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5F453" w14:textId="25DE907F" w:rsidR="00CB4FDE" w:rsidRPr="00E67EB9" w:rsidRDefault="00CB4FDE" w:rsidP="00CB4FDE">
      <w:pPr>
        <w:widowControl w:val="0"/>
        <w:spacing w:after="0" w:line="240" w:lineRule="auto"/>
        <w:rPr>
          <w:rFonts w:ascii="Times New Roman" w:eastAsia="SimSun" w:hAnsi="Times New Roman" w:cs="Times New Roman"/>
          <w:lang w:eastAsia="sl-SI"/>
        </w:rPr>
      </w:pPr>
    </w:p>
    <w:p w14:paraId="665A2E14" w14:textId="2CA69C38" w:rsidR="009A6A14" w:rsidRPr="0046331C" w:rsidRDefault="009A6A14" w:rsidP="00CB4FDE">
      <w:pPr>
        <w:widowControl w:val="0"/>
        <w:spacing w:after="0" w:line="240" w:lineRule="auto"/>
        <w:rPr>
          <w:rFonts w:ascii="Times New Roman" w:eastAsia="SimSun" w:hAnsi="Times New Roman" w:cs="Times New Roman"/>
          <w:lang w:eastAsia="sl-SI"/>
        </w:rPr>
      </w:pPr>
    </w:p>
    <w:p w14:paraId="0EC3D9DA" w14:textId="0A893AF1" w:rsidR="009A6A14" w:rsidRPr="0046331C" w:rsidRDefault="009A6A14" w:rsidP="00CB4FDE">
      <w:pPr>
        <w:widowControl w:val="0"/>
        <w:spacing w:after="0" w:line="240" w:lineRule="auto"/>
        <w:rPr>
          <w:rFonts w:ascii="Times New Roman" w:eastAsia="SimSun" w:hAnsi="Times New Roman" w:cs="Times New Roman"/>
          <w:lang w:eastAsia="sl-SI"/>
        </w:rPr>
      </w:pPr>
    </w:p>
    <w:p w14:paraId="4DA6F29C" w14:textId="18B63A51" w:rsidR="009A6A14" w:rsidRPr="0046331C" w:rsidRDefault="009A6A14" w:rsidP="00CB4FDE">
      <w:pPr>
        <w:widowControl w:val="0"/>
        <w:spacing w:after="0" w:line="240" w:lineRule="auto"/>
        <w:rPr>
          <w:rFonts w:ascii="Times New Roman" w:eastAsia="SimSun" w:hAnsi="Times New Roman" w:cs="Times New Roman"/>
          <w:lang w:eastAsia="sl-SI"/>
        </w:rPr>
      </w:pPr>
    </w:p>
    <w:p w14:paraId="21E801A1" w14:textId="5C934CE9" w:rsidR="009A6A14" w:rsidRPr="0046331C" w:rsidRDefault="009A6A14" w:rsidP="00CB4FDE">
      <w:pPr>
        <w:widowControl w:val="0"/>
        <w:spacing w:after="0" w:line="240" w:lineRule="auto"/>
        <w:rPr>
          <w:rFonts w:ascii="Times New Roman" w:eastAsia="SimSun" w:hAnsi="Times New Roman" w:cs="Times New Roman"/>
          <w:lang w:eastAsia="sl-SI"/>
        </w:rPr>
      </w:pPr>
    </w:p>
    <w:p w14:paraId="19FA752B" w14:textId="386DA307" w:rsidR="009A6A14" w:rsidRPr="0046331C" w:rsidRDefault="009A6A14" w:rsidP="00CB4FDE">
      <w:pPr>
        <w:widowControl w:val="0"/>
        <w:spacing w:after="0" w:line="240" w:lineRule="auto"/>
        <w:rPr>
          <w:rFonts w:ascii="Times New Roman" w:eastAsia="SimSun" w:hAnsi="Times New Roman" w:cs="Times New Roman"/>
          <w:lang w:eastAsia="sl-SI"/>
        </w:rPr>
      </w:pPr>
    </w:p>
    <w:p w14:paraId="6114040E" w14:textId="57EC75FC" w:rsidR="009A6A14" w:rsidRPr="0046331C" w:rsidRDefault="009A6A14" w:rsidP="00CB4FDE">
      <w:pPr>
        <w:widowControl w:val="0"/>
        <w:spacing w:after="0" w:line="240" w:lineRule="auto"/>
        <w:rPr>
          <w:rFonts w:ascii="Times New Roman" w:eastAsia="SimSun" w:hAnsi="Times New Roman" w:cs="Times New Roman"/>
          <w:lang w:eastAsia="sl-SI"/>
        </w:rPr>
      </w:pPr>
    </w:p>
    <w:p w14:paraId="257729C7" w14:textId="678A79FA" w:rsidR="009A6A14" w:rsidRPr="0046331C" w:rsidRDefault="009A6A14" w:rsidP="00CB4FDE">
      <w:pPr>
        <w:widowControl w:val="0"/>
        <w:spacing w:after="0" w:line="240" w:lineRule="auto"/>
        <w:rPr>
          <w:rFonts w:ascii="Times New Roman" w:eastAsia="SimSun" w:hAnsi="Times New Roman" w:cs="Times New Roman"/>
          <w:lang w:eastAsia="sl-SI"/>
        </w:rPr>
      </w:pPr>
    </w:p>
    <w:p w14:paraId="46765EFC" w14:textId="4626CA5B" w:rsidR="009A6A14" w:rsidRPr="0046331C" w:rsidRDefault="009A6A14" w:rsidP="00CB4FDE">
      <w:pPr>
        <w:widowControl w:val="0"/>
        <w:spacing w:after="0" w:line="240" w:lineRule="auto"/>
        <w:rPr>
          <w:rFonts w:ascii="Times New Roman" w:eastAsia="SimSun" w:hAnsi="Times New Roman" w:cs="Times New Roman"/>
          <w:lang w:eastAsia="sl-SI"/>
        </w:rPr>
      </w:pPr>
    </w:p>
    <w:p w14:paraId="592DD29C" w14:textId="4DF5846F" w:rsidR="009A6A14" w:rsidRPr="0046331C" w:rsidRDefault="009A6A14" w:rsidP="00CB4FDE">
      <w:pPr>
        <w:widowControl w:val="0"/>
        <w:spacing w:after="0" w:line="240" w:lineRule="auto"/>
        <w:rPr>
          <w:rFonts w:ascii="Times New Roman" w:eastAsia="SimSun" w:hAnsi="Times New Roman" w:cs="Times New Roman"/>
          <w:lang w:eastAsia="sl-SI"/>
        </w:rPr>
      </w:pPr>
    </w:p>
    <w:p w14:paraId="5EE68764" w14:textId="4CE4E4D7" w:rsidR="009A6A14" w:rsidRPr="0046331C" w:rsidRDefault="009A6A14" w:rsidP="00CB4FDE">
      <w:pPr>
        <w:widowControl w:val="0"/>
        <w:spacing w:after="0" w:line="240" w:lineRule="auto"/>
        <w:rPr>
          <w:rFonts w:ascii="Times New Roman" w:eastAsia="SimSun" w:hAnsi="Times New Roman" w:cs="Times New Roman"/>
          <w:lang w:eastAsia="sl-SI"/>
        </w:rPr>
      </w:pPr>
    </w:p>
    <w:p w14:paraId="042BD9F6" w14:textId="21555B48" w:rsidR="009A6A14" w:rsidRPr="0046331C" w:rsidRDefault="009A6A14" w:rsidP="00CB4FDE">
      <w:pPr>
        <w:widowControl w:val="0"/>
        <w:spacing w:after="0" w:line="240" w:lineRule="auto"/>
        <w:rPr>
          <w:rFonts w:ascii="Times New Roman" w:eastAsia="SimSun" w:hAnsi="Times New Roman" w:cs="Times New Roman"/>
          <w:lang w:eastAsia="sl-SI"/>
        </w:rPr>
      </w:pPr>
    </w:p>
    <w:p w14:paraId="629B9360" w14:textId="0571A8E3" w:rsidR="009A6A14" w:rsidRPr="0046331C" w:rsidRDefault="009A6A14" w:rsidP="00CB4FDE">
      <w:pPr>
        <w:widowControl w:val="0"/>
        <w:spacing w:after="0" w:line="240" w:lineRule="auto"/>
        <w:rPr>
          <w:rFonts w:ascii="Times New Roman" w:eastAsia="SimSun" w:hAnsi="Times New Roman" w:cs="Times New Roman"/>
          <w:lang w:eastAsia="sl-SI"/>
        </w:rPr>
      </w:pPr>
    </w:p>
    <w:p w14:paraId="7468CC3A" w14:textId="736FBD03" w:rsidR="009A6A14" w:rsidRPr="0046331C" w:rsidRDefault="009A6A14" w:rsidP="00CB4FDE">
      <w:pPr>
        <w:widowControl w:val="0"/>
        <w:spacing w:after="0" w:line="240" w:lineRule="auto"/>
        <w:rPr>
          <w:rFonts w:ascii="Times New Roman" w:eastAsia="SimSun" w:hAnsi="Times New Roman" w:cs="Times New Roman"/>
          <w:lang w:eastAsia="sl-SI"/>
        </w:rPr>
      </w:pPr>
    </w:p>
    <w:p w14:paraId="20B30451" w14:textId="0EB96461" w:rsidR="009A6A14" w:rsidRPr="0046331C" w:rsidRDefault="009A6A14" w:rsidP="00CB4FDE">
      <w:pPr>
        <w:widowControl w:val="0"/>
        <w:spacing w:after="0" w:line="240" w:lineRule="auto"/>
        <w:rPr>
          <w:rFonts w:ascii="Times New Roman" w:eastAsia="SimSun" w:hAnsi="Times New Roman" w:cs="Times New Roman"/>
          <w:lang w:eastAsia="sl-SI"/>
        </w:rPr>
      </w:pPr>
    </w:p>
    <w:p w14:paraId="794CA59E" w14:textId="0C7A8A13" w:rsidR="009A6A14" w:rsidRPr="0046331C" w:rsidRDefault="009A6A14" w:rsidP="00CB4FDE">
      <w:pPr>
        <w:widowControl w:val="0"/>
        <w:spacing w:after="0" w:line="240" w:lineRule="auto"/>
        <w:rPr>
          <w:rFonts w:ascii="Times New Roman" w:eastAsia="SimSun" w:hAnsi="Times New Roman" w:cs="Times New Roman"/>
          <w:lang w:eastAsia="sl-SI"/>
        </w:rPr>
      </w:pPr>
    </w:p>
    <w:p w14:paraId="540FAF20" w14:textId="78BE4F9D" w:rsidR="009A6A14" w:rsidRPr="0046331C" w:rsidRDefault="009A6A14" w:rsidP="00CB4FDE">
      <w:pPr>
        <w:widowControl w:val="0"/>
        <w:spacing w:after="0" w:line="240" w:lineRule="auto"/>
        <w:rPr>
          <w:rFonts w:ascii="Times New Roman" w:eastAsia="SimSun" w:hAnsi="Times New Roman" w:cs="Times New Roman"/>
          <w:lang w:eastAsia="sl-SI"/>
        </w:rPr>
      </w:pPr>
    </w:p>
    <w:p w14:paraId="380136F1" w14:textId="21A58D99" w:rsidR="009A6A14" w:rsidRPr="0046331C" w:rsidRDefault="009A6A14" w:rsidP="00CB4FDE">
      <w:pPr>
        <w:widowControl w:val="0"/>
        <w:spacing w:after="0" w:line="240" w:lineRule="auto"/>
        <w:rPr>
          <w:rFonts w:ascii="Times New Roman" w:eastAsia="SimSun" w:hAnsi="Times New Roman" w:cs="Times New Roman"/>
          <w:lang w:eastAsia="sl-SI"/>
        </w:rPr>
      </w:pPr>
    </w:p>
    <w:p w14:paraId="6735FC73" w14:textId="1D22A7C3" w:rsidR="009A6A14" w:rsidRPr="0046331C" w:rsidRDefault="009A6A14" w:rsidP="00CB4FDE">
      <w:pPr>
        <w:widowControl w:val="0"/>
        <w:spacing w:after="0" w:line="240" w:lineRule="auto"/>
        <w:rPr>
          <w:rFonts w:ascii="Times New Roman" w:eastAsia="SimSun" w:hAnsi="Times New Roman" w:cs="Times New Roman"/>
          <w:lang w:eastAsia="sl-SI"/>
        </w:rPr>
      </w:pPr>
    </w:p>
    <w:p w14:paraId="558AB177" w14:textId="44C702F7" w:rsidR="009A6A14" w:rsidRPr="0046331C" w:rsidRDefault="009A6A14" w:rsidP="00CB4FDE">
      <w:pPr>
        <w:widowControl w:val="0"/>
        <w:spacing w:after="0" w:line="240" w:lineRule="auto"/>
        <w:rPr>
          <w:rFonts w:ascii="Times New Roman" w:eastAsia="SimSun" w:hAnsi="Times New Roman" w:cs="Times New Roman"/>
          <w:lang w:eastAsia="sl-SI"/>
        </w:rPr>
      </w:pPr>
    </w:p>
    <w:p w14:paraId="21C98451" w14:textId="4AE5CEF3" w:rsidR="009A6A14" w:rsidRPr="0046331C" w:rsidRDefault="009A6A14" w:rsidP="00CB4FDE">
      <w:pPr>
        <w:widowControl w:val="0"/>
        <w:spacing w:after="0" w:line="240" w:lineRule="auto"/>
        <w:rPr>
          <w:rFonts w:ascii="Times New Roman" w:eastAsia="SimSun" w:hAnsi="Times New Roman" w:cs="Times New Roman"/>
          <w:lang w:eastAsia="sl-SI"/>
        </w:rPr>
      </w:pPr>
    </w:p>
    <w:p w14:paraId="6D410A9B" w14:textId="7340BD57" w:rsidR="009A6A14" w:rsidRPr="0046331C" w:rsidRDefault="009A6A14" w:rsidP="00CB4FDE">
      <w:pPr>
        <w:widowControl w:val="0"/>
        <w:spacing w:after="0" w:line="240" w:lineRule="auto"/>
        <w:rPr>
          <w:rFonts w:ascii="Times New Roman" w:eastAsia="SimSun" w:hAnsi="Times New Roman" w:cs="Times New Roman"/>
          <w:lang w:eastAsia="sl-SI"/>
        </w:rPr>
      </w:pPr>
    </w:p>
    <w:p w14:paraId="15AC9524" w14:textId="18E23429" w:rsidR="009A6A14" w:rsidRPr="0046331C" w:rsidRDefault="009A6A14" w:rsidP="00CB4FDE">
      <w:pPr>
        <w:widowControl w:val="0"/>
        <w:spacing w:after="0" w:line="240" w:lineRule="auto"/>
        <w:rPr>
          <w:rFonts w:ascii="Times New Roman" w:eastAsia="SimSun" w:hAnsi="Times New Roman" w:cs="Times New Roman"/>
          <w:lang w:eastAsia="sl-SI"/>
        </w:rPr>
      </w:pPr>
    </w:p>
    <w:p w14:paraId="74E60644" w14:textId="77777777" w:rsidR="00CB4FDE" w:rsidRPr="0046331C" w:rsidRDefault="00CB4FDE" w:rsidP="00CB4FDE">
      <w:pPr>
        <w:widowControl w:val="0"/>
        <w:spacing w:after="0" w:line="240" w:lineRule="auto"/>
        <w:jc w:val="center"/>
        <w:outlineLvl w:val="0"/>
        <w:rPr>
          <w:rFonts w:ascii="Times New Roman" w:eastAsia="SimSun" w:hAnsi="Times New Roman" w:cs="Times New Roman"/>
          <w:lang w:eastAsia="sl-SI"/>
        </w:rPr>
      </w:pPr>
      <w:r w:rsidRPr="0046331C">
        <w:rPr>
          <w:rFonts w:ascii="Times New Roman" w:eastAsia="SimSun" w:hAnsi="Times New Roman" w:cs="Times New Roman"/>
          <w:b/>
          <w:lang w:eastAsia="sl-SI"/>
        </w:rPr>
        <w:t>A. ŽENKLINIMAS</w:t>
      </w:r>
    </w:p>
    <w:p w14:paraId="378B5DEF" w14:textId="77777777" w:rsidR="00CB4FDE" w:rsidRPr="0046331C" w:rsidRDefault="00CB4FDE" w:rsidP="00CB4FD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cs="Times New Roman"/>
          <w:b/>
          <w:lang w:eastAsia="sl-SI"/>
        </w:rPr>
      </w:pPr>
      <w:r w:rsidRPr="0046331C">
        <w:rPr>
          <w:rFonts w:ascii="Times New Roman" w:eastAsia="SimSun" w:hAnsi="Times New Roman" w:cs="Times New Roman"/>
          <w:lang w:eastAsia="sl-SI"/>
        </w:rPr>
        <w:br w:type="page"/>
      </w:r>
      <w:r w:rsidRPr="0046331C">
        <w:rPr>
          <w:rFonts w:ascii="Times New Roman" w:eastAsia="SimSun" w:hAnsi="Times New Roman" w:cs="Times New Roman"/>
          <w:b/>
          <w:lang w:eastAsia="sl-SI"/>
        </w:rPr>
        <w:lastRenderedPageBreak/>
        <w:t>INFORMACIJA ANT IŠORINĖS PAKUOTĖS</w:t>
      </w:r>
    </w:p>
    <w:p w14:paraId="789F5DC8" w14:textId="77777777" w:rsidR="00CB4FDE" w:rsidRPr="0046331C" w:rsidRDefault="00CB4FDE" w:rsidP="00CB4FD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cs="Times New Roman"/>
          <w:b/>
          <w:lang w:eastAsia="sl-SI"/>
        </w:rPr>
      </w:pPr>
    </w:p>
    <w:p w14:paraId="14DDB832" w14:textId="77777777" w:rsidR="00CB4FDE" w:rsidRPr="0046331C" w:rsidRDefault="00CB4FDE" w:rsidP="00CB4FDE">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SimSun" w:hAnsi="Times New Roman" w:cs="Times New Roman"/>
          <w:bCs/>
          <w:lang w:eastAsia="sl-SI"/>
        </w:rPr>
      </w:pPr>
      <w:r w:rsidRPr="0046331C">
        <w:rPr>
          <w:rFonts w:ascii="Times New Roman" w:eastAsia="SimSun" w:hAnsi="Times New Roman" w:cs="Times New Roman"/>
          <w:b/>
          <w:lang w:eastAsia="sl-SI"/>
        </w:rPr>
        <w:t>KARTONO DĖŽUTĖ</w:t>
      </w:r>
    </w:p>
    <w:p w14:paraId="18F0176E"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4DBF9274"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49624E85" w14:textId="77777777" w:rsidR="00CB4FDE" w:rsidRPr="0046331C" w:rsidRDefault="00CB4FDE" w:rsidP="00CB4FD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lang w:eastAsia="sl-SI"/>
        </w:rPr>
      </w:pPr>
      <w:r w:rsidRPr="0046331C">
        <w:rPr>
          <w:rFonts w:ascii="Times New Roman" w:eastAsia="SimSun" w:hAnsi="Times New Roman" w:cs="Times New Roman"/>
          <w:b/>
          <w:lang w:eastAsia="sl-SI"/>
        </w:rPr>
        <w:t>1.</w:t>
      </w:r>
      <w:r w:rsidRPr="0046331C">
        <w:rPr>
          <w:rFonts w:ascii="Times New Roman" w:eastAsia="SimSun" w:hAnsi="Times New Roman" w:cs="Times New Roman"/>
          <w:b/>
          <w:lang w:eastAsia="sl-SI"/>
        </w:rPr>
        <w:tab/>
        <w:t>VAISTINIO PREPARATO PAVADINIMAS</w:t>
      </w:r>
    </w:p>
    <w:p w14:paraId="5B6B311C"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3A47F57C" w14:textId="4DA47518"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 xml:space="preserve">Valsacombi </w:t>
      </w:r>
      <w:r w:rsidR="009A6A14" w:rsidRPr="0046331C">
        <w:rPr>
          <w:rFonts w:ascii="Times New Roman" w:eastAsia="SimSun" w:hAnsi="Times New Roman" w:cs="Times New Roman"/>
          <w:lang w:eastAsia="sl-SI"/>
        </w:rPr>
        <w:t>160 </w:t>
      </w:r>
      <w:r w:rsidRPr="0046331C">
        <w:rPr>
          <w:rFonts w:ascii="Times New Roman" w:eastAsia="SimSun" w:hAnsi="Times New Roman" w:cs="Times New Roman"/>
          <w:lang w:eastAsia="sl-SI"/>
        </w:rPr>
        <w:t>mg/25 mg plėvele dengtos tabletės</w:t>
      </w:r>
    </w:p>
    <w:p w14:paraId="3E59CB1F" w14:textId="67C3EABA"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Valsartan</w:t>
      </w:r>
      <w:r w:rsidR="009A6A14" w:rsidRPr="0046331C">
        <w:rPr>
          <w:rFonts w:ascii="Times New Roman" w:eastAsia="SimSun" w:hAnsi="Times New Roman" w:cs="Times New Roman"/>
          <w:lang w:eastAsia="sl-SI"/>
        </w:rPr>
        <w:t>as</w:t>
      </w:r>
      <w:r w:rsidRPr="0046331C">
        <w:rPr>
          <w:rFonts w:ascii="Times New Roman" w:eastAsia="SimSun" w:hAnsi="Times New Roman" w:cs="Times New Roman"/>
          <w:lang w:eastAsia="sl-SI"/>
        </w:rPr>
        <w:t>/</w:t>
      </w:r>
      <w:r w:rsidRPr="0046331C">
        <w:rPr>
          <w:rFonts w:ascii="Times New Roman" w:eastAsia="SimSun" w:hAnsi="Times New Roman" w:cs="Times New Roman"/>
          <w:iCs/>
          <w:lang w:eastAsia="lt-LT"/>
        </w:rPr>
        <w:t>H</w:t>
      </w:r>
      <w:r w:rsidR="009A6A14" w:rsidRPr="0046331C">
        <w:rPr>
          <w:rFonts w:ascii="Times New Roman" w:eastAsia="SimSun" w:hAnsi="Times New Roman" w:cs="Times New Roman"/>
          <w:iCs/>
          <w:lang w:eastAsia="lt-LT"/>
        </w:rPr>
        <w:t>i</w:t>
      </w:r>
      <w:r w:rsidRPr="0046331C">
        <w:rPr>
          <w:rFonts w:ascii="Times New Roman" w:eastAsia="SimSun" w:hAnsi="Times New Roman" w:cs="Times New Roman"/>
          <w:iCs/>
          <w:lang w:eastAsia="lt-LT"/>
        </w:rPr>
        <w:t>drochlorotiazid</w:t>
      </w:r>
      <w:r w:rsidR="00EC0D48" w:rsidRPr="0046331C">
        <w:rPr>
          <w:rFonts w:ascii="Times New Roman" w:eastAsia="SimSun" w:hAnsi="Times New Roman" w:cs="Times New Roman"/>
          <w:iCs/>
          <w:lang w:eastAsia="lt-LT"/>
        </w:rPr>
        <w:t>as</w:t>
      </w:r>
    </w:p>
    <w:p w14:paraId="15D24B71"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3FA4E619"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341C21D4" w14:textId="77777777" w:rsidR="00CB4FDE" w:rsidRPr="0046331C" w:rsidRDefault="00CB4FDE" w:rsidP="00CB4FD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b/>
          <w:lang w:eastAsia="sl-SI"/>
        </w:rPr>
      </w:pPr>
      <w:r w:rsidRPr="0046331C">
        <w:rPr>
          <w:rFonts w:ascii="Times New Roman" w:eastAsia="SimSun" w:hAnsi="Times New Roman" w:cs="Times New Roman"/>
          <w:b/>
          <w:lang w:eastAsia="sl-SI"/>
        </w:rPr>
        <w:t>2.</w:t>
      </w:r>
      <w:r w:rsidRPr="0046331C">
        <w:rPr>
          <w:rFonts w:ascii="Times New Roman" w:eastAsia="SimSun" w:hAnsi="Times New Roman" w:cs="Times New Roman"/>
          <w:b/>
          <w:lang w:eastAsia="sl-SI"/>
        </w:rPr>
        <w:tab/>
        <w:t>VEIKLIOJI (-IOS) MEDŽIAGA (-OS) IR JOS (-Ų) KIEKIS (-IAI)</w:t>
      </w:r>
    </w:p>
    <w:p w14:paraId="364A8634"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640B379B" w14:textId="5041520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 xml:space="preserve">Kiekvienoje plėvele dengtoje tabletėje yra </w:t>
      </w:r>
      <w:r w:rsidR="00EC0D48" w:rsidRPr="0046331C">
        <w:rPr>
          <w:rFonts w:ascii="Times New Roman" w:eastAsia="SimSun" w:hAnsi="Times New Roman" w:cs="Times New Roman"/>
          <w:lang w:eastAsia="sl-SI"/>
        </w:rPr>
        <w:t>16</w:t>
      </w:r>
      <w:r w:rsidRPr="0046331C">
        <w:rPr>
          <w:rFonts w:ascii="Times New Roman" w:eastAsia="SimSun" w:hAnsi="Times New Roman" w:cs="Times New Roman"/>
          <w:lang w:eastAsia="sl-SI"/>
        </w:rPr>
        <w:t>0 mg valsartano ir 25 mg hidrochlorotiazido.</w:t>
      </w:r>
    </w:p>
    <w:p w14:paraId="22184412"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17F83478"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28018F7A" w14:textId="77777777" w:rsidR="00CB4FDE" w:rsidRPr="0046331C" w:rsidRDefault="00CB4FDE" w:rsidP="00CB4FD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highlight w:val="lightGray"/>
          <w:lang w:eastAsia="sl-SI"/>
        </w:rPr>
      </w:pPr>
      <w:r w:rsidRPr="0046331C">
        <w:rPr>
          <w:rFonts w:ascii="Times New Roman" w:eastAsia="SimSun" w:hAnsi="Times New Roman" w:cs="Times New Roman"/>
          <w:b/>
          <w:lang w:eastAsia="sl-SI"/>
        </w:rPr>
        <w:t>3.</w:t>
      </w:r>
      <w:r w:rsidRPr="0046331C">
        <w:rPr>
          <w:rFonts w:ascii="Times New Roman" w:eastAsia="SimSun" w:hAnsi="Times New Roman" w:cs="Times New Roman"/>
          <w:b/>
          <w:lang w:eastAsia="sl-SI"/>
        </w:rPr>
        <w:tab/>
        <w:t>PAGALBINIŲ MEDŽIAGŲ SĄRAŠAS</w:t>
      </w:r>
    </w:p>
    <w:p w14:paraId="5EE9F16B"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4FDF7541"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Pagalbinė medžiaga – laktozė monohidratas.</w:t>
      </w:r>
    </w:p>
    <w:p w14:paraId="4AA22138"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Daugiau informacijos pateikta pakuotės lapelyje.</w:t>
      </w:r>
    </w:p>
    <w:p w14:paraId="48E13CAE"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03E1C92A"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07EEFD98" w14:textId="77777777" w:rsidR="00CB4FDE" w:rsidRPr="0046331C" w:rsidRDefault="00CB4FDE" w:rsidP="00CB4FD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lang w:eastAsia="sl-SI"/>
        </w:rPr>
      </w:pPr>
      <w:r w:rsidRPr="0046331C">
        <w:rPr>
          <w:rFonts w:ascii="Times New Roman" w:eastAsia="SimSun" w:hAnsi="Times New Roman" w:cs="Times New Roman"/>
          <w:b/>
          <w:lang w:eastAsia="sl-SI"/>
        </w:rPr>
        <w:t>4.</w:t>
      </w:r>
      <w:r w:rsidRPr="0046331C">
        <w:rPr>
          <w:rFonts w:ascii="Times New Roman" w:eastAsia="SimSun" w:hAnsi="Times New Roman" w:cs="Times New Roman"/>
          <w:b/>
          <w:lang w:eastAsia="sl-SI"/>
        </w:rPr>
        <w:tab/>
        <w:t>FARMACINĖ FORMA IR KIEKIS PAKUOTĖJE</w:t>
      </w:r>
    </w:p>
    <w:p w14:paraId="76835F92"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28F65C73" w14:textId="77777777" w:rsidR="00CB4FDE" w:rsidRPr="0084693C" w:rsidRDefault="00CB4FDE" w:rsidP="00CB4FDE">
      <w:pPr>
        <w:widowControl w:val="0"/>
        <w:spacing w:after="0" w:line="240" w:lineRule="auto"/>
        <w:rPr>
          <w:rFonts w:ascii="Times New Roman" w:eastAsia="SimSun" w:hAnsi="Times New Roman" w:cs="Times New Roman"/>
          <w:highlight w:val="lightGray"/>
          <w:lang w:eastAsia="sl-SI"/>
        </w:rPr>
      </w:pPr>
      <w:r w:rsidRPr="0084693C">
        <w:rPr>
          <w:rFonts w:ascii="Times New Roman" w:eastAsia="SimSun" w:hAnsi="Times New Roman" w:cs="Times New Roman"/>
          <w:highlight w:val="lightGray"/>
          <w:lang w:eastAsia="sl-SI"/>
        </w:rPr>
        <w:t>plėvele dengta tabletė</w:t>
      </w:r>
    </w:p>
    <w:p w14:paraId="0E457DB9" w14:textId="05070613" w:rsidR="00CB4FDE" w:rsidRPr="0084693C" w:rsidRDefault="00CB4FDE" w:rsidP="00CB4FDE">
      <w:pPr>
        <w:widowControl w:val="0"/>
        <w:spacing w:after="0" w:line="240" w:lineRule="auto"/>
        <w:rPr>
          <w:rFonts w:ascii="Times New Roman" w:eastAsia="SimSun" w:hAnsi="Times New Roman" w:cs="Times New Roman"/>
          <w:highlight w:val="lightGray"/>
          <w:lang w:eastAsia="sl-SI"/>
        </w:rPr>
      </w:pPr>
    </w:p>
    <w:p w14:paraId="7980C949" w14:textId="736A6C83" w:rsidR="00EC0D48" w:rsidRPr="0084693C" w:rsidRDefault="00EC0D48" w:rsidP="00CB4FDE">
      <w:pPr>
        <w:widowControl w:val="0"/>
        <w:spacing w:after="0" w:line="240" w:lineRule="auto"/>
        <w:rPr>
          <w:rFonts w:ascii="Times New Roman" w:eastAsia="SimSun" w:hAnsi="Times New Roman" w:cs="Times New Roman"/>
          <w:lang w:eastAsia="sl-SI"/>
        </w:rPr>
      </w:pPr>
      <w:r w:rsidRPr="0084693C">
        <w:rPr>
          <w:rFonts w:ascii="Times New Roman" w:eastAsia="SimSun" w:hAnsi="Times New Roman" w:cs="Times New Roman"/>
          <w:lang w:eastAsia="sl-SI"/>
        </w:rPr>
        <w:t>28 plėvele dengtos tabletės</w:t>
      </w:r>
    </w:p>
    <w:p w14:paraId="22697043"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42046F17"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3F269A66" w14:textId="77777777" w:rsidR="00CB4FDE" w:rsidRPr="0046331C" w:rsidRDefault="00CB4FDE" w:rsidP="00CB4FD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highlight w:val="lightGray"/>
          <w:lang w:eastAsia="sl-SI"/>
        </w:rPr>
      </w:pPr>
      <w:r w:rsidRPr="0046331C">
        <w:rPr>
          <w:rFonts w:ascii="Times New Roman" w:eastAsia="SimSun" w:hAnsi="Times New Roman" w:cs="Times New Roman"/>
          <w:b/>
          <w:lang w:eastAsia="sl-SI"/>
        </w:rPr>
        <w:t>5.</w:t>
      </w:r>
      <w:r w:rsidRPr="0046331C">
        <w:rPr>
          <w:rFonts w:ascii="Times New Roman" w:eastAsia="SimSun" w:hAnsi="Times New Roman" w:cs="Times New Roman"/>
          <w:b/>
          <w:lang w:eastAsia="sl-SI"/>
        </w:rPr>
        <w:tab/>
        <w:t>VARTOJIMO METODAS IR BŪDAS (-AI)</w:t>
      </w:r>
    </w:p>
    <w:p w14:paraId="46FE1B1D" w14:textId="77777777" w:rsidR="00CB4FDE" w:rsidRPr="0046331C" w:rsidRDefault="00CB4FDE" w:rsidP="00CB4FDE">
      <w:pPr>
        <w:widowControl w:val="0"/>
        <w:spacing w:after="0" w:line="240" w:lineRule="auto"/>
        <w:rPr>
          <w:rFonts w:ascii="Times New Roman" w:eastAsia="SimSun" w:hAnsi="Times New Roman" w:cs="Times New Roman"/>
          <w:i/>
          <w:lang w:eastAsia="sl-SI"/>
        </w:rPr>
      </w:pPr>
    </w:p>
    <w:p w14:paraId="1D62FC22"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Prieš vartojimą perskaitykite pakuotės lapelį.</w:t>
      </w:r>
    </w:p>
    <w:p w14:paraId="796F5A99"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Vartoti per burną.</w:t>
      </w:r>
    </w:p>
    <w:p w14:paraId="3FF38CE7"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7D71545A"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7FBE0A1C" w14:textId="77777777" w:rsidR="00CB4FDE" w:rsidRPr="0046331C" w:rsidRDefault="00CB4FDE" w:rsidP="00CB4FDE">
      <w:pPr>
        <w:widowControl w:val="0"/>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lang w:eastAsia="sl-SI"/>
        </w:rPr>
      </w:pPr>
      <w:r w:rsidRPr="0046331C">
        <w:rPr>
          <w:rFonts w:ascii="Times New Roman" w:eastAsia="SimSun" w:hAnsi="Times New Roman" w:cs="Times New Roman"/>
          <w:b/>
          <w:lang w:eastAsia="sl-SI"/>
        </w:rPr>
        <w:t>6.</w:t>
      </w:r>
      <w:r w:rsidRPr="0046331C">
        <w:rPr>
          <w:rFonts w:ascii="Times New Roman" w:eastAsia="SimSun" w:hAnsi="Times New Roman" w:cs="Times New Roman"/>
          <w:b/>
          <w:lang w:eastAsia="sl-SI"/>
        </w:rPr>
        <w:tab/>
      </w:r>
      <w:r w:rsidRPr="0046331C">
        <w:rPr>
          <w:rFonts w:ascii="Times New Roman" w:eastAsia="SimSun" w:hAnsi="Times New Roman" w:cs="Times New Roman"/>
          <w:b/>
          <w:bCs/>
          <w:lang w:eastAsia="sl-SI"/>
        </w:rPr>
        <w:t>SPECIALUS ĮSPĖJIMAS, KAD VAISTINĮ PREPARATĄ BŪTINA LAIKYTI VAIKAMS NEPASTEBIMOJE IR NEPASIEKIAMOJE VIETOJE</w:t>
      </w:r>
    </w:p>
    <w:p w14:paraId="3896D978"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0E21AFD5" w14:textId="77777777" w:rsidR="00CB4FDE" w:rsidRPr="0046331C" w:rsidRDefault="00CB4FDE" w:rsidP="00CB4FDE">
      <w:pPr>
        <w:widowControl w:val="0"/>
        <w:numPr>
          <w:ilvl w:val="12"/>
          <w:numId w:val="0"/>
        </w:numPr>
        <w:tabs>
          <w:tab w:val="left" w:pos="8505"/>
        </w:tabs>
        <w:spacing w:after="0" w:line="240" w:lineRule="auto"/>
        <w:ind w:right="-2"/>
        <w:rPr>
          <w:rFonts w:ascii="Times New Roman" w:eastAsia="SimSun" w:hAnsi="Times New Roman" w:cs="Times New Roman"/>
          <w:iCs/>
          <w:lang w:eastAsia="sl-SI"/>
        </w:rPr>
      </w:pPr>
      <w:r w:rsidRPr="0046331C">
        <w:rPr>
          <w:rFonts w:ascii="Times New Roman" w:eastAsia="SimSun" w:hAnsi="Times New Roman" w:cs="Times New Roman"/>
          <w:iCs/>
          <w:lang w:eastAsia="sl-SI"/>
        </w:rPr>
        <w:t xml:space="preserve">Laikyti vaikams </w:t>
      </w:r>
      <w:r w:rsidRPr="0046331C">
        <w:rPr>
          <w:rFonts w:ascii="Times New Roman" w:eastAsia="Arial Unicode MS" w:hAnsi="Times New Roman" w:cs="Times New Roman"/>
          <w:lang w:eastAsia="sl-SI"/>
        </w:rPr>
        <w:t xml:space="preserve">nepastebimoje ir nepasiekiamoje </w:t>
      </w:r>
      <w:r w:rsidRPr="0046331C">
        <w:rPr>
          <w:rFonts w:ascii="Times New Roman" w:eastAsia="SimSun" w:hAnsi="Times New Roman" w:cs="Times New Roman"/>
          <w:iCs/>
          <w:lang w:eastAsia="sl-SI"/>
        </w:rPr>
        <w:t>vietoje.</w:t>
      </w:r>
    </w:p>
    <w:p w14:paraId="3D632CAF"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20B61928"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04EFD65F" w14:textId="77777777" w:rsidR="00CB4FDE" w:rsidRPr="0046331C" w:rsidRDefault="00CB4FDE" w:rsidP="00CB4FD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highlight w:val="lightGray"/>
          <w:lang w:eastAsia="sl-SI"/>
        </w:rPr>
      </w:pPr>
      <w:r w:rsidRPr="0046331C">
        <w:rPr>
          <w:rFonts w:ascii="Times New Roman" w:eastAsia="SimSun" w:hAnsi="Times New Roman" w:cs="Times New Roman"/>
          <w:b/>
          <w:lang w:eastAsia="sl-SI"/>
        </w:rPr>
        <w:t>7.</w:t>
      </w:r>
      <w:r w:rsidRPr="0046331C">
        <w:rPr>
          <w:rFonts w:ascii="Times New Roman" w:eastAsia="SimSun" w:hAnsi="Times New Roman" w:cs="Times New Roman"/>
          <w:b/>
          <w:lang w:eastAsia="sl-SI"/>
        </w:rPr>
        <w:tab/>
      </w:r>
      <w:r w:rsidRPr="0046331C">
        <w:rPr>
          <w:rFonts w:ascii="Times New Roman" w:eastAsia="SimSun" w:hAnsi="Times New Roman" w:cs="Times New Roman"/>
          <w:b/>
          <w:bCs/>
          <w:lang w:eastAsia="sl-SI"/>
        </w:rPr>
        <w:t>KITAS (-I) SPECIALUS (-ŪS) ĮSPĖJIMAS (-AI) (JEI REIKIA)</w:t>
      </w:r>
    </w:p>
    <w:p w14:paraId="7FFFAEE2"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0EE51309"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0517E85C" w14:textId="77777777" w:rsidR="00CB4FDE" w:rsidRPr="0046331C" w:rsidRDefault="00CB4FDE" w:rsidP="00CB4FD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highlight w:val="lightGray"/>
          <w:lang w:eastAsia="sl-SI"/>
        </w:rPr>
      </w:pPr>
      <w:r w:rsidRPr="0046331C">
        <w:rPr>
          <w:rFonts w:ascii="Times New Roman" w:eastAsia="SimSun" w:hAnsi="Times New Roman" w:cs="Times New Roman"/>
          <w:b/>
          <w:lang w:eastAsia="sl-SI"/>
        </w:rPr>
        <w:t>8.</w:t>
      </w:r>
      <w:r w:rsidRPr="0046331C">
        <w:rPr>
          <w:rFonts w:ascii="Times New Roman" w:eastAsia="SimSun" w:hAnsi="Times New Roman" w:cs="Times New Roman"/>
          <w:b/>
          <w:lang w:eastAsia="sl-SI"/>
        </w:rPr>
        <w:tab/>
      </w:r>
      <w:r w:rsidRPr="0046331C">
        <w:rPr>
          <w:rFonts w:ascii="Times New Roman" w:eastAsia="SimSun" w:hAnsi="Times New Roman" w:cs="Times New Roman"/>
          <w:b/>
          <w:bCs/>
          <w:lang w:eastAsia="sl-SI"/>
        </w:rPr>
        <w:t>TINKAMUMO LAIKAS</w:t>
      </w:r>
    </w:p>
    <w:p w14:paraId="0139CBB8"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0B2F9784" w14:textId="5BA9FA38" w:rsidR="00CB4FDE" w:rsidRPr="00E67EB9" w:rsidRDefault="00CB4FDE" w:rsidP="00CB4FDE">
      <w:pPr>
        <w:widowControl w:val="0"/>
        <w:spacing w:after="0" w:line="240" w:lineRule="auto"/>
        <w:rPr>
          <w:rFonts w:ascii="Times New Roman" w:eastAsia="SimSun" w:hAnsi="Times New Roman" w:cs="Times New Roman"/>
          <w:lang w:eastAsia="sl-SI"/>
        </w:rPr>
      </w:pPr>
      <w:r w:rsidRPr="0084693C">
        <w:rPr>
          <w:rFonts w:ascii="Times New Roman" w:eastAsia="Calibri" w:hAnsi="Times New Roman" w:cs="Times New Roman"/>
          <w:highlight w:val="lightGray"/>
        </w:rPr>
        <w:t>Tinka iki</w:t>
      </w:r>
      <w:r w:rsidR="00EC0D48" w:rsidRPr="0084693C">
        <w:rPr>
          <w:rFonts w:ascii="Times New Roman" w:eastAsia="Calibri" w:hAnsi="Times New Roman" w:cs="Times New Roman"/>
          <w:highlight w:val="lightGray"/>
        </w:rPr>
        <w:t>/</w:t>
      </w:r>
      <w:r w:rsidR="00EC0D48" w:rsidRPr="0084693C">
        <w:rPr>
          <w:rFonts w:ascii="Times New Roman" w:eastAsia="SimSun" w:hAnsi="Times New Roman" w:cs="Times New Roman"/>
          <w:lang w:eastAsia="sl-SI"/>
        </w:rPr>
        <w:t>EXP</w:t>
      </w:r>
      <w:r w:rsidR="001F794E">
        <w:rPr>
          <w:rFonts w:ascii="Times New Roman" w:eastAsia="SimSun" w:hAnsi="Times New Roman" w:cs="Times New Roman"/>
          <w:lang w:eastAsia="sl-SI"/>
        </w:rPr>
        <w:t>:</w:t>
      </w:r>
      <w:r w:rsidR="00EC0D48" w:rsidRPr="0046331C">
        <w:rPr>
          <w:rFonts w:ascii="Times New Roman" w:eastAsia="Calibri" w:hAnsi="Times New Roman" w:cs="Times New Roman"/>
        </w:rPr>
        <w:t xml:space="preserve"> </w:t>
      </w:r>
      <w:r w:rsidRPr="0046331C">
        <w:rPr>
          <w:rFonts w:ascii="Times New Roman" w:eastAsia="Calibri" w:hAnsi="Times New Roman" w:cs="Times New Roman"/>
        </w:rPr>
        <w:t>(MMMM</w:t>
      </w:r>
      <w:r w:rsidR="00EC0D48" w:rsidRPr="0046331C">
        <w:rPr>
          <w:rFonts w:ascii="Times New Roman" w:eastAsia="Calibri" w:hAnsi="Times New Roman" w:cs="Times New Roman"/>
        </w:rPr>
        <w:t xml:space="preserve"> mm</w:t>
      </w:r>
      <w:r w:rsidRPr="0046331C">
        <w:rPr>
          <w:rFonts w:ascii="Times New Roman" w:eastAsia="Calibri" w:hAnsi="Times New Roman" w:cs="Times New Roman"/>
        </w:rPr>
        <w:t>)</w:t>
      </w:r>
    </w:p>
    <w:p w14:paraId="3BD4520C"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5B5C6332"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02566C9B" w14:textId="77777777" w:rsidR="00CB4FDE" w:rsidRPr="0046331C" w:rsidRDefault="00CB4FDE" w:rsidP="00CB4FD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lang w:eastAsia="sl-SI"/>
        </w:rPr>
      </w:pPr>
      <w:r w:rsidRPr="0046331C">
        <w:rPr>
          <w:rFonts w:ascii="Times New Roman" w:eastAsia="SimSun" w:hAnsi="Times New Roman" w:cs="Times New Roman"/>
          <w:b/>
          <w:lang w:eastAsia="sl-SI"/>
        </w:rPr>
        <w:t>9.</w:t>
      </w:r>
      <w:r w:rsidRPr="0046331C">
        <w:rPr>
          <w:rFonts w:ascii="Times New Roman" w:eastAsia="SimSun" w:hAnsi="Times New Roman" w:cs="Times New Roman"/>
          <w:b/>
          <w:lang w:eastAsia="sl-SI"/>
        </w:rPr>
        <w:tab/>
      </w:r>
      <w:r w:rsidRPr="0046331C">
        <w:rPr>
          <w:rFonts w:ascii="Times New Roman" w:eastAsia="SimSun" w:hAnsi="Times New Roman" w:cs="Times New Roman"/>
          <w:b/>
          <w:caps/>
          <w:lang w:eastAsia="sl-SI"/>
        </w:rPr>
        <w:t>SPECIALIOS laikymo sąlygos</w:t>
      </w:r>
    </w:p>
    <w:p w14:paraId="489117F4"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0150B47A" w14:textId="77777777" w:rsidR="00CB4FDE" w:rsidRPr="00E67EB9"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 xml:space="preserve">Laikyti ne aukštesnėje kaip 30 </w:t>
      </w:r>
      <w:r w:rsidRPr="00E67EB9">
        <w:rPr>
          <w:rFonts w:ascii="Times New Roman" w:eastAsia="SimSun" w:hAnsi="Times New Roman" w:cs="Times New Roman"/>
          <w:lang w:eastAsia="sl-SI"/>
        </w:rPr>
        <w:sym w:font="Symbol" w:char="F0B0"/>
      </w:r>
      <w:r w:rsidRPr="00E67EB9">
        <w:rPr>
          <w:rFonts w:ascii="Times New Roman" w:eastAsia="SimSun" w:hAnsi="Times New Roman" w:cs="Times New Roman"/>
          <w:lang w:eastAsia="sl-SI"/>
        </w:rPr>
        <w:t>C temperatūroje.</w:t>
      </w:r>
    </w:p>
    <w:p w14:paraId="102865B8"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Laikyti gamintojo pakuotėje, kad vaistas būtų apsaugotas nuo šviesos ir drėgmės.</w:t>
      </w:r>
    </w:p>
    <w:p w14:paraId="78D2FC90" w14:textId="77777777" w:rsidR="00CB4FDE" w:rsidRPr="0046331C" w:rsidRDefault="00CB4FDE" w:rsidP="00CB4FDE">
      <w:pPr>
        <w:widowControl w:val="0"/>
        <w:spacing w:after="0" w:line="240" w:lineRule="auto"/>
        <w:ind w:left="567" w:hanging="567"/>
        <w:rPr>
          <w:rFonts w:ascii="Times New Roman" w:eastAsia="SimSun" w:hAnsi="Times New Roman" w:cs="Times New Roman"/>
          <w:lang w:eastAsia="sl-SI"/>
        </w:rPr>
      </w:pPr>
    </w:p>
    <w:p w14:paraId="513018E9" w14:textId="77777777" w:rsidR="00CB4FDE" w:rsidRPr="0046331C" w:rsidRDefault="00CB4FDE" w:rsidP="00CB4FDE">
      <w:pPr>
        <w:widowControl w:val="0"/>
        <w:spacing w:after="0" w:line="240" w:lineRule="auto"/>
        <w:ind w:left="567" w:hanging="567"/>
        <w:rPr>
          <w:rFonts w:ascii="Times New Roman" w:eastAsia="SimSun" w:hAnsi="Times New Roman" w:cs="Times New Roman"/>
          <w:lang w:eastAsia="sl-SI"/>
        </w:rPr>
      </w:pPr>
    </w:p>
    <w:p w14:paraId="3D3876CA" w14:textId="77777777" w:rsidR="00CB4FDE" w:rsidRPr="0046331C" w:rsidRDefault="00CB4FDE" w:rsidP="00CB4FDE">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SimSun" w:hAnsi="Times New Roman" w:cs="Times New Roman"/>
          <w:b/>
          <w:lang w:eastAsia="sl-SI"/>
        </w:rPr>
      </w:pPr>
      <w:r w:rsidRPr="0046331C">
        <w:rPr>
          <w:rFonts w:ascii="Times New Roman" w:eastAsia="SimSun" w:hAnsi="Times New Roman" w:cs="Times New Roman"/>
          <w:b/>
          <w:lang w:eastAsia="sl-SI"/>
        </w:rPr>
        <w:lastRenderedPageBreak/>
        <w:t>10.</w:t>
      </w:r>
      <w:r w:rsidRPr="0046331C">
        <w:rPr>
          <w:rFonts w:ascii="Times New Roman" w:eastAsia="SimSun" w:hAnsi="Times New Roman" w:cs="Times New Roman"/>
          <w:b/>
          <w:lang w:eastAsia="sl-SI"/>
        </w:rPr>
        <w:tab/>
      </w:r>
      <w:r w:rsidRPr="0046331C">
        <w:rPr>
          <w:rFonts w:ascii="Times New Roman" w:eastAsia="SimSun" w:hAnsi="Times New Roman" w:cs="Times New Roman"/>
          <w:b/>
          <w:caps/>
          <w:lang w:eastAsia="sl-SI"/>
        </w:rPr>
        <w:t xml:space="preserve">specialios atsargumo priemonės DĖL NESUVARTOTO </w:t>
      </w:r>
      <w:r w:rsidRPr="0046331C">
        <w:rPr>
          <w:rFonts w:ascii="Times New Roman" w:eastAsia="SimSun" w:hAnsi="Times New Roman" w:cs="Times New Roman"/>
          <w:b/>
          <w:bCs/>
          <w:caps/>
          <w:lang w:eastAsia="sl-SI"/>
        </w:rPr>
        <w:t>VAISTINIO PREPARATO AR JO ATLIEK</w:t>
      </w:r>
      <w:r w:rsidRPr="0046331C">
        <w:rPr>
          <w:rFonts w:ascii="Times New Roman" w:eastAsia="SimSun" w:hAnsi="Times New Roman" w:cs="Times New Roman"/>
          <w:b/>
          <w:lang w:eastAsia="sl-SI"/>
        </w:rPr>
        <w:t>Ų</w:t>
      </w:r>
      <w:r w:rsidRPr="0046331C">
        <w:rPr>
          <w:rFonts w:ascii="Times New Roman" w:eastAsia="SimSun" w:hAnsi="Times New Roman" w:cs="Times New Roman"/>
          <w:caps/>
          <w:lang w:eastAsia="sl-SI"/>
        </w:rPr>
        <w:t xml:space="preserve"> </w:t>
      </w:r>
      <w:r w:rsidRPr="0046331C">
        <w:rPr>
          <w:rFonts w:ascii="Times New Roman" w:eastAsia="SimSun" w:hAnsi="Times New Roman" w:cs="Times New Roman"/>
          <w:b/>
          <w:bCs/>
          <w:caps/>
          <w:lang w:eastAsia="sl-SI"/>
        </w:rPr>
        <w:t>TVARKYMO</w:t>
      </w:r>
      <w:r w:rsidRPr="0046331C">
        <w:rPr>
          <w:rFonts w:ascii="Times New Roman" w:eastAsia="SimSun" w:hAnsi="Times New Roman" w:cs="Times New Roman"/>
          <w:b/>
          <w:caps/>
          <w:lang w:eastAsia="sl-SI"/>
        </w:rPr>
        <w:t xml:space="preserve"> (jei reikia)</w:t>
      </w:r>
    </w:p>
    <w:p w14:paraId="3A31FC8C"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2AB2668B"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1914BA9D" w14:textId="2A162E98" w:rsidR="00CB4FDE" w:rsidRPr="0046331C" w:rsidRDefault="00CB4FDE" w:rsidP="00CB4FDE">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SimSun" w:hAnsi="Times New Roman" w:cs="Times New Roman"/>
          <w:b/>
          <w:lang w:eastAsia="sl-SI"/>
        </w:rPr>
      </w:pPr>
      <w:r w:rsidRPr="0046331C">
        <w:rPr>
          <w:rFonts w:ascii="Times New Roman" w:eastAsia="SimSun" w:hAnsi="Times New Roman" w:cs="Times New Roman"/>
          <w:b/>
          <w:lang w:eastAsia="sl-SI"/>
        </w:rPr>
        <w:t xml:space="preserve">11.     </w:t>
      </w:r>
      <w:r w:rsidR="00EC0D48" w:rsidRPr="0046331C">
        <w:rPr>
          <w:rFonts w:ascii="Times New Roman" w:eastAsia="SimSun" w:hAnsi="Times New Roman" w:cs="Times New Roman"/>
          <w:b/>
          <w:caps/>
          <w:lang w:eastAsia="sl-SI"/>
        </w:rPr>
        <w:t>LYGIAGRETUS IMPORTUOTOJAS</w:t>
      </w:r>
    </w:p>
    <w:p w14:paraId="4B47E3E3"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43475304" w14:textId="77777777" w:rsidR="00E67EB9" w:rsidRPr="0046331C" w:rsidRDefault="00E67EB9" w:rsidP="00E67EB9">
      <w:pPr>
        <w:spacing w:after="0" w:line="240" w:lineRule="auto"/>
        <w:rPr>
          <w:rFonts w:ascii="Times New Roman" w:eastAsia="Times New Roman" w:hAnsi="Times New Roman" w:cs="Times New Roman"/>
        </w:rPr>
      </w:pPr>
      <w:r w:rsidRPr="0046331C">
        <w:rPr>
          <w:rFonts w:ascii="Times New Roman" w:eastAsia="Times New Roman" w:hAnsi="Times New Roman" w:cs="Times New Roman"/>
          <w:b/>
        </w:rPr>
        <w:t>Lygiagretus importuotojas</w:t>
      </w:r>
      <w:r w:rsidRPr="0046331C">
        <w:rPr>
          <w:rFonts w:ascii="Times New Roman" w:eastAsia="Times New Roman" w:hAnsi="Times New Roman" w:cs="Times New Roman"/>
        </w:rPr>
        <w:t xml:space="preserve"> </w:t>
      </w:r>
    </w:p>
    <w:p w14:paraId="22489C64" w14:textId="77777777" w:rsidR="00E67EB9" w:rsidRPr="0046331C" w:rsidRDefault="00E67EB9" w:rsidP="00E67EB9">
      <w:pPr>
        <w:spacing w:after="0" w:line="240" w:lineRule="auto"/>
        <w:rPr>
          <w:rFonts w:ascii="Times New Roman" w:eastAsia="Times New Roman" w:hAnsi="Times New Roman" w:cs="Times New Roman"/>
        </w:rPr>
      </w:pPr>
      <w:r w:rsidRPr="0046331C">
        <w:rPr>
          <w:rFonts w:ascii="Times New Roman" w:eastAsia="Times New Roman" w:hAnsi="Times New Roman" w:cs="Times New Roman"/>
        </w:rPr>
        <w:t>UAB „Actiofarma“</w:t>
      </w:r>
    </w:p>
    <w:p w14:paraId="56A47D4C" w14:textId="77777777" w:rsidR="00E67EB9" w:rsidRPr="0046331C" w:rsidRDefault="00E67EB9" w:rsidP="00E67EB9">
      <w:pPr>
        <w:spacing w:after="0" w:line="240" w:lineRule="auto"/>
        <w:rPr>
          <w:rFonts w:ascii="Times New Roman" w:eastAsia="Times New Roman" w:hAnsi="Times New Roman" w:cs="Times New Roman"/>
          <w:highlight w:val="lightGray"/>
        </w:rPr>
      </w:pPr>
      <w:r w:rsidRPr="0046331C">
        <w:rPr>
          <w:rFonts w:ascii="Times New Roman" w:eastAsia="Times New Roman" w:hAnsi="Times New Roman" w:cs="Times New Roman"/>
          <w:highlight w:val="lightGray"/>
        </w:rPr>
        <w:t>Islandijos pl. 209A</w:t>
      </w:r>
    </w:p>
    <w:p w14:paraId="7F67A5B2" w14:textId="77777777" w:rsidR="00E67EB9" w:rsidRPr="0046331C" w:rsidRDefault="00E67EB9" w:rsidP="00E67EB9">
      <w:pPr>
        <w:spacing w:after="0" w:line="240" w:lineRule="auto"/>
        <w:rPr>
          <w:rFonts w:ascii="Times New Roman" w:eastAsia="Times New Roman" w:hAnsi="Times New Roman" w:cs="Times New Roman"/>
          <w:highlight w:val="lightGray"/>
        </w:rPr>
      </w:pPr>
      <w:r w:rsidRPr="0046331C">
        <w:rPr>
          <w:rFonts w:ascii="Times New Roman" w:eastAsia="Times New Roman" w:hAnsi="Times New Roman" w:cs="Times New Roman"/>
          <w:highlight w:val="lightGray"/>
        </w:rPr>
        <w:t>LT-49163, Kaunas</w:t>
      </w:r>
    </w:p>
    <w:p w14:paraId="464C9CBE" w14:textId="77777777" w:rsidR="00E67EB9" w:rsidRPr="0046331C" w:rsidRDefault="00E67EB9" w:rsidP="00E67EB9">
      <w:pPr>
        <w:spacing w:after="0" w:line="240" w:lineRule="auto"/>
        <w:rPr>
          <w:rFonts w:ascii="Times New Roman" w:eastAsia="Times New Roman" w:hAnsi="Times New Roman" w:cs="Times New Roman"/>
        </w:rPr>
      </w:pPr>
      <w:r w:rsidRPr="0046331C">
        <w:rPr>
          <w:rFonts w:ascii="Times New Roman" w:eastAsia="Times New Roman" w:hAnsi="Times New Roman" w:cs="Times New Roman"/>
          <w:highlight w:val="lightGray"/>
        </w:rPr>
        <w:t>Lietuva</w:t>
      </w:r>
    </w:p>
    <w:p w14:paraId="7DBEE49D"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1F55516D"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272175C7" w14:textId="08EB13B7" w:rsidR="00CB4FDE" w:rsidRPr="0046331C" w:rsidRDefault="00CB4FDE" w:rsidP="00CB4FDE">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SimSun" w:hAnsi="Times New Roman" w:cs="Times New Roman"/>
          <w:b/>
          <w:lang w:eastAsia="sl-SI"/>
        </w:rPr>
      </w:pPr>
      <w:r w:rsidRPr="0046331C">
        <w:rPr>
          <w:rFonts w:ascii="Times New Roman" w:eastAsia="SimSun" w:hAnsi="Times New Roman" w:cs="Times New Roman"/>
          <w:b/>
          <w:lang w:eastAsia="sl-SI"/>
        </w:rPr>
        <w:t xml:space="preserve">12.     </w:t>
      </w:r>
      <w:r w:rsidR="00E561FC" w:rsidRPr="0046331C">
        <w:rPr>
          <w:rFonts w:ascii="Times New Roman" w:eastAsia="SimSun" w:hAnsi="Times New Roman" w:cs="Times New Roman"/>
          <w:b/>
          <w:caps/>
          <w:lang w:eastAsia="sl-SI"/>
        </w:rPr>
        <w:t>LYGIA</w:t>
      </w:r>
      <w:r w:rsidR="0084693C">
        <w:rPr>
          <w:rFonts w:ascii="Times New Roman" w:eastAsia="SimSun" w:hAnsi="Times New Roman" w:cs="Times New Roman"/>
          <w:b/>
          <w:caps/>
          <w:lang w:eastAsia="sl-SI"/>
        </w:rPr>
        <w:t>G</w:t>
      </w:r>
      <w:r w:rsidR="00E561FC" w:rsidRPr="0046331C">
        <w:rPr>
          <w:rFonts w:ascii="Times New Roman" w:eastAsia="SimSun" w:hAnsi="Times New Roman" w:cs="Times New Roman"/>
          <w:b/>
          <w:caps/>
          <w:lang w:eastAsia="sl-SI"/>
        </w:rPr>
        <w:t>RETAUS IMPORTO LEIDIMO</w:t>
      </w:r>
      <w:r w:rsidRPr="0046331C">
        <w:rPr>
          <w:rFonts w:ascii="Times New Roman" w:eastAsia="SimSun" w:hAnsi="Times New Roman" w:cs="Times New Roman"/>
          <w:b/>
          <w:caps/>
          <w:lang w:eastAsia="sl-SI"/>
        </w:rPr>
        <w:t xml:space="preserve"> NUMERIS (-IAI)</w:t>
      </w:r>
    </w:p>
    <w:p w14:paraId="49B00917" w14:textId="3756844C" w:rsidR="00CB4FDE" w:rsidRPr="0046331C" w:rsidRDefault="00CB4FDE" w:rsidP="00CB4FDE">
      <w:pPr>
        <w:widowControl w:val="0"/>
        <w:spacing w:after="0" w:line="240" w:lineRule="auto"/>
        <w:rPr>
          <w:rFonts w:ascii="Times New Roman" w:eastAsia="SimSun" w:hAnsi="Times New Roman" w:cs="Times New Roman"/>
          <w:lang w:eastAsia="sl-SI"/>
        </w:rPr>
      </w:pPr>
    </w:p>
    <w:p w14:paraId="0D1E2A42" w14:textId="023357B7" w:rsidR="00EC0D48" w:rsidRPr="0046331C" w:rsidRDefault="00EC0D48"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LT/L</w:t>
      </w:r>
      <w:r w:rsidR="0037300E">
        <w:rPr>
          <w:rFonts w:ascii="Times New Roman" w:eastAsia="SimSun" w:hAnsi="Times New Roman" w:cs="Times New Roman"/>
          <w:lang w:eastAsia="sl-SI"/>
        </w:rPr>
        <w:t>/19/1042/001</w:t>
      </w:r>
    </w:p>
    <w:p w14:paraId="1AB9CAA2"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649F6864"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52749F5D" w14:textId="77777777" w:rsidR="00CB4FDE" w:rsidRPr="0046331C" w:rsidRDefault="00CB4FDE" w:rsidP="00E561F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sl-SI"/>
        </w:rPr>
      </w:pPr>
      <w:r w:rsidRPr="0046331C">
        <w:rPr>
          <w:rFonts w:ascii="Times New Roman" w:eastAsia="SimSun" w:hAnsi="Times New Roman" w:cs="Times New Roman"/>
          <w:b/>
          <w:lang w:eastAsia="sl-SI"/>
        </w:rPr>
        <w:t>13.</w:t>
      </w:r>
      <w:r w:rsidRPr="0046331C">
        <w:rPr>
          <w:rFonts w:ascii="Times New Roman" w:eastAsia="SimSun" w:hAnsi="Times New Roman" w:cs="Times New Roman"/>
          <w:b/>
          <w:lang w:eastAsia="sl-SI"/>
        </w:rPr>
        <w:tab/>
        <w:t>SERIJOS NUMERIS</w:t>
      </w:r>
    </w:p>
    <w:p w14:paraId="5F12A739"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243BEDB0" w14:textId="22F11953" w:rsidR="00CB4FDE" w:rsidRPr="0046331C" w:rsidRDefault="00CB4FDE" w:rsidP="00CB4FDE">
      <w:pPr>
        <w:widowControl w:val="0"/>
        <w:spacing w:after="0" w:line="240" w:lineRule="auto"/>
        <w:rPr>
          <w:rFonts w:ascii="Times New Roman" w:eastAsia="SimSun" w:hAnsi="Times New Roman" w:cs="Times New Roman"/>
          <w:lang w:eastAsia="sl-SI"/>
        </w:rPr>
      </w:pPr>
      <w:r w:rsidRPr="0084693C">
        <w:rPr>
          <w:rFonts w:ascii="Times New Roman" w:eastAsia="Calibri" w:hAnsi="Times New Roman" w:cs="Times New Roman"/>
          <w:highlight w:val="lightGray"/>
        </w:rPr>
        <w:t>Serija</w:t>
      </w:r>
      <w:r w:rsidR="00E561FC" w:rsidRPr="0084693C">
        <w:rPr>
          <w:rFonts w:ascii="Times New Roman" w:eastAsia="Calibri" w:hAnsi="Times New Roman" w:cs="Times New Roman"/>
        </w:rPr>
        <w:t>/Lot</w:t>
      </w:r>
      <w:r w:rsidR="001F794E">
        <w:rPr>
          <w:rFonts w:ascii="Times New Roman" w:eastAsia="Calibri" w:hAnsi="Times New Roman" w:cs="Times New Roman"/>
        </w:rPr>
        <w:t>:</w:t>
      </w:r>
    </w:p>
    <w:p w14:paraId="2A1A32B5"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4A182551"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1B5C6CEB" w14:textId="77777777" w:rsidR="00CB4FDE" w:rsidRPr="0046331C" w:rsidRDefault="00CB4FDE" w:rsidP="004633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sl-SI"/>
        </w:rPr>
      </w:pPr>
      <w:r w:rsidRPr="0046331C">
        <w:rPr>
          <w:rFonts w:ascii="Times New Roman" w:eastAsia="SimSun" w:hAnsi="Times New Roman" w:cs="Times New Roman"/>
          <w:b/>
          <w:lang w:eastAsia="sl-SI"/>
        </w:rPr>
        <w:t>14.</w:t>
      </w:r>
      <w:r w:rsidRPr="0046331C">
        <w:rPr>
          <w:rFonts w:ascii="Times New Roman" w:eastAsia="SimSun" w:hAnsi="Times New Roman" w:cs="Times New Roman"/>
          <w:b/>
          <w:lang w:eastAsia="sl-SI"/>
        </w:rPr>
        <w:tab/>
        <w:t>PARDAVIMO (IŠDAVIMO)</w:t>
      </w:r>
      <w:r w:rsidRPr="0046331C">
        <w:rPr>
          <w:rFonts w:ascii="Times New Roman" w:eastAsia="SimSun" w:hAnsi="Times New Roman" w:cs="Times New Roman"/>
          <w:b/>
          <w:caps/>
          <w:lang w:eastAsia="sl-SI"/>
        </w:rPr>
        <w:t xml:space="preserve"> tvarka</w:t>
      </w:r>
    </w:p>
    <w:p w14:paraId="43CB3AB4"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6697E23B" w14:textId="77777777" w:rsidR="00CB4FDE" w:rsidRPr="0046331C" w:rsidRDefault="00CB4FDE" w:rsidP="00CB4FDE">
      <w:pPr>
        <w:widowControl w:val="0"/>
        <w:spacing w:after="0" w:line="240" w:lineRule="auto"/>
        <w:ind w:left="567" w:hanging="567"/>
        <w:rPr>
          <w:rFonts w:ascii="Times New Roman" w:eastAsia="SimSun" w:hAnsi="Times New Roman" w:cs="Times New Roman"/>
          <w:lang w:eastAsia="sl-SI"/>
        </w:rPr>
      </w:pPr>
      <w:r w:rsidRPr="0046331C">
        <w:rPr>
          <w:rFonts w:ascii="Times New Roman" w:eastAsia="SimSun" w:hAnsi="Times New Roman" w:cs="Times New Roman"/>
          <w:lang w:eastAsia="sl-SI"/>
        </w:rPr>
        <w:t>Receptinis vaistas.</w:t>
      </w:r>
    </w:p>
    <w:p w14:paraId="6BCEDF47"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7A588B91"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31EF45B8" w14:textId="77777777" w:rsidR="00CB4FDE" w:rsidRPr="0046331C" w:rsidRDefault="00CB4FDE" w:rsidP="00E561F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sl-SI"/>
        </w:rPr>
      </w:pPr>
      <w:r w:rsidRPr="0046331C">
        <w:rPr>
          <w:rFonts w:ascii="Times New Roman" w:eastAsia="SimSun" w:hAnsi="Times New Roman" w:cs="Times New Roman"/>
          <w:b/>
          <w:lang w:eastAsia="sl-SI"/>
        </w:rPr>
        <w:t>15.</w:t>
      </w:r>
      <w:r w:rsidRPr="0046331C">
        <w:rPr>
          <w:rFonts w:ascii="Times New Roman" w:eastAsia="SimSun" w:hAnsi="Times New Roman" w:cs="Times New Roman"/>
          <w:b/>
          <w:lang w:eastAsia="sl-SI"/>
        </w:rPr>
        <w:tab/>
      </w:r>
      <w:r w:rsidRPr="0046331C">
        <w:rPr>
          <w:rFonts w:ascii="Times New Roman" w:eastAsia="SimSun" w:hAnsi="Times New Roman" w:cs="Times New Roman"/>
          <w:b/>
          <w:caps/>
          <w:lang w:eastAsia="sl-SI"/>
        </w:rPr>
        <w:t>vartojimo instrukcijA</w:t>
      </w:r>
    </w:p>
    <w:p w14:paraId="43526A0D"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4BBB5621"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6CE40EEC" w14:textId="77777777" w:rsidR="00CB4FDE" w:rsidRPr="0046331C" w:rsidRDefault="00CB4FDE" w:rsidP="0046331C">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eastAsia="sl-SI"/>
        </w:rPr>
      </w:pPr>
      <w:r w:rsidRPr="0046331C">
        <w:rPr>
          <w:rFonts w:ascii="Times New Roman" w:eastAsia="SimSun" w:hAnsi="Times New Roman" w:cs="Times New Roman"/>
          <w:b/>
          <w:lang w:eastAsia="sl-SI"/>
        </w:rPr>
        <w:t>16.</w:t>
      </w:r>
      <w:r w:rsidRPr="0046331C">
        <w:rPr>
          <w:rFonts w:ascii="Times New Roman" w:eastAsia="SimSun" w:hAnsi="Times New Roman" w:cs="Times New Roman"/>
          <w:b/>
          <w:lang w:eastAsia="sl-SI"/>
        </w:rPr>
        <w:tab/>
        <w:t>INFORMACIJA BRAILIO RAŠTU</w:t>
      </w:r>
    </w:p>
    <w:p w14:paraId="041D52E6"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7401E90A" w14:textId="1A09C0F7" w:rsidR="00CB4FDE" w:rsidRPr="0046331C" w:rsidRDefault="00CB4FDE" w:rsidP="00CB4FDE">
      <w:pPr>
        <w:widowControl w:val="0"/>
        <w:tabs>
          <w:tab w:val="left" w:pos="567"/>
        </w:tabs>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 xml:space="preserve">Valsacombi </w:t>
      </w:r>
      <w:r w:rsidR="00F91A1F" w:rsidRPr="0046331C">
        <w:rPr>
          <w:rFonts w:ascii="Times New Roman" w:eastAsia="SimSun" w:hAnsi="Times New Roman" w:cs="Times New Roman"/>
          <w:lang w:eastAsia="sl-SI"/>
        </w:rPr>
        <w:t>160 </w:t>
      </w:r>
      <w:r w:rsidRPr="0046331C">
        <w:rPr>
          <w:rFonts w:ascii="Times New Roman" w:eastAsia="SimSun" w:hAnsi="Times New Roman" w:cs="Times New Roman"/>
          <w:lang w:eastAsia="sl-SI"/>
        </w:rPr>
        <w:t>mg/25 mg</w:t>
      </w:r>
    </w:p>
    <w:p w14:paraId="0D3C7CCA" w14:textId="77777777" w:rsidR="00CB4FDE" w:rsidRPr="0046331C" w:rsidRDefault="00CB4FDE" w:rsidP="00CB4FDE">
      <w:pPr>
        <w:widowControl w:val="0"/>
        <w:tabs>
          <w:tab w:val="left" w:pos="567"/>
        </w:tabs>
        <w:spacing w:after="0" w:line="240" w:lineRule="auto"/>
        <w:rPr>
          <w:rFonts w:ascii="Times New Roman" w:eastAsia="SimSun" w:hAnsi="Times New Roman" w:cs="Times New Roman"/>
          <w:shd w:val="clear" w:color="auto" w:fill="808080"/>
          <w:lang w:eastAsia="sl-SI"/>
        </w:rPr>
      </w:pPr>
    </w:p>
    <w:p w14:paraId="648C0C0D" w14:textId="77777777" w:rsidR="00CB4FDE" w:rsidRPr="0046331C" w:rsidRDefault="00CB4FDE" w:rsidP="00CB4FDE">
      <w:pPr>
        <w:widowControl w:val="0"/>
        <w:tabs>
          <w:tab w:val="left" w:pos="567"/>
        </w:tabs>
        <w:spacing w:after="0" w:line="240" w:lineRule="auto"/>
        <w:rPr>
          <w:rFonts w:ascii="Times New Roman" w:eastAsia="SimSun" w:hAnsi="Times New Roman" w:cs="Times New Roman"/>
          <w:shd w:val="clear" w:color="auto" w:fill="808080"/>
          <w:lang w:eastAsia="sl-SI"/>
        </w:rPr>
      </w:pPr>
    </w:p>
    <w:p w14:paraId="6BB7312D" w14:textId="77777777" w:rsidR="00CB4FDE" w:rsidRPr="0046331C" w:rsidRDefault="00CB4FDE" w:rsidP="00CB4FDE">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lang w:val="en-GB"/>
        </w:rPr>
      </w:pPr>
      <w:r w:rsidRPr="0046331C">
        <w:rPr>
          <w:rFonts w:ascii="Times New Roman" w:eastAsia="Times New Roman" w:hAnsi="Times New Roman" w:cs="Times New Roman"/>
          <w:b/>
          <w:noProof/>
          <w:lang w:val="en-GB"/>
        </w:rPr>
        <w:t>17.</w:t>
      </w:r>
      <w:r w:rsidRPr="0046331C">
        <w:rPr>
          <w:rFonts w:ascii="Times New Roman" w:eastAsia="Times New Roman" w:hAnsi="Times New Roman" w:cs="Times New Roman"/>
          <w:b/>
          <w:noProof/>
          <w:lang w:val="en-GB"/>
        </w:rPr>
        <w:tab/>
        <w:t>UNIKALUS IDENTIFIKATORIUS – 2D BRŪKŠNINIS KODAS</w:t>
      </w:r>
    </w:p>
    <w:p w14:paraId="6DE67F1C" w14:textId="77777777" w:rsidR="00CB4FDE" w:rsidRPr="0046331C" w:rsidRDefault="00CB4FDE" w:rsidP="00CB4FDE">
      <w:pPr>
        <w:widowControl w:val="0"/>
        <w:spacing w:after="0" w:line="240" w:lineRule="auto"/>
        <w:ind w:left="539" w:hanging="539"/>
        <w:rPr>
          <w:rFonts w:ascii="Times New Roman" w:eastAsia="Calibri" w:hAnsi="Times New Roman" w:cs="Times New Roman"/>
        </w:rPr>
      </w:pPr>
    </w:p>
    <w:p w14:paraId="3EA74770" w14:textId="77777777" w:rsidR="00CB4FDE" w:rsidRPr="0046331C" w:rsidRDefault="00CB4FDE" w:rsidP="00CB4FDE">
      <w:pPr>
        <w:widowControl w:val="0"/>
        <w:spacing w:after="0" w:line="240" w:lineRule="auto"/>
        <w:ind w:left="539" w:hanging="539"/>
        <w:rPr>
          <w:rFonts w:ascii="Times New Roman" w:eastAsia="Calibri" w:hAnsi="Times New Roman" w:cs="Times New Roman"/>
          <w:highlight w:val="lightGray"/>
        </w:rPr>
      </w:pPr>
      <w:r w:rsidRPr="0046331C">
        <w:rPr>
          <w:rFonts w:ascii="Times New Roman" w:eastAsia="Calibri" w:hAnsi="Times New Roman" w:cs="Times New Roman"/>
          <w:highlight w:val="lightGray"/>
        </w:rPr>
        <w:t>2D brūkšninis kodas su nurodytu unikaliu identifikatoriumi.</w:t>
      </w:r>
    </w:p>
    <w:p w14:paraId="31190AA7" w14:textId="77777777" w:rsidR="00CB4FDE" w:rsidRPr="0046331C" w:rsidRDefault="00CB4FDE" w:rsidP="00CB4FDE">
      <w:pPr>
        <w:widowControl w:val="0"/>
        <w:tabs>
          <w:tab w:val="left" w:pos="567"/>
        </w:tabs>
        <w:spacing w:after="0" w:line="240" w:lineRule="auto"/>
        <w:ind w:left="539" w:hanging="539"/>
        <w:rPr>
          <w:rFonts w:ascii="Times New Roman" w:eastAsia="Times New Roman" w:hAnsi="Times New Roman" w:cs="Times New Roman"/>
          <w:snapToGrid w:val="0"/>
          <w:lang w:eastAsia="zh-CN"/>
        </w:rPr>
      </w:pPr>
    </w:p>
    <w:p w14:paraId="28BA77A5" w14:textId="77777777" w:rsidR="00CB4FDE" w:rsidRPr="0046331C" w:rsidRDefault="00CB4FDE" w:rsidP="00CB4FDE">
      <w:pPr>
        <w:widowControl w:val="0"/>
        <w:tabs>
          <w:tab w:val="left" w:pos="567"/>
        </w:tabs>
        <w:spacing w:after="0" w:line="240" w:lineRule="auto"/>
        <w:ind w:left="539" w:hanging="539"/>
        <w:rPr>
          <w:rFonts w:ascii="Times New Roman" w:eastAsia="Times New Roman" w:hAnsi="Times New Roman" w:cs="Times New Roman"/>
          <w:snapToGrid w:val="0"/>
          <w:lang w:eastAsia="zh-CN"/>
        </w:rPr>
      </w:pPr>
    </w:p>
    <w:p w14:paraId="148CB9A7" w14:textId="77777777" w:rsidR="00CB4FDE" w:rsidRPr="0046331C" w:rsidRDefault="00CB4FDE" w:rsidP="00CB4FDE">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lang w:val="en-GB"/>
        </w:rPr>
      </w:pPr>
      <w:r w:rsidRPr="0046331C">
        <w:rPr>
          <w:rFonts w:ascii="Times New Roman" w:eastAsia="Times New Roman" w:hAnsi="Times New Roman" w:cs="Times New Roman"/>
          <w:b/>
          <w:noProof/>
          <w:lang w:val="en-GB"/>
        </w:rPr>
        <w:t>18.</w:t>
      </w:r>
      <w:r w:rsidRPr="0046331C">
        <w:rPr>
          <w:rFonts w:ascii="Times New Roman" w:eastAsia="Times New Roman" w:hAnsi="Times New Roman" w:cs="Times New Roman"/>
          <w:b/>
          <w:noProof/>
          <w:lang w:val="en-GB"/>
        </w:rPr>
        <w:tab/>
        <w:t xml:space="preserve">UNIKALUS IDENTIFIKATORIUS – </w:t>
      </w:r>
      <w:r w:rsidRPr="0046331C">
        <w:rPr>
          <w:rFonts w:ascii="Times New Roman" w:eastAsia="Times New Roman" w:hAnsi="Times New Roman" w:cs="Times New Roman"/>
          <w:b/>
          <w:noProof/>
          <w:lang w:val="en-US"/>
        </w:rPr>
        <w:t>ŽMONĖMS SUPRANTAMI DUOMENYS</w:t>
      </w:r>
    </w:p>
    <w:p w14:paraId="75BB04CC" w14:textId="77777777" w:rsidR="00CB4FDE" w:rsidRPr="0046331C" w:rsidRDefault="00CB4FDE" w:rsidP="00CB4FDE">
      <w:pPr>
        <w:widowControl w:val="0"/>
        <w:spacing w:after="0" w:line="240" w:lineRule="auto"/>
        <w:ind w:left="539" w:hanging="539"/>
        <w:rPr>
          <w:rFonts w:ascii="Times New Roman" w:eastAsia="Calibri" w:hAnsi="Times New Roman" w:cs="Times New Roman"/>
        </w:rPr>
      </w:pPr>
    </w:p>
    <w:p w14:paraId="22B3EABD" w14:textId="7B99F745" w:rsidR="00CB4FDE" w:rsidRPr="0046331C" w:rsidRDefault="00CB4FDE" w:rsidP="00CB4FDE">
      <w:pPr>
        <w:widowControl w:val="0"/>
        <w:spacing w:after="0" w:line="240" w:lineRule="auto"/>
        <w:ind w:left="539" w:hanging="539"/>
        <w:rPr>
          <w:rFonts w:ascii="Times New Roman" w:eastAsia="Calibri" w:hAnsi="Times New Roman" w:cs="Times New Roman"/>
        </w:rPr>
      </w:pPr>
      <w:r w:rsidRPr="0046331C">
        <w:rPr>
          <w:rFonts w:ascii="Times New Roman" w:eastAsia="Calibri" w:hAnsi="Times New Roman" w:cs="Times New Roman"/>
        </w:rPr>
        <w:t>PC:</w:t>
      </w:r>
    </w:p>
    <w:p w14:paraId="6B412C66" w14:textId="77777777" w:rsidR="00CB4FDE" w:rsidRPr="0046331C" w:rsidRDefault="00CB4FDE" w:rsidP="00CB4FDE">
      <w:pPr>
        <w:widowControl w:val="0"/>
        <w:spacing w:after="0" w:line="240" w:lineRule="auto"/>
        <w:ind w:left="539" w:hanging="539"/>
        <w:rPr>
          <w:rFonts w:ascii="Times New Roman" w:eastAsia="Calibri" w:hAnsi="Times New Roman" w:cs="Times New Roman"/>
        </w:rPr>
      </w:pPr>
      <w:r w:rsidRPr="0046331C">
        <w:rPr>
          <w:rFonts w:ascii="Times New Roman" w:eastAsia="Calibri" w:hAnsi="Times New Roman" w:cs="Times New Roman"/>
        </w:rPr>
        <w:t>SN:</w:t>
      </w:r>
    </w:p>
    <w:p w14:paraId="3E5139CB" w14:textId="0C506F13" w:rsidR="00CB4FDE" w:rsidRDefault="00CB4FDE" w:rsidP="00CB4FDE">
      <w:pPr>
        <w:widowControl w:val="0"/>
        <w:spacing w:after="0" w:line="240" w:lineRule="auto"/>
        <w:ind w:left="539" w:hanging="539"/>
        <w:rPr>
          <w:rFonts w:ascii="Times New Roman" w:eastAsia="Calibri" w:hAnsi="Times New Roman" w:cs="Times New Roman"/>
        </w:rPr>
      </w:pPr>
      <w:r w:rsidRPr="0046331C">
        <w:rPr>
          <w:rFonts w:ascii="Times New Roman" w:eastAsia="Calibri" w:hAnsi="Times New Roman" w:cs="Times New Roman"/>
          <w:highlight w:val="lightGray"/>
        </w:rPr>
        <w:t>NN:</w:t>
      </w:r>
    </w:p>
    <w:p w14:paraId="04C1E095" w14:textId="77777777" w:rsidR="0084693C" w:rsidRPr="00E67EB9" w:rsidRDefault="0084693C" w:rsidP="00CB4FDE">
      <w:pPr>
        <w:widowControl w:val="0"/>
        <w:spacing w:after="0" w:line="240" w:lineRule="auto"/>
        <w:ind w:left="539" w:hanging="539"/>
        <w:rPr>
          <w:rFonts w:ascii="Times New Roman" w:eastAsia="Calibri" w:hAnsi="Times New Roman" w:cs="Times New Roman"/>
        </w:rPr>
      </w:pPr>
    </w:p>
    <w:p w14:paraId="5A0CC881" w14:textId="389A354B" w:rsidR="0084693C" w:rsidRPr="00317D85" w:rsidRDefault="00E67EB9" w:rsidP="0084693C">
      <w:pPr>
        <w:widowControl w:val="0"/>
        <w:rPr>
          <w:rFonts w:ascii="Times New Roman" w:eastAsia="SimSun" w:hAnsi="Times New Roman" w:cs="Times New Roman"/>
          <w:lang w:eastAsia="sl-SI"/>
        </w:rPr>
      </w:pPr>
      <w:r w:rsidRPr="00E67EB9">
        <w:rPr>
          <w:rFonts w:ascii="Times New Roman" w:hAnsi="Times New Roman" w:cs="Times New Roman"/>
          <w:b/>
        </w:rPr>
        <w:t>Gamintojas</w:t>
      </w:r>
      <w:r w:rsidRPr="00E67EB9">
        <w:rPr>
          <w:rFonts w:ascii="Times New Roman" w:hAnsi="Times New Roman" w:cs="Times New Roman"/>
        </w:rPr>
        <w:t xml:space="preserve"> </w:t>
      </w:r>
      <w:r w:rsidR="0084693C" w:rsidRPr="00317D85">
        <w:rPr>
          <w:rFonts w:ascii="Times New Roman" w:eastAsia="SimSun" w:hAnsi="Times New Roman" w:cs="Times New Roman"/>
          <w:lang w:eastAsia="sl-SI"/>
        </w:rPr>
        <w:t>KRKA, d.d., Novo mesto</w:t>
      </w:r>
      <w:r w:rsidR="0084693C">
        <w:rPr>
          <w:rFonts w:ascii="Times New Roman" w:eastAsia="SimSun" w:hAnsi="Times New Roman" w:cs="Times New Roman"/>
          <w:lang w:eastAsia="sl-SI"/>
        </w:rPr>
        <w:t xml:space="preserve">, </w:t>
      </w:r>
      <w:r w:rsidR="0084693C" w:rsidRPr="00317D85">
        <w:rPr>
          <w:rFonts w:ascii="Times New Roman" w:eastAsia="SimSun" w:hAnsi="Times New Roman" w:cs="Times New Roman"/>
          <w:lang w:eastAsia="sl-SI"/>
        </w:rPr>
        <w:t>Slovėnija</w:t>
      </w:r>
      <w:r w:rsidR="0084693C">
        <w:rPr>
          <w:rFonts w:ascii="Times New Roman" w:eastAsia="SimSun" w:hAnsi="Times New Roman" w:cs="Times New Roman"/>
          <w:lang w:eastAsia="sl-SI"/>
        </w:rPr>
        <w:t xml:space="preserve"> </w:t>
      </w:r>
      <w:r w:rsidR="0084693C" w:rsidRPr="00317D85">
        <w:rPr>
          <w:rFonts w:ascii="Times New Roman" w:eastAsia="SimSun" w:hAnsi="Times New Roman" w:cs="Times New Roman"/>
          <w:lang w:eastAsia="sl-SI"/>
        </w:rPr>
        <w:t>arba</w:t>
      </w:r>
      <w:r w:rsidR="0084693C">
        <w:rPr>
          <w:rFonts w:ascii="Times New Roman" w:eastAsia="SimSun" w:hAnsi="Times New Roman" w:cs="Times New Roman"/>
          <w:lang w:eastAsia="sl-SI"/>
        </w:rPr>
        <w:t xml:space="preserve"> </w:t>
      </w:r>
      <w:r w:rsidR="0084693C" w:rsidRPr="00317D85">
        <w:rPr>
          <w:rFonts w:ascii="Times New Roman" w:eastAsia="SimSun" w:hAnsi="Times New Roman" w:cs="Times New Roman"/>
          <w:lang w:eastAsia="sl-SI"/>
        </w:rPr>
        <w:t>TAD Pharma GmbH</w:t>
      </w:r>
      <w:r w:rsidR="0084693C">
        <w:rPr>
          <w:rFonts w:ascii="Times New Roman" w:eastAsia="SimSun" w:hAnsi="Times New Roman" w:cs="Times New Roman"/>
          <w:lang w:eastAsia="sl-SI"/>
        </w:rPr>
        <w:t xml:space="preserve">, </w:t>
      </w:r>
      <w:r w:rsidR="0084693C" w:rsidRPr="00317D85">
        <w:rPr>
          <w:rFonts w:ascii="Times New Roman" w:eastAsia="SimSun" w:hAnsi="Times New Roman" w:cs="Times New Roman"/>
          <w:lang w:eastAsia="sl-SI"/>
        </w:rPr>
        <w:t>Vokietija</w:t>
      </w:r>
    </w:p>
    <w:p w14:paraId="24C69DFE" w14:textId="77777777" w:rsidR="00E67EB9" w:rsidRPr="0046331C" w:rsidRDefault="00E67EB9" w:rsidP="00E67EB9">
      <w:pPr>
        <w:rPr>
          <w:rFonts w:ascii="Times New Roman" w:hAnsi="Times New Roman" w:cs="Times New Roman"/>
        </w:rPr>
      </w:pPr>
      <w:r w:rsidRPr="0046331C">
        <w:rPr>
          <w:rFonts w:ascii="Times New Roman" w:hAnsi="Times New Roman" w:cs="Times New Roman"/>
          <w:b/>
        </w:rPr>
        <w:t xml:space="preserve">Perpakavo </w:t>
      </w:r>
      <w:r w:rsidRPr="0046331C">
        <w:rPr>
          <w:rFonts w:ascii="Times New Roman" w:hAnsi="Times New Roman" w:cs="Times New Roman"/>
        </w:rPr>
        <w:t>UAB „Entafarma“</w:t>
      </w:r>
    </w:p>
    <w:p w14:paraId="4D22FA96" w14:textId="72A7D956" w:rsidR="00CB4FDE" w:rsidRPr="00E67EB9" w:rsidRDefault="00E67EB9" w:rsidP="00E67EB9">
      <w:pPr>
        <w:widowControl w:val="0"/>
        <w:spacing w:after="0" w:line="240" w:lineRule="auto"/>
        <w:ind w:left="539" w:hanging="539"/>
        <w:rPr>
          <w:rFonts w:ascii="Times New Roman" w:eastAsia="Calibri" w:hAnsi="Times New Roman" w:cs="Times New Roman"/>
        </w:rPr>
      </w:pPr>
      <w:r w:rsidRPr="0046331C">
        <w:rPr>
          <w:rFonts w:ascii="Times New Roman" w:hAnsi="Times New Roman" w:cs="Times New Roman"/>
          <w:b/>
          <w:snapToGrid w:val="0"/>
          <w:highlight w:val="lightGray"/>
        </w:rPr>
        <w:t>Perpak. serija</w:t>
      </w:r>
    </w:p>
    <w:p w14:paraId="1D360AA6" w14:textId="77777777" w:rsidR="00CB4FDE" w:rsidRPr="0046331C" w:rsidRDefault="00CB4FDE" w:rsidP="00CB4FDE">
      <w:pPr>
        <w:widowControl w:val="0"/>
        <w:spacing w:after="0" w:line="240" w:lineRule="auto"/>
        <w:rPr>
          <w:rFonts w:ascii="Times New Roman" w:eastAsia="SimSun" w:hAnsi="Times New Roman" w:cs="Times New Roman"/>
          <w:b/>
          <w:lang w:eastAsia="sl-SI"/>
        </w:rPr>
      </w:pPr>
      <w:r w:rsidRPr="0046331C">
        <w:rPr>
          <w:rFonts w:ascii="Times New Roman" w:eastAsia="SimSun" w:hAnsi="Times New Roman" w:cs="Times New Roman"/>
          <w:b/>
          <w:lang w:eastAsia="sl-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B4FDE" w:rsidRPr="0046331C" w14:paraId="57C560E5" w14:textId="77777777" w:rsidTr="00CB4FDE">
        <w:trPr>
          <w:trHeight w:val="785"/>
        </w:trPr>
        <w:tc>
          <w:tcPr>
            <w:tcW w:w="9287" w:type="dxa"/>
            <w:tcBorders>
              <w:top w:val="single" w:sz="4" w:space="0" w:color="auto"/>
              <w:left w:val="single" w:sz="4" w:space="0" w:color="auto"/>
              <w:bottom w:val="single" w:sz="4" w:space="0" w:color="auto"/>
              <w:right w:val="single" w:sz="4" w:space="0" w:color="auto"/>
            </w:tcBorders>
          </w:tcPr>
          <w:p w14:paraId="3D435088" w14:textId="77777777" w:rsidR="00CB4FDE" w:rsidRPr="0046331C" w:rsidRDefault="00CB4FDE" w:rsidP="00CB4FDE">
            <w:pPr>
              <w:widowControl w:val="0"/>
              <w:spacing w:after="0" w:line="254" w:lineRule="auto"/>
              <w:rPr>
                <w:rFonts w:ascii="Times New Roman" w:eastAsia="SimSun" w:hAnsi="Times New Roman" w:cs="Times New Roman"/>
                <w:b/>
                <w:lang w:eastAsia="sl-SI"/>
              </w:rPr>
            </w:pPr>
            <w:r w:rsidRPr="0046331C">
              <w:rPr>
                <w:rFonts w:ascii="Times New Roman" w:eastAsia="SimSun" w:hAnsi="Times New Roman" w:cs="Times New Roman"/>
                <w:b/>
                <w:lang w:eastAsia="sl-SI"/>
              </w:rPr>
              <w:lastRenderedPageBreak/>
              <w:t xml:space="preserve">MINIMALI </w:t>
            </w:r>
            <w:r w:rsidRPr="0046331C">
              <w:rPr>
                <w:rFonts w:ascii="Times New Roman" w:eastAsia="SimSun" w:hAnsi="Times New Roman" w:cs="Times New Roman"/>
                <w:b/>
                <w:caps/>
                <w:lang w:eastAsia="sl-SI"/>
              </w:rPr>
              <w:t xml:space="preserve">informacija ant </w:t>
            </w:r>
            <w:r w:rsidRPr="0046331C">
              <w:rPr>
                <w:rFonts w:ascii="Times New Roman" w:eastAsia="SimSun" w:hAnsi="Times New Roman" w:cs="Times New Roman"/>
                <w:b/>
                <w:lang w:eastAsia="sl-SI"/>
              </w:rPr>
              <w:t>LIZDINIŲ PLOKŠTELIŲ ARBA DVISLUOKSNIŲ JUOSTELIŲ</w:t>
            </w:r>
          </w:p>
          <w:p w14:paraId="5A753D28" w14:textId="77777777" w:rsidR="00CB4FDE" w:rsidRPr="0046331C" w:rsidRDefault="00CB4FDE" w:rsidP="00CB4FDE">
            <w:pPr>
              <w:widowControl w:val="0"/>
              <w:spacing w:after="0" w:line="254" w:lineRule="auto"/>
              <w:rPr>
                <w:rFonts w:ascii="Times New Roman" w:eastAsia="SimSun" w:hAnsi="Times New Roman" w:cs="Times New Roman"/>
                <w:b/>
                <w:lang w:eastAsia="sl-SI"/>
              </w:rPr>
            </w:pPr>
          </w:p>
          <w:p w14:paraId="5EB819DF" w14:textId="77777777" w:rsidR="00CB4FDE" w:rsidRPr="0046331C" w:rsidRDefault="00CB4FDE" w:rsidP="00CB4FDE">
            <w:pPr>
              <w:widowControl w:val="0"/>
              <w:spacing w:after="0" w:line="254" w:lineRule="auto"/>
              <w:rPr>
                <w:rFonts w:ascii="Times New Roman" w:eastAsia="SimSun" w:hAnsi="Times New Roman" w:cs="Times New Roman"/>
                <w:b/>
                <w:lang w:eastAsia="sl-SI"/>
              </w:rPr>
            </w:pPr>
            <w:r w:rsidRPr="0046331C">
              <w:rPr>
                <w:rFonts w:ascii="Times New Roman" w:eastAsia="SimSun" w:hAnsi="Times New Roman" w:cs="Times New Roman"/>
                <w:b/>
                <w:lang w:eastAsia="sl-SI"/>
              </w:rPr>
              <w:t>LIZDINĖ PLOKŠTELĖ</w:t>
            </w:r>
          </w:p>
        </w:tc>
      </w:tr>
    </w:tbl>
    <w:p w14:paraId="4A2305B6" w14:textId="77777777" w:rsidR="00CB4FDE" w:rsidRPr="00E67EB9" w:rsidRDefault="00CB4FDE" w:rsidP="00CB4FDE">
      <w:pPr>
        <w:widowControl w:val="0"/>
        <w:spacing w:after="0" w:line="240" w:lineRule="auto"/>
        <w:rPr>
          <w:rFonts w:ascii="Times New Roman" w:eastAsia="SimSun" w:hAnsi="Times New Roman" w:cs="Times New Roman"/>
          <w:b/>
          <w:lang w:eastAsia="sl-SI"/>
        </w:rPr>
      </w:pPr>
    </w:p>
    <w:p w14:paraId="3C9EECC3" w14:textId="77777777" w:rsidR="00CB4FDE" w:rsidRPr="0046331C" w:rsidRDefault="00CB4FDE" w:rsidP="00CB4FDE">
      <w:pPr>
        <w:widowControl w:val="0"/>
        <w:spacing w:after="0" w:line="240" w:lineRule="auto"/>
        <w:rPr>
          <w:rFonts w:ascii="Times New Roman" w:eastAsia="SimSu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B4FDE" w:rsidRPr="0046331C" w14:paraId="36E8745C" w14:textId="77777777" w:rsidTr="00CB4FDE">
        <w:tc>
          <w:tcPr>
            <w:tcW w:w="9287" w:type="dxa"/>
            <w:tcBorders>
              <w:top w:val="single" w:sz="4" w:space="0" w:color="auto"/>
              <w:left w:val="single" w:sz="4" w:space="0" w:color="auto"/>
              <w:bottom w:val="single" w:sz="4" w:space="0" w:color="auto"/>
              <w:right w:val="single" w:sz="4" w:space="0" w:color="auto"/>
            </w:tcBorders>
            <w:hideMark/>
          </w:tcPr>
          <w:p w14:paraId="37EDBFEB" w14:textId="77777777" w:rsidR="00CB4FDE" w:rsidRPr="0046331C" w:rsidRDefault="00CB4FDE" w:rsidP="00CB4FDE">
            <w:pPr>
              <w:widowControl w:val="0"/>
              <w:tabs>
                <w:tab w:val="left" w:pos="142"/>
              </w:tabs>
              <w:spacing w:after="0" w:line="254" w:lineRule="auto"/>
              <w:ind w:left="567" w:hanging="567"/>
              <w:rPr>
                <w:rFonts w:ascii="Times New Roman" w:eastAsia="SimSun" w:hAnsi="Times New Roman" w:cs="Times New Roman"/>
                <w:b/>
                <w:lang w:eastAsia="sl-SI"/>
              </w:rPr>
            </w:pPr>
            <w:r w:rsidRPr="0046331C">
              <w:rPr>
                <w:rFonts w:ascii="Times New Roman" w:eastAsia="SimSun" w:hAnsi="Times New Roman" w:cs="Times New Roman"/>
                <w:b/>
                <w:lang w:eastAsia="sl-SI"/>
              </w:rPr>
              <w:t>1.</w:t>
            </w:r>
            <w:r w:rsidRPr="0046331C">
              <w:rPr>
                <w:rFonts w:ascii="Times New Roman" w:eastAsia="SimSun" w:hAnsi="Times New Roman" w:cs="Times New Roman"/>
                <w:b/>
                <w:lang w:eastAsia="sl-SI"/>
              </w:rPr>
              <w:tab/>
            </w:r>
            <w:r w:rsidRPr="0046331C">
              <w:rPr>
                <w:rFonts w:ascii="Times New Roman" w:eastAsia="SimSun" w:hAnsi="Times New Roman" w:cs="Times New Roman"/>
                <w:b/>
                <w:caps/>
                <w:lang w:eastAsia="sl-SI"/>
              </w:rPr>
              <w:t>Vaistinio preparato pavadinimas</w:t>
            </w:r>
          </w:p>
        </w:tc>
      </w:tr>
    </w:tbl>
    <w:p w14:paraId="0EC4CD09" w14:textId="77777777" w:rsidR="00CB4FDE" w:rsidRPr="00E67EB9" w:rsidRDefault="00CB4FDE" w:rsidP="00CB4FDE">
      <w:pPr>
        <w:widowControl w:val="0"/>
        <w:spacing w:after="0" w:line="240" w:lineRule="auto"/>
        <w:ind w:left="567" w:hanging="567"/>
        <w:rPr>
          <w:rFonts w:ascii="Times New Roman" w:eastAsia="SimSun" w:hAnsi="Times New Roman" w:cs="Times New Roman"/>
          <w:lang w:eastAsia="sl-SI"/>
        </w:rPr>
      </w:pPr>
    </w:p>
    <w:p w14:paraId="2EFA7D0E" w14:textId="3C93991B"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 xml:space="preserve">Valsacombi </w:t>
      </w:r>
      <w:r w:rsidR="005F41F2" w:rsidRPr="0046331C">
        <w:rPr>
          <w:rFonts w:ascii="Times New Roman" w:eastAsia="SimSun" w:hAnsi="Times New Roman" w:cs="Times New Roman"/>
          <w:lang w:eastAsia="sl-SI"/>
        </w:rPr>
        <w:t>160 </w:t>
      </w:r>
      <w:r w:rsidRPr="0046331C">
        <w:rPr>
          <w:rFonts w:ascii="Times New Roman" w:eastAsia="SimSun" w:hAnsi="Times New Roman" w:cs="Times New Roman"/>
          <w:lang w:eastAsia="sl-SI"/>
        </w:rPr>
        <w:t xml:space="preserve">mg/25 mg </w:t>
      </w:r>
      <w:r w:rsidRPr="0089648C">
        <w:rPr>
          <w:rFonts w:ascii="Times New Roman" w:eastAsia="SimSun" w:hAnsi="Times New Roman" w:cs="Times New Roman"/>
          <w:highlight w:val="lightGray"/>
          <w:lang w:eastAsia="sl-SI"/>
        </w:rPr>
        <w:t>plėvele dengtos</w:t>
      </w:r>
      <w:r w:rsidRPr="0046331C">
        <w:rPr>
          <w:rFonts w:ascii="Times New Roman" w:eastAsia="SimSun" w:hAnsi="Times New Roman" w:cs="Times New Roman"/>
          <w:lang w:eastAsia="sl-SI"/>
        </w:rPr>
        <w:t xml:space="preserve"> tabletės</w:t>
      </w:r>
    </w:p>
    <w:p w14:paraId="39C935FB" w14:textId="77777777" w:rsidR="00CB4FDE" w:rsidRPr="0046331C" w:rsidRDefault="00CB4FDE" w:rsidP="00CB4FDE">
      <w:pPr>
        <w:widowControl w:val="0"/>
        <w:spacing w:after="0" w:line="240" w:lineRule="auto"/>
        <w:rPr>
          <w:rFonts w:ascii="Times New Roman" w:eastAsia="SimSun" w:hAnsi="Times New Roman" w:cs="Times New Roman"/>
          <w:b/>
          <w:lang w:eastAsia="sl-SI"/>
        </w:rPr>
      </w:pPr>
    </w:p>
    <w:p w14:paraId="7728BC11" w14:textId="77777777" w:rsidR="00CB4FDE" w:rsidRPr="0046331C" w:rsidRDefault="00CB4FDE" w:rsidP="00CB4FDE">
      <w:pPr>
        <w:widowControl w:val="0"/>
        <w:spacing w:after="0" w:line="240" w:lineRule="auto"/>
        <w:rPr>
          <w:rFonts w:ascii="Times New Roman" w:eastAsia="SimSu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B4FDE" w:rsidRPr="0046331C" w14:paraId="21FDCDAF" w14:textId="77777777" w:rsidTr="00CB4FDE">
        <w:tc>
          <w:tcPr>
            <w:tcW w:w="9287" w:type="dxa"/>
            <w:tcBorders>
              <w:top w:val="single" w:sz="4" w:space="0" w:color="auto"/>
              <w:left w:val="single" w:sz="4" w:space="0" w:color="auto"/>
              <w:bottom w:val="single" w:sz="4" w:space="0" w:color="auto"/>
              <w:right w:val="single" w:sz="4" w:space="0" w:color="auto"/>
            </w:tcBorders>
            <w:hideMark/>
          </w:tcPr>
          <w:p w14:paraId="70C3C8DE" w14:textId="38FE3BFD" w:rsidR="00CB4FDE" w:rsidRPr="0046331C" w:rsidRDefault="00CB4FDE" w:rsidP="00CB4FDE">
            <w:pPr>
              <w:widowControl w:val="0"/>
              <w:tabs>
                <w:tab w:val="left" w:pos="142"/>
              </w:tabs>
              <w:spacing w:after="0" w:line="254" w:lineRule="auto"/>
              <w:ind w:left="567" w:hanging="567"/>
              <w:rPr>
                <w:rFonts w:ascii="Times New Roman" w:eastAsia="SimSun" w:hAnsi="Times New Roman" w:cs="Times New Roman"/>
                <w:b/>
                <w:lang w:eastAsia="sl-SI"/>
              </w:rPr>
            </w:pPr>
            <w:r w:rsidRPr="0046331C">
              <w:rPr>
                <w:rFonts w:ascii="Times New Roman" w:eastAsia="SimSun" w:hAnsi="Times New Roman" w:cs="Times New Roman"/>
                <w:b/>
                <w:lang w:eastAsia="sl-SI"/>
              </w:rPr>
              <w:t>2.</w:t>
            </w:r>
            <w:r w:rsidRPr="0046331C">
              <w:rPr>
                <w:rFonts w:ascii="Times New Roman" w:eastAsia="SimSun" w:hAnsi="Times New Roman" w:cs="Times New Roman"/>
                <w:b/>
                <w:lang w:eastAsia="sl-SI"/>
              </w:rPr>
              <w:tab/>
            </w:r>
            <w:r w:rsidR="0089648C">
              <w:rPr>
                <w:rFonts w:ascii="Times New Roman" w:eastAsia="SimSun" w:hAnsi="Times New Roman" w:cs="Times New Roman"/>
                <w:b/>
                <w:caps/>
                <w:lang w:eastAsia="sl-SI"/>
              </w:rPr>
              <w:t>LYGIAGRETUS IMPORTUOTOJAS</w:t>
            </w:r>
          </w:p>
        </w:tc>
      </w:tr>
    </w:tbl>
    <w:p w14:paraId="20C86EBE" w14:textId="77777777" w:rsidR="00CB4FDE" w:rsidRPr="00E67EB9" w:rsidRDefault="00CB4FDE" w:rsidP="00CB4FDE">
      <w:pPr>
        <w:widowControl w:val="0"/>
        <w:spacing w:after="0" w:line="240" w:lineRule="auto"/>
        <w:rPr>
          <w:rFonts w:ascii="Times New Roman" w:eastAsia="SimSun" w:hAnsi="Times New Roman" w:cs="Times New Roman"/>
          <w:b/>
          <w:lang w:eastAsia="sl-SI"/>
        </w:rPr>
      </w:pPr>
    </w:p>
    <w:p w14:paraId="444D4365" w14:textId="11AF0856" w:rsidR="00CB4FDE" w:rsidRPr="0046331C" w:rsidRDefault="005F41F2" w:rsidP="00CB4FDE">
      <w:pPr>
        <w:widowControl w:val="0"/>
        <w:spacing w:after="0" w:line="240" w:lineRule="auto"/>
        <w:rPr>
          <w:rFonts w:ascii="Times New Roman" w:eastAsia="SimSun" w:hAnsi="Times New Roman" w:cs="Times New Roman"/>
          <w:b/>
          <w:lang w:eastAsia="sl-SI"/>
        </w:rPr>
      </w:pPr>
      <w:r w:rsidRPr="00C4796F">
        <w:rPr>
          <w:rFonts w:ascii="Times New Roman" w:eastAsia="SimSun" w:hAnsi="Times New Roman" w:cs="Times New Roman"/>
          <w:highlight w:val="lightGray"/>
          <w:lang w:eastAsia="sl-SI"/>
        </w:rPr>
        <w:t>Actiofarma</w:t>
      </w:r>
    </w:p>
    <w:p w14:paraId="631F4165" w14:textId="77777777" w:rsidR="00CB4FDE" w:rsidRPr="0046331C" w:rsidRDefault="00CB4FDE" w:rsidP="00CB4FDE">
      <w:pPr>
        <w:widowControl w:val="0"/>
        <w:spacing w:after="0" w:line="240" w:lineRule="auto"/>
        <w:rPr>
          <w:rFonts w:ascii="Times New Roman" w:eastAsia="SimSun" w:hAnsi="Times New Roman" w:cs="Times New Roman"/>
          <w:b/>
          <w:lang w:eastAsia="sl-SI"/>
        </w:rPr>
      </w:pPr>
    </w:p>
    <w:p w14:paraId="411CB960" w14:textId="77777777" w:rsidR="00CB4FDE" w:rsidRPr="0046331C" w:rsidRDefault="00CB4FDE" w:rsidP="00CB4FDE">
      <w:pPr>
        <w:widowControl w:val="0"/>
        <w:spacing w:after="0" w:line="240" w:lineRule="auto"/>
        <w:rPr>
          <w:rFonts w:ascii="Times New Roman" w:eastAsia="SimSun" w:hAnsi="Times New Roman" w:cs="Times New Roman"/>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B4FDE" w:rsidRPr="0046331C" w14:paraId="5A004C30" w14:textId="77777777" w:rsidTr="00CB4FDE">
        <w:tc>
          <w:tcPr>
            <w:tcW w:w="9287" w:type="dxa"/>
            <w:tcBorders>
              <w:top w:val="single" w:sz="4" w:space="0" w:color="auto"/>
              <w:left w:val="single" w:sz="4" w:space="0" w:color="auto"/>
              <w:bottom w:val="single" w:sz="4" w:space="0" w:color="auto"/>
              <w:right w:val="single" w:sz="4" w:space="0" w:color="auto"/>
            </w:tcBorders>
            <w:hideMark/>
          </w:tcPr>
          <w:p w14:paraId="0600711E" w14:textId="77777777" w:rsidR="00CB4FDE" w:rsidRPr="0046331C" w:rsidRDefault="00CB4FDE" w:rsidP="00CB4FDE">
            <w:pPr>
              <w:widowControl w:val="0"/>
              <w:tabs>
                <w:tab w:val="left" w:pos="142"/>
              </w:tabs>
              <w:spacing w:after="0" w:line="254" w:lineRule="auto"/>
              <w:ind w:left="567" w:hanging="567"/>
              <w:rPr>
                <w:rFonts w:ascii="Times New Roman" w:eastAsia="SimSun" w:hAnsi="Times New Roman" w:cs="Times New Roman"/>
                <w:b/>
                <w:lang w:eastAsia="sl-SI"/>
              </w:rPr>
            </w:pPr>
            <w:r w:rsidRPr="0046331C">
              <w:rPr>
                <w:rFonts w:ascii="Times New Roman" w:eastAsia="SimSun" w:hAnsi="Times New Roman" w:cs="Times New Roman"/>
                <w:b/>
                <w:lang w:eastAsia="sl-SI"/>
              </w:rPr>
              <w:t>3.</w:t>
            </w:r>
            <w:r w:rsidRPr="0046331C">
              <w:rPr>
                <w:rFonts w:ascii="Times New Roman" w:eastAsia="SimSun" w:hAnsi="Times New Roman" w:cs="Times New Roman"/>
                <w:b/>
                <w:lang w:eastAsia="sl-SI"/>
              </w:rPr>
              <w:tab/>
            </w:r>
            <w:r w:rsidRPr="0046331C">
              <w:rPr>
                <w:rFonts w:ascii="Times New Roman" w:eastAsia="SimSun" w:hAnsi="Times New Roman" w:cs="Times New Roman"/>
                <w:b/>
                <w:caps/>
                <w:lang w:eastAsia="sl-SI"/>
              </w:rPr>
              <w:t>tinkamumo laikas</w:t>
            </w:r>
          </w:p>
        </w:tc>
      </w:tr>
    </w:tbl>
    <w:p w14:paraId="5877A16E" w14:textId="77777777" w:rsidR="00CB4FDE" w:rsidRPr="00E67EB9" w:rsidRDefault="00CB4FDE" w:rsidP="00CB4FDE">
      <w:pPr>
        <w:widowControl w:val="0"/>
        <w:spacing w:after="0" w:line="240" w:lineRule="auto"/>
        <w:rPr>
          <w:rFonts w:ascii="Times New Roman" w:eastAsia="SimSun" w:hAnsi="Times New Roman" w:cs="Times New Roman"/>
          <w:b/>
          <w:lang w:eastAsia="sl-SI"/>
        </w:rPr>
      </w:pPr>
    </w:p>
    <w:p w14:paraId="0078EA8E" w14:textId="16655CF9"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EXP</w:t>
      </w:r>
      <w:r w:rsidR="001F794E">
        <w:rPr>
          <w:rFonts w:ascii="Times New Roman" w:eastAsia="SimSun" w:hAnsi="Times New Roman" w:cs="Times New Roman"/>
          <w:lang w:eastAsia="sl-SI"/>
        </w:rPr>
        <w:t>:</w:t>
      </w:r>
      <w:r w:rsidRPr="0046331C">
        <w:rPr>
          <w:rFonts w:ascii="Times New Roman" w:eastAsia="SimSun" w:hAnsi="Times New Roman" w:cs="Times New Roman"/>
          <w:lang w:eastAsia="sl-SI"/>
        </w:rPr>
        <w:t xml:space="preserve"> (MMMM</w:t>
      </w:r>
      <w:r w:rsidR="005F41F2" w:rsidRPr="0046331C">
        <w:rPr>
          <w:rFonts w:ascii="Times New Roman" w:eastAsia="SimSun" w:hAnsi="Times New Roman" w:cs="Times New Roman"/>
          <w:lang w:eastAsia="sl-SI"/>
        </w:rPr>
        <w:t xml:space="preserve"> mm</w:t>
      </w:r>
      <w:r w:rsidRPr="0046331C">
        <w:rPr>
          <w:rFonts w:ascii="Times New Roman" w:eastAsia="SimSun" w:hAnsi="Times New Roman" w:cs="Times New Roman"/>
          <w:lang w:eastAsia="sl-SI"/>
        </w:rPr>
        <w:t>)</w:t>
      </w:r>
    </w:p>
    <w:p w14:paraId="39CB0B26"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3D77882C" w14:textId="77777777" w:rsidR="00CB4FDE" w:rsidRPr="0046331C" w:rsidRDefault="00CB4FDE" w:rsidP="00CB4FDE">
      <w:pPr>
        <w:widowControl w:val="0"/>
        <w:spacing w:after="0" w:line="240" w:lineRule="auto"/>
        <w:rPr>
          <w:rFonts w:ascii="Times New Roman" w:eastAsia="SimSu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B4FDE" w:rsidRPr="0046331C" w14:paraId="4ECB5F3F" w14:textId="77777777" w:rsidTr="00CB4FDE">
        <w:tc>
          <w:tcPr>
            <w:tcW w:w="9287" w:type="dxa"/>
            <w:tcBorders>
              <w:top w:val="single" w:sz="4" w:space="0" w:color="auto"/>
              <w:left w:val="single" w:sz="4" w:space="0" w:color="auto"/>
              <w:bottom w:val="single" w:sz="4" w:space="0" w:color="auto"/>
              <w:right w:val="single" w:sz="4" w:space="0" w:color="auto"/>
            </w:tcBorders>
            <w:hideMark/>
          </w:tcPr>
          <w:p w14:paraId="2DAFDD59" w14:textId="77777777" w:rsidR="00CB4FDE" w:rsidRPr="0046331C" w:rsidRDefault="00CB4FDE" w:rsidP="00CB4FDE">
            <w:pPr>
              <w:widowControl w:val="0"/>
              <w:tabs>
                <w:tab w:val="left" w:pos="142"/>
              </w:tabs>
              <w:spacing w:after="0" w:line="254" w:lineRule="auto"/>
              <w:ind w:left="567" w:hanging="567"/>
              <w:rPr>
                <w:rFonts w:ascii="Times New Roman" w:eastAsia="SimSun" w:hAnsi="Times New Roman" w:cs="Times New Roman"/>
                <w:b/>
                <w:lang w:eastAsia="sl-SI"/>
              </w:rPr>
            </w:pPr>
            <w:r w:rsidRPr="0046331C">
              <w:rPr>
                <w:rFonts w:ascii="Times New Roman" w:eastAsia="SimSun" w:hAnsi="Times New Roman" w:cs="Times New Roman"/>
                <w:b/>
                <w:lang w:eastAsia="sl-SI"/>
              </w:rPr>
              <w:t>4.</w:t>
            </w:r>
            <w:r w:rsidRPr="0046331C">
              <w:rPr>
                <w:rFonts w:ascii="Times New Roman" w:eastAsia="SimSun" w:hAnsi="Times New Roman" w:cs="Times New Roman"/>
                <w:b/>
                <w:lang w:eastAsia="sl-SI"/>
              </w:rPr>
              <w:tab/>
            </w:r>
            <w:r w:rsidRPr="0046331C">
              <w:rPr>
                <w:rFonts w:ascii="Times New Roman" w:eastAsia="SimSun" w:hAnsi="Times New Roman" w:cs="Times New Roman"/>
                <w:b/>
                <w:caps/>
                <w:lang w:eastAsia="sl-SI"/>
              </w:rPr>
              <w:t>serijos numeris</w:t>
            </w:r>
          </w:p>
        </w:tc>
      </w:tr>
    </w:tbl>
    <w:p w14:paraId="6B11CB67" w14:textId="77777777" w:rsidR="00CB4FDE" w:rsidRPr="00E67EB9" w:rsidRDefault="00CB4FDE" w:rsidP="00CB4FDE">
      <w:pPr>
        <w:widowControl w:val="0"/>
        <w:spacing w:after="0" w:line="240" w:lineRule="auto"/>
        <w:ind w:right="113"/>
        <w:rPr>
          <w:rFonts w:ascii="Times New Roman" w:eastAsia="SimSun" w:hAnsi="Times New Roman" w:cs="Times New Roman"/>
          <w:lang w:eastAsia="sl-SI"/>
        </w:rPr>
      </w:pPr>
    </w:p>
    <w:p w14:paraId="24B50E41" w14:textId="49AC6B70" w:rsidR="00CB4FDE" w:rsidRPr="0046331C" w:rsidRDefault="00CB4FDE" w:rsidP="00CB4FDE">
      <w:pPr>
        <w:widowControl w:val="0"/>
        <w:spacing w:after="0" w:line="240" w:lineRule="auto"/>
        <w:ind w:right="113"/>
        <w:rPr>
          <w:rFonts w:ascii="Times New Roman" w:eastAsia="SimSun" w:hAnsi="Times New Roman" w:cs="Times New Roman"/>
          <w:lang w:eastAsia="sl-SI"/>
        </w:rPr>
      </w:pPr>
      <w:r w:rsidRPr="0046331C">
        <w:rPr>
          <w:rFonts w:ascii="Times New Roman" w:eastAsia="SimSun" w:hAnsi="Times New Roman" w:cs="Times New Roman"/>
          <w:lang w:eastAsia="sl-SI"/>
        </w:rPr>
        <w:t>Lot</w:t>
      </w:r>
      <w:r w:rsidR="001F794E">
        <w:rPr>
          <w:rFonts w:ascii="Times New Roman" w:eastAsia="SimSun" w:hAnsi="Times New Roman" w:cs="Times New Roman"/>
          <w:lang w:eastAsia="sl-SI"/>
        </w:rPr>
        <w:t>:</w:t>
      </w:r>
    </w:p>
    <w:p w14:paraId="50F09360" w14:textId="77777777" w:rsidR="00CB4FDE" w:rsidRPr="0046331C" w:rsidRDefault="00CB4FDE" w:rsidP="00CB4FDE">
      <w:pPr>
        <w:widowControl w:val="0"/>
        <w:spacing w:after="0" w:line="240" w:lineRule="auto"/>
        <w:ind w:right="113"/>
        <w:rPr>
          <w:rFonts w:ascii="Times New Roman" w:eastAsia="SimSun" w:hAnsi="Times New Roman" w:cs="Times New Roman"/>
          <w:lang w:eastAsia="sl-SI"/>
        </w:rPr>
      </w:pPr>
    </w:p>
    <w:p w14:paraId="3852B9D2" w14:textId="77777777" w:rsidR="00CB4FDE" w:rsidRPr="0046331C" w:rsidRDefault="00CB4FDE" w:rsidP="00CB4FDE">
      <w:pPr>
        <w:widowControl w:val="0"/>
        <w:spacing w:after="0" w:line="240" w:lineRule="auto"/>
        <w:ind w:right="113"/>
        <w:rPr>
          <w:rFonts w:ascii="Times New Roman" w:eastAsia="SimSu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CB4FDE" w:rsidRPr="0046331C" w14:paraId="5D42384D" w14:textId="77777777" w:rsidTr="00CB4FDE">
        <w:tc>
          <w:tcPr>
            <w:tcW w:w="9287" w:type="dxa"/>
            <w:tcBorders>
              <w:top w:val="single" w:sz="4" w:space="0" w:color="auto"/>
              <w:left w:val="single" w:sz="4" w:space="0" w:color="auto"/>
              <w:bottom w:val="single" w:sz="4" w:space="0" w:color="auto"/>
              <w:right w:val="single" w:sz="4" w:space="0" w:color="auto"/>
            </w:tcBorders>
            <w:hideMark/>
          </w:tcPr>
          <w:p w14:paraId="58AF6F00" w14:textId="77777777" w:rsidR="00CB4FDE" w:rsidRPr="0046331C" w:rsidRDefault="00CB4FDE" w:rsidP="00CB4FDE">
            <w:pPr>
              <w:widowControl w:val="0"/>
              <w:tabs>
                <w:tab w:val="left" w:pos="142"/>
              </w:tabs>
              <w:spacing w:after="0" w:line="254" w:lineRule="auto"/>
              <w:ind w:left="567" w:hanging="567"/>
              <w:rPr>
                <w:rFonts w:ascii="Times New Roman" w:eastAsia="SimSun" w:hAnsi="Times New Roman" w:cs="Times New Roman"/>
                <w:b/>
                <w:lang w:eastAsia="sl-SI"/>
              </w:rPr>
            </w:pPr>
            <w:r w:rsidRPr="0046331C">
              <w:rPr>
                <w:rFonts w:ascii="Times New Roman" w:eastAsia="SimSun" w:hAnsi="Times New Roman" w:cs="Times New Roman"/>
                <w:b/>
                <w:lang w:eastAsia="sl-SI"/>
              </w:rPr>
              <w:t>5.</w:t>
            </w:r>
            <w:r w:rsidRPr="0046331C">
              <w:rPr>
                <w:rFonts w:ascii="Times New Roman" w:eastAsia="SimSun" w:hAnsi="Times New Roman" w:cs="Times New Roman"/>
                <w:b/>
                <w:lang w:eastAsia="sl-SI"/>
              </w:rPr>
              <w:tab/>
              <w:t>KITA</w:t>
            </w:r>
          </w:p>
        </w:tc>
      </w:tr>
    </w:tbl>
    <w:p w14:paraId="5076D1FD" w14:textId="77777777" w:rsidR="00CB4FDE" w:rsidRPr="00E67EB9" w:rsidRDefault="00CB4FDE" w:rsidP="00CB4FDE">
      <w:pPr>
        <w:widowControl w:val="0"/>
        <w:spacing w:after="0" w:line="240" w:lineRule="auto"/>
        <w:ind w:right="113"/>
        <w:rPr>
          <w:rFonts w:ascii="Times New Roman" w:eastAsia="SimSun" w:hAnsi="Times New Roman" w:cs="Times New Roman"/>
          <w:lang w:eastAsia="sl-SI"/>
        </w:rPr>
      </w:pPr>
    </w:p>
    <w:p w14:paraId="7962C5F3" w14:textId="77777777" w:rsidR="00CB4FDE" w:rsidRPr="0046331C" w:rsidRDefault="00CB4FDE" w:rsidP="00CB4FDE">
      <w:pPr>
        <w:widowControl w:val="0"/>
        <w:spacing w:after="0" w:line="240" w:lineRule="auto"/>
        <w:ind w:right="113"/>
        <w:rPr>
          <w:rFonts w:ascii="Times New Roman" w:eastAsia="SimSun" w:hAnsi="Times New Roman" w:cs="Times New Roman"/>
          <w:lang w:eastAsia="sl-SI"/>
        </w:rPr>
      </w:pPr>
      <w:r w:rsidRPr="0046331C">
        <w:rPr>
          <w:rFonts w:ascii="Times New Roman" w:eastAsia="SimSun" w:hAnsi="Times New Roman" w:cs="Times New Roman"/>
          <w:lang w:eastAsia="sl-SI"/>
        </w:rPr>
        <w:br w:type="page"/>
      </w:r>
    </w:p>
    <w:p w14:paraId="5D5102D2" w14:textId="77777777" w:rsidR="00CB4FDE" w:rsidRPr="0046331C" w:rsidRDefault="00CB4FDE" w:rsidP="00CB4FDE">
      <w:pPr>
        <w:widowControl w:val="0"/>
        <w:spacing w:after="0" w:line="240" w:lineRule="auto"/>
        <w:jc w:val="center"/>
        <w:rPr>
          <w:rFonts w:ascii="Times New Roman" w:eastAsia="SimSun" w:hAnsi="Times New Roman" w:cs="Times New Roman"/>
          <w:lang w:eastAsia="sl-SI"/>
        </w:rPr>
      </w:pPr>
    </w:p>
    <w:p w14:paraId="07E622C3" w14:textId="77777777" w:rsidR="00CB4FDE" w:rsidRPr="0046331C" w:rsidRDefault="00CB4FDE" w:rsidP="00CB4FDE">
      <w:pPr>
        <w:widowControl w:val="0"/>
        <w:spacing w:after="0" w:line="240" w:lineRule="auto"/>
        <w:jc w:val="center"/>
        <w:rPr>
          <w:rFonts w:ascii="Times New Roman" w:eastAsia="SimSun" w:hAnsi="Times New Roman" w:cs="Times New Roman"/>
          <w:lang w:eastAsia="sl-SI"/>
        </w:rPr>
      </w:pPr>
    </w:p>
    <w:p w14:paraId="22D0389B" w14:textId="77777777" w:rsidR="00CB4FDE" w:rsidRPr="0046331C" w:rsidRDefault="00CB4FDE" w:rsidP="00CB4FDE">
      <w:pPr>
        <w:widowControl w:val="0"/>
        <w:spacing w:after="0" w:line="240" w:lineRule="auto"/>
        <w:jc w:val="center"/>
        <w:rPr>
          <w:rFonts w:ascii="Times New Roman" w:eastAsia="SimSun" w:hAnsi="Times New Roman" w:cs="Times New Roman"/>
          <w:lang w:eastAsia="sl-SI"/>
        </w:rPr>
      </w:pPr>
    </w:p>
    <w:p w14:paraId="29185AC4" w14:textId="77777777" w:rsidR="00CB4FDE" w:rsidRPr="0046331C" w:rsidRDefault="00CB4FDE" w:rsidP="00CB4FDE">
      <w:pPr>
        <w:widowControl w:val="0"/>
        <w:spacing w:after="0" w:line="240" w:lineRule="auto"/>
        <w:jc w:val="center"/>
        <w:rPr>
          <w:rFonts w:ascii="Times New Roman" w:eastAsia="SimSun" w:hAnsi="Times New Roman" w:cs="Times New Roman"/>
          <w:lang w:eastAsia="sl-SI"/>
        </w:rPr>
      </w:pPr>
    </w:p>
    <w:p w14:paraId="265EDD7B" w14:textId="77777777" w:rsidR="00CB4FDE" w:rsidRPr="0046331C" w:rsidRDefault="00CB4FDE" w:rsidP="00CB4FDE">
      <w:pPr>
        <w:widowControl w:val="0"/>
        <w:spacing w:after="0" w:line="240" w:lineRule="auto"/>
        <w:jc w:val="center"/>
        <w:rPr>
          <w:rFonts w:ascii="Times New Roman" w:eastAsia="SimSun" w:hAnsi="Times New Roman" w:cs="Times New Roman"/>
          <w:lang w:eastAsia="sl-SI"/>
        </w:rPr>
      </w:pPr>
    </w:p>
    <w:p w14:paraId="20638E14" w14:textId="77777777" w:rsidR="00CB4FDE" w:rsidRPr="0046331C" w:rsidRDefault="00CB4FDE" w:rsidP="00CB4FDE">
      <w:pPr>
        <w:widowControl w:val="0"/>
        <w:spacing w:after="0" w:line="240" w:lineRule="auto"/>
        <w:jc w:val="center"/>
        <w:rPr>
          <w:rFonts w:ascii="Times New Roman" w:eastAsia="SimSun" w:hAnsi="Times New Roman" w:cs="Times New Roman"/>
          <w:lang w:eastAsia="sl-SI"/>
        </w:rPr>
      </w:pPr>
    </w:p>
    <w:p w14:paraId="264E594D" w14:textId="77777777" w:rsidR="00CB4FDE" w:rsidRPr="0046331C" w:rsidRDefault="00CB4FDE" w:rsidP="00CB4FDE">
      <w:pPr>
        <w:widowControl w:val="0"/>
        <w:spacing w:after="0" w:line="240" w:lineRule="auto"/>
        <w:jc w:val="center"/>
        <w:rPr>
          <w:rFonts w:ascii="Times New Roman" w:eastAsia="SimSun" w:hAnsi="Times New Roman" w:cs="Times New Roman"/>
          <w:lang w:eastAsia="sl-SI"/>
        </w:rPr>
      </w:pPr>
    </w:p>
    <w:p w14:paraId="26C4B61E" w14:textId="77777777" w:rsidR="00CB4FDE" w:rsidRPr="0046331C" w:rsidRDefault="00CB4FDE" w:rsidP="00CB4FDE">
      <w:pPr>
        <w:widowControl w:val="0"/>
        <w:spacing w:after="0" w:line="240" w:lineRule="auto"/>
        <w:jc w:val="center"/>
        <w:rPr>
          <w:rFonts w:ascii="Times New Roman" w:eastAsia="SimSun" w:hAnsi="Times New Roman" w:cs="Times New Roman"/>
          <w:lang w:eastAsia="sl-SI"/>
        </w:rPr>
      </w:pPr>
    </w:p>
    <w:p w14:paraId="638B59E3" w14:textId="77777777" w:rsidR="00CB4FDE" w:rsidRPr="0046331C" w:rsidRDefault="00CB4FDE" w:rsidP="00CB4FDE">
      <w:pPr>
        <w:widowControl w:val="0"/>
        <w:spacing w:after="0" w:line="240" w:lineRule="auto"/>
        <w:jc w:val="center"/>
        <w:rPr>
          <w:rFonts w:ascii="Times New Roman" w:eastAsia="SimSun" w:hAnsi="Times New Roman" w:cs="Times New Roman"/>
          <w:lang w:eastAsia="sl-SI"/>
        </w:rPr>
      </w:pPr>
    </w:p>
    <w:p w14:paraId="7404541F" w14:textId="77777777" w:rsidR="00CB4FDE" w:rsidRPr="0046331C" w:rsidRDefault="00CB4FDE" w:rsidP="00CB4FDE">
      <w:pPr>
        <w:widowControl w:val="0"/>
        <w:spacing w:after="0" w:line="240" w:lineRule="auto"/>
        <w:jc w:val="center"/>
        <w:rPr>
          <w:rFonts w:ascii="Times New Roman" w:eastAsia="SimSun" w:hAnsi="Times New Roman" w:cs="Times New Roman"/>
          <w:lang w:eastAsia="sl-SI"/>
        </w:rPr>
      </w:pPr>
    </w:p>
    <w:p w14:paraId="651C105C" w14:textId="77777777" w:rsidR="00CB4FDE" w:rsidRPr="0046331C" w:rsidRDefault="00CB4FDE" w:rsidP="00CB4FDE">
      <w:pPr>
        <w:widowControl w:val="0"/>
        <w:spacing w:after="0" w:line="240" w:lineRule="auto"/>
        <w:jc w:val="center"/>
        <w:rPr>
          <w:rFonts w:ascii="Times New Roman" w:eastAsia="SimSun" w:hAnsi="Times New Roman" w:cs="Times New Roman"/>
          <w:lang w:eastAsia="sl-SI"/>
        </w:rPr>
      </w:pPr>
    </w:p>
    <w:p w14:paraId="00AC973B" w14:textId="77777777" w:rsidR="00CB4FDE" w:rsidRPr="0046331C" w:rsidRDefault="00CB4FDE" w:rsidP="00CB4FDE">
      <w:pPr>
        <w:widowControl w:val="0"/>
        <w:spacing w:after="0" w:line="240" w:lineRule="auto"/>
        <w:jc w:val="center"/>
        <w:rPr>
          <w:rFonts w:ascii="Times New Roman" w:eastAsia="SimSun" w:hAnsi="Times New Roman" w:cs="Times New Roman"/>
          <w:lang w:eastAsia="sl-SI"/>
        </w:rPr>
      </w:pPr>
    </w:p>
    <w:p w14:paraId="783264EF" w14:textId="77777777" w:rsidR="00CB4FDE" w:rsidRPr="0046331C" w:rsidRDefault="00CB4FDE" w:rsidP="00CB4FDE">
      <w:pPr>
        <w:widowControl w:val="0"/>
        <w:spacing w:after="0" w:line="240" w:lineRule="auto"/>
        <w:jc w:val="center"/>
        <w:rPr>
          <w:rFonts w:ascii="Times New Roman" w:eastAsia="SimSun" w:hAnsi="Times New Roman" w:cs="Times New Roman"/>
          <w:lang w:eastAsia="sl-SI"/>
        </w:rPr>
      </w:pPr>
    </w:p>
    <w:p w14:paraId="40570F00" w14:textId="77777777" w:rsidR="00CB4FDE" w:rsidRPr="0046331C" w:rsidRDefault="00CB4FDE" w:rsidP="00CB4FDE">
      <w:pPr>
        <w:widowControl w:val="0"/>
        <w:spacing w:after="0" w:line="240" w:lineRule="auto"/>
        <w:jc w:val="center"/>
        <w:rPr>
          <w:rFonts w:ascii="Times New Roman" w:eastAsia="SimSun" w:hAnsi="Times New Roman" w:cs="Times New Roman"/>
          <w:lang w:eastAsia="sl-SI"/>
        </w:rPr>
      </w:pPr>
    </w:p>
    <w:p w14:paraId="66E740D9" w14:textId="77777777" w:rsidR="00CB4FDE" w:rsidRPr="0046331C" w:rsidRDefault="00CB4FDE" w:rsidP="00CB4FDE">
      <w:pPr>
        <w:widowControl w:val="0"/>
        <w:spacing w:after="0" w:line="240" w:lineRule="auto"/>
        <w:jc w:val="center"/>
        <w:rPr>
          <w:rFonts w:ascii="Times New Roman" w:eastAsia="SimSun" w:hAnsi="Times New Roman" w:cs="Times New Roman"/>
          <w:lang w:eastAsia="sl-SI"/>
        </w:rPr>
      </w:pPr>
    </w:p>
    <w:p w14:paraId="50AFBA78" w14:textId="77777777" w:rsidR="00CB4FDE" w:rsidRPr="0046331C" w:rsidRDefault="00CB4FDE" w:rsidP="00CB4FDE">
      <w:pPr>
        <w:widowControl w:val="0"/>
        <w:spacing w:after="0" w:line="240" w:lineRule="auto"/>
        <w:jc w:val="center"/>
        <w:rPr>
          <w:rFonts w:ascii="Times New Roman" w:eastAsia="SimSun" w:hAnsi="Times New Roman" w:cs="Times New Roman"/>
          <w:lang w:eastAsia="sl-SI"/>
        </w:rPr>
      </w:pPr>
    </w:p>
    <w:p w14:paraId="00916E2E" w14:textId="77777777" w:rsidR="00CB4FDE" w:rsidRPr="0046331C" w:rsidRDefault="00CB4FDE" w:rsidP="00CB4FDE">
      <w:pPr>
        <w:widowControl w:val="0"/>
        <w:spacing w:after="0" w:line="240" w:lineRule="auto"/>
        <w:jc w:val="center"/>
        <w:rPr>
          <w:rFonts w:ascii="Times New Roman" w:eastAsia="SimSun" w:hAnsi="Times New Roman" w:cs="Times New Roman"/>
          <w:lang w:eastAsia="sl-SI"/>
        </w:rPr>
      </w:pPr>
    </w:p>
    <w:p w14:paraId="663C935B" w14:textId="77777777" w:rsidR="00CB4FDE" w:rsidRPr="0046331C" w:rsidRDefault="00CB4FDE" w:rsidP="00CB4FDE">
      <w:pPr>
        <w:widowControl w:val="0"/>
        <w:spacing w:after="0" w:line="240" w:lineRule="auto"/>
        <w:jc w:val="center"/>
        <w:rPr>
          <w:rFonts w:ascii="Times New Roman" w:eastAsia="SimSun" w:hAnsi="Times New Roman" w:cs="Times New Roman"/>
          <w:lang w:eastAsia="sl-SI"/>
        </w:rPr>
      </w:pPr>
    </w:p>
    <w:p w14:paraId="3CEDF030" w14:textId="77777777" w:rsidR="00CB4FDE" w:rsidRPr="0046331C" w:rsidRDefault="00CB4FDE" w:rsidP="00CB4FDE">
      <w:pPr>
        <w:widowControl w:val="0"/>
        <w:spacing w:after="0" w:line="240" w:lineRule="auto"/>
        <w:jc w:val="center"/>
        <w:rPr>
          <w:rFonts w:ascii="Times New Roman" w:eastAsia="SimSun" w:hAnsi="Times New Roman" w:cs="Times New Roman"/>
          <w:lang w:eastAsia="sl-SI"/>
        </w:rPr>
      </w:pPr>
    </w:p>
    <w:p w14:paraId="0F24367C" w14:textId="77777777" w:rsidR="00CB4FDE" w:rsidRPr="0046331C" w:rsidRDefault="00CB4FDE" w:rsidP="00CB4FDE">
      <w:pPr>
        <w:widowControl w:val="0"/>
        <w:spacing w:after="0" w:line="240" w:lineRule="auto"/>
        <w:jc w:val="center"/>
        <w:rPr>
          <w:rFonts w:ascii="Times New Roman" w:eastAsia="SimSun" w:hAnsi="Times New Roman" w:cs="Times New Roman"/>
          <w:lang w:eastAsia="sl-SI"/>
        </w:rPr>
      </w:pPr>
    </w:p>
    <w:p w14:paraId="7B4AECBD" w14:textId="77777777" w:rsidR="00CB4FDE" w:rsidRPr="0046331C" w:rsidRDefault="00CB4FDE" w:rsidP="00CB4FDE">
      <w:pPr>
        <w:widowControl w:val="0"/>
        <w:spacing w:after="0" w:line="240" w:lineRule="auto"/>
        <w:jc w:val="center"/>
        <w:rPr>
          <w:rFonts w:ascii="Times New Roman" w:eastAsia="SimSun" w:hAnsi="Times New Roman" w:cs="Times New Roman"/>
          <w:lang w:eastAsia="sl-SI"/>
        </w:rPr>
      </w:pPr>
    </w:p>
    <w:p w14:paraId="0469099F" w14:textId="77777777" w:rsidR="00CB4FDE" w:rsidRPr="0046331C" w:rsidRDefault="00CB4FDE" w:rsidP="00CB4FDE">
      <w:pPr>
        <w:widowControl w:val="0"/>
        <w:spacing w:after="0" w:line="240" w:lineRule="auto"/>
        <w:jc w:val="center"/>
        <w:outlineLvl w:val="0"/>
        <w:rPr>
          <w:rFonts w:ascii="Times New Roman" w:eastAsia="SimSun" w:hAnsi="Times New Roman" w:cs="Times New Roman"/>
          <w:b/>
          <w:lang w:eastAsia="sl-SI"/>
        </w:rPr>
      </w:pPr>
    </w:p>
    <w:p w14:paraId="4CA2CF16" w14:textId="77777777" w:rsidR="00CB4FDE" w:rsidRPr="0046331C" w:rsidRDefault="00CB4FDE" w:rsidP="00CB4FDE">
      <w:pPr>
        <w:widowControl w:val="0"/>
        <w:spacing w:after="0" w:line="240" w:lineRule="auto"/>
        <w:jc w:val="center"/>
        <w:outlineLvl w:val="0"/>
        <w:rPr>
          <w:rFonts w:ascii="Times New Roman" w:eastAsia="SimSun" w:hAnsi="Times New Roman" w:cs="Times New Roman"/>
          <w:b/>
          <w:lang w:eastAsia="sl-SI"/>
        </w:rPr>
      </w:pPr>
    </w:p>
    <w:p w14:paraId="1CEF4CEC" w14:textId="77777777" w:rsidR="00CB4FDE" w:rsidRPr="0046331C" w:rsidRDefault="00CB4FDE" w:rsidP="00CB4FDE">
      <w:pPr>
        <w:widowControl w:val="0"/>
        <w:spacing w:after="0" w:line="240" w:lineRule="auto"/>
        <w:jc w:val="center"/>
        <w:outlineLvl w:val="0"/>
        <w:rPr>
          <w:rFonts w:ascii="Times New Roman" w:eastAsia="SimSun" w:hAnsi="Times New Roman" w:cs="Times New Roman"/>
          <w:lang w:eastAsia="sl-SI"/>
        </w:rPr>
      </w:pPr>
      <w:r w:rsidRPr="0046331C">
        <w:rPr>
          <w:rFonts w:ascii="Times New Roman" w:eastAsia="SimSun" w:hAnsi="Times New Roman" w:cs="Times New Roman"/>
          <w:b/>
          <w:lang w:eastAsia="sl-SI"/>
        </w:rPr>
        <w:t>B. PAKUOTĖS LAPELIS</w:t>
      </w:r>
    </w:p>
    <w:p w14:paraId="2366A99E" w14:textId="77777777" w:rsidR="00CB4FDE" w:rsidRPr="0046331C" w:rsidRDefault="00CB4FDE" w:rsidP="00CB4FDE">
      <w:pPr>
        <w:widowControl w:val="0"/>
        <w:spacing w:after="0" w:line="240" w:lineRule="auto"/>
        <w:jc w:val="center"/>
        <w:rPr>
          <w:rFonts w:ascii="Times New Roman" w:eastAsia="SimSun" w:hAnsi="Times New Roman" w:cs="Times New Roman"/>
          <w:lang w:eastAsia="sl-SI"/>
        </w:rPr>
      </w:pPr>
    </w:p>
    <w:p w14:paraId="3485C87F" w14:textId="77777777" w:rsidR="00CB4FDE" w:rsidRPr="0046331C" w:rsidRDefault="00CB4FDE" w:rsidP="00CB4FDE">
      <w:pPr>
        <w:widowControl w:val="0"/>
        <w:spacing w:after="0" w:line="240" w:lineRule="auto"/>
        <w:jc w:val="center"/>
        <w:outlineLvl w:val="0"/>
        <w:rPr>
          <w:rFonts w:ascii="Times New Roman" w:eastAsia="SimSun" w:hAnsi="Times New Roman" w:cs="Times New Roman"/>
          <w:b/>
          <w:lang w:eastAsia="sl-SI"/>
        </w:rPr>
      </w:pPr>
      <w:r w:rsidRPr="0046331C">
        <w:rPr>
          <w:rFonts w:ascii="Times New Roman" w:eastAsia="SimSun" w:hAnsi="Times New Roman" w:cs="Times New Roman"/>
          <w:b/>
          <w:lang w:eastAsia="sl-SI"/>
        </w:rPr>
        <w:br w:type="page"/>
      </w:r>
      <w:r w:rsidRPr="0046331C">
        <w:rPr>
          <w:rFonts w:ascii="Times New Roman" w:eastAsia="SimSun" w:hAnsi="Times New Roman" w:cs="Times New Roman"/>
          <w:b/>
          <w:bCs/>
          <w:iCs/>
          <w:lang w:eastAsia="sl-SI"/>
        </w:rPr>
        <w:lastRenderedPageBreak/>
        <w:t>Pakuotės lapelis: informacija vartotojui</w:t>
      </w:r>
    </w:p>
    <w:p w14:paraId="0B698F86" w14:textId="77777777" w:rsidR="00CB4FDE" w:rsidRPr="0046331C" w:rsidRDefault="00CB4FDE" w:rsidP="00CB4FDE">
      <w:pPr>
        <w:widowControl w:val="0"/>
        <w:tabs>
          <w:tab w:val="left" w:pos="567"/>
        </w:tabs>
        <w:spacing w:after="0" w:line="240" w:lineRule="auto"/>
        <w:jc w:val="center"/>
        <w:rPr>
          <w:rFonts w:ascii="Times New Roman" w:eastAsia="SimSun" w:hAnsi="Times New Roman" w:cs="Times New Roman"/>
          <w:lang w:eastAsia="sl-SI"/>
        </w:rPr>
      </w:pPr>
    </w:p>
    <w:p w14:paraId="68256C8F" w14:textId="77777777" w:rsidR="00CB4FDE" w:rsidRPr="0046331C" w:rsidRDefault="00CB4FDE" w:rsidP="00CB4FDE">
      <w:pPr>
        <w:widowControl w:val="0"/>
        <w:tabs>
          <w:tab w:val="left" w:pos="567"/>
        </w:tabs>
        <w:spacing w:after="0" w:line="240" w:lineRule="auto"/>
        <w:jc w:val="center"/>
        <w:rPr>
          <w:rFonts w:ascii="Times New Roman" w:eastAsia="SimSun" w:hAnsi="Times New Roman" w:cs="Times New Roman"/>
          <w:b/>
          <w:bCs/>
          <w:lang w:eastAsia="sl-SI"/>
        </w:rPr>
      </w:pPr>
      <w:r w:rsidRPr="0046331C">
        <w:rPr>
          <w:rFonts w:ascii="Times New Roman" w:eastAsia="SimSun" w:hAnsi="Times New Roman" w:cs="Times New Roman"/>
          <w:b/>
          <w:bCs/>
          <w:lang w:eastAsia="sl-SI"/>
        </w:rPr>
        <w:t>Valsacombi 160 mg/25 mg plėvele dengtos tabletės</w:t>
      </w:r>
    </w:p>
    <w:p w14:paraId="076A7D5F" w14:textId="77777777" w:rsidR="00CB4FDE" w:rsidRPr="0046331C" w:rsidRDefault="00CB4FDE" w:rsidP="00CB4FDE">
      <w:pPr>
        <w:widowControl w:val="0"/>
        <w:tabs>
          <w:tab w:val="left" w:pos="567"/>
        </w:tabs>
        <w:spacing w:after="0" w:line="240" w:lineRule="auto"/>
        <w:jc w:val="center"/>
        <w:rPr>
          <w:rFonts w:ascii="Times New Roman" w:eastAsia="SimSun" w:hAnsi="Times New Roman" w:cs="Times New Roman"/>
          <w:lang w:eastAsia="sl-SI"/>
        </w:rPr>
      </w:pPr>
      <w:r w:rsidRPr="0046331C">
        <w:rPr>
          <w:rFonts w:ascii="Times New Roman" w:eastAsia="SimSun" w:hAnsi="Times New Roman" w:cs="Times New Roman"/>
          <w:lang w:eastAsia="sl-SI"/>
        </w:rPr>
        <w:t>Valsartanas/Hidrochlorotiazidas</w:t>
      </w:r>
    </w:p>
    <w:p w14:paraId="1B585877" w14:textId="0C50329A" w:rsidR="00CB4FDE" w:rsidRDefault="00CB4FDE" w:rsidP="00CB4FDE">
      <w:pPr>
        <w:widowControl w:val="0"/>
        <w:spacing w:after="0" w:line="240" w:lineRule="auto"/>
        <w:jc w:val="center"/>
        <w:rPr>
          <w:rFonts w:ascii="Times New Roman" w:eastAsia="SimSun" w:hAnsi="Times New Roman" w:cs="Times New Roman"/>
          <w:lang w:eastAsia="sl-SI"/>
        </w:rPr>
      </w:pPr>
    </w:p>
    <w:p w14:paraId="7BB201AD" w14:textId="77777777" w:rsidR="0089648C" w:rsidRPr="0046331C" w:rsidRDefault="0089648C" w:rsidP="00CB4FDE">
      <w:pPr>
        <w:widowControl w:val="0"/>
        <w:spacing w:after="0" w:line="240" w:lineRule="auto"/>
        <w:jc w:val="center"/>
        <w:rPr>
          <w:rFonts w:ascii="Times New Roman" w:eastAsia="SimSun" w:hAnsi="Times New Roman" w:cs="Times New Roman"/>
          <w:lang w:eastAsia="sl-SI"/>
        </w:rPr>
      </w:pPr>
    </w:p>
    <w:p w14:paraId="2746947D" w14:textId="77777777" w:rsidR="00CB4FDE" w:rsidRPr="0046331C" w:rsidRDefault="00CB4FDE" w:rsidP="00CB4FDE">
      <w:pPr>
        <w:widowControl w:val="0"/>
        <w:tabs>
          <w:tab w:val="left" w:pos="0"/>
        </w:tabs>
        <w:spacing w:after="0" w:line="240" w:lineRule="auto"/>
        <w:rPr>
          <w:rFonts w:ascii="Times New Roman" w:eastAsia="SimSun" w:hAnsi="Times New Roman" w:cs="Times New Roman"/>
          <w:b/>
          <w:lang w:eastAsia="sl-SI"/>
        </w:rPr>
      </w:pPr>
      <w:r w:rsidRPr="0046331C">
        <w:rPr>
          <w:rFonts w:ascii="Times New Roman" w:eastAsia="SimSun" w:hAnsi="Times New Roman" w:cs="Times New Roman"/>
          <w:b/>
          <w:lang w:eastAsia="sl-SI"/>
        </w:rPr>
        <w:t>Atidžiai perskaitykite visą šį lapelį, prieš pradėdami vartoti vaistą, nes jame pateikiama Jums svarbi informacija.</w:t>
      </w:r>
    </w:p>
    <w:p w14:paraId="59BB4F48" w14:textId="5DF16DD7" w:rsidR="00CB4FDE" w:rsidRPr="0046331C" w:rsidRDefault="00CB4FDE" w:rsidP="00CB4FDE">
      <w:pPr>
        <w:pStyle w:val="ListParagraph"/>
        <w:widowControl w:val="0"/>
        <w:numPr>
          <w:ilvl w:val="0"/>
          <w:numId w:val="16"/>
        </w:numPr>
        <w:tabs>
          <w:tab w:val="left" w:pos="540"/>
        </w:tabs>
        <w:spacing w:after="0" w:line="240" w:lineRule="auto"/>
        <w:ind w:left="567" w:hanging="207"/>
        <w:rPr>
          <w:rFonts w:ascii="Times New Roman" w:eastAsia="SimSun" w:hAnsi="Times New Roman" w:cs="Times New Roman"/>
          <w:lang w:eastAsia="sl-SI"/>
        </w:rPr>
      </w:pPr>
      <w:r w:rsidRPr="0046331C">
        <w:rPr>
          <w:rFonts w:ascii="Times New Roman" w:eastAsia="SimSun" w:hAnsi="Times New Roman" w:cs="Times New Roman"/>
          <w:lang w:eastAsia="sl-SI"/>
        </w:rPr>
        <w:t>Neišmeskite šio lapelio, nes vėl gali prireikti jį perskaityti.</w:t>
      </w:r>
    </w:p>
    <w:p w14:paraId="01DD6F20" w14:textId="7096A2D3" w:rsidR="00CB4FDE" w:rsidRPr="0046331C" w:rsidRDefault="00CB4FDE" w:rsidP="00CB4FDE">
      <w:pPr>
        <w:pStyle w:val="ListParagraph"/>
        <w:widowControl w:val="0"/>
        <w:numPr>
          <w:ilvl w:val="0"/>
          <w:numId w:val="16"/>
        </w:numPr>
        <w:tabs>
          <w:tab w:val="left" w:pos="540"/>
        </w:tabs>
        <w:spacing w:after="0" w:line="240" w:lineRule="auto"/>
        <w:ind w:left="567" w:hanging="207"/>
        <w:rPr>
          <w:rFonts w:ascii="Times New Roman" w:eastAsia="SimSun" w:hAnsi="Times New Roman" w:cs="Times New Roman"/>
          <w:lang w:eastAsia="sl-SI"/>
        </w:rPr>
      </w:pPr>
      <w:r w:rsidRPr="0046331C">
        <w:rPr>
          <w:rFonts w:ascii="Times New Roman" w:eastAsia="SimSun" w:hAnsi="Times New Roman" w:cs="Times New Roman"/>
          <w:lang w:eastAsia="sl-SI"/>
        </w:rPr>
        <w:t>Jeigu kiltų daugiau klausimų, kreipkitės į gydytoją arba vaistininką.</w:t>
      </w:r>
    </w:p>
    <w:p w14:paraId="26FCDCAB" w14:textId="77777777" w:rsidR="00CB4FDE" w:rsidRPr="0046331C" w:rsidRDefault="00CB4FDE" w:rsidP="00CB4FDE">
      <w:pPr>
        <w:pStyle w:val="ListParagraph"/>
        <w:widowControl w:val="0"/>
        <w:numPr>
          <w:ilvl w:val="0"/>
          <w:numId w:val="16"/>
        </w:numPr>
        <w:tabs>
          <w:tab w:val="left" w:pos="540"/>
        </w:tabs>
        <w:spacing w:after="0" w:line="240" w:lineRule="auto"/>
        <w:ind w:left="567" w:hanging="207"/>
        <w:rPr>
          <w:rFonts w:ascii="Times New Roman" w:eastAsia="SimSun" w:hAnsi="Times New Roman" w:cs="Times New Roman"/>
          <w:lang w:eastAsia="sl-SI"/>
        </w:rPr>
      </w:pPr>
      <w:r w:rsidRPr="0046331C">
        <w:rPr>
          <w:rFonts w:ascii="Times New Roman" w:eastAsia="SimSun" w:hAnsi="Times New Roman" w:cs="Times New Roman"/>
          <w:lang w:eastAsia="sl-SI"/>
        </w:rPr>
        <w:t>Šis vaistas skirtas tik Jums, todėl kitiems žmonėms jo duoti negalima. Vaistas gali jiems pakenkti (net tiems, kurių ligos požymiai yra tokie patys kaip Jūsų).</w:t>
      </w:r>
    </w:p>
    <w:p w14:paraId="4DAA4EE2" w14:textId="77777777" w:rsidR="00CB4FDE" w:rsidRPr="0046331C" w:rsidRDefault="00CB4FDE" w:rsidP="00CB4FDE">
      <w:pPr>
        <w:pStyle w:val="ListParagraph"/>
        <w:widowControl w:val="0"/>
        <w:numPr>
          <w:ilvl w:val="0"/>
          <w:numId w:val="16"/>
        </w:numPr>
        <w:tabs>
          <w:tab w:val="left" w:pos="540"/>
        </w:tabs>
        <w:spacing w:after="0" w:line="240" w:lineRule="auto"/>
        <w:ind w:left="567" w:hanging="207"/>
        <w:rPr>
          <w:rFonts w:ascii="Times New Roman" w:eastAsia="SimSun" w:hAnsi="Times New Roman" w:cs="Times New Roman"/>
          <w:lang w:eastAsia="sl-SI"/>
        </w:rPr>
      </w:pPr>
      <w:r w:rsidRPr="0046331C">
        <w:rPr>
          <w:rFonts w:ascii="Times New Roman" w:eastAsia="SimSun" w:hAnsi="Times New Roman" w:cs="Times New Roman"/>
          <w:lang w:eastAsia="sl-SI"/>
        </w:rPr>
        <w:t>Jeigu pasireiškė šalutinis poveikis (net jeigu jis šiame lapelyje nenurodytas), kreipkitės į gydytoją arba vaistininką. Žr. 4 skyrių.</w:t>
      </w:r>
    </w:p>
    <w:p w14:paraId="19A11EE1" w14:textId="77777777" w:rsidR="00CB4FDE" w:rsidRPr="0046331C" w:rsidRDefault="00CB4FDE" w:rsidP="00CB4FDE">
      <w:pPr>
        <w:widowControl w:val="0"/>
        <w:spacing w:after="0" w:line="240" w:lineRule="auto"/>
        <w:ind w:right="-2"/>
        <w:rPr>
          <w:rFonts w:ascii="Times New Roman" w:eastAsia="SimSun" w:hAnsi="Times New Roman" w:cs="Times New Roman"/>
          <w:lang w:eastAsia="sl-SI"/>
        </w:rPr>
      </w:pPr>
    </w:p>
    <w:p w14:paraId="552A4AFE" w14:textId="77777777" w:rsidR="00CB4FDE" w:rsidRPr="0046331C" w:rsidRDefault="00CB4FDE" w:rsidP="00CB4FDE">
      <w:pPr>
        <w:widowControl w:val="0"/>
        <w:spacing w:after="0" w:line="240" w:lineRule="auto"/>
        <w:rPr>
          <w:rFonts w:ascii="Times New Roman" w:eastAsia="Times New Roman" w:hAnsi="Times New Roman" w:cs="Times New Roman"/>
          <w:b/>
          <w:lang w:eastAsia="sl-SI"/>
        </w:rPr>
      </w:pPr>
      <w:r w:rsidRPr="0046331C">
        <w:rPr>
          <w:rFonts w:ascii="Times New Roman" w:eastAsia="Times New Roman" w:hAnsi="Times New Roman" w:cs="Times New Roman"/>
          <w:b/>
          <w:lang w:eastAsia="sl-SI"/>
        </w:rPr>
        <w:t>Apie ką rašoma šiame lapelyje?</w:t>
      </w:r>
    </w:p>
    <w:p w14:paraId="528BE763" w14:textId="77777777" w:rsidR="00CB4FDE" w:rsidRPr="0046331C" w:rsidRDefault="00CB4FDE" w:rsidP="00CB4FDE">
      <w:pPr>
        <w:widowControl w:val="0"/>
        <w:spacing w:after="0" w:line="240" w:lineRule="auto"/>
        <w:ind w:left="567" w:hanging="567"/>
        <w:rPr>
          <w:rFonts w:ascii="Times New Roman" w:eastAsia="SimSun" w:hAnsi="Times New Roman" w:cs="Times New Roman"/>
          <w:lang w:eastAsia="sl-SI"/>
        </w:rPr>
      </w:pPr>
      <w:r w:rsidRPr="0046331C">
        <w:rPr>
          <w:rFonts w:ascii="Times New Roman" w:eastAsia="SimSun" w:hAnsi="Times New Roman" w:cs="Times New Roman"/>
          <w:lang w:eastAsia="sl-SI"/>
        </w:rPr>
        <w:t>1.</w:t>
      </w:r>
      <w:r w:rsidRPr="0046331C">
        <w:rPr>
          <w:rFonts w:ascii="Times New Roman" w:eastAsia="SimSun" w:hAnsi="Times New Roman" w:cs="Times New Roman"/>
          <w:lang w:eastAsia="sl-SI"/>
        </w:rPr>
        <w:tab/>
        <w:t>Kas yra Valsacombi ir kam jis vartojamas</w:t>
      </w:r>
    </w:p>
    <w:p w14:paraId="5C389722" w14:textId="77777777" w:rsidR="00CB4FDE" w:rsidRPr="0046331C" w:rsidRDefault="00CB4FDE" w:rsidP="00CB4FDE">
      <w:pPr>
        <w:widowControl w:val="0"/>
        <w:spacing w:after="0" w:line="240" w:lineRule="auto"/>
        <w:ind w:left="567" w:hanging="567"/>
        <w:rPr>
          <w:rFonts w:ascii="Times New Roman" w:eastAsia="SimSun" w:hAnsi="Times New Roman" w:cs="Times New Roman"/>
          <w:lang w:eastAsia="sl-SI"/>
        </w:rPr>
      </w:pPr>
      <w:r w:rsidRPr="0046331C">
        <w:rPr>
          <w:rFonts w:ascii="Times New Roman" w:eastAsia="SimSun" w:hAnsi="Times New Roman" w:cs="Times New Roman"/>
          <w:lang w:eastAsia="sl-SI"/>
        </w:rPr>
        <w:t>2.</w:t>
      </w:r>
      <w:r w:rsidRPr="0046331C">
        <w:rPr>
          <w:rFonts w:ascii="Times New Roman" w:eastAsia="SimSun" w:hAnsi="Times New Roman" w:cs="Times New Roman"/>
          <w:lang w:eastAsia="sl-SI"/>
        </w:rPr>
        <w:tab/>
        <w:t>Kas žinotina prieš vartojant Valsacombi</w:t>
      </w:r>
    </w:p>
    <w:p w14:paraId="020AC8D9" w14:textId="77777777" w:rsidR="00CB4FDE" w:rsidRPr="0046331C" w:rsidRDefault="00CB4FDE" w:rsidP="00CB4FDE">
      <w:pPr>
        <w:widowControl w:val="0"/>
        <w:spacing w:after="0" w:line="240" w:lineRule="auto"/>
        <w:ind w:left="567" w:hanging="567"/>
        <w:rPr>
          <w:rFonts w:ascii="Times New Roman" w:eastAsia="SimSun" w:hAnsi="Times New Roman" w:cs="Times New Roman"/>
          <w:lang w:eastAsia="sl-SI"/>
        </w:rPr>
      </w:pPr>
      <w:r w:rsidRPr="0046331C">
        <w:rPr>
          <w:rFonts w:ascii="Times New Roman" w:eastAsia="SimSun" w:hAnsi="Times New Roman" w:cs="Times New Roman"/>
          <w:lang w:eastAsia="sl-SI"/>
        </w:rPr>
        <w:t>3.</w:t>
      </w:r>
      <w:r w:rsidRPr="0046331C">
        <w:rPr>
          <w:rFonts w:ascii="Times New Roman" w:eastAsia="SimSun" w:hAnsi="Times New Roman" w:cs="Times New Roman"/>
          <w:lang w:eastAsia="sl-SI"/>
        </w:rPr>
        <w:tab/>
        <w:t>Kaip vartoti Valsacombi</w:t>
      </w:r>
    </w:p>
    <w:p w14:paraId="72C7E9F9" w14:textId="77777777" w:rsidR="00CB4FDE" w:rsidRPr="0046331C" w:rsidRDefault="00CB4FDE" w:rsidP="00CB4FDE">
      <w:pPr>
        <w:widowControl w:val="0"/>
        <w:spacing w:after="0" w:line="240" w:lineRule="auto"/>
        <w:ind w:left="567" w:hanging="567"/>
        <w:rPr>
          <w:rFonts w:ascii="Times New Roman" w:eastAsia="SimSun" w:hAnsi="Times New Roman" w:cs="Times New Roman"/>
          <w:lang w:eastAsia="sl-SI"/>
        </w:rPr>
      </w:pPr>
      <w:r w:rsidRPr="0046331C">
        <w:rPr>
          <w:rFonts w:ascii="Times New Roman" w:eastAsia="SimSun" w:hAnsi="Times New Roman" w:cs="Times New Roman"/>
          <w:lang w:eastAsia="sl-SI"/>
        </w:rPr>
        <w:t>4.</w:t>
      </w:r>
      <w:r w:rsidRPr="0046331C">
        <w:rPr>
          <w:rFonts w:ascii="Times New Roman" w:eastAsia="SimSun" w:hAnsi="Times New Roman" w:cs="Times New Roman"/>
          <w:lang w:eastAsia="sl-SI"/>
        </w:rPr>
        <w:tab/>
        <w:t>Galimas šalutinis poveikis</w:t>
      </w:r>
    </w:p>
    <w:p w14:paraId="7A67D7B0" w14:textId="77777777" w:rsidR="00CB4FDE" w:rsidRPr="0046331C" w:rsidRDefault="00CB4FDE" w:rsidP="00CB4FDE">
      <w:pPr>
        <w:widowControl w:val="0"/>
        <w:spacing w:after="0" w:line="240" w:lineRule="auto"/>
        <w:ind w:left="567" w:hanging="567"/>
        <w:rPr>
          <w:rFonts w:ascii="Times New Roman" w:eastAsia="SimSun" w:hAnsi="Times New Roman" w:cs="Times New Roman"/>
          <w:lang w:eastAsia="sl-SI"/>
        </w:rPr>
      </w:pPr>
      <w:r w:rsidRPr="0046331C">
        <w:rPr>
          <w:rFonts w:ascii="Times New Roman" w:eastAsia="SimSun" w:hAnsi="Times New Roman" w:cs="Times New Roman"/>
          <w:lang w:eastAsia="sl-SI"/>
        </w:rPr>
        <w:t>5.</w:t>
      </w:r>
      <w:r w:rsidRPr="0046331C">
        <w:rPr>
          <w:rFonts w:ascii="Times New Roman" w:eastAsia="SimSun" w:hAnsi="Times New Roman" w:cs="Times New Roman"/>
          <w:lang w:eastAsia="sl-SI"/>
        </w:rPr>
        <w:tab/>
        <w:t>Kaip laikyti Valsacombi</w:t>
      </w:r>
    </w:p>
    <w:p w14:paraId="7CCA70CC" w14:textId="77777777" w:rsidR="00CB4FDE" w:rsidRPr="0046331C" w:rsidRDefault="00CB4FDE" w:rsidP="00CB4FDE">
      <w:pPr>
        <w:widowControl w:val="0"/>
        <w:spacing w:after="0" w:line="240" w:lineRule="auto"/>
        <w:ind w:left="567" w:hanging="567"/>
        <w:rPr>
          <w:rFonts w:ascii="Times New Roman" w:eastAsia="SimSun" w:hAnsi="Times New Roman" w:cs="Times New Roman"/>
          <w:lang w:eastAsia="sl-SI"/>
        </w:rPr>
      </w:pPr>
      <w:r w:rsidRPr="0046331C">
        <w:rPr>
          <w:rFonts w:ascii="Times New Roman" w:eastAsia="SimSun" w:hAnsi="Times New Roman" w:cs="Times New Roman"/>
          <w:lang w:eastAsia="sl-SI"/>
        </w:rPr>
        <w:t>6.</w:t>
      </w:r>
      <w:r w:rsidRPr="0046331C">
        <w:rPr>
          <w:rFonts w:ascii="Times New Roman" w:eastAsia="SimSun" w:hAnsi="Times New Roman" w:cs="Times New Roman"/>
          <w:lang w:eastAsia="sl-SI"/>
        </w:rPr>
        <w:tab/>
      </w:r>
      <w:r w:rsidRPr="0046331C">
        <w:rPr>
          <w:rFonts w:ascii="Times New Roman" w:eastAsia="Times New Roman" w:hAnsi="Times New Roman" w:cs="Times New Roman"/>
          <w:lang w:eastAsia="sl-SI"/>
        </w:rPr>
        <w:t>Pakuotės turinys ir kita</w:t>
      </w:r>
      <w:r w:rsidRPr="0046331C">
        <w:rPr>
          <w:rFonts w:ascii="Times New Roman" w:eastAsia="SimSun" w:hAnsi="Times New Roman" w:cs="Times New Roman"/>
          <w:lang w:eastAsia="sl-SI"/>
        </w:rPr>
        <w:t xml:space="preserve"> informacija</w:t>
      </w:r>
    </w:p>
    <w:p w14:paraId="7D5637AB" w14:textId="77777777" w:rsidR="00CB4FDE" w:rsidRPr="0046331C" w:rsidRDefault="00CB4FDE" w:rsidP="00CB4FDE">
      <w:pPr>
        <w:widowControl w:val="0"/>
        <w:numPr>
          <w:ilvl w:val="12"/>
          <w:numId w:val="0"/>
        </w:numPr>
        <w:spacing w:after="0" w:line="240" w:lineRule="auto"/>
        <w:rPr>
          <w:rFonts w:ascii="Times New Roman" w:eastAsia="SimSun" w:hAnsi="Times New Roman" w:cs="Times New Roman"/>
          <w:lang w:eastAsia="sl-SI"/>
        </w:rPr>
      </w:pPr>
    </w:p>
    <w:p w14:paraId="6FA29B2C" w14:textId="77777777" w:rsidR="00CB4FDE" w:rsidRPr="0046331C" w:rsidRDefault="00CB4FDE" w:rsidP="00CB4FDE">
      <w:pPr>
        <w:widowControl w:val="0"/>
        <w:numPr>
          <w:ilvl w:val="12"/>
          <w:numId w:val="0"/>
        </w:numPr>
        <w:spacing w:after="0" w:line="240" w:lineRule="auto"/>
        <w:rPr>
          <w:rFonts w:ascii="Times New Roman" w:eastAsia="SimSun" w:hAnsi="Times New Roman" w:cs="Times New Roman"/>
          <w:lang w:eastAsia="sl-SI"/>
        </w:rPr>
      </w:pPr>
    </w:p>
    <w:p w14:paraId="4C27D128" w14:textId="77777777" w:rsidR="00CB4FDE" w:rsidRPr="0046331C" w:rsidRDefault="00CB4FDE" w:rsidP="00CB4FDE">
      <w:pPr>
        <w:widowControl w:val="0"/>
        <w:numPr>
          <w:ilvl w:val="12"/>
          <w:numId w:val="0"/>
        </w:numPr>
        <w:spacing w:after="0" w:line="240" w:lineRule="auto"/>
        <w:ind w:left="567" w:hanging="567"/>
        <w:outlineLvl w:val="0"/>
        <w:rPr>
          <w:rFonts w:ascii="Times New Roman" w:eastAsia="SimSun" w:hAnsi="Times New Roman" w:cs="Times New Roman"/>
          <w:b/>
          <w:caps/>
          <w:lang w:eastAsia="sl-SI"/>
        </w:rPr>
      </w:pPr>
      <w:r w:rsidRPr="0046331C">
        <w:rPr>
          <w:rFonts w:ascii="Times New Roman" w:eastAsia="SimSun" w:hAnsi="Times New Roman" w:cs="Times New Roman"/>
          <w:b/>
          <w:lang w:eastAsia="sl-SI"/>
        </w:rPr>
        <w:t>1.</w:t>
      </w:r>
      <w:r w:rsidRPr="0046331C">
        <w:rPr>
          <w:rFonts w:ascii="Times New Roman" w:eastAsia="SimSun" w:hAnsi="Times New Roman" w:cs="Times New Roman"/>
          <w:b/>
          <w:lang w:eastAsia="sl-SI"/>
        </w:rPr>
        <w:tab/>
      </w:r>
      <w:r w:rsidRPr="0046331C">
        <w:rPr>
          <w:rFonts w:ascii="Times New Roman" w:eastAsia="Times New Roman" w:hAnsi="Times New Roman" w:cs="Times New Roman"/>
          <w:b/>
          <w:lang w:eastAsia="sl-SI"/>
        </w:rPr>
        <w:t>Kas yra Valsacombi ir kam jis vartojamas</w:t>
      </w:r>
    </w:p>
    <w:p w14:paraId="2E8FD435" w14:textId="77777777" w:rsidR="00CB4FDE" w:rsidRPr="0046331C" w:rsidRDefault="00CB4FDE" w:rsidP="00CB4FDE">
      <w:pPr>
        <w:widowControl w:val="0"/>
        <w:spacing w:after="0" w:line="240" w:lineRule="auto"/>
        <w:ind w:left="567" w:hanging="567"/>
        <w:rPr>
          <w:rFonts w:ascii="Times New Roman" w:eastAsia="SimSun" w:hAnsi="Times New Roman" w:cs="Times New Roman"/>
          <w:lang w:eastAsia="sl-SI"/>
        </w:rPr>
      </w:pPr>
    </w:p>
    <w:p w14:paraId="5ECCC593"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Valsacombi plėvele dengtose tabletėse yra dvi veikliosios medžiagos: valsartanas ir hidrochlorotiazidas. Abi šios medžiagos padeda kontroliuoti didelį kraujospūdį (hipertenziją).</w:t>
      </w:r>
    </w:p>
    <w:p w14:paraId="70C48DD0" w14:textId="77777777" w:rsidR="00CB4FDE" w:rsidRPr="0046331C" w:rsidRDefault="00CB4FDE" w:rsidP="00CB4FDE">
      <w:pPr>
        <w:widowControl w:val="0"/>
        <w:numPr>
          <w:ilvl w:val="0"/>
          <w:numId w:val="1"/>
        </w:numPr>
        <w:tabs>
          <w:tab w:val="left" w:pos="567"/>
        </w:tabs>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Valsartanas priklauso didelį kraujospūdį kontroliuoti padedančių vaistų, vadinamų angiotenzino II receptorių blokatoriais, grupei. Angiotenzinas II yra organizmo medžiaga, kuri sutraukia kraujagysles ir dėl to didina kraujospūdį. Valsartanas blokuoja angiotenzino II poveikį, todėl kraujagyslės atsipalaiduoja ir kraujospūdis mažėja.</w:t>
      </w:r>
    </w:p>
    <w:p w14:paraId="3F81569B" w14:textId="77777777" w:rsidR="00CB4FDE" w:rsidRPr="0046331C" w:rsidRDefault="00CB4FDE" w:rsidP="00CB4FDE">
      <w:pPr>
        <w:widowControl w:val="0"/>
        <w:numPr>
          <w:ilvl w:val="0"/>
          <w:numId w:val="1"/>
        </w:numPr>
        <w:tabs>
          <w:tab w:val="left" w:pos="567"/>
        </w:tabs>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Hidrochlorotiazidas priklauso vaistų, vadinamų tiazidiniais diuretikais (taip pat vadinamais „šlapimą varančiais vaistais“), grupei. Hidrochlorotiazidas</w:t>
      </w:r>
      <w:r w:rsidRPr="0046331C">
        <w:rPr>
          <w:rFonts w:ascii="Times New Roman" w:eastAsia="SimSun" w:hAnsi="Times New Roman" w:cs="Times New Roman"/>
          <w:b/>
          <w:lang w:eastAsia="sl-SI"/>
        </w:rPr>
        <w:t xml:space="preserve"> </w:t>
      </w:r>
      <w:r w:rsidRPr="0046331C">
        <w:rPr>
          <w:rFonts w:ascii="Times New Roman" w:eastAsia="SimSun" w:hAnsi="Times New Roman" w:cs="Times New Roman"/>
          <w:lang w:eastAsia="sl-SI"/>
        </w:rPr>
        <w:t>skatina šlapimo išsiskyrimą bei mažina kraujospūdį.</w:t>
      </w:r>
    </w:p>
    <w:p w14:paraId="5FE43D77"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5216F12B"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Valsacombi mažinamas didelis kraujospūdis, jei viena medžiaga jo tinkamai kontroliuoti nepavyksta.</w:t>
      </w:r>
    </w:p>
    <w:p w14:paraId="552EF0E3"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04DC0E62"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Didelis kraujospūdis didina krūvį širdžiai ir arterijoms. Jei tokia būklė negydoma, galimas smegenų, širdies arba inkstų kraujagyslių pažeidimas, todėl gali ištikti insultas, pasireikšti širdies arba inkstų nepakankamumas. Dėl didelio kraujospūdžio didėja širdies priepuolių rizika. Kraujospūdį sumažinus iki normalaus, tokių sutrikimų rizika mažėja.</w:t>
      </w:r>
    </w:p>
    <w:p w14:paraId="092077E2" w14:textId="77777777" w:rsidR="00CB4FDE" w:rsidRPr="0046331C" w:rsidRDefault="00CB4FDE" w:rsidP="00CB4FDE">
      <w:pPr>
        <w:widowControl w:val="0"/>
        <w:numPr>
          <w:ilvl w:val="12"/>
          <w:numId w:val="0"/>
        </w:numPr>
        <w:spacing w:after="0" w:line="240" w:lineRule="auto"/>
        <w:rPr>
          <w:rFonts w:ascii="Times New Roman" w:eastAsia="SimSun" w:hAnsi="Times New Roman" w:cs="Times New Roman"/>
          <w:lang w:eastAsia="sl-SI"/>
        </w:rPr>
      </w:pPr>
    </w:p>
    <w:p w14:paraId="3DA3C802" w14:textId="77777777" w:rsidR="00CB4FDE" w:rsidRPr="0046331C" w:rsidRDefault="00CB4FDE" w:rsidP="00CB4FDE">
      <w:pPr>
        <w:widowControl w:val="0"/>
        <w:numPr>
          <w:ilvl w:val="12"/>
          <w:numId w:val="0"/>
        </w:numPr>
        <w:spacing w:after="0" w:line="240" w:lineRule="auto"/>
        <w:rPr>
          <w:rFonts w:ascii="Times New Roman" w:eastAsia="SimSun" w:hAnsi="Times New Roman" w:cs="Times New Roman"/>
          <w:lang w:eastAsia="sl-SI"/>
        </w:rPr>
      </w:pPr>
    </w:p>
    <w:p w14:paraId="4F3CC353" w14:textId="77777777" w:rsidR="00CB4FDE" w:rsidRPr="0046331C" w:rsidRDefault="00CB4FDE" w:rsidP="00CB4FDE">
      <w:pPr>
        <w:widowControl w:val="0"/>
        <w:tabs>
          <w:tab w:val="left" w:pos="567"/>
        </w:tabs>
        <w:spacing w:after="0" w:line="240" w:lineRule="auto"/>
        <w:ind w:left="567" w:hanging="567"/>
        <w:outlineLvl w:val="1"/>
        <w:rPr>
          <w:rFonts w:ascii="Times New Roman" w:eastAsia="Times New Roman" w:hAnsi="Times New Roman" w:cs="Times New Roman"/>
          <w:b/>
          <w:lang w:eastAsia="sl-SI"/>
        </w:rPr>
      </w:pPr>
      <w:r w:rsidRPr="0046331C">
        <w:rPr>
          <w:rFonts w:ascii="Times New Roman" w:eastAsia="Times New Roman" w:hAnsi="Times New Roman" w:cs="Times New Roman"/>
          <w:b/>
          <w:lang w:eastAsia="sl-SI"/>
        </w:rPr>
        <w:t>2.</w:t>
      </w:r>
      <w:r w:rsidRPr="0046331C">
        <w:rPr>
          <w:rFonts w:ascii="Times New Roman" w:eastAsia="Times New Roman" w:hAnsi="Times New Roman" w:cs="Times New Roman"/>
          <w:b/>
          <w:lang w:eastAsia="sl-SI"/>
        </w:rPr>
        <w:tab/>
        <w:t>Kas žinotina prieš vartojant Valsacombi</w:t>
      </w:r>
    </w:p>
    <w:p w14:paraId="691E35BF" w14:textId="77777777" w:rsidR="00CB4FDE" w:rsidRPr="0046331C" w:rsidRDefault="00CB4FDE" w:rsidP="00CB4FDE">
      <w:pPr>
        <w:widowControl w:val="0"/>
        <w:spacing w:after="0" w:line="240" w:lineRule="auto"/>
        <w:ind w:left="567" w:hanging="567"/>
        <w:rPr>
          <w:rFonts w:ascii="Times New Roman" w:eastAsia="SimSun" w:hAnsi="Times New Roman" w:cs="Times New Roman"/>
          <w:lang w:eastAsia="sl-SI"/>
        </w:rPr>
      </w:pPr>
    </w:p>
    <w:p w14:paraId="4700BE1F" w14:textId="77777777" w:rsidR="00CB4FDE" w:rsidRPr="0046331C" w:rsidRDefault="00CB4FDE" w:rsidP="00CB4FDE">
      <w:pPr>
        <w:widowControl w:val="0"/>
        <w:spacing w:after="0" w:line="240" w:lineRule="auto"/>
        <w:ind w:left="567" w:hanging="567"/>
        <w:rPr>
          <w:rFonts w:ascii="Times New Roman" w:eastAsia="SimSun" w:hAnsi="Times New Roman" w:cs="Times New Roman"/>
          <w:b/>
          <w:bCs/>
          <w:lang w:eastAsia="sl-SI"/>
        </w:rPr>
      </w:pPr>
      <w:r w:rsidRPr="0046331C">
        <w:rPr>
          <w:rFonts w:ascii="Times New Roman" w:eastAsia="SimSun" w:hAnsi="Times New Roman" w:cs="Times New Roman"/>
          <w:b/>
          <w:bCs/>
          <w:lang w:eastAsia="sl-SI"/>
        </w:rPr>
        <w:t>Valsacombi vartoti negalima:</w:t>
      </w:r>
    </w:p>
    <w:p w14:paraId="028A8E05" w14:textId="77777777" w:rsidR="00CB4FDE" w:rsidRPr="0046331C" w:rsidRDefault="00CB4FDE" w:rsidP="00CB4FDE">
      <w:pPr>
        <w:widowControl w:val="0"/>
        <w:spacing w:after="0" w:line="240" w:lineRule="auto"/>
        <w:ind w:left="567" w:hanging="567"/>
        <w:rPr>
          <w:rFonts w:ascii="Times New Roman" w:eastAsia="SimSun" w:hAnsi="Times New Roman" w:cs="Times New Roman"/>
          <w:b/>
          <w:caps/>
          <w:lang w:eastAsia="sl-SI"/>
        </w:rPr>
      </w:pPr>
    </w:p>
    <w:p w14:paraId="187718BB" w14:textId="77777777" w:rsidR="00CB4FDE" w:rsidRPr="0046331C" w:rsidRDefault="00CB4FDE" w:rsidP="00CB4FDE">
      <w:pPr>
        <w:widowControl w:val="0"/>
        <w:numPr>
          <w:ilvl w:val="0"/>
          <w:numId w:val="1"/>
        </w:numPr>
        <w:tabs>
          <w:tab w:val="left" w:pos="567"/>
        </w:tabs>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 xml:space="preserve">jeigu yra alergija valsartanui, hidrochlorotiazidui, sulfonamidų dariniams (medžiagoms, kurių cheminė sudėtis panaši į hidrochlorotiazido) arba bet kuriai pagalbinei </w:t>
      </w:r>
      <w:r w:rsidRPr="0046331C">
        <w:rPr>
          <w:rFonts w:ascii="Times New Roman" w:eastAsia="Calibri" w:hAnsi="Times New Roman" w:cs="Times New Roman"/>
          <w:color w:val="000000"/>
          <w:lang w:eastAsia="sl-SI"/>
        </w:rPr>
        <w:t>šio vaisto medžiagai (jos išvardytos 6 skyriuje);</w:t>
      </w:r>
    </w:p>
    <w:p w14:paraId="2BFC7948" w14:textId="77777777" w:rsidR="00CB4FDE" w:rsidRPr="0046331C" w:rsidRDefault="00CB4FDE" w:rsidP="00CB4FDE">
      <w:pPr>
        <w:widowControl w:val="0"/>
        <w:numPr>
          <w:ilvl w:val="0"/>
          <w:numId w:val="1"/>
        </w:numPr>
        <w:tabs>
          <w:tab w:val="left" w:pos="567"/>
        </w:tabs>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 xml:space="preserve">jeigu esate </w:t>
      </w:r>
      <w:r w:rsidRPr="0046331C">
        <w:rPr>
          <w:rFonts w:ascii="Times New Roman" w:eastAsia="SimSun" w:hAnsi="Times New Roman" w:cs="Times New Roman"/>
          <w:b/>
          <w:lang w:eastAsia="sl-SI"/>
        </w:rPr>
        <w:t>ilgiau kaip 3 mėnesiai nėščia</w:t>
      </w:r>
      <w:r w:rsidRPr="0046331C">
        <w:rPr>
          <w:rFonts w:ascii="Times New Roman" w:eastAsia="SimSun" w:hAnsi="Times New Roman" w:cs="Times New Roman"/>
          <w:lang w:eastAsia="sl-SI"/>
        </w:rPr>
        <w:t xml:space="preserve"> (ankstyvuoju nėštumo laikotarpiu Valsacombi vartoti taip pat nerekomenduojama (žr. poskyrį „Nėštumas ir žindymo laikotarpis“);</w:t>
      </w:r>
    </w:p>
    <w:p w14:paraId="0FC5843E" w14:textId="77777777" w:rsidR="00CB4FDE" w:rsidRPr="0046331C" w:rsidRDefault="00CB4FDE" w:rsidP="00CB4FDE">
      <w:pPr>
        <w:widowControl w:val="0"/>
        <w:numPr>
          <w:ilvl w:val="0"/>
          <w:numId w:val="1"/>
        </w:numPr>
        <w:tabs>
          <w:tab w:val="left" w:pos="567"/>
        </w:tabs>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 xml:space="preserve">jeigu sergate </w:t>
      </w:r>
      <w:r w:rsidRPr="0046331C">
        <w:rPr>
          <w:rFonts w:ascii="Times New Roman" w:eastAsia="SimSun" w:hAnsi="Times New Roman" w:cs="Times New Roman"/>
          <w:b/>
          <w:lang w:eastAsia="sl-SI"/>
        </w:rPr>
        <w:t>sunkia</w:t>
      </w:r>
      <w:r w:rsidRPr="0046331C">
        <w:rPr>
          <w:rFonts w:ascii="Times New Roman" w:eastAsia="SimSun" w:hAnsi="Times New Roman" w:cs="Times New Roman"/>
          <w:lang w:eastAsia="sl-SI"/>
        </w:rPr>
        <w:t xml:space="preserve"> kepenų liga</w:t>
      </w:r>
      <w:r w:rsidRPr="0046331C">
        <w:rPr>
          <w:rFonts w:ascii="Times New Roman" w:eastAsia="Times New Roman" w:hAnsi="Times New Roman" w:cs="Times New Roman"/>
          <w:lang w:val="sl-SI" w:eastAsia="sl-SI"/>
        </w:rPr>
        <w:t xml:space="preserve"> arba kepenyse yra smulkiųjų tulžies latakų irimas (bilijinė cirozė), dėl kurio kepenyse kaupiasi tulžis (pasireiškia cholestazė)</w:t>
      </w:r>
      <w:r w:rsidRPr="0046331C">
        <w:rPr>
          <w:rFonts w:ascii="Times New Roman" w:eastAsia="SimSun" w:hAnsi="Times New Roman" w:cs="Times New Roman"/>
          <w:lang w:eastAsia="sl-SI"/>
        </w:rPr>
        <w:t>;</w:t>
      </w:r>
    </w:p>
    <w:p w14:paraId="276F0422" w14:textId="77777777" w:rsidR="00CB4FDE" w:rsidRPr="0046331C" w:rsidRDefault="00CB4FDE" w:rsidP="00CB4FDE">
      <w:pPr>
        <w:widowControl w:val="0"/>
        <w:numPr>
          <w:ilvl w:val="0"/>
          <w:numId w:val="1"/>
        </w:numPr>
        <w:tabs>
          <w:tab w:val="left" w:pos="567"/>
        </w:tabs>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 xml:space="preserve">jeigu sergate </w:t>
      </w:r>
      <w:r w:rsidRPr="0046331C">
        <w:rPr>
          <w:rFonts w:ascii="Times New Roman" w:eastAsia="SimSun" w:hAnsi="Times New Roman" w:cs="Times New Roman"/>
          <w:b/>
          <w:lang w:eastAsia="sl-SI"/>
        </w:rPr>
        <w:t>sunkia</w:t>
      </w:r>
      <w:r w:rsidRPr="0046331C">
        <w:rPr>
          <w:rFonts w:ascii="Times New Roman" w:eastAsia="SimSun" w:hAnsi="Times New Roman" w:cs="Times New Roman"/>
          <w:lang w:eastAsia="sl-SI"/>
        </w:rPr>
        <w:t xml:space="preserve"> inkstų liga;</w:t>
      </w:r>
    </w:p>
    <w:p w14:paraId="68FE5C5F" w14:textId="77777777" w:rsidR="00CB4FDE" w:rsidRPr="0046331C" w:rsidRDefault="00CB4FDE" w:rsidP="00CB4FDE">
      <w:pPr>
        <w:widowControl w:val="0"/>
        <w:numPr>
          <w:ilvl w:val="0"/>
          <w:numId w:val="1"/>
        </w:numPr>
        <w:tabs>
          <w:tab w:val="left" w:pos="567"/>
        </w:tabs>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 xml:space="preserve">jeigu negalite </w:t>
      </w:r>
      <w:r w:rsidRPr="0046331C">
        <w:rPr>
          <w:rFonts w:ascii="Times New Roman" w:eastAsia="Times New Roman" w:hAnsi="Times New Roman" w:cs="Times New Roman"/>
          <w:lang w:val="sl-SI" w:eastAsia="sl-SI"/>
        </w:rPr>
        <w:t>išskirti šlapimo (yra anurija)</w:t>
      </w:r>
      <w:r w:rsidRPr="0046331C">
        <w:rPr>
          <w:rFonts w:ascii="Times New Roman" w:eastAsia="SimSun" w:hAnsi="Times New Roman" w:cs="Times New Roman"/>
          <w:lang w:eastAsia="sl-SI"/>
        </w:rPr>
        <w:t>;</w:t>
      </w:r>
    </w:p>
    <w:p w14:paraId="012AA86B" w14:textId="77777777" w:rsidR="00CB4FDE" w:rsidRPr="0046331C" w:rsidRDefault="00CB4FDE" w:rsidP="00CB4FDE">
      <w:pPr>
        <w:widowControl w:val="0"/>
        <w:numPr>
          <w:ilvl w:val="0"/>
          <w:numId w:val="1"/>
        </w:numPr>
        <w:tabs>
          <w:tab w:val="left" w:pos="567"/>
        </w:tabs>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lastRenderedPageBreak/>
        <w:t>jeigu taikoma dirbtinio inksto procedūra (hemodializė);</w:t>
      </w:r>
    </w:p>
    <w:p w14:paraId="5C8BC6AB" w14:textId="77777777" w:rsidR="00CB4FDE" w:rsidRPr="0046331C" w:rsidRDefault="00CB4FDE" w:rsidP="00CB4FDE">
      <w:pPr>
        <w:widowControl w:val="0"/>
        <w:numPr>
          <w:ilvl w:val="0"/>
          <w:numId w:val="1"/>
        </w:numPr>
        <w:tabs>
          <w:tab w:val="left" w:pos="567"/>
        </w:tabs>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jeigu kalio ar natrio kiekis Jūsų kraujyje yra mažesnis už normalų arba kalcio kiekis kraujyje didesnis už normalų nepaisant gydymo;</w:t>
      </w:r>
    </w:p>
    <w:p w14:paraId="795177FE" w14:textId="77777777" w:rsidR="00CB4FDE" w:rsidRPr="0046331C" w:rsidRDefault="00CB4FDE" w:rsidP="00CB4FDE">
      <w:pPr>
        <w:widowControl w:val="0"/>
        <w:numPr>
          <w:ilvl w:val="0"/>
          <w:numId w:val="1"/>
        </w:numPr>
        <w:tabs>
          <w:tab w:val="left" w:pos="567"/>
        </w:tabs>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jeigu sergate podagra;</w:t>
      </w:r>
    </w:p>
    <w:p w14:paraId="457549D4" w14:textId="77777777" w:rsidR="00CB4FDE" w:rsidRPr="0046331C" w:rsidRDefault="00CB4FDE" w:rsidP="00CB4FDE">
      <w:pPr>
        <w:widowControl w:val="0"/>
        <w:numPr>
          <w:ilvl w:val="0"/>
          <w:numId w:val="1"/>
        </w:numPr>
        <w:tabs>
          <w:tab w:val="left" w:pos="567"/>
        </w:tabs>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jeigu Jūs sergate cukriniu diabetu arba Jūsų inkstų veikla sutrikusi ir Jums skirtas kraujospūdį mažinantis vaistas, kurio sudėtyje yra aliskireno.</w:t>
      </w:r>
    </w:p>
    <w:p w14:paraId="3F9E1BEA"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2FA1A7F1" w14:textId="77777777" w:rsidR="00CB4FDE" w:rsidRPr="0046331C" w:rsidRDefault="00CB4FDE" w:rsidP="00CB4FDE">
      <w:pPr>
        <w:widowControl w:val="0"/>
        <w:spacing w:after="0" w:line="240" w:lineRule="auto"/>
        <w:rPr>
          <w:rFonts w:ascii="Times New Roman" w:eastAsia="SimSun" w:hAnsi="Times New Roman" w:cs="Times New Roman"/>
          <w:b/>
          <w:bCs/>
          <w:lang w:eastAsia="sl-SI"/>
        </w:rPr>
      </w:pPr>
      <w:r w:rsidRPr="0046331C">
        <w:rPr>
          <w:rFonts w:ascii="Times New Roman" w:eastAsia="SimSun" w:hAnsi="Times New Roman" w:cs="Times New Roman"/>
          <w:b/>
          <w:bCs/>
          <w:lang w:eastAsia="sl-SI"/>
        </w:rPr>
        <w:t>Jei bet kuri iš aukščiau paminėtų būklių Jums tinka, nevartokite šio vaisto ir pasitarkite su gydytoju.</w:t>
      </w:r>
    </w:p>
    <w:p w14:paraId="67B48A69" w14:textId="77777777" w:rsidR="00CB4FDE" w:rsidRPr="0046331C" w:rsidRDefault="00CB4FDE" w:rsidP="00CB4FDE">
      <w:pPr>
        <w:widowControl w:val="0"/>
        <w:spacing w:after="0" w:line="240" w:lineRule="auto"/>
        <w:ind w:left="567" w:hanging="567"/>
        <w:rPr>
          <w:rFonts w:ascii="Times New Roman" w:eastAsia="SimSun" w:hAnsi="Times New Roman" w:cs="Times New Roman"/>
          <w:lang w:eastAsia="sl-SI"/>
        </w:rPr>
      </w:pPr>
    </w:p>
    <w:p w14:paraId="142ED163" w14:textId="77777777" w:rsidR="00CB4FDE" w:rsidRPr="0046331C" w:rsidRDefault="00CB4FDE" w:rsidP="00CB4FDE">
      <w:pPr>
        <w:widowControl w:val="0"/>
        <w:tabs>
          <w:tab w:val="left" w:pos="567"/>
        </w:tabs>
        <w:spacing w:after="0" w:line="240" w:lineRule="auto"/>
        <w:rPr>
          <w:rFonts w:ascii="Times New Roman" w:eastAsia="Times New Roman" w:hAnsi="Times New Roman" w:cs="Times New Roman"/>
          <w:b/>
          <w:lang w:eastAsia="sl-SI"/>
        </w:rPr>
      </w:pPr>
      <w:r w:rsidRPr="0046331C">
        <w:rPr>
          <w:rFonts w:ascii="Times New Roman" w:eastAsia="Times New Roman" w:hAnsi="Times New Roman" w:cs="Times New Roman"/>
          <w:b/>
          <w:lang w:eastAsia="sl-SI"/>
        </w:rPr>
        <w:t>Įspėjimai ir atsargumo priemonės</w:t>
      </w:r>
    </w:p>
    <w:p w14:paraId="63238460" w14:textId="77777777" w:rsidR="00CB4FDE" w:rsidRPr="0046331C" w:rsidRDefault="00CB4FDE" w:rsidP="00CB4FDE">
      <w:pPr>
        <w:widowControl w:val="0"/>
        <w:tabs>
          <w:tab w:val="left" w:pos="567"/>
        </w:tabs>
        <w:spacing w:after="0" w:line="240" w:lineRule="auto"/>
        <w:rPr>
          <w:rFonts w:ascii="Times New Roman" w:eastAsia="Times New Roman" w:hAnsi="Times New Roman" w:cs="Times New Roman"/>
          <w:bCs/>
          <w:lang w:eastAsia="sl-SI"/>
        </w:rPr>
      </w:pPr>
      <w:r w:rsidRPr="0046331C">
        <w:rPr>
          <w:rFonts w:ascii="Times New Roman" w:eastAsia="Times New Roman" w:hAnsi="Times New Roman" w:cs="Times New Roman"/>
          <w:bCs/>
          <w:lang w:eastAsia="sl-SI"/>
        </w:rPr>
        <w:t>Pasitarkite su gydytoju arba vaistininku, prieš pradėdami vartoti Valsacombi:</w:t>
      </w:r>
    </w:p>
    <w:p w14:paraId="649A46AB" w14:textId="77777777" w:rsidR="00CB4FDE" w:rsidRPr="0046331C" w:rsidRDefault="00CB4FDE" w:rsidP="00CB4FDE">
      <w:pPr>
        <w:widowControl w:val="0"/>
        <w:numPr>
          <w:ilvl w:val="0"/>
          <w:numId w:val="2"/>
        </w:numPr>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jeigu vartojate kalį organizme sulaikančių vaistų, kalio papildų, druskos pakaitalų, kuriuose yra kalio, arba kitų vaistų, didinančių kalio kiekį kraujyje, pvz., heparino. Gydytojas gali nurodyti reguliariai tirti kalio kiekį kraujyje;</w:t>
      </w:r>
    </w:p>
    <w:p w14:paraId="0D95E843" w14:textId="77777777" w:rsidR="00CB4FDE" w:rsidRPr="0046331C" w:rsidRDefault="00CB4FDE" w:rsidP="00CB4FDE">
      <w:pPr>
        <w:widowControl w:val="0"/>
        <w:numPr>
          <w:ilvl w:val="0"/>
          <w:numId w:val="2"/>
        </w:numPr>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jeigu kalio kiekis Jūsų kraujyje yra mažas;</w:t>
      </w:r>
    </w:p>
    <w:p w14:paraId="4AFC1985" w14:textId="77777777" w:rsidR="00CB4FDE" w:rsidRPr="0046331C" w:rsidRDefault="00CB4FDE" w:rsidP="00CB4FDE">
      <w:pPr>
        <w:widowControl w:val="0"/>
        <w:numPr>
          <w:ilvl w:val="0"/>
          <w:numId w:val="2"/>
        </w:numPr>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jeigu viduriuojate arba stipriai vemiate;</w:t>
      </w:r>
    </w:p>
    <w:p w14:paraId="446BF296" w14:textId="77777777" w:rsidR="00CB4FDE" w:rsidRPr="0046331C" w:rsidRDefault="00CB4FDE" w:rsidP="00CB4FDE">
      <w:pPr>
        <w:widowControl w:val="0"/>
        <w:numPr>
          <w:ilvl w:val="0"/>
          <w:numId w:val="2"/>
        </w:numPr>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jeigu vartojate didelę „šlapimą varančių vaistų“ (diuretikų) dozę;</w:t>
      </w:r>
    </w:p>
    <w:p w14:paraId="7C463436" w14:textId="77777777" w:rsidR="00CB4FDE" w:rsidRPr="0046331C" w:rsidRDefault="00CB4FDE" w:rsidP="00CB4FDE">
      <w:pPr>
        <w:widowControl w:val="0"/>
        <w:numPr>
          <w:ilvl w:val="0"/>
          <w:numId w:val="2"/>
        </w:numPr>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jeigu sergate sunkia širdies liga;</w:t>
      </w:r>
    </w:p>
    <w:p w14:paraId="2C4E0603" w14:textId="77777777" w:rsidR="00CB4FDE" w:rsidRPr="0046331C" w:rsidRDefault="00CB4FDE" w:rsidP="00CB4FDE">
      <w:pPr>
        <w:widowControl w:val="0"/>
        <w:numPr>
          <w:ilvl w:val="0"/>
          <w:numId w:val="2"/>
        </w:numPr>
        <w:spacing w:after="0" w:line="240" w:lineRule="auto"/>
        <w:rPr>
          <w:rFonts w:ascii="Times New Roman" w:eastAsia="SimSun" w:hAnsi="Times New Roman" w:cs="Times New Roman"/>
          <w:lang w:eastAsia="sl-SI"/>
        </w:rPr>
      </w:pPr>
      <w:r w:rsidRPr="0046331C">
        <w:rPr>
          <w:rFonts w:ascii="Times New Roman" w:eastAsia="Times New Roman" w:hAnsi="Times New Roman" w:cs="Times New Roman"/>
          <w:lang w:val="sl-SI" w:eastAsia="sl-SI"/>
        </w:rPr>
        <w:t>jeigu sergate širdies nepakankamumu arba Jus ištiko širdies priepuolis. Atidžiai vykdykite su pradinės dozės vartojimu susijusius gydytojo nurodymus. Gydytojas gali ištirti Jūsų inkstų funkciją;</w:t>
      </w:r>
    </w:p>
    <w:p w14:paraId="48496773" w14:textId="77777777" w:rsidR="00CB4FDE" w:rsidRPr="0046331C" w:rsidRDefault="00CB4FDE" w:rsidP="00CB4FDE">
      <w:pPr>
        <w:widowControl w:val="0"/>
        <w:numPr>
          <w:ilvl w:val="0"/>
          <w:numId w:val="2"/>
        </w:numPr>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jeigu yra susiaurėjusi inksto arterija;</w:t>
      </w:r>
    </w:p>
    <w:p w14:paraId="43126FC2" w14:textId="77777777" w:rsidR="00CB4FDE" w:rsidRPr="0046331C" w:rsidRDefault="00CB4FDE" w:rsidP="00CB4FDE">
      <w:pPr>
        <w:widowControl w:val="0"/>
        <w:numPr>
          <w:ilvl w:val="0"/>
          <w:numId w:val="2"/>
        </w:numPr>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jeigu neseniai persodintas inkstas;</w:t>
      </w:r>
    </w:p>
    <w:p w14:paraId="35563C2B" w14:textId="77777777" w:rsidR="00CB4FDE" w:rsidRPr="0046331C" w:rsidRDefault="00CB4FDE" w:rsidP="00CB4FDE">
      <w:pPr>
        <w:widowControl w:val="0"/>
        <w:numPr>
          <w:ilvl w:val="0"/>
          <w:numId w:val="2"/>
        </w:numPr>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jeigu yra hiperaldosteronizmas. Sergant šia liga, antinksčių liaukos išskiria per daug hormono aldosterono. Jei Jums yra ši būklė, Valsacombi</w:t>
      </w:r>
      <w:r w:rsidRPr="0046331C">
        <w:rPr>
          <w:rFonts w:ascii="Times New Roman" w:eastAsia="SimSun" w:hAnsi="Times New Roman" w:cs="Times New Roman"/>
          <w:b/>
          <w:lang w:eastAsia="sl-SI"/>
        </w:rPr>
        <w:t xml:space="preserve"> </w:t>
      </w:r>
      <w:r w:rsidRPr="0046331C">
        <w:rPr>
          <w:rFonts w:ascii="Times New Roman" w:eastAsia="SimSun" w:hAnsi="Times New Roman" w:cs="Times New Roman"/>
          <w:lang w:eastAsia="sl-SI"/>
        </w:rPr>
        <w:t>vartoti nerekomenduojama;</w:t>
      </w:r>
    </w:p>
    <w:p w14:paraId="484F1D87" w14:textId="77777777" w:rsidR="00CB4FDE" w:rsidRPr="0046331C" w:rsidRDefault="00CB4FDE" w:rsidP="00CB4FDE">
      <w:pPr>
        <w:widowControl w:val="0"/>
        <w:numPr>
          <w:ilvl w:val="0"/>
          <w:numId w:val="2"/>
        </w:numPr>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jeigu sergate kepenų ar inkstų liga;</w:t>
      </w:r>
    </w:p>
    <w:p w14:paraId="1E2CB111" w14:textId="77777777" w:rsidR="00CB4FDE" w:rsidRPr="0046331C" w:rsidRDefault="00CB4FDE" w:rsidP="00CB4FDE">
      <w:pPr>
        <w:widowControl w:val="0"/>
        <w:numPr>
          <w:ilvl w:val="0"/>
          <w:numId w:val="2"/>
        </w:numPr>
        <w:spacing w:after="0" w:line="240" w:lineRule="auto"/>
        <w:rPr>
          <w:rFonts w:ascii="Times New Roman" w:eastAsia="SimSun" w:hAnsi="Times New Roman" w:cs="Times New Roman"/>
          <w:lang w:eastAsia="sl-SI"/>
        </w:rPr>
      </w:pPr>
      <w:r w:rsidRPr="0046331C">
        <w:rPr>
          <w:rFonts w:ascii="Times New Roman" w:eastAsia="Times New Roman" w:hAnsi="Times New Roman" w:cs="Times New Roman"/>
          <w:lang w:val="sl-SI" w:eastAsia="sl-SI"/>
        </w:rPr>
        <w:t>jeigu vartojant kitokių vaistų (įskaitant AKF inhibitorius) buvo pasireiškusi vadinamoji angioneurozinė edema, t. y. alerginės reakcijos sukeltas liežuvio ir veido patinimas. Apie tai būtina pasakyti gydytojui. Jeigu tokių simptomų atsiranda Valsacombi vartojimo laikotarpiu, nedelsdami nutraukite Valsacombi vartojimą ir niekada jo nebevartokite. Taip pat žr. 4 skyrių „Galimas šalutinis poveikis</w:t>
      </w:r>
      <w:r w:rsidRPr="0046331C">
        <w:rPr>
          <w:rFonts w:ascii="Times New Roman" w:eastAsia="Times New Roman" w:hAnsi="Times New Roman" w:cs="Times New Roman"/>
          <w:lang w:val="en-US" w:eastAsia="sl-SI"/>
        </w:rPr>
        <w:t>”</w:t>
      </w:r>
      <w:r w:rsidRPr="0046331C">
        <w:rPr>
          <w:rFonts w:ascii="Times New Roman" w:eastAsia="Times New Roman" w:hAnsi="Times New Roman" w:cs="Times New Roman"/>
          <w:lang w:val="sl-SI" w:eastAsia="sl-SI"/>
        </w:rPr>
        <w:t>;</w:t>
      </w:r>
    </w:p>
    <w:p w14:paraId="339197AB" w14:textId="77777777" w:rsidR="00CB4FDE" w:rsidRPr="0046331C" w:rsidRDefault="00CB4FDE" w:rsidP="00CB4FDE">
      <w:pPr>
        <w:widowControl w:val="0"/>
        <w:numPr>
          <w:ilvl w:val="0"/>
          <w:numId w:val="2"/>
        </w:numPr>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jeigu karščiuojate, esate išbertas arba skauda sąnarius. Tai gali būti sisteminės raudonosios vilkligės (SRS, vadinamosios autoimuninės ligos) požymiai;</w:t>
      </w:r>
    </w:p>
    <w:p w14:paraId="73744153" w14:textId="77777777" w:rsidR="00CB4FDE" w:rsidRPr="0046331C" w:rsidRDefault="00CB4FDE" w:rsidP="00CB4FDE">
      <w:pPr>
        <w:widowControl w:val="0"/>
        <w:numPr>
          <w:ilvl w:val="0"/>
          <w:numId w:val="2"/>
        </w:numPr>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jeigu sergate cukriniu diabetu, podagra, kraujyje yra didelis cholesterolio arba trigliceridų kiekis;</w:t>
      </w:r>
    </w:p>
    <w:p w14:paraId="4DFB14EC" w14:textId="77777777" w:rsidR="00CB4FDE" w:rsidRPr="0046331C" w:rsidRDefault="00CB4FDE" w:rsidP="00CB4FDE">
      <w:pPr>
        <w:widowControl w:val="0"/>
        <w:numPr>
          <w:ilvl w:val="0"/>
          <w:numId w:val="2"/>
        </w:numPr>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jeigu kada nors buvo alerginė reakcija, susijusi su kitų šios grupės kraujo spaudimą mažinančių vaistų (angiotenzino II receptorių blokatorių) vartojimu arba jeigu yra alergija arba astma;</w:t>
      </w:r>
    </w:p>
    <w:p w14:paraId="345E80AB" w14:textId="77777777" w:rsidR="00CB4FDE" w:rsidRPr="0046331C" w:rsidRDefault="00CB4FDE" w:rsidP="00CB4FDE">
      <w:pPr>
        <w:widowControl w:val="0"/>
        <w:numPr>
          <w:ilvl w:val="0"/>
          <w:numId w:val="2"/>
        </w:numPr>
        <w:spacing w:after="0" w:line="240" w:lineRule="auto"/>
        <w:rPr>
          <w:rFonts w:ascii="Times New Roman" w:eastAsia="SimSun" w:hAnsi="Times New Roman" w:cs="Times New Roman"/>
          <w:lang w:eastAsia="sl-SI"/>
        </w:rPr>
      </w:pPr>
      <w:r w:rsidRPr="0046331C">
        <w:rPr>
          <w:rFonts w:ascii="Times New Roman" w:eastAsia="Times New Roman" w:hAnsi="Times New Roman" w:cs="Times New Roman"/>
          <w:bCs/>
          <w:lang w:val="sl-SI" w:eastAsia="sl-SI"/>
        </w:rPr>
        <w:t xml:space="preserve">jeigu Jums susilpnėja regėjimas arba atsiranda akies skausmas; šie simptomai gali būti padidėjusio akispūdžio požymiais ir gali atsirasti po kelių valandų ar savaitės nuo </w:t>
      </w:r>
      <w:r w:rsidRPr="0046331C">
        <w:rPr>
          <w:rFonts w:ascii="Times New Roman" w:eastAsia="Times New Roman" w:hAnsi="Times New Roman" w:cs="Times New Roman"/>
          <w:lang w:val="sl-SI" w:eastAsia="sl-SI"/>
        </w:rPr>
        <w:t>Valsacombi vartojimo pradžios; negydant šie simptomai gali sukelti negrįžtamą regėjimo sutrikimą; gali būti didesnis pavojus pasireikšti šiems sutrikimams tuomet, jeigu Jums anksčiau buvo pasireiškusi alergija penicilinui ar sulfonamidams;</w:t>
      </w:r>
    </w:p>
    <w:p w14:paraId="287AFF48" w14:textId="77777777" w:rsidR="00CB4FDE" w:rsidRPr="0046331C" w:rsidRDefault="00CB4FDE" w:rsidP="00CB4FDE">
      <w:pPr>
        <w:widowControl w:val="0"/>
        <w:numPr>
          <w:ilvl w:val="0"/>
          <w:numId w:val="2"/>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nes gali padidėti odos jautrumas saulei;</w:t>
      </w:r>
    </w:p>
    <w:p w14:paraId="11A03ADC" w14:textId="77777777" w:rsidR="00CB4FDE" w:rsidRPr="0046331C" w:rsidRDefault="00CB4FDE" w:rsidP="00CB4FDE">
      <w:pPr>
        <w:widowControl w:val="0"/>
        <w:numPr>
          <w:ilvl w:val="0"/>
          <w:numId w:val="2"/>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Calibri" w:hAnsi="Times New Roman" w:cs="Times New Roman"/>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w:t>
      </w:r>
      <w:r w:rsidRPr="0046331C">
        <w:rPr>
          <w:rFonts w:ascii="Times New Roman" w:eastAsia="Times New Roman" w:hAnsi="Times New Roman" w:cs="Times New Roman"/>
          <w:bCs/>
          <w:lang w:eastAsia="sl-SI"/>
        </w:rPr>
        <w:t>Valsacombi</w:t>
      </w:r>
      <w:r w:rsidRPr="0046331C">
        <w:rPr>
          <w:rFonts w:ascii="Times New Roman" w:eastAsia="Calibri" w:hAnsi="Times New Roman" w:cs="Times New Roman"/>
        </w:rPr>
        <w:t xml:space="preserve"> saugokite savo odą nuo saulės ir ultravioletinių spindulių;</w:t>
      </w:r>
    </w:p>
    <w:p w14:paraId="4AFECB42" w14:textId="77777777" w:rsidR="00CB4FDE" w:rsidRPr="0046331C" w:rsidRDefault="00CB4FDE" w:rsidP="00CB4FDE">
      <w:pPr>
        <w:widowControl w:val="0"/>
        <w:numPr>
          <w:ilvl w:val="0"/>
          <w:numId w:val="2"/>
        </w:numPr>
        <w:autoSpaceDE w:val="0"/>
        <w:autoSpaceDN w:val="0"/>
        <w:adjustRightInd w:val="0"/>
        <w:spacing w:after="0" w:line="240" w:lineRule="auto"/>
        <w:rPr>
          <w:rFonts w:ascii="Times New Roman" w:eastAsia="Calibri" w:hAnsi="Times New Roman" w:cs="Times New Roman"/>
          <w:color w:val="000000"/>
        </w:rPr>
      </w:pPr>
      <w:r w:rsidRPr="0046331C">
        <w:rPr>
          <w:rFonts w:ascii="Times New Roman" w:eastAsia="Calibri" w:hAnsi="Times New Roman" w:cs="Times New Roman"/>
          <w:color w:val="000000"/>
        </w:rPr>
        <w:t>jeigu vartojate kurį nors iš šių vaistų padidėjusiam kraujospūdžiui gydyti:</w:t>
      </w:r>
    </w:p>
    <w:p w14:paraId="2BC88BCE" w14:textId="77777777" w:rsidR="00CB4FDE" w:rsidRPr="0046331C" w:rsidRDefault="00CB4FDE" w:rsidP="00CB4FDE">
      <w:pPr>
        <w:widowControl w:val="0"/>
        <w:numPr>
          <w:ilvl w:val="0"/>
          <w:numId w:val="3"/>
        </w:numPr>
        <w:autoSpaceDE w:val="0"/>
        <w:autoSpaceDN w:val="0"/>
        <w:adjustRightInd w:val="0"/>
        <w:spacing w:after="0" w:line="240" w:lineRule="auto"/>
        <w:ind w:hanging="578"/>
        <w:rPr>
          <w:rFonts w:ascii="Times New Roman" w:eastAsia="Calibri" w:hAnsi="Times New Roman" w:cs="Times New Roman"/>
          <w:color w:val="000000"/>
          <w:lang w:eastAsia="sl-SI"/>
        </w:rPr>
      </w:pPr>
      <w:r w:rsidRPr="0046331C">
        <w:rPr>
          <w:rFonts w:ascii="Times New Roman" w:eastAsia="Calibri" w:hAnsi="Times New Roman" w:cs="Times New Roman"/>
          <w:color w:val="000000"/>
          <w:lang w:eastAsia="sl-SI"/>
        </w:rPr>
        <w:t>AKF inhibitorių (pavyzdžiui, enalaprilį, lizinoprilį, ramiprilį), ypač jei turite su diabetu susijusių inkstų sutrikimų;</w:t>
      </w:r>
    </w:p>
    <w:p w14:paraId="47A815BB" w14:textId="77777777" w:rsidR="00CB4FDE" w:rsidRPr="0046331C" w:rsidRDefault="00CB4FDE" w:rsidP="00CB4FDE">
      <w:pPr>
        <w:widowControl w:val="0"/>
        <w:numPr>
          <w:ilvl w:val="0"/>
          <w:numId w:val="3"/>
        </w:numPr>
        <w:autoSpaceDE w:val="0"/>
        <w:autoSpaceDN w:val="0"/>
        <w:adjustRightInd w:val="0"/>
        <w:spacing w:after="0" w:line="240" w:lineRule="auto"/>
        <w:ind w:hanging="578"/>
        <w:rPr>
          <w:rFonts w:ascii="Times New Roman" w:eastAsia="Times New Roman" w:hAnsi="Times New Roman" w:cs="Times New Roman"/>
          <w:lang w:eastAsia="sl-SI"/>
        </w:rPr>
      </w:pPr>
      <w:r w:rsidRPr="0046331C">
        <w:rPr>
          <w:rFonts w:ascii="Times New Roman" w:eastAsia="Calibri" w:hAnsi="Times New Roman" w:cs="Times New Roman"/>
          <w:color w:val="000000"/>
          <w:lang w:eastAsia="sl-SI"/>
        </w:rPr>
        <w:t>aliskireną</w:t>
      </w:r>
      <w:r w:rsidRPr="0046331C">
        <w:rPr>
          <w:rFonts w:ascii="Times New Roman" w:eastAsia="SimSun" w:hAnsi="Times New Roman" w:cs="Times New Roman"/>
          <w:color w:val="000000"/>
          <w:lang w:eastAsia="sl-SI"/>
        </w:rPr>
        <w:t>.</w:t>
      </w:r>
    </w:p>
    <w:p w14:paraId="1656941B" w14:textId="77777777" w:rsidR="00CB4FDE" w:rsidRPr="0046331C" w:rsidRDefault="00CB4FDE" w:rsidP="00CB4FDE">
      <w:pPr>
        <w:widowControl w:val="0"/>
        <w:autoSpaceDE w:val="0"/>
        <w:autoSpaceDN w:val="0"/>
        <w:adjustRightInd w:val="0"/>
        <w:spacing w:after="0" w:line="240" w:lineRule="auto"/>
        <w:rPr>
          <w:rFonts w:ascii="Times New Roman" w:eastAsia="SimSun" w:hAnsi="Times New Roman" w:cs="Times New Roman"/>
          <w:color w:val="000000"/>
          <w:lang w:eastAsia="sl-SI"/>
        </w:rPr>
      </w:pPr>
    </w:p>
    <w:p w14:paraId="127C9C3D" w14:textId="77777777" w:rsidR="00CB4FDE" w:rsidRPr="0046331C" w:rsidRDefault="00CB4FDE" w:rsidP="00CB4FDE">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sidRPr="0046331C">
        <w:rPr>
          <w:rFonts w:ascii="Times New Roman" w:eastAsia="Times New Roman" w:hAnsi="Times New Roman" w:cs="Times New Roman"/>
          <w:color w:val="000000"/>
          <w:lang w:eastAsia="sl-SI"/>
        </w:rPr>
        <w:t>Jūsų gydytojas gali reguliariai ištirti Jūsų inkstų funkciją, kraujospūdį ir elektrolitų (pvz., kalio) kiekį kraujyje.</w:t>
      </w:r>
    </w:p>
    <w:p w14:paraId="51828E20" w14:textId="77777777" w:rsidR="00CB4FDE" w:rsidRPr="0046331C" w:rsidRDefault="00CB4FDE" w:rsidP="00CB4FDE">
      <w:pPr>
        <w:widowControl w:val="0"/>
        <w:autoSpaceDE w:val="0"/>
        <w:autoSpaceDN w:val="0"/>
        <w:adjustRightInd w:val="0"/>
        <w:spacing w:after="0" w:line="240" w:lineRule="auto"/>
        <w:rPr>
          <w:rFonts w:ascii="Times New Roman" w:eastAsia="Times New Roman" w:hAnsi="Times New Roman" w:cs="Times New Roman"/>
          <w:color w:val="000000"/>
          <w:lang w:eastAsia="sl-SI"/>
        </w:rPr>
      </w:pPr>
    </w:p>
    <w:p w14:paraId="189343C9" w14:textId="77777777" w:rsidR="00CB4FDE" w:rsidRPr="0046331C" w:rsidRDefault="00CB4FDE" w:rsidP="00CB4FDE">
      <w:pPr>
        <w:widowControl w:val="0"/>
        <w:autoSpaceDE w:val="0"/>
        <w:autoSpaceDN w:val="0"/>
        <w:adjustRightInd w:val="0"/>
        <w:spacing w:after="0" w:line="240" w:lineRule="auto"/>
        <w:rPr>
          <w:rFonts w:ascii="Times New Roman" w:eastAsia="Times New Roman" w:hAnsi="Times New Roman" w:cs="Times New Roman"/>
          <w:color w:val="000000"/>
          <w:lang w:eastAsia="sl-SI"/>
        </w:rPr>
      </w:pPr>
      <w:r w:rsidRPr="0046331C">
        <w:rPr>
          <w:rFonts w:ascii="Times New Roman" w:eastAsia="Times New Roman" w:hAnsi="Times New Roman" w:cs="Times New Roman"/>
          <w:color w:val="000000"/>
          <w:lang w:eastAsia="sl-SI"/>
        </w:rPr>
        <w:lastRenderedPageBreak/>
        <w:t>Taip pat žiūrėkite informaciją, pateiktą poskyryje „Valsacombi vartoti negalima“.</w:t>
      </w:r>
    </w:p>
    <w:p w14:paraId="649C278C" w14:textId="77777777" w:rsidR="00CB4FDE" w:rsidRPr="0046331C" w:rsidRDefault="00CB4FDE" w:rsidP="00CB4FDE">
      <w:pPr>
        <w:widowControl w:val="0"/>
        <w:autoSpaceDE w:val="0"/>
        <w:autoSpaceDN w:val="0"/>
        <w:adjustRightInd w:val="0"/>
        <w:spacing w:after="0" w:line="240" w:lineRule="auto"/>
        <w:rPr>
          <w:rFonts w:ascii="Times New Roman" w:eastAsia="Calibri" w:hAnsi="Times New Roman" w:cs="Times New Roman"/>
          <w:color w:val="000000"/>
          <w:lang w:eastAsia="sl-SI"/>
        </w:rPr>
      </w:pPr>
    </w:p>
    <w:p w14:paraId="55A6022C" w14:textId="77777777" w:rsidR="00CB4FDE" w:rsidRPr="0046331C" w:rsidRDefault="00CB4FDE" w:rsidP="00CB4FDE">
      <w:pPr>
        <w:widowControl w:val="0"/>
        <w:autoSpaceDE w:val="0"/>
        <w:autoSpaceDN w:val="0"/>
        <w:adjustRightInd w:val="0"/>
        <w:spacing w:after="0" w:line="240" w:lineRule="auto"/>
        <w:rPr>
          <w:rFonts w:ascii="Times New Roman" w:eastAsia="SimSun" w:hAnsi="Times New Roman" w:cs="Times New Roman"/>
          <w:color w:val="000000"/>
          <w:lang w:eastAsia="sl-SI"/>
        </w:rPr>
      </w:pPr>
      <w:r w:rsidRPr="0046331C">
        <w:rPr>
          <w:rFonts w:ascii="Times New Roman" w:eastAsia="Times New Roman" w:hAnsi="Times New Roman" w:cs="Times New Roman"/>
          <w:b/>
          <w:bCs/>
          <w:color w:val="000000"/>
          <w:lang w:eastAsia="sl-SI"/>
        </w:rPr>
        <w:t>Jeigu Jums pasireiškia kuri nors iš minėtų būklių, pasakykite apie tai gydytojui.</w:t>
      </w:r>
    </w:p>
    <w:p w14:paraId="5CAE236E" w14:textId="77777777" w:rsidR="00CB4FDE" w:rsidRPr="0046331C" w:rsidRDefault="00CB4FDE" w:rsidP="00CB4FDE">
      <w:pPr>
        <w:widowControl w:val="0"/>
        <w:spacing w:after="0" w:line="240" w:lineRule="auto"/>
        <w:rPr>
          <w:rFonts w:ascii="Times New Roman" w:eastAsia="Times New Roman" w:hAnsi="Times New Roman" w:cs="Times New Roman"/>
          <w:lang w:eastAsia="sl-SI"/>
        </w:rPr>
      </w:pPr>
      <w:r w:rsidRPr="0046331C">
        <w:rPr>
          <w:rFonts w:ascii="Times New Roman" w:eastAsia="Times New Roman" w:hAnsi="Times New Roman" w:cs="Times New Roman"/>
          <w:lang w:eastAsia="sl-SI"/>
        </w:rPr>
        <w:t>Jeigu manote, kad esate (</w:t>
      </w:r>
      <w:r w:rsidRPr="0046331C">
        <w:rPr>
          <w:rFonts w:ascii="Times New Roman" w:eastAsia="Times New Roman" w:hAnsi="Times New Roman" w:cs="Times New Roman"/>
          <w:u w:val="single"/>
          <w:lang w:eastAsia="sl-SI"/>
        </w:rPr>
        <w:t>arba galite tapti</w:t>
      </w:r>
      <w:r w:rsidRPr="0046331C">
        <w:rPr>
          <w:rFonts w:ascii="Times New Roman" w:eastAsia="Times New Roman" w:hAnsi="Times New Roman" w:cs="Times New Roman"/>
          <w:lang w:eastAsia="sl-SI"/>
        </w:rPr>
        <w:t>) nėščia, turite apie tai pasakyti savo gydytojui. Ankstyvuoju nėštumo laikotarpiu Valsacombi vartoti nerekomenduojama. Vartojamas po 3 nėštumo mėnesio šis vaistas gali padaryti sunkios žalos Jūsų kūdikiui (žr. poskyrį "Nėštumas ir žindymo laikotarpis").</w:t>
      </w:r>
    </w:p>
    <w:p w14:paraId="1F921DD0"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438E68CA" w14:textId="77777777" w:rsidR="00CB4FDE" w:rsidRPr="0046331C" w:rsidRDefault="00CB4FDE" w:rsidP="00CB4FDE">
      <w:pPr>
        <w:widowControl w:val="0"/>
        <w:spacing w:after="0" w:line="240" w:lineRule="auto"/>
        <w:rPr>
          <w:rFonts w:ascii="Times New Roman" w:eastAsia="SimSun" w:hAnsi="Times New Roman" w:cs="Times New Roman"/>
          <w:b/>
          <w:lang w:eastAsia="sl-SI"/>
        </w:rPr>
      </w:pPr>
      <w:r w:rsidRPr="0046331C">
        <w:rPr>
          <w:rFonts w:ascii="Times New Roman" w:eastAsia="SimSun" w:hAnsi="Times New Roman" w:cs="Times New Roman"/>
          <w:b/>
          <w:lang w:eastAsia="sl-SI"/>
        </w:rPr>
        <w:t>Vaikams ir paaugliams</w:t>
      </w:r>
    </w:p>
    <w:p w14:paraId="4956D803"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Vaikams ir jaunesniems kaip 18 metų paaugliams Valsacombi vartoti nerekomenduojama.</w:t>
      </w:r>
    </w:p>
    <w:p w14:paraId="23A9C1A2"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427635D3" w14:textId="77777777" w:rsidR="00CB4FDE" w:rsidRPr="0046331C" w:rsidRDefault="00CB4FDE" w:rsidP="00CB4FDE">
      <w:pPr>
        <w:widowControl w:val="0"/>
        <w:tabs>
          <w:tab w:val="left" w:pos="567"/>
        </w:tabs>
        <w:spacing w:after="0" w:line="240" w:lineRule="auto"/>
        <w:rPr>
          <w:rFonts w:ascii="Times New Roman" w:eastAsia="Times New Roman" w:hAnsi="Times New Roman" w:cs="Times New Roman"/>
          <w:b/>
          <w:bCs/>
          <w:lang w:eastAsia="sl-SI"/>
        </w:rPr>
      </w:pPr>
      <w:r w:rsidRPr="0046331C">
        <w:rPr>
          <w:rFonts w:ascii="Times New Roman" w:eastAsia="Times New Roman" w:hAnsi="Times New Roman" w:cs="Times New Roman"/>
          <w:b/>
          <w:bCs/>
          <w:lang w:eastAsia="sl-SI"/>
        </w:rPr>
        <w:t>Kiti vaistai ir Valsacombi</w:t>
      </w:r>
    </w:p>
    <w:p w14:paraId="4BFBAE8D" w14:textId="77777777" w:rsidR="00CB4FDE" w:rsidRPr="0046331C" w:rsidRDefault="00CB4FDE" w:rsidP="00CB4FDE">
      <w:pPr>
        <w:widowControl w:val="0"/>
        <w:spacing w:after="0" w:line="240" w:lineRule="auto"/>
        <w:ind w:left="567" w:hanging="567"/>
        <w:rPr>
          <w:rFonts w:ascii="Times New Roman" w:eastAsia="SimSun" w:hAnsi="Times New Roman" w:cs="Times New Roman"/>
          <w:b/>
          <w:lang w:eastAsia="sl-SI"/>
        </w:rPr>
      </w:pPr>
    </w:p>
    <w:p w14:paraId="11643B54"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Jeigu vartojate arba neseniai vartojote kitų vaistų</w:t>
      </w:r>
      <w:r w:rsidRPr="0046331C">
        <w:rPr>
          <w:rFonts w:ascii="Times New Roman" w:eastAsia="Times New Roman" w:hAnsi="Times New Roman" w:cs="Times New Roman"/>
          <w:lang w:eastAsia="x-none"/>
        </w:rPr>
        <w:t xml:space="preserve"> arba dėl to nesate tikri, apie tai, </w:t>
      </w:r>
      <w:r w:rsidRPr="0046331C">
        <w:rPr>
          <w:rFonts w:ascii="Times New Roman" w:eastAsia="SimSun" w:hAnsi="Times New Roman" w:cs="Times New Roman"/>
          <w:lang w:eastAsia="sl-SI"/>
        </w:rPr>
        <w:t>pasakykite gydytojui arba vaistininkui.</w:t>
      </w:r>
    </w:p>
    <w:p w14:paraId="4D44D2C4"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64568D75"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Jei Valsacombi vartojama su kitais vaistais, gydymo poveikis gali pakisti. Gali tekti keisti dozę, imtis kitų atsargumo priemonių, o kai kuriais atvejais net nutraukti vieno iš vaistų vartojimą. Tai ypatingai tinka toliau išvardytiems vaistams.</w:t>
      </w:r>
    </w:p>
    <w:p w14:paraId="677D9CB1" w14:textId="77777777" w:rsidR="00CB4FDE" w:rsidRPr="0046331C" w:rsidRDefault="00CB4FDE" w:rsidP="00CB4FDE">
      <w:pPr>
        <w:widowControl w:val="0"/>
        <w:numPr>
          <w:ilvl w:val="0"/>
          <w:numId w:val="4"/>
        </w:numPr>
        <w:autoSpaceDE w:val="0"/>
        <w:autoSpaceDN w:val="0"/>
        <w:adjustRightInd w:val="0"/>
        <w:spacing w:after="0" w:line="240" w:lineRule="auto"/>
        <w:rPr>
          <w:rFonts w:ascii="Times New Roman" w:eastAsia="SimSun" w:hAnsi="Times New Roman" w:cs="Times New Roman"/>
          <w:color w:val="000000"/>
          <w:lang w:eastAsia="sl-SI"/>
        </w:rPr>
      </w:pPr>
      <w:r w:rsidRPr="0046331C">
        <w:rPr>
          <w:rFonts w:ascii="Times New Roman" w:eastAsia="SimSun" w:hAnsi="Times New Roman" w:cs="Times New Roman"/>
          <w:color w:val="000000"/>
          <w:lang w:eastAsia="sl-SI"/>
        </w:rPr>
        <w:t>Ličio preparatams (jais gydomi tam tikri psichikos sutrikimai).</w:t>
      </w:r>
    </w:p>
    <w:p w14:paraId="58F10E50" w14:textId="77777777" w:rsidR="00CB4FDE" w:rsidRPr="0046331C" w:rsidRDefault="00CB4FDE" w:rsidP="00CB4FDE">
      <w:pPr>
        <w:widowControl w:val="0"/>
        <w:numPr>
          <w:ilvl w:val="0"/>
          <w:numId w:val="4"/>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 xml:space="preserve">Vaistams ar medžiagoms, kurios gali didinti kalio kiekį kraujyje; </w:t>
      </w:r>
      <w:r w:rsidRPr="0046331C">
        <w:rPr>
          <w:rFonts w:ascii="Times New Roman" w:eastAsia="Times New Roman" w:hAnsi="Times New Roman" w:cs="Times New Roman"/>
          <w:bCs/>
          <w:noProof/>
          <w:lang w:val="sl-SI" w:eastAsia="sl-SI"/>
        </w:rPr>
        <w:t>šiems vaistams ar medžiagoms priklauso</w:t>
      </w:r>
      <w:r w:rsidRPr="0046331C">
        <w:rPr>
          <w:rFonts w:ascii="Times New Roman" w:eastAsia="SimSun" w:hAnsi="Times New Roman" w:cs="Times New Roman"/>
          <w:color w:val="000000"/>
          <w:lang w:eastAsia="sl-SI"/>
        </w:rPr>
        <w:t xml:space="preserve"> kalio papildai ar druskos pakaitalai, kuriuose yra kalio, kalį organizme sulaikantys vaistai ir hepariną.</w:t>
      </w:r>
    </w:p>
    <w:p w14:paraId="32BEEF00" w14:textId="77777777" w:rsidR="00CB4FDE" w:rsidRPr="0046331C" w:rsidRDefault="00CB4FDE" w:rsidP="00CB4FDE">
      <w:pPr>
        <w:widowControl w:val="0"/>
        <w:numPr>
          <w:ilvl w:val="0"/>
          <w:numId w:val="4"/>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 xml:space="preserve">Vaistams, kurie gali mažinti kalio kiekį kraujyje, pvz., </w:t>
      </w:r>
      <w:r w:rsidRPr="0046331C">
        <w:rPr>
          <w:rFonts w:ascii="Times New Roman" w:eastAsia="Times New Roman" w:hAnsi="Times New Roman" w:cs="Times New Roman"/>
          <w:lang w:val="sl-SI" w:eastAsia="sl-SI"/>
        </w:rPr>
        <w:t xml:space="preserve">diuretikams (šlapimą varantiems preparatams), </w:t>
      </w:r>
      <w:r w:rsidRPr="0046331C">
        <w:rPr>
          <w:rFonts w:ascii="Times New Roman" w:eastAsia="SimSun" w:hAnsi="Times New Roman" w:cs="Times New Roman"/>
          <w:color w:val="000000"/>
          <w:lang w:eastAsia="sl-SI"/>
        </w:rPr>
        <w:t xml:space="preserve">kortikosteroidams, vidurius laisvinantiems preparatams, </w:t>
      </w:r>
      <w:r w:rsidRPr="0046331C">
        <w:rPr>
          <w:rFonts w:ascii="Times New Roman" w:eastAsia="Times New Roman" w:hAnsi="Times New Roman" w:cs="Times New Roman"/>
          <w:lang w:val="sl-SI" w:eastAsia="sl-SI"/>
        </w:rPr>
        <w:t>karbenoksolonui, amfotericinui arba penicilinui G</w:t>
      </w:r>
      <w:r w:rsidRPr="0046331C">
        <w:rPr>
          <w:rFonts w:ascii="Times New Roman" w:eastAsia="SimSun" w:hAnsi="Times New Roman" w:cs="Times New Roman"/>
          <w:color w:val="000000"/>
          <w:lang w:eastAsia="sl-SI"/>
        </w:rPr>
        <w:t>.</w:t>
      </w:r>
    </w:p>
    <w:p w14:paraId="61E3A7F8" w14:textId="77777777" w:rsidR="00CB4FDE" w:rsidRPr="0046331C" w:rsidRDefault="00CB4FDE" w:rsidP="00CB4FDE">
      <w:pPr>
        <w:numPr>
          <w:ilvl w:val="0"/>
          <w:numId w:val="4"/>
        </w:numPr>
        <w:spacing w:after="0" w:line="240" w:lineRule="auto"/>
        <w:rPr>
          <w:rFonts w:ascii="Times New Roman" w:eastAsia="Times New Roman" w:hAnsi="Times New Roman" w:cs="Times New Roman"/>
          <w:lang w:val="sl-SI" w:eastAsia="sl-SI"/>
        </w:rPr>
      </w:pPr>
      <w:r w:rsidRPr="0046331C">
        <w:rPr>
          <w:rFonts w:ascii="Times New Roman" w:eastAsia="Times New Roman" w:hAnsi="Times New Roman" w:cs="Times New Roman"/>
          <w:lang w:val="sl-SI" w:eastAsia="sl-SI"/>
        </w:rPr>
        <w:t>Kai kuriems antibiotikams (rifampicino grupės), vaistams, vartojamiems siekiant apsaugoti persodintą organą nuo atmetimo reakcijos (ciklosporinas), ar antiretrovirusiniams vaistams nuo ŽIV/AIDS infekcijos (ritonaviras). Šie vaistai gali stiprinti Valsacombi poveikį.</w:t>
      </w:r>
    </w:p>
    <w:p w14:paraId="75AFAE2E" w14:textId="77777777" w:rsidR="00CB4FDE" w:rsidRPr="0046331C" w:rsidRDefault="00CB4FDE" w:rsidP="00CB4FDE">
      <w:pPr>
        <w:numPr>
          <w:ilvl w:val="0"/>
          <w:numId w:val="4"/>
        </w:numPr>
        <w:spacing w:after="0" w:line="240" w:lineRule="auto"/>
        <w:rPr>
          <w:rFonts w:ascii="Times New Roman" w:eastAsia="Times New Roman" w:hAnsi="Times New Roman" w:cs="Times New Roman"/>
          <w:lang w:val="sl-SI" w:eastAsia="sl-SI"/>
        </w:rPr>
      </w:pPr>
      <w:r w:rsidRPr="0046331C">
        <w:rPr>
          <w:rFonts w:ascii="Times New Roman" w:eastAsia="Times New Roman" w:hAnsi="Times New Roman" w:cs="Times New Roman"/>
          <w:lang w:val="sl-SI" w:eastAsia="sl-SI"/>
        </w:rPr>
        <w:t xml:space="preserve">Vaistams, kurie gali sukelti polimorfinę skilvelių tachikardiją </w:t>
      </w:r>
      <w:r w:rsidRPr="0046331C">
        <w:rPr>
          <w:rFonts w:ascii="Times New Roman" w:eastAsia="Times New Roman" w:hAnsi="Times New Roman" w:cs="Times New Roman"/>
          <w:i/>
          <w:lang w:val="sl-SI" w:eastAsia="sl-SI"/>
        </w:rPr>
        <w:t>torsades de pointes</w:t>
      </w:r>
      <w:r w:rsidRPr="0046331C">
        <w:rPr>
          <w:rFonts w:ascii="Times New Roman" w:eastAsia="Times New Roman" w:hAnsi="Times New Roman" w:cs="Times New Roman"/>
          <w:lang w:val="sl-SI" w:eastAsia="sl-SI"/>
        </w:rPr>
        <w:t xml:space="preserve"> (nereguliarius širdies susitraukimus), pavyzdžiui, antiaritminiams preparatams (širdies veiklos sutrikimams gydyti vartojamiems vaistams) ir kai kuriems preparatams nuo psichozės;</w:t>
      </w:r>
    </w:p>
    <w:p w14:paraId="6FBA19C9" w14:textId="77777777" w:rsidR="00CB4FDE" w:rsidRPr="0046331C" w:rsidRDefault="00CB4FDE" w:rsidP="00CB4FDE">
      <w:pPr>
        <w:numPr>
          <w:ilvl w:val="0"/>
          <w:numId w:val="4"/>
        </w:numPr>
        <w:spacing w:after="0" w:line="240" w:lineRule="auto"/>
        <w:rPr>
          <w:rFonts w:ascii="Times New Roman" w:eastAsia="Times New Roman" w:hAnsi="Times New Roman" w:cs="Times New Roman"/>
          <w:lang w:val="sl-SI" w:eastAsia="sl-SI"/>
        </w:rPr>
      </w:pPr>
      <w:r w:rsidRPr="0046331C">
        <w:rPr>
          <w:rFonts w:ascii="Times New Roman" w:eastAsia="Times New Roman" w:hAnsi="Times New Roman" w:cs="Times New Roman"/>
          <w:lang w:val="sl-SI" w:eastAsia="sl-SI"/>
        </w:rPr>
        <w:t>Vaistams, kurie gali mažinti natrio kiekį kraujyje, pavyzdžiui, antidepresantams, preparatams nuo psichozės, vaistams nuo epilepsijos.</w:t>
      </w:r>
    </w:p>
    <w:p w14:paraId="517C369E" w14:textId="77777777" w:rsidR="00CB4FDE" w:rsidRPr="0046331C" w:rsidRDefault="00CB4FDE" w:rsidP="00CB4FDE">
      <w:pPr>
        <w:widowControl w:val="0"/>
        <w:numPr>
          <w:ilvl w:val="0"/>
          <w:numId w:val="4"/>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 xml:space="preserve">Vaistams nuo podagros, pvz., alopurinolį, </w:t>
      </w:r>
      <w:r w:rsidRPr="0046331C">
        <w:rPr>
          <w:rFonts w:ascii="Times New Roman" w:eastAsia="Times New Roman" w:hAnsi="Times New Roman" w:cs="Times New Roman"/>
          <w:lang w:val="sl-SI" w:eastAsia="sl-SI"/>
        </w:rPr>
        <w:t>probenecidui, sulfinpirazonui.</w:t>
      </w:r>
    </w:p>
    <w:p w14:paraId="25483C51" w14:textId="77777777" w:rsidR="00CB4FDE" w:rsidRPr="0046331C" w:rsidRDefault="00CB4FDE" w:rsidP="00CB4FDE">
      <w:pPr>
        <w:widowControl w:val="0"/>
        <w:numPr>
          <w:ilvl w:val="0"/>
          <w:numId w:val="4"/>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Vitaminui D ir kalcio papildams, vaistams nuo cukrinio diabeto (geriamiesiems preparatams, pavyzdžiui, metforminui ar insulinams).</w:t>
      </w:r>
    </w:p>
    <w:p w14:paraId="5F3EBF00" w14:textId="77777777" w:rsidR="00CB4FDE" w:rsidRPr="0046331C" w:rsidRDefault="00CB4FDE" w:rsidP="00CB4FDE">
      <w:pPr>
        <w:widowControl w:val="0"/>
        <w:numPr>
          <w:ilvl w:val="0"/>
          <w:numId w:val="4"/>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Kitokiems vaistams kraujo spaudimui mažinti, įskaitant metildopą.</w:t>
      </w:r>
    </w:p>
    <w:p w14:paraId="05323919" w14:textId="77777777" w:rsidR="00CB4FDE" w:rsidRPr="0046331C" w:rsidRDefault="00CB4FDE" w:rsidP="00CB4FDE">
      <w:pPr>
        <w:widowControl w:val="0"/>
        <w:numPr>
          <w:ilvl w:val="0"/>
          <w:numId w:val="4"/>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Times New Roman" w:hAnsi="Times New Roman" w:cs="Times New Roman"/>
          <w:lang w:val="sl-SI" w:eastAsia="sl-SI"/>
        </w:rPr>
        <w:t>Kraujospūdį didinantiems vaistams</w:t>
      </w:r>
      <w:r w:rsidRPr="0046331C">
        <w:rPr>
          <w:rFonts w:ascii="Times New Roman" w:eastAsia="SimSun" w:hAnsi="Times New Roman" w:cs="Times New Roman"/>
          <w:color w:val="000000"/>
          <w:lang w:eastAsia="sl-SI"/>
        </w:rPr>
        <w:t>, pvz., noradrenalinui arba adrenalinui.</w:t>
      </w:r>
    </w:p>
    <w:p w14:paraId="72C51C3E" w14:textId="77777777" w:rsidR="00CB4FDE" w:rsidRPr="0046331C" w:rsidRDefault="00CB4FDE" w:rsidP="00CB4FDE">
      <w:pPr>
        <w:widowControl w:val="0"/>
        <w:numPr>
          <w:ilvl w:val="0"/>
          <w:numId w:val="4"/>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Times New Roman" w:hAnsi="Times New Roman" w:cs="Times New Roman"/>
          <w:lang w:val="sl-SI" w:eastAsia="sl-SI"/>
        </w:rPr>
        <w:t>Digoksinui ar kitiems rusmenės glikozidams (širdies ligoms gydyti vartojamiems vaistams).</w:t>
      </w:r>
    </w:p>
    <w:p w14:paraId="0ED95E27" w14:textId="77777777" w:rsidR="00CB4FDE" w:rsidRPr="0046331C" w:rsidRDefault="00CB4FDE" w:rsidP="00CB4FDE">
      <w:pPr>
        <w:widowControl w:val="0"/>
        <w:numPr>
          <w:ilvl w:val="0"/>
          <w:numId w:val="4"/>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Cukraus kiekį kraujyje galintiems didinti vaistams, pvz., diazoksidui</w:t>
      </w:r>
      <w:r w:rsidRPr="0046331C">
        <w:rPr>
          <w:rFonts w:ascii="Times New Roman" w:eastAsia="Times New Roman" w:hAnsi="Times New Roman" w:cs="Times New Roman"/>
          <w:lang w:val="sl-SI" w:eastAsia="sl-SI"/>
        </w:rPr>
        <w:t xml:space="preserve"> arba beta-adrenoreceptorių blokatoriams.</w:t>
      </w:r>
    </w:p>
    <w:p w14:paraId="43FDB9BC" w14:textId="77777777" w:rsidR="00CB4FDE" w:rsidRPr="0046331C" w:rsidRDefault="00CB4FDE" w:rsidP="00CB4FDE">
      <w:pPr>
        <w:widowControl w:val="0"/>
        <w:numPr>
          <w:ilvl w:val="0"/>
          <w:numId w:val="4"/>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Times New Roman" w:hAnsi="Times New Roman" w:cs="Times New Roman"/>
          <w:lang w:val="sl-SI" w:eastAsia="sl-SI"/>
        </w:rPr>
        <w:t>Citotoksiniams v</w:t>
      </w:r>
      <w:r w:rsidRPr="0046331C">
        <w:rPr>
          <w:rFonts w:ascii="Times New Roman" w:eastAsia="SimSun" w:hAnsi="Times New Roman" w:cs="Times New Roman"/>
          <w:color w:val="000000"/>
          <w:lang w:eastAsia="sl-SI"/>
        </w:rPr>
        <w:t>aistams (vartojamiems vėžiui gydyti), pvz., metotreksatui ar ciklofosfamidui;</w:t>
      </w:r>
    </w:p>
    <w:p w14:paraId="77CB4AA5" w14:textId="77777777" w:rsidR="00CB4FDE" w:rsidRPr="0046331C" w:rsidRDefault="00CB4FDE" w:rsidP="00CB4FDE">
      <w:pPr>
        <w:widowControl w:val="0"/>
        <w:numPr>
          <w:ilvl w:val="0"/>
          <w:numId w:val="4"/>
        </w:numPr>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S</w:t>
      </w:r>
      <w:r w:rsidRPr="0046331C">
        <w:rPr>
          <w:rFonts w:ascii="Times New Roman" w:eastAsia="Times New Roman" w:hAnsi="Times New Roman" w:cs="Times New Roman"/>
          <w:lang w:val="sl-SI" w:eastAsia="sl-SI"/>
        </w:rPr>
        <w:t>kausmą malšinantiems vaistams, pavyzdžiui, nesteroidiniams vaistams nuo uždegimo (NVNU), įskaitant selektyvius ciklooksigenazės-2 inhibitorius (Cox-2 inhibitorius) ir acetilsalicilo rūgšties preparatus (&gt;3 g per parą).</w:t>
      </w:r>
    </w:p>
    <w:p w14:paraId="4CFB849E" w14:textId="77777777" w:rsidR="00CB4FDE" w:rsidRPr="0046331C" w:rsidRDefault="00CB4FDE" w:rsidP="00CB4FDE">
      <w:pPr>
        <w:widowControl w:val="0"/>
        <w:numPr>
          <w:ilvl w:val="0"/>
          <w:numId w:val="4"/>
        </w:numPr>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Raumenis atpalaiduojantiems vaistams, pvz., tubokurarinui.</w:t>
      </w:r>
    </w:p>
    <w:p w14:paraId="681B71CB" w14:textId="77777777" w:rsidR="00CB4FDE" w:rsidRPr="0046331C" w:rsidRDefault="00CB4FDE" w:rsidP="00CB4FDE">
      <w:pPr>
        <w:widowControl w:val="0"/>
        <w:numPr>
          <w:ilvl w:val="0"/>
          <w:numId w:val="4"/>
        </w:numPr>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Anticholinerginiams preparatams</w:t>
      </w:r>
      <w:r w:rsidRPr="0046331C">
        <w:rPr>
          <w:rFonts w:ascii="Times New Roman" w:eastAsia="Times New Roman" w:hAnsi="Times New Roman" w:cs="Times New Roman"/>
          <w:lang w:val="sl-SI" w:eastAsia="sl-SI"/>
        </w:rPr>
        <w:t xml:space="preserve"> (įvairiems sutrikimams, pvz., virškinimo trakto spazmui, šlapimo pūslės spazmui, astmai, supimo ligai, raumenų spazmui, Parkinsono ligai, gydyti vartojamiems vaistams, taip pat vartojamiems kaip pagalbinė priemonė anestezijos metu);</w:t>
      </w:r>
    </w:p>
    <w:p w14:paraId="7FE97520" w14:textId="77777777" w:rsidR="00CB4FDE" w:rsidRPr="0046331C" w:rsidRDefault="00CB4FDE" w:rsidP="00CB4FDE">
      <w:pPr>
        <w:widowControl w:val="0"/>
        <w:numPr>
          <w:ilvl w:val="0"/>
          <w:numId w:val="4"/>
        </w:numPr>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 xml:space="preserve">Amantadinui </w:t>
      </w:r>
      <w:r w:rsidRPr="0046331C">
        <w:rPr>
          <w:rFonts w:ascii="Times New Roman" w:eastAsia="Times New Roman" w:hAnsi="Times New Roman" w:cs="Times New Roman"/>
          <w:lang w:val="sl-SI" w:eastAsia="sl-SI"/>
        </w:rPr>
        <w:t>(vaistui nuo Parkinsono ligos, taip pat vartojamam apsaugoti nuo tam tikrų virusų sukeliamų ligų ar šioms ligoms gydyti)</w:t>
      </w:r>
      <w:r w:rsidRPr="0046331C">
        <w:rPr>
          <w:rFonts w:ascii="Times New Roman" w:eastAsia="SimSun" w:hAnsi="Times New Roman" w:cs="Times New Roman"/>
          <w:lang w:eastAsia="sl-SI"/>
        </w:rPr>
        <w:t>.</w:t>
      </w:r>
    </w:p>
    <w:p w14:paraId="3A3F3A8C" w14:textId="77777777" w:rsidR="00CB4FDE" w:rsidRPr="0046331C" w:rsidRDefault="00CB4FDE" w:rsidP="00CB4FDE">
      <w:pPr>
        <w:widowControl w:val="0"/>
        <w:numPr>
          <w:ilvl w:val="0"/>
          <w:numId w:val="4"/>
        </w:numPr>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Kolestiraminui ar kolestipoliui (</w:t>
      </w:r>
      <w:r w:rsidRPr="0046331C">
        <w:rPr>
          <w:rFonts w:ascii="Times New Roman" w:eastAsia="Times New Roman" w:hAnsi="Times New Roman" w:cs="Times New Roman"/>
          <w:lang w:val="sl-SI" w:eastAsia="sl-SI"/>
        </w:rPr>
        <w:t xml:space="preserve">vaistams, daugiausia vartojamiems </w:t>
      </w:r>
      <w:r w:rsidRPr="0046331C">
        <w:rPr>
          <w:rFonts w:ascii="Times New Roman" w:eastAsia="SimSun" w:hAnsi="Times New Roman" w:cs="Times New Roman"/>
          <w:lang w:eastAsia="sl-SI"/>
        </w:rPr>
        <w:t>dideliam lipidų kiekiui kraujyje mažinti).</w:t>
      </w:r>
    </w:p>
    <w:p w14:paraId="26B5D252" w14:textId="77777777" w:rsidR="00CB4FDE" w:rsidRPr="0046331C" w:rsidRDefault="00CB4FDE" w:rsidP="00CB4FDE">
      <w:pPr>
        <w:widowControl w:val="0"/>
        <w:numPr>
          <w:ilvl w:val="0"/>
          <w:numId w:val="4"/>
        </w:numPr>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Ciklosporinui (vaistui, vartojamam po organo persodinimo, kad nebūtų organo atmetimo).</w:t>
      </w:r>
    </w:p>
    <w:p w14:paraId="285255E1" w14:textId="77777777" w:rsidR="00CB4FDE" w:rsidRPr="0046331C" w:rsidRDefault="00CB4FDE" w:rsidP="00CB4FDE">
      <w:pPr>
        <w:widowControl w:val="0"/>
        <w:numPr>
          <w:ilvl w:val="0"/>
          <w:numId w:val="4"/>
        </w:numPr>
        <w:spacing w:after="0" w:line="240" w:lineRule="auto"/>
        <w:rPr>
          <w:rFonts w:ascii="Times New Roman" w:eastAsia="Times New Roman" w:hAnsi="Times New Roman" w:cs="Times New Roman"/>
          <w:lang w:eastAsia="sl-SI"/>
        </w:rPr>
      </w:pPr>
      <w:r w:rsidRPr="0046331C">
        <w:rPr>
          <w:rFonts w:ascii="Times New Roman" w:eastAsia="Times New Roman" w:hAnsi="Times New Roman" w:cs="Times New Roman"/>
          <w:lang w:val="sl-SI" w:eastAsia="sl-SI"/>
        </w:rPr>
        <w:t xml:space="preserve">Alkoholiui, migdomiesiems preparatams ir </w:t>
      </w:r>
      <w:r w:rsidRPr="0046331C">
        <w:rPr>
          <w:rFonts w:ascii="Times New Roman" w:eastAsia="SimSun" w:hAnsi="Times New Roman" w:cs="Times New Roman"/>
          <w:lang w:eastAsia="sl-SI"/>
        </w:rPr>
        <w:t xml:space="preserve">anestetikams </w:t>
      </w:r>
      <w:r w:rsidRPr="0046331C">
        <w:rPr>
          <w:rFonts w:ascii="Times New Roman" w:eastAsia="Times New Roman" w:hAnsi="Times New Roman" w:cs="Times New Roman"/>
          <w:lang w:val="sl-SI" w:eastAsia="sl-SI"/>
        </w:rPr>
        <w:t>(chirurginių operacijų ar kitų procedūrų metu pacientams skiriamiems vaistams, kurie veikia migdomai ir slopina skausmą)</w:t>
      </w:r>
      <w:r w:rsidRPr="0046331C">
        <w:rPr>
          <w:rFonts w:ascii="Times New Roman" w:eastAsia="SimSun" w:hAnsi="Times New Roman" w:cs="Times New Roman"/>
          <w:color w:val="000000"/>
          <w:lang w:eastAsia="sl-SI"/>
        </w:rPr>
        <w:t>;</w:t>
      </w:r>
    </w:p>
    <w:p w14:paraId="79B55427" w14:textId="77777777" w:rsidR="00CB4FDE" w:rsidRPr="0046331C" w:rsidRDefault="00CB4FDE" w:rsidP="00CB4FDE">
      <w:pPr>
        <w:widowControl w:val="0"/>
        <w:numPr>
          <w:ilvl w:val="0"/>
          <w:numId w:val="4"/>
        </w:numPr>
        <w:spacing w:after="0" w:line="240" w:lineRule="auto"/>
        <w:rPr>
          <w:rFonts w:ascii="Times New Roman" w:eastAsia="SimSun" w:hAnsi="Times New Roman" w:cs="Times New Roman"/>
          <w:lang w:eastAsia="sl-SI"/>
        </w:rPr>
      </w:pPr>
      <w:r w:rsidRPr="0046331C">
        <w:rPr>
          <w:rFonts w:ascii="Times New Roman" w:eastAsia="Calibri" w:hAnsi="Times New Roman" w:cs="Times New Roman"/>
        </w:rPr>
        <w:t xml:space="preserve">Kontrastiniams preparatams, kurių sudėtyje yra jodo (vaizdinių tyrimų metu naudojamiems </w:t>
      </w:r>
      <w:r w:rsidRPr="0046331C">
        <w:rPr>
          <w:rFonts w:ascii="Times New Roman" w:eastAsia="Calibri" w:hAnsi="Times New Roman" w:cs="Times New Roman"/>
        </w:rPr>
        <w:lastRenderedPageBreak/>
        <w:t>preparatams).</w:t>
      </w:r>
    </w:p>
    <w:p w14:paraId="3C6A5DF2" w14:textId="77777777" w:rsidR="00CB4FDE" w:rsidRPr="0046331C" w:rsidRDefault="00CB4FDE" w:rsidP="00CB4FDE">
      <w:pPr>
        <w:widowControl w:val="0"/>
        <w:numPr>
          <w:ilvl w:val="0"/>
          <w:numId w:val="4"/>
        </w:numPr>
        <w:spacing w:after="0" w:line="240" w:lineRule="auto"/>
        <w:rPr>
          <w:rFonts w:ascii="Times New Roman" w:eastAsia="SimSun" w:hAnsi="Times New Roman" w:cs="Times New Roman"/>
          <w:lang w:eastAsia="sl-SI"/>
        </w:rPr>
      </w:pPr>
      <w:r w:rsidRPr="0046331C">
        <w:rPr>
          <w:rFonts w:ascii="Times New Roman" w:eastAsia="SimSun" w:hAnsi="Times New Roman" w:cs="Times New Roman"/>
          <w:color w:val="000000"/>
          <w:lang w:eastAsia="sl-SI"/>
        </w:rPr>
        <w:t xml:space="preserve">Jeigu vartojate AKF inhibitorių arba aliskireną (taip pat žiūrėkite informaciją, pateiktą </w:t>
      </w:r>
      <w:r w:rsidRPr="0046331C">
        <w:rPr>
          <w:rFonts w:ascii="Times New Roman" w:eastAsia="SimSun" w:hAnsi="Times New Roman" w:cs="Times New Roman"/>
          <w:lang w:eastAsia="sl-SI"/>
        </w:rPr>
        <w:t>poskyriuose „Valsacombi vartoti negalima“ ir „Įspėjimai ir atsargumo priemonės“).</w:t>
      </w:r>
    </w:p>
    <w:p w14:paraId="57A2D777" w14:textId="77777777" w:rsidR="00CB4FDE" w:rsidRPr="0046331C" w:rsidRDefault="00CB4FDE" w:rsidP="00CB4FDE">
      <w:pPr>
        <w:widowControl w:val="0"/>
        <w:spacing w:after="0" w:line="240" w:lineRule="auto"/>
        <w:contextualSpacing/>
        <w:rPr>
          <w:rFonts w:ascii="Times New Roman" w:eastAsia="SimSun" w:hAnsi="Times New Roman" w:cs="Times New Roman"/>
          <w:lang w:eastAsia="sl-SI"/>
        </w:rPr>
      </w:pPr>
    </w:p>
    <w:p w14:paraId="1D30E62C" w14:textId="77777777" w:rsidR="00CB4FDE" w:rsidRPr="0046331C" w:rsidRDefault="00CB4FDE" w:rsidP="00CB4FDE">
      <w:pPr>
        <w:widowControl w:val="0"/>
        <w:spacing w:after="0" w:line="240" w:lineRule="auto"/>
        <w:ind w:left="567" w:hanging="567"/>
        <w:rPr>
          <w:rFonts w:ascii="Times New Roman" w:eastAsia="SimSun" w:hAnsi="Times New Roman" w:cs="Times New Roman"/>
          <w:b/>
          <w:lang w:eastAsia="sl-SI"/>
        </w:rPr>
      </w:pPr>
      <w:r w:rsidRPr="0046331C">
        <w:rPr>
          <w:rFonts w:ascii="Times New Roman" w:eastAsia="SimSun" w:hAnsi="Times New Roman" w:cs="Times New Roman"/>
          <w:b/>
          <w:bCs/>
          <w:lang w:eastAsia="sl-SI"/>
        </w:rPr>
        <w:t>Valsacombi</w:t>
      </w:r>
      <w:r w:rsidRPr="0046331C">
        <w:rPr>
          <w:rFonts w:ascii="Times New Roman" w:eastAsia="SimSun" w:hAnsi="Times New Roman" w:cs="Times New Roman"/>
          <w:b/>
          <w:lang w:eastAsia="sl-SI"/>
        </w:rPr>
        <w:t xml:space="preserve"> vartojimas su maistu ir gėrimais</w:t>
      </w:r>
    </w:p>
    <w:p w14:paraId="77FAD5B6" w14:textId="77777777" w:rsidR="00CB4FDE" w:rsidRPr="0046331C" w:rsidRDefault="00CB4FDE" w:rsidP="00CB4FDE">
      <w:pPr>
        <w:widowControl w:val="0"/>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Valsacombi galima vartoti valgant arba nevalgant.</w:t>
      </w:r>
    </w:p>
    <w:p w14:paraId="6CE59C01"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Nepasitarę su gydytoju, venkite alkoholio. Jis gali sukelti didesnį kraujospūdžio sumažėjimą ir (arba) didinti galvos svaigimo ar alpulio riziką.</w:t>
      </w:r>
    </w:p>
    <w:p w14:paraId="3F9EB9FD" w14:textId="77777777" w:rsidR="00CB4FDE" w:rsidRPr="0046331C" w:rsidRDefault="00CB4FDE" w:rsidP="00CB4FDE">
      <w:pPr>
        <w:widowControl w:val="0"/>
        <w:numPr>
          <w:ilvl w:val="12"/>
          <w:numId w:val="0"/>
        </w:numPr>
        <w:tabs>
          <w:tab w:val="left" w:pos="1290"/>
        </w:tabs>
        <w:spacing w:after="0" w:line="240" w:lineRule="auto"/>
        <w:ind w:right="-2"/>
        <w:rPr>
          <w:rFonts w:ascii="Times New Roman" w:eastAsia="SimSun" w:hAnsi="Times New Roman" w:cs="Times New Roman"/>
          <w:lang w:eastAsia="sl-SI"/>
        </w:rPr>
      </w:pPr>
    </w:p>
    <w:p w14:paraId="475200D7" w14:textId="77777777" w:rsidR="00CB4FDE" w:rsidRPr="0046331C" w:rsidRDefault="00CB4FDE" w:rsidP="00CB4FDE">
      <w:pPr>
        <w:widowControl w:val="0"/>
        <w:spacing w:after="0" w:line="240" w:lineRule="auto"/>
        <w:ind w:left="567" w:hanging="567"/>
        <w:rPr>
          <w:rFonts w:ascii="Times New Roman" w:eastAsia="SimSun" w:hAnsi="Times New Roman" w:cs="Times New Roman"/>
          <w:b/>
          <w:lang w:eastAsia="sl-SI"/>
        </w:rPr>
      </w:pPr>
      <w:r w:rsidRPr="0046331C">
        <w:rPr>
          <w:rFonts w:ascii="Times New Roman" w:eastAsia="SimSun" w:hAnsi="Times New Roman" w:cs="Times New Roman"/>
          <w:b/>
          <w:lang w:eastAsia="sl-SI"/>
        </w:rPr>
        <w:t>Nėštumas ir žindymo laikotarpis</w:t>
      </w:r>
    </w:p>
    <w:p w14:paraId="2FF72175"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Times New Roman" w:hAnsi="Times New Roman" w:cs="Times New Roman"/>
          <w:lang w:eastAsia="x-none"/>
        </w:rPr>
        <w:t xml:space="preserve">Jeigu esate nėščia, žindote kūdikį, manote, kad galbūt esate nėščia arba planuojate pastoti, tai prieš vartodama šį vaistą </w:t>
      </w:r>
      <w:r w:rsidRPr="0046331C">
        <w:rPr>
          <w:rFonts w:ascii="Times New Roman" w:eastAsia="Arial Unicode MS" w:hAnsi="Times New Roman" w:cs="Times New Roman"/>
          <w:lang w:eastAsia="sl-SI"/>
        </w:rPr>
        <w:t xml:space="preserve">pasitarkite </w:t>
      </w:r>
      <w:r w:rsidRPr="0046331C">
        <w:rPr>
          <w:rFonts w:ascii="Times New Roman" w:eastAsia="SimSun" w:hAnsi="Times New Roman" w:cs="Times New Roman"/>
          <w:lang w:eastAsia="sl-SI"/>
        </w:rPr>
        <w:t>su gydytoju arba vaistininku.</w:t>
      </w:r>
    </w:p>
    <w:p w14:paraId="36CB47D1"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2F8EED40" w14:textId="77777777" w:rsidR="00CB4FDE" w:rsidRPr="0046331C" w:rsidRDefault="00CB4FDE" w:rsidP="00CB4FDE">
      <w:pPr>
        <w:widowControl w:val="0"/>
        <w:spacing w:after="0" w:line="240" w:lineRule="auto"/>
        <w:rPr>
          <w:rFonts w:ascii="Times New Roman" w:eastAsia="SimSun" w:hAnsi="Times New Roman" w:cs="Times New Roman"/>
          <w:u w:val="single"/>
          <w:lang w:eastAsia="sl-SI"/>
        </w:rPr>
      </w:pPr>
      <w:r w:rsidRPr="0046331C">
        <w:rPr>
          <w:rFonts w:ascii="Times New Roman" w:eastAsia="SimSun" w:hAnsi="Times New Roman" w:cs="Times New Roman"/>
          <w:u w:val="single"/>
          <w:lang w:eastAsia="sl-SI"/>
        </w:rPr>
        <w:t>Nėštumas</w:t>
      </w:r>
    </w:p>
    <w:p w14:paraId="19307F4D" w14:textId="77777777" w:rsidR="00CB4FDE" w:rsidRPr="0046331C" w:rsidRDefault="00CB4FDE" w:rsidP="00CB4FDE">
      <w:pPr>
        <w:widowControl w:val="0"/>
        <w:spacing w:after="0" w:line="240" w:lineRule="auto"/>
        <w:rPr>
          <w:rFonts w:ascii="Times New Roman" w:eastAsia="SimSun" w:hAnsi="Times New Roman" w:cs="Times New Roman"/>
          <w:b/>
          <w:lang w:eastAsia="sl-SI"/>
        </w:rPr>
      </w:pPr>
      <w:r w:rsidRPr="0046331C">
        <w:rPr>
          <w:rFonts w:ascii="Times New Roman" w:eastAsia="SimSun" w:hAnsi="Times New Roman" w:cs="Times New Roman"/>
          <w:b/>
          <w:lang w:eastAsia="sl-SI"/>
        </w:rPr>
        <w:t>Jeigu manote, kad esate (</w:t>
      </w:r>
      <w:r w:rsidRPr="0046331C">
        <w:rPr>
          <w:rFonts w:ascii="Times New Roman" w:eastAsia="SimSun" w:hAnsi="Times New Roman" w:cs="Times New Roman"/>
          <w:b/>
          <w:u w:val="single"/>
          <w:lang w:eastAsia="sl-SI"/>
        </w:rPr>
        <w:t>arba galite tapti</w:t>
      </w:r>
      <w:r w:rsidRPr="0046331C">
        <w:rPr>
          <w:rFonts w:ascii="Times New Roman" w:eastAsia="SimSun" w:hAnsi="Times New Roman" w:cs="Times New Roman"/>
          <w:b/>
          <w:lang w:eastAsia="sl-SI"/>
        </w:rPr>
        <w:t>) nėščia, turite apie tai pasakyti savo gydytojui.</w:t>
      </w:r>
    </w:p>
    <w:p w14:paraId="749078A6"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Paprastai Jūsų gydytojas dar prieš pastojimą ar iš karto Jums sužinojus, kad este nėščia, patars nutraukti Valsacombi vartojimą ir pradėti vartoti kitokio vaisto. Valsacombi tablečių nerekomenduojama vartoti ankstyvuoju nėštumo laikotarpiu, o jei nėštumas tęsiasi ilgiau nei 3 mėnesius, šio vaisto vartoti draudžiama, kadangi po 3 nėštumo mėnesio vartojamas Valsacombi gali sukelti sunkių pažeidimų Jūsų vaikui.</w:t>
      </w:r>
    </w:p>
    <w:p w14:paraId="657163AD"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4A09C8ED" w14:textId="77777777" w:rsidR="00CB4FDE" w:rsidRPr="0046331C" w:rsidRDefault="00CB4FDE" w:rsidP="00CB4FDE">
      <w:pPr>
        <w:widowControl w:val="0"/>
        <w:spacing w:after="0" w:line="240" w:lineRule="auto"/>
        <w:rPr>
          <w:rFonts w:ascii="Times New Roman" w:eastAsia="SimSun" w:hAnsi="Times New Roman" w:cs="Times New Roman"/>
          <w:u w:val="single"/>
          <w:lang w:eastAsia="sl-SI"/>
        </w:rPr>
      </w:pPr>
      <w:r w:rsidRPr="0046331C">
        <w:rPr>
          <w:rFonts w:ascii="Times New Roman" w:eastAsia="SimSun" w:hAnsi="Times New Roman" w:cs="Times New Roman"/>
          <w:u w:val="single"/>
          <w:lang w:eastAsia="sl-SI"/>
        </w:rPr>
        <w:t>Žindymo laikotarpis</w:t>
      </w:r>
    </w:p>
    <w:p w14:paraId="746E0735" w14:textId="77777777" w:rsidR="00CB4FDE" w:rsidRPr="0046331C" w:rsidRDefault="00CB4FDE" w:rsidP="00CB4FDE">
      <w:pPr>
        <w:widowControl w:val="0"/>
        <w:spacing w:after="0" w:line="240" w:lineRule="auto"/>
        <w:rPr>
          <w:rFonts w:ascii="Times New Roman" w:eastAsia="SimSun" w:hAnsi="Times New Roman" w:cs="Times New Roman"/>
          <w:b/>
          <w:lang w:eastAsia="sl-SI"/>
        </w:rPr>
      </w:pPr>
      <w:r w:rsidRPr="0046331C">
        <w:rPr>
          <w:rFonts w:ascii="Times New Roman" w:eastAsia="SimSun" w:hAnsi="Times New Roman" w:cs="Times New Roman"/>
          <w:b/>
          <w:lang w:eastAsia="sl-SI"/>
        </w:rPr>
        <w:t>Jei maitinate ar planuojate pradėti maitinti krūtimi, pasakykite gydytojui.</w:t>
      </w:r>
    </w:p>
    <w:p w14:paraId="3C1777A9"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Žindančioms moterims Valsacombi vartoti nerekomenduojama. Jei norėsite maitinti krūtimi, gydytojas gali parinkti kitokį gydymą, ypač jei Jūsų vaikas yra naujagimis arba gimė neišnešiotas.</w:t>
      </w:r>
    </w:p>
    <w:p w14:paraId="6B566E86"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6DDB0C9A" w14:textId="77777777" w:rsidR="00CB4FDE" w:rsidRPr="0046331C" w:rsidRDefault="00CB4FDE" w:rsidP="00CB4FDE">
      <w:pPr>
        <w:widowControl w:val="0"/>
        <w:spacing w:after="0" w:line="240" w:lineRule="auto"/>
        <w:ind w:left="567" w:hanging="567"/>
        <w:rPr>
          <w:rFonts w:ascii="Times New Roman" w:eastAsia="SimSun" w:hAnsi="Times New Roman" w:cs="Times New Roman"/>
          <w:b/>
          <w:lang w:eastAsia="sl-SI"/>
        </w:rPr>
      </w:pPr>
      <w:r w:rsidRPr="0046331C">
        <w:rPr>
          <w:rFonts w:ascii="Times New Roman" w:eastAsia="SimSun" w:hAnsi="Times New Roman" w:cs="Times New Roman"/>
          <w:b/>
          <w:lang w:eastAsia="sl-SI"/>
        </w:rPr>
        <w:t>Vairavimas ir mechanizmų valdymas</w:t>
      </w:r>
    </w:p>
    <w:p w14:paraId="077F6EF4" w14:textId="77777777" w:rsidR="00CB4FDE" w:rsidRPr="0046331C" w:rsidRDefault="00CB4FDE" w:rsidP="00CB4FDE">
      <w:pPr>
        <w:widowControl w:val="0"/>
        <w:spacing w:after="0" w:line="240" w:lineRule="auto"/>
        <w:ind w:left="567" w:hanging="567"/>
        <w:rPr>
          <w:rFonts w:ascii="Times New Roman" w:eastAsia="SimSun" w:hAnsi="Times New Roman" w:cs="Times New Roman"/>
          <w:b/>
          <w:lang w:eastAsia="sl-SI"/>
        </w:rPr>
      </w:pPr>
    </w:p>
    <w:p w14:paraId="3ED0359F"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Prieš vairuodami transporto priemonę, naudodami mechanizmus ar atlikdami kitokią susikaupimo reikalaujančią veiklą, įsitikinkite, kad žinote, kaip Valsacombi Jus veikia. Kaip ir dauguma kitų vaistų, vartojamų padidėjusiam kraujospūdžiui mažinti, Valsacombi kartais gali sukelti galvos svaigimą ir pabloginti gebėjimą susikaupti.</w:t>
      </w:r>
    </w:p>
    <w:p w14:paraId="54A5EA54" w14:textId="77777777" w:rsidR="00CB4FDE" w:rsidRPr="0046331C" w:rsidRDefault="00CB4FDE" w:rsidP="00CB4FDE">
      <w:pPr>
        <w:widowControl w:val="0"/>
        <w:numPr>
          <w:ilvl w:val="12"/>
          <w:numId w:val="0"/>
        </w:numPr>
        <w:spacing w:after="0" w:line="240" w:lineRule="auto"/>
        <w:rPr>
          <w:rFonts w:ascii="Times New Roman" w:eastAsia="SimSun" w:hAnsi="Times New Roman" w:cs="Times New Roman"/>
          <w:lang w:eastAsia="sl-SI"/>
        </w:rPr>
      </w:pPr>
    </w:p>
    <w:p w14:paraId="7C1B82FC" w14:textId="77777777" w:rsidR="00CB4FDE" w:rsidRPr="0046331C" w:rsidRDefault="00CB4FDE" w:rsidP="00CB4FDE">
      <w:pPr>
        <w:widowControl w:val="0"/>
        <w:spacing w:after="0" w:line="240" w:lineRule="auto"/>
        <w:ind w:left="567" w:hanging="567"/>
        <w:rPr>
          <w:rFonts w:ascii="Times New Roman" w:eastAsia="SimSun" w:hAnsi="Times New Roman" w:cs="Times New Roman"/>
          <w:b/>
          <w:lang w:eastAsia="sl-SI"/>
        </w:rPr>
      </w:pPr>
      <w:r w:rsidRPr="0046331C">
        <w:rPr>
          <w:rFonts w:ascii="Times New Roman" w:eastAsia="SimSun" w:hAnsi="Times New Roman" w:cs="Times New Roman"/>
          <w:b/>
          <w:bCs/>
          <w:lang w:eastAsia="sl-SI"/>
        </w:rPr>
        <w:t>Valsacombi</w:t>
      </w:r>
      <w:r w:rsidRPr="0046331C">
        <w:rPr>
          <w:rFonts w:ascii="Times New Roman" w:eastAsia="SimSun" w:hAnsi="Times New Roman" w:cs="Times New Roman"/>
          <w:b/>
          <w:lang w:eastAsia="sl-SI"/>
        </w:rPr>
        <w:t xml:space="preserve"> </w:t>
      </w:r>
      <w:r w:rsidRPr="0046331C">
        <w:rPr>
          <w:rFonts w:ascii="Times New Roman" w:eastAsia="Times New Roman" w:hAnsi="Times New Roman" w:cs="Times New Roman"/>
          <w:b/>
          <w:bCs/>
          <w:lang w:eastAsia="sl-SI"/>
        </w:rPr>
        <w:t>sudėtyje yra laktozės ir natrio</w:t>
      </w:r>
    </w:p>
    <w:p w14:paraId="467D0205" w14:textId="77777777" w:rsidR="00CB4FDE" w:rsidRPr="0046331C" w:rsidRDefault="00CB4FDE" w:rsidP="00CB4FDE">
      <w:pPr>
        <w:widowControl w:val="0"/>
        <w:numPr>
          <w:ilvl w:val="12"/>
          <w:numId w:val="0"/>
        </w:numPr>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Jeigu gydytojas Jums yra sakęs, kad netoleruojate kokių nors angliavandenių, kreipkitės į jį prieš pradėdami vartoti šį vaistą.</w:t>
      </w:r>
    </w:p>
    <w:p w14:paraId="44C3590D" w14:textId="77777777" w:rsidR="00CB4FDE" w:rsidRPr="0046331C" w:rsidRDefault="00CB4FDE" w:rsidP="00CB4FDE">
      <w:pPr>
        <w:widowControl w:val="0"/>
        <w:numPr>
          <w:ilvl w:val="12"/>
          <w:numId w:val="0"/>
        </w:numPr>
        <w:tabs>
          <w:tab w:val="left" w:pos="567"/>
        </w:tabs>
        <w:spacing w:after="0" w:line="240" w:lineRule="auto"/>
        <w:rPr>
          <w:rFonts w:ascii="Times New Roman" w:eastAsia="Times New Roman" w:hAnsi="Times New Roman" w:cs="Times New Roman"/>
          <w:lang w:val="sv-FI"/>
        </w:rPr>
      </w:pPr>
      <w:r w:rsidRPr="0046331C">
        <w:rPr>
          <w:rFonts w:ascii="Times New Roman" w:eastAsia="Times New Roman" w:hAnsi="Times New Roman" w:cs="Times New Roman"/>
        </w:rPr>
        <w:t>Šio vaisto dozėje yra mažiau kaip 1 mmol (23 mg) natrio, t.y. jis beveik neturi reikšmės.</w:t>
      </w:r>
    </w:p>
    <w:p w14:paraId="153C1C65" w14:textId="77777777" w:rsidR="00CB4FDE" w:rsidRPr="0046331C" w:rsidRDefault="00CB4FDE" w:rsidP="00CB4FDE">
      <w:pPr>
        <w:widowControl w:val="0"/>
        <w:numPr>
          <w:ilvl w:val="12"/>
          <w:numId w:val="0"/>
        </w:numPr>
        <w:spacing w:after="0" w:line="240" w:lineRule="auto"/>
        <w:rPr>
          <w:rFonts w:ascii="Times New Roman" w:eastAsia="SimSun" w:hAnsi="Times New Roman" w:cs="Times New Roman"/>
          <w:lang w:eastAsia="sl-SI"/>
        </w:rPr>
      </w:pPr>
    </w:p>
    <w:p w14:paraId="3E1A0BE9" w14:textId="77777777" w:rsidR="00CB4FDE" w:rsidRPr="0046331C" w:rsidRDefault="00CB4FDE" w:rsidP="00CB4FDE">
      <w:pPr>
        <w:widowControl w:val="0"/>
        <w:numPr>
          <w:ilvl w:val="12"/>
          <w:numId w:val="0"/>
        </w:numPr>
        <w:spacing w:after="0" w:line="240" w:lineRule="auto"/>
        <w:ind w:right="-2"/>
        <w:rPr>
          <w:rFonts w:ascii="Times New Roman" w:eastAsia="SimSun" w:hAnsi="Times New Roman" w:cs="Times New Roman"/>
          <w:lang w:eastAsia="sl-SI"/>
        </w:rPr>
      </w:pPr>
    </w:p>
    <w:p w14:paraId="0847AC7C" w14:textId="77777777" w:rsidR="00CB4FDE" w:rsidRPr="0046331C" w:rsidRDefault="00CB4FDE" w:rsidP="00CB4FDE">
      <w:pPr>
        <w:widowControl w:val="0"/>
        <w:tabs>
          <w:tab w:val="left" w:pos="567"/>
        </w:tabs>
        <w:spacing w:after="0" w:line="240" w:lineRule="auto"/>
        <w:ind w:left="567" w:hanging="567"/>
        <w:outlineLvl w:val="1"/>
        <w:rPr>
          <w:rFonts w:ascii="Times New Roman" w:eastAsia="Times New Roman" w:hAnsi="Times New Roman" w:cs="Times New Roman"/>
          <w:b/>
          <w:lang w:eastAsia="sl-SI"/>
        </w:rPr>
      </w:pPr>
      <w:r w:rsidRPr="0046331C">
        <w:rPr>
          <w:rFonts w:ascii="Times New Roman" w:eastAsia="Times New Roman" w:hAnsi="Times New Roman" w:cs="Times New Roman"/>
          <w:b/>
          <w:lang w:eastAsia="sl-SI"/>
        </w:rPr>
        <w:t>3.</w:t>
      </w:r>
      <w:r w:rsidRPr="0046331C">
        <w:rPr>
          <w:rFonts w:ascii="Times New Roman" w:eastAsia="Times New Roman" w:hAnsi="Times New Roman" w:cs="Times New Roman"/>
          <w:b/>
          <w:lang w:eastAsia="sl-SI"/>
        </w:rPr>
        <w:tab/>
        <w:t>Kaip vartoti Valsacombi</w:t>
      </w:r>
    </w:p>
    <w:p w14:paraId="40B0C56C" w14:textId="77777777" w:rsidR="00CB4FDE" w:rsidRPr="0046331C" w:rsidRDefault="00CB4FDE" w:rsidP="00CB4FDE">
      <w:pPr>
        <w:widowControl w:val="0"/>
        <w:spacing w:after="0" w:line="240" w:lineRule="auto"/>
        <w:ind w:left="567" w:hanging="567"/>
        <w:rPr>
          <w:rFonts w:ascii="Times New Roman" w:eastAsia="SimSun" w:hAnsi="Times New Roman" w:cs="Times New Roman"/>
          <w:lang w:eastAsia="sl-SI"/>
        </w:rPr>
      </w:pPr>
    </w:p>
    <w:p w14:paraId="589298CC"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Calibri" w:hAnsi="Times New Roman" w:cs="Times New Roman"/>
          <w:lang w:eastAsia="sl-SI"/>
        </w:rPr>
        <w:t xml:space="preserve">Visada vartokite šį vaistą </w:t>
      </w:r>
      <w:r w:rsidRPr="0046331C">
        <w:rPr>
          <w:rFonts w:ascii="Times New Roman" w:eastAsia="SimSun" w:hAnsi="Times New Roman" w:cs="Times New Roman"/>
          <w:lang w:eastAsia="sl-SI"/>
        </w:rPr>
        <w:t>tiksliai, kaip nurodė gydytojas arba vaistininkas. Jeigu abejojate, kreipkitės į gydytoją arba vaistininką. Tai padės pasiekti geriausią rezultatą ir sumažinti šalutinio poveikio atsiradimo riziką. Jeigu abejojate, kreipkitės į gydytoją arba vaistininką.</w:t>
      </w:r>
    </w:p>
    <w:p w14:paraId="0AFCBEC7" w14:textId="77777777" w:rsidR="00CB4FDE" w:rsidRPr="0046331C" w:rsidRDefault="00CB4FDE" w:rsidP="00CB4FDE">
      <w:pPr>
        <w:widowControl w:val="0"/>
        <w:spacing w:after="0" w:line="240" w:lineRule="auto"/>
        <w:ind w:left="567" w:hanging="567"/>
        <w:rPr>
          <w:rFonts w:ascii="Times New Roman" w:eastAsia="SimSun" w:hAnsi="Times New Roman" w:cs="Times New Roman"/>
          <w:lang w:eastAsia="sl-SI"/>
        </w:rPr>
      </w:pPr>
    </w:p>
    <w:p w14:paraId="1D2F84A7"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Žmonės, kurių kraujospūdis yra didelis, dažnai nejaučia jokių šio sutrikimo požymių. Dauguma jų gali jaustis gana gerai, todėl labai svarbu lankytis pas gydytoją, net jei jaučiamasi gerai.</w:t>
      </w:r>
    </w:p>
    <w:p w14:paraId="4300C286"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0F336FF1" w14:textId="77777777" w:rsidR="00CB4FDE" w:rsidRPr="0046331C" w:rsidRDefault="00CB4FDE" w:rsidP="00CB4FDE">
      <w:pPr>
        <w:widowControl w:val="0"/>
        <w:autoSpaceDE w:val="0"/>
        <w:autoSpaceDN w:val="0"/>
        <w:adjustRightInd w:val="0"/>
        <w:spacing w:after="0" w:line="240" w:lineRule="auto"/>
        <w:rPr>
          <w:rFonts w:ascii="Times New Roman" w:eastAsia="Times New Roman" w:hAnsi="Times New Roman" w:cs="Times New Roman"/>
          <w:bCs/>
          <w:lang w:eastAsia="sl-SI"/>
        </w:rPr>
      </w:pPr>
      <w:r w:rsidRPr="0046331C">
        <w:rPr>
          <w:rFonts w:ascii="Times New Roman" w:eastAsia="SimSun" w:hAnsi="Times New Roman" w:cs="Times New Roman"/>
          <w:color w:val="000000"/>
          <w:lang w:eastAsia="sl-SI"/>
        </w:rPr>
        <w:t xml:space="preserve">Kiek tiksliai </w:t>
      </w:r>
      <w:r w:rsidRPr="0046331C">
        <w:rPr>
          <w:rFonts w:ascii="Times New Roman" w:eastAsia="SimSun" w:hAnsi="Times New Roman" w:cs="Times New Roman"/>
          <w:bCs/>
          <w:color w:val="000000"/>
          <w:lang w:eastAsia="sl-SI"/>
        </w:rPr>
        <w:t>Valsacombi tablečių turite vartoti, pasakys gydytojas. Atsižvelgdamas į Jūsų reakciją į gydymą, gydytojas dozę gali siūlyti didinti arba mažinti.</w:t>
      </w:r>
    </w:p>
    <w:p w14:paraId="435A1B2F" w14:textId="77777777" w:rsidR="00CB4FDE" w:rsidRPr="0046331C" w:rsidRDefault="00CB4FDE" w:rsidP="00CB4FDE">
      <w:pPr>
        <w:widowControl w:val="0"/>
        <w:numPr>
          <w:ilvl w:val="0"/>
          <w:numId w:val="5"/>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 xml:space="preserve">Įprastinė </w:t>
      </w:r>
      <w:r w:rsidRPr="0046331C">
        <w:rPr>
          <w:rFonts w:ascii="Times New Roman" w:eastAsia="SimSun" w:hAnsi="Times New Roman" w:cs="Times New Roman"/>
          <w:bCs/>
          <w:color w:val="000000"/>
          <w:lang w:eastAsia="sl-SI"/>
        </w:rPr>
        <w:t>Valsacombi paros dozė yra viena tabletė.</w:t>
      </w:r>
    </w:p>
    <w:p w14:paraId="72D1C179" w14:textId="77777777" w:rsidR="00CB4FDE" w:rsidRPr="0046331C" w:rsidRDefault="00CB4FDE" w:rsidP="00CB4FDE">
      <w:pPr>
        <w:widowControl w:val="0"/>
        <w:numPr>
          <w:ilvl w:val="0"/>
          <w:numId w:val="5"/>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Nekeiskite dozės ir nenutraukite tablečių vartojimo nepasitarę su gydytoju.</w:t>
      </w:r>
    </w:p>
    <w:p w14:paraId="73F83245" w14:textId="77777777" w:rsidR="00CB4FDE" w:rsidRPr="0046331C" w:rsidRDefault="00CB4FDE" w:rsidP="00CB4FDE">
      <w:pPr>
        <w:widowControl w:val="0"/>
        <w:numPr>
          <w:ilvl w:val="0"/>
          <w:numId w:val="5"/>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Vaistą gerkite kasdien tokiu pačiu metu, paprastai ryte.</w:t>
      </w:r>
    </w:p>
    <w:p w14:paraId="13AD6FE3" w14:textId="77777777" w:rsidR="00CB4FDE" w:rsidRPr="0046331C" w:rsidRDefault="00CB4FDE" w:rsidP="00CB4FDE">
      <w:pPr>
        <w:widowControl w:val="0"/>
        <w:numPr>
          <w:ilvl w:val="0"/>
          <w:numId w:val="5"/>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Valsacombi galite vartoti valgydami arba nevalgydami.</w:t>
      </w:r>
    </w:p>
    <w:p w14:paraId="7FAA23D0" w14:textId="77777777" w:rsidR="00CB4FDE" w:rsidRPr="0046331C" w:rsidRDefault="00CB4FDE" w:rsidP="00CB4FDE">
      <w:pPr>
        <w:widowControl w:val="0"/>
        <w:numPr>
          <w:ilvl w:val="0"/>
          <w:numId w:val="5"/>
        </w:numPr>
        <w:autoSpaceDE w:val="0"/>
        <w:autoSpaceDN w:val="0"/>
        <w:adjustRightInd w:val="0"/>
        <w:spacing w:after="0" w:line="240" w:lineRule="auto"/>
        <w:rPr>
          <w:rFonts w:ascii="Times New Roman" w:eastAsia="SimSun" w:hAnsi="Times New Roman" w:cs="Times New Roman"/>
          <w:color w:val="000000"/>
          <w:lang w:eastAsia="sl-SI"/>
        </w:rPr>
      </w:pPr>
      <w:r w:rsidRPr="0046331C">
        <w:rPr>
          <w:rFonts w:ascii="Times New Roman" w:eastAsia="SimSun" w:hAnsi="Times New Roman" w:cs="Times New Roman"/>
          <w:color w:val="000000"/>
          <w:lang w:eastAsia="sl-SI"/>
        </w:rPr>
        <w:t>Tabletę nurykite užgerdami stikline vandens.</w:t>
      </w:r>
    </w:p>
    <w:p w14:paraId="3D2CE649" w14:textId="77777777" w:rsidR="00CB4FDE" w:rsidRPr="0046331C" w:rsidRDefault="00CB4FDE" w:rsidP="00CB4FDE">
      <w:pPr>
        <w:widowControl w:val="0"/>
        <w:spacing w:after="0" w:line="240" w:lineRule="auto"/>
        <w:ind w:left="567" w:hanging="567"/>
        <w:rPr>
          <w:rFonts w:ascii="Times New Roman" w:eastAsia="SimSun" w:hAnsi="Times New Roman" w:cs="Times New Roman"/>
          <w:lang w:eastAsia="sl-SI"/>
        </w:rPr>
      </w:pPr>
    </w:p>
    <w:p w14:paraId="7E8B64F1" w14:textId="77777777" w:rsidR="00CB4FDE" w:rsidRPr="0046331C" w:rsidRDefault="00CB4FDE" w:rsidP="00CB4FDE">
      <w:pPr>
        <w:widowControl w:val="0"/>
        <w:spacing w:after="0" w:line="240" w:lineRule="auto"/>
        <w:ind w:left="567" w:hanging="567"/>
        <w:rPr>
          <w:rFonts w:ascii="Times New Roman" w:eastAsia="SimSun" w:hAnsi="Times New Roman" w:cs="Times New Roman"/>
          <w:b/>
          <w:lang w:eastAsia="sl-SI"/>
        </w:rPr>
      </w:pPr>
      <w:r w:rsidRPr="0046331C">
        <w:rPr>
          <w:rFonts w:ascii="Times New Roman" w:eastAsia="Times New Roman" w:hAnsi="Times New Roman" w:cs="Times New Roman"/>
          <w:b/>
          <w:bCs/>
          <w:lang w:eastAsia="sl-SI"/>
        </w:rPr>
        <w:t>Ką daryti p</w:t>
      </w:r>
      <w:r w:rsidRPr="0046331C">
        <w:rPr>
          <w:rFonts w:ascii="Times New Roman" w:eastAsia="SimSun" w:hAnsi="Times New Roman" w:cs="Times New Roman"/>
          <w:b/>
          <w:lang w:eastAsia="sl-SI"/>
        </w:rPr>
        <w:t xml:space="preserve">avartojus per didelę </w:t>
      </w:r>
      <w:r w:rsidRPr="0046331C">
        <w:rPr>
          <w:rFonts w:ascii="Times New Roman" w:eastAsia="SimSun" w:hAnsi="Times New Roman" w:cs="Times New Roman"/>
          <w:b/>
          <w:bCs/>
          <w:lang w:eastAsia="sl-SI"/>
        </w:rPr>
        <w:t>Valsacombi</w:t>
      </w:r>
      <w:r w:rsidRPr="0046331C">
        <w:rPr>
          <w:rFonts w:ascii="Times New Roman" w:eastAsia="SimSun" w:hAnsi="Times New Roman" w:cs="Times New Roman"/>
          <w:b/>
          <w:lang w:eastAsia="sl-SI"/>
        </w:rPr>
        <w:t xml:space="preserve"> dozę</w:t>
      </w:r>
    </w:p>
    <w:p w14:paraId="44AC7D5E"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lastRenderedPageBreak/>
        <w:t>Jei atsiranda stiprus galvos svaigimas ir (arba) alpulys, atsigulkite ir nedelsdami susisiekite su gydytoju.</w:t>
      </w:r>
    </w:p>
    <w:p w14:paraId="285256E4"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Jei atsitiktinai išgėrėte per daug tablečių, kreipkitės į gydytoją, vaistininką arba ligoninę.</w:t>
      </w:r>
    </w:p>
    <w:p w14:paraId="79DC3733" w14:textId="77777777" w:rsidR="00CB4FDE" w:rsidRPr="0046331C" w:rsidRDefault="00CB4FDE" w:rsidP="00CB4FDE">
      <w:pPr>
        <w:widowControl w:val="0"/>
        <w:spacing w:after="0" w:line="240" w:lineRule="auto"/>
        <w:ind w:left="567" w:hanging="567"/>
        <w:rPr>
          <w:rFonts w:ascii="Times New Roman" w:eastAsia="SimSun" w:hAnsi="Times New Roman" w:cs="Times New Roman"/>
          <w:b/>
          <w:lang w:eastAsia="sl-SI"/>
        </w:rPr>
      </w:pPr>
    </w:p>
    <w:p w14:paraId="103E9F95" w14:textId="77777777" w:rsidR="00CB4FDE" w:rsidRPr="0046331C" w:rsidRDefault="00CB4FDE" w:rsidP="00CB4FDE">
      <w:pPr>
        <w:widowControl w:val="0"/>
        <w:spacing w:after="0" w:line="240" w:lineRule="auto"/>
        <w:ind w:left="567" w:hanging="567"/>
        <w:rPr>
          <w:rFonts w:ascii="Times New Roman" w:eastAsia="SimSun" w:hAnsi="Times New Roman" w:cs="Times New Roman"/>
          <w:b/>
          <w:bCs/>
          <w:lang w:eastAsia="sl-SI"/>
        </w:rPr>
      </w:pPr>
      <w:r w:rsidRPr="0046331C">
        <w:rPr>
          <w:rFonts w:ascii="Times New Roman" w:eastAsia="SimSun" w:hAnsi="Times New Roman" w:cs="Times New Roman"/>
          <w:b/>
          <w:lang w:eastAsia="sl-SI"/>
        </w:rPr>
        <w:t xml:space="preserve">Pamiršus pavartoti </w:t>
      </w:r>
      <w:r w:rsidRPr="0046331C">
        <w:rPr>
          <w:rFonts w:ascii="Times New Roman" w:eastAsia="SimSun" w:hAnsi="Times New Roman" w:cs="Times New Roman"/>
          <w:b/>
          <w:bCs/>
          <w:lang w:eastAsia="sl-SI"/>
        </w:rPr>
        <w:t>Valsacombi</w:t>
      </w:r>
    </w:p>
    <w:p w14:paraId="4D7CDAF0"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Jei pamiršote išgerti dozę, ją suvartokite, kai tik atsiminsite. Vis dėlto, jei jau beveik laikas gerti kitą dozę, pamirštąją praleiskite.</w:t>
      </w:r>
    </w:p>
    <w:p w14:paraId="49E811CA"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Negalima vartoti dvigubos dozės norint kompensuoti praleistą dozę,</w:t>
      </w:r>
    </w:p>
    <w:p w14:paraId="66FF3BBC" w14:textId="77777777" w:rsidR="00CB4FDE" w:rsidRPr="0046331C" w:rsidRDefault="00CB4FDE" w:rsidP="00CB4FDE">
      <w:pPr>
        <w:widowControl w:val="0"/>
        <w:spacing w:after="0" w:line="240" w:lineRule="auto"/>
        <w:ind w:left="567" w:hanging="567"/>
        <w:rPr>
          <w:rFonts w:ascii="Times New Roman" w:eastAsia="SimSun" w:hAnsi="Times New Roman" w:cs="Times New Roman"/>
          <w:lang w:eastAsia="sl-SI"/>
        </w:rPr>
      </w:pPr>
    </w:p>
    <w:p w14:paraId="68A394D4" w14:textId="77777777" w:rsidR="00CB4FDE" w:rsidRPr="0046331C" w:rsidRDefault="00CB4FDE" w:rsidP="00CB4FDE">
      <w:pPr>
        <w:widowControl w:val="0"/>
        <w:spacing w:after="0" w:line="240" w:lineRule="auto"/>
        <w:ind w:left="567" w:hanging="567"/>
        <w:rPr>
          <w:rFonts w:ascii="Times New Roman" w:eastAsia="SimSun" w:hAnsi="Times New Roman" w:cs="Times New Roman"/>
          <w:b/>
          <w:lang w:eastAsia="sl-SI"/>
        </w:rPr>
      </w:pPr>
      <w:r w:rsidRPr="0046331C">
        <w:rPr>
          <w:rFonts w:ascii="Times New Roman" w:eastAsia="SimSun" w:hAnsi="Times New Roman" w:cs="Times New Roman"/>
          <w:b/>
          <w:lang w:eastAsia="sl-SI"/>
        </w:rPr>
        <w:t xml:space="preserve">Nustojus vartoti </w:t>
      </w:r>
      <w:r w:rsidRPr="0046331C">
        <w:rPr>
          <w:rFonts w:ascii="Times New Roman" w:eastAsia="SimSun" w:hAnsi="Times New Roman" w:cs="Times New Roman"/>
          <w:b/>
          <w:bCs/>
          <w:lang w:eastAsia="sl-SI"/>
        </w:rPr>
        <w:t>Valsacombi</w:t>
      </w:r>
    </w:p>
    <w:p w14:paraId="66917AAE" w14:textId="77777777" w:rsidR="00CB4FDE" w:rsidRPr="0046331C" w:rsidRDefault="00CB4FDE" w:rsidP="00CB4FDE">
      <w:pPr>
        <w:widowControl w:val="0"/>
        <w:numPr>
          <w:ilvl w:val="12"/>
          <w:numId w:val="0"/>
        </w:numPr>
        <w:spacing w:after="0" w:line="240" w:lineRule="auto"/>
        <w:ind w:right="-2"/>
        <w:rPr>
          <w:rFonts w:ascii="Times New Roman" w:eastAsia="SimSun" w:hAnsi="Times New Roman" w:cs="Times New Roman"/>
          <w:lang w:eastAsia="sl-SI"/>
        </w:rPr>
      </w:pPr>
      <w:r w:rsidRPr="0046331C">
        <w:rPr>
          <w:rFonts w:ascii="Times New Roman" w:eastAsia="SimSun" w:hAnsi="Times New Roman" w:cs="Times New Roman"/>
          <w:lang w:eastAsia="sl-SI"/>
        </w:rPr>
        <w:t>Jei nutrauksite gydymą Valsacombi, didelio kraujospūdžio liga gali pasunkėti. Nenutraukite vaisto vartojimo, nebent taip nurodė gydytojas.</w:t>
      </w:r>
    </w:p>
    <w:p w14:paraId="761C541A" w14:textId="77777777" w:rsidR="00CB4FDE" w:rsidRPr="0046331C" w:rsidRDefault="00CB4FDE" w:rsidP="00CB4FDE">
      <w:pPr>
        <w:widowControl w:val="0"/>
        <w:numPr>
          <w:ilvl w:val="12"/>
          <w:numId w:val="0"/>
        </w:numPr>
        <w:spacing w:after="0" w:line="240" w:lineRule="auto"/>
        <w:ind w:right="-2"/>
        <w:rPr>
          <w:rFonts w:ascii="Times New Roman" w:eastAsia="SimSun" w:hAnsi="Times New Roman" w:cs="Times New Roman"/>
          <w:lang w:eastAsia="sl-SI"/>
        </w:rPr>
      </w:pPr>
    </w:p>
    <w:p w14:paraId="37D3630E" w14:textId="77777777" w:rsidR="00CB4FDE" w:rsidRPr="0046331C" w:rsidRDefault="00CB4FDE" w:rsidP="00CB4FDE">
      <w:pPr>
        <w:widowControl w:val="0"/>
        <w:numPr>
          <w:ilvl w:val="12"/>
          <w:numId w:val="0"/>
        </w:numPr>
        <w:spacing w:after="0" w:line="240" w:lineRule="auto"/>
        <w:ind w:right="-2"/>
        <w:rPr>
          <w:rFonts w:ascii="Times New Roman" w:eastAsia="SimSun" w:hAnsi="Times New Roman" w:cs="Times New Roman"/>
          <w:lang w:eastAsia="sl-SI"/>
        </w:rPr>
      </w:pPr>
      <w:r w:rsidRPr="0046331C">
        <w:rPr>
          <w:rFonts w:ascii="Times New Roman" w:eastAsia="SimSun" w:hAnsi="Times New Roman" w:cs="Times New Roman"/>
          <w:lang w:eastAsia="sl-SI"/>
        </w:rPr>
        <w:t>Jeigu kiltų daugiau klausimų dėl šio vaisto vartojimo, kreipkitės į gydytoją arba vaistininką.</w:t>
      </w:r>
    </w:p>
    <w:p w14:paraId="438BE26F" w14:textId="77777777" w:rsidR="00CB4FDE" w:rsidRPr="0046331C" w:rsidRDefault="00CB4FDE" w:rsidP="00CB4FDE">
      <w:pPr>
        <w:widowControl w:val="0"/>
        <w:numPr>
          <w:ilvl w:val="12"/>
          <w:numId w:val="0"/>
        </w:numPr>
        <w:spacing w:after="0" w:line="240" w:lineRule="auto"/>
        <w:ind w:right="-2"/>
        <w:rPr>
          <w:rFonts w:ascii="Times New Roman" w:eastAsia="SimSun" w:hAnsi="Times New Roman" w:cs="Times New Roman"/>
          <w:lang w:eastAsia="sl-SI"/>
        </w:rPr>
      </w:pPr>
    </w:p>
    <w:p w14:paraId="687A87B3" w14:textId="77777777" w:rsidR="00CB4FDE" w:rsidRPr="0046331C" w:rsidRDefault="00CB4FDE" w:rsidP="00CB4FDE">
      <w:pPr>
        <w:widowControl w:val="0"/>
        <w:numPr>
          <w:ilvl w:val="12"/>
          <w:numId w:val="0"/>
        </w:numPr>
        <w:spacing w:after="0" w:line="240" w:lineRule="auto"/>
        <w:ind w:right="-2"/>
        <w:rPr>
          <w:rFonts w:ascii="Times New Roman" w:eastAsia="SimSun" w:hAnsi="Times New Roman" w:cs="Times New Roman"/>
          <w:lang w:eastAsia="sl-SI"/>
        </w:rPr>
      </w:pPr>
    </w:p>
    <w:p w14:paraId="3FB4D3E4" w14:textId="77777777" w:rsidR="00CB4FDE" w:rsidRPr="0046331C" w:rsidRDefault="00CB4FDE" w:rsidP="00CB4FDE">
      <w:pPr>
        <w:widowControl w:val="0"/>
        <w:tabs>
          <w:tab w:val="left" w:pos="567"/>
        </w:tabs>
        <w:spacing w:after="0" w:line="240" w:lineRule="auto"/>
        <w:ind w:left="567" w:hanging="567"/>
        <w:outlineLvl w:val="1"/>
        <w:rPr>
          <w:rFonts w:ascii="Times New Roman" w:eastAsia="Times New Roman" w:hAnsi="Times New Roman" w:cs="Times New Roman"/>
          <w:b/>
          <w:lang w:eastAsia="sl-SI"/>
        </w:rPr>
      </w:pPr>
      <w:bookmarkStart w:id="0" w:name="_Toc129243267"/>
      <w:bookmarkStart w:id="1" w:name="_Toc129243142"/>
      <w:r w:rsidRPr="0046331C">
        <w:rPr>
          <w:rFonts w:ascii="Times New Roman" w:eastAsia="Times New Roman" w:hAnsi="Times New Roman" w:cs="Times New Roman"/>
          <w:b/>
          <w:lang w:eastAsia="sl-SI"/>
        </w:rPr>
        <w:t>4.</w:t>
      </w:r>
      <w:r w:rsidRPr="0046331C">
        <w:rPr>
          <w:rFonts w:ascii="Times New Roman" w:eastAsia="Times New Roman" w:hAnsi="Times New Roman" w:cs="Times New Roman"/>
          <w:b/>
          <w:lang w:eastAsia="sl-SI"/>
        </w:rPr>
        <w:tab/>
        <w:t>Galimas šalutinis poveikis</w:t>
      </w:r>
    </w:p>
    <w:bookmarkEnd w:id="0"/>
    <w:bookmarkEnd w:id="1"/>
    <w:p w14:paraId="1731A0F5" w14:textId="77777777" w:rsidR="00CB4FDE" w:rsidRPr="0046331C" w:rsidRDefault="00CB4FDE" w:rsidP="00CB4FDE">
      <w:pPr>
        <w:widowControl w:val="0"/>
        <w:tabs>
          <w:tab w:val="left" w:pos="567"/>
        </w:tabs>
        <w:spacing w:after="0" w:line="240" w:lineRule="auto"/>
        <w:rPr>
          <w:rFonts w:ascii="Times New Roman" w:eastAsia="Arial Unicode MS" w:hAnsi="Times New Roman" w:cs="Times New Roman"/>
          <w:lang w:eastAsia="sl-SI"/>
        </w:rPr>
      </w:pPr>
    </w:p>
    <w:p w14:paraId="65F88349" w14:textId="77777777" w:rsidR="00CB4FDE" w:rsidRPr="0046331C" w:rsidRDefault="00CB4FDE" w:rsidP="00CB4FDE">
      <w:pPr>
        <w:widowControl w:val="0"/>
        <w:spacing w:after="0" w:line="240" w:lineRule="auto"/>
        <w:ind w:left="567" w:hanging="567"/>
        <w:rPr>
          <w:rFonts w:ascii="Times New Roman" w:eastAsia="SimSun" w:hAnsi="Times New Roman" w:cs="Times New Roman"/>
          <w:lang w:eastAsia="sl-SI"/>
        </w:rPr>
      </w:pPr>
      <w:r w:rsidRPr="0046331C">
        <w:rPr>
          <w:rFonts w:ascii="Times New Roman" w:eastAsia="Times New Roman" w:hAnsi="Times New Roman" w:cs="Times New Roman"/>
          <w:lang w:eastAsia="x-none"/>
        </w:rPr>
        <w:t>Šis vaistas</w:t>
      </w:r>
      <w:r w:rsidRPr="0046331C">
        <w:rPr>
          <w:rFonts w:ascii="Times New Roman" w:eastAsia="SimSun" w:hAnsi="Times New Roman" w:cs="Times New Roman"/>
          <w:lang w:eastAsia="sl-SI"/>
        </w:rPr>
        <w:t>, kaip ir kiti vaistai, gali sukelti šalutinį poveikį, nors jis pasireiškia ne visiems žmonėms.</w:t>
      </w:r>
    </w:p>
    <w:p w14:paraId="09D16EC6" w14:textId="77777777" w:rsidR="00CB4FDE" w:rsidRPr="0046331C" w:rsidRDefault="00CB4FDE" w:rsidP="00CB4FDE">
      <w:pPr>
        <w:widowControl w:val="0"/>
        <w:spacing w:after="0" w:line="240" w:lineRule="auto"/>
        <w:ind w:left="567" w:hanging="567"/>
        <w:rPr>
          <w:rFonts w:ascii="Times New Roman" w:eastAsia="SimSun" w:hAnsi="Times New Roman" w:cs="Times New Roman"/>
          <w:lang w:eastAsia="sl-SI"/>
        </w:rPr>
      </w:pPr>
    </w:p>
    <w:p w14:paraId="429360F2" w14:textId="77777777" w:rsidR="00CB4FDE" w:rsidRPr="0046331C" w:rsidRDefault="00CB4FDE" w:rsidP="00CB4FDE">
      <w:pPr>
        <w:widowControl w:val="0"/>
        <w:spacing w:after="0" w:line="240" w:lineRule="auto"/>
        <w:rPr>
          <w:rFonts w:ascii="Times New Roman" w:eastAsia="SimSun" w:hAnsi="Times New Roman" w:cs="Times New Roman"/>
          <w:bCs/>
          <w:lang w:eastAsia="sl-SI"/>
        </w:rPr>
      </w:pPr>
      <w:r w:rsidRPr="0046331C">
        <w:rPr>
          <w:rFonts w:ascii="Times New Roman" w:eastAsia="SimSun" w:hAnsi="Times New Roman" w:cs="Times New Roman"/>
          <w:lang w:eastAsia="sl-SI"/>
        </w:rPr>
        <w:t xml:space="preserve">Tam tikras šalutinis poveikis </w:t>
      </w:r>
      <w:r w:rsidRPr="0046331C">
        <w:rPr>
          <w:rFonts w:ascii="Times New Roman" w:eastAsia="SimSun" w:hAnsi="Times New Roman" w:cs="Times New Roman"/>
          <w:b/>
          <w:lang w:eastAsia="sl-SI"/>
        </w:rPr>
        <w:t xml:space="preserve">gali būti sunkus </w:t>
      </w:r>
      <w:r w:rsidRPr="0046331C">
        <w:rPr>
          <w:rFonts w:ascii="Times New Roman" w:eastAsia="SimSun" w:hAnsi="Times New Roman" w:cs="Times New Roman"/>
          <w:b/>
          <w:bCs/>
          <w:lang w:eastAsia="sl-SI"/>
        </w:rPr>
        <w:t>ir reikalauti nedelsiamos mediko apžiūros</w:t>
      </w:r>
      <w:r w:rsidRPr="0046331C">
        <w:rPr>
          <w:rFonts w:ascii="Times New Roman" w:eastAsia="SimSun" w:hAnsi="Times New Roman" w:cs="Times New Roman"/>
          <w:bCs/>
          <w:lang w:eastAsia="sl-SI"/>
        </w:rPr>
        <w:t>.</w:t>
      </w:r>
    </w:p>
    <w:p w14:paraId="2AFAF48A"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788416B0"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Jei atsiranda angioneurozinės edemos simptomų, tokių kaip išvardyti žemiau, turite nedelsdami kreiptis į gydytoją.</w:t>
      </w:r>
    </w:p>
    <w:p w14:paraId="7E6765DB" w14:textId="77777777" w:rsidR="00CB4FDE" w:rsidRPr="0046331C" w:rsidRDefault="00CB4FDE" w:rsidP="00CB4FDE">
      <w:pPr>
        <w:widowControl w:val="0"/>
        <w:numPr>
          <w:ilvl w:val="0"/>
          <w:numId w:val="6"/>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Veido, liežuvio ar ryklės patinimas.</w:t>
      </w:r>
    </w:p>
    <w:p w14:paraId="5FBB6F94" w14:textId="77777777" w:rsidR="00CB4FDE" w:rsidRPr="0046331C" w:rsidRDefault="00CB4FDE" w:rsidP="00CB4FDE">
      <w:pPr>
        <w:widowControl w:val="0"/>
        <w:numPr>
          <w:ilvl w:val="0"/>
          <w:numId w:val="6"/>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Rijimo pasunkėjimas.</w:t>
      </w:r>
    </w:p>
    <w:p w14:paraId="34B465B2" w14:textId="77777777" w:rsidR="00CB4FDE" w:rsidRPr="0046331C" w:rsidRDefault="00CB4FDE" w:rsidP="00CB4FDE">
      <w:pPr>
        <w:widowControl w:val="0"/>
        <w:numPr>
          <w:ilvl w:val="0"/>
          <w:numId w:val="6"/>
        </w:numPr>
        <w:autoSpaceDE w:val="0"/>
        <w:autoSpaceDN w:val="0"/>
        <w:adjustRightInd w:val="0"/>
        <w:spacing w:after="0" w:line="240" w:lineRule="auto"/>
        <w:rPr>
          <w:rFonts w:ascii="Times New Roman" w:eastAsia="SimSun" w:hAnsi="Times New Roman" w:cs="Times New Roman"/>
          <w:bCs/>
          <w:color w:val="000000"/>
          <w:lang w:eastAsia="sl-SI"/>
        </w:rPr>
      </w:pPr>
      <w:r w:rsidRPr="0046331C">
        <w:rPr>
          <w:rFonts w:ascii="Times New Roman" w:eastAsia="SimSun" w:hAnsi="Times New Roman" w:cs="Times New Roman"/>
          <w:color w:val="000000"/>
          <w:lang w:eastAsia="sl-SI"/>
        </w:rPr>
        <w:t>Dilgėlinė ir kvėpavimo pasunkėjimas.</w:t>
      </w:r>
    </w:p>
    <w:p w14:paraId="07AE2AD8" w14:textId="77777777" w:rsidR="00CB4FDE" w:rsidRPr="0046331C" w:rsidRDefault="00CB4FDE" w:rsidP="00CB4FDE">
      <w:pPr>
        <w:widowControl w:val="0"/>
        <w:numPr>
          <w:ilvl w:val="0"/>
          <w:numId w:val="6"/>
        </w:numPr>
        <w:autoSpaceDE w:val="0"/>
        <w:autoSpaceDN w:val="0"/>
        <w:adjustRightInd w:val="0"/>
        <w:spacing w:after="0" w:line="240" w:lineRule="auto"/>
        <w:rPr>
          <w:rFonts w:ascii="Times New Roman" w:eastAsia="SimSun" w:hAnsi="Times New Roman" w:cs="Times New Roman"/>
          <w:bCs/>
          <w:color w:val="000000"/>
          <w:lang w:eastAsia="sl-SI"/>
        </w:rPr>
      </w:pPr>
      <w:r w:rsidRPr="0046331C">
        <w:rPr>
          <w:rFonts w:ascii="Times New Roman" w:eastAsia="SimSun" w:hAnsi="Times New Roman" w:cs="Times New Roman"/>
          <w:color w:val="000000"/>
          <w:lang w:eastAsia="sl-SI"/>
        </w:rPr>
        <w:t>Sunkios odos ligos su išbėrimu, odos paraudimu, lupų, akių ar burnos pūslėjimu, odos lupimusi, karščiavimu (toksinė epidermio nekrolizė).</w:t>
      </w:r>
    </w:p>
    <w:p w14:paraId="3FAE5764" w14:textId="77777777" w:rsidR="00CB4FDE" w:rsidRPr="0046331C" w:rsidRDefault="00CB4FDE" w:rsidP="00CB4FDE">
      <w:pPr>
        <w:widowControl w:val="0"/>
        <w:numPr>
          <w:ilvl w:val="0"/>
          <w:numId w:val="6"/>
        </w:numPr>
        <w:autoSpaceDE w:val="0"/>
        <w:autoSpaceDN w:val="0"/>
        <w:adjustRightInd w:val="0"/>
        <w:spacing w:after="0" w:line="240" w:lineRule="auto"/>
        <w:rPr>
          <w:rFonts w:ascii="Times New Roman" w:eastAsia="SimSun" w:hAnsi="Times New Roman" w:cs="Times New Roman"/>
          <w:bCs/>
          <w:color w:val="000000"/>
          <w:lang w:eastAsia="sl-SI"/>
        </w:rPr>
      </w:pPr>
      <w:r w:rsidRPr="0046331C">
        <w:rPr>
          <w:rFonts w:ascii="Times New Roman" w:eastAsia="SimSun" w:hAnsi="Times New Roman" w:cs="Times New Roman"/>
          <w:color w:val="000000"/>
          <w:lang w:eastAsia="sl-SI"/>
        </w:rPr>
        <w:t>Regėjimo susilpnėjimas arba akių skausmas dėl padidėjusio kraujospūdžio (galimi ūminės uždarojo kampo glaukomos požymiai).</w:t>
      </w:r>
    </w:p>
    <w:p w14:paraId="1E5B76A4" w14:textId="77777777" w:rsidR="00CB4FDE" w:rsidRPr="0046331C" w:rsidRDefault="00CB4FDE" w:rsidP="00CB4FDE">
      <w:pPr>
        <w:widowControl w:val="0"/>
        <w:numPr>
          <w:ilvl w:val="0"/>
          <w:numId w:val="6"/>
        </w:numPr>
        <w:autoSpaceDE w:val="0"/>
        <w:autoSpaceDN w:val="0"/>
        <w:adjustRightInd w:val="0"/>
        <w:spacing w:after="0" w:line="240" w:lineRule="auto"/>
        <w:rPr>
          <w:rFonts w:ascii="Times New Roman" w:eastAsia="SimSun" w:hAnsi="Times New Roman" w:cs="Times New Roman"/>
          <w:bCs/>
          <w:color w:val="000000"/>
          <w:lang w:eastAsia="sl-SI"/>
        </w:rPr>
      </w:pPr>
      <w:r w:rsidRPr="0046331C">
        <w:rPr>
          <w:rFonts w:ascii="Times New Roman" w:eastAsia="SimSun" w:hAnsi="Times New Roman" w:cs="Times New Roman"/>
          <w:color w:val="000000"/>
          <w:lang w:eastAsia="sl-SI"/>
        </w:rPr>
        <w:t xml:space="preserve">Karščiavimas, gerklės skausmas, infekcinių ligų padažnėjimas (agranulocitozė). </w:t>
      </w:r>
    </w:p>
    <w:p w14:paraId="35E326DA" w14:textId="77777777" w:rsidR="00CB4FDE" w:rsidRPr="0046331C" w:rsidRDefault="00CB4FDE" w:rsidP="00CB4FDE">
      <w:pPr>
        <w:widowControl w:val="0"/>
        <w:autoSpaceDE w:val="0"/>
        <w:autoSpaceDN w:val="0"/>
        <w:adjustRightInd w:val="0"/>
        <w:spacing w:after="0" w:line="240" w:lineRule="auto"/>
        <w:rPr>
          <w:rFonts w:ascii="Times New Roman" w:eastAsia="SimSun" w:hAnsi="Times New Roman" w:cs="Times New Roman"/>
          <w:b/>
          <w:bCs/>
          <w:color w:val="000000"/>
          <w:lang w:eastAsia="sl-SI"/>
        </w:rPr>
      </w:pPr>
    </w:p>
    <w:p w14:paraId="665658A7" w14:textId="77777777" w:rsidR="00CB4FDE" w:rsidRPr="0046331C" w:rsidRDefault="00CB4FDE" w:rsidP="00CB4FDE">
      <w:pPr>
        <w:widowControl w:val="0"/>
        <w:autoSpaceDE w:val="0"/>
        <w:autoSpaceDN w:val="0"/>
        <w:adjustRightInd w:val="0"/>
        <w:spacing w:after="0" w:line="240" w:lineRule="auto"/>
        <w:rPr>
          <w:rFonts w:ascii="Times New Roman" w:eastAsia="SimSun" w:hAnsi="Times New Roman" w:cs="Times New Roman"/>
          <w:bCs/>
          <w:color w:val="000000"/>
          <w:lang w:eastAsia="sl-SI"/>
        </w:rPr>
      </w:pPr>
      <w:r w:rsidRPr="0046331C">
        <w:rPr>
          <w:rFonts w:ascii="Times New Roman" w:eastAsia="SimSun" w:hAnsi="Times New Roman" w:cs="Times New Roman"/>
          <w:bCs/>
          <w:color w:val="000000"/>
          <w:lang w:eastAsia="sl-SI"/>
        </w:rPr>
        <w:t>Šis šalutinis poveikis yra labai retas arba jo dažnis nežinomas.</w:t>
      </w:r>
    </w:p>
    <w:p w14:paraId="1993E83F" w14:textId="77777777" w:rsidR="00CB4FDE" w:rsidRPr="0046331C" w:rsidRDefault="00CB4FDE" w:rsidP="00CB4FDE">
      <w:pPr>
        <w:widowControl w:val="0"/>
        <w:autoSpaceDE w:val="0"/>
        <w:autoSpaceDN w:val="0"/>
        <w:adjustRightInd w:val="0"/>
        <w:spacing w:after="0" w:line="240" w:lineRule="auto"/>
        <w:rPr>
          <w:rFonts w:ascii="Times New Roman" w:eastAsia="SimSun" w:hAnsi="Times New Roman" w:cs="Times New Roman"/>
          <w:bCs/>
          <w:color w:val="000000"/>
          <w:lang w:eastAsia="sl-SI"/>
        </w:rPr>
      </w:pPr>
    </w:p>
    <w:p w14:paraId="5A4169BD" w14:textId="77777777" w:rsidR="00CB4FDE" w:rsidRPr="0046331C" w:rsidRDefault="00CB4FDE" w:rsidP="00CB4FDE">
      <w:pPr>
        <w:widowControl w:val="0"/>
        <w:tabs>
          <w:tab w:val="left" w:pos="567"/>
        </w:tabs>
        <w:autoSpaceDE w:val="0"/>
        <w:autoSpaceDN w:val="0"/>
        <w:adjustRightInd w:val="0"/>
        <w:spacing w:after="0" w:line="240" w:lineRule="auto"/>
        <w:rPr>
          <w:rFonts w:ascii="Times New Roman" w:eastAsia="Calibri" w:hAnsi="Times New Roman" w:cs="Times New Roman"/>
          <w:b/>
          <w:lang w:val="sl-SI" w:eastAsia="sl-SI"/>
        </w:rPr>
      </w:pPr>
      <w:r w:rsidRPr="0046331C">
        <w:rPr>
          <w:rFonts w:ascii="Times New Roman" w:eastAsia="Calibri" w:hAnsi="Times New Roman" w:cs="Times New Roman"/>
          <w:b/>
          <w:color w:val="000000"/>
          <w:lang w:val="sl-SI" w:eastAsia="sl-SI"/>
        </w:rPr>
        <w:t>Jei atsiranda bet kuris paminėtas simptomas, nutraukite Valsacombi vartojimą ir nedelsiant kreipkitės į gydytoją (taip pat žr. 2 skyrių „</w:t>
      </w:r>
      <w:r w:rsidRPr="0046331C">
        <w:rPr>
          <w:rFonts w:ascii="Times New Roman" w:eastAsia="Times New Roman" w:hAnsi="Times New Roman" w:cs="Times New Roman"/>
          <w:b/>
          <w:lang w:val="sl-SI" w:eastAsia="sl-SI"/>
        </w:rPr>
        <w:t xml:space="preserve"> Įspėjimai ir atsargumo priemonės</w:t>
      </w:r>
      <w:r w:rsidRPr="0046331C">
        <w:rPr>
          <w:rFonts w:ascii="Times New Roman" w:eastAsia="Calibri" w:hAnsi="Times New Roman" w:cs="Times New Roman"/>
          <w:b/>
          <w:bCs/>
          <w:color w:val="000000"/>
          <w:lang w:val="sl-SI" w:eastAsia="sl-SI"/>
        </w:rPr>
        <w:t xml:space="preserve"> </w:t>
      </w:r>
      <w:r w:rsidRPr="0046331C">
        <w:rPr>
          <w:rFonts w:ascii="Times New Roman" w:eastAsia="Calibri" w:hAnsi="Times New Roman" w:cs="Times New Roman"/>
          <w:b/>
          <w:color w:val="000000"/>
          <w:lang w:val="sl-SI" w:eastAsia="sl-SI"/>
        </w:rPr>
        <w:t>“).</w:t>
      </w:r>
    </w:p>
    <w:p w14:paraId="1A8261FC" w14:textId="77777777" w:rsidR="00CB4FDE" w:rsidRPr="0046331C" w:rsidRDefault="00CB4FDE" w:rsidP="00CB4FDE">
      <w:pPr>
        <w:widowControl w:val="0"/>
        <w:autoSpaceDE w:val="0"/>
        <w:autoSpaceDN w:val="0"/>
        <w:adjustRightInd w:val="0"/>
        <w:spacing w:after="0" w:line="240" w:lineRule="auto"/>
        <w:rPr>
          <w:rFonts w:ascii="Times New Roman" w:eastAsia="SimSun" w:hAnsi="Times New Roman" w:cs="Times New Roman"/>
          <w:b/>
          <w:bCs/>
          <w:color w:val="000000"/>
          <w:lang w:eastAsia="sl-SI"/>
        </w:rPr>
      </w:pPr>
    </w:p>
    <w:p w14:paraId="16F5D0B9" w14:textId="77777777" w:rsidR="00CB4FDE" w:rsidRPr="0046331C" w:rsidRDefault="00CB4FDE" w:rsidP="00CB4FDE">
      <w:pPr>
        <w:widowControl w:val="0"/>
        <w:autoSpaceDE w:val="0"/>
        <w:autoSpaceDN w:val="0"/>
        <w:adjustRightInd w:val="0"/>
        <w:spacing w:after="0" w:line="240" w:lineRule="auto"/>
        <w:rPr>
          <w:rFonts w:ascii="Times New Roman" w:eastAsia="Times New Roman" w:hAnsi="Times New Roman" w:cs="Times New Roman"/>
          <w:b/>
          <w:bCs/>
          <w:lang w:eastAsia="sl-SI"/>
        </w:rPr>
      </w:pPr>
      <w:r w:rsidRPr="0046331C">
        <w:rPr>
          <w:rFonts w:ascii="Times New Roman" w:eastAsia="SimSun" w:hAnsi="Times New Roman" w:cs="Times New Roman"/>
          <w:b/>
          <w:bCs/>
          <w:color w:val="000000"/>
          <w:lang w:eastAsia="sl-SI"/>
        </w:rPr>
        <w:t>Kitoks šalutinis poveikis</w:t>
      </w:r>
    </w:p>
    <w:p w14:paraId="6F550A51" w14:textId="77777777" w:rsidR="00CB4FDE" w:rsidRPr="0046331C" w:rsidRDefault="00CB4FDE" w:rsidP="00CB4FDE">
      <w:pPr>
        <w:widowControl w:val="0"/>
        <w:autoSpaceDE w:val="0"/>
        <w:autoSpaceDN w:val="0"/>
        <w:adjustRightInd w:val="0"/>
        <w:spacing w:after="0" w:line="240" w:lineRule="auto"/>
        <w:rPr>
          <w:rFonts w:ascii="Times New Roman" w:eastAsia="SimSun" w:hAnsi="Times New Roman" w:cs="Times New Roman"/>
          <w:color w:val="000000"/>
          <w:lang w:eastAsia="sl-SI"/>
        </w:rPr>
      </w:pPr>
    </w:p>
    <w:p w14:paraId="2C79BFB6" w14:textId="77777777" w:rsidR="00CB4FDE" w:rsidRPr="0046331C" w:rsidRDefault="00CB4FDE" w:rsidP="00CB4FDE">
      <w:pPr>
        <w:widowControl w:val="0"/>
        <w:autoSpaceDE w:val="0"/>
        <w:autoSpaceDN w:val="0"/>
        <w:adjustRightInd w:val="0"/>
        <w:spacing w:after="0" w:line="240" w:lineRule="auto"/>
        <w:rPr>
          <w:rFonts w:ascii="Times New Roman" w:eastAsia="Times New Roman" w:hAnsi="Times New Roman" w:cs="Times New Roman"/>
          <w:i/>
          <w:iCs/>
          <w:lang w:eastAsia="sl-SI"/>
        </w:rPr>
      </w:pPr>
      <w:r w:rsidRPr="0046331C">
        <w:rPr>
          <w:rFonts w:ascii="Times New Roman" w:eastAsia="SimSun" w:hAnsi="Times New Roman" w:cs="Times New Roman"/>
          <w:i/>
          <w:iCs/>
          <w:color w:val="000000"/>
          <w:lang w:eastAsia="sl-SI"/>
        </w:rPr>
        <w:t xml:space="preserve">Nedažnas </w:t>
      </w:r>
      <w:r w:rsidRPr="0046331C">
        <w:rPr>
          <w:rFonts w:ascii="Times New Roman" w:eastAsia="Times New Roman" w:hAnsi="Times New Roman" w:cs="Times New Roman"/>
          <w:i/>
          <w:iCs/>
          <w:color w:val="000000"/>
          <w:lang w:eastAsia="sl-SI"/>
        </w:rPr>
        <w:t>(gali pasireikšti ne daugiau kaip 1 iš 100 žmonių)</w:t>
      </w:r>
    </w:p>
    <w:p w14:paraId="55BC6D60" w14:textId="77777777" w:rsidR="00CB4FDE" w:rsidRPr="0046331C" w:rsidRDefault="00CB4FDE" w:rsidP="00CB4FDE">
      <w:pPr>
        <w:widowControl w:val="0"/>
        <w:numPr>
          <w:ilvl w:val="0"/>
          <w:numId w:val="7"/>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Kosulys.</w:t>
      </w:r>
    </w:p>
    <w:p w14:paraId="38BCE7EC" w14:textId="77777777" w:rsidR="00CB4FDE" w:rsidRPr="0046331C" w:rsidRDefault="00CB4FDE" w:rsidP="00CB4FDE">
      <w:pPr>
        <w:widowControl w:val="0"/>
        <w:numPr>
          <w:ilvl w:val="0"/>
          <w:numId w:val="7"/>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Mažas kraujospūdis.</w:t>
      </w:r>
    </w:p>
    <w:p w14:paraId="421A1FBA" w14:textId="77777777" w:rsidR="00CB4FDE" w:rsidRPr="0046331C" w:rsidRDefault="00CB4FDE" w:rsidP="00CB4FDE">
      <w:pPr>
        <w:widowControl w:val="0"/>
        <w:numPr>
          <w:ilvl w:val="0"/>
          <w:numId w:val="7"/>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Svaigulys.</w:t>
      </w:r>
    </w:p>
    <w:p w14:paraId="7F3FF7FC" w14:textId="77777777" w:rsidR="00CB4FDE" w:rsidRPr="0046331C" w:rsidRDefault="00CB4FDE" w:rsidP="00CB4FDE">
      <w:pPr>
        <w:widowControl w:val="0"/>
        <w:numPr>
          <w:ilvl w:val="0"/>
          <w:numId w:val="7"/>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Dehidracija (jos simptomai yra troškulys, burnos ir liežuvio džiūvimas, nedažnas šlapinimasis, tamsios spalvos šlapimas, odos sausumas).</w:t>
      </w:r>
    </w:p>
    <w:p w14:paraId="54198172" w14:textId="77777777" w:rsidR="00CB4FDE" w:rsidRPr="0046331C" w:rsidRDefault="00CB4FDE" w:rsidP="00CB4FDE">
      <w:pPr>
        <w:widowControl w:val="0"/>
        <w:numPr>
          <w:ilvl w:val="0"/>
          <w:numId w:val="7"/>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Raumenų skausmas.</w:t>
      </w:r>
    </w:p>
    <w:p w14:paraId="7187D8D7" w14:textId="77777777" w:rsidR="00CB4FDE" w:rsidRPr="0046331C" w:rsidRDefault="00CB4FDE" w:rsidP="00CB4FDE">
      <w:pPr>
        <w:widowControl w:val="0"/>
        <w:numPr>
          <w:ilvl w:val="0"/>
          <w:numId w:val="7"/>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Nuovargis.</w:t>
      </w:r>
    </w:p>
    <w:p w14:paraId="03969590" w14:textId="77777777" w:rsidR="00CB4FDE" w:rsidRPr="0046331C" w:rsidRDefault="00CB4FDE" w:rsidP="00CB4FDE">
      <w:pPr>
        <w:widowControl w:val="0"/>
        <w:numPr>
          <w:ilvl w:val="0"/>
          <w:numId w:val="7"/>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Dilgčiojimas ar tirpimas.</w:t>
      </w:r>
    </w:p>
    <w:p w14:paraId="42F466B1" w14:textId="77777777" w:rsidR="00CB4FDE" w:rsidRPr="0046331C" w:rsidRDefault="00CB4FDE" w:rsidP="00CB4FDE">
      <w:pPr>
        <w:widowControl w:val="0"/>
        <w:numPr>
          <w:ilvl w:val="0"/>
          <w:numId w:val="7"/>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Neryškus matomas vaizdas.</w:t>
      </w:r>
    </w:p>
    <w:p w14:paraId="351462AD" w14:textId="77777777" w:rsidR="00CB4FDE" w:rsidRPr="0046331C" w:rsidRDefault="00CB4FDE" w:rsidP="00CB4FDE">
      <w:pPr>
        <w:widowControl w:val="0"/>
        <w:numPr>
          <w:ilvl w:val="0"/>
          <w:numId w:val="7"/>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Garsai (pvz., švilpimas, zvimbimas) ausyse.</w:t>
      </w:r>
    </w:p>
    <w:p w14:paraId="6A1A6089" w14:textId="77777777" w:rsidR="00CB4FDE" w:rsidRPr="0046331C" w:rsidRDefault="00CB4FDE" w:rsidP="00CB4FDE">
      <w:pPr>
        <w:widowControl w:val="0"/>
        <w:autoSpaceDE w:val="0"/>
        <w:autoSpaceDN w:val="0"/>
        <w:adjustRightInd w:val="0"/>
        <w:spacing w:after="0" w:line="240" w:lineRule="auto"/>
        <w:rPr>
          <w:rFonts w:ascii="Times New Roman" w:eastAsia="SimSun" w:hAnsi="Times New Roman" w:cs="Times New Roman"/>
          <w:color w:val="000000"/>
          <w:lang w:eastAsia="sl-SI"/>
        </w:rPr>
      </w:pPr>
    </w:p>
    <w:p w14:paraId="10F651DF" w14:textId="361A3656" w:rsidR="00CB4FDE" w:rsidRPr="0046331C" w:rsidRDefault="00CB4FDE" w:rsidP="00CB4FDE">
      <w:pPr>
        <w:widowControl w:val="0"/>
        <w:autoSpaceDE w:val="0"/>
        <w:autoSpaceDN w:val="0"/>
        <w:adjustRightInd w:val="0"/>
        <w:spacing w:after="0" w:line="240" w:lineRule="auto"/>
        <w:rPr>
          <w:rFonts w:ascii="Times New Roman" w:eastAsia="Times New Roman" w:hAnsi="Times New Roman" w:cs="Times New Roman"/>
          <w:i/>
          <w:iCs/>
          <w:lang w:eastAsia="sl-SI"/>
        </w:rPr>
      </w:pPr>
      <w:r w:rsidRPr="0046331C">
        <w:rPr>
          <w:rFonts w:ascii="Times New Roman" w:eastAsia="SimSun" w:hAnsi="Times New Roman" w:cs="Times New Roman"/>
          <w:i/>
          <w:iCs/>
          <w:color w:val="000000"/>
          <w:lang w:eastAsia="sl-SI"/>
        </w:rPr>
        <w:t xml:space="preserve">Labai retas </w:t>
      </w:r>
      <w:r w:rsidRPr="0046331C">
        <w:rPr>
          <w:rFonts w:ascii="Times New Roman" w:eastAsia="Times New Roman" w:hAnsi="Times New Roman" w:cs="Times New Roman"/>
          <w:i/>
          <w:iCs/>
          <w:color w:val="000000"/>
          <w:lang w:eastAsia="sl-SI"/>
        </w:rPr>
        <w:t>(gali pasireikšti ne daugiau kaip 1 iš 10000 žmonių)</w:t>
      </w:r>
    </w:p>
    <w:p w14:paraId="54AF9347" w14:textId="77777777" w:rsidR="00CB4FDE" w:rsidRPr="0046331C" w:rsidRDefault="00CB4FDE" w:rsidP="00CB4FDE">
      <w:pPr>
        <w:widowControl w:val="0"/>
        <w:numPr>
          <w:ilvl w:val="0"/>
          <w:numId w:val="8"/>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Galvos svaigimas.</w:t>
      </w:r>
    </w:p>
    <w:p w14:paraId="6EB1FEA1" w14:textId="77777777" w:rsidR="00CB4FDE" w:rsidRPr="0046331C" w:rsidRDefault="00CB4FDE" w:rsidP="00CB4FDE">
      <w:pPr>
        <w:widowControl w:val="0"/>
        <w:numPr>
          <w:ilvl w:val="0"/>
          <w:numId w:val="8"/>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Viduriavimas.</w:t>
      </w:r>
    </w:p>
    <w:p w14:paraId="3D825FA6" w14:textId="77777777" w:rsidR="00CB4FDE" w:rsidRPr="0046331C" w:rsidRDefault="00CB4FDE" w:rsidP="00CB4FDE">
      <w:pPr>
        <w:widowControl w:val="0"/>
        <w:numPr>
          <w:ilvl w:val="0"/>
          <w:numId w:val="8"/>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Sąnarių skausmas.</w:t>
      </w:r>
    </w:p>
    <w:p w14:paraId="4D9C3234" w14:textId="77777777" w:rsidR="00CB4FDE" w:rsidRPr="0046331C" w:rsidRDefault="00CB4FDE" w:rsidP="00CB4FDE">
      <w:pPr>
        <w:widowControl w:val="0"/>
        <w:autoSpaceDE w:val="0"/>
        <w:autoSpaceDN w:val="0"/>
        <w:adjustRightInd w:val="0"/>
        <w:spacing w:after="0" w:line="240" w:lineRule="auto"/>
        <w:rPr>
          <w:rFonts w:ascii="Times New Roman" w:eastAsia="SimSun" w:hAnsi="Times New Roman" w:cs="Times New Roman"/>
          <w:color w:val="000000"/>
          <w:lang w:eastAsia="sl-SI"/>
        </w:rPr>
      </w:pPr>
    </w:p>
    <w:p w14:paraId="7C3ED8FE" w14:textId="77777777" w:rsidR="00CB4FDE" w:rsidRPr="0046331C" w:rsidRDefault="00CB4FDE" w:rsidP="00CB4FDE">
      <w:pPr>
        <w:widowControl w:val="0"/>
        <w:autoSpaceDE w:val="0"/>
        <w:autoSpaceDN w:val="0"/>
        <w:adjustRightInd w:val="0"/>
        <w:spacing w:after="0" w:line="240" w:lineRule="auto"/>
        <w:rPr>
          <w:rFonts w:ascii="Times New Roman" w:eastAsia="Times New Roman" w:hAnsi="Times New Roman" w:cs="Times New Roman"/>
          <w:i/>
          <w:iCs/>
          <w:lang w:eastAsia="sl-SI"/>
        </w:rPr>
      </w:pPr>
      <w:r w:rsidRPr="0046331C">
        <w:rPr>
          <w:rFonts w:ascii="Times New Roman" w:eastAsia="SimSun" w:hAnsi="Times New Roman" w:cs="Times New Roman"/>
          <w:i/>
          <w:iCs/>
          <w:color w:val="000000"/>
          <w:lang w:eastAsia="sl-SI"/>
        </w:rPr>
        <w:lastRenderedPageBreak/>
        <w:t xml:space="preserve">Dažnis nežinomas </w:t>
      </w:r>
      <w:r w:rsidRPr="0046331C">
        <w:rPr>
          <w:rFonts w:ascii="Times New Roman" w:eastAsia="Times New Roman" w:hAnsi="Times New Roman" w:cs="Times New Roman"/>
          <w:i/>
          <w:iCs/>
          <w:color w:val="000000"/>
          <w:lang w:eastAsia="sl-SI"/>
        </w:rPr>
        <w:t>(negali būti apskaičiuotas pagal turimus duomenis)</w:t>
      </w:r>
    </w:p>
    <w:p w14:paraId="12177BE4" w14:textId="77777777" w:rsidR="00CB4FDE" w:rsidRPr="0046331C" w:rsidRDefault="00CB4FDE" w:rsidP="00CB4FDE">
      <w:pPr>
        <w:widowControl w:val="0"/>
        <w:numPr>
          <w:ilvl w:val="0"/>
          <w:numId w:val="8"/>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Kvėpavimo pasunkėjimas.</w:t>
      </w:r>
    </w:p>
    <w:p w14:paraId="29F897CC" w14:textId="77777777" w:rsidR="00CB4FDE" w:rsidRPr="0046331C" w:rsidRDefault="00CB4FDE" w:rsidP="00CB4FDE">
      <w:pPr>
        <w:widowControl w:val="0"/>
        <w:numPr>
          <w:ilvl w:val="0"/>
          <w:numId w:val="8"/>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Labai sumažėjęs išskiriamo šlapimo kiekis.</w:t>
      </w:r>
    </w:p>
    <w:p w14:paraId="40E428E7" w14:textId="77777777" w:rsidR="00CB4FDE" w:rsidRPr="0046331C" w:rsidRDefault="00CB4FDE" w:rsidP="00CB4FDE">
      <w:pPr>
        <w:widowControl w:val="0"/>
        <w:numPr>
          <w:ilvl w:val="0"/>
          <w:numId w:val="8"/>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 xml:space="preserve">Mažas natrio kiekis kraujyje (kuris gali sukelti nuovargį, sumišimą, </w:t>
      </w:r>
      <w:r w:rsidRPr="0046331C">
        <w:rPr>
          <w:rFonts w:ascii="Times New Roman" w:eastAsia="Calibri" w:hAnsi="Times New Roman" w:cs="Times New Roman"/>
          <w:color w:val="000000"/>
          <w:lang w:val="sl-SI" w:eastAsia="sl-SI"/>
        </w:rPr>
        <w:t xml:space="preserve">raumenų trūkčiojimą, </w:t>
      </w:r>
      <w:r w:rsidRPr="0046331C">
        <w:rPr>
          <w:rFonts w:ascii="Times New Roman" w:eastAsia="SimSun" w:hAnsi="Times New Roman" w:cs="Times New Roman"/>
          <w:color w:val="000000"/>
          <w:lang w:eastAsia="sl-SI"/>
        </w:rPr>
        <w:t>traukulius ar komą).</w:t>
      </w:r>
    </w:p>
    <w:p w14:paraId="0C01FDD0" w14:textId="77777777" w:rsidR="00CB4FDE" w:rsidRPr="0046331C" w:rsidRDefault="00CB4FDE" w:rsidP="00CB4FDE">
      <w:pPr>
        <w:widowControl w:val="0"/>
        <w:numPr>
          <w:ilvl w:val="0"/>
          <w:numId w:val="8"/>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Mažas kalio kiekis kraujyje (kartais kartu būna raumenų silpnumas, raumenų spazmai, nenormalus širdies plakimas).</w:t>
      </w:r>
    </w:p>
    <w:p w14:paraId="4372CA83" w14:textId="77777777" w:rsidR="00CB4FDE" w:rsidRPr="0046331C" w:rsidRDefault="00CB4FDE" w:rsidP="00CB4FDE">
      <w:pPr>
        <w:widowControl w:val="0"/>
        <w:numPr>
          <w:ilvl w:val="0"/>
          <w:numId w:val="8"/>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Mažas baltųjų kraujo ląstelių (leukocitų) kiekis kraujyje (jo simptomai yra karščiavimas, odos infekcija, infekcijos sukeltas gerklės skausmas ar burnos išopėjimas, silpnumas).</w:t>
      </w:r>
    </w:p>
    <w:p w14:paraId="25CFD50A" w14:textId="7987436C" w:rsidR="00CB4FDE" w:rsidRPr="0046331C" w:rsidRDefault="00CB4FDE" w:rsidP="00CB4FDE">
      <w:pPr>
        <w:widowControl w:val="0"/>
        <w:numPr>
          <w:ilvl w:val="0"/>
          <w:numId w:val="8"/>
        </w:numPr>
        <w:autoSpaceDE w:val="0"/>
        <w:autoSpaceDN w:val="0"/>
        <w:adjustRightInd w:val="0"/>
        <w:spacing w:after="0" w:line="240" w:lineRule="auto"/>
        <w:rPr>
          <w:rFonts w:ascii="Times New Roman" w:eastAsia="SimSun" w:hAnsi="Times New Roman" w:cs="Times New Roman"/>
          <w:color w:val="000000"/>
          <w:lang w:eastAsia="sl-SI"/>
        </w:rPr>
      </w:pPr>
      <w:r w:rsidRPr="0046331C">
        <w:rPr>
          <w:rFonts w:ascii="Times New Roman" w:eastAsia="SimSun" w:hAnsi="Times New Roman" w:cs="Times New Roman"/>
          <w:color w:val="000000"/>
          <w:lang w:eastAsia="sl-SI"/>
        </w:rPr>
        <w:t>Bilirubino kieko kraujyje padidėjimas (sunk</w:t>
      </w:r>
      <w:r w:rsidR="006725CD" w:rsidRPr="0046331C">
        <w:rPr>
          <w:rFonts w:ascii="Times New Roman" w:eastAsia="SimSun" w:hAnsi="Times New Roman" w:cs="Times New Roman"/>
          <w:color w:val="000000"/>
          <w:lang w:eastAsia="sl-SI"/>
        </w:rPr>
        <w:t>i</w:t>
      </w:r>
      <w:r w:rsidRPr="0046331C">
        <w:rPr>
          <w:rFonts w:ascii="Times New Roman" w:eastAsia="SimSun" w:hAnsi="Times New Roman" w:cs="Times New Roman"/>
          <w:color w:val="000000"/>
          <w:lang w:eastAsia="sl-SI"/>
        </w:rPr>
        <w:t>ais atvejais dėl to gali pagelsti oda ir akys).</w:t>
      </w:r>
    </w:p>
    <w:p w14:paraId="312CA51E" w14:textId="77777777" w:rsidR="00CB4FDE" w:rsidRPr="0046331C" w:rsidRDefault="00CB4FDE" w:rsidP="00CB4FDE">
      <w:pPr>
        <w:widowControl w:val="0"/>
        <w:numPr>
          <w:ilvl w:val="0"/>
          <w:numId w:val="8"/>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Šlapalo ir kreatinino kiekio kraujyje padidėjimas (tai gali rodyti nenormalią inkstų funkciją).</w:t>
      </w:r>
    </w:p>
    <w:p w14:paraId="18C74A7D" w14:textId="77777777" w:rsidR="00CB4FDE" w:rsidRPr="0046331C" w:rsidRDefault="00CB4FDE" w:rsidP="00CB4FDE">
      <w:pPr>
        <w:widowControl w:val="0"/>
        <w:numPr>
          <w:ilvl w:val="0"/>
          <w:numId w:val="8"/>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Šlapimo rūgšties kiekio kraujyje padidėjimas (sunkiais atvejais galintis sukelti podagrą).</w:t>
      </w:r>
    </w:p>
    <w:p w14:paraId="3081680A" w14:textId="77777777" w:rsidR="00CB4FDE" w:rsidRPr="0046331C" w:rsidRDefault="00CB4FDE" w:rsidP="00CB4FDE">
      <w:pPr>
        <w:widowControl w:val="0"/>
        <w:numPr>
          <w:ilvl w:val="0"/>
          <w:numId w:val="8"/>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Sinkopė (alpulys).</w:t>
      </w:r>
    </w:p>
    <w:p w14:paraId="6F811E2C" w14:textId="77777777" w:rsidR="00CB4FDE" w:rsidRPr="0046331C" w:rsidRDefault="00CB4FDE" w:rsidP="00CB4FDE">
      <w:pPr>
        <w:widowControl w:val="0"/>
        <w:spacing w:after="0" w:line="240" w:lineRule="auto"/>
        <w:rPr>
          <w:rFonts w:ascii="Times New Roman" w:eastAsia="SimSun" w:hAnsi="Times New Roman" w:cs="Times New Roman"/>
          <w:bCs/>
          <w:lang w:eastAsia="sl-SI"/>
        </w:rPr>
      </w:pPr>
    </w:p>
    <w:p w14:paraId="476F7652" w14:textId="77777777" w:rsidR="00CB4FDE" w:rsidRPr="0046331C" w:rsidRDefault="00CB4FDE" w:rsidP="00CB4FDE">
      <w:pPr>
        <w:widowControl w:val="0"/>
        <w:spacing w:after="0" w:line="240" w:lineRule="auto"/>
        <w:rPr>
          <w:rFonts w:ascii="Times New Roman" w:eastAsia="SimSun" w:hAnsi="Times New Roman" w:cs="Times New Roman"/>
          <w:b/>
          <w:bCs/>
          <w:lang w:eastAsia="sl-SI"/>
        </w:rPr>
      </w:pPr>
      <w:r w:rsidRPr="0046331C">
        <w:rPr>
          <w:rFonts w:ascii="Times New Roman" w:eastAsia="SimSun" w:hAnsi="Times New Roman" w:cs="Times New Roman"/>
          <w:b/>
          <w:bCs/>
          <w:lang w:eastAsia="sl-SI"/>
        </w:rPr>
        <w:t>Toliau išvardytas šalutinis poveikis, pasireiškęs vartojant vien valsartano ar hidrochlorotiazido vaistinius preparatus:</w:t>
      </w:r>
    </w:p>
    <w:p w14:paraId="1A1AF6D7" w14:textId="77777777" w:rsidR="00CB4FDE" w:rsidRPr="0046331C" w:rsidRDefault="00CB4FDE" w:rsidP="00CB4FDE">
      <w:pPr>
        <w:widowControl w:val="0"/>
        <w:spacing w:after="0" w:line="240" w:lineRule="auto"/>
        <w:rPr>
          <w:rFonts w:ascii="Times New Roman" w:eastAsia="SimSun" w:hAnsi="Times New Roman" w:cs="Times New Roman"/>
          <w:bCs/>
          <w:u w:val="single"/>
          <w:lang w:eastAsia="sl-SI"/>
        </w:rPr>
      </w:pPr>
    </w:p>
    <w:p w14:paraId="177C61C9" w14:textId="77777777" w:rsidR="00CB4FDE" w:rsidRPr="0046331C" w:rsidRDefault="00CB4FDE" w:rsidP="00CB4FDE">
      <w:pPr>
        <w:widowControl w:val="0"/>
        <w:spacing w:after="0" w:line="240" w:lineRule="auto"/>
        <w:rPr>
          <w:rFonts w:ascii="Times New Roman" w:eastAsia="SimSun" w:hAnsi="Times New Roman" w:cs="Times New Roman"/>
          <w:bCs/>
          <w:lang w:eastAsia="sl-SI"/>
        </w:rPr>
      </w:pPr>
      <w:r w:rsidRPr="0046331C">
        <w:rPr>
          <w:rFonts w:ascii="Times New Roman" w:eastAsia="SimSun" w:hAnsi="Times New Roman" w:cs="Times New Roman"/>
          <w:bCs/>
          <w:u w:val="single"/>
          <w:lang w:eastAsia="sl-SI"/>
        </w:rPr>
        <w:t>Valsartanas</w:t>
      </w:r>
    </w:p>
    <w:p w14:paraId="19C02108" w14:textId="77777777" w:rsidR="00CB4FDE" w:rsidRPr="0046331C" w:rsidRDefault="00CB4FDE" w:rsidP="00CB4FDE">
      <w:pPr>
        <w:widowControl w:val="0"/>
        <w:spacing w:after="0" w:line="240" w:lineRule="auto"/>
        <w:rPr>
          <w:rFonts w:ascii="Times New Roman" w:eastAsia="SimSun" w:hAnsi="Times New Roman" w:cs="Times New Roman"/>
          <w:bCs/>
          <w:lang w:eastAsia="sl-SI"/>
        </w:rPr>
      </w:pPr>
    </w:p>
    <w:p w14:paraId="7ABFEE8B" w14:textId="77777777" w:rsidR="00CB4FDE" w:rsidRPr="0046331C" w:rsidRDefault="00CB4FDE" w:rsidP="00CB4FDE">
      <w:pPr>
        <w:widowControl w:val="0"/>
        <w:autoSpaceDE w:val="0"/>
        <w:autoSpaceDN w:val="0"/>
        <w:adjustRightInd w:val="0"/>
        <w:spacing w:after="0" w:line="240" w:lineRule="auto"/>
        <w:rPr>
          <w:rFonts w:ascii="Times New Roman" w:eastAsia="SimSun" w:hAnsi="Times New Roman" w:cs="Times New Roman"/>
          <w:i/>
          <w:iCs/>
          <w:lang w:eastAsia="sl-SI"/>
        </w:rPr>
      </w:pPr>
      <w:r w:rsidRPr="0046331C">
        <w:rPr>
          <w:rFonts w:ascii="Times New Roman" w:eastAsia="SimSun" w:hAnsi="Times New Roman" w:cs="Times New Roman"/>
          <w:i/>
          <w:iCs/>
          <w:lang w:eastAsia="sl-SI"/>
        </w:rPr>
        <w:t xml:space="preserve">Nedažnas </w:t>
      </w:r>
      <w:r w:rsidRPr="0046331C">
        <w:rPr>
          <w:rFonts w:ascii="Times New Roman" w:eastAsia="Times New Roman" w:hAnsi="Times New Roman" w:cs="Times New Roman"/>
          <w:i/>
          <w:iCs/>
          <w:color w:val="000000"/>
          <w:lang w:eastAsia="sl-SI"/>
        </w:rPr>
        <w:t>(gali pasireikšti ne daugiau kaip 1 iš 100 žmonių)</w:t>
      </w:r>
    </w:p>
    <w:p w14:paraId="302F4501" w14:textId="77777777" w:rsidR="00CB4FDE" w:rsidRPr="0046331C" w:rsidRDefault="00CB4FDE" w:rsidP="00CB4FDE">
      <w:pPr>
        <w:widowControl w:val="0"/>
        <w:numPr>
          <w:ilvl w:val="0"/>
          <w:numId w:val="9"/>
        </w:numPr>
        <w:autoSpaceDE w:val="0"/>
        <w:autoSpaceDN w:val="0"/>
        <w:adjustRightInd w:val="0"/>
        <w:spacing w:after="0" w:line="240" w:lineRule="auto"/>
        <w:rPr>
          <w:rFonts w:ascii="Times New Roman" w:eastAsia="SimSun" w:hAnsi="Times New Roman" w:cs="Times New Roman"/>
          <w:color w:val="000000"/>
          <w:lang w:eastAsia="sl-SI"/>
        </w:rPr>
      </w:pPr>
      <w:r w:rsidRPr="0046331C">
        <w:rPr>
          <w:rFonts w:ascii="Times New Roman" w:eastAsia="SimSun" w:hAnsi="Times New Roman" w:cs="Times New Roman"/>
          <w:color w:val="000000"/>
          <w:lang w:eastAsia="sl-SI"/>
        </w:rPr>
        <w:t>Sukimosi pojūtis.</w:t>
      </w:r>
    </w:p>
    <w:p w14:paraId="2077109B" w14:textId="77777777" w:rsidR="00CB4FDE" w:rsidRPr="0046331C" w:rsidRDefault="00CB4FDE" w:rsidP="00CB4FDE">
      <w:pPr>
        <w:widowControl w:val="0"/>
        <w:numPr>
          <w:ilvl w:val="0"/>
          <w:numId w:val="9"/>
        </w:numPr>
        <w:autoSpaceDE w:val="0"/>
        <w:autoSpaceDN w:val="0"/>
        <w:adjustRightInd w:val="0"/>
        <w:spacing w:after="0" w:line="240" w:lineRule="auto"/>
        <w:rPr>
          <w:rFonts w:ascii="Times New Roman" w:eastAsia="SimSun" w:hAnsi="Times New Roman" w:cs="Times New Roman"/>
          <w:color w:val="000000"/>
          <w:lang w:eastAsia="sl-SI"/>
        </w:rPr>
      </w:pPr>
      <w:r w:rsidRPr="0046331C">
        <w:rPr>
          <w:rFonts w:ascii="Times New Roman" w:eastAsia="SimSun" w:hAnsi="Times New Roman" w:cs="Times New Roman"/>
          <w:color w:val="000000"/>
          <w:lang w:eastAsia="sl-SI"/>
        </w:rPr>
        <w:t>Pilvo skausmas.</w:t>
      </w:r>
    </w:p>
    <w:p w14:paraId="12C4CA9A" w14:textId="77777777" w:rsidR="00CB4FDE" w:rsidRPr="0046331C" w:rsidRDefault="00CB4FDE" w:rsidP="00CB4FDE">
      <w:pPr>
        <w:widowControl w:val="0"/>
        <w:autoSpaceDE w:val="0"/>
        <w:autoSpaceDN w:val="0"/>
        <w:adjustRightInd w:val="0"/>
        <w:spacing w:after="0" w:line="240" w:lineRule="auto"/>
        <w:rPr>
          <w:rFonts w:ascii="Times New Roman" w:eastAsia="SimSun" w:hAnsi="Times New Roman" w:cs="Times New Roman"/>
          <w:color w:val="000000"/>
          <w:lang w:eastAsia="sl-SI"/>
        </w:rPr>
      </w:pPr>
    </w:p>
    <w:p w14:paraId="229D2394" w14:textId="77777777" w:rsidR="00CB4FDE" w:rsidRPr="0046331C" w:rsidRDefault="00CB4FDE" w:rsidP="00CB4FDE">
      <w:pPr>
        <w:widowControl w:val="0"/>
        <w:autoSpaceDE w:val="0"/>
        <w:autoSpaceDN w:val="0"/>
        <w:adjustRightInd w:val="0"/>
        <w:spacing w:after="0" w:line="240" w:lineRule="auto"/>
        <w:rPr>
          <w:rFonts w:ascii="Times New Roman" w:eastAsia="Times New Roman" w:hAnsi="Times New Roman" w:cs="Times New Roman"/>
          <w:i/>
          <w:iCs/>
          <w:color w:val="000000"/>
          <w:lang w:eastAsia="sl-SI"/>
        </w:rPr>
      </w:pPr>
      <w:r w:rsidRPr="0046331C">
        <w:rPr>
          <w:rFonts w:ascii="Times New Roman" w:eastAsia="SimSun" w:hAnsi="Times New Roman" w:cs="Times New Roman"/>
          <w:i/>
          <w:iCs/>
          <w:color w:val="000000"/>
          <w:lang w:eastAsia="sl-SI"/>
        </w:rPr>
        <w:t xml:space="preserve">Dažnis nežinomas </w:t>
      </w:r>
      <w:r w:rsidRPr="0046331C">
        <w:rPr>
          <w:rFonts w:ascii="Times New Roman" w:eastAsia="Times New Roman" w:hAnsi="Times New Roman" w:cs="Times New Roman"/>
          <w:i/>
          <w:iCs/>
          <w:color w:val="000000"/>
          <w:lang w:eastAsia="sl-SI"/>
        </w:rPr>
        <w:t>(negali būti apskaičiuotas pagal turimus duomenis)</w:t>
      </w:r>
    </w:p>
    <w:p w14:paraId="016AAFFF" w14:textId="77777777" w:rsidR="00CB4FDE" w:rsidRPr="0046331C" w:rsidRDefault="00CB4FDE" w:rsidP="00CB4FDE">
      <w:pPr>
        <w:widowControl w:val="0"/>
        <w:numPr>
          <w:ilvl w:val="0"/>
          <w:numId w:val="9"/>
        </w:numPr>
        <w:autoSpaceDE w:val="0"/>
        <w:autoSpaceDN w:val="0"/>
        <w:adjustRightInd w:val="0"/>
        <w:spacing w:after="0" w:line="240" w:lineRule="auto"/>
        <w:rPr>
          <w:rFonts w:ascii="Times New Roman" w:eastAsia="SimSun" w:hAnsi="Times New Roman" w:cs="Times New Roman"/>
          <w:color w:val="000000"/>
          <w:lang w:eastAsia="sl-SI"/>
        </w:rPr>
      </w:pPr>
      <w:r w:rsidRPr="0046331C">
        <w:rPr>
          <w:rFonts w:ascii="Times New Roman" w:eastAsia="SimSun" w:hAnsi="Times New Roman" w:cs="Times New Roman"/>
          <w:color w:val="000000"/>
          <w:lang w:eastAsia="sl-SI"/>
        </w:rPr>
        <w:t>Odos išbėrimas su niežuliu arba be jo, kartu gali būti tokių požymių ir simptomų: karščiavimas, sąnarių skausmas, raumenų skausmas, limfmazgių patinimas ir (arba) simptomai, panašūs į gripo simptomus.</w:t>
      </w:r>
    </w:p>
    <w:p w14:paraId="74EE8B32" w14:textId="77777777" w:rsidR="00CB4FDE" w:rsidRPr="0046331C" w:rsidRDefault="00CB4FDE" w:rsidP="00CB4FDE">
      <w:pPr>
        <w:widowControl w:val="0"/>
        <w:numPr>
          <w:ilvl w:val="0"/>
          <w:numId w:val="9"/>
        </w:numPr>
        <w:autoSpaceDE w:val="0"/>
        <w:autoSpaceDN w:val="0"/>
        <w:adjustRightInd w:val="0"/>
        <w:spacing w:after="0" w:line="240" w:lineRule="auto"/>
        <w:rPr>
          <w:rFonts w:ascii="Times New Roman" w:eastAsia="SimSun" w:hAnsi="Times New Roman" w:cs="Times New Roman"/>
          <w:color w:val="000000"/>
          <w:lang w:eastAsia="sl-SI"/>
        </w:rPr>
      </w:pPr>
      <w:r w:rsidRPr="0046331C">
        <w:rPr>
          <w:rFonts w:ascii="Times New Roman" w:eastAsia="SimSun" w:hAnsi="Times New Roman" w:cs="Times New Roman"/>
          <w:color w:val="000000"/>
          <w:lang w:eastAsia="sl-SI"/>
        </w:rPr>
        <w:t>Išbėrimas, rausvai violetinės arba raudonos dėmės, karščiavimas, niežulys (kraujagyslių uždegimo simptomai).</w:t>
      </w:r>
    </w:p>
    <w:p w14:paraId="7E5EFAE4" w14:textId="77777777" w:rsidR="00CB4FDE" w:rsidRPr="0046331C" w:rsidRDefault="00CB4FDE" w:rsidP="00CB4FDE">
      <w:pPr>
        <w:widowControl w:val="0"/>
        <w:numPr>
          <w:ilvl w:val="0"/>
          <w:numId w:val="9"/>
        </w:numPr>
        <w:autoSpaceDE w:val="0"/>
        <w:autoSpaceDN w:val="0"/>
        <w:adjustRightInd w:val="0"/>
        <w:spacing w:after="0" w:line="240" w:lineRule="auto"/>
        <w:rPr>
          <w:rFonts w:ascii="Times New Roman" w:eastAsia="SimSun" w:hAnsi="Times New Roman" w:cs="Times New Roman"/>
          <w:color w:val="000000"/>
          <w:lang w:eastAsia="sl-SI"/>
        </w:rPr>
      </w:pPr>
      <w:r w:rsidRPr="0046331C">
        <w:rPr>
          <w:rFonts w:ascii="Times New Roman" w:eastAsia="SimSun" w:hAnsi="Times New Roman" w:cs="Times New Roman"/>
          <w:color w:val="000000"/>
          <w:lang w:eastAsia="sl-SI"/>
        </w:rPr>
        <w:t>Mažas trombocitų kiekis kraujyje (kartais gali atsirasti nenormalus kraujavimas ir kraujosruvų).</w:t>
      </w:r>
    </w:p>
    <w:p w14:paraId="1CCC00A1" w14:textId="77777777" w:rsidR="00CB4FDE" w:rsidRPr="0046331C" w:rsidRDefault="00CB4FDE" w:rsidP="00CB4FDE">
      <w:pPr>
        <w:widowControl w:val="0"/>
        <w:numPr>
          <w:ilvl w:val="0"/>
          <w:numId w:val="9"/>
        </w:numPr>
        <w:autoSpaceDE w:val="0"/>
        <w:autoSpaceDN w:val="0"/>
        <w:adjustRightInd w:val="0"/>
        <w:spacing w:after="0" w:line="240" w:lineRule="auto"/>
        <w:rPr>
          <w:rFonts w:ascii="Times New Roman" w:eastAsia="SimSun" w:hAnsi="Times New Roman" w:cs="Times New Roman"/>
          <w:color w:val="000000"/>
          <w:lang w:eastAsia="sl-SI"/>
        </w:rPr>
      </w:pPr>
      <w:r w:rsidRPr="0046331C">
        <w:rPr>
          <w:rFonts w:ascii="Times New Roman" w:eastAsia="SimSun" w:hAnsi="Times New Roman" w:cs="Times New Roman"/>
          <w:color w:val="000000"/>
          <w:lang w:eastAsia="sl-SI"/>
        </w:rPr>
        <w:t>Didelis kalio kiekis kraujyje (kartais gali atsirasti raumenų spazmas, nenormalus širdies plakimas).</w:t>
      </w:r>
    </w:p>
    <w:p w14:paraId="5940E772" w14:textId="77777777" w:rsidR="00CB4FDE" w:rsidRPr="0046331C" w:rsidRDefault="00CB4FDE" w:rsidP="00CB4FDE">
      <w:pPr>
        <w:widowControl w:val="0"/>
        <w:numPr>
          <w:ilvl w:val="0"/>
          <w:numId w:val="9"/>
        </w:numPr>
        <w:autoSpaceDE w:val="0"/>
        <w:autoSpaceDN w:val="0"/>
        <w:adjustRightInd w:val="0"/>
        <w:spacing w:after="0" w:line="240" w:lineRule="auto"/>
        <w:rPr>
          <w:rFonts w:ascii="Times New Roman" w:eastAsia="SimSun" w:hAnsi="Times New Roman" w:cs="Times New Roman"/>
          <w:color w:val="000000"/>
          <w:lang w:eastAsia="sl-SI"/>
        </w:rPr>
      </w:pPr>
      <w:r w:rsidRPr="0046331C">
        <w:rPr>
          <w:rFonts w:ascii="Times New Roman" w:eastAsia="SimSun" w:hAnsi="Times New Roman" w:cs="Times New Roman"/>
          <w:color w:val="000000"/>
          <w:lang w:eastAsia="sl-SI"/>
        </w:rPr>
        <w:t>Alerginės reakcijos (galimi simptomai yra išbėrimas, niežulys, dilgėlinė, kvėpavimo ar rijimo pasunkėjimas, galvos svaigimas).</w:t>
      </w:r>
    </w:p>
    <w:p w14:paraId="29FBDAC7" w14:textId="77777777" w:rsidR="00CB4FDE" w:rsidRPr="0046331C" w:rsidRDefault="00CB4FDE" w:rsidP="00CB4FDE">
      <w:pPr>
        <w:widowControl w:val="0"/>
        <w:numPr>
          <w:ilvl w:val="0"/>
          <w:numId w:val="9"/>
        </w:numPr>
        <w:autoSpaceDE w:val="0"/>
        <w:autoSpaceDN w:val="0"/>
        <w:adjustRightInd w:val="0"/>
        <w:spacing w:after="0" w:line="240" w:lineRule="auto"/>
        <w:rPr>
          <w:rFonts w:ascii="Times New Roman" w:eastAsia="SimSun" w:hAnsi="Times New Roman" w:cs="Times New Roman"/>
          <w:color w:val="000000"/>
          <w:lang w:eastAsia="sl-SI"/>
        </w:rPr>
      </w:pPr>
      <w:r w:rsidRPr="0046331C">
        <w:rPr>
          <w:rFonts w:ascii="Times New Roman" w:eastAsia="SimSun" w:hAnsi="Times New Roman" w:cs="Times New Roman"/>
          <w:color w:val="000000"/>
          <w:lang w:eastAsia="sl-SI"/>
        </w:rPr>
        <w:t>Patinimas (daugiausia veido ir gerklės), išbėrimas, niežulys.</w:t>
      </w:r>
    </w:p>
    <w:p w14:paraId="3E04E061" w14:textId="77777777" w:rsidR="00CB4FDE" w:rsidRPr="0046331C" w:rsidRDefault="00CB4FDE" w:rsidP="00CB4FDE">
      <w:pPr>
        <w:widowControl w:val="0"/>
        <w:numPr>
          <w:ilvl w:val="0"/>
          <w:numId w:val="9"/>
        </w:numPr>
        <w:autoSpaceDE w:val="0"/>
        <w:autoSpaceDN w:val="0"/>
        <w:adjustRightInd w:val="0"/>
        <w:spacing w:after="0" w:line="240" w:lineRule="auto"/>
        <w:rPr>
          <w:rFonts w:ascii="Times New Roman" w:eastAsia="SimSun" w:hAnsi="Times New Roman" w:cs="Times New Roman"/>
          <w:color w:val="000000"/>
          <w:lang w:eastAsia="sl-SI"/>
        </w:rPr>
      </w:pPr>
      <w:r w:rsidRPr="0046331C">
        <w:rPr>
          <w:rFonts w:ascii="Times New Roman" w:eastAsia="SimSun" w:hAnsi="Times New Roman" w:cs="Times New Roman"/>
          <w:color w:val="000000"/>
          <w:lang w:eastAsia="sl-SI"/>
        </w:rPr>
        <w:t>Kepenų funkcijos rodmenų padidėjimas.</w:t>
      </w:r>
    </w:p>
    <w:p w14:paraId="5C20CC24" w14:textId="77777777" w:rsidR="00CB4FDE" w:rsidRPr="0046331C" w:rsidRDefault="00CB4FDE" w:rsidP="00CB4FDE">
      <w:pPr>
        <w:widowControl w:val="0"/>
        <w:numPr>
          <w:ilvl w:val="0"/>
          <w:numId w:val="9"/>
        </w:numPr>
        <w:autoSpaceDE w:val="0"/>
        <w:autoSpaceDN w:val="0"/>
        <w:adjustRightInd w:val="0"/>
        <w:spacing w:after="0" w:line="240" w:lineRule="auto"/>
        <w:rPr>
          <w:rFonts w:ascii="Times New Roman" w:eastAsia="SimSun" w:hAnsi="Times New Roman" w:cs="Times New Roman"/>
          <w:color w:val="000000"/>
          <w:lang w:eastAsia="sl-SI"/>
        </w:rPr>
      </w:pPr>
      <w:r w:rsidRPr="0046331C">
        <w:rPr>
          <w:rFonts w:ascii="Times New Roman" w:eastAsia="SimSun" w:hAnsi="Times New Roman" w:cs="Times New Roman"/>
          <w:color w:val="000000"/>
          <w:lang w:eastAsia="sl-SI"/>
        </w:rPr>
        <w:t>Hemoglobino kiekio sumažėjimas ir procentinės raudonųjų kraujo ląstelių dalies kraujyje sumažėjimas (abu šie sutrikimai sunkiais atvejais gali sukelti mažakraujystę).</w:t>
      </w:r>
    </w:p>
    <w:p w14:paraId="71447849" w14:textId="77777777" w:rsidR="00CB4FDE" w:rsidRPr="0046331C" w:rsidRDefault="00CB4FDE" w:rsidP="00CB4FDE">
      <w:pPr>
        <w:widowControl w:val="0"/>
        <w:numPr>
          <w:ilvl w:val="0"/>
          <w:numId w:val="9"/>
        </w:numPr>
        <w:autoSpaceDE w:val="0"/>
        <w:autoSpaceDN w:val="0"/>
        <w:adjustRightInd w:val="0"/>
        <w:spacing w:after="0" w:line="240" w:lineRule="auto"/>
        <w:rPr>
          <w:rFonts w:ascii="Times New Roman" w:eastAsia="SimSun" w:hAnsi="Times New Roman" w:cs="Times New Roman"/>
          <w:color w:val="000000"/>
          <w:lang w:eastAsia="sl-SI"/>
        </w:rPr>
      </w:pPr>
      <w:r w:rsidRPr="0046331C">
        <w:rPr>
          <w:rFonts w:ascii="Times New Roman" w:eastAsia="SimSun" w:hAnsi="Times New Roman" w:cs="Times New Roman"/>
          <w:color w:val="000000"/>
          <w:lang w:eastAsia="sl-SI"/>
        </w:rPr>
        <w:t>Inkstų nepakankamumas.</w:t>
      </w:r>
    </w:p>
    <w:p w14:paraId="6AC78858" w14:textId="77777777" w:rsidR="00CB4FDE" w:rsidRPr="0046331C" w:rsidRDefault="00CB4FDE" w:rsidP="00CB4FDE">
      <w:pPr>
        <w:widowControl w:val="0"/>
        <w:numPr>
          <w:ilvl w:val="0"/>
          <w:numId w:val="9"/>
        </w:numPr>
        <w:autoSpaceDE w:val="0"/>
        <w:autoSpaceDN w:val="0"/>
        <w:adjustRightInd w:val="0"/>
        <w:spacing w:after="0" w:line="240" w:lineRule="auto"/>
        <w:rPr>
          <w:rFonts w:ascii="Times New Roman" w:eastAsia="SimSun" w:hAnsi="Times New Roman" w:cs="Times New Roman"/>
          <w:color w:val="000000"/>
          <w:lang w:eastAsia="sl-SI"/>
        </w:rPr>
      </w:pPr>
      <w:r w:rsidRPr="0046331C">
        <w:rPr>
          <w:rFonts w:ascii="Times New Roman" w:eastAsia="Times New Roman" w:hAnsi="Times New Roman" w:cs="Times New Roman"/>
          <w:lang w:eastAsia="sl-SI"/>
        </w:rPr>
        <w:t>Mažas natrio kiekis kraujyje (dėl kurio sunkiais atvejais gali atsirasti nuovargis, minčių susipainiojimas, raumenų trūkčiojimas ir (arba) konvulsijos).</w:t>
      </w:r>
    </w:p>
    <w:p w14:paraId="03C693AE" w14:textId="77777777" w:rsidR="00CB4FDE" w:rsidRPr="0046331C" w:rsidRDefault="00CB4FDE" w:rsidP="00CB4FDE">
      <w:pPr>
        <w:widowControl w:val="0"/>
        <w:spacing w:after="0" w:line="240" w:lineRule="auto"/>
        <w:rPr>
          <w:rFonts w:ascii="Times New Roman" w:eastAsia="SimSun" w:hAnsi="Times New Roman" w:cs="Times New Roman"/>
          <w:bCs/>
          <w:u w:val="single"/>
          <w:lang w:eastAsia="sl-SI"/>
        </w:rPr>
      </w:pPr>
    </w:p>
    <w:p w14:paraId="741C297D" w14:textId="77777777" w:rsidR="00CB4FDE" w:rsidRPr="0046331C" w:rsidRDefault="00CB4FDE" w:rsidP="00CB4FDE">
      <w:pPr>
        <w:widowControl w:val="0"/>
        <w:spacing w:after="0" w:line="240" w:lineRule="auto"/>
        <w:rPr>
          <w:rFonts w:ascii="Times New Roman" w:eastAsia="SimSun" w:hAnsi="Times New Roman" w:cs="Times New Roman"/>
          <w:bCs/>
          <w:u w:val="single"/>
          <w:lang w:eastAsia="sl-SI"/>
        </w:rPr>
      </w:pPr>
      <w:r w:rsidRPr="0046331C">
        <w:rPr>
          <w:rFonts w:ascii="Times New Roman" w:eastAsia="SimSun" w:hAnsi="Times New Roman" w:cs="Times New Roman"/>
          <w:bCs/>
          <w:u w:val="single"/>
          <w:lang w:eastAsia="sl-SI"/>
        </w:rPr>
        <w:t>Hidrochlorotiazidas</w:t>
      </w:r>
    </w:p>
    <w:p w14:paraId="777091D9" w14:textId="77777777" w:rsidR="00CB4FDE" w:rsidRPr="0046331C" w:rsidRDefault="00CB4FDE" w:rsidP="00CB4FDE">
      <w:pPr>
        <w:spacing w:after="0" w:line="240" w:lineRule="auto"/>
        <w:ind w:left="425" w:hanging="425"/>
        <w:rPr>
          <w:rFonts w:ascii="Times New Roman" w:eastAsia="Times New Roman" w:hAnsi="Times New Roman" w:cs="Times New Roman"/>
          <w:i/>
        </w:rPr>
      </w:pPr>
    </w:p>
    <w:p w14:paraId="34983256" w14:textId="77777777" w:rsidR="00CB4FDE" w:rsidRPr="0046331C" w:rsidRDefault="00CB4FDE" w:rsidP="00CB4FDE">
      <w:pPr>
        <w:spacing w:after="0" w:line="240" w:lineRule="auto"/>
        <w:ind w:left="425" w:hanging="425"/>
        <w:rPr>
          <w:rFonts w:ascii="Times New Roman" w:eastAsia="Times New Roman" w:hAnsi="Times New Roman" w:cs="Times New Roman"/>
          <w:i/>
        </w:rPr>
      </w:pPr>
      <w:r w:rsidRPr="0046331C">
        <w:rPr>
          <w:rFonts w:ascii="Times New Roman" w:eastAsia="Times New Roman" w:hAnsi="Times New Roman" w:cs="Times New Roman"/>
          <w:i/>
        </w:rPr>
        <w:t>Labai dažnas (gali pasireikšti daugiau negu 1 iš 10 žmonių):</w:t>
      </w:r>
    </w:p>
    <w:p w14:paraId="4DCFD480" w14:textId="77777777" w:rsidR="00CB4FDE" w:rsidRPr="0046331C" w:rsidRDefault="00CB4FDE" w:rsidP="00CB4FDE">
      <w:pPr>
        <w:widowControl w:val="0"/>
        <w:numPr>
          <w:ilvl w:val="0"/>
          <w:numId w:val="10"/>
        </w:numPr>
        <w:spacing w:after="0" w:line="240" w:lineRule="auto"/>
        <w:rPr>
          <w:rFonts w:ascii="Times New Roman" w:eastAsia="SimSun" w:hAnsi="Times New Roman" w:cs="Times New Roman"/>
          <w:bCs/>
          <w:u w:val="single"/>
        </w:rPr>
      </w:pPr>
      <w:r w:rsidRPr="0046331C">
        <w:rPr>
          <w:rFonts w:ascii="Times New Roman" w:eastAsia="Times New Roman" w:hAnsi="Times New Roman" w:cs="Times New Roman"/>
        </w:rPr>
        <w:t>Mažas kalio kiekis kraujyje.</w:t>
      </w:r>
    </w:p>
    <w:p w14:paraId="39180260" w14:textId="77777777" w:rsidR="00CB4FDE" w:rsidRPr="0046331C" w:rsidRDefault="00CB4FDE" w:rsidP="00CB4FDE">
      <w:pPr>
        <w:widowControl w:val="0"/>
        <w:numPr>
          <w:ilvl w:val="0"/>
          <w:numId w:val="10"/>
        </w:numPr>
        <w:spacing w:after="0" w:line="240" w:lineRule="auto"/>
        <w:rPr>
          <w:rFonts w:ascii="Times New Roman" w:eastAsia="SimSun" w:hAnsi="Times New Roman" w:cs="Times New Roman"/>
          <w:bCs/>
          <w:u w:val="single"/>
        </w:rPr>
      </w:pPr>
      <w:r w:rsidRPr="0046331C">
        <w:rPr>
          <w:rFonts w:ascii="Times New Roman" w:eastAsia="Times New Roman" w:hAnsi="Times New Roman" w:cs="Times New Roman"/>
        </w:rPr>
        <w:t>Riebalų padaugėjimas kraujyje.</w:t>
      </w:r>
    </w:p>
    <w:p w14:paraId="691FE87A" w14:textId="77777777" w:rsidR="00CB4FDE" w:rsidRPr="0046331C" w:rsidRDefault="00CB4FDE" w:rsidP="00CB4FDE">
      <w:pPr>
        <w:widowControl w:val="0"/>
        <w:spacing w:after="0" w:line="240" w:lineRule="auto"/>
        <w:ind w:left="567"/>
        <w:rPr>
          <w:rFonts w:ascii="Times New Roman" w:eastAsia="SimSun" w:hAnsi="Times New Roman" w:cs="Times New Roman"/>
          <w:bCs/>
          <w:u w:val="single"/>
        </w:rPr>
      </w:pPr>
    </w:p>
    <w:p w14:paraId="082674BA" w14:textId="77777777" w:rsidR="00CB4FDE" w:rsidRPr="0046331C" w:rsidRDefault="00CB4FDE" w:rsidP="00CB4FDE">
      <w:pPr>
        <w:widowControl w:val="0"/>
        <w:autoSpaceDE w:val="0"/>
        <w:autoSpaceDN w:val="0"/>
        <w:adjustRightInd w:val="0"/>
        <w:spacing w:after="0" w:line="240" w:lineRule="auto"/>
        <w:rPr>
          <w:rFonts w:ascii="Times New Roman" w:eastAsia="Times New Roman" w:hAnsi="Times New Roman" w:cs="Times New Roman"/>
          <w:i/>
          <w:iCs/>
          <w:lang w:eastAsia="sl-SI"/>
        </w:rPr>
      </w:pPr>
      <w:r w:rsidRPr="0046331C">
        <w:rPr>
          <w:rFonts w:ascii="Times New Roman" w:eastAsia="SimSun" w:hAnsi="Times New Roman" w:cs="Times New Roman"/>
          <w:i/>
          <w:iCs/>
          <w:color w:val="000000"/>
          <w:lang w:eastAsia="sl-SI"/>
        </w:rPr>
        <w:t xml:space="preserve">Dažni </w:t>
      </w:r>
      <w:r w:rsidRPr="0046331C">
        <w:rPr>
          <w:rFonts w:ascii="Times New Roman" w:eastAsia="Times New Roman" w:hAnsi="Times New Roman" w:cs="Times New Roman"/>
          <w:i/>
          <w:iCs/>
          <w:color w:val="000000"/>
          <w:lang w:eastAsia="sl-SI"/>
        </w:rPr>
        <w:t>(gali pasireikšti ne daugiau kaip 1 iš 10 žmonių)</w:t>
      </w:r>
    </w:p>
    <w:p w14:paraId="4658C655" w14:textId="77777777" w:rsidR="00CB4FDE" w:rsidRPr="0046331C" w:rsidRDefault="00CB4FDE" w:rsidP="00CB4FDE">
      <w:pPr>
        <w:numPr>
          <w:ilvl w:val="0"/>
          <w:numId w:val="11"/>
        </w:numPr>
        <w:spacing w:after="0" w:line="240" w:lineRule="auto"/>
        <w:rPr>
          <w:rFonts w:ascii="Times New Roman" w:eastAsia="Times New Roman" w:hAnsi="Times New Roman" w:cs="Times New Roman"/>
        </w:rPr>
      </w:pPr>
      <w:r w:rsidRPr="0046331C">
        <w:rPr>
          <w:rFonts w:ascii="Times New Roman" w:eastAsia="Times New Roman" w:hAnsi="Times New Roman" w:cs="Times New Roman"/>
        </w:rPr>
        <w:t>Mažas natrio kiekis kraujyje.</w:t>
      </w:r>
    </w:p>
    <w:p w14:paraId="56BD7EA6" w14:textId="77777777" w:rsidR="00CB4FDE" w:rsidRPr="0046331C" w:rsidRDefault="00CB4FDE" w:rsidP="00CB4FDE">
      <w:pPr>
        <w:numPr>
          <w:ilvl w:val="0"/>
          <w:numId w:val="11"/>
        </w:numPr>
        <w:spacing w:after="0" w:line="240" w:lineRule="auto"/>
        <w:rPr>
          <w:rFonts w:ascii="Times New Roman" w:eastAsia="Times New Roman" w:hAnsi="Times New Roman" w:cs="Times New Roman"/>
        </w:rPr>
      </w:pPr>
      <w:r w:rsidRPr="0046331C">
        <w:rPr>
          <w:rFonts w:ascii="Times New Roman" w:eastAsia="Times New Roman" w:hAnsi="Times New Roman" w:cs="Times New Roman"/>
        </w:rPr>
        <w:t>Mažas magnio kiekis kraujyje.</w:t>
      </w:r>
    </w:p>
    <w:p w14:paraId="3EB082FE" w14:textId="77777777" w:rsidR="00CB4FDE" w:rsidRPr="0046331C" w:rsidRDefault="00CB4FDE" w:rsidP="00CB4FDE">
      <w:pPr>
        <w:widowControl w:val="0"/>
        <w:numPr>
          <w:ilvl w:val="0"/>
          <w:numId w:val="11"/>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Times New Roman" w:hAnsi="Times New Roman" w:cs="Times New Roman"/>
          <w:lang w:eastAsia="sl-SI"/>
        </w:rPr>
        <w:t>Didelis šlapimo rūgšties kiekis kraujyje.</w:t>
      </w:r>
    </w:p>
    <w:p w14:paraId="149E1834" w14:textId="77777777" w:rsidR="00CB4FDE" w:rsidRPr="0046331C" w:rsidRDefault="00CB4FDE" w:rsidP="00CB4FDE">
      <w:pPr>
        <w:widowControl w:val="0"/>
        <w:numPr>
          <w:ilvl w:val="0"/>
          <w:numId w:val="11"/>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Odos išbėrimas su niežuliu ar kitoks išbėrimas.</w:t>
      </w:r>
    </w:p>
    <w:p w14:paraId="101332C6" w14:textId="77777777" w:rsidR="00CB4FDE" w:rsidRPr="0046331C" w:rsidRDefault="00CB4FDE" w:rsidP="00CB4FDE">
      <w:pPr>
        <w:widowControl w:val="0"/>
        <w:numPr>
          <w:ilvl w:val="0"/>
          <w:numId w:val="11"/>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Apetito sumažėjimas.</w:t>
      </w:r>
    </w:p>
    <w:p w14:paraId="4B8F8C07" w14:textId="77777777" w:rsidR="00CB4FDE" w:rsidRPr="0046331C" w:rsidRDefault="00CB4FDE" w:rsidP="00CB4FDE">
      <w:pPr>
        <w:widowControl w:val="0"/>
        <w:numPr>
          <w:ilvl w:val="0"/>
          <w:numId w:val="11"/>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Nesunkus pykinimas ir vėmimas.</w:t>
      </w:r>
    </w:p>
    <w:p w14:paraId="5CFBC7ED" w14:textId="77777777" w:rsidR="00CB4FDE" w:rsidRPr="0046331C" w:rsidRDefault="00CB4FDE" w:rsidP="00CB4FDE">
      <w:pPr>
        <w:widowControl w:val="0"/>
        <w:numPr>
          <w:ilvl w:val="0"/>
          <w:numId w:val="11"/>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Alpulys, alpimas keliantis.</w:t>
      </w:r>
    </w:p>
    <w:p w14:paraId="4231B1B4" w14:textId="77777777" w:rsidR="00CB4FDE" w:rsidRPr="0046331C" w:rsidRDefault="00CB4FDE" w:rsidP="00CB4FDE">
      <w:pPr>
        <w:widowControl w:val="0"/>
        <w:numPr>
          <w:ilvl w:val="0"/>
          <w:numId w:val="11"/>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Nesugebėjimas pasiekti arba išlaikyti erekciją.</w:t>
      </w:r>
    </w:p>
    <w:p w14:paraId="077B21BB" w14:textId="77777777" w:rsidR="00CB4FDE" w:rsidRPr="0046331C" w:rsidRDefault="00CB4FDE" w:rsidP="00CB4FDE">
      <w:pPr>
        <w:widowControl w:val="0"/>
        <w:autoSpaceDE w:val="0"/>
        <w:autoSpaceDN w:val="0"/>
        <w:adjustRightInd w:val="0"/>
        <w:spacing w:after="0" w:line="240" w:lineRule="auto"/>
        <w:rPr>
          <w:rFonts w:ascii="Times New Roman" w:eastAsia="SimSun" w:hAnsi="Times New Roman" w:cs="Times New Roman"/>
          <w:color w:val="000000"/>
          <w:lang w:eastAsia="sl-SI"/>
        </w:rPr>
      </w:pPr>
    </w:p>
    <w:p w14:paraId="19C9C686" w14:textId="77777777" w:rsidR="00CB4FDE" w:rsidRPr="0046331C" w:rsidRDefault="00CB4FDE" w:rsidP="00CB4FDE">
      <w:pPr>
        <w:widowControl w:val="0"/>
        <w:autoSpaceDE w:val="0"/>
        <w:autoSpaceDN w:val="0"/>
        <w:adjustRightInd w:val="0"/>
        <w:spacing w:after="0" w:line="240" w:lineRule="auto"/>
        <w:rPr>
          <w:rFonts w:ascii="Times New Roman" w:eastAsia="Times New Roman" w:hAnsi="Times New Roman" w:cs="Times New Roman"/>
          <w:i/>
          <w:iCs/>
          <w:lang w:eastAsia="sl-SI"/>
        </w:rPr>
      </w:pPr>
      <w:r w:rsidRPr="0046331C">
        <w:rPr>
          <w:rFonts w:ascii="Times New Roman" w:eastAsia="SimSun" w:hAnsi="Times New Roman" w:cs="Times New Roman"/>
          <w:i/>
          <w:iCs/>
          <w:color w:val="000000"/>
          <w:lang w:eastAsia="sl-SI"/>
        </w:rPr>
        <w:t xml:space="preserve">Reti </w:t>
      </w:r>
      <w:r w:rsidRPr="0046331C">
        <w:rPr>
          <w:rFonts w:ascii="Times New Roman" w:eastAsia="Times New Roman" w:hAnsi="Times New Roman" w:cs="Times New Roman"/>
          <w:i/>
          <w:iCs/>
          <w:color w:val="000000"/>
          <w:lang w:eastAsia="sl-SI"/>
        </w:rPr>
        <w:t>(gali pasireikšti ne daugiau kaip 1 iš 1000 žmonių)</w:t>
      </w:r>
    </w:p>
    <w:p w14:paraId="6CD1B002" w14:textId="77777777" w:rsidR="00CB4FDE" w:rsidRPr="0046331C" w:rsidRDefault="00CB4FDE" w:rsidP="00CB4FDE">
      <w:pPr>
        <w:widowControl w:val="0"/>
        <w:numPr>
          <w:ilvl w:val="0"/>
          <w:numId w:val="12"/>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Odos patinimas ir pūslių atsiradimas, kurį sukelia padidėjęs jautrumas saulei.</w:t>
      </w:r>
    </w:p>
    <w:p w14:paraId="435A38CF" w14:textId="77777777" w:rsidR="00CB4FDE" w:rsidRPr="0046331C" w:rsidRDefault="00CB4FDE" w:rsidP="00CB4FDE">
      <w:pPr>
        <w:numPr>
          <w:ilvl w:val="0"/>
          <w:numId w:val="12"/>
        </w:numPr>
        <w:spacing w:after="0" w:line="240" w:lineRule="auto"/>
        <w:rPr>
          <w:rFonts w:ascii="Times New Roman" w:eastAsia="Times New Roman" w:hAnsi="Times New Roman" w:cs="Times New Roman"/>
        </w:rPr>
      </w:pPr>
      <w:r w:rsidRPr="0046331C">
        <w:rPr>
          <w:rFonts w:ascii="Times New Roman" w:eastAsia="Times New Roman" w:hAnsi="Times New Roman" w:cs="Times New Roman"/>
        </w:rPr>
        <w:t>Didelis kalcio kiekis kraujyje.</w:t>
      </w:r>
    </w:p>
    <w:p w14:paraId="77422F3E" w14:textId="77777777" w:rsidR="00CB4FDE" w:rsidRPr="0046331C" w:rsidRDefault="00CB4FDE" w:rsidP="00CB4FDE">
      <w:pPr>
        <w:numPr>
          <w:ilvl w:val="0"/>
          <w:numId w:val="12"/>
        </w:numPr>
        <w:spacing w:after="0" w:line="240" w:lineRule="auto"/>
        <w:rPr>
          <w:rFonts w:ascii="Times New Roman" w:eastAsia="Times New Roman" w:hAnsi="Times New Roman" w:cs="Times New Roman"/>
        </w:rPr>
      </w:pPr>
      <w:r w:rsidRPr="0046331C">
        <w:rPr>
          <w:rFonts w:ascii="Times New Roman" w:eastAsia="Times New Roman" w:hAnsi="Times New Roman" w:cs="Times New Roman"/>
        </w:rPr>
        <w:t>Didelis cukraus kiekis kraujyje.</w:t>
      </w:r>
    </w:p>
    <w:p w14:paraId="411B59C1" w14:textId="77777777" w:rsidR="00CB4FDE" w:rsidRPr="0046331C" w:rsidRDefault="00CB4FDE" w:rsidP="00CB4FDE">
      <w:pPr>
        <w:numPr>
          <w:ilvl w:val="0"/>
          <w:numId w:val="12"/>
        </w:numPr>
        <w:spacing w:after="0" w:line="240" w:lineRule="auto"/>
        <w:rPr>
          <w:rFonts w:ascii="Times New Roman" w:eastAsia="Times New Roman" w:hAnsi="Times New Roman" w:cs="Times New Roman"/>
        </w:rPr>
      </w:pPr>
      <w:r w:rsidRPr="0046331C">
        <w:rPr>
          <w:rFonts w:ascii="Times New Roman" w:eastAsia="Times New Roman" w:hAnsi="Times New Roman" w:cs="Times New Roman"/>
        </w:rPr>
        <w:t>Cukrus šlapime.</w:t>
      </w:r>
    </w:p>
    <w:p w14:paraId="514F213F" w14:textId="77777777" w:rsidR="00CB4FDE" w:rsidRPr="0046331C" w:rsidRDefault="00CB4FDE" w:rsidP="00CB4FDE">
      <w:pPr>
        <w:widowControl w:val="0"/>
        <w:numPr>
          <w:ilvl w:val="0"/>
          <w:numId w:val="12"/>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Times New Roman" w:hAnsi="Times New Roman" w:cs="Times New Roman"/>
          <w:lang w:eastAsia="sl-SI"/>
        </w:rPr>
        <w:t>Diabetinės medžiagų apykaitos pablogėjimas.</w:t>
      </w:r>
    </w:p>
    <w:p w14:paraId="63BB4972" w14:textId="77777777" w:rsidR="00CB4FDE" w:rsidRPr="0046331C" w:rsidRDefault="00CB4FDE" w:rsidP="00CB4FDE">
      <w:pPr>
        <w:widowControl w:val="0"/>
        <w:numPr>
          <w:ilvl w:val="0"/>
          <w:numId w:val="12"/>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Vidurių užkietėjimas, viduriavimas, nemalonus pojūtis skrandyje ar žarnose, kepenų sutrikimai, galintys pasireikšti kartu su odos ir akių pageltimu.</w:t>
      </w:r>
    </w:p>
    <w:p w14:paraId="22FD9945" w14:textId="77777777" w:rsidR="00CB4FDE" w:rsidRPr="0046331C" w:rsidRDefault="00CB4FDE" w:rsidP="00CB4FDE">
      <w:pPr>
        <w:widowControl w:val="0"/>
        <w:numPr>
          <w:ilvl w:val="0"/>
          <w:numId w:val="12"/>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Nereguliarus širdies plakimas.</w:t>
      </w:r>
    </w:p>
    <w:p w14:paraId="75EDB365" w14:textId="77777777" w:rsidR="00CB4FDE" w:rsidRPr="0046331C" w:rsidRDefault="00CB4FDE" w:rsidP="00CB4FDE">
      <w:pPr>
        <w:widowControl w:val="0"/>
        <w:numPr>
          <w:ilvl w:val="0"/>
          <w:numId w:val="12"/>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Galvos skausmas.</w:t>
      </w:r>
    </w:p>
    <w:p w14:paraId="3B0826E6" w14:textId="77777777" w:rsidR="00CB4FDE" w:rsidRPr="0046331C" w:rsidRDefault="00CB4FDE" w:rsidP="00CB4FDE">
      <w:pPr>
        <w:widowControl w:val="0"/>
        <w:numPr>
          <w:ilvl w:val="0"/>
          <w:numId w:val="12"/>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Miego sutrikimai.</w:t>
      </w:r>
    </w:p>
    <w:p w14:paraId="42C90D1D" w14:textId="77777777" w:rsidR="00CB4FDE" w:rsidRPr="0046331C" w:rsidRDefault="00CB4FDE" w:rsidP="00CB4FDE">
      <w:pPr>
        <w:widowControl w:val="0"/>
        <w:numPr>
          <w:ilvl w:val="0"/>
          <w:numId w:val="12"/>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Liūdna nuotaika (depresija).</w:t>
      </w:r>
    </w:p>
    <w:p w14:paraId="3608D6EB" w14:textId="77777777" w:rsidR="00CB4FDE" w:rsidRPr="0046331C" w:rsidRDefault="00CB4FDE" w:rsidP="00CB4FDE">
      <w:pPr>
        <w:widowControl w:val="0"/>
        <w:numPr>
          <w:ilvl w:val="0"/>
          <w:numId w:val="12"/>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Mažas trombocitų kiekis kraujyje (kartais gali atsirasti kraujavimas arba kraujosruvų po oda).</w:t>
      </w:r>
    </w:p>
    <w:p w14:paraId="0C29D6DB" w14:textId="77777777" w:rsidR="00CB4FDE" w:rsidRPr="0046331C" w:rsidRDefault="00CB4FDE" w:rsidP="00CB4FDE">
      <w:pPr>
        <w:numPr>
          <w:ilvl w:val="0"/>
          <w:numId w:val="12"/>
        </w:numPr>
        <w:spacing w:after="0" w:line="240" w:lineRule="auto"/>
        <w:rPr>
          <w:rFonts w:ascii="Times New Roman" w:eastAsia="Times New Roman" w:hAnsi="Times New Roman" w:cs="Times New Roman"/>
        </w:rPr>
      </w:pPr>
      <w:r w:rsidRPr="0046331C">
        <w:rPr>
          <w:rFonts w:ascii="Times New Roman" w:eastAsia="Times New Roman" w:hAnsi="Times New Roman" w:cs="Times New Roman"/>
        </w:rPr>
        <w:t>Svaigulys.</w:t>
      </w:r>
    </w:p>
    <w:p w14:paraId="3C244F19" w14:textId="77777777" w:rsidR="00CB4FDE" w:rsidRPr="0046331C" w:rsidRDefault="00CB4FDE" w:rsidP="00CB4FDE">
      <w:pPr>
        <w:numPr>
          <w:ilvl w:val="0"/>
          <w:numId w:val="12"/>
        </w:numPr>
        <w:spacing w:after="0" w:line="240" w:lineRule="auto"/>
        <w:rPr>
          <w:rFonts w:ascii="Times New Roman" w:eastAsia="Times New Roman" w:hAnsi="Times New Roman" w:cs="Times New Roman"/>
        </w:rPr>
      </w:pPr>
      <w:r w:rsidRPr="0046331C">
        <w:rPr>
          <w:rFonts w:ascii="Times New Roman" w:eastAsia="Times New Roman" w:hAnsi="Times New Roman" w:cs="Times New Roman"/>
        </w:rPr>
        <w:t>Dilgčiojimas arba nutirpimas.</w:t>
      </w:r>
    </w:p>
    <w:p w14:paraId="57FB4D1E" w14:textId="77777777" w:rsidR="00CB4FDE" w:rsidRPr="0046331C" w:rsidRDefault="00CB4FDE" w:rsidP="00CB4FDE">
      <w:pPr>
        <w:widowControl w:val="0"/>
        <w:numPr>
          <w:ilvl w:val="0"/>
          <w:numId w:val="12"/>
        </w:numPr>
        <w:autoSpaceDE w:val="0"/>
        <w:autoSpaceDN w:val="0"/>
        <w:adjustRightInd w:val="0"/>
        <w:spacing w:after="0" w:line="240" w:lineRule="auto"/>
        <w:rPr>
          <w:rFonts w:ascii="Times New Roman" w:eastAsia="Times New Roman" w:hAnsi="Times New Roman" w:cs="Times New Roman"/>
        </w:rPr>
      </w:pPr>
      <w:r w:rsidRPr="0046331C">
        <w:rPr>
          <w:rFonts w:ascii="Times New Roman" w:eastAsia="Times New Roman" w:hAnsi="Times New Roman" w:cs="Times New Roman"/>
        </w:rPr>
        <w:t>Regos sutrikimas.</w:t>
      </w:r>
    </w:p>
    <w:p w14:paraId="5ECA6C56" w14:textId="77777777" w:rsidR="00CB4FDE" w:rsidRPr="0046331C" w:rsidRDefault="00CB4FDE" w:rsidP="00CB4FDE">
      <w:pPr>
        <w:widowControl w:val="0"/>
        <w:autoSpaceDE w:val="0"/>
        <w:autoSpaceDN w:val="0"/>
        <w:adjustRightInd w:val="0"/>
        <w:spacing w:after="0" w:line="240" w:lineRule="auto"/>
        <w:rPr>
          <w:rFonts w:ascii="Times New Roman" w:eastAsia="SimSun" w:hAnsi="Times New Roman" w:cs="Times New Roman"/>
          <w:color w:val="000000"/>
          <w:lang w:eastAsia="sl-SI"/>
        </w:rPr>
      </w:pPr>
    </w:p>
    <w:p w14:paraId="16AB036D" w14:textId="76F751D7" w:rsidR="00CB4FDE" w:rsidRPr="0046331C" w:rsidRDefault="00CB4FDE" w:rsidP="00CB4FDE">
      <w:pPr>
        <w:widowControl w:val="0"/>
        <w:autoSpaceDE w:val="0"/>
        <w:autoSpaceDN w:val="0"/>
        <w:adjustRightInd w:val="0"/>
        <w:spacing w:after="0" w:line="240" w:lineRule="auto"/>
        <w:rPr>
          <w:rFonts w:ascii="Times New Roman" w:eastAsia="Times New Roman" w:hAnsi="Times New Roman" w:cs="Times New Roman"/>
          <w:i/>
          <w:iCs/>
          <w:lang w:eastAsia="sl-SI"/>
        </w:rPr>
      </w:pPr>
      <w:r w:rsidRPr="0046331C">
        <w:rPr>
          <w:rFonts w:ascii="Times New Roman" w:eastAsia="SimSun" w:hAnsi="Times New Roman" w:cs="Times New Roman"/>
          <w:i/>
          <w:iCs/>
          <w:color w:val="000000"/>
          <w:lang w:eastAsia="sl-SI"/>
        </w:rPr>
        <w:t xml:space="preserve">Labai reti </w:t>
      </w:r>
      <w:r w:rsidRPr="0046331C">
        <w:rPr>
          <w:rFonts w:ascii="Times New Roman" w:eastAsia="Times New Roman" w:hAnsi="Times New Roman" w:cs="Times New Roman"/>
          <w:i/>
          <w:iCs/>
          <w:color w:val="000000"/>
          <w:lang w:eastAsia="sl-SI"/>
        </w:rPr>
        <w:t>(gali pasireikšti ne daugiau kaip 1 iš 10000 žmonių)</w:t>
      </w:r>
    </w:p>
    <w:p w14:paraId="39AF1A74" w14:textId="77777777" w:rsidR="00CB4FDE" w:rsidRPr="0046331C" w:rsidRDefault="00CB4FDE" w:rsidP="00CB4FDE">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Kraujagyslių uždegimas, kurio simptomai yra išbėrimas, rausvai violetinės arba raudonos dėmės, karščiavimas.</w:t>
      </w:r>
    </w:p>
    <w:p w14:paraId="0D96B447" w14:textId="77777777" w:rsidR="00CB4FDE" w:rsidRPr="0046331C" w:rsidRDefault="00CB4FDE" w:rsidP="00CB4FDE">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Times New Roman" w:hAnsi="Times New Roman" w:cs="Times New Roman"/>
          <w:lang w:eastAsia="sl-SI"/>
        </w:rPr>
        <w:t xml:space="preserve">Išbėrimas, </w:t>
      </w:r>
      <w:r w:rsidRPr="0046331C">
        <w:rPr>
          <w:rFonts w:ascii="Times New Roman" w:eastAsia="SimSun" w:hAnsi="Times New Roman" w:cs="Times New Roman"/>
          <w:color w:val="000000"/>
          <w:lang w:eastAsia="sl-SI"/>
        </w:rPr>
        <w:t>niežulys</w:t>
      </w:r>
      <w:r w:rsidRPr="0046331C">
        <w:rPr>
          <w:rFonts w:ascii="Times New Roman" w:eastAsia="Times New Roman" w:hAnsi="Times New Roman" w:cs="Times New Roman"/>
          <w:lang w:eastAsia="sl-SI"/>
        </w:rPr>
        <w:t>, dilgėlinė, kvėpavimo arba rijimo pasunkėjimas, svaigulys (padidėjusio jautrumo reakcijos)</w:t>
      </w:r>
      <w:r w:rsidRPr="0046331C">
        <w:rPr>
          <w:rFonts w:ascii="Times New Roman" w:eastAsia="SimSun" w:hAnsi="Times New Roman" w:cs="Times New Roman"/>
          <w:color w:val="000000"/>
          <w:lang w:eastAsia="sl-SI"/>
        </w:rPr>
        <w:t>.</w:t>
      </w:r>
    </w:p>
    <w:p w14:paraId="698EBCFD" w14:textId="77777777" w:rsidR="00CB4FDE" w:rsidRPr="0046331C" w:rsidRDefault="00CB4FDE" w:rsidP="00CB4FDE">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Veido išbėrimas, sąnarių skausmas, raumenų sutrikimas, karščiavimas (odos raudonoji vilkligė).</w:t>
      </w:r>
    </w:p>
    <w:p w14:paraId="23F534C4" w14:textId="77777777" w:rsidR="00CB4FDE" w:rsidRPr="0046331C" w:rsidRDefault="00CB4FDE" w:rsidP="00CB4FDE">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Stiprus viršutinės pilvo dalies skausmas (pankreatitas).</w:t>
      </w:r>
    </w:p>
    <w:p w14:paraId="10F60A8A" w14:textId="77777777" w:rsidR="00CB4FDE" w:rsidRPr="0046331C" w:rsidRDefault="00CB4FDE" w:rsidP="00CB4FDE">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SimSun" w:hAnsi="Times New Roman" w:cs="Times New Roman"/>
          <w:color w:val="000000"/>
          <w:lang w:eastAsia="sl-SI"/>
        </w:rPr>
        <w:t xml:space="preserve">Kvėpavimo pasunkėjimas, </w:t>
      </w:r>
      <w:r w:rsidRPr="0046331C">
        <w:rPr>
          <w:rFonts w:ascii="Times New Roman" w:eastAsia="Times New Roman" w:hAnsi="Times New Roman" w:cs="Times New Roman"/>
          <w:lang w:eastAsia="sl-SI"/>
        </w:rPr>
        <w:t xml:space="preserve">susijęs su karščiavimu, kosuliu, švokštimu, plaučių infekcija, </w:t>
      </w:r>
      <w:r w:rsidRPr="0046331C">
        <w:rPr>
          <w:rFonts w:ascii="Times New Roman" w:eastAsia="SimSun" w:hAnsi="Times New Roman" w:cs="Times New Roman"/>
          <w:color w:val="000000"/>
          <w:lang w:eastAsia="sl-SI"/>
        </w:rPr>
        <w:t xml:space="preserve">dusuliu </w:t>
      </w:r>
      <w:r w:rsidRPr="0046331C">
        <w:rPr>
          <w:rFonts w:ascii="Times New Roman" w:eastAsia="Times New Roman" w:hAnsi="Times New Roman" w:cs="Times New Roman"/>
          <w:lang w:eastAsia="sl-SI"/>
        </w:rPr>
        <w:t>(kvėpavimo distresas, įskaitant pneumonitą ir plaučių edemą)</w:t>
      </w:r>
      <w:r w:rsidRPr="0046331C">
        <w:rPr>
          <w:rFonts w:ascii="Times New Roman" w:eastAsia="SimSun" w:hAnsi="Times New Roman" w:cs="Times New Roman"/>
          <w:color w:val="000000"/>
          <w:lang w:eastAsia="sl-SI"/>
        </w:rPr>
        <w:t>.</w:t>
      </w:r>
    </w:p>
    <w:p w14:paraId="49FF009C" w14:textId="77777777" w:rsidR="00CB4FDE" w:rsidRPr="0046331C" w:rsidRDefault="00CB4FDE" w:rsidP="00CB4FDE">
      <w:pPr>
        <w:numPr>
          <w:ilvl w:val="0"/>
          <w:numId w:val="13"/>
        </w:numPr>
        <w:spacing w:after="0" w:line="240" w:lineRule="auto"/>
        <w:rPr>
          <w:rFonts w:ascii="Times New Roman" w:eastAsia="Times New Roman" w:hAnsi="Times New Roman" w:cs="Times New Roman"/>
        </w:rPr>
      </w:pPr>
      <w:r w:rsidRPr="0046331C">
        <w:rPr>
          <w:rFonts w:ascii="Times New Roman" w:eastAsia="Times New Roman" w:hAnsi="Times New Roman" w:cs="Times New Roman"/>
        </w:rPr>
        <w:t>Odos blyškumas, nuovargis, dusulys, šlapimo patamsėjimas (hemolizinė anemija).</w:t>
      </w:r>
    </w:p>
    <w:p w14:paraId="56C74E84" w14:textId="77777777" w:rsidR="00CB4FDE" w:rsidRPr="0046331C" w:rsidRDefault="00CB4FDE" w:rsidP="00CB4FDE">
      <w:pPr>
        <w:numPr>
          <w:ilvl w:val="0"/>
          <w:numId w:val="13"/>
        </w:numPr>
        <w:spacing w:after="0" w:line="240" w:lineRule="auto"/>
        <w:rPr>
          <w:rFonts w:ascii="Times New Roman" w:eastAsia="Times New Roman" w:hAnsi="Times New Roman" w:cs="Times New Roman"/>
        </w:rPr>
      </w:pPr>
      <w:r w:rsidRPr="0046331C">
        <w:rPr>
          <w:rFonts w:ascii="Times New Roman" w:eastAsia="Times New Roman" w:hAnsi="Times New Roman" w:cs="Times New Roman"/>
        </w:rPr>
        <w:t>Karščiavimas, ryklės uždegimas arba infekcijos sukeltas burnos išopėjimas (leukopenija).</w:t>
      </w:r>
    </w:p>
    <w:p w14:paraId="371C02BC" w14:textId="77777777" w:rsidR="00CB4FDE" w:rsidRPr="0046331C" w:rsidRDefault="00CB4FDE" w:rsidP="00CB4FDE">
      <w:pPr>
        <w:widowControl w:val="0"/>
        <w:numPr>
          <w:ilvl w:val="0"/>
          <w:numId w:val="13"/>
        </w:numPr>
        <w:autoSpaceDE w:val="0"/>
        <w:autoSpaceDN w:val="0"/>
        <w:adjustRightInd w:val="0"/>
        <w:spacing w:after="0" w:line="240" w:lineRule="auto"/>
        <w:rPr>
          <w:rFonts w:ascii="Times New Roman" w:eastAsia="Times New Roman" w:hAnsi="Times New Roman" w:cs="Times New Roman"/>
          <w:lang w:eastAsia="sl-SI"/>
        </w:rPr>
      </w:pPr>
      <w:r w:rsidRPr="0046331C">
        <w:rPr>
          <w:rFonts w:ascii="Times New Roman" w:eastAsia="Times New Roman" w:hAnsi="Times New Roman" w:cs="Times New Roman"/>
          <w:lang w:eastAsia="sl-SI"/>
        </w:rPr>
        <w:t>Minčių susipainiojimas, nuovargis, raumenų trūkčiojimas arba spazmai, greitas kvėpavimas (hipochloreminė alkalozė).</w:t>
      </w:r>
    </w:p>
    <w:p w14:paraId="48A1A589" w14:textId="77777777" w:rsidR="00CB4FDE" w:rsidRPr="0046331C" w:rsidRDefault="00CB4FDE" w:rsidP="00CB4FDE">
      <w:pPr>
        <w:spacing w:after="0" w:line="240" w:lineRule="auto"/>
        <w:rPr>
          <w:rFonts w:ascii="Times New Roman" w:eastAsia="Times New Roman" w:hAnsi="Times New Roman" w:cs="Times New Roman"/>
          <w:i/>
        </w:rPr>
      </w:pPr>
    </w:p>
    <w:p w14:paraId="7C585E4B" w14:textId="77777777" w:rsidR="00CB4FDE" w:rsidRPr="0046331C" w:rsidRDefault="00CB4FDE" w:rsidP="00CB4FDE">
      <w:pPr>
        <w:spacing w:after="0" w:line="240" w:lineRule="auto"/>
        <w:rPr>
          <w:rFonts w:ascii="Times New Roman" w:eastAsia="Times New Roman" w:hAnsi="Times New Roman" w:cs="Times New Roman"/>
          <w:i/>
        </w:rPr>
      </w:pPr>
      <w:r w:rsidRPr="0046331C">
        <w:rPr>
          <w:rFonts w:ascii="Times New Roman" w:eastAsia="Times New Roman" w:hAnsi="Times New Roman" w:cs="Times New Roman"/>
          <w:i/>
        </w:rPr>
        <w:t>Dažnis nežinomas (negali būti apskaičiuotas pagal turimus duomenis):</w:t>
      </w:r>
    </w:p>
    <w:p w14:paraId="6526682B" w14:textId="77777777" w:rsidR="00CB4FDE" w:rsidRPr="0046331C" w:rsidRDefault="00CB4FDE" w:rsidP="00CB4FDE">
      <w:pPr>
        <w:numPr>
          <w:ilvl w:val="0"/>
          <w:numId w:val="14"/>
        </w:numPr>
        <w:tabs>
          <w:tab w:val="clear" w:pos="357"/>
          <w:tab w:val="num" w:pos="567"/>
        </w:tabs>
        <w:spacing w:after="0" w:line="240" w:lineRule="auto"/>
        <w:ind w:left="567" w:hanging="567"/>
        <w:rPr>
          <w:rFonts w:ascii="Times New Roman" w:eastAsia="Times New Roman" w:hAnsi="Times New Roman" w:cs="Times New Roman"/>
        </w:rPr>
      </w:pPr>
      <w:r w:rsidRPr="0046331C">
        <w:rPr>
          <w:rFonts w:ascii="Times New Roman" w:eastAsia="Times New Roman" w:hAnsi="Times New Roman" w:cs="Times New Roman"/>
        </w:rPr>
        <w:t>Odos ir lūpų vėžys (nemelanominis vėžys).</w:t>
      </w:r>
    </w:p>
    <w:p w14:paraId="0D771C74" w14:textId="77777777" w:rsidR="00CB4FDE" w:rsidRPr="0046331C" w:rsidRDefault="00CB4FDE" w:rsidP="00CB4FDE">
      <w:pPr>
        <w:numPr>
          <w:ilvl w:val="0"/>
          <w:numId w:val="14"/>
        </w:numPr>
        <w:tabs>
          <w:tab w:val="clear" w:pos="357"/>
          <w:tab w:val="num" w:pos="567"/>
        </w:tabs>
        <w:spacing w:after="0" w:line="240" w:lineRule="auto"/>
        <w:ind w:left="567" w:hanging="567"/>
        <w:rPr>
          <w:rFonts w:ascii="Times New Roman" w:eastAsia="Times New Roman" w:hAnsi="Times New Roman" w:cs="Times New Roman"/>
        </w:rPr>
      </w:pPr>
      <w:r w:rsidRPr="0046331C">
        <w:rPr>
          <w:rFonts w:ascii="Times New Roman" w:eastAsia="Times New Roman" w:hAnsi="Times New Roman" w:cs="Times New Roman"/>
        </w:rPr>
        <w:t>Silpnumas, mėlynės ir dažnas užsikrėtimas infekcija (aplazinė anemija).</w:t>
      </w:r>
    </w:p>
    <w:p w14:paraId="2D8B5805" w14:textId="77777777" w:rsidR="00CB4FDE" w:rsidRPr="0046331C" w:rsidRDefault="00CB4FDE" w:rsidP="00CB4FDE">
      <w:pPr>
        <w:numPr>
          <w:ilvl w:val="0"/>
          <w:numId w:val="14"/>
        </w:numPr>
        <w:tabs>
          <w:tab w:val="clear" w:pos="357"/>
          <w:tab w:val="num" w:pos="567"/>
        </w:tabs>
        <w:spacing w:after="0" w:line="240" w:lineRule="auto"/>
        <w:ind w:left="567" w:hanging="567"/>
        <w:rPr>
          <w:rFonts w:ascii="Times New Roman" w:eastAsia="Times New Roman" w:hAnsi="Times New Roman" w:cs="Times New Roman"/>
        </w:rPr>
      </w:pPr>
      <w:r w:rsidRPr="0046331C">
        <w:rPr>
          <w:rFonts w:ascii="Times New Roman" w:eastAsia="Times New Roman" w:hAnsi="Times New Roman" w:cs="Times New Roman"/>
        </w:rPr>
        <w:t>Didelis išskiriamo šlapimo kiekio sumažėjimas (galimi inkstų veiklos sutrikimo arba nepakankamumo požymiai).</w:t>
      </w:r>
    </w:p>
    <w:p w14:paraId="55BC9567" w14:textId="77777777" w:rsidR="00CB4FDE" w:rsidRPr="0046331C" w:rsidRDefault="00CB4FDE" w:rsidP="00CB4FDE">
      <w:pPr>
        <w:numPr>
          <w:ilvl w:val="0"/>
          <w:numId w:val="14"/>
        </w:numPr>
        <w:tabs>
          <w:tab w:val="clear" w:pos="357"/>
          <w:tab w:val="num" w:pos="567"/>
        </w:tabs>
        <w:spacing w:after="0" w:line="240" w:lineRule="auto"/>
        <w:ind w:left="567" w:hanging="567"/>
        <w:rPr>
          <w:rFonts w:ascii="Times New Roman" w:eastAsia="Times New Roman" w:hAnsi="Times New Roman" w:cs="Times New Roman"/>
        </w:rPr>
      </w:pPr>
      <w:r w:rsidRPr="0046331C">
        <w:rPr>
          <w:rFonts w:ascii="Times New Roman" w:eastAsia="Times New Roman" w:hAnsi="Times New Roman" w:cs="Times New Roman"/>
        </w:rPr>
        <w:t>Regos susilpnėjimas arba akių skausmas, atsiradę dėl didelio spaudimo (galimi ūminės uždaro kampo glaukomos požymiai).</w:t>
      </w:r>
    </w:p>
    <w:p w14:paraId="3EBC653D" w14:textId="77777777" w:rsidR="00CB4FDE" w:rsidRPr="0046331C" w:rsidRDefault="00CB4FDE" w:rsidP="00CB4FDE">
      <w:pPr>
        <w:numPr>
          <w:ilvl w:val="0"/>
          <w:numId w:val="14"/>
        </w:numPr>
        <w:tabs>
          <w:tab w:val="clear" w:pos="357"/>
          <w:tab w:val="num" w:pos="567"/>
        </w:tabs>
        <w:spacing w:after="0" w:line="240" w:lineRule="auto"/>
        <w:ind w:left="567" w:hanging="567"/>
        <w:rPr>
          <w:rFonts w:ascii="Times New Roman" w:eastAsia="Times New Roman" w:hAnsi="Times New Roman" w:cs="Times New Roman"/>
        </w:rPr>
      </w:pPr>
      <w:r w:rsidRPr="0046331C">
        <w:rPr>
          <w:rFonts w:ascii="Times New Roman" w:eastAsia="Times New Roman" w:hAnsi="Times New Roman" w:cs="Times New Roman"/>
        </w:rPr>
        <w:t>Išbėrimas, odos paraudimas, lūpų, akių ir burnos pūslėjimas, odos lupimasis, karščiavimas (galimi daugiaformės eritemos požymiai).</w:t>
      </w:r>
    </w:p>
    <w:p w14:paraId="5C84A050" w14:textId="77777777" w:rsidR="00CB4FDE" w:rsidRPr="0046331C" w:rsidRDefault="00CB4FDE" w:rsidP="00CB4FDE">
      <w:pPr>
        <w:numPr>
          <w:ilvl w:val="0"/>
          <w:numId w:val="14"/>
        </w:numPr>
        <w:tabs>
          <w:tab w:val="clear" w:pos="357"/>
          <w:tab w:val="num" w:pos="567"/>
        </w:tabs>
        <w:spacing w:after="0" w:line="240" w:lineRule="auto"/>
        <w:ind w:left="567" w:hanging="567"/>
        <w:rPr>
          <w:rFonts w:ascii="Times New Roman" w:eastAsia="Times New Roman" w:hAnsi="Times New Roman" w:cs="Times New Roman"/>
        </w:rPr>
      </w:pPr>
      <w:r w:rsidRPr="0046331C">
        <w:rPr>
          <w:rFonts w:ascii="Times New Roman" w:eastAsia="Times New Roman" w:hAnsi="Times New Roman" w:cs="Times New Roman"/>
        </w:rPr>
        <w:t>Raumenų spazmai.</w:t>
      </w:r>
    </w:p>
    <w:p w14:paraId="6706FE05" w14:textId="77777777" w:rsidR="00CB4FDE" w:rsidRPr="0046331C" w:rsidRDefault="00CB4FDE" w:rsidP="00CB4FDE">
      <w:pPr>
        <w:numPr>
          <w:ilvl w:val="0"/>
          <w:numId w:val="14"/>
        </w:numPr>
        <w:tabs>
          <w:tab w:val="clear" w:pos="357"/>
          <w:tab w:val="num" w:pos="567"/>
        </w:tabs>
        <w:spacing w:after="0" w:line="240" w:lineRule="auto"/>
        <w:ind w:left="567" w:hanging="567"/>
        <w:rPr>
          <w:rFonts w:ascii="Times New Roman" w:eastAsia="Times New Roman" w:hAnsi="Times New Roman" w:cs="Times New Roman"/>
        </w:rPr>
      </w:pPr>
      <w:r w:rsidRPr="0046331C">
        <w:rPr>
          <w:rFonts w:ascii="Times New Roman" w:eastAsia="Times New Roman" w:hAnsi="Times New Roman" w:cs="Times New Roman"/>
        </w:rPr>
        <w:t>Karščiavimas (pireksija).</w:t>
      </w:r>
    </w:p>
    <w:p w14:paraId="124BE14F" w14:textId="77777777" w:rsidR="00CB4FDE" w:rsidRPr="0046331C" w:rsidRDefault="00CB4FDE" w:rsidP="00CB4FDE">
      <w:pPr>
        <w:widowControl w:val="0"/>
        <w:numPr>
          <w:ilvl w:val="0"/>
          <w:numId w:val="14"/>
        </w:numPr>
        <w:tabs>
          <w:tab w:val="clear" w:pos="357"/>
          <w:tab w:val="num" w:pos="567"/>
        </w:tabs>
        <w:autoSpaceDE w:val="0"/>
        <w:autoSpaceDN w:val="0"/>
        <w:adjustRightInd w:val="0"/>
        <w:spacing w:after="0" w:line="240" w:lineRule="auto"/>
        <w:ind w:left="567" w:hanging="567"/>
        <w:rPr>
          <w:rFonts w:ascii="Times New Roman" w:eastAsia="Times New Roman" w:hAnsi="Times New Roman" w:cs="Times New Roman"/>
        </w:rPr>
      </w:pPr>
      <w:r w:rsidRPr="0046331C">
        <w:rPr>
          <w:rFonts w:ascii="Times New Roman" w:eastAsia="Times New Roman" w:hAnsi="Times New Roman" w:cs="Times New Roman"/>
        </w:rPr>
        <w:t>Silpnumas (astenija).</w:t>
      </w:r>
    </w:p>
    <w:p w14:paraId="040F3EDD" w14:textId="77777777" w:rsidR="00CB4FDE" w:rsidRPr="0046331C" w:rsidRDefault="00CB4FDE" w:rsidP="00CB4FDE">
      <w:pPr>
        <w:widowControl w:val="0"/>
        <w:spacing w:after="0" w:line="240" w:lineRule="auto"/>
        <w:ind w:right="-2"/>
        <w:rPr>
          <w:rFonts w:ascii="Times New Roman" w:eastAsia="SimSun" w:hAnsi="Times New Roman" w:cs="Times New Roman"/>
          <w:lang w:eastAsia="sl-SI"/>
        </w:rPr>
      </w:pPr>
    </w:p>
    <w:p w14:paraId="57EB4960" w14:textId="77777777" w:rsidR="00CB4FDE" w:rsidRPr="0046331C" w:rsidRDefault="00CB4FDE" w:rsidP="00CB4FDE">
      <w:pPr>
        <w:widowControl w:val="0"/>
        <w:spacing w:after="0" w:line="240" w:lineRule="auto"/>
        <w:rPr>
          <w:rFonts w:ascii="Times New Roman" w:eastAsia="Times New Roman" w:hAnsi="Times New Roman" w:cs="Times New Roman"/>
          <w:b/>
          <w:lang w:eastAsia="sl-SI"/>
        </w:rPr>
      </w:pPr>
      <w:r w:rsidRPr="0046331C">
        <w:rPr>
          <w:rFonts w:ascii="Times New Roman" w:eastAsia="Times New Roman" w:hAnsi="Times New Roman" w:cs="Times New Roman"/>
          <w:b/>
          <w:lang w:eastAsia="sl-SI"/>
        </w:rPr>
        <w:t>Pranešimas apie šalutinį poveikį</w:t>
      </w:r>
    </w:p>
    <w:p w14:paraId="786ABE57" w14:textId="4732DCB5" w:rsidR="00CB4FDE" w:rsidRPr="0089648C" w:rsidRDefault="00CB4FDE" w:rsidP="00CB4FDE">
      <w:pPr>
        <w:widowControl w:val="0"/>
        <w:numPr>
          <w:ilvl w:val="12"/>
          <w:numId w:val="0"/>
        </w:numPr>
        <w:spacing w:after="0" w:line="240" w:lineRule="auto"/>
        <w:ind w:right="-2"/>
        <w:rPr>
          <w:rFonts w:ascii="Times New Roman" w:eastAsia="SimSun" w:hAnsi="Times New Roman" w:cs="Times New Roman"/>
          <w:lang w:eastAsia="sl-SI"/>
        </w:rPr>
      </w:pPr>
      <w:r w:rsidRPr="0046331C">
        <w:rPr>
          <w:rFonts w:ascii="Times New Roman" w:eastAsia="Times New Roman" w:hAnsi="Times New Roman" w:cs="Times New Roman"/>
          <w:lang w:eastAsia="sl-SI"/>
        </w:rPr>
        <w:t xml:space="preserve">Jeigu pasireiškė šalutinis poveikis, įskaitant šiame lapelyje nenurodytą, pasakykite gydytojui arba vaistininkui. Apie šalutinį poveikį taip pat galite pranešti Valstybinei vaistų kontrolės tarnybai prie Lietuvos </w:t>
      </w:r>
      <w:r w:rsidRPr="0089648C">
        <w:rPr>
          <w:rFonts w:ascii="Times New Roman" w:eastAsia="Times New Roman" w:hAnsi="Times New Roman" w:cs="Times New Roman"/>
          <w:lang w:eastAsia="sl-SI"/>
        </w:rPr>
        <w:t xml:space="preserve">Respublikos sveikatos apsaugos ministerijos nemokamu telefonu 8 800 73568 arba užpildyti interneto svetainėje </w:t>
      </w:r>
      <w:hyperlink r:id="rId7" w:history="1">
        <w:r w:rsidR="0089648C" w:rsidRPr="0089648C">
          <w:rPr>
            <w:rStyle w:val="Hyperlink"/>
            <w:rFonts w:ascii="Times New Roman" w:eastAsia="Times New Roman" w:hAnsi="Times New Roman" w:cs="Times New Roman"/>
            <w:lang w:eastAsia="sl-SI"/>
          </w:rPr>
          <w:t>http://www.vvkt.lt</w:t>
        </w:r>
      </w:hyperlink>
      <w:r w:rsidR="0089648C" w:rsidRPr="0089648C">
        <w:rPr>
          <w:rFonts w:ascii="Times New Roman" w:eastAsia="Times New Roman" w:hAnsi="Times New Roman" w:cs="Times New Roman"/>
          <w:lang w:eastAsia="sl-SI"/>
        </w:rPr>
        <w:t xml:space="preserve"> </w:t>
      </w:r>
      <w:r w:rsidRPr="0089648C">
        <w:rPr>
          <w:rFonts w:ascii="Times New Roman" w:eastAsia="Times New Roman" w:hAnsi="Times New Roman" w:cs="Times New Roman"/>
          <w:lang w:eastAsia="sl-SI"/>
        </w:rPr>
        <w:t xml:space="preserve">esančią formą ir pateikti ją Valstybinei vaistų kontrolės tarnybai prie Lietuvos Respublikos sveikatos apsaugos ministerijos vienu iš šių būdų: raštu (adresu Žirmūnų g. 139A, LT-09120 Vilnius), nemokamu fakso numeriu 8 800 20131, el. paštu </w:t>
      </w:r>
      <w:r w:rsidRPr="0089648C">
        <w:rPr>
          <w:rStyle w:val="Hyperlink"/>
          <w:rFonts w:ascii="Times New Roman" w:hAnsi="Times New Roman" w:cs="Times New Roman"/>
        </w:rPr>
        <w:t>NepageidaujamaR@vvkt.lt</w:t>
      </w:r>
      <w:r w:rsidRPr="0089648C">
        <w:rPr>
          <w:rFonts w:ascii="Times New Roman" w:eastAsia="Times New Roman" w:hAnsi="Times New Roman" w:cs="Times New Roman"/>
          <w:lang w:eastAsia="sl-SI"/>
        </w:rPr>
        <w:t xml:space="preserve">, taip pat per Valstybinės vaistų kontrolės tarnybos prie Lietuvos Respublikos sveikatos apsaugos ministerijos interneto svetainę (adresu </w:t>
      </w:r>
      <w:r w:rsidRPr="0089648C">
        <w:rPr>
          <w:rStyle w:val="Hyperlink"/>
          <w:rFonts w:ascii="Times New Roman" w:hAnsi="Times New Roman" w:cs="Times New Roman"/>
        </w:rPr>
        <w:t>http://www.vvkt.lt</w:t>
      </w:r>
      <w:r w:rsidRPr="0089648C">
        <w:rPr>
          <w:rFonts w:ascii="Times New Roman" w:eastAsia="Times New Roman" w:hAnsi="Times New Roman" w:cs="Times New Roman"/>
          <w:lang w:eastAsia="sl-SI"/>
        </w:rPr>
        <w:t>). Pranešdami apie šalutinį poveikį galite mums padėti gauti daugiau informacijos apie šio vaisto saugumą.</w:t>
      </w:r>
    </w:p>
    <w:p w14:paraId="321500F9" w14:textId="77777777" w:rsidR="00CB4FDE" w:rsidRPr="0046331C" w:rsidRDefault="00CB4FDE" w:rsidP="00CB4FDE">
      <w:pPr>
        <w:widowControl w:val="0"/>
        <w:numPr>
          <w:ilvl w:val="12"/>
          <w:numId w:val="0"/>
        </w:numPr>
        <w:spacing w:after="0" w:line="240" w:lineRule="auto"/>
        <w:ind w:right="-2"/>
        <w:rPr>
          <w:rFonts w:ascii="Times New Roman" w:eastAsia="SimSun" w:hAnsi="Times New Roman" w:cs="Times New Roman"/>
          <w:lang w:eastAsia="sl-SI"/>
        </w:rPr>
      </w:pPr>
    </w:p>
    <w:p w14:paraId="6AD3238D" w14:textId="77777777" w:rsidR="00CB4FDE" w:rsidRPr="0046331C" w:rsidRDefault="00CB4FDE" w:rsidP="00CB4FDE">
      <w:pPr>
        <w:widowControl w:val="0"/>
        <w:tabs>
          <w:tab w:val="left" w:pos="567"/>
        </w:tabs>
        <w:spacing w:after="0" w:line="240" w:lineRule="auto"/>
        <w:ind w:left="567" w:hanging="567"/>
        <w:outlineLvl w:val="1"/>
        <w:rPr>
          <w:rFonts w:ascii="Times New Roman" w:eastAsia="Times New Roman" w:hAnsi="Times New Roman" w:cs="Times New Roman"/>
          <w:b/>
          <w:lang w:eastAsia="sl-SI"/>
        </w:rPr>
      </w:pPr>
      <w:r w:rsidRPr="0046331C">
        <w:rPr>
          <w:rFonts w:ascii="Times New Roman" w:eastAsia="Times New Roman" w:hAnsi="Times New Roman" w:cs="Times New Roman"/>
          <w:b/>
          <w:lang w:eastAsia="sl-SI"/>
        </w:rPr>
        <w:lastRenderedPageBreak/>
        <w:t>5.</w:t>
      </w:r>
      <w:r w:rsidRPr="0046331C">
        <w:rPr>
          <w:rFonts w:ascii="Times New Roman" w:eastAsia="Times New Roman" w:hAnsi="Times New Roman" w:cs="Times New Roman"/>
          <w:b/>
          <w:lang w:eastAsia="sl-SI"/>
        </w:rPr>
        <w:tab/>
        <w:t>Kaip laikyti Valsacombi</w:t>
      </w:r>
    </w:p>
    <w:p w14:paraId="4107C2EC" w14:textId="77777777" w:rsidR="00CB4FDE" w:rsidRPr="0046331C" w:rsidRDefault="00CB4FDE" w:rsidP="00CB4FDE">
      <w:pPr>
        <w:widowControl w:val="0"/>
        <w:numPr>
          <w:ilvl w:val="12"/>
          <w:numId w:val="0"/>
        </w:numPr>
        <w:spacing w:after="0" w:line="240" w:lineRule="auto"/>
        <w:ind w:right="-2"/>
        <w:rPr>
          <w:rFonts w:ascii="Times New Roman" w:eastAsia="SimSun" w:hAnsi="Times New Roman" w:cs="Times New Roman"/>
          <w:lang w:eastAsia="sl-SI"/>
        </w:rPr>
      </w:pPr>
    </w:p>
    <w:p w14:paraId="61CDA462" w14:textId="77777777" w:rsidR="00CB4FDE" w:rsidRPr="0046331C" w:rsidRDefault="00CB4FDE" w:rsidP="00CB4FDE">
      <w:pPr>
        <w:widowControl w:val="0"/>
        <w:numPr>
          <w:ilvl w:val="12"/>
          <w:numId w:val="0"/>
        </w:numPr>
        <w:spacing w:after="0" w:line="240" w:lineRule="auto"/>
        <w:ind w:right="-2"/>
        <w:rPr>
          <w:rFonts w:ascii="Times New Roman" w:eastAsia="SimSun" w:hAnsi="Times New Roman" w:cs="Times New Roman"/>
          <w:lang w:eastAsia="sl-SI"/>
        </w:rPr>
      </w:pPr>
      <w:r w:rsidRPr="0046331C">
        <w:rPr>
          <w:rFonts w:ascii="Times New Roman" w:eastAsia="SimSun" w:hAnsi="Times New Roman" w:cs="Times New Roman"/>
          <w:lang w:eastAsia="sl-SI"/>
        </w:rPr>
        <w:t xml:space="preserve">Šį vaistą laikykite vaikams </w:t>
      </w:r>
      <w:r w:rsidRPr="0046331C">
        <w:rPr>
          <w:rFonts w:ascii="Times New Roman" w:eastAsia="Arial Unicode MS" w:hAnsi="Times New Roman" w:cs="Times New Roman"/>
          <w:lang w:eastAsia="sl-SI"/>
        </w:rPr>
        <w:t xml:space="preserve">nepastebimoje ir nepasiekiamoje </w:t>
      </w:r>
      <w:r w:rsidRPr="0046331C">
        <w:rPr>
          <w:rFonts w:ascii="Times New Roman" w:eastAsia="SimSun" w:hAnsi="Times New Roman" w:cs="Times New Roman"/>
          <w:lang w:eastAsia="sl-SI"/>
        </w:rPr>
        <w:t>vietoje.</w:t>
      </w:r>
    </w:p>
    <w:p w14:paraId="29283CD6" w14:textId="77777777" w:rsidR="00CB4FDE" w:rsidRPr="0046331C" w:rsidRDefault="00CB4FDE" w:rsidP="00CB4FDE">
      <w:pPr>
        <w:widowControl w:val="0"/>
        <w:numPr>
          <w:ilvl w:val="12"/>
          <w:numId w:val="0"/>
        </w:numPr>
        <w:tabs>
          <w:tab w:val="left" w:pos="8505"/>
        </w:tabs>
        <w:spacing w:after="0" w:line="240" w:lineRule="auto"/>
        <w:ind w:right="-2"/>
        <w:rPr>
          <w:rFonts w:ascii="Times New Roman" w:eastAsia="SimSun" w:hAnsi="Times New Roman" w:cs="Times New Roman"/>
          <w:iCs/>
          <w:lang w:eastAsia="sl-SI"/>
        </w:rPr>
      </w:pPr>
    </w:p>
    <w:p w14:paraId="07B2B38A" w14:textId="77777777" w:rsidR="00CB4FDE" w:rsidRPr="0046331C" w:rsidRDefault="00CB4FDE" w:rsidP="00CB4FDE">
      <w:pPr>
        <w:widowControl w:val="0"/>
        <w:numPr>
          <w:ilvl w:val="12"/>
          <w:numId w:val="0"/>
        </w:numPr>
        <w:tabs>
          <w:tab w:val="left" w:pos="8505"/>
        </w:tabs>
        <w:spacing w:after="0" w:line="240" w:lineRule="auto"/>
        <w:ind w:right="-2"/>
        <w:rPr>
          <w:rFonts w:ascii="Times New Roman" w:eastAsia="SimSun" w:hAnsi="Times New Roman" w:cs="Times New Roman"/>
          <w:iCs/>
          <w:lang w:eastAsia="sl-SI"/>
        </w:rPr>
      </w:pPr>
      <w:r w:rsidRPr="0046331C">
        <w:rPr>
          <w:rFonts w:ascii="Times New Roman" w:eastAsia="SimSun" w:hAnsi="Times New Roman" w:cs="Times New Roman"/>
          <w:iCs/>
          <w:lang w:eastAsia="sl-SI"/>
        </w:rPr>
        <w:t>Ant dėžutės ir lizdinės plokštelės po „</w:t>
      </w:r>
      <w:r w:rsidRPr="0046331C">
        <w:rPr>
          <w:rFonts w:ascii="Times New Roman" w:eastAsia="Calibri" w:hAnsi="Times New Roman" w:cs="Times New Roman"/>
          <w:highlight w:val="lightGray"/>
        </w:rPr>
        <w:t>Tinka iki/</w:t>
      </w:r>
      <w:r w:rsidRPr="0046331C">
        <w:rPr>
          <w:rFonts w:ascii="Times New Roman" w:eastAsia="SimSun" w:hAnsi="Times New Roman" w:cs="Times New Roman"/>
          <w:iCs/>
          <w:lang w:eastAsia="sl-SI"/>
        </w:rPr>
        <w:t xml:space="preserve">EXP“ nurodytam tinkamumo laikui pasibaigus, </w:t>
      </w:r>
      <w:r w:rsidRPr="0046331C">
        <w:rPr>
          <w:rFonts w:ascii="Times New Roman" w:eastAsia="Arial Unicode MS" w:hAnsi="Times New Roman" w:cs="Times New Roman"/>
          <w:lang w:eastAsia="sl-SI"/>
        </w:rPr>
        <w:t>šio vaisto</w:t>
      </w:r>
      <w:r w:rsidRPr="0046331C">
        <w:rPr>
          <w:rFonts w:ascii="Times New Roman" w:eastAsia="SimSun" w:hAnsi="Times New Roman" w:cs="Times New Roman"/>
          <w:iCs/>
          <w:lang w:eastAsia="sl-SI"/>
        </w:rPr>
        <w:t xml:space="preserve"> vartoti negalima. Vaistas tinkamas vartoti iki paskutinės nurodyto mėnesio dienos.</w:t>
      </w:r>
    </w:p>
    <w:p w14:paraId="6D9E67C8" w14:textId="77777777" w:rsidR="00CB4FDE" w:rsidRPr="0046331C" w:rsidRDefault="00CB4FDE" w:rsidP="00CB4FDE">
      <w:pPr>
        <w:widowControl w:val="0"/>
        <w:numPr>
          <w:ilvl w:val="12"/>
          <w:numId w:val="0"/>
        </w:numPr>
        <w:tabs>
          <w:tab w:val="left" w:pos="8505"/>
        </w:tabs>
        <w:spacing w:after="0" w:line="240" w:lineRule="auto"/>
        <w:ind w:right="-2"/>
        <w:rPr>
          <w:rFonts w:ascii="Times New Roman" w:eastAsia="SimSun" w:hAnsi="Times New Roman" w:cs="Times New Roman"/>
          <w:iCs/>
          <w:lang w:eastAsia="sl-SI"/>
        </w:rPr>
      </w:pPr>
    </w:p>
    <w:p w14:paraId="71005BC3" w14:textId="77777777" w:rsidR="00CB4FDE" w:rsidRPr="00E67EB9"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 xml:space="preserve">Laikyti ne aukštesnėje kaip 30 </w:t>
      </w:r>
      <w:r w:rsidRPr="00E67EB9">
        <w:rPr>
          <w:rFonts w:ascii="Times New Roman" w:eastAsia="SimSun" w:hAnsi="Times New Roman" w:cs="Times New Roman"/>
          <w:lang w:eastAsia="sl-SI"/>
        </w:rPr>
        <w:sym w:font="Symbol" w:char="F0B0"/>
      </w:r>
      <w:r w:rsidRPr="00E67EB9">
        <w:rPr>
          <w:rFonts w:ascii="Times New Roman" w:eastAsia="SimSun" w:hAnsi="Times New Roman" w:cs="Times New Roman"/>
          <w:lang w:eastAsia="sl-SI"/>
        </w:rPr>
        <w:t>C temperatūroje.</w:t>
      </w:r>
    </w:p>
    <w:p w14:paraId="35CD4EA3"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Laikyti gamintojo pakuotėje, kad vaistas būtų apsaugotas nuo šviesos ir drėgmės.</w:t>
      </w:r>
    </w:p>
    <w:p w14:paraId="204E945D" w14:textId="77777777" w:rsidR="00CB4FDE" w:rsidRPr="0046331C" w:rsidRDefault="00CB4FDE" w:rsidP="00CB4FDE">
      <w:pPr>
        <w:widowControl w:val="0"/>
        <w:numPr>
          <w:ilvl w:val="12"/>
          <w:numId w:val="0"/>
        </w:numPr>
        <w:spacing w:after="0" w:line="240" w:lineRule="auto"/>
        <w:ind w:right="-2"/>
        <w:rPr>
          <w:rFonts w:ascii="Times New Roman" w:eastAsia="SimSun" w:hAnsi="Times New Roman" w:cs="Times New Roman"/>
          <w:lang w:eastAsia="sl-SI"/>
        </w:rPr>
      </w:pPr>
    </w:p>
    <w:p w14:paraId="019E82C4" w14:textId="77777777" w:rsidR="00CB4FDE" w:rsidRPr="0046331C" w:rsidRDefault="00CB4FDE" w:rsidP="00CB4FDE">
      <w:pPr>
        <w:widowControl w:val="0"/>
        <w:numPr>
          <w:ilvl w:val="12"/>
          <w:numId w:val="0"/>
        </w:numPr>
        <w:spacing w:after="0" w:line="240" w:lineRule="auto"/>
        <w:ind w:right="-2"/>
        <w:rPr>
          <w:rFonts w:ascii="Times New Roman" w:eastAsia="SimSun" w:hAnsi="Times New Roman" w:cs="Times New Roman"/>
          <w:lang w:eastAsia="sl-SI"/>
        </w:rPr>
      </w:pPr>
      <w:r w:rsidRPr="0046331C">
        <w:rPr>
          <w:rFonts w:ascii="Times New Roman" w:eastAsia="SimSun" w:hAnsi="Times New Roman" w:cs="Times New Roman"/>
          <w:lang w:eastAsia="sl-SI"/>
        </w:rPr>
        <w:t xml:space="preserve">Vaistų negalima </w:t>
      </w:r>
      <w:r w:rsidRPr="0046331C">
        <w:rPr>
          <w:rFonts w:ascii="Times New Roman" w:eastAsia="Arial Unicode MS" w:hAnsi="Times New Roman" w:cs="Times New Roman"/>
          <w:lang w:eastAsia="sl-SI"/>
        </w:rPr>
        <w:t>išmesti į kanalizaciją arba su buitinėmis atliekomis. Kaip išmesti nereikalingus vaistus</w:t>
      </w:r>
      <w:r w:rsidRPr="0046331C">
        <w:rPr>
          <w:rFonts w:ascii="Times New Roman" w:eastAsia="SimSun" w:hAnsi="Times New Roman" w:cs="Times New Roman"/>
          <w:lang w:eastAsia="sl-SI"/>
        </w:rPr>
        <w:t>, klauskite vaistininko. Šios priemonės padės apsaugoti aplinką.</w:t>
      </w:r>
    </w:p>
    <w:p w14:paraId="390B378D" w14:textId="77777777" w:rsidR="00CB4FDE" w:rsidRPr="0046331C" w:rsidRDefault="00CB4FDE" w:rsidP="00CB4FDE">
      <w:pPr>
        <w:widowControl w:val="0"/>
        <w:numPr>
          <w:ilvl w:val="12"/>
          <w:numId w:val="0"/>
        </w:numPr>
        <w:spacing w:after="0" w:line="240" w:lineRule="auto"/>
        <w:ind w:right="-2"/>
        <w:rPr>
          <w:rFonts w:ascii="Times New Roman" w:eastAsia="SimSun" w:hAnsi="Times New Roman" w:cs="Times New Roman"/>
          <w:lang w:eastAsia="sl-SI"/>
        </w:rPr>
      </w:pPr>
    </w:p>
    <w:p w14:paraId="7E5EE55A" w14:textId="77777777" w:rsidR="00CB4FDE" w:rsidRPr="0046331C" w:rsidRDefault="00CB4FDE" w:rsidP="00CB4FDE">
      <w:pPr>
        <w:widowControl w:val="0"/>
        <w:numPr>
          <w:ilvl w:val="12"/>
          <w:numId w:val="0"/>
        </w:numPr>
        <w:spacing w:after="0" w:line="240" w:lineRule="auto"/>
        <w:ind w:right="-2"/>
        <w:rPr>
          <w:rFonts w:ascii="Times New Roman" w:eastAsia="SimSun" w:hAnsi="Times New Roman" w:cs="Times New Roman"/>
          <w:lang w:eastAsia="sl-SI"/>
        </w:rPr>
      </w:pPr>
    </w:p>
    <w:p w14:paraId="19919DCA" w14:textId="77777777" w:rsidR="00CB4FDE" w:rsidRPr="0046331C" w:rsidRDefault="00CB4FDE" w:rsidP="00CB4FDE">
      <w:pPr>
        <w:widowControl w:val="0"/>
        <w:tabs>
          <w:tab w:val="left" w:pos="567"/>
        </w:tabs>
        <w:spacing w:after="0" w:line="240" w:lineRule="auto"/>
        <w:ind w:left="567" w:hanging="567"/>
        <w:outlineLvl w:val="1"/>
        <w:rPr>
          <w:rFonts w:ascii="Times New Roman" w:eastAsia="Times New Roman" w:hAnsi="Times New Roman" w:cs="Times New Roman"/>
          <w:b/>
          <w:lang w:eastAsia="sl-SI"/>
        </w:rPr>
      </w:pPr>
      <w:r w:rsidRPr="0046331C">
        <w:rPr>
          <w:rFonts w:ascii="Times New Roman" w:eastAsia="Times New Roman" w:hAnsi="Times New Roman" w:cs="Times New Roman"/>
          <w:b/>
          <w:lang w:eastAsia="sl-SI"/>
        </w:rPr>
        <w:t>6.</w:t>
      </w:r>
      <w:r w:rsidRPr="0046331C">
        <w:rPr>
          <w:rFonts w:ascii="Times New Roman" w:eastAsia="Times New Roman" w:hAnsi="Times New Roman" w:cs="Times New Roman"/>
          <w:b/>
          <w:lang w:eastAsia="sl-SI"/>
        </w:rPr>
        <w:tab/>
        <w:t>Pakuotės turinys ir kita informacija</w:t>
      </w:r>
    </w:p>
    <w:p w14:paraId="025F1E09" w14:textId="77777777" w:rsidR="00CB4FDE" w:rsidRPr="0046331C" w:rsidRDefault="00CB4FDE" w:rsidP="00CB4FDE">
      <w:pPr>
        <w:widowControl w:val="0"/>
        <w:numPr>
          <w:ilvl w:val="12"/>
          <w:numId w:val="0"/>
        </w:numPr>
        <w:spacing w:after="0" w:line="240" w:lineRule="auto"/>
        <w:ind w:right="-2"/>
        <w:rPr>
          <w:rFonts w:ascii="Times New Roman" w:eastAsia="SimSun" w:hAnsi="Times New Roman" w:cs="Times New Roman"/>
          <w:lang w:eastAsia="sl-SI"/>
        </w:rPr>
      </w:pPr>
    </w:p>
    <w:p w14:paraId="160FF5F8" w14:textId="77777777" w:rsidR="00CB4FDE" w:rsidRPr="0046331C" w:rsidRDefault="00CB4FDE" w:rsidP="00CB4FDE">
      <w:pPr>
        <w:widowControl w:val="0"/>
        <w:numPr>
          <w:ilvl w:val="12"/>
          <w:numId w:val="0"/>
        </w:numPr>
        <w:spacing w:after="0" w:line="240" w:lineRule="auto"/>
        <w:ind w:right="-2"/>
        <w:rPr>
          <w:rFonts w:ascii="Times New Roman" w:eastAsia="SimSun" w:hAnsi="Times New Roman" w:cs="Times New Roman"/>
          <w:b/>
          <w:bCs/>
          <w:lang w:eastAsia="sl-SI"/>
        </w:rPr>
      </w:pPr>
      <w:r w:rsidRPr="0046331C">
        <w:rPr>
          <w:rFonts w:ascii="Times New Roman" w:eastAsia="SimSun" w:hAnsi="Times New Roman" w:cs="Times New Roman"/>
          <w:b/>
          <w:bCs/>
          <w:lang w:eastAsia="sl-SI"/>
        </w:rPr>
        <w:t>Valsacombi sudėtis</w:t>
      </w:r>
    </w:p>
    <w:p w14:paraId="7D5BF57F" w14:textId="77777777" w:rsidR="00CB4FDE" w:rsidRPr="0046331C" w:rsidRDefault="00CB4FDE" w:rsidP="00CB4FDE">
      <w:pPr>
        <w:widowControl w:val="0"/>
        <w:numPr>
          <w:ilvl w:val="0"/>
          <w:numId w:val="15"/>
        </w:numPr>
        <w:spacing w:after="0" w:line="240" w:lineRule="auto"/>
        <w:ind w:left="567" w:hanging="567"/>
        <w:rPr>
          <w:rFonts w:ascii="Times New Roman" w:eastAsia="SimSun" w:hAnsi="Times New Roman" w:cs="Times New Roman"/>
          <w:lang w:eastAsia="sl-SI"/>
        </w:rPr>
      </w:pPr>
      <w:r w:rsidRPr="0046331C">
        <w:rPr>
          <w:rFonts w:ascii="Times New Roman" w:eastAsia="SimSun" w:hAnsi="Times New Roman" w:cs="Times New Roman"/>
          <w:lang w:eastAsia="sl-SI"/>
        </w:rPr>
        <w:t>Veikliosios medžiagos yra valsartanas ir hidrochlorotiazidas.</w:t>
      </w:r>
    </w:p>
    <w:p w14:paraId="4BE60824" w14:textId="0EF3F7C5" w:rsidR="00CB4FDE" w:rsidRPr="0046331C" w:rsidRDefault="00CB4FDE" w:rsidP="00CB4FDE">
      <w:pPr>
        <w:widowControl w:val="0"/>
        <w:numPr>
          <w:ilvl w:val="0"/>
          <w:numId w:val="15"/>
        </w:numPr>
        <w:spacing w:after="0" w:line="240" w:lineRule="auto"/>
        <w:ind w:left="567" w:hanging="567"/>
        <w:rPr>
          <w:rFonts w:ascii="Times New Roman" w:eastAsia="SimSun" w:hAnsi="Times New Roman" w:cs="Times New Roman"/>
          <w:lang w:eastAsia="sl-SI"/>
        </w:rPr>
      </w:pPr>
      <w:r w:rsidRPr="0046331C">
        <w:rPr>
          <w:rFonts w:ascii="Times New Roman" w:eastAsia="SimSun" w:hAnsi="Times New Roman" w:cs="Times New Roman"/>
          <w:lang w:eastAsia="sl-SI"/>
        </w:rPr>
        <w:t xml:space="preserve">Kiekvienoje Valsacombi </w:t>
      </w:r>
      <w:r w:rsidR="006725CD" w:rsidRPr="0046331C">
        <w:rPr>
          <w:rFonts w:ascii="Times New Roman" w:eastAsia="SimSun" w:hAnsi="Times New Roman" w:cs="Times New Roman"/>
          <w:lang w:eastAsia="sl-SI"/>
        </w:rPr>
        <w:t>16</w:t>
      </w:r>
      <w:r w:rsidRPr="0046331C">
        <w:rPr>
          <w:rFonts w:ascii="Times New Roman" w:eastAsia="SimSun" w:hAnsi="Times New Roman" w:cs="Times New Roman"/>
          <w:lang w:eastAsia="sl-SI"/>
        </w:rPr>
        <w:t xml:space="preserve">0 mg/25 mg plėvele dengtoje tabletėje yra </w:t>
      </w:r>
      <w:r w:rsidR="006725CD" w:rsidRPr="0046331C">
        <w:rPr>
          <w:rFonts w:ascii="Times New Roman" w:eastAsia="SimSun" w:hAnsi="Times New Roman" w:cs="Times New Roman"/>
          <w:lang w:eastAsia="sl-SI"/>
        </w:rPr>
        <w:t>160</w:t>
      </w:r>
      <w:r w:rsidRPr="0046331C">
        <w:rPr>
          <w:rFonts w:ascii="Times New Roman" w:eastAsia="SimSun" w:hAnsi="Times New Roman" w:cs="Times New Roman"/>
          <w:lang w:eastAsia="sl-SI"/>
        </w:rPr>
        <w:t> mg valsartano ir 25 mg hidrochlorotiazido.</w:t>
      </w:r>
    </w:p>
    <w:p w14:paraId="008D276B" w14:textId="71FB27F9" w:rsidR="00CB4FDE" w:rsidRPr="0046331C" w:rsidRDefault="00CB4FDE" w:rsidP="00CB4FDE">
      <w:pPr>
        <w:widowControl w:val="0"/>
        <w:numPr>
          <w:ilvl w:val="0"/>
          <w:numId w:val="1"/>
        </w:numPr>
        <w:spacing w:after="0" w:line="240" w:lineRule="auto"/>
        <w:ind w:left="567" w:right="-2" w:hanging="567"/>
        <w:rPr>
          <w:rFonts w:ascii="Times New Roman" w:eastAsia="SimSun" w:hAnsi="Times New Roman" w:cs="Times New Roman"/>
          <w:u w:val="single"/>
          <w:lang w:eastAsia="sl-SI"/>
        </w:rPr>
      </w:pPr>
      <w:r w:rsidRPr="0046331C">
        <w:rPr>
          <w:rFonts w:ascii="Times New Roman" w:eastAsia="SimSun" w:hAnsi="Times New Roman" w:cs="Times New Roman"/>
          <w:lang w:eastAsia="sl-SI"/>
        </w:rPr>
        <w:t>Pagalbinės tabletės branduolio medžiagos yra mikrokristalinė celiuliozė (E460), laktozė monohidratas, magnio stearatas (E572), kroskarmeliozės natrio druska, povidonas K-25 ir bevandenis koloidinis silicio dioksidas. Pagalbinės tabletės plėvelės medžiagos yra hipromeliozė, titano dioksidas (E171), makrogolis 4000, raudonasis geležies oksidas (E172) ir geltonasis geležies oksidas (E172)</w:t>
      </w:r>
      <w:r w:rsidR="00AD3D2C">
        <w:rPr>
          <w:rFonts w:ascii="Times New Roman" w:eastAsia="SimSun" w:hAnsi="Times New Roman" w:cs="Times New Roman"/>
          <w:lang w:eastAsia="sl-SI"/>
        </w:rPr>
        <w:t>.</w:t>
      </w:r>
      <w:r w:rsidRPr="0046331C">
        <w:rPr>
          <w:rFonts w:ascii="Times New Roman" w:eastAsia="SimSun" w:hAnsi="Times New Roman" w:cs="Times New Roman"/>
          <w:lang w:eastAsia="sl-SI"/>
        </w:rPr>
        <w:t xml:space="preserve"> </w:t>
      </w:r>
      <w:r w:rsidRPr="0046331C">
        <w:rPr>
          <w:rFonts w:ascii="Times New Roman" w:eastAsia="Times New Roman" w:hAnsi="Times New Roman" w:cs="Times New Roman"/>
          <w:lang w:val="fi-FI"/>
        </w:rPr>
        <w:t>Žr. 2 skyrių ”</w:t>
      </w:r>
      <w:r w:rsidRPr="0046331C">
        <w:rPr>
          <w:rFonts w:ascii="Times New Roman" w:eastAsia="Calibri" w:hAnsi="Times New Roman" w:cs="Times New Roman"/>
        </w:rPr>
        <w:t xml:space="preserve"> </w:t>
      </w:r>
      <w:r w:rsidRPr="00E67EB9">
        <w:rPr>
          <w:rFonts w:ascii="Times New Roman" w:eastAsia="Times New Roman" w:hAnsi="Times New Roman" w:cs="Times New Roman"/>
          <w:lang w:val="fi-FI"/>
        </w:rPr>
        <w:t>Valsacombi sudėtyje yra laktozės ir natrio</w:t>
      </w:r>
      <w:r w:rsidRPr="0046331C">
        <w:rPr>
          <w:rFonts w:ascii="Times New Roman" w:eastAsia="Times New Roman" w:hAnsi="Times New Roman" w:cs="Times New Roman"/>
          <w:lang w:val="fi-FI"/>
        </w:rPr>
        <w:t>”.</w:t>
      </w:r>
    </w:p>
    <w:p w14:paraId="422DE22D" w14:textId="77777777" w:rsidR="00CB4FDE" w:rsidRPr="0046331C" w:rsidRDefault="00CB4FDE" w:rsidP="00CB4FDE">
      <w:pPr>
        <w:widowControl w:val="0"/>
        <w:spacing w:after="0" w:line="240" w:lineRule="auto"/>
        <w:ind w:right="-2"/>
        <w:rPr>
          <w:rFonts w:ascii="Times New Roman" w:eastAsia="SimSun" w:hAnsi="Times New Roman" w:cs="Times New Roman"/>
          <w:lang w:eastAsia="sl-SI"/>
        </w:rPr>
      </w:pPr>
    </w:p>
    <w:p w14:paraId="754ABBED" w14:textId="77777777" w:rsidR="00CB4FDE" w:rsidRPr="0046331C" w:rsidRDefault="00CB4FDE" w:rsidP="00CB4FDE">
      <w:pPr>
        <w:widowControl w:val="0"/>
        <w:numPr>
          <w:ilvl w:val="12"/>
          <w:numId w:val="0"/>
        </w:numPr>
        <w:spacing w:after="0" w:line="240" w:lineRule="auto"/>
        <w:ind w:right="-2"/>
        <w:rPr>
          <w:rFonts w:ascii="Times New Roman" w:eastAsia="SimSun" w:hAnsi="Times New Roman" w:cs="Times New Roman"/>
          <w:b/>
          <w:bCs/>
          <w:lang w:eastAsia="sl-SI"/>
        </w:rPr>
      </w:pPr>
      <w:r w:rsidRPr="0046331C">
        <w:rPr>
          <w:rFonts w:ascii="Times New Roman" w:eastAsia="SimSun" w:hAnsi="Times New Roman" w:cs="Times New Roman"/>
          <w:b/>
          <w:bCs/>
          <w:lang w:eastAsia="sl-SI"/>
        </w:rPr>
        <w:t>Valsacombi išvaizda ir kiekis pakuotėje</w:t>
      </w:r>
    </w:p>
    <w:p w14:paraId="2E411A0A" w14:textId="77777777" w:rsidR="00CB4FDE" w:rsidRPr="0046331C" w:rsidRDefault="00CB4FDE" w:rsidP="0046331C">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Valsacombi 160 mg/25 mg plėvele dengtos tabletės yra šviesiai rudos, ovalios, abipus išgaubtos.</w:t>
      </w:r>
    </w:p>
    <w:p w14:paraId="43D085E3" w14:textId="05AAF551" w:rsidR="00CB4FDE" w:rsidRPr="0046331C" w:rsidRDefault="009A6A14" w:rsidP="00CB4FDE">
      <w:pPr>
        <w:widowControl w:val="0"/>
        <w:spacing w:after="0" w:line="240" w:lineRule="auto"/>
        <w:rPr>
          <w:rFonts w:ascii="Times New Roman" w:eastAsia="SimSun" w:hAnsi="Times New Roman" w:cs="Times New Roman"/>
          <w:spacing w:val="2"/>
          <w:lang w:eastAsia="sl-SI"/>
        </w:rPr>
      </w:pPr>
      <w:r w:rsidRPr="00AD3D2C">
        <w:rPr>
          <w:rFonts w:ascii="Times New Roman" w:eastAsia="SimSun" w:hAnsi="Times New Roman" w:cs="Times New Roman"/>
          <w:shd w:val="clear" w:color="auto" w:fill="BFBFBF"/>
          <w:lang w:eastAsia="sl-SI"/>
        </w:rPr>
        <w:t>K</w:t>
      </w:r>
      <w:r w:rsidRPr="00AD3D2C">
        <w:rPr>
          <w:rFonts w:ascii="Times New Roman" w:eastAsia="SimSun" w:hAnsi="Times New Roman" w:cs="Times New Roman"/>
          <w:lang w:eastAsia="sl-SI"/>
        </w:rPr>
        <w:t xml:space="preserve">artono </w:t>
      </w:r>
      <w:r w:rsidR="00CB4FDE" w:rsidRPr="00AD3D2C">
        <w:rPr>
          <w:rFonts w:ascii="Times New Roman" w:eastAsia="SimSun" w:hAnsi="Times New Roman" w:cs="Times New Roman"/>
          <w:lang w:eastAsia="sl-SI"/>
        </w:rPr>
        <w:t>dėžutėje yra</w:t>
      </w:r>
      <w:r w:rsidR="00CB4FDE" w:rsidRPr="00AD3D2C">
        <w:rPr>
          <w:rFonts w:ascii="Times New Roman" w:eastAsia="SimSun" w:hAnsi="Times New Roman" w:cs="Times New Roman"/>
          <w:spacing w:val="2"/>
          <w:lang w:eastAsia="sl-SI"/>
        </w:rPr>
        <w:t xml:space="preserve"> </w:t>
      </w:r>
      <w:r w:rsidR="00CB4FDE" w:rsidRPr="00AD3D2C">
        <w:rPr>
          <w:rFonts w:ascii="Times New Roman" w:eastAsia="SimSun" w:hAnsi="Times New Roman" w:cs="Times New Roman"/>
          <w:lang w:eastAsia="sl-SI"/>
        </w:rPr>
        <w:t>28</w:t>
      </w:r>
      <w:r w:rsidR="00AD3D2C">
        <w:rPr>
          <w:rFonts w:ascii="Times New Roman" w:eastAsia="SimSun" w:hAnsi="Times New Roman" w:cs="Times New Roman"/>
          <w:lang w:eastAsia="sl-SI"/>
        </w:rPr>
        <w:t xml:space="preserve"> </w:t>
      </w:r>
      <w:r w:rsidR="00CB4FDE" w:rsidRPr="00AD3D2C">
        <w:rPr>
          <w:rFonts w:ascii="Times New Roman" w:eastAsia="SimSun" w:hAnsi="Times New Roman" w:cs="Times New Roman"/>
          <w:lang w:eastAsia="sl-SI"/>
        </w:rPr>
        <w:t>plėvele dengt</w:t>
      </w:r>
      <w:r w:rsidRPr="00AD3D2C">
        <w:rPr>
          <w:rFonts w:ascii="Times New Roman" w:eastAsia="SimSun" w:hAnsi="Times New Roman" w:cs="Times New Roman"/>
          <w:lang w:eastAsia="sl-SI"/>
        </w:rPr>
        <w:t>os</w:t>
      </w:r>
      <w:r w:rsidR="00CB4FDE" w:rsidRPr="00AD3D2C">
        <w:rPr>
          <w:rFonts w:ascii="Times New Roman" w:eastAsia="SimSun" w:hAnsi="Times New Roman" w:cs="Times New Roman"/>
          <w:lang w:eastAsia="sl-SI"/>
        </w:rPr>
        <w:t xml:space="preserve"> table</w:t>
      </w:r>
      <w:r w:rsidRPr="00AD3D2C">
        <w:rPr>
          <w:rFonts w:ascii="Times New Roman" w:eastAsia="SimSun" w:hAnsi="Times New Roman" w:cs="Times New Roman"/>
          <w:lang w:eastAsia="sl-SI"/>
        </w:rPr>
        <w:t>tės</w:t>
      </w:r>
      <w:r w:rsidR="00CB4FDE" w:rsidRPr="00AD3D2C">
        <w:rPr>
          <w:rFonts w:ascii="Times New Roman" w:eastAsia="SimSun" w:hAnsi="Times New Roman" w:cs="Times New Roman"/>
          <w:lang w:eastAsia="sl-SI"/>
        </w:rPr>
        <w:t xml:space="preserve"> lizdinėse plokštelėse</w:t>
      </w:r>
      <w:r w:rsidR="00CB4FDE" w:rsidRPr="00AD3D2C">
        <w:rPr>
          <w:rFonts w:ascii="Times New Roman" w:eastAsia="SimSun" w:hAnsi="Times New Roman" w:cs="Times New Roman"/>
          <w:spacing w:val="2"/>
          <w:lang w:eastAsia="sl-SI"/>
        </w:rPr>
        <w:t>.</w:t>
      </w:r>
    </w:p>
    <w:p w14:paraId="5AD152A0" w14:textId="77777777" w:rsidR="00CB4FDE" w:rsidRPr="0046331C" w:rsidRDefault="00CB4FDE" w:rsidP="00CB4FDE">
      <w:pPr>
        <w:widowControl w:val="0"/>
        <w:numPr>
          <w:ilvl w:val="12"/>
          <w:numId w:val="0"/>
        </w:numPr>
        <w:spacing w:after="0" w:line="240" w:lineRule="auto"/>
        <w:ind w:right="-2"/>
        <w:rPr>
          <w:rFonts w:ascii="Times New Roman" w:eastAsia="SimSun" w:hAnsi="Times New Roman" w:cs="Times New Roman"/>
          <w:lang w:eastAsia="sl-SI"/>
        </w:rPr>
      </w:pPr>
    </w:p>
    <w:p w14:paraId="2B5BABAD" w14:textId="761CE8A0" w:rsidR="00CB4FDE" w:rsidRPr="0046331C" w:rsidRDefault="00CB4FDE" w:rsidP="00CB4FDE">
      <w:pPr>
        <w:widowControl w:val="0"/>
        <w:numPr>
          <w:ilvl w:val="12"/>
          <w:numId w:val="0"/>
        </w:numPr>
        <w:spacing w:after="0" w:line="240" w:lineRule="auto"/>
        <w:ind w:right="-2"/>
        <w:rPr>
          <w:rFonts w:ascii="Times New Roman" w:eastAsia="SimSun" w:hAnsi="Times New Roman" w:cs="Times New Roman"/>
          <w:b/>
          <w:lang w:eastAsia="sl-SI"/>
        </w:rPr>
      </w:pPr>
      <w:r w:rsidRPr="0046331C">
        <w:rPr>
          <w:rFonts w:ascii="Times New Roman" w:eastAsia="SimSun" w:hAnsi="Times New Roman" w:cs="Times New Roman"/>
          <w:b/>
          <w:lang w:eastAsia="sl-SI"/>
        </w:rPr>
        <w:t>Registruotojas ir gamintojas</w:t>
      </w:r>
      <w:r w:rsidR="009A6A14" w:rsidRPr="0046331C">
        <w:rPr>
          <w:rFonts w:ascii="Times New Roman" w:eastAsia="SimSun" w:hAnsi="Times New Roman" w:cs="Times New Roman"/>
          <w:b/>
          <w:lang w:eastAsia="sl-SI"/>
        </w:rPr>
        <w:t xml:space="preserve"> ek</w:t>
      </w:r>
      <w:r w:rsidR="0046331C">
        <w:rPr>
          <w:rFonts w:ascii="Times New Roman" w:eastAsia="SimSun" w:hAnsi="Times New Roman" w:cs="Times New Roman"/>
          <w:b/>
          <w:lang w:eastAsia="sl-SI"/>
        </w:rPr>
        <w:t>s</w:t>
      </w:r>
      <w:r w:rsidR="009A6A14" w:rsidRPr="0046331C">
        <w:rPr>
          <w:rFonts w:ascii="Times New Roman" w:eastAsia="SimSun" w:hAnsi="Times New Roman" w:cs="Times New Roman"/>
          <w:b/>
          <w:lang w:eastAsia="sl-SI"/>
        </w:rPr>
        <w:t>portuojančioje valstybėje</w:t>
      </w:r>
    </w:p>
    <w:p w14:paraId="76D5E6BC" w14:textId="77777777" w:rsidR="00CB4FDE" w:rsidRPr="0046331C" w:rsidRDefault="00CB4FDE" w:rsidP="00CB4FDE">
      <w:pPr>
        <w:widowControl w:val="0"/>
        <w:numPr>
          <w:ilvl w:val="12"/>
          <w:numId w:val="0"/>
        </w:numPr>
        <w:spacing w:after="0" w:line="240" w:lineRule="auto"/>
        <w:ind w:right="-2"/>
        <w:rPr>
          <w:rFonts w:ascii="Times New Roman" w:eastAsia="SimSun" w:hAnsi="Times New Roman" w:cs="Times New Roman"/>
          <w:b/>
          <w:lang w:eastAsia="sl-SI"/>
        </w:rPr>
      </w:pPr>
    </w:p>
    <w:p w14:paraId="0701A0CD" w14:textId="3ED059B9" w:rsidR="00CB4FDE" w:rsidRPr="0046331C" w:rsidRDefault="00CB4FDE" w:rsidP="00CB4FDE">
      <w:pPr>
        <w:widowControl w:val="0"/>
        <w:spacing w:after="0" w:line="240" w:lineRule="auto"/>
        <w:rPr>
          <w:rFonts w:ascii="Times New Roman" w:eastAsia="SimSun" w:hAnsi="Times New Roman" w:cs="Times New Roman"/>
          <w:i/>
          <w:lang w:eastAsia="sl-SI"/>
        </w:rPr>
      </w:pPr>
      <w:bookmarkStart w:id="2" w:name="OLE_LINK4"/>
      <w:bookmarkStart w:id="3" w:name="OLE_LINK3"/>
      <w:r w:rsidRPr="0046331C">
        <w:rPr>
          <w:rFonts w:ascii="Times New Roman" w:eastAsia="SimSun" w:hAnsi="Times New Roman" w:cs="Times New Roman"/>
          <w:i/>
          <w:lang w:eastAsia="sl-SI"/>
        </w:rPr>
        <w:t>Regi</w:t>
      </w:r>
      <w:r w:rsidR="009A6A14" w:rsidRPr="0046331C">
        <w:rPr>
          <w:rFonts w:ascii="Times New Roman" w:eastAsia="SimSun" w:hAnsi="Times New Roman" w:cs="Times New Roman"/>
          <w:i/>
          <w:lang w:eastAsia="sl-SI"/>
        </w:rPr>
        <w:t>s</w:t>
      </w:r>
      <w:r w:rsidRPr="0046331C">
        <w:rPr>
          <w:rFonts w:ascii="Times New Roman" w:eastAsia="SimSun" w:hAnsi="Times New Roman" w:cs="Times New Roman"/>
          <w:i/>
          <w:lang w:eastAsia="sl-SI"/>
        </w:rPr>
        <w:t>truotojas</w:t>
      </w:r>
    </w:p>
    <w:p w14:paraId="64829E87"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KRKA, d.d., Novo mesto</w:t>
      </w:r>
    </w:p>
    <w:p w14:paraId="02089AE1"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Šmarješka cesta 6</w:t>
      </w:r>
    </w:p>
    <w:p w14:paraId="1F2A6A8E"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8501 Novo mesto</w:t>
      </w:r>
    </w:p>
    <w:p w14:paraId="394681A3"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Slovėnija</w:t>
      </w:r>
      <w:bookmarkEnd w:id="2"/>
      <w:bookmarkEnd w:id="3"/>
    </w:p>
    <w:p w14:paraId="60E80F99"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41AB4210" w14:textId="77777777" w:rsidR="00CB4FDE" w:rsidRPr="0046331C" w:rsidRDefault="00CB4FDE" w:rsidP="00CB4FDE">
      <w:pPr>
        <w:widowControl w:val="0"/>
        <w:spacing w:after="0" w:line="240" w:lineRule="auto"/>
        <w:rPr>
          <w:rFonts w:ascii="Times New Roman" w:eastAsia="SimSun" w:hAnsi="Times New Roman" w:cs="Times New Roman"/>
          <w:i/>
          <w:lang w:eastAsia="sl-SI"/>
        </w:rPr>
      </w:pPr>
      <w:r w:rsidRPr="0046331C">
        <w:rPr>
          <w:rFonts w:ascii="Times New Roman" w:eastAsia="SimSun" w:hAnsi="Times New Roman" w:cs="Times New Roman"/>
          <w:i/>
          <w:lang w:eastAsia="sl-SI"/>
        </w:rPr>
        <w:t>Gamintojas</w:t>
      </w:r>
    </w:p>
    <w:p w14:paraId="621245B7"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KRKA, d.d., Novo mesto</w:t>
      </w:r>
    </w:p>
    <w:p w14:paraId="72095884"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Šmarješka cesta 6</w:t>
      </w:r>
    </w:p>
    <w:p w14:paraId="6B95B464"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8501 Novo mesto</w:t>
      </w:r>
    </w:p>
    <w:p w14:paraId="693644A8"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Slovėnija</w:t>
      </w:r>
    </w:p>
    <w:p w14:paraId="61F4C343"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05F3C034"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arba</w:t>
      </w:r>
    </w:p>
    <w:p w14:paraId="73213CB7" w14:textId="77777777" w:rsidR="00CB4FDE" w:rsidRPr="0046331C" w:rsidRDefault="00CB4FDE" w:rsidP="00CB4FDE">
      <w:pPr>
        <w:widowControl w:val="0"/>
        <w:spacing w:after="0" w:line="240" w:lineRule="auto"/>
        <w:rPr>
          <w:rFonts w:ascii="Times New Roman" w:eastAsia="SimSun" w:hAnsi="Times New Roman" w:cs="Times New Roman"/>
          <w:lang w:eastAsia="sl-SI"/>
        </w:rPr>
      </w:pPr>
    </w:p>
    <w:p w14:paraId="5D2330AA"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TAD Pharma GmbH</w:t>
      </w:r>
    </w:p>
    <w:p w14:paraId="2A0ED116"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Heinz-Lohmann-Straße 5</w:t>
      </w:r>
    </w:p>
    <w:p w14:paraId="1577FEFA"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27472 Cuxhaven</w:t>
      </w:r>
    </w:p>
    <w:p w14:paraId="377D8953" w14:textId="77777777" w:rsidR="00CB4FDE" w:rsidRPr="0046331C" w:rsidRDefault="00CB4FDE" w:rsidP="00CB4FDE">
      <w:pPr>
        <w:widowControl w:val="0"/>
        <w:spacing w:after="0" w:line="240" w:lineRule="auto"/>
        <w:rPr>
          <w:rFonts w:ascii="Times New Roman" w:eastAsia="SimSun" w:hAnsi="Times New Roman" w:cs="Times New Roman"/>
          <w:lang w:eastAsia="sl-SI"/>
        </w:rPr>
      </w:pPr>
      <w:r w:rsidRPr="0046331C">
        <w:rPr>
          <w:rFonts w:ascii="Times New Roman" w:eastAsia="SimSun" w:hAnsi="Times New Roman" w:cs="Times New Roman"/>
          <w:lang w:eastAsia="sl-SI"/>
        </w:rPr>
        <w:t>Vokietija</w:t>
      </w:r>
    </w:p>
    <w:p w14:paraId="705D5A55" w14:textId="3009045C" w:rsidR="00CB4FDE" w:rsidRPr="0046331C" w:rsidRDefault="00CB4FDE" w:rsidP="00CB4FDE">
      <w:pPr>
        <w:widowControl w:val="0"/>
        <w:numPr>
          <w:ilvl w:val="12"/>
          <w:numId w:val="0"/>
        </w:numPr>
        <w:spacing w:after="0" w:line="240" w:lineRule="auto"/>
        <w:ind w:right="-2"/>
        <w:rPr>
          <w:rFonts w:ascii="Times New Roman" w:eastAsia="SimSun" w:hAnsi="Times New Roman" w:cs="Times New Roman"/>
          <w:b/>
          <w:lang w:eastAsia="sl-SI"/>
        </w:rPr>
      </w:pPr>
    </w:p>
    <w:p w14:paraId="53B7443B" w14:textId="77777777" w:rsidR="00072433" w:rsidRDefault="00072433" w:rsidP="00072433">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Lygiagretus importuotojas </w:t>
      </w:r>
    </w:p>
    <w:p w14:paraId="38C17FA6" w14:textId="77777777" w:rsidR="00072433" w:rsidRDefault="00072433" w:rsidP="000724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UAB „Actiofarma“</w:t>
      </w:r>
    </w:p>
    <w:p w14:paraId="724AD293" w14:textId="77777777" w:rsidR="00072433" w:rsidRDefault="00072433" w:rsidP="000724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Islandijos pl. 209A, LT-49163 Kaunas</w:t>
      </w:r>
    </w:p>
    <w:p w14:paraId="3B7D5859" w14:textId="77777777" w:rsidR="00072433" w:rsidRDefault="00072433" w:rsidP="00072433">
      <w:pPr>
        <w:keepNext/>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Lietuva</w:t>
      </w:r>
    </w:p>
    <w:p w14:paraId="52B32D6A" w14:textId="77777777" w:rsidR="00072433" w:rsidRDefault="00072433" w:rsidP="00072433">
      <w:pPr>
        <w:keepNext/>
        <w:spacing w:after="0" w:line="240" w:lineRule="auto"/>
        <w:rPr>
          <w:rFonts w:ascii="Times New Roman" w:eastAsia="Times New Roman" w:hAnsi="Times New Roman" w:cs="Times New Roman"/>
        </w:rPr>
      </w:pPr>
    </w:p>
    <w:p w14:paraId="3EE2289B" w14:textId="77777777" w:rsidR="00072433" w:rsidRDefault="00072433" w:rsidP="00072433">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Perpakavo </w:t>
      </w:r>
    </w:p>
    <w:p w14:paraId="053C87C5" w14:textId="77777777" w:rsidR="00072433" w:rsidRDefault="00072433" w:rsidP="000724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UAB „Entafarma“</w:t>
      </w:r>
    </w:p>
    <w:p w14:paraId="7E3152A6" w14:textId="77777777" w:rsidR="00072433" w:rsidRDefault="00072433" w:rsidP="000724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Klonėnų vs. 1, LT-19156 Širvintų r. sav., </w:t>
      </w:r>
    </w:p>
    <w:p w14:paraId="453CB273" w14:textId="77777777" w:rsidR="00072433" w:rsidRDefault="00072433" w:rsidP="00072433">
      <w:pPr>
        <w:numPr>
          <w:ilvl w:val="12"/>
          <w:numId w:val="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Lietuva</w:t>
      </w:r>
    </w:p>
    <w:p w14:paraId="50E55697" w14:textId="4496C144" w:rsidR="00CB4FDE" w:rsidRDefault="00CB4FDE" w:rsidP="00CB4FDE">
      <w:pPr>
        <w:widowControl w:val="0"/>
        <w:numPr>
          <w:ilvl w:val="12"/>
          <w:numId w:val="0"/>
        </w:numPr>
        <w:spacing w:after="0" w:line="240" w:lineRule="auto"/>
        <w:ind w:right="-2"/>
        <w:rPr>
          <w:rFonts w:ascii="Times New Roman" w:eastAsia="SimSun" w:hAnsi="Times New Roman" w:cs="Times New Roman"/>
          <w:b/>
          <w:lang w:eastAsia="sl-SI"/>
        </w:rPr>
      </w:pPr>
    </w:p>
    <w:p w14:paraId="66811F39" w14:textId="77777777" w:rsidR="00072433" w:rsidRPr="0046331C" w:rsidRDefault="00072433" w:rsidP="00CB4FDE">
      <w:pPr>
        <w:widowControl w:val="0"/>
        <w:numPr>
          <w:ilvl w:val="12"/>
          <w:numId w:val="0"/>
        </w:numPr>
        <w:spacing w:after="0" w:line="240" w:lineRule="auto"/>
        <w:ind w:right="-2"/>
        <w:rPr>
          <w:rFonts w:ascii="Times New Roman" w:eastAsia="SimSun" w:hAnsi="Times New Roman" w:cs="Times New Roman"/>
          <w:b/>
          <w:lang w:eastAsia="sl-SI"/>
        </w:rPr>
      </w:pPr>
    </w:p>
    <w:p w14:paraId="485F5827" w14:textId="77777777" w:rsidR="00CB4FDE" w:rsidRPr="0046331C" w:rsidRDefault="00CB4FDE" w:rsidP="00CB4FDE">
      <w:pPr>
        <w:widowControl w:val="0"/>
        <w:numPr>
          <w:ilvl w:val="12"/>
          <w:numId w:val="0"/>
        </w:numPr>
        <w:spacing w:after="0" w:line="240" w:lineRule="auto"/>
        <w:ind w:right="-2"/>
        <w:rPr>
          <w:rFonts w:ascii="Times New Roman" w:eastAsia="SimSun" w:hAnsi="Times New Roman" w:cs="Times New Roman"/>
          <w:lang w:eastAsia="sl-SI"/>
        </w:rPr>
      </w:pPr>
      <w:r w:rsidRPr="0046331C">
        <w:rPr>
          <w:rFonts w:ascii="Times New Roman" w:eastAsia="Times New Roman" w:hAnsi="Times New Roman" w:cs="Times New Roman"/>
          <w:b/>
          <w:snapToGrid w:val="0"/>
        </w:rPr>
        <w:t>Šis vaistas EEE valstybėse narėse registruotas tokiais pavadinimais:</w:t>
      </w:r>
    </w:p>
    <w:tbl>
      <w:tblPr>
        <w:tblW w:w="6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140"/>
      </w:tblGrid>
      <w:tr w:rsidR="00CB4FDE" w:rsidRPr="0046331C" w14:paraId="56305ADA" w14:textId="77777777" w:rsidTr="00CB4FDE">
        <w:tc>
          <w:tcPr>
            <w:tcW w:w="2700" w:type="dxa"/>
            <w:tcBorders>
              <w:top w:val="single" w:sz="4" w:space="0" w:color="auto"/>
              <w:left w:val="single" w:sz="4" w:space="0" w:color="auto"/>
              <w:bottom w:val="single" w:sz="4" w:space="0" w:color="auto"/>
              <w:right w:val="single" w:sz="4" w:space="0" w:color="auto"/>
            </w:tcBorders>
            <w:hideMark/>
          </w:tcPr>
          <w:p w14:paraId="0CC5B1F4" w14:textId="77777777" w:rsidR="00CB4FDE" w:rsidRPr="0046331C" w:rsidRDefault="00CB4FDE" w:rsidP="00CB4FDE">
            <w:pPr>
              <w:widowControl w:val="0"/>
              <w:numPr>
                <w:ilvl w:val="12"/>
                <w:numId w:val="0"/>
              </w:numPr>
              <w:spacing w:after="0" w:line="254" w:lineRule="auto"/>
              <w:ind w:left="-108" w:right="-108" w:firstLine="108"/>
              <w:rPr>
                <w:rFonts w:ascii="Times New Roman" w:eastAsia="SimSun" w:hAnsi="Times New Roman" w:cs="Times New Roman"/>
                <w:lang w:eastAsia="sl-SI"/>
              </w:rPr>
            </w:pPr>
            <w:r w:rsidRPr="0046331C">
              <w:rPr>
                <w:rFonts w:ascii="Times New Roman" w:eastAsia="SimSun" w:hAnsi="Times New Roman" w:cs="Times New Roman"/>
                <w:lang w:eastAsia="sl-SI"/>
              </w:rPr>
              <w:t>Valstybės narės pavadinimas</w:t>
            </w:r>
          </w:p>
        </w:tc>
        <w:tc>
          <w:tcPr>
            <w:tcW w:w="4140" w:type="dxa"/>
            <w:tcBorders>
              <w:top w:val="single" w:sz="4" w:space="0" w:color="auto"/>
              <w:left w:val="single" w:sz="4" w:space="0" w:color="auto"/>
              <w:bottom w:val="single" w:sz="4" w:space="0" w:color="auto"/>
              <w:right w:val="single" w:sz="4" w:space="0" w:color="auto"/>
            </w:tcBorders>
            <w:hideMark/>
          </w:tcPr>
          <w:p w14:paraId="174892B1" w14:textId="77777777" w:rsidR="00CB4FDE" w:rsidRPr="0046331C" w:rsidRDefault="00CB4FDE" w:rsidP="00CB4FDE">
            <w:pPr>
              <w:widowControl w:val="0"/>
              <w:spacing w:after="0" w:line="254" w:lineRule="auto"/>
              <w:ind w:right="-108"/>
              <w:rPr>
                <w:rFonts w:ascii="Times New Roman" w:eastAsia="SimSun" w:hAnsi="Times New Roman" w:cs="Times New Roman"/>
                <w:lang w:eastAsia="sl-SI"/>
              </w:rPr>
            </w:pPr>
            <w:r w:rsidRPr="0046331C">
              <w:rPr>
                <w:rFonts w:ascii="Times New Roman" w:eastAsia="SimSun" w:hAnsi="Times New Roman" w:cs="Times New Roman"/>
                <w:lang w:eastAsia="sl-SI"/>
              </w:rPr>
              <w:t>Vaistinio preparato pavadinimas</w:t>
            </w:r>
          </w:p>
        </w:tc>
      </w:tr>
      <w:tr w:rsidR="00CB4FDE" w:rsidRPr="0046331C" w14:paraId="62E784F0" w14:textId="77777777" w:rsidTr="00CB4FDE">
        <w:tc>
          <w:tcPr>
            <w:tcW w:w="2700" w:type="dxa"/>
            <w:tcBorders>
              <w:top w:val="single" w:sz="4" w:space="0" w:color="auto"/>
              <w:left w:val="single" w:sz="4" w:space="0" w:color="auto"/>
              <w:bottom w:val="single" w:sz="4" w:space="0" w:color="auto"/>
              <w:right w:val="single" w:sz="4" w:space="0" w:color="auto"/>
            </w:tcBorders>
            <w:hideMark/>
          </w:tcPr>
          <w:p w14:paraId="181A5323" w14:textId="77777777" w:rsidR="00CB4FDE" w:rsidRPr="00E67EB9" w:rsidRDefault="00CB4FDE" w:rsidP="00CB4FDE">
            <w:pPr>
              <w:widowControl w:val="0"/>
              <w:numPr>
                <w:ilvl w:val="12"/>
                <w:numId w:val="0"/>
              </w:numPr>
              <w:spacing w:after="0" w:line="254" w:lineRule="auto"/>
              <w:ind w:left="-108" w:right="-2" w:firstLine="108"/>
              <w:rPr>
                <w:rFonts w:ascii="Times New Roman" w:eastAsia="SimSun" w:hAnsi="Times New Roman" w:cs="Times New Roman"/>
                <w:lang w:eastAsia="sl-SI"/>
              </w:rPr>
            </w:pPr>
            <w:r w:rsidRPr="00E67EB9">
              <w:rPr>
                <w:rFonts w:ascii="Times New Roman" w:eastAsia="SimSun" w:hAnsi="Times New Roman" w:cs="Times New Roman"/>
                <w:lang w:eastAsia="sl-SI"/>
              </w:rPr>
              <w:t>Vokietija</w:t>
            </w:r>
          </w:p>
        </w:tc>
        <w:tc>
          <w:tcPr>
            <w:tcW w:w="4140" w:type="dxa"/>
            <w:tcBorders>
              <w:top w:val="single" w:sz="4" w:space="0" w:color="auto"/>
              <w:left w:val="single" w:sz="4" w:space="0" w:color="auto"/>
              <w:bottom w:val="single" w:sz="4" w:space="0" w:color="auto"/>
              <w:right w:val="single" w:sz="4" w:space="0" w:color="auto"/>
            </w:tcBorders>
            <w:hideMark/>
          </w:tcPr>
          <w:p w14:paraId="44F41572" w14:textId="77777777" w:rsidR="00CB4FDE" w:rsidRPr="0046331C" w:rsidRDefault="00CB4FDE" w:rsidP="00CB4FDE">
            <w:pPr>
              <w:widowControl w:val="0"/>
              <w:numPr>
                <w:ilvl w:val="12"/>
                <w:numId w:val="0"/>
              </w:numPr>
              <w:spacing w:after="0" w:line="254" w:lineRule="auto"/>
              <w:ind w:right="-108"/>
              <w:rPr>
                <w:rFonts w:ascii="Times New Roman" w:eastAsia="SimSun" w:hAnsi="Times New Roman" w:cs="Times New Roman"/>
                <w:lang w:eastAsia="sl-SI"/>
              </w:rPr>
            </w:pPr>
            <w:r w:rsidRPr="0046331C">
              <w:rPr>
                <w:rFonts w:ascii="Times New Roman" w:eastAsia="SimSun" w:hAnsi="Times New Roman" w:cs="Times New Roman"/>
                <w:lang w:eastAsia="sl-SI"/>
              </w:rPr>
              <w:t>Valsacor comp.</w:t>
            </w:r>
          </w:p>
        </w:tc>
      </w:tr>
      <w:tr w:rsidR="00CB4FDE" w:rsidRPr="0046331C" w14:paraId="2CF58641" w14:textId="77777777" w:rsidTr="00CB4FDE">
        <w:tc>
          <w:tcPr>
            <w:tcW w:w="2700" w:type="dxa"/>
            <w:tcBorders>
              <w:top w:val="single" w:sz="4" w:space="0" w:color="auto"/>
              <w:left w:val="single" w:sz="4" w:space="0" w:color="auto"/>
              <w:bottom w:val="single" w:sz="4" w:space="0" w:color="auto"/>
              <w:right w:val="single" w:sz="4" w:space="0" w:color="auto"/>
            </w:tcBorders>
            <w:hideMark/>
          </w:tcPr>
          <w:p w14:paraId="66E3D2D0" w14:textId="77777777" w:rsidR="00CB4FDE" w:rsidRPr="00E67EB9" w:rsidRDefault="00CB4FDE" w:rsidP="00CB4FDE">
            <w:pPr>
              <w:widowControl w:val="0"/>
              <w:numPr>
                <w:ilvl w:val="12"/>
                <w:numId w:val="0"/>
              </w:numPr>
              <w:spacing w:after="0" w:line="254" w:lineRule="auto"/>
              <w:ind w:left="-108" w:right="-2" w:firstLine="108"/>
              <w:rPr>
                <w:rFonts w:ascii="Times New Roman" w:eastAsia="SimSun" w:hAnsi="Times New Roman" w:cs="Times New Roman"/>
                <w:lang w:eastAsia="sl-SI"/>
              </w:rPr>
            </w:pPr>
            <w:r w:rsidRPr="00E67EB9">
              <w:rPr>
                <w:rFonts w:ascii="Times New Roman" w:eastAsia="SimSun" w:hAnsi="Times New Roman" w:cs="Times New Roman"/>
                <w:lang w:eastAsia="sl-SI"/>
              </w:rPr>
              <w:t>Čekija</w:t>
            </w:r>
          </w:p>
        </w:tc>
        <w:tc>
          <w:tcPr>
            <w:tcW w:w="4140" w:type="dxa"/>
            <w:tcBorders>
              <w:top w:val="single" w:sz="4" w:space="0" w:color="auto"/>
              <w:left w:val="single" w:sz="4" w:space="0" w:color="auto"/>
              <w:bottom w:val="single" w:sz="4" w:space="0" w:color="auto"/>
              <w:right w:val="single" w:sz="4" w:space="0" w:color="auto"/>
            </w:tcBorders>
            <w:hideMark/>
          </w:tcPr>
          <w:p w14:paraId="4D1B576B" w14:textId="77777777" w:rsidR="00CB4FDE" w:rsidRPr="0046331C" w:rsidRDefault="00CB4FDE" w:rsidP="00CB4FDE">
            <w:pPr>
              <w:widowControl w:val="0"/>
              <w:numPr>
                <w:ilvl w:val="12"/>
                <w:numId w:val="0"/>
              </w:numPr>
              <w:spacing w:after="0" w:line="254" w:lineRule="auto"/>
              <w:ind w:right="-108"/>
              <w:rPr>
                <w:rFonts w:ascii="Times New Roman" w:eastAsia="SimSun" w:hAnsi="Times New Roman" w:cs="Times New Roman"/>
                <w:lang w:eastAsia="sl-SI"/>
              </w:rPr>
            </w:pPr>
            <w:r w:rsidRPr="0046331C">
              <w:rPr>
                <w:rFonts w:ascii="Times New Roman" w:eastAsia="SimSun" w:hAnsi="Times New Roman" w:cs="Times New Roman"/>
                <w:lang w:eastAsia="sl-SI"/>
              </w:rPr>
              <w:t xml:space="preserve">Valsacombi </w:t>
            </w:r>
          </w:p>
        </w:tc>
      </w:tr>
      <w:tr w:rsidR="00CB4FDE" w:rsidRPr="0046331C" w14:paraId="1E2C9746" w14:textId="77777777" w:rsidTr="00CB4FDE">
        <w:tc>
          <w:tcPr>
            <w:tcW w:w="2700" w:type="dxa"/>
            <w:tcBorders>
              <w:top w:val="single" w:sz="4" w:space="0" w:color="auto"/>
              <w:left w:val="single" w:sz="4" w:space="0" w:color="auto"/>
              <w:bottom w:val="single" w:sz="4" w:space="0" w:color="auto"/>
              <w:right w:val="single" w:sz="4" w:space="0" w:color="auto"/>
            </w:tcBorders>
            <w:hideMark/>
          </w:tcPr>
          <w:p w14:paraId="622C320B" w14:textId="77777777" w:rsidR="00CB4FDE" w:rsidRPr="00E67EB9" w:rsidRDefault="00CB4FDE" w:rsidP="00CB4FDE">
            <w:pPr>
              <w:widowControl w:val="0"/>
              <w:numPr>
                <w:ilvl w:val="12"/>
                <w:numId w:val="0"/>
              </w:numPr>
              <w:spacing w:after="0" w:line="254" w:lineRule="auto"/>
              <w:ind w:left="-108" w:right="-2" w:firstLine="108"/>
              <w:rPr>
                <w:rFonts w:ascii="Times New Roman" w:eastAsia="SimSun" w:hAnsi="Times New Roman" w:cs="Times New Roman"/>
                <w:lang w:eastAsia="sl-SI"/>
              </w:rPr>
            </w:pPr>
            <w:r w:rsidRPr="00E67EB9">
              <w:rPr>
                <w:rFonts w:ascii="Times New Roman" w:eastAsia="SimSun" w:hAnsi="Times New Roman" w:cs="Times New Roman"/>
                <w:lang w:eastAsia="sl-SI"/>
              </w:rPr>
              <w:t>Slovakija</w:t>
            </w:r>
          </w:p>
        </w:tc>
        <w:tc>
          <w:tcPr>
            <w:tcW w:w="4140" w:type="dxa"/>
            <w:tcBorders>
              <w:top w:val="single" w:sz="4" w:space="0" w:color="auto"/>
              <w:left w:val="single" w:sz="4" w:space="0" w:color="auto"/>
              <w:bottom w:val="single" w:sz="4" w:space="0" w:color="auto"/>
              <w:right w:val="single" w:sz="4" w:space="0" w:color="auto"/>
            </w:tcBorders>
            <w:hideMark/>
          </w:tcPr>
          <w:p w14:paraId="5488C64F" w14:textId="77777777" w:rsidR="00CB4FDE" w:rsidRPr="0046331C" w:rsidRDefault="00CB4FDE" w:rsidP="00CB4FDE">
            <w:pPr>
              <w:widowControl w:val="0"/>
              <w:numPr>
                <w:ilvl w:val="12"/>
                <w:numId w:val="0"/>
              </w:numPr>
              <w:spacing w:after="0" w:line="254" w:lineRule="auto"/>
              <w:ind w:right="-108"/>
              <w:rPr>
                <w:rFonts w:ascii="Times New Roman" w:eastAsia="SimSun" w:hAnsi="Times New Roman" w:cs="Times New Roman"/>
                <w:lang w:eastAsia="sl-SI"/>
              </w:rPr>
            </w:pPr>
            <w:r w:rsidRPr="0046331C">
              <w:rPr>
                <w:rFonts w:ascii="Times New Roman" w:eastAsia="SimSun" w:hAnsi="Times New Roman" w:cs="Times New Roman"/>
                <w:lang w:eastAsia="sl-SI"/>
              </w:rPr>
              <w:t xml:space="preserve">Co-Valsacor </w:t>
            </w:r>
          </w:p>
        </w:tc>
      </w:tr>
      <w:tr w:rsidR="00CB4FDE" w:rsidRPr="0046331C" w14:paraId="2CBBC0A1" w14:textId="77777777" w:rsidTr="00CB4FDE">
        <w:tc>
          <w:tcPr>
            <w:tcW w:w="2700" w:type="dxa"/>
            <w:tcBorders>
              <w:top w:val="single" w:sz="4" w:space="0" w:color="auto"/>
              <w:left w:val="single" w:sz="4" w:space="0" w:color="auto"/>
              <w:bottom w:val="single" w:sz="4" w:space="0" w:color="auto"/>
              <w:right w:val="single" w:sz="4" w:space="0" w:color="auto"/>
            </w:tcBorders>
            <w:hideMark/>
          </w:tcPr>
          <w:p w14:paraId="2FB4125A" w14:textId="77777777" w:rsidR="00CB4FDE" w:rsidRPr="00E67EB9" w:rsidRDefault="00CB4FDE" w:rsidP="00CB4FDE">
            <w:pPr>
              <w:widowControl w:val="0"/>
              <w:numPr>
                <w:ilvl w:val="12"/>
                <w:numId w:val="0"/>
              </w:numPr>
              <w:spacing w:after="0" w:line="254" w:lineRule="auto"/>
              <w:ind w:left="-108" w:right="-2" w:firstLine="108"/>
              <w:rPr>
                <w:rFonts w:ascii="Times New Roman" w:eastAsia="SimSun" w:hAnsi="Times New Roman" w:cs="Times New Roman"/>
                <w:lang w:eastAsia="sl-SI"/>
              </w:rPr>
            </w:pPr>
            <w:r w:rsidRPr="00E67EB9">
              <w:rPr>
                <w:rFonts w:ascii="Times New Roman" w:eastAsia="SimSun" w:hAnsi="Times New Roman" w:cs="Times New Roman"/>
                <w:lang w:eastAsia="sl-SI"/>
              </w:rPr>
              <w:t>Latvija</w:t>
            </w:r>
          </w:p>
        </w:tc>
        <w:tc>
          <w:tcPr>
            <w:tcW w:w="4140" w:type="dxa"/>
            <w:tcBorders>
              <w:top w:val="single" w:sz="4" w:space="0" w:color="auto"/>
              <w:left w:val="single" w:sz="4" w:space="0" w:color="auto"/>
              <w:bottom w:val="single" w:sz="4" w:space="0" w:color="auto"/>
              <w:right w:val="single" w:sz="4" w:space="0" w:color="auto"/>
            </w:tcBorders>
            <w:hideMark/>
          </w:tcPr>
          <w:p w14:paraId="2A30C9D5" w14:textId="77777777" w:rsidR="00CB4FDE" w:rsidRPr="0046331C" w:rsidRDefault="00CB4FDE" w:rsidP="00CB4FDE">
            <w:pPr>
              <w:widowControl w:val="0"/>
              <w:numPr>
                <w:ilvl w:val="12"/>
                <w:numId w:val="0"/>
              </w:numPr>
              <w:spacing w:after="0" w:line="254" w:lineRule="auto"/>
              <w:ind w:right="-108"/>
              <w:rPr>
                <w:rFonts w:ascii="Times New Roman" w:eastAsia="SimSun" w:hAnsi="Times New Roman" w:cs="Times New Roman"/>
                <w:lang w:eastAsia="sl-SI"/>
              </w:rPr>
            </w:pPr>
            <w:r w:rsidRPr="0046331C">
              <w:rPr>
                <w:rFonts w:ascii="Times New Roman" w:eastAsia="SimSun" w:hAnsi="Times New Roman" w:cs="Times New Roman"/>
                <w:lang w:eastAsia="sl-SI"/>
              </w:rPr>
              <w:t xml:space="preserve">Valsacombi </w:t>
            </w:r>
          </w:p>
        </w:tc>
      </w:tr>
      <w:tr w:rsidR="00CB4FDE" w:rsidRPr="0046331C" w14:paraId="11D3D4BE" w14:textId="77777777" w:rsidTr="00CB4FDE">
        <w:tc>
          <w:tcPr>
            <w:tcW w:w="2700" w:type="dxa"/>
            <w:tcBorders>
              <w:top w:val="single" w:sz="4" w:space="0" w:color="auto"/>
              <w:left w:val="single" w:sz="4" w:space="0" w:color="auto"/>
              <w:bottom w:val="single" w:sz="4" w:space="0" w:color="auto"/>
              <w:right w:val="single" w:sz="4" w:space="0" w:color="auto"/>
            </w:tcBorders>
            <w:hideMark/>
          </w:tcPr>
          <w:p w14:paraId="39D9A892" w14:textId="77777777" w:rsidR="00CB4FDE" w:rsidRPr="00E67EB9" w:rsidRDefault="00CB4FDE" w:rsidP="00CB4FDE">
            <w:pPr>
              <w:widowControl w:val="0"/>
              <w:numPr>
                <w:ilvl w:val="12"/>
                <w:numId w:val="0"/>
              </w:numPr>
              <w:spacing w:after="0" w:line="254" w:lineRule="auto"/>
              <w:ind w:left="-108" w:right="-2" w:firstLine="108"/>
              <w:rPr>
                <w:rFonts w:ascii="Times New Roman" w:eastAsia="SimSun" w:hAnsi="Times New Roman" w:cs="Times New Roman"/>
                <w:lang w:eastAsia="sl-SI"/>
              </w:rPr>
            </w:pPr>
            <w:r w:rsidRPr="00E67EB9">
              <w:rPr>
                <w:rFonts w:ascii="Times New Roman" w:eastAsia="SimSun" w:hAnsi="Times New Roman" w:cs="Times New Roman"/>
                <w:lang w:eastAsia="sl-SI"/>
              </w:rPr>
              <w:t>Lietuva</w:t>
            </w:r>
          </w:p>
        </w:tc>
        <w:tc>
          <w:tcPr>
            <w:tcW w:w="4140" w:type="dxa"/>
            <w:tcBorders>
              <w:top w:val="single" w:sz="4" w:space="0" w:color="auto"/>
              <w:left w:val="single" w:sz="4" w:space="0" w:color="auto"/>
              <w:bottom w:val="single" w:sz="4" w:space="0" w:color="auto"/>
              <w:right w:val="single" w:sz="4" w:space="0" w:color="auto"/>
            </w:tcBorders>
            <w:hideMark/>
          </w:tcPr>
          <w:p w14:paraId="6E24B8D6" w14:textId="77777777" w:rsidR="00CB4FDE" w:rsidRPr="0046331C" w:rsidRDefault="00CB4FDE" w:rsidP="00CB4FDE">
            <w:pPr>
              <w:widowControl w:val="0"/>
              <w:numPr>
                <w:ilvl w:val="12"/>
                <w:numId w:val="0"/>
              </w:numPr>
              <w:spacing w:after="0" w:line="254" w:lineRule="auto"/>
              <w:ind w:right="-108"/>
              <w:rPr>
                <w:rFonts w:ascii="Times New Roman" w:eastAsia="SimSun" w:hAnsi="Times New Roman" w:cs="Times New Roman"/>
                <w:lang w:eastAsia="sl-SI"/>
              </w:rPr>
            </w:pPr>
            <w:r w:rsidRPr="0046331C">
              <w:rPr>
                <w:rFonts w:ascii="Times New Roman" w:eastAsia="SimSun" w:hAnsi="Times New Roman" w:cs="Times New Roman"/>
                <w:lang w:eastAsia="sl-SI"/>
              </w:rPr>
              <w:t xml:space="preserve">Valsacombi </w:t>
            </w:r>
          </w:p>
        </w:tc>
      </w:tr>
      <w:tr w:rsidR="00CB4FDE" w:rsidRPr="0046331C" w14:paraId="432F33F2" w14:textId="77777777" w:rsidTr="00CB4FDE">
        <w:tc>
          <w:tcPr>
            <w:tcW w:w="2700" w:type="dxa"/>
            <w:tcBorders>
              <w:top w:val="single" w:sz="4" w:space="0" w:color="auto"/>
              <w:left w:val="single" w:sz="4" w:space="0" w:color="auto"/>
              <w:bottom w:val="single" w:sz="4" w:space="0" w:color="auto"/>
              <w:right w:val="single" w:sz="4" w:space="0" w:color="auto"/>
            </w:tcBorders>
            <w:hideMark/>
          </w:tcPr>
          <w:p w14:paraId="06953F30" w14:textId="77777777" w:rsidR="00CB4FDE" w:rsidRPr="00E67EB9" w:rsidRDefault="00CB4FDE" w:rsidP="00CB4FDE">
            <w:pPr>
              <w:widowControl w:val="0"/>
              <w:numPr>
                <w:ilvl w:val="12"/>
                <w:numId w:val="0"/>
              </w:numPr>
              <w:spacing w:after="0" w:line="254" w:lineRule="auto"/>
              <w:ind w:left="-108" w:right="-2" w:firstLine="108"/>
              <w:rPr>
                <w:rFonts w:ascii="Times New Roman" w:eastAsia="SimSun" w:hAnsi="Times New Roman" w:cs="Times New Roman"/>
                <w:lang w:eastAsia="sl-SI"/>
              </w:rPr>
            </w:pPr>
            <w:r w:rsidRPr="00E67EB9">
              <w:rPr>
                <w:rFonts w:ascii="Times New Roman" w:eastAsia="SimSun" w:hAnsi="Times New Roman" w:cs="Times New Roman"/>
                <w:lang w:eastAsia="sl-SI"/>
              </w:rPr>
              <w:t>Estija</w:t>
            </w:r>
          </w:p>
        </w:tc>
        <w:tc>
          <w:tcPr>
            <w:tcW w:w="4140" w:type="dxa"/>
            <w:tcBorders>
              <w:top w:val="single" w:sz="4" w:space="0" w:color="auto"/>
              <w:left w:val="single" w:sz="4" w:space="0" w:color="auto"/>
              <w:bottom w:val="single" w:sz="4" w:space="0" w:color="auto"/>
              <w:right w:val="single" w:sz="4" w:space="0" w:color="auto"/>
            </w:tcBorders>
            <w:hideMark/>
          </w:tcPr>
          <w:p w14:paraId="26A5D6D3" w14:textId="77777777" w:rsidR="00CB4FDE" w:rsidRPr="0046331C" w:rsidRDefault="00CB4FDE" w:rsidP="00CB4FDE">
            <w:pPr>
              <w:widowControl w:val="0"/>
              <w:numPr>
                <w:ilvl w:val="12"/>
                <w:numId w:val="0"/>
              </w:numPr>
              <w:spacing w:after="0" w:line="254" w:lineRule="auto"/>
              <w:ind w:right="-108"/>
              <w:rPr>
                <w:rFonts w:ascii="Times New Roman" w:eastAsia="SimSun" w:hAnsi="Times New Roman" w:cs="Times New Roman"/>
                <w:lang w:eastAsia="sl-SI"/>
              </w:rPr>
            </w:pPr>
            <w:r w:rsidRPr="0046331C">
              <w:rPr>
                <w:rFonts w:ascii="Times New Roman" w:eastAsia="SimSun" w:hAnsi="Times New Roman" w:cs="Times New Roman"/>
                <w:lang w:eastAsia="sl-SI"/>
              </w:rPr>
              <w:t xml:space="preserve">Valsacombi </w:t>
            </w:r>
          </w:p>
        </w:tc>
      </w:tr>
      <w:tr w:rsidR="00CB4FDE" w:rsidRPr="0046331C" w14:paraId="6A63152A" w14:textId="77777777" w:rsidTr="00CB4FDE">
        <w:tc>
          <w:tcPr>
            <w:tcW w:w="2700" w:type="dxa"/>
            <w:tcBorders>
              <w:top w:val="single" w:sz="4" w:space="0" w:color="auto"/>
              <w:left w:val="single" w:sz="4" w:space="0" w:color="auto"/>
              <w:bottom w:val="single" w:sz="4" w:space="0" w:color="auto"/>
              <w:right w:val="single" w:sz="4" w:space="0" w:color="auto"/>
            </w:tcBorders>
            <w:hideMark/>
          </w:tcPr>
          <w:p w14:paraId="04E895D9" w14:textId="77777777" w:rsidR="00CB4FDE" w:rsidRPr="00E67EB9" w:rsidRDefault="00CB4FDE" w:rsidP="00CB4FDE">
            <w:pPr>
              <w:widowControl w:val="0"/>
              <w:numPr>
                <w:ilvl w:val="12"/>
                <w:numId w:val="0"/>
              </w:numPr>
              <w:spacing w:after="0" w:line="254" w:lineRule="auto"/>
              <w:ind w:left="-108" w:right="-2" w:firstLine="108"/>
              <w:rPr>
                <w:rFonts w:ascii="Times New Roman" w:eastAsia="SimSun" w:hAnsi="Times New Roman" w:cs="Times New Roman"/>
                <w:lang w:eastAsia="sl-SI"/>
              </w:rPr>
            </w:pPr>
            <w:r w:rsidRPr="00E67EB9">
              <w:rPr>
                <w:rFonts w:ascii="Times New Roman" w:eastAsia="SimSun" w:hAnsi="Times New Roman" w:cs="Times New Roman"/>
                <w:lang w:eastAsia="sl-SI"/>
              </w:rPr>
              <w:t>Lenkija</w:t>
            </w:r>
          </w:p>
        </w:tc>
        <w:tc>
          <w:tcPr>
            <w:tcW w:w="4140" w:type="dxa"/>
            <w:tcBorders>
              <w:top w:val="single" w:sz="4" w:space="0" w:color="auto"/>
              <w:left w:val="single" w:sz="4" w:space="0" w:color="auto"/>
              <w:bottom w:val="single" w:sz="4" w:space="0" w:color="auto"/>
              <w:right w:val="single" w:sz="4" w:space="0" w:color="auto"/>
            </w:tcBorders>
            <w:hideMark/>
          </w:tcPr>
          <w:p w14:paraId="69C94B85" w14:textId="77777777" w:rsidR="00CB4FDE" w:rsidRPr="0046331C" w:rsidRDefault="00CB4FDE" w:rsidP="00CB4FDE">
            <w:pPr>
              <w:widowControl w:val="0"/>
              <w:numPr>
                <w:ilvl w:val="12"/>
                <w:numId w:val="0"/>
              </w:numPr>
              <w:spacing w:after="0" w:line="254" w:lineRule="auto"/>
              <w:ind w:right="-108"/>
              <w:rPr>
                <w:rFonts w:ascii="Times New Roman" w:eastAsia="SimSun" w:hAnsi="Times New Roman" w:cs="Times New Roman"/>
                <w:lang w:eastAsia="sl-SI"/>
              </w:rPr>
            </w:pPr>
            <w:r w:rsidRPr="0046331C">
              <w:rPr>
                <w:rFonts w:ascii="Times New Roman" w:eastAsia="SimSun" w:hAnsi="Times New Roman" w:cs="Times New Roman"/>
                <w:lang w:eastAsia="sl-SI"/>
              </w:rPr>
              <w:t xml:space="preserve">Co-Valsacor </w:t>
            </w:r>
          </w:p>
        </w:tc>
      </w:tr>
      <w:tr w:rsidR="00CB4FDE" w:rsidRPr="0046331C" w14:paraId="766A354C" w14:textId="77777777" w:rsidTr="00CB4FDE">
        <w:tc>
          <w:tcPr>
            <w:tcW w:w="2700" w:type="dxa"/>
            <w:tcBorders>
              <w:top w:val="single" w:sz="4" w:space="0" w:color="auto"/>
              <w:left w:val="single" w:sz="4" w:space="0" w:color="auto"/>
              <w:bottom w:val="single" w:sz="4" w:space="0" w:color="auto"/>
              <w:right w:val="single" w:sz="4" w:space="0" w:color="auto"/>
            </w:tcBorders>
            <w:hideMark/>
          </w:tcPr>
          <w:p w14:paraId="762FE304" w14:textId="77777777" w:rsidR="00CB4FDE" w:rsidRPr="00E67EB9" w:rsidRDefault="00CB4FDE" w:rsidP="00CB4FDE">
            <w:pPr>
              <w:widowControl w:val="0"/>
              <w:numPr>
                <w:ilvl w:val="12"/>
                <w:numId w:val="0"/>
              </w:numPr>
              <w:spacing w:after="0" w:line="254" w:lineRule="auto"/>
              <w:ind w:left="-108" w:right="-2" w:firstLine="108"/>
              <w:rPr>
                <w:rFonts w:ascii="Times New Roman" w:eastAsia="SimSun" w:hAnsi="Times New Roman" w:cs="Times New Roman"/>
                <w:lang w:eastAsia="sl-SI"/>
              </w:rPr>
            </w:pPr>
            <w:r w:rsidRPr="00E67EB9">
              <w:rPr>
                <w:rFonts w:ascii="Times New Roman" w:eastAsia="SimSun" w:hAnsi="Times New Roman" w:cs="Times New Roman"/>
                <w:lang w:eastAsia="sl-SI"/>
              </w:rPr>
              <w:t>Vengrija</w:t>
            </w:r>
          </w:p>
        </w:tc>
        <w:tc>
          <w:tcPr>
            <w:tcW w:w="4140" w:type="dxa"/>
            <w:tcBorders>
              <w:top w:val="single" w:sz="4" w:space="0" w:color="auto"/>
              <w:left w:val="single" w:sz="4" w:space="0" w:color="auto"/>
              <w:bottom w:val="single" w:sz="4" w:space="0" w:color="auto"/>
              <w:right w:val="single" w:sz="4" w:space="0" w:color="auto"/>
            </w:tcBorders>
            <w:hideMark/>
          </w:tcPr>
          <w:p w14:paraId="26250CD6" w14:textId="77777777" w:rsidR="00CB4FDE" w:rsidRPr="0046331C" w:rsidRDefault="00CB4FDE" w:rsidP="00CB4FDE">
            <w:pPr>
              <w:widowControl w:val="0"/>
              <w:numPr>
                <w:ilvl w:val="12"/>
                <w:numId w:val="0"/>
              </w:numPr>
              <w:spacing w:after="0" w:line="254" w:lineRule="auto"/>
              <w:ind w:right="-108"/>
              <w:rPr>
                <w:rFonts w:ascii="Times New Roman" w:eastAsia="SimSun" w:hAnsi="Times New Roman" w:cs="Times New Roman"/>
                <w:lang w:eastAsia="sl-SI"/>
              </w:rPr>
            </w:pPr>
            <w:r w:rsidRPr="0046331C">
              <w:rPr>
                <w:rFonts w:ascii="Times New Roman" w:eastAsia="SimSun" w:hAnsi="Times New Roman" w:cs="Times New Roman"/>
                <w:lang w:eastAsia="sl-SI"/>
              </w:rPr>
              <w:t xml:space="preserve">Co-Valsacor </w:t>
            </w:r>
          </w:p>
        </w:tc>
      </w:tr>
      <w:tr w:rsidR="00CB4FDE" w:rsidRPr="0046331C" w14:paraId="054557C8" w14:textId="77777777" w:rsidTr="00CB4FDE">
        <w:tc>
          <w:tcPr>
            <w:tcW w:w="2700" w:type="dxa"/>
            <w:tcBorders>
              <w:top w:val="single" w:sz="4" w:space="0" w:color="auto"/>
              <w:left w:val="single" w:sz="4" w:space="0" w:color="auto"/>
              <w:bottom w:val="single" w:sz="4" w:space="0" w:color="auto"/>
              <w:right w:val="single" w:sz="4" w:space="0" w:color="auto"/>
            </w:tcBorders>
            <w:hideMark/>
          </w:tcPr>
          <w:p w14:paraId="638B905B" w14:textId="77777777" w:rsidR="00CB4FDE" w:rsidRPr="00E67EB9" w:rsidRDefault="00CB4FDE" w:rsidP="00CB4FDE">
            <w:pPr>
              <w:widowControl w:val="0"/>
              <w:numPr>
                <w:ilvl w:val="12"/>
                <w:numId w:val="0"/>
              </w:numPr>
              <w:spacing w:after="0" w:line="254" w:lineRule="auto"/>
              <w:ind w:left="-108" w:right="-2" w:firstLine="108"/>
              <w:rPr>
                <w:rFonts w:ascii="Times New Roman" w:eastAsia="SimSun" w:hAnsi="Times New Roman" w:cs="Times New Roman"/>
                <w:lang w:eastAsia="sl-SI"/>
              </w:rPr>
            </w:pPr>
            <w:r w:rsidRPr="00E67EB9">
              <w:rPr>
                <w:rFonts w:ascii="Times New Roman" w:eastAsia="SimSun" w:hAnsi="Times New Roman" w:cs="Times New Roman"/>
                <w:lang w:eastAsia="sl-SI"/>
              </w:rPr>
              <w:t>Bulgarija</w:t>
            </w:r>
          </w:p>
        </w:tc>
        <w:tc>
          <w:tcPr>
            <w:tcW w:w="4140" w:type="dxa"/>
            <w:tcBorders>
              <w:top w:val="single" w:sz="4" w:space="0" w:color="auto"/>
              <w:left w:val="single" w:sz="4" w:space="0" w:color="auto"/>
              <w:bottom w:val="single" w:sz="4" w:space="0" w:color="auto"/>
              <w:right w:val="single" w:sz="4" w:space="0" w:color="auto"/>
            </w:tcBorders>
            <w:hideMark/>
          </w:tcPr>
          <w:p w14:paraId="7C2DD4B0" w14:textId="77777777" w:rsidR="00CB4FDE" w:rsidRPr="0046331C" w:rsidRDefault="00CB4FDE" w:rsidP="00CB4FDE">
            <w:pPr>
              <w:widowControl w:val="0"/>
              <w:numPr>
                <w:ilvl w:val="12"/>
                <w:numId w:val="0"/>
              </w:numPr>
              <w:spacing w:after="0" w:line="254" w:lineRule="auto"/>
              <w:ind w:right="-108"/>
              <w:rPr>
                <w:rFonts w:ascii="Times New Roman" w:eastAsia="SimSun" w:hAnsi="Times New Roman" w:cs="Times New Roman"/>
                <w:lang w:eastAsia="sl-SI"/>
              </w:rPr>
            </w:pPr>
            <w:r w:rsidRPr="0046331C">
              <w:rPr>
                <w:rFonts w:ascii="Times New Roman" w:eastAsia="SimSun" w:hAnsi="Times New Roman" w:cs="Times New Roman"/>
                <w:lang w:eastAsia="sl-SI"/>
              </w:rPr>
              <w:t xml:space="preserve">Co-Valsacor </w:t>
            </w:r>
          </w:p>
        </w:tc>
      </w:tr>
      <w:tr w:rsidR="00CB4FDE" w:rsidRPr="0046331C" w14:paraId="1CCD72A1" w14:textId="77777777" w:rsidTr="00CB4FDE">
        <w:tc>
          <w:tcPr>
            <w:tcW w:w="2700" w:type="dxa"/>
            <w:tcBorders>
              <w:top w:val="single" w:sz="4" w:space="0" w:color="auto"/>
              <w:left w:val="single" w:sz="4" w:space="0" w:color="auto"/>
              <w:bottom w:val="single" w:sz="4" w:space="0" w:color="auto"/>
              <w:right w:val="single" w:sz="4" w:space="0" w:color="auto"/>
            </w:tcBorders>
            <w:hideMark/>
          </w:tcPr>
          <w:p w14:paraId="5045403D" w14:textId="77777777" w:rsidR="00CB4FDE" w:rsidRPr="00E67EB9" w:rsidRDefault="00CB4FDE" w:rsidP="00CB4FDE">
            <w:pPr>
              <w:widowControl w:val="0"/>
              <w:numPr>
                <w:ilvl w:val="12"/>
                <w:numId w:val="0"/>
              </w:numPr>
              <w:spacing w:after="0" w:line="254" w:lineRule="auto"/>
              <w:ind w:left="-108" w:right="-2" w:firstLine="108"/>
              <w:rPr>
                <w:rFonts w:ascii="Times New Roman" w:eastAsia="SimSun" w:hAnsi="Times New Roman" w:cs="Times New Roman"/>
                <w:lang w:eastAsia="sl-SI"/>
              </w:rPr>
            </w:pPr>
            <w:r w:rsidRPr="00E67EB9">
              <w:rPr>
                <w:rFonts w:ascii="Times New Roman" w:eastAsia="SimSun" w:hAnsi="Times New Roman" w:cs="Times New Roman"/>
                <w:lang w:eastAsia="sl-SI"/>
              </w:rPr>
              <w:t>Graikija</w:t>
            </w:r>
          </w:p>
        </w:tc>
        <w:tc>
          <w:tcPr>
            <w:tcW w:w="4140" w:type="dxa"/>
            <w:tcBorders>
              <w:top w:val="single" w:sz="4" w:space="0" w:color="auto"/>
              <w:left w:val="single" w:sz="4" w:space="0" w:color="auto"/>
              <w:bottom w:val="single" w:sz="4" w:space="0" w:color="auto"/>
              <w:right w:val="single" w:sz="4" w:space="0" w:color="auto"/>
            </w:tcBorders>
            <w:hideMark/>
          </w:tcPr>
          <w:p w14:paraId="0BBE40ED" w14:textId="77777777" w:rsidR="00CB4FDE" w:rsidRPr="0046331C" w:rsidRDefault="00CB4FDE" w:rsidP="00CB4FDE">
            <w:pPr>
              <w:widowControl w:val="0"/>
              <w:numPr>
                <w:ilvl w:val="12"/>
                <w:numId w:val="0"/>
              </w:numPr>
              <w:spacing w:after="0" w:line="254" w:lineRule="auto"/>
              <w:ind w:right="-108"/>
              <w:rPr>
                <w:rFonts w:ascii="Times New Roman" w:eastAsia="SimSun" w:hAnsi="Times New Roman" w:cs="Times New Roman"/>
                <w:lang w:eastAsia="sl-SI"/>
              </w:rPr>
            </w:pPr>
            <w:r w:rsidRPr="0046331C">
              <w:rPr>
                <w:rFonts w:ascii="Times New Roman" w:eastAsia="SimSun" w:hAnsi="Times New Roman" w:cs="Times New Roman"/>
                <w:bCs/>
                <w:lang w:eastAsia="sl-SI"/>
              </w:rPr>
              <w:t>Valsartan/hydrochlorothiazide Krka</w:t>
            </w:r>
          </w:p>
        </w:tc>
      </w:tr>
      <w:tr w:rsidR="00CB4FDE" w:rsidRPr="0046331C" w14:paraId="0417BC18" w14:textId="77777777" w:rsidTr="00CB4FDE">
        <w:tc>
          <w:tcPr>
            <w:tcW w:w="2700" w:type="dxa"/>
            <w:tcBorders>
              <w:top w:val="single" w:sz="4" w:space="0" w:color="auto"/>
              <w:left w:val="single" w:sz="4" w:space="0" w:color="auto"/>
              <w:bottom w:val="single" w:sz="4" w:space="0" w:color="auto"/>
              <w:right w:val="single" w:sz="4" w:space="0" w:color="auto"/>
            </w:tcBorders>
            <w:hideMark/>
          </w:tcPr>
          <w:p w14:paraId="10B35C9D" w14:textId="77777777" w:rsidR="00CB4FDE" w:rsidRPr="00E67EB9" w:rsidRDefault="00CB4FDE" w:rsidP="00CB4FDE">
            <w:pPr>
              <w:widowControl w:val="0"/>
              <w:numPr>
                <w:ilvl w:val="12"/>
                <w:numId w:val="0"/>
              </w:numPr>
              <w:spacing w:after="0" w:line="254" w:lineRule="auto"/>
              <w:ind w:left="-108" w:right="-2" w:firstLine="108"/>
              <w:rPr>
                <w:rFonts w:ascii="Times New Roman" w:eastAsia="SimSun" w:hAnsi="Times New Roman" w:cs="Times New Roman"/>
                <w:lang w:eastAsia="sl-SI"/>
              </w:rPr>
            </w:pPr>
            <w:r w:rsidRPr="00E67EB9">
              <w:rPr>
                <w:rFonts w:ascii="Times New Roman" w:eastAsia="SimSun" w:hAnsi="Times New Roman" w:cs="Times New Roman"/>
                <w:lang w:eastAsia="sl-SI"/>
              </w:rPr>
              <w:t>Suomija</w:t>
            </w:r>
          </w:p>
        </w:tc>
        <w:tc>
          <w:tcPr>
            <w:tcW w:w="4140" w:type="dxa"/>
            <w:tcBorders>
              <w:top w:val="single" w:sz="4" w:space="0" w:color="auto"/>
              <w:left w:val="single" w:sz="4" w:space="0" w:color="auto"/>
              <w:bottom w:val="single" w:sz="4" w:space="0" w:color="auto"/>
              <w:right w:val="single" w:sz="4" w:space="0" w:color="auto"/>
            </w:tcBorders>
            <w:hideMark/>
          </w:tcPr>
          <w:p w14:paraId="4BF4A982" w14:textId="77777777" w:rsidR="00CB4FDE" w:rsidRPr="0046331C" w:rsidRDefault="00CB4FDE" w:rsidP="00CB4FDE">
            <w:pPr>
              <w:widowControl w:val="0"/>
              <w:numPr>
                <w:ilvl w:val="12"/>
                <w:numId w:val="0"/>
              </w:numPr>
              <w:spacing w:after="0" w:line="254" w:lineRule="auto"/>
              <w:ind w:right="-108"/>
              <w:rPr>
                <w:rFonts w:ascii="Times New Roman" w:eastAsia="SimSun" w:hAnsi="Times New Roman" w:cs="Times New Roman"/>
                <w:lang w:eastAsia="sl-SI"/>
              </w:rPr>
            </w:pPr>
            <w:r w:rsidRPr="0046331C">
              <w:rPr>
                <w:rFonts w:ascii="Times New Roman" w:eastAsia="SimSun" w:hAnsi="Times New Roman" w:cs="Times New Roman"/>
                <w:bCs/>
                <w:lang w:eastAsia="sl-SI"/>
              </w:rPr>
              <w:t>Valsartan/Hydrochlorothiazide Krka</w:t>
            </w:r>
          </w:p>
        </w:tc>
      </w:tr>
      <w:tr w:rsidR="00CB4FDE" w:rsidRPr="0046331C" w14:paraId="75109B67" w14:textId="77777777" w:rsidTr="00CB4FDE">
        <w:tc>
          <w:tcPr>
            <w:tcW w:w="2700" w:type="dxa"/>
            <w:tcBorders>
              <w:top w:val="single" w:sz="4" w:space="0" w:color="auto"/>
              <w:left w:val="single" w:sz="4" w:space="0" w:color="auto"/>
              <w:bottom w:val="single" w:sz="4" w:space="0" w:color="auto"/>
              <w:right w:val="single" w:sz="4" w:space="0" w:color="auto"/>
            </w:tcBorders>
            <w:hideMark/>
          </w:tcPr>
          <w:p w14:paraId="1D978C5C" w14:textId="77777777" w:rsidR="00CB4FDE" w:rsidRPr="00E67EB9" w:rsidRDefault="00CB4FDE" w:rsidP="00CB4FDE">
            <w:pPr>
              <w:widowControl w:val="0"/>
              <w:numPr>
                <w:ilvl w:val="12"/>
                <w:numId w:val="0"/>
              </w:numPr>
              <w:spacing w:after="0" w:line="254" w:lineRule="auto"/>
              <w:ind w:left="-108" w:right="-2" w:firstLine="108"/>
              <w:rPr>
                <w:rFonts w:ascii="Times New Roman" w:eastAsia="SimSun" w:hAnsi="Times New Roman" w:cs="Times New Roman"/>
                <w:lang w:eastAsia="sl-SI"/>
              </w:rPr>
            </w:pPr>
            <w:r w:rsidRPr="00E67EB9">
              <w:rPr>
                <w:rFonts w:ascii="Times New Roman" w:eastAsia="SimSun" w:hAnsi="Times New Roman" w:cs="Times New Roman"/>
                <w:lang w:eastAsia="sl-SI"/>
              </w:rPr>
              <w:t>Danija</w:t>
            </w:r>
          </w:p>
        </w:tc>
        <w:tc>
          <w:tcPr>
            <w:tcW w:w="4140" w:type="dxa"/>
            <w:tcBorders>
              <w:top w:val="single" w:sz="4" w:space="0" w:color="auto"/>
              <w:left w:val="single" w:sz="4" w:space="0" w:color="auto"/>
              <w:bottom w:val="single" w:sz="4" w:space="0" w:color="auto"/>
              <w:right w:val="single" w:sz="4" w:space="0" w:color="auto"/>
            </w:tcBorders>
            <w:hideMark/>
          </w:tcPr>
          <w:p w14:paraId="59F05C45" w14:textId="77777777" w:rsidR="00CB4FDE" w:rsidRPr="0046331C" w:rsidRDefault="00CB4FDE" w:rsidP="00CB4FDE">
            <w:pPr>
              <w:widowControl w:val="0"/>
              <w:numPr>
                <w:ilvl w:val="12"/>
                <w:numId w:val="0"/>
              </w:numPr>
              <w:spacing w:after="0" w:line="254" w:lineRule="auto"/>
              <w:ind w:right="-108"/>
              <w:rPr>
                <w:rFonts w:ascii="Times New Roman" w:eastAsia="SimSun" w:hAnsi="Times New Roman" w:cs="Times New Roman"/>
                <w:lang w:eastAsia="sl-SI"/>
              </w:rPr>
            </w:pPr>
            <w:r w:rsidRPr="0046331C">
              <w:rPr>
                <w:rFonts w:ascii="Times New Roman" w:eastAsia="SimSun" w:hAnsi="Times New Roman" w:cs="Times New Roman"/>
                <w:bCs/>
                <w:lang w:eastAsia="sl-SI"/>
              </w:rPr>
              <w:t>Valsartan/Hydrochlorothiazide Krka</w:t>
            </w:r>
          </w:p>
        </w:tc>
      </w:tr>
      <w:tr w:rsidR="00CB4FDE" w:rsidRPr="0046331C" w14:paraId="0B5D07D2" w14:textId="77777777" w:rsidTr="00CB4FDE">
        <w:tc>
          <w:tcPr>
            <w:tcW w:w="2700" w:type="dxa"/>
            <w:tcBorders>
              <w:top w:val="single" w:sz="4" w:space="0" w:color="auto"/>
              <w:left w:val="single" w:sz="4" w:space="0" w:color="auto"/>
              <w:bottom w:val="single" w:sz="4" w:space="0" w:color="auto"/>
              <w:right w:val="single" w:sz="4" w:space="0" w:color="auto"/>
            </w:tcBorders>
            <w:hideMark/>
          </w:tcPr>
          <w:p w14:paraId="1926C48B" w14:textId="77777777" w:rsidR="00CB4FDE" w:rsidRPr="00E67EB9" w:rsidRDefault="00CB4FDE" w:rsidP="00CB4FDE">
            <w:pPr>
              <w:widowControl w:val="0"/>
              <w:numPr>
                <w:ilvl w:val="12"/>
                <w:numId w:val="0"/>
              </w:numPr>
              <w:spacing w:after="0" w:line="254" w:lineRule="auto"/>
              <w:ind w:left="-108" w:right="-2" w:firstLine="108"/>
              <w:rPr>
                <w:rFonts w:ascii="Times New Roman" w:eastAsia="SimSun" w:hAnsi="Times New Roman" w:cs="Times New Roman"/>
                <w:lang w:eastAsia="sl-SI"/>
              </w:rPr>
            </w:pPr>
            <w:r w:rsidRPr="00E67EB9">
              <w:rPr>
                <w:rFonts w:ascii="Times New Roman" w:eastAsia="SimSun" w:hAnsi="Times New Roman" w:cs="Times New Roman"/>
                <w:lang w:eastAsia="sl-SI"/>
              </w:rPr>
              <w:t>Norvegija</w:t>
            </w:r>
          </w:p>
        </w:tc>
        <w:tc>
          <w:tcPr>
            <w:tcW w:w="4140" w:type="dxa"/>
            <w:tcBorders>
              <w:top w:val="single" w:sz="4" w:space="0" w:color="auto"/>
              <w:left w:val="single" w:sz="4" w:space="0" w:color="auto"/>
              <w:bottom w:val="single" w:sz="4" w:space="0" w:color="auto"/>
              <w:right w:val="single" w:sz="4" w:space="0" w:color="auto"/>
            </w:tcBorders>
            <w:hideMark/>
          </w:tcPr>
          <w:p w14:paraId="7F4EC15D" w14:textId="77777777" w:rsidR="00CB4FDE" w:rsidRPr="0046331C" w:rsidRDefault="00CB4FDE" w:rsidP="00CB4FDE">
            <w:pPr>
              <w:widowControl w:val="0"/>
              <w:numPr>
                <w:ilvl w:val="12"/>
                <w:numId w:val="0"/>
              </w:numPr>
              <w:spacing w:after="0" w:line="254" w:lineRule="auto"/>
              <w:ind w:right="-108"/>
              <w:rPr>
                <w:rFonts w:ascii="Times New Roman" w:eastAsia="SimSun" w:hAnsi="Times New Roman" w:cs="Times New Roman"/>
                <w:lang w:eastAsia="sl-SI"/>
              </w:rPr>
            </w:pPr>
            <w:r w:rsidRPr="0046331C">
              <w:rPr>
                <w:rFonts w:ascii="Times New Roman" w:eastAsia="SimSun" w:hAnsi="Times New Roman" w:cs="Times New Roman"/>
                <w:bCs/>
                <w:lang w:eastAsia="sl-SI"/>
              </w:rPr>
              <w:t>Valsartan/Hydrochlorothiazide Krka</w:t>
            </w:r>
          </w:p>
        </w:tc>
      </w:tr>
      <w:tr w:rsidR="00CB4FDE" w:rsidRPr="0046331C" w14:paraId="4AA65A55" w14:textId="77777777" w:rsidTr="00CB4FDE">
        <w:tc>
          <w:tcPr>
            <w:tcW w:w="2700" w:type="dxa"/>
            <w:tcBorders>
              <w:top w:val="single" w:sz="4" w:space="0" w:color="auto"/>
              <w:left w:val="single" w:sz="4" w:space="0" w:color="auto"/>
              <w:bottom w:val="single" w:sz="4" w:space="0" w:color="auto"/>
              <w:right w:val="single" w:sz="4" w:space="0" w:color="auto"/>
            </w:tcBorders>
            <w:hideMark/>
          </w:tcPr>
          <w:p w14:paraId="0B01C0A9" w14:textId="77777777" w:rsidR="00CB4FDE" w:rsidRPr="00E67EB9" w:rsidRDefault="00CB4FDE" w:rsidP="00CB4FDE">
            <w:pPr>
              <w:widowControl w:val="0"/>
              <w:numPr>
                <w:ilvl w:val="12"/>
                <w:numId w:val="0"/>
              </w:numPr>
              <w:spacing w:after="0" w:line="254" w:lineRule="auto"/>
              <w:ind w:left="-108" w:right="-2" w:firstLine="108"/>
              <w:rPr>
                <w:rFonts w:ascii="Times New Roman" w:eastAsia="SimSun" w:hAnsi="Times New Roman" w:cs="Times New Roman"/>
                <w:lang w:eastAsia="sl-SI"/>
              </w:rPr>
            </w:pPr>
            <w:r w:rsidRPr="00E67EB9">
              <w:rPr>
                <w:rFonts w:ascii="Times New Roman" w:eastAsia="SimSun" w:hAnsi="Times New Roman" w:cs="Times New Roman"/>
                <w:lang w:eastAsia="sl-SI"/>
              </w:rPr>
              <w:t>Švedija</w:t>
            </w:r>
          </w:p>
        </w:tc>
        <w:tc>
          <w:tcPr>
            <w:tcW w:w="4140" w:type="dxa"/>
            <w:tcBorders>
              <w:top w:val="single" w:sz="4" w:space="0" w:color="auto"/>
              <w:left w:val="single" w:sz="4" w:space="0" w:color="auto"/>
              <w:bottom w:val="single" w:sz="4" w:space="0" w:color="auto"/>
              <w:right w:val="single" w:sz="4" w:space="0" w:color="auto"/>
            </w:tcBorders>
            <w:hideMark/>
          </w:tcPr>
          <w:p w14:paraId="5D48BDCD" w14:textId="77777777" w:rsidR="00CB4FDE" w:rsidRPr="0046331C" w:rsidRDefault="00CB4FDE" w:rsidP="00CB4FDE">
            <w:pPr>
              <w:widowControl w:val="0"/>
              <w:numPr>
                <w:ilvl w:val="12"/>
                <w:numId w:val="0"/>
              </w:numPr>
              <w:spacing w:after="0" w:line="254" w:lineRule="auto"/>
              <w:ind w:right="-108"/>
              <w:rPr>
                <w:rFonts w:ascii="Times New Roman" w:eastAsia="SimSun" w:hAnsi="Times New Roman" w:cs="Times New Roman"/>
                <w:lang w:eastAsia="sl-SI"/>
              </w:rPr>
            </w:pPr>
            <w:r w:rsidRPr="0046331C">
              <w:rPr>
                <w:rFonts w:ascii="Times New Roman" w:eastAsia="SimSun" w:hAnsi="Times New Roman" w:cs="Times New Roman"/>
                <w:bCs/>
                <w:lang w:eastAsia="sl-SI"/>
              </w:rPr>
              <w:t>Valsartan/Hydrochlorothiazide Krka</w:t>
            </w:r>
          </w:p>
        </w:tc>
      </w:tr>
      <w:tr w:rsidR="00CB4FDE" w:rsidRPr="0046331C" w14:paraId="221C982F" w14:textId="77777777" w:rsidTr="00CB4FDE">
        <w:tc>
          <w:tcPr>
            <w:tcW w:w="2700" w:type="dxa"/>
            <w:tcBorders>
              <w:top w:val="single" w:sz="4" w:space="0" w:color="auto"/>
              <w:left w:val="single" w:sz="4" w:space="0" w:color="auto"/>
              <w:bottom w:val="single" w:sz="4" w:space="0" w:color="auto"/>
              <w:right w:val="single" w:sz="4" w:space="0" w:color="auto"/>
            </w:tcBorders>
            <w:hideMark/>
          </w:tcPr>
          <w:p w14:paraId="6AE44831" w14:textId="77777777" w:rsidR="00CB4FDE" w:rsidRPr="00E67EB9" w:rsidRDefault="00CB4FDE" w:rsidP="00CB4FDE">
            <w:pPr>
              <w:widowControl w:val="0"/>
              <w:numPr>
                <w:ilvl w:val="12"/>
                <w:numId w:val="0"/>
              </w:numPr>
              <w:spacing w:after="0" w:line="254" w:lineRule="auto"/>
              <w:ind w:left="-108" w:right="-2" w:firstLine="108"/>
              <w:rPr>
                <w:rFonts w:ascii="Times New Roman" w:eastAsia="SimSun" w:hAnsi="Times New Roman" w:cs="Times New Roman"/>
                <w:lang w:eastAsia="sl-SI"/>
              </w:rPr>
            </w:pPr>
            <w:r w:rsidRPr="00E67EB9">
              <w:rPr>
                <w:rFonts w:ascii="Times New Roman" w:eastAsia="SimSun" w:hAnsi="Times New Roman" w:cs="Times New Roman"/>
                <w:lang w:eastAsia="sl-SI"/>
              </w:rPr>
              <w:t>Ispanija</w:t>
            </w:r>
          </w:p>
        </w:tc>
        <w:tc>
          <w:tcPr>
            <w:tcW w:w="4140" w:type="dxa"/>
            <w:tcBorders>
              <w:top w:val="single" w:sz="4" w:space="0" w:color="auto"/>
              <w:left w:val="single" w:sz="4" w:space="0" w:color="auto"/>
              <w:bottom w:val="single" w:sz="4" w:space="0" w:color="auto"/>
              <w:right w:val="single" w:sz="4" w:space="0" w:color="auto"/>
            </w:tcBorders>
            <w:hideMark/>
          </w:tcPr>
          <w:p w14:paraId="52B26D6C" w14:textId="77777777" w:rsidR="00CB4FDE" w:rsidRPr="0046331C" w:rsidRDefault="00CB4FDE" w:rsidP="00CB4FDE">
            <w:pPr>
              <w:widowControl w:val="0"/>
              <w:numPr>
                <w:ilvl w:val="12"/>
                <w:numId w:val="0"/>
              </w:numPr>
              <w:spacing w:after="0" w:line="254" w:lineRule="auto"/>
              <w:ind w:right="-108"/>
              <w:rPr>
                <w:rFonts w:ascii="Times New Roman" w:eastAsia="SimSun" w:hAnsi="Times New Roman" w:cs="Times New Roman"/>
                <w:lang w:eastAsia="sl-SI"/>
              </w:rPr>
            </w:pPr>
            <w:r w:rsidRPr="0046331C">
              <w:rPr>
                <w:rFonts w:ascii="Times New Roman" w:eastAsia="SimSun" w:hAnsi="Times New Roman" w:cs="Times New Roman"/>
                <w:lang w:eastAsia="sl-SI"/>
              </w:rPr>
              <w:t>Valsartán/hidroclorotiazida Kern Pharma</w:t>
            </w:r>
          </w:p>
        </w:tc>
      </w:tr>
      <w:tr w:rsidR="00CB4FDE" w:rsidRPr="0046331C" w14:paraId="25AAE335" w14:textId="77777777" w:rsidTr="00CB4FDE">
        <w:tc>
          <w:tcPr>
            <w:tcW w:w="2700" w:type="dxa"/>
            <w:tcBorders>
              <w:top w:val="single" w:sz="4" w:space="0" w:color="auto"/>
              <w:left w:val="single" w:sz="4" w:space="0" w:color="auto"/>
              <w:bottom w:val="single" w:sz="4" w:space="0" w:color="auto"/>
              <w:right w:val="single" w:sz="4" w:space="0" w:color="auto"/>
            </w:tcBorders>
            <w:hideMark/>
          </w:tcPr>
          <w:p w14:paraId="3E0715A5" w14:textId="77777777" w:rsidR="00CB4FDE" w:rsidRPr="00E67EB9" w:rsidRDefault="00CB4FDE" w:rsidP="00CB4FDE">
            <w:pPr>
              <w:widowControl w:val="0"/>
              <w:numPr>
                <w:ilvl w:val="12"/>
                <w:numId w:val="0"/>
              </w:numPr>
              <w:spacing w:after="0" w:line="254" w:lineRule="auto"/>
              <w:ind w:left="-108" w:right="-2" w:firstLine="108"/>
              <w:rPr>
                <w:rFonts w:ascii="Times New Roman" w:eastAsia="SimSun" w:hAnsi="Times New Roman" w:cs="Times New Roman"/>
                <w:lang w:eastAsia="sl-SI"/>
              </w:rPr>
            </w:pPr>
            <w:r w:rsidRPr="00E67EB9">
              <w:rPr>
                <w:rFonts w:ascii="Times New Roman" w:eastAsia="SimSun" w:hAnsi="Times New Roman" w:cs="Times New Roman"/>
                <w:lang w:eastAsia="sl-SI"/>
              </w:rPr>
              <w:t>Slovėnija</w:t>
            </w:r>
          </w:p>
        </w:tc>
        <w:tc>
          <w:tcPr>
            <w:tcW w:w="4140" w:type="dxa"/>
            <w:tcBorders>
              <w:top w:val="single" w:sz="4" w:space="0" w:color="auto"/>
              <w:left w:val="single" w:sz="4" w:space="0" w:color="auto"/>
              <w:bottom w:val="single" w:sz="4" w:space="0" w:color="auto"/>
              <w:right w:val="single" w:sz="4" w:space="0" w:color="auto"/>
            </w:tcBorders>
            <w:hideMark/>
          </w:tcPr>
          <w:p w14:paraId="30D63B3A" w14:textId="77777777" w:rsidR="00CB4FDE" w:rsidRPr="0046331C" w:rsidRDefault="00CB4FDE" w:rsidP="00CB4FDE">
            <w:pPr>
              <w:widowControl w:val="0"/>
              <w:numPr>
                <w:ilvl w:val="12"/>
                <w:numId w:val="0"/>
              </w:numPr>
              <w:spacing w:after="0" w:line="254" w:lineRule="auto"/>
              <w:ind w:right="-108"/>
              <w:rPr>
                <w:rFonts w:ascii="Times New Roman" w:eastAsia="SimSun" w:hAnsi="Times New Roman" w:cs="Times New Roman"/>
                <w:lang w:eastAsia="sl-SI"/>
              </w:rPr>
            </w:pPr>
            <w:r w:rsidRPr="0046331C">
              <w:rPr>
                <w:rFonts w:ascii="Times New Roman" w:eastAsia="SimSun" w:hAnsi="Times New Roman" w:cs="Times New Roman"/>
                <w:lang w:eastAsia="sl-SI"/>
              </w:rPr>
              <w:t>Valsacombi</w:t>
            </w:r>
          </w:p>
        </w:tc>
      </w:tr>
      <w:tr w:rsidR="00CB4FDE" w:rsidRPr="0046331C" w14:paraId="257A37B7" w14:textId="77777777" w:rsidTr="00CB4FDE">
        <w:tc>
          <w:tcPr>
            <w:tcW w:w="2700" w:type="dxa"/>
            <w:tcBorders>
              <w:top w:val="single" w:sz="4" w:space="0" w:color="auto"/>
              <w:left w:val="single" w:sz="4" w:space="0" w:color="auto"/>
              <w:bottom w:val="single" w:sz="4" w:space="0" w:color="auto"/>
              <w:right w:val="single" w:sz="4" w:space="0" w:color="auto"/>
            </w:tcBorders>
            <w:hideMark/>
          </w:tcPr>
          <w:p w14:paraId="27DB3881" w14:textId="77777777" w:rsidR="00CB4FDE" w:rsidRPr="00E67EB9" w:rsidRDefault="00CB4FDE" w:rsidP="00CB4FDE">
            <w:pPr>
              <w:widowControl w:val="0"/>
              <w:numPr>
                <w:ilvl w:val="12"/>
                <w:numId w:val="0"/>
              </w:numPr>
              <w:spacing w:after="0" w:line="254" w:lineRule="auto"/>
              <w:ind w:left="-108" w:right="-2" w:firstLine="108"/>
              <w:rPr>
                <w:rFonts w:ascii="Times New Roman" w:eastAsia="SimSun" w:hAnsi="Times New Roman" w:cs="Times New Roman"/>
                <w:lang w:eastAsia="sl-SI"/>
              </w:rPr>
            </w:pPr>
            <w:r w:rsidRPr="00E67EB9">
              <w:rPr>
                <w:rFonts w:ascii="Times New Roman" w:eastAsia="SimSun" w:hAnsi="Times New Roman" w:cs="Times New Roman"/>
                <w:lang w:eastAsia="sl-SI"/>
              </w:rPr>
              <w:t>Austrija</w:t>
            </w:r>
          </w:p>
        </w:tc>
        <w:tc>
          <w:tcPr>
            <w:tcW w:w="4140" w:type="dxa"/>
            <w:tcBorders>
              <w:top w:val="single" w:sz="4" w:space="0" w:color="auto"/>
              <w:left w:val="single" w:sz="4" w:space="0" w:color="auto"/>
              <w:bottom w:val="single" w:sz="4" w:space="0" w:color="auto"/>
              <w:right w:val="single" w:sz="4" w:space="0" w:color="auto"/>
            </w:tcBorders>
            <w:hideMark/>
          </w:tcPr>
          <w:p w14:paraId="201374F2" w14:textId="77777777" w:rsidR="00CB4FDE" w:rsidRPr="0046331C" w:rsidRDefault="00CB4FDE" w:rsidP="00CB4FDE">
            <w:pPr>
              <w:widowControl w:val="0"/>
              <w:numPr>
                <w:ilvl w:val="12"/>
                <w:numId w:val="0"/>
              </w:numPr>
              <w:spacing w:after="0" w:line="254" w:lineRule="auto"/>
              <w:ind w:right="-108"/>
              <w:rPr>
                <w:rFonts w:ascii="Times New Roman" w:eastAsia="SimSun" w:hAnsi="Times New Roman" w:cs="Times New Roman"/>
                <w:lang w:eastAsia="sl-SI"/>
              </w:rPr>
            </w:pPr>
            <w:r w:rsidRPr="0046331C">
              <w:rPr>
                <w:rFonts w:ascii="Times New Roman" w:eastAsia="SimSun" w:hAnsi="Times New Roman" w:cs="Times New Roman"/>
                <w:lang w:eastAsia="sl-SI"/>
              </w:rPr>
              <w:t xml:space="preserve">Valsartan/Hydrochlorothiazid Krka </w:t>
            </w:r>
          </w:p>
        </w:tc>
      </w:tr>
      <w:tr w:rsidR="00CB4FDE" w:rsidRPr="0046331C" w14:paraId="19105134" w14:textId="77777777" w:rsidTr="00CB4FDE">
        <w:tc>
          <w:tcPr>
            <w:tcW w:w="2700" w:type="dxa"/>
            <w:tcBorders>
              <w:top w:val="single" w:sz="4" w:space="0" w:color="auto"/>
              <w:left w:val="single" w:sz="4" w:space="0" w:color="auto"/>
              <w:bottom w:val="single" w:sz="4" w:space="0" w:color="auto"/>
              <w:right w:val="single" w:sz="4" w:space="0" w:color="auto"/>
            </w:tcBorders>
            <w:hideMark/>
          </w:tcPr>
          <w:p w14:paraId="5CB82C1D" w14:textId="77777777" w:rsidR="00CB4FDE" w:rsidRPr="00E67EB9" w:rsidRDefault="00CB4FDE" w:rsidP="00CB4FDE">
            <w:pPr>
              <w:widowControl w:val="0"/>
              <w:numPr>
                <w:ilvl w:val="12"/>
                <w:numId w:val="0"/>
              </w:numPr>
              <w:spacing w:after="0" w:line="254" w:lineRule="auto"/>
              <w:ind w:left="-108" w:right="-2" w:firstLine="108"/>
              <w:rPr>
                <w:rFonts w:ascii="Times New Roman" w:eastAsia="SimSun" w:hAnsi="Times New Roman" w:cs="Times New Roman"/>
                <w:lang w:eastAsia="sl-SI"/>
              </w:rPr>
            </w:pPr>
            <w:r w:rsidRPr="00E67EB9">
              <w:rPr>
                <w:rFonts w:ascii="Times New Roman" w:eastAsia="SimSun" w:hAnsi="Times New Roman" w:cs="Times New Roman"/>
                <w:lang w:eastAsia="sl-SI"/>
              </w:rPr>
              <w:t>Jungtinė Karalystė</w:t>
            </w:r>
          </w:p>
        </w:tc>
        <w:tc>
          <w:tcPr>
            <w:tcW w:w="4140" w:type="dxa"/>
            <w:tcBorders>
              <w:top w:val="single" w:sz="4" w:space="0" w:color="auto"/>
              <w:left w:val="single" w:sz="4" w:space="0" w:color="auto"/>
              <w:bottom w:val="single" w:sz="4" w:space="0" w:color="auto"/>
              <w:right w:val="single" w:sz="4" w:space="0" w:color="auto"/>
            </w:tcBorders>
            <w:hideMark/>
          </w:tcPr>
          <w:p w14:paraId="20813D10" w14:textId="77777777" w:rsidR="00CB4FDE" w:rsidRPr="0046331C" w:rsidRDefault="00CB4FDE" w:rsidP="00CB4FDE">
            <w:pPr>
              <w:widowControl w:val="0"/>
              <w:numPr>
                <w:ilvl w:val="12"/>
                <w:numId w:val="0"/>
              </w:numPr>
              <w:spacing w:after="0" w:line="254" w:lineRule="auto"/>
              <w:ind w:right="-108"/>
              <w:rPr>
                <w:rFonts w:ascii="Times New Roman" w:eastAsia="SimSun" w:hAnsi="Times New Roman" w:cs="Times New Roman"/>
                <w:lang w:eastAsia="sl-SI"/>
              </w:rPr>
            </w:pPr>
            <w:r w:rsidRPr="0046331C">
              <w:rPr>
                <w:rFonts w:ascii="Times New Roman" w:eastAsia="SimSun" w:hAnsi="Times New Roman" w:cs="Times New Roman"/>
                <w:lang w:eastAsia="sl-SI"/>
              </w:rPr>
              <w:t xml:space="preserve">Valsartan/hydrochlorothiazide </w:t>
            </w:r>
          </w:p>
        </w:tc>
      </w:tr>
      <w:tr w:rsidR="00CB4FDE" w:rsidRPr="0046331C" w14:paraId="3298AF66" w14:textId="77777777" w:rsidTr="00CB4FDE">
        <w:tc>
          <w:tcPr>
            <w:tcW w:w="2700" w:type="dxa"/>
            <w:tcBorders>
              <w:top w:val="single" w:sz="4" w:space="0" w:color="auto"/>
              <w:left w:val="single" w:sz="4" w:space="0" w:color="auto"/>
              <w:bottom w:val="single" w:sz="4" w:space="0" w:color="auto"/>
              <w:right w:val="single" w:sz="4" w:space="0" w:color="auto"/>
            </w:tcBorders>
            <w:hideMark/>
          </w:tcPr>
          <w:p w14:paraId="2207E8D2" w14:textId="77777777" w:rsidR="00CB4FDE" w:rsidRPr="00E67EB9" w:rsidRDefault="00CB4FDE" w:rsidP="00CB4FDE">
            <w:pPr>
              <w:widowControl w:val="0"/>
              <w:numPr>
                <w:ilvl w:val="12"/>
                <w:numId w:val="0"/>
              </w:numPr>
              <w:spacing w:after="0" w:line="254" w:lineRule="auto"/>
              <w:ind w:left="-108" w:right="-2" w:firstLine="108"/>
              <w:rPr>
                <w:rFonts w:ascii="Times New Roman" w:eastAsia="SimSun" w:hAnsi="Times New Roman" w:cs="Times New Roman"/>
                <w:lang w:eastAsia="sl-SI"/>
              </w:rPr>
            </w:pPr>
            <w:r w:rsidRPr="00E67EB9">
              <w:rPr>
                <w:rFonts w:ascii="Times New Roman" w:eastAsia="SimSun" w:hAnsi="Times New Roman" w:cs="Times New Roman"/>
                <w:lang w:eastAsia="sl-SI"/>
              </w:rPr>
              <w:t>Airija</w:t>
            </w:r>
          </w:p>
        </w:tc>
        <w:tc>
          <w:tcPr>
            <w:tcW w:w="4140" w:type="dxa"/>
            <w:tcBorders>
              <w:top w:val="single" w:sz="4" w:space="0" w:color="auto"/>
              <w:left w:val="single" w:sz="4" w:space="0" w:color="auto"/>
              <w:bottom w:val="single" w:sz="4" w:space="0" w:color="auto"/>
              <w:right w:val="single" w:sz="4" w:space="0" w:color="auto"/>
            </w:tcBorders>
            <w:hideMark/>
          </w:tcPr>
          <w:p w14:paraId="247B8B38" w14:textId="77777777" w:rsidR="00CB4FDE" w:rsidRPr="0046331C" w:rsidRDefault="00CB4FDE" w:rsidP="00CB4FDE">
            <w:pPr>
              <w:widowControl w:val="0"/>
              <w:numPr>
                <w:ilvl w:val="12"/>
                <w:numId w:val="0"/>
              </w:numPr>
              <w:spacing w:after="0" w:line="254" w:lineRule="auto"/>
              <w:ind w:right="-108"/>
              <w:rPr>
                <w:rFonts w:ascii="Times New Roman" w:eastAsia="SimSun" w:hAnsi="Times New Roman" w:cs="Times New Roman"/>
                <w:lang w:eastAsia="sl-SI"/>
              </w:rPr>
            </w:pPr>
            <w:r w:rsidRPr="0046331C">
              <w:rPr>
                <w:rFonts w:ascii="Times New Roman" w:eastAsia="SimSun" w:hAnsi="Times New Roman" w:cs="Times New Roman"/>
                <w:lang w:eastAsia="sl-SI"/>
              </w:rPr>
              <w:t xml:space="preserve">Valsartan/hydrochlorothiazide Krka </w:t>
            </w:r>
          </w:p>
        </w:tc>
      </w:tr>
      <w:tr w:rsidR="00CB4FDE" w:rsidRPr="0046331C" w14:paraId="69D90035" w14:textId="77777777" w:rsidTr="00CB4FDE">
        <w:tc>
          <w:tcPr>
            <w:tcW w:w="2700" w:type="dxa"/>
            <w:tcBorders>
              <w:top w:val="single" w:sz="4" w:space="0" w:color="auto"/>
              <w:left w:val="single" w:sz="4" w:space="0" w:color="auto"/>
              <w:bottom w:val="single" w:sz="4" w:space="0" w:color="auto"/>
              <w:right w:val="single" w:sz="4" w:space="0" w:color="auto"/>
            </w:tcBorders>
          </w:tcPr>
          <w:p w14:paraId="268D9D8B" w14:textId="77777777" w:rsidR="00CB4FDE" w:rsidRPr="00E67EB9" w:rsidRDefault="00CB4FDE" w:rsidP="00CB4FDE">
            <w:pPr>
              <w:widowControl w:val="0"/>
              <w:numPr>
                <w:ilvl w:val="12"/>
                <w:numId w:val="0"/>
              </w:numPr>
              <w:spacing w:after="0" w:line="254" w:lineRule="auto"/>
              <w:ind w:left="-108" w:right="-2" w:firstLine="108"/>
              <w:rPr>
                <w:rFonts w:ascii="Times New Roman" w:eastAsia="SimSun" w:hAnsi="Times New Roman" w:cs="Times New Roman"/>
                <w:lang w:eastAsia="sl-SI"/>
              </w:rPr>
            </w:pPr>
            <w:r w:rsidRPr="00E67EB9">
              <w:rPr>
                <w:rFonts w:ascii="Times New Roman" w:eastAsia="SimSun" w:hAnsi="Times New Roman" w:cs="Times New Roman"/>
                <w:lang w:eastAsia="sl-SI"/>
              </w:rPr>
              <w:t>Islandija</w:t>
            </w:r>
          </w:p>
        </w:tc>
        <w:tc>
          <w:tcPr>
            <w:tcW w:w="4140" w:type="dxa"/>
            <w:tcBorders>
              <w:top w:val="single" w:sz="4" w:space="0" w:color="auto"/>
              <w:left w:val="single" w:sz="4" w:space="0" w:color="auto"/>
              <w:bottom w:val="single" w:sz="4" w:space="0" w:color="auto"/>
              <w:right w:val="single" w:sz="4" w:space="0" w:color="auto"/>
            </w:tcBorders>
          </w:tcPr>
          <w:p w14:paraId="21E1ADE5" w14:textId="77777777" w:rsidR="00CB4FDE" w:rsidRPr="0046331C" w:rsidRDefault="00CB4FDE" w:rsidP="00CB4FDE">
            <w:pPr>
              <w:widowControl w:val="0"/>
              <w:numPr>
                <w:ilvl w:val="12"/>
                <w:numId w:val="0"/>
              </w:numPr>
              <w:spacing w:after="0" w:line="254" w:lineRule="auto"/>
              <w:ind w:right="-108"/>
              <w:rPr>
                <w:rFonts w:ascii="Times New Roman" w:eastAsia="SimSun" w:hAnsi="Times New Roman" w:cs="Times New Roman"/>
                <w:lang w:eastAsia="sl-SI"/>
              </w:rPr>
            </w:pPr>
            <w:r w:rsidRPr="0046331C">
              <w:rPr>
                <w:rFonts w:ascii="Times New Roman" w:eastAsia="SimSun" w:hAnsi="Times New Roman" w:cs="Times New Roman"/>
                <w:lang w:eastAsia="sl-SI"/>
              </w:rPr>
              <w:t>Valsartan/Hydrochlorothiazide Krka</w:t>
            </w:r>
          </w:p>
        </w:tc>
      </w:tr>
    </w:tbl>
    <w:p w14:paraId="44E9DF2C" w14:textId="77777777" w:rsidR="00CB4FDE" w:rsidRPr="00E67EB9" w:rsidRDefault="00CB4FDE" w:rsidP="00CB4FDE">
      <w:pPr>
        <w:widowControl w:val="0"/>
        <w:numPr>
          <w:ilvl w:val="12"/>
          <w:numId w:val="0"/>
        </w:numPr>
        <w:spacing w:after="0" w:line="240" w:lineRule="auto"/>
        <w:ind w:right="-2"/>
        <w:rPr>
          <w:rFonts w:ascii="Times New Roman" w:eastAsia="SimSun" w:hAnsi="Times New Roman" w:cs="Times New Roman"/>
          <w:lang w:eastAsia="sl-SI"/>
        </w:rPr>
      </w:pPr>
    </w:p>
    <w:p w14:paraId="5B2386BB" w14:textId="77777777" w:rsidR="00CB4FDE" w:rsidRPr="0046331C" w:rsidRDefault="00CB4FDE" w:rsidP="00CB4FDE">
      <w:pPr>
        <w:widowControl w:val="0"/>
        <w:numPr>
          <w:ilvl w:val="12"/>
          <w:numId w:val="0"/>
        </w:numPr>
        <w:spacing w:after="0" w:line="240" w:lineRule="auto"/>
        <w:ind w:right="-2"/>
        <w:rPr>
          <w:rFonts w:ascii="Times New Roman" w:eastAsia="SimSun" w:hAnsi="Times New Roman" w:cs="Times New Roman"/>
          <w:lang w:eastAsia="sl-SI"/>
        </w:rPr>
      </w:pPr>
    </w:p>
    <w:p w14:paraId="7CF49569" w14:textId="7D946D5F" w:rsidR="00CB4FDE" w:rsidRPr="00253FC7" w:rsidRDefault="00CB4FDE" w:rsidP="00CB4FDE">
      <w:pPr>
        <w:widowControl w:val="0"/>
        <w:numPr>
          <w:ilvl w:val="12"/>
          <w:numId w:val="0"/>
        </w:numPr>
        <w:spacing w:after="0" w:line="240" w:lineRule="auto"/>
        <w:ind w:right="-2"/>
        <w:outlineLvl w:val="0"/>
        <w:rPr>
          <w:rFonts w:ascii="Times New Roman" w:eastAsia="SimSun" w:hAnsi="Times New Roman" w:cs="Times New Roman"/>
          <w:lang w:val="en-US" w:eastAsia="sl-SI"/>
        </w:rPr>
      </w:pPr>
      <w:r w:rsidRPr="0046331C">
        <w:rPr>
          <w:rFonts w:ascii="Times New Roman" w:eastAsia="SimSun" w:hAnsi="Times New Roman" w:cs="Times New Roman"/>
          <w:b/>
          <w:bCs/>
          <w:lang w:eastAsia="sl-SI"/>
        </w:rPr>
        <w:t xml:space="preserve">Šis pakuotės </w:t>
      </w:r>
      <w:r w:rsidRPr="0046331C">
        <w:rPr>
          <w:rFonts w:ascii="Times New Roman" w:eastAsia="SimSun" w:hAnsi="Times New Roman" w:cs="Times New Roman"/>
          <w:b/>
          <w:lang w:eastAsia="sl-SI"/>
        </w:rPr>
        <w:t xml:space="preserve">lapelis paskutinį kartą peržiūrėtas </w:t>
      </w:r>
      <w:r w:rsidR="0037300E">
        <w:rPr>
          <w:rFonts w:ascii="Times New Roman" w:eastAsia="SimSun" w:hAnsi="Times New Roman" w:cs="Times New Roman"/>
          <w:b/>
          <w:lang w:eastAsia="sl-SI"/>
        </w:rPr>
        <w:t>2019-09-</w:t>
      </w:r>
      <w:r w:rsidR="00253FC7">
        <w:rPr>
          <w:rFonts w:ascii="Times New Roman" w:eastAsia="SimSun" w:hAnsi="Times New Roman" w:cs="Times New Roman"/>
          <w:b/>
          <w:lang w:val="en-US" w:eastAsia="sl-SI"/>
        </w:rPr>
        <w:t>19</w:t>
      </w:r>
    </w:p>
    <w:p w14:paraId="4E14E969" w14:textId="77777777" w:rsidR="00CB4FDE" w:rsidRPr="0046331C" w:rsidRDefault="00CB4FDE" w:rsidP="00CB4FDE">
      <w:pPr>
        <w:widowControl w:val="0"/>
        <w:numPr>
          <w:ilvl w:val="12"/>
          <w:numId w:val="0"/>
        </w:numPr>
        <w:spacing w:after="0" w:line="240" w:lineRule="auto"/>
        <w:ind w:right="-2"/>
        <w:outlineLvl w:val="0"/>
        <w:rPr>
          <w:rFonts w:ascii="Times New Roman" w:eastAsia="SimSun" w:hAnsi="Times New Roman" w:cs="Times New Roman"/>
          <w:lang w:eastAsia="sl-SI"/>
        </w:rPr>
      </w:pPr>
    </w:p>
    <w:p w14:paraId="134B3C2F" w14:textId="77777777" w:rsidR="00CB4FDE" w:rsidRPr="00E67EB9" w:rsidRDefault="00CB4FDE" w:rsidP="00CB4FDE">
      <w:pPr>
        <w:spacing w:after="0" w:line="240" w:lineRule="auto"/>
        <w:rPr>
          <w:rFonts w:ascii="Times New Roman" w:eastAsia="Calibri" w:hAnsi="Times New Roman" w:cs="Times New Roman"/>
          <w:color w:val="0000FF"/>
          <w:u w:val="single"/>
        </w:rPr>
      </w:pPr>
      <w:r w:rsidRPr="0046331C">
        <w:rPr>
          <w:rFonts w:ascii="Times New Roman" w:eastAsia="Times New Roman" w:hAnsi="Times New Roman" w:cs="Times New Roman"/>
          <w:lang w:eastAsia="sl-SI"/>
        </w:rPr>
        <w:t>Išsami informacija apie šį vaistą pateikiama Valstybinės vaistų kontrolės tarnybos prie Lietuvos Respublikos sveikatos apsaugos ministerijos tinklalapyje</w:t>
      </w:r>
      <w:r w:rsidRPr="0046331C">
        <w:rPr>
          <w:rFonts w:ascii="Times New Roman" w:eastAsia="Times New Roman" w:hAnsi="Times New Roman" w:cs="Times New Roman"/>
          <w:i/>
          <w:lang w:eastAsia="sl-SI"/>
        </w:rPr>
        <w:t xml:space="preserve"> </w:t>
      </w:r>
      <w:hyperlink r:id="rId8" w:history="1">
        <w:r w:rsidRPr="0046331C">
          <w:rPr>
            <w:rFonts w:ascii="Times New Roman" w:eastAsia="Calibri" w:hAnsi="Times New Roman" w:cs="Times New Roman"/>
            <w:color w:val="0000FF"/>
            <w:u w:val="single"/>
          </w:rPr>
          <w:t>http://www.vvkt.lt/</w:t>
        </w:r>
      </w:hyperlink>
    </w:p>
    <w:p w14:paraId="4850A526" w14:textId="77777777" w:rsidR="00CB4FDE" w:rsidRPr="0046331C" w:rsidRDefault="00CB4FDE" w:rsidP="00CB4FDE">
      <w:pPr>
        <w:spacing w:after="0" w:line="240" w:lineRule="auto"/>
        <w:rPr>
          <w:rFonts w:ascii="Times New Roman" w:eastAsia="Calibri" w:hAnsi="Times New Roman" w:cs="Times New Roman"/>
          <w:color w:val="0000FF"/>
          <w:u w:val="single"/>
        </w:rPr>
      </w:pPr>
    </w:p>
    <w:p w14:paraId="3FD80715" w14:textId="77777777" w:rsidR="007E1963" w:rsidRPr="0046331C" w:rsidRDefault="007E1963">
      <w:pPr>
        <w:rPr>
          <w:rFonts w:ascii="Times New Roman" w:hAnsi="Times New Roman" w:cs="Times New Roman"/>
        </w:rPr>
      </w:pPr>
      <w:bookmarkStart w:id="4" w:name="_GoBack"/>
      <w:bookmarkEnd w:id="4"/>
    </w:p>
    <w:sectPr w:rsidR="007E1963" w:rsidRPr="0046331C" w:rsidSect="00CB4FDE">
      <w:headerReference w:type="default" r:id="rId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050FF" w14:textId="77777777" w:rsidR="00722344" w:rsidRDefault="00722344">
      <w:pPr>
        <w:spacing w:after="0" w:line="240" w:lineRule="auto"/>
      </w:pPr>
      <w:r>
        <w:separator/>
      </w:r>
    </w:p>
  </w:endnote>
  <w:endnote w:type="continuationSeparator" w:id="0">
    <w:p w14:paraId="3A17C37E" w14:textId="77777777" w:rsidR="00722344" w:rsidRDefault="00722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FEBE2" w14:textId="77777777" w:rsidR="00722344" w:rsidRDefault="00722344">
      <w:pPr>
        <w:spacing w:after="0" w:line="240" w:lineRule="auto"/>
      </w:pPr>
      <w:r>
        <w:separator/>
      </w:r>
    </w:p>
  </w:footnote>
  <w:footnote w:type="continuationSeparator" w:id="0">
    <w:p w14:paraId="01210506" w14:textId="77777777" w:rsidR="00722344" w:rsidRDefault="007223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C86FC" w14:textId="77777777" w:rsidR="00CB4FDE" w:rsidRDefault="00CB4FDE">
    <w:pPr>
      <w:pStyle w:val="Header"/>
    </w:pPr>
    <w:bookmarkStart w:id="5" w:name="TableTag1"/>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9EB24BF"/>
    <w:multiLevelType w:val="hybridMultilevel"/>
    <w:tmpl w:val="DCA41076"/>
    <w:lvl w:ilvl="0" w:tplc="FFFFFFFF">
      <w:start w:val="1"/>
      <w:numFmt w:val="bullet"/>
      <w:lvlText w:val="-"/>
      <w:lvlJc w:val="left"/>
      <w:pPr>
        <w:tabs>
          <w:tab w:val="num" w:pos="357"/>
        </w:tabs>
        <w:ind w:left="357" w:hanging="357"/>
      </w:p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C4211"/>
    <w:multiLevelType w:val="hybridMultilevel"/>
    <w:tmpl w:val="7346AE72"/>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804C7"/>
    <w:multiLevelType w:val="hybridMultilevel"/>
    <w:tmpl w:val="FE20CF6C"/>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E6AA0"/>
    <w:multiLevelType w:val="hybridMultilevel"/>
    <w:tmpl w:val="9A0E779A"/>
    <w:lvl w:ilvl="0" w:tplc="04F80370">
      <w:start w:val="1"/>
      <w:numFmt w:val="bullet"/>
      <w:lvlText w:val="-"/>
      <w:lvlJc w:val="left"/>
      <w:pPr>
        <w:ind w:left="1287" w:hanging="360"/>
      </w:pPr>
      <w:rPr>
        <w:rFonts w:ascii="Times New Roman" w:hAnsi="Times New Roman" w:cs="Times New Roman"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5" w15:restartNumberingAfterBreak="0">
    <w:nsid w:val="1AF56F53"/>
    <w:multiLevelType w:val="hybridMultilevel"/>
    <w:tmpl w:val="3084B326"/>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B32462"/>
    <w:multiLevelType w:val="hybridMultilevel"/>
    <w:tmpl w:val="F5BA6CF8"/>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DC45FB"/>
    <w:multiLevelType w:val="hybridMultilevel"/>
    <w:tmpl w:val="E7B4A9EA"/>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1F57EC"/>
    <w:multiLevelType w:val="hybridMultilevel"/>
    <w:tmpl w:val="5DDC5082"/>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8D3D32"/>
    <w:multiLevelType w:val="hybridMultilevel"/>
    <w:tmpl w:val="E480C2FC"/>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BB512F"/>
    <w:multiLevelType w:val="hybridMultilevel"/>
    <w:tmpl w:val="8F4A8ACE"/>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770BD0"/>
    <w:multiLevelType w:val="hybridMultilevel"/>
    <w:tmpl w:val="96166338"/>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8863ED"/>
    <w:multiLevelType w:val="hybridMultilevel"/>
    <w:tmpl w:val="02BE8886"/>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7C5DED"/>
    <w:multiLevelType w:val="hybridMultilevel"/>
    <w:tmpl w:val="1EACEE74"/>
    <w:lvl w:ilvl="0" w:tplc="FFFFFFFF">
      <w:start w:val="1"/>
      <w:numFmt w:val="bullet"/>
      <w:lvlText w:val="-"/>
      <w:lvlJc w:val="left"/>
      <w:pPr>
        <w:tabs>
          <w:tab w:val="num" w:pos="357"/>
        </w:tabs>
        <w:ind w:left="357" w:hanging="357"/>
      </w:pPr>
    </w:lvl>
    <w:lvl w:ilvl="1" w:tplc="893EA568">
      <w:start w:val="1"/>
      <w:numFmt w:val="bullet"/>
      <w:lvlText w:val=""/>
      <w:lvlJc w:val="left"/>
      <w:pPr>
        <w:tabs>
          <w:tab w:val="num" w:pos="1193"/>
        </w:tabs>
        <w:ind w:left="1193" w:hanging="113"/>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7B453C"/>
    <w:multiLevelType w:val="hybridMultilevel"/>
    <w:tmpl w:val="BF22F902"/>
    <w:lvl w:ilvl="0" w:tplc="04F80370">
      <w:start w:val="1"/>
      <w:numFmt w:val="bullet"/>
      <w:lvlText w:val="-"/>
      <w:lvlJc w:val="left"/>
      <w:pPr>
        <w:ind w:left="1287" w:hanging="360"/>
      </w:pPr>
      <w:rPr>
        <w:rFonts w:ascii="Times New Roman" w:hAnsi="Times New Roman" w:cs="Times New Roman"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5" w15:restartNumberingAfterBreak="0">
    <w:nsid w:val="7D7D6FE1"/>
    <w:multiLevelType w:val="hybridMultilevel"/>
    <w:tmpl w:val="D2129C2C"/>
    <w:lvl w:ilvl="0" w:tplc="1A92D8A6">
      <w:start w:val="1"/>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9"/>
  </w:num>
  <w:num w:numId="3">
    <w:abstractNumId w:val="4"/>
  </w:num>
  <w:num w:numId="4">
    <w:abstractNumId w:val="10"/>
  </w:num>
  <w:num w:numId="5">
    <w:abstractNumId w:val="15"/>
  </w:num>
  <w:num w:numId="6">
    <w:abstractNumId w:val="2"/>
  </w:num>
  <w:num w:numId="7">
    <w:abstractNumId w:val="5"/>
  </w:num>
  <w:num w:numId="8">
    <w:abstractNumId w:val="12"/>
  </w:num>
  <w:num w:numId="9">
    <w:abstractNumId w:val="3"/>
  </w:num>
  <w:num w:numId="10">
    <w:abstractNumId w:val="13"/>
  </w:num>
  <w:num w:numId="11">
    <w:abstractNumId w:val="11"/>
  </w:num>
  <w:num w:numId="12">
    <w:abstractNumId w:val="7"/>
  </w:num>
  <w:num w:numId="13">
    <w:abstractNumId w:val="8"/>
  </w:num>
  <w:num w:numId="14">
    <w:abstractNumId w:val="1"/>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FDE"/>
    <w:rsid w:val="00072433"/>
    <w:rsid w:val="001F794E"/>
    <w:rsid w:val="00253FC7"/>
    <w:rsid w:val="00287366"/>
    <w:rsid w:val="002E1CD6"/>
    <w:rsid w:val="0037300E"/>
    <w:rsid w:val="003A1D88"/>
    <w:rsid w:val="003D4FF1"/>
    <w:rsid w:val="0046331C"/>
    <w:rsid w:val="005F41F2"/>
    <w:rsid w:val="006725CD"/>
    <w:rsid w:val="006A1045"/>
    <w:rsid w:val="00722344"/>
    <w:rsid w:val="00724620"/>
    <w:rsid w:val="007E1963"/>
    <w:rsid w:val="00824819"/>
    <w:rsid w:val="0084693C"/>
    <w:rsid w:val="0089648C"/>
    <w:rsid w:val="009A6A14"/>
    <w:rsid w:val="00AD3D2C"/>
    <w:rsid w:val="00C150CD"/>
    <w:rsid w:val="00C4796F"/>
    <w:rsid w:val="00C81BCC"/>
    <w:rsid w:val="00CB4FDE"/>
    <w:rsid w:val="00D92507"/>
    <w:rsid w:val="00DD3345"/>
    <w:rsid w:val="00E35AB9"/>
    <w:rsid w:val="00E561FC"/>
    <w:rsid w:val="00E67EB9"/>
    <w:rsid w:val="00EC0D48"/>
    <w:rsid w:val="00ED3B28"/>
    <w:rsid w:val="00F23E35"/>
    <w:rsid w:val="00F30FFD"/>
    <w:rsid w:val="00F91A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E6EF"/>
  <w15:chartTrackingRefBased/>
  <w15:docId w15:val="{665CD4A5-88A6-4B83-885C-F39C0F49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4FDE"/>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B4FDE"/>
  </w:style>
  <w:style w:type="paragraph" w:styleId="ListParagraph">
    <w:name w:val="List Paragraph"/>
    <w:basedOn w:val="Normal"/>
    <w:uiPriority w:val="34"/>
    <w:qFormat/>
    <w:rsid w:val="00CB4FDE"/>
    <w:pPr>
      <w:ind w:left="720"/>
      <w:contextualSpacing/>
    </w:pPr>
  </w:style>
  <w:style w:type="paragraph" w:styleId="BalloonText">
    <w:name w:val="Balloon Text"/>
    <w:basedOn w:val="Normal"/>
    <w:link w:val="BalloonTextChar"/>
    <w:uiPriority w:val="99"/>
    <w:semiHidden/>
    <w:unhideWhenUsed/>
    <w:rsid w:val="009A6A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A14"/>
    <w:rPr>
      <w:rFonts w:ascii="Segoe UI" w:hAnsi="Segoe UI" w:cs="Segoe UI"/>
      <w:sz w:val="18"/>
      <w:szCs w:val="18"/>
    </w:rPr>
  </w:style>
  <w:style w:type="character" w:customStyle="1" w:styleId="BTEMEASMCAChar">
    <w:name w:val="BT EMEA_SMCA Char"/>
    <w:link w:val="BTEMEASMCA"/>
    <w:locked/>
    <w:rsid w:val="00E67EB9"/>
    <w:rPr>
      <w:rFonts w:ascii="Times New Roman" w:eastAsia="Times New Roman" w:hAnsi="Times New Roman" w:cs="Times New Roman"/>
    </w:rPr>
  </w:style>
  <w:style w:type="paragraph" w:customStyle="1" w:styleId="BTEMEASMCA">
    <w:name w:val="BT EMEA_SMCA"/>
    <w:basedOn w:val="Normal"/>
    <w:link w:val="BTEMEASMCAChar"/>
    <w:autoRedefine/>
    <w:rsid w:val="00E67EB9"/>
    <w:pPr>
      <w:autoSpaceDE w:val="0"/>
      <w:autoSpaceDN w:val="0"/>
      <w:adjustRightInd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89648C"/>
    <w:rPr>
      <w:color w:val="0563C1" w:themeColor="hyperlink"/>
      <w:u w:val="single"/>
    </w:rPr>
  </w:style>
  <w:style w:type="character" w:customStyle="1" w:styleId="UnresolvedMention">
    <w:name w:val="Unresolved Mention"/>
    <w:basedOn w:val="DefaultParagraphFont"/>
    <w:uiPriority w:val="99"/>
    <w:semiHidden/>
    <w:unhideWhenUsed/>
    <w:rsid w:val="00896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82920">
      <w:bodyDiv w:val="1"/>
      <w:marLeft w:val="0"/>
      <w:marRight w:val="0"/>
      <w:marTop w:val="0"/>
      <w:marBottom w:val="0"/>
      <w:divBdr>
        <w:top w:val="none" w:sz="0" w:space="0" w:color="auto"/>
        <w:left w:val="none" w:sz="0" w:space="0" w:color="auto"/>
        <w:bottom w:val="none" w:sz="0" w:space="0" w:color="auto"/>
        <w:right w:val="none" w:sz="0" w:space="0" w:color="auto"/>
      </w:divBdr>
    </w:div>
    <w:div w:id="1703047097">
      <w:bodyDiv w:val="1"/>
      <w:marLeft w:val="0"/>
      <w:marRight w:val="0"/>
      <w:marTop w:val="0"/>
      <w:marBottom w:val="0"/>
      <w:divBdr>
        <w:top w:val="none" w:sz="0" w:space="0" w:color="auto"/>
        <w:left w:val="none" w:sz="0" w:space="0" w:color="auto"/>
        <w:bottom w:val="none" w:sz="0" w:space="0" w:color="auto"/>
        <w:right w:val="none" w:sz="0" w:space="0" w:color="auto"/>
      </w:divBdr>
    </w:div>
    <w:div w:id="212920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16930</Words>
  <Characters>9651</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8</cp:revision>
  <dcterms:created xsi:type="dcterms:W3CDTF">2019-08-12T06:53:00Z</dcterms:created>
  <dcterms:modified xsi:type="dcterms:W3CDTF">2019-09-19T11:09:00Z</dcterms:modified>
</cp:coreProperties>
</file>