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67C06" w14:textId="77777777" w:rsidR="009122B3" w:rsidRPr="0010705B" w:rsidRDefault="009122B3" w:rsidP="00CA6167">
      <w:pPr>
        <w:pStyle w:val="TTEMEASMCA"/>
      </w:pPr>
      <w:bookmarkStart w:id="0" w:name="_GoBack"/>
      <w:bookmarkEnd w:id="0"/>
    </w:p>
    <w:p w14:paraId="56F0EB1D" w14:textId="77777777" w:rsidR="009122B3" w:rsidRPr="0010705B" w:rsidRDefault="009122B3" w:rsidP="00CA6167">
      <w:pPr>
        <w:pStyle w:val="TTEMEASMCA"/>
      </w:pPr>
    </w:p>
    <w:p w14:paraId="737897D1" w14:textId="77777777" w:rsidR="009122B3" w:rsidRPr="0010705B" w:rsidRDefault="009122B3" w:rsidP="00CA6167">
      <w:pPr>
        <w:pStyle w:val="TTEMEASMCA"/>
      </w:pPr>
    </w:p>
    <w:p w14:paraId="7465166C" w14:textId="77777777" w:rsidR="009122B3" w:rsidRPr="0010705B" w:rsidRDefault="009122B3" w:rsidP="00CA6167">
      <w:pPr>
        <w:pStyle w:val="TTEMEASMCA"/>
      </w:pPr>
    </w:p>
    <w:p w14:paraId="651A23D8" w14:textId="77777777" w:rsidR="009122B3" w:rsidRPr="0010705B" w:rsidRDefault="009122B3" w:rsidP="00CA6167">
      <w:pPr>
        <w:pStyle w:val="TTEMEASMCA"/>
      </w:pPr>
    </w:p>
    <w:p w14:paraId="36DE03FD" w14:textId="77777777" w:rsidR="009122B3" w:rsidRPr="0010705B" w:rsidRDefault="009122B3" w:rsidP="00CA6167">
      <w:pPr>
        <w:pStyle w:val="TTEMEASMCA"/>
      </w:pPr>
    </w:p>
    <w:p w14:paraId="7E4BD7AC" w14:textId="77777777" w:rsidR="009122B3" w:rsidRPr="0010705B" w:rsidRDefault="009122B3" w:rsidP="00CA6167">
      <w:pPr>
        <w:pStyle w:val="TTEMEASMCA"/>
      </w:pPr>
    </w:p>
    <w:p w14:paraId="3E9DEEBA" w14:textId="77777777" w:rsidR="009122B3" w:rsidRPr="0010705B" w:rsidRDefault="009122B3" w:rsidP="00CA6167">
      <w:pPr>
        <w:pStyle w:val="TTEMEASMCA"/>
      </w:pPr>
    </w:p>
    <w:p w14:paraId="4BDC182E" w14:textId="77777777" w:rsidR="009122B3" w:rsidRPr="0010705B" w:rsidRDefault="009122B3" w:rsidP="00CA6167">
      <w:pPr>
        <w:pStyle w:val="TTEMEASMCA"/>
      </w:pPr>
    </w:p>
    <w:p w14:paraId="559888E8" w14:textId="77777777" w:rsidR="009122B3" w:rsidRPr="0010705B" w:rsidRDefault="009122B3" w:rsidP="00CA6167">
      <w:pPr>
        <w:pStyle w:val="TTEMEASMCA"/>
      </w:pPr>
    </w:p>
    <w:p w14:paraId="57C91135" w14:textId="77777777" w:rsidR="009122B3" w:rsidRPr="0010705B" w:rsidRDefault="009122B3" w:rsidP="00CA6167">
      <w:pPr>
        <w:pStyle w:val="TTEMEASMCA"/>
      </w:pPr>
    </w:p>
    <w:p w14:paraId="57A611CB" w14:textId="77777777" w:rsidR="009122B3" w:rsidRPr="0010705B" w:rsidRDefault="009122B3" w:rsidP="00CA6167">
      <w:pPr>
        <w:pStyle w:val="TTEMEASMCA"/>
      </w:pPr>
    </w:p>
    <w:p w14:paraId="19057609" w14:textId="77777777" w:rsidR="009122B3" w:rsidRPr="0010705B" w:rsidRDefault="009122B3" w:rsidP="00CA6167">
      <w:pPr>
        <w:pStyle w:val="TTEMEASMCA"/>
      </w:pPr>
    </w:p>
    <w:p w14:paraId="018DF038" w14:textId="77777777" w:rsidR="009122B3" w:rsidRPr="0010705B" w:rsidRDefault="009122B3" w:rsidP="00CA6167">
      <w:pPr>
        <w:pStyle w:val="TTEMEASMCA"/>
      </w:pPr>
    </w:p>
    <w:p w14:paraId="3D45499E" w14:textId="77777777" w:rsidR="009122B3" w:rsidRPr="0010705B" w:rsidRDefault="009122B3" w:rsidP="00CA6167">
      <w:pPr>
        <w:pStyle w:val="TTEMEASMCA"/>
      </w:pPr>
    </w:p>
    <w:p w14:paraId="262611DC" w14:textId="77777777" w:rsidR="009122B3" w:rsidRPr="0010705B" w:rsidRDefault="009122B3" w:rsidP="00CA6167">
      <w:pPr>
        <w:pStyle w:val="TTEMEASMCA"/>
      </w:pPr>
    </w:p>
    <w:p w14:paraId="1D87F399" w14:textId="77777777" w:rsidR="009122B3" w:rsidRPr="0010705B" w:rsidRDefault="009122B3" w:rsidP="00CA6167">
      <w:pPr>
        <w:pStyle w:val="TTEMEASMCA"/>
      </w:pPr>
    </w:p>
    <w:p w14:paraId="039903C9" w14:textId="77777777" w:rsidR="009122B3" w:rsidRPr="0010705B" w:rsidRDefault="009122B3" w:rsidP="00CA6167">
      <w:pPr>
        <w:pStyle w:val="TTEMEASMCA"/>
      </w:pPr>
    </w:p>
    <w:p w14:paraId="2032E946" w14:textId="77777777" w:rsidR="009122B3" w:rsidRPr="0010705B" w:rsidRDefault="009122B3" w:rsidP="00CA6167">
      <w:pPr>
        <w:pStyle w:val="TTEMEASMCA"/>
      </w:pPr>
    </w:p>
    <w:p w14:paraId="5C2BDF32" w14:textId="77777777" w:rsidR="009122B3" w:rsidRPr="0010705B" w:rsidRDefault="009122B3" w:rsidP="00CA6167">
      <w:pPr>
        <w:pStyle w:val="TTEMEASMCA"/>
      </w:pPr>
    </w:p>
    <w:p w14:paraId="1A1E66EB" w14:textId="77777777" w:rsidR="009122B3" w:rsidRPr="0010705B" w:rsidRDefault="009122B3" w:rsidP="00CA6167">
      <w:pPr>
        <w:pStyle w:val="TTEMEASMCA"/>
      </w:pPr>
    </w:p>
    <w:p w14:paraId="1B5F127A" w14:textId="77777777" w:rsidR="009122B3" w:rsidRPr="0010705B" w:rsidRDefault="009122B3" w:rsidP="00CA6167">
      <w:pPr>
        <w:pStyle w:val="TTEMEASMCA"/>
      </w:pPr>
    </w:p>
    <w:p w14:paraId="29548247" w14:textId="77777777" w:rsidR="009122B3" w:rsidRPr="0010705B" w:rsidRDefault="009122B3" w:rsidP="00CA6167">
      <w:pPr>
        <w:pStyle w:val="TTEMEASMCA"/>
      </w:pPr>
    </w:p>
    <w:p w14:paraId="2A169ADC" w14:textId="77777777" w:rsidR="009122B3" w:rsidRPr="0010705B" w:rsidRDefault="009122B3" w:rsidP="00CA6167">
      <w:pPr>
        <w:pStyle w:val="TTEMEASMCA"/>
      </w:pPr>
    </w:p>
    <w:p w14:paraId="403FC52F" w14:textId="77777777" w:rsidR="00F2698D" w:rsidRPr="0010705B" w:rsidRDefault="00F2698D" w:rsidP="00CA6167">
      <w:pPr>
        <w:pStyle w:val="TTEMEASMCA"/>
      </w:pPr>
      <w:r w:rsidRPr="0010705B">
        <w:t>PRIEDAS</w:t>
      </w:r>
    </w:p>
    <w:p w14:paraId="697C7F0D" w14:textId="77777777" w:rsidR="00F2698D" w:rsidRPr="0010705B" w:rsidRDefault="00F2698D" w:rsidP="00CA6167">
      <w:pPr>
        <w:pStyle w:val="BTEMEASMCA"/>
      </w:pPr>
    </w:p>
    <w:p w14:paraId="682313E6" w14:textId="77777777" w:rsidR="00F2698D" w:rsidRPr="0010705B" w:rsidRDefault="00F2698D" w:rsidP="00CA6167">
      <w:pPr>
        <w:pStyle w:val="TTEMEASMCA"/>
      </w:pPr>
      <w:bookmarkStart w:id="1" w:name="_Toc129243135"/>
      <w:bookmarkStart w:id="2" w:name="_Toc129243260"/>
      <w:r w:rsidRPr="0010705B">
        <w:t>ŽENKLINIMAS IR PAKUOTĖS LAPELIS</w:t>
      </w:r>
      <w:bookmarkEnd w:id="1"/>
      <w:bookmarkEnd w:id="2"/>
    </w:p>
    <w:p w14:paraId="24BF5A43" w14:textId="77777777" w:rsidR="00F2698D" w:rsidRPr="0010705B" w:rsidRDefault="00F2698D" w:rsidP="00CA6167">
      <w:pPr>
        <w:pStyle w:val="BTEMEASMCA"/>
      </w:pPr>
      <w:r w:rsidRPr="0010705B">
        <w:br w:type="page"/>
      </w:r>
    </w:p>
    <w:p w14:paraId="5BF691E8" w14:textId="77777777" w:rsidR="009122B3" w:rsidRPr="0010705B" w:rsidRDefault="009122B3" w:rsidP="00CA6167">
      <w:pPr>
        <w:pStyle w:val="TTEMEASMCA"/>
      </w:pPr>
      <w:bookmarkStart w:id="3" w:name="_Toc129243136"/>
      <w:bookmarkStart w:id="4" w:name="_Toc129243261"/>
    </w:p>
    <w:p w14:paraId="1D485BC2" w14:textId="77777777" w:rsidR="009122B3" w:rsidRPr="0010705B" w:rsidRDefault="009122B3" w:rsidP="00CA6167">
      <w:pPr>
        <w:pStyle w:val="TTEMEASMCA"/>
      </w:pPr>
    </w:p>
    <w:p w14:paraId="7BF4D938" w14:textId="77777777" w:rsidR="009122B3" w:rsidRPr="0010705B" w:rsidRDefault="009122B3" w:rsidP="00CA6167">
      <w:pPr>
        <w:pStyle w:val="TTEMEASMCA"/>
      </w:pPr>
    </w:p>
    <w:p w14:paraId="7B3E3EF0" w14:textId="77777777" w:rsidR="009122B3" w:rsidRPr="0010705B" w:rsidRDefault="009122B3" w:rsidP="00CA6167">
      <w:pPr>
        <w:pStyle w:val="TTEMEASMCA"/>
      </w:pPr>
    </w:p>
    <w:p w14:paraId="1E01784C" w14:textId="77777777" w:rsidR="009122B3" w:rsidRPr="0010705B" w:rsidRDefault="009122B3" w:rsidP="00CA6167">
      <w:pPr>
        <w:pStyle w:val="TTEMEASMCA"/>
      </w:pPr>
    </w:p>
    <w:p w14:paraId="3970BFDF" w14:textId="77777777" w:rsidR="009122B3" w:rsidRPr="0010705B" w:rsidRDefault="009122B3" w:rsidP="00CA6167">
      <w:pPr>
        <w:pStyle w:val="TTEMEASMCA"/>
      </w:pPr>
    </w:p>
    <w:p w14:paraId="357D93B2" w14:textId="77777777" w:rsidR="009122B3" w:rsidRPr="0010705B" w:rsidRDefault="009122B3" w:rsidP="00CA6167">
      <w:pPr>
        <w:pStyle w:val="TTEMEASMCA"/>
      </w:pPr>
    </w:p>
    <w:p w14:paraId="2D97EAA8" w14:textId="77777777" w:rsidR="009122B3" w:rsidRPr="0010705B" w:rsidRDefault="009122B3" w:rsidP="00CA6167">
      <w:pPr>
        <w:pStyle w:val="TTEMEASMCA"/>
      </w:pPr>
    </w:p>
    <w:p w14:paraId="38120473" w14:textId="77777777" w:rsidR="009122B3" w:rsidRPr="0010705B" w:rsidRDefault="009122B3" w:rsidP="00CA6167">
      <w:pPr>
        <w:pStyle w:val="TTEMEASMCA"/>
      </w:pPr>
    </w:p>
    <w:p w14:paraId="26418C51" w14:textId="77777777" w:rsidR="009122B3" w:rsidRPr="0010705B" w:rsidRDefault="009122B3" w:rsidP="00CA6167">
      <w:pPr>
        <w:pStyle w:val="TTEMEASMCA"/>
      </w:pPr>
    </w:p>
    <w:p w14:paraId="3BB0BF6A" w14:textId="77777777" w:rsidR="009122B3" w:rsidRPr="0010705B" w:rsidRDefault="009122B3" w:rsidP="00CA6167">
      <w:pPr>
        <w:pStyle w:val="TTEMEASMCA"/>
      </w:pPr>
    </w:p>
    <w:p w14:paraId="06AC23FF" w14:textId="77777777" w:rsidR="009122B3" w:rsidRPr="0010705B" w:rsidRDefault="009122B3" w:rsidP="00CA6167">
      <w:pPr>
        <w:pStyle w:val="TTEMEASMCA"/>
      </w:pPr>
    </w:p>
    <w:p w14:paraId="14EDA2FD" w14:textId="77777777" w:rsidR="009122B3" w:rsidRPr="0010705B" w:rsidRDefault="009122B3" w:rsidP="00CA6167">
      <w:pPr>
        <w:pStyle w:val="TTEMEASMCA"/>
      </w:pPr>
    </w:p>
    <w:p w14:paraId="7B9283F8" w14:textId="77777777" w:rsidR="009122B3" w:rsidRPr="0010705B" w:rsidRDefault="009122B3" w:rsidP="00CA6167">
      <w:pPr>
        <w:pStyle w:val="TTEMEASMCA"/>
      </w:pPr>
    </w:p>
    <w:p w14:paraId="3EDDCCE9" w14:textId="77777777" w:rsidR="009122B3" w:rsidRPr="0010705B" w:rsidRDefault="009122B3" w:rsidP="00CA6167">
      <w:pPr>
        <w:pStyle w:val="TTEMEASMCA"/>
      </w:pPr>
    </w:p>
    <w:p w14:paraId="5E0ADE62" w14:textId="77777777" w:rsidR="009122B3" w:rsidRPr="0010705B" w:rsidRDefault="009122B3" w:rsidP="00CA6167">
      <w:pPr>
        <w:pStyle w:val="TTEMEASMCA"/>
      </w:pPr>
    </w:p>
    <w:p w14:paraId="62024A57" w14:textId="77777777" w:rsidR="009122B3" w:rsidRPr="0010705B" w:rsidRDefault="009122B3" w:rsidP="00CA6167">
      <w:pPr>
        <w:pStyle w:val="TTEMEASMCA"/>
      </w:pPr>
    </w:p>
    <w:p w14:paraId="0CEAC54C" w14:textId="77777777" w:rsidR="009122B3" w:rsidRPr="0010705B" w:rsidRDefault="009122B3" w:rsidP="00CA6167">
      <w:pPr>
        <w:pStyle w:val="TTEMEASMCA"/>
      </w:pPr>
    </w:p>
    <w:p w14:paraId="259FB859" w14:textId="77777777" w:rsidR="009122B3" w:rsidRPr="0010705B" w:rsidRDefault="009122B3" w:rsidP="00CA6167">
      <w:pPr>
        <w:pStyle w:val="TTEMEASMCA"/>
      </w:pPr>
    </w:p>
    <w:p w14:paraId="7B6FE999" w14:textId="77777777" w:rsidR="009122B3" w:rsidRPr="0010705B" w:rsidRDefault="009122B3" w:rsidP="00CA6167">
      <w:pPr>
        <w:pStyle w:val="TTEMEASMCA"/>
      </w:pPr>
    </w:p>
    <w:p w14:paraId="0F61866D" w14:textId="77777777" w:rsidR="009122B3" w:rsidRPr="0010705B" w:rsidRDefault="009122B3" w:rsidP="00CA6167">
      <w:pPr>
        <w:pStyle w:val="TTEMEASMCA"/>
      </w:pPr>
    </w:p>
    <w:p w14:paraId="2B6EB02E" w14:textId="77777777" w:rsidR="009122B3" w:rsidRPr="0010705B" w:rsidRDefault="009122B3" w:rsidP="00CA6167">
      <w:pPr>
        <w:pStyle w:val="TTEMEASMCA"/>
      </w:pPr>
    </w:p>
    <w:p w14:paraId="5069B179" w14:textId="77777777" w:rsidR="009122B3" w:rsidRPr="0010705B" w:rsidRDefault="009122B3" w:rsidP="00CA6167">
      <w:pPr>
        <w:pStyle w:val="TTEMEASMCA"/>
      </w:pPr>
    </w:p>
    <w:p w14:paraId="01CA43DB" w14:textId="77777777" w:rsidR="009122B3" w:rsidRPr="0010705B" w:rsidRDefault="009122B3" w:rsidP="00CA6167">
      <w:pPr>
        <w:pStyle w:val="TTEMEASMCA"/>
      </w:pPr>
    </w:p>
    <w:p w14:paraId="4799D451" w14:textId="6B26976B" w:rsidR="00643DE2" w:rsidRDefault="00F2698D" w:rsidP="00CA6167">
      <w:pPr>
        <w:pStyle w:val="TTEMEASMCA"/>
      </w:pPr>
      <w:r w:rsidRPr="0010705B">
        <w:t>A. ŽENKLINIMAS</w:t>
      </w:r>
      <w:bookmarkEnd w:id="3"/>
      <w:bookmarkEnd w:id="4"/>
    </w:p>
    <w:p w14:paraId="428BE2E0" w14:textId="77777777" w:rsidR="00643DE2" w:rsidRDefault="00643DE2">
      <w:pPr>
        <w:spacing w:after="200" w:line="276" w:lineRule="auto"/>
        <w:rPr>
          <w:b/>
          <w:caps/>
          <w:lang w:eastAsia="ko-KR"/>
        </w:rPr>
      </w:pPr>
      <w:r>
        <w:rPr>
          <w:lang w:eastAsia="ko-KR"/>
        </w:rPr>
        <w:br w:type="page"/>
      </w:r>
    </w:p>
    <w:p w14:paraId="6C8FE989" w14:textId="77777777" w:rsidR="00501C9B" w:rsidRPr="0010705B" w:rsidRDefault="00F2698D" w:rsidP="0010705B">
      <w:pPr>
        <w:pStyle w:val="PI-1labEMEASMCA"/>
        <w:rPr>
          <w:lang w:eastAsia="ko-KR"/>
        </w:rPr>
      </w:pPr>
      <w:r w:rsidRPr="0010705B">
        <w:rPr>
          <w:lang w:eastAsia="ko-KR"/>
        </w:rPr>
        <w:lastRenderedPageBreak/>
        <w:t>INFORMACI</w:t>
      </w:r>
      <w:r w:rsidR="00501C9B" w:rsidRPr="0010705B">
        <w:rPr>
          <w:lang w:eastAsia="ko-KR"/>
        </w:rPr>
        <w:t>JA ANT IŠORINĖS PAKUOTĖS</w:t>
      </w:r>
    </w:p>
    <w:p w14:paraId="67FF0E2D" w14:textId="77777777" w:rsidR="00501C9B" w:rsidRPr="0010705B" w:rsidRDefault="00501C9B" w:rsidP="0010705B">
      <w:pPr>
        <w:pStyle w:val="PI-1labEMEASMCA"/>
        <w:rPr>
          <w:lang w:eastAsia="ko-KR"/>
        </w:rPr>
      </w:pPr>
    </w:p>
    <w:p w14:paraId="3ECFBED2" w14:textId="77777777" w:rsidR="00501C9B" w:rsidRPr="0010705B" w:rsidRDefault="00501C9B" w:rsidP="0010705B">
      <w:pPr>
        <w:pStyle w:val="PI-1labEMEASMCA"/>
        <w:rPr>
          <w:lang w:eastAsia="ko-KR"/>
        </w:rPr>
      </w:pPr>
      <w:r w:rsidRPr="0010705B">
        <w:rPr>
          <w:lang w:eastAsia="ko-KR"/>
        </w:rPr>
        <w:t>KARTONO DĖŽUTĖ</w:t>
      </w:r>
    </w:p>
    <w:p w14:paraId="42D85C66" w14:textId="77777777" w:rsidR="00501C9B" w:rsidRPr="0010705B" w:rsidRDefault="00501C9B" w:rsidP="00CA6167">
      <w:pPr>
        <w:pStyle w:val="BTEMEASMCA"/>
      </w:pPr>
    </w:p>
    <w:p w14:paraId="015D944B" w14:textId="77777777" w:rsidR="00501C9B" w:rsidRPr="0010705B" w:rsidRDefault="00501C9B" w:rsidP="00CA6167">
      <w:pPr>
        <w:pStyle w:val="BTEMEASMCA"/>
      </w:pPr>
    </w:p>
    <w:p w14:paraId="7E0EAF8C" w14:textId="77777777" w:rsidR="00501C9B" w:rsidRPr="0010705B" w:rsidRDefault="00501C9B" w:rsidP="0010705B">
      <w:pPr>
        <w:pStyle w:val="PI-1labEMEASMCA"/>
        <w:rPr>
          <w:lang w:eastAsia="ko-KR"/>
        </w:rPr>
      </w:pPr>
      <w:r w:rsidRPr="0010705B">
        <w:rPr>
          <w:lang w:eastAsia="ko-KR"/>
        </w:rPr>
        <w:t>1.</w:t>
      </w:r>
      <w:r w:rsidRPr="0010705B">
        <w:rPr>
          <w:lang w:eastAsia="ko-KR"/>
        </w:rPr>
        <w:tab/>
        <w:t>VAISTINIO PREPARATO PAVADINIMAS</w:t>
      </w:r>
    </w:p>
    <w:p w14:paraId="147197CE" w14:textId="77777777" w:rsidR="00501C9B" w:rsidRPr="0010705B" w:rsidRDefault="00501C9B" w:rsidP="00CA6167">
      <w:pPr>
        <w:pStyle w:val="BTEMEASMCA"/>
      </w:pPr>
    </w:p>
    <w:p w14:paraId="524B3791" w14:textId="77777777" w:rsidR="00783D6D" w:rsidRPr="0010705B" w:rsidRDefault="00783D6D" w:rsidP="00CA6167">
      <w:pPr>
        <w:pStyle w:val="BTEMEASMCA"/>
      </w:pPr>
      <w:proofErr w:type="spellStart"/>
      <w:r w:rsidRPr="0010705B">
        <w:t>Ovestin</w:t>
      </w:r>
      <w:proofErr w:type="spellEnd"/>
      <w:r w:rsidRPr="0010705B">
        <w:t xml:space="preserve"> 500 </w:t>
      </w:r>
      <w:proofErr w:type="spellStart"/>
      <w:r w:rsidRPr="0010705B">
        <w:t>mikrogramų</w:t>
      </w:r>
      <w:proofErr w:type="spellEnd"/>
      <w:r w:rsidRPr="0010705B">
        <w:t xml:space="preserve"> </w:t>
      </w:r>
      <w:proofErr w:type="spellStart"/>
      <w:r w:rsidRPr="0010705B">
        <w:t>ovulės</w:t>
      </w:r>
      <w:proofErr w:type="spellEnd"/>
      <w:r w:rsidRPr="0010705B">
        <w:t xml:space="preserve"> </w:t>
      </w:r>
    </w:p>
    <w:p w14:paraId="3BF45953" w14:textId="0B536458" w:rsidR="00906631" w:rsidRPr="0010705B" w:rsidRDefault="00643DE2" w:rsidP="00CA6167">
      <w:pPr>
        <w:pStyle w:val="BTEMEASMCA"/>
      </w:pPr>
      <w:proofErr w:type="spellStart"/>
      <w:r>
        <w:t>e</w:t>
      </w:r>
      <w:r w:rsidRPr="0010705B">
        <w:t>striolis</w:t>
      </w:r>
      <w:proofErr w:type="spellEnd"/>
    </w:p>
    <w:p w14:paraId="1028E9AF" w14:textId="4842A88F" w:rsidR="00783D6D" w:rsidRDefault="00783D6D" w:rsidP="00CA6167">
      <w:pPr>
        <w:pStyle w:val="BTEMEASMCA"/>
      </w:pPr>
    </w:p>
    <w:p w14:paraId="47EA4D95" w14:textId="77777777" w:rsidR="00952FF7" w:rsidRPr="0010705B" w:rsidRDefault="00952FF7" w:rsidP="00CA6167">
      <w:pPr>
        <w:pStyle w:val="BTEMEASMCA"/>
      </w:pPr>
    </w:p>
    <w:p w14:paraId="2813A729" w14:textId="77777777" w:rsidR="004B799B" w:rsidRPr="0010705B" w:rsidRDefault="004B799B" w:rsidP="0010705B">
      <w:pPr>
        <w:keepNext/>
        <w:pBdr>
          <w:top w:val="single" w:sz="4" w:space="1" w:color="auto"/>
          <w:left w:val="single" w:sz="4" w:space="4" w:color="auto"/>
          <w:bottom w:val="single" w:sz="4" w:space="1" w:color="auto"/>
          <w:right w:val="single" w:sz="4" w:space="4" w:color="auto"/>
        </w:pBdr>
        <w:ind w:left="480" w:hanging="480"/>
        <w:outlineLvl w:val="2"/>
        <w:rPr>
          <w:lang w:eastAsia="ko-KR"/>
        </w:rPr>
      </w:pPr>
      <w:r w:rsidRPr="0010705B">
        <w:rPr>
          <w:b/>
          <w:lang w:eastAsia="ko-KR"/>
        </w:rPr>
        <w:t>2.</w:t>
      </w:r>
      <w:r w:rsidRPr="0010705B">
        <w:rPr>
          <w:b/>
          <w:lang w:eastAsia="ko-KR"/>
        </w:rPr>
        <w:tab/>
      </w:r>
      <w:r w:rsidRPr="0010705B">
        <w:rPr>
          <w:b/>
          <w:bCs/>
          <w:lang w:eastAsia="ko-KR" w:bidi="lo-LA"/>
        </w:rPr>
        <w:t>VEIKLIOJI (-IOS) MEDŽIAGA (-OS) IR JOS (-Ų) KIEKIS (-IAI)</w:t>
      </w:r>
    </w:p>
    <w:p w14:paraId="150099DA" w14:textId="77777777" w:rsidR="00501C9B" w:rsidRPr="0010705B" w:rsidRDefault="00501C9B" w:rsidP="00CA6167">
      <w:pPr>
        <w:pStyle w:val="BTEMEASMCA"/>
      </w:pPr>
    </w:p>
    <w:p w14:paraId="4D9DECAA" w14:textId="4938EDB4" w:rsidR="00906631" w:rsidRPr="0010705B" w:rsidRDefault="00783D6D" w:rsidP="00CA6167">
      <w:pPr>
        <w:pStyle w:val="BTEMEASMCA"/>
      </w:pPr>
      <w:r w:rsidRPr="0010705B">
        <w:t xml:space="preserve">1 </w:t>
      </w:r>
      <w:proofErr w:type="spellStart"/>
      <w:r w:rsidRPr="0010705B">
        <w:t>ovulėje</w:t>
      </w:r>
      <w:proofErr w:type="spellEnd"/>
      <w:r w:rsidRPr="0010705B">
        <w:t xml:space="preserve"> yra 500 </w:t>
      </w:r>
      <w:proofErr w:type="spellStart"/>
      <w:r w:rsidRPr="0010705B">
        <w:t>mikrogramų</w:t>
      </w:r>
      <w:proofErr w:type="spellEnd"/>
      <w:r w:rsidRPr="0010705B">
        <w:t xml:space="preserve"> </w:t>
      </w:r>
      <w:proofErr w:type="spellStart"/>
      <w:r w:rsidRPr="0010705B">
        <w:t>estriolio</w:t>
      </w:r>
      <w:proofErr w:type="spellEnd"/>
      <w:r w:rsidRPr="0010705B">
        <w:t>.</w:t>
      </w:r>
    </w:p>
    <w:p w14:paraId="2803E809" w14:textId="77777777" w:rsidR="00783D6D" w:rsidRDefault="00783D6D" w:rsidP="00CA6167">
      <w:pPr>
        <w:pStyle w:val="BTEMEASMCA"/>
      </w:pPr>
    </w:p>
    <w:p w14:paraId="2BD3DCBB" w14:textId="77777777" w:rsidR="00952FF7" w:rsidRPr="0010705B" w:rsidRDefault="00952FF7" w:rsidP="00CA6167">
      <w:pPr>
        <w:pStyle w:val="BTEMEASMCA"/>
      </w:pPr>
    </w:p>
    <w:p w14:paraId="3E8D0149" w14:textId="77777777" w:rsidR="00501C9B" w:rsidRPr="0010705B" w:rsidRDefault="00501C9B" w:rsidP="0010705B">
      <w:pPr>
        <w:pStyle w:val="PI-1labEMEASMCA"/>
        <w:rPr>
          <w:highlight w:val="lightGray"/>
          <w:lang w:eastAsia="ko-KR"/>
        </w:rPr>
      </w:pPr>
      <w:r w:rsidRPr="0010705B">
        <w:rPr>
          <w:lang w:eastAsia="ko-KR"/>
        </w:rPr>
        <w:t>3.</w:t>
      </w:r>
      <w:r w:rsidRPr="0010705B">
        <w:rPr>
          <w:lang w:eastAsia="ko-KR"/>
        </w:rPr>
        <w:tab/>
        <w:t>PAGALBINIŲ MEDŽIAGŲ SĄRAŠAS</w:t>
      </w:r>
    </w:p>
    <w:p w14:paraId="42772AF5" w14:textId="77777777" w:rsidR="00501C9B" w:rsidRPr="0010705B" w:rsidRDefault="00501C9B" w:rsidP="00CA6167">
      <w:pPr>
        <w:pStyle w:val="BTEMEASMCA"/>
      </w:pPr>
    </w:p>
    <w:p w14:paraId="1863EA35" w14:textId="7FB67685" w:rsidR="00906631" w:rsidRPr="0010705B" w:rsidRDefault="00783D6D" w:rsidP="00CA6167">
      <w:pPr>
        <w:pStyle w:val="BTEMEASMCA"/>
      </w:pPr>
      <w:r w:rsidRPr="0010705B">
        <w:t>Pagalbinė medžiaga: kietieji riebalai</w:t>
      </w:r>
      <w:r w:rsidR="00B332BE">
        <w:t xml:space="preserve"> </w:t>
      </w:r>
      <w:r w:rsidR="00B332BE" w:rsidRPr="007B7D13">
        <w:t>su priedais (</w:t>
      </w:r>
      <w:proofErr w:type="spellStart"/>
      <w:r w:rsidR="00B332BE" w:rsidRPr="007B7D13">
        <w:t>makrogolio</w:t>
      </w:r>
      <w:proofErr w:type="spellEnd"/>
      <w:r w:rsidR="00B332BE" w:rsidRPr="007B7D13">
        <w:t xml:space="preserve"> </w:t>
      </w:r>
      <w:proofErr w:type="spellStart"/>
      <w:r w:rsidR="00B332BE">
        <w:t>ceto</w:t>
      </w:r>
      <w:r w:rsidR="00B332BE" w:rsidRPr="007B7D13">
        <w:t>stearilo</w:t>
      </w:r>
      <w:proofErr w:type="spellEnd"/>
      <w:r w:rsidR="00B332BE" w:rsidRPr="007B7D13">
        <w:t xml:space="preserve"> eteris ir </w:t>
      </w:r>
      <w:proofErr w:type="spellStart"/>
      <w:r w:rsidR="00B332BE" w:rsidRPr="007B7D13">
        <w:t>glicerilo</w:t>
      </w:r>
      <w:proofErr w:type="spellEnd"/>
      <w:r w:rsidR="00B332BE" w:rsidRPr="007B7D13">
        <w:t xml:space="preserve"> </w:t>
      </w:r>
      <w:proofErr w:type="spellStart"/>
      <w:r w:rsidR="00B332BE" w:rsidRPr="007B7D13">
        <w:t>ricinoleatas</w:t>
      </w:r>
      <w:proofErr w:type="spellEnd"/>
      <w:r w:rsidR="00B332BE" w:rsidRPr="007B7D13">
        <w:t>)</w:t>
      </w:r>
      <w:r w:rsidR="00B332BE" w:rsidRPr="002F51C7">
        <w:t>.</w:t>
      </w:r>
      <w:r w:rsidR="00B332BE" w:rsidRPr="001561D8">
        <w:rPr>
          <w:rFonts w:eastAsia="Times New Roman"/>
          <w:szCs w:val="24"/>
        </w:rPr>
        <w:t xml:space="preserve"> </w:t>
      </w:r>
      <w:r w:rsidR="00B332BE" w:rsidRPr="00792837">
        <w:rPr>
          <w:bCs/>
        </w:rPr>
        <w:t>Daugiau informacijos pateikta pakuotės lapelyje</w:t>
      </w:r>
      <w:r w:rsidRPr="0010705B">
        <w:t>.</w:t>
      </w:r>
    </w:p>
    <w:p w14:paraId="2B4221C9" w14:textId="77777777" w:rsidR="00783D6D" w:rsidRDefault="00783D6D" w:rsidP="00CA6167">
      <w:pPr>
        <w:pStyle w:val="BTEMEASMCA"/>
      </w:pPr>
    </w:p>
    <w:p w14:paraId="7759FEBA" w14:textId="77777777" w:rsidR="00952FF7" w:rsidRPr="0010705B" w:rsidRDefault="00952FF7" w:rsidP="00CA6167">
      <w:pPr>
        <w:pStyle w:val="BTEMEASMCA"/>
      </w:pPr>
    </w:p>
    <w:p w14:paraId="4C1CB664" w14:textId="77777777" w:rsidR="00501C9B" w:rsidRPr="0010705B" w:rsidRDefault="00501C9B" w:rsidP="0010705B">
      <w:pPr>
        <w:pStyle w:val="PI-1labEMEASMCA"/>
        <w:rPr>
          <w:lang w:eastAsia="ko-KR"/>
        </w:rPr>
      </w:pPr>
      <w:r w:rsidRPr="0010705B">
        <w:rPr>
          <w:lang w:eastAsia="ko-KR"/>
        </w:rPr>
        <w:t>4.</w:t>
      </w:r>
      <w:r w:rsidRPr="0010705B">
        <w:rPr>
          <w:lang w:eastAsia="ko-KR"/>
        </w:rPr>
        <w:tab/>
        <w:t>FARMACINĖ FORMA IR KIEKIS PAKUOTĖJE</w:t>
      </w:r>
    </w:p>
    <w:p w14:paraId="048DEA95" w14:textId="77777777" w:rsidR="0058382B" w:rsidRPr="0010705B" w:rsidRDefault="0058382B" w:rsidP="0010705B">
      <w:pPr>
        <w:pStyle w:val="Pagrindinistekstas"/>
        <w:tabs>
          <w:tab w:val="left" w:pos="567"/>
        </w:tabs>
        <w:spacing w:after="0"/>
        <w:rPr>
          <w:lang w:eastAsia="ko-KR"/>
        </w:rPr>
      </w:pPr>
    </w:p>
    <w:p w14:paraId="0E652A19" w14:textId="77777777" w:rsidR="00783D6D" w:rsidRPr="0010705B" w:rsidRDefault="00783D6D" w:rsidP="0010705B">
      <w:pPr>
        <w:pStyle w:val="Pagrindinistekstas"/>
        <w:tabs>
          <w:tab w:val="left" w:pos="567"/>
        </w:tabs>
        <w:spacing w:after="0"/>
        <w:rPr>
          <w:bCs/>
        </w:rPr>
      </w:pPr>
      <w:proofErr w:type="spellStart"/>
      <w:r w:rsidRPr="0010705B">
        <w:rPr>
          <w:bCs/>
          <w:highlight w:val="lightGray"/>
        </w:rPr>
        <w:t>Ovulės</w:t>
      </w:r>
      <w:proofErr w:type="spellEnd"/>
    </w:p>
    <w:p w14:paraId="5A0CB4EE" w14:textId="77777777" w:rsidR="00783D6D" w:rsidRPr="0010705B" w:rsidRDefault="00783D6D" w:rsidP="0010705B">
      <w:pPr>
        <w:pStyle w:val="Pagrindinistekstas"/>
        <w:tabs>
          <w:tab w:val="left" w:pos="567"/>
        </w:tabs>
        <w:spacing w:after="0"/>
        <w:rPr>
          <w:bCs/>
        </w:rPr>
      </w:pPr>
      <w:r w:rsidRPr="0010705B">
        <w:rPr>
          <w:bCs/>
        </w:rPr>
        <w:t xml:space="preserve">15 </w:t>
      </w:r>
      <w:proofErr w:type="spellStart"/>
      <w:r w:rsidRPr="0010705B">
        <w:rPr>
          <w:bCs/>
        </w:rPr>
        <w:t>ovulių</w:t>
      </w:r>
      <w:proofErr w:type="spellEnd"/>
    </w:p>
    <w:p w14:paraId="166D0FA2" w14:textId="142CF59C" w:rsidR="00906631" w:rsidRPr="0010705B" w:rsidRDefault="00783D6D" w:rsidP="0010705B">
      <w:pPr>
        <w:pStyle w:val="Pagrindinistekstas"/>
        <w:tabs>
          <w:tab w:val="left" w:pos="567"/>
        </w:tabs>
        <w:spacing w:after="0"/>
        <w:rPr>
          <w:bCs/>
        </w:rPr>
      </w:pPr>
      <w:r w:rsidRPr="0010705B">
        <w:rPr>
          <w:bCs/>
        </w:rPr>
        <w:t xml:space="preserve">3 lizdinės plokštelės po 5 </w:t>
      </w:r>
      <w:proofErr w:type="spellStart"/>
      <w:r w:rsidRPr="0010705B">
        <w:rPr>
          <w:bCs/>
        </w:rPr>
        <w:t>ovules</w:t>
      </w:r>
      <w:proofErr w:type="spellEnd"/>
    </w:p>
    <w:p w14:paraId="1BD70B69" w14:textId="77777777" w:rsidR="00783D6D" w:rsidRDefault="00783D6D" w:rsidP="0010705B">
      <w:pPr>
        <w:pStyle w:val="Pagrindinistekstas"/>
        <w:tabs>
          <w:tab w:val="left" w:pos="567"/>
        </w:tabs>
        <w:spacing w:after="0"/>
        <w:rPr>
          <w:lang w:eastAsia="ko-KR"/>
        </w:rPr>
      </w:pPr>
    </w:p>
    <w:p w14:paraId="2C640B8E" w14:textId="77777777" w:rsidR="00952FF7" w:rsidRPr="0010705B" w:rsidRDefault="00952FF7" w:rsidP="0010705B">
      <w:pPr>
        <w:pStyle w:val="Pagrindinistekstas"/>
        <w:tabs>
          <w:tab w:val="left" w:pos="567"/>
        </w:tabs>
        <w:spacing w:after="0"/>
        <w:rPr>
          <w:lang w:eastAsia="ko-KR"/>
        </w:rPr>
      </w:pPr>
    </w:p>
    <w:p w14:paraId="70FD7E7C" w14:textId="77777777" w:rsidR="004B799B" w:rsidRPr="0010705B" w:rsidRDefault="004B799B" w:rsidP="0010705B">
      <w:pPr>
        <w:keepNext/>
        <w:pBdr>
          <w:top w:val="single" w:sz="4" w:space="1" w:color="auto"/>
          <w:left w:val="single" w:sz="4" w:space="4" w:color="auto"/>
          <w:bottom w:val="single" w:sz="4" w:space="1" w:color="auto"/>
          <w:right w:val="single" w:sz="4" w:space="4" w:color="auto"/>
        </w:pBdr>
        <w:ind w:left="600" w:hanging="600"/>
        <w:outlineLvl w:val="2"/>
        <w:rPr>
          <w:lang w:eastAsia="ko-KR"/>
        </w:rPr>
      </w:pPr>
      <w:r w:rsidRPr="0010705B">
        <w:rPr>
          <w:b/>
          <w:lang w:eastAsia="ko-KR"/>
        </w:rPr>
        <w:t>5.</w:t>
      </w:r>
      <w:r w:rsidRPr="0010705B">
        <w:rPr>
          <w:b/>
          <w:lang w:eastAsia="ko-KR"/>
        </w:rPr>
        <w:tab/>
      </w:r>
      <w:r w:rsidRPr="0010705B">
        <w:rPr>
          <w:b/>
          <w:bCs/>
          <w:lang w:eastAsia="ko-KR" w:bidi="lo-LA"/>
        </w:rPr>
        <w:t>VARTOJIMO METODAS IR BŪDAS (-AI)</w:t>
      </w:r>
    </w:p>
    <w:p w14:paraId="47EA4392" w14:textId="77777777" w:rsidR="00501C9B" w:rsidRPr="0010705B" w:rsidRDefault="00501C9B" w:rsidP="00CA6167">
      <w:pPr>
        <w:pStyle w:val="BTEMEASMCA"/>
      </w:pPr>
    </w:p>
    <w:p w14:paraId="582ECD42" w14:textId="77777777" w:rsidR="00AC7BDC" w:rsidRPr="0010705B" w:rsidRDefault="00AC7BDC" w:rsidP="00CA6167">
      <w:pPr>
        <w:pStyle w:val="BTEMEASMCA"/>
      </w:pPr>
      <w:r w:rsidRPr="0010705B">
        <w:t>Vartoti į makštį.</w:t>
      </w:r>
    </w:p>
    <w:p w14:paraId="66DE6DAA" w14:textId="13F00F6C" w:rsidR="00906631" w:rsidRPr="0010705B" w:rsidRDefault="00AC7BDC" w:rsidP="00CA6167">
      <w:pPr>
        <w:pStyle w:val="BTEMEASMCA"/>
      </w:pPr>
      <w:r w:rsidRPr="0010705B">
        <w:t>Prieš vartojimą perskaitykite pakuotės lapelį.</w:t>
      </w:r>
    </w:p>
    <w:p w14:paraId="7B8C618C" w14:textId="77777777" w:rsidR="00AC7BDC" w:rsidRDefault="00AC7BDC" w:rsidP="00CA6167">
      <w:pPr>
        <w:pStyle w:val="BTEMEASMCA"/>
      </w:pPr>
    </w:p>
    <w:p w14:paraId="1629AA03" w14:textId="77777777" w:rsidR="00952FF7" w:rsidRPr="0010705B" w:rsidRDefault="00952FF7" w:rsidP="00CA6167">
      <w:pPr>
        <w:pStyle w:val="BTEMEASMCA"/>
      </w:pPr>
    </w:p>
    <w:p w14:paraId="7E22110C" w14:textId="77777777" w:rsidR="00501C9B" w:rsidRPr="0010705B" w:rsidRDefault="00501C9B" w:rsidP="0010705B">
      <w:pPr>
        <w:pStyle w:val="PI-1labEMEASMCA"/>
        <w:rPr>
          <w:lang w:eastAsia="ko-KR"/>
        </w:rPr>
      </w:pPr>
      <w:r w:rsidRPr="0010705B">
        <w:rPr>
          <w:lang w:eastAsia="ko-KR"/>
        </w:rPr>
        <w:t>6.</w:t>
      </w:r>
      <w:r w:rsidRPr="0010705B">
        <w:rPr>
          <w:lang w:eastAsia="ko-KR"/>
        </w:rPr>
        <w:tab/>
        <w:t>SPECIALUS ĮSPĖJIMAS, KAD VAISTINĮ PREPARATĄ BŪTINA LAIKYTI VAIKAMS NEPASTEBIMOJE IR NEPASIEKIAMOJE VIETOJE</w:t>
      </w:r>
    </w:p>
    <w:p w14:paraId="7BF4EC4C" w14:textId="77777777" w:rsidR="00501C9B" w:rsidRPr="0010705B" w:rsidRDefault="00501C9B" w:rsidP="00CA6167">
      <w:pPr>
        <w:pStyle w:val="BTEMEASMCA"/>
      </w:pPr>
    </w:p>
    <w:p w14:paraId="7E1A1205" w14:textId="77777777" w:rsidR="00BF3F99" w:rsidRPr="0010705B" w:rsidRDefault="00BF3F99" w:rsidP="00CA6167">
      <w:pPr>
        <w:pStyle w:val="BTEMEASMCA"/>
      </w:pPr>
      <w:r w:rsidRPr="0010705B">
        <w:t xml:space="preserve">Laikyti vaikams nepastebimoje ir nepasiekiamoje vietoje. </w:t>
      </w:r>
    </w:p>
    <w:p w14:paraId="4932581B" w14:textId="77777777" w:rsidR="00501C9B" w:rsidRDefault="00501C9B" w:rsidP="00CA6167">
      <w:pPr>
        <w:pStyle w:val="BTEMEASMCA"/>
      </w:pPr>
    </w:p>
    <w:p w14:paraId="3ED08C6C" w14:textId="77777777" w:rsidR="00952FF7" w:rsidRPr="0010705B" w:rsidRDefault="00952FF7" w:rsidP="00CA6167">
      <w:pPr>
        <w:pStyle w:val="BTEMEASMCA"/>
      </w:pPr>
    </w:p>
    <w:p w14:paraId="2B6ADB40" w14:textId="77777777" w:rsidR="004B799B" w:rsidRPr="0010705B" w:rsidRDefault="004B799B" w:rsidP="0010705B">
      <w:pPr>
        <w:keepNext/>
        <w:pBdr>
          <w:top w:val="single" w:sz="4" w:space="1" w:color="auto"/>
          <w:left w:val="single" w:sz="4" w:space="4" w:color="auto"/>
          <w:bottom w:val="single" w:sz="4" w:space="1" w:color="auto"/>
          <w:right w:val="single" w:sz="4" w:space="4" w:color="auto"/>
        </w:pBdr>
        <w:ind w:left="600" w:hanging="600"/>
        <w:outlineLvl w:val="2"/>
        <w:rPr>
          <w:b/>
          <w:lang w:eastAsia="ko-KR"/>
        </w:rPr>
      </w:pPr>
      <w:r w:rsidRPr="0010705B">
        <w:rPr>
          <w:b/>
          <w:lang w:eastAsia="ko-KR"/>
        </w:rPr>
        <w:t>7.</w:t>
      </w:r>
      <w:r w:rsidRPr="0010705B">
        <w:rPr>
          <w:b/>
          <w:lang w:eastAsia="ko-KR"/>
        </w:rPr>
        <w:tab/>
        <w:t>K</w:t>
      </w:r>
      <w:r w:rsidRPr="0010705B">
        <w:rPr>
          <w:b/>
          <w:bCs/>
          <w:lang w:eastAsia="ko-KR" w:bidi="lo-LA"/>
        </w:rPr>
        <w:t>ITAS (-I) SPECIALUS (-ŪS) ĮSPĖJIMAS (-AI) (JEI REIKIA)</w:t>
      </w:r>
    </w:p>
    <w:p w14:paraId="3D69FF1E" w14:textId="77777777" w:rsidR="00B001D5" w:rsidRPr="0010705B" w:rsidRDefault="00B001D5" w:rsidP="00CA6167">
      <w:pPr>
        <w:pStyle w:val="BTEMEASMCA"/>
      </w:pPr>
    </w:p>
    <w:p w14:paraId="266CE5B6" w14:textId="77777777" w:rsidR="004E2C65" w:rsidRPr="0010705B" w:rsidRDefault="004E2C65" w:rsidP="00CA6167">
      <w:pPr>
        <w:pStyle w:val="BTEMEASMCA"/>
      </w:pPr>
    </w:p>
    <w:p w14:paraId="3AB5395B" w14:textId="77777777" w:rsidR="00501C9B" w:rsidRPr="0010705B" w:rsidRDefault="00501C9B" w:rsidP="0010705B">
      <w:pPr>
        <w:pStyle w:val="PI-1labEMEASMCA"/>
        <w:rPr>
          <w:highlight w:val="lightGray"/>
          <w:lang w:eastAsia="ko-KR"/>
        </w:rPr>
      </w:pPr>
      <w:r w:rsidRPr="0010705B">
        <w:rPr>
          <w:lang w:eastAsia="ko-KR"/>
        </w:rPr>
        <w:t>8.</w:t>
      </w:r>
      <w:r w:rsidRPr="0010705B">
        <w:rPr>
          <w:lang w:eastAsia="ko-KR"/>
        </w:rPr>
        <w:tab/>
        <w:t>TINKAMUMO LAIKAS</w:t>
      </w:r>
    </w:p>
    <w:p w14:paraId="5566216A" w14:textId="77777777" w:rsidR="00501C9B" w:rsidRPr="0010705B" w:rsidRDefault="00501C9B" w:rsidP="00CA6167">
      <w:pPr>
        <w:pStyle w:val="BTEMEASMCA"/>
      </w:pPr>
    </w:p>
    <w:p w14:paraId="4A1CB2AE" w14:textId="2123EDEB" w:rsidR="00BF0B82" w:rsidRPr="0010705B" w:rsidRDefault="0030653B" w:rsidP="0010705B">
      <w:pPr>
        <w:rPr>
          <w:lang w:eastAsia="ko-KR"/>
        </w:rPr>
      </w:pPr>
      <w:r w:rsidRPr="00CA6167">
        <w:rPr>
          <w:highlight w:val="lightGray"/>
          <w:lang w:eastAsia="ko-KR"/>
        </w:rPr>
        <w:t>Tinka iki</w:t>
      </w:r>
      <w:r w:rsidR="00B332BE" w:rsidRPr="00CA6167">
        <w:rPr>
          <w:highlight w:val="lightGray"/>
          <w:lang w:eastAsia="ko-KR"/>
        </w:rPr>
        <w:t>/</w:t>
      </w:r>
      <w:r w:rsidR="00B332BE">
        <w:rPr>
          <w:lang w:eastAsia="ko-KR"/>
        </w:rPr>
        <w:t>EXP</w:t>
      </w:r>
      <w:r w:rsidRPr="0010705B">
        <w:rPr>
          <w:lang w:eastAsia="ko-KR"/>
        </w:rPr>
        <w:t>: MMMM</w:t>
      </w:r>
      <w:r w:rsidR="00B35865" w:rsidRPr="0010705B">
        <w:rPr>
          <w:lang w:eastAsia="ko-KR"/>
        </w:rPr>
        <w:t>-</w:t>
      </w:r>
      <w:r w:rsidRPr="0010705B">
        <w:rPr>
          <w:lang w:eastAsia="ko-KR"/>
        </w:rPr>
        <w:t>mm</w:t>
      </w:r>
    </w:p>
    <w:p w14:paraId="6B24F87B" w14:textId="77777777" w:rsidR="00501C9B" w:rsidRDefault="00501C9B" w:rsidP="00CA6167">
      <w:pPr>
        <w:pStyle w:val="BTEMEASMCA"/>
      </w:pPr>
    </w:p>
    <w:p w14:paraId="49F26B71" w14:textId="77777777" w:rsidR="00952FF7" w:rsidRPr="0010705B" w:rsidRDefault="00952FF7" w:rsidP="00CA6167">
      <w:pPr>
        <w:pStyle w:val="BTEMEASMCA"/>
      </w:pPr>
    </w:p>
    <w:p w14:paraId="045D804C" w14:textId="77777777" w:rsidR="00501C9B" w:rsidRPr="0010705B" w:rsidRDefault="00501C9B" w:rsidP="0010705B">
      <w:pPr>
        <w:pStyle w:val="PI-1labEMEASMCA"/>
        <w:rPr>
          <w:lang w:eastAsia="ko-KR"/>
        </w:rPr>
      </w:pPr>
      <w:r w:rsidRPr="0010705B">
        <w:rPr>
          <w:lang w:eastAsia="ko-KR"/>
        </w:rPr>
        <w:t>9.</w:t>
      </w:r>
      <w:r w:rsidRPr="0010705B">
        <w:rPr>
          <w:lang w:eastAsia="ko-KR"/>
        </w:rPr>
        <w:tab/>
        <w:t>SPECIALIOS LAIKYMO SĄLYGOS</w:t>
      </w:r>
    </w:p>
    <w:p w14:paraId="120F8F98" w14:textId="77777777" w:rsidR="009E493C" w:rsidRPr="0010705B" w:rsidRDefault="009E493C" w:rsidP="0010705B"/>
    <w:p w14:paraId="01873432" w14:textId="15F0BEA2" w:rsidR="00AC7BDC" w:rsidRPr="0010705B" w:rsidRDefault="00773A38" w:rsidP="00CA6167">
      <w:pPr>
        <w:pStyle w:val="BTEMEASMCA"/>
      </w:pPr>
      <w:r w:rsidRPr="00773A38">
        <w:t>Laikyti ne aukštesnėje kaip 25 °C temperatūroje</w:t>
      </w:r>
      <w:r w:rsidR="00AC7BDC" w:rsidRPr="0010705B">
        <w:t>.</w:t>
      </w:r>
    </w:p>
    <w:p w14:paraId="3232EBC5" w14:textId="23202EFB" w:rsidR="00AC7BDC" w:rsidRPr="0010705B" w:rsidRDefault="00AC7BDC" w:rsidP="00CA6167">
      <w:pPr>
        <w:pStyle w:val="BTEMEASMCA"/>
      </w:pPr>
      <w:r w:rsidRPr="0047492A">
        <w:t>Laikyti gamintojo dėžutėje, kad vaistas būtų apsaugotas nuo šviesos ir drėgmės.</w:t>
      </w:r>
      <w:r w:rsidR="008D2CD6" w:rsidRPr="008D2CD6">
        <w:t xml:space="preserve"> Neužšaldyti.</w:t>
      </w:r>
    </w:p>
    <w:p w14:paraId="60D3473C" w14:textId="77777777" w:rsidR="00AC7BDC" w:rsidRPr="0010705B" w:rsidRDefault="00AC7BDC" w:rsidP="00CA6167">
      <w:pPr>
        <w:pStyle w:val="BTEMEASMCA"/>
      </w:pPr>
    </w:p>
    <w:p w14:paraId="23D70AD5" w14:textId="77777777" w:rsidR="00501C9B" w:rsidRPr="0010705B" w:rsidRDefault="00501C9B" w:rsidP="0010705B">
      <w:pPr>
        <w:pStyle w:val="PI-1labEMEASMCA"/>
        <w:rPr>
          <w:lang w:eastAsia="ko-KR"/>
        </w:rPr>
      </w:pPr>
      <w:r w:rsidRPr="0010705B">
        <w:rPr>
          <w:lang w:eastAsia="ko-KR"/>
        </w:rPr>
        <w:lastRenderedPageBreak/>
        <w:t>10.</w:t>
      </w:r>
      <w:r w:rsidRPr="0010705B">
        <w:rPr>
          <w:lang w:eastAsia="ko-KR"/>
        </w:rPr>
        <w:tab/>
        <w:t>SPECIALIOS ATSARGUMO PRIEMONĖS DĖL NESUVARTOTO VAISTINIO PREPARATO AR JO ATLIEKŲ TVARKYMO (JEI REIKIA)</w:t>
      </w:r>
    </w:p>
    <w:p w14:paraId="0BC740A2" w14:textId="77777777" w:rsidR="00501C9B" w:rsidRPr="0010705B" w:rsidRDefault="00501C9B" w:rsidP="00CA6167">
      <w:pPr>
        <w:pStyle w:val="BTEMEASMCA"/>
      </w:pPr>
    </w:p>
    <w:p w14:paraId="7607439E" w14:textId="77777777" w:rsidR="00501C9B" w:rsidRPr="0010705B" w:rsidRDefault="00501C9B" w:rsidP="00CA6167">
      <w:pPr>
        <w:pStyle w:val="BTEMEASMCA"/>
      </w:pPr>
    </w:p>
    <w:p w14:paraId="0FB9EA28" w14:textId="77777777" w:rsidR="00501C9B" w:rsidRPr="0010705B" w:rsidRDefault="00501C9B" w:rsidP="0010705B">
      <w:pPr>
        <w:pStyle w:val="PI-1labEMEASMCA"/>
        <w:rPr>
          <w:lang w:eastAsia="ko-KR"/>
        </w:rPr>
      </w:pPr>
      <w:r w:rsidRPr="0010705B">
        <w:rPr>
          <w:lang w:eastAsia="ko-KR"/>
        </w:rPr>
        <w:t>11.</w:t>
      </w:r>
      <w:r w:rsidRPr="0010705B">
        <w:rPr>
          <w:lang w:eastAsia="ko-KR"/>
        </w:rPr>
        <w:tab/>
        <w:t>LYGIAGRETUS IMPORTUOTOJAS</w:t>
      </w:r>
    </w:p>
    <w:p w14:paraId="6A58A76B" w14:textId="77777777" w:rsidR="00501C9B" w:rsidRPr="0010705B" w:rsidRDefault="00501C9B" w:rsidP="00CA6167">
      <w:pPr>
        <w:pStyle w:val="BTEMEASMCA"/>
      </w:pPr>
    </w:p>
    <w:p w14:paraId="661B9820" w14:textId="3BF1380F" w:rsidR="00501C9B" w:rsidRPr="0010705B" w:rsidRDefault="00501C9B" w:rsidP="00CA6167">
      <w:pPr>
        <w:pStyle w:val="BTEMEASMCA"/>
      </w:pPr>
      <w:r w:rsidRPr="0010705B">
        <w:t>Lygiag</w:t>
      </w:r>
      <w:r w:rsidR="004A45EB" w:rsidRPr="0010705B">
        <w:t>retus importuotojas</w:t>
      </w:r>
      <w:r w:rsidR="00351BB0">
        <w:t>:</w:t>
      </w:r>
      <w:r w:rsidR="004A45EB" w:rsidRPr="0010705B">
        <w:t xml:space="preserve"> UAB „Limedika</w:t>
      </w:r>
      <w:r w:rsidRPr="0010705B">
        <w:t>“</w:t>
      </w:r>
      <w:r w:rsidR="00831996" w:rsidRPr="0010705B">
        <w:t>.</w:t>
      </w:r>
    </w:p>
    <w:p w14:paraId="4BA7DED0" w14:textId="77777777" w:rsidR="00501C9B" w:rsidRDefault="00501C9B" w:rsidP="00CA6167">
      <w:pPr>
        <w:pStyle w:val="BTEMEASMCA"/>
      </w:pPr>
    </w:p>
    <w:p w14:paraId="5D0F74CA" w14:textId="77777777" w:rsidR="00952FF7" w:rsidRPr="0010705B" w:rsidRDefault="00952FF7" w:rsidP="00CA6167">
      <w:pPr>
        <w:pStyle w:val="BTEMEASMCA"/>
      </w:pPr>
    </w:p>
    <w:p w14:paraId="021BAD94" w14:textId="77777777" w:rsidR="00501C9B" w:rsidRPr="0010705B" w:rsidRDefault="00501C9B" w:rsidP="0010705B">
      <w:pPr>
        <w:pStyle w:val="PI-1labEMEASMCA"/>
        <w:rPr>
          <w:lang w:eastAsia="ko-KR"/>
        </w:rPr>
      </w:pPr>
      <w:r w:rsidRPr="0010705B">
        <w:rPr>
          <w:lang w:eastAsia="ko-KR"/>
        </w:rPr>
        <w:t>12.</w:t>
      </w:r>
      <w:r w:rsidRPr="0010705B">
        <w:rPr>
          <w:lang w:eastAsia="ko-KR"/>
        </w:rPr>
        <w:tab/>
        <w:t xml:space="preserve">LYGIAGRETAUS IMPORTO LEIDIMO NUMERIS </w:t>
      </w:r>
    </w:p>
    <w:p w14:paraId="7ADEBC56" w14:textId="77777777" w:rsidR="00501C9B" w:rsidRPr="0010705B" w:rsidRDefault="00501C9B" w:rsidP="0010705B">
      <w:pPr>
        <w:rPr>
          <w:u w:val="single"/>
          <w:lang w:eastAsia="ko-KR"/>
        </w:rPr>
      </w:pPr>
    </w:p>
    <w:p w14:paraId="4DEC2A93" w14:textId="53AB567B" w:rsidR="00501C9B" w:rsidRPr="00EA201D" w:rsidRDefault="00EA201D" w:rsidP="0010705B">
      <w:pPr>
        <w:rPr>
          <w:lang w:val="en-US" w:eastAsia="ko-KR"/>
        </w:rPr>
      </w:pPr>
      <w:r>
        <w:rPr>
          <w:lang w:eastAsia="ko-KR"/>
        </w:rPr>
        <w:t>LT/L/</w:t>
      </w:r>
      <w:r>
        <w:rPr>
          <w:lang w:val="en-US" w:eastAsia="ko-KR"/>
        </w:rPr>
        <w:t>19/1025/001</w:t>
      </w:r>
    </w:p>
    <w:p w14:paraId="782A3991" w14:textId="77777777" w:rsidR="00501C9B" w:rsidRDefault="00501C9B" w:rsidP="00CA6167">
      <w:pPr>
        <w:pStyle w:val="BTEMEASMCA"/>
      </w:pPr>
    </w:p>
    <w:p w14:paraId="025AC695" w14:textId="77777777" w:rsidR="00952FF7" w:rsidRPr="0010705B" w:rsidRDefault="00952FF7" w:rsidP="00CA6167">
      <w:pPr>
        <w:pStyle w:val="BTEMEASMCA"/>
      </w:pPr>
    </w:p>
    <w:p w14:paraId="06EF6CA9" w14:textId="77777777" w:rsidR="00501C9B" w:rsidRPr="0010705B" w:rsidRDefault="00501C9B" w:rsidP="0010705B">
      <w:pPr>
        <w:pStyle w:val="PI-1labEMEASMCA"/>
        <w:rPr>
          <w:lang w:eastAsia="ko-KR"/>
        </w:rPr>
      </w:pPr>
      <w:r w:rsidRPr="0010705B">
        <w:rPr>
          <w:lang w:eastAsia="ko-KR"/>
        </w:rPr>
        <w:t>13.</w:t>
      </w:r>
      <w:r w:rsidRPr="0010705B">
        <w:rPr>
          <w:lang w:eastAsia="ko-KR"/>
        </w:rPr>
        <w:tab/>
        <w:t>SERIJOS NUMERIS</w:t>
      </w:r>
    </w:p>
    <w:p w14:paraId="2A2841F9" w14:textId="77777777" w:rsidR="00501C9B" w:rsidRPr="0010705B" w:rsidRDefault="00501C9B" w:rsidP="00CA6167">
      <w:pPr>
        <w:pStyle w:val="BTEMEASMCA"/>
      </w:pPr>
    </w:p>
    <w:p w14:paraId="6577B83C" w14:textId="149F21DF" w:rsidR="00501C9B" w:rsidRPr="0010705B" w:rsidRDefault="00501C9B" w:rsidP="0010705B">
      <w:pPr>
        <w:rPr>
          <w:lang w:eastAsia="ko-KR"/>
        </w:rPr>
      </w:pPr>
      <w:r w:rsidRPr="00CA6167">
        <w:rPr>
          <w:highlight w:val="lightGray"/>
          <w:lang w:eastAsia="ko-KR"/>
        </w:rPr>
        <w:t>Serija</w:t>
      </w:r>
      <w:r w:rsidR="00B332BE" w:rsidRPr="00CA6167">
        <w:rPr>
          <w:highlight w:val="lightGray"/>
          <w:lang w:eastAsia="ko-KR"/>
        </w:rPr>
        <w:t>/</w:t>
      </w:r>
      <w:proofErr w:type="spellStart"/>
      <w:r w:rsidR="00B332BE">
        <w:rPr>
          <w:lang w:eastAsia="ko-KR"/>
        </w:rPr>
        <w:t>Lot</w:t>
      </w:r>
      <w:proofErr w:type="spellEnd"/>
      <w:r w:rsidRPr="0010705B">
        <w:rPr>
          <w:lang w:eastAsia="ko-KR"/>
        </w:rPr>
        <w:t xml:space="preserve">: </w:t>
      </w:r>
    </w:p>
    <w:p w14:paraId="3CE3BA47" w14:textId="77777777" w:rsidR="00501C9B" w:rsidRDefault="00501C9B" w:rsidP="00CA6167">
      <w:pPr>
        <w:pStyle w:val="BTEMEASMCA"/>
      </w:pPr>
    </w:p>
    <w:p w14:paraId="3F17F047" w14:textId="77777777" w:rsidR="00952FF7" w:rsidRPr="0010705B" w:rsidRDefault="00952FF7" w:rsidP="00CA6167">
      <w:pPr>
        <w:pStyle w:val="BTEMEASMCA"/>
      </w:pPr>
    </w:p>
    <w:p w14:paraId="076DFF87" w14:textId="77777777" w:rsidR="00501C9B" w:rsidRPr="0010705B" w:rsidRDefault="00501C9B" w:rsidP="0010705B">
      <w:pPr>
        <w:pStyle w:val="PI-1labEMEASMCA"/>
        <w:rPr>
          <w:lang w:eastAsia="ko-KR"/>
        </w:rPr>
      </w:pPr>
      <w:r w:rsidRPr="0010705B">
        <w:rPr>
          <w:lang w:eastAsia="ko-KR"/>
        </w:rPr>
        <w:t>14.</w:t>
      </w:r>
      <w:r w:rsidRPr="0010705B">
        <w:rPr>
          <w:lang w:eastAsia="ko-KR"/>
        </w:rPr>
        <w:tab/>
        <w:t>PARDAVIMO (IŠDAVIMO) TVARKA</w:t>
      </w:r>
    </w:p>
    <w:p w14:paraId="21F08755" w14:textId="77777777" w:rsidR="00E55D6E" w:rsidRPr="0010705B" w:rsidRDefault="00E55D6E" w:rsidP="0010705B">
      <w:pPr>
        <w:rPr>
          <w:lang w:eastAsia="ko-KR"/>
        </w:rPr>
      </w:pPr>
    </w:p>
    <w:p w14:paraId="23847E94" w14:textId="77777777" w:rsidR="002802CA" w:rsidRPr="0010705B" w:rsidRDefault="002802CA" w:rsidP="0010705B">
      <w:pPr>
        <w:rPr>
          <w:noProof/>
          <w:lang w:eastAsia="ko-KR"/>
        </w:rPr>
      </w:pPr>
      <w:r w:rsidRPr="0010705B">
        <w:rPr>
          <w:noProof/>
          <w:lang w:eastAsia="ko-KR"/>
        </w:rPr>
        <w:t xml:space="preserve">Receptinis </w:t>
      </w:r>
      <w:r w:rsidR="0044233A" w:rsidRPr="0010705B">
        <w:rPr>
          <w:noProof/>
          <w:lang w:eastAsia="ko-KR"/>
        </w:rPr>
        <w:t>vaistas.</w:t>
      </w:r>
    </w:p>
    <w:p w14:paraId="2CF8BE2C" w14:textId="77777777" w:rsidR="00501C9B" w:rsidRDefault="00501C9B" w:rsidP="00CA6167">
      <w:pPr>
        <w:pStyle w:val="BTEMEASMCA"/>
      </w:pPr>
    </w:p>
    <w:p w14:paraId="5E830BC3" w14:textId="77777777" w:rsidR="00952FF7" w:rsidRPr="0010705B" w:rsidRDefault="00952FF7" w:rsidP="00CA6167">
      <w:pPr>
        <w:pStyle w:val="BTEMEASMCA"/>
      </w:pPr>
    </w:p>
    <w:p w14:paraId="5DA45F9F" w14:textId="77777777" w:rsidR="00501C9B" w:rsidRPr="0010705B" w:rsidRDefault="00501C9B" w:rsidP="0010705B">
      <w:pPr>
        <w:pStyle w:val="PI-1labEMEASMCA"/>
        <w:rPr>
          <w:lang w:eastAsia="ko-KR"/>
        </w:rPr>
      </w:pPr>
      <w:r w:rsidRPr="0010705B">
        <w:rPr>
          <w:lang w:eastAsia="ko-KR"/>
        </w:rPr>
        <w:t>15.</w:t>
      </w:r>
      <w:r w:rsidRPr="0010705B">
        <w:rPr>
          <w:lang w:eastAsia="ko-KR"/>
        </w:rPr>
        <w:tab/>
        <w:t>VARTOJIMO INSTRUKCIJA</w:t>
      </w:r>
    </w:p>
    <w:p w14:paraId="05F5351A" w14:textId="77777777" w:rsidR="00501C9B" w:rsidRPr="0010705B" w:rsidRDefault="00501C9B" w:rsidP="00CA6167">
      <w:pPr>
        <w:pStyle w:val="BTEMEASMCA"/>
      </w:pPr>
    </w:p>
    <w:p w14:paraId="2B02CDDC" w14:textId="77777777" w:rsidR="00583496" w:rsidRPr="0010705B" w:rsidRDefault="00583496" w:rsidP="00CA6167">
      <w:pPr>
        <w:pStyle w:val="BTEMEASMCA"/>
      </w:pPr>
    </w:p>
    <w:p w14:paraId="25A0393B" w14:textId="77777777" w:rsidR="00501C9B" w:rsidRPr="0010705B" w:rsidRDefault="00501C9B" w:rsidP="0010705B">
      <w:pPr>
        <w:pStyle w:val="PI-1labEMEASMCA"/>
        <w:rPr>
          <w:lang w:eastAsia="ko-KR"/>
        </w:rPr>
      </w:pPr>
      <w:r w:rsidRPr="0010705B">
        <w:rPr>
          <w:lang w:eastAsia="ko-KR"/>
        </w:rPr>
        <w:t>16.</w:t>
      </w:r>
      <w:r w:rsidRPr="0010705B">
        <w:rPr>
          <w:lang w:eastAsia="ko-KR"/>
        </w:rPr>
        <w:tab/>
        <w:t>INFORMACIJA BRAILIO RAŠTU</w:t>
      </w:r>
    </w:p>
    <w:p w14:paraId="0EC04AC7" w14:textId="77777777" w:rsidR="00522FDF" w:rsidRPr="0010705B" w:rsidRDefault="00522FDF" w:rsidP="0010705B"/>
    <w:p w14:paraId="02016C91" w14:textId="284A44EE" w:rsidR="00832335" w:rsidRPr="0010705B" w:rsidRDefault="00B332BE" w:rsidP="0010705B">
      <w:pPr>
        <w:tabs>
          <w:tab w:val="left" w:pos="567"/>
        </w:tabs>
        <w:ind w:right="113"/>
        <w:rPr>
          <w:noProof/>
        </w:rPr>
      </w:pPr>
      <w:r>
        <w:rPr>
          <w:noProof/>
        </w:rPr>
        <w:t>o</w:t>
      </w:r>
      <w:r w:rsidRPr="0010705B">
        <w:rPr>
          <w:noProof/>
        </w:rPr>
        <w:t>vestin</w:t>
      </w:r>
    </w:p>
    <w:p w14:paraId="0BAEB9F7" w14:textId="77777777" w:rsidR="00832335" w:rsidRDefault="00832335" w:rsidP="0010705B"/>
    <w:p w14:paraId="0E10844F" w14:textId="77777777" w:rsidR="00952FF7" w:rsidRPr="0010705B" w:rsidRDefault="00952FF7" w:rsidP="0010705B"/>
    <w:p w14:paraId="4920F08E" w14:textId="77777777" w:rsidR="008B3A0E" w:rsidRPr="0010705B" w:rsidRDefault="008B3A0E" w:rsidP="0010705B">
      <w:pPr>
        <w:pStyle w:val="PI-1labEMEASMCA"/>
        <w:rPr>
          <w:lang w:eastAsia="ko-KR"/>
        </w:rPr>
      </w:pPr>
      <w:r w:rsidRPr="0010705B">
        <w:rPr>
          <w:lang w:eastAsia="ko-KR"/>
        </w:rPr>
        <w:t>17.</w:t>
      </w:r>
      <w:r w:rsidRPr="0010705B">
        <w:rPr>
          <w:lang w:eastAsia="ko-KR"/>
        </w:rPr>
        <w:tab/>
        <w:t>UNIKALUS IDENTIFIKATORIUS – 2D BRŪKŠNINIS KODAS</w:t>
      </w:r>
    </w:p>
    <w:p w14:paraId="0FB94E6C" w14:textId="77777777" w:rsidR="00832335" w:rsidRPr="0010705B" w:rsidRDefault="00832335" w:rsidP="0010705B">
      <w:pPr>
        <w:tabs>
          <w:tab w:val="left" w:pos="567"/>
        </w:tabs>
        <w:rPr>
          <w:noProof/>
          <w:highlight w:val="lightGray"/>
          <w:lang w:bidi="lt-LT"/>
        </w:rPr>
      </w:pPr>
    </w:p>
    <w:p w14:paraId="54F8FD24" w14:textId="77777777" w:rsidR="008170BA" w:rsidRPr="0010705B" w:rsidRDefault="008170BA" w:rsidP="0010705B">
      <w:r w:rsidRPr="0010705B">
        <w:rPr>
          <w:highlight w:val="lightGray"/>
        </w:rPr>
        <w:t>2D brūkšninis kodas su nurodytu unikaliu identifikatoriumi.</w:t>
      </w:r>
    </w:p>
    <w:p w14:paraId="6D4AD587" w14:textId="77777777" w:rsidR="008B3A0E" w:rsidRDefault="008B3A0E" w:rsidP="0010705B"/>
    <w:p w14:paraId="2048D8C7" w14:textId="77777777" w:rsidR="00952FF7" w:rsidRPr="0010705B" w:rsidRDefault="00952FF7" w:rsidP="0010705B"/>
    <w:p w14:paraId="6AEE949A" w14:textId="77777777" w:rsidR="008B3A0E" w:rsidRPr="0010705B" w:rsidRDefault="008B3A0E" w:rsidP="0010705B">
      <w:pPr>
        <w:pStyle w:val="PI-1labEMEASMCA"/>
        <w:pBdr>
          <w:top w:val="single" w:sz="4" w:space="0" w:color="auto"/>
        </w:pBdr>
        <w:rPr>
          <w:lang w:eastAsia="ko-KR"/>
        </w:rPr>
      </w:pPr>
      <w:r w:rsidRPr="0010705B">
        <w:rPr>
          <w:lang w:eastAsia="ko-KR"/>
        </w:rPr>
        <w:t>18.</w:t>
      </w:r>
      <w:r w:rsidRPr="0010705B">
        <w:rPr>
          <w:lang w:eastAsia="ko-KR"/>
        </w:rPr>
        <w:tab/>
        <w:t>UNIKALUS IDENTIFIKATORIUS – ŽMONĖMS SUPRANTAMI DUOMENYS</w:t>
      </w:r>
    </w:p>
    <w:p w14:paraId="5DC7BBD3" w14:textId="77777777" w:rsidR="008B3A0E" w:rsidRPr="0010705B" w:rsidRDefault="008B3A0E" w:rsidP="0010705B"/>
    <w:p w14:paraId="4AF67466" w14:textId="77777777" w:rsidR="008170BA" w:rsidRPr="00CA6167" w:rsidRDefault="008170BA" w:rsidP="0010705B">
      <w:r w:rsidRPr="00CA6167">
        <w:t xml:space="preserve">PC: {numeris} </w:t>
      </w:r>
    </w:p>
    <w:p w14:paraId="6BDC5A00" w14:textId="77777777" w:rsidR="008170BA" w:rsidRPr="00CA6167" w:rsidRDefault="008170BA" w:rsidP="0010705B">
      <w:r w:rsidRPr="00CA6167">
        <w:t xml:space="preserve">SN: {numeris} </w:t>
      </w:r>
    </w:p>
    <w:p w14:paraId="7F758FE2" w14:textId="77777777" w:rsidR="008170BA" w:rsidRPr="0010705B" w:rsidRDefault="008170BA" w:rsidP="0010705B">
      <w:r w:rsidRPr="0010705B">
        <w:rPr>
          <w:highlight w:val="lightGray"/>
        </w:rPr>
        <w:t>NN: {numeris}</w:t>
      </w:r>
      <w:r w:rsidRPr="0010705B">
        <w:t xml:space="preserve"> </w:t>
      </w:r>
    </w:p>
    <w:p w14:paraId="2648B987" w14:textId="77777777" w:rsidR="00501C9B" w:rsidRPr="0010705B" w:rsidRDefault="00501C9B" w:rsidP="0010705B">
      <w:pPr>
        <w:rPr>
          <w:lang w:eastAsia="ko-KR"/>
        </w:rPr>
      </w:pPr>
      <w:r w:rsidRPr="0010705B">
        <w:rPr>
          <w:noProof/>
        </w:rPr>
        <mc:AlternateContent>
          <mc:Choice Requires="wps">
            <w:drawing>
              <wp:anchor distT="0" distB="0" distL="114300" distR="114300" simplePos="0" relativeHeight="251659264" behindDoc="0" locked="0" layoutInCell="1" allowOverlap="1" wp14:anchorId="0FEC8A73" wp14:editId="00880A5D">
                <wp:simplePos x="0" y="0"/>
                <wp:positionH relativeFrom="column">
                  <wp:posOffset>-51435</wp:posOffset>
                </wp:positionH>
                <wp:positionV relativeFrom="paragraph">
                  <wp:posOffset>116205</wp:posOffset>
                </wp:positionV>
                <wp:extent cx="6448425"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04145B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" strokeweight="1pt">
                <v:stroke dashstyle="dash"/>
              </v:line>
            </w:pict>
          </mc:Fallback>
        </mc:AlternateContent>
      </w:r>
    </w:p>
    <w:p w14:paraId="4F023BF2" w14:textId="77777777" w:rsidR="00501C9B" w:rsidRPr="0010705B" w:rsidRDefault="00501C9B" w:rsidP="00CA6167">
      <w:pPr>
        <w:pStyle w:val="BTEMEASMCA"/>
      </w:pPr>
    </w:p>
    <w:p w14:paraId="23C28CD4" w14:textId="149B5C37" w:rsidR="00B859AB" w:rsidRPr="0010705B" w:rsidRDefault="00501C9B" w:rsidP="0010705B">
      <w:pPr>
        <w:tabs>
          <w:tab w:val="left" w:pos="567"/>
        </w:tabs>
        <w:rPr>
          <w:lang w:eastAsia="ko-KR"/>
        </w:rPr>
      </w:pPr>
      <w:r w:rsidRPr="0010705B">
        <w:rPr>
          <w:lang w:eastAsia="ko-KR"/>
        </w:rPr>
        <w:t>Gamintojas:</w:t>
      </w:r>
      <w:r w:rsidR="008A64DE" w:rsidRPr="0010705B">
        <w:rPr>
          <w:lang w:eastAsia="ko-KR"/>
        </w:rPr>
        <w:t xml:space="preserve"> </w:t>
      </w:r>
      <w:proofErr w:type="spellStart"/>
      <w:r w:rsidR="008170BA" w:rsidRPr="0010705B">
        <w:rPr>
          <w:lang w:eastAsia="ko-KR"/>
        </w:rPr>
        <w:t>Unither</w:t>
      </w:r>
      <w:proofErr w:type="spellEnd"/>
      <w:r w:rsidR="008170BA" w:rsidRPr="0010705B">
        <w:rPr>
          <w:lang w:eastAsia="ko-KR"/>
        </w:rPr>
        <w:t xml:space="preserve"> </w:t>
      </w:r>
      <w:proofErr w:type="spellStart"/>
      <w:r w:rsidR="008170BA" w:rsidRPr="0010705B">
        <w:rPr>
          <w:lang w:eastAsia="ko-KR"/>
        </w:rPr>
        <w:t>Industries</w:t>
      </w:r>
      <w:proofErr w:type="spellEnd"/>
      <w:r w:rsidR="008170BA" w:rsidRPr="0010705B">
        <w:rPr>
          <w:lang w:eastAsia="ko-KR"/>
        </w:rPr>
        <w:t xml:space="preserve">, </w:t>
      </w:r>
      <w:proofErr w:type="spellStart"/>
      <w:r w:rsidR="008170BA" w:rsidRPr="0010705B">
        <w:rPr>
          <w:lang w:eastAsia="ko-KR"/>
        </w:rPr>
        <w:t>Zone</w:t>
      </w:r>
      <w:proofErr w:type="spellEnd"/>
      <w:r w:rsidR="008170BA" w:rsidRPr="0010705B">
        <w:rPr>
          <w:lang w:eastAsia="ko-KR"/>
        </w:rPr>
        <w:t xml:space="preserve"> </w:t>
      </w:r>
      <w:proofErr w:type="spellStart"/>
      <w:r w:rsidR="008170BA" w:rsidRPr="0010705B">
        <w:rPr>
          <w:lang w:eastAsia="ko-KR"/>
        </w:rPr>
        <w:t>Industrielle</w:t>
      </w:r>
      <w:proofErr w:type="spellEnd"/>
      <w:r w:rsidR="008170BA" w:rsidRPr="0010705B">
        <w:rPr>
          <w:lang w:eastAsia="ko-KR"/>
        </w:rPr>
        <w:t xml:space="preserve"> </w:t>
      </w:r>
      <w:proofErr w:type="spellStart"/>
      <w:r w:rsidR="00A6190C">
        <w:rPr>
          <w:lang w:eastAsia="ko-KR"/>
        </w:rPr>
        <w:t>l</w:t>
      </w:r>
      <w:r w:rsidR="00A6190C" w:rsidRPr="0010705B">
        <w:rPr>
          <w:lang w:eastAsia="ko-KR"/>
        </w:rPr>
        <w:t>e</w:t>
      </w:r>
      <w:proofErr w:type="spellEnd"/>
      <w:r w:rsidR="00A6190C" w:rsidRPr="0010705B">
        <w:rPr>
          <w:lang w:eastAsia="ko-KR"/>
        </w:rPr>
        <w:t xml:space="preserve"> </w:t>
      </w:r>
      <w:proofErr w:type="spellStart"/>
      <w:r w:rsidR="008170BA" w:rsidRPr="0010705B">
        <w:rPr>
          <w:lang w:eastAsia="ko-KR"/>
        </w:rPr>
        <w:t>Malcourlet</w:t>
      </w:r>
      <w:proofErr w:type="spellEnd"/>
      <w:r w:rsidR="008170BA" w:rsidRPr="0010705B">
        <w:rPr>
          <w:lang w:eastAsia="ko-KR"/>
        </w:rPr>
        <w:t xml:space="preserve">, 03800 </w:t>
      </w:r>
      <w:proofErr w:type="spellStart"/>
      <w:r w:rsidR="008170BA" w:rsidRPr="0010705B">
        <w:rPr>
          <w:lang w:eastAsia="ko-KR"/>
        </w:rPr>
        <w:t>Gannat</w:t>
      </w:r>
      <w:proofErr w:type="spellEnd"/>
      <w:r w:rsidR="008170BA" w:rsidRPr="0010705B">
        <w:rPr>
          <w:lang w:eastAsia="ko-KR"/>
        </w:rPr>
        <w:t>, Prancūzija.</w:t>
      </w:r>
    </w:p>
    <w:p w14:paraId="3DF8DB81" w14:textId="77777777" w:rsidR="008170BA" w:rsidRPr="0010705B" w:rsidRDefault="008170BA" w:rsidP="0010705B">
      <w:pPr>
        <w:tabs>
          <w:tab w:val="left" w:pos="567"/>
        </w:tabs>
      </w:pPr>
    </w:p>
    <w:p w14:paraId="79A179A7" w14:textId="3FE1A27B" w:rsidR="0060687E" w:rsidRPr="0041616A" w:rsidRDefault="0060687E" w:rsidP="0010705B">
      <w:r w:rsidRPr="0041616A">
        <w:t>Perpakavo</w:t>
      </w:r>
      <w:r w:rsidR="0041616A">
        <w:t>:</w:t>
      </w:r>
      <w:r w:rsidRPr="0041616A">
        <w:t xml:space="preserve"> UAB „</w:t>
      </w:r>
      <w:proofErr w:type="spellStart"/>
      <w:r w:rsidRPr="0041616A">
        <w:t>Norfachema</w:t>
      </w:r>
      <w:proofErr w:type="spellEnd"/>
      <w:r w:rsidRPr="0041616A">
        <w:t>“</w:t>
      </w:r>
    </w:p>
    <w:p w14:paraId="42C4F74D" w14:textId="551239D6" w:rsidR="0060687E" w:rsidRPr="00CA6167" w:rsidRDefault="0060687E" w:rsidP="0010705B">
      <w:pPr>
        <w:rPr>
          <w:highlight w:val="lightGray"/>
        </w:rPr>
      </w:pPr>
      <w:r w:rsidRPr="0041616A">
        <w:rPr>
          <w:highlight w:val="lightGray"/>
        </w:rPr>
        <w:t>Perpakavo</w:t>
      </w:r>
      <w:r w:rsidR="0041616A" w:rsidRPr="00CA6167">
        <w:rPr>
          <w:highlight w:val="lightGray"/>
        </w:rPr>
        <w:t>:</w:t>
      </w:r>
      <w:r w:rsidRPr="0041616A">
        <w:rPr>
          <w:highlight w:val="lightGray"/>
        </w:rPr>
        <w:t xml:space="preserve"> UAB „</w:t>
      </w:r>
      <w:proofErr w:type="spellStart"/>
      <w:r w:rsidRPr="0041616A">
        <w:rPr>
          <w:highlight w:val="lightGray"/>
        </w:rPr>
        <w:t>Entafarma</w:t>
      </w:r>
      <w:proofErr w:type="spellEnd"/>
      <w:r w:rsidRPr="0041616A">
        <w:rPr>
          <w:highlight w:val="lightGray"/>
        </w:rPr>
        <w:t>“</w:t>
      </w:r>
    </w:p>
    <w:p w14:paraId="522C2A35" w14:textId="78779B83" w:rsidR="0041616A" w:rsidRPr="00D77CCF" w:rsidRDefault="0041616A" w:rsidP="0041616A">
      <w:pPr>
        <w:pStyle w:val="Pagrindinistekstas"/>
        <w:spacing w:after="0"/>
      </w:pPr>
      <w:r w:rsidRPr="00CA6167">
        <w:rPr>
          <w:highlight w:val="lightGray"/>
        </w:rPr>
        <w:t xml:space="preserve">Perpakavo: </w:t>
      </w:r>
      <w:proofErr w:type="spellStart"/>
      <w:r w:rsidRPr="00CA6167">
        <w:rPr>
          <w:highlight w:val="lightGray"/>
        </w:rPr>
        <w:t>Medezin</w:t>
      </w:r>
      <w:proofErr w:type="spellEnd"/>
      <w:r w:rsidRPr="00CA6167">
        <w:rPr>
          <w:highlight w:val="lightGray"/>
        </w:rPr>
        <w:t xml:space="preserve"> Sp. z </w:t>
      </w:r>
      <w:proofErr w:type="spellStart"/>
      <w:r w:rsidRPr="00CA6167">
        <w:rPr>
          <w:highlight w:val="lightGray"/>
        </w:rPr>
        <w:t>o.o</w:t>
      </w:r>
      <w:proofErr w:type="spellEnd"/>
      <w:r w:rsidRPr="00CA6167">
        <w:rPr>
          <w:highlight w:val="lightGray"/>
        </w:rPr>
        <w:t>.</w:t>
      </w:r>
    </w:p>
    <w:p w14:paraId="7D810469" w14:textId="035C1F01" w:rsidR="0041616A" w:rsidRDefault="0041616A" w:rsidP="0010705B"/>
    <w:p w14:paraId="5001240D" w14:textId="77777777" w:rsidR="0041616A" w:rsidRPr="0010705B" w:rsidRDefault="0041616A" w:rsidP="0010705B"/>
    <w:p w14:paraId="195013BA" w14:textId="656A25BB" w:rsidR="00501C9B" w:rsidRPr="0010705B" w:rsidRDefault="0043362A" w:rsidP="00CA6167">
      <w:pPr>
        <w:pStyle w:val="BTEMEASMCA"/>
      </w:pPr>
      <w:r w:rsidRPr="00CA6167">
        <w:rPr>
          <w:highlight w:val="lightGray"/>
        </w:rPr>
        <w:t>Perpak</w:t>
      </w:r>
      <w:r w:rsidR="00B332BE" w:rsidRPr="00CA6167">
        <w:rPr>
          <w:highlight w:val="lightGray"/>
        </w:rPr>
        <w:t>avimo</w:t>
      </w:r>
      <w:r w:rsidRPr="00CA6167">
        <w:rPr>
          <w:highlight w:val="lightGray"/>
        </w:rPr>
        <w:t xml:space="preserve"> s</w:t>
      </w:r>
      <w:r w:rsidR="00501C9B" w:rsidRPr="00CA6167">
        <w:rPr>
          <w:highlight w:val="lightGray"/>
        </w:rPr>
        <w:t>erija</w:t>
      </w:r>
      <w:r w:rsidR="00831996" w:rsidRPr="00CA6167">
        <w:rPr>
          <w:highlight w:val="lightGray"/>
        </w:rPr>
        <w:t>:</w:t>
      </w:r>
      <w:r w:rsidRPr="0010705B">
        <w:t xml:space="preserve"> </w:t>
      </w:r>
    </w:p>
    <w:p w14:paraId="30117660" w14:textId="77777777" w:rsidR="00501C9B" w:rsidRPr="0010705B" w:rsidRDefault="00501C9B" w:rsidP="0010705B">
      <w:pPr>
        <w:rPr>
          <w:lang w:eastAsia="ko-KR"/>
        </w:rPr>
      </w:pPr>
    </w:p>
    <w:p w14:paraId="2EC70549" w14:textId="4A7811BD" w:rsidR="00643DE2" w:rsidRDefault="00710027" w:rsidP="00710027">
      <w:pPr>
        <w:rPr>
          <w:i/>
        </w:rPr>
      </w:pPr>
      <w:r w:rsidRPr="00710027">
        <w:rPr>
          <w:i/>
        </w:rPr>
        <w:t>Lygiagrečiai importuojamas vaistas nuo referencinio skiriasi laikymo sąlygomis: lygiagrečiai importuojamo vaisto papildomai negalima užšaldyti</w:t>
      </w:r>
      <w:r w:rsidR="00AC7BDC" w:rsidRPr="00710027">
        <w:rPr>
          <w:i/>
        </w:rPr>
        <w:t>.</w:t>
      </w:r>
    </w:p>
    <w:p w14:paraId="2A6C0183" w14:textId="53F1B43D" w:rsidR="00643DE2" w:rsidRDefault="00643DE2">
      <w:pPr>
        <w:spacing w:after="200" w:line="276" w:lineRule="auto"/>
        <w:rPr>
          <w:i/>
        </w:rPr>
      </w:pPr>
    </w:p>
    <w:p w14:paraId="2A21F7A8" w14:textId="77777777" w:rsidR="009122B3" w:rsidRPr="0010705B" w:rsidRDefault="009122B3" w:rsidP="0010705B">
      <w:pPr>
        <w:keepNext/>
        <w:outlineLvl w:val="2"/>
        <w:rPr>
          <w:b/>
          <w:lang w:eastAsia="ko-KR"/>
        </w:rPr>
      </w:pPr>
    </w:p>
    <w:p w14:paraId="7426A3E5" w14:textId="77777777" w:rsidR="009122B3" w:rsidRPr="0010705B" w:rsidRDefault="009122B3" w:rsidP="0010705B">
      <w:pPr>
        <w:keepNext/>
        <w:outlineLvl w:val="2"/>
        <w:rPr>
          <w:b/>
          <w:lang w:eastAsia="ko-KR"/>
        </w:rPr>
      </w:pPr>
    </w:p>
    <w:p w14:paraId="096A8D6B" w14:textId="77777777" w:rsidR="009122B3" w:rsidRPr="0010705B" w:rsidRDefault="009122B3" w:rsidP="0010705B">
      <w:pPr>
        <w:keepNext/>
        <w:outlineLvl w:val="2"/>
        <w:rPr>
          <w:b/>
          <w:lang w:eastAsia="ko-KR"/>
        </w:rPr>
      </w:pPr>
    </w:p>
    <w:p w14:paraId="57BFF3D9" w14:textId="77777777" w:rsidR="009122B3" w:rsidRPr="0010705B" w:rsidRDefault="009122B3" w:rsidP="0010705B">
      <w:pPr>
        <w:keepNext/>
        <w:outlineLvl w:val="2"/>
        <w:rPr>
          <w:b/>
          <w:lang w:eastAsia="ko-KR"/>
        </w:rPr>
      </w:pPr>
    </w:p>
    <w:p w14:paraId="79FAAB96" w14:textId="77777777" w:rsidR="009122B3" w:rsidRPr="0010705B" w:rsidRDefault="009122B3" w:rsidP="0010705B">
      <w:pPr>
        <w:keepNext/>
        <w:outlineLvl w:val="2"/>
        <w:rPr>
          <w:b/>
          <w:lang w:eastAsia="ko-KR"/>
        </w:rPr>
      </w:pPr>
    </w:p>
    <w:p w14:paraId="20959EF1" w14:textId="77777777" w:rsidR="009122B3" w:rsidRPr="0010705B" w:rsidRDefault="009122B3" w:rsidP="0010705B">
      <w:pPr>
        <w:keepNext/>
        <w:outlineLvl w:val="2"/>
        <w:rPr>
          <w:b/>
          <w:lang w:eastAsia="ko-KR"/>
        </w:rPr>
      </w:pPr>
    </w:p>
    <w:p w14:paraId="26FF4A5C" w14:textId="77777777" w:rsidR="009122B3" w:rsidRPr="0010705B" w:rsidRDefault="009122B3" w:rsidP="0010705B">
      <w:pPr>
        <w:keepNext/>
        <w:outlineLvl w:val="2"/>
        <w:rPr>
          <w:b/>
          <w:lang w:eastAsia="ko-KR"/>
        </w:rPr>
      </w:pPr>
    </w:p>
    <w:p w14:paraId="2AD477DA" w14:textId="77777777" w:rsidR="009122B3" w:rsidRPr="0010705B" w:rsidRDefault="009122B3" w:rsidP="0010705B">
      <w:pPr>
        <w:keepNext/>
        <w:outlineLvl w:val="2"/>
        <w:rPr>
          <w:b/>
          <w:lang w:eastAsia="ko-KR"/>
        </w:rPr>
      </w:pPr>
    </w:p>
    <w:p w14:paraId="3406A429" w14:textId="77777777" w:rsidR="009122B3" w:rsidRPr="0010705B" w:rsidRDefault="009122B3" w:rsidP="0010705B">
      <w:pPr>
        <w:keepNext/>
        <w:outlineLvl w:val="2"/>
        <w:rPr>
          <w:b/>
          <w:lang w:eastAsia="ko-KR"/>
        </w:rPr>
      </w:pPr>
    </w:p>
    <w:p w14:paraId="7DD49B0C" w14:textId="77777777" w:rsidR="009122B3" w:rsidRPr="0010705B" w:rsidRDefault="009122B3" w:rsidP="0010705B">
      <w:pPr>
        <w:keepNext/>
        <w:outlineLvl w:val="2"/>
        <w:rPr>
          <w:b/>
          <w:lang w:eastAsia="ko-KR"/>
        </w:rPr>
      </w:pPr>
    </w:p>
    <w:p w14:paraId="604D199D" w14:textId="77777777" w:rsidR="009122B3" w:rsidRPr="0010705B" w:rsidRDefault="009122B3" w:rsidP="0010705B">
      <w:pPr>
        <w:keepNext/>
        <w:outlineLvl w:val="2"/>
        <w:rPr>
          <w:b/>
          <w:lang w:eastAsia="ko-KR"/>
        </w:rPr>
      </w:pPr>
    </w:p>
    <w:p w14:paraId="08DC786D" w14:textId="77777777" w:rsidR="009122B3" w:rsidRPr="0010705B" w:rsidRDefault="009122B3" w:rsidP="0010705B">
      <w:pPr>
        <w:keepNext/>
        <w:outlineLvl w:val="2"/>
        <w:rPr>
          <w:b/>
          <w:lang w:eastAsia="ko-KR"/>
        </w:rPr>
      </w:pPr>
    </w:p>
    <w:p w14:paraId="0D049FA7" w14:textId="77777777" w:rsidR="009122B3" w:rsidRPr="0010705B" w:rsidRDefault="009122B3" w:rsidP="0010705B">
      <w:pPr>
        <w:keepNext/>
        <w:outlineLvl w:val="2"/>
        <w:rPr>
          <w:b/>
          <w:lang w:eastAsia="ko-KR"/>
        </w:rPr>
      </w:pPr>
    </w:p>
    <w:p w14:paraId="056D8A09" w14:textId="77777777" w:rsidR="009122B3" w:rsidRPr="0010705B" w:rsidRDefault="009122B3" w:rsidP="0010705B">
      <w:pPr>
        <w:keepNext/>
        <w:outlineLvl w:val="2"/>
        <w:rPr>
          <w:b/>
          <w:lang w:eastAsia="ko-KR"/>
        </w:rPr>
      </w:pPr>
    </w:p>
    <w:p w14:paraId="56552FDE" w14:textId="77777777" w:rsidR="009122B3" w:rsidRPr="0010705B" w:rsidRDefault="009122B3" w:rsidP="0010705B">
      <w:pPr>
        <w:keepNext/>
        <w:outlineLvl w:val="2"/>
        <w:rPr>
          <w:b/>
          <w:lang w:eastAsia="ko-KR"/>
        </w:rPr>
      </w:pPr>
    </w:p>
    <w:p w14:paraId="1D1A451F" w14:textId="77777777" w:rsidR="009122B3" w:rsidRPr="0010705B" w:rsidRDefault="009122B3" w:rsidP="0010705B">
      <w:pPr>
        <w:keepNext/>
        <w:outlineLvl w:val="2"/>
        <w:rPr>
          <w:b/>
          <w:lang w:eastAsia="ko-KR"/>
        </w:rPr>
      </w:pPr>
    </w:p>
    <w:p w14:paraId="13DA7834" w14:textId="77777777" w:rsidR="009122B3" w:rsidRPr="0010705B" w:rsidRDefault="009122B3" w:rsidP="0010705B">
      <w:pPr>
        <w:keepNext/>
        <w:outlineLvl w:val="2"/>
        <w:rPr>
          <w:b/>
          <w:lang w:eastAsia="ko-KR"/>
        </w:rPr>
      </w:pPr>
    </w:p>
    <w:p w14:paraId="3F42105F" w14:textId="77777777" w:rsidR="009122B3" w:rsidRPr="0010705B" w:rsidRDefault="009122B3" w:rsidP="0010705B">
      <w:pPr>
        <w:keepNext/>
        <w:outlineLvl w:val="2"/>
        <w:rPr>
          <w:b/>
          <w:lang w:eastAsia="ko-KR"/>
        </w:rPr>
      </w:pPr>
    </w:p>
    <w:p w14:paraId="647AF02A" w14:textId="77777777" w:rsidR="009122B3" w:rsidRPr="0010705B" w:rsidRDefault="009122B3" w:rsidP="0010705B">
      <w:pPr>
        <w:keepNext/>
        <w:outlineLvl w:val="2"/>
        <w:rPr>
          <w:b/>
          <w:lang w:eastAsia="ko-KR"/>
        </w:rPr>
      </w:pPr>
    </w:p>
    <w:p w14:paraId="5B5C6B6D" w14:textId="77777777" w:rsidR="009122B3" w:rsidRPr="0010705B" w:rsidRDefault="009122B3" w:rsidP="0010705B">
      <w:pPr>
        <w:keepNext/>
        <w:outlineLvl w:val="2"/>
        <w:rPr>
          <w:b/>
          <w:lang w:eastAsia="ko-KR"/>
        </w:rPr>
      </w:pPr>
    </w:p>
    <w:p w14:paraId="03920B38" w14:textId="77777777" w:rsidR="009122B3" w:rsidRPr="0010705B" w:rsidRDefault="009122B3" w:rsidP="0010705B">
      <w:pPr>
        <w:keepNext/>
        <w:outlineLvl w:val="2"/>
        <w:rPr>
          <w:b/>
          <w:lang w:eastAsia="ko-KR"/>
        </w:rPr>
      </w:pPr>
    </w:p>
    <w:p w14:paraId="14C515EC" w14:textId="77777777" w:rsidR="009122B3" w:rsidRPr="0010705B" w:rsidRDefault="009122B3" w:rsidP="0010705B">
      <w:pPr>
        <w:keepNext/>
        <w:outlineLvl w:val="2"/>
        <w:rPr>
          <w:b/>
          <w:lang w:eastAsia="ko-KR"/>
        </w:rPr>
      </w:pPr>
    </w:p>
    <w:p w14:paraId="67E6C983" w14:textId="77777777" w:rsidR="009122B3" w:rsidRPr="0010705B" w:rsidRDefault="009122B3" w:rsidP="0010705B">
      <w:pPr>
        <w:keepNext/>
        <w:outlineLvl w:val="2"/>
        <w:rPr>
          <w:b/>
          <w:lang w:eastAsia="ko-KR"/>
        </w:rPr>
      </w:pPr>
    </w:p>
    <w:p w14:paraId="1BCD8B12" w14:textId="77777777" w:rsidR="009122B3" w:rsidRPr="0010705B" w:rsidRDefault="009122B3" w:rsidP="0010705B">
      <w:pPr>
        <w:keepNext/>
        <w:outlineLvl w:val="2"/>
        <w:rPr>
          <w:b/>
          <w:lang w:eastAsia="ko-KR"/>
        </w:rPr>
      </w:pPr>
    </w:p>
    <w:p w14:paraId="375CFB45" w14:textId="0A0E3C89" w:rsidR="00643DE2" w:rsidRDefault="009122B3" w:rsidP="0010705B">
      <w:pPr>
        <w:keepNext/>
        <w:jc w:val="center"/>
        <w:outlineLvl w:val="2"/>
        <w:rPr>
          <w:b/>
          <w:bCs/>
          <w:lang w:eastAsia="ko-KR"/>
        </w:rPr>
      </w:pPr>
      <w:r w:rsidRPr="0010705B">
        <w:rPr>
          <w:b/>
          <w:lang w:eastAsia="ko-KR"/>
        </w:rPr>
        <w:t>B</w:t>
      </w:r>
      <w:r w:rsidR="00DA3C10" w:rsidRPr="0010705B">
        <w:rPr>
          <w:b/>
          <w:lang w:eastAsia="ko-KR"/>
        </w:rPr>
        <w:t xml:space="preserve">. </w:t>
      </w:r>
      <w:r w:rsidR="00DA3C10" w:rsidRPr="0010705B">
        <w:rPr>
          <w:b/>
          <w:bCs/>
          <w:lang w:eastAsia="ko-KR"/>
        </w:rPr>
        <w:t>PAKUOTĖS</w:t>
      </w:r>
      <w:r w:rsidR="00DA3C10" w:rsidRPr="0010705B">
        <w:rPr>
          <w:b/>
          <w:bCs/>
          <w:i/>
          <w:lang w:eastAsia="ko-KR"/>
        </w:rPr>
        <w:t xml:space="preserve"> </w:t>
      </w:r>
      <w:r w:rsidR="00DA3C10" w:rsidRPr="0010705B">
        <w:rPr>
          <w:b/>
          <w:bCs/>
          <w:lang w:eastAsia="ko-KR"/>
        </w:rPr>
        <w:t>LAPELIS</w:t>
      </w:r>
    </w:p>
    <w:p w14:paraId="5F34FDFD" w14:textId="77777777" w:rsidR="00643DE2" w:rsidRDefault="00643DE2">
      <w:pPr>
        <w:spacing w:after="200" w:line="276" w:lineRule="auto"/>
        <w:rPr>
          <w:b/>
          <w:bCs/>
          <w:lang w:eastAsia="ko-KR"/>
        </w:rPr>
      </w:pPr>
      <w:r>
        <w:rPr>
          <w:b/>
          <w:bCs/>
          <w:lang w:eastAsia="ko-KR"/>
        </w:rPr>
        <w:br w:type="page"/>
      </w:r>
    </w:p>
    <w:p w14:paraId="09C85E7A" w14:textId="77777777" w:rsidR="007B096F" w:rsidRPr="00643DE2" w:rsidRDefault="007B096F" w:rsidP="00643DE2">
      <w:pPr>
        <w:tabs>
          <w:tab w:val="left" w:pos="567"/>
        </w:tabs>
        <w:jc w:val="center"/>
        <w:rPr>
          <w:b/>
          <w:iCs/>
          <w:lang w:eastAsia="ko-KR"/>
        </w:rPr>
      </w:pPr>
      <w:r w:rsidRPr="00643DE2">
        <w:rPr>
          <w:b/>
          <w:iCs/>
          <w:lang w:eastAsia="ko-KR"/>
        </w:rPr>
        <w:lastRenderedPageBreak/>
        <w:t>Pakuotės lapelis: informacija vartotojui</w:t>
      </w:r>
    </w:p>
    <w:p w14:paraId="66DD36B3" w14:textId="77777777" w:rsidR="00A03D7B" w:rsidRPr="00643DE2" w:rsidRDefault="00A03D7B" w:rsidP="00643DE2">
      <w:pPr>
        <w:tabs>
          <w:tab w:val="left" w:pos="567"/>
        </w:tabs>
        <w:jc w:val="center"/>
        <w:rPr>
          <w:b/>
          <w:lang w:eastAsia="ko-KR"/>
        </w:rPr>
      </w:pPr>
    </w:p>
    <w:p w14:paraId="75C5235C" w14:textId="77777777" w:rsidR="007E47D7" w:rsidRPr="00643DE2" w:rsidRDefault="007E47D7" w:rsidP="00643DE2">
      <w:pPr>
        <w:jc w:val="center"/>
        <w:rPr>
          <w:b/>
          <w:bCs/>
          <w:lang w:eastAsia="en-US"/>
        </w:rPr>
      </w:pPr>
      <w:bookmarkStart w:id="5" w:name="_Toc129243139"/>
      <w:bookmarkStart w:id="6" w:name="_Toc129243264"/>
      <w:proofErr w:type="spellStart"/>
      <w:r w:rsidRPr="00643DE2">
        <w:rPr>
          <w:b/>
          <w:bCs/>
          <w:lang w:eastAsia="en-US"/>
        </w:rPr>
        <w:t>Ovestin</w:t>
      </w:r>
      <w:proofErr w:type="spellEnd"/>
      <w:r w:rsidRPr="00643DE2">
        <w:rPr>
          <w:b/>
          <w:bCs/>
          <w:lang w:eastAsia="en-US"/>
        </w:rPr>
        <w:t xml:space="preserve"> 500 </w:t>
      </w:r>
      <w:proofErr w:type="spellStart"/>
      <w:r w:rsidRPr="00643DE2">
        <w:rPr>
          <w:b/>
          <w:bCs/>
          <w:lang w:eastAsia="en-US"/>
        </w:rPr>
        <w:t>mikrogramų</w:t>
      </w:r>
      <w:proofErr w:type="spellEnd"/>
      <w:r w:rsidRPr="00643DE2">
        <w:rPr>
          <w:b/>
          <w:bCs/>
          <w:lang w:eastAsia="en-US"/>
        </w:rPr>
        <w:t xml:space="preserve"> </w:t>
      </w:r>
      <w:proofErr w:type="spellStart"/>
      <w:r w:rsidRPr="00643DE2">
        <w:rPr>
          <w:b/>
          <w:bCs/>
          <w:lang w:eastAsia="en-US"/>
        </w:rPr>
        <w:t>ovulės</w:t>
      </w:r>
      <w:proofErr w:type="spellEnd"/>
    </w:p>
    <w:p w14:paraId="1E35AD29" w14:textId="7A7B140E" w:rsidR="00A2077D" w:rsidRPr="00643DE2" w:rsidRDefault="00B324EA" w:rsidP="00643DE2">
      <w:pPr>
        <w:jc w:val="center"/>
        <w:rPr>
          <w:lang w:eastAsia="en-US"/>
        </w:rPr>
      </w:pPr>
      <w:proofErr w:type="spellStart"/>
      <w:r>
        <w:rPr>
          <w:lang w:eastAsia="en-US"/>
        </w:rPr>
        <w:t>e</w:t>
      </w:r>
      <w:r w:rsidRPr="00643DE2">
        <w:rPr>
          <w:lang w:eastAsia="en-US"/>
        </w:rPr>
        <w:t>striolis</w:t>
      </w:r>
      <w:proofErr w:type="spellEnd"/>
    </w:p>
    <w:p w14:paraId="326F7A24" w14:textId="77777777" w:rsidR="007E47D7" w:rsidRPr="00643DE2" w:rsidRDefault="007E47D7" w:rsidP="00643DE2">
      <w:pPr>
        <w:jc w:val="center"/>
        <w:rPr>
          <w:lang w:eastAsia="en-US"/>
        </w:rPr>
      </w:pPr>
    </w:p>
    <w:p w14:paraId="0D7A3081" w14:textId="77777777" w:rsidR="007E47D7" w:rsidRPr="00643DE2" w:rsidRDefault="007E47D7" w:rsidP="00643DE2">
      <w:pPr>
        <w:rPr>
          <w:rFonts w:eastAsia="Calibri"/>
          <w:b/>
          <w:lang w:eastAsia="nl-NL"/>
        </w:rPr>
      </w:pPr>
      <w:r w:rsidRPr="00643DE2">
        <w:rPr>
          <w:rFonts w:eastAsia="Calibri"/>
          <w:b/>
          <w:lang w:eastAsia="nl-NL"/>
        </w:rPr>
        <w:t>Atidžiai perskaitykite visą šį lapelį, prieš pradėdami vartoti vaistą, nes jame pateikiama Jums svarbi informacija.</w:t>
      </w:r>
    </w:p>
    <w:p w14:paraId="23A3780B" w14:textId="77777777" w:rsidR="007E47D7" w:rsidRPr="00643DE2" w:rsidRDefault="007E47D7" w:rsidP="00643DE2">
      <w:pPr>
        <w:numPr>
          <w:ilvl w:val="0"/>
          <w:numId w:val="18"/>
        </w:numPr>
        <w:ind w:left="714" w:hanging="357"/>
        <w:rPr>
          <w:rFonts w:eastAsia="Calibri"/>
          <w:lang w:eastAsia="en-US"/>
        </w:rPr>
      </w:pPr>
      <w:r w:rsidRPr="00643DE2">
        <w:rPr>
          <w:rFonts w:eastAsia="Calibri"/>
          <w:lang w:eastAsia="en-US"/>
        </w:rPr>
        <w:t>Neišmeskite šio lapelio, nes vėl gali prireikti jį perskaityti.</w:t>
      </w:r>
    </w:p>
    <w:p w14:paraId="5140F3CB" w14:textId="77777777" w:rsidR="007E47D7" w:rsidRPr="00643DE2" w:rsidRDefault="007E47D7" w:rsidP="00643DE2">
      <w:pPr>
        <w:numPr>
          <w:ilvl w:val="0"/>
          <w:numId w:val="18"/>
        </w:numPr>
        <w:ind w:left="714" w:hanging="357"/>
        <w:rPr>
          <w:rFonts w:eastAsia="Calibri"/>
          <w:lang w:eastAsia="en-US"/>
        </w:rPr>
      </w:pPr>
      <w:r w:rsidRPr="00643DE2">
        <w:rPr>
          <w:rFonts w:eastAsia="Calibri"/>
          <w:lang w:eastAsia="en-US"/>
        </w:rPr>
        <w:t>Jeigu kiltų daugiau klausimų, kreipkitės į gydytoją arba vaistininką.</w:t>
      </w:r>
    </w:p>
    <w:p w14:paraId="43D59C9F" w14:textId="77777777" w:rsidR="007E47D7" w:rsidRPr="00643DE2" w:rsidRDefault="007E47D7" w:rsidP="00643DE2">
      <w:pPr>
        <w:numPr>
          <w:ilvl w:val="0"/>
          <w:numId w:val="18"/>
        </w:numPr>
        <w:ind w:left="714" w:hanging="357"/>
        <w:rPr>
          <w:rFonts w:eastAsia="Calibri"/>
          <w:lang w:eastAsia="en-US"/>
        </w:rPr>
      </w:pPr>
      <w:r w:rsidRPr="00643DE2">
        <w:rPr>
          <w:rFonts w:eastAsia="Calibri"/>
          <w:lang w:eastAsia="en-US"/>
        </w:rPr>
        <w:t>Šis vaistas skirtas tik Jums, todėl kitiems žmonėms jo duoti negalima. Vaistas gali jiems pakenkti (net tiems, kurių ligos požymiai yra tokie patys kaip Jūsų).</w:t>
      </w:r>
    </w:p>
    <w:p w14:paraId="74E64C7C" w14:textId="77777777" w:rsidR="007E47D7" w:rsidRPr="00643DE2" w:rsidRDefault="007E47D7" w:rsidP="00643DE2">
      <w:pPr>
        <w:numPr>
          <w:ilvl w:val="0"/>
          <w:numId w:val="18"/>
        </w:numPr>
        <w:ind w:left="714" w:hanging="357"/>
        <w:rPr>
          <w:rFonts w:eastAsia="Calibri"/>
          <w:lang w:eastAsia="en-US"/>
        </w:rPr>
      </w:pPr>
      <w:r w:rsidRPr="00643DE2">
        <w:rPr>
          <w:rFonts w:eastAsia="Calibri"/>
          <w:lang w:eastAsia="en-US"/>
        </w:rPr>
        <w:t xml:space="preserve">Jeigu pasireiškė šalutinis poveikis (net jeigu jis šiame lapelyje nenurodytas), kreipkitės į gydytoją arba vaistininką. </w:t>
      </w:r>
      <w:r w:rsidRPr="00643DE2">
        <w:rPr>
          <w:rFonts w:eastAsia="Calibri"/>
          <w:szCs w:val="24"/>
          <w:lang w:eastAsia="en-US"/>
        </w:rPr>
        <w:t>Žr. 4 skyrių.</w:t>
      </w:r>
    </w:p>
    <w:p w14:paraId="0178CDEE" w14:textId="77777777" w:rsidR="00F4012B" w:rsidRPr="00643DE2" w:rsidRDefault="00F4012B" w:rsidP="00643DE2">
      <w:pPr>
        <w:numPr>
          <w:ilvl w:val="12"/>
          <w:numId w:val="0"/>
        </w:numPr>
        <w:ind w:right="-2"/>
        <w:outlineLvl w:val="0"/>
        <w:rPr>
          <w:b/>
          <w:lang w:eastAsia="en-US"/>
        </w:rPr>
      </w:pPr>
    </w:p>
    <w:p w14:paraId="1280CC3A" w14:textId="77777777" w:rsidR="00783F7C" w:rsidRPr="00643DE2" w:rsidRDefault="00783F7C" w:rsidP="00643DE2">
      <w:pPr>
        <w:ind w:left="567" w:hanging="567"/>
        <w:rPr>
          <w:b/>
          <w:lang w:eastAsia="en-US"/>
        </w:rPr>
      </w:pPr>
      <w:r w:rsidRPr="00643DE2">
        <w:rPr>
          <w:b/>
          <w:lang w:eastAsia="en-US"/>
        </w:rPr>
        <w:t>Apie ką rašoma šiame lapelyje?</w:t>
      </w:r>
    </w:p>
    <w:p w14:paraId="7227795A" w14:textId="3AC605BC" w:rsidR="00783F7C" w:rsidRPr="00643DE2" w:rsidRDefault="00783F7C" w:rsidP="00643DE2">
      <w:pPr>
        <w:ind w:left="567" w:hanging="567"/>
        <w:rPr>
          <w:lang w:eastAsia="en-US"/>
        </w:rPr>
      </w:pPr>
      <w:r w:rsidRPr="00643DE2">
        <w:rPr>
          <w:lang w:eastAsia="en-US"/>
        </w:rPr>
        <w:t>1.</w:t>
      </w:r>
      <w:r w:rsidRPr="00643DE2">
        <w:rPr>
          <w:lang w:eastAsia="en-US"/>
        </w:rPr>
        <w:tab/>
        <w:t xml:space="preserve">Kas yra </w:t>
      </w:r>
      <w:proofErr w:type="spellStart"/>
      <w:r w:rsidR="007E47D7" w:rsidRPr="00643DE2">
        <w:t>Ovestin</w:t>
      </w:r>
      <w:proofErr w:type="spellEnd"/>
      <w:r w:rsidR="002962D2" w:rsidRPr="00643DE2">
        <w:t xml:space="preserve"> </w:t>
      </w:r>
      <w:r w:rsidRPr="00643DE2">
        <w:rPr>
          <w:lang w:eastAsia="en-US"/>
        </w:rPr>
        <w:t>ir kam jis vartojamas</w:t>
      </w:r>
    </w:p>
    <w:p w14:paraId="6F676472" w14:textId="79789074" w:rsidR="00783F7C" w:rsidRPr="00643DE2" w:rsidRDefault="002962D2" w:rsidP="00643DE2">
      <w:pPr>
        <w:ind w:left="567" w:hanging="567"/>
        <w:rPr>
          <w:lang w:eastAsia="en-US"/>
        </w:rPr>
      </w:pPr>
      <w:r w:rsidRPr="00643DE2">
        <w:rPr>
          <w:lang w:eastAsia="en-US"/>
        </w:rPr>
        <w:t>2.</w:t>
      </w:r>
      <w:r w:rsidRPr="00643DE2">
        <w:rPr>
          <w:lang w:eastAsia="en-US"/>
        </w:rPr>
        <w:tab/>
        <w:t>Kas žinotina prieš vartojant</w:t>
      </w:r>
      <w:r w:rsidRPr="00643DE2">
        <w:t xml:space="preserve"> </w:t>
      </w:r>
      <w:proofErr w:type="spellStart"/>
      <w:r w:rsidR="007E47D7" w:rsidRPr="00643DE2">
        <w:t>Ovestin</w:t>
      </w:r>
      <w:proofErr w:type="spellEnd"/>
    </w:p>
    <w:p w14:paraId="6C855D7A" w14:textId="251BB0FA" w:rsidR="00783F7C" w:rsidRPr="00643DE2" w:rsidRDefault="00783F7C" w:rsidP="00643DE2">
      <w:pPr>
        <w:ind w:left="567" w:hanging="567"/>
        <w:rPr>
          <w:lang w:eastAsia="en-US"/>
        </w:rPr>
      </w:pPr>
      <w:r w:rsidRPr="00643DE2">
        <w:rPr>
          <w:lang w:eastAsia="en-US"/>
        </w:rPr>
        <w:t>3.</w:t>
      </w:r>
      <w:r w:rsidRPr="00643DE2">
        <w:rPr>
          <w:lang w:eastAsia="en-US"/>
        </w:rPr>
        <w:tab/>
        <w:t>Kaip vartoti</w:t>
      </w:r>
      <w:r w:rsidR="002962D2" w:rsidRPr="00643DE2">
        <w:t xml:space="preserve"> </w:t>
      </w:r>
      <w:proofErr w:type="spellStart"/>
      <w:r w:rsidR="007E47D7" w:rsidRPr="00643DE2">
        <w:t>Ovestin</w:t>
      </w:r>
      <w:proofErr w:type="spellEnd"/>
    </w:p>
    <w:p w14:paraId="535FF918" w14:textId="77777777" w:rsidR="00783F7C" w:rsidRPr="00643DE2" w:rsidRDefault="00783F7C" w:rsidP="00643DE2">
      <w:pPr>
        <w:ind w:left="567" w:hanging="567"/>
        <w:rPr>
          <w:lang w:eastAsia="en-US"/>
        </w:rPr>
      </w:pPr>
      <w:r w:rsidRPr="00643DE2">
        <w:rPr>
          <w:lang w:eastAsia="en-US"/>
        </w:rPr>
        <w:t>4.</w:t>
      </w:r>
      <w:r w:rsidRPr="00643DE2">
        <w:rPr>
          <w:lang w:eastAsia="en-US"/>
        </w:rPr>
        <w:tab/>
        <w:t>Galimas šalutinis poveikis</w:t>
      </w:r>
    </w:p>
    <w:p w14:paraId="23E3FD97" w14:textId="1AA1BCD5" w:rsidR="00783F7C" w:rsidRPr="00643DE2" w:rsidRDefault="00783F7C" w:rsidP="00643DE2">
      <w:pPr>
        <w:ind w:left="567" w:hanging="567"/>
        <w:rPr>
          <w:lang w:eastAsia="en-US"/>
        </w:rPr>
      </w:pPr>
      <w:r w:rsidRPr="00643DE2">
        <w:rPr>
          <w:lang w:eastAsia="en-US"/>
        </w:rPr>
        <w:t>5.</w:t>
      </w:r>
      <w:r w:rsidRPr="00643DE2">
        <w:rPr>
          <w:lang w:eastAsia="en-US"/>
        </w:rPr>
        <w:tab/>
        <w:t xml:space="preserve">Kaip laikyti </w:t>
      </w:r>
      <w:proofErr w:type="spellStart"/>
      <w:r w:rsidR="007E47D7" w:rsidRPr="00643DE2">
        <w:t>Ovestin</w:t>
      </w:r>
      <w:proofErr w:type="spellEnd"/>
    </w:p>
    <w:p w14:paraId="7C844499" w14:textId="77777777" w:rsidR="00783F7C" w:rsidRPr="00643DE2" w:rsidRDefault="00783F7C" w:rsidP="00643DE2">
      <w:pPr>
        <w:ind w:left="567" w:hanging="567"/>
        <w:rPr>
          <w:lang w:eastAsia="en-US"/>
        </w:rPr>
      </w:pPr>
      <w:r w:rsidRPr="00643DE2">
        <w:rPr>
          <w:lang w:eastAsia="en-US"/>
        </w:rPr>
        <w:t>6.</w:t>
      </w:r>
      <w:r w:rsidRPr="00643DE2">
        <w:rPr>
          <w:lang w:eastAsia="en-US"/>
        </w:rPr>
        <w:tab/>
        <w:t>Pakuotės turinys ir kita informacija</w:t>
      </w:r>
    </w:p>
    <w:p w14:paraId="79488B01" w14:textId="77777777" w:rsidR="006E66AE" w:rsidRPr="00643DE2" w:rsidRDefault="006E66AE" w:rsidP="00CA6167">
      <w:pPr>
        <w:pStyle w:val="PI-1EMEASMCA"/>
      </w:pPr>
    </w:p>
    <w:p w14:paraId="6F099514" w14:textId="77777777" w:rsidR="006E66AE" w:rsidRPr="00643DE2" w:rsidRDefault="006E66AE" w:rsidP="00CA6167">
      <w:pPr>
        <w:pStyle w:val="PI-1EMEASMCA"/>
      </w:pPr>
    </w:p>
    <w:p w14:paraId="3B5278B9" w14:textId="42CF921F" w:rsidR="00A2077D" w:rsidRPr="00CA6167" w:rsidRDefault="007E47D7" w:rsidP="00CA6167">
      <w:pPr>
        <w:pStyle w:val="Sraopastraipa"/>
        <w:numPr>
          <w:ilvl w:val="0"/>
          <w:numId w:val="29"/>
        </w:numPr>
        <w:tabs>
          <w:tab w:val="left" w:pos="567"/>
        </w:tabs>
        <w:autoSpaceDE w:val="0"/>
        <w:autoSpaceDN w:val="0"/>
        <w:adjustRightInd w:val="0"/>
        <w:ind w:hanging="720"/>
        <w:rPr>
          <w:b/>
          <w:bCs/>
        </w:rPr>
      </w:pPr>
      <w:bookmarkStart w:id="7" w:name="_Toc129243140"/>
      <w:bookmarkStart w:id="8" w:name="_Toc129243265"/>
      <w:bookmarkEnd w:id="5"/>
      <w:bookmarkEnd w:id="6"/>
      <w:r w:rsidRPr="00CA6167">
        <w:rPr>
          <w:b/>
          <w:bCs/>
        </w:rPr>
        <w:t xml:space="preserve">Kas yra </w:t>
      </w:r>
      <w:proofErr w:type="spellStart"/>
      <w:r w:rsidRPr="00CA6167">
        <w:rPr>
          <w:b/>
          <w:bCs/>
        </w:rPr>
        <w:t>Ovestin</w:t>
      </w:r>
      <w:proofErr w:type="spellEnd"/>
      <w:r w:rsidRPr="00CA6167">
        <w:rPr>
          <w:b/>
          <w:bCs/>
        </w:rPr>
        <w:t xml:space="preserve"> ir kam jis vartojamas</w:t>
      </w:r>
    </w:p>
    <w:p w14:paraId="7418278B" w14:textId="77777777" w:rsidR="007E47D7" w:rsidRPr="00643DE2" w:rsidRDefault="007E47D7" w:rsidP="00643DE2">
      <w:pPr>
        <w:tabs>
          <w:tab w:val="left" w:pos="567"/>
        </w:tabs>
        <w:autoSpaceDE w:val="0"/>
        <w:autoSpaceDN w:val="0"/>
        <w:adjustRightInd w:val="0"/>
        <w:rPr>
          <w:b/>
          <w:bCs/>
        </w:rPr>
      </w:pPr>
    </w:p>
    <w:p w14:paraId="06ACD8B0" w14:textId="5D168E8A" w:rsidR="007E47D7" w:rsidRPr="00643DE2" w:rsidRDefault="007E47D7" w:rsidP="00643DE2">
      <w:pPr>
        <w:rPr>
          <w:rFonts w:eastAsia="Calibri"/>
          <w:lang w:eastAsia="en-US"/>
        </w:rPr>
      </w:pPr>
      <w:proofErr w:type="spellStart"/>
      <w:r w:rsidRPr="00643DE2">
        <w:rPr>
          <w:rFonts w:eastAsia="Calibri"/>
          <w:lang w:eastAsia="en-US"/>
        </w:rPr>
        <w:t>Ovestin</w:t>
      </w:r>
      <w:proofErr w:type="spellEnd"/>
      <w:r w:rsidRPr="00643DE2">
        <w:rPr>
          <w:rFonts w:eastAsia="Calibri"/>
          <w:lang w:eastAsia="en-US"/>
        </w:rPr>
        <w:t xml:space="preserve"> priklauso vaistų grupei, vadinamiesiems į makštį vartojamais hormonų pakeičiamosios terapijos (HPT) </w:t>
      </w:r>
      <w:r w:rsidR="00BC2000">
        <w:rPr>
          <w:rFonts w:eastAsia="Calibri"/>
          <w:lang w:eastAsia="en-US"/>
        </w:rPr>
        <w:t>vaistais</w:t>
      </w:r>
      <w:r w:rsidRPr="00643DE2">
        <w:rPr>
          <w:rFonts w:eastAsia="Calibri"/>
          <w:lang w:eastAsia="en-US"/>
        </w:rPr>
        <w:t xml:space="preserve">. Jo sudėtyje yra moteriškojo hormono </w:t>
      </w:r>
      <w:proofErr w:type="spellStart"/>
      <w:r w:rsidRPr="00643DE2">
        <w:rPr>
          <w:rFonts w:eastAsia="Calibri"/>
          <w:lang w:eastAsia="en-US"/>
        </w:rPr>
        <w:t>estriolio</w:t>
      </w:r>
      <w:proofErr w:type="spellEnd"/>
      <w:r w:rsidRPr="00643DE2">
        <w:rPr>
          <w:rFonts w:eastAsia="Calibri"/>
          <w:lang w:eastAsia="en-US"/>
        </w:rPr>
        <w:t xml:space="preserve"> (estrogeno). </w:t>
      </w:r>
      <w:proofErr w:type="spellStart"/>
      <w:r w:rsidRPr="00643DE2">
        <w:rPr>
          <w:rFonts w:eastAsia="Calibri"/>
          <w:lang w:eastAsia="en-US"/>
        </w:rPr>
        <w:t>Ovestin</w:t>
      </w:r>
      <w:proofErr w:type="spellEnd"/>
      <w:r w:rsidRPr="00643DE2">
        <w:rPr>
          <w:rFonts w:eastAsia="Calibri"/>
          <w:lang w:eastAsia="en-US"/>
        </w:rPr>
        <w:t xml:space="preserve"> yra skirtas moterims po menopauzės, kurioms po paskutinių natūralių mėnesinių jau praėjo bent 12 mėnesių.</w:t>
      </w:r>
    </w:p>
    <w:p w14:paraId="30019468" w14:textId="77777777" w:rsidR="007E47D7" w:rsidRPr="00643DE2" w:rsidRDefault="007E47D7" w:rsidP="00643DE2">
      <w:pPr>
        <w:rPr>
          <w:rFonts w:eastAsia="Calibri"/>
          <w:lang w:eastAsia="en-US"/>
        </w:rPr>
      </w:pPr>
    </w:p>
    <w:p w14:paraId="47A723A9" w14:textId="70CE6D42" w:rsidR="007E47D7" w:rsidRPr="00643DE2" w:rsidRDefault="007E47D7" w:rsidP="00643DE2">
      <w:pPr>
        <w:rPr>
          <w:rFonts w:eastAsia="Calibri"/>
          <w:lang w:eastAsia="en-US"/>
        </w:rPr>
      </w:pPr>
      <w:r w:rsidRPr="00643DE2">
        <w:rPr>
          <w:rFonts w:eastAsia="Calibri"/>
          <w:lang w:eastAsia="en-US"/>
        </w:rPr>
        <w:t xml:space="preserve">Vartojamas palengvinti menopauzės simptomus makštyje, pavyzdžiui, sausumą ar sudirginimą. Medicininiais terminais tai vadinama </w:t>
      </w:r>
      <w:r w:rsidR="00A34154">
        <w:rPr>
          <w:rFonts w:eastAsia="Calibri"/>
          <w:lang w:eastAsia="en-US"/>
        </w:rPr>
        <w:t>„</w:t>
      </w:r>
      <w:r w:rsidRPr="00643DE2">
        <w:rPr>
          <w:rFonts w:eastAsia="Calibri"/>
          <w:lang w:eastAsia="en-US"/>
        </w:rPr>
        <w:t>makšties atrofija</w:t>
      </w:r>
      <w:r w:rsidR="00A34154">
        <w:rPr>
          <w:rFonts w:eastAsia="Calibri"/>
          <w:lang w:eastAsia="en-US"/>
        </w:rPr>
        <w:t>“</w:t>
      </w:r>
      <w:r w:rsidR="00A34154" w:rsidRPr="00643DE2">
        <w:rPr>
          <w:rFonts w:eastAsia="Calibri"/>
          <w:lang w:eastAsia="en-US"/>
        </w:rPr>
        <w:t xml:space="preserve">. </w:t>
      </w:r>
      <w:r w:rsidRPr="00643DE2">
        <w:rPr>
          <w:rFonts w:eastAsia="Calibri"/>
          <w:lang w:eastAsia="en-US"/>
        </w:rPr>
        <w:t xml:space="preserve">Ją sukelia sumažėjęs estrogeno kiekis </w:t>
      </w:r>
      <w:r w:rsidR="00583A02">
        <w:rPr>
          <w:rFonts w:eastAsia="Calibri"/>
          <w:lang w:eastAsia="en-US"/>
        </w:rPr>
        <w:t>J</w:t>
      </w:r>
      <w:r w:rsidR="00583A02" w:rsidRPr="00643DE2">
        <w:rPr>
          <w:rFonts w:eastAsia="Calibri"/>
          <w:lang w:eastAsia="en-US"/>
        </w:rPr>
        <w:t xml:space="preserve">ūsų </w:t>
      </w:r>
      <w:r w:rsidRPr="00643DE2">
        <w:rPr>
          <w:rFonts w:eastAsia="Calibri"/>
          <w:lang w:eastAsia="en-US"/>
        </w:rPr>
        <w:t>organizme. Taip atsitinka natūraliai po menopauzės.</w:t>
      </w:r>
    </w:p>
    <w:p w14:paraId="720FE7FA" w14:textId="77777777" w:rsidR="007E47D7" w:rsidRPr="00643DE2" w:rsidRDefault="007E47D7" w:rsidP="00643DE2">
      <w:pPr>
        <w:rPr>
          <w:rFonts w:eastAsia="Calibri"/>
          <w:lang w:eastAsia="en-US"/>
        </w:rPr>
      </w:pPr>
      <w:r w:rsidRPr="00643DE2">
        <w:rPr>
          <w:rFonts w:eastAsia="Calibri"/>
          <w:lang w:eastAsia="en-US"/>
        </w:rPr>
        <w:t xml:space="preserve">Jeigu kiaušidės chirurginiu būdu pašalinamos prieš menopauzę (atliekama </w:t>
      </w:r>
      <w:proofErr w:type="spellStart"/>
      <w:r w:rsidRPr="00643DE2">
        <w:rPr>
          <w:rFonts w:eastAsia="Calibri"/>
          <w:lang w:eastAsia="en-US"/>
        </w:rPr>
        <w:t>ovarektomija</w:t>
      </w:r>
      <w:proofErr w:type="spellEnd"/>
      <w:r w:rsidRPr="00643DE2">
        <w:rPr>
          <w:rFonts w:eastAsia="Calibri"/>
          <w:lang w:eastAsia="en-US"/>
        </w:rPr>
        <w:t>), estrogenų gamyba nutrūksta labai staiga.</w:t>
      </w:r>
    </w:p>
    <w:p w14:paraId="67435D00" w14:textId="77777777" w:rsidR="007E47D7" w:rsidRPr="00643DE2" w:rsidRDefault="007E47D7" w:rsidP="00643DE2">
      <w:pPr>
        <w:rPr>
          <w:rFonts w:eastAsia="Calibri"/>
          <w:lang w:eastAsia="en-US"/>
        </w:rPr>
      </w:pPr>
    </w:p>
    <w:p w14:paraId="1E53BA85" w14:textId="77777777" w:rsidR="007E47D7" w:rsidRPr="00643DE2" w:rsidRDefault="007E47D7" w:rsidP="00643DE2">
      <w:pPr>
        <w:rPr>
          <w:rFonts w:eastAsia="Calibri"/>
          <w:lang w:eastAsia="en-US"/>
        </w:rPr>
      </w:pPr>
      <w:r w:rsidRPr="00643DE2">
        <w:rPr>
          <w:rFonts w:eastAsia="Calibri"/>
          <w:lang w:eastAsia="en-US"/>
        </w:rPr>
        <w:t>Dėl estrogenų trūkumo menopauzės metu makšties sienelė gali suplonėti ir išsausėti. Dėl to lytiniai santykiai gali tapti skausmingi, gali atsirasti makšties niežulys ir infekcijos. Be to, estrogenų trūkumas gali sukelti tokius simptomus, kaip šlapimo nelaikymas ar pasikartojantis šlapimo pūslės uždegimas.</w:t>
      </w:r>
    </w:p>
    <w:p w14:paraId="0D273AEA" w14:textId="77777777" w:rsidR="007E47D7" w:rsidRPr="00643DE2" w:rsidRDefault="007E47D7" w:rsidP="00643DE2">
      <w:pPr>
        <w:rPr>
          <w:rFonts w:eastAsia="Calibri"/>
          <w:lang w:eastAsia="en-US"/>
        </w:rPr>
      </w:pPr>
    </w:p>
    <w:p w14:paraId="350BD822" w14:textId="2413013D" w:rsidR="007E47D7" w:rsidRPr="00643DE2" w:rsidRDefault="007E47D7" w:rsidP="00643DE2">
      <w:pPr>
        <w:rPr>
          <w:rFonts w:eastAsia="Calibri"/>
          <w:lang w:eastAsia="en-US"/>
        </w:rPr>
      </w:pPr>
      <w:proofErr w:type="spellStart"/>
      <w:r w:rsidRPr="00643DE2">
        <w:rPr>
          <w:rFonts w:eastAsia="Calibri"/>
          <w:lang w:eastAsia="en-US"/>
        </w:rPr>
        <w:t>Ovestin</w:t>
      </w:r>
      <w:proofErr w:type="spellEnd"/>
      <w:r w:rsidRPr="00643DE2">
        <w:rPr>
          <w:rFonts w:eastAsia="Calibri"/>
          <w:lang w:eastAsia="en-US"/>
        </w:rPr>
        <w:t xml:space="preserve"> veikia pakeisdamas estrogeną, kuris įprastai gaminamas moterų kiaušidėse. Jis įdedamas į makštį, todėl hormonas atpalaiduojamas ten, kur ir reikia. Tai gali sumažinti diskomfortą makštyje.</w:t>
      </w:r>
      <w:r w:rsidR="00036EF3" w:rsidRPr="00643DE2">
        <w:rPr>
          <w:rFonts w:eastAsia="Calibri"/>
          <w:lang w:eastAsia="en-US"/>
        </w:rPr>
        <w:t xml:space="preserve"> </w:t>
      </w:r>
      <w:r w:rsidRPr="00643DE2">
        <w:rPr>
          <w:rFonts w:eastAsia="Calibri"/>
          <w:lang w:eastAsia="en-US"/>
        </w:rPr>
        <w:t xml:space="preserve">Kol pajusite pagerėjimą, gali praeiti kelios dienos ar netgi savaitės. </w:t>
      </w:r>
    </w:p>
    <w:p w14:paraId="226F61E0" w14:textId="77777777" w:rsidR="007E47D7" w:rsidRPr="00643DE2" w:rsidRDefault="007E47D7" w:rsidP="00643DE2">
      <w:pPr>
        <w:rPr>
          <w:rFonts w:eastAsia="Calibri"/>
          <w:lang w:eastAsia="en-US"/>
        </w:rPr>
      </w:pPr>
    </w:p>
    <w:p w14:paraId="260A99D4" w14:textId="325A51DF" w:rsidR="007E47D7" w:rsidRPr="00643DE2" w:rsidRDefault="007E47D7" w:rsidP="00643DE2">
      <w:pPr>
        <w:rPr>
          <w:rFonts w:eastAsia="Calibri"/>
          <w:lang w:eastAsia="en-US"/>
        </w:rPr>
      </w:pPr>
      <w:r w:rsidRPr="00643DE2">
        <w:rPr>
          <w:rFonts w:eastAsia="Calibri"/>
          <w:lang w:eastAsia="en-US"/>
        </w:rPr>
        <w:t xml:space="preserve">Be to, </w:t>
      </w:r>
      <w:proofErr w:type="spellStart"/>
      <w:r w:rsidRPr="00643DE2">
        <w:rPr>
          <w:rFonts w:eastAsia="Calibri"/>
          <w:lang w:eastAsia="en-US"/>
        </w:rPr>
        <w:t>Ovestin</w:t>
      </w:r>
      <w:proofErr w:type="spellEnd"/>
      <w:r w:rsidRPr="00643DE2">
        <w:rPr>
          <w:rFonts w:eastAsia="Calibri"/>
          <w:lang w:eastAsia="en-US"/>
        </w:rPr>
        <w:t xml:space="preserve"> </w:t>
      </w:r>
      <w:proofErr w:type="spellStart"/>
      <w:r w:rsidRPr="00643DE2">
        <w:rPr>
          <w:rFonts w:eastAsia="Calibri"/>
          <w:lang w:eastAsia="en-US"/>
        </w:rPr>
        <w:t>ovulės</w:t>
      </w:r>
      <w:proofErr w:type="spellEnd"/>
      <w:r w:rsidRPr="00643DE2">
        <w:rPr>
          <w:rFonts w:eastAsia="Calibri"/>
          <w:lang w:eastAsia="en-US"/>
        </w:rPr>
        <w:t xml:space="preserve"> gali būti </w:t>
      </w:r>
      <w:r w:rsidR="00583A02" w:rsidRPr="00643DE2">
        <w:rPr>
          <w:rFonts w:eastAsia="Calibri"/>
          <w:lang w:eastAsia="en-US"/>
        </w:rPr>
        <w:t>skiriam</w:t>
      </w:r>
      <w:r w:rsidR="00583A02">
        <w:rPr>
          <w:rFonts w:eastAsia="Calibri"/>
          <w:lang w:eastAsia="en-US"/>
        </w:rPr>
        <w:t>o</w:t>
      </w:r>
      <w:r w:rsidR="00583A02" w:rsidRPr="00643DE2">
        <w:rPr>
          <w:rFonts w:eastAsia="Calibri"/>
          <w:lang w:eastAsia="en-US"/>
        </w:rPr>
        <w:t>s</w:t>
      </w:r>
      <w:r w:rsidRPr="00643DE2">
        <w:rPr>
          <w:rFonts w:eastAsia="Calibri"/>
          <w:lang w:eastAsia="en-US"/>
        </w:rPr>
        <w:t>:</w:t>
      </w:r>
    </w:p>
    <w:p w14:paraId="7FBC307B" w14:textId="77777777" w:rsidR="007E47D7" w:rsidRPr="00643DE2" w:rsidRDefault="007E47D7" w:rsidP="00643DE2">
      <w:pPr>
        <w:numPr>
          <w:ilvl w:val="0"/>
          <w:numId w:val="19"/>
        </w:numPr>
        <w:ind w:left="567" w:hanging="567"/>
        <w:rPr>
          <w:rFonts w:eastAsia="Calibri"/>
          <w:lang w:eastAsia="en-US"/>
        </w:rPr>
      </w:pPr>
      <w:r w:rsidRPr="00643DE2">
        <w:rPr>
          <w:rFonts w:eastAsia="Calibri"/>
          <w:lang w:eastAsia="en-US"/>
        </w:rPr>
        <w:t>pagerinti žaizdų gijimą moterims po menopauzės, kurioms atliekama makšties operacija;</w:t>
      </w:r>
    </w:p>
    <w:p w14:paraId="719CD00C" w14:textId="77777777" w:rsidR="007E47D7" w:rsidRPr="00643DE2" w:rsidRDefault="007E47D7" w:rsidP="00643DE2">
      <w:pPr>
        <w:numPr>
          <w:ilvl w:val="0"/>
          <w:numId w:val="19"/>
        </w:numPr>
        <w:ind w:left="567" w:hanging="567"/>
        <w:rPr>
          <w:rFonts w:eastAsia="Calibri"/>
          <w:lang w:eastAsia="en-US"/>
        </w:rPr>
      </w:pPr>
      <w:r w:rsidRPr="00643DE2">
        <w:rPr>
          <w:rFonts w:eastAsia="Calibri"/>
          <w:lang w:eastAsia="en-US"/>
        </w:rPr>
        <w:t>padėti įvertinti moterų po menopauzės gimdos kaklelio tyrimą.</w:t>
      </w:r>
    </w:p>
    <w:p w14:paraId="45ABDE59" w14:textId="08233F6E" w:rsidR="00A2077D" w:rsidRPr="00643DE2" w:rsidRDefault="00A2077D" w:rsidP="00CA6167">
      <w:pPr>
        <w:pStyle w:val="PI-1EMEASMCA"/>
      </w:pPr>
    </w:p>
    <w:p w14:paraId="4B451043" w14:textId="77777777" w:rsidR="00036EF3" w:rsidRPr="00643DE2" w:rsidRDefault="00036EF3" w:rsidP="00CA6167">
      <w:pPr>
        <w:pStyle w:val="PI-1EMEASMCA"/>
      </w:pPr>
    </w:p>
    <w:p w14:paraId="6D7DDF03" w14:textId="538A9F44" w:rsidR="00A11C2A" w:rsidRPr="00643DE2" w:rsidRDefault="00D06C5C" w:rsidP="00643DE2">
      <w:pPr>
        <w:tabs>
          <w:tab w:val="left" w:pos="567"/>
        </w:tabs>
        <w:autoSpaceDE w:val="0"/>
        <w:autoSpaceDN w:val="0"/>
        <w:adjustRightInd w:val="0"/>
        <w:rPr>
          <w:b/>
          <w:lang w:eastAsia="en-US"/>
        </w:rPr>
      </w:pPr>
      <w:r w:rsidRPr="00643DE2">
        <w:rPr>
          <w:b/>
          <w:lang w:eastAsia="ko-KR"/>
        </w:rPr>
        <w:t>2.</w:t>
      </w:r>
      <w:r w:rsidRPr="00643DE2">
        <w:rPr>
          <w:lang w:eastAsia="ko-KR"/>
        </w:rPr>
        <w:tab/>
      </w:r>
      <w:bookmarkEnd w:id="7"/>
      <w:bookmarkEnd w:id="8"/>
      <w:r w:rsidR="00A11C2A" w:rsidRPr="00643DE2">
        <w:rPr>
          <w:b/>
          <w:lang w:eastAsia="en-US"/>
        </w:rPr>
        <w:t xml:space="preserve">Kas žinotina prieš vartojant </w:t>
      </w:r>
      <w:proofErr w:type="spellStart"/>
      <w:r w:rsidR="00C8383D" w:rsidRPr="00643DE2">
        <w:rPr>
          <w:b/>
          <w:lang w:eastAsia="en-US"/>
        </w:rPr>
        <w:t>Ovestin</w:t>
      </w:r>
      <w:proofErr w:type="spellEnd"/>
    </w:p>
    <w:p w14:paraId="10E15866" w14:textId="77777777" w:rsidR="00A11C2A" w:rsidRPr="00643DE2" w:rsidRDefault="00A11C2A" w:rsidP="00643DE2">
      <w:pPr>
        <w:autoSpaceDE w:val="0"/>
        <w:autoSpaceDN w:val="0"/>
        <w:adjustRightInd w:val="0"/>
        <w:rPr>
          <w:b/>
          <w:lang w:eastAsia="en-US"/>
        </w:rPr>
      </w:pPr>
    </w:p>
    <w:p w14:paraId="4D0032BD" w14:textId="3A6D4905" w:rsidR="00C8383D" w:rsidRPr="00643DE2" w:rsidRDefault="00C8383D" w:rsidP="00643DE2">
      <w:pPr>
        <w:rPr>
          <w:rFonts w:eastAsia="Calibri"/>
          <w:b/>
          <w:szCs w:val="20"/>
          <w:lang w:eastAsia="en-US"/>
        </w:rPr>
      </w:pPr>
      <w:proofErr w:type="spellStart"/>
      <w:r w:rsidRPr="00643DE2">
        <w:rPr>
          <w:rFonts w:eastAsia="Calibri"/>
          <w:b/>
          <w:szCs w:val="20"/>
          <w:lang w:eastAsia="en-US"/>
        </w:rPr>
        <w:t>Ovestin</w:t>
      </w:r>
      <w:proofErr w:type="spellEnd"/>
      <w:r w:rsidRPr="00643DE2">
        <w:rPr>
          <w:rFonts w:eastAsia="Calibri"/>
          <w:b/>
          <w:szCs w:val="20"/>
          <w:lang w:eastAsia="en-US"/>
        </w:rPr>
        <w:t xml:space="preserve"> vartoti </w:t>
      </w:r>
      <w:r w:rsidR="00F3084E">
        <w:rPr>
          <w:b/>
        </w:rPr>
        <w:t>draudžia</w:t>
      </w:r>
      <w:r w:rsidR="00F3084E" w:rsidRPr="002F51C7">
        <w:rPr>
          <w:b/>
        </w:rPr>
        <w:t>ma</w:t>
      </w:r>
      <w:r w:rsidRPr="00643DE2">
        <w:rPr>
          <w:rFonts w:eastAsia="Calibri"/>
          <w:b/>
          <w:szCs w:val="20"/>
          <w:lang w:eastAsia="en-US"/>
        </w:rPr>
        <w:t>:</w:t>
      </w:r>
    </w:p>
    <w:p w14:paraId="1BA76257" w14:textId="77777777" w:rsidR="00C8383D" w:rsidRPr="00643DE2" w:rsidRDefault="00C8383D" w:rsidP="00643DE2">
      <w:pPr>
        <w:numPr>
          <w:ilvl w:val="0"/>
          <w:numId w:val="22"/>
        </w:numPr>
        <w:contextualSpacing/>
        <w:rPr>
          <w:rFonts w:eastAsia="Calibri"/>
          <w:szCs w:val="24"/>
          <w:lang w:eastAsia="en-US"/>
        </w:rPr>
      </w:pPr>
      <w:r w:rsidRPr="00643DE2">
        <w:rPr>
          <w:rFonts w:eastAsia="Calibri"/>
          <w:szCs w:val="24"/>
          <w:lang w:eastAsia="en-US"/>
        </w:rPr>
        <w:t xml:space="preserve">jeigu yra </w:t>
      </w:r>
      <w:r w:rsidRPr="00643DE2">
        <w:rPr>
          <w:rFonts w:eastAsia="Calibri"/>
          <w:b/>
          <w:szCs w:val="24"/>
          <w:lang w:eastAsia="en-US"/>
        </w:rPr>
        <w:t>alergija</w:t>
      </w:r>
      <w:r w:rsidRPr="00643DE2">
        <w:rPr>
          <w:rFonts w:eastAsia="Calibri"/>
          <w:szCs w:val="24"/>
          <w:lang w:eastAsia="en-US"/>
        </w:rPr>
        <w:t xml:space="preserve"> </w:t>
      </w:r>
      <w:proofErr w:type="spellStart"/>
      <w:r w:rsidRPr="00643DE2">
        <w:rPr>
          <w:rFonts w:eastAsia="Calibri"/>
          <w:szCs w:val="24"/>
          <w:lang w:eastAsia="en-US"/>
        </w:rPr>
        <w:t>estrioliui</w:t>
      </w:r>
      <w:proofErr w:type="spellEnd"/>
      <w:r w:rsidRPr="00643DE2">
        <w:rPr>
          <w:rFonts w:eastAsia="Calibri"/>
          <w:szCs w:val="24"/>
          <w:lang w:eastAsia="en-US"/>
        </w:rPr>
        <w:t xml:space="preserve"> arba bet kuriai pagalbinei šio vaisto medžiagai (jos išvardytos 6 skyriuje);</w:t>
      </w:r>
    </w:p>
    <w:p w14:paraId="7F7469BC" w14:textId="77777777" w:rsidR="00C8383D" w:rsidRPr="00643DE2" w:rsidRDefault="00C8383D" w:rsidP="00643DE2">
      <w:pPr>
        <w:numPr>
          <w:ilvl w:val="0"/>
          <w:numId w:val="22"/>
        </w:numPr>
        <w:contextualSpacing/>
        <w:rPr>
          <w:rFonts w:eastAsia="Calibri"/>
          <w:szCs w:val="24"/>
          <w:lang w:eastAsia="en-US"/>
        </w:rPr>
      </w:pPr>
      <w:r w:rsidRPr="00643DE2">
        <w:rPr>
          <w:rFonts w:eastAsia="Calibri"/>
          <w:lang w:eastAsia="en-US"/>
        </w:rPr>
        <w:t xml:space="preserve">jeigu sergate, sirgote arba įtariama, kad sergate </w:t>
      </w:r>
      <w:r w:rsidRPr="00643DE2">
        <w:rPr>
          <w:rFonts w:eastAsia="Calibri"/>
          <w:b/>
          <w:lang w:eastAsia="en-US"/>
        </w:rPr>
        <w:t>krūties vėžiu</w:t>
      </w:r>
      <w:r w:rsidRPr="00643DE2">
        <w:rPr>
          <w:rFonts w:eastAsia="Calibri"/>
          <w:lang w:eastAsia="en-US"/>
        </w:rPr>
        <w:t>;</w:t>
      </w:r>
    </w:p>
    <w:p w14:paraId="3009521A" w14:textId="77777777" w:rsidR="00C8383D" w:rsidRPr="00643DE2" w:rsidRDefault="00C8383D" w:rsidP="00643DE2">
      <w:pPr>
        <w:numPr>
          <w:ilvl w:val="0"/>
          <w:numId w:val="22"/>
        </w:numPr>
        <w:rPr>
          <w:rFonts w:eastAsia="Calibri"/>
          <w:lang w:eastAsia="en-US"/>
        </w:rPr>
      </w:pPr>
      <w:r w:rsidRPr="00643DE2">
        <w:rPr>
          <w:rFonts w:eastAsia="Calibri"/>
          <w:lang w:eastAsia="en-US"/>
        </w:rPr>
        <w:t xml:space="preserve">jeigu nustatyta arba įtariama, kad sergate </w:t>
      </w:r>
      <w:r w:rsidRPr="00643DE2">
        <w:rPr>
          <w:rFonts w:eastAsia="Calibri"/>
          <w:b/>
          <w:lang w:eastAsia="en-US"/>
        </w:rPr>
        <w:t>estrogenams jautriu vėžiu</w:t>
      </w:r>
      <w:r w:rsidRPr="00643DE2">
        <w:rPr>
          <w:rFonts w:eastAsia="Calibri"/>
          <w:lang w:eastAsia="en-US"/>
        </w:rPr>
        <w:t>, pavyzdžiui, gimdos gleivinės (</w:t>
      </w:r>
      <w:proofErr w:type="spellStart"/>
      <w:r w:rsidRPr="00643DE2">
        <w:rPr>
          <w:rFonts w:eastAsia="Calibri"/>
          <w:lang w:eastAsia="en-US"/>
        </w:rPr>
        <w:t>endometriumo</w:t>
      </w:r>
      <w:proofErr w:type="spellEnd"/>
      <w:r w:rsidRPr="00643DE2">
        <w:rPr>
          <w:rFonts w:eastAsia="Calibri"/>
          <w:lang w:eastAsia="en-US"/>
        </w:rPr>
        <w:t>) vėžiu;</w:t>
      </w:r>
    </w:p>
    <w:p w14:paraId="709F6C36" w14:textId="77777777" w:rsidR="00C8383D" w:rsidRPr="00643DE2" w:rsidRDefault="00C8383D" w:rsidP="00643DE2">
      <w:pPr>
        <w:numPr>
          <w:ilvl w:val="0"/>
          <w:numId w:val="22"/>
        </w:numPr>
        <w:rPr>
          <w:rFonts w:eastAsia="Calibri"/>
          <w:lang w:eastAsia="en-US"/>
        </w:rPr>
      </w:pPr>
      <w:r w:rsidRPr="00643DE2">
        <w:rPr>
          <w:rFonts w:eastAsia="Calibri"/>
          <w:lang w:eastAsia="en-US"/>
        </w:rPr>
        <w:t xml:space="preserve">jeigu </w:t>
      </w:r>
      <w:r w:rsidRPr="00643DE2">
        <w:rPr>
          <w:rFonts w:eastAsia="Calibri"/>
          <w:b/>
          <w:lang w:eastAsia="en-US"/>
        </w:rPr>
        <w:t>kraujuojate iš makšties</w:t>
      </w:r>
      <w:r w:rsidRPr="00643DE2">
        <w:rPr>
          <w:rFonts w:eastAsia="Calibri"/>
          <w:lang w:eastAsia="en-US"/>
        </w:rPr>
        <w:t xml:space="preserve"> dėl neaiškių priežasčių;</w:t>
      </w:r>
    </w:p>
    <w:p w14:paraId="2F07395F" w14:textId="77777777" w:rsidR="00C8383D" w:rsidRPr="00643DE2" w:rsidRDefault="00C8383D" w:rsidP="00643DE2">
      <w:pPr>
        <w:numPr>
          <w:ilvl w:val="0"/>
          <w:numId w:val="22"/>
        </w:numPr>
        <w:rPr>
          <w:rFonts w:eastAsia="Calibri"/>
          <w:lang w:eastAsia="en-US"/>
        </w:rPr>
      </w:pPr>
      <w:r w:rsidRPr="00643DE2">
        <w:rPr>
          <w:rFonts w:eastAsia="Calibri"/>
          <w:lang w:eastAsia="en-US"/>
        </w:rPr>
        <w:lastRenderedPageBreak/>
        <w:t xml:space="preserve">jeigu </w:t>
      </w:r>
      <w:r w:rsidRPr="00643DE2">
        <w:rPr>
          <w:rFonts w:eastAsia="Calibri"/>
          <w:b/>
          <w:lang w:eastAsia="en-US"/>
        </w:rPr>
        <w:t>per daug veša gimdos gleivinė</w:t>
      </w:r>
      <w:r w:rsidRPr="00643DE2">
        <w:rPr>
          <w:rFonts w:eastAsia="Calibri"/>
          <w:lang w:eastAsia="en-US"/>
        </w:rPr>
        <w:t xml:space="preserve"> (</w:t>
      </w:r>
      <w:proofErr w:type="spellStart"/>
      <w:r w:rsidRPr="00643DE2">
        <w:rPr>
          <w:rFonts w:eastAsia="Calibri"/>
          <w:lang w:eastAsia="en-US"/>
        </w:rPr>
        <w:t>endometriumo</w:t>
      </w:r>
      <w:proofErr w:type="spellEnd"/>
      <w:r w:rsidRPr="00643DE2">
        <w:rPr>
          <w:rFonts w:eastAsia="Calibri"/>
          <w:lang w:eastAsia="en-US"/>
        </w:rPr>
        <w:t xml:space="preserve"> </w:t>
      </w:r>
      <w:proofErr w:type="spellStart"/>
      <w:r w:rsidRPr="00643DE2">
        <w:rPr>
          <w:rFonts w:eastAsia="Calibri"/>
          <w:lang w:eastAsia="en-US"/>
        </w:rPr>
        <w:t>hiperplazija</w:t>
      </w:r>
      <w:proofErr w:type="spellEnd"/>
      <w:r w:rsidRPr="00643DE2">
        <w:rPr>
          <w:rFonts w:eastAsia="Calibri"/>
          <w:lang w:eastAsia="en-US"/>
        </w:rPr>
        <w:t>), ir to nesigydote;</w:t>
      </w:r>
    </w:p>
    <w:p w14:paraId="4330BEC3" w14:textId="77777777" w:rsidR="00C8383D" w:rsidRPr="00643DE2" w:rsidRDefault="00C8383D" w:rsidP="00643DE2">
      <w:pPr>
        <w:numPr>
          <w:ilvl w:val="0"/>
          <w:numId w:val="22"/>
        </w:numPr>
        <w:rPr>
          <w:rFonts w:eastAsia="Calibri"/>
          <w:lang w:eastAsia="en-US"/>
        </w:rPr>
      </w:pPr>
      <w:r w:rsidRPr="00643DE2">
        <w:rPr>
          <w:rFonts w:eastAsia="Calibri"/>
          <w:lang w:eastAsia="en-US"/>
        </w:rPr>
        <w:t xml:space="preserve">jeigu yra arba kada nors buvo venose susidarę </w:t>
      </w:r>
      <w:r w:rsidRPr="00643DE2">
        <w:rPr>
          <w:rFonts w:eastAsia="Calibri"/>
          <w:b/>
          <w:lang w:eastAsia="en-US"/>
        </w:rPr>
        <w:t>kraujo krešulių</w:t>
      </w:r>
      <w:r w:rsidRPr="00643DE2">
        <w:rPr>
          <w:rFonts w:eastAsia="Calibri"/>
          <w:lang w:eastAsia="en-US"/>
        </w:rPr>
        <w:t xml:space="preserve"> (trombozė), pvz., kojose (giliųjų venų trombozė) arba plaučiuose (plaučių embolija);</w:t>
      </w:r>
    </w:p>
    <w:p w14:paraId="40132318" w14:textId="77777777" w:rsidR="00C8383D" w:rsidRPr="00643DE2" w:rsidRDefault="00C8383D" w:rsidP="00643DE2">
      <w:pPr>
        <w:numPr>
          <w:ilvl w:val="0"/>
          <w:numId w:val="22"/>
        </w:numPr>
        <w:rPr>
          <w:rFonts w:eastAsia="Calibri"/>
          <w:lang w:eastAsia="en-US"/>
        </w:rPr>
      </w:pPr>
      <w:r w:rsidRPr="00643DE2">
        <w:rPr>
          <w:rFonts w:eastAsia="Calibri"/>
          <w:lang w:eastAsia="en-US"/>
        </w:rPr>
        <w:t xml:space="preserve">jeigu yra </w:t>
      </w:r>
      <w:r w:rsidRPr="00643DE2">
        <w:rPr>
          <w:rFonts w:eastAsia="Calibri"/>
          <w:b/>
          <w:lang w:eastAsia="en-US"/>
        </w:rPr>
        <w:t>kraujo krešėjimo sutrikimas</w:t>
      </w:r>
      <w:r w:rsidRPr="00643DE2">
        <w:rPr>
          <w:rFonts w:eastAsia="Calibri"/>
          <w:lang w:eastAsia="en-US"/>
        </w:rPr>
        <w:t xml:space="preserve"> (toks kaip baltymo C, baltymo S arba </w:t>
      </w:r>
      <w:proofErr w:type="spellStart"/>
      <w:r w:rsidRPr="00643DE2">
        <w:rPr>
          <w:rFonts w:eastAsia="Calibri"/>
          <w:lang w:eastAsia="en-US"/>
        </w:rPr>
        <w:t>antitrombino</w:t>
      </w:r>
      <w:proofErr w:type="spellEnd"/>
      <w:r w:rsidRPr="00643DE2">
        <w:rPr>
          <w:rFonts w:eastAsia="Calibri"/>
          <w:lang w:eastAsia="en-US"/>
        </w:rPr>
        <w:t xml:space="preserve"> stoka);</w:t>
      </w:r>
    </w:p>
    <w:p w14:paraId="39362AE8" w14:textId="77777777" w:rsidR="00C8383D" w:rsidRPr="00643DE2" w:rsidRDefault="00C8383D" w:rsidP="00643DE2">
      <w:pPr>
        <w:numPr>
          <w:ilvl w:val="0"/>
          <w:numId w:val="22"/>
        </w:numPr>
        <w:rPr>
          <w:rFonts w:eastAsia="Calibri"/>
          <w:lang w:eastAsia="en-US"/>
        </w:rPr>
      </w:pPr>
      <w:r w:rsidRPr="00643DE2">
        <w:rPr>
          <w:rFonts w:eastAsia="Calibri"/>
          <w:lang w:eastAsia="en-US"/>
        </w:rPr>
        <w:t xml:space="preserve">jeigu sergate ar neseniai sirgote liga, kurią sukėlė arterijose esantys kraujo krešuliai, pavyzdžiui, patyrėte </w:t>
      </w:r>
      <w:r w:rsidRPr="00643DE2">
        <w:rPr>
          <w:rFonts w:eastAsia="Calibri"/>
          <w:b/>
          <w:lang w:eastAsia="en-US"/>
        </w:rPr>
        <w:t>širdies smūgį</w:t>
      </w:r>
      <w:r w:rsidRPr="00643DE2">
        <w:rPr>
          <w:rFonts w:eastAsia="Calibri"/>
          <w:lang w:eastAsia="en-US"/>
        </w:rPr>
        <w:t xml:space="preserve"> (miokardo infarktą), </w:t>
      </w:r>
      <w:r w:rsidRPr="00643DE2">
        <w:rPr>
          <w:rFonts w:eastAsia="Calibri"/>
          <w:b/>
          <w:lang w:eastAsia="en-US"/>
        </w:rPr>
        <w:t>insultą arba krūtinės anginą</w:t>
      </w:r>
      <w:r w:rsidRPr="00643DE2">
        <w:rPr>
          <w:rFonts w:eastAsia="Calibri"/>
          <w:lang w:eastAsia="en-US"/>
        </w:rPr>
        <w:t>;</w:t>
      </w:r>
    </w:p>
    <w:p w14:paraId="6E18E24A" w14:textId="77777777" w:rsidR="00C8383D" w:rsidRPr="00643DE2" w:rsidRDefault="00C8383D" w:rsidP="00643DE2">
      <w:pPr>
        <w:numPr>
          <w:ilvl w:val="0"/>
          <w:numId w:val="22"/>
        </w:numPr>
        <w:rPr>
          <w:rFonts w:eastAsia="Calibri"/>
          <w:lang w:eastAsia="en-US"/>
        </w:rPr>
      </w:pPr>
      <w:r w:rsidRPr="00643DE2">
        <w:rPr>
          <w:rFonts w:eastAsia="Calibri"/>
          <w:lang w:eastAsia="en-US"/>
        </w:rPr>
        <w:t xml:space="preserve">jeigu sergate arba sirgote </w:t>
      </w:r>
      <w:r w:rsidRPr="00643DE2">
        <w:rPr>
          <w:rFonts w:eastAsia="Calibri"/>
          <w:b/>
          <w:lang w:eastAsia="en-US"/>
        </w:rPr>
        <w:t>kepenų liga</w:t>
      </w:r>
      <w:r w:rsidRPr="00643DE2">
        <w:rPr>
          <w:rFonts w:eastAsia="Calibri"/>
          <w:lang w:eastAsia="en-US"/>
        </w:rPr>
        <w:t>, o kepenų veiklos tyrimų rodmenys tebėra pakitę;</w:t>
      </w:r>
    </w:p>
    <w:p w14:paraId="4BAE332F" w14:textId="77777777" w:rsidR="00C8383D" w:rsidRPr="00643DE2" w:rsidRDefault="00C8383D" w:rsidP="00643DE2">
      <w:pPr>
        <w:numPr>
          <w:ilvl w:val="0"/>
          <w:numId w:val="22"/>
        </w:numPr>
        <w:rPr>
          <w:rFonts w:eastAsia="Calibri"/>
          <w:lang w:eastAsia="en-US"/>
        </w:rPr>
      </w:pPr>
      <w:r w:rsidRPr="00643DE2">
        <w:rPr>
          <w:rFonts w:eastAsia="Calibri"/>
          <w:lang w:eastAsia="en-US"/>
        </w:rPr>
        <w:t xml:space="preserve">jeigu sergate reta kraujo liga, vadinama </w:t>
      </w:r>
      <w:proofErr w:type="spellStart"/>
      <w:r w:rsidRPr="00643DE2">
        <w:rPr>
          <w:rFonts w:eastAsia="Calibri"/>
          <w:lang w:eastAsia="en-US"/>
        </w:rPr>
        <w:t>porfirija</w:t>
      </w:r>
      <w:proofErr w:type="spellEnd"/>
      <w:r w:rsidRPr="00643DE2">
        <w:rPr>
          <w:rFonts w:eastAsia="Calibri"/>
          <w:lang w:eastAsia="en-US"/>
        </w:rPr>
        <w:t>, kuri yra perduodama iš kartos į kartą (paveldima).</w:t>
      </w:r>
    </w:p>
    <w:p w14:paraId="74EE671D" w14:textId="77777777" w:rsidR="00C8383D" w:rsidRPr="00643DE2" w:rsidRDefault="00C8383D" w:rsidP="00643DE2">
      <w:pPr>
        <w:rPr>
          <w:rFonts w:eastAsia="Calibri"/>
          <w:lang w:eastAsia="en-US"/>
        </w:rPr>
      </w:pPr>
    </w:p>
    <w:p w14:paraId="78F6C9F4" w14:textId="77777777" w:rsidR="00C8383D" w:rsidRPr="00643DE2" w:rsidRDefault="00C8383D" w:rsidP="00643DE2">
      <w:pPr>
        <w:rPr>
          <w:rFonts w:eastAsia="Calibri"/>
          <w:lang w:eastAsia="en-US"/>
        </w:rPr>
      </w:pPr>
      <w:r w:rsidRPr="00643DE2">
        <w:rPr>
          <w:rFonts w:eastAsia="Calibri"/>
          <w:lang w:eastAsia="en-US"/>
        </w:rPr>
        <w:t xml:space="preserve">Jeigu bet kuri iš anksčiau paminėtų būklių Jums pirmą kartą pasireiškia </w:t>
      </w:r>
      <w:proofErr w:type="spellStart"/>
      <w:r w:rsidRPr="00643DE2">
        <w:rPr>
          <w:rFonts w:eastAsia="Calibri"/>
          <w:lang w:eastAsia="en-US"/>
        </w:rPr>
        <w:t>Ovestin</w:t>
      </w:r>
      <w:proofErr w:type="spellEnd"/>
      <w:r w:rsidRPr="00643DE2">
        <w:rPr>
          <w:rFonts w:eastAsia="Calibri"/>
          <w:lang w:eastAsia="en-US"/>
        </w:rPr>
        <w:t xml:space="preserve"> vartojimo metu, daugiau jo nebevartokite ir nedelsdama pasitarkite su savo gydytoju.</w:t>
      </w:r>
    </w:p>
    <w:p w14:paraId="2EAE90C0" w14:textId="77777777" w:rsidR="00C8383D" w:rsidRPr="00643DE2" w:rsidRDefault="00C8383D" w:rsidP="00643DE2">
      <w:pPr>
        <w:rPr>
          <w:rFonts w:eastAsia="Calibri"/>
          <w:lang w:eastAsia="en-US"/>
        </w:rPr>
      </w:pPr>
    </w:p>
    <w:p w14:paraId="79F3DA02" w14:textId="77777777" w:rsidR="00C8383D" w:rsidRPr="00643DE2" w:rsidRDefault="00C8383D" w:rsidP="00643DE2">
      <w:pPr>
        <w:ind w:left="567" w:hanging="567"/>
        <w:rPr>
          <w:rFonts w:eastAsia="Calibri"/>
          <w:b/>
          <w:lang w:eastAsia="en-US"/>
        </w:rPr>
      </w:pPr>
      <w:r w:rsidRPr="00643DE2">
        <w:rPr>
          <w:rFonts w:eastAsia="Calibri"/>
          <w:b/>
          <w:lang w:eastAsia="en-US"/>
        </w:rPr>
        <w:t>Įspėjimai ir atsargumo priemonės</w:t>
      </w:r>
    </w:p>
    <w:p w14:paraId="1AFF6AC7" w14:textId="77777777" w:rsidR="00C8383D" w:rsidRPr="00643DE2" w:rsidRDefault="00C8383D" w:rsidP="00643DE2">
      <w:pPr>
        <w:ind w:left="567" w:hanging="567"/>
        <w:rPr>
          <w:rFonts w:eastAsia="Calibri"/>
          <w:lang w:eastAsia="en-US"/>
        </w:rPr>
      </w:pPr>
      <w:r w:rsidRPr="00643DE2">
        <w:rPr>
          <w:rFonts w:eastAsia="Calibri"/>
          <w:szCs w:val="24"/>
          <w:lang w:eastAsia="en-US"/>
        </w:rPr>
        <w:t xml:space="preserve">Pasitarkite su gydytoju arba vaistininku, prieš pradėdamos vartoti </w:t>
      </w:r>
      <w:proofErr w:type="spellStart"/>
      <w:r w:rsidRPr="00643DE2">
        <w:rPr>
          <w:rFonts w:eastAsia="Calibri"/>
          <w:szCs w:val="24"/>
          <w:lang w:eastAsia="en-US"/>
        </w:rPr>
        <w:t>Ovestin</w:t>
      </w:r>
      <w:proofErr w:type="spellEnd"/>
      <w:r w:rsidRPr="00643DE2">
        <w:rPr>
          <w:rFonts w:eastAsia="Calibri"/>
          <w:szCs w:val="24"/>
          <w:lang w:eastAsia="en-US"/>
        </w:rPr>
        <w:t>.</w:t>
      </w:r>
    </w:p>
    <w:p w14:paraId="53B00512" w14:textId="77777777" w:rsidR="00C8383D" w:rsidRPr="00643DE2" w:rsidRDefault="00C8383D" w:rsidP="00643DE2">
      <w:pPr>
        <w:rPr>
          <w:rFonts w:eastAsia="Calibri"/>
          <w:lang w:eastAsia="en-US"/>
        </w:rPr>
      </w:pPr>
    </w:p>
    <w:p w14:paraId="22BF66E5" w14:textId="77777777" w:rsidR="00C8383D" w:rsidRPr="00643DE2" w:rsidRDefault="00C8383D" w:rsidP="00643DE2">
      <w:pPr>
        <w:ind w:left="567" w:hanging="567"/>
        <w:rPr>
          <w:rFonts w:eastAsia="Calibri"/>
          <w:u w:val="single"/>
          <w:lang w:eastAsia="en-US"/>
        </w:rPr>
      </w:pPr>
      <w:r w:rsidRPr="00643DE2">
        <w:rPr>
          <w:rFonts w:eastAsia="Calibri"/>
          <w:u w:val="single"/>
          <w:lang w:eastAsia="en-US"/>
        </w:rPr>
        <w:t>Ligos istorija ir reguliarios medicininės patikros</w:t>
      </w:r>
    </w:p>
    <w:p w14:paraId="23DB337D" w14:textId="77777777" w:rsidR="00C8383D" w:rsidRPr="00643DE2" w:rsidRDefault="00C8383D" w:rsidP="00643DE2">
      <w:pPr>
        <w:rPr>
          <w:rFonts w:eastAsia="Calibri"/>
          <w:lang w:eastAsia="en-US"/>
        </w:rPr>
      </w:pPr>
      <w:r w:rsidRPr="00643DE2">
        <w:rPr>
          <w:rFonts w:eastAsia="Calibri"/>
          <w:lang w:eastAsia="en-US"/>
        </w:rPr>
        <w:t>Hormonų pakeičiamoji terapija (HPT) kelia tam tikrą pavojų, į kurį reikia atsižvelgti sprendžiant, ar pradėti HPT, ar ją toliau tęsti.</w:t>
      </w:r>
    </w:p>
    <w:p w14:paraId="2B530326" w14:textId="77777777" w:rsidR="00C8383D" w:rsidRPr="00643DE2" w:rsidRDefault="00C8383D" w:rsidP="00643DE2">
      <w:pPr>
        <w:rPr>
          <w:rFonts w:eastAsia="Calibri"/>
          <w:lang w:eastAsia="en-US"/>
        </w:rPr>
      </w:pPr>
    </w:p>
    <w:p w14:paraId="2AACA03F" w14:textId="77777777" w:rsidR="00C8383D" w:rsidRPr="00643DE2" w:rsidRDefault="00C8383D" w:rsidP="00643DE2">
      <w:pPr>
        <w:rPr>
          <w:rFonts w:eastAsia="Calibri"/>
          <w:lang w:eastAsia="en-US"/>
        </w:rPr>
      </w:pPr>
      <w:r w:rsidRPr="00643DE2">
        <w:rPr>
          <w:rFonts w:eastAsia="Calibri"/>
          <w:lang w:eastAsia="en-US"/>
        </w:rPr>
        <w:t>Moterų, kurioms menopauzė prasidėjo per anksti (dėl kiaušidžių nepakankamumo arba dėl chirurginio jų pašalinimo), gydymo patirties yra nedaug. Jeigu Jums menopauzė prasidėjo per anksti, HPT taikymo pavojus gali būti skirtingas. Pasitarkite su savo gydytoju.</w:t>
      </w:r>
    </w:p>
    <w:p w14:paraId="3B8C69C1" w14:textId="77777777" w:rsidR="00C8383D" w:rsidRPr="00643DE2" w:rsidRDefault="00C8383D" w:rsidP="00643DE2">
      <w:pPr>
        <w:rPr>
          <w:rFonts w:eastAsia="Calibri"/>
          <w:lang w:eastAsia="en-US"/>
        </w:rPr>
      </w:pPr>
    </w:p>
    <w:p w14:paraId="14C1D4ED" w14:textId="77777777" w:rsidR="00C8383D" w:rsidRPr="00643DE2" w:rsidRDefault="00C8383D" w:rsidP="00643DE2">
      <w:pPr>
        <w:rPr>
          <w:rFonts w:eastAsia="Calibri"/>
          <w:lang w:eastAsia="en-US"/>
        </w:rPr>
      </w:pPr>
      <w:r w:rsidRPr="00643DE2">
        <w:rPr>
          <w:rFonts w:eastAsia="Calibri"/>
          <w:lang w:eastAsia="en-US"/>
        </w:rPr>
        <w:t>Prieš paskirdamas ar pratęsdamas HPT, gydytojas norės sužinoti Jūsų ir Jūsų šeimos ligos istoriją. Gydytojas gali nuspręsti atlikti Jūsų fizinį ištyrimą. Jeigu reikės, jo metu bus patikrintos Jūsų krūtys ir (arba) vidaus organai.</w:t>
      </w:r>
    </w:p>
    <w:p w14:paraId="6B124A55" w14:textId="77777777" w:rsidR="00C8383D" w:rsidRPr="00643DE2" w:rsidRDefault="00C8383D" w:rsidP="00643DE2">
      <w:pPr>
        <w:rPr>
          <w:rFonts w:eastAsia="Calibri"/>
          <w:lang w:eastAsia="en-US"/>
        </w:rPr>
      </w:pPr>
    </w:p>
    <w:p w14:paraId="37BA8E99" w14:textId="77777777" w:rsidR="00C8383D" w:rsidRPr="00643DE2" w:rsidRDefault="00C8383D" w:rsidP="00643DE2">
      <w:pPr>
        <w:rPr>
          <w:rFonts w:eastAsia="Calibri"/>
          <w:lang w:eastAsia="en-US"/>
        </w:rPr>
      </w:pPr>
      <w:r w:rsidRPr="00643DE2">
        <w:rPr>
          <w:rFonts w:eastAsia="Calibri"/>
          <w:lang w:eastAsia="en-US"/>
        </w:rPr>
        <w:t xml:space="preserve">Gydymo metu Jūs turėsite reguliariai (mažiausiai vieną kartą per metus) lankytis pas gydytoją, kuris Jus patikrins. Šių reguliarių patikrų metu aptarkite su savo gydytoju tęsiamo gydymo </w:t>
      </w:r>
      <w:proofErr w:type="spellStart"/>
      <w:r w:rsidRPr="00643DE2">
        <w:rPr>
          <w:rFonts w:eastAsia="Calibri"/>
          <w:lang w:eastAsia="en-US"/>
        </w:rPr>
        <w:t>Ovestin</w:t>
      </w:r>
      <w:proofErr w:type="spellEnd"/>
      <w:r w:rsidRPr="00643DE2">
        <w:rPr>
          <w:rFonts w:eastAsia="Calibri"/>
          <w:lang w:eastAsia="en-US"/>
        </w:rPr>
        <w:t xml:space="preserve"> naudą ir pavojus.</w:t>
      </w:r>
    </w:p>
    <w:p w14:paraId="0AFD56D5" w14:textId="77777777" w:rsidR="00C8383D" w:rsidRPr="00643DE2" w:rsidRDefault="00C8383D" w:rsidP="00643DE2">
      <w:pPr>
        <w:rPr>
          <w:rFonts w:eastAsia="Calibri"/>
          <w:lang w:eastAsia="en-US"/>
        </w:rPr>
      </w:pPr>
    </w:p>
    <w:p w14:paraId="33F8D54A" w14:textId="77777777" w:rsidR="00C8383D" w:rsidRPr="00643DE2" w:rsidRDefault="00C8383D" w:rsidP="00643DE2">
      <w:pPr>
        <w:rPr>
          <w:rFonts w:eastAsia="Calibri"/>
          <w:lang w:eastAsia="en-US"/>
        </w:rPr>
      </w:pPr>
      <w:r w:rsidRPr="00643DE2">
        <w:rPr>
          <w:rFonts w:eastAsia="Calibri"/>
          <w:lang w:eastAsia="en-US"/>
        </w:rPr>
        <w:t>Reguliariai tikrinkitės krūtis, kaip Jums rekomendavo gydytojas.</w:t>
      </w:r>
    </w:p>
    <w:p w14:paraId="6C1B3C4A" w14:textId="77777777" w:rsidR="00C8383D" w:rsidRPr="00643DE2" w:rsidRDefault="00C8383D" w:rsidP="00643DE2">
      <w:pPr>
        <w:rPr>
          <w:rFonts w:eastAsia="Calibri"/>
          <w:lang w:eastAsia="en-US"/>
        </w:rPr>
      </w:pPr>
    </w:p>
    <w:p w14:paraId="6BE4DCDD" w14:textId="77777777" w:rsidR="00C8383D" w:rsidRPr="00643DE2" w:rsidRDefault="00C8383D" w:rsidP="00643DE2">
      <w:pPr>
        <w:rPr>
          <w:rFonts w:eastAsia="Calibri"/>
          <w:lang w:eastAsia="en-US"/>
        </w:rPr>
      </w:pPr>
      <w:bookmarkStart w:id="9" w:name="blwzesdekop"/>
      <w:bookmarkEnd w:id="9"/>
      <w:r w:rsidRPr="00643DE2">
        <w:rPr>
          <w:rFonts w:eastAsia="Calibri"/>
          <w:lang w:eastAsia="en-US"/>
        </w:rPr>
        <w:t xml:space="preserve">Pasakykite savo gydytojui prieš pradėdama gydymą, jeigu Jums kada nors buvo toliau išvardintų sveikatos sutrikimų, nes vartojant </w:t>
      </w:r>
      <w:proofErr w:type="spellStart"/>
      <w:r w:rsidRPr="00643DE2">
        <w:rPr>
          <w:rFonts w:eastAsia="Calibri"/>
          <w:lang w:eastAsia="en-US"/>
        </w:rPr>
        <w:t>Ovestin</w:t>
      </w:r>
      <w:proofErr w:type="spellEnd"/>
      <w:r w:rsidRPr="00643DE2">
        <w:rPr>
          <w:rFonts w:eastAsia="Calibri"/>
          <w:lang w:eastAsia="en-US"/>
        </w:rPr>
        <w:t xml:space="preserve"> jie gali atsinaujinti ar pasunkėti. Jūs turėtumėte dažniau lankytis pas savo gydytoją ir tikrintis, jeigu yra:</w:t>
      </w:r>
    </w:p>
    <w:p w14:paraId="45F9FF66" w14:textId="77777777" w:rsidR="00C8383D" w:rsidRPr="00643DE2" w:rsidRDefault="00C8383D" w:rsidP="00643DE2">
      <w:pPr>
        <w:numPr>
          <w:ilvl w:val="0"/>
          <w:numId w:val="21"/>
        </w:numPr>
        <w:tabs>
          <w:tab w:val="num" w:pos="567"/>
        </w:tabs>
        <w:ind w:left="567" w:hanging="567"/>
        <w:rPr>
          <w:rFonts w:eastAsia="Calibri"/>
          <w:lang w:eastAsia="en-US"/>
        </w:rPr>
      </w:pPr>
      <w:proofErr w:type="spellStart"/>
      <w:r w:rsidRPr="00643DE2">
        <w:rPr>
          <w:rFonts w:eastAsia="Calibri"/>
          <w:lang w:eastAsia="en-US"/>
        </w:rPr>
        <w:t>fibromų</w:t>
      </w:r>
      <w:proofErr w:type="spellEnd"/>
      <w:r w:rsidRPr="00643DE2">
        <w:rPr>
          <w:rFonts w:eastAsia="Calibri"/>
          <w:lang w:eastAsia="en-US"/>
        </w:rPr>
        <w:t>, esančių gimdos viduje;</w:t>
      </w:r>
    </w:p>
    <w:p w14:paraId="22C7C24D" w14:textId="77777777" w:rsidR="00C8383D" w:rsidRPr="00643DE2" w:rsidRDefault="00C8383D" w:rsidP="00643DE2">
      <w:pPr>
        <w:numPr>
          <w:ilvl w:val="0"/>
          <w:numId w:val="21"/>
        </w:numPr>
        <w:tabs>
          <w:tab w:val="num" w:pos="567"/>
        </w:tabs>
        <w:ind w:left="567" w:hanging="567"/>
        <w:rPr>
          <w:rFonts w:eastAsia="Calibri"/>
          <w:lang w:eastAsia="en-US"/>
        </w:rPr>
      </w:pPr>
      <w:r w:rsidRPr="00643DE2">
        <w:rPr>
          <w:rFonts w:eastAsia="Calibri"/>
          <w:lang w:eastAsia="en-US"/>
        </w:rPr>
        <w:t>gimdos gleivinės augimas ne gimdoje (endometriozė) arba anksčiau nustatytas per didelis gimdos gleivinės vešėjimas (</w:t>
      </w:r>
      <w:proofErr w:type="spellStart"/>
      <w:r w:rsidRPr="00643DE2">
        <w:rPr>
          <w:rFonts w:eastAsia="Calibri"/>
          <w:lang w:eastAsia="en-US"/>
        </w:rPr>
        <w:t>endometriumo</w:t>
      </w:r>
      <w:proofErr w:type="spellEnd"/>
      <w:r w:rsidRPr="00643DE2">
        <w:rPr>
          <w:rFonts w:eastAsia="Calibri"/>
          <w:lang w:eastAsia="en-US"/>
        </w:rPr>
        <w:t xml:space="preserve"> </w:t>
      </w:r>
      <w:proofErr w:type="spellStart"/>
      <w:r w:rsidRPr="00643DE2">
        <w:rPr>
          <w:rFonts w:eastAsia="Calibri"/>
          <w:lang w:eastAsia="en-US"/>
        </w:rPr>
        <w:t>hiperplazija</w:t>
      </w:r>
      <w:proofErr w:type="spellEnd"/>
      <w:r w:rsidRPr="00643DE2">
        <w:rPr>
          <w:rFonts w:eastAsia="Calibri"/>
          <w:lang w:eastAsia="en-US"/>
        </w:rPr>
        <w:t>);</w:t>
      </w:r>
    </w:p>
    <w:p w14:paraId="6475BA12" w14:textId="77777777" w:rsidR="00C8383D" w:rsidRPr="00643DE2" w:rsidRDefault="00C8383D" w:rsidP="00643DE2">
      <w:pPr>
        <w:numPr>
          <w:ilvl w:val="0"/>
          <w:numId w:val="21"/>
        </w:numPr>
        <w:tabs>
          <w:tab w:val="num" w:pos="567"/>
        </w:tabs>
        <w:ind w:left="567" w:hanging="567"/>
        <w:rPr>
          <w:rFonts w:eastAsia="Calibri"/>
          <w:lang w:eastAsia="en-US"/>
        </w:rPr>
      </w:pPr>
      <w:r w:rsidRPr="00643DE2">
        <w:rPr>
          <w:rFonts w:eastAsia="Calibri"/>
          <w:lang w:eastAsia="en-US"/>
        </w:rPr>
        <w:t>padidėjęs kraujo krešulių susidarymo pavojus (žiūrėkite skyriuje „Kraujo krešuliai venose (trombozė)“);</w:t>
      </w:r>
    </w:p>
    <w:p w14:paraId="137023ED" w14:textId="77777777" w:rsidR="00C8383D" w:rsidRPr="00643DE2" w:rsidRDefault="00C8383D" w:rsidP="00643DE2">
      <w:pPr>
        <w:numPr>
          <w:ilvl w:val="0"/>
          <w:numId w:val="21"/>
        </w:numPr>
        <w:tabs>
          <w:tab w:val="num" w:pos="567"/>
        </w:tabs>
        <w:ind w:left="567" w:hanging="567"/>
        <w:rPr>
          <w:rFonts w:eastAsia="Calibri"/>
          <w:lang w:eastAsia="en-US"/>
        </w:rPr>
      </w:pPr>
      <w:r w:rsidRPr="00643DE2">
        <w:rPr>
          <w:rFonts w:eastAsia="Calibri"/>
          <w:lang w:eastAsia="en-US"/>
        </w:rPr>
        <w:t>padidėjęs pavojus susirgti nuo estrogenų priklausomu vėžiu (pvz., mama, sesuo ar senelė sirgo krūties vėžiu);</w:t>
      </w:r>
    </w:p>
    <w:p w14:paraId="501EF757" w14:textId="77777777" w:rsidR="00C8383D" w:rsidRPr="00643DE2" w:rsidRDefault="00C8383D" w:rsidP="00643DE2">
      <w:pPr>
        <w:numPr>
          <w:ilvl w:val="0"/>
          <w:numId w:val="21"/>
        </w:numPr>
        <w:tabs>
          <w:tab w:val="num" w:pos="567"/>
        </w:tabs>
        <w:ind w:left="567" w:hanging="567"/>
        <w:rPr>
          <w:rFonts w:eastAsia="Calibri"/>
          <w:lang w:eastAsia="en-US"/>
        </w:rPr>
      </w:pPr>
      <w:r w:rsidRPr="00643DE2">
        <w:rPr>
          <w:rFonts w:eastAsia="Calibri"/>
          <w:lang w:eastAsia="en-US"/>
        </w:rPr>
        <w:t>padidėjęs kraujospūdis;</w:t>
      </w:r>
    </w:p>
    <w:p w14:paraId="4F039FF1" w14:textId="77777777" w:rsidR="00C8383D" w:rsidRPr="00643DE2" w:rsidRDefault="00C8383D" w:rsidP="00643DE2">
      <w:pPr>
        <w:numPr>
          <w:ilvl w:val="0"/>
          <w:numId w:val="21"/>
        </w:numPr>
        <w:tabs>
          <w:tab w:val="num" w:pos="567"/>
        </w:tabs>
        <w:ind w:left="567" w:hanging="567"/>
        <w:rPr>
          <w:rFonts w:eastAsia="Calibri"/>
          <w:lang w:eastAsia="en-US"/>
        </w:rPr>
      </w:pPr>
      <w:r w:rsidRPr="00643DE2">
        <w:rPr>
          <w:rFonts w:eastAsia="Calibri"/>
          <w:lang w:eastAsia="en-US"/>
        </w:rPr>
        <w:t>kepenų sutrikimas, toks kaip gerybinis kepenų navikas;</w:t>
      </w:r>
    </w:p>
    <w:p w14:paraId="591BCA80" w14:textId="77777777" w:rsidR="00C8383D" w:rsidRPr="00643DE2" w:rsidRDefault="00C8383D" w:rsidP="00643DE2">
      <w:pPr>
        <w:numPr>
          <w:ilvl w:val="0"/>
          <w:numId w:val="21"/>
        </w:numPr>
        <w:tabs>
          <w:tab w:val="num" w:pos="567"/>
        </w:tabs>
        <w:ind w:left="567" w:hanging="567"/>
        <w:rPr>
          <w:rFonts w:eastAsia="Calibri"/>
          <w:lang w:eastAsia="en-US"/>
        </w:rPr>
      </w:pPr>
      <w:r w:rsidRPr="00643DE2">
        <w:rPr>
          <w:rFonts w:eastAsia="Calibri"/>
          <w:lang w:eastAsia="en-US"/>
        </w:rPr>
        <w:t>cukrinis diabetas;</w:t>
      </w:r>
    </w:p>
    <w:p w14:paraId="1A346433" w14:textId="77777777" w:rsidR="00C8383D" w:rsidRPr="00643DE2" w:rsidRDefault="00C8383D" w:rsidP="00643DE2">
      <w:pPr>
        <w:numPr>
          <w:ilvl w:val="0"/>
          <w:numId w:val="21"/>
        </w:numPr>
        <w:tabs>
          <w:tab w:val="num" w:pos="567"/>
        </w:tabs>
        <w:ind w:left="567" w:hanging="567"/>
        <w:rPr>
          <w:rFonts w:eastAsia="Calibri"/>
          <w:lang w:eastAsia="en-US"/>
        </w:rPr>
      </w:pPr>
      <w:r w:rsidRPr="00643DE2">
        <w:rPr>
          <w:rFonts w:eastAsia="Calibri"/>
          <w:lang w:eastAsia="en-US"/>
        </w:rPr>
        <w:t>akmenys tulžies pūslėje;</w:t>
      </w:r>
    </w:p>
    <w:p w14:paraId="66F4A7E1" w14:textId="77777777" w:rsidR="00C8383D" w:rsidRPr="00643DE2" w:rsidRDefault="00C8383D" w:rsidP="00643DE2">
      <w:pPr>
        <w:numPr>
          <w:ilvl w:val="0"/>
          <w:numId w:val="21"/>
        </w:numPr>
        <w:tabs>
          <w:tab w:val="num" w:pos="567"/>
        </w:tabs>
        <w:ind w:left="567" w:hanging="567"/>
        <w:rPr>
          <w:rFonts w:eastAsia="Calibri"/>
          <w:lang w:eastAsia="en-US"/>
        </w:rPr>
      </w:pPr>
      <w:r w:rsidRPr="00643DE2">
        <w:rPr>
          <w:rFonts w:eastAsia="Calibri"/>
          <w:lang w:eastAsia="en-US"/>
        </w:rPr>
        <w:t>migrena arba stiprus galvos skausmas;</w:t>
      </w:r>
    </w:p>
    <w:p w14:paraId="52D95B26" w14:textId="77777777" w:rsidR="00C8383D" w:rsidRPr="00643DE2" w:rsidRDefault="00C8383D" w:rsidP="00643DE2">
      <w:pPr>
        <w:numPr>
          <w:ilvl w:val="0"/>
          <w:numId w:val="21"/>
        </w:numPr>
        <w:tabs>
          <w:tab w:val="num" w:pos="567"/>
        </w:tabs>
        <w:ind w:left="567" w:hanging="567"/>
        <w:rPr>
          <w:rFonts w:eastAsia="Calibri"/>
          <w:lang w:eastAsia="en-US"/>
        </w:rPr>
      </w:pPr>
      <w:r w:rsidRPr="00643DE2">
        <w:rPr>
          <w:rFonts w:eastAsia="Calibri"/>
          <w:lang w:eastAsia="en-US"/>
        </w:rPr>
        <w:t>imuninės sistemos liga, paveikianti daugelį organų (sisteminė raudonoji vilkligė, SRV);</w:t>
      </w:r>
    </w:p>
    <w:p w14:paraId="778A96AB" w14:textId="77777777" w:rsidR="00C8383D" w:rsidRPr="00643DE2" w:rsidRDefault="00C8383D" w:rsidP="00643DE2">
      <w:pPr>
        <w:numPr>
          <w:ilvl w:val="0"/>
          <w:numId w:val="21"/>
        </w:numPr>
        <w:tabs>
          <w:tab w:val="num" w:pos="567"/>
        </w:tabs>
        <w:ind w:left="567" w:hanging="567"/>
        <w:rPr>
          <w:rFonts w:eastAsia="Calibri"/>
          <w:lang w:eastAsia="en-US"/>
        </w:rPr>
      </w:pPr>
      <w:r w:rsidRPr="00643DE2">
        <w:rPr>
          <w:rFonts w:eastAsia="Calibri"/>
          <w:lang w:eastAsia="en-US"/>
        </w:rPr>
        <w:t>epilepsija;</w:t>
      </w:r>
    </w:p>
    <w:p w14:paraId="1AC32478" w14:textId="089EF729" w:rsidR="00C8383D" w:rsidRPr="00643DE2" w:rsidRDefault="00C8383D" w:rsidP="00643DE2">
      <w:pPr>
        <w:numPr>
          <w:ilvl w:val="0"/>
          <w:numId w:val="21"/>
        </w:numPr>
        <w:tabs>
          <w:tab w:val="num" w:pos="567"/>
        </w:tabs>
        <w:ind w:left="567" w:hanging="567"/>
        <w:rPr>
          <w:rFonts w:eastAsia="Calibri"/>
          <w:lang w:eastAsia="en-US"/>
        </w:rPr>
      </w:pPr>
      <w:r w:rsidRPr="00643DE2">
        <w:rPr>
          <w:rFonts w:eastAsia="Calibri"/>
          <w:lang w:eastAsia="en-US"/>
        </w:rPr>
        <w:t>astma;</w:t>
      </w:r>
    </w:p>
    <w:p w14:paraId="4B5ADD4B" w14:textId="77777777" w:rsidR="00C8383D" w:rsidRPr="00643DE2" w:rsidRDefault="00C8383D" w:rsidP="00643DE2">
      <w:pPr>
        <w:numPr>
          <w:ilvl w:val="0"/>
          <w:numId w:val="21"/>
        </w:numPr>
        <w:tabs>
          <w:tab w:val="num" w:pos="567"/>
        </w:tabs>
        <w:ind w:left="567" w:hanging="567"/>
        <w:rPr>
          <w:rFonts w:eastAsia="Calibri"/>
          <w:lang w:eastAsia="en-US"/>
        </w:rPr>
      </w:pPr>
      <w:r w:rsidRPr="00643DE2">
        <w:rPr>
          <w:rFonts w:eastAsia="Calibri"/>
          <w:lang w:eastAsia="en-US"/>
        </w:rPr>
        <w:t>liga, paveikianti ausies būgnelį bei klausą (</w:t>
      </w:r>
      <w:proofErr w:type="spellStart"/>
      <w:r w:rsidRPr="00643DE2">
        <w:rPr>
          <w:rFonts w:eastAsia="Calibri"/>
          <w:lang w:eastAsia="en-US"/>
        </w:rPr>
        <w:t>otosklerozė</w:t>
      </w:r>
      <w:proofErr w:type="spellEnd"/>
      <w:r w:rsidRPr="00643DE2">
        <w:rPr>
          <w:rFonts w:eastAsia="Calibri"/>
          <w:lang w:eastAsia="en-US"/>
        </w:rPr>
        <w:t>);</w:t>
      </w:r>
    </w:p>
    <w:p w14:paraId="77E86DF2" w14:textId="77777777" w:rsidR="00C8383D" w:rsidRPr="00643DE2" w:rsidRDefault="00C8383D" w:rsidP="00643DE2">
      <w:pPr>
        <w:numPr>
          <w:ilvl w:val="0"/>
          <w:numId w:val="21"/>
        </w:numPr>
        <w:tabs>
          <w:tab w:val="num" w:pos="567"/>
        </w:tabs>
        <w:ind w:left="567" w:hanging="567"/>
        <w:rPr>
          <w:rFonts w:eastAsia="Calibri"/>
          <w:lang w:eastAsia="en-US"/>
        </w:rPr>
      </w:pPr>
      <w:r w:rsidRPr="00643DE2">
        <w:rPr>
          <w:rFonts w:eastAsia="Calibri"/>
          <w:lang w:eastAsia="en-US"/>
        </w:rPr>
        <w:t>labai daug riebalų (</w:t>
      </w:r>
      <w:proofErr w:type="spellStart"/>
      <w:r w:rsidRPr="00643DE2">
        <w:rPr>
          <w:rFonts w:eastAsia="Calibri"/>
          <w:lang w:eastAsia="en-US"/>
        </w:rPr>
        <w:t>trigliceridų</w:t>
      </w:r>
      <w:proofErr w:type="spellEnd"/>
      <w:r w:rsidRPr="00643DE2">
        <w:rPr>
          <w:rFonts w:eastAsia="Calibri"/>
          <w:lang w:eastAsia="en-US"/>
        </w:rPr>
        <w:t xml:space="preserve">) kraujyje; </w:t>
      </w:r>
    </w:p>
    <w:p w14:paraId="2ACEC5BE" w14:textId="22FCDA9C" w:rsidR="00C8383D" w:rsidRDefault="00C8383D" w:rsidP="00643DE2">
      <w:pPr>
        <w:numPr>
          <w:ilvl w:val="0"/>
          <w:numId w:val="21"/>
        </w:numPr>
        <w:tabs>
          <w:tab w:val="num" w:pos="567"/>
        </w:tabs>
        <w:ind w:left="567" w:hanging="567"/>
        <w:rPr>
          <w:rFonts w:eastAsia="Calibri"/>
          <w:lang w:eastAsia="en-US"/>
        </w:rPr>
      </w:pPr>
      <w:r w:rsidRPr="00643DE2">
        <w:rPr>
          <w:rFonts w:eastAsia="Calibri"/>
          <w:lang w:eastAsia="en-US"/>
        </w:rPr>
        <w:t>skysčių susilaikymas dėl širdies ar inkstų veiklos sutrikimų</w:t>
      </w:r>
      <w:r w:rsidR="00BC2000">
        <w:rPr>
          <w:rFonts w:eastAsia="Calibri"/>
          <w:lang w:eastAsia="en-US"/>
        </w:rPr>
        <w:t>;</w:t>
      </w:r>
    </w:p>
    <w:p w14:paraId="278FFE11" w14:textId="2B50776F" w:rsidR="00BC2000" w:rsidRPr="00643DE2" w:rsidRDefault="00BC2000" w:rsidP="00643DE2">
      <w:pPr>
        <w:numPr>
          <w:ilvl w:val="0"/>
          <w:numId w:val="21"/>
        </w:numPr>
        <w:tabs>
          <w:tab w:val="num" w:pos="567"/>
        </w:tabs>
        <w:ind w:left="567" w:hanging="567"/>
        <w:rPr>
          <w:rFonts w:eastAsia="Calibri"/>
          <w:lang w:eastAsia="en-US"/>
        </w:rPr>
      </w:pPr>
      <w:r>
        <w:lastRenderedPageBreak/>
        <w:t>p</w:t>
      </w:r>
      <w:r w:rsidRPr="00E234AC">
        <w:t xml:space="preserve">aveldima ir įgyta </w:t>
      </w:r>
      <w:proofErr w:type="spellStart"/>
      <w:r w:rsidRPr="00E234AC">
        <w:t>angio</w:t>
      </w:r>
      <w:r>
        <w:t>neurozinė</w:t>
      </w:r>
      <w:proofErr w:type="spellEnd"/>
      <w:r>
        <w:t xml:space="preserve"> e</w:t>
      </w:r>
      <w:r w:rsidRPr="00E234AC">
        <w:t>dema</w:t>
      </w:r>
      <w:r w:rsidRPr="002F51C7">
        <w:t>.</w:t>
      </w:r>
    </w:p>
    <w:p w14:paraId="5984C1FE" w14:textId="77777777" w:rsidR="00C8383D" w:rsidRPr="00643DE2" w:rsidRDefault="00C8383D" w:rsidP="00643DE2">
      <w:pPr>
        <w:rPr>
          <w:rFonts w:eastAsia="Calibri"/>
          <w:lang w:eastAsia="en-US"/>
        </w:rPr>
      </w:pPr>
    </w:p>
    <w:p w14:paraId="55132169" w14:textId="77777777" w:rsidR="00C8383D" w:rsidRPr="00643DE2" w:rsidRDefault="00C8383D" w:rsidP="00643DE2">
      <w:pPr>
        <w:rPr>
          <w:rFonts w:eastAsia="Calibri"/>
          <w:lang w:eastAsia="en-US"/>
        </w:rPr>
      </w:pPr>
      <w:r w:rsidRPr="00643DE2">
        <w:rPr>
          <w:rFonts w:eastAsia="Calibri"/>
          <w:lang w:eastAsia="en-US"/>
        </w:rPr>
        <w:t xml:space="preserve">Pasakykite savo gydytojui, jeigu sergate hepatitu C ir vartojate </w:t>
      </w:r>
      <w:proofErr w:type="spellStart"/>
      <w:r w:rsidRPr="00643DE2">
        <w:rPr>
          <w:rFonts w:eastAsia="Calibri"/>
          <w:lang w:eastAsia="en-US"/>
        </w:rPr>
        <w:t>ombitasviro</w:t>
      </w:r>
      <w:proofErr w:type="spellEnd"/>
      <w:r w:rsidRPr="00643DE2">
        <w:rPr>
          <w:rFonts w:eastAsia="Calibri"/>
          <w:lang w:eastAsia="en-US"/>
        </w:rPr>
        <w:t xml:space="preserve">, </w:t>
      </w:r>
      <w:proofErr w:type="spellStart"/>
      <w:r w:rsidRPr="00643DE2">
        <w:rPr>
          <w:rFonts w:eastAsia="Calibri"/>
          <w:lang w:eastAsia="en-US"/>
        </w:rPr>
        <w:t>paritapreviro</w:t>
      </w:r>
      <w:proofErr w:type="spellEnd"/>
      <w:r w:rsidRPr="00643DE2">
        <w:rPr>
          <w:rFonts w:eastAsia="Calibri"/>
          <w:lang w:eastAsia="en-US"/>
        </w:rPr>
        <w:t xml:space="preserve"> ir </w:t>
      </w:r>
      <w:proofErr w:type="spellStart"/>
      <w:r w:rsidRPr="00643DE2">
        <w:rPr>
          <w:rFonts w:eastAsia="Calibri"/>
          <w:lang w:eastAsia="en-US"/>
        </w:rPr>
        <w:t>ritonaviro</w:t>
      </w:r>
      <w:proofErr w:type="spellEnd"/>
      <w:r w:rsidRPr="00643DE2">
        <w:rPr>
          <w:rFonts w:eastAsia="Calibri"/>
          <w:lang w:eastAsia="en-US"/>
        </w:rPr>
        <w:t xml:space="preserve"> derinį su </w:t>
      </w:r>
      <w:proofErr w:type="spellStart"/>
      <w:r w:rsidRPr="00643DE2">
        <w:rPr>
          <w:rFonts w:eastAsia="Calibri"/>
          <w:lang w:eastAsia="en-US"/>
        </w:rPr>
        <w:t>dasabuviru</w:t>
      </w:r>
      <w:proofErr w:type="spellEnd"/>
      <w:r w:rsidRPr="00643DE2">
        <w:rPr>
          <w:rFonts w:eastAsia="Calibri"/>
          <w:lang w:eastAsia="en-US"/>
        </w:rPr>
        <w:t xml:space="preserve"> ar be jo. Šių vaistų derinį vartojant su kai kurias vaistais, kurių sudėtyje yra estrogeno, gali padidėti kepenų fermentų kraujyje tyrimų rezultatai (padidėjęs kepenų fermento ALT kiekis); šio įvykio rizika, vartojant minėtą vaistų nuo hepatito C derinį kartu su </w:t>
      </w:r>
      <w:proofErr w:type="spellStart"/>
      <w:r w:rsidRPr="00643DE2">
        <w:rPr>
          <w:rFonts w:eastAsia="Calibri"/>
          <w:lang w:eastAsia="en-US"/>
        </w:rPr>
        <w:t>Ovestin</w:t>
      </w:r>
      <w:proofErr w:type="spellEnd"/>
      <w:r w:rsidRPr="00643DE2">
        <w:rPr>
          <w:rFonts w:eastAsia="Calibri"/>
          <w:lang w:eastAsia="en-US"/>
        </w:rPr>
        <w:t>, šiuo metu nežinoma.</w:t>
      </w:r>
    </w:p>
    <w:p w14:paraId="59F5A7D0" w14:textId="77777777" w:rsidR="00C8383D" w:rsidRPr="00643DE2" w:rsidRDefault="00C8383D" w:rsidP="00643DE2">
      <w:pPr>
        <w:rPr>
          <w:rFonts w:eastAsia="Calibri"/>
          <w:lang w:eastAsia="en-US"/>
        </w:rPr>
      </w:pPr>
    </w:p>
    <w:p w14:paraId="4033BB44" w14:textId="77777777" w:rsidR="00C8383D" w:rsidRPr="00643DE2" w:rsidRDefault="00C8383D" w:rsidP="00643DE2">
      <w:pPr>
        <w:ind w:left="567" w:hanging="567"/>
        <w:rPr>
          <w:rFonts w:eastAsia="Calibri"/>
          <w:b/>
          <w:u w:val="single"/>
          <w:lang w:eastAsia="en-US"/>
        </w:rPr>
      </w:pPr>
      <w:r w:rsidRPr="00643DE2">
        <w:rPr>
          <w:rFonts w:eastAsia="Calibri"/>
          <w:b/>
          <w:u w:val="single"/>
          <w:lang w:eastAsia="en-US"/>
        </w:rPr>
        <w:t xml:space="preserve">Nedelsdama nutraukite </w:t>
      </w:r>
      <w:proofErr w:type="spellStart"/>
      <w:r w:rsidRPr="00643DE2">
        <w:rPr>
          <w:rFonts w:eastAsia="Calibri"/>
          <w:b/>
          <w:u w:val="single"/>
          <w:lang w:eastAsia="en-US"/>
        </w:rPr>
        <w:t>Ovestin</w:t>
      </w:r>
      <w:proofErr w:type="spellEnd"/>
      <w:r w:rsidRPr="00643DE2">
        <w:rPr>
          <w:rFonts w:eastAsia="Calibri"/>
          <w:b/>
          <w:u w:val="single"/>
          <w:lang w:eastAsia="en-US"/>
        </w:rPr>
        <w:t xml:space="preserve"> vartojimą ir kreipkitės į gydytoją</w:t>
      </w:r>
    </w:p>
    <w:p w14:paraId="1BA3FE57" w14:textId="77777777" w:rsidR="00C8383D" w:rsidRPr="00643DE2" w:rsidRDefault="00C8383D" w:rsidP="00643DE2">
      <w:pPr>
        <w:ind w:left="567" w:hanging="567"/>
        <w:rPr>
          <w:rFonts w:eastAsia="Calibri"/>
          <w:lang w:eastAsia="en-US"/>
        </w:rPr>
      </w:pPr>
      <w:r w:rsidRPr="00643DE2">
        <w:rPr>
          <w:rFonts w:eastAsia="Calibri"/>
          <w:u w:val="single"/>
          <w:lang w:eastAsia="en-US"/>
        </w:rPr>
        <w:t>HPT vartojimo metu pastebėjusi bet kurią iš toliau išvardintų būklių</w:t>
      </w:r>
      <w:r w:rsidRPr="00643DE2">
        <w:rPr>
          <w:rFonts w:eastAsia="Calibri"/>
          <w:lang w:eastAsia="en-US"/>
        </w:rPr>
        <w:t>:</w:t>
      </w:r>
    </w:p>
    <w:p w14:paraId="7D6112E3" w14:textId="3A74F7A5" w:rsidR="00C8383D" w:rsidRPr="00643DE2" w:rsidRDefault="00C8383D" w:rsidP="00643DE2">
      <w:pPr>
        <w:numPr>
          <w:ilvl w:val="0"/>
          <w:numId w:val="20"/>
        </w:numPr>
        <w:tabs>
          <w:tab w:val="num" w:pos="567"/>
        </w:tabs>
        <w:ind w:left="567" w:hanging="567"/>
        <w:rPr>
          <w:rFonts w:eastAsia="Calibri"/>
          <w:lang w:eastAsia="en-US"/>
        </w:rPr>
      </w:pPr>
      <w:r w:rsidRPr="00643DE2">
        <w:rPr>
          <w:rFonts w:eastAsia="Calibri"/>
          <w:lang w:eastAsia="en-US"/>
        </w:rPr>
        <w:t>bet kuri skyriuje „</w:t>
      </w:r>
      <w:proofErr w:type="spellStart"/>
      <w:r w:rsidRPr="00643DE2">
        <w:rPr>
          <w:rFonts w:eastAsia="Calibri"/>
          <w:lang w:eastAsia="en-US"/>
        </w:rPr>
        <w:t>Ovestin</w:t>
      </w:r>
      <w:proofErr w:type="spellEnd"/>
      <w:r w:rsidRPr="00643DE2">
        <w:rPr>
          <w:rFonts w:eastAsia="Calibri"/>
          <w:lang w:eastAsia="en-US"/>
        </w:rPr>
        <w:t xml:space="preserve"> vartoti </w:t>
      </w:r>
      <w:r w:rsidR="00DA40D3">
        <w:rPr>
          <w:rFonts w:eastAsia="Calibri"/>
          <w:lang w:eastAsia="en-US"/>
        </w:rPr>
        <w:t>draudžiama</w:t>
      </w:r>
      <w:r w:rsidRPr="00643DE2">
        <w:rPr>
          <w:rFonts w:eastAsia="Calibri"/>
          <w:lang w:eastAsia="en-US"/>
        </w:rPr>
        <w:t>“ paminėta būklė;</w:t>
      </w:r>
    </w:p>
    <w:p w14:paraId="101E9304" w14:textId="10518E6D" w:rsidR="00C8383D" w:rsidRDefault="00C8383D" w:rsidP="00643DE2">
      <w:pPr>
        <w:numPr>
          <w:ilvl w:val="0"/>
          <w:numId w:val="20"/>
        </w:numPr>
        <w:tabs>
          <w:tab w:val="num" w:pos="567"/>
        </w:tabs>
        <w:ind w:left="567" w:hanging="567"/>
        <w:rPr>
          <w:rFonts w:eastAsia="Calibri"/>
          <w:lang w:eastAsia="en-US"/>
        </w:rPr>
      </w:pPr>
      <w:r w:rsidRPr="00643DE2">
        <w:rPr>
          <w:rFonts w:eastAsia="Calibri"/>
          <w:lang w:eastAsia="en-US"/>
        </w:rPr>
        <w:t>odos arba akių baltymų pageltimas (gelta). Tai gali būti kepenų ligos požymiai;</w:t>
      </w:r>
    </w:p>
    <w:p w14:paraId="23D1AA9D" w14:textId="1597F41D" w:rsidR="00F819F0" w:rsidRDefault="00F819F0">
      <w:pPr>
        <w:numPr>
          <w:ilvl w:val="0"/>
          <w:numId w:val="20"/>
        </w:numPr>
        <w:tabs>
          <w:tab w:val="clear" w:pos="720"/>
          <w:tab w:val="num" w:pos="567"/>
        </w:tabs>
        <w:ind w:left="567" w:hanging="567"/>
      </w:pPr>
      <w:r w:rsidRPr="00E234AC">
        <w:t>veido, liežuvio ir (arba) gerklės patinimas ir (arba) dusulys ar dilgėlinė, kartu su</w:t>
      </w:r>
      <w:r>
        <w:t xml:space="preserve"> </w:t>
      </w:r>
      <w:r w:rsidRPr="00E234AC">
        <w:t xml:space="preserve">pasunkėjusiu kvėpavimu, kurie gali nurodyti </w:t>
      </w:r>
      <w:proofErr w:type="spellStart"/>
      <w:r w:rsidRPr="00E234AC">
        <w:t>angio</w:t>
      </w:r>
      <w:r>
        <w:t>neurozinės</w:t>
      </w:r>
      <w:proofErr w:type="spellEnd"/>
      <w:r>
        <w:t xml:space="preserve"> </w:t>
      </w:r>
      <w:r w:rsidRPr="00E234AC">
        <w:t>edemos atsiradimą;</w:t>
      </w:r>
    </w:p>
    <w:p w14:paraId="7FFAC05D" w14:textId="57603D04" w:rsidR="00C8383D" w:rsidRPr="00CA6167" w:rsidRDefault="00BC2000" w:rsidP="00CA6167">
      <w:pPr>
        <w:numPr>
          <w:ilvl w:val="0"/>
          <w:numId w:val="20"/>
        </w:numPr>
        <w:tabs>
          <w:tab w:val="clear" w:pos="720"/>
          <w:tab w:val="num" w:pos="567"/>
        </w:tabs>
        <w:ind w:left="567" w:hanging="567"/>
      </w:pPr>
      <w:r w:rsidRPr="00BC2000">
        <w:t>reikšmingas</w:t>
      </w:r>
      <w:r>
        <w:t xml:space="preserve"> </w:t>
      </w:r>
      <w:r w:rsidR="00C8383D" w:rsidRPr="00BC2000">
        <w:rPr>
          <w:rFonts w:eastAsia="Calibri"/>
          <w:lang w:eastAsia="en-US"/>
        </w:rPr>
        <w:t>kraujospūdžio padidėjimas (simptomai gali būti galvos skausmas, nuovargis, svaigulys);</w:t>
      </w:r>
    </w:p>
    <w:p w14:paraId="51B2ADAA" w14:textId="77777777" w:rsidR="00C8383D" w:rsidRPr="00643DE2" w:rsidRDefault="00C8383D" w:rsidP="00643DE2">
      <w:pPr>
        <w:numPr>
          <w:ilvl w:val="0"/>
          <w:numId w:val="20"/>
        </w:numPr>
        <w:tabs>
          <w:tab w:val="num" w:pos="567"/>
        </w:tabs>
        <w:ind w:left="567" w:hanging="567"/>
        <w:rPr>
          <w:rFonts w:eastAsia="Calibri"/>
          <w:lang w:eastAsia="en-US"/>
        </w:rPr>
      </w:pPr>
      <w:r w:rsidRPr="00643DE2">
        <w:rPr>
          <w:rFonts w:eastAsia="Calibri"/>
          <w:lang w:eastAsia="en-US"/>
        </w:rPr>
        <w:t>pirmą kartą pasireiškiantys į migreną panašūs galvos skausmai;</w:t>
      </w:r>
    </w:p>
    <w:p w14:paraId="4EBD3297" w14:textId="77777777" w:rsidR="00C8383D" w:rsidRPr="00643DE2" w:rsidRDefault="00C8383D" w:rsidP="00643DE2">
      <w:pPr>
        <w:numPr>
          <w:ilvl w:val="0"/>
          <w:numId w:val="20"/>
        </w:numPr>
        <w:tabs>
          <w:tab w:val="num" w:pos="567"/>
        </w:tabs>
        <w:ind w:left="567" w:hanging="567"/>
        <w:rPr>
          <w:rFonts w:eastAsia="Calibri"/>
          <w:lang w:eastAsia="en-US"/>
        </w:rPr>
      </w:pPr>
      <w:r w:rsidRPr="00643DE2">
        <w:rPr>
          <w:rFonts w:eastAsia="Calibri"/>
          <w:lang w:eastAsia="en-US"/>
        </w:rPr>
        <w:t>nėštumas;</w:t>
      </w:r>
    </w:p>
    <w:p w14:paraId="4B4AB0E8" w14:textId="77777777" w:rsidR="00C8383D" w:rsidRPr="00643DE2" w:rsidRDefault="00C8383D" w:rsidP="00643DE2">
      <w:pPr>
        <w:numPr>
          <w:ilvl w:val="0"/>
          <w:numId w:val="20"/>
        </w:numPr>
        <w:tabs>
          <w:tab w:val="num" w:pos="567"/>
        </w:tabs>
        <w:ind w:left="567" w:hanging="567"/>
        <w:rPr>
          <w:rFonts w:eastAsia="Calibri"/>
          <w:lang w:eastAsia="en-US"/>
        </w:rPr>
      </w:pPr>
      <w:r w:rsidRPr="00643DE2">
        <w:rPr>
          <w:rFonts w:eastAsia="Calibri"/>
          <w:lang w:eastAsia="en-US"/>
        </w:rPr>
        <w:t>kraujo krešulių susidarymo požymiai, tokie kaip:</w:t>
      </w:r>
    </w:p>
    <w:p w14:paraId="0B719D42" w14:textId="77777777" w:rsidR="00C8383D" w:rsidRPr="00643DE2" w:rsidRDefault="00C8383D" w:rsidP="00643DE2">
      <w:pPr>
        <w:numPr>
          <w:ilvl w:val="1"/>
          <w:numId w:val="23"/>
        </w:numPr>
        <w:tabs>
          <w:tab w:val="clear" w:pos="1440"/>
          <w:tab w:val="num" w:pos="1134"/>
        </w:tabs>
        <w:ind w:left="1134" w:hanging="567"/>
        <w:rPr>
          <w:rFonts w:eastAsia="Calibri"/>
          <w:lang w:eastAsia="en-US"/>
        </w:rPr>
      </w:pPr>
      <w:r w:rsidRPr="00643DE2">
        <w:rPr>
          <w:rFonts w:eastAsia="Calibri"/>
          <w:lang w:eastAsia="en-US"/>
        </w:rPr>
        <w:t>skausmingas kojų patinimas ir paraudimas;</w:t>
      </w:r>
    </w:p>
    <w:p w14:paraId="20AAB2D0" w14:textId="77777777" w:rsidR="00C8383D" w:rsidRPr="00643DE2" w:rsidRDefault="00C8383D" w:rsidP="00643DE2">
      <w:pPr>
        <w:numPr>
          <w:ilvl w:val="1"/>
          <w:numId w:val="23"/>
        </w:numPr>
        <w:tabs>
          <w:tab w:val="clear" w:pos="1440"/>
          <w:tab w:val="num" w:pos="1134"/>
        </w:tabs>
        <w:ind w:left="1134" w:hanging="567"/>
        <w:rPr>
          <w:rFonts w:eastAsia="Calibri"/>
          <w:lang w:eastAsia="en-US"/>
        </w:rPr>
      </w:pPr>
      <w:r w:rsidRPr="00643DE2">
        <w:rPr>
          <w:rFonts w:eastAsia="Calibri"/>
          <w:lang w:eastAsia="en-US"/>
        </w:rPr>
        <w:t>netikėtas krūtinės skausmas;</w:t>
      </w:r>
    </w:p>
    <w:p w14:paraId="4F9A9421" w14:textId="77777777" w:rsidR="00C8383D" w:rsidRPr="00643DE2" w:rsidRDefault="00C8383D" w:rsidP="00643DE2">
      <w:pPr>
        <w:numPr>
          <w:ilvl w:val="1"/>
          <w:numId w:val="23"/>
        </w:numPr>
        <w:tabs>
          <w:tab w:val="clear" w:pos="1440"/>
          <w:tab w:val="num" w:pos="1134"/>
        </w:tabs>
        <w:ind w:left="1134" w:hanging="567"/>
        <w:rPr>
          <w:rFonts w:eastAsia="Calibri"/>
          <w:lang w:eastAsia="en-US"/>
        </w:rPr>
      </w:pPr>
      <w:r w:rsidRPr="00643DE2">
        <w:rPr>
          <w:rFonts w:eastAsia="Calibri"/>
          <w:lang w:eastAsia="en-US"/>
        </w:rPr>
        <w:t>pasidaro sunku kvėpuoti.</w:t>
      </w:r>
    </w:p>
    <w:p w14:paraId="78318329" w14:textId="77777777" w:rsidR="00C8383D" w:rsidRPr="00643DE2" w:rsidRDefault="00C8383D" w:rsidP="00643DE2">
      <w:pPr>
        <w:ind w:left="1701" w:hanging="567"/>
        <w:rPr>
          <w:rFonts w:eastAsia="Calibri"/>
          <w:lang w:eastAsia="en-US"/>
        </w:rPr>
      </w:pPr>
      <w:r w:rsidRPr="00643DE2">
        <w:rPr>
          <w:rFonts w:eastAsia="Calibri"/>
          <w:lang w:eastAsia="en-US"/>
        </w:rPr>
        <w:t>Daugiau informacijos rasite skyriuje „Kraujo krešuliai venose (trombozė)“.</w:t>
      </w:r>
    </w:p>
    <w:p w14:paraId="1E81BF8C" w14:textId="77777777" w:rsidR="00C8383D" w:rsidRPr="00643DE2" w:rsidRDefault="00C8383D" w:rsidP="00643DE2">
      <w:pPr>
        <w:ind w:left="567" w:hanging="567"/>
        <w:rPr>
          <w:rFonts w:eastAsia="Calibri"/>
          <w:lang w:eastAsia="en-US"/>
        </w:rPr>
      </w:pPr>
    </w:p>
    <w:p w14:paraId="729E16E1" w14:textId="77777777" w:rsidR="00C8383D" w:rsidRPr="00643DE2" w:rsidRDefault="00C8383D" w:rsidP="00643DE2">
      <w:pPr>
        <w:rPr>
          <w:rFonts w:eastAsia="Calibri"/>
          <w:lang w:eastAsia="en-US"/>
        </w:rPr>
      </w:pPr>
      <w:r w:rsidRPr="00643DE2">
        <w:rPr>
          <w:rFonts w:eastAsia="Calibri"/>
          <w:lang w:eastAsia="en-US"/>
        </w:rPr>
        <w:t xml:space="preserve">Pastaba. </w:t>
      </w:r>
      <w:proofErr w:type="spellStart"/>
      <w:r w:rsidRPr="00643DE2">
        <w:rPr>
          <w:rFonts w:eastAsia="Calibri"/>
          <w:lang w:eastAsia="en-US"/>
        </w:rPr>
        <w:t>Ovestin</w:t>
      </w:r>
      <w:proofErr w:type="spellEnd"/>
      <w:r w:rsidRPr="00643DE2">
        <w:rPr>
          <w:rFonts w:eastAsia="Calibri"/>
          <w:lang w:eastAsia="en-US"/>
        </w:rPr>
        <w:t xml:space="preserve"> nėra kontraceptikas. Jeigu po Jūsų paskutinių mėnesinių dienos dar nepraėjo 12 mėnesių arba Jūs esate jaunesnė nei 50 metų amžiaus, norint išvengti nėštumo, Jums dar gali reikėti naudotis papildoma kontracepcija. Klauskite gydytojo patarimo.</w:t>
      </w:r>
    </w:p>
    <w:p w14:paraId="35E09858" w14:textId="77777777" w:rsidR="00C8383D" w:rsidRPr="00643DE2" w:rsidRDefault="00C8383D" w:rsidP="00643DE2">
      <w:pPr>
        <w:ind w:left="567" w:hanging="567"/>
        <w:rPr>
          <w:rFonts w:eastAsia="Calibri"/>
          <w:lang w:eastAsia="en-US"/>
        </w:rPr>
      </w:pPr>
    </w:p>
    <w:p w14:paraId="56BFF149" w14:textId="26B8D85A" w:rsidR="00C8383D" w:rsidRPr="00643DE2" w:rsidRDefault="00C8383D" w:rsidP="00643DE2">
      <w:pPr>
        <w:ind w:left="567" w:hanging="567"/>
        <w:rPr>
          <w:rFonts w:eastAsia="Calibri"/>
          <w:bCs/>
          <w:i/>
          <w:iCs/>
          <w:u w:val="single"/>
          <w:lang w:eastAsia="en-US"/>
        </w:rPr>
      </w:pPr>
      <w:r w:rsidRPr="00643DE2">
        <w:rPr>
          <w:rFonts w:eastAsia="Calibri"/>
          <w:bCs/>
          <w:i/>
          <w:iCs/>
          <w:u w:val="single"/>
          <w:lang w:eastAsia="en-US"/>
        </w:rPr>
        <w:t xml:space="preserve">HPT ir </w:t>
      </w:r>
      <w:r w:rsidR="00F819F0">
        <w:rPr>
          <w:rFonts w:eastAsia="Calibri"/>
          <w:bCs/>
          <w:i/>
          <w:iCs/>
          <w:u w:val="single"/>
          <w:lang w:eastAsia="en-US"/>
        </w:rPr>
        <w:t>v</w:t>
      </w:r>
      <w:r w:rsidRPr="00643DE2">
        <w:rPr>
          <w:rFonts w:eastAsia="Calibri"/>
          <w:bCs/>
          <w:i/>
          <w:iCs/>
          <w:u w:val="single"/>
          <w:lang w:eastAsia="en-US"/>
        </w:rPr>
        <w:t>ėžio rizika</w:t>
      </w:r>
    </w:p>
    <w:p w14:paraId="1A7080B3" w14:textId="77777777" w:rsidR="00C8383D" w:rsidRPr="00643DE2" w:rsidRDefault="00C8383D" w:rsidP="00643DE2">
      <w:pPr>
        <w:rPr>
          <w:rFonts w:eastAsia="Calibri"/>
          <w:bCs/>
          <w:i/>
          <w:lang w:eastAsia="en-US"/>
        </w:rPr>
      </w:pPr>
      <w:r w:rsidRPr="00643DE2">
        <w:rPr>
          <w:rFonts w:eastAsia="Calibri"/>
          <w:bCs/>
          <w:i/>
          <w:lang w:eastAsia="en-US"/>
        </w:rPr>
        <w:t>Per didelis gimdos gleivinės vešėjimas (</w:t>
      </w:r>
      <w:proofErr w:type="spellStart"/>
      <w:r w:rsidRPr="00643DE2">
        <w:rPr>
          <w:rFonts w:eastAsia="Calibri"/>
          <w:bCs/>
          <w:i/>
          <w:lang w:eastAsia="en-US"/>
        </w:rPr>
        <w:t>endometriumo</w:t>
      </w:r>
      <w:proofErr w:type="spellEnd"/>
      <w:r w:rsidRPr="00643DE2">
        <w:rPr>
          <w:rFonts w:eastAsia="Calibri"/>
          <w:bCs/>
          <w:i/>
          <w:lang w:eastAsia="en-US"/>
        </w:rPr>
        <w:t xml:space="preserve"> </w:t>
      </w:r>
      <w:proofErr w:type="spellStart"/>
      <w:r w:rsidRPr="00643DE2">
        <w:rPr>
          <w:rFonts w:eastAsia="Calibri"/>
          <w:bCs/>
          <w:i/>
          <w:lang w:eastAsia="en-US"/>
        </w:rPr>
        <w:t>hiperplazija</w:t>
      </w:r>
      <w:proofErr w:type="spellEnd"/>
      <w:r w:rsidRPr="00643DE2">
        <w:rPr>
          <w:rFonts w:eastAsia="Calibri"/>
          <w:bCs/>
          <w:i/>
          <w:lang w:eastAsia="en-US"/>
        </w:rPr>
        <w:t>) ir gimdos gleivinės vėžys (</w:t>
      </w:r>
      <w:proofErr w:type="spellStart"/>
      <w:r w:rsidRPr="00643DE2">
        <w:rPr>
          <w:rFonts w:eastAsia="Calibri"/>
          <w:bCs/>
          <w:i/>
          <w:lang w:eastAsia="en-US"/>
        </w:rPr>
        <w:t>endometriumo</w:t>
      </w:r>
      <w:proofErr w:type="spellEnd"/>
      <w:r w:rsidRPr="00643DE2">
        <w:rPr>
          <w:rFonts w:eastAsia="Calibri"/>
          <w:bCs/>
          <w:i/>
          <w:lang w:eastAsia="en-US"/>
        </w:rPr>
        <w:t xml:space="preserve"> vėžys)</w:t>
      </w:r>
    </w:p>
    <w:p w14:paraId="69062512" w14:textId="77777777" w:rsidR="00C8383D" w:rsidRPr="00643DE2" w:rsidRDefault="00C8383D" w:rsidP="00643DE2">
      <w:pPr>
        <w:shd w:val="clear" w:color="auto" w:fill="FFFFFF"/>
        <w:rPr>
          <w:rFonts w:eastAsia="Calibri"/>
          <w:lang w:eastAsia="en-US"/>
        </w:rPr>
      </w:pPr>
      <w:r w:rsidRPr="00643DE2">
        <w:rPr>
          <w:rFonts w:eastAsia="Calibri"/>
          <w:lang w:eastAsia="en-US"/>
        </w:rPr>
        <w:t>Ilgai vartojant vieno estrogeno HPT tabletes, gali padidėti gimdos gleivinės vėžio (</w:t>
      </w:r>
      <w:proofErr w:type="spellStart"/>
      <w:r w:rsidRPr="00643DE2">
        <w:rPr>
          <w:rFonts w:eastAsia="Calibri"/>
          <w:lang w:eastAsia="en-US"/>
        </w:rPr>
        <w:t>endometriumo</w:t>
      </w:r>
      <w:proofErr w:type="spellEnd"/>
      <w:r w:rsidRPr="00643DE2">
        <w:rPr>
          <w:rFonts w:eastAsia="Calibri"/>
          <w:lang w:eastAsia="en-US"/>
        </w:rPr>
        <w:t>) rizika.</w:t>
      </w:r>
    </w:p>
    <w:p w14:paraId="2BC91FC6" w14:textId="77777777" w:rsidR="00C8383D" w:rsidRPr="00643DE2" w:rsidRDefault="00C8383D" w:rsidP="00643DE2">
      <w:pPr>
        <w:shd w:val="clear" w:color="auto" w:fill="FFFFFF"/>
        <w:rPr>
          <w:rFonts w:eastAsia="Calibri"/>
          <w:lang w:eastAsia="en-US"/>
        </w:rPr>
      </w:pPr>
    </w:p>
    <w:p w14:paraId="5DD4A88C" w14:textId="667C2217" w:rsidR="00C8383D" w:rsidRPr="00643DE2" w:rsidRDefault="00C8383D" w:rsidP="00643DE2">
      <w:pPr>
        <w:shd w:val="clear" w:color="auto" w:fill="FFFFFF"/>
        <w:rPr>
          <w:rFonts w:eastAsia="Calibri"/>
          <w:lang w:eastAsia="en-US"/>
        </w:rPr>
      </w:pPr>
      <w:r w:rsidRPr="00643DE2">
        <w:rPr>
          <w:rFonts w:eastAsia="Calibri"/>
          <w:lang w:eastAsia="en-US"/>
        </w:rPr>
        <w:t xml:space="preserve">Nėra aišku, ar panaši rizika atsiranda, kai </w:t>
      </w:r>
      <w:proofErr w:type="spellStart"/>
      <w:r w:rsidRPr="00643DE2">
        <w:rPr>
          <w:rFonts w:eastAsia="Calibri"/>
          <w:lang w:eastAsia="en-US"/>
        </w:rPr>
        <w:t>Ovestin</w:t>
      </w:r>
      <w:proofErr w:type="spellEnd"/>
      <w:r w:rsidRPr="00643DE2">
        <w:rPr>
          <w:rFonts w:eastAsia="Calibri"/>
          <w:lang w:eastAsia="en-US"/>
        </w:rPr>
        <w:t xml:space="preserve"> </w:t>
      </w:r>
      <w:r w:rsidR="00583A02" w:rsidRPr="00643DE2">
        <w:rPr>
          <w:rFonts w:eastAsia="Calibri"/>
          <w:lang w:eastAsia="en-US"/>
        </w:rPr>
        <w:t>vartoj</w:t>
      </w:r>
      <w:r w:rsidR="00583A02">
        <w:rPr>
          <w:rFonts w:eastAsia="Calibri"/>
          <w:lang w:eastAsia="en-US"/>
        </w:rPr>
        <w:t>a</w:t>
      </w:r>
      <w:r w:rsidR="00583A02" w:rsidRPr="00643DE2">
        <w:rPr>
          <w:rFonts w:eastAsia="Calibri"/>
          <w:lang w:eastAsia="en-US"/>
        </w:rPr>
        <w:t xml:space="preserve">mas </w:t>
      </w:r>
      <w:r w:rsidRPr="00643DE2">
        <w:rPr>
          <w:rFonts w:eastAsia="Calibri"/>
          <w:lang w:eastAsia="en-US"/>
        </w:rPr>
        <w:t xml:space="preserve">pakartotiniam arba ilgalaikiam (daugiau nei vienerių metų) gydymui. Tačiau nustatyta, kad </w:t>
      </w:r>
      <w:proofErr w:type="spellStart"/>
      <w:r w:rsidRPr="00643DE2">
        <w:rPr>
          <w:rFonts w:eastAsia="Calibri"/>
          <w:lang w:eastAsia="en-US"/>
        </w:rPr>
        <w:t>Ovestin</w:t>
      </w:r>
      <w:proofErr w:type="spellEnd"/>
      <w:r w:rsidRPr="00643DE2">
        <w:rPr>
          <w:rFonts w:eastAsia="Calibri"/>
          <w:lang w:eastAsia="en-US"/>
        </w:rPr>
        <w:t xml:space="preserve"> labai mažai rezorbuojamas į kraują, todėl nebūtina pridėti </w:t>
      </w:r>
      <w:proofErr w:type="spellStart"/>
      <w:r w:rsidRPr="00643DE2">
        <w:rPr>
          <w:rFonts w:eastAsia="Calibri"/>
          <w:lang w:eastAsia="en-US"/>
        </w:rPr>
        <w:t>progestageno</w:t>
      </w:r>
      <w:proofErr w:type="spellEnd"/>
      <w:r w:rsidRPr="00643DE2">
        <w:rPr>
          <w:rFonts w:eastAsia="Calibri"/>
          <w:lang w:eastAsia="en-US"/>
        </w:rPr>
        <w:t>.</w:t>
      </w:r>
    </w:p>
    <w:p w14:paraId="4252F6D9" w14:textId="77777777" w:rsidR="00C8383D" w:rsidRPr="00643DE2" w:rsidRDefault="00C8383D" w:rsidP="00643DE2">
      <w:pPr>
        <w:shd w:val="clear" w:color="auto" w:fill="FFFFFF"/>
        <w:rPr>
          <w:rFonts w:eastAsia="Calibri"/>
          <w:lang w:eastAsia="en-US"/>
        </w:rPr>
      </w:pPr>
    </w:p>
    <w:p w14:paraId="03D4C392" w14:textId="77777777" w:rsidR="00C8383D" w:rsidRPr="00643DE2" w:rsidRDefault="00C8383D" w:rsidP="00643DE2">
      <w:pPr>
        <w:shd w:val="clear" w:color="auto" w:fill="FFFFFF"/>
        <w:rPr>
          <w:rFonts w:eastAsia="Calibri"/>
          <w:lang w:eastAsia="en-US"/>
        </w:rPr>
      </w:pPr>
      <w:r w:rsidRPr="00643DE2">
        <w:rPr>
          <w:rFonts w:eastAsia="Calibri"/>
          <w:lang w:eastAsia="en-US"/>
        </w:rPr>
        <w:t>Jei pasireiškia kraujavimas ar tepimas, dažniausiai nerimauti nereikia, bet turėtumėte pasitarti su gydytoju. Tai gali būti gimdos gleivinės storėjimo požymis.</w:t>
      </w:r>
    </w:p>
    <w:p w14:paraId="145F5843" w14:textId="77777777" w:rsidR="00C8383D" w:rsidRPr="00643DE2" w:rsidRDefault="00C8383D" w:rsidP="00643DE2">
      <w:pPr>
        <w:rPr>
          <w:rFonts w:eastAsia="Calibri"/>
          <w:lang w:eastAsia="en-US"/>
        </w:rPr>
      </w:pPr>
    </w:p>
    <w:p w14:paraId="28C9B9DD" w14:textId="77777777" w:rsidR="00C8383D" w:rsidRPr="00643DE2" w:rsidRDefault="00C8383D" w:rsidP="00643DE2">
      <w:pPr>
        <w:rPr>
          <w:rFonts w:eastAsia="Calibri"/>
          <w:lang w:eastAsia="en-US"/>
        </w:rPr>
      </w:pPr>
      <w:r w:rsidRPr="00643DE2">
        <w:rPr>
          <w:rFonts w:eastAsia="Calibri"/>
          <w:lang w:eastAsia="en-US"/>
        </w:rPr>
        <w:t>Siekiant išvengti gimdos gleivinės stimuliavimo, didžiausios leistinos dozės viršyti ar didžiausią dozę vartoti ilgiau nei kelias savaites (ne ilgiau kaip 4 savaites) negalima.</w:t>
      </w:r>
    </w:p>
    <w:p w14:paraId="5DEC1D9D" w14:textId="77777777" w:rsidR="00C8383D" w:rsidRPr="00643DE2" w:rsidRDefault="00C8383D" w:rsidP="00643DE2">
      <w:pPr>
        <w:rPr>
          <w:rFonts w:eastAsia="Calibri"/>
          <w:lang w:eastAsia="en-US"/>
        </w:rPr>
      </w:pPr>
    </w:p>
    <w:p w14:paraId="4638F111" w14:textId="027B1259" w:rsidR="00C8383D" w:rsidRPr="00643DE2" w:rsidRDefault="00F3084E" w:rsidP="00643DE2">
      <w:pPr>
        <w:rPr>
          <w:rFonts w:eastAsia="Calibri"/>
          <w:i/>
          <w:lang w:eastAsia="en-US"/>
        </w:rPr>
      </w:pPr>
      <w:r w:rsidRPr="008D09DF">
        <w:rPr>
          <w:i/>
        </w:rPr>
        <w:t xml:space="preserve">Toliau nurodytą riziką kelia tie pakaitinės hormonų terapijos (PHT) vaistai, kurių patenka į kraujotaką. Tačiau </w:t>
      </w:r>
      <w:proofErr w:type="spellStart"/>
      <w:r w:rsidRPr="008D09DF">
        <w:rPr>
          <w:i/>
        </w:rPr>
        <w:t>Ovestin</w:t>
      </w:r>
      <w:proofErr w:type="spellEnd"/>
      <w:r w:rsidRPr="008D09DF">
        <w:rPr>
          <w:i/>
        </w:rPr>
        <w:t xml:space="preserve"> yra į makštį vartojamas vietiniam gydymui skirtas vaistas ir jo absorbcija į kraują yra labai nedidelė. Kurios nors iš toliau nurodytų sveikatos būklių pablogėjimas ar atsinaujinimas yra mažiau tikėtinas taikant gydymą </w:t>
      </w:r>
      <w:proofErr w:type="spellStart"/>
      <w:r w:rsidRPr="008D09DF">
        <w:rPr>
          <w:i/>
        </w:rPr>
        <w:t>Ovestin</w:t>
      </w:r>
      <w:proofErr w:type="spellEnd"/>
      <w:r w:rsidRPr="008D09DF">
        <w:rPr>
          <w:i/>
        </w:rPr>
        <w:t>, bet jeigu dėl to nerimaujate, turėtumėte pasitarti su savo gydytoju</w:t>
      </w:r>
      <w:r w:rsidR="00C8383D" w:rsidRPr="00643DE2">
        <w:rPr>
          <w:rFonts w:eastAsia="Calibri"/>
          <w:i/>
          <w:lang w:eastAsia="en-US"/>
        </w:rPr>
        <w:t>.</w:t>
      </w:r>
    </w:p>
    <w:p w14:paraId="1184FBA2" w14:textId="77777777" w:rsidR="00C8383D" w:rsidRPr="00643DE2" w:rsidRDefault="00C8383D" w:rsidP="00643DE2">
      <w:pPr>
        <w:ind w:left="567" w:hanging="567"/>
        <w:rPr>
          <w:rFonts w:eastAsia="Calibri"/>
          <w:lang w:eastAsia="en-US"/>
        </w:rPr>
      </w:pPr>
    </w:p>
    <w:p w14:paraId="35B64341" w14:textId="77777777" w:rsidR="00C8383D" w:rsidRPr="00643DE2" w:rsidRDefault="00C8383D" w:rsidP="00643DE2">
      <w:pPr>
        <w:rPr>
          <w:rFonts w:eastAsia="Calibri"/>
          <w:i/>
          <w:u w:val="single"/>
          <w:lang w:eastAsia="en-US"/>
        </w:rPr>
      </w:pPr>
      <w:r w:rsidRPr="00643DE2">
        <w:rPr>
          <w:rFonts w:eastAsia="Calibri"/>
          <w:i/>
          <w:u w:val="single"/>
          <w:lang w:eastAsia="en-US"/>
        </w:rPr>
        <w:t>Krūties vėžys</w:t>
      </w:r>
    </w:p>
    <w:p w14:paraId="2C3EE071" w14:textId="193BC714" w:rsidR="00C8383D" w:rsidRPr="00643DE2" w:rsidRDefault="003B2D63" w:rsidP="00643DE2">
      <w:pPr>
        <w:rPr>
          <w:rFonts w:eastAsia="Calibri"/>
          <w:lang w:eastAsia="en-US"/>
        </w:rPr>
      </w:pPr>
      <w:r w:rsidRPr="008D09DF">
        <w:t xml:space="preserve">Įrodymai leidžia manyti, kad vartojant </w:t>
      </w:r>
      <w:proofErr w:type="spellStart"/>
      <w:r w:rsidRPr="008D09DF">
        <w:t>Ovestin</w:t>
      </w:r>
      <w:proofErr w:type="spellEnd"/>
      <w:r w:rsidRPr="008D09DF">
        <w:t xml:space="preserve"> krūties vėžio rizika praeityje krūties vėžiu nesirgusioms moterims nedidėja. Nežinoma, ar </w:t>
      </w:r>
      <w:proofErr w:type="spellStart"/>
      <w:r w:rsidRPr="008D09DF">
        <w:t>Ovestin</w:t>
      </w:r>
      <w:proofErr w:type="spellEnd"/>
      <w:r w:rsidRPr="008D09DF">
        <w:t xml:space="preserve"> saugu vartoti moterims, kurios praeityje sirgo krūties vėžiu</w:t>
      </w:r>
      <w:r w:rsidR="00C8383D" w:rsidRPr="00643DE2">
        <w:rPr>
          <w:rFonts w:eastAsia="Calibri"/>
          <w:lang w:eastAsia="en-US"/>
        </w:rPr>
        <w:t xml:space="preserve">. </w:t>
      </w:r>
    </w:p>
    <w:p w14:paraId="6142B7FB" w14:textId="77777777" w:rsidR="00036EF3" w:rsidRPr="00643DE2" w:rsidRDefault="00036EF3" w:rsidP="00643DE2">
      <w:pPr>
        <w:rPr>
          <w:rFonts w:eastAsia="Calibri"/>
          <w:lang w:eastAsia="en-US"/>
        </w:rPr>
      </w:pPr>
    </w:p>
    <w:p w14:paraId="03352200" w14:textId="77777777" w:rsidR="00C8383D" w:rsidRPr="00643DE2" w:rsidRDefault="00C8383D" w:rsidP="00643DE2">
      <w:pPr>
        <w:rPr>
          <w:rFonts w:eastAsia="Calibri"/>
          <w:b/>
          <w:lang w:eastAsia="en-US"/>
        </w:rPr>
      </w:pPr>
      <w:r w:rsidRPr="00643DE2">
        <w:rPr>
          <w:rFonts w:eastAsia="Calibri"/>
          <w:b/>
          <w:lang w:eastAsia="en-US"/>
        </w:rPr>
        <w:lastRenderedPageBreak/>
        <w:t>Reguliariai tikrinkitės savo krūtis. Kreipkitės į gydytoją, pastebėjusios bet kokių pokyčių, tokių kaip:</w:t>
      </w:r>
    </w:p>
    <w:p w14:paraId="28661066" w14:textId="77777777" w:rsidR="00C8383D" w:rsidRPr="00643DE2" w:rsidRDefault="00C8383D" w:rsidP="00643DE2">
      <w:pPr>
        <w:numPr>
          <w:ilvl w:val="0"/>
          <w:numId w:val="24"/>
        </w:numPr>
        <w:ind w:left="567" w:hanging="567"/>
        <w:rPr>
          <w:rFonts w:eastAsia="Calibri"/>
          <w:lang w:eastAsia="en-US"/>
        </w:rPr>
      </w:pPr>
      <w:r w:rsidRPr="00643DE2">
        <w:rPr>
          <w:rFonts w:eastAsia="Calibri"/>
          <w:lang w:eastAsia="en-US"/>
        </w:rPr>
        <w:t>odos įdubimai;</w:t>
      </w:r>
    </w:p>
    <w:p w14:paraId="6E8FEDF3" w14:textId="77777777" w:rsidR="00C8383D" w:rsidRPr="00643DE2" w:rsidRDefault="00C8383D" w:rsidP="00643DE2">
      <w:pPr>
        <w:numPr>
          <w:ilvl w:val="0"/>
          <w:numId w:val="24"/>
        </w:numPr>
        <w:ind w:left="567" w:hanging="567"/>
        <w:rPr>
          <w:rFonts w:eastAsia="Calibri"/>
          <w:lang w:eastAsia="en-US"/>
        </w:rPr>
      </w:pPr>
      <w:r w:rsidRPr="00643DE2">
        <w:rPr>
          <w:rFonts w:eastAsia="Calibri"/>
          <w:lang w:eastAsia="en-US"/>
        </w:rPr>
        <w:t>spenelio pokyčiai;</w:t>
      </w:r>
    </w:p>
    <w:p w14:paraId="22A86C67" w14:textId="77777777" w:rsidR="00C8383D" w:rsidRPr="00643DE2" w:rsidRDefault="00C8383D" w:rsidP="00643DE2">
      <w:pPr>
        <w:numPr>
          <w:ilvl w:val="0"/>
          <w:numId w:val="24"/>
        </w:numPr>
        <w:ind w:left="567" w:hanging="567"/>
        <w:rPr>
          <w:rFonts w:eastAsia="Calibri"/>
          <w:lang w:eastAsia="en-US"/>
        </w:rPr>
      </w:pPr>
      <w:r w:rsidRPr="00643DE2">
        <w:rPr>
          <w:rFonts w:eastAsia="Calibri"/>
          <w:lang w:eastAsia="en-US"/>
        </w:rPr>
        <w:t>kokie nors sustandėjimai, kuriuos galite pamatyti ar apčiuopti.</w:t>
      </w:r>
    </w:p>
    <w:p w14:paraId="32537F44" w14:textId="223D4588" w:rsidR="00C8383D" w:rsidRPr="00643DE2" w:rsidRDefault="00C8383D" w:rsidP="00643DE2">
      <w:pPr>
        <w:rPr>
          <w:rFonts w:eastAsia="Calibri"/>
          <w:lang w:eastAsia="en-US"/>
        </w:rPr>
      </w:pPr>
      <w:r w:rsidRPr="00643DE2">
        <w:rPr>
          <w:rFonts w:eastAsia="Calibri"/>
          <w:lang w:eastAsia="en-US"/>
        </w:rPr>
        <w:t xml:space="preserve">Be to, Jums patariama prisijungti prie </w:t>
      </w:r>
      <w:proofErr w:type="spellStart"/>
      <w:r w:rsidRPr="00643DE2">
        <w:rPr>
          <w:rFonts w:eastAsia="Calibri"/>
          <w:lang w:eastAsia="en-US"/>
        </w:rPr>
        <w:t>mamografijos</w:t>
      </w:r>
      <w:proofErr w:type="spellEnd"/>
      <w:r w:rsidRPr="00643DE2">
        <w:rPr>
          <w:rFonts w:eastAsia="Calibri"/>
          <w:lang w:eastAsia="en-US"/>
        </w:rPr>
        <w:t xml:space="preserve"> patikros programos, kai </w:t>
      </w:r>
      <w:r w:rsidR="00583A02">
        <w:rPr>
          <w:rFonts w:eastAsia="Calibri"/>
          <w:lang w:eastAsia="en-US"/>
        </w:rPr>
        <w:t>J</w:t>
      </w:r>
      <w:r w:rsidR="00583A02" w:rsidRPr="00643DE2">
        <w:rPr>
          <w:rFonts w:eastAsia="Calibri"/>
          <w:lang w:eastAsia="en-US"/>
        </w:rPr>
        <w:t xml:space="preserve">ums </w:t>
      </w:r>
      <w:r w:rsidRPr="00643DE2">
        <w:rPr>
          <w:rFonts w:eastAsia="Calibri"/>
          <w:lang w:eastAsia="en-US"/>
        </w:rPr>
        <w:t>siūloma.</w:t>
      </w:r>
    </w:p>
    <w:p w14:paraId="484610FF" w14:textId="77777777" w:rsidR="00C8383D" w:rsidRPr="00643DE2" w:rsidRDefault="00C8383D" w:rsidP="00643DE2">
      <w:pPr>
        <w:rPr>
          <w:rFonts w:eastAsia="Calibri"/>
          <w:lang w:eastAsia="en-US"/>
        </w:rPr>
      </w:pPr>
    </w:p>
    <w:p w14:paraId="4306D071" w14:textId="77777777" w:rsidR="00C8383D" w:rsidRPr="00643DE2" w:rsidRDefault="00C8383D" w:rsidP="00643DE2">
      <w:pPr>
        <w:rPr>
          <w:rFonts w:eastAsia="Calibri"/>
          <w:i/>
          <w:u w:val="single"/>
          <w:lang w:eastAsia="en-US"/>
        </w:rPr>
      </w:pPr>
      <w:r w:rsidRPr="00643DE2">
        <w:rPr>
          <w:rFonts w:eastAsia="Calibri"/>
          <w:i/>
          <w:u w:val="single"/>
          <w:lang w:eastAsia="en-US"/>
        </w:rPr>
        <w:t>Kiaušidžių vėžys</w:t>
      </w:r>
    </w:p>
    <w:p w14:paraId="777755AA" w14:textId="77777777" w:rsidR="00C8383D" w:rsidRPr="00643DE2" w:rsidRDefault="00C8383D" w:rsidP="00643DE2">
      <w:pPr>
        <w:keepNext/>
        <w:keepLines/>
        <w:rPr>
          <w:rFonts w:eastAsia="Calibri"/>
          <w:lang w:eastAsia="en-US"/>
        </w:rPr>
      </w:pPr>
      <w:r w:rsidRPr="00643DE2">
        <w:rPr>
          <w:rFonts w:eastAsia="Calibri"/>
          <w:lang w:eastAsia="en-US"/>
        </w:rPr>
        <w:t xml:space="preserve">Kiaušidžių vėžys yra reta liga – daug retesnė nei krūties vėžys. </w:t>
      </w:r>
    </w:p>
    <w:p w14:paraId="381E5A10" w14:textId="77777777" w:rsidR="00C8383D" w:rsidRPr="00643DE2" w:rsidRDefault="00C8383D" w:rsidP="00643DE2">
      <w:pPr>
        <w:keepNext/>
        <w:keepLines/>
        <w:rPr>
          <w:rFonts w:eastAsia="Calibri"/>
          <w:lang w:eastAsia="en-US"/>
        </w:rPr>
      </w:pPr>
    </w:p>
    <w:p w14:paraId="7F71E2AA" w14:textId="7184BB7E" w:rsidR="00C8383D" w:rsidRPr="00643DE2" w:rsidRDefault="00C8383D" w:rsidP="00643DE2">
      <w:pPr>
        <w:keepNext/>
        <w:keepLines/>
        <w:rPr>
          <w:rFonts w:eastAsia="Calibri"/>
          <w:lang w:eastAsia="en-US"/>
        </w:rPr>
      </w:pPr>
      <w:r w:rsidRPr="00643DE2">
        <w:rPr>
          <w:rFonts w:eastAsia="Calibri"/>
          <w:lang w:eastAsia="en-US"/>
        </w:rPr>
        <w:t xml:space="preserve">HPT </w:t>
      </w:r>
      <w:r w:rsidR="00BC2000">
        <w:rPr>
          <w:rFonts w:eastAsia="Calibri"/>
          <w:lang w:eastAsia="en-US"/>
        </w:rPr>
        <w:t>vaistų</w:t>
      </w:r>
      <w:r w:rsidRPr="00643DE2">
        <w:rPr>
          <w:rFonts w:eastAsia="Calibri"/>
          <w:lang w:eastAsia="en-US"/>
        </w:rPr>
        <w:t xml:space="preserve">, kuriuose yra tik estrogeno, vartojimas yra susijęs su šiek tiek didesne kiaušidžių vėžio rizika. </w:t>
      </w:r>
    </w:p>
    <w:p w14:paraId="4F117F34" w14:textId="77777777" w:rsidR="00C8383D" w:rsidRPr="00643DE2" w:rsidRDefault="00C8383D" w:rsidP="00643DE2">
      <w:pPr>
        <w:keepNext/>
        <w:keepLines/>
        <w:rPr>
          <w:rFonts w:eastAsia="Calibri"/>
          <w:lang w:eastAsia="en-US"/>
        </w:rPr>
      </w:pPr>
      <w:r w:rsidRPr="00643DE2">
        <w:rPr>
          <w:rFonts w:eastAsia="Calibri"/>
          <w:lang w:eastAsia="en-US"/>
        </w:rPr>
        <w:t>Kiaušidžių vėžio rizika priklauso nuo amžiaus. Pavyzdžiui, kiaušidžių vėžys per 5 metus nustatomas maždaug 2 iš 2000 nuo 50 iki 54 metų amžiaus moterų, kurios HPT nevartoja. Moterims, kurios 5 metus vartoja HPT, kiaušidžių vėžys bus nustatytas apie 3 iš 2000 vartotojų (t. y., apie 1 papildomas atvejis).</w:t>
      </w:r>
    </w:p>
    <w:p w14:paraId="6D49DA02" w14:textId="77777777" w:rsidR="00C8383D" w:rsidRPr="00643DE2" w:rsidRDefault="00C8383D" w:rsidP="00643DE2">
      <w:pPr>
        <w:rPr>
          <w:rFonts w:eastAsia="Calibri"/>
          <w:lang w:eastAsia="en-US"/>
        </w:rPr>
      </w:pPr>
    </w:p>
    <w:p w14:paraId="453D830D" w14:textId="77777777" w:rsidR="00C8383D" w:rsidRPr="00643DE2" w:rsidRDefault="00C8383D" w:rsidP="00643DE2">
      <w:pPr>
        <w:rPr>
          <w:rFonts w:eastAsia="Calibri"/>
          <w:u w:val="single"/>
          <w:lang w:eastAsia="en-US"/>
        </w:rPr>
      </w:pPr>
      <w:r w:rsidRPr="00643DE2">
        <w:rPr>
          <w:rFonts w:eastAsia="Calibri"/>
          <w:u w:val="single"/>
          <w:lang w:eastAsia="en-US"/>
        </w:rPr>
        <w:t>HPT poveikis širdžiai ar kraujotakai</w:t>
      </w:r>
    </w:p>
    <w:p w14:paraId="63D95B2B" w14:textId="77777777" w:rsidR="00C8383D" w:rsidRPr="00643DE2" w:rsidRDefault="00C8383D" w:rsidP="00643DE2">
      <w:pPr>
        <w:rPr>
          <w:rFonts w:eastAsia="Calibri"/>
          <w:lang w:eastAsia="en-US"/>
        </w:rPr>
      </w:pPr>
    </w:p>
    <w:p w14:paraId="248B6B79" w14:textId="77777777" w:rsidR="00C8383D" w:rsidRPr="00643DE2" w:rsidRDefault="00C8383D" w:rsidP="00643DE2">
      <w:pPr>
        <w:rPr>
          <w:rFonts w:eastAsia="Calibri"/>
          <w:i/>
          <w:u w:val="single"/>
          <w:lang w:eastAsia="en-US"/>
        </w:rPr>
      </w:pPr>
      <w:r w:rsidRPr="00643DE2">
        <w:rPr>
          <w:rFonts w:eastAsia="Calibri"/>
          <w:i/>
          <w:u w:val="single"/>
          <w:lang w:eastAsia="en-US"/>
        </w:rPr>
        <w:t>Kraujo krešuliai venose (trombozė)</w:t>
      </w:r>
    </w:p>
    <w:p w14:paraId="13A6B52F" w14:textId="77777777" w:rsidR="00C8383D" w:rsidRPr="00643DE2" w:rsidRDefault="00C8383D" w:rsidP="00643DE2">
      <w:pPr>
        <w:rPr>
          <w:rFonts w:eastAsia="Calibri"/>
          <w:lang w:eastAsia="en-US"/>
        </w:rPr>
      </w:pPr>
      <w:r w:rsidRPr="00643DE2">
        <w:rPr>
          <w:rFonts w:eastAsia="Calibri"/>
          <w:lang w:eastAsia="en-US"/>
        </w:rPr>
        <w:t xml:space="preserve">HPT vartojančioms moterims </w:t>
      </w:r>
      <w:r w:rsidRPr="00643DE2">
        <w:rPr>
          <w:rFonts w:eastAsia="Calibri"/>
          <w:b/>
          <w:lang w:eastAsia="en-US"/>
        </w:rPr>
        <w:t>kraujo krešulių susidarymo venose</w:t>
      </w:r>
      <w:r w:rsidRPr="00643DE2">
        <w:rPr>
          <w:rFonts w:eastAsia="Calibri"/>
          <w:lang w:eastAsia="en-US"/>
        </w:rPr>
        <w:t xml:space="preserve"> pavojus yra 1,3 – 3 kartus didesnis, nei nevartojančioms, ypač pirmaisiais vaisto vartojimo metais.</w:t>
      </w:r>
    </w:p>
    <w:p w14:paraId="7D8196B3" w14:textId="77777777" w:rsidR="00C8383D" w:rsidRPr="00643DE2" w:rsidRDefault="00C8383D" w:rsidP="00643DE2">
      <w:pPr>
        <w:rPr>
          <w:rFonts w:eastAsia="Calibri"/>
          <w:lang w:eastAsia="en-US"/>
        </w:rPr>
      </w:pPr>
    </w:p>
    <w:p w14:paraId="6F7F4DEE" w14:textId="77777777" w:rsidR="00C8383D" w:rsidRPr="00643DE2" w:rsidRDefault="00C8383D" w:rsidP="00643DE2">
      <w:pPr>
        <w:rPr>
          <w:rFonts w:eastAsia="Calibri"/>
          <w:lang w:eastAsia="en-US"/>
        </w:rPr>
      </w:pPr>
      <w:r w:rsidRPr="00643DE2">
        <w:rPr>
          <w:rFonts w:eastAsia="Calibri"/>
          <w:lang w:eastAsia="en-US"/>
        </w:rPr>
        <w:t>Kraujo krešuliai gali būti dideli, ir jeigu krešulys nukeliauja į plaučius, gali atsirasti krūtinės skausmas, pasunkėti kvėpavimas, ištikti alpulys arba netgi mirtis.</w:t>
      </w:r>
    </w:p>
    <w:p w14:paraId="01DD9BE0" w14:textId="77777777" w:rsidR="00C8383D" w:rsidRPr="00643DE2" w:rsidRDefault="00C8383D" w:rsidP="00643DE2">
      <w:pPr>
        <w:rPr>
          <w:rFonts w:eastAsia="Calibri"/>
          <w:lang w:eastAsia="en-US"/>
        </w:rPr>
      </w:pPr>
    </w:p>
    <w:p w14:paraId="2DB18FF5" w14:textId="77777777" w:rsidR="00C8383D" w:rsidRPr="00643DE2" w:rsidRDefault="00C8383D" w:rsidP="00643DE2">
      <w:pPr>
        <w:rPr>
          <w:rFonts w:eastAsia="Calibri"/>
          <w:lang w:eastAsia="en-US"/>
        </w:rPr>
      </w:pPr>
      <w:r w:rsidRPr="00643DE2">
        <w:rPr>
          <w:rFonts w:eastAsia="Calibri"/>
          <w:lang w:eastAsia="en-US"/>
        </w:rPr>
        <w:t>Tikimybė, kad Jūsų venose susidarys kraujo krešulių, vyresniame amžiuje yra didesnė, taip pat jeigu Jums tinka bet kuri iš toliau išvardintų sąlygų. Pasakykite gydytojui, jeigu atitinkate bet kurią iš šių sąlygų:</w:t>
      </w:r>
    </w:p>
    <w:p w14:paraId="0FEC6A99" w14:textId="77777777" w:rsidR="00C8383D" w:rsidRPr="00643DE2" w:rsidRDefault="00C8383D" w:rsidP="00643DE2">
      <w:pPr>
        <w:numPr>
          <w:ilvl w:val="0"/>
          <w:numId w:val="20"/>
        </w:numPr>
        <w:tabs>
          <w:tab w:val="num" w:pos="567"/>
        </w:tabs>
        <w:ind w:left="567" w:hanging="567"/>
        <w:rPr>
          <w:rFonts w:eastAsia="Calibri"/>
          <w:lang w:eastAsia="en-US"/>
        </w:rPr>
      </w:pPr>
      <w:r w:rsidRPr="00643DE2">
        <w:rPr>
          <w:rFonts w:eastAsia="Calibri"/>
          <w:lang w:eastAsia="en-US"/>
        </w:rPr>
        <w:t>negalite ilgą laiką vaikščioti, pavyzdžiui, po didelės operacijos, traumos ar ligos (taip pat žiūrėkite 3 skyriuje „Jeigu Jus reikia operuoti“);</w:t>
      </w:r>
    </w:p>
    <w:p w14:paraId="7BC229B9" w14:textId="77777777" w:rsidR="00C8383D" w:rsidRPr="00643DE2" w:rsidRDefault="00C8383D" w:rsidP="00643DE2">
      <w:pPr>
        <w:numPr>
          <w:ilvl w:val="0"/>
          <w:numId w:val="20"/>
        </w:numPr>
        <w:tabs>
          <w:tab w:val="num" w:pos="567"/>
        </w:tabs>
        <w:ind w:left="567" w:hanging="567"/>
        <w:rPr>
          <w:rFonts w:eastAsia="Calibri"/>
          <w:lang w:eastAsia="en-US"/>
        </w:rPr>
      </w:pPr>
      <w:r w:rsidRPr="00643DE2">
        <w:rPr>
          <w:rFonts w:eastAsia="Calibri"/>
          <w:lang w:eastAsia="en-US"/>
        </w:rPr>
        <w:t>turite didelį antsvorį (KMI &gt; 30 kg/m</w:t>
      </w:r>
      <w:r w:rsidRPr="00643DE2">
        <w:rPr>
          <w:rFonts w:eastAsia="Calibri"/>
          <w:vertAlign w:val="superscript"/>
          <w:lang w:eastAsia="en-US"/>
        </w:rPr>
        <w:t>2</w:t>
      </w:r>
      <w:r w:rsidRPr="00643DE2">
        <w:rPr>
          <w:rFonts w:eastAsia="Calibri"/>
          <w:lang w:eastAsia="en-US"/>
        </w:rPr>
        <w:t>);</w:t>
      </w:r>
    </w:p>
    <w:p w14:paraId="62C79C9C" w14:textId="77777777" w:rsidR="00C8383D" w:rsidRPr="00643DE2" w:rsidRDefault="00C8383D" w:rsidP="00643DE2">
      <w:pPr>
        <w:numPr>
          <w:ilvl w:val="0"/>
          <w:numId w:val="20"/>
        </w:numPr>
        <w:tabs>
          <w:tab w:val="num" w:pos="567"/>
        </w:tabs>
        <w:ind w:left="567" w:hanging="567"/>
        <w:rPr>
          <w:rFonts w:eastAsia="Calibri"/>
          <w:lang w:eastAsia="en-US"/>
        </w:rPr>
      </w:pPr>
      <w:r w:rsidRPr="00643DE2">
        <w:rPr>
          <w:rFonts w:eastAsia="Calibri"/>
          <w:lang w:eastAsia="en-US"/>
        </w:rPr>
        <w:t>yra kraujo krešėjimo sutrikimas, kurį reikia ilgai gydyti vaistais, mažinančiais kraujo krešėjimą;</w:t>
      </w:r>
    </w:p>
    <w:p w14:paraId="1ECFF6FF" w14:textId="77777777" w:rsidR="00C8383D" w:rsidRPr="00643DE2" w:rsidRDefault="00C8383D" w:rsidP="00643DE2">
      <w:pPr>
        <w:numPr>
          <w:ilvl w:val="0"/>
          <w:numId w:val="20"/>
        </w:numPr>
        <w:tabs>
          <w:tab w:val="num" w:pos="567"/>
        </w:tabs>
        <w:ind w:left="567" w:hanging="567"/>
        <w:rPr>
          <w:rFonts w:eastAsia="Calibri"/>
          <w:lang w:eastAsia="en-US"/>
        </w:rPr>
      </w:pPr>
      <w:r w:rsidRPr="00643DE2">
        <w:rPr>
          <w:rFonts w:eastAsia="Calibri"/>
          <w:lang w:eastAsia="en-US"/>
        </w:rPr>
        <w:t>Jūsų kraujo giminaičiams kada nors yra susidarę kraujo krešulių kojose, plaučiuose ar kituose organuose;</w:t>
      </w:r>
    </w:p>
    <w:p w14:paraId="2B4364D0" w14:textId="77777777" w:rsidR="00C8383D" w:rsidRPr="00643DE2" w:rsidRDefault="00C8383D" w:rsidP="00643DE2">
      <w:pPr>
        <w:numPr>
          <w:ilvl w:val="0"/>
          <w:numId w:val="20"/>
        </w:numPr>
        <w:tabs>
          <w:tab w:val="num" w:pos="567"/>
        </w:tabs>
        <w:ind w:left="567" w:hanging="567"/>
        <w:rPr>
          <w:rFonts w:eastAsia="Calibri"/>
          <w:lang w:eastAsia="en-US"/>
        </w:rPr>
      </w:pPr>
      <w:r w:rsidRPr="00643DE2">
        <w:rPr>
          <w:rFonts w:eastAsia="Calibri"/>
          <w:lang w:eastAsia="en-US"/>
        </w:rPr>
        <w:t>sergate sistemine raudonąja vilklige (SRV);</w:t>
      </w:r>
    </w:p>
    <w:p w14:paraId="537F40AD" w14:textId="77777777" w:rsidR="00C8383D" w:rsidRPr="00643DE2" w:rsidRDefault="00C8383D" w:rsidP="00643DE2">
      <w:pPr>
        <w:numPr>
          <w:ilvl w:val="0"/>
          <w:numId w:val="20"/>
        </w:numPr>
        <w:tabs>
          <w:tab w:val="num" w:pos="567"/>
        </w:tabs>
        <w:ind w:left="567" w:hanging="567"/>
        <w:rPr>
          <w:rFonts w:eastAsia="Calibri"/>
          <w:lang w:eastAsia="en-US"/>
        </w:rPr>
      </w:pPr>
      <w:r w:rsidRPr="00643DE2">
        <w:rPr>
          <w:rFonts w:eastAsia="Calibri"/>
          <w:lang w:eastAsia="en-US"/>
        </w:rPr>
        <w:t>sergate vėžiu.</w:t>
      </w:r>
    </w:p>
    <w:p w14:paraId="53E100C4" w14:textId="77777777" w:rsidR="00C8383D" w:rsidRPr="00643DE2" w:rsidRDefault="00C8383D" w:rsidP="00643DE2">
      <w:pPr>
        <w:rPr>
          <w:rFonts w:eastAsia="Calibri"/>
          <w:lang w:eastAsia="en-US"/>
        </w:rPr>
      </w:pPr>
    </w:p>
    <w:p w14:paraId="79E749D3" w14:textId="45682D1F" w:rsidR="00C8383D" w:rsidRPr="00643DE2" w:rsidRDefault="00C8383D" w:rsidP="00643DE2">
      <w:pPr>
        <w:rPr>
          <w:rFonts w:eastAsia="Calibri"/>
          <w:lang w:eastAsia="en-US"/>
        </w:rPr>
      </w:pPr>
      <w:r w:rsidRPr="00643DE2">
        <w:rPr>
          <w:rFonts w:eastAsia="Calibri"/>
          <w:lang w:eastAsia="en-US"/>
        </w:rPr>
        <w:t>Kokie yra kraujo krešulių požymiai, aprašyta poskyryje „</w:t>
      </w:r>
      <w:r w:rsidR="00631505" w:rsidRPr="00631505">
        <w:rPr>
          <w:rFonts w:eastAsia="Calibri"/>
          <w:lang w:eastAsia="en-US"/>
        </w:rPr>
        <w:t xml:space="preserve">Nedelsdama nutraukite </w:t>
      </w:r>
      <w:proofErr w:type="spellStart"/>
      <w:r w:rsidR="00631505" w:rsidRPr="00631505">
        <w:rPr>
          <w:rFonts w:eastAsia="Calibri"/>
          <w:lang w:eastAsia="en-US"/>
        </w:rPr>
        <w:t>Ovestin</w:t>
      </w:r>
      <w:proofErr w:type="spellEnd"/>
      <w:r w:rsidR="00631505" w:rsidRPr="00631505">
        <w:rPr>
          <w:rFonts w:eastAsia="Calibri"/>
          <w:lang w:eastAsia="en-US"/>
        </w:rPr>
        <w:t xml:space="preserve"> vartojimą ir kreipkitės į gydytoją</w:t>
      </w:r>
      <w:r w:rsidRPr="00643DE2">
        <w:rPr>
          <w:rFonts w:eastAsia="Calibri"/>
          <w:lang w:eastAsia="en-US"/>
        </w:rPr>
        <w:t>“.</w:t>
      </w:r>
    </w:p>
    <w:p w14:paraId="39080FB3" w14:textId="77777777" w:rsidR="00C8383D" w:rsidRPr="00643DE2" w:rsidRDefault="00C8383D" w:rsidP="00643DE2">
      <w:pPr>
        <w:rPr>
          <w:rFonts w:eastAsia="Calibri"/>
          <w:lang w:eastAsia="en-US"/>
        </w:rPr>
      </w:pPr>
    </w:p>
    <w:p w14:paraId="054F1D2C" w14:textId="77777777" w:rsidR="00C8383D" w:rsidRPr="00643DE2" w:rsidRDefault="00C8383D" w:rsidP="00643DE2">
      <w:pPr>
        <w:rPr>
          <w:rFonts w:eastAsia="Calibri"/>
          <w:i/>
          <w:lang w:eastAsia="en-US"/>
        </w:rPr>
      </w:pPr>
      <w:r w:rsidRPr="00643DE2">
        <w:rPr>
          <w:rFonts w:eastAsia="Calibri"/>
          <w:i/>
          <w:lang w:eastAsia="en-US"/>
        </w:rPr>
        <w:t>Palyginimui</w:t>
      </w:r>
    </w:p>
    <w:p w14:paraId="471EDDFA" w14:textId="77777777" w:rsidR="00C8383D" w:rsidRPr="00643DE2" w:rsidRDefault="00C8383D" w:rsidP="00643DE2">
      <w:pPr>
        <w:rPr>
          <w:rFonts w:eastAsia="Calibri"/>
          <w:lang w:eastAsia="en-US"/>
        </w:rPr>
      </w:pPr>
      <w:r w:rsidRPr="00643DE2">
        <w:rPr>
          <w:rFonts w:eastAsia="Calibri"/>
          <w:lang w:eastAsia="en-US"/>
        </w:rPr>
        <w:t xml:space="preserve">Per penkerius metus kraujo krešulių venose atsiranda vidutiniškai nuo 4 iki 7 iš 1000 penkiasdešimtmečių moterų, kurioms HPT netaikoma. </w:t>
      </w:r>
    </w:p>
    <w:p w14:paraId="0636941E" w14:textId="32D9DA5D" w:rsidR="00C8383D" w:rsidRPr="00643DE2" w:rsidRDefault="00C8383D" w:rsidP="00643DE2">
      <w:pPr>
        <w:rPr>
          <w:rFonts w:eastAsia="Calibri"/>
          <w:lang w:eastAsia="en-US"/>
        </w:rPr>
      </w:pPr>
      <w:r w:rsidRPr="00643DE2">
        <w:rPr>
          <w:rFonts w:eastAsia="Calibri"/>
          <w:lang w:eastAsia="en-US"/>
        </w:rPr>
        <w:t xml:space="preserve">1000 penkiasdešimtmečių moterų, kurios 5 metus vartoja tik estrogeno turinčius HPT </w:t>
      </w:r>
      <w:r w:rsidR="001114C0">
        <w:rPr>
          <w:rFonts w:eastAsia="Calibri"/>
          <w:lang w:eastAsia="en-US"/>
        </w:rPr>
        <w:t>vaistus</w:t>
      </w:r>
      <w:r w:rsidRPr="00643DE2">
        <w:rPr>
          <w:rFonts w:eastAsia="Calibri"/>
          <w:lang w:eastAsia="en-US"/>
        </w:rPr>
        <w:t>, kraujo krešuliai nustatomi nuo 5 iki 8 moterų (t. y., atsiranda 1 papildomas atvejis).</w:t>
      </w:r>
    </w:p>
    <w:p w14:paraId="76DD03A2" w14:textId="77777777" w:rsidR="00C8383D" w:rsidRPr="00643DE2" w:rsidRDefault="00C8383D" w:rsidP="00643DE2">
      <w:pPr>
        <w:rPr>
          <w:rFonts w:eastAsia="Calibri"/>
          <w:lang w:eastAsia="en-US"/>
        </w:rPr>
      </w:pPr>
    </w:p>
    <w:p w14:paraId="17E15BA9" w14:textId="77777777" w:rsidR="00C8383D" w:rsidRPr="00643DE2" w:rsidRDefault="00C8383D" w:rsidP="00643DE2">
      <w:pPr>
        <w:rPr>
          <w:rFonts w:eastAsia="Calibri"/>
          <w:i/>
          <w:u w:val="single"/>
          <w:lang w:eastAsia="en-US"/>
        </w:rPr>
      </w:pPr>
      <w:r w:rsidRPr="00643DE2">
        <w:rPr>
          <w:rFonts w:eastAsia="Calibri"/>
          <w:i/>
          <w:u w:val="single"/>
          <w:lang w:eastAsia="en-US"/>
        </w:rPr>
        <w:t>Širdies liga (širdies smūgis)</w:t>
      </w:r>
    </w:p>
    <w:p w14:paraId="3B8614F9" w14:textId="77777777" w:rsidR="00C8383D" w:rsidRPr="00643DE2" w:rsidRDefault="00C8383D" w:rsidP="00643DE2">
      <w:pPr>
        <w:rPr>
          <w:rFonts w:eastAsia="Calibri"/>
          <w:lang w:eastAsia="en-US"/>
        </w:rPr>
      </w:pPr>
      <w:r w:rsidRPr="00643DE2">
        <w:rPr>
          <w:rFonts w:eastAsia="Calibri"/>
          <w:lang w:eastAsia="en-US"/>
        </w:rPr>
        <w:t>Moterims, kurioms taikoma tik estrogeno turinti HPT, pavojus susirgti širdies liga nepadidėja.</w:t>
      </w:r>
    </w:p>
    <w:p w14:paraId="21DF5F3D" w14:textId="77777777" w:rsidR="00C8383D" w:rsidRPr="00643DE2" w:rsidRDefault="00C8383D" w:rsidP="00643DE2">
      <w:pPr>
        <w:tabs>
          <w:tab w:val="num" w:pos="567"/>
        </w:tabs>
        <w:rPr>
          <w:rFonts w:eastAsia="Calibri"/>
          <w:lang w:eastAsia="en-US"/>
        </w:rPr>
      </w:pPr>
    </w:p>
    <w:p w14:paraId="11556547" w14:textId="77777777" w:rsidR="00C8383D" w:rsidRPr="00643DE2" w:rsidRDefault="00C8383D" w:rsidP="00643DE2">
      <w:pPr>
        <w:rPr>
          <w:rFonts w:eastAsia="Calibri"/>
          <w:i/>
          <w:lang w:eastAsia="en-US"/>
        </w:rPr>
      </w:pPr>
      <w:r w:rsidRPr="00643DE2">
        <w:rPr>
          <w:rFonts w:eastAsia="Calibri"/>
          <w:i/>
          <w:u w:val="single"/>
          <w:lang w:eastAsia="en-US"/>
        </w:rPr>
        <w:t>Insultas</w:t>
      </w:r>
    </w:p>
    <w:p w14:paraId="141B1E87" w14:textId="77777777" w:rsidR="00C8383D" w:rsidRPr="00643DE2" w:rsidRDefault="00C8383D" w:rsidP="00643DE2">
      <w:pPr>
        <w:rPr>
          <w:rFonts w:eastAsia="Calibri"/>
          <w:lang w:eastAsia="en-US"/>
        </w:rPr>
      </w:pPr>
      <w:r w:rsidRPr="00643DE2">
        <w:rPr>
          <w:rFonts w:eastAsia="Calibri"/>
          <w:lang w:eastAsia="en-US"/>
        </w:rPr>
        <w:t>HPT vartojančioms moteris pavojus susirgti insultu yra maždaug 1,5 karto didesnis, negu nevartojančioms. Papildomų dėl HPT vartojimo insulto atvejų skaičius su amžiumi didėja.</w:t>
      </w:r>
    </w:p>
    <w:p w14:paraId="6F6ECA53" w14:textId="77777777" w:rsidR="00C8383D" w:rsidRPr="00643DE2" w:rsidRDefault="00C8383D" w:rsidP="00643DE2">
      <w:pPr>
        <w:rPr>
          <w:rFonts w:eastAsia="Calibri"/>
          <w:lang w:eastAsia="en-US"/>
        </w:rPr>
      </w:pPr>
    </w:p>
    <w:p w14:paraId="3E796E5D" w14:textId="77777777" w:rsidR="00C8383D" w:rsidRPr="00643DE2" w:rsidRDefault="00C8383D" w:rsidP="00643DE2">
      <w:pPr>
        <w:rPr>
          <w:rFonts w:eastAsia="Calibri"/>
          <w:i/>
          <w:lang w:eastAsia="en-US"/>
        </w:rPr>
      </w:pPr>
      <w:r w:rsidRPr="00643DE2">
        <w:rPr>
          <w:rFonts w:eastAsia="Calibri"/>
          <w:i/>
          <w:lang w:eastAsia="en-US"/>
        </w:rPr>
        <w:t>Palyginimui</w:t>
      </w:r>
    </w:p>
    <w:p w14:paraId="538BBBE0" w14:textId="77777777" w:rsidR="00C8383D" w:rsidRPr="00643DE2" w:rsidRDefault="00C8383D" w:rsidP="00643DE2">
      <w:pPr>
        <w:rPr>
          <w:rFonts w:eastAsia="Calibri"/>
          <w:lang w:eastAsia="en-US"/>
        </w:rPr>
      </w:pPr>
      <w:r w:rsidRPr="00643DE2">
        <w:rPr>
          <w:rFonts w:eastAsia="Calibri"/>
          <w:lang w:eastAsia="en-US"/>
        </w:rPr>
        <w:lastRenderedPageBreak/>
        <w:t>Per penkerius metus insultu suserga vidutiniškai 8 iš 1000 penkiasdešimtmečių moterų, kurioms HPT netaikoma. Iš 1000 penkiasdešimtmečių moterų, 5 metus vartojusių HPT, insultu susirgs 11 moterų (t. y., atsiranda 3 papildomi atvejai).</w:t>
      </w:r>
    </w:p>
    <w:p w14:paraId="32B37544" w14:textId="77777777" w:rsidR="00C8383D" w:rsidRPr="00643DE2" w:rsidRDefault="00C8383D" w:rsidP="00643DE2">
      <w:pPr>
        <w:rPr>
          <w:rFonts w:eastAsia="Calibri"/>
          <w:lang w:eastAsia="en-US"/>
        </w:rPr>
      </w:pPr>
    </w:p>
    <w:p w14:paraId="29A672F8" w14:textId="77777777" w:rsidR="00C8383D" w:rsidRPr="00643DE2" w:rsidRDefault="00C8383D" w:rsidP="00643DE2">
      <w:pPr>
        <w:rPr>
          <w:rFonts w:eastAsia="Calibri"/>
          <w:u w:val="single"/>
          <w:lang w:eastAsia="en-US"/>
        </w:rPr>
      </w:pPr>
      <w:r w:rsidRPr="00643DE2">
        <w:rPr>
          <w:rFonts w:eastAsia="Calibri"/>
          <w:u w:val="single"/>
          <w:lang w:eastAsia="en-US"/>
        </w:rPr>
        <w:t>Kitos būklės</w:t>
      </w:r>
    </w:p>
    <w:p w14:paraId="71954F96" w14:textId="77777777" w:rsidR="00C8383D" w:rsidRPr="00643DE2" w:rsidRDefault="00C8383D" w:rsidP="00643DE2">
      <w:pPr>
        <w:rPr>
          <w:rFonts w:eastAsia="Calibri"/>
          <w:lang w:eastAsia="en-US"/>
        </w:rPr>
      </w:pPr>
      <w:r w:rsidRPr="00643DE2">
        <w:rPr>
          <w:rFonts w:eastAsia="Calibri"/>
          <w:lang w:eastAsia="en-US"/>
        </w:rPr>
        <w:t>Nuo atminties praradimo HPT neapsaugo. Gauta nedaug įrodymų, kad atminties praradimo pavojus yra šiek tiek didesnis moterims, kurios pradeda HPT būdamos vyresnės nei 65 metų amžiaus. Klauskite gydytojo patarimo.</w:t>
      </w:r>
    </w:p>
    <w:p w14:paraId="081B0FE0" w14:textId="77777777" w:rsidR="00C8383D" w:rsidRPr="00643DE2" w:rsidRDefault="00C8383D" w:rsidP="00643DE2">
      <w:pPr>
        <w:rPr>
          <w:rFonts w:eastAsia="Calibri"/>
          <w:lang w:eastAsia="en-US"/>
        </w:rPr>
      </w:pPr>
    </w:p>
    <w:p w14:paraId="113CCAE3" w14:textId="77777777" w:rsidR="00C8383D" w:rsidRPr="00643DE2" w:rsidRDefault="00C8383D" w:rsidP="00643DE2">
      <w:pPr>
        <w:rPr>
          <w:rFonts w:eastAsia="Calibri"/>
          <w:b/>
          <w:lang w:eastAsia="en-US"/>
        </w:rPr>
      </w:pPr>
      <w:r w:rsidRPr="00643DE2">
        <w:rPr>
          <w:rFonts w:eastAsia="Calibri"/>
          <w:b/>
          <w:lang w:eastAsia="en-US"/>
        </w:rPr>
        <w:t>Vaikams ir paaugliams</w:t>
      </w:r>
    </w:p>
    <w:p w14:paraId="64401704" w14:textId="77777777" w:rsidR="00C8383D" w:rsidRPr="00643DE2" w:rsidRDefault="00C8383D" w:rsidP="00643DE2">
      <w:pPr>
        <w:rPr>
          <w:rFonts w:eastAsia="Calibri"/>
          <w:lang w:eastAsia="en-US"/>
        </w:rPr>
      </w:pPr>
      <w:r w:rsidRPr="00643DE2">
        <w:rPr>
          <w:rFonts w:eastAsia="Calibri"/>
          <w:lang w:eastAsia="en-US"/>
        </w:rPr>
        <w:t>Duomenų nėra.</w:t>
      </w:r>
    </w:p>
    <w:p w14:paraId="09BFE945" w14:textId="77777777" w:rsidR="00C8383D" w:rsidRPr="00643DE2" w:rsidRDefault="00C8383D" w:rsidP="00643DE2">
      <w:pPr>
        <w:rPr>
          <w:rFonts w:eastAsia="Calibri"/>
          <w:lang w:eastAsia="en-US"/>
        </w:rPr>
      </w:pPr>
    </w:p>
    <w:p w14:paraId="2264B65D" w14:textId="77777777" w:rsidR="00C8383D" w:rsidRPr="00643DE2" w:rsidRDefault="00C8383D" w:rsidP="00643DE2">
      <w:pPr>
        <w:rPr>
          <w:rFonts w:eastAsia="Calibri"/>
          <w:b/>
          <w:lang w:eastAsia="en-US"/>
        </w:rPr>
      </w:pPr>
      <w:r w:rsidRPr="00643DE2">
        <w:rPr>
          <w:rFonts w:eastAsia="Calibri"/>
          <w:b/>
          <w:lang w:eastAsia="en-US"/>
        </w:rPr>
        <w:t xml:space="preserve">Kiti vaistai ir </w:t>
      </w:r>
      <w:proofErr w:type="spellStart"/>
      <w:r w:rsidRPr="00643DE2">
        <w:rPr>
          <w:rFonts w:eastAsia="Calibri"/>
          <w:b/>
          <w:lang w:eastAsia="en-US"/>
        </w:rPr>
        <w:t>Ovestin</w:t>
      </w:r>
      <w:proofErr w:type="spellEnd"/>
    </w:p>
    <w:p w14:paraId="0CB4CD67" w14:textId="77777777" w:rsidR="00C8383D" w:rsidRPr="00643DE2" w:rsidRDefault="00C8383D" w:rsidP="00643DE2">
      <w:pPr>
        <w:rPr>
          <w:rFonts w:eastAsia="Calibri"/>
          <w:b/>
          <w:lang w:eastAsia="en-US"/>
        </w:rPr>
      </w:pPr>
      <w:r w:rsidRPr="00643DE2">
        <w:rPr>
          <w:rFonts w:eastAsia="Calibri"/>
          <w:szCs w:val="24"/>
          <w:lang w:eastAsia="en-US"/>
        </w:rPr>
        <w:t>Jeigu vartojate ar neseniai vartojote kitų vaistų, įskaitant nereceptinius vaistus, žolelių vaistus ar kitus natūralius produktus, arba dėl to nesate tikros, apie tai pasakykite gydytojui arba vaistininkui.</w:t>
      </w:r>
    </w:p>
    <w:p w14:paraId="0F38A410" w14:textId="77777777" w:rsidR="00C8383D" w:rsidRPr="00643DE2" w:rsidRDefault="00C8383D" w:rsidP="00643DE2">
      <w:pPr>
        <w:rPr>
          <w:rFonts w:eastAsia="Calibri"/>
          <w:lang w:eastAsia="en-US"/>
        </w:rPr>
      </w:pPr>
    </w:p>
    <w:p w14:paraId="0AFAC3C5" w14:textId="77777777" w:rsidR="00C8383D" w:rsidRPr="00643DE2" w:rsidRDefault="00C8383D" w:rsidP="00643DE2">
      <w:pPr>
        <w:rPr>
          <w:rFonts w:eastAsia="Calibri"/>
          <w:lang w:eastAsia="en-US"/>
        </w:rPr>
      </w:pPr>
      <w:r w:rsidRPr="00643DE2">
        <w:rPr>
          <w:rFonts w:eastAsia="Calibri"/>
          <w:lang w:eastAsia="en-US"/>
        </w:rPr>
        <w:t xml:space="preserve">Kai kurie vaistai gali turėti įtakos </w:t>
      </w:r>
      <w:proofErr w:type="spellStart"/>
      <w:r w:rsidRPr="00643DE2">
        <w:rPr>
          <w:rFonts w:eastAsia="Calibri"/>
          <w:lang w:eastAsia="en-US"/>
        </w:rPr>
        <w:t>Ovestin</w:t>
      </w:r>
      <w:proofErr w:type="spellEnd"/>
      <w:r w:rsidRPr="00643DE2">
        <w:rPr>
          <w:rFonts w:eastAsia="Calibri"/>
          <w:lang w:eastAsia="en-US"/>
        </w:rPr>
        <w:t xml:space="preserve"> poveikiui arba </w:t>
      </w:r>
      <w:proofErr w:type="spellStart"/>
      <w:r w:rsidRPr="00643DE2">
        <w:rPr>
          <w:rFonts w:eastAsia="Calibri"/>
          <w:lang w:eastAsia="en-US"/>
        </w:rPr>
        <w:t>Ovestin</w:t>
      </w:r>
      <w:proofErr w:type="spellEnd"/>
      <w:r w:rsidRPr="00643DE2">
        <w:rPr>
          <w:rFonts w:eastAsia="Calibri"/>
          <w:lang w:eastAsia="en-US"/>
        </w:rPr>
        <w:t xml:space="preserve"> gali turėti įtakos kitų vaistų veikimui. Tai galėtų sąlygoti nereguliarų kraujavimą. Tai taikytina šiems vaistams:</w:t>
      </w:r>
    </w:p>
    <w:p w14:paraId="51351AC2" w14:textId="77777777" w:rsidR="00C8383D" w:rsidRPr="00643DE2" w:rsidRDefault="00C8383D" w:rsidP="00643DE2">
      <w:pPr>
        <w:numPr>
          <w:ilvl w:val="0"/>
          <w:numId w:val="20"/>
        </w:numPr>
        <w:tabs>
          <w:tab w:val="num" w:pos="567"/>
        </w:tabs>
        <w:ind w:left="567" w:hanging="567"/>
        <w:rPr>
          <w:rFonts w:eastAsia="Calibri"/>
          <w:lang w:eastAsia="en-US"/>
        </w:rPr>
      </w:pPr>
      <w:r w:rsidRPr="00643DE2">
        <w:rPr>
          <w:rFonts w:eastAsia="Calibri"/>
          <w:lang w:eastAsia="en-US"/>
        </w:rPr>
        <w:t xml:space="preserve">vaistai nuo </w:t>
      </w:r>
      <w:r w:rsidRPr="00643DE2">
        <w:rPr>
          <w:rFonts w:eastAsia="Calibri"/>
          <w:b/>
          <w:lang w:eastAsia="en-US"/>
        </w:rPr>
        <w:t>epilepsijos</w:t>
      </w:r>
      <w:r w:rsidRPr="00643DE2">
        <w:rPr>
          <w:rFonts w:eastAsia="Calibri"/>
          <w:lang w:eastAsia="en-US"/>
        </w:rPr>
        <w:t xml:space="preserve"> (pvz., </w:t>
      </w:r>
      <w:proofErr w:type="spellStart"/>
      <w:r w:rsidRPr="00643DE2">
        <w:rPr>
          <w:rFonts w:eastAsia="Calibri"/>
          <w:lang w:eastAsia="en-US"/>
        </w:rPr>
        <w:t>fenobarbitalis</w:t>
      </w:r>
      <w:proofErr w:type="spellEnd"/>
      <w:r w:rsidRPr="00643DE2">
        <w:rPr>
          <w:rFonts w:eastAsia="Calibri"/>
          <w:lang w:eastAsia="en-US"/>
        </w:rPr>
        <w:t xml:space="preserve">, </w:t>
      </w:r>
      <w:proofErr w:type="spellStart"/>
      <w:r w:rsidRPr="00643DE2">
        <w:rPr>
          <w:rFonts w:eastAsia="Calibri"/>
          <w:lang w:eastAsia="en-US"/>
        </w:rPr>
        <w:t>fenitoinas</w:t>
      </w:r>
      <w:proofErr w:type="spellEnd"/>
      <w:r w:rsidRPr="00643DE2">
        <w:rPr>
          <w:rFonts w:eastAsia="Calibri"/>
          <w:lang w:eastAsia="en-US"/>
        </w:rPr>
        <w:t xml:space="preserve"> ar </w:t>
      </w:r>
      <w:proofErr w:type="spellStart"/>
      <w:r w:rsidRPr="00643DE2">
        <w:rPr>
          <w:rFonts w:eastAsia="Calibri"/>
          <w:lang w:eastAsia="en-US"/>
        </w:rPr>
        <w:t>karbamazepinas</w:t>
      </w:r>
      <w:proofErr w:type="spellEnd"/>
      <w:r w:rsidRPr="00643DE2">
        <w:rPr>
          <w:rFonts w:eastAsia="Calibri"/>
          <w:lang w:eastAsia="en-US"/>
        </w:rPr>
        <w:t>);</w:t>
      </w:r>
    </w:p>
    <w:p w14:paraId="7D50552C" w14:textId="77777777" w:rsidR="00C8383D" w:rsidRPr="00643DE2" w:rsidRDefault="00C8383D" w:rsidP="00643DE2">
      <w:pPr>
        <w:numPr>
          <w:ilvl w:val="0"/>
          <w:numId w:val="20"/>
        </w:numPr>
        <w:tabs>
          <w:tab w:val="num" w:pos="567"/>
        </w:tabs>
        <w:ind w:left="567" w:hanging="567"/>
        <w:rPr>
          <w:rFonts w:eastAsia="Calibri"/>
          <w:lang w:eastAsia="en-US"/>
        </w:rPr>
      </w:pPr>
      <w:r w:rsidRPr="00643DE2">
        <w:rPr>
          <w:rFonts w:eastAsia="Calibri"/>
          <w:lang w:eastAsia="en-US"/>
        </w:rPr>
        <w:t xml:space="preserve">vaistai nuo </w:t>
      </w:r>
      <w:r w:rsidRPr="00643DE2">
        <w:rPr>
          <w:rFonts w:eastAsia="Calibri"/>
          <w:b/>
          <w:lang w:eastAsia="en-US"/>
        </w:rPr>
        <w:t>tuberkuliozės</w:t>
      </w:r>
      <w:r w:rsidRPr="00643DE2">
        <w:rPr>
          <w:rFonts w:eastAsia="Calibri"/>
          <w:lang w:eastAsia="en-US"/>
        </w:rPr>
        <w:t xml:space="preserve"> (pvz., </w:t>
      </w:r>
      <w:proofErr w:type="spellStart"/>
      <w:r w:rsidRPr="00643DE2">
        <w:rPr>
          <w:rFonts w:eastAsia="Calibri"/>
          <w:lang w:eastAsia="en-US"/>
        </w:rPr>
        <w:t>rifampicinas</w:t>
      </w:r>
      <w:proofErr w:type="spellEnd"/>
      <w:r w:rsidRPr="00643DE2">
        <w:rPr>
          <w:rFonts w:eastAsia="Calibri"/>
          <w:lang w:eastAsia="en-US"/>
        </w:rPr>
        <w:t xml:space="preserve">, </w:t>
      </w:r>
      <w:proofErr w:type="spellStart"/>
      <w:r w:rsidRPr="00643DE2">
        <w:rPr>
          <w:rFonts w:eastAsia="Calibri"/>
          <w:lang w:eastAsia="en-US"/>
        </w:rPr>
        <w:t>rifabutinas</w:t>
      </w:r>
      <w:proofErr w:type="spellEnd"/>
      <w:r w:rsidRPr="00643DE2">
        <w:rPr>
          <w:rFonts w:eastAsia="Calibri"/>
          <w:lang w:eastAsia="en-US"/>
        </w:rPr>
        <w:t>);</w:t>
      </w:r>
    </w:p>
    <w:p w14:paraId="0DE06AE1" w14:textId="77777777" w:rsidR="00C8383D" w:rsidRPr="00643DE2" w:rsidRDefault="00C8383D" w:rsidP="00643DE2">
      <w:pPr>
        <w:numPr>
          <w:ilvl w:val="0"/>
          <w:numId w:val="20"/>
        </w:numPr>
        <w:tabs>
          <w:tab w:val="num" w:pos="567"/>
        </w:tabs>
        <w:ind w:left="567" w:hanging="567"/>
        <w:rPr>
          <w:rFonts w:eastAsia="Calibri"/>
          <w:lang w:eastAsia="en-US"/>
        </w:rPr>
      </w:pPr>
      <w:r w:rsidRPr="00643DE2">
        <w:rPr>
          <w:rFonts w:eastAsia="Calibri"/>
          <w:lang w:eastAsia="en-US"/>
        </w:rPr>
        <w:t xml:space="preserve">vaistai nuo </w:t>
      </w:r>
      <w:r w:rsidRPr="00643DE2">
        <w:rPr>
          <w:rFonts w:eastAsia="Calibri"/>
          <w:b/>
          <w:lang w:eastAsia="en-US"/>
        </w:rPr>
        <w:t>ŽIV infekcijos</w:t>
      </w:r>
      <w:r w:rsidRPr="00643DE2">
        <w:rPr>
          <w:rFonts w:eastAsia="Calibri"/>
          <w:lang w:eastAsia="en-US"/>
        </w:rPr>
        <w:t xml:space="preserve"> (pvz., </w:t>
      </w:r>
      <w:proofErr w:type="spellStart"/>
      <w:r w:rsidRPr="00643DE2">
        <w:rPr>
          <w:rFonts w:eastAsia="Calibri"/>
          <w:lang w:eastAsia="en-US"/>
        </w:rPr>
        <w:t>nevirapinas</w:t>
      </w:r>
      <w:proofErr w:type="spellEnd"/>
      <w:r w:rsidRPr="00643DE2">
        <w:rPr>
          <w:rFonts w:eastAsia="Calibri"/>
          <w:lang w:eastAsia="en-US"/>
        </w:rPr>
        <w:t xml:space="preserve">, </w:t>
      </w:r>
      <w:proofErr w:type="spellStart"/>
      <w:r w:rsidRPr="00643DE2">
        <w:rPr>
          <w:rFonts w:eastAsia="Calibri"/>
          <w:lang w:eastAsia="en-US"/>
        </w:rPr>
        <w:t>efavirenzas</w:t>
      </w:r>
      <w:proofErr w:type="spellEnd"/>
      <w:r w:rsidRPr="00643DE2">
        <w:rPr>
          <w:rFonts w:eastAsia="Calibri"/>
          <w:lang w:eastAsia="en-US"/>
        </w:rPr>
        <w:t xml:space="preserve">, </w:t>
      </w:r>
      <w:proofErr w:type="spellStart"/>
      <w:r w:rsidRPr="00643DE2">
        <w:rPr>
          <w:rFonts w:eastAsia="Calibri"/>
          <w:lang w:eastAsia="en-US"/>
        </w:rPr>
        <w:t>ritonaviras</w:t>
      </w:r>
      <w:proofErr w:type="spellEnd"/>
      <w:r w:rsidRPr="00643DE2">
        <w:rPr>
          <w:rFonts w:eastAsia="Calibri"/>
          <w:lang w:eastAsia="en-US"/>
        </w:rPr>
        <w:t xml:space="preserve"> ar </w:t>
      </w:r>
      <w:proofErr w:type="spellStart"/>
      <w:r w:rsidRPr="00643DE2">
        <w:rPr>
          <w:rFonts w:eastAsia="Calibri"/>
          <w:lang w:eastAsia="en-US"/>
        </w:rPr>
        <w:t>nelfinaviras</w:t>
      </w:r>
      <w:proofErr w:type="spellEnd"/>
      <w:r w:rsidRPr="00643DE2">
        <w:rPr>
          <w:rFonts w:eastAsia="Calibri"/>
          <w:lang w:eastAsia="en-US"/>
        </w:rPr>
        <w:t>);</w:t>
      </w:r>
    </w:p>
    <w:p w14:paraId="7570F0CF" w14:textId="77777777" w:rsidR="00C8383D" w:rsidRPr="00643DE2" w:rsidRDefault="00C8383D" w:rsidP="00643DE2">
      <w:pPr>
        <w:numPr>
          <w:ilvl w:val="0"/>
          <w:numId w:val="20"/>
        </w:numPr>
        <w:tabs>
          <w:tab w:val="num" w:pos="567"/>
        </w:tabs>
        <w:ind w:left="567" w:hanging="567"/>
        <w:rPr>
          <w:rFonts w:eastAsia="Calibri"/>
          <w:lang w:eastAsia="en-US"/>
        </w:rPr>
      </w:pPr>
      <w:r w:rsidRPr="00643DE2">
        <w:rPr>
          <w:rFonts w:eastAsia="Calibri"/>
          <w:lang w:eastAsia="en-US"/>
        </w:rPr>
        <w:t xml:space="preserve">augaliniai preparatai, kurių sudėtyje yra </w:t>
      </w:r>
      <w:r w:rsidRPr="00643DE2">
        <w:rPr>
          <w:rFonts w:eastAsia="Calibri"/>
          <w:b/>
          <w:lang w:eastAsia="en-US"/>
        </w:rPr>
        <w:t>jonažolės</w:t>
      </w:r>
      <w:r w:rsidRPr="00643DE2">
        <w:rPr>
          <w:rFonts w:eastAsia="Calibri"/>
          <w:lang w:eastAsia="en-US"/>
        </w:rPr>
        <w:t xml:space="preserve"> (</w:t>
      </w:r>
      <w:proofErr w:type="spellStart"/>
      <w:r w:rsidRPr="00643DE2">
        <w:rPr>
          <w:rFonts w:eastAsia="Calibri"/>
          <w:i/>
          <w:lang w:eastAsia="en-US"/>
        </w:rPr>
        <w:t>Hypericum</w:t>
      </w:r>
      <w:proofErr w:type="spellEnd"/>
      <w:r w:rsidRPr="00643DE2">
        <w:rPr>
          <w:rFonts w:eastAsia="Calibri"/>
          <w:i/>
          <w:lang w:eastAsia="en-US"/>
        </w:rPr>
        <w:t xml:space="preserve"> </w:t>
      </w:r>
      <w:proofErr w:type="spellStart"/>
      <w:r w:rsidRPr="00643DE2">
        <w:rPr>
          <w:rFonts w:eastAsia="Calibri"/>
          <w:i/>
          <w:lang w:eastAsia="en-US"/>
        </w:rPr>
        <w:t>perforatum</w:t>
      </w:r>
      <w:proofErr w:type="spellEnd"/>
      <w:r w:rsidRPr="00643DE2">
        <w:rPr>
          <w:rFonts w:eastAsia="Calibri"/>
          <w:lang w:eastAsia="en-US"/>
        </w:rPr>
        <w:t>).</w:t>
      </w:r>
    </w:p>
    <w:p w14:paraId="08D32273" w14:textId="77777777" w:rsidR="00C8383D" w:rsidRPr="00643DE2" w:rsidRDefault="00C8383D" w:rsidP="00643DE2">
      <w:pPr>
        <w:rPr>
          <w:rFonts w:eastAsia="Calibri"/>
          <w:lang w:eastAsia="en-US"/>
        </w:rPr>
      </w:pPr>
    </w:p>
    <w:p w14:paraId="26DD42F6" w14:textId="77777777" w:rsidR="00C8383D" w:rsidRPr="00643DE2" w:rsidRDefault="00C8383D" w:rsidP="00643DE2">
      <w:pPr>
        <w:rPr>
          <w:rFonts w:eastAsia="Calibri"/>
          <w:lang w:eastAsia="en-US"/>
        </w:rPr>
      </w:pPr>
      <w:r w:rsidRPr="00643DE2">
        <w:rPr>
          <w:rFonts w:eastAsia="Calibri"/>
          <w:lang w:eastAsia="en-US"/>
        </w:rPr>
        <w:t xml:space="preserve">Pasakykite savo gydytojui, jeigu sergate hepatitu C ir vartojate </w:t>
      </w:r>
      <w:proofErr w:type="spellStart"/>
      <w:r w:rsidRPr="00643DE2">
        <w:rPr>
          <w:rFonts w:eastAsia="Calibri"/>
          <w:lang w:eastAsia="en-US"/>
        </w:rPr>
        <w:t>ombitasviro</w:t>
      </w:r>
      <w:proofErr w:type="spellEnd"/>
      <w:r w:rsidRPr="00643DE2">
        <w:rPr>
          <w:rFonts w:eastAsia="Calibri"/>
          <w:lang w:eastAsia="en-US"/>
        </w:rPr>
        <w:t xml:space="preserve">, </w:t>
      </w:r>
      <w:proofErr w:type="spellStart"/>
      <w:r w:rsidRPr="00643DE2">
        <w:rPr>
          <w:rFonts w:eastAsia="Calibri"/>
          <w:lang w:eastAsia="en-US"/>
        </w:rPr>
        <w:t>paritapreviro</w:t>
      </w:r>
      <w:proofErr w:type="spellEnd"/>
      <w:r w:rsidRPr="00643DE2">
        <w:rPr>
          <w:rFonts w:eastAsia="Calibri"/>
          <w:lang w:eastAsia="en-US"/>
        </w:rPr>
        <w:t xml:space="preserve"> ir </w:t>
      </w:r>
      <w:proofErr w:type="spellStart"/>
      <w:r w:rsidRPr="00643DE2">
        <w:rPr>
          <w:rFonts w:eastAsia="Calibri"/>
          <w:lang w:eastAsia="en-US"/>
        </w:rPr>
        <w:t>ritonaviro</w:t>
      </w:r>
      <w:proofErr w:type="spellEnd"/>
      <w:r w:rsidRPr="00643DE2">
        <w:rPr>
          <w:rFonts w:eastAsia="Calibri"/>
          <w:lang w:eastAsia="en-US"/>
        </w:rPr>
        <w:t xml:space="preserve"> derinį su </w:t>
      </w:r>
      <w:proofErr w:type="spellStart"/>
      <w:r w:rsidRPr="00643DE2">
        <w:rPr>
          <w:rFonts w:eastAsia="Calibri"/>
          <w:lang w:eastAsia="en-US"/>
        </w:rPr>
        <w:t>dasabuviru</w:t>
      </w:r>
      <w:proofErr w:type="spellEnd"/>
      <w:r w:rsidRPr="00643DE2">
        <w:rPr>
          <w:rFonts w:eastAsia="Calibri"/>
          <w:lang w:eastAsia="en-US"/>
        </w:rPr>
        <w:t xml:space="preserve"> ar be jo. Šių vaistų derinį vartojant su kai kurias vaistais, kurių sudėtyje yra estrogeno, gali padidėti kepenų fermentų kraujyje tyrimų rezultatai (padidėjęs kepenų fermento ALT kiekis). Šio įvykio rizika, vartojant minėtą vaistų nuo hepatito C derinį kartu su </w:t>
      </w:r>
      <w:proofErr w:type="spellStart"/>
      <w:r w:rsidRPr="00643DE2">
        <w:rPr>
          <w:rFonts w:eastAsia="Calibri"/>
          <w:lang w:eastAsia="en-US"/>
        </w:rPr>
        <w:t>Ovestin</w:t>
      </w:r>
      <w:proofErr w:type="spellEnd"/>
      <w:r w:rsidRPr="00643DE2">
        <w:rPr>
          <w:rFonts w:eastAsia="Calibri"/>
          <w:lang w:eastAsia="en-US"/>
        </w:rPr>
        <w:t>, šiuo metu nežinoma.</w:t>
      </w:r>
    </w:p>
    <w:p w14:paraId="115E9F27" w14:textId="77777777" w:rsidR="00C8383D" w:rsidRPr="00643DE2" w:rsidRDefault="00C8383D" w:rsidP="00643DE2">
      <w:pPr>
        <w:rPr>
          <w:rFonts w:eastAsia="Calibri"/>
          <w:lang w:eastAsia="en-US"/>
        </w:rPr>
      </w:pPr>
    </w:p>
    <w:p w14:paraId="760C4F17" w14:textId="77777777" w:rsidR="00C8383D" w:rsidRPr="00643DE2" w:rsidRDefault="00C8383D" w:rsidP="00643DE2">
      <w:pPr>
        <w:rPr>
          <w:rFonts w:eastAsia="Calibri"/>
          <w:b/>
          <w:lang w:eastAsia="en-US"/>
        </w:rPr>
      </w:pPr>
      <w:r w:rsidRPr="00643DE2">
        <w:rPr>
          <w:rFonts w:eastAsia="Calibri"/>
          <w:b/>
          <w:lang w:eastAsia="en-US"/>
        </w:rPr>
        <w:t>Laboratoriniai tyrimai</w:t>
      </w:r>
    </w:p>
    <w:p w14:paraId="514320D6" w14:textId="77777777" w:rsidR="00C8383D" w:rsidRPr="00643DE2" w:rsidRDefault="00C8383D" w:rsidP="00643DE2">
      <w:pPr>
        <w:rPr>
          <w:rFonts w:eastAsia="Calibri"/>
          <w:lang w:eastAsia="en-US"/>
        </w:rPr>
      </w:pPr>
      <w:r w:rsidRPr="00643DE2">
        <w:rPr>
          <w:rFonts w:eastAsia="Calibri"/>
          <w:lang w:eastAsia="en-US"/>
        </w:rPr>
        <w:t xml:space="preserve">Jeigu Jums reikia atlikti kraujo tyrimą, pasakykite gydytojui arba laboratorijos darbuotojui, kad vartojate </w:t>
      </w:r>
      <w:proofErr w:type="spellStart"/>
      <w:r w:rsidRPr="00643DE2">
        <w:rPr>
          <w:rFonts w:eastAsia="Calibri"/>
          <w:lang w:eastAsia="en-US"/>
        </w:rPr>
        <w:t>Ovestin</w:t>
      </w:r>
      <w:proofErr w:type="spellEnd"/>
      <w:r w:rsidRPr="00643DE2">
        <w:rPr>
          <w:rFonts w:eastAsia="Calibri"/>
          <w:lang w:eastAsia="en-US"/>
        </w:rPr>
        <w:t>, nes šis vaistas gali paveikti kai kurių tyrimų rezultatus.</w:t>
      </w:r>
    </w:p>
    <w:p w14:paraId="174F98C5" w14:textId="77777777" w:rsidR="00C8383D" w:rsidRPr="00643DE2" w:rsidRDefault="00C8383D" w:rsidP="00643DE2">
      <w:pPr>
        <w:rPr>
          <w:rFonts w:eastAsia="Calibri"/>
          <w:lang w:eastAsia="en-US"/>
        </w:rPr>
      </w:pPr>
    </w:p>
    <w:p w14:paraId="63A48E0A" w14:textId="77777777" w:rsidR="00C8383D" w:rsidRPr="00643DE2" w:rsidRDefault="00C8383D" w:rsidP="00643DE2">
      <w:pPr>
        <w:keepNext/>
        <w:keepLines/>
        <w:rPr>
          <w:rFonts w:eastAsia="Calibri"/>
          <w:b/>
          <w:lang w:eastAsia="en-US"/>
        </w:rPr>
      </w:pPr>
      <w:r w:rsidRPr="00643DE2">
        <w:rPr>
          <w:rFonts w:eastAsia="Calibri"/>
          <w:b/>
          <w:lang w:eastAsia="en-US"/>
        </w:rPr>
        <w:fldChar w:fldCharType="begin"/>
      </w:r>
      <w:r w:rsidRPr="00643DE2">
        <w:rPr>
          <w:rFonts w:eastAsia="Calibri"/>
          <w:b/>
          <w:lang w:eastAsia="en-US"/>
        </w:rPr>
        <w:instrText xml:space="preserve"> DOCPROPERTY "product" </w:instrText>
      </w:r>
      <w:r w:rsidRPr="00643DE2">
        <w:rPr>
          <w:rFonts w:eastAsia="Calibri"/>
          <w:b/>
          <w:lang w:eastAsia="en-US"/>
        </w:rPr>
        <w:fldChar w:fldCharType="separate"/>
      </w:r>
      <w:proofErr w:type="spellStart"/>
      <w:r w:rsidRPr="00643DE2">
        <w:rPr>
          <w:rFonts w:eastAsia="Calibri"/>
          <w:b/>
          <w:lang w:eastAsia="en-US"/>
        </w:rPr>
        <w:t>Ovestin</w:t>
      </w:r>
      <w:proofErr w:type="spellEnd"/>
      <w:r w:rsidRPr="00643DE2">
        <w:rPr>
          <w:rFonts w:eastAsia="Calibri"/>
          <w:b/>
          <w:lang w:eastAsia="en-US"/>
        </w:rPr>
        <w:fldChar w:fldCharType="end"/>
      </w:r>
      <w:r w:rsidRPr="00643DE2">
        <w:rPr>
          <w:rFonts w:eastAsia="Calibri"/>
          <w:b/>
          <w:lang w:eastAsia="en-US"/>
        </w:rPr>
        <w:t xml:space="preserve"> vartojimas su maistu ir gėrimais</w:t>
      </w:r>
    </w:p>
    <w:p w14:paraId="3AE9F29F" w14:textId="77777777" w:rsidR="00C8383D" w:rsidRPr="00643DE2" w:rsidRDefault="00C8383D" w:rsidP="00643DE2">
      <w:pPr>
        <w:keepNext/>
        <w:keepLines/>
        <w:rPr>
          <w:rFonts w:eastAsia="Calibri"/>
          <w:lang w:eastAsia="en-US"/>
        </w:rPr>
      </w:pPr>
      <w:r w:rsidRPr="00643DE2">
        <w:rPr>
          <w:rFonts w:eastAsia="Calibri"/>
          <w:lang w:eastAsia="en-US"/>
        </w:rPr>
        <w:t xml:space="preserve">Vartodama </w:t>
      </w:r>
      <w:proofErr w:type="spellStart"/>
      <w:r w:rsidRPr="00643DE2">
        <w:rPr>
          <w:rFonts w:eastAsia="Calibri"/>
          <w:lang w:eastAsia="en-US"/>
        </w:rPr>
        <w:t>Ovestin</w:t>
      </w:r>
      <w:proofErr w:type="spellEnd"/>
      <w:r w:rsidRPr="00643DE2">
        <w:rPr>
          <w:rFonts w:eastAsia="Calibri"/>
          <w:lang w:eastAsia="en-US"/>
        </w:rPr>
        <w:t xml:space="preserve"> galite įprastai valgyti ir gerti.</w:t>
      </w:r>
    </w:p>
    <w:p w14:paraId="3C0D8133" w14:textId="77777777" w:rsidR="00C8383D" w:rsidRPr="00643DE2" w:rsidRDefault="00C8383D" w:rsidP="00643DE2">
      <w:pPr>
        <w:rPr>
          <w:rFonts w:eastAsia="Calibri"/>
          <w:lang w:eastAsia="en-US"/>
        </w:rPr>
      </w:pPr>
    </w:p>
    <w:p w14:paraId="6D224748" w14:textId="77777777" w:rsidR="00C8383D" w:rsidRPr="00643DE2" w:rsidRDefault="00C8383D" w:rsidP="00643DE2">
      <w:pPr>
        <w:rPr>
          <w:rFonts w:eastAsia="Calibri"/>
          <w:b/>
          <w:lang w:eastAsia="en-US"/>
        </w:rPr>
      </w:pPr>
      <w:r w:rsidRPr="00643DE2">
        <w:rPr>
          <w:rFonts w:eastAsia="Calibri"/>
          <w:b/>
          <w:lang w:eastAsia="en-US"/>
        </w:rPr>
        <w:t>Nėštumas ir žindymo laikotarpis</w:t>
      </w:r>
    </w:p>
    <w:p w14:paraId="5715997B" w14:textId="77777777" w:rsidR="00C8383D" w:rsidRPr="00643DE2" w:rsidRDefault="00C8383D" w:rsidP="00643DE2">
      <w:pPr>
        <w:rPr>
          <w:rFonts w:eastAsia="Calibri"/>
          <w:b/>
          <w:lang w:eastAsia="en-US"/>
        </w:rPr>
      </w:pPr>
      <w:r w:rsidRPr="00643DE2">
        <w:rPr>
          <w:rFonts w:eastAsia="Calibri"/>
          <w:szCs w:val="24"/>
          <w:lang w:eastAsia="en-US"/>
        </w:rPr>
        <w:t>Jeigu esate nėščia, žindote kūdikį, manote, kad galbūt esate nėščia, arba planuojate pastoti, tai prieš vartodama šį vaistą, pasitarkite su gydytoju.</w:t>
      </w:r>
    </w:p>
    <w:p w14:paraId="72ADD521" w14:textId="77777777" w:rsidR="00C8383D" w:rsidRPr="00643DE2" w:rsidRDefault="00C8383D" w:rsidP="00643DE2">
      <w:pPr>
        <w:rPr>
          <w:rFonts w:eastAsia="Calibri"/>
          <w:lang w:eastAsia="en-US"/>
        </w:rPr>
      </w:pPr>
    </w:p>
    <w:p w14:paraId="11D63DD7" w14:textId="77777777" w:rsidR="00C8383D" w:rsidRPr="00643DE2" w:rsidRDefault="00C8383D" w:rsidP="00643DE2">
      <w:pPr>
        <w:rPr>
          <w:rFonts w:eastAsia="Calibri"/>
          <w:lang w:eastAsia="en-US"/>
        </w:rPr>
      </w:pPr>
      <w:proofErr w:type="spellStart"/>
      <w:r w:rsidRPr="00643DE2">
        <w:rPr>
          <w:rFonts w:eastAsia="Calibri"/>
          <w:lang w:eastAsia="en-US"/>
        </w:rPr>
        <w:t>Ovestin</w:t>
      </w:r>
      <w:proofErr w:type="spellEnd"/>
      <w:r w:rsidRPr="00643DE2">
        <w:rPr>
          <w:rFonts w:eastAsia="Calibri"/>
          <w:lang w:eastAsia="en-US"/>
        </w:rPr>
        <w:t xml:space="preserve"> yra skirtas vartoti tik moterims po menopauzės. Jeigu pastojote, </w:t>
      </w:r>
      <w:proofErr w:type="spellStart"/>
      <w:r w:rsidRPr="00643DE2">
        <w:rPr>
          <w:rFonts w:eastAsia="Calibri"/>
          <w:lang w:eastAsia="en-US"/>
        </w:rPr>
        <w:t>Ovestin</w:t>
      </w:r>
      <w:proofErr w:type="spellEnd"/>
      <w:r w:rsidRPr="00643DE2">
        <w:rPr>
          <w:rFonts w:eastAsia="Calibri"/>
          <w:lang w:eastAsia="en-US"/>
        </w:rPr>
        <w:t xml:space="preserve"> nebevartokite ir kreipkitės į gydytoją.</w:t>
      </w:r>
    </w:p>
    <w:p w14:paraId="630F157B" w14:textId="77777777" w:rsidR="00C8383D" w:rsidRPr="00643DE2" w:rsidRDefault="00C8383D" w:rsidP="00643DE2">
      <w:pPr>
        <w:rPr>
          <w:rFonts w:eastAsia="Calibri"/>
          <w:lang w:eastAsia="en-US"/>
        </w:rPr>
      </w:pPr>
    </w:p>
    <w:p w14:paraId="54B7E83F" w14:textId="77777777" w:rsidR="00C8383D" w:rsidRPr="00643DE2" w:rsidRDefault="00C8383D" w:rsidP="00643DE2">
      <w:pPr>
        <w:rPr>
          <w:rFonts w:eastAsia="Calibri"/>
          <w:lang w:eastAsia="en-US"/>
        </w:rPr>
      </w:pPr>
      <w:r w:rsidRPr="00643DE2">
        <w:rPr>
          <w:rFonts w:eastAsia="Calibri"/>
          <w:lang w:eastAsia="en-US"/>
        </w:rPr>
        <w:t xml:space="preserve">Jeigu žindote kūdikį, </w:t>
      </w:r>
      <w:proofErr w:type="spellStart"/>
      <w:r w:rsidRPr="00643DE2">
        <w:rPr>
          <w:rFonts w:eastAsia="Calibri"/>
          <w:lang w:eastAsia="en-US"/>
        </w:rPr>
        <w:t>Ovestin</w:t>
      </w:r>
      <w:proofErr w:type="spellEnd"/>
      <w:r w:rsidRPr="00643DE2">
        <w:rPr>
          <w:rFonts w:eastAsia="Calibri"/>
          <w:lang w:eastAsia="en-US"/>
        </w:rPr>
        <w:t xml:space="preserve"> be gydytojo leidimo vartoti negalima.</w:t>
      </w:r>
    </w:p>
    <w:p w14:paraId="2E55AD8D" w14:textId="77777777" w:rsidR="00C8383D" w:rsidRPr="00643DE2" w:rsidRDefault="00C8383D" w:rsidP="00643DE2">
      <w:pPr>
        <w:rPr>
          <w:rFonts w:eastAsia="Calibri"/>
          <w:lang w:eastAsia="en-US"/>
        </w:rPr>
      </w:pPr>
    </w:p>
    <w:p w14:paraId="27EFCCF2" w14:textId="77777777" w:rsidR="00C8383D" w:rsidRPr="00643DE2" w:rsidRDefault="00C8383D" w:rsidP="00643DE2">
      <w:pPr>
        <w:rPr>
          <w:rFonts w:eastAsia="Calibri"/>
          <w:b/>
          <w:lang w:eastAsia="en-US"/>
        </w:rPr>
      </w:pPr>
      <w:r w:rsidRPr="00643DE2">
        <w:rPr>
          <w:rFonts w:eastAsia="Calibri"/>
          <w:b/>
          <w:lang w:eastAsia="en-US"/>
        </w:rPr>
        <w:t>Vairavimas ir mechanizmų valdymas</w:t>
      </w:r>
    </w:p>
    <w:p w14:paraId="359627C5" w14:textId="77777777" w:rsidR="00C8383D" w:rsidRDefault="00C8383D" w:rsidP="00643DE2">
      <w:pPr>
        <w:rPr>
          <w:rFonts w:eastAsia="Calibri"/>
          <w:lang w:eastAsia="en-US"/>
        </w:rPr>
      </w:pPr>
      <w:r w:rsidRPr="00643DE2">
        <w:rPr>
          <w:rFonts w:eastAsia="Calibri"/>
          <w:lang w:eastAsia="en-US"/>
        </w:rPr>
        <w:t xml:space="preserve">Nėra tikėtina, kad </w:t>
      </w:r>
      <w:proofErr w:type="spellStart"/>
      <w:r w:rsidRPr="00643DE2">
        <w:rPr>
          <w:rFonts w:eastAsia="Calibri"/>
          <w:lang w:eastAsia="en-US"/>
        </w:rPr>
        <w:t>Ovestin</w:t>
      </w:r>
      <w:proofErr w:type="spellEnd"/>
      <w:r w:rsidRPr="00643DE2">
        <w:rPr>
          <w:rFonts w:eastAsia="Calibri"/>
          <w:lang w:eastAsia="en-US"/>
        </w:rPr>
        <w:t xml:space="preserve"> paveiktų Jūsų gebėjimą vairuoti ir valdyti mechanizmus. Vis dėlto individualus atsakas į vaistą gali būti įvairus.</w:t>
      </w:r>
    </w:p>
    <w:p w14:paraId="1A72264D" w14:textId="77777777" w:rsidR="003B2D63" w:rsidRDefault="003B2D63" w:rsidP="00643DE2">
      <w:pPr>
        <w:rPr>
          <w:rFonts w:eastAsia="Calibri"/>
          <w:lang w:eastAsia="en-US"/>
        </w:rPr>
      </w:pPr>
    </w:p>
    <w:p w14:paraId="225DBDDB" w14:textId="77777777" w:rsidR="003B2D63" w:rsidRPr="003A76B8" w:rsidRDefault="003B2D63" w:rsidP="003B2D63">
      <w:pPr>
        <w:rPr>
          <w:b/>
          <w:bCs/>
        </w:rPr>
      </w:pPr>
      <w:proofErr w:type="spellStart"/>
      <w:r w:rsidRPr="003A76B8">
        <w:rPr>
          <w:b/>
          <w:bCs/>
        </w:rPr>
        <w:t>Ovestin</w:t>
      </w:r>
      <w:proofErr w:type="spellEnd"/>
      <w:r w:rsidRPr="003A76B8">
        <w:rPr>
          <w:b/>
          <w:bCs/>
        </w:rPr>
        <w:t xml:space="preserve"> sudėtyje yra </w:t>
      </w:r>
      <w:proofErr w:type="spellStart"/>
      <w:r w:rsidRPr="003A76B8">
        <w:rPr>
          <w:b/>
          <w:bCs/>
        </w:rPr>
        <w:t>makrogolio</w:t>
      </w:r>
      <w:proofErr w:type="spellEnd"/>
      <w:r w:rsidRPr="003A76B8">
        <w:rPr>
          <w:b/>
          <w:bCs/>
        </w:rPr>
        <w:t xml:space="preserve"> </w:t>
      </w:r>
      <w:proofErr w:type="spellStart"/>
      <w:r>
        <w:rPr>
          <w:b/>
          <w:bCs/>
        </w:rPr>
        <w:t>ceto</w:t>
      </w:r>
      <w:r w:rsidRPr="003A76B8">
        <w:rPr>
          <w:b/>
          <w:bCs/>
        </w:rPr>
        <w:t>stearilo</w:t>
      </w:r>
      <w:proofErr w:type="spellEnd"/>
      <w:r w:rsidRPr="003A76B8">
        <w:rPr>
          <w:b/>
          <w:bCs/>
        </w:rPr>
        <w:t xml:space="preserve"> eterio</w:t>
      </w:r>
    </w:p>
    <w:p w14:paraId="3377E039" w14:textId="2A39F2D5" w:rsidR="00F819F0" w:rsidRPr="00CA6167" w:rsidRDefault="00F819F0" w:rsidP="00CA6167">
      <w:pPr>
        <w:keepNext/>
        <w:autoSpaceDE w:val="0"/>
        <w:autoSpaceDN w:val="0"/>
        <w:adjustRightInd w:val="0"/>
        <w:rPr>
          <w:lang w:eastAsia="en-GB"/>
        </w:rPr>
      </w:pPr>
      <w:r>
        <w:t xml:space="preserve">Kiekvienoje šio vaisto </w:t>
      </w:r>
      <w:proofErr w:type="spellStart"/>
      <w:r>
        <w:t>ovulėje</w:t>
      </w:r>
      <w:proofErr w:type="spellEnd"/>
      <w:r>
        <w:t xml:space="preserve"> yra </w:t>
      </w:r>
      <w:r w:rsidRPr="008B3F73">
        <w:rPr>
          <w:lang w:eastAsia="en-GB"/>
        </w:rPr>
        <w:t>0,0249–0,1249</w:t>
      </w:r>
      <w:r>
        <w:rPr>
          <w:lang w:eastAsia="en-GB"/>
        </w:rPr>
        <w:t> </w:t>
      </w:r>
      <w:r w:rsidRPr="008B3F73">
        <w:rPr>
          <w:lang w:eastAsia="en-GB"/>
        </w:rPr>
        <w:t xml:space="preserve">g </w:t>
      </w:r>
      <w:proofErr w:type="spellStart"/>
      <w:r>
        <w:t>m</w:t>
      </w:r>
      <w:r w:rsidRPr="003A76B8">
        <w:t>akrogolio</w:t>
      </w:r>
      <w:proofErr w:type="spellEnd"/>
      <w:r w:rsidRPr="003A76B8">
        <w:t xml:space="preserve"> </w:t>
      </w:r>
      <w:proofErr w:type="spellStart"/>
      <w:r>
        <w:t>ceto</w:t>
      </w:r>
      <w:r w:rsidRPr="003A76B8">
        <w:t>stearilo</w:t>
      </w:r>
      <w:proofErr w:type="spellEnd"/>
      <w:r w:rsidRPr="003A76B8">
        <w:t xml:space="preserve"> eteri</w:t>
      </w:r>
      <w:r>
        <w:t>o, kuris</w:t>
      </w:r>
      <w:r w:rsidRPr="003A76B8">
        <w:t xml:space="preserve"> gali sukelti vietinių odos </w:t>
      </w:r>
      <w:r w:rsidRPr="001F7F06">
        <w:t>reakcijų</w:t>
      </w:r>
      <w:r>
        <w:t xml:space="preserve"> (pvz., kontaktinį dermatitą)</w:t>
      </w:r>
      <w:r>
        <w:rPr>
          <w:lang w:eastAsia="en-GB"/>
        </w:rPr>
        <w:t>.</w:t>
      </w:r>
    </w:p>
    <w:p w14:paraId="2AF2B4B8" w14:textId="77777777" w:rsidR="00BC49E9" w:rsidRPr="00643DE2" w:rsidRDefault="00BC49E9" w:rsidP="00CA6167">
      <w:pPr>
        <w:pStyle w:val="PI-1EMEASMCA"/>
      </w:pPr>
    </w:p>
    <w:p w14:paraId="3C0BB02A" w14:textId="77777777" w:rsidR="00072EB2" w:rsidRPr="00643DE2" w:rsidRDefault="00072EB2" w:rsidP="00643DE2">
      <w:pPr>
        <w:numPr>
          <w:ilvl w:val="12"/>
          <w:numId w:val="0"/>
        </w:numPr>
        <w:outlineLvl w:val="0"/>
        <w:rPr>
          <w:lang w:eastAsia="ko-KR"/>
        </w:rPr>
      </w:pPr>
    </w:p>
    <w:p w14:paraId="27721360" w14:textId="5B8BA683" w:rsidR="00A11C2A" w:rsidRPr="00643DE2" w:rsidRDefault="00D06C5C" w:rsidP="00643DE2">
      <w:pPr>
        <w:autoSpaceDE w:val="0"/>
        <w:autoSpaceDN w:val="0"/>
        <w:adjustRightInd w:val="0"/>
        <w:rPr>
          <w:b/>
          <w:bCs/>
        </w:rPr>
      </w:pPr>
      <w:bookmarkStart w:id="10" w:name="_Toc129243141"/>
      <w:bookmarkStart w:id="11" w:name="_Toc129243266"/>
      <w:r w:rsidRPr="00643DE2">
        <w:rPr>
          <w:b/>
          <w:lang w:eastAsia="ko-KR"/>
        </w:rPr>
        <w:t>3.</w:t>
      </w:r>
      <w:r w:rsidRPr="00643DE2">
        <w:rPr>
          <w:lang w:eastAsia="ko-KR"/>
        </w:rPr>
        <w:tab/>
      </w:r>
      <w:bookmarkStart w:id="12" w:name="_Toc129243142"/>
      <w:bookmarkStart w:id="13" w:name="_Toc129243267"/>
      <w:bookmarkEnd w:id="10"/>
      <w:bookmarkEnd w:id="11"/>
      <w:r w:rsidR="00A11C2A" w:rsidRPr="00643DE2">
        <w:rPr>
          <w:b/>
          <w:bCs/>
        </w:rPr>
        <w:t xml:space="preserve">Kaip vartoti </w:t>
      </w:r>
      <w:proofErr w:type="spellStart"/>
      <w:r w:rsidR="00C8383D" w:rsidRPr="00643DE2">
        <w:rPr>
          <w:b/>
          <w:bCs/>
        </w:rPr>
        <w:t>Ovestin</w:t>
      </w:r>
      <w:proofErr w:type="spellEnd"/>
    </w:p>
    <w:p w14:paraId="5E5E14BA" w14:textId="77777777" w:rsidR="00A11C2A" w:rsidRPr="00643DE2" w:rsidRDefault="00A11C2A" w:rsidP="00643DE2">
      <w:pPr>
        <w:autoSpaceDE w:val="0"/>
        <w:autoSpaceDN w:val="0"/>
        <w:adjustRightInd w:val="0"/>
        <w:rPr>
          <w:b/>
          <w:bCs/>
        </w:rPr>
      </w:pPr>
    </w:p>
    <w:p w14:paraId="4B796DBE" w14:textId="77777777" w:rsidR="00C8383D" w:rsidRPr="00643DE2" w:rsidRDefault="00C8383D" w:rsidP="00643DE2">
      <w:pPr>
        <w:keepNext/>
        <w:keepLines/>
        <w:rPr>
          <w:rFonts w:eastAsia="Calibri"/>
          <w:lang w:eastAsia="en-US"/>
        </w:rPr>
      </w:pPr>
      <w:r w:rsidRPr="00643DE2">
        <w:rPr>
          <w:rFonts w:eastAsia="Calibri"/>
          <w:lang w:eastAsia="en-US"/>
        </w:rPr>
        <w:lastRenderedPageBreak/>
        <w:t>Visada vartokite šį vaistą tiksliai kaip nurodė gydytojas arba vaistininkas. Jeigu abejojate, kreipkitės į gydytoją arba vaistininką.</w:t>
      </w:r>
    </w:p>
    <w:p w14:paraId="0C73F65B" w14:textId="77777777" w:rsidR="00C8383D" w:rsidRPr="00643DE2" w:rsidRDefault="00C8383D" w:rsidP="00643DE2">
      <w:pPr>
        <w:keepNext/>
        <w:keepLines/>
        <w:ind w:left="567" w:hanging="567"/>
        <w:rPr>
          <w:rFonts w:eastAsia="Calibri"/>
          <w:lang w:eastAsia="en-US"/>
        </w:rPr>
      </w:pPr>
    </w:p>
    <w:p w14:paraId="57BEBCDA" w14:textId="529F17C7" w:rsidR="00C8383D" w:rsidRPr="00643DE2" w:rsidRDefault="00C8383D" w:rsidP="00643DE2">
      <w:pPr>
        <w:rPr>
          <w:rFonts w:eastAsia="Calibri"/>
          <w:lang w:eastAsia="en-US"/>
        </w:rPr>
      </w:pPr>
      <w:r w:rsidRPr="00643DE2">
        <w:rPr>
          <w:rFonts w:eastAsia="Calibri"/>
          <w:lang w:eastAsia="en-US"/>
        </w:rPr>
        <w:t xml:space="preserve">Įprasta dozė makšties simptomams mažinti – pirmosiomis savaitėmis dėti po 1 </w:t>
      </w:r>
      <w:proofErr w:type="spellStart"/>
      <w:r w:rsidRPr="00643DE2">
        <w:rPr>
          <w:rFonts w:eastAsia="Calibri"/>
          <w:lang w:eastAsia="en-US"/>
        </w:rPr>
        <w:t>ovulę</w:t>
      </w:r>
      <w:proofErr w:type="spellEnd"/>
      <w:r w:rsidRPr="00643DE2">
        <w:rPr>
          <w:rFonts w:eastAsia="Calibri"/>
          <w:lang w:eastAsia="en-US"/>
        </w:rPr>
        <w:t xml:space="preserve"> vieną kartą per parą (ne ilgiau kaip 4 savaites). Vėliau dozė laipsniškai mažinama iki, pavyzdžiui, po 1 </w:t>
      </w:r>
      <w:proofErr w:type="spellStart"/>
      <w:r w:rsidRPr="00643DE2">
        <w:rPr>
          <w:rFonts w:eastAsia="Calibri"/>
          <w:lang w:eastAsia="en-US"/>
        </w:rPr>
        <w:t>ovulę</w:t>
      </w:r>
      <w:proofErr w:type="spellEnd"/>
      <w:r w:rsidRPr="00643DE2">
        <w:rPr>
          <w:rFonts w:eastAsia="Calibri"/>
          <w:lang w:eastAsia="en-US"/>
        </w:rPr>
        <w:t xml:space="preserve"> dėti du kartus per savaitę. </w:t>
      </w:r>
    </w:p>
    <w:p w14:paraId="4B5FCF16" w14:textId="77777777" w:rsidR="00C8383D" w:rsidRPr="00643DE2" w:rsidRDefault="00C8383D" w:rsidP="00643DE2">
      <w:pPr>
        <w:rPr>
          <w:rFonts w:eastAsia="Calibri"/>
          <w:lang w:eastAsia="en-US"/>
        </w:rPr>
      </w:pPr>
    </w:p>
    <w:p w14:paraId="35985B4E" w14:textId="77777777" w:rsidR="00C8383D" w:rsidRPr="00643DE2" w:rsidRDefault="00C8383D" w:rsidP="00643DE2">
      <w:pPr>
        <w:rPr>
          <w:rFonts w:eastAsia="Calibri"/>
          <w:lang w:eastAsia="en-US"/>
        </w:rPr>
      </w:pPr>
      <w:r w:rsidRPr="00643DE2">
        <w:rPr>
          <w:rFonts w:eastAsia="Calibri"/>
          <w:lang w:eastAsia="en-US"/>
        </w:rPr>
        <w:t>Įprasta dozė moterims po menopauzės norint pagerinti žaizdų gijimą atliekant makšties operaciją – dvi savaites prieš operaciją dėti po 1 </w:t>
      </w:r>
      <w:proofErr w:type="spellStart"/>
      <w:r w:rsidRPr="00643DE2">
        <w:rPr>
          <w:rFonts w:eastAsia="Calibri"/>
          <w:lang w:eastAsia="en-US"/>
        </w:rPr>
        <w:t>ovulę</w:t>
      </w:r>
      <w:proofErr w:type="spellEnd"/>
      <w:r w:rsidRPr="00643DE2">
        <w:rPr>
          <w:rFonts w:eastAsia="Calibri"/>
          <w:lang w:eastAsia="en-US"/>
        </w:rPr>
        <w:t xml:space="preserve"> vieną kartą per parą, o po operacijos dvi savaites dėti po 1 </w:t>
      </w:r>
      <w:proofErr w:type="spellStart"/>
      <w:r w:rsidRPr="00643DE2">
        <w:rPr>
          <w:rFonts w:eastAsia="Calibri"/>
          <w:lang w:eastAsia="en-US"/>
        </w:rPr>
        <w:t>ovulę</w:t>
      </w:r>
      <w:proofErr w:type="spellEnd"/>
      <w:r w:rsidRPr="00643DE2">
        <w:rPr>
          <w:rFonts w:eastAsia="Calibri"/>
          <w:lang w:eastAsia="en-US"/>
        </w:rPr>
        <w:t xml:space="preserve"> du kartus per savaitę.</w:t>
      </w:r>
    </w:p>
    <w:p w14:paraId="30F390C9" w14:textId="77777777" w:rsidR="00C8383D" w:rsidRPr="00643DE2" w:rsidRDefault="00C8383D" w:rsidP="00643DE2">
      <w:pPr>
        <w:rPr>
          <w:rFonts w:eastAsia="Calibri"/>
          <w:lang w:eastAsia="en-US"/>
        </w:rPr>
      </w:pPr>
    </w:p>
    <w:p w14:paraId="0B063382" w14:textId="77777777" w:rsidR="00C8383D" w:rsidRPr="00643DE2" w:rsidRDefault="00C8383D" w:rsidP="00643DE2">
      <w:pPr>
        <w:rPr>
          <w:rFonts w:eastAsia="Calibri"/>
          <w:lang w:eastAsia="en-US"/>
        </w:rPr>
      </w:pPr>
      <w:r w:rsidRPr="00643DE2">
        <w:rPr>
          <w:rFonts w:eastAsia="Calibri"/>
          <w:lang w:eastAsia="en-US"/>
        </w:rPr>
        <w:t xml:space="preserve">Įprasta dozė siekiant padėti įvertinti moterų po menopauzės gimdos kaklelio tepinėlį – vieną savaitę prieš paimant kitą tepinėlį kas antrą dieną dėti po 1 </w:t>
      </w:r>
      <w:proofErr w:type="spellStart"/>
      <w:r w:rsidRPr="00643DE2">
        <w:rPr>
          <w:rFonts w:eastAsia="Calibri"/>
          <w:lang w:eastAsia="en-US"/>
        </w:rPr>
        <w:t>ovulę</w:t>
      </w:r>
      <w:proofErr w:type="spellEnd"/>
      <w:r w:rsidRPr="00643DE2">
        <w:rPr>
          <w:rFonts w:eastAsia="Calibri"/>
          <w:lang w:eastAsia="en-US"/>
        </w:rPr>
        <w:t xml:space="preserve"> vieną kartą per parą.</w:t>
      </w:r>
    </w:p>
    <w:p w14:paraId="07F2B675" w14:textId="77777777" w:rsidR="00C8383D" w:rsidRPr="00643DE2" w:rsidRDefault="00C8383D" w:rsidP="00643DE2">
      <w:pPr>
        <w:rPr>
          <w:rFonts w:eastAsia="Calibri"/>
          <w:lang w:eastAsia="en-US"/>
        </w:rPr>
      </w:pPr>
    </w:p>
    <w:p w14:paraId="054E4AC6" w14:textId="77777777" w:rsidR="00C8383D" w:rsidRPr="00643DE2" w:rsidRDefault="00C8383D" w:rsidP="00643DE2">
      <w:pPr>
        <w:rPr>
          <w:rFonts w:eastAsia="Calibri"/>
          <w:lang w:eastAsia="en-US"/>
        </w:rPr>
      </w:pPr>
      <w:r w:rsidRPr="00643DE2">
        <w:rPr>
          <w:rFonts w:eastAsia="Calibri"/>
          <w:lang w:eastAsia="en-US"/>
        </w:rPr>
        <w:t xml:space="preserve">Atsigulkite ir pirštu įstumkite </w:t>
      </w:r>
      <w:proofErr w:type="spellStart"/>
      <w:r w:rsidRPr="00643DE2">
        <w:rPr>
          <w:rFonts w:eastAsia="Calibri"/>
          <w:lang w:eastAsia="en-US"/>
        </w:rPr>
        <w:t>ovulę</w:t>
      </w:r>
      <w:proofErr w:type="spellEnd"/>
      <w:r w:rsidRPr="00643DE2">
        <w:rPr>
          <w:rFonts w:eastAsia="Calibri"/>
          <w:lang w:eastAsia="en-US"/>
        </w:rPr>
        <w:t xml:space="preserve"> kuo giliau į makštį. Geriausiai tai daryti prieš nakties miegą. </w:t>
      </w:r>
      <w:proofErr w:type="spellStart"/>
      <w:r w:rsidRPr="00643DE2">
        <w:rPr>
          <w:rFonts w:eastAsia="Calibri"/>
          <w:lang w:eastAsia="en-US"/>
        </w:rPr>
        <w:t>Ovestin</w:t>
      </w:r>
      <w:proofErr w:type="spellEnd"/>
      <w:r w:rsidRPr="00643DE2">
        <w:rPr>
          <w:rFonts w:eastAsia="Calibri"/>
          <w:lang w:eastAsia="en-US"/>
        </w:rPr>
        <w:t xml:space="preserve"> </w:t>
      </w:r>
      <w:proofErr w:type="spellStart"/>
      <w:r w:rsidRPr="00643DE2">
        <w:rPr>
          <w:rFonts w:eastAsia="Calibri"/>
          <w:lang w:eastAsia="en-US"/>
        </w:rPr>
        <w:t>ovulės</w:t>
      </w:r>
      <w:proofErr w:type="spellEnd"/>
      <w:r w:rsidRPr="00643DE2">
        <w:rPr>
          <w:rFonts w:eastAsia="Calibri"/>
          <w:lang w:eastAsia="en-US"/>
        </w:rPr>
        <w:t xml:space="preserve"> nėra skirtos dėti į tiesiąją žarną (į išangę).</w:t>
      </w:r>
    </w:p>
    <w:p w14:paraId="27973E1C" w14:textId="77777777" w:rsidR="00C8383D" w:rsidRPr="00643DE2" w:rsidRDefault="00C8383D" w:rsidP="00643DE2">
      <w:pPr>
        <w:rPr>
          <w:rFonts w:eastAsia="Calibri"/>
          <w:lang w:eastAsia="en-US"/>
        </w:rPr>
      </w:pPr>
    </w:p>
    <w:p w14:paraId="70368A24" w14:textId="77777777" w:rsidR="00C8383D" w:rsidRPr="00643DE2" w:rsidRDefault="00C8383D" w:rsidP="00643DE2">
      <w:pPr>
        <w:rPr>
          <w:rFonts w:eastAsia="Calibri"/>
          <w:lang w:eastAsia="en-US"/>
        </w:rPr>
      </w:pPr>
      <w:r w:rsidRPr="00643DE2">
        <w:rPr>
          <w:rFonts w:eastAsia="Calibri"/>
          <w:lang w:eastAsia="en-US"/>
        </w:rPr>
        <w:t xml:space="preserve">Jūsų gydytojas stengsis išrašyti Jums, kiek įmanoma, mažiausią veiksmingą dozę ir simptomus gydyti kuo trumpesnį laiką. Jeigu manote, kad </w:t>
      </w:r>
      <w:r w:rsidRPr="00643DE2">
        <w:rPr>
          <w:rFonts w:eastAsia="Calibri"/>
          <w:lang w:eastAsia="en-US"/>
        </w:rPr>
        <w:fldChar w:fldCharType="begin"/>
      </w:r>
      <w:r w:rsidRPr="00643DE2">
        <w:rPr>
          <w:rFonts w:eastAsia="Calibri"/>
          <w:lang w:eastAsia="en-US"/>
        </w:rPr>
        <w:instrText xml:space="preserve"> DOCPROPERTY "product" </w:instrText>
      </w:r>
      <w:r w:rsidRPr="00643DE2">
        <w:rPr>
          <w:rFonts w:eastAsia="Calibri"/>
          <w:lang w:eastAsia="en-US"/>
        </w:rPr>
        <w:fldChar w:fldCharType="separate"/>
      </w:r>
      <w:proofErr w:type="spellStart"/>
      <w:r w:rsidRPr="00643DE2">
        <w:rPr>
          <w:rFonts w:eastAsia="Calibri"/>
          <w:lang w:eastAsia="en-US"/>
        </w:rPr>
        <w:t>Ovestin</w:t>
      </w:r>
      <w:proofErr w:type="spellEnd"/>
      <w:r w:rsidRPr="00643DE2">
        <w:rPr>
          <w:rFonts w:eastAsia="Calibri"/>
          <w:lang w:eastAsia="en-US"/>
        </w:rPr>
        <w:fldChar w:fldCharType="end"/>
      </w:r>
      <w:r w:rsidRPr="00643DE2">
        <w:rPr>
          <w:rFonts w:eastAsia="Calibri"/>
          <w:lang w:eastAsia="en-US"/>
        </w:rPr>
        <w:t xml:space="preserve"> veikia per stipriai arba per silpnai, kreipkitės į savo gydytoją. </w:t>
      </w:r>
    </w:p>
    <w:p w14:paraId="775E7C56" w14:textId="77777777" w:rsidR="00C8383D" w:rsidRPr="00643DE2" w:rsidRDefault="00C8383D" w:rsidP="00643DE2">
      <w:pPr>
        <w:ind w:left="567" w:hanging="567"/>
        <w:rPr>
          <w:rFonts w:eastAsia="Calibri"/>
          <w:lang w:eastAsia="en-US"/>
        </w:rPr>
      </w:pPr>
    </w:p>
    <w:p w14:paraId="7ED4F9C8" w14:textId="77777777" w:rsidR="00C8383D" w:rsidRPr="00643DE2" w:rsidRDefault="00C8383D" w:rsidP="00643DE2">
      <w:pPr>
        <w:ind w:left="567" w:hanging="567"/>
        <w:rPr>
          <w:rFonts w:eastAsia="Calibri"/>
          <w:b/>
          <w:lang w:eastAsia="en-US"/>
        </w:rPr>
      </w:pPr>
      <w:r w:rsidRPr="00643DE2">
        <w:rPr>
          <w:rFonts w:eastAsia="Calibri"/>
          <w:b/>
          <w:lang w:eastAsia="en-US"/>
        </w:rPr>
        <w:t xml:space="preserve">Ką daryti pavartojus per didelę </w:t>
      </w:r>
      <w:r w:rsidRPr="00643DE2">
        <w:rPr>
          <w:rFonts w:eastAsia="Calibri"/>
          <w:b/>
          <w:lang w:eastAsia="en-US"/>
        </w:rPr>
        <w:fldChar w:fldCharType="begin"/>
      </w:r>
      <w:r w:rsidRPr="00643DE2">
        <w:rPr>
          <w:rFonts w:eastAsia="Calibri"/>
          <w:b/>
          <w:lang w:eastAsia="en-US"/>
        </w:rPr>
        <w:instrText xml:space="preserve"> DOCPROPERTY "product" </w:instrText>
      </w:r>
      <w:r w:rsidRPr="00643DE2">
        <w:rPr>
          <w:rFonts w:eastAsia="Calibri"/>
          <w:b/>
          <w:lang w:eastAsia="en-US"/>
        </w:rPr>
        <w:fldChar w:fldCharType="separate"/>
      </w:r>
      <w:proofErr w:type="spellStart"/>
      <w:r w:rsidRPr="00643DE2">
        <w:rPr>
          <w:rFonts w:eastAsia="Calibri"/>
          <w:b/>
          <w:lang w:eastAsia="en-US"/>
        </w:rPr>
        <w:t>Ovestin</w:t>
      </w:r>
      <w:proofErr w:type="spellEnd"/>
      <w:r w:rsidRPr="00643DE2">
        <w:rPr>
          <w:rFonts w:eastAsia="Calibri"/>
          <w:b/>
          <w:lang w:eastAsia="en-US"/>
        </w:rPr>
        <w:fldChar w:fldCharType="end"/>
      </w:r>
      <w:r w:rsidRPr="00643DE2">
        <w:rPr>
          <w:rFonts w:eastAsia="Calibri"/>
          <w:b/>
          <w:lang w:eastAsia="en-US"/>
        </w:rPr>
        <w:t xml:space="preserve"> dozę?</w:t>
      </w:r>
    </w:p>
    <w:p w14:paraId="4B7F6850" w14:textId="77777777" w:rsidR="00C8383D" w:rsidRPr="00643DE2" w:rsidRDefault="00C8383D" w:rsidP="00643DE2">
      <w:pPr>
        <w:rPr>
          <w:rFonts w:eastAsia="Calibri"/>
          <w:lang w:eastAsia="en-US"/>
        </w:rPr>
      </w:pPr>
      <w:r w:rsidRPr="00643DE2">
        <w:rPr>
          <w:rFonts w:eastAsia="Calibri"/>
          <w:lang w:eastAsia="en-US"/>
        </w:rPr>
        <w:t xml:space="preserve">Jeigu pavartojote daugiau </w:t>
      </w:r>
      <w:r w:rsidRPr="00643DE2">
        <w:rPr>
          <w:rFonts w:eastAsia="Calibri"/>
          <w:lang w:eastAsia="en-US"/>
        </w:rPr>
        <w:fldChar w:fldCharType="begin"/>
      </w:r>
      <w:r w:rsidRPr="00643DE2">
        <w:rPr>
          <w:rFonts w:eastAsia="Calibri"/>
          <w:lang w:eastAsia="en-US"/>
        </w:rPr>
        <w:instrText xml:space="preserve"> DOCPROPERTY "product" </w:instrText>
      </w:r>
      <w:r w:rsidRPr="00643DE2">
        <w:rPr>
          <w:rFonts w:eastAsia="Calibri"/>
          <w:lang w:eastAsia="en-US"/>
        </w:rPr>
        <w:fldChar w:fldCharType="separate"/>
      </w:r>
      <w:proofErr w:type="spellStart"/>
      <w:r w:rsidRPr="00643DE2">
        <w:rPr>
          <w:rFonts w:eastAsia="Calibri"/>
          <w:lang w:eastAsia="en-US"/>
        </w:rPr>
        <w:t>Ovestin</w:t>
      </w:r>
      <w:proofErr w:type="spellEnd"/>
      <w:r w:rsidRPr="00643DE2">
        <w:rPr>
          <w:rFonts w:eastAsia="Calibri"/>
          <w:lang w:eastAsia="en-US"/>
        </w:rPr>
        <w:fldChar w:fldCharType="end"/>
      </w:r>
      <w:r w:rsidRPr="00643DE2">
        <w:rPr>
          <w:rFonts w:eastAsia="Calibri"/>
          <w:lang w:eastAsia="en-US"/>
        </w:rPr>
        <w:t xml:space="preserve"> negu reikėjo, kreipkitės į savo gydytoją arba vaistininką.</w:t>
      </w:r>
    </w:p>
    <w:p w14:paraId="71D1AC3C" w14:textId="77777777" w:rsidR="00C8383D" w:rsidRPr="00643DE2" w:rsidRDefault="00C8383D" w:rsidP="00643DE2">
      <w:pPr>
        <w:rPr>
          <w:rFonts w:eastAsia="Calibri"/>
          <w:lang w:eastAsia="en-US"/>
        </w:rPr>
      </w:pPr>
    </w:p>
    <w:p w14:paraId="13C97E93" w14:textId="77777777" w:rsidR="00C8383D" w:rsidRPr="00643DE2" w:rsidRDefault="00C8383D" w:rsidP="00643DE2">
      <w:pPr>
        <w:rPr>
          <w:rFonts w:eastAsia="Calibri"/>
          <w:lang w:eastAsia="en-US"/>
        </w:rPr>
      </w:pPr>
      <w:r w:rsidRPr="00643DE2">
        <w:rPr>
          <w:rFonts w:eastAsia="Calibri"/>
          <w:lang w:eastAsia="en-US"/>
        </w:rPr>
        <w:t xml:space="preserve">Jeigu kas nors prarijo </w:t>
      </w:r>
      <w:proofErr w:type="spellStart"/>
      <w:r w:rsidRPr="00643DE2">
        <w:rPr>
          <w:rFonts w:eastAsia="Calibri"/>
          <w:lang w:eastAsia="en-US"/>
        </w:rPr>
        <w:t>ovulių</w:t>
      </w:r>
      <w:proofErr w:type="spellEnd"/>
      <w:r w:rsidRPr="00643DE2">
        <w:rPr>
          <w:rFonts w:eastAsia="Calibri"/>
          <w:lang w:eastAsia="en-US"/>
        </w:rPr>
        <w:t>, labai nerimauti nereikia. Visgi turite pasitarti su gydytoju. Gali atsirasti tokių simptomų: pykinimas, vėmimas, moterims po kelių dienų iš makšties gali pakraujuoti.</w:t>
      </w:r>
    </w:p>
    <w:p w14:paraId="34097BC9" w14:textId="77777777" w:rsidR="00C8383D" w:rsidRPr="00643DE2" w:rsidRDefault="00C8383D" w:rsidP="00643DE2">
      <w:pPr>
        <w:ind w:left="567" w:hanging="567"/>
        <w:rPr>
          <w:rFonts w:eastAsia="Calibri"/>
          <w:lang w:eastAsia="en-US"/>
        </w:rPr>
      </w:pPr>
    </w:p>
    <w:p w14:paraId="6ADE9234" w14:textId="77777777" w:rsidR="00C8383D" w:rsidRPr="00643DE2" w:rsidRDefault="00C8383D" w:rsidP="00643DE2">
      <w:pPr>
        <w:ind w:left="567" w:hanging="567"/>
        <w:rPr>
          <w:rFonts w:eastAsia="Calibri"/>
          <w:b/>
          <w:lang w:eastAsia="en-US"/>
        </w:rPr>
      </w:pPr>
      <w:r w:rsidRPr="00643DE2">
        <w:rPr>
          <w:rFonts w:eastAsia="Calibri"/>
          <w:b/>
          <w:lang w:eastAsia="en-US"/>
        </w:rPr>
        <w:t xml:space="preserve">Pamiršus pavartoti </w:t>
      </w:r>
      <w:r w:rsidRPr="00643DE2">
        <w:rPr>
          <w:rFonts w:eastAsia="Calibri"/>
          <w:b/>
          <w:lang w:eastAsia="en-US"/>
        </w:rPr>
        <w:fldChar w:fldCharType="begin"/>
      </w:r>
      <w:r w:rsidRPr="00643DE2">
        <w:rPr>
          <w:rFonts w:eastAsia="Calibri"/>
          <w:b/>
          <w:lang w:eastAsia="en-US"/>
        </w:rPr>
        <w:instrText xml:space="preserve"> DOCPROPERTY "product"</w:instrText>
      </w:r>
      <w:r w:rsidRPr="00643DE2">
        <w:rPr>
          <w:rFonts w:eastAsia="Calibri"/>
          <w:b/>
          <w:lang w:eastAsia="en-US"/>
        </w:rPr>
        <w:fldChar w:fldCharType="separate"/>
      </w:r>
      <w:proofErr w:type="spellStart"/>
      <w:r w:rsidRPr="00643DE2">
        <w:rPr>
          <w:rFonts w:eastAsia="Calibri"/>
          <w:b/>
          <w:lang w:eastAsia="en-US"/>
        </w:rPr>
        <w:t>Ovestin</w:t>
      </w:r>
      <w:proofErr w:type="spellEnd"/>
      <w:r w:rsidRPr="00643DE2">
        <w:rPr>
          <w:rFonts w:eastAsia="Calibri"/>
          <w:b/>
          <w:lang w:eastAsia="en-US"/>
        </w:rPr>
        <w:fldChar w:fldCharType="end"/>
      </w:r>
    </w:p>
    <w:p w14:paraId="779BB9F7" w14:textId="77777777" w:rsidR="00C8383D" w:rsidRPr="00643DE2" w:rsidRDefault="00C8383D" w:rsidP="00643DE2">
      <w:pPr>
        <w:rPr>
          <w:rFonts w:eastAsia="Calibri"/>
          <w:lang w:eastAsia="en-US"/>
        </w:rPr>
      </w:pPr>
      <w:r w:rsidRPr="00643DE2">
        <w:rPr>
          <w:rFonts w:eastAsia="Calibri"/>
          <w:lang w:eastAsia="en-US"/>
        </w:rPr>
        <w:t>Negalima vartoti dvigubos dozės norint kompensuoti praleistą dozę.</w:t>
      </w:r>
    </w:p>
    <w:p w14:paraId="2C3A3A48" w14:textId="77777777" w:rsidR="00C8383D" w:rsidRPr="00643DE2" w:rsidRDefault="00C8383D" w:rsidP="00643DE2">
      <w:pPr>
        <w:rPr>
          <w:rFonts w:eastAsia="Calibri"/>
          <w:lang w:eastAsia="en-US"/>
        </w:rPr>
      </w:pPr>
    </w:p>
    <w:p w14:paraId="50DAB83E" w14:textId="77777777" w:rsidR="00C8383D" w:rsidRPr="00643DE2" w:rsidRDefault="00C8383D" w:rsidP="00643DE2">
      <w:pPr>
        <w:rPr>
          <w:rFonts w:eastAsia="Calibri"/>
          <w:lang w:eastAsia="en-US"/>
        </w:rPr>
      </w:pPr>
      <w:r w:rsidRPr="00643DE2">
        <w:rPr>
          <w:rFonts w:eastAsia="Calibri"/>
          <w:lang w:eastAsia="en-US"/>
        </w:rPr>
        <w:t xml:space="preserve">Jeigu pamiršote pavartoti įprastą dozę, suvartokite ją iškart prisiminusi, nebent apie pamirštąją dozę prisimintumėte tik kitos dozės vartojimo dieną. Jeigu apie pamirštąją dozę prisimintumėte kitos dozės vartojimo dieną, užmirštosios dozės nebevartokite, o toliau įprastai vartokite kitą dozę. Negalima vartoti dvigubos dozės norint kompensuoti praleistą dozę. </w:t>
      </w:r>
    </w:p>
    <w:p w14:paraId="71DB056D" w14:textId="77777777" w:rsidR="00C8383D" w:rsidRPr="00643DE2" w:rsidRDefault="00C8383D" w:rsidP="00643DE2">
      <w:pPr>
        <w:rPr>
          <w:rFonts w:eastAsia="Calibri"/>
          <w:lang w:eastAsia="en-US"/>
        </w:rPr>
      </w:pPr>
    </w:p>
    <w:p w14:paraId="7A6C1DCE" w14:textId="77777777" w:rsidR="00C8383D" w:rsidRPr="00643DE2" w:rsidRDefault="00C8383D" w:rsidP="00643DE2">
      <w:pPr>
        <w:rPr>
          <w:rFonts w:eastAsia="Calibri"/>
          <w:b/>
          <w:lang w:eastAsia="en-US"/>
        </w:rPr>
      </w:pPr>
      <w:r w:rsidRPr="00643DE2">
        <w:rPr>
          <w:rFonts w:eastAsia="Calibri"/>
          <w:b/>
          <w:lang w:eastAsia="en-US"/>
        </w:rPr>
        <w:t>Jeigu Jus reikia operuoti</w:t>
      </w:r>
    </w:p>
    <w:p w14:paraId="20C067BE" w14:textId="77777777" w:rsidR="00C8383D" w:rsidRPr="00643DE2" w:rsidRDefault="00C8383D" w:rsidP="00643DE2">
      <w:pPr>
        <w:rPr>
          <w:rFonts w:eastAsia="Calibri"/>
          <w:lang w:eastAsia="en-US"/>
        </w:rPr>
      </w:pPr>
      <w:r w:rsidRPr="00643DE2">
        <w:rPr>
          <w:rFonts w:eastAsia="Calibri"/>
          <w:lang w:eastAsia="en-US"/>
        </w:rPr>
        <w:t xml:space="preserve">Jeigu Jūs ruošiatės operuotis, pasakykite chirurgui, kad vartojate </w:t>
      </w:r>
      <w:proofErr w:type="spellStart"/>
      <w:r w:rsidRPr="00643DE2">
        <w:rPr>
          <w:rFonts w:eastAsia="Calibri"/>
          <w:lang w:eastAsia="en-US"/>
        </w:rPr>
        <w:t>Ovestin</w:t>
      </w:r>
      <w:proofErr w:type="spellEnd"/>
      <w:r w:rsidRPr="00643DE2">
        <w:rPr>
          <w:rFonts w:eastAsia="Calibri"/>
          <w:lang w:eastAsia="en-US"/>
        </w:rPr>
        <w:t xml:space="preserve">. Norint sumažinti kraujo krešulių susidarymo pavojų, Jums gali reikėti nutraukti </w:t>
      </w:r>
      <w:proofErr w:type="spellStart"/>
      <w:r w:rsidRPr="00643DE2">
        <w:rPr>
          <w:rFonts w:eastAsia="Calibri"/>
          <w:lang w:eastAsia="en-US"/>
        </w:rPr>
        <w:t>Ovestin</w:t>
      </w:r>
      <w:proofErr w:type="spellEnd"/>
      <w:r w:rsidRPr="00643DE2">
        <w:rPr>
          <w:rFonts w:eastAsia="Calibri"/>
          <w:lang w:eastAsia="en-US"/>
        </w:rPr>
        <w:t xml:space="preserve"> vartojimą likus maždaug 4 </w:t>
      </w:r>
      <w:r w:rsidRPr="00643DE2">
        <w:rPr>
          <w:rFonts w:eastAsia="Calibri"/>
          <w:lang w:eastAsia="en-US"/>
        </w:rPr>
        <w:noBreakHyphen/>
        <w:t xml:space="preserve"> 6 savaitėms iki operacijos (žiūrėkite 2 skyriuje „Kraujo krešuliai venose“). Klauskite gydytojo, kada galėsite vėl pradėti vartoti </w:t>
      </w:r>
      <w:proofErr w:type="spellStart"/>
      <w:r w:rsidRPr="00643DE2">
        <w:rPr>
          <w:rFonts w:eastAsia="Calibri"/>
          <w:lang w:eastAsia="en-US"/>
        </w:rPr>
        <w:t>Ovestin</w:t>
      </w:r>
      <w:proofErr w:type="spellEnd"/>
      <w:r w:rsidRPr="00643DE2">
        <w:rPr>
          <w:rFonts w:eastAsia="Calibri"/>
          <w:lang w:eastAsia="en-US"/>
        </w:rPr>
        <w:t>.</w:t>
      </w:r>
    </w:p>
    <w:p w14:paraId="105899E6" w14:textId="77777777" w:rsidR="00C8383D" w:rsidRPr="00643DE2" w:rsidRDefault="00C8383D" w:rsidP="00643DE2">
      <w:pPr>
        <w:rPr>
          <w:rFonts w:eastAsia="Calibri"/>
          <w:lang w:eastAsia="en-US"/>
        </w:rPr>
      </w:pPr>
    </w:p>
    <w:p w14:paraId="3214D709" w14:textId="77777777" w:rsidR="00C8383D" w:rsidRPr="00643DE2" w:rsidRDefault="00C8383D" w:rsidP="00643DE2">
      <w:pPr>
        <w:rPr>
          <w:rFonts w:eastAsia="Calibri"/>
          <w:lang w:eastAsia="en-US"/>
        </w:rPr>
      </w:pPr>
      <w:r w:rsidRPr="00643DE2">
        <w:rPr>
          <w:rFonts w:eastAsia="Calibri"/>
          <w:lang w:eastAsia="en-US"/>
        </w:rPr>
        <w:t>Jeigu kiltų daugiau klausimų dėl šio vaisto vartojimo, kreipkitės į gydytoją arba vaistininką.</w:t>
      </w:r>
    </w:p>
    <w:p w14:paraId="648A3CE0" w14:textId="77777777" w:rsidR="00C8383D" w:rsidRPr="00643DE2" w:rsidRDefault="00C8383D" w:rsidP="00643DE2">
      <w:pPr>
        <w:rPr>
          <w:rFonts w:eastAsia="Calibri"/>
          <w:lang w:eastAsia="en-US"/>
        </w:rPr>
      </w:pPr>
    </w:p>
    <w:p w14:paraId="24B48363" w14:textId="77777777" w:rsidR="00C0644B" w:rsidRPr="00643DE2" w:rsidRDefault="00C0644B" w:rsidP="00CA6167">
      <w:pPr>
        <w:pStyle w:val="PI-1EMEASMCA"/>
      </w:pPr>
    </w:p>
    <w:p w14:paraId="3C213905" w14:textId="77777777" w:rsidR="009D4420" w:rsidRPr="00643DE2" w:rsidRDefault="00D06C5C" w:rsidP="00643DE2">
      <w:pPr>
        <w:tabs>
          <w:tab w:val="left" w:pos="567"/>
        </w:tabs>
        <w:autoSpaceDE w:val="0"/>
        <w:autoSpaceDN w:val="0"/>
        <w:adjustRightInd w:val="0"/>
        <w:rPr>
          <w:b/>
          <w:bCs/>
        </w:rPr>
      </w:pPr>
      <w:r w:rsidRPr="00643DE2">
        <w:rPr>
          <w:b/>
          <w:lang w:eastAsia="ko-KR"/>
        </w:rPr>
        <w:t>4.</w:t>
      </w:r>
      <w:r w:rsidRPr="00643DE2">
        <w:rPr>
          <w:lang w:eastAsia="ko-KR"/>
        </w:rPr>
        <w:tab/>
      </w:r>
      <w:bookmarkStart w:id="14" w:name="_Toc129243143"/>
      <w:bookmarkStart w:id="15" w:name="_Toc129243268"/>
      <w:bookmarkEnd w:id="12"/>
      <w:bookmarkEnd w:id="13"/>
      <w:r w:rsidR="009D4420" w:rsidRPr="00643DE2">
        <w:rPr>
          <w:b/>
          <w:bCs/>
        </w:rPr>
        <w:t>Galimas šalutinis poveikis</w:t>
      </w:r>
    </w:p>
    <w:p w14:paraId="6195364D" w14:textId="77777777" w:rsidR="009D4420" w:rsidRPr="00643DE2" w:rsidRDefault="009D4420" w:rsidP="00643DE2">
      <w:pPr>
        <w:autoSpaceDE w:val="0"/>
        <w:autoSpaceDN w:val="0"/>
        <w:adjustRightInd w:val="0"/>
        <w:rPr>
          <w:b/>
          <w:bCs/>
        </w:rPr>
      </w:pPr>
    </w:p>
    <w:p w14:paraId="0A06DA5F" w14:textId="77777777" w:rsidR="00C8383D" w:rsidRPr="00643DE2" w:rsidRDefault="00C8383D" w:rsidP="00643DE2">
      <w:pPr>
        <w:rPr>
          <w:rFonts w:eastAsia="Calibri"/>
          <w:lang w:eastAsia="en-US"/>
        </w:rPr>
      </w:pPr>
      <w:r w:rsidRPr="00643DE2">
        <w:rPr>
          <w:rFonts w:eastAsia="Calibri"/>
          <w:lang w:eastAsia="en-US"/>
        </w:rPr>
        <w:t>Šis vaistas, kaip ir visi kiti, gali sukelti šalutinį poveikį, nors jis pasireiškia ne visiems žmonėms.</w:t>
      </w:r>
    </w:p>
    <w:p w14:paraId="43F41EEA" w14:textId="77777777" w:rsidR="00C8383D" w:rsidRPr="00643DE2" w:rsidRDefault="00C8383D" w:rsidP="00643DE2">
      <w:pPr>
        <w:rPr>
          <w:rFonts w:eastAsia="Calibri"/>
          <w:lang w:eastAsia="en-US"/>
        </w:rPr>
      </w:pPr>
    </w:p>
    <w:p w14:paraId="0752DDE3" w14:textId="77777777" w:rsidR="00C8383D" w:rsidRPr="00643DE2" w:rsidRDefault="00C8383D" w:rsidP="00643DE2">
      <w:pPr>
        <w:rPr>
          <w:rFonts w:eastAsia="Calibri"/>
          <w:lang w:eastAsia="en-US"/>
        </w:rPr>
      </w:pPr>
      <w:r w:rsidRPr="00643DE2">
        <w:rPr>
          <w:rFonts w:eastAsia="Calibri"/>
          <w:lang w:eastAsia="en-US"/>
        </w:rPr>
        <w:t xml:space="preserve">HPT, kurie cirkuliuoja kraujyje, vartojusioms moterims toliau išvardintos ligos yra pastebėtos dažniau, nei moterims, kurioms HPT netaikyta. Šios rizikos yra mažiau susijusios su į makštį vartojamais vaistais, tokiais kaip </w:t>
      </w:r>
      <w:proofErr w:type="spellStart"/>
      <w:r w:rsidRPr="00643DE2">
        <w:rPr>
          <w:rFonts w:eastAsia="Calibri"/>
          <w:lang w:eastAsia="en-US"/>
        </w:rPr>
        <w:t>Ovestin</w:t>
      </w:r>
      <w:proofErr w:type="spellEnd"/>
      <w:r w:rsidRPr="00643DE2">
        <w:rPr>
          <w:rFonts w:eastAsia="Calibri"/>
          <w:lang w:eastAsia="en-US"/>
        </w:rPr>
        <w:t>:</w:t>
      </w:r>
    </w:p>
    <w:p w14:paraId="6EF9053D" w14:textId="2148A417" w:rsidR="003B2D63" w:rsidRDefault="003B2D63" w:rsidP="00CA6167">
      <w:pPr>
        <w:ind w:left="567"/>
        <w:rPr>
          <w:rFonts w:eastAsia="Calibri"/>
          <w:lang w:eastAsia="en-US"/>
        </w:rPr>
      </w:pPr>
    </w:p>
    <w:p w14:paraId="3CCDB53B" w14:textId="5EA4AFCC" w:rsidR="00C8383D" w:rsidRPr="00643DE2" w:rsidRDefault="00C8383D" w:rsidP="00643DE2">
      <w:pPr>
        <w:numPr>
          <w:ilvl w:val="0"/>
          <w:numId w:val="20"/>
        </w:numPr>
        <w:tabs>
          <w:tab w:val="num" w:pos="567"/>
        </w:tabs>
        <w:ind w:left="567" w:hanging="567"/>
        <w:rPr>
          <w:rFonts w:eastAsia="Calibri"/>
          <w:lang w:eastAsia="en-US"/>
        </w:rPr>
      </w:pPr>
      <w:r w:rsidRPr="00643DE2">
        <w:rPr>
          <w:rFonts w:eastAsia="Calibri"/>
          <w:lang w:eastAsia="en-US"/>
        </w:rPr>
        <w:t>kiaušidžių vėžys;</w:t>
      </w:r>
    </w:p>
    <w:p w14:paraId="3AAE5B1F" w14:textId="77777777" w:rsidR="00C8383D" w:rsidRPr="00643DE2" w:rsidRDefault="00C8383D" w:rsidP="00643DE2">
      <w:pPr>
        <w:numPr>
          <w:ilvl w:val="0"/>
          <w:numId w:val="20"/>
        </w:numPr>
        <w:tabs>
          <w:tab w:val="num" w:pos="567"/>
        </w:tabs>
        <w:ind w:left="567" w:hanging="567"/>
        <w:rPr>
          <w:rFonts w:eastAsia="Calibri"/>
          <w:lang w:eastAsia="en-US"/>
        </w:rPr>
      </w:pPr>
      <w:r w:rsidRPr="00643DE2">
        <w:rPr>
          <w:rFonts w:eastAsia="Calibri"/>
          <w:lang w:eastAsia="en-US"/>
        </w:rPr>
        <w:t xml:space="preserve">kraujo krešuliai kojų ar plaučių venose (venų </w:t>
      </w:r>
      <w:proofErr w:type="spellStart"/>
      <w:r w:rsidRPr="00643DE2">
        <w:rPr>
          <w:rFonts w:eastAsia="Calibri"/>
          <w:lang w:eastAsia="en-US"/>
        </w:rPr>
        <w:t>tromboembolija</w:t>
      </w:r>
      <w:proofErr w:type="spellEnd"/>
      <w:r w:rsidRPr="00643DE2">
        <w:rPr>
          <w:rFonts w:eastAsia="Calibri"/>
          <w:lang w:eastAsia="en-US"/>
        </w:rPr>
        <w:t>);</w:t>
      </w:r>
    </w:p>
    <w:p w14:paraId="4DEA8110" w14:textId="77777777" w:rsidR="00C8383D" w:rsidRPr="00643DE2" w:rsidRDefault="00C8383D" w:rsidP="00643DE2">
      <w:pPr>
        <w:numPr>
          <w:ilvl w:val="0"/>
          <w:numId w:val="20"/>
        </w:numPr>
        <w:tabs>
          <w:tab w:val="num" w:pos="567"/>
        </w:tabs>
        <w:ind w:left="567" w:hanging="567"/>
        <w:rPr>
          <w:rFonts w:eastAsia="Calibri"/>
          <w:lang w:eastAsia="en-US"/>
        </w:rPr>
      </w:pPr>
      <w:r w:rsidRPr="00643DE2">
        <w:rPr>
          <w:rFonts w:eastAsia="Calibri"/>
          <w:lang w:eastAsia="en-US"/>
        </w:rPr>
        <w:t>insultas;</w:t>
      </w:r>
    </w:p>
    <w:p w14:paraId="3866239F" w14:textId="77777777" w:rsidR="00C8383D" w:rsidRPr="00643DE2" w:rsidRDefault="00C8383D" w:rsidP="00643DE2">
      <w:pPr>
        <w:numPr>
          <w:ilvl w:val="0"/>
          <w:numId w:val="20"/>
        </w:numPr>
        <w:tabs>
          <w:tab w:val="num" w:pos="567"/>
        </w:tabs>
        <w:ind w:left="567" w:hanging="567"/>
        <w:rPr>
          <w:rFonts w:eastAsia="Calibri"/>
          <w:lang w:eastAsia="en-US"/>
        </w:rPr>
      </w:pPr>
      <w:r w:rsidRPr="00643DE2">
        <w:rPr>
          <w:rFonts w:eastAsia="Calibri"/>
          <w:lang w:eastAsia="en-US"/>
        </w:rPr>
        <w:t>galimas atminties praradimas, jeigu HPT pradedama taikyti vyresnėms nei 65 metų moterims.</w:t>
      </w:r>
    </w:p>
    <w:p w14:paraId="41715850" w14:textId="01AAF7F6" w:rsidR="00C8383D" w:rsidRPr="00643DE2" w:rsidRDefault="00C8383D" w:rsidP="00643DE2">
      <w:pPr>
        <w:rPr>
          <w:rFonts w:eastAsia="Calibri"/>
          <w:lang w:eastAsia="en-US"/>
        </w:rPr>
      </w:pPr>
      <w:r w:rsidRPr="00643DE2">
        <w:rPr>
          <w:rFonts w:eastAsia="Calibri"/>
          <w:lang w:eastAsia="en-US"/>
        </w:rPr>
        <w:lastRenderedPageBreak/>
        <w:t xml:space="preserve">Daugiau informacijos apie šiuos </w:t>
      </w:r>
      <w:r w:rsidR="003B2D63" w:rsidRPr="002F51C7">
        <w:t>šalutini</w:t>
      </w:r>
      <w:r w:rsidR="003B2D63">
        <w:t>o</w:t>
      </w:r>
      <w:r w:rsidR="003B2D63" w:rsidRPr="002F51C7">
        <w:t xml:space="preserve"> poveiki</w:t>
      </w:r>
      <w:r w:rsidR="003B2D63">
        <w:t>o reiškinius</w:t>
      </w:r>
      <w:r w:rsidRPr="00643DE2">
        <w:rPr>
          <w:rFonts w:eastAsia="Calibri"/>
          <w:lang w:eastAsia="en-US"/>
        </w:rPr>
        <w:t xml:space="preserve"> rasite 2 skyriuje.</w:t>
      </w:r>
    </w:p>
    <w:p w14:paraId="3455CED4" w14:textId="77777777" w:rsidR="00C8383D" w:rsidRPr="00643DE2" w:rsidRDefault="00C8383D" w:rsidP="00643DE2">
      <w:pPr>
        <w:rPr>
          <w:rFonts w:eastAsia="Calibri"/>
          <w:lang w:eastAsia="en-US"/>
        </w:rPr>
      </w:pPr>
    </w:p>
    <w:p w14:paraId="5AEC65B8" w14:textId="77777777" w:rsidR="00C8383D" w:rsidRPr="00643DE2" w:rsidRDefault="00C8383D" w:rsidP="00643DE2">
      <w:pPr>
        <w:rPr>
          <w:rFonts w:eastAsia="Calibri"/>
          <w:lang w:eastAsia="en-US"/>
        </w:rPr>
      </w:pPr>
      <w:r w:rsidRPr="00643DE2">
        <w:rPr>
          <w:rFonts w:eastAsia="Calibri"/>
          <w:lang w:eastAsia="en-US"/>
        </w:rPr>
        <w:t xml:space="preserve">Priklausomai nuo dozės ir paciento jautrumo, </w:t>
      </w:r>
      <w:proofErr w:type="spellStart"/>
      <w:r w:rsidRPr="00643DE2">
        <w:rPr>
          <w:rFonts w:eastAsia="Calibri"/>
          <w:lang w:eastAsia="en-US"/>
        </w:rPr>
        <w:t>Ovestin</w:t>
      </w:r>
      <w:proofErr w:type="spellEnd"/>
      <w:r w:rsidRPr="00643DE2">
        <w:rPr>
          <w:rFonts w:eastAsia="Calibri"/>
          <w:lang w:eastAsia="en-US"/>
        </w:rPr>
        <w:t xml:space="preserve"> gali sukelti šalutinio poveikio reiškinius, tokius kaip:</w:t>
      </w:r>
    </w:p>
    <w:p w14:paraId="3A07215B" w14:textId="77777777" w:rsidR="00C8383D" w:rsidRPr="00643DE2" w:rsidRDefault="00C8383D" w:rsidP="00643DE2">
      <w:pPr>
        <w:numPr>
          <w:ilvl w:val="0"/>
          <w:numId w:val="25"/>
        </w:numPr>
        <w:ind w:left="567" w:hanging="567"/>
        <w:rPr>
          <w:rFonts w:eastAsia="Calibri"/>
          <w:lang w:eastAsia="en-US"/>
        </w:rPr>
      </w:pPr>
      <w:r w:rsidRPr="00643DE2">
        <w:rPr>
          <w:rFonts w:eastAsia="Calibri"/>
          <w:lang w:eastAsia="en-US"/>
        </w:rPr>
        <w:t>krūtų pabrinkimas ar jautrumo padidėjimas;</w:t>
      </w:r>
    </w:p>
    <w:p w14:paraId="3E976DE9" w14:textId="77777777" w:rsidR="00C8383D" w:rsidRPr="00643DE2" w:rsidRDefault="00C8383D" w:rsidP="00643DE2">
      <w:pPr>
        <w:numPr>
          <w:ilvl w:val="0"/>
          <w:numId w:val="25"/>
        </w:numPr>
        <w:ind w:left="567" w:hanging="567"/>
        <w:rPr>
          <w:rFonts w:eastAsia="Calibri"/>
          <w:lang w:eastAsia="en-US"/>
        </w:rPr>
      </w:pPr>
      <w:r w:rsidRPr="00643DE2">
        <w:rPr>
          <w:rFonts w:eastAsia="Calibri"/>
          <w:lang w:eastAsia="en-US"/>
        </w:rPr>
        <w:t>nežymus kraujavimas iš makšties;</w:t>
      </w:r>
    </w:p>
    <w:p w14:paraId="526052EB" w14:textId="77777777" w:rsidR="00C8383D" w:rsidRPr="00643DE2" w:rsidRDefault="00C8383D" w:rsidP="00643DE2">
      <w:pPr>
        <w:numPr>
          <w:ilvl w:val="0"/>
          <w:numId w:val="25"/>
        </w:numPr>
        <w:ind w:left="567" w:hanging="567"/>
        <w:rPr>
          <w:rFonts w:eastAsia="Calibri"/>
          <w:lang w:eastAsia="en-US"/>
        </w:rPr>
      </w:pPr>
      <w:r w:rsidRPr="00643DE2">
        <w:rPr>
          <w:rFonts w:eastAsia="Calibri"/>
          <w:lang w:eastAsia="en-US"/>
        </w:rPr>
        <w:t>išskyrų iš makšties pagausėjimas;</w:t>
      </w:r>
    </w:p>
    <w:p w14:paraId="5459E1F4" w14:textId="77777777" w:rsidR="00C8383D" w:rsidRPr="00643DE2" w:rsidRDefault="00C8383D" w:rsidP="00643DE2">
      <w:pPr>
        <w:numPr>
          <w:ilvl w:val="0"/>
          <w:numId w:val="25"/>
        </w:numPr>
        <w:ind w:left="567" w:hanging="567"/>
        <w:rPr>
          <w:rFonts w:eastAsia="Calibri"/>
          <w:lang w:eastAsia="en-US"/>
        </w:rPr>
      </w:pPr>
      <w:r w:rsidRPr="00643DE2">
        <w:rPr>
          <w:rFonts w:eastAsia="Calibri"/>
          <w:lang w:eastAsia="en-US"/>
        </w:rPr>
        <w:t>pykinimas;</w:t>
      </w:r>
    </w:p>
    <w:p w14:paraId="173E2CA7" w14:textId="77777777" w:rsidR="00C8383D" w:rsidRPr="00643DE2" w:rsidRDefault="00C8383D" w:rsidP="00643DE2">
      <w:pPr>
        <w:numPr>
          <w:ilvl w:val="0"/>
          <w:numId w:val="25"/>
        </w:numPr>
        <w:ind w:left="567" w:hanging="567"/>
        <w:rPr>
          <w:rFonts w:eastAsia="Calibri"/>
          <w:lang w:eastAsia="en-US"/>
        </w:rPr>
      </w:pPr>
      <w:r w:rsidRPr="00643DE2">
        <w:rPr>
          <w:rFonts w:eastAsia="Calibri"/>
          <w:lang w:eastAsia="en-US"/>
        </w:rPr>
        <w:t>skysčių kaupimasis audiniuose, įprastai pasireiškiantis kulkšnių ar pėdų patinimu;</w:t>
      </w:r>
    </w:p>
    <w:p w14:paraId="4743C26F" w14:textId="77777777" w:rsidR="00C8383D" w:rsidRPr="00643DE2" w:rsidRDefault="00C8383D" w:rsidP="00643DE2">
      <w:pPr>
        <w:numPr>
          <w:ilvl w:val="0"/>
          <w:numId w:val="25"/>
        </w:numPr>
        <w:ind w:left="567" w:hanging="567"/>
        <w:rPr>
          <w:rFonts w:eastAsia="Calibri"/>
          <w:lang w:eastAsia="en-US"/>
        </w:rPr>
      </w:pPr>
      <w:r w:rsidRPr="00643DE2">
        <w:rPr>
          <w:rFonts w:eastAsia="Calibri"/>
          <w:lang w:eastAsia="en-US"/>
        </w:rPr>
        <w:t>makšties sudirginimas ar niežėjimas;</w:t>
      </w:r>
    </w:p>
    <w:p w14:paraId="0D86E5E8" w14:textId="77777777" w:rsidR="00C8383D" w:rsidRPr="00643DE2" w:rsidRDefault="00C8383D" w:rsidP="00643DE2">
      <w:pPr>
        <w:numPr>
          <w:ilvl w:val="0"/>
          <w:numId w:val="25"/>
        </w:numPr>
        <w:ind w:left="567" w:hanging="567"/>
        <w:rPr>
          <w:rFonts w:eastAsia="Calibri"/>
          <w:lang w:eastAsia="en-US"/>
        </w:rPr>
      </w:pPr>
      <w:r w:rsidRPr="00643DE2">
        <w:rPr>
          <w:rFonts w:eastAsia="Calibri"/>
          <w:lang w:eastAsia="en-US"/>
        </w:rPr>
        <w:t>į gripą panašūs simptomai.</w:t>
      </w:r>
    </w:p>
    <w:p w14:paraId="0B2EB6FF" w14:textId="77777777" w:rsidR="00C8383D" w:rsidRPr="00643DE2" w:rsidRDefault="00C8383D" w:rsidP="00643DE2">
      <w:pPr>
        <w:rPr>
          <w:rFonts w:eastAsia="Calibri"/>
          <w:lang w:eastAsia="en-US"/>
        </w:rPr>
      </w:pPr>
      <w:r w:rsidRPr="00643DE2">
        <w:rPr>
          <w:rFonts w:eastAsia="Calibri"/>
          <w:lang w:eastAsia="en-US"/>
        </w:rPr>
        <w:t>Daugumai pacienčių šis šalutinis poveikis po pirmųjų gydymo savaičių praeina.</w:t>
      </w:r>
    </w:p>
    <w:p w14:paraId="1A2F1394" w14:textId="77777777" w:rsidR="00C8383D" w:rsidRPr="00643DE2" w:rsidRDefault="00C8383D" w:rsidP="00643DE2">
      <w:pPr>
        <w:rPr>
          <w:rFonts w:eastAsia="Calibri"/>
          <w:lang w:eastAsia="en-US"/>
        </w:rPr>
      </w:pPr>
    </w:p>
    <w:p w14:paraId="1B0EDE6C" w14:textId="10C8F045" w:rsidR="00C8383D" w:rsidRPr="00643DE2" w:rsidRDefault="00C8383D" w:rsidP="00643DE2">
      <w:pPr>
        <w:rPr>
          <w:rFonts w:eastAsia="Calibri"/>
          <w:lang w:eastAsia="en-US"/>
        </w:rPr>
      </w:pPr>
      <w:r w:rsidRPr="00643DE2">
        <w:rPr>
          <w:rFonts w:eastAsia="Calibri"/>
          <w:lang w:eastAsia="en-US"/>
        </w:rPr>
        <w:t xml:space="preserve">Taikant kitokią HPT yra pastebėti šie </w:t>
      </w:r>
      <w:r w:rsidR="003B2D63" w:rsidRPr="002F51C7">
        <w:t>šalutini</w:t>
      </w:r>
      <w:r w:rsidR="003B2D63">
        <w:t>o</w:t>
      </w:r>
      <w:r w:rsidR="003B2D63" w:rsidRPr="002F51C7">
        <w:t xml:space="preserve"> poveiki</w:t>
      </w:r>
      <w:r w:rsidR="003B2D63">
        <w:t>o reiškiniai</w:t>
      </w:r>
      <w:r w:rsidRPr="00643DE2">
        <w:rPr>
          <w:rFonts w:eastAsia="Calibri"/>
          <w:lang w:eastAsia="en-US"/>
        </w:rPr>
        <w:t>:</w:t>
      </w:r>
    </w:p>
    <w:p w14:paraId="24779DEB" w14:textId="77777777" w:rsidR="00C8383D" w:rsidRPr="00643DE2" w:rsidRDefault="00C8383D" w:rsidP="00643DE2">
      <w:pPr>
        <w:numPr>
          <w:ilvl w:val="0"/>
          <w:numId w:val="26"/>
        </w:numPr>
        <w:ind w:left="567" w:hanging="567"/>
        <w:rPr>
          <w:rFonts w:eastAsia="Calibri"/>
          <w:lang w:eastAsia="en-US"/>
        </w:rPr>
      </w:pPr>
      <w:r w:rsidRPr="00643DE2">
        <w:rPr>
          <w:rFonts w:eastAsia="Calibri"/>
          <w:lang w:eastAsia="en-US"/>
        </w:rPr>
        <w:t>tulžies pūslės liga;</w:t>
      </w:r>
    </w:p>
    <w:p w14:paraId="1BF1FB31" w14:textId="77777777" w:rsidR="00C8383D" w:rsidRPr="00643DE2" w:rsidRDefault="00C8383D" w:rsidP="00643DE2">
      <w:pPr>
        <w:numPr>
          <w:ilvl w:val="0"/>
          <w:numId w:val="26"/>
        </w:numPr>
        <w:ind w:left="567" w:hanging="567"/>
        <w:rPr>
          <w:rFonts w:eastAsia="Calibri"/>
          <w:lang w:eastAsia="en-US"/>
        </w:rPr>
      </w:pPr>
      <w:r w:rsidRPr="00643DE2">
        <w:rPr>
          <w:rFonts w:eastAsia="Calibri"/>
          <w:lang w:eastAsia="en-US"/>
        </w:rPr>
        <w:t>įvairūs odos sutrikimai:</w:t>
      </w:r>
    </w:p>
    <w:p w14:paraId="2D3E50D5" w14:textId="77777777" w:rsidR="00C8383D" w:rsidRPr="00643DE2" w:rsidRDefault="00C8383D" w:rsidP="00643DE2">
      <w:pPr>
        <w:numPr>
          <w:ilvl w:val="1"/>
          <w:numId w:val="27"/>
        </w:numPr>
        <w:ind w:left="993" w:hanging="567"/>
        <w:rPr>
          <w:rFonts w:eastAsia="Calibri"/>
          <w:lang w:eastAsia="en-US"/>
        </w:rPr>
      </w:pPr>
      <w:r w:rsidRPr="00643DE2">
        <w:rPr>
          <w:rFonts w:eastAsia="Calibri"/>
          <w:lang w:eastAsia="en-US"/>
        </w:rPr>
        <w:t>odos, ypač veido ar sprando, spalvos pakitimai, žinomi kaip „nėštumo dėmės“ (</w:t>
      </w:r>
      <w:proofErr w:type="spellStart"/>
      <w:r w:rsidRPr="00643DE2">
        <w:rPr>
          <w:rFonts w:eastAsia="Calibri"/>
          <w:lang w:eastAsia="en-US"/>
        </w:rPr>
        <w:t>chloazma</w:t>
      </w:r>
      <w:proofErr w:type="spellEnd"/>
      <w:r w:rsidRPr="00643DE2">
        <w:rPr>
          <w:rFonts w:eastAsia="Calibri"/>
          <w:lang w:eastAsia="en-US"/>
        </w:rPr>
        <w:t>);</w:t>
      </w:r>
    </w:p>
    <w:p w14:paraId="4AAFC08A" w14:textId="1F681790" w:rsidR="00C8383D" w:rsidRPr="00643DE2" w:rsidRDefault="00C8383D" w:rsidP="00643DE2">
      <w:pPr>
        <w:numPr>
          <w:ilvl w:val="1"/>
          <w:numId w:val="27"/>
        </w:numPr>
        <w:ind w:left="993" w:hanging="567"/>
        <w:rPr>
          <w:rFonts w:eastAsia="Calibri"/>
          <w:lang w:eastAsia="en-US"/>
        </w:rPr>
      </w:pPr>
      <w:r w:rsidRPr="00643DE2">
        <w:rPr>
          <w:rFonts w:eastAsia="Calibri"/>
          <w:lang w:eastAsia="en-US"/>
        </w:rPr>
        <w:t>skausmingi rausvi mazgeliai odoje (mazginė raudonė (</w:t>
      </w:r>
      <w:proofErr w:type="spellStart"/>
      <w:r w:rsidRPr="00643DE2">
        <w:rPr>
          <w:rFonts w:eastAsia="Calibri"/>
          <w:lang w:eastAsia="en-US"/>
        </w:rPr>
        <w:t>eritema</w:t>
      </w:r>
      <w:proofErr w:type="spellEnd"/>
      <w:r w:rsidRPr="00643DE2">
        <w:rPr>
          <w:rFonts w:eastAsia="Calibri"/>
          <w:lang w:eastAsia="en-US"/>
        </w:rPr>
        <w:t>);</w:t>
      </w:r>
    </w:p>
    <w:p w14:paraId="537A3AB5" w14:textId="258A28A7" w:rsidR="00C8383D" w:rsidRPr="00643DE2" w:rsidRDefault="00C8383D" w:rsidP="00643DE2">
      <w:pPr>
        <w:numPr>
          <w:ilvl w:val="1"/>
          <w:numId w:val="27"/>
        </w:numPr>
        <w:ind w:left="993" w:hanging="567"/>
        <w:rPr>
          <w:rFonts w:eastAsia="Calibri"/>
          <w:lang w:eastAsia="en-US"/>
        </w:rPr>
      </w:pPr>
      <w:r w:rsidRPr="00643DE2">
        <w:rPr>
          <w:rFonts w:eastAsia="Calibri"/>
          <w:lang w:eastAsia="en-US"/>
        </w:rPr>
        <w:t>išbėrimas tikslios formos raudonomis dėmėmis ar opelėmis (daugiaformė raudonė (</w:t>
      </w:r>
      <w:proofErr w:type="spellStart"/>
      <w:r w:rsidRPr="00643DE2">
        <w:rPr>
          <w:rFonts w:eastAsia="Calibri"/>
          <w:lang w:eastAsia="en-US"/>
        </w:rPr>
        <w:t>eritema</w:t>
      </w:r>
      <w:proofErr w:type="spellEnd"/>
      <w:r w:rsidRPr="00643DE2">
        <w:rPr>
          <w:rFonts w:eastAsia="Calibri"/>
          <w:lang w:eastAsia="en-US"/>
        </w:rPr>
        <w:t>).</w:t>
      </w:r>
    </w:p>
    <w:p w14:paraId="111326C0" w14:textId="77777777" w:rsidR="00E80CD4" w:rsidRPr="00643DE2" w:rsidRDefault="00E80CD4" w:rsidP="00CA6167">
      <w:pPr>
        <w:pStyle w:val="PI-1EMEASMCA"/>
      </w:pPr>
    </w:p>
    <w:p w14:paraId="26C25EE8" w14:textId="77777777" w:rsidR="007E0CC4" w:rsidRPr="00643DE2" w:rsidRDefault="007E0CC4" w:rsidP="00643DE2">
      <w:pPr>
        <w:tabs>
          <w:tab w:val="left" w:pos="567"/>
        </w:tabs>
        <w:rPr>
          <w:b/>
          <w:snapToGrid w:val="0"/>
        </w:rPr>
      </w:pPr>
      <w:r w:rsidRPr="00643DE2">
        <w:rPr>
          <w:b/>
          <w:snapToGrid w:val="0"/>
        </w:rPr>
        <w:t>Pranešimas apie šalutinį poveikį</w:t>
      </w:r>
    </w:p>
    <w:p w14:paraId="09BFA4E1" w14:textId="0A9744C0" w:rsidR="007E0CC4" w:rsidRPr="00643DE2" w:rsidRDefault="00E26286" w:rsidP="00643DE2">
      <w:pPr>
        <w:rPr>
          <w:snapToGrid w:val="0"/>
        </w:rPr>
      </w:pPr>
      <w:r w:rsidRPr="002F51C7">
        <w:rPr>
          <w:snapToGrid w:val="0"/>
        </w:rPr>
        <w:t xml:space="preserve">Jeigu pasireiškė šalutinis poveikis, įskaitant šiame lapelyje nenurodytą, pasakykite gydytojui arba vaistininkui. </w:t>
      </w:r>
      <w:r w:rsidRPr="00671863">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670A45">
          <w:rPr>
            <w:rStyle w:val="Hipersaitas"/>
          </w:rPr>
          <w:t>https://vapris.vvkt.lt/vvkt-web/public/nrv</w:t>
        </w:r>
      </w:hyperlink>
      <w:r>
        <w:t xml:space="preserve"> </w:t>
      </w:r>
      <w:r w:rsidRPr="00671863">
        <w:t xml:space="preserve"> arba užpildant Paciento pranešimo apie įtariamą nepageidaujamą reakciją (ĮNR) formą, kuri skelbiama </w:t>
      </w:r>
      <w:hyperlink r:id="rId9" w:history="1">
        <w:r w:rsidRPr="00670A45">
          <w:rPr>
            <w:rStyle w:val="Hipersaitas"/>
          </w:rPr>
          <w:t>https://www.vvkt.lt/index.php?4004286486</w:t>
        </w:r>
      </w:hyperlink>
      <w:r w:rsidRPr="00671863">
        <w:t xml:space="preserve">, ir atsiunčiant elektroniniu paštu (adresu </w:t>
      </w:r>
      <w:hyperlink r:id="rId10" w:history="1">
        <w:r w:rsidRPr="00670A45">
          <w:rPr>
            <w:rStyle w:val="Hipersaitas"/>
          </w:rPr>
          <w:t>NepageidaujamaR@vvkt.lt</w:t>
        </w:r>
      </w:hyperlink>
      <w:r w:rsidRPr="00671863">
        <w:t xml:space="preserve">) arba nemokamu telefonu 8 800 73 568. </w:t>
      </w:r>
      <w:r w:rsidRPr="002F51C7">
        <w:t>Pranešdami apie šalutinį poveikį galite mums padėti gauti daugiau informacijos apie šio vaisto saugumą</w:t>
      </w:r>
      <w:r w:rsidR="007E0CC4" w:rsidRPr="00643DE2">
        <w:rPr>
          <w:snapToGrid w:val="0"/>
        </w:rPr>
        <w:t>.</w:t>
      </w:r>
    </w:p>
    <w:p w14:paraId="182500DD" w14:textId="77777777" w:rsidR="00E20787" w:rsidRPr="00643DE2" w:rsidRDefault="00E20787" w:rsidP="00643DE2">
      <w:pPr>
        <w:rPr>
          <w:snapToGrid w:val="0"/>
        </w:rPr>
      </w:pPr>
    </w:p>
    <w:p w14:paraId="5E9EEFCE" w14:textId="77777777" w:rsidR="00E03EDD" w:rsidRPr="00643DE2" w:rsidRDefault="00E03EDD" w:rsidP="00643DE2">
      <w:pPr>
        <w:rPr>
          <w:snapToGrid w:val="0"/>
        </w:rPr>
      </w:pPr>
    </w:p>
    <w:p w14:paraId="1262A3A8" w14:textId="1C970F55" w:rsidR="00D06C5C" w:rsidRPr="00643DE2" w:rsidRDefault="00D06C5C" w:rsidP="00CA6167">
      <w:pPr>
        <w:pStyle w:val="PI-1EMEASMCA"/>
      </w:pPr>
      <w:r w:rsidRPr="00643DE2">
        <w:t>5.</w:t>
      </w:r>
      <w:r w:rsidRPr="00643DE2">
        <w:tab/>
        <w:t xml:space="preserve">Kaip laikyti </w:t>
      </w:r>
      <w:bookmarkEnd w:id="14"/>
      <w:bookmarkEnd w:id="15"/>
      <w:proofErr w:type="spellStart"/>
      <w:r w:rsidR="00C8383D" w:rsidRPr="00643DE2">
        <w:t>Ovestin</w:t>
      </w:r>
      <w:proofErr w:type="spellEnd"/>
    </w:p>
    <w:p w14:paraId="6D2D1422" w14:textId="77777777" w:rsidR="00D06C5C" w:rsidRPr="00643DE2" w:rsidRDefault="00D06C5C" w:rsidP="00CA6167">
      <w:pPr>
        <w:pStyle w:val="BTEMEASMCA"/>
      </w:pPr>
    </w:p>
    <w:p w14:paraId="756A4DB7" w14:textId="77777777" w:rsidR="00146E20" w:rsidRPr="00643DE2" w:rsidRDefault="00146E20" w:rsidP="00643DE2">
      <w:pPr>
        <w:numPr>
          <w:ilvl w:val="12"/>
          <w:numId w:val="0"/>
        </w:numPr>
        <w:tabs>
          <w:tab w:val="left" w:pos="1296"/>
        </w:tabs>
        <w:ind w:right="-2"/>
        <w:rPr>
          <w:rFonts w:eastAsia="Calibri"/>
        </w:rPr>
      </w:pPr>
      <w:r w:rsidRPr="00643DE2">
        <w:rPr>
          <w:rFonts w:eastAsia="Calibri"/>
        </w:rPr>
        <w:t>Šį vaistą laikykite vaikams nepastebimoje ir nepasiekiamoje vietoje.</w:t>
      </w:r>
    </w:p>
    <w:p w14:paraId="0A345EF1" w14:textId="77777777" w:rsidR="00133272" w:rsidRPr="00643DE2" w:rsidRDefault="00133272" w:rsidP="00643DE2">
      <w:pPr>
        <w:numPr>
          <w:ilvl w:val="12"/>
          <w:numId w:val="0"/>
        </w:numPr>
        <w:tabs>
          <w:tab w:val="left" w:pos="1296"/>
        </w:tabs>
        <w:ind w:right="-2"/>
        <w:rPr>
          <w:rFonts w:eastAsia="Calibri"/>
        </w:rPr>
      </w:pPr>
    </w:p>
    <w:p w14:paraId="51B4C585" w14:textId="08FD687C" w:rsidR="00C8383D" w:rsidRPr="00643DE2" w:rsidRDefault="00C8383D" w:rsidP="00643DE2">
      <w:r w:rsidRPr="00643DE2">
        <w:t xml:space="preserve">Laikyti </w:t>
      </w:r>
      <w:r w:rsidR="00E26286" w:rsidRPr="002F51C7">
        <w:t xml:space="preserve">ne aukštesnėje kaip </w:t>
      </w:r>
      <w:r w:rsidRPr="00643DE2">
        <w:t>25</w:t>
      </w:r>
      <w:r w:rsidR="00E26286">
        <w:t xml:space="preserve"> </w:t>
      </w:r>
      <w:r w:rsidR="00E26286" w:rsidRPr="002F51C7">
        <w:sym w:font="Symbol" w:char="F0B0"/>
      </w:r>
      <w:r w:rsidR="00E26286" w:rsidRPr="002F51C7">
        <w:t>C</w:t>
      </w:r>
      <w:r w:rsidRPr="00643DE2">
        <w:t xml:space="preserve"> temperatūroje. </w:t>
      </w:r>
    </w:p>
    <w:p w14:paraId="0BDD3BFE" w14:textId="70A0E759" w:rsidR="00133272" w:rsidRPr="00643DE2" w:rsidRDefault="00C8383D" w:rsidP="00643DE2">
      <w:r w:rsidRPr="008D2CD6">
        <w:t>Laikyti gamintojo dėžutėje, kad vaistas būtų apsaugotas nuo šviesos ir drėgmės.</w:t>
      </w:r>
      <w:r w:rsidR="008D2CD6" w:rsidRPr="008D2CD6">
        <w:t xml:space="preserve"> Neužšaldyti.</w:t>
      </w:r>
    </w:p>
    <w:p w14:paraId="6C281665" w14:textId="77777777" w:rsidR="00C8383D" w:rsidRPr="00643DE2" w:rsidRDefault="00C8383D" w:rsidP="00643DE2"/>
    <w:p w14:paraId="415327A9" w14:textId="653E9A2D" w:rsidR="00146E20" w:rsidRPr="00643DE2" w:rsidRDefault="00133272" w:rsidP="00643DE2">
      <w:pPr>
        <w:rPr>
          <w:rFonts w:eastAsia="Calibri"/>
        </w:rPr>
      </w:pPr>
      <w:r w:rsidRPr="00643DE2">
        <w:rPr>
          <w:rFonts w:eastAsia="Calibri"/>
        </w:rPr>
        <w:t>Ant dėžutės</w:t>
      </w:r>
      <w:r w:rsidR="00CA68F3" w:rsidRPr="00643DE2">
        <w:rPr>
          <w:rFonts w:eastAsia="Calibri"/>
        </w:rPr>
        <w:t xml:space="preserve"> ir </w:t>
      </w:r>
      <w:r w:rsidR="00E26286" w:rsidRPr="002F51C7">
        <w:t>lizdinės plokštelės</w:t>
      </w:r>
      <w:r w:rsidR="00CA68F3" w:rsidRPr="00643DE2">
        <w:rPr>
          <w:rFonts w:eastAsia="Calibri"/>
        </w:rPr>
        <w:t xml:space="preserve"> </w:t>
      </w:r>
      <w:r w:rsidRPr="00643DE2">
        <w:rPr>
          <w:rFonts w:eastAsia="Calibri"/>
        </w:rPr>
        <w:t>po „Tinka iki</w:t>
      </w:r>
      <w:r w:rsidR="00E26286">
        <w:rPr>
          <w:rFonts w:eastAsia="Calibri"/>
        </w:rPr>
        <w:t xml:space="preserve"> / EXP</w:t>
      </w:r>
      <w:r w:rsidRPr="00643DE2">
        <w:rPr>
          <w:rFonts w:eastAsia="Calibri"/>
        </w:rPr>
        <w:t>“ nurodytam tinkamumo laikui pasibaigus, šio vaisto vartoti negalima. Vaistas tinka</w:t>
      </w:r>
      <w:r w:rsidR="00E26286">
        <w:rPr>
          <w:rFonts w:eastAsia="Calibri"/>
        </w:rPr>
        <w:t>mas</w:t>
      </w:r>
      <w:r w:rsidRPr="00643DE2">
        <w:rPr>
          <w:rFonts w:eastAsia="Calibri"/>
        </w:rPr>
        <w:t xml:space="preserve"> vartoti iki paskutinės nurodyto mėnesio dienos.</w:t>
      </w:r>
    </w:p>
    <w:p w14:paraId="2E255490" w14:textId="77777777" w:rsidR="00133272" w:rsidRPr="00643DE2" w:rsidRDefault="00133272" w:rsidP="00643DE2"/>
    <w:p w14:paraId="6929EDCE" w14:textId="77777777" w:rsidR="00146E20" w:rsidRPr="00643DE2" w:rsidRDefault="00146E20" w:rsidP="00643DE2">
      <w:pPr>
        <w:tabs>
          <w:tab w:val="left" w:pos="0"/>
        </w:tabs>
      </w:pPr>
      <w:r w:rsidRPr="00643DE2">
        <w:rPr>
          <w:rFonts w:eastAsia="Calibri"/>
        </w:rPr>
        <w:t>Vaistų negalima išmesti į kanalizaciją arba su buitinėmis atliekomis. Kaip išmesti nereikalingus vaistus, klauskite vaistininko. Šios priemonės padės apsaugoti aplinką.</w:t>
      </w:r>
    </w:p>
    <w:p w14:paraId="0894DB58" w14:textId="77777777" w:rsidR="007B096F" w:rsidRPr="00643DE2" w:rsidRDefault="007B096F" w:rsidP="00643DE2">
      <w:pPr>
        <w:tabs>
          <w:tab w:val="left" w:pos="567"/>
        </w:tabs>
        <w:rPr>
          <w:lang w:eastAsia="ko-KR"/>
        </w:rPr>
      </w:pPr>
    </w:p>
    <w:p w14:paraId="51AF7AD6" w14:textId="77777777" w:rsidR="003835B5" w:rsidRPr="00643DE2" w:rsidRDefault="003835B5" w:rsidP="00643DE2">
      <w:pPr>
        <w:tabs>
          <w:tab w:val="left" w:pos="567"/>
        </w:tabs>
        <w:rPr>
          <w:lang w:eastAsia="ko-KR"/>
        </w:rPr>
      </w:pPr>
    </w:p>
    <w:p w14:paraId="5408429A" w14:textId="77777777" w:rsidR="00C152C8" w:rsidRPr="00643DE2" w:rsidRDefault="00C152C8" w:rsidP="00CA6167">
      <w:pPr>
        <w:pStyle w:val="PI-1EMEASMCA"/>
      </w:pPr>
      <w:bookmarkStart w:id="16" w:name="_Toc129243144"/>
      <w:bookmarkStart w:id="17" w:name="_Toc129243269"/>
      <w:r w:rsidRPr="00643DE2">
        <w:t>6.</w:t>
      </w:r>
      <w:r w:rsidRPr="00643DE2">
        <w:tab/>
      </w:r>
      <w:bookmarkEnd w:id="16"/>
      <w:bookmarkEnd w:id="17"/>
      <w:r w:rsidRPr="00643DE2">
        <w:t>Pakuotės turinys ir kita informacija</w:t>
      </w:r>
    </w:p>
    <w:p w14:paraId="5BEFE622" w14:textId="77777777" w:rsidR="003A5F45" w:rsidRPr="00643DE2" w:rsidRDefault="003A5F45" w:rsidP="00CA6167">
      <w:pPr>
        <w:pStyle w:val="PI-1EMEASMCA"/>
      </w:pPr>
    </w:p>
    <w:p w14:paraId="3A9CAEFC" w14:textId="77777777" w:rsidR="00770ED1" w:rsidRPr="00643DE2" w:rsidRDefault="00770ED1" w:rsidP="00643DE2">
      <w:pPr>
        <w:rPr>
          <w:rFonts w:eastAsia="Calibri"/>
          <w:b/>
          <w:lang w:eastAsia="en-US"/>
        </w:rPr>
      </w:pPr>
      <w:proofErr w:type="spellStart"/>
      <w:r w:rsidRPr="00643DE2">
        <w:rPr>
          <w:rFonts w:eastAsia="Calibri"/>
          <w:b/>
          <w:lang w:eastAsia="en-US"/>
        </w:rPr>
        <w:t>Ovestin</w:t>
      </w:r>
      <w:proofErr w:type="spellEnd"/>
      <w:r w:rsidRPr="00643DE2">
        <w:rPr>
          <w:rFonts w:eastAsia="Calibri"/>
          <w:b/>
          <w:lang w:eastAsia="en-US"/>
        </w:rPr>
        <w:t xml:space="preserve"> sudėtis</w:t>
      </w:r>
    </w:p>
    <w:p w14:paraId="27F1C5AD" w14:textId="6EA499A2" w:rsidR="00770ED1" w:rsidRPr="00643DE2" w:rsidRDefault="00770ED1" w:rsidP="00643DE2">
      <w:pPr>
        <w:numPr>
          <w:ilvl w:val="0"/>
          <w:numId w:val="28"/>
        </w:numPr>
        <w:ind w:left="567" w:hanging="567"/>
        <w:rPr>
          <w:rFonts w:eastAsia="Calibri"/>
          <w:lang w:eastAsia="en-US"/>
        </w:rPr>
      </w:pPr>
      <w:r w:rsidRPr="00643DE2">
        <w:rPr>
          <w:rFonts w:eastAsia="Calibri"/>
          <w:lang w:eastAsia="en-US"/>
        </w:rPr>
        <w:t xml:space="preserve">Veiklioji medžiaga yra </w:t>
      </w:r>
      <w:proofErr w:type="spellStart"/>
      <w:r w:rsidRPr="00643DE2">
        <w:rPr>
          <w:rFonts w:eastAsia="Calibri"/>
          <w:lang w:eastAsia="en-US"/>
        </w:rPr>
        <w:t>estriolis</w:t>
      </w:r>
      <w:proofErr w:type="spellEnd"/>
      <w:r w:rsidRPr="00643DE2">
        <w:rPr>
          <w:rFonts w:eastAsia="Calibri"/>
          <w:lang w:eastAsia="en-US"/>
        </w:rPr>
        <w:t xml:space="preserve">. Kiekvienoje </w:t>
      </w:r>
      <w:proofErr w:type="spellStart"/>
      <w:r w:rsidRPr="00643DE2">
        <w:rPr>
          <w:rFonts w:eastAsia="Calibri"/>
          <w:lang w:eastAsia="en-US"/>
        </w:rPr>
        <w:t>ovulėje</w:t>
      </w:r>
      <w:proofErr w:type="spellEnd"/>
      <w:r w:rsidRPr="00643DE2">
        <w:rPr>
          <w:rFonts w:eastAsia="Calibri"/>
          <w:lang w:eastAsia="en-US"/>
        </w:rPr>
        <w:t xml:space="preserve"> yra 500 </w:t>
      </w:r>
      <w:proofErr w:type="spellStart"/>
      <w:r w:rsidRPr="00643DE2">
        <w:rPr>
          <w:rFonts w:eastAsia="Calibri"/>
          <w:lang w:eastAsia="en-US"/>
        </w:rPr>
        <w:t>mikrogramų</w:t>
      </w:r>
      <w:proofErr w:type="spellEnd"/>
      <w:r w:rsidRPr="00643DE2">
        <w:rPr>
          <w:rFonts w:eastAsia="Calibri"/>
          <w:lang w:eastAsia="en-US"/>
        </w:rPr>
        <w:t xml:space="preserve"> </w:t>
      </w:r>
      <w:proofErr w:type="spellStart"/>
      <w:r w:rsidRPr="00643DE2">
        <w:rPr>
          <w:rFonts w:eastAsia="Calibri"/>
          <w:lang w:eastAsia="en-US"/>
        </w:rPr>
        <w:t>estriolio</w:t>
      </w:r>
      <w:proofErr w:type="spellEnd"/>
      <w:r w:rsidRPr="00643DE2">
        <w:rPr>
          <w:rFonts w:eastAsia="Calibri"/>
          <w:lang w:eastAsia="en-US"/>
        </w:rPr>
        <w:t>.</w:t>
      </w:r>
    </w:p>
    <w:p w14:paraId="0139464F" w14:textId="76B30AA1" w:rsidR="00770ED1" w:rsidRPr="00643DE2" w:rsidRDefault="00770ED1" w:rsidP="00643DE2">
      <w:pPr>
        <w:numPr>
          <w:ilvl w:val="0"/>
          <w:numId w:val="28"/>
        </w:numPr>
        <w:ind w:left="567" w:hanging="567"/>
        <w:rPr>
          <w:rFonts w:eastAsia="Calibri"/>
          <w:lang w:eastAsia="en-US"/>
        </w:rPr>
      </w:pPr>
      <w:r w:rsidRPr="00643DE2">
        <w:rPr>
          <w:rFonts w:eastAsia="Calibri"/>
          <w:lang w:eastAsia="en-US"/>
        </w:rPr>
        <w:t>Pagalbinė medžiaga yra kietieji riebalai</w:t>
      </w:r>
      <w:r w:rsidR="00E26286" w:rsidRPr="00E26286">
        <w:t xml:space="preserve"> </w:t>
      </w:r>
      <w:r w:rsidR="00E26286">
        <w:t>su priedais (</w:t>
      </w:r>
      <w:proofErr w:type="spellStart"/>
      <w:r w:rsidR="00E26286" w:rsidRPr="00671863">
        <w:t>makrogolio</w:t>
      </w:r>
      <w:proofErr w:type="spellEnd"/>
      <w:r w:rsidR="00E26286" w:rsidRPr="00671863">
        <w:t xml:space="preserve"> </w:t>
      </w:r>
      <w:proofErr w:type="spellStart"/>
      <w:r w:rsidR="00E26286">
        <w:t>ceto</w:t>
      </w:r>
      <w:r w:rsidR="00E26286" w:rsidRPr="00671863">
        <w:t>stearilo</w:t>
      </w:r>
      <w:proofErr w:type="spellEnd"/>
      <w:r w:rsidR="00E26286" w:rsidRPr="00671863">
        <w:t xml:space="preserve"> eteris ir </w:t>
      </w:r>
      <w:proofErr w:type="spellStart"/>
      <w:r w:rsidR="00E26286" w:rsidRPr="00671863">
        <w:t>glicerilo</w:t>
      </w:r>
      <w:proofErr w:type="spellEnd"/>
      <w:r w:rsidR="00E26286" w:rsidRPr="00671863">
        <w:t xml:space="preserve"> </w:t>
      </w:r>
      <w:proofErr w:type="spellStart"/>
      <w:r w:rsidR="00E26286" w:rsidRPr="00671863">
        <w:t>ricinoleatas</w:t>
      </w:r>
      <w:proofErr w:type="spellEnd"/>
      <w:r w:rsidR="00E26286" w:rsidRPr="00671863">
        <w:t>)</w:t>
      </w:r>
      <w:r w:rsidRPr="00643DE2">
        <w:rPr>
          <w:rFonts w:eastAsia="Calibri"/>
          <w:lang w:eastAsia="en-US"/>
        </w:rPr>
        <w:t>.</w:t>
      </w:r>
    </w:p>
    <w:p w14:paraId="0D4AEA9E" w14:textId="77777777" w:rsidR="00770ED1" w:rsidRPr="00643DE2" w:rsidRDefault="00770ED1" w:rsidP="00643DE2">
      <w:pPr>
        <w:ind w:left="567" w:hanging="567"/>
        <w:rPr>
          <w:rFonts w:eastAsia="Calibri"/>
          <w:lang w:eastAsia="en-US"/>
        </w:rPr>
      </w:pPr>
    </w:p>
    <w:p w14:paraId="0E175F6F" w14:textId="77777777" w:rsidR="00770ED1" w:rsidRPr="00643DE2" w:rsidRDefault="00770ED1" w:rsidP="00643DE2">
      <w:pPr>
        <w:ind w:left="567" w:hanging="567"/>
        <w:rPr>
          <w:rFonts w:eastAsia="Calibri"/>
          <w:b/>
          <w:lang w:eastAsia="en-US"/>
        </w:rPr>
      </w:pPr>
      <w:proofErr w:type="spellStart"/>
      <w:r w:rsidRPr="00643DE2">
        <w:rPr>
          <w:rFonts w:eastAsia="Calibri"/>
          <w:b/>
          <w:lang w:eastAsia="en-US"/>
        </w:rPr>
        <w:t>Ovestin</w:t>
      </w:r>
      <w:proofErr w:type="spellEnd"/>
      <w:r w:rsidRPr="00643DE2">
        <w:rPr>
          <w:rFonts w:eastAsia="Calibri"/>
          <w:b/>
          <w:lang w:eastAsia="en-US"/>
        </w:rPr>
        <w:t xml:space="preserve"> išvaizda ir kiekis pakuotėje</w:t>
      </w:r>
    </w:p>
    <w:p w14:paraId="31B4CE80" w14:textId="77777777" w:rsidR="00770ED1" w:rsidRPr="00643DE2" w:rsidRDefault="00770ED1" w:rsidP="00643DE2">
      <w:pPr>
        <w:rPr>
          <w:rFonts w:eastAsia="Calibri"/>
          <w:lang w:eastAsia="en-US"/>
        </w:rPr>
      </w:pPr>
      <w:r w:rsidRPr="00643DE2">
        <w:rPr>
          <w:rFonts w:eastAsia="Calibri"/>
          <w:lang w:eastAsia="en-US"/>
        </w:rPr>
        <w:t xml:space="preserve">Baltos, smailėjančios formos </w:t>
      </w:r>
      <w:proofErr w:type="spellStart"/>
      <w:r w:rsidRPr="00643DE2">
        <w:rPr>
          <w:rFonts w:eastAsia="Calibri"/>
          <w:lang w:eastAsia="en-US"/>
        </w:rPr>
        <w:t>ovulės</w:t>
      </w:r>
      <w:proofErr w:type="spellEnd"/>
      <w:r w:rsidRPr="00643DE2">
        <w:rPr>
          <w:rFonts w:eastAsia="Calibri"/>
          <w:lang w:eastAsia="en-US"/>
        </w:rPr>
        <w:t xml:space="preserve">. Kiekvienoje lizdinėje plokštelėje yra 5 </w:t>
      </w:r>
      <w:proofErr w:type="spellStart"/>
      <w:r w:rsidRPr="00643DE2">
        <w:rPr>
          <w:rFonts w:eastAsia="Calibri"/>
          <w:lang w:eastAsia="en-US"/>
        </w:rPr>
        <w:t>ovulės</w:t>
      </w:r>
      <w:proofErr w:type="spellEnd"/>
      <w:r w:rsidRPr="00643DE2">
        <w:rPr>
          <w:rFonts w:eastAsia="Calibri"/>
          <w:lang w:eastAsia="en-US"/>
        </w:rPr>
        <w:t xml:space="preserve">. Kartono dėžutėje yra 15 </w:t>
      </w:r>
      <w:proofErr w:type="spellStart"/>
      <w:r w:rsidRPr="00643DE2">
        <w:rPr>
          <w:rFonts w:eastAsia="Calibri"/>
          <w:lang w:eastAsia="en-US"/>
        </w:rPr>
        <w:t>ovulių</w:t>
      </w:r>
      <w:proofErr w:type="spellEnd"/>
      <w:r w:rsidRPr="00643DE2">
        <w:rPr>
          <w:rFonts w:eastAsia="Calibri"/>
          <w:lang w:eastAsia="en-US"/>
        </w:rPr>
        <w:t>.</w:t>
      </w:r>
    </w:p>
    <w:p w14:paraId="0F4C5B97" w14:textId="77777777" w:rsidR="0083208C" w:rsidRPr="00643DE2" w:rsidRDefault="0083208C" w:rsidP="00643DE2">
      <w:pPr>
        <w:rPr>
          <w:lang w:eastAsia="ko-KR"/>
        </w:rPr>
      </w:pPr>
    </w:p>
    <w:p w14:paraId="3AFB8125" w14:textId="77777777" w:rsidR="00B8196E" w:rsidRPr="00643DE2" w:rsidRDefault="00DA2E18" w:rsidP="00643DE2">
      <w:pPr>
        <w:rPr>
          <w:b/>
          <w:lang w:eastAsia="ko-KR"/>
        </w:rPr>
      </w:pPr>
      <w:r w:rsidRPr="00643DE2">
        <w:rPr>
          <w:b/>
          <w:lang w:eastAsia="ko-KR"/>
        </w:rPr>
        <w:t xml:space="preserve">Registruotojas </w:t>
      </w:r>
      <w:r w:rsidR="00B60A92" w:rsidRPr="00643DE2">
        <w:rPr>
          <w:b/>
          <w:lang w:eastAsia="ko-KR"/>
        </w:rPr>
        <w:t>eksportuojančioje valstybėje</w:t>
      </w:r>
    </w:p>
    <w:p w14:paraId="5964C34F" w14:textId="77777777" w:rsidR="00770ED1" w:rsidRPr="00643DE2" w:rsidRDefault="00770ED1" w:rsidP="00643DE2">
      <w:pPr>
        <w:rPr>
          <w:rFonts w:eastAsia="Calibri"/>
          <w:lang w:eastAsia="en-US"/>
        </w:rPr>
      </w:pPr>
      <w:proofErr w:type="spellStart"/>
      <w:r w:rsidRPr="00643DE2">
        <w:rPr>
          <w:rFonts w:eastAsia="Calibri"/>
          <w:lang w:eastAsia="en-US"/>
        </w:rPr>
        <w:t>Aspen</w:t>
      </w:r>
      <w:proofErr w:type="spellEnd"/>
      <w:r w:rsidRPr="00643DE2">
        <w:rPr>
          <w:rFonts w:eastAsia="Calibri"/>
          <w:lang w:eastAsia="en-US"/>
        </w:rPr>
        <w:t xml:space="preserve"> Pharma </w:t>
      </w:r>
      <w:proofErr w:type="spellStart"/>
      <w:r w:rsidRPr="00643DE2">
        <w:rPr>
          <w:rFonts w:eastAsia="Calibri"/>
          <w:lang w:eastAsia="en-US"/>
        </w:rPr>
        <w:t>Trading</w:t>
      </w:r>
      <w:proofErr w:type="spellEnd"/>
      <w:r w:rsidRPr="00643DE2">
        <w:rPr>
          <w:rFonts w:eastAsia="Calibri"/>
          <w:lang w:eastAsia="en-US"/>
        </w:rPr>
        <w:t xml:space="preserve"> </w:t>
      </w:r>
      <w:proofErr w:type="spellStart"/>
      <w:r w:rsidRPr="00643DE2">
        <w:rPr>
          <w:rFonts w:eastAsia="Calibri"/>
          <w:lang w:eastAsia="en-US"/>
        </w:rPr>
        <w:t>Limited</w:t>
      </w:r>
      <w:proofErr w:type="spellEnd"/>
    </w:p>
    <w:p w14:paraId="09A5A1FE" w14:textId="77777777" w:rsidR="00770ED1" w:rsidRPr="00643DE2" w:rsidRDefault="00770ED1" w:rsidP="00643DE2">
      <w:pPr>
        <w:rPr>
          <w:rFonts w:eastAsia="Calibri"/>
          <w:lang w:eastAsia="en-US"/>
        </w:rPr>
      </w:pPr>
      <w:r w:rsidRPr="00643DE2">
        <w:rPr>
          <w:rFonts w:eastAsia="Calibri"/>
          <w:lang w:eastAsia="en-US"/>
        </w:rPr>
        <w:t xml:space="preserve">3016 Lake </w:t>
      </w:r>
      <w:proofErr w:type="spellStart"/>
      <w:r w:rsidRPr="00643DE2">
        <w:rPr>
          <w:rFonts w:eastAsia="Calibri"/>
          <w:lang w:eastAsia="en-US"/>
        </w:rPr>
        <w:t>Drive</w:t>
      </w:r>
      <w:proofErr w:type="spellEnd"/>
    </w:p>
    <w:p w14:paraId="32443D27" w14:textId="77777777" w:rsidR="00770ED1" w:rsidRPr="00643DE2" w:rsidRDefault="00770ED1" w:rsidP="00643DE2">
      <w:pPr>
        <w:rPr>
          <w:rFonts w:eastAsia="Calibri"/>
          <w:lang w:eastAsia="en-US"/>
        </w:rPr>
      </w:pPr>
      <w:proofErr w:type="spellStart"/>
      <w:r w:rsidRPr="00643DE2">
        <w:rPr>
          <w:rFonts w:eastAsia="Calibri"/>
          <w:lang w:eastAsia="en-US"/>
        </w:rPr>
        <w:t>Citywest</w:t>
      </w:r>
      <w:proofErr w:type="spellEnd"/>
      <w:r w:rsidRPr="00643DE2">
        <w:rPr>
          <w:rFonts w:eastAsia="Calibri"/>
          <w:lang w:eastAsia="en-US"/>
        </w:rPr>
        <w:t xml:space="preserve"> </w:t>
      </w:r>
      <w:proofErr w:type="spellStart"/>
      <w:r w:rsidRPr="00643DE2">
        <w:rPr>
          <w:rFonts w:eastAsia="Calibri"/>
          <w:lang w:eastAsia="en-US"/>
        </w:rPr>
        <w:t>Business</w:t>
      </w:r>
      <w:proofErr w:type="spellEnd"/>
      <w:r w:rsidRPr="00643DE2">
        <w:rPr>
          <w:rFonts w:eastAsia="Calibri"/>
          <w:lang w:eastAsia="en-US"/>
        </w:rPr>
        <w:t xml:space="preserve"> </w:t>
      </w:r>
      <w:proofErr w:type="spellStart"/>
      <w:r w:rsidRPr="00643DE2">
        <w:rPr>
          <w:rFonts w:eastAsia="Calibri"/>
          <w:lang w:eastAsia="en-US"/>
        </w:rPr>
        <w:t>Campus</w:t>
      </w:r>
      <w:proofErr w:type="spellEnd"/>
    </w:p>
    <w:p w14:paraId="7EEADDA0" w14:textId="77777777" w:rsidR="00770ED1" w:rsidRPr="00643DE2" w:rsidRDefault="00770ED1" w:rsidP="00643DE2">
      <w:pPr>
        <w:rPr>
          <w:rFonts w:eastAsia="Calibri"/>
          <w:lang w:eastAsia="en-US"/>
        </w:rPr>
      </w:pPr>
      <w:r w:rsidRPr="00643DE2">
        <w:rPr>
          <w:rFonts w:eastAsia="Calibri"/>
          <w:lang w:eastAsia="en-US"/>
        </w:rPr>
        <w:t>Dublin 24</w:t>
      </w:r>
    </w:p>
    <w:p w14:paraId="134548E0" w14:textId="77777777" w:rsidR="00770ED1" w:rsidRPr="00643DE2" w:rsidRDefault="00770ED1" w:rsidP="00643DE2">
      <w:pPr>
        <w:rPr>
          <w:rFonts w:eastAsia="Calibri"/>
          <w:lang w:eastAsia="en-US"/>
        </w:rPr>
      </w:pPr>
      <w:r w:rsidRPr="00643DE2">
        <w:rPr>
          <w:rFonts w:eastAsia="Calibri"/>
          <w:lang w:eastAsia="en-US"/>
        </w:rPr>
        <w:t>Airija</w:t>
      </w:r>
    </w:p>
    <w:p w14:paraId="5CEEF0D3" w14:textId="77777777" w:rsidR="005652E8" w:rsidRPr="00643DE2" w:rsidRDefault="005652E8" w:rsidP="00643DE2">
      <w:pPr>
        <w:tabs>
          <w:tab w:val="left" w:pos="567"/>
        </w:tabs>
        <w:rPr>
          <w:lang w:eastAsia="ko-KR"/>
        </w:rPr>
      </w:pPr>
    </w:p>
    <w:p w14:paraId="5599A69E" w14:textId="0BE008E5" w:rsidR="007B096F" w:rsidRPr="00643DE2" w:rsidRDefault="007B096F" w:rsidP="00643DE2">
      <w:pPr>
        <w:tabs>
          <w:tab w:val="left" w:pos="567"/>
        </w:tabs>
        <w:rPr>
          <w:b/>
          <w:lang w:eastAsia="ko-KR"/>
        </w:rPr>
      </w:pPr>
      <w:r w:rsidRPr="00643DE2">
        <w:rPr>
          <w:b/>
          <w:lang w:eastAsia="ko-KR"/>
        </w:rPr>
        <w:t>Gamintojas</w:t>
      </w:r>
    </w:p>
    <w:p w14:paraId="1A025BC3" w14:textId="77777777" w:rsidR="00770ED1" w:rsidRPr="00643DE2" w:rsidRDefault="00770ED1" w:rsidP="00643DE2">
      <w:pPr>
        <w:rPr>
          <w:rFonts w:eastAsia="Calibri"/>
          <w:lang w:eastAsia="en-US"/>
        </w:rPr>
      </w:pPr>
      <w:proofErr w:type="spellStart"/>
      <w:r w:rsidRPr="00643DE2">
        <w:rPr>
          <w:rFonts w:eastAsia="Calibri"/>
          <w:lang w:eastAsia="en-US"/>
        </w:rPr>
        <w:t>Unither</w:t>
      </w:r>
      <w:proofErr w:type="spellEnd"/>
      <w:r w:rsidRPr="00643DE2">
        <w:rPr>
          <w:rFonts w:eastAsia="Calibri"/>
          <w:lang w:eastAsia="en-US"/>
        </w:rPr>
        <w:t xml:space="preserve"> </w:t>
      </w:r>
      <w:proofErr w:type="spellStart"/>
      <w:r w:rsidRPr="00643DE2">
        <w:rPr>
          <w:rFonts w:eastAsia="Calibri"/>
          <w:lang w:eastAsia="en-US"/>
        </w:rPr>
        <w:t>Industries</w:t>
      </w:r>
      <w:proofErr w:type="spellEnd"/>
    </w:p>
    <w:p w14:paraId="67871636" w14:textId="08F94A46" w:rsidR="00770ED1" w:rsidRPr="00643DE2" w:rsidRDefault="00770ED1" w:rsidP="00643DE2">
      <w:pPr>
        <w:rPr>
          <w:rFonts w:eastAsia="Calibri"/>
          <w:lang w:eastAsia="en-US"/>
        </w:rPr>
      </w:pPr>
      <w:proofErr w:type="spellStart"/>
      <w:r w:rsidRPr="00643DE2">
        <w:rPr>
          <w:rFonts w:eastAsia="Calibri"/>
          <w:lang w:eastAsia="en-US"/>
        </w:rPr>
        <w:t>Zone</w:t>
      </w:r>
      <w:proofErr w:type="spellEnd"/>
      <w:r w:rsidRPr="00643DE2">
        <w:rPr>
          <w:rFonts w:eastAsia="Calibri"/>
          <w:lang w:eastAsia="en-US"/>
        </w:rPr>
        <w:t xml:space="preserve"> </w:t>
      </w:r>
      <w:proofErr w:type="spellStart"/>
      <w:r w:rsidRPr="00643DE2">
        <w:rPr>
          <w:rFonts w:eastAsia="Calibri"/>
          <w:lang w:eastAsia="en-US"/>
        </w:rPr>
        <w:t>Industrielle</w:t>
      </w:r>
      <w:proofErr w:type="spellEnd"/>
      <w:r w:rsidRPr="00643DE2">
        <w:rPr>
          <w:rFonts w:eastAsia="Calibri"/>
          <w:lang w:eastAsia="en-US"/>
        </w:rPr>
        <w:t xml:space="preserve"> </w:t>
      </w:r>
      <w:proofErr w:type="spellStart"/>
      <w:r w:rsidR="00A6190C">
        <w:rPr>
          <w:rFonts w:eastAsia="Calibri"/>
          <w:lang w:eastAsia="en-US"/>
        </w:rPr>
        <w:t>l</w:t>
      </w:r>
      <w:r w:rsidR="00A6190C" w:rsidRPr="00643DE2">
        <w:rPr>
          <w:rFonts w:eastAsia="Calibri"/>
          <w:lang w:eastAsia="en-US"/>
        </w:rPr>
        <w:t>e</w:t>
      </w:r>
      <w:proofErr w:type="spellEnd"/>
      <w:r w:rsidR="00A6190C" w:rsidRPr="00643DE2">
        <w:rPr>
          <w:rFonts w:eastAsia="Calibri"/>
          <w:lang w:eastAsia="en-US"/>
        </w:rPr>
        <w:t xml:space="preserve"> </w:t>
      </w:r>
      <w:proofErr w:type="spellStart"/>
      <w:r w:rsidRPr="00643DE2">
        <w:rPr>
          <w:rFonts w:eastAsia="Calibri"/>
          <w:lang w:eastAsia="en-US"/>
        </w:rPr>
        <w:t>Malcourlet</w:t>
      </w:r>
      <w:proofErr w:type="spellEnd"/>
    </w:p>
    <w:p w14:paraId="446C15AB" w14:textId="426B6706" w:rsidR="00770ED1" w:rsidRPr="00643DE2" w:rsidRDefault="00770ED1" w:rsidP="00643DE2">
      <w:pPr>
        <w:rPr>
          <w:rFonts w:eastAsia="Calibri"/>
          <w:lang w:eastAsia="en-US"/>
        </w:rPr>
      </w:pPr>
      <w:r w:rsidRPr="00643DE2">
        <w:rPr>
          <w:rFonts w:eastAsia="Calibri"/>
          <w:lang w:eastAsia="en-US"/>
        </w:rPr>
        <w:t xml:space="preserve">03800 </w:t>
      </w:r>
      <w:proofErr w:type="spellStart"/>
      <w:r w:rsidRPr="00643DE2">
        <w:rPr>
          <w:rFonts w:eastAsia="Calibri"/>
          <w:lang w:eastAsia="en-US"/>
        </w:rPr>
        <w:t>Gannat</w:t>
      </w:r>
      <w:proofErr w:type="spellEnd"/>
    </w:p>
    <w:p w14:paraId="01882B39" w14:textId="77777777" w:rsidR="00770ED1" w:rsidRPr="00643DE2" w:rsidRDefault="00770ED1" w:rsidP="00643DE2">
      <w:pPr>
        <w:rPr>
          <w:rFonts w:eastAsia="Calibri"/>
          <w:lang w:eastAsia="en-US"/>
        </w:rPr>
      </w:pPr>
      <w:r w:rsidRPr="00643DE2">
        <w:rPr>
          <w:rFonts w:eastAsia="Calibri"/>
          <w:lang w:eastAsia="en-US"/>
        </w:rPr>
        <w:t>Prancūzija</w:t>
      </w:r>
    </w:p>
    <w:p w14:paraId="292A0510" w14:textId="77777777" w:rsidR="00E90A11" w:rsidRPr="00643DE2" w:rsidRDefault="00E90A11" w:rsidP="00643DE2">
      <w:pPr>
        <w:tabs>
          <w:tab w:val="left" w:pos="567"/>
        </w:tabs>
      </w:pPr>
    </w:p>
    <w:p w14:paraId="4C11124D" w14:textId="77777777" w:rsidR="007B096F" w:rsidRPr="00643DE2" w:rsidRDefault="007B096F" w:rsidP="00643DE2">
      <w:pPr>
        <w:tabs>
          <w:tab w:val="left" w:pos="567"/>
        </w:tabs>
        <w:ind w:left="567" w:hanging="567"/>
        <w:rPr>
          <w:b/>
          <w:lang w:eastAsia="ko-KR"/>
        </w:rPr>
      </w:pPr>
      <w:r w:rsidRPr="00643DE2">
        <w:rPr>
          <w:b/>
          <w:lang w:eastAsia="ko-KR"/>
        </w:rPr>
        <w:t xml:space="preserve">Lygiagretus importuotojas </w:t>
      </w:r>
    </w:p>
    <w:p w14:paraId="45F7E57F" w14:textId="77777777" w:rsidR="00FC7EEE" w:rsidRPr="00643DE2" w:rsidRDefault="00FC7EEE" w:rsidP="00643DE2">
      <w:pPr>
        <w:ind w:left="567" w:hanging="567"/>
        <w:rPr>
          <w:lang w:eastAsia="ko-KR"/>
        </w:rPr>
      </w:pPr>
      <w:r w:rsidRPr="00643DE2">
        <w:rPr>
          <w:lang w:eastAsia="ko-KR"/>
        </w:rPr>
        <w:t>UAB „Limedika“</w:t>
      </w:r>
    </w:p>
    <w:p w14:paraId="0E7A086B" w14:textId="414F3CF2" w:rsidR="0041616A" w:rsidRPr="00D77CCF" w:rsidRDefault="0041616A" w:rsidP="0041616A">
      <w:pPr>
        <w:keepNext/>
        <w:tabs>
          <w:tab w:val="left" w:pos="567"/>
        </w:tabs>
      </w:pPr>
      <w:r w:rsidRPr="00D77CCF">
        <w:t xml:space="preserve">Erdvės g. </w:t>
      </w:r>
      <w:r>
        <w:t>2</w:t>
      </w:r>
    </w:p>
    <w:p w14:paraId="7AA1AFA8" w14:textId="77777777" w:rsidR="0041616A" w:rsidRPr="00D77CCF" w:rsidRDefault="0041616A" w:rsidP="0041616A">
      <w:pPr>
        <w:keepNext/>
        <w:tabs>
          <w:tab w:val="left" w:pos="567"/>
        </w:tabs>
      </w:pPr>
      <w:r w:rsidRPr="00D77CCF">
        <w:t>Ramučių k., Karmėlavos sen.</w:t>
      </w:r>
    </w:p>
    <w:p w14:paraId="522C0497" w14:textId="6088CA4F" w:rsidR="00FC7EEE" w:rsidRPr="00643DE2" w:rsidRDefault="0041616A" w:rsidP="0041616A">
      <w:pPr>
        <w:ind w:left="567" w:hanging="567"/>
        <w:rPr>
          <w:lang w:eastAsia="ko-KR"/>
        </w:rPr>
      </w:pPr>
      <w:r w:rsidRPr="00D77CCF">
        <w:t>LT-52114 Kauno r. sav.</w:t>
      </w:r>
    </w:p>
    <w:p w14:paraId="7DB8EB52" w14:textId="77777777" w:rsidR="00FC7EEE" w:rsidRPr="00643DE2" w:rsidRDefault="00FC7EEE" w:rsidP="00643DE2">
      <w:pPr>
        <w:keepNext/>
        <w:tabs>
          <w:tab w:val="left" w:pos="567"/>
        </w:tabs>
        <w:rPr>
          <w:lang w:eastAsia="ko-KR"/>
        </w:rPr>
      </w:pPr>
      <w:r w:rsidRPr="00643DE2">
        <w:rPr>
          <w:lang w:eastAsia="ko-KR"/>
        </w:rPr>
        <w:t>Lietuva</w:t>
      </w:r>
    </w:p>
    <w:p w14:paraId="3A289A28" w14:textId="77777777" w:rsidR="007B096F" w:rsidRPr="00643DE2" w:rsidRDefault="007B096F" w:rsidP="00643DE2">
      <w:pPr>
        <w:tabs>
          <w:tab w:val="left" w:pos="567"/>
        </w:tabs>
        <w:ind w:left="567" w:hanging="567"/>
        <w:rPr>
          <w:lang w:eastAsia="ko-KR"/>
        </w:rPr>
      </w:pPr>
    </w:p>
    <w:p w14:paraId="42AEC3A0" w14:textId="77777777" w:rsidR="007B096F" w:rsidRPr="00643DE2" w:rsidRDefault="007B096F" w:rsidP="00643DE2">
      <w:pPr>
        <w:tabs>
          <w:tab w:val="left" w:pos="567"/>
        </w:tabs>
        <w:ind w:left="567" w:hanging="567"/>
        <w:rPr>
          <w:b/>
          <w:lang w:eastAsia="ko-KR"/>
        </w:rPr>
      </w:pPr>
      <w:r w:rsidRPr="00643DE2">
        <w:rPr>
          <w:b/>
          <w:lang w:eastAsia="ko-KR"/>
        </w:rPr>
        <w:t xml:space="preserve">Perpakavo </w:t>
      </w:r>
    </w:p>
    <w:p w14:paraId="4593BBD3" w14:textId="502B1536" w:rsidR="00E301C6" w:rsidRPr="008D2CD6" w:rsidRDefault="0041616A" w:rsidP="00643DE2">
      <w:pPr>
        <w:tabs>
          <w:tab w:val="left" w:pos="567"/>
        </w:tabs>
        <w:ind w:left="567" w:hanging="567"/>
        <w:rPr>
          <w:lang w:eastAsia="ko-KR"/>
        </w:rPr>
      </w:pPr>
      <w:r w:rsidRPr="008D2CD6">
        <w:t>Lietuvos ir Norvegijos</w:t>
      </w:r>
      <w:r w:rsidR="00E301C6" w:rsidRPr="008D2CD6">
        <w:rPr>
          <w:lang w:eastAsia="ko-KR"/>
        </w:rPr>
        <w:t xml:space="preserve"> UAB </w:t>
      </w:r>
      <w:r w:rsidR="00E301C6" w:rsidRPr="008D2CD6">
        <w:rPr>
          <w:bCs/>
          <w:iCs/>
          <w:lang w:eastAsia="ko-KR"/>
        </w:rPr>
        <w:t>„</w:t>
      </w:r>
      <w:proofErr w:type="spellStart"/>
      <w:r w:rsidR="00E301C6" w:rsidRPr="008D2CD6">
        <w:rPr>
          <w:lang w:eastAsia="ko-KR"/>
        </w:rPr>
        <w:t>Norfachema</w:t>
      </w:r>
      <w:proofErr w:type="spellEnd"/>
      <w:r w:rsidR="00E301C6" w:rsidRPr="008D2CD6">
        <w:rPr>
          <w:bCs/>
          <w:iCs/>
          <w:lang w:eastAsia="ko-KR"/>
        </w:rPr>
        <w:t>“</w:t>
      </w:r>
    </w:p>
    <w:p w14:paraId="0DDB4976" w14:textId="7EB70815" w:rsidR="0041616A" w:rsidRPr="00CA6167" w:rsidRDefault="00E301C6" w:rsidP="00643DE2">
      <w:pPr>
        <w:tabs>
          <w:tab w:val="left" w:pos="567"/>
        </w:tabs>
        <w:ind w:left="567" w:hanging="567"/>
        <w:rPr>
          <w:lang w:eastAsia="ko-KR"/>
        </w:rPr>
      </w:pPr>
      <w:r w:rsidRPr="008D2CD6">
        <w:rPr>
          <w:lang w:eastAsia="ko-KR"/>
        </w:rPr>
        <w:t>Vytauto g. 6</w:t>
      </w:r>
    </w:p>
    <w:p w14:paraId="4F995A4E" w14:textId="744D749A" w:rsidR="00E301C6" w:rsidRPr="008D2CD6" w:rsidRDefault="0041616A" w:rsidP="00643DE2">
      <w:pPr>
        <w:tabs>
          <w:tab w:val="left" w:pos="567"/>
        </w:tabs>
        <w:ind w:left="567" w:hanging="567"/>
        <w:rPr>
          <w:lang w:eastAsia="ko-KR"/>
        </w:rPr>
      </w:pPr>
      <w:r w:rsidRPr="008D2CD6">
        <w:t>LT-55175</w:t>
      </w:r>
      <w:r w:rsidR="00E301C6" w:rsidRPr="008D2CD6">
        <w:rPr>
          <w:lang w:eastAsia="ko-KR"/>
        </w:rPr>
        <w:t xml:space="preserve"> Jonava</w:t>
      </w:r>
    </w:p>
    <w:p w14:paraId="492A3535" w14:textId="77777777" w:rsidR="00E301C6" w:rsidRPr="008D2CD6" w:rsidRDefault="00E301C6" w:rsidP="00643DE2">
      <w:pPr>
        <w:tabs>
          <w:tab w:val="left" w:pos="567"/>
        </w:tabs>
        <w:ind w:left="567" w:hanging="567"/>
        <w:rPr>
          <w:lang w:eastAsia="ko-KR"/>
        </w:rPr>
      </w:pPr>
      <w:r w:rsidRPr="008D2CD6">
        <w:rPr>
          <w:lang w:eastAsia="ko-KR"/>
        </w:rPr>
        <w:t>Lietuva</w:t>
      </w:r>
    </w:p>
    <w:p w14:paraId="7348080B" w14:textId="77777777" w:rsidR="00E301C6" w:rsidRPr="008D2CD6" w:rsidRDefault="00E301C6" w:rsidP="00643DE2">
      <w:pPr>
        <w:tabs>
          <w:tab w:val="left" w:pos="567"/>
        </w:tabs>
        <w:ind w:left="567" w:hanging="567"/>
        <w:rPr>
          <w:lang w:eastAsia="ko-KR"/>
        </w:rPr>
      </w:pPr>
    </w:p>
    <w:p w14:paraId="2D698D60" w14:textId="77777777" w:rsidR="00E301C6" w:rsidRPr="008D2CD6" w:rsidRDefault="00E301C6" w:rsidP="00643DE2">
      <w:pPr>
        <w:tabs>
          <w:tab w:val="left" w:pos="567"/>
        </w:tabs>
        <w:ind w:left="567" w:hanging="567"/>
        <w:rPr>
          <w:lang w:eastAsia="ko-KR"/>
        </w:rPr>
      </w:pPr>
      <w:r w:rsidRPr="008D2CD6">
        <w:rPr>
          <w:lang w:eastAsia="ko-KR"/>
        </w:rPr>
        <w:t>arba</w:t>
      </w:r>
    </w:p>
    <w:p w14:paraId="45616D9F" w14:textId="77777777" w:rsidR="00E301C6" w:rsidRPr="008D2CD6" w:rsidRDefault="00E301C6" w:rsidP="00643DE2">
      <w:pPr>
        <w:tabs>
          <w:tab w:val="left" w:pos="567"/>
        </w:tabs>
        <w:ind w:left="567" w:hanging="567"/>
        <w:rPr>
          <w:lang w:eastAsia="ko-KR"/>
        </w:rPr>
      </w:pPr>
    </w:p>
    <w:p w14:paraId="45B74D1F" w14:textId="77777777" w:rsidR="00E301C6" w:rsidRPr="008D2CD6" w:rsidRDefault="00E301C6" w:rsidP="00643DE2">
      <w:r w:rsidRPr="008D2CD6">
        <w:t>UAB „</w:t>
      </w:r>
      <w:proofErr w:type="spellStart"/>
      <w:r w:rsidRPr="008D2CD6">
        <w:t>Entafarma</w:t>
      </w:r>
      <w:proofErr w:type="spellEnd"/>
      <w:r w:rsidRPr="008D2CD6">
        <w:t>“</w:t>
      </w:r>
    </w:p>
    <w:p w14:paraId="6F83457C" w14:textId="756D3306" w:rsidR="0041616A" w:rsidRPr="00CA6167" w:rsidRDefault="00E301C6" w:rsidP="00643DE2">
      <w:proofErr w:type="spellStart"/>
      <w:r w:rsidRPr="008D2CD6">
        <w:t>Klonėnų</w:t>
      </w:r>
      <w:proofErr w:type="spellEnd"/>
      <w:r w:rsidRPr="008D2CD6">
        <w:t xml:space="preserve"> vs. 1</w:t>
      </w:r>
    </w:p>
    <w:p w14:paraId="2416685E" w14:textId="0540CC41" w:rsidR="00E301C6" w:rsidRPr="008D2CD6" w:rsidRDefault="0041616A" w:rsidP="00643DE2">
      <w:r w:rsidRPr="008D2CD6">
        <w:t>LT-19156</w:t>
      </w:r>
      <w:r w:rsidR="00E301C6" w:rsidRPr="008D2CD6">
        <w:t xml:space="preserve"> Širvintų r. sav.</w:t>
      </w:r>
    </w:p>
    <w:p w14:paraId="0AAEAA47" w14:textId="77777777" w:rsidR="00E301C6" w:rsidRDefault="00E301C6" w:rsidP="00643DE2">
      <w:r w:rsidRPr="008D2CD6">
        <w:t>Lietuva</w:t>
      </w:r>
    </w:p>
    <w:p w14:paraId="155F71B9" w14:textId="77777777" w:rsidR="0041616A" w:rsidRDefault="0041616A" w:rsidP="00643DE2"/>
    <w:p w14:paraId="73CCD961" w14:textId="77777777" w:rsidR="0041616A" w:rsidRPr="00D77CCF" w:rsidRDefault="0041616A" w:rsidP="0041616A">
      <w:pPr>
        <w:rPr>
          <w:bCs/>
          <w:iCs/>
        </w:rPr>
      </w:pPr>
      <w:r w:rsidRPr="00D77CCF">
        <w:rPr>
          <w:bCs/>
          <w:iCs/>
        </w:rPr>
        <w:t>arba</w:t>
      </w:r>
    </w:p>
    <w:p w14:paraId="14BC5980" w14:textId="77777777" w:rsidR="0041616A" w:rsidRPr="00D77CCF" w:rsidRDefault="0041616A" w:rsidP="0041616A">
      <w:pPr>
        <w:rPr>
          <w:bCs/>
          <w:iCs/>
        </w:rPr>
      </w:pPr>
    </w:p>
    <w:p w14:paraId="18C22F56" w14:textId="77777777" w:rsidR="0041616A" w:rsidRPr="00D77CCF" w:rsidRDefault="0041616A" w:rsidP="0041616A">
      <w:pPr>
        <w:pStyle w:val="Pagrindinistekstas"/>
        <w:spacing w:after="0"/>
      </w:pPr>
      <w:proofErr w:type="spellStart"/>
      <w:r w:rsidRPr="00D77CCF">
        <w:t>Medezin</w:t>
      </w:r>
      <w:proofErr w:type="spellEnd"/>
      <w:r w:rsidRPr="00D77CCF">
        <w:t xml:space="preserve"> Sp. z </w:t>
      </w:r>
      <w:proofErr w:type="spellStart"/>
      <w:r w:rsidRPr="00D77CCF">
        <w:t>o.o</w:t>
      </w:r>
      <w:proofErr w:type="spellEnd"/>
      <w:r w:rsidRPr="00D77CCF">
        <w:t>.</w:t>
      </w:r>
    </w:p>
    <w:p w14:paraId="6C9EB3AE" w14:textId="77777777" w:rsidR="0041616A" w:rsidRPr="00D77CCF" w:rsidRDefault="0041616A" w:rsidP="0041616A">
      <w:pPr>
        <w:pStyle w:val="Pagrindinistekstas"/>
        <w:spacing w:after="0"/>
      </w:pPr>
      <w:proofErr w:type="spellStart"/>
      <w:r w:rsidRPr="00D77CCF">
        <w:t>ul</w:t>
      </w:r>
      <w:proofErr w:type="spellEnd"/>
      <w:r w:rsidRPr="00D77CCF">
        <w:t xml:space="preserve">. </w:t>
      </w:r>
      <w:proofErr w:type="spellStart"/>
      <w:r w:rsidRPr="00D77CCF">
        <w:t>Zbąszyńska</w:t>
      </w:r>
      <w:proofErr w:type="spellEnd"/>
      <w:r w:rsidRPr="00D77CCF">
        <w:t xml:space="preserve"> 3</w:t>
      </w:r>
    </w:p>
    <w:p w14:paraId="1F601851" w14:textId="77777777" w:rsidR="0041616A" w:rsidRPr="00D77CCF" w:rsidRDefault="0041616A" w:rsidP="0041616A">
      <w:pPr>
        <w:pStyle w:val="Pagrindinistekstas"/>
        <w:spacing w:after="0"/>
      </w:pPr>
      <w:r w:rsidRPr="00D77CCF">
        <w:t xml:space="preserve">91-342 </w:t>
      </w:r>
      <w:proofErr w:type="spellStart"/>
      <w:r w:rsidRPr="00D77CCF">
        <w:t>Łódź</w:t>
      </w:r>
      <w:proofErr w:type="spellEnd"/>
    </w:p>
    <w:p w14:paraId="66D9BBFE" w14:textId="4491A9E0" w:rsidR="0041616A" w:rsidRPr="00643DE2" w:rsidRDefault="0041616A" w:rsidP="0041616A">
      <w:r w:rsidRPr="00D77CCF">
        <w:t>Lenkija</w:t>
      </w:r>
    </w:p>
    <w:p w14:paraId="69C72E3F" w14:textId="77777777" w:rsidR="007B096F" w:rsidRPr="00643DE2" w:rsidRDefault="007B096F" w:rsidP="00643DE2">
      <w:pPr>
        <w:tabs>
          <w:tab w:val="left" w:pos="567"/>
        </w:tabs>
        <w:ind w:left="567" w:hanging="567"/>
        <w:rPr>
          <w:lang w:eastAsia="ko-KR"/>
        </w:rPr>
      </w:pPr>
    </w:p>
    <w:p w14:paraId="19461988" w14:textId="64E9B528" w:rsidR="007B096F" w:rsidRPr="00643DE2" w:rsidRDefault="007B096F" w:rsidP="00643DE2">
      <w:pPr>
        <w:tabs>
          <w:tab w:val="left" w:pos="567"/>
        </w:tabs>
        <w:rPr>
          <w:lang w:eastAsia="ko-KR"/>
        </w:rPr>
      </w:pPr>
      <w:r w:rsidRPr="00643DE2">
        <w:rPr>
          <w:b/>
          <w:lang w:eastAsia="ko-KR"/>
        </w:rPr>
        <w:t>Šis pakuotės lapelis paskutinį kartą peržiūrėtas</w:t>
      </w:r>
      <w:r w:rsidR="006252CD">
        <w:rPr>
          <w:b/>
          <w:lang w:eastAsia="ko-KR"/>
        </w:rPr>
        <w:t xml:space="preserve"> 2024-03-04.</w:t>
      </w:r>
    </w:p>
    <w:p w14:paraId="314E2670" w14:textId="77777777" w:rsidR="007B096F" w:rsidRPr="00643DE2" w:rsidRDefault="007B096F" w:rsidP="00643DE2">
      <w:pPr>
        <w:tabs>
          <w:tab w:val="left" w:pos="567"/>
        </w:tabs>
        <w:rPr>
          <w:lang w:eastAsia="ko-KR"/>
        </w:rPr>
      </w:pPr>
    </w:p>
    <w:p w14:paraId="1E255ABA" w14:textId="77777777" w:rsidR="00084625" w:rsidRDefault="007B096F" w:rsidP="00643DE2">
      <w:pPr>
        <w:numPr>
          <w:ilvl w:val="12"/>
          <w:numId w:val="0"/>
        </w:numPr>
        <w:tabs>
          <w:tab w:val="left" w:pos="567"/>
        </w:tabs>
        <w:ind w:right="-2"/>
        <w:rPr>
          <w:lang w:eastAsia="ko-KR"/>
        </w:rPr>
      </w:pPr>
      <w:r w:rsidRPr="00643DE2">
        <w:rPr>
          <w:lang w:eastAsia="ko-KR"/>
        </w:rPr>
        <w:t>Išsami informacija apie šį vaistą pateikiama Valstybinės vaistų kontrolės tarnybos prie Lietuvos Respublikos sveikatos apsaugos ministerijos tinklalapyje</w:t>
      </w:r>
      <w:r w:rsidRPr="00643DE2">
        <w:rPr>
          <w:i/>
          <w:lang w:eastAsia="ko-KR"/>
        </w:rPr>
        <w:t xml:space="preserve"> </w:t>
      </w:r>
      <w:hyperlink r:id="rId11" w:history="1">
        <w:r w:rsidRPr="00643DE2">
          <w:rPr>
            <w:rFonts w:eastAsia="SimSun"/>
            <w:color w:val="0070C0"/>
            <w:u w:val="single"/>
            <w:lang w:eastAsia="ko-KR"/>
          </w:rPr>
          <w:t>http://www.vvkt.lt/</w:t>
        </w:r>
      </w:hyperlink>
      <w:r w:rsidRPr="00643DE2">
        <w:rPr>
          <w:lang w:eastAsia="ko-KR"/>
        </w:rPr>
        <w:t>.</w:t>
      </w:r>
    </w:p>
    <w:p w14:paraId="3DE14956" w14:textId="77777777" w:rsidR="00710027" w:rsidRDefault="00710027" w:rsidP="00643DE2">
      <w:pPr>
        <w:numPr>
          <w:ilvl w:val="12"/>
          <w:numId w:val="0"/>
        </w:numPr>
        <w:tabs>
          <w:tab w:val="left" w:pos="567"/>
        </w:tabs>
        <w:ind w:right="-2"/>
        <w:rPr>
          <w:lang w:eastAsia="ko-KR"/>
        </w:rPr>
      </w:pPr>
    </w:p>
    <w:p w14:paraId="6E0255A5" w14:textId="179ABB80" w:rsidR="00710027" w:rsidRPr="0010705B" w:rsidRDefault="00710027" w:rsidP="00643DE2">
      <w:pPr>
        <w:numPr>
          <w:ilvl w:val="12"/>
          <w:numId w:val="0"/>
        </w:numPr>
        <w:tabs>
          <w:tab w:val="left" w:pos="567"/>
        </w:tabs>
        <w:ind w:right="-2"/>
        <w:rPr>
          <w:lang w:eastAsia="ko-KR"/>
        </w:rPr>
      </w:pPr>
      <w:r w:rsidRPr="00710027">
        <w:rPr>
          <w:i/>
        </w:rPr>
        <w:t>Lygiagrečiai importuojamas vaistas nuo referencinio skiriasi laikymo sąlygomis: lygiagrečiai importuojamo vaisto papildomai negalima užšaldyti.</w:t>
      </w:r>
    </w:p>
    <w:sectPr w:rsidR="00710027" w:rsidRPr="0010705B" w:rsidSect="00643DE2">
      <w:footerReference w:type="default" r:id="rId12"/>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11197" w14:textId="77777777" w:rsidR="006C4A18" w:rsidRDefault="006C4A18" w:rsidP="009A5A8A">
      <w:r>
        <w:separator/>
      </w:r>
    </w:p>
  </w:endnote>
  <w:endnote w:type="continuationSeparator" w:id="0">
    <w:p w14:paraId="2B3A805C" w14:textId="77777777" w:rsidR="006C4A18" w:rsidRDefault="006C4A18" w:rsidP="009A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082730"/>
      <w:docPartObj>
        <w:docPartGallery w:val="Page Numbers (Bottom of Page)"/>
        <w:docPartUnique/>
      </w:docPartObj>
    </w:sdtPr>
    <w:sdtEndPr>
      <w:rPr>
        <w:noProof/>
      </w:rPr>
    </w:sdtEndPr>
    <w:sdtContent>
      <w:p w14:paraId="04EB35C5" w14:textId="32D4BBE8" w:rsidR="00D07BF4" w:rsidRDefault="00D07BF4">
        <w:pPr>
          <w:pStyle w:val="Porat"/>
          <w:jc w:val="center"/>
        </w:pPr>
        <w:r>
          <w:fldChar w:fldCharType="begin"/>
        </w:r>
        <w:r>
          <w:instrText xml:space="preserve"> PAGE   \* MERGEFORMAT </w:instrText>
        </w:r>
        <w:r>
          <w:fldChar w:fldCharType="separate"/>
        </w:r>
        <w:r w:rsidR="006E6EC0">
          <w:rPr>
            <w:noProof/>
          </w:rPr>
          <w:t>2</w:t>
        </w:r>
        <w:r>
          <w:rPr>
            <w:noProof/>
          </w:rPr>
          <w:fldChar w:fldCharType="end"/>
        </w:r>
      </w:p>
    </w:sdtContent>
  </w:sdt>
  <w:p w14:paraId="4E7A87C1" w14:textId="77777777" w:rsidR="00D07BF4" w:rsidRDefault="00D07BF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9A7B97" w14:textId="77777777" w:rsidR="006C4A18" w:rsidRDefault="006C4A18" w:rsidP="009A5A8A">
      <w:r>
        <w:separator/>
      </w:r>
    </w:p>
  </w:footnote>
  <w:footnote w:type="continuationSeparator" w:id="0">
    <w:p w14:paraId="35542B69" w14:textId="77777777" w:rsidR="006C4A18" w:rsidRDefault="006C4A18" w:rsidP="009A5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3C24296"/>
    <w:lvl w:ilvl="0">
      <w:start w:val="1"/>
      <w:numFmt w:val="bullet"/>
      <w:pStyle w:val="Sraassuenkleliais"/>
      <w:lvlText w:val=""/>
      <w:lvlJc w:val="left"/>
      <w:pPr>
        <w:tabs>
          <w:tab w:val="num" w:pos="568"/>
        </w:tabs>
        <w:ind w:left="568" w:hanging="360"/>
      </w:pPr>
      <w:rPr>
        <w:rFonts w:ascii="Symbol" w:hAnsi="Symbol" w:hint="default"/>
      </w:rPr>
    </w:lvl>
  </w:abstractNum>
  <w:abstractNum w:abstractNumId="1" w15:restartNumberingAfterBreak="0">
    <w:nsid w:val="03144067"/>
    <w:multiLevelType w:val="hybridMultilevel"/>
    <w:tmpl w:val="DC8693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4C6B95"/>
    <w:multiLevelType w:val="hybridMultilevel"/>
    <w:tmpl w:val="00425168"/>
    <w:lvl w:ilvl="0" w:tplc="04090001">
      <w:start w:val="1"/>
      <w:numFmt w:val="bullet"/>
      <w:lvlText w:val=""/>
      <w:lvlJc w:val="left"/>
      <w:pPr>
        <w:tabs>
          <w:tab w:val="num" w:pos="720"/>
        </w:tabs>
        <w:ind w:left="720" w:hanging="360"/>
      </w:pPr>
      <w:rPr>
        <w:rFonts w:ascii="Symbol" w:hAnsi="Symbol" w:hint="default"/>
      </w:rPr>
    </w:lvl>
    <w:lvl w:ilvl="1" w:tplc="81367DE6">
      <w:numFmt w:val="bullet"/>
      <w:lvlText w:val="-"/>
      <w:lvlJc w:val="left"/>
      <w:pPr>
        <w:tabs>
          <w:tab w:val="num" w:pos="1440"/>
        </w:tabs>
        <w:ind w:left="1440" w:hanging="360"/>
      </w:pPr>
      <w:rPr>
        <w:rFonts w:ascii="Arial" w:eastAsia="Times New Roman"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B112DA"/>
    <w:multiLevelType w:val="hybridMultilevel"/>
    <w:tmpl w:val="BB52D8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EF97521"/>
    <w:multiLevelType w:val="hybridMultilevel"/>
    <w:tmpl w:val="653871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9816195"/>
    <w:multiLevelType w:val="hybridMultilevel"/>
    <w:tmpl w:val="CD1676CA"/>
    <w:lvl w:ilvl="0" w:tplc="9360732C">
      <w:numFmt w:val="bullet"/>
      <w:pStyle w:val="BT-EMEASMCA"/>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B350DD"/>
    <w:multiLevelType w:val="hybridMultilevel"/>
    <w:tmpl w:val="F6D25F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BCE2F74"/>
    <w:multiLevelType w:val="hybridMultilevel"/>
    <w:tmpl w:val="6DE8E3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C2E17C7"/>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9" w15:restartNumberingAfterBreak="0">
    <w:nsid w:val="32E40456"/>
    <w:multiLevelType w:val="hybridMultilevel"/>
    <w:tmpl w:val="1388A658"/>
    <w:lvl w:ilvl="0" w:tplc="04270001">
      <w:start w:val="1"/>
      <w:numFmt w:val="bullet"/>
      <w:lvlText w:val=""/>
      <w:lvlJc w:val="left"/>
      <w:pPr>
        <w:ind w:left="360" w:hanging="360"/>
      </w:pPr>
      <w:rPr>
        <w:rFonts w:ascii="Symbol" w:hAnsi="Symbol" w:hint="default"/>
      </w:rPr>
    </w:lvl>
    <w:lvl w:ilvl="1" w:tplc="04270001">
      <w:start w:val="1"/>
      <w:numFmt w:val="bullet"/>
      <w:lvlText w:val=""/>
      <w:lvlJc w:val="left"/>
      <w:pPr>
        <w:ind w:left="1080" w:hanging="360"/>
      </w:pPr>
      <w:rPr>
        <w:rFonts w:ascii="Symbol" w:hAnsi="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37870268"/>
    <w:multiLevelType w:val="hybridMultilevel"/>
    <w:tmpl w:val="4B44D0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AFA581B"/>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2"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8F3BB6"/>
    <w:multiLevelType w:val="hybridMultilevel"/>
    <w:tmpl w:val="49D4A3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3C946E4"/>
    <w:multiLevelType w:val="hybridMultilevel"/>
    <w:tmpl w:val="7A0C86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9CE205A"/>
    <w:multiLevelType w:val="hybridMultilevel"/>
    <w:tmpl w:val="B0AAF99A"/>
    <w:lvl w:ilvl="0" w:tplc="F22E92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001296"/>
    <w:multiLevelType w:val="hybridMultilevel"/>
    <w:tmpl w:val="5D141C8A"/>
    <w:lvl w:ilvl="0" w:tplc="934C31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51E1C41"/>
    <w:multiLevelType w:val="hybridMultilevel"/>
    <w:tmpl w:val="B1468218"/>
    <w:lvl w:ilvl="0" w:tplc="1EF4FF4C">
      <w:start w:val="1"/>
      <w:numFmt w:val="bullet"/>
      <w:lvlText w:val=""/>
      <w:lvlJc w:val="left"/>
      <w:pPr>
        <w:tabs>
          <w:tab w:val="num" w:pos="567"/>
        </w:tabs>
        <w:ind w:left="567" w:hanging="567"/>
      </w:pPr>
      <w:rPr>
        <w:rFonts w:ascii="Symbol" w:hAnsi="Symbol" w:hint="default"/>
        <w:color w:val="auto"/>
        <w:sz w:val="22"/>
        <w:szCs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5259A6"/>
    <w:multiLevelType w:val="hybridMultilevel"/>
    <w:tmpl w:val="E17E21A4"/>
    <w:lvl w:ilvl="0" w:tplc="FFFFFFFF">
      <w:start w:val="1"/>
      <w:numFmt w:val="bullet"/>
      <w:pStyle w:val="Titresoulign"/>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5A1E74B2"/>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0" w15:restartNumberingAfterBreak="0">
    <w:nsid w:val="5C097E06"/>
    <w:multiLevelType w:val="hybridMultilevel"/>
    <w:tmpl w:val="25E06786"/>
    <w:lvl w:ilvl="0" w:tplc="46549856">
      <w:start w:val="1"/>
      <w:numFmt w:val="bullet"/>
      <w:lvlText w:val=""/>
      <w:lvlJc w:val="left"/>
      <w:pPr>
        <w:tabs>
          <w:tab w:val="num" w:pos="1489"/>
        </w:tabs>
        <w:ind w:left="1489" w:hanging="360"/>
      </w:pPr>
      <w:rPr>
        <w:rFonts w:ascii="Symbol" w:hAnsi="Symbol"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1" w15:restartNumberingAfterBreak="0">
    <w:nsid w:val="63C36FFC"/>
    <w:multiLevelType w:val="hybridMultilevel"/>
    <w:tmpl w:val="CFA0C2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5C037B0"/>
    <w:multiLevelType w:val="hybridMultilevel"/>
    <w:tmpl w:val="43989E36"/>
    <w:lvl w:ilvl="0" w:tplc="0B96B434">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9D3C21"/>
    <w:multiLevelType w:val="hybridMultilevel"/>
    <w:tmpl w:val="F07672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83913B7"/>
    <w:multiLevelType w:val="hybridMultilevel"/>
    <w:tmpl w:val="9A228D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C1665F"/>
    <w:multiLevelType w:val="hybridMultilevel"/>
    <w:tmpl w:val="2B500F3A"/>
    <w:lvl w:ilvl="0" w:tplc="04270001">
      <w:start w:val="1"/>
      <w:numFmt w:val="bullet"/>
      <w:lvlText w:val=""/>
      <w:lvlJc w:val="left"/>
      <w:pPr>
        <w:ind w:left="720" w:hanging="360"/>
      </w:pPr>
      <w:rPr>
        <w:rFonts w:ascii="Symbol" w:hAnsi="Symbol" w:hint="default"/>
      </w:rPr>
    </w:lvl>
    <w:lvl w:ilvl="1" w:tplc="81367DE6">
      <w:numFmt w:val="bullet"/>
      <w:lvlText w:val="-"/>
      <w:lvlJc w:val="left"/>
      <w:pPr>
        <w:ind w:left="1440" w:hanging="360"/>
      </w:pPr>
      <w:rPr>
        <w:rFonts w:ascii="Arial" w:eastAsia="Times New Roman" w:hAnsi="Aria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45F2F7B"/>
    <w:multiLevelType w:val="hybridMultilevel"/>
    <w:tmpl w:val="6EE6D9EC"/>
    <w:lvl w:ilvl="0" w:tplc="81367DE6">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7102B9"/>
    <w:multiLevelType w:val="hybridMultilevel"/>
    <w:tmpl w:val="5E6CC22C"/>
    <w:lvl w:ilvl="0" w:tplc="934C31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DCD68AF"/>
    <w:multiLevelType w:val="hybridMultilevel"/>
    <w:tmpl w:val="BCE6650C"/>
    <w:lvl w:ilvl="0" w:tplc="81367DE6">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8"/>
  </w:num>
  <w:num w:numId="4">
    <w:abstractNumId w:val="16"/>
  </w:num>
  <w:num w:numId="5">
    <w:abstractNumId w:val="21"/>
  </w:num>
  <w:num w:numId="6">
    <w:abstractNumId w:val="1"/>
  </w:num>
  <w:num w:numId="7">
    <w:abstractNumId w:val="27"/>
  </w:num>
  <w:num w:numId="8">
    <w:abstractNumId w:val="15"/>
  </w:num>
  <w:num w:numId="9">
    <w:abstractNumId w:val="12"/>
  </w:num>
  <w:num w:numId="10">
    <w:abstractNumId w:val="23"/>
  </w:num>
  <w:num w:numId="11">
    <w:abstractNumId w:val="10"/>
  </w:num>
  <w:num w:numId="12">
    <w:abstractNumId w:val="9"/>
  </w:num>
  <w:num w:numId="13">
    <w:abstractNumId w:val="6"/>
  </w:num>
  <w:num w:numId="14">
    <w:abstractNumId w:val="17"/>
  </w:num>
  <w:num w:numId="15">
    <w:abstractNumId w:val="11"/>
  </w:num>
  <w:num w:numId="16">
    <w:abstractNumId w:val="19"/>
  </w:num>
  <w:num w:numId="17">
    <w:abstractNumId w:val="8"/>
  </w:num>
  <w:num w:numId="18">
    <w:abstractNumId w:val="28"/>
  </w:num>
  <w:num w:numId="19">
    <w:abstractNumId w:val="7"/>
  </w:num>
  <w:num w:numId="20">
    <w:abstractNumId w:val="24"/>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2"/>
  </w:num>
  <w:num w:numId="24">
    <w:abstractNumId w:val="3"/>
  </w:num>
  <w:num w:numId="25">
    <w:abstractNumId w:val="14"/>
  </w:num>
  <w:num w:numId="26">
    <w:abstractNumId w:val="4"/>
  </w:num>
  <w:num w:numId="27">
    <w:abstractNumId w:val="25"/>
  </w:num>
  <w:num w:numId="28">
    <w:abstractNumId w:val="22"/>
  </w:num>
  <w:num w:numId="29">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C9B"/>
    <w:rsid w:val="00004B5F"/>
    <w:rsid w:val="00006FF8"/>
    <w:rsid w:val="000076EF"/>
    <w:rsid w:val="00011125"/>
    <w:rsid w:val="0001198D"/>
    <w:rsid w:val="00023C6E"/>
    <w:rsid w:val="00027FFE"/>
    <w:rsid w:val="00035129"/>
    <w:rsid w:val="0003552A"/>
    <w:rsid w:val="00036EF3"/>
    <w:rsid w:val="000537ED"/>
    <w:rsid w:val="00065B49"/>
    <w:rsid w:val="00072601"/>
    <w:rsid w:val="00072EB2"/>
    <w:rsid w:val="00081A45"/>
    <w:rsid w:val="00084625"/>
    <w:rsid w:val="00091550"/>
    <w:rsid w:val="00094FF8"/>
    <w:rsid w:val="000A0D1A"/>
    <w:rsid w:val="000A0DD9"/>
    <w:rsid w:val="000B1140"/>
    <w:rsid w:val="000B45DA"/>
    <w:rsid w:val="000B5753"/>
    <w:rsid w:val="000C1B6E"/>
    <w:rsid w:val="000E0AC2"/>
    <w:rsid w:val="00105A1C"/>
    <w:rsid w:val="00105CE5"/>
    <w:rsid w:val="0010705B"/>
    <w:rsid w:val="00111092"/>
    <w:rsid w:val="001114C0"/>
    <w:rsid w:val="001139AE"/>
    <w:rsid w:val="00120455"/>
    <w:rsid w:val="0012452F"/>
    <w:rsid w:val="00124C1B"/>
    <w:rsid w:val="001258C8"/>
    <w:rsid w:val="00125BCD"/>
    <w:rsid w:val="00131542"/>
    <w:rsid w:val="00133272"/>
    <w:rsid w:val="00146E20"/>
    <w:rsid w:val="0015541E"/>
    <w:rsid w:val="001610E6"/>
    <w:rsid w:val="0016259D"/>
    <w:rsid w:val="001640A4"/>
    <w:rsid w:val="00171298"/>
    <w:rsid w:val="0018147E"/>
    <w:rsid w:val="00183C00"/>
    <w:rsid w:val="0018513C"/>
    <w:rsid w:val="00186829"/>
    <w:rsid w:val="001A2656"/>
    <w:rsid w:val="001A7943"/>
    <w:rsid w:val="001B3E5A"/>
    <w:rsid w:val="001B686F"/>
    <w:rsid w:val="001C38D7"/>
    <w:rsid w:val="001C7503"/>
    <w:rsid w:val="001D76CF"/>
    <w:rsid w:val="001E04CF"/>
    <w:rsid w:val="001E0D0B"/>
    <w:rsid w:val="001E6359"/>
    <w:rsid w:val="001E74F1"/>
    <w:rsid w:val="001F105C"/>
    <w:rsid w:val="0022301E"/>
    <w:rsid w:val="00223AA3"/>
    <w:rsid w:val="00250010"/>
    <w:rsid w:val="00255BD3"/>
    <w:rsid w:val="00256DFF"/>
    <w:rsid w:val="002576E3"/>
    <w:rsid w:val="00257993"/>
    <w:rsid w:val="0026180F"/>
    <w:rsid w:val="002629F8"/>
    <w:rsid w:val="00274991"/>
    <w:rsid w:val="002802CA"/>
    <w:rsid w:val="00283B9A"/>
    <w:rsid w:val="002962D2"/>
    <w:rsid w:val="00297623"/>
    <w:rsid w:val="002B50A2"/>
    <w:rsid w:val="002B56CF"/>
    <w:rsid w:val="002C1F3D"/>
    <w:rsid w:val="002C6D78"/>
    <w:rsid w:val="002E0532"/>
    <w:rsid w:val="002F6A17"/>
    <w:rsid w:val="00301E22"/>
    <w:rsid w:val="0030653B"/>
    <w:rsid w:val="00326F05"/>
    <w:rsid w:val="00345798"/>
    <w:rsid w:val="00351BB0"/>
    <w:rsid w:val="00352032"/>
    <w:rsid w:val="003552EC"/>
    <w:rsid w:val="0036372E"/>
    <w:rsid w:val="003741A7"/>
    <w:rsid w:val="003775D4"/>
    <w:rsid w:val="003835B5"/>
    <w:rsid w:val="00387BC0"/>
    <w:rsid w:val="00390BED"/>
    <w:rsid w:val="003A5F45"/>
    <w:rsid w:val="003B2D63"/>
    <w:rsid w:val="003B5A2D"/>
    <w:rsid w:val="003F491A"/>
    <w:rsid w:val="0041616A"/>
    <w:rsid w:val="0043362A"/>
    <w:rsid w:val="0044233A"/>
    <w:rsid w:val="004500F0"/>
    <w:rsid w:val="00454CF9"/>
    <w:rsid w:val="00456416"/>
    <w:rsid w:val="00463588"/>
    <w:rsid w:val="00470578"/>
    <w:rsid w:val="00470A23"/>
    <w:rsid w:val="0047492A"/>
    <w:rsid w:val="00477E49"/>
    <w:rsid w:val="00480260"/>
    <w:rsid w:val="0048194D"/>
    <w:rsid w:val="00481FB3"/>
    <w:rsid w:val="00483A04"/>
    <w:rsid w:val="004A2056"/>
    <w:rsid w:val="004A45EB"/>
    <w:rsid w:val="004A7B3C"/>
    <w:rsid w:val="004B144A"/>
    <w:rsid w:val="004B799B"/>
    <w:rsid w:val="004E2C65"/>
    <w:rsid w:val="004E5875"/>
    <w:rsid w:val="004F109C"/>
    <w:rsid w:val="004F205D"/>
    <w:rsid w:val="004F5FDB"/>
    <w:rsid w:val="00501C9B"/>
    <w:rsid w:val="005032F8"/>
    <w:rsid w:val="0050531A"/>
    <w:rsid w:val="00513848"/>
    <w:rsid w:val="005223AE"/>
    <w:rsid w:val="00522FDF"/>
    <w:rsid w:val="005358FC"/>
    <w:rsid w:val="005510D4"/>
    <w:rsid w:val="005524FE"/>
    <w:rsid w:val="00552BB2"/>
    <w:rsid w:val="0055361D"/>
    <w:rsid w:val="005638A2"/>
    <w:rsid w:val="005652E8"/>
    <w:rsid w:val="00567906"/>
    <w:rsid w:val="005741F8"/>
    <w:rsid w:val="0057562E"/>
    <w:rsid w:val="00583496"/>
    <w:rsid w:val="0058382B"/>
    <w:rsid w:val="00583A02"/>
    <w:rsid w:val="0058688E"/>
    <w:rsid w:val="005A1F49"/>
    <w:rsid w:val="005B3680"/>
    <w:rsid w:val="005D6E20"/>
    <w:rsid w:val="005D7C74"/>
    <w:rsid w:val="005E1ACF"/>
    <w:rsid w:val="005E2B4B"/>
    <w:rsid w:val="005F1DE6"/>
    <w:rsid w:val="00600937"/>
    <w:rsid w:val="00602BAA"/>
    <w:rsid w:val="0060687E"/>
    <w:rsid w:val="00610ED7"/>
    <w:rsid w:val="0061571F"/>
    <w:rsid w:val="00620EEC"/>
    <w:rsid w:val="006252CD"/>
    <w:rsid w:val="00627005"/>
    <w:rsid w:val="00631505"/>
    <w:rsid w:val="0063763B"/>
    <w:rsid w:val="00637640"/>
    <w:rsid w:val="006408C2"/>
    <w:rsid w:val="00643DE2"/>
    <w:rsid w:val="0064457B"/>
    <w:rsid w:val="00656545"/>
    <w:rsid w:val="00686688"/>
    <w:rsid w:val="0069513E"/>
    <w:rsid w:val="00696B5C"/>
    <w:rsid w:val="006975D6"/>
    <w:rsid w:val="006C00AD"/>
    <w:rsid w:val="006C2B0E"/>
    <w:rsid w:val="006C2C13"/>
    <w:rsid w:val="006C4A18"/>
    <w:rsid w:val="006D3F7C"/>
    <w:rsid w:val="006D5777"/>
    <w:rsid w:val="006D7BF0"/>
    <w:rsid w:val="006E1AA2"/>
    <w:rsid w:val="006E66AE"/>
    <w:rsid w:val="006E6B77"/>
    <w:rsid w:val="006E6EC0"/>
    <w:rsid w:val="006E7754"/>
    <w:rsid w:val="006F40CE"/>
    <w:rsid w:val="00700BC5"/>
    <w:rsid w:val="00710027"/>
    <w:rsid w:val="00714C4B"/>
    <w:rsid w:val="00717FEC"/>
    <w:rsid w:val="00720DF8"/>
    <w:rsid w:val="00737F9E"/>
    <w:rsid w:val="0074111F"/>
    <w:rsid w:val="00741809"/>
    <w:rsid w:val="00746EBB"/>
    <w:rsid w:val="007638DE"/>
    <w:rsid w:val="00770ED1"/>
    <w:rsid w:val="00773A38"/>
    <w:rsid w:val="00783D6D"/>
    <w:rsid w:val="00783F7C"/>
    <w:rsid w:val="007927FD"/>
    <w:rsid w:val="007B096F"/>
    <w:rsid w:val="007B28F4"/>
    <w:rsid w:val="007B4122"/>
    <w:rsid w:val="007B5375"/>
    <w:rsid w:val="007C5230"/>
    <w:rsid w:val="007C6EBC"/>
    <w:rsid w:val="007C7847"/>
    <w:rsid w:val="007D0187"/>
    <w:rsid w:val="007D0CA9"/>
    <w:rsid w:val="007D20E2"/>
    <w:rsid w:val="007D2238"/>
    <w:rsid w:val="007D6AC5"/>
    <w:rsid w:val="007E0CC4"/>
    <w:rsid w:val="007E47D7"/>
    <w:rsid w:val="007E5F5C"/>
    <w:rsid w:val="007F3810"/>
    <w:rsid w:val="007F7EF9"/>
    <w:rsid w:val="008163B7"/>
    <w:rsid w:val="00816514"/>
    <w:rsid w:val="008170BA"/>
    <w:rsid w:val="00831996"/>
    <w:rsid w:val="0083208C"/>
    <w:rsid w:val="00832335"/>
    <w:rsid w:val="00835615"/>
    <w:rsid w:val="0084286E"/>
    <w:rsid w:val="00842FF6"/>
    <w:rsid w:val="00852892"/>
    <w:rsid w:val="008578D2"/>
    <w:rsid w:val="00863A0B"/>
    <w:rsid w:val="008656E1"/>
    <w:rsid w:val="00883A05"/>
    <w:rsid w:val="00891BBE"/>
    <w:rsid w:val="00896C96"/>
    <w:rsid w:val="00897E7E"/>
    <w:rsid w:val="008A64DE"/>
    <w:rsid w:val="008B3A0E"/>
    <w:rsid w:val="008B4C76"/>
    <w:rsid w:val="008D2CD6"/>
    <w:rsid w:val="008D4B97"/>
    <w:rsid w:val="008D5042"/>
    <w:rsid w:val="008E2691"/>
    <w:rsid w:val="008E49E4"/>
    <w:rsid w:val="008F068B"/>
    <w:rsid w:val="008F1B04"/>
    <w:rsid w:val="009000A5"/>
    <w:rsid w:val="00906631"/>
    <w:rsid w:val="009122B3"/>
    <w:rsid w:val="009135F1"/>
    <w:rsid w:val="00926F67"/>
    <w:rsid w:val="00927E21"/>
    <w:rsid w:val="00941562"/>
    <w:rsid w:val="00952FF7"/>
    <w:rsid w:val="00953E31"/>
    <w:rsid w:val="00956C1D"/>
    <w:rsid w:val="009A5A8A"/>
    <w:rsid w:val="009B7FF0"/>
    <w:rsid w:val="009C41B5"/>
    <w:rsid w:val="009D4420"/>
    <w:rsid w:val="009E493C"/>
    <w:rsid w:val="009E6DF2"/>
    <w:rsid w:val="009F127E"/>
    <w:rsid w:val="009F3662"/>
    <w:rsid w:val="00A03D7B"/>
    <w:rsid w:val="00A107BB"/>
    <w:rsid w:val="00A11C2A"/>
    <w:rsid w:val="00A1315F"/>
    <w:rsid w:val="00A13375"/>
    <w:rsid w:val="00A2077D"/>
    <w:rsid w:val="00A2699B"/>
    <w:rsid w:val="00A34154"/>
    <w:rsid w:val="00A44DD9"/>
    <w:rsid w:val="00A47AC3"/>
    <w:rsid w:val="00A6190C"/>
    <w:rsid w:val="00A956FE"/>
    <w:rsid w:val="00AA2A80"/>
    <w:rsid w:val="00AB1A45"/>
    <w:rsid w:val="00AC7BDC"/>
    <w:rsid w:val="00AD2E54"/>
    <w:rsid w:val="00AD5D94"/>
    <w:rsid w:val="00AF7ECC"/>
    <w:rsid w:val="00B001D5"/>
    <w:rsid w:val="00B16F3B"/>
    <w:rsid w:val="00B324EA"/>
    <w:rsid w:val="00B332BE"/>
    <w:rsid w:val="00B34A82"/>
    <w:rsid w:val="00B35865"/>
    <w:rsid w:val="00B37FFC"/>
    <w:rsid w:val="00B57F89"/>
    <w:rsid w:val="00B60A92"/>
    <w:rsid w:val="00B63E9D"/>
    <w:rsid w:val="00B6505B"/>
    <w:rsid w:val="00B659BA"/>
    <w:rsid w:val="00B77081"/>
    <w:rsid w:val="00B8196E"/>
    <w:rsid w:val="00B83BFA"/>
    <w:rsid w:val="00B859AB"/>
    <w:rsid w:val="00B92DD0"/>
    <w:rsid w:val="00BC2000"/>
    <w:rsid w:val="00BC2BD7"/>
    <w:rsid w:val="00BC49E9"/>
    <w:rsid w:val="00BD7E9E"/>
    <w:rsid w:val="00BF0B82"/>
    <w:rsid w:val="00BF3F99"/>
    <w:rsid w:val="00C016CD"/>
    <w:rsid w:val="00C0644B"/>
    <w:rsid w:val="00C1224D"/>
    <w:rsid w:val="00C152C8"/>
    <w:rsid w:val="00C20215"/>
    <w:rsid w:val="00C20833"/>
    <w:rsid w:val="00C208EC"/>
    <w:rsid w:val="00C21471"/>
    <w:rsid w:val="00C21F3F"/>
    <w:rsid w:val="00C268C5"/>
    <w:rsid w:val="00C32F95"/>
    <w:rsid w:val="00C36F96"/>
    <w:rsid w:val="00C512A2"/>
    <w:rsid w:val="00C52697"/>
    <w:rsid w:val="00C62D9B"/>
    <w:rsid w:val="00C76D0B"/>
    <w:rsid w:val="00C8383D"/>
    <w:rsid w:val="00C9495D"/>
    <w:rsid w:val="00CA6167"/>
    <w:rsid w:val="00CA68F3"/>
    <w:rsid w:val="00CB23AD"/>
    <w:rsid w:val="00CC15A3"/>
    <w:rsid w:val="00CD1DB1"/>
    <w:rsid w:val="00CD6A08"/>
    <w:rsid w:val="00CF50BB"/>
    <w:rsid w:val="00CF669F"/>
    <w:rsid w:val="00CF7A1B"/>
    <w:rsid w:val="00D06C5C"/>
    <w:rsid w:val="00D07BF4"/>
    <w:rsid w:val="00D2509B"/>
    <w:rsid w:val="00D32644"/>
    <w:rsid w:val="00D353E3"/>
    <w:rsid w:val="00D42D9E"/>
    <w:rsid w:val="00D44543"/>
    <w:rsid w:val="00D51294"/>
    <w:rsid w:val="00D517A0"/>
    <w:rsid w:val="00D7258E"/>
    <w:rsid w:val="00D878D9"/>
    <w:rsid w:val="00D92DDF"/>
    <w:rsid w:val="00DA2E18"/>
    <w:rsid w:val="00DA3C10"/>
    <w:rsid w:val="00DA40D3"/>
    <w:rsid w:val="00DB36BD"/>
    <w:rsid w:val="00DB6ABF"/>
    <w:rsid w:val="00DC1117"/>
    <w:rsid w:val="00DD2E48"/>
    <w:rsid w:val="00DE047C"/>
    <w:rsid w:val="00DF7114"/>
    <w:rsid w:val="00E03EDD"/>
    <w:rsid w:val="00E0618D"/>
    <w:rsid w:val="00E11DDA"/>
    <w:rsid w:val="00E13955"/>
    <w:rsid w:val="00E20787"/>
    <w:rsid w:val="00E21F76"/>
    <w:rsid w:val="00E26286"/>
    <w:rsid w:val="00E301C6"/>
    <w:rsid w:val="00E35BD5"/>
    <w:rsid w:val="00E55D6E"/>
    <w:rsid w:val="00E61EDA"/>
    <w:rsid w:val="00E76336"/>
    <w:rsid w:val="00E80CD4"/>
    <w:rsid w:val="00E851EF"/>
    <w:rsid w:val="00E90A11"/>
    <w:rsid w:val="00E932E3"/>
    <w:rsid w:val="00EA201D"/>
    <w:rsid w:val="00EB000E"/>
    <w:rsid w:val="00EB6008"/>
    <w:rsid w:val="00EB74B9"/>
    <w:rsid w:val="00EC79FD"/>
    <w:rsid w:val="00ED44F9"/>
    <w:rsid w:val="00EE040C"/>
    <w:rsid w:val="00F10A70"/>
    <w:rsid w:val="00F10E7B"/>
    <w:rsid w:val="00F17F3D"/>
    <w:rsid w:val="00F2698D"/>
    <w:rsid w:val="00F3084E"/>
    <w:rsid w:val="00F4012B"/>
    <w:rsid w:val="00F549C3"/>
    <w:rsid w:val="00F624A8"/>
    <w:rsid w:val="00F7127B"/>
    <w:rsid w:val="00F72F86"/>
    <w:rsid w:val="00F75AD7"/>
    <w:rsid w:val="00F819F0"/>
    <w:rsid w:val="00F854E6"/>
    <w:rsid w:val="00F85796"/>
    <w:rsid w:val="00F86CE4"/>
    <w:rsid w:val="00FA4520"/>
    <w:rsid w:val="00FC0BB0"/>
    <w:rsid w:val="00FC7EE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65349"/>
  <w15:docId w15:val="{028C8B9F-A92F-42F8-9A32-5D1554267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1C9B"/>
    <w:pPr>
      <w:spacing w:after="0" w:line="240" w:lineRule="auto"/>
    </w:pPr>
    <w:rPr>
      <w:rFonts w:ascii="Times New Roman" w:eastAsia="Times New Roman" w:hAnsi="Times New Roman" w:cs="Times New Roman"/>
      <w:lang w:eastAsia="lt-LT"/>
    </w:rPr>
  </w:style>
  <w:style w:type="paragraph" w:styleId="Antrat1">
    <w:name w:val="heading 1"/>
    <w:basedOn w:val="prastasis"/>
    <w:next w:val="prastasis"/>
    <w:link w:val="Antrat1Diagrama"/>
    <w:uiPriority w:val="9"/>
    <w:qFormat/>
    <w:rsid w:val="00F269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501C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DA3C10"/>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7B096F"/>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58382B"/>
    <w:pPr>
      <w:keepNext/>
      <w:keepLines/>
      <w:spacing w:before="20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A11C2A"/>
    <w:pPr>
      <w:keepNext/>
      <w:keepLines/>
      <w:spacing w:before="200"/>
      <w:outlineLvl w:val="5"/>
    </w:pPr>
    <w:rPr>
      <w:rFonts w:asciiTheme="majorHAnsi" w:eastAsiaTheme="majorEastAsia" w:hAnsiTheme="majorHAnsi" w:cstheme="majorBidi"/>
      <w:i/>
      <w:iCs/>
      <w:color w:val="243F60" w:themeColor="accent1" w:themeShade="7F"/>
    </w:rPr>
  </w:style>
  <w:style w:type="paragraph" w:styleId="Antrat8">
    <w:name w:val="heading 8"/>
    <w:basedOn w:val="prastasis"/>
    <w:next w:val="prastasis"/>
    <w:link w:val="Antrat8Diagrama"/>
    <w:uiPriority w:val="9"/>
    <w:semiHidden/>
    <w:unhideWhenUsed/>
    <w:qFormat/>
    <w:rsid w:val="0058382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58382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I-1labEMEASMCA">
    <w:name w:val="PI-1_lab EMEA_SMCA"/>
    <w:basedOn w:val="prastasis"/>
    <w:link w:val="PI-1labEMEASMCAChar"/>
    <w:autoRedefine/>
    <w:rsid w:val="00F2698D"/>
    <w:pPr>
      <w:pBdr>
        <w:top w:val="single" w:sz="4" w:space="1" w:color="auto"/>
        <w:left w:val="single" w:sz="4" w:space="4" w:color="auto"/>
        <w:bottom w:val="single" w:sz="4" w:space="1" w:color="auto"/>
        <w:right w:val="single" w:sz="4" w:space="4" w:color="auto"/>
      </w:pBdr>
      <w:tabs>
        <w:tab w:val="left" w:pos="540"/>
      </w:tabs>
    </w:pPr>
    <w:rPr>
      <w:b/>
      <w:bCs/>
      <w:noProof/>
      <w:lang w:eastAsia="x-none"/>
    </w:rPr>
  </w:style>
  <w:style w:type="character" w:customStyle="1" w:styleId="PI-1labEMEASMCAChar">
    <w:name w:val="PI-1_lab EMEA_SMCA Char"/>
    <w:link w:val="PI-1labEMEASMCA"/>
    <w:locked/>
    <w:rsid w:val="00F2698D"/>
    <w:rPr>
      <w:rFonts w:ascii="Times New Roman" w:eastAsia="Times New Roman" w:hAnsi="Times New Roman" w:cs="Times New Roman"/>
      <w:b/>
      <w:bCs/>
      <w:noProof/>
      <w:lang w:eastAsia="x-none"/>
    </w:rPr>
  </w:style>
  <w:style w:type="paragraph" w:customStyle="1" w:styleId="BTEMEASMCA">
    <w:name w:val="BT EMEA_SMCA"/>
    <w:basedOn w:val="prastasis"/>
    <w:link w:val="BTEMEASMCAChar"/>
    <w:autoRedefine/>
    <w:rsid w:val="00CA6167"/>
    <w:pPr>
      <w:adjustRightInd w:val="0"/>
    </w:pPr>
    <w:rPr>
      <w:rFonts w:eastAsia="Calibri"/>
      <w:lang w:eastAsia="ko-KR"/>
    </w:rPr>
  </w:style>
  <w:style w:type="character" w:customStyle="1" w:styleId="BTEMEASMCAChar">
    <w:name w:val="BT EMEA_SMCA Char"/>
    <w:link w:val="BTEMEASMCA"/>
    <w:locked/>
    <w:rsid w:val="00CA6167"/>
    <w:rPr>
      <w:rFonts w:ascii="Times New Roman" w:eastAsia="Calibri" w:hAnsi="Times New Roman" w:cs="Times New Roman"/>
      <w:lang w:eastAsia="ko-KR"/>
    </w:rPr>
  </w:style>
  <w:style w:type="paragraph" w:styleId="Pagrindinistekstas">
    <w:name w:val="Body Text"/>
    <w:basedOn w:val="prastasis"/>
    <w:link w:val="PagrindinistekstasDiagrama"/>
    <w:rsid w:val="00501C9B"/>
    <w:pPr>
      <w:spacing w:after="120"/>
    </w:pPr>
  </w:style>
  <w:style w:type="character" w:customStyle="1" w:styleId="PagrindinistekstasDiagrama">
    <w:name w:val="Pagrindinis tekstas Diagrama"/>
    <w:basedOn w:val="Numatytasispastraiposriftas"/>
    <w:link w:val="Pagrindinistekstas"/>
    <w:rsid w:val="00501C9B"/>
    <w:rPr>
      <w:rFonts w:ascii="Times New Roman" w:eastAsia="Times New Roman" w:hAnsi="Times New Roman" w:cs="Times New Roman"/>
      <w:lang w:eastAsia="lt-LT"/>
    </w:rPr>
  </w:style>
  <w:style w:type="paragraph" w:customStyle="1" w:styleId="BT-EMEASMCA">
    <w:name w:val="BT- EMEA_SMCA"/>
    <w:basedOn w:val="prastasis"/>
    <w:autoRedefine/>
    <w:rsid w:val="00326F05"/>
    <w:pPr>
      <w:numPr>
        <w:numId w:val="2"/>
      </w:numPr>
    </w:pPr>
    <w:rPr>
      <w:noProof/>
      <w:lang w:eastAsia="en-US"/>
    </w:rPr>
  </w:style>
  <w:style w:type="paragraph" w:customStyle="1" w:styleId="PI-3EMEASMCA">
    <w:name w:val="PI-3 EMEA_SMCA"/>
    <w:basedOn w:val="prastasis"/>
    <w:autoRedefine/>
    <w:uiPriority w:val="99"/>
    <w:rsid w:val="00250010"/>
    <w:pPr>
      <w:spacing w:line="220" w:lineRule="exact"/>
    </w:pPr>
    <w:rPr>
      <w:b/>
      <w:bCs/>
      <w:lang w:eastAsia="en-US"/>
    </w:rPr>
  </w:style>
  <w:style w:type="paragraph" w:customStyle="1" w:styleId="BTbEMEASMCA">
    <w:name w:val="BT(b) EMEA_SMCA"/>
    <w:basedOn w:val="BTEMEASMCA"/>
    <w:autoRedefine/>
    <w:rsid w:val="00501C9B"/>
    <w:rPr>
      <w:b/>
      <w:bCs/>
    </w:rPr>
  </w:style>
  <w:style w:type="paragraph" w:customStyle="1" w:styleId="PI-1EMEASMCA">
    <w:name w:val="PI-1 EMEA_SMCA"/>
    <w:basedOn w:val="Antrat2"/>
    <w:autoRedefine/>
    <w:rsid w:val="00CA6167"/>
    <w:pPr>
      <w:keepLines w:val="0"/>
      <w:tabs>
        <w:tab w:val="left" w:pos="567"/>
      </w:tabs>
      <w:spacing w:before="0"/>
      <w:ind w:left="142" w:hanging="142"/>
    </w:pPr>
    <w:rPr>
      <w:rFonts w:ascii="Times New Roman" w:eastAsia="Times New Roman" w:hAnsi="Times New Roman" w:cs="Times New Roman"/>
      <w:color w:val="auto"/>
      <w:sz w:val="22"/>
      <w:szCs w:val="22"/>
      <w:lang w:eastAsia="en-US"/>
    </w:rPr>
  </w:style>
  <w:style w:type="character" w:customStyle="1" w:styleId="hps">
    <w:name w:val="hps"/>
    <w:rsid w:val="00501C9B"/>
    <w:rPr>
      <w:rFonts w:cs="Times New Roman"/>
    </w:rPr>
  </w:style>
  <w:style w:type="character" w:customStyle="1" w:styleId="Antrat2Diagrama">
    <w:name w:val="Antraštė 2 Diagrama"/>
    <w:basedOn w:val="Numatytasispastraiposriftas"/>
    <w:link w:val="Antrat2"/>
    <w:uiPriority w:val="9"/>
    <w:semiHidden/>
    <w:rsid w:val="00501C9B"/>
    <w:rPr>
      <w:rFonts w:asciiTheme="majorHAnsi" w:eastAsiaTheme="majorEastAsia" w:hAnsiTheme="majorHAnsi" w:cstheme="majorBidi"/>
      <w:b/>
      <w:bCs/>
      <w:color w:val="4F81BD" w:themeColor="accent1"/>
      <w:sz w:val="26"/>
      <w:szCs w:val="26"/>
      <w:lang w:eastAsia="lt-LT"/>
    </w:rPr>
  </w:style>
  <w:style w:type="paragraph" w:customStyle="1" w:styleId="TTEMEASMCA">
    <w:name w:val="TT EMEA_SMCA"/>
    <w:basedOn w:val="Antrat1"/>
    <w:link w:val="TTEMEASMCAChar"/>
    <w:autoRedefine/>
    <w:rsid w:val="00CA6167"/>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character" w:customStyle="1" w:styleId="TTEMEASMCAChar">
    <w:name w:val="TT EMEA_SMCA Char"/>
    <w:link w:val="TTEMEASMCA"/>
    <w:rsid w:val="00CA6167"/>
    <w:rPr>
      <w:rFonts w:ascii="Times New Roman" w:eastAsia="Times New Roman" w:hAnsi="Times New Roman" w:cs="Times New Roman"/>
      <w:b/>
      <w:caps/>
      <w:lang w:val="en-US"/>
    </w:rPr>
  </w:style>
  <w:style w:type="character" w:customStyle="1" w:styleId="Antrat1Diagrama">
    <w:name w:val="Antraštė 1 Diagrama"/>
    <w:basedOn w:val="Numatytasispastraiposriftas"/>
    <w:link w:val="Antrat1"/>
    <w:uiPriority w:val="9"/>
    <w:rsid w:val="00F2698D"/>
    <w:rPr>
      <w:rFonts w:asciiTheme="majorHAnsi" w:eastAsiaTheme="majorEastAsia" w:hAnsiTheme="majorHAnsi" w:cstheme="majorBidi"/>
      <w:b/>
      <w:bCs/>
      <w:color w:val="365F91" w:themeColor="accent1" w:themeShade="BF"/>
      <w:sz w:val="28"/>
      <w:szCs w:val="28"/>
      <w:lang w:eastAsia="lt-LT"/>
    </w:rPr>
  </w:style>
  <w:style w:type="character" w:customStyle="1" w:styleId="Antrat3Diagrama">
    <w:name w:val="Antraštė 3 Diagrama"/>
    <w:basedOn w:val="Numatytasispastraiposriftas"/>
    <w:link w:val="Antrat3"/>
    <w:uiPriority w:val="9"/>
    <w:semiHidden/>
    <w:rsid w:val="00DA3C10"/>
    <w:rPr>
      <w:rFonts w:asciiTheme="majorHAnsi" w:eastAsiaTheme="majorEastAsia" w:hAnsiTheme="majorHAnsi" w:cstheme="majorBidi"/>
      <w:b/>
      <w:bCs/>
      <w:color w:val="4F81BD" w:themeColor="accent1"/>
      <w:lang w:eastAsia="lt-LT"/>
    </w:rPr>
  </w:style>
  <w:style w:type="paragraph" w:styleId="Debesliotekstas">
    <w:name w:val="Balloon Text"/>
    <w:basedOn w:val="prastasis"/>
    <w:link w:val="DebesliotekstasDiagrama"/>
    <w:uiPriority w:val="99"/>
    <w:semiHidden/>
    <w:unhideWhenUsed/>
    <w:rsid w:val="0074111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4111F"/>
    <w:rPr>
      <w:rFonts w:ascii="Tahoma" w:eastAsia="Times New Roman" w:hAnsi="Tahoma" w:cs="Tahoma"/>
      <w:sz w:val="16"/>
      <w:szCs w:val="16"/>
      <w:lang w:eastAsia="lt-LT"/>
    </w:rPr>
  </w:style>
  <w:style w:type="character" w:customStyle="1" w:styleId="Antrat4Diagrama">
    <w:name w:val="Antraštė 4 Diagrama"/>
    <w:basedOn w:val="Numatytasispastraiposriftas"/>
    <w:link w:val="Antrat4"/>
    <w:uiPriority w:val="9"/>
    <w:semiHidden/>
    <w:rsid w:val="007B096F"/>
    <w:rPr>
      <w:rFonts w:asciiTheme="majorHAnsi" w:eastAsiaTheme="majorEastAsia" w:hAnsiTheme="majorHAnsi" w:cstheme="majorBidi"/>
      <w:b/>
      <w:bCs/>
      <w:i/>
      <w:iCs/>
      <w:color w:val="4F81BD" w:themeColor="accent1"/>
      <w:lang w:eastAsia="lt-LT"/>
    </w:rPr>
  </w:style>
  <w:style w:type="character" w:styleId="Komentaronuoroda">
    <w:name w:val="annotation reference"/>
    <w:basedOn w:val="Numatytasispastraiposriftas"/>
    <w:uiPriority w:val="99"/>
    <w:semiHidden/>
    <w:unhideWhenUsed/>
    <w:rsid w:val="005223AE"/>
    <w:rPr>
      <w:sz w:val="16"/>
      <w:szCs w:val="16"/>
    </w:rPr>
  </w:style>
  <w:style w:type="paragraph" w:styleId="Komentarotekstas">
    <w:name w:val="annotation text"/>
    <w:basedOn w:val="prastasis"/>
    <w:link w:val="KomentarotekstasDiagrama"/>
    <w:uiPriority w:val="99"/>
    <w:unhideWhenUsed/>
    <w:rsid w:val="005223AE"/>
    <w:rPr>
      <w:sz w:val="20"/>
      <w:szCs w:val="20"/>
    </w:rPr>
  </w:style>
  <w:style w:type="character" w:customStyle="1" w:styleId="KomentarotekstasDiagrama">
    <w:name w:val="Komentaro tekstas Diagrama"/>
    <w:basedOn w:val="Numatytasispastraiposriftas"/>
    <w:link w:val="Komentarotekstas"/>
    <w:uiPriority w:val="99"/>
    <w:rsid w:val="005223A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unhideWhenUsed/>
    <w:rsid w:val="005223AE"/>
    <w:rPr>
      <w:b/>
      <w:bCs/>
    </w:rPr>
  </w:style>
  <w:style w:type="character" w:customStyle="1" w:styleId="KomentarotemaDiagrama">
    <w:name w:val="Komentaro tema Diagrama"/>
    <w:basedOn w:val="KomentarotekstasDiagrama"/>
    <w:link w:val="Komentarotema"/>
    <w:uiPriority w:val="99"/>
    <w:semiHidden/>
    <w:rsid w:val="005223AE"/>
    <w:rPr>
      <w:rFonts w:ascii="Times New Roman" w:eastAsia="Times New Roman" w:hAnsi="Times New Roman" w:cs="Times New Roman"/>
      <w:b/>
      <w:bCs/>
      <w:sz w:val="20"/>
      <w:szCs w:val="20"/>
      <w:lang w:eastAsia="lt-LT"/>
    </w:rPr>
  </w:style>
  <w:style w:type="paragraph" w:customStyle="1" w:styleId="CM7">
    <w:name w:val="CM7"/>
    <w:basedOn w:val="prastasis"/>
    <w:next w:val="prastasis"/>
    <w:rsid w:val="00BF3F99"/>
    <w:pPr>
      <w:autoSpaceDE w:val="0"/>
      <w:autoSpaceDN w:val="0"/>
      <w:adjustRightInd w:val="0"/>
      <w:spacing w:after="278"/>
    </w:pPr>
    <w:rPr>
      <w:sz w:val="24"/>
      <w:szCs w:val="24"/>
      <w:lang w:val="en-GB" w:eastAsia="en-GB"/>
    </w:rPr>
  </w:style>
  <w:style w:type="paragraph" w:styleId="Pavadinimas">
    <w:name w:val="Title"/>
    <w:basedOn w:val="prastasis"/>
    <w:link w:val="PavadinimasDiagrama"/>
    <w:uiPriority w:val="99"/>
    <w:qFormat/>
    <w:rsid w:val="00D06C5C"/>
    <w:pPr>
      <w:jc w:val="center"/>
    </w:pPr>
    <w:rPr>
      <w:rFonts w:eastAsia="SimSun"/>
      <w:b/>
      <w:szCs w:val="20"/>
      <w:lang w:val="en-GB" w:eastAsia="en-US"/>
    </w:rPr>
  </w:style>
  <w:style w:type="character" w:customStyle="1" w:styleId="PavadinimasDiagrama">
    <w:name w:val="Pavadinimas Diagrama"/>
    <w:basedOn w:val="Numatytasispastraiposriftas"/>
    <w:link w:val="Pavadinimas"/>
    <w:uiPriority w:val="99"/>
    <w:rsid w:val="00D06C5C"/>
    <w:rPr>
      <w:rFonts w:ascii="Times New Roman" w:eastAsia="SimSun" w:hAnsi="Times New Roman" w:cs="Times New Roman"/>
      <w:b/>
      <w:szCs w:val="20"/>
      <w:lang w:val="en-GB"/>
    </w:rPr>
  </w:style>
  <w:style w:type="character" w:styleId="Hipersaitas">
    <w:name w:val="Hyperlink"/>
    <w:uiPriority w:val="99"/>
    <w:rsid w:val="00CF7A1B"/>
    <w:rPr>
      <w:color w:val="0000FF"/>
      <w:u w:val="single"/>
    </w:rPr>
  </w:style>
  <w:style w:type="paragraph" w:styleId="Antrats">
    <w:name w:val="header"/>
    <w:basedOn w:val="prastasis"/>
    <w:link w:val="AntratsDiagrama"/>
    <w:unhideWhenUsed/>
    <w:rsid w:val="0016259D"/>
    <w:pPr>
      <w:tabs>
        <w:tab w:val="center" w:pos="4819"/>
        <w:tab w:val="right" w:pos="9638"/>
      </w:tabs>
    </w:pPr>
    <w:rPr>
      <w:rFonts w:ascii="Verdana" w:hAnsi="Verdana"/>
      <w:sz w:val="20"/>
      <w:szCs w:val="24"/>
      <w:lang w:val="en-GB" w:eastAsia="en-US"/>
    </w:rPr>
  </w:style>
  <w:style w:type="character" w:customStyle="1" w:styleId="AntratsDiagrama">
    <w:name w:val="Antraštės Diagrama"/>
    <w:basedOn w:val="Numatytasispastraiposriftas"/>
    <w:link w:val="Antrats"/>
    <w:rsid w:val="0016259D"/>
    <w:rPr>
      <w:rFonts w:ascii="Verdana" w:eastAsia="Times New Roman" w:hAnsi="Verdana" w:cs="Times New Roman"/>
      <w:sz w:val="20"/>
      <w:szCs w:val="24"/>
      <w:lang w:val="en-GB"/>
    </w:rPr>
  </w:style>
  <w:style w:type="paragraph" w:customStyle="1" w:styleId="CharChar2">
    <w:name w:val="Char Char2"/>
    <w:basedOn w:val="prastasis"/>
    <w:rsid w:val="00250010"/>
    <w:pPr>
      <w:tabs>
        <w:tab w:val="num" w:pos="4614"/>
      </w:tabs>
      <w:ind w:left="4614" w:hanging="363"/>
    </w:pPr>
    <w:rPr>
      <w:rFonts w:ascii="Verdana" w:hAnsi="Verdana"/>
      <w:sz w:val="20"/>
      <w:szCs w:val="24"/>
      <w:lang w:val="en-GB" w:eastAsia="en-US"/>
    </w:rPr>
  </w:style>
  <w:style w:type="paragraph" w:styleId="Pagrindinistekstas2">
    <w:name w:val="Body Text 2"/>
    <w:basedOn w:val="prastasis"/>
    <w:link w:val="Pagrindinistekstas2Diagrama"/>
    <w:unhideWhenUsed/>
    <w:rsid w:val="006D3F7C"/>
    <w:pPr>
      <w:spacing w:after="120" w:line="480" w:lineRule="auto"/>
    </w:pPr>
    <w:rPr>
      <w:rFonts w:ascii="Verdana" w:hAnsi="Verdana"/>
      <w:sz w:val="20"/>
      <w:szCs w:val="24"/>
      <w:lang w:val="en-GB" w:eastAsia="en-US"/>
    </w:rPr>
  </w:style>
  <w:style w:type="character" w:customStyle="1" w:styleId="Pagrindinistekstas2Diagrama">
    <w:name w:val="Pagrindinis tekstas 2 Diagrama"/>
    <w:basedOn w:val="Numatytasispastraiposriftas"/>
    <w:link w:val="Pagrindinistekstas2"/>
    <w:rsid w:val="006D3F7C"/>
    <w:rPr>
      <w:rFonts w:ascii="Verdana" w:eastAsia="Times New Roman" w:hAnsi="Verdana" w:cs="Times New Roman"/>
      <w:sz w:val="20"/>
      <w:szCs w:val="24"/>
      <w:lang w:val="en-GB"/>
    </w:rPr>
  </w:style>
  <w:style w:type="paragraph" w:customStyle="1" w:styleId="prastasiniatinklio1">
    <w:name w:val="Įprastas (žiniatinklio)1"/>
    <w:basedOn w:val="prastasis"/>
    <w:semiHidden/>
    <w:unhideWhenUsed/>
    <w:rsid w:val="006D3F7C"/>
    <w:pPr>
      <w:snapToGrid w:val="0"/>
      <w:spacing w:before="100" w:beforeAutospacing="1" w:after="100" w:afterAutospacing="1"/>
    </w:pPr>
    <w:rPr>
      <w:sz w:val="24"/>
      <w:szCs w:val="24"/>
      <w:lang w:val="en-GB"/>
    </w:rPr>
  </w:style>
  <w:style w:type="paragraph" w:styleId="Sraassuenkleliais">
    <w:name w:val="List Bullet"/>
    <w:basedOn w:val="prastasis"/>
    <w:uiPriority w:val="99"/>
    <w:rsid w:val="007E5F5C"/>
    <w:pPr>
      <w:numPr>
        <w:numId w:val="1"/>
      </w:numPr>
      <w:tabs>
        <w:tab w:val="num" w:pos="720"/>
      </w:tabs>
    </w:pPr>
    <w:rPr>
      <w:sz w:val="24"/>
      <w:szCs w:val="24"/>
      <w:lang w:eastAsia="en-US"/>
    </w:rPr>
  </w:style>
  <w:style w:type="character" w:customStyle="1" w:styleId="Antrat8Diagrama">
    <w:name w:val="Antraštė 8 Diagrama"/>
    <w:basedOn w:val="Numatytasispastraiposriftas"/>
    <w:link w:val="Antrat8"/>
    <w:uiPriority w:val="9"/>
    <w:semiHidden/>
    <w:rsid w:val="0058382B"/>
    <w:rPr>
      <w:rFonts w:asciiTheme="majorHAnsi" w:eastAsiaTheme="majorEastAsia" w:hAnsiTheme="majorHAnsi" w:cstheme="majorBidi"/>
      <w:color w:val="404040" w:themeColor="text1" w:themeTint="BF"/>
      <w:sz w:val="20"/>
      <w:szCs w:val="20"/>
      <w:lang w:eastAsia="lt-LT"/>
    </w:rPr>
  </w:style>
  <w:style w:type="character" w:customStyle="1" w:styleId="Antrat5Diagrama">
    <w:name w:val="Antraštė 5 Diagrama"/>
    <w:basedOn w:val="Numatytasispastraiposriftas"/>
    <w:link w:val="Antrat5"/>
    <w:uiPriority w:val="9"/>
    <w:semiHidden/>
    <w:rsid w:val="0058382B"/>
    <w:rPr>
      <w:rFonts w:asciiTheme="majorHAnsi" w:eastAsiaTheme="majorEastAsia" w:hAnsiTheme="majorHAnsi" w:cstheme="majorBidi"/>
      <w:color w:val="243F60" w:themeColor="accent1" w:themeShade="7F"/>
      <w:lang w:eastAsia="lt-LT"/>
    </w:rPr>
  </w:style>
  <w:style w:type="character" w:customStyle="1" w:styleId="Antrat9Diagrama">
    <w:name w:val="Antraštė 9 Diagrama"/>
    <w:basedOn w:val="Numatytasispastraiposriftas"/>
    <w:link w:val="Antrat9"/>
    <w:uiPriority w:val="9"/>
    <w:semiHidden/>
    <w:rsid w:val="0058382B"/>
    <w:rPr>
      <w:rFonts w:asciiTheme="majorHAnsi" w:eastAsiaTheme="majorEastAsia" w:hAnsiTheme="majorHAnsi" w:cstheme="majorBidi"/>
      <w:i/>
      <w:iCs/>
      <w:color w:val="404040" w:themeColor="text1" w:themeTint="BF"/>
      <w:sz w:val="20"/>
      <w:szCs w:val="20"/>
      <w:lang w:eastAsia="lt-LT"/>
    </w:rPr>
  </w:style>
  <w:style w:type="paragraph" w:styleId="Porat">
    <w:name w:val="footer"/>
    <w:basedOn w:val="prastasis"/>
    <w:link w:val="PoratDiagrama"/>
    <w:unhideWhenUsed/>
    <w:rsid w:val="009A5A8A"/>
    <w:pPr>
      <w:tabs>
        <w:tab w:val="center" w:pos="4819"/>
        <w:tab w:val="right" w:pos="9638"/>
      </w:tabs>
    </w:pPr>
  </w:style>
  <w:style w:type="character" w:customStyle="1" w:styleId="PoratDiagrama">
    <w:name w:val="Poraštė Diagrama"/>
    <w:basedOn w:val="Numatytasispastraiposriftas"/>
    <w:link w:val="Porat"/>
    <w:rsid w:val="009A5A8A"/>
    <w:rPr>
      <w:rFonts w:ascii="Times New Roman" w:eastAsia="Times New Roman" w:hAnsi="Times New Roman" w:cs="Times New Roman"/>
      <w:lang w:eastAsia="lt-LT"/>
    </w:rPr>
  </w:style>
  <w:style w:type="paragraph" w:styleId="Sraopastraipa">
    <w:name w:val="List Paragraph"/>
    <w:basedOn w:val="prastasis"/>
    <w:uiPriority w:val="34"/>
    <w:qFormat/>
    <w:rsid w:val="005510D4"/>
    <w:pPr>
      <w:ind w:left="720"/>
      <w:contextualSpacing/>
    </w:pPr>
  </w:style>
  <w:style w:type="character" w:customStyle="1" w:styleId="xbe">
    <w:name w:val="_xbe"/>
    <w:basedOn w:val="Numatytasispastraiposriftas"/>
    <w:rsid w:val="00084625"/>
  </w:style>
  <w:style w:type="paragraph" w:customStyle="1" w:styleId="Default">
    <w:name w:val="Default"/>
    <w:rsid w:val="003B5A2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Titresoulign">
    <w:name w:val="Titre souligné"/>
    <w:basedOn w:val="Antrat3"/>
    <w:rsid w:val="00146E20"/>
    <w:pPr>
      <w:keepLines w:val="0"/>
      <w:numPr>
        <w:numId w:val="3"/>
      </w:numPr>
      <w:spacing w:before="120" w:after="60"/>
      <w:jc w:val="both"/>
    </w:pPr>
    <w:rPr>
      <w:rFonts w:ascii="Times New Roman" w:eastAsia="Times New Roman" w:hAnsi="Times New Roman" w:cs="Times New Roman"/>
      <w:i/>
      <w:iCs/>
      <w:caps/>
      <w:color w:val="auto"/>
      <w:sz w:val="24"/>
      <w:szCs w:val="24"/>
      <w:u w:val="single"/>
      <w:lang w:val="en-GB" w:eastAsia="fr-FR"/>
    </w:rPr>
  </w:style>
  <w:style w:type="paragraph" w:customStyle="1" w:styleId="Flietext">
    <w:name w:val="Fließtext"/>
    <w:basedOn w:val="prastasis"/>
    <w:rsid w:val="00146E20"/>
    <w:pPr>
      <w:spacing w:before="120"/>
      <w:jc w:val="both"/>
    </w:pPr>
    <w:rPr>
      <w:b/>
      <w:sz w:val="18"/>
      <w:szCs w:val="20"/>
      <w:lang w:val="de-DE" w:eastAsia="de-DE"/>
    </w:rPr>
  </w:style>
  <w:style w:type="character" w:customStyle="1" w:styleId="Antrat6Diagrama">
    <w:name w:val="Antraštė 6 Diagrama"/>
    <w:basedOn w:val="Numatytasispastraiposriftas"/>
    <w:link w:val="Antrat6"/>
    <w:uiPriority w:val="9"/>
    <w:semiHidden/>
    <w:rsid w:val="00A11C2A"/>
    <w:rPr>
      <w:rFonts w:asciiTheme="majorHAnsi" w:eastAsiaTheme="majorEastAsia" w:hAnsiTheme="majorHAnsi" w:cstheme="majorBidi"/>
      <w:i/>
      <w:iCs/>
      <w:color w:val="243F60" w:themeColor="accent1" w:themeShade="7F"/>
      <w:lang w:eastAsia="lt-LT"/>
    </w:rPr>
  </w:style>
  <w:style w:type="paragraph" w:styleId="Pataisymai">
    <w:name w:val="Revision"/>
    <w:hidden/>
    <w:uiPriority w:val="99"/>
    <w:semiHidden/>
    <w:rsid w:val="00643DE2"/>
    <w:pPr>
      <w:spacing w:after="0" w:line="240" w:lineRule="auto"/>
    </w:pPr>
    <w:rPr>
      <w:rFonts w:ascii="Times New Roman" w:eastAsia="Times New Roman" w:hAnsi="Times New Roman"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152764">
      <w:bodyDiv w:val="1"/>
      <w:marLeft w:val="0"/>
      <w:marRight w:val="0"/>
      <w:marTop w:val="0"/>
      <w:marBottom w:val="0"/>
      <w:divBdr>
        <w:top w:val="none" w:sz="0" w:space="0" w:color="auto"/>
        <w:left w:val="none" w:sz="0" w:space="0" w:color="auto"/>
        <w:bottom w:val="none" w:sz="0" w:space="0" w:color="auto"/>
        <w:right w:val="none" w:sz="0" w:space="0" w:color="auto"/>
      </w:divBdr>
      <w:divsChild>
        <w:div w:id="894700246">
          <w:marLeft w:val="0"/>
          <w:marRight w:val="0"/>
          <w:marTop w:val="0"/>
          <w:marBottom w:val="0"/>
          <w:divBdr>
            <w:top w:val="none" w:sz="0" w:space="0" w:color="auto"/>
            <w:left w:val="none" w:sz="0" w:space="0" w:color="auto"/>
            <w:bottom w:val="none" w:sz="0" w:space="0" w:color="auto"/>
            <w:right w:val="none" w:sz="0" w:space="0" w:color="auto"/>
          </w:divBdr>
          <w:divsChild>
            <w:div w:id="1717309996">
              <w:marLeft w:val="0"/>
              <w:marRight w:val="0"/>
              <w:marTop w:val="0"/>
              <w:marBottom w:val="0"/>
              <w:divBdr>
                <w:top w:val="none" w:sz="0" w:space="0" w:color="auto"/>
                <w:left w:val="none" w:sz="0" w:space="0" w:color="auto"/>
                <w:bottom w:val="none" w:sz="0" w:space="0" w:color="auto"/>
                <w:right w:val="none" w:sz="0" w:space="0" w:color="auto"/>
              </w:divBdr>
              <w:divsChild>
                <w:div w:id="1920941099">
                  <w:marLeft w:val="0"/>
                  <w:marRight w:val="0"/>
                  <w:marTop w:val="0"/>
                  <w:marBottom w:val="0"/>
                  <w:divBdr>
                    <w:top w:val="none" w:sz="0" w:space="0" w:color="auto"/>
                    <w:left w:val="none" w:sz="0" w:space="0" w:color="auto"/>
                    <w:bottom w:val="none" w:sz="0" w:space="0" w:color="auto"/>
                    <w:right w:val="none" w:sz="0" w:space="0" w:color="auto"/>
                  </w:divBdr>
                  <w:divsChild>
                    <w:div w:id="1760711402">
                      <w:marLeft w:val="0"/>
                      <w:marRight w:val="0"/>
                      <w:marTop w:val="100"/>
                      <w:marBottom w:val="100"/>
                      <w:divBdr>
                        <w:top w:val="none" w:sz="0" w:space="0" w:color="auto"/>
                        <w:left w:val="none" w:sz="0" w:space="0" w:color="auto"/>
                        <w:bottom w:val="none" w:sz="0" w:space="0" w:color="auto"/>
                        <w:right w:val="none" w:sz="0" w:space="0" w:color="auto"/>
                      </w:divBdr>
                      <w:divsChild>
                        <w:div w:id="1956791780">
                          <w:marLeft w:val="0"/>
                          <w:marRight w:val="0"/>
                          <w:marTop w:val="0"/>
                          <w:marBottom w:val="0"/>
                          <w:divBdr>
                            <w:top w:val="none" w:sz="0" w:space="0" w:color="auto"/>
                            <w:left w:val="none" w:sz="0" w:space="0" w:color="auto"/>
                            <w:bottom w:val="none" w:sz="0" w:space="0" w:color="auto"/>
                            <w:right w:val="none" w:sz="0" w:space="0" w:color="auto"/>
                          </w:divBdr>
                          <w:divsChild>
                            <w:div w:id="2131704609">
                              <w:marLeft w:val="0"/>
                              <w:marRight w:val="0"/>
                              <w:marTop w:val="0"/>
                              <w:marBottom w:val="0"/>
                              <w:divBdr>
                                <w:top w:val="none" w:sz="0" w:space="0" w:color="auto"/>
                                <w:left w:val="none" w:sz="0" w:space="0" w:color="auto"/>
                                <w:bottom w:val="none" w:sz="0" w:space="0" w:color="auto"/>
                                <w:right w:val="none" w:sz="0" w:space="0" w:color="auto"/>
                              </w:divBdr>
                              <w:divsChild>
                                <w:div w:id="807017597">
                                  <w:marLeft w:val="0"/>
                                  <w:marRight w:val="0"/>
                                  <w:marTop w:val="0"/>
                                  <w:marBottom w:val="0"/>
                                  <w:divBdr>
                                    <w:top w:val="none" w:sz="0" w:space="0" w:color="auto"/>
                                    <w:left w:val="none" w:sz="0" w:space="0" w:color="auto"/>
                                    <w:bottom w:val="none" w:sz="0" w:space="0" w:color="auto"/>
                                    <w:right w:val="none" w:sz="0" w:space="0" w:color="auto"/>
                                  </w:divBdr>
                                  <w:divsChild>
                                    <w:div w:id="1260989898">
                                      <w:marLeft w:val="0"/>
                                      <w:marRight w:val="0"/>
                                      <w:marTop w:val="0"/>
                                      <w:marBottom w:val="0"/>
                                      <w:divBdr>
                                        <w:top w:val="none" w:sz="0" w:space="0" w:color="auto"/>
                                        <w:left w:val="none" w:sz="0" w:space="0" w:color="auto"/>
                                        <w:bottom w:val="none" w:sz="0" w:space="0" w:color="auto"/>
                                        <w:right w:val="none" w:sz="0" w:space="0" w:color="auto"/>
                                      </w:divBdr>
                                      <w:divsChild>
                                        <w:div w:id="1573084028">
                                          <w:marLeft w:val="0"/>
                                          <w:marRight w:val="0"/>
                                          <w:marTop w:val="0"/>
                                          <w:marBottom w:val="0"/>
                                          <w:divBdr>
                                            <w:top w:val="none" w:sz="0" w:space="0" w:color="auto"/>
                                            <w:left w:val="single" w:sz="6" w:space="0" w:color="999999"/>
                                            <w:bottom w:val="none" w:sz="0" w:space="0" w:color="auto"/>
                                            <w:right w:val="none" w:sz="0" w:space="0" w:color="auto"/>
                                          </w:divBdr>
                                          <w:divsChild>
                                            <w:div w:id="587814700">
                                              <w:marLeft w:val="0"/>
                                              <w:marRight w:val="0"/>
                                              <w:marTop w:val="150"/>
                                              <w:marBottom w:val="150"/>
                                              <w:divBdr>
                                                <w:top w:val="none" w:sz="0" w:space="0" w:color="auto"/>
                                                <w:left w:val="none" w:sz="0" w:space="0" w:color="auto"/>
                                                <w:bottom w:val="none" w:sz="0" w:space="0" w:color="auto"/>
                                                <w:right w:val="none" w:sz="0" w:space="0" w:color="auto"/>
                                              </w:divBdr>
                                              <w:divsChild>
                                                <w:div w:id="1638217115">
                                                  <w:marLeft w:val="0"/>
                                                  <w:marRight w:val="0"/>
                                                  <w:marTop w:val="0"/>
                                                  <w:marBottom w:val="0"/>
                                                  <w:divBdr>
                                                    <w:top w:val="none" w:sz="0" w:space="0" w:color="auto"/>
                                                    <w:left w:val="none" w:sz="0" w:space="0" w:color="auto"/>
                                                    <w:bottom w:val="none" w:sz="0" w:space="0" w:color="auto"/>
                                                    <w:right w:val="none" w:sz="0" w:space="0" w:color="auto"/>
                                                  </w:divBdr>
                                                  <w:divsChild>
                                                    <w:div w:id="6232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491133">
      <w:bodyDiv w:val="1"/>
      <w:marLeft w:val="0"/>
      <w:marRight w:val="0"/>
      <w:marTop w:val="0"/>
      <w:marBottom w:val="0"/>
      <w:divBdr>
        <w:top w:val="none" w:sz="0" w:space="0" w:color="auto"/>
        <w:left w:val="none" w:sz="0" w:space="0" w:color="auto"/>
        <w:bottom w:val="none" w:sz="0" w:space="0" w:color="auto"/>
        <w:right w:val="none" w:sz="0" w:space="0" w:color="auto"/>
      </w:divBdr>
    </w:div>
    <w:div w:id="1546605313">
      <w:bodyDiv w:val="1"/>
      <w:marLeft w:val="0"/>
      <w:marRight w:val="0"/>
      <w:marTop w:val="0"/>
      <w:marBottom w:val="0"/>
      <w:divBdr>
        <w:top w:val="none" w:sz="0" w:space="0" w:color="auto"/>
        <w:left w:val="none" w:sz="0" w:space="0" w:color="auto"/>
        <w:bottom w:val="none" w:sz="0" w:space="0" w:color="auto"/>
        <w:right w:val="none" w:sz="0" w:space="0" w:color="auto"/>
      </w:divBdr>
    </w:div>
    <w:div w:id="21143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s://www.vvkt.lt/index.php?400428648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9E738-2C0E-43C3-90D1-D8BE268F5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14803</Words>
  <Characters>8438</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Sidorčuk</dc:creator>
  <cp:lastModifiedBy>Božena Kuntelija</cp:lastModifiedBy>
  <cp:revision>4</cp:revision>
  <cp:lastPrinted>2016-11-16T12:06:00Z</cp:lastPrinted>
  <dcterms:created xsi:type="dcterms:W3CDTF">2024-03-04T10:46:00Z</dcterms:created>
  <dcterms:modified xsi:type="dcterms:W3CDTF">2024-03-12T12:17:00Z</dcterms:modified>
</cp:coreProperties>
</file>