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899D" w14:textId="3EE41239" w:rsidR="00F34163" w:rsidRPr="008A6437" w:rsidRDefault="00F34163" w:rsidP="00107C4C">
      <w:pPr>
        <w:pStyle w:val="Antrat2"/>
        <w:spacing w:before="0" w:after="0" w:line="240" w:lineRule="auto"/>
        <w:jc w:val="center"/>
        <w:rPr>
          <w:rFonts w:ascii="Times New Roman" w:hAnsi="Times New Roman"/>
          <w:bCs w:val="0"/>
          <w:i w:val="0"/>
          <w:iCs w:val="0"/>
          <w:sz w:val="22"/>
          <w:szCs w:val="24"/>
          <w:lang w:val="lt-LT"/>
        </w:rPr>
      </w:pPr>
      <w:r w:rsidRPr="008A6437">
        <w:rPr>
          <w:rFonts w:ascii="Times New Roman" w:hAnsi="Times New Roman"/>
          <w:i w:val="0"/>
          <w:sz w:val="22"/>
          <w:lang w:val="lt-LT"/>
        </w:rPr>
        <w:t>Pakuotės lapelis:</w:t>
      </w:r>
      <w:r w:rsidRPr="008A6437">
        <w:rPr>
          <w:rFonts w:ascii="Times New Roman" w:hAnsi="Times New Roman"/>
          <w:bCs w:val="0"/>
          <w:i w:val="0"/>
          <w:iCs w:val="0"/>
          <w:sz w:val="22"/>
          <w:szCs w:val="24"/>
          <w:lang w:val="lt-LT"/>
        </w:rPr>
        <w:t xml:space="preserve"> </w:t>
      </w:r>
      <w:r w:rsidRPr="008A6437">
        <w:rPr>
          <w:rFonts w:ascii="Times New Roman" w:hAnsi="Times New Roman"/>
          <w:i w:val="0"/>
          <w:sz w:val="22"/>
          <w:lang w:val="lt-LT"/>
        </w:rPr>
        <w:t>informacija vartotojui</w:t>
      </w:r>
    </w:p>
    <w:p w14:paraId="54940C53" w14:textId="77777777" w:rsidR="00F34163" w:rsidRPr="00C54B90" w:rsidRDefault="00F34163" w:rsidP="00107C4C">
      <w:pPr>
        <w:numPr>
          <w:ilvl w:val="12"/>
          <w:numId w:val="0"/>
        </w:numPr>
        <w:shd w:val="clear" w:color="auto" w:fill="FFFFFF"/>
        <w:tabs>
          <w:tab w:val="clear" w:pos="567"/>
        </w:tabs>
        <w:spacing w:line="240" w:lineRule="auto"/>
        <w:jc w:val="center"/>
        <w:rPr>
          <w:szCs w:val="24"/>
          <w:lang w:val="lt-LT"/>
        </w:rPr>
      </w:pPr>
    </w:p>
    <w:p w14:paraId="4EA9A025" w14:textId="77777777" w:rsidR="00DF46B5" w:rsidRPr="00C54B90" w:rsidRDefault="00DF46B5" w:rsidP="00DF46B5">
      <w:pPr>
        <w:spacing w:line="240" w:lineRule="auto"/>
        <w:jc w:val="center"/>
        <w:rPr>
          <w:b/>
          <w:shd w:val="clear" w:color="auto" w:fill="FFFFFF"/>
          <w:lang w:val="lt-LT"/>
        </w:rPr>
      </w:pPr>
      <w:proofErr w:type="spellStart"/>
      <w:r w:rsidRPr="00C54B90">
        <w:rPr>
          <w:b/>
          <w:shd w:val="clear" w:color="auto" w:fill="FFFFFF"/>
          <w:lang w:val="lt-LT"/>
        </w:rPr>
        <w:t>Abiraterone</w:t>
      </w:r>
      <w:proofErr w:type="spellEnd"/>
      <w:r w:rsidRPr="00C54B90">
        <w:rPr>
          <w:b/>
          <w:shd w:val="clear" w:color="auto" w:fill="FFFFFF"/>
          <w:lang w:val="lt-LT"/>
        </w:rPr>
        <w:t xml:space="preserve"> G.L. Pharma 500 mg plėvele dengtos tabletės</w:t>
      </w:r>
    </w:p>
    <w:p w14:paraId="5C719D08" w14:textId="77777777" w:rsidR="00F52D62" w:rsidRPr="00C54B90" w:rsidRDefault="00F52D62" w:rsidP="00F52D62">
      <w:pPr>
        <w:numPr>
          <w:ilvl w:val="12"/>
          <w:numId w:val="0"/>
        </w:numPr>
        <w:spacing w:line="240" w:lineRule="auto"/>
        <w:jc w:val="center"/>
        <w:rPr>
          <w:b/>
          <w:snapToGrid/>
          <w:szCs w:val="24"/>
          <w:lang w:val="lt-LT"/>
        </w:rPr>
      </w:pPr>
      <w:r w:rsidRPr="00A873D6">
        <w:rPr>
          <w:lang w:val="it-IT"/>
        </w:rPr>
        <w:t>abiraterono acetatas</w:t>
      </w:r>
    </w:p>
    <w:p w14:paraId="0DA223D6" w14:textId="77777777" w:rsidR="00F52D62" w:rsidRPr="00C54B90" w:rsidRDefault="00F52D62" w:rsidP="00107C4C">
      <w:pPr>
        <w:tabs>
          <w:tab w:val="clear" w:pos="567"/>
        </w:tabs>
        <w:suppressAutoHyphens/>
        <w:spacing w:line="240" w:lineRule="auto"/>
        <w:ind w:left="142" w:hanging="142"/>
        <w:rPr>
          <w:b/>
          <w:noProof/>
          <w:szCs w:val="24"/>
          <w:lang w:val="lt-LT"/>
        </w:rPr>
      </w:pPr>
    </w:p>
    <w:p w14:paraId="204579BF" w14:textId="77777777" w:rsidR="00F52D62" w:rsidRDefault="00F34163" w:rsidP="00107C4C">
      <w:pPr>
        <w:tabs>
          <w:tab w:val="clear" w:pos="567"/>
        </w:tabs>
        <w:suppressAutoHyphens/>
        <w:spacing w:line="240" w:lineRule="auto"/>
        <w:ind w:left="142" w:hanging="142"/>
        <w:rPr>
          <w:b/>
          <w:noProof/>
          <w:szCs w:val="24"/>
          <w:lang w:val="lt-LT"/>
        </w:rPr>
      </w:pPr>
      <w:r w:rsidRPr="008A6437">
        <w:rPr>
          <w:b/>
          <w:noProof/>
          <w:szCs w:val="24"/>
          <w:lang w:val="lt-LT"/>
        </w:rPr>
        <w:t>Atidžiai perskaitykite visą šį lapelį, prieš pradėdami vartoti v</w:t>
      </w:r>
      <w:r w:rsidR="00F52D62">
        <w:rPr>
          <w:b/>
          <w:noProof/>
          <w:szCs w:val="24"/>
          <w:lang w:val="lt-LT"/>
        </w:rPr>
        <w:t>aistą, nes jame pateikiama Jums</w:t>
      </w:r>
    </w:p>
    <w:p w14:paraId="245C6649" w14:textId="77777777" w:rsidR="00F34163" w:rsidRPr="008A6437" w:rsidRDefault="00F34163" w:rsidP="00F52D62">
      <w:pPr>
        <w:tabs>
          <w:tab w:val="clear" w:pos="567"/>
        </w:tabs>
        <w:suppressAutoHyphens/>
        <w:spacing w:line="240" w:lineRule="auto"/>
        <w:rPr>
          <w:szCs w:val="24"/>
          <w:lang w:val="lt-LT"/>
        </w:rPr>
      </w:pPr>
      <w:r w:rsidRPr="008A6437">
        <w:rPr>
          <w:b/>
          <w:noProof/>
          <w:szCs w:val="24"/>
          <w:lang w:val="lt-LT"/>
        </w:rPr>
        <w:t>svarbi informacija.</w:t>
      </w:r>
    </w:p>
    <w:p w14:paraId="07CCC674" w14:textId="77777777" w:rsidR="00F34163" w:rsidRPr="008A6437" w:rsidRDefault="00F34163" w:rsidP="00107C4C">
      <w:pPr>
        <w:numPr>
          <w:ilvl w:val="0"/>
          <w:numId w:val="3"/>
        </w:numPr>
        <w:tabs>
          <w:tab w:val="clear" w:pos="567"/>
        </w:tabs>
        <w:spacing w:line="240" w:lineRule="auto"/>
        <w:ind w:left="567" w:right="-2" w:hanging="567"/>
        <w:rPr>
          <w:szCs w:val="24"/>
          <w:lang w:val="lt-LT"/>
        </w:rPr>
      </w:pPr>
      <w:r w:rsidRPr="008A6437">
        <w:rPr>
          <w:noProof/>
          <w:szCs w:val="24"/>
          <w:lang w:val="lt-LT"/>
        </w:rPr>
        <w:t>Neišmeskite šio lapelio, nes vėl gali prireikti jį perskaityti.</w:t>
      </w:r>
      <w:r w:rsidRPr="008A6437">
        <w:rPr>
          <w:szCs w:val="24"/>
          <w:lang w:val="lt-LT"/>
        </w:rPr>
        <w:t xml:space="preserve"> </w:t>
      </w:r>
    </w:p>
    <w:p w14:paraId="55E61200" w14:textId="77777777" w:rsidR="00F34163" w:rsidRPr="008A6437" w:rsidRDefault="00F34163" w:rsidP="00107C4C">
      <w:pPr>
        <w:numPr>
          <w:ilvl w:val="0"/>
          <w:numId w:val="3"/>
        </w:numPr>
        <w:tabs>
          <w:tab w:val="clear" w:pos="567"/>
        </w:tabs>
        <w:spacing w:line="240" w:lineRule="auto"/>
        <w:ind w:left="567" w:right="-2" w:hanging="567"/>
        <w:rPr>
          <w:szCs w:val="24"/>
          <w:lang w:val="lt-LT"/>
        </w:rPr>
      </w:pPr>
      <w:r w:rsidRPr="008A6437">
        <w:rPr>
          <w:noProof/>
          <w:szCs w:val="24"/>
          <w:lang w:val="lt-LT"/>
        </w:rPr>
        <w:t xml:space="preserve">Jeigu kiltų </w:t>
      </w:r>
      <w:r w:rsidR="00DF46B5">
        <w:rPr>
          <w:noProof/>
          <w:szCs w:val="24"/>
          <w:lang w:val="lt-LT"/>
        </w:rPr>
        <w:t xml:space="preserve">daugiau klausimų, kreipkitės į gydytoją arba </w:t>
      </w:r>
      <w:r w:rsidRPr="008A6437">
        <w:rPr>
          <w:noProof/>
          <w:szCs w:val="24"/>
          <w:lang w:val="lt-LT"/>
        </w:rPr>
        <w:t>vaistininką.</w:t>
      </w:r>
    </w:p>
    <w:p w14:paraId="764D7D3D" w14:textId="77777777" w:rsidR="00F34163" w:rsidRPr="008A6437" w:rsidRDefault="00F34163" w:rsidP="00107C4C">
      <w:pPr>
        <w:spacing w:line="240" w:lineRule="auto"/>
        <w:ind w:left="567" w:right="-2" w:hanging="567"/>
        <w:rPr>
          <w:szCs w:val="24"/>
          <w:lang w:val="lt-LT"/>
        </w:rPr>
      </w:pPr>
      <w:r w:rsidRPr="008A6437">
        <w:rPr>
          <w:szCs w:val="24"/>
          <w:lang w:val="lt-LT"/>
        </w:rPr>
        <w:t>-</w:t>
      </w:r>
      <w:r w:rsidRPr="008A6437">
        <w:rPr>
          <w:szCs w:val="24"/>
          <w:lang w:val="lt-LT"/>
        </w:rPr>
        <w:tab/>
      </w:r>
      <w:r w:rsidRPr="008A6437">
        <w:rPr>
          <w:noProof/>
          <w:szCs w:val="24"/>
          <w:lang w:val="lt-LT"/>
        </w:rPr>
        <w:t>Šis vaistas skirtas tik Jums, todėl kitiems žmonėms jo duoti negalima.</w:t>
      </w:r>
      <w:r w:rsidRPr="008A6437">
        <w:rPr>
          <w:szCs w:val="24"/>
          <w:lang w:val="lt-LT"/>
        </w:rPr>
        <w:t xml:space="preserve"> </w:t>
      </w:r>
      <w:r w:rsidRPr="008A6437">
        <w:rPr>
          <w:noProof/>
          <w:szCs w:val="24"/>
          <w:lang w:val="lt-LT"/>
        </w:rPr>
        <w:t>Vaistas gali jiems pakenkti (net tiems, kurių ligos požym</w:t>
      </w:r>
      <w:r w:rsidR="00F52D62">
        <w:rPr>
          <w:noProof/>
          <w:szCs w:val="24"/>
          <w:lang w:val="lt-LT"/>
        </w:rPr>
        <w:t>iai yra tokie patys kaip Jūsų).</w:t>
      </w:r>
    </w:p>
    <w:p w14:paraId="15CA74F0" w14:textId="77777777" w:rsidR="00F34163" w:rsidRPr="008A6437" w:rsidRDefault="00F34163" w:rsidP="00107C4C">
      <w:pPr>
        <w:numPr>
          <w:ilvl w:val="0"/>
          <w:numId w:val="3"/>
        </w:numPr>
        <w:spacing w:line="240" w:lineRule="auto"/>
        <w:ind w:left="567" w:hanging="567"/>
        <w:rPr>
          <w:szCs w:val="24"/>
          <w:lang w:val="lt-LT"/>
        </w:rPr>
      </w:pPr>
      <w:r w:rsidRPr="008A6437">
        <w:rPr>
          <w:noProof/>
          <w:szCs w:val="24"/>
          <w:lang w:val="lt-LT"/>
        </w:rPr>
        <w:t>Jeigu pasireiškė šalutinis poveikis (net jeigu jis šiame lapelyje nenurodytas), k</w:t>
      </w:r>
      <w:r w:rsidR="00DF46B5">
        <w:rPr>
          <w:noProof/>
          <w:szCs w:val="24"/>
          <w:lang w:val="lt-LT"/>
        </w:rPr>
        <w:t xml:space="preserve">reipkitės į gydytoją arba </w:t>
      </w:r>
      <w:r w:rsidRPr="008A6437">
        <w:rPr>
          <w:noProof/>
          <w:szCs w:val="24"/>
          <w:lang w:val="lt-LT"/>
        </w:rPr>
        <w:t>vaistininką. Žr. 4 skyrių.</w:t>
      </w:r>
    </w:p>
    <w:p w14:paraId="12F4E4B2" w14:textId="77777777" w:rsidR="00F34163" w:rsidRPr="008A6437" w:rsidRDefault="00F34163" w:rsidP="00107C4C">
      <w:pPr>
        <w:tabs>
          <w:tab w:val="clear" w:pos="567"/>
        </w:tabs>
        <w:spacing w:line="240" w:lineRule="auto"/>
        <w:ind w:right="-2"/>
        <w:rPr>
          <w:szCs w:val="24"/>
          <w:lang w:val="lt-LT"/>
        </w:rPr>
      </w:pPr>
    </w:p>
    <w:p w14:paraId="57F63B68" w14:textId="77777777" w:rsidR="00F34163" w:rsidRPr="008A6437" w:rsidRDefault="00F34163" w:rsidP="00107C4C">
      <w:pPr>
        <w:tabs>
          <w:tab w:val="clear" w:pos="567"/>
        </w:tabs>
        <w:spacing w:line="240" w:lineRule="auto"/>
        <w:ind w:right="-2"/>
        <w:rPr>
          <w:szCs w:val="24"/>
          <w:lang w:val="lt-LT"/>
        </w:rPr>
      </w:pPr>
    </w:p>
    <w:p w14:paraId="1C51EE35"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Apie ką rašoma šiame lapelyje?</w:t>
      </w:r>
    </w:p>
    <w:p w14:paraId="0E2C308A" w14:textId="77777777" w:rsidR="00F34163" w:rsidRPr="008A6437" w:rsidRDefault="00F34163" w:rsidP="00107C4C">
      <w:pPr>
        <w:numPr>
          <w:ilvl w:val="12"/>
          <w:numId w:val="0"/>
        </w:numPr>
        <w:tabs>
          <w:tab w:val="clear" w:pos="567"/>
        </w:tabs>
        <w:spacing w:line="240" w:lineRule="auto"/>
        <w:ind w:left="284" w:right="-2"/>
        <w:rPr>
          <w:szCs w:val="24"/>
          <w:lang w:val="lt-LT"/>
        </w:rPr>
      </w:pPr>
    </w:p>
    <w:p w14:paraId="504EC3F9" w14:textId="77777777" w:rsidR="00F34163" w:rsidRPr="00127E9F" w:rsidRDefault="00F34163" w:rsidP="00DF46B5">
      <w:pPr>
        <w:spacing w:line="240" w:lineRule="auto"/>
        <w:rPr>
          <w:szCs w:val="24"/>
          <w:lang w:val="lt-LT"/>
        </w:rPr>
      </w:pPr>
      <w:r w:rsidRPr="008A6437">
        <w:rPr>
          <w:szCs w:val="24"/>
          <w:lang w:val="lt-LT"/>
        </w:rPr>
        <w:t>1.</w:t>
      </w:r>
      <w:r w:rsidRPr="008A6437">
        <w:rPr>
          <w:szCs w:val="24"/>
          <w:lang w:val="lt-LT"/>
        </w:rPr>
        <w:tab/>
      </w:r>
      <w:r w:rsidRPr="00127E9F">
        <w:rPr>
          <w:lang w:val="lt-LT"/>
        </w:rPr>
        <w:t xml:space="preserve">Kas yra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 </w:t>
      </w:r>
      <w:r w:rsidRPr="00127E9F">
        <w:rPr>
          <w:lang w:val="lt-LT"/>
        </w:rPr>
        <w:t>ir kam jis vartojamas</w:t>
      </w:r>
      <w:r w:rsidRPr="00127E9F">
        <w:rPr>
          <w:szCs w:val="24"/>
          <w:lang w:val="lt-LT"/>
        </w:rPr>
        <w:t xml:space="preserve"> </w:t>
      </w:r>
    </w:p>
    <w:p w14:paraId="78C0F6E1"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2.</w:t>
      </w:r>
      <w:r w:rsidRPr="00127E9F">
        <w:rPr>
          <w:szCs w:val="24"/>
          <w:lang w:val="lt-LT"/>
        </w:rPr>
        <w:tab/>
      </w:r>
      <w:r w:rsidRPr="00127E9F">
        <w:rPr>
          <w:noProof/>
          <w:szCs w:val="24"/>
          <w:lang w:val="lt-LT"/>
        </w:rPr>
        <w:t xml:space="preserve">Kas žinotina prieš vartojant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1DCC0443"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3.</w:t>
      </w:r>
      <w:r w:rsidRPr="00127E9F">
        <w:rPr>
          <w:szCs w:val="24"/>
          <w:lang w:val="lt-LT"/>
        </w:rPr>
        <w:tab/>
      </w:r>
      <w:r w:rsidRPr="00127E9F">
        <w:rPr>
          <w:noProof/>
          <w:szCs w:val="24"/>
          <w:lang w:val="lt-LT"/>
        </w:rPr>
        <w:t xml:space="preserve">Kaip vartoti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36CC2ED2"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4.</w:t>
      </w:r>
      <w:r w:rsidRPr="00127E9F">
        <w:rPr>
          <w:szCs w:val="24"/>
          <w:lang w:val="lt-LT"/>
        </w:rPr>
        <w:tab/>
      </w:r>
      <w:r w:rsidRPr="00127E9F">
        <w:rPr>
          <w:lang w:val="lt-LT"/>
        </w:rPr>
        <w:t>Galimas šalutinis poveikis</w:t>
      </w:r>
      <w:r w:rsidRPr="00127E9F">
        <w:rPr>
          <w:szCs w:val="24"/>
          <w:lang w:val="lt-LT"/>
        </w:rPr>
        <w:t xml:space="preserve"> </w:t>
      </w:r>
    </w:p>
    <w:p w14:paraId="522CF5C5"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5.</w:t>
      </w:r>
      <w:r w:rsidRPr="00127E9F">
        <w:rPr>
          <w:szCs w:val="24"/>
          <w:lang w:val="lt-LT"/>
        </w:rPr>
        <w:tab/>
      </w:r>
      <w:r w:rsidRPr="00127E9F">
        <w:rPr>
          <w:lang w:val="lt-LT"/>
        </w:rPr>
        <w:t xml:space="preserve">Kaip laikyti </w:t>
      </w:r>
      <w:proofErr w:type="spellStart"/>
      <w:r w:rsidR="00DF46B5" w:rsidRPr="00127E9F">
        <w:rPr>
          <w:shd w:val="clear" w:color="auto" w:fill="FFFFFF"/>
          <w:lang w:val="lt-LT"/>
        </w:rPr>
        <w:t>Abiraterone</w:t>
      </w:r>
      <w:proofErr w:type="spellEnd"/>
      <w:r w:rsidR="00DF46B5" w:rsidRPr="00127E9F">
        <w:rPr>
          <w:shd w:val="clear" w:color="auto" w:fill="FFFFFF"/>
          <w:lang w:val="lt-LT"/>
        </w:rPr>
        <w:t xml:space="preserve"> G.L. Pharma</w:t>
      </w:r>
    </w:p>
    <w:p w14:paraId="21DD6B59" w14:textId="77777777" w:rsidR="00F34163" w:rsidRPr="00127E9F" w:rsidRDefault="00F34163" w:rsidP="00DF46B5">
      <w:pPr>
        <w:numPr>
          <w:ilvl w:val="12"/>
          <w:numId w:val="0"/>
        </w:numPr>
        <w:spacing w:line="240" w:lineRule="auto"/>
        <w:ind w:left="567" w:right="-2" w:hanging="567"/>
        <w:rPr>
          <w:szCs w:val="24"/>
          <w:lang w:val="lt-LT"/>
        </w:rPr>
      </w:pPr>
      <w:r w:rsidRPr="00127E9F">
        <w:rPr>
          <w:szCs w:val="24"/>
          <w:lang w:val="lt-LT"/>
        </w:rPr>
        <w:t>6.</w:t>
      </w:r>
      <w:r w:rsidRPr="00127E9F">
        <w:rPr>
          <w:szCs w:val="24"/>
          <w:lang w:val="lt-LT"/>
        </w:rPr>
        <w:tab/>
      </w:r>
      <w:r w:rsidRPr="00127E9F">
        <w:rPr>
          <w:noProof/>
          <w:szCs w:val="24"/>
          <w:lang w:val="lt-LT"/>
        </w:rPr>
        <w:t>Pakuotės turinys ir kita informacija</w:t>
      </w:r>
    </w:p>
    <w:p w14:paraId="466BF492" w14:textId="77777777" w:rsidR="00F34163" w:rsidRPr="008A6437" w:rsidRDefault="00F34163" w:rsidP="00107C4C">
      <w:pPr>
        <w:numPr>
          <w:ilvl w:val="12"/>
          <w:numId w:val="0"/>
        </w:numPr>
        <w:tabs>
          <w:tab w:val="clear" w:pos="567"/>
        </w:tabs>
        <w:spacing w:line="240" w:lineRule="auto"/>
        <w:ind w:right="-2"/>
        <w:rPr>
          <w:szCs w:val="24"/>
          <w:lang w:val="lt-LT"/>
        </w:rPr>
      </w:pPr>
    </w:p>
    <w:p w14:paraId="36926A91" w14:textId="77777777" w:rsidR="00F34163" w:rsidRPr="00C54B90" w:rsidRDefault="00F34163" w:rsidP="00107C4C">
      <w:pPr>
        <w:numPr>
          <w:ilvl w:val="12"/>
          <w:numId w:val="0"/>
        </w:numPr>
        <w:tabs>
          <w:tab w:val="clear" w:pos="567"/>
        </w:tabs>
        <w:spacing w:line="240" w:lineRule="auto"/>
        <w:ind w:right="-2"/>
        <w:rPr>
          <w:szCs w:val="24"/>
          <w:lang w:val="lt-LT"/>
        </w:rPr>
      </w:pPr>
    </w:p>
    <w:p w14:paraId="2A0F1B3D" w14:textId="77777777" w:rsidR="00F34163" w:rsidRPr="00C54B90" w:rsidRDefault="00F34163" w:rsidP="00107C4C">
      <w:pPr>
        <w:pStyle w:val="Antrat4"/>
        <w:spacing w:line="240" w:lineRule="auto"/>
        <w:rPr>
          <w:rFonts w:ascii="Times New Roman" w:hAnsi="Times New Roman"/>
          <w:sz w:val="22"/>
          <w:szCs w:val="22"/>
          <w:lang w:val="lt-LT"/>
        </w:rPr>
      </w:pPr>
      <w:r w:rsidRPr="00C54B90">
        <w:rPr>
          <w:rFonts w:ascii="Times New Roman" w:hAnsi="Times New Roman"/>
          <w:sz w:val="22"/>
          <w:lang w:val="lt-LT"/>
        </w:rPr>
        <w:t>1.</w:t>
      </w:r>
      <w:r w:rsidRPr="00C54B90">
        <w:rPr>
          <w:rFonts w:ascii="Times New Roman" w:hAnsi="Times New Roman"/>
          <w:sz w:val="22"/>
          <w:lang w:val="lt-LT"/>
        </w:rPr>
        <w:tab/>
      </w:r>
      <w:r w:rsidRPr="00C54B90">
        <w:rPr>
          <w:rFonts w:ascii="Times New Roman" w:hAnsi="Times New Roman"/>
          <w:sz w:val="22"/>
          <w:szCs w:val="22"/>
          <w:lang w:val="lt-LT"/>
        </w:rPr>
        <w:t xml:space="preserve">Kas yra </w:t>
      </w:r>
      <w:proofErr w:type="spellStart"/>
      <w:r w:rsidR="00DF46B5" w:rsidRPr="00C54B90">
        <w:rPr>
          <w:rFonts w:ascii="Times New Roman" w:hAnsi="Times New Roman"/>
          <w:sz w:val="22"/>
          <w:szCs w:val="22"/>
          <w:shd w:val="clear" w:color="auto" w:fill="FFFFFF"/>
          <w:lang w:val="lt-LT"/>
        </w:rPr>
        <w:t>Abiraterone</w:t>
      </w:r>
      <w:proofErr w:type="spellEnd"/>
      <w:r w:rsidR="00DF46B5" w:rsidRPr="00C54B90">
        <w:rPr>
          <w:rFonts w:ascii="Times New Roman" w:hAnsi="Times New Roman"/>
          <w:sz w:val="22"/>
          <w:szCs w:val="22"/>
          <w:shd w:val="clear" w:color="auto" w:fill="FFFFFF"/>
          <w:lang w:val="lt-LT"/>
        </w:rPr>
        <w:t xml:space="preserve"> G.L. Pharma</w:t>
      </w:r>
      <w:r w:rsidRPr="00C54B90">
        <w:rPr>
          <w:rFonts w:ascii="Times New Roman" w:hAnsi="Times New Roman"/>
          <w:sz w:val="22"/>
          <w:szCs w:val="22"/>
          <w:lang w:val="lt-LT"/>
        </w:rPr>
        <w:t xml:space="preserve"> ir kam jis vartojamas</w:t>
      </w:r>
    </w:p>
    <w:p w14:paraId="2094AF7B" w14:textId="77777777" w:rsidR="00F34163" w:rsidRPr="00C54B90" w:rsidRDefault="00F34163" w:rsidP="00107C4C">
      <w:pPr>
        <w:numPr>
          <w:ilvl w:val="12"/>
          <w:numId w:val="0"/>
        </w:numPr>
        <w:tabs>
          <w:tab w:val="clear" w:pos="567"/>
        </w:tabs>
        <w:spacing w:line="240" w:lineRule="auto"/>
        <w:ind w:right="-2"/>
        <w:rPr>
          <w:szCs w:val="24"/>
          <w:lang w:val="lt-LT"/>
        </w:rPr>
      </w:pPr>
    </w:p>
    <w:p w14:paraId="031CBDA1" w14:textId="77777777" w:rsidR="00A17182" w:rsidRPr="00A873D6" w:rsidRDefault="00A17182" w:rsidP="00A17182">
      <w:pPr>
        <w:numPr>
          <w:ilvl w:val="12"/>
          <w:numId w:val="0"/>
        </w:numPr>
        <w:tabs>
          <w:tab w:val="clear" w:pos="567"/>
        </w:tabs>
        <w:spacing w:line="240" w:lineRule="auto"/>
        <w:ind w:right="-2"/>
        <w:rPr>
          <w:lang w:val="it-IT"/>
        </w:rPr>
      </w:pPr>
      <w:proofErr w:type="spellStart"/>
      <w:r w:rsidRPr="00C54B90">
        <w:rPr>
          <w:shd w:val="clear" w:color="auto" w:fill="FFFFFF"/>
          <w:lang w:val="lt-LT"/>
        </w:rPr>
        <w:t>Abiraterone</w:t>
      </w:r>
      <w:proofErr w:type="spellEnd"/>
      <w:r w:rsidRPr="00C54B90">
        <w:rPr>
          <w:shd w:val="clear" w:color="auto" w:fill="FFFFFF"/>
          <w:lang w:val="lt-LT"/>
        </w:rPr>
        <w:t xml:space="preserve"> G.L. Pharma</w:t>
      </w:r>
      <w:r w:rsidRPr="00A873D6">
        <w:rPr>
          <w:lang w:val="it-IT"/>
        </w:rPr>
        <w:t xml:space="preserve"> sudėtyje yra vaisto, vadinamo abiraterono acetatu. Jis yra vartojamas išplitusio į kitas kūno vietas prostatos vėžio suaugusi</w:t>
      </w:r>
      <w:r w:rsidR="0052061A">
        <w:rPr>
          <w:lang w:val="lt-LT"/>
        </w:rPr>
        <w:t>ų</w:t>
      </w:r>
      <w:r w:rsidRPr="00A873D6">
        <w:rPr>
          <w:lang w:val="it-IT"/>
        </w:rPr>
        <w:t xml:space="preserve"> vyr</w:t>
      </w:r>
      <w:r w:rsidR="0052061A" w:rsidRPr="00A873D6">
        <w:rPr>
          <w:lang w:val="it-IT"/>
        </w:rPr>
        <w:t>ų gydymui</w:t>
      </w:r>
      <w:r w:rsidRPr="00A873D6">
        <w:rPr>
          <w:lang w:val="it-IT"/>
        </w:rPr>
        <w:t xml:space="preserve">. </w:t>
      </w:r>
      <w:proofErr w:type="spellStart"/>
      <w:r>
        <w:rPr>
          <w:color w:val="222222"/>
          <w:shd w:val="clear" w:color="auto" w:fill="FFFFFF"/>
          <w:lang w:val="lt-LT"/>
        </w:rPr>
        <w:t>Abiraterone</w:t>
      </w:r>
      <w:proofErr w:type="spellEnd"/>
      <w:r>
        <w:rPr>
          <w:color w:val="222222"/>
          <w:shd w:val="clear" w:color="auto" w:fill="FFFFFF"/>
          <w:lang w:val="lt-LT"/>
        </w:rPr>
        <w:t xml:space="preserve"> G.L. Pharma</w:t>
      </w:r>
      <w:r w:rsidRPr="00A873D6">
        <w:rPr>
          <w:lang w:val="it-IT"/>
        </w:rPr>
        <w:t xml:space="preserve"> slopina testosterono gamybą Jūsų organizme; tai gali lėtinti prostatos vėžio augimą. </w:t>
      </w:r>
    </w:p>
    <w:p w14:paraId="00A388F5" w14:textId="77777777" w:rsidR="00A17182" w:rsidRPr="00A873D6" w:rsidRDefault="00A17182" w:rsidP="00A17182">
      <w:pPr>
        <w:numPr>
          <w:ilvl w:val="12"/>
          <w:numId w:val="0"/>
        </w:numPr>
        <w:tabs>
          <w:tab w:val="clear" w:pos="567"/>
        </w:tabs>
        <w:spacing w:line="240" w:lineRule="auto"/>
        <w:ind w:right="-2"/>
        <w:rPr>
          <w:lang w:val="it-IT"/>
        </w:rPr>
      </w:pPr>
    </w:p>
    <w:p w14:paraId="1CC9CCB7" w14:textId="77777777" w:rsidR="00A17182" w:rsidRPr="00A873D6" w:rsidRDefault="00A17182" w:rsidP="00A17182">
      <w:pPr>
        <w:numPr>
          <w:ilvl w:val="12"/>
          <w:numId w:val="0"/>
        </w:numPr>
        <w:tabs>
          <w:tab w:val="clear" w:pos="567"/>
        </w:tabs>
        <w:spacing w:line="240" w:lineRule="auto"/>
        <w:ind w:right="-2"/>
        <w:rPr>
          <w:lang w:val="it-IT"/>
        </w:rPr>
      </w:pPr>
      <w:r w:rsidRPr="00A873D6">
        <w:rPr>
          <w:lang w:val="it-IT"/>
        </w:rPr>
        <w:t xml:space="preserve">Jeigu </w:t>
      </w:r>
      <w:proofErr w:type="spellStart"/>
      <w:r w:rsidRPr="00127E9F">
        <w:rPr>
          <w:shd w:val="clear" w:color="auto" w:fill="FFFFFF"/>
          <w:lang w:val="lt-LT"/>
        </w:rPr>
        <w:t>Abiraterone</w:t>
      </w:r>
      <w:proofErr w:type="spellEnd"/>
      <w:r w:rsidRPr="00127E9F">
        <w:rPr>
          <w:shd w:val="clear" w:color="auto" w:fill="FFFFFF"/>
          <w:lang w:val="lt-LT"/>
        </w:rPr>
        <w:t xml:space="preserve"> G.L.</w:t>
      </w:r>
      <w:r>
        <w:rPr>
          <w:color w:val="222222"/>
          <w:shd w:val="clear" w:color="auto" w:fill="FFFFFF"/>
          <w:lang w:val="lt-LT"/>
        </w:rPr>
        <w:t xml:space="preserve"> Pharma</w:t>
      </w:r>
      <w:r w:rsidRPr="00A873D6">
        <w:rPr>
          <w:lang w:val="it-IT"/>
        </w:rPr>
        <w:t xml:space="preserve"> vartojamas pradinėje ligos stadijoje, kai dar reaguojama į gydymą hormonais, kartu yra skiriamas testosterono kiekį mažinantis gydymas (androgenų deprivacijos terapija). </w:t>
      </w:r>
    </w:p>
    <w:p w14:paraId="04BF4B51" w14:textId="77777777" w:rsidR="00A17182" w:rsidRPr="00A873D6" w:rsidRDefault="00A17182" w:rsidP="00A17182">
      <w:pPr>
        <w:numPr>
          <w:ilvl w:val="12"/>
          <w:numId w:val="0"/>
        </w:numPr>
        <w:tabs>
          <w:tab w:val="clear" w:pos="567"/>
        </w:tabs>
        <w:spacing w:line="240" w:lineRule="auto"/>
        <w:ind w:right="-2"/>
        <w:rPr>
          <w:lang w:val="it-IT"/>
        </w:rPr>
      </w:pPr>
    </w:p>
    <w:p w14:paraId="39B903A8" w14:textId="77777777" w:rsidR="00F34163" w:rsidRPr="00A873D6" w:rsidRDefault="00A17182" w:rsidP="00A17182">
      <w:pPr>
        <w:numPr>
          <w:ilvl w:val="12"/>
          <w:numId w:val="0"/>
        </w:numPr>
        <w:tabs>
          <w:tab w:val="clear" w:pos="567"/>
        </w:tabs>
        <w:spacing w:line="240" w:lineRule="auto"/>
        <w:ind w:right="-2"/>
        <w:rPr>
          <w:lang w:val="it-IT"/>
        </w:rPr>
      </w:pPr>
      <w:r w:rsidRPr="00A873D6">
        <w:rPr>
          <w:lang w:val="it-IT"/>
        </w:rPr>
        <w:t>Kai vartosite šį vaistą, gydytojas taip pat Jums paskirs kartu vartoti kitą vaistą, vadinamą prednizonu arba prednizolonu. Tai daroma tam, kad sumažėtų Jums tikimybė atsirasti padidėjusiam kraujospūdžiui, per dideliam vandens kiekiui organizme (skysčių susilaikymas) ar sumažėjusiai cheminės medžiagos, vadinamos kaliu, kiekiui kraujyje.</w:t>
      </w:r>
    </w:p>
    <w:p w14:paraId="09CE2016" w14:textId="77777777" w:rsidR="00A17182" w:rsidRPr="008A6437" w:rsidRDefault="00A17182" w:rsidP="00A17182">
      <w:pPr>
        <w:numPr>
          <w:ilvl w:val="12"/>
          <w:numId w:val="0"/>
        </w:numPr>
        <w:tabs>
          <w:tab w:val="clear" w:pos="567"/>
        </w:tabs>
        <w:spacing w:line="240" w:lineRule="auto"/>
        <w:ind w:right="-2"/>
        <w:rPr>
          <w:szCs w:val="24"/>
          <w:lang w:val="lt-LT"/>
        </w:rPr>
      </w:pPr>
    </w:p>
    <w:p w14:paraId="43B191E8" w14:textId="77777777" w:rsidR="00F34163" w:rsidRPr="00A17182" w:rsidRDefault="00F34163" w:rsidP="00107C4C">
      <w:pPr>
        <w:pStyle w:val="Antrat4"/>
        <w:spacing w:line="240" w:lineRule="auto"/>
        <w:rPr>
          <w:rFonts w:ascii="Times New Roman" w:hAnsi="Times New Roman"/>
          <w:sz w:val="22"/>
          <w:szCs w:val="22"/>
          <w:lang w:val="lt-LT"/>
        </w:rPr>
      </w:pPr>
      <w:r w:rsidRPr="00A17182">
        <w:rPr>
          <w:rFonts w:ascii="Times New Roman" w:hAnsi="Times New Roman"/>
          <w:sz w:val="22"/>
          <w:szCs w:val="22"/>
          <w:lang w:val="lt-LT"/>
        </w:rPr>
        <w:t>2.</w:t>
      </w:r>
      <w:r w:rsidRPr="00A17182">
        <w:rPr>
          <w:rFonts w:ascii="Times New Roman" w:hAnsi="Times New Roman"/>
          <w:sz w:val="22"/>
          <w:szCs w:val="22"/>
          <w:lang w:val="lt-LT"/>
        </w:rPr>
        <w:tab/>
        <w:t xml:space="preserve">Kas žinotina prieš vartojant </w:t>
      </w:r>
      <w:proofErr w:type="spellStart"/>
      <w:r w:rsidR="00A17182" w:rsidRPr="00A17182">
        <w:rPr>
          <w:rFonts w:ascii="Times New Roman" w:hAnsi="Times New Roman"/>
          <w:color w:val="222222"/>
          <w:sz w:val="22"/>
          <w:szCs w:val="22"/>
          <w:shd w:val="clear" w:color="auto" w:fill="FFFFFF"/>
          <w:lang w:val="lt-LT"/>
        </w:rPr>
        <w:t>Abiraterone</w:t>
      </w:r>
      <w:proofErr w:type="spellEnd"/>
      <w:r w:rsidR="00A17182" w:rsidRPr="00A17182">
        <w:rPr>
          <w:rFonts w:ascii="Times New Roman" w:hAnsi="Times New Roman"/>
          <w:color w:val="222222"/>
          <w:sz w:val="22"/>
          <w:szCs w:val="22"/>
          <w:shd w:val="clear" w:color="auto" w:fill="FFFFFF"/>
          <w:lang w:val="lt-LT"/>
        </w:rPr>
        <w:t xml:space="preserve"> G.L. Pharma</w:t>
      </w:r>
      <w:r w:rsidRPr="00A17182">
        <w:rPr>
          <w:rFonts w:ascii="Times New Roman" w:hAnsi="Times New Roman"/>
          <w:bCs w:val="0"/>
          <w:sz w:val="22"/>
          <w:szCs w:val="22"/>
          <w:lang w:val="lt-LT"/>
        </w:rPr>
        <w:t xml:space="preserve"> </w:t>
      </w:r>
    </w:p>
    <w:p w14:paraId="0E3747AD" w14:textId="77777777" w:rsidR="00F34163" w:rsidRPr="00C54B90" w:rsidRDefault="00F34163" w:rsidP="00107C4C">
      <w:pPr>
        <w:numPr>
          <w:ilvl w:val="12"/>
          <w:numId w:val="0"/>
        </w:numPr>
        <w:tabs>
          <w:tab w:val="clear" w:pos="567"/>
        </w:tabs>
        <w:spacing w:line="240" w:lineRule="auto"/>
        <w:ind w:right="-2"/>
        <w:rPr>
          <w:szCs w:val="22"/>
          <w:lang w:val="lt-LT"/>
        </w:rPr>
      </w:pPr>
    </w:p>
    <w:p w14:paraId="79C57BE1" w14:textId="361ED2CD" w:rsidR="00F34163" w:rsidRPr="00C54B90" w:rsidRDefault="00A17182" w:rsidP="00107C4C">
      <w:pPr>
        <w:pStyle w:val="Antrat4"/>
        <w:spacing w:line="240" w:lineRule="auto"/>
        <w:rPr>
          <w:rFonts w:ascii="Times New Roman" w:hAnsi="Times New Roman"/>
          <w:sz w:val="22"/>
          <w:szCs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 </w:t>
      </w:r>
      <w:r w:rsidRPr="00C54B90">
        <w:rPr>
          <w:rFonts w:ascii="Times New Roman" w:hAnsi="Times New Roman"/>
          <w:sz w:val="22"/>
          <w:szCs w:val="22"/>
          <w:lang w:val="lt-LT"/>
        </w:rPr>
        <w:t xml:space="preserve">vartoti </w:t>
      </w:r>
      <w:r w:rsidR="00820228">
        <w:rPr>
          <w:rFonts w:ascii="Times New Roman" w:hAnsi="Times New Roman"/>
          <w:sz w:val="22"/>
          <w:szCs w:val="22"/>
          <w:lang w:val="lt-LT"/>
        </w:rPr>
        <w:t>draudžiama</w:t>
      </w:r>
      <w:r w:rsidR="00F34163" w:rsidRPr="00C54B90">
        <w:rPr>
          <w:rFonts w:ascii="Times New Roman" w:hAnsi="Times New Roman"/>
          <w:sz w:val="22"/>
          <w:szCs w:val="22"/>
          <w:lang w:val="lt-LT"/>
        </w:rPr>
        <w:t>:</w:t>
      </w:r>
    </w:p>
    <w:p w14:paraId="282E643F" w14:textId="77777777" w:rsidR="00A17182" w:rsidRPr="00A873D6" w:rsidRDefault="00F34163" w:rsidP="00107C4C">
      <w:pPr>
        <w:numPr>
          <w:ilvl w:val="12"/>
          <w:numId w:val="0"/>
        </w:numPr>
        <w:spacing w:line="240" w:lineRule="auto"/>
        <w:ind w:left="567" w:hanging="567"/>
        <w:rPr>
          <w:lang w:val="lt-LT"/>
        </w:rPr>
      </w:pPr>
      <w:r w:rsidRPr="00C54B90">
        <w:rPr>
          <w:szCs w:val="24"/>
          <w:lang w:val="lt-LT"/>
        </w:rPr>
        <w:t>-</w:t>
      </w:r>
      <w:r w:rsidRPr="00C54B90">
        <w:rPr>
          <w:szCs w:val="24"/>
          <w:lang w:val="lt-LT"/>
        </w:rPr>
        <w:tab/>
      </w:r>
      <w:r w:rsidR="00A17182" w:rsidRPr="00A873D6">
        <w:rPr>
          <w:lang w:val="lt-LT"/>
        </w:rPr>
        <w:t xml:space="preserve">jeigu yra alergija </w:t>
      </w:r>
      <w:proofErr w:type="spellStart"/>
      <w:r w:rsidR="00A17182" w:rsidRPr="00A873D6">
        <w:rPr>
          <w:lang w:val="lt-LT"/>
        </w:rPr>
        <w:t>abiraterono</w:t>
      </w:r>
      <w:proofErr w:type="spellEnd"/>
      <w:r w:rsidR="00A17182" w:rsidRPr="00A873D6">
        <w:rPr>
          <w:lang w:val="lt-LT"/>
        </w:rPr>
        <w:t xml:space="preserve"> acetatui arba bet kuriai pagalbinei šio vaisto medžiagai (jos išvardytos 6 skyriuje); </w:t>
      </w:r>
    </w:p>
    <w:p w14:paraId="16C881F5" w14:textId="77777777" w:rsidR="00A17182" w:rsidRPr="00A873D6" w:rsidRDefault="00A17182" w:rsidP="00A17182">
      <w:pPr>
        <w:numPr>
          <w:ilvl w:val="0"/>
          <w:numId w:val="10"/>
        </w:numPr>
        <w:spacing w:line="240" w:lineRule="auto"/>
        <w:ind w:left="567" w:hanging="567"/>
        <w:rPr>
          <w:lang w:val="lt-LT"/>
        </w:rPr>
      </w:pPr>
      <w:r w:rsidRPr="00A873D6">
        <w:rPr>
          <w:lang w:val="lt-LT"/>
        </w:rPr>
        <w:t xml:space="preserve">jeigu esate moteris, ypač nėščia. </w:t>
      </w:r>
      <w:proofErr w:type="spellStart"/>
      <w:r w:rsidR="00102080">
        <w:rPr>
          <w:color w:val="222222"/>
          <w:shd w:val="clear" w:color="auto" w:fill="FFFFFF"/>
          <w:lang w:val="lt-LT"/>
        </w:rPr>
        <w:t>Abiraterone</w:t>
      </w:r>
      <w:proofErr w:type="spellEnd"/>
      <w:r w:rsidR="00102080">
        <w:rPr>
          <w:color w:val="222222"/>
          <w:shd w:val="clear" w:color="auto" w:fill="FFFFFF"/>
          <w:lang w:val="lt-LT"/>
        </w:rPr>
        <w:t xml:space="preserve"> G.L. Pharma</w:t>
      </w:r>
      <w:r w:rsidRPr="00A873D6">
        <w:rPr>
          <w:lang w:val="lt-LT"/>
        </w:rPr>
        <w:t xml:space="preserve"> skirtas vartoti tik pacientams vyrams; </w:t>
      </w:r>
    </w:p>
    <w:p w14:paraId="252E48E8" w14:textId="77777777" w:rsidR="00A17182" w:rsidRPr="00A873D6" w:rsidRDefault="00A17182" w:rsidP="00A17182">
      <w:pPr>
        <w:numPr>
          <w:ilvl w:val="0"/>
          <w:numId w:val="10"/>
        </w:numPr>
        <w:spacing w:line="240" w:lineRule="auto"/>
        <w:ind w:left="567" w:hanging="567"/>
        <w:rPr>
          <w:lang w:val="lt-LT"/>
        </w:rPr>
      </w:pPr>
      <w:r w:rsidRPr="00A873D6">
        <w:rPr>
          <w:lang w:val="lt-LT"/>
        </w:rPr>
        <w:t xml:space="preserve">jeigu Jums yra sunkus kepenų pažeidimas; </w:t>
      </w:r>
    </w:p>
    <w:p w14:paraId="7BAFA8E5" w14:textId="77777777" w:rsidR="00102080" w:rsidRPr="00102080" w:rsidRDefault="00A17182" w:rsidP="00A17182">
      <w:pPr>
        <w:numPr>
          <w:ilvl w:val="0"/>
          <w:numId w:val="10"/>
        </w:numPr>
        <w:spacing w:line="240" w:lineRule="auto"/>
        <w:ind w:left="567" w:hanging="567"/>
        <w:rPr>
          <w:szCs w:val="24"/>
          <w:lang w:val="lt-LT"/>
        </w:rPr>
      </w:pPr>
      <w:r w:rsidRPr="00774CEF">
        <w:rPr>
          <w:lang w:val="pt-PT"/>
        </w:rPr>
        <w:t xml:space="preserve">derinyje su Ra-223 (vartojamu prostatos vėžiui gydyti). </w:t>
      </w:r>
    </w:p>
    <w:p w14:paraId="1CEF5760" w14:textId="77777777" w:rsidR="00102080" w:rsidRPr="00774CEF" w:rsidRDefault="00102080" w:rsidP="00102080">
      <w:pPr>
        <w:spacing w:line="240" w:lineRule="auto"/>
        <w:rPr>
          <w:lang w:val="pt-PT"/>
        </w:rPr>
      </w:pPr>
    </w:p>
    <w:p w14:paraId="24F7ACDB" w14:textId="77777777" w:rsidR="00F34163" w:rsidRPr="008A6437" w:rsidRDefault="00A17182" w:rsidP="00102080">
      <w:pPr>
        <w:spacing w:line="240" w:lineRule="auto"/>
        <w:rPr>
          <w:szCs w:val="24"/>
          <w:lang w:val="lt-LT"/>
        </w:rPr>
      </w:pPr>
      <w:r w:rsidRPr="00774CEF">
        <w:rPr>
          <w:lang w:val="pt-PT"/>
        </w:rPr>
        <w:t>Jei kas nors iš aukščiau išvardytų atvejų tinka Jums, šio vaisto nevartokite. Jeigu abejojate, prieš pradėdami vartoti šį vaistą, kreipkitės į gydytoj</w:t>
      </w:r>
      <w:r w:rsidR="00102080" w:rsidRPr="00774CEF">
        <w:rPr>
          <w:lang w:val="pt-PT"/>
        </w:rPr>
        <w:t>ą arba vaistininką.</w:t>
      </w:r>
    </w:p>
    <w:p w14:paraId="4CAF2320" w14:textId="77777777" w:rsidR="00F34163" w:rsidRPr="008A6437" w:rsidRDefault="00F34163" w:rsidP="00107C4C">
      <w:pPr>
        <w:numPr>
          <w:ilvl w:val="12"/>
          <w:numId w:val="0"/>
        </w:numPr>
        <w:tabs>
          <w:tab w:val="clear" w:pos="567"/>
        </w:tabs>
        <w:spacing w:line="240" w:lineRule="auto"/>
        <w:ind w:right="-2"/>
        <w:rPr>
          <w:szCs w:val="24"/>
          <w:lang w:val="lt-LT"/>
        </w:rPr>
      </w:pPr>
    </w:p>
    <w:p w14:paraId="75E36D18" w14:textId="77777777" w:rsidR="00F34163" w:rsidRPr="008A6437" w:rsidRDefault="00F34163" w:rsidP="00107C4C">
      <w:pPr>
        <w:pStyle w:val="Antrat4"/>
        <w:spacing w:line="240" w:lineRule="auto"/>
        <w:rPr>
          <w:rFonts w:ascii="Times New Roman" w:hAnsi="Times New Roman"/>
          <w:sz w:val="22"/>
          <w:lang w:val="lt-LT"/>
        </w:rPr>
      </w:pPr>
      <w:r w:rsidRPr="008A6437">
        <w:rPr>
          <w:rFonts w:ascii="Times New Roman" w:hAnsi="Times New Roman"/>
          <w:sz w:val="22"/>
          <w:lang w:val="lt-LT"/>
        </w:rPr>
        <w:t xml:space="preserve">Įspėjimai ir atsargumo priemonės </w:t>
      </w:r>
    </w:p>
    <w:p w14:paraId="30DD3631" w14:textId="77777777" w:rsidR="00102080" w:rsidRPr="00A873D6" w:rsidRDefault="00A17182" w:rsidP="00107C4C">
      <w:pPr>
        <w:numPr>
          <w:ilvl w:val="12"/>
          <w:numId w:val="0"/>
        </w:numPr>
        <w:tabs>
          <w:tab w:val="clear" w:pos="567"/>
        </w:tabs>
        <w:spacing w:line="240" w:lineRule="auto"/>
        <w:ind w:right="-2"/>
        <w:rPr>
          <w:lang w:val="lt-LT"/>
        </w:rPr>
      </w:pPr>
      <w:r w:rsidRPr="00A873D6">
        <w:rPr>
          <w:lang w:val="lt-LT"/>
        </w:rPr>
        <w:t>Pasitarkite su gydytoju arba vaistininku, prieš pradėdami vartoti šį vaistą</w:t>
      </w:r>
      <w:r w:rsidR="00F52D62" w:rsidRPr="00A873D6">
        <w:rPr>
          <w:lang w:val="lt-LT"/>
        </w:rPr>
        <w:t>, jeigu</w:t>
      </w:r>
      <w:r w:rsidRPr="00A873D6">
        <w:rPr>
          <w:lang w:val="lt-LT"/>
        </w:rPr>
        <w:t xml:space="preserve">: </w:t>
      </w:r>
    </w:p>
    <w:p w14:paraId="3174D509" w14:textId="77777777" w:rsidR="00102080" w:rsidRDefault="00A17182" w:rsidP="00102080">
      <w:pPr>
        <w:numPr>
          <w:ilvl w:val="0"/>
          <w:numId w:val="11"/>
        </w:numPr>
        <w:tabs>
          <w:tab w:val="clear" w:pos="567"/>
        </w:tabs>
        <w:spacing w:line="240" w:lineRule="auto"/>
        <w:ind w:left="567" w:right="-2" w:hanging="567"/>
      </w:pPr>
      <w:proofErr w:type="spellStart"/>
      <w:r>
        <w:t>turite</w:t>
      </w:r>
      <w:proofErr w:type="spellEnd"/>
      <w:r>
        <w:t xml:space="preserve"> </w:t>
      </w:r>
      <w:proofErr w:type="spellStart"/>
      <w:r>
        <w:t>kepenų</w:t>
      </w:r>
      <w:proofErr w:type="spellEnd"/>
      <w:r>
        <w:t xml:space="preserve"> </w:t>
      </w:r>
      <w:proofErr w:type="spellStart"/>
      <w:r w:rsidR="00571C40">
        <w:t>funkcijos</w:t>
      </w:r>
      <w:proofErr w:type="spellEnd"/>
      <w:r w:rsidR="00571C40">
        <w:t xml:space="preserve"> </w:t>
      </w:r>
      <w:proofErr w:type="spellStart"/>
      <w:proofErr w:type="gramStart"/>
      <w:r w:rsidR="00102080">
        <w:t>sutrikimų</w:t>
      </w:r>
      <w:proofErr w:type="spellEnd"/>
      <w:r>
        <w:t>;</w:t>
      </w:r>
      <w:proofErr w:type="gramEnd"/>
    </w:p>
    <w:p w14:paraId="6A1D8EF0" w14:textId="77777777" w:rsidR="00102080" w:rsidRDefault="00A17182" w:rsidP="00102080">
      <w:pPr>
        <w:numPr>
          <w:ilvl w:val="0"/>
          <w:numId w:val="11"/>
        </w:numPr>
        <w:tabs>
          <w:tab w:val="clear" w:pos="567"/>
        </w:tabs>
        <w:spacing w:line="240" w:lineRule="auto"/>
        <w:ind w:left="567" w:right="-2" w:hanging="567"/>
      </w:pPr>
      <w:r>
        <w:lastRenderedPageBreak/>
        <w:t xml:space="preserve">Jums </w:t>
      </w:r>
      <w:proofErr w:type="spellStart"/>
      <w:r>
        <w:t>kada</w:t>
      </w:r>
      <w:proofErr w:type="spellEnd"/>
      <w:r>
        <w:t xml:space="preserve"> </w:t>
      </w:r>
      <w:proofErr w:type="spellStart"/>
      <w:r>
        <w:t>nors</w:t>
      </w:r>
      <w:proofErr w:type="spellEnd"/>
      <w:r>
        <w:t xml:space="preserve"> </w:t>
      </w:r>
      <w:proofErr w:type="spellStart"/>
      <w:r>
        <w:t>buvo</w:t>
      </w:r>
      <w:proofErr w:type="spellEnd"/>
      <w:r>
        <w:t xml:space="preserve"> </w:t>
      </w:r>
      <w:proofErr w:type="spellStart"/>
      <w:r>
        <w:t>sakyta</w:t>
      </w:r>
      <w:proofErr w:type="spellEnd"/>
      <w:r>
        <w:t xml:space="preserve">, </w:t>
      </w:r>
      <w:proofErr w:type="spellStart"/>
      <w:r>
        <w:t>kad</w:t>
      </w:r>
      <w:proofErr w:type="spellEnd"/>
      <w:r>
        <w:t xml:space="preserve"> Jums </w:t>
      </w:r>
      <w:proofErr w:type="spellStart"/>
      <w:r>
        <w:t>yra</w:t>
      </w:r>
      <w:proofErr w:type="spellEnd"/>
      <w:r>
        <w:t xml:space="preserve"> </w:t>
      </w:r>
      <w:proofErr w:type="spellStart"/>
      <w:r>
        <w:t>padidėjęs</w:t>
      </w:r>
      <w:proofErr w:type="spellEnd"/>
      <w:r>
        <w:t xml:space="preserve"> </w:t>
      </w:r>
      <w:proofErr w:type="spellStart"/>
      <w:r>
        <w:t>kraujospūdis</w:t>
      </w:r>
      <w:proofErr w:type="spellEnd"/>
      <w:r>
        <w:t xml:space="preserve"> </w:t>
      </w:r>
      <w:proofErr w:type="spellStart"/>
      <w:r>
        <w:t>ar</w:t>
      </w:r>
      <w:proofErr w:type="spellEnd"/>
      <w:r>
        <w:t xml:space="preserve"> </w:t>
      </w:r>
      <w:proofErr w:type="spellStart"/>
      <w:r>
        <w:t>širdies</w:t>
      </w:r>
      <w:proofErr w:type="spellEnd"/>
      <w:r>
        <w:t xml:space="preserve"> </w:t>
      </w:r>
      <w:proofErr w:type="spellStart"/>
      <w:r>
        <w:t>nepakankamumas</w:t>
      </w:r>
      <w:proofErr w:type="spellEnd"/>
      <w:r>
        <w:t xml:space="preserve">, </w:t>
      </w:r>
      <w:proofErr w:type="spellStart"/>
      <w:r>
        <w:t>ar</w:t>
      </w:r>
      <w:proofErr w:type="spellEnd"/>
      <w:r>
        <w:t xml:space="preserve"> </w:t>
      </w:r>
      <w:proofErr w:type="spellStart"/>
      <w:r>
        <w:t>buvo</w:t>
      </w:r>
      <w:proofErr w:type="spellEnd"/>
      <w:r>
        <w:t xml:space="preserve"> per </w:t>
      </w: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gali</w:t>
      </w:r>
      <w:proofErr w:type="spellEnd"/>
      <w:r>
        <w:t xml:space="preserve"> </w:t>
      </w:r>
      <w:proofErr w:type="spellStart"/>
      <w:r>
        <w:t>didinti</w:t>
      </w:r>
      <w:proofErr w:type="spellEnd"/>
      <w:r>
        <w:t xml:space="preserve"> </w:t>
      </w:r>
      <w:proofErr w:type="spellStart"/>
      <w:r>
        <w:t>širdies</w:t>
      </w:r>
      <w:proofErr w:type="spellEnd"/>
      <w:r>
        <w:t xml:space="preserve"> </w:t>
      </w:r>
      <w:proofErr w:type="spellStart"/>
      <w:r>
        <w:t>ritmo</w:t>
      </w:r>
      <w:proofErr w:type="spellEnd"/>
      <w:r>
        <w:t xml:space="preserve"> </w:t>
      </w:r>
      <w:proofErr w:type="spellStart"/>
      <w:r>
        <w:t>sutrikimų</w:t>
      </w:r>
      <w:proofErr w:type="spellEnd"/>
      <w:r>
        <w:t xml:space="preserve"> </w:t>
      </w:r>
      <w:proofErr w:type="spellStart"/>
      <w:r>
        <w:t>riziką</w:t>
      </w:r>
      <w:proofErr w:type="spellEnd"/>
      <w:proofErr w:type="gramStart"/>
      <w:r>
        <w:t>);</w:t>
      </w:r>
      <w:proofErr w:type="gramEnd"/>
      <w:r>
        <w:t xml:space="preserve"> </w:t>
      </w:r>
    </w:p>
    <w:p w14:paraId="0B0170C5" w14:textId="77777777" w:rsidR="00102080" w:rsidRDefault="00A17182" w:rsidP="00102080">
      <w:pPr>
        <w:numPr>
          <w:ilvl w:val="0"/>
          <w:numId w:val="11"/>
        </w:numPr>
        <w:tabs>
          <w:tab w:val="clear" w:pos="567"/>
        </w:tabs>
        <w:spacing w:line="240" w:lineRule="auto"/>
        <w:ind w:left="567" w:right="-2" w:hanging="567"/>
      </w:pPr>
      <w:proofErr w:type="spellStart"/>
      <w:r>
        <w:t>turėjote</w:t>
      </w:r>
      <w:proofErr w:type="spellEnd"/>
      <w:r>
        <w:t xml:space="preserve"> </w:t>
      </w:r>
      <w:proofErr w:type="spellStart"/>
      <w:r>
        <w:t>kitų</w:t>
      </w:r>
      <w:proofErr w:type="spellEnd"/>
      <w:r>
        <w:t xml:space="preserve"> </w:t>
      </w:r>
      <w:proofErr w:type="spellStart"/>
      <w:r>
        <w:t>širdies</w:t>
      </w:r>
      <w:proofErr w:type="spellEnd"/>
      <w:r>
        <w:t xml:space="preserve"> </w:t>
      </w:r>
      <w:proofErr w:type="spellStart"/>
      <w:r>
        <w:t>ar</w:t>
      </w:r>
      <w:proofErr w:type="spellEnd"/>
      <w:r>
        <w:t xml:space="preserve"> </w:t>
      </w:r>
      <w:proofErr w:type="spellStart"/>
      <w:r>
        <w:t>kraujagyslių</w:t>
      </w:r>
      <w:proofErr w:type="spellEnd"/>
      <w:r>
        <w:t xml:space="preserve"> </w:t>
      </w:r>
      <w:proofErr w:type="spellStart"/>
      <w:proofErr w:type="gramStart"/>
      <w:r>
        <w:t>problemų</w:t>
      </w:r>
      <w:proofErr w:type="spellEnd"/>
      <w:r>
        <w:t>;</w:t>
      </w:r>
      <w:proofErr w:type="gramEnd"/>
      <w:r>
        <w:t xml:space="preserve"> </w:t>
      </w:r>
    </w:p>
    <w:p w14:paraId="514FF867"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Jums pasireiškia nereguliarus ar greitas širdies plakimas; </w:t>
      </w:r>
    </w:p>
    <w:p w14:paraId="03F96229"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pasireiškia</w:t>
      </w:r>
      <w:proofErr w:type="spellEnd"/>
      <w:r>
        <w:t xml:space="preserve"> </w:t>
      </w:r>
      <w:proofErr w:type="spellStart"/>
      <w:proofErr w:type="gramStart"/>
      <w:r>
        <w:t>dusulys</w:t>
      </w:r>
      <w:proofErr w:type="spellEnd"/>
      <w:r>
        <w:t>;</w:t>
      </w:r>
      <w:proofErr w:type="gramEnd"/>
    </w:p>
    <w:p w14:paraId="1137711A"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greitai</w:t>
      </w:r>
      <w:proofErr w:type="spellEnd"/>
      <w:r>
        <w:t xml:space="preserve"> </w:t>
      </w:r>
      <w:proofErr w:type="spellStart"/>
      <w:r>
        <w:t>didėja</w:t>
      </w:r>
      <w:proofErr w:type="spellEnd"/>
      <w:r>
        <w:t xml:space="preserve"> </w:t>
      </w:r>
      <w:proofErr w:type="spellStart"/>
      <w:proofErr w:type="gramStart"/>
      <w:r>
        <w:t>svoris</w:t>
      </w:r>
      <w:proofErr w:type="spellEnd"/>
      <w:r>
        <w:t>;</w:t>
      </w:r>
      <w:proofErr w:type="gramEnd"/>
    </w:p>
    <w:p w14:paraId="16FA9A63"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Jums tinsta pėdos, kulkšnys ar kojos; </w:t>
      </w:r>
    </w:p>
    <w:p w14:paraId="27017453"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anksčiau vartojote vaistą, vadinamą ketokonazolu, prostatos vėžio gydymui; </w:t>
      </w:r>
    </w:p>
    <w:p w14:paraId="7DD85C01"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apie būtinybę vartoti šį vaistą kartu su prednizonu ar prednizolonu; </w:t>
      </w:r>
    </w:p>
    <w:p w14:paraId="704E99FB" w14:textId="77777777" w:rsidR="00102080" w:rsidRPr="00A873D6" w:rsidRDefault="00A17182" w:rsidP="00102080">
      <w:pPr>
        <w:numPr>
          <w:ilvl w:val="0"/>
          <w:numId w:val="11"/>
        </w:numPr>
        <w:tabs>
          <w:tab w:val="clear" w:pos="567"/>
        </w:tabs>
        <w:spacing w:line="240" w:lineRule="auto"/>
        <w:ind w:left="567" w:right="-2" w:hanging="567"/>
        <w:rPr>
          <w:lang w:val="pt-PT"/>
        </w:rPr>
      </w:pPr>
      <w:r w:rsidRPr="00A873D6">
        <w:rPr>
          <w:lang w:val="pt-PT"/>
        </w:rPr>
        <w:t xml:space="preserve">apie galimą poveikį Jūsų kaulams; </w:t>
      </w:r>
    </w:p>
    <w:p w14:paraId="127629B3" w14:textId="77777777" w:rsidR="00102080" w:rsidRDefault="00A17182" w:rsidP="00102080">
      <w:pPr>
        <w:numPr>
          <w:ilvl w:val="0"/>
          <w:numId w:val="11"/>
        </w:numPr>
        <w:tabs>
          <w:tab w:val="clear" w:pos="567"/>
        </w:tabs>
        <w:spacing w:line="240" w:lineRule="auto"/>
        <w:ind w:left="567" w:right="-2" w:hanging="567"/>
      </w:pPr>
      <w:r>
        <w:t xml:space="preserve">Jums </w:t>
      </w:r>
      <w:proofErr w:type="spellStart"/>
      <w:r>
        <w:t>yra</w:t>
      </w:r>
      <w:proofErr w:type="spellEnd"/>
      <w:r>
        <w:t xml:space="preserve"> </w:t>
      </w:r>
      <w:proofErr w:type="spellStart"/>
      <w:r>
        <w:t>didelis</w:t>
      </w:r>
      <w:proofErr w:type="spellEnd"/>
      <w:r>
        <w:t xml:space="preserve"> </w:t>
      </w:r>
      <w:proofErr w:type="spellStart"/>
      <w:r>
        <w:t>cukraus</w:t>
      </w:r>
      <w:proofErr w:type="spellEnd"/>
      <w:r>
        <w:t xml:space="preserve"> </w:t>
      </w:r>
      <w:proofErr w:type="spellStart"/>
      <w:r>
        <w:t>kiekis</w:t>
      </w:r>
      <w:proofErr w:type="spellEnd"/>
      <w:r>
        <w:t xml:space="preserve"> </w:t>
      </w:r>
      <w:proofErr w:type="spellStart"/>
      <w:r>
        <w:t>kraujyje</w:t>
      </w:r>
      <w:proofErr w:type="spellEnd"/>
      <w:r>
        <w:t xml:space="preserve">. </w:t>
      </w:r>
    </w:p>
    <w:p w14:paraId="5A2A60B6" w14:textId="77777777" w:rsidR="00102080" w:rsidRDefault="00102080" w:rsidP="00107C4C">
      <w:pPr>
        <w:numPr>
          <w:ilvl w:val="12"/>
          <w:numId w:val="0"/>
        </w:numPr>
        <w:tabs>
          <w:tab w:val="clear" w:pos="567"/>
        </w:tabs>
        <w:spacing w:line="240" w:lineRule="auto"/>
        <w:ind w:right="-2"/>
      </w:pPr>
    </w:p>
    <w:p w14:paraId="26CD1829" w14:textId="77777777" w:rsidR="00127E9F" w:rsidRDefault="00A17182" w:rsidP="00107C4C">
      <w:pPr>
        <w:numPr>
          <w:ilvl w:val="12"/>
          <w:numId w:val="0"/>
        </w:numPr>
        <w:tabs>
          <w:tab w:val="clear" w:pos="567"/>
        </w:tabs>
        <w:spacing w:line="240" w:lineRule="auto"/>
        <w:ind w:right="-2"/>
      </w:pP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Jums </w:t>
      </w:r>
      <w:proofErr w:type="spellStart"/>
      <w:r>
        <w:t>pasireiškė</w:t>
      </w:r>
      <w:proofErr w:type="spellEnd"/>
      <w:r>
        <w:t xml:space="preserve"> bet </w:t>
      </w:r>
      <w:proofErr w:type="spellStart"/>
      <w:r>
        <w:t>kokios</w:t>
      </w:r>
      <w:proofErr w:type="spellEnd"/>
      <w:r>
        <w:t xml:space="preserve"> </w:t>
      </w:r>
      <w:proofErr w:type="spellStart"/>
      <w:r>
        <w:t>širdies</w:t>
      </w:r>
      <w:proofErr w:type="spellEnd"/>
      <w:r>
        <w:t xml:space="preserve"> </w:t>
      </w:r>
      <w:proofErr w:type="spellStart"/>
      <w:r>
        <w:t>arba</w:t>
      </w:r>
      <w:proofErr w:type="spellEnd"/>
      <w:r>
        <w:t xml:space="preserve"> </w:t>
      </w:r>
      <w:proofErr w:type="spellStart"/>
      <w:r>
        <w:t>kraujagyslių</w:t>
      </w:r>
      <w:proofErr w:type="spellEnd"/>
      <w:r>
        <w:t xml:space="preserve"> </w:t>
      </w:r>
      <w:proofErr w:type="spellStart"/>
      <w:r>
        <w:t>būklės</w:t>
      </w:r>
      <w:proofErr w:type="spellEnd"/>
      <w:r>
        <w:t xml:space="preserve">, </w:t>
      </w:r>
      <w:proofErr w:type="spellStart"/>
      <w:r>
        <w:t>įskaitant</w:t>
      </w:r>
      <w:proofErr w:type="spellEnd"/>
      <w:r>
        <w:t xml:space="preserve"> </w:t>
      </w:r>
      <w:proofErr w:type="spellStart"/>
      <w:r>
        <w:t>širdies</w:t>
      </w:r>
      <w:proofErr w:type="spellEnd"/>
      <w:r>
        <w:t xml:space="preserve"> </w:t>
      </w:r>
      <w:proofErr w:type="spellStart"/>
      <w:r>
        <w:t>ritmo</w:t>
      </w:r>
      <w:proofErr w:type="spellEnd"/>
      <w:r>
        <w:t xml:space="preserve"> </w:t>
      </w:r>
      <w:proofErr w:type="spellStart"/>
      <w:r>
        <w:t>sutrikimus</w:t>
      </w:r>
      <w:proofErr w:type="spellEnd"/>
      <w:r>
        <w:t xml:space="preserve"> (</w:t>
      </w:r>
      <w:proofErr w:type="spellStart"/>
      <w:r>
        <w:t>aritmiją</w:t>
      </w:r>
      <w:proofErr w:type="spellEnd"/>
      <w:r>
        <w:t xml:space="preserve">), </w:t>
      </w:r>
      <w:proofErr w:type="spellStart"/>
      <w:r>
        <w:t>arba</w:t>
      </w:r>
      <w:proofErr w:type="spellEnd"/>
      <w:r>
        <w:t xml:space="preserve"> </w:t>
      </w:r>
      <w:proofErr w:type="spellStart"/>
      <w:r>
        <w:t>Jūs</w:t>
      </w:r>
      <w:proofErr w:type="spellEnd"/>
      <w:r>
        <w:t xml:space="preserve"> </w:t>
      </w:r>
      <w:proofErr w:type="spellStart"/>
      <w:r>
        <w:t>vartojate</w:t>
      </w:r>
      <w:proofErr w:type="spellEnd"/>
      <w:r>
        <w:t xml:space="preserve"> </w:t>
      </w:r>
      <w:proofErr w:type="spellStart"/>
      <w:r>
        <w:t>vaistų</w:t>
      </w:r>
      <w:proofErr w:type="spellEnd"/>
      <w:r>
        <w:t xml:space="preserve"> </w:t>
      </w:r>
      <w:proofErr w:type="spellStart"/>
      <w:r>
        <w:t>šioms</w:t>
      </w:r>
      <w:proofErr w:type="spellEnd"/>
      <w:r>
        <w:t xml:space="preserve"> </w:t>
      </w:r>
      <w:proofErr w:type="spellStart"/>
      <w:r>
        <w:t>būklėms</w:t>
      </w:r>
      <w:proofErr w:type="spellEnd"/>
      <w:r>
        <w:t xml:space="preserve"> </w:t>
      </w:r>
      <w:proofErr w:type="spellStart"/>
      <w:r>
        <w:t>gydyti</w:t>
      </w:r>
      <w:proofErr w:type="spellEnd"/>
      <w:r>
        <w:t xml:space="preserve">. </w:t>
      </w:r>
    </w:p>
    <w:p w14:paraId="2524A1E8" w14:textId="77777777" w:rsidR="00127E9F" w:rsidRDefault="00127E9F" w:rsidP="00107C4C">
      <w:pPr>
        <w:numPr>
          <w:ilvl w:val="12"/>
          <w:numId w:val="0"/>
        </w:numPr>
        <w:tabs>
          <w:tab w:val="clear" w:pos="567"/>
        </w:tabs>
        <w:spacing w:line="240" w:lineRule="auto"/>
        <w:ind w:right="-2"/>
      </w:pPr>
    </w:p>
    <w:p w14:paraId="0963FFED" w14:textId="77777777" w:rsidR="00127E9F" w:rsidRDefault="00A17182" w:rsidP="00107C4C">
      <w:pPr>
        <w:numPr>
          <w:ilvl w:val="12"/>
          <w:numId w:val="0"/>
        </w:numPr>
        <w:tabs>
          <w:tab w:val="clear" w:pos="567"/>
        </w:tabs>
        <w:spacing w:line="240" w:lineRule="auto"/>
        <w:ind w:right="-2"/>
      </w:pP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Jums </w:t>
      </w:r>
      <w:proofErr w:type="spellStart"/>
      <w:r>
        <w:t>pagelto</w:t>
      </w:r>
      <w:proofErr w:type="spellEnd"/>
      <w:r>
        <w:t xml:space="preserve"> </w:t>
      </w:r>
      <w:proofErr w:type="spellStart"/>
      <w:r>
        <w:t>oda</w:t>
      </w:r>
      <w:proofErr w:type="spellEnd"/>
      <w:r>
        <w:t xml:space="preserve"> </w:t>
      </w:r>
      <w:proofErr w:type="spellStart"/>
      <w:r>
        <w:t>ar</w:t>
      </w:r>
      <w:proofErr w:type="spellEnd"/>
      <w:r>
        <w:t xml:space="preserve"> </w:t>
      </w:r>
      <w:proofErr w:type="spellStart"/>
      <w:r>
        <w:t>akių</w:t>
      </w:r>
      <w:proofErr w:type="spellEnd"/>
      <w:r>
        <w:t xml:space="preserve"> </w:t>
      </w:r>
      <w:proofErr w:type="spellStart"/>
      <w:r>
        <w:t>obuoliai</w:t>
      </w:r>
      <w:proofErr w:type="spellEnd"/>
      <w:r>
        <w:t xml:space="preserve">, </w:t>
      </w:r>
      <w:proofErr w:type="spellStart"/>
      <w:r>
        <w:t>patamsėjo</w:t>
      </w:r>
      <w:proofErr w:type="spellEnd"/>
      <w:r>
        <w:t xml:space="preserve"> </w:t>
      </w:r>
      <w:proofErr w:type="spellStart"/>
      <w:r>
        <w:t>šlapimas</w:t>
      </w:r>
      <w:proofErr w:type="spellEnd"/>
      <w:r>
        <w:t xml:space="preserve"> </w:t>
      </w:r>
      <w:proofErr w:type="spellStart"/>
      <w:r>
        <w:t>ar</w:t>
      </w:r>
      <w:proofErr w:type="spellEnd"/>
      <w:r>
        <w:t xml:space="preserve"> </w:t>
      </w:r>
      <w:proofErr w:type="spellStart"/>
      <w:r>
        <w:t>pasireiškė</w:t>
      </w:r>
      <w:proofErr w:type="spellEnd"/>
      <w:r>
        <w:t xml:space="preserve"> </w:t>
      </w:r>
      <w:proofErr w:type="spellStart"/>
      <w:r>
        <w:t>stiprus</w:t>
      </w:r>
      <w:proofErr w:type="spellEnd"/>
      <w:r>
        <w:t xml:space="preserve"> </w:t>
      </w:r>
      <w:proofErr w:type="spellStart"/>
      <w:r>
        <w:t>pykinimas</w:t>
      </w:r>
      <w:proofErr w:type="spellEnd"/>
      <w:r>
        <w:t xml:space="preserve"> </w:t>
      </w:r>
      <w:proofErr w:type="spellStart"/>
      <w:r>
        <w:t>arba</w:t>
      </w:r>
      <w:proofErr w:type="spellEnd"/>
      <w:r>
        <w:t xml:space="preserve"> </w:t>
      </w:r>
      <w:proofErr w:type="spellStart"/>
      <w:r>
        <w:t>vėmimas</w:t>
      </w:r>
      <w:proofErr w:type="spellEnd"/>
      <w:r>
        <w:t xml:space="preserve">, </w:t>
      </w:r>
      <w:proofErr w:type="spellStart"/>
      <w:r>
        <w:t>nes</w:t>
      </w:r>
      <w:proofErr w:type="spellEnd"/>
      <w:r>
        <w:t xml:space="preserve"> tai </w:t>
      </w:r>
      <w:proofErr w:type="spellStart"/>
      <w:r>
        <w:t>gali</w:t>
      </w:r>
      <w:proofErr w:type="spellEnd"/>
      <w:r>
        <w:t xml:space="preserve"> </w:t>
      </w:r>
      <w:proofErr w:type="spellStart"/>
      <w:r>
        <w:t>būti</w:t>
      </w:r>
      <w:proofErr w:type="spellEnd"/>
      <w:r>
        <w:t xml:space="preserve"> </w:t>
      </w:r>
      <w:proofErr w:type="spellStart"/>
      <w:r>
        <w:t>kepenų</w:t>
      </w:r>
      <w:proofErr w:type="spellEnd"/>
      <w:r>
        <w:t xml:space="preserve"> </w:t>
      </w:r>
      <w:proofErr w:type="spellStart"/>
      <w:r>
        <w:t>ligos</w:t>
      </w:r>
      <w:proofErr w:type="spellEnd"/>
      <w:r>
        <w:t xml:space="preserve"> </w:t>
      </w:r>
      <w:proofErr w:type="spellStart"/>
      <w:r>
        <w:t>požymiai</w:t>
      </w:r>
      <w:proofErr w:type="spellEnd"/>
      <w:r>
        <w:t xml:space="preserve"> </w:t>
      </w:r>
      <w:proofErr w:type="spellStart"/>
      <w:r>
        <w:t>arba</w:t>
      </w:r>
      <w:proofErr w:type="spellEnd"/>
      <w:r>
        <w:t xml:space="preserve"> </w:t>
      </w:r>
      <w:proofErr w:type="spellStart"/>
      <w:r>
        <w:t>simptomai</w:t>
      </w:r>
      <w:proofErr w:type="spellEnd"/>
      <w:r>
        <w:t xml:space="preserve">. </w:t>
      </w:r>
      <w:proofErr w:type="spellStart"/>
      <w:r>
        <w:t>Retai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t>kepenų</w:t>
      </w:r>
      <w:proofErr w:type="spellEnd"/>
      <w:r>
        <w:t xml:space="preserve"> </w:t>
      </w:r>
      <w:proofErr w:type="spellStart"/>
      <w:r>
        <w:t>funkcijos</w:t>
      </w:r>
      <w:proofErr w:type="spellEnd"/>
      <w:r>
        <w:t xml:space="preserve"> </w:t>
      </w:r>
      <w:proofErr w:type="spellStart"/>
      <w:r>
        <w:t>nepakankamumas</w:t>
      </w:r>
      <w:proofErr w:type="spellEnd"/>
      <w:r>
        <w:t xml:space="preserve"> (</w:t>
      </w:r>
      <w:proofErr w:type="spellStart"/>
      <w:r>
        <w:t>vadinamas</w:t>
      </w:r>
      <w:proofErr w:type="spellEnd"/>
      <w:r>
        <w:t xml:space="preserve"> </w:t>
      </w:r>
      <w:proofErr w:type="spellStart"/>
      <w:r>
        <w:t>ūminiu</w:t>
      </w:r>
      <w:proofErr w:type="spellEnd"/>
      <w:r>
        <w:t xml:space="preserve"> </w:t>
      </w:r>
      <w:proofErr w:type="spellStart"/>
      <w:r>
        <w:t>kepenų</w:t>
      </w:r>
      <w:proofErr w:type="spellEnd"/>
      <w:r>
        <w:t xml:space="preserve"> </w:t>
      </w:r>
      <w:proofErr w:type="spellStart"/>
      <w:r>
        <w:t>nepakankamumu</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baigtis</w:t>
      </w:r>
      <w:proofErr w:type="spellEnd"/>
      <w:r>
        <w:t xml:space="preserve"> </w:t>
      </w:r>
      <w:proofErr w:type="spellStart"/>
      <w:r>
        <w:t>mirtimi</w:t>
      </w:r>
      <w:proofErr w:type="spellEnd"/>
      <w:r>
        <w:t xml:space="preserve">. </w:t>
      </w:r>
    </w:p>
    <w:p w14:paraId="5C5DD4E1" w14:textId="77777777" w:rsidR="00127E9F" w:rsidRDefault="00127E9F" w:rsidP="00107C4C">
      <w:pPr>
        <w:numPr>
          <w:ilvl w:val="12"/>
          <w:numId w:val="0"/>
        </w:numPr>
        <w:tabs>
          <w:tab w:val="clear" w:pos="567"/>
        </w:tabs>
        <w:spacing w:line="240" w:lineRule="auto"/>
        <w:ind w:right="-2"/>
      </w:pPr>
    </w:p>
    <w:p w14:paraId="16BC94E8" w14:textId="77777777" w:rsidR="00127E9F" w:rsidRDefault="00A17182" w:rsidP="00107C4C">
      <w:pPr>
        <w:numPr>
          <w:ilvl w:val="12"/>
          <w:numId w:val="0"/>
        </w:numPr>
        <w:tabs>
          <w:tab w:val="clear" w:pos="567"/>
        </w:tabs>
        <w:spacing w:line="240" w:lineRule="auto"/>
        <w:ind w:right="-2"/>
      </w:pPr>
      <w:r>
        <w:t xml:space="preserve">Gali </w:t>
      </w:r>
      <w:proofErr w:type="spellStart"/>
      <w:r w:rsidR="00127E9F">
        <w:t>sumažėti</w:t>
      </w:r>
      <w:proofErr w:type="spellEnd"/>
      <w:r>
        <w:t xml:space="preserve"> </w:t>
      </w:r>
      <w:proofErr w:type="spellStart"/>
      <w:r w:rsidR="00127E9F">
        <w:t>raudonųjų</w:t>
      </w:r>
      <w:proofErr w:type="spellEnd"/>
      <w:r w:rsidR="00127E9F">
        <w:t xml:space="preserve"> </w:t>
      </w:r>
      <w:proofErr w:type="spellStart"/>
      <w:r w:rsidR="00127E9F">
        <w:t>kraujo</w:t>
      </w:r>
      <w:proofErr w:type="spellEnd"/>
      <w:r w:rsidR="00127E9F">
        <w:t xml:space="preserve"> </w:t>
      </w:r>
      <w:proofErr w:type="spellStart"/>
      <w:r w:rsidR="00127E9F">
        <w:t>ląstelių</w:t>
      </w:r>
      <w:proofErr w:type="spellEnd"/>
      <w:r w:rsidR="00127E9F">
        <w:t xml:space="preserve"> </w:t>
      </w:r>
      <w:proofErr w:type="spellStart"/>
      <w:r w:rsidR="006B3FF7">
        <w:t>skaičius</w:t>
      </w:r>
      <w:proofErr w:type="spellEnd"/>
      <w:r>
        <w:t xml:space="preserve">, </w:t>
      </w:r>
      <w:proofErr w:type="spellStart"/>
      <w:r>
        <w:t>sumažėjęs</w:t>
      </w:r>
      <w:proofErr w:type="spellEnd"/>
      <w:r>
        <w:t xml:space="preserve"> </w:t>
      </w:r>
      <w:proofErr w:type="spellStart"/>
      <w:r>
        <w:t>lytinis</w:t>
      </w:r>
      <w:proofErr w:type="spellEnd"/>
      <w:r>
        <w:t xml:space="preserve"> </w:t>
      </w:r>
      <w:proofErr w:type="spellStart"/>
      <w:r>
        <w:t>potraukis</w:t>
      </w:r>
      <w:proofErr w:type="spellEnd"/>
      <w:r>
        <w:t xml:space="preserve">, </w:t>
      </w:r>
      <w:proofErr w:type="spellStart"/>
      <w:r>
        <w:t>raumenų</w:t>
      </w:r>
      <w:proofErr w:type="spellEnd"/>
      <w:r>
        <w:t xml:space="preserve"> </w:t>
      </w:r>
      <w:proofErr w:type="spellStart"/>
      <w:r>
        <w:t>silpnumas</w:t>
      </w:r>
      <w:proofErr w:type="spellEnd"/>
      <w:r>
        <w:t xml:space="preserve"> </w:t>
      </w:r>
      <w:proofErr w:type="spellStart"/>
      <w:r>
        <w:t>ir</w:t>
      </w:r>
      <w:proofErr w:type="spellEnd"/>
      <w:r>
        <w:t xml:space="preserve"> (</w:t>
      </w:r>
      <w:proofErr w:type="spellStart"/>
      <w:r>
        <w:t>arba</w:t>
      </w:r>
      <w:proofErr w:type="spellEnd"/>
      <w:r>
        <w:t xml:space="preserve">) </w:t>
      </w:r>
      <w:proofErr w:type="spellStart"/>
      <w:r>
        <w:t>raumenų</w:t>
      </w:r>
      <w:proofErr w:type="spellEnd"/>
      <w:r>
        <w:t xml:space="preserve"> </w:t>
      </w:r>
      <w:proofErr w:type="spellStart"/>
      <w:r>
        <w:t>skausmas</w:t>
      </w:r>
      <w:proofErr w:type="spellEnd"/>
      <w:r>
        <w:t xml:space="preserve">. </w:t>
      </w:r>
    </w:p>
    <w:p w14:paraId="5BA9419A" w14:textId="77777777" w:rsidR="00127E9F" w:rsidRDefault="00127E9F" w:rsidP="00107C4C">
      <w:pPr>
        <w:numPr>
          <w:ilvl w:val="12"/>
          <w:numId w:val="0"/>
        </w:numPr>
        <w:tabs>
          <w:tab w:val="clear" w:pos="567"/>
        </w:tabs>
        <w:spacing w:line="240" w:lineRule="auto"/>
        <w:ind w:right="-2"/>
      </w:pPr>
    </w:p>
    <w:p w14:paraId="07468911" w14:textId="77777777" w:rsidR="00127E9F" w:rsidRPr="00774CEF" w:rsidRDefault="00127E9F" w:rsidP="00107C4C">
      <w:pPr>
        <w:numPr>
          <w:ilvl w:val="12"/>
          <w:numId w:val="0"/>
        </w:numPr>
        <w:tabs>
          <w:tab w:val="clear" w:pos="567"/>
        </w:tabs>
        <w:spacing w:line="240" w:lineRule="auto"/>
        <w:ind w:right="-2"/>
        <w:rPr>
          <w:lang w:val="pt-PT"/>
        </w:rPr>
      </w:pPr>
      <w:proofErr w:type="spellStart"/>
      <w:r w:rsidRPr="00127E9F">
        <w:rPr>
          <w:shd w:val="clear" w:color="auto" w:fill="FFFFFF"/>
          <w:lang w:val="lt-LT"/>
        </w:rPr>
        <w:t>Abiraterone</w:t>
      </w:r>
      <w:proofErr w:type="spellEnd"/>
      <w:r w:rsidRPr="00127E9F">
        <w:rPr>
          <w:shd w:val="clear" w:color="auto" w:fill="FFFFFF"/>
          <w:lang w:val="lt-LT"/>
        </w:rPr>
        <w:t xml:space="preserve"> G.L. Pharma</w:t>
      </w:r>
      <w:r w:rsidR="00A17182" w:rsidRPr="00774CEF">
        <w:rPr>
          <w:lang w:val="pt-PT"/>
        </w:rPr>
        <w:t xml:space="preserve"> negalima vartoti derinyje su Ra-223 dėl galimos padidėjusios kaulų lūžių ar mirties rizikos. </w:t>
      </w:r>
    </w:p>
    <w:p w14:paraId="3804F5AB" w14:textId="77777777" w:rsidR="00127E9F" w:rsidRPr="00774CEF" w:rsidRDefault="00127E9F" w:rsidP="00107C4C">
      <w:pPr>
        <w:numPr>
          <w:ilvl w:val="12"/>
          <w:numId w:val="0"/>
        </w:numPr>
        <w:tabs>
          <w:tab w:val="clear" w:pos="567"/>
        </w:tabs>
        <w:spacing w:line="240" w:lineRule="auto"/>
        <w:ind w:right="-2"/>
        <w:rPr>
          <w:lang w:val="pt-PT"/>
        </w:rPr>
      </w:pPr>
    </w:p>
    <w:p w14:paraId="31516635" w14:textId="77777777" w:rsidR="00127E9F" w:rsidRPr="00774CEF" w:rsidRDefault="00A17182" w:rsidP="00107C4C">
      <w:pPr>
        <w:numPr>
          <w:ilvl w:val="12"/>
          <w:numId w:val="0"/>
        </w:numPr>
        <w:tabs>
          <w:tab w:val="clear" w:pos="567"/>
        </w:tabs>
        <w:spacing w:line="240" w:lineRule="auto"/>
        <w:ind w:right="-2"/>
        <w:rPr>
          <w:lang w:val="pt-PT"/>
        </w:rPr>
      </w:pPr>
      <w:r w:rsidRPr="00774CEF">
        <w:rPr>
          <w:lang w:val="pt-PT"/>
        </w:rPr>
        <w:t xml:space="preserve">Jeigu po gydymo </w:t>
      </w:r>
      <w:proofErr w:type="spellStart"/>
      <w:r w:rsidR="00127E9F" w:rsidRPr="00127E9F">
        <w:rPr>
          <w:shd w:val="clear" w:color="auto" w:fill="FFFFFF"/>
          <w:lang w:val="lt-LT"/>
        </w:rPr>
        <w:t>Abiraterone</w:t>
      </w:r>
      <w:proofErr w:type="spellEnd"/>
      <w:r w:rsidR="00127E9F" w:rsidRPr="00127E9F">
        <w:rPr>
          <w:shd w:val="clear" w:color="auto" w:fill="FFFFFF"/>
          <w:lang w:val="lt-LT"/>
        </w:rPr>
        <w:t xml:space="preserve"> G.L</w:t>
      </w:r>
      <w:r w:rsidR="00127E9F">
        <w:rPr>
          <w:color w:val="222222"/>
          <w:shd w:val="clear" w:color="auto" w:fill="FFFFFF"/>
          <w:lang w:val="lt-LT"/>
        </w:rPr>
        <w:t>. Pharma</w:t>
      </w:r>
      <w:r w:rsidRPr="00774CEF">
        <w:rPr>
          <w:lang w:val="pt-PT"/>
        </w:rPr>
        <w:t xml:space="preserve"> su prednizonu ar prednizolonu planuojate vartoti Ra-223, prieš pradėdami vartoti Ra-223 privalote palaukti 5 dienas. </w:t>
      </w:r>
    </w:p>
    <w:p w14:paraId="1ACAC4DD" w14:textId="77777777" w:rsidR="00127E9F" w:rsidRPr="00774CEF" w:rsidRDefault="00127E9F" w:rsidP="00107C4C">
      <w:pPr>
        <w:numPr>
          <w:ilvl w:val="12"/>
          <w:numId w:val="0"/>
        </w:numPr>
        <w:tabs>
          <w:tab w:val="clear" w:pos="567"/>
        </w:tabs>
        <w:spacing w:line="240" w:lineRule="auto"/>
        <w:ind w:right="-2"/>
        <w:rPr>
          <w:lang w:val="pt-PT"/>
        </w:rPr>
      </w:pPr>
    </w:p>
    <w:p w14:paraId="6FEF224E" w14:textId="77777777" w:rsidR="00127E9F" w:rsidRPr="00774CEF" w:rsidRDefault="00A17182" w:rsidP="00107C4C">
      <w:pPr>
        <w:numPr>
          <w:ilvl w:val="12"/>
          <w:numId w:val="0"/>
        </w:numPr>
        <w:tabs>
          <w:tab w:val="clear" w:pos="567"/>
        </w:tabs>
        <w:spacing w:line="240" w:lineRule="auto"/>
        <w:ind w:right="-2"/>
        <w:rPr>
          <w:lang w:val="pt-PT"/>
        </w:rPr>
      </w:pPr>
      <w:r w:rsidRPr="00774CEF">
        <w:rPr>
          <w:lang w:val="pt-PT"/>
        </w:rPr>
        <w:t xml:space="preserve">Jeigu abejojate dėl kurio nors iš aukščiau išvardytų atvejų, prieš pradėdami vartoti šį vaistą, kreipkitės į gydytoją arba vaistininką. </w:t>
      </w:r>
    </w:p>
    <w:p w14:paraId="44040A3D" w14:textId="77777777" w:rsidR="00127E9F" w:rsidRPr="00774CEF" w:rsidRDefault="00127E9F" w:rsidP="00107C4C">
      <w:pPr>
        <w:numPr>
          <w:ilvl w:val="12"/>
          <w:numId w:val="0"/>
        </w:numPr>
        <w:tabs>
          <w:tab w:val="clear" w:pos="567"/>
        </w:tabs>
        <w:spacing w:line="240" w:lineRule="auto"/>
        <w:ind w:right="-2"/>
        <w:rPr>
          <w:lang w:val="pt-PT"/>
        </w:rPr>
      </w:pPr>
    </w:p>
    <w:p w14:paraId="6A09A265" w14:textId="77777777" w:rsidR="00127E9F" w:rsidRPr="00774CEF" w:rsidRDefault="00A17182" w:rsidP="00107C4C">
      <w:pPr>
        <w:numPr>
          <w:ilvl w:val="12"/>
          <w:numId w:val="0"/>
        </w:numPr>
        <w:tabs>
          <w:tab w:val="clear" w:pos="567"/>
        </w:tabs>
        <w:spacing w:line="240" w:lineRule="auto"/>
        <w:ind w:right="-2"/>
        <w:rPr>
          <w:b/>
          <w:lang w:val="pt-PT"/>
        </w:rPr>
      </w:pPr>
      <w:r w:rsidRPr="00774CEF">
        <w:rPr>
          <w:b/>
          <w:lang w:val="pt-PT"/>
        </w:rPr>
        <w:t xml:space="preserve">Kraujo tikrinimas </w:t>
      </w:r>
    </w:p>
    <w:p w14:paraId="0EA7ED89" w14:textId="5789DA70" w:rsidR="00127E9F" w:rsidRPr="00774CEF" w:rsidRDefault="00127E9F" w:rsidP="00107C4C">
      <w:pPr>
        <w:numPr>
          <w:ilvl w:val="12"/>
          <w:numId w:val="0"/>
        </w:numPr>
        <w:tabs>
          <w:tab w:val="clear" w:pos="567"/>
        </w:tabs>
        <w:spacing w:line="240" w:lineRule="auto"/>
        <w:ind w:right="-2"/>
        <w:rPr>
          <w:lang w:val="pt-PT"/>
        </w:rPr>
      </w:pPr>
      <w:proofErr w:type="spellStart"/>
      <w:r w:rsidRPr="00127E9F">
        <w:rPr>
          <w:shd w:val="clear" w:color="auto" w:fill="FFFFFF"/>
          <w:lang w:val="lt-LT"/>
        </w:rPr>
        <w:t>Abiraterone</w:t>
      </w:r>
      <w:proofErr w:type="spellEnd"/>
      <w:r w:rsidRPr="00127E9F">
        <w:rPr>
          <w:shd w:val="clear" w:color="auto" w:fill="FFFFFF"/>
          <w:lang w:val="lt-LT"/>
        </w:rPr>
        <w:t xml:space="preserve"> G.L. Pharma</w:t>
      </w:r>
      <w:r w:rsidR="00A17182" w:rsidRPr="00A873D6">
        <w:rPr>
          <w:lang w:val="pt-PT"/>
        </w:rPr>
        <w:t xml:space="preserve"> gali paveikti Jūsų kepenis ir Jūs galite nejusti jokių simptomų. </w:t>
      </w:r>
      <w:r w:rsidR="00A17182" w:rsidRPr="00774CEF">
        <w:rPr>
          <w:lang w:val="pt-PT"/>
        </w:rPr>
        <w:t xml:space="preserve">Kai vartosite šį vaistą, gydytojas periodiškai tikrins Jūsų kraują, ar nėra kokio nors poveikio kepenims. </w:t>
      </w:r>
    </w:p>
    <w:p w14:paraId="5B506960" w14:textId="77777777" w:rsidR="00127E9F" w:rsidRDefault="00127E9F" w:rsidP="00107C4C">
      <w:pPr>
        <w:pStyle w:val="Antrat4"/>
        <w:spacing w:line="240" w:lineRule="auto"/>
        <w:rPr>
          <w:rFonts w:ascii="Times New Roman" w:hAnsi="Times New Roman"/>
          <w:sz w:val="22"/>
          <w:lang w:val="lt-LT"/>
        </w:rPr>
      </w:pPr>
    </w:p>
    <w:p w14:paraId="36E76217" w14:textId="77777777" w:rsidR="00F34163" w:rsidRPr="008A6437" w:rsidRDefault="00127E9F" w:rsidP="00107C4C">
      <w:pPr>
        <w:pStyle w:val="Antrat4"/>
        <w:spacing w:line="240" w:lineRule="auto"/>
        <w:rPr>
          <w:rFonts w:ascii="Times New Roman" w:hAnsi="Times New Roman"/>
          <w:sz w:val="22"/>
          <w:lang w:val="lt-LT"/>
        </w:rPr>
      </w:pPr>
      <w:r>
        <w:rPr>
          <w:rFonts w:ascii="Times New Roman" w:hAnsi="Times New Roman"/>
          <w:sz w:val="22"/>
          <w:lang w:val="lt-LT"/>
        </w:rPr>
        <w:t>Vaikams ir paaugliams</w:t>
      </w:r>
    </w:p>
    <w:p w14:paraId="65AADA81" w14:textId="77777777" w:rsidR="00F34163" w:rsidRDefault="00127E9F" w:rsidP="00127E9F">
      <w:pPr>
        <w:numPr>
          <w:ilvl w:val="12"/>
          <w:numId w:val="0"/>
        </w:numPr>
        <w:tabs>
          <w:tab w:val="clear" w:pos="567"/>
        </w:tabs>
        <w:spacing w:line="240" w:lineRule="auto"/>
        <w:ind w:right="-2"/>
        <w:rPr>
          <w:lang w:val="pt-PT"/>
        </w:rPr>
      </w:pPr>
      <w:r w:rsidRPr="00A873D6">
        <w:rPr>
          <w:lang w:val="pt-PT"/>
        </w:rPr>
        <w:t xml:space="preserve">Šis vaistas neskirtas vartoti vaikams ir paaugliams. Jeigu vaikas ar paauglys netyčia nurijo </w:t>
      </w:r>
      <w:proofErr w:type="spellStart"/>
      <w:r>
        <w:rPr>
          <w:color w:val="222222"/>
          <w:shd w:val="clear" w:color="auto" w:fill="FFFFFF"/>
          <w:lang w:val="lt-LT"/>
        </w:rPr>
        <w:t>Abiraterone</w:t>
      </w:r>
      <w:proofErr w:type="spellEnd"/>
      <w:r>
        <w:rPr>
          <w:color w:val="222222"/>
          <w:shd w:val="clear" w:color="auto" w:fill="FFFFFF"/>
          <w:lang w:val="lt-LT"/>
        </w:rPr>
        <w:t xml:space="preserve"> </w:t>
      </w:r>
      <w:r w:rsidRPr="00C54B90">
        <w:rPr>
          <w:shd w:val="clear" w:color="auto" w:fill="FFFFFF"/>
          <w:lang w:val="lt-LT"/>
        </w:rPr>
        <w:t xml:space="preserve">G.L. Pharma, </w:t>
      </w:r>
      <w:r w:rsidRPr="00A873D6">
        <w:rPr>
          <w:lang w:val="pt-PT"/>
        </w:rPr>
        <w:t xml:space="preserve">nedelsiant kreipkitės į </w:t>
      </w:r>
      <w:r w:rsidR="00C53CE2" w:rsidRPr="00A873D6">
        <w:rPr>
          <w:lang w:val="pt-PT"/>
        </w:rPr>
        <w:t>skubios pagalbos skyrių</w:t>
      </w:r>
      <w:r w:rsidRPr="00A873D6">
        <w:rPr>
          <w:lang w:val="pt-PT"/>
        </w:rPr>
        <w:t xml:space="preserve"> ir pasiimkite šį pakuotės lapelį, kad parodytumėte gydytojui.</w:t>
      </w:r>
    </w:p>
    <w:p w14:paraId="668D7202" w14:textId="77777777" w:rsidR="00820228" w:rsidRPr="00C54B90" w:rsidRDefault="00820228" w:rsidP="00127E9F">
      <w:pPr>
        <w:numPr>
          <w:ilvl w:val="12"/>
          <w:numId w:val="0"/>
        </w:numPr>
        <w:tabs>
          <w:tab w:val="clear" w:pos="567"/>
        </w:tabs>
        <w:spacing w:line="240" w:lineRule="auto"/>
        <w:ind w:right="-2"/>
        <w:rPr>
          <w:b/>
          <w:szCs w:val="24"/>
          <w:lang w:val="lt-LT"/>
        </w:rPr>
      </w:pPr>
    </w:p>
    <w:p w14:paraId="5B5BAD30" w14:textId="77777777" w:rsidR="00F34163" w:rsidRPr="00C54B90" w:rsidRDefault="00F34163" w:rsidP="00127E9F">
      <w:pPr>
        <w:pStyle w:val="Antrat4"/>
        <w:spacing w:line="240" w:lineRule="auto"/>
        <w:rPr>
          <w:rFonts w:ascii="Times New Roman" w:hAnsi="Times New Roman"/>
          <w:sz w:val="22"/>
          <w:szCs w:val="22"/>
          <w:lang w:val="lt-LT"/>
        </w:rPr>
      </w:pPr>
      <w:r w:rsidRPr="00C54B90">
        <w:rPr>
          <w:rFonts w:ascii="Times New Roman" w:hAnsi="Times New Roman"/>
          <w:sz w:val="22"/>
          <w:szCs w:val="22"/>
          <w:lang w:val="lt-LT"/>
        </w:rPr>
        <w:t xml:space="preserve">Kiti vaistai ir </w:t>
      </w:r>
      <w:proofErr w:type="spellStart"/>
      <w:r w:rsidR="00127E9F" w:rsidRPr="00C54B90">
        <w:rPr>
          <w:rFonts w:ascii="Times New Roman" w:hAnsi="Times New Roman"/>
          <w:sz w:val="22"/>
          <w:szCs w:val="22"/>
          <w:shd w:val="clear" w:color="auto" w:fill="FFFFFF"/>
          <w:lang w:val="lt-LT"/>
        </w:rPr>
        <w:t>Abiraterone</w:t>
      </w:r>
      <w:proofErr w:type="spellEnd"/>
      <w:r w:rsidR="00127E9F" w:rsidRPr="00C54B90">
        <w:rPr>
          <w:rFonts w:ascii="Times New Roman" w:hAnsi="Times New Roman"/>
          <w:sz w:val="22"/>
          <w:szCs w:val="22"/>
          <w:shd w:val="clear" w:color="auto" w:fill="FFFFFF"/>
          <w:lang w:val="lt-LT"/>
        </w:rPr>
        <w:t xml:space="preserve"> G.L. Pharma</w:t>
      </w:r>
    </w:p>
    <w:p w14:paraId="670FEAF1" w14:textId="77777777" w:rsidR="00127E9F" w:rsidRPr="00A873D6" w:rsidRDefault="00127E9F" w:rsidP="00127E9F">
      <w:pPr>
        <w:pStyle w:val="Antrat4"/>
        <w:spacing w:line="240" w:lineRule="auto"/>
        <w:jc w:val="left"/>
        <w:rPr>
          <w:rFonts w:ascii="Times New Roman" w:hAnsi="Times New Roman"/>
          <w:b w:val="0"/>
          <w:sz w:val="22"/>
          <w:lang w:val="lt-LT"/>
        </w:rPr>
      </w:pPr>
      <w:r w:rsidRPr="00A873D6">
        <w:rPr>
          <w:rFonts w:ascii="Times New Roman" w:hAnsi="Times New Roman"/>
          <w:b w:val="0"/>
          <w:sz w:val="22"/>
          <w:lang w:val="lt-LT"/>
        </w:rPr>
        <w:t xml:space="preserve">Prieš vartojant bet kokį vaistą, būtina pasitarti su gydytoju. </w:t>
      </w:r>
    </w:p>
    <w:p w14:paraId="68B51DF4" w14:textId="77777777" w:rsidR="00127E9F" w:rsidRPr="00A873D6" w:rsidRDefault="00127E9F" w:rsidP="00127E9F">
      <w:pPr>
        <w:pStyle w:val="Antrat4"/>
        <w:spacing w:line="240" w:lineRule="auto"/>
        <w:jc w:val="left"/>
        <w:rPr>
          <w:rFonts w:ascii="Times New Roman" w:hAnsi="Times New Roman"/>
          <w:b w:val="0"/>
          <w:sz w:val="22"/>
          <w:lang w:val="lt-LT"/>
        </w:rPr>
      </w:pPr>
    </w:p>
    <w:p w14:paraId="074B03E5" w14:textId="77777777" w:rsidR="00127E9F" w:rsidRPr="00A873D6" w:rsidRDefault="00127E9F" w:rsidP="00127E9F">
      <w:pPr>
        <w:pStyle w:val="Antrat4"/>
        <w:spacing w:line="240" w:lineRule="auto"/>
        <w:jc w:val="left"/>
        <w:rPr>
          <w:rFonts w:ascii="Times New Roman" w:hAnsi="Times New Roman"/>
          <w:b w:val="0"/>
          <w:sz w:val="22"/>
          <w:lang w:val="lt-LT"/>
        </w:rPr>
      </w:pPr>
      <w:r w:rsidRPr="00A873D6">
        <w:rPr>
          <w:rFonts w:ascii="Times New Roman" w:hAnsi="Times New Roman"/>
          <w:b w:val="0"/>
          <w:sz w:val="22"/>
          <w:lang w:val="lt-LT"/>
        </w:rPr>
        <w:t>Jeigu vartojate ar neseniai vartojote kitų vaistų arba dėl to nesate tikri, apie tai pasakykite gydytojui arba vaistininkui. Tai svarbu, kadangi</w:t>
      </w:r>
      <w:r w:rsidRPr="00127E9F">
        <w:rPr>
          <w:rFonts w:ascii="Times New Roman" w:hAnsi="Times New Roman"/>
          <w:b w:val="0"/>
          <w:color w:val="222222"/>
          <w:sz w:val="22"/>
          <w:szCs w:val="22"/>
          <w:shd w:val="clear" w:color="auto" w:fill="FFFFFF"/>
          <w:lang w:val="lt-LT"/>
        </w:rPr>
        <w:t xml:space="preserve">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 </w:t>
      </w:r>
      <w:r w:rsidRPr="00A873D6">
        <w:rPr>
          <w:rFonts w:ascii="Times New Roman" w:hAnsi="Times New Roman"/>
          <w:b w:val="0"/>
          <w:sz w:val="22"/>
          <w:lang w:val="lt-LT"/>
        </w:rPr>
        <w:t xml:space="preserve">gali sustiprinti kai kurių vaistų poveikį, tokių kaip vaistų širdies ligoms gydyti, </w:t>
      </w:r>
      <w:proofErr w:type="spellStart"/>
      <w:r w:rsidRPr="00A873D6">
        <w:rPr>
          <w:rFonts w:ascii="Times New Roman" w:hAnsi="Times New Roman"/>
          <w:b w:val="0"/>
          <w:sz w:val="22"/>
          <w:lang w:val="lt-LT"/>
        </w:rPr>
        <w:t>trankviliantų</w:t>
      </w:r>
      <w:proofErr w:type="spellEnd"/>
      <w:r w:rsidRPr="00A873D6">
        <w:rPr>
          <w:rFonts w:ascii="Times New Roman" w:hAnsi="Times New Roman"/>
          <w:b w:val="0"/>
          <w:sz w:val="22"/>
          <w:lang w:val="lt-LT"/>
        </w:rPr>
        <w:t xml:space="preserve">, kai kurių vaistų diabetui gydyti, vaistažolių (pvz., jonažolių) preparatų ir kitų. </w:t>
      </w:r>
      <w:r w:rsidR="00C53CE2" w:rsidRPr="00A873D6">
        <w:rPr>
          <w:rFonts w:ascii="Times New Roman" w:hAnsi="Times New Roman"/>
          <w:b w:val="0"/>
          <w:sz w:val="22"/>
          <w:lang w:val="lt-LT"/>
        </w:rPr>
        <w:t>G</w:t>
      </w:r>
      <w:r w:rsidRPr="00A873D6">
        <w:rPr>
          <w:rFonts w:ascii="Times New Roman" w:hAnsi="Times New Roman"/>
          <w:b w:val="0"/>
          <w:sz w:val="22"/>
          <w:lang w:val="lt-LT"/>
        </w:rPr>
        <w:t xml:space="preserve">ydytojas gali norėti pakoreguoti šių vaistų dozę. Taip pat kai kurie vaistai gali sustiprinti arba susilpninti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 </w:t>
      </w:r>
      <w:r w:rsidRPr="00A873D6">
        <w:rPr>
          <w:rFonts w:ascii="Times New Roman" w:hAnsi="Times New Roman"/>
          <w:b w:val="0"/>
          <w:sz w:val="22"/>
          <w:lang w:val="lt-LT"/>
        </w:rPr>
        <w:t xml:space="preserve">poveikį. Dėl to gali pasireikšti šalutiniai poveikiai arba </w:t>
      </w:r>
      <w:proofErr w:type="spellStart"/>
      <w:r w:rsidRPr="00127E9F">
        <w:rPr>
          <w:rFonts w:ascii="Times New Roman" w:hAnsi="Times New Roman"/>
          <w:b w:val="0"/>
          <w:color w:val="222222"/>
          <w:sz w:val="22"/>
          <w:szCs w:val="22"/>
          <w:shd w:val="clear" w:color="auto" w:fill="FFFFFF"/>
          <w:lang w:val="lt-LT"/>
        </w:rPr>
        <w:t>Abiraterone</w:t>
      </w:r>
      <w:proofErr w:type="spellEnd"/>
      <w:r w:rsidRPr="00127E9F">
        <w:rPr>
          <w:rFonts w:ascii="Times New Roman" w:hAnsi="Times New Roman"/>
          <w:b w:val="0"/>
          <w:color w:val="222222"/>
          <w:sz w:val="22"/>
          <w:szCs w:val="22"/>
          <w:shd w:val="clear" w:color="auto" w:fill="FFFFFF"/>
          <w:lang w:val="lt-LT"/>
        </w:rPr>
        <w:t xml:space="preserve"> G.L. Pharma</w:t>
      </w:r>
      <w:r w:rsidR="00F52D62">
        <w:rPr>
          <w:rFonts w:ascii="Times New Roman" w:hAnsi="Times New Roman"/>
          <w:b w:val="0"/>
          <w:color w:val="222222"/>
          <w:sz w:val="22"/>
          <w:szCs w:val="22"/>
          <w:shd w:val="clear" w:color="auto" w:fill="FFFFFF"/>
          <w:lang w:val="lt-LT"/>
        </w:rPr>
        <w:t xml:space="preserve"> </w:t>
      </w:r>
      <w:r w:rsidRPr="00A873D6">
        <w:rPr>
          <w:rFonts w:ascii="Times New Roman" w:hAnsi="Times New Roman"/>
          <w:b w:val="0"/>
          <w:sz w:val="22"/>
          <w:lang w:val="lt-LT"/>
        </w:rPr>
        <w:t xml:space="preserve">gali neveikti taip kaip turėtų. </w:t>
      </w:r>
    </w:p>
    <w:p w14:paraId="63E10B08" w14:textId="77777777" w:rsidR="00127E9F" w:rsidRPr="00A873D6" w:rsidRDefault="00127E9F" w:rsidP="00127E9F">
      <w:pPr>
        <w:pStyle w:val="Antrat4"/>
        <w:spacing w:line="240" w:lineRule="auto"/>
        <w:jc w:val="left"/>
        <w:rPr>
          <w:rFonts w:ascii="Times New Roman" w:hAnsi="Times New Roman"/>
          <w:b w:val="0"/>
          <w:sz w:val="22"/>
          <w:lang w:val="lt-LT"/>
        </w:rPr>
      </w:pPr>
    </w:p>
    <w:p w14:paraId="4B711D81" w14:textId="77777777" w:rsidR="00127E9F" w:rsidRDefault="00127E9F" w:rsidP="00127E9F">
      <w:pPr>
        <w:pStyle w:val="Antrat4"/>
        <w:spacing w:line="240" w:lineRule="auto"/>
        <w:jc w:val="left"/>
        <w:rPr>
          <w:rFonts w:ascii="Times New Roman" w:hAnsi="Times New Roman"/>
          <w:b w:val="0"/>
          <w:sz w:val="22"/>
          <w:szCs w:val="22"/>
        </w:rPr>
      </w:pPr>
      <w:r w:rsidRPr="00A873D6">
        <w:rPr>
          <w:rFonts w:ascii="Times New Roman" w:hAnsi="Times New Roman"/>
          <w:b w:val="0"/>
          <w:sz w:val="22"/>
          <w:lang w:val="lt-LT"/>
        </w:rPr>
        <w:t xml:space="preserve">Androgenų kiekį mažinantis gydymas gali didinti širdies ritmo sutrikimų riziką. </w:t>
      </w:r>
      <w:proofErr w:type="spellStart"/>
      <w:r w:rsidRPr="00127E9F">
        <w:rPr>
          <w:rFonts w:ascii="Times New Roman" w:hAnsi="Times New Roman"/>
          <w:b w:val="0"/>
          <w:sz w:val="22"/>
          <w:szCs w:val="22"/>
        </w:rPr>
        <w:t>Pasakykite</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gydytojui</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jeigu</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vartojate</w:t>
      </w:r>
      <w:proofErr w:type="spellEnd"/>
      <w:r w:rsidRPr="00127E9F">
        <w:rPr>
          <w:rFonts w:ascii="Times New Roman" w:hAnsi="Times New Roman"/>
          <w:b w:val="0"/>
          <w:sz w:val="22"/>
          <w:szCs w:val="22"/>
        </w:rPr>
        <w:t xml:space="preserve"> </w:t>
      </w:r>
      <w:proofErr w:type="spellStart"/>
      <w:r w:rsidRPr="00127E9F">
        <w:rPr>
          <w:rFonts w:ascii="Times New Roman" w:hAnsi="Times New Roman"/>
          <w:b w:val="0"/>
          <w:sz w:val="22"/>
          <w:szCs w:val="22"/>
        </w:rPr>
        <w:t>vaistus</w:t>
      </w:r>
      <w:proofErr w:type="spellEnd"/>
      <w:r w:rsidRPr="00127E9F">
        <w:rPr>
          <w:rFonts w:ascii="Times New Roman" w:hAnsi="Times New Roman"/>
          <w:b w:val="0"/>
          <w:sz w:val="22"/>
          <w:szCs w:val="22"/>
        </w:rPr>
        <w:t>:</w:t>
      </w:r>
    </w:p>
    <w:p w14:paraId="4D85B168" w14:textId="77777777" w:rsidR="00127E9F" w:rsidRPr="00774CEF" w:rsidRDefault="00127E9F" w:rsidP="00127E9F">
      <w:pPr>
        <w:pStyle w:val="Antrat4"/>
        <w:numPr>
          <w:ilvl w:val="0"/>
          <w:numId w:val="12"/>
        </w:numPr>
        <w:spacing w:line="240" w:lineRule="auto"/>
        <w:ind w:left="567" w:hanging="567"/>
        <w:jc w:val="left"/>
        <w:rPr>
          <w:rFonts w:ascii="Times New Roman" w:hAnsi="Times New Roman"/>
          <w:b w:val="0"/>
          <w:sz w:val="22"/>
          <w:szCs w:val="22"/>
          <w:lang w:val="pt-PT"/>
        </w:rPr>
      </w:pPr>
      <w:r w:rsidRPr="00774CEF">
        <w:rPr>
          <w:rFonts w:ascii="Times New Roman" w:hAnsi="Times New Roman"/>
          <w:b w:val="0"/>
          <w:sz w:val="22"/>
          <w:szCs w:val="22"/>
          <w:lang w:val="pt-PT"/>
        </w:rPr>
        <w:t xml:space="preserve">širdies ritmo sutrikimams gydyti (pvz., chinidino, prokainamido, amjodarono ir sotalolio); </w:t>
      </w:r>
    </w:p>
    <w:p w14:paraId="1CF3D0EE" w14:textId="77777777" w:rsidR="00127E9F" w:rsidRPr="00774CEF" w:rsidRDefault="00127E9F" w:rsidP="00127E9F">
      <w:pPr>
        <w:pStyle w:val="Antrat4"/>
        <w:numPr>
          <w:ilvl w:val="0"/>
          <w:numId w:val="12"/>
        </w:numPr>
        <w:spacing w:line="240" w:lineRule="auto"/>
        <w:ind w:left="567" w:hanging="567"/>
        <w:jc w:val="left"/>
        <w:rPr>
          <w:rFonts w:ascii="Times New Roman" w:hAnsi="Times New Roman"/>
          <w:b w:val="0"/>
          <w:sz w:val="22"/>
          <w:szCs w:val="22"/>
          <w:lang w:val="pt-PT"/>
        </w:rPr>
      </w:pPr>
      <w:r w:rsidRPr="00774CEF">
        <w:rPr>
          <w:rFonts w:ascii="Times New Roman" w:hAnsi="Times New Roman"/>
          <w:b w:val="0"/>
          <w:sz w:val="22"/>
          <w:szCs w:val="22"/>
          <w:lang w:val="pt-PT"/>
        </w:rPr>
        <w:t xml:space="preserve">žinomai didinančių širdies ritmo sutrikimų riziką [pvz., metadono (vartojamo skausmui malšinti ir kaip vieną iš priklausomybės nuo narkotinių medžiagų detoksikacijos priemonių), </w:t>
      </w:r>
      <w:r w:rsidRPr="00774CEF">
        <w:rPr>
          <w:rFonts w:ascii="Times New Roman" w:hAnsi="Times New Roman"/>
          <w:b w:val="0"/>
          <w:sz w:val="22"/>
          <w:szCs w:val="22"/>
          <w:lang w:val="pt-PT"/>
        </w:rPr>
        <w:lastRenderedPageBreak/>
        <w:t xml:space="preserve">moksifloksacino (antibiotiko), antipsichozinių vaistų (vartojamų </w:t>
      </w:r>
      <w:r w:rsidR="00F52D62" w:rsidRPr="00774CEF">
        <w:rPr>
          <w:rFonts w:ascii="Times New Roman" w:hAnsi="Times New Roman"/>
          <w:b w:val="0"/>
          <w:sz w:val="22"/>
          <w:szCs w:val="22"/>
          <w:lang w:val="pt-PT"/>
        </w:rPr>
        <w:t>sunkioms</w:t>
      </w:r>
      <w:r w:rsidRPr="00774CEF">
        <w:rPr>
          <w:rFonts w:ascii="Times New Roman" w:hAnsi="Times New Roman"/>
          <w:b w:val="0"/>
          <w:sz w:val="22"/>
          <w:szCs w:val="22"/>
          <w:lang w:val="pt-PT"/>
        </w:rPr>
        <w:t xml:space="preserve"> psichikos ligoms gydyti)]. </w:t>
      </w:r>
    </w:p>
    <w:p w14:paraId="50A2EE63" w14:textId="77777777" w:rsidR="00127E9F" w:rsidRPr="00774CEF" w:rsidRDefault="00127E9F" w:rsidP="00127E9F">
      <w:pPr>
        <w:pStyle w:val="Antrat4"/>
        <w:spacing w:line="240" w:lineRule="auto"/>
        <w:jc w:val="left"/>
        <w:rPr>
          <w:rFonts w:ascii="Times New Roman" w:hAnsi="Times New Roman"/>
          <w:b w:val="0"/>
          <w:sz w:val="22"/>
          <w:szCs w:val="22"/>
          <w:lang w:val="pt-PT"/>
        </w:rPr>
      </w:pPr>
    </w:p>
    <w:p w14:paraId="15A02116" w14:textId="77777777" w:rsidR="005B4DF8" w:rsidRDefault="00127E9F" w:rsidP="00127E9F">
      <w:pPr>
        <w:pStyle w:val="Antrat4"/>
        <w:spacing w:line="240" w:lineRule="auto"/>
        <w:jc w:val="left"/>
        <w:rPr>
          <w:rFonts w:ascii="Times New Roman" w:hAnsi="Times New Roman"/>
          <w:b w:val="0"/>
          <w:sz w:val="22"/>
          <w:szCs w:val="22"/>
          <w:lang w:val="lt-LT"/>
        </w:rPr>
      </w:pPr>
      <w:r w:rsidRPr="00774CEF">
        <w:rPr>
          <w:rFonts w:ascii="Times New Roman" w:hAnsi="Times New Roman"/>
          <w:b w:val="0"/>
          <w:sz w:val="22"/>
          <w:szCs w:val="22"/>
          <w:lang w:val="pt-PT"/>
        </w:rPr>
        <w:t>Pasakykite gydytojui, jeigu vartojate bet kuriuos iš anksčiau išvardytų vaistų</w:t>
      </w:r>
      <w:r w:rsidRPr="00127E9F">
        <w:rPr>
          <w:rFonts w:ascii="Times New Roman" w:hAnsi="Times New Roman"/>
          <w:b w:val="0"/>
          <w:sz w:val="22"/>
          <w:szCs w:val="22"/>
          <w:lang w:val="lt-LT"/>
        </w:rPr>
        <w:t xml:space="preserve"> </w:t>
      </w:r>
    </w:p>
    <w:p w14:paraId="3B2209A8" w14:textId="77777777" w:rsidR="005B4DF8" w:rsidRPr="00C54B90" w:rsidRDefault="005B4DF8" w:rsidP="00127E9F">
      <w:pPr>
        <w:pStyle w:val="Antrat4"/>
        <w:spacing w:line="240" w:lineRule="auto"/>
        <w:jc w:val="left"/>
        <w:rPr>
          <w:rFonts w:ascii="Times New Roman" w:hAnsi="Times New Roman"/>
          <w:b w:val="0"/>
          <w:sz w:val="22"/>
          <w:szCs w:val="22"/>
          <w:lang w:val="lt-LT"/>
        </w:rPr>
      </w:pPr>
    </w:p>
    <w:p w14:paraId="23D94282" w14:textId="77777777" w:rsidR="00F34163" w:rsidRPr="00C54B90" w:rsidRDefault="005B4DF8" w:rsidP="00127E9F">
      <w:pPr>
        <w:pStyle w:val="Antrat4"/>
        <w:spacing w:line="240" w:lineRule="auto"/>
        <w:jc w:val="left"/>
        <w:rPr>
          <w:rFonts w:ascii="Times New Roman" w:hAnsi="Times New Roman"/>
          <w:b w:val="0"/>
          <w:sz w:val="22"/>
          <w:szCs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00F34163" w:rsidRPr="00C54B90">
        <w:rPr>
          <w:rFonts w:ascii="Times New Roman" w:hAnsi="Times New Roman"/>
          <w:sz w:val="22"/>
          <w:szCs w:val="22"/>
          <w:lang w:val="lt-LT"/>
        </w:rPr>
        <w:t xml:space="preserve"> </w:t>
      </w:r>
      <w:r w:rsidRPr="00C54B90">
        <w:rPr>
          <w:rFonts w:ascii="Times New Roman" w:hAnsi="Times New Roman"/>
          <w:sz w:val="22"/>
          <w:szCs w:val="22"/>
          <w:lang w:val="lt-LT"/>
        </w:rPr>
        <w:t xml:space="preserve">vartojimas su </w:t>
      </w:r>
      <w:r w:rsidR="00F34163" w:rsidRPr="00C54B90">
        <w:rPr>
          <w:rFonts w:ascii="Times New Roman" w:hAnsi="Times New Roman"/>
          <w:sz w:val="22"/>
          <w:szCs w:val="22"/>
          <w:lang w:val="lt-LT"/>
        </w:rPr>
        <w:t>maistu</w:t>
      </w:r>
    </w:p>
    <w:p w14:paraId="60D92BD9" w14:textId="77777777" w:rsidR="005B4DF8" w:rsidRPr="00C54B90" w:rsidRDefault="005B4DF8" w:rsidP="00127E9F">
      <w:pPr>
        <w:numPr>
          <w:ilvl w:val="12"/>
          <w:numId w:val="0"/>
        </w:numPr>
        <w:tabs>
          <w:tab w:val="clear" w:pos="567"/>
        </w:tabs>
        <w:spacing w:line="240" w:lineRule="auto"/>
        <w:rPr>
          <w:lang w:val="lt-LT"/>
        </w:rPr>
      </w:pPr>
      <w:r w:rsidRPr="00C54B90">
        <w:rPr>
          <w:lang w:val="lt-LT"/>
        </w:rPr>
        <w:t xml:space="preserve">Šio vaisto negalima vartoti su maistu (žr. 3 skyrių „Vaisto vartojimas“). </w:t>
      </w:r>
    </w:p>
    <w:p w14:paraId="06740DA2" w14:textId="77777777" w:rsidR="005B4DF8" w:rsidRPr="00A873D6" w:rsidRDefault="005B4DF8" w:rsidP="00127E9F">
      <w:pPr>
        <w:numPr>
          <w:ilvl w:val="12"/>
          <w:numId w:val="0"/>
        </w:numPr>
        <w:tabs>
          <w:tab w:val="clear" w:pos="567"/>
        </w:tabs>
        <w:spacing w:line="240" w:lineRule="auto"/>
        <w:rPr>
          <w:lang w:val="lt-LT"/>
        </w:rPr>
      </w:pP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 </w:t>
      </w:r>
      <w:r w:rsidRPr="00A873D6">
        <w:rPr>
          <w:lang w:val="lt-LT"/>
        </w:rPr>
        <w:t xml:space="preserve">vartojimas su maistu gali sukelti šalutinį poveikį. </w:t>
      </w:r>
    </w:p>
    <w:p w14:paraId="2D3BC59C" w14:textId="77777777" w:rsidR="005B4DF8" w:rsidRPr="00A873D6" w:rsidRDefault="005B4DF8" w:rsidP="00127E9F">
      <w:pPr>
        <w:numPr>
          <w:ilvl w:val="12"/>
          <w:numId w:val="0"/>
        </w:numPr>
        <w:tabs>
          <w:tab w:val="clear" w:pos="567"/>
        </w:tabs>
        <w:spacing w:line="240" w:lineRule="auto"/>
        <w:rPr>
          <w:b/>
          <w:lang w:val="lt-LT"/>
        </w:rPr>
      </w:pPr>
    </w:p>
    <w:p w14:paraId="6918CFA1" w14:textId="77777777" w:rsidR="005B4DF8" w:rsidRPr="00A873D6" w:rsidRDefault="005B4DF8" w:rsidP="00127E9F">
      <w:pPr>
        <w:numPr>
          <w:ilvl w:val="12"/>
          <w:numId w:val="0"/>
        </w:numPr>
        <w:tabs>
          <w:tab w:val="clear" w:pos="567"/>
        </w:tabs>
        <w:spacing w:line="240" w:lineRule="auto"/>
        <w:rPr>
          <w:lang w:val="lt-LT"/>
        </w:rPr>
      </w:pPr>
      <w:r w:rsidRPr="00A873D6">
        <w:rPr>
          <w:b/>
          <w:lang w:val="lt-LT"/>
        </w:rPr>
        <w:t>Nėštumas ir žindymo laikotarpis</w:t>
      </w:r>
      <w:r w:rsidRPr="00A873D6">
        <w:rPr>
          <w:lang w:val="lt-LT"/>
        </w:rPr>
        <w:t xml:space="preserve"> </w:t>
      </w:r>
    </w:p>
    <w:p w14:paraId="77E24B25" w14:textId="77777777" w:rsidR="005B4DF8" w:rsidRPr="00A873D6" w:rsidRDefault="005B4DF8" w:rsidP="00127E9F">
      <w:pPr>
        <w:numPr>
          <w:ilvl w:val="12"/>
          <w:numId w:val="0"/>
        </w:numPr>
        <w:tabs>
          <w:tab w:val="clear" w:pos="567"/>
        </w:tabs>
        <w:spacing w:line="240" w:lineRule="auto"/>
        <w:rPr>
          <w:lang w:val="lt-LT"/>
        </w:rPr>
      </w:pP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lt-LT"/>
        </w:rPr>
        <w:t xml:space="preserve"> neskirtas vartoti moterims. </w:t>
      </w:r>
    </w:p>
    <w:p w14:paraId="3F69CDB7" w14:textId="77777777" w:rsidR="005B4DF8" w:rsidRPr="00A873D6" w:rsidRDefault="005B4DF8" w:rsidP="005B4DF8">
      <w:pPr>
        <w:numPr>
          <w:ilvl w:val="12"/>
          <w:numId w:val="0"/>
        </w:numPr>
        <w:tabs>
          <w:tab w:val="clear" w:pos="567"/>
        </w:tabs>
        <w:spacing w:line="240" w:lineRule="auto"/>
        <w:rPr>
          <w:lang w:val="lt-LT"/>
        </w:rPr>
      </w:pPr>
      <w:r w:rsidRPr="00A873D6">
        <w:rPr>
          <w:lang w:val="lt-LT"/>
        </w:rPr>
        <w:t>N</w:t>
      </w:r>
      <w:r w:rsidR="00C53CE2" w:rsidRPr="00A873D6">
        <w:rPr>
          <w:lang w:val="lt-LT"/>
        </w:rPr>
        <w:t>ė</w:t>
      </w:r>
      <w:r w:rsidRPr="00A873D6">
        <w:rPr>
          <w:lang w:val="lt-LT"/>
        </w:rPr>
        <w:t xml:space="preserve">ščios arba </w:t>
      </w:r>
      <w:r w:rsidR="00C53CE2" w:rsidRPr="00A873D6">
        <w:rPr>
          <w:lang w:val="lt-LT"/>
        </w:rPr>
        <w:t xml:space="preserve">pastoti </w:t>
      </w:r>
      <w:r w:rsidRPr="00A873D6">
        <w:rPr>
          <w:lang w:val="lt-LT"/>
        </w:rPr>
        <w:t xml:space="preserve">galinčios </w:t>
      </w:r>
      <w:r w:rsidR="00C53CE2" w:rsidRPr="00A873D6">
        <w:rPr>
          <w:lang w:val="lt-LT"/>
        </w:rPr>
        <w:t>moterys</w:t>
      </w:r>
      <w:r w:rsidRPr="00A873D6">
        <w:rPr>
          <w:lang w:val="lt-LT"/>
        </w:rPr>
        <w:t xml:space="preserve"> turėtų mūvėti pirštines, jeigu joms reikia kontaktuoti arba tvarkyti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 vaistą.</w:t>
      </w:r>
    </w:p>
    <w:p w14:paraId="5905C84F" w14:textId="77777777" w:rsidR="005B4DF8" w:rsidRPr="00A873D6" w:rsidRDefault="005B4DF8" w:rsidP="00127E9F">
      <w:pPr>
        <w:numPr>
          <w:ilvl w:val="12"/>
          <w:numId w:val="0"/>
        </w:numPr>
        <w:tabs>
          <w:tab w:val="clear" w:pos="567"/>
        </w:tabs>
        <w:spacing w:line="240" w:lineRule="auto"/>
        <w:rPr>
          <w:lang w:val="lt-LT"/>
        </w:rPr>
      </w:pPr>
      <w:r w:rsidRPr="00A873D6">
        <w:rPr>
          <w:lang w:val="lt-LT"/>
        </w:rPr>
        <w:t>Šis vaistas gali pakenkti negimusiam kūdikiui, jei jį vartoja nėščios moterys.</w:t>
      </w:r>
    </w:p>
    <w:p w14:paraId="4DE26EF1"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turite lytinių santykių su moterimi, kuri gali pastoti, naudokite prezervatyvą ir kitą veiksmingą kontracepcijos metodą. </w:t>
      </w:r>
    </w:p>
    <w:p w14:paraId="02C6F124"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turite lytinių santykių su nėščia moterimi, naudokite prezervatyvą tam, kad apsaugotumėte dar negimusį kūdikį. </w:t>
      </w:r>
    </w:p>
    <w:p w14:paraId="251DA089" w14:textId="77777777" w:rsidR="005B4DF8" w:rsidRPr="00A873D6" w:rsidRDefault="005B4DF8" w:rsidP="00127E9F">
      <w:pPr>
        <w:numPr>
          <w:ilvl w:val="12"/>
          <w:numId w:val="0"/>
        </w:numPr>
        <w:tabs>
          <w:tab w:val="clear" w:pos="567"/>
        </w:tabs>
        <w:spacing w:line="240" w:lineRule="auto"/>
        <w:rPr>
          <w:lang w:val="lt-LT"/>
        </w:rPr>
      </w:pPr>
    </w:p>
    <w:p w14:paraId="7CA472EC" w14:textId="77777777" w:rsidR="005B4DF8" w:rsidRPr="00A873D6" w:rsidRDefault="005B4DF8" w:rsidP="00127E9F">
      <w:pPr>
        <w:numPr>
          <w:ilvl w:val="12"/>
          <w:numId w:val="0"/>
        </w:numPr>
        <w:tabs>
          <w:tab w:val="clear" w:pos="567"/>
        </w:tabs>
        <w:spacing w:line="240" w:lineRule="auto"/>
        <w:rPr>
          <w:b/>
          <w:lang w:val="lt-LT"/>
        </w:rPr>
      </w:pPr>
      <w:r w:rsidRPr="00A873D6">
        <w:rPr>
          <w:b/>
          <w:lang w:val="lt-LT"/>
        </w:rPr>
        <w:t xml:space="preserve">Vairavimas ir mechanizmų valdymas </w:t>
      </w:r>
    </w:p>
    <w:p w14:paraId="4BD9BFB2"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Nepanašu, kad šis vaistas turėtų įtakos Jūsų gebėjimui vairuoti ir valdyti kokius nors įrankius ar mechanizmus. </w:t>
      </w:r>
    </w:p>
    <w:p w14:paraId="7B9BE228" w14:textId="77777777" w:rsidR="005B4DF8" w:rsidRPr="00A873D6" w:rsidRDefault="005B4DF8" w:rsidP="00127E9F">
      <w:pPr>
        <w:numPr>
          <w:ilvl w:val="12"/>
          <w:numId w:val="0"/>
        </w:numPr>
        <w:tabs>
          <w:tab w:val="clear" w:pos="567"/>
        </w:tabs>
        <w:spacing w:line="240" w:lineRule="auto"/>
        <w:rPr>
          <w:lang w:val="lt-LT"/>
        </w:rPr>
      </w:pPr>
    </w:p>
    <w:p w14:paraId="26401836" w14:textId="77777777" w:rsidR="005B4DF8" w:rsidRPr="00A873D6" w:rsidRDefault="005B4DF8" w:rsidP="00127E9F">
      <w:pPr>
        <w:numPr>
          <w:ilvl w:val="12"/>
          <w:numId w:val="0"/>
        </w:numPr>
        <w:tabs>
          <w:tab w:val="clear" w:pos="567"/>
        </w:tabs>
        <w:spacing w:line="240" w:lineRule="auto"/>
        <w:rPr>
          <w:b/>
          <w:lang w:val="lt-LT"/>
        </w:rPr>
      </w:pPr>
      <w:proofErr w:type="spellStart"/>
      <w:r w:rsidRPr="00C54B90">
        <w:rPr>
          <w:b/>
          <w:szCs w:val="22"/>
          <w:shd w:val="clear" w:color="auto" w:fill="FFFFFF"/>
          <w:lang w:val="lt-LT"/>
        </w:rPr>
        <w:t>Abiraterone</w:t>
      </w:r>
      <w:proofErr w:type="spellEnd"/>
      <w:r w:rsidRPr="00C54B90">
        <w:rPr>
          <w:b/>
          <w:szCs w:val="22"/>
          <w:shd w:val="clear" w:color="auto" w:fill="FFFFFF"/>
          <w:lang w:val="lt-LT"/>
        </w:rPr>
        <w:t xml:space="preserve"> G.L. Pharma </w:t>
      </w:r>
      <w:r w:rsidRPr="00A873D6">
        <w:rPr>
          <w:b/>
          <w:lang w:val="lt-LT"/>
        </w:rPr>
        <w:t xml:space="preserve">sudėtyje yra laktozės ir natrio </w:t>
      </w:r>
    </w:p>
    <w:p w14:paraId="03ED96E1"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Jeigu gydytojas Jums yra sakęs, kad netoleruojate kokių nors angliavandenių, kreipkitės į jį prieš pradėdami vartoti šį vaistą. </w:t>
      </w:r>
    </w:p>
    <w:p w14:paraId="4CC1DF40" w14:textId="77777777" w:rsidR="005B4DF8" w:rsidRPr="00A873D6" w:rsidRDefault="005B4DF8" w:rsidP="00127E9F">
      <w:pPr>
        <w:numPr>
          <w:ilvl w:val="12"/>
          <w:numId w:val="0"/>
        </w:numPr>
        <w:tabs>
          <w:tab w:val="clear" w:pos="567"/>
        </w:tabs>
        <w:spacing w:line="240" w:lineRule="auto"/>
        <w:rPr>
          <w:lang w:val="lt-LT"/>
        </w:rPr>
      </w:pPr>
      <w:r w:rsidRPr="00A873D6">
        <w:rPr>
          <w:lang w:val="lt-LT"/>
        </w:rPr>
        <w:t xml:space="preserve">Šio vaisto dviejų 500 mg tablečių paros dozės sudėtyje yra maždaug 24 mg natrio (pagrindinės valgomosios druskos medžiagos). Tai atitinka 1 % </w:t>
      </w:r>
      <w:r w:rsidR="00A10A75" w:rsidRPr="00A873D6">
        <w:rPr>
          <w:lang w:val="lt-LT"/>
        </w:rPr>
        <w:t>didžiausio paros kiekio, kuris rekomenduojama</w:t>
      </w:r>
      <w:r w:rsidRPr="00A873D6">
        <w:rPr>
          <w:lang w:val="lt-LT"/>
        </w:rPr>
        <w:t>s suaugusiam žmogui</w:t>
      </w:r>
      <w:r w:rsidR="00A10A75" w:rsidRPr="00A873D6">
        <w:rPr>
          <w:lang w:val="lt-LT"/>
        </w:rPr>
        <w:t>.</w:t>
      </w:r>
    </w:p>
    <w:p w14:paraId="449E65DA" w14:textId="77777777" w:rsidR="00F34163" w:rsidRPr="008A6437" w:rsidRDefault="00F34163" w:rsidP="00107C4C">
      <w:pPr>
        <w:numPr>
          <w:ilvl w:val="12"/>
          <w:numId w:val="0"/>
        </w:numPr>
        <w:tabs>
          <w:tab w:val="clear" w:pos="567"/>
        </w:tabs>
        <w:spacing w:line="240" w:lineRule="auto"/>
        <w:ind w:right="-2"/>
        <w:rPr>
          <w:szCs w:val="24"/>
          <w:lang w:val="lt-LT"/>
        </w:rPr>
      </w:pPr>
    </w:p>
    <w:p w14:paraId="0BB6409A" w14:textId="77777777" w:rsidR="00F34163" w:rsidRPr="00C54B90" w:rsidRDefault="00F34163" w:rsidP="00107C4C">
      <w:pPr>
        <w:numPr>
          <w:ilvl w:val="12"/>
          <w:numId w:val="0"/>
        </w:numPr>
        <w:tabs>
          <w:tab w:val="clear" w:pos="567"/>
        </w:tabs>
        <w:spacing w:line="240" w:lineRule="auto"/>
        <w:ind w:right="-2"/>
        <w:rPr>
          <w:szCs w:val="24"/>
          <w:lang w:val="lt-LT"/>
        </w:rPr>
      </w:pPr>
    </w:p>
    <w:p w14:paraId="69D916B4" w14:textId="77777777" w:rsidR="00F34163" w:rsidRPr="00C54B90" w:rsidRDefault="00F34163" w:rsidP="00A10A75">
      <w:pPr>
        <w:pStyle w:val="Antrat3"/>
        <w:spacing w:before="0" w:after="0" w:line="240" w:lineRule="auto"/>
        <w:rPr>
          <w:rFonts w:ascii="Times New Roman" w:hAnsi="Times New Roman"/>
          <w:sz w:val="22"/>
          <w:lang w:val="lt-LT"/>
        </w:rPr>
      </w:pPr>
      <w:r w:rsidRPr="00C54B90">
        <w:rPr>
          <w:rFonts w:ascii="Times New Roman" w:hAnsi="Times New Roman"/>
          <w:sz w:val="22"/>
          <w:lang w:val="lt-LT"/>
        </w:rPr>
        <w:t>3.</w:t>
      </w:r>
      <w:r w:rsidRPr="00C54B90">
        <w:rPr>
          <w:rFonts w:ascii="Times New Roman" w:hAnsi="Times New Roman"/>
          <w:sz w:val="22"/>
          <w:lang w:val="lt-LT"/>
        </w:rPr>
        <w:tab/>
        <w:t xml:space="preserve">Kaip 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4848F186" w14:textId="77777777" w:rsidR="00F34163" w:rsidRPr="008A6437" w:rsidRDefault="00F34163" w:rsidP="00107C4C">
      <w:pPr>
        <w:numPr>
          <w:ilvl w:val="12"/>
          <w:numId w:val="0"/>
        </w:numPr>
        <w:tabs>
          <w:tab w:val="clear" w:pos="567"/>
        </w:tabs>
        <w:spacing w:line="240" w:lineRule="auto"/>
        <w:ind w:right="-2"/>
        <w:rPr>
          <w:szCs w:val="24"/>
          <w:lang w:val="lt-LT"/>
        </w:rPr>
      </w:pPr>
    </w:p>
    <w:p w14:paraId="31667E5E" w14:textId="77777777" w:rsidR="00F34163" w:rsidRPr="008A6437" w:rsidRDefault="00F34163" w:rsidP="00107C4C">
      <w:pPr>
        <w:numPr>
          <w:ilvl w:val="12"/>
          <w:numId w:val="0"/>
        </w:numPr>
        <w:tabs>
          <w:tab w:val="clear" w:pos="567"/>
        </w:tabs>
        <w:spacing w:line="240" w:lineRule="auto"/>
        <w:ind w:right="-2"/>
        <w:rPr>
          <w:szCs w:val="24"/>
          <w:lang w:val="lt-LT"/>
        </w:rPr>
      </w:pPr>
      <w:r w:rsidRPr="008A6437">
        <w:rPr>
          <w:noProof/>
          <w:szCs w:val="24"/>
          <w:lang w:val="lt-LT"/>
        </w:rPr>
        <w:t>Visada vartokite šį vaistą</w:t>
      </w:r>
      <w:r w:rsidR="000A5C61">
        <w:rPr>
          <w:noProof/>
          <w:szCs w:val="24"/>
          <w:lang w:val="lt-LT"/>
        </w:rPr>
        <w:t xml:space="preserve"> tiksliai kaip nurodė gydytojas</w:t>
      </w:r>
      <w:r w:rsidRPr="008A6437">
        <w:rPr>
          <w:noProof/>
          <w:szCs w:val="24"/>
          <w:lang w:val="lt-LT"/>
        </w:rPr>
        <w:t>.</w:t>
      </w:r>
      <w:r w:rsidRPr="008A6437">
        <w:rPr>
          <w:szCs w:val="24"/>
          <w:lang w:val="lt-LT"/>
        </w:rPr>
        <w:t xml:space="preserve"> </w:t>
      </w:r>
      <w:r w:rsidR="000A5C61">
        <w:rPr>
          <w:noProof/>
          <w:szCs w:val="24"/>
          <w:lang w:val="lt-LT"/>
        </w:rPr>
        <w:t xml:space="preserve">Jeigu abejojate, kreipkitės į gydytoją </w:t>
      </w:r>
      <w:r w:rsidRPr="008A6437">
        <w:rPr>
          <w:noProof/>
          <w:szCs w:val="24"/>
          <w:lang w:val="lt-LT"/>
        </w:rPr>
        <w:t>arba</w:t>
      </w:r>
      <w:r w:rsidR="000A5C61">
        <w:rPr>
          <w:noProof/>
          <w:szCs w:val="24"/>
          <w:lang w:val="lt-LT"/>
        </w:rPr>
        <w:t xml:space="preserve"> </w:t>
      </w:r>
      <w:r w:rsidRPr="008A6437">
        <w:rPr>
          <w:noProof/>
          <w:szCs w:val="24"/>
          <w:lang w:val="lt-LT"/>
        </w:rPr>
        <w:t>vaistininką.</w:t>
      </w:r>
      <w:r w:rsidRPr="008A6437">
        <w:rPr>
          <w:szCs w:val="24"/>
          <w:lang w:val="lt-LT"/>
        </w:rPr>
        <w:t xml:space="preserve"> </w:t>
      </w:r>
    </w:p>
    <w:p w14:paraId="440AAA13" w14:textId="77777777" w:rsidR="000A5C61" w:rsidRPr="00A873D6" w:rsidRDefault="000A5C61" w:rsidP="000A5C61">
      <w:pPr>
        <w:numPr>
          <w:ilvl w:val="12"/>
          <w:numId w:val="0"/>
        </w:numPr>
        <w:tabs>
          <w:tab w:val="clear" w:pos="567"/>
        </w:tabs>
        <w:spacing w:line="240" w:lineRule="auto"/>
        <w:ind w:right="-2"/>
        <w:rPr>
          <w:lang w:val="lt-LT"/>
        </w:rPr>
      </w:pPr>
    </w:p>
    <w:p w14:paraId="682B7125" w14:textId="77777777" w:rsidR="000A5C61" w:rsidRPr="00A873D6" w:rsidRDefault="000A5C61" w:rsidP="000A5C61">
      <w:pPr>
        <w:numPr>
          <w:ilvl w:val="12"/>
          <w:numId w:val="0"/>
        </w:numPr>
        <w:tabs>
          <w:tab w:val="clear" w:pos="567"/>
        </w:tabs>
        <w:spacing w:line="240" w:lineRule="auto"/>
        <w:ind w:right="-2"/>
        <w:rPr>
          <w:b/>
          <w:lang w:val="lt-LT"/>
        </w:rPr>
      </w:pPr>
      <w:r w:rsidRPr="00A873D6">
        <w:rPr>
          <w:b/>
          <w:lang w:val="lt-LT"/>
        </w:rPr>
        <w:t xml:space="preserve">Kiek vartoti </w:t>
      </w:r>
    </w:p>
    <w:p w14:paraId="65A074E7" w14:textId="77777777" w:rsidR="000A5C61" w:rsidRPr="001A43C6" w:rsidRDefault="001A43C6" w:rsidP="000A5C61">
      <w:pPr>
        <w:numPr>
          <w:ilvl w:val="12"/>
          <w:numId w:val="0"/>
        </w:numPr>
        <w:tabs>
          <w:tab w:val="clear" w:pos="567"/>
        </w:tabs>
        <w:spacing w:line="240" w:lineRule="auto"/>
        <w:ind w:right="-2"/>
        <w:rPr>
          <w:lang w:val="lt-LT"/>
        </w:rPr>
      </w:pPr>
      <w:r>
        <w:rPr>
          <w:lang w:val="lt-LT"/>
        </w:rPr>
        <w:t>Rekomenduojama dozė yra 1 000 </w:t>
      </w:r>
      <w:r w:rsidR="000A5C61" w:rsidRPr="001A43C6">
        <w:rPr>
          <w:lang w:val="lt-LT"/>
        </w:rPr>
        <w:t xml:space="preserve">mg (dvi tabletės po 500 mg) vieną kartą per parą. </w:t>
      </w:r>
    </w:p>
    <w:p w14:paraId="57B1A14D" w14:textId="77777777" w:rsidR="000A5C61" w:rsidRPr="00A873D6" w:rsidRDefault="000A5C61" w:rsidP="000A5C61">
      <w:pPr>
        <w:numPr>
          <w:ilvl w:val="12"/>
          <w:numId w:val="0"/>
        </w:numPr>
        <w:tabs>
          <w:tab w:val="clear" w:pos="567"/>
        </w:tabs>
        <w:spacing w:line="240" w:lineRule="auto"/>
        <w:ind w:right="-2"/>
        <w:rPr>
          <w:lang w:val="lt-LT"/>
        </w:rPr>
      </w:pPr>
    </w:p>
    <w:p w14:paraId="5485E994" w14:textId="77777777" w:rsidR="000A5C61" w:rsidRPr="00A873D6" w:rsidRDefault="000A5C61" w:rsidP="000A5C61">
      <w:pPr>
        <w:numPr>
          <w:ilvl w:val="12"/>
          <w:numId w:val="0"/>
        </w:numPr>
        <w:tabs>
          <w:tab w:val="clear" w:pos="567"/>
        </w:tabs>
        <w:spacing w:line="240" w:lineRule="auto"/>
        <w:ind w:right="-2"/>
        <w:rPr>
          <w:b/>
          <w:lang w:val="lt-LT"/>
        </w:rPr>
      </w:pPr>
      <w:r w:rsidRPr="00A873D6">
        <w:rPr>
          <w:b/>
          <w:lang w:val="lt-LT"/>
        </w:rPr>
        <w:t>Vaisto vartojimas</w:t>
      </w:r>
    </w:p>
    <w:p w14:paraId="305EAE1B" w14:textId="77777777" w:rsidR="000A5C61" w:rsidRPr="00A873D6" w:rsidRDefault="000A5C61" w:rsidP="000A5C61">
      <w:pPr>
        <w:numPr>
          <w:ilvl w:val="12"/>
          <w:numId w:val="0"/>
        </w:numPr>
        <w:tabs>
          <w:tab w:val="clear" w:pos="567"/>
        </w:tabs>
        <w:spacing w:line="240" w:lineRule="auto"/>
        <w:ind w:right="-2"/>
        <w:rPr>
          <w:lang w:val="lt-LT"/>
        </w:rPr>
      </w:pPr>
      <w:r w:rsidRPr="00A873D6">
        <w:rPr>
          <w:lang w:val="lt-LT"/>
        </w:rPr>
        <w:t>Vartokite šį vaistą per burną.</w:t>
      </w:r>
    </w:p>
    <w:p w14:paraId="3B4A0565" w14:textId="77777777" w:rsidR="000A5C61" w:rsidRPr="00A873D6" w:rsidRDefault="000A5C61" w:rsidP="000A5C61">
      <w:pPr>
        <w:numPr>
          <w:ilvl w:val="12"/>
          <w:numId w:val="0"/>
        </w:numPr>
        <w:tabs>
          <w:tab w:val="clear" w:pos="567"/>
        </w:tabs>
        <w:spacing w:line="240" w:lineRule="auto"/>
        <w:ind w:right="-2"/>
        <w:rPr>
          <w:lang w:val="it-IT"/>
        </w:rPr>
      </w:pPr>
      <w:r w:rsidRPr="00A873D6">
        <w:rPr>
          <w:lang w:val="it-IT"/>
        </w:rPr>
        <w:t xml:space="preserve">Nevartokite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it-IT"/>
        </w:rPr>
        <w:t xml:space="preserve"> su maistu. </w:t>
      </w:r>
    </w:p>
    <w:p w14:paraId="21BDC763" w14:textId="77777777" w:rsidR="000A5C61" w:rsidRPr="00A873D6" w:rsidRDefault="000A5C61" w:rsidP="000A5C61">
      <w:pPr>
        <w:numPr>
          <w:ilvl w:val="12"/>
          <w:numId w:val="0"/>
        </w:numPr>
        <w:tabs>
          <w:tab w:val="clear" w:pos="567"/>
        </w:tabs>
        <w:spacing w:line="240" w:lineRule="auto"/>
        <w:ind w:right="-2"/>
        <w:rPr>
          <w:lang w:val="it-IT"/>
        </w:rPr>
      </w:pPr>
      <w:r w:rsidRPr="00A873D6">
        <w:rPr>
          <w:lang w:val="it-IT"/>
        </w:rPr>
        <w:t xml:space="preserve">Vartokite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rsidRPr="00A873D6">
        <w:rPr>
          <w:lang w:val="it-IT"/>
        </w:rPr>
        <w:t xml:space="preserve"> likus mažiausiai vienai valandai iki valgio arba praėjus mažiausiai dviem valandoms po valgio (žr. 2 skyrių „</w:t>
      </w:r>
      <w:proofErr w:type="spellStart"/>
      <w:r w:rsidR="001A43C6">
        <w:rPr>
          <w:color w:val="222222"/>
          <w:szCs w:val="22"/>
          <w:shd w:val="clear" w:color="auto" w:fill="FFFFFF"/>
          <w:lang w:val="lt-LT"/>
        </w:rPr>
        <w:t>Abiraterone</w:t>
      </w:r>
      <w:proofErr w:type="spellEnd"/>
      <w:r w:rsidR="001A43C6">
        <w:rPr>
          <w:color w:val="222222"/>
          <w:szCs w:val="22"/>
          <w:shd w:val="clear" w:color="auto" w:fill="FFFFFF"/>
          <w:lang w:val="lt-LT"/>
        </w:rPr>
        <w:t xml:space="preserve"> G.L. Pharma</w:t>
      </w:r>
      <w:r w:rsidRPr="00A873D6">
        <w:rPr>
          <w:lang w:val="it-IT"/>
        </w:rPr>
        <w:t xml:space="preserve"> vartojimas su maistu“). </w:t>
      </w:r>
    </w:p>
    <w:p w14:paraId="0896F6B0" w14:textId="77777777" w:rsidR="000A5C61" w:rsidRDefault="000A5C61" w:rsidP="000A5C61">
      <w:pPr>
        <w:numPr>
          <w:ilvl w:val="12"/>
          <w:numId w:val="0"/>
        </w:numPr>
        <w:tabs>
          <w:tab w:val="clear" w:pos="567"/>
        </w:tabs>
        <w:spacing w:line="240" w:lineRule="auto"/>
        <w:ind w:right="-2"/>
      </w:pPr>
      <w:proofErr w:type="spellStart"/>
      <w:r>
        <w:t>Nurykite</w:t>
      </w:r>
      <w:proofErr w:type="spellEnd"/>
      <w:r>
        <w:t xml:space="preserve"> </w:t>
      </w:r>
      <w:proofErr w:type="spellStart"/>
      <w:r>
        <w:t>tabletes</w:t>
      </w:r>
      <w:proofErr w:type="spellEnd"/>
      <w:r>
        <w:t xml:space="preserve"> </w:t>
      </w:r>
      <w:proofErr w:type="spellStart"/>
      <w:r>
        <w:t>nekramtę</w:t>
      </w:r>
      <w:proofErr w:type="spellEnd"/>
      <w:r>
        <w:t xml:space="preserve">, </w:t>
      </w:r>
      <w:proofErr w:type="spellStart"/>
      <w:r>
        <w:t>užsigerdami</w:t>
      </w:r>
      <w:proofErr w:type="spellEnd"/>
      <w:r>
        <w:t xml:space="preserve"> </w:t>
      </w:r>
      <w:proofErr w:type="spellStart"/>
      <w:r>
        <w:t>vandeniu</w:t>
      </w:r>
      <w:proofErr w:type="spellEnd"/>
      <w:r>
        <w:t>.</w:t>
      </w:r>
    </w:p>
    <w:p w14:paraId="2282699F" w14:textId="77777777" w:rsidR="000A5C61" w:rsidRDefault="000A5C61" w:rsidP="000A5C61">
      <w:pPr>
        <w:numPr>
          <w:ilvl w:val="12"/>
          <w:numId w:val="0"/>
        </w:numPr>
        <w:tabs>
          <w:tab w:val="clear" w:pos="567"/>
        </w:tabs>
        <w:spacing w:line="240" w:lineRule="auto"/>
        <w:ind w:right="-2"/>
      </w:pPr>
      <w:proofErr w:type="spellStart"/>
      <w:r>
        <w:t>Tablečių</w:t>
      </w:r>
      <w:proofErr w:type="spellEnd"/>
      <w:r>
        <w:t xml:space="preserve"> </w:t>
      </w:r>
      <w:proofErr w:type="spellStart"/>
      <w:r>
        <w:t>nelaužykite</w:t>
      </w:r>
      <w:proofErr w:type="spellEnd"/>
      <w:r>
        <w:t>.</w:t>
      </w:r>
    </w:p>
    <w:p w14:paraId="001ACEA2" w14:textId="77777777" w:rsidR="000A5C61" w:rsidRDefault="000A5C61" w:rsidP="000A5C61">
      <w:pPr>
        <w:numPr>
          <w:ilvl w:val="12"/>
          <w:numId w:val="0"/>
        </w:numPr>
        <w:tabs>
          <w:tab w:val="clear" w:pos="567"/>
        </w:tabs>
        <w:spacing w:line="240" w:lineRule="auto"/>
        <w:ind w:right="-2"/>
      </w:pP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 </w:t>
      </w:r>
      <w:proofErr w:type="spellStart"/>
      <w:r>
        <w:t>yra</w:t>
      </w:r>
      <w:proofErr w:type="spellEnd"/>
      <w:r>
        <w:t xml:space="preserve"> </w:t>
      </w:r>
      <w:proofErr w:type="spellStart"/>
      <w:r>
        <w:t>vartojamas</w:t>
      </w:r>
      <w:proofErr w:type="spellEnd"/>
      <w:r>
        <w:t xml:space="preserve"> </w:t>
      </w:r>
      <w:proofErr w:type="spellStart"/>
      <w:r>
        <w:t>kartu</w:t>
      </w:r>
      <w:proofErr w:type="spellEnd"/>
      <w:r>
        <w:t xml:space="preserve"> </w:t>
      </w:r>
      <w:proofErr w:type="spellStart"/>
      <w:r>
        <w:t>su</w:t>
      </w:r>
      <w:proofErr w:type="spellEnd"/>
      <w:r>
        <w:t xml:space="preserve"> </w:t>
      </w:r>
      <w:proofErr w:type="spellStart"/>
      <w:r>
        <w:t>vaistu</w:t>
      </w:r>
      <w:proofErr w:type="spellEnd"/>
      <w:r>
        <w:t xml:space="preserve">, </w:t>
      </w:r>
      <w:proofErr w:type="spellStart"/>
      <w:r>
        <w:t>vadinamu</w:t>
      </w:r>
      <w:proofErr w:type="spellEnd"/>
      <w:r>
        <w:t xml:space="preserve"> </w:t>
      </w:r>
      <w:proofErr w:type="spellStart"/>
      <w:r>
        <w:t>prednizonu</w:t>
      </w:r>
      <w:proofErr w:type="spellEnd"/>
      <w:r>
        <w:t xml:space="preserve"> </w:t>
      </w:r>
      <w:proofErr w:type="spellStart"/>
      <w:r>
        <w:t>arba</w:t>
      </w:r>
      <w:proofErr w:type="spellEnd"/>
      <w:r>
        <w:t xml:space="preserve"> </w:t>
      </w:r>
      <w:proofErr w:type="spellStart"/>
      <w:r>
        <w:t>prednizolonu</w:t>
      </w:r>
      <w:proofErr w:type="spellEnd"/>
      <w:r>
        <w:t xml:space="preserve">. </w:t>
      </w:r>
      <w:proofErr w:type="spellStart"/>
      <w:r>
        <w:t>Prednizoną</w:t>
      </w:r>
      <w:proofErr w:type="spellEnd"/>
      <w:r>
        <w:t xml:space="preserve"> </w:t>
      </w:r>
      <w:proofErr w:type="spellStart"/>
      <w:r>
        <w:t>arba</w:t>
      </w:r>
      <w:proofErr w:type="spellEnd"/>
      <w:r>
        <w:t xml:space="preserve"> </w:t>
      </w:r>
      <w:proofErr w:type="spellStart"/>
      <w:r>
        <w:t>prednizoloną</w:t>
      </w:r>
      <w:proofErr w:type="spellEnd"/>
      <w:r>
        <w:t xml:space="preserve"> </w:t>
      </w:r>
      <w:proofErr w:type="spellStart"/>
      <w:r>
        <w:t>vartokite</w:t>
      </w:r>
      <w:proofErr w:type="spellEnd"/>
      <w:r>
        <w:t xml:space="preserve"> </w:t>
      </w:r>
      <w:proofErr w:type="spellStart"/>
      <w:r>
        <w:t>taip</w:t>
      </w:r>
      <w:proofErr w:type="spellEnd"/>
      <w:r>
        <w:t xml:space="preserve">, </w:t>
      </w:r>
      <w:proofErr w:type="spellStart"/>
      <w:r>
        <w:t>kaip</w:t>
      </w:r>
      <w:proofErr w:type="spellEnd"/>
      <w:r>
        <w:t xml:space="preserve"> </w:t>
      </w:r>
      <w:proofErr w:type="spellStart"/>
      <w:r>
        <w:t>nurodė</w:t>
      </w:r>
      <w:proofErr w:type="spellEnd"/>
      <w:r>
        <w:t xml:space="preserve"> </w:t>
      </w:r>
      <w:proofErr w:type="spellStart"/>
      <w:r>
        <w:t>gydytojas</w:t>
      </w:r>
      <w:proofErr w:type="spellEnd"/>
      <w:r>
        <w:t xml:space="preserve">. </w:t>
      </w:r>
    </w:p>
    <w:p w14:paraId="1F75D679" w14:textId="77777777" w:rsidR="000A5C61" w:rsidRDefault="000A5C61" w:rsidP="000A5C61">
      <w:pPr>
        <w:numPr>
          <w:ilvl w:val="12"/>
          <w:numId w:val="0"/>
        </w:numPr>
        <w:tabs>
          <w:tab w:val="clear" w:pos="567"/>
        </w:tabs>
        <w:spacing w:line="240" w:lineRule="auto"/>
        <w:ind w:right="-2"/>
      </w:pPr>
      <w:proofErr w:type="spellStart"/>
      <w:r>
        <w:t>Prednizoną</w:t>
      </w:r>
      <w:proofErr w:type="spellEnd"/>
      <w:r>
        <w:t xml:space="preserve"> </w:t>
      </w:r>
      <w:proofErr w:type="spellStart"/>
      <w:r>
        <w:t>arba</w:t>
      </w:r>
      <w:proofErr w:type="spellEnd"/>
      <w:r>
        <w:t xml:space="preserve"> </w:t>
      </w:r>
      <w:proofErr w:type="spellStart"/>
      <w:r>
        <w:t>prednizoloną</w:t>
      </w:r>
      <w:proofErr w:type="spellEnd"/>
      <w:r>
        <w:t xml:space="preserve"> </w:t>
      </w:r>
      <w:proofErr w:type="spellStart"/>
      <w:r>
        <w:t>turite</w:t>
      </w:r>
      <w:proofErr w:type="spellEnd"/>
      <w:r>
        <w:t xml:space="preserve"> </w:t>
      </w:r>
      <w:proofErr w:type="spellStart"/>
      <w:r>
        <w:t>vartoti</w:t>
      </w:r>
      <w:proofErr w:type="spellEnd"/>
      <w:r>
        <w:t xml:space="preserve"> </w:t>
      </w:r>
      <w:proofErr w:type="spellStart"/>
      <w:r>
        <w:t>kasdien</w:t>
      </w:r>
      <w:proofErr w:type="spellEnd"/>
      <w:r>
        <w:t xml:space="preserve"> </w:t>
      </w:r>
      <w:proofErr w:type="spellStart"/>
      <w:r>
        <w:t>tol</w:t>
      </w:r>
      <w:proofErr w:type="spellEnd"/>
      <w:r>
        <w:t xml:space="preserve">, </w:t>
      </w:r>
      <w:proofErr w:type="spellStart"/>
      <w:r>
        <w:t>kol</w:t>
      </w:r>
      <w:proofErr w:type="spellEnd"/>
      <w:r>
        <w:t xml:space="preserve"> </w:t>
      </w:r>
      <w:proofErr w:type="spellStart"/>
      <w:r>
        <w:t>vartojate</w:t>
      </w:r>
      <w:proofErr w:type="spellEnd"/>
      <w:r>
        <w:t xml:space="preserve"> </w:t>
      </w:r>
      <w:proofErr w:type="spellStart"/>
      <w:r>
        <w:rPr>
          <w:color w:val="222222"/>
          <w:szCs w:val="22"/>
          <w:shd w:val="clear" w:color="auto" w:fill="FFFFFF"/>
          <w:lang w:val="lt-LT"/>
        </w:rPr>
        <w:t>Abiraterone</w:t>
      </w:r>
      <w:proofErr w:type="spellEnd"/>
      <w:r>
        <w:rPr>
          <w:color w:val="222222"/>
          <w:szCs w:val="22"/>
          <w:shd w:val="clear" w:color="auto" w:fill="FFFFFF"/>
          <w:lang w:val="lt-LT"/>
        </w:rPr>
        <w:t xml:space="preserve"> G.L. Pharma</w:t>
      </w:r>
      <w:r>
        <w:t>.</w:t>
      </w:r>
    </w:p>
    <w:p w14:paraId="06B1AD97" w14:textId="77777777" w:rsidR="000A5C61" w:rsidRPr="00774CEF" w:rsidRDefault="000A5C61" w:rsidP="000A5C61">
      <w:pPr>
        <w:numPr>
          <w:ilvl w:val="12"/>
          <w:numId w:val="0"/>
        </w:numPr>
        <w:tabs>
          <w:tab w:val="clear" w:pos="567"/>
        </w:tabs>
        <w:spacing w:line="240" w:lineRule="auto"/>
        <w:ind w:right="-2"/>
        <w:rPr>
          <w:lang w:val="pt-PT"/>
        </w:rPr>
      </w:pPr>
      <w:proofErr w:type="spellStart"/>
      <w:r>
        <w:t>Jeigu</w:t>
      </w:r>
      <w:proofErr w:type="spellEnd"/>
      <w:r>
        <w:t xml:space="preserve"> Jus </w:t>
      </w:r>
      <w:proofErr w:type="spellStart"/>
      <w:r>
        <w:t>i</w:t>
      </w:r>
      <w:proofErr w:type="spellEnd"/>
      <w:r>
        <w:rPr>
          <w:lang w:val="lt-LT"/>
        </w:rPr>
        <w:t>š</w:t>
      </w:r>
      <w:proofErr w:type="spellStart"/>
      <w:r>
        <w:t>tiko</w:t>
      </w:r>
      <w:proofErr w:type="spellEnd"/>
      <w:r>
        <w:t xml:space="preserve"> </w:t>
      </w:r>
      <w:proofErr w:type="spellStart"/>
      <w:r>
        <w:t>skubios</w:t>
      </w:r>
      <w:proofErr w:type="spellEnd"/>
      <w:r>
        <w:t xml:space="preserve"> </w:t>
      </w:r>
      <w:proofErr w:type="spellStart"/>
      <w:r>
        <w:t>medicininės</w:t>
      </w:r>
      <w:proofErr w:type="spellEnd"/>
      <w:r>
        <w:t xml:space="preserve"> </w:t>
      </w:r>
      <w:proofErr w:type="spellStart"/>
      <w:r>
        <w:t>pagalbos</w:t>
      </w:r>
      <w:proofErr w:type="spellEnd"/>
      <w:r>
        <w:t xml:space="preserve"> </w:t>
      </w:r>
      <w:proofErr w:type="spellStart"/>
      <w:r>
        <w:t>reika</w:t>
      </w:r>
      <w:r w:rsidR="00C53CE2">
        <w:t>laujanti</w:t>
      </w:r>
      <w:proofErr w:type="spellEnd"/>
      <w:r>
        <w:t xml:space="preserve"> </w:t>
      </w:r>
      <w:proofErr w:type="spellStart"/>
      <w:r>
        <w:t>būklė</w:t>
      </w:r>
      <w:proofErr w:type="spellEnd"/>
      <w:r>
        <w:t xml:space="preserve">, </w:t>
      </w:r>
      <w:proofErr w:type="spellStart"/>
      <w:r>
        <w:t>prednizono</w:t>
      </w:r>
      <w:proofErr w:type="spellEnd"/>
      <w:r>
        <w:t xml:space="preserve"> </w:t>
      </w:r>
      <w:proofErr w:type="spellStart"/>
      <w:r>
        <w:t>ir</w:t>
      </w:r>
      <w:proofErr w:type="spellEnd"/>
      <w:r>
        <w:t xml:space="preserve"> </w:t>
      </w:r>
      <w:proofErr w:type="spellStart"/>
      <w:r>
        <w:t>prednizolono</w:t>
      </w:r>
      <w:proofErr w:type="spellEnd"/>
      <w:r>
        <w:t xml:space="preserve"> </w:t>
      </w:r>
      <w:proofErr w:type="spellStart"/>
      <w:r>
        <w:t>kiekį</w:t>
      </w:r>
      <w:proofErr w:type="spellEnd"/>
      <w:r>
        <w:t xml:space="preserve">, </w:t>
      </w:r>
      <w:proofErr w:type="spellStart"/>
      <w:r>
        <w:t>kurį</w:t>
      </w:r>
      <w:proofErr w:type="spellEnd"/>
      <w:r>
        <w:t xml:space="preserve"> </w:t>
      </w:r>
      <w:proofErr w:type="spellStart"/>
      <w:r>
        <w:t>Jūs</w:t>
      </w:r>
      <w:proofErr w:type="spellEnd"/>
      <w:r>
        <w:t xml:space="preserve"> </w:t>
      </w:r>
      <w:proofErr w:type="spellStart"/>
      <w:r>
        <w:t>vartojate</w:t>
      </w:r>
      <w:proofErr w:type="spellEnd"/>
      <w:r>
        <w:t xml:space="preserve">, </w:t>
      </w:r>
      <w:proofErr w:type="spellStart"/>
      <w:r>
        <w:t>gali</w:t>
      </w:r>
      <w:proofErr w:type="spellEnd"/>
      <w:r>
        <w:t xml:space="preserve"> </w:t>
      </w:r>
      <w:proofErr w:type="spellStart"/>
      <w:r>
        <w:t>reikėti</w:t>
      </w:r>
      <w:proofErr w:type="spellEnd"/>
      <w:r>
        <w:t xml:space="preserve"> </w:t>
      </w:r>
      <w:proofErr w:type="spellStart"/>
      <w:r>
        <w:t>keisti</w:t>
      </w:r>
      <w:proofErr w:type="spellEnd"/>
      <w:r>
        <w:t xml:space="preserve">. </w:t>
      </w:r>
      <w:proofErr w:type="spellStart"/>
      <w:r>
        <w:t>Gydytojas</w:t>
      </w:r>
      <w:proofErr w:type="spellEnd"/>
      <w:r>
        <w:t xml:space="preserve"> Jums </w:t>
      </w:r>
      <w:proofErr w:type="spellStart"/>
      <w:r>
        <w:t>pasakys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keisti</w:t>
      </w:r>
      <w:proofErr w:type="spellEnd"/>
      <w:r>
        <w:t xml:space="preserve"> </w:t>
      </w:r>
      <w:proofErr w:type="spellStart"/>
      <w:r>
        <w:t>prednizono</w:t>
      </w:r>
      <w:proofErr w:type="spellEnd"/>
      <w:r>
        <w:t xml:space="preserve"> </w:t>
      </w:r>
      <w:proofErr w:type="spellStart"/>
      <w:r>
        <w:t>arba</w:t>
      </w:r>
      <w:proofErr w:type="spellEnd"/>
      <w:r>
        <w:t xml:space="preserve"> </w:t>
      </w:r>
      <w:proofErr w:type="spellStart"/>
      <w:r>
        <w:t>prednizolono</w:t>
      </w:r>
      <w:proofErr w:type="spellEnd"/>
      <w:r>
        <w:t xml:space="preserve"> </w:t>
      </w:r>
      <w:proofErr w:type="spellStart"/>
      <w:r>
        <w:t>kiekį</w:t>
      </w:r>
      <w:proofErr w:type="spellEnd"/>
      <w:r>
        <w:t xml:space="preserve">, </w:t>
      </w:r>
      <w:proofErr w:type="spellStart"/>
      <w:r>
        <w:t>kurį</w:t>
      </w:r>
      <w:proofErr w:type="spellEnd"/>
      <w:r>
        <w:t xml:space="preserve"> </w:t>
      </w:r>
      <w:proofErr w:type="spellStart"/>
      <w:r>
        <w:t>Jūs</w:t>
      </w:r>
      <w:proofErr w:type="spellEnd"/>
      <w:r>
        <w:t xml:space="preserve"> </w:t>
      </w:r>
      <w:proofErr w:type="spellStart"/>
      <w:r>
        <w:t>vartojate</w:t>
      </w:r>
      <w:proofErr w:type="spellEnd"/>
      <w:r>
        <w:t xml:space="preserve">. </w:t>
      </w:r>
      <w:r w:rsidRPr="00774CEF">
        <w:rPr>
          <w:lang w:val="pt-PT"/>
        </w:rPr>
        <w:t>Nenustokite vartoti prednizono arba prednizolono, nebent gydytojas Jums taip nurodytų. J</w:t>
      </w:r>
    </w:p>
    <w:p w14:paraId="695D1C3F" w14:textId="77777777" w:rsidR="000A5C61" w:rsidRPr="00774CEF" w:rsidRDefault="000A5C61" w:rsidP="000A5C61">
      <w:pPr>
        <w:numPr>
          <w:ilvl w:val="12"/>
          <w:numId w:val="0"/>
        </w:numPr>
        <w:tabs>
          <w:tab w:val="clear" w:pos="567"/>
        </w:tabs>
        <w:spacing w:line="240" w:lineRule="auto"/>
        <w:ind w:right="-2"/>
        <w:rPr>
          <w:lang w:val="pt-PT"/>
        </w:rPr>
      </w:pPr>
    </w:p>
    <w:p w14:paraId="3411850A" w14:textId="77777777" w:rsidR="00F34163" w:rsidRPr="008A6437" w:rsidRDefault="00C53CE2" w:rsidP="000A5C61">
      <w:pPr>
        <w:numPr>
          <w:ilvl w:val="12"/>
          <w:numId w:val="0"/>
        </w:numPr>
        <w:tabs>
          <w:tab w:val="clear" w:pos="567"/>
        </w:tabs>
        <w:spacing w:line="240" w:lineRule="auto"/>
        <w:ind w:right="-2"/>
        <w:rPr>
          <w:szCs w:val="24"/>
          <w:lang w:val="lt-LT"/>
        </w:rPr>
      </w:pPr>
      <w:r w:rsidRPr="00774CEF">
        <w:rPr>
          <w:lang w:val="pt-PT"/>
        </w:rPr>
        <w:t>G</w:t>
      </w:r>
      <w:r w:rsidR="000A5C61" w:rsidRPr="00774CEF">
        <w:rPr>
          <w:lang w:val="pt-PT"/>
        </w:rPr>
        <w:t xml:space="preserve">ydytojas taip pat Jums gali skirti kitų vaistų, kai vartosite </w:t>
      </w:r>
      <w:proofErr w:type="spellStart"/>
      <w:r w:rsidR="000A5C61">
        <w:rPr>
          <w:color w:val="222222"/>
          <w:szCs w:val="22"/>
          <w:shd w:val="clear" w:color="auto" w:fill="FFFFFF"/>
          <w:lang w:val="lt-LT"/>
        </w:rPr>
        <w:t>Abiraterone</w:t>
      </w:r>
      <w:proofErr w:type="spellEnd"/>
      <w:r w:rsidR="000A5C61">
        <w:rPr>
          <w:color w:val="222222"/>
          <w:szCs w:val="22"/>
          <w:shd w:val="clear" w:color="auto" w:fill="FFFFFF"/>
          <w:lang w:val="lt-LT"/>
        </w:rPr>
        <w:t xml:space="preserve"> G.L. Pharma</w:t>
      </w:r>
      <w:r w:rsidR="000A5C61" w:rsidRPr="00774CEF">
        <w:rPr>
          <w:lang w:val="pt-PT"/>
        </w:rPr>
        <w:t xml:space="preserve"> ir prednizoną ar prednizoloną.</w:t>
      </w:r>
    </w:p>
    <w:p w14:paraId="1F29968B" w14:textId="77777777" w:rsidR="00F34163" w:rsidRPr="008A6437" w:rsidRDefault="00F34163" w:rsidP="00107C4C">
      <w:pPr>
        <w:numPr>
          <w:ilvl w:val="12"/>
          <w:numId w:val="0"/>
        </w:numPr>
        <w:tabs>
          <w:tab w:val="clear" w:pos="567"/>
        </w:tabs>
        <w:spacing w:line="240" w:lineRule="auto"/>
        <w:ind w:right="-2"/>
        <w:rPr>
          <w:szCs w:val="24"/>
          <w:lang w:val="lt-LT"/>
        </w:rPr>
      </w:pPr>
    </w:p>
    <w:p w14:paraId="19811808" w14:textId="77777777" w:rsidR="00F34163" w:rsidRPr="00C54B90" w:rsidRDefault="00F34163" w:rsidP="00107C4C">
      <w:pPr>
        <w:pStyle w:val="Antrat4"/>
        <w:spacing w:line="240" w:lineRule="auto"/>
        <w:rPr>
          <w:rFonts w:ascii="Times New Roman" w:hAnsi="Times New Roman"/>
          <w:sz w:val="22"/>
          <w:lang w:val="lt-LT"/>
        </w:rPr>
      </w:pPr>
      <w:r w:rsidRPr="00C54B90">
        <w:rPr>
          <w:rFonts w:ascii="Times New Roman" w:hAnsi="Times New Roman"/>
          <w:sz w:val="22"/>
          <w:lang w:val="lt-LT"/>
        </w:rPr>
        <w:lastRenderedPageBreak/>
        <w:t xml:space="preserve">Ką daryti pavartojus per didelę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r w:rsidR="00A10A75" w:rsidRPr="00C54B90">
        <w:rPr>
          <w:szCs w:val="22"/>
          <w:shd w:val="clear" w:color="auto" w:fill="FFFFFF"/>
          <w:lang w:val="lt-LT"/>
        </w:rPr>
        <w:t xml:space="preserve"> </w:t>
      </w:r>
      <w:r w:rsidRPr="00C54B90">
        <w:rPr>
          <w:rFonts w:ascii="Times New Roman" w:hAnsi="Times New Roman"/>
          <w:sz w:val="22"/>
          <w:lang w:val="lt-LT"/>
        </w:rPr>
        <w:t>dozę?</w:t>
      </w:r>
    </w:p>
    <w:p w14:paraId="0883B3F7" w14:textId="77777777" w:rsidR="00F34163" w:rsidRPr="00A873D6" w:rsidRDefault="00096221" w:rsidP="00107C4C">
      <w:pPr>
        <w:numPr>
          <w:ilvl w:val="12"/>
          <w:numId w:val="0"/>
        </w:numPr>
        <w:tabs>
          <w:tab w:val="clear" w:pos="567"/>
        </w:tabs>
        <w:spacing w:line="240" w:lineRule="auto"/>
        <w:ind w:right="-2"/>
        <w:rPr>
          <w:lang w:val="lt-LT"/>
        </w:rPr>
      </w:pPr>
      <w:r w:rsidRPr="00A873D6">
        <w:rPr>
          <w:lang w:val="lt-LT"/>
        </w:rPr>
        <w:t>Pavartojus per didelę dozę, kreipkitės į gydytoją arba nedelsiant vykite į gydymo įstaigą.</w:t>
      </w:r>
    </w:p>
    <w:p w14:paraId="3F9BC207" w14:textId="77777777" w:rsidR="00096221" w:rsidRPr="00C54B90" w:rsidRDefault="00096221" w:rsidP="00107C4C">
      <w:pPr>
        <w:numPr>
          <w:ilvl w:val="12"/>
          <w:numId w:val="0"/>
        </w:numPr>
        <w:tabs>
          <w:tab w:val="clear" w:pos="567"/>
        </w:tabs>
        <w:spacing w:line="240" w:lineRule="auto"/>
        <w:ind w:right="-2"/>
        <w:rPr>
          <w:szCs w:val="24"/>
          <w:lang w:val="lt-LT"/>
        </w:rPr>
      </w:pPr>
    </w:p>
    <w:p w14:paraId="556F6254" w14:textId="77777777" w:rsidR="00F34163" w:rsidRPr="00C54B90" w:rsidRDefault="00F34163" w:rsidP="00A10A75">
      <w:pPr>
        <w:pStyle w:val="Antrat4"/>
        <w:spacing w:line="240" w:lineRule="auto"/>
        <w:rPr>
          <w:rFonts w:ascii="Times New Roman" w:hAnsi="Times New Roman"/>
          <w:sz w:val="22"/>
          <w:lang w:val="lt-LT"/>
        </w:rPr>
      </w:pPr>
      <w:r w:rsidRPr="00C54B90">
        <w:rPr>
          <w:rFonts w:ascii="Times New Roman" w:hAnsi="Times New Roman"/>
          <w:sz w:val="22"/>
          <w:lang w:val="lt-LT"/>
        </w:rPr>
        <w:t xml:space="preserve">Pamiršus pavartoti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2D1C1DEA" w14:textId="77777777" w:rsidR="00096221" w:rsidRPr="00A873D6" w:rsidRDefault="00096221" w:rsidP="00107C4C">
      <w:pPr>
        <w:numPr>
          <w:ilvl w:val="12"/>
          <w:numId w:val="0"/>
        </w:numPr>
        <w:tabs>
          <w:tab w:val="clear" w:pos="567"/>
        </w:tabs>
        <w:spacing w:line="240" w:lineRule="auto"/>
        <w:ind w:right="-2"/>
        <w:rPr>
          <w:lang w:val="lt-LT"/>
        </w:rPr>
      </w:pPr>
      <w:r w:rsidRPr="00A873D6">
        <w:rPr>
          <w:lang w:val="lt-LT"/>
        </w:rPr>
        <w:t xml:space="preserve">Pamiršus pavartoti </w:t>
      </w: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w:t>
      </w:r>
      <w:r w:rsidRPr="00A873D6">
        <w:rPr>
          <w:lang w:val="lt-LT"/>
        </w:rPr>
        <w:t xml:space="preserve"> ar prednizoną ar prednizoloną, kitą dieną vartokite įprastinę dozę. </w:t>
      </w:r>
    </w:p>
    <w:p w14:paraId="2AB454FA" w14:textId="77777777" w:rsidR="00F34163" w:rsidRPr="00A873D6" w:rsidRDefault="00096221" w:rsidP="00107C4C">
      <w:pPr>
        <w:numPr>
          <w:ilvl w:val="12"/>
          <w:numId w:val="0"/>
        </w:numPr>
        <w:tabs>
          <w:tab w:val="clear" w:pos="567"/>
        </w:tabs>
        <w:spacing w:line="240" w:lineRule="auto"/>
        <w:ind w:right="-2"/>
        <w:rPr>
          <w:lang w:val="lt-LT"/>
        </w:rPr>
      </w:pPr>
      <w:r w:rsidRPr="00A873D6">
        <w:rPr>
          <w:lang w:val="lt-LT"/>
        </w:rPr>
        <w:t xml:space="preserve">Pamiršus pavartoti </w:t>
      </w: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w:t>
      </w:r>
      <w:r w:rsidRPr="00A873D6">
        <w:rPr>
          <w:lang w:val="lt-LT"/>
        </w:rPr>
        <w:t xml:space="preserve"> ar prednizoną ar prednizoloną daugiau nei vieną dieną, nedelsiant kreipkitės į gydytoją.</w:t>
      </w:r>
    </w:p>
    <w:p w14:paraId="632CD2C9" w14:textId="77777777" w:rsidR="00096221" w:rsidRPr="00C54B90" w:rsidRDefault="00096221" w:rsidP="00107C4C">
      <w:pPr>
        <w:numPr>
          <w:ilvl w:val="12"/>
          <w:numId w:val="0"/>
        </w:numPr>
        <w:tabs>
          <w:tab w:val="clear" w:pos="567"/>
        </w:tabs>
        <w:spacing w:line="240" w:lineRule="auto"/>
        <w:ind w:right="-2"/>
        <w:rPr>
          <w:szCs w:val="24"/>
          <w:lang w:val="lt-LT"/>
        </w:rPr>
      </w:pPr>
    </w:p>
    <w:p w14:paraId="499F4C4D" w14:textId="77777777" w:rsidR="00F34163" w:rsidRPr="00C54B90" w:rsidRDefault="00F34163" w:rsidP="00A10A75">
      <w:pPr>
        <w:pStyle w:val="Antrat4"/>
        <w:spacing w:line="240" w:lineRule="auto"/>
        <w:rPr>
          <w:rFonts w:ascii="Times New Roman" w:hAnsi="Times New Roman"/>
          <w:sz w:val="22"/>
          <w:lang w:val="lt-LT"/>
        </w:rPr>
      </w:pPr>
      <w:r w:rsidRPr="00C54B90">
        <w:rPr>
          <w:rFonts w:ascii="Times New Roman" w:hAnsi="Times New Roman"/>
          <w:sz w:val="22"/>
          <w:lang w:val="lt-LT"/>
        </w:rPr>
        <w:t xml:space="preserve">Nustojus vartoti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7F3EF34C" w14:textId="77777777" w:rsidR="00096221" w:rsidRPr="00A873D6" w:rsidRDefault="00096221" w:rsidP="00107C4C">
      <w:pPr>
        <w:numPr>
          <w:ilvl w:val="12"/>
          <w:numId w:val="0"/>
        </w:numPr>
        <w:tabs>
          <w:tab w:val="clear" w:pos="567"/>
        </w:tabs>
        <w:spacing w:line="240" w:lineRule="auto"/>
        <w:ind w:right="-29"/>
        <w:rPr>
          <w:lang w:val="lt-LT"/>
        </w:rPr>
      </w:pPr>
      <w:r w:rsidRPr="00A873D6">
        <w:rPr>
          <w:lang w:val="lt-LT"/>
        </w:rPr>
        <w:t xml:space="preserve">Nenustokite vartoti </w:t>
      </w:r>
      <w:proofErr w:type="spellStart"/>
      <w:r w:rsidR="001A43C6" w:rsidRPr="00C54B90">
        <w:rPr>
          <w:szCs w:val="22"/>
          <w:shd w:val="clear" w:color="auto" w:fill="FFFFFF"/>
          <w:lang w:val="lt-LT"/>
        </w:rPr>
        <w:t>Abiraterone</w:t>
      </w:r>
      <w:proofErr w:type="spellEnd"/>
      <w:r w:rsidR="001A43C6" w:rsidRPr="00C54B90">
        <w:rPr>
          <w:szCs w:val="22"/>
          <w:shd w:val="clear" w:color="auto" w:fill="FFFFFF"/>
          <w:lang w:val="lt-LT"/>
        </w:rPr>
        <w:t xml:space="preserve"> G.L. Pharma</w:t>
      </w:r>
      <w:r w:rsidRPr="00A873D6">
        <w:rPr>
          <w:lang w:val="lt-LT"/>
        </w:rPr>
        <w:t xml:space="preserve"> ar prednizono ar prednizolono, nebent gydytojas Jums lieptų. </w:t>
      </w:r>
    </w:p>
    <w:p w14:paraId="2D0895D5" w14:textId="77777777" w:rsidR="00096221" w:rsidRPr="00A873D6" w:rsidRDefault="00096221" w:rsidP="00107C4C">
      <w:pPr>
        <w:numPr>
          <w:ilvl w:val="12"/>
          <w:numId w:val="0"/>
        </w:numPr>
        <w:tabs>
          <w:tab w:val="clear" w:pos="567"/>
        </w:tabs>
        <w:spacing w:line="240" w:lineRule="auto"/>
        <w:ind w:right="-29"/>
        <w:rPr>
          <w:lang w:val="lt-LT"/>
        </w:rPr>
      </w:pPr>
    </w:p>
    <w:p w14:paraId="3D68E385" w14:textId="77777777" w:rsidR="00096221" w:rsidRPr="00A873D6" w:rsidRDefault="00096221" w:rsidP="00107C4C">
      <w:pPr>
        <w:numPr>
          <w:ilvl w:val="12"/>
          <w:numId w:val="0"/>
        </w:numPr>
        <w:tabs>
          <w:tab w:val="clear" w:pos="567"/>
        </w:tabs>
        <w:spacing w:line="240" w:lineRule="auto"/>
        <w:ind w:right="-29"/>
        <w:rPr>
          <w:lang w:val="lt-LT"/>
        </w:rPr>
      </w:pPr>
      <w:r w:rsidRPr="00A873D6">
        <w:rPr>
          <w:lang w:val="lt-LT"/>
        </w:rPr>
        <w:t>Jeigu kiltų daugiau klausimų dėl šio vaisto vartojimo, kreipkitės į gydytoją arba vaistininką.</w:t>
      </w:r>
    </w:p>
    <w:p w14:paraId="7BED48AB" w14:textId="77777777" w:rsidR="00F34163" w:rsidRPr="008A6437" w:rsidRDefault="00F34163" w:rsidP="00107C4C">
      <w:pPr>
        <w:numPr>
          <w:ilvl w:val="12"/>
          <w:numId w:val="0"/>
        </w:numPr>
        <w:tabs>
          <w:tab w:val="clear" w:pos="567"/>
        </w:tabs>
        <w:spacing w:line="240" w:lineRule="auto"/>
        <w:rPr>
          <w:szCs w:val="24"/>
          <w:lang w:val="lt-LT"/>
        </w:rPr>
      </w:pPr>
    </w:p>
    <w:p w14:paraId="5909C2C7" w14:textId="77777777" w:rsidR="00447DE7" w:rsidRPr="008A6437" w:rsidRDefault="00447DE7" w:rsidP="00107C4C">
      <w:pPr>
        <w:numPr>
          <w:ilvl w:val="12"/>
          <w:numId w:val="0"/>
        </w:numPr>
        <w:tabs>
          <w:tab w:val="clear" w:pos="567"/>
        </w:tabs>
        <w:spacing w:line="240" w:lineRule="auto"/>
        <w:rPr>
          <w:szCs w:val="24"/>
          <w:lang w:val="lt-LT"/>
        </w:rPr>
      </w:pPr>
    </w:p>
    <w:p w14:paraId="66823378"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4.</w:t>
      </w:r>
      <w:r w:rsidRPr="008A6437">
        <w:rPr>
          <w:rFonts w:ascii="Times New Roman" w:hAnsi="Times New Roman"/>
          <w:sz w:val="22"/>
          <w:lang w:val="lt-LT"/>
        </w:rPr>
        <w:tab/>
        <w:t>Galimas šalutinis poveikis</w:t>
      </w:r>
    </w:p>
    <w:p w14:paraId="2BFD6101" w14:textId="77777777" w:rsidR="00F34163" w:rsidRPr="008A6437" w:rsidRDefault="00F34163" w:rsidP="00107C4C">
      <w:pPr>
        <w:numPr>
          <w:ilvl w:val="12"/>
          <w:numId w:val="0"/>
        </w:numPr>
        <w:tabs>
          <w:tab w:val="clear" w:pos="567"/>
        </w:tabs>
        <w:spacing w:line="240" w:lineRule="auto"/>
        <w:rPr>
          <w:szCs w:val="24"/>
          <w:lang w:val="lt-LT"/>
        </w:rPr>
      </w:pPr>
    </w:p>
    <w:p w14:paraId="327F381C" w14:textId="77777777" w:rsidR="00096221" w:rsidRDefault="00F34163" w:rsidP="00096221">
      <w:pPr>
        <w:numPr>
          <w:ilvl w:val="12"/>
          <w:numId w:val="0"/>
        </w:numPr>
        <w:tabs>
          <w:tab w:val="clear" w:pos="567"/>
        </w:tabs>
        <w:spacing w:line="240" w:lineRule="auto"/>
        <w:ind w:right="-29"/>
        <w:rPr>
          <w:szCs w:val="24"/>
          <w:lang w:val="lt-LT"/>
        </w:rPr>
      </w:pPr>
      <w:r w:rsidRPr="008A6437">
        <w:rPr>
          <w:noProof/>
          <w:szCs w:val="24"/>
          <w:lang w:val="lt-LT"/>
        </w:rPr>
        <w:t>Šis vaistas, kaip ir visi kiti, gali sukelti šalutinį poveikį, nors jis pasireiškia ne visiems žmonėms.</w:t>
      </w:r>
    </w:p>
    <w:p w14:paraId="55984E5B" w14:textId="77777777" w:rsidR="00096221" w:rsidRDefault="00096221" w:rsidP="00096221">
      <w:pPr>
        <w:numPr>
          <w:ilvl w:val="12"/>
          <w:numId w:val="0"/>
        </w:numPr>
        <w:tabs>
          <w:tab w:val="clear" w:pos="567"/>
        </w:tabs>
        <w:spacing w:line="240" w:lineRule="auto"/>
        <w:ind w:right="-29"/>
        <w:rPr>
          <w:szCs w:val="24"/>
          <w:lang w:val="lt-LT"/>
        </w:rPr>
      </w:pPr>
    </w:p>
    <w:p w14:paraId="4F02DE23" w14:textId="77777777" w:rsidR="00096221" w:rsidRPr="00A873D6" w:rsidRDefault="00096221" w:rsidP="00096221">
      <w:pPr>
        <w:numPr>
          <w:ilvl w:val="12"/>
          <w:numId w:val="0"/>
        </w:numPr>
        <w:tabs>
          <w:tab w:val="clear" w:pos="567"/>
        </w:tabs>
        <w:spacing w:line="240" w:lineRule="auto"/>
        <w:ind w:right="-29"/>
        <w:rPr>
          <w:b/>
          <w:lang w:val="lt-LT"/>
        </w:rPr>
      </w:pPr>
      <w:r w:rsidRPr="00A873D6">
        <w:rPr>
          <w:b/>
          <w:lang w:val="lt-LT"/>
        </w:rPr>
        <w:t xml:space="preserve">Nustokite vartoti </w:t>
      </w:r>
      <w:proofErr w:type="spellStart"/>
      <w:r w:rsidRPr="00096221">
        <w:rPr>
          <w:b/>
          <w:color w:val="222222"/>
          <w:szCs w:val="22"/>
          <w:shd w:val="clear" w:color="auto" w:fill="FFFFFF"/>
          <w:lang w:val="lt-LT"/>
        </w:rPr>
        <w:t>Abiraterone</w:t>
      </w:r>
      <w:proofErr w:type="spellEnd"/>
      <w:r w:rsidRPr="00096221">
        <w:rPr>
          <w:b/>
          <w:color w:val="222222"/>
          <w:szCs w:val="22"/>
          <w:shd w:val="clear" w:color="auto" w:fill="FFFFFF"/>
          <w:lang w:val="lt-LT"/>
        </w:rPr>
        <w:t xml:space="preserve"> G.L. Pharma</w:t>
      </w:r>
      <w:r w:rsidRPr="00A873D6">
        <w:rPr>
          <w:b/>
          <w:lang w:val="lt-LT"/>
        </w:rPr>
        <w:t xml:space="preserve"> ir nedelsiant kreipkitės į gydytoją, jeigu pastebėjote, kad Jums pasireiškė: </w:t>
      </w:r>
    </w:p>
    <w:p w14:paraId="3C10BFD4" w14:textId="77777777" w:rsidR="00096221" w:rsidRDefault="00096221" w:rsidP="00096221">
      <w:pPr>
        <w:numPr>
          <w:ilvl w:val="0"/>
          <w:numId w:val="13"/>
        </w:numPr>
        <w:tabs>
          <w:tab w:val="clear" w:pos="567"/>
        </w:tabs>
        <w:spacing w:line="240" w:lineRule="auto"/>
        <w:ind w:left="567" w:right="-29" w:hanging="567"/>
      </w:pPr>
      <w:r w:rsidRPr="00A873D6">
        <w:rPr>
          <w:lang w:val="lt-LT"/>
        </w:rPr>
        <w:t>raumenų silpnumas, raumenų trūkčiojimai ar stiprus širdies plakimas (</w:t>
      </w:r>
      <w:proofErr w:type="spellStart"/>
      <w:r w:rsidRPr="00A873D6">
        <w:rPr>
          <w:lang w:val="lt-LT"/>
        </w:rPr>
        <w:t>palpitacijos</w:t>
      </w:r>
      <w:proofErr w:type="spellEnd"/>
      <w:r w:rsidRPr="00A873D6">
        <w:rPr>
          <w:lang w:val="lt-LT"/>
        </w:rPr>
        <w:t xml:space="preserve">). </w:t>
      </w:r>
      <w:r>
        <w:t xml:space="preserve">Tai </w:t>
      </w:r>
      <w:proofErr w:type="spellStart"/>
      <w:r>
        <w:t>gali</w:t>
      </w:r>
      <w:proofErr w:type="spellEnd"/>
      <w:r>
        <w:t xml:space="preserve"> </w:t>
      </w:r>
      <w:proofErr w:type="spellStart"/>
      <w:r>
        <w:t>būti</w:t>
      </w:r>
      <w:proofErr w:type="spellEnd"/>
      <w:r>
        <w:t xml:space="preserve"> </w:t>
      </w:r>
      <w:proofErr w:type="spellStart"/>
      <w:r>
        <w:t>mažo</w:t>
      </w:r>
      <w:proofErr w:type="spellEnd"/>
      <w:r>
        <w:t xml:space="preserve"> </w:t>
      </w:r>
      <w:proofErr w:type="spellStart"/>
      <w:r>
        <w:t>kalio</w:t>
      </w:r>
      <w:proofErr w:type="spellEnd"/>
      <w:r>
        <w:t xml:space="preserve"> </w:t>
      </w:r>
      <w:proofErr w:type="spellStart"/>
      <w:r>
        <w:t>kiekio</w:t>
      </w:r>
      <w:proofErr w:type="spellEnd"/>
      <w:r>
        <w:t xml:space="preserve"> </w:t>
      </w:r>
      <w:proofErr w:type="spellStart"/>
      <w:r>
        <w:t>kraujyje</w:t>
      </w:r>
      <w:proofErr w:type="spellEnd"/>
      <w:r>
        <w:t xml:space="preserve"> </w:t>
      </w:r>
      <w:proofErr w:type="spellStart"/>
      <w:r>
        <w:t>požymiai</w:t>
      </w:r>
      <w:proofErr w:type="spellEnd"/>
      <w:r>
        <w:t xml:space="preserve">. </w:t>
      </w:r>
    </w:p>
    <w:p w14:paraId="699BFD0F" w14:textId="77777777" w:rsidR="00096221" w:rsidRDefault="00096221" w:rsidP="00096221">
      <w:pPr>
        <w:tabs>
          <w:tab w:val="clear" w:pos="567"/>
        </w:tabs>
        <w:spacing w:line="240" w:lineRule="auto"/>
        <w:ind w:right="-29"/>
      </w:pPr>
    </w:p>
    <w:p w14:paraId="20480882" w14:textId="7909E68C" w:rsidR="00A61EC5" w:rsidRPr="00A61EC5" w:rsidRDefault="00A61EC5" w:rsidP="00096221">
      <w:pPr>
        <w:numPr>
          <w:ilvl w:val="12"/>
          <w:numId w:val="0"/>
        </w:numPr>
        <w:tabs>
          <w:tab w:val="clear" w:pos="567"/>
        </w:tabs>
        <w:spacing w:line="240" w:lineRule="auto"/>
        <w:ind w:right="-29"/>
        <w:rPr>
          <w:b/>
        </w:rPr>
      </w:pPr>
      <w:r w:rsidRPr="00A61EC5">
        <w:rPr>
          <w:b/>
        </w:rPr>
        <w:t xml:space="preserve">Kiti </w:t>
      </w:r>
      <w:proofErr w:type="spellStart"/>
      <w:r w:rsidRPr="00A61EC5">
        <w:rPr>
          <w:b/>
        </w:rPr>
        <w:t>šalutini</w:t>
      </w:r>
      <w:r w:rsidR="00A873D6">
        <w:rPr>
          <w:b/>
        </w:rPr>
        <w:t>o</w:t>
      </w:r>
      <w:proofErr w:type="spellEnd"/>
      <w:r w:rsidRPr="00A61EC5">
        <w:rPr>
          <w:b/>
        </w:rPr>
        <w:t xml:space="preserve"> </w:t>
      </w:r>
      <w:proofErr w:type="spellStart"/>
      <w:r w:rsidRPr="00A61EC5">
        <w:rPr>
          <w:b/>
        </w:rPr>
        <w:t>poveiki</w:t>
      </w:r>
      <w:r w:rsidR="00E501EB">
        <w:rPr>
          <w:b/>
        </w:rPr>
        <w:t>o</w:t>
      </w:r>
      <w:proofErr w:type="spellEnd"/>
      <w:r w:rsidR="00E501EB">
        <w:rPr>
          <w:b/>
        </w:rPr>
        <w:t xml:space="preserve"> </w:t>
      </w:r>
      <w:proofErr w:type="spellStart"/>
      <w:r w:rsidR="00E501EB">
        <w:rPr>
          <w:b/>
        </w:rPr>
        <w:t>reiškiniai</w:t>
      </w:r>
      <w:proofErr w:type="spellEnd"/>
      <w:r w:rsidR="00096221" w:rsidRPr="00A61EC5">
        <w:rPr>
          <w:b/>
        </w:rPr>
        <w:t xml:space="preserve"> </w:t>
      </w:r>
    </w:p>
    <w:p w14:paraId="067B37D3" w14:textId="706B7CF1" w:rsidR="00A61EC5" w:rsidRPr="00A873D6" w:rsidRDefault="00096221" w:rsidP="00096221">
      <w:pPr>
        <w:numPr>
          <w:ilvl w:val="12"/>
          <w:numId w:val="0"/>
        </w:numPr>
        <w:tabs>
          <w:tab w:val="clear" w:pos="567"/>
        </w:tabs>
        <w:spacing w:line="240" w:lineRule="auto"/>
        <w:ind w:right="-29"/>
        <w:rPr>
          <w:lang w:val="it-IT"/>
        </w:rPr>
      </w:pPr>
      <w:r w:rsidRPr="00A873D6">
        <w:rPr>
          <w:b/>
          <w:lang w:val="it-IT"/>
        </w:rPr>
        <w:t>Labai dažni</w:t>
      </w:r>
      <w:r w:rsidRPr="00A873D6">
        <w:rPr>
          <w:lang w:val="it-IT"/>
        </w:rPr>
        <w:t xml:space="preserve"> (gali pasireikšti </w:t>
      </w:r>
      <w:r w:rsidR="00E501EB" w:rsidRPr="007B1A7C">
        <w:rPr>
          <w:lang w:val="it-IT"/>
        </w:rPr>
        <w:t>ne</w:t>
      </w:r>
      <w:r w:rsidR="00E501EB">
        <w:rPr>
          <w:lang w:val="it-IT"/>
        </w:rPr>
        <w:t xml:space="preserve"> rečiau</w:t>
      </w:r>
      <w:r w:rsidR="00E501EB" w:rsidRPr="00A873D6">
        <w:rPr>
          <w:lang w:val="it-IT"/>
        </w:rPr>
        <w:t xml:space="preserve"> </w:t>
      </w:r>
      <w:r w:rsidRPr="00A873D6">
        <w:rPr>
          <w:lang w:val="it-IT"/>
        </w:rPr>
        <w:t xml:space="preserve">kaip 1 iš 10 </w:t>
      </w:r>
      <w:r w:rsidR="00E501EB" w:rsidRPr="007B1A7C">
        <w:rPr>
          <w:lang w:val="it-IT"/>
        </w:rPr>
        <w:t>asmenų</w:t>
      </w:r>
      <w:r w:rsidRPr="00A873D6">
        <w:rPr>
          <w:lang w:val="it-IT"/>
        </w:rPr>
        <w:t xml:space="preserve">): </w:t>
      </w:r>
    </w:p>
    <w:p w14:paraId="40194FE7" w14:textId="77777777" w:rsidR="00A61EC5" w:rsidRPr="002172F4" w:rsidRDefault="00A61EC5" w:rsidP="00A61EC5">
      <w:pPr>
        <w:numPr>
          <w:ilvl w:val="0"/>
          <w:numId w:val="15"/>
        </w:numPr>
        <w:tabs>
          <w:tab w:val="clear" w:pos="567"/>
        </w:tabs>
        <w:spacing w:line="240" w:lineRule="auto"/>
        <w:ind w:left="567" w:right="-29" w:hanging="567"/>
        <w:rPr>
          <w:lang w:val="it-IT"/>
        </w:rPr>
      </w:pPr>
      <w:r w:rsidRPr="002172F4">
        <w:rPr>
          <w:lang w:val="it-IT"/>
        </w:rPr>
        <w:t>s</w:t>
      </w:r>
      <w:r w:rsidR="00096221" w:rsidRPr="002172F4">
        <w:rPr>
          <w:lang w:val="it-IT"/>
        </w:rPr>
        <w:t>usi</w:t>
      </w:r>
      <w:r w:rsidRPr="002172F4">
        <w:rPr>
          <w:lang w:val="it-IT"/>
        </w:rPr>
        <w:t>kaupęs skystis kojose ar pėdose,</w:t>
      </w:r>
    </w:p>
    <w:p w14:paraId="261B17E1" w14:textId="77777777" w:rsidR="00A61EC5" w:rsidRDefault="00096221" w:rsidP="00A61EC5">
      <w:pPr>
        <w:numPr>
          <w:ilvl w:val="0"/>
          <w:numId w:val="15"/>
        </w:numPr>
        <w:tabs>
          <w:tab w:val="clear" w:pos="567"/>
        </w:tabs>
        <w:spacing w:line="240" w:lineRule="auto"/>
        <w:ind w:left="567" w:right="-29" w:hanging="567"/>
      </w:pPr>
      <w:proofErr w:type="spellStart"/>
      <w:r>
        <w:t>mažas</w:t>
      </w:r>
      <w:proofErr w:type="spellEnd"/>
      <w:r>
        <w:t xml:space="preserve"> </w:t>
      </w:r>
      <w:proofErr w:type="spellStart"/>
      <w:r>
        <w:t>kalio</w:t>
      </w:r>
      <w:proofErr w:type="spellEnd"/>
      <w:r>
        <w:t xml:space="preserve"> </w:t>
      </w:r>
      <w:proofErr w:type="spellStart"/>
      <w:r>
        <w:t>kiekis</w:t>
      </w:r>
      <w:proofErr w:type="spellEnd"/>
      <w:r>
        <w:t xml:space="preserve"> </w:t>
      </w:r>
      <w:proofErr w:type="spellStart"/>
      <w:r>
        <w:t>kraujyje</w:t>
      </w:r>
      <w:proofErr w:type="spellEnd"/>
      <w:r>
        <w:t xml:space="preserve">, </w:t>
      </w:r>
    </w:p>
    <w:p w14:paraId="786FC6BC" w14:textId="77777777" w:rsidR="00A61EC5" w:rsidRDefault="00096221" w:rsidP="00A61EC5">
      <w:pPr>
        <w:numPr>
          <w:ilvl w:val="0"/>
          <w:numId w:val="15"/>
        </w:numPr>
        <w:tabs>
          <w:tab w:val="clear" w:pos="567"/>
        </w:tabs>
        <w:spacing w:line="240" w:lineRule="auto"/>
        <w:ind w:left="567" w:right="-29" w:hanging="567"/>
      </w:pPr>
      <w:proofErr w:type="spellStart"/>
      <w:r>
        <w:t>padidėję</w:t>
      </w:r>
      <w:proofErr w:type="spellEnd"/>
      <w:r>
        <w:t xml:space="preserve"> </w:t>
      </w:r>
      <w:proofErr w:type="spellStart"/>
      <w:r>
        <w:t>kepenų</w:t>
      </w:r>
      <w:proofErr w:type="spellEnd"/>
      <w:r>
        <w:t xml:space="preserve"> </w:t>
      </w:r>
      <w:proofErr w:type="spellStart"/>
      <w:r>
        <w:t>funkcijos</w:t>
      </w:r>
      <w:proofErr w:type="spellEnd"/>
      <w:r>
        <w:t xml:space="preserve"> </w:t>
      </w:r>
      <w:proofErr w:type="spellStart"/>
      <w:r>
        <w:t>tyrimų</w:t>
      </w:r>
      <w:proofErr w:type="spellEnd"/>
      <w:r>
        <w:t xml:space="preserve"> </w:t>
      </w:r>
      <w:proofErr w:type="spellStart"/>
      <w:r>
        <w:t>rodikliai</w:t>
      </w:r>
      <w:proofErr w:type="spellEnd"/>
      <w:r>
        <w:t xml:space="preserve">, </w:t>
      </w:r>
    </w:p>
    <w:p w14:paraId="73281CBF" w14:textId="77777777" w:rsidR="00A61EC5" w:rsidRDefault="00096221" w:rsidP="00A61EC5">
      <w:pPr>
        <w:numPr>
          <w:ilvl w:val="0"/>
          <w:numId w:val="15"/>
        </w:numPr>
        <w:tabs>
          <w:tab w:val="clear" w:pos="567"/>
        </w:tabs>
        <w:spacing w:line="240" w:lineRule="auto"/>
        <w:ind w:left="567" w:right="-29" w:hanging="567"/>
      </w:pPr>
      <w:proofErr w:type="spellStart"/>
      <w:r>
        <w:t>padidėjęs</w:t>
      </w:r>
      <w:proofErr w:type="spellEnd"/>
      <w:r>
        <w:t xml:space="preserve"> </w:t>
      </w:r>
      <w:proofErr w:type="spellStart"/>
      <w:r>
        <w:t>kraujospūdis</w:t>
      </w:r>
      <w:proofErr w:type="spellEnd"/>
      <w:r>
        <w:t>,</w:t>
      </w:r>
    </w:p>
    <w:p w14:paraId="64E3AE5D" w14:textId="77777777" w:rsidR="00A61EC5" w:rsidRDefault="00096221" w:rsidP="00A61EC5">
      <w:pPr>
        <w:numPr>
          <w:ilvl w:val="0"/>
          <w:numId w:val="15"/>
        </w:numPr>
        <w:tabs>
          <w:tab w:val="clear" w:pos="567"/>
        </w:tabs>
        <w:spacing w:line="240" w:lineRule="auto"/>
        <w:ind w:left="567" w:right="-29" w:hanging="567"/>
      </w:pPr>
      <w:proofErr w:type="spellStart"/>
      <w:r>
        <w:t>šlapimo</w:t>
      </w:r>
      <w:proofErr w:type="spellEnd"/>
      <w:r>
        <w:t xml:space="preserve"> </w:t>
      </w:r>
      <w:proofErr w:type="spellStart"/>
      <w:r>
        <w:t>takų</w:t>
      </w:r>
      <w:proofErr w:type="spellEnd"/>
      <w:r>
        <w:t xml:space="preserve"> </w:t>
      </w:r>
      <w:proofErr w:type="spellStart"/>
      <w:r>
        <w:t>infekcija</w:t>
      </w:r>
      <w:proofErr w:type="spellEnd"/>
      <w:r>
        <w:t xml:space="preserve">, </w:t>
      </w:r>
    </w:p>
    <w:p w14:paraId="0DA5240B" w14:textId="77777777" w:rsidR="00A61EC5" w:rsidRDefault="00096221" w:rsidP="00A61EC5">
      <w:pPr>
        <w:numPr>
          <w:ilvl w:val="0"/>
          <w:numId w:val="15"/>
        </w:numPr>
        <w:tabs>
          <w:tab w:val="clear" w:pos="567"/>
        </w:tabs>
        <w:spacing w:line="240" w:lineRule="auto"/>
        <w:ind w:left="567" w:right="-29" w:hanging="567"/>
      </w:pPr>
      <w:proofErr w:type="spellStart"/>
      <w:r>
        <w:t>viduriavimas</w:t>
      </w:r>
      <w:proofErr w:type="spellEnd"/>
      <w:r>
        <w:t xml:space="preserve">. </w:t>
      </w:r>
    </w:p>
    <w:p w14:paraId="13646FF3" w14:textId="77777777" w:rsidR="00A61EC5" w:rsidRDefault="00A61EC5" w:rsidP="00096221">
      <w:pPr>
        <w:numPr>
          <w:ilvl w:val="12"/>
          <w:numId w:val="0"/>
        </w:numPr>
        <w:tabs>
          <w:tab w:val="clear" w:pos="567"/>
        </w:tabs>
        <w:spacing w:line="240" w:lineRule="auto"/>
        <w:ind w:right="-29"/>
      </w:pPr>
    </w:p>
    <w:p w14:paraId="0F27685D" w14:textId="6A6CD818" w:rsidR="00A61EC5" w:rsidRDefault="00096221" w:rsidP="00096221">
      <w:pPr>
        <w:numPr>
          <w:ilvl w:val="12"/>
          <w:numId w:val="0"/>
        </w:numPr>
        <w:tabs>
          <w:tab w:val="clear" w:pos="567"/>
        </w:tabs>
        <w:spacing w:line="240" w:lineRule="auto"/>
        <w:ind w:right="-29"/>
      </w:pPr>
      <w:proofErr w:type="spellStart"/>
      <w:r w:rsidRPr="00A61EC5">
        <w:rPr>
          <w:b/>
        </w:rPr>
        <w:t>Dažni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rsidR="00C53CE2">
        <w:t>rečiau</w:t>
      </w:r>
      <w:proofErr w:type="spellEnd"/>
      <w:r w:rsidR="00C53CE2">
        <w:t xml:space="preserve"> </w:t>
      </w:r>
      <w:proofErr w:type="spellStart"/>
      <w:r w:rsidR="00620881">
        <w:t>kaip</w:t>
      </w:r>
      <w:proofErr w:type="spellEnd"/>
      <w:r>
        <w:t xml:space="preserve"> 1 </w:t>
      </w:r>
      <w:proofErr w:type="spellStart"/>
      <w:r>
        <w:t>iš</w:t>
      </w:r>
      <w:proofErr w:type="spellEnd"/>
      <w:r>
        <w:t xml:space="preserve"> 10 </w:t>
      </w:r>
      <w:proofErr w:type="spellStart"/>
      <w:r w:rsidR="00E501EB">
        <w:t>asmenų</w:t>
      </w:r>
      <w:proofErr w:type="spellEnd"/>
      <w:r>
        <w:t xml:space="preserve">): </w:t>
      </w:r>
    </w:p>
    <w:p w14:paraId="75DB7C44" w14:textId="77777777" w:rsidR="00A61EC5" w:rsidRDefault="00A61EC5" w:rsidP="00A61EC5">
      <w:pPr>
        <w:numPr>
          <w:ilvl w:val="0"/>
          <w:numId w:val="16"/>
        </w:numPr>
        <w:tabs>
          <w:tab w:val="clear" w:pos="567"/>
        </w:tabs>
        <w:spacing w:line="240" w:lineRule="auto"/>
        <w:ind w:left="567" w:right="-29" w:hanging="567"/>
      </w:pPr>
      <w:proofErr w:type="spellStart"/>
      <w:r>
        <w:t>d</w:t>
      </w:r>
      <w:r w:rsidR="00096221">
        <w:t>ideli</w:t>
      </w:r>
      <w:r w:rsidR="00ED28DB">
        <w:t>s</w:t>
      </w:r>
      <w:proofErr w:type="spellEnd"/>
      <w:r w:rsidR="00096221">
        <w:t xml:space="preserve"> </w:t>
      </w:r>
      <w:proofErr w:type="spellStart"/>
      <w:r w:rsidR="00096221">
        <w:t>riebalų</w:t>
      </w:r>
      <w:proofErr w:type="spellEnd"/>
      <w:r w:rsidR="00096221">
        <w:t xml:space="preserve"> </w:t>
      </w:r>
      <w:proofErr w:type="spellStart"/>
      <w:r w:rsidR="00096221">
        <w:t>kieki</w:t>
      </w:r>
      <w:r w:rsidR="00ED28DB">
        <w:t>s</w:t>
      </w:r>
      <w:proofErr w:type="spellEnd"/>
      <w:r w:rsidR="00096221">
        <w:t xml:space="preserve"> </w:t>
      </w:r>
      <w:proofErr w:type="spellStart"/>
      <w:r w:rsidR="00096221">
        <w:t>kraujyje</w:t>
      </w:r>
      <w:proofErr w:type="spellEnd"/>
      <w:r w:rsidR="00096221">
        <w:t xml:space="preserve">, </w:t>
      </w:r>
    </w:p>
    <w:p w14:paraId="003B3DA9" w14:textId="77777777" w:rsidR="00A61EC5" w:rsidRDefault="00096221" w:rsidP="003A5649">
      <w:pPr>
        <w:numPr>
          <w:ilvl w:val="0"/>
          <w:numId w:val="16"/>
        </w:numPr>
        <w:tabs>
          <w:tab w:val="clear" w:pos="567"/>
        </w:tabs>
        <w:spacing w:line="240" w:lineRule="auto"/>
        <w:ind w:left="567" w:right="-29" w:hanging="567"/>
      </w:pPr>
      <w:proofErr w:type="spellStart"/>
      <w:r>
        <w:t>krūtinės</w:t>
      </w:r>
      <w:proofErr w:type="spellEnd"/>
      <w:r>
        <w:t xml:space="preserve"> </w:t>
      </w:r>
      <w:proofErr w:type="spellStart"/>
      <w:r>
        <w:t>skausmas</w:t>
      </w:r>
      <w:proofErr w:type="spellEnd"/>
      <w:r>
        <w:t xml:space="preserve">, </w:t>
      </w:r>
      <w:proofErr w:type="spellStart"/>
      <w:r>
        <w:t>nereguliarus</w:t>
      </w:r>
      <w:proofErr w:type="spellEnd"/>
      <w:r>
        <w:t xml:space="preserve"> </w:t>
      </w:r>
      <w:proofErr w:type="spellStart"/>
      <w:r>
        <w:t>širdies</w:t>
      </w:r>
      <w:proofErr w:type="spellEnd"/>
      <w:r>
        <w:t xml:space="preserve"> </w:t>
      </w:r>
      <w:proofErr w:type="spellStart"/>
      <w:r>
        <w:t>plakimas</w:t>
      </w:r>
      <w:proofErr w:type="spellEnd"/>
      <w:r>
        <w:t xml:space="preserve"> (</w:t>
      </w:r>
      <w:proofErr w:type="spellStart"/>
      <w:r>
        <w:t>prieširdžių</w:t>
      </w:r>
      <w:proofErr w:type="spellEnd"/>
      <w:r>
        <w:t xml:space="preserve"> </w:t>
      </w:r>
      <w:proofErr w:type="spellStart"/>
      <w:r>
        <w:t>virpėjimas</w:t>
      </w:r>
      <w:proofErr w:type="spellEnd"/>
      <w:r>
        <w:t xml:space="preserve">), </w:t>
      </w:r>
      <w:proofErr w:type="spellStart"/>
      <w:r>
        <w:t>širdies</w:t>
      </w:r>
      <w:proofErr w:type="spellEnd"/>
      <w:r>
        <w:t xml:space="preserve"> </w:t>
      </w:r>
      <w:proofErr w:type="spellStart"/>
      <w:r>
        <w:t>nepakankamumas</w:t>
      </w:r>
      <w:proofErr w:type="spellEnd"/>
      <w:r>
        <w:t xml:space="preserve">, </w:t>
      </w:r>
      <w:proofErr w:type="spellStart"/>
      <w:r>
        <w:t>greitas</w:t>
      </w:r>
      <w:proofErr w:type="spellEnd"/>
      <w:r>
        <w:t xml:space="preserve"> </w:t>
      </w:r>
      <w:proofErr w:type="spellStart"/>
      <w:r>
        <w:t>širdies</w:t>
      </w:r>
      <w:proofErr w:type="spellEnd"/>
      <w:r>
        <w:t xml:space="preserve"> </w:t>
      </w:r>
      <w:proofErr w:type="spellStart"/>
      <w:r>
        <w:t>plakimas</w:t>
      </w:r>
      <w:proofErr w:type="spellEnd"/>
      <w:r>
        <w:t xml:space="preserve">, </w:t>
      </w:r>
    </w:p>
    <w:p w14:paraId="7BB920BB" w14:textId="77777777" w:rsidR="00A61EC5" w:rsidRDefault="00096221" w:rsidP="00A61EC5">
      <w:pPr>
        <w:numPr>
          <w:ilvl w:val="0"/>
          <w:numId w:val="16"/>
        </w:numPr>
        <w:tabs>
          <w:tab w:val="clear" w:pos="567"/>
        </w:tabs>
        <w:spacing w:line="240" w:lineRule="auto"/>
        <w:ind w:left="567" w:right="-29" w:hanging="567"/>
      </w:pPr>
      <w:proofErr w:type="spellStart"/>
      <w:r>
        <w:t>sunkios</w:t>
      </w:r>
      <w:proofErr w:type="spellEnd"/>
      <w:r>
        <w:t xml:space="preserve"> </w:t>
      </w:r>
      <w:proofErr w:type="spellStart"/>
      <w:r>
        <w:t>infekcijos</w:t>
      </w:r>
      <w:proofErr w:type="spellEnd"/>
      <w:r>
        <w:t xml:space="preserve">, </w:t>
      </w:r>
      <w:proofErr w:type="spellStart"/>
      <w:r>
        <w:t>vadinamos</w:t>
      </w:r>
      <w:proofErr w:type="spellEnd"/>
      <w:r>
        <w:t xml:space="preserve"> </w:t>
      </w:r>
      <w:proofErr w:type="spellStart"/>
      <w:r>
        <w:t>sepsiu</w:t>
      </w:r>
      <w:proofErr w:type="spellEnd"/>
      <w:r>
        <w:t xml:space="preserve">, </w:t>
      </w:r>
    </w:p>
    <w:p w14:paraId="0829A9D0" w14:textId="77777777" w:rsidR="00A61EC5" w:rsidRDefault="00096221" w:rsidP="00A61EC5">
      <w:pPr>
        <w:numPr>
          <w:ilvl w:val="0"/>
          <w:numId w:val="16"/>
        </w:numPr>
        <w:tabs>
          <w:tab w:val="clear" w:pos="567"/>
        </w:tabs>
        <w:spacing w:line="240" w:lineRule="auto"/>
        <w:ind w:left="567" w:right="-29" w:hanging="567"/>
      </w:pPr>
      <w:proofErr w:type="spellStart"/>
      <w:r>
        <w:t>kaulų</w:t>
      </w:r>
      <w:proofErr w:type="spellEnd"/>
      <w:r>
        <w:t xml:space="preserve"> </w:t>
      </w:r>
      <w:proofErr w:type="spellStart"/>
      <w:r>
        <w:t>lūžiai</w:t>
      </w:r>
      <w:proofErr w:type="spellEnd"/>
      <w:r>
        <w:t xml:space="preserve">, </w:t>
      </w:r>
    </w:p>
    <w:p w14:paraId="41644670" w14:textId="77777777" w:rsidR="00A61EC5" w:rsidRDefault="00096221" w:rsidP="00A61EC5">
      <w:pPr>
        <w:numPr>
          <w:ilvl w:val="0"/>
          <w:numId w:val="16"/>
        </w:numPr>
        <w:tabs>
          <w:tab w:val="clear" w:pos="567"/>
        </w:tabs>
        <w:spacing w:line="240" w:lineRule="auto"/>
        <w:ind w:left="567" w:right="-29" w:hanging="567"/>
      </w:pPr>
      <w:proofErr w:type="spellStart"/>
      <w:r>
        <w:t>nevirškinimas</w:t>
      </w:r>
      <w:proofErr w:type="spellEnd"/>
      <w:r>
        <w:t xml:space="preserve">, </w:t>
      </w:r>
    </w:p>
    <w:p w14:paraId="3EEF012B" w14:textId="77777777" w:rsidR="00A61EC5" w:rsidRDefault="00096221" w:rsidP="00A61EC5">
      <w:pPr>
        <w:numPr>
          <w:ilvl w:val="0"/>
          <w:numId w:val="16"/>
        </w:numPr>
        <w:tabs>
          <w:tab w:val="clear" w:pos="567"/>
        </w:tabs>
        <w:spacing w:line="240" w:lineRule="auto"/>
        <w:ind w:left="567" w:right="-29" w:hanging="567"/>
      </w:pPr>
      <w:proofErr w:type="spellStart"/>
      <w:r>
        <w:t>kraujas</w:t>
      </w:r>
      <w:proofErr w:type="spellEnd"/>
      <w:r>
        <w:t xml:space="preserve"> </w:t>
      </w:r>
      <w:proofErr w:type="spellStart"/>
      <w:r>
        <w:t>šlapime</w:t>
      </w:r>
      <w:proofErr w:type="spellEnd"/>
      <w:r>
        <w:t xml:space="preserve">, </w:t>
      </w:r>
    </w:p>
    <w:p w14:paraId="720C9739" w14:textId="77777777" w:rsidR="00A61EC5" w:rsidRDefault="00096221" w:rsidP="00A61EC5">
      <w:pPr>
        <w:numPr>
          <w:ilvl w:val="0"/>
          <w:numId w:val="16"/>
        </w:numPr>
        <w:tabs>
          <w:tab w:val="clear" w:pos="567"/>
        </w:tabs>
        <w:spacing w:line="240" w:lineRule="auto"/>
        <w:ind w:left="567" w:right="-29" w:hanging="567"/>
      </w:pPr>
      <w:proofErr w:type="spellStart"/>
      <w:r>
        <w:t>išbėrimas</w:t>
      </w:r>
      <w:proofErr w:type="spellEnd"/>
      <w:r>
        <w:t xml:space="preserve">. </w:t>
      </w:r>
    </w:p>
    <w:p w14:paraId="68126648" w14:textId="77777777" w:rsidR="00A61EC5" w:rsidRDefault="00A61EC5" w:rsidP="00096221">
      <w:pPr>
        <w:numPr>
          <w:ilvl w:val="12"/>
          <w:numId w:val="0"/>
        </w:numPr>
        <w:tabs>
          <w:tab w:val="clear" w:pos="567"/>
        </w:tabs>
        <w:spacing w:line="240" w:lineRule="auto"/>
        <w:ind w:right="-29"/>
      </w:pPr>
    </w:p>
    <w:p w14:paraId="24EACCAC" w14:textId="5597A2AF" w:rsidR="00A61EC5" w:rsidRDefault="00096221" w:rsidP="00096221">
      <w:pPr>
        <w:numPr>
          <w:ilvl w:val="12"/>
          <w:numId w:val="0"/>
        </w:numPr>
        <w:tabs>
          <w:tab w:val="clear" w:pos="567"/>
        </w:tabs>
        <w:spacing w:line="240" w:lineRule="auto"/>
        <w:ind w:right="-29"/>
      </w:pPr>
      <w:proofErr w:type="spellStart"/>
      <w:r w:rsidRPr="00A61EC5">
        <w:rPr>
          <w:b/>
        </w:rPr>
        <w:t>Nedažni</w:t>
      </w:r>
      <w:proofErr w:type="spellEnd"/>
      <w:r>
        <w:t xml:space="preserve"> (</w:t>
      </w:r>
      <w:proofErr w:type="spellStart"/>
      <w:r>
        <w:t>gali</w:t>
      </w:r>
      <w:proofErr w:type="spellEnd"/>
      <w:r>
        <w:t xml:space="preserve"> </w:t>
      </w:r>
      <w:proofErr w:type="spellStart"/>
      <w:r>
        <w:t>pasireikšti</w:t>
      </w:r>
      <w:proofErr w:type="spellEnd"/>
      <w:r>
        <w:t xml:space="preserve"> </w:t>
      </w:r>
      <w:proofErr w:type="spellStart"/>
      <w:r w:rsidR="00ED28DB">
        <w:t>rečiau</w:t>
      </w:r>
      <w:proofErr w:type="spellEnd"/>
      <w:r w:rsidR="00ED28DB">
        <w:t xml:space="preserve"> </w:t>
      </w:r>
      <w:proofErr w:type="spellStart"/>
      <w:r w:rsidR="00620881">
        <w:t>kaip</w:t>
      </w:r>
      <w:proofErr w:type="spellEnd"/>
      <w:r>
        <w:t xml:space="preserve"> 1 </w:t>
      </w:r>
      <w:proofErr w:type="spellStart"/>
      <w:r>
        <w:t>iš</w:t>
      </w:r>
      <w:proofErr w:type="spellEnd"/>
      <w:r>
        <w:t xml:space="preserve"> 100 </w:t>
      </w:r>
      <w:proofErr w:type="spellStart"/>
      <w:r w:rsidR="00E501EB">
        <w:t>asmenų</w:t>
      </w:r>
      <w:proofErr w:type="spellEnd"/>
      <w:r>
        <w:t xml:space="preserve">): </w:t>
      </w:r>
    </w:p>
    <w:p w14:paraId="5EBAA744" w14:textId="77777777" w:rsidR="00A61EC5" w:rsidRPr="00A873D6" w:rsidRDefault="00A61EC5" w:rsidP="00A61EC5">
      <w:pPr>
        <w:numPr>
          <w:ilvl w:val="0"/>
          <w:numId w:val="17"/>
        </w:numPr>
        <w:tabs>
          <w:tab w:val="clear" w:pos="567"/>
        </w:tabs>
        <w:spacing w:line="240" w:lineRule="auto"/>
        <w:ind w:left="567" w:right="-29" w:hanging="567"/>
        <w:rPr>
          <w:lang w:val="pt-PT"/>
        </w:rPr>
      </w:pPr>
      <w:r w:rsidRPr="00A873D6">
        <w:rPr>
          <w:lang w:val="pt-PT"/>
        </w:rPr>
        <w:t>a</w:t>
      </w:r>
      <w:r w:rsidR="00096221" w:rsidRPr="00A873D6">
        <w:rPr>
          <w:lang w:val="pt-PT"/>
        </w:rPr>
        <w:t xml:space="preserve">ntinksčių </w:t>
      </w:r>
      <w:r w:rsidR="00571C40" w:rsidRPr="00A873D6">
        <w:rPr>
          <w:lang w:val="pt-PT"/>
        </w:rPr>
        <w:t xml:space="preserve">funkcijos </w:t>
      </w:r>
      <w:r w:rsidR="00096221" w:rsidRPr="00A873D6">
        <w:rPr>
          <w:lang w:val="pt-PT"/>
        </w:rPr>
        <w:t xml:space="preserve">problemos (susijusios su druskos ir vandens problemomis), </w:t>
      </w:r>
    </w:p>
    <w:p w14:paraId="39AFD22A" w14:textId="77777777" w:rsidR="00A61EC5" w:rsidRDefault="00096221" w:rsidP="00A61EC5">
      <w:pPr>
        <w:numPr>
          <w:ilvl w:val="0"/>
          <w:numId w:val="17"/>
        </w:numPr>
        <w:tabs>
          <w:tab w:val="clear" w:pos="567"/>
        </w:tabs>
        <w:spacing w:line="240" w:lineRule="auto"/>
        <w:ind w:left="567" w:right="-29" w:hanging="567"/>
      </w:pPr>
      <w:proofErr w:type="spellStart"/>
      <w:r>
        <w:t>nenormalus</w:t>
      </w:r>
      <w:proofErr w:type="spellEnd"/>
      <w:r>
        <w:t xml:space="preserve"> </w:t>
      </w:r>
      <w:proofErr w:type="spellStart"/>
      <w:r>
        <w:t>širdies</w:t>
      </w:r>
      <w:proofErr w:type="spellEnd"/>
      <w:r>
        <w:t xml:space="preserve"> </w:t>
      </w:r>
      <w:proofErr w:type="spellStart"/>
      <w:r>
        <w:t>ritmas</w:t>
      </w:r>
      <w:proofErr w:type="spellEnd"/>
      <w:r>
        <w:t xml:space="preserve"> (</w:t>
      </w:r>
      <w:proofErr w:type="spellStart"/>
      <w:r>
        <w:t>aritmija</w:t>
      </w:r>
      <w:proofErr w:type="spellEnd"/>
      <w:r>
        <w:t xml:space="preserve">), </w:t>
      </w:r>
    </w:p>
    <w:p w14:paraId="291E75C4" w14:textId="77777777" w:rsidR="00A61EC5" w:rsidRPr="00A873D6" w:rsidRDefault="00096221" w:rsidP="00A61EC5">
      <w:pPr>
        <w:numPr>
          <w:ilvl w:val="0"/>
          <w:numId w:val="17"/>
        </w:numPr>
        <w:tabs>
          <w:tab w:val="clear" w:pos="567"/>
        </w:tabs>
        <w:spacing w:line="240" w:lineRule="auto"/>
        <w:ind w:left="567" w:right="-29" w:hanging="567"/>
        <w:rPr>
          <w:lang w:val="pt-PT"/>
        </w:rPr>
      </w:pPr>
      <w:r w:rsidRPr="00A873D6">
        <w:rPr>
          <w:lang w:val="pt-PT"/>
        </w:rPr>
        <w:t xml:space="preserve">raumenų silpnumas ir (arba) raumenų skausmas. </w:t>
      </w:r>
    </w:p>
    <w:p w14:paraId="1098B83F" w14:textId="77777777" w:rsidR="00A61EC5" w:rsidRPr="00A873D6" w:rsidRDefault="00A61EC5" w:rsidP="00096221">
      <w:pPr>
        <w:numPr>
          <w:ilvl w:val="12"/>
          <w:numId w:val="0"/>
        </w:numPr>
        <w:tabs>
          <w:tab w:val="clear" w:pos="567"/>
        </w:tabs>
        <w:spacing w:line="240" w:lineRule="auto"/>
        <w:ind w:right="-29"/>
        <w:rPr>
          <w:lang w:val="pt-PT"/>
        </w:rPr>
      </w:pPr>
    </w:p>
    <w:p w14:paraId="4DE10CC5" w14:textId="039F5E16" w:rsidR="00A61EC5" w:rsidRPr="00A873D6" w:rsidRDefault="00096221" w:rsidP="00096221">
      <w:pPr>
        <w:numPr>
          <w:ilvl w:val="12"/>
          <w:numId w:val="0"/>
        </w:numPr>
        <w:tabs>
          <w:tab w:val="clear" w:pos="567"/>
        </w:tabs>
        <w:spacing w:line="240" w:lineRule="auto"/>
        <w:ind w:right="-29"/>
        <w:rPr>
          <w:lang w:val="it-IT"/>
        </w:rPr>
      </w:pPr>
      <w:r w:rsidRPr="00A873D6">
        <w:rPr>
          <w:b/>
          <w:lang w:val="it-IT"/>
        </w:rPr>
        <w:t>Reti</w:t>
      </w:r>
      <w:r w:rsidRPr="00A873D6">
        <w:rPr>
          <w:lang w:val="it-IT"/>
        </w:rPr>
        <w:t xml:space="preserve"> (gali pasireikšti </w:t>
      </w:r>
      <w:r w:rsidR="00ED28DB" w:rsidRPr="00A873D6">
        <w:rPr>
          <w:lang w:val="it-IT"/>
        </w:rPr>
        <w:t>rečiau</w:t>
      </w:r>
      <w:r w:rsidR="00620881" w:rsidRPr="00A873D6">
        <w:rPr>
          <w:lang w:val="it-IT"/>
        </w:rPr>
        <w:t xml:space="preserve"> kaip</w:t>
      </w:r>
      <w:r w:rsidRPr="00A873D6">
        <w:rPr>
          <w:lang w:val="it-IT"/>
        </w:rPr>
        <w:t xml:space="preserve"> 1 iš 1 000 </w:t>
      </w:r>
      <w:r w:rsidR="00E501EB">
        <w:rPr>
          <w:lang w:val="it-IT"/>
        </w:rPr>
        <w:t>asmenų</w:t>
      </w:r>
      <w:r w:rsidRPr="00A873D6">
        <w:rPr>
          <w:lang w:val="it-IT"/>
        </w:rPr>
        <w:t xml:space="preserve">): </w:t>
      </w:r>
    </w:p>
    <w:p w14:paraId="4DB3D122" w14:textId="77777777" w:rsidR="00A61EC5" w:rsidRPr="00A873D6" w:rsidRDefault="00A61EC5" w:rsidP="00A61EC5">
      <w:pPr>
        <w:numPr>
          <w:ilvl w:val="0"/>
          <w:numId w:val="18"/>
        </w:numPr>
        <w:tabs>
          <w:tab w:val="clear" w:pos="567"/>
        </w:tabs>
        <w:spacing w:line="240" w:lineRule="auto"/>
        <w:ind w:left="567" w:right="-29" w:hanging="567"/>
        <w:rPr>
          <w:lang w:val="pt-PT"/>
        </w:rPr>
      </w:pPr>
      <w:r w:rsidRPr="00A873D6">
        <w:rPr>
          <w:lang w:val="pt-PT"/>
        </w:rPr>
        <w:t>p</w:t>
      </w:r>
      <w:r w:rsidR="00096221" w:rsidRPr="00A873D6">
        <w:rPr>
          <w:lang w:val="pt-PT"/>
        </w:rPr>
        <w:t>laučių sudirginimas (taip pat vadinamas alerginiu alveolitu)</w:t>
      </w:r>
      <w:r w:rsidRPr="00A873D6">
        <w:rPr>
          <w:lang w:val="pt-PT"/>
        </w:rPr>
        <w:t>,</w:t>
      </w:r>
    </w:p>
    <w:p w14:paraId="066AF0F4" w14:textId="77777777" w:rsidR="00A61EC5" w:rsidRPr="00A873D6" w:rsidRDefault="00A61EC5" w:rsidP="00A61EC5">
      <w:pPr>
        <w:numPr>
          <w:ilvl w:val="0"/>
          <w:numId w:val="18"/>
        </w:numPr>
        <w:tabs>
          <w:tab w:val="clear" w:pos="567"/>
        </w:tabs>
        <w:spacing w:line="240" w:lineRule="auto"/>
        <w:ind w:left="567" w:right="-29" w:hanging="567"/>
        <w:rPr>
          <w:lang w:val="pt-PT"/>
        </w:rPr>
      </w:pPr>
      <w:r w:rsidRPr="00A873D6">
        <w:rPr>
          <w:lang w:val="pt-PT"/>
        </w:rPr>
        <w:t>k</w:t>
      </w:r>
      <w:r w:rsidR="00096221" w:rsidRPr="00A873D6">
        <w:rPr>
          <w:lang w:val="pt-PT"/>
        </w:rPr>
        <w:t xml:space="preserve">epenų funkcijos nepakankamumas (taip pat vadinamas ūminiu kepenų nepakankamumu). </w:t>
      </w:r>
    </w:p>
    <w:p w14:paraId="4FAA6DD2" w14:textId="77777777" w:rsidR="00A61EC5" w:rsidRPr="00A873D6" w:rsidRDefault="00A61EC5" w:rsidP="00096221">
      <w:pPr>
        <w:numPr>
          <w:ilvl w:val="12"/>
          <w:numId w:val="0"/>
        </w:numPr>
        <w:tabs>
          <w:tab w:val="clear" w:pos="567"/>
        </w:tabs>
        <w:spacing w:line="240" w:lineRule="auto"/>
        <w:ind w:right="-29"/>
        <w:rPr>
          <w:lang w:val="pt-PT"/>
        </w:rPr>
      </w:pPr>
    </w:p>
    <w:p w14:paraId="5843FF6F" w14:textId="13E92B04" w:rsidR="00A61EC5" w:rsidRPr="00A873D6" w:rsidRDefault="00096221" w:rsidP="00096221">
      <w:pPr>
        <w:numPr>
          <w:ilvl w:val="12"/>
          <w:numId w:val="0"/>
        </w:numPr>
        <w:tabs>
          <w:tab w:val="clear" w:pos="567"/>
        </w:tabs>
        <w:spacing w:line="240" w:lineRule="auto"/>
        <w:ind w:right="-29"/>
        <w:rPr>
          <w:lang w:val="pt-PT"/>
        </w:rPr>
      </w:pPr>
      <w:r w:rsidRPr="00A873D6">
        <w:rPr>
          <w:b/>
          <w:lang w:val="pt-PT"/>
        </w:rPr>
        <w:t>Dažnis nežinomas</w:t>
      </w:r>
      <w:r w:rsidRPr="00A873D6">
        <w:rPr>
          <w:lang w:val="pt-PT"/>
        </w:rPr>
        <w:t xml:space="preserve"> (negali būti </w:t>
      </w:r>
      <w:r w:rsidR="00E501EB">
        <w:rPr>
          <w:lang w:val="pt-PT"/>
        </w:rPr>
        <w:t>apskaičiuojamas</w:t>
      </w:r>
      <w:r w:rsidR="00E501EB" w:rsidRPr="00A873D6">
        <w:rPr>
          <w:lang w:val="pt-PT"/>
        </w:rPr>
        <w:t xml:space="preserve"> </w:t>
      </w:r>
      <w:r w:rsidRPr="00A873D6">
        <w:rPr>
          <w:lang w:val="pt-PT"/>
        </w:rPr>
        <w:t xml:space="preserve">pagal turimus duomenis): </w:t>
      </w:r>
    </w:p>
    <w:p w14:paraId="43AB1F9D" w14:textId="77777777" w:rsidR="00A61EC5" w:rsidRPr="00A873D6" w:rsidRDefault="00A61EC5" w:rsidP="00A61EC5">
      <w:pPr>
        <w:numPr>
          <w:ilvl w:val="0"/>
          <w:numId w:val="19"/>
        </w:numPr>
        <w:tabs>
          <w:tab w:val="clear" w:pos="567"/>
        </w:tabs>
        <w:spacing w:line="240" w:lineRule="auto"/>
        <w:ind w:left="567" w:right="-29" w:hanging="567"/>
        <w:rPr>
          <w:lang w:val="pt-PT"/>
        </w:rPr>
      </w:pPr>
      <w:r w:rsidRPr="00A873D6">
        <w:rPr>
          <w:lang w:val="pt-PT"/>
        </w:rPr>
        <w:t>m</w:t>
      </w:r>
      <w:r w:rsidR="00096221" w:rsidRPr="00A873D6">
        <w:rPr>
          <w:lang w:val="pt-PT"/>
        </w:rPr>
        <w:t>iokardo infarktas, elektrokardiogramos (EKG) pokyčiai (QT intervalo pailgėjimas)</w:t>
      </w:r>
      <w:r w:rsidRPr="00A873D6">
        <w:rPr>
          <w:lang w:val="pt-PT"/>
        </w:rPr>
        <w:t>,</w:t>
      </w:r>
    </w:p>
    <w:p w14:paraId="16E89F28" w14:textId="77777777" w:rsidR="00A61EC5" w:rsidRPr="00A873D6" w:rsidRDefault="00096221" w:rsidP="00A61EC5">
      <w:pPr>
        <w:numPr>
          <w:ilvl w:val="0"/>
          <w:numId w:val="19"/>
        </w:numPr>
        <w:tabs>
          <w:tab w:val="clear" w:pos="567"/>
        </w:tabs>
        <w:spacing w:line="240" w:lineRule="auto"/>
        <w:ind w:left="567" w:right="-29" w:hanging="567"/>
        <w:rPr>
          <w:lang w:val="pt-PT"/>
        </w:rPr>
      </w:pPr>
      <w:r w:rsidRPr="00A873D6">
        <w:rPr>
          <w:lang w:val="pt-PT"/>
        </w:rPr>
        <w:t xml:space="preserve">sunkios alerginės reakcijos, kai sunku nuryti arba kvėpuoti, patinsta veidas, lūpos, liežuvis arba ryklė (gerklė) arba atsiranda niežėjimą sukeliantis išbėrimas. </w:t>
      </w:r>
    </w:p>
    <w:p w14:paraId="752E8231" w14:textId="77777777" w:rsidR="00A61EC5" w:rsidRPr="00A873D6" w:rsidRDefault="00A61EC5" w:rsidP="00096221">
      <w:pPr>
        <w:numPr>
          <w:ilvl w:val="12"/>
          <w:numId w:val="0"/>
        </w:numPr>
        <w:tabs>
          <w:tab w:val="clear" w:pos="567"/>
        </w:tabs>
        <w:spacing w:line="240" w:lineRule="auto"/>
        <w:ind w:right="-29"/>
        <w:rPr>
          <w:lang w:val="pt-PT"/>
        </w:rPr>
      </w:pPr>
    </w:p>
    <w:p w14:paraId="144588A4" w14:textId="77777777" w:rsidR="00F34163" w:rsidRPr="008A6437" w:rsidRDefault="00096221" w:rsidP="00096221">
      <w:pPr>
        <w:numPr>
          <w:ilvl w:val="12"/>
          <w:numId w:val="0"/>
        </w:numPr>
        <w:tabs>
          <w:tab w:val="clear" w:pos="567"/>
        </w:tabs>
        <w:spacing w:line="240" w:lineRule="auto"/>
        <w:ind w:right="-29"/>
        <w:rPr>
          <w:szCs w:val="24"/>
          <w:lang w:val="lt-LT"/>
        </w:rPr>
      </w:pPr>
      <w:r w:rsidRPr="00A873D6">
        <w:rPr>
          <w:lang w:val="pt-PT"/>
        </w:rPr>
        <w:t xml:space="preserve">Prostatos vėžiu sergantiems vyrams gali pasireikšti kaulų audinio praradimas. </w:t>
      </w:r>
      <w:proofErr w:type="spellStart"/>
      <w:r w:rsidR="00A61EC5">
        <w:rPr>
          <w:color w:val="222222"/>
          <w:szCs w:val="22"/>
          <w:shd w:val="clear" w:color="auto" w:fill="FFFFFF"/>
          <w:lang w:val="lt-LT"/>
        </w:rPr>
        <w:t>Abiraterone</w:t>
      </w:r>
      <w:proofErr w:type="spellEnd"/>
      <w:r w:rsidR="00A61EC5">
        <w:rPr>
          <w:color w:val="222222"/>
          <w:szCs w:val="22"/>
          <w:shd w:val="clear" w:color="auto" w:fill="FFFFFF"/>
          <w:lang w:val="lt-LT"/>
        </w:rPr>
        <w:t xml:space="preserve"> G.L. Pharma</w:t>
      </w:r>
      <w:r w:rsidRPr="00A873D6">
        <w:rPr>
          <w:lang w:val="pt-PT"/>
        </w:rPr>
        <w:t xml:space="preserve"> vartojimas kartu su prednizonu arba prednizolonu gali padidinti kaulų audinio praradimą.</w:t>
      </w:r>
    </w:p>
    <w:p w14:paraId="4A97B25A" w14:textId="77777777" w:rsidR="00F34163" w:rsidRPr="008A6437" w:rsidRDefault="00F34163" w:rsidP="00107C4C">
      <w:pPr>
        <w:spacing w:line="240" w:lineRule="auto"/>
        <w:rPr>
          <w:b/>
          <w:szCs w:val="24"/>
          <w:lang w:val="lt-LT"/>
        </w:rPr>
      </w:pPr>
    </w:p>
    <w:p w14:paraId="38A1F811" w14:textId="77777777" w:rsidR="00F34163" w:rsidRPr="008A6437" w:rsidRDefault="00F34163" w:rsidP="00107C4C">
      <w:pPr>
        <w:spacing w:line="240" w:lineRule="auto"/>
        <w:rPr>
          <w:b/>
          <w:szCs w:val="24"/>
          <w:lang w:val="lt-LT"/>
        </w:rPr>
      </w:pPr>
      <w:r w:rsidRPr="008A6437">
        <w:rPr>
          <w:b/>
          <w:noProof/>
          <w:szCs w:val="24"/>
          <w:lang w:val="lt-LT"/>
        </w:rPr>
        <w:t>Pranešimas apie šalutinį poveikį</w:t>
      </w:r>
    </w:p>
    <w:p w14:paraId="4D8E5FCB" w14:textId="19D9859C" w:rsidR="00AA148B" w:rsidRPr="008A6437" w:rsidRDefault="006B2F86" w:rsidP="00107C4C">
      <w:pPr>
        <w:spacing w:line="240" w:lineRule="auto"/>
        <w:ind w:right="-449"/>
        <w:rPr>
          <w:noProof/>
          <w:szCs w:val="24"/>
          <w:lang w:val="lt-LT"/>
        </w:rPr>
      </w:pPr>
      <w:r w:rsidRPr="007B1A7C">
        <w:rPr>
          <w:lang w:val="lt-LT" w:bidi="lt-LT"/>
        </w:rPr>
        <w:t xml:space="preserve">Jeigu pasireiškė šalutinis poveikis, įskaitant šiame lapelyje nenurodytą, pasakykite gydytojui arba vaistininkui. </w:t>
      </w:r>
      <w:r w:rsidRPr="007B1A7C">
        <w:rPr>
          <w:szCs w:val="22"/>
          <w:lang w:val="lt-LT"/>
        </w:rPr>
        <w:t xml:space="preserve">Pranešimą apie šalutinį poveikį galite užpildyti ir pateikti Valstybinės vaistų kontrolės tarnybos prie Lietuvos Respublikos sveikatos apsaugos ministerijos tinklalapyje </w:t>
      </w:r>
      <w:r w:rsidRPr="007B1A7C">
        <w:rPr>
          <w:color w:val="0000EE"/>
          <w:szCs w:val="22"/>
          <w:u w:val="single"/>
          <w:lang w:val="lt-LT"/>
        </w:rPr>
        <w:t>https://vvkt.lrv.lt/lt/</w:t>
      </w:r>
      <w:r w:rsidRPr="007B1A7C">
        <w:rPr>
          <w:szCs w:val="22"/>
          <w:lang w:val="lt-LT"/>
        </w:rPr>
        <w:t xml:space="preserve"> nurodytais būdais arba paskambinti nemokamu telefonu </w:t>
      </w:r>
      <w:r w:rsidR="00A873D6">
        <w:rPr>
          <w:szCs w:val="22"/>
          <w:lang w:val="lt-LT"/>
        </w:rPr>
        <w:t>+370</w:t>
      </w:r>
      <w:r w:rsidRPr="007B1A7C">
        <w:rPr>
          <w:szCs w:val="22"/>
          <w:lang w:val="lt-LT"/>
        </w:rPr>
        <w:t xml:space="preserve"> 800 73 568. Pranešdami apie šalutinį poveikį galite mums padėti gauti daugiau informacijos apie šio vaisto saugumą.</w:t>
      </w:r>
    </w:p>
    <w:p w14:paraId="69FDDF5C" w14:textId="77777777" w:rsidR="00447DE7" w:rsidRPr="008A6437" w:rsidRDefault="00447DE7" w:rsidP="00107C4C">
      <w:pPr>
        <w:spacing w:line="240" w:lineRule="auto"/>
        <w:ind w:right="-449"/>
        <w:rPr>
          <w:noProof/>
          <w:szCs w:val="24"/>
          <w:lang w:val="lt-LT"/>
        </w:rPr>
      </w:pPr>
    </w:p>
    <w:p w14:paraId="4B6ECCD9" w14:textId="77777777" w:rsidR="00F34163" w:rsidRPr="00C54B90" w:rsidRDefault="00F34163" w:rsidP="00A10A75">
      <w:pPr>
        <w:pStyle w:val="Antrat3"/>
        <w:spacing w:before="0" w:after="0" w:line="240" w:lineRule="auto"/>
        <w:rPr>
          <w:szCs w:val="24"/>
          <w:lang w:val="lt-LT"/>
        </w:rPr>
      </w:pPr>
      <w:r w:rsidRPr="00C54B90">
        <w:rPr>
          <w:rFonts w:ascii="Times New Roman" w:hAnsi="Times New Roman"/>
          <w:sz w:val="22"/>
          <w:lang w:val="lt-LT"/>
        </w:rPr>
        <w:t>5.</w:t>
      </w:r>
      <w:r w:rsidRPr="00C54B90">
        <w:rPr>
          <w:rFonts w:ascii="Times New Roman" w:hAnsi="Times New Roman"/>
          <w:sz w:val="22"/>
          <w:lang w:val="lt-LT"/>
        </w:rPr>
        <w:tab/>
        <w:t xml:space="preserve">Kaip laikyti </w:t>
      </w:r>
      <w:proofErr w:type="spellStart"/>
      <w:r w:rsidR="00A10A75" w:rsidRPr="00C54B90">
        <w:rPr>
          <w:rFonts w:ascii="Times New Roman" w:hAnsi="Times New Roman"/>
          <w:sz w:val="22"/>
          <w:szCs w:val="22"/>
          <w:shd w:val="clear" w:color="auto" w:fill="FFFFFF"/>
          <w:lang w:val="lt-LT"/>
        </w:rPr>
        <w:t>Abiraterone</w:t>
      </w:r>
      <w:proofErr w:type="spellEnd"/>
      <w:r w:rsidR="00A10A75" w:rsidRPr="00C54B90">
        <w:rPr>
          <w:rFonts w:ascii="Times New Roman" w:hAnsi="Times New Roman"/>
          <w:sz w:val="22"/>
          <w:szCs w:val="22"/>
          <w:shd w:val="clear" w:color="auto" w:fill="FFFFFF"/>
          <w:lang w:val="lt-LT"/>
        </w:rPr>
        <w:t xml:space="preserve"> G.L. Pharma</w:t>
      </w:r>
    </w:p>
    <w:p w14:paraId="74B58768" w14:textId="77777777" w:rsidR="00A61EC5" w:rsidRDefault="00A61EC5" w:rsidP="00107C4C">
      <w:pPr>
        <w:numPr>
          <w:ilvl w:val="12"/>
          <w:numId w:val="0"/>
        </w:numPr>
        <w:tabs>
          <w:tab w:val="clear" w:pos="567"/>
        </w:tabs>
        <w:spacing w:line="240" w:lineRule="auto"/>
        <w:ind w:right="-2"/>
        <w:rPr>
          <w:noProof/>
          <w:szCs w:val="24"/>
          <w:lang w:val="lt-LT"/>
        </w:rPr>
      </w:pPr>
    </w:p>
    <w:p w14:paraId="7318942B" w14:textId="77777777" w:rsidR="00F34163" w:rsidRPr="008A6437" w:rsidRDefault="00F34163" w:rsidP="00107C4C">
      <w:pPr>
        <w:numPr>
          <w:ilvl w:val="12"/>
          <w:numId w:val="0"/>
        </w:numPr>
        <w:tabs>
          <w:tab w:val="clear" w:pos="567"/>
        </w:tabs>
        <w:spacing w:line="240" w:lineRule="auto"/>
        <w:ind w:right="-2"/>
        <w:rPr>
          <w:szCs w:val="24"/>
          <w:lang w:val="lt-LT"/>
        </w:rPr>
      </w:pPr>
      <w:r w:rsidRPr="008A6437">
        <w:rPr>
          <w:noProof/>
          <w:szCs w:val="24"/>
          <w:lang w:val="lt-LT"/>
        </w:rPr>
        <w:t>Šį vaistą laikykite vaikams nepastebimoje ir nepasiekiamoje vietoje.</w:t>
      </w:r>
    </w:p>
    <w:p w14:paraId="10F92B56" w14:textId="77777777" w:rsidR="00F34163" w:rsidRPr="008A6437" w:rsidRDefault="00F34163" w:rsidP="00107C4C">
      <w:pPr>
        <w:numPr>
          <w:ilvl w:val="12"/>
          <w:numId w:val="0"/>
        </w:numPr>
        <w:tabs>
          <w:tab w:val="clear" w:pos="567"/>
        </w:tabs>
        <w:spacing w:line="240" w:lineRule="auto"/>
        <w:ind w:right="-2"/>
        <w:rPr>
          <w:szCs w:val="24"/>
          <w:lang w:val="lt-LT"/>
        </w:rPr>
      </w:pPr>
    </w:p>
    <w:p w14:paraId="42004381" w14:textId="77777777" w:rsidR="00A61EC5" w:rsidRPr="00A873D6" w:rsidRDefault="00A61EC5" w:rsidP="00107C4C">
      <w:pPr>
        <w:numPr>
          <w:ilvl w:val="12"/>
          <w:numId w:val="0"/>
        </w:numPr>
        <w:tabs>
          <w:tab w:val="clear" w:pos="567"/>
        </w:tabs>
        <w:spacing w:line="240" w:lineRule="auto"/>
        <w:ind w:right="-2"/>
        <w:rPr>
          <w:lang w:val="lt-LT"/>
        </w:rPr>
      </w:pPr>
      <w:r w:rsidRPr="00A873D6">
        <w:rPr>
          <w:lang w:val="lt-LT"/>
        </w:rPr>
        <w:t>Ant kartono dėžutės</w:t>
      </w:r>
      <w:r w:rsidR="00702220" w:rsidRPr="00A873D6">
        <w:rPr>
          <w:lang w:val="lt-LT"/>
        </w:rPr>
        <w:t xml:space="preserve"> ir/</w:t>
      </w:r>
      <w:r w:rsidRPr="00A873D6">
        <w:rPr>
          <w:lang w:val="lt-LT"/>
        </w:rPr>
        <w:t xml:space="preserve">arba </w:t>
      </w:r>
      <w:r w:rsidR="005B02CE" w:rsidRPr="00A873D6">
        <w:rPr>
          <w:lang w:val="lt-LT"/>
        </w:rPr>
        <w:t>DT</w:t>
      </w:r>
      <w:r w:rsidRPr="00A873D6">
        <w:rPr>
          <w:lang w:val="lt-LT"/>
        </w:rPr>
        <w:t xml:space="preserve">PE buteliuko, </w:t>
      </w:r>
      <w:r w:rsidR="00702220" w:rsidRPr="00A873D6">
        <w:rPr>
          <w:lang w:val="lt-LT"/>
        </w:rPr>
        <w:t>ir/</w:t>
      </w:r>
      <w:r w:rsidRPr="00A873D6">
        <w:rPr>
          <w:lang w:val="lt-LT"/>
        </w:rPr>
        <w:t xml:space="preserve">arba  lizdinės plokštelės </w:t>
      </w:r>
      <w:r w:rsidR="005B02CE" w:rsidRPr="00A873D6">
        <w:rPr>
          <w:lang w:val="lt-LT"/>
        </w:rPr>
        <w:t>po „EXP”</w:t>
      </w:r>
      <w:r w:rsidR="00825BC1" w:rsidRPr="00A873D6">
        <w:rPr>
          <w:lang w:val="lt-LT"/>
        </w:rPr>
        <w:t xml:space="preserve"> </w:t>
      </w:r>
      <w:r w:rsidRPr="00A873D6">
        <w:rPr>
          <w:lang w:val="lt-LT"/>
        </w:rPr>
        <w:t xml:space="preserve">nurodytam tinkamumo laikui pasibaigus, šio vaisto vartoti negalima. Vaistas tinkamas vartoti iki paskutinės nurodyto mėnesio dienos. </w:t>
      </w:r>
    </w:p>
    <w:p w14:paraId="1F2A8DB9" w14:textId="77777777" w:rsidR="00A61EC5" w:rsidRPr="00A873D6" w:rsidRDefault="00A61EC5" w:rsidP="00107C4C">
      <w:pPr>
        <w:numPr>
          <w:ilvl w:val="12"/>
          <w:numId w:val="0"/>
        </w:numPr>
        <w:tabs>
          <w:tab w:val="clear" w:pos="567"/>
        </w:tabs>
        <w:spacing w:line="240" w:lineRule="auto"/>
        <w:ind w:right="-2"/>
        <w:rPr>
          <w:lang w:val="lt-LT"/>
        </w:rPr>
      </w:pPr>
    </w:p>
    <w:p w14:paraId="3E8BAE3A" w14:textId="77777777" w:rsidR="00A61EC5" w:rsidRPr="00A873D6" w:rsidRDefault="00A61EC5" w:rsidP="00107C4C">
      <w:pPr>
        <w:numPr>
          <w:ilvl w:val="12"/>
          <w:numId w:val="0"/>
        </w:numPr>
        <w:tabs>
          <w:tab w:val="clear" w:pos="567"/>
        </w:tabs>
        <w:spacing w:line="240" w:lineRule="auto"/>
        <w:ind w:right="-2"/>
        <w:rPr>
          <w:lang w:val="lt-LT"/>
        </w:rPr>
      </w:pPr>
      <w:r w:rsidRPr="00A873D6">
        <w:rPr>
          <w:lang w:val="lt-LT"/>
        </w:rPr>
        <w:t xml:space="preserve">Šiam vaistui specialių laikymo sąlygų nereikia. </w:t>
      </w:r>
    </w:p>
    <w:p w14:paraId="0FA7AD82" w14:textId="77777777" w:rsidR="00A61EC5" w:rsidRPr="00A873D6" w:rsidRDefault="00A61EC5" w:rsidP="00107C4C">
      <w:pPr>
        <w:numPr>
          <w:ilvl w:val="12"/>
          <w:numId w:val="0"/>
        </w:numPr>
        <w:tabs>
          <w:tab w:val="clear" w:pos="567"/>
        </w:tabs>
        <w:spacing w:line="240" w:lineRule="auto"/>
        <w:ind w:right="-2"/>
        <w:rPr>
          <w:lang w:val="lt-LT"/>
        </w:rPr>
      </w:pPr>
    </w:p>
    <w:p w14:paraId="2EB7FDD0" w14:textId="77777777" w:rsidR="00F34163" w:rsidRPr="008A6437" w:rsidRDefault="00A61EC5" w:rsidP="00107C4C">
      <w:pPr>
        <w:numPr>
          <w:ilvl w:val="12"/>
          <w:numId w:val="0"/>
        </w:numPr>
        <w:tabs>
          <w:tab w:val="clear" w:pos="567"/>
        </w:tabs>
        <w:spacing w:line="240" w:lineRule="auto"/>
        <w:ind w:right="-2"/>
        <w:rPr>
          <w:szCs w:val="24"/>
          <w:lang w:val="lt-LT"/>
        </w:rPr>
      </w:pPr>
      <w:r w:rsidRPr="00A873D6">
        <w:rPr>
          <w:lang w:val="lt-LT"/>
        </w:rPr>
        <w:t>Vaistų negalima išmesti į kanalizaciją arba su buitinėmis atliekomis. Kaip išmesti nereikalingus vaistus, klauskite vaistininko. Šios priemonės padės apsaugoti aplinką</w:t>
      </w:r>
      <w:r w:rsidR="00C04ABF" w:rsidRPr="00A873D6">
        <w:rPr>
          <w:lang w:val="lt-LT"/>
        </w:rPr>
        <w:t>.</w:t>
      </w:r>
    </w:p>
    <w:p w14:paraId="6390E722" w14:textId="77777777" w:rsidR="00447DE7" w:rsidRDefault="00447DE7" w:rsidP="00107C4C">
      <w:pPr>
        <w:numPr>
          <w:ilvl w:val="12"/>
          <w:numId w:val="0"/>
        </w:numPr>
        <w:tabs>
          <w:tab w:val="clear" w:pos="567"/>
        </w:tabs>
        <w:spacing w:line="240" w:lineRule="auto"/>
        <w:ind w:right="-2"/>
        <w:rPr>
          <w:noProof/>
          <w:szCs w:val="24"/>
          <w:lang w:val="lt-LT"/>
        </w:rPr>
      </w:pPr>
    </w:p>
    <w:p w14:paraId="48FFE3A2" w14:textId="77777777" w:rsidR="00A61EC5" w:rsidRPr="008A6437" w:rsidRDefault="00A61EC5" w:rsidP="00107C4C">
      <w:pPr>
        <w:numPr>
          <w:ilvl w:val="12"/>
          <w:numId w:val="0"/>
        </w:numPr>
        <w:tabs>
          <w:tab w:val="clear" w:pos="567"/>
        </w:tabs>
        <w:spacing w:line="240" w:lineRule="auto"/>
        <w:ind w:right="-2"/>
        <w:rPr>
          <w:noProof/>
          <w:szCs w:val="24"/>
          <w:lang w:val="lt-LT"/>
        </w:rPr>
      </w:pPr>
    </w:p>
    <w:p w14:paraId="1BCCA75A" w14:textId="77777777" w:rsidR="00F34163" w:rsidRPr="008A6437" w:rsidRDefault="00F34163" w:rsidP="00107C4C">
      <w:pPr>
        <w:pStyle w:val="Antrat3"/>
        <w:spacing w:before="0" w:after="0" w:line="240" w:lineRule="auto"/>
        <w:rPr>
          <w:rFonts w:ascii="Times New Roman" w:hAnsi="Times New Roman"/>
          <w:sz w:val="22"/>
          <w:lang w:val="lt-LT"/>
        </w:rPr>
      </w:pPr>
      <w:r w:rsidRPr="008A6437">
        <w:rPr>
          <w:rFonts w:ascii="Times New Roman" w:hAnsi="Times New Roman"/>
          <w:sz w:val="22"/>
          <w:lang w:val="lt-LT"/>
        </w:rPr>
        <w:t>6.</w:t>
      </w:r>
      <w:r w:rsidRPr="008A6437">
        <w:rPr>
          <w:rFonts w:ascii="Times New Roman" w:hAnsi="Times New Roman"/>
          <w:b w:val="0"/>
          <w:sz w:val="22"/>
          <w:lang w:val="lt-LT"/>
        </w:rPr>
        <w:tab/>
      </w:r>
      <w:r w:rsidRPr="008A6437">
        <w:rPr>
          <w:rFonts w:ascii="Times New Roman" w:hAnsi="Times New Roman"/>
          <w:sz w:val="22"/>
          <w:lang w:val="lt-LT"/>
        </w:rPr>
        <w:t>Pakuotės turinys ir kita informacija</w:t>
      </w:r>
    </w:p>
    <w:p w14:paraId="153CF7F2" w14:textId="77777777" w:rsidR="00F34163" w:rsidRPr="00C54B90" w:rsidRDefault="00F34163" w:rsidP="00107C4C">
      <w:pPr>
        <w:numPr>
          <w:ilvl w:val="12"/>
          <w:numId w:val="0"/>
        </w:numPr>
        <w:tabs>
          <w:tab w:val="clear" w:pos="567"/>
        </w:tabs>
        <w:spacing w:line="240" w:lineRule="auto"/>
        <w:rPr>
          <w:szCs w:val="24"/>
          <w:lang w:val="lt-LT"/>
        </w:rPr>
      </w:pPr>
    </w:p>
    <w:p w14:paraId="5F00C6FE" w14:textId="77777777" w:rsidR="00F34163" w:rsidRPr="00C54B90" w:rsidRDefault="00A10A75" w:rsidP="00107C4C">
      <w:pPr>
        <w:pStyle w:val="Antrat4"/>
        <w:spacing w:line="240" w:lineRule="auto"/>
        <w:rPr>
          <w:rFonts w:ascii="Times New Roman" w:hAnsi="Times New Roman"/>
          <w:sz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00F34163" w:rsidRPr="00C54B90">
        <w:rPr>
          <w:rFonts w:ascii="Times New Roman" w:hAnsi="Times New Roman"/>
          <w:sz w:val="22"/>
          <w:lang w:val="lt-LT"/>
        </w:rPr>
        <w:t xml:space="preserve"> sudėtis </w:t>
      </w:r>
    </w:p>
    <w:p w14:paraId="3BDEF470" w14:textId="77777777" w:rsidR="001C1274" w:rsidRPr="001C1274" w:rsidRDefault="00A61EC5" w:rsidP="001C1274">
      <w:pPr>
        <w:numPr>
          <w:ilvl w:val="0"/>
          <w:numId w:val="20"/>
        </w:numPr>
        <w:ind w:left="567" w:hanging="567"/>
        <w:rPr>
          <w:lang w:val="lt-LT" w:eastAsia="x-none"/>
        </w:rPr>
      </w:pPr>
      <w:r w:rsidRPr="00A873D6">
        <w:rPr>
          <w:lang w:val="it-IT"/>
        </w:rPr>
        <w:t>Veiklioji medžiaga yra abiraterono acetatas. Kiekvienoje plė</w:t>
      </w:r>
      <w:r w:rsidR="001C1274" w:rsidRPr="00A873D6">
        <w:rPr>
          <w:lang w:val="it-IT"/>
        </w:rPr>
        <w:t>vele dengtoje tabletėje yra 500 </w:t>
      </w:r>
      <w:r w:rsidRPr="00A873D6">
        <w:rPr>
          <w:lang w:val="it-IT"/>
        </w:rPr>
        <w:t xml:space="preserve">mg abiraterono acetato. </w:t>
      </w:r>
    </w:p>
    <w:p w14:paraId="73543152" w14:textId="77777777" w:rsidR="00702220" w:rsidRPr="00B056C8" w:rsidRDefault="00A61EC5" w:rsidP="001C1274">
      <w:pPr>
        <w:numPr>
          <w:ilvl w:val="0"/>
          <w:numId w:val="20"/>
        </w:numPr>
        <w:ind w:left="567" w:hanging="567"/>
        <w:rPr>
          <w:lang w:val="lt-LT" w:eastAsia="x-none"/>
        </w:rPr>
      </w:pPr>
      <w:r w:rsidRPr="00A873D6">
        <w:rPr>
          <w:lang w:val="lt-LT"/>
        </w:rPr>
        <w:t>Pagalbinės medžiagos</w:t>
      </w:r>
      <w:r w:rsidR="00702220" w:rsidRPr="00A873D6">
        <w:rPr>
          <w:lang w:val="lt-LT"/>
        </w:rPr>
        <w:t xml:space="preserve">. Tabletės šerdis: </w:t>
      </w:r>
      <w:r w:rsidR="001C1274" w:rsidRPr="00A873D6">
        <w:rPr>
          <w:lang w:val="lt-LT"/>
        </w:rPr>
        <w:t xml:space="preserve">laktozė </w:t>
      </w:r>
      <w:proofErr w:type="spellStart"/>
      <w:r w:rsidR="001C1274" w:rsidRPr="00A873D6">
        <w:rPr>
          <w:lang w:val="lt-LT"/>
        </w:rPr>
        <w:t>monohidratas</w:t>
      </w:r>
      <w:proofErr w:type="spellEnd"/>
      <w:r w:rsidR="001C1274" w:rsidRPr="00A873D6">
        <w:rPr>
          <w:lang w:val="lt-LT"/>
        </w:rPr>
        <w:t xml:space="preserve">, </w:t>
      </w:r>
      <w:proofErr w:type="spellStart"/>
      <w:r w:rsidR="001C1274" w:rsidRPr="00A873D6">
        <w:rPr>
          <w:lang w:val="lt-LT"/>
        </w:rPr>
        <w:t>mikrokristalinė</w:t>
      </w:r>
      <w:proofErr w:type="spellEnd"/>
      <w:r w:rsidR="001C1274" w:rsidRPr="00A873D6">
        <w:rPr>
          <w:lang w:val="lt-LT"/>
        </w:rPr>
        <w:t xml:space="preserve"> celiuliozė</w:t>
      </w:r>
      <w:r w:rsidRPr="00A873D6">
        <w:rPr>
          <w:lang w:val="lt-LT"/>
        </w:rPr>
        <w:t xml:space="preserve">, </w:t>
      </w:r>
      <w:proofErr w:type="spellStart"/>
      <w:r w:rsidRPr="00A873D6">
        <w:rPr>
          <w:lang w:val="lt-LT"/>
        </w:rPr>
        <w:t>kroskarmeliozės</w:t>
      </w:r>
      <w:proofErr w:type="spellEnd"/>
      <w:r w:rsidRPr="00A873D6">
        <w:rPr>
          <w:lang w:val="lt-LT"/>
        </w:rPr>
        <w:t xml:space="preserve"> natrio druska, </w:t>
      </w:r>
      <w:proofErr w:type="spellStart"/>
      <w:r w:rsidRPr="00A873D6">
        <w:rPr>
          <w:lang w:val="lt-LT"/>
        </w:rPr>
        <w:t>hipromeliozė</w:t>
      </w:r>
      <w:proofErr w:type="spellEnd"/>
      <w:r w:rsidRPr="00A873D6">
        <w:rPr>
          <w:lang w:val="lt-LT"/>
        </w:rPr>
        <w:t xml:space="preserve">, </w:t>
      </w:r>
      <w:r w:rsidR="001C1274" w:rsidRPr="00A873D6">
        <w:rPr>
          <w:lang w:val="lt-LT"/>
        </w:rPr>
        <w:t xml:space="preserve">natrio </w:t>
      </w:r>
      <w:proofErr w:type="spellStart"/>
      <w:r w:rsidR="001C1274" w:rsidRPr="00A873D6">
        <w:rPr>
          <w:lang w:val="lt-LT"/>
        </w:rPr>
        <w:t>laurilsulfatas</w:t>
      </w:r>
      <w:proofErr w:type="spellEnd"/>
      <w:r w:rsidR="00C04ABF" w:rsidRPr="00A873D6">
        <w:rPr>
          <w:lang w:val="lt-LT"/>
        </w:rPr>
        <w:t xml:space="preserve">, </w:t>
      </w:r>
      <w:r w:rsidRPr="00A873D6">
        <w:rPr>
          <w:lang w:val="lt-LT"/>
        </w:rPr>
        <w:t>bevandenis koloidinis silicio dioksidas</w:t>
      </w:r>
      <w:r w:rsidR="001C1274" w:rsidRPr="00A873D6">
        <w:rPr>
          <w:lang w:val="lt-LT"/>
        </w:rPr>
        <w:t xml:space="preserve">, magnio </w:t>
      </w:r>
      <w:proofErr w:type="spellStart"/>
      <w:r w:rsidR="001C1274" w:rsidRPr="00A873D6">
        <w:rPr>
          <w:lang w:val="lt-LT"/>
        </w:rPr>
        <w:t>stearatas</w:t>
      </w:r>
      <w:proofErr w:type="spellEnd"/>
      <w:r w:rsidR="00702220" w:rsidRPr="00A873D6">
        <w:rPr>
          <w:lang w:val="lt-LT"/>
        </w:rPr>
        <w:t xml:space="preserve">. </w:t>
      </w:r>
    </w:p>
    <w:p w14:paraId="7FF4FF4F" w14:textId="77777777" w:rsidR="001C1274" w:rsidRPr="001C1274" w:rsidRDefault="00702220" w:rsidP="001C1274">
      <w:pPr>
        <w:numPr>
          <w:ilvl w:val="0"/>
          <w:numId w:val="20"/>
        </w:numPr>
        <w:ind w:left="567" w:hanging="567"/>
        <w:rPr>
          <w:lang w:val="lt-LT" w:eastAsia="x-none"/>
        </w:rPr>
      </w:pPr>
      <w:r w:rsidRPr="00A873D6">
        <w:rPr>
          <w:lang w:val="lt-LT"/>
        </w:rPr>
        <w:t xml:space="preserve">Tabletės plėvelė: </w:t>
      </w:r>
      <w:r w:rsidR="001C1274" w:rsidRPr="00A873D6">
        <w:rPr>
          <w:lang w:val="lt-LT"/>
        </w:rPr>
        <w:t xml:space="preserve">polivinilo alkoholis, titano dioksidas (E171), </w:t>
      </w:r>
      <w:proofErr w:type="spellStart"/>
      <w:r w:rsidR="001C1274" w:rsidRPr="00A873D6">
        <w:rPr>
          <w:lang w:val="lt-LT"/>
        </w:rPr>
        <w:t>makrogolis</w:t>
      </w:r>
      <w:proofErr w:type="spellEnd"/>
      <w:r w:rsidR="001C1274" w:rsidRPr="00A873D6">
        <w:rPr>
          <w:lang w:val="lt-LT"/>
        </w:rPr>
        <w:t>, talkas, raudonasis geležies oksidas (E172), juodasis</w:t>
      </w:r>
      <w:r w:rsidR="00A61EC5" w:rsidRPr="00A873D6">
        <w:rPr>
          <w:lang w:val="lt-LT"/>
        </w:rPr>
        <w:t xml:space="preserve"> geležies oksid</w:t>
      </w:r>
      <w:r w:rsidR="001C1274" w:rsidRPr="00A873D6">
        <w:rPr>
          <w:lang w:val="lt-LT"/>
        </w:rPr>
        <w:t>as</w:t>
      </w:r>
      <w:r w:rsidR="00A61EC5" w:rsidRPr="00A873D6">
        <w:rPr>
          <w:lang w:val="lt-LT"/>
        </w:rPr>
        <w:t xml:space="preserve"> (E172)</w:t>
      </w:r>
      <w:r w:rsidRPr="00A873D6">
        <w:rPr>
          <w:lang w:val="lt-LT"/>
        </w:rPr>
        <w:t xml:space="preserve">. </w:t>
      </w:r>
    </w:p>
    <w:p w14:paraId="74F388E2" w14:textId="77777777" w:rsidR="00F34163" w:rsidRPr="008A6437" w:rsidRDefault="00F34163" w:rsidP="00107C4C">
      <w:pPr>
        <w:numPr>
          <w:ilvl w:val="12"/>
          <w:numId w:val="0"/>
        </w:numPr>
        <w:tabs>
          <w:tab w:val="clear" w:pos="567"/>
        </w:tabs>
        <w:spacing w:line="240" w:lineRule="auto"/>
        <w:ind w:right="-2"/>
        <w:rPr>
          <w:szCs w:val="24"/>
          <w:lang w:val="lt-LT"/>
        </w:rPr>
      </w:pPr>
    </w:p>
    <w:p w14:paraId="3DD74ACD" w14:textId="77777777" w:rsidR="00F34163" w:rsidRPr="00C54B90" w:rsidRDefault="00A10A75" w:rsidP="00107C4C">
      <w:pPr>
        <w:pStyle w:val="Antrat4"/>
        <w:spacing w:line="240" w:lineRule="auto"/>
        <w:rPr>
          <w:rFonts w:ascii="Times New Roman" w:hAnsi="Times New Roman"/>
          <w:sz w:val="22"/>
          <w:lang w:val="lt-LT"/>
        </w:rPr>
      </w:pPr>
      <w:proofErr w:type="spellStart"/>
      <w:r w:rsidRPr="00C54B90">
        <w:rPr>
          <w:rFonts w:ascii="Times New Roman" w:hAnsi="Times New Roman"/>
          <w:sz w:val="22"/>
          <w:szCs w:val="22"/>
          <w:shd w:val="clear" w:color="auto" w:fill="FFFFFF"/>
          <w:lang w:val="lt-LT"/>
        </w:rPr>
        <w:t>Abiraterone</w:t>
      </w:r>
      <w:proofErr w:type="spellEnd"/>
      <w:r w:rsidRPr="00C54B90">
        <w:rPr>
          <w:rFonts w:ascii="Times New Roman" w:hAnsi="Times New Roman"/>
          <w:sz w:val="22"/>
          <w:szCs w:val="22"/>
          <w:shd w:val="clear" w:color="auto" w:fill="FFFFFF"/>
          <w:lang w:val="lt-LT"/>
        </w:rPr>
        <w:t xml:space="preserve"> G.L. Pharma</w:t>
      </w:r>
      <w:r w:rsidRPr="00C54B90">
        <w:rPr>
          <w:szCs w:val="22"/>
          <w:shd w:val="clear" w:color="auto" w:fill="FFFFFF"/>
          <w:lang w:val="lt-LT"/>
        </w:rPr>
        <w:t xml:space="preserve"> </w:t>
      </w:r>
      <w:r w:rsidR="00F34163" w:rsidRPr="00C54B90">
        <w:rPr>
          <w:rFonts w:ascii="Times New Roman" w:hAnsi="Times New Roman"/>
          <w:sz w:val="22"/>
          <w:lang w:val="lt-LT"/>
        </w:rPr>
        <w:t xml:space="preserve"> išvaizda ir kiekis pakuotėje</w:t>
      </w:r>
    </w:p>
    <w:p w14:paraId="075D6854" w14:textId="77777777" w:rsidR="001C1274" w:rsidRPr="00C54B90" w:rsidRDefault="001C1274" w:rsidP="001C1274">
      <w:pPr>
        <w:rPr>
          <w:lang w:val="lt-LT" w:eastAsia="x-none"/>
        </w:rPr>
      </w:pPr>
    </w:p>
    <w:p w14:paraId="2578076E" w14:textId="77777777" w:rsidR="00825506" w:rsidRPr="00A873D6" w:rsidRDefault="001C1274" w:rsidP="001C1274">
      <w:pPr>
        <w:rPr>
          <w:lang w:val="lt-LT"/>
        </w:rPr>
      </w:pPr>
      <w:proofErr w:type="spellStart"/>
      <w:r w:rsidRPr="00C54B90">
        <w:rPr>
          <w:szCs w:val="22"/>
          <w:shd w:val="clear" w:color="auto" w:fill="FFFFFF"/>
          <w:lang w:val="lt-LT"/>
        </w:rPr>
        <w:t>Abiraterone</w:t>
      </w:r>
      <w:proofErr w:type="spellEnd"/>
      <w:r w:rsidRPr="00C54B90">
        <w:rPr>
          <w:szCs w:val="22"/>
          <w:shd w:val="clear" w:color="auto" w:fill="FFFFFF"/>
          <w:lang w:val="lt-LT"/>
        </w:rPr>
        <w:t xml:space="preserve"> G.L. Pharma 500 mg </w:t>
      </w:r>
      <w:r w:rsidRPr="00A873D6">
        <w:rPr>
          <w:lang w:val="lt-LT"/>
        </w:rPr>
        <w:t xml:space="preserve">yra violetinės spalvos, ovalios, plėvele dengtos </w:t>
      </w:r>
      <w:r w:rsidR="00C04ABF" w:rsidRPr="00A873D6">
        <w:rPr>
          <w:lang w:val="lt-LT"/>
        </w:rPr>
        <w:t>tabletės</w:t>
      </w:r>
      <w:r w:rsidR="00702220" w:rsidRPr="00A873D6">
        <w:rPr>
          <w:lang w:val="lt-LT"/>
        </w:rPr>
        <w:t>,</w:t>
      </w:r>
      <w:r w:rsidR="00C04ABF" w:rsidRPr="00A873D6">
        <w:rPr>
          <w:lang w:val="lt-LT"/>
        </w:rPr>
        <w:t xml:space="preserve"> </w:t>
      </w:r>
      <w:r w:rsidR="00702220" w:rsidRPr="00A873D6">
        <w:rPr>
          <w:lang w:val="lt-LT"/>
        </w:rPr>
        <w:t xml:space="preserve">maždaug </w:t>
      </w:r>
      <w:r w:rsidR="00825506" w:rsidRPr="00A873D6">
        <w:rPr>
          <w:lang w:val="lt-LT"/>
        </w:rPr>
        <w:t xml:space="preserve"> 19 mm ilgio ir 11 mm pločio</w:t>
      </w:r>
      <w:r w:rsidRPr="00A873D6">
        <w:rPr>
          <w:lang w:val="lt-LT"/>
        </w:rPr>
        <w:t xml:space="preserve">, vienoje pusėje turinčios </w:t>
      </w:r>
      <w:r w:rsidR="00825506" w:rsidRPr="00A873D6">
        <w:rPr>
          <w:lang w:val="lt-LT"/>
        </w:rPr>
        <w:t>įspaudą</w:t>
      </w:r>
      <w:r w:rsidRPr="00A873D6">
        <w:rPr>
          <w:lang w:val="lt-LT"/>
        </w:rPr>
        <w:t xml:space="preserve"> „A</w:t>
      </w:r>
      <w:r w:rsidR="00825506" w:rsidRPr="00A873D6">
        <w:rPr>
          <w:lang w:val="lt-LT"/>
        </w:rPr>
        <w:t>7TN”</w:t>
      </w:r>
      <w:r w:rsidRPr="00A873D6">
        <w:rPr>
          <w:lang w:val="lt-LT"/>
        </w:rPr>
        <w:t xml:space="preserve"> ir </w:t>
      </w:r>
      <w:r w:rsidR="00C04ABF" w:rsidRPr="00A873D6">
        <w:rPr>
          <w:lang w:val="lt-LT"/>
        </w:rPr>
        <w:t xml:space="preserve">įspaudą </w:t>
      </w:r>
      <w:r w:rsidRPr="00A873D6">
        <w:rPr>
          <w:lang w:val="lt-LT"/>
        </w:rPr>
        <w:t xml:space="preserve">„500“ kitoje pusėje. </w:t>
      </w:r>
    </w:p>
    <w:p w14:paraId="08C1C12F" w14:textId="77777777" w:rsidR="00825506" w:rsidRPr="00A873D6" w:rsidRDefault="00825506" w:rsidP="001C1274">
      <w:pPr>
        <w:rPr>
          <w:lang w:val="lt-LT"/>
        </w:rPr>
      </w:pPr>
    </w:p>
    <w:p w14:paraId="0C1CE0B9" w14:textId="77777777" w:rsidR="00825506" w:rsidRPr="00A873D6" w:rsidRDefault="001C1274" w:rsidP="001C1274">
      <w:pPr>
        <w:rPr>
          <w:lang w:val="lt-LT"/>
        </w:rPr>
      </w:pPr>
      <w:r w:rsidRPr="00A873D6">
        <w:rPr>
          <w:lang w:val="lt-LT"/>
        </w:rPr>
        <w:t xml:space="preserve">Kiekvienoje </w:t>
      </w:r>
      <w:r w:rsidR="00825506" w:rsidRPr="00A873D6">
        <w:rPr>
          <w:lang w:val="lt-LT"/>
        </w:rPr>
        <w:t>lizdinėje plokštelėje yra 56, 56x1, 60 arba 60x1 plėvele dengtų tablečių.</w:t>
      </w:r>
    </w:p>
    <w:p w14:paraId="4AE5D8F8" w14:textId="77777777" w:rsidR="00825506" w:rsidRPr="00A873D6" w:rsidRDefault="00825506" w:rsidP="001C1274">
      <w:pPr>
        <w:rPr>
          <w:lang w:val="lt-LT"/>
        </w:rPr>
      </w:pPr>
      <w:r w:rsidRPr="00A873D6">
        <w:rPr>
          <w:lang w:val="lt-LT"/>
        </w:rPr>
        <w:t>Kiekviename buteliuke yra 60 plėvele dengtų tablečių.</w:t>
      </w:r>
    </w:p>
    <w:p w14:paraId="6EC19209" w14:textId="77777777" w:rsidR="00F34163" w:rsidRDefault="00F34163" w:rsidP="00107C4C">
      <w:pPr>
        <w:numPr>
          <w:ilvl w:val="12"/>
          <w:numId w:val="0"/>
        </w:numPr>
        <w:tabs>
          <w:tab w:val="clear" w:pos="567"/>
        </w:tabs>
        <w:spacing w:line="240" w:lineRule="auto"/>
        <w:ind w:right="-2"/>
        <w:rPr>
          <w:szCs w:val="24"/>
          <w:lang w:val="lt-LT"/>
        </w:rPr>
      </w:pPr>
    </w:p>
    <w:p w14:paraId="130C4B59" w14:textId="77777777" w:rsidR="00825506" w:rsidRPr="008A6437" w:rsidRDefault="00825506" w:rsidP="00107C4C">
      <w:pPr>
        <w:numPr>
          <w:ilvl w:val="12"/>
          <w:numId w:val="0"/>
        </w:numPr>
        <w:tabs>
          <w:tab w:val="clear" w:pos="567"/>
        </w:tabs>
        <w:spacing w:line="240" w:lineRule="auto"/>
        <w:ind w:right="-2"/>
        <w:rPr>
          <w:szCs w:val="24"/>
          <w:lang w:val="lt-LT"/>
        </w:rPr>
      </w:pPr>
    </w:p>
    <w:p w14:paraId="59B35458" w14:textId="77777777" w:rsidR="00F34163" w:rsidRPr="008A6437" w:rsidRDefault="00461F31" w:rsidP="00107C4C">
      <w:pPr>
        <w:pStyle w:val="Antrat4"/>
        <w:spacing w:line="240" w:lineRule="auto"/>
        <w:rPr>
          <w:rFonts w:ascii="Times New Roman" w:hAnsi="Times New Roman"/>
          <w:sz w:val="22"/>
          <w:lang w:val="lt-LT"/>
        </w:rPr>
      </w:pPr>
      <w:r w:rsidRPr="008A6437">
        <w:rPr>
          <w:rFonts w:ascii="Times New Roman" w:hAnsi="Times New Roman"/>
          <w:sz w:val="22"/>
          <w:lang w:val="lt-LT"/>
        </w:rPr>
        <w:t>Registruotojas</w:t>
      </w:r>
      <w:r w:rsidR="00F34163" w:rsidRPr="008A6437">
        <w:rPr>
          <w:rFonts w:ascii="Times New Roman" w:hAnsi="Times New Roman"/>
          <w:sz w:val="22"/>
          <w:lang w:val="lt-LT"/>
        </w:rPr>
        <w:t xml:space="preserve"> ir gamintojas</w:t>
      </w:r>
    </w:p>
    <w:p w14:paraId="4FB7AAF4" w14:textId="77777777" w:rsidR="00F34163" w:rsidRDefault="00F34163" w:rsidP="00107C4C">
      <w:pPr>
        <w:numPr>
          <w:ilvl w:val="12"/>
          <w:numId w:val="0"/>
        </w:numPr>
        <w:tabs>
          <w:tab w:val="clear" w:pos="567"/>
        </w:tabs>
        <w:spacing w:line="240" w:lineRule="auto"/>
        <w:ind w:right="-2"/>
        <w:rPr>
          <w:szCs w:val="24"/>
          <w:lang w:val="lt-LT"/>
        </w:rPr>
      </w:pPr>
    </w:p>
    <w:p w14:paraId="54263D90" w14:textId="77777777" w:rsidR="00AC1E7B" w:rsidRPr="008A6437" w:rsidRDefault="00AC1E7B" w:rsidP="00107C4C">
      <w:pPr>
        <w:numPr>
          <w:ilvl w:val="12"/>
          <w:numId w:val="0"/>
        </w:numPr>
        <w:tabs>
          <w:tab w:val="clear" w:pos="567"/>
        </w:tabs>
        <w:spacing w:line="240" w:lineRule="auto"/>
        <w:ind w:right="-2"/>
        <w:rPr>
          <w:szCs w:val="24"/>
          <w:lang w:val="lt-LT"/>
        </w:rPr>
      </w:pPr>
      <w:r>
        <w:rPr>
          <w:szCs w:val="24"/>
          <w:lang w:val="lt-LT"/>
        </w:rPr>
        <w:t>Gamintojai</w:t>
      </w:r>
    </w:p>
    <w:p w14:paraId="5A149EDE" w14:textId="77777777" w:rsidR="001C1274" w:rsidRPr="00A873D6" w:rsidRDefault="00A17182" w:rsidP="001C1274">
      <w:pPr>
        <w:shd w:val="clear" w:color="auto" w:fill="FFFFFF"/>
        <w:tabs>
          <w:tab w:val="clear" w:pos="567"/>
        </w:tabs>
        <w:spacing w:line="240" w:lineRule="auto"/>
        <w:rPr>
          <w:color w:val="000000"/>
          <w:lang w:val="pt-PT"/>
        </w:rPr>
      </w:pPr>
      <w:r w:rsidRPr="00A873D6">
        <w:rPr>
          <w:color w:val="000000"/>
          <w:lang w:val="pt-PT"/>
        </w:rPr>
        <w:t xml:space="preserve">Synthon Hispania, S.L., </w:t>
      </w:r>
    </w:p>
    <w:p w14:paraId="641F9784"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c/ Castelló, 1, Sant Boi de Llobregat, </w:t>
      </w:r>
    </w:p>
    <w:p w14:paraId="2B04A03C"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08830 Bars</w:t>
      </w:r>
      <w:r w:rsidR="00A17182" w:rsidRPr="00A17182">
        <w:rPr>
          <w:snapToGrid/>
          <w:color w:val="000000"/>
          <w:szCs w:val="22"/>
          <w:lang w:val="nl-NL"/>
        </w:rPr>
        <w:t xml:space="preserve">elona, </w:t>
      </w:r>
    </w:p>
    <w:p w14:paraId="6B83EC3F"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Ispanija</w:t>
      </w:r>
    </w:p>
    <w:p w14:paraId="3F0B0D8B" w14:textId="77777777" w:rsidR="001C1274" w:rsidRDefault="001C1274" w:rsidP="001C1274">
      <w:pPr>
        <w:shd w:val="clear" w:color="auto" w:fill="FFFFFF"/>
        <w:tabs>
          <w:tab w:val="clear" w:pos="567"/>
        </w:tabs>
        <w:spacing w:line="240" w:lineRule="auto"/>
        <w:rPr>
          <w:snapToGrid/>
          <w:color w:val="000000"/>
          <w:szCs w:val="22"/>
          <w:lang w:val="nl-NL"/>
        </w:rPr>
      </w:pPr>
    </w:p>
    <w:p w14:paraId="261373A0"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arba</w:t>
      </w:r>
    </w:p>
    <w:p w14:paraId="53478AB4"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Synthon BV, </w:t>
      </w:r>
    </w:p>
    <w:p w14:paraId="7AA10376"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 xml:space="preserve">Microweg 22, </w:t>
      </w:r>
    </w:p>
    <w:p w14:paraId="0E0ED189" w14:textId="77777777" w:rsidR="001C1274" w:rsidRDefault="00A17182" w:rsidP="001C1274">
      <w:pPr>
        <w:shd w:val="clear" w:color="auto" w:fill="FFFFFF"/>
        <w:tabs>
          <w:tab w:val="clear" w:pos="567"/>
        </w:tabs>
        <w:spacing w:line="240" w:lineRule="auto"/>
        <w:rPr>
          <w:snapToGrid/>
          <w:color w:val="000000"/>
          <w:szCs w:val="22"/>
          <w:lang w:val="nl-NL"/>
        </w:rPr>
      </w:pPr>
      <w:r w:rsidRPr="00A17182">
        <w:rPr>
          <w:snapToGrid/>
          <w:color w:val="000000"/>
          <w:szCs w:val="22"/>
          <w:lang w:val="nl-NL"/>
        </w:rPr>
        <w:t>6545 CM Nijmegen,</w:t>
      </w:r>
    </w:p>
    <w:p w14:paraId="69893E6C"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lastRenderedPageBreak/>
        <w:t>Nyderlandai</w:t>
      </w:r>
    </w:p>
    <w:p w14:paraId="512CA447" w14:textId="77777777" w:rsidR="001C1274" w:rsidRDefault="001C1274" w:rsidP="001C1274">
      <w:pPr>
        <w:shd w:val="clear" w:color="auto" w:fill="FFFFFF"/>
        <w:tabs>
          <w:tab w:val="clear" w:pos="567"/>
        </w:tabs>
        <w:spacing w:line="240" w:lineRule="auto"/>
        <w:rPr>
          <w:snapToGrid/>
          <w:color w:val="000000"/>
          <w:szCs w:val="22"/>
          <w:lang w:val="nl-NL"/>
        </w:rPr>
      </w:pPr>
    </w:p>
    <w:p w14:paraId="38A718FA" w14:textId="77777777" w:rsidR="001C1274" w:rsidRDefault="001C1274" w:rsidP="001C1274">
      <w:pPr>
        <w:shd w:val="clear" w:color="auto" w:fill="FFFFFF"/>
        <w:tabs>
          <w:tab w:val="clear" w:pos="567"/>
        </w:tabs>
        <w:spacing w:line="240" w:lineRule="auto"/>
        <w:rPr>
          <w:snapToGrid/>
          <w:color w:val="000000"/>
          <w:szCs w:val="22"/>
          <w:lang w:val="nl-NL"/>
        </w:rPr>
      </w:pPr>
      <w:r>
        <w:rPr>
          <w:snapToGrid/>
          <w:color w:val="000000"/>
          <w:szCs w:val="22"/>
          <w:lang w:val="nl-NL"/>
        </w:rPr>
        <w:t>arba</w:t>
      </w:r>
    </w:p>
    <w:p w14:paraId="7D75F8D9" w14:textId="77777777" w:rsidR="001C1274" w:rsidRPr="00A873D6" w:rsidRDefault="00A17182" w:rsidP="001C1274">
      <w:pPr>
        <w:shd w:val="clear" w:color="auto" w:fill="FFFFFF"/>
        <w:tabs>
          <w:tab w:val="clear" w:pos="567"/>
        </w:tabs>
        <w:spacing w:line="240" w:lineRule="auto"/>
        <w:rPr>
          <w:color w:val="000000"/>
          <w:lang w:val="it-IT"/>
        </w:rPr>
      </w:pPr>
      <w:r w:rsidRPr="00A873D6">
        <w:rPr>
          <w:color w:val="000000"/>
          <w:lang w:val="it-IT"/>
        </w:rPr>
        <w:t xml:space="preserve">G.L. Pharma GmbH, </w:t>
      </w:r>
    </w:p>
    <w:p w14:paraId="31D8885B" w14:textId="77777777" w:rsidR="001C1274"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Schlossplatz</w:t>
      </w:r>
      <w:proofErr w:type="spellEnd"/>
      <w:r w:rsidRPr="002172F4">
        <w:rPr>
          <w:color w:val="000000"/>
          <w:lang w:val="en-US"/>
        </w:rPr>
        <w:t xml:space="preserve"> 1, </w:t>
      </w:r>
    </w:p>
    <w:p w14:paraId="5AF3D7B5" w14:textId="77777777" w:rsidR="001C1274"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Lannach</w:t>
      </w:r>
      <w:proofErr w:type="spellEnd"/>
      <w:r w:rsidRPr="002172F4">
        <w:rPr>
          <w:color w:val="000000"/>
          <w:lang w:val="en-US"/>
        </w:rPr>
        <w:t>, Steiermark 8502,</w:t>
      </w:r>
    </w:p>
    <w:p w14:paraId="57A733FD" w14:textId="77777777" w:rsidR="00F34163" w:rsidRPr="002172F4" w:rsidRDefault="00A17182" w:rsidP="001C1274">
      <w:pPr>
        <w:shd w:val="clear" w:color="auto" w:fill="FFFFFF"/>
        <w:tabs>
          <w:tab w:val="clear" w:pos="567"/>
        </w:tabs>
        <w:spacing w:line="240" w:lineRule="auto"/>
        <w:rPr>
          <w:color w:val="000000"/>
          <w:lang w:val="en-US"/>
        </w:rPr>
      </w:pPr>
      <w:proofErr w:type="spellStart"/>
      <w:r w:rsidRPr="002172F4">
        <w:rPr>
          <w:color w:val="000000"/>
          <w:lang w:val="en-US"/>
        </w:rPr>
        <w:t>Austri</w:t>
      </w:r>
      <w:r w:rsidR="001C1274" w:rsidRPr="002172F4">
        <w:rPr>
          <w:color w:val="000000"/>
          <w:lang w:val="en-US"/>
        </w:rPr>
        <w:t>j</w:t>
      </w:r>
      <w:r w:rsidRPr="002172F4">
        <w:rPr>
          <w:color w:val="000000"/>
          <w:lang w:val="en-US"/>
        </w:rPr>
        <w:t>a</w:t>
      </w:r>
      <w:proofErr w:type="spellEnd"/>
    </w:p>
    <w:p w14:paraId="448246B4" w14:textId="77777777" w:rsidR="00AC1E7B" w:rsidRPr="002172F4" w:rsidRDefault="00AC1E7B" w:rsidP="001C1274">
      <w:pPr>
        <w:shd w:val="clear" w:color="auto" w:fill="FFFFFF"/>
        <w:tabs>
          <w:tab w:val="clear" w:pos="567"/>
        </w:tabs>
        <w:spacing w:line="240" w:lineRule="auto"/>
        <w:rPr>
          <w:color w:val="000000"/>
          <w:lang w:val="en-US"/>
        </w:rPr>
      </w:pPr>
    </w:p>
    <w:p w14:paraId="54DF4068" w14:textId="77777777" w:rsidR="00AC1E7B" w:rsidRPr="002172F4" w:rsidRDefault="00AC1E7B" w:rsidP="001C1274">
      <w:pPr>
        <w:shd w:val="clear" w:color="auto" w:fill="FFFFFF"/>
        <w:tabs>
          <w:tab w:val="clear" w:pos="567"/>
        </w:tabs>
        <w:spacing w:line="240" w:lineRule="auto"/>
        <w:rPr>
          <w:color w:val="000000"/>
          <w:lang w:val="en-US"/>
        </w:rPr>
      </w:pPr>
      <w:proofErr w:type="spellStart"/>
      <w:r w:rsidRPr="002172F4">
        <w:rPr>
          <w:color w:val="000000"/>
          <w:lang w:val="en-US"/>
        </w:rPr>
        <w:t>Registruotojas</w:t>
      </w:r>
      <w:proofErr w:type="spellEnd"/>
    </w:p>
    <w:p w14:paraId="13B6A788" w14:textId="77777777" w:rsidR="00AC1E7B" w:rsidRDefault="00AC1E7B" w:rsidP="00AC1E7B">
      <w:pPr>
        <w:spacing w:line="240" w:lineRule="auto"/>
        <w:rPr>
          <w:rFonts w:eastAsia="TimesNewRoman,Bold"/>
          <w:noProof/>
          <w:snapToGrid/>
          <w:lang w:val="lt-LT" w:eastAsia="lt-LT"/>
        </w:rPr>
      </w:pPr>
      <w:r w:rsidRPr="002172F4">
        <w:rPr>
          <w:rFonts w:eastAsia="TimesNewRoman,Bold"/>
          <w:lang w:val="en-US"/>
        </w:rPr>
        <w:t xml:space="preserve">G.L. Pharma GmbH </w:t>
      </w:r>
    </w:p>
    <w:p w14:paraId="6145C666" w14:textId="77777777" w:rsidR="00AC1E7B" w:rsidRPr="00A873D6" w:rsidRDefault="00AC1E7B" w:rsidP="00AC1E7B">
      <w:pPr>
        <w:spacing w:line="240" w:lineRule="auto"/>
        <w:rPr>
          <w:rFonts w:eastAsia="Calibri"/>
          <w:lang w:val="lt-LT"/>
        </w:rPr>
      </w:pPr>
      <w:proofErr w:type="spellStart"/>
      <w:r w:rsidRPr="00A873D6">
        <w:rPr>
          <w:lang w:val="lt-LT"/>
        </w:rPr>
        <w:t>Schlossplatz</w:t>
      </w:r>
      <w:proofErr w:type="spellEnd"/>
      <w:r w:rsidRPr="00A873D6">
        <w:rPr>
          <w:lang w:val="lt-LT"/>
        </w:rPr>
        <w:t xml:space="preserve"> 1,</w:t>
      </w:r>
      <w:r w:rsidRPr="00A873D6">
        <w:rPr>
          <w:b/>
          <w:lang w:val="lt-LT"/>
        </w:rPr>
        <w:t xml:space="preserve"> </w:t>
      </w:r>
      <w:r w:rsidRPr="00A873D6">
        <w:rPr>
          <w:lang w:val="lt-LT"/>
        </w:rPr>
        <w:t xml:space="preserve">8502 </w:t>
      </w:r>
      <w:proofErr w:type="spellStart"/>
      <w:r w:rsidRPr="00A873D6">
        <w:rPr>
          <w:lang w:val="lt-LT"/>
        </w:rPr>
        <w:t>Lannach</w:t>
      </w:r>
      <w:proofErr w:type="spellEnd"/>
    </w:p>
    <w:p w14:paraId="4CD92786" w14:textId="77777777" w:rsidR="001C1274" w:rsidRPr="00A873D6" w:rsidRDefault="00AC1E7B" w:rsidP="00AC1E7B">
      <w:pPr>
        <w:shd w:val="clear" w:color="auto" w:fill="FFFFFF"/>
        <w:tabs>
          <w:tab w:val="clear" w:pos="567"/>
        </w:tabs>
        <w:spacing w:line="240" w:lineRule="auto"/>
        <w:rPr>
          <w:lang w:val="lt-LT"/>
        </w:rPr>
      </w:pPr>
      <w:r w:rsidRPr="00A873D6">
        <w:rPr>
          <w:lang w:val="lt-LT"/>
        </w:rPr>
        <w:t>Austrija</w:t>
      </w:r>
    </w:p>
    <w:p w14:paraId="41CE0BCF" w14:textId="77777777" w:rsidR="00AC1E7B" w:rsidRPr="008A6437" w:rsidRDefault="00AC1E7B" w:rsidP="00AC1E7B">
      <w:pPr>
        <w:shd w:val="clear" w:color="auto" w:fill="FFFFFF"/>
        <w:tabs>
          <w:tab w:val="clear" w:pos="567"/>
        </w:tabs>
        <w:spacing w:line="240" w:lineRule="auto"/>
        <w:rPr>
          <w:szCs w:val="24"/>
          <w:lang w:val="lt-LT"/>
        </w:rPr>
      </w:pPr>
    </w:p>
    <w:p w14:paraId="18A7CCA8" w14:textId="77777777" w:rsidR="00F34163" w:rsidRPr="008A6437" w:rsidRDefault="00F34163" w:rsidP="00107C4C">
      <w:pPr>
        <w:numPr>
          <w:ilvl w:val="12"/>
          <w:numId w:val="0"/>
        </w:numPr>
        <w:spacing w:line="240" w:lineRule="auto"/>
        <w:ind w:right="-2"/>
        <w:rPr>
          <w:noProof/>
          <w:szCs w:val="24"/>
          <w:lang w:val="lt-LT"/>
        </w:rPr>
      </w:pPr>
      <w:r w:rsidRPr="008A6437">
        <w:rPr>
          <w:noProof/>
          <w:szCs w:val="24"/>
          <w:lang w:val="lt-LT"/>
        </w:rPr>
        <w:t xml:space="preserve">Jeigu apie šį vaistą norite sužinoti daugiau, kreipkitės į vietinį </w:t>
      </w:r>
      <w:r w:rsidR="00461F31" w:rsidRPr="008A6437">
        <w:rPr>
          <w:noProof/>
          <w:szCs w:val="24"/>
          <w:lang w:val="lt-LT"/>
        </w:rPr>
        <w:t>registruotojo</w:t>
      </w:r>
      <w:r w:rsidRPr="008A6437">
        <w:rPr>
          <w:noProof/>
          <w:szCs w:val="24"/>
          <w:lang w:val="lt-LT"/>
        </w:rPr>
        <w:t xml:space="preserve"> atstovą</w:t>
      </w:r>
      <w:r w:rsidR="00447DE7" w:rsidRPr="008A6437">
        <w:rPr>
          <w:noProof/>
          <w:szCs w:val="24"/>
          <w:lang w:val="lt-LT"/>
        </w:rPr>
        <w:t>.</w:t>
      </w:r>
    </w:p>
    <w:p w14:paraId="7863154E" w14:textId="77777777" w:rsidR="00F34163" w:rsidRPr="008A6437" w:rsidRDefault="00F34163" w:rsidP="00107C4C">
      <w:pPr>
        <w:spacing w:line="240" w:lineRule="auto"/>
        <w:rPr>
          <w:noProof/>
          <w:szCs w:val="24"/>
          <w:lang w:val="lt-LT"/>
        </w:rPr>
      </w:pPr>
    </w:p>
    <w:p w14:paraId="0C354E18" w14:textId="77777777" w:rsidR="00AC1E7B" w:rsidRPr="00106E1F" w:rsidRDefault="00AC1E7B" w:rsidP="00AC1E7B">
      <w:pPr>
        <w:pStyle w:val="BTEMEASMCA"/>
        <w:rPr>
          <w:lang w:val="lt-LT"/>
        </w:rPr>
      </w:pPr>
      <w:r w:rsidRPr="00106E1F">
        <w:rPr>
          <w:lang w:val="lt-LT"/>
        </w:rPr>
        <w:t>UAB „GL Pharma Vilnius“</w:t>
      </w:r>
    </w:p>
    <w:p w14:paraId="3E39A3DC" w14:textId="77777777" w:rsidR="00AC1E7B" w:rsidRPr="00106E1F" w:rsidRDefault="00AC1E7B" w:rsidP="00AC1E7B">
      <w:pPr>
        <w:pStyle w:val="BTEMEASMCA"/>
        <w:rPr>
          <w:lang w:val="lt-LT"/>
        </w:rPr>
      </w:pPr>
      <w:r w:rsidRPr="00106E1F">
        <w:rPr>
          <w:lang w:val="lt-LT"/>
        </w:rPr>
        <w:t>Tel. (8 5) 261 0705</w:t>
      </w:r>
    </w:p>
    <w:p w14:paraId="44500398" w14:textId="77777777" w:rsidR="00AC1E7B" w:rsidRPr="00A873D6" w:rsidRDefault="00AC1E7B" w:rsidP="00AC1E7B">
      <w:pPr>
        <w:rPr>
          <w:lang w:val="pt-PT"/>
        </w:rPr>
      </w:pPr>
      <w:r w:rsidRPr="00A873D6">
        <w:rPr>
          <w:lang w:val="pt-PT"/>
        </w:rPr>
        <w:t xml:space="preserve">El. paštas: </w:t>
      </w:r>
      <w:r>
        <w:fldChar w:fldCharType="begin"/>
      </w:r>
      <w:r w:rsidRPr="00774CEF">
        <w:rPr>
          <w:lang w:val="pt-PT"/>
        </w:rPr>
        <w:instrText>HYPERLINK "mailto:office@gl-pharma.lt"</w:instrText>
      </w:r>
      <w:r>
        <w:fldChar w:fldCharType="separate"/>
      </w:r>
      <w:r w:rsidRPr="00A873D6">
        <w:rPr>
          <w:rStyle w:val="Hipersaitas"/>
          <w:lang w:val="pt-PT"/>
        </w:rPr>
        <w:t>office@gl-pharma.lt</w:t>
      </w:r>
      <w:r>
        <w:fldChar w:fldCharType="end"/>
      </w:r>
    </w:p>
    <w:p w14:paraId="4CA6A9D2" w14:textId="77777777" w:rsidR="00F34163" w:rsidRPr="008A6437" w:rsidRDefault="00F34163" w:rsidP="00107C4C">
      <w:pPr>
        <w:numPr>
          <w:ilvl w:val="12"/>
          <w:numId w:val="0"/>
        </w:numPr>
        <w:spacing w:line="240" w:lineRule="auto"/>
        <w:ind w:right="-2"/>
        <w:rPr>
          <w:lang w:val="lt-LT"/>
        </w:rPr>
      </w:pPr>
    </w:p>
    <w:p w14:paraId="30CDC1B2" w14:textId="059A5860" w:rsidR="00F34163" w:rsidRPr="008A6437" w:rsidRDefault="00461F31" w:rsidP="00107C4C">
      <w:pPr>
        <w:numPr>
          <w:ilvl w:val="12"/>
          <w:numId w:val="0"/>
        </w:numPr>
        <w:spacing w:line="240" w:lineRule="auto"/>
        <w:ind w:right="-2"/>
        <w:rPr>
          <w:lang w:val="lt-LT"/>
        </w:rPr>
      </w:pPr>
      <w:r w:rsidRPr="008A6437">
        <w:rPr>
          <w:b/>
          <w:lang w:val="lt-LT"/>
        </w:rPr>
        <w:t xml:space="preserve">Šis </w:t>
      </w:r>
      <w:r w:rsidR="00A76206" w:rsidRPr="008A6437">
        <w:rPr>
          <w:b/>
          <w:lang w:val="lt-LT"/>
        </w:rPr>
        <w:t>vaistas</w:t>
      </w:r>
      <w:r w:rsidR="00F34163" w:rsidRPr="008A6437">
        <w:rPr>
          <w:b/>
          <w:lang w:val="lt-LT"/>
        </w:rPr>
        <w:t xml:space="preserve"> </w:t>
      </w:r>
      <w:r w:rsidR="00A873D6">
        <w:rPr>
          <w:b/>
          <w:lang w:val="lt-LT"/>
        </w:rPr>
        <w:t>Europos ekonominės erdvės</w:t>
      </w:r>
      <w:r w:rsidR="00F34163" w:rsidRPr="008A6437">
        <w:rPr>
          <w:b/>
          <w:lang w:val="lt-LT"/>
        </w:rPr>
        <w:t xml:space="preserve"> valstybėse narėse </w:t>
      </w:r>
      <w:r w:rsidRPr="008A6437">
        <w:rPr>
          <w:b/>
          <w:lang w:val="lt-LT"/>
        </w:rPr>
        <w:t xml:space="preserve">registruotas </w:t>
      </w:r>
      <w:r w:rsidR="00F34163" w:rsidRPr="008A6437">
        <w:rPr>
          <w:b/>
          <w:lang w:val="lt-LT"/>
        </w:rPr>
        <w:t>tokiais pavadinimais</w:t>
      </w:r>
      <w:r w:rsidR="001C1274">
        <w:rPr>
          <w:lang w:val="lt-LT"/>
        </w:rPr>
        <w:t>:</w:t>
      </w:r>
    </w:p>
    <w:p w14:paraId="608C8C6C" w14:textId="77777777" w:rsidR="00AC1E7B" w:rsidRDefault="00AC1E7B" w:rsidP="00107C4C">
      <w:pPr>
        <w:spacing w:line="240" w:lineRule="auto"/>
        <w:ind w:left="567" w:hanging="567"/>
        <w:rPr>
          <w:lang w:val="lt-LT"/>
        </w:rPr>
      </w:pPr>
      <w:r>
        <w:rPr>
          <w:lang w:val="lt-LT"/>
        </w:rPr>
        <w:t xml:space="preserve">Austrija, Bulgarija, Čekija, Estija, Latvija, Lenkija, Nyderlandai, Slovakija – </w:t>
      </w:r>
      <w:proofErr w:type="spellStart"/>
      <w:r>
        <w:rPr>
          <w:lang w:val="lt-LT"/>
        </w:rPr>
        <w:t>Abiraterone</w:t>
      </w:r>
      <w:proofErr w:type="spellEnd"/>
      <w:r>
        <w:rPr>
          <w:lang w:val="lt-LT"/>
        </w:rPr>
        <w:t xml:space="preserve"> G.L. Pharma</w:t>
      </w:r>
    </w:p>
    <w:p w14:paraId="0AF4055F" w14:textId="77777777" w:rsidR="00F34163" w:rsidRDefault="00AC1E7B" w:rsidP="00107C4C">
      <w:pPr>
        <w:spacing w:line="240" w:lineRule="auto"/>
        <w:ind w:left="567" w:hanging="567"/>
        <w:rPr>
          <w:lang w:val="lt-LT"/>
        </w:rPr>
      </w:pPr>
      <w:r>
        <w:rPr>
          <w:lang w:val="lt-LT"/>
        </w:rPr>
        <w:t>Rumunija</w:t>
      </w:r>
      <w:r w:rsidR="001C1274">
        <w:rPr>
          <w:lang w:val="lt-LT"/>
        </w:rPr>
        <w:t xml:space="preserve"> – </w:t>
      </w:r>
      <w:proofErr w:type="spellStart"/>
      <w:r>
        <w:rPr>
          <w:lang w:val="lt-LT"/>
        </w:rPr>
        <w:t>Abiraterone</w:t>
      </w:r>
      <w:proofErr w:type="spellEnd"/>
      <w:r>
        <w:rPr>
          <w:lang w:val="lt-LT"/>
        </w:rPr>
        <w:t xml:space="preserve"> </w:t>
      </w:r>
      <w:proofErr w:type="spellStart"/>
      <w:r>
        <w:rPr>
          <w:lang w:val="lt-LT"/>
        </w:rPr>
        <w:t>Lannacher</w:t>
      </w:r>
      <w:proofErr w:type="spellEnd"/>
    </w:p>
    <w:p w14:paraId="4E7EC3D6" w14:textId="77777777" w:rsidR="00AC1E7B" w:rsidRPr="008A6437" w:rsidRDefault="00AC1E7B" w:rsidP="00107C4C">
      <w:pPr>
        <w:spacing w:line="240" w:lineRule="auto"/>
        <w:ind w:left="567" w:hanging="567"/>
        <w:rPr>
          <w:lang w:val="lt-LT"/>
        </w:rPr>
      </w:pPr>
      <w:r>
        <w:rPr>
          <w:lang w:val="lt-LT"/>
        </w:rPr>
        <w:t xml:space="preserve">Vengrija – </w:t>
      </w:r>
      <w:proofErr w:type="spellStart"/>
      <w:r>
        <w:rPr>
          <w:lang w:val="lt-LT"/>
        </w:rPr>
        <w:t>Abiraterone</w:t>
      </w:r>
      <w:proofErr w:type="spellEnd"/>
      <w:r>
        <w:rPr>
          <w:lang w:val="lt-LT"/>
        </w:rPr>
        <w:t xml:space="preserve"> G.L.</w:t>
      </w:r>
    </w:p>
    <w:p w14:paraId="702BB6AA" w14:textId="77777777" w:rsidR="00447DE7" w:rsidRPr="008A6437" w:rsidRDefault="00447DE7" w:rsidP="00107C4C">
      <w:pPr>
        <w:spacing w:line="240" w:lineRule="auto"/>
        <w:ind w:left="567" w:hanging="567"/>
        <w:rPr>
          <w:lang w:val="lt-LT"/>
        </w:rPr>
      </w:pPr>
    </w:p>
    <w:p w14:paraId="580B945D" w14:textId="23133215" w:rsidR="00F34163" w:rsidRPr="008A6437" w:rsidRDefault="00F34163" w:rsidP="00107C4C">
      <w:pPr>
        <w:numPr>
          <w:ilvl w:val="12"/>
          <w:numId w:val="0"/>
        </w:numPr>
        <w:tabs>
          <w:tab w:val="clear" w:pos="567"/>
        </w:tabs>
        <w:spacing w:line="240" w:lineRule="auto"/>
        <w:ind w:right="-2"/>
        <w:rPr>
          <w:b/>
          <w:lang w:val="lt-LT"/>
        </w:rPr>
      </w:pPr>
      <w:r w:rsidRPr="008A6437">
        <w:rPr>
          <w:b/>
          <w:lang w:val="lt-LT"/>
        </w:rPr>
        <w:t>Šis pakuotės lapelis pa</w:t>
      </w:r>
      <w:r w:rsidR="001C1274">
        <w:rPr>
          <w:b/>
          <w:lang w:val="lt-LT"/>
        </w:rPr>
        <w:t>skutinį kartą peržiūrėtas</w:t>
      </w:r>
      <w:r w:rsidR="00DE72B0">
        <w:rPr>
          <w:b/>
          <w:lang w:val="lt-LT"/>
        </w:rPr>
        <w:t xml:space="preserve"> 2025-10-09</w:t>
      </w:r>
      <w:r w:rsidR="0034112F">
        <w:rPr>
          <w:b/>
          <w:lang w:val="lt-LT"/>
        </w:rPr>
        <w:t>.</w:t>
      </w:r>
    </w:p>
    <w:p w14:paraId="4F479052" w14:textId="77777777" w:rsidR="001C1274" w:rsidRDefault="001C1274" w:rsidP="00107C4C">
      <w:pPr>
        <w:numPr>
          <w:ilvl w:val="12"/>
          <w:numId w:val="0"/>
        </w:numPr>
        <w:tabs>
          <w:tab w:val="clear" w:pos="567"/>
        </w:tabs>
        <w:spacing w:line="240" w:lineRule="auto"/>
        <w:ind w:right="-2"/>
        <w:rPr>
          <w:b/>
          <w:noProof/>
          <w:szCs w:val="24"/>
          <w:lang w:val="lt-LT"/>
        </w:rPr>
      </w:pPr>
    </w:p>
    <w:p w14:paraId="07788025" w14:textId="77777777" w:rsidR="00F34163" w:rsidRPr="008A6437" w:rsidRDefault="00F34163" w:rsidP="00107C4C">
      <w:pPr>
        <w:numPr>
          <w:ilvl w:val="12"/>
          <w:numId w:val="0"/>
        </w:numPr>
        <w:spacing w:line="240" w:lineRule="auto"/>
        <w:ind w:right="-2"/>
        <w:rPr>
          <w:i/>
          <w:szCs w:val="24"/>
          <w:lang w:val="lt-LT"/>
        </w:rPr>
      </w:pPr>
    </w:p>
    <w:p w14:paraId="34D8C390" w14:textId="13BC9054" w:rsidR="00EC46F9" w:rsidRPr="00AC1E7B" w:rsidRDefault="00E501EB" w:rsidP="00E501EB">
      <w:pPr>
        <w:numPr>
          <w:ilvl w:val="12"/>
          <w:numId w:val="0"/>
        </w:numPr>
        <w:spacing w:line="240" w:lineRule="auto"/>
        <w:ind w:right="-2"/>
        <w:rPr>
          <w:szCs w:val="24"/>
          <w:lang w:val="lt-LT"/>
        </w:rPr>
      </w:pPr>
      <w:r w:rsidRPr="007B1A7C">
        <w:rPr>
          <w:lang w:val="lt-LT"/>
        </w:rPr>
        <w:t>Išsami informacija apie šį vaistą pateikiama Valstybinės vaistų kontrolės tarnybos prie Lietuvos Respublikos sveikatos apsaugos ministerijos tinklalapyje</w:t>
      </w:r>
      <w:r w:rsidRPr="00A873D6">
        <w:rPr>
          <w:lang w:val="lt-LT"/>
        </w:rPr>
        <w:t xml:space="preserve"> </w:t>
      </w:r>
      <w:r w:rsidRPr="007B1A7C">
        <w:rPr>
          <w:u w:val="single"/>
          <w:lang w:val="lt-LT"/>
        </w:rPr>
        <w:t>https://vvkt.lrv.lt/lt/</w:t>
      </w:r>
      <w:r w:rsidRPr="007B1A7C">
        <w:rPr>
          <w:lang w:val="lt-LT"/>
        </w:rPr>
        <w:t>.</w:t>
      </w:r>
    </w:p>
    <w:sectPr w:rsidR="00EC46F9" w:rsidRPr="00AC1E7B" w:rsidSect="00A4174C">
      <w:headerReference w:type="default"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4B81A" w14:textId="77777777" w:rsidR="007B1A7C" w:rsidRDefault="007B1A7C" w:rsidP="0067105F">
      <w:pPr>
        <w:spacing w:line="240" w:lineRule="auto"/>
      </w:pPr>
      <w:r>
        <w:separator/>
      </w:r>
    </w:p>
  </w:endnote>
  <w:endnote w:type="continuationSeparator" w:id="0">
    <w:p w14:paraId="60AF07DE" w14:textId="77777777" w:rsidR="007B1A7C" w:rsidRDefault="007B1A7C" w:rsidP="006710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PMincho"/>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4705" w14:textId="77777777" w:rsidR="00C769F4" w:rsidRDefault="00C769F4">
    <w:pPr>
      <w:pStyle w:val="Porat"/>
      <w:jc w:val="right"/>
    </w:pPr>
    <w:r>
      <w:fldChar w:fldCharType="begin"/>
    </w:r>
    <w:r>
      <w:instrText xml:space="preserve"> PAGE   \* MERGEFORMAT </w:instrText>
    </w:r>
    <w:r>
      <w:fldChar w:fldCharType="separate"/>
    </w:r>
    <w:r w:rsidR="0034112F">
      <w:rPr>
        <w:noProof/>
      </w:rPr>
      <w:t>40</w:t>
    </w:r>
    <w:r>
      <w:rPr>
        <w:noProof/>
      </w:rPr>
      <w:fldChar w:fldCharType="end"/>
    </w:r>
  </w:p>
  <w:p w14:paraId="1658979C" w14:textId="77777777" w:rsidR="00C769F4" w:rsidRDefault="00C76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5338" w14:textId="77777777" w:rsidR="007B1A7C" w:rsidRDefault="007B1A7C" w:rsidP="0067105F">
      <w:pPr>
        <w:spacing w:line="240" w:lineRule="auto"/>
      </w:pPr>
      <w:r>
        <w:separator/>
      </w:r>
    </w:p>
  </w:footnote>
  <w:footnote w:type="continuationSeparator" w:id="0">
    <w:p w14:paraId="35C43297" w14:textId="77777777" w:rsidR="007B1A7C" w:rsidRDefault="007B1A7C" w:rsidP="006710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2361" w14:textId="77777777" w:rsidR="007B1A7C" w:rsidRDefault="007B1A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76FA9"/>
    <w:multiLevelType w:val="hybridMultilevel"/>
    <w:tmpl w:val="F0DCA81A"/>
    <w:lvl w:ilvl="0" w:tplc="603A308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75F2A"/>
    <w:multiLevelType w:val="hybridMultilevel"/>
    <w:tmpl w:val="52E466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A39D9"/>
    <w:multiLevelType w:val="hybridMultilevel"/>
    <w:tmpl w:val="E6061E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69E3"/>
    <w:multiLevelType w:val="hybridMultilevel"/>
    <w:tmpl w:val="DDCA2F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07A59"/>
    <w:multiLevelType w:val="hybridMultilevel"/>
    <w:tmpl w:val="9C328FEA"/>
    <w:lvl w:ilvl="0" w:tplc="FD98645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23BAD"/>
    <w:multiLevelType w:val="hybridMultilevel"/>
    <w:tmpl w:val="B6EE61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2588"/>
    <w:multiLevelType w:val="hybridMultilevel"/>
    <w:tmpl w:val="31DE5E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76BDC"/>
    <w:multiLevelType w:val="hybridMultilevel"/>
    <w:tmpl w:val="6504D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33BFD"/>
    <w:multiLevelType w:val="hybridMultilevel"/>
    <w:tmpl w:val="454611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28670B"/>
    <w:multiLevelType w:val="hybridMultilevel"/>
    <w:tmpl w:val="DBE21D9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DFD1F7A"/>
    <w:multiLevelType w:val="hybridMultilevel"/>
    <w:tmpl w:val="9AD088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8745D"/>
    <w:multiLevelType w:val="hybridMultilevel"/>
    <w:tmpl w:val="E1D07F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F380B"/>
    <w:multiLevelType w:val="hybridMultilevel"/>
    <w:tmpl w:val="7D466D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D051A"/>
    <w:multiLevelType w:val="hybridMultilevel"/>
    <w:tmpl w:val="ED289B5E"/>
    <w:lvl w:ilvl="0" w:tplc="3F224A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4203F"/>
    <w:multiLevelType w:val="hybridMultilevel"/>
    <w:tmpl w:val="998056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986822">
    <w:abstractNumId w:val="2"/>
  </w:num>
  <w:num w:numId="2" w16cid:durableId="244539643">
    <w:abstractNumId w:val="16"/>
  </w:num>
  <w:num w:numId="3" w16cid:durableId="909731764">
    <w:abstractNumId w:val="0"/>
    <w:lvlOverride w:ilvl="0">
      <w:lvl w:ilvl="0">
        <w:start w:val="1"/>
        <w:numFmt w:val="bullet"/>
        <w:lvlText w:val="-"/>
        <w:lvlJc w:val="left"/>
        <w:pPr>
          <w:ind w:left="360" w:hanging="360"/>
        </w:pPr>
      </w:lvl>
    </w:lvlOverride>
  </w:num>
  <w:num w:numId="4" w16cid:durableId="974914860">
    <w:abstractNumId w:val="0"/>
    <w:lvlOverride w:ilvl="0">
      <w:lvl w:ilvl="0">
        <w:start w:val="1"/>
        <w:numFmt w:val="bullet"/>
        <w:lvlText w:val=""/>
        <w:lvlJc w:val="left"/>
        <w:pPr>
          <w:ind w:left="360" w:hanging="360"/>
        </w:pPr>
        <w:rPr>
          <w:rFonts w:ascii="Symbol" w:hAnsi="Symbol" w:hint="default"/>
        </w:rPr>
      </w:lvl>
    </w:lvlOverride>
  </w:num>
  <w:num w:numId="5" w16cid:durableId="667362612">
    <w:abstractNumId w:val="0"/>
    <w:lvlOverride w:ilvl="0">
      <w:lvl w:ilvl="0">
        <w:start w:val="1"/>
        <w:numFmt w:val="bullet"/>
        <w:lvlText w:val="-"/>
        <w:lvlJc w:val="left"/>
        <w:pPr>
          <w:ind w:left="360" w:hanging="360"/>
        </w:pPr>
      </w:lvl>
    </w:lvlOverride>
  </w:num>
  <w:num w:numId="6" w16cid:durableId="1894347466">
    <w:abstractNumId w:val="9"/>
  </w:num>
  <w:num w:numId="7" w16cid:durableId="193546207">
    <w:abstractNumId w:val="6"/>
  </w:num>
  <w:num w:numId="8" w16cid:durableId="154151702">
    <w:abstractNumId w:val="14"/>
  </w:num>
  <w:num w:numId="9" w16cid:durableId="413819639">
    <w:abstractNumId w:val="15"/>
  </w:num>
  <w:num w:numId="10" w16cid:durableId="2028099940">
    <w:abstractNumId w:val="17"/>
  </w:num>
  <w:num w:numId="11" w16cid:durableId="574709032">
    <w:abstractNumId w:val="10"/>
  </w:num>
  <w:num w:numId="12" w16cid:durableId="165245461">
    <w:abstractNumId w:val="3"/>
  </w:num>
  <w:num w:numId="13" w16cid:durableId="1561667992">
    <w:abstractNumId w:val="13"/>
  </w:num>
  <w:num w:numId="14" w16cid:durableId="1459370570">
    <w:abstractNumId w:val="1"/>
  </w:num>
  <w:num w:numId="15" w16cid:durableId="1443962628">
    <w:abstractNumId w:val="7"/>
  </w:num>
  <w:num w:numId="16" w16cid:durableId="222722091">
    <w:abstractNumId w:val="12"/>
  </w:num>
  <w:num w:numId="17" w16cid:durableId="1435907585">
    <w:abstractNumId w:val="5"/>
  </w:num>
  <w:num w:numId="18" w16cid:durableId="77483142">
    <w:abstractNumId w:val="4"/>
  </w:num>
  <w:num w:numId="19" w16cid:durableId="2001106756">
    <w:abstractNumId w:val="8"/>
  </w:num>
  <w:num w:numId="20" w16cid:durableId="121242585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63"/>
    <w:rsid w:val="00012FD2"/>
    <w:rsid w:val="00031612"/>
    <w:rsid w:val="00037B56"/>
    <w:rsid w:val="000421CD"/>
    <w:rsid w:val="00043378"/>
    <w:rsid w:val="00043F58"/>
    <w:rsid w:val="00081A6D"/>
    <w:rsid w:val="00082583"/>
    <w:rsid w:val="0009299B"/>
    <w:rsid w:val="00096221"/>
    <w:rsid w:val="000A58F3"/>
    <w:rsid w:val="000A5C61"/>
    <w:rsid w:val="000A79DC"/>
    <w:rsid w:val="000C37FE"/>
    <w:rsid w:val="000E606A"/>
    <w:rsid w:val="000F54BB"/>
    <w:rsid w:val="00102080"/>
    <w:rsid w:val="00107C4C"/>
    <w:rsid w:val="00110518"/>
    <w:rsid w:val="001242F6"/>
    <w:rsid w:val="00126F6D"/>
    <w:rsid w:val="00127E9F"/>
    <w:rsid w:val="00144943"/>
    <w:rsid w:val="00153EB1"/>
    <w:rsid w:val="00154AA9"/>
    <w:rsid w:val="00155595"/>
    <w:rsid w:val="0017017A"/>
    <w:rsid w:val="001A3DF1"/>
    <w:rsid w:val="001A4353"/>
    <w:rsid w:val="001A43C6"/>
    <w:rsid w:val="001A4C00"/>
    <w:rsid w:val="001B79DA"/>
    <w:rsid w:val="001C1274"/>
    <w:rsid w:val="001C1EC0"/>
    <w:rsid w:val="001D5F2C"/>
    <w:rsid w:val="001F10B8"/>
    <w:rsid w:val="001F30B5"/>
    <w:rsid w:val="00205228"/>
    <w:rsid w:val="00207A39"/>
    <w:rsid w:val="0021043D"/>
    <w:rsid w:val="002172F4"/>
    <w:rsid w:val="002675A5"/>
    <w:rsid w:val="00270656"/>
    <w:rsid w:val="00277AA3"/>
    <w:rsid w:val="002B647E"/>
    <w:rsid w:val="002C1420"/>
    <w:rsid w:val="002C19E8"/>
    <w:rsid w:val="003254DE"/>
    <w:rsid w:val="00331196"/>
    <w:rsid w:val="00334052"/>
    <w:rsid w:val="0034112F"/>
    <w:rsid w:val="00343239"/>
    <w:rsid w:val="00346C12"/>
    <w:rsid w:val="003532DB"/>
    <w:rsid w:val="00355525"/>
    <w:rsid w:val="00362DB0"/>
    <w:rsid w:val="0036377A"/>
    <w:rsid w:val="00384F8F"/>
    <w:rsid w:val="003A04E7"/>
    <w:rsid w:val="003A558F"/>
    <w:rsid w:val="003A5649"/>
    <w:rsid w:val="003C5720"/>
    <w:rsid w:val="003C6D1D"/>
    <w:rsid w:val="003D07FE"/>
    <w:rsid w:val="003E6D93"/>
    <w:rsid w:val="00412D42"/>
    <w:rsid w:val="004355DA"/>
    <w:rsid w:val="00444711"/>
    <w:rsid w:val="004463E8"/>
    <w:rsid w:val="00447DE7"/>
    <w:rsid w:val="004508D0"/>
    <w:rsid w:val="00460430"/>
    <w:rsid w:val="00461F31"/>
    <w:rsid w:val="00464FA8"/>
    <w:rsid w:val="004831DB"/>
    <w:rsid w:val="004971F6"/>
    <w:rsid w:val="004B06AC"/>
    <w:rsid w:val="004D66E3"/>
    <w:rsid w:val="004E73E7"/>
    <w:rsid w:val="004F00D0"/>
    <w:rsid w:val="0050229A"/>
    <w:rsid w:val="00503D27"/>
    <w:rsid w:val="0052061A"/>
    <w:rsid w:val="005234B4"/>
    <w:rsid w:val="005467E5"/>
    <w:rsid w:val="0054743C"/>
    <w:rsid w:val="00571C40"/>
    <w:rsid w:val="005775D5"/>
    <w:rsid w:val="005829CF"/>
    <w:rsid w:val="005835E5"/>
    <w:rsid w:val="00585EF2"/>
    <w:rsid w:val="0058785B"/>
    <w:rsid w:val="00597B83"/>
    <w:rsid w:val="005A20BD"/>
    <w:rsid w:val="005B02CE"/>
    <w:rsid w:val="005B346F"/>
    <w:rsid w:val="005B4DF8"/>
    <w:rsid w:val="005D00C0"/>
    <w:rsid w:val="005D0870"/>
    <w:rsid w:val="005D2825"/>
    <w:rsid w:val="005E35DB"/>
    <w:rsid w:val="005E7356"/>
    <w:rsid w:val="005F2036"/>
    <w:rsid w:val="00620881"/>
    <w:rsid w:val="00651727"/>
    <w:rsid w:val="006561AC"/>
    <w:rsid w:val="0067105F"/>
    <w:rsid w:val="00675B18"/>
    <w:rsid w:val="006833E3"/>
    <w:rsid w:val="00685212"/>
    <w:rsid w:val="006B2F86"/>
    <w:rsid w:val="006B3FF7"/>
    <w:rsid w:val="006B5513"/>
    <w:rsid w:val="006B5A32"/>
    <w:rsid w:val="006D5585"/>
    <w:rsid w:val="006E01A2"/>
    <w:rsid w:val="006F0B4F"/>
    <w:rsid w:val="006F14A5"/>
    <w:rsid w:val="00702220"/>
    <w:rsid w:val="007046D8"/>
    <w:rsid w:val="007050CF"/>
    <w:rsid w:val="00706CFD"/>
    <w:rsid w:val="00707742"/>
    <w:rsid w:val="00713071"/>
    <w:rsid w:val="0071579E"/>
    <w:rsid w:val="00774CEF"/>
    <w:rsid w:val="00774D24"/>
    <w:rsid w:val="007844F2"/>
    <w:rsid w:val="007B1A7C"/>
    <w:rsid w:val="007B3E19"/>
    <w:rsid w:val="007D0B50"/>
    <w:rsid w:val="007D1236"/>
    <w:rsid w:val="007D2D93"/>
    <w:rsid w:val="007E263B"/>
    <w:rsid w:val="007E3800"/>
    <w:rsid w:val="007F1E4A"/>
    <w:rsid w:val="007F375B"/>
    <w:rsid w:val="0080684F"/>
    <w:rsid w:val="008119E0"/>
    <w:rsid w:val="00820228"/>
    <w:rsid w:val="00825506"/>
    <w:rsid w:val="00825BC1"/>
    <w:rsid w:val="00826CB6"/>
    <w:rsid w:val="008327FC"/>
    <w:rsid w:val="00860E67"/>
    <w:rsid w:val="00865B0B"/>
    <w:rsid w:val="008735EE"/>
    <w:rsid w:val="008847D7"/>
    <w:rsid w:val="008876E4"/>
    <w:rsid w:val="00892D06"/>
    <w:rsid w:val="0089427C"/>
    <w:rsid w:val="00896198"/>
    <w:rsid w:val="008A6437"/>
    <w:rsid w:val="008C580D"/>
    <w:rsid w:val="008F728C"/>
    <w:rsid w:val="0092717B"/>
    <w:rsid w:val="009315CB"/>
    <w:rsid w:val="00935628"/>
    <w:rsid w:val="00943A29"/>
    <w:rsid w:val="00953C2F"/>
    <w:rsid w:val="00972FD3"/>
    <w:rsid w:val="00985BEF"/>
    <w:rsid w:val="009A1D14"/>
    <w:rsid w:val="009A25B4"/>
    <w:rsid w:val="009A2EE9"/>
    <w:rsid w:val="009A6F3C"/>
    <w:rsid w:val="009B484F"/>
    <w:rsid w:val="009F70A4"/>
    <w:rsid w:val="00A0009A"/>
    <w:rsid w:val="00A10A75"/>
    <w:rsid w:val="00A1479B"/>
    <w:rsid w:val="00A17182"/>
    <w:rsid w:val="00A20470"/>
    <w:rsid w:val="00A4174C"/>
    <w:rsid w:val="00A42CD4"/>
    <w:rsid w:val="00A53C68"/>
    <w:rsid w:val="00A61EC5"/>
    <w:rsid w:val="00A64840"/>
    <w:rsid w:val="00A76206"/>
    <w:rsid w:val="00A84238"/>
    <w:rsid w:val="00A873D6"/>
    <w:rsid w:val="00AA148B"/>
    <w:rsid w:val="00AC1E7B"/>
    <w:rsid w:val="00AD5E1A"/>
    <w:rsid w:val="00AD6CD6"/>
    <w:rsid w:val="00B056C8"/>
    <w:rsid w:val="00B40147"/>
    <w:rsid w:val="00B46904"/>
    <w:rsid w:val="00B51C06"/>
    <w:rsid w:val="00B61117"/>
    <w:rsid w:val="00B84BB6"/>
    <w:rsid w:val="00BB3608"/>
    <w:rsid w:val="00BB5952"/>
    <w:rsid w:val="00BC371B"/>
    <w:rsid w:val="00BE43C7"/>
    <w:rsid w:val="00BF7256"/>
    <w:rsid w:val="00C04ABF"/>
    <w:rsid w:val="00C12D3C"/>
    <w:rsid w:val="00C13E53"/>
    <w:rsid w:val="00C1434D"/>
    <w:rsid w:val="00C17760"/>
    <w:rsid w:val="00C20B42"/>
    <w:rsid w:val="00C35D03"/>
    <w:rsid w:val="00C53CE2"/>
    <w:rsid w:val="00C54B90"/>
    <w:rsid w:val="00C617A5"/>
    <w:rsid w:val="00C62FC0"/>
    <w:rsid w:val="00C66769"/>
    <w:rsid w:val="00C72CEE"/>
    <w:rsid w:val="00C769F4"/>
    <w:rsid w:val="00C8680A"/>
    <w:rsid w:val="00C9190A"/>
    <w:rsid w:val="00CD2FE5"/>
    <w:rsid w:val="00CE6EC2"/>
    <w:rsid w:val="00D02136"/>
    <w:rsid w:val="00D15ECA"/>
    <w:rsid w:val="00D22D58"/>
    <w:rsid w:val="00D30DDA"/>
    <w:rsid w:val="00D51C84"/>
    <w:rsid w:val="00D71A55"/>
    <w:rsid w:val="00D96732"/>
    <w:rsid w:val="00DD589F"/>
    <w:rsid w:val="00DD65F5"/>
    <w:rsid w:val="00DE42C5"/>
    <w:rsid w:val="00DE72B0"/>
    <w:rsid w:val="00DF46B5"/>
    <w:rsid w:val="00DF67CF"/>
    <w:rsid w:val="00E2116A"/>
    <w:rsid w:val="00E27CEF"/>
    <w:rsid w:val="00E501EB"/>
    <w:rsid w:val="00E548F2"/>
    <w:rsid w:val="00E56AAB"/>
    <w:rsid w:val="00E56B09"/>
    <w:rsid w:val="00E62DCE"/>
    <w:rsid w:val="00E66ED4"/>
    <w:rsid w:val="00E7064A"/>
    <w:rsid w:val="00E80FB5"/>
    <w:rsid w:val="00EA5E76"/>
    <w:rsid w:val="00EB32C7"/>
    <w:rsid w:val="00EB627E"/>
    <w:rsid w:val="00EC46F9"/>
    <w:rsid w:val="00ED28DB"/>
    <w:rsid w:val="00ED6E31"/>
    <w:rsid w:val="00EF473A"/>
    <w:rsid w:val="00F0062C"/>
    <w:rsid w:val="00F02E72"/>
    <w:rsid w:val="00F27497"/>
    <w:rsid w:val="00F34163"/>
    <w:rsid w:val="00F52D62"/>
    <w:rsid w:val="00F61CA2"/>
    <w:rsid w:val="00F65C3C"/>
    <w:rsid w:val="00F678E3"/>
    <w:rsid w:val="00F83B82"/>
    <w:rsid w:val="00FB15E8"/>
    <w:rsid w:val="00FC3FB3"/>
    <w:rsid w:val="00FD158F"/>
    <w:rsid w:val="00FE3FD1"/>
    <w:rsid w:val="00FE7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29AE"/>
  <w15:chartTrackingRefBased/>
  <w15:docId w15:val="{45728BEF-9E22-4843-8875-228538F2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506"/>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ED6E31"/>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uiPriority w:val="99"/>
    <w:locked/>
    <w:rsid w:val="00ED6E31"/>
    <w:rPr>
      <w:rFonts w:ascii="Times New Roman" w:eastAsia="SimSun" w:hAnsi="Times New Roman"/>
      <w:noProof/>
      <w:sz w:val="22"/>
      <w:szCs w:val="22"/>
      <w:lang w:val="x-none" w:eastAsia="x-none"/>
    </w:rPr>
  </w:style>
  <w:style w:type="character" w:customStyle="1" w:styleId="CharChar12">
    <w:name w:val="Char Char12"/>
    <w:locked/>
    <w:rsid w:val="00F34163"/>
    <w:rPr>
      <w:snapToGrid w:val="0"/>
      <w:lang w:val="en-GB" w:eastAsia="en-US" w:bidi="ar-SA"/>
    </w:rPr>
  </w:style>
  <w:style w:type="table" w:customStyle="1" w:styleId="TableGrid1">
    <w:name w:val="Table Grid1"/>
    <w:basedOn w:val="prastojilentel"/>
    <w:rsid w:val="001B79DA"/>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1A6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link w:val="HTMLiankstoformatuotas"/>
    <w:uiPriority w:val="99"/>
    <w:semiHidden/>
    <w:rsid w:val="00081A6D"/>
    <w:rPr>
      <w:rFonts w:ascii="Courier New" w:eastAsia="Times New Roman" w:hAnsi="Courier New" w:cs="Courier New"/>
    </w:rPr>
  </w:style>
  <w:style w:type="paragraph" w:styleId="prastasiniatinklio">
    <w:name w:val="Normal (Web)"/>
    <w:basedOn w:val="prastasis"/>
    <w:uiPriority w:val="99"/>
    <w:semiHidden/>
    <w:unhideWhenUsed/>
    <w:rsid w:val="009A6F3C"/>
    <w:pPr>
      <w:tabs>
        <w:tab w:val="clear" w:pos="567"/>
      </w:tabs>
      <w:spacing w:before="100" w:beforeAutospacing="1" w:after="100" w:afterAutospacing="1" w:line="240" w:lineRule="auto"/>
    </w:pPr>
    <w:rPr>
      <w:snapToGrid/>
      <w:sz w:val="24"/>
      <w:szCs w:val="24"/>
      <w:lang w:val="en-US"/>
    </w:rPr>
  </w:style>
  <w:style w:type="table" w:styleId="Lentelstinklelis">
    <w:name w:val="Table Grid"/>
    <w:basedOn w:val="prastojilentel"/>
    <w:uiPriority w:val="59"/>
    <w:rsid w:val="0034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6838">
      <w:bodyDiv w:val="1"/>
      <w:marLeft w:val="0"/>
      <w:marRight w:val="0"/>
      <w:marTop w:val="0"/>
      <w:marBottom w:val="0"/>
      <w:divBdr>
        <w:top w:val="none" w:sz="0" w:space="0" w:color="auto"/>
        <w:left w:val="none" w:sz="0" w:space="0" w:color="auto"/>
        <w:bottom w:val="none" w:sz="0" w:space="0" w:color="auto"/>
        <w:right w:val="none" w:sz="0" w:space="0" w:color="auto"/>
      </w:divBdr>
    </w:div>
    <w:div w:id="91972440">
      <w:bodyDiv w:val="1"/>
      <w:marLeft w:val="0"/>
      <w:marRight w:val="0"/>
      <w:marTop w:val="0"/>
      <w:marBottom w:val="0"/>
      <w:divBdr>
        <w:top w:val="none" w:sz="0" w:space="0" w:color="auto"/>
        <w:left w:val="none" w:sz="0" w:space="0" w:color="auto"/>
        <w:bottom w:val="none" w:sz="0" w:space="0" w:color="auto"/>
        <w:right w:val="none" w:sz="0" w:space="0" w:color="auto"/>
      </w:divBdr>
    </w:div>
    <w:div w:id="17624036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4578580">
      <w:bodyDiv w:val="1"/>
      <w:marLeft w:val="0"/>
      <w:marRight w:val="0"/>
      <w:marTop w:val="0"/>
      <w:marBottom w:val="0"/>
      <w:divBdr>
        <w:top w:val="none" w:sz="0" w:space="0" w:color="auto"/>
        <w:left w:val="none" w:sz="0" w:space="0" w:color="auto"/>
        <w:bottom w:val="none" w:sz="0" w:space="0" w:color="auto"/>
        <w:right w:val="none" w:sz="0" w:space="0" w:color="auto"/>
      </w:divBdr>
      <w:divsChild>
        <w:div w:id="681517779">
          <w:marLeft w:val="0"/>
          <w:marRight w:val="0"/>
          <w:marTop w:val="0"/>
          <w:marBottom w:val="0"/>
          <w:divBdr>
            <w:top w:val="none" w:sz="0" w:space="0" w:color="auto"/>
            <w:left w:val="none" w:sz="0" w:space="0" w:color="auto"/>
            <w:bottom w:val="none" w:sz="0" w:space="0" w:color="auto"/>
            <w:right w:val="none" w:sz="0" w:space="0" w:color="auto"/>
          </w:divBdr>
        </w:div>
      </w:divsChild>
    </w:div>
    <w:div w:id="479927026">
      <w:bodyDiv w:val="1"/>
      <w:marLeft w:val="0"/>
      <w:marRight w:val="0"/>
      <w:marTop w:val="0"/>
      <w:marBottom w:val="0"/>
      <w:divBdr>
        <w:top w:val="none" w:sz="0" w:space="0" w:color="auto"/>
        <w:left w:val="none" w:sz="0" w:space="0" w:color="auto"/>
        <w:bottom w:val="none" w:sz="0" w:space="0" w:color="auto"/>
        <w:right w:val="none" w:sz="0" w:space="0" w:color="auto"/>
      </w:divBdr>
    </w:div>
    <w:div w:id="483661408">
      <w:bodyDiv w:val="1"/>
      <w:marLeft w:val="0"/>
      <w:marRight w:val="0"/>
      <w:marTop w:val="0"/>
      <w:marBottom w:val="0"/>
      <w:divBdr>
        <w:top w:val="none" w:sz="0" w:space="0" w:color="auto"/>
        <w:left w:val="none" w:sz="0" w:space="0" w:color="auto"/>
        <w:bottom w:val="none" w:sz="0" w:space="0" w:color="auto"/>
        <w:right w:val="none" w:sz="0" w:space="0" w:color="auto"/>
      </w:divBdr>
    </w:div>
    <w:div w:id="625742261">
      <w:bodyDiv w:val="1"/>
      <w:marLeft w:val="0"/>
      <w:marRight w:val="0"/>
      <w:marTop w:val="0"/>
      <w:marBottom w:val="0"/>
      <w:divBdr>
        <w:top w:val="none" w:sz="0" w:space="0" w:color="auto"/>
        <w:left w:val="none" w:sz="0" w:space="0" w:color="auto"/>
        <w:bottom w:val="none" w:sz="0" w:space="0" w:color="auto"/>
        <w:right w:val="none" w:sz="0" w:space="0" w:color="auto"/>
      </w:divBdr>
    </w:div>
    <w:div w:id="8920809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77224547">
      <w:bodyDiv w:val="1"/>
      <w:marLeft w:val="0"/>
      <w:marRight w:val="0"/>
      <w:marTop w:val="0"/>
      <w:marBottom w:val="0"/>
      <w:divBdr>
        <w:top w:val="none" w:sz="0" w:space="0" w:color="auto"/>
        <w:left w:val="none" w:sz="0" w:space="0" w:color="auto"/>
        <w:bottom w:val="none" w:sz="0" w:space="0" w:color="auto"/>
        <w:right w:val="none" w:sz="0" w:space="0" w:color="auto"/>
      </w:divBdr>
      <w:divsChild>
        <w:div w:id="824976061">
          <w:marLeft w:val="0"/>
          <w:marRight w:val="0"/>
          <w:marTop w:val="0"/>
          <w:marBottom w:val="0"/>
          <w:divBdr>
            <w:top w:val="none" w:sz="0" w:space="0" w:color="auto"/>
            <w:left w:val="none" w:sz="0" w:space="0" w:color="auto"/>
            <w:bottom w:val="none" w:sz="0" w:space="0" w:color="auto"/>
            <w:right w:val="none" w:sz="0" w:space="0" w:color="auto"/>
          </w:divBdr>
        </w:div>
      </w:divsChild>
    </w:div>
    <w:div w:id="987199605">
      <w:bodyDiv w:val="1"/>
      <w:marLeft w:val="0"/>
      <w:marRight w:val="0"/>
      <w:marTop w:val="0"/>
      <w:marBottom w:val="0"/>
      <w:divBdr>
        <w:top w:val="none" w:sz="0" w:space="0" w:color="auto"/>
        <w:left w:val="none" w:sz="0" w:space="0" w:color="auto"/>
        <w:bottom w:val="none" w:sz="0" w:space="0" w:color="auto"/>
        <w:right w:val="none" w:sz="0" w:space="0" w:color="auto"/>
      </w:divBdr>
    </w:div>
    <w:div w:id="1017266299">
      <w:bodyDiv w:val="1"/>
      <w:marLeft w:val="0"/>
      <w:marRight w:val="0"/>
      <w:marTop w:val="0"/>
      <w:marBottom w:val="0"/>
      <w:divBdr>
        <w:top w:val="none" w:sz="0" w:space="0" w:color="auto"/>
        <w:left w:val="none" w:sz="0" w:space="0" w:color="auto"/>
        <w:bottom w:val="none" w:sz="0" w:space="0" w:color="auto"/>
        <w:right w:val="none" w:sz="0" w:space="0" w:color="auto"/>
      </w:divBdr>
    </w:div>
    <w:div w:id="108645734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194534462">
      <w:bodyDiv w:val="1"/>
      <w:marLeft w:val="0"/>
      <w:marRight w:val="0"/>
      <w:marTop w:val="0"/>
      <w:marBottom w:val="0"/>
      <w:divBdr>
        <w:top w:val="none" w:sz="0" w:space="0" w:color="auto"/>
        <w:left w:val="none" w:sz="0" w:space="0" w:color="auto"/>
        <w:bottom w:val="none" w:sz="0" w:space="0" w:color="auto"/>
        <w:right w:val="none" w:sz="0" w:space="0" w:color="auto"/>
      </w:divBdr>
    </w:div>
    <w:div w:id="1306163610">
      <w:bodyDiv w:val="1"/>
      <w:marLeft w:val="0"/>
      <w:marRight w:val="0"/>
      <w:marTop w:val="0"/>
      <w:marBottom w:val="0"/>
      <w:divBdr>
        <w:top w:val="none" w:sz="0" w:space="0" w:color="auto"/>
        <w:left w:val="none" w:sz="0" w:space="0" w:color="auto"/>
        <w:bottom w:val="none" w:sz="0" w:space="0" w:color="auto"/>
        <w:right w:val="none" w:sz="0" w:space="0" w:color="auto"/>
      </w:divBdr>
    </w:div>
    <w:div w:id="1356031417">
      <w:bodyDiv w:val="1"/>
      <w:marLeft w:val="0"/>
      <w:marRight w:val="0"/>
      <w:marTop w:val="0"/>
      <w:marBottom w:val="0"/>
      <w:divBdr>
        <w:top w:val="none" w:sz="0" w:space="0" w:color="auto"/>
        <w:left w:val="none" w:sz="0" w:space="0" w:color="auto"/>
        <w:bottom w:val="none" w:sz="0" w:space="0" w:color="auto"/>
        <w:right w:val="none" w:sz="0" w:space="0" w:color="auto"/>
      </w:divBdr>
    </w:div>
    <w:div w:id="1406419925">
      <w:bodyDiv w:val="1"/>
      <w:marLeft w:val="0"/>
      <w:marRight w:val="0"/>
      <w:marTop w:val="0"/>
      <w:marBottom w:val="0"/>
      <w:divBdr>
        <w:top w:val="none" w:sz="0" w:space="0" w:color="auto"/>
        <w:left w:val="none" w:sz="0" w:space="0" w:color="auto"/>
        <w:bottom w:val="none" w:sz="0" w:space="0" w:color="auto"/>
        <w:right w:val="none" w:sz="0" w:space="0" w:color="auto"/>
      </w:divBdr>
    </w:div>
    <w:div w:id="1436949334">
      <w:bodyDiv w:val="1"/>
      <w:marLeft w:val="0"/>
      <w:marRight w:val="0"/>
      <w:marTop w:val="0"/>
      <w:marBottom w:val="0"/>
      <w:divBdr>
        <w:top w:val="none" w:sz="0" w:space="0" w:color="auto"/>
        <w:left w:val="none" w:sz="0" w:space="0" w:color="auto"/>
        <w:bottom w:val="none" w:sz="0" w:space="0" w:color="auto"/>
        <w:right w:val="none" w:sz="0" w:space="0" w:color="auto"/>
      </w:divBdr>
    </w:div>
    <w:div w:id="149522227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2031590">
      <w:bodyDiv w:val="1"/>
      <w:marLeft w:val="0"/>
      <w:marRight w:val="0"/>
      <w:marTop w:val="0"/>
      <w:marBottom w:val="0"/>
      <w:divBdr>
        <w:top w:val="none" w:sz="0" w:space="0" w:color="auto"/>
        <w:left w:val="none" w:sz="0" w:space="0" w:color="auto"/>
        <w:bottom w:val="none" w:sz="0" w:space="0" w:color="auto"/>
        <w:right w:val="none" w:sz="0" w:space="0" w:color="auto"/>
      </w:divBdr>
    </w:div>
    <w:div w:id="1634629392">
      <w:bodyDiv w:val="1"/>
      <w:marLeft w:val="0"/>
      <w:marRight w:val="0"/>
      <w:marTop w:val="0"/>
      <w:marBottom w:val="0"/>
      <w:divBdr>
        <w:top w:val="none" w:sz="0" w:space="0" w:color="auto"/>
        <w:left w:val="none" w:sz="0" w:space="0" w:color="auto"/>
        <w:bottom w:val="none" w:sz="0" w:space="0" w:color="auto"/>
        <w:right w:val="none" w:sz="0" w:space="0" w:color="auto"/>
      </w:divBdr>
    </w:div>
    <w:div w:id="1788238222">
      <w:bodyDiv w:val="1"/>
      <w:marLeft w:val="0"/>
      <w:marRight w:val="0"/>
      <w:marTop w:val="0"/>
      <w:marBottom w:val="0"/>
      <w:divBdr>
        <w:top w:val="none" w:sz="0" w:space="0" w:color="auto"/>
        <w:left w:val="none" w:sz="0" w:space="0" w:color="auto"/>
        <w:bottom w:val="none" w:sz="0" w:space="0" w:color="auto"/>
        <w:right w:val="none" w:sz="0" w:space="0" w:color="auto"/>
      </w:divBdr>
    </w:div>
    <w:div w:id="1808430228">
      <w:bodyDiv w:val="1"/>
      <w:marLeft w:val="0"/>
      <w:marRight w:val="0"/>
      <w:marTop w:val="0"/>
      <w:marBottom w:val="0"/>
      <w:divBdr>
        <w:top w:val="none" w:sz="0" w:space="0" w:color="auto"/>
        <w:left w:val="none" w:sz="0" w:space="0" w:color="auto"/>
        <w:bottom w:val="none" w:sz="0" w:space="0" w:color="auto"/>
        <w:right w:val="none" w:sz="0" w:space="0" w:color="auto"/>
      </w:divBdr>
    </w:div>
    <w:div w:id="1953437070">
      <w:bodyDiv w:val="1"/>
      <w:marLeft w:val="0"/>
      <w:marRight w:val="0"/>
      <w:marTop w:val="0"/>
      <w:marBottom w:val="0"/>
      <w:divBdr>
        <w:top w:val="none" w:sz="0" w:space="0" w:color="auto"/>
        <w:left w:val="none" w:sz="0" w:space="0" w:color="auto"/>
        <w:bottom w:val="none" w:sz="0" w:space="0" w:color="auto"/>
        <w:right w:val="none" w:sz="0" w:space="0" w:color="auto"/>
      </w:divBdr>
    </w:div>
    <w:div w:id="1987318583">
      <w:bodyDiv w:val="1"/>
      <w:marLeft w:val="0"/>
      <w:marRight w:val="0"/>
      <w:marTop w:val="0"/>
      <w:marBottom w:val="0"/>
      <w:divBdr>
        <w:top w:val="none" w:sz="0" w:space="0" w:color="auto"/>
        <w:left w:val="none" w:sz="0" w:space="0" w:color="auto"/>
        <w:bottom w:val="none" w:sz="0" w:space="0" w:color="auto"/>
        <w:right w:val="none" w:sz="0" w:space="0" w:color="auto"/>
      </w:divBdr>
    </w:div>
    <w:div w:id="20220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CB471-79DC-4EC3-81D7-0CFC96F2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9130</Words>
  <Characters>5205</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14307</CharactersWithSpaces>
  <SharedDoc>false</SharedDoc>
  <HLinks>
    <vt:vector size="24" baseType="variant">
      <vt:variant>
        <vt:i4>131197</vt:i4>
      </vt:variant>
      <vt:variant>
        <vt:i4>21</vt:i4>
      </vt:variant>
      <vt:variant>
        <vt:i4>0</vt:i4>
      </vt:variant>
      <vt:variant>
        <vt:i4>5</vt:i4>
      </vt:variant>
      <vt:variant>
        <vt:lpwstr>mailto:office@gl-pharma.lt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2025-10-10T06:14:00Z</dcterms:created>
  <dcterms:modified xsi:type="dcterms:W3CDTF">2025-10-10T06:14:00Z</dcterms:modified>
</cp:coreProperties>
</file>