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202B6" w14:textId="2DBA5841" w:rsidR="00DF32CB" w:rsidRPr="00C326AA" w:rsidRDefault="00DF32CB" w:rsidP="00DF32CB">
      <w:pPr>
        <w:tabs>
          <w:tab w:val="left" w:pos="567"/>
        </w:tabs>
        <w:spacing w:after="0" w:line="240" w:lineRule="auto"/>
        <w:ind w:left="567" w:hanging="567"/>
        <w:jc w:val="center"/>
        <w:rPr>
          <w:rFonts w:ascii="Times New Roman" w:hAnsi="Times New Roman" w:cs="Times New Roman"/>
          <w:b/>
          <w:caps/>
          <w:lang w:val="lt-LT"/>
        </w:rPr>
      </w:pPr>
    </w:p>
    <w:p w14:paraId="60D87513" w14:textId="6B105455"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6C803970" w14:textId="0E286192"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3E33D676" w14:textId="65B73E16"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41D5CE4C" w14:textId="42582090"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49E5FDD1" w14:textId="17471C09"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1E0B4855" w14:textId="31E2AE29"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60402718" w14:textId="1828B982"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6D617861" w14:textId="4F541E5E"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691DE32C" w14:textId="3AA105D2"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4E692646" w14:textId="32EE353B"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777CDE30" w14:textId="0C64DBC4"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144F994A" w14:textId="4CB8705E"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5ABBA0BC" w14:textId="6B123D49"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35C6166D" w14:textId="0B5725A6"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294C00D0" w14:textId="63C7E52E"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06B009B4" w14:textId="2A70F8C3"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4B04176C" w14:textId="7703681E"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58BE3797" w14:textId="14677CE4"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612EF2EB" w14:textId="612A1522"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2679AB8B" w14:textId="24B6C672"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12E7B9D1" w14:textId="42BEC74E" w:rsidR="00BB3560" w:rsidRPr="00C326AA" w:rsidRDefault="00BB3560" w:rsidP="00DF32CB">
      <w:pPr>
        <w:tabs>
          <w:tab w:val="left" w:pos="567"/>
        </w:tabs>
        <w:spacing w:after="0" w:line="240" w:lineRule="auto"/>
        <w:ind w:left="567" w:hanging="567"/>
        <w:jc w:val="center"/>
        <w:rPr>
          <w:rFonts w:ascii="Times New Roman" w:hAnsi="Times New Roman" w:cs="Times New Roman"/>
          <w:b/>
          <w:caps/>
          <w:lang w:val="lt-LT"/>
        </w:rPr>
      </w:pPr>
    </w:p>
    <w:p w14:paraId="2BF0D494" w14:textId="5117F20E" w:rsidR="00217B16" w:rsidRPr="00C326AA" w:rsidRDefault="00217B16" w:rsidP="00DF32CB">
      <w:pPr>
        <w:tabs>
          <w:tab w:val="left" w:pos="567"/>
        </w:tabs>
        <w:spacing w:after="0" w:line="240" w:lineRule="auto"/>
        <w:ind w:left="567" w:hanging="567"/>
        <w:jc w:val="center"/>
        <w:rPr>
          <w:rFonts w:ascii="Times New Roman" w:hAnsi="Times New Roman" w:cs="Times New Roman"/>
          <w:b/>
          <w:caps/>
          <w:lang w:val="lt-LT"/>
        </w:rPr>
      </w:pPr>
    </w:p>
    <w:p w14:paraId="08EEB4CC" w14:textId="77777777" w:rsidR="00DF32CB" w:rsidRPr="00C326AA" w:rsidRDefault="00DF32CB" w:rsidP="00DF32CB">
      <w:pPr>
        <w:tabs>
          <w:tab w:val="left" w:pos="567"/>
        </w:tabs>
        <w:spacing w:after="0" w:line="240" w:lineRule="auto"/>
        <w:ind w:left="567" w:hanging="567"/>
        <w:jc w:val="center"/>
        <w:rPr>
          <w:rFonts w:ascii="Times New Roman" w:hAnsi="Times New Roman" w:cs="Times New Roman"/>
          <w:b/>
          <w:caps/>
          <w:lang w:val="lt-LT"/>
        </w:rPr>
      </w:pPr>
      <w:r w:rsidRPr="00C326AA">
        <w:rPr>
          <w:rFonts w:ascii="Times New Roman" w:hAnsi="Times New Roman" w:cs="Times New Roman"/>
          <w:b/>
          <w:caps/>
          <w:lang w:val="lt-LT"/>
        </w:rPr>
        <w:t>A. ŽENKLINIMAS</w:t>
      </w:r>
    </w:p>
    <w:p w14:paraId="489A9DD2" w14:textId="77777777" w:rsidR="00DF32CB" w:rsidRPr="00C326AA" w:rsidRDefault="00DF32CB" w:rsidP="00DF32CB">
      <w:pPr>
        <w:spacing w:after="0" w:line="240" w:lineRule="auto"/>
        <w:rPr>
          <w:rFonts w:ascii="Times New Roman" w:hAnsi="Times New Roman" w:cs="Times New Roman"/>
          <w:b/>
          <w:noProof/>
          <w:lang w:val="lt-LT"/>
        </w:rPr>
      </w:pPr>
      <w:r w:rsidRPr="00C326AA">
        <w:rPr>
          <w:rFonts w:ascii="Times New Roman" w:eastAsia="Calibri" w:hAnsi="Times New Roman" w:cs="Times New Roman"/>
          <w:noProof/>
          <w:lang w:val="lt-LT"/>
        </w:rPr>
        <w:br w:type="page"/>
      </w:r>
    </w:p>
    <w:p w14:paraId="6EA56577"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lastRenderedPageBreak/>
        <w:t>INFORMACIJA ANT IŠORINĖS PAKUOTĖS</w:t>
      </w:r>
    </w:p>
    <w:p w14:paraId="5A3280D0"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p>
    <w:p w14:paraId="5E848BB2"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KARTONO DĖŽUTĖ</w:t>
      </w:r>
    </w:p>
    <w:p w14:paraId="1DF0073B" w14:textId="77777777" w:rsidR="00DF32CB" w:rsidRPr="00C326AA" w:rsidRDefault="00DF32CB" w:rsidP="00DF32CB">
      <w:pPr>
        <w:spacing w:after="0" w:line="240" w:lineRule="auto"/>
        <w:rPr>
          <w:rFonts w:ascii="Times New Roman" w:hAnsi="Times New Roman" w:cs="Times New Roman"/>
          <w:b/>
          <w:noProof/>
          <w:lang w:val="lt-LT"/>
        </w:rPr>
      </w:pPr>
    </w:p>
    <w:p w14:paraId="1C521490" w14:textId="77777777" w:rsidR="00DF32CB" w:rsidRPr="00C326AA" w:rsidRDefault="00DF32CB" w:rsidP="00DF32CB">
      <w:pPr>
        <w:spacing w:after="0" w:line="240" w:lineRule="auto"/>
        <w:rPr>
          <w:rFonts w:ascii="Times New Roman" w:hAnsi="Times New Roman" w:cs="Times New Roman"/>
          <w:b/>
          <w:noProof/>
          <w:lang w:val="lt-LT"/>
        </w:rPr>
      </w:pPr>
    </w:p>
    <w:p w14:paraId="13EB9FA6"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w:t>
      </w:r>
      <w:r w:rsidRPr="00C326AA">
        <w:rPr>
          <w:rFonts w:ascii="Times New Roman" w:hAnsi="Times New Roman" w:cs="Times New Roman"/>
          <w:b/>
          <w:noProof/>
          <w:lang w:val="lt-LT"/>
        </w:rPr>
        <w:tab/>
        <w:t>VAISTINIO PREPARATO PAVADINIMAS</w:t>
      </w:r>
    </w:p>
    <w:p w14:paraId="515853C8" w14:textId="77777777" w:rsidR="00DF32CB" w:rsidRPr="00C326AA" w:rsidRDefault="00DF32CB" w:rsidP="00DF32CB">
      <w:pPr>
        <w:spacing w:after="0" w:line="240" w:lineRule="auto"/>
        <w:rPr>
          <w:rFonts w:ascii="Times New Roman" w:hAnsi="Times New Roman" w:cs="Times New Roman"/>
          <w:b/>
          <w:noProof/>
          <w:lang w:val="lt-LT"/>
        </w:rPr>
      </w:pPr>
    </w:p>
    <w:p w14:paraId="44930D80" w14:textId="5ED0C2F8"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Rytmonorm 150</w:t>
      </w:r>
      <w:r w:rsidR="00142A7D" w:rsidRPr="00C326AA">
        <w:rPr>
          <w:rFonts w:ascii="Times New Roman" w:eastAsia="Batang" w:hAnsi="Times New Roman" w:cs="Times New Roman"/>
          <w:lang w:val="lt-LT"/>
        </w:rPr>
        <w:t> </w:t>
      </w:r>
      <w:r w:rsidRPr="00C326AA">
        <w:rPr>
          <w:rFonts w:ascii="Times New Roman" w:eastAsia="Batang" w:hAnsi="Times New Roman" w:cs="Times New Roman"/>
          <w:lang w:val="lt-LT"/>
        </w:rPr>
        <w:t>mg plėvele dengtos tabletės</w:t>
      </w:r>
    </w:p>
    <w:p w14:paraId="539EA565" w14:textId="77496402"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Propafenon</w:t>
      </w:r>
      <w:r w:rsidR="00142A7D" w:rsidRPr="00C326AA">
        <w:rPr>
          <w:rFonts w:ascii="Times New Roman" w:eastAsia="Batang" w:hAnsi="Times New Roman" w:cs="Times New Roman"/>
          <w:lang w:val="lt-LT"/>
        </w:rPr>
        <w:t>o</w:t>
      </w:r>
      <w:r w:rsidRPr="00C326AA">
        <w:rPr>
          <w:rFonts w:ascii="Times New Roman" w:eastAsia="Batang" w:hAnsi="Times New Roman" w:cs="Times New Roman"/>
          <w:lang w:val="lt-LT"/>
        </w:rPr>
        <w:t xml:space="preserve"> h</w:t>
      </w:r>
      <w:r w:rsidR="00142A7D" w:rsidRPr="00C326AA">
        <w:rPr>
          <w:rFonts w:ascii="Times New Roman" w:eastAsia="Batang" w:hAnsi="Times New Roman" w:cs="Times New Roman"/>
          <w:lang w:val="lt-LT"/>
        </w:rPr>
        <w:t>idrochloridas</w:t>
      </w:r>
    </w:p>
    <w:p w14:paraId="083BF939" w14:textId="77777777" w:rsidR="00DF32CB" w:rsidRPr="00C326AA" w:rsidRDefault="00DF32CB" w:rsidP="00DF32CB">
      <w:pPr>
        <w:spacing w:after="0" w:line="240" w:lineRule="auto"/>
        <w:rPr>
          <w:rFonts w:ascii="Times New Roman" w:hAnsi="Times New Roman" w:cs="Times New Roman"/>
          <w:b/>
          <w:noProof/>
          <w:lang w:val="lt-LT"/>
        </w:rPr>
      </w:pPr>
    </w:p>
    <w:p w14:paraId="7FD4B7E6" w14:textId="77777777" w:rsidR="00DF32CB" w:rsidRPr="00C326AA" w:rsidRDefault="00DF32CB" w:rsidP="00DF32CB">
      <w:pPr>
        <w:spacing w:after="0" w:line="240" w:lineRule="auto"/>
        <w:rPr>
          <w:rFonts w:ascii="Times New Roman" w:hAnsi="Times New Roman" w:cs="Times New Roman"/>
          <w:b/>
          <w:noProof/>
          <w:lang w:val="lt-LT"/>
        </w:rPr>
      </w:pPr>
    </w:p>
    <w:p w14:paraId="1E9FFB9A"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2.</w:t>
      </w:r>
      <w:r w:rsidRPr="00C326AA">
        <w:rPr>
          <w:rFonts w:ascii="Times New Roman" w:hAnsi="Times New Roman" w:cs="Times New Roman"/>
          <w:b/>
          <w:noProof/>
          <w:lang w:val="lt-LT"/>
        </w:rPr>
        <w:tab/>
        <w:t>VEIKLIOJI MEDŽIAGA IR JOS KIEKIS</w:t>
      </w:r>
    </w:p>
    <w:p w14:paraId="7A83FEF6"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p>
    <w:p w14:paraId="34D9102A" w14:textId="5B4DA161" w:rsidR="00DF32CB" w:rsidRPr="00C326AA" w:rsidRDefault="00142A7D"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Kiekv</w:t>
      </w:r>
      <w:r w:rsidR="00DF32CB" w:rsidRPr="00C326AA">
        <w:rPr>
          <w:rFonts w:ascii="Times New Roman" w:eastAsia="Batang" w:hAnsi="Times New Roman" w:cs="Times New Roman"/>
          <w:lang w:val="lt-LT"/>
        </w:rPr>
        <w:t>ienoje tabletėje yra 150</w:t>
      </w:r>
      <w:r w:rsidRPr="00C326AA">
        <w:rPr>
          <w:rFonts w:ascii="Times New Roman" w:eastAsia="Batang" w:hAnsi="Times New Roman" w:cs="Times New Roman"/>
          <w:lang w:val="lt-LT"/>
        </w:rPr>
        <w:t> </w:t>
      </w:r>
      <w:r w:rsidR="00DF32CB" w:rsidRPr="00C326AA">
        <w:rPr>
          <w:rFonts w:ascii="Times New Roman" w:eastAsia="Batang" w:hAnsi="Times New Roman" w:cs="Times New Roman"/>
          <w:lang w:val="lt-LT"/>
        </w:rPr>
        <w:t>mg propafenono hidrochlorido.</w:t>
      </w:r>
    </w:p>
    <w:p w14:paraId="764522D2" w14:textId="77777777" w:rsidR="00DF32CB" w:rsidRPr="00C326AA" w:rsidRDefault="00DF32CB" w:rsidP="00DF32CB">
      <w:pPr>
        <w:spacing w:after="0" w:line="240" w:lineRule="auto"/>
        <w:rPr>
          <w:rFonts w:ascii="Times New Roman" w:hAnsi="Times New Roman" w:cs="Times New Roman"/>
          <w:b/>
          <w:noProof/>
          <w:lang w:val="lt-LT"/>
        </w:rPr>
      </w:pPr>
    </w:p>
    <w:p w14:paraId="5555D8EF" w14:textId="77777777" w:rsidR="00DF32CB" w:rsidRPr="00C326AA" w:rsidRDefault="00DF32CB" w:rsidP="00DF32CB">
      <w:pPr>
        <w:spacing w:after="0" w:line="240" w:lineRule="auto"/>
        <w:rPr>
          <w:rFonts w:ascii="Times New Roman" w:hAnsi="Times New Roman" w:cs="Times New Roman"/>
          <w:b/>
          <w:noProof/>
          <w:lang w:val="lt-LT"/>
        </w:rPr>
      </w:pPr>
    </w:p>
    <w:p w14:paraId="59703266"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C326AA">
        <w:rPr>
          <w:rFonts w:ascii="Times New Roman" w:hAnsi="Times New Roman" w:cs="Times New Roman"/>
          <w:b/>
          <w:noProof/>
          <w:lang w:val="lt-LT"/>
        </w:rPr>
        <w:t>3.</w:t>
      </w:r>
      <w:r w:rsidRPr="00C326AA">
        <w:rPr>
          <w:rFonts w:ascii="Times New Roman" w:hAnsi="Times New Roman" w:cs="Times New Roman"/>
          <w:b/>
          <w:noProof/>
          <w:lang w:val="lt-LT"/>
        </w:rPr>
        <w:tab/>
        <w:t>PAGALBINIŲ MEDŽIAGŲ SĄRAŠAS</w:t>
      </w:r>
    </w:p>
    <w:p w14:paraId="404A4A46" w14:textId="77777777" w:rsidR="00DF32CB" w:rsidRPr="00C326AA" w:rsidRDefault="00DF32CB" w:rsidP="00DF32CB">
      <w:pPr>
        <w:spacing w:after="0" w:line="240" w:lineRule="auto"/>
        <w:rPr>
          <w:rFonts w:ascii="Times New Roman" w:hAnsi="Times New Roman" w:cs="Times New Roman"/>
          <w:b/>
          <w:noProof/>
          <w:lang w:val="lt-LT"/>
        </w:rPr>
      </w:pPr>
    </w:p>
    <w:p w14:paraId="7D102363" w14:textId="77777777" w:rsidR="00DF32CB" w:rsidRPr="00C326AA" w:rsidRDefault="00DF32CB" w:rsidP="00DF32CB">
      <w:pPr>
        <w:spacing w:after="0" w:line="240" w:lineRule="auto"/>
        <w:rPr>
          <w:rFonts w:ascii="Times New Roman" w:hAnsi="Times New Roman" w:cs="Times New Roman"/>
          <w:noProof/>
          <w:lang w:val="lt-LT"/>
        </w:rPr>
      </w:pPr>
      <w:r w:rsidRPr="00C326AA">
        <w:rPr>
          <w:rFonts w:ascii="Times New Roman" w:hAnsi="Times New Roman" w:cs="Times New Roman"/>
          <w:noProof/>
          <w:lang w:val="lt-LT"/>
        </w:rPr>
        <w:t>Sudėtyje yra natrio.</w:t>
      </w:r>
    </w:p>
    <w:p w14:paraId="6F2A8380" w14:textId="77777777" w:rsidR="00DF32CB" w:rsidRPr="00C326AA" w:rsidRDefault="00DF32CB" w:rsidP="00DF32CB">
      <w:pPr>
        <w:spacing w:after="0" w:line="240" w:lineRule="auto"/>
        <w:rPr>
          <w:rFonts w:ascii="Times New Roman" w:hAnsi="Times New Roman" w:cs="Times New Roman"/>
          <w:b/>
          <w:noProof/>
          <w:lang w:val="lt-LT"/>
        </w:rPr>
      </w:pPr>
    </w:p>
    <w:p w14:paraId="4D03AD20" w14:textId="77777777" w:rsidR="00DF32CB" w:rsidRPr="00C326AA" w:rsidRDefault="00DF32CB" w:rsidP="00DF32CB">
      <w:pPr>
        <w:spacing w:after="0" w:line="240" w:lineRule="auto"/>
        <w:rPr>
          <w:rFonts w:ascii="Times New Roman" w:hAnsi="Times New Roman" w:cs="Times New Roman"/>
          <w:b/>
          <w:noProof/>
          <w:lang w:val="lt-LT"/>
        </w:rPr>
      </w:pPr>
    </w:p>
    <w:p w14:paraId="2115868F"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4.</w:t>
      </w:r>
      <w:r w:rsidRPr="00C326AA">
        <w:rPr>
          <w:rFonts w:ascii="Times New Roman" w:hAnsi="Times New Roman" w:cs="Times New Roman"/>
          <w:b/>
          <w:noProof/>
          <w:lang w:val="lt-LT"/>
        </w:rPr>
        <w:tab/>
        <w:t>FARMACINĖ FORMA IR KIEKIS PAKUOTĖJE</w:t>
      </w:r>
    </w:p>
    <w:p w14:paraId="51D7DEEF" w14:textId="77777777" w:rsidR="00DF32CB" w:rsidRPr="00C326AA" w:rsidRDefault="00DF32CB" w:rsidP="00DF32CB">
      <w:pPr>
        <w:spacing w:after="0" w:line="240" w:lineRule="auto"/>
        <w:rPr>
          <w:rFonts w:ascii="Times New Roman" w:hAnsi="Times New Roman" w:cs="Times New Roman"/>
          <w:b/>
          <w:noProof/>
          <w:lang w:val="lt-LT"/>
        </w:rPr>
      </w:pPr>
    </w:p>
    <w:p w14:paraId="61905F7F"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50 plėvele dengtų tablečių</w:t>
      </w:r>
    </w:p>
    <w:p w14:paraId="7AAC81D2" w14:textId="77777777" w:rsidR="00DF32CB" w:rsidRPr="00C326AA" w:rsidRDefault="00DF32CB" w:rsidP="00DF32CB">
      <w:pPr>
        <w:spacing w:after="0" w:line="240" w:lineRule="auto"/>
        <w:rPr>
          <w:rFonts w:ascii="Times New Roman" w:hAnsi="Times New Roman" w:cs="Times New Roman"/>
          <w:b/>
          <w:noProof/>
          <w:lang w:val="lt-LT"/>
        </w:rPr>
      </w:pPr>
    </w:p>
    <w:p w14:paraId="46FD4AB4" w14:textId="77777777" w:rsidR="00DF32CB" w:rsidRPr="00C326AA" w:rsidRDefault="00DF32CB" w:rsidP="00DF32CB">
      <w:pPr>
        <w:spacing w:after="0" w:line="240" w:lineRule="auto"/>
        <w:rPr>
          <w:rFonts w:ascii="Times New Roman" w:hAnsi="Times New Roman" w:cs="Times New Roman"/>
          <w:b/>
          <w:noProof/>
          <w:lang w:val="lt-LT"/>
        </w:rPr>
      </w:pPr>
    </w:p>
    <w:p w14:paraId="7E27A724"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C326AA">
        <w:rPr>
          <w:rFonts w:ascii="Times New Roman" w:hAnsi="Times New Roman" w:cs="Times New Roman"/>
          <w:b/>
          <w:noProof/>
          <w:lang w:val="lt-LT"/>
        </w:rPr>
        <w:t>5.</w:t>
      </w:r>
      <w:r w:rsidRPr="00C326AA">
        <w:rPr>
          <w:rFonts w:ascii="Times New Roman" w:hAnsi="Times New Roman" w:cs="Times New Roman"/>
          <w:b/>
          <w:noProof/>
          <w:lang w:val="lt-LT"/>
        </w:rPr>
        <w:tab/>
        <w:t>VARTOJIMO METODAS IR BŪDAS</w:t>
      </w:r>
    </w:p>
    <w:p w14:paraId="5244026B" w14:textId="77777777" w:rsidR="00DF32CB" w:rsidRPr="00C326AA" w:rsidRDefault="00DF32CB" w:rsidP="00DF32CB">
      <w:pPr>
        <w:spacing w:after="0" w:line="240" w:lineRule="auto"/>
        <w:rPr>
          <w:rFonts w:ascii="Times New Roman" w:hAnsi="Times New Roman" w:cs="Times New Roman"/>
          <w:b/>
          <w:noProof/>
          <w:lang w:val="lt-LT"/>
        </w:rPr>
      </w:pPr>
    </w:p>
    <w:p w14:paraId="161DA3E8" w14:textId="77777777" w:rsidR="00DF32CB" w:rsidRPr="00C326AA" w:rsidRDefault="00DF32CB" w:rsidP="00DF32CB">
      <w:pPr>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Prieš vartojimą perskaitykite pakuotės lapelį.</w:t>
      </w:r>
    </w:p>
    <w:p w14:paraId="0A25B761"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Vartoti per burną.</w:t>
      </w:r>
    </w:p>
    <w:p w14:paraId="63F8AB46" w14:textId="77777777" w:rsidR="00DF32CB" w:rsidRPr="00C326AA" w:rsidRDefault="00DF32CB" w:rsidP="00DF32CB">
      <w:pPr>
        <w:spacing w:after="0" w:line="240" w:lineRule="auto"/>
        <w:rPr>
          <w:rFonts w:ascii="Times New Roman" w:hAnsi="Times New Roman" w:cs="Times New Roman"/>
          <w:b/>
          <w:noProof/>
          <w:lang w:val="lt-LT"/>
        </w:rPr>
      </w:pPr>
    </w:p>
    <w:p w14:paraId="55CF8E9F" w14:textId="77777777" w:rsidR="00DF32CB" w:rsidRPr="00C326AA" w:rsidRDefault="00DF32CB" w:rsidP="00DF32CB">
      <w:pPr>
        <w:spacing w:after="0" w:line="240" w:lineRule="auto"/>
        <w:rPr>
          <w:rFonts w:ascii="Times New Roman" w:hAnsi="Times New Roman" w:cs="Times New Roman"/>
          <w:b/>
          <w:noProof/>
          <w:lang w:val="lt-LT"/>
        </w:rPr>
      </w:pPr>
    </w:p>
    <w:p w14:paraId="169F3CB6"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6.</w:t>
      </w:r>
      <w:r w:rsidRPr="00C326AA">
        <w:rPr>
          <w:rFonts w:ascii="Times New Roman" w:hAnsi="Times New Roman" w:cs="Times New Roman"/>
          <w:b/>
          <w:noProof/>
          <w:lang w:val="lt-LT"/>
        </w:rPr>
        <w:tab/>
        <w:t>SPECIALUS ĮSPĖJIMAS, KAD VAISTINĮ PREPARATĄ BŪTINA LAIKYTI VAIKAMS NEPASTEBIMOJE IR NEPASIEKIAMOJE VIETOJE</w:t>
      </w:r>
    </w:p>
    <w:p w14:paraId="75E8C883" w14:textId="77777777" w:rsidR="00DF32CB" w:rsidRPr="00C326AA" w:rsidRDefault="00DF32CB" w:rsidP="00DF32CB">
      <w:pPr>
        <w:spacing w:after="0" w:line="240" w:lineRule="auto"/>
        <w:rPr>
          <w:rFonts w:ascii="Times New Roman" w:hAnsi="Times New Roman" w:cs="Times New Roman"/>
          <w:b/>
          <w:noProof/>
          <w:lang w:val="lt-LT"/>
        </w:rPr>
      </w:pPr>
    </w:p>
    <w:p w14:paraId="7E6144D8" w14:textId="77777777" w:rsidR="00DF32CB" w:rsidRPr="00C326AA" w:rsidRDefault="00DF32CB" w:rsidP="00DF32CB">
      <w:pPr>
        <w:spacing w:after="0" w:line="240" w:lineRule="auto"/>
        <w:rPr>
          <w:rFonts w:ascii="Times New Roman" w:hAnsi="Times New Roman" w:cs="Times New Roman"/>
          <w:noProof/>
          <w:lang w:val="lt-LT"/>
        </w:rPr>
      </w:pPr>
      <w:r w:rsidRPr="00C326AA">
        <w:rPr>
          <w:rFonts w:ascii="Times New Roman" w:hAnsi="Times New Roman" w:cs="Times New Roman"/>
          <w:noProof/>
          <w:lang w:val="lt-LT"/>
        </w:rPr>
        <w:t xml:space="preserve">Laikyti vaikams </w:t>
      </w:r>
      <w:r w:rsidRPr="00C326AA">
        <w:rPr>
          <w:rFonts w:ascii="Times New Roman" w:hAnsi="Times New Roman" w:cs="Times New Roman"/>
          <w:lang w:val="lt-LT"/>
        </w:rPr>
        <w:t xml:space="preserve">nepastebimoje ir </w:t>
      </w:r>
      <w:r w:rsidRPr="00C326AA">
        <w:rPr>
          <w:rFonts w:ascii="Times New Roman" w:hAnsi="Times New Roman" w:cs="Times New Roman"/>
          <w:noProof/>
          <w:lang w:val="lt-LT"/>
        </w:rPr>
        <w:t>nepasiekiamoje vietoje.</w:t>
      </w:r>
    </w:p>
    <w:p w14:paraId="749B0B07" w14:textId="77777777" w:rsidR="00DF32CB" w:rsidRPr="00C326AA" w:rsidRDefault="00DF32CB" w:rsidP="00DF32CB">
      <w:pPr>
        <w:spacing w:after="0" w:line="240" w:lineRule="auto"/>
        <w:rPr>
          <w:rFonts w:ascii="Times New Roman" w:hAnsi="Times New Roman" w:cs="Times New Roman"/>
          <w:b/>
          <w:noProof/>
          <w:lang w:val="lt-LT"/>
        </w:rPr>
      </w:pPr>
    </w:p>
    <w:p w14:paraId="7B02EF6B" w14:textId="77777777" w:rsidR="00DF32CB" w:rsidRPr="00C326AA" w:rsidRDefault="00DF32CB" w:rsidP="00DF32CB">
      <w:pPr>
        <w:spacing w:after="0" w:line="240" w:lineRule="auto"/>
        <w:rPr>
          <w:rFonts w:ascii="Times New Roman" w:hAnsi="Times New Roman" w:cs="Times New Roman"/>
          <w:b/>
          <w:noProof/>
          <w:lang w:val="lt-LT"/>
        </w:rPr>
      </w:pPr>
    </w:p>
    <w:p w14:paraId="3AA7E105"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C326AA">
        <w:rPr>
          <w:rFonts w:ascii="Times New Roman" w:hAnsi="Times New Roman" w:cs="Times New Roman"/>
          <w:b/>
          <w:noProof/>
          <w:lang w:val="lt-LT"/>
        </w:rPr>
        <w:t>7.</w:t>
      </w:r>
      <w:r w:rsidRPr="00C326AA">
        <w:rPr>
          <w:rFonts w:ascii="Times New Roman" w:hAnsi="Times New Roman" w:cs="Times New Roman"/>
          <w:b/>
          <w:noProof/>
          <w:lang w:val="lt-LT"/>
        </w:rPr>
        <w:tab/>
        <w:t>KITAS (-I) SPECIALUS (-ŪS) ĮSPĖJIMAS (-AI) (JEI REIKIA)</w:t>
      </w:r>
    </w:p>
    <w:p w14:paraId="55704E1D" w14:textId="77777777" w:rsidR="00DF32CB" w:rsidRPr="00C326AA" w:rsidRDefault="00DF32CB" w:rsidP="00DF32CB">
      <w:pPr>
        <w:spacing w:after="0" w:line="240" w:lineRule="auto"/>
        <w:rPr>
          <w:rFonts w:ascii="Times New Roman" w:hAnsi="Times New Roman" w:cs="Times New Roman"/>
          <w:b/>
          <w:noProof/>
          <w:lang w:val="lt-LT"/>
        </w:rPr>
      </w:pPr>
    </w:p>
    <w:p w14:paraId="50718B72" w14:textId="77777777" w:rsidR="00DF32CB" w:rsidRPr="00C326AA" w:rsidRDefault="00DF32CB" w:rsidP="00DF32CB">
      <w:pPr>
        <w:spacing w:after="0" w:line="240" w:lineRule="auto"/>
        <w:rPr>
          <w:rFonts w:ascii="Times New Roman" w:hAnsi="Times New Roman" w:cs="Times New Roman"/>
          <w:b/>
          <w:noProof/>
          <w:lang w:val="lt-LT"/>
        </w:rPr>
      </w:pPr>
    </w:p>
    <w:p w14:paraId="2EFF773F"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C326AA">
        <w:rPr>
          <w:rFonts w:ascii="Times New Roman" w:hAnsi="Times New Roman" w:cs="Times New Roman"/>
          <w:b/>
          <w:noProof/>
          <w:lang w:val="lt-LT"/>
        </w:rPr>
        <w:t>8.</w:t>
      </w:r>
      <w:r w:rsidRPr="00C326AA">
        <w:rPr>
          <w:rFonts w:ascii="Times New Roman" w:hAnsi="Times New Roman" w:cs="Times New Roman"/>
          <w:b/>
          <w:noProof/>
          <w:lang w:val="lt-LT"/>
        </w:rPr>
        <w:tab/>
        <w:t>TINKAMUMO LAIKAS</w:t>
      </w:r>
    </w:p>
    <w:p w14:paraId="198E75C5" w14:textId="77777777" w:rsidR="00DF32CB" w:rsidRPr="00C326AA" w:rsidRDefault="00DF32CB" w:rsidP="00DF32CB">
      <w:pPr>
        <w:spacing w:after="0" w:line="240" w:lineRule="auto"/>
        <w:rPr>
          <w:rFonts w:ascii="Times New Roman" w:hAnsi="Times New Roman" w:cs="Times New Roman"/>
          <w:b/>
          <w:noProof/>
          <w:lang w:val="lt-LT"/>
        </w:rPr>
      </w:pPr>
    </w:p>
    <w:p w14:paraId="0948BDCB" w14:textId="23B256EA" w:rsidR="00DF32CB" w:rsidRPr="00C326AA" w:rsidRDefault="00DF32CB" w:rsidP="00DF32CB">
      <w:pPr>
        <w:spacing w:after="0" w:line="240" w:lineRule="auto"/>
        <w:rPr>
          <w:rFonts w:ascii="Times New Roman" w:hAnsi="Times New Roman" w:cs="Times New Roman"/>
          <w:noProof/>
          <w:lang w:val="lt-LT"/>
        </w:rPr>
      </w:pPr>
      <w:r w:rsidRPr="00C326AA">
        <w:rPr>
          <w:rFonts w:ascii="Times New Roman" w:hAnsi="Times New Roman" w:cs="Times New Roman"/>
          <w:noProof/>
          <w:lang w:val="lt-LT"/>
        </w:rPr>
        <w:t>EXP</w:t>
      </w:r>
      <w:r w:rsidR="00142A7D" w:rsidRPr="00C326AA">
        <w:rPr>
          <w:rFonts w:ascii="Times New Roman" w:hAnsi="Times New Roman" w:cs="Times New Roman"/>
          <w:noProof/>
          <w:lang w:val="lt-LT"/>
        </w:rPr>
        <w:t>:</w:t>
      </w:r>
      <w:r w:rsidRPr="00C326AA">
        <w:rPr>
          <w:rFonts w:ascii="Times New Roman" w:hAnsi="Times New Roman" w:cs="Times New Roman"/>
          <w:noProof/>
          <w:lang w:val="lt-LT"/>
        </w:rPr>
        <w:t xml:space="preserve"> (MMMM</w:t>
      </w:r>
      <w:r w:rsidR="00142A7D" w:rsidRPr="00C326AA">
        <w:rPr>
          <w:rFonts w:ascii="Times New Roman" w:hAnsi="Times New Roman" w:cs="Times New Roman"/>
          <w:noProof/>
          <w:lang w:val="lt-LT"/>
        </w:rPr>
        <w:t xml:space="preserve"> mm</w:t>
      </w:r>
      <w:r w:rsidRPr="00C326AA">
        <w:rPr>
          <w:rFonts w:ascii="Times New Roman" w:hAnsi="Times New Roman" w:cs="Times New Roman"/>
          <w:noProof/>
          <w:lang w:val="lt-LT"/>
        </w:rPr>
        <w:t>)</w:t>
      </w:r>
    </w:p>
    <w:p w14:paraId="46A5C334" w14:textId="77777777" w:rsidR="00DF32CB" w:rsidRPr="00C326AA" w:rsidRDefault="00DF32CB" w:rsidP="00DF32CB">
      <w:pPr>
        <w:spacing w:after="0" w:line="240" w:lineRule="auto"/>
        <w:rPr>
          <w:rFonts w:ascii="Times New Roman" w:hAnsi="Times New Roman" w:cs="Times New Roman"/>
          <w:b/>
          <w:noProof/>
          <w:lang w:val="lt-LT"/>
        </w:rPr>
      </w:pPr>
    </w:p>
    <w:p w14:paraId="603E6D0B" w14:textId="77777777" w:rsidR="00DF32CB" w:rsidRPr="00C326AA" w:rsidRDefault="00DF32CB" w:rsidP="00DF32CB">
      <w:pPr>
        <w:spacing w:after="0" w:line="240" w:lineRule="auto"/>
        <w:rPr>
          <w:rFonts w:ascii="Times New Roman" w:hAnsi="Times New Roman" w:cs="Times New Roman"/>
          <w:b/>
          <w:noProof/>
          <w:lang w:val="lt-LT"/>
        </w:rPr>
      </w:pPr>
    </w:p>
    <w:p w14:paraId="55EA1FF4"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9.</w:t>
      </w:r>
      <w:r w:rsidRPr="00C326AA">
        <w:rPr>
          <w:rFonts w:ascii="Times New Roman" w:hAnsi="Times New Roman" w:cs="Times New Roman"/>
          <w:b/>
          <w:noProof/>
          <w:lang w:val="lt-LT"/>
        </w:rPr>
        <w:tab/>
        <w:t>SPECIALIOS LAIKYMO SĄLYGOS</w:t>
      </w:r>
    </w:p>
    <w:p w14:paraId="11D8AF22" w14:textId="77777777" w:rsidR="00DF32CB" w:rsidRPr="00C326AA" w:rsidRDefault="00DF32CB" w:rsidP="00DF32CB">
      <w:pPr>
        <w:spacing w:after="0" w:line="240" w:lineRule="auto"/>
        <w:rPr>
          <w:rFonts w:ascii="Times New Roman" w:hAnsi="Times New Roman" w:cs="Times New Roman"/>
          <w:b/>
          <w:noProof/>
          <w:lang w:val="lt-LT"/>
        </w:rPr>
      </w:pPr>
    </w:p>
    <w:p w14:paraId="40C35683" w14:textId="77777777" w:rsidR="00DF32CB" w:rsidRPr="00C326AA" w:rsidRDefault="00DF32CB" w:rsidP="00DF32CB">
      <w:pPr>
        <w:spacing w:after="0" w:line="240" w:lineRule="auto"/>
        <w:rPr>
          <w:rFonts w:ascii="Times New Roman" w:hAnsi="Times New Roman" w:cs="Times New Roman"/>
          <w:b/>
          <w:noProof/>
          <w:lang w:val="lt-LT"/>
        </w:rPr>
      </w:pPr>
    </w:p>
    <w:p w14:paraId="20DAAB0B"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10.</w:t>
      </w:r>
      <w:r w:rsidRPr="00C326AA">
        <w:rPr>
          <w:rFonts w:ascii="Times New Roman" w:hAnsi="Times New Roman" w:cs="Times New Roman"/>
          <w:b/>
          <w:noProof/>
          <w:lang w:val="lt-LT"/>
        </w:rPr>
        <w:tab/>
        <w:t>SPECIALIOS ATSARGUMO PRIEMONĖS DĖL NESUVARTOTO VAISTINIO PREPARATO AR JO ATLIEKŲ TVARKYMO (JEI REIKIA)</w:t>
      </w:r>
    </w:p>
    <w:p w14:paraId="7FE09B76" w14:textId="77777777" w:rsidR="00DF32CB" w:rsidRPr="00C326AA" w:rsidRDefault="00DF32CB" w:rsidP="00DF32CB">
      <w:pPr>
        <w:spacing w:after="0" w:line="240" w:lineRule="auto"/>
        <w:rPr>
          <w:rFonts w:ascii="Times New Roman" w:hAnsi="Times New Roman" w:cs="Times New Roman"/>
          <w:b/>
          <w:noProof/>
          <w:lang w:val="lt-LT"/>
        </w:rPr>
      </w:pPr>
    </w:p>
    <w:p w14:paraId="66B8EF3B" w14:textId="77777777" w:rsidR="00DF32CB" w:rsidRPr="00C326AA" w:rsidRDefault="00DF32CB" w:rsidP="00DF32CB">
      <w:pPr>
        <w:spacing w:after="0" w:line="240" w:lineRule="auto"/>
        <w:rPr>
          <w:rFonts w:ascii="Times New Roman" w:hAnsi="Times New Roman" w:cs="Times New Roman"/>
          <w:b/>
          <w:noProof/>
          <w:lang w:val="lt-LT"/>
        </w:rPr>
      </w:pPr>
    </w:p>
    <w:p w14:paraId="5FBEA3E4" w14:textId="0BBD052F"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11.</w:t>
      </w:r>
      <w:r w:rsidRPr="00C326AA">
        <w:rPr>
          <w:rFonts w:ascii="Times New Roman" w:hAnsi="Times New Roman" w:cs="Times New Roman"/>
          <w:b/>
          <w:noProof/>
          <w:lang w:val="lt-LT"/>
        </w:rPr>
        <w:tab/>
      </w:r>
      <w:r w:rsidR="00EC01D3" w:rsidRPr="00C326AA">
        <w:rPr>
          <w:rFonts w:ascii="Times New Roman" w:eastAsia="Times New Roman" w:hAnsi="Times New Roman" w:cs="Times New Roman"/>
          <w:b/>
          <w:lang w:val="lt-LT" w:eastAsia="sl-SI"/>
        </w:rPr>
        <w:t>LYGIAGRETUS IMPORTUOTOJAS</w:t>
      </w:r>
    </w:p>
    <w:p w14:paraId="2FA24C87" w14:textId="77777777" w:rsidR="00DF32CB" w:rsidRPr="00C326AA" w:rsidRDefault="00DF32CB" w:rsidP="00DF32CB">
      <w:pPr>
        <w:spacing w:after="0" w:line="240" w:lineRule="auto"/>
        <w:rPr>
          <w:rFonts w:ascii="Times New Roman" w:hAnsi="Times New Roman" w:cs="Times New Roman"/>
          <w:b/>
          <w:noProof/>
          <w:lang w:val="lt-LT"/>
        </w:rPr>
      </w:pPr>
    </w:p>
    <w:p w14:paraId="62519E2A" w14:textId="0CA20306" w:rsidR="00EC01D3" w:rsidRPr="00C326AA" w:rsidRDefault="00EC01D3" w:rsidP="00EC01D3">
      <w:pPr>
        <w:spacing w:after="0" w:line="240" w:lineRule="auto"/>
        <w:rPr>
          <w:rFonts w:ascii="Times New Roman" w:eastAsia="Times New Roman" w:hAnsi="Times New Roman" w:cs="Times New Roman"/>
          <w:lang w:val="lt-LT"/>
        </w:rPr>
      </w:pPr>
      <w:r w:rsidRPr="00C326AA">
        <w:rPr>
          <w:rFonts w:ascii="Times New Roman" w:eastAsia="Times New Roman" w:hAnsi="Times New Roman" w:cs="Times New Roman"/>
          <w:b/>
          <w:bCs/>
          <w:lang w:val="lt-LT"/>
        </w:rPr>
        <w:t>Lygiagretus importuotojas</w:t>
      </w:r>
    </w:p>
    <w:p w14:paraId="702DA2FF" w14:textId="77777777" w:rsidR="00EC01D3" w:rsidRPr="00C326AA" w:rsidRDefault="00EC01D3" w:rsidP="00EC01D3">
      <w:pPr>
        <w:spacing w:after="0" w:line="240" w:lineRule="auto"/>
        <w:rPr>
          <w:rFonts w:ascii="Times New Roman" w:eastAsia="Times New Roman" w:hAnsi="Times New Roman" w:cs="Times New Roman"/>
          <w:lang w:val="lt-LT"/>
        </w:rPr>
      </w:pPr>
      <w:r w:rsidRPr="00C326AA">
        <w:rPr>
          <w:rFonts w:ascii="Times New Roman" w:eastAsia="Times New Roman" w:hAnsi="Times New Roman" w:cs="Times New Roman"/>
          <w:lang w:val="lt-LT"/>
        </w:rPr>
        <w:t>UAB „Actiofarma“</w:t>
      </w:r>
    </w:p>
    <w:p w14:paraId="490919C8" w14:textId="77777777" w:rsidR="00DF32CB" w:rsidRPr="00C326AA" w:rsidRDefault="00DF32CB" w:rsidP="00DF32CB">
      <w:pPr>
        <w:spacing w:after="0" w:line="240" w:lineRule="auto"/>
        <w:rPr>
          <w:rFonts w:ascii="Times New Roman" w:hAnsi="Times New Roman" w:cs="Times New Roman"/>
          <w:b/>
          <w:noProof/>
          <w:lang w:val="lt-LT"/>
        </w:rPr>
      </w:pPr>
    </w:p>
    <w:p w14:paraId="7D2ED9EE" w14:textId="77777777" w:rsidR="00DF32CB" w:rsidRPr="00C326AA" w:rsidRDefault="00DF32CB" w:rsidP="00DF32CB">
      <w:pPr>
        <w:spacing w:after="0" w:line="240" w:lineRule="auto"/>
        <w:rPr>
          <w:rFonts w:ascii="Times New Roman" w:hAnsi="Times New Roman" w:cs="Times New Roman"/>
          <w:b/>
          <w:noProof/>
          <w:lang w:val="lt-LT"/>
        </w:rPr>
      </w:pPr>
    </w:p>
    <w:p w14:paraId="096B7C38" w14:textId="3E5ABB98"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12.</w:t>
      </w:r>
      <w:r w:rsidRPr="00C326AA">
        <w:rPr>
          <w:rFonts w:ascii="Times New Roman" w:hAnsi="Times New Roman" w:cs="Times New Roman"/>
          <w:b/>
          <w:noProof/>
          <w:lang w:val="lt-LT"/>
        </w:rPr>
        <w:tab/>
      </w:r>
      <w:r w:rsidR="00EC01D3" w:rsidRPr="00C326AA">
        <w:rPr>
          <w:rFonts w:ascii="Times New Roman" w:eastAsia="Times New Roman" w:hAnsi="Times New Roman" w:cs="Times New Roman"/>
          <w:b/>
          <w:lang w:val="lt-LT" w:eastAsia="sl-SI"/>
        </w:rPr>
        <w:t xml:space="preserve">LYGIAGRETAUS IMPORTO LEIDIMO </w:t>
      </w:r>
      <w:r w:rsidRPr="00C326AA">
        <w:rPr>
          <w:rFonts w:ascii="Times New Roman" w:hAnsi="Times New Roman" w:cs="Times New Roman"/>
          <w:b/>
          <w:noProof/>
          <w:lang w:val="lt-LT"/>
        </w:rPr>
        <w:t xml:space="preserve">NUMERIS (-IAI) </w:t>
      </w:r>
    </w:p>
    <w:p w14:paraId="7B893473" w14:textId="77777777" w:rsidR="00DF32CB" w:rsidRPr="00C326AA" w:rsidRDefault="00DF32CB" w:rsidP="00DF32CB">
      <w:pPr>
        <w:spacing w:after="0" w:line="240" w:lineRule="auto"/>
        <w:rPr>
          <w:rFonts w:ascii="Times New Roman" w:hAnsi="Times New Roman" w:cs="Times New Roman"/>
          <w:b/>
          <w:noProof/>
          <w:lang w:val="lt-LT"/>
        </w:rPr>
      </w:pPr>
    </w:p>
    <w:p w14:paraId="59AE2440" w14:textId="6C859AE6"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LT/</w:t>
      </w:r>
      <w:r w:rsidR="00142A7D" w:rsidRPr="00C326AA">
        <w:rPr>
          <w:rFonts w:ascii="Times New Roman" w:eastAsia="Batang" w:hAnsi="Times New Roman" w:cs="Times New Roman"/>
          <w:lang w:val="lt-LT"/>
        </w:rPr>
        <w:t>L</w:t>
      </w:r>
      <w:r w:rsidR="005447E8">
        <w:rPr>
          <w:rFonts w:ascii="Times New Roman" w:eastAsia="Batang" w:hAnsi="Times New Roman" w:cs="Times New Roman"/>
          <w:lang w:val="lt-LT"/>
        </w:rPr>
        <w:t>/19/1093/001</w:t>
      </w:r>
    </w:p>
    <w:p w14:paraId="1E1A8BB8" w14:textId="77777777" w:rsidR="00DF32CB" w:rsidRPr="00C326AA" w:rsidRDefault="00DF32CB" w:rsidP="00DF32CB">
      <w:pPr>
        <w:spacing w:after="0" w:line="240" w:lineRule="auto"/>
        <w:rPr>
          <w:rFonts w:ascii="Times New Roman" w:hAnsi="Times New Roman" w:cs="Times New Roman"/>
          <w:b/>
          <w:noProof/>
          <w:lang w:val="lt-LT"/>
        </w:rPr>
      </w:pPr>
    </w:p>
    <w:p w14:paraId="7B6ECF0F" w14:textId="77777777" w:rsidR="00DF32CB" w:rsidRPr="00C326AA" w:rsidRDefault="00DF32CB" w:rsidP="00DF32CB">
      <w:pPr>
        <w:spacing w:after="0" w:line="240" w:lineRule="auto"/>
        <w:rPr>
          <w:rFonts w:ascii="Times New Roman" w:hAnsi="Times New Roman" w:cs="Times New Roman"/>
          <w:b/>
          <w:noProof/>
          <w:lang w:val="lt-LT"/>
        </w:rPr>
      </w:pPr>
    </w:p>
    <w:p w14:paraId="650A5BA6"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13.</w:t>
      </w:r>
      <w:r w:rsidRPr="00C326AA">
        <w:rPr>
          <w:rFonts w:ascii="Times New Roman" w:hAnsi="Times New Roman" w:cs="Times New Roman"/>
          <w:b/>
          <w:noProof/>
          <w:lang w:val="lt-LT"/>
        </w:rPr>
        <w:tab/>
        <w:t>SERIJOS NUMERIS</w:t>
      </w:r>
    </w:p>
    <w:p w14:paraId="596ACA0B"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p>
    <w:p w14:paraId="70D5E08F" w14:textId="6D7C9C0F"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Lot</w:t>
      </w:r>
      <w:r w:rsidR="00142A7D" w:rsidRPr="00C326AA">
        <w:rPr>
          <w:rFonts w:ascii="Times New Roman" w:eastAsia="Batang" w:hAnsi="Times New Roman" w:cs="Times New Roman"/>
          <w:lang w:val="lt-LT"/>
        </w:rPr>
        <w:t>:</w:t>
      </w:r>
    </w:p>
    <w:p w14:paraId="44243DE4" w14:textId="77777777" w:rsidR="00142A7D" w:rsidRPr="00C326AA" w:rsidRDefault="00142A7D" w:rsidP="00DF32CB">
      <w:pPr>
        <w:widowControl w:val="0"/>
        <w:autoSpaceDE w:val="0"/>
        <w:autoSpaceDN w:val="0"/>
        <w:adjustRightInd w:val="0"/>
        <w:spacing w:after="0" w:line="240" w:lineRule="auto"/>
        <w:rPr>
          <w:rFonts w:ascii="Times New Roman" w:eastAsia="Batang" w:hAnsi="Times New Roman" w:cs="Times New Roman"/>
          <w:lang w:val="lt-LT"/>
        </w:rPr>
      </w:pPr>
    </w:p>
    <w:p w14:paraId="5814C29D" w14:textId="77777777" w:rsidR="00DF32CB" w:rsidRPr="00C326AA" w:rsidRDefault="00DF32CB" w:rsidP="00DF32CB">
      <w:pPr>
        <w:spacing w:after="0" w:line="240" w:lineRule="auto"/>
        <w:rPr>
          <w:rFonts w:ascii="Times New Roman" w:hAnsi="Times New Roman" w:cs="Times New Roman"/>
          <w:b/>
          <w:noProof/>
          <w:lang w:val="lt-LT"/>
        </w:rPr>
      </w:pPr>
    </w:p>
    <w:p w14:paraId="2F7AD3D5"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14.</w:t>
      </w:r>
      <w:r w:rsidRPr="00C326AA">
        <w:rPr>
          <w:rFonts w:ascii="Times New Roman" w:hAnsi="Times New Roman" w:cs="Times New Roman"/>
          <w:b/>
          <w:noProof/>
          <w:lang w:val="lt-LT"/>
        </w:rPr>
        <w:tab/>
        <w:t>PARDAVIMO (IŠDAVIMO) TVARKA</w:t>
      </w:r>
    </w:p>
    <w:p w14:paraId="161D6135" w14:textId="77777777" w:rsidR="00DF32CB" w:rsidRPr="00C326AA" w:rsidRDefault="00DF32CB" w:rsidP="00DF32CB">
      <w:pPr>
        <w:spacing w:after="0" w:line="240" w:lineRule="auto"/>
        <w:rPr>
          <w:rFonts w:ascii="Times New Roman" w:hAnsi="Times New Roman" w:cs="Times New Roman"/>
          <w:b/>
          <w:noProof/>
          <w:lang w:val="lt-LT"/>
        </w:rPr>
      </w:pPr>
    </w:p>
    <w:p w14:paraId="0026E508" w14:textId="1626F1A6" w:rsidR="00DF32CB" w:rsidRPr="00C326AA" w:rsidRDefault="00DF32CB" w:rsidP="00DF32CB">
      <w:pPr>
        <w:spacing w:after="0" w:line="240" w:lineRule="auto"/>
        <w:rPr>
          <w:rFonts w:ascii="Times New Roman" w:hAnsi="Times New Roman" w:cs="Times New Roman"/>
          <w:noProof/>
          <w:lang w:val="lt-LT"/>
        </w:rPr>
      </w:pPr>
      <w:r w:rsidRPr="00C326AA">
        <w:rPr>
          <w:rFonts w:ascii="Times New Roman" w:hAnsi="Times New Roman" w:cs="Times New Roman"/>
          <w:noProof/>
          <w:lang w:val="lt-LT"/>
        </w:rPr>
        <w:t>Receptinis vaistas</w:t>
      </w:r>
      <w:r w:rsidR="00461F9A">
        <w:rPr>
          <w:rFonts w:ascii="Times New Roman" w:hAnsi="Times New Roman" w:cs="Times New Roman"/>
          <w:noProof/>
          <w:lang w:val="lt-LT"/>
        </w:rPr>
        <w:t>.</w:t>
      </w:r>
    </w:p>
    <w:p w14:paraId="6F2D0EEA" w14:textId="77777777" w:rsidR="00DF32CB" w:rsidRPr="00C326AA" w:rsidRDefault="00DF32CB" w:rsidP="00DF32CB">
      <w:pPr>
        <w:spacing w:after="0" w:line="240" w:lineRule="auto"/>
        <w:rPr>
          <w:rFonts w:ascii="Times New Roman" w:hAnsi="Times New Roman" w:cs="Times New Roman"/>
          <w:b/>
          <w:noProof/>
          <w:lang w:val="lt-LT"/>
        </w:rPr>
      </w:pPr>
    </w:p>
    <w:p w14:paraId="2EA20AE4" w14:textId="77777777" w:rsidR="00DF32CB" w:rsidRPr="00C326AA" w:rsidRDefault="00DF32CB" w:rsidP="00DF32CB">
      <w:pPr>
        <w:spacing w:after="0" w:line="240" w:lineRule="auto"/>
        <w:rPr>
          <w:rFonts w:ascii="Times New Roman" w:hAnsi="Times New Roman" w:cs="Times New Roman"/>
          <w:b/>
          <w:noProof/>
          <w:lang w:val="lt-LT"/>
        </w:rPr>
      </w:pPr>
    </w:p>
    <w:p w14:paraId="198893A3"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15.</w:t>
      </w:r>
      <w:r w:rsidRPr="00C326AA">
        <w:rPr>
          <w:rFonts w:ascii="Times New Roman" w:hAnsi="Times New Roman" w:cs="Times New Roman"/>
          <w:b/>
          <w:noProof/>
          <w:lang w:val="lt-LT"/>
        </w:rPr>
        <w:tab/>
        <w:t>VARTOJIMO INSTRUKCIJA</w:t>
      </w:r>
    </w:p>
    <w:p w14:paraId="2794A0A5" w14:textId="77777777" w:rsidR="00DF32CB" w:rsidRPr="00C326AA" w:rsidRDefault="00DF32CB" w:rsidP="00DF32CB">
      <w:pPr>
        <w:spacing w:after="0" w:line="240" w:lineRule="auto"/>
        <w:rPr>
          <w:rFonts w:ascii="Times New Roman" w:hAnsi="Times New Roman" w:cs="Times New Roman"/>
          <w:b/>
          <w:noProof/>
          <w:lang w:val="lt-LT"/>
        </w:rPr>
      </w:pPr>
    </w:p>
    <w:p w14:paraId="0BE397E9" w14:textId="77777777" w:rsidR="00DF32CB" w:rsidRPr="00C326AA" w:rsidRDefault="00DF32CB" w:rsidP="00DF32CB">
      <w:pPr>
        <w:spacing w:after="0" w:line="240" w:lineRule="auto"/>
        <w:rPr>
          <w:rFonts w:ascii="Times New Roman" w:hAnsi="Times New Roman" w:cs="Times New Roman"/>
          <w:b/>
          <w:noProof/>
          <w:lang w:val="lt-LT"/>
        </w:rPr>
      </w:pPr>
    </w:p>
    <w:p w14:paraId="35478170" w14:textId="77777777" w:rsidR="00DF32CB" w:rsidRPr="00C326AA" w:rsidRDefault="00DF32CB" w:rsidP="00DF3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C326AA">
        <w:rPr>
          <w:rFonts w:ascii="Times New Roman" w:hAnsi="Times New Roman" w:cs="Times New Roman"/>
          <w:b/>
          <w:noProof/>
          <w:lang w:val="lt-LT"/>
        </w:rPr>
        <w:t>16.</w:t>
      </w:r>
      <w:r w:rsidRPr="00C326AA">
        <w:rPr>
          <w:rFonts w:ascii="Times New Roman" w:hAnsi="Times New Roman" w:cs="Times New Roman"/>
          <w:b/>
          <w:noProof/>
          <w:lang w:val="lt-LT"/>
        </w:rPr>
        <w:tab/>
        <w:t>INFORMACIJA BRAILIO RAŠTU</w:t>
      </w:r>
    </w:p>
    <w:p w14:paraId="133D7D95" w14:textId="77777777" w:rsidR="00DF32CB" w:rsidRPr="00C326AA" w:rsidRDefault="00DF32CB" w:rsidP="00DF32CB">
      <w:pPr>
        <w:spacing w:after="0" w:line="240" w:lineRule="auto"/>
        <w:rPr>
          <w:rFonts w:ascii="Times New Roman" w:hAnsi="Times New Roman" w:cs="Times New Roman"/>
          <w:b/>
          <w:noProof/>
          <w:lang w:val="lt-LT"/>
        </w:rPr>
      </w:pPr>
    </w:p>
    <w:p w14:paraId="39077314" w14:textId="0DBE6F66" w:rsidR="00DF32CB" w:rsidRPr="00C326AA" w:rsidRDefault="00461F9A" w:rsidP="00DF32CB">
      <w:pPr>
        <w:widowControl w:val="0"/>
        <w:autoSpaceDE w:val="0"/>
        <w:autoSpaceDN w:val="0"/>
        <w:adjustRightInd w:val="0"/>
        <w:spacing w:after="0" w:line="240" w:lineRule="auto"/>
        <w:rPr>
          <w:rFonts w:ascii="Times New Roman" w:eastAsia="Batang" w:hAnsi="Times New Roman" w:cs="Times New Roman"/>
          <w:lang w:val="lt-LT"/>
        </w:rPr>
      </w:pPr>
      <w:proofErr w:type="spellStart"/>
      <w:r>
        <w:rPr>
          <w:rFonts w:ascii="Times New Roman" w:eastAsia="Batang" w:hAnsi="Times New Roman" w:cs="Times New Roman"/>
          <w:lang w:val="lt-LT"/>
        </w:rPr>
        <w:t>r</w:t>
      </w:r>
      <w:r w:rsidR="00DF32CB" w:rsidRPr="00C326AA">
        <w:rPr>
          <w:rFonts w:ascii="Times New Roman" w:eastAsia="Batang" w:hAnsi="Times New Roman" w:cs="Times New Roman"/>
          <w:lang w:val="lt-LT"/>
        </w:rPr>
        <w:t>ytmonorm</w:t>
      </w:r>
      <w:proofErr w:type="spellEnd"/>
      <w:r w:rsidR="00DF32CB" w:rsidRPr="00C326AA">
        <w:rPr>
          <w:rFonts w:ascii="Times New Roman" w:eastAsia="Batang" w:hAnsi="Times New Roman" w:cs="Times New Roman"/>
          <w:lang w:val="lt-LT"/>
        </w:rPr>
        <w:t xml:space="preserve"> 150</w:t>
      </w:r>
      <w:r>
        <w:rPr>
          <w:rFonts w:ascii="Times New Roman" w:eastAsia="Batang" w:hAnsi="Times New Roman" w:cs="Times New Roman"/>
          <w:lang w:val="lt-LT"/>
        </w:rPr>
        <w:t> </w:t>
      </w:r>
      <w:r w:rsidR="00DF32CB" w:rsidRPr="00C326AA">
        <w:rPr>
          <w:rFonts w:ascii="Times New Roman" w:eastAsia="Batang" w:hAnsi="Times New Roman" w:cs="Times New Roman"/>
          <w:lang w:val="lt-LT"/>
        </w:rPr>
        <w:t xml:space="preserve">mg </w:t>
      </w:r>
    </w:p>
    <w:p w14:paraId="5C870BF7" w14:textId="77777777" w:rsidR="00DF32CB" w:rsidRPr="00C326AA" w:rsidRDefault="00DF32CB" w:rsidP="00DF32CB">
      <w:pPr>
        <w:spacing w:after="0" w:line="240" w:lineRule="auto"/>
        <w:rPr>
          <w:rFonts w:ascii="Times New Roman" w:hAnsi="Times New Roman" w:cs="Times New Roman"/>
          <w:noProof/>
          <w:lang w:val="lt-LT"/>
        </w:rPr>
      </w:pPr>
    </w:p>
    <w:p w14:paraId="43E2DD78" w14:textId="77777777" w:rsidR="00DF32CB" w:rsidRPr="00C326AA" w:rsidRDefault="00DF32CB" w:rsidP="00DF32CB">
      <w:pPr>
        <w:spacing w:after="0" w:line="240" w:lineRule="auto"/>
        <w:rPr>
          <w:rFonts w:ascii="Times New Roman" w:hAnsi="Times New Roman" w:cs="Times New Roman"/>
          <w:noProof/>
          <w:lang w:val="lt-LT"/>
        </w:rPr>
      </w:pPr>
    </w:p>
    <w:p w14:paraId="71571D28" w14:textId="77777777" w:rsidR="00DF32CB" w:rsidRPr="00C326AA" w:rsidRDefault="00DF32CB" w:rsidP="00BD0F5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Batang" w:hAnsi="Times New Roman" w:cs="Times New Roman"/>
          <w:i/>
          <w:noProof/>
          <w:lang w:val="lt-LT"/>
        </w:rPr>
      </w:pPr>
      <w:r w:rsidRPr="00C326AA">
        <w:rPr>
          <w:rFonts w:ascii="Times New Roman" w:eastAsia="Batang" w:hAnsi="Times New Roman" w:cs="Times New Roman"/>
          <w:b/>
          <w:noProof/>
          <w:lang w:val="lt-LT"/>
        </w:rPr>
        <w:t>17.</w:t>
      </w:r>
      <w:r w:rsidRPr="00C326AA">
        <w:rPr>
          <w:rFonts w:ascii="Times New Roman" w:eastAsia="Batang" w:hAnsi="Times New Roman" w:cs="Times New Roman"/>
          <w:b/>
          <w:noProof/>
          <w:lang w:val="lt-LT"/>
        </w:rPr>
        <w:tab/>
        <w:t>UNIKALUS IDENTIFIKATORIUS – 2D BRŪKŠNINIS KODAS</w:t>
      </w:r>
    </w:p>
    <w:p w14:paraId="36067C32" w14:textId="77777777" w:rsidR="00DF32CB" w:rsidRPr="00C326AA" w:rsidRDefault="00DF32CB" w:rsidP="00DF32CB">
      <w:pPr>
        <w:spacing w:after="0" w:line="240" w:lineRule="auto"/>
        <w:rPr>
          <w:rFonts w:ascii="Times New Roman" w:eastAsia="Batang" w:hAnsi="Times New Roman" w:cs="Times New Roman"/>
          <w:noProof/>
          <w:lang w:val="lt-LT"/>
        </w:rPr>
      </w:pPr>
    </w:p>
    <w:p w14:paraId="31D75CF6" w14:textId="77777777" w:rsidR="00DF32CB" w:rsidRPr="00C326AA" w:rsidRDefault="00DF32CB" w:rsidP="00DF32CB">
      <w:pPr>
        <w:spacing w:after="0" w:line="240" w:lineRule="auto"/>
        <w:rPr>
          <w:rFonts w:ascii="Times New Roman" w:eastAsia="Batang" w:hAnsi="Times New Roman" w:cs="Times New Roman"/>
          <w:noProof/>
          <w:shd w:val="clear" w:color="auto" w:fill="CCCCCC"/>
          <w:lang w:val="lt-LT"/>
        </w:rPr>
      </w:pPr>
      <w:r w:rsidRPr="00C326AA">
        <w:rPr>
          <w:rFonts w:ascii="Times New Roman" w:eastAsia="Batang" w:hAnsi="Times New Roman" w:cs="Times New Roman"/>
          <w:noProof/>
          <w:highlight w:val="lightGray"/>
          <w:lang w:val="lt-LT"/>
        </w:rPr>
        <w:t>2D brūkšninis kodas su nurodytu unikaliu identifikatoriumi.</w:t>
      </w:r>
    </w:p>
    <w:p w14:paraId="2E161831" w14:textId="77777777" w:rsidR="00DF32CB" w:rsidRPr="00C326AA" w:rsidRDefault="00DF32CB" w:rsidP="00DF32CB">
      <w:pPr>
        <w:spacing w:after="0" w:line="240" w:lineRule="auto"/>
        <w:rPr>
          <w:rFonts w:ascii="Times New Roman" w:eastAsia="Batang" w:hAnsi="Times New Roman" w:cs="Times New Roman"/>
          <w:noProof/>
          <w:shd w:val="clear" w:color="auto" w:fill="CCCCCC"/>
          <w:lang w:val="lt-LT"/>
        </w:rPr>
      </w:pPr>
    </w:p>
    <w:p w14:paraId="20AAECF0" w14:textId="77777777" w:rsidR="00DF32CB" w:rsidRPr="00C326AA" w:rsidRDefault="00DF32CB" w:rsidP="00DF32CB">
      <w:pPr>
        <w:spacing w:after="0" w:line="240" w:lineRule="auto"/>
        <w:rPr>
          <w:rFonts w:ascii="Times New Roman" w:eastAsia="Batang" w:hAnsi="Times New Roman" w:cs="Times New Roman"/>
          <w:noProof/>
          <w:lang w:val="lt-LT"/>
        </w:rPr>
      </w:pPr>
    </w:p>
    <w:p w14:paraId="5850848F" w14:textId="77777777" w:rsidR="00DF32CB" w:rsidRPr="00C326AA" w:rsidRDefault="00DF32CB" w:rsidP="00BB356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Batang" w:hAnsi="Times New Roman" w:cs="Times New Roman"/>
          <w:i/>
          <w:noProof/>
          <w:lang w:val="lt-LT"/>
        </w:rPr>
      </w:pPr>
      <w:r w:rsidRPr="00C326AA">
        <w:rPr>
          <w:rFonts w:ascii="Times New Roman" w:eastAsia="Batang" w:hAnsi="Times New Roman" w:cs="Times New Roman"/>
          <w:b/>
          <w:noProof/>
          <w:lang w:val="lt-LT"/>
        </w:rPr>
        <w:t>18.</w:t>
      </w:r>
      <w:r w:rsidRPr="00C326AA">
        <w:rPr>
          <w:rFonts w:ascii="Times New Roman" w:eastAsia="Batang" w:hAnsi="Times New Roman" w:cs="Times New Roman"/>
          <w:b/>
          <w:noProof/>
          <w:lang w:val="lt-LT"/>
        </w:rPr>
        <w:tab/>
        <w:t>UNIKALUS IDENTIFIKATORIUS – ŽMONĖMS SUPRANTAMI DUOMENYS</w:t>
      </w:r>
    </w:p>
    <w:p w14:paraId="23FA45D5" w14:textId="77777777" w:rsidR="00DF32CB" w:rsidRPr="00C326AA" w:rsidRDefault="00DF32CB" w:rsidP="00DF32CB">
      <w:pPr>
        <w:spacing w:after="0" w:line="240" w:lineRule="auto"/>
        <w:rPr>
          <w:rFonts w:ascii="Times New Roman" w:eastAsia="Batang" w:hAnsi="Times New Roman" w:cs="Times New Roman"/>
          <w:noProof/>
          <w:lang w:val="lt-LT"/>
        </w:rPr>
      </w:pPr>
    </w:p>
    <w:p w14:paraId="5355B4B9" w14:textId="77777777"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 xml:space="preserve">PC: </w:t>
      </w:r>
    </w:p>
    <w:p w14:paraId="1A030DD4" w14:textId="77777777"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 xml:space="preserve">SN: </w:t>
      </w:r>
    </w:p>
    <w:p w14:paraId="023631B8" w14:textId="159F0A6E"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highlight w:val="lightGray"/>
          <w:lang w:val="lt-LT"/>
        </w:rPr>
        <w:t>NN:</w:t>
      </w:r>
      <w:r w:rsidRPr="00C326AA">
        <w:rPr>
          <w:rFonts w:ascii="Times New Roman" w:eastAsia="Batang" w:hAnsi="Times New Roman" w:cs="Times New Roman"/>
          <w:lang w:val="lt-LT"/>
        </w:rPr>
        <w:t xml:space="preserve"> </w:t>
      </w:r>
    </w:p>
    <w:p w14:paraId="115FE0E0" w14:textId="77777777" w:rsidR="00EC01D3" w:rsidRPr="00C326AA" w:rsidRDefault="00EC01D3" w:rsidP="00DF32CB">
      <w:pPr>
        <w:spacing w:after="0" w:line="240" w:lineRule="auto"/>
        <w:rPr>
          <w:rFonts w:ascii="Times New Roman" w:eastAsia="Batang" w:hAnsi="Times New Roman" w:cs="Times New Roman"/>
          <w:lang w:val="lt-LT"/>
        </w:rPr>
      </w:pPr>
    </w:p>
    <w:p w14:paraId="7A26D0DE" w14:textId="60948809" w:rsidR="00EC01D3" w:rsidRPr="00C326AA" w:rsidRDefault="00EC01D3" w:rsidP="008E00D5">
      <w:pPr>
        <w:tabs>
          <w:tab w:val="left" w:pos="0"/>
        </w:tabs>
        <w:spacing w:after="0" w:line="240" w:lineRule="auto"/>
        <w:ind w:right="567"/>
        <w:rPr>
          <w:rFonts w:ascii="Times New Roman" w:eastAsia="Times New Roman" w:hAnsi="Times New Roman" w:cs="Times New Roman"/>
          <w:lang w:val="lt-LT" w:eastAsia="sl-SI"/>
        </w:rPr>
      </w:pPr>
      <w:r w:rsidRPr="00C326AA">
        <w:rPr>
          <w:rFonts w:ascii="Times New Roman" w:eastAsia="Calibri" w:hAnsi="Times New Roman" w:cs="Times New Roman"/>
          <w:b/>
          <w:bCs/>
          <w:lang w:val="lt-LT" w:eastAsia="sl-SI"/>
        </w:rPr>
        <w:t>Gamintojas</w:t>
      </w:r>
      <w:r w:rsidRPr="00C326AA">
        <w:rPr>
          <w:rFonts w:ascii="Times New Roman" w:eastAsia="Calibri" w:hAnsi="Times New Roman" w:cs="Times New Roman"/>
          <w:lang w:val="lt-LT" w:eastAsia="sl-SI"/>
        </w:rPr>
        <w:t xml:space="preserve"> </w:t>
      </w:r>
      <w:proofErr w:type="spellStart"/>
      <w:r w:rsidR="001F5F05" w:rsidRPr="001F5F05">
        <w:rPr>
          <w:rFonts w:ascii="Times New Roman" w:eastAsia="Batang" w:hAnsi="Times New Roman" w:cs="Times New Roman"/>
          <w:lang w:val="lt-LT"/>
        </w:rPr>
        <w:t>Mylan</w:t>
      </w:r>
      <w:proofErr w:type="spellEnd"/>
      <w:r w:rsidR="001F5F05" w:rsidRPr="001F5F05">
        <w:rPr>
          <w:rFonts w:ascii="Times New Roman" w:eastAsia="Batang" w:hAnsi="Times New Roman" w:cs="Times New Roman"/>
          <w:lang w:val="lt-LT"/>
        </w:rPr>
        <w:t xml:space="preserve"> </w:t>
      </w:r>
      <w:proofErr w:type="spellStart"/>
      <w:r w:rsidR="001F5F05" w:rsidRPr="001F5F05">
        <w:rPr>
          <w:rFonts w:ascii="Times New Roman" w:eastAsia="Batang" w:hAnsi="Times New Roman" w:cs="Times New Roman"/>
          <w:lang w:val="lt-LT"/>
        </w:rPr>
        <w:t>Hungary</w:t>
      </w:r>
      <w:proofErr w:type="spellEnd"/>
      <w:r w:rsidR="001F5F05" w:rsidRPr="001F5F05">
        <w:rPr>
          <w:rFonts w:ascii="Times New Roman" w:eastAsia="Batang" w:hAnsi="Times New Roman" w:cs="Times New Roman"/>
          <w:lang w:val="lt-LT"/>
        </w:rPr>
        <w:t xml:space="preserve"> </w:t>
      </w:r>
      <w:proofErr w:type="spellStart"/>
      <w:r w:rsidR="001F5F05" w:rsidRPr="001F5F05">
        <w:rPr>
          <w:rFonts w:ascii="Times New Roman" w:eastAsia="Batang" w:hAnsi="Times New Roman" w:cs="Times New Roman"/>
          <w:lang w:val="lt-LT"/>
        </w:rPr>
        <w:t>Kft</w:t>
      </w:r>
      <w:proofErr w:type="spellEnd"/>
      <w:r w:rsidR="001F5F05" w:rsidRPr="001F5F05">
        <w:rPr>
          <w:rFonts w:ascii="Times New Roman" w:eastAsia="Batang" w:hAnsi="Times New Roman" w:cs="Times New Roman"/>
          <w:lang w:val="lt-LT"/>
        </w:rPr>
        <w:t>.</w:t>
      </w:r>
      <w:r w:rsidR="00CF305F">
        <w:rPr>
          <w:rFonts w:ascii="Times New Roman" w:eastAsia="Batang" w:hAnsi="Times New Roman" w:cs="Times New Roman"/>
          <w:lang w:val="lt-LT"/>
        </w:rPr>
        <w:t xml:space="preserve">, </w:t>
      </w:r>
      <w:proofErr w:type="spellStart"/>
      <w:r w:rsidR="001F5F05" w:rsidRPr="00B42D51">
        <w:rPr>
          <w:rFonts w:ascii="Times New Roman" w:eastAsia="Batang" w:hAnsi="Times New Roman" w:cs="Times New Roman"/>
          <w:highlight w:val="lightGray"/>
          <w:lang w:val="lt-LT"/>
        </w:rPr>
        <w:t>Mylan</w:t>
      </w:r>
      <w:proofErr w:type="spellEnd"/>
      <w:r w:rsidR="001F5F05" w:rsidRPr="00B42D51">
        <w:rPr>
          <w:rFonts w:ascii="Times New Roman" w:eastAsia="Batang" w:hAnsi="Times New Roman" w:cs="Times New Roman"/>
          <w:highlight w:val="lightGray"/>
          <w:lang w:val="lt-LT"/>
        </w:rPr>
        <w:t xml:space="preserve"> </w:t>
      </w:r>
      <w:proofErr w:type="spellStart"/>
      <w:r w:rsidR="001F5F05" w:rsidRPr="00B42D51">
        <w:rPr>
          <w:rFonts w:ascii="Times New Roman" w:eastAsia="Batang" w:hAnsi="Times New Roman" w:cs="Times New Roman"/>
          <w:highlight w:val="lightGray"/>
          <w:lang w:val="lt-LT"/>
        </w:rPr>
        <w:t>utca</w:t>
      </w:r>
      <w:proofErr w:type="spellEnd"/>
      <w:r w:rsidR="001F5F05" w:rsidRPr="00B42D51">
        <w:rPr>
          <w:rFonts w:ascii="Times New Roman" w:eastAsia="Batang" w:hAnsi="Times New Roman" w:cs="Times New Roman"/>
          <w:highlight w:val="lightGray"/>
          <w:lang w:val="lt-LT"/>
        </w:rPr>
        <w:t xml:space="preserve"> 1, </w:t>
      </w:r>
      <w:r w:rsidR="001F5F05" w:rsidRPr="00B42D51">
        <w:rPr>
          <w:highlight w:val="lightGray"/>
        </w:rPr>
        <w:t xml:space="preserve"> </w:t>
      </w:r>
      <w:proofErr w:type="spellStart"/>
      <w:r w:rsidR="001F5F05" w:rsidRPr="00B42D51">
        <w:rPr>
          <w:rFonts w:ascii="Times New Roman" w:eastAsia="Batang" w:hAnsi="Times New Roman" w:cs="Times New Roman"/>
          <w:highlight w:val="lightGray"/>
          <w:lang w:val="lt-LT"/>
        </w:rPr>
        <w:t>Komárom</w:t>
      </w:r>
      <w:proofErr w:type="spellEnd"/>
      <w:r w:rsidR="001F5F05">
        <w:rPr>
          <w:rFonts w:ascii="Times New Roman" w:eastAsia="Batang" w:hAnsi="Times New Roman" w:cs="Times New Roman"/>
          <w:highlight w:val="lightGray"/>
          <w:lang w:val="lt-LT"/>
        </w:rPr>
        <w:t xml:space="preserve"> </w:t>
      </w:r>
      <w:r w:rsidR="001F5F05" w:rsidRPr="00B42D51">
        <w:rPr>
          <w:rFonts w:ascii="Times New Roman" w:eastAsia="Batang" w:hAnsi="Times New Roman" w:cs="Times New Roman"/>
          <w:highlight w:val="lightGray"/>
          <w:lang w:val="lt-LT"/>
        </w:rPr>
        <w:t>2900</w:t>
      </w:r>
      <w:r w:rsidR="001F5F05" w:rsidRPr="001F5F05">
        <w:rPr>
          <w:rFonts w:ascii="Times New Roman" w:eastAsia="Batang" w:hAnsi="Times New Roman" w:cs="Times New Roman"/>
          <w:lang w:val="lt-LT"/>
        </w:rPr>
        <w:t>,</w:t>
      </w:r>
      <w:r w:rsidR="001F5F05">
        <w:rPr>
          <w:rFonts w:ascii="Times New Roman" w:eastAsia="Batang" w:hAnsi="Times New Roman" w:cs="Times New Roman"/>
          <w:lang w:val="lt-LT"/>
        </w:rPr>
        <w:t xml:space="preserve"> Vengrija</w:t>
      </w:r>
    </w:p>
    <w:p w14:paraId="3E27D11B" w14:textId="77777777" w:rsidR="00EC01D3" w:rsidRPr="00C326AA" w:rsidRDefault="00EC01D3" w:rsidP="00EC01D3">
      <w:pPr>
        <w:widowControl w:val="0"/>
        <w:spacing w:after="0" w:line="240" w:lineRule="auto"/>
        <w:rPr>
          <w:rFonts w:ascii="Times New Roman" w:eastAsia="Calibri" w:hAnsi="Times New Roman" w:cs="Times New Roman"/>
          <w:lang w:val="lt-LT" w:eastAsia="sl-SI"/>
        </w:rPr>
      </w:pPr>
    </w:p>
    <w:p w14:paraId="188DC769" w14:textId="77777777" w:rsidR="00EC01D3" w:rsidRPr="00C326AA" w:rsidRDefault="00EC01D3" w:rsidP="00EC01D3">
      <w:pPr>
        <w:spacing w:after="0" w:line="240" w:lineRule="auto"/>
        <w:jc w:val="both"/>
        <w:rPr>
          <w:rFonts w:ascii="Times New Roman" w:eastAsia="Times New Roman" w:hAnsi="Times New Roman" w:cs="Times New Roman"/>
          <w:lang w:val="lt-LT" w:eastAsia="sl-SI"/>
        </w:rPr>
      </w:pPr>
      <w:r w:rsidRPr="00C326AA">
        <w:rPr>
          <w:rFonts w:ascii="Times New Roman" w:eastAsia="Times New Roman" w:hAnsi="Times New Roman" w:cs="Times New Roman"/>
          <w:b/>
          <w:bCs/>
          <w:lang w:val="lt-LT" w:eastAsia="sl-SI"/>
        </w:rPr>
        <w:t>Perpakavo</w:t>
      </w:r>
      <w:r w:rsidRPr="00C326AA">
        <w:rPr>
          <w:rFonts w:ascii="Times New Roman" w:eastAsia="Times New Roman" w:hAnsi="Times New Roman" w:cs="Times New Roman"/>
          <w:lang w:val="lt-LT" w:eastAsia="sl-SI"/>
        </w:rPr>
        <w:t xml:space="preserve"> UAB „Entafarma“</w:t>
      </w:r>
    </w:p>
    <w:p w14:paraId="1227CF61" w14:textId="77777777" w:rsidR="00EC01D3" w:rsidRPr="00C326AA" w:rsidRDefault="00EC01D3" w:rsidP="00EC01D3">
      <w:pPr>
        <w:widowControl w:val="0"/>
        <w:spacing w:after="0" w:line="240" w:lineRule="auto"/>
        <w:rPr>
          <w:rFonts w:ascii="Times New Roman" w:eastAsia="Times New Roman" w:hAnsi="Times New Roman" w:cs="Times New Roman"/>
          <w:lang w:val="lt-LT" w:eastAsia="sl-SI"/>
        </w:rPr>
      </w:pPr>
    </w:p>
    <w:p w14:paraId="741E200E" w14:textId="4D0D65AB" w:rsidR="00DF32CB" w:rsidRDefault="00EC01D3" w:rsidP="00B55372">
      <w:pPr>
        <w:widowControl w:val="0"/>
        <w:spacing w:after="0" w:line="240" w:lineRule="auto"/>
        <w:rPr>
          <w:rFonts w:ascii="Times New Roman" w:eastAsia="Calibri" w:hAnsi="Times New Roman" w:cs="Times New Roman"/>
          <w:b/>
          <w:noProof/>
          <w:lang w:val="lt-LT"/>
        </w:rPr>
      </w:pPr>
      <w:r w:rsidRPr="00C326AA">
        <w:rPr>
          <w:rFonts w:ascii="Times New Roman" w:eastAsia="Times New Roman" w:hAnsi="Times New Roman" w:cs="Times New Roman"/>
          <w:b/>
          <w:bCs/>
          <w:highlight w:val="lightGray"/>
          <w:lang w:val="lt-LT" w:eastAsia="sl-SI"/>
        </w:rPr>
        <w:t>Perpak. serija</w:t>
      </w:r>
      <w:r w:rsidR="00DF32CB" w:rsidRPr="00C326AA">
        <w:rPr>
          <w:rFonts w:ascii="Times New Roman" w:eastAsia="Calibri" w:hAnsi="Times New Roman" w:cs="Times New Roman"/>
          <w:b/>
          <w:noProof/>
          <w:lang w:val="lt-LT"/>
        </w:rPr>
        <w:br w:type="page"/>
      </w:r>
    </w:p>
    <w:p w14:paraId="6B623A9B" w14:textId="77777777" w:rsidR="00E70C68" w:rsidRPr="00E1763A" w:rsidRDefault="00E70C68" w:rsidP="00E70C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E1763A">
        <w:rPr>
          <w:rFonts w:ascii="Times New Roman" w:hAnsi="Times New Roman"/>
          <w:b/>
          <w:noProof/>
        </w:rPr>
        <w:lastRenderedPageBreak/>
        <w:t xml:space="preserve">MINIMALI </w:t>
      </w:r>
      <w:r w:rsidRPr="00E1763A">
        <w:rPr>
          <w:rFonts w:ascii="Times New Roman" w:hAnsi="Times New Roman"/>
          <w:b/>
          <w:caps/>
          <w:noProof/>
        </w:rPr>
        <w:t xml:space="preserve">informacija ant </w:t>
      </w:r>
      <w:r w:rsidRPr="00E1763A">
        <w:rPr>
          <w:rFonts w:ascii="Times New Roman" w:hAnsi="Times New Roman"/>
          <w:b/>
          <w:noProof/>
        </w:rPr>
        <w:t>LIZDINIŲ PLOKŠTELIŲ ARBA DVISLUOKSNIŲ JUOSTELIŲ</w:t>
      </w:r>
    </w:p>
    <w:p w14:paraId="326F4A1D" w14:textId="77777777" w:rsidR="00E70C68" w:rsidRPr="00E1763A" w:rsidRDefault="00E70C68" w:rsidP="00E70C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727B1379" w14:textId="77777777" w:rsidR="00E70C68" w:rsidRPr="00E1763A" w:rsidRDefault="00E70C68" w:rsidP="00E70C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E1763A">
        <w:rPr>
          <w:rFonts w:ascii="Times New Roman" w:hAnsi="Times New Roman"/>
          <w:b/>
          <w:lang w:eastAsia="lt-LT"/>
        </w:rPr>
        <w:t>LIZDINĖ PLOKŠTELĖ</w:t>
      </w:r>
    </w:p>
    <w:p w14:paraId="76A6FA19" w14:textId="77777777" w:rsidR="00E70C68" w:rsidRPr="00E1763A" w:rsidRDefault="00E70C68" w:rsidP="00E70C68">
      <w:pPr>
        <w:spacing w:after="0" w:line="240" w:lineRule="auto"/>
        <w:rPr>
          <w:rFonts w:ascii="Times New Roman" w:hAnsi="Times New Roman"/>
          <w:lang w:eastAsia="lt-LT"/>
        </w:rPr>
      </w:pPr>
    </w:p>
    <w:p w14:paraId="7ED575B5" w14:textId="77777777" w:rsidR="00E70C68" w:rsidRPr="00E1763A" w:rsidRDefault="00E70C68" w:rsidP="00E70C68">
      <w:pPr>
        <w:spacing w:after="0" w:line="240" w:lineRule="auto"/>
        <w:rPr>
          <w:rFonts w:ascii="Times New Roman" w:hAnsi="Times New Roman"/>
          <w:lang w:eastAsia="lt-LT"/>
        </w:rPr>
      </w:pPr>
    </w:p>
    <w:p w14:paraId="5E119EDB" w14:textId="77777777" w:rsidR="00E70C68" w:rsidRPr="00E1763A" w:rsidRDefault="00E70C68" w:rsidP="00E70C6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r>
      <w:r>
        <w:rPr>
          <w:rFonts w:ascii="Times New Roman" w:hAnsi="Times New Roman"/>
          <w:b/>
          <w:lang w:eastAsia="lt-LT"/>
        </w:rPr>
        <w:t>VAISTINIO PREPARATO PAVADINIMAS</w:t>
      </w:r>
    </w:p>
    <w:p w14:paraId="65082C5F" w14:textId="77777777" w:rsidR="00E70C68" w:rsidRPr="00E1763A" w:rsidRDefault="00E70C68" w:rsidP="00E70C68">
      <w:pPr>
        <w:spacing w:after="0" w:line="240" w:lineRule="auto"/>
        <w:rPr>
          <w:rFonts w:ascii="Times New Roman" w:hAnsi="Times New Roman"/>
          <w:lang w:eastAsia="lt-LT"/>
        </w:rPr>
      </w:pPr>
    </w:p>
    <w:p w14:paraId="01F93EFF" w14:textId="77777777" w:rsidR="00E70C68" w:rsidRPr="00C326AA" w:rsidRDefault="00E70C68" w:rsidP="00E70C68">
      <w:pPr>
        <w:widowControl w:val="0"/>
        <w:autoSpaceDE w:val="0"/>
        <w:autoSpaceDN w:val="0"/>
        <w:adjustRightInd w:val="0"/>
        <w:spacing w:after="0" w:line="240" w:lineRule="auto"/>
        <w:rPr>
          <w:rFonts w:ascii="Times New Roman" w:eastAsia="Batang" w:hAnsi="Times New Roman" w:cs="Times New Roman"/>
          <w:lang w:val="lt-LT"/>
        </w:rPr>
      </w:pPr>
      <w:proofErr w:type="spellStart"/>
      <w:r w:rsidRPr="00C326AA">
        <w:rPr>
          <w:rFonts w:ascii="Times New Roman" w:eastAsia="Batang" w:hAnsi="Times New Roman" w:cs="Times New Roman"/>
          <w:lang w:val="lt-LT"/>
        </w:rPr>
        <w:t>Rytmonorm</w:t>
      </w:r>
      <w:proofErr w:type="spellEnd"/>
      <w:r w:rsidRPr="00C326AA">
        <w:rPr>
          <w:rFonts w:ascii="Times New Roman" w:eastAsia="Batang" w:hAnsi="Times New Roman" w:cs="Times New Roman"/>
          <w:lang w:val="lt-LT"/>
        </w:rPr>
        <w:t xml:space="preserve"> 150 mg plėvele dengtos tabletės</w:t>
      </w:r>
    </w:p>
    <w:p w14:paraId="2A216C9A" w14:textId="77777777" w:rsidR="00E70C68" w:rsidRPr="00E1763A" w:rsidRDefault="00E70C68" w:rsidP="00E70C68">
      <w:pPr>
        <w:spacing w:after="0" w:line="240" w:lineRule="auto"/>
        <w:rPr>
          <w:rFonts w:ascii="Times New Roman" w:hAnsi="Times New Roman"/>
          <w:lang w:eastAsia="lt-LT"/>
        </w:rPr>
      </w:pPr>
    </w:p>
    <w:p w14:paraId="5F500B96" w14:textId="77777777" w:rsidR="00E70C68" w:rsidRPr="00E1763A" w:rsidRDefault="00E70C68" w:rsidP="00E70C68">
      <w:pPr>
        <w:spacing w:after="0" w:line="240" w:lineRule="auto"/>
        <w:rPr>
          <w:rFonts w:ascii="Times New Roman" w:hAnsi="Times New Roman"/>
          <w:lang w:eastAsia="lt-LT"/>
        </w:rPr>
      </w:pPr>
    </w:p>
    <w:p w14:paraId="1CD969D0" w14:textId="77777777" w:rsidR="00E70C68" w:rsidRPr="00E1763A" w:rsidRDefault="00E70C68" w:rsidP="00E70C6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r>
      <w:r w:rsidRPr="00382B40">
        <w:rPr>
          <w:rFonts w:ascii="Times New Roman" w:hAnsi="Times New Roman"/>
          <w:b/>
          <w:lang w:eastAsia="lt-LT"/>
        </w:rPr>
        <w:t>LYGIAGRETAUS IMPORTUOTOJO PAVADINIMAS</w:t>
      </w:r>
    </w:p>
    <w:p w14:paraId="5BBD0EC0" w14:textId="77777777" w:rsidR="00E70C68" w:rsidRPr="00E1763A" w:rsidRDefault="00E70C68" w:rsidP="00E70C68">
      <w:pPr>
        <w:spacing w:after="0" w:line="240" w:lineRule="auto"/>
        <w:rPr>
          <w:rFonts w:ascii="Times New Roman" w:hAnsi="Times New Roman"/>
          <w:lang w:eastAsia="lt-LT"/>
        </w:rPr>
      </w:pPr>
    </w:p>
    <w:p w14:paraId="7EEBD2CF" w14:textId="77777777" w:rsidR="00E70C68" w:rsidRPr="00382B40" w:rsidRDefault="00E70C68" w:rsidP="00E70C68">
      <w:pPr>
        <w:spacing w:after="0" w:line="240" w:lineRule="auto"/>
        <w:rPr>
          <w:rFonts w:ascii="Times New Roman" w:eastAsia="Times New Roman" w:hAnsi="Times New Roman"/>
          <w:snapToGrid w:val="0"/>
          <w:szCs w:val="24"/>
        </w:rPr>
      </w:pPr>
      <w:r w:rsidRPr="00382B40">
        <w:rPr>
          <w:rFonts w:ascii="Times New Roman" w:eastAsia="Times New Roman" w:hAnsi="Times New Roman"/>
          <w:szCs w:val="24"/>
          <w:highlight w:val="lightGray"/>
          <w:lang w:val="sl-SI" w:eastAsia="lt-LT"/>
        </w:rPr>
        <w:t>Actiofarma</w:t>
      </w:r>
    </w:p>
    <w:p w14:paraId="38034117" w14:textId="77777777" w:rsidR="00E70C68" w:rsidRPr="00E1763A" w:rsidRDefault="00E70C68" w:rsidP="00E70C68">
      <w:pPr>
        <w:spacing w:after="0" w:line="240" w:lineRule="auto"/>
        <w:rPr>
          <w:rFonts w:ascii="Times New Roman" w:hAnsi="Times New Roman"/>
          <w:lang w:eastAsia="lt-LT"/>
        </w:rPr>
      </w:pPr>
    </w:p>
    <w:p w14:paraId="6FE4ECCA" w14:textId="77777777" w:rsidR="00E70C68" w:rsidRPr="00E1763A" w:rsidRDefault="00E70C68" w:rsidP="00E70C68">
      <w:pPr>
        <w:spacing w:after="0" w:line="240" w:lineRule="auto"/>
        <w:rPr>
          <w:rFonts w:ascii="Times New Roman" w:hAnsi="Times New Roman"/>
          <w:lang w:eastAsia="lt-LT"/>
        </w:rPr>
      </w:pPr>
    </w:p>
    <w:p w14:paraId="3C5CEEA1" w14:textId="77777777" w:rsidR="00E70C68" w:rsidRPr="00E1763A" w:rsidRDefault="00E70C68" w:rsidP="00E70C6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TINKAMUMO LAIKAS</w:t>
      </w:r>
    </w:p>
    <w:p w14:paraId="543B6A08" w14:textId="77777777" w:rsidR="00E70C68" w:rsidRPr="00E1763A" w:rsidRDefault="00E70C68" w:rsidP="00E70C68">
      <w:pPr>
        <w:spacing w:after="0" w:line="240" w:lineRule="auto"/>
        <w:rPr>
          <w:rFonts w:ascii="Times New Roman" w:hAnsi="Times New Roman"/>
          <w:lang w:eastAsia="lt-LT"/>
        </w:rPr>
      </w:pPr>
    </w:p>
    <w:p w14:paraId="065FA30E" w14:textId="77777777" w:rsidR="00E70C68" w:rsidRPr="00E1763A" w:rsidRDefault="00E70C68" w:rsidP="00E70C68">
      <w:pPr>
        <w:spacing w:after="0" w:line="240" w:lineRule="auto"/>
        <w:rPr>
          <w:rFonts w:ascii="Times New Roman" w:hAnsi="Times New Roman"/>
          <w:lang w:eastAsia="lt-LT"/>
        </w:rPr>
      </w:pPr>
      <w:r>
        <w:rPr>
          <w:rFonts w:ascii="Times New Roman" w:hAnsi="Times New Roman"/>
          <w:lang w:eastAsia="lt-LT"/>
        </w:rPr>
        <w:t>EXP:</w:t>
      </w:r>
      <w:r w:rsidRPr="00E1763A">
        <w:rPr>
          <w:rFonts w:ascii="Times New Roman" w:hAnsi="Times New Roman"/>
          <w:lang w:eastAsia="lt-LT"/>
        </w:rPr>
        <w:t xml:space="preserve"> {MM</w:t>
      </w:r>
      <w:r>
        <w:rPr>
          <w:rFonts w:ascii="Times New Roman" w:hAnsi="Times New Roman"/>
          <w:lang w:eastAsia="lt-LT"/>
        </w:rPr>
        <w:t>MM mm</w:t>
      </w:r>
      <w:r w:rsidRPr="00E1763A">
        <w:rPr>
          <w:rFonts w:ascii="Times New Roman" w:hAnsi="Times New Roman"/>
          <w:lang w:eastAsia="lt-LT"/>
        </w:rPr>
        <w:t>}</w:t>
      </w:r>
    </w:p>
    <w:p w14:paraId="1DFF0403" w14:textId="77777777" w:rsidR="00E70C68" w:rsidRPr="00E1763A" w:rsidRDefault="00E70C68" w:rsidP="00E70C68">
      <w:pPr>
        <w:spacing w:after="0" w:line="240" w:lineRule="auto"/>
        <w:rPr>
          <w:rFonts w:ascii="Times New Roman" w:hAnsi="Times New Roman"/>
          <w:lang w:eastAsia="lt-LT"/>
        </w:rPr>
      </w:pPr>
    </w:p>
    <w:p w14:paraId="5B49BC35" w14:textId="77777777" w:rsidR="00E70C68" w:rsidRPr="00E1763A" w:rsidRDefault="00E70C68" w:rsidP="00E70C68">
      <w:pPr>
        <w:spacing w:after="0" w:line="240" w:lineRule="auto"/>
        <w:rPr>
          <w:rFonts w:ascii="Times New Roman" w:hAnsi="Times New Roman"/>
          <w:lang w:eastAsia="lt-LT"/>
        </w:rPr>
      </w:pPr>
    </w:p>
    <w:p w14:paraId="36C62448" w14:textId="77777777" w:rsidR="00E70C68" w:rsidRPr="00E1763A" w:rsidRDefault="00E70C68" w:rsidP="00E70C6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SERIJOS NUMERIS</w:t>
      </w:r>
    </w:p>
    <w:p w14:paraId="6A6AAEA1" w14:textId="77777777" w:rsidR="00E70C68" w:rsidRPr="00E1763A" w:rsidRDefault="00E70C68" w:rsidP="00E70C68">
      <w:pPr>
        <w:spacing w:after="0" w:line="240" w:lineRule="auto"/>
        <w:rPr>
          <w:rFonts w:ascii="Times New Roman" w:hAnsi="Times New Roman"/>
          <w:lang w:eastAsia="lt-LT"/>
        </w:rPr>
      </w:pPr>
    </w:p>
    <w:p w14:paraId="19BA337A" w14:textId="77777777" w:rsidR="00E70C68" w:rsidRPr="00E1763A" w:rsidRDefault="00E70C68" w:rsidP="00E70C68">
      <w:pPr>
        <w:spacing w:after="0" w:line="240" w:lineRule="auto"/>
        <w:rPr>
          <w:rFonts w:ascii="Times New Roman" w:hAnsi="Times New Roman"/>
          <w:lang w:eastAsia="lt-LT"/>
        </w:rPr>
      </w:pPr>
      <w:r>
        <w:rPr>
          <w:rFonts w:ascii="Times New Roman" w:hAnsi="Times New Roman"/>
          <w:lang w:eastAsia="lt-LT"/>
        </w:rPr>
        <w:t>Lot:</w:t>
      </w:r>
    </w:p>
    <w:p w14:paraId="175592C2" w14:textId="77777777" w:rsidR="00E70C68" w:rsidRPr="00E1763A" w:rsidRDefault="00E70C68" w:rsidP="00E70C68">
      <w:pPr>
        <w:spacing w:after="0" w:line="240" w:lineRule="auto"/>
        <w:rPr>
          <w:rFonts w:ascii="Times New Roman" w:hAnsi="Times New Roman"/>
          <w:lang w:eastAsia="lt-LT"/>
        </w:rPr>
      </w:pPr>
    </w:p>
    <w:p w14:paraId="48EBE23C" w14:textId="77777777" w:rsidR="00E70C68" w:rsidRPr="00E1763A" w:rsidRDefault="00E70C68" w:rsidP="00E70C68">
      <w:pPr>
        <w:spacing w:after="0" w:line="240" w:lineRule="auto"/>
        <w:rPr>
          <w:rFonts w:ascii="Times New Roman" w:hAnsi="Times New Roman"/>
          <w:lang w:eastAsia="lt-LT"/>
        </w:rPr>
      </w:pPr>
    </w:p>
    <w:p w14:paraId="1C52F5C2" w14:textId="77777777" w:rsidR="00E70C68" w:rsidRPr="00E1763A" w:rsidRDefault="00E70C68" w:rsidP="00E70C6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KITA</w:t>
      </w:r>
    </w:p>
    <w:p w14:paraId="35AAE4C6" w14:textId="77777777" w:rsidR="00E70C68" w:rsidRPr="00E1763A" w:rsidRDefault="00E70C68" w:rsidP="00E70C68">
      <w:pPr>
        <w:spacing w:after="0" w:line="240" w:lineRule="auto"/>
        <w:rPr>
          <w:rFonts w:ascii="Times New Roman" w:hAnsi="Times New Roman"/>
          <w:lang w:eastAsia="lt-LT"/>
        </w:rPr>
      </w:pPr>
    </w:p>
    <w:p w14:paraId="78175CD6" w14:textId="77777777" w:rsidR="00E70C68" w:rsidRPr="00E1763A" w:rsidRDefault="00E70C68" w:rsidP="00E70C68">
      <w:pPr>
        <w:spacing w:after="0" w:line="240" w:lineRule="auto"/>
        <w:rPr>
          <w:rFonts w:ascii="Times New Roman" w:hAnsi="Times New Roman"/>
          <w:lang w:eastAsia="lt-LT"/>
        </w:rPr>
      </w:pPr>
    </w:p>
    <w:p w14:paraId="335186F0" w14:textId="77777777" w:rsidR="00E70C68" w:rsidRPr="00E1763A" w:rsidRDefault="00E70C68" w:rsidP="00E70C68">
      <w:pPr>
        <w:spacing w:after="0" w:line="240" w:lineRule="auto"/>
        <w:rPr>
          <w:rFonts w:ascii="Times New Roman" w:hAnsi="Times New Roman"/>
          <w:lang w:eastAsia="lt-LT"/>
        </w:rPr>
      </w:pPr>
    </w:p>
    <w:p w14:paraId="59B26F24" w14:textId="77777777" w:rsidR="00E70C68" w:rsidRPr="00E1763A" w:rsidRDefault="00E70C68" w:rsidP="00E70C68">
      <w:pPr>
        <w:spacing w:after="0" w:line="240" w:lineRule="auto"/>
        <w:rPr>
          <w:rFonts w:ascii="Times New Roman" w:hAnsi="Times New Roman"/>
          <w:lang w:eastAsia="lt-LT"/>
        </w:rPr>
      </w:pPr>
    </w:p>
    <w:p w14:paraId="2D5E9CA2" w14:textId="20E0A869" w:rsidR="00E70C68" w:rsidRPr="00B42D51" w:rsidRDefault="00E70C68" w:rsidP="00E70C68">
      <w:pPr>
        <w:spacing w:after="0" w:line="240" w:lineRule="auto"/>
        <w:rPr>
          <w:rFonts w:ascii="Times New Roman" w:hAnsi="Times New Roman"/>
          <w:b/>
          <w:bCs/>
          <w:lang w:eastAsia="lt-LT"/>
        </w:rPr>
      </w:pPr>
      <w:proofErr w:type="spellStart"/>
      <w:r w:rsidRPr="00B42D51">
        <w:rPr>
          <w:rFonts w:ascii="Times New Roman" w:hAnsi="Times New Roman"/>
          <w:b/>
          <w:bCs/>
          <w:highlight w:val="lightGray"/>
          <w:lang w:eastAsia="lt-LT"/>
        </w:rPr>
        <w:t>Perpak</w:t>
      </w:r>
      <w:proofErr w:type="spellEnd"/>
      <w:r w:rsidRPr="00B42D51">
        <w:rPr>
          <w:rFonts w:ascii="Times New Roman" w:hAnsi="Times New Roman"/>
          <w:b/>
          <w:bCs/>
          <w:highlight w:val="lightGray"/>
          <w:lang w:eastAsia="lt-LT"/>
        </w:rPr>
        <w:t xml:space="preserve">. </w:t>
      </w:r>
      <w:proofErr w:type="spellStart"/>
      <w:r w:rsidRPr="00B42D51">
        <w:rPr>
          <w:rFonts w:ascii="Times New Roman" w:hAnsi="Times New Roman"/>
          <w:b/>
          <w:bCs/>
          <w:highlight w:val="lightGray"/>
          <w:lang w:eastAsia="lt-LT"/>
        </w:rPr>
        <w:t>Serija</w:t>
      </w:r>
      <w:proofErr w:type="spellEnd"/>
    </w:p>
    <w:p w14:paraId="75EA52F6" w14:textId="65A99238" w:rsidR="00E70C68" w:rsidRDefault="00E70C68">
      <w:pPr>
        <w:rPr>
          <w:rFonts w:ascii="Times New Roman" w:hAnsi="Times New Roman"/>
          <w:highlight w:val="lightGray"/>
          <w:lang w:eastAsia="lt-LT"/>
        </w:rPr>
      </w:pPr>
      <w:r>
        <w:rPr>
          <w:rFonts w:ascii="Times New Roman" w:hAnsi="Times New Roman"/>
          <w:highlight w:val="lightGray"/>
          <w:lang w:eastAsia="lt-LT"/>
        </w:rPr>
        <w:br w:type="page"/>
      </w:r>
    </w:p>
    <w:p w14:paraId="3EEB450B" w14:textId="331C7FAD" w:rsidR="00DF32CB" w:rsidRPr="00C326AA" w:rsidRDefault="00DF32CB" w:rsidP="00DF32CB">
      <w:pPr>
        <w:spacing w:after="0" w:line="240" w:lineRule="auto"/>
        <w:jc w:val="center"/>
        <w:rPr>
          <w:rFonts w:ascii="Times New Roman" w:eastAsia="Batang" w:hAnsi="Times New Roman" w:cs="Times New Roman"/>
          <w:b/>
          <w:lang w:val="lt-LT"/>
        </w:rPr>
      </w:pPr>
    </w:p>
    <w:p w14:paraId="62C48718"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287F843A"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3F007D1D"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10CC856C"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11274971"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2B393949"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4D577910"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2FCC48F5"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4B17B94B"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682C475D"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05BAA1D1"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63DE7909"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68D62B41"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7B464669"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52081644"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1B4B0CBE"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293486ED"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5F290AE3"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449389AC"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6B1551D7"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2BF19473"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6DD8D69E" w14:textId="77777777" w:rsidR="00DF32CB" w:rsidRPr="00C326AA" w:rsidRDefault="00DF32CB" w:rsidP="00DF32CB">
      <w:pPr>
        <w:spacing w:after="0" w:line="240" w:lineRule="auto"/>
        <w:jc w:val="center"/>
        <w:rPr>
          <w:rFonts w:ascii="Times New Roman" w:eastAsia="Batang" w:hAnsi="Times New Roman" w:cs="Times New Roman"/>
          <w:b/>
          <w:lang w:val="lt-LT"/>
        </w:rPr>
      </w:pPr>
    </w:p>
    <w:p w14:paraId="32AE593F" w14:textId="77777777" w:rsidR="00DF32CB" w:rsidRPr="00C326AA" w:rsidRDefault="00DF32CB" w:rsidP="00DF32CB">
      <w:pPr>
        <w:spacing w:after="0" w:line="240" w:lineRule="auto"/>
        <w:jc w:val="center"/>
        <w:rPr>
          <w:rFonts w:ascii="Times New Roman" w:eastAsia="Batang" w:hAnsi="Times New Roman" w:cs="Times New Roman"/>
          <w:b/>
          <w:lang w:val="lt-LT"/>
        </w:rPr>
      </w:pPr>
      <w:r w:rsidRPr="00C326AA">
        <w:rPr>
          <w:rFonts w:ascii="Times New Roman" w:eastAsia="Batang" w:hAnsi="Times New Roman" w:cs="Times New Roman"/>
          <w:b/>
          <w:lang w:val="lt-LT"/>
        </w:rPr>
        <w:t>B. PAKUOTĖS LAPELIS</w:t>
      </w:r>
    </w:p>
    <w:p w14:paraId="65A28473" w14:textId="77777777" w:rsidR="00DF32CB" w:rsidRPr="00C326AA" w:rsidRDefault="00DF32CB" w:rsidP="00DF32CB">
      <w:pPr>
        <w:spacing w:after="0" w:line="240" w:lineRule="auto"/>
        <w:ind w:left="567" w:hanging="567"/>
        <w:jc w:val="center"/>
        <w:rPr>
          <w:rFonts w:ascii="Times New Roman" w:eastAsia="Batang" w:hAnsi="Times New Roman" w:cs="Times New Roman"/>
          <w:b/>
          <w:lang w:val="lt-LT"/>
        </w:rPr>
      </w:pPr>
      <w:r w:rsidRPr="00C326AA">
        <w:rPr>
          <w:rFonts w:ascii="Times New Roman" w:eastAsia="Batang" w:hAnsi="Times New Roman" w:cs="Times New Roman"/>
          <w:lang w:val="lt-LT"/>
        </w:rPr>
        <w:br w:type="page"/>
      </w:r>
      <w:bookmarkStart w:id="0" w:name="_Toc129243263"/>
      <w:bookmarkStart w:id="1" w:name="_Toc129243138"/>
      <w:r w:rsidRPr="00C326AA">
        <w:rPr>
          <w:rFonts w:ascii="Times New Roman" w:eastAsia="Batang" w:hAnsi="Times New Roman" w:cs="Times New Roman"/>
          <w:b/>
          <w:lang w:val="lt-LT"/>
        </w:rPr>
        <w:lastRenderedPageBreak/>
        <w:t>Pakuotės lapelis: informacija vartotojui</w:t>
      </w:r>
      <w:bookmarkEnd w:id="0"/>
      <w:bookmarkEnd w:id="1"/>
    </w:p>
    <w:p w14:paraId="26C02352" w14:textId="77777777" w:rsidR="00DF32CB" w:rsidRPr="00C326AA" w:rsidRDefault="00DF32CB" w:rsidP="00DF32CB">
      <w:pPr>
        <w:spacing w:after="0" w:line="240" w:lineRule="auto"/>
        <w:ind w:left="567" w:hanging="567"/>
        <w:jc w:val="center"/>
        <w:rPr>
          <w:rFonts w:ascii="Times New Roman" w:eastAsia="Batang" w:hAnsi="Times New Roman" w:cs="Times New Roman"/>
          <w:b/>
          <w:caps/>
          <w:lang w:val="lt-LT"/>
        </w:rPr>
      </w:pPr>
    </w:p>
    <w:p w14:paraId="3417B7B6" w14:textId="77777777" w:rsidR="00DF32CB" w:rsidRPr="00C326AA" w:rsidRDefault="00DF32CB" w:rsidP="00DF32CB">
      <w:pPr>
        <w:widowControl w:val="0"/>
        <w:autoSpaceDE w:val="0"/>
        <w:autoSpaceDN w:val="0"/>
        <w:adjustRightInd w:val="0"/>
        <w:spacing w:after="0" w:line="240" w:lineRule="auto"/>
        <w:jc w:val="center"/>
        <w:rPr>
          <w:rFonts w:ascii="Times New Roman" w:eastAsia="Batang" w:hAnsi="Times New Roman" w:cs="Times New Roman"/>
          <w:b/>
          <w:color w:val="000000"/>
          <w:lang w:val="lt-LT"/>
        </w:rPr>
      </w:pPr>
      <w:r w:rsidRPr="00C326AA">
        <w:rPr>
          <w:rFonts w:ascii="Times New Roman" w:eastAsia="Batang" w:hAnsi="Times New Roman" w:cs="Times New Roman"/>
          <w:b/>
          <w:color w:val="000000"/>
          <w:lang w:val="lt-LT"/>
        </w:rPr>
        <w:t>Rytmonorm 150 mg plėvele dengtos tabletės</w:t>
      </w:r>
    </w:p>
    <w:p w14:paraId="5FEA513C" w14:textId="77777777" w:rsidR="00DF32CB" w:rsidRPr="00C326AA" w:rsidRDefault="00DF32CB" w:rsidP="00DF32CB">
      <w:pPr>
        <w:spacing w:after="0" w:line="240" w:lineRule="auto"/>
        <w:jc w:val="center"/>
        <w:rPr>
          <w:rFonts w:ascii="Times New Roman" w:eastAsia="Batang" w:hAnsi="Times New Roman" w:cs="Times New Roman"/>
          <w:lang w:val="lt-LT"/>
        </w:rPr>
      </w:pPr>
      <w:r w:rsidRPr="00C326AA">
        <w:rPr>
          <w:rFonts w:ascii="Times New Roman" w:eastAsia="Batang" w:hAnsi="Times New Roman" w:cs="Times New Roman"/>
          <w:lang w:val="lt-LT"/>
        </w:rPr>
        <w:t>Propafenono hidrochloridas</w:t>
      </w:r>
    </w:p>
    <w:p w14:paraId="3B3B4A42" w14:textId="77777777" w:rsidR="00DF32CB" w:rsidRPr="00C326AA" w:rsidRDefault="00DF32CB" w:rsidP="00DF32CB">
      <w:pPr>
        <w:spacing w:after="0" w:line="240" w:lineRule="auto"/>
        <w:rPr>
          <w:rFonts w:ascii="Times New Roman" w:eastAsia="Batang" w:hAnsi="Times New Roman" w:cs="Times New Roman"/>
          <w:b/>
          <w:lang w:val="lt-LT"/>
        </w:rPr>
      </w:pPr>
    </w:p>
    <w:p w14:paraId="6C9C892F" w14:textId="77777777" w:rsidR="00DF32CB" w:rsidRPr="00C326AA" w:rsidRDefault="00DF32CB" w:rsidP="00DF32CB">
      <w:pPr>
        <w:spacing w:after="0" w:line="240" w:lineRule="auto"/>
        <w:rPr>
          <w:rFonts w:ascii="Times New Roman" w:eastAsia="Batang" w:hAnsi="Times New Roman" w:cs="Times New Roman"/>
          <w:b/>
          <w:noProof/>
          <w:lang w:val="lt-LT"/>
        </w:rPr>
      </w:pPr>
    </w:p>
    <w:p w14:paraId="4C47CDA7" w14:textId="77777777" w:rsidR="00DF32CB" w:rsidRPr="00C326AA" w:rsidRDefault="00DF32CB" w:rsidP="00DF32CB">
      <w:pPr>
        <w:spacing w:after="0" w:line="240" w:lineRule="auto"/>
        <w:rPr>
          <w:rFonts w:ascii="Times New Roman" w:eastAsia="Batang" w:hAnsi="Times New Roman" w:cs="Times New Roman"/>
          <w:b/>
          <w:noProof/>
          <w:lang w:val="lt-LT"/>
        </w:rPr>
      </w:pPr>
      <w:r w:rsidRPr="00C326AA">
        <w:rPr>
          <w:rFonts w:ascii="Times New Roman" w:eastAsia="Batang" w:hAnsi="Times New Roman" w:cs="Times New Roman"/>
          <w:b/>
          <w:noProof/>
          <w:lang w:val="lt-LT"/>
        </w:rPr>
        <w:t>Atidžiai perskaitykite visą šį lapelį, prieš pradėdami vartoti vaistą, nes jame pateikiama Jums svarbi informacija.</w:t>
      </w:r>
    </w:p>
    <w:p w14:paraId="79A969FD"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 xml:space="preserve">Neišmeskite lapelio, nes vėl gali prireikti jį perskaityti. </w:t>
      </w:r>
    </w:p>
    <w:p w14:paraId="73540572"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 xml:space="preserve">Jeigu kiltų daugiau klausimų, kreipkitės į gydytoją arba vaistininką. </w:t>
      </w:r>
    </w:p>
    <w:p w14:paraId="7961CE09"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 xml:space="preserve">Šis vaistas skirtas tik Jums, todėl kitiems žmonėms jo duoti negalima. </w:t>
      </w:r>
      <w:r w:rsidRPr="00C326AA">
        <w:rPr>
          <w:rFonts w:ascii="Times New Roman" w:eastAsia="Batang" w:hAnsi="Times New Roman" w:cs="Times New Roman"/>
          <w:noProof/>
          <w:lang w:val="lt-LT"/>
        </w:rPr>
        <w:t xml:space="preserve">Vaistas </w:t>
      </w:r>
      <w:r w:rsidRPr="00C326AA">
        <w:rPr>
          <w:rFonts w:ascii="Times New Roman" w:eastAsia="Batang" w:hAnsi="Times New Roman" w:cs="Times New Roman"/>
          <w:lang w:val="lt-LT"/>
        </w:rPr>
        <w:t xml:space="preserve">gali jiems pakenkti </w:t>
      </w:r>
      <w:r w:rsidRPr="00C326AA">
        <w:rPr>
          <w:rFonts w:ascii="Times New Roman" w:eastAsia="Batang" w:hAnsi="Times New Roman" w:cs="Times New Roman"/>
          <w:noProof/>
          <w:lang w:val="lt-LT"/>
        </w:rPr>
        <w:t xml:space="preserve">(net tiems, kurių ligos požymiai yra tokie patys kaip Jūsų). </w:t>
      </w:r>
    </w:p>
    <w:p w14:paraId="382A3791" w14:textId="77777777" w:rsidR="00DF32CB" w:rsidRPr="00C326AA" w:rsidRDefault="00DF32CB" w:rsidP="00DF32CB">
      <w:pPr>
        <w:tabs>
          <w:tab w:val="left" w:pos="720"/>
        </w:tabs>
        <w:spacing w:after="0" w:line="240" w:lineRule="auto"/>
        <w:ind w:left="567" w:hanging="567"/>
        <w:rPr>
          <w:rFonts w:ascii="Times New Roman" w:eastAsia="Batang" w:hAnsi="Times New Roman" w:cs="Times New Roman"/>
          <w:noProof/>
          <w:lang w:val="lt-LT"/>
        </w:rPr>
      </w:pPr>
      <w:r w:rsidRPr="00C326AA">
        <w:rPr>
          <w:rFonts w:ascii="Times New Roman" w:eastAsia="Batang" w:hAnsi="Times New Roman" w:cs="Times New Roman"/>
          <w:noProof/>
          <w:lang w:val="lt-LT"/>
        </w:rPr>
        <w:t>-</w:t>
      </w:r>
      <w:r w:rsidRPr="00C326AA">
        <w:rPr>
          <w:rFonts w:ascii="Times New Roman" w:eastAsia="Batang" w:hAnsi="Times New Roman" w:cs="Times New Roman"/>
          <w:noProof/>
          <w:lang w:val="lt-LT"/>
        </w:rPr>
        <w:tab/>
        <w:t>Jeigu pasireiškė šalutinis poveikis (net jeigu jis šiame lapelyje nenurodytas), kreipkitės į gydytoją, arba vaistininką. Žr. 4 skyrių.</w:t>
      </w:r>
    </w:p>
    <w:p w14:paraId="46A278BD" w14:textId="77777777" w:rsidR="00DF32CB" w:rsidRPr="00C326AA" w:rsidRDefault="00DF32CB" w:rsidP="00DF32CB">
      <w:pPr>
        <w:spacing w:after="0" w:line="240" w:lineRule="auto"/>
        <w:rPr>
          <w:rFonts w:ascii="Times New Roman" w:eastAsia="Batang" w:hAnsi="Times New Roman" w:cs="Times New Roman"/>
          <w:b/>
          <w:lang w:val="lt-LT"/>
        </w:rPr>
      </w:pPr>
    </w:p>
    <w:p w14:paraId="61FEB3F0" w14:textId="77777777" w:rsidR="00DF32CB" w:rsidRPr="00C326AA" w:rsidRDefault="00DF32CB" w:rsidP="00DF32CB">
      <w:pPr>
        <w:spacing w:after="0" w:line="240" w:lineRule="auto"/>
        <w:ind w:left="567" w:hanging="567"/>
        <w:rPr>
          <w:rFonts w:ascii="Times New Roman" w:eastAsia="Batang" w:hAnsi="Times New Roman" w:cs="Times New Roman"/>
          <w:b/>
          <w:lang w:val="lt-LT"/>
        </w:rPr>
      </w:pPr>
      <w:r w:rsidRPr="00C326AA">
        <w:rPr>
          <w:rFonts w:ascii="Times New Roman" w:eastAsia="Batang" w:hAnsi="Times New Roman" w:cs="Times New Roman"/>
          <w:b/>
          <w:noProof/>
          <w:lang w:val="lt-LT"/>
        </w:rPr>
        <w:t>Apie ką rašoma šiame lapelyje?</w:t>
      </w:r>
    </w:p>
    <w:p w14:paraId="0349F0C2"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1.</w:t>
      </w:r>
      <w:r w:rsidRPr="00C326AA">
        <w:rPr>
          <w:rFonts w:ascii="Times New Roman" w:eastAsia="Batang" w:hAnsi="Times New Roman" w:cs="Times New Roman"/>
          <w:lang w:val="lt-LT"/>
        </w:rPr>
        <w:tab/>
        <w:t>Kas yra Rytmonorm ir kam jis vartojamas</w:t>
      </w:r>
    </w:p>
    <w:p w14:paraId="46A5EB8A"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2.</w:t>
      </w:r>
      <w:r w:rsidRPr="00C326AA">
        <w:rPr>
          <w:rFonts w:ascii="Times New Roman" w:eastAsia="Batang" w:hAnsi="Times New Roman" w:cs="Times New Roman"/>
          <w:lang w:val="lt-LT"/>
        </w:rPr>
        <w:tab/>
        <w:t>Kas žinotina prieš vartojant Rytmonorm</w:t>
      </w:r>
    </w:p>
    <w:p w14:paraId="6649D54A"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3.</w:t>
      </w:r>
      <w:r w:rsidRPr="00C326AA">
        <w:rPr>
          <w:rFonts w:ascii="Times New Roman" w:eastAsia="Batang" w:hAnsi="Times New Roman" w:cs="Times New Roman"/>
          <w:lang w:val="lt-LT"/>
        </w:rPr>
        <w:tab/>
        <w:t>Kaip vartoti Rytmonorm</w:t>
      </w:r>
    </w:p>
    <w:p w14:paraId="398865A7"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4.</w:t>
      </w:r>
      <w:r w:rsidRPr="00C326AA">
        <w:rPr>
          <w:rFonts w:ascii="Times New Roman" w:eastAsia="Batang" w:hAnsi="Times New Roman" w:cs="Times New Roman"/>
          <w:lang w:val="lt-LT"/>
        </w:rPr>
        <w:tab/>
        <w:t>Galimas šalutinis poveikis</w:t>
      </w:r>
    </w:p>
    <w:p w14:paraId="40B0957A"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5.</w:t>
      </w:r>
      <w:r w:rsidRPr="00C326AA">
        <w:rPr>
          <w:rFonts w:ascii="Times New Roman" w:eastAsia="Batang" w:hAnsi="Times New Roman" w:cs="Times New Roman"/>
          <w:lang w:val="lt-LT"/>
        </w:rPr>
        <w:tab/>
        <w:t xml:space="preserve">Kaip laikyti Rytmonorm </w:t>
      </w:r>
    </w:p>
    <w:p w14:paraId="5163530B" w14:textId="77777777" w:rsidR="00DF32CB" w:rsidRPr="00C326AA" w:rsidRDefault="00DF32CB" w:rsidP="00DF32CB">
      <w:p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6.</w:t>
      </w:r>
      <w:r w:rsidRPr="00C326AA">
        <w:rPr>
          <w:rFonts w:ascii="Times New Roman" w:eastAsia="Batang" w:hAnsi="Times New Roman" w:cs="Times New Roman"/>
          <w:lang w:val="lt-LT"/>
        </w:rPr>
        <w:tab/>
      </w:r>
      <w:r w:rsidRPr="00C326AA">
        <w:rPr>
          <w:rFonts w:ascii="Times New Roman" w:eastAsia="Batang" w:hAnsi="Times New Roman" w:cs="Times New Roman"/>
          <w:noProof/>
          <w:lang w:val="lt-LT"/>
        </w:rPr>
        <w:t>Pakuotės turinys ir kita</w:t>
      </w:r>
      <w:r w:rsidRPr="00C326AA">
        <w:rPr>
          <w:rFonts w:ascii="Times New Roman" w:eastAsia="Batang" w:hAnsi="Times New Roman" w:cs="Times New Roman"/>
          <w:lang w:val="lt-LT"/>
        </w:rPr>
        <w:t xml:space="preserve"> informacija</w:t>
      </w:r>
    </w:p>
    <w:p w14:paraId="6A75B226" w14:textId="77777777" w:rsidR="00DF32CB" w:rsidRPr="00C326AA" w:rsidRDefault="00DF32CB" w:rsidP="00DF32CB">
      <w:pPr>
        <w:spacing w:after="0" w:line="240" w:lineRule="auto"/>
        <w:rPr>
          <w:rFonts w:ascii="Times New Roman" w:eastAsia="Batang" w:hAnsi="Times New Roman" w:cs="Times New Roman"/>
          <w:b/>
          <w:lang w:val="lt-LT"/>
        </w:rPr>
      </w:pPr>
    </w:p>
    <w:p w14:paraId="40403DE3" w14:textId="77777777" w:rsidR="00DF32CB" w:rsidRPr="00C326AA" w:rsidRDefault="00DF32CB" w:rsidP="00DF32CB">
      <w:pPr>
        <w:spacing w:after="0" w:line="240" w:lineRule="auto"/>
        <w:rPr>
          <w:rFonts w:ascii="Times New Roman" w:eastAsia="Batang" w:hAnsi="Times New Roman" w:cs="Times New Roman"/>
          <w:b/>
          <w:lang w:val="lt-LT"/>
        </w:rPr>
      </w:pPr>
    </w:p>
    <w:p w14:paraId="7B92FE62" w14:textId="77777777" w:rsidR="00DF32CB" w:rsidRPr="00C326AA" w:rsidRDefault="00DF32CB" w:rsidP="00DF32CB">
      <w:pPr>
        <w:numPr>
          <w:ilvl w:val="0"/>
          <w:numId w:val="1"/>
        </w:numPr>
        <w:spacing w:after="0" w:line="240" w:lineRule="auto"/>
        <w:ind w:left="567" w:hanging="567"/>
        <w:contextualSpacing/>
        <w:rPr>
          <w:rFonts w:ascii="Times New Roman" w:eastAsia="Batang" w:hAnsi="Times New Roman" w:cs="Times New Roman"/>
          <w:lang w:val="lt-LT"/>
        </w:rPr>
      </w:pPr>
      <w:r w:rsidRPr="00C326AA">
        <w:rPr>
          <w:rFonts w:ascii="Times New Roman" w:eastAsia="Batang" w:hAnsi="Times New Roman" w:cs="Times New Roman"/>
          <w:b/>
          <w:noProof/>
          <w:lang w:val="lt-LT"/>
        </w:rPr>
        <w:t xml:space="preserve">Kas yra </w:t>
      </w:r>
      <w:r w:rsidRPr="00C326AA">
        <w:rPr>
          <w:rFonts w:ascii="Times New Roman" w:eastAsia="Batang" w:hAnsi="Times New Roman" w:cs="Times New Roman"/>
          <w:b/>
          <w:lang w:val="lt-LT"/>
        </w:rPr>
        <w:t>Rytmonorm</w:t>
      </w:r>
      <w:r w:rsidRPr="00C326AA">
        <w:rPr>
          <w:rFonts w:ascii="Times New Roman" w:eastAsia="Batang" w:hAnsi="Times New Roman" w:cs="Times New Roman"/>
          <w:b/>
          <w:noProof/>
          <w:lang w:val="lt-LT"/>
        </w:rPr>
        <w:t xml:space="preserve"> ir kam jis vartojamas</w:t>
      </w:r>
      <w:r w:rsidRPr="00C326AA">
        <w:rPr>
          <w:rFonts w:ascii="Times New Roman" w:eastAsia="Batang" w:hAnsi="Times New Roman" w:cs="Times New Roman"/>
          <w:b/>
          <w:lang w:val="lt-LT"/>
        </w:rPr>
        <w:t xml:space="preserve"> </w:t>
      </w:r>
    </w:p>
    <w:p w14:paraId="5135FC6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F20A634"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Rytmonorm padeda reguliuoti širdies ritmą ir mažina širdies susitraukimų dažnį. Jis priklauso antiaritminių vaistų grupei, kurie skiriami koreguojant neįprastą širdies ritmą ar dažnį.</w:t>
      </w:r>
    </w:p>
    <w:p w14:paraId="4294E7DD"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658FF45B"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Veiklioji Rytmonorm tablečių medžiaga yra propafenono hidrochloridas.</w:t>
      </w:r>
    </w:p>
    <w:p w14:paraId="5E9E368D"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Vaisto forma – plėvele dengtos tabletės. Vaistu gydomos įvairių rūšių širdies aritmijos, susijusios su ritmo padažnėjimu:</w:t>
      </w:r>
    </w:p>
    <w:p w14:paraId="769FA3D9" w14:textId="77777777" w:rsidR="00DF32CB" w:rsidRPr="00C326AA" w:rsidRDefault="00DF32CB" w:rsidP="00DF32CB">
      <w:pPr>
        <w:tabs>
          <w:tab w:val="left" w:pos="532"/>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sutrikimų priepuoliai, pasireiškiantys dėl neįprastai padidėjusio prieširdžių stimuliavimo);</w:t>
      </w:r>
    </w:p>
    <w:p w14:paraId="655DB9DC" w14:textId="77777777" w:rsidR="00DF32CB" w:rsidRPr="00C326AA" w:rsidRDefault="00DF32CB" w:rsidP="00DF32CB">
      <w:pPr>
        <w:tabs>
          <w:tab w:val="left" w:pos="532"/>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sunki simptominė skilvelinė tachikardija (padidėjęs širdies skilvelių susitraukimų dažnis) tuo atveju, jeigu gydytojas mano, kad ji yra pavojinga gyvybei.</w:t>
      </w:r>
    </w:p>
    <w:p w14:paraId="57B01AD7"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p>
    <w:p w14:paraId="1A0295DB"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p>
    <w:p w14:paraId="703BADAD" w14:textId="77777777" w:rsidR="00DF32CB" w:rsidRPr="00C326AA" w:rsidRDefault="00DF32CB" w:rsidP="008E00D5">
      <w:pPr>
        <w:tabs>
          <w:tab w:val="left" w:pos="567"/>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2.</w:t>
      </w:r>
      <w:r w:rsidRPr="00C326AA">
        <w:rPr>
          <w:rFonts w:ascii="Times New Roman" w:eastAsia="Batang" w:hAnsi="Times New Roman" w:cs="Times New Roman"/>
          <w:b/>
          <w:lang w:val="lt-LT"/>
        </w:rPr>
        <w:tab/>
        <w:t>Kas žinotina prieš vartojant Rytmonorm</w:t>
      </w:r>
    </w:p>
    <w:p w14:paraId="3C82ABC0"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p>
    <w:p w14:paraId="7C03BFC9" w14:textId="77777777" w:rsidR="00DF32CB" w:rsidRPr="00C326AA" w:rsidRDefault="00DF32CB" w:rsidP="00DF32CB">
      <w:pPr>
        <w:tabs>
          <w:tab w:val="left" w:pos="532"/>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Rytmonorm vartoti negalima</w:t>
      </w:r>
    </w:p>
    <w:p w14:paraId="36E17676"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jeigu yra alergija (padidėjęs jautrumas) propafenono hidrochloridui arba bet kuriai pagalbinei šio vaisto medžiagai (žiūrėti 6 skyrių);</w:t>
      </w:r>
    </w:p>
    <w:p w14:paraId="028A4AD6"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jeigu yra širdies nepakankamumas (jei yra sutrikęs kraujo išstūmimas iš širdies: kairiojo skilvelio: išstūmimo frakcija yra &lt; 35 %) ar bet kokia kita širdies liga, išskyrus sutrikusį širdies ritmą arba dažnį, jeigu Jums yra rimtų širdies problemų, pasikonsultuokite su gydytoju, ar šis vaistas Jums tinka;</w:t>
      </w:r>
    </w:p>
    <w:p w14:paraId="0E65AF8A"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 xml:space="preserve">jeigu yra širdies būklė, vadinama </w:t>
      </w:r>
      <w:r w:rsidRPr="00C326AA">
        <w:rPr>
          <w:rFonts w:ascii="Times New Roman" w:eastAsia="Batang" w:hAnsi="Times New Roman" w:cs="Times New Roman"/>
          <w:i/>
          <w:iCs/>
          <w:lang w:val="lt-LT"/>
        </w:rPr>
        <w:t>Brugada</w:t>
      </w:r>
      <w:r w:rsidRPr="00C326AA">
        <w:rPr>
          <w:rFonts w:ascii="Times New Roman" w:eastAsia="Batang" w:hAnsi="Times New Roman" w:cs="Times New Roman"/>
          <w:lang w:val="lt-LT"/>
        </w:rPr>
        <w:t xml:space="preserve"> sindromu, galinti sukelti mirtinai pavojingą širdies ritmo sutrikimą;</w:t>
      </w:r>
    </w:p>
    <w:p w14:paraId="6E0BF2A9"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per paskutinius tris mėnesius Jūs patyrėte miokardo infarktą;</w:t>
      </w:r>
    </w:p>
    <w:p w14:paraId="5B6930B5"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jeigu gydytojas yra Jums nustatęs neįprastai retą širdies ritmą, širdies laidumo sutrikimą arba žemą arterinį kraujospūdį (hipotenziją);</w:t>
      </w:r>
    </w:p>
    <w:p w14:paraId="6D7E7E92"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lastRenderedPageBreak/>
        <w:t>-</w:t>
      </w:r>
      <w:r w:rsidRPr="00C326AA">
        <w:rPr>
          <w:rFonts w:ascii="Times New Roman" w:eastAsia="Batang" w:hAnsi="Times New Roman" w:cs="Times New Roman"/>
          <w:lang w:val="lt-LT"/>
        </w:rPr>
        <w:tab/>
        <w:t>jeigu yra sunkūs kvėpavimo sutrikimai, tokie kaip sunkus lėtinis bronchitas ar emfizema (vadinami lėtine obstrukcine plaučių liga, LOPL);</w:t>
      </w:r>
    </w:p>
    <w:p w14:paraId="28CA99AE"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jeigu buvo nustatytas kalio ar natrio pusiausvyros sutrikimas kraujyje;</w:t>
      </w:r>
    </w:p>
    <w:p w14:paraId="7F767EC0"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 xml:space="preserve">jeigu buvo nustatyta būklė, vadinama </w:t>
      </w:r>
      <w:r w:rsidRPr="00C326AA">
        <w:rPr>
          <w:rFonts w:ascii="Times New Roman" w:eastAsia="Batang" w:hAnsi="Times New Roman" w:cs="Times New Roman"/>
          <w:i/>
          <w:lang w:val="lt-LT"/>
        </w:rPr>
        <w:t xml:space="preserve">Myasthenia gravis </w:t>
      </w:r>
      <w:r w:rsidRPr="00C326AA">
        <w:rPr>
          <w:rFonts w:ascii="Times New Roman" w:eastAsia="Batang" w:hAnsi="Times New Roman" w:cs="Times New Roman"/>
          <w:lang w:val="lt-LT"/>
        </w:rPr>
        <w:t>(raumenų silpnumas);</w:t>
      </w:r>
    </w:p>
    <w:p w14:paraId="7FE98415"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jeigu vartojamas ritonaviras (vaistas nuo žmogaus imunodeficito viruso (ŽIV) infekcijos).</w:t>
      </w:r>
    </w:p>
    <w:p w14:paraId="3C7D0F0B" w14:textId="77777777" w:rsidR="00DF32CB" w:rsidRPr="00C326AA" w:rsidRDefault="00DF32CB" w:rsidP="00DF32CB">
      <w:pPr>
        <w:tabs>
          <w:tab w:val="left" w:pos="532"/>
        </w:tabs>
        <w:spacing w:after="0" w:line="240" w:lineRule="auto"/>
        <w:rPr>
          <w:rFonts w:ascii="Times New Roman" w:eastAsia="Batang" w:hAnsi="Times New Roman" w:cs="Times New Roman"/>
          <w:lang w:val="lt-LT"/>
        </w:rPr>
      </w:pPr>
    </w:p>
    <w:p w14:paraId="24B6E4C0" w14:textId="77777777" w:rsidR="00DF32CB" w:rsidRPr="00C326AA" w:rsidRDefault="00DF32CB" w:rsidP="00DF32CB">
      <w:pPr>
        <w:tabs>
          <w:tab w:val="left" w:pos="532"/>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noProof/>
          <w:lang w:val="lt-LT"/>
        </w:rPr>
        <w:t>Įspėjimai ir atsargumo priemonės</w:t>
      </w:r>
    </w:p>
    <w:p w14:paraId="177265BB" w14:textId="77777777" w:rsidR="00DF32CB" w:rsidRPr="00C326AA" w:rsidRDefault="00DF32CB" w:rsidP="00DF32CB">
      <w:pPr>
        <w:tabs>
          <w:tab w:val="left" w:pos="532"/>
        </w:tabs>
        <w:spacing w:after="0" w:line="240" w:lineRule="auto"/>
        <w:rPr>
          <w:rFonts w:ascii="Times New Roman" w:eastAsia="Batang" w:hAnsi="Times New Roman" w:cs="Times New Roman"/>
          <w:lang w:val="lt-LT"/>
        </w:rPr>
      </w:pPr>
      <w:r w:rsidRPr="00C326AA">
        <w:rPr>
          <w:rFonts w:ascii="Times New Roman" w:eastAsia="Batang" w:hAnsi="Times New Roman" w:cs="Times New Roman"/>
          <w:noProof/>
          <w:lang w:val="lt-LT"/>
        </w:rPr>
        <w:t xml:space="preserve">Pasitarkite su gydytoju arba vaistininku, </w:t>
      </w:r>
      <w:r w:rsidRPr="00C326AA">
        <w:rPr>
          <w:rFonts w:ascii="Times New Roman" w:eastAsia="Batang" w:hAnsi="Times New Roman" w:cs="Times New Roman"/>
          <w:lang w:val="lt-LT"/>
        </w:rPr>
        <w:t>prieš pradėdami vartoti Rytmonorm, jeigu:</w:t>
      </w:r>
    </w:p>
    <w:p w14:paraId="1AB57175"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esate nėščia arba planuojate nėštumą;</w:t>
      </w:r>
    </w:p>
    <w:p w14:paraId="3DCE43A9"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žindote;</w:t>
      </w:r>
    </w:p>
    <w:p w14:paraId="2D06800A"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turite bet kokių kvėpavimo sutrikimų, tokių kaip bronchų astma;</w:t>
      </w:r>
    </w:p>
    <w:p w14:paraId="6D6ACAB5"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sergate kepenų arba inkstų ligomis;</w:t>
      </w:r>
    </w:p>
    <w:p w14:paraId="34EF821B"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ab/>
        <w:t>Jeigu Jums yra įstatytas širdies stimuliatorius, jį gali reikėti perprogramuoti;</w:t>
      </w:r>
    </w:p>
    <w:p w14:paraId="635F257D"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planuojate chirurginį gydymą, praneškite chirurgui arba odontologui, kad vartojate šį vaistą. Šis vaistas gali sąveikauti su anestezijos metu vartojamais vaistais.</w:t>
      </w:r>
    </w:p>
    <w:p w14:paraId="542E2AE3" w14:textId="77777777" w:rsidR="00DF32CB" w:rsidRPr="00C326AA" w:rsidRDefault="00DF32CB" w:rsidP="00DF32CB">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lang w:val="lt-LT"/>
        </w:rPr>
      </w:pPr>
    </w:p>
    <w:p w14:paraId="0A3037AF" w14:textId="77777777" w:rsidR="00DF32CB" w:rsidRPr="00C326AA" w:rsidRDefault="00DF32CB" w:rsidP="00DF32CB">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lang w:val="lt-LT"/>
        </w:rPr>
      </w:pPr>
      <w:r w:rsidRPr="00C326AA">
        <w:rPr>
          <w:rFonts w:ascii="Times New Roman" w:eastAsia="Batang" w:hAnsi="Times New Roman" w:cs="Times New Roman"/>
          <w:b/>
          <w:color w:val="000000"/>
          <w:lang w:val="lt-LT"/>
        </w:rPr>
        <w:t>Kiti vaistai ir Rytmonorm</w:t>
      </w:r>
    </w:p>
    <w:p w14:paraId="76D4F9A8"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noProof/>
          <w:lang w:val="lt-LT"/>
        </w:rPr>
        <w:t>Jeigu vartojate ar neseniai vartojote kitų vaistų arba dėl to nesate tikri, apie tai pasakykite</w:t>
      </w:r>
      <w:r w:rsidRPr="00C326AA">
        <w:rPr>
          <w:rFonts w:ascii="Times New Roman" w:eastAsia="Batang" w:hAnsi="Times New Roman" w:cs="Times New Roman"/>
          <w:lang w:val="lt-LT"/>
        </w:rPr>
        <w:t xml:space="preserve"> gydytojui arba vaistininkui.</w:t>
      </w:r>
    </w:p>
    <w:p w14:paraId="637A8E0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6FA68C7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Pasakykite gydytojui, jeigu vartojate arba neseniai vartojote:</w:t>
      </w:r>
    </w:p>
    <w:p w14:paraId="63676B5F"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bet kokius vaistus, skirtus širdies ligoms, krūtinės anginai ar padidėjusiam arteriniam kraujospūdžiui gydyti arba vaistus, galinčius paveikti širdies ritmą, įskaitant:</w:t>
      </w:r>
    </w:p>
    <w:p w14:paraId="118F19EB" w14:textId="77777777" w:rsidR="00DF32CB" w:rsidRPr="00C326AA" w:rsidRDefault="00DF32CB" w:rsidP="00DF32CB">
      <w:pPr>
        <w:numPr>
          <w:ilvl w:val="0"/>
          <w:numId w:val="2"/>
        </w:num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beta adrenoblokatorius;</w:t>
      </w:r>
    </w:p>
    <w:p w14:paraId="39E21042" w14:textId="77777777" w:rsidR="00DF32CB" w:rsidRPr="00C326AA" w:rsidRDefault="00DF32CB" w:rsidP="00DF32CB">
      <w:pPr>
        <w:numPr>
          <w:ilvl w:val="0"/>
          <w:numId w:val="2"/>
        </w:num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digoksiną;</w:t>
      </w:r>
    </w:p>
    <w:p w14:paraId="30967D2F" w14:textId="77777777" w:rsidR="00DF32CB" w:rsidRPr="00C326AA" w:rsidRDefault="00DF32CB" w:rsidP="00DF32CB">
      <w:pPr>
        <w:numPr>
          <w:ilvl w:val="0"/>
          <w:numId w:val="2"/>
        </w:num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chinidiną;</w:t>
      </w:r>
    </w:p>
    <w:p w14:paraId="184D3950" w14:textId="77777777" w:rsidR="00DF32CB" w:rsidRPr="00C326AA" w:rsidRDefault="00DF32CB" w:rsidP="00DF32CB">
      <w:pPr>
        <w:numPr>
          <w:ilvl w:val="0"/>
          <w:numId w:val="2"/>
        </w:num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amjodaroną;</w:t>
      </w:r>
    </w:p>
    <w:p w14:paraId="659C5F3E"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vaistus, skirtus depresijos gydymui (pvz., amitriptiliną, dosulepiną, dezipraminą, venlafaksiną, fluoksetiną, paroksetiną);</w:t>
      </w:r>
    </w:p>
    <w:p w14:paraId="3AFEBBAB"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antibiotikus arba grybelinei infekcijai gydyti skirtus vaistus (pvz., eritromiciną, rifampiciną, ketokonazolą);</w:t>
      </w:r>
    </w:p>
    <w:p w14:paraId="59726969"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vaistus, skirtus transplantuoto organo atmetimo reakcijai slopinti (ciklosporiną);</w:t>
      </w:r>
    </w:p>
    <w:p w14:paraId="1542B644"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vietinius anestetikus, skiriamus odontologinių chirurginių procedūrų arba minimaliai invazinės chirurgijos metu (pvz., į veną vartojamą lidokainą);</w:t>
      </w:r>
    </w:p>
    <w:p w14:paraId="3B570F5E"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vaistus, skirtus kraujo krešumui mažinti (antikoaguliantus, pvz., varfariną, fenprokumoną);</w:t>
      </w:r>
    </w:p>
    <w:p w14:paraId="15F559A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bet kuriuos vaistus, skirtus skrandžio opaligei gydyti (cimetidiną);</w:t>
      </w:r>
    </w:p>
    <w:p w14:paraId="007C05C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bronchų astmos gydymui skirtus vaistus (pvz., teofiliną);</w:t>
      </w:r>
    </w:p>
    <w:p w14:paraId="30F55A3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vaistus epilepsijai arba traukuliams gydyti (pvz., fenobarbitalį);</w:t>
      </w:r>
    </w:p>
    <w:p w14:paraId="4F91A932"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ritonavirą.</w:t>
      </w:r>
    </w:p>
    <w:p w14:paraId="2214CCA1"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2FAF609" w14:textId="77777777" w:rsidR="00DF32CB" w:rsidRPr="00C326AA" w:rsidRDefault="00DF32CB" w:rsidP="00DF32CB">
      <w:pPr>
        <w:tabs>
          <w:tab w:val="left" w:pos="532"/>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Rytmonorm vartojimas su maistu ir gėrimais</w:t>
      </w:r>
    </w:p>
    <w:p w14:paraId="40BD7DED" w14:textId="77777777"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Vaistas gali būti vartojamas vienas arba su maistu.</w:t>
      </w:r>
    </w:p>
    <w:p w14:paraId="4094D1F4" w14:textId="77777777"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Tačiau neturėtumėte vartoti vaisto su greipfrutų sultimis, nes jos didina įsisavinamo vaisto kiekį.</w:t>
      </w:r>
    </w:p>
    <w:p w14:paraId="284743DA"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5102BD3D" w14:textId="77777777" w:rsidR="00DF32CB" w:rsidRPr="00C326AA" w:rsidRDefault="00DF32CB" w:rsidP="00DF32CB">
      <w:pPr>
        <w:tabs>
          <w:tab w:val="left" w:pos="532"/>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Nėštumas ir žindymo laikotarpis</w:t>
      </w:r>
    </w:p>
    <w:p w14:paraId="7122AC17" w14:textId="77777777"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 xml:space="preserve">Jei esate nėščia, </w:t>
      </w:r>
      <w:r w:rsidRPr="00C326AA">
        <w:rPr>
          <w:rFonts w:ascii="Times New Roman" w:eastAsia="Batang" w:hAnsi="Times New Roman" w:cs="Times New Roman"/>
          <w:noProof/>
          <w:lang w:val="lt-LT"/>
        </w:rPr>
        <w:t>žindote kūdikį, manote, kad galbūt esate nėščia arba planuojate pastoti, tai prieš vartodama šį vaistą pasitarkite su gydytoju arba vaistininku</w:t>
      </w:r>
      <w:r w:rsidRPr="00C326AA">
        <w:rPr>
          <w:rFonts w:ascii="Times New Roman" w:eastAsia="Batang" w:hAnsi="Times New Roman" w:cs="Times New Roman"/>
          <w:lang w:val="lt-LT"/>
        </w:rPr>
        <w:t>.</w:t>
      </w:r>
    </w:p>
    <w:p w14:paraId="5A30F3E0" w14:textId="77777777" w:rsidR="00DF32CB" w:rsidRPr="00C326AA" w:rsidRDefault="00DF32CB" w:rsidP="00DF32CB">
      <w:pPr>
        <w:spacing w:after="0" w:line="240" w:lineRule="auto"/>
        <w:rPr>
          <w:rFonts w:ascii="Times New Roman" w:eastAsia="Batang" w:hAnsi="Times New Roman" w:cs="Times New Roman"/>
          <w:lang w:val="lt-LT"/>
        </w:rPr>
      </w:pPr>
    </w:p>
    <w:p w14:paraId="2308CC97" w14:textId="77777777"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 xml:space="preserve">Veiklioji vaisto medžiaga – propafenonas – gali patekti į motinos pieną. </w:t>
      </w:r>
    </w:p>
    <w:p w14:paraId="239D8C22"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6E15AE92" w14:textId="77777777" w:rsidR="00DF32CB" w:rsidRPr="00C326AA" w:rsidRDefault="00DF32CB" w:rsidP="00DF32CB">
      <w:pPr>
        <w:tabs>
          <w:tab w:val="left" w:pos="532"/>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Vairavimas ir mechanizmų valdymas</w:t>
      </w:r>
    </w:p>
    <w:p w14:paraId="50D6F60C"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Kai kuriems žmonėms Rytmonorm gali pabloginti regėjimo aštrumą, sukelti svaigulį, nuovargį ir sumažinti kraujospūdį. Nevairuokite, nedirbkite su mechanizmais ir neužsiimkite bet kokia kita veikla, reikalaujančia atidumo tol, kol jaučiate vaisto poveikį.</w:t>
      </w:r>
    </w:p>
    <w:p w14:paraId="61AA107C"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544754FD" w14:textId="77777777" w:rsidR="00DF32CB" w:rsidRPr="00C326AA" w:rsidRDefault="00DF32CB" w:rsidP="00DF32CB">
      <w:pPr>
        <w:shd w:val="clear" w:color="auto" w:fill="FFFFFF"/>
        <w:spacing w:after="0" w:line="240" w:lineRule="auto"/>
        <w:rPr>
          <w:rFonts w:ascii="Times New Roman" w:eastAsia="Times New Roman" w:hAnsi="Times New Roman" w:cs="Times New Roman"/>
          <w:b/>
          <w:color w:val="000000"/>
          <w:lang w:val="lt-LT"/>
        </w:rPr>
      </w:pPr>
      <w:r w:rsidRPr="00C326AA">
        <w:rPr>
          <w:rFonts w:ascii="Times New Roman" w:eastAsia="Batang" w:hAnsi="Times New Roman" w:cs="Times New Roman"/>
          <w:b/>
          <w:color w:val="000000"/>
          <w:lang w:val="lt-LT"/>
        </w:rPr>
        <w:lastRenderedPageBreak/>
        <w:t xml:space="preserve">Rytmonorm </w:t>
      </w:r>
      <w:r w:rsidRPr="00C326AA">
        <w:rPr>
          <w:rFonts w:ascii="Times New Roman" w:eastAsia="Times New Roman" w:hAnsi="Times New Roman" w:cs="Times New Roman"/>
          <w:b/>
          <w:color w:val="000000"/>
          <w:lang w:val="lt-LT"/>
        </w:rPr>
        <w:t>sudėtyje yra natrio</w:t>
      </w:r>
    </w:p>
    <w:p w14:paraId="4F9455FC" w14:textId="1F95443A" w:rsidR="00DF32CB" w:rsidRPr="00C326AA" w:rsidRDefault="00461F9A" w:rsidP="00DF32CB">
      <w:pPr>
        <w:shd w:val="clear" w:color="auto" w:fill="FFFFFF"/>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Šio vaisto</w:t>
      </w:r>
      <w:r w:rsidR="00DF32CB" w:rsidRPr="00C326AA">
        <w:rPr>
          <w:rFonts w:ascii="Times New Roman" w:eastAsia="Times New Roman" w:hAnsi="Times New Roman" w:cs="Times New Roman"/>
          <w:color w:val="000000"/>
          <w:lang w:val="lt-LT"/>
        </w:rPr>
        <w:t xml:space="preserve"> tabletėje yra </w:t>
      </w:r>
      <w:r>
        <w:rPr>
          <w:rFonts w:ascii="Times New Roman" w:eastAsia="Times New Roman" w:hAnsi="Times New Roman" w:cs="Times New Roman"/>
          <w:color w:val="000000"/>
          <w:lang w:val="lt-LT"/>
        </w:rPr>
        <w:t>mažiau kaip 1 </w:t>
      </w:r>
      <w:proofErr w:type="spellStart"/>
      <w:r>
        <w:rPr>
          <w:rFonts w:ascii="Times New Roman" w:eastAsia="Times New Roman" w:hAnsi="Times New Roman" w:cs="Times New Roman"/>
          <w:color w:val="000000"/>
          <w:lang w:val="lt-LT"/>
        </w:rPr>
        <w:t>mmol</w:t>
      </w:r>
      <w:proofErr w:type="spellEnd"/>
      <w:r>
        <w:rPr>
          <w:rFonts w:ascii="Times New Roman" w:eastAsia="Times New Roman" w:hAnsi="Times New Roman" w:cs="Times New Roman"/>
          <w:color w:val="000000"/>
          <w:lang w:val="lt-LT"/>
        </w:rPr>
        <w:t xml:space="preserve"> (23 </w:t>
      </w:r>
      <w:r w:rsidR="000E5A61">
        <w:rPr>
          <w:rFonts w:ascii="Times New Roman" w:eastAsia="Times New Roman" w:hAnsi="Times New Roman" w:cs="Times New Roman"/>
          <w:color w:val="000000"/>
          <w:lang w:val="lt-LT"/>
        </w:rPr>
        <w:t>m</w:t>
      </w:r>
      <w:r>
        <w:rPr>
          <w:rFonts w:ascii="Times New Roman" w:eastAsia="Times New Roman" w:hAnsi="Times New Roman" w:cs="Times New Roman"/>
          <w:color w:val="000000"/>
          <w:lang w:val="lt-LT"/>
        </w:rPr>
        <w:t>g)</w:t>
      </w:r>
      <w:r w:rsidR="00DF32CB" w:rsidRPr="00C326AA">
        <w:rPr>
          <w:rFonts w:ascii="Times New Roman" w:eastAsia="Times New Roman" w:hAnsi="Times New Roman" w:cs="Times New Roman"/>
          <w:color w:val="000000"/>
          <w:lang w:val="lt-LT"/>
        </w:rPr>
        <w:t xml:space="preserve"> natrio</w:t>
      </w:r>
      <w:r>
        <w:rPr>
          <w:rFonts w:ascii="Times New Roman" w:eastAsia="Times New Roman" w:hAnsi="Times New Roman" w:cs="Times New Roman"/>
          <w:color w:val="000000"/>
          <w:lang w:val="lt-LT"/>
        </w:rPr>
        <w:t>, t. y. jis beveik neturi reikšmės</w:t>
      </w:r>
      <w:r w:rsidR="00DF32CB" w:rsidRPr="00C326AA">
        <w:rPr>
          <w:rFonts w:ascii="Times New Roman" w:eastAsia="Times New Roman" w:hAnsi="Times New Roman" w:cs="Times New Roman"/>
          <w:color w:val="000000"/>
          <w:lang w:val="lt-LT"/>
        </w:rPr>
        <w:t>.</w:t>
      </w:r>
    </w:p>
    <w:p w14:paraId="520428E0" w14:textId="77777777" w:rsidR="00DF32CB" w:rsidRPr="00C326AA" w:rsidRDefault="00DF32CB" w:rsidP="00DF32CB">
      <w:pPr>
        <w:shd w:val="clear" w:color="auto" w:fill="FFFFFF"/>
        <w:spacing w:after="0" w:line="240" w:lineRule="auto"/>
        <w:rPr>
          <w:rFonts w:ascii="Times New Roman" w:eastAsia="Times New Roman" w:hAnsi="Times New Roman" w:cs="Times New Roman"/>
          <w:color w:val="000000"/>
          <w:lang w:val="lt-LT"/>
        </w:rPr>
      </w:pPr>
    </w:p>
    <w:p w14:paraId="04A0FA90" w14:textId="77777777" w:rsidR="00DF32CB" w:rsidRPr="00C326AA" w:rsidRDefault="00DF32CB" w:rsidP="00DF32CB">
      <w:pPr>
        <w:shd w:val="clear" w:color="auto" w:fill="FFFFFF"/>
        <w:spacing w:after="0" w:line="240" w:lineRule="auto"/>
        <w:rPr>
          <w:rFonts w:ascii="Times New Roman" w:eastAsia="Times New Roman" w:hAnsi="Times New Roman" w:cs="Times New Roman"/>
          <w:color w:val="000000"/>
          <w:lang w:val="lt-LT"/>
        </w:rPr>
      </w:pPr>
    </w:p>
    <w:p w14:paraId="2EB909FB" w14:textId="77777777" w:rsidR="00DF32CB" w:rsidRPr="00C326AA" w:rsidRDefault="00DF32CB" w:rsidP="00DF32CB">
      <w:pPr>
        <w:widowControl w:val="0"/>
        <w:tabs>
          <w:tab w:val="left" w:pos="540"/>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3.</w:t>
      </w:r>
      <w:r w:rsidRPr="00C326AA">
        <w:rPr>
          <w:rFonts w:ascii="Times New Roman" w:eastAsia="Batang" w:hAnsi="Times New Roman" w:cs="Times New Roman"/>
          <w:b/>
          <w:lang w:val="lt-LT"/>
        </w:rPr>
        <w:tab/>
        <w:t>Kaip vartoti Rytmonorm</w:t>
      </w:r>
    </w:p>
    <w:p w14:paraId="0BC0A759"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78E0A78B" w14:textId="679101ED" w:rsidR="00DF32CB"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noProof/>
          <w:lang w:val="lt-LT"/>
        </w:rPr>
        <w:t xml:space="preserve">Visada vartokite šį vaistą </w:t>
      </w:r>
      <w:r w:rsidRPr="00C326AA">
        <w:rPr>
          <w:rFonts w:ascii="Times New Roman" w:eastAsia="Batang" w:hAnsi="Times New Roman" w:cs="Times New Roman"/>
          <w:lang w:val="lt-LT"/>
        </w:rPr>
        <w:t xml:space="preserve">tiksliai kaip nurodė Jūsų gydytojas. </w:t>
      </w:r>
    </w:p>
    <w:p w14:paraId="4103DCBB" w14:textId="77777777" w:rsidR="003357F5" w:rsidRPr="00C326AA" w:rsidRDefault="003357F5" w:rsidP="00DF32CB">
      <w:pPr>
        <w:tabs>
          <w:tab w:val="left" w:pos="540"/>
        </w:tabs>
        <w:spacing w:after="0" w:line="240" w:lineRule="auto"/>
        <w:rPr>
          <w:rFonts w:ascii="Times New Roman" w:eastAsia="Batang" w:hAnsi="Times New Roman" w:cs="Times New Roman"/>
          <w:lang w:val="lt-LT"/>
        </w:rPr>
      </w:pPr>
    </w:p>
    <w:p w14:paraId="5D8871C3" w14:textId="77777777" w:rsidR="00DF32CB" w:rsidRPr="00C326AA" w:rsidRDefault="00DF32CB" w:rsidP="00DF32CB">
      <w:pPr>
        <w:tabs>
          <w:tab w:val="left" w:pos="540"/>
        </w:tabs>
        <w:spacing w:after="0" w:line="240" w:lineRule="auto"/>
        <w:rPr>
          <w:rFonts w:ascii="Times New Roman" w:eastAsia="Batang" w:hAnsi="Times New Roman" w:cs="Times New Roman"/>
          <w:u w:val="single"/>
          <w:lang w:val="lt-LT"/>
        </w:rPr>
      </w:pPr>
      <w:r w:rsidRPr="00C326AA">
        <w:rPr>
          <w:rFonts w:ascii="Times New Roman" w:eastAsia="Batang" w:hAnsi="Times New Roman" w:cs="Times New Roman"/>
          <w:u w:val="single"/>
          <w:lang w:val="lt-LT"/>
        </w:rPr>
        <w:t>Suaugusieji</w:t>
      </w:r>
    </w:p>
    <w:p w14:paraId="56811FD4" w14:textId="700E56A2"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Įprasta pradinė vaisto dozė, kuri suvartojama per 2</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3 kartus per parą yra nuo 450 mg (t.</w:t>
      </w:r>
      <w:r w:rsidR="003357F5">
        <w:rPr>
          <w:rFonts w:ascii="Times New Roman" w:eastAsia="Batang" w:hAnsi="Times New Roman" w:cs="Times New Roman"/>
          <w:lang w:val="lt-LT"/>
        </w:rPr>
        <w:t xml:space="preserve"> </w:t>
      </w:r>
      <w:r w:rsidRPr="00C326AA">
        <w:rPr>
          <w:rFonts w:ascii="Times New Roman" w:eastAsia="Batang" w:hAnsi="Times New Roman" w:cs="Times New Roman"/>
          <w:lang w:val="lt-LT"/>
        </w:rPr>
        <w:t>y. reikia gerti po vieną plėvele dengtą Rytmonorm 150 mg tabletę tris kartus per parą) iki 600  mg propafenono hidrochlorido (po dvi plėvele dengtas Rytmonorm 150 mg tabletes du kartus per parą ar po vieną plėvele dengtą Rytmonorm 300 mg tabletę du kartus per parą). Jei būtina, gydytojas palaipsniui gali didinti dozę iki maksimalios 900 mg propafenono hidrochlorido dozės per parą (vieną plėvele dengtą Rytmonorm 300 mg tabletę tris kartus per parą).</w:t>
      </w:r>
    </w:p>
    <w:p w14:paraId="32AEE7A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7AF8B645" w14:textId="77777777" w:rsidR="00DF32CB" w:rsidRPr="00C326AA" w:rsidRDefault="00DF32CB" w:rsidP="00DF32CB">
      <w:pPr>
        <w:tabs>
          <w:tab w:val="left" w:pos="540"/>
        </w:tabs>
        <w:spacing w:after="0" w:line="240" w:lineRule="auto"/>
        <w:rPr>
          <w:rFonts w:ascii="Times New Roman" w:eastAsia="Batang" w:hAnsi="Times New Roman" w:cs="Times New Roman"/>
          <w:u w:val="single"/>
          <w:lang w:val="lt-LT"/>
        </w:rPr>
      </w:pPr>
      <w:r w:rsidRPr="00C326AA">
        <w:rPr>
          <w:rFonts w:ascii="Times New Roman" w:eastAsia="Batang" w:hAnsi="Times New Roman" w:cs="Times New Roman"/>
          <w:u w:val="single"/>
          <w:lang w:val="lt-LT"/>
        </w:rPr>
        <w:t>Vaikai</w:t>
      </w:r>
    </w:p>
    <w:p w14:paraId="32756A68" w14:textId="30A3AD93"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Vaikams Rytmonorm gali būti duodamas kartu su maistu. Vidutinė paros dozė yra 10</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 xml:space="preserve">20 mg </w:t>
      </w:r>
      <w:proofErr w:type="spellStart"/>
      <w:r w:rsidRPr="00C326AA">
        <w:rPr>
          <w:rFonts w:ascii="Times New Roman" w:eastAsia="Batang" w:hAnsi="Times New Roman" w:cs="Times New Roman"/>
          <w:lang w:val="lt-LT"/>
        </w:rPr>
        <w:t>propafenono</w:t>
      </w:r>
      <w:proofErr w:type="spellEnd"/>
      <w:r w:rsidRPr="00C326AA">
        <w:rPr>
          <w:rFonts w:ascii="Times New Roman" w:eastAsia="Batang" w:hAnsi="Times New Roman" w:cs="Times New Roman"/>
          <w:lang w:val="lt-LT"/>
        </w:rPr>
        <w:t xml:space="preserve"> hidrochlorido vienam kilogramui kūno svorio. Ji geriama lygiomis dalimis per 3</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4 kartus. Tai reiškia, kad Rytmonorm gali vartoti vaikai, sveriantys daugiau kaip 45 kg. Mažesniems vaikams tinkamos Rytmonorm dozavimo farmacinės formos nėra.</w:t>
      </w:r>
    </w:p>
    <w:p w14:paraId="5D7FDCA4"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Nustatant dozę, būtina gydytojo – širdies ligų gydytojo (kardiologo) priežiūra.</w:t>
      </w:r>
    </w:p>
    <w:p w14:paraId="0D4056A6" w14:textId="3CEDFF02"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Negalima bandyti didinti dozės nuo gydymo pradžios nepraėjus 3</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w:t>
      </w:r>
      <w:r w:rsidR="00461F9A">
        <w:rPr>
          <w:rFonts w:ascii="Times New Roman" w:eastAsia="Batang" w:hAnsi="Times New Roman" w:cs="Times New Roman"/>
          <w:lang w:val="lt-LT"/>
        </w:rPr>
        <w:t xml:space="preserve"> </w:t>
      </w:r>
      <w:r w:rsidRPr="00C326AA">
        <w:rPr>
          <w:rFonts w:ascii="Times New Roman" w:eastAsia="Batang" w:hAnsi="Times New Roman" w:cs="Times New Roman"/>
          <w:lang w:val="lt-LT"/>
        </w:rPr>
        <w:t>4 paroms.</w:t>
      </w:r>
    </w:p>
    <w:p w14:paraId="7848D453"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D0672EF"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Senyviems arba sergantiems inkstų arba kepenų ligomis žmonėms gydytojas gali skirti mažesnes Rytmonorm dozes.</w:t>
      </w:r>
    </w:p>
    <w:p w14:paraId="1B73FB31"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4B783B6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Rytmonorm reikėtų tik užgerti vandeniu arba vartoti kartu su maistu.</w:t>
      </w:r>
    </w:p>
    <w:p w14:paraId="5E8BA58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2E59EDFB"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 xml:space="preserve">Propafenonas yra kartaus skonio ir sukelia paviršinę nejautrą, todėl plėvele dengtų tablečių </w:t>
      </w:r>
      <w:r w:rsidRPr="00C326AA">
        <w:rPr>
          <w:rFonts w:ascii="Times New Roman" w:eastAsia="Batang" w:hAnsi="Times New Roman" w:cs="Times New Roman"/>
          <w:b/>
          <w:lang w:val="lt-LT"/>
        </w:rPr>
        <w:t>negalima</w:t>
      </w:r>
      <w:r w:rsidRPr="00C326AA">
        <w:rPr>
          <w:rFonts w:ascii="Times New Roman" w:eastAsia="Batang" w:hAnsi="Times New Roman" w:cs="Times New Roman"/>
          <w:lang w:val="lt-LT"/>
        </w:rPr>
        <w:t xml:space="preserve"> </w:t>
      </w:r>
      <w:r w:rsidRPr="00C326AA">
        <w:rPr>
          <w:rFonts w:ascii="Times New Roman" w:eastAsia="Batang" w:hAnsi="Times New Roman" w:cs="Times New Roman"/>
          <w:b/>
          <w:lang w:val="lt-LT"/>
        </w:rPr>
        <w:t>kramtyti</w:t>
      </w:r>
      <w:r w:rsidRPr="00C326AA">
        <w:rPr>
          <w:rFonts w:ascii="Times New Roman" w:eastAsia="Batang" w:hAnsi="Times New Roman" w:cs="Times New Roman"/>
          <w:lang w:val="lt-LT"/>
        </w:rPr>
        <w:t>. Tabletę reikia užsigerti nedideliu skysčio kiekiu.</w:t>
      </w:r>
    </w:p>
    <w:p w14:paraId="4B0B8A07"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4BB1233" w14:textId="77777777" w:rsidR="00DF32CB" w:rsidRPr="00C326AA" w:rsidRDefault="00DF32CB" w:rsidP="00DF32CB">
      <w:pPr>
        <w:keepNext/>
        <w:keepLines/>
        <w:spacing w:after="0" w:line="240" w:lineRule="auto"/>
        <w:rPr>
          <w:rFonts w:ascii="Times New Roman" w:eastAsia="Batang" w:hAnsi="Times New Roman" w:cs="Times New Roman"/>
          <w:b/>
          <w:lang w:val="lt-LT"/>
        </w:rPr>
      </w:pPr>
      <w:r w:rsidRPr="00C326AA">
        <w:rPr>
          <w:rFonts w:ascii="Times New Roman" w:eastAsia="Batang" w:hAnsi="Times New Roman" w:cs="Times New Roman"/>
          <w:b/>
          <w:noProof/>
          <w:lang w:val="lt-LT"/>
        </w:rPr>
        <w:t>Ką daryti pavartojus</w:t>
      </w:r>
      <w:r w:rsidRPr="00C326AA">
        <w:rPr>
          <w:rFonts w:ascii="Times New Roman" w:eastAsia="Batang" w:hAnsi="Times New Roman" w:cs="Times New Roman"/>
          <w:b/>
          <w:lang w:val="lt-LT"/>
        </w:rPr>
        <w:t xml:space="preserve"> per didelę Rytmonorm dozę</w:t>
      </w:r>
      <w:r w:rsidRPr="00C326AA">
        <w:rPr>
          <w:rFonts w:ascii="Times New Roman" w:eastAsia="Batang" w:hAnsi="Times New Roman" w:cs="Times New Roman"/>
          <w:b/>
          <w:noProof/>
          <w:lang w:val="lt-LT"/>
        </w:rPr>
        <w:t>?</w:t>
      </w:r>
    </w:p>
    <w:p w14:paraId="67B5F854" w14:textId="7E99D230" w:rsidR="00DF32CB" w:rsidRPr="00C326AA" w:rsidRDefault="00DF32CB" w:rsidP="00DF32CB">
      <w:pPr>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Jei Jūs netyčia išgėrėte žymiai didesnę nei skirta Rytmonorm dozę (perdozavote), apie tai nedelsiant praneškite savo gydytojui arba kreipkitės į artimiausią ligoninę, jei galite, su savimi turėkite vartoto vaisto pavyzdį arba jo pakuotę.</w:t>
      </w:r>
    </w:p>
    <w:p w14:paraId="4B04AB7F"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0D340014" w14:textId="77777777" w:rsidR="00DF32CB" w:rsidRPr="00C326AA" w:rsidRDefault="00DF32CB" w:rsidP="00DF32CB">
      <w:pPr>
        <w:widowControl w:val="0"/>
        <w:spacing w:after="0" w:line="240" w:lineRule="auto"/>
        <w:rPr>
          <w:rFonts w:ascii="Times New Roman" w:eastAsia="Batang" w:hAnsi="Times New Roman" w:cs="Times New Roman"/>
          <w:b/>
          <w:color w:val="000000"/>
          <w:lang w:val="lt-LT"/>
        </w:rPr>
      </w:pPr>
      <w:r w:rsidRPr="00C326AA">
        <w:rPr>
          <w:rFonts w:ascii="Times New Roman" w:eastAsia="Batang" w:hAnsi="Times New Roman" w:cs="Times New Roman"/>
          <w:b/>
          <w:color w:val="000000"/>
          <w:lang w:val="lt-LT"/>
        </w:rPr>
        <w:t>Pamiršus pavartoti Rytmonorm</w:t>
      </w:r>
    </w:p>
    <w:p w14:paraId="1EF3CA0C"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Negalima vartoti dvigubos dozės norint kompensuoti praleistą tabletę.</w:t>
      </w:r>
    </w:p>
    <w:p w14:paraId="099AEC7B" w14:textId="77777777" w:rsidR="00DF32CB" w:rsidRPr="00C326AA" w:rsidRDefault="00DF32CB" w:rsidP="00DF32CB">
      <w:pPr>
        <w:tabs>
          <w:tab w:val="left" w:pos="540"/>
        </w:tabs>
        <w:spacing w:after="0" w:line="240" w:lineRule="auto"/>
        <w:rPr>
          <w:rFonts w:ascii="Times New Roman" w:eastAsia="Batang" w:hAnsi="Times New Roman" w:cs="Times New Roman"/>
          <w:b/>
          <w:i/>
          <w:lang w:val="lt-LT"/>
        </w:rPr>
      </w:pPr>
    </w:p>
    <w:p w14:paraId="176ECE0D" w14:textId="77777777" w:rsidR="00DF32CB" w:rsidRPr="00C326AA" w:rsidRDefault="00DF32CB" w:rsidP="00DF32CB">
      <w:pPr>
        <w:tabs>
          <w:tab w:val="left" w:pos="540"/>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 xml:space="preserve">Nustojus vartoti </w:t>
      </w:r>
      <w:r w:rsidRPr="00C326AA">
        <w:rPr>
          <w:rFonts w:ascii="Times New Roman" w:eastAsia="Batang" w:hAnsi="Times New Roman" w:cs="Times New Roman"/>
          <w:b/>
          <w:color w:val="000000"/>
          <w:lang w:val="lt-LT"/>
        </w:rPr>
        <w:t>Rytmonorm</w:t>
      </w:r>
    </w:p>
    <w:p w14:paraId="10E3986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Labai svarbu šį vaistą vartoti tol, kol gydytojas nutrauks gydymą. Nenutraukite gydymo, jeigu pasijutote geriau. Jei be gydytojo rekomendacijos nustosite vartoti vaistą, Jūsų būklė gali pablogėti.</w:t>
      </w:r>
    </w:p>
    <w:p w14:paraId="06595194"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2B9B3ECF"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 xml:space="preserve">Jeigu turite klausimų, susijusių su šiuo vaistu, kreipkitės į gydytoją ar vaistininką. </w:t>
      </w:r>
    </w:p>
    <w:p w14:paraId="7DC54CD5"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5218C14"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4307A91E" w14:textId="77777777" w:rsidR="00DF32CB" w:rsidRPr="00C326AA" w:rsidRDefault="00DF32CB" w:rsidP="00DF32CB">
      <w:pPr>
        <w:widowControl w:val="0"/>
        <w:tabs>
          <w:tab w:val="left" w:pos="540"/>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4.</w:t>
      </w:r>
      <w:r w:rsidRPr="00C326AA">
        <w:rPr>
          <w:rFonts w:ascii="Times New Roman" w:eastAsia="Batang" w:hAnsi="Times New Roman" w:cs="Times New Roman"/>
          <w:b/>
          <w:lang w:val="lt-LT"/>
        </w:rPr>
        <w:tab/>
        <w:t>Galimas šalutinis poveikis</w:t>
      </w:r>
    </w:p>
    <w:p w14:paraId="17EFB32D"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61B97F91"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noProof/>
          <w:lang w:val="lt-LT"/>
        </w:rPr>
        <w:t>Šis vaistas</w:t>
      </w:r>
      <w:r w:rsidRPr="00C326AA">
        <w:rPr>
          <w:rFonts w:ascii="Times New Roman" w:eastAsia="Batang" w:hAnsi="Times New Roman" w:cs="Times New Roman"/>
          <w:lang w:val="lt-LT"/>
        </w:rPr>
        <w:t>, kaip ir visi kiti, gali sukelti šalutinį poveikį, nors jis pasireiškia ne visiems žmonėms.</w:t>
      </w:r>
    </w:p>
    <w:p w14:paraId="245FBCB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07D66BB5"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b/>
          <w:lang w:val="lt-LT"/>
        </w:rPr>
        <w:t>Nedelsiant praneškite gydytojui,</w:t>
      </w:r>
      <w:r w:rsidRPr="00C326AA">
        <w:rPr>
          <w:rFonts w:ascii="Times New Roman" w:eastAsia="Batang" w:hAnsi="Times New Roman" w:cs="Times New Roman"/>
          <w:lang w:val="lt-LT"/>
        </w:rPr>
        <w:t xml:space="preserve"> jei atsirado bet kurie toliau išvardyti simptomai:</w:t>
      </w:r>
    </w:p>
    <w:p w14:paraId="47EEA1F8" w14:textId="77777777" w:rsidR="00DF32CB" w:rsidRPr="00C326AA" w:rsidRDefault="00DF32CB" w:rsidP="00DF32CB">
      <w:pPr>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bėrimas, niežulys, odos paraudimas ar kiti alerginės reakcijos požymiai, tokie kaip pasunkėjęs kvėpavimas.</w:t>
      </w:r>
    </w:p>
    <w:p w14:paraId="28C88F2C"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Nors šie simptomai yra reti, bet taip pat gali būti pavojingi:</w:t>
      </w:r>
    </w:p>
    <w:p w14:paraId="312949ED"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lastRenderedPageBreak/>
        <w:t>-</w:t>
      </w:r>
      <w:r w:rsidRPr="00C326AA">
        <w:rPr>
          <w:rFonts w:ascii="Times New Roman" w:eastAsia="Batang" w:hAnsi="Times New Roman" w:cs="Times New Roman"/>
          <w:lang w:val="lt-LT"/>
        </w:rPr>
        <w:tab/>
        <w:t>odos ar akių baltymų pageltimas – tai gali būti kepenų funkcijos pažeidimo požymiai;</w:t>
      </w:r>
    </w:p>
    <w:p w14:paraId="1805D2C1" w14:textId="77777777" w:rsidR="00DF32CB" w:rsidRPr="00C326AA" w:rsidRDefault="00DF32CB" w:rsidP="00DF32CB">
      <w:pPr>
        <w:tabs>
          <w:tab w:val="left" w:pos="540"/>
        </w:tabs>
        <w:spacing w:after="0" w:line="240" w:lineRule="auto"/>
        <w:ind w:left="540" w:hanging="540"/>
        <w:rPr>
          <w:rFonts w:ascii="Times New Roman" w:eastAsia="Batang" w:hAnsi="Times New Roman" w:cs="Times New Roman"/>
          <w:lang w:val="lt-LT"/>
        </w:rPr>
      </w:pPr>
      <w:r w:rsidRPr="00C326AA">
        <w:rPr>
          <w:rFonts w:ascii="Times New Roman" w:eastAsia="Batang" w:hAnsi="Times New Roman" w:cs="Times New Roman"/>
          <w:lang w:val="lt-LT"/>
        </w:rPr>
        <w:t>-</w:t>
      </w:r>
      <w:r w:rsidRPr="00C326AA">
        <w:rPr>
          <w:rFonts w:ascii="Times New Roman" w:eastAsia="Batang" w:hAnsi="Times New Roman" w:cs="Times New Roman"/>
          <w:lang w:val="lt-LT"/>
        </w:rPr>
        <w:tab/>
        <w:t>labai retai, dėl gydymo poveikio baltiesiems kraujo kūneliams (leukocitams) ir trombocitams, be aiškios priežasties atsirandančios mėlynės arba gerklės skausmas su karščiavimu.</w:t>
      </w:r>
    </w:p>
    <w:p w14:paraId="3272FECB"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00A592EF"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Kiti galimi Rytmonorm šalutiniai poveikiai:</w:t>
      </w:r>
    </w:p>
    <w:p w14:paraId="6B027E7D"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59BB6CEF"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b/>
          <w:lang w:val="lt-LT"/>
        </w:rPr>
        <w:t>Labai dažnas</w:t>
      </w:r>
      <w:r w:rsidRPr="00C326AA">
        <w:rPr>
          <w:rFonts w:ascii="Times New Roman" w:eastAsia="Batang" w:hAnsi="Times New Roman" w:cs="Times New Roman"/>
          <w:lang w:val="lt-LT"/>
        </w:rPr>
        <w:t xml:space="preserve"> (gali pasireikšti daugiau kaip 1 iš 10 gydytų pacientų) </w:t>
      </w:r>
    </w:p>
    <w:p w14:paraId="064EE505"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Svaigulys, širdies laidumo sutrikimai, smarkus širdies plakimas.</w:t>
      </w:r>
    </w:p>
    <w:p w14:paraId="1BB49C47"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7ADC10C1"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b/>
          <w:lang w:val="lt-LT"/>
        </w:rPr>
        <w:t xml:space="preserve">Dažnas </w:t>
      </w:r>
      <w:r w:rsidRPr="00C326AA">
        <w:rPr>
          <w:rFonts w:ascii="Times New Roman" w:eastAsia="Batang" w:hAnsi="Times New Roman" w:cs="Times New Roman"/>
          <w:lang w:val="lt-LT"/>
        </w:rPr>
        <w:t xml:space="preserve">(gali pasireikšti mažiau kaip 1 iš 10, bet daugiau kaip 1 iš 100 gydytų pacientų) </w:t>
      </w:r>
    </w:p>
    <w:p w14:paraId="677BA875"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Nerimas, galvos skausmas, neaiškus matymas, sutrikęs (sulėtėjęs ar padažnėjęs) širdies ritmas, vidurių užkietėjimas, burnos džiūvimas, skonio sutrikimas, pilvo skausmas, skausmas krūtinėje, nuovargis, silpnumas, miego sutrikimai, dusulys, pykinimas, vėmimas, viduriavimas, karščiavimas, pokytis kepenų fermentų tyrimuose.</w:t>
      </w:r>
    </w:p>
    <w:p w14:paraId="0DFA838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5E94583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b/>
          <w:lang w:val="lt-LT"/>
        </w:rPr>
        <w:t xml:space="preserve">Nedažnas </w:t>
      </w:r>
      <w:r w:rsidRPr="00C326AA">
        <w:rPr>
          <w:rFonts w:ascii="Times New Roman" w:eastAsia="Batang" w:hAnsi="Times New Roman" w:cs="Times New Roman"/>
          <w:lang w:val="lt-LT"/>
        </w:rPr>
        <w:t>(gali pasireikšti mažiau kaip 1 iš 100, bet daugiau kaip 1 iš 1000 gydytų pacientų)</w:t>
      </w:r>
    </w:p>
    <w:p w14:paraId="7C07FF3A"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Sumažėjęs trombocitų skaičius kraujyje, sumažėjęs apetitas, košmarai, nualpimas, ataksija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14:paraId="59D75372"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34A9348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b/>
          <w:lang w:val="lt-LT"/>
        </w:rPr>
        <w:t>Nežinomas dažnis</w:t>
      </w:r>
      <w:r w:rsidRPr="00C326AA">
        <w:rPr>
          <w:rFonts w:ascii="Times New Roman" w:eastAsia="Batang" w:hAnsi="Times New Roman" w:cs="Times New Roman"/>
          <w:lang w:val="lt-LT"/>
        </w:rPr>
        <w:t xml:space="preserve"> (negalima įvertinti pagal turimus duomenis): sumažėjęs baltųjų kraujo kūnelių skaičius, padidėjęs jautrumas, sumišimo būsena, traukuliai, ekstrapiramidiniai (sutrikusio raumenų tonuso ir judesių) simptomai, neramumas, širdies plakimo pokyčiai, širdies nepakankamumas, ortostatinė hipotenzija (kraujospūdžio kritimas keičiant padėtį į vertikalią), raugėjimas, virškinimo trakto sutrikimai, kepenų sutrikimai.</w:t>
      </w:r>
    </w:p>
    <w:p w14:paraId="5A50D909"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6AA31EBC"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Vartojant dideles Rytmonorm dozes, buvo retų pranešimų apie laikiną spermatozoidų skaičiaus sumažėjimą. Taip pat buvo pranešimų apie į vilkligę panašų sindromą (alerginė būklė, sukelianti sąnarių skausmus, odos bėrimą ir karščiavimą).</w:t>
      </w:r>
    </w:p>
    <w:p w14:paraId="0EDF04CA" w14:textId="77777777" w:rsidR="00DF32CB" w:rsidRPr="00C326AA" w:rsidRDefault="00DF32CB" w:rsidP="00DF32CB">
      <w:pPr>
        <w:spacing w:after="0" w:line="240" w:lineRule="auto"/>
        <w:rPr>
          <w:rFonts w:ascii="Times New Roman" w:hAnsi="Times New Roman" w:cs="Times New Roman"/>
          <w:b/>
          <w:noProof/>
          <w:lang w:val="lt-LT"/>
        </w:rPr>
      </w:pPr>
    </w:p>
    <w:p w14:paraId="1CC781D7" w14:textId="77777777" w:rsidR="00DF32CB" w:rsidRPr="00C326AA" w:rsidRDefault="00DF32CB" w:rsidP="00DF32CB">
      <w:pPr>
        <w:tabs>
          <w:tab w:val="left" w:pos="567"/>
        </w:tabs>
        <w:spacing w:after="0" w:line="240" w:lineRule="auto"/>
        <w:rPr>
          <w:rFonts w:ascii="Times New Roman" w:eastAsia="Times New Roman" w:hAnsi="Times New Roman" w:cs="Times New Roman"/>
          <w:b/>
          <w:snapToGrid w:val="0"/>
          <w:lang w:val="lt-LT"/>
        </w:rPr>
      </w:pPr>
      <w:r w:rsidRPr="00C326AA">
        <w:rPr>
          <w:rFonts w:ascii="Times New Roman" w:eastAsia="Times New Roman" w:hAnsi="Times New Roman" w:cs="Times New Roman"/>
          <w:b/>
          <w:noProof/>
          <w:snapToGrid w:val="0"/>
          <w:lang w:val="lt-LT"/>
        </w:rPr>
        <w:t>Pranešimas apie šalutinį poveikį</w:t>
      </w:r>
    </w:p>
    <w:p w14:paraId="2CCCE162" w14:textId="153238AC" w:rsidR="00DF32CB" w:rsidRPr="00C326AA" w:rsidRDefault="00DF32CB" w:rsidP="008E00D5">
      <w:pPr>
        <w:tabs>
          <w:tab w:val="left" w:pos="567"/>
        </w:tabs>
        <w:spacing w:after="0" w:line="240" w:lineRule="auto"/>
        <w:rPr>
          <w:rFonts w:ascii="Times New Roman" w:eastAsia="Times New Roman" w:hAnsi="Times New Roman" w:cs="Times New Roman"/>
          <w:noProof/>
          <w:snapToGrid w:val="0"/>
          <w:lang w:val="lt-LT"/>
        </w:rPr>
      </w:pPr>
      <w:r w:rsidRPr="00C326AA">
        <w:rPr>
          <w:rFonts w:ascii="Times New Roman" w:eastAsia="Times New Roman" w:hAnsi="Times New Roman" w:cs="Times New Roman"/>
          <w:noProof/>
          <w:snapToGrid w:val="0"/>
          <w:lang w:val="lt-LT"/>
        </w:rPr>
        <w:t xml:space="preserve">Jeigu pasireiškė šalutinis poveikis, įskaitant šiame lapelyje nenurodytą, pasakykite gydytojui arba vaistininkui. </w:t>
      </w:r>
      <w:r w:rsidRPr="00C326AA">
        <w:rPr>
          <w:rFonts w:ascii="Times New Roman" w:eastAsia="Batang" w:hAnsi="Times New Roman" w:cs="Times New Roman"/>
          <w:lang w:val="lt-LT"/>
        </w:rPr>
        <w:t>Apie šalutinį poveikį taip pat galite pranešti Valstybinei vaistų kontrolės tarnybai prie Lietuvos Respublikos sveikatos apsaugos ministerijos nemokamu t</w:t>
      </w:r>
      <w:r w:rsidRPr="00C326AA">
        <w:rPr>
          <w:rFonts w:ascii="Times New Roman" w:eastAsia="Batang" w:hAnsi="Times New Roman" w:cs="Times New Roman"/>
          <w:lang w:val="lt-LT" w:eastAsia="zh-CN"/>
        </w:rPr>
        <w:t>elefonu 8 800 73568</w:t>
      </w:r>
      <w:r w:rsidRPr="00C326AA">
        <w:rPr>
          <w:rFonts w:ascii="Times New Roman" w:eastAsia="Batang" w:hAnsi="Times New Roman" w:cs="Times New Roman"/>
          <w:lang w:val="lt-LT"/>
        </w:rPr>
        <w:t xml:space="preserve"> arba užpildyti interneto svetainėje </w:t>
      </w:r>
      <w:hyperlink r:id="rId5" w:history="1">
        <w:r w:rsidRPr="00C326AA">
          <w:rPr>
            <w:rFonts w:ascii="Times New Roman" w:eastAsia="SimSun" w:hAnsi="Times New Roman" w:cs="Times New Roman"/>
            <w:color w:val="0000FF"/>
            <w:u w:val="single"/>
            <w:lang w:val="lt-LT"/>
          </w:rPr>
          <w:t>www.vvkt.lt</w:t>
        </w:r>
      </w:hyperlink>
      <w:r w:rsidRPr="00C326AA">
        <w:rPr>
          <w:rFonts w:ascii="Times New Roman" w:eastAsia="Batang"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C326AA">
        <w:rPr>
          <w:rFonts w:ascii="Times New Roman" w:eastAsia="Batang" w:hAnsi="Times New Roman" w:cs="Times New Roman"/>
          <w:lang w:val="lt-LT" w:eastAsia="zh-CN"/>
        </w:rPr>
        <w:t xml:space="preserve">nemokamu </w:t>
      </w:r>
      <w:r w:rsidRPr="00C326AA">
        <w:rPr>
          <w:rFonts w:ascii="Times New Roman" w:eastAsia="Batang" w:hAnsi="Times New Roman" w:cs="Times New Roman"/>
          <w:lang w:val="lt-LT"/>
        </w:rPr>
        <w:t>fakso numeriu 8 800 20131</w:t>
      </w:r>
      <w:r w:rsidRPr="00C326AA">
        <w:rPr>
          <w:rFonts w:ascii="Times New Roman" w:eastAsia="Batang" w:hAnsi="Times New Roman" w:cs="Times New Roman"/>
          <w:lang w:val="lt-LT" w:eastAsia="zh-CN"/>
        </w:rPr>
        <w:t xml:space="preserve">, </w:t>
      </w:r>
      <w:r w:rsidRPr="00C326AA">
        <w:rPr>
          <w:rFonts w:ascii="Times New Roman" w:eastAsia="Batang" w:hAnsi="Times New Roman" w:cs="Times New Roman"/>
          <w:lang w:val="lt-LT"/>
        </w:rPr>
        <w:t xml:space="preserve">el. paštu </w:t>
      </w:r>
      <w:hyperlink r:id="rId6" w:history="1">
        <w:r w:rsidRPr="00C326AA">
          <w:rPr>
            <w:rFonts w:ascii="Times New Roman" w:eastAsia="Batang" w:hAnsi="Times New Roman" w:cs="Times New Roman"/>
            <w:color w:val="0000FF"/>
            <w:u w:val="single"/>
            <w:lang w:val="lt-LT"/>
          </w:rPr>
          <w:t>NepageidaujamaR@vvkt.lt</w:t>
        </w:r>
      </w:hyperlink>
      <w:r w:rsidRPr="00C326AA">
        <w:rPr>
          <w:rFonts w:ascii="Times New Roman" w:eastAsia="Batang" w:hAnsi="Times New Roman" w:cs="Times New Roman"/>
          <w:lang w:val="lt-LT"/>
        </w:rPr>
        <w:t xml:space="preserve">, taip pat per Valstybinės vaistų kontrolės tarnybos prie Lietuvos Respublikos sveikatos apsaugos ministerijos interneto svetainę (adresu </w:t>
      </w:r>
      <w:hyperlink r:id="rId7" w:history="1">
        <w:r w:rsidRPr="00C326AA">
          <w:rPr>
            <w:rFonts w:ascii="Times New Roman" w:eastAsia="SimSun" w:hAnsi="Times New Roman" w:cs="Times New Roman"/>
            <w:color w:val="0000FF"/>
            <w:u w:val="single"/>
            <w:lang w:val="lt-LT"/>
          </w:rPr>
          <w:t>http://www.vvkt.lt</w:t>
        </w:r>
      </w:hyperlink>
      <w:r w:rsidRPr="00C326AA">
        <w:rPr>
          <w:rFonts w:ascii="Times New Roman" w:eastAsia="Batang" w:hAnsi="Times New Roman" w:cs="Times New Roman"/>
          <w:lang w:val="lt-LT"/>
        </w:rPr>
        <w:t>). Pranešdami apie šalutinį poveikį galite mums padėti gauti daugiau informacijos apie šio vaisto saugumą.</w:t>
      </w:r>
    </w:p>
    <w:p w14:paraId="4AEF42FE" w14:textId="46B5177E"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2C53174A" w14:textId="77777777" w:rsidR="00BD0F58" w:rsidRPr="00C326AA" w:rsidRDefault="00BD0F58" w:rsidP="00DF32CB">
      <w:pPr>
        <w:tabs>
          <w:tab w:val="left" w:pos="540"/>
        </w:tabs>
        <w:spacing w:after="0" w:line="240" w:lineRule="auto"/>
        <w:rPr>
          <w:rFonts w:ascii="Times New Roman" w:eastAsia="Batang" w:hAnsi="Times New Roman" w:cs="Times New Roman"/>
          <w:lang w:val="lt-LT"/>
        </w:rPr>
      </w:pPr>
    </w:p>
    <w:p w14:paraId="57E9F4AC" w14:textId="77777777" w:rsidR="00DF32CB" w:rsidRPr="00C326AA" w:rsidRDefault="00DF32CB" w:rsidP="00DF32CB">
      <w:pPr>
        <w:keepNext/>
        <w:tabs>
          <w:tab w:val="left" w:pos="540"/>
        </w:tabs>
        <w:spacing w:after="0" w:line="240" w:lineRule="auto"/>
        <w:rPr>
          <w:rFonts w:ascii="Times New Roman" w:eastAsia="Batang" w:hAnsi="Times New Roman" w:cs="Times New Roman"/>
          <w:b/>
          <w:lang w:val="lt-LT"/>
        </w:rPr>
      </w:pPr>
      <w:r w:rsidRPr="00C326AA">
        <w:rPr>
          <w:rFonts w:ascii="Times New Roman" w:eastAsia="Batang" w:hAnsi="Times New Roman" w:cs="Times New Roman"/>
          <w:b/>
          <w:lang w:val="lt-LT"/>
        </w:rPr>
        <w:t xml:space="preserve">5. </w:t>
      </w:r>
      <w:r w:rsidRPr="00C326AA">
        <w:rPr>
          <w:rFonts w:ascii="Times New Roman" w:eastAsia="Batang" w:hAnsi="Times New Roman" w:cs="Times New Roman"/>
          <w:b/>
          <w:lang w:val="lt-LT"/>
        </w:rPr>
        <w:tab/>
        <w:t>Kaip laikyti Rytmonorm</w:t>
      </w:r>
    </w:p>
    <w:p w14:paraId="455C41A0" w14:textId="77777777" w:rsidR="00DF32CB" w:rsidRPr="00C326AA" w:rsidRDefault="00DF32CB" w:rsidP="00DF32CB">
      <w:pPr>
        <w:keepNext/>
        <w:tabs>
          <w:tab w:val="left" w:pos="540"/>
        </w:tabs>
        <w:spacing w:after="0" w:line="240" w:lineRule="auto"/>
        <w:rPr>
          <w:rFonts w:ascii="Times New Roman" w:eastAsia="Batang" w:hAnsi="Times New Roman" w:cs="Times New Roman"/>
          <w:lang w:val="lt-LT"/>
        </w:rPr>
      </w:pPr>
    </w:p>
    <w:p w14:paraId="7F4E7A7A"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noProof/>
          <w:lang w:val="lt-LT"/>
        </w:rPr>
        <w:t>Šį vaistą laikykite vaikams nepastebimoje ir nepasiekiamoje vietoje.</w:t>
      </w:r>
    </w:p>
    <w:p w14:paraId="00BD94FB"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04092200"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Šiam vaistui specialių laikymo sąlygų nereikia.</w:t>
      </w:r>
    </w:p>
    <w:p w14:paraId="6D6A120C"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943369A" w14:textId="45C265AA" w:rsidR="00DF32CB" w:rsidRPr="00C326AA" w:rsidRDefault="00DF32CB" w:rsidP="00DF32CB">
      <w:pPr>
        <w:tabs>
          <w:tab w:val="left" w:pos="540"/>
        </w:tabs>
        <w:spacing w:after="0" w:line="240" w:lineRule="auto"/>
        <w:rPr>
          <w:rFonts w:ascii="Times New Roman" w:eastAsia="Batang" w:hAnsi="Times New Roman" w:cs="Times New Roman"/>
          <w:iCs/>
          <w:lang w:val="lt-LT"/>
        </w:rPr>
      </w:pPr>
      <w:r w:rsidRPr="00C326AA">
        <w:rPr>
          <w:rFonts w:ascii="Times New Roman" w:eastAsia="Batang" w:hAnsi="Times New Roman" w:cs="Times New Roman"/>
          <w:lang w:val="lt-LT"/>
        </w:rPr>
        <w:t>Ant dėžutės ir lizdinės plokštelės po „</w:t>
      </w:r>
      <w:r w:rsidRPr="00B42D51">
        <w:rPr>
          <w:rFonts w:ascii="Times New Roman" w:eastAsia="Batang" w:hAnsi="Times New Roman" w:cs="Times New Roman"/>
          <w:lang w:val="lt-LT"/>
        </w:rPr>
        <w:t>Tinka iki/</w:t>
      </w:r>
      <w:r w:rsidRPr="00C326AA">
        <w:rPr>
          <w:rFonts w:ascii="Times New Roman" w:eastAsia="Batang" w:hAnsi="Times New Roman" w:cs="Times New Roman"/>
          <w:lang w:val="lt-LT"/>
        </w:rPr>
        <w:t xml:space="preserve">EXP“ nurodytam tinkamumo laikui pasibaigus, šio vaisto vartoti negalima. </w:t>
      </w:r>
      <w:r w:rsidRPr="00C326AA">
        <w:rPr>
          <w:rFonts w:ascii="Times New Roman" w:eastAsia="Batang" w:hAnsi="Times New Roman" w:cs="Times New Roman"/>
          <w:iCs/>
          <w:lang w:val="lt-LT"/>
        </w:rPr>
        <w:t>Vaistas tinkamas vartoti iki paskutinės nurodyto mėnesio dienos.</w:t>
      </w:r>
    </w:p>
    <w:p w14:paraId="42927D4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08DBC8C9"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Vaistų negalima išmesti į kanalizaciją arba su buitinėmis atliekomis. Kaip išmesti nereikalingus vaistus, klauskite vaistininko. Šios priemonės padės apsaugoti aplinką.</w:t>
      </w:r>
    </w:p>
    <w:p w14:paraId="72B273E6"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43153730"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1FF3175D" w14:textId="77777777" w:rsidR="00DF32CB" w:rsidRPr="00C326AA" w:rsidRDefault="00DF32CB" w:rsidP="008E00D5">
      <w:pPr>
        <w:widowControl w:val="0"/>
        <w:tabs>
          <w:tab w:val="left" w:pos="567"/>
        </w:tabs>
        <w:spacing w:after="0" w:line="240" w:lineRule="auto"/>
        <w:rPr>
          <w:rFonts w:ascii="Times New Roman" w:eastAsia="Batang" w:hAnsi="Times New Roman" w:cs="Times New Roman"/>
          <w:b/>
          <w:color w:val="000000"/>
          <w:lang w:val="lt-LT"/>
        </w:rPr>
      </w:pPr>
      <w:r w:rsidRPr="00C326AA">
        <w:rPr>
          <w:rFonts w:ascii="Times New Roman" w:eastAsia="Batang" w:hAnsi="Times New Roman" w:cs="Times New Roman"/>
          <w:b/>
          <w:color w:val="000000"/>
          <w:lang w:val="lt-LT"/>
        </w:rPr>
        <w:t>6.</w:t>
      </w:r>
      <w:r w:rsidRPr="00C326AA">
        <w:rPr>
          <w:rFonts w:ascii="Times New Roman" w:eastAsia="Batang" w:hAnsi="Times New Roman" w:cs="Times New Roman"/>
          <w:b/>
          <w:color w:val="000000"/>
          <w:lang w:val="lt-LT"/>
        </w:rPr>
        <w:tab/>
      </w:r>
      <w:r w:rsidRPr="00C326AA">
        <w:rPr>
          <w:rFonts w:ascii="Times New Roman" w:eastAsia="Batang" w:hAnsi="Times New Roman" w:cs="Times New Roman"/>
          <w:b/>
          <w:noProof/>
          <w:lang w:val="lt-LT"/>
        </w:rPr>
        <w:t>Pakuotės turinys ir kita</w:t>
      </w:r>
      <w:r w:rsidRPr="00C326AA">
        <w:rPr>
          <w:rFonts w:ascii="Times New Roman" w:eastAsia="Batang" w:hAnsi="Times New Roman" w:cs="Times New Roman"/>
          <w:b/>
          <w:lang w:val="lt-LT"/>
        </w:rPr>
        <w:t xml:space="preserve"> informacija</w:t>
      </w:r>
    </w:p>
    <w:p w14:paraId="4BD405FA" w14:textId="77777777" w:rsidR="00DF32CB" w:rsidRPr="00C326AA" w:rsidRDefault="00DF32CB" w:rsidP="00DF32CB">
      <w:pPr>
        <w:spacing w:after="0" w:line="220" w:lineRule="exact"/>
        <w:rPr>
          <w:rFonts w:ascii="Times New Roman" w:eastAsia="Batang" w:hAnsi="Times New Roman" w:cs="Times New Roman"/>
          <w:b/>
          <w:bCs/>
          <w:lang w:val="lt-LT"/>
        </w:rPr>
      </w:pPr>
    </w:p>
    <w:p w14:paraId="1FF634B2" w14:textId="77777777" w:rsidR="00DF32CB" w:rsidRPr="00C326AA" w:rsidRDefault="00DF32CB" w:rsidP="00DF32CB">
      <w:pPr>
        <w:spacing w:after="0" w:line="220" w:lineRule="exact"/>
        <w:rPr>
          <w:rFonts w:ascii="Times New Roman" w:eastAsia="Batang" w:hAnsi="Times New Roman" w:cs="Times New Roman"/>
          <w:b/>
          <w:bCs/>
          <w:lang w:val="lt-LT"/>
        </w:rPr>
      </w:pPr>
      <w:r w:rsidRPr="00C326AA">
        <w:rPr>
          <w:rFonts w:ascii="Times New Roman" w:eastAsia="Batang" w:hAnsi="Times New Roman" w:cs="Times New Roman"/>
          <w:b/>
          <w:bCs/>
          <w:lang w:val="lt-LT"/>
        </w:rPr>
        <w:t>Rytmonorm sudėtis</w:t>
      </w:r>
    </w:p>
    <w:p w14:paraId="43504138" w14:textId="1AFC5178" w:rsidR="00DF32CB" w:rsidRPr="00C326AA" w:rsidRDefault="00DF32CB" w:rsidP="00DF32CB">
      <w:pPr>
        <w:numPr>
          <w:ilvl w:val="0"/>
          <w:numId w:val="3"/>
        </w:numPr>
        <w:spacing w:after="0" w:line="240" w:lineRule="auto"/>
        <w:ind w:left="567" w:hanging="567"/>
        <w:rPr>
          <w:rFonts w:ascii="Times New Roman" w:eastAsia="Batang" w:hAnsi="Times New Roman" w:cs="Times New Roman"/>
          <w:lang w:val="lt-LT"/>
        </w:rPr>
      </w:pPr>
      <w:r w:rsidRPr="00C326AA">
        <w:rPr>
          <w:rFonts w:ascii="Times New Roman" w:eastAsia="Batang" w:hAnsi="Times New Roman" w:cs="Times New Roman"/>
          <w:lang w:val="lt-LT"/>
        </w:rPr>
        <w:t>Veiklioji medžiaga yra propafenono hidrochloridas. Kiekvienoje tabletėje yra 150 mg propafenono hidrochlorido.</w:t>
      </w:r>
    </w:p>
    <w:p w14:paraId="78E2CFCA" w14:textId="77777777" w:rsidR="00DF32CB" w:rsidRPr="00C326AA" w:rsidRDefault="00DF32CB" w:rsidP="00DF32CB">
      <w:pPr>
        <w:numPr>
          <w:ilvl w:val="0"/>
          <w:numId w:val="3"/>
        </w:numPr>
        <w:spacing w:after="0" w:line="240" w:lineRule="auto"/>
        <w:ind w:left="567" w:hanging="567"/>
        <w:rPr>
          <w:rFonts w:ascii="Times New Roman" w:eastAsia="Batang" w:hAnsi="Times New Roman" w:cs="Times New Roman"/>
          <w:color w:val="000000"/>
          <w:lang w:val="lt-LT"/>
        </w:rPr>
      </w:pPr>
      <w:r w:rsidRPr="00C326AA">
        <w:rPr>
          <w:rFonts w:ascii="Times New Roman" w:eastAsia="Batang" w:hAnsi="Times New Roman" w:cs="Times New Roman"/>
          <w:lang w:val="lt-LT"/>
        </w:rPr>
        <w:t xml:space="preserve">Pagalbinės medžiagos. </w:t>
      </w:r>
      <w:r w:rsidRPr="00C326AA">
        <w:rPr>
          <w:rFonts w:ascii="Times New Roman" w:eastAsia="Batang" w:hAnsi="Times New Roman" w:cs="Times New Roman"/>
          <w:i/>
          <w:lang w:val="lt-LT"/>
        </w:rPr>
        <w:t xml:space="preserve">Tabletės branduolys: </w:t>
      </w:r>
      <w:r w:rsidRPr="00C326AA">
        <w:rPr>
          <w:rFonts w:ascii="Times New Roman" w:eastAsia="Batang" w:hAnsi="Times New Roman" w:cs="Times New Roman"/>
          <w:lang w:val="lt-LT"/>
        </w:rPr>
        <w:t xml:space="preserve">mikrokristalinė celiuliozė, kroskarmeliozės natrio druska, kukurūzų krakmolas, hipromeliozė, magnio stearatas. </w:t>
      </w:r>
      <w:r w:rsidRPr="00C326AA">
        <w:rPr>
          <w:rFonts w:ascii="Times New Roman" w:eastAsia="Batang" w:hAnsi="Times New Roman" w:cs="Times New Roman"/>
          <w:i/>
          <w:lang w:val="lt-LT"/>
        </w:rPr>
        <w:t>Tabletės plėvelė</w:t>
      </w:r>
      <w:r w:rsidRPr="00C326AA">
        <w:rPr>
          <w:rFonts w:ascii="Times New Roman" w:eastAsia="Batang" w:hAnsi="Times New Roman" w:cs="Times New Roman"/>
          <w:lang w:val="lt-LT"/>
        </w:rPr>
        <w:t>: makrogolis 400, makrogolis 6000, hipromeliozė, titano dioksidas (E 171).</w:t>
      </w:r>
    </w:p>
    <w:p w14:paraId="304A7F68" w14:textId="77777777" w:rsidR="00DF32CB" w:rsidRPr="00C326AA" w:rsidRDefault="00DF32CB" w:rsidP="00DF32CB">
      <w:pPr>
        <w:spacing w:after="0" w:line="220" w:lineRule="exact"/>
        <w:rPr>
          <w:rFonts w:ascii="Times New Roman" w:eastAsia="Batang" w:hAnsi="Times New Roman" w:cs="Times New Roman"/>
          <w:b/>
          <w:bCs/>
          <w:lang w:val="lt-LT"/>
        </w:rPr>
      </w:pPr>
    </w:p>
    <w:p w14:paraId="3506788C" w14:textId="77777777" w:rsidR="00DF32CB" w:rsidRPr="00C326AA" w:rsidRDefault="00DF32CB" w:rsidP="00DF32CB">
      <w:pPr>
        <w:spacing w:after="0" w:line="220" w:lineRule="exact"/>
        <w:rPr>
          <w:rFonts w:ascii="Times New Roman" w:eastAsia="Batang" w:hAnsi="Times New Roman" w:cs="Times New Roman"/>
          <w:b/>
          <w:bCs/>
          <w:lang w:val="lt-LT"/>
        </w:rPr>
      </w:pPr>
      <w:r w:rsidRPr="00C326AA">
        <w:rPr>
          <w:rFonts w:ascii="Times New Roman" w:eastAsia="Batang" w:hAnsi="Times New Roman" w:cs="Times New Roman"/>
          <w:b/>
          <w:bCs/>
          <w:lang w:val="lt-LT"/>
        </w:rPr>
        <w:t>Rytmonorm išvaizda ir kiekis pakuotėje</w:t>
      </w:r>
    </w:p>
    <w:p w14:paraId="532A4A24"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r w:rsidRPr="00C326AA">
        <w:rPr>
          <w:rFonts w:ascii="Times New Roman" w:eastAsia="Batang" w:hAnsi="Times New Roman" w:cs="Times New Roman"/>
          <w:lang w:val="lt-LT"/>
        </w:rPr>
        <w:t>Rytmonorm 150 mg plėvele dengtos tabletės yra baltos arba beveik baltos, su įspaudu „150“.</w:t>
      </w:r>
    </w:p>
    <w:p w14:paraId="642D82C3" w14:textId="77777777" w:rsidR="00DF32CB" w:rsidRPr="00C326AA" w:rsidRDefault="00DF32CB" w:rsidP="00DF32CB">
      <w:pPr>
        <w:widowControl w:val="0"/>
        <w:autoSpaceDE w:val="0"/>
        <w:autoSpaceDN w:val="0"/>
        <w:adjustRightInd w:val="0"/>
        <w:spacing w:after="0" w:line="240" w:lineRule="auto"/>
        <w:rPr>
          <w:rFonts w:ascii="Times New Roman" w:eastAsia="Batang" w:hAnsi="Times New Roman" w:cs="Times New Roman"/>
          <w:b/>
          <w:lang w:val="lt-LT"/>
        </w:rPr>
      </w:pPr>
      <w:r w:rsidRPr="00C326AA">
        <w:rPr>
          <w:rFonts w:ascii="Times New Roman" w:eastAsia="Batang" w:hAnsi="Times New Roman" w:cs="Times New Roman"/>
          <w:lang w:val="lt-LT"/>
        </w:rPr>
        <w:t>Kartono dėžutėje yra 50 plėvele dengtų tablečių lizdinėse plokštelėse.</w:t>
      </w:r>
    </w:p>
    <w:p w14:paraId="40FE5406" w14:textId="77777777" w:rsidR="00DF32CB" w:rsidRPr="00C326AA" w:rsidRDefault="00DF32CB" w:rsidP="00DF32CB">
      <w:pPr>
        <w:spacing w:after="0" w:line="240" w:lineRule="auto"/>
        <w:rPr>
          <w:rFonts w:ascii="Times New Roman" w:hAnsi="Times New Roman" w:cs="Times New Roman"/>
          <w:b/>
          <w:noProof/>
          <w:lang w:val="lt-LT"/>
        </w:rPr>
      </w:pPr>
    </w:p>
    <w:p w14:paraId="77EA3435" w14:textId="77777777" w:rsidR="00DF32CB" w:rsidRPr="00C326AA" w:rsidRDefault="00DF32CB" w:rsidP="00DF32CB">
      <w:pPr>
        <w:spacing w:after="0" w:line="240" w:lineRule="auto"/>
        <w:rPr>
          <w:rFonts w:ascii="Times New Roman" w:hAnsi="Times New Roman" w:cs="Times New Roman"/>
          <w:b/>
          <w:noProof/>
          <w:lang w:val="lt-LT"/>
        </w:rPr>
      </w:pPr>
    </w:p>
    <w:p w14:paraId="6EE1C0C6" w14:textId="430C82B5" w:rsidR="00DF32CB" w:rsidRPr="00C326AA" w:rsidRDefault="00DF32CB" w:rsidP="00DF32CB">
      <w:pPr>
        <w:spacing w:after="0" w:line="220" w:lineRule="exact"/>
        <w:rPr>
          <w:rFonts w:ascii="Times New Roman" w:eastAsia="Batang" w:hAnsi="Times New Roman" w:cs="Times New Roman"/>
          <w:b/>
          <w:bCs/>
          <w:lang w:val="lt-LT"/>
        </w:rPr>
      </w:pPr>
      <w:r w:rsidRPr="00C326AA">
        <w:rPr>
          <w:rFonts w:ascii="Times New Roman" w:eastAsia="Batang" w:hAnsi="Times New Roman" w:cs="Times New Roman"/>
          <w:b/>
          <w:bCs/>
          <w:lang w:val="lt-LT"/>
        </w:rPr>
        <w:t>Registruotojas ir gamintojas</w:t>
      </w:r>
    </w:p>
    <w:p w14:paraId="65AD5EF1" w14:textId="77777777" w:rsidR="00DF32CB" w:rsidRPr="00C326AA" w:rsidRDefault="00DF32CB" w:rsidP="00DF32CB">
      <w:pPr>
        <w:spacing w:after="0" w:line="240" w:lineRule="auto"/>
        <w:rPr>
          <w:rFonts w:ascii="Times New Roman" w:hAnsi="Times New Roman" w:cs="Times New Roman"/>
          <w:b/>
          <w:noProof/>
          <w:lang w:val="lt-LT"/>
        </w:rPr>
      </w:pPr>
    </w:p>
    <w:p w14:paraId="47203CDC" w14:textId="77777777" w:rsidR="00DF32CB" w:rsidRPr="00C326AA" w:rsidRDefault="00DF32CB" w:rsidP="00DF32CB">
      <w:pPr>
        <w:spacing w:after="0" w:line="240" w:lineRule="auto"/>
        <w:rPr>
          <w:rFonts w:ascii="Times New Roman" w:hAnsi="Times New Roman" w:cs="Times New Roman"/>
          <w:i/>
          <w:noProof/>
          <w:lang w:val="lt-LT"/>
        </w:rPr>
      </w:pPr>
      <w:r w:rsidRPr="00C326AA">
        <w:rPr>
          <w:rFonts w:ascii="Times New Roman" w:hAnsi="Times New Roman" w:cs="Times New Roman"/>
          <w:i/>
          <w:noProof/>
          <w:lang w:val="lt-LT"/>
        </w:rPr>
        <w:t>Registruotojas</w:t>
      </w:r>
    </w:p>
    <w:p w14:paraId="01BC93CF" w14:textId="325DDFFA" w:rsidR="00C326AA" w:rsidRPr="00C326AA" w:rsidRDefault="00C326AA" w:rsidP="00AA3510">
      <w:pPr>
        <w:pStyle w:val="Default"/>
        <w:rPr>
          <w:rFonts w:ascii="Times New Roman" w:hAnsi="Times New Roman" w:cs="Times New Roman"/>
          <w:sz w:val="22"/>
          <w:szCs w:val="22"/>
        </w:rPr>
      </w:pPr>
      <w:r w:rsidRPr="00C326AA">
        <w:rPr>
          <w:rFonts w:ascii="Times New Roman" w:hAnsi="Times New Roman" w:cs="Times New Roman"/>
          <w:sz w:val="22"/>
          <w:szCs w:val="22"/>
        </w:rPr>
        <w:t xml:space="preserve">Mylan IRE Healthcare Limited </w:t>
      </w:r>
    </w:p>
    <w:p w14:paraId="3A7F2645" w14:textId="6384FB0F" w:rsidR="00C326AA" w:rsidRPr="00C326AA" w:rsidRDefault="00C326AA" w:rsidP="00C326AA">
      <w:pPr>
        <w:pStyle w:val="Default"/>
        <w:rPr>
          <w:rFonts w:ascii="Times New Roman" w:hAnsi="Times New Roman" w:cs="Times New Roman"/>
          <w:sz w:val="22"/>
          <w:szCs w:val="22"/>
        </w:rPr>
      </w:pPr>
      <w:r w:rsidRPr="00C326AA">
        <w:rPr>
          <w:rFonts w:ascii="Times New Roman" w:hAnsi="Times New Roman" w:cs="Times New Roman"/>
          <w:sz w:val="22"/>
          <w:szCs w:val="22"/>
        </w:rPr>
        <w:t xml:space="preserve">Unit 35/36, Grange Parade </w:t>
      </w:r>
    </w:p>
    <w:p w14:paraId="3AEBF624" w14:textId="487CD172" w:rsidR="00C326AA" w:rsidRPr="00C326AA" w:rsidRDefault="00C326AA" w:rsidP="00C326AA">
      <w:pPr>
        <w:pStyle w:val="Default"/>
        <w:rPr>
          <w:rFonts w:ascii="Times New Roman" w:hAnsi="Times New Roman" w:cs="Times New Roman"/>
          <w:sz w:val="22"/>
          <w:szCs w:val="22"/>
        </w:rPr>
      </w:pPr>
      <w:r w:rsidRPr="00C326AA">
        <w:rPr>
          <w:rFonts w:ascii="Times New Roman" w:hAnsi="Times New Roman" w:cs="Times New Roman"/>
          <w:sz w:val="22"/>
          <w:szCs w:val="22"/>
        </w:rPr>
        <w:t xml:space="preserve">Baldoyle Industrial Estate </w:t>
      </w:r>
    </w:p>
    <w:p w14:paraId="716A5F49" w14:textId="317D624F" w:rsidR="00DF32CB" w:rsidRPr="00C326AA" w:rsidRDefault="00C326AA" w:rsidP="00C326AA">
      <w:pPr>
        <w:widowControl w:val="0"/>
        <w:autoSpaceDE w:val="0"/>
        <w:autoSpaceDN w:val="0"/>
        <w:adjustRightInd w:val="0"/>
        <w:spacing w:after="0" w:line="240" w:lineRule="auto"/>
        <w:rPr>
          <w:rFonts w:ascii="Times New Roman" w:hAnsi="Times New Roman" w:cs="Times New Roman"/>
          <w:lang w:val="lt-LT"/>
        </w:rPr>
      </w:pPr>
      <w:r w:rsidRPr="00C326AA">
        <w:rPr>
          <w:rFonts w:ascii="Times New Roman" w:hAnsi="Times New Roman" w:cs="Times New Roman"/>
          <w:lang w:val="lt-LT"/>
        </w:rPr>
        <w:t>Dublin 13</w:t>
      </w:r>
      <w:r w:rsidR="005C6C2F">
        <w:rPr>
          <w:rFonts w:ascii="Times New Roman" w:hAnsi="Times New Roman" w:cs="Times New Roman"/>
          <w:lang w:val="lt-LT"/>
        </w:rPr>
        <w:t>, Irsko</w:t>
      </w:r>
    </w:p>
    <w:p w14:paraId="11B6CAD8" w14:textId="2FAF2401" w:rsidR="00C326AA" w:rsidRPr="00C326AA" w:rsidRDefault="00C326AA" w:rsidP="00C326AA">
      <w:pPr>
        <w:widowControl w:val="0"/>
        <w:autoSpaceDE w:val="0"/>
        <w:autoSpaceDN w:val="0"/>
        <w:adjustRightInd w:val="0"/>
        <w:spacing w:after="0" w:line="240" w:lineRule="auto"/>
        <w:rPr>
          <w:rFonts w:ascii="Times New Roman" w:hAnsi="Times New Roman" w:cs="Times New Roman"/>
          <w:lang w:val="lt-LT"/>
        </w:rPr>
      </w:pPr>
      <w:r w:rsidRPr="00C326AA">
        <w:rPr>
          <w:rFonts w:ascii="Times New Roman" w:hAnsi="Times New Roman" w:cs="Times New Roman"/>
          <w:lang w:val="lt-LT"/>
        </w:rPr>
        <w:t>Airija</w:t>
      </w:r>
    </w:p>
    <w:p w14:paraId="0633B5A7" w14:textId="77777777" w:rsidR="00C326AA" w:rsidRPr="00C326AA" w:rsidRDefault="00C326AA" w:rsidP="00C326AA">
      <w:pPr>
        <w:widowControl w:val="0"/>
        <w:autoSpaceDE w:val="0"/>
        <w:autoSpaceDN w:val="0"/>
        <w:adjustRightInd w:val="0"/>
        <w:spacing w:after="0" w:line="240" w:lineRule="auto"/>
        <w:rPr>
          <w:rFonts w:ascii="Times New Roman" w:eastAsia="Batang" w:hAnsi="Times New Roman" w:cs="Times New Roman"/>
          <w:noProof/>
          <w:color w:val="000000"/>
          <w:lang w:val="lt-LT"/>
        </w:rPr>
      </w:pPr>
    </w:p>
    <w:p w14:paraId="18D667E3" w14:textId="77777777" w:rsidR="00DF32CB" w:rsidRPr="00C326AA" w:rsidRDefault="00DF32CB" w:rsidP="00DF32CB">
      <w:pPr>
        <w:tabs>
          <w:tab w:val="left" w:pos="540"/>
        </w:tabs>
        <w:spacing w:after="0" w:line="240" w:lineRule="auto"/>
        <w:rPr>
          <w:rFonts w:ascii="Times New Roman" w:eastAsia="Batang" w:hAnsi="Times New Roman" w:cs="Times New Roman"/>
          <w:i/>
          <w:lang w:val="lt-LT"/>
        </w:rPr>
      </w:pPr>
      <w:r w:rsidRPr="00C326AA">
        <w:rPr>
          <w:rFonts w:ascii="Times New Roman" w:eastAsia="Batang" w:hAnsi="Times New Roman" w:cs="Times New Roman"/>
          <w:i/>
          <w:lang w:val="lt-LT"/>
        </w:rPr>
        <w:t>Gamintojas</w:t>
      </w:r>
    </w:p>
    <w:p w14:paraId="2AAC95BA" w14:textId="77777777" w:rsidR="00D33D36" w:rsidRPr="00D33D36" w:rsidRDefault="00D33D36" w:rsidP="00D33D36">
      <w:pPr>
        <w:tabs>
          <w:tab w:val="left" w:pos="540"/>
        </w:tabs>
        <w:spacing w:after="0" w:line="240" w:lineRule="auto"/>
        <w:rPr>
          <w:rFonts w:ascii="Times New Roman" w:eastAsia="Batang" w:hAnsi="Times New Roman" w:cs="Times New Roman"/>
          <w:lang w:val="lt-LT"/>
        </w:rPr>
      </w:pPr>
      <w:proofErr w:type="spellStart"/>
      <w:r w:rsidRPr="00D33D36">
        <w:rPr>
          <w:rFonts w:ascii="Times New Roman" w:eastAsia="Batang" w:hAnsi="Times New Roman" w:cs="Times New Roman"/>
          <w:lang w:val="lt-LT"/>
        </w:rPr>
        <w:t>Mylan</w:t>
      </w:r>
      <w:proofErr w:type="spellEnd"/>
      <w:r w:rsidRPr="00D33D36">
        <w:rPr>
          <w:rFonts w:ascii="Times New Roman" w:eastAsia="Batang" w:hAnsi="Times New Roman" w:cs="Times New Roman"/>
          <w:lang w:val="lt-LT"/>
        </w:rPr>
        <w:t xml:space="preserve"> </w:t>
      </w:r>
      <w:proofErr w:type="spellStart"/>
      <w:r w:rsidRPr="00D33D36">
        <w:rPr>
          <w:rFonts w:ascii="Times New Roman" w:eastAsia="Batang" w:hAnsi="Times New Roman" w:cs="Times New Roman"/>
          <w:lang w:val="lt-LT"/>
        </w:rPr>
        <w:t>Hungary</w:t>
      </w:r>
      <w:proofErr w:type="spellEnd"/>
      <w:r w:rsidRPr="00D33D36">
        <w:rPr>
          <w:rFonts w:ascii="Times New Roman" w:eastAsia="Batang" w:hAnsi="Times New Roman" w:cs="Times New Roman"/>
          <w:lang w:val="lt-LT"/>
        </w:rPr>
        <w:t xml:space="preserve"> </w:t>
      </w:r>
      <w:proofErr w:type="spellStart"/>
      <w:r w:rsidRPr="00D33D36">
        <w:rPr>
          <w:rFonts w:ascii="Times New Roman" w:eastAsia="Batang" w:hAnsi="Times New Roman" w:cs="Times New Roman"/>
          <w:lang w:val="lt-LT"/>
        </w:rPr>
        <w:t>Kft</w:t>
      </w:r>
      <w:proofErr w:type="spellEnd"/>
      <w:r w:rsidRPr="00D33D36">
        <w:rPr>
          <w:rFonts w:ascii="Times New Roman" w:eastAsia="Batang" w:hAnsi="Times New Roman" w:cs="Times New Roman"/>
          <w:lang w:val="lt-LT"/>
        </w:rPr>
        <w:t xml:space="preserve">., </w:t>
      </w:r>
    </w:p>
    <w:p w14:paraId="39F8C6C7" w14:textId="77777777" w:rsidR="00D33D36" w:rsidRPr="00D33D36" w:rsidRDefault="00D33D36" w:rsidP="00D33D36">
      <w:pPr>
        <w:tabs>
          <w:tab w:val="left" w:pos="540"/>
        </w:tabs>
        <w:spacing w:after="0" w:line="240" w:lineRule="auto"/>
        <w:rPr>
          <w:rFonts w:ascii="Times New Roman" w:eastAsia="Batang" w:hAnsi="Times New Roman" w:cs="Times New Roman"/>
          <w:lang w:val="lt-LT"/>
        </w:rPr>
      </w:pPr>
      <w:proofErr w:type="spellStart"/>
      <w:r w:rsidRPr="00D33D36">
        <w:rPr>
          <w:rFonts w:ascii="Times New Roman" w:eastAsia="Batang" w:hAnsi="Times New Roman" w:cs="Times New Roman"/>
          <w:lang w:val="lt-LT"/>
        </w:rPr>
        <w:t>Mylan</w:t>
      </w:r>
      <w:proofErr w:type="spellEnd"/>
      <w:r w:rsidRPr="00D33D36">
        <w:rPr>
          <w:rFonts w:ascii="Times New Roman" w:eastAsia="Batang" w:hAnsi="Times New Roman" w:cs="Times New Roman"/>
          <w:lang w:val="lt-LT"/>
        </w:rPr>
        <w:t xml:space="preserve"> </w:t>
      </w:r>
      <w:proofErr w:type="spellStart"/>
      <w:r w:rsidRPr="00D33D36">
        <w:rPr>
          <w:rFonts w:ascii="Times New Roman" w:eastAsia="Batang" w:hAnsi="Times New Roman" w:cs="Times New Roman"/>
          <w:lang w:val="lt-LT"/>
        </w:rPr>
        <w:t>utca</w:t>
      </w:r>
      <w:proofErr w:type="spellEnd"/>
      <w:r w:rsidRPr="00D33D36">
        <w:rPr>
          <w:rFonts w:ascii="Times New Roman" w:eastAsia="Batang" w:hAnsi="Times New Roman" w:cs="Times New Roman"/>
          <w:lang w:val="lt-LT"/>
        </w:rPr>
        <w:t xml:space="preserve"> 1, </w:t>
      </w:r>
    </w:p>
    <w:p w14:paraId="17EEA1B4" w14:textId="30C1644F" w:rsidR="00D33D36" w:rsidRPr="00D33D36" w:rsidRDefault="00D33D36" w:rsidP="00D33D36">
      <w:pPr>
        <w:tabs>
          <w:tab w:val="left" w:pos="540"/>
        </w:tabs>
        <w:spacing w:after="0" w:line="240" w:lineRule="auto"/>
        <w:rPr>
          <w:rFonts w:ascii="Times New Roman" w:eastAsia="Batang" w:hAnsi="Times New Roman" w:cs="Times New Roman"/>
          <w:lang w:val="lt-LT"/>
        </w:rPr>
      </w:pPr>
      <w:proofErr w:type="spellStart"/>
      <w:r w:rsidRPr="00D33D36">
        <w:rPr>
          <w:rFonts w:ascii="Times New Roman" w:eastAsia="Batang" w:hAnsi="Times New Roman" w:cs="Times New Roman"/>
          <w:lang w:val="lt-LT"/>
        </w:rPr>
        <w:t>Komárom</w:t>
      </w:r>
      <w:proofErr w:type="spellEnd"/>
      <w:r w:rsidR="001F5F05">
        <w:rPr>
          <w:rFonts w:ascii="Times New Roman" w:eastAsia="Batang" w:hAnsi="Times New Roman" w:cs="Times New Roman"/>
          <w:lang w:val="lt-LT"/>
        </w:rPr>
        <w:t xml:space="preserve"> </w:t>
      </w:r>
      <w:r w:rsidRPr="00D33D36">
        <w:rPr>
          <w:rFonts w:ascii="Times New Roman" w:eastAsia="Batang" w:hAnsi="Times New Roman" w:cs="Times New Roman"/>
          <w:lang w:val="lt-LT"/>
        </w:rPr>
        <w:t>2900,</w:t>
      </w:r>
    </w:p>
    <w:p w14:paraId="51227F6D" w14:textId="69BBD66A" w:rsidR="00DF32CB" w:rsidRPr="00C326AA" w:rsidRDefault="00D33D36" w:rsidP="00DF32CB">
      <w:pPr>
        <w:tabs>
          <w:tab w:val="left" w:pos="540"/>
        </w:tabs>
        <w:spacing w:after="0" w:line="240" w:lineRule="auto"/>
        <w:rPr>
          <w:rFonts w:ascii="Times New Roman" w:eastAsia="Batang" w:hAnsi="Times New Roman" w:cs="Times New Roman"/>
          <w:lang w:val="lt-LT"/>
        </w:rPr>
      </w:pPr>
      <w:r w:rsidRPr="00D33D36">
        <w:rPr>
          <w:rFonts w:ascii="Times New Roman" w:eastAsia="Batang" w:hAnsi="Times New Roman" w:cs="Times New Roman"/>
          <w:lang w:val="lt-LT"/>
        </w:rPr>
        <w:t>Vengrija</w:t>
      </w:r>
    </w:p>
    <w:p w14:paraId="6D820CB0" w14:textId="312DB805" w:rsidR="00EC01D3" w:rsidRPr="00C326AA" w:rsidRDefault="00EC01D3" w:rsidP="00DF32CB">
      <w:pPr>
        <w:tabs>
          <w:tab w:val="left" w:pos="540"/>
        </w:tabs>
        <w:spacing w:after="0" w:line="240" w:lineRule="auto"/>
        <w:rPr>
          <w:rFonts w:ascii="Times New Roman" w:eastAsia="Batang" w:hAnsi="Times New Roman" w:cs="Times New Roman"/>
          <w:lang w:val="lt-LT"/>
        </w:rPr>
      </w:pPr>
    </w:p>
    <w:p w14:paraId="185F1928" w14:textId="77777777" w:rsidR="00EC01D3" w:rsidRPr="00C326AA" w:rsidRDefault="00EC01D3" w:rsidP="00EC01D3">
      <w:pPr>
        <w:keepNext/>
        <w:spacing w:after="0" w:line="240" w:lineRule="auto"/>
        <w:ind w:left="567" w:hanging="567"/>
        <w:rPr>
          <w:rFonts w:ascii="Times New Roman" w:eastAsia="Times New Roman" w:hAnsi="Times New Roman" w:cs="Times New Roman"/>
          <w:b/>
          <w:lang w:val="lt-LT"/>
        </w:rPr>
      </w:pPr>
      <w:r w:rsidRPr="00C326AA">
        <w:rPr>
          <w:rFonts w:ascii="Times New Roman" w:eastAsia="Times New Roman" w:hAnsi="Times New Roman" w:cs="Times New Roman"/>
          <w:b/>
          <w:lang w:val="lt-LT"/>
        </w:rPr>
        <w:t xml:space="preserve">Lygiagretus importuotojas </w:t>
      </w:r>
    </w:p>
    <w:p w14:paraId="1354CD27" w14:textId="77777777" w:rsidR="00EC01D3" w:rsidRPr="00C326AA" w:rsidRDefault="00EC01D3" w:rsidP="00EC01D3">
      <w:pPr>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UAB „Actiofarma“</w:t>
      </w:r>
    </w:p>
    <w:p w14:paraId="374F1ECB" w14:textId="77777777" w:rsidR="00EC01D3" w:rsidRPr="00C326AA" w:rsidRDefault="00EC01D3" w:rsidP="00EC01D3">
      <w:pPr>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 xml:space="preserve">Islandijos pl. 209A, </w:t>
      </w:r>
    </w:p>
    <w:p w14:paraId="715D327A" w14:textId="77777777" w:rsidR="00EC01D3" w:rsidRPr="00C326AA" w:rsidRDefault="00EC01D3" w:rsidP="00EC01D3">
      <w:pPr>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LT-49163 Kaunas</w:t>
      </w:r>
    </w:p>
    <w:p w14:paraId="1F665F45" w14:textId="77777777" w:rsidR="00EC01D3" w:rsidRPr="00C326AA" w:rsidRDefault="00EC01D3" w:rsidP="00EC01D3">
      <w:pPr>
        <w:keepNext/>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Lietuva</w:t>
      </w:r>
    </w:p>
    <w:p w14:paraId="356191BD" w14:textId="4AB07179" w:rsidR="00EC01D3" w:rsidRDefault="00461F9A" w:rsidP="00EC01D3">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lang w:val="lt-LT"/>
        </w:rPr>
        <w:t xml:space="preserve">El. paštas: </w:t>
      </w:r>
      <w:hyperlink r:id="rId8" w:history="1">
        <w:r w:rsidRPr="00AB2A56">
          <w:rPr>
            <w:rStyle w:val="Hipersaitas"/>
            <w:rFonts w:ascii="Times New Roman" w:eastAsia="Times New Roman" w:hAnsi="Times New Roman" w:cs="Times New Roman"/>
            <w:lang w:val="lt-LT"/>
          </w:rPr>
          <w:t>info</w:t>
        </w:r>
        <w:r w:rsidRPr="00AB2A56">
          <w:rPr>
            <w:rStyle w:val="Hipersaitas"/>
            <w:rFonts w:ascii="Times New Roman" w:eastAsia="Times New Roman" w:hAnsi="Times New Roman" w:cs="Times New Roman"/>
          </w:rPr>
          <w:t>@actiofarma.com</w:t>
        </w:r>
      </w:hyperlink>
    </w:p>
    <w:p w14:paraId="5349D7A0" w14:textId="77777777" w:rsidR="00461F9A" w:rsidRPr="00B42D51" w:rsidRDefault="00461F9A" w:rsidP="00EC01D3">
      <w:pPr>
        <w:keepNext/>
        <w:spacing w:after="0" w:line="240" w:lineRule="auto"/>
        <w:ind w:left="567" w:hanging="567"/>
        <w:rPr>
          <w:rFonts w:ascii="Times New Roman" w:eastAsia="Times New Roman" w:hAnsi="Times New Roman" w:cs="Times New Roman"/>
        </w:rPr>
      </w:pPr>
    </w:p>
    <w:p w14:paraId="7B20D7EC" w14:textId="77777777" w:rsidR="00EC01D3" w:rsidRPr="00C326AA" w:rsidRDefault="00EC01D3" w:rsidP="00EC01D3">
      <w:pPr>
        <w:keepNext/>
        <w:spacing w:after="0" w:line="240" w:lineRule="auto"/>
        <w:ind w:left="567" w:hanging="567"/>
        <w:rPr>
          <w:rFonts w:ascii="Times New Roman" w:eastAsia="Times New Roman" w:hAnsi="Times New Roman" w:cs="Times New Roman"/>
          <w:b/>
          <w:lang w:val="lt-LT"/>
        </w:rPr>
      </w:pPr>
      <w:r w:rsidRPr="00C326AA">
        <w:rPr>
          <w:rFonts w:ascii="Times New Roman" w:eastAsia="Times New Roman" w:hAnsi="Times New Roman" w:cs="Times New Roman"/>
          <w:b/>
          <w:lang w:val="lt-LT"/>
        </w:rPr>
        <w:t xml:space="preserve">Perpakavo </w:t>
      </w:r>
    </w:p>
    <w:p w14:paraId="360877E3" w14:textId="77777777" w:rsidR="00EC01D3" w:rsidRPr="00C326AA" w:rsidRDefault="00EC01D3" w:rsidP="00EC01D3">
      <w:pPr>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UAB „Entafarma“</w:t>
      </w:r>
    </w:p>
    <w:p w14:paraId="7DEC22BE" w14:textId="77777777" w:rsidR="00EC01D3" w:rsidRPr="00C326AA" w:rsidRDefault="00EC01D3" w:rsidP="00EC01D3">
      <w:pPr>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 xml:space="preserve">Klonėnų vs. 1, </w:t>
      </w:r>
    </w:p>
    <w:p w14:paraId="66FDC6B6" w14:textId="77777777" w:rsidR="00EC01D3" w:rsidRPr="00C326AA" w:rsidRDefault="00EC01D3" w:rsidP="00EC01D3">
      <w:pPr>
        <w:spacing w:after="0" w:line="240" w:lineRule="auto"/>
        <w:ind w:left="567" w:hanging="567"/>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 xml:space="preserve">LT-19156 Širvintų r. sav., </w:t>
      </w:r>
    </w:p>
    <w:p w14:paraId="30BD1F57" w14:textId="77777777" w:rsidR="00EC01D3" w:rsidRPr="00C326AA" w:rsidRDefault="00EC01D3" w:rsidP="00EC01D3">
      <w:pPr>
        <w:numPr>
          <w:ilvl w:val="12"/>
          <w:numId w:val="0"/>
        </w:numPr>
        <w:spacing w:after="0" w:line="240" w:lineRule="auto"/>
        <w:rPr>
          <w:rFonts w:ascii="Times New Roman" w:eastAsia="Times New Roman" w:hAnsi="Times New Roman" w:cs="Times New Roman"/>
          <w:lang w:val="lt-LT" w:eastAsia="lt-LT"/>
        </w:rPr>
      </w:pPr>
      <w:r w:rsidRPr="00C326AA">
        <w:rPr>
          <w:rFonts w:ascii="Times New Roman" w:eastAsia="Times New Roman" w:hAnsi="Times New Roman" w:cs="Times New Roman"/>
          <w:lang w:val="lt-LT" w:eastAsia="lt-LT"/>
        </w:rPr>
        <w:t>Lietuva</w:t>
      </w:r>
    </w:p>
    <w:p w14:paraId="41F969DD" w14:textId="77777777" w:rsidR="00EC01D3" w:rsidRPr="00C326AA" w:rsidRDefault="00EC01D3" w:rsidP="00DF32CB">
      <w:pPr>
        <w:tabs>
          <w:tab w:val="left" w:pos="540"/>
        </w:tabs>
        <w:spacing w:after="0" w:line="240" w:lineRule="auto"/>
        <w:rPr>
          <w:rFonts w:ascii="Times New Roman" w:eastAsia="Batang" w:hAnsi="Times New Roman" w:cs="Times New Roman"/>
          <w:lang w:val="lt-LT"/>
        </w:rPr>
      </w:pPr>
    </w:p>
    <w:p w14:paraId="42ADDC49" w14:textId="77777777" w:rsidR="00DF32CB" w:rsidRPr="00C326AA" w:rsidRDefault="00DF32CB" w:rsidP="00DF32CB">
      <w:pPr>
        <w:tabs>
          <w:tab w:val="left" w:pos="540"/>
        </w:tabs>
        <w:spacing w:after="0" w:line="240" w:lineRule="auto"/>
        <w:rPr>
          <w:rFonts w:ascii="Times New Roman" w:eastAsia="Batang" w:hAnsi="Times New Roman" w:cs="Times New Roman"/>
          <w:lang w:val="lt-LT"/>
        </w:rPr>
      </w:pPr>
    </w:p>
    <w:p w14:paraId="22E8B1F1" w14:textId="73A8B0B0" w:rsidR="00DF32CB" w:rsidRPr="00633B6F" w:rsidRDefault="00DF32CB" w:rsidP="00DF32CB">
      <w:pPr>
        <w:spacing w:after="0" w:line="240" w:lineRule="auto"/>
        <w:rPr>
          <w:rFonts w:ascii="Times New Roman" w:eastAsia="Batang" w:hAnsi="Times New Roman" w:cs="Times New Roman"/>
          <w:b/>
          <w:noProof/>
        </w:rPr>
      </w:pPr>
      <w:r w:rsidRPr="00C326AA">
        <w:rPr>
          <w:rFonts w:ascii="Times New Roman" w:eastAsia="Batang" w:hAnsi="Times New Roman" w:cs="Times New Roman"/>
          <w:b/>
          <w:bCs/>
          <w:noProof/>
          <w:lang w:val="lt-LT"/>
        </w:rPr>
        <w:t>Šis pakuotės</w:t>
      </w:r>
      <w:r w:rsidRPr="00C326AA">
        <w:rPr>
          <w:rFonts w:ascii="Times New Roman" w:eastAsia="Batang" w:hAnsi="Times New Roman" w:cs="Times New Roman"/>
          <w:b/>
          <w:noProof/>
          <w:lang w:val="lt-LT"/>
        </w:rPr>
        <w:t xml:space="preserve"> lapelis paskutinį kartą peržiūrėtas</w:t>
      </w:r>
      <w:r w:rsidR="00F809E3">
        <w:rPr>
          <w:rFonts w:ascii="Times New Roman" w:eastAsia="Batang" w:hAnsi="Times New Roman" w:cs="Times New Roman"/>
          <w:b/>
          <w:noProof/>
          <w:lang w:val="lt-LT"/>
        </w:rPr>
        <w:t xml:space="preserve"> 2021-04-06.</w:t>
      </w:r>
      <w:bookmarkStart w:id="2" w:name="_GoBack"/>
      <w:bookmarkEnd w:id="2"/>
    </w:p>
    <w:p w14:paraId="53FF20B9" w14:textId="77777777" w:rsidR="00DF32CB" w:rsidRPr="00C326AA" w:rsidRDefault="00DF32CB" w:rsidP="00DF32CB">
      <w:pPr>
        <w:spacing w:after="0" w:line="240" w:lineRule="auto"/>
        <w:rPr>
          <w:rFonts w:ascii="Times New Roman" w:eastAsia="Batang" w:hAnsi="Times New Roman" w:cs="Times New Roman"/>
          <w:lang w:val="lt-LT"/>
        </w:rPr>
      </w:pPr>
    </w:p>
    <w:p w14:paraId="7D973F8E" w14:textId="77777777" w:rsidR="00DF32CB" w:rsidRPr="00C326AA" w:rsidRDefault="00DF32CB" w:rsidP="00DF32CB">
      <w:pPr>
        <w:spacing w:after="0" w:line="240" w:lineRule="auto"/>
        <w:rPr>
          <w:rFonts w:ascii="Times New Roman" w:hAnsi="Times New Roman" w:cs="Times New Roman"/>
          <w:noProof/>
          <w:color w:val="0000FF"/>
          <w:u w:val="single"/>
          <w:lang w:val="lt-LT"/>
        </w:rPr>
      </w:pPr>
      <w:r w:rsidRPr="00C326AA">
        <w:rPr>
          <w:rFonts w:ascii="Times New Roman" w:hAnsi="Times New Roman" w:cs="Times New Roman"/>
          <w:noProof/>
          <w:lang w:val="lt-LT"/>
        </w:rPr>
        <w:t xml:space="preserve">Išsami informacija apie šį vaistą pateikiama Valstybinės vaistų kontrolės tarnybos prie Lietuvos Respublikos sveikatos apsaugos ministerijos tinklalapyje </w:t>
      </w:r>
      <w:hyperlink r:id="rId9" w:history="1">
        <w:r w:rsidRPr="00C326AA">
          <w:rPr>
            <w:rFonts w:ascii="Times New Roman" w:hAnsi="Times New Roman" w:cs="Times New Roman"/>
            <w:noProof/>
            <w:color w:val="0000FF"/>
            <w:u w:val="single"/>
            <w:lang w:val="lt-LT"/>
          </w:rPr>
          <w:t>http://www.vvkt.lt/</w:t>
        </w:r>
      </w:hyperlink>
    </w:p>
    <w:p w14:paraId="5FF54EE0" w14:textId="77777777" w:rsidR="007E1963" w:rsidRPr="00C326AA" w:rsidRDefault="007E1963">
      <w:pPr>
        <w:rPr>
          <w:rFonts w:ascii="Times New Roman" w:hAnsi="Times New Roman" w:cs="Times New Roman"/>
          <w:lang w:val="lt-LT"/>
        </w:rPr>
      </w:pPr>
    </w:p>
    <w:sectPr w:rsidR="007E1963" w:rsidRPr="00C326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Times New Roman"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Times New Roman"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Times New Roman"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165DD"/>
    <w:multiLevelType w:val="hybridMultilevel"/>
    <w:tmpl w:val="EA066B4C"/>
    <w:lvl w:ilvl="0" w:tplc="469AE2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CB"/>
    <w:rsid w:val="00013096"/>
    <w:rsid w:val="000E5A61"/>
    <w:rsid w:val="00142A7D"/>
    <w:rsid w:val="001F5F05"/>
    <w:rsid w:val="00217B16"/>
    <w:rsid w:val="00271695"/>
    <w:rsid w:val="00287366"/>
    <w:rsid w:val="002E1CD6"/>
    <w:rsid w:val="00311916"/>
    <w:rsid w:val="003357F5"/>
    <w:rsid w:val="00344937"/>
    <w:rsid w:val="003D3A92"/>
    <w:rsid w:val="004470E0"/>
    <w:rsid w:val="00461F9A"/>
    <w:rsid w:val="005372EE"/>
    <w:rsid w:val="005447E8"/>
    <w:rsid w:val="005C6C2F"/>
    <w:rsid w:val="00633B6F"/>
    <w:rsid w:val="0067426D"/>
    <w:rsid w:val="006A1045"/>
    <w:rsid w:val="007E1963"/>
    <w:rsid w:val="00821E13"/>
    <w:rsid w:val="00824819"/>
    <w:rsid w:val="008E00D5"/>
    <w:rsid w:val="00932C06"/>
    <w:rsid w:val="00AA3510"/>
    <w:rsid w:val="00B42D51"/>
    <w:rsid w:val="00B55372"/>
    <w:rsid w:val="00BB3560"/>
    <w:rsid w:val="00BD0F58"/>
    <w:rsid w:val="00BD37F0"/>
    <w:rsid w:val="00C150CD"/>
    <w:rsid w:val="00C326AA"/>
    <w:rsid w:val="00C83B70"/>
    <w:rsid w:val="00CF305F"/>
    <w:rsid w:val="00D33D36"/>
    <w:rsid w:val="00D92507"/>
    <w:rsid w:val="00DC2E2D"/>
    <w:rsid w:val="00DD3345"/>
    <w:rsid w:val="00DF32CB"/>
    <w:rsid w:val="00E35AB9"/>
    <w:rsid w:val="00E375B4"/>
    <w:rsid w:val="00E70C68"/>
    <w:rsid w:val="00EC01D3"/>
    <w:rsid w:val="00ED3B28"/>
    <w:rsid w:val="00F30FFD"/>
    <w:rsid w:val="00F80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5109"/>
  <w15:chartTrackingRefBased/>
  <w15:docId w15:val="{81DBCA33-8232-40FA-9DF7-EA7F9B04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2CB"/>
    <w:rPr>
      <w:lang w:val="en-US"/>
    </w:rPr>
  </w:style>
  <w:style w:type="paragraph" w:styleId="Antrat2">
    <w:name w:val="heading 2"/>
    <w:basedOn w:val="prastasis"/>
    <w:link w:val="Antrat2Diagrama"/>
    <w:uiPriority w:val="9"/>
    <w:qFormat/>
    <w:rsid w:val="00AA3510"/>
    <w:pPr>
      <w:spacing w:before="100" w:beforeAutospacing="1" w:after="100" w:afterAutospacing="1" w:line="240" w:lineRule="auto"/>
      <w:outlineLvl w:val="1"/>
    </w:pPr>
    <w:rPr>
      <w:rFonts w:ascii="Times New Roman" w:eastAsia="Times New Roman" w:hAnsi="Times New Roman" w:cs="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F32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2CB"/>
    <w:rPr>
      <w:rFonts w:ascii="Segoe UI" w:hAnsi="Segoe UI" w:cs="Segoe UI"/>
      <w:sz w:val="18"/>
      <w:szCs w:val="18"/>
      <w:lang w:val="en-US"/>
    </w:rPr>
  </w:style>
  <w:style w:type="paragraph" w:customStyle="1" w:styleId="Default">
    <w:name w:val="Default"/>
    <w:rsid w:val="00C326AA"/>
    <w:pPr>
      <w:autoSpaceDE w:val="0"/>
      <w:autoSpaceDN w:val="0"/>
      <w:adjustRightInd w:val="0"/>
      <w:spacing w:after="0" w:line="240" w:lineRule="auto"/>
    </w:pPr>
    <w:rPr>
      <w:rFonts w:ascii="Arial" w:hAnsi="Arial" w:cs="Arial"/>
      <w:color w:val="000000"/>
      <w:sz w:val="24"/>
      <w:szCs w:val="24"/>
    </w:rPr>
  </w:style>
  <w:style w:type="character" w:customStyle="1" w:styleId="Antrat2Diagrama">
    <w:name w:val="Antraštė 2 Diagrama"/>
    <w:basedOn w:val="Numatytasispastraiposriftas"/>
    <w:link w:val="Antrat2"/>
    <w:uiPriority w:val="9"/>
    <w:rsid w:val="00AA3510"/>
    <w:rPr>
      <w:rFonts w:ascii="Times New Roman" w:eastAsia="Times New Roman" w:hAnsi="Times New Roman" w:cs="Times New Roman"/>
      <w:b/>
      <w:bCs/>
      <w:sz w:val="36"/>
      <w:szCs w:val="36"/>
      <w:lang w:eastAsia="lt-LT"/>
    </w:rPr>
  </w:style>
  <w:style w:type="character" w:customStyle="1" w:styleId="street-address">
    <w:name w:val="street-address"/>
    <w:basedOn w:val="Numatytasispastraiposriftas"/>
    <w:rsid w:val="00AA3510"/>
  </w:style>
  <w:style w:type="character" w:customStyle="1" w:styleId="locality">
    <w:name w:val="locality"/>
    <w:basedOn w:val="Numatytasispastraiposriftas"/>
    <w:rsid w:val="00AA3510"/>
  </w:style>
  <w:style w:type="character" w:styleId="Hipersaitas">
    <w:name w:val="Hyperlink"/>
    <w:basedOn w:val="Numatytasispastraiposriftas"/>
    <w:uiPriority w:val="99"/>
    <w:unhideWhenUsed/>
    <w:rsid w:val="00461F9A"/>
    <w:rPr>
      <w:color w:val="0563C1" w:themeColor="hyperlink"/>
      <w:u w:val="single"/>
    </w:rPr>
  </w:style>
  <w:style w:type="character" w:customStyle="1" w:styleId="UnresolvedMention">
    <w:name w:val="Unresolved Mention"/>
    <w:basedOn w:val="Numatytasispastraiposriftas"/>
    <w:uiPriority w:val="99"/>
    <w:semiHidden/>
    <w:unhideWhenUsed/>
    <w:rsid w:val="0046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9745</Words>
  <Characters>5555</Characters>
  <Application>Microsoft Office Word</Application>
  <DocSecurity>0</DocSecurity>
  <Lines>46</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1.	VAISTINIO PREPARATO PAVADINIMAS</vt:lpstr>
      <vt:lpstr>        2.	LYGIAGRETAUS IMPORTUOTOJO PAVADINIMAS</vt:lpstr>
      <vt:lpstr>        3.	TINKAMUMO LAIKAS</vt:lpstr>
      <vt:lpstr>        4.	SERIJOS NUMERIS</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5</cp:revision>
  <dcterms:created xsi:type="dcterms:W3CDTF">2021-04-01T08:01:00Z</dcterms:created>
  <dcterms:modified xsi:type="dcterms:W3CDTF">2021-04-08T07:27:00Z</dcterms:modified>
</cp:coreProperties>
</file>