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3FB3" w:rsidRPr="00460EA1" w:rsidRDefault="00CA3FB3" w:rsidP="00CA3FB3">
      <w:pPr>
        <w:pStyle w:val="Antrat2"/>
        <w:spacing w:before="0" w:after="0" w:line="240" w:lineRule="auto"/>
        <w:jc w:val="center"/>
        <w:rPr>
          <w:rFonts w:ascii="Times New Roman" w:hAnsi="Times New Roman"/>
          <w:bCs w:val="0"/>
          <w:i w:val="0"/>
          <w:iCs w:val="0"/>
          <w:sz w:val="22"/>
          <w:szCs w:val="22"/>
          <w:lang w:val="lt-LT"/>
        </w:rPr>
      </w:pPr>
      <w:r w:rsidRPr="00460EA1">
        <w:rPr>
          <w:rFonts w:ascii="Times New Roman" w:hAnsi="Times New Roman"/>
          <w:i w:val="0"/>
          <w:sz w:val="22"/>
          <w:szCs w:val="22"/>
          <w:lang w:val="lt-LT"/>
        </w:rPr>
        <w:t>Pakuotės lapelis:</w:t>
      </w:r>
      <w:r w:rsidRPr="00460EA1">
        <w:rPr>
          <w:rFonts w:ascii="Times New Roman" w:hAnsi="Times New Roman"/>
          <w:bCs w:val="0"/>
          <w:i w:val="0"/>
          <w:iCs w:val="0"/>
          <w:sz w:val="22"/>
          <w:szCs w:val="22"/>
          <w:lang w:val="lt-LT"/>
        </w:rPr>
        <w:t xml:space="preserve"> </w:t>
      </w:r>
      <w:r w:rsidRPr="00460EA1">
        <w:rPr>
          <w:rFonts w:ascii="Times New Roman" w:hAnsi="Times New Roman"/>
          <w:i w:val="0"/>
          <w:sz w:val="22"/>
          <w:szCs w:val="22"/>
          <w:lang w:val="lt-LT"/>
        </w:rPr>
        <w:t>informacija pacientui</w:t>
      </w:r>
    </w:p>
    <w:p w:rsidR="00CA3FB3" w:rsidRPr="00460EA1" w:rsidRDefault="00CA3FB3" w:rsidP="00CA3FB3">
      <w:pPr>
        <w:numPr>
          <w:ilvl w:val="12"/>
          <w:numId w:val="0"/>
        </w:numPr>
        <w:shd w:val="clear" w:color="auto" w:fill="FFFFFF"/>
        <w:tabs>
          <w:tab w:val="clear" w:pos="567"/>
        </w:tabs>
        <w:spacing w:line="240" w:lineRule="auto"/>
        <w:jc w:val="center"/>
        <w:rPr>
          <w:szCs w:val="22"/>
          <w:lang w:val="lt-LT"/>
        </w:rPr>
      </w:pPr>
    </w:p>
    <w:p w:rsidR="00CA3FB3" w:rsidRPr="00460EA1" w:rsidRDefault="00CA3FB3" w:rsidP="00CA3FB3">
      <w:pPr>
        <w:spacing w:line="240" w:lineRule="auto"/>
        <w:jc w:val="center"/>
        <w:rPr>
          <w:b/>
          <w:bCs/>
          <w:szCs w:val="22"/>
          <w:lang w:val="lt-LT"/>
        </w:rPr>
      </w:pPr>
      <w:proofErr w:type="spellStart"/>
      <w:r w:rsidRPr="00460EA1">
        <w:rPr>
          <w:b/>
          <w:bCs/>
          <w:szCs w:val="22"/>
          <w:shd w:val="clear" w:color="auto" w:fill="D9D9D9"/>
          <w:lang w:val="lt-LT"/>
        </w:rPr>
        <w:t>Tresuvi</w:t>
      </w:r>
      <w:proofErr w:type="spellEnd"/>
      <w:r w:rsidRPr="00460EA1">
        <w:rPr>
          <w:b/>
          <w:bCs/>
          <w:szCs w:val="22"/>
          <w:shd w:val="clear" w:color="auto" w:fill="D9D9D9"/>
          <w:lang w:val="lt-LT"/>
        </w:rPr>
        <w:t xml:space="preserve"> 1</w:t>
      </w:r>
      <w:r>
        <w:rPr>
          <w:b/>
          <w:bCs/>
          <w:szCs w:val="22"/>
          <w:shd w:val="clear" w:color="auto" w:fill="D9D9D9"/>
          <w:lang w:val="lt-LT"/>
        </w:rPr>
        <w:t> </w:t>
      </w:r>
      <w:r w:rsidRPr="00460EA1">
        <w:rPr>
          <w:b/>
          <w:bCs/>
          <w:szCs w:val="22"/>
          <w:shd w:val="clear" w:color="auto" w:fill="D9D9D9"/>
          <w:lang w:val="lt-LT"/>
        </w:rPr>
        <w:t>mg/ml infuzinis tirpalas</w:t>
      </w:r>
    </w:p>
    <w:p w:rsidR="00CA3FB3" w:rsidRPr="00460EA1" w:rsidRDefault="00CA3FB3" w:rsidP="00CA3FB3">
      <w:pPr>
        <w:spacing w:line="240" w:lineRule="auto"/>
        <w:jc w:val="center"/>
        <w:rPr>
          <w:b/>
          <w:bCs/>
          <w:szCs w:val="22"/>
          <w:lang w:val="lt-LT"/>
        </w:rPr>
      </w:pPr>
      <w:proofErr w:type="spellStart"/>
      <w:r w:rsidRPr="00460EA1">
        <w:rPr>
          <w:b/>
          <w:bCs/>
          <w:szCs w:val="22"/>
          <w:shd w:val="clear" w:color="auto" w:fill="BFBFBF"/>
          <w:lang w:val="lt-LT"/>
        </w:rPr>
        <w:t>Tresuvi</w:t>
      </w:r>
      <w:proofErr w:type="spellEnd"/>
      <w:r w:rsidRPr="00460EA1">
        <w:rPr>
          <w:b/>
          <w:bCs/>
          <w:szCs w:val="22"/>
          <w:shd w:val="clear" w:color="auto" w:fill="BFBFBF"/>
          <w:lang w:val="lt-LT"/>
        </w:rPr>
        <w:t xml:space="preserve"> 2,5</w:t>
      </w:r>
      <w:r>
        <w:rPr>
          <w:b/>
          <w:bCs/>
          <w:szCs w:val="22"/>
          <w:shd w:val="clear" w:color="auto" w:fill="BFBFBF"/>
          <w:lang w:val="lt-LT"/>
        </w:rPr>
        <w:t> </w:t>
      </w:r>
      <w:r w:rsidRPr="00460EA1">
        <w:rPr>
          <w:b/>
          <w:bCs/>
          <w:szCs w:val="22"/>
          <w:shd w:val="clear" w:color="auto" w:fill="BFBFBF"/>
          <w:lang w:val="lt-LT"/>
        </w:rPr>
        <w:t>mg/ml infuzinis tirpalas</w:t>
      </w:r>
    </w:p>
    <w:p w:rsidR="00CA3FB3" w:rsidRPr="00460EA1" w:rsidRDefault="00CA3FB3" w:rsidP="00CA3FB3">
      <w:pPr>
        <w:spacing w:line="240" w:lineRule="auto"/>
        <w:jc w:val="center"/>
        <w:rPr>
          <w:b/>
          <w:bCs/>
          <w:szCs w:val="22"/>
          <w:lang w:val="lt-LT"/>
        </w:rPr>
      </w:pPr>
      <w:proofErr w:type="spellStart"/>
      <w:r w:rsidRPr="00460EA1">
        <w:rPr>
          <w:b/>
          <w:bCs/>
          <w:szCs w:val="22"/>
          <w:shd w:val="clear" w:color="auto" w:fill="A6A6A6"/>
          <w:lang w:val="lt-LT"/>
        </w:rPr>
        <w:t>Tresuvi</w:t>
      </w:r>
      <w:proofErr w:type="spellEnd"/>
      <w:r w:rsidRPr="00460EA1">
        <w:rPr>
          <w:b/>
          <w:bCs/>
          <w:szCs w:val="22"/>
          <w:shd w:val="clear" w:color="auto" w:fill="A6A6A6"/>
          <w:lang w:val="lt-LT"/>
        </w:rPr>
        <w:t xml:space="preserve"> 5</w:t>
      </w:r>
      <w:r>
        <w:rPr>
          <w:b/>
          <w:bCs/>
          <w:szCs w:val="22"/>
          <w:shd w:val="clear" w:color="auto" w:fill="A6A6A6"/>
          <w:lang w:val="lt-LT"/>
        </w:rPr>
        <w:t> </w:t>
      </w:r>
      <w:r w:rsidRPr="00460EA1">
        <w:rPr>
          <w:b/>
          <w:bCs/>
          <w:szCs w:val="22"/>
          <w:shd w:val="clear" w:color="auto" w:fill="A6A6A6"/>
          <w:lang w:val="lt-LT"/>
        </w:rPr>
        <w:t>mg/ml infuzinis tirpalas</w:t>
      </w:r>
    </w:p>
    <w:p w:rsidR="00CA3FB3" w:rsidRPr="00460EA1" w:rsidRDefault="00CA3FB3" w:rsidP="00CA3FB3">
      <w:pPr>
        <w:spacing w:line="240" w:lineRule="auto"/>
        <w:jc w:val="center"/>
        <w:rPr>
          <w:b/>
          <w:bCs/>
          <w:szCs w:val="22"/>
          <w:lang w:val="lt-LT"/>
        </w:rPr>
      </w:pPr>
      <w:proofErr w:type="spellStart"/>
      <w:r w:rsidRPr="00460EA1">
        <w:rPr>
          <w:b/>
          <w:bCs/>
          <w:szCs w:val="22"/>
          <w:shd w:val="clear" w:color="auto" w:fill="808080"/>
          <w:lang w:val="lt-LT"/>
        </w:rPr>
        <w:t>Tresuvi</w:t>
      </w:r>
      <w:proofErr w:type="spellEnd"/>
      <w:r w:rsidRPr="00460EA1">
        <w:rPr>
          <w:b/>
          <w:bCs/>
          <w:szCs w:val="22"/>
          <w:shd w:val="clear" w:color="auto" w:fill="808080"/>
          <w:lang w:val="lt-LT"/>
        </w:rPr>
        <w:t xml:space="preserve"> 10</w:t>
      </w:r>
      <w:r>
        <w:rPr>
          <w:b/>
          <w:bCs/>
          <w:szCs w:val="22"/>
          <w:shd w:val="clear" w:color="auto" w:fill="808080"/>
          <w:lang w:val="lt-LT"/>
        </w:rPr>
        <w:t> </w:t>
      </w:r>
      <w:r w:rsidRPr="00460EA1">
        <w:rPr>
          <w:b/>
          <w:bCs/>
          <w:szCs w:val="22"/>
          <w:shd w:val="clear" w:color="auto" w:fill="808080"/>
          <w:lang w:val="lt-LT"/>
        </w:rPr>
        <w:t>mg/ml infuzinis tirpalas</w:t>
      </w:r>
    </w:p>
    <w:p w:rsidR="00CA3FB3" w:rsidRDefault="00CA3FB3" w:rsidP="00CA3FB3">
      <w:pPr>
        <w:spacing w:line="240" w:lineRule="auto"/>
        <w:ind w:left="1418" w:right="1316"/>
        <w:jc w:val="center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t</w:t>
      </w:r>
      <w:r w:rsidRPr="00460EA1">
        <w:rPr>
          <w:szCs w:val="22"/>
          <w:lang w:val="lt-LT"/>
        </w:rPr>
        <w:t>reprostinilis</w:t>
      </w:r>
      <w:proofErr w:type="spellEnd"/>
    </w:p>
    <w:p w:rsidR="00CA3FB3" w:rsidRPr="00460EA1" w:rsidRDefault="00CA3FB3" w:rsidP="00CA3FB3">
      <w:pPr>
        <w:spacing w:line="240" w:lineRule="auto"/>
        <w:ind w:left="1418" w:right="1316"/>
        <w:jc w:val="center"/>
        <w:rPr>
          <w:szCs w:val="22"/>
          <w:lang w:val="lt-LT"/>
        </w:rPr>
      </w:pPr>
    </w:p>
    <w:p w:rsidR="00CA3FB3" w:rsidRPr="00AC0048" w:rsidRDefault="00CA3FB3" w:rsidP="00CA3FB3">
      <w:pPr>
        <w:spacing w:line="240" w:lineRule="auto"/>
        <w:rPr>
          <w:lang w:val="lt-LT"/>
        </w:rPr>
      </w:pPr>
      <w:r w:rsidRPr="00460EA1">
        <w:rPr>
          <w:b/>
          <w:bCs/>
          <w:szCs w:val="22"/>
          <w:lang w:val="lt-LT"/>
        </w:rPr>
        <w:t xml:space="preserve">Atidžiai perskaitykite visą šį lapelį, prieš pradėdami vartoti vaistą, nes jame pateikiama Jums svarbi </w:t>
      </w:r>
      <w:proofErr w:type="spellStart"/>
      <w:r w:rsidRPr="00460EA1">
        <w:rPr>
          <w:b/>
          <w:bCs/>
          <w:szCs w:val="22"/>
          <w:lang w:val="lt-LT"/>
        </w:rPr>
        <w:t>informacija.</w:t>
      </w:r>
      <w:r w:rsidRPr="00AC0048">
        <w:rPr>
          <w:lang w:val="lt-LT"/>
        </w:rPr>
        <w:t>Neišmeskite</w:t>
      </w:r>
      <w:proofErr w:type="spellEnd"/>
      <w:r w:rsidRPr="00AC0048">
        <w:rPr>
          <w:lang w:val="lt-LT"/>
        </w:rPr>
        <w:t xml:space="preserve"> šio lapelio, nes vėl gali prireikti jį perskaityti.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4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>Jeigu kiltų daugiau klausimų, kreipkitės į gydytoją.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4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>Šis vaistas skirtas tik Jums, todėl kitiems žmonėms jo duoti negalima. Vaistas gali jiems pakenkti (net tiems, kurių ligos požymiai yra tokie patys kaip Jūsų).</w:t>
      </w:r>
    </w:p>
    <w:p w:rsidR="00CA3FB3" w:rsidRPr="00AC0048" w:rsidRDefault="00CA3FB3" w:rsidP="00CA3FB3">
      <w:pPr>
        <w:pStyle w:val="Sraopastraipa"/>
        <w:widowControl w:val="0"/>
        <w:numPr>
          <w:ilvl w:val="0"/>
          <w:numId w:val="4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>Jeigu pasireiškė šalutinis poveikis, (net jeigu jis šiame lapelyje nenurodytas), kreipkitės į gydytoją. Žr. 4 skyrių.</w:t>
      </w:r>
    </w:p>
    <w:p w:rsidR="00CA3FB3" w:rsidRPr="00AC0048" w:rsidRDefault="00CA3FB3" w:rsidP="00CA3FB3">
      <w:pPr>
        <w:widowControl w:val="0"/>
        <w:spacing w:line="240" w:lineRule="auto"/>
      </w:pPr>
    </w:p>
    <w:p w:rsidR="00CA3FB3" w:rsidRDefault="00CA3FB3" w:rsidP="00CA3FB3">
      <w:pPr>
        <w:spacing w:line="240" w:lineRule="auto"/>
        <w:ind w:right="-20"/>
        <w:rPr>
          <w:b/>
          <w:bCs/>
          <w:szCs w:val="22"/>
          <w:lang w:val="lt-LT"/>
        </w:rPr>
      </w:pPr>
      <w:r w:rsidRPr="00460EA1">
        <w:rPr>
          <w:b/>
          <w:bCs/>
          <w:szCs w:val="22"/>
          <w:lang w:val="lt-LT"/>
        </w:rPr>
        <w:t>Apie ką rašoma šiame lapelyje?</w:t>
      </w:r>
    </w:p>
    <w:p w:rsidR="00CA3FB3" w:rsidRPr="00460EA1" w:rsidRDefault="00CA3FB3" w:rsidP="00CA3FB3">
      <w:pPr>
        <w:spacing w:line="240" w:lineRule="auto"/>
        <w:ind w:right="-20"/>
        <w:rPr>
          <w:b/>
          <w:bCs/>
          <w:szCs w:val="22"/>
          <w:lang w:val="lt-LT"/>
        </w:rPr>
      </w:pPr>
    </w:p>
    <w:p w:rsidR="00CA3FB3" w:rsidRPr="00460EA1" w:rsidRDefault="00CA3FB3" w:rsidP="00CA3FB3">
      <w:pPr>
        <w:pStyle w:val="Sraopastraipa"/>
        <w:widowControl w:val="0"/>
        <w:numPr>
          <w:ilvl w:val="0"/>
          <w:numId w:val="5"/>
        </w:numPr>
        <w:shd w:val="clear" w:color="auto" w:fill="FFFFFF"/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 xml:space="preserve">Kas yra </w:t>
      </w:r>
      <w:proofErr w:type="spellStart"/>
      <w:r w:rsidRPr="00460EA1">
        <w:rPr>
          <w:rFonts w:ascii="Times New Roman" w:hAnsi="Times New Roman" w:cs="Times New Roman"/>
          <w:bCs/>
        </w:rPr>
        <w:t>Tresuvi</w:t>
      </w:r>
      <w:proofErr w:type="spellEnd"/>
      <w:r w:rsidRPr="00460EA1">
        <w:rPr>
          <w:rFonts w:ascii="Times New Roman" w:hAnsi="Times New Roman" w:cs="Times New Roman"/>
        </w:rPr>
        <w:t xml:space="preserve"> ir kam jis vartojamas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5"/>
        </w:numPr>
        <w:shd w:val="clear" w:color="auto" w:fill="FFFFFF"/>
        <w:spacing w:after="0" w:line="240" w:lineRule="auto"/>
        <w:ind w:left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 xml:space="preserve">Kas žinotina prieš vartojant </w:t>
      </w:r>
      <w:proofErr w:type="spellStart"/>
      <w:r w:rsidRPr="00460EA1">
        <w:rPr>
          <w:rFonts w:ascii="Times New Roman" w:hAnsi="Times New Roman" w:cs="Times New Roman"/>
          <w:bCs/>
        </w:rPr>
        <w:t>Tresuvi</w:t>
      </w:r>
      <w:proofErr w:type="spellEnd"/>
    </w:p>
    <w:p w:rsidR="00CA3FB3" w:rsidRPr="00460EA1" w:rsidRDefault="00CA3FB3" w:rsidP="00CA3FB3">
      <w:pPr>
        <w:pStyle w:val="Sraopastraipa"/>
        <w:widowControl w:val="0"/>
        <w:numPr>
          <w:ilvl w:val="0"/>
          <w:numId w:val="5"/>
        </w:numPr>
        <w:shd w:val="clear" w:color="auto" w:fill="FFFFFF"/>
        <w:spacing w:after="0" w:line="240" w:lineRule="auto"/>
        <w:ind w:left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 xml:space="preserve">Kaip vartoti </w:t>
      </w:r>
      <w:proofErr w:type="spellStart"/>
      <w:r w:rsidRPr="00460EA1">
        <w:rPr>
          <w:rFonts w:ascii="Times New Roman" w:hAnsi="Times New Roman" w:cs="Times New Roman"/>
          <w:bCs/>
        </w:rPr>
        <w:t>Tresuvi</w:t>
      </w:r>
      <w:proofErr w:type="spellEnd"/>
    </w:p>
    <w:p w:rsidR="00CA3FB3" w:rsidRPr="00460EA1" w:rsidRDefault="00CA3FB3" w:rsidP="00CA3FB3">
      <w:pPr>
        <w:pStyle w:val="Sraopastraipa"/>
        <w:widowControl w:val="0"/>
        <w:numPr>
          <w:ilvl w:val="0"/>
          <w:numId w:val="5"/>
        </w:numPr>
        <w:shd w:val="clear" w:color="auto" w:fill="FFFFFF"/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>Galimas šalutinis poveikis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5"/>
        </w:numPr>
        <w:shd w:val="clear" w:color="auto" w:fill="FFFFFF"/>
        <w:tabs>
          <w:tab w:val="left" w:pos="567"/>
        </w:tabs>
        <w:spacing w:after="0" w:line="240" w:lineRule="auto"/>
        <w:ind w:left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 xml:space="preserve">Kaip laikyti </w:t>
      </w:r>
      <w:proofErr w:type="spellStart"/>
      <w:r w:rsidRPr="00460EA1">
        <w:rPr>
          <w:rFonts w:ascii="Times New Roman" w:hAnsi="Times New Roman" w:cs="Times New Roman"/>
          <w:bCs/>
        </w:rPr>
        <w:t>Tresuvi</w:t>
      </w:r>
      <w:proofErr w:type="spellEnd"/>
    </w:p>
    <w:p w:rsidR="00CA3FB3" w:rsidRPr="00460EA1" w:rsidRDefault="00CA3FB3" w:rsidP="00CA3FB3">
      <w:pPr>
        <w:pStyle w:val="Sraopastraipa"/>
        <w:widowControl w:val="0"/>
        <w:numPr>
          <w:ilvl w:val="0"/>
          <w:numId w:val="5"/>
        </w:numPr>
        <w:shd w:val="clear" w:color="auto" w:fill="FFFFFF"/>
        <w:tabs>
          <w:tab w:val="left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>Pakuotės turinys ir kita informacija</w:t>
      </w:r>
    </w:p>
    <w:p w:rsidR="00CA3FB3" w:rsidRPr="00460EA1" w:rsidRDefault="00CA3FB3" w:rsidP="00CA3FB3">
      <w:pPr>
        <w:pStyle w:val="Sraopastraipa"/>
        <w:widowControl w:val="0"/>
        <w:shd w:val="clear" w:color="auto" w:fill="FFFFFF"/>
        <w:tabs>
          <w:tab w:val="left" w:pos="567"/>
        </w:tabs>
        <w:spacing w:after="0" w:line="240" w:lineRule="auto"/>
        <w:rPr>
          <w:rFonts w:ascii="Times New Roman" w:hAnsi="Times New Roman" w:cs="Times New Roman"/>
        </w:rPr>
      </w:pPr>
    </w:p>
    <w:p w:rsidR="00CA3FB3" w:rsidRPr="00460EA1" w:rsidRDefault="00CA3FB3" w:rsidP="00CA3FB3">
      <w:pPr>
        <w:pStyle w:val="Sraopastraipa"/>
        <w:widowControl w:val="0"/>
        <w:shd w:val="clear" w:color="auto" w:fill="FFFFFF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</w:rPr>
      </w:pPr>
    </w:p>
    <w:p w:rsidR="00CA3FB3" w:rsidRPr="00460EA1" w:rsidRDefault="00CA3FB3" w:rsidP="00CA3FB3">
      <w:pPr>
        <w:shd w:val="clear" w:color="auto" w:fill="FFFFFF"/>
        <w:tabs>
          <w:tab w:val="left" w:pos="426"/>
        </w:tabs>
        <w:spacing w:line="240" w:lineRule="auto"/>
        <w:rPr>
          <w:b/>
          <w:bCs/>
          <w:szCs w:val="22"/>
          <w:lang w:val="lt-LT"/>
        </w:rPr>
      </w:pPr>
      <w:r w:rsidRPr="00460EA1">
        <w:rPr>
          <w:b/>
          <w:bCs/>
          <w:szCs w:val="22"/>
          <w:lang w:val="lt-LT"/>
        </w:rPr>
        <w:t>1.</w:t>
      </w:r>
      <w:r w:rsidRPr="00460EA1">
        <w:rPr>
          <w:b/>
          <w:bCs/>
          <w:szCs w:val="22"/>
          <w:lang w:val="lt-LT"/>
        </w:rPr>
        <w:tab/>
        <w:t xml:space="preserve">Kas yra </w:t>
      </w:r>
      <w:proofErr w:type="spellStart"/>
      <w:r w:rsidRPr="00460EA1">
        <w:rPr>
          <w:b/>
          <w:bCs/>
          <w:szCs w:val="22"/>
          <w:lang w:val="lt-LT"/>
        </w:rPr>
        <w:t>Tresuvi</w:t>
      </w:r>
      <w:proofErr w:type="spellEnd"/>
      <w:r w:rsidRPr="00460EA1">
        <w:rPr>
          <w:b/>
          <w:bCs/>
          <w:szCs w:val="22"/>
          <w:lang w:val="lt-LT"/>
        </w:rPr>
        <w:t xml:space="preserve"> ir kam jis vartojamas</w:t>
      </w:r>
    </w:p>
    <w:p w:rsidR="00CA3FB3" w:rsidRDefault="00CA3FB3" w:rsidP="00CA3FB3">
      <w:pPr>
        <w:shd w:val="clear" w:color="auto" w:fill="FFFFFF"/>
        <w:spacing w:line="240" w:lineRule="auto"/>
        <w:rPr>
          <w:szCs w:val="22"/>
          <w:lang w:val="lt-LT"/>
        </w:rPr>
      </w:pPr>
    </w:p>
    <w:p w:rsidR="00CA3FB3" w:rsidRPr="00AC0048" w:rsidRDefault="00CA3FB3" w:rsidP="00CA3FB3">
      <w:pPr>
        <w:shd w:val="clear" w:color="auto" w:fill="FFFFFF"/>
        <w:spacing w:line="240" w:lineRule="auto"/>
        <w:rPr>
          <w:b/>
          <w:bCs/>
          <w:szCs w:val="22"/>
          <w:lang w:val="lt-LT"/>
        </w:rPr>
      </w:pPr>
      <w:r w:rsidRPr="00AC0048">
        <w:rPr>
          <w:b/>
          <w:bCs/>
          <w:szCs w:val="22"/>
          <w:lang w:val="lt-LT"/>
        </w:rPr>
        <w:t xml:space="preserve">Kas yra </w:t>
      </w:r>
      <w:proofErr w:type="spellStart"/>
      <w:r w:rsidRPr="00AC0048">
        <w:rPr>
          <w:b/>
          <w:bCs/>
          <w:szCs w:val="22"/>
          <w:lang w:val="lt-LT"/>
        </w:rPr>
        <w:t>Tresuvi</w:t>
      </w:r>
      <w:proofErr w:type="spellEnd"/>
    </w:p>
    <w:p w:rsidR="00CA3FB3" w:rsidRPr="00AC0048" w:rsidRDefault="00CA3FB3" w:rsidP="00CA3FB3">
      <w:pPr>
        <w:shd w:val="clear" w:color="auto" w:fill="FFFFFF"/>
        <w:spacing w:line="240" w:lineRule="auto"/>
        <w:rPr>
          <w:b/>
          <w:bCs/>
          <w:szCs w:val="22"/>
          <w:lang w:val="lt-LT"/>
        </w:rPr>
      </w:pPr>
    </w:p>
    <w:p w:rsidR="00CA3FB3" w:rsidRPr="00460EA1" w:rsidRDefault="00CA3FB3" w:rsidP="00CA3FB3">
      <w:pPr>
        <w:shd w:val="clear" w:color="auto" w:fill="FFFFFF"/>
        <w:spacing w:line="240" w:lineRule="auto"/>
        <w:rPr>
          <w:szCs w:val="22"/>
          <w:lang w:val="lt-LT"/>
        </w:rPr>
      </w:pPr>
      <w:r w:rsidRPr="00460EA1">
        <w:rPr>
          <w:szCs w:val="22"/>
          <w:lang w:val="lt-LT"/>
        </w:rPr>
        <w:t xml:space="preserve">Veiklioji </w:t>
      </w:r>
      <w:proofErr w:type="spellStart"/>
      <w:r w:rsidRPr="00460EA1">
        <w:rPr>
          <w:szCs w:val="22"/>
          <w:lang w:val="lt-LT"/>
        </w:rPr>
        <w:t>Tresuvi</w:t>
      </w:r>
      <w:proofErr w:type="spellEnd"/>
      <w:r w:rsidRPr="00460EA1">
        <w:rPr>
          <w:szCs w:val="22"/>
          <w:lang w:val="lt-LT"/>
        </w:rPr>
        <w:t xml:space="preserve"> medžiaga yra </w:t>
      </w:r>
      <w:proofErr w:type="spellStart"/>
      <w:r w:rsidRPr="00460EA1">
        <w:rPr>
          <w:szCs w:val="22"/>
          <w:lang w:val="lt-LT"/>
        </w:rPr>
        <w:t>treprostinilis</w:t>
      </w:r>
      <w:proofErr w:type="spellEnd"/>
      <w:r w:rsidRPr="00460EA1">
        <w:rPr>
          <w:szCs w:val="22"/>
          <w:lang w:val="lt-LT"/>
        </w:rPr>
        <w:t>.</w:t>
      </w:r>
    </w:p>
    <w:p w:rsidR="00CA3FB3" w:rsidRPr="00460EA1" w:rsidRDefault="00CA3FB3" w:rsidP="00CA3FB3">
      <w:pPr>
        <w:shd w:val="clear" w:color="auto" w:fill="FFFFFF"/>
        <w:spacing w:after="240" w:line="240" w:lineRule="auto"/>
        <w:ind w:right="-20"/>
        <w:rPr>
          <w:szCs w:val="22"/>
          <w:lang w:val="lt-LT"/>
        </w:rPr>
      </w:pPr>
      <w:proofErr w:type="spellStart"/>
      <w:r w:rsidRPr="00460EA1">
        <w:rPr>
          <w:szCs w:val="22"/>
          <w:lang w:val="lt-LT"/>
        </w:rPr>
        <w:t>Treprostinilis</w:t>
      </w:r>
      <w:proofErr w:type="spellEnd"/>
      <w:r w:rsidRPr="00460EA1">
        <w:rPr>
          <w:szCs w:val="22"/>
          <w:lang w:val="lt-LT"/>
        </w:rPr>
        <w:t xml:space="preserve"> priklauso vaistų, veikiančių panašiai, kaip natūralūs organizmo </w:t>
      </w:r>
      <w:proofErr w:type="spellStart"/>
      <w:r w:rsidRPr="00460EA1">
        <w:rPr>
          <w:szCs w:val="22"/>
          <w:lang w:val="lt-LT"/>
        </w:rPr>
        <w:t>prostaciklinai</w:t>
      </w:r>
      <w:proofErr w:type="spellEnd"/>
      <w:r w:rsidRPr="00460EA1">
        <w:rPr>
          <w:szCs w:val="22"/>
          <w:lang w:val="lt-LT"/>
        </w:rPr>
        <w:t xml:space="preserve">, grupei. </w:t>
      </w:r>
      <w:proofErr w:type="spellStart"/>
      <w:r w:rsidRPr="00460EA1">
        <w:rPr>
          <w:szCs w:val="22"/>
          <w:lang w:val="lt-LT"/>
        </w:rPr>
        <w:t>Prostaciklinai</w:t>
      </w:r>
      <w:proofErr w:type="spellEnd"/>
      <w:r w:rsidRPr="00460EA1">
        <w:rPr>
          <w:szCs w:val="22"/>
          <w:lang w:val="lt-LT"/>
        </w:rPr>
        <w:t xml:space="preserve"> yra panašios į hormonus medžiagos, </w:t>
      </w:r>
      <w:r>
        <w:rPr>
          <w:szCs w:val="22"/>
          <w:lang w:val="lt-LT"/>
        </w:rPr>
        <w:t xml:space="preserve">sukeliančios kraujagyslių atsipalaidavimą, taip </w:t>
      </w:r>
      <w:r w:rsidRPr="00460EA1">
        <w:rPr>
          <w:szCs w:val="22"/>
          <w:lang w:val="lt-LT"/>
        </w:rPr>
        <w:t>mažinančios kraujospūdį</w:t>
      </w:r>
      <w:r>
        <w:rPr>
          <w:szCs w:val="22"/>
          <w:lang w:val="lt-LT"/>
        </w:rPr>
        <w:t xml:space="preserve"> ir kraujagyslių išsiplėtimą, </w:t>
      </w:r>
      <w:r w:rsidRPr="00460EA1">
        <w:rPr>
          <w:szCs w:val="22"/>
          <w:lang w:val="lt-LT"/>
        </w:rPr>
        <w:t xml:space="preserve"> todėl jomis gali lengviau pratekėti kraujas. </w:t>
      </w:r>
      <w:proofErr w:type="spellStart"/>
      <w:r w:rsidRPr="00460EA1">
        <w:rPr>
          <w:szCs w:val="22"/>
          <w:lang w:val="lt-LT"/>
        </w:rPr>
        <w:t>Prostaciklinai</w:t>
      </w:r>
      <w:proofErr w:type="spellEnd"/>
      <w:r w:rsidRPr="00460EA1">
        <w:rPr>
          <w:szCs w:val="22"/>
          <w:lang w:val="lt-LT"/>
        </w:rPr>
        <w:t xml:space="preserve"> taip pat gali sukelti kraujo krešumą mažinantį poveikį.</w:t>
      </w:r>
    </w:p>
    <w:p w:rsidR="00CA3FB3" w:rsidRPr="00460EA1" w:rsidRDefault="00CA3FB3" w:rsidP="00CA3FB3">
      <w:pPr>
        <w:shd w:val="clear" w:color="auto" w:fill="FFFFFF"/>
        <w:spacing w:after="240" w:line="240" w:lineRule="auto"/>
        <w:ind w:right="-20"/>
        <w:rPr>
          <w:b/>
          <w:bCs/>
          <w:szCs w:val="22"/>
          <w:lang w:val="lt-LT"/>
        </w:rPr>
      </w:pPr>
      <w:r w:rsidRPr="00460EA1">
        <w:rPr>
          <w:b/>
          <w:bCs/>
          <w:szCs w:val="22"/>
          <w:lang w:val="lt-LT"/>
        </w:rPr>
        <w:t xml:space="preserve">Kam </w:t>
      </w:r>
      <w:proofErr w:type="spellStart"/>
      <w:r w:rsidRPr="00460EA1">
        <w:rPr>
          <w:b/>
          <w:bCs/>
          <w:szCs w:val="22"/>
          <w:lang w:val="lt-LT"/>
        </w:rPr>
        <w:t>Tresuvi</w:t>
      </w:r>
      <w:proofErr w:type="spellEnd"/>
      <w:r w:rsidRPr="00460EA1">
        <w:rPr>
          <w:b/>
          <w:bCs/>
          <w:szCs w:val="22"/>
          <w:lang w:val="lt-LT"/>
        </w:rPr>
        <w:t xml:space="preserve"> vartojamas</w:t>
      </w:r>
    </w:p>
    <w:p w:rsidR="00CA3FB3" w:rsidRPr="00460EA1" w:rsidRDefault="00CA3FB3" w:rsidP="00CA3FB3">
      <w:pPr>
        <w:spacing w:after="240" w:line="240" w:lineRule="auto"/>
        <w:ind w:right="-20"/>
        <w:rPr>
          <w:szCs w:val="22"/>
          <w:lang w:val="lt-LT"/>
        </w:rPr>
      </w:pPr>
      <w:proofErr w:type="spellStart"/>
      <w:r w:rsidRPr="00460EA1">
        <w:rPr>
          <w:szCs w:val="22"/>
          <w:lang w:val="lt-LT"/>
        </w:rPr>
        <w:t>Tresuvi</w:t>
      </w:r>
      <w:proofErr w:type="spellEnd"/>
      <w:r w:rsidRPr="00460EA1">
        <w:rPr>
          <w:szCs w:val="22"/>
          <w:lang w:val="lt-LT"/>
        </w:rPr>
        <w:t xml:space="preserve"> yra skiriamas gydyti pirmine (</w:t>
      </w:r>
      <w:proofErr w:type="spellStart"/>
      <w:r w:rsidRPr="00460EA1">
        <w:rPr>
          <w:szCs w:val="22"/>
          <w:lang w:val="lt-LT"/>
        </w:rPr>
        <w:t>idiopatine</w:t>
      </w:r>
      <w:proofErr w:type="spellEnd"/>
      <w:r w:rsidRPr="00460EA1">
        <w:rPr>
          <w:szCs w:val="22"/>
          <w:lang w:val="lt-LT"/>
        </w:rPr>
        <w:t>) ar paveldima plaučių arterine hipertenzija (</w:t>
      </w:r>
      <w:r>
        <w:rPr>
          <w:szCs w:val="22"/>
          <w:lang w:val="lt-LT"/>
        </w:rPr>
        <w:t>PH</w:t>
      </w:r>
      <w:r w:rsidRPr="00460EA1">
        <w:rPr>
          <w:szCs w:val="22"/>
          <w:lang w:val="lt-LT"/>
        </w:rPr>
        <w:t xml:space="preserve">) sergančius pacientus, patiriančius vidutinio sunkumo simptomų. </w:t>
      </w:r>
      <w:proofErr w:type="spellStart"/>
      <w:r w:rsidRPr="00460EA1">
        <w:rPr>
          <w:szCs w:val="22"/>
          <w:lang w:val="lt-LT"/>
        </w:rPr>
        <w:t>Plautinė</w:t>
      </w:r>
      <w:proofErr w:type="spellEnd"/>
      <w:r w:rsidRPr="00460EA1">
        <w:rPr>
          <w:szCs w:val="22"/>
          <w:lang w:val="lt-LT"/>
        </w:rPr>
        <w:t xml:space="preserve"> hipertenzija tai būklė, kai tarp širdies ir plaučių esančiose kraujagyslėse</w:t>
      </w:r>
      <w:r>
        <w:rPr>
          <w:szCs w:val="22"/>
          <w:lang w:val="lt-LT"/>
        </w:rPr>
        <w:t xml:space="preserve"> yra</w:t>
      </w:r>
      <w:r w:rsidRPr="00460EA1">
        <w:rPr>
          <w:szCs w:val="22"/>
          <w:lang w:val="lt-LT"/>
        </w:rPr>
        <w:t xml:space="preserve"> per aukštas kraujospūdis, dėl ko sunku kvėpuoti, jaučiamas svaigulys, nuovargis, alpstama, pagreitėja arba sutrinka širdies plakimas, kamuoja sausas kosulys, krūtinės skausmas ir tinsta kulkšnys arba kojos.</w:t>
      </w:r>
    </w:p>
    <w:p w:rsidR="00CA3FB3" w:rsidRPr="00460EA1" w:rsidRDefault="00CA3FB3" w:rsidP="00CA3FB3">
      <w:pPr>
        <w:spacing w:line="240" w:lineRule="auto"/>
        <w:rPr>
          <w:szCs w:val="22"/>
          <w:lang w:val="lt-LT"/>
        </w:rPr>
      </w:pPr>
      <w:proofErr w:type="spellStart"/>
      <w:r w:rsidRPr="00460EA1">
        <w:rPr>
          <w:szCs w:val="22"/>
          <w:lang w:val="lt-LT"/>
        </w:rPr>
        <w:t>Tresuvi</w:t>
      </w:r>
      <w:proofErr w:type="spellEnd"/>
      <w:r w:rsidRPr="00460EA1">
        <w:rPr>
          <w:szCs w:val="22"/>
          <w:lang w:val="lt-LT"/>
        </w:rPr>
        <w:t xml:space="preserve"> iš pradžių skiriama</w:t>
      </w:r>
      <w:r>
        <w:rPr>
          <w:szCs w:val="22"/>
          <w:lang w:val="lt-LT"/>
        </w:rPr>
        <w:t>s</w:t>
      </w:r>
      <w:r w:rsidRPr="00460EA1">
        <w:rPr>
          <w:szCs w:val="22"/>
          <w:lang w:val="lt-LT"/>
        </w:rPr>
        <w:t xml:space="preserve"> tęstinės poodinės infuzijos (po oda) būdu.  Kai kurie pacientai šio būdo gali netoleruoti dėl skausmo infuzijos vietoje ir tinimo. Gydytojas gali nuspręsti, kad </w:t>
      </w:r>
      <w:proofErr w:type="spellStart"/>
      <w:r w:rsidRPr="00460EA1">
        <w:rPr>
          <w:szCs w:val="22"/>
          <w:lang w:val="lt-LT"/>
        </w:rPr>
        <w:t>Tresuvi</w:t>
      </w:r>
      <w:proofErr w:type="spellEnd"/>
      <w:r w:rsidRPr="00460EA1">
        <w:rPr>
          <w:szCs w:val="22"/>
          <w:lang w:val="lt-LT"/>
        </w:rPr>
        <w:t xml:space="preserve"> Jums vietoj to bus skiriama </w:t>
      </w:r>
      <w:r>
        <w:rPr>
          <w:szCs w:val="22"/>
          <w:lang w:val="lt-LT"/>
        </w:rPr>
        <w:t>nuolatinės</w:t>
      </w:r>
      <w:r w:rsidRPr="00460EA1">
        <w:rPr>
          <w:szCs w:val="22"/>
          <w:lang w:val="lt-LT"/>
        </w:rPr>
        <w:t xml:space="preserve"> infuzijos </w:t>
      </w:r>
      <w:r>
        <w:rPr>
          <w:szCs w:val="22"/>
          <w:lang w:val="lt-LT"/>
        </w:rPr>
        <w:t xml:space="preserve">tiesiai į veną būdu, </w:t>
      </w:r>
      <w:r w:rsidRPr="00410D61">
        <w:rPr>
          <w:szCs w:val="22"/>
          <w:lang w:val="lt-LT"/>
        </w:rPr>
        <w:t>įvedant centrinį veninį vamzdelį (kateterį), kuris yra prijungtas prie išorinė</w:t>
      </w:r>
      <w:r>
        <w:rPr>
          <w:szCs w:val="22"/>
          <w:lang w:val="lt-LT"/>
        </w:rPr>
        <w:t>s pompos arba, atsižvelgiant į J</w:t>
      </w:r>
      <w:r w:rsidRPr="00410D61">
        <w:rPr>
          <w:szCs w:val="22"/>
          <w:lang w:val="lt-LT"/>
        </w:rPr>
        <w:t xml:space="preserve">ūsų būklę, </w:t>
      </w:r>
      <w:r>
        <w:rPr>
          <w:szCs w:val="22"/>
          <w:lang w:val="lt-LT"/>
        </w:rPr>
        <w:t>per pompą,</w:t>
      </w:r>
      <w:r w:rsidRPr="00410D61">
        <w:rPr>
          <w:szCs w:val="22"/>
          <w:lang w:val="lt-LT"/>
        </w:rPr>
        <w:t xml:space="preserve"> c</w:t>
      </w:r>
      <w:r>
        <w:rPr>
          <w:szCs w:val="22"/>
          <w:lang w:val="lt-LT"/>
        </w:rPr>
        <w:t>hirurginiu būdu implantuotą po J</w:t>
      </w:r>
      <w:r w:rsidRPr="00410D61">
        <w:rPr>
          <w:szCs w:val="22"/>
          <w:lang w:val="lt-LT"/>
        </w:rPr>
        <w:t xml:space="preserve">ūsų </w:t>
      </w:r>
      <w:r>
        <w:rPr>
          <w:szCs w:val="22"/>
          <w:lang w:val="lt-LT"/>
        </w:rPr>
        <w:t xml:space="preserve">pilvo </w:t>
      </w:r>
      <w:r w:rsidRPr="00410D61">
        <w:rPr>
          <w:szCs w:val="22"/>
          <w:lang w:val="lt-LT"/>
        </w:rPr>
        <w:t xml:space="preserve">oda. Gydytojas nuspręs, koks pasirinkimas yra </w:t>
      </w:r>
      <w:r>
        <w:rPr>
          <w:szCs w:val="22"/>
          <w:lang w:val="lt-LT"/>
        </w:rPr>
        <w:t xml:space="preserve">Jums </w:t>
      </w:r>
      <w:r w:rsidRPr="00410D61">
        <w:rPr>
          <w:szCs w:val="22"/>
          <w:lang w:val="lt-LT"/>
        </w:rPr>
        <w:t>geriausia</w:t>
      </w:r>
      <w:r>
        <w:rPr>
          <w:szCs w:val="22"/>
          <w:lang w:val="lt-LT"/>
        </w:rPr>
        <w:t>s</w:t>
      </w:r>
      <w:r w:rsidRPr="00460EA1">
        <w:rPr>
          <w:szCs w:val="22"/>
          <w:lang w:val="lt-LT"/>
        </w:rPr>
        <w:t>..</w:t>
      </w:r>
    </w:p>
    <w:p w:rsidR="00CA3FB3" w:rsidRDefault="00CA3FB3" w:rsidP="00CA3FB3">
      <w:pPr>
        <w:keepNext/>
        <w:keepLines/>
        <w:spacing w:line="240" w:lineRule="auto"/>
        <w:rPr>
          <w:b/>
          <w:bCs/>
          <w:szCs w:val="22"/>
          <w:lang w:val="lt-LT"/>
        </w:rPr>
      </w:pPr>
    </w:p>
    <w:p w:rsidR="00CA3FB3" w:rsidRPr="00460EA1" w:rsidRDefault="00CA3FB3" w:rsidP="00CA3FB3">
      <w:pPr>
        <w:keepNext/>
        <w:keepLines/>
        <w:spacing w:line="240" w:lineRule="auto"/>
        <w:rPr>
          <w:b/>
          <w:bCs/>
          <w:szCs w:val="22"/>
          <w:lang w:val="lt-LT"/>
        </w:rPr>
      </w:pPr>
      <w:r w:rsidRPr="00460EA1">
        <w:rPr>
          <w:b/>
          <w:bCs/>
          <w:szCs w:val="22"/>
          <w:lang w:val="lt-LT"/>
        </w:rPr>
        <w:t xml:space="preserve">Kaip veikia </w:t>
      </w:r>
      <w:proofErr w:type="spellStart"/>
      <w:r w:rsidRPr="00460EA1">
        <w:rPr>
          <w:b/>
          <w:bCs/>
          <w:szCs w:val="22"/>
          <w:lang w:val="lt-LT"/>
        </w:rPr>
        <w:t>Tresuvi</w:t>
      </w:r>
      <w:proofErr w:type="spellEnd"/>
    </w:p>
    <w:p w:rsidR="00CA3FB3" w:rsidRPr="00460EA1" w:rsidRDefault="00CA3FB3" w:rsidP="00CA3FB3">
      <w:pPr>
        <w:keepNext/>
        <w:keepLines/>
        <w:spacing w:line="240" w:lineRule="auto"/>
        <w:rPr>
          <w:szCs w:val="22"/>
          <w:lang w:val="lt-LT"/>
        </w:rPr>
      </w:pPr>
      <w:proofErr w:type="spellStart"/>
      <w:r w:rsidRPr="00460EA1">
        <w:rPr>
          <w:szCs w:val="22"/>
          <w:lang w:val="lt-LT"/>
        </w:rPr>
        <w:t>Tresuvi</w:t>
      </w:r>
      <w:proofErr w:type="spellEnd"/>
      <w:r w:rsidRPr="00460EA1">
        <w:rPr>
          <w:szCs w:val="22"/>
          <w:lang w:val="lt-LT"/>
        </w:rPr>
        <w:t xml:space="preserve"> sumažina kraujospūdį </w:t>
      </w:r>
      <w:proofErr w:type="spellStart"/>
      <w:r w:rsidRPr="00460EA1">
        <w:rPr>
          <w:szCs w:val="22"/>
          <w:lang w:val="lt-LT"/>
        </w:rPr>
        <w:t>plautinėje</w:t>
      </w:r>
      <w:proofErr w:type="spellEnd"/>
      <w:r w:rsidRPr="00460EA1">
        <w:rPr>
          <w:szCs w:val="22"/>
          <w:lang w:val="lt-LT"/>
        </w:rPr>
        <w:t xml:space="preserve"> arterijoje, pager</w:t>
      </w:r>
      <w:r>
        <w:rPr>
          <w:szCs w:val="22"/>
          <w:lang w:val="lt-LT"/>
        </w:rPr>
        <w:t>indamas</w:t>
      </w:r>
      <w:r w:rsidRPr="00460EA1">
        <w:rPr>
          <w:szCs w:val="22"/>
          <w:lang w:val="lt-LT"/>
        </w:rPr>
        <w:t xml:space="preserve"> kraujotak</w:t>
      </w:r>
      <w:r>
        <w:rPr>
          <w:szCs w:val="22"/>
          <w:lang w:val="lt-LT"/>
        </w:rPr>
        <w:t>ą</w:t>
      </w:r>
      <w:r w:rsidRPr="00460EA1">
        <w:rPr>
          <w:szCs w:val="22"/>
          <w:lang w:val="lt-LT"/>
        </w:rPr>
        <w:t xml:space="preserve"> ir palengv</w:t>
      </w:r>
      <w:r>
        <w:rPr>
          <w:szCs w:val="22"/>
          <w:lang w:val="lt-LT"/>
        </w:rPr>
        <w:t>indamas</w:t>
      </w:r>
      <w:r w:rsidRPr="00460EA1">
        <w:rPr>
          <w:szCs w:val="22"/>
          <w:lang w:val="lt-LT"/>
        </w:rPr>
        <w:t xml:space="preserve"> širdies darb</w:t>
      </w:r>
      <w:r>
        <w:rPr>
          <w:szCs w:val="22"/>
          <w:lang w:val="lt-LT"/>
        </w:rPr>
        <w:t>ą</w:t>
      </w:r>
      <w:r w:rsidRPr="00460EA1">
        <w:rPr>
          <w:szCs w:val="22"/>
          <w:lang w:val="lt-LT"/>
        </w:rPr>
        <w:t xml:space="preserve">. Pagerėjus kraujotakai organizmas geriau aprūpinamas deguonimi ir sumažėja krūvis širdžiai todėl širdies veikla tampa efektyvesnė </w:t>
      </w:r>
      <w:proofErr w:type="spellStart"/>
      <w:r w:rsidRPr="00460EA1">
        <w:rPr>
          <w:szCs w:val="22"/>
          <w:lang w:val="lt-LT"/>
        </w:rPr>
        <w:t>Tresuvi</w:t>
      </w:r>
      <w:proofErr w:type="spellEnd"/>
      <w:r w:rsidRPr="00460EA1">
        <w:rPr>
          <w:szCs w:val="22"/>
          <w:lang w:val="lt-LT"/>
        </w:rPr>
        <w:t xml:space="preserve"> palengvina su </w:t>
      </w:r>
      <w:r>
        <w:rPr>
          <w:szCs w:val="22"/>
          <w:lang w:val="lt-LT"/>
        </w:rPr>
        <w:t>PH</w:t>
      </w:r>
      <w:r w:rsidRPr="00460EA1">
        <w:rPr>
          <w:szCs w:val="22"/>
          <w:lang w:val="lt-LT"/>
        </w:rPr>
        <w:t xml:space="preserve"> susijusius simptomus ir pagerina gebėjimą užsiimti fizine veikla pacientai pacientams</w:t>
      </w:r>
      <w:r>
        <w:rPr>
          <w:szCs w:val="22"/>
          <w:lang w:val="lt-LT"/>
        </w:rPr>
        <w:t>,</w:t>
      </w:r>
      <w:r w:rsidRPr="00460EA1">
        <w:rPr>
          <w:szCs w:val="22"/>
          <w:lang w:val="lt-LT"/>
        </w:rPr>
        <w:t xml:space="preserve"> kurių veiklą ši liga riboja.</w:t>
      </w:r>
    </w:p>
    <w:p w:rsidR="00CA3FB3" w:rsidRPr="00460EA1" w:rsidRDefault="00CA3FB3" w:rsidP="00CA3FB3">
      <w:pPr>
        <w:keepNext/>
        <w:keepLines/>
        <w:spacing w:line="240" w:lineRule="auto"/>
        <w:rPr>
          <w:szCs w:val="22"/>
          <w:lang w:val="lt-LT"/>
        </w:rPr>
      </w:pPr>
    </w:p>
    <w:p w:rsidR="00CA3FB3" w:rsidRPr="00460EA1" w:rsidRDefault="00CA3FB3" w:rsidP="00CA3FB3">
      <w:pPr>
        <w:keepNext/>
        <w:keepLines/>
        <w:spacing w:line="240" w:lineRule="auto"/>
        <w:rPr>
          <w:szCs w:val="22"/>
          <w:lang w:val="lt-LT"/>
        </w:rPr>
      </w:pPr>
    </w:p>
    <w:p w:rsidR="00CA3FB3" w:rsidRPr="00460EA1" w:rsidRDefault="00CA3FB3" w:rsidP="00CA3FB3">
      <w:pPr>
        <w:tabs>
          <w:tab w:val="left" w:pos="426"/>
        </w:tabs>
        <w:spacing w:line="240" w:lineRule="auto"/>
        <w:rPr>
          <w:b/>
          <w:bCs/>
          <w:szCs w:val="22"/>
          <w:lang w:val="lt-LT"/>
        </w:rPr>
      </w:pPr>
      <w:r w:rsidRPr="00460EA1">
        <w:rPr>
          <w:b/>
          <w:bCs/>
          <w:szCs w:val="22"/>
          <w:lang w:val="lt-LT"/>
        </w:rPr>
        <w:t>2.</w:t>
      </w:r>
      <w:r w:rsidRPr="00460EA1">
        <w:rPr>
          <w:b/>
          <w:bCs/>
          <w:szCs w:val="22"/>
          <w:lang w:val="lt-LT"/>
        </w:rPr>
        <w:tab/>
        <w:t xml:space="preserve">Kas žinotina prieš vartojant </w:t>
      </w:r>
      <w:proofErr w:type="spellStart"/>
      <w:r w:rsidRPr="00460EA1">
        <w:rPr>
          <w:b/>
          <w:bCs/>
          <w:szCs w:val="22"/>
          <w:shd w:val="clear" w:color="auto" w:fill="FFFFFF"/>
          <w:lang w:val="lt-LT"/>
        </w:rPr>
        <w:t>Tresuvi</w:t>
      </w:r>
      <w:proofErr w:type="spellEnd"/>
    </w:p>
    <w:p w:rsidR="00CA3FB3" w:rsidRPr="00460EA1" w:rsidRDefault="00CA3FB3" w:rsidP="00CA3FB3">
      <w:pPr>
        <w:spacing w:line="240" w:lineRule="auto"/>
        <w:rPr>
          <w:b/>
          <w:bCs/>
          <w:szCs w:val="22"/>
          <w:lang w:val="lt-LT"/>
        </w:rPr>
      </w:pPr>
    </w:p>
    <w:p w:rsidR="00CA3FB3" w:rsidRPr="00460EA1" w:rsidRDefault="00CA3FB3" w:rsidP="00CA3FB3">
      <w:pPr>
        <w:spacing w:line="240" w:lineRule="auto"/>
        <w:rPr>
          <w:b/>
          <w:bCs/>
          <w:szCs w:val="22"/>
          <w:lang w:val="lt-LT"/>
        </w:rPr>
      </w:pPr>
      <w:proofErr w:type="spellStart"/>
      <w:r w:rsidRPr="00460EA1">
        <w:rPr>
          <w:b/>
          <w:bCs/>
          <w:szCs w:val="22"/>
          <w:lang w:val="lt-LT"/>
        </w:rPr>
        <w:t>Tresuvi</w:t>
      </w:r>
      <w:proofErr w:type="spellEnd"/>
      <w:r w:rsidRPr="00460EA1">
        <w:rPr>
          <w:b/>
          <w:bCs/>
          <w:szCs w:val="22"/>
          <w:lang w:val="lt-LT"/>
        </w:rPr>
        <w:t xml:space="preserve"> vartoti </w:t>
      </w:r>
      <w:r>
        <w:rPr>
          <w:b/>
          <w:bCs/>
          <w:szCs w:val="22"/>
          <w:lang w:val="lt-LT"/>
        </w:rPr>
        <w:t>draudžiama: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4"/>
        </w:numPr>
        <w:spacing w:after="24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 xml:space="preserve">jeigu yra alergija </w:t>
      </w:r>
      <w:proofErr w:type="spellStart"/>
      <w:r w:rsidRPr="00460EA1">
        <w:rPr>
          <w:rFonts w:ascii="Times New Roman" w:hAnsi="Times New Roman" w:cs="Times New Roman"/>
        </w:rPr>
        <w:t>treprostiniliui</w:t>
      </w:r>
      <w:proofErr w:type="spellEnd"/>
      <w:r w:rsidRPr="00460EA1">
        <w:rPr>
          <w:rFonts w:ascii="Times New Roman" w:hAnsi="Times New Roman" w:cs="Times New Roman"/>
        </w:rPr>
        <w:t xml:space="preserve"> arba bet kuriai pagalbinei šio vaisto medžiagai (jos išvardytos 6 skyriuje);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4"/>
        </w:numPr>
        <w:spacing w:after="24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 xml:space="preserve">jeigu Jums diagnozuota liga, vadinama plaučių venų </w:t>
      </w:r>
      <w:proofErr w:type="spellStart"/>
      <w:r w:rsidRPr="00460EA1">
        <w:rPr>
          <w:rFonts w:ascii="Times New Roman" w:hAnsi="Times New Roman" w:cs="Times New Roman"/>
        </w:rPr>
        <w:t>okliuzine</w:t>
      </w:r>
      <w:proofErr w:type="spellEnd"/>
      <w:r w:rsidRPr="00460EA1">
        <w:rPr>
          <w:rFonts w:ascii="Times New Roman" w:hAnsi="Times New Roman" w:cs="Times New Roman"/>
        </w:rPr>
        <w:t xml:space="preserve"> liga. Sergant šia liga ištinsta ir užsikemša kraujagyslės, kuriomis teka kraujas plaučiuose, ir dėl to pakyla kraujospūdis kraujagyslėse tarp širdies ir plaučių;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4"/>
        </w:numPr>
        <w:spacing w:after="24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>jeigu sergate sunkia kepenų liga;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4"/>
        </w:numPr>
        <w:spacing w:after="24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>jeigu turite širdies sutrikimų, pavyzdžiui:</w:t>
      </w:r>
    </w:p>
    <w:p w:rsidR="00CA3FB3" w:rsidRPr="00460EA1" w:rsidRDefault="00CA3FB3" w:rsidP="00CA3FB3">
      <w:pPr>
        <w:pStyle w:val="Sraopastraipa"/>
        <w:widowControl w:val="0"/>
        <w:numPr>
          <w:ilvl w:val="1"/>
          <w:numId w:val="4"/>
        </w:numPr>
        <w:spacing w:after="240" w:line="240" w:lineRule="auto"/>
        <w:ind w:left="1418" w:right="-20" w:hanging="284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>per pastaruosius šešis mėnesius patyrėte širdies smūgį (miokardo infarktą);</w:t>
      </w:r>
    </w:p>
    <w:p w:rsidR="00CA3FB3" w:rsidRPr="00460EA1" w:rsidRDefault="00CA3FB3" w:rsidP="00CA3FB3">
      <w:pPr>
        <w:pStyle w:val="Sraopastraipa"/>
        <w:widowControl w:val="0"/>
        <w:numPr>
          <w:ilvl w:val="1"/>
          <w:numId w:val="4"/>
        </w:numPr>
        <w:spacing w:after="240" w:line="240" w:lineRule="auto"/>
        <w:ind w:left="1418" w:right="-20" w:hanging="284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>turite sunkių širdies ritmo sutrikimų;</w:t>
      </w:r>
    </w:p>
    <w:p w:rsidR="00CA3FB3" w:rsidRPr="00460EA1" w:rsidRDefault="00CA3FB3" w:rsidP="00CA3FB3">
      <w:pPr>
        <w:pStyle w:val="Sraopastraipa"/>
        <w:widowControl w:val="0"/>
        <w:numPr>
          <w:ilvl w:val="1"/>
          <w:numId w:val="4"/>
        </w:numPr>
        <w:spacing w:after="240" w:line="240" w:lineRule="auto"/>
        <w:ind w:left="1418" w:right="-20" w:hanging="284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>sergate širdies vainikinių kraujagyslių liga arba nestabilia krūtinės angina;</w:t>
      </w:r>
    </w:p>
    <w:p w:rsidR="00CA3FB3" w:rsidRPr="00460EA1" w:rsidRDefault="00CA3FB3" w:rsidP="00CA3FB3">
      <w:pPr>
        <w:pStyle w:val="Sraopastraipa"/>
        <w:widowControl w:val="0"/>
        <w:numPr>
          <w:ilvl w:val="1"/>
          <w:numId w:val="4"/>
        </w:numPr>
        <w:spacing w:after="240" w:line="240" w:lineRule="auto"/>
        <w:ind w:left="1418" w:right="398" w:hanging="284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>jeigu Jums diagnozuota širdies yda, pvz., širdies vožtuvo nepakankamumas, dėl ko širdis dirba neefektyviai;</w:t>
      </w:r>
    </w:p>
    <w:p w:rsidR="00CA3FB3" w:rsidRPr="00460EA1" w:rsidRDefault="00CA3FB3" w:rsidP="00CA3FB3">
      <w:pPr>
        <w:pStyle w:val="Sraopastraipa"/>
        <w:widowControl w:val="0"/>
        <w:numPr>
          <w:ilvl w:val="1"/>
          <w:numId w:val="4"/>
        </w:numPr>
        <w:spacing w:after="240" w:line="240" w:lineRule="auto"/>
        <w:ind w:left="1418" w:right="1127" w:hanging="284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>sergate bet kuria kita širdies liga, kuri negydoma arba kurios eigos atidžiai nestebi medikai;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4"/>
        </w:numPr>
        <w:spacing w:after="24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>jeigu priklausote didelės kraujavimo rizikos grupei – pvz., jeigu sergate skrandžio opalige, patyrėte sužalojimų arba sergate kitomis su kraujavimu susijusiomis ligomis;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4"/>
        </w:numPr>
        <w:spacing w:after="24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>jeigu per pastaruosius 3 mėnesius Jus buvo ištikęs insultas arba kitaip buvo sutrikusi galvos smegenų kraujotaka.</w:t>
      </w:r>
    </w:p>
    <w:p w:rsidR="00CA3FB3" w:rsidRPr="00460EA1" w:rsidRDefault="00CA3FB3" w:rsidP="00CA3FB3">
      <w:pPr>
        <w:spacing w:after="240" w:line="240" w:lineRule="auto"/>
        <w:ind w:right="-20"/>
        <w:rPr>
          <w:b/>
          <w:bCs/>
          <w:szCs w:val="22"/>
          <w:lang w:val="lt-LT"/>
        </w:rPr>
      </w:pPr>
      <w:r w:rsidRPr="00460EA1">
        <w:rPr>
          <w:b/>
          <w:bCs/>
          <w:szCs w:val="22"/>
          <w:lang w:val="lt-LT"/>
        </w:rPr>
        <w:t>Įspėjimai ir atsargumo priemonės</w:t>
      </w:r>
    </w:p>
    <w:p w:rsidR="00CA3FB3" w:rsidRPr="00460EA1" w:rsidRDefault="00CA3FB3" w:rsidP="00CA3FB3">
      <w:pPr>
        <w:spacing w:line="240" w:lineRule="auto"/>
        <w:rPr>
          <w:szCs w:val="22"/>
          <w:lang w:val="lt-LT"/>
        </w:rPr>
      </w:pPr>
      <w:r w:rsidRPr="00460EA1">
        <w:rPr>
          <w:szCs w:val="22"/>
          <w:lang w:val="lt-LT"/>
        </w:rPr>
        <w:t xml:space="preserve">Pasitarkite su gydytoju, prieš pradėdami vartodami </w:t>
      </w:r>
      <w:proofErr w:type="spellStart"/>
      <w:r w:rsidRPr="00460EA1">
        <w:rPr>
          <w:szCs w:val="22"/>
          <w:lang w:val="lt-LT"/>
        </w:rPr>
        <w:t>Tresuvi</w:t>
      </w:r>
      <w:proofErr w:type="spellEnd"/>
      <w:r w:rsidRPr="00460EA1">
        <w:rPr>
          <w:szCs w:val="22"/>
          <w:lang w:val="lt-LT"/>
        </w:rPr>
        <w:t>: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4"/>
        </w:numPr>
        <w:tabs>
          <w:tab w:val="left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>jeigu sergate kepenų liga;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4"/>
        </w:numPr>
        <w:spacing w:after="24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>jeigu Jums buvo pasakyta, kad vertinant medicininiu požiūriu turite viršsvorį (t. y., jeigu Jūsų kūno masės indeksas didesnis nei 30</w:t>
      </w:r>
      <w:r>
        <w:rPr>
          <w:rFonts w:ascii="Times New Roman" w:hAnsi="Times New Roman" w:cs="Times New Roman"/>
        </w:rPr>
        <w:t> </w:t>
      </w:r>
      <w:r w:rsidRPr="00460EA1">
        <w:rPr>
          <w:rFonts w:ascii="Times New Roman" w:hAnsi="Times New Roman" w:cs="Times New Roman"/>
        </w:rPr>
        <w:t>kg/m</w:t>
      </w:r>
      <w:r w:rsidRPr="00460EA1">
        <w:rPr>
          <w:rFonts w:ascii="Times New Roman" w:hAnsi="Times New Roman" w:cs="Times New Roman"/>
          <w:vertAlign w:val="superscript"/>
        </w:rPr>
        <w:t>2</w:t>
      </w:r>
      <w:r w:rsidRPr="00460EA1">
        <w:rPr>
          <w:rFonts w:ascii="Times New Roman" w:hAnsi="Times New Roman" w:cs="Times New Roman"/>
        </w:rPr>
        <w:t>);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4"/>
        </w:numPr>
        <w:spacing w:after="24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>jeigu esate užsikrėtę žmogaus imunodeficito virusu (ŽIV);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4"/>
        </w:numPr>
        <w:spacing w:after="24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>jeigu padidėjęs kraujospūdis kepenų venose (vartų venos hipertenzija);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4"/>
        </w:numPr>
        <w:spacing w:after="24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>jeigu turite įgimtą širdies ydą, turinčią neigiamos įtakos kraujotakai širdyje</w:t>
      </w:r>
      <w:r>
        <w:rPr>
          <w:rFonts w:ascii="Times New Roman" w:hAnsi="Times New Roman" w:cs="Times New Roman"/>
        </w:rPr>
        <w:t>.</w:t>
      </w:r>
    </w:p>
    <w:p w:rsidR="00CA3FB3" w:rsidRPr="00460EA1" w:rsidRDefault="00CA3FB3" w:rsidP="00CA3FB3">
      <w:pPr>
        <w:spacing w:line="240" w:lineRule="auto"/>
        <w:rPr>
          <w:szCs w:val="22"/>
          <w:lang w:val="lt-LT"/>
        </w:rPr>
      </w:pPr>
      <w:r w:rsidRPr="00460EA1">
        <w:rPr>
          <w:szCs w:val="22"/>
          <w:lang w:val="lt-LT"/>
        </w:rPr>
        <w:t xml:space="preserve">Per gydymo </w:t>
      </w:r>
      <w:proofErr w:type="spellStart"/>
      <w:r w:rsidRPr="00460EA1">
        <w:rPr>
          <w:szCs w:val="22"/>
          <w:lang w:val="lt-LT"/>
        </w:rPr>
        <w:t>Tresuvi</w:t>
      </w:r>
      <w:proofErr w:type="spellEnd"/>
      <w:r w:rsidRPr="00460EA1">
        <w:rPr>
          <w:szCs w:val="22"/>
          <w:lang w:val="lt-LT"/>
        </w:rPr>
        <w:t xml:space="preserve"> laikotarpį pasakykite gydytojui: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4"/>
        </w:numPr>
        <w:tabs>
          <w:tab w:val="left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>jeigu sumažės Jūsų kraujospūdis (</w:t>
      </w:r>
      <w:proofErr w:type="spellStart"/>
      <w:r w:rsidRPr="00460EA1">
        <w:rPr>
          <w:rFonts w:ascii="Times New Roman" w:hAnsi="Times New Roman" w:cs="Times New Roman"/>
        </w:rPr>
        <w:t>hipotenzija</w:t>
      </w:r>
      <w:proofErr w:type="spellEnd"/>
      <w:r w:rsidRPr="00460EA1">
        <w:rPr>
          <w:rFonts w:ascii="Times New Roman" w:hAnsi="Times New Roman" w:cs="Times New Roman"/>
        </w:rPr>
        <w:t>);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4"/>
        </w:numPr>
        <w:spacing w:after="24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 xml:space="preserve">jeigu staigiai pasunkėja kvėpavimas arba atsiranda nuolatinis kosulys (tai gali būti susiję su plaučių užsikimšimu, astma arba kitomis būklėmis), </w:t>
      </w:r>
      <w:r w:rsidRPr="00460EA1">
        <w:rPr>
          <w:rFonts w:ascii="Times New Roman" w:hAnsi="Times New Roman" w:cs="Times New Roman"/>
          <w:b/>
        </w:rPr>
        <w:t>nedelsdami kreipkitės į gydytoją;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4"/>
        </w:numPr>
        <w:spacing w:after="24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 xml:space="preserve">jeigu stipriai kraujuojate, nes nuo </w:t>
      </w:r>
      <w:proofErr w:type="spellStart"/>
      <w:r w:rsidRPr="00460EA1">
        <w:rPr>
          <w:rFonts w:ascii="Times New Roman" w:hAnsi="Times New Roman" w:cs="Times New Roman"/>
        </w:rPr>
        <w:t>treprostinilio</w:t>
      </w:r>
      <w:proofErr w:type="spellEnd"/>
      <w:r w:rsidRPr="00460EA1">
        <w:rPr>
          <w:rFonts w:ascii="Times New Roman" w:hAnsi="Times New Roman" w:cs="Times New Roman"/>
        </w:rPr>
        <w:t xml:space="preserve"> padidėja rizika, kad kraujas blogiau krešės;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4"/>
        </w:numPr>
        <w:spacing w:after="24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 xml:space="preserve">jeigu </w:t>
      </w:r>
      <w:proofErr w:type="spellStart"/>
      <w:r w:rsidRPr="00460EA1">
        <w:rPr>
          <w:rFonts w:ascii="Times New Roman" w:hAnsi="Times New Roman" w:cs="Times New Roman"/>
        </w:rPr>
        <w:t>treprostinilio</w:t>
      </w:r>
      <w:proofErr w:type="spellEnd"/>
      <w:r w:rsidRPr="00460EA1">
        <w:rPr>
          <w:rFonts w:ascii="Times New Roman" w:hAnsi="Times New Roman" w:cs="Times New Roman"/>
        </w:rPr>
        <w:t xml:space="preserve"> infuzijos į veną metu imate karščiuoti arba jeigu infuzijos vieta parausta, sutinsta ir (arba) tampa skausminga prisilietus, nes tai gali būti infekcijos požymis.</w:t>
      </w:r>
    </w:p>
    <w:p w:rsidR="00CA3FB3" w:rsidRPr="00460EA1" w:rsidRDefault="00CA3FB3" w:rsidP="00CA3FB3">
      <w:pPr>
        <w:spacing w:after="240" w:line="240" w:lineRule="auto"/>
        <w:rPr>
          <w:b/>
          <w:szCs w:val="22"/>
          <w:lang w:val="lt-LT"/>
        </w:rPr>
      </w:pPr>
      <w:r w:rsidRPr="00460EA1">
        <w:rPr>
          <w:b/>
          <w:szCs w:val="22"/>
          <w:lang w:val="lt-LT"/>
        </w:rPr>
        <w:t xml:space="preserve">Kiti vaistai ir </w:t>
      </w:r>
      <w:proofErr w:type="spellStart"/>
      <w:r w:rsidRPr="00460EA1">
        <w:rPr>
          <w:b/>
          <w:szCs w:val="22"/>
          <w:lang w:val="lt-LT"/>
        </w:rPr>
        <w:t>Tresuvi</w:t>
      </w:r>
      <w:proofErr w:type="spellEnd"/>
    </w:p>
    <w:p w:rsidR="00CA3FB3" w:rsidRPr="00460EA1" w:rsidRDefault="00CA3FB3" w:rsidP="00CA3FB3">
      <w:pPr>
        <w:spacing w:line="240" w:lineRule="auto"/>
        <w:rPr>
          <w:szCs w:val="22"/>
          <w:lang w:val="lt-LT"/>
        </w:rPr>
      </w:pPr>
      <w:r w:rsidRPr="00460EA1">
        <w:rPr>
          <w:szCs w:val="22"/>
          <w:lang w:val="lt-LT"/>
        </w:rPr>
        <w:t>Jeigu vartojate ar neseniai vartojote kitų vaistų arba dėl to nesate tikri, apie tai pasakykite gydytojui. Pasakykite gydytojui, jeigu vartojate: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4"/>
        </w:numPr>
        <w:tabs>
          <w:tab w:val="left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 xml:space="preserve">vaistų nuo </w:t>
      </w:r>
      <w:r w:rsidRPr="00460EA1">
        <w:rPr>
          <w:rFonts w:ascii="Times New Roman" w:hAnsi="Times New Roman" w:cs="Times New Roman"/>
          <w:b/>
          <w:bCs/>
        </w:rPr>
        <w:t>aukšto kraujospūdžio</w:t>
      </w:r>
      <w:r w:rsidRPr="00460EA1">
        <w:rPr>
          <w:rFonts w:ascii="Times New Roman" w:hAnsi="Times New Roman" w:cs="Times New Roman"/>
        </w:rPr>
        <w:t xml:space="preserve"> (</w:t>
      </w:r>
      <w:proofErr w:type="spellStart"/>
      <w:r w:rsidRPr="00460EA1">
        <w:rPr>
          <w:rFonts w:ascii="Times New Roman" w:hAnsi="Times New Roman" w:cs="Times New Roman"/>
        </w:rPr>
        <w:t>antihipertenzinių</w:t>
      </w:r>
      <w:proofErr w:type="spellEnd"/>
      <w:r w:rsidRPr="00460EA1">
        <w:rPr>
          <w:rFonts w:ascii="Times New Roman" w:hAnsi="Times New Roman" w:cs="Times New Roman"/>
        </w:rPr>
        <w:t xml:space="preserve"> vaistų arba kitų kraujagysles plečiančiųjų </w:t>
      </w:r>
      <w:r>
        <w:rPr>
          <w:rFonts w:ascii="Times New Roman" w:hAnsi="Times New Roman" w:cs="Times New Roman"/>
        </w:rPr>
        <w:tab/>
      </w:r>
      <w:r w:rsidRPr="00460EA1">
        <w:rPr>
          <w:rFonts w:ascii="Times New Roman" w:hAnsi="Times New Roman" w:cs="Times New Roman"/>
        </w:rPr>
        <w:t>vaistų);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4"/>
        </w:numPr>
        <w:spacing w:after="24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  <w:b/>
          <w:bCs/>
        </w:rPr>
        <w:t>šlapimo išskyrimą skatinančių</w:t>
      </w:r>
      <w:r w:rsidRPr="00460EA1">
        <w:rPr>
          <w:rFonts w:ascii="Times New Roman" w:hAnsi="Times New Roman" w:cs="Times New Roman"/>
        </w:rPr>
        <w:t xml:space="preserve"> varančiųjų vaistų (diuretikų), įskaitant </w:t>
      </w:r>
      <w:proofErr w:type="spellStart"/>
      <w:r w:rsidRPr="00460EA1">
        <w:rPr>
          <w:rFonts w:ascii="Times New Roman" w:hAnsi="Times New Roman" w:cs="Times New Roman"/>
        </w:rPr>
        <w:t>furozemidą</w:t>
      </w:r>
      <w:proofErr w:type="spellEnd"/>
      <w:r w:rsidRPr="00460EA1">
        <w:rPr>
          <w:rFonts w:ascii="Times New Roman" w:hAnsi="Times New Roman" w:cs="Times New Roman"/>
        </w:rPr>
        <w:t>;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4"/>
        </w:numPr>
        <w:spacing w:after="24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  <w:b/>
          <w:bCs/>
        </w:rPr>
        <w:t>kraujo krešumą mažinančių</w:t>
      </w:r>
      <w:r w:rsidRPr="00460EA1">
        <w:rPr>
          <w:rFonts w:ascii="Times New Roman" w:hAnsi="Times New Roman" w:cs="Times New Roman"/>
        </w:rPr>
        <w:t xml:space="preserve"> vaistų (antikoaguliantų), pvz., </w:t>
      </w:r>
      <w:proofErr w:type="spellStart"/>
      <w:r w:rsidRPr="00460EA1">
        <w:rPr>
          <w:rFonts w:ascii="Times New Roman" w:hAnsi="Times New Roman" w:cs="Times New Roman"/>
        </w:rPr>
        <w:t>varfarino</w:t>
      </w:r>
      <w:proofErr w:type="spellEnd"/>
      <w:r w:rsidRPr="00460EA1">
        <w:rPr>
          <w:rFonts w:ascii="Times New Roman" w:hAnsi="Times New Roman" w:cs="Times New Roman"/>
        </w:rPr>
        <w:t>, heparino arba vaistų su  azoto oksidu;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3"/>
        </w:numPr>
        <w:spacing w:after="24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>bet kokių nesteroidinių vaistų nuo uždegimo (</w:t>
      </w:r>
      <w:r w:rsidRPr="00460EA1">
        <w:rPr>
          <w:rFonts w:ascii="Times New Roman" w:hAnsi="Times New Roman" w:cs="Times New Roman"/>
          <w:b/>
          <w:bCs/>
        </w:rPr>
        <w:t>NVNU</w:t>
      </w:r>
      <w:r w:rsidRPr="00460EA1">
        <w:rPr>
          <w:rFonts w:ascii="Times New Roman" w:hAnsi="Times New Roman" w:cs="Times New Roman"/>
        </w:rPr>
        <w:t xml:space="preserve">), pvz., aspirino arba </w:t>
      </w:r>
      <w:proofErr w:type="spellStart"/>
      <w:r w:rsidRPr="00460EA1">
        <w:rPr>
          <w:rFonts w:ascii="Times New Roman" w:hAnsi="Times New Roman" w:cs="Times New Roman"/>
        </w:rPr>
        <w:t>ibuprofeno</w:t>
      </w:r>
      <w:proofErr w:type="spellEnd"/>
      <w:r w:rsidRPr="00460EA1">
        <w:rPr>
          <w:rFonts w:ascii="Times New Roman" w:hAnsi="Times New Roman" w:cs="Times New Roman"/>
        </w:rPr>
        <w:t>;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6"/>
        </w:numPr>
        <w:spacing w:after="24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 xml:space="preserve">vaistų, kurie gali padidinti ar sumažinti </w:t>
      </w:r>
      <w:proofErr w:type="spellStart"/>
      <w:r w:rsidRPr="00460EA1">
        <w:rPr>
          <w:rFonts w:ascii="Times New Roman" w:hAnsi="Times New Roman" w:cs="Times New Roman"/>
        </w:rPr>
        <w:t>treprostinilio</w:t>
      </w:r>
      <w:proofErr w:type="spellEnd"/>
      <w:r w:rsidRPr="00460EA1">
        <w:rPr>
          <w:rFonts w:ascii="Times New Roman" w:hAnsi="Times New Roman" w:cs="Times New Roman"/>
        </w:rPr>
        <w:t xml:space="preserve"> poveikį (pvz., </w:t>
      </w:r>
      <w:proofErr w:type="spellStart"/>
      <w:r w:rsidRPr="00460EA1">
        <w:rPr>
          <w:rFonts w:ascii="Times New Roman" w:hAnsi="Times New Roman" w:cs="Times New Roman"/>
        </w:rPr>
        <w:t>gemfibrozilis</w:t>
      </w:r>
      <w:proofErr w:type="spellEnd"/>
      <w:r w:rsidRPr="00460EA1">
        <w:rPr>
          <w:rFonts w:ascii="Times New Roman" w:hAnsi="Times New Roman" w:cs="Times New Roman"/>
        </w:rPr>
        <w:t xml:space="preserve">, </w:t>
      </w:r>
      <w:proofErr w:type="spellStart"/>
      <w:r w:rsidRPr="00460EA1">
        <w:rPr>
          <w:rFonts w:ascii="Times New Roman" w:hAnsi="Times New Roman" w:cs="Times New Roman"/>
        </w:rPr>
        <w:t>rifampicinas</w:t>
      </w:r>
      <w:proofErr w:type="spellEnd"/>
      <w:r w:rsidRPr="00460EA1">
        <w:rPr>
          <w:rFonts w:ascii="Times New Roman" w:hAnsi="Times New Roman" w:cs="Times New Roman"/>
        </w:rPr>
        <w:t xml:space="preserve">, </w:t>
      </w:r>
      <w:proofErr w:type="spellStart"/>
      <w:r w:rsidRPr="00460EA1">
        <w:rPr>
          <w:rFonts w:ascii="Times New Roman" w:hAnsi="Times New Roman" w:cs="Times New Roman"/>
        </w:rPr>
        <w:t>trimetoprimas</w:t>
      </w:r>
      <w:proofErr w:type="spellEnd"/>
      <w:r w:rsidRPr="00460EA1">
        <w:rPr>
          <w:rFonts w:ascii="Times New Roman" w:hAnsi="Times New Roman" w:cs="Times New Roman"/>
        </w:rPr>
        <w:t xml:space="preserve">, </w:t>
      </w:r>
      <w:proofErr w:type="spellStart"/>
      <w:r w:rsidRPr="00460EA1">
        <w:rPr>
          <w:rFonts w:ascii="Times New Roman" w:hAnsi="Times New Roman" w:cs="Times New Roman"/>
        </w:rPr>
        <w:t>deferasiroksas</w:t>
      </w:r>
      <w:proofErr w:type="spellEnd"/>
      <w:r w:rsidRPr="00460EA1">
        <w:rPr>
          <w:rFonts w:ascii="Times New Roman" w:hAnsi="Times New Roman" w:cs="Times New Roman"/>
        </w:rPr>
        <w:t xml:space="preserve">, </w:t>
      </w:r>
      <w:proofErr w:type="spellStart"/>
      <w:r w:rsidRPr="00460EA1">
        <w:rPr>
          <w:rFonts w:ascii="Times New Roman" w:hAnsi="Times New Roman" w:cs="Times New Roman"/>
        </w:rPr>
        <w:t>fenitoinas</w:t>
      </w:r>
      <w:proofErr w:type="spellEnd"/>
      <w:r w:rsidRPr="00460EA1">
        <w:rPr>
          <w:rFonts w:ascii="Times New Roman" w:hAnsi="Times New Roman" w:cs="Times New Roman"/>
        </w:rPr>
        <w:t xml:space="preserve">, </w:t>
      </w:r>
      <w:proofErr w:type="spellStart"/>
      <w:r w:rsidRPr="00460EA1">
        <w:rPr>
          <w:rFonts w:ascii="Times New Roman" w:hAnsi="Times New Roman" w:cs="Times New Roman"/>
        </w:rPr>
        <w:t>karbamazepinas</w:t>
      </w:r>
      <w:proofErr w:type="spellEnd"/>
      <w:r w:rsidRPr="00460EA1">
        <w:rPr>
          <w:rFonts w:ascii="Times New Roman" w:hAnsi="Times New Roman" w:cs="Times New Roman"/>
        </w:rPr>
        <w:t xml:space="preserve">, </w:t>
      </w:r>
      <w:proofErr w:type="spellStart"/>
      <w:r w:rsidRPr="00460EA1">
        <w:rPr>
          <w:rFonts w:ascii="Times New Roman" w:hAnsi="Times New Roman" w:cs="Times New Roman"/>
        </w:rPr>
        <w:t>fenobarbitalis</w:t>
      </w:r>
      <w:proofErr w:type="spellEnd"/>
      <w:r w:rsidRPr="00460EA1">
        <w:rPr>
          <w:rFonts w:ascii="Times New Roman" w:hAnsi="Times New Roman" w:cs="Times New Roman"/>
        </w:rPr>
        <w:t>, jonažolė), nes gydytojui galbūt reikės koreguoti jums skiriamą dozę.</w:t>
      </w:r>
    </w:p>
    <w:p w:rsidR="00CA3FB3" w:rsidRPr="00460EA1" w:rsidRDefault="00CA3FB3" w:rsidP="00CA3FB3">
      <w:pPr>
        <w:spacing w:after="240" w:line="240" w:lineRule="auto"/>
        <w:ind w:right="-20"/>
        <w:rPr>
          <w:b/>
          <w:bCs/>
          <w:szCs w:val="22"/>
          <w:lang w:val="lt-LT"/>
        </w:rPr>
      </w:pPr>
      <w:r w:rsidRPr="00460EA1">
        <w:rPr>
          <w:b/>
          <w:bCs/>
          <w:szCs w:val="22"/>
          <w:lang w:val="lt-LT"/>
        </w:rPr>
        <w:t>Nėštumas ir žindymo laikotarpis</w:t>
      </w:r>
    </w:p>
    <w:p w:rsidR="00CA3FB3" w:rsidRPr="00460EA1" w:rsidRDefault="00CA3FB3" w:rsidP="00CA3FB3">
      <w:pPr>
        <w:spacing w:after="240" w:line="240" w:lineRule="auto"/>
        <w:ind w:right="-20"/>
        <w:rPr>
          <w:szCs w:val="22"/>
          <w:lang w:val="lt-LT"/>
        </w:rPr>
      </w:pPr>
      <w:proofErr w:type="spellStart"/>
      <w:r w:rsidRPr="00460EA1">
        <w:rPr>
          <w:szCs w:val="22"/>
          <w:lang w:val="lt-LT"/>
        </w:rPr>
        <w:t>Tresuvi</w:t>
      </w:r>
      <w:proofErr w:type="spellEnd"/>
      <w:r w:rsidRPr="00460EA1">
        <w:rPr>
          <w:szCs w:val="22"/>
          <w:lang w:val="lt-LT"/>
        </w:rPr>
        <w:t xml:space="preserve"> nerekomenduojama vartoti, jeigu esate nėščia, planuojate pastoti arba manote, kad galite būti nėščia, išskyrus atvejus, kai gydytojas mano, kad tai Jums būtina. Šio vaisto saugumas nėštumo laikotarpiu nenustatytas.</w:t>
      </w:r>
    </w:p>
    <w:p w:rsidR="00CA3FB3" w:rsidRPr="00460EA1" w:rsidRDefault="00CA3FB3" w:rsidP="00CA3FB3">
      <w:pPr>
        <w:spacing w:after="240" w:line="240" w:lineRule="auto"/>
        <w:ind w:right="-20"/>
        <w:rPr>
          <w:szCs w:val="22"/>
          <w:lang w:val="lt-LT"/>
        </w:rPr>
      </w:pPr>
      <w:r w:rsidRPr="00460EA1">
        <w:rPr>
          <w:szCs w:val="22"/>
          <w:lang w:val="lt-LT"/>
        </w:rPr>
        <w:t xml:space="preserve">Vartojant </w:t>
      </w:r>
      <w:proofErr w:type="spellStart"/>
      <w:r w:rsidRPr="00460EA1">
        <w:rPr>
          <w:szCs w:val="22"/>
          <w:lang w:val="lt-LT"/>
        </w:rPr>
        <w:t>Tresuvi</w:t>
      </w:r>
      <w:proofErr w:type="spellEnd"/>
      <w:r w:rsidRPr="00460EA1">
        <w:rPr>
          <w:szCs w:val="22"/>
          <w:lang w:val="lt-LT"/>
        </w:rPr>
        <w:t xml:space="preserve"> primygtinai rekomenduojama naudoti tinkamas kontracepcijos priemones.</w:t>
      </w:r>
    </w:p>
    <w:p w:rsidR="00CA3FB3" w:rsidRPr="00460EA1" w:rsidRDefault="00CA3FB3" w:rsidP="00CA3FB3">
      <w:pPr>
        <w:spacing w:after="240" w:line="240" w:lineRule="auto"/>
        <w:ind w:right="-20"/>
        <w:rPr>
          <w:szCs w:val="22"/>
          <w:lang w:val="lt-LT"/>
        </w:rPr>
      </w:pPr>
      <w:proofErr w:type="spellStart"/>
      <w:r w:rsidRPr="00460EA1">
        <w:rPr>
          <w:szCs w:val="22"/>
          <w:lang w:val="lt-LT"/>
        </w:rPr>
        <w:t>Tresuvi</w:t>
      </w:r>
      <w:proofErr w:type="spellEnd"/>
      <w:r w:rsidRPr="00460EA1">
        <w:rPr>
          <w:szCs w:val="22"/>
          <w:lang w:val="lt-LT"/>
        </w:rPr>
        <w:t xml:space="preserve"> nepatartina vartoti žindymo laikotarpiu, išskyrus atvejus, kai gydytojas mano, kad tai Jums būtina. Jeigu Jums buvo paskirtas </w:t>
      </w:r>
      <w:proofErr w:type="spellStart"/>
      <w:r w:rsidRPr="00460EA1">
        <w:rPr>
          <w:szCs w:val="22"/>
          <w:lang w:val="lt-LT"/>
        </w:rPr>
        <w:t>Tresuvi</w:t>
      </w:r>
      <w:proofErr w:type="spellEnd"/>
      <w:r w:rsidRPr="00460EA1">
        <w:rPr>
          <w:szCs w:val="22"/>
          <w:lang w:val="lt-LT"/>
        </w:rPr>
        <w:t>, patariama nustoti žindyti kūdikį, nes nežinoma, ar šio vaisto išsiskiria į motinos pieną.</w:t>
      </w:r>
    </w:p>
    <w:p w:rsidR="00CA3FB3" w:rsidRPr="00460EA1" w:rsidRDefault="00CA3FB3" w:rsidP="00CA3FB3">
      <w:pPr>
        <w:spacing w:after="240" w:line="240" w:lineRule="auto"/>
        <w:ind w:right="-20"/>
        <w:rPr>
          <w:szCs w:val="22"/>
          <w:lang w:val="lt-LT"/>
        </w:rPr>
      </w:pPr>
      <w:r w:rsidRPr="00460EA1">
        <w:rPr>
          <w:szCs w:val="22"/>
          <w:lang w:val="lt-LT"/>
        </w:rPr>
        <w:t>Jeigu esate nėščia, žindote kūdikį, manote, kad galbūt esate nėščia, arba planuojate pastoti, tai prieš vartodama šį vaistą pasitarkite su gydytoju.</w:t>
      </w:r>
    </w:p>
    <w:p w:rsidR="00CA3FB3" w:rsidRPr="00460EA1" w:rsidRDefault="00CA3FB3" w:rsidP="00CA3FB3">
      <w:pPr>
        <w:spacing w:after="240" w:line="240" w:lineRule="auto"/>
        <w:ind w:right="-20"/>
        <w:rPr>
          <w:b/>
          <w:szCs w:val="22"/>
          <w:lang w:val="lt-LT"/>
        </w:rPr>
      </w:pPr>
      <w:r w:rsidRPr="00460EA1">
        <w:rPr>
          <w:b/>
          <w:szCs w:val="22"/>
          <w:lang w:val="lt-LT"/>
        </w:rPr>
        <w:t>Vairavimas ir mechanizmų valdymas</w:t>
      </w:r>
    </w:p>
    <w:p w:rsidR="00CA3FB3" w:rsidRPr="00460EA1" w:rsidRDefault="00CA3FB3" w:rsidP="00CA3FB3">
      <w:pPr>
        <w:spacing w:after="240" w:line="240" w:lineRule="auto"/>
        <w:ind w:right="-20"/>
        <w:rPr>
          <w:szCs w:val="22"/>
          <w:lang w:val="lt-LT"/>
        </w:rPr>
      </w:pPr>
      <w:r w:rsidRPr="00460EA1">
        <w:rPr>
          <w:szCs w:val="22"/>
          <w:lang w:val="lt-LT"/>
        </w:rPr>
        <w:t xml:space="preserve">Vartojant </w:t>
      </w:r>
      <w:proofErr w:type="spellStart"/>
      <w:r w:rsidRPr="00460EA1">
        <w:rPr>
          <w:szCs w:val="22"/>
          <w:lang w:val="lt-LT"/>
        </w:rPr>
        <w:t>Tresuvi</w:t>
      </w:r>
      <w:proofErr w:type="spellEnd"/>
      <w:r w:rsidRPr="00460EA1">
        <w:rPr>
          <w:szCs w:val="22"/>
          <w:lang w:val="lt-LT"/>
        </w:rPr>
        <w:t xml:space="preserve"> gali sumažėti kraujospūdis, dėl ko galite justi svaigulį arba apalpti. Tokiu atveju nevairuokite ir nedirbkite su mechanizmais, bei kreipkitės patarimo į gydytoją,</w:t>
      </w:r>
    </w:p>
    <w:p w:rsidR="00CA3FB3" w:rsidRPr="00671CD4" w:rsidRDefault="00CA3FB3" w:rsidP="00CA3FB3">
      <w:pPr>
        <w:spacing w:line="240" w:lineRule="auto"/>
        <w:ind w:right="-20"/>
        <w:rPr>
          <w:b/>
          <w:bCs/>
          <w:szCs w:val="22"/>
          <w:lang w:val="lt-LT"/>
        </w:rPr>
      </w:pPr>
      <w:proofErr w:type="spellStart"/>
      <w:r>
        <w:rPr>
          <w:b/>
          <w:bCs/>
          <w:szCs w:val="22"/>
          <w:lang w:val="lt-LT"/>
        </w:rPr>
        <w:t>Tresuvi</w:t>
      </w:r>
      <w:proofErr w:type="spellEnd"/>
      <w:r w:rsidRPr="00671CD4">
        <w:rPr>
          <w:b/>
          <w:bCs/>
          <w:szCs w:val="22"/>
          <w:lang w:val="lt-LT"/>
        </w:rPr>
        <w:t xml:space="preserve"> sudėtyje yra natrio</w:t>
      </w:r>
    </w:p>
    <w:p w:rsidR="00CA3FB3" w:rsidRDefault="00CA3FB3" w:rsidP="00CA3FB3">
      <w:pPr>
        <w:spacing w:line="240" w:lineRule="auto"/>
        <w:ind w:right="-20"/>
        <w:rPr>
          <w:szCs w:val="22"/>
          <w:lang w:val="lt-LT"/>
        </w:rPr>
      </w:pPr>
      <w:r w:rsidRPr="00671CD4">
        <w:rPr>
          <w:szCs w:val="22"/>
          <w:lang w:val="lt-LT"/>
        </w:rPr>
        <w:t xml:space="preserve">Pasakykite gydytojui, jeigu Jums yra ribojamas natrio kiekis maiste. Gydytojas atsižvelgs į tai, kad viename </w:t>
      </w:r>
      <w:proofErr w:type="spellStart"/>
      <w:r>
        <w:rPr>
          <w:szCs w:val="22"/>
          <w:lang w:val="lt-LT"/>
        </w:rPr>
        <w:t>Tresuvi</w:t>
      </w:r>
      <w:proofErr w:type="spellEnd"/>
      <w:r w:rsidRPr="00671CD4">
        <w:rPr>
          <w:szCs w:val="22"/>
          <w:lang w:val="lt-LT"/>
        </w:rPr>
        <w:t xml:space="preserve"> </w:t>
      </w:r>
      <w:r>
        <w:rPr>
          <w:szCs w:val="22"/>
          <w:lang w:val="lt-LT"/>
        </w:rPr>
        <w:t>flakone</w:t>
      </w:r>
      <w:r w:rsidRPr="00671CD4">
        <w:rPr>
          <w:szCs w:val="22"/>
          <w:lang w:val="lt-LT"/>
        </w:rPr>
        <w:t xml:space="preserve"> yra toliau nurodytas natrio kiekis:</w:t>
      </w:r>
    </w:p>
    <w:p w:rsidR="00CA3FB3" w:rsidRPr="00671CD4" w:rsidRDefault="00CA3FB3" w:rsidP="00CA3FB3">
      <w:pPr>
        <w:spacing w:line="240" w:lineRule="auto"/>
        <w:ind w:right="-20"/>
        <w:rPr>
          <w:szCs w:val="22"/>
          <w:lang w:val="lt-LT"/>
        </w:rPr>
      </w:pPr>
    </w:p>
    <w:p w:rsidR="00CA3FB3" w:rsidRPr="00671CD4" w:rsidRDefault="00CA3FB3" w:rsidP="00CA3FB3">
      <w:pPr>
        <w:autoSpaceDE w:val="0"/>
        <w:autoSpaceDN w:val="0"/>
        <w:adjustRightInd w:val="0"/>
        <w:spacing w:line="240" w:lineRule="auto"/>
        <w:rPr>
          <w:szCs w:val="22"/>
          <w:shd w:val="clear" w:color="auto" w:fill="D9D9D9"/>
          <w:lang w:val="lt-LT"/>
        </w:rPr>
      </w:pPr>
      <w:proofErr w:type="spellStart"/>
      <w:r>
        <w:rPr>
          <w:szCs w:val="22"/>
          <w:shd w:val="clear" w:color="auto" w:fill="D9D9D9"/>
          <w:lang w:val="lt-LT"/>
        </w:rPr>
        <w:t>Tresuvi</w:t>
      </w:r>
      <w:proofErr w:type="spellEnd"/>
      <w:r w:rsidRPr="00671CD4">
        <w:rPr>
          <w:szCs w:val="22"/>
          <w:shd w:val="clear" w:color="auto" w:fill="D9D9D9"/>
          <w:lang w:val="lt-LT"/>
        </w:rPr>
        <w:t xml:space="preserve"> 1 mg/ml infuzinis tirpalas:</w:t>
      </w:r>
    </w:p>
    <w:p w:rsidR="00CA3FB3" w:rsidRDefault="00CA3FB3" w:rsidP="00CA3FB3">
      <w:pPr>
        <w:pStyle w:val="Default"/>
        <w:rPr>
          <w:sz w:val="22"/>
          <w:szCs w:val="22"/>
          <w:shd w:val="clear" w:color="auto" w:fill="D9D9D9"/>
          <w:lang w:val="lt-LT"/>
        </w:rPr>
      </w:pPr>
      <w:r>
        <w:rPr>
          <w:szCs w:val="22"/>
          <w:shd w:val="clear" w:color="auto" w:fill="D9D9D9"/>
          <w:lang w:val="lt-LT"/>
        </w:rPr>
        <w:t xml:space="preserve">Kiekviename </w:t>
      </w:r>
      <w:r w:rsidRPr="00671CD4">
        <w:rPr>
          <w:sz w:val="22"/>
          <w:szCs w:val="22"/>
          <w:shd w:val="clear" w:color="auto" w:fill="D9D9D9"/>
          <w:lang w:val="lt-LT"/>
        </w:rPr>
        <w:t>šio vaist</w:t>
      </w:r>
      <w:r>
        <w:rPr>
          <w:szCs w:val="22"/>
          <w:shd w:val="clear" w:color="auto" w:fill="D9D9D9"/>
          <w:lang w:val="lt-LT"/>
        </w:rPr>
        <w:t>o</w:t>
      </w:r>
      <w:r w:rsidRPr="00671CD4">
        <w:rPr>
          <w:sz w:val="22"/>
          <w:szCs w:val="22"/>
          <w:shd w:val="clear" w:color="auto" w:fill="D9D9D9"/>
          <w:lang w:val="lt-LT"/>
        </w:rPr>
        <w:t xml:space="preserve"> 10</w:t>
      </w:r>
      <w:r>
        <w:rPr>
          <w:sz w:val="22"/>
          <w:szCs w:val="22"/>
          <w:shd w:val="clear" w:color="auto" w:fill="D9D9D9"/>
          <w:lang w:val="lt-LT"/>
        </w:rPr>
        <w:t> </w:t>
      </w:r>
      <w:r w:rsidRPr="00671CD4">
        <w:rPr>
          <w:sz w:val="22"/>
          <w:szCs w:val="22"/>
          <w:shd w:val="clear" w:color="auto" w:fill="D9D9D9"/>
          <w:lang w:val="lt-LT"/>
        </w:rPr>
        <w:t xml:space="preserve">ml </w:t>
      </w:r>
      <w:r>
        <w:rPr>
          <w:sz w:val="22"/>
          <w:szCs w:val="22"/>
          <w:shd w:val="clear" w:color="auto" w:fill="D9D9D9"/>
          <w:lang w:val="lt-LT"/>
        </w:rPr>
        <w:t>flakone</w:t>
      </w:r>
      <w:r w:rsidRPr="00671CD4">
        <w:rPr>
          <w:sz w:val="22"/>
          <w:szCs w:val="22"/>
          <w:shd w:val="clear" w:color="auto" w:fill="D9D9D9"/>
          <w:lang w:val="lt-LT"/>
        </w:rPr>
        <w:t xml:space="preserve"> yra 36,8</w:t>
      </w:r>
      <w:r>
        <w:rPr>
          <w:sz w:val="22"/>
          <w:szCs w:val="22"/>
          <w:shd w:val="clear" w:color="auto" w:fill="D9D9D9"/>
          <w:lang w:val="lt-LT"/>
        </w:rPr>
        <w:t> </w:t>
      </w:r>
      <w:r w:rsidRPr="00671CD4">
        <w:rPr>
          <w:sz w:val="22"/>
          <w:szCs w:val="22"/>
          <w:shd w:val="clear" w:color="auto" w:fill="D9D9D9"/>
          <w:lang w:val="lt-LT"/>
        </w:rPr>
        <w:t xml:space="preserve">mg natrio (valgomosios druskos </w:t>
      </w:r>
      <w:r>
        <w:rPr>
          <w:sz w:val="22"/>
          <w:szCs w:val="22"/>
          <w:shd w:val="clear" w:color="auto" w:fill="D9D9D9"/>
          <w:lang w:val="lt-LT"/>
        </w:rPr>
        <w:t>sudedamosios dalies</w:t>
      </w:r>
      <w:r w:rsidRPr="00671CD4">
        <w:rPr>
          <w:sz w:val="22"/>
          <w:szCs w:val="22"/>
          <w:shd w:val="clear" w:color="auto" w:fill="D9D9D9"/>
          <w:lang w:val="lt-LT"/>
        </w:rPr>
        <w:t xml:space="preserve">). </w:t>
      </w:r>
      <w:r w:rsidRPr="00563DAB">
        <w:rPr>
          <w:sz w:val="22"/>
          <w:szCs w:val="22"/>
          <w:shd w:val="clear" w:color="auto" w:fill="D9D9D9"/>
          <w:lang w:val="lt-LT"/>
        </w:rPr>
        <w:t xml:space="preserve">Tai atitinka 1,8 % </w:t>
      </w:r>
      <w:r>
        <w:rPr>
          <w:sz w:val="22"/>
          <w:szCs w:val="22"/>
          <w:shd w:val="clear" w:color="auto" w:fill="D9D9D9"/>
          <w:lang w:val="lt-LT"/>
        </w:rPr>
        <w:t xml:space="preserve">didžiausios rekomenduojamos natrio paros normos </w:t>
      </w:r>
      <w:r w:rsidRPr="00563DAB">
        <w:rPr>
          <w:sz w:val="22"/>
          <w:szCs w:val="22"/>
          <w:shd w:val="clear" w:color="auto" w:fill="D9D9D9"/>
          <w:lang w:val="lt-LT"/>
        </w:rPr>
        <w:t>suaugusiesiems</w:t>
      </w:r>
      <w:r>
        <w:rPr>
          <w:sz w:val="22"/>
          <w:szCs w:val="22"/>
          <w:shd w:val="clear" w:color="auto" w:fill="D9D9D9"/>
          <w:lang w:val="lt-LT"/>
        </w:rPr>
        <w:t>.</w:t>
      </w:r>
      <w:r w:rsidRPr="00563DAB">
        <w:rPr>
          <w:sz w:val="22"/>
          <w:szCs w:val="22"/>
          <w:shd w:val="clear" w:color="auto" w:fill="D9D9D9"/>
          <w:lang w:val="lt-LT"/>
        </w:rPr>
        <w:t xml:space="preserve"> </w:t>
      </w:r>
    </w:p>
    <w:p w:rsidR="00CA3FB3" w:rsidRPr="00660450" w:rsidRDefault="00CA3FB3" w:rsidP="00CA3FB3">
      <w:pPr>
        <w:pStyle w:val="Default"/>
        <w:rPr>
          <w:rFonts w:eastAsia="Calibri"/>
          <w:sz w:val="22"/>
          <w:szCs w:val="22"/>
          <w:lang w:val="lt-LT" w:eastAsia="en-US"/>
        </w:rPr>
      </w:pPr>
    </w:p>
    <w:p w:rsidR="00CA3FB3" w:rsidRPr="00671CD4" w:rsidRDefault="00CA3FB3" w:rsidP="00CA3FB3">
      <w:pPr>
        <w:spacing w:line="240" w:lineRule="auto"/>
        <w:ind w:right="-20"/>
        <w:rPr>
          <w:szCs w:val="22"/>
          <w:shd w:val="clear" w:color="auto" w:fill="BFBFBF"/>
          <w:lang w:val="lt-LT"/>
        </w:rPr>
      </w:pPr>
      <w:proofErr w:type="spellStart"/>
      <w:r>
        <w:rPr>
          <w:szCs w:val="22"/>
          <w:shd w:val="clear" w:color="auto" w:fill="BFBFBF"/>
          <w:lang w:val="lt-LT"/>
        </w:rPr>
        <w:t>Tresuvi</w:t>
      </w:r>
      <w:proofErr w:type="spellEnd"/>
      <w:r w:rsidRPr="00671CD4">
        <w:rPr>
          <w:szCs w:val="22"/>
          <w:shd w:val="clear" w:color="auto" w:fill="BFBFBF"/>
          <w:lang w:val="lt-LT"/>
        </w:rPr>
        <w:t xml:space="preserve"> 2,5 mg/ml infuzinis tirpalas:</w:t>
      </w:r>
    </w:p>
    <w:p w:rsidR="00CA3FB3" w:rsidRDefault="00CA3FB3" w:rsidP="00CA3FB3">
      <w:pPr>
        <w:spacing w:line="240" w:lineRule="auto"/>
        <w:ind w:right="-20"/>
        <w:rPr>
          <w:szCs w:val="22"/>
          <w:shd w:val="clear" w:color="auto" w:fill="BFBFBF"/>
          <w:lang w:val="lt-LT"/>
        </w:rPr>
      </w:pPr>
      <w:r>
        <w:rPr>
          <w:szCs w:val="22"/>
          <w:shd w:val="clear" w:color="auto" w:fill="BFBFBF"/>
          <w:lang w:val="lt-LT"/>
        </w:rPr>
        <w:t xml:space="preserve">Kiekviename </w:t>
      </w:r>
      <w:r w:rsidRPr="00671CD4">
        <w:rPr>
          <w:szCs w:val="22"/>
          <w:shd w:val="clear" w:color="auto" w:fill="BFBFBF"/>
          <w:lang w:val="lt-LT"/>
        </w:rPr>
        <w:t>šio vaist</w:t>
      </w:r>
      <w:r>
        <w:rPr>
          <w:szCs w:val="22"/>
          <w:shd w:val="clear" w:color="auto" w:fill="BFBFBF"/>
          <w:lang w:val="lt-LT"/>
        </w:rPr>
        <w:t>o</w:t>
      </w:r>
      <w:r w:rsidRPr="00671CD4">
        <w:rPr>
          <w:szCs w:val="22"/>
          <w:shd w:val="clear" w:color="auto" w:fill="BFBFBF"/>
          <w:lang w:val="lt-LT"/>
        </w:rPr>
        <w:t xml:space="preserve"> 10 ml </w:t>
      </w:r>
      <w:r>
        <w:rPr>
          <w:szCs w:val="22"/>
          <w:shd w:val="clear" w:color="auto" w:fill="BFBFBF"/>
          <w:lang w:val="lt-LT"/>
        </w:rPr>
        <w:t>flakone</w:t>
      </w:r>
      <w:r w:rsidRPr="00671CD4">
        <w:rPr>
          <w:szCs w:val="22"/>
          <w:shd w:val="clear" w:color="auto" w:fill="BFBFBF"/>
          <w:lang w:val="lt-LT"/>
        </w:rPr>
        <w:t xml:space="preserve"> yra 37,3</w:t>
      </w:r>
      <w:r>
        <w:rPr>
          <w:szCs w:val="22"/>
          <w:shd w:val="clear" w:color="auto" w:fill="BFBFBF"/>
          <w:lang w:val="lt-LT"/>
        </w:rPr>
        <w:t> </w:t>
      </w:r>
      <w:r w:rsidRPr="00671CD4">
        <w:rPr>
          <w:szCs w:val="22"/>
          <w:shd w:val="clear" w:color="auto" w:fill="BFBFBF"/>
          <w:lang w:val="lt-LT"/>
        </w:rPr>
        <w:t xml:space="preserve">mg natrio (valgomosios </w:t>
      </w:r>
      <w:r w:rsidRPr="002009EC">
        <w:rPr>
          <w:szCs w:val="22"/>
          <w:shd w:val="clear" w:color="auto" w:fill="C9C9C9" w:themeFill="accent3" w:themeFillTint="99"/>
          <w:lang w:val="lt-LT"/>
        </w:rPr>
        <w:t xml:space="preserve">druskos </w:t>
      </w:r>
      <w:r w:rsidRPr="002009EC">
        <w:rPr>
          <w:szCs w:val="22"/>
          <w:highlight w:val="lightGray"/>
          <w:shd w:val="clear" w:color="auto" w:fill="C9C9C9" w:themeFill="accent3" w:themeFillTint="99"/>
          <w:lang w:val="lt-LT"/>
        </w:rPr>
        <w:t>sudedamosios dalies</w:t>
      </w:r>
      <w:r w:rsidRPr="00671CD4">
        <w:rPr>
          <w:szCs w:val="22"/>
          <w:shd w:val="clear" w:color="auto" w:fill="BFBFBF"/>
          <w:lang w:val="lt-LT"/>
        </w:rPr>
        <w:t xml:space="preserve">). Tai atitinka 1,9 % </w:t>
      </w:r>
      <w:r>
        <w:rPr>
          <w:szCs w:val="22"/>
          <w:shd w:val="clear" w:color="auto" w:fill="BFBFBF"/>
          <w:lang w:val="lt-LT"/>
        </w:rPr>
        <w:t xml:space="preserve">didžiausios rekomenduojamos natrio paros normos </w:t>
      </w:r>
      <w:r w:rsidRPr="00671CD4">
        <w:rPr>
          <w:szCs w:val="22"/>
          <w:shd w:val="clear" w:color="auto" w:fill="BFBFBF"/>
          <w:lang w:val="lt-LT"/>
        </w:rPr>
        <w:t>suaugusiesiems</w:t>
      </w:r>
      <w:r>
        <w:rPr>
          <w:szCs w:val="22"/>
          <w:shd w:val="clear" w:color="auto" w:fill="BFBFBF"/>
          <w:lang w:val="lt-LT"/>
        </w:rPr>
        <w:t>.</w:t>
      </w:r>
    </w:p>
    <w:p w:rsidR="00CA3FB3" w:rsidRPr="00671CD4" w:rsidRDefault="00CA3FB3" w:rsidP="00CA3FB3">
      <w:pPr>
        <w:spacing w:line="240" w:lineRule="auto"/>
        <w:ind w:right="-20"/>
        <w:rPr>
          <w:szCs w:val="22"/>
          <w:shd w:val="clear" w:color="auto" w:fill="FFFFFF"/>
          <w:lang w:val="lt-LT"/>
        </w:rPr>
      </w:pPr>
    </w:p>
    <w:p w:rsidR="00CA3FB3" w:rsidRPr="00671CD4" w:rsidRDefault="00CA3FB3" w:rsidP="00CA3FB3">
      <w:pPr>
        <w:spacing w:line="240" w:lineRule="auto"/>
        <w:ind w:right="-20"/>
        <w:rPr>
          <w:szCs w:val="22"/>
          <w:shd w:val="clear" w:color="auto" w:fill="A6A6A6"/>
          <w:lang w:val="lt-LT"/>
        </w:rPr>
      </w:pPr>
      <w:proofErr w:type="spellStart"/>
      <w:r>
        <w:rPr>
          <w:szCs w:val="22"/>
          <w:shd w:val="clear" w:color="auto" w:fill="A6A6A6"/>
          <w:lang w:val="lt-LT"/>
        </w:rPr>
        <w:t>Tresuvi</w:t>
      </w:r>
      <w:proofErr w:type="spellEnd"/>
      <w:r w:rsidRPr="00671CD4">
        <w:rPr>
          <w:szCs w:val="22"/>
          <w:shd w:val="clear" w:color="auto" w:fill="A6A6A6"/>
          <w:lang w:val="lt-LT"/>
        </w:rPr>
        <w:t xml:space="preserve"> 5 mg/ml infuzinis tirpalas:</w:t>
      </w:r>
    </w:p>
    <w:p w:rsidR="00CA3FB3" w:rsidRDefault="00CA3FB3" w:rsidP="00CA3FB3">
      <w:pPr>
        <w:spacing w:line="240" w:lineRule="auto"/>
        <w:ind w:right="-20"/>
        <w:rPr>
          <w:szCs w:val="22"/>
          <w:shd w:val="clear" w:color="auto" w:fill="A6A6A6"/>
          <w:lang w:val="lt-LT"/>
        </w:rPr>
      </w:pPr>
      <w:r>
        <w:rPr>
          <w:szCs w:val="22"/>
          <w:shd w:val="clear" w:color="auto" w:fill="A6A6A6"/>
          <w:lang w:val="lt-LT"/>
        </w:rPr>
        <w:t xml:space="preserve">Kiekviename </w:t>
      </w:r>
      <w:r w:rsidRPr="00671CD4">
        <w:rPr>
          <w:szCs w:val="22"/>
          <w:shd w:val="clear" w:color="auto" w:fill="A6A6A6"/>
          <w:lang w:val="lt-LT"/>
        </w:rPr>
        <w:t>šio vaist</w:t>
      </w:r>
      <w:r>
        <w:rPr>
          <w:szCs w:val="22"/>
          <w:shd w:val="clear" w:color="auto" w:fill="A6A6A6"/>
          <w:lang w:val="lt-LT"/>
        </w:rPr>
        <w:t>o</w:t>
      </w:r>
      <w:r w:rsidRPr="00671CD4">
        <w:rPr>
          <w:szCs w:val="22"/>
          <w:shd w:val="clear" w:color="auto" w:fill="A6A6A6"/>
          <w:lang w:val="lt-LT"/>
        </w:rPr>
        <w:t xml:space="preserve"> 10 ml </w:t>
      </w:r>
      <w:r>
        <w:rPr>
          <w:szCs w:val="22"/>
          <w:shd w:val="clear" w:color="auto" w:fill="A6A6A6"/>
          <w:lang w:val="lt-LT"/>
        </w:rPr>
        <w:t>flakone</w:t>
      </w:r>
      <w:r w:rsidRPr="00671CD4">
        <w:rPr>
          <w:szCs w:val="22"/>
          <w:shd w:val="clear" w:color="auto" w:fill="A6A6A6"/>
          <w:lang w:val="lt-LT"/>
        </w:rPr>
        <w:t xml:space="preserve"> yra 39,1</w:t>
      </w:r>
      <w:r>
        <w:rPr>
          <w:szCs w:val="22"/>
          <w:shd w:val="clear" w:color="auto" w:fill="A6A6A6"/>
          <w:lang w:val="lt-LT"/>
        </w:rPr>
        <w:t> </w:t>
      </w:r>
      <w:r w:rsidRPr="00671CD4">
        <w:rPr>
          <w:szCs w:val="22"/>
          <w:shd w:val="clear" w:color="auto" w:fill="A6A6A6"/>
          <w:lang w:val="lt-LT"/>
        </w:rPr>
        <w:t xml:space="preserve">mg natrio (valgomosios druskos </w:t>
      </w:r>
      <w:r w:rsidRPr="002009EC">
        <w:rPr>
          <w:szCs w:val="22"/>
          <w:shd w:val="clear" w:color="auto" w:fill="AEAAAA" w:themeFill="background2" w:themeFillShade="BF"/>
          <w:lang w:val="lt-LT"/>
        </w:rPr>
        <w:t>sudedamosios dalies</w:t>
      </w:r>
      <w:r w:rsidRPr="00671CD4">
        <w:rPr>
          <w:szCs w:val="22"/>
          <w:shd w:val="clear" w:color="auto" w:fill="A6A6A6"/>
          <w:lang w:val="lt-LT"/>
        </w:rPr>
        <w:t xml:space="preserve">). Tai atitinka 2,0 % </w:t>
      </w:r>
      <w:r>
        <w:rPr>
          <w:szCs w:val="22"/>
          <w:shd w:val="clear" w:color="auto" w:fill="A6A6A6"/>
          <w:lang w:val="lt-LT"/>
        </w:rPr>
        <w:t xml:space="preserve">didžiausios rekomenduojamos natrio paros normos </w:t>
      </w:r>
      <w:r w:rsidRPr="00671CD4">
        <w:rPr>
          <w:szCs w:val="22"/>
          <w:shd w:val="clear" w:color="auto" w:fill="A6A6A6"/>
          <w:lang w:val="lt-LT"/>
        </w:rPr>
        <w:t>suaugusiesiems</w:t>
      </w:r>
      <w:r>
        <w:rPr>
          <w:szCs w:val="22"/>
          <w:shd w:val="clear" w:color="auto" w:fill="A6A6A6"/>
          <w:lang w:val="lt-LT"/>
        </w:rPr>
        <w:t>.</w:t>
      </w:r>
    </w:p>
    <w:p w:rsidR="00CA3FB3" w:rsidRPr="00671CD4" w:rsidRDefault="00CA3FB3" w:rsidP="00CA3FB3">
      <w:pPr>
        <w:spacing w:line="240" w:lineRule="auto"/>
        <w:ind w:right="-20"/>
        <w:rPr>
          <w:szCs w:val="22"/>
          <w:shd w:val="clear" w:color="auto" w:fill="FFFFFF"/>
          <w:lang w:val="lt-LT"/>
        </w:rPr>
      </w:pPr>
    </w:p>
    <w:p w:rsidR="00CA3FB3" w:rsidRPr="00671CD4" w:rsidRDefault="00CA3FB3" w:rsidP="00CA3FB3">
      <w:pPr>
        <w:spacing w:line="240" w:lineRule="auto"/>
        <w:ind w:right="-20"/>
        <w:rPr>
          <w:szCs w:val="22"/>
          <w:shd w:val="clear" w:color="auto" w:fill="808080"/>
          <w:lang w:val="lt-LT"/>
        </w:rPr>
      </w:pPr>
      <w:proofErr w:type="spellStart"/>
      <w:r>
        <w:rPr>
          <w:szCs w:val="22"/>
          <w:shd w:val="clear" w:color="auto" w:fill="808080"/>
          <w:lang w:val="lt-LT"/>
        </w:rPr>
        <w:t>Tresuvi</w:t>
      </w:r>
      <w:proofErr w:type="spellEnd"/>
      <w:r w:rsidRPr="00671CD4">
        <w:rPr>
          <w:szCs w:val="22"/>
          <w:shd w:val="clear" w:color="auto" w:fill="808080"/>
          <w:lang w:val="lt-LT"/>
        </w:rPr>
        <w:t xml:space="preserve"> 10 mg/ml infuzinis tirpalas:</w:t>
      </w:r>
    </w:p>
    <w:p w:rsidR="00CA3FB3" w:rsidRDefault="00CA3FB3" w:rsidP="00CA3FB3">
      <w:pPr>
        <w:shd w:val="clear" w:color="auto" w:fill="FFFFFF" w:themeFill="background1"/>
        <w:spacing w:line="240" w:lineRule="auto"/>
        <w:ind w:right="-20"/>
        <w:rPr>
          <w:szCs w:val="22"/>
          <w:shd w:val="clear" w:color="auto" w:fill="808080"/>
          <w:lang w:val="lt-LT"/>
        </w:rPr>
      </w:pPr>
      <w:r>
        <w:rPr>
          <w:szCs w:val="22"/>
          <w:shd w:val="clear" w:color="auto" w:fill="808080"/>
          <w:lang w:val="lt-LT"/>
        </w:rPr>
        <w:t xml:space="preserve">Kiekviename </w:t>
      </w:r>
      <w:r w:rsidRPr="00671CD4">
        <w:rPr>
          <w:szCs w:val="22"/>
          <w:shd w:val="clear" w:color="auto" w:fill="808080"/>
          <w:lang w:val="lt-LT"/>
        </w:rPr>
        <w:t>šio vaist</w:t>
      </w:r>
      <w:r>
        <w:rPr>
          <w:szCs w:val="22"/>
          <w:shd w:val="clear" w:color="auto" w:fill="808080"/>
          <w:lang w:val="lt-LT"/>
        </w:rPr>
        <w:t>o</w:t>
      </w:r>
      <w:r w:rsidRPr="00671CD4">
        <w:rPr>
          <w:szCs w:val="22"/>
          <w:shd w:val="clear" w:color="auto" w:fill="808080"/>
          <w:lang w:val="lt-LT"/>
        </w:rPr>
        <w:t xml:space="preserve"> 10 ml </w:t>
      </w:r>
      <w:r>
        <w:rPr>
          <w:szCs w:val="22"/>
          <w:shd w:val="clear" w:color="auto" w:fill="808080"/>
          <w:lang w:val="lt-LT"/>
        </w:rPr>
        <w:t>flakone</w:t>
      </w:r>
      <w:r w:rsidRPr="00671CD4">
        <w:rPr>
          <w:szCs w:val="22"/>
          <w:shd w:val="clear" w:color="auto" w:fill="808080"/>
          <w:lang w:val="lt-LT"/>
        </w:rPr>
        <w:t xml:space="preserve"> yra 37,4</w:t>
      </w:r>
      <w:r>
        <w:rPr>
          <w:szCs w:val="22"/>
          <w:shd w:val="clear" w:color="auto" w:fill="808080"/>
          <w:lang w:val="lt-LT"/>
        </w:rPr>
        <w:t> </w:t>
      </w:r>
      <w:r w:rsidRPr="00671CD4">
        <w:rPr>
          <w:szCs w:val="22"/>
          <w:shd w:val="clear" w:color="auto" w:fill="808080"/>
          <w:lang w:val="lt-LT"/>
        </w:rPr>
        <w:t xml:space="preserve">mg natrio (valgomosios </w:t>
      </w:r>
      <w:r w:rsidRPr="002009EC">
        <w:rPr>
          <w:szCs w:val="22"/>
          <w:shd w:val="clear" w:color="auto" w:fill="767171" w:themeFill="background2" w:themeFillShade="80"/>
          <w:lang w:val="lt-LT"/>
        </w:rPr>
        <w:t xml:space="preserve">druskos </w:t>
      </w:r>
      <w:r w:rsidRPr="002009EC">
        <w:rPr>
          <w:szCs w:val="22"/>
          <w:highlight w:val="darkGray"/>
          <w:shd w:val="clear" w:color="auto" w:fill="767171" w:themeFill="background2" w:themeFillShade="80"/>
          <w:lang w:val="lt-LT"/>
        </w:rPr>
        <w:t>sudedamosios dalies</w:t>
      </w:r>
      <w:r w:rsidRPr="00671CD4">
        <w:rPr>
          <w:szCs w:val="22"/>
          <w:shd w:val="clear" w:color="auto" w:fill="808080"/>
          <w:lang w:val="lt-LT"/>
        </w:rPr>
        <w:t xml:space="preserve">). Tai atitinka 1,9 % </w:t>
      </w:r>
      <w:r>
        <w:rPr>
          <w:szCs w:val="22"/>
          <w:shd w:val="clear" w:color="auto" w:fill="808080"/>
          <w:lang w:val="lt-LT"/>
        </w:rPr>
        <w:t xml:space="preserve">didžiausios rekomenduojamos natrio paros normos </w:t>
      </w:r>
      <w:r w:rsidRPr="00671CD4">
        <w:rPr>
          <w:szCs w:val="22"/>
          <w:shd w:val="clear" w:color="auto" w:fill="808080"/>
          <w:lang w:val="lt-LT"/>
        </w:rPr>
        <w:t>suaugusiesiems</w:t>
      </w:r>
      <w:r>
        <w:rPr>
          <w:szCs w:val="22"/>
          <w:shd w:val="clear" w:color="auto" w:fill="808080"/>
          <w:lang w:val="lt-LT"/>
        </w:rPr>
        <w:t>.</w:t>
      </w:r>
    </w:p>
    <w:p w:rsidR="00CA3FB3" w:rsidRDefault="00CA3FB3" w:rsidP="00CA3FB3">
      <w:pPr>
        <w:shd w:val="clear" w:color="auto" w:fill="FFFFFF" w:themeFill="background1"/>
        <w:spacing w:line="240" w:lineRule="auto"/>
        <w:ind w:right="-20"/>
        <w:rPr>
          <w:szCs w:val="22"/>
          <w:shd w:val="clear" w:color="auto" w:fill="808080"/>
          <w:lang w:val="lt-LT"/>
        </w:rPr>
      </w:pPr>
    </w:p>
    <w:p w:rsidR="00CA3FB3" w:rsidRDefault="00CA3FB3" w:rsidP="00CA3FB3">
      <w:pPr>
        <w:tabs>
          <w:tab w:val="left" w:pos="426"/>
        </w:tabs>
        <w:spacing w:line="240" w:lineRule="auto"/>
        <w:rPr>
          <w:b/>
          <w:bCs/>
          <w:szCs w:val="22"/>
          <w:lang w:val="lt-LT"/>
        </w:rPr>
      </w:pPr>
    </w:p>
    <w:p w:rsidR="00CA3FB3" w:rsidRPr="00460EA1" w:rsidRDefault="00CA3FB3" w:rsidP="00CA3FB3">
      <w:pPr>
        <w:tabs>
          <w:tab w:val="left" w:pos="426"/>
        </w:tabs>
        <w:spacing w:line="240" w:lineRule="auto"/>
        <w:rPr>
          <w:b/>
          <w:bCs/>
          <w:szCs w:val="22"/>
          <w:lang w:val="lt-LT"/>
        </w:rPr>
      </w:pPr>
      <w:r w:rsidRPr="00460EA1">
        <w:rPr>
          <w:b/>
          <w:bCs/>
          <w:szCs w:val="22"/>
          <w:lang w:val="lt-LT"/>
        </w:rPr>
        <w:t>3.</w:t>
      </w:r>
      <w:r w:rsidRPr="00460EA1">
        <w:rPr>
          <w:b/>
          <w:bCs/>
          <w:szCs w:val="22"/>
          <w:lang w:val="lt-LT"/>
        </w:rPr>
        <w:tab/>
        <w:t xml:space="preserve">Kaip vartoti </w:t>
      </w:r>
      <w:proofErr w:type="spellStart"/>
      <w:r w:rsidRPr="00460EA1">
        <w:rPr>
          <w:b/>
          <w:bCs/>
          <w:szCs w:val="22"/>
          <w:lang w:val="lt-LT"/>
        </w:rPr>
        <w:t>Tresuvi</w:t>
      </w:r>
      <w:proofErr w:type="spellEnd"/>
    </w:p>
    <w:p w:rsidR="00CA3FB3" w:rsidRDefault="00CA3FB3" w:rsidP="00CA3FB3">
      <w:pPr>
        <w:keepNext/>
        <w:keepLines/>
        <w:spacing w:after="240" w:line="240" w:lineRule="auto"/>
        <w:ind w:right="-20"/>
        <w:rPr>
          <w:szCs w:val="22"/>
          <w:lang w:val="lt-LT"/>
        </w:rPr>
      </w:pPr>
    </w:p>
    <w:p w:rsidR="00CA3FB3" w:rsidRPr="00460EA1" w:rsidRDefault="00CA3FB3" w:rsidP="00CA3FB3">
      <w:pPr>
        <w:keepNext/>
        <w:keepLines/>
        <w:spacing w:after="240" w:line="240" w:lineRule="auto"/>
        <w:ind w:right="-20"/>
        <w:rPr>
          <w:szCs w:val="22"/>
          <w:lang w:val="lt-LT"/>
        </w:rPr>
      </w:pPr>
      <w:r w:rsidRPr="00460EA1">
        <w:rPr>
          <w:szCs w:val="22"/>
          <w:lang w:val="lt-LT"/>
        </w:rPr>
        <w:t>Visada vartokite šį vaistą tiksliai, kaip nurodė gydytojas. Jei abejojate, kreipkitės į gydytoją.</w:t>
      </w:r>
    </w:p>
    <w:p w:rsidR="00CA3FB3" w:rsidRPr="00460EA1" w:rsidRDefault="00CA3FB3" w:rsidP="00CA3FB3">
      <w:pPr>
        <w:spacing w:after="240" w:line="240" w:lineRule="auto"/>
        <w:ind w:right="-20"/>
        <w:rPr>
          <w:b/>
          <w:bCs/>
          <w:szCs w:val="22"/>
          <w:lang w:val="lt-LT"/>
        </w:rPr>
      </w:pPr>
      <w:r w:rsidRPr="00460EA1">
        <w:rPr>
          <w:b/>
          <w:bCs/>
          <w:szCs w:val="22"/>
          <w:lang w:val="lt-LT"/>
        </w:rPr>
        <w:t>Vartojimo metodas</w:t>
      </w:r>
    </w:p>
    <w:p w:rsidR="00CA3FB3" w:rsidRPr="00460EA1" w:rsidRDefault="00CA3FB3" w:rsidP="00CA3FB3">
      <w:pPr>
        <w:spacing w:after="240" w:line="240" w:lineRule="auto"/>
        <w:ind w:right="-20"/>
        <w:rPr>
          <w:szCs w:val="22"/>
          <w:lang w:val="lt-LT"/>
        </w:rPr>
      </w:pPr>
      <w:proofErr w:type="spellStart"/>
      <w:r w:rsidRPr="00460EA1">
        <w:rPr>
          <w:szCs w:val="22"/>
          <w:lang w:val="lt-LT"/>
        </w:rPr>
        <w:t>Tresuvi</w:t>
      </w:r>
      <w:proofErr w:type="spellEnd"/>
      <w:r w:rsidRPr="00460EA1">
        <w:rPr>
          <w:szCs w:val="22"/>
          <w:lang w:val="lt-LT"/>
        </w:rPr>
        <w:t xml:space="preserve"> skiriamas tęstine infuzija, vienu iš šių metodų: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3"/>
        </w:numPr>
        <w:spacing w:after="24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>po oda per ploną vamzdelį (kaniulę), įvestą po pilvo arba šlaunies oda;</w:t>
      </w:r>
    </w:p>
    <w:p w:rsidR="00CA3FB3" w:rsidRPr="00460EA1" w:rsidRDefault="00CA3FB3" w:rsidP="00CA3FB3">
      <w:pPr>
        <w:pStyle w:val="Sraopastraipa"/>
        <w:spacing w:after="0" w:line="240" w:lineRule="auto"/>
        <w:ind w:left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>arba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3"/>
        </w:numPr>
        <w:spacing w:after="24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>į veną per vamzdelį (kateterį), kuris paprastai įvedamas per kaklą, krūtinę arba kirkšnį.</w:t>
      </w:r>
    </w:p>
    <w:p w:rsidR="00CA3FB3" w:rsidRPr="00460EA1" w:rsidRDefault="00CA3FB3" w:rsidP="00CA3FB3">
      <w:pPr>
        <w:spacing w:after="240" w:line="240" w:lineRule="auto"/>
        <w:rPr>
          <w:szCs w:val="22"/>
          <w:lang w:val="lt-LT"/>
        </w:rPr>
      </w:pPr>
      <w:r w:rsidRPr="00460EA1">
        <w:rPr>
          <w:szCs w:val="22"/>
          <w:lang w:val="lt-LT"/>
        </w:rPr>
        <w:t xml:space="preserve">Abiem atvejais vaistą </w:t>
      </w:r>
      <w:proofErr w:type="spellStart"/>
      <w:r w:rsidRPr="00460EA1">
        <w:rPr>
          <w:szCs w:val="22"/>
          <w:lang w:val="lt-LT"/>
        </w:rPr>
        <w:t>Tresuvi</w:t>
      </w:r>
      <w:proofErr w:type="spellEnd"/>
      <w:r w:rsidRPr="00460EA1">
        <w:rPr>
          <w:szCs w:val="22"/>
          <w:lang w:val="lt-LT"/>
        </w:rPr>
        <w:t xml:space="preserve"> per vamzdelį stumia nešiojama pompa</w:t>
      </w:r>
      <w:r>
        <w:rPr>
          <w:szCs w:val="22"/>
          <w:lang w:val="lt-LT"/>
        </w:rPr>
        <w:t>, esanti už Jūsų kūno (išorinė)</w:t>
      </w:r>
      <w:r w:rsidRPr="00460EA1">
        <w:rPr>
          <w:szCs w:val="22"/>
          <w:lang w:val="lt-LT"/>
        </w:rPr>
        <w:t>.</w:t>
      </w:r>
    </w:p>
    <w:p w:rsidR="00CA3FB3" w:rsidRDefault="00CA3FB3" w:rsidP="00CA3FB3">
      <w:pPr>
        <w:spacing w:line="240" w:lineRule="auto"/>
        <w:ind w:right="-14"/>
        <w:rPr>
          <w:szCs w:val="22"/>
          <w:lang w:val="lt-LT"/>
        </w:rPr>
      </w:pPr>
      <w:r w:rsidRPr="00460EA1">
        <w:rPr>
          <w:szCs w:val="22"/>
          <w:lang w:val="lt-LT"/>
        </w:rPr>
        <w:t xml:space="preserve">Prieš išeinant iš ligoninės arba klinikos gydytojas pasakys, kaip paruošti </w:t>
      </w:r>
      <w:proofErr w:type="spellStart"/>
      <w:r w:rsidRPr="00460EA1">
        <w:rPr>
          <w:szCs w:val="22"/>
          <w:lang w:val="lt-LT"/>
        </w:rPr>
        <w:t>Tresuvi</w:t>
      </w:r>
      <w:proofErr w:type="spellEnd"/>
      <w:r w:rsidRPr="00460EA1">
        <w:rPr>
          <w:szCs w:val="22"/>
          <w:lang w:val="lt-LT"/>
        </w:rPr>
        <w:t xml:space="preserve"> ir kokiu greičiu pompa jums turi tiekti </w:t>
      </w:r>
      <w:proofErr w:type="spellStart"/>
      <w:r w:rsidRPr="00460EA1">
        <w:rPr>
          <w:szCs w:val="22"/>
          <w:lang w:val="lt-LT"/>
        </w:rPr>
        <w:t>treprostinilį</w:t>
      </w:r>
      <w:proofErr w:type="spellEnd"/>
      <w:r w:rsidRPr="00460EA1">
        <w:rPr>
          <w:szCs w:val="22"/>
          <w:lang w:val="lt-LT"/>
        </w:rPr>
        <w:t>.</w:t>
      </w:r>
    </w:p>
    <w:p w:rsidR="00CA3FB3" w:rsidRDefault="00CA3FB3" w:rsidP="00CA3FB3">
      <w:pPr>
        <w:spacing w:line="240" w:lineRule="auto"/>
        <w:ind w:right="-14"/>
        <w:rPr>
          <w:szCs w:val="22"/>
          <w:lang w:val="lt-LT"/>
        </w:rPr>
      </w:pPr>
    </w:p>
    <w:p w:rsidR="00CA3FB3" w:rsidRDefault="00CA3FB3" w:rsidP="00CA3FB3">
      <w:pPr>
        <w:spacing w:line="240" w:lineRule="auto"/>
        <w:ind w:right="-14"/>
        <w:rPr>
          <w:szCs w:val="22"/>
          <w:lang w:val="lt-LT"/>
        </w:rPr>
      </w:pPr>
      <w:r w:rsidRPr="00460EA1">
        <w:rPr>
          <w:szCs w:val="22"/>
          <w:lang w:val="lt-LT"/>
        </w:rPr>
        <w:t>Skalaujant neatjungtą infuzijos liniją galima netyčia perdozuoti vaisto.</w:t>
      </w:r>
    </w:p>
    <w:p w:rsidR="00CA3FB3" w:rsidRDefault="00CA3FB3" w:rsidP="00CA3FB3">
      <w:pPr>
        <w:spacing w:line="240" w:lineRule="auto"/>
        <w:ind w:right="-14"/>
        <w:rPr>
          <w:szCs w:val="22"/>
          <w:lang w:val="lt-LT"/>
        </w:rPr>
      </w:pPr>
    </w:p>
    <w:p w:rsidR="00CA3FB3" w:rsidRPr="0007795E" w:rsidRDefault="00CA3FB3" w:rsidP="00CA3FB3">
      <w:pPr>
        <w:spacing w:line="240" w:lineRule="auto"/>
        <w:ind w:right="-14"/>
        <w:rPr>
          <w:szCs w:val="22"/>
          <w:lang w:val="lt-LT"/>
        </w:rPr>
      </w:pPr>
      <w:r>
        <w:rPr>
          <w:szCs w:val="22"/>
          <w:lang w:val="lt-LT"/>
        </w:rPr>
        <w:t>Kitu atveju,</w:t>
      </w:r>
      <w:r w:rsidRPr="0007795E">
        <w:rPr>
          <w:szCs w:val="22"/>
          <w:lang w:val="lt-LT"/>
        </w:rPr>
        <w:t xml:space="preserve"> </w:t>
      </w:r>
      <w:proofErr w:type="spellStart"/>
      <w:r w:rsidRPr="00460EA1">
        <w:rPr>
          <w:szCs w:val="22"/>
          <w:lang w:val="lt-LT"/>
        </w:rPr>
        <w:t>Tresuvi</w:t>
      </w:r>
      <w:proofErr w:type="spellEnd"/>
      <w:r w:rsidRPr="00460EA1">
        <w:rPr>
          <w:szCs w:val="22"/>
          <w:lang w:val="lt-LT"/>
        </w:rPr>
        <w:t xml:space="preserve"> </w:t>
      </w:r>
      <w:r w:rsidRPr="0007795E">
        <w:rPr>
          <w:szCs w:val="22"/>
          <w:lang w:val="lt-LT"/>
        </w:rPr>
        <w:t xml:space="preserve">gali būti </w:t>
      </w:r>
      <w:r>
        <w:rPr>
          <w:szCs w:val="22"/>
          <w:lang w:val="lt-LT"/>
        </w:rPr>
        <w:t>leidžiamas</w:t>
      </w:r>
      <w:r w:rsidRPr="0007795E">
        <w:rPr>
          <w:szCs w:val="22"/>
          <w:lang w:val="lt-LT"/>
        </w:rPr>
        <w:t xml:space="preserve"> į veną per implantuojamą infuzijos pompą, paprastai chirurginiu būdu </w:t>
      </w:r>
      <w:r>
        <w:rPr>
          <w:szCs w:val="22"/>
          <w:lang w:val="lt-LT"/>
        </w:rPr>
        <w:t>įstatoma</w:t>
      </w:r>
      <w:r w:rsidRPr="0007795E">
        <w:rPr>
          <w:szCs w:val="22"/>
          <w:lang w:val="lt-LT"/>
        </w:rPr>
        <w:t xml:space="preserve"> po pilvo oda. Tokiu atveju </w:t>
      </w:r>
      <w:r>
        <w:rPr>
          <w:szCs w:val="22"/>
          <w:lang w:val="lt-LT"/>
        </w:rPr>
        <w:t>pompa ir vamzdeliai yra visiškai J</w:t>
      </w:r>
      <w:r w:rsidRPr="0007795E">
        <w:rPr>
          <w:szCs w:val="22"/>
          <w:lang w:val="lt-LT"/>
        </w:rPr>
        <w:t>ūsų kūno viduje (vidiniai), todėl tu</w:t>
      </w:r>
      <w:r>
        <w:rPr>
          <w:szCs w:val="22"/>
          <w:lang w:val="lt-LT"/>
        </w:rPr>
        <w:t>rėsite periodiškai (pvz., kas 4 </w:t>
      </w:r>
      <w:r w:rsidRPr="0007795E">
        <w:rPr>
          <w:szCs w:val="22"/>
          <w:lang w:val="lt-LT"/>
        </w:rPr>
        <w:t xml:space="preserve">savaites) lankytis ligoninėje arba klinikoje, kad </w:t>
      </w:r>
      <w:r>
        <w:rPr>
          <w:szCs w:val="22"/>
          <w:lang w:val="lt-LT"/>
        </w:rPr>
        <w:t>būtų papildytas</w:t>
      </w:r>
      <w:r w:rsidRPr="0007795E">
        <w:rPr>
          <w:szCs w:val="22"/>
          <w:lang w:val="lt-LT"/>
        </w:rPr>
        <w:t xml:space="preserve"> vidin</w:t>
      </w:r>
      <w:r>
        <w:rPr>
          <w:szCs w:val="22"/>
          <w:lang w:val="lt-LT"/>
        </w:rPr>
        <w:t>is</w:t>
      </w:r>
      <w:r w:rsidRPr="0007795E">
        <w:rPr>
          <w:szCs w:val="22"/>
          <w:lang w:val="lt-LT"/>
        </w:rPr>
        <w:t xml:space="preserve"> rezervuar</w:t>
      </w:r>
      <w:r>
        <w:rPr>
          <w:szCs w:val="22"/>
          <w:lang w:val="lt-LT"/>
        </w:rPr>
        <w:t>as</w:t>
      </w:r>
      <w:r w:rsidRPr="0007795E">
        <w:rPr>
          <w:szCs w:val="22"/>
          <w:lang w:val="lt-LT"/>
        </w:rPr>
        <w:t>.</w:t>
      </w:r>
    </w:p>
    <w:p w:rsidR="00CA3FB3" w:rsidRPr="0007795E" w:rsidRDefault="00CA3FB3" w:rsidP="00CA3FB3">
      <w:pPr>
        <w:spacing w:line="240" w:lineRule="auto"/>
        <w:ind w:right="-14"/>
        <w:rPr>
          <w:szCs w:val="22"/>
          <w:lang w:val="lt-LT"/>
        </w:rPr>
      </w:pPr>
    </w:p>
    <w:p w:rsidR="00CA3FB3" w:rsidRDefault="00CA3FB3" w:rsidP="00CA3FB3">
      <w:pPr>
        <w:spacing w:line="240" w:lineRule="auto"/>
        <w:ind w:right="-14"/>
        <w:rPr>
          <w:szCs w:val="22"/>
          <w:lang w:val="lt-LT"/>
        </w:rPr>
      </w:pPr>
      <w:r w:rsidRPr="0007795E">
        <w:rPr>
          <w:szCs w:val="22"/>
          <w:lang w:val="lt-LT"/>
        </w:rPr>
        <w:t xml:space="preserve">Bet kuriuo atveju </w:t>
      </w:r>
      <w:r>
        <w:rPr>
          <w:szCs w:val="22"/>
          <w:lang w:val="lt-LT"/>
        </w:rPr>
        <w:t xml:space="preserve">Jums taip pat turi būti pateikta informacija, </w:t>
      </w:r>
      <w:r w:rsidRPr="0007795E">
        <w:rPr>
          <w:szCs w:val="22"/>
          <w:lang w:val="lt-LT"/>
        </w:rPr>
        <w:t>kaip t</w:t>
      </w:r>
      <w:r>
        <w:rPr>
          <w:szCs w:val="22"/>
          <w:lang w:val="lt-LT"/>
        </w:rPr>
        <w:t>aisyklingai</w:t>
      </w:r>
      <w:r w:rsidRPr="0007795E">
        <w:rPr>
          <w:szCs w:val="22"/>
          <w:lang w:val="lt-LT"/>
        </w:rPr>
        <w:t xml:space="preserve"> naudoti </w:t>
      </w:r>
      <w:r>
        <w:rPr>
          <w:szCs w:val="22"/>
          <w:lang w:val="lt-LT"/>
        </w:rPr>
        <w:t>pompą ir ką daryti, jei ji nustotų veikti</w:t>
      </w:r>
      <w:r w:rsidRPr="0007795E">
        <w:rPr>
          <w:szCs w:val="22"/>
          <w:lang w:val="lt-LT"/>
        </w:rPr>
        <w:t>. Informacijoje taip pat tur</w:t>
      </w:r>
      <w:r>
        <w:rPr>
          <w:szCs w:val="22"/>
          <w:lang w:val="lt-LT"/>
        </w:rPr>
        <w:t>i</w:t>
      </w:r>
      <w:r w:rsidRPr="0007795E">
        <w:rPr>
          <w:szCs w:val="22"/>
          <w:lang w:val="lt-LT"/>
        </w:rPr>
        <w:t xml:space="preserve"> būti nurodyta, į ką kreiptis kritiniu atveju</w:t>
      </w:r>
      <w:r>
        <w:rPr>
          <w:szCs w:val="22"/>
          <w:lang w:val="lt-LT"/>
        </w:rPr>
        <w:t>.</w:t>
      </w:r>
    </w:p>
    <w:p w:rsidR="00CA3FB3" w:rsidRPr="00460EA1" w:rsidRDefault="00CA3FB3" w:rsidP="00CA3FB3">
      <w:pPr>
        <w:spacing w:line="240" w:lineRule="auto"/>
        <w:ind w:right="-14"/>
        <w:rPr>
          <w:szCs w:val="22"/>
          <w:lang w:val="lt-LT"/>
        </w:rPr>
      </w:pPr>
    </w:p>
    <w:p w:rsidR="00CA3FB3" w:rsidRPr="00460EA1" w:rsidRDefault="00CA3FB3" w:rsidP="00CA3FB3">
      <w:pPr>
        <w:spacing w:after="240" w:line="240" w:lineRule="auto"/>
        <w:ind w:right="-20"/>
        <w:rPr>
          <w:b/>
          <w:szCs w:val="22"/>
          <w:lang w:val="lt-LT"/>
        </w:rPr>
      </w:pPr>
      <w:proofErr w:type="spellStart"/>
      <w:r w:rsidRPr="00460EA1">
        <w:rPr>
          <w:szCs w:val="22"/>
          <w:lang w:val="lt-LT"/>
        </w:rPr>
        <w:t>Tresuvi</w:t>
      </w:r>
      <w:proofErr w:type="spellEnd"/>
      <w:r w:rsidRPr="00460EA1">
        <w:rPr>
          <w:szCs w:val="22"/>
          <w:lang w:val="lt-LT"/>
        </w:rPr>
        <w:t xml:space="preserve"> reikia skiesti, tik tada, jeigu vaisto skiriama </w:t>
      </w:r>
      <w:r>
        <w:rPr>
          <w:szCs w:val="22"/>
          <w:lang w:val="lt-LT"/>
        </w:rPr>
        <w:t>nuolatinės</w:t>
      </w:r>
      <w:r w:rsidRPr="00460EA1">
        <w:rPr>
          <w:szCs w:val="22"/>
          <w:lang w:val="lt-LT"/>
        </w:rPr>
        <w:t xml:space="preserve"> infuzijos į veną būdu:</w:t>
      </w:r>
    </w:p>
    <w:p w:rsidR="00CA3FB3" w:rsidRDefault="00CA3FB3" w:rsidP="00CA3FB3">
      <w:pPr>
        <w:spacing w:line="240" w:lineRule="auto"/>
        <w:rPr>
          <w:szCs w:val="22"/>
          <w:lang w:val="lt-LT"/>
        </w:rPr>
      </w:pPr>
      <w:r>
        <w:rPr>
          <w:b/>
          <w:szCs w:val="22"/>
          <w:lang w:val="lt-LT"/>
        </w:rPr>
        <w:t>I</w:t>
      </w:r>
      <w:r w:rsidRPr="0007795E">
        <w:rPr>
          <w:b/>
          <w:szCs w:val="22"/>
          <w:lang w:val="lt-LT"/>
        </w:rPr>
        <w:t xml:space="preserve">nfuzijos į veną, </w:t>
      </w:r>
      <w:r w:rsidRPr="005E275E">
        <w:rPr>
          <w:b/>
          <w:szCs w:val="22"/>
          <w:lang w:val="lt-LT"/>
        </w:rPr>
        <w:t xml:space="preserve">naudojant </w:t>
      </w:r>
      <w:r w:rsidRPr="00AE5674">
        <w:rPr>
          <w:b/>
          <w:szCs w:val="22"/>
          <w:u w:val="single"/>
          <w:lang w:val="lt-LT"/>
        </w:rPr>
        <w:t>išorinę ambulatorinę pompą</w:t>
      </w:r>
      <w:r w:rsidRPr="005E275E">
        <w:rPr>
          <w:b/>
          <w:szCs w:val="22"/>
          <w:lang w:val="lt-LT"/>
        </w:rPr>
        <w:t>, atveju</w:t>
      </w:r>
      <w:r w:rsidRPr="00AE5674">
        <w:rPr>
          <w:bCs/>
          <w:szCs w:val="22"/>
          <w:lang w:val="lt-LT"/>
        </w:rPr>
        <w:t xml:space="preserve">: </w:t>
      </w:r>
      <w:proofErr w:type="spellStart"/>
      <w:r w:rsidRPr="00460EA1">
        <w:rPr>
          <w:szCs w:val="22"/>
          <w:lang w:val="lt-LT"/>
        </w:rPr>
        <w:t>Treprostinilio</w:t>
      </w:r>
      <w:proofErr w:type="spellEnd"/>
      <w:r w:rsidRPr="00460EA1">
        <w:rPr>
          <w:szCs w:val="22"/>
          <w:lang w:val="lt-LT"/>
        </w:rPr>
        <w:t xml:space="preserve"> tirpalą skiesti galima tik steriliu injekcijų vandeniu arba 0,9</w:t>
      </w:r>
      <w:r>
        <w:rPr>
          <w:szCs w:val="22"/>
          <w:lang w:val="lt-LT"/>
        </w:rPr>
        <w:t> </w:t>
      </w:r>
      <w:r w:rsidRPr="00460EA1">
        <w:rPr>
          <w:szCs w:val="22"/>
          <w:lang w:val="lt-LT"/>
        </w:rPr>
        <w:t>% natrio chlorido injekcijų tirpalu (pagal gydytojo nurodymus).</w:t>
      </w:r>
    </w:p>
    <w:p w:rsidR="00CA3FB3" w:rsidRDefault="00CA3FB3" w:rsidP="00CA3FB3">
      <w:pPr>
        <w:spacing w:line="240" w:lineRule="auto"/>
        <w:rPr>
          <w:szCs w:val="22"/>
          <w:lang w:val="lt-LT"/>
        </w:rPr>
      </w:pPr>
    </w:p>
    <w:p w:rsidR="00CA3FB3" w:rsidRPr="00460EA1" w:rsidRDefault="00CA3FB3" w:rsidP="00CA3FB3">
      <w:pPr>
        <w:spacing w:line="240" w:lineRule="auto"/>
        <w:rPr>
          <w:szCs w:val="22"/>
          <w:lang w:val="lt-LT"/>
        </w:rPr>
      </w:pPr>
      <w:r>
        <w:rPr>
          <w:b/>
          <w:szCs w:val="22"/>
          <w:lang w:val="lt-LT"/>
        </w:rPr>
        <w:t>I</w:t>
      </w:r>
      <w:r w:rsidRPr="0007795E">
        <w:rPr>
          <w:b/>
          <w:szCs w:val="22"/>
          <w:lang w:val="lt-LT"/>
        </w:rPr>
        <w:t>nfuzijos į veną, naudojant implantuojamą infuzijos pompą, atveju</w:t>
      </w:r>
      <w:r w:rsidRPr="0007795E">
        <w:rPr>
          <w:szCs w:val="22"/>
          <w:lang w:val="lt-LT"/>
        </w:rPr>
        <w:t xml:space="preserve">: Jūs </w:t>
      </w:r>
      <w:r>
        <w:rPr>
          <w:szCs w:val="22"/>
          <w:lang w:val="lt-LT"/>
        </w:rPr>
        <w:t>turite periodiškai (pvz., kas 4 </w:t>
      </w:r>
      <w:r w:rsidRPr="0007795E">
        <w:rPr>
          <w:szCs w:val="22"/>
          <w:lang w:val="lt-LT"/>
        </w:rPr>
        <w:t xml:space="preserve">savaites) lankytis ligoninėje arba klinikoje, kur sveikatos </w:t>
      </w:r>
      <w:r>
        <w:rPr>
          <w:szCs w:val="22"/>
          <w:lang w:val="lt-LT"/>
        </w:rPr>
        <w:t>priežiūros specialistai turi pra</w:t>
      </w:r>
      <w:r w:rsidRPr="0007795E">
        <w:rPr>
          <w:szCs w:val="22"/>
          <w:lang w:val="lt-LT"/>
        </w:rPr>
        <w:t>s</w:t>
      </w:r>
      <w:r>
        <w:rPr>
          <w:szCs w:val="22"/>
          <w:lang w:val="lt-LT"/>
        </w:rPr>
        <w:t xml:space="preserve">kiesti </w:t>
      </w:r>
      <w:proofErr w:type="spellStart"/>
      <w:r>
        <w:rPr>
          <w:szCs w:val="22"/>
          <w:lang w:val="lt-LT"/>
        </w:rPr>
        <w:t>treprostinilio</w:t>
      </w:r>
      <w:proofErr w:type="spellEnd"/>
      <w:r>
        <w:rPr>
          <w:szCs w:val="22"/>
          <w:lang w:val="lt-LT"/>
        </w:rPr>
        <w:t xml:space="preserve"> tirpalą 0,9 </w:t>
      </w:r>
      <w:r w:rsidRPr="0007795E">
        <w:rPr>
          <w:szCs w:val="22"/>
          <w:lang w:val="lt-LT"/>
        </w:rPr>
        <w:t>% natrio chlorido injekciniu tirpalu ir papildyti vidinį rezervuarą.</w:t>
      </w:r>
    </w:p>
    <w:p w:rsidR="00CA3FB3" w:rsidRDefault="00CA3FB3" w:rsidP="00CA3FB3">
      <w:pPr>
        <w:spacing w:after="240" w:line="240" w:lineRule="auto"/>
        <w:jc w:val="both"/>
        <w:rPr>
          <w:szCs w:val="22"/>
          <w:u w:val="single" w:color="000000"/>
          <w:lang w:val="lt-LT"/>
        </w:rPr>
      </w:pPr>
    </w:p>
    <w:p w:rsidR="00CA3FB3" w:rsidRPr="00460EA1" w:rsidRDefault="00CA3FB3" w:rsidP="00CA3FB3">
      <w:pPr>
        <w:spacing w:after="240" w:line="240" w:lineRule="auto"/>
        <w:jc w:val="both"/>
        <w:rPr>
          <w:szCs w:val="22"/>
          <w:u w:val="single" w:color="000000"/>
          <w:lang w:val="lt-LT"/>
        </w:rPr>
      </w:pPr>
      <w:r w:rsidRPr="00460EA1">
        <w:rPr>
          <w:szCs w:val="22"/>
          <w:u w:val="single" w:color="000000"/>
          <w:lang w:val="lt-LT"/>
        </w:rPr>
        <w:t>Suaugusieji pacientai</w:t>
      </w:r>
    </w:p>
    <w:p w:rsidR="00CA3FB3" w:rsidRPr="00460EA1" w:rsidRDefault="00CA3FB3" w:rsidP="00CA3FB3">
      <w:pPr>
        <w:spacing w:after="240" w:line="240" w:lineRule="auto"/>
        <w:rPr>
          <w:szCs w:val="22"/>
          <w:lang w:val="lt-LT"/>
        </w:rPr>
      </w:pPr>
      <w:proofErr w:type="spellStart"/>
      <w:r w:rsidRPr="00460EA1">
        <w:rPr>
          <w:szCs w:val="22"/>
          <w:lang w:val="lt-LT"/>
        </w:rPr>
        <w:t>Tresuvi</w:t>
      </w:r>
      <w:proofErr w:type="spellEnd"/>
      <w:r w:rsidRPr="00460EA1">
        <w:rPr>
          <w:szCs w:val="22"/>
          <w:lang w:val="lt-LT"/>
        </w:rPr>
        <w:t xml:space="preserve"> tiekiamas 1</w:t>
      </w:r>
      <w:r>
        <w:rPr>
          <w:szCs w:val="22"/>
          <w:lang w:val="lt-LT"/>
        </w:rPr>
        <w:t> </w:t>
      </w:r>
      <w:r w:rsidRPr="00460EA1">
        <w:rPr>
          <w:szCs w:val="22"/>
          <w:lang w:val="lt-LT"/>
        </w:rPr>
        <w:t>mg/ml, 2,5</w:t>
      </w:r>
      <w:r>
        <w:rPr>
          <w:szCs w:val="22"/>
          <w:lang w:val="lt-LT"/>
        </w:rPr>
        <w:t> </w:t>
      </w:r>
      <w:r w:rsidRPr="00460EA1">
        <w:rPr>
          <w:szCs w:val="22"/>
          <w:lang w:val="lt-LT"/>
        </w:rPr>
        <w:t>mg/ml, 5</w:t>
      </w:r>
      <w:r>
        <w:rPr>
          <w:szCs w:val="22"/>
          <w:lang w:val="lt-LT"/>
        </w:rPr>
        <w:t> </w:t>
      </w:r>
      <w:r w:rsidRPr="00460EA1">
        <w:rPr>
          <w:szCs w:val="22"/>
          <w:lang w:val="lt-LT"/>
        </w:rPr>
        <w:t>mg/ml arba 10</w:t>
      </w:r>
      <w:r>
        <w:rPr>
          <w:szCs w:val="22"/>
          <w:lang w:val="lt-LT"/>
        </w:rPr>
        <w:t> </w:t>
      </w:r>
      <w:r w:rsidRPr="00460EA1">
        <w:rPr>
          <w:szCs w:val="22"/>
          <w:lang w:val="lt-LT"/>
        </w:rPr>
        <w:t>mg/ml infuzinių tirpalų forma. Gydytojas nustatys infuzijos greitį ir kokia dozė tinkama Jūsų būklei.</w:t>
      </w:r>
    </w:p>
    <w:p w:rsidR="00CA3FB3" w:rsidRPr="00460EA1" w:rsidRDefault="00CA3FB3" w:rsidP="00CA3FB3">
      <w:pPr>
        <w:spacing w:after="240" w:line="240" w:lineRule="auto"/>
        <w:jc w:val="both"/>
        <w:rPr>
          <w:szCs w:val="22"/>
          <w:u w:val="single" w:color="000000"/>
          <w:lang w:val="lt-LT"/>
        </w:rPr>
      </w:pPr>
      <w:r w:rsidRPr="00460EA1">
        <w:rPr>
          <w:szCs w:val="22"/>
          <w:u w:val="single" w:color="000000"/>
          <w:lang w:val="lt-LT"/>
        </w:rPr>
        <w:t>Viršsvorį turintys pacientai</w:t>
      </w:r>
    </w:p>
    <w:p w:rsidR="00CA3FB3" w:rsidRPr="00460EA1" w:rsidRDefault="00CA3FB3" w:rsidP="00CA3FB3">
      <w:pPr>
        <w:spacing w:after="240" w:line="240" w:lineRule="auto"/>
        <w:rPr>
          <w:szCs w:val="22"/>
          <w:lang w:val="lt-LT"/>
        </w:rPr>
      </w:pPr>
      <w:r w:rsidRPr="00460EA1">
        <w:rPr>
          <w:szCs w:val="22"/>
          <w:lang w:val="lt-LT"/>
        </w:rPr>
        <w:t>Jeigu turite viršsvorio (kūno masė 30</w:t>
      </w:r>
      <w:r>
        <w:rPr>
          <w:szCs w:val="22"/>
          <w:lang w:val="lt-LT"/>
        </w:rPr>
        <w:t> </w:t>
      </w:r>
      <w:r w:rsidRPr="00460EA1">
        <w:rPr>
          <w:szCs w:val="22"/>
          <w:lang w:val="lt-LT"/>
        </w:rPr>
        <w:t>% arba daugiau viršija idealią), gydytojas nustatys pradinę ir tolesnes dozes atsižvelgdamas į idealią kūno masę. Taip pat žr. 2 skyrių „Įspėjimai ir atsargumo priemonės“.</w:t>
      </w:r>
    </w:p>
    <w:p w:rsidR="00CA3FB3" w:rsidRPr="00460EA1" w:rsidRDefault="00CA3FB3" w:rsidP="00CA3FB3">
      <w:pPr>
        <w:spacing w:after="240" w:line="240" w:lineRule="auto"/>
        <w:jc w:val="both"/>
        <w:rPr>
          <w:szCs w:val="22"/>
          <w:u w:val="single" w:color="000000"/>
          <w:lang w:val="lt-LT"/>
        </w:rPr>
      </w:pPr>
      <w:r w:rsidRPr="00460EA1">
        <w:rPr>
          <w:szCs w:val="22"/>
          <w:u w:val="single" w:color="000000"/>
          <w:lang w:val="lt-LT"/>
        </w:rPr>
        <w:t>Senyvi pacientai</w:t>
      </w:r>
    </w:p>
    <w:p w:rsidR="00CA3FB3" w:rsidRPr="00460EA1" w:rsidRDefault="00CA3FB3" w:rsidP="00CA3FB3">
      <w:pPr>
        <w:spacing w:after="240" w:line="240" w:lineRule="auto"/>
        <w:rPr>
          <w:szCs w:val="22"/>
          <w:lang w:val="lt-LT"/>
        </w:rPr>
      </w:pPr>
      <w:r w:rsidRPr="00460EA1">
        <w:rPr>
          <w:szCs w:val="22"/>
          <w:lang w:val="lt-LT"/>
        </w:rPr>
        <w:t>Gydytojas nustatys infuzijos greitį ir kokia dozė tinkama Jūsų būklei.</w:t>
      </w:r>
    </w:p>
    <w:p w:rsidR="00CA3FB3" w:rsidRPr="00460EA1" w:rsidRDefault="00CA3FB3" w:rsidP="00CA3FB3">
      <w:pPr>
        <w:spacing w:after="240" w:line="240" w:lineRule="auto"/>
        <w:jc w:val="both"/>
        <w:rPr>
          <w:b/>
          <w:szCs w:val="22"/>
          <w:lang w:val="lt-LT"/>
        </w:rPr>
      </w:pPr>
      <w:r w:rsidRPr="00460EA1">
        <w:rPr>
          <w:b/>
          <w:szCs w:val="22"/>
          <w:lang w:val="lt-LT"/>
        </w:rPr>
        <w:t>Vartojimas vaikams ir paaugliams</w:t>
      </w:r>
    </w:p>
    <w:p w:rsidR="00CA3FB3" w:rsidRPr="00460EA1" w:rsidRDefault="00CA3FB3" w:rsidP="00CA3FB3">
      <w:pPr>
        <w:spacing w:after="240" w:line="240" w:lineRule="auto"/>
        <w:rPr>
          <w:szCs w:val="22"/>
          <w:lang w:val="lt-LT"/>
        </w:rPr>
      </w:pPr>
      <w:r w:rsidRPr="00460EA1">
        <w:rPr>
          <w:szCs w:val="22"/>
          <w:lang w:val="lt-LT"/>
        </w:rPr>
        <w:t>Duomenų apie vaisto skyrimą vaikams ir paaugliams nepakanka.</w:t>
      </w:r>
    </w:p>
    <w:p w:rsidR="00CA3FB3" w:rsidRPr="00460EA1" w:rsidRDefault="00CA3FB3" w:rsidP="00CA3FB3">
      <w:pPr>
        <w:spacing w:after="240" w:line="240" w:lineRule="auto"/>
        <w:jc w:val="both"/>
        <w:rPr>
          <w:szCs w:val="22"/>
          <w:u w:val="single" w:color="000000"/>
          <w:lang w:val="lt-LT"/>
        </w:rPr>
      </w:pPr>
      <w:r w:rsidRPr="00460EA1">
        <w:rPr>
          <w:szCs w:val="22"/>
          <w:u w:val="single" w:color="000000"/>
          <w:lang w:val="lt-LT"/>
        </w:rPr>
        <w:t>Dozės koregavimas</w:t>
      </w:r>
    </w:p>
    <w:p w:rsidR="00CA3FB3" w:rsidRPr="00460EA1" w:rsidRDefault="00CA3FB3" w:rsidP="00CA3FB3">
      <w:pPr>
        <w:pStyle w:val="Text"/>
        <w:spacing w:before="0" w:after="240"/>
        <w:rPr>
          <w:sz w:val="22"/>
          <w:szCs w:val="22"/>
        </w:rPr>
      </w:pPr>
      <w:r w:rsidRPr="00460EA1">
        <w:rPr>
          <w:sz w:val="22"/>
          <w:szCs w:val="22"/>
        </w:rPr>
        <w:t xml:space="preserve">Infuzijos greitį sumažinti arba padidinti pagal individualias savybes galima </w:t>
      </w:r>
      <w:r w:rsidRPr="00460EA1">
        <w:rPr>
          <w:b/>
          <w:bCs/>
          <w:sz w:val="22"/>
          <w:szCs w:val="22"/>
        </w:rPr>
        <w:t>tik prižiūrint medikams.</w:t>
      </w:r>
    </w:p>
    <w:p w:rsidR="00CA3FB3" w:rsidRPr="00460EA1" w:rsidRDefault="00CA3FB3" w:rsidP="00CA3FB3">
      <w:pPr>
        <w:pStyle w:val="Text"/>
        <w:spacing w:before="0" w:after="240"/>
        <w:rPr>
          <w:sz w:val="22"/>
          <w:szCs w:val="22"/>
        </w:rPr>
      </w:pPr>
      <w:r w:rsidRPr="00460EA1">
        <w:rPr>
          <w:sz w:val="22"/>
          <w:szCs w:val="22"/>
        </w:rPr>
        <w:t xml:space="preserve">Infuzijos greitis reguliuojamas siekiant nustatyti veiksmingą palaikomąjį greitį, kad gaunamas vaisto kiekis pagerintų </w:t>
      </w:r>
      <w:r>
        <w:rPr>
          <w:sz w:val="22"/>
          <w:szCs w:val="22"/>
        </w:rPr>
        <w:t>PH</w:t>
      </w:r>
      <w:r w:rsidRPr="00460EA1">
        <w:rPr>
          <w:sz w:val="22"/>
          <w:szCs w:val="22"/>
        </w:rPr>
        <w:t xml:space="preserve"> simptomus bei sukeltų kuo mažesnį šalutinį poveikį.</w:t>
      </w:r>
    </w:p>
    <w:p w:rsidR="00CA3FB3" w:rsidRPr="00460EA1" w:rsidRDefault="00CA3FB3" w:rsidP="00CA3FB3">
      <w:pPr>
        <w:spacing w:after="240" w:line="240" w:lineRule="auto"/>
        <w:rPr>
          <w:szCs w:val="22"/>
          <w:lang w:val="lt-LT"/>
        </w:rPr>
      </w:pPr>
      <w:r w:rsidRPr="00460EA1">
        <w:rPr>
          <w:szCs w:val="22"/>
          <w:lang w:val="lt-LT"/>
        </w:rPr>
        <w:t>Jeigu Jūsų simptomai pablogėja arba jeigu Jums reikia visiško poilsio, arba turite visą laiką praleisti lovoje arba kėdėje, arba jeigu bet kokia fizinė veikla sukelia diskomfortą, o simptomai pasireiškia net poilsio metu, nepasitarę su gydytoju dozės nedidinkite. Gali būti, kad šis vaistas tapo neveiksmingu Jūsų ligai gydyti ir Jums reikia kitokio gydymo.</w:t>
      </w:r>
    </w:p>
    <w:p w:rsidR="00CA3FB3" w:rsidRPr="00460EA1" w:rsidRDefault="00CA3FB3" w:rsidP="00CA3FB3">
      <w:pPr>
        <w:keepNext/>
        <w:keepLines/>
        <w:spacing w:after="240" w:line="240" w:lineRule="auto"/>
        <w:ind w:right="-20"/>
        <w:rPr>
          <w:b/>
          <w:bCs/>
          <w:szCs w:val="22"/>
          <w:lang w:val="lt-LT"/>
        </w:rPr>
      </w:pPr>
      <w:r w:rsidRPr="00460EA1">
        <w:rPr>
          <w:b/>
          <w:bCs/>
          <w:szCs w:val="22"/>
          <w:lang w:val="lt-LT"/>
        </w:rPr>
        <w:t xml:space="preserve">Kaip per gydymo į veną leidžiamu </w:t>
      </w:r>
      <w:proofErr w:type="spellStart"/>
      <w:r w:rsidRPr="00460EA1">
        <w:rPr>
          <w:b/>
          <w:bCs/>
          <w:szCs w:val="22"/>
          <w:lang w:val="lt-LT"/>
        </w:rPr>
        <w:t>Tresuvi</w:t>
      </w:r>
      <w:proofErr w:type="spellEnd"/>
      <w:r w:rsidRPr="00460EA1">
        <w:rPr>
          <w:b/>
          <w:bCs/>
          <w:szCs w:val="22"/>
          <w:lang w:val="lt-LT"/>
        </w:rPr>
        <w:t xml:space="preserve"> laikotarpį išvengti kraujotakos infekcijų?</w:t>
      </w:r>
    </w:p>
    <w:p w:rsidR="00CA3FB3" w:rsidRPr="00460EA1" w:rsidRDefault="00CA3FB3" w:rsidP="00CA3FB3">
      <w:pPr>
        <w:keepNext/>
        <w:keepLines/>
        <w:spacing w:after="240" w:line="240" w:lineRule="auto"/>
        <w:rPr>
          <w:szCs w:val="22"/>
          <w:lang w:val="lt-LT"/>
        </w:rPr>
      </w:pPr>
      <w:r w:rsidRPr="00460EA1">
        <w:rPr>
          <w:szCs w:val="22"/>
          <w:lang w:val="lt-LT"/>
        </w:rPr>
        <w:t>Panašiai, kaip ir visų ilgalaikio į veną leidžiamų vaistų vartojimo atveju, egzistuoja tam tikra kraujotakos infekcijos pasireiškimo rizika. Gydytojas išmokys, kaip galima jos išvengti.</w:t>
      </w:r>
    </w:p>
    <w:p w:rsidR="00CA3FB3" w:rsidRPr="00460EA1" w:rsidRDefault="00CA3FB3" w:rsidP="00CA3FB3">
      <w:pPr>
        <w:spacing w:after="240" w:line="240" w:lineRule="auto"/>
        <w:ind w:right="-20"/>
        <w:rPr>
          <w:b/>
          <w:bCs/>
          <w:szCs w:val="22"/>
          <w:lang w:val="lt-LT"/>
        </w:rPr>
      </w:pPr>
      <w:r w:rsidRPr="00460EA1">
        <w:rPr>
          <w:b/>
          <w:bCs/>
          <w:szCs w:val="22"/>
          <w:lang w:val="lt-LT"/>
        </w:rPr>
        <w:t xml:space="preserve">Ką daryti pavartojus per didelę </w:t>
      </w:r>
      <w:proofErr w:type="spellStart"/>
      <w:r w:rsidRPr="00460EA1">
        <w:rPr>
          <w:b/>
          <w:bCs/>
          <w:szCs w:val="22"/>
          <w:lang w:val="lt-LT"/>
        </w:rPr>
        <w:t>Tresuvi</w:t>
      </w:r>
      <w:proofErr w:type="spellEnd"/>
      <w:r w:rsidRPr="00460EA1">
        <w:rPr>
          <w:b/>
          <w:bCs/>
          <w:szCs w:val="22"/>
          <w:lang w:val="lt-LT"/>
        </w:rPr>
        <w:t xml:space="preserve"> dozę</w:t>
      </w:r>
    </w:p>
    <w:p w:rsidR="00CA3FB3" w:rsidRPr="00460EA1" w:rsidRDefault="00CA3FB3" w:rsidP="00CA3FB3">
      <w:pPr>
        <w:keepLines/>
        <w:spacing w:after="240" w:line="240" w:lineRule="auto"/>
        <w:ind w:right="-23"/>
        <w:rPr>
          <w:szCs w:val="22"/>
          <w:lang w:val="lt-LT"/>
        </w:rPr>
      </w:pPr>
      <w:r w:rsidRPr="00460EA1">
        <w:rPr>
          <w:szCs w:val="22"/>
          <w:lang w:val="lt-LT"/>
        </w:rPr>
        <w:t xml:space="preserve">Netyčia pavartojus per didelę šio vaisto dozę, Jus gali pykinti, galite vemti arba viduriuoti, gali sumažėti kraujospūdis (pasireiškia svaigulys, </w:t>
      </w:r>
      <w:r>
        <w:rPr>
          <w:szCs w:val="22"/>
          <w:lang w:val="lt-LT"/>
        </w:rPr>
        <w:t>ap</w:t>
      </w:r>
      <w:r w:rsidRPr="00460EA1">
        <w:rPr>
          <w:szCs w:val="22"/>
          <w:lang w:val="lt-LT"/>
        </w:rPr>
        <w:t xml:space="preserve">svaigimas arba </w:t>
      </w:r>
      <w:r>
        <w:rPr>
          <w:szCs w:val="22"/>
          <w:lang w:val="lt-LT"/>
        </w:rPr>
        <w:t>ap</w:t>
      </w:r>
      <w:r w:rsidRPr="00460EA1">
        <w:rPr>
          <w:szCs w:val="22"/>
          <w:lang w:val="lt-LT"/>
        </w:rPr>
        <w:t>alpimas), rausti oda ir (arba) skaudėti galvą.</w:t>
      </w:r>
    </w:p>
    <w:p w:rsidR="00CA3FB3" w:rsidRPr="00460EA1" w:rsidRDefault="00CA3FB3" w:rsidP="00CA3FB3">
      <w:pPr>
        <w:spacing w:after="240" w:line="240" w:lineRule="auto"/>
        <w:ind w:right="-23"/>
        <w:rPr>
          <w:szCs w:val="22"/>
          <w:lang w:val="lt-LT"/>
        </w:rPr>
      </w:pPr>
      <w:r w:rsidRPr="00460EA1">
        <w:rPr>
          <w:szCs w:val="22"/>
          <w:lang w:val="lt-LT"/>
        </w:rPr>
        <w:t xml:space="preserve">Jeigu šie simptomai labai pasunkėja, turite nedelsdami kreiptis į gydytoją arba ligoninę. Gydytojas gali sumažinti dozę arba nutraukti infuziją, kol išnyks simptomai. Po to vėl reikės pradėti vartoti gydytojo nurodytą </w:t>
      </w:r>
      <w:proofErr w:type="spellStart"/>
      <w:r w:rsidRPr="00460EA1">
        <w:rPr>
          <w:szCs w:val="22"/>
          <w:lang w:val="lt-LT"/>
        </w:rPr>
        <w:t>Tresuvi</w:t>
      </w:r>
      <w:proofErr w:type="spellEnd"/>
      <w:r w:rsidRPr="00460EA1">
        <w:rPr>
          <w:szCs w:val="22"/>
          <w:lang w:val="lt-LT"/>
        </w:rPr>
        <w:t xml:space="preserve"> infuzinio tirpalo dozę.</w:t>
      </w:r>
    </w:p>
    <w:p w:rsidR="00CA3FB3" w:rsidRPr="00460EA1" w:rsidRDefault="00CA3FB3" w:rsidP="00CA3FB3">
      <w:pPr>
        <w:spacing w:after="240" w:line="240" w:lineRule="auto"/>
        <w:ind w:right="-20"/>
        <w:rPr>
          <w:b/>
          <w:bCs/>
          <w:szCs w:val="22"/>
          <w:lang w:val="lt-LT"/>
        </w:rPr>
      </w:pPr>
      <w:r w:rsidRPr="00460EA1">
        <w:rPr>
          <w:b/>
          <w:bCs/>
          <w:szCs w:val="22"/>
          <w:lang w:val="lt-LT"/>
        </w:rPr>
        <w:t xml:space="preserve">Nustojus vartoti </w:t>
      </w:r>
      <w:proofErr w:type="spellStart"/>
      <w:r w:rsidRPr="00460EA1">
        <w:rPr>
          <w:b/>
          <w:bCs/>
          <w:szCs w:val="22"/>
          <w:lang w:val="lt-LT"/>
        </w:rPr>
        <w:t>Tresuvi</w:t>
      </w:r>
      <w:proofErr w:type="spellEnd"/>
    </w:p>
    <w:p w:rsidR="00CA3FB3" w:rsidRPr="00460EA1" w:rsidRDefault="00CA3FB3" w:rsidP="00CA3FB3">
      <w:pPr>
        <w:spacing w:after="240" w:line="240" w:lineRule="auto"/>
        <w:ind w:right="-20"/>
        <w:rPr>
          <w:szCs w:val="22"/>
          <w:lang w:val="lt-LT"/>
        </w:rPr>
      </w:pPr>
      <w:proofErr w:type="spellStart"/>
      <w:r w:rsidRPr="00460EA1">
        <w:rPr>
          <w:szCs w:val="22"/>
          <w:lang w:val="lt-LT"/>
        </w:rPr>
        <w:t>Tresuvi</w:t>
      </w:r>
      <w:proofErr w:type="spellEnd"/>
      <w:r w:rsidRPr="00460EA1">
        <w:rPr>
          <w:szCs w:val="22"/>
          <w:lang w:val="lt-LT"/>
        </w:rPr>
        <w:t xml:space="preserve"> visada vartokite tiksliai taip, kaip nurodė gydytojas arba ligoninės specialistas. Nenustokite vartoti </w:t>
      </w:r>
      <w:proofErr w:type="spellStart"/>
      <w:r w:rsidRPr="00460EA1">
        <w:rPr>
          <w:szCs w:val="22"/>
          <w:lang w:val="lt-LT"/>
        </w:rPr>
        <w:t>Tresuvi</w:t>
      </w:r>
      <w:proofErr w:type="spellEnd"/>
      <w:r w:rsidRPr="00460EA1">
        <w:rPr>
          <w:szCs w:val="22"/>
          <w:lang w:val="lt-LT"/>
        </w:rPr>
        <w:t>, kol nenurodys gydytojas.</w:t>
      </w:r>
    </w:p>
    <w:p w:rsidR="00CA3FB3" w:rsidRPr="00460EA1" w:rsidRDefault="00CA3FB3" w:rsidP="00CA3FB3">
      <w:pPr>
        <w:spacing w:after="240" w:line="240" w:lineRule="auto"/>
        <w:ind w:right="-20"/>
        <w:rPr>
          <w:szCs w:val="22"/>
          <w:lang w:val="lt-LT"/>
        </w:rPr>
      </w:pPr>
      <w:r w:rsidRPr="00460EA1">
        <w:rPr>
          <w:szCs w:val="22"/>
          <w:lang w:val="lt-LT"/>
        </w:rPr>
        <w:t xml:space="preserve">Staigiai nutraukus vartojimą arba stipriai sumažinus </w:t>
      </w:r>
      <w:proofErr w:type="spellStart"/>
      <w:r w:rsidRPr="00460EA1">
        <w:rPr>
          <w:szCs w:val="22"/>
          <w:lang w:val="lt-LT"/>
        </w:rPr>
        <w:t>treprostinilio</w:t>
      </w:r>
      <w:proofErr w:type="spellEnd"/>
      <w:r w:rsidRPr="00460EA1">
        <w:rPr>
          <w:szCs w:val="22"/>
          <w:lang w:val="lt-LT"/>
        </w:rPr>
        <w:t xml:space="preserve"> dozę gali vėl pasireikšti </w:t>
      </w:r>
      <w:proofErr w:type="spellStart"/>
      <w:r w:rsidRPr="00460EA1">
        <w:rPr>
          <w:szCs w:val="22"/>
          <w:lang w:val="lt-LT"/>
        </w:rPr>
        <w:t>plautinė</w:t>
      </w:r>
      <w:proofErr w:type="spellEnd"/>
      <w:r w:rsidRPr="00460EA1">
        <w:rPr>
          <w:szCs w:val="22"/>
          <w:lang w:val="lt-LT"/>
        </w:rPr>
        <w:t xml:space="preserve"> hipertenzija ir Jūsų būklė gali staigiai ir labai pablogėti.</w:t>
      </w:r>
    </w:p>
    <w:p w:rsidR="00CA3FB3" w:rsidRPr="00460EA1" w:rsidRDefault="00CA3FB3" w:rsidP="00CA3FB3">
      <w:pPr>
        <w:spacing w:line="240" w:lineRule="auto"/>
        <w:rPr>
          <w:szCs w:val="22"/>
          <w:lang w:val="lt-LT"/>
        </w:rPr>
      </w:pPr>
      <w:r w:rsidRPr="00460EA1">
        <w:rPr>
          <w:szCs w:val="22"/>
          <w:lang w:val="lt-LT"/>
        </w:rPr>
        <w:t>Jeigu kiltų daugiau klausimų dėl šio vaisto vartojimo, kreipkitės į gydytoją.</w:t>
      </w:r>
    </w:p>
    <w:p w:rsidR="00CA3FB3" w:rsidRPr="00460EA1" w:rsidRDefault="00CA3FB3" w:rsidP="00CA3FB3">
      <w:pPr>
        <w:spacing w:line="240" w:lineRule="auto"/>
        <w:rPr>
          <w:szCs w:val="22"/>
          <w:lang w:val="lt-LT"/>
        </w:rPr>
      </w:pPr>
    </w:p>
    <w:p w:rsidR="00CA3FB3" w:rsidRPr="00460EA1" w:rsidRDefault="00CA3FB3" w:rsidP="00CA3FB3">
      <w:pPr>
        <w:spacing w:line="240" w:lineRule="auto"/>
        <w:rPr>
          <w:szCs w:val="22"/>
          <w:lang w:val="lt-LT"/>
        </w:rPr>
      </w:pPr>
    </w:p>
    <w:p w:rsidR="00CA3FB3" w:rsidRPr="00460EA1" w:rsidRDefault="00CA3FB3" w:rsidP="00CA3FB3">
      <w:pPr>
        <w:tabs>
          <w:tab w:val="left" w:pos="426"/>
        </w:tabs>
        <w:spacing w:line="240" w:lineRule="auto"/>
        <w:rPr>
          <w:b/>
          <w:bCs/>
          <w:szCs w:val="22"/>
          <w:lang w:val="lt-LT"/>
        </w:rPr>
      </w:pPr>
      <w:r w:rsidRPr="00460EA1">
        <w:rPr>
          <w:b/>
          <w:bCs/>
          <w:szCs w:val="22"/>
          <w:lang w:val="lt-LT"/>
        </w:rPr>
        <w:t>4.</w:t>
      </w:r>
      <w:r w:rsidRPr="00460EA1">
        <w:rPr>
          <w:b/>
          <w:bCs/>
          <w:szCs w:val="22"/>
          <w:lang w:val="lt-LT"/>
        </w:rPr>
        <w:tab/>
        <w:t>Galimas šalutinis poveikis</w:t>
      </w:r>
    </w:p>
    <w:p w:rsidR="00CA3FB3" w:rsidRPr="00460EA1" w:rsidRDefault="00CA3FB3" w:rsidP="00CA3FB3">
      <w:pPr>
        <w:spacing w:line="240" w:lineRule="auto"/>
        <w:rPr>
          <w:szCs w:val="22"/>
          <w:lang w:val="lt-LT"/>
        </w:rPr>
      </w:pPr>
    </w:p>
    <w:p w:rsidR="00CA3FB3" w:rsidRPr="00460EA1" w:rsidRDefault="00CA3FB3" w:rsidP="00CA3FB3">
      <w:pPr>
        <w:spacing w:line="240" w:lineRule="auto"/>
        <w:rPr>
          <w:szCs w:val="22"/>
          <w:lang w:val="lt-LT"/>
        </w:rPr>
      </w:pPr>
      <w:r w:rsidRPr="00460EA1">
        <w:rPr>
          <w:szCs w:val="22"/>
          <w:lang w:val="lt-LT"/>
        </w:rPr>
        <w:t>Šis vaistas, kaip ir visi kiti, gali sukelti šalutinį poveikį, nors jis pasireiškia ne visiems žmonėms.</w:t>
      </w:r>
    </w:p>
    <w:p w:rsidR="00CA3FB3" w:rsidRPr="00460EA1" w:rsidRDefault="00CA3FB3" w:rsidP="00CA3FB3">
      <w:pPr>
        <w:spacing w:line="240" w:lineRule="auto"/>
        <w:rPr>
          <w:szCs w:val="22"/>
          <w:u w:val="single" w:color="000000"/>
          <w:lang w:val="lt-LT"/>
        </w:rPr>
      </w:pPr>
    </w:p>
    <w:p w:rsidR="00CA3FB3" w:rsidRPr="00902FC4" w:rsidRDefault="00CA3FB3" w:rsidP="00CA3FB3">
      <w:pPr>
        <w:pStyle w:val="Sraopastraipa"/>
        <w:spacing w:line="240" w:lineRule="auto"/>
        <w:ind w:left="0"/>
        <w:rPr>
          <w:rFonts w:ascii="Times New Roman" w:hAnsi="Times New Roman" w:cs="Times New Roman"/>
        </w:rPr>
      </w:pPr>
      <w:r w:rsidRPr="00902FC4">
        <w:rPr>
          <w:rFonts w:ascii="Times New Roman" w:hAnsi="Times New Roman" w:cs="Times New Roman"/>
          <w:b/>
          <w:bCs/>
          <w:noProof/>
        </w:rPr>
        <w:t>Labai dažni šalutinio poveikio reiškiniai (gali pasireikšti ne rečiau kaip 1 iš 10 asmenų):</w:t>
      </w:r>
    </w:p>
    <w:p w:rsidR="00CA3FB3" w:rsidRPr="00246B55" w:rsidRDefault="00CA3FB3" w:rsidP="00CA3FB3">
      <w:pPr>
        <w:pStyle w:val="Sraopastraipa"/>
        <w:numPr>
          <w:ilvl w:val="0"/>
          <w:numId w:val="1"/>
        </w:numPr>
        <w:spacing w:line="240" w:lineRule="auto"/>
        <w:ind w:left="567" w:hanging="567"/>
      </w:pPr>
      <w:r w:rsidRPr="00246B55">
        <w:rPr>
          <w:rFonts w:ascii="Times New Roman" w:hAnsi="Times New Roman" w:cs="Times New Roman"/>
        </w:rPr>
        <w:t>kraujagyslių išsiplėtimas su odos paraudimu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1"/>
        </w:numPr>
        <w:spacing w:after="240" w:line="240" w:lineRule="auto"/>
        <w:ind w:left="567" w:right="-20" w:hanging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>skausmas arba padidėjęs jautrumas infuzijos vietoje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1"/>
        </w:numPr>
        <w:spacing w:after="240" w:line="240" w:lineRule="auto"/>
        <w:ind w:left="567" w:right="-20" w:hanging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>odos spalvos pasikeitimas arba kraujosruvos aplink infuzijos vietą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1"/>
        </w:numPr>
        <w:spacing w:after="240" w:line="240" w:lineRule="auto"/>
        <w:ind w:left="567" w:right="-20" w:hanging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>galvos skausmas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1"/>
        </w:numPr>
        <w:spacing w:after="240" w:line="240" w:lineRule="auto"/>
        <w:ind w:left="567" w:right="-20" w:hanging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 xml:space="preserve">odos </w:t>
      </w:r>
      <w:r>
        <w:rPr>
          <w:rFonts w:ascii="Times New Roman" w:hAnsi="Times New Roman" w:cs="Times New Roman"/>
        </w:rPr>
        <w:t>iš</w:t>
      </w:r>
      <w:r w:rsidRPr="00460EA1">
        <w:rPr>
          <w:rFonts w:ascii="Times New Roman" w:hAnsi="Times New Roman" w:cs="Times New Roman"/>
        </w:rPr>
        <w:t>bėrimas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1"/>
        </w:numPr>
        <w:spacing w:after="0" w:line="240" w:lineRule="auto"/>
        <w:ind w:left="567" w:right="-20" w:hanging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>pykinimas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1"/>
        </w:numPr>
        <w:spacing w:after="0" w:line="240" w:lineRule="auto"/>
        <w:ind w:left="567" w:right="-20" w:hanging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>viduriavimas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1"/>
        </w:numPr>
        <w:spacing w:after="240" w:line="240" w:lineRule="auto"/>
        <w:ind w:left="567" w:right="-20" w:hanging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>žandikaulio skausmas</w:t>
      </w:r>
    </w:p>
    <w:p w:rsidR="00CA3FB3" w:rsidRPr="00460EA1" w:rsidRDefault="00CA3FB3" w:rsidP="00CA3FB3">
      <w:pPr>
        <w:spacing w:line="240" w:lineRule="auto"/>
        <w:rPr>
          <w:szCs w:val="22"/>
          <w:u w:val="single" w:color="000000"/>
          <w:lang w:val="lt-LT"/>
        </w:rPr>
      </w:pPr>
      <w:r w:rsidRPr="00AE5674">
        <w:rPr>
          <w:b/>
          <w:bCs/>
          <w:noProof/>
          <w:szCs w:val="22"/>
          <w:lang w:val="lt-LT"/>
        </w:rPr>
        <w:t>Dažni šalutinio poveikio reiškiniai (gali pasireikšti rečiau kaip 1 iš 10 asmenų):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2"/>
        </w:numPr>
        <w:tabs>
          <w:tab w:val="left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>svaigulys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2"/>
        </w:numPr>
        <w:spacing w:after="0" w:line="240" w:lineRule="auto"/>
        <w:ind w:left="567" w:right="-20" w:hanging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>vėmimas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2"/>
        </w:numPr>
        <w:spacing w:after="240" w:line="240" w:lineRule="auto"/>
        <w:ind w:left="567" w:right="-20" w:hanging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 xml:space="preserve">sumažėjusio kraujospūdžio sukeltas </w:t>
      </w:r>
      <w:r>
        <w:rPr>
          <w:rFonts w:ascii="Times New Roman" w:hAnsi="Times New Roman" w:cs="Times New Roman"/>
        </w:rPr>
        <w:t>ap</w:t>
      </w:r>
      <w:r w:rsidRPr="00460EA1">
        <w:rPr>
          <w:rFonts w:ascii="Times New Roman" w:hAnsi="Times New Roman" w:cs="Times New Roman"/>
        </w:rPr>
        <w:t>svaigimas ar a</w:t>
      </w:r>
      <w:r>
        <w:rPr>
          <w:rFonts w:ascii="Times New Roman" w:hAnsi="Times New Roman" w:cs="Times New Roman"/>
        </w:rPr>
        <w:t>pa</w:t>
      </w:r>
      <w:r w:rsidRPr="00460EA1">
        <w:rPr>
          <w:rFonts w:ascii="Times New Roman" w:hAnsi="Times New Roman" w:cs="Times New Roman"/>
        </w:rPr>
        <w:t>lpimas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2"/>
        </w:numPr>
        <w:spacing w:after="240" w:line="240" w:lineRule="auto"/>
        <w:ind w:left="567" w:right="-20" w:hanging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>odos niežėjimas arba paraudimas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2"/>
        </w:numPr>
        <w:spacing w:after="240" w:line="240" w:lineRule="auto"/>
        <w:ind w:left="567" w:right="-20" w:hanging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>pėdų, kulkšnių, kojų tinimas arba skysčių susilaikymas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2"/>
        </w:numPr>
        <w:spacing w:after="240" w:line="240" w:lineRule="auto"/>
        <w:ind w:left="567" w:right="-20" w:hanging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>kraujavimo epizodai, pvz., kraujavimas iš nosies, atsikosėjimas krauju, kraujas šlapime, dantenų kraujavimas, kraujas išmatose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2"/>
        </w:numPr>
        <w:spacing w:after="240" w:line="240" w:lineRule="auto"/>
        <w:ind w:left="567" w:right="-20" w:hanging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>sąnarių skausmas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2"/>
        </w:numPr>
        <w:spacing w:after="240" w:line="240" w:lineRule="auto"/>
        <w:ind w:left="567" w:right="-20" w:hanging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>raumenų skausmas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2"/>
        </w:numPr>
        <w:spacing w:after="240" w:line="240" w:lineRule="auto"/>
        <w:ind w:left="567" w:right="-20" w:hanging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>kojų ir (arba) rankų skausmas</w:t>
      </w:r>
    </w:p>
    <w:p w:rsidR="00CA3FB3" w:rsidRPr="00460EA1" w:rsidRDefault="00CA3FB3" w:rsidP="00CA3FB3">
      <w:pPr>
        <w:spacing w:line="240" w:lineRule="auto"/>
        <w:ind w:right="-20"/>
        <w:rPr>
          <w:szCs w:val="22"/>
          <w:u w:val="single" w:color="000000"/>
          <w:lang w:val="lt-LT"/>
        </w:rPr>
      </w:pPr>
      <w:r w:rsidRPr="00AE5674">
        <w:rPr>
          <w:b/>
          <w:bCs/>
          <w:noProof/>
          <w:szCs w:val="22"/>
          <w:lang w:val="lt-LT"/>
        </w:rPr>
        <w:t>Šalutinio poveikio reiškiniai, kurių dažnis nežinomas (negali būti apskaičiuotas pagal turimus duomenis):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2"/>
        </w:numPr>
        <w:spacing w:after="0" w:line="240" w:lineRule="auto"/>
        <w:ind w:left="567" w:right="-20" w:hanging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>infekcija infuzijos vietoje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2"/>
        </w:numPr>
        <w:spacing w:after="240" w:line="240" w:lineRule="auto"/>
        <w:ind w:left="567" w:right="-20" w:hanging="567"/>
        <w:rPr>
          <w:rFonts w:ascii="Times New Roman" w:eastAsia="Times New Roman" w:hAnsi="Times New Roman" w:cs="Times New Roman"/>
        </w:rPr>
      </w:pPr>
      <w:proofErr w:type="spellStart"/>
      <w:r w:rsidRPr="00460EA1">
        <w:rPr>
          <w:rFonts w:ascii="Times New Roman" w:hAnsi="Times New Roman" w:cs="Times New Roman"/>
        </w:rPr>
        <w:t>abscesas</w:t>
      </w:r>
      <w:proofErr w:type="spellEnd"/>
      <w:r w:rsidRPr="00460EA1">
        <w:rPr>
          <w:rFonts w:ascii="Times New Roman" w:hAnsi="Times New Roman" w:cs="Times New Roman"/>
        </w:rPr>
        <w:t xml:space="preserve"> infuzijos vietoje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2"/>
        </w:numPr>
        <w:spacing w:after="240" w:line="240" w:lineRule="auto"/>
        <w:ind w:left="567" w:right="-20" w:hanging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>už krešėjimą atsakingų ląstelių (trombocitų) kiekio sumažėjimas kraujyje (</w:t>
      </w:r>
      <w:proofErr w:type="spellStart"/>
      <w:r w:rsidRPr="00460EA1">
        <w:rPr>
          <w:rFonts w:ascii="Times New Roman" w:hAnsi="Times New Roman" w:cs="Times New Roman"/>
        </w:rPr>
        <w:t>trombocitopenija</w:t>
      </w:r>
      <w:proofErr w:type="spellEnd"/>
      <w:r w:rsidRPr="00460EA1">
        <w:rPr>
          <w:rFonts w:ascii="Times New Roman" w:hAnsi="Times New Roman" w:cs="Times New Roman"/>
        </w:rPr>
        <w:t>)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2"/>
        </w:numPr>
        <w:spacing w:after="240" w:line="240" w:lineRule="auto"/>
        <w:ind w:left="567" w:right="-20" w:hanging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>kraujavimas infuzijos vietoje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2"/>
        </w:numPr>
        <w:spacing w:after="240" w:line="240" w:lineRule="auto"/>
        <w:ind w:left="567" w:right="-20" w:hanging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>poodinių audinių infekcija (celiulitas)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2"/>
        </w:numPr>
        <w:spacing w:after="240" w:line="240" w:lineRule="auto"/>
        <w:ind w:left="567" w:right="-20" w:hanging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>kaulų skausmas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2"/>
        </w:numPr>
        <w:spacing w:after="240" w:line="240" w:lineRule="auto"/>
        <w:ind w:left="567" w:right="-20" w:hanging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 xml:space="preserve">odos </w:t>
      </w:r>
      <w:r>
        <w:rPr>
          <w:rFonts w:ascii="Times New Roman" w:hAnsi="Times New Roman" w:cs="Times New Roman"/>
        </w:rPr>
        <w:t>iš</w:t>
      </w:r>
      <w:r w:rsidRPr="00460EA1">
        <w:rPr>
          <w:rFonts w:ascii="Times New Roman" w:hAnsi="Times New Roman" w:cs="Times New Roman"/>
        </w:rPr>
        <w:t>bėrimas su spalvos pasikeitimu ar paviršiaus nelygumais</w:t>
      </w:r>
    </w:p>
    <w:p w:rsidR="00CA3FB3" w:rsidRPr="0007795E" w:rsidRDefault="00CA3FB3" w:rsidP="00CA3FB3">
      <w:pPr>
        <w:pStyle w:val="Sraopastraipa"/>
        <w:widowControl w:val="0"/>
        <w:numPr>
          <w:ilvl w:val="0"/>
          <w:numId w:val="2"/>
        </w:numPr>
        <w:spacing w:after="240" w:line="240" w:lineRule="auto"/>
        <w:ind w:left="567" w:right="-20" w:hanging="567"/>
        <w:rPr>
          <w:rFonts w:ascii="Times New Roman" w:hAnsi="Times New Roman" w:cs="Times New Roman"/>
        </w:rPr>
      </w:pPr>
      <w:r w:rsidRPr="0007795E">
        <w:rPr>
          <w:rFonts w:ascii="Times New Roman" w:hAnsi="Times New Roman" w:cs="Times New Roman"/>
        </w:rPr>
        <w:t xml:space="preserve">širdies nepakankamumas, kai širdis per tam tikrą laiką </w:t>
      </w:r>
      <w:r>
        <w:rPr>
          <w:rFonts w:ascii="Times New Roman" w:hAnsi="Times New Roman" w:cs="Times New Roman"/>
        </w:rPr>
        <w:t>išstumia</w:t>
      </w:r>
      <w:r w:rsidRPr="0007795E">
        <w:rPr>
          <w:rFonts w:ascii="Times New Roman" w:hAnsi="Times New Roman" w:cs="Times New Roman"/>
        </w:rPr>
        <w:t xml:space="preserve"> didelį kraujo kiekį, dėl kurio </w:t>
      </w:r>
      <w:r>
        <w:rPr>
          <w:rFonts w:ascii="Times New Roman" w:hAnsi="Times New Roman" w:cs="Times New Roman"/>
        </w:rPr>
        <w:t>pasireiškia</w:t>
      </w:r>
      <w:r w:rsidRPr="0007795E">
        <w:rPr>
          <w:rFonts w:ascii="Times New Roman" w:hAnsi="Times New Roman" w:cs="Times New Roman"/>
        </w:rPr>
        <w:t xml:space="preserve"> dusulys, nuovargis, kojų ir pilvo patinimas bei nuolatinis kosulys (</w:t>
      </w:r>
      <w:r>
        <w:rPr>
          <w:rFonts w:ascii="Times New Roman" w:hAnsi="Times New Roman" w:cs="Times New Roman"/>
        </w:rPr>
        <w:t>d</w:t>
      </w:r>
      <w:r w:rsidRPr="00BD4D19">
        <w:rPr>
          <w:rFonts w:ascii="Times New Roman" w:hAnsi="Times New Roman" w:cs="Times New Roman"/>
        </w:rPr>
        <w:t>idelio minutinio tūrio širdies nepakankamumas</w:t>
      </w:r>
      <w:r w:rsidRPr="0007795E">
        <w:rPr>
          <w:rFonts w:ascii="Times New Roman" w:hAnsi="Times New Roman" w:cs="Times New Roman"/>
        </w:rPr>
        <w:t>)</w:t>
      </w:r>
    </w:p>
    <w:p w:rsidR="00CA3FB3" w:rsidRPr="00460EA1" w:rsidRDefault="00CA3FB3" w:rsidP="00CA3FB3">
      <w:pPr>
        <w:spacing w:after="240" w:line="240" w:lineRule="auto"/>
        <w:ind w:right="-20"/>
        <w:rPr>
          <w:szCs w:val="22"/>
          <w:u w:val="single" w:color="000000"/>
          <w:lang w:val="lt-LT"/>
        </w:rPr>
      </w:pPr>
      <w:r w:rsidRPr="00AE5674">
        <w:rPr>
          <w:b/>
          <w:bCs/>
          <w:noProof/>
          <w:szCs w:val="22"/>
          <w:lang w:val="lt-LT"/>
        </w:rPr>
        <w:t>Šalutinio poveikio reiškiniai, kurių dažnis nežinomas (negali būti apskaičiuotas pagal turimus duomenis):</w:t>
      </w:r>
    </w:p>
    <w:p w:rsidR="00CA3FB3" w:rsidRPr="00460EA1" w:rsidRDefault="00CA3FB3" w:rsidP="00CA3FB3">
      <w:pPr>
        <w:spacing w:after="240" w:line="240" w:lineRule="auto"/>
        <w:ind w:right="-20"/>
        <w:rPr>
          <w:szCs w:val="22"/>
          <w:u w:val="single" w:color="000000"/>
          <w:lang w:val="lt-LT"/>
        </w:rPr>
      </w:pPr>
      <w:r w:rsidRPr="00460EA1">
        <w:rPr>
          <w:szCs w:val="22"/>
          <w:u w:val="single" w:color="000000"/>
          <w:lang w:val="lt-LT"/>
        </w:rPr>
        <w:t>Su į veną vartojamu vaistu susijęs šalutini</w:t>
      </w:r>
      <w:r>
        <w:rPr>
          <w:szCs w:val="22"/>
          <w:u w:val="single" w:color="000000"/>
          <w:lang w:val="lt-LT"/>
        </w:rPr>
        <w:t>s</w:t>
      </w:r>
      <w:r w:rsidRPr="00460EA1">
        <w:rPr>
          <w:szCs w:val="22"/>
          <w:u w:val="single" w:color="000000"/>
          <w:lang w:val="lt-LT"/>
        </w:rPr>
        <w:t xml:space="preserve"> poveikis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2"/>
        </w:numPr>
        <w:spacing w:after="240" w:line="240" w:lineRule="auto"/>
        <w:ind w:left="567" w:right="-20" w:hanging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>venos uždegimas (</w:t>
      </w:r>
      <w:proofErr w:type="spellStart"/>
      <w:r w:rsidRPr="00460EA1">
        <w:rPr>
          <w:rFonts w:ascii="Times New Roman" w:hAnsi="Times New Roman" w:cs="Times New Roman"/>
        </w:rPr>
        <w:t>tromboflebitas</w:t>
      </w:r>
      <w:proofErr w:type="spellEnd"/>
      <w:r w:rsidRPr="00460EA1">
        <w:rPr>
          <w:rFonts w:ascii="Times New Roman" w:hAnsi="Times New Roman" w:cs="Times New Roman"/>
        </w:rPr>
        <w:t>)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2"/>
        </w:numPr>
        <w:spacing w:after="240" w:line="240" w:lineRule="auto"/>
        <w:ind w:left="567" w:right="-20" w:hanging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>kraujo srauto bakterinė infekcija (</w:t>
      </w:r>
      <w:proofErr w:type="spellStart"/>
      <w:r w:rsidRPr="00460EA1">
        <w:rPr>
          <w:rFonts w:ascii="Times New Roman" w:hAnsi="Times New Roman" w:cs="Times New Roman"/>
        </w:rPr>
        <w:t>bakteriemija</w:t>
      </w:r>
      <w:proofErr w:type="spellEnd"/>
      <w:r w:rsidRPr="00460EA1">
        <w:rPr>
          <w:rFonts w:ascii="Times New Roman" w:hAnsi="Times New Roman" w:cs="Times New Roman"/>
        </w:rPr>
        <w:t>)</w:t>
      </w:r>
      <w:r w:rsidRPr="00460EA1">
        <w:rPr>
          <w:rFonts w:ascii="Times New Roman" w:hAnsi="Times New Roman" w:cs="Times New Roman"/>
          <w:color w:val="000000"/>
        </w:rPr>
        <w:t>*</w:t>
      </w:r>
      <w:r w:rsidRPr="00460EA1">
        <w:rPr>
          <w:rFonts w:ascii="Times New Roman" w:hAnsi="Times New Roman" w:cs="Times New Roman"/>
        </w:rPr>
        <w:t xml:space="preserve"> (žr. 3 skyrių)</w:t>
      </w:r>
    </w:p>
    <w:p w:rsidR="00CA3FB3" w:rsidRPr="00460EA1" w:rsidRDefault="00CA3FB3" w:rsidP="00CA3FB3">
      <w:pPr>
        <w:pStyle w:val="Sraopastraipa"/>
        <w:widowControl w:val="0"/>
        <w:numPr>
          <w:ilvl w:val="0"/>
          <w:numId w:val="2"/>
        </w:numPr>
        <w:spacing w:after="240" w:line="240" w:lineRule="auto"/>
        <w:ind w:left="567" w:right="-20" w:hanging="567"/>
        <w:rPr>
          <w:rFonts w:ascii="Times New Roman" w:eastAsia="Times New Roman" w:hAnsi="Times New Roman" w:cs="Times New Roman"/>
        </w:rPr>
      </w:pPr>
      <w:r w:rsidRPr="00460EA1">
        <w:rPr>
          <w:rFonts w:ascii="Times New Roman" w:hAnsi="Times New Roman" w:cs="Times New Roman"/>
        </w:rPr>
        <w:t>septicemija (sunki bakterinė kraujo infekcija)</w:t>
      </w:r>
    </w:p>
    <w:p w:rsidR="00CA3FB3" w:rsidRPr="00460EA1" w:rsidRDefault="00CA3FB3" w:rsidP="00CA3FB3">
      <w:pPr>
        <w:pStyle w:val="Text"/>
        <w:tabs>
          <w:tab w:val="left" w:pos="284"/>
        </w:tabs>
        <w:spacing w:before="0" w:after="240"/>
        <w:rPr>
          <w:color w:val="000000"/>
          <w:sz w:val="22"/>
          <w:szCs w:val="22"/>
        </w:rPr>
      </w:pPr>
      <w:r w:rsidRPr="00460EA1">
        <w:rPr>
          <w:color w:val="000000"/>
          <w:sz w:val="22"/>
          <w:szCs w:val="22"/>
        </w:rPr>
        <w:t>*</w:t>
      </w:r>
      <w:r w:rsidRPr="00460EA1">
        <w:rPr>
          <w:color w:val="000000"/>
          <w:sz w:val="22"/>
          <w:szCs w:val="22"/>
        </w:rPr>
        <w:tab/>
        <w:t>užregistruota gyvybei grėsmingų ar mirtį sukėlusių kraujo srauto bakterinės infekcijos atvejų</w:t>
      </w:r>
    </w:p>
    <w:p w:rsidR="00CA3FB3" w:rsidRPr="00460EA1" w:rsidRDefault="00CA3FB3" w:rsidP="00CA3FB3">
      <w:pPr>
        <w:numPr>
          <w:ilvl w:val="12"/>
          <w:numId w:val="0"/>
        </w:numPr>
        <w:spacing w:line="240" w:lineRule="auto"/>
        <w:rPr>
          <w:b/>
          <w:noProof/>
          <w:szCs w:val="22"/>
          <w:lang w:val="lt-LT"/>
        </w:rPr>
      </w:pPr>
      <w:r w:rsidRPr="00460EA1">
        <w:rPr>
          <w:b/>
          <w:szCs w:val="22"/>
          <w:lang w:val="lt-LT"/>
        </w:rPr>
        <w:t>Pranešimas apie šalutinį poveikį</w:t>
      </w:r>
    </w:p>
    <w:p w:rsidR="00CA3FB3" w:rsidRPr="00246B55" w:rsidRDefault="00CA3FB3" w:rsidP="00CA3FB3">
      <w:pPr>
        <w:numPr>
          <w:ilvl w:val="12"/>
          <w:numId w:val="0"/>
        </w:numPr>
        <w:spacing w:line="240" w:lineRule="auto"/>
        <w:rPr>
          <w:szCs w:val="22"/>
          <w:lang w:val="lt-LT"/>
        </w:rPr>
      </w:pPr>
      <w:r w:rsidRPr="00246B55">
        <w:rPr>
          <w:lang w:val="lt-LT"/>
        </w:rPr>
        <w:t>Jeigu pasireiškė šalutinis poveikis, įskaitant šiame lapelyje nenurodytą, pasakykite gydytojui</w:t>
      </w:r>
      <w:r>
        <w:rPr>
          <w:lang w:val="lt-LT"/>
        </w:rPr>
        <w:t>.</w:t>
      </w:r>
      <w:r w:rsidRPr="00246B55">
        <w:rPr>
          <w:lang w:val="lt-LT"/>
        </w:rPr>
        <w:t xml:space="preserve"> 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hyperlink r:id="rId5" w:history="1">
        <w:r w:rsidRPr="00246B55">
          <w:rPr>
            <w:rStyle w:val="Hipersaitas"/>
            <w:lang w:val="lt-LT"/>
          </w:rPr>
          <w:t>https://vapris.vvkt.lt/vvkt-web/public/nrv</w:t>
        </w:r>
      </w:hyperlink>
      <w:r w:rsidRPr="00246B55">
        <w:rPr>
          <w:lang w:val="lt-LT"/>
        </w:rPr>
        <w:t xml:space="preserve"> arba užpildant Paciento pranešimo apie įtariamą nepageidaujamą reakciją (ĮNR) formą, kuri skelbiama </w:t>
      </w:r>
      <w:hyperlink r:id="rId6" w:history="1">
        <w:r w:rsidRPr="00246B55">
          <w:rPr>
            <w:rStyle w:val="Hipersaitas"/>
            <w:lang w:val="lt-LT"/>
          </w:rPr>
          <w:t>https://www.vvkt.lt/index.php?4004286486</w:t>
        </w:r>
      </w:hyperlink>
      <w:r w:rsidRPr="00246B55">
        <w:rPr>
          <w:lang w:val="lt-LT"/>
        </w:rPr>
        <w:t xml:space="preserve">, ir atsiunčiant elektroniniu paštu (adresu </w:t>
      </w:r>
      <w:hyperlink r:id="rId7" w:history="1">
        <w:r w:rsidRPr="00246B55">
          <w:rPr>
            <w:rStyle w:val="Hipersaitas"/>
            <w:lang w:val="lt-LT"/>
          </w:rPr>
          <w:t>NepageidaujamaR@vvkt.lt</w:t>
        </w:r>
      </w:hyperlink>
      <w:r w:rsidRPr="00246B55">
        <w:rPr>
          <w:lang w:val="lt-LT"/>
        </w:rPr>
        <w:t>) arba nemokamu telefonu 8 800 73 568. Pranešdami apie šalutinį poveikį galite mums padėti gauti daugiau informacijos apie šio vaisto saugumą.</w:t>
      </w:r>
    </w:p>
    <w:p w:rsidR="00CA3FB3" w:rsidRDefault="00CA3FB3" w:rsidP="00CA3FB3">
      <w:pPr>
        <w:numPr>
          <w:ilvl w:val="12"/>
          <w:numId w:val="0"/>
        </w:numPr>
        <w:spacing w:line="240" w:lineRule="auto"/>
        <w:rPr>
          <w:szCs w:val="22"/>
          <w:lang w:val="lt-LT"/>
        </w:rPr>
      </w:pPr>
    </w:p>
    <w:p w:rsidR="00CA3FB3" w:rsidRPr="00460EA1" w:rsidRDefault="00CA3FB3" w:rsidP="00CA3FB3">
      <w:pPr>
        <w:numPr>
          <w:ilvl w:val="12"/>
          <w:numId w:val="0"/>
        </w:numPr>
        <w:spacing w:line="240" w:lineRule="auto"/>
        <w:rPr>
          <w:szCs w:val="22"/>
          <w:lang w:val="lt-LT"/>
        </w:rPr>
      </w:pPr>
    </w:p>
    <w:p w:rsidR="00CA3FB3" w:rsidRPr="00460EA1" w:rsidRDefault="00CA3FB3" w:rsidP="00CA3FB3">
      <w:pPr>
        <w:tabs>
          <w:tab w:val="left" w:pos="426"/>
        </w:tabs>
        <w:spacing w:line="240" w:lineRule="auto"/>
        <w:rPr>
          <w:b/>
          <w:bCs/>
          <w:szCs w:val="22"/>
          <w:lang w:val="lt-LT"/>
        </w:rPr>
      </w:pPr>
      <w:r w:rsidRPr="00460EA1">
        <w:rPr>
          <w:b/>
          <w:bCs/>
          <w:szCs w:val="22"/>
          <w:lang w:val="lt-LT"/>
        </w:rPr>
        <w:t>5.</w:t>
      </w:r>
      <w:r w:rsidRPr="00460EA1">
        <w:rPr>
          <w:b/>
          <w:bCs/>
          <w:szCs w:val="22"/>
          <w:lang w:val="lt-LT"/>
        </w:rPr>
        <w:tab/>
        <w:t xml:space="preserve">Kaip laikyti </w:t>
      </w:r>
      <w:proofErr w:type="spellStart"/>
      <w:r w:rsidRPr="00460EA1">
        <w:rPr>
          <w:b/>
          <w:bCs/>
          <w:szCs w:val="22"/>
          <w:lang w:val="lt-LT"/>
        </w:rPr>
        <w:t>Tresuvi</w:t>
      </w:r>
      <w:proofErr w:type="spellEnd"/>
    </w:p>
    <w:p w:rsidR="00CA3FB3" w:rsidRPr="00460EA1" w:rsidRDefault="00CA3FB3" w:rsidP="00CA3FB3">
      <w:pPr>
        <w:tabs>
          <w:tab w:val="left" w:pos="426"/>
        </w:tabs>
        <w:spacing w:line="240" w:lineRule="auto"/>
        <w:rPr>
          <w:b/>
          <w:bCs/>
          <w:szCs w:val="22"/>
          <w:lang w:val="lt-LT"/>
        </w:rPr>
      </w:pPr>
    </w:p>
    <w:p w:rsidR="00CA3FB3" w:rsidRDefault="00CA3FB3" w:rsidP="00CA3FB3">
      <w:pPr>
        <w:tabs>
          <w:tab w:val="left" w:pos="426"/>
        </w:tabs>
        <w:spacing w:line="240" w:lineRule="auto"/>
        <w:rPr>
          <w:b/>
          <w:bCs/>
          <w:szCs w:val="22"/>
          <w:lang w:val="lt-LT"/>
        </w:rPr>
      </w:pPr>
      <w:r w:rsidRPr="00671CD4">
        <w:rPr>
          <w:b/>
          <w:bCs/>
          <w:szCs w:val="22"/>
          <w:lang w:val="lt-LT"/>
        </w:rPr>
        <w:t>Šį vaistą laikykite vaikams nepastebimoje ir nepasiekiamoje vietoje.</w:t>
      </w:r>
    </w:p>
    <w:p w:rsidR="00CA3FB3" w:rsidRPr="00671CD4" w:rsidRDefault="00CA3FB3" w:rsidP="00CA3FB3">
      <w:pPr>
        <w:tabs>
          <w:tab w:val="left" w:pos="426"/>
        </w:tabs>
        <w:spacing w:line="240" w:lineRule="auto"/>
        <w:rPr>
          <w:b/>
          <w:bCs/>
          <w:szCs w:val="22"/>
          <w:lang w:val="lt-LT"/>
        </w:rPr>
      </w:pPr>
    </w:p>
    <w:p w:rsidR="00CA3FB3" w:rsidRDefault="00CA3FB3" w:rsidP="00CA3FB3">
      <w:pPr>
        <w:spacing w:line="240" w:lineRule="auto"/>
        <w:ind w:right="-20"/>
        <w:rPr>
          <w:szCs w:val="22"/>
          <w:lang w:val="lt-LT"/>
        </w:rPr>
      </w:pPr>
      <w:r w:rsidRPr="00671CD4">
        <w:rPr>
          <w:szCs w:val="22"/>
          <w:lang w:val="lt-LT"/>
        </w:rPr>
        <w:t xml:space="preserve">Ant dėžutės ir </w:t>
      </w:r>
      <w:r>
        <w:rPr>
          <w:szCs w:val="22"/>
          <w:lang w:val="lt-LT"/>
        </w:rPr>
        <w:t>flakono</w:t>
      </w:r>
      <w:r w:rsidRPr="00671CD4">
        <w:rPr>
          <w:szCs w:val="22"/>
          <w:lang w:val="lt-LT"/>
        </w:rPr>
        <w:t xml:space="preserve"> po </w:t>
      </w:r>
      <w:r>
        <w:rPr>
          <w:szCs w:val="22"/>
          <w:lang w:val="lt-LT"/>
        </w:rPr>
        <w:t>„Tinka iki“</w:t>
      </w:r>
      <w:r w:rsidRPr="00671CD4">
        <w:rPr>
          <w:szCs w:val="22"/>
          <w:lang w:val="lt-LT"/>
        </w:rPr>
        <w:t xml:space="preserve"> nurodytam tinkamumo laikui pasibaigus, šio vaisto vartoti negalima. Vaistas tinkamas vartoti iki paskutinės nurodyto mėnesio dienos.</w:t>
      </w:r>
    </w:p>
    <w:p w:rsidR="00CA3FB3" w:rsidRPr="00671CD4" w:rsidRDefault="00CA3FB3" w:rsidP="00CA3FB3">
      <w:pPr>
        <w:spacing w:line="240" w:lineRule="auto"/>
        <w:ind w:right="-20"/>
        <w:rPr>
          <w:szCs w:val="22"/>
          <w:lang w:val="lt-LT"/>
        </w:rPr>
      </w:pPr>
    </w:p>
    <w:p w:rsidR="00CA3FB3" w:rsidRDefault="00CA3FB3" w:rsidP="00CA3FB3">
      <w:pPr>
        <w:spacing w:line="240" w:lineRule="auto"/>
        <w:ind w:right="-20"/>
        <w:rPr>
          <w:szCs w:val="22"/>
          <w:lang w:val="lt-LT"/>
        </w:rPr>
      </w:pPr>
      <w:r w:rsidRPr="00671CD4">
        <w:rPr>
          <w:szCs w:val="22"/>
          <w:lang w:val="lt-LT"/>
        </w:rPr>
        <w:t xml:space="preserve">Pastebėjus </w:t>
      </w:r>
      <w:r>
        <w:rPr>
          <w:szCs w:val="22"/>
          <w:lang w:val="lt-LT"/>
        </w:rPr>
        <w:t>flakono</w:t>
      </w:r>
      <w:r w:rsidRPr="00671CD4">
        <w:rPr>
          <w:szCs w:val="22"/>
          <w:lang w:val="lt-LT"/>
        </w:rPr>
        <w:t xml:space="preserve"> pažeidimą, spalvos pokytį ar kitų gedimo požymių, šio vaisto vartoti negalima. </w:t>
      </w:r>
      <w:proofErr w:type="spellStart"/>
      <w:r>
        <w:rPr>
          <w:szCs w:val="22"/>
          <w:lang w:val="lt-LT"/>
        </w:rPr>
        <w:t>Tresuvi</w:t>
      </w:r>
      <w:proofErr w:type="spellEnd"/>
      <w:r w:rsidRPr="00671CD4">
        <w:rPr>
          <w:szCs w:val="22"/>
          <w:lang w:val="lt-LT"/>
        </w:rPr>
        <w:t xml:space="preserve"> </w:t>
      </w:r>
      <w:r>
        <w:rPr>
          <w:szCs w:val="22"/>
          <w:lang w:val="lt-LT"/>
        </w:rPr>
        <w:t>flakono</w:t>
      </w:r>
      <w:r w:rsidRPr="00671CD4">
        <w:rPr>
          <w:szCs w:val="22"/>
          <w:lang w:val="lt-LT"/>
        </w:rPr>
        <w:t xml:space="preserve"> turinį reikia suvartoti</w:t>
      </w:r>
      <w:r>
        <w:rPr>
          <w:szCs w:val="22"/>
          <w:lang w:val="lt-LT"/>
        </w:rPr>
        <w:t xml:space="preserve"> arba išmesti</w:t>
      </w:r>
      <w:r w:rsidRPr="00671CD4">
        <w:rPr>
          <w:szCs w:val="22"/>
          <w:lang w:val="lt-LT"/>
        </w:rPr>
        <w:t xml:space="preserve"> per</w:t>
      </w:r>
      <w:r>
        <w:rPr>
          <w:szCs w:val="22"/>
          <w:lang w:val="lt-LT"/>
        </w:rPr>
        <w:t> </w:t>
      </w:r>
      <w:r w:rsidRPr="00671CD4">
        <w:rPr>
          <w:szCs w:val="22"/>
          <w:lang w:val="lt-LT"/>
        </w:rPr>
        <w:t xml:space="preserve">30 dienų </w:t>
      </w:r>
      <w:r>
        <w:rPr>
          <w:szCs w:val="22"/>
          <w:lang w:val="lt-LT"/>
        </w:rPr>
        <w:t>po pirmojo atidarymo</w:t>
      </w:r>
      <w:r w:rsidRPr="00671CD4">
        <w:rPr>
          <w:szCs w:val="22"/>
          <w:lang w:val="lt-LT"/>
        </w:rPr>
        <w:t>.</w:t>
      </w:r>
    </w:p>
    <w:p w:rsidR="00CA3FB3" w:rsidRPr="00671CD4" w:rsidRDefault="00CA3FB3" w:rsidP="00CA3FB3">
      <w:pPr>
        <w:spacing w:line="240" w:lineRule="auto"/>
        <w:ind w:right="-20"/>
        <w:rPr>
          <w:szCs w:val="22"/>
          <w:lang w:val="lt-LT"/>
        </w:rPr>
      </w:pPr>
    </w:p>
    <w:p w:rsidR="00CA3FB3" w:rsidRDefault="00CA3FB3" w:rsidP="00CA3FB3">
      <w:pPr>
        <w:spacing w:line="240" w:lineRule="auto"/>
        <w:ind w:right="-20"/>
        <w:rPr>
          <w:szCs w:val="22"/>
          <w:lang w:val="lt-LT"/>
        </w:rPr>
      </w:pPr>
      <w:r w:rsidRPr="00671CD4">
        <w:rPr>
          <w:szCs w:val="22"/>
          <w:lang w:val="lt-LT"/>
        </w:rPr>
        <w:t xml:space="preserve">Šiam </w:t>
      </w:r>
      <w:r>
        <w:rPr>
          <w:szCs w:val="22"/>
          <w:lang w:val="lt-LT"/>
        </w:rPr>
        <w:t>vaistui</w:t>
      </w:r>
      <w:r w:rsidRPr="00671CD4">
        <w:rPr>
          <w:szCs w:val="22"/>
          <w:lang w:val="lt-LT"/>
        </w:rPr>
        <w:t xml:space="preserve"> specialių laikymo sąlygų nereikia.</w:t>
      </w:r>
    </w:p>
    <w:p w:rsidR="00CA3FB3" w:rsidRPr="00671CD4" w:rsidRDefault="00CA3FB3" w:rsidP="00CA3FB3">
      <w:pPr>
        <w:spacing w:line="240" w:lineRule="auto"/>
        <w:ind w:right="-20"/>
        <w:rPr>
          <w:szCs w:val="22"/>
          <w:lang w:val="lt-LT"/>
        </w:rPr>
      </w:pPr>
    </w:p>
    <w:p w:rsidR="00CA3FB3" w:rsidRPr="00671CD4" w:rsidRDefault="00CA3FB3" w:rsidP="00CA3FB3">
      <w:pPr>
        <w:spacing w:line="240" w:lineRule="auto"/>
        <w:ind w:right="-20"/>
        <w:rPr>
          <w:i/>
          <w:iCs/>
          <w:szCs w:val="22"/>
          <w:lang w:val="lt-LT"/>
        </w:rPr>
      </w:pPr>
      <w:r w:rsidRPr="00671CD4">
        <w:rPr>
          <w:i/>
          <w:iCs/>
          <w:szCs w:val="22"/>
          <w:lang w:val="lt-LT"/>
        </w:rPr>
        <w:t>Tinkamumo vartoti laikas vaistą švirkščiant tęstine infuzija po oda</w:t>
      </w:r>
    </w:p>
    <w:p w:rsidR="00CA3FB3" w:rsidRDefault="00CA3FB3" w:rsidP="00CA3FB3">
      <w:pPr>
        <w:spacing w:line="240" w:lineRule="auto"/>
        <w:ind w:right="-20"/>
        <w:rPr>
          <w:szCs w:val="22"/>
          <w:lang w:val="lt-LT"/>
        </w:rPr>
      </w:pPr>
      <w:r w:rsidRPr="00671CD4">
        <w:rPr>
          <w:szCs w:val="22"/>
          <w:lang w:val="lt-LT"/>
        </w:rPr>
        <w:t>Nustatyta, kad</w:t>
      </w:r>
      <w:r>
        <w:rPr>
          <w:szCs w:val="22"/>
          <w:lang w:val="lt-LT"/>
        </w:rPr>
        <w:t xml:space="preserve"> </w:t>
      </w:r>
      <w:r w:rsidRPr="00671CD4">
        <w:rPr>
          <w:szCs w:val="22"/>
          <w:lang w:val="lt-LT"/>
        </w:rPr>
        <w:t xml:space="preserve">cheminiu, fizikiniu ir mikrobiologiniu atžvilgiu vienoje </w:t>
      </w:r>
      <w:proofErr w:type="spellStart"/>
      <w:r w:rsidRPr="00671CD4">
        <w:rPr>
          <w:szCs w:val="22"/>
          <w:lang w:val="lt-LT"/>
        </w:rPr>
        <w:t>talpyklėje</w:t>
      </w:r>
      <w:proofErr w:type="spellEnd"/>
      <w:r w:rsidRPr="00671CD4">
        <w:rPr>
          <w:szCs w:val="22"/>
          <w:lang w:val="lt-LT"/>
        </w:rPr>
        <w:t xml:space="preserve"> (švirkšte) esantis neskiestas </w:t>
      </w:r>
      <w:proofErr w:type="spellStart"/>
      <w:r w:rsidRPr="00671CD4">
        <w:rPr>
          <w:szCs w:val="22"/>
          <w:lang w:val="lt-LT"/>
        </w:rPr>
        <w:t>treprostinilis</w:t>
      </w:r>
      <w:proofErr w:type="spellEnd"/>
      <w:r w:rsidRPr="00671CD4">
        <w:rPr>
          <w:szCs w:val="22"/>
          <w:lang w:val="lt-LT"/>
        </w:rPr>
        <w:t xml:space="preserve">, leidžiamas infuzijos po oda būdu, naudojimo metu išlieka stabilus iki </w:t>
      </w:r>
      <w:r>
        <w:rPr>
          <w:szCs w:val="22"/>
          <w:lang w:val="lt-LT"/>
        </w:rPr>
        <w:t>14</w:t>
      </w:r>
      <w:r w:rsidRPr="00671CD4">
        <w:rPr>
          <w:szCs w:val="22"/>
          <w:lang w:val="lt-LT"/>
        </w:rPr>
        <w:t> </w:t>
      </w:r>
      <w:r>
        <w:rPr>
          <w:szCs w:val="22"/>
          <w:lang w:val="lt-LT"/>
        </w:rPr>
        <w:t>dien</w:t>
      </w:r>
      <w:r w:rsidRPr="00671CD4">
        <w:rPr>
          <w:szCs w:val="22"/>
          <w:lang w:val="lt-LT"/>
        </w:rPr>
        <w:t>ų, kai jo temperatūra 37</w:t>
      </w:r>
      <w:r>
        <w:rPr>
          <w:szCs w:val="22"/>
          <w:lang w:val="lt-LT"/>
        </w:rPr>
        <w:t> </w:t>
      </w:r>
      <w:r w:rsidRPr="00671CD4">
        <w:rPr>
          <w:szCs w:val="22"/>
          <w:lang w:val="lt-LT"/>
        </w:rPr>
        <w:t>°C.</w:t>
      </w:r>
      <w:r>
        <w:rPr>
          <w:szCs w:val="22"/>
          <w:lang w:val="lt-LT"/>
        </w:rPr>
        <w:t xml:space="preserve"> Už laikymo laiką ir sąlygas po pirmojo atidarymo atsako vartotojas.</w:t>
      </w:r>
    </w:p>
    <w:p w:rsidR="00CA3FB3" w:rsidRPr="00671CD4" w:rsidRDefault="00CA3FB3" w:rsidP="00CA3FB3">
      <w:pPr>
        <w:spacing w:line="240" w:lineRule="auto"/>
        <w:ind w:right="-20"/>
        <w:rPr>
          <w:szCs w:val="22"/>
          <w:lang w:val="lt-LT"/>
        </w:rPr>
      </w:pPr>
    </w:p>
    <w:p w:rsidR="00CA3FB3" w:rsidRPr="00671CD4" w:rsidRDefault="00CA3FB3" w:rsidP="00CA3FB3">
      <w:pPr>
        <w:spacing w:line="240" w:lineRule="auto"/>
        <w:ind w:right="-20"/>
        <w:rPr>
          <w:i/>
          <w:iCs/>
          <w:szCs w:val="22"/>
          <w:lang w:val="lt-LT"/>
        </w:rPr>
      </w:pPr>
      <w:r w:rsidRPr="00671CD4">
        <w:rPr>
          <w:i/>
          <w:iCs/>
          <w:szCs w:val="22"/>
          <w:lang w:val="lt-LT"/>
        </w:rPr>
        <w:t xml:space="preserve">Tinkamumo vartoti laikas vaistą </w:t>
      </w:r>
      <w:r>
        <w:rPr>
          <w:i/>
          <w:iCs/>
          <w:szCs w:val="22"/>
          <w:lang w:val="lt-LT"/>
        </w:rPr>
        <w:t>leidžiant</w:t>
      </w:r>
      <w:r w:rsidRPr="00671CD4">
        <w:rPr>
          <w:i/>
          <w:iCs/>
          <w:szCs w:val="22"/>
          <w:lang w:val="lt-LT"/>
        </w:rPr>
        <w:t xml:space="preserve"> tęstine infuzija į veną</w:t>
      </w:r>
    </w:p>
    <w:p w:rsidR="00CA3FB3" w:rsidRDefault="00CA3FB3" w:rsidP="00CA3FB3">
      <w:pPr>
        <w:spacing w:line="240" w:lineRule="auto"/>
        <w:ind w:right="-20"/>
        <w:rPr>
          <w:szCs w:val="22"/>
          <w:lang w:val="lt-LT"/>
        </w:rPr>
      </w:pPr>
      <w:r w:rsidRPr="00671CD4">
        <w:rPr>
          <w:szCs w:val="22"/>
          <w:lang w:val="lt-LT"/>
        </w:rPr>
        <w:t>Nustatyta, kad</w:t>
      </w:r>
      <w:r>
        <w:rPr>
          <w:szCs w:val="22"/>
          <w:lang w:val="lt-LT"/>
        </w:rPr>
        <w:t xml:space="preserve"> </w:t>
      </w:r>
      <w:r w:rsidRPr="00671CD4">
        <w:rPr>
          <w:szCs w:val="22"/>
          <w:lang w:val="lt-LT"/>
        </w:rPr>
        <w:t xml:space="preserve">cheminiu, fizikiniu ir mikrobiologiniu atžvilgiu vienoje </w:t>
      </w:r>
      <w:proofErr w:type="spellStart"/>
      <w:r w:rsidRPr="00671CD4">
        <w:rPr>
          <w:szCs w:val="22"/>
          <w:lang w:val="lt-LT"/>
        </w:rPr>
        <w:t>talpyklėje</w:t>
      </w:r>
      <w:proofErr w:type="spellEnd"/>
      <w:r w:rsidRPr="00671CD4">
        <w:rPr>
          <w:szCs w:val="22"/>
          <w:lang w:val="lt-LT"/>
        </w:rPr>
        <w:t xml:space="preserve"> (švirkšte) esantis praskiestas </w:t>
      </w:r>
      <w:proofErr w:type="spellStart"/>
      <w:r w:rsidRPr="00671CD4">
        <w:rPr>
          <w:szCs w:val="22"/>
          <w:lang w:val="lt-LT"/>
        </w:rPr>
        <w:t>treprostinilio</w:t>
      </w:r>
      <w:proofErr w:type="spellEnd"/>
      <w:r w:rsidRPr="00671CD4">
        <w:rPr>
          <w:szCs w:val="22"/>
          <w:lang w:val="lt-LT"/>
        </w:rPr>
        <w:t xml:space="preserve"> tirpalas, leidžiamas infuzijos į veną būdu, naudojimo metu išlieka stabilus iki 24</w:t>
      </w:r>
      <w:r>
        <w:rPr>
          <w:szCs w:val="22"/>
          <w:lang w:val="lt-LT"/>
        </w:rPr>
        <w:t> </w:t>
      </w:r>
      <w:r w:rsidRPr="00671CD4">
        <w:rPr>
          <w:szCs w:val="22"/>
          <w:lang w:val="lt-LT"/>
        </w:rPr>
        <w:t>valandų, kai jo temperatūra 37</w:t>
      </w:r>
      <w:r>
        <w:rPr>
          <w:szCs w:val="22"/>
          <w:lang w:val="lt-LT"/>
        </w:rPr>
        <w:t> </w:t>
      </w:r>
      <w:r w:rsidRPr="00671CD4">
        <w:rPr>
          <w:szCs w:val="22"/>
          <w:lang w:val="lt-LT"/>
        </w:rPr>
        <w:t xml:space="preserve">°C, o koncentracija </w:t>
      </w:r>
      <w:proofErr w:type="spellStart"/>
      <w:r w:rsidRPr="00671CD4">
        <w:rPr>
          <w:szCs w:val="22"/>
          <w:lang w:val="lt-LT"/>
        </w:rPr>
        <w:t>polivinilchlorido</w:t>
      </w:r>
      <w:proofErr w:type="spellEnd"/>
      <w:r w:rsidRPr="00671CD4">
        <w:rPr>
          <w:szCs w:val="22"/>
          <w:lang w:val="lt-LT"/>
        </w:rPr>
        <w:t xml:space="preserve">, polipropileno ir stiklo </w:t>
      </w:r>
      <w:proofErr w:type="spellStart"/>
      <w:r w:rsidRPr="00671CD4">
        <w:rPr>
          <w:szCs w:val="22"/>
          <w:lang w:val="lt-LT"/>
        </w:rPr>
        <w:t>talpyklėje</w:t>
      </w:r>
      <w:proofErr w:type="spellEnd"/>
      <w:r>
        <w:rPr>
          <w:szCs w:val="22"/>
          <w:lang w:val="lt-LT"/>
        </w:rPr>
        <w:t xml:space="preserve"> ne mažesnė kaip</w:t>
      </w:r>
      <w:r w:rsidRPr="00671CD4">
        <w:rPr>
          <w:szCs w:val="22"/>
          <w:lang w:val="lt-LT"/>
        </w:rPr>
        <w:t xml:space="preserve"> 0,004</w:t>
      </w:r>
      <w:r>
        <w:rPr>
          <w:szCs w:val="22"/>
          <w:lang w:val="lt-LT"/>
        </w:rPr>
        <w:t> </w:t>
      </w:r>
      <w:r w:rsidRPr="00671CD4">
        <w:rPr>
          <w:szCs w:val="22"/>
          <w:lang w:val="lt-LT"/>
        </w:rPr>
        <w:t xml:space="preserve">mg/ml. </w:t>
      </w:r>
      <w:r>
        <w:rPr>
          <w:szCs w:val="22"/>
          <w:lang w:val="lt-LT"/>
        </w:rPr>
        <w:t>S</w:t>
      </w:r>
      <w:r w:rsidRPr="00671CD4">
        <w:rPr>
          <w:szCs w:val="22"/>
          <w:lang w:val="lt-LT"/>
        </w:rPr>
        <w:t xml:space="preserve">iekiant sumažinti kraujo infekcijų riziką maksimali praskiesto </w:t>
      </w:r>
      <w:proofErr w:type="spellStart"/>
      <w:r w:rsidRPr="00671CD4">
        <w:rPr>
          <w:szCs w:val="22"/>
          <w:lang w:val="lt-LT"/>
        </w:rPr>
        <w:t>treprostinilio</w:t>
      </w:r>
      <w:proofErr w:type="spellEnd"/>
      <w:r w:rsidRPr="00671CD4">
        <w:rPr>
          <w:szCs w:val="22"/>
          <w:lang w:val="lt-LT"/>
        </w:rPr>
        <w:t xml:space="preserve"> vartojimo trukmė turi būti ne ilgesnė nei 24</w:t>
      </w:r>
      <w:r>
        <w:rPr>
          <w:szCs w:val="22"/>
          <w:lang w:val="lt-LT"/>
        </w:rPr>
        <w:t> </w:t>
      </w:r>
      <w:r w:rsidRPr="00671CD4">
        <w:rPr>
          <w:szCs w:val="22"/>
          <w:lang w:val="lt-LT"/>
        </w:rPr>
        <w:t xml:space="preserve">valandos. </w:t>
      </w:r>
      <w:r>
        <w:rPr>
          <w:szCs w:val="22"/>
          <w:lang w:val="lt-LT"/>
        </w:rPr>
        <w:t>Už laikymo trukmę ir sąlygas po pirmojo atidarymo atsako vartotojas.</w:t>
      </w:r>
    </w:p>
    <w:p w:rsidR="00CA3FB3" w:rsidRDefault="00CA3FB3" w:rsidP="00CA3FB3">
      <w:pPr>
        <w:tabs>
          <w:tab w:val="left" w:pos="426"/>
        </w:tabs>
        <w:spacing w:line="240" w:lineRule="auto"/>
        <w:rPr>
          <w:bCs/>
          <w:szCs w:val="22"/>
          <w:lang w:val="lt-LT"/>
        </w:rPr>
      </w:pPr>
    </w:p>
    <w:p w:rsidR="00CA3FB3" w:rsidRPr="00BD4D19" w:rsidRDefault="00CA3FB3" w:rsidP="00CA3FB3">
      <w:pPr>
        <w:tabs>
          <w:tab w:val="left" w:pos="426"/>
        </w:tabs>
        <w:spacing w:line="240" w:lineRule="auto"/>
        <w:rPr>
          <w:bCs/>
          <w:szCs w:val="22"/>
          <w:lang w:val="lt-LT"/>
        </w:rPr>
      </w:pPr>
      <w:r>
        <w:rPr>
          <w:bCs/>
          <w:szCs w:val="22"/>
          <w:lang w:val="lt-LT"/>
        </w:rPr>
        <w:t xml:space="preserve">Nuolatinės infuzijos į veną, </w:t>
      </w:r>
      <w:r w:rsidRPr="00BD4D19">
        <w:rPr>
          <w:bCs/>
          <w:szCs w:val="22"/>
          <w:lang w:val="lt-LT"/>
        </w:rPr>
        <w:t xml:space="preserve">naudojant implantuojamas infuzijos pompas, metu praskiestas </w:t>
      </w:r>
      <w:proofErr w:type="spellStart"/>
      <w:r>
        <w:rPr>
          <w:bCs/>
          <w:szCs w:val="22"/>
          <w:lang w:val="lt-LT"/>
        </w:rPr>
        <w:t>Tresuvi</w:t>
      </w:r>
      <w:proofErr w:type="spellEnd"/>
      <w:r w:rsidRPr="00BD4D19">
        <w:rPr>
          <w:bCs/>
          <w:szCs w:val="22"/>
          <w:lang w:val="lt-LT"/>
        </w:rPr>
        <w:t>, įpiltas į pompos rezervuarą, turi būti su</w:t>
      </w:r>
      <w:r>
        <w:rPr>
          <w:bCs/>
          <w:szCs w:val="22"/>
          <w:lang w:val="lt-LT"/>
        </w:rPr>
        <w:t>vartotas ne vėliau kaip per 30 </w:t>
      </w:r>
      <w:r w:rsidRPr="00BD4D19">
        <w:rPr>
          <w:bCs/>
          <w:szCs w:val="22"/>
          <w:lang w:val="lt-LT"/>
        </w:rPr>
        <w:t xml:space="preserve">dienų. Sveikatos priežiūros specialistas nurodys </w:t>
      </w:r>
      <w:r>
        <w:rPr>
          <w:bCs/>
          <w:szCs w:val="22"/>
          <w:lang w:val="lt-LT"/>
        </w:rPr>
        <w:t>laiko tarpo</w:t>
      </w:r>
      <w:r w:rsidRPr="00BD4D19">
        <w:rPr>
          <w:bCs/>
          <w:szCs w:val="22"/>
          <w:lang w:val="lt-LT"/>
        </w:rPr>
        <w:t xml:space="preserve"> iki kito rezervuaro papildymo</w:t>
      </w:r>
      <w:r>
        <w:rPr>
          <w:bCs/>
          <w:szCs w:val="22"/>
          <w:lang w:val="lt-LT"/>
        </w:rPr>
        <w:t xml:space="preserve"> </w:t>
      </w:r>
      <w:r w:rsidRPr="00BD4D19">
        <w:rPr>
          <w:bCs/>
          <w:szCs w:val="22"/>
          <w:lang w:val="lt-LT"/>
        </w:rPr>
        <w:t>trukmę.</w:t>
      </w:r>
    </w:p>
    <w:p w:rsidR="00CA3FB3" w:rsidRPr="00671CD4" w:rsidRDefault="00CA3FB3" w:rsidP="00CA3FB3">
      <w:pPr>
        <w:spacing w:line="240" w:lineRule="auto"/>
        <w:ind w:right="-20"/>
        <w:rPr>
          <w:szCs w:val="22"/>
          <w:lang w:val="lt-LT"/>
        </w:rPr>
      </w:pPr>
    </w:p>
    <w:p w:rsidR="00CA3FB3" w:rsidRDefault="00CA3FB3" w:rsidP="00CA3FB3">
      <w:pPr>
        <w:spacing w:line="240" w:lineRule="auto"/>
        <w:ind w:right="-20"/>
        <w:rPr>
          <w:szCs w:val="22"/>
          <w:lang w:val="lt-LT"/>
        </w:rPr>
      </w:pPr>
      <w:r w:rsidRPr="00671CD4">
        <w:rPr>
          <w:szCs w:val="22"/>
          <w:lang w:val="lt-LT"/>
        </w:rPr>
        <w:t>Likusį nesunaudotą praskiestą tirpalą reikia išmesti.</w:t>
      </w:r>
    </w:p>
    <w:p w:rsidR="00CA3FB3" w:rsidRDefault="00CA3FB3" w:rsidP="00CA3FB3">
      <w:pPr>
        <w:spacing w:line="240" w:lineRule="auto"/>
        <w:ind w:right="-20"/>
        <w:rPr>
          <w:szCs w:val="22"/>
          <w:lang w:val="lt-LT"/>
        </w:rPr>
      </w:pPr>
    </w:p>
    <w:p w:rsidR="00CA3FB3" w:rsidRDefault="00CA3FB3" w:rsidP="00CA3FB3">
      <w:pPr>
        <w:spacing w:line="240" w:lineRule="auto"/>
        <w:ind w:right="-20"/>
        <w:rPr>
          <w:szCs w:val="22"/>
          <w:lang w:val="lt-LT"/>
        </w:rPr>
      </w:pPr>
      <w:r>
        <w:rPr>
          <w:szCs w:val="22"/>
          <w:lang w:val="lt-LT"/>
        </w:rPr>
        <w:t>Instrukcijas žr. 3 skyriuje „</w:t>
      </w:r>
      <w:r w:rsidRPr="00BD4D19">
        <w:rPr>
          <w:szCs w:val="22"/>
          <w:lang w:val="lt-LT"/>
        </w:rPr>
        <w:t xml:space="preserve">Kaip vartoti </w:t>
      </w:r>
      <w:proofErr w:type="spellStart"/>
      <w:r w:rsidRPr="00BD4D19">
        <w:rPr>
          <w:szCs w:val="22"/>
          <w:lang w:val="lt-LT"/>
        </w:rPr>
        <w:t>Tresuvi</w:t>
      </w:r>
      <w:proofErr w:type="spellEnd"/>
      <w:r>
        <w:rPr>
          <w:szCs w:val="22"/>
          <w:lang w:val="lt-LT"/>
        </w:rPr>
        <w:t>“.</w:t>
      </w:r>
    </w:p>
    <w:p w:rsidR="00CA3FB3" w:rsidRPr="00671CD4" w:rsidRDefault="00CA3FB3" w:rsidP="00CA3FB3">
      <w:pPr>
        <w:spacing w:line="240" w:lineRule="auto"/>
        <w:ind w:right="-20"/>
        <w:rPr>
          <w:szCs w:val="22"/>
          <w:lang w:val="lt-LT"/>
        </w:rPr>
      </w:pPr>
    </w:p>
    <w:p w:rsidR="00CA3FB3" w:rsidRPr="00671CD4" w:rsidRDefault="00CA3FB3" w:rsidP="00CA3FB3">
      <w:pPr>
        <w:spacing w:line="240" w:lineRule="auto"/>
        <w:rPr>
          <w:szCs w:val="22"/>
          <w:lang w:val="lt-LT"/>
        </w:rPr>
      </w:pPr>
      <w:r w:rsidRPr="00671CD4">
        <w:rPr>
          <w:szCs w:val="22"/>
          <w:lang w:val="lt-LT"/>
        </w:rPr>
        <w:t>Vaistų negalima išmesti į kanalizaciją arba su buitinėmis atliekomis. Kaip išmesti nereikalingus vaistus, klauskite vaistininko. Šios priemonės padės apsaugoti aplinką.</w:t>
      </w:r>
    </w:p>
    <w:p w:rsidR="00CA3FB3" w:rsidRDefault="00CA3FB3" w:rsidP="00CA3FB3">
      <w:pPr>
        <w:tabs>
          <w:tab w:val="left" w:pos="426"/>
        </w:tabs>
        <w:spacing w:line="240" w:lineRule="auto"/>
        <w:rPr>
          <w:b/>
          <w:bCs/>
          <w:szCs w:val="22"/>
          <w:lang w:val="lt-LT"/>
        </w:rPr>
      </w:pPr>
    </w:p>
    <w:p w:rsidR="00CA3FB3" w:rsidRDefault="00CA3FB3" w:rsidP="00CA3FB3">
      <w:pPr>
        <w:tabs>
          <w:tab w:val="left" w:pos="426"/>
        </w:tabs>
        <w:spacing w:line="240" w:lineRule="auto"/>
        <w:rPr>
          <w:b/>
          <w:bCs/>
          <w:szCs w:val="22"/>
          <w:lang w:val="lt-LT"/>
        </w:rPr>
      </w:pPr>
    </w:p>
    <w:p w:rsidR="00CA3FB3" w:rsidRPr="00460EA1" w:rsidRDefault="00CA3FB3" w:rsidP="00CA3FB3">
      <w:pPr>
        <w:tabs>
          <w:tab w:val="left" w:pos="426"/>
        </w:tabs>
        <w:spacing w:line="240" w:lineRule="auto"/>
        <w:rPr>
          <w:b/>
          <w:bCs/>
          <w:szCs w:val="22"/>
          <w:lang w:val="lt-LT"/>
        </w:rPr>
      </w:pPr>
      <w:r w:rsidRPr="00460EA1">
        <w:rPr>
          <w:b/>
          <w:bCs/>
          <w:szCs w:val="22"/>
          <w:lang w:val="lt-LT"/>
        </w:rPr>
        <w:t>6.</w:t>
      </w:r>
      <w:r w:rsidRPr="00460EA1">
        <w:rPr>
          <w:b/>
          <w:bCs/>
          <w:szCs w:val="22"/>
          <w:lang w:val="lt-LT"/>
        </w:rPr>
        <w:tab/>
        <w:t>Pakuotės turinys ir kita informacija</w:t>
      </w:r>
      <w:bookmarkStart w:id="0" w:name="_Hlk37249932"/>
    </w:p>
    <w:p w:rsidR="00CA3FB3" w:rsidRPr="00460EA1" w:rsidRDefault="00CA3FB3" w:rsidP="00CA3FB3">
      <w:pPr>
        <w:spacing w:line="240" w:lineRule="auto"/>
        <w:rPr>
          <w:b/>
          <w:bCs/>
          <w:szCs w:val="22"/>
          <w:lang w:val="lt-LT"/>
        </w:rPr>
      </w:pPr>
    </w:p>
    <w:p w:rsidR="00CA3FB3" w:rsidRPr="00460EA1" w:rsidRDefault="00CA3FB3" w:rsidP="00CA3FB3">
      <w:pPr>
        <w:spacing w:line="240" w:lineRule="auto"/>
        <w:rPr>
          <w:b/>
          <w:bCs/>
          <w:szCs w:val="22"/>
          <w:lang w:val="lt-LT"/>
        </w:rPr>
      </w:pPr>
      <w:proofErr w:type="spellStart"/>
      <w:r w:rsidRPr="00460EA1">
        <w:rPr>
          <w:b/>
          <w:bCs/>
          <w:szCs w:val="22"/>
          <w:lang w:val="lt-LT"/>
        </w:rPr>
        <w:t>Tresuvi</w:t>
      </w:r>
      <w:proofErr w:type="spellEnd"/>
      <w:r w:rsidRPr="00460EA1">
        <w:rPr>
          <w:b/>
          <w:bCs/>
          <w:szCs w:val="22"/>
          <w:lang w:val="lt-LT"/>
        </w:rPr>
        <w:t xml:space="preserve"> sudėtis</w:t>
      </w:r>
      <w:bookmarkEnd w:id="0"/>
    </w:p>
    <w:p w:rsidR="00CA3FB3" w:rsidRPr="00460EA1" w:rsidRDefault="00CA3FB3" w:rsidP="00CA3FB3">
      <w:pPr>
        <w:spacing w:line="240" w:lineRule="auto"/>
        <w:rPr>
          <w:szCs w:val="22"/>
          <w:lang w:val="lt-LT"/>
        </w:rPr>
      </w:pPr>
    </w:p>
    <w:p w:rsidR="00CA3FB3" w:rsidRPr="00460EA1" w:rsidRDefault="00CA3FB3" w:rsidP="00CA3FB3">
      <w:pPr>
        <w:spacing w:line="240" w:lineRule="auto"/>
        <w:rPr>
          <w:szCs w:val="22"/>
          <w:lang w:val="lt-LT"/>
        </w:rPr>
      </w:pPr>
      <w:r w:rsidRPr="00460EA1">
        <w:rPr>
          <w:szCs w:val="22"/>
          <w:lang w:val="lt-LT"/>
        </w:rPr>
        <w:t xml:space="preserve">Veiklioji medžiaga yra </w:t>
      </w:r>
      <w:proofErr w:type="spellStart"/>
      <w:r w:rsidRPr="00460EA1">
        <w:rPr>
          <w:szCs w:val="22"/>
          <w:lang w:val="lt-LT"/>
        </w:rPr>
        <w:t>treprostinilis</w:t>
      </w:r>
      <w:proofErr w:type="spellEnd"/>
      <w:r w:rsidRPr="00460EA1">
        <w:rPr>
          <w:szCs w:val="22"/>
          <w:lang w:val="lt-LT"/>
        </w:rPr>
        <w:t xml:space="preserve"> (</w:t>
      </w:r>
      <w:r w:rsidRPr="00460EA1">
        <w:rPr>
          <w:szCs w:val="22"/>
          <w:shd w:val="clear" w:color="auto" w:fill="D9D9D9"/>
          <w:lang w:val="lt-LT"/>
        </w:rPr>
        <w:t>1</w:t>
      </w:r>
      <w:r>
        <w:rPr>
          <w:szCs w:val="22"/>
          <w:shd w:val="clear" w:color="auto" w:fill="D9D9D9"/>
          <w:lang w:val="lt-LT"/>
        </w:rPr>
        <w:t> </w:t>
      </w:r>
      <w:r w:rsidRPr="00460EA1">
        <w:rPr>
          <w:szCs w:val="22"/>
          <w:shd w:val="clear" w:color="auto" w:fill="D9D9D9"/>
          <w:lang w:val="lt-LT"/>
        </w:rPr>
        <w:t>mg/ml</w:t>
      </w:r>
      <w:r w:rsidRPr="00460EA1">
        <w:rPr>
          <w:szCs w:val="22"/>
          <w:shd w:val="clear" w:color="auto" w:fill="BFBFBF"/>
          <w:lang w:val="lt-LT"/>
        </w:rPr>
        <w:t>, 2,5</w:t>
      </w:r>
      <w:r>
        <w:rPr>
          <w:szCs w:val="22"/>
          <w:shd w:val="clear" w:color="auto" w:fill="BFBFBF"/>
          <w:lang w:val="lt-LT"/>
        </w:rPr>
        <w:t> </w:t>
      </w:r>
      <w:r w:rsidRPr="00460EA1">
        <w:rPr>
          <w:szCs w:val="22"/>
          <w:shd w:val="clear" w:color="auto" w:fill="BFBFBF"/>
          <w:lang w:val="lt-LT"/>
        </w:rPr>
        <w:t>mg/ml</w:t>
      </w:r>
      <w:r w:rsidRPr="00460EA1">
        <w:rPr>
          <w:szCs w:val="22"/>
          <w:shd w:val="clear" w:color="auto" w:fill="A6A6A6"/>
          <w:lang w:val="lt-LT"/>
        </w:rPr>
        <w:t>, 5</w:t>
      </w:r>
      <w:r>
        <w:rPr>
          <w:szCs w:val="22"/>
          <w:shd w:val="clear" w:color="auto" w:fill="A6A6A6"/>
          <w:lang w:val="lt-LT"/>
        </w:rPr>
        <w:t> </w:t>
      </w:r>
      <w:r w:rsidRPr="00460EA1">
        <w:rPr>
          <w:szCs w:val="22"/>
          <w:shd w:val="clear" w:color="auto" w:fill="A6A6A6"/>
          <w:lang w:val="lt-LT"/>
        </w:rPr>
        <w:t>mg/ml</w:t>
      </w:r>
      <w:r w:rsidRPr="00460EA1">
        <w:rPr>
          <w:szCs w:val="22"/>
          <w:lang w:val="lt-LT"/>
        </w:rPr>
        <w:t xml:space="preserve">, </w:t>
      </w:r>
      <w:r w:rsidRPr="00460EA1">
        <w:rPr>
          <w:szCs w:val="22"/>
          <w:shd w:val="clear" w:color="auto" w:fill="7F7F7F"/>
          <w:lang w:val="lt-LT"/>
        </w:rPr>
        <w:t>10</w:t>
      </w:r>
      <w:r>
        <w:rPr>
          <w:szCs w:val="22"/>
          <w:shd w:val="clear" w:color="auto" w:fill="7F7F7F"/>
          <w:lang w:val="lt-LT"/>
        </w:rPr>
        <w:t> </w:t>
      </w:r>
      <w:r w:rsidRPr="00460EA1">
        <w:rPr>
          <w:szCs w:val="22"/>
          <w:shd w:val="clear" w:color="auto" w:fill="7F7F7F"/>
          <w:lang w:val="lt-LT"/>
        </w:rPr>
        <w:t>mg/ml</w:t>
      </w:r>
      <w:r w:rsidRPr="00460EA1">
        <w:rPr>
          <w:szCs w:val="22"/>
          <w:lang w:val="lt-LT"/>
        </w:rPr>
        <w:t>).</w:t>
      </w:r>
    </w:p>
    <w:p w:rsidR="00CA3FB3" w:rsidRPr="00460EA1" w:rsidRDefault="00CA3FB3" w:rsidP="00CA3FB3">
      <w:pPr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Kiekv</w:t>
      </w:r>
      <w:r w:rsidRPr="00671CD4">
        <w:rPr>
          <w:szCs w:val="22"/>
          <w:lang w:val="lt-LT"/>
        </w:rPr>
        <w:t>iename</w:t>
      </w:r>
      <w:r w:rsidRPr="00460EA1">
        <w:rPr>
          <w:szCs w:val="22"/>
          <w:lang w:val="lt-LT"/>
        </w:rPr>
        <w:t xml:space="preserve"> ml yra 1</w:t>
      </w:r>
      <w:r>
        <w:rPr>
          <w:szCs w:val="22"/>
          <w:lang w:val="lt-LT"/>
        </w:rPr>
        <w:t> </w:t>
      </w:r>
      <w:r w:rsidRPr="00460EA1">
        <w:rPr>
          <w:szCs w:val="22"/>
          <w:lang w:val="lt-LT"/>
        </w:rPr>
        <w:t xml:space="preserve">mg </w:t>
      </w:r>
      <w:proofErr w:type="spellStart"/>
      <w:r w:rsidRPr="00460EA1">
        <w:rPr>
          <w:szCs w:val="22"/>
          <w:lang w:val="lt-LT"/>
        </w:rPr>
        <w:t>treprostinilio</w:t>
      </w:r>
      <w:proofErr w:type="spellEnd"/>
      <w:r w:rsidRPr="00460EA1">
        <w:rPr>
          <w:szCs w:val="22"/>
          <w:lang w:val="lt-LT"/>
        </w:rPr>
        <w:t xml:space="preserve"> (</w:t>
      </w:r>
      <w:proofErr w:type="spellStart"/>
      <w:r w:rsidRPr="00460EA1">
        <w:rPr>
          <w:szCs w:val="22"/>
          <w:lang w:val="lt-LT"/>
        </w:rPr>
        <w:t>treprostinilio</w:t>
      </w:r>
      <w:proofErr w:type="spellEnd"/>
      <w:r w:rsidRPr="00460EA1">
        <w:rPr>
          <w:szCs w:val="22"/>
          <w:lang w:val="lt-LT"/>
        </w:rPr>
        <w:t xml:space="preserve"> natrio druskos pavidalu).</w:t>
      </w:r>
    </w:p>
    <w:p w:rsidR="00CA3FB3" w:rsidRPr="00460EA1" w:rsidRDefault="00CA3FB3" w:rsidP="00CA3FB3">
      <w:pPr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Kiekv</w:t>
      </w:r>
      <w:r w:rsidRPr="00671CD4">
        <w:rPr>
          <w:szCs w:val="22"/>
          <w:lang w:val="lt-LT"/>
        </w:rPr>
        <w:t>iename</w:t>
      </w:r>
      <w:r w:rsidRPr="00460EA1">
        <w:rPr>
          <w:szCs w:val="22"/>
          <w:lang w:val="lt-LT"/>
        </w:rPr>
        <w:t xml:space="preserve"> ml yra 2,5</w:t>
      </w:r>
      <w:r>
        <w:rPr>
          <w:szCs w:val="22"/>
          <w:lang w:val="lt-LT"/>
        </w:rPr>
        <w:t> </w:t>
      </w:r>
      <w:r w:rsidRPr="00460EA1">
        <w:rPr>
          <w:szCs w:val="22"/>
          <w:lang w:val="lt-LT"/>
        </w:rPr>
        <w:t xml:space="preserve">mg </w:t>
      </w:r>
      <w:proofErr w:type="spellStart"/>
      <w:r w:rsidRPr="00460EA1">
        <w:rPr>
          <w:szCs w:val="22"/>
          <w:lang w:val="lt-LT"/>
        </w:rPr>
        <w:t>treprostinilio</w:t>
      </w:r>
      <w:proofErr w:type="spellEnd"/>
      <w:r w:rsidRPr="00460EA1">
        <w:rPr>
          <w:szCs w:val="22"/>
          <w:lang w:val="lt-LT"/>
        </w:rPr>
        <w:t xml:space="preserve"> (</w:t>
      </w:r>
      <w:proofErr w:type="spellStart"/>
      <w:r w:rsidRPr="00460EA1">
        <w:rPr>
          <w:szCs w:val="22"/>
          <w:lang w:val="lt-LT"/>
        </w:rPr>
        <w:t>treprostinilio</w:t>
      </w:r>
      <w:proofErr w:type="spellEnd"/>
      <w:r w:rsidRPr="00460EA1">
        <w:rPr>
          <w:szCs w:val="22"/>
          <w:lang w:val="lt-LT"/>
        </w:rPr>
        <w:t xml:space="preserve"> natrio druskos pavidalu).</w:t>
      </w:r>
    </w:p>
    <w:p w:rsidR="00CA3FB3" w:rsidRPr="00460EA1" w:rsidRDefault="00CA3FB3" w:rsidP="00CA3FB3">
      <w:pPr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Kiekv</w:t>
      </w:r>
      <w:r w:rsidRPr="00671CD4">
        <w:rPr>
          <w:szCs w:val="22"/>
          <w:lang w:val="lt-LT"/>
        </w:rPr>
        <w:t>iename</w:t>
      </w:r>
      <w:r w:rsidRPr="00460EA1">
        <w:rPr>
          <w:szCs w:val="22"/>
          <w:lang w:val="lt-LT"/>
        </w:rPr>
        <w:t xml:space="preserve"> ml yra 5</w:t>
      </w:r>
      <w:r>
        <w:rPr>
          <w:szCs w:val="22"/>
          <w:lang w:val="lt-LT"/>
        </w:rPr>
        <w:t> </w:t>
      </w:r>
      <w:r w:rsidRPr="00460EA1">
        <w:rPr>
          <w:szCs w:val="22"/>
          <w:lang w:val="lt-LT"/>
        </w:rPr>
        <w:t xml:space="preserve">mg </w:t>
      </w:r>
      <w:proofErr w:type="spellStart"/>
      <w:r w:rsidRPr="00460EA1">
        <w:rPr>
          <w:szCs w:val="22"/>
          <w:lang w:val="lt-LT"/>
        </w:rPr>
        <w:t>treprostinilio</w:t>
      </w:r>
      <w:proofErr w:type="spellEnd"/>
      <w:r w:rsidRPr="00460EA1">
        <w:rPr>
          <w:szCs w:val="22"/>
          <w:lang w:val="lt-LT"/>
        </w:rPr>
        <w:t xml:space="preserve"> (</w:t>
      </w:r>
      <w:proofErr w:type="spellStart"/>
      <w:r w:rsidRPr="00460EA1">
        <w:rPr>
          <w:szCs w:val="22"/>
          <w:lang w:val="lt-LT"/>
        </w:rPr>
        <w:t>treprostinilio</w:t>
      </w:r>
      <w:proofErr w:type="spellEnd"/>
      <w:r w:rsidRPr="00460EA1">
        <w:rPr>
          <w:szCs w:val="22"/>
          <w:lang w:val="lt-LT"/>
        </w:rPr>
        <w:t xml:space="preserve"> natrio druskos pavidalu).</w:t>
      </w:r>
    </w:p>
    <w:p w:rsidR="00CA3FB3" w:rsidRDefault="00CA3FB3" w:rsidP="00CA3FB3">
      <w:pPr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Kiekv</w:t>
      </w:r>
      <w:r w:rsidRPr="00671CD4">
        <w:rPr>
          <w:szCs w:val="22"/>
          <w:lang w:val="lt-LT"/>
        </w:rPr>
        <w:t>iename</w:t>
      </w:r>
      <w:r w:rsidRPr="00460EA1">
        <w:rPr>
          <w:szCs w:val="22"/>
          <w:lang w:val="lt-LT"/>
        </w:rPr>
        <w:t xml:space="preserve"> ml yra 10</w:t>
      </w:r>
      <w:r>
        <w:rPr>
          <w:szCs w:val="22"/>
          <w:lang w:val="lt-LT"/>
        </w:rPr>
        <w:t> </w:t>
      </w:r>
      <w:r w:rsidRPr="00460EA1">
        <w:rPr>
          <w:szCs w:val="22"/>
          <w:lang w:val="lt-LT"/>
        </w:rPr>
        <w:t xml:space="preserve">mg </w:t>
      </w:r>
      <w:proofErr w:type="spellStart"/>
      <w:r w:rsidRPr="00460EA1">
        <w:rPr>
          <w:szCs w:val="22"/>
          <w:lang w:val="lt-LT"/>
        </w:rPr>
        <w:t>treprostinilio</w:t>
      </w:r>
      <w:proofErr w:type="spellEnd"/>
      <w:r w:rsidRPr="00460EA1">
        <w:rPr>
          <w:szCs w:val="22"/>
          <w:lang w:val="lt-LT"/>
        </w:rPr>
        <w:t xml:space="preserve"> (</w:t>
      </w:r>
      <w:proofErr w:type="spellStart"/>
      <w:r w:rsidRPr="00460EA1">
        <w:rPr>
          <w:szCs w:val="22"/>
          <w:lang w:val="lt-LT"/>
        </w:rPr>
        <w:t>treprostinilio</w:t>
      </w:r>
      <w:proofErr w:type="spellEnd"/>
      <w:r w:rsidRPr="00460EA1">
        <w:rPr>
          <w:szCs w:val="22"/>
          <w:lang w:val="lt-LT"/>
        </w:rPr>
        <w:t xml:space="preserve"> natrio druskos pavidalu).</w:t>
      </w:r>
    </w:p>
    <w:p w:rsidR="00CA3FB3" w:rsidRPr="00460EA1" w:rsidRDefault="00CA3FB3" w:rsidP="00CA3FB3">
      <w:pPr>
        <w:spacing w:line="240" w:lineRule="auto"/>
        <w:rPr>
          <w:szCs w:val="22"/>
          <w:lang w:val="lt-LT"/>
        </w:rPr>
      </w:pPr>
    </w:p>
    <w:p w:rsidR="00CA3FB3" w:rsidRPr="00460EA1" w:rsidRDefault="00CA3FB3" w:rsidP="00CA3FB3">
      <w:pPr>
        <w:spacing w:line="240" w:lineRule="auto"/>
        <w:rPr>
          <w:szCs w:val="22"/>
          <w:lang w:val="lt-LT"/>
        </w:rPr>
      </w:pPr>
      <w:r w:rsidRPr="00460EA1">
        <w:rPr>
          <w:szCs w:val="22"/>
          <w:lang w:val="lt-LT"/>
        </w:rPr>
        <w:t>Pagalbinės medžiagos yra:</w:t>
      </w:r>
    </w:p>
    <w:p w:rsidR="00CA3FB3" w:rsidRPr="00460EA1" w:rsidRDefault="00CA3FB3" w:rsidP="00CA3FB3">
      <w:pPr>
        <w:jc w:val="both"/>
        <w:rPr>
          <w:szCs w:val="22"/>
          <w:lang w:val="lt-LT"/>
        </w:rPr>
      </w:pPr>
      <w:r>
        <w:rPr>
          <w:szCs w:val="22"/>
          <w:lang w:val="lt-LT"/>
        </w:rPr>
        <w:t>N</w:t>
      </w:r>
      <w:r w:rsidRPr="00460EA1">
        <w:rPr>
          <w:szCs w:val="22"/>
          <w:lang w:val="lt-LT"/>
        </w:rPr>
        <w:t xml:space="preserve">atrio citratas, natrio chloridas, natrio </w:t>
      </w:r>
      <w:proofErr w:type="spellStart"/>
      <w:r w:rsidRPr="00460EA1">
        <w:rPr>
          <w:szCs w:val="22"/>
          <w:lang w:val="lt-LT"/>
        </w:rPr>
        <w:t>hidroksidas</w:t>
      </w:r>
      <w:proofErr w:type="spellEnd"/>
      <w:r w:rsidRPr="00460EA1">
        <w:rPr>
          <w:szCs w:val="22"/>
          <w:lang w:val="lt-LT"/>
        </w:rPr>
        <w:t xml:space="preserve">, vandenilio chlorido rūgštis (pH koreguoti), </w:t>
      </w:r>
      <w:proofErr w:type="spellStart"/>
      <w:r w:rsidRPr="00460EA1">
        <w:rPr>
          <w:szCs w:val="22"/>
          <w:lang w:val="lt-LT"/>
        </w:rPr>
        <w:t>metakrezolis</w:t>
      </w:r>
      <w:proofErr w:type="spellEnd"/>
      <w:r w:rsidRPr="00460EA1">
        <w:rPr>
          <w:szCs w:val="22"/>
          <w:lang w:val="lt-LT"/>
        </w:rPr>
        <w:t xml:space="preserve"> ir injekcinis vanduo.</w:t>
      </w:r>
    </w:p>
    <w:p w:rsidR="00CA3FB3" w:rsidRPr="00460EA1" w:rsidRDefault="00CA3FB3" w:rsidP="00CA3FB3">
      <w:pPr>
        <w:spacing w:line="240" w:lineRule="auto"/>
        <w:rPr>
          <w:b/>
          <w:bCs/>
          <w:szCs w:val="22"/>
          <w:lang w:val="lt-LT"/>
        </w:rPr>
      </w:pPr>
    </w:p>
    <w:p w:rsidR="00CA3FB3" w:rsidRPr="00460EA1" w:rsidRDefault="00CA3FB3" w:rsidP="00CA3FB3">
      <w:pPr>
        <w:spacing w:line="240" w:lineRule="auto"/>
        <w:rPr>
          <w:b/>
          <w:bCs/>
          <w:szCs w:val="22"/>
          <w:lang w:val="lt-LT"/>
        </w:rPr>
      </w:pPr>
      <w:proofErr w:type="spellStart"/>
      <w:r w:rsidRPr="00460EA1">
        <w:rPr>
          <w:b/>
          <w:bCs/>
          <w:szCs w:val="22"/>
          <w:lang w:val="lt-LT"/>
        </w:rPr>
        <w:t>Tresuvi</w:t>
      </w:r>
      <w:proofErr w:type="spellEnd"/>
      <w:r w:rsidRPr="00460EA1">
        <w:rPr>
          <w:b/>
          <w:bCs/>
          <w:szCs w:val="22"/>
          <w:lang w:val="lt-LT"/>
        </w:rPr>
        <w:t xml:space="preserve"> išvaizda ir kiekis pakuotėje</w:t>
      </w:r>
    </w:p>
    <w:p w:rsidR="00CA3FB3" w:rsidRPr="00460EA1" w:rsidRDefault="00CA3FB3" w:rsidP="00CA3FB3">
      <w:pPr>
        <w:spacing w:line="240" w:lineRule="auto"/>
        <w:ind w:right="-20"/>
        <w:rPr>
          <w:szCs w:val="22"/>
          <w:lang w:val="lt-LT"/>
        </w:rPr>
      </w:pPr>
      <w:proofErr w:type="spellStart"/>
      <w:r w:rsidRPr="00460EA1">
        <w:rPr>
          <w:szCs w:val="22"/>
          <w:lang w:val="lt-LT"/>
        </w:rPr>
        <w:t>Tresuvi</w:t>
      </w:r>
      <w:proofErr w:type="spellEnd"/>
      <w:r w:rsidRPr="00460EA1">
        <w:rPr>
          <w:szCs w:val="22"/>
          <w:lang w:val="lt-LT"/>
        </w:rPr>
        <w:t xml:space="preserve"> yra skaidrus bespalvis ar švelniai gelsvas tirpalas be matomų dalelių, tiekiamas po 10</w:t>
      </w:r>
      <w:r>
        <w:rPr>
          <w:szCs w:val="22"/>
          <w:lang w:val="lt-LT"/>
        </w:rPr>
        <w:t> </w:t>
      </w:r>
      <w:r w:rsidRPr="00460EA1">
        <w:rPr>
          <w:szCs w:val="22"/>
          <w:lang w:val="lt-LT"/>
        </w:rPr>
        <w:t xml:space="preserve">ml skaidraus stiklo </w:t>
      </w:r>
      <w:r>
        <w:rPr>
          <w:szCs w:val="22"/>
          <w:lang w:val="lt-LT"/>
        </w:rPr>
        <w:t>flakone</w:t>
      </w:r>
      <w:r w:rsidRPr="00460EA1">
        <w:rPr>
          <w:szCs w:val="22"/>
          <w:lang w:val="lt-LT"/>
        </w:rPr>
        <w:t xml:space="preserve">, užkimštame guminiu kamšteliu ir spalva koduotu </w:t>
      </w:r>
      <w:r>
        <w:rPr>
          <w:szCs w:val="22"/>
          <w:lang w:val="lt-LT"/>
        </w:rPr>
        <w:t>dangteliu</w:t>
      </w:r>
      <w:r w:rsidRPr="00460EA1">
        <w:rPr>
          <w:szCs w:val="22"/>
          <w:lang w:val="lt-LT"/>
        </w:rPr>
        <w:t>:</w:t>
      </w:r>
    </w:p>
    <w:p w:rsidR="00CA3FB3" w:rsidRPr="00460EA1" w:rsidRDefault="00CA3FB3" w:rsidP="00CA3FB3">
      <w:pPr>
        <w:tabs>
          <w:tab w:val="left" w:pos="426"/>
        </w:tabs>
        <w:spacing w:line="240" w:lineRule="auto"/>
        <w:ind w:right="-20"/>
        <w:rPr>
          <w:szCs w:val="22"/>
          <w:lang w:val="lt-LT"/>
        </w:rPr>
      </w:pPr>
      <w:r w:rsidRPr="00460EA1">
        <w:rPr>
          <w:szCs w:val="22"/>
          <w:shd w:val="clear" w:color="auto" w:fill="D9D9D9"/>
          <w:lang w:val="lt-LT"/>
        </w:rPr>
        <w:t>•</w:t>
      </w:r>
      <w:r w:rsidRPr="00460EA1">
        <w:rPr>
          <w:szCs w:val="22"/>
          <w:shd w:val="clear" w:color="auto" w:fill="D9D9D9"/>
          <w:lang w:val="lt-LT"/>
        </w:rPr>
        <w:tab/>
      </w:r>
      <w:proofErr w:type="spellStart"/>
      <w:r w:rsidRPr="00460EA1">
        <w:rPr>
          <w:szCs w:val="22"/>
          <w:shd w:val="clear" w:color="auto" w:fill="D9D9D9"/>
          <w:lang w:val="lt-LT"/>
        </w:rPr>
        <w:t>Tresuvi</w:t>
      </w:r>
      <w:proofErr w:type="spellEnd"/>
      <w:r w:rsidRPr="00460EA1">
        <w:rPr>
          <w:szCs w:val="22"/>
          <w:shd w:val="clear" w:color="auto" w:fill="D9D9D9"/>
          <w:lang w:val="lt-LT"/>
        </w:rPr>
        <w:t xml:space="preserve"> 1</w:t>
      </w:r>
      <w:r>
        <w:rPr>
          <w:szCs w:val="22"/>
          <w:shd w:val="clear" w:color="auto" w:fill="D9D9D9"/>
          <w:lang w:val="lt-LT"/>
        </w:rPr>
        <w:t> </w:t>
      </w:r>
      <w:r w:rsidRPr="00460EA1">
        <w:rPr>
          <w:szCs w:val="22"/>
          <w:shd w:val="clear" w:color="auto" w:fill="D9D9D9"/>
          <w:lang w:val="lt-LT"/>
        </w:rPr>
        <w:t xml:space="preserve">mg/ml infuzinis tirpalas uždengtas </w:t>
      </w:r>
      <w:r w:rsidRPr="00460EA1">
        <w:rPr>
          <w:b/>
          <w:szCs w:val="22"/>
          <w:shd w:val="clear" w:color="auto" w:fill="D9D9D9"/>
          <w:lang w:val="lt-LT"/>
        </w:rPr>
        <w:t>geltonu</w:t>
      </w:r>
      <w:r w:rsidRPr="00460EA1">
        <w:rPr>
          <w:szCs w:val="22"/>
          <w:shd w:val="clear" w:color="auto" w:fill="D9D9D9"/>
          <w:lang w:val="lt-LT"/>
        </w:rPr>
        <w:t xml:space="preserve"> guminiu </w:t>
      </w:r>
      <w:r>
        <w:rPr>
          <w:szCs w:val="22"/>
          <w:shd w:val="clear" w:color="auto" w:fill="D9D9D9"/>
          <w:lang w:val="lt-LT"/>
        </w:rPr>
        <w:t>dangteliu</w:t>
      </w:r>
      <w:r w:rsidRPr="00460EA1">
        <w:rPr>
          <w:szCs w:val="22"/>
          <w:shd w:val="clear" w:color="auto" w:fill="D9D9D9"/>
          <w:lang w:val="lt-LT"/>
        </w:rPr>
        <w:t>.</w:t>
      </w:r>
    </w:p>
    <w:p w:rsidR="00CA3FB3" w:rsidRPr="00460EA1" w:rsidRDefault="00CA3FB3" w:rsidP="00CA3FB3">
      <w:pPr>
        <w:tabs>
          <w:tab w:val="left" w:pos="426"/>
        </w:tabs>
        <w:spacing w:line="240" w:lineRule="auto"/>
        <w:ind w:right="-20"/>
        <w:rPr>
          <w:szCs w:val="22"/>
          <w:lang w:val="lt-LT"/>
        </w:rPr>
      </w:pPr>
      <w:r w:rsidRPr="00460EA1">
        <w:rPr>
          <w:szCs w:val="22"/>
          <w:shd w:val="clear" w:color="auto" w:fill="BFBFBF"/>
          <w:lang w:val="lt-LT"/>
        </w:rPr>
        <w:t>•</w:t>
      </w:r>
      <w:r w:rsidRPr="00460EA1">
        <w:rPr>
          <w:szCs w:val="22"/>
          <w:shd w:val="clear" w:color="auto" w:fill="BFBFBF"/>
          <w:lang w:val="lt-LT"/>
        </w:rPr>
        <w:tab/>
        <w:t>Tresuvi2,5</w:t>
      </w:r>
      <w:r>
        <w:rPr>
          <w:szCs w:val="22"/>
          <w:shd w:val="clear" w:color="auto" w:fill="BFBFBF"/>
          <w:lang w:val="lt-LT"/>
        </w:rPr>
        <w:t> </w:t>
      </w:r>
      <w:r w:rsidRPr="00460EA1">
        <w:rPr>
          <w:szCs w:val="22"/>
          <w:shd w:val="clear" w:color="auto" w:fill="BFBFBF"/>
          <w:lang w:val="lt-LT"/>
        </w:rPr>
        <w:t xml:space="preserve">mg/ml infuzinis tirpalas uždengtas </w:t>
      </w:r>
      <w:r w:rsidRPr="00460EA1">
        <w:rPr>
          <w:b/>
          <w:szCs w:val="22"/>
          <w:shd w:val="clear" w:color="auto" w:fill="BFBFBF"/>
          <w:lang w:val="lt-LT"/>
        </w:rPr>
        <w:t>mėlynu</w:t>
      </w:r>
      <w:r w:rsidRPr="00460EA1">
        <w:rPr>
          <w:szCs w:val="22"/>
          <w:shd w:val="clear" w:color="auto" w:fill="BFBFBF"/>
          <w:lang w:val="lt-LT"/>
        </w:rPr>
        <w:t xml:space="preserve"> guminiu </w:t>
      </w:r>
      <w:r>
        <w:rPr>
          <w:szCs w:val="22"/>
          <w:shd w:val="clear" w:color="auto" w:fill="BFBFBF"/>
          <w:lang w:val="lt-LT"/>
        </w:rPr>
        <w:t>dangteliu</w:t>
      </w:r>
      <w:r w:rsidRPr="00460EA1">
        <w:rPr>
          <w:szCs w:val="22"/>
          <w:shd w:val="clear" w:color="auto" w:fill="BFBFBF"/>
          <w:lang w:val="lt-LT"/>
        </w:rPr>
        <w:t>.</w:t>
      </w:r>
    </w:p>
    <w:p w:rsidR="00CA3FB3" w:rsidRPr="00460EA1" w:rsidRDefault="00CA3FB3" w:rsidP="00CA3FB3">
      <w:pPr>
        <w:tabs>
          <w:tab w:val="left" w:pos="426"/>
        </w:tabs>
        <w:spacing w:line="240" w:lineRule="auto"/>
        <w:ind w:right="-20"/>
        <w:rPr>
          <w:szCs w:val="22"/>
          <w:lang w:val="lt-LT"/>
        </w:rPr>
      </w:pPr>
      <w:r w:rsidRPr="00460EA1">
        <w:rPr>
          <w:szCs w:val="22"/>
          <w:shd w:val="clear" w:color="auto" w:fill="A6A6A6"/>
          <w:lang w:val="lt-LT"/>
        </w:rPr>
        <w:t>•</w:t>
      </w:r>
      <w:r w:rsidRPr="00460EA1">
        <w:rPr>
          <w:szCs w:val="22"/>
          <w:shd w:val="clear" w:color="auto" w:fill="A6A6A6"/>
          <w:lang w:val="lt-LT"/>
        </w:rPr>
        <w:tab/>
      </w:r>
      <w:proofErr w:type="spellStart"/>
      <w:r w:rsidRPr="00460EA1">
        <w:rPr>
          <w:szCs w:val="22"/>
          <w:shd w:val="clear" w:color="auto" w:fill="A6A6A6"/>
          <w:lang w:val="lt-LT"/>
        </w:rPr>
        <w:t>Tresuvi</w:t>
      </w:r>
      <w:proofErr w:type="spellEnd"/>
      <w:r w:rsidRPr="00460EA1">
        <w:rPr>
          <w:szCs w:val="22"/>
          <w:shd w:val="clear" w:color="auto" w:fill="A6A6A6"/>
          <w:lang w:val="lt-LT"/>
        </w:rPr>
        <w:t xml:space="preserve"> 5</w:t>
      </w:r>
      <w:r>
        <w:rPr>
          <w:szCs w:val="22"/>
          <w:shd w:val="clear" w:color="auto" w:fill="A6A6A6"/>
          <w:lang w:val="lt-LT"/>
        </w:rPr>
        <w:t> </w:t>
      </w:r>
      <w:r w:rsidRPr="00460EA1">
        <w:rPr>
          <w:szCs w:val="22"/>
          <w:shd w:val="clear" w:color="auto" w:fill="A6A6A6"/>
          <w:lang w:val="lt-LT"/>
        </w:rPr>
        <w:t xml:space="preserve">mg/ml infuzinis tirpalas uždengtas </w:t>
      </w:r>
      <w:r w:rsidRPr="00460EA1">
        <w:rPr>
          <w:b/>
          <w:szCs w:val="22"/>
          <w:shd w:val="clear" w:color="auto" w:fill="A6A6A6"/>
          <w:lang w:val="lt-LT"/>
        </w:rPr>
        <w:t>žaliu</w:t>
      </w:r>
      <w:r w:rsidRPr="00460EA1">
        <w:rPr>
          <w:szCs w:val="22"/>
          <w:shd w:val="clear" w:color="auto" w:fill="A6A6A6"/>
          <w:lang w:val="lt-LT"/>
        </w:rPr>
        <w:t xml:space="preserve"> guminiu </w:t>
      </w:r>
      <w:r>
        <w:rPr>
          <w:szCs w:val="22"/>
          <w:shd w:val="clear" w:color="auto" w:fill="A6A6A6"/>
          <w:lang w:val="lt-LT"/>
        </w:rPr>
        <w:t>dangteliu</w:t>
      </w:r>
      <w:r w:rsidRPr="00460EA1">
        <w:rPr>
          <w:szCs w:val="22"/>
          <w:shd w:val="clear" w:color="auto" w:fill="A6A6A6"/>
          <w:lang w:val="lt-LT"/>
        </w:rPr>
        <w:t>.</w:t>
      </w:r>
    </w:p>
    <w:p w:rsidR="00CA3FB3" w:rsidRPr="00460EA1" w:rsidRDefault="00CA3FB3" w:rsidP="00CA3FB3">
      <w:pPr>
        <w:tabs>
          <w:tab w:val="left" w:pos="426"/>
        </w:tabs>
        <w:spacing w:line="240" w:lineRule="auto"/>
        <w:ind w:right="-20"/>
        <w:rPr>
          <w:szCs w:val="22"/>
          <w:lang w:val="lt-LT"/>
        </w:rPr>
      </w:pPr>
      <w:r w:rsidRPr="00460EA1">
        <w:rPr>
          <w:szCs w:val="22"/>
          <w:shd w:val="clear" w:color="auto" w:fill="808080"/>
          <w:lang w:val="lt-LT"/>
        </w:rPr>
        <w:t>•</w:t>
      </w:r>
      <w:r w:rsidRPr="00460EA1">
        <w:rPr>
          <w:szCs w:val="22"/>
          <w:shd w:val="clear" w:color="auto" w:fill="808080"/>
          <w:lang w:val="lt-LT"/>
        </w:rPr>
        <w:tab/>
      </w:r>
      <w:proofErr w:type="spellStart"/>
      <w:r w:rsidRPr="00460EA1">
        <w:rPr>
          <w:szCs w:val="22"/>
          <w:shd w:val="clear" w:color="auto" w:fill="808080"/>
          <w:lang w:val="lt-LT"/>
        </w:rPr>
        <w:t>Tresuvi</w:t>
      </w:r>
      <w:proofErr w:type="spellEnd"/>
      <w:r w:rsidRPr="00460EA1">
        <w:rPr>
          <w:szCs w:val="22"/>
          <w:shd w:val="clear" w:color="auto" w:fill="808080"/>
          <w:lang w:val="lt-LT"/>
        </w:rPr>
        <w:t xml:space="preserve"> 10</w:t>
      </w:r>
      <w:r>
        <w:rPr>
          <w:szCs w:val="22"/>
          <w:shd w:val="clear" w:color="auto" w:fill="808080"/>
          <w:lang w:val="lt-LT"/>
        </w:rPr>
        <w:t> </w:t>
      </w:r>
      <w:r w:rsidRPr="00460EA1">
        <w:rPr>
          <w:szCs w:val="22"/>
          <w:shd w:val="clear" w:color="auto" w:fill="808080"/>
          <w:lang w:val="lt-LT"/>
        </w:rPr>
        <w:t xml:space="preserve">mg/ml infuzinis tirpalas uždengtas </w:t>
      </w:r>
      <w:r w:rsidRPr="00460EA1">
        <w:rPr>
          <w:b/>
          <w:szCs w:val="22"/>
          <w:shd w:val="clear" w:color="auto" w:fill="808080"/>
          <w:lang w:val="lt-LT"/>
        </w:rPr>
        <w:t>raudonu</w:t>
      </w:r>
      <w:r w:rsidRPr="00460EA1">
        <w:rPr>
          <w:szCs w:val="22"/>
          <w:shd w:val="clear" w:color="auto" w:fill="808080"/>
          <w:lang w:val="lt-LT"/>
        </w:rPr>
        <w:t xml:space="preserve"> guminiu </w:t>
      </w:r>
      <w:r>
        <w:rPr>
          <w:szCs w:val="22"/>
          <w:shd w:val="clear" w:color="auto" w:fill="808080"/>
          <w:lang w:val="lt-LT"/>
        </w:rPr>
        <w:t>dangteliu</w:t>
      </w:r>
      <w:r w:rsidRPr="00460EA1">
        <w:rPr>
          <w:szCs w:val="22"/>
          <w:shd w:val="clear" w:color="auto" w:fill="808080"/>
          <w:lang w:val="lt-LT"/>
        </w:rPr>
        <w:t>.</w:t>
      </w:r>
    </w:p>
    <w:p w:rsidR="00CA3FB3" w:rsidRDefault="00CA3FB3" w:rsidP="00CA3FB3">
      <w:pPr>
        <w:spacing w:line="240" w:lineRule="auto"/>
        <w:ind w:right="-20"/>
        <w:rPr>
          <w:szCs w:val="22"/>
          <w:lang w:val="lt-LT"/>
        </w:rPr>
      </w:pPr>
      <w:r w:rsidRPr="00460EA1">
        <w:rPr>
          <w:szCs w:val="22"/>
          <w:lang w:val="lt-LT"/>
        </w:rPr>
        <w:t xml:space="preserve">Vienoje kartono dėžutėje yra 1 </w:t>
      </w:r>
      <w:r>
        <w:rPr>
          <w:szCs w:val="22"/>
          <w:lang w:val="lt-LT"/>
        </w:rPr>
        <w:t>flakonas</w:t>
      </w:r>
      <w:r w:rsidRPr="00460EA1">
        <w:rPr>
          <w:szCs w:val="22"/>
          <w:lang w:val="lt-LT"/>
        </w:rPr>
        <w:t>.</w:t>
      </w:r>
    </w:p>
    <w:p w:rsidR="00CA3FB3" w:rsidRPr="00460EA1" w:rsidRDefault="00CA3FB3" w:rsidP="00CA3FB3">
      <w:pPr>
        <w:spacing w:line="240" w:lineRule="auto"/>
        <w:ind w:right="-20"/>
        <w:rPr>
          <w:szCs w:val="22"/>
          <w:lang w:val="lt-LT"/>
        </w:rPr>
      </w:pPr>
    </w:p>
    <w:p w:rsidR="00CA3FB3" w:rsidRDefault="00CA3FB3" w:rsidP="00CA3FB3">
      <w:pPr>
        <w:spacing w:line="240" w:lineRule="auto"/>
        <w:ind w:right="-20"/>
        <w:rPr>
          <w:b/>
          <w:bCs/>
          <w:szCs w:val="22"/>
          <w:lang w:val="lt-LT"/>
        </w:rPr>
      </w:pPr>
      <w:r w:rsidRPr="00460EA1">
        <w:rPr>
          <w:b/>
          <w:bCs/>
          <w:szCs w:val="22"/>
          <w:lang w:val="lt-LT"/>
        </w:rPr>
        <w:t>Registruotojas ir gamintojas</w:t>
      </w:r>
    </w:p>
    <w:p w:rsidR="00CA3FB3" w:rsidRPr="00460EA1" w:rsidRDefault="00CA3FB3" w:rsidP="00CA3FB3">
      <w:pPr>
        <w:spacing w:line="240" w:lineRule="auto"/>
        <w:ind w:right="-20"/>
        <w:rPr>
          <w:b/>
          <w:bCs/>
          <w:szCs w:val="22"/>
          <w:lang w:val="lt-LT"/>
        </w:rPr>
      </w:pPr>
    </w:p>
    <w:p w:rsidR="00CA3FB3" w:rsidRPr="00F01120" w:rsidRDefault="00CA3FB3" w:rsidP="00CA3FB3">
      <w:pPr>
        <w:tabs>
          <w:tab w:val="left" w:pos="2410"/>
        </w:tabs>
        <w:spacing w:line="240" w:lineRule="auto"/>
        <w:rPr>
          <w:b/>
          <w:bCs/>
          <w:szCs w:val="22"/>
          <w:lang w:val="lt-LT"/>
        </w:rPr>
      </w:pPr>
      <w:r w:rsidRPr="00F01120">
        <w:rPr>
          <w:b/>
          <w:bCs/>
          <w:szCs w:val="22"/>
          <w:lang w:val="lt-LT"/>
        </w:rPr>
        <w:t>Registruotojas</w:t>
      </w:r>
    </w:p>
    <w:p w:rsidR="00CA3FB3" w:rsidRPr="00F01120" w:rsidRDefault="00CA3FB3" w:rsidP="00CA3FB3">
      <w:pPr>
        <w:tabs>
          <w:tab w:val="left" w:pos="2410"/>
        </w:tabs>
        <w:spacing w:line="240" w:lineRule="auto"/>
        <w:rPr>
          <w:szCs w:val="22"/>
          <w:lang w:val="lt-LT"/>
        </w:rPr>
      </w:pPr>
      <w:proofErr w:type="spellStart"/>
      <w:r w:rsidRPr="00F01120">
        <w:rPr>
          <w:szCs w:val="22"/>
          <w:lang w:val="lt-LT"/>
        </w:rPr>
        <w:t>Orpha-Devel</w:t>
      </w:r>
      <w:proofErr w:type="spellEnd"/>
      <w:r w:rsidRPr="00F01120">
        <w:rPr>
          <w:szCs w:val="22"/>
          <w:lang w:val="lt-LT"/>
        </w:rPr>
        <w:t xml:space="preserve"> </w:t>
      </w:r>
      <w:proofErr w:type="spellStart"/>
      <w:r w:rsidRPr="00F01120">
        <w:rPr>
          <w:szCs w:val="22"/>
          <w:lang w:val="lt-LT"/>
        </w:rPr>
        <w:t>Handels</w:t>
      </w:r>
      <w:proofErr w:type="spellEnd"/>
      <w:r w:rsidRPr="00F01120">
        <w:rPr>
          <w:szCs w:val="22"/>
          <w:lang w:val="lt-LT"/>
        </w:rPr>
        <w:t xml:space="preserve"> und </w:t>
      </w:r>
      <w:proofErr w:type="spellStart"/>
      <w:r w:rsidRPr="00F01120">
        <w:rPr>
          <w:szCs w:val="22"/>
          <w:lang w:val="lt-LT"/>
        </w:rPr>
        <w:t>Vertriebs</w:t>
      </w:r>
      <w:proofErr w:type="spellEnd"/>
      <w:r w:rsidRPr="00F01120">
        <w:rPr>
          <w:szCs w:val="22"/>
          <w:lang w:val="lt-LT"/>
        </w:rPr>
        <w:t xml:space="preserve"> </w:t>
      </w:r>
      <w:proofErr w:type="spellStart"/>
      <w:r w:rsidRPr="00F01120">
        <w:rPr>
          <w:szCs w:val="22"/>
          <w:lang w:val="lt-LT"/>
        </w:rPr>
        <w:t>GmbH</w:t>
      </w:r>
      <w:proofErr w:type="spellEnd"/>
    </w:p>
    <w:p w:rsidR="00CA3FB3" w:rsidRPr="00F01120" w:rsidRDefault="00CA3FB3" w:rsidP="00CA3FB3">
      <w:pPr>
        <w:tabs>
          <w:tab w:val="left" w:pos="2410"/>
        </w:tabs>
        <w:spacing w:line="240" w:lineRule="auto"/>
        <w:rPr>
          <w:szCs w:val="22"/>
          <w:lang w:val="lt-LT"/>
        </w:rPr>
      </w:pPr>
      <w:proofErr w:type="spellStart"/>
      <w:r w:rsidRPr="00F01120">
        <w:rPr>
          <w:szCs w:val="22"/>
          <w:lang w:val="lt-LT"/>
        </w:rPr>
        <w:t>Wintergasse</w:t>
      </w:r>
      <w:proofErr w:type="spellEnd"/>
      <w:r w:rsidRPr="00F01120">
        <w:rPr>
          <w:szCs w:val="22"/>
          <w:lang w:val="lt-LT"/>
        </w:rPr>
        <w:t xml:space="preserve"> 85/1B</w:t>
      </w:r>
    </w:p>
    <w:p w:rsidR="00CA3FB3" w:rsidRPr="00F01120" w:rsidRDefault="00CA3FB3" w:rsidP="00CA3FB3">
      <w:pPr>
        <w:tabs>
          <w:tab w:val="left" w:pos="2410"/>
        </w:tabs>
        <w:spacing w:line="240" w:lineRule="auto"/>
        <w:rPr>
          <w:szCs w:val="22"/>
          <w:lang w:val="lt-LT"/>
        </w:rPr>
      </w:pPr>
      <w:r w:rsidRPr="00F01120">
        <w:rPr>
          <w:szCs w:val="22"/>
          <w:lang w:val="lt-LT"/>
        </w:rPr>
        <w:t xml:space="preserve">3002 </w:t>
      </w:r>
      <w:proofErr w:type="spellStart"/>
      <w:r w:rsidRPr="00F01120">
        <w:rPr>
          <w:szCs w:val="22"/>
          <w:lang w:val="lt-LT"/>
        </w:rPr>
        <w:t>Purkersdorf</w:t>
      </w:r>
      <w:proofErr w:type="spellEnd"/>
    </w:p>
    <w:p w:rsidR="00CA3FB3" w:rsidRDefault="00CA3FB3" w:rsidP="00CA3FB3">
      <w:pPr>
        <w:tabs>
          <w:tab w:val="left" w:pos="2410"/>
        </w:tabs>
        <w:spacing w:line="240" w:lineRule="auto"/>
        <w:rPr>
          <w:szCs w:val="22"/>
          <w:lang w:val="lt-LT"/>
        </w:rPr>
      </w:pPr>
      <w:r w:rsidRPr="00F01120">
        <w:rPr>
          <w:szCs w:val="22"/>
          <w:lang w:val="lt-LT"/>
        </w:rPr>
        <w:t>Austrija</w:t>
      </w:r>
    </w:p>
    <w:p w:rsidR="00CA3FB3" w:rsidRDefault="00CA3FB3" w:rsidP="00CA3FB3">
      <w:pPr>
        <w:tabs>
          <w:tab w:val="left" w:pos="2410"/>
        </w:tabs>
        <w:spacing w:line="240" w:lineRule="auto"/>
        <w:rPr>
          <w:szCs w:val="22"/>
          <w:lang w:val="lt-LT"/>
        </w:rPr>
      </w:pPr>
    </w:p>
    <w:p w:rsidR="00CA3FB3" w:rsidRPr="00F01120" w:rsidRDefault="00CA3FB3" w:rsidP="00CA3FB3">
      <w:pPr>
        <w:spacing w:line="240" w:lineRule="auto"/>
        <w:jc w:val="both"/>
        <w:rPr>
          <w:b/>
          <w:bCs/>
          <w:szCs w:val="22"/>
          <w:lang w:val="lt-LT"/>
        </w:rPr>
      </w:pPr>
      <w:r w:rsidRPr="00F01120">
        <w:rPr>
          <w:b/>
          <w:bCs/>
          <w:noProof/>
          <w:szCs w:val="22"/>
          <w:lang w:val="lt-LT"/>
        </w:rPr>
        <w:t>Gamintojas</w:t>
      </w:r>
    </w:p>
    <w:p w:rsidR="00CA3FB3" w:rsidRPr="00740FAC" w:rsidRDefault="00CA3FB3" w:rsidP="00CA3FB3">
      <w:pPr>
        <w:spacing w:line="240" w:lineRule="auto"/>
        <w:ind w:right="-20"/>
        <w:jc w:val="both"/>
        <w:rPr>
          <w:lang w:val="lt-LT"/>
        </w:rPr>
      </w:pPr>
      <w:r w:rsidRPr="00740FAC">
        <w:rPr>
          <w:lang w:val="lt-LT"/>
        </w:rPr>
        <w:t>A</w:t>
      </w:r>
      <w:r>
        <w:rPr>
          <w:lang w:val="lt-LT"/>
        </w:rPr>
        <w:t xml:space="preserve">OP </w:t>
      </w:r>
      <w:proofErr w:type="spellStart"/>
      <w:r>
        <w:rPr>
          <w:lang w:val="lt-LT"/>
        </w:rPr>
        <w:t>Orphan</w:t>
      </w:r>
      <w:proofErr w:type="spellEnd"/>
      <w:r w:rsidRPr="00740FAC">
        <w:rPr>
          <w:lang w:val="lt-LT"/>
        </w:rPr>
        <w:t xml:space="preserve"> </w:t>
      </w:r>
      <w:proofErr w:type="spellStart"/>
      <w:r w:rsidRPr="00740FAC">
        <w:rPr>
          <w:lang w:val="lt-LT"/>
        </w:rPr>
        <w:t>Pharma</w:t>
      </w:r>
      <w:r>
        <w:rPr>
          <w:lang w:val="lt-LT"/>
        </w:rPr>
        <w:t>ceuticals</w:t>
      </w:r>
      <w:proofErr w:type="spellEnd"/>
      <w:r w:rsidRPr="00740FAC">
        <w:rPr>
          <w:lang w:val="lt-LT"/>
        </w:rPr>
        <w:t xml:space="preserve"> </w:t>
      </w:r>
      <w:proofErr w:type="spellStart"/>
      <w:r w:rsidRPr="00740FAC">
        <w:rPr>
          <w:lang w:val="lt-LT"/>
        </w:rPr>
        <w:t>GmbH</w:t>
      </w:r>
      <w:proofErr w:type="spellEnd"/>
    </w:p>
    <w:p w:rsidR="00CA3FB3" w:rsidRPr="00740FAC" w:rsidRDefault="00CA3FB3" w:rsidP="00CA3FB3">
      <w:pPr>
        <w:spacing w:line="240" w:lineRule="auto"/>
        <w:ind w:right="-20"/>
        <w:jc w:val="both"/>
        <w:rPr>
          <w:lang w:val="lt-LT"/>
        </w:rPr>
      </w:pPr>
      <w:proofErr w:type="spellStart"/>
      <w:r>
        <w:rPr>
          <w:lang w:val="lt-LT"/>
        </w:rPr>
        <w:t>Leopold-Ungar-Platz</w:t>
      </w:r>
      <w:proofErr w:type="spellEnd"/>
      <w:r>
        <w:rPr>
          <w:lang w:val="lt-LT"/>
        </w:rPr>
        <w:t xml:space="preserve"> 2</w:t>
      </w:r>
    </w:p>
    <w:p w:rsidR="00CA3FB3" w:rsidRPr="00740FAC" w:rsidRDefault="00CA3FB3" w:rsidP="00CA3FB3">
      <w:pPr>
        <w:spacing w:line="240" w:lineRule="auto"/>
        <w:ind w:right="-20"/>
        <w:jc w:val="both"/>
        <w:rPr>
          <w:lang w:val="lt-LT"/>
        </w:rPr>
      </w:pPr>
      <w:r w:rsidRPr="00740FAC">
        <w:rPr>
          <w:lang w:val="lt-LT"/>
        </w:rPr>
        <w:t>11</w:t>
      </w:r>
      <w:r>
        <w:rPr>
          <w:lang w:val="lt-LT"/>
        </w:rPr>
        <w:t>9</w:t>
      </w:r>
      <w:r w:rsidRPr="00740FAC">
        <w:rPr>
          <w:lang w:val="lt-LT"/>
        </w:rPr>
        <w:t xml:space="preserve">0 </w:t>
      </w:r>
      <w:proofErr w:type="spellStart"/>
      <w:r w:rsidRPr="00740FAC">
        <w:rPr>
          <w:lang w:val="lt-LT"/>
        </w:rPr>
        <w:t>Wien</w:t>
      </w:r>
      <w:proofErr w:type="spellEnd"/>
    </w:p>
    <w:p w:rsidR="00CA3FB3" w:rsidRPr="00740FAC" w:rsidRDefault="00CA3FB3" w:rsidP="00CA3FB3">
      <w:pPr>
        <w:spacing w:line="240" w:lineRule="auto"/>
        <w:ind w:right="57"/>
        <w:rPr>
          <w:lang w:val="lt-LT"/>
        </w:rPr>
      </w:pPr>
      <w:r w:rsidRPr="00740FAC">
        <w:rPr>
          <w:lang w:val="lt-LT"/>
        </w:rPr>
        <w:t>Austrija</w:t>
      </w:r>
    </w:p>
    <w:p w:rsidR="00CA3FB3" w:rsidRPr="00740FAC" w:rsidRDefault="00CA3FB3" w:rsidP="00CA3FB3">
      <w:pPr>
        <w:tabs>
          <w:tab w:val="left" w:pos="2410"/>
        </w:tabs>
        <w:spacing w:line="240" w:lineRule="auto"/>
        <w:rPr>
          <w:szCs w:val="22"/>
          <w:lang w:val="lt-LT"/>
        </w:rPr>
      </w:pPr>
    </w:p>
    <w:p w:rsidR="00CA3FB3" w:rsidRPr="00460EA1" w:rsidRDefault="00CA3FB3" w:rsidP="00CA3FB3">
      <w:pPr>
        <w:spacing w:after="240" w:line="240" w:lineRule="auto"/>
        <w:ind w:right="-20"/>
        <w:rPr>
          <w:b/>
          <w:bCs/>
          <w:szCs w:val="22"/>
          <w:lang w:val="lt-LT"/>
        </w:rPr>
      </w:pPr>
      <w:r w:rsidRPr="00460EA1">
        <w:rPr>
          <w:b/>
          <w:bCs/>
          <w:szCs w:val="22"/>
          <w:lang w:val="lt-LT"/>
        </w:rPr>
        <w:t>Šis vaistas E</w:t>
      </w:r>
      <w:r>
        <w:rPr>
          <w:b/>
          <w:bCs/>
          <w:szCs w:val="22"/>
          <w:lang w:val="lt-LT"/>
        </w:rPr>
        <w:t>uropos ekonominės erdvės</w:t>
      </w:r>
      <w:r w:rsidRPr="00460EA1">
        <w:rPr>
          <w:b/>
          <w:bCs/>
          <w:szCs w:val="22"/>
          <w:lang w:val="lt-LT"/>
        </w:rPr>
        <w:t xml:space="preserve"> valstybėse narėse registruotas tokiais pavadinimais:</w:t>
      </w:r>
    </w:p>
    <w:p w:rsidR="00CA3FB3" w:rsidRPr="00460EA1" w:rsidRDefault="00CA3FB3" w:rsidP="00CA3FB3">
      <w:pPr>
        <w:tabs>
          <w:tab w:val="left" w:pos="2410"/>
        </w:tabs>
        <w:spacing w:line="240" w:lineRule="auto"/>
        <w:rPr>
          <w:szCs w:val="22"/>
          <w:lang w:val="lt-LT"/>
        </w:rPr>
      </w:pPr>
      <w:r w:rsidRPr="00460EA1">
        <w:rPr>
          <w:szCs w:val="22"/>
          <w:lang w:val="lt-LT"/>
        </w:rPr>
        <w:t>Austrija</w:t>
      </w:r>
      <w:r w:rsidRPr="00460EA1">
        <w:rPr>
          <w:szCs w:val="22"/>
          <w:lang w:val="lt-LT"/>
        </w:rPr>
        <w:tab/>
      </w:r>
      <w:proofErr w:type="spellStart"/>
      <w:r w:rsidRPr="00460EA1">
        <w:rPr>
          <w:szCs w:val="22"/>
          <w:lang w:val="lt-LT"/>
        </w:rPr>
        <w:t>Treprostinil</w:t>
      </w:r>
      <w:proofErr w:type="spellEnd"/>
      <w:r w:rsidRPr="00460EA1">
        <w:rPr>
          <w:szCs w:val="22"/>
          <w:lang w:val="lt-LT"/>
        </w:rPr>
        <w:t xml:space="preserve"> </w:t>
      </w:r>
      <w:proofErr w:type="spellStart"/>
      <w:r w:rsidRPr="00460EA1">
        <w:rPr>
          <w:szCs w:val="22"/>
          <w:lang w:val="lt-LT"/>
        </w:rPr>
        <w:t>Orpha-Devel</w:t>
      </w:r>
      <w:proofErr w:type="spellEnd"/>
      <w:r w:rsidRPr="00460EA1">
        <w:rPr>
          <w:szCs w:val="22"/>
          <w:lang w:val="lt-LT"/>
        </w:rPr>
        <w:t xml:space="preserve">, </w:t>
      </w:r>
      <w:proofErr w:type="spellStart"/>
      <w:r w:rsidRPr="00460EA1">
        <w:rPr>
          <w:szCs w:val="22"/>
          <w:lang w:val="lt-LT"/>
        </w:rPr>
        <w:t>Infusionslösung</w:t>
      </w:r>
      <w:proofErr w:type="spellEnd"/>
    </w:p>
    <w:p w:rsidR="00CA3FB3" w:rsidRPr="00460EA1" w:rsidRDefault="00CA3FB3" w:rsidP="00CA3FB3">
      <w:pPr>
        <w:tabs>
          <w:tab w:val="left" w:pos="2410"/>
        </w:tabs>
        <w:spacing w:line="240" w:lineRule="auto"/>
        <w:rPr>
          <w:szCs w:val="22"/>
          <w:lang w:val="lt-LT"/>
        </w:rPr>
      </w:pPr>
      <w:r w:rsidRPr="00460EA1">
        <w:rPr>
          <w:szCs w:val="22"/>
          <w:lang w:val="lt-LT"/>
        </w:rPr>
        <w:t>Belgija</w:t>
      </w:r>
      <w:r w:rsidRPr="00460EA1">
        <w:rPr>
          <w:szCs w:val="22"/>
          <w:lang w:val="lt-LT"/>
        </w:rPr>
        <w:tab/>
      </w:r>
      <w:proofErr w:type="spellStart"/>
      <w:r w:rsidRPr="00460EA1">
        <w:rPr>
          <w:szCs w:val="22"/>
          <w:lang w:val="lt-LT"/>
        </w:rPr>
        <w:t>Tresuvi</w:t>
      </w:r>
      <w:proofErr w:type="spellEnd"/>
      <w:r w:rsidRPr="00460EA1">
        <w:rPr>
          <w:szCs w:val="22"/>
          <w:lang w:val="lt-LT"/>
        </w:rPr>
        <w:t xml:space="preserve">, </w:t>
      </w:r>
      <w:proofErr w:type="spellStart"/>
      <w:r w:rsidRPr="00460EA1">
        <w:rPr>
          <w:szCs w:val="22"/>
          <w:lang w:val="lt-LT"/>
        </w:rPr>
        <w:t>Solution</w:t>
      </w:r>
      <w:proofErr w:type="spellEnd"/>
      <w:r w:rsidRPr="00460EA1">
        <w:rPr>
          <w:szCs w:val="22"/>
          <w:lang w:val="lt-LT"/>
        </w:rPr>
        <w:t xml:space="preserve"> </w:t>
      </w:r>
      <w:proofErr w:type="spellStart"/>
      <w:r w:rsidRPr="00460EA1">
        <w:rPr>
          <w:szCs w:val="22"/>
          <w:lang w:val="lt-LT"/>
        </w:rPr>
        <w:t>pour</w:t>
      </w:r>
      <w:proofErr w:type="spellEnd"/>
      <w:r w:rsidRPr="00460EA1">
        <w:rPr>
          <w:szCs w:val="22"/>
          <w:lang w:val="lt-LT"/>
        </w:rPr>
        <w:t xml:space="preserve"> </w:t>
      </w:r>
      <w:proofErr w:type="spellStart"/>
      <w:r w:rsidRPr="00460EA1">
        <w:rPr>
          <w:szCs w:val="22"/>
          <w:lang w:val="lt-LT"/>
        </w:rPr>
        <w:t>perfusion</w:t>
      </w:r>
      <w:proofErr w:type="spellEnd"/>
    </w:p>
    <w:p w:rsidR="00CA3FB3" w:rsidRPr="00460EA1" w:rsidRDefault="00CA3FB3" w:rsidP="00CA3FB3">
      <w:pPr>
        <w:tabs>
          <w:tab w:val="left" w:pos="2410"/>
        </w:tabs>
        <w:spacing w:line="240" w:lineRule="auto"/>
        <w:rPr>
          <w:szCs w:val="22"/>
          <w:lang w:val="lt-LT"/>
        </w:rPr>
      </w:pPr>
      <w:r w:rsidRPr="00460EA1">
        <w:rPr>
          <w:szCs w:val="22"/>
          <w:lang w:val="lt-LT"/>
        </w:rPr>
        <w:t>Kroatija</w:t>
      </w:r>
      <w:r w:rsidRPr="00460EA1">
        <w:rPr>
          <w:szCs w:val="22"/>
          <w:lang w:val="lt-LT"/>
        </w:rPr>
        <w:tab/>
      </w:r>
      <w:proofErr w:type="spellStart"/>
      <w:r w:rsidRPr="00460EA1">
        <w:rPr>
          <w:szCs w:val="22"/>
          <w:lang w:val="lt-LT"/>
        </w:rPr>
        <w:t>Tresuvi</w:t>
      </w:r>
      <w:proofErr w:type="spellEnd"/>
      <w:r w:rsidRPr="00460EA1">
        <w:rPr>
          <w:szCs w:val="22"/>
          <w:lang w:val="lt-LT"/>
        </w:rPr>
        <w:t xml:space="preserve">, </w:t>
      </w:r>
      <w:proofErr w:type="spellStart"/>
      <w:r w:rsidRPr="00460EA1">
        <w:rPr>
          <w:szCs w:val="22"/>
          <w:lang w:val="lt-LT"/>
        </w:rPr>
        <w:t>Otopina</w:t>
      </w:r>
      <w:proofErr w:type="spellEnd"/>
      <w:r w:rsidRPr="00460EA1">
        <w:rPr>
          <w:szCs w:val="22"/>
          <w:lang w:val="lt-LT"/>
        </w:rPr>
        <w:t xml:space="preserve"> </w:t>
      </w:r>
      <w:proofErr w:type="spellStart"/>
      <w:r w:rsidRPr="00460EA1">
        <w:rPr>
          <w:szCs w:val="22"/>
          <w:lang w:val="lt-LT"/>
        </w:rPr>
        <w:t>za</w:t>
      </w:r>
      <w:proofErr w:type="spellEnd"/>
      <w:r w:rsidRPr="00460EA1">
        <w:rPr>
          <w:szCs w:val="22"/>
          <w:lang w:val="lt-LT"/>
        </w:rPr>
        <w:t xml:space="preserve"> </w:t>
      </w:r>
      <w:proofErr w:type="spellStart"/>
      <w:r w:rsidRPr="00460EA1">
        <w:rPr>
          <w:szCs w:val="22"/>
          <w:lang w:val="lt-LT"/>
        </w:rPr>
        <w:t>infuziju</w:t>
      </w:r>
      <w:proofErr w:type="spellEnd"/>
    </w:p>
    <w:p w:rsidR="00CA3FB3" w:rsidRPr="00460EA1" w:rsidRDefault="00CA3FB3" w:rsidP="00CA3FB3">
      <w:pPr>
        <w:tabs>
          <w:tab w:val="left" w:pos="2410"/>
        </w:tabs>
        <w:spacing w:line="240" w:lineRule="auto"/>
        <w:rPr>
          <w:szCs w:val="22"/>
          <w:lang w:val="lt-LT"/>
        </w:rPr>
      </w:pPr>
      <w:r w:rsidRPr="00460EA1">
        <w:rPr>
          <w:szCs w:val="22"/>
          <w:lang w:val="lt-LT"/>
        </w:rPr>
        <w:t>Estija</w:t>
      </w:r>
      <w:r w:rsidRPr="00460EA1">
        <w:rPr>
          <w:szCs w:val="22"/>
          <w:lang w:val="lt-LT"/>
        </w:rPr>
        <w:tab/>
      </w:r>
      <w:r w:rsidRPr="00460EA1">
        <w:rPr>
          <w:szCs w:val="22"/>
          <w:lang w:val="lt-LT"/>
        </w:rPr>
        <w:tab/>
      </w:r>
      <w:proofErr w:type="spellStart"/>
      <w:r w:rsidRPr="00460EA1">
        <w:rPr>
          <w:szCs w:val="22"/>
          <w:lang w:val="lt-LT"/>
        </w:rPr>
        <w:t>Tresuvi</w:t>
      </w:r>
      <w:proofErr w:type="spellEnd"/>
      <w:r w:rsidRPr="00460EA1">
        <w:rPr>
          <w:szCs w:val="22"/>
          <w:lang w:val="lt-LT"/>
        </w:rPr>
        <w:t xml:space="preserve">, </w:t>
      </w:r>
      <w:proofErr w:type="spellStart"/>
      <w:r w:rsidRPr="00460EA1">
        <w:rPr>
          <w:szCs w:val="22"/>
          <w:lang w:val="lt-LT"/>
        </w:rPr>
        <w:t>Infusioonilahus</w:t>
      </w:r>
      <w:proofErr w:type="spellEnd"/>
    </w:p>
    <w:p w:rsidR="00CA3FB3" w:rsidRPr="00460EA1" w:rsidRDefault="00CA3FB3" w:rsidP="00CA3FB3">
      <w:pPr>
        <w:tabs>
          <w:tab w:val="left" w:pos="2410"/>
        </w:tabs>
        <w:spacing w:line="240" w:lineRule="auto"/>
        <w:rPr>
          <w:szCs w:val="22"/>
          <w:lang w:val="lt-LT"/>
        </w:rPr>
      </w:pPr>
      <w:r w:rsidRPr="00460EA1">
        <w:rPr>
          <w:szCs w:val="22"/>
          <w:lang w:val="lt-LT"/>
        </w:rPr>
        <w:t>Prancūzija</w:t>
      </w:r>
      <w:r w:rsidRPr="00460EA1">
        <w:rPr>
          <w:szCs w:val="22"/>
          <w:lang w:val="lt-LT"/>
        </w:rPr>
        <w:tab/>
      </w:r>
      <w:proofErr w:type="spellStart"/>
      <w:r w:rsidRPr="00460EA1">
        <w:rPr>
          <w:szCs w:val="22"/>
          <w:lang w:val="lt-LT"/>
        </w:rPr>
        <w:t>Treposuvi</w:t>
      </w:r>
      <w:proofErr w:type="spellEnd"/>
      <w:r w:rsidRPr="00460EA1">
        <w:rPr>
          <w:szCs w:val="22"/>
          <w:lang w:val="lt-LT"/>
        </w:rPr>
        <w:t xml:space="preserve">, </w:t>
      </w:r>
      <w:proofErr w:type="spellStart"/>
      <w:r w:rsidRPr="00460EA1">
        <w:rPr>
          <w:szCs w:val="22"/>
          <w:lang w:val="lt-LT"/>
        </w:rPr>
        <w:t>Solution</w:t>
      </w:r>
      <w:proofErr w:type="spellEnd"/>
      <w:r w:rsidRPr="00460EA1">
        <w:rPr>
          <w:szCs w:val="22"/>
          <w:lang w:val="lt-LT"/>
        </w:rPr>
        <w:t xml:space="preserve"> </w:t>
      </w:r>
      <w:proofErr w:type="spellStart"/>
      <w:r w:rsidRPr="00460EA1">
        <w:rPr>
          <w:szCs w:val="22"/>
          <w:lang w:val="lt-LT"/>
        </w:rPr>
        <w:t>pour</w:t>
      </w:r>
      <w:proofErr w:type="spellEnd"/>
      <w:r w:rsidRPr="00460EA1">
        <w:rPr>
          <w:szCs w:val="22"/>
          <w:lang w:val="lt-LT"/>
        </w:rPr>
        <w:t xml:space="preserve"> </w:t>
      </w:r>
      <w:proofErr w:type="spellStart"/>
      <w:r w:rsidRPr="00460EA1">
        <w:rPr>
          <w:szCs w:val="22"/>
          <w:lang w:val="lt-LT"/>
        </w:rPr>
        <w:t>perfusion</w:t>
      </w:r>
      <w:proofErr w:type="spellEnd"/>
    </w:p>
    <w:p w:rsidR="00CA3FB3" w:rsidRPr="00460EA1" w:rsidRDefault="00CA3FB3" w:rsidP="00CA3FB3">
      <w:pPr>
        <w:tabs>
          <w:tab w:val="left" w:pos="2410"/>
        </w:tabs>
        <w:spacing w:line="240" w:lineRule="auto"/>
        <w:rPr>
          <w:szCs w:val="22"/>
          <w:lang w:val="lt-LT"/>
        </w:rPr>
      </w:pPr>
      <w:r w:rsidRPr="00460EA1">
        <w:rPr>
          <w:szCs w:val="22"/>
          <w:lang w:val="lt-LT"/>
        </w:rPr>
        <w:t>Vokietija</w:t>
      </w:r>
      <w:r w:rsidRPr="00460EA1">
        <w:rPr>
          <w:szCs w:val="22"/>
          <w:lang w:val="lt-LT"/>
        </w:rPr>
        <w:tab/>
      </w:r>
      <w:proofErr w:type="spellStart"/>
      <w:r w:rsidRPr="00460EA1">
        <w:rPr>
          <w:szCs w:val="22"/>
          <w:lang w:val="lt-LT"/>
        </w:rPr>
        <w:t>Tresuvi</w:t>
      </w:r>
      <w:proofErr w:type="spellEnd"/>
      <w:r w:rsidRPr="00460EA1">
        <w:rPr>
          <w:szCs w:val="22"/>
          <w:lang w:val="lt-LT"/>
        </w:rPr>
        <w:t xml:space="preserve">, </w:t>
      </w:r>
      <w:proofErr w:type="spellStart"/>
      <w:r w:rsidRPr="00460EA1">
        <w:rPr>
          <w:szCs w:val="22"/>
          <w:lang w:val="lt-LT"/>
        </w:rPr>
        <w:t>Infusionslösung</w:t>
      </w:r>
      <w:proofErr w:type="spellEnd"/>
    </w:p>
    <w:p w:rsidR="00CA3FB3" w:rsidRPr="00460EA1" w:rsidRDefault="00CA3FB3" w:rsidP="00CA3FB3">
      <w:pPr>
        <w:tabs>
          <w:tab w:val="left" w:pos="2410"/>
        </w:tabs>
        <w:spacing w:line="240" w:lineRule="auto"/>
        <w:rPr>
          <w:szCs w:val="22"/>
          <w:lang w:val="lt-LT"/>
        </w:rPr>
      </w:pPr>
      <w:r w:rsidRPr="00460EA1">
        <w:rPr>
          <w:szCs w:val="22"/>
          <w:lang w:val="lt-LT"/>
        </w:rPr>
        <w:t>Airija</w:t>
      </w:r>
      <w:r w:rsidRPr="00460EA1">
        <w:rPr>
          <w:szCs w:val="22"/>
          <w:lang w:val="lt-LT"/>
        </w:rPr>
        <w:tab/>
      </w:r>
      <w:r w:rsidRPr="00460EA1">
        <w:rPr>
          <w:szCs w:val="22"/>
          <w:lang w:val="lt-LT"/>
        </w:rPr>
        <w:tab/>
      </w:r>
      <w:proofErr w:type="spellStart"/>
      <w:r w:rsidRPr="00460EA1">
        <w:rPr>
          <w:szCs w:val="22"/>
          <w:lang w:val="lt-LT"/>
        </w:rPr>
        <w:t>Treposuvi</w:t>
      </w:r>
      <w:proofErr w:type="spellEnd"/>
      <w:r w:rsidRPr="00460EA1">
        <w:rPr>
          <w:szCs w:val="22"/>
          <w:lang w:val="lt-LT"/>
        </w:rPr>
        <w:t xml:space="preserve">, </w:t>
      </w:r>
      <w:proofErr w:type="spellStart"/>
      <w:r w:rsidRPr="00460EA1">
        <w:rPr>
          <w:szCs w:val="22"/>
          <w:lang w:val="lt-LT"/>
        </w:rPr>
        <w:t>Solution</w:t>
      </w:r>
      <w:proofErr w:type="spellEnd"/>
      <w:r w:rsidRPr="00460EA1">
        <w:rPr>
          <w:szCs w:val="22"/>
          <w:lang w:val="lt-LT"/>
        </w:rPr>
        <w:t xml:space="preserve"> </w:t>
      </w:r>
      <w:proofErr w:type="spellStart"/>
      <w:r w:rsidRPr="00460EA1">
        <w:rPr>
          <w:szCs w:val="22"/>
          <w:lang w:val="lt-LT"/>
        </w:rPr>
        <w:t>for</w:t>
      </w:r>
      <w:proofErr w:type="spellEnd"/>
      <w:r w:rsidRPr="00460EA1">
        <w:rPr>
          <w:szCs w:val="22"/>
          <w:lang w:val="lt-LT"/>
        </w:rPr>
        <w:t xml:space="preserve"> </w:t>
      </w:r>
      <w:proofErr w:type="spellStart"/>
      <w:r w:rsidRPr="00460EA1">
        <w:rPr>
          <w:szCs w:val="22"/>
          <w:lang w:val="lt-LT"/>
        </w:rPr>
        <w:t>infusion</w:t>
      </w:r>
      <w:proofErr w:type="spellEnd"/>
    </w:p>
    <w:p w:rsidR="00CA3FB3" w:rsidRPr="00460EA1" w:rsidRDefault="00CA3FB3" w:rsidP="00CA3FB3">
      <w:pPr>
        <w:tabs>
          <w:tab w:val="left" w:pos="2410"/>
        </w:tabs>
        <w:spacing w:line="240" w:lineRule="auto"/>
        <w:rPr>
          <w:szCs w:val="22"/>
          <w:lang w:val="lt-LT"/>
        </w:rPr>
      </w:pPr>
      <w:r w:rsidRPr="00460EA1">
        <w:rPr>
          <w:szCs w:val="22"/>
          <w:lang w:val="lt-LT"/>
        </w:rPr>
        <w:t>Italija</w:t>
      </w:r>
      <w:r w:rsidRPr="00460EA1">
        <w:rPr>
          <w:szCs w:val="22"/>
          <w:lang w:val="lt-LT"/>
        </w:rPr>
        <w:tab/>
      </w:r>
      <w:r w:rsidRPr="00460EA1">
        <w:rPr>
          <w:szCs w:val="22"/>
          <w:lang w:val="lt-LT"/>
        </w:rPr>
        <w:tab/>
      </w:r>
      <w:proofErr w:type="spellStart"/>
      <w:r w:rsidRPr="00460EA1">
        <w:rPr>
          <w:szCs w:val="22"/>
          <w:lang w:val="lt-LT"/>
        </w:rPr>
        <w:t>Tresuvi</w:t>
      </w:r>
      <w:proofErr w:type="spellEnd"/>
      <w:r w:rsidRPr="00460EA1">
        <w:rPr>
          <w:szCs w:val="22"/>
          <w:lang w:val="lt-LT"/>
        </w:rPr>
        <w:t xml:space="preserve">, </w:t>
      </w:r>
      <w:proofErr w:type="spellStart"/>
      <w:r w:rsidRPr="00460EA1">
        <w:rPr>
          <w:szCs w:val="22"/>
          <w:lang w:val="lt-LT"/>
        </w:rPr>
        <w:t>Soluzione</w:t>
      </w:r>
      <w:proofErr w:type="spellEnd"/>
      <w:r w:rsidRPr="00460EA1">
        <w:rPr>
          <w:szCs w:val="22"/>
          <w:lang w:val="lt-LT"/>
        </w:rPr>
        <w:t xml:space="preserve"> per </w:t>
      </w:r>
      <w:proofErr w:type="spellStart"/>
      <w:r w:rsidRPr="00460EA1">
        <w:rPr>
          <w:szCs w:val="22"/>
          <w:lang w:val="lt-LT"/>
        </w:rPr>
        <w:t>infusione</w:t>
      </w:r>
      <w:proofErr w:type="spellEnd"/>
    </w:p>
    <w:p w:rsidR="00CA3FB3" w:rsidRPr="00460EA1" w:rsidRDefault="00CA3FB3" w:rsidP="00CA3FB3">
      <w:pPr>
        <w:tabs>
          <w:tab w:val="left" w:pos="2410"/>
        </w:tabs>
        <w:spacing w:line="240" w:lineRule="auto"/>
        <w:rPr>
          <w:szCs w:val="22"/>
          <w:lang w:val="lt-LT"/>
        </w:rPr>
      </w:pPr>
      <w:r w:rsidRPr="00460EA1">
        <w:rPr>
          <w:szCs w:val="22"/>
          <w:lang w:val="lt-LT"/>
        </w:rPr>
        <w:t>Latvija</w:t>
      </w:r>
      <w:r w:rsidRPr="00460EA1">
        <w:rPr>
          <w:szCs w:val="22"/>
          <w:lang w:val="lt-LT"/>
        </w:rPr>
        <w:tab/>
      </w:r>
      <w:proofErr w:type="spellStart"/>
      <w:r w:rsidRPr="00460EA1">
        <w:rPr>
          <w:szCs w:val="22"/>
          <w:lang w:val="lt-LT"/>
        </w:rPr>
        <w:t>Treposuvi</w:t>
      </w:r>
      <w:proofErr w:type="spellEnd"/>
      <w:r w:rsidRPr="00460EA1">
        <w:rPr>
          <w:szCs w:val="22"/>
          <w:lang w:val="lt-LT"/>
        </w:rPr>
        <w:t xml:space="preserve">, </w:t>
      </w:r>
      <w:proofErr w:type="spellStart"/>
      <w:r w:rsidRPr="00460EA1">
        <w:rPr>
          <w:szCs w:val="22"/>
          <w:lang w:val="lt-LT"/>
        </w:rPr>
        <w:t>šķīdums</w:t>
      </w:r>
      <w:proofErr w:type="spellEnd"/>
      <w:r w:rsidRPr="00460EA1">
        <w:rPr>
          <w:szCs w:val="22"/>
          <w:lang w:val="lt-LT"/>
        </w:rPr>
        <w:t xml:space="preserve"> </w:t>
      </w:r>
      <w:proofErr w:type="spellStart"/>
      <w:r w:rsidRPr="00460EA1">
        <w:rPr>
          <w:szCs w:val="22"/>
          <w:lang w:val="lt-LT"/>
        </w:rPr>
        <w:t>infūzijām</w:t>
      </w:r>
      <w:proofErr w:type="spellEnd"/>
    </w:p>
    <w:p w:rsidR="00CA3FB3" w:rsidRPr="00460EA1" w:rsidRDefault="00CA3FB3" w:rsidP="00CA3FB3">
      <w:pPr>
        <w:tabs>
          <w:tab w:val="left" w:pos="2410"/>
        </w:tabs>
        <w:spacing w:line="240" w:lineRule="auto"/>
        <w:rPr>
          <w:szCs w:val="22"/>
          <w:lang w:val="lt-LT"/>
        </w:rPr>
      </w:pPr>
      <w:r w:rsidRPr="00460EA1">
        <w:rPr>
          <w:szCs w:val="22"/>
          <w:lang w:val="lt-LT"/>
        </w:rPr>
        <w:t>Lietuva</w:t>
      </w:r>
      <w:r w:rsidRPr="00460EA1">
        <w:rPr>
          <w:szCs w:val="22"/>
          <w:lang w:val="lt-LT"/>
        </w:rPr>
        <w:tab/>
      </w:r>
      <w:proofErr w:type="spellStart"/>
      <w:r w:rsidRPr="00460EA1">
        <w:rPr>
          <w:szCs w:val="22"/>
          <w:lang w:val="lt-LT"/>
        </w:rPr>
        <w:t>Tresuvi</w:t>
      </w:r>
      <w:proofErr w:type="spellEnd"/>
      <w:r w:rsidRPr="00460EA1">
        <w:rPr>
          <w:szCs w:val="22"/>
          <w:lang w:val="lt-LT"/>
        </w:rPr>
        <w:t xml:space="preserve">, </w:t>
      </w:r>
      <w:r>
        <w:rPr>
          <w:szCs w:val="22"/>
          <w:lang w:val="lt-LT"/>
        </w:rPr>
        <w:t>i</w:t>
      </w:r>
      <w:r w:rsidRPr="00460EA1">
        <w:rPr>
          <w:szCs w:val="22"/>
          <w:lang w:val="lt-LT"/>
        </w:rPr>
        <w:t>nfuzinis tirpalas</w:t>
      </w:r>
    </w:p>
    <w:p w:rsidR="00CA3FB3" w:rsidRPr="00460EA1" w:rsidRDefault="00CA3FB3" w:rsidP="00CA3FB3">
      <w:pPr>
        <w:tabs>
          <w:tab w:val="left" w:pos="2410"/>
        </w:tabs>
        <w:spacing w:line="240" w:lineRule="auto"/>
        <w:rPr>
          <w:szCs w:val="22"/>
          <w:lang w:val="lt-LT"/>
        </w:rPr>
      </w:pPr>
      <w:r w:rsidRPr="00460EA1">
        <w:rPr>
          <w:szCs w:val="22"/>
          <w:lang w:val="lt-LT"/>
        </w:rPr>
        <w:t>Malta</w:t>
      </w:r>
      <w:r w:rsidRPr="00460EA1">
        <w:rPr>
          <w:szCs w:val="22"/>
          <w:lang w:val="lt-LT"/>
        </w:rPr>
        <w:tab/>
      </w:r>
      <w:r w:rsidRPr="00460EA1">
        <w:rPr>
          <w:szCs w:val="22"/>
          <w:lang w:val="lt-LT"/>
        </w:rPr>
        <w:tab/>
      </w:r>
      <w:proofErr w:type="spellStart"/>
      <w:r w:rsidRPr="00460EA1">
        <w:rPr>
          <w:szCs w:val="22"/>
          <w:lang w:val="lt-LT"/>
        </w:rPr>
        <w:t>Tresuvi</w:t>
      </w:r>
      <w:proofErr w:type="spellEnd"/>
      <w:r w:rsidRPr="00460EA1">
        <w:rPr>
          <w:szCs w:val="22"/>
          <w:lang w:val="lt-LT"/>
        </w:rPr>
        <w:t xml:space="preserve">, </w:t>
      </w:r>
      <w:proofErr w:type="spellStart"/>
      <w:r w:rsidRPr="00460EA1">
        <w:rPr>
          <w:szCs w:val="22"/>
          <w:lang w:val="lt-LT"/>
        </w:rPr>
        <w:t>Solution</w:t>
      </w:r>
      <w:proofErr w:type="spellEnd"/>
      <w:r w:rsidRPr="00460EA1">
        <w:rPr>
          <w:szCs w:val="22"/>
          <w:lang w:val="lt-LT"/>
        </w:rPr>
        <w:t xml:space="preserve"> </w:t>
      </w:r>
      <w:proofErr w:type="spellStart"/>
      <w:r w:rsidRPr="00460EA1">
        <w:rPr>
          <w:szCs w:val="22"/>
          <w:lang w:val="lt-LT"/>
        </w:rPr>
        <w:t>for</w:t>
      </w:r>
      <w:proofErr w:type="spellEnd"/>
      <w:r w:rsidRPr="00460EA1">
        <w:rPr>
          <w:szCs w:val="22"/>
          <w:lang w:val="lt-LT"/>
        </w:rPr>
        <w:t xml:space="preserve"> </w:t>
      </w:r>
      <w:proofErr w:type="spellStart"/>
      <w:r w:rsidRPr="00460EA1">
        <w:rPr>
          <w:szCs w:val="22"/>
          <w:lang w:val="lt-LT"/>
        </w:rPr>
        <w:t>infusion</w:t>
      </w:r>
      <w:proofErr w:type="spellEnd"/>
    </w:p>
    <w:p w:rsidR="00CA3FB3" w:rsidRPr="00460EA1" w:rsidRDefault="00CA3FB3" w:rsidP="00CA3FB3">
      <w:pPr>
        <w:tabs>
          <w:tab w:val="left" w:pos="2410"/>
        </w:tabs>
        <w:spacing w:line="240" w:lineRule="auto"/>
        <w:rPr>
          <w:szCs w:val="22"/>
          <w:lang w:val="lt-LT"/>
        </w:rPr>
      </w:pPr>
      <w:r w:rsidRPr="00460EA1">
        <w:rPr>
          <w:szCs w:val="22"/>
          <w:lang w:val="lt-LT"/>
        </w:rPr>
        <w:t>Nyderlandai</w:t>
      </w:r>
      <w:r w:rsidRPr="00460EA1">
        <w:rPr>
          <w:szCs w:val="22"/>
          <w:lang w:val="lt-LT"/>
        </w:rPr>
        <w:tab/>
      </w:r>
      <w:proofErr w:type="spellStart"/>
      <w:r w:rsidRPr="00460EA1">
        <w:rPr>
          <w:szCs w:val="22"/>
          <w:lang w:val="lt-LT"/>
        </w:rPr>
        <w:t>Treposuvi</w:t>
      </w:r>
      <w:proofErr w:type="spellEnd"/>
      <w:r w:rsidRPr="00460EA1">
        <w:rPr>
          <w:szCs w:val="22"/>
          <w:lang w:val="lt-LT"/>
        </w:rPr>
        <w:t xml:space="preserve">, </w:t>
      </w:r>
      <w:proofErr w:type="spellStart"/>
      <w:r w:rsidRPr="00460EA1">
        <w:rPr>
          <w:szCs w:val="22"/>
          <w:lang w:val="lt-LT"/>
        </w:rPr>
        <w:t>Oplossing</w:t>
      </w:r>
      <w:proofErr w:type="spellEnd"/>
      <w:r w:rsidRPr="00460EA1">
        <w:rPr>
          <w:szCs w:val="22"/>
          <w:lang w:val="lt-LT"/>
        </w:rPr>
        <w:t xml:space="preserve"> </w:t>
      </w:r>
      <w:proofErr w:type="spellStart"/>
      <w:r w:rsidRPr="00460EA1">
        <w:rPr>
          <w:szCs w:val="22"/>
          <w:lang w:val="lt-LT"/>
        </w:rPr>
        <w:t>voor</w:t>
      </w:r>
      <w:proofErr w:type="spellEnd"/>
      <w:r w:rsidRPr="00460EA1">
        <w:rPr>
          <w:szCs w:val="22"/>
          <w:lang w:val="lt-LT"/>
        </w:rPr>
        <w:t xml:space="preserve"> </w:t>
      </w:r>
      <w:proofErr w:type="spellStart"/>
      <w:r w:rsidRPr="00460EA1">
        <w:rPr>
          <w:szCs w:val="22"/>
          <w:lang w:val="lt-LT"/>
        </w:rPr>
        <w:t>infusie</w:t>
      </w:r>
      <w:proofErr w:type="spellEnd"/>
    </w:p>
    <w:p w:rsidR="00CA3FB3" w:rsidRPr="00460EA1" w:rsidRDefault="00CA3FB3" w:rsidP="00CA3FB3">
      <w:pPr>
        <w:tabs>
          <w:tab w:val="left" w:pos="2410"/>
        </w:tabs>
        <w:spacing w:line="240" w:lineRule="auto"/>
        <w:rPr>
          <w:szCs w:val="22"/>
          <w:lang w:val="lt-LT"/>
        </w:rPr>
      </w:pPr>
      <w:r w:rsidRPr="00460EA1">
        <w:rPr>
          <w:szCs w:val="22"/>
          <w:lang w:val="lt-LT"/>
        </w:rPr>
        <w:t>Švedija</w:t>
      </w:r>
      <w:r w:rsidRPr="00460EA1">
        <w:rPr>
          <w:szCs w:val="22"/>
          <w:lang w:val="lt-LT"/>
        </w:rPr>
        <w:tab/>
      </w:r>
      <w:proofErr w:type="spellStart"/>
      <w:r w:rsidRPr="00460EA1">
        <w:rPr>
          <w:szCs w:val="22"/>
          <w:lang w:val="lt-LT"/>
        </w:rPr>
        <w:t>Tresuvi</w:t>
      </w:r>
      <w:proofErr w:type="spellEnd"/>
      <w:r w:rsidRPr="00460EA1">
        <w:rPr>
          <w:szCs w:val="22"/>
          <w:lang w:val="lt-LT"/>
        </w:rPr>
        <w:t xml:space="preserve">, </w:t>
      </w:r>
      <w:proofErr w:type="spellStart"/>
      <w:r w:rsidRPr="00460EA1">
        <w:rPr>
          <w:szCs w:val="22"/>
          <w:lang w:val="lt-LT"/>
        </w:rPr>
        <w:t>Infusionsvätska</w:t>
      </w:r>
      <w:proofErr w:type="spellEnd"/>
      <w:r w:rsidRPr="00460EA1">
        <w:rPr>
          <w:szCs w:val="22"/>
          <w:lang w:val="lt-LT"/>
        </w:rPr>
        <w:t xml:space="preserve">, </w:t>
      </w:r>
      <w:proofErr w:type="spellStart"/>
      <w:r w:rsidRPr="00460EA1">
        <w:rPr>
          <w:szCs w:val="22"/>
          <w:lang w:val="lt-LT"/>
        </w:rPr>
        <w:t>lösning</w:t>
      </w:r>
      <w:proofErr w:type="spellEnd"/>
    </w:p>
    <w:p w:rsidR="00CA3FB3" w:rsidRPr="00460EA1" w:rsidRDefault="00CA3FB3" w:rsidP="00CA3FB3">
      <w:pPr>
        <w:numPr>
          <w:ilvl w:val="12"/>
          <w:numId w:val="0"/>
        </w:numPr>
        <w:spacing w:line="240" w:lineRule="auto"/>
        <w:ind w:right="-2"/>
        <w:rPr>
          <w:i/>
          <w:szCs w:val="22"/>
          <w:lang w:val="lt-LT"/>
        </w:rPr>
      </w:pPr>
    </w:p>
    <w:p w:rsidR="00CA3FB3" w:rsidRPr="00460EA1" w:rsidRDefault="00CA3FB3" w:rsidP="00CA3FB3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szCs w:val="22"/>
          <w:lang w:val="lt-LT"/>
        </w:rPr>
      </w:pPr>
      <w:r w:rsidRPr="00460EA1">
        <w:rPr>
          <w:b/>
          <w:szCs w:val="22"/>
          <w:lang w:val="lt-LT"/>
        </w:rPr>
        <w:t>Šis pakuotės lapelis paskutinį kartą peržiūrėtas</w:t>
      </w:r>
      <w:r>
        <w:rPr>
          <w:b/>
          <w:szCs w:val="22"/>
          <w:lang w:val="lt-LT"/>
        </w:rPr>
        <w:t xml:space="preserve"> 2024-03-23.</w:t>
      </w:r>
    </w:p>
    <w:p w:rsidR="00CA3FB3" w:rsidRPr="00460EA1" w:rsidRDefault="00CA3FB3" w:rsidP="00CA3FB3">
      <w:pPr>
        <w:numPr>
          <w:ilvl w:val="12"/>
          <w:numId w:val="0"/>
        </w:numPr>
        <w:spacing w:line="240" w:lineRule="auto"/>
        <w:ind w:right="-2"/>
        <w:rPr>
          <w:szCs w:val="22"/>
          <w:lang w:val="lt-LT"/>
        </w:rPr>
      </w:pPr>
    </w:p>
    <w:p w:rsidR="00CA3FB3" w:rsidRPr="00902FC4" w:rsidRDefault="00CA3FB3" w:rsidP="00CA3FB3">
      <w:pPr>
        <w:numPr>
          <w:ilvl w:val="12"/>
          <w:numId w:val="0"/>
        </w:numPr>
        <w:ind w:right="-2"/>
        <w:rPr>
          <w:lang w:val="lt-LT"/>
        </w:rPr>
      </w:pPr>
      <w:r w:rsidRPr="00902FC4">
        <w:rPr>
          <w:lang w:val="lt-LT"/>
        </w:rPr>
        <w:t xml:space="preserve">Išsami informacija apie šį </w:t>
      </w:r>
      <w:r w:rsidRPr="00902FC4">
        <w:rPr>
          <w:szCs w:val="24"/>
          <w:lang w:val="lt-LT"/>
        </w:rPr>
        <w:t>vaistą</w:t>
      </w:r>
      <w:r w:rsidRPr="00902FC4">
        <w:rPr>
          <w:lang w:val="lt-LT"/>
        </w:rPr>
        <w:t xml:space="preserve"> pateikiama Valstybinės vaistų kontrolės tarnybos prie Lietuvos Respublikos sveikatos apsaugos ministerijos tinklalapyje</w:t>
      </w:r>
      <w:r w:rsidRPr="00902FC4">
        <w:rPr>
          <w:i/>
          <w:szCs w:val="24"/>
          <w:lang w:val="lt-LT"/>
        </w:rPr>
        <w:t xml:space="preserve"> </w:t>
      </w:r>
      <w:hyperlink r:id="rId8" w:history="1">
        <w:r w:rsidRPr="00902FC4">
          <w:rPr>
            <w:rFonts w:eastAsia="SimSun"/>
            <w:color w:val="0000FF"/>
            <w:u w:val="single"/>
            <w:lang w:val="lt-LT"/>
          </w:rPr>
          <w:t>http://www.vvkt.lt/</w:t>
        </w:r>
      </w:hyperlink>
      <w:r w:rsidRPr="00902FC4">
        <w:rPr>
          <w:lang w:val="lt-LT"/>
        </w:rPr>
        <w:t>.</w:t>
      </w:r>
    </w:p>
    <w:p w:rsidR="00CA3FB3" w:rsidRPr="00902FC4" w:rsidRDefault="00CA3FB3" w:rsidP="00CA3FB3">
      <w:pPr>
        <w:numPr>
          <w:ilvl w:val="12"/>
          <w:numId w:val="0"/>
        </w:numPr>
        <w:ind w:right="-2"/>
        <w:rPr>
          <w:lang w:val="lt-LT"/>
        </w:rPr>
      </w:pPr>
    </w:p>
    <w:p w:rsidR="00CA3FB3" w:rsidRPr="00902FC4" w:rsidRDefault="00CA3FB3" w:rsidP="00CA3FB3">
      <w:pPr>
        <w:numPr>
          <w:ilvl w:val="12"/>
          <w:numId w:val="0"/>
        </w:numPr>
        <w:ind w:right="-2"/>
        <w:rPr>
          <w:szCs w:val="24"/>
          <w:lang w:val="lt-LT"/>
        </w:rPr>
      </w:pPr>
    </w:p>
    <w:p w:rsidR="00BA6577" w:rsidRDefault="00BA6577">
      <w:bookmarkStart w:id="1" w:name="_GoBack"/>
      <w:bookmarkEnd w:id="1"/>
    </w:p>
    <w:sectPr w:rsidR="00BA6577" w:rsidSect="00EF4A4D">
      <w:type w:val="continuous"/>
      <w:pgSz w:w="12240" w:h="15840"/>
      <w:pgMar w:top="1134" w:right="1418" w:bottom="1134" w:left="1418" w:header="709" w:footer="709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F3132A"/>
    <w:multiLevelType w:val="hybridMultilevel"/>
    <w:tmpl w:val="F2069234"/>
    <w:lvl w:ilvl="0" w:tplc="60F2A4A2">
      <w:numFmt w:val="bullet"/>
      <w:lvlText w:val="-"/>
      <w:lvlJc w:val="left"/>
      <w:pPr>
        <w:ind w:left="930" w:hanging="57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2752CD"/>
    <w:multiLevelType w:val="hybridMultilevel"/>
    <w:tmpl w:val="6D0CC1A4"/>
    <w:lvl w:ilvl="0" w:tplc="C39A89B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w w:val="131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117AD1"/>
    <w:multiLevelType w:val="hybridMultilevel"/>
    <w:tmpl w:val="D7E4C736"/>
    <w:lvl w:ilvl="0" w:tplc="B720CF5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126FF7"/>
    <w:multiLevelType w:val="hybridMultilevel"/>
    <w:tmpl w:val="47701FFE"/>
    <w:lvl w:ilvl="0" w:tplc="C39A89BC">
      <w:numFmt w:val="bullet"/>
      <w:lvlText w:val="•"/>
      <w:lvlJc w:val="left"/>
      <w:pPr>
        <w:ind w:left="502" w:hanging="360"/>
      </w:pPr>
      <w:rPr>
        <w:rFonts w:ascii="Times New Roman" w:eastAsia="Times New Roman" w:hAnsi="Times New Roman" w:cs="Times New Roman" w:hint="default"/>
        <w:b w:val="0"/>
        <w:w w:val="131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9008F1"/>
    <w:multiLevelType w:val="hybridMultilevel"/>
    <w:tmpl w:val="43EAEC2C"/>
    <w:lvl w:ilvl="0" w:tplc="50E27822">
      <w:start w:val="1"/>
      <w:numFmt w:val="decimal"/>
      <w:lvlText w:val="%1."/>
      <w:lvlJc w:val="left"/>
      <w:pPr>
        <w:ind w:left="930" w:hanging="57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E543D2"/>
    <w:multiLevelType w:val="hybridMultilevel"/>
    <w:tmpl w:val="720A4436"/>
    <w:lvl w:ilvl="0" w:tplc="60F2A4A2">
      <w:numFmt w:val="bullet"/>
      <w:lvlText w:val="-"/>
      <w:lvlJc w:val="left"/>
      <w:pPr>
        <w:ind w:left="930" w:hanging="570"/>
      </w:pPr>
      <w:rPr>
        <w:rFonts w:ascii="Times New Roman" w:eastAsia="Times New Roman" w:hAnsi="Times New Roman" w:cs="Times New Roman" w:hint="default"/>
      </w:rPr>
    </w:lvl>
    <w:lvl w:ilvl="1" w:tplc="5A3C1C66">
      <w:start w:val="6"/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  <w:sz w:val="20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5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3FB3"/>
    <w:rsid w:val="00072F85"/>
    <w:rsid w:val="00181364"/>
    <w:rsid w:val="00305C48"/>
    <w:rsid w:val="003362C6"/>
    <w:rsid w:val="00BA6577"/>
    <w:rsid w:val="00C30905"/>
    <w:rsid w:val="00CA3FB3"/>
    <w:rsid w:val="00EF4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0E6C5B-703A-4836-BAC4-FE6AEF4E3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CA3FB3"/>
    <w:pPr>
      <w:tabs>
        <w:tab w:val="left" w:pos="567"/>
      </w:tabs>
      <w:spacing w:after="0" w:line="260" w:lineRule="exact"/>
    </w:pPr>
    <w:rPr>
      <w:rFonts w:ascii="Times New Roman" w:eastAsia="Times New Roman" w:hAnsi="Times New Roman" w:cs="Times New Roman"/>
      <w:snapToGrid w:val="0"/>
      <w:szCs w:val="20"/>
      <w:lang w:val="en-GB"/>
    </w:rPr>
  </w:style>
  <w:style w:type="paragraph" w:styleId="Antrat2">
    <w:name w:val="heading 2"/>
    <w:basedOn w:val="prastasis"/>
    <w:next w:val="prastasis"/>
    <w:link w:val="Antrat2Diagrama"/>
    <w:uiPriority w:val="99"/>
    <w:qFormat/>
    <w:rsid w:val="00CA3FB3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x-none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2Diagrama">
    <w:name w:val="Antraštė 2 Diagrama"/>
    <w:basedOn w:val="Numatytasispastraiposriftas"/>
    <w:link w:val="Antrat2"/>
    <w:uiPriority w:val="99"/>
    <w:rsid w:val="00CA3FB3"/>
    <w:rPr>
      <w:rFonts w:ascii="Cambria" w:eastAsia="Times New Roman" w:hAnsi="Cambria" w:cs="Times New Roman"/>
      <w:b/>
      <w:bCs/>
      <w:i/>
      <w:iCs/>
      <w:snapToGrid w:val="0"/>
      <w:sz w:val="28"/>
      <w:szCs w:val="28"/>
      <w:lang w:val="en-GB" w:eastAsia="x-none"/>
    </w:rPr>
  </w:style>
  <w:style w:type="character" w:styleId="Hipersaitas">
    <w:name w:val="Hyperlink"/>
    <w:rsid w:val="00CA3FB3"/>
    <w:rPr>
      <w:color w:val="0000FF"/>
      <w:u w:val="single"/>
    </w:rPr>
  </w:style>
  <w:style w:type="paragraph" w:customStyle="1" w:styleId="Default">
    <w:name w:val="Default"/>
    <w:rsid w:val="00CA3FB3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n-US" w:eastAsia="zh-CN"/>
    </w:rPr>
  </w:style>
  <w:style w:type="paragraph" w:customStyle="1" w:styleId="Text">
    <w:name w:val="Text"/>
    <w:basedOn w:val="prastasis"/>
    <w:link w:val="TextChar"/>
    <w:rsid w:val="00CA3FB3"/>
    <w:pPr>
      <w:tabs>
        <w:tab w:val="clear" w:pos="567"/>
      </w:tabs>
      <w:spacing w:before="120" w:line="240" w:lineRule="auto"/>
      <w:jc w:val="both"/>
    </w:pPr>
    <w:rPr>
      <w:snapToGrid/>
      <w:sz w:val="24"/>
      <w:szCs w:val="24"/>
      <w:lang w:val="lt-LT"/>
    </w:rPr>
  </w:style>
  <w:style w:type="character" w:customStyle="1" w:styleId="TextChar">
    <w:name w:val="Text Char"/>
    <w:link w:val="Text"/>
    <w:locked/>
    <w:rsid w:val="00CA3FB3"/>
    <w:rPr>
      <w:rFonts w:ascii="Times New Roman" w:eastAsia="Times New Roman" w:hAnsi="Times New Roman" w:cs="Times New Roman"/>
      <w:sz w:val="24"/>
      <w:szCs w:val="24"/>
    </w:rPr>
  </w:style>
  <w:style w:type="paragraph" w:styleId="Sraopastraipa">
    <w:name w:val="List Paragraph"/>
    <w:basedOn w:val="prastasis"/>
    <w:uiPriority w:val="34"/>
    <w:qFormat/>
    <w:rsid w:val="00CA3FB3"/>
    <w:pPr>
      <w:tabs>
        <w:tab w:val="clear" w:pos="567"/>
      </w:tabs>
      <w:spacing w:after="200" w:line="276" w:lineRule="auto"/>
      <w:ind w:left="720"/>
      <w:contextualSpacing/>
    </w:pPr>
    <w:rPr>
      <w:rFonts w:ascii="Calibri" w:eastAsia="Calibri" w:hAnsi="Calibri" w:cs="Arial"/>
      <w:snapToGrid/>
      <w:szCs w:val="22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ma.europa.e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NepageidaujamaR@vvkt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vkt.lt/index.php?4004286486" TargetMode="External"/><Relationship Id="rId5" Type="http://schemas.openxmlformats.org/officeDocument/2006/relationships/hyperlink" Target="https://vapris.vvkt.lt/vvkt-web/public/nrv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12255</Words>
  <Characters>6986</Characters>
  <Application>Microsoft Office Word</Application>
  <DocSecurity>0</DocSecurity>
  <Lines>58</Lines>
  <Paragraphs>38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Antraštės</vt:lpstr>
      </vt:variant>
      <vt:variant>
        <vt:i4>1</vt:i4>
      </vt:variant>
    </vt:vector>
  </HeadingPairs>
  <TitlesOfParts>
    <vt:vector size="2" baseType="lpstr">
      <vt:lpstr/>
      <vt:lpstr>    Pakuotės lapelis: informacija pacientui</vt:lpstr>
    </vt:vector>
  </TitlesOfParts>
  <Company/>
  <LinksUpToDate>false</LinksUpToDate>
  <CharactersWithSpaces>19203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2024-04-08T13:38:00Z</dcterms:created>
  <dcterms:modified xsi:type="dcterms:W3CDTF">2024-04-08T13:39:00Z</dcterms:modified>
</cp:coreProperties>
</file>