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8EBB2" w14:textId="77777777" w:rsidR="004F4649" w:rsidRPr="00FF679C" w:rsidRDefault="004F4649" w:rsidP="004F4649">
      <w:pPr>
        <w:spacing w:line="240" w:lineRule="auto"/>
        <w:rPr>
          <w:szCs w:val="22"/>
          <w:lang w:val="lt-LT"/>
        </w:rPr>
      </w:pPr>
    </w:p>
    <w:p w14:paraId="0FB6F757" w14:textId="77777777" w:rsidR="004F4649" w:rsidRPr="00FF679C" w:rsidRDefault="004F4649" w:rsidP="004F4649">
      <w:pPr>
        <w:spacing w:line="240" w:lineRule="auto"/>
        <w:rPr>
          <w:szCs w:val="22"/>
          <w:lang w:val="lt-LT"/>
        </w:rPr>
      </w:pPr>
    </w:p>
    <w:p w14:paraId="793B78C1"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79946E22"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4E520F74"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3D27ADC8"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3642A6ED"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360AA0B3"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50C3BB42"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7FF3B0B5"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42CF18DF"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1DFA0C70" w14:textId="77777777" w:rsidR="00517F7D" w:rsidRPr="00FF679C" w:rsidRDefault="00517F7D" w:rsidP="004F4649">
      <w:pPr>
        <w:pStyle w:val="Heading2"/>
        <w:spacing w:before="0" w:after="0" w:line="240" w:lineRule="auto"/>
        <w:jc w:val="center"/>
        <w:rPr>
          <w:rFonts w:ascii="Times New Roman" w:hAnsi="Times New Roman"/>
          <w:i w:val="0"/>
          <w:sz w:val="22"/>
          <w:szCs w:val="22"/>
          <w:lang w:val="lt-LT"/>
        </w:rPr>
      </w:pPr>
    </w:p>
    <w:p w14:paraId="1CBBEDF8" w14:textId="7AA8F3AB" w:rsidR="00517F7D" w:rsidRDefault="00517F7D" w:rsidP="004F4649">
      <w:pPr>
        <w:pStyle w:val="Heading2"/>
        <w:spacing w:before="0" w:after="0" w:line="240" w:lineRule="auto"/>
        <w:jc w:val="center"/>
        <w:rPr>
          <w:rFonts w:ascii="Times New Roman" w:hAnsi="Times New Roman"/>
          <w:i w:val="0"/>
          <w:sz w:val="22"/>
          <w:szCs w:val="22"/>
          <w:lang w:val="lt-LT"/>
        </w:rPr>
      </w:pPr>
    </w:p>
    <w:p w14:paraId="3E98EFB7" w14:textId="0C311E6B" w:rsidR="00F12F25" w:rsidRDefault="00F12F25" w:rsidP="00F12F25">
      <w:pPr>
        <w:rPr>
          <w:lang w:val="lt-LT"/>
        </w:rPr>
      </w:pPr>
    </w:p>
    <w:p w14:paraId="5368A7AA" w14:textId="70F518D2" w:rsidR="00F12F25" w:rsidRDefault="00F12F25" w:rsidP="00F12F25">
      <w:pPr>
        <w:rPr>
          <w:lang w:val="lt-LT"/>
        </w:rPr>
      </w:pPr>
    </w:p>
    <w:p w14:paraId="05C617FE" w14:textId="1B932DBD" w:rsidR="00F12F25" w:rsidRDefault="00F12F25" w:rsidP="00F12F25">
      <w:pPr>
        <w:rPr>
          <w:lang w:val="lt-LT"/>
        </w:rPr>
      </w:pPr>
    </w:p>
    <w:p w14:paraId="784E638E" w14:textId="724E2BC1" w:rsidR="00F12F25" w:rsidRDefault="00F12F25" w:rsidP="00F12F25">
      <w:pPr>
        <w:rPr>
          <w:lang w:val="lt-LT"/>
        </w:rPr>
      </w:pPr>
    </w:p>
    <w:p w14:paraId="3BF17DFB" w14:textId="3A7ACB31" w:rsidR="00F12F25" w:rsidRDefault="00F12F25" w:rsidP="00F12F25">
      <w:pPr>
        <w:rPr>
          <w:lang w:val="lt-LT"/>
        </w:rPr>
      </w:pPr>
    </w:p>
    <w:p w14:paraId="13D1FBCF" w14:textId="79B5E1FA" w:rsidR="00F12F25" w:rsidRDefault="00F12F25" w:rsidP="00F12F25">
      <w:pPr>
        <w:rPr>
          <w:lang w:val="lt-LT"/>
        </w:rPr>
      </w:pPr>
    </w:p>
    <w:p w14:paraId="51AB3359" w14:textId="2FDDBD2B" w:rsidR="00F12F25" w:rsidRDefault="00F12F25" w:rsidP="00F12F25">
      <w:pPr>
        <w:rPr>
          <w:lang w:val="lt-LT"/>
        </w:rPr>
      </w:pPr>
    </w:p>
    <w:p w14:paraId="68AEDA4F" w14:textId="16F9F1AD" w:rsidR="00F12F25" w:rsidRDefault="00F12F25" w:rsidP="00F12F25">
      <w:pPr>
        <w:rPr>
          <w:lang w:val="lt-LT"/>
        </w:rPr>
      </w:pPr>
    </w:p>
    <w:p w14:paraId="0DB93FAF" w14:textId="16CCDB24" w:rsidR="00F12F25" w:rsidRDefault="00F12F25" w:rsidP="00F12F25">
      <w:pPr>
        <w:rPr>
          <w:lang w:val="lt-LT"/>
        </w:rPr>
      </w:pPr>
    </w:p>
    <w:p w14:paraId="4BFFC141" w14:textId="2DA5B7E7" w:rsidR="00F12F25" w:rsidRDefault="00F12F25" w:rsidP="00F12F25">
      <w:pPr>
        <w:rPr>
          <w:lang w:val="lt-LT"/>
        </w:rPr>
      </w:pPr>
    </w:p>
    <w:p w14:paraId="498CD1DD" w14:textId="3A5BE6EC" w:rsidR="00F12F25" w:rsidRDefault="00F12F25" w:rsidP="00F12F25">
      <w:pPr>
        <w:rPr>
          <w:lang w:val="lt-LT"/>
        </w:rPr>
      </w:pPr>
    </w:p>
    <w:p w14:paraId="70A50F4B" w14:textId="77777777" w:rsidR="004F4649" w:rsidRPr="00FF679C" w:rsidRDefault="004F4649" w:rsidP="004F4649">
      <w:pPr>
        <w:pStyle w:val="Heading2"/>
        <w:spacing w:before="0" w:after="0" w:line="240" w:lineRule="auto"/>
        <w:jc w:val="center"/>
        <w:rPr>
          <w:rFonts w:ascii="Times New Roman" w:hAnsi="Times New Roman"/>
          <w:bCs w:val="0"/>
          <w:i w:val="0"/>
          <w:iCs w:val="0"/>
          <w:sz w:val="22"/>
          <w:szCs w:val="22"/>
          <w:lang w:val="lt-LT"/>
        </w:rPr>
      </w:pPr>
      <w:r w:rsidRPr="00FF679C">
        <w:rPr>
          <w:rFonts w:ascii="Times New Roman" w:hAnsi="Times New Roman"/>
          <w:i w:val="0"/>
          <w:sz w:val="22"/>
          <w:szCs w:val="22"/>
          <w:lang w:val="lt-LT"/>
        </w:rPr>
        <w:t>A. ŽENKLINIMAS</w:t>
      </w:r>
    </w:p>
    <w:p w14:paraId="0748A60A" w14:textId="77777777" w:rsidR="004F4649" w:rsidRPr="00FF679C" w:rsidRDefault="004F4649" w:rsidP="004F4649">
      <w:pPr>
        <w:spacing w:line="240" w:lineRule="auto"/>
        <w:rPr>
          <w:szCs w:val="22"/>
          <w:lang w:val="lt-LT"/>
        </w:rPr>
      </w:pPr>
      <w:r w:rsidRPr="00FF679C">
        <w:rPr>
          <w:szCs w:val="22"/>
          <w:lang w:val="lt-LT"/>
        </w:rPr>
        <w:br w:type="page"/>
      </w:r>
    </w:p>
    <w:p w14:paraId="09166F6E"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rPr>
          <w:b/>
          <w:szCs w:val="22"/>
          <w:lang w:val="lt-LT"/>
        </w:rPr>
      </w:pPr>
      <w:r w:rsidRPr="00FF679C">
        <w:rPr>
          <w:b/>
          <w:szCs w:val="22"/>
          <w:lang w:val="lt-LT"/>
        </w:rPr>
        <w:lastRenderedPageBreak/>
        <w:t>INFORMACIJA ANT IŠORINĖS PAKUOTĖS</w:t>
      </w:r>
    </w:p>
    <w:p w14:paraId="3CBD7F5D"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CCBF9A9"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rPr>
          <w:b/>
          <w:szCs w:val="22"/>
          <w:lang w:val="lt-LT"/>
        </w:rPr>
      </w:pPr>
      <w:r w:rsidRPr="00FF679C">
        <w:rPr>
          <w:b/>
          <w:szCs w:val="22"/>
          <w:lang w:val="lt-LT"/>
        </w:rPr>
        <w:t>KARTONO DĖŽUTĖ</w:t>
      </w:r>
    </w:p>
    <w:p w14:paraId="4835B14B" w14:textId="77777777" w:rsidR="004F4649" w:rsidRPr="00FF679C" w:rsidRDefault="004F4649" w:rsidP="004F4649">
      <w:pPr>
        <w:spacing w:line="240" w:lineRule="auto"/>
        <w:rPr>
          <w:szCs w:val="22"/>
          <w:lang w:val="lt-LT"/>
        </w:rPr>
      </w:pPr>
    </w:p>
    <w:p w14:paraId="4EDF6F79" w14:textId="77777777" w:rsidR="004F4649" w:rsidRPr="00FF679C" w:rsidRDefault="004F4649" w:rsidP="004F4649">
      <w:pPr>
        <w:spacing w:line="240" w:lineRule="auto"/>
        <w:rPr>
          <w:szCs w:val="22"/>
          <w:lang w:val="lt-LT"/>
        </w:rPr>
      </w:pPr>
    </w:p>
    <w:p w14:paraId="6CC45E01"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1.</w:t>
      </w:r>
      <w:r w:rsidRPr="00FF679C">
        <w:rPr>
          <w:b/>
          <w:szCs w:val="22"/>
          <w:lang w:val="lt-LT"/>
        </w:rPr>
        <w:tab/>
      </w:r>
      <w:r w:rsidRPr="00FF679C">
        <w:rPr>
          <w:b/>
          <w:caps/>
          <w:szCs w:val="22"/>
          <w:lang w:val="lt-LT"/>
        </w:rPr>
        <w:t>VAISTINIO</w:t>
      </w:r>
      <w:r w:rsidRPr="00FF679C">
        <w:rPr>
          <w:b/>
          <w:szCs w:val="22"/>
          <w:lang w:val="lt-LT"/>
        </w:rPr>
        <w:t xml:space="preserve"> PREPARATO PAVADINIMAS</w:t>
      </w:r>
    </w:p>
    <w:p w14:paraId="44573F87" w14:textId="77777777" w:rsidR="004F4649" w:rsidRPr="00FF679C" w:rsidRDefault="004F4649" w:rsidP="004F4649">
      <w:pPr>
        <w:spacing w:line="240" w:lineRule="auto"/>
        <w:rPr>
          <w:szCs w:val="22"/>
          <w:lang w:val="lt-LT"/>
        </w:rPr>
      </w:pPr>
    </w:p>
    <w:p w14:paraId="622CFEEC" w14:textId="77777777" w:rsidR="004F4649" w:rsidRPr="00FF679C" w:rsidRDefault="004F4649" w:rsidP="004F4649">
      <w:pPr>
        <w:spacing w:line="240" w:lineRule="auto"/>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250 mg plėvele dengtos tabletės</w:t>
      </w:r>
      <w:r w:rsidRPr="00FF679C">
        <w:rPr>
          <w:szCs w:val="22"/>
          <w:lang w:val="lt-LT"/>
        </w:rPr>
        <w:cr/>
      </w:r>
    </w:p>
    <w:p w14:paraId="733C9E9D" w14:textId="77777777" w:rsidR="004F4649" w:rsidRPr="00FF679C" w:rsidRDefault="004F4649" w:rsidP="004F4649">
      <w:pPr>
        <w:spacing w:line="240" w:lineRule="auto"/>
        <w:rPr>
          <w:szCs w:val="22"/>
          <w:lang w:val="lt-LT"/>
        </w:rPr>
      </w:pPr>
      <w:r w:rsidRPr="00FF679C">
        <w:rPr>
          <w:szCs w:val="22"/>
          <w:lang w:val="lt-LT"/>
        </w:rPr>
        <w:t>Gefitinib</w:t>
      </w:r>
      <w:r w:rsidR="00FF679C">
        <w:rPr>
          <w:szCs w:val="22"/>
          <w:lang w:val="lt-LT"/>
        </w:rPr>
        <w:t>as</w:t>
      </w:r>
    </w:p>
    <w:p w14:paraId="779DE90A" w14:textId="77777777" w:rsidR="004F4649" w:rsidRPr="00FF679C" w:rsidRDefault="004F4649" w:rsidP="004F4649">
      <w:pPr>
        <w:spacing w:line="240" w:lineRule="auto"/>
        <w:rPr>
          <w:szCs w:val="22"/>
          <w:lang w:val="lt-LT"/>
        </w:rPr>
      </w:pPr>
    </w:p>
    <w:p w14:paraId="00021627" w14:textId="77777777" w:rsidR="004F4649" w:rsidRPr="00FF679C" w:rsidRDefault="004F4649" w:rsidP="004F4649">
      <w:pPr>
        <w:spacing w:line="240" w:lineRule="auto"/>
        <w:rPr>
          <w:szCs w:val="22"/>
          <w:lang w:val="lt-LT"/>
        </w:rPr>
      </w:pPr>
    </w:p>
    <w:p w14:paraId="6B1890D6"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FF679C">
        <w:rPr>
          <w:b/>
          <w:szCs w:val="22"/>
          <w:lang w:val="lt-LT"/>
        </w:rPr>
        <w:t>2.</w:t>
      </w:r>
      <w:r w:rsidRPr="00FF679C">
        <w:rPr>
          <w:b/>
          <w:szCs w:val="22"/>
          <w:lang w:val="lt-LT"/>
        </w:rPr>
        <w:tab/>
        <w:t>VEIKLIOJI (-IOS) MEDŽIAGA (-OS) IR JOS (-Ų) KIEKIS (-IAI)</w:t>
      </w:r>
    </w:p>
    <w:p w14:paraId="28794433" w14:textId="77777777" w:rsidR="004F4649" w:rsidRPr="00FF679C" w:rsidRDefault="004F4649" w:rsidP="004F4649">
      <w:pPr>
        <w:spacing w:line="240" w:lineRule="auto"/>
        <w:rPr>
          <w:szCs w:val="22"/>
          <w:lang w:val="lt-LT"/>
        </w:rPr>
      </w:pPr>
    </w:p>
    <w:p w14:paraId="4F3A33DD" w14:textId="77777777" w:rsidR="004F4649" w:rsidRPr="00FF679C" w:rsidRDefault="004F4649" w:rsidP="004F4649">
      <w:pPr>
        <w:spacing w:line="240" w:lineRule="auto"/>
        <w:rPr>
          <w:szCs w:val="22"/>
          <w:lang w:val="lt-LT"/>
        </w:rPr>
      </w:pPr>
      <w:bookmarkStart w:id="0" w:name="_Hlk519153050"/>
      <w:r w:rsidRPr="00FF679C">
        <w:rPr>
          <w:szCs w:val="22"/>
          <w:lang w:val="lt-LT"/>
        </w:rPr>
        <w:t>Kiekvienoje tabletėje yra 250 mg gefitinibo.</w:t>
      </w:r>
    </w:p>
    <w:bookmarkEnd w:id="0"/>
    <w:p w14:paraId="06E48F3D" w14:textId="77777777" w:rsidR="004F4649" w:rsidRPr="00FF679C" w:rsidRDefault="004F4649" w:rsidP="004F4649">
      <w:pPr>
        <w:spacing w:line="240" w:lineRule="auto"/>
        <w:rPr>
          <w:szCs w:val="22"/>
          <w:lang w:val="lt-LT"/>
        </w:rPr>
      </w:pPr>
    </w:p>
    <w:p w14:paraId="0957C47F" w14:textId="77777777" w:rsidR="004F4649" w:rsidRPr="00FF679C" w:rsidRDefault="004F4649" w:rsidP="004F4649">
      <w:pPr>
        <w:spacing w:line="240" w:lineRule="auto"/>
        <w:rPr>
          <w:szCs w:val="22"/>
          <w:lang w:val="lt-LT"/>
        </w:rPr>
      </w:pPr>
    </w:p>
    <w:p w14:paraId="0719EB7F"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3.</w:t>
      </w:r>
      <w:r w:rsidRPr="00FF679C">
        <w:rPr>
          <w:b/>
          <w:szCs w:val="22"/>
          <w:lang w:val="lt-LT"/>
        </w:rPr>
        <w:tab/>
        <w:t>PAGALBINIŲ MEDŽIAGŲ SĄRAŠAS</w:t>
      </w:r>
    </w:p>
    <w:p w14:paraId="086C12D3" w14:textId="77777777" w:rsidR="004F4649" w:rsidRPr="00FF679C" w:rsidRDefault="004F4649" w:rsidP="004F4649">
      <w:pPr>
        <w:spacing w:line="240" w:lineRule="auto"/>
        <w:rPr>
          <w:szCs w:val="22"/>
          <w:lang w:val="lt-LT"/>
        </w:rPr>
      </w:pPr>
    </w:p>
    <w:p w14:paraId="351AD828" w14:textId="77777777" w:rsidR="004F4649" w:rsidRPr="00FF679C" w:rsidRDefault="004F4649" w:rsidP="004F4649">
      <w:pPr>
        <w:spacing w:line="240" w:lineRule="auto"/>
        <w:rPr>
          <w:szCs w:val="22"/>
          <w:lang w:val="lt-LT"/>
        </w:rPr>
      </w:pPr>
      <w:bookmarkStart w:id="1" w:name="_Hlk519153072"/>
      <w:r w:rsidRPr="00FF679C">
        <w:rPr>
          <w:szCs w:val="22"/>
          <w:lang w:val="lt-LT"/>
        </w:rPr>
        <w:t>Sudėtyje yra laktozės ir natrio. Daugiau informacijos pateikta pakuotės lapelyje.</w:t>
      </w:r>
    </w:p>
    <w:bookmarkEnd w:id="1"/>
    <w:p w14:paraId="61E35683" w14:textId="77777777" w:rsidR="004F4649" w:rsidRPr="00FF679C" w:rsidRDefault="004F4649" w:rsidP="004F4649">
      <w:pPr>
        <w:spacing w:line="240" w:lineRule="auto"/>
        <w:rPr>
          <w:szCs w:val="22"/>
          <w:lang w:val="lt-LT"/>
        </w:rPr>
      </w:pPr>
    </w:p>
    <w:p w14:paraId="697AD394" w14:textId="77777777" w:rsidR="004F4649" w:rsidRPr="00FF679C" w:rsidRDefault="004F4649" w:rsidP="004F4649">
      <w:pPr>
        <w:spacing w:line="240" w:lineRule="auto"/>
        <w:rPr>
          <w:szCs w:val="22"/>
          <w:lang w:val="lt-LT"/>
        </w:rPr>
      </w:pPr>
    </w:p>
    <w:p w14:paraId="2813B580"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4.</w:t>
      </w:r>
      <w:r w:rsidRPr="00FF679C">
        <w:rPr>
          <w:b/>
          <w:szCs w:val="22"/>
          <w:lang w:val="lt-LT"/>
        </w:rPr>
        <w:tab/>
        <w:t>FARMACINĖ FORMA IR KIEKIS PAKUOTĖJE</w:t>
      </w:r>
    </w:p>
    <w:p w14:paraId="1726B616" w14:textId="77777777" w:rsidR="004F4649" w:rsidRPr="00FF679C" w:rsidRDefault="004F4649" w:rsidP="004F4649">
      <w:pPr>
        <w:spacing w:line="240" w:lineRule="auto"/>
        <w:rPr>
          <w:szCs w:val="22"/>
          <w:lang w:val="lt-LT"/>
        </w:rPr>
      </w:pPr>
    </w:p>
    <w:p w14:paraId="43242184" w14:textId="77777777" w:rsidR="004F4649" w:rsidRPr="00FF679C" w:rsidRDefault="004F4649" w:rsidP="004F4649">
      <w:pPr>
        <w:spacing w:line="240" w:lineRule="auto"/>
        <w:rPr>
          <w:szCs w:val="22"/>
          <w:lang w:val="lt-LT"/>
        </w:rPr>
      </w:pPr>
      <w:bookmarkStart w:id="2" w:name="_Hlk519153099"/>
      <w:r w:rsidRPr="00FF679C">
        <w:rPr>
          <w:szCs w:val="22"/>
          <w:highlight w:val="lightGray"/>
          <w:lang w:val="lt-LT"/>
        </w:rPr>
        <w:t>Plėvele dengtos tabletės</w:t>
      </w:r>
    </w:p>
    <w:p w14:paraId="5C268F48" w14:textId="77777777" w:rsidR="004F4649" w:rsidRPr="00FF679C" w:rsidRDefault="004F4649" w:rsidP="004F4649">
      <w:pPr>
        <w:spacing w:line="240" w:lineRule="auto"/>
        <w:rPr>
          <w:szCs w:val="22"/>
          <w:lang w:val="lt-LT"/>
        </w:rPr>
      </w:pPr>
      <w:r w:rsidRPr="00FF679C">
        <w:rPr>
          <w:szCs w:val="22"/>
          <w:lang w:val="lt-LT"/>
        </w:rPr>
        <w:t>30 plėvele dengtų tablečių</w:t>
      </w:r>
    </w:p>
    <w:p w14:paraId="4E539E30" w14:textId="77777777" w:rsidR="004F4649" w:rsidRPr="00FF679C" w:rsidRDefault="004F4649" w:rsidP="004F4649">
      <w:pPr>
        <w:spacing w:line="240" w:lineRule="auto"/>
        <w:rPr>
          <w:szCs w:val="22"/>
          <w:lang w:val="lt-LT"/>
        </w:rPr>
      </w:pPr>
      <w:r w:rsidRPr="00FF679C">
        <w:rPr>
          <w:szCs w:val="22"/>
          <w:highlight w:val="lightGray"/>
          <w:lang w:val="lt-LT"/>
        </w:rPr>
        <w:t>30 x 1 plėvele dengtų tablečių</w:t>
      </w:r>
    </w:p>
    <w:bookmarkEnd w:id="2"/>
    <w:p w14:paraId="78E879E4" w14:textId="77777777" w:rsidR="004F4649" w:rsidRPr="00FF679C" w:rsidRDefault="004F4649" w:rsidP="004F4649">
      <w:pPr>
        <w:spacing w:line="240" w:lineRule="auto"/>
        <w:rPr>
          <w:szCs w:val="22"/>
          <w:lang w:val="lt-LT"/>
        </w:rPr>
      </w:pPr>
    </w:p>
    <w:p w14:paraId="09991399" w14:textId="77777777" w:rsidR="004F4649" w:rsidRPr="00FF679C" w:rsidRDefault="004F4649" w:rsidP="004F4649">
      <w:pPr>
        <w:spacing w:line="240" w:lineRule="auto"/>
        <w:rPr>
          <w:szCs w:val="22"/>
          <w:lang w:val="lt-LT"/>
        </w:rPr>
      </w:pPr>
    </w:p>
    <w:p w14:paraId="50917A1F"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5.</w:t>
      </w:r>
      <w:r w:rsidRPr="00FF679C">
        <w:rPr>
          <w:b/>
          <w:szCs w:val="22"/>
          <w:lang w:val="lt-LT"/>
        </w:rPr>
        <w:tab/>
        <w:t>VARTOJIMO METODAS IR BŪDAS (-AI)</w:t>
      </w:r>
    </w:p>
    <w:p w14:paraId="7806D12C" w14:textId="77777777" w:rsidR="004F4649" w:rsidRPr="00FF679C" w:rsidRDefault="004F4649" w:rsidP="004F4649">
      <w:pPr>
        <w:spacing w:line="240" w:lineRule="auto"/>
        <w:rPr>
          <w:szCs w:val="22"/>
          <w:lang w:val="lt-LT"/>
        </w:rPr>
      </w:pPr>
    </w:p>
    <w:p w14:paraId="389383FD" w14:textId="77777777" w:rsidR="004F4649" w:rsidRPr="00FF679C" w:rsidRDefault="004F4649" w:rsidP="004F4649">
      <w:pPr>
        <w:spacing w:line="240" w:lineRule="auto"/>
        <w:rPr>
          <w:szCs w:val="22"/>
          <w:lang w:val="lt-LT"/>
        </w:rPr>
      </w:pPr>
      <w:bookmarkStart w:id="3" w:name="_Hlk519153210"/>
      <w:r w:rsidRPr="00FF679C">
        <w:rPr>
          <w:szCs w:val="22"/>
          <w:lang w:val="lt-LT"/>
        </w:rPr>
        <w:t>Prieš vartojimą perskaitykite pakuotės lapelį.</w:t>
      </w:r>
    </w:p>
    <w:p w14:paraId="0E3B5642" w14:textId="77777777" w:rsidR="004F4649" w:rsidRPr="00FF679C" w:rsidRDefault="004F4649" w:rsidP="004F4649">
      <w:pPr>
        <w:spacing w:line="240" w:lineRule="auto"/>
        <w:rPr>
          <w:szCs w:val="22"/>
          <w:lang w:val="lt-LT"/>
        </w:rPr>
      </w:pPr>
      <w:r w:rsidRPr="00FF679C">
        <w:rPr>
          <w:szCs w:val="22"/>
          <w:lang w:val="lt-LT"/>
        </w:rPr>
        <w:t>Vartoti per burną.</w:t>
      </w:r>
    </w:p>
    <w:bookmarkEnd w:id="3"/>
    <w:p w14:paraId="1568D12F" w14:textId="77777777" w:rsidR="004F4649" w:rsidRPr="00FF679C" w:rsidRDefault="004F4649" w:rsidP="004F4649">
      <w:pPr>
        <w:spacing w:line="240" w:lineRule="auto"/>
        <w:rPr>
          <w:szCs w:val="22"/>
          <w:lang w:val="lt-LT"/>
        </w:rPr>
      </w:pPr>
    </w:p>
    <w:p w14:paraId="712DBC2E" w14:textId="77777777" w:rsidR="004F4649" w:rsidRPr="00FF679C" w:rsidRDefault="004F4649" w:rsidP="004F4649">
      <w:pPr>
        <w:spacing w:line="240" w:lineRule="auto"/>
        <w:rPr>
          <w:szCs w:val="22"/>
          <w:lang w:val="lt-LT"/>
        </w:rPr>
      </w:pPr>
    </w:p>
    <w:p w14:paraId="02993530"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6.</w:t>
      </w:r>
      <w:r w:rsidRPr="00FF679C">
        <w:rPr>
          <w:b/>
          <w:szCs w:val="22"/>
          <w:lang w:val="lt-LT"/>
        </w:rPr>
        <w:tab/>
        <w:t>SPECIALUS ĮSPĖJIMAS, KAD VAISTINĮ PREPARATĄ BŪTINA LAIKYTI VAIKAMS NEPASTEBIMOJE IR NEPASIEKIAMOJE VIETOJE</w:t>
      </w:r>
    </w:p>
    <w:p w14:paraId="4A9A2B4F" w14:textId="77777777" w:rsidR="004F4649" w:rsidRPr="00FF679C" w:rsidRDefault="004F4649" w:rsidP="004F4649">
      <w:pPr>
        <w:spacing w:line="240" w:lineRule="auto"/>
        <w:rPr>
          <w:szCs w:val="22"/>
          <w:lang w:val="lt-LT"/>
        </w:rPr>
      </w:pPr>
    </w:p>
    <w:p w14:paraId="177C4A60" w14:textId="77777777" w:rsidR="004F4649" w:rsidRPr="00FF679C" w:rsidRDefault="004F4649" w:rsidP="004F4649">
      <w:pPr>
        <w:spacing w:line="240" w:lineRule="auto"/>
        <w:rPr>
          <w:szCs w:val="22"/>
          <w:lang w:val="lt-LT"/>
        </w:rPr>
      </w:pPr>
      <w:r w:rsidRPr="00FF679C">
        <w:rPr>
          <w:szCs w:val="22"/>
          <w:lang w:val="lt-LT"/>
        </w:rPr>
        <w:t>Laikyti vaikams nepastebimoje ir nepasiekiamoje vietoje.</w:t>
      </w:r>
    </w:p>
    <w:p w14:paraId="163DF2BC" w14:textId="77777777" w:rsidR="004F4649" w:rsidRPr="00FF679C" w:rsidRDefault="004F4649" w:rsidP="004F4649">
      <w:pPr>
        <w:spacing w:line="240" w:lineRule="auto"/>
        <w:rPr>
          <w:szCs w:val="22"/>
          <w:lang w:val="lt-LT"/>
        </w:rPr>
      </w:pPr>
    </w:p>
    <w:p w14:paraId="6195D011" w14:textId="77777777" w:rsidR="004F4649" w:rsidRPr="00FF679C" w:rsidRDefault="004F4649" w:rsidP="004F4649">
      <w:pPr>
        <w:spacing w:line="240" w:lineRule="auto"/>
        <w:rPr>
          <w:szCs w:val="22"/>
          <w:lang w:val="lt-LT"/>
        </w:rPr>
      </w:pPr>
    </w:p>
    <w:p w14:paraId="4B5BF7BD"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7.</w:t>
      </w:r>
      <w:r w:rsidRPr="00FF679C">
        <w:rPr>
          <w:b/>
          <w:szCs w:val="22"/>
          <w:lang w:val="lt-LT"/>
        </w:rPr>
        <w:tab/>
        <w:t>KITAS (-I) SPECIALUS (-ŪS) ĮSPĖJIMAS (-AI) (JEI REIKIA)</w:t>
      </w:r>
    </w:p>
    <w:p w14:paraId="223BE627" w14:textId="77777777" w:rsidR="004F4649" w:rsidRPr="00FF679C" w:rsidRDefault="004F4649" w:rsidP="004F4649">
      <w:pPr>
        <w:spacing w:line="240" w:lineRule="auto"/>
        <w:rPr>
          <w:szCs w:val="22"/>
          <w:lang w:val="lt-LT"/>
        </w:rPr>
      </w:pPr>
    </w:p>
    <w:p w14:paraId="6EF92D7F" w14:textId="77777777" w:rsidR="004F4649" w:rsidRPr="00FF679C" w:rsidRDefault="004F4649" w:rsidP="004F4649">
      <w:pPr>
        <w:spacing w:line="240" w:lineRule="auto"/>
        <w:rPr>
          <w:szCs w:val="22"/>
          <w:lang w:val="lt-LT"/>
        </w:rPr>
      </w:pPr>
    </w:p>
    <w:p w14:paraId="68535E57"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8.</w:t>
      </w:r>
      <w:r w:rsidRPr="00FF679C">
        <w:rPr>
          <w:b/>
          <w:szCs w:val="22"/>
          <w:lang w:val="lt-LT"/>
        </w:rPr>
        <w:tab/>
        <w:t>TINKAMUMO LAIKAS</w:t>
      </w:r>
    </w:p>
    <w:p w14:paraId="61571D86" w14:textId="77777777" w:rsidR="004F4649" w:rsidRPr="00FF679C" w:rsidRDefault="004F4649" w:rsidP="004F4649">
      <w:pPr>
        <w:spacing w:line="240" w:lineRule="auto"/>
        <w:rPr>
          <w:szCs w:val="22"/>
          <w:lang w:val="lt-LT"/>
        </w:rPr>
      </w:pPr>
    </w:p>
    <w:p w14:paraId="6614896D" w14:textId="0AF29334" w:rsidR="00FF679C" w:rsidRPr="00FF679C" w:rsidRDefault="00FF679C" w:rsidP="00FF679C">
      <w:pPr>
        <w:keepNext/>
        <w:spacing w:line="240" w:lineRule="auto"/>
        <w:rPr>
          <w:snapToGrid/>
          <w:color w:val="000000"/>
          <w:szCs w:val="22"/>
          <w:lang w:val="lt-LT" w:eastAsia="lt-LT" w:bidi="lt-LT"/>
        </w:rPr>
      </w:pPr>
      <w:bookmarkStart w:id="4" w:name="OLE_LINK66"/>
      <w:bookmarkStart w:id="5" w:name="OLE_LINK67"/>
      <w:r w:rsidRPr="00FF679C">
        <w:rPr>
          <w:snapToGrid/>
          <w:color w:val="000000"/>
          <w:szCs w:val="22"/>
          <w:highlight w:val="lightGray"/>
          <w:lang w:val="lt-LT" w:eastAsia="lt-LT" w:bidi="lt-LT"/>
        </w:rPr>
        <w:t>Tinka iki</w:t>
      </w:r>
      <w:r w:rsidRPr="00FF679C">
        <w:rPr>
          <w:snapToGrid/>
          <w:color w:val="000000"/>
          <w:szCs w:val="22"/>
          <w:lang w:val="lt-LT" w:eastAsia="lt-LT" w:bidi="lt-LT"/>
        </w:rPr>
        <w:t>/EXP</w:t>
      </w:r>
      <w:r w:rsidR="00F12F25">
        <w:rPr>
          <w:snapToGrid/>
          <w:color w:val="000000"/>
          <w:szCs w:val="22"/>
          <w:lang w:val="lt-LT" w:eastAsia="lt-LT" w:bidi="lt-LT"/>
        </w:rPr>
        <w:t>:</w:t>
      </w:r>
      <w:r w:rsidRPr="00FF679C">
        <w:rPr>
          <w:snapToGrid/>
          <w:color w:val="000000"/>
          <w:szCs w:val="22"/>
          <w:lang w:val="lt-LT" w:eastAsia="lt-LT" w:bidi="lt-LT"/>
        </w:rPr>
        <w:t xml:space="preserve"> </w:t>
      </w:r>
      <w:bookmarkStart w:id="6" w:name="OLE_LINK65"/>
      <w:bookmarkStart w:id="7" w:name="OLE_LINK64"/>
      <w:r w:rsidRPr="00FF679C">
        <w:rPr>
          <w:snapToGrid/>
          <w:color w:val="000000"/>
          <w:szCs w:val="22"/>
          <w:lang w:val="lt-LT" w:eastAsia="lt-LT" w:bidi="lt-LT"/>
        </w:rPr>
        <w:t>{MMMM mm}</w:t>
      </w:r>
      <w:bookmarkEnd w:id="6"/>
      <w:bookmarkEnd w:id="7"/>
    </w:p>
    <w:bookmarkEnd w:id="4"/>
    <w:bookmarkEnd w:id="5"/>
    <w:p w14:paraId="3CE8FC14" w14:textId="77777777" w:rsidR="004F4649" w:rsidRPr="00FF679C" w:rsidRDefault="004F4649" w:rsidP="004F4649">
      <w:pPr>
        <w:spacing w:line="240" w:lineRule="auto"/>
        <w:rPr>
          <w:szCs w:val="22"/>
          <w:lang w:val="lt-LT"/>
        </w:rPr>
      </w:pPr>
    </w:p>
    <w:p w14:paraId="511B712B" w14:textId="77777777" w:rsidR="004F4649" w:rsidRPr="00FF679C" w:rsidRDefault="004F4649" w:rsidP="004F4649">
      <w:pPr>
        <w:spacing w:line="240" w:lineRule="auto"/>
        <w:rPr>
          <w:szCs w:val="22"/>
          <w:lang w:val="lt-LT"/>
        </w:rPr>
      </w:pPr>
    </w:p>
    <w:p w14:paraId="24D159A9" w14:textId="77777777" w:rsidR="004F4649" w:rsidRPr="00FF679C" w:rsidRDefault="004F4649" w:rsidP="004F464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679C">
        <w:rPr>
          <w:b/>
          <w:szCs w:val="22"/>
          <w:lang w:val="lt-LT"/>
        </w:rPr>
        <w:t>9.</w:t>
      </w:r>
      <w:r w:rsidRPr="00FF679C">
        <w:rPr>
          <w:b/>
          <w:szCs w:val="22"/>
          <w:lang w:val="lt-LT"/>
        </w:rPr>
        <w:tab/>
        <w:t>SPECIALIOS LAIKYMO SĄLYGOS</w:t>
      </w:r>
    </w:p>
    <w:p w14:paraId="0E697679" w14:textId="77777777" w:rsidR="004F4649" w:rsidRPr="00FF679C" w:rsidRDefault="004F4649" w:rsidP="004F4649">
      <w:pPr>
        <w:spacing w:line="240" w:lineRule="auto"/>
        <w:rPr>
          <w:szCs w:val="22"/>
          <w:lang w:val="lt-LT"/>
        </w:rPr>
      </w:pPr>
    </w:p>
    <w:p w14:paraId="7EF2BDC5" w14:textId="77777777" w:rsidR="004F4649" w:rsidRPr="00FF679C" w:rsidRDefault="004F4649" w:rsidP="004F4649">
      <w:pPr>
        <w:spacing w:line="240" w:lineRule="auto"/>
        <w:rPr>
          <w:szCs w:val="22"/>
          <w:lang w:val="lt-LT"/>
        </w:rPr>
      </w:pPr>
    </w:p>
    <w:p w14:paraId="41672926"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679C">
        <w:rPr>
          <w:b/>
          <w:szCs w:val="22"/>
          <w:lang w:val="lt-LT"/>
        </w:rPr>
        <w:lastRenderedPageBreak/>
        <w:t>10.</w:t>
      </w:r>
      <w:r w:rsidRPr="00FF679C">
        <w:rPr>
          <w:b/>
          <w:szCs w:val="22"/>
          <w:lang w:val="lt-LT"/>
        </w:rPr>
        <w:tab/>
        <w:t>SPECIALIOS ATSARGUMO PRIEMONĖS DĖL NESUVARTOTO VAISTINIO PREPARATO AR JO ATLIEKŲ TVARKYMO (JEI REIKIA)</w:t>
      </w:r>
    </w:p>
    <w:p w14:paraId="2DA276F0" w14:textId="77777777" w:rsidR="004F4649" w:rsidRPr="00FF679C" w:rsidRDefault="004F4649" w:rsidP="004F4649">
      <w:pPr>
        <w:spacing w:line="240" w:lineRule="auto"/>
        <w:rPr>
          <w:szCs w:val="22"/>
          <w:lang w:val="lt-LT"/>
        </w:rPr>
      </w:pPr>
    </w:p>
    <w:p w14:paraId="4CB9B0C0" w14:textId="77777777" w:rsidR="004F4649" w:rsidRPr="00FF679C" w:rsidRDefault="004F4649" w:rsidP="004F4649">
      <w:pPr>
        <w:spacing w:line="240" w:lineRule="auto"/>
        <w:rPr>
          <w:szCs w:val="22"/>
          <w:lang w:val="lt-LT"/>
        </w:rPr>
      </w:pPr>
    </w:p>
    <w:p w14:paraId="0ABE8E3E" w14:textId="3483C4F1"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679C">
        <w:rPr>
          <w:b/>
          <w:szCs w:val="22"/>
          <w:lang w:val="lt-LT"/>
        </w:rPr>
        <w:t>11.</w:t>
      </w:r>
      <w:r w:rsidRPr="00FF679C">
        <w:rPr>
          <w:b/>
          <w:szCs w:val="22"/>
          <w:lang w:val="lt-LT"/>
        </w:rPr>
        <w:tab/>
      </w:r>
      <w:r w:rsidRPr="00FF679C">
        <w:rPr>
          <w:b/>
          <w:caps/>
          <w:szCs w:val="22"/>
          <w:lang w:val="lt-LT"/>
        </w:rPr>
        <w:t xml:space="preserve"> </w:t>
      </w:r>
      <w:r w:rsidR="00FF679C" w:rsidRPr="00FF679C">
        <w:rPr>
          <w:b/>
          <w:snapToGrid/>
          <w:color w:val="000000"/>
          <w:szCs w:val="22"/>
          <w:lang w:val="lt-LT" w:eastAsia="lt-LT" w:bidi="lt-LT"/>
        </w:rPr>
        <w:t xml:space="preserve">LYGIAGRETUS </w:t>
      </w:r>
      <w:r w:rsidR="00F12F25">
        <w:rPr>
          <w:b/>
          <w:caps/>
          <w:szCs w:val="22"/>
          <w:lang w:val="lt-LT"/>
        </w:rPr>
        <w:t>IMPORTUOTOJAS</w:t>
      </w:r>
    </w:p>
    <w:p w14:paraId="4B63A7DB" w14:textId="77777777" w:rsidR="004F4649" w:rsidRPr="00FF679C" w:rsidRDefault="004F4649" w:rsidP="004F4649">
      <w:pPr>
        <w:spacing w:line="240" w:lineRule="auto"/>
        <w:rPr>
          <w:szCs w:val="22"/>
          <w:lang w:val="lt-LT"/>
        </w:rPr>
      </w:pPr>
    </w:p>
    <w:p w14:paraId="492B5366" w14:textId="77777777" w:rsidR="00FF679C" w:rsidRPr="00FF679C" w:rsidRDefault="00FF679C" w:rsidP="00FF679C">
      <w:pPr>
        <w:spacing w:line="240" w:lineRule="auto"/>
        <w:rPr>
          <w:bCs/>
          <w:szCs w:val="22"/>
          <w:lang w:val="lt-LT"/>
        </w:rPr>
      </w:pPr>
      <w:r w:rsidRPr="00FF679C">
        <w:rPr>
          <w:bCs/>
          <w:szCs w:val="22"/>
          <w:lang w:val="lt-LT"/>
        </w:rPr>
        <w:t>UAB „Viasana“</w:t>
      </w:r>
    </w:p>
    <w:p w14:paraId="1E2B5DE7" w14:textId="77777777" w:rsidR="00FF679C" w:rsidRPr="00FF679C" w:rsidRDefault="00FF679C" w:rsidP="00FF679C">
      <w:pPr>
        <w:spacing w:line="240" w:lineRule="auto"/>
        <w:rPr>
          <w:bCs/>
          <w:szCs w:val="22"/>
          <w:highlight w:val="lightGray"/>
          <w:lang w:val="lt-LT"/>
        </w:rPr>
      </w:pPr>
      <w:r w:rsidRPr="00FF679C">
        <w:rPr>
          <w:bCs/>
          <w:szCs w:val="22"/>
          <w:highlight w:val="lightGray"/>
          <w:lang w:val="lt-LT"/>
        </w:rPr>
        <w:t>Jasinskio g. 17</w:t>
      </w:r>
    </w:p>
    <w:p w14:paraId="00BE2556" w14:textId="77777777" w:rsidR="00FF679C" w:rsidRPr="00FF679C" w:rsidRDefault="00FF679C" w:rsidP="00FF679C">
      <w:pPr>
        <w:spacing w:line="240" w:lineRule="auto"/>
        <w:rPr>
          <w:bCs/>
          <w:szCs w:val="22"/>
          <w:highlight w:val="lightGray"/>
          <w:lang w:val="lt-LT"/>
        </w:rPr>
      </w:pPr>
      <w:r w:rsidRPr="00FF679C">
        <w:rPr>
          <w:bCs/>
          <w:szCs w:val="22"/>
          <w:highlight w:val="lightGray"/>
          <w:lang w:val="lt-LT"/>
        </w:rPr>
        <w:t>LT-01111, Vilnius</w:t>
      </w:r>
    </w:p>
    <w:p w14:paraId="19AB137C" w14:textId="77777777" w:rsidR="00FF679C" w:rsidRPr="00FF679C" w:rsidRDefault="00FF679C" w:rsidP="00FF679C">
      <w:pPr>
        <w:spacing w:line="240" w:lineRule="auto"/>
        <w:rPr>
          <w:snapToGrid/>
          <w:color w:val="000000"/>
          <w:szCs w:val="22"/>
          <w:lang w:val="lt-LT" w:eastAsia="lt-LT" w:bidi="lt-LT"/>
        </w:rPr>
      </w:pPr>
      <w:r w:rsidRPr="00FF679C">
        <w:rPr>
          <w:bCs/>
          <w:szCs w:val="22"/>
          <w:highlight w:val="lightGray"/>
          <w:lang w:val="lt-LT"/>
        </w:rPr>
        <w:t>Lietuva</w:t>
      </w:r>
      <w:r w:rsidRPr="00FF679C" w:rsidDel="00306994">
        <w:rPr>
          <w:snapToGrid/>
          <w:color w:val="000000"/>
          <w:szCs w:val="22"/>
          <w:lang w:val="lt-LT" w:eastAsia="lt-LT" w:bidi="lt-LT"/>
        </w:rPr>
        <w:t xml:space="preserve"> </w:t>
      </w:r>
    </w:p>
    <w:p w14:paraId="53173B36" w14:textId="77777777" w:rsidR="004F4649" w:rsidRPr="00FF679C" w:rsidRDefault="004F4649" w:rsidP="004F4649">
      <w:pPr>
        <w:spacing w:line="240" w:lineRule="auto"/>
        <w:rPr>
          <w:szCs w:val="22"/>
          <w:lang w:val="lt-LT"/>
        </w:rPr>
      </w:pPr>
    </w:p>
    <w:p w14:paraId="3D4770AE" w14:textId="77777777" w:rsidR="004F4649" w:rsidRPr="00FF679C" w:rsidRDefault="004F4649" w:rsidP="004F4649">
      <w:pPr>
        <w:spacing w:line="240" w:lineRule="auto"/>
        <w:rPr>
          <w:szCs w:val="22"/>
          <w:lang w:val="lt-LT"/>
        </w:rPr>
      </w:pPr>
    </w:p>
    <w:p w14:paraId="78BA8E23"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679C">
        <w:rPr>
          <w:b/>
          <w:szCs w:val="22"/>
          <w:lang w:val="lt-LT"/>
        </w:rPr>
        <w:t>12.</w:t>
      </w:r>
      <w:r w:rsidRPr="00FF679C">
        <w:rPr>
          <w:b/>
          <w:szCs w:val="22"/>
          <w:lang w:val="lt-LT"/>
        </w:rPr>
        <w:tab/>
      </w:r>
      <w:r w:rsidR="00FF679C" w:rsidRPr="00FF679C">
        <w:rPr>
          <w:b/>
          <w:snapToGrid/>
          <w:color w:val="000000"/>
          <w:szCs w:val="22"/>
          <w:lang w:val="lt-LT" w:eastAsia="lt-LT" w:bidi="lt-LT"/>
        </w:rPr>
        <w:t>LYGIAGRETAUS IMPORTO LEIDIMO</w:t>
      </w:r>
      <w:r w:rsidRPr="00FF679C">
        <w:rPr>
          <w:b/>
          <w:szCs w:val="22"/>
          <w:lang w:val="lt-LT"/>
        </w:rPr>
        <w:t xml:space="preserve"> NUMERIS (-IAI) </w:t>
      </w:r>
    </w:p>
    <w:p w14:paraId="27EBC722" w14:textId="77777777" w:rsidR="004F4649" w:rsidRPr="00FF679C" w:rsidRDefault="004F4649" w:rsidP="004F4649">
      <w:pPr>
        <w:spacing w:line="240" w:lineRule="auto"/>
        <w:rPr>
          <w:szCs w:val="22"/>
          <w:lang w:val="lt-LT"/>
        </w:rPr>
      </w:pPr>
    </w:p>
    <w:p w14:paraId="1B4324EB" w14:textId="1BD85BD6" w:rsidR="004F4649" w:rsidRPr="00FF679C" w:rsidRDefault="00FF679C" w:rsidP="004F4649">
      <w:pPr>
        <w:spacing w:line="240" w:lineRule="auto"/>
        <w:rPr>
          <w:szCs w:val="22"/>
          <w:highlight w:val="lightGray"/>
          <w:lang w:val="lt-LT"/>
        </w:rPr>
      </w:pPr>
      <w:r w:rsidRPr="00FF679C">
        <w:rPr>
          <w:rFonts w:eastAsia="Calibri"/>
          <w:snapToGrid/>
          <w:szCs w:val="22"/>
          <w:lang w:val="lt-LT" w:eastAsia="lt-LT"/>
        </w:rPr>
        <w:t xml:space="preserve">N30 – </w:t>
      </w:r>
      <w:r w:rsidR="004F4649" w:rsidRPr="00FF679C">
        <w:rPr>
          <w:rFonts w:eastAsia="Calibri"/>
          <w:snapToGrid/>
          <w:szCs w:val="22"/>
          <w:lang w:val="lt-LT" w:eastAsia="lt-LT"/>
        </w:rPr>
        <w:t>LT/</w:t>
      </w:r>
      <w:r w:rsidRPr="00FF679C">
        <w:rPr>
          <w:rFonts w:eastAsia="Calibri"/>
          <w:snapToGrid/>
          <w:szCs w:val="22"/>
          <w:lang w:val="lt-LT" w:eastAsia="lt-LT"/>
        </w:rPr>
        <w:t>L</w:t>
      </w:r>
      <w:r w:rsidR="00E50489">
        <w:rPr>
          <w:rFonts w:eastAsia="Calibri"/>
          <w:snapToGrid/>
          <w:szCs w:val="22"/>
          <w:lang w:val="lt-LT" w:eastAsia="lt-LT"/>
        </w:rPr>
        <w:t>/19/11</w:t>
      </w:r>
      <w:r w:rsidR="0013418A">
        <w:rPr>
          <w:rFonts w:eastAsia="Calibri"/>
          <w:snapToGrid/>
          <w:szCs w:val="22"/>
          <w:lang w:val="lt-LT" w:eastAsia="lt-LT"/>
        </w:rPr>
        <w:t>21/001</w:t>
      </w:r>
    </w:p>
    <w:p w14:paraId="79EBFC5F" w14:textId="1BD64354" w:rsidR="004F4649" w:rsidRPr="00FF679C" w:rsidRDefault="00FF679C" w:rsidP="004F4649">
      <w:pPr>
        <w:spacing w:line="240" w:lineRule="auto"/>
        <w:rPr>
          <w:szCs w:val="22"/>
          <w:highlight w:val="lightGray"/>
          <w:lang w:val="lt-LT"/>
        </w:rPr>
      </w:pPr>
      <w:r w:rsidRPr="00FF679C">
        <w:rPr>
          <w:szCs w:val="22"/>
          <w:highlight w:val="lightGray"/>
          <w:lang w:val="lt-LT"/>
        </w:rPr>
        <w:t xml:space="preserve">N30x1 – </w:t>
      </w:r>
      <w:r w:rsidR="004F4649" w:rsidRPr="00FF679C">
        <w:rPr>
          <w:szCs w:val="22"/>
          <w:highlight w:val="lightGray"/>
          <w:lang w:val="lt-LT"/>
        </w:rPr>
        <w:t>LT/</w:t>
      </w:r>
      <w:r w:rsidRPr="00FF679C">
        <w:rPr>
          <w:szCs w:val="22"/>
          <w:highlight w:val="lightGray"/>
          <w:lang w:val="lt-LT"/>
        </w:rPr>
        <w:t>L</w:t>
      </w:r>
      <w:r w:rsidR="0013418A">
        <w:rPr>
          <w:szCs w:val="22"/>
          <w:highlight w:val="lightGray"/>
          <w:lang w:val="lt-LT"/>
        </w:rPr>
        <w:t>/19/1</w:t>
      </w:r>
      <w:r w:rsidR="00E50489">
        <w:rPr>
          <w:szCs w:val="22"/>
          <w:highlight w:val="lightGray"/>
          <w:lang w:val="lt-LT"/>
        </w:rPr>
        <w:t>1</w:t>
      </w:r>
      <w:r w:rsidR="0013418A">
        <w:rPr>
          <w:szCs w:val="22"/>
          <w:highlight w:val="lightGray"/>
          <w:lang w:val="lt-LT"/>
        </w:rPr>
        <w:t>21/002</w:t>
      </w:r>
    </w:p>
    <w:p w14:paraId="6D3DC0C5" w14:textId="77777777" w:rsidR="004F4649" w:rsidRPr="00FF679C" w:rsidRDefault="004F4649" w:rsidP="004F4649">
      <w:pPr>
        <w:spacing w:line="240" w:lineRule="auto"/>
        <w:rPr>
          <w:szCs w:val="22"/>
          <w:lang w:val="lt-LT"/>
        </w:rPr>
      </w:pPr>
    </w:p>
    <w:p w14:paraId="751933EF" w14:textId="77777777" w:rsidR="004F4649" w:rsidRPr="00FF679C" w:rsidRDefault="004F4649" w:rsidP="004F4649">
      <w:pPr>
        <w:spacing w:line="240" w:lineRule="auto"/>
        <w:rPr>
          <w:szCs w:val="22"/>
          <w:lang w:val="lt-LT"/>
        </w:rPr>
      </w:pPr>
    </w:p>
    <w:p w14:paraId="62EA4717"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679C">
        <w:rPr>
          <w:b/>
          <w:szCs w:val="22"/>
          <w:lang w:val="lt-LT"/>
        </w:rPr>
        <w:t>13.</w:t>
      </w:r>
      <w:r w:rsidRPr="00FF679C">
        <w:rPr>
          <w:b/>
          <w:szCs w:val="22"/>
          <w:lang w:val="lt-LT"/>
        </w:rPr>
        <w:tab/>
        <w:t xml:space="preserve">SERIJOS NUMERIS </w:t>
      </w:r>
    </w:p>
    <w:p w14:paraId="50B63384" w14:textId="77777777" w:rsidR="004F4649" w:rsidRPr="00FF679C" w:rsidRDefault="004F4649" w:rsidP="004F4649">
      <w:pPr>
        <w:spacing w:line="240" w:lineRule="auto"/>
        <w:rPr>
          <w:szCs w:val="22"/>
          <w:lang w:val="lt-LT"/>
        </w:rPr>
      </w:pPr>
    </w:p>
    <w:p w14:paraId="78E339F3" w14:textId="289F865E" w:rsidR="00FF679C" w:rsidRPr="00FF679C" w:rsidRDefault="00FF679C" w:rsidP="00FF679C">
      <w:pPr>
        <w:spacing w:line="240" w:lineRule="auto"/>
        <w:rPr>
          <w:snapToGrid/>
          <w:color w:val="000000"/>
          <w:szCs w:val="22"/>
          <w:lang w:val="lt-LT" w:eastAsia="lt-LT" w:bidi="lt-LT"/>
        </w:rPr>
      </w:pPr>
      <w:bookmarkStart w:id="8" w:name="OLE_LINK73"/>
      <w:bookmarkStart w:id="9" w:name="OLE_LINK72"/>
      <w:r w:rsidRPr="00FF679C">
        <w:rPr>
          <w:snapToGrid/>
          <w:color w:val="000000"/>
          <w:szCs w:val="22"/>
          <w:highlight w:val="lightGray"/>
          <w:lang w:val="lt-LT" w:eastAsia="lt-LT" w:bidi="lt-LT"/>
        </w:rPr>
        <w:t>Serija</w:t>
      </w:r>
      <w:r w:rsidRPr="00FF679C">
        <w:rPr>
          <w:snapToGrid/>
          <w:color w:val="000000"/>
          <w:szCs w:val="22"/>
          <w:lang w:val="lt-LT" w:eastAsia="lt-LT" w:bidi="lt-LT"/>
        </w:rPr>
        <w:t>/Lot</w:t>
      </w:r>
      <w:r w:rsidR="00F12F25">
        <w:rPr>
          <w:snapToGrid/>
          <w:color w:val="000000"/>
          <w:szCs w:val="22"/>
          <w:lang w:val="lt-LT" w:eastAsia="lt-LT" w:bidi="lt-LT"/>
        </w:rPr>
        <w:t>:</w:t>
      </w:r>
      <w:r w:rsidRPr="00FF679C">
        <w:rPr>
          <w:snapToGrid/>
          <w:color w:val="000000"/>
          <w:szCs w:val="22"/>
          <w:lang w:val="lt-LT" w:eastAsia="lt-LT" w:bidi="lt-LT"/>
        </w:rPr>
        <w:t xml:space="preserve"> </w:t>
      </w:r>
    </w:p>
    <w:bookmarkEnd w:id="8"/>
    <w:bookmarkEnd w:id="9"/>
    <w:p w14:paraId="403307CD" w14:textId="77777777" w:rsidR="004F4649" w:rsidRPr="00FF679C" w:rsidRDefault="004F4649" w:rsidP="004F4649">
      <w:pPr>
        <w:spacing w:line="240" w:lineRule="auto"/>
        <w:rPr>
          <w:szCs w:val="22"/>
          <w:lang w:val="lt-LT"/>
        </w:rPr>
      </w:pPr>
    </w:p>
    <w:p w14:paraId="00BF2C4D" w14:textId="77777777" w:rsidR="004F4649" w:rsidRPr="00FF679C" w:rsidRDefault="004F4649" w:rsidP="004F4649">
      <w:pPr>
        <w:spacing w:line="240" w:lineRule="auto"/>
        <w:rPr>
          <w:szCs w:val="22"/>
          <w:lang w:val="lt-LT"/>
        </w:rPr>
      </w:pPr>
    </w:p>
    <w:p w14:paraId="41133DDF" w14:textId="77777777" w:rsidR="004F4649" w:rsidRPr="00FF679C" w:rsidRDefault="004F4649" w:rsidP="004F464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679C">
        <w:rPr>
          <w:b/>
          <w:szCs w:val="22"/>
          <w:lang w:val="lt-LT"/>
        </w:rPr>
        <w:t>14.</w:t>
      </w:r>
      <w:r w:rsidRPr="00FF679C">
        <w:rPr>
          <w:b/>
          <w:szCs w:val="22"/>
          <w:lang w:val="lt-LT"/>
        </w:rPr>
        <w:tab/>
        <w:t>PARDAVIMO (IŠDAVIMO) TVARKA</w:t>
      </w:r>
    </w:p>
    <w:p w14:paraId="1A395AD3" w14:textId="77777777" w:rsidR="004F4649" w:rsidRPr="00FF679C" w:rsidRDefault="004F4649" w:rsidP="004F4649">
      <w:pPr>
        <w:spacing w:line="240" w:lineRule="auto"/>
        <w:rPr>
          <w:szCs w:val="22"/>
          <w:lang w:val="lt-LT"/>
        </w:rPr>
      </w:pPr>
    </w:p>
    <w:p w14:paraId="255E022F" w14:textId="77777777" w:rsidR="004F4649" w:rsidRPr="00FF679C" w:rsidRDefault="004F4649" w:rsidP="004F4649">
      <w:pPr>
        <w:spacing w:line="240" w:lineRule="auto"/>
        <w:rPr>
          <w:szCs w:val="22"/>
          <w:lang w:val="lt-LT"/>
        </w:rPr>
      </w:pPr>
      <w:bookmarkStart w:id="10" w:name="_Hlk519153327"/>
      <w:r w:rsidRPr="00FF679C">
        <w:rPr>
          <w:szCs w:val="22"/>
          <w:lang w:val="lt-LT"/>
        </w:rPr>
        <w:t>Receptinis vaistas.</w:t>
      </w:r>
    </w:p>
    <w:bookmarkEnd w:id="10"/>
    <w:p w14:paraId="22867B06" w14:textId="77777777" w:rsidR="004F4649" w:rsidRPr="00FF679C" w:rsidRDefault="004F4649" w:rsidP="004F4649">
      <w:pPr>
        <w:spacing w:line="240" w:lineRule="auto"/>
        <w:rPr>
          <w:szCs w:val="22"/>
          <w:lang w:val="lt-LT"/>
        </w:rPr>
      </w:pPr>
    </w:p>
    <w:p w14:paraId="1C2A66A1" w14:textId="77777777" w:rsidR="004F4649" w:rsidRPr="00FF679C" w:rsidRDefault="004F4649" w:rsidP="004F4649">
      <w:pPr>
        <w:spacing w:line="240" w:lineRule="auto"/>
        <w:rPr>
          <w:szCs w:val="22"/>
          <w:lang w:val="lt-LT"/>
        </w:rPr>
      </w:pPr>
    </w:p>
    <w:p w14:paraId="21AFF2FA" w14:textId="77777777" w:rsidR="004F4649" w:rsidRPr="00FF679C" w:rsidRDefault="004F4649" w:rsidP="004F464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FF679C">
        <w:rPr>
          <w:b/>
          <w:szCs w:val="22"/>
          <w:lang w:val="lt-LT"/>
        </w:rPr>
        <w:t>15.</w:t>
      </w:r>
      <w:r w:rsidRPr="00FF679C">
        <w:rPr>
          <w:b/>
          <w:szCs w:val="22"/>
          <w:lang w:val="lt-LT"/>
        </w:rPr>
        <w:tab/>
        <w:t>VARTOJIMO INSTRUKCIJA</w:t>
      </w:r>
    </w:p>
    <w:p w14:paraId="7609150B" w14:textId="77777777" w:rsidR="004F4649" w:rsidRPr="00FF679C" w:rsidRDefault="004F4649" w:rsidP="004F4649">
      <w:pPr>
        <w:spacing w:line="240" w:lineRule="auto"/>
        <w:rPr>
          <w:szCs w:val="22"/>
          <w:lang w:val="lt-LT"/>
        </w:rPr>
      </w:pPr>
    </w:p>
    <w:p w14:paraId="557937FD" w14:textId="77777777" w:rsidR="004F4649" w:rsidRPr="00FF679C" w:rsidRDefault="004F4649" w:rsidP="004F4649">
      <w:pPr>
        <w:spacing w:line="240" w:lineRule="auto"/>
        <w:rPr>
          <w:szCs w:val="22"/>
          <w:lang w:val="lt-LT"/>
        </w:rPr>
      </w:pPr>
    </w:p>
    <w:p w14:paraId="2665BB74" w14:textId="77777777" w:rsidR="004F4649" w:rsidRPr="00FF679C" w:rsidRDefault="004F4649" w:rsidP="004F4649">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FF679C">
        <w:rPr>
          <w:b/>
          <w:szCs w:val="22"/>
          <w:lang w:val="lt-LT"/>
        </w:rPr>
        <w:t>16.</w:t>
      </w:r>
      <w:r w:rsidRPr="00FF679C">
        <w:rPr>
          <w:b/>
          <w:szCs w:val="22"/>
          <w:lang w:val="lt-LT"/>
        </w:rPr>
        <w:tab/>
        <w:t>INFORMACIJA BRAILIO RAŠTU</w:t>
      </w:r>
    </w:p>
    <w:p w14:paraId="27D5231D" w14:textId="77777777" w:rsidR="004F4649" w:rsidRPr="00FF679C" w:rsidRDefault="004F4649" w:rsidP="004F4649">
      <w:pPr>
        <w:spacing w:line="240" w:lineRule="auto"/>
        <w:rPr>
          <w:szCs w:val="22"/>
          <w:lang w:val="lt-LT"/>
        </w:rPr>
      </w:pPr>
    </w:p>
    <w:p w14:paraId="36B0DE6F" w14:textId="77777777" w:rsidR="004F4649" w:rsidRPr="00FF679C" w:rsidRDefault="004F4649" w:rsidP="004F4649">
      <w:pPr>
        <w:spacing w:line="240" w:lineRule="auto"/>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w:t>
      </w:r>
    </w:p>
    <w:p w14:paraId="3A522C6E" w14:textId="77777777" w:rsidR="004F4649" w:rsidRPr="00FF679C" w:rsidRDefault="004F4649" w:rsidP="004F4649">
      <w:pPr>
        <w:spacing w:line="240" w:lineRule="auto"/>
        <w:rPr>
          <w:szCs w:val="22"/>
          <w:lang w:val="lt-LT"/>
        </w:rPr>
      </w:pPr>
    </w:p>
    <w:p w14:paraId="7D7F4535" w14:textId="77777777" w:rsidR="004F4649" w:rsidRPr="00FF679C" w:rsidRDefault="004F4649" w:rsidP="004F4649">
      <w:pPr>
        <w:spacing w:line="240" w:lineRule="auto"/>
        <w:rPr>
          <w:snapToGrid/>
          <w:szCs w:val="22"/>
          <w:shd w:val="clear" w:color="auto" w:fill="CCCCCC"/>
          <w:lang w:val="lt-LT"/>
        </w:rPr>
      </w:pPr>
    </w:p>
    <w:p w14:paraId="168F0CE0" w14:textId="77777777" w:rsidR="004F4649" w:rsidRPr="00FF679C" w:rsidRDefault="004F4649" w:rsidP="004F464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FF679C">
        <w:rPr>
          <w:b/>
          <w:szCs w:val="22"/>
          <w:lang w:val="lt-LT"/>
        </w:rPr>
        <w:t>17.</w:t>
      </w:r>
      <w:r w:rsidRPr="00FF679C">
        <w:rPr>
          <w:b/>
          <w:szCs w:val="22"/>
          <w:lang w:val="lt-LT"/>
        </w:rPr>
        <w:tab/>
        <w:t>UNIKALUS IDENTIFIKATORIUS – 2D BRŪKŠNINIS KODAS</w:t>
      </w:r>
    </w:p>
    <w:p w14:paraId="08EDA25A" w14:textId="77777777" w:rsidR="004F4649" w:rsidRPr="00FF679C" w:rsidRDefault="004F4649" w:rsidP="004F4649">
      <w:pPr>
        <w:spacing w:line="240" w:lineRule="auto"/>
        <w:rPr>
          <w:szCs w:val="22"/>
          <w:lang w:val="lt-LT"/>
        </w:rPr>
      </w:pPr>
    </w:p>
    <w:p w14:paraId="1F7A1A48" w14:textId="77777777" w:rsidR="004F4649" w:rsidRPr="00FF679C" w:rsidRDefault="004F4649" w:rsidP="004F4649">
      <w:pPr>
        <w:spacing w:line="240" w:lineRule="auto"/>
        <w:rPr>
          <w:szCs w:val="22"/>
          <w:shd w:val="clear" w:color="auto" w:fill="CCCCCC"/>
          <w:lang w:val="lt-LT"/>
        </w:rPr>
      </w:pPr>
      <w:bookmarkStart w:id="11" w:name="_Hlk519153361"/>
      <w:r w:rsidRPr="00FF679C">
        <w:rPr>
          <w:szCs w:val="22"/>
          <w:highlight w:val="lightGray"/>
          <w:lang w:val="lt-LT"/>
        </w:rPr>
        <w:t>2D brūkšninis kodas su nurodytu unikaliu identifikatoriumi.</w:t>
      </w:r>
    </w:p>
    <w:bookmarkEnd w:id="11"/>
    <w:p w14:paraId="2A4F0FDA" w14:textId="77777777" w:rsidR="004F4649" w:rsidRPr="00FF679C" w:rsidRDefault="004F4649" w:rsidP="004F4649">
      <w:pPr>
        <w:spacing w:line="240" w:lineRule="auto"/>
        <w:rPr>
          <w:szCs w:val="22"/>
          <w:shd w:val="clear" w:color="auto" w:fill="CCCCCC"/>
          <w:lang w:val="lt-LT"/>
        </w:rPr>
      </w:pPr>
    </w:p>
    <w:p w14:paraId="361FF3EA" w14:textId="77777777" w:rsidR="004F4649" w:rsidRPr="00FF679C" w:rsidRDefault="004F4649" w:rsidP="004F4649">
      <w:pPr>
        <w:spacing w:line="240" w:lineRule="auto"/>
        <w:rPr>
          <w:szCs w:val="22"/>
          <w:lang w:val="lt-LT"/>
        </w:rPr>
      </w:pPr>
    </w:p>
    <w:p w14:paraId="02DD2A0F" w14:textId="77777777" w:rsidR="004F4649" w:rsidRPr="00FF679C" w:rsidRDefault="004F4649" w:rsidP="004F464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FF679C">
        <w:rPr>
          <w:b/>
          <w:szCs w:val="22"/>
          <w:lang w:val="lt-LT"/>
        </w:rPr>
        <w:t>18.</w:t>
      </w:r>
      <w:r w:rsidRPr="00FF679C">
        <w:rPr>
          <w:b/>
          <w:szCs w:val="22"/>
          <w:lang w:val="lt-LT"/>
        </w:rPr>
        <w:tab/>
        <w:t>UNIKALUS IDENTIFIKATORIUS – ŽMONĖMS SUPRANTAMI DUOMENYS</w:t>
      </w:r>
    </w:p>
    <w:p w14:paraId="79A330F3" w14:textId="77777777" w:rsidR="004F4649" w:rsidRPr="00FF679C" w:rsidRDefault="004F4649" w:rsidP="004F4649">
      <w:pPr>
        <w:spacing w:line="240" w:lineRule="auto"/>
        <w:rPr>
          <w:szCs w:val="22"/>
          <w:lang w:val="lt-LT"/>
        </w:rPr>
      </w:pPr>
    </w:p>
    <w:p w14:paraId="0499E0A1" w14:textId="77777777" w:rsidR="004F4649" w:rsidRPr="00FF679C" w:rsidRDefault="004F4649" w:rsidP="004F4649">
      <w:pPr>
        <w:spacing w:line="240" w:lineRule="auto"/>
        <w:rPr>
          <w:szCs w:val="22"/>
          <w:lang w:val="lt-LT"/>
        </w:rPr>
      </w:pPr>
      <w:bookmarkStart w:id="12" w:name="_Hlk519153382"/>
      <w:r w:rsidRPr="00FF679C">
        <w:rPr>
          <w:szCs w:val="22"/>
          <w:lang w:val="lt-LT"/>
        </w:rPr>
        <w:t xml:space="preserve">PC: {numeris} </w:t>
      </w:r>
    </w:p>
    <w:p w14:paraId="1E4B3EC2" w14:textId="77777777" w:rsidR="004F4649" w:rsidRPr="00FF679C" w:rsidRDefault="004F4649" w:rsidP="004F4649">
      <w:pPr>
        <w:spacing w:line="240" w:lineRule="auto"/>
        <w:rPr>
          <w:szCs w:val="22"/>
          <w:highlight w:val="lightGray"/>
          <w:lang w:val="lt-LT"/>
        </w:rPr>
      </w:pPr>
      <w:r w:rsidRPr="00FF679C">
        <w:rPr>
          <w:szCs w:val="22"/>
          <w:lang w:val="lt-LT"/>
        </w:rPr>
        <w:t>SN: {numeris}</w:t>
      </w:r>
    </w:p>
    <w:p w14:paraId="47B349C7" w14:textId="77777777" w:rsidR="004F4649" w:rsidRPr="00FF679C" w:rsidRDefault="004F4649" w:rsidP="004F4649">
      <w:pPr>
        <w:spacing w:line="240" w:lineRule="auto"/>
        <w:rPr>
          <w:szCs w:val="22"/>
          <w:highlight w:val="lightGray"/>
          <w:lang w:val="lt-LT"/>
        </w:rPr>
      </w:pPr>
      <w:r w:rsidRPr="00FF679C">
        <w:rPr>
          <w:szCs w:val="22"/>
          <w:highlight w:val="lightGray"/>
          <w:lang w:val="lt-LT"/>
        </w:rPr>
        <w:t>NN: {numeris}</w:t>
      </w:r>
    </w:p>
    <w:bookmarkEnd w:id="12"/>
    <w:p w14:paraId="44224510" w14:textId="77777777" w:rsidR="004F4649" w:rsidRPr="00FF679C" w:rsidRDefault="004F4649" w:rsidP="004F4649">
      <w:pPr>
        <w:spacing w:line="240" w:lineRule="auto"/>
        <w:rPr>
          <w:szCs w:val="22"/>
          <w:lang w:val="lt-LT"/>
        </w:rPr>
      </w:pPr>
    </w:p>
    <w:p w14:paraId="71C0549F" w14:textId="77777777" w:rsidR="00FF679C" w:rsidRPr="00FF679C" w:rsidRDefault="00FF679C" w:rsidP="00FF679C">
      <w:pPr>
        <w:spacing w:line="240" w:lineRule="auto"/>
        <w:outlineLvl w:val="0"/>
        <w:rPr>
          <w:snapToGrid/>
          <w:color w:val="000000"/>
          <w:szCs w:val="22"/>
          <w:lang w:val="lt-LT" w:eastAsia="lt-LT" w:bidi="lt-LT"/>
        </w:rPr>
      </w:pPr>
      <w:r w:rsidRPr="00FF679C">
        <w:rPr>
          <w:b/>
          <w:bCs/>
          <w:snapToGrid/>
          <w:color w:val="000000"/>
          <w:szCs w:val="22"/>
          <w:lang w:val="lt-LT" w:eastAsia="lt-LT" w:bidi="lt-LT"/>
        </w:rPr>
        <w:t>Gamintojas</w:t>
      </w:r>
      <w:r w:rsidRPr="00FF679C">
        <w:rPr>
          <w:snapToGrid/>
          <w:color w:val="000000"/>
          <w:szCs w:val="22"/>
          <w:lang w:val="lt-LT" w:eastAsia="lt-LT" w:bidi="lt-LT"/>
        </w:rPr>
        <w:t xml:space="preserve"> Synthon Hispania, S.L., Ispanija arba Synthon B.V, Nyderlandai</w:t>
      </w:r>
    </w:p>
    <w:p w14:paraId="7A7B417B" w14:textId="77777777" w:rsidR="00FF679C" w:rsidRPr="00FF679C" w:rsidRDefault="00FF679C" w:rsidP="00FF679C">
      <w:pPr>
        <w:spacing w:line="240" w:lineRule="auto"/>
        <w:rPr>
          <w:snapToGrid/>
          <w:color w:val="000000"/>
          <w:szCs w:val="22"/>
          <w:lang w:val="lt-LT" w:eastAsia="lt-LT" w:bidi="lt-LT"/>
        </w:rPr>
      </w:pPr>
    </w:p>
    <w:p w14:paraId="658C1746" w14:textId="77777777" w:rsidR="00FF679C" w:rsidRPr="00FF679C" w:rsidRDefault="00FF679C" w:rsidP="00FF679C">
      <w:pPr>
        <w:spacing w:line="240" w:lineRule="auto"/>
        <w:rPr>
          <w:szCs w:val="22"/>
          <w:lang w:val="lt-LT" w:eastAsia="lt-LT"/>
        </w:rPr>
      </w:pPr>
      <w:r w:rsidRPr="00FF679C">
        <w:rPr>
          <w:b/>
          <w:szCs w:val="22"/>
          <w:lang w:val="lt-LT"/>
        </w:rPr>
        <w:t xml:space="preserve">Perpakavo </w:t>
      </w:r>
      <w:r w:rsidRPr="00FF679C">
        <w:rPr>
          <w:szCs w:val="22"/>
          <w:lang w:val="lt-LT"/>
        </w:rPr>
        <w:t>UAB „Entafarma“</w:t>
      </w:r>
    </w:p>
    <w:p w14:paraId="4A65C18E" w14:textId="77777777" w:rsidR="00FF679C" w:rsidRPr="00FF679C" w:rsidRDefault="00FF679C" w:rsidP="00FF679C">
      <w:pPr>
        <w:spacing w:line="240" w:lineRule="auto"/>
        <w:rPr>
          <w:snapToGrid/>
          <w:color w:val="000000"/>
          <w:szCs w:val="22"/>
          <w:lang w:val="lt-LT" w:eastAsia="lt-LT" w:bidi="lt-LT"/>
        </w:rPr>
      </w:pPr>
    </w:p>
    <w:p w14:paraId="3CBF385B" w14:textId="77777777" w:rsidR="004F4649" w:rsidRPr="00FF679C" w:rsidRDefault="00FF679C" w:rsidP="004F4649">
      <w:pPr>
        <w:spacing w:line="240" w:lineRule="auto"/>
        <w:rPr>
          <w:szCs w:val="22"/>
          <w:lang w:val="lt-LT"/>
        </w:rPr>
      </w:pPr>
      <w:r w:rsidRPr="00FF679C">
        <w:rPr>
          <w:b/>
          <w:bCs/>
          <w:snapToGrid/>
          <w:color w:val="000000"/>
          <w:szCs w:val="22"/>
          <w:highlight w:val="lightGray"/>
          <w:lang w:val="lt-LT" w:eastAsia="lt-LT" w:bidi="lt-LT"/>
        </w:rPr>
        <w:t>Perpak. serija</w:t>
      </w:r>
      <w:r w:rsidR="004F4649" w:rsidRPr="00FF679C">
        <w:rPr>
          <w:szCs w:val="22"/>
          <w:lang w:val="lt-LT"/>
        </w:rPr>
        <w:br w:type="page"/>
      </w:r>
    </w:p>
    <w:p w14:paraId="0EE1D7C0" w14:textId="77777777" w:rsidR="004F4649" w:rsidRPr="00FF679C" w:rsidRDefault="004F4649" w:rsidP="004F4649">
      <w:pPr>
        <w:spacing w:line="240" w:lineRule="auto"/>
        <w:outlineLvl w:val="0"/>
        <w:rPr>
          <w:szCs w:val="22"/>
          <w:lang w:val="lt-LT"/>
        </w:rPr>
      </w:pPr>
    </w:p>
    <w:p w14:paraId="091E8851" w14:textId="77777777" w:rsidR="004F4649" w:rsidRPr="00FF679C" w:rsidRDefault="004F4649" w:rsidP="004F4649">
      <w:pPr>
        <w:spacing w:line="240" w:lineRule="auto"/>
        <w:outlineLvl w:val="0"/>
        <w:rPr>
          <w:szCs w:val="22"/>
          <w:lang w:val="lt-LT"/>
        </w:rPr>
      </w:pPr>
    </w:p>
    <w:p w14:paraId="73603B4D" w14:textId="77777777" w:rsidR="004F4649" w:rsidRPr="00FF679C" w:rsidRDefault="004F4649" w:rsidP="004F4649">
      <w:pPr>
        <w:spacing w:line="240" w:lineRule="auto"/>
        <w:outlineLvl w:val="0"/>
        <w:rPr>
          <w:szCs w:val="22"/>
          <w:lang w:val="lt-LT"/>
        </w:rPr>
      </w:pPr>
    </w:p>
    <w:p w14:paraId="4DCFFBCC" w14:textId="77777777" w:rsidR="004F4649" w:rsidRPr="00FF679C" w:rsidRDefault="004F4649" w:rsidP="004F4649">
      <w:pPr>
        <w:spacing w:line="240" w:lineRule="auto"/>
        <w:outlineLvl w:val="0"/>
        <w:rPr>
          <w:szCs w:val="22"/>
          <w:lang w:val="lt-LT"/>
        </w:rPr>
      </w:pPr>
    </w:p>
    <w:p w14:paraId="3EFBA0A5" w14:textId="77777777" w:rsidR="004F4649" w:rsidRPr="00FF679C" w:rsidRDefault="004F4649" w:rsidP="004F4649">
      <w:pPr>
        <w:spacing w:line="240" w:lineRule="auto"/>
        <w:outlineLvl w:val="0"/>
        <w:rPr>
          <w:szCs w:val="22"/>
          <w:lang w:val="lt-LT"/>
        </w:rPr>
      </w:pPr>
    </w:p>
    <w:p w14:paraId="564EA41F" w14:textId="77777777" w:rsidR="004F4649" w:rsidRPr="00FF679C" w:rsidRDefault="004F4649" w:rsidP="004F4649">
      <w:pPr>
        <w:spacing w:line="240" w:lineRule="auto"/>
        <w:outlineLvl w:val="0"/>
        <w:rPr>
          <w:szCs w:val="22"/>
          <w:lang w:val="lt-LT"/>
        </w:rPr>
      </w:pPr>
    </w:p>
    <w:p w14:paraId="21FB0C5C" w14:textId="77777777" w:rsidR="004F4649" w:rsidRPr="00FF679C" w:rsidRDefault="004F4649" w:rsidP="004F4649">
      <w:pPr>
        <w:spacing w:line="240" w:lineRule="auto"/>
        <w:outlineLvl w:val="0"/>
        <w:rPr>
          <w:szCs w:val="22"/>
          <w:lang w:val="lt-LT"/>
        </w:rPr>
      </w:pPr>
    </w:p>
    <w:p w14:paraId="3715E9C2" w14:textId="77777777" w:rsidR="004F4649" w:rsidRPr="00FF679C" w:rsidRDefault="004F4649" w:rsidP="004F4649">
      <w:pPr>
        <w:spacing w:line="240" w:lineRule="auto"/>
        <w:outlineLvl w:val="0"/>
        <w:rPr>
          <w:szCs w:val="22"/>
          <w:lang w:val="lt-LT"/>
        </w:rPr>
      </w:pPr>
    </w:p>
    <w:p w14:paraId="5EB58420" w14:textId="77777777" w:rsidR="004F4649" w:rsidRPr="00FF679C" w:rsidRDefault="004F4649" w:rsidP="004F4649">
      <w:pPr>
        <w:spacing w:line="240" w:lineRule="auto"/>
        <w:outlineLvl w:val="0"/>
        <w:rPr>
          <w:szCs w:val="22"/>
          <w:lang w:val="lt-LT"/>
        </w:rPr>
      </w:pPr>
    </w:p>
    <w:p w14:paraId="749AB8DB" w14:textId="77777777" w:rsidR="004F4649" w:rsidRPr="00FF679C" w:rsidRDefault="004F4649" w:rsidP="004F4649">
      <w:pPr>
        <w:spacing w:line="240" w:lineRule="auto"/>
        <w:outlineLvl w:val="0"/>
        <w:rPr>
          <w:szCs w:val="22"/>
          <w:lang w:val="lt-LT"/>
        </w:rPr>
      </w:pPr>
    </w:p>
    <w:p w14:paraId="6EB2A5B6" w14:textId="77777777" w:rsidR="004F4649" w:rsidRPr="00FF679C" w:rsidRDefault="004F4649" w:rsidP="004F4649">
      <w:pPr>
        <w:spacing w:line="240" w:lineRule="auto"/>
        <w:outlineLvl w:val="0"/>
        <w:rPr>
          <w:szCs w:val="22"/>
          <w:lang w:val="lt-LT"/>
        </w:rPr>
      </w:pPr>
    </w:p>
    <w:p w14:paraId="568C3692" w14:textId="77777777" w:rsidR="004F4649" w:rsidRPr="00FF679C" w:rsidRDefault="004F4649" w:rsidP="004F4649">
      <w:pPr>
        <w:spacing w:line="240" w:lineRule="auto"/>
        <w:outlineLvl w:val="0"/>
        <w:rPr>
          <w:szCs w:val="22"/>
          <w:lang w:val="lt-LT"/>
        </w:rPr>
      </w:pPr>
    </w:p>
    <w:p w14:paraId="5C1657D4" w14:textId="77777777" w:rsidR="004F4649" w:rsidRPr="00FF679C" w:rsidRDefault="004F4649" w:rsidP="004F4649">
      <w:pPr>
        <w:spacing w:line="240" w:lineRule="auto"/>
        <w:outlineLvl w:val="0"/>
        <w:rPr>
          <w:szCs w:val="22"/>
          <w:lang w:val="lt-LT"/>
        </w:rPr>
      </w:pPr>
    </w:p>
    <w:p w14:paraId="60344338" w14:textId="77777777" w:rsidR="004F4649" w:rsidRPr="00FF679C" w:rsidRDefault="004F4649" w:rsidP="004F4649">
      <w:pPr>
        <w:spacing w:line="240" w:lineRule="auto"/>
        <w:outlineLvl w:val="0"/>
        <w:rPr>
          <w:szCs w:val="22"/>
          <w:lang w:val="lt-LT"/>
        </w:rPr>
      </w:pPr>
    </w:p>
    <w:p w14:paraId="5003A810" w14:textId="77777777" w:rsidR="004F4649" w:rsidRPr="00FF679C" w:rsidRDefault="004F4649" w:rsidP="004F4649">
      <w:pPr>
        <w:spacing w:line="240" w:lineRule="auto"/>
        <w:outlineLvl w:val="0"/>
        <w:rPr>
          <w:szCs w:val="22"/>
          <w:lang w:val="lt-LT"/>
        </w:rPr>
      </w:pPr>
    </w:p>
    <w:p w14:paraId="37535D28" w14:textId="77777777" w:rsidR="004F4649" w:rsidRPr="00FF679C" w:rsidRDefault="004F4649" w:rsidP="004F4649">
      <w:pPr>
        <w:spacing w:line="240" w:lineRule="auto"/>
        <w:outlineLvl w:val="0"/>
        <w:rPr>
          <w:szCs w:val="22"/>
          <w:lang w:val="lt-LT"/>
        </w:rPr>
      </w:pPr>
    </w:p>
    <w:p w14:paraId="14299E3A" w14:textId="77777777" w:rsidR="004F4649" w:rsidRPr="00FF679C" w:rsidRDefault="004F4649" w:rsidP="004F4649">
      <w:pPr>
        <w:spacing w:line="240" w:lineRule="auto"/>
        <w:outlineLvl w:val="0"/>
        <w:rPr>
          <w:szCs w:val="22"/>
          <w:lang w:val="lt-LT"/>
        </w:rPr>
      </w:pPr>
    </w:p>
    <w:p w14:paraId="1BA7D09E" w14:textId="77777777" w:rsidR="004F4649" w:rsidRPr="00FF679C" w:rsidRDefault="004F4649" w:rsidP="004F4649">
      <w:pPr>
        <w:spacing w:line="240" w:lineRule="auto"/>
        <w:outlineLvl w:val="0"/>
        <w:rPr>
          <w:szCs w:val="22"/>
          <w:lang w:val="lt-LT"/>
        </w:rPr>
      </w:pPr>
    </w:p>
    <w:p w14:paraId="0FFB040F" w14:textId="77777777" w:rsidR="004F4649" w:rsidRPr="00FF679C" w:rsidRDefault="004F4649" w:rsidP="004F4649">
      <w:pPr>
        <w:spacing w:line="240" w:lineRule="auto"/>
        <w:outlineLvl w:val="0"/>
        <w:rPr>
          <w:szCs w:val="22"/>
          <w:lang w:val="lt-LT"/>
        </w:rPr>
      </w:pPr>
    </w:p>
    <w:p w14:paraId="2BD771F1" w14:textId="77777777" w:rsidR="004F4649" w:rsidRPr="00FF679C" w:rsidRDefault="004F4649" w:rsidP="004F4649">
      <w:pPr>
        <w:spacing w:line="240" w:lineRule="auto"/>
        <w:outlineLvl w:val="0"/>
        <w:rPr>
          <w:szCs w:val="22"/>
          <w:lang w:val="lt-LT"/>
        </w:rPr>
      </w:pPr>
    </w:p>
    <w:p w14:paraId="033AF0C3" w14:textId="77777777" w:rsidR="004F4649" w:rsidRPr="00FF679C" w:rsidRDefault="004F4649" w:rsidP="004F4649">
      <w:pPr>
        <w:spacing w:line="240" w:lineRule="auto"/>
        <w:outlineLvl w:val="0"/>
        <w:rPr>
          <w:szCs w:val="22"/>
          <w:lang w:val="lt-LT"/>
        </w:rPr>
      </w:pPr>
    </w:p>
    <w:p w14:paraId="073323E3" w14:textId="1705D735" w:rsidR="004F4649" w:rsidRDefault="004F4649" w:rsidP="004F4649">
      <w:pPr>
        <w:spacing w:line="240" w:lineRule="auto"/>
        <w:outlineLvl w:val="0"/>
        <w:rPr>
          <w:szCs w:val="22"/>
          <w:lang w:val="lt-LT"/>
        </w:rPr>
      </w:pPr>
    </w:p>
    <w:p w14:paraId="4FF4740A" w14:textId="77777777" w:rsidR="004F4649" w:rsidRPr="00FF679C" w:rsidRDefault="004F4649" w:rsidP="004F4649">
      <w:pPr>
        <w:spacing w:line="240" w:lineRule="auto"/>
        <w:outlineLvl w:val="0"/>
        <w:rPr>
          <w:szCs w:val="22"/>
          <w:lang w:val="lt-LT"/>
        </w:rPr>
      </w:pPr>
    </w:p>
    <w:p w14:paraId="7014736B" w14:textId="77777777" w:rsidR="004F4649" w:rsidRPr="00FF679C" w:rsidRDefault="004F4649" w:rsidP="004F4649">
      <w:pPr>
        <w:spacing w:line="240" w:lineRule="auto"/>
        <w:jc w:val="center"/>
        <w:outlineLvl w:val="0"/>
        <w:rPr>
          <w:b/>
          <w:szCs w:val="22"/>
          <w:lang w:val="lt-LT"/>
        </w:rPr>
      </w:pPr>
      <w:r w:rsidRPr="00FF679C">
        <w:rPr>
          <w:b/>
          <w:szCs w:val="22"/>
          <w:lang w:val="lt-LT"/>
        </w:rPr>
        <w:t>B. PAKUOTĖS LAPELIS</w:t>
      </w:r>
    </w:p>
    <w:p w14:paraId="5B9CD1F2" w14:textId="77777777" w:rsidR="004F4649" w:rsidRPr="00FF679C" w:rsidRDefault="004F4649" w:rsidP="004F4649">
      <w:pPr>
        <w:pStyle w:val="Heading2"/>
        <w:spacing w:before="0" w:after="0" w:line="240" w:lineRule="auto"/>
        <w:jc w:val="center"/>
        <w:rPr>
          <w:rFonts w:ascii="Times New Roman" w:hAnsi="Times New Roman"/>
          <w:bCs w:val="0"/>
          <w:i w:val="0"/>
          <w:iCs w:val="0"/>
          <w:sz w:val="22"/>
          <w:szCs w:val="22"/>
          <w:lang w:val="lt-LT"/>
        </w:rPr>
      </w:pPr>
      <w:r w:rsidRPr="00FF679C">
        <w:rPr>
          <w:rFonts w:ascii="Times New Roman" w:hAnsi="Times New Roman"/>
          <w:i w:val="0"/>
          <w:sz w:val="22"/>
          <w:szCs w:val="22"/>
          <w:lang w:val="lt-LT"/>
        </w:rPr>
        <w:br w:type="page"/>
      </w:r>
      <w:r w:rsidRPr="00FF679C">
        <w:rPr>
          <w:rFonts w:ascii="Times New Roman" w:hAnsi="Times New Roman"/>
          <w:i w:val="0"/>
          <w:sz w:val="22"/>
          <w:szCs w:val="22"/>
          <w:lang w:val="lt-LT"/>
        </w:rPr>
        <w:lastRenderedPageBreak/>
        <w:t>Pakuotės lapelis:</w:t>
      </w:r>
      <w:r w:rsidRPr="00FF679C">
        <w:rPr>
          <w:rFonts w:ascii="Times New Roman" w:hAnsi="Times New Roman"/>
          <w:bCs w:val="0"/>
          <w:i w:val="0"/>
          <w:iCs w:val="0"/>
          <w:sz w:val="22"/>
          <w:szCs w:val="22"/>
          <w:lang w:val="lt-LT"/>
        </w:rPr>
        <w:t xml:space="preserve"> </w:t>
      </w:r>
      <w:r w:rsidRPr="00FF679C">
        <w:rPr>
          <w:rFonts w:ascii="Times New Roman" w:hAnsi="Times New Roman"/>
          <w:i w:val="0"/>
          <w:sz w:val="22"/>
          <w:szCs w:val="22"/>
          <w:lang w:val="lt-LT"/>
        </w:rPr>
        <w:t>informacija pacientui</w:t>
      </w:r>
    </w:p>
    <w:p w14:paraId="2A2F1758" w14:textId="77777777" w:rsidR="004F4649" w:rsidRPr="00FF679C" w:rsidRDefault="004F4649" w:rsidP="004F4649">
      <w:pPr>
        <w:numPr>
          <w:ilvl w:val="12"/>
          <w:numId w:val="0"/>
        </w:numPr>
        <w:shd w:val="clear" w:color="auto" w:fill="FFFFFF"/>
        <w:tabs>
          <w:tab w:val="clear" w:pos="567"/>
        </w:tabs>
        <w:spacing w:line="240" w:lineRule="auto"/>
        <w:jc w:val="center"/>
        <w:rPr>
          <w:szCs w:val="22"/>
          <w:lang w:val="lt-LT"/>
        </w:rPr>
      </w:pPr>
    </w:p>
    <w:p w14:paraId="6B9F4A0E" w14:textId="77777777" w:rsidR="004F4649" w:rsidRPr="00FF679C" w:rsidRDefault="004F4649" w:rsidP="004F4649">
      <w:pPr>
        <w:numPr>
          <w:ilvl w:val="12"/>
          <w:numId w:val="0"/>
        </w:numPr>
        <w:tabs>
          <w:tab w:val="clear" w:pos="567"/>
        </w:tabs>
        <w:spacing w:line="240" w:lineRule="auto"/>
        <w:jc w:val="center"/>
        <w:rPr>
          <w:szCs w:val="22"/>
          <w:lang w:val="lt-LT"/>
        </w:rPr>
      </w:pPr>
      <w:r w:rsidRPr="00FF679C">
        <w:rPr>
          <w:b/>
          <w:szCs w:val="22"/>
          <w:lang w:val="lt-LT"/>
        </w:rPr>
        <w:t xml:space="preserve">Gefitinib </w:t>
      </w:r>
      <w:r w:rsidR="00BC76E7" w:rsidRPr="00FF679C">
        <w:rPr>
          <w:b/>
          <w:szCs w:val="22"/>
          <w:lang w:val="lt-LT"/>
        </w:rPr>
        <w:t>Auxilia</w:t>
      </w:r>
      <w:r w:rsidRPr="00FF679C">
        <w:rPr>
          <w:b/>
          <w:szCs w:val="22"/>
          <w:lang w:val="lt-LT"/>
        </w:rPr>
        <w:t xml:space="preserve"> 250 mg plėvele dengtos tabletės</w:t>
      </w:r>
      <w:r w:rsidRPr="00FF679C">
        <w:rPr>
          <w:b/>
          <w:szCs w:val="22"/>
          <w:lang w:val="lt-LT"/>
        </w:rPr>
        <w:cr/>
      </w:r>
      <w:r w:rsidRPr="00FF679C">
        <w:rPr>
          <w:szCs w:val="22"/>
          <w:lang w:val="lt-LT"/>
        </w:rPr>
        <w:t>Gefitinibas</w:t>
      </w:r>
    </w:p>
    <w:p w14:paraId="58E8F90A" w14:textId="77777777" w:rsidR="004F4649" w:rsidRPr="00FF679C" w:rsidRDefault="004F4649" w:rsidP="004F4649">
      <w:pPr>
        <w:numPr>
          <w:ilvl w:val="12"/>
          <w:numId w:val="0"/>
        </w:numPr>
        <w:tabs>
          <w:tab w:val="clear" w:pos="567"/>
        </w:tabs>
        <w:spacing w:line="240" w:lineRule="auto"/>
        <w:jc w:val="center"/>
        <w:rPr>
          <w:szCs w:val="22"/>
          <w:lang w:val="lt-LT"/>
        </w:rPr>
      </w:pPr>
    </w:p>
    <w:p w14:paraId="7CA6DB82" w14:textId="77777777" w:rsidR="004F4649" w:rsidRPr="00FF679C" w:rsidRDefault="004F4649" w:rsidP="004F4649">
      <w:pPr>
        <w:tabs>
          <w:tab w:val="clear" w:pos="567"/>
        </w:tabs>
        <w:suppressAutoHyphens/>
        <w:spacing w:line="240" w:lineRule="auto"/>
        <w:ind w:left="142" w:hanging="142"/>
        <w:rPr>
          <w:szCs w:val="22"/>
          <w:lang w:val="lt-LT"/>
        </w:rPr>
      </w:pPr>
      <w:r w:rsidRPr="00FF679C">
        <w:rPr>
          <w:b/>
          <w:szCs w:val="22"/>
          <w:lang w:val="lt-LT"/>
        </w:rPr>
        <w:t>Atidžiai perskaitykite visą šį lapelį, prieš pradėdami vartoti vaistą, nes jame pateikiama Jums svarbi informacija.</w:t>
      </w:r>
    </w:p>
    <w:p w14:paraId="283FF321" w14:textId="77777777" w:rsidR="004F4649" w:rsidRPr="00FF679C" w:rsidRDefault="004F4649" w:rsidP="004F4649">
      <w:pPr>
        <w:numPr>
          <w:ilvl w:val="0"/>
          <w:numId w:val="2"/>
        </w:numPr>
        <w:tabs>
          <w:tab w:val="clear" w:pos="567"/>
        </w:tabs>
        <w:spacing w:line="240" w:lineRule="auto"/>
        <w:ind w:left="567" w:right="-2" w:hanging="567"/>
        <w:rPr>
          <w:szCs w:val="22"/>
          <w:lang w:val="lt-LT"/>
        </w:rPr>
      </w:pPr>
      <w:r w:rsidRPr="00FF679C">
        <w:rPr>
          <w:szCs w:val="22"/>
          <w:lang w:val="lt-LT"/>
        </w:rPr>
        <w:t xml:space="preserve">Neišmeskite šio lapelio, nes vėl gali prireikti jį perskaityti. </w:t>
      </w:r>
    </w:p>
    <w:p w14:paraId="385EF7DB" w14:textId="77777777" w:rsidR="004F4649" w:rsidRPr="00FF679C" w:rsidRDefault="004F4649" w:rsidP="004F4649">
      <w:pPr>
        <w:numPr>
          <w:ilvl w:val="0"/>
          <w:numId w:val="2"/>
        </w:numPr>
        <w:tabs>
          <w:tab w:val="clear" w:pos="567"/>
        </w:tabs>
        <w:spacing w:line="240" w:lineRule="auto"/>
        <w:ind w:left="567" w:right="-2" w:hanging="567"/>
        <w:rPr>
          <w:szCs w:val="22"/>
          <w:lang w:val="lt-LT"/>
        </w:rPr>
      </w:pPr>
      <w:r w:rsidRPr="00FF679C">
        <w:rPr>
          <w:szCs w:val="22"/>
          <w:lang w:val="lt-LT"/>
        </w:rPr>
        <w:t>Jeigu kiltų daugiau klausimų, kreipkitės į gydytoją, vaistininką arba slaugytoją.</w:t>
      </w:r>
    </w:p>
    <w:p w14:paraId="2E574F3F" w14:textId="77777777" w:rsidR="004F4649" w:rsidRPr="00FF679C" w:rsidRDefault="004F4649" w:rsidP="004F4649">
      <w:pPr>
        <w:spacing w:line="240" w:lineRule="auto"/>
        <w:ind w:left="567" w:right="-2" w:hanging="567"/>
        <w:rPr>
          <w:szCs w:val="22"/>
          <w:lang w:val="lt-LT"/>
        </w:rPr>
      </w:pPr>
      <w:r w:rsidRPr="00FF679C">
        <w:rPr>
          <w:szCs w:val="22"/>
          <w:lang w:val="lt-LT"/>
        </w:rPr>
        <w:t>-</w:t>
      </w:r>
      <w:r w:rsidRPr="00FF679C">
        <w:rPr>
          <w:szCs w:val="22"/>
          <w:lang w:val="lt-LT"/>
        </w:rPr>
        <w:tab/>
        <w:t>Šis vaistas skirtas tik Jums, todėl kitiems žmonėms jo duoti negalima. Vaistas gali jiems pakenkti (net tiems, kurių ligos požymiai yra tokie patys kaip Jūsų).</w:t>
      </w:r>
    </w:p>
    <w:p w14:paraId="6687F0B0" w14:textId="77777777" w:rsidR="004F4649" w:rsidRPr="00FF679C" w:rsidRDefault="004F4649" w:rsidP="004F4649">
      <w:pPr>
        <w:numPr>
          <w:ilvl w:val="0"/>
          <w:numId w:val="2"/>
        </w:numPr>
        <w:spacing w:line="240" w:lineRule="auto"/>
        <w:ind w:left="567" w:hanging="567"/>
        <w:rPr>
          <w:szCs w:val="22"/>
          <w:lang w:val="lt-LT"/>
        </w:rPr>
      </w:pPr>
      <w:r w:rsidRPr="00FF679C">
        <w:rPr>
          <w:szCs w:val="22"/>
          <w:lang w:val="lt-LT"/>
        </w:rPr>
        <w:t>Jeigu pasireiškė šalutinis poveikis (net jeigu jis šiame lapelyje nenurodytas), kreipkitės į gydytoją, vaistininką arba slaugytoją. Žr. 4 skyrių.</w:t>
      </w:r>
    </w:p>
    <w:p w14:paraId="082970C0" w14:textId="77777777" w:rsidR="004F4649" w:rsidRPr="00FF679C" w:rsidRDefault="004F4649" w:rsidP="004F4649">
      <w:pPr>
        <w:tabs>
          <w:tab w:val="clear" w:pos="567"/>
        </w:tabs>
        <w:spacing w:line="240" w:lineRule="auto"/>
        <w:ind w:right="-2"/>
        <w:rPr>
          <w:szCs w:val="22"/>
          <w:lang w:val="lt-LT"/>
        </w:rPr>
      </w:pPr>
    </w:p>
    <w:p w14:paraId="38D71CF0"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Apie ką rašoma šiame lapelyje?</w:t>
      </w:r>
    </w:p>
    <w:p w14:paraId="2F7DFCF4" w14:textId="77777777" w:rsidR="004F4649" w:rsidRPr="00FF679C" w:rsidRDefault="004F4649" w:rsidP="004F4649">
      <w:pPr>
        <w:numPr>
          <w:ilvl w:val="12"/>
          <w:numId w:val="0"/>
        </w:numPr>
        <w:tabs>
          <w:tab w:val="clear" w:pos="567"/>
        </w:tabs>
        <w:spacing w:line="240" w:lineRule="auto"/>
        <w:ind w:left="284" w:right="-2"/>
        <w:rPr>
          <w:szCs w:val="22"/>
          <w:lang w:val="lt-LT"/>
        </w:rPr>
      </w:pPr>
    </w:p>
    <w:p w14:paraId="0F5DE759" w14:textId="64D997D3"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1.</w:t>
      </w:r>
      <w:r w:rsidRPr="00FF679C">
        <w:rPr>
          <w:szCs w:val="22"/>
          <w:lang w:val="lt-LT"/>
        </w:rPr>
        <w:tab/>
        <w:t xml:space="preserve">Kas yra Gefitinib </w:t>
      </w:r>
      <w:r w:rsidR="00BC76E7" w:rsidRPr="00FF679C">
        <w:rPr>
          <w:szCs w:val="22"/>
          <w:lang w:val="lt-LT"/>
        </w:rPr>
        <w:t>Auxilia</w:t>
      </w:r>
      <w:r w:rsidRPr="00FF679C">
        <w:rPr>
          <w:szCs w:val="22"/>
          <w:lang w:val="lt-LT"/>
        </w:rPr>
        <w:t xml:space="preserve"> ir kam jis vartojamas</w:t>
      </w:r>
    </w:p>
    <w:p w14:paraId="2080F87B" w14:textId="435311AB"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2.</w:t>
      </w:r>
      <w:r w:rsidRPr="00FF679C">
        <w:rPr>
          <w:szCs w:val="22"/>
          <w:lang w:val="lt-LT"/>
        </w:rPr>
        <w:tab/>
        <w:t xml:space="preserve">Kas žinotina prieš vartojant Gefitinib </w:t>
      </w:r>
      <w:r w:rsidR="00BC76E7" w:rsidRPr="00FF679C">
        <w:rPr>
          <w:szCs w:val="22"/>
          <w:lang w:val="lt-LT"/>
        </w:rPr>
        <w:t>Auxilia</w:t>
      </w:r>
    </w:p>
    <w:p w14:paraId="0EC9548A" w14:textId="77777777"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3.</w:t>
      </w:r>
      <w:r w:rsidRPr="00FF679C">
        <w:rPr>
          <w:szCs w:val="22"/>
          <w:lang w:val="lt-LT"/>
        </w:rPr>
        <w:tab/>
        <w:t xml:space="preserve">Kaip vartoti Gefitinib </w:t>
      </w:r>
      <w:r w:rsidR="00BC76E7" w:rsidRPr="00FF679C">
        <w:rPr>
          <w:szCs w:val="22"/>
          <w:lang w:val="lt-LT"/>
        </w:rPr>
        <w:t>Auxilia</w:t>
      </w:r>
      <w:r w:rsidRPr="00FF679C">
        <w:rPr>
          <w:szCs w:val="22"/>
          <w:lang w:val="lt-LT"/>
        </w:rPr>
        <w:t xml:space="preserve"> </w:t>
      </w:r>
    </w:p>
    <w:p w14:paraId="5CBCDB0B" w14:textId="77777777"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4.</w:t>
      </w:r>
      <w:r w:rsidRPr="00FF679C">
        <w:rPr>
          <w:szCs w:val="22"/>
          <w:lang w:val="lt-LT"/>
        </w:rPr>
        <w:tab/>
        <w:t xml:space="preserve">Galimas šalutinis poveikis </w:t>
      </w:r>
    </w:p>
    <w:p w14:paraId="542C1594" w14:textId="77777777"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5.</w:t>
      </w:r>
      <w:r w:rsidRPr="00FF679C">
        <w:rPr>
          <w:szCs w:val="22"/>
          <w:lang w:val="lt-LT"/>
        </w:rPr>
        <w:tab/>
        <w:t xml:space="preserve">Kaip laikyti Gefitinib </w:t>
      </w:r>
      <w:r w:rsidR="00BC76E7" w:rsidRPr="00FF679C">
        <w:rPr>
          <w:szCs w:val="22"/>
          <w:lang w:val="lt-LT"/>
        </w:rPr>
        <w:t>Auxilia</w:t>
      </w:r>
      <w:r w:rsidRPr="00FF679C">
        <w:rPr>
          <w:szCs w:val="22"/>
          <w:lang w:val="lt-LT"/>
        </w:rPr>
        <w:t xml:space="preserve"> </w:t>
      </w:r>
    </w:p>
    <w:p w14:paraId="3A44ADC6" w14:textId="77777777" w:rsidR="004F4649" w:rsidRPr="00FF679C" w:rsidRDefault="004F4649" w:rsidP="004F4649">
      <w:pPr>
        <w:numPr>
          <w:ilvl w:val="12"/>
          <w:numId w:val="0"/>
        </w:numPr>
        <w:tabs>
          <w:tab w:val="clear" w:pos="567"/>
          <w:tab w:val="left" w:pos="709"/>
        </w:tabs>
        <w:spacing w:line="240" w:lineRule="auto"/>
        <w:ind w:right="-2"/>
        <w:rPr>
          <w:szCs w:val="22"/>
          <w:lang w:val="lt-LT"/>
        </w:rPr>
      </w:pPr>
      <w:r w:rsidRPr="00FF679C">
        <w:rPr>
          <w:szCs w:val="22"/>
          <w:lang w:val="lt-LT"/>
        </w:rPr>
        <w:t>6.</w:t>
      </w:r>
      <w:r w:rsidRPr="00FF679C">
        <w:rPr>
          <w:szCs w:val="22"/>
          <w:lang w:val="lt-LT"/>
        </w:rPr>
        <w:tab/>
        <w:t>Pakuotės turinys ir kita informacija</w:t>
      </w:r>
    </w:p>
    <w:p w14:paraId="77CB6B0E" w14:textId="77777777" w:rsidR="004F4649" w:rsidRPr="00FF679C" w:rsidRDefault="004F4649" w:rsidP="004F4649">
      <w:pPr>
        <w:numPr>
          <w:ilvl w:val="12"/>
          <w:numId w:val="0"/>
        </w:numPr>
        <w:tabs>
          <w:tab w:val="clear" w:pos="567"/>
        </w:tabs>
        <w:spacing w:line="240" w:lineRule="auto"/>
        <w:ind w:right="-2"/>
        <w:rPr>
          <w:szCs w:val="22"/>
          <w:lang w:val="lt-LT"/>
        </w:rPr>
      </w:pPr>
    </w:p>
    <w:p w14:paraId="51D6E807" w14:textId="77777777" w:rsidR="004F4649" w:rsidRPr="00FF679C" w:rsidRDefault="004F4649" w:rsidP="004F4649">
      <w:pPr>
        <w:numPr>
          <w:ilvl w:val="12"/>
          <w:numId w:val="0"/>
        </w:numPr>
        <w:tabs>
          <w:tab w:val="clear" w:pos="567"/>
        </w:tabs>
        <w:spacing w:line="240" w:lineRule="auto"/>
        <w:ind w:right="-2"/>
        <w:rPr>
          <w:szCs w:val="22"/>
          <w:lang w:val="lt-LT"/>
        </w:rPr>
      </w:pPr>
    </w:p>
    <w:p w14:paraId="3C903CC5"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1.</w:t>
      </w:r>
      <w:r w:rsidRPr="00FF679C">
        <w:rPr>
          <w:rFonts w:ascii="Times New Roman" w:hAnsi="Times New Roman"/>
          <w:sz w:val="22"/>
          <w:szCs w:val="22"/>
          <w:lang w:val="lt-LT"/>
        </w:rPr>
        <w:tab/>
        <w:t xml:space="preserve">Kas yra 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ir kam jis vartojamas</w:t>
      </w:r>
    </w:p>
    <w:p w14:paraId="04781E72" w14:textId="77777777" w:rsidR="004F4649" w:rsidRPr="00FF679C" w:rsidRDefault="004F4649" w:rsidP="004F4649">
      <w:pPr>
        <w:numPr>
          <w:ilvl w:val="12"/>
          <w:numId w:val="0"/>
        </w:numPr>
        <w:tabs>
          <w:tab w:val="clear" w:pos="567"/>
        </w:tabs>
        <w:spacing w:line="240" w:lineRule="auto"/>
        <w:ind w:right="-2"/>
        <w:rPr>
          <w:szCs w:val="22"/>
          <w:lang w:val="lt-LT"/>
        </w:rPr>
      </w:pPr>
    </w:p>
    <w:p w14:paraId="0F34BCD4"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sudėtyje yra veikliosios medžiagos gefitinibo, kuris blokuoja baltymą, vadinamą epidermio augimo faktoriaus receptoriumi (EAFR). Šis baltymas yra svarbus vėžio ląstelių augimui ir sklidimui organizme.</w:t>
      </w:r>
    </w:p>
    <w:p w14:paraId="753CDA71" w14:textId="77777777" w:rsidR="004F4649" w:rsidRPr="00FF679C" w:rsidRDefault="004F4649" w:rsidP="004F4649">
      <w:pPr>
        <w:numPr>
          <w:ilvl w:val="12"/>
          <w:numId w:val="0"/>
        </w:numPr>
        <w:tabs>
          <w:tab w:val="clear" w:pos="567"/>
        </w:tabs>
        <w:spacing w:line="240" w:lineRule="auto"/>
        <w:ind w:right="-2"/>
        <w:rPr>
          <w:szCs w:val="22"/>
          <w:lang w:val="lt-LT"/>
        </w:rPr>
      </w:pPr>
    </w:p>
    <w:p w14:paraId="3A95218E"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vartojamas suaugusių pacientų nesmulkiųjų ląstelių plaučių vėžiui gydyti. Šis vėžys – tai liga, kuria sergant plaučio audiniuose atsiranda piktybinių (vėžinių) ląstelių.</w:t>
      </w:r>
    </w:p>
    <w:p w14:paraId="06350BD9" w14:textId="77777777" w:rsidR="004F4649" w:rsidRPr="00FF679C" w:rsidRDefault="004F4649" w:rsidP="004F4649">
      <w:pPr>
        <w:numPr>
          <w:ilvl w:val="12"/>
          <w:numId w:val="0"/>
        </w:numPr>
        <w:tabs>
          <w:tab w:val="clear" w:pos="567"/>
        </w:tabs>
        <w:spacing w:line="240" w:lineRule="auto"/>
        <w:ind w:right="-2"/>
        <w:rPr>
          <w:szCs w:val="22"/>
          <w:lang w:val="lt-LT"/>
        </w:rPr>
      </w:pPr>
    </w:p>
    <w:p w14:paraId="3C142D58" w14:textId="77777777" w:rsidR="004F4649" w:rsidRPr="00FF679C" w:rsidRDefault="004F4649" w:rsidP="004F4649">
      <w:pPr>
        <w:numPr>
          <w:ilvl w:val="12"/>
          <w:numId w:val="0"/>
        </w:numPr>
        <w:tabs>
          <w:tab w:val="clear" w:pos="567"/>
        </w:tabs>
        <w:spacing w:line="240" w:lineRule="auto"/>
        <w:ind w:right="-2"/>
        <w:rPr>
          <w:szCs w:val="22"/>
          <w:lang w:val="lt-LT"/>
        </w:rPr>
      </w:pPr>
    </w:p>
    <w:p w14:paraId="6D1C5492"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2.</w:t>
      </w:r>
      <w:r w:rsidRPr="00FF679C">
        <w:rPr>
          <w:rFonts w:ascii="Times New Roman" w:hAnsi="Times New Roman"/>
          <w:sz w:val="22"/>
          <w:szCs w:val="22"/>
          <w:lang w:val="lt-LT"/>
        </w:rPr>
        <w:tab/>
        <w:t xml:space="preserve">Kas žinotina prieš vartojant 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w:t>
      </w:r>
      <w:r w:rsidRPr="00FF679C">
        <w:rPr>
          <w:rFonts w:ascii="Times New Roman" w:hAnsi="Times New Roman"/>
          <w:bCs w:val="0"/>
          <w:sz w:val="22"/>
          <w:szCs w:val="22"/>
          <w:lang w:val="lt-LT"/>
        </w:rPr>
        <w:t xml:space="preserve"> </w:t>
      </w:r>
    </w:p>
    <w:p w14:paraId="72E54971" w14:textId="77777777" w:rsidR="004F4649" w:rsidRPr="00FF679C" w:rsidRDefault="004F4649" w:rsidP="004F4649">
      <w:pPr>
        <w:numPr>
          <w:ilvl w:val="12"/>
          <w:numId w:val="0"/>
        </w:numPr>
        <w:tabs>
          <w:tab w:val="clear" w:pos="567"/>
        </w:tabs>
        <w:spacing w:line="240" w:lineRule="auto"/>
        <w:ind w:right="-2"/>
        <w:rPr>
          <w:szCs w:val="22"/>
          <w:lang w:val="lt-LT"/>
        </w:rPr>
      </w:pPr>
    </w:p>
    <w:p w14:paraId="613F5D2C"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vartoti negalima:</w:t>
      </w:r>
    </w:p>
    <w:p w14:paraId="56E65B31" w14:textId="77777777" w:rsidR="004F4649" w:rsidRPr="00FF679C" w:rsidRDefault="004F4649" w:rsidP="004F4649">
      <w:pPr>
        <w:numPr>
          <w:ilvl w:val="12"/>
          <w:numId w:val="0"/>
        </w:numPr>
        <w:spacing w:line="240" w:lineRule="auto"/>
        <w:ind w:left="567" w:hanging="567"/>
        <w:rPr>
          <w:szCs w:val="22"/>
          <w:lang w:val="lt-LT"/>
        </w:rPr>
      </w:pPr>
      <w:r w:rsidRPr="00FF679C">
        <w:rPr>
          <w:szCs w:val="22"/>
          <w:lang w:val="lt-LT"/>
        </w:rPr>
        <w:t>-</w:t>
      </w:r>
      <w:r w:rsidRPr="00FF679C">
        <w:rPr>
          <w:szCs w:val="22"/>
          <w:lang w:val="lt-LT"/>
        </w:rPr>
        <w:tab/>
        <w:t xml:space="preserve">jeigu yra alergija </w:t>
      </w:r>
      <w:r w:rsidRPr="00FF679C">
        <w:rPr>
          <w:b/>
          <w:szCs w:val="22"/>
          <w:lang w:val="lt-LT"/>
        </w:rPr>
        <w:t>gefitinibui arba bet kuriai pagalbinei</w:t>
      </w:r>
      <w:r w:rsidRPr="00FF679C">
        <w:rPr>
          <w:szCs w:val="22"/>
          <w:lang w:val="lt-LT"/>
        </w:rPr>
        <w:t xml:space="preserve"> šio vaisto </w:t>
      </w:r>
      <w:r w:rsidRPr="00FF679C">
        <w:rPr>
          <w:b/>
          <w:szCs w:val="22"/>
          <w:lang w:val="lt-LT"/>
        </w:rPr>
        <w:t>medžiagai</w:t>
      </w:r>
      <w:r w:rsidRPr="00FF679C">
        <w:rPr>
          <w:szCs w:val="22"/>
          <w:lang w:val="lt-LT"/>
        </w:rPr>
        <w:t xml:space="preserve"> (jos išvardytos 6 skyriuje, „Gefitinib </w:t>
      </w:r>
      <w:r w:rsidR="00BC76E7" w:rsidRPr="00FF679C">
        <w:rPr>
          <w:szCs w:val="22"/>
          <w:lang w:val="lt-LT"/>
        </w:rPr>
        <w:t>Auxilia</w:t>
      </w:r>
      <w:r w:rsidRPr="00FF679C">
        <w:rPr>
          <w:szCs w:val="22"/>
          <w:lang w:val="lt-LT"/>
        </w:rPr>
        <w:t xml:space="preserve"> sudėtis“);</w:t>
      </w:r>
    </w:p>
    <w:p w14:paraId="5E454A74" w14:textId="77777777" w:rsidR="004F4649" w:rsidRPr="00FF679C" w:rsidRDefault="004F4649" w:rsidP="004F4649">
      <w:pPr>
        <w:numPr>
          <w:ilvl w:val="12"/>
          <w:numId w:val="0"/>
        </w:numPr>
        <w:spacing w:line="240" w:lineRule="auto"/>
        <w:ind w:left="567" w:hanging="567"/>
        <w:rPr>
          <w:szCs w:val="22"/>
          <w:lang w:val="lt-LT"/>
        </w:rPr>
      </w:pPr>
      <w:r w:rsidRPr="00FF679C">
        <w:rPr>
          <w:szCs w:val="22"/>
          <w:lang w:val="lt-LT"/>
        </w:rPr>
        <w:t>-</w:t>
      </w:r>
      <w:r w:rsidRPr="00FF679C">
        <w:rPr>
          <w:szCs w:val="22"/>
          <w:lang w:val="lt-LT"/>
        </w:rPr>
        <w:tab/>
        <w:t xml:space="preserve">jeigu </w:t>
      </w:r>
      <w:r w:rsidRPr="00FF679C">
        <w:rPr>
          <w:b/>
          <w:szCs w:val="22"/>
          <w:lang w:val="lt-LT"/>
        </w:rPr>
        <w:t>maitinate krūtimi</w:t>
      </w:r>
      <w:r w:rsidRPr="00FF679C">
        <w:rPr>
          <w:szCs w:val="22"/>
          <w:lang w:val="lt-LT"/>
        </w:rPr>
        <w:t>.</w:t>
      </w:r>
    </w:p>
    <w:p w14:paraId="2346344F" w14:textId="77777777" w:rsidR="004F4649" w:rsidRPr="00FF679C" w:rsidRDefault="004F4649" w:rsidP="004F4649">
      <w:pPr>
        <w:numPr>
          <w:ilvl w:val="12"/>
          <w:numId w:val="0"/>
        </w:numPr>
        <w:tabs>
          <w:tab w:val="clear" w:pos="567"/>
        </w:tabs>
        <w:spacing w:line="240" w:lineRule="auto"/>
        <w:ind w:right="-2"/>
        <w:rPr>
          <w:szCs w:val="22"/>
          <w:lang w:val="lt-LT"/>
        </w:rPr>
      </w:pPr>
    </w:p>
    <w:p w14:paraId="57519151"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Įspėjimai ir atsargumo priemonės </w:t>
      </w:r>
    </w:p>
    <w:p w14:paraId="6F40A95D"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 xml:space="preserve">Pasitarkite su gydytoju arba vaistininku, prieš pradėdami vartoti Gefitinib </w:t>
      </w:r>
      <w:r w:rsidR="00BC76E7" w:rsidRPr="00FF679C">
        <w:rPr>
          <w:szCs w:val="22"/>
          <w:lang w:val="lt-LT"/>
        </w:rPr>
        <w:t>Auxilia</w:t>
      </w:r>
      <w:r w:rsidRPr="00FF679C">
        <w:rPr>
          <w:szCs w:val="22"/>
          <w:lang w:val="lt-LT"/>
        </w:rPr>
        <w:t>:</w:t>
      </w:r>
    </w:p>
    <w:p w14:paraId="1EAE45EE" w14:textId="77777777" w:rsidR="004F4649" w:rsidRPr="00FF679C" w:rsidRDefault="004F4649" w:rsidP="004F4649">
      <w:pPr>
        <w:numPr>
          <w:ilvl w:val="0"/>
          <w:numId w:val="4"/>
        </w:numPr>
        <w:spacing w:line="240" w:lineRule="auto"/>
        <w:ind w:left="567" w:right="-2" w:hanging="567"/>
        <w:rPr>
          <w:szCs w:val="22"/>
          <w:lang w:val="lt-LT"/>
        </w:rPr>
      </w:pPr>
      <w:r w:rsidRPr="00FF679C">
        <w:rPr>
          <w:szCs w:val="22"/>
          <w:lang w:val="lt-LT"/>
        </w:rPr>
        <w:t xml:space="preserve">jeigu kada nors buvo pasireiškę </w:t>
      </w:r>
      <w:r w:rsidRPr="00FF679C">
        <w:rPr>
          <w:b/>
          <w:szCs w:val="22"/>
          <w:lang w:val="lt-LT"/>
        </w:rPr>
        <w:t>kitokių plaučių sutrikimų.</w:t>
      </w:r>
      <w:r w:rsidRPr="00FF679C">
        <w:rPr>
          <w:szCs w:val="22"/>
          <w:lang w:val="lt-LT"/>
        </w:rPr>
        <w:t xml:space="preserve"> Kai kurie plaučių sutrikimai vartojant Gefitinib </w:t>
      </w:r>
      <w:r w:rsidR="00BC76E7" w:rsidRPr="00FF679C">
        <w:rPr>
          <w:szCs w:val="22"/>
          <w:lang w:val="lt-LT"/>
        </w:rPr>
        <w:t>Auxilia</w:t>
      </w:r>
      <w:r w:rsidRPr="00FF679C">
        <w:rPr>
          <w:szCs w:val="22"/>
          <w:lang w:val="lt-LT"/>
        </w:rPr>
        <w:t xml:space="preserve"> gali pasunkėti;</w:t>
      </w:r>
    </w:p>
    <w:p w14:paraId="1EBD79BB" w14:textId="77777777" w:rsidR="004F4649" w:rsidRPr="00FF679C" w:rsidRDefault="004F4649" w:rsidP="004F4649">
      <w:pPr>
        <w:numPr>
          <w:ilvl w:val="0"/>
          <w:numId w:val="4"/>
        </w:numPr>
        <w:spacing w:line="240" w:lineRule="auto"/>
        <w:ind w:left="567" w:right="-2" w:hanging="567"/>
        <w:rPr>
          <w:szCs w:val="22"/>
          <w:lang w:val="lt-LT"/>
        </w:rPr>
      </w:pPr>
      <w:r w:rsidRPr="00FF679C">
        <w:rPr>
          <w:szCs w:val="22"/>
          <w:lang w:val="lt-LT"/>
        </w:rPr>
        <w:t xml:space="preserve">jeigu kada nors buvo </w:t>
      </w:r>
      <w:r w:rsidRPr="00FF679C">
        <w:rPr>
          <w:b/>
          <w:szCs w:val="22"/>
          <w:lang w:val="lt-LT"/>
        </w:rPr>
        <w:t>kepenų sutrikimų</w:t>
      </w:r>
      <w:r w:rsidRPr="00FF679C">
        <w:rPr>
          <w:szCs w:val="22"/>
          <w:lang w:val="lt-LT"/>
        </w:rPr>
        <w:t>.</w:t>
      </w:r>
    </w:p>
    <w:p w14:paraId="65F3AC3C" w14:textId="77777777" w:rsidR="004F4649" w:rsidRPr="00FF679C" w:rsidRDefault="004F4649" w:rsidP="004F4649">
      <w:pPr>
        <w:numPr>
          <w:ilvl w:val="12"/>
          <w:numId w:val="0"/>
        </w:numPr>
        <w:tabs>
          <w:tab w:val="clear" w:pos="567"/>
        </w:tabs>
        <w:spacing w:line="240" w:lineRule="auto"/>
        <w:ind w:right="-2"/>
        <w:rPr>
          <w:szCs w:val="22"/>
          <w:lang w:val="lt-LT"/>
        </w:rPr>
      </w:pPr>
    </w:p>
    <w:p w14:paraId="50236791"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Vaikams ir paaugliams</w:t>
      </w:r>
    </w:p>
    <w:p w14:paraId="7949037C" w14:textId="77777777" w:rsidR="004F4649" w:rsidRPr="00FF679C" w:rsidRDefault="004F4649" w:rsidP="004F4649">
      <w:pPr>
        <w:numPr>
          <w:ilvl w:val="12"/>
          <w:numId w:val="0"/>
        </w:numPr>
        <w:tabs>
          <w:tab w:val="clear" w:pos="567"/>
        </w:tabs>
        <w:spacing w:line="240" w:lineRule="auto"/>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nėra skirtas vartoti vaikams ir paaugliams iki 18 metų.</w:t>
      </w:r>
    </w:p>
    <w:p w14:paraId="011795C6" w14:textId="77777777" w:rsidR="004F4649" w:rsidRPr="00FF679C" w:rsidRDefault="004F4649" w:rsidP="004F4649">
      <w:pPr>
        <w:numPr>
          <w:ilvl w:val="12"/>
          <w:numId w:val="0"/>
        </w:numPr>
        <w:tabs>
          <w:tab w:val="clear" w:pos="567"/>
        </w:tabs>
        <w:spacing w:line="240" w:lineRule="auto"/>
        <w:rPr>
          <w:b/>
          <w:szCs w:val="22"/>
          <w:lang w:val="lt-LT"/>
        </w:rPr>
      </w:pPr>
    </w:p>
    <w:p w14:paraId="00D98BCC"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Kiti vaistai ir Gefitinib </w:t>
      </w:r>
      <w:r w:rsidR="00BC76E7" w:rsidRPr="00FF679C">
        <w:rPr>
          <w:rFonts w:ascii="Times New Roman" w:hAnsi="Times New Roman"/>
          <w:sz w:val="22"/>
          <w:szCs w:val="22"/>
          <w:lang w:val="lt-LT"/>
        </w:rPr>
        <w:t>Auxilia</w:t>
      </w:r>
    </w:p>
    <w:p w14:paraId="34D4D3CC"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Jeigu vartojate ar neseniai vartojote kitų vaistų arba dėl to nesate tikri, apie tai pasakykite gydytojui arba vaistininkui.</w:t>
      </w:r>
    </w:p>
    <w:p w14:paraId="63CE1168" w14:textId="77777777" w:rsidR="004F4649" w:rsidRPr="00FF679C" w:rsidRDefault="004F4649" w:rsidP="004F4649">
      <w:pPr>
        <w:numPr>
          <w:ilvl w:val="12"/>
          <w:numId w:val="0"/>
        </w:numPr>
        <w:tabs>
          <w:tab w:val="clear" w:pos="567"/>
        </w:tabs>
        <w:spacing w:line="240" w:lineRule="auto"/>
        <w:ind w:right="-2"/>
        <w:rPr>
          <w:szCs w:val="22"/>
          <w:lang w:val="lt-LT"/>
        </w:rPr>
      </w:pPr>
    </w:p>
    <w:p w14:paraId="737EC198"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Gydytojui arba vaistininkui ypač svarbu pasakyti, jeigu vartojate:</w:t>
      </w:r>
    </w:p>
    <w:p w14:paraId="60D5E1A6" w14:textId="77777777" w:rsidR="004F4649" w:rsidRPr="00FF679C" w:rsidRDefault="004F4649" w:rsidP="004F4649">
      <w:pPr>
        <w:numPr>
          <w:ilvl w:val="0"/>
          <w:numId w:val="4"/>
        </w:numPr>
        <w:spacing w:line="240" w:lineRule="auto"/>
        <w:ind w:left="567" w:right="-2" w:hanging="567"/>
        <w:rPr>
          <w:szCs w:val="22"/>
          <w:lang w:val="lt-LT"/>
        </w:rPr>
      </w:pPr>
      <w:r w:rsidRPr="00FF679C">
        <w:rPr>
          <w:b/>
          <w:szCs w:val="22"/>
          <w:lang w:val="lt-LT"/>
        </w:rPr>
        <w:lastRenderedPageBreak/>
        <w:t>fenitoiną</w:t>
      </w:r>
      <w:r w:rsidRPr="00FF679C">
        <w:rPr>
          <w:szCs w:val="22"/>
          <w:lang w:val="lt-LT"/>
        </w:rPr>
        <w:t xml:space="preserve"> arba </w:t>
      </w:r>
      <w:r w:rsidRPr="00FF679C">
        <w:rPr>
          <w:b/>
          <w:szCs w:val="22"/>
          <w:lang w:val="lt-LT"/>
        </w:rPr>
        <w:t>karbamazepiną</w:t>
      </w:r>
      <w:r w:rsidRPr="00FF679C">
        <w:rPr>
          <w:szCs w:val="22"/>
          <w:lang w:val="lt-LT"/>
        </w:rPr>
        <w:t xml:space="preserve"> (nuo epilepsijos);</w:t>
      </w:r>
    </w:p>
    <w:p w14:paraId="083E79D8" w14:textId="77777777" w:rsidR="004F4649" w:rsidRPr="00FF679C" w:rsidRDefault="004F4649" w:rsidP="004F4649">
      <w:pPr>
        <w:numPr>
          <w:ilvl w:val="0"/>
          <w:numId w:val="4"/>
        </w:numPr>
        <w:spacing w:line="240" w:lineRule="auto"/>
        <w:ind w:left="567" w:right="-2" w:hanging="567"/>
        <w:rPr>
          <w:szCs w:val="22"/>
          <w:lang w:val="lt-LT"/>
        </w:rPr>
      </w:pPr>
      <w:r w:rsidRPr="00FF679C">
        <w:rPr>
          <w:b/>
          <w:szCs w:val="22"/>
          <w:lang w:val="lt-LT"/>
        </w:rPr>
        <w:t>rifampiciną</w:t>
      </w:r>
      <w:r w:rsidRPr="00FF679C">
        <w:rPr>
          <w:szCs w:val="22"/>
          <w:lang w:val="lt-LT"/>
        </w:rPr>
        <w:t xml:space="preserve"> (nuo tuberkuliozės);</w:t>
      </w:r>
    </w:p>
    <w:p w14:paraId="5FD51375" w14:textId="77777777" w:rsidR="004F4649" w:rsidRPr="00FF679C" w:rsidRDefault="004F4649" w:rsidP="004F4649">
      <w:pPr>
        <w:numPr>
          <w:ilvl w:val="0"/>
          <w:numId w:val="4"/>
        </w:numPr>
        <w:spacing w:line="240" w:lineRule="auto"/>
        <w:ind w:left="567" w:right="-2" w:hanging="567"/>
        <w:rPr>
          <w:szCs w:val="22"/>
          <w:lang w:val="lt-LT"/>
        </w:rPr>
      </w:pPr>
      <w:r w:rsidRPr="00FF679C">
        <w:rPr>
          <w:b/>
          <w:szCs w:val="22"/>
          <w:lang w:val="lt-LT"/>
        </w:rPr>
        <w:t>itrakonazolą</w:t>
      </w:r>
      <w:r w:rsidRPr="00FF679C">
        <w:rPr>
          <w:szCs w:val="22"/>
          <w:lang w:val="lt-LT"/>
        </w:rPr>
        <w:t xml:space="preserve"> (nuo grybelių infekcijos);</w:t>
      </w:r>
    </w:p>
    <w:p w14:paraId="0C584DFE" w14:textId="77777777" w:rsidR="004F4649" w:rsidRPr="00FF679C" w:rsidRDefault="004F4649" w:rsidP="004F4649">
      <w:pPr>
        <w:numPr>
          <w:ilvl w:val="0"/>
          <w:numId w:val="4"/>
        </w:numPr>
        <w:spacing w:line="240" w:lineRule="auto"/>
        <w:ind w:left="567" w:right="-2" w:hanging="567"/>
        <w:rPr>
          <w:szCs w:val="22"/>
          <w:lang w:val="lt-LT"/>
        </w:rPr>
      </w:pPr>
      <w:r w:rsidRPr="00FF679C">
        <w:rPr>
          <w:b/>
          <w:szCs w:val="22"/>
          <w:lang w:val="lt-LT"/>
        </w:rPr>
        <w:t>barbitūratus</w:t>
      </w:r>
      <w:r w:rsidRPr="00FF679C">
        <w:rPr>
          <w:szCs w:val="22"/>
          <w:lang w:val="lt-LT"/>
        </w:rPr>
        <w:t xml:space="preserve"> (vaistus nuo miego sutrikimų);</w:t>
      </w:r>
    </w:p>
    <w:p w14:paraId="32B4BEA0" w14:textId="77777777" w:rsidR="004F4649" w:rsidRPr="00FF679C" w:rsidRDefault="004F4649" w:rsidP="004F4649">
      <w:pPr>
        <w:numPr>
          <w:ilvl w:val="0"/>
          <w:numId w:val="4"/>
        </w:numPr>
        <w:spacing w:line="240" w:lineRule="auto"/>
        <w:ind w:left="567" w:right="-2" w:hanging="567"/>
        <w:rPr>
          <w:szCs w:val="22"/>
          <w:lang w:val="lt-LT"/>
        </w:rPr>
      </w:pPr>
      <w:r w:rsidRPr="00FF679C">
        <w:rPr>
          <w:szCs w:val="22"/>
          <w:lang w:val="lt-LT"/>
        </w:rPr>
        <w:t>žolinius preparatu</w:t>
      </w:r>
      <w:r w:rsidR="00FF679C" w:rsidRPr="00FF679C">
        <w:rPr>
          <w:szCs w:val="22"/>
          <w:lang w:val="lt-LT"/>
        </w:rPr>
        <w:t>s</w:t>
      </w:r>
      <w:r w:rsidRPr="00FF679C">
        <w:rPr>
          <w:szCs w:val="22"/>
          <w:lang w:val="lt-LT"/>
        </w:rPr>
        <w:t xml:space="preserve">, kurių sudėtyje yra </w:t>
      </w:r>
      <w:r w:rsidRPr="00FF679C">
        <w:rPr>
          <w:b/>
          <w:szCs w:val="22"/>
          <w:lang w:val="lt-LT"/>
        </w:rPr>
        <w:t>paprastosios jonažolės</w:t>
      </w:r>
      <w:r w:rsidRPr="00FF679C">
        <w:rPr>
          <w:szCs w:val="22"/>
          <w:lang w:val="lt-LT"/>
        </w:rPr>
        <w:t xml:space="preserve"> (</w:t>
      </w:r>
      <w:r w:rsidRPr="00FF679C">
        <w:rPr>
          <w:i/>
          <w:szCs w:val="22"/>
          <w:lang w:val="lt-LT"/>
        </w:rPr>
        <w:t>Hypericum perforatum</w:t>
      </w:r>
      <w:r w:rsidRPr="00FF679C">
        <w:rPr>
          <w:szCs w:val="22"/>
          <w:lang w:val="lt-LT"/>
        </w:rPr>
        <w:t>, kuri vartojama nuo depresijos ir nerimo);</w:t>
      </w:r>
    </w:p>
    <w:p w14:paraId="5B01C030" w14:textId="77777777" w:rsidR="004F4649" w:rsidRPr="00FF679C" w:rsidRDefault="004F4649" w:rsidP="004F4649">
      <w:pPr>
        <w:numPr>
          <w:ilvl w:val="0"/>
          <w:numId w:val="4"/>
        </w:numPr>
        <w:spacing w:line="240" w:lineRule="auto"/>
        <w:ind w:left="567" w:right="-2" w:hanging="567"/>
        <w:rPr>
          <w:szCs w:val="22"/>
          <w:lang w:val="lt-LT"/>
        </w:rPr>
      </w:pPr>
      <w:r w:rsidRPr="00FF679C">
        <w:rPr>
          <w:b/>
          <w:szCs w:val="22"/>
          <w:lang w:val="lt-LT"/>
        </w:rPr>
        <w:t>protonų siurblį slopinančius vaistus</w:t>
      </w:r>
      <w:r w:rsidRPr="00FF679C">
        <w:rPr>
          <w:szCs w:val="22"/>
          <w:lang w:val="lt-LT"/>
        </w:rPr>
        <w:t xml:space="preserve">, </w:t>
      </w:r>
      <w:r w:rsidRPr="00FF679C">
        <w:rPr>
          <w:b/>
          <w:szCs w:val="22"/>
          <w:lang w:val="lt-LT"/>
        </w:rPr>
        <w:t>H</w:t>
      </w:r>
      <w:r w:rsidRPr="00FF679C">
        <w:rPr>
          <w:b/>
          <w:szCs w:val="22"/>
          <w:vertAlign w:val="subscript"/>
          <w:lang w:val="lt-LT"/>
        </w:rPr>
        <w:t>2</w:t>
      </w:r>
      <w:r w:rsidRPr="00FF679C">
        <w:rPr>
          <w:b/>
          <w:szCs w:val="22"/>
          <w:lang w:val="lt-LT"/>
        </w:rPr>
        <w:t xml:space="preserve"> antagonistus</w:t>
      </w:r>
      <w:r w:rsidRPr="00FF679C">
        <w:rPr>
          <w:szCs w:val="22"/>
          <w:lang w:val="lt-LT"/>
        </w:rPr>
        <w:t xml:space="preserve"> ar </w:t>
      </w:r>
      <w:r w:rsidRPr="00FF679C">
        <w:rPr>
          <w:b/>
          <w:szCs w:val="22"/>
          <w:lang w:val="lt-LT"/>
        </w:rPr>
        <w:t>antacidinius vaistus</w:t>
      </w:r>
      <w:r w:rsidRPr="00FF679C">
        <w:rPr>
          <w:szCs w:val="22"/>
          <w:lang w:val="lt-LT"/>
        </w:rPr>
        <w:t xml:space="preserve"> (nuo opų, nevirškinimo, rėmens bei rūgšties kiekiui skrandyje sumažinti).</w:t>
      </w:r>
    </w:p>
    <w:p w14:paraId="6D36D6E3" w14:textId="77777777" w:rsidR="004F4649" w:rsidRPr="00FF679C" w:rsidRDefault="004F4649" w:rsidP="004F4649">
      <w:pPr>
        <w:spacing w:line="240" w:lineRule="auto"/>
        <w:ind w:right="-2"/>
        <w:rPr>
          <w:szCs w:val="22"/>
          <w:lang w:val="lt-LT"/>
        </w:rPr>
      </w:pPr>
      <w:r w:rsidRPr="00FF679C">
        <w:rPr>
          <w:szCs w:val="22"/>
          <w:lang w:val="lt-LT"/>
        </w:rPr>
        <w:t xml:space="preserve">Šie vaistai gali turėti įtakos Gefitinib </w:t>
      </w:r>
      <w:r w:rsidR="00BC76E7" w:rsidRPr="00FF679C">
        <w:rPr>
          <w:szCs w:val="22"/>
          <w:lang w:val="lt-LT"/>
        </w:rPr>
        <w:t>Auxilia</w:t>
      </w:r>
      <w:r w:rsidRPr="00FF679C">
        <w:rPr>
          <w:szCs w:val="22"/>
          <w:lang w:val="lt-LT"/>
        </w:rPr>
        <w:t xml:space="preserve"> poveikiui</w:t>
      </w:r>
      <w:r w:rsidR="00FF679C">
        <w:rPr>
          <w:szCs w:val="22"/>
          <w:lang w:val="lt-LT"/>
        </w:rPr>
        <w:t>.</w:t>
      </w:r>
    </w:p>
    <w:p w14:paraId="6BDEC06B" w14:textId="10F6B41D" w:rsidR="004F4649" w:rsidRPr="00FF679C" w:rsidRDefault="00F12F25" w:rsidP="004F4649">
      <w:pPr>
        <w:numPr>
          <w:ilvl w:val="0"/>
          <w:numId w:val="4"/>
        </w:numPr>
        <w:spacing w:line="240" w:lineRule="auto"/>
        <w:ind w:left="567" w:right="-2" w:hanging="567"/>
        <w:rPr>
          <w:szCs w:val="22"/>
          <w:lang w:val="lt-LT"/>
        </w:rPr>
      </w:pPr>
      <w:r>
        <w:rPr>
          <w:b/>
          <w:szCs w:val="22"/>
          <w:lang w:val="lt-LT"/>
        </w:rPr>
        <w:t>v</w:t>
      </w:r>
      <w:r w:rsidR="004F4649" w:rsidRPr="00FF679C">
        <w:rPr>
          <w:b/>
          <w:szCs w:val="22"/>
          <w:lang w:val="lt-LT"/>
        </w:rPr>
        <w:t>arfariną</w:t>
      </w:r>
      <w:r w:rsidR="004F4649" w:rsidRPr="00FF679C">
        <w:rPr>
          <w:szCs w:val="22"/>
          <w:lang w:val="lt-LT"/>
        </w:rPr>
        <w:t xml:space="preserve"> (jis vadinamas geriamuoju antikoaguliantu ir vartojamas norint išvengti kraujo krešulių susidarymo). Jeigu vartojate vaistą, kurio sudėtyje yra šios veikliosios medžiagos, gydytojui gali reikėti dažniau tirti kraują.</w:t>
      </w:r>
    </w:p>
    <w:p w14:paraId="5B88AFBF" w14:textId="77777777" w:rsidR="004F4649" w:rsidRPr="00FF679C" w:rsidRDefault="004F4649" w:rsidP="004F4649">
      <w:pPr>
        <w:spacing w:line="240" w:lineRule="auto"/>
        <w:ind w:right="-2"/>
        <w:rPr>
          <w:szCs w:val="22"/>
          <w:lang w:val="lt-LT"/>
        </w:rPr>
      </w:pPr>
      <w:r w:rsidRPr="00FF679C">
        <w:rPr>
          <w:szCs w:val="22"/>
          <w:lang w:val="lt-LT"/>
        </w:rPr>
        <w:t xml:space="preserve">Jeigu bet kuri paminėta būklė Jums tinka arba dėl to abejojate, pasitarkite su gydytojui arba vaistininkui prieš pradėdami vartoti Gefitinib </w:t>
      </w:r>
      <w:r w:rsidR="00BC76E7" w:rsidRPr="00FF679C">
        <w:rPr>
          <w:szCs w:val="22"/>
          <w:lang w:val="lt-LT"/>
        </w:rPr>
        <w:t>Auxilia</w:t>
      </w:r>
      <w:r w:rsidRPr="00FF679C">
        <w:rPr>
          <w:szCs w:val="22"/>
          <w:lang w:val="lt-LT"/>
        </w:rPr>
        <w:t>.</w:t>
      </w:r>
    </w:p>
    <w:p w14:paraId="25CB1B5D" w14:textId="77777777" w:rsidR="004F4649" w:rsidRPr="00FF679C" w:rsidRDefault="004F4649" w:rsidP="004F4649">
      <w:pPr>
        <w:spacing w:line="240" w:lineRule="auto"/>
        <w:ind w:right="-2"/>
        <w:rPr>
          <w:szCs w:val="22"/>
          <w:lang w:val="lt-LT"/>
        </w:rPr>
      </w:pPr>
    </w:p>
    <w:p w14:paraId="7BE5849D"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Nėštumas, žindymo laikotarpis ir vaisingumas</w:t>
      </w:r>
    </w:p>
    <w:p w14:paraId="2F1D8654" w14:textId="77777777" w:rsidR="004F4649" w:rsidRPr="00FF679C" w:rsidRDefault="004F4649" w:rsidP="004F4649">
      <w:pPr>
        <w:numPr>
          <w:ilvl w:val="12"/>
          <w:numId w:val="0"/>
        </w:numPr>
        <w:tabs>
          <w:tab w:val="clear" w:pos="567"/>
        </w:tabs>
        <w:spacing w:line="240" w:lineRule="auto"/>
        <w:rPr>
          <w:szCs w:val="22"/>
          <w:lang w:val="lt-LT"/>
        </w:rPr>
      </w:pPr>
      <w:r w:rsidRPr="00FF679C">
        <w:rPr>
          <w:szCs w:val="22"/>
          <w:lang w:val="lt-LT"/>
        </w:rPr>
        <w:t>Jeigu esate nėščia, galite pastoti arba žindote kūdikį, tai prieš vartodama šį vaistą, pasitarkite su gydytoju.</w:t>
      </w:r>
    </w:p>
    <w:p w14:paraId="1AB711C5" w14:textId="77777777" w:rsidR="004F4649" w:rsidRPr="00FF679C" w:rsidRDefault="004F4649" w:rsidP="004F4649">
      <w:pPr>
        <w:numPr>
          <w:ilvl w:val="12"/>
          <w:numId w:val="0"/>
        </w:numPr>
        <w:tabs>
          <w:tab w:val="clear" w:pos="567"/>
        </w:tabs>
        <w:spacing w:line="240" w:lineRule="auto"/>
        <w:rPr>
          <w:szCs w:val="22"/>
          <w:lang w:val="lt-LT"/>
        </w:rPr>
      </w:pPr>
      <w:r w:rsidRPr="00FF679C">
        <w:rPr>
          <w:szCs w:val="22"/>
          <w:lang w:val="lt-LT"/>
        </w:rPr>
        <w:t xml:space="preserve">Vartojant Gefitinib </w:t>
      </w:r>
      <w:r w:rsidR="00BC76E7" w:rsidRPr="00FF679C">
        <w:rPr>
          <w:szCs w:val="22"/>
          <w:lang w:val="lt-LT"/>
        </w:rPr>
        <w:t>Auxilia</w:t>
      </w:r>
      <w:r w:rsidRPr="00FF679C">
        <w:rPr>
          <w:szCs w:val="22"/>
          <w:lang w:val="lt-LT"/>
        </w:rPr>
        <w:t>, rekomenduojama vengti pastoti, kadangi šis vaistas gali pakenkti kūdikiui.</w:t>
      </w:r>
    </w:p>
    <w:p w14:paraId="7C317074" w14:textId="77777777" w:rsidR="004F4649" w:rsidRPr="00FF679C" w:rsidRDefault="004F4649" w:rsidP="004F4649">
      <w:pPr>
        <w:numPr>
          <w:ilvl w:val="12"/>
          <w:numId w:val="0"/>
        </w:numPr>
        <w:tabs>
          <w:tab w:val="clear" w:pos="567"/>
        </w:tabs>
        <w:spacing w:line="240" w:lineRule="auto"/>
        <w:rPr>
          <w:szCs w:val="22"/>
          <w:lang w:val="lt-LT"/>
        </w:rPr>
      </w:pPr>
      <w:r w:rsidRPr="00FF679C">
        <w:rPr>
          <w:szCs w:val="22"/>
          <w:lang w:val="lt-LT"/>
        </w:rPr>
        <w:t xml:space="preserve">Žindymo laikotarpiu Gefitinib </w:t>
      </w:r>
      <w:r w:rsidR="00BC76E7" w:rsidRPr="00FF679C">
        <w:rPr>
          <w:szCs w:val="22"/>
          <w:lang w:val="lt-LT"/>
        </w:rPr>
        <w:t>Auxilia</w:t>
      </w:r>
      <w:r w:rsidRPr="00FF679C">
        <w:rPr>
          <w:szCs w:val="22"/>
          <w:lang w:val="lt-LT"/>
        </w:rPr>
        <w:t xml:space="preserve"> vartoti negalima, kadangi tai nesaugu Jūsų kūdikiui.</w:t>
      </w:r>
    </w:p>
    <w:p w14:paraId="0FB413B2" w14:textId="77777777" w:rsidR="004F4649" w:rsidRPr="00FF679C" w:rsidRDefault="004F4649" w:rsidP="004F4649">
      <w:pPr>
        <w:numPr>
          <w:ilvl w:val="12"/>
          <w:numId w:val="0"/>
        </w:numPr>
        <w:tabs>
          <w:tab w:val="clear" w:pos="567"/>
        </w:tabs>
        <w:spacing w:line="240" w:lineRule="auto"/>
        <w:rPr>
          <w:szCs w:val="22"/>
          <w:lang w:val="lt-LT"/>
        </w:rPr>
      </w:pPr>
    </w:p>
    <w:p w14:paraId="0A644964"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Vairavimas ir mechanizmų valdymas</w:t>
      </w:r>
    </w:p>
    <w:p w14:paraId="44603DDF"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Jei vartodami vaisto pajusite silpnumą, vairuokite, naudokite įrankius ir valdykite mechanizmus atsargiai.</w:t>
      </w:r>
    </w:p>
    <w:p w14:paraId="3B3264DC" w14:textId="77777777" w:rsidR="004F4649" w:rsidRPr="00FF679C" w:rsidRDefault="004F4649" w:rsidP="004F4649">
      <w:pPr>
        <w:numPr>
          <w:ilvl w:val="12"/>
          <w:numId w:val="0"/>
        </w:numPr>
        <w:tabs>
          <w:tab w:val="clear" w:pos="567"/>
        </w:tabs>
        <w:spacing w:line="240" w:lineRule="auto"/>
        <w:ind w:right="-2"/>
        <w:rPr>
          <w:szCs w:val="22"/>
          <w:lang w:val="lt-LT"/>
        </w:rPr>
      </w:pPr>
    </w:p>
    <w:p w14:paraId="17542564"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sudėtyje yra laktozės</w:t>
      </w:r>
    </w:p>
    <w:p w14:paraId="122B1C29"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Jeigu gydytojas Jums yra sakęs, kad netoleruojate kokių nors angliavandenių, kreipkitės į jį prieš pradėdami vartoti šį vaistą.</w:t>
      </w:r>
    </w:p>
    <w:p w14:paraId="1AE41887" w14:textId="77777777" w:rsidR="004F4649" w:rsidRPr="00FF679C" w:rsidRDefault="004F4649" w:rsidP="004F4649">
      <w:pPr>
        <w:numPr>
          <w:ilvl w:val="12"/>
          <w:numId w:val="0"/>
        </w:numPr>
        <w:tabs>
          <w:tab w:val="clear" w:pos="567"/>
        </w:tabs>
        <w:spacing w:line="240" w:lineRule="auto"/>
        <w:ind w:right="-2"/>
        <w:rPr>
          <w:szCs w:val="22"/>
          <w:lang w:val="lt-LT"/>
        </w:rPr>
      </w:pPr>
    </w:p>
    <w:p w14:paraId="3B8DBF65"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sudėtyje yra kroskarmeliozės natrio druskos ir natrio laurilsulfato</w:t>
      </w:r>
    </w:p>
    <w:p w14:paraId="47F4630D"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Šio vaisto tabletėje yra mažiau kaip 1 mmol (23 mg) natrio, t. y. jis beveik neturi reikšmės.</w:t>
      </w:r>
    </w:p>
    <w:p w14:paraId="0588D001" w14:textId="77777777" w:rsidR="004F4649" w:rsidRPr="00FF679C" w:rsidRDefault="004F4649" w:rsidP="004F4649">
      <w:pPr>
        <w:numPr>
          <w:ilvl w:val="12"/>
          <w:numId w:val="0"/>
        </w:numPr>
        <w:tabs>
          <w:tab w:val="clear" w:pos="567"/>
        </w:tabs>
        <w:spacing w:line="240" w:lineRule="auto"/>
        <w:ind w:right="-2"/>
        <w:rPr>
          <w:szCs w:val="22"/>
          <w:lang w:val="lt-LT"/>
        </w:rPr>
      </w:pPr>
    </w:p>
    <w:p w14:paraId="6CA06784" w14:textId="77777777" w:rsidR="004F4649" w:rsidRPr="00FF679C" w:rsidRDefault="004F4649" w:rsidP="004F4649">
      <w:pPr>
        <w:numPr>
          <w:ilvl w:val="12"/>
          <w:numId w:val="0"/>
        </w:numPr>
        <w:tabs>
          <w:tab w:val="clear" w:pos="567"/>
        </w:tabs>
        <w:spacing w:line="240" w:lineRule="auto"/>
        <w:ind w:right="-2"/>
        <w:rPr>
          <w:szCs w:val="22"/>
          <w:lang w:val="lt-LT"/>
        </w:rPr>
      </w:pPr>
    </w:p>
    <w:p w14:paraId="60B012C9" w14:textId="77777777" w:rsidR="004F4649" w:rsidRPr="00FF679C" w:rsidRDefault="004F4649" w:rsidP="004F4649">
      <w:pPr>
        <w:pStyle w:val="Heading3"/>
        <w:spacing w:before="0" w:after="0" w:line="240" w:lineRule="auto"/>
        <w:rPr>
          <w:rFonts w:ascii="Times New Roman" w:hAnsi="Times New Roman"/>
          <w:sz w:val="22"/>
          <w:szCs w:val="22"/>
          <w:lang w:val="lt-LT"/>
        </w:rPr>
      </w:pPr>
      <w:r w:rsidRPr="00FF679C">
        <w:rPr>
          <w:rFonts w:ascii="Times New Roman" w:hAnsi="Times New Roman"/>
          <w:sz w:val="22"/>
          <w:szCs w:val="22"/>
          <w:lang w:val="lt-LT"/>
        </w:rPr>
        <w:t>3.</w:t>
      </w:r>
      <w:r w:rsidRPr="00FF679C">
        <w:rPr>
          <w:rFonts w:ascii="Times New Roman" w:hAnsi="Times New Roman"/>
          <w:sz w:val="22"/>
          <w:szCs w:val="22"/>
          <w:lang w:val="lt-LT"/>
        </w:rPr>
        <w:tab/>
        <w:t xml:space="preserve">Kaip vartoti Gefitinib </w:t>
      </w:r>
      <w:r w:rsidR="00BC76E7" w:rsidRPr="00FF679C">
        <w:rPr>
          <w:rFonts w:ascii="Times New Roman" w:hAnsi="Times New Roman"/>
          <w:sz w:val="22"/>
          <w:szCs w:val="22"/>
          <w:lang w:val="lt-LT"/>
        </w:rPr>
        <w:t>Auxilia</w:t>
      </w:r>
    </w:p>
    <w:p w14:paraId="5DCD8F25" w14:textId="77777777" w:rsidR="004F4649" w:rsidRPr="00FF679C" w:rsidRDefault="004F4649" w:rsidP="004F4649">
      <w:pPr>
        <w:numPr>
          <w:ilvl w:val="12"/>
          <w:numId w:val="0"/>
        </w:numPr>
        <w:tabs>
          <w:tab w:val="clear" w:pos="567"/>
        </w:tabs>
        <w:spacing w:line="240" w:lineRule="auto"/>
        <w:ind w:right="-2"/>
        <w:rPr>
          <w:szCs w:val="22"/>
          <w:lang w:val="lt-LT"/>
        </w:rPr>
      </w:pPr>
    </w:p>
    <w:p w14:paraId="31F96E63"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Visada vartokite šį vaistą tiksliai kaip nurodė gydytojas. Jeigu abejojate, kreipkitės į gydytoją arba vaistininką.</w:t>
      </w:r>
    </w:p>
    <w:p w14:paraId="490C8DAD"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Rekomenduojama dozė yra viena 250 mg tabletė per parą.</w:t>
      </w:r>
    </w:p>
    <w:p w14:paraId="01A40B28"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Gerkite tabletę kasdien maždaug tuo pačiu laiku.</w:t>
      </w:r>
    </w:p>
    <w:p w14:paraId="0D4CA0D3"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Šias tabletes galima gerti valgant arba kitu laiku.</w:t>
      </w:r>
    </w:p>
    <w:p w14:paraId="4FC28755"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 xml:space="preserve">Negerkite antacidinių vaistų (jie skirti rūgšties kiekiui skrandyje sumažinti) 2 val. iki Gefitinib </w:t>
      </w:r>
      <w:r w:rsidR="00BC76E7" w:rsidRPr="00FF679C">
        <w:rPr>
          <w:szCs w:val="22"/>
          <w:lang w:val="lt-LT"/>
        </w:rPr>
        <w:t>Auxilia</w:t>
      </w:r>
      <w:r w:rsidRPr="00FF679C">
        <w:rPr>
          <w:szCs w:val="22"/>
          <w:lang w:val="lt-LT"/>
        </w:rPr>
        <w:t xml:space="preserve"> vartojimo ir 1 val. po jo.</w:t>
      </w:r>
    </w:p>
    <w:p w14:paraId="74CEB48F" w14:textId="77777777" w:rsidR="004F4649" w:rsidRPr="00FF679C" w:rsidRDefault="004F4649" w:rsidP="004F4649">
      <w:pPr>
        <w:numPr>
          <w:ilvl w:val="12"/>
          <w:numId w:val="0"/>
        </w:numPr>
        <w:tabs>
          <w:tab w:val="clear" w:pos="567"/>
        </w:tabs>
        <w:spacing w:line="240" w:lineRule="auto"/>
        <w:ind w:right="-2"/>
        <w:rPr>
          <w:szCs w:val="22"/>
          <w:lang w:val="lt-LT"/>
        </w:rPr>
      </w:pPr>
    </w:p>
    <w:p w14:paraId="38F1D107"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po to įpilkite dar pusę stiklinės vandens, gerai ją praskalaukite ir vėl išgerkite.</w:t>
      </w:r>
    </w:p>
    <w:p w14:paraId="2FECD5C8" w14:textId="77777777" w:rsidR="004F4649" w:rsidRPr="00FF679C" w:rsidRDefault="004F4649" w:rsidP="004F4649">
      <w:pPr>
        <w:numPr>
          <w:ilvl w:val="12"/>
          <w:numId w:val="0"/>
        </w:numPr>
        <w:tabs>
          <w:tab w:val="clear" w:pos="567"/>
        </w:tabs>
        <w:spacing w:line="240" w:lineRule="auto"/>
        <w:ind w:right="-2"/>
        <w:rPr>
          <w:szCs w:val="22"/>
          <w:lang w:val="lt-LT"/>
        </w:rPr>
      </w:pPr>
    </w:p>
    <w:p w14:paraId="2BD22423"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Ką daryti pavartojus per didelę 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dozę?</w:t>
      </w:r>
    </w:p>
    <w:p w14:paraId="37C11B52"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Išgėrę daugiau tablečių nei reikia, nedelsdami kreipkitės į gydytoją arba vaistininką.</w:t>
      </w:r>
    </w:p>
    <w:p w14:paraId="0641F302" w14:textId="77777777" w:rsidR="004F4649" w:rsidRPr="00FF679C" w:rsidRDefault="004F4649" w:rsidP="004F4649">
      <w:pPr>
        <w:numPr>
          <w:ilvl w:val="12"/>
          <w:numId w:val="0"/>
        </w:numPr>
        <w:tabs>
          <w:tab w:val="clear" w:pos="567"/>
        </w:tabs>
        <w:spacing w:line="240" w:lineRule="auto"/>
        <w:ind w:right="-2"/>
        <w:rPr>
          <w:szCs w:val="22"/>
          <w:lang w:val="lt-LT"/>
        </w:rPr>
      </w:pPr>
    </w:p>
    <w:p w14:paraId="2B143B84"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Pamiršus pavartoti Gefitinib </w:t>
      </w:r>
      <w:r w:rsidR="00BC76E7" w:rsidRPr="00FF679C">
        <w:rPr>
          <w:rFonts w:ascii="Times New Roman" w:hAnsi="Times New Roman"/>
          <w:sz w:val="22"/>
          <w:szCs w:val="22"/>
          <w:lang w:val="lt-LT"/>
        </w:rPr>
        <w:t>Auxilia</w:t>
      </w:r>
    </w:p>
    <w:p w14:paraId="423BFBBD"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Ką daryti užmiršus išgerti tabletę, priklauso nuo to, kiek liko laiko iki kitos dozės.</w:t>
      </w:r>
    </w:p>
    <w:p w14:paraId="123551C3"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lastRenderedPageBreak/>
        <w:t>Jei iki kitos dozės vartojimo liko 12 val. arba daugiau: praleistą tabletę išgerkite iš karto prisiminę, o kitą dozę vartokite įprastu laiku.</w:t>
      </w:r>
    </w:p>
    <w:p w14:paraId="228E5FFC"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Jei iki kitos dozės vartojimo liko mažiau kaip 12 val.: užmirštą tabletę praleiskite, o kitą gerkite įprastu laiku.</w:t>
      </w:r>
    </w:p>
    <w:p w14:paraId="4B051E96"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Negalima vartoti dvigubos dozės (iš karto dviejų tablečių) norint kompensuoti praleistą dozę.</w:t>
      </w:r>
    </w:p>
    <w:p w14:paraId="1E734ABE" w14:textId="77777777" w:rsidR="004F4649" w:rsidRPr="00FF679C" w:rsidRDefault="004F4649" w:rsidP="004F4649">
      <w:pPr>
        <w:numPr>
          <w:ilvl w:val="12"/>
          <w:numId w:val="0"/>
        </w:numPr>
        <w:tabs>
          <w:tab w:val="clear" w:pos="567"/>
        </w:tabs>
        <w:spacing w:line="240" w:lineRule="auto"/>
        <w:ind w:right="-29"/>
        <w:rPr>
          <w:szCs w:val="22"/>
          <w:lang w:val="lt-LT"/>
        </w:rPr>
      </w:pPr>
      <w:r w:rsidRPr="00FF679C">
        <w:rPr>
          <w:szCs w:val="22"/>
          <w:lang w:val="lt-LT"/>
        </w:rPr>
        <w:t>Jeigu kiltų daugiau klausimų dėl šio vaisto vartojimo, kreipkitės į gydytoją arba vaistininką.</w:t>
      </w:r>
    </w:p>
    <w:p w14:paraId="4807243A" w14:textId="77777777" w:rsidR="004F4649" w:rsidRPr="00FF679C" w:rsidRDefault="004F4649" w:rsidP="004F4649">
      <w:pPr>
        <w:numPr>
          <w:ilvl w:val="12"/>
          <w:numId w:val="0"/>
        </w:numPr>
        <w:tabs>
          <w:tab w:val="clear" w:pos="567"/>
        </w:tabs>
        <w:spacing w:line="240" w:lineRule="auto"/>
        <w:rPr>
          <w:szCs w:val="22"/>
          <w:lang w:val="lt-LT"/>
        </w:rPr>
      </w:pPr>
    </w:p>
    <w:p w14:paraId="5505B0AB" w14:textId="77777777" w:rsidR="004F4649" w:rsidRPr="00FF679C" w:rsidRDefault="004F4649" w:rsidP="004F4649">
      <w:pPr>
        <w:numPr>
          <w:ilvl w:val="12"/>
          <w:numId w:val="0"/>
        </w:numPr>
        <w:tabs>
          <w:tab w:val="clear" w:pos="567"/>
        </w:tabs>
        <w:spacing w:line="240" w:lineRule="auto"/>
        <w:rPr>
          <w:szCs w:val="22"/>
          <w:lang w:val="lt-LT"/>
        </w:rPr>
      </w:pPr>
    </w:p>
    <w:p w14:paraId="565763AA" w14:textId="77777777" w:rsidR="004F4649" w:rsidRPr="00FF679C" w:rsidRDefault="004F4649" w:rsidP="004F4649">
      <w:pPr>
        <w:pStyle w:val="Heading3"/>
        <w:spacing w:before="0" w:after="0" w:line="240" w:lineRule="auto"/>
        <w:rPr>
          <w:rFonts w:ascii="Times New Roman" w:hAnsi="Times New Roman"/>
          <w:sz w:val="22"/>
          <w:szCs w:val="22"/>
          <w:lang w:val="lt-LT"/>
        </w:rPr>
      </w:pPr>
      <w:r w:rsidRPr="00FF679C">
        <w:rPr>
          <w:rFonts w:ascii="Times New Roman" w:hAnsi="Times New Roman"/>
          <w:sz w:val="22"/>
          <w:szCs w:val="22"/>
          <w:lang w:val="lt-LT"/>
        </w:rPr>
        <w:t>4.</w:t>
      </w:r>
      <w:r w:rsidRPr="00FF679C">
        <w:rPr>
          <w:rFonts w:ascii="Times New Roman" w:hAnsi="Times New Roman"/>
          <w:sz w:val="22"/>
          <w:szCs w:val="22"/>
          <w:lang w:val="lt-LT"/>
        </w:rPr>
        <w:tab/>
        <w:t>Galimas šalutinis poveikis</w:t>
      </w:r>
    </w:p>
    <w:p w14:paraId="71975EE6" w14:textId="77777777" w:rsidR="004F4649" w:rsidRPr="00FF679C" w:rsidRDefault="004F4649" w:rsidP="004F4649">
      <w:pPr>
        <w:numPr>
          <w:ilvl w:val="12"/>
          <w:numId w:val="0"/>
        </w:numPr>
        <w:tabs>
          <w:tab w:val="clear" w:pos="567"/>
        </w:tabs>
        <w:spacing w:line="240" w:lineRule="auto"/>
        <w:rPr>
          <w:szCs w:val="22"/>
          <w:lang w:val="lt-LT"/>
        </w:rPr>
      </w:pPr>
    </w:p>
    <w:p w14:paraId="57209E35" w14:textId="77777777" w:rsidR="004F4649" w:rsidRPr="00FF679C" w:rsidRDefault="004F4649" w:rsidP="004F4649">
      <w:pPr>
        <w:numPr>
          <w:ilvl w:val="12"/>
          <w:numId w:val="0"/>
        </w:numPr>
        <w:tabs>
          <w:tab w:val="clear" w:pos="567"/>
        </w:tabs>
        <w:spacing w:line="240" w:lineRule="auto"/>
        <w:ind w:right="-29"/>
        <w:rPr>
          <w:szCs w:val="22"/>
          <w:lang w:val="lt-LT"/>
        </w:rPr>
      </w:pPr>
      <w:r w:rsidRPr="00FF679C">
        <w:rPr>
          <w:szCs w:val="22"/>
          <w:lang w:val="lt-LT"/>
        </w:rPr>
        <w:t>Šis vaistas, kaip ir visi kiti, gali sukelti šalutinį poveikį, nors jis pasireiškia ne visiems žmonėms.</w:t>
      </w:r>
    </w:p>
    <w:p w14:paraId="19622C73" w14:textId="77777777" w:rsidR="004F4649" w:rsidRPr="00FF679C" w:rsidRDefault="004F4649" w:rsidP="004F4649">
      <w:pPr>
        <w:numPr>
          <w:ilvl w:val="12"/>
          <w:numId w:val="0"/>
        </w:numPr>
        <w:tabs>
          <w:tab w:val="clear" w:pos="567"/>
        </w:tabs>
        <w:spacing w:line="240" w:lineRule="auto"/>
        <w:ind w:right="-29"/>
        <w:rPr>
          <w:szCs w:val="22"/>
          <w:lang w:val="lt-LT"/>
        </w:rPr>
      </w:pPr>
    </w:p>
    <w:p w14:paraId="664FFF68" w14:textId="77777777" w:rsidR="004F4649" w:rsidRPr="00FF679C" w:rsidRDefault="004F4649" w:rsidP="004F4649">
      <w:pPr>
        <w:spacing w:line="240" w:lineRule="auto"/>
        <w:rPr>
          <w:b/>
          <w:bCs/>
          <w:szCs w:val="22"/>
          <w:lang w:val="lt-LT"/>
        </w:rPr>
      </w:pPr>
      <w:r w:rsidRPr="00FF679C">
        <w:rPr>
          <w:b/>
          <w:bCs/>
          <w:szCs w:val="22"/>
          <w:lang w:val="lt-LT"/>
        </w:rPr>
        <w:t>Nedelsdami kreipkitės į gydytoją, jei pastebėsite bet kurį toliau paminėtą šalutinį poveikį, nes gali prireikti skubaus gydymo).</w:t>
      </w:r>
    </w:p>
    <w:p w14:paraId="26062B80"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Alerginė reakcija (ji pasireiškia dažnai), ypač jeigu atsiranda tokių simptomų kaip veido, lūpų, liežuvio arba gerklės patinimas, rijimo pasunkėjimas, dilgėlinė, išbėrimas ruplėmis ar kvėpavimo pasunkėjimas.</w:t>
      </w:r>
    </w:p>
    <w:p w14:paraId="55BF847F"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 xml:space="preserve">Stiprus ar staiga pasunkėjęs dusulys (kartu gali būti kosulys ar karščiavimas). Tai gali rodyti plaučių uždegimą, vadinamą intersticine plaučių liga (ji gali pasireikšti maždaug vienam iš 100 Gefitinib </w:t>
      </w:r>
      <w:r w:rsidR="00BC76E7" w:rsidRPr="00FF679C">
        <w:rPr>
          <w:szCs w:val="22"/>
          <w:lang w:val="lt-LT"/>
        </w:rPr>
        <w:t>Auxilia</w:t>
      </w:r>
      <w:r w:rsidRPr="00FF679C">
        <w:rPr>
          <w:szCs w:val="22"/>
          <w:lang w:val="lt-LT"/>
        </w:rPr>
        <w:t xml:space="preserve"> vartojančių pacientų ir kelti pavojų gyvybei).</w:t>
      </w:r>
    </w:p>
    <w:p w14:paraId="2F4AE26A"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Sunkios odos reakcijos (jų pasireiškia retai), apimančios didelį odos plotą. Galimi požymiai yra paraudimas, skausmas, opos, pūslės ir odos pleiskanojimas. Gali būti pažeistos lūpos, nosis, akys ir lytiniai organai.</w:t>
      </w:r>
    </w:p>
    <w:p w14:paraId="66DCD406"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Skysčių kiekio organizme sumažėjimas (jis pasireiškia dažnai), sukeltas ilgalaikio ar stipraus viduriavimo, vėmimo, pykinimo arba apetito stokos.</w:t>
      </w:r>
    </w:p>
    <w:p w14:paraId="40BECA03" w14:textId="77777777" w:rsidR="004F4649" w:rsidRPr="00FF679C" w:rsidRDefault="004F4649" w:rsidP="004F4649">
      <w:pPr>
        <w:numPr>
          <w:ilvl w:val="0"/>
          <w:numId w:val="5"/>
        </w:numPr>
        <w:tabs>
          <w:tab w:val="clear" w:pos="567"/>
        </w:tabs>
        <w:spacing w:line="240" w:lineRule="auto"/>
        <w:ind w:left="567" w:right="-2" w:hanging="567"/>
        <w:rPr>
          <w:szCs w:val="22"/>
          <w:lang w:val="lt-LT"/>
        </w:rPr>
      </w:pPr>
      <w:r w:rsidRPr="00FF679C">
        <w:rPr>
          <w:szCs w:val="22"/>
          <w:lang w:val="lt-LT"/>
        </w:rPr>
        <w:t>Akių sutrikimai (jų pasireiškia nedažnai), pvz., skausmas, paraudimas, ašarojimas, jautrumas šviesai, pakitusi rega arba blakstienų įaugimas. Tai gali rodyti akies paviršiaus (ragenos) išopėjimą.</w:t>
      </w:r>
    </w:p>
    <w:p w14:paraId="7258BB24" w14:textId="77777777" w:rsidR="004F4649" w:rsidRPr="00FF679C" w:rsidRDefault="004F4649" w:rsidP="004F4649">
      <w:pPr>
        <w:spacing w:line="240" w:lineRule="auto"/>
        <w:rPr>
          <w:bCs/>
          <w:szCs w:val="22"/>
          <w:lang w:val="lt-LT"/>
        </w:rPr>
      </w:pPr>
    </w:p>
    <w:p w14:paraId="51103D0D" w14:textId="77777777" w:rsidR="004F4649" w:rsidRPr="00FF679C" w:rsidRDefault="004F4649" w:rsidP="004F4649">
      <w:pPr>
        <w:spacing w:line="240" w:lineRule="auto"/>
        <w:rPr>
          <w:b/>
          <w:bCs/>
          <w:szCs w:val="22"/>
          <w:lang w:val="lt-LT"/>
        </w:rPr>
      </w:pPr>
      <w:r w:rsidRPr="00FF679C">
        <w:rPr>
          <w:b/>
          <w:bCs/>
          <w:szCs w:val="22"/>
          <w:lang w:val="lt-LT"/>
        </w:rPr>
        <w:t>Kiek įmanoma greičiau pasakykite gydytojui, jeigu pastebėsite bet kurį toliau paminėtą šalutinį poveikį.</w:t>
      </w:r>
    </w:p>
    <w:p w14:paraId="770307FE" w14:textId="77777777" w:rsidR="004F4649" w:rsidRPr="00FF679C" w:rsidRDefault="004F4649" w:rsidP="004F4649">
      <w:pPr>
        <w:spacing w:line="240" w:lineRule="auto"/>
        <w:rPr>
          <w:bCs/>
          <w:szCs w:val="22"/>
          <w:lang w:val="lt-LT"/>
        </w:rPr>
      </w:pPr>
    </w:p>
    <w:p w14:paraId="4A56872B" w14:textId="77777777" w:rsidR="004F4649" w:rsidRPr="00FF679C" w:rsidRDefault="004F4649" w:rsidP="004F4649">
      <w:pPr>
        <w:spacing w:line="240" w:lineRule="auto"/>
        <w:rPr>
          <w:b/>
          <w:bCs/>
          <w:szCs w:val="22"/>
          <w:lang w:val="lt-LT"/>
        </w:rPr>
      </w:pPr>
      <w:r w:rsidRPr="00FF679C">
        <w:rPr>
          <w:b/>
          <w:bCs/>
          <w:szCs w:val="22"/>
          <w:lang w:val="lt-LT"/>
        </w:rPr>
        <w:t>Labai dažnas šalutinis poveikis (gali pasireikšti daugiau kaip 1 iš 10 žmonių):</w:t>
      </w:r>
    </w:p>
    <w:p w14:paraId="748C6C09" w14:textId="77777777" w:rsidR="004F4649" w:rsidRPr="00FF679C" w:rsidRDefault="004F4649" w:rsidP="004F4649">
      <w:pPr>
        <w:numPr>
          <w:ilvl w:val="0"/>
          <w:numId w:val="5"/>
        </w:numPr>
        <w:spacing w:line="240" w:lineRule="auto"/>
        <w:ind w:left="567" w:hanging="567"/>
        <w:rPr>
          <w:bCs/>
          <w:szCs w:val="22"/>
          <w:lang w:val="lt-LT"/>
        </w:rPr>
      </w:pPr>
      <w:r w:rsidRPr="00FF679C">
        <w:rPr>
          <w:bCs/>
          <w:szCs w:val="22"/>
          <w:lang w:val="lt-LT"/>
        </w:rPr>
        <w:t>apetito stoka;</w:t>
      </w:r>
    </w:p>
    <w:p w14:paraId="4A19994B" w14:textId="77777777" w:rsidR="004F4649" w:rsidRPr="00FF679C" w:rsidRDefault="004F4649" w:rsidP="004F4649">
      <w:pPr>
        <w:numPr>
          <w:ilvl w:val="0"/>
          <w:numId w:val="5"/>
        </w:numPr>
        <w:spacing w:line="240" w:lineRule="auto"/>
        <w:ind w:left="567" w:hanging="567"/>
        <w:rPr>
          <w:bCs/>
          <w:szCs w:val="22"/>
          <w:lang w:val="lt-LT"/>
        </w:rPr>
      </w:pPr>
      <w:r w:rsidRPr="00FF679C">
        <w:rPr>
          <w:bCs/>
          <w:szCs w:val="22"/>
          <w:lang w:val="lt-LT"/>
        </w:rPr>
        <w:t>viduriavimas, vėmimas, pykinimas, burnos paraudimas ar perštėjimas;</w:t>
      </w:r>
    </w:p>
    <w:p w14:paraId="531AAE2F"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odos reakcijos, pvz., į spuogus panašus išbėrimas (kartais kartu būna niežulys, sausa oda ir (arba) odos įplyšimų);</w:t>
      </w:r>
    </w:p>
    <w:p w14:paraId="4199160B"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silpnumas;</w:t>
      </w:r>
    </w:p>
    <w:p w14:paraId="28EF7D16"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 xml:space="preserve">padidėjęs kepenų fermento, vadinamo alanino aminotransferaze, aktyvumas (nustatomas tiriant kraują; jeigu jis per didelis, gydytojas gali nurodyti nutraukti </w:t>
      </w:r>
      <w:r w:rsidRPr="00FF679C">
        <w:rPr>
          <w:szCs w:val="22"/>
          <w:lang w:val="lt-LT"/>
        </w:rPr>
        <w:t xml:space="preserve">Gefitinib </w:t>
      </w:r>
      <w:r w:rsidR="00BC76E7" w:rsidRPr="00FF679C">
        <w:rPr>
          <w:szCs w:val="22"/>
          <w:lang w:val="lt-LT"/>
        </w:rPr>
        <w:t>Auxilia</w:t>
      </w:r>
      <w:r w:rsidRPr="00FF679C">
        <w:rPr>
          <w:bCs/>
          <w:szCs w:val="22"/>
          <w:lang w:val="lt-LT"/>
        </w:rPr>
        <w:t xml:space="preserve"> vartojimą).</w:t>
      </w:r>
    </w:p>
    <w:p w14:paraId="069E8DB6" w14:textId="77777777" w:rsidR="004F4649" w:rsidRPr="00FF679C" w:rsidRDefault="004F4649" w:rsidP="004F4649">
      <w:pPr>
        <w:spacing w:line="240" w:lineRule="auto"/>
        <w:rPr>
          <w:bCs/>
          <w:szCs w:val="22"/>
          <w:lang w:val="lt-LT"/>
        </w:rPr>
      </w:pPr>
    </w:p>
    <w:p w14:paraId="0BAF34FF" w14:textId="77777777" w:rsidR="004F4649" w:rsidRPr="00FF679C" w:rsidRDefault="004F4649" w:rsidP="004F4649">
      <w:pPr>
        <w:spacing w:line="240" w:lineRule="auto"/>
        <w:rPr>
          <w:b/>
          <w:bCs/>
          <w:szCs w:val="22"/>
          <w:lang w:val="lt-LT"/>
        </w:rPr>
      </w:pPr>
      <w:r w:rsidRPr="00FF679C">
        <w:rPr>
          <w:b/>
          <w:bCs/>
          <w:szCs w:val="22"/>
          <w:lang w:val="lt-LT"/>
        </w:rPr>
        <w:t>Dažnas šalutinis poveikis (gali pasireikšti rečiau kaip 1 iš 10 žmonių):</w:t>
      </w:r>
    </w:p>
    <w:p w14:paraId="5B90BEC0" w14:textId="77777777" w:rsidR="004F4649" w:rsidRPr="00FF679C" w:rsidRDefault="004F4649" w:rsidP="004F4649">
      <w:pPr>
        <w:numPr>
          <w:ilvl w:val="0"/>
          <w:numId w:val="1"/>
        </w:numPr>
        <w:tabs>
          <w:tab w:val="clear" w:pos="720"/>
          <w:tab w:val="num" w:pos="567"/>
        </w:tabs>
        <w:spacing w:line="240" w:lineRule="auto"/>
        <w:ind w:left="567" w:hanging="567"/>
        <w:rPr>
          <w:bCs/>
          <w:szCs w:val="22"/>
          <w:lang w:val="lt-LT"/>
        </w:rPr>
      </w:pPr>
      <w:r w:rsidRPr="00FF679C">
        <w:rPr>
          <w:bCs/>
          <w:szCs w:val="22"/>
          <w:lang w:val="lt-LT"/>
        </w:rPr>
        <w:t>burnos džiūvimas;</w:t>
      </w:r>
    </w:p>
    <w:p w14:paraId="5AF2BAB8" w14:textId="77777777" w:rsidR="004F4649" w:rsidRPr="00FF679C" w:rsidRDefault="004F4649" w:rsidP="004F4649">
      <w:pPr>
        <w:numPr>
          <w:ilvl w:val="0"/>
          <w:numId w:val="1"/>
        </w:numPr>
        <w:tabs>
          <w:tab w:val="clear" w:pos="720"/>
          <w:tab w:val="num" w:pos="567"/>
        </w:tabs>
        <w:spacing w:line="240" w:lineRule="auto"/>
        <w:ind w:left="567" w:hanging="567"/>
        <w:rPr>
          <w:bCs/>
          <w:szCs w:val="22"/>
          <w:lang w:val="lt-LT"/>
        </w:rPr>
      </w:pPr>
      <w:r w:rsidRPr="00FF679C">
        <w:rPr>
          <w:bCs/>
          <w:szCs w:val="22"/>
          <w:lang w:val="lt-LT"/>
        </w:rPr>
        <w:t>akių sausumas, paraudimas ar niežulys, vokų paraudimas ir perštėjimas;</w:t>
      </w:r>
    </w:p>
    <w:p w14:paraId="2CF1FF0F" w14:textId="77777777" w:rsidR="004F4649" w:rsidRPr="00FF679C" w:rsidRDefault="004F4649" w:rsidP="004F4649">
      <w:pPr>
        <w:numPr>
          <w:ilvl w:val="0"/>
          <w:numId w:val="1"/>
        </w:numPr>
        <w:tabs>
          <w:tab w:val="clear" w:pos="720"/>
          <w:tab w:val="num" w:pos="567"/>
        </w:tabs>
        <w:spacing w:line="240" w:lineRule="auto"/>
        <w:ind w:left="567" w:hanging="567"/>
        <w:rPr>
          <w:bCs/>
          <w:szCs w:val="22"/>
          <w:lang w:val="lt-LT"/>
        </w:rPr>
      </w:pPr>
      <w:r w:rsidRPr="00FF679C">
        <w:rPr>
          <w:bCs/>
          <w:szCs w:val="22"/>
          <w:lang w:val="lt-LT"/>
        </w:rPr>
        <w:t>nagų sutrikimai, plaukų slinkimas;</w:t>
      </w:r>
    </w:p>
    <w:p w14:paraId="5AD2B099" w14:textId="77777777" w:rsidR="004F4649" w:rsidRPr="00FF679C" w:rsidRDefault="004F4649" w:rsidP="004F4649">
      <w:pPr>
        <w:numPr>
          <w:ilvl w:val="0"/>
          <w:numId w:val="1"/>
        </w:numPr>
        <w:tabs>
          <w:tab w:val="clear" w:pos="720"/>
          <w:tab w:val="num" w:pos="567"/>
        </w:tabs>
        <w:spacing w:line="240" w:lineRule="auto"/>
        <w:ind w:left="567" w:hanging="567"/>
        <w:rPr>
          <w:bCs/>
          <w:szCs w:val="22"/>
          <w:lang w:val="lt-LT"/>
        </w:rPr>
      </w:pPr>
      <w:r w:rsidRPr="00FF679C">
        <w:rPr>
          <w:bCs/>
          <w:szCs w:val="22"/>
          <w:lang w:val="lt-LT"/>
        </w:rPr>
        <w:t>karščiavimas;</w:t>
      </w:r>
    </w:p>
    <w:p w14:paraId="5FCDC8BA" w14:textId="77777777" w:rsidR="004F4649" w:rsidRPr="00FF679C" w:rsidRDefault="004F4649" w:rsidP="004F4649">
      <w:pPr>
        <w:numPr>
          <w:ilvl w:val="0"/>
          <w:numId w:val="1"/>
        </w:numPr>
        <w:tabs>
          <w:tab w:val="clear" w:pos="720"/>
          <w:tab w:val="num" w:pos="567"/>
        </w:tabs>
        <w:spacing w:line="240" w:lineRule="auto"/>
        <w:ind w:left="567" w:hanging="567"/>
        <w:rPr>
          <w:bCs/>
          <w:szCs w:val="22"/>
          <w:lang w:val="lt-LT"/>
        </w:rPr>
      </w:pPr>
      <w:r w:rsidRPr="00FF679C">
        <w:rPr>
          <w:bCs/>
          <w:szCs w:val="22"/>
          <w:lang w:val="lt-LT"/>
        </w:rPr>
        <w:t>kraujavimas (pvz., kraujavimas iš nosies, kraujas šlapime);</w:t>
      </w:r>
    </w:p>
    <w:p w14:paraId="749A7E07"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 xml:space="preserve">padidėjęs bilirubino kiekis ir kito kepenų fermento, vadinamo aspartato aminotransferaze, aktyvumas (nustatomas tiriant kraują; jeigu jis per didelis, gydytojas gali nurodyti nutraukti </w:t>
      </w:r>
      <w:r w:rsidRPr="00FF679C">
        <w:rPr>
          <w:szCs w:val="22"/>
          <w:lang w:val="lt-LT"/>
        </w:rPr>
        <w:t xml:space="preserve">Gefitinib </w:t>
      </w:r>
      <w:r w:rsidR="00BC76E7" w:rsidRPr="00FF679C">
        <w:rPr>
          <w:szCs w:val="22"/>
          <w:lang w:val="lt-LT"/>
        </w:rPr>
        <w:t>Auxilia</w:t>
      </w:r>
      <w:r w:rsidRPr="00FF679C">
        <w:rPr>
          <w:bCs/>
          <w:szCs w:val="22"/>
          <w:lang w:val="lt-LT"/>
        </w:rPr>
        <w:t xml:space="preserve"> vartojimą);</w:t>
      </w:r>
    </w:p>
    <w:p w14:paraId="65E1D969" w14:textId="77777777" w:rsidR="004F4649" w:rsidRPr="00FF679C" w:rsidRDefault="004F4649" w:rsidP="004F4649">
      <w:pPr>
        <w:numPr>
          <w:ilvl w:val="0"/>
          <w:numId w:val="6"/>
        </w:numPr>
        <w:tabs>
          <w:tab w:val="clear" w:pos="720"/>
          <w:tab w:val="num" w:pos="567"/>
        </w:tabs>
        <w:spacing w:line="240" w:lineRule="auto"/>
        <w:ind w:left="567" w:hanging="567"/>
        <w:rPr>
          <w:bCs/>
          <w:szCs w:val="22"/>
          <w:lang w:val="lt-LT"/>
        </w:rPr>
      </w:pPr>
      <w:r w:rsidRPr="00FF679C">
        <w:rPr>
          <w:bCs/>
          <w:szCs w:val="22"/>
          <w:lang w:val="lt-LT"/>
        </w:rPr>
        <w:t>padidėjęs kreatinino kiekis kraujyje (nustatomas tiriant kraują; šio tyrimo duomenys rodo inkstų funkciją), baltymas šlapime (nustatomas šlapimo tyrimu), cistitas (pasireiškia deginimo pojūčiu šlapinantis ir dažnu, staiga atsirandančiu noru šlapintis).</w:t>
      </w:r>
    </w:p>
    <w:p w14:paraId="245E8F8D" w14:textId="77777777" w:rsidR="004F4649" w:rsidRPr="00FF679C" w:rsidRDefault="004F4649" w:rsidP="004F4649">
      <w:pPr>
        <w:spacing w:line="240" w:lineRule="auto"/>
        <w:rPr>
          <w:bCs/>
          <w:szCs w:val="22"/>
          <w:lang w:val="lt-LT"/>
        </w:rPr>
      </w:pPr>
    </w:p>
    <w:p w14:paraId="5AB5D81B" w14:textId="77777777" w:rsidR="004F4649" w:rsidRPr="00FF679C" w:rsidRDefault="004F4649" w:rsidP="004F4649">
      <w:pPr>
        <w:spacing w:line="240" w:lineRule="auto"/>
        <w:rPr>
          <w:b/>
          <w:bCs/>
          <w:szCs w:val="22"/>
          <w:lang w:val="lt-LT"/>
        </w:rPr>
      </w:pPr>
      <w:r w:rsidRPr="00FF679C">
        <w:rPr>
          <w:b/>
          <w:bCs/>
          <w:szCs w:val="22"/>
          <w:lang w:val="lt-LT"/>
        </w:rPr>
        <w:t>Nedažnas šalutinis poveikis (gali pasireikšti rečiau kaip 1 iš 100 žmonių):</w:t>
      </w:r>
    </w:p>
    <w:p w14:paraId="0D307361"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kasos uždegimas (jo požymiai yra labai stiprus skausmas viršutinėje pilvo dalyje, stiprus pykinimas ir vėmimas);</w:t>
      </w:r>
    </w:p>
    <w:p w14:paraId="16C7157A"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virškinimo trakto prakiurimas;</w:t>
      </w:r>
    </w:p>
    <w:p w14:paraId="6E8F9680"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kepenų uždegimas, kurio simptomai gali būti bendras negalavimas su gelta (pageltusi oda ir akys) ar be jos. Šis šalutinis poveikis pasireiškia nedažnai, tačiau yra buvę mirties atvejų.</w:t>
      </w:r>
    </w:p>
    <w:p w14:paraId="158D9AA6" w14:textId="77777777" w:rsidR="004F4649" w:rsidRPr="00FF679C" w:rsidRDefault="004F4649" w:rsidP="004F4649">
      <w:pPr>
        <w:spacing w:line="240" w:lineRule="auto"/>
        <w:rPr>
          <w:bCs/>
          <w:szCs w:val="22"/>
          <w:lang w:val="lt-LT"/>
        </w:rPr>
      </w:pPr>
    </w:p>
    <w:p w14:paraId="74728661" w14:textId="77777777" w:rsidR="004F4649" w:rsidRPr="00FF679C" w:rsidRDefault="004F4649" w:rsidP="004F4649">
      <w:pPr>
        <w:spacing w:line="240" w:lineRule="auto"/>
        <w:rPr>
          <w:b/>
          <w:bCs/>
          <w:szCs w:val="22"/>
          <w:lang w:val="lt-LT"/>
        </w:rPr>
      </w:pPr>
      <w:r w:rsidRPr="00FF679C">
        <w:rPr>
          <w:b/>
          <w:bCs/>
          <w:szCs w:val="22"/>
          <w:lang w:val="lt-LT"/>
        </w:rPr>
        <w:t>Retas šalutinis poveikis (gali pasireikšti rečiau kaip 1 iš 1000 žmonių):</w:t>
      </w:r>
    </w:p>
    <w:p w14:paraId="689A1A4B"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odos kraujagyslių uždegimas (dėl jo gali susidaryti kraujosruvų ar paspaudus neblunkančio išbėrimo dėmių odoje);</w:t>
      </w:r>
    </w:p>
    <w:p w14:paraId="7AEF8E2D" w14:textId="77777777" w:rsidR="004F4649" w:rsidRPr="00FF679C" w:rsidRDefault="004F4649" w:rsidP="004F4649">
      <w:pPr>
        <w:numPr>
          <w:ilvl w:val="0"/>
          <w:numId w:val="1"/>
        </w:numPr>
        <w:spacing w:line="240" w:lineRule="auto"/>
        <w:ind w:left="567" w:hanging="567"/>
        <w:rPr>
          <w:bCs/>
          <w:szCs w:val="22"/>
          <w:lang w:val="lt-LT"/>
        </w:rPr>
      </w:pPr>
      <w:r w:rsidRPr="00FF679C">
        <w:rPr>
          <w:bCs/>
          <w:szCs w:val="22"/>
          <w:lang w:val="lt-LT"/>
        </w:rPr>
        <w:t>hemoraginis cistitas (pasireiškia deginimo pojūčiu šlapinantis ir dažnu, staiga atsirandančiu noru šlapintis, o šlapime pastebima kraujo).</w:t>
      </w:r>
    </w:p>
    <w:p w14:paraId="532E59DE" w14:textId="77777777" w:rsidR="004F4649" w:rsidRPr="00FF679C" w:rsidRDefault="004F4649" w:rsidP="004F4649">
      <w:pPr>
        <w:spacing w:line="240" w:lineRule="auto"/>
        <w:rPr>
          <w:szCs w:val="22"/>
          <w:lang w:val="lt-LT"/>
        </w:rPr>
      </w:pPr>
    </w:p>
    <w:p w14:paraId="343A8DDD" w14:textId="77777777" w:rsidR="004F4649" w:rsidRPr="00FF679C" w:rsidRDefault="004F4649" w:rsidP="004F4649">
      <w:pPr>
        <w:spacing w:line="240" w:lineRule="auto"/>
        <w:rPr>
          <w:b/>
          <w:szCs w:val="22"/>
          <w:lang w:val="lt-LT"/>
        </w:rPr>
      </w:pPr>
      <w:r w:rsidRPr="00FF679C">
        <w:rPr>
          <w:b/>
          <w:szCs w:val="22"/>
          <w:lang w:val="lt-LT"/>
        </w:rPr>
        <w:t>Pranešimas apie šalutinį poveikį</w:t>
      </w:r>
    </w:p>
    <w:p w14:paraId="4561268F" w14:textId="77777777" w:rsidR="004F4649" w:rsidRPr="00FF679C" w:rsidRDefault="004F4649" w:rsidP="004F4649">
      <w:pPr>
        <w:spacing w:line="240" w:lineRule="auto"/>
        <w:ind w:right="-449"/>
        <w:rPr>
          <w:szCs w:val="22"/>
          <w:lang w:val="lt-LT"/>
        </w:rPr>
      </w:pPr>
      <w:r w:rsidRPr="00FF679C">
        <w:rPr>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FF679C">
        <w:rPr>
          <w:szCs w:val="22"/>
          <w:lang w:val="lt-LT" w:eastAsia="zh-CN"/>
        </w:rPr>
        <w:t>elefonu 8 800 73568</w:t>
      </w:r>
      <w:r w:rsidRPr="00FF679C">
        <w:rPr>
          <w:szCs w:val="22"/>
          <w:lang w:val="lt-LT"/>
        </w:rPr>
        <w:t xml:space="preserve"> arba užpildyti interneto svetainėje </w:t>
      </w:r>
      <w:hyperlink r:id="rId5" w:history="1">
        <w:r w:rsidRPr="00FF679C">
          <w:rPr>
            <w:rStyle w:val="Hyperlink"/>
            <w:rFonts w:eastAsia="SimSun"/>
            <w:szCs w:val="22"/>
            <w:lang w:val="lt-LT"/>
          </w:rPr>
          <w:t>www.vvkt.lt</w:t>
        </w:r>
      </w:hyperlink>
      <w:r w:rsidRPr="00FF679C">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FF679C">
        <w:rPr>
          <w:szCs w:val="22"/>
          <w:lang w:val="lt-LT" w:eastAsia="zh-CN"/>
        </w:rPr>
        <w:t xml:space="preserve">nemokamu </w:t>
      </w:r>
      <w:r w:rsidRPr="00FF679C">
        <w:rPr>
          <w:szCs w:val="22"/>
          <w:lang w:val="lt-LT"/>
        </w:rPr>
        <w:t>fakso numeriu 8 800 20131</w:t>
      </w:r>
      <w:r w:rsidRPr="00FF679C">
        <w:rPr>
          <w:szCs w:val="22"/>
          <w:lang w:val="lt-LT" w:eastAsia="zh-CN"/>
        </w:rPr>
        <w:t xml:space="preserve">, </w:t>
      </w:r>
      <w:r w:rsidRPr="00FF679C">
        <w:rPr>
          <w:szCs w:val="22"/>
          <w:lang w:val="lt-LT"/>
        </w:rPr>
        <w:t xml:space="preserve">el. paštu </w:t>
      </w:r>
      <w:hyperlink r:id="rId6" w:history="1">
        <w:r w:rsidRPr="00FF679C">
          <w:rPr>
            <w:rStyle w:val="Hyperlink"/>
            <w:rFonts w:eastAsia="SimSun"/>
            <w:szCs w:val="22"/>
            <w:lang w:val="lt-LT"/>
          </w:rPr>
          <w:t>NepageidaujamaR@vvkt.lt</w:t>
        </w:r>
      </w:hyperlink>
      <w:r w:rsidRPr="00FF679C">
        <w:rPr>
          <w:szCs w:val="22"/>
          <w:lang w:val="lt-LT"/>
        </w:rPr>
        <w:t xml:space="preserve">, taip pat per Valstybinės vaistų kontrolės tarnybos prie Lietuvos Respublikos sveikatos apsaugos ministerijos interneto svetainę (adresu </w:t>
      </w:r>
      <w:hyperlink r:id="rId7" w:history="1">
        <w:r w:rsidRPr="00FF679C">
          <w:rPr>
            <w:rStyle w:val="Hyperlink"/>
            <w:rFonts w:eastAsia="SimSun"/>
            <w:szCs w:val="22"/>
            <w:lang w:val="lt-LT"/>
          </w:rPr>
          <w:t>http://www.vvkt.lt</w:t>
        </w:r>
      </w:hyperlink>
      <w:r w:rsidRPr="00FF679C">
        <w:rPr>
          <w:szCs w:val="22"/>
          <w:lang w:val="lt-LT"/>
        </w:rPr>
        <w:t>). Pranešdami apie šalutinį poveikį galite mums padėti gauti daugiau informacijos apie šio vaisto saugumą.</w:t>
      </w:r>
    </w:p>
    <w:p w14:paraId="3B111C88" w14:textId="77777777" w:rsidR="004F4649" w:rsidRPr="00FF679C" w:rsidRDefault="004F4649" w:rsidP="004F4649">
      <w:pPr>
        <w:spacing w:line="240" w:lineRule="auto"/>
        <w:ind w:right="-449"/>
        <w:rPr>
          <w:szCs w:val="22"/>
          <w:lang w:val="lt-LT"/>
        </w:rPr>
      </w:pPr>
    </w:p>
    <w:p w14:paraId="1A806C6B" w14:textId="77777777" w:rsidR="004F4649" w:rsidRPr="00FF679C" w:rsidRDefault="004F4649" w:rsidP="004F4649">
      <w:pPr>
        <w:spacing w:line="240" w:lineRule="auto"/>
        <w:ind w:right="-449"/>
        <w:rPr>
          <w:szCs w:val="22"/>
          <w:lang w:val="lt-LT"/>
        </w:rPr>
      </w:pPr>
    </w:p>
    <w:p w14:paraId="4BCC04A2" w14:textId="77777777" w:rsidR="004F4649" w:rsidRPr="00FF679C" w:rsidRDefault="004F4649" w:rsidP="004F4649">
      <w:pPr>
        <w:pStyle w:val="Heading3"/>
        <w:spacing w:before="0" w:after="0" w:line="240" w:lineRule="auto"/>
        <w:rPr>
          <w:rFonts w:ascii="Times New Roman" w:hAnsi="Times New Roman"/>
          <w:sz w:val="22"/>
          <w:szCs w:val="22"/>
          <w:lang w:val="lt-LT"/>
        </w:rPr>
      </w:pPr>
      <w:r w:rsidRPr="00FF679C">
        <w:rPr>
          <w:rFonts w:ascii="Times New Roman" w:hAnsi="Times New Roman"/>
          <w:sz w:val="22"/>
          <w:szCs w:val="22"/>
          <w:lang w:val="lt-LT"/>
        </w:rPr>
        <w:t>5.</w:t>
      </w:r>
      <w:r w:rsidRPr="00FF679C">
        <w:rPr>
          <w:rFonts w:ascii="Times New Roman" w:hAnsi="Times New Roman"/>
          <w:sz w:val="22"/>
          <w:szCs w:val="22"/>
          <w:lang w:val="lt-LT"/>
        </w:rPr>
        <w:tab/>
        <w:t xml:space="preserve">Kaip laikyti Gefitinib </w:t>
      </w:r>
      <w:r w:rsidR="00BC76E7" w:rsidRPr="00FF679C">
        <w:rPr>
          <w:rFonts w:ascii="Times New Roman" w:hAnsi="Times New Roman"/>
          <w:sz w:val="22"/>
          <w:szCs w:val="22"/>
          <w:lang w:val="lt-LT"/>
        </w:rPr>
        <w:t>Auxilia</w:t>
      </w:r>
    </w:p>
    <w:p w14:paraId="6CDAAACB" w14:textId="77777777" w:rsidR="004F4649" w:rsidRPr="00FF679C" w:rsidRDefault="004F4649" w:rsidP="004F4649">
      <w:pPr>
        <w:numPr>
          <w:ilvl w:val="12"/>
          <w:numId w:val="0"/>
        </w:numPr>
        <w:tabs>
          <w:tab w:val="clear" w:pos="567"/>
        </w:tabs>
        <w:spacing w:line="240" w:lineRule="auto"/>
        <w:ind w:right="-2"/>
        <w:rPr>
          <w:szCs w:val="22"/>
          <w:lang w:val="lt-LT"/>
        </w:rPr>
      </w:pPr>
    </w:p>
    <w:p w14:paraId="1BD715D3"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Šį vaistą laikykite vaikams nepastebimoje ir nepasiekiamoje vietoje.</w:t>
      </w:r>
    </w:p>
    <w:p w14:paraId="256CFEAB" w14:textId="77777777" w:rsidR="004F4649" w:rsidRPr="00FF679C" w:rsidRDefault="004F4649" w:rsidP="004F4649">
      <w:pPr>
        <w:numPr>
          <w:ilvl w:val="12"/>
          <w:numId w:val="0"/>
        </w:numPr>
        <w:tabs>
          <w:tab w:val="clear" w:pos="567"/>
        </w:tabs>
        <w:spacing w:line="240" w:lineRule="auto"/>
        <w:ind w:right="-2"/>
        <w:rPr>
          <w:szCs w:val="22"/>
          <w:lang w:val="lt-LT"/>
        </w:rPr>
      </w:pPr>
    </w:p>
    <w:p w14:paraId="6172B6BE"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Ant dėžutės ir lizdinės plokštelės po „EXP“ nurodytam tinkamumo laikui pasibaigus, šio vaisto vartoti negalima. Vaistas tinkamas vartoti iki paskutinės nurodyto mėnesio dienos.</w:t>
      </w:r>
    </w:p>
    <w:p w14:paraId="08D981F3" w14:textId="77777777" w:rsidR="004F4649" w:rsidRPr="00FF679C" w:rsidRDefault="004F4649" w:rsidP="004F4649">
      <w:pPr>
        <w:numPr>
          <w:ilvl w:val="12"/>
          <w:numId w:val="0"/>
        </w:numPr>
        <w:tabs>
          <w:tab w:val="clear" w:pos="567"/>
        </w:tabs>
        <w:spacing w:line="240" w:lineRule="auto"/>
        <w:ind w:right="-2"/>
        <w:rPr>
          <w:szCs w:val="22"/>
          <w:lang w:val="lt-LT"/>
        </w:rPr>
      </w:pPr>
    </w:p>
    <w:p w14:paraId="1B5B0279" w14:textId="4D5DF83C" w:rsidR="004F4649" w:rsidRPr="00FF679C" w:rsidRDefault="004F4649" w:rsidP="004F4649">
      <w:pPr>
        <w:numPr>
          <w:ilvl w:val="12"/>
          <w:numId w:val="0"/>
        </w:numPr>
        <w:tabs>
          <w:tab w:val="clear" w:pos="567"/>
        </w:tabs>
        <w:spacing w:line="240" w:lineRule="auto"/>
        <w:ind w:right="-2"/>
        <w:rPr>
          <w:szCs w:val="22"/>
          <w:lang w:val="lt-LT"/>
        </w:rPr>
      </w:pPr>
      <w:r w:rsidRPr="00FF679C">
        <w:rPr>
          <w:lang w:val="lt-LT"/>
        </w:rPr>
        <w:t>Šiam vaistui specialių laikymo sąlygų nereikia</w:t>
      </w:r>
      <w:r w:rsidR="004142A9">
        <w:rPr>
          <w:lang w:val="lt-LT"/>
        </w:rPr>
        <w:t>.</w:t>
      </w:r>
    </w:p>
    <w:p w14:paraId="0D7AA278" w14:textId="77777777" w:rsidR="004F4649" w:rsidRPr="00FF679C" w:rsidRDefault="004F4649" w:rsidP="004F4649">
      <w:pPr>
        <w:numPr>
          <w:ilvl w:val="12"/>
          <w:numId w:val="0"/>
        </w:numPr>
        <w:tabs>
          <w:tab w:val="clear" w:pos="567"/>
        </w:tabs>
        <w:spacing w:line="240" w:lineRule="auto"/>
        <w:ind w:right="-2"/>
        <w:rPr>
          <w:szCs w:val="22"/>
          <w:lang w:val="lt-LT"/>
        </w:rPr>
      </w:pPr>
    </w:p>
    <w:p w14:paraId="34B78626" w14:textId="77777777" w:rsidR="004F4649" w:rsidRPr="00FF679C" w:rsidRDefault="004F4649" w:rsidP="004F4649">
      <w:pPr>
        <w:numPr>
          <w:ilvl w:val="12"/>
          <w:numId w:val="0"/>
        </w:numPr>
        <w:tabs>
          <w:tab w:val="clear" w:pos="567"/>
        </w:tabs>
        <w:spacing w:line="240" w:lineRule="auto"/>
        <w:ind w:right="-2"/>
        <w:rPr>
          <w:i/>
          <w:szCs w:val="22"/>
          <w:lang w:val="lt-LT"/>
        </w:rPr>
      </w:pPr>
      <w:r w:rsidRPr="00FF679C">
        <w:rPr>
          <w:szCs w:val="22"/>
          <w:lang w:val="lt-LT"/>
        </w:rPr>
        <w:t>Vaistų negalima išmesti į kanalizaciją arba su buitinėmis atliekomis. Kaip išmesti nereikalingus vaistus, klauskite vaistininko. Šios priemonės padės apsaugoti aplinką.</w:t>
      </w:r>
    </w:p>
    <w:p w14:paraId="7FA22E40" w14:textId="77777777" w:rsidR="004F4649" w:rsidRPr="00FF679C" w:rsidRDefault="004F4649" w:rsidP="004F4649">
      <w:pPr>
        <w:numPr>
          <w:ilvl w:val="12"/>
          <w:numId w:val="0"/>
        </w:numPr>
        <w:tabs>
          <w:tab w:val="clear" w:pos="567"/>
        </w:tabs>
        <w:spacing w:line="240" w:lineRule="auto"/>
        <w:ind w:right="-2"/>
        <w:rPr>
          <w:szCs w:val="22"/>
          <w:lang w:val="lt-LT"/>
        </w:rPr>
      </w:pPr>
    </w:p>
    <w:p w14:paraId="0BD55446" w14:textId="77777777" w:rsidR="004F4649" w:rsidRPr="00FF679C" w:rsidRDefault="004F4649" w:rsidP="004F4649">
      <w:pPr>
        <w:numPr>
          <w:ilvl w:val="12"/>
          <w:numId w:val="0"/>
        </w:numPr>
        <w:tabs>
          <w:tab w:val="clear" w:pos="567"/>
        </w:tabs>
        <w:spacing w:line="240" w:lineRule="auto"/>
        <w:ind w:right="-2"/>
        <w:rPr>
          <w:szCs w:val="22"/>
          <w:lang w:val="lt-LT"/>
        </w:rPr>
      </w:pPr>
    </w:p>
    <w:p w14:paraId="120EC132" w14:textId="77777777" w:rsidR="004F4649" w:rsidRPr="00FF679C" w:rsidRDefault="004F4649" w:rsidP="004F4649">
      <w:pPr>
        <w:pStyle w:val="Heading3"/>
        <w:spacing w:before="0" w:after="0" w:line="240" w:lineRule="auto"/>
        <w:rPr>
          <w:rFonts w:ascii="Times New Roman" w:hAnsi="Times New Roman"/>
          <w:sz w:val="22"/>
          <w:szCs w:val="22"/>
          <w:lang w:val="lt-LT"/>
        </w:rPr>
      </w:pPr>
      <w:r w:rsidRPr="00FF679C">
        <w:rPr>
          <w:rFonts w:ascii="Times New Roman" w:hAnsi="Times New Roman"/>
          <w:sz w:val="22"/>
          <w:szCs w:val="22"/>
          <w:lang w:val="lt-LT"/>
        </w:rPr>
        <w:t>6.</w:t>
      </w:r>
      <w:r w:rsidRPr="00FF679C">
        <w:rPr>
          <w:rFonts w:ascii="Times New Roman" w:hAnsi="Times New Roman"/>
          <w:b w:val="0"/>
          <w:sz w:val="22"/>
          <w:szCs w:val="22"/>
          <w:lang w:val="lt-LT"/>
        </w:rPr>
        <w:tab/>
      </w:r>
      <w:r w:rsidRPr="00FF679C">
        <w:rPr>
          <w:rFonts w:ascii="Times New Roman" w:hAnsi="Times New Roman"/>
          <w:sz w:val="22"/>
          <w:szCs w:val="22"/>
          <w:lang w:val="lt-LT"/>
        </w:rPr>
        <w:t>Pakuotės turinys ir kita informacija</w:t>
      </w:r>
    </w:p>
    <w:p w14:paraId="5B1664BE" w14:textId="77777777" w:rsidR="004F4649" w:rsidRPr="00FF679C" w:rsidRDefault="004F4649" w:rsidP="004F4649">
      <w:pPr>
        <w:numPr>
          <w:ilvl w:val="12"/>
          <w:numId w:val="0"/>
        </w:numPr>
        <w:tabs>
          <w:tab w:val="clear" w:pos="567"/>
        </w:tabs>
        <w:spacing w:line="240" w:lineRule="auto"/>
        <w:rPr>
          <w:szCs w:val="22"/>
          <w:lang w:val="lt-LT"/>
        </w:rPr>
      </w:pPr>
    </w:p>
    <w:p w14:paraId="0523B51A"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sudėtis </w:t>
      </w:r>
    </w:p>
    <w:p w14:paraId="45E76563" w14:textId="77777777" w:rsidR="004F4649" w:rsidRPr="00FF679C" w:rsidRDefault="004F4649" w:rsidP="004F4649">
      <w:pPr>
        <w:numPr>
          <w:ilvl w:val="0"/>
          <w:numId w:val="3"/>
        </w:numPr>
        <w:tabs>
          <w:tab w:val="clear" w:pos="567"/>
        </w:tabs>
        <w:spacing w:line="240" w:lineRule="auto"/>
        <w:ind w:left="567" w:right="-2" w:hanging="567"/>
        <w:rPr>
          <w:szCs w:val="22"/>
          <w:lang w:val="lt-LT"/>
        </w:rPr>
      </w:pPr>
      <w:r w:rsidRPr="00FF679C">
        <w:rPr>
          <w:szCs w:val="22"/>
          <w:lang w:val="lt-LT"/>
        </w:rPr>
        <w:t>Veiklioji medžiaga yra gefitinibas. Kiekvienoje tabletėje yra 250 mg gefitinibo.</w:t>
      </w:r>
    </w:p>
    <w:p w14:paraId="5929509E" w14:textId="77777777" w:rsidR="004F4649" w:rsidRPr="00FF679C" w:rsidRDefault="004F4649" w:rsidP="004F4649">
      <w:pPr>
        <w:numPr>
          <w:ilvl w:val="0"/>
          <w:numId w:val="3"/>
        </w:numPr>
        <w:tabs>
          <w:tab w:val="clear" w:pos="567"/>
        </w:tabs>
        <w:spacing w:line="240" w:lineRule="auto"/>
        <w:ind w:left="567" w:right="-2" w:hanging="567"/>
        <w:rPr>
          <w:szCs w:val="22"/>
          <w:lang w:val="lt-LT"/>
        </w:rPr>
      </w:pPr>
      <w:r w:rsidRPr="00FF679C">
        <w:rPr>
          <w:szCs w:val="22"/>
          <w:lang w:val="lt-LT"/>
        </w:rPr>
        <w:t>Pagalbinės medžiagos yra natrio laurilsulfatas, laktozė monohidratas, mikrokristalinė celiuliozė, povidonas, kroskarmeliozės natrio druska, magnio stearatas, polivinilo alkoholis, makrogolis, talkas, raudonasis geležies oksidas (E172), geltonasis geležies oksidas (E172) ir juodasis geležies oksidas (E172).</w:t>
      </w:r>
    </w:p>
    <w:p w14:paraId="2106AC72" w14:textId="77777777" w:rsidR="004F4649" w:rsidRPr="00FF679C" w:rsidRDefault="004F4649" w:rsidP="004F4649">
      <w:pPr>
        <w:numPr>
          <w:ilvl w:val="12"/>
          <w:numId w:val="0"/>
        </w:numPr>
        <w:tabs>
          <w:tab w:val="clear" w:pos="567"/>
        </w:tabs>
        <w:spacing w:line="240" w:lineRule="auto"/>
        <w:ind w:right="-2"/>
        <w:rPr>
          <w:szCs w:val="22"/>
          <w:lang w:val="lt-LT"/>
        </w:rPr>
      </w:pPr>
    </w:p>
    <w:p w14:paraId="18124C3C" w14:textId="77777777" w:rsidR="004F4649" w:rsidRPr="00FF679C" w:rsidRDefault="004F4649" w:rsidP="004F4649">
      <w:pPr>
        <w:pStyle w:val="Heading4"/>
        <w:spacing w:line="240" w:lineRule="auto"/>
        <w:rPr>
          <w:rFonts w:ascii="Times New Roman" w:hAnsi="Times New Roman"/>
          <w:sz w:val="22"/>
          <w:szCs w:val="22"/>
          <w:lang w:val="lt-LT"/>
        </w:rPr>
      </w:pPr>
      <w:r w:rsidRPr="00FF679C">
        <w:rPr>
          <w:rFonts w:ascii="Times New Roman" w:hAnsi="Times New Roman"/>
          <w:sz w:val="22"/>
          <w:szCs w:val="22"/>
          <w:lang w:val="lt-LT"/>
        </w:rPr>
        <w:t xml:space="preserve">Gefitinib </w:t>
      </w:r>
      <w:r w:rsidR="00BC76E7" w:rsidRPr="00FF679C">
        <w:rPr>
          <w:rFonts w:ascii="Times New Roman" w:hAnsi="Times New Roman"/>
          <w:sz w:val="22"/>
          <w:szCs w:val="22"/>
          <w:lang w:val="lt-LT"/>
        </w:rPr>
        <w:t>Auxilia</w:t>
      </w:r>
      <w:r w:rsidRPr="00FF679C">
        <w:rPr>
          <w:rFonts w:ascii="Times New Roman" w:hAnsi="Times New Roman"/>
          <w:sz w:val="22"/>
          <w:szCs w:val="22"/>
          <w:lang w:val="lt-LT"/>
        </w:rPr>
        <w:t xml:space="preserve"> išvaizda ir kiekis pakuotėje</w:t>
      </w:r>
    </w:p>
    <w:p w14:paraId="110363D4" w14:textId="77777777" w:rsidR="004F4649" w:rsidRPr="00FF679C" w:rsidRDefault="004F4649" w:rsidP="004F4649">
      <w:pPr>
        <w:spacing w:line="240" w:lineRule="auto"/>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yra rudos spalvos, apvalios, abipus išgaubtos, maždaug 11 mm skersmens dengtos tabletės, kurių vienoje pusėje įspausta „G9FB 250“.</w:t>
      </w:r>
    </w:p>
    <w:p w14:paraId="4A19812D"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t xml:space="preserve">Gefitinib </w:t>
      </w:r>
      <w:r w:rsidR="00BC76E7" w:rsidRPr="00FF679C">
        <w:rPr>
          <w:szCs w:val="22"/>
          <w:lang w:val="lt-LT"/>
        </w:rPr>
        <w:t>Auxilia</w:t>
      </w:r>
      <w:r w:rsidRPr="00FF679C">
        <w:rPr>
          <w:szCs w:val="22"/>
          <w:lang w:val="lt-LT"/>
        </w:rPr>
        <w:t xml:space="preserve"> tiekiamas lizdinėse plokštelėse po 30 tablečių arba 30 x 1 tabletė. Lizdinės plokštelės gali būti perforuotos ar neperforuotos.</w:t>
      </w:r>
    </w:p>
    <w:p w14:paraId="4F7D67EC" w14:textId="77777777" w:rsidR="004F4649" w:rsidRPr="00FF679C" w:rsidRDefault="004F4649" w:rsidP="004F4649">
      <w:pPr>
        <w:numPr>
          <w:ilvl w:val="12"/>
          <w:numId w:val="0"/>
        </w:numPr>
        <w:tabs>
          <w:tab w:val="clear" w:pos="567"/>
        </w:tabs>
        <w:spacing w:line="240" w:lineRule="auto"/>
        <w:ind w:right="-2"/>
        <w:rPr>
          <w:szCs w:val="22"/>
          <w:lang w:val="lt-LT"/>
        </w:rPr>
      </w:pPr>
    </w:p>
    <w:p w14:paraId="1908BB01" w14:textId="77777777" w:rsidR="004F4649" w:rsidRPr="00FF679C" w:rsidRDefault="004F4649" w:rsidP="004F4649">
      <w:pPr>
        <w:numPr>
          <w:ilvl w:val="12"/>
          <w:numId w:val="0"/>
        </w:numPr>
        <w:tabs>
          <w:tab w:val="clear" w:pos="567"/>
        </w:tabs>
        <w:spacing w:line="240" w:lineRule="auto"/>
        <w:ind w:right="-2"/>
        <w:rPr>
          <w:szCs w:val="22"/>
          <w:lang w:val="lt-LT"/>
        </w:rPr>
      </w:pPr>
      <w:r w:rsidRPr="00FF679C">
        <w:rPr>
          <w:szCs w:val="22"/>
          <w:lang w:val="lt-LT"/>
        </w:rPr>
        <w:lastRenderedPageBreak/>
        <w:t>Gali būti tiekiamos ne visų dydžių pakuotės.</w:t>
      </w:r>
    </w:p>
    <w:p w14:paraId="7EFAC8E9" w14:textId="77777777" w:rsidR="004F4649" w:rsidRPr="00FF679C" w:rsidRDefault="004F4649" w:rsidP="004F4649">
      <w:pPr>
        <w:numPr>
          <w:ilvl w:val="12"/>
          <w:numId w:val="0"/>
        </w:numPr>
        <w:tabs>
          <w:tab w:val="clear" w:pos="567"/>
        </w:tabs>
        <w:spacing w:line="240" w:lineRule="auto"/>
        <w:ind w:right="-2"/>
        <w:rPr>
          <w:szCs w:val="22"/>
          <w:lang w:val="lt-LT"/>
        </w:rPr>
      </w:pPr>
    </w:p>
    <w:p w14:paraId="75FA91A5" w14:textId="77777777" w:rsidR="004F4649" w:rsidRPr="00CC6FC0" w:rsidRDefault="00FF679C" w:rsidP="004F4649">
      <w:pPr>
        <w:numPr>
          <w:ilvl w:val="12"/>
          <w:numId w:val="0"/>
        </w:numPr>
        <w:tabs>
          <w:tab w:val="clear" w:pos="567"/>
        </w:tabs>
        <w:spacing w:line="240" w:lineRule="auto"/>
        <w:ind w:right="-2"/>
        <w:rPr>
          <w:b/>
          <w:bCs/>
          <w:szCs w:val="22"/>
          <w:lang w:val="lt-LT"/>
        </w:rPr>
      </w:pPr>
      <w:r w:rsidRPr="00CC6FC0">
        <w:rPr>
          <w:b/>
          <w:bCs/>
          <w:szCs w:val="22"/>
          <w:lang w:val="lt-LT"/>
        </w:rPr>
        <w:t>Registruotojas ir gamintojas eksportuojančioje valstybėje</w:t>
      </w:r>
      <w:r w:rsidRPr="00CC6FC0" w:rsidDel="00FF679C">
        <w:rPr>
          <w:b/>
          <w:bCs/>
          <w:szCs w:val="22"/>
          <w:lang w:val="lt-LT"/>
        </w:rPr>
        <w:t xml:space="preserve"> </w:t>
      </w:r>
    </w:p>
    <w:p w14:paraId="28B262A6" w14:textId="77777777" w:rsidR="00CC6FC0" w:rsidRDefault="00CC6FC0" w:rsidP="004F4649">
      <w:pPr>
        <w:spacing w:line="240" w:lineRule="auto"/>
        <w:rPr>
          <w:i/>
          <w:szCs w:val="22"/>
          <w:lang w:val="lt-LT"/>
        </w:rPr>
      </w:pPr>
    </w:p>
    <w:p w14:paraId="5E7F4FF2" w14:textId="77777777" w:rsidR="004F4649" w:rsidRPr="00FF679C" w:rsidRDefault="004F4649" w:rsidP="004F4649">
      <w:pPr>
        <w:spacing w:line="240" w:lineRule="auto"/>
        <w:rPr>
          <w:i/>
          <w:szCs w:val="22"/>
          <w:lang w:val="lt-LT"/>
        </w:rPr>
      </w:pPr>
      <w:r w:rsidRPr="00FF679C">
        <w:rPr>
          <w:i/>
          <w:szCs w:val="22"/>
          <w:lang w:val="lt-LT"/>
        </w:rPr>
        <w:t>Registruotojas</w:t>
      </w:r>
    </w:p>
    <w:p w14:paraId="552AE85B" w14:textId="77777777" w:rsidR="00CC6FC0" w:rsidRPr="00E72242" w:rsidRDefault="00CC6FC0" w:rsidP="00CC6FC0">
      <w:pPr>
        <w:tabs>
          <w:tab w:val="clear" w:pos="567"/>
        </w:tabs>
        <w:autoSpaceDE w:val="0"/>
        <w:autoSpaceDN w:val="0"/>
        <w:adjustRightInd w:val="0"/>
        <w:spacing w:line="240" w:lineRule="auto"/>
        <w:rPr>
          <w:rFonts w:eastAsiaTheme="minorHAnsi"/>
          <w:snapToGrid/>
          <w:szCs w:val="22"/>
          <w:lang w:val="lt-LT"/>
        </w:rPr>
      </w:pPr>
      <w:r w:rsidRPr="00E72242">
        <w:rPr>
          <w:rFonts w:eastAsiaTheme="minorHAnsi"/>
          <w:snapToGrid/>
          <w:szCs w:val="22"/>
          <w:lang w:val="lt-LT"/>
        </w:rPr>
        <w:t>Auxilia Pharma OÜ</w:t>
      </w:r>
    </w:p>
    <w:p w14:paraId="6A20C50C" w14:textId="77777777" w:rsidR="00CC6FC0" w:rsidRPr="00E72242" w:rsidRDefault="00CC6FC0" w:rsidP="00CC6FC0">
      <w:pPr>
        <w:tabs>
          <w:tab w:val="clear" w:pos="567"/>
        </w:tabs>
        <w:autoSpaceDE w:val="0"/>
        <w:autoSpaceDN w:val="0"/>
        <w:adjustRightInd w:val="0"/>
        <w:spacing w:line="240" w:lineRule="auto"/>
        <w:rPr>
          <w:rFonts w:eastAsiaTheme="minorHAnsi"/>
          <w:snapToGrid/>
          <w:szCs w:val="22"/>
          <w:lang w:val="lt-LT"/>
        </w:rPr>
      </w:pPr>
      <w:r w:rsidRPr="00E72242">
        <w:rPr>
          <w:rFonts w:eastAsiaTheme="minorHAnsi"/>
          <w:snapToGrid/>
          <w:szCs w:val="22"/>
          <w:lang w:val="lt-LT"/>
        </w:rPr>
        <w:t>Salme 33</w:t>
      </w:r>
    </w:p>
    <w:p w14:paraId="06343CF9" w14:textId="77777777" w:rsidR="00CC6FC0" w:rsidRPr="00E72242" w:rsidRDefault="00CC6FC0" w:rsidP="00CC6FC0">
      <w:pPr>
        <w:numPr>
          <w:ilvl w:val="12"/>
          <w:numId w:val="0"/>
        </w:numPr>
        <w:tabs>
          <w:tab w:val="clear" w:pos="567"/>
          <w:tab w:val="left" w:pos="1296"/>
        </w:tabs>
        <w:spacing w:line="240" w:lineRule="auto"/>
        <w:ind w:right="-2"/>
        <w:rPr>
          <w:rFonts w:eastAsiaTheme="minorHAnsi"/>
          <w:snapToGrid/>
          <w:szCs w:val="22"/>
          <w:lang w:val="lt-LT"/>
        </w:rPr>
      </w:pPr>
      <w:r w:rsidRPr="00E72242">
        <w:rPr>
          <w:rFonts w:eastAsiaTheme="minorHAnsi"/>
          <w:snapToGrid/>
          <w:szCs w:val="22"/>
          <w:lang w:val="lt-LT"/>
        </w:rPr>
        <w:t>50106 Tartu</w:t>
      </w:r>
    </w:p>
    <w:p w14:paraId="1D13C73E" w14:textId="77777777" w:rsidR="004F4649" w:rsidRDefault="00CC6FC0" w:rsidP="00CC6FC0">
      <w:pPr>
        <w:tabs>
          <w:tab w:val="clear" w:pos="567"/>
        </w:tabs>
        <w:spacing w:line="240" w:lineRule="auto"/>
        <w:rPr>
          <w:rFonts w:eastAsiaTheme="minorHAnsi"/>
          <w:snapToGrid/>
          <w:szCs w:val="22"/>
          <w:lang w:val="lt-LT"/>
        </w:rPr>
      </w:pPr>
      <w:r w:rsidRPr="00E72242">
        <w:rPr>
          <w:rFonts w:eastAsiaTheme="minorHAnsi"/>
          <w:snapToGrid/>
          <w:szCs w:val="22"/>
          <w:lang w:val="lt-LT"/>
        </w:rPr>
        <w:t>Estija</w:t>
      </w:r>
    </w:p>
    <w:p w14:paraId="1ACF6480" w14:textId="77777777" w:rsidR="00CC6FC0" w:rsidRPr="00FF679C" w:rsidRDefault="00CC6FC0" w:rsidP="00CC6FC0">
      <w:pPr>
        <w:tabs>
          <w:tab w:val="clear" w:pos="567"/>
        </w:tabs>
        <w:spacing w:line="240" w:lineRule="auto"/>
        <w:rPr>
          <w:szCs w:val="22"/>
          <w:lang w:val="lt-LT"/>
        </w:rPr>
      </w:pPr>
    </w:p>
    <w:p w14:paraId="214F4736" w14:textId="77777777" w:rsidR="004F4649" w:rsidRPr="00FF679C" w:rsidRDefault="004F4649" w:rsidP="004F4649">
      <w:pPr>
        <w:tabs>
          <w:tab w:val="clear" w:pos="567"/>
        </w:tabs>
        <w:spacing w:line="240" w:lineRule="auto"/>
        <w:rPr>
          <w:i/>
          <w:szCs w:val="22"/>
          <w:lang w:val="lt-LT"/>
        </w:rPr>
      </w:pPr>
      <w:r w:rsidRPr="00FF679C">
        <w:rPr>
          <w:i/>
          <w:szCs w:val="22"/>
          <w:lang w:val="lt-LT"/>
        </w:rPr>
        <w:t>Gamintojas</w:t>
      </w:r>
    </w:p>
    <w:p w14:paraId="796BABBE" w14:textId="77777777" w:rsidR="00CC6FC0" w:rsidRPr="00E72242" w:rsidRDefault="00CC6FC0" w:rsidP="00CC6FC0">
      <w:pPr>
        <w:spacing w:line="240" w:lineRule="auto"/>
        <w:outlineLvl w:val="0"/>
        <w:rPr>
          <w:snapToGrid/>
          <w:color w:val="000000"/>
          <w:szCs w:val="22"/>
          <w:lang w:val="lt-LT" w:eastAsia="lt-LT" w:bidi="lt-LT"/>
        </w:rPr>
      </w:pPr>
      <w:r w:rsidRPr="00E72242">
        <w:rPr>
          <w:snapToGrid/>
          <w:color w:val="000000"/>
          <w:szCs w:val="22"/>
          <w:lang w:val="lt-LT" w:eastAsia="lt-LT" w:bidi="lt-LT"/>
        </w:rPr>
        <w:t>Synthon Hispania, S.L.</w:t>
      </w:r>
    </w:p>
    <w:p w14:paraId="32A8A304" w14:textId="77777777" w:rsidR="00CC6FC0" w:rsidRPr="00E72242" w:rsidRDefault="00CC6FC0" w:rsidP="00CC6FC0">
      <w:pPr>
        <w:spacing w:line="240" w:lineRule="auto"/>
        <w:outlineLvl w:val="0"/>
        <w:rPr>
          <w:snapToGrid/>
          <w:color w:val="000000"/>
          <w:szCs w:val="22"/>
          <w:lang w:val="lt-LT" w:eastAsia="lt-LT" w:bidi="lt-LT"/>
        </w:rPr>
      </w:pPr>
      <w:r w:rsidRPr="00E72242">
        <w:rPr>
          <w:snapToGrid/>
          <w:color w:val="000000"/>
          <w:szCs w:val="22"/>
          <w:lang w:val="lt-LT" w:eastAsia="lt-LT" w:bidi="lt-LT"/>
        </w:rPr>
        <w:t>C/ Castello no1, Pol. Las Salinas</w:t>
      </w:r>
    </w:p>
    <w:p w14:paraId="0A82A833" w14:textId="77777777" w:rsidR="00CC6FC0" w:rsidRPr="00E72242" w:rsidRDefault="00CC6FC0" w:rsidP="00CC6FC0">
      <w:pPr>
        <w:spacing w:line="240" w:lineRule="auto"/>
        <w:outlineLvl w:val="0"/>
        <w:rPr>
          <w:snapToGrid/>
          <w:color w:val="000000"/>
          <w:szCs w:val="22"/>
          <w:lang w:val="lt-LT" w:eastAsia="lt-LT" w:bidi="lt-LT"/>
        </w:rPr>
      </w:pPr>
      <w:r w:rsidRPr="00E72242">
        <w:rPr>
          <w:snapToGrid/>
          <w:color w:val="000000"/>
          <w:szCs w:val="22"/>
          <w:lang w:val="lt-LT" w:eastAsia="lt-LT" w:bidi="lt-LT"/>
        </w:rPr>
        <w:t xml:space="preserve">Sant Boi de Liobregat </w:t>
      </w:r>
    </w:p>
    <w:p w14:paraId="517B548A" w14:textId="77777777" w:rsidR="00CC6FC0" w:rsidRDefault="00CC6FC0" w:rsidP="00CC6FC0">
      <w:pPr>
        <w:tabs>
          <w:tab w:val="clear" w:pos="567"/>
        </w:tabs>
        <w:spacing w:line="240" w:lineRule="auto"/>
        <w:rPr>
          <w:snapToGrid/>
          <w:color w:val="000000"/>
          <w:szCs w:val="22"/>
          <w:lang w:val="lt-LT" w:eastAsia="lt-LT" w:bidi="lt-LT"/>
        </w:rPr>
      </w:pPr>
      <w:r w:rsidRPr="00E72242">
        <w:rPr>
          <w:snapToGrid/>
          <w:color w:val="000000"/>
          <w:szCs w:val="22"/>
          <w:lang w:val="lt-LT" w:eastAsia="lt-LT" w:bidi="lt-LT"/>
        </w:rPr>
        <w:t>Barcelona 08830</w:t>
      </w:r>
    </w:p>
    <w:p w14:paraId="03670BD3" w14:textId="77777777" w:rsidR="004F4649" w:rsidRPr="00FF679C" w:rsidRDefault="004F4649" w:rsidP="00CC6FC0">
      <w:pPr>
        <w:tabs>
          <w:tab w:val="clear" w:pos="567"/>
        </w:tabs>
        <w:spacing w:line="240" w:lineRule="auto"/>
        <w:rPr>
          <w:szCs w:val="22"/>
          <w:lang w:val="lt-LT"/>
        </w:rPr>
      </w:pPr>
      <w:r w:rsidRPr="00FF679C">
        <w:rPr>
          <w:szCs w:val="22"/>
          <w:lang w:val="lt-LT"/>
        </w:rPr>
        <w:t>Ispanija</w:t>
      </w:r>
    </w:p>
    <w:p w14:paraId="233D6164" w14:textId="77777777" w:rsidR="004F4649" w:rsidRPr="00FF679C" w:rsidRDefault="004F4649" w:rsidP="004F4649">
      <w:pPr>
        <w:tabs>
          <w:tab w:val="clear" w:pos="567"/>
        </w:tabs>
        <w:spacing w:line="240" w:lineRule="auto"/>
        <w:rPr>
          <w:szCs w:val="22"/>
          <w:lang w:val="lt-LT"/>
        </w:rPr>
      </w:pPr>
    </w:p>
    <w:p w14:paraId="04CDF49A" w14:textId="77777777" w:rsidR="004F4649" w:rsidRPr="00FF679C" w:rsidRDefault="004F4649" w:rsidP="004F4649">
      <w:pPr>
        <w:tabs>
          <w:tab w:val="clear" w:pos="567"/>
        </w:tabs>
        <w:spacing w:line="240" w:lineRule="auto"/>
        <w:rPr>
          <w:szCs w:val="22"/>
          <w:lang w:val="lt-LT"/>
        </w:rPr>
      </w:pPr>
      <w:r w:rsidRPr="00FF679C">
        <w:rPr>
          <w:szCs w:val="22"/>
          <w:lang w:val="lt-LT"/>
        </w:rPr>
        <w:t>arba</w:t>
      </w:r>
    </w:p>
    <w:p w14:paraId="6C2D5F0E" w14:textId="77777777" w:rsidR="004F4649" w:rsidRPr="00FF679C" w:rsidRDefault="004F4649" w:rsidP="004F4649">
      <w:pPr>
        <w:tabs>
          <w:tab w:val="clear" w:pos="567"/>
        </w:tabs>
        <w:spacing w:line="240" w:lineRule="auto"/>
        <w:rPr>
          <w:szCs w:val="22"/>
          <w:lang w:val="lt-LT"/>
        </w:rPr>
      </w:pPr>
    </w:p>
    <w:p w14:paraId="23A4953F" w14:textId="767BB0F9" w:rsidR="004F4649" w:rsidRPr="00FF679C" w:rsidRDefault="004F4649" w:rsidP="004F4649">
      <w:pPr>
        <w:tabs>
          <w:tab w:val="clear" w:pos="567"/>
        </w:tabs>
        <w:spacing w:line="240" w:lineRule="auto"/>
        <w:rPr>
          <w:szCs w:val="22"/>
          <w:lang w:val="lt-LT"/>
        </w:rPr>
      </w:pPr>
      <w:r w:rsidRPr="00FF679C">
        <w:rPr>
          <w:szCs w:val="22"/>
          <w:lang w:val="lt-LT"/>
        </w:rPr>
        <w:t>Synthon B</w:t>
      </w:r>
      <w:r w:rsidR="00EC7C9C">
        <w:rPr>
          <w:szCs w:val="22"/>
          <w:lang w:val="lt-LT"/>
        </w:rPr>
        <w:t>.</w:t>
      </w:r>
      <w:r w:rsidRPr="00FF679C">
        <w:rPr>
          <w:szCs w:val="22"/>
          <w:lang w:val="lt-LT"/>
        </w:rPr>
        <w:t>V</w:t>
      </w:r>
    </w:p>
    <w:p w14:paraId="7BFE60C8" w14:textId="77777777" w:rsidR="004F4649" w:rsidRPr="00FF679C" w:rsidRDefault="004F4649" w:rsidP="004F4649">
      <w:pPr>
        <w:tabs>
          <w:tab w:val="clear" w:pos="567"/>
        </w:tabs>
        <w:spacing w:line="240" w:lineRule="auto"/>
        <w:rPr>
          <w:szCs w:val="22"/>
          <w:lang w:val="lt-LT"/>
        </w:rPr>
      </w:pPr>
      <w:r w:rsidRPr="00FF679C">
        <w:rPr>
          <w:szCs w:val="22"/>
          <w:lang w:val="lt-LT"/>
        </w:rPr>
        <w:t>Microweg 22</w:t>
      </w:r>
    </w:p>
    <w:p w14:paraId="68D3E31F" w14:textId="77777777" w:rsidR="004F4649" w:rsidRPr="00FF679C" w:rsidRDefault="004F4649" w:rsidP="004F4649">
      <w:pPr>
        <w:tabs>
          <w:tab w:val="clear" w:pos="567"/>
        </w:tabs>
        <w:spacing w:line="240" w:lineRule="auto"/>
        <w:rPr>
          <w:szCs w:val="22"/>
          <w:lang w:val="lt-LT"/>
        </w:rPr>
      </w:pPr>
      <w:r w:rsidRPr="00FF679C">
        <w:rPr>
          <w:szCs w:val="22"/>
          <w:lang w:val="lt-LT"/>
        </w:rPr>
        <w:t>Nijmegen 6545 CM</w:t>
      </w:r>
    </w:p>
    <w:p w14:paraId="23BD0FE1" w14:textId="77777777" w:rsidR="004F4649" w:rsidRPr="00FF679C" w:rsidRDefault="004F4649" w:rsidP="004F4649">
      <w:pPr>
        <w:tabs>
          <w:tab w:val="clear" w:pos="567"/>
        </w:tabs>
        <w:spacing w:line="240" w:lineRule="auto"/>
        <w:rPr>
          <w:szCs w:val="22"/>
          <w:lang w:val="lt-LT"/>
        </w:rPr>
      </w:pPr>
      <w:r w:rsidRPr="00FF679C">
        <w:rPr>
          <w:szCs w:val="22"/>
          <w:lang w:val="lt-LT"/>
        </w:rPr>
        <w:t>Nyderlandai</w:t>
      </w:r>
    </w:p>
    <w:p w14:paraId="2716E8A2" w14:textId="77777777" w:rsidR="004F4649" w:rsidRPr="00FF679C" w:rsidRDefault="004F4649" w:rsidP="004F4649">
      <w:pPr>
        <w:numPr>
          <w:ilvl w:val="12"/>
          <w:numId w:val="0"/>
        </w:numPr>
        <w:spacing w:line="240" w:lineRule="auto"/>
        <w:ind w:right="-2"/>
        <w:rPr>
          <w:szCs w:val="22"/>
          <w:lang w:val="lt-LT"/>
        </w:rPr>
      </w:pPr>
    </w:p>
    <w:p w14:paraId="34E743AD" w14:textId="77777777" w:rsidR="00FF679C" w:rsidRPr="00FF679C" w:rsidRDefault="00FF679C" w:rsidP="00FF679C">
      <w:pPr>
        <w:widowControl w:val="0"/>
        <w:numPr>
          <w:ilvl w:val="12"/>
          <w:numId w:val="0"/>
        </w:numPr>
        <w:spacing w:line="240" w:lineRule="auto"/>
        <w:ind w:right="-2"/>
        <w:rPr>
          <w:rFonts w:eastAsia="Calibri"/>
          <w:b/>
          <w:szCs w:val="22"/>
          <w:lang w:val="lt-LT" w:eastAsia="sl-SI"/>
        </w:rPr>
      </w:pPr>
      <w:r w:rsidRPr="00FF679C">
        <w:rPr>
          <w:rFonts w:eastAsia="Calibri"/>
          <w:b/>
          <w:szCs w:val="22"/>
          <w:lang w:val="lt-LT" w:eastAsia="sl-SI"/>
        </w:rPr>
        <w:t>Lygiagretus importuotojas</w:t>
      </w:r>
    </w:p>
    <w:p w14:paraId="271C1FDD" w14:textId="77777777" w:rsidR="00FF679C" w:rsidRPr="00FF679C" w:rsidRDefault="00FF679C" w:rsidP="00FF679C">
      <w:pPr>
        <w:rPr>
          <w:bCs/>
          <w:szCs w:val="22"/>
          <w:lang w:val="lt-LT"/>
        </w:rPr>
      </w:pPr>
      <w:r w:rsidRPr="00FF679C">
        <w:rPr>
          <w:bCs/>
          <w:szCs w:val="22"/>
          <w:lang w:val="lt-LT"/>
        </w:rPr>
        <w:t>UAB „Viasana“</w:t>
      </w:r>
    </w:p>
    <w:p w14:paraId="7CFF16DB" w14:textId="77777777" w:rsidR="00FF679C" w:rsidRPr="00FF679C" w:rsidRDefault="00FF679C" w:rsidP="00FF679C">
      <w:pPr>
        <w:rPr>
          <w:bCs/>
          <w:szCs w:val="22"/>
          <w:lang w:val="lt-LT"/>
        </w:rPr>
      </w:pPr>
      <w:r w:rsidRPr="00FF679C">
        <w:rPr>
          <w:bCs/>
          <w:szCs w:val="22"/>
          <w:lang w:val="lt-LT"/>
        </w:rPr>
        <w:t xml:space="preserve">Jasinskio g. 17 </w:t>
      </w:r>
    </w:p>
    <w:p w14:paraId="611CCAE4" w14:textId="77777777" w:rsidR="00FF679C" w:rsidRPr="00FF679C" w:rsidRDefault="00FF679C" w:rsidP="00FF679C">
      <w:pPr>
        <w:rPr>
          <w:bCs/>
          <w:szCs w:val="22"/>
          <w:lang w:val="lt-LT"/>
        </w:rPr>
      </w:pPr>
      <w:r w:rsidRPr="00FF679C">
        <w:rPr>
          <w:bCs/>
          <w:szCs w:val="22"/>
          <w:lang w:val="lt-LT"/>
        </w:rPr>
        <w:t>LT-01111, Vilnius</w:t>
      </w:r>
    </w:p>
    <w:p w14:paraId="28A06612" w14:textId="77777777" w:rsidR="00FF679C" w:rsidRPr="00FF679C" w:rsidRDefault="00FF679C" w:rsidP="00FF679C">
      <w:pPr>
        <w:rPr>
          <w:szCs w:val="22"/>
          <w:lang w:val="lt-LT" w:eastAsia="sl-SI"/>
        </w:rPr>
      </w:pPr>
      <w:r w:rsidRPr="00FF679C">
        <w:rPr>
          <w:szCs w:val="22"/>
          <w:lang w:val="lt-LT" w:eastAsia="sl-SI"/>
        </w:rPr>
        <w:t>Lietuva</w:t>
      </w:r>
    </w:p>
    <w:p w14:paraId="2C7880D4" w14:textId="77777777" w:rsidR="00FF679C" w:rsidRPr="00FF679C" w:rsidRDefault="00FF679C" w:rsidP="00FF679C">
      <w:pPr>
        <w:widowControl w:val="0"/>
        <w:numPr>
          <w:ilvl w:val="12"/>
          <w:numId w:val="0"/>
        </w:numPr>
        <w:spacing w:line="240" w:lineRule="auto"/>
        <w:ind w:right="-2"/>
        <w:rPr>
          <w:rFonts w:eastAsia="Calibri"/>
          <w:szCs w:val="22"/>
          <w:lang w:val="lt-LT" w:eastAsia="sl-SI"/>
        </w:rPr>
      </w:pPr>
    </w:p>
    <w:p w14:paraId="25F31903" w14:textId="77777777" w:rsidR="00FF679C" w:rsidRPr="00FF679C" w:rsidRDefault="00FF679C" w:rsidP="00FF679C">
      <w:pPr>
        <w:keepNext/>
        <w:spacing w:line="240" w:lineRule="auto"/>
        <w:rPr>
          <w:b/>
          <w:szCs w:val="22"/>
          <w:lang w:val="lt-LT" w:eastAsia="sl-SI"/>
        </w:rPr>
      </w:pPr>
      <w:r w:rsidRPr="00FF679C">
        <w:rPr>
          <w:b/>
          <w:szCs w:val="22"/>
          <w:lang w:val="lt-LT" w:eastAsia="sl-SI"/>
        </w:rPr>
        <w:t xml:space="preserve">Perpakavo </w:t>
      </w:r>
    </w:p>
    <w:p w14:paraId="7A135351" w14:textId="77777777" w:rsidR="00FF679C" w:rsidRPr="00FF679C" w:rsidRDefault="00FF679C" w:rsidP="00FF679C">
      <w:pPr>
        <w:spacing w:line="240" w:lineRule="auto"/>
        <w:rPr>
          <w:szCs w:val="22"/>
          <w:lang w:val="lt-LT" w:eastAsia="sl-SI"/>
        </w:rPr>
      </w:pPr>
      <w:r w:rsidRPr="00FF679C">
        <w:rPr>
          <w:szCs w:val="22"/>
          <w:lang w:val="lt-LT" w:eastAsia="sl-SI"/>
        </w:rPr>
        <w:t>UAB „Entafarma“</w:t>
      </w:r>
    </w:p>
    <w:p w14:paraId="5270325A" w14:textId="77777777" w:rsidR="00FF679C" w:rsidRPr="00FF679C" w:rsidRDefault="00FF679C" w:rsidP="00FF679C">
      <w:pPr>
        <w:spacing w:line="240" w:lineRule="auto"/>
        <w:rPr>
          <w:szCs w:val="22"/>
          <w:lang w:val="lt-LT" w:eastAsia="sl-SI"/>
        </w:rPr>
      </w:pPr>
      <w:r w:rsidRPr="00FF679C">
        <w:rPr>
          <w:szCs w:val="22"/>
          <w:lang w:val="lt-LT" w:eastAsia="sl-SI"/>
        </w:rPr>
        <w:t>Klonėnų vs. 1</w:t>
      </w:r>
    </w:p>
    <w:p w14:paraId="35487E23" w14:textId="77777777" w:rsidR="00FF679C" w:rsidRPr="00FF679C" w:rsidRDefault="00FF679C" w:rsidP="00FF679C">
      <w:pPr>
        <w:spacing w:line="240" w:lineRule="auto"/>
        <w:rPr>
          <w:szCs w:val="22"/>
          <w:lang w:val="lt-LT" w:eastAsia="sl-SI"/>
        </w:rPr>
      </w:pPr>
      <w:r w:rsidRPr="00FF679C">
        <w:rPr>
          <w:szCs w:val="22"/>
          <w:lang w:val="lt-LT" w:eastAsia="sl-SI"/>
        </w:rPr>
        <w:t xml:space="preserve">LT-19156 Širvintų r. sav., </w:t>
      </w:r>
    </w:p>
    <w:p w14:paraId="391BDD95" w14:textId="77777777" w:rsidR="004F4649" w:rsidRPr="00FF679C" w:rsidRDefault="00FF679C" w:rsidP="00FF679C">
      <w:pPr>
        <w:tabs>
          <w:tab w:val="clear" w:pos="567"/>
        </w:tabs>
        <w:spacing w:line="240" w:lineRule="auto"/>
        <w:rPr>
          <w:szCs w:val="22"/>
          <w:lang w:val="lt-LT"/>
        </w:rPr>
      </w:pPr>
      <w:r w:rsidRPr="00FF679C">
        <w:rPr>
          <w:szCs w:val="22"/>
          <w:lang w:val="lt-LT" w:eastAsia="sl-SI"/>
        </w:rPr>
        <w:t>Lietuva</w:t>
      </w:r>
    </w:p>
    <w:p w14:paraId="7D1060F0" w14:textId="77777777" w:rsidR="004F4649" w:rsidRPr="00FF679C" w:rsidRDefault="004F4649" w:rsidP="004F4649">
      <w:pPr>
        <w:tabs>
          <w:tab w:val="clear" w:pos="567"/>
        </w:tabs>
        <w:spacing w:line="240" w:lineRule="auto"/>
        <w:rPr>
          <w:szCs w:val="22"/>
          <w:lang w:val="lt-LT"/>
        </w:rPr>
      </w:pPr>
    </w:p>
    <w:p w14:paraId="7863BFC9" w14:textId="77777777" w:rsidR="004F4649" w:rsidRPr="00FF679C" w:rsidRDefault="004F4649" w:rsidP="004F4649">
      <w:pPr>
        <w:tabs>
          <w:tab w:val="clear" w:pos="567"/>
        </w:tabs>
        <w:spacing w:line="240" w:lineRule="auto"/>
        <w:rPr>
          <w:b/>
          <w:szCs w:val="22"/>
          <w:lang w:val="lt-LT"/>
        </w:rPr>
      </w:pPr>
    </w:p>
    <w:p w14:paraId="25C171BD" w14:textId="20FE68E3" w:rsidR="004F4649" w:rsidRPr="00FF679C" w:rsidRDefault="004F4649" w:rsidP="004F4649">
      <w:pPr>
        <w:spacing w:line="240" w:lineRule="auto"/>
        <w:rPr>
          <w:b/>
          <w:szCs w:val="22"/>
          <w:lang w:val="lt-LT"/>
        </w:rPr>
      </w:pPr>
      <w:r w:rsidRPr="00FF679C">
        <w:rPr>
          <w:b/>
          <w:szCs w:val="22"/>
          <w:lang w:val="lt-LT"/>
        </w:rPr>
        <w:t xml:space="preserve">Šis pakuotės lapelis paskutinį kartą peržiūrėtas  </w:t>
      </w:r>
      <w:r w:rsidR="0013418A">
        <w:rPr>
          <w:b/>
          <w:szCs w:val="22"/>
          <w:lang w:val="lt-LT"/>
        </w:rPr>
        <w:t>2019-11-</w:t>
      </w:r>
      <w:r w:rsidR="00C45451">
        <w:rPr>
          <w:b/>
          <w:szCs w:val="22"/>
          <w:lang w:val="lt-LT"/>
        </w:rPr>
        <w:t>26</w:t>
      </w:r>
      <w:bookmarkStart w:id="13" w:name="_GoBack"/>
      <w:bookmarkEnd w:id="13"/>
    </w:p>
    <w:p w14:paraId="093532E9" w14:textId="77777777" w:rsidR="004F4649" w:rsidRPr="00FF679C" w:rsidRDefault="004F4649" w:rsidP="004F4649">
      <w:pPr>
        <w:numPr>
          <w:ilvl w:val="12"/>
          <w:numId w:val="0"/>
        </w:numPr>
        <w:spacing w:line="240" w:lineRule="auto"/>
        <w:ind w:right="-2"/>
        <w:rPr>
          <w:i/>
          <w:szCs w:val="22"/>
          <w:lang w:val="lt-LT"/>
        </w:rPr>
      </w:pPr>
    </w:p>
    <w:p w14:paraId="58EEC08D" w14:textId="77777777" w:rsidR="004F4649" w:rsidRPr="00FF679C" w:rsidRDefault="004F4649" w:rsidP="004F4649">
      <w:pPr>
        <w:numPr>
          <w:ilvl w:val="12"/>
          <w:numId w:val="0"/>
        </w:numPr>
        <w:spacing w:line="240" w:lineRule="auto"/>
        <w:ind w:right="-2"/>
        <w:rPr>
          <w:szCs w:val="22"/>
          <w:lang w:val="lt-LT"/>
        </w:rPr>
      </w:pPr>
      <w:r w:rsidRPr="00FF679C">
        <w:rPr>
          <w:szCs w:val="22"/>
          <w:lang w:val="lt-LT"/>
        </w:rPr>
        <w:t>Išsami informacija apie šį vaistą pateikiama Valstybinės vaistų kontrolės tarnybos prie Lietuvos Respublikos sveikatos apsaugos ministerijos tinklalapyje</w:t>
      </w:r>
      <w:r w:rsidRPr="00FF679C">
        <w:rPr>
          <w:i/>
          <w:szCs w:val="22"/>
          <w:lang w:val="lt-LT"/>
        </w:rPr>
        <w:t xml:space="preserve"> </w:t>
      </w:r>
      <w:hyperlink r:id="rId8" w:history="1">
        <w:r w:rsidRPr="00FF679C">
          <w:rPr>
            <w:rStyle w:val="Hyperlink"/>
            <w:rFonts w:eastAsia="SimSun"/>
            <w:szCs w:val="22"/>
            <w:lang w:val="lt-LT"/>
          </w:rPr>
          <w:t>http://www.vvkt.lt/</w:t>
        </w:r>
      </w:hyperlink>
      <w:r w:rsidRPr="00FF679C">
        <w:rPr>
          <w:szCs w:val="22"/>
          <w:lang w:val="lt-LT"/>
        </w:rPr>
        <w:t>.</w:t>
      </w:r>
    </w:p>
    <w:p w14:paraId="5A5DCBFF" w14:textId="77777777" w:rsidR="00867275" w:rsidRPr="00FF679C" w:rsidRDefault="00867275">
      <w:pPr>
        <w:rPr>
          <w:lang w:val="lt-LT"/>
        </w:rPr>
      </w:pPr>
    </w:p>
    <w:sectPr w:rsidR="00867275" w:rsidRPr="00FF67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BF7947"/>
    <w:multiLevelType w:val="hybridMultilevel"/>
    <w:tmpl w:val="E0F47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916C6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49"/>
    <w:rsid w:val="0013418A"/>
    <w:rsid w:val="002A1CFA"/>
    <w:rsid w:val="004142A9"/>
    <w:rsid w:val="004F4649"/>
    <w:rsid w:val="00517F7D"/>
    <w:rsid w:val="00867275"/>
    <w:rsid w:val="00BC76E7"/>
    <w:rsid w:val="00C45451"/>
    <w:rsid w:val="00CC6FC0"/>
    <w:rsid w:val="00E50489"/>
    <w:rsid w:val="00EC7C9C"/>
    <w:rsid w:val="00F12F25"/>
    <w:rsid w:val="00FF6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B7BA"/>
  <w15:chartTrackingRefBased/>
  <w15:docId w15:val="{DD10AE10-B1CF-425B-9FA4-A039465C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4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4F46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F4649"/>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4649"/>
    <w:pPr>
      <w:keepNext/>
      <w:jc w:val="both"/>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F4649"/>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4F4649"/>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4F4649"/>
    <w:rPr>
      <w:rFonts w:ascii="Calibri" w:eastAsia="Times New Roman" w:hAnsi="Calibri" w:cs="Times New Roman"/>
      <w:b/>
      <w:bCs/>
      <w:snapToGrid w:val="0"/>
      <w:sz w:val="28"/>
      <w:szCs w:val="28"/>
      <w:lang w:val="en-GB"/>
    </w:rPr>
  </w:style>
  <w:style w:type="character" w:styleId="Hyperlink">
    <w:name w:val="Hyperlink"/>
    <w:uiPriority w:val="99"/>
    <w:rsid w:val="004F4649"/>
    <w:rPr>
      <w:color w:val="0000FF"/>
      <w:u w:val="single"/>
    </w:rPr>
  </w:style>
  <w:style w:type="paragraph" w:styleId="BalloonText">
    <w:name w:val="Balloon Text"/>
    <w:basedOn w:val="Normal"/>
    <w:link w:val="BalloonTextChar"/>
    <w:uiPriority w:val="99"/>
    <w:semiHidden/>
    <w:unhideWhenUsed/>
    <w:rsid w:val="00FF67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79C"/>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8807</Words>
  <Characters>5021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Luckienė</dc:creator>
  <cp:keywords/>
  <dc:description/>
  <cp:lastModifiedBy>Renata Tomaševič</cp:lastModifiedBy>
  <cp:revision>9</cp:revision>
  <dcterms:created xsi:type="dcterms:W3CDTF">2019-11-05T11:32:00Z</dcterms:created>
  <dcterms:modified xsi:type="dcterms:W3CDTF">2019-11-26T12:14:00Z</dcterms:modified>
</cp:coreProperties>
</file>