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BE419"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bookmarkStart w:id="0" w:name="_Toc129243136"/>
      <w:bookmarkStart w:id="1" w:name="_Toc129243261"/>
    </w:p>
    <w:p w14:paraId="01DA324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7A2189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146E8A5"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9A386D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0827F2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96D4E19"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E23640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724552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0CA33268"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F61A41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1D59926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3A9C954"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D525736"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44A8E3A"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5701C2B"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0054CBA"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0782A4E"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524D161"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6B1AEA3F"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5248DD77"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EFD7726"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2EB1C6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70CFD2A5"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3FF218B0"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25FD5653" w14:textId="77777777" w:rsidR="00E661E7" w:rsidRDefault="00E661E7" w:rsidP="00811C83">
      <w:pPr>
        <w:widowControl w:val="0"/>
        <w:tabs>
          <w:tab w:val="left" w:pos="567"/>
        </w:tabs>
        <w:jc w:val="center"/>
        <w:outlineLvl w:val="0"/>
        <w:rPr>
          <w:rFonts w:ascii="Times New Roman" w:eastAsia="Calibri" w:hAnsi="Times New Roman" w:cs="Times New Roman"/>
          <w:b/>
          <w:caps/>
          <w:lang w:eastAsia="lt-LT"/>
        </w:rPr>
      </w:pPr>
    </w:p>
    <w:p w14:paraId="464A2883" w14:textId="45AA0136"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r w:rsidRPr="00D12DFF">
        <w:rPr>
          <w:rFonts w:ascii="Times New Roman" w:eastAsia="Calibri" w:hAnsi="Times New Roman" w:cs="Times New Roman"/>
          <w:b/>
          <w:caps/>
          <w:lang w:eastAsia="lt-LT"/>
        </w:rPr>
        <w:t>A. ŽENKLINIMAS</w:t>
      </w:r>
      <w:bookmarkEnd w:id="0"/>
      <w:bookmarkEnd w:id="1"/>
    </w:p>
    <w:p w14:paraId="0E4720B1" w14:textId="5B651004"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E661E7">
        <w:rPr>
          <w:rFonts w:ascii="Times New Roman" w:eastAsia="Calibri" w:hAnsi="Times New Roman" w:cs="Times New Roman"/>
          <w:lang w:eastAsia="lt-LT"/>
        </w:rPr>
        <w:br w:type="page"/>
      </w:r>
      <w:r w:rsidRPr="00D12DFF">
        <w:rPr>
          <w:rFonts w:ascii="Times New Roman" w:eastAsia="Calibri" w:hAnsi="Times New Roman" w:cs="Times New Roman"/>
          <w:b/>
          <w:lang w:eastAsia="lt-LT"/>
        </w:rPr>
        <w:lastRenderedPageBreak/>
        <w:t>INFORMACIJA ANT IŠORINĖS PAKUOTĖS</w:t>
      </w:r>
    </w:p>
    <w:p w14:paraId="59BDE98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65B41DCE" w14:textId="2E575606"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bCs/>
          <w:lang w:eastAsia="lt-LT"/>
        </w:rPr>
      </w:pPr>
      <w:r w:rsidRPr="00D12DFF">
        <w:rPr>
          <w:rFonts w:ascii="Times New Roman" w:eastAsia="Calibri" w:hAnsi="Times New Roman" w:cs="Times New Roman"/>
          <w:b/>
          <w:lang w:eastAsia="lt-LT"/>
        </w:rPr>
        <w:t>DĖŽUTĖ LIZDINĖMS PLOKŠTELĖMS</w:t>
      </w:r>
    </w:p>
    <w:p w14:paraId="49E8522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0A4BF1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B42D6A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4E3198A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05C9759" w14:textId="5D97B8CA"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pailginto atpalaidavimo kietosios kapsulės</w:t>
      </w:r>
    </w:p>
    <w:p w14:paraId="4B26DE37" w14:textId="66FB9BDF"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Venlafa</w:t>
      </w:r>
      <w:r w:rsidR="00E661E7">
        <w:rPr>
          <w:rFonts w:ascii="Times New Roman" w:eastAsia="Calibri" w:hAnsi="Times New Roman" w:cs="Times New Roman"/>
          <w:szCs w:val="20"/>
          <w:lang w:eastAsia="x-none"/>
        </w:rPr>
        <w:t>ksinas</w:t>
      </w:r>
      <w:proofErr w:type="spellEnd"/>
    </w:p>
    <w:p w14:paraId="2D27B64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787A00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12D9C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VEIKLIOJI MEDŽIAGA IR JOS KIEKIS</w:t>
      </w:r>
    </w:p>
    <w:p w14:paraId="433A5C3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0F0CCE0"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Kiekvienoje pailginto atpalaidavimo </w:t>
      </w:r>
      <w:r>
        <w:rPr>
          <w:rFonts w:ascii="Times New Roman" w:eastAsia="Times New Roman" w:hAnsi="Times New Roman" w:cs="Times New Roman"/>
          <w:lang w:eastAsia="sl-SI"/>
        </w:rPr>
        <w:t xml:space="preserve">kietojoje </w:t>
      </w:r>
      <w:r w:rsidRPr="00D12DFF">
        <w:rPr>
          <w:rFonts w:ascii="Times New Roman" w:eastAsia="Times New Roman" w:hAnsi="Times New Roman" w:cs="Times New Roman"/>
          <w:lang w:eastAsia="sl-SI"/>
        </w:rPr>
        <w:t xml:space="preserve">kapsulėje yra 75 mg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hidrochlorido pavidalu).</w:t>
      </w:r>
    </w:p>
    <w:p w14:paraId="20F082DF"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p>
    <w:p w14:paraId="45D9622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F97546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PAGALBINIŲ MEDŽIAGŲ SĄRAŠAS</w:t>
      </w:r>
    </w:p>
    <w:p w14:paraId="2B8DABE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090832" w14:textId="77777777" w:rsidR="00811C83" w:rsidRPr="00D12DFF" w:rsidRDefault="00811C83"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S</w:t>
      </w:r>
      <w:r w:rsidRPr="00D12DFF">
        <w:rPr>
          <w:rFonts w:ascii="Times New Roman" w:eastAsia="Calibri" w:hAnsi="Times New Roman" w:cs="Times New Roman"/>
          <w:szCs w:val="20"/>
          <w:lang w:eastAsia="x-none"/>
        </w:rPr>
        <w:t>udėtyje yra sacharozės.</w:t>
      </w:r>
    </w:p>
    <w:p w14:paraId="768C5E59"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highlight w:val="lightGray"/>
          <w:lang w:eastAsia="x-none"/>
        </w:rPr>
        <w:t>Daugiau informacijos pateikta pakuotės lapelyje.</w:t>
      </w:r>
    </w:p>
    <w:p w14:paraId="020C63A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058107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7C059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FARMACINĖ FORMA IR KIEKIS PAKUOTĖJE</w:t>
      </w:r>
    </w:p>
    <w:p w14:paraId="59F02FD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E689389"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highlight w:val="lightGray"/>
          <w:lang w:eastAsia="sl-SI"/>
        </w:rPr>
        <w:t>Pailginto atpalaidavimo kietoji kapsulė</w:t>
      </w:r>
    </w:p>
    <w:p w14:paraId="3CF0EAB4"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3D47E9CA" w14:textId="77777777" w:rsidR="00811C83" w:rsidRPr="00E661E7" w:rsidRDefault="00811C83" w:rsidP="00811C83">
      <w:pPr>
        <w:widowControl w:val="0"/>
        <w:ind w:left="0" w:firstLine="0"/>
        <w:rPr>
          <w:rFonts w:ascii="Times New Roman" w:eastAsia="Times New Roman" w:hAnsi="Times New Roman" w:cs="Times New Roman"/>
          <w:lang w:eastAsia="sl-SI"/>
        </w:rPr>
      </w:pPr>
      <w:r w:rsidRPr="00E661E7">
        <w:rPr>
          <w:rFonts w:ascii="Times New Roman" w:eastAsia="Times New Roman" w:hAnsi="Times New Roman" w:cs="Times New Roman"/>
          <w:lang w:eastAsia="sl-SI"/>
        </w:rPr>
        <w:t>30 pailginto atpalaidavimo kietųjų kapsulių</w:t>
      </w:r>
    </w:p>
    <w:p w14:paraId="00177EE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06C7A0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C91252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VARTOJIMO METODAS IR BŪDAS (-AI)</w:t>
      </w:r>
    </w:p>
    <w:p w14:paraId="674BE1E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5270BF3" w14:textId="264FF9EE"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Vartoti per burną</w:t>
      </w:r>
    </w:p>
    <w:p w14:paraId="260254B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Prieš vartojimą perskaitykite pakuotės lapelį.</w:t>
      </w:r>
    </w:p>
    <w:p w14:paraId="4279292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2D99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96F9AD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6.</w:t>
      </w:r>
      <w:r w:rsidRPr="00D12DFF">
        <w:rPr>
          <w:rFonts w:ascii="Times New Roman" w:eastAsia="Calibri" w:hAnsi="Times New Roman" w:cs="Times New Roman"/>
          <w:b/>
          <w:lang w:eastAsia="lt-LT"/>
        </w:rPr>
        <w:tab/>
        <w:t xml:space="preserve">SPECIALUS ĮSPĖJIMAS, KAD VAISTINĮ PREPARATĄ BŪTINA LAIKYTI VAIKAMS </w:t>
      </w:r>
      <w:r w:rsidRPr="00D12DFF">
        <w:rPr>
          <w:rFonts w:ascii="Times New Roman" w:eastAsia="Times New Roman" w:hAnsi="Times New Roman" w:cs="Times New Roman"/>
          <w:b/>
          <w:lang w:val="sl-SI" w:eastAsia="sl-SI"/>
        </w:rPr>
        <w:t>NEPASTEBIMOJE IR</w:t>
      </w:r>
      <w:r w:rsidRPr="00D12DFF">
        <w:rPr>
          <w:rFonts w:ascii="Times New Roman" w:eastAsia="Times New Roman" w:hAnsi="Times New Roman" w:cs="Times New Roman"/>
          <w:lang w:val="sl-SI" w:eastAsia="sl-SI"/>
        </w:rPr>
        <w:t xml:space="preserve"> </w:t>
      </w:r>
      <w:r w:rsidRPr="00D12DFF">
        <w:rPr>
          <w:rFonts w:ascii="Times New Roman" w:eastAsia="Calibri" w:hAnsi="Times New Roman" w:cs="Times New Roman"/>
          <w:b/>
          <w:lang w:eastAsia="lt-LT"/>
        </w:rPr>
        <w:t>NEPASIEKIAMOJE VIETOJE</w:t>
      </w:r>
    </w:p>
    <w:p w14:paraId="6993DFE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9018AC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Laikyti vaikams </w:t>
      </w:r>
      <w:r w:rsidRPr="00D12DFF">
        <w:rPr>
          <w:rFonts w:ascii="Times New Roman" w:eastAsia="Times New Roman" w:hAnsi="Times New Roman" w:cs="Times New Roman"/>
          <w:sz w:val="24"/>
          <w:szCs w:val="20"/>
          <w:lang w:eastAsia="sl-SI"/>
        </w:rPr>
        <w:t xml:space="preserve">nepastebimoje ir </w:t>
      </w:r>
      <w:r w:rsidRPr="00D12DFF">
        <w:rPr>
          <w:rFonts w:ascii="Times New Roman" w:eastAsia="Calibri" w:hAnsi="Times New Roman" w:cs="Times New Roman"/>
          <w:szCs w:val="20"/>
          <w:lang w:eastAsia="x-none"/>
        </w:rPr>
        <w:t>nepasiekiamoje vietoje.</w:t>
      </w:r>
    </w:p>
    <w:p w14:paraId="7B365A7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F39AD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CD3CD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7.</w:t>
      </w:r>
      <w:r w:rsidRPr="00D12DFF">
        <w:rPr>
          <w:rFonts w:ascii="Times New Roman" w:eastAsia="Calibri" w:hAnsi="Times New Roman" w:cs="Times New Roman"/>
          <w:b/>
          <w:lang w:eastAsia="lt-LT"/>
        </w:rPr>
        <w:tab/>
        <w:t>KITAS (-I) SPECIALUS (-ŪS) ĮSPĖJIMAS (-AI) (JEI REIKIA)</w:t>
      </w:r>
    </w:p>
    <w:p w14:paraId="66A47DF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824A5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46B005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8.</w:t>
      </w:r>
      <w:r w:rsidRPr="00D12DFF">
        <w:rPr>
          <w:rFonts w:ascii="Times New Roman" w:eastAsia="Calibri" w:hAnsi="Times New Roman" w:cs="Times New Roman"/>
          <w:b/>
          <w:lang w:eastAsia="lt-LT"/>
        </w:rPr>
        <w:tab/>
        <w:t>TINKAMUMO LAIKAS</w:t>
      </w:r>
    </w:p>
    <w:p w14:paraId="27F8D27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ADDB72" w14:textId="75B3EB8B" w:rsidR="00811C83" w:rsidRDefault="00E661E7"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lang w:eastAsia="x-none"/>
        </w:rPr>
        <w:t>Tinka iki</w:t>
      </w:r>
      <w:r w:rsidRPr="00E661E7">
        <w:rPr>
          <w:rFonts w:ascii="Times New Roman" w:eastAsia="Calibri" w:hAnsi="Times New Roman" w:cs="Times New Roman"/>
          <w:szCs w:val="20"/>
          <w:highlight w:val="lightGray"/>
          <w:lang w:eastAsia="x-none"/>
        </w:rPr>
        <w:t>/</w:t>
      </w:r>
      <w:r w:rsidR="00811C83" w:rsidRPr="00E661E7">
        <w:rPr>
          <w:rFonts w:ascii="Times New Roman" w:eastAsia="Calibri" w:hAnsi="Times New Roman" w:cs="Times New Roman"/>
          <w:szCs w:val="20"/>
          <w:highlight w:val="lightGray"/>
          <w:lang w:eastAsia="x-none"/>
        </w:rPr>
        <w:t>EXP</w:t>
      </w:r>
      <w:r>
        <w:rPr>
          <w:rFonts w:ascii="Times New Roman" w:eastAsia="Calibri" w:hAnsi="Times New Roman" w:cs="Times New Roman"/>
          <w:szCs w:val="20"/>
          <w:lang w:eastAsia="x-none"/>
        </w:rPr>
        <w:t>:</w:t>
      </w:r>
      <w:r w:rsidR="00811C83">
        <w:rPr>
          <w:rFonts w:ascii="Times New Roman" w:eastAsia="Calibri" w:hAnsi="Times New Roman" w:cs="Times New Roman"/>
          <w:szCs w:val="20"/>
          <w:lang w:eastAsia="x-none"/>
        </w:rPr>
        <w:t xml:space="preserve"> </w:t>
      </w:r>
      <w:r w:rsidR="00811C83" w:rsidRPr="00E661E7">
        <w:rPr>
          <w:rFonts w:ascii="Times New Roman" w:eastAsia="Calibri" w:hAnsi="Times New Roman" w:cs="Times New Roman"/>
          <w:szCs w:val="20"/>
          <w:highlight w:val="lightGray"/>
          <w:lang w:eastAsia="x-none"/>
        </w:rPr>
        <w:t>MMMM</w:t>
      </w:r>
      <w:r w:rsidRPr="00E661E7">
        <w:rPr>
          <w:rFonts w:ascii="Times New Roman" w:eastAsia="Calibri" w:hAnsi="Times New Roman" w:cs="Times New Roman"/>
          <w:szCs w:val="20"/>
          <w:highlight w:val="lightGray"/>
          <w:lang w:eastAsia="x-none"/>
        </w:rPr>
        <w:t xml:space="preserve"> mm</w:t>
      </w:r>
    </w:p>
    <w:p w14:paraId="72059EC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CA9E401"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9.</w:t>
      </w:r>
      <w:r w:rsidRPr="00D12DFF">
        <w:rPr>
          <w:rFonts w:ascii="Times New Roman" w:eastAsia="Calibri" w:hAnsi="Times New Roman" w:cs="Times New Roman"/>
          <w:b/>
          <w:lang w:eastAsia="lt-LT"/>
        </w:rPr>
        <w:tab/>
        <w:t>SPECIALIOS LAIKYMO SĄLYGOS</w:t>
      </w:r>
    </w:p>
    <w:p w14:paraId="7C9CE9C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C17B5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BA4AE5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10.</w:t>
      </w:r>
      <w:r w:rsidRPr="00D12DFF">
        <w:rPr>
          <w:rFonts w:ascii="Times New Roman" w:eastAsia="Calibri" w:hAnsi="Times New Roman" w:cs="Times New Roman"/>
          <w:b/>
          <w:lang w:eastAsia="lt-LT"/>
        </w:rPr>
        <w:tab/>
        <w:t xml:space="preserve">SPECIALIOS ATSARGUMO PRIEMONĖS DĖL NESUVARTOTO </w:t>
      </w:r>
      <w:r w:rsidRPr="00D12DFF">
        <w:rPr>
          <w:rFonts w:ascii="Times New Roman" w:eastAsia="Calibri" w:hAnsi="Times New Roman" w:cs="Times New Roman"/>
          <w:b/>
          <w:bCs/>
          <w:lang w:eastAsia="lt-LT"/>
        </w:rPr>
        <w:t xml:space="preserve">VAISTINIO PREPARATO AR JO ATLIEKŲ </w:t>
      </w:r>
      <w:r w:rsidRPr="00D12DFF">
        <w:rPr>
          <w:rFonts w:ascii="Times New Roman" w:eastAsia="Calibri" w:hAnsi="Times New Roman" w:cs="Times New Roman"/>
          <w:b/>
          <w:lang w:eastAsia="lt-LT"/>
        </w:rPr>
        <w:t>TVARKYMO (JEI REIKIA)</w:t>
      </w:r>
    </w:p>
    <w:p w14:paraId="57C1FAC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7BD973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5E7E9B" w14:textId="2498765D"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11.</w:t>
      </w:r>
      <w:r w:rsidRPr="00D12DFF">
        <w:rPr>
          <w:rFonts w:ascii="Times New Roman" w:eastAsia="Calibri" w:hAnsi="Times New Roman" w:cs="Times New Roman"/>
          <w:b/>
          <w:lang w:eastAsia="lt-LT"/>
        </w:rPr>
        <w:tab/>
      </w:r>
      <w:r w:rsidR="00E661E7">
        <w:rPr>
          <w:rFonts w:ascii="Times New Roman" w:eastAsia="Calibri" w:hAnsi="Times New Roman" w:cs="Times New Roman"/>
          <w:b/>
          <w:lang w:eastAsia="lt-LT"/>
        </w:rPr>
        <w:t>LYGIAGRETUS IMPORTUOTOJAS</w:t>
      </w:r>
    </w:p>
    <w:p w14:paraId="772BDC8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84E7150" w14:textId="540D0EDC" w:rsidR="00811C83" w:rsidRPr="00D12DFF" w:rsidRDefault="00E661E7"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Lygiagretus importuotojas UAB „</w:t>
      </w:r>
      <w:proofErr w:type="spellStart"/>
      <w:r>
        <w:rPr>
          <w:rFonts w:ascii="Times New Roman" w:eastAsia="Calibri" w:hAnsi="Times New Roman" w:cs="Times New Roman"/>
          <w:szCs w:val="20"/>
          <w:lang w:eastAsia="x-none"/>
        </w:rPr>
        <w:t>Lex</w:t>
      </w:r>
      <w:proofErr w:type="spellEnd"/>
      <w:r>
        <w:rPr>
          <w:rFonts w:ascii="Times New Roman" w:eastAsia="Calibri" w:hAnsi="Times New Roman" w:cs="Times New Roman"/>
          <w:szCs w:val="20"/>
          <w:lang w:eastAsia="x-none"/>
        </w:rPr>
        <w:t xml:space="preserve"> ano“</w:t>
      </w:r>
    </w:p>
    <w:p w14:paraId="645DCFA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F4C98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2E359C4" w14:textId="3C68484E"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12.</w:t>
      </w:r>
      <w:r w:rsidRPr="00D12DFF">
        <w:rPr>
          <w:rFonts w:ascii="Times New Roman" w:eastAsia="Calibri" w:hAnsi="Times New Roman" w:cs="Times New Roman"/>
          <w:b/>
          <w:lang w:eastAsia="lt-LT"/>
        </w:rPr>
        <w:tab/>
      </w:r>
      <w:r w:rsidR="00E661E7" w:rsidRPr="00E661E7">
        <w:rPr>
          <w:rFonts w:ascii="Times New Roman" w:eastAsia="Calibri" w:hAnsi="Times New Roman" w:cs="Times New Roman"/>
          <w:b/>
          <w:lang w:eastAsia="lt-LT"/>
        </w:rPr>
        <w:t>LYGIAGRETAUS IMPORTO LEIDIMO NUMERIS (-IAI)</w:t>
      </w:r>
    </w:p>
    <w:p w14:paraId="56F7907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C3768A0" w14:textId="7AEB082F" w:rsidR="00811C83" w:rsidRPr="00E661E7" w:rsidRDefault="00E661E7" w:rsidP="00E661E7">
      <w:pPr>
        <w:rPr>
          <w:rFonts w:ascii="Times New Roman" w:hAnsi="Times New Roman" w:cs="Times New Roman"/>
        </w:rPr>
      </w:pPr>
      <w:bookmarkStart w:id="2" w:name="_Hlk23426689"/>
      <w:r w:rsidRPr="00E661E7">
        <w:rPr>
          <w:rFonts w:ascii="Times New Roman" w:hAnsi="Times New Roman" w:cs="Times New Roman"/>
        </w:rPr>
        <w:t xml:space="preserve">Lyg. </w:t>
      </w:r>
      <w:proofErr w:type="spellStart"/>
      <w:r w:rsidRPr="00E661E7">
        <w:rPr>
          <w:rFonts w:ascii="Times New Roman" w:hAnsi="Times New Roman" w:cs="Times New Roman"/>
        </w:rPr>
        <w:t>imp</w:t>
      </w:r>
      <w:proofErr w:type="spellEnd"/>
      <w:r w:rsidRPr="00E661E7">
        <w:rPr>
          <w:rFonts w:ascii="Times New Roman" w:hAnsi="Times New Roman" w:cs="Times New Roman"/>
        </w:rPr>
        <w:t>. Nr.: LT/L/</w:t>
      </w:r>
      <w:r w:rsidR="004D55E2">
        <w:rPr>
          <w:rFonts w:ascii="Times New Roman" w:hAnsi="Times New Roman" w:cs="Times New Roman"/>
        </w:rPr>
        <w:t>20/1173</w:t>
      </w:r>
      <w:r w:rsidR="00F75D8C">
        <w:rPr>
          <w:rFonts w:ascii="Times New Roman" w:hAnsi="Times New Roman" w:cs="Times New Roman"/>
        </w:rPr>
        <w:t>/001</w:t>
      </w:r>
    </w:p>
    <w:bookmarkEnd w:id="2"/>
    <w:p w14:paraId="34B5844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2A0CD45"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13.</w:t>
      </w:r>
      <w:r w:rsidRPr="00D12DFF">
        <w:rPr>
          <w:rFonts w:ascii="Times New Roman" w:eastAsia="Calibri" w:hAnsi="Times New Roman" w:cs="Times New Roman"/>
          <w:b/>
          <w:lang w:eastAsia="lt-LT"/>
        </w:rPr>
        <w:tab/>
        <w:t>SERIJOS NUMERIS</w:t>
      </w:r>
    </w:p>
    <w:p w14:paraId="5DEFA75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F43F5A" w14:textId="6EFE270A" w:rsidR="00811C83" w:rsidRDefault="00E661E7" w:rsidP="00811C83">
      <w:pPr>
        <w:widowControl w:val="0"/>
        <w:ind w:left="0" w:firstLine="0"/>
        <w:rPr>
          <w:rFonts w:ascii="Times New Roman" w:eastAsia="Calibri" w:hAnsi="Times New Roman" w:cs="Times New Roman"/>
          <w:szCs w:val="20"/>
          <w:lang w:eastAsia="x-none"/>
        </w:rPr>
      </w:pPr>
      <w:r w:rsidRPr="00E661E7">
        <w:rPr>
          <w:rFonts w:ascii="Times New Roman" w:eastAsia="Calibri" w:hAnsi="Times New Roman" w:cs="Times New Roman"/>
          <w:szCs w:val="20"/>
          <w:lang w:eastAsia="x-none"/>
        </w:rPr>
        <w:t>Serija</w:t>
      </w:r>
      <w:r w:rsidRPr="00E661E7">
        <w:rPr>
          <w:rFonts w:ascii="Times New Roman" w:eastAsia="Calibri" w:hAnsi="Times New Roman" w:cs="Times New Roman"/>
          <w:szCs w:val="20"/>
          <w:highlight w:val="lightGray"/>
          <w:lang w:eastAsia="x-none"/>
        </w:rPr>
        <w:t>/</w:t>
      </w:r>
      <w:r w:rsidR="00811C83" w:rsidRPr="00E661E7">
        <w:rPr>
          <w:rFonts w:ascii="Times New Roman" w:eastAsia="Calibri" w:hAnsi="Times New Roman" w:cs="Times New Roman"/>
          <w:szCs w:val="20"/>
          <w:highlight w:val="lightGray"/>
          <w:lang w:eastAsia="x-none"/>
        </w:rPr>
        <w:t>Lot</w:t>
      </w:r>
      <w:r>
        <w:rPr>
          <w:rFonts w:ascii="Times New Roman" w:eastAsia="Calibri" w:hAnsi="Times New Roman" w:cs="Times New Roman"/>
          <w:szCs w:val="20"/>
          <w:lang w:eastAsia="x-none"/>
        </w:rPr>
        <w:t>:</w:t>
      </w:r>
    </w:p>
    <w:p w14:paraId="62AE263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FDC28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B1DBDF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14.</w:t>
      </w:r>
      <w:r w:rsidRPr="00D12DFF">
        <w:rPr>
          <w:rFonts w:ascii="Times New Roman" w:eastAsia="Calibri" w:hAnsi="Times New Roman" w:cs="Times New Roman"/>
          <w:b/>
          <w:lang w:eastAsia="lt-LT"/>
        </w:rPr>
        <w:tab/>
        <w:t>PARDAVIMO (IŠDAVIMO) TVARKA</w:t>
      </w:r>
    </w:p>
    <w:p w14:paraId="5F0D9AA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7F2BE0E"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Receptinis vaistas</w:t>
      </w:r>
    </w:p>
    <w:p w14:paraId="2671DA3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CCE2C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72560C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15.</w:t>
      </w:r>
      <w:r w:rsidRPr="00D12DFF">
        <w:rPr>
          <w:rFonts w:ascii="Times New Roman" w:eastAsia="Calibri" w:hAnsi="Times New Roman" w:cs="Times New Roman"/>
          <w:b/>
          <w:lang w:eastAsia="lt-LT"/>
        </w:rPr>
        <w:tab/>
        <w:t>VARTOJIMO INSTRUKCIJA</w:t>
      </w:r>
    </w:p>
    <w:p w14:paraId="1FFECD2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D11D5C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042B6A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16.</w:t>
      </w:r>
      <w:r w:rsidRPr="00D12DFF">
        <w:rPr>
          <w:rFonts w:ascii="Times New Roman" w:eastAsia="Calibri" w:hAnsi="Times New Roman" w:cs="Times New Roman"/>
          <w:b/>
          <w:lang w:eastAsia="lt-LT"/>
        </w:rPr>
        <w:tab/>
        <w:t>INFORMACIJA BRAILIO RAŠTU</w:t>
      </w:r>
    </w:p>
    <w:p w14:paraId="1A66784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20A0BE"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w:t>
      </w:r>
    </w:p>
    <w:p w14:paraId="46C391A4" w14:textId="77777777" w:rsidR="00811C83" w:rsidRDefault="00811C83" w:rsidP="00811C83">
      <w:pPr>
        <w:widowControl w:val="0"/>
        <w:ind w:left="0" w:firstLine="0"/>
        <w:rPr>
          <w:rFonts w:ascii="Times New Roman" w:eastAsia="Calibri" w:hAnsi="Times New Roman" w:cs="Times New Roman"/>
          <w:szCs w:val="20"/>
          <w:lang w:eastAsia="x-none"/>
        </w:rPr>
      </w:pPr>
    </w:p>
    <w:p w14:paraId="57B70CDB" w14:textId="77777777" w:rsidR="00811C83" w:rsidRDefault="00811C83" w:rsidP="00811C83">
      <w:pPr>
        <w:widowControl w:val="0"/>
        <w:ind w:left="0" w:firstLine="0"/>
        <w:rPr>
          <w:rFonts w:ascii="Times New Roman" w:eastAsia="Calibri" w:hAnsi="Times New Roman" w:cs="Times New Roman"/>
          <w:szCs w:val="20"/>
          <w:lang w:eastAsia="x-none"/>
        </w:rPr>
      </w:pPr>
    </w:p>
    <w:p w14:paraId="247503F4"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17.</w:t>
      </w:r>
      <w:r w:rsidRPr="00E81B6C">
        <w:rPr>
          <w:rFonts w:ascii="Times New Roman" w:eastAsia="Times New Roman" w:hAnsi="Times New Roman" w:cs="Times New Roman"/>
          <w:b/>
          <w:noProof/>
          <w:szCs w:val="20"/>
          <w:lang w:val="en-GB"/>
        </w:rPr>
        <w:tab/>
        <w:t>UNIKALUS IDENTIFIKATORIUS – 2D BRŪKŠNINIS KODAS</w:t>
      </w:r>
    </w:p>
    <w:p w14:paraId="38256BAD"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7A16B0BC" w14:textId="23443525" w:rsidR="00811C83" w:rsidRPr="00E661E7" w:rsidRDefault="00811C83" w:rsidP="00E661E7">
      <w:pPr>
        <w:widowControl w:val="0"/>
        <w:ind w:left="539" w:hanging="539"/>
        <w:rPr>
          <w:rFonts w:ascii="Times New Roman" w:eastAsia="Calibri" w:hAnsi="Times New Roman" w:cs="Times New Roman"/>
          <w:szCs w:val="20"/>
          <w:highlight w:val="lightGray"/>
          <w:lang w:val="cs-CZ"/>
        </w:rPr>
      </w:pPr>
      <w:r w:rsidRPr="00E81B6C">
        <w:rPr>
          <w:rFonts w:ascii="Times New Roman" w:eastAsia="Calibri" w:hAnsi="Times New Roman" w:cs="Times New Roman"/>
          <w:szCs w:val="20"/>
          <w:highlight w:val="lightGray"/>
          <w:lang w:val="cs-CZ"/>
        </w:rPr>
        <w:t>2D brūkšninis kodas su nurodytu unikaliu identifikatoriumi.</w:t>
      </w:r>
    </w:p>
    <w:p w14:paraId="53871A1A" w14:textId="77777777" w:rsidR="00811C83" w:rsidRPr="00E81B6C" w:rsidRDefault="00811C83" w:rsidP="00811C83">
      <w:pPr>
        <w:widowControl w:val="0"/>
        <w:tabs>
          <w:tab w:val="left" w:pos="567"/>
        </w:tabs>
        <w:ind w:left="539" w:hanging="539"/>
        <w:rPr>
          <w:rFonts w:ascii="Times New Roman" w:eastAsia="Times New Roman" w:hAnsi="Times New Roman" w:cs="Times New Roman"/>
          <w:snapToGrid w:val="0"/>
          <w:szCs w:val="20"/>
          <w:lang w:val="cs-CZ" w:eastAsia="zh-CN"/>
        </w:rPr>
      </w:pPr>
    </w:p>
    <w:p w14:paraId="01013064"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18.</w:t>
      </w:r>
      <w:r w:rsidRPr="00E81B6C">
        <w:rPr>
          <w:rFonts w:ascii="Times New Roman" w:eastAsia="Times New Roman" w:hAnsi="Times New Roman" w:cs="Times New Roman"/>
          <w:b/>
          <w:noProof/>
          <w:szCs w:val="20"/>
          <w:lang w:val="en-GB"/>
        </w:rPr>
        <w:tab/>
        <w:t xml:space="preserve">UNIKALUS IDENTIFIKATORIUS – </w:t>
      </w:r>
      <w:r w:rsidRPr="00E81B6C">
        <w:rPr>
          <w:rFonts w:ascii="Times New Roman" w:eastAsia="Times New Roman" w:hAnsi="Times New Roman" w:cs="Times New Roman"/>
          <w:b/>
          <w:noProof/>
          <w:szCs w:val="20"/>
          <w:lang w:val="en-US"/>
        </w:rPr>
        <w:t>ŽMONĖMS SUPRANTAMI DUOMENYS</w:t>
      </w:r>
    </w:p>
    <w:p w14:paraId="25AA10BF"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08512D82" w14:textId="0AB78D2F"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PC:</w:t>
      </w:r>
    </w:p>
    <w:p w14:paraId="2D4B8318" w14:textId="77777777"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SN:</w:t>
      </w:r>
    </w:p>
    <w:p w14:paraId="6EB38CEC" w14:textId="0A3DA46C" w:rsidR="00811C83" w:rsidRPr="00E81B6C" w:rsidRDefault="00811C83" w:rsidP="00CE106D">
      <w:pPr>
        <w:widowControl w:val="0"/>
        <w:ind w:left="539" w:hanging="539"/>
        <w:rPr>
          <w:rFonts w:ascii="Times New Roman" w:eastAsia="Calibri" w:hAnsi="Times New Roman" w:cs="Times New Roman"/>
          <w:szCs w:val="20"/>
          <w:lang w:val="cs-CZ"/>
        </w:rPr>
      </w:pPr>
      <w:r w:rsidRPr="00E661E7">
        <w:rPr>
          <w:rFonts w:ascii="Times New Roman" w:eastAsia="Calibri" w:hAnsi="Times New Roman" w:cs="Times New Roman"/>
          <w:szCs w:val="20"/>
          <w:highlight w:val="lightGray"/>
          <w:lang w:val="cs-CZ"/>
        </w:rPr>
        <w:t>NN:</w:t>
      </w:r>
    </w:p>
    <w:p w14:paraId="51F6428B" w14:textId="3616CAE3" w:rsidR="00E661E7" w:rsidRPr="00E661E7" w:rsidRDefault="00E661E7" w:rsidP="00E661E7">
      <w:pPr>
        <w:widowControl w:val="0"/>
        <w:ind w:left="0" w:firstLine="0"/>
        <w:rPr>
          <w:rFonts w:ascii="Times New Roman" w:eastAsia="Calibri" w:hAnsi="Times New Roman" w:cs="Times New Roman"/>
          <w:szCs w:val="20"/>
          <w:lang w:val="cs-CZ"/>
        </w:rPr>
      </w:pPr>
      <w:bookmarkStart w:id="3" w:name="_Hlk23426759"/>
      <w:r w:rsidRPr="00E661E7">
        <w:rPr>
          <w:rFonts w:ascii="Times New Roman" w:eastAsia="Calibri" w:hAnsi="Times New Roman" w:cs="Times New Roman"/>
          <w:szCs w:val="20"/>
          <w:lang w:val="cs-CZ"/>
        </w:rPr>
        <w:t>-----------------------------------------------------------------------------------------------------------------</w:t>
      </w:r>
      <w:r w:rsidR="0082080E">
        <w:rPr>
          <w:rFonts w:ascii="Times New Roman" w:eastAsia="Calibri" w:hAnsi="Times New Roman" w:cs="Times New Roman"/>
          <w:szCs w:val="20"/>
          <w:lang w:val="cs-CZ"/>
        </w:rPr>
        <w:t>----------</w:t>
      </w:r>
    </w:p>
    <w:p w14:paraId="6F63AC01" w14:textId="77777777" w:rsidR="00E661E7" w:rsidRPr="00E661E7" w:rsidRDefault="00E661E7" w:rsidP="00E661E7">
      <w:pPr>
        <w:widowControl w:val="0"/>
        <w:ind w:left="0" w:firstLine="0"/>
        <w:rPr>
          <w:rFonts w:ascii="Times New Roman" w:eastAsia="Calibri" w:hAnsi="Times New Roman" w:cs="Times New Roman"/>
          <w:szCs w:val="20"/>
          <w:lang w:val="cs-CZ"/>
        </w:rPr>
      </w:pPr>
      <w:r w:rsidRPr="00E661E7">
        <w:rPr>
          <w:rFonts w:ascii="Times New Roman" w:eastAsia="Calibri" w:hAnsi="Times New Roman" w:cs="Times New Roman"/>
          <w:szCs w:val="20"/>
          <w:lang w:val="cs-CZ"/>
        </w:rPr>
        <w:t>Gamintojas: Krka, d.d., Novo mesto, Šmarješka cesta 6, 8501 Novo mesto, Slovėnija</w:t>
      </w:r>
    </w:p>
    <w:p w14:paraId="5DCA9693" w14:textId="77777777" w:rsidR="00E661E7" w:rsidRPr="00E661E7" w:rsidRDefault="00E661E7" w:rsidP="00E661E7">
      <w:pPr>
        <w:widowControl w:val="0"/>
        <w:ind w:left="0" w:firstLine="0"/>
        <w:rPr>
          <w:rFonts w:ascii="Times New Roman" w:eastAsia="Calibri" w:hAnsi="Times New Roman" w:cs="Times New Roman"/>
          <w:szCs w:val="20"/>
          <w:lang w:val="cs-CZ"/>
        </w:rPr>
      </w:pPr>
    </w:p>
    <w:p w14:paraId="3FFF7B1D" w14:textId="7D6A0CD1" w:rsidR="00E661E7" w:rsidRPr="00165036" w:rsidRDefault="00E661E7" w:rsidP="00E661E7">
      <w:pPr>
        <w:widowControl w:val="0"/>
        <w:ind w:left="0" w:firstLine="0"/>
        <w:rPr>
          <w:rFonts w:ascii="Times New Roman" w:eastAsia="Calibri" w:hAnsi="Times New Roman" w:cs="Times New Roman"/>
          <w:szCs w:val="20"/>
          <w:highlight w:val="lightGray"/>
          <w:lang w:val="cs-CZ"/>
        </w:rPr>
      </w:pPr>
      <w:r w:rsidRPr="00E661E7">
        <w:rPr>
          <w:rFonts w:ascii="Times New Roman" w:eastAsia="Calibri" w:hAnsi="Times New Roman" w:cs="Times New Roman"/>
          <w:szCs w:val="20"/>
          <w:lang w:val="cs-CZ"/>
        </w:rPr>
        <w:t xml:space="preserve">Perpakavo </w:t>
      </w:r>
      <w:r w:rsidR="00165036" w:rsidRPr="00AE0D45">
        <w:rPr>
          <w:rFonts w:ascii="Times New Roman" w:eastAsia="Calibri" w:hAnsi="Times New Roman" w:cs="Times New Roman"/>
          <w:szCs w:val="20"/>
          <w:lang w:val="cs-CZ"/>
        </w:rPr>
        <w:t>BĮ UAB „Norfachema“</w:t>
      </w:r>
    </w:p>
    <w:p w14:paraId="687AA37C" w14:textId="3C23770C" w:rsidR="00165036" w:rsidRDefault="00165036" w:rsidP="00E661E7">
      <w:pPr>
        <w:widowControl w:val="0"/>
        <w:ind w:left="0" w:firstLine="0"/>
        <w:rPr>
          <w:rFonts w:ascii="Times New Roman" w:eastAsia="Calibri" w:hAnsi="Times New Roman" w:cs="Times New Roman"/>
          <w:szCs w:val="20"/>
          <w:lang w:val="cs-CZ"/>
        </w:rPr>
      </w:pPr>
      <w:r w:rsidRPr="00165036">
        <w:rPr>
          <w:rFonts w:ascii="Times New Roman" w:eastAsia="Calibri" w:hAnsi="Times New Roman" w:cs="Times New Roman"/>
          <w:szCs w:val="20"/>
          <w:highlight w:val="lightGray"/>
          <w:lang w:val="cs-CZ"/>
        </w:rPr>
        <w:t>Perpakavo UAB „Entafarma“</w:t>
      </w:r>
    </w:p>
    <w:p w14:paraId="379AC8FF" w14:textId="62A7DE4A" w:rsidR="008F3187" w:rsidRPr="00137EF7" w:rsidRDefault="008F3187" w:rsidP="00137EF7">
      <w:pPr>
        <w:ind w:left="0" w:firstLine="0"/>
        <w:rPr>
          <w:rFonts w:ascii="Times New Roman" w:eastAsia="Times New Roman" w:hAnsi="Times New Roman" w:cs="Times New Roman"/>
          <w:sz w:val="24"/>
          <w:szCs w:val="24"/>
          <w:lang w:eastAsia="en-GB"/>
        </w:rPr>
      </w:pPr>
      <w:r w:rsidRPr="00137EF7">
        <w:rPr>
          <w:rFonts w:ascii="Times New Roman" w:eastAsia="Times New Roman" w:hAnsi="Times New Roman" w:cs="Times New Roman"/>
          <w:color w:val="201F1E"/>
          <w:highlight w:val="lightGray"/>
          <w:shd w:val="clear" w:color="auto" w:fill="FFFFFF"/>
          <w:lang w:eastAsia="en-GB"/>
        </w:rPr>
        <w:t xml:space="preserve">Perpakavo CEFEA Sp. z </w:t>
      </w:r>
      <w:proofErr w:type="spellStart"/>
      <w:r w:rsidRPr="00137EF7">
        <w:rPr>
          <w:rFonts w:ascii="Times New Roman" w:eastAsia="Times New Roman" w:hAnsi="Times New Roman" w:cs="Times New Roman"/>
          <w:color w:val="201F1E"/>
          <w:highlight w:val="lightGray"/>
          <w:shd w:val="clear" w:color="auto" w:fill="FFFFFF"/>
          <w:lang w:eastAsia="en-GB"/>
        </w:rPr>
        <w:t>o.o</w:t>
      </w:r>
      <w:proofErr w:type="spellEnd"/>
      <w:r w:rsidRPr="00137EF7">
        <w:rPr>
          <w:rFonts w:ascii="Times New Roman" w:eastAsia="Times New Roman" w:hAnsi="Times New Roman" w:cs="Times New Roman"/>
          <w:color w:val="201F1E"/>
          <w:highlight w:val="lightGray"/>
          <w:shd w:val="clear" w:color="auto" w:fill="FFFFFF"/>
          <w:lang w:eastAsia="en-GB"/>
        </w:rPr>
        <w:t>. Sp. K.</w:t>
      </w:r>
    </w:p>
    <w:p w14:paraId="4722EF16" w14:textId="77777777" w:rsidR="00E661E7" w:rsidRPr="00E661E7" w:rsidRDefault="00E661E7" w:rsidP="00E661E7">
      <w:pPr>
        <w:widowControl w:val="0"/>
        <w:ind w:left="0" w:firstLine="0"/>
        <w:rPr>
          <w:rFonts w:ascii="Times New Roman" w:eastAsia="Calibri" w:hAnsi="Times New Roman" w:cs="Times New Roman"/>
          <w:szCs w:val="20"/>
          <w:lang w:val="cs-CZ"/>
        </w:rPr>
      </w:pPr>
    </w:p>
    <w:p w14:paraId="79323D9B" w14:textId="223AF9E2" w:rsidR="00811C83" w:rsidRPr="00E661E7" w:rsidRDefault="00E661E7" w:rsidP="00E661E7">
      <w:pPr>
        <w:widowControl w:val="0"/>
        <w:ind w:left="0" w:firstLine="0"/>
        <w:rPr>
          <w:rFonts w:ascii="Times New Roman" w:eastAsia="Calibri" w:hAnsi="Times New Roman" w:cs="Times New Roman"/>
          <w:szCs w:val="20"/>
          <w:highlight w:val="lightGray"/>
          <w:lang w:val="cs-CZ"/>
        </w:rPr>
      </w:pPr>
      <w:r w:rsidRPr="00E661E7">
        <w:rPr>
          <w:rFonts w:ascii="Times New Roman" w:eastAsia="Calibri" w:hAnsi="Times New Roman" w:cs="Times New Roman"/>
          <w:szCs w:val="20"/>
          <w:highlight w:val="lightGray"/>
          <w:lang w:val="cs-CZ"/>
        </w:rPr>
        <w:t>Perpak. serija:</w:t>
      </w:r>
    </w:p>
    <w:bookmarkEnd w:id="3"/>
    <w:p w14:paraId="1772578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8947F0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noProof/>
          <w:lang w:eastAsia="lt-LT"/>
        </w:rPr>
        <w:br w:type="page"/>
      </w:r>
      <w:r w:rsidRPr="00D12DFF">
        <w:rPr>
          <w:rFonts w:ascii="Times New Roman" w:eastAsia="Calibri" w:hAnsi="Times New Roman" w:cs="Times New Roman"/>
          <w:b/>
          <w:lang w:eastAsia="lt-LT"/>
        </w:rPr>
        <w:lastRenderedPageBreak/>
        <w:t xml:space="preserve">MINIMALI </w:t>
      </w:r>
      <w:r w:rsidRPr="00D12DFF">
        <w:rPr>
          <w:rFonts w:ascii="Times New Roman" w:eastAsia="Calibri" w:hAnsi="Times New Roman" w:cs="Times New Roman"/>
          <w:b/>
          <w:caps/>
          <w:lang w:eastAsia="lt-LT"/>
        </w:rPr>
        <w:t xml:space="preserve">informacija ant </w:t>
      </w:r>
      <w:r w:rsidRPr="00D12DFF">
        <w:rPr>
          <w:rFonts w:ascii="Times New Roman" w:eastAsia="Calibri" w:hAnsi="Times New Roman" w:cs="Times New Roman"/>
          <w:b/>
          <w:lang w:eastAsia="lt-LT"/>
        </w:rPr>
        <w:t>LIZDINIŲ PLOKŠTELIŲ ARBA DVISLUOKSNIŲ JUOSTELIŲ</w:t>
      </w:r>
    </w:p>
    <w:p w14:paraId="13DA171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30B4CE9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LIZDINĖ PLOKŠTELĖ</w:t>
      </w:r>
    </w:p>
    <w:p w14:paraId="2366F6D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0174F9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565A3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60D0709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77CEF15" w14:textId="77777777" w:rsidR="00811C83"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75 mg pailginto atpalaidavimo kietosios kapsulės</w:t>
      </w:r>
    </w:p>
    <w:p w14:paraId="39FC448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DDDCA3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A41572" w14:textId="77777777" w:rsidR="00811C83" w:rsidRPr="00D12DFF" w:rsidRDefault="00811C83" w:rsidP="00811C83">
      <w:pPr>
        <w:widowControl w:val="0"/>
        <w:pBdr>
          <w:top w:val="single" w:sz="4" w:space="1" w:color="auto"/>
          <w:left w:val="single" w:sz="4" w:space="4" w:color="auto"/>
          <w:bottom w:val="single" w:sz="4" w:space="0"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REGISTRUOTOJO PAVADINIMAS</w:t>
      </w:r>
    </w:p>
    <w:p w14:paraId="11D7925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2C761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019A8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92C9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TINKAMUMO LAIKAS</w:t>
      </w:r>
    </w:p>
    <w:p w14:paraId="28398E9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1EF2EB" w14:textId="2B88DFAC"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EXP</w:t>
      </w:r>
      <w:r w:rsidRPr="00D12DFF">
        <w:rPr>
          <w:rFonts w:ascii="Times New Roman" w:eastAsia="Calibri" w:hAnsi="Times New Roman" w:cs="Times New Roman"/>
          <w:szCs w:val="20"/>
          <w:lang w:eastAsia="x-none"/>
        </w:rPr>
        <w:t xml:space="preserve"> </w:t>
      </w:r>
      <w:r w:rsidR="0082080E">
        <w:rPr>
          <w:rFonts w:ascii="Times New Roman" w:eastAsia="Calibri" w:hAnsi="Times New Roman" w:cs="Times New Roman"/>
          <w:szCs w:val="20"/>
          <w:lang w:eastAsia="x-none"/>
        </w:rPr>
        <w:t>(</w:t>
      </w:r>
      <w:r w:rsidRPr="00D12DFF">
        <w:rPr>
          <w:rFonts w:ascii="Times New Roman" w:eastAsia="Calibri" w:hAnsi="Times New Roman" w:cs="Times New Roman"/>
          <w:szCs w:val="20"/>
          <w:lang w:eastAsia="x-none"/>
        </w:rPr>
        <w:t>mm/MMMM</w:t>
      </w:r>
      <w:r w:rsidR="0082080E">
        <w:rPr>
          <w:rFonts w:ascii="Times New Roman" w:eastAsia="Calibri" w:hAnsi="Times New Roman" w:cs="Times New Roman"/>
          <w:szCs w:val="20"/>
          <w:lang w:eastAsia="x-none"/>
        </w:rPr>
        <w:t>)</w:t>
      </w:r>
    </w:p>
    <w:p w14:paraId="1559FB9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81577A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9BB9BA"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SERIJOS NUMERIS</w:t>
      </w:r>
    </w:p>
    <w:p w14:paraId="3330E4A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C154A0" w14:textId="4D0A71B6"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Lot</w:t>
      </w:r>
    </w:p>
    <w:p w14:paraId="14D87C8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02E315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728B35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KITA</w:t>
      </w:r>
    </w:p>
    <w:p w14:paraId="0F74384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9F5C9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B12A63"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br w:type="page"/>
      </w:r>
    </w:p>
    <w:p w14:paraId="56EFAD37" w14:textId="678BFF4A"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lastRenderedPageBreak/>
        <w:t>INFORMACIJA ANT IŠORINĖS PAKUOTĖS</w:t>
      </w:r>
    </w:p>
    <w:p w14:paraId="43D504C0"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0C8D6D26" w14:textId="28A10CAB" w:rsidR="00E661E7" w:rsidRPr="00E661E7"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DĖŽUTĖ LIZDINĖMS PLOKŠTELĖMS</w:t>
      </w:r>
    </w:p>
    <w:p w14:paraId="29A8B2A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7DB55A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471304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4556A48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026A2E" w14:textId="20401BF3"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 pailginto atpalaidavimo kietosios kapsulės</w:t>
      </w:r>
    </w:p>
    <w:p w14:paraId="39B02EB8" w14:textId="6919DCFF"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Venlafa</w:t>
      </w:r>
      <w:r w:rsidR="0082080E">
        <w:rPr>
          <w:rFonts w:ascii="Times New Roman" w:eastAsia="Calibri" w:hAnsi="Times New Roman" w:cs="Times New Roman"/>
          <w:szCs w:val="20"/>
          <w:lang w:eastAsia="x-none"/>
        </w:rPr>
        <w:t>ksinas</w:t>
      </w:r>
      <w:proofErr w:type="spellEnd"/>
    </w:p>
    <w:p w14:paraId="36FD11A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59BE29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5116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VEIKLIOJI MEDŽIAGA IR JOS KIEKIS</w:t>
      </w:r>
    </w:p>
    <w:p w14:paraId="09C982F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B30FCF"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Kiekvienoje pailginto atpalaidavimo </w:t>
      </w:r>
      <w:r>
        <w:rPr>
          <w:rFonts w:ascii="Times New Roman" w:eastAsia="Times New Roman" w:hAnsi="Times New Roman" w:cs="Times New Roman"/>
          <w:lang w:eastAsia="sl-SI"/>
        </w:rPr>
        <w:t xml:space="preserve">kietojoje </w:t>
      </w:r>
      <w:r w:rsidRPr="00D12DFF">
        <w:rPr>
          <w:rFonts w:ascii="Times New Roman" w:eastAsia="Times New Roman" w:hAnsi="Times New Roman" w:cs="Times New Roman"/>
          <w:lang w:eastAsia="sl-SI"/>
        </w:rPr>
        <w:t xml:space="preserve">kapsulėje yra 150 mg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venlafaksino</w:t>
      </w:r>
      <w:proofErr w:type="spellEnd"/>
      <w:r w:rsidRPr="00D12DFF">
        <w:rPr>
          <w:rFonts w:ascii="Times New Roman" w:eastAsia="Times New Roman" w:hAnsi="Times New Roman" w:cs="Times New Roman"/>
          <w:lang w:eastAsia="sl-SI"/>
        </w:rPr>
        <w:t xml:space="preserve"> hidrochlorido pavidalu).</w:t>
      </w:r>
    </w:p>
    <w:p w14:paraId="7A724140" w14:textId="77777777" w:rsidR="00811C83" w:rsidRPr="00D12DFF" w:rsidRDefault="00811C83" w:rsidP="00811C83">
      <w:pPr>
        <w:widowControl w:val="0"/>
        <w:tabs>
          <w:tab w:val="left" w:pos="567"/>
        </w:tabs>
        <w:ind w:left="0" w:firstLine="0"/>
        <w:rPr>
          <w:rFonts w:ascii="Times New Roman" w:eastAsia="Times New Roman" w:hAnsi="Times New Roman" w:cs="Times New Roman"/>
          <w:lang w:eastAsia="sl-SI"/>
        </w:rPr>
      </w:pPr>
    </w:p>
    <w:p w14:paraId="0C3E384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A01B15E"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PAGALBINIŲ MEDŽIAGŲ SĄRAŠAS</w:t>
      </w:r>
    </w:p>
    <w:p w14:paraId="3DFE381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CBBAFFD" w14:textId="77777777" w:rsidR="00811C83" w:rsidRPr="00D12DFF" w:rsidRDefault="00811C83"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S</w:t>
      </w:r>
      <w:r w:rsidRPr="00D12DFF">
        <w:rPr>
          <w:rFonts w:ascii="Times New Roman" w:eastAsia="Calibri" w:hAnsi="Times New Roman" w:cs="Times New Roman"/>
          <w:szCs w:val="20"/>
          <w:lang w:eastAsia="x-none"/>
        </w:rPr>
        <w:t>udėtyje yra sacharozės.</w:t>
      </w:r>
    </w:p>
    <w:p w14:paraId="275B55A1"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Daugiau informacijos pateikta pakuotės lapelyje.</w:t>
      </w:r>
    </w:p>
    <w:p w14:paraId="75F0B75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EB7354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5833A75"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FARMACINĖ FORMA IR KIEKIS PAKUOTĖJE</w:t>
      </w:r>
    </w:p>
    <w:p w14:paraId="566682A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630207D" w14:textId="7F8C3736" w:rsidR="0082080E" w:rsidRDefault="0082080E"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highlight w:val="lightGray"/>
          <w:lang w:eastAsia="sl-SI"/>
        </w:rPr>
        <w:t>Pailginto atpalaidavimo kietoji kapsulė</w:t>
      </w:r>
    </w:p>
    <w:p w14:paraId="72F53088" w14:textId="77777777" w:rsidR="0082080E" w:rsidRDefault="0082080E" w:rsidP="00811C83">
      <w:pPr>
        <w:widowControl w:val="0"/>
        <w:ind w:left="0" w:firstLine="0"/>
        <w:rPr>
          <w:rFonts w:ascii="Times New Roman" w:eastAsia="Times New Roman" w:hAnsi="Times New Roman" w:cs="Times New Roman"/>
          <w:lang w:eastAsia="sl-SI"/>
        </w:rPr>
      </w:pPr>
    </w:p>
    <w:p w14:paraId="7B9D7147" w14:textId="300DA2ED" w:rsidR="00811C83" w:rsidRDefault="00811C83" w:rsidP="00811C83">
      <w:pPr>
        <w:widowControl w:val="0"/>
        <w:ind w:left="0" w:firstLine="0"/>
        <w:rPr>
          <w:rFonts w:ascii="Times New Roman" w:eastAsia="Times New Roman" w:hAnsi="Times New Roman" w:cs="Times New Roman"/>
          <w:lang w:eastAsia="sl-SI"/>
        </w:rPr>
      </w:pPr>
      <w:r w:rsidRPr="0082080E">
        <w:rPr>
          <w:rFonts w:ascii="Times New Roman" w:eastAsia="Times New Roman" w:hAnsi="Times New Roman" w:cs="Times New Roman"/>
          <w:lang w:eastAsia="sl-SI"/>
        </w:rPr>
        <w:t>30 pailginto atpalaidavimo kietųjų kapsulių</w:t>
      </w:r>
    </w:p>
    <w:p w14:paraId="6D06283C" w14:textId="77777777" w:rsidR="0082080E" w:rsidRPr="0082080E" w:rsidRDefault="0082080E" w:rsidP="00811C83">
      <w:pPr>
        <w:widowControl w:val="0"/>
        <w:ind w:left="0" w:firstLine="0"/>
        <w:rPr>
          <w:rFonts w:ascii="Times New Roman" w:eastAsia="Times New Roman" w:hAnsi="Times New Roman" w:cs="Times New Roman"/>
          <w:lang w:eastAsia="sl-SI"/>
        </w:rPr>
      </w:pPr>
    </w:p>
    <w:p w14:paraId="620FB7A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005CCCD"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VARTOJIMO METODAS IR BŪDAS (-AI)</w:t>
      </w:r>
    </w:p>
    <w:p w14:paraId="498E985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E77CAA0" w14:textId="79D9744F"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Vartoti per burną</w:t>
      </w:r>
    </w:p>
    <w:p w14:paraId="54A547B9"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Prieš vartojimą perskaitykite pakuotės lapelį.</w:t>
      </w:r>
    </w:p>
    <w:p w14:paraId="63BD57C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1DC4EE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BCB817B"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6.</w:t>
      </w:r>
      <w:r w:rsidRPr="00D12DFF">
        <w:rPr>
          <w:rFonts w:ascii="Times New Roman" w:eastAsia="Calibri" w:hAnsi="Times New Roman" w:cs="Times New Roman"/>
          <w:b/>
          <w:lang w:eastAsia="lt-LT"/>
        </w:rPr>
        <w:tab/>
        <w:t xml:space="preserve">SPECIALUS ĮSPĖJIMAS, KAD VAISTINĮ PREPARATĄ BŪTINA LAIKYTI VAIKAMS </w:t>
      </w:r>
      <w:r w:rsidRPr="00D12DFF">
        <w:rPr>
          <w:rFonts w:ascii="Times New Roman" w:eastAsia="Times New Roman" w:hAnsi="Times New Roman" w:cs="Times New Roman"/>
          <w:b/>
          <w:lang w:val="sl-SI" w:eastAsia="sl-SI"/>
        </w:rPr>
        <w:t>NEPASTEBIMOJE IR</w:t>
      </w:r>
      <w:r w:rsidRPr="00D12DFF">
        <w:rPr>
          <w:rFonts w:ascii="Times New Roman" w:eastAsia="Times New Roman" w:hAnsi="Times New Roman" w:cs="Times New Roman"/>
          <w:lang w:val="sl-SI" w:eastAsia="sl-SI"/>
        </w:rPr>
        <w:t xml:space="preserve"> </w:t>
      </w:r>
      <w:r w:rsidRPr="00D12DFF">
        <w:rPr>
          <w:rFonts w:ascii="Times New Roman" w:eastAsia="Calibri" w:hAnsi="Times New Roman" w:cs="Times New Roman"/>
          <w:b/>
          <w:lang w:eastAsia="lt-LT"/>
        </w:rPr>
        <w:t>NEPASIEKIAMOJE VIETOJE</w:t>
      </w:r>
    </w:p>
    <w:p w14:paraId="393320E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9811F5E" w14:textId="77777777" w:rsidR="00811C83" w:rsidRPr="00E24539" w:rsidRDefault="00811C83" w:rsidP="00811C83">
      <w:pPr>
        <w:widowControl w:val="0"/>
        <w:ind w:left="0" w:firstLine="0"/>
        <w:rPr>
          <w:rFonts w:ascii="Times New Roman" w:eastAsia="Calibri" w:hAnsi="Times New Roman" w:cs="Times New Roman"/>
          <w:lang w:eastAsia="x-none"/>
        </w:rPr>
      </w:pPr>
      <w:r w:rsidRPr="00E24539">
        <w:rPr>
          <w:rFonts w:ascii="Times New Roman" w:eastAsia="Calibri" w:hAnsi="Times New Roman" w:cs="Times New Roman"/>
          <w:lang w:eastAsia="x-none"/>
        </w:rPr>
        <w:t xml:space="preserve">Laikyti vaikams </w:t>
      </w:r>
      <w:r w:rsidRPr="00435C13">
        <w:rPr>
          <w:rFonts w:ascii="Times New Roman" w:hAnsi="Times New Roman"/>
        </w:rPr>
        <w:t xml:space="preserve">nepastebimoje ir </w:t>
      </w:r>
      <w:r w:rsidRPr="00E24539">
        <w:rPr>
          <w:rFonts w:ascii="Times New Roman" w:eastAsia="Calibri" w:hAnsi="Times New Roman" w:cs="Times New Roman"/>
          <w:lang w:eastAsia="x-none"/>
        </w:rPr>
        <w:t>nepasiekiamoje vietoje.</w:t>
      </w:r>
    </w:p>
    <w:p w14:paraId="699D4BD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2743AB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FD921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7.</w:t>
      </w:r>
      <w:r w:rsidRPr="00D12DFF">
        <w:rPr>
          <w:rFonts w:ascii="Times New Roman" w:eastAsia="Calibri" w:hAnsi="Times New Roman" w:cs="Times New Roman"/>
          <w:b/>
          <w:lang w:eastAsia="lt-LT"/>
        </w:rPr>
        <w:tab/>
        <w:t>KITAS (-I) SPECIALUS (-ŪS) ĮSPĖJIMAS (-AI) (JEI REIKIA)</w:t>
      </w:r>
    </w:p>
    <w:p w14:paraId="4DDA4FC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B3258F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58B918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lt-LT"/>
        </w:rPr>
      </w:pPr>
      <w:r w:rsidRPr="00D12DFF">
        <w:rPr>
          <w:rFonts w:ascii="Times New Roman" w:eastAsia="Calibri" w:hAnsi="Times New Roman" w:cs="Times New Roman"/>
          <w:b/>
          <w:lang w:eastAsia="lt-LT"/>
        </w:rPr>
        <w:t>8.</w:t>
      </w:r>
      <w:r w:rsidRPr="00D12DFF">
        <w:rPr>
          <w:rFonts w:ascii="Times New Roman" w:eastAsia="Calibri" w:hAnsi="Times New Roman" w:cs="Times New Roman"/>
          <w:b/>
          <w:lang w:eastAsia="lt-LT"/>
        </w:rPr>
        <w:tab/>
        <w:t>TINKAMUMO LAIKAS</w:t>
      </w:r>
    </w:p>
    <w:p w14:paraId="365B092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D7A71C8" w14:textId="30046EF8" w:rsidR="00811C83"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Tinka iki</w:t>
      </w:r>
      <w:r w:rsidRPr="0082080E">
        <w:rPr>
          <w:rFonts w:ascii="Times New Roman" w:eastAsia="Calibri" w:hAnsi="Times New Roman" w:cs="Times New Roman"/>
          <w:szCs w:val="20"/>
          <w:highlight w:val="lightGray"/>
          <w:lang w:eastAsia="x-none"/>
        </w:rPr>
        <w:t>/</w:t>
      </w:r>
      <w:r w:rsidR="00811C83" w:rsidRPr="0082080E">
        <w:rPr>
          <w:rFonts w:ascii="Times New Roman" w:eastAsia="Calibri" w:hAnsi="Times New Roman" w:cs="Times New Roman"/>
          <w:szCs w:val="20"/>
          <w:highlight w:val="lightGray"/>
          <w:lang w:eastAsia="x-none"/>
        </w:rPr>
        <w:t>EXP</w:t>
      </w:r>
      <w:r>
        <w:rPr>
          <w:rFonts w:ascii="Times New Roman" w:eastAsia="Calibri" w:hAnsi="Times New Roman" w:cs="Times New Roman"/>
          <w:szCs w:val="20"/>
          <w:lang w:eastAsia="x-none"/>
        </w:rPr>
        <w:t>:</w:t>
      </w:r>
      <w:r w:rsidR="00811C83">
        <w:rPr>
          <w:rFonts w:ascii="Times New Roman" w:eastAsia="Calibri" w:hAnsi="Times New Roman" w:cs="Times New Roman"/>
          <w:szCs w:val="20"/>
          <w:lang w:eastAsia="x-none"/>
        </w:rPr>
        <w:t xml:space="preserve"> </w:t>
      </w:r>
      <w:r w:rsidR="00811C83" w:rsidRPr="0082080E">
        <w:rPr>
          <w:rFonts w:ascii="Times New Roman" w:eastAsia="Calibri" w:hAnsi="Times New Roman" w:cs="Times New Roman"/>
          <w:szCs w:val="20"/>
          <w:highlight w:val="lightGray"/>
          <w:lang w:eastAsia="x-none"/>
        </w:rPr>
        <w:t>MMMM</w:t>
      </w:r>
      <w:r w:rsidRPr="0082080E">
        <w:rPr>
          <w:rFonts w:ascii="Times New Roman" w:eastAsia="Calibri" w:hAnsi="Times New Roman" w:cs="Times New Roman"/>
          <w:szCs w:val="20"/>
          <w:highlight w:val="lightGray"/>
          <w:lang w:eastAsia="x-none"/>
        </w:rPr>
        <w:t xml:space="preserve"> mm</w:t>
      </w:r>
    </w:p>
    <w:p w14:paraId="012E962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341F76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9.</w:t>
      </w:r>
      <w:r w:rsidRPr="00D12DFF">
        <w:rPr>
          <w:rFonts w:ascii="Times New Roman" w:eastAsia="Calibri" w:hAnsi="Times New Roman" w:cs="Times New Roman"/>
          <w:b/>
          <w:lang w:eastAsia="lt-LT"/>
        </w:rPr>
        <w:tab/>
        <w:t>SPECIALIOS LAIKYMO SĄLYGOS</w:t>
      </w:r>
    </w:p>
    <w:p w14:paraId="44BD29F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7FF142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FB459C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10.</w:t>
      </w:r>
      <w:r w:rsidRPr="00D12DFF">
        <w:rPr>
          <w:rFonts w:ascii="Times New Roman" w:eastAsia="Calibri" w:hAnsi="Times New Roman" w:cs="Times New Roman"/>
          <w:b/>
          <w:lang w:eastAsia="lt-LT"/>
        </w:rPr>
        <w:tab/>
        <w:t xml:space="preserve">SPECIALIOS ATSARGUMO PRIEMONĖS DĖL NESUVARTOTO </w:t>
      </w:r>
      <w:r w:rsidRPr="00D12DFF">
        <w:rPr>
          <w:rFonts w:ascii="Times New Roman" w:eastAsia="Calibri" w:hAnsi="Times New Roman" w:cs="Times New Roman"/>
          <w:b/>
          <w:bCs/>
          <w:lang w:eastAsia="lt-LT"/>
        </w:rPr>
        <w:t xml:space="preserve">VAISTINIO PREPARATO AR JO ATLIEKŲ </w:t>
      </w:r>
      <w:r w:rsidRPr="00D12DFF">
        <w:rPr>
          <w:rFonts w:ascii="Times New Roman" w:eastAsia="Calibri" w:hAnsi="Times New Roman" w:cs="Times New Roman"/>
          <w:b/>
          <w:lang w:eastAsia="lt-LT"/>
        </w:rPr>
        <w:t>TVARKYMO (JEI REIKIA)</w:t>
      </w:r>
    </w:p>
    <w:p w14:paraId="44E52A0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8AC07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40742BE" w14:textId="2B8CCD0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11.</w:t>
      </w:r>
      <w:r w:rsidRPr="00D12DFF">
        <w:rPr>
          <w:rFonts w:ascii="Times New Roman" w:eastAsia="Calibri" w:hAnsi="Times New Roman" w:cs="Times New Roman"/>
          <w:b/>
          <w:lang w:eastAsia="lt-LT"/>
        </w:rPr>
        <w:tab/>
      </w:r>
      <w:r w:rsidR="0082080E" w:rsidRPr="0082080E">
        <w:rPr>
          <w:rFonts w:ascii="Times New Roman" w:eastAsia="Calibri" w:hAnsi="Times New Roman" w:cs="Times New Roman"/>
          <w:b/>
          <w:lang w:eastAsia="lt-LT"/>
        </w:rPr>
        <w:t>LYGIAGRETUS IMPORTUOTOJAS</w:t>
      </w:r>
    </w:p>
    <w:p w14:paraId="159849D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F08F56C" w14:textId="6B200F5A" w:rsidR="00811C83" w:rsidRDefault="0082080E" w:rsidP="00811C83">
      <w:pPr>
        <w:widowControl w:val="0"/>
        <w:ind w:left="0" w:firstLine="0"/>
        <w:rPr>
          <w:rFonts w:ascii="Times New Roman" w:eastAsia="Calibri" w:hAnsi="Times New Roman" w:cs="Times New Roman"/>
          <w:szCs w:val="20"/>
          <w:lang w:eastAsia="x-none"/>
        </w:rPr>
      </w:pPr>
      <w:r>
        <w:rPr>
          <w:rFonts w:ascii="Times New Roman" w:eastAsia="Calibri" w:hAnsi="Times New Roman" w:cs="Times New Roman"/>
          <w:szCs w:val="20"/>
          <w:lang w:eastAsia="x-none"/>
        </w:rPr>
        <w:t>Lygiagretus importuotojas UAB „</w:t>
      </w:r>
      <w:proofErr w:type="spellStart"/>
      <w:r>
        <w:rPr>
          <w:rFonts w:ascii="Times New Roman" w:eastAsia="Calibri" w:hAnsi="Times New Roman" w:cs="Times New Roman"/>
          <w:szCs w:val="20"/>
          <w:lang w:eastAsia="x-none"/>
        </w:rPr>
        <w:t>Lex</w:t>
      </w:r>
      <w:proofErr w:type="spellEnd"/>
      <w:r>
        <w:rPr>
          <w:rFonts w:ascii="Times New Roman" w:eastAsia="Calibri" w:hAnsi="Times New Roman" w:cs="Times New Roman"/>
          <w:szCs w:val="20"/>
          <w:lang w:eastAsia="x-none"/>
        </w:rPr>
        <w:t xml:space="preserve"> ano“</w:t>
      </w:r>
    </w:p>
    <w:p w14:paraId="47F9D3CD" w14:textId="77777777" w:rsidR="0082080E" w:rsidRPr="00D12DFF" w:rsidRDefault="0082080E" w:rsidP="00811C83">
      <w:pPr>
        <w:widowControl w:val="0"/>
        <w:ind w:left="0" w:firstLine="0"/>
        <w:rPr>
          <w:rFonts w:ascii="Times New Roman" w:eastAsia="Calibri" w:hAnsi="Times New Roman" w:cs="Times New Roman"/>
          <w:szCs w:val="20"/>
          <w:lang w:eastAsia="x-none"/>
        </w:rPr>
      </w:pPr>
    </w:p>
    <w:p w14:paraId="55BBF38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7A1381" w14:textId="34DBB68D"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12.</w:t>
      </w:r>
      <w:r w:rsidRPr="00D12DFF">
        <w:rPr>
          <w:rFonts w:ascii="Times New Roman" w:eastAsia="Calibri" w:hAnsi="Times New Roman" w:cs="Times New Roman"/>
          <w:b/>
          <w:lang w:eastAsia="lt-LT"/>
        </w:rPr>
        <w:tab/>
      </w:r>
      <w:r w:rsidR="0082080E" w:rsidRPr="00E661E7">
        <w:rPr>
          <w:rFonts w:ascii="Times New Roman" w:eastAsia="Calibri" w:hAnsi="Times New Roman" w:cs="Times New Roman"/>
          <w:b/>
          <w:lang w:eastAsia="lt-LT"/>
        </w:rPr>
        <w:t>LYGIAGRETAUS IMPORTO LEIDIMO NUMERIS (-IAI)</w:t>
      </w:r>
    </w:p>
    <w:p w14:paraId="344AFBB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BFACBC" w14:textId="17A713F9" w:rsidR="00811C83" w:rsidRPr="00D12DFF"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 xml:space="preserve">Lyg. </w:t>
      </w:r>
      <w:proofErr w:type="spellStart"/>
      <w:r w:rsidRPr="0082080E">
        <w:rPr>
          <w:rFonts w:ascii="Times New Roman" w:eastAsia="Calibri" w:hAnsi="Times New Roman" w:cs="Times New Roman"/>
          <w:szCs w:val="20"/>
          <w:lang w:eastAsia="x-none"/>
        </w:rPr>
        <w:t>imp</w:t>
      </w:r>
      <w:proofErr w:type="spellEnd"/>
      <w:r w:rsidRPr="0082080E">
        <w:rPr>
          <w:rFonts w:ascii="Times New Roman" w:eastAsia="Calibri" w:hAnsi="Times New Roman" w:cs="Times New Roman"/>
          <w:szCs w:val="20"/>
          <w:lang w:eastAsia="x-none"/>
        </w:rPr>
        <w:t>. Nr.: LT/L/</w:t>
      </w:r>
      <w:r w:rsidR="004D55E2">
        <w:rPr>
          <w:rFonts w:ascii="Times New Roman" w:eastAsia="Calibri" w:hAnsi="Times New Roman" w:cs="Times New Roman"/>
          <w:szCs w:val="20"/>
          <w:lang w:eastAsia="x-none"/>
        </w:rPr>
        <w:t>20/1174</w:t>
      </w:r>
      <w:r w:rsidR="00F75D8C">
        <w:rPr>
          <w:rFonts w:ascii="Times New Roman" w:eastAsia="Calibri" w:hAnsi="Times New Roman" w:cs="Times New Roman"/>
          <w:szCs w:val="20"/>
          <w:lang w:eastAsia="x-none"/>
        </w:rPr>
        <w:t>/001</w:t>
      </w:r>
    </w:p>
    <w:p w14:paraId="1C52884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542FFC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13.</w:t>
      </w:r>
      <w:r w:rsidRPr="00D12DFF">
        <w:rPr>
          <w:rFonts w:ascii="Times New Roman" w:eastAsia="Calibri" w:hAnsi="Times New Roman" w:cs="Times New Roman"/>
          <w:b/>
          <w:lang w:eastAsia="lt-LT"/>
        </w:rPr>
        <w:tab/>
        <w:t>SERIJOS NUMERIS</w:t>
      </w:r>
    </w:p>
    <w:p w14:paraId="165B7C6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EBFCEE9" w14:textId="66E7B547" w:rsidR="00811C83" w:rsidRDefault="0082080E"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Serija</w:t>
      </w:r>
      <w:r w:rsidRPr="0082080E">
        <w:rPr>
          <w:rFonts w:ascii="Times New Roman" w:eastAsia="Calibri" w:hAnsi="Times New Roman" w:cs="Times New Roman"/>
          <w:szCs w:val="20"/>
          <w:highlight w:val="lightGray"/>
          <w:lang w:eastAsia="x-none"/>
        </w:rPr>
        <w:t>/</w:t>
      </w:r>
      <w:r w:rsidR="00811C83" w:rsidRPr="0082080E">
        <w:rPr>
          <w:rFonts w:ascii="Times New Roman" w:eastAsia="Calibri" w:hAnsi="Times New Roman" w:cs="Times New Roman"/>
          <w:szCs w:val="20"/>
          <w:highlight w:val="lightGray"/>
          <w:lang w:eastAsia="x-none"/>
        </w:rPr>
        <w:t>Lot</w:t>
      </w:r>
      <w:r w:rsidRPr="0082080E">
        <w:rPr>
          <w:rFonts w:ascii="Times New Roman" w:eastAsia="Calibri" w:hAnsi="Times New Roman" w:cs="Times New Roman"/>
          <w:szCs w:val="20"/>
          <w:lang w:eastAsia="x-none"/>
        </w:rPr>
        <w:t>:</w:t>
      </w:r>
    </w:p>
    <w:p w14:paraId="34DB91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672BA5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A630AF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14.</w:t>
      </w:r>
      <w:r w:rsidRPr="00D12DFF">
        <w:rPr>
          <w:rFonts w:ascii="Times New Roman" w:eastAsia="Calibri" w:hAnsi="Times New Roman" w:cs="Times New Roman"/>
          <w:b/>
          <w:lang w:eastAsia="lt-LT"/>
        </w:rPr>
        <w:tab/>
        <w:t>PARDAVIMO (IŠDAVIMO) TVARKA</w:t>
      </w:r>
    </w:p>
    <w:p w14:paraId="24A8BFD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D526BF" w14:textId="1CC064F8"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Receptinis vaist</w:t>
      </w:r>
      <w:r>
        <w:rPr>
          <w:rFonts w:ascii="Times New Roman" w:eastAsia="Calibri" w:hAnsi="Times New Roman" w:cs="Times New Roman"/>
          <w:szCs w:val="20"/>
          <w:lang w:eastAsia="x-none"/>
        </w:rPr>
        <w:t>as</w:t>
      </w:r>
      <w:r w:rsidR="0082080E">
        <w:rPr>
          <w:rFonts w:ascii="Times New Roman" w:eastAsia="Calibri" w:hAnsi="Times New Roman" w:cs="Times New Roman"/>
          <w:szCs w:val="20"/>
          <w:lang w:eastAsia="x-none"/>
        </w:rPr>
        <w:t>.</w:t>
      </w:r>
    </w:p>
    <w:p w14:paraId="243C66B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C3C978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B8CE55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15.</w:t>
      </w:r>
      <w:r w:rsidRPr="00D12DFF">
        <w:rPr>
          <w:rFonts w:ascii="Times New Roman" w:eastAsia="Calibri" w:hAnsi="Times New Roman" w:cs="Times New Roman"/>
          <w:b/>
          <w:lang w:eastAsia="lt-LT"/>
        </w:rPr>
        <w:tab/>
        <w:t>VARTOJIMO INSTRUKCIJA</w:t>
      </w:r>
    </w:p>
    <w:p w14:paraId="6747EEC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A0724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F4DF9A6"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16.</w:t>
      </w:r>
      <w:r w:rsidRPr="00D12DFF">
        <w:rPr>
          <w:rFonts w:ascii="Times New Roman" w:eastAsia="Calibri" w:hAnsi="Times New Roman" w:cs="Times New Roman"/>
          <w:b/>
          <w:lang w:eastAsia="lt-LT"/>
        </w:rPr>
        <w:tab/>
        <w:t>INFORMACIJA BRAILIO RAŠTU</w:t>
      </w:r>
    </w:p>
    <w:p w14:paraId="0D6F0A9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7F5AF39" w14:textId="77777777" w:rsidR="00811C83"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w:t>
      </w:r>
    </w:p>
    <w:p w14:paraId="27500748" w14:textId="77777777" w:rsidR="00811C83" w:rsidRDefault="00811C83" w:rsidP="00811C83">
      <w:pPr>
        <w:widowControl w:val="0"/>
        <w:ind w:left="0" w:firstLine="0"/>
        <w:rPr>
          <w:rFonts w:ascii="Times New Roman" w:eastAsia="Calibri" w:hAnsi="Times New Roman" w:cs="Times New Roman"/>
          <w:szCs w:val="20"/>
          <w:lang w:eastAsia="x-none"/>
        </w:rPr>
      </w:pPr>
    </w:p>
    <w:p w14:paraId="44342C73" w14:textId="77777777" w:rsidR="00811C83" w:rsidRDefault="00811C83" w:rsidP="00811C83">
      <w:pPr>
        <w:widowControl w:val="0"/>
        <w:ind w:left="0" w:firstLine="0"/>
        <w:rPr>
          <w:rFonts w:ascii="Times New Roman" w:eastAsia="Calibri" w:hAnsi="Times New Roman" w:cs="Times New Roman"/>
          <w:szCs w:val="20"/>
          <w:lang w:eastAsia="x-none"/>
        </w:rPr>
      </w:pPr>
    </w:p>
    <w:p w14:paraId="209A02B5"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17.</w:t>
      </w:r>
      <w:r w:rsidRPr="00E81B6C">
        <w:rPr>
          <w:rFonts w:ascii="Times New Roman" w:eastAsia="Times New Roman" w:hAnsi="Times New Roman" w:cs="Times New Roman"/>
          <w:b/>
          <w:noProof/>
          <w:szCs w:val="20"/>
          <w:lang w:val="en-GB"/>
        </w:rPr>
        <w:tab/>
        <w:t>UNIKALUS IDENTIFIKATORIUS – 2D BRŪKŠNINIS KODAS</w:t>
      </w:r>
    </w:p>
    <w:p w14:paraId="4F66A5CE"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2FF3B7B0" w14:textId="1F155B81" w:rsidR="00811C83" w:rsidRPr="00E81B6C" w:rsidRDefault="00811C83" w:rsidP="00811C83">
      <w:pPr>
        <w:widowControl w:val="0"/>
        <w:ind w:left="539" w:hanging="539"/>
        <w:rPr>
          <w:rFonts w:ascii="Times New Roman" w:eastAsia="Calibri" w:hAnsi="Times New Roman" w:cs="Times New Roman"/>
          <w:szCs w:val="20"/>
          <w:highlight w:val="lightGray"/>
          <w:lang w:val="cs-CZ"/>
        </w:rPr>
      </w:pPr>
      <w:r w:rsidRPr="00E81B6C">
        <w:rPr>
          <w:rFonts w:ascii="Times New Roman" w:eastAsia="Calibri" w:hAnsi="Times New Roman" w:cs="Times New Roman"/>
          <w:szCs w:val="20"/>
          <w:highlight w:val="lightGray"/>
          <w:lang w:val="cs-CZ"/>
        </w:rPr>
        <w:t>2D brūkšninis kodas su nurodytu unikaliu identifikatoriumi.</w:t>
      </w:r>
    </w:p>
    <w:p w14:paraId="00D449E7" w14:textId="77777777" w:rsidR="00811C83" w:rsidRPr="00E81B6C" w:rsidRDefault="00811C83" w:rsidP="0082080E">
      <w:pPr>
        <w:widowControl w:val="0"/>
        <w:tabs>
          <w:tab w:val="left" w:pos="567"/>
        </w:tabs>
        <w:ind w:left="0" w:firstLine="0"/>
        <w:rPr>
          <w:rFonts w:ascii="Times New Roman" w:eastAsia="Times New Roman" w:hAnsi="Times New Roman" w:cs="Times New Roman"/>
          <w:snapToGrid w:val="0"/>
          <w:szCs w:val="20"/>
          <w:lang w:val="cs-CZ" w:eastAsia="zh-CN"/>
        </w:rPr>
      </w:pPr>
    </w:p>
    <w:p w14:paraId="6B23C1F0" w14:textId="77777777" w:rsidR="00811C83" w:rsidRPr="00E81B6C" w:rsidRDefault="00811C83" w:rsidP="00811C83">
      <w:pPr>
        <w:widowControl w:val="0"/>
        <w:tabs>
          <w:tab w:val="left" w:pos="567"/>
        </w:tabs>
        <w:ind w:left="539" w:hanging="539"/>
        <w:rPr>
          <w:rFonts w:ascii="Times New Roman" w:eastAsia="Times New Roman" w:hAnsi="Times New Roman" w:cs="Times New Roman"/>
          <w:snapToGrid w:val="0"/>
          <w:szCs w:val="20"/>
          <w:lang w:val="cs-CZ" w:eastAsia="zh-CN"/>
        </w:rPr>
      </w:pPr>
    </w:p>
    <w:p w14:paraId="55D3F5AB" w14:textId="77777777" w:rsidR="00811C83" w:rsidRPr="00E81B6C" w:rsidRDefault="00811C83" w:rsidP="00811C83">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E81B6C">
        <w:rPr>
          <w:rFonts w:ascii="Times New Roman" w:eastAsia="Times New Roman" w:hAnsi="Times New Roman" w:cs="Times New Roman"/>
          <w:b/>
          <w:noProof/>
          <w:szCs w:val="20"/>
          <w:lang w:val="en-GB"/>
        </w:rPr>
        <w:t>18.</w:t>
      </w:r>
      <w:r w:rsidRPr="00E81B6C">
        <w:rPr>
          <w:rFonts w:ascii="Times New Roman" w:eastAsia="Times New Roman" w:hAnsi="Times New Roman" w:cs="Times New Roman"/>
          <w:b/>
          <w:noProof/>
          <w:szCs w:val="20"/>
          <w:lang w:val="en-GB"/>
        </w:rPr>
        <w:tab/>
        <w:t xml:space="preserve">UNIKALUS IDENTIFIKATORIUS – </w:t>
      </w:r>
      <w:r w:rsidRPr="00E81B6C">
        <w:rPr>
          <w:rFonts w:ascii="Times New Roman" w:eastAsia="Times New Roman" w:hAnsi="Times New Roman" w:cs="Times New Roman"/>
          <w:b/>
          <w:noProof/>
          <w:szCs w:val="20"/>
          <w:lang w:val="en-US"/>
        </w:rPr>
        <w:t>ŽMONĖMS SUPRANTAMI DUOMENYS</w:t>
      </w:r>
    </w:p>
    <w:p w14:paraId="3F8492A3" w14:textId="77777777" w:rsidR="00811C83" w:rsidRPr="00E81B6C" w:rsidRDefault="00811C83" w:rsidP="00811C83">
      <w:pPr>
        <w:widowControl w:val="0"/>
        <w:ind w:left="539" w:hanging="539"/>
        <w:rPr>
          <w:rFonts w:ascii="Times New Roman" w:eastAsia="Calibri" w:hAnsi="Times New Roman" w:cs="Times New Roman"/>
          <w:szCs w:val="20"/>
          <w:lang w:val="cs-CZ"/>
        </w:rPr>
      </w:pPr>
    </w:p>
    <w:p w14:paraId="5BFA582C" w14:textId="475BFC3A"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PC:</w:t>
      </w:r>
    </w:p>
    <w:p w14:paraId="2E156B79" w14:textId="77777777" w:rsidR="00811C83" w:rsidRPr="00E81B6C" w:rsidRDefault="00811C83" w:rsidP="00811C83">
      <w:pPr>
        <w:widowControl w:val="0"/>
        <w:ind w:left="539" w:hanging="539"/>
        <w:rPr>
          <w:rFonts w:ascii="Times New Roman" w:eastAsia="Calibri" w:hAnsi="Times New Roman" w:cs="Times New Roman"/>
          <w:szCs w:val="20"/>
          <w:lang w:val="cs-CZ"/>
        </w:rPr>
      </w:pPr>
      <w:r w:rsidRPr="00E81B6C">
        <w:rPr>
          <w:rFonts w:ascii="Times New Roman" w:eastAsia="Calibri" w:hAnsi="Times New Roman" w:cs="Times New Roman"/>
          <w:szCs w:val="20"/>
          <w:lang w:val="cs-CZ"/>
        </w:rPr>
        <w:t>SN:</w:t>
      </w:r>
    </w:p>
    <w:p w14:paraId="06C8D27C" w14:textId="116413E5" w:rsidR="00811C83" w:rsidRPr="00075EA6" w:rsidRDefault="00811C83" w:rsidP="00811C83">
      <w:pPr>
        <w:widowControl w:val="0"/>
        <w:ind w:left="539" w:hanging="539"/>
        <w:rPr>
          <w:rFonts w:ascii="Times New Roman" w:eastAsia="Calibri" w:hAnsi="Times New Roman" w:cs="Times New Roman"/>
          <w:szCs w:val="20"/>
          <w:lang w:val="cs-CZ"/>
        </w:rPr>
      </w:pPr>
      <w:r w:rsidRPr="0082080E">
        <w:rPr>
          <w:rFonts w:ascii="Times New Roman" w:eastAsia="Calibri" w:hAnsi="Times New Roman" w:cs="Times New Roman"/>
          <w:szCs w:val="20"/>
          <w:highlight w:val="lightGray"/>
          <w:lang w:val="cs-CZ"/>
        </w:rPr>
        <w:t>NN:</w:t>
      </w:r>
    </w:p>
    <w:p w14:paraId="3B77DE81" w14:textId="77777777" w:rsidR="0082080E" w:rsidRPr="0082080E" w:rsidRDefault="0082080E" w:rsidP="0082080E">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w:t>
      </w:r>
    </w:p>
    <w:p w14:paraId="009FC7AB" w14:textId="77777777" w:rsidR="0082080E" w:rsidRPr="0082080E" w:rsidRDefault="0082080E" w:rsidP="0082080E">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lang w:eastAsia="x-none"/>
        </w:rPr>
        <w:t xml:space="preserve">Gamintojas: </w:t>
      </w:r>
      <w:proofErr w:type="spellStart"/>
      <w:r w:rsidRPr="0082080E">
        <w:rPr>
          <w:rFonts w:ascii="Times New Roman" w:eastAsia="Calibri" w:hAnsi="Times New Roman" w:cs="Times New Roman"/>
          <w:szCs w:val="20"/>
          <w:lang w:eastAsia="x-none"/>
        </w:rPr>
        <w:t>Krka</w:t>
      </w:r>
      <w:proofErr w:type="spellEnd"/>
      <w:r w:rsidRPr="0082080E">
        <w:rPr>
          <w:rFonts w:ascii="Times New Roman" w:eastAsia="Calibri" w:hAnsi="Times New Roman" w:cs="Times New Roman"/>
          <w:szCs w:val="20"/>
          <w:lang w:eastAsia="x-none"/>
        </w:rPr>
        <w:t xml:space="preserve">, </w:t>
      </w:r>
      <w:proofErr w:type="spellStart"/>
      <w:r w:rsidRPr="0082080E">
        <w:rPr>
          <w:rFonts w:ascii="Times New Roman" w:eastAsia="Calibri" w:hAnsi="Times New Roman" w:cs="Times New Roman"/>
          <w:szCs w:val="20"/>
          <w:lang w:eastAsia="x-none"/>
        </w:rPr>
        <w:t>d.d</w:t>
      </w:r>
      <w:proofErr w:type="spellEnd"/>
      <w:r w:rsidRPr="0082080E">
        <w:rPr>
          <w:rFonts w:ascii="Times New Roman" w:eastAsia="Calibri" w:hAnsi="Times New Roman" w:cs="Times New Roman"/>
          <w:szCs w:val="20"/>
          <w:lang w:eastAsia="x-none"/>
        </w:rPr>
        <w:t xml:space="preserve">., Novo mesto, </w:t>
      </w:r>
      <w:proofErr w:type="spellStart"/>
      <w:r w:rsidRPr="0082080E">
        <w:rPr>
          <w:rFonts w:ascii="Times New Roman" w:eastAsia="Calibri" w:hAnsi="Times New Roman" w:cs="Times New Roman"/>
          <w:szCs w:val="20"/>
          <w:lang w:eastAsia="x-none"/>
        </w:rPr>
        <w:t>Šmarješka</w:t>
      </w:r>
      <w:proofErr w:type="spellEnd"/>
      <w:r w:rsidRPr="0082080E">
        <w:rPr>
          <w:rFonts w:ascii="Times New Roman" w:eastAsia="Calibri" w:hAnsi="Times New Roman" w:cs="Times New Roman"/>
          <w:szCs w:val="20"/>
          <w:lang w:eastAsia="x-none"/>
        </w:rPr>
        <w:t xml:space="preserve"> </w:t>
      </w:r>
      <w:proofErr w:type="spellStart"/>
      <w:r w:rsidRPr="0082080E">
        <w:rPr>
          <w:rFonts w:ascii="Times New Roman" w:eastAsia="Calibri" w:hAnsi="Times New Roman" w:cs="Times New Roman"/>
          <w:szCs w:val="20"/>
          <w:lang w:eastAsia="x-none"/>
        </w:rPr>
        <w:t>cesta</w:t>
      </w:r>
      <w:proofErr w:type="spellEnd"/>
      <w:r w:rsidRPr="0082080E">
        <w:rPr>
          <w:rFonts w:ascii="Times New Roman" w:eastAsia="Calibri" w:hAnsi="Times New Roman" w:cs="Times New Roman"/>
          <w:szCs w:val="20"/>
          <w:lang w:eastAsia="x-none"/>
        </w:rPr>
        <w:t xml:space="preserve"> 6, 8501 Novo mesto, Slovėnija</w:t>
      </w:r>
    </w:p>
    <w:p w14:paraId="0CBBA592" w14:textId="77777777" w:rsidR="0082080E" w:rsidRPr="0082080E" w:rsidRDefault="0082080E" w:rsidP="0082080E">
      <w:pPr>
        <w:widowControl w:val="0"/>
        <w:ind w:left="0" w:firstLine="0"/>
        <w:rPr>
          <w:rFonts w:ascii="Times New Roman" w:eastAsia="Calibri" w:hAnsi="Times New Roman" w:cs="Times New Roman"/>
          <w:szCs w:val="20"/>
          <w:lang w:eastAsia="x-none"/>
        </w:rPr>
      </w:pPr>
    </w:p>
    <w:p w14:paraId="312B6E4A" w14:textId="77777777" w:rsidR="005C10E4" w:rsidRDefault="005C10E4" w:rsidP="005C10E4">
      <w:pPr>
        <w:widowControl w:val="0"/>
        <w:ind w:left="0" w:firstLine="0"/>
        <w:rPr>
          <w:rFonts w:ascii="Times New Roman" w:eastAsia="Calibri" w:hAnsi="Times New Roman" w:cs="Times New Roman"/>
          <w:szCs w:val="20"/>
          <w:highlight w:val="lightGray"/>
        </w:rPr>
      </w:pPr>
      <w:r>
        <w:rPr>
          <w:rFonts w:ascii="Times New Roman" w:eastAsia="Calibri" w:hAnsi="Times New Roman" w:cs="Times New Roman"/>
          <w:szCs w:val="20"/>
          <w:lang w:val="cs-CZ"/>
        </w:rPr>
        <w:t xml:space="preserve">Perpakavo </w:t>
      </w:r>
      <w:r w:rsidRPr="003C3BCD">
        <w:rPr>
          <w:rFonts w:ascii="Times New Roman" w:eastAsia="Calibri" w:hAnsi="Times New Roman" w:cs="Times New Roman"/>
          <w:szCs w:val="20"/>
          <w:lang w:val="cs-CZ"/>
        </w:rPr>
        <w:t>B</w:t>
      </w:r>
      <w:r w:rsidRPr="003C3BCD">
        <w:rPr>
          <w:rFonts w:ascii="Times New Roman" w:eastAsia="Calibri" w:hAnsi="Times New Roman" w:cs="Times New Roman"/>
          <w:szCs w:val="20"/>
        </w:rPr>
        <w:t>Į UAB „</w:t>
      </w:r>
      <w:proofErr w:type="spellStart"/>
      <w:r w:rsidRPr="003C3BCD">
        <w:rPr>
          <w:rFonts w:ascii="Times New Roman" w:eastAsia="Calibri" w:hAnsi="Times New Roman" w:cs="Times New Roman"/>
          <w:szCs w:val="20"/>
        </w:rPr>
        <w:t>Norfachema</w:t>
      </w:r>
      <w:proofErr w:type="spellEnd"/>
      <w:r w:rsidRPr="003C3BCD">
        <w:rPr>
          <w:rFonts w:ascii="Times New Roman" w:eastAsia="Calibri" w:hAnsi="Times New Roman" w:cs="Times New Roman"/>
          <w:szCs w:val="20"/>
        </w:rPr>
        <w:t>“</w:t>
      </w:r>
    </w:p>
    <w:p w14:paraId="6A32E18D" w14:textId="77777777" w:rsidR="005C10E4" w:rsidRDefault="005C10E4" w:rsidP="005C10E4">
      <w:pPr>
        <w:widowControl w:val="0"/>
        <w:ind w:left="0" w:firstLine="0"/>
        <w:rPr>
          <w:rFonts w:ascii="Times New Roman" w:eastAsia="Calibri" w:hAnsi="Times New Roman" w:cs="Times New Roman"/>
          <w:szCs w:val="20"/>
        </w:rPr>
      </w:pPr>
      <w:r>
        <w:rPr>
          <w:rFonts w:ascii="Times New Roman" w:eastAsia="Calibri" w:hAnsi="Times New Roman" w:cs="Times New Roman"/>
          <w:szCs w:val="20"/>
          <w:highlight w:val="lightGray"/>
        </w:rPr>
        <w:t>Perpakavo UAB „Entafarma“</w:t>
      </w:r>
    </w:p>
    <w:p w14:paraId="0B8956B4" w14:textId="77777777" w:rsidR="008F3187" w:rsidRPr="00603828" w:rsidRDefault="008F3187" w:rsidP="008F3187">
      <w:pPr>
        <w:ind w:left="0" w:firstLine="0"/>
        <w:rPr>
          <w:rFonts w:ascii="Times New Roman" w:eastAsia="Times New Roman" w:hAnsi="Times New Roman" w:cs="Times New Roman"/>
          <w:sz w:val="24"/>
          <w:szCs w:val="24"/>
          <w:lang w:eastAsia="en-GB"/>
        </w:rPr>
      </w:pPr>
      <w:r w:rsidRPr="00137EF7">
        <w:rPr>
          <w:rFonts w:ascii="Times New Roman" w:eastAsia="Times New Roman" w:hAnsi="Times New Roman" w:cs="Times New Roman"/>
          <w:color w:val="201F1E"/>
          <w:highlight w:val="lightGray"/>
          <w:shd w:val="clear" w:color="auto" w:fill="FFFFFF"/>
          <w:lang w:eastAsia="en-GB"/>
        </w:rPr>
        <w:t xml:space="preserve">Perpakavo CEFEA Sp. z </w:t>
      </w:r>
      <w:proofErr w:type="spellStart"/>
      <w:r w:rsidRPr="00137EF7">
        <w:rPr>
          <w:rFonts w:ascii="Times New Roman" w:eastAsia="Times New Roman" w:hAnsi="Times New Roman" w:cs="Times New Roman"/>
          <w:color w:val="201F1E"/>
          <w:highlight w:val="lightGray"/>
          <w:shd w:val="clear" w:color="auto" w:fill="FFFFFF"/>
          <w:lang w:eastAsia="en-GB"/>
        </w:rPr>
        <w:t>o.o</w:t>
      </w:r>
      <w:proofErr w:type="spellEnd"/>
      <w:r w:rsidRPr="00137EF7">
        <w:rPr>
          <w:rFonts w:ascii="Times New Roman" w:eastAsia="Times New Roman" w:hAnsi="Times New Roman" w:cs="Times New Roman"/>
          <w:color w:val="201F1E"/>
          <w:highlight w:val="lightGray"/>
          <w:shd w:val="clear" w:color="auto" w:fill="FFFFFF"/>
          <w:lang w:eastAsia="en-GB"/>
        </w:rPr>
        <w:t>. Sp. K.</w:t>
      </w:r>
    </w:p>
    <w:p w14:paraId="39F68B56" w14:textId="77777777" w:rsidR="0082080E" w:rsidRPr="0082080E" w:rsidRDefault="0082080E" w:rsidP="0082080E">
      <w:pPr>
        <w:widowControl w:val="0"/>
        <w:ind w:left="0" w:firstLine="0"/>
        <w:rPr>
          <w:rFonts w:ascii="Times New Roman" w:eastAsia="Calibri" w:hAnsi="Times New Roman" w:cs="Times New Roman"/>
          <w:szCs w:val="20"/>
          <w:lang w:eastAsia="x-none"/>
        </w:rPr>
      </w:pPr>
    </w:p>
    <w:p w14:paraId="5B161B13" w14:textId="424C3B98" w:rsidR="00811C83" w:rsidRPr="00D12DFF" w:rsidRDefault="0082080E" w:rsidP="0082080E">
      <w:pPr>
        <w:widowControl w:val="0"/>
        <w:ind w:left="0" w:firstLine="0"/>
        <w:rPr>
          <w:rFonts w:ascii="Times New Roman" w:eastAsia="Calibri" w:hAnsi="Times New Roman" w:cs="Times New Roman"/>
          <w:szCs w:val="20"/>
          <w:lang w:eastAsia="x-none"/>
        </w:rPr>
      </w:pPr>
      <w:proofErr w:type="spellStart"/>
      <w:r w:rsidRPr="0082080E">
        <w:rPr>
          <w:rFonts w:ascii="Times New Roman" w:eastAsia="Calibri" w:hAnsi="Times New Roman" w:cs="Times New Roman"/>
          <w:szCs w:val="20"/>
          <w:highlight w:val="lightGray"/>
          <w:lang w:eastAsia="x-none"/>
        </w:rPr>
        <w:t>Perpak</w:t>
      </w:r>
      <w:proofErr w:type="spellEnd"/>
      <w:r w:rsidRPr="0082080E">
        <w:rPr>
          <w:rFonts w:ascii="Times New Roman" w:eastAsia="Calibri" w:hAnsi="Times New Roman" w:cs="Times New Roman"/>
          <w:szCs w:val="20"/>
          <w:highlight w:val="lightGray"/>
          <w:lang w:eastAsia="x-none"/>
        </w:rPr>
        <w:t>. serija:</w:t>
      </w:r>
    </w:p>
    <w:p w14:paraId="7A19A14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noProof/>
          <w:szCs w:val="20"/>
          <w:lang w:eastAsia="lt-LT"/>
        </w:rPr>
        <w:br w:type="page"/>
      </w:r>
      <w:r w:rsidRPr="00D12DFF">
        <w:rPr>
          <w:rFonts w:ascii="Times New Roman" w:eastAsia="Calibri" w:hAnsi="Times New Roman" w:cs="Times New Roman"/>
          <w:b/>
          <w:lang w:eastAsia="lt-LT"/>
        </w:rPr>
        <w:lastRenderedPageBreak/>
        <w:t xml:space="preserve">MINIMALI </w:t>
      </w:r>
      <w:r w:rsidRPr="00D12DFF">
        <w:rPr>
          <w:rFonts w:ascii="Times New Roman" w:eastAsia="Calibri" w:hAnsi="Times New Roman" w:cs="Times New Roman"/>
          <w:b/>
          <w:caps/>
          <w:lang w:eastAsia="lt-LT"/>
        </w:rPr>
        <w:t xml:space="preserve">informacija ant </w:t>
      </w:r>
      <w:r w:rsidRPr="00D12DFF">
        <w:rPr>
          <w:rFonts w:ascii="Times New Roman" w:eastAsia="Calibri" w:hAnsi="Times New Roman" w:cs="Times New Roman"/>
          <w:b/>
          <w:lang w:eastAsia="lt-LT"/>
        </w:rPr>
        <w:t>LIZDINIŲ PLOKŠTELIŲ ARBA DVISLUOKSNIŲ JUOSTELIŲ</w:t>
      </w:r>
    </w:p>
    <w:p w14:paraId="444D5140"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p>
    <w:p w14:paraId="6532D51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LIZDINĖ PLOKŠTELĖ</w:t>
      </w:r>
    </w:p>
    <w:p w14:paraId="6A25F98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E3450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DCF1B8"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1.</w:t>
      </w:r>
      <w:r w:rsidRPr="00D12DFF">
        <w:rPr>
          <w:rFonts w:ascii="Times New Roman" w:eastAsia="Calibri" w:hAnsi="Times New Roman" w:cs="Times New Roman"/>
          <w:b/>
          <w:lang w:eastAsia="lt-LT"/>
        </w:rPr>
        <w:tab/>
        <w:t>VAISTINIO PREPARATO PAVADINIMAS</w:t>
      </w:r>
    </w:p>
    <w:p w14:paraId="1131EC3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3F1786"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150 mg pailginto atpalaidavimo kietosios kapsulės</w:t>
      </w:r>
    </w:p>
    <w:p w14:paraId="64CC6F8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1DF212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80794DC"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2.</w:t>
      </w:r>
      <w:r w:rsidRPr="00D12DFF">
        <w:rPr>
          <w:rFonts w:ascii="Times New Roman" w:eastAsia="Calibri" w:hAnsi="Times New Roman" w:cs="Times New Roman"/>
          <w:b/>
          <w:lang w:eastAsia="lt-LT"/>
        </w:rPr>
        <w:tab/>
        <w:t>REGISTRUOTOJO PAVADINIMAS</w:t>
      </w:r>
    </w:p>
    <w:p w14:paraId="15E67E8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691139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KRKA </w:t>
      </w:r>
    </w:p>
    <w:p w14:paraId="46A9DFE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FE618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F13B83"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3.</w:t>
      </w:r>
      <w:r w:rsidRPr="00D12DFF">
        <w:rPr>
          <w:rFonts w:ascii="Times New Roman" w:eastAsia="Calibri" w:hAnsi="Times New Roman" w:cs="Times New Roman"/>
          <w:b/>
          <w:lang w:eastAsia="lt-LT"/>
        </w:rPr>
        <w:tab/>
        <w:t>TINKAMUMO LAIKAS</w:t>
      </w:r>
    </w:p>
    <w:p w14:paraId="1B84C99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0374847"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EXP</w:t>
      </w:r>
      <w:r w:rsidRPr="00D12DFF">
        <w:rPr>
          <w:rFonts w:ascii="Times New Roman" w:eastAsia="Calibri" w:hAnsi="Times New Roman" w:cs="Times New Roman"/>
          <w:szCs w:val="20"/>
          <w:lang w:eastAsia="x-none"/>
        </w:rPr>
        <w:t xml:space="preserve"> (mm/MMMM)</w:t>
      </w:r>
    </w:p>
    <w:p w14:paraId="73DCA72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30486E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B97909"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4.</w:t>
      </w:r>
      <w:r w:rsidRPr="00D12DFF">
        <w:rPr>
          <w:rFonts w:ascii="Times New Roman" w:eastAsia="Calibri" w:hAnsi="Times New Roman" w:cs="Times New Roman"/>
          <w:b/>
          <w:lang w:eastAsia="lt-LT"/>
        </w:rPr>
        <w:tab/>
        <w:t>SERIJOS NUMERIS</w:t>
      </w:r>
    </w:p>
    <w:p w14:paraId="59650BA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7C3CFE" w14:textId="139CFBA4" w:rsidR="00811C83" w:rsidRPr="00D12DFF" w:rsidRDefault="00811C83" w:rsidP="00811C83">
      <w:pPr>
        <w:widowControl w:val="0"/>
        <w:ind w:left="0" w:firstLine="0"/>
        <w:rPr>
          <w:rFonts w:ascii="Times New Roman" w:eastAsia="Calibri" w:hAnsi="Times New Roman" w:cs="Times New Roman"/>
          <w:szCs w:val="20"/>
          <w:lang w:eastAsia="x-none"/>
        </w:rPr>
      </w:pPr>
      <w:r w:rsidRPr="0082080E">
        <w:rPr>
          <w:rFonts w:ascii="Times New Roman" w:eastAsia="Calibri" w:hAnsi="Times New Roman" w:cs="Times New Roman"/>
          <w:szCs w:val="20"/>
          <w:highlight w:val="lightGray"/>
          <w:lang w:eastAsia="x-none"/>
        </w:rPr>
        <w:t>Lot</w:t>
      </w:r>
      <w:r w:rsidR="0082080E">
        <w:rPr>
          <w:rFonts w:ascii="Times New Roman" w:eastAsia="Calibri" w:hAnsi="Times New Roman" w:cs="Times New Roman"/>
          <w:szCs w:val="20"/>
          <w:lang w:eastAsia="x-none"/>
        </w:rPr>
        <w:t>:</w:t>
      </w:r>
    </w:p>
    <w:p w14:paraId="7D3C886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649D71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9CDA157" w14:textId="77777777" w:rsidR="00811C83" w:rsidRPr="00D12DFF" w:rsidRDefault="00811C83" w:rsidP="00811C83">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lt-LT"/>
        </w:rPr>
      </w:pPr>
      <w:r w:rsidRPr="00D12DFF">
        <w:rPr>
          <w:rFonts w:ascii="Times New Roman" w:eastAsia="Calibri" w:hAnsi="Times New Roman" w:cs="Times New Roman"/>
          <w:b/>
          <w:lang w:eastAsia="lt-LT"/>
        </w:rPr>
        <w:t>5.</w:t>
      </w:r>
      <w:r w:rsidRPr="00D12DFF">
        <w:rPr>
          <w:rFonts w:ascii="Times New Roman" w:eastAsia="Calibri" w:hAnsi="Times New Roman" w:cs="Times New Roman"/>
          <w:b/>
          <w:lang w:eastAsia="lt-LT"/>
        </w:rPr>
        <w:tab/>
        <w:t>KITA</w:t>
      </w:r>
    </w:p>
    <w:p w14:paraId="50B3567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B09784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CCBD8D1" w14:textId="456FC8FF" w:rsidR="00811C83" w:rsidRPr="00D12DFF" w:rsidRDefault="00811C83" w:rsidP="00E661E7">
      <w:pPr>
        <w:widowControl w:val="0"/>
        <w:pBdr>
          <w:top w:val="single" w:sz="4" w:space="1" w:color="auto"/>
          <w:left w:val="single" w:sz="4" w:space="4" w:color="auto"/>
          <w:bottom w:val="single" w:sz="4" w:space="1" w:color="auto"/>
          <w:right w:val="single" w:sz="4" w:space="4" w:color="auto"/>
        </w:pBdr>
        <w:tabs>
          <w:tab w:val="left" w:pos="540"/>
        </w:tabs>
        <w:spacing w:line="259" w:lineRule="auto"/>
        <w:ind w:left="0" w:firstLine="0"/>
        <w:rPr>
          <w:rFonts w:ascii="Times New Roman" w:eastAsia="Calibri" w:hAnsi="Times New Roman" w:cs="Times New Roman"/>
          <w:lang w:eastAsia="x-none"/>
        </w:rPr>
      </w:pPr>
      <w:r w:rsidRPr="00D12DFF">
        <w:rPr>
          <w:rFonts w:ascii="Times New Roman" w:eastAsia="Calibri" w:hAnsi="Times New Roman" w:cs="Times New Roman"/>
          <w:b/>
          <w:noProof/>
          <w:lang w:eastAsia="lt-LT"/>
        </w:rPr>
        <w:br w:type="page"/>
      </w:r>
    </w:p>
    <w:p w14:paraId="034971D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3A1FE0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9A5A9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491FE6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FD90A4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46B6E3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86F8DD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AA15FE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BE9D36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45EE04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6CE7B1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A556B9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A0D3C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8E4252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37123CE"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774DE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9F3ABD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414681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DEA2667"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D0149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BB1954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6B9A5A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B13F898"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834904D" w14:textId="77777777"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bookmarkStart w:id="4" w:name="_Toc129243137"/>
      <w:bookmarkStart w:id="5" w:name="_Toc129243262"/>
      <w:r w:rsidRPr="00D12DFF">
        <w:rPr>
          <w:rFonts w:ascii="Times New Roman" w:eastAsia="Calibri" w:hAnsi="Times New Roman" w:cs="Times New Roman"/>
          <w:b/>
          <w:caps/>
          <w:lang w:eastAsia="lt-LT"/>
        </w:rPr>
        <w:t>B. PAKUOTĖS LAPELIS</w:t>
      </w:r>
      <w:bookmarkEnd w:id="4"/>
      <w:bookmarkEnd w:id="5"/>
    </w:p>
    <w:p w14:paraId="33908C7A" w14:textId="09343174" w:rsidR="00811C83" w:rsidRPr="00D12DFF" w:rsidRDefault="00811C83" w:rsidP="00811C83">
      <w:pPr>
        <w:widowControl w:val="0"/>
        <w:tabs>
          <w:tab w:val="left" w:pos="567"/>
        </w:tabs>
        <w:jc w:val="center"/>
        <w:outlineLvl w:val="0"/>
        <w:rPr>
          <w:rFonts w:ascii="Times New Roman" w:eastAsia="Calibri" w:hAnsi="Times New Roman" w:cs="Times New Roman"/>
          <w:b/>
          <w:caps/>
          <w:lang w:eastAsia="lt-LT"/>
        </w:rPr>
      </w:pPr>
      <w:r w:rsidRPr="00D12DFF">
        <w:rPr>
          <w:rFonts w:ascii="Times New Roman" w:eastAsia="Calibri" w:hAnsi="Times New Roman" w:cs="Times New Roman"/>
          <w:b/>
          <w:caps/>
          <w:lang w:eastAsia="lt-LT"/>
        </w:rPr>
        <w:br w:type="page"/>
      </w:r>
      <w:bookmarkStart w:id="6" w:name="_Toc129243138"/>
      <w:bookmarkStart w:id="7" w:name="_Toc129243263"/>
      <w:r w:rsidRPr="00D12DFF">
        <w:rPr>
          <w:rFonts w:ascii="Times New Roman" w:eastAsia="Times New Roman" w:hAnsi="Times New Roman" w:cs="Times New Roman"/>
          <w:b/>
          <w:lang w:val="sl-SI" w:eastAsia="sl-SI"/>
        </w:rPr>
        <w:lastRenderedPageBreak/>
        <w:t xml:space="preserve">Pakuotės lapelis: informacija </w:t>
      </w:r>
      <w:bookmarkEnd w:id="6"/>
      <w:bookmarkEnd w:id="7"/>
      <w:r w:rsidR="009F2C01">
        <w:rPr>
          <w:rFonts w:ascii="Times New Roman" w:eastAsia="Times New Roman" w:hAnsi="Times New Roman" w:cs="Times New Roman"/>
          <w:b/>
          <w:lang w:val="sl-SI" w:eastAsia="sl-SI"/>
        </w:rPr>
        <w:t>vartotojui</w:t>
      </w:r>
    </w:p>
    <w:p w14:paraId="156AC437" w14:textId="77777777" w:rsidR="00811C83" w:rsidRPr="00D12DFF" w:rsidRDefault="00811C83" w:rsidP="009A099E">
      <w:pPr>
        <w:widowControl w:val="0"/>
        <w:ind w:left="0" w:firstLine="0"/>
        <w:jc w:val="center"/>
        <w:rPr>
          <w:rFonts w:ascii="Times New Roman" w:eastAsia="Times New Roman" w:hAnsi="Times New Roman" w:cs="Times New Roman"/>
          <w:b/>
          <w:lang w:eastAsia="sl-SI"/>
        </w:rPr>
      </w:pPr>
      <w:proofErr w:type="spellStart"/>
      <w:r w:rsidRPr="00D12DFF">
        <w:rPr>
          <w:rFonts w:ascii="Times New Roman" w:eastAsia="Times New Roman" w:hAnsi="Times New Roman" w:cs="Times New Roman"/>
          <w:b/>
          <w:lang w:eastAsia="sl-SI"/>
        </w:rPr>
        <w:t>Alventa</w:t>
      </w:r>
      <w:proofErr w:type="spellEnd"/>
      <w:r w:rsidRPr="00D12DFF">
        <w:rPr>
          <w:rFonts w:ascii="Times New Roman" w:eastAsia="Times New Roman" w:hAnsi="Times New Roman" w:cs="Times New Roman"/>
          <w:b/>
          <w:lang w:eastAsia="sl-SI"/>
        </w:rPr>
        <w:t xml:space="preserve"> 75 mg pailginto atpalaidavimo kietosios kapsulės</w:t>
      </w:r>
    </w:p>
    <w:p w14:paraId="3BF61ECA" w14:textId="77777777" w:rsidR="00811C83" w:rsidRPr="00D12DFF" w:rsidRDefault="00811C83" w:rsidP="00811C83">
      <w:pPr>
        <w:widowControl w:val="0"/>
        <w:ind w:left="0" w:firstLine="0"/>
        <w:jc w:val="center"/>
        <w:rPr>
          <w:rFonts w:ascii="Times New Roman" w:eastAsia="Times New Roman" w:hAnsi="Times New Roman" w:cs="Times New Roman"/>
          <w:b/>
          <w:lang w:eastAsia="sl-SI"/>
        </w:rPr>
      </w:pPr>
      <w:proofErr w:type="spellStart"/>
      <w:r w:rsidRPr="00D12DFF">
        <w:rPr>
          <w:rFonts w:ascii="Times New Roman" w:eastAsia="Times New Roman" w:hAnsi="Times New Roman" w:cs="Times New Roman"/>
          <w:b/>
          <w:lang w:eastAsia="sl-SI"/>
        </w:rPr>
        <w:t>Alventa</w:t>
      </w:r>
      <w:proofErr w:type="spellEnd"/>
      <w:r w:rsidRPr="00D12DFF">
        <w:rPr>
          <w:rFonts w:ascii="Times New Roman" w:eastAsia="Times New Roman" w:hAnsi="Times New Roman" w:cs="Times New Roman"/>
          <w:b/>
          <w:lang w:eastAsia="sl-SI"/>
        </w:rPr>
        <w:t xml:space="preserve"> 150 mg pailginto atpalaidavimo kietosios kapsulės</w:t>
      </w:r>
    </w:p>
    <w:p w14:paraId="6C07F6AF" w14:textId="77777777" w:rsidR="00811C83" w:rsidRPr="00D12DFF" w:rsidRDefault="00811C83" w:rsidP="00811C83">
      <w:pPr>
        <w:widowControl w:val="0"/>
        <w:ind w:left="0" w:firstLine="0"/>
        <w:jc w:val="center"/>
        <w:rPr>
          <w:rFonts w:ascii="Times New Roman" w:eastAsia="Calibri" w:hAnsi="Times New Roman" w:cs="Times New Roman"/>
          <w:szCs w:val="20"/>
        </w:rPr>
      </w:pPr>
      <w:proofErr w:type="spellStart"/>
      <w:r w:rsidRPr="00D12DFF">
        <w:rPr>
          <w:rFonts w:ascii="Times New Roman" w:eastAsia="Calibri" w:hAnsi="Times New Roman" w:cs="Times New Roman"/>
          <w:szCs w:val="20"/>
        </w:rPr>
        <w:t>Venlafaksinas</w:t>
      </w:r>
      <w:proofErr w:type="spellEnd"/>
      <w:r w:rsidRPr="00D12DFF">
        <w:rPr>
          <w:rFonts w:ascii="Times New Roman" w:eastAsia="Calibri" w:hAnsi="Times New Roman" w:cs="Times New Roman"/>
          <w:szCs w:val="20"/>
        </w:rPr>
        <w:t xml:space="preserve"> </w:t>
      </w:r>
    </w:p>
    <w:p w14:paraId="088F867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5267CD8" w14:textId="77777777" w:rsidR="00811C83" w:rsidRPr="00137EF7" w:rsidRDefault="00811C83" w:rsidP="00811C83">
      <w:pPr>
        <w:widowControl w:val="0"/>
        <w:ind w:left="0" w:firstLine="0"/>
        <w:rPr>
          <w:rFonts w:ascii="Times New Roman" w:eastAsia="Calibri" w:hAnsi="Times New Roman" w:cs="Times New Roman"/>
          <w:b/>
        </w:rPr>
      </w:pPr>
      <w:r w:rsidRPr="00C8033C">
        <w:rPr>
          <w:rFonts w:ascii="Times New Roman" w:eastAsia="Calibri" w:hAnsi="Times New Roman" w:cs="Times New Roman"/>
          <w:b/>
        </w:rPr>
        <w:t>Atidžiai perskaitykite visą šį lapelį, prieš pradėdami vartoti vaistą</w:t>
      </w:r>
      <w:r w:rsidRPr="00137EF7">
        <w:rPr>
          <w:rFonts w:ascii="Times New Roman" w:eastAsia="Times New Roman" w:hAnsi="Times New Roman" w:cs="Times New Roman"/>
          <w:b/>
          <w:lang w:eastAsia="sl-SI"/>
        </w:rPr>
        <w:t>, nes jame pateikiama Jums svarbi informacija</w:t>
      </w:r>
      <w:r w:rsidRPr="00C8033C">
        <w:rPr>
          <w:rFonts w:ascii="Times New Roman" w:eastAsia="Calibri" w:hAnsi="Times New Roman" w:cs="Times New Roman"/>
          <w:b/>
        </w:rPr>
        <w:t>.</w:t>
      </w:r>
    </w:p>
    <w:p w14:paraId="30901661"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Neišmeskite šio lapelio, nes vėl gali prireikti jį perskaityti.</w:t>
      </w:r>
    </w:p>
    <w:p w14:paraId="22B74BA6"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kiltų daugiau klausimų, kreipkitės į gydytoją arba vaistininką.</w:t>
      </w:r>
    </w:p>
    <w:p w14:paraId="6CDDF2EC"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Šis vaistas skirtas Jums, todėl kitiems žmonėms jo duoti negalima. Vaistas gali jiems pakenkti (net tiems, kurių ligos požymiai yra tokie patys kaip Jūsų).</w:t>
      </w:r>
    </w:p>
    <w:p w14:paraId="19BD3CDA" w14:textId="77777777" w:rsidR="00811C83" w:rsidRPr="00D12DFF" w:rsidRDefault="00811C83" w:rsidP="00E661E7">
      <w:pPr>
        <w:widowControl w:val="0"/>
        <w:numPr>
          <w:ilvl w:val="0"/>
          <w:numId w:val="29"/>
        </w:numPr>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0BD4271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4EBE05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80B2F2B" w14:textId="77777777" w:rsidR="00811C83" w:rsidRPr="00D12DFF" w:rsidRDefault="00811C83" w:rsidP="00811C83">
      <w:pPr>
        <w:widowControl w:val="0"/>
        <w:ind w:left="0" w:firstLine="0"/>
        <w:rPr>
          <w:rFonts w:ascii="Times New Roman" w:eastAsia="Calibri" w:hAnsi="Times New Roman" w:cs="Times New Roman"/>
          <w:b/>
          <w:szCs w:val="20"/>
        </w:rPr>
      </w:pPr>
      <w:r w:rsidRPr="00D12DFF">
        <w:rPr>
          <w:rFonts w:ascii="Times New Roman" w:eastAsia="Calibri" w:hAnsi="Times New Roman" w:cs="Times New Roman"/>
          <w:b/>
          <w:szCs w:val="20"/>
        </w:rPr>
        <w:t>Apie ką rašoma šiame lapelyje?</w:t>
      </w:r>
    </w:p>
    <w:p w14:paraId="701D6739" w14:textId="77777777" w:rsidR="00811C83" w:rsidRPr="00D12DFF" w:rsidRDefault="00811C83" w:rsidP="00811C83">
      <w:pPr>
        <w:widowControl w:val="0"/>
        <w:ind w:left="0" w:firstLine="0"/>
        <w:rPr>
          <w:rFonts w:ascii="Times New Roman" w:eastAsia="Calibri" w:hAnsi="Times New Roman" w:cs="Times New Roman"/>
          <w:b/>
          <w:szCs w:val="20"/>
        </w:rPr>
      </w:pPr>
    </w:p>
    <w:p w14:paraId="330DF769"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1.</w:t>
      </w:r>
      <w:r w:rsidRPr="00D12DFF">
        <w:rPr>
          <w:rFonts w:ascii="Times New Roman" w:eastAsia="Times New Roman" w:hAnsi="Times New Roman" w:cs="Times New Roman"/>
          <w:lang w:eastAsia="sl-SI"/>
        </w:rPr>
        <w:tab/>
        <w:t xml:space="preserve">Kas yra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ir kam jis vartojamas</w:t>
      </w:r>
    </w:p>
    <w:p w14:paraId="39D93ACE"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2.</w:t>
      </w:r>
      <w:r w:rsidRPr="00D12DFF">
        <w:rPr>
          <w:rFonts w:ascii="Times New Roman" w:eastAsia="Times New Roman" w:hAnsi="Times New Roman" w:cs="Times New Roman"/>
          <w:lang w:eastAsia="sl-SI"/>
        </w:rPr>
        <w:tab/>
        <w:t xml:space="preserve">Kas žinotina prieš vartojant </w:t>
      </w:r>
      <w:proofErr w:type="spellStart"/>
      <w:r w:rsidRPr="00D12DFF">
        <w:rPr>
          <w:rFonts w:ascii="Times New Roman" w:eastAsia="Times New Roman" w:hAnsi="Times New Roman" w:cs="Times New Roman"/>
          <w:lang w:eastAsia="sl-SI"/>
        </w:rPr>
        <w:t>Alventa</w:t>
      </w:r>
      <w:proofErr w:type="spellEnd"/>
    </w:p>
    <w:p w14:paraId="5DB1CB7F"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3.</w:t>
      </w:r>
      <w:r w:rsidRPr="00D12DFF">
        <w:rPr>
          <w:rFonts w:ascii="Times New Roman" w:eastAsia="Times New Roman" w:hAnsi="Times New Roman" w:cs="Times New Roman"/>
          <w:lang w:eastAsia="sl-SI"/>
        </w:rPr>
        <w:tab/>
        <w:t xml:space="preserve">Kaip vartoti </w:t>
      </w:r>
      <w:proofErr w:type="spellStart"/>
      <w:r w:rsidRPr="00D12DFF">
        <w:rPr>
          <w:rFonts w:ascii="Times New Roman" w:eastAsia="Times New Roman" w:hAnsi="Times New Roman" w:cs="Times New Roman"/>
          <w:lang w:eastAsia="sl-SI"/>
        </w:rPr>
        <w:t>Alventa</w:t>
      </w:r>
      <w:proofErr w:type="spellEnd"/>
    </w:p>
    <w:p w14:paraId="08D8BF1A"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4.</w:t>
      </w:r>
      <w:r w:rsidRPr="00D12DFF">
        <w:rPr>
          <w:rFonts w:ascii="Times New Roman" w:eastAsia="Times New Roman" w:hAnsi="Times New Roman" w:cs="Times New Roman"/>
          <w:lang w:eastAsia="sl-SI"/>
        </w:rPr>
        <w:tab/>
        <w:t>Galimas šalutinis poveikis</w:t>
      </w:r>
    </w:p>
    <w:p w14:paraId="7E27F480"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5.</w:t>
      </w:r>
      <w:r w:rsidRPr="00D12DFF">
        <w:rPr>
          <w:rFonts w:ascii="Times New Roman" w:eastAsia="Times New Roman" w:hAnsi="Times New Roman" w:cs="Times New Roman"/>
          <w:lang w:eastAsia="sl-SI"/>
        </w:rPr>
        <w:tab/>
        <w:t xml:space="preserve">Kaip laikyti </w:t>
      </w:r>
      <w:proofErr w:type="spellStart"/>
      <w:r w:rsidRPr="00D12DFF">
        <w:rPr>
          <w:rFonts w:ascii="Times New Roman" w:eastAsia="Times New Roman" w:hAnsi="Times New Roman" w:cs="Times New Roman"/>
          <w:lang w:eastAsia="sl-SI"/>
        </w:rPr>
        <w:t>Alventa</w:t>
      </w:r>
      <w:proofErr w:type="spellEnd"/>
    </w:p>
    <w:p w14:paraId="5DDBCB35" w14:textId="77777777" w:rsidR="00811C83" w:rsidRPr="00D12DFF" w:rsidRDefault="00811C83" w:rsidP="00811C83">
      <w:pPr>
        <w:widowControl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6.</w:t>
      </w:r>
      <w:r w:rsidRPr="00D12DFF">
        <w:rPr>
          <w:rFonts w:ascii="Times New Roman" w:eastAsia="Times New Roman" w:hAnsi="Times New Roman" w:cs="Times New Roman"/>
          <w:lang w:eastAsia="sl-SI"/>
        </w:rPr>
        <w:tab/>
        <w:t>Pakuotės turinys it kita informacija</w:t>
      </w:r>
    </w:p>
    <w:p w14:paraId="540FA21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C9630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6E80EBB"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8" w:name="_Toc129243139"/>
      <w:bookmarkStart w:id="9" w:name="_Toc129243264"/>
      <w:r w:rsidRPr="00D12DFF">
        <w:rPr>
          <w:rFonts w:ascii="Times New Roman" w:eastAsia="Times New Roman" w:hAnsi="Times New Roman" w:cs="Times New Roman"/>
          <w:b/>
        </w:rPr>
        <w:t>1.</w:t>
      </w:r>
      <w:r w:rsidRPr="00D12DFF">
        <w:rPr>
          <w:rFonts w:ascii="Times New Roman" w:eastAsia="Times New Roman" w:hAnsi="Times New Roman" w:cs="Times New Roman"/>
          <w:b/>
        </w:rPr>
        <w:tab/>
        <w:t xml:space="preserve">Kas yra </w:t>
      </w:r>
      <w:proofErr w:type="spellStart"/>
      <w:r w:rsidRPr="00D12DFF">
        <w:rPr>
          <w:rFonts w:ascii="Times New Roman" w:eastAsia="Times New Roman" w:hAnsi="Times New Roman" w:cs="Times New Roman"/>
          <w:b/>
        </w:rPr>
        <w:t>Alventa</w:t>
      </w:r>
      <w:proofErr w:type="spellEnd"/>
      <w:r w:rsidRPr="00D12DFF">
        <w:rPr>
          <w:rFonts w:ascii="Times New Roman" w:eastAsia="Times New Roman" w:hAnsi="Times New Roman" w:cs="Times New Roman"/>
          <w:b/>
        </w:rPr>
        <w:t xml:space="preserve"> ir kam jis vartojamas</w:t>
      </w:r>
    </w:p>
    <w:bookmarkEnd w:id="8"/>
    <w:bookmarkEnd w:id="9"/>
    <w:p w14:paraId="2F89EF08" w14:textId="77777777" w:rsidR="00811C83" w:rsidRDefault="00811C83" w:rsidP="00811C83">
      <w:pPr>
        <w:widowControl w:val="0"/>
        <w:ind w:left="0" w:firstLine="0"/>
        <w:rPr>
          <w:rFonts w:ascii="Times New Roman" w:eastAsia="Calibri" w:hAnsi="Times New Roman" w:cs="Times New Roman"/>
          <w:szCs w:val="20"/>
          <w:lang w:eastAsia="x-none"/>
        </w:rPr>
      </w:pPr>
    </w:p>
    <w:p w14:paraId="59A3CA3D" w14:textId="77777777" w:rsidR="00811C83" w:rsidRDefault="00811C83" w:rsidP="00811C83">
      <w:pPr>
        <w:widowControl w:val="0"/>
        <w:ind w:left="0" w:firstLine="0"/>
        <w:rPr>
          <w:rFonts w:ascii="Times New Roman" w:eastAsia="Times New Roman" w:hAnsi="Times New Roman" w:cs="Times New Roman"/>
          <w:lang w:eastAsia="sl-SI"/>
        </w:rPr>
      </w:pPr>
      <w:proofErr w:type="spellStart"/>
      <w:r>
        <w:rPr>
          <w:rFonts w:ascii="Times New Roman" w:eastAsia="Calibri" w:hAnsi="Times New Roman" w:cs="Times New Roman"/>
          <w:szCs w:val="20"/>
          <w:lang w:eastAsia="x-none"/>
        </w:rPr>
        <w:t>Alventa</w:t>
      </w:r>
      <w:proofErr w:type="spellEnd"/>
      <w:r>
        <w:rPr>
          <w:rFonts w:ascii="Times New Roman" w:eastAsia="Calibri" w:hAnsi="Times New Roman" w:cs="Times New Roman"/>
          <w:szCs w:val="20"/>
          <w:lang w:eastAsia="x-none"/>
        </w:rPr>
        <w:t xml:space="preserve"> sudėtyje yra veikliosios medžiagos </w:t>
      </w:r>
      <w:proofErr w:type="spellStart"/>
      <w:r w:rsidRPr="00D12DFF">
        <w:rPr>
          <w:rFonts w:ascii="Times New Roman" w:eastAsia="Times New Roman" w:hAnsi="Times New Roman" w:cs="Times New Roman"/>
          <w:lang w:eastAsia="sl-SI"/>
        </w:rPr>
        <w:t>venlafaksin</w:t>
      </w:r>
      <w:r>
        <w:rPr>
          <w:rFonts w:ascii="Times New Roman" w:eastAsia="Times New Roman" w:hAnsi="Times New Roman" w:cs="Times New Roman"/>
          <w:lang w:eastAsia="sl-SI"/>
        </w:rPr>
        <w:t>o</w:t>
      </w:r>
      <w:proofErr w:type="spellEnd"/>
      <w:r>
        <w:rPr>
          <w:rFonts w:ascii="Times New Roman" w:eastAsia="Times New Roman" w:hAnsi="Times New Roman" w:cs="Times New Roman"/>
          <w:lang w:eastAsia="sl-SI"/>
        </w:rPr>
        <w:t>.</w:t>
      </w:r>
    </w:p>
    <w:p w14:paraId="7B92792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D3F8638"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bCs/>
          <w:lang w:eastAsia="sl-SI"/>
        </w:rPr>
        <w:t>Alventa</w:t>
      </w:r>
      <w:proofErr w:type="spellEnd"/>
      <w:r w:rsidRPr="00D12DFF">
        <w:rPr>
          <w:rFonts w:ascii="Times New Roman" w:eastAsia="Times New Roman" w:hAnsi="Times New Roman" w:cs="Times New Roman"/>
          <w:bCs/>
          <w:lang w:eastAsia="sl-SI"/>
        </w:rPr>
        <w:t xml:space="preserve"> </w:t>
      </w:r>
      <w:r w:rsidRPr="00D12DFF">
        <w:rPr>
          <w:rFonts w:ascii="Times New Roman" w:eastAsia="Times New Roman" w:hAnsi="Times New Roman" w:cs="Times New Roman"/>
          <w:lang w:eastAsia="sl-SI"/>
        </w:rPr>
        <w:t xml:space="preserve">yra antidepresantas, priklausantis vaistų, vadinamų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norepinefrino</w:t>
      </w:r>
      <w:proofErr w:type="spellEnd"/>
      <w:r w:rsidRPr="00D12DFF">
        <w:rPr>
          <w:rFonts w:ascii="Times New Roman" w:eastAsia="Times New Roman" w:hAnsi="Times New Roman" w:cs="Times New Roman"/>
          <w:lang w:eastAsia="sl-SI"/>
        </w:rPr>
        <w:t xml:space="preserve"> reabsorbcijos inhibitoriais (SNRI), grupei. Ši vaistų grupė yra vartojama depresijai ir kitoms būklėms, pvz., nerimo sutrikimams, gydyti. Manoma, kad depresijos ir (arba) nerimo kamuojamų žmonių  smegenyse yra mažesnis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noradrenalino</w:t>
      </w:r>
      <w:proofErr w:type="spellEnd"/>
      <w:r w:rsidRPr="00D12DFF">
        <w:rPr>
          <w:rFonts w:ascii="Times New Roman" w:eastAsia="Times New Roman" w:hAnsi="Times New Roman" w:cs="Times New Roman"/>
          <w:lang w:eastAsia="sl-SI"/>
        </w:rPr>
        <w:t xml:space="preserve"> kiekis. Nėra visiškai aišku, kaip antidepresantai veikia, bet jie gali padėti padidinti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ir </w:t>
      </w:r>
      <w:proofErr w:type="spellStart"/>
      <w:r w:rsidRPr="00D12DFF">
        <w:rPr>
          <w:rFonts w:ascii="Times New Roman" w:eastAsia="Times New Roman" w:hAnsi="Times New Roman" w:cs="Times New Roman"/>
          <w:lang w:eastAsia="sl-SI"/>
        </w:rPr>
        <w:t>noradrenalino</w:t>
      </w:r>
      <w:proofErr w:type="spellEnd"/>
      <w:r w:rsidRPr="00D12DFF">
        <w:rPr>
          <w:rFonts w:ascii="Times New Roman" w:eastAsia="Times New Roman" w:hAnsi="Times New Roman" w:cs="Times New Roman"/>
          <w:lang w:eastAsia="sl-SI"/>
        </w:rPr>
        <w:t xml:space="preserve"> kiekį smegenyse.</w:t>
      </w:r>
    </w:p>
    <w:p w14:paraId="490CE849"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F381F79"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yra vaistas, skirtas depresija sergantiems suaugusiems gydyti.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taip pat yra skirtas šiems suaugusiųjų nerimo sutrikimams gydyti: </w:t>
      </w:r>
      <w:proofErr w:type="spellStart"/>
      <w:r w:rsidRPr="00D12DFF">
        <w:rPr>
          <w:rFonts w:ascii="Times New Roman" w:eastAsia="Times New Roman" w:hAnsi="Times New Roman" w:cs="Times New Roman"/>
          <w:lang w:eastAsia="sl-SI"/>
        </w:rPr>
        <w:t>generalizuotas</w:t>
      </w:r>
      <w:proofErr w:type="spellEnd"/>
      <w:r w:rsidRPr="00D12DFF">
        <w:rPr>
          <w:rFonts w:ascii="Times New Roman" w:eastAsia="Times New Roman" w:hAnsi="Times New Roman" w:cs="Times New Roman"/>
          <w:lang w:eastAsia="sl-SI"/>
        </w:rPr>
        <w:t xml:space="preserve"> nerimo sutrikimas, socialinio nerimo sutrikimas (socialinių situacijų baimė ar vengimas) bei panikos sutrikimas (panikos priepuoliai). Tam kad Jūsų būklė pagerėtų, svarbu tinkamai gydyti depresiją ar nerimo sutrikimus. Jei šie sutrikimai nebus gydomi, liga gali nepraeiti, ji gali pasunkėti ir ją gydyti bus sunkiau.</w:t>
      </w:r>
    </w:p>
    <w:p w14:paraId="771C2E7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F2F45FA"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39C4AE2"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0" w:name="_Toc129243140"/>
      <w:bookmarkStart w:id="11" w:name="_Toc129243265"/>
      <w:r w:rsidRPr="00D12DFF">
        <w:rPr>
          <w:rFonts w:ascii="Times New Roman" w:eastAsia="Times New Roman" w:hAnsi="Times New Roman" w:cs="Times New Roman"/>
          <w:b/>
        </w:rPr>
        <w:t>2.</w:t>
      </w:r>
      <w:r w:rsidRPr="00D12DFF">
        <w:rPr>
          <w:rFonts w:ascii="Times New Roman" w:eastAsia="Times New Roman" w:hAnsi="Times New Roman" w:cs="Times New Roman"/>
          <w:b/>
        </w:rPr>
        <w:tab/>
        <w:t xml:space="preserve">Kas žinotina prieš vartojant </w:t>
      </w:r>
      <w:proofErr w:type="spellStart"/>
      <w:r w:rsidRPr="00D12DFF">
        <w:rPr>
          <w:rFonts w:ascii="Times New Roman" w:eastAsia="Times New Roman" w:hAnsi="Times New Roman" w:cs="Times New Roman"/>
          <w:b/>
        </w:rPr>
        <w:t>Alventa</w:t>
      </w:r>
      <w:proofErr w:type="spellEnd"/>
    </w:p>
    <w:bookmarkEnd w:id="10"/>
    <w:bookmarkEnd w:id="11"/>
    <w:p w14:paraId="3DF1896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3040CD"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vartoti negalima:</w:t>
      </w:r>
    </w:p>
    <w:p w14:paraId="3432EE43" w14:textId="77777777" w:rsidR="00811C83" w:rsidRPr="00D12DFF" w:rsidRDefault="00811C83" w:rsidP="00CE106D">
      <w:pPr>
        <w:widowControl w:val="0"/>
        <w:numPr>
          <w:ilvl w:val="0"/>
          <w:numId w:val="32"/>
        </w:numPr>
        <w:autoSpaceDE w:val="0"/>
        <w:autoSpaceDN w:val="0"/>
        <w:adjustRightInd w:val="0"/>
        <w:spacing w:line="259" w:lineRule="auto"/>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yra alergija </w:t>
      </w:r>
      <w:proofErr w:type="spellStart"/>
      <w:r w:rsidRPr="00D12DFF">
        <w:rPr>
          <w:rFonts w:ascii="Times New Roman" w:eastAsia="Times New Roman" w:hAnsi="Times New Roman" w:cs="Times New Roman"/>
          <w:lang w:eastAsia="sl-SI"/>
        </w:rPr>
        <w:t>venlafaksinui</w:t>
      </w:r>
      <w:proofErr w:type="spellEnd"/>
      <w:r w:rsidRPr="00D12DFF">
        <w:rPr>
          <w:rFonts w:ascii="Times New Roman" w:eastAsia="Times New Roman" w:hAnsi="Times New Roman" w:cs="Times New Roman"/>
          <w:lang w:eastAsia="sl-SI"/>
        </w:rPr>
        <w:t xml:space="preserve"> arba bet kuriai pagalbinei šio vaisto medžiagai (jos išvardytos 6 skyriuje);</w:t>
      </w:r>
    </w:p>
    <w:p w14:paraId="20EB487F" w14:textId="77777777" w:rsidR="00811C83" w:rsidRPr="00D12DFF" w:rsidRDefault="00811C83" w:rsidP="00811C83">
      <w:pPr>
        <w:widowControl w:val="0"/>
        <w:numPr>
          <w:ilvl w:val="0"/>
          <w:numId w:val="32"/>
        </w:numPr>
        <w:autoSpaceDE w:val="0"/>
        <w:autoSpaceDN w:val="0"/>
        <w:adjustRightInd w:val="0"/>
        <w:spacing w:after="160" w:line="259" w:lineRule="auto"/>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taip pat vartojate ar per pastarąsias 14 dienų vartojote vaistų, kurie yra negrįžtamojo poveikio </w:t>
      </w:r>
      <w:proofErr w:type="spellStart"/>
      <w:r w:rsidRPr="00D12DFF">
        <w:rPr>
          <w:rFonts w:ascii="Times New Roman" w:eastAsia="Times New Roman" w:hAnsi="Times New Roman" w:cs="Times New Roman"/>
          <w:lang w:eastAsia="sl-SI"/>
        </w:rPr>
        <w:t>monoaminooksidazės</w:t>
      </w:r>
      <w:proofErr w:type="spellEnd"/>
      <w:r w:rsidRPr="00D12DFF">
        <w:rPr>
          <w:rFonts w:ascii="Times New Roman" w:eastAsia="Times New Roman" w:hAnsi="Times New Roman" w:cs="Times New Roman"/>
          <w:lang w:eastAsia="sl-SI"/>
        </w:rPr>
        <w:t xml:space="preserve"> inhibitoriai (MAOI), vartojami depresijai arba Parkinsono ligai gydyti. Vartojant negrįžtamojo poveikio MAOI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pasireikšto sunkus arba net gyvybei pavojingas šalutinis poveikis. Nustoję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prieš pradėdami vartoti bet kokį MAOI, turite palaukti ne mažiau kaip 7 dienas (taip pat žr. skyrių „Kitų vaist</w:t>
      </w:r>
      <w:r>
        <w:rPr>
          <w:rFonts w:ascii="Times New Roman" w:eastAsia="Times New Roman" w:hAnsi="Times New Roman" w:cs="Times New Roman"/>
          <w:lang w:eastAsia="sl-SI"/>
        </w:rPr>
        <w:t>ai</w:t>
      </w:r>
      <w:r w:rsidRPr="00D12DFF">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ir </w:t>
      </w:r>
      <w:proofErr w:type="spellStart"/>
      <w:r>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ir to skyriaus informaciją apie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sindromą).</w:t>
      </w:r>
    </w:p>
    <w:p w14:paraId="7D4906E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59AB2CB" w14:textId="77777777" w:rsidR="00811C83" w:rsidRPr="009F2C01" w:rsidRDefault="00811C83" w:rsidP="00811C83">
      <w:pPr>
        <w:widowControl w:val="0"/>
        <w:spacing w:line="220" w:lineRule="exact"/>
        <w:ind w:left="0" w:firstLine="0"/>
        <w:rPr>
          <w:rFonts w:ascii="Times New Roman" w:eastAsia="Times New Roman" w:hAnsi="Times New Roman" w:cs="Times New Roman"/>
          <w:b/>
          <w:bCs/>
          <w:sz w:val="20"/>
          <w:szCs w:val="20"/>
        </w:rPr>
      </w:pPr>
      <w:r w:rsidRPr="009F2C01">
        <w:rPr>
          <w:rFonts w:ascii="Times New Roman" w:eastAsia="Times New Roman" w:hAnsi="Times New Roman" w:cs="Times New Roman"/>
          <w:b/>
          <w:szCs w:val="18"/>
          <w:lang w:val="sl-SI" w:eastAsia="sl-SI"/>
        </w:rPr>
        <w:t>Įspėjimai ir</w:t>
      </w:r>
      <w:r w:rsidRPr="009F2C01">
        <w:rPr>
          <w:rFonts w:ascii="Times New Roman" w:eastAsia="Times New Roman" w:hAnsi="Times New Roman" w:cs="Times New Roman"/>
          <w:b/>
          <w:bCs/>
          <w:sz w:val="20"/>
          <w:szCs w:val="20"/>
        </w:rPr>
        <w:t xml:space="preserve"> atsargumo </w:t>
      </w:r>
      <w:r w:rsidRPr="009F2C01">
        <w:rPr>
          <w:rFonts w:ascii="Times New Roman" w:eastAsia="Times New Roman" w:hAnsi="Times New Roman" w:cs="Times New Roman"/>
          <w:b/>
          <w:szCs w:val="18"/>
          <w:lang w:val="sl-SI" w:eastAsia="sl-SI"/>
        </w:rPr>
        <w:t>priemonės</w:t>
      </w:r>
    </w:p>
    <w:p w14:paraId="4AC9FEB8"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423DC51E" w14:textId="243FFC9C" w:rsidR="00811C83" w:rsidRPr="00D12DFF" w:rsidRDefault="00811C83" w:rsidP="00811C83">
      <w:pPr>
        <w:widowControl w:val="0"/>
        <w:ind w:left="0" w:firstLine="0"/>
        <w:rPr>
          <w:rFonts w:ascii="Times New Roman" w:eastAsia="Times New Roman" w:hAnsi="Times New Roman" w:cs="Times New Roman"/>
          <w:lang w:eastAsia="sl-SI"/>
        </w:rPr>
      </w:pPr>
      <w:r w:rsidRPr="00EB29E2">
        <w:rPr>
          <w:rFonts w:ascii="Times New Roman" w:eastAsia="Times New Roman" w:hAnsi="Times New Roman" w:cs="Times New Roman"/>
          <w:lang w:eastAsia="sl-SI"/>
        </w:rPr>
        <w:t>Prieš</w:t>
      </w:r>
      <w:r w:rsidRPr="00D12DFF">
        <w:rPr>
          <w:rFonts w:ascii="Times New Roman" w:eastAsia="Times New Roman" w:hAnsi="Times New Roman" w:cs="Times New Roman"/>
          <w:lang w:eastAsia="sl-SI"/>
        </w:rPr>
        <w:t xml:space="preserve"> pradėdami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pasitarkite su gydytoju</w:t>
      </w:r>
      <w:r>
        <w:rPr>
          <w:rFonts w:ascii="Times New Roman" w:eastAsia="Times New Roman" w:hAnsi="Times New Roman" w:cs="Times New Roman"/>
          <w:lang w:eastAsia="sl-SI"/>
        </w:rPr>
        <w:t xml:space="preserve"> arba vaistininku</w:t>
      </w:r>
      <w:r w:rsidR="00CE106D">
        <w:rPr>
          <w:rFonts w:ascii="Times New Roman" w:eastAsia="Times New Roman" w:hAnsi="Times New Roman" w:cs="Times New Roman"/>
          <w:lang w:eastAsia="sl-SI"/>
        </w:rPr>
        <w:t>:</w:t>
      </w:r>
    </w:p>
    <w:p w14:paraId="56BFD56E"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Jūs vartojate kitų vaistų, kurie vartojant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padidinti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atsiradimo riziką (žr. skyrių „Kiti vaistai ir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186BCC62"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yra akių sutrikimų, pvz., tam tikros rūšies glaukoma (akispūdžio padidėjimas);</w:t>
      </w:r>
    </w:p>
    <w:p w14:paraId="7A8C82E5"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pakilęs kraujo spaudimas;</w:t>
      </w:r>
    </w:p>
    <w:p w14:paraId="7B868D57" w14:textId="77777777" w:rsidR="00811C83"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širdies sutrikimų;</w:t>
      </w:r>
    </w:p>
    <w:p w14:paraId="53E63147" w14:textId="5B97CE97" w:rsidR="00811C83" w:rsidRPr="0082080E" w:rsidRDefault="00811C83" w:rsidP="0082080E">
      <w:pPr>
        <w:pStyle w:val="ListParagraph"/>
        <w:numPr>
          <w:ilvl w:val="0"/>
          <w:numId w:val="32"/>
        </w:numPr>
        <w:contextualSpacing w:val="0"/>
        <w:rPr>
          <w:rFonts w:ascii="Times New Roman" w:eastAsia="Times New Roman" w:hAnsi="Times New Roman" w:cs="Times New Roman"/>
          <w:lang w:eastAsia="sl-SI"/>
        </w:rPr>
      </w:pPr>
      <w:r w:rsidRPr="003808CF">
        <w:rPr>
          <w:rFonts w:ascii="Times New Roman" w:eastAsia="Times New Roman" w:hAnsi="Times New Roman" w:cs="Times New Roman"/>
          <w:lang w:eastAsia="sl-SI"/>
        </w:rPr>
        <w:t>jeigu Jums buvo sakyta, kad Jūsų širdies ritmas nenormalus;</w:t>
      </w:r>
    </w:p>
    <w:p w14:paraId="40FD4BAE"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priepuolių (traukulių);</w:t>
      </w:r>
    </w:p>
    <w:p w14:paraId="504D38B6"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sumažėjusi natrio koncentracija kraujyje (</w:t>
      </w:r>
      <w:proofErr w:type="spellStart"/>
      <w:r w:rsidRPr="00D12DFF">
        <w:rPr>
          <w:rFonts w:ascii="Times New Roman" w:eastAsia="Times New Roman" w:hAnsi="Times New Roman" w:cs="Times New Roman"/>
          <w:lang w:eastAsia="sl-SI"/>
        </w:rPr>
        <w:t>hiponatremija</w:t>
      </w:r>
      <w:proofErr w:type="spellEnd"/>
      <w:r w:rsidRPr="00D12DFF">
        <w:rPr>
          <w:rFonts w:ascii="Times New Roman" w:eastAsia="Times New Roman" w:hAnsi="Times New Roman" w:cs="Times New Roman"/>
          <w:lang w:eastAsia="sl-SI"/>
        </w:rPr>
        <w:t>);</w:t>
      </w:r>
    </w:p>
    <w:p w14:paraId="3D858A8A"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greitai atsiranda kraujosruvų (mėlynių) arba greitai pradedate kraujuoti (buvo kraujavimo sutrikimų) arba jeigu vartojate kitus kraujavimo riziką didinti galinčius vaistus, pvz., varfarino (jo vartojama kraujo krešulių susidarymo profilaktikai);</w:t>
      </w:r>
    </w:p>
    <w:p w14:paraId="4720A39A"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Jūsų cholesterolio kiekis kraujyje padidėja;</w:t>
      </w:r>
    </w:p>
    <w:p w14:paraId="4A31321F"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Jums ar Jūsų šeimos nariui buvo pasireiškusi manija ar </w:t>
      </w:r>
      <w:proofErr w:type="spellStart"/>
      <w:r w:rsidRPr="00D12DFF">
        <w:rPr>
          <w:rFonts w:ascii="Times New Roman" w:eastAsia="Times New Roman" w:hAnsi="Times New Roman" w:cs="Times New Roman"/>
          <w:lang w:eastAsia="sl-SI"/>
        </w:rPr>
        <w:t>bipolinis</w:t>
      </w:r>
      <w:proofErr w:type="spellEnd"/>
      <w:r w:rsidRPr="00D12DFF">
        <w:rPr>
          <w:rFonts w:ascii="Times New Roman" w:eastAsia="Times New Roman" w:hAnsi="Times New Roman" w:cs="Times New Roman"/>
          <w:lang w:eastAsia="sl-SI"/>
        </w:rPr>
        <w:t xml:space="preserve"> sutrikimas (per didelis susijaudinimas ar euforija);</w:t>
      </w:r>
    </w:p>
    <w:p w14:paraId="5C5CADAC" w14:textId="77777777" w:rsidR="00811C83" w:rsidRPr="00D12DFF" w:rsidRDefault="00811C83" w:rsidP="0082080E">
      <w:pPr>
        <w:widowControl w:val="0"/>
        <w:numPr>
          <w:ilvl w:val="0"/>
          <w:numId w:val="32"/>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Jums buvo pasireiškęs agresyvus elgesys.</w:t>
      </w:r>
    </w:p>
    <w:p w14:paraId="6A7F743A" w14:textId="77777777" w:rsidR="00811C83" w:rsidRPr="00D12DFF" w:rsidRDefault="00811C83" w:rsidP="00811C83">
      <w:pPr>
        <w:widowControl w:val="0"/>
        <w:tabs>
          <w:tab w:val="num" w:pos="720"/>
        </w:tabs>
        <w:ind w:left="0" w:firstLine="0"/>
        <w:rPr>
          <w:rFonts w:ascii="Times New Roman" w:eastAsia="Calibri" w:hAnsi="Times New Roman" w:cs="Times New Roman"/>
          <w:szCs w:val="20"/>
        </w:rPr>
      </w:pPr>
    </w:p>
    <w:p w14:paraId="369ABF9F" w14:textId="77777777" w:rsidR="00811C83" w:rsidRPr="00D12DFF" w:rsidRDefault="00811C83" w:rsidP="00811C83">
      <w:pPr>
        <w:widowControl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pirmosiomis keliomis gydymo savaitėmis gali sukelti neramumo pojūtį ar negalėjimą ramiai sėdėti ar stovėti. Jei Jums tai pasireiškė, pasakykite gydytojui. </w:t>
      </w:r>
    </w:p>
    <w:p w14:paraId="69B5F579"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4972470" w14:textId="77777777" w:rsidR="00811C83" w:rsidRPr="00D12DFF" w:rsidRDefault="00811C83" w:rsidP="00811C83">
      <w:pPr>
        <w:widowControl w:val="0"/>
        <w:ind w:left="0" w:firstLine="0"/>
        <w:rPr>
          <w:rFonts w:ascii="Times New Roman" w:eastAsia="Times New Roman" w:hAnsi="Times New Roman" w:cs="Times New Roman"/>
          <w:b/>
          <w:lang w:eastAsia="sl-SI"/>
        </w:rPr>
      </w:pPr>
      <w:r w:rsidRPr="00D12DFF">
        <w:rPr>
          <w:rFonts w:ascii="Times New Roman" w:eastAsia="Times New Roman" w:hAnsi="Times New Roman" w:cs="Times New Roman"/>
          <w:b/>
          <w:lang w:eastAsia="sl-SI"/>
        </w:rPr>
        <w:t>Mintys apie savižudybę ir depresijos arba nerimo sutrikimų pasunkėjimas</w:t>
      </w:r>
    </w:p>
    <w:p w14:paraId="355D8B5E" w14:textId="77777777" w:rsidR="00811C83" w:rsidRPr="00D12DFF" w:rsidRDefault="00811C83" w:rsidP="00811C83">
      <w:pPr>
        <w:widowControl w:val="0"/>
        <w:ind w:left="0" w:firstLine="0"/>
        <w:rPr>
          <w:rFonts w:ascii="Times New Roman" w:eastAsia="Times New Roman" w:hAnsi="Times New Roman" w:cs="Times New Roman"/>
          <w:u w:val="single"/>
          <w:lang w:eastAsia="sl-SI"/>
        </w:rPr>
      </w:pPr>
    </w:p>
    <w:p w14:paraId="60B87534"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F7546DA"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12BCF71"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Tokia minčių tikimybė Jums yra didesnė: </w:t>
      </w:r>
    </w:p>
    <w:p w14:paraId="38C20F5F" w14:textId="77777777" w:rsidR="00811C83" w:rsidRPr="00D12DFF" w:rsidRDefault="00811C83" w:rsidP="00CE106D">
      <w:pPr>
        <w:widowControl w:val="0"/>
        <w:numPr>
          <w:ilvl w:val="0"/>
          <w:numId w:val="33"/>
        </w:numPr>
        <w:autoSpaceDE w:val="0"/>
        <w:autoSpaceDN w:val="0"/>
        <w:adjustRightInd w:val="0"/>
        <w:spacing w:line="259" w:lineRule="auto"/>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anksčiau mąstėte apie savižudybę arba žalojimąsi;</w:t>
      </w:r>
    </w:p>
    <w:p w14:paraId="7FBD1254" w14:textId="329835AC" w:rsidR="00811C83" w:rsidRPr="0082080E" w:rsidRDefault="00811C83" w:rsidP="0082080E">
      <w:pPr>
        <w:widowControl w:val="0"/>
        <w:numPr>
          <w:ilvl w:val="0"/>
          <w:numId w:val="33"/>
        </w:numPr>
        <w:autoSpaceDE w:val="0"/>
        <w:autoSpaceDN w:val="0"/>
        <w:adjustRightInd w:val="0"/>
        <w:spacing w:after="160" w:line="259" w:lineRule="auto"/>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esate jaunas suaugęs žmogus. Klinikinių tyrimų duomenys parodė, kad jauniems (jaunesniems kaip 25 metų) suaugusiems žmonėms, turintiems psichikos sutrikimų ir vartojantiems antidepresantų, su savižudybe siejamo elgesio rizika yra didesnė.</w:t>
      </w:r>
    </w:p>
    <w:p w14:paraId="137525AB"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Jeigu bet kuriuo metu galvojate apie savižudybę arba savęs žalojimą, nedelsdami kreipkitės į gydytoją arba vykite į ligoninę.</w:t>
      </w:r>
    </w:p>
    <w:p w14:paraId="1032BC0F"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05654200" w14:textId="77777777" w:rsidR="00811C83" w:rsidRPr="00D12DFF" w:rsidRDefault="00811C83" w:rsidP="00811C83">
      <w:pPr>
        <w:widowControl w:val="0"/>
        <w:tabs>
          <w:tab w:val="left" w:pos="567"/>
        </w:tabs>
        <w:spacing w:line="260" w:lineRule="exact"/>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Jums gali būti naudinga pasakyti giminaičiams ar artimiems draugams, kad sergate depresija ar jaučiate nerimą, ir paprašyti juos paskaityti šį pakuotės lapelį. Galite jų paprašyti, kad Jus perspėtų,  jeigu pastebės, kad Jūsų depresija ar nerimas pasunkėjo, arba jeigu jie nerimauja dėl Jūsų elgesio pokyčių.</w:t>
      </w:r>
    </w:p>
    <w:p w14:paraId="6BD7C4D4" w14:textId="77777777" w:rsidR="00106111" w:rsidRDefault="00106111" w:rsidP="00106111">
      <w:pPr>
        <w:widowControl w:val="0"/>
        <w:rPr>
          <w:u w:val="single"/>
          <w:lang w:val="cs-CZ"/>
        </w:rPr>
      </w:pPr>
    </w:p>
    <w:p w14:paraId="7A972B28" w14:textId="69729555" w:rsidR="00106111" w:rsidRPr="006B4E6A" w:rsidRDefault="00106111" w:rsidP="00106111">
      <w:pPr>
        <w:widowControl w:val="0"/>
        <w:rPr>
          <w:rFonts w:ascii="Times New Roman" w:hAnsi="Times New Roman" w:cs="Times New Roman"/>
          <w:u w:val="single"/>
          <w:lang w:val="cs-CZ"/>
        </w:rPr>
      </w:pPr>
      <w:r w:rsidRPr="006B4E6A">
        <w:rPr>
          <w:rFonts w:ascii="Times New Roman" w:hAnsi="Times New Roman" w:cs="Times New Roman"/>
          <w:u w:val="single"/>
          <w:lang w:val="cs-CZ"/>
        </w:rPr>
        <w:t>Lytinės funkcijos sutrikimas</w:t>
      </w:r>
    </w:p>
    <w:p w14:paraId="145FA7C7" w14:textId="77777777" w:rsidR="00106111" w:rsidRPr="006B4E6A" w:rsidRDefault="00106111" w:rsidP="00106111">
      <w:pPr>
        <w:widowControl w:val="0"/>
        <w:rPr>
          <w:rFonts w:ascii="Times New Roman" w:hAnsi="Times New Roman" w:cs="Times New Roman"/>
          <w:u w:val="single"/>
          <w:lang w:val="cs-CZ"/>
        </w:rPr>
      </w:pPr>
    </w:p>
    <w:p w14:paraId="34B435B7" w14:textId="64575400" w:rsidR="00106111" w:rsidRPr="006B4E6A" w:rsidRDefault="00106111" w:rsidP="006B4E6A">
      <w:pPr>
        <w:widowControl w:val="0"/>
        <w:ind w:left="0" w:firstLine="0"/>
        <w:rPr>
          <w:rFonts w:ascii="Times New Roman" w:hAnsi="Times New Roman" w:cs="Times New Roman"/>
          <w:u w:val="single"/>
        </w:rPr>
      </w:pPr>
      <w:r w:rsidRPr="006B4E6A">
        <w:rPr>
          <w:rFonts w:ascii="Times New Roman" w:hAnsi="Times New Roman" w:cs="Times New Roman"/>
          <w:lang w:val="cs-CZ"/>
        </w:rPr>
        <w:t>Tokie vaistai kaip Alventa (vadinamieji SSRI / SNRI) gali sukelti lytinės funkcijos sutrikimo simptomus</w:t>
      </w:r>
      <w:r w:rsidR="006B4E6A" w:rsidRPr="006B4E6A">
        <w:rPr>
          <w:rFonts w:ascii="Times New Roman" w:hAnsi="Times New Roman" w:cs="Times New Roman"/>
          <w:lang w:val="cs-CZ"/>
        </w:rPr>
        <w:t xml:space="preserve"> </w:t>
      </w:r>
      <w:r w:rsidRPr="006B4E6A">
        <w:rPr>
          <w:rFonts w:ascii="Times New Roman" w:hAnsi="Times New Roman" w:cs="Times New Roman"/>
          <w:lang w:val="cs-CZ"/>
        </w:rPr>
        <w:t>(žr. 4 skyrių). Kai kuriais atvejais nutraukus gydymą šie simptomai išliko.</w:t>
      </w:r>
    </w:p>
    <w:p w14:paraId="18A1B678" w14:textId="65D223B9" w:rsidR="00811C83" w:rsidRPr="00D12DFF" w:rsidRDefault="00811C83" w:rsidP="00811C83">
      <w:pPr>
        <w:widowControl w:val="0"/>
        <w:ind w:left="0" w:firstLine="0"/>
        <w:rPr>
          <w:rFonts w:ascii="Times New Roman" w:eastAsia="Times New Roman" w:hAnsi="Times New Roman" w:cs="Times New Roman"/>
          <w:lang w:eastAsia="sl-SI"/>
        </w:rPr>
      </w:pPr>
    </w:p>
    <w:p w14:paraId="0EE1E37A"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u w:val="single"/>
          <w:lang w:eastAsia="sl-SI"/>
        </w:rPr>
      </w:pPr>
      <w:r w:rsidRPr="00D12DFF">
        <w:rPr>
          <w:rFonts w:ascii="Times New Roman" w:eastAsia="Times New Roman" w:hAnsi="Times New Roman" w:cs="Times New Roman"/>
          <w:u w:val="single"/>
          <w:lang w:eastAsia="sl-SI"/>
        </w:rPr>
        <w:t>Burnos sausumas</w:t>
      </w:r>
    </w:p>
    <w:p w14:paraId="0AE0768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u w:val="single"/>
          <w:lang w:eastAsia="sl-SI"/>
        </w:rPr>
      </w:pPr>
    </w:p>
    <w:p w14:paraId="6030875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Burnos sausumas pasireiškia 10% </w:t>
      </w:r>
      <w:proofErr w:type="spellStart"/>
      <w:r w:rsidRPr="00D12DFF">
        <w:rPr>
          <w:rFonts w:ascii="Times New Roman" w:eastAsia="Times New Roman" w:hAnsi="Times New Roman" w:cs="Times New Roman"/>
          <w:lang w:eastAsia="sl-SI"/>
        </w:rPr>
        <w:t>venlafaksiną</w:t>
      </w:r>
      <w:proofErr w:type="spellEnd"/>
      <w:r w:rsidRPr="00D12DFF">
        <w:rPr>
          <w:rFonts w:ascii="Times New Roman" w:eastAsia="Times New Roman" w:hAnsi="Times New Roman" w:cs="Times New Roman"/>
          <w:lang w:eastAsia="sl-SI"/>
        </w:rPr>
        <w:t xml:space="preserve"> vartojusių pacientų. Tai gali padidinti dantų ėduonies (karieso) atsiradimo riziką, todėl būtina ypatingai rūpintis dantų higiena.</w:t>
      </w:r>
    </w:p>
    <w:p w14:paraId="40C3F994" w14:textId="77777777" w:rsidR="00811C83" w:rsidRPr="00D12DFF" w:rsidRDefault="00811C83" w:rsidP="00811C83">
      <w:pPr>
        <w:widowControl w:val="0"/>
        <w:tabs>
          <w:tab w:val="decimal" w:pos="6760"/>
        </w:tabs>
        <w:spacing w:line="480" w:lineRule="atLeast"/>
        <w:ind w:left="0" w:firstLine="0"/>
        <w:outlineLvl w:val="2"/>
        <w:rPr>
          <w:rFonts w:ascii="Times New Roman" w:eastAsia="Times New Roman" w:hAnsi="Times New Roman" w:cs="Times New Roman"/>
          <w:u w:val="single"/>
          <w:lang w:eastAsia="sl-SI"/>
        </w:rPr>
      </w:pPr>
      <w:r w:rsidRPr="00D12DFF">
        <w:rPr>
          <w:rFonts w:ascii="Times New Roman" w:eastAsia="Times New Roman" w:hAnsi="Times New Roman" w:cs="Times New Roman"/>
          <w:u w:val="single"/>
          <w:lang w:eastAsia="sl-SI"/>
        </w:rPr>
        <w:t>Cukrinis diabetas</w:t>
      </w:r>
    </w:p>
    <w:p w14:paraId="394A83B9" w14:textId="183FACD2" w:rsidR="00811C83" w:rsidRPr="00D12DFF" w:rsidRDefault="00811C83" w:rsidP="00811C83">
      <w:pPr>
        <w:widowControl w:val="0"/>
        <w:ind w:left="0" w:firstLine="0"/>
        <w:rPr>
          <w:rFonts w:ascii="Times New Roman" w:eastAsia="Times New Roman" w:hAnsi="Times New Roman" w:cs="Times New Roman"/>
          <w:szCs w:val="20"/>
          <w:lang w:eastAsia="sl-SI"/>
        </w:rPr>
      </w:pPr>
      <w:r w:rsidRPr="00D12DFF">
        <w:rPr>
          <w:rFonts w:ascii="Times New Roman" w:eastAsia="Times New Roman" w:hAnsi="Times New Roman" w:cs="Times New Roman"/>
          <w:szCs w:val="20"/>
          <w:lang w:eastAsia="sl-SI"/>
        </w:rPr>
        <w:t xml:space="preserve">Vartojant </w:t>
      </w:r>
      <w:proofErr w:type="spellStart"/>
      <w:r w:rsidRPr="00D12DFF">
        <w:rPr>
          <w:rFonts w:ascii="Times New Roman" w:eastAsia="Times New Roman" w:hAnsi="Times New Roman" w:cs="Times New Roman"/>
          <w:szCs w:val="20"/>
          <w:lang w:eastAsia="sl-SI"/>
        </w:rPr>
        <w:t>Alventa</w:t>
      </w:r>
      <w:proofErr w:type="spellEnd"/>
      <w:r w:rsidRPr="00D12DFF">
        <w:rPr>
          <w:rFonts w:ascii="Times New Roman" w:eastAsia="Times New Roman" w:hAnsi="Times New Roman" w:cs="Times New Roman"/>
          <w:szCs w:val="20"/>
          <w:lang w:eastAsia="sl-SI"/>
        </w:rPr>
        <w:t>, gali keistis gliukozės koncentracija kraujyje, todėl gali prireikti keisti vaistų cukriniam diabetui gydyti dozavimą.</w:t>
      </w:r>
    </w:p>
    <w:p w14:paraId="7AAC2BB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A151D3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r w:rsidRPr="00D12DFF">
        <w:rPr>
          <w:rFonts w:ascii="Times New Roman" w:eastAsia="Times New Roman" w:hAnsi="Times New Roman" w:cs="Times New Roman"/>
          <w:b/>
          <w:bCs/>
          <w:lang w:eastAsia="sl-SI"/>
        </w:rPr>
        <w:t>Vartojimas vaikams ir paaugliams</w:t>
      </w:r>
    </w:p>
    <w:p w14:paraId="570D85E4" w14:textId="77777777" w:rsidR="00811C83" w:rsidRPr="00D12DFF" w:rsidRDefault="00811C83" w:rsidP="00811C83">
      <w:pPr>
        <w:widowControl w:val="0"/>
        <w:tabs>
          <w:tab w:val="num" w:pos="720"/>
        </w:tabs>
        <w:ind w:left="0" w:firstLine="0"/>
        <w:rPr>
          <w:rFonts w:ascii="Times New Roman" w:eastAsia="Calibri" w:hAnsi="Times New Roman" w:cs="Times New Roman"/>
          <w:szCs w:val="20"/>
        </w:rPr>
      </w:pPr>
      <w:proofErr w:type="spellStart"/>
      <w:r w:rsidRPr="00D12DFF">
        <w:rPr>
          <w:rFonts w:ascii="Times New Roman" w:eastAsia="Calibri" w:hAnsi="Times New Roman" w:cs="Times New Roman"/>
          <w:szCs w:val="20"/>
        </w:rPr>
        <w:lastRenderedPageBreak/>
        <w:t>Alventa</w:t>
      </w:r>
      <w:proofErr w:type="spellEnd"/>
      <w:r w:rsidRPr="00D12DFF">
        <w:rPr>
          <w:rFonts w:ascii="Times New Roman" w:eastAsia="Calibri" w:hAnsi="Times New Roman" w:cs="Times New Roman"/>
          <w:szCs w:val="20"/>
        </w:rPr>
        <w:t xml:space="preserve">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jaunesniam nei 18 metų pacientui, jei ji(s) nusprendžia, kad tai geriausiai atitinka jo(s) interesus. Jeigu gydytojas skyrė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jaunesniam kaip 18 metų pacientui ir norite tai aptarti, dar kartą kreipkitės į gydytoją. Jeigu jaunesniam kaip 18 metų pacientui, vartojant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pasireiškė arba pasunkėjo bent vienas iš aukščiau išvardytų simptomų, turite informuoti gydytoją. Taip pat dar nenustatytas ilgalaikis </w:t>
      </w:r>
      <w:proofErr w:type="spellStart"/>
      <w:r w:rsidRPr="00D12DFF">
        <w:rPr>
          <w:rFonts w:ascii="Times New Roman" w:eastAsia="Calibri" w:hAnsi="Times New Roman" w:cs="Times New Roman"/>
          <w:szCs w:val="20"/>
        </w:rPr>
        <w:t>Alventa</w:t>
      </w:r>
      <w:proofErr w:type="spellEnd"/>
      <w:r w:rsidRPr="00D12DFF">
        <w:rPr>
          <w:rFonts w:ascii="Times New Roman" w:eastAsia="Calibri" w:hAnsi="Times New Roman" w:cs="Times New Roman"/>
          <w:szCs w:val="20"/>
        </w:rPr>
        <w:t xml:space="preserve"> vartojimo šiai amžiaus grupei saugumas augimo, brendimo ir pažinimo bei elgesio raidos požiūriu.</w:t>
      </w:r>
    </w:p>
    <w:p w14:paraId="3CD6524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51FF89E" w14:textId="77777777" w:rsidR="00811C83" w:rsidRPr="00140779"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Kiti vaistai ir </w:t>
      </w:r>
      <w:proofErr w:type="spellStart"/>
      <w:r w:rsidRPr="00D12DFF">
        <w:rPr>
          <w:rFonts w:ascii="Times New Roman" w:eastAsia="Times New Roman" w:hAnsi="Times New Roman" w:cs="Times New Roman"/>
          <w:b/>
          <w:bCs/>
        </w:rPr>
        <w:t>Alventa</w:t>
      </w:r>
      <w:proofErr w:type="spellEnd"/>
    </w:p>
    <w:p w14:paraId="3691720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04D166D2"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vartojate arba neseniai vartojote kitų vaistų</w:t>
      </w:r>
      <w:r w:rsidRPr="00D12DFF">
        <w:rPr>
          <w:rFonts w:ascii="Times New Roman" w:eastAsia="Times New Roman" w:hAnsi="Times New Roman" w:cs="Times New Roman"/>
          <w:sz w:val="24"/>
          <w:szCs w:val="20"/>
          <w:lang w:eastAsia="sl-SI"/>
        </w:rPr>
        <w:t xml:space="preserve"> </w:t>
      </w:r>
      <w:r w:rsidRPr="00137EF7">
        <w:rPr>
          <w:rFonts w:ascii="Times New Roman" w:eastAsia="Times New Roman" w:hAnsi="Times New Roman" w:cs="Times New Roman"/>
          <w:lang w:eastAsia="sl-SI"/>
        </w:rPr>
        <w:t>arba dėl to nesate tikri, apie tai</w:t>
      </w:r>
      <w:r w:rsidRPr="00C8033C">
        <w:rPr>
          <w:rFonts w:ascii="Times New Roman" w:eastAsia="Calibri" w:hAnsi="Times New Roman" w:cs="Times New Roman"/>
          <w:lang w:eastAsia="x-none"/>
        </w:rPr>
        <w:t xml:space="preserve"> pasakykite</w:t>
      </w:r>
      <w:r w:rsidRPr="00D12DFF">
        <w:rPr>
          <w:rFonts w:ascii="Times New Roman" w:eastAsia="Calibri" w:hAnsi="Times New Roman" w:cs="Times New Roman"/>
          <w:szCs w:val="20"/>
          <w:lang w:eastAsia="x-none"/>
        </w:rPr>
        <w:t xml:space="preserve"> gydytojui arba vaistininkui.</w:t>
      </w:r>
    </w:p>
    <w:p w14:paraId="706230B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1F31587"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Jūsų gydytojas nuspręs, ar galite vartoti </w:t>
      </w:r>
      <w:proofErr w:type="spellStart"/>
      <w:r w:rsidRPr="00D12DFF">
        <w:rPr>
          <w:rFonts w:ascii="Times New Roman" w:eastAsia="Calibri" w:hAnsi="Times New Roman" w:cs="Times New Roman"/>
          <w:szCs w:val="20"/>
          <w:lang w:eastAsia="x-none"/>
        </w:rPr>
        <w:t>Alventa</w:t>
      </w:r>
      <w:proofErr w:type="spellEnd"/>
      <w:r w:rsidRPr="00D12DFF">
        <w:rPr>
          <w:rFonts w:ascii="Times New Roman" w:eastAsia="Calibri" w:hAnsi="Times New Roman" w:cs="Times New Roman"/>
          <w:szCs w:val="20"/>
          <w:lang w:eastAsia="x-none"/>
        </w:rPr>
        <w:t xml:space="preserve"> kartu su kitais vaistais.</w:t>
      </w:r>
    </w:p>
    <w:p w14:paraId="658D8F1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2B673C5"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Nepradėkite ir nenutraukite jokių vaistų vartojimo, įskaitant įsigytus be recepto, natūralius ar žolinius preparatus, nepasitarę su gydytoju arba vaistininku.</w:t>
      </w:r>
    </w:p>
    <w:p w14:paraId="2C8408F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588847"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Monoaminooksidazės</w:t>
      </w:r>
      <w:proofErr w:type="spellEnd"/>
      <w:r w:rsidRPr="00D12DFF">
        <w:rPr>
          <w:rFonts w:ascii="Times New Roman" w:eastAsia="Times New Roman" w:hAnsi="Times New Roman" w:cs="Times New Roman"/>
          <w:lang w:eastAsia="sl-SI"/>
        </w:rPr>
        <w:t xml:space="preserve"> inhibitorių, kurių vartojama depresijai ar Parkinsono ligai gydyti, kartu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vartoti draudžiama. Jei minėtų vaistų vartojote pastarųjų 14 dienų laikotarpiu, privalote apie tai pasakyti gydytojui. (MAOI: žr. skyrių „K</w:t>
      </w:r>
      <w:r>
        <w:rPr>
          <w:rFonts w:ascii="Times New Roman" w:eastAsia="Times New Roman" w:hAnsi="Times New Roman" w:cs="Times New Roman"/>
          <w:lang w:eastAsia="sl-SI"/>
        </w:rPr>
        <w:t>ą reikia</w:t>
      </w:r>
      <w:r w:rsidRPr="00D12DFF">
        <w:rPr>
          <w:rFonts w:ascii="Times New Roman" w:eastAsia="Times New Roman" w:hAnsi="Times New Roman" w:cs="Times New Roman"/>
          <w:lang w:eastAsia="sl-SI"/>
        </w:rPr>
        <w:t xml:space="preserve"> žinoti prieš vartojant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F710481"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w:t>
      </w:r>
    </w:p>
    <w:p w14:paraId="6DC6943D" w14:textId="77777777" w:rsidR="00811C83" w:rsidRPr="00D12DFF" w:rsidRDefault="00811C83" w:rsidP="0082080E">
      <w:pPr>
        <w:widowControl w:val="0"/>
        <w:numPr>
          <w:ilvl w:val="0"/>
          <w:numId w:val="36"/>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Vartojant </w:t>
      </w:r>
      <w:proofErr w:type="spellStart"/>
      <w:r w:rsidRPr="00D12DFF">
        <w:rPr>
          <w:rFonts w:ascii="Times New Roman" w:eastAsia="Times New Roman" w:hAnsi="Times New Roman" w:cs="Times New Roman"/>
          <w:lang w:eastAsia="sl-SI"/>
        </w:rPr>
        <w:t>venlafaksiną</w:t>
      </w:r>
      <w:proofErr w:type="spellEnd"/>
      <w:r w:rsidRPr="00D12DFF">
        <w:rPr>
          <w:rFonts w:ascii="Times New Roman" w:eastAsia="Times New Roman" w:hAnsi="Times New Roman" w:cs="Times New Roman"/>
          <w:lang w:eastAsia="sl-SI"/>
        </w:rPr>
        <w:t xml:space="preserve">, ypač kartu su kitais vaistais, gali atsirasti potencialiai gyvybei pavojinga būklė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 arba į piktybinį </w:t>
      </w:r>
      <w:proofErr w:type="spellStart"/>
      <w:r w:rsidRPr="00D12DFF">
        <w:rPr>
          <w:rFonts w:ascii="Times New Roman" w:eastAsia="Times New Roman" w:hAnsi="Times New Roman" w:cs="Times New Roman"/>
          <w:lang w:eastAsia="sl-SI"/>
        </w:rPr>
        <w:t>neurolepsinį</w:t>
      </w:r>
      <w:proofErr w:type="spellEnd"/>
      <w:r w:rsidRPr="00D12DFF">
        <w:rPr>
          <w:rFonts w:ascii="Times New Roman" w:eastAsia="Times New Roman" w:hAnsi="Times New Roman" w:cs="Times New Roman"/>
          <w:lang w:eastAsia="sl-SI"/>
        </w:rPr>
        <w:t xml:space="preserve"> sindromą (PNS) panašių reakcijų (žr. skyrių „Galimas šalutinis poveikis“). Tai gali būti šie vaistai:</w:t>
      </w:r>
    </w:p>
    <w:p w14:paraId="7631DE05"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triptanai</w:t>
      </w:r>
      <w:proofErr w:type="spellEnd"/>
      <w:r w:rsidRPr="00D12DFF">
        <w:rPr>
          <w:rFonts w:ascii="Times New Roman" w:eastAsia="Times New Roman" w:hAnsi="Times New Roman" w:cs="Times New Roman"/>
          <w:lang w:eastAsia="sl-SI"/>
        </w:rPr>
        <w:t xml:space="preserve"> (jų vartojama nuo migrenos);</w:t>
      </w:r>
    </w:p>
    <w:p w14:paraId="721F5B60"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kiti depresijai gydyti skirti vaistai, pvz., SNRI, SSRI, </w:t>
      </w:r>
      <w:proofErr w:type="spellStart"/>
      <w:r w:rsidRPr="00D12DFF">
        <w:rPr>
          <w:rFonts w:ascii="Times New Roman" w:eastAsia="Times New Roman" w:hAnsi="Times New Roman" w:cs="Times New Roman"/>
          <w:lang w:eastAsia="sl-SI"/>
        </w:rPr>
        <w:t>tricikliai</w:t>
      </w:r>
      <w:proofErr w:type="spellEnd"/>
      <w:r w:rsidRPr="00D12DFF">
        <w:rPr>
          <w:rFonts w:ascii="Times New Roman" w:eastAsia="Times New Roman" w:hAnsi="Times New Roman" w:cs="Times New Roman"/>
          <w:lang w:eastAsia="sl-SI"/>
        </w:rPr>
        <w:t xml:space="preserve"> vaistai ar vaistai, kurių sudėtyje yra ličio;</w:t>
      </w:r>
    </w:p>
    <w:p w14:paraId="380171EE"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antibiotiko </w:t>
      </w:r>
      <w:proofErr w:type="spellStart"/>
      <w:r w:rsidRPr="00D12DFF">
        <w:rPr>
          <w:rFonts w:ascii="Times New Roman" w:eastAsia="Times New Roman" w:hAnsi="Times New Roman" w:cs="Times New Roman"/>
          <w:lang w:eastAsia="sl-SI"/>
        </w:rPr>
        <w:t>linezolido</w:t>
      </w:r>
      <w:proofErr w:type="spellEnd"/>
      <w:r w:rsidRPr="00D12DFF">
        <w:rPr>
          <w:rFonts w:ascii="Times New Roman" w:eastAsia="Times New Roman" w:hAnsi="Times New Roman" w:cs="Times New Roman"/>
          <w:lang w:eastAsia="sl-SI"/>
        </w:rPr>
        <w:t xml:space="preserve"> (vartojamo infekcijoms gydyti);</w:t>
      </w:r>
    </w:p>
    <w:p w14:paraId="2A7C7B46"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grįžtamojo poveikio MAOI </w:t>
      </w:r>
      <w:proofErr w:type="spellStart"/>
      <w:r w:rsidRPr="00D12DFF">
        <w:rPr>
          <w:rFonts w:ascii="Times New Roman" w:eastAsia="Times New Roman" w:hAnsi="Times New Roman" w:cs="Times New Roman"/>
          <w:lang w:eastAsia="sl-SI"/>
        </w:rPr>
        <w:t>moklobemido</w:t>
      </w:r>
      <w:proofErr w:type="spellEnd"/>
      <w:r w:rsidRPr="00D12DFF">
        <w:rPr>
          <w:rFonts w:ascii="Times New Roman" w:eastAsia="Times New Roman" w:hAnsi="Times New Roman" w:cs="Times New Roman"/>
          <w:lang w:eastAsia="sl-SI"/>
        </w:rPr>
        <w:t xml:space="preserve"> (vartojamo depresijai gydyti);</w:t>
      </w:r>
    </w:p>
    <w:p w14:paraId="0491EEAC"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sibutramino</w:t>
      </w:r>
      <w:proofErr w:type="spellEnd"/>
      <w:r w:rsidRPr="00D12DFF">
        <w:rPr>
          <w:rFonts w:ascii="Times New Roman" w:eastAsia="Times New Roman" w:hAnsi="Times New Roman" w:cs="Times New Roman"/>
          <w:lang w:eastAsia="sl-SI"/>
        </w:rPr>
        <w:t xml:space="preserve"> (vartojamo svoriui mažinti);</w:t>
      </w:r>
    </w:p>
    <w:p w14:paraId="6D7DDF79" w14:textId="77777777" w:rsidR="00811C83"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fentanilio</w:t>
      </w:r>
      <w:proofErr w:type="spellEnd"/>
      <w:r w:rsidRPr="009723E3">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tapentadolo</w:t>
      </w:r>
      <w:proofErr w:type="spellEnd"/>
      <w:r w:rsidRPr="009723E3">
        <w:rPr>
          <w:rFonts w:ascii="Times New Roman" w:eastAsia="Times New Roman" w:hAnsi="Times New Roman" w:cs="Times New Roman"/>
          <w:lang w:eastAsia="sl-SI"/>
        </w:rPr>
        <w:t xml:space="preserve">, </w:t>
      </w:r>
      <w:proofErr w:type="spellStart"/>
      <w:r w:rsidRPr="009723E3">
        <w:rPr>
          <w:rFonts w:ascii="Times New Roman" w:eastAsia="Times New Roman" w:hAnsi="Times New Roman" w:cs="Times New Roman"/>
          <w:lang w:eastAsia="sl-SI"/>
        </w:rPr>
        <w:t>peptidino</w:t>
      </w:r>
      <w:proofErr w:type="spellEnd"/>
      <w:r w:rsidRPr="009723E3">
        <w:rPr>
          <w:rFonts w:ascii="Times New Roman" w:eastAsia="Times New Roman" w:hAnsi="Times New Roman" w:cs="Times New Roman"/>
          <w:lang w:eastAsia="sl-SI"/>
        </w:rPr>
        <w:t xml:space="preserve"> ar </w:t>
      </w:r>
      <w:proofErr w:type="spellStart"/>
      <w:r w:rsidRPr="009723E3">
        <w:rPr>
          <w:rFonts w:ascii="Times New Roman" w:eastAsia="Times New Roman" w:hAnsi="Times New Roman" w:cs="Times New Roman"/>
          <w:lang w:eastAsia="sl-SI"/>
        </w:rPr>
        <w:t>pentazocino</w:t>
      </w:r>
      <w:proofErr w:type="spellEnd"/>
      <w:r w:rsidRPr="009723E3">
        <w:rPr>
          <w:rFonts w:ascii="Times New Roman" w:eastAsia="Times New Roman" w:hAnsi="Times New Roman" w:cs="Times New Roman"/>
          <w:lang w:eastAsia="sl-SI"/>
        </w:rPr>
        <w:t xml:space="preserve"> (nuo stipraus skausmo)</w:t>
      </w:r>
      <w:r>
        <w:rPr>
          <w:rFonts w:ascii="Times New Roman" w:eastAsia="Times New Roman" w:hAnsi="Times New Roman" w:cs="Times New Roman"/>
          <w:lang w:eastAsia="sl-SI"/>
        </w:rPr>
        <w:t xml:space="preserve"> </w:t>
      </w:r>
      <w:r w:rsidRPr="00F76AA2">
        <w:rPr>
          <w:rFonts w:ascii="Times New Roman" w:eastAsia="Times New Roman" w:hAnsi="Times New Roman" w:cs="Times New Roman"/>
          <w:lang w:eastAsia="sl-SI"/>
        </w:rPr>
        <w:t>(nuo skausmo);</w:t>
      </w:r>
    </w:p>
    <w:p w14:paraId="10F31E7E" w14:textId="77777777" w:rsidR="00811C83" w:rsidRPr="00F76AA2"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vaistai, kurių sudėtyje yra </w:t>
      </w:r>
      <w:proofErr w:type="spellStart"/>
      <w:r w:rsidRPr="00F76AA2">
        <w:rPr>
          <w:rFonts w:ascii="Times New Roman" w:eastAsia="Times New Roman" w:hAnsi="Times New Roman" w:cs="Times New Roman"/>
          <w:lang w:eastAsia="sl-SI"/>
        </w:rPr>
        <w:t>dekstrametorfano</w:t>
      </w:r>
      <w:proofErr w:type="spellEnd"/>
      <w:r w:rsidRPr="00F76AA2">
        <w:rPr>
          <w:rFonts w:ascii="Times New Roman" w:eastAsia="Times New Roman" w:hAnsi="Times New Roman" w:cs="Times New Roman"/>
          <w:lang w:eastAsia="sl-SI"/>
        </w:rPr>
        <w:t xml:space="preserve"> (kosuliui gydyti);</w:t>
      </w:r>
    </w:p>
    <w:p w14:paraId="59E5933A" w14:textId="77777777" w:rsidR="00811C83" w:rsidRPr="00F76AA2" w:rsidRDefault="00811C83" w:rsidP="0082080E">
      <w:pPr>
        <w:widowControl w:val="0"/>
        <w:numPr>
          <w:ilvl w:val="0"/>
          <w:numId w:val="37"/>
        </w:numPr>
        <w:autoSpaceDE w:val="0"/>
        <w:autoSpaceDN w:val="0"/>
        <w:adjustRightInd w:val="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vaistai, kurių sudėtyje yra metadono (skirtas </w:t>
      </w:r>
      <w:proofErr w:type="spellStart"/>
      <w:r w:rsidRPr="00F76AA2">
        <w:rPr>
          <w:rFonts w:ascii="Times New Roman" w:eastAsia="Times New Roman" w:hAnsi="Times New Roman" w:cs="Times New Roman"/>
          <w:lang w:eastAsia="sl-SI"/>
        </w:rPr>
        <w:t>opioidinių</w:t>
      </w:r>
      <w:proofErr w:type="spellEnd"/>
      <w:r w:rsidRPr="00F76AA2">
        <w:rPr>
          <w:rFonts w:ascii="Times New Roman" w:eastAsia="Times New Roman" w:hAnsi="Times New Roman" w:cs="Times New Roman"/>
          <w:lang w:eastAsia="sl-SI"/>
        </w:rPr>
        <w:t xml:space="preserve"> vaistų priklausomybei arba stipriam skausmui gydyti);</w:t>
      </w:r>
    </w:p>
    <w:p w14:paraId="574DEE89"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val="sl-SI" w:eastAsia="sl-SI"/>
        </w:rPr>
        <w:t>vaistai, kurių sudėtyje yra metileno mėlio (dideliam methemoglobino kiekiui kraujyje gydyti);</w:t>
      </w:r>
    </w:p>
    <w:p w14:paraId="63C4EF22"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jonažolių (dar vadinamų </w:t>
      </w:r>
      <w:proofErr w:type="spellStart"/>
      <w:r w:rsidRPr="00D12DFF">
        <w:rPr>
          <w:rFonts w:ascii="Times New Roman" w:eastAsia="Times New Roman" w:hAnsi="Times New Roman" w:cs="Times New Roman"/>
          <w:i/>
          <w:lang w:eastAsia="sl-SI"/>
        </w:rPr>
        <w:t>Hypericum</w:t>
      </w:r>
      <w:proofErr w:type="spellEnd"/>
      <w:r w:rsidRPr="00D12DFF">
        <w:rPr>
          <w:rFonts w:ascii="Times New Roman" w:eastAsia="Times New Roman" w:hAnsi="Times New Roman" w:cs="Times New Roman"/>
          <w:i/>
          <w:lang w:eastAsia="sl-SI"/>
        </w:rPr>
        <w:t xml:space="preserve"> </w:t>
      </w:r>
      <w:proofErr w:type="spellStart"/>
      <w:r w:rsidRPr="00D12DFF">
        <w:rPr>
          <w:rFonts w:ascii="Times New Roman" w:eastAsia="Times New Roman" w:hAnsi="Times New Roman" w:cs="Times New Roman"/>
          <w:i/>
          <w:lang w:eastAsia="sl-SI"/>
        </w:rPr>
        <w:t>perforatum</w:t>
      </w:r>
      <w:proofErr w:type="spellEnd"/>
      <w:r w:rsidRPr="00D12DFF">
        <w:rPr>
          <w:rFonts w:ascii="Times New Roman" w:eastAsia="Times New Roman" w:hAnsi="Times New Roman" w:cs="Times New Roman"/>
          <w:lang w:eastAsia="sl-SI"/>
        </w:rPr>
        <w:t>); natūralus arba žolinis preparatas, vartojamas lengvai depresijai gydyti);</w:t>
      </w:r>
    </w:p>
    <w:p w14:paraId="1516E4BD"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vaistai, kurių sudėtyje yra </w:t>
      </w:r>
      <w:proofErr w:type="spellStart"/>
      <w:r w:rsidRPr="00D12DFF">
        <w:rPr>
          <w:rFonts w:ascii="Times New Roman" w:eastAsia="Times New Roman" w:hAnsi="Times New Roman" w:cs="Times New Roman"/>
          <w:lang w:eastAsia="sl-SI"/>
        </w:rPr>
        <w:t>triptofano</w:t>
      </w:r>
      <w:proofErr w:type="spellEnd"/>
      <w:r w:rsidRPr="00D12DFF">
        <w:rPr>
          <w:rFonts w:ascii="Times New Roman" w:eastAsia="Times New Roman" w:hAnsi="Times New Roman" w:cs="Times New Roman"/>
          <w:lang w:eastAsia="sl-SI"/>
        </w:rPr>
        <w:t xml:space="preserve"> (pvz., vartojami miego sutrikimams ir depresijai gydyti);</w:t>
      </w:r>
    </w:p>
    <w:p w14:paraId="2A51E407" w14:textId="77777777" w:rsidR="00811C83" w:rsidRPr="00D12DFF" w:rsidRDefault="00811C83" w:rsidP="0082080E">
      <w:pPr>
        <w:widowControl w:val="0"/>
        <w:numPr>
          <w:ilvl w:val="0"/>
          <w:numId w:val="37"/>
        </w:numPr>
        <w:autoSpaceDE w:val="0"/>
        <w:autoSpaceDN w:val="0"/>
        <w:adjustRightInd w:val="0"/>
        <w:ind w:left="709" w:hanging="284"/>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vaistai nuo psichozės (jais gydoma liga, kuria sergant pasireiškia šie simptomai: nesamų reiškinių girdėjimas, matymas arba jutimas, klaidingi įsitikinimai, neįprastas įtarumas, neaiškūs samprotavimai ir uždarumas).</w:t>
      </w:r>
    </w:p>
    <w:p w14:paraId="22A5B15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499042E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požymiai ir simptomai gali apimti kelis iš šių:</w:t>
      </w:r>
    </w:p>
    <w:p w14:paraId="3E64310D"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neramumas, haliucinacijos, koordinacijos netekimas, dažnas širdies plakimas, kūno temperatūros padidėjimas, staigūs kraujospūdžio pokyčiai, sustiprėję refleksai, viduriavimas, koma, pykinimas, vėmimas. </w:t>
      </w:r>
    </w:p>
    <w:p w14:paraId="24BA86F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2D91B0F"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Sunkiausios formos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simptomai gali būti panašūs į piktybinio </w:t>
      </w:r>
      <w:proofErr w:type="spellStart"/>
      <w:r w:rsidRPr="00D12DFF">
        <w:rPr>
          <w:rFonts w:ascii="Times New Roman" w:eastAsia="Times New Roman" w:hAnsi="Times New Roman" w:cs="Times New Roman"/>
          <w:lang w:eastAsia="sl-SI"/>
        </w:rPr>
        <w:t>neurolepsinio</w:t>
      </w:r>
      <w:proofErr w:type="spellEnd"/>
      <w:r w:rsidRPr="00D12DFF">
        <w:rPr>
          <w:rFonts w:ascii="Times New Roman" w:eastAsia="Times New Roman" w:hAnsi="Times New Roman" w:cs="Times New Roman"/>
          <w:lang w:eastAsia="sl-SI"/>
        </w:rPr>
        <w:t xml:space="preserve"> sindromo (PNS) požymius. Gali atsirasti tokių PNS požymių ir simptomų derinys: karščiavimas, dažnas širdies plakimas, prakaitavimas, sunkus raumenų sustingimas, sumišimas, raumenų fermentų </w:t>
      </w:r>
      <w:r w:rsidRPr="00D12DFF">
        <w:rPr>
          <w:rFonts w:ascii="Times New Roman" w:eastAsia="Times New Roman" w:hAnsi="Times New Roman" w:cs="Times New Roman"/>
          <w:lang w:eastAsia="sl-SI"/>
        </w:rPr>
        <w:lastRenderedPageBreak/>
        <w:t>kiekio padidėjimas (nustatomas kraujo tyrimais).</w:t>
      </w:r>
    </w:p>
    <w:p w14:paraId="7DEFDA0C"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58D0920" w14:textId="77777777" w:rsidR="00811C83" w:rsidRPr="00435C13" w:rsidRDefault="00811C83" w:rsidP="00811C83">
      <w:pPr>
        <w:widowControl w:val="0"/>
        <w:ind w:left="0" w:firstLine="0"/>
        <w:rPr>
          <w:rFonts w:ascii="Times New Roman" w:hAnsi="Times New Roman"/>
          <w:b/>
        </w:rPr>
      </w:pPr>
      <w:r w:rsidRPr="00D12DFF">
        <w:rPr>
          <w:rFonts w:ascii="Times New Roman" w:eastAsia="Times New Roman" w:hAnsi="Times New Roman" w:cs="Times New Roman"/>
          <w:b/>
          <w:bCs/>
          <w:lang w:eastAsia="sl-SI"/>
        </w:rPr>
        <w:t xml:space="preserve">Jeigu manote, kad Jums atsirado </w:t>
      </w:r>
      <w:proofErr w:type="spellStart"/>
      <w:r w:rsidRPr="00D12DFF">
        <w:rPr>
          <w:rFonts w:ascii="Times New Roman" w:eastAsia="Times New Roman" w:hAnsi="Times New Roman" w:cs="Times New Roman"/>
          <w:b/>
          <w:bCs/>
          <w:lang w:eastAsia="sl-SI"/>
        </w:rPr>
        <w:t>serotonino</w:t>
      </w:r>
      <w:proofErr w:type="spellEnd"/>
      <w:r w:rsidRPr="00D12DFF">
        <w:rPr>
          <w:rFonts w:ascii="Times New Roman" w:eastAsia="Times New Roman" w:hAnsi="Times New Roman" w:cs="Times New Roman"/>
          <w:b/>
          <w:bCs/>
          <w:lang w:eastAsia="sl-SI"/>
        </w:rPr>
        <w:t xml:space="preserve"> sindromo simptomų, nedelsdami pasakykite gydytojui arba kreipkitės į artimiausią ligoninę.</w:t>
      </w:r>
    </w:p>
    <w:p w14:paraId="3EA3F9C0"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33B10E99" w14:textId="77777777" w:rsidR="00811C83" w:rsidRPr="00F76AA2"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Taip pat privalote pasakyti gydytojui apie kitus Jūsų vartojamus vaistus, kurie gali veikti širdies ritmą. Šie vaistai gali būti:</w:t>
      </w:r>
    </w:p>
    <w:p w14:paraId="2A89C0E0" w14:textId="77777777" w:rsidR="00811C83" w:rsidRPr="00F76AA2" w:rsidRDefault="00811C83" w:rsidP="00811C83">
      <w:pPr>
        <w:widowControl w:val="0"/>
        <w:numPr>
          <w:ilvl w:val="0"/>
          <w:numId w:val="41"/>
        </w:numPr>
        <w:tabs>
          <w:tab w:val="clear" w:pos="1134"/>
          <w:tab w:val="num" w:pos="851"/>
        </w:tabs>
        <w:autoSpaceDE w:val="0"/>
        <w:autoSpaceDN w:val="0"/>
        <w:adjustRightInd w:val="0"/>
        <w:ind w:left="851" w:hanging="425"/>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Antiaritminiai</w:t>
      </w:r>
      <w:proofErr w:type="spellEnd"/>
      <w:r w:rsidRPr="00F76AA2">
        <w:rPr>
          <w:rFonts w:ascii="Times New Roman" w:eastAsia="Times New Roman" w:hAnsi="Times New Roman" w:cs="Times New Roman"/>
          <w:lang w:eastAsia="sl-SI"/>
        </w:rPr>
        <w:t xml:space="preserve"> vaistai, tokie kaip </w:t>
      </w:r>
      <w:proofErr w:type="spellStart"/>
      <w:r w:rsidRPr="00F76AA2">
        <w:rPr>
          <w:rFonts w:ascii="Times New Roman" w:eastAsia="Times New Roman" w:hAnsi="Times New Roman" w:cs="Times New Roman"/>
          <w:lang w:eastAsia="sl-SI"/>
        </w:rPr>
        <w:t>chinidinas</w:t>
      </w:r>
      <w:proofErr w:type="spellEnd"/>
      <w:r w:rsidRPr="00F76AA2">
        <w:rPr>
          <w:rFonts w:ascii="Times New Roman" w:eastAsia="Times New Roman" w:hAnsi="Times New Roman" w:cs="Times New Roman"/>
          <w:lang w:eastAsia="sl-SI"/>
        </w:rPr>
        <w:t xml:space="preserve">, </w:t>
      </w:r>
      <w:proofErr w:type="spellStart"/>
      <w:r w:rsidRPr="00F76AA2">
        <w:rPr>
          <w:rFonts w:ascii="Times New Roman" w:eastAsia="Times New Roman" w:hAnsi="Times New Roman" w:cs="Times New Roman"/>
          <w:lang w:eastAsia="sl-SI"/>
        </w:rPr>
        <w:t>amjodaronas</w:t>
      </w:r>
      <w:proofErr w:type="spellEnd"/>
      <w:r w:rsidRPr="00F76AA2">
        <w:rPr>
          <w:rFonts w:ascii="Times New Roman" w:eastAsia="Times New Roman" w:hAnsi="Times New Roman" w:cs="Times New Roman"/>
          <w:lang w:eastAsia="sl-SI"/>
        </w:rPr>
        <w:t xml:space="preserve">, </w:t>
      </w:r>
      <w:proofErr w:type="spellStart"/>
      <w:r w:rsidRPr="00F76AA2">
        <w:rPr>
          <w:rFonts w:ascii="Times New Roman" w:eastAsia="Times New Roman" w:hAnsi="Times New Roman" w:cs="Times New Roman"/>
          <w:lang w:eastAsia="sl-SI"/>
        </w:rPr>
        <w:t>sotalolis</w:t>
      </w:r>
      <w:proofErr w:type="spellEnd"/>
      <w:r w:rsidRPr="00F76AA2">
        <w:rPr>
          <w:rFonts w:ascii="Times New Roman" w:eastAsia="Times New Roman" w:hAnsi="Times New Roman" w:cs="Times New Roman"/>
          <w:lang w:eastAsia="sl-SI"/>
        </w:rPr>
        <w:t xml:space="preserve"> ar </w:t>
      </w:r>
      <w:proofErr w:type="spellStart"/>
      <w:r w:rsidRPr="00F76AA2">
        <w:rPr>
          <w:rFonts w:ascii="Times New Roman" w:eastAsia="Times New Roman" w:hAnsi="Times New Roman" w:cs="Times New Roman"/>
          <w:lang w:eastAsia="sl-SI"/>
        </w:rPr>
        <w:t>dofetilidas</w:t>
      </w:r>
      <w:proofErr w:type="spellEnd"/>
      <w:r w:rsidRPr="00F76AA2">
        <w:rPr>
          <w:rFonts w:ascii="Times New Roman" w:eastAsia="Times New Roman" w:hAnsi="Times New Roman" w:cs="Times New Roman"/>
          <w:lang w:eastAsia="sl-SI"/>
        </w:rPr>
        <w:t xml:space="preserve"> (naudojami širdies ritmo sutrikimams gydyti)</w:t>
      </w:r>
    </w:p>
    <w:p w14:paraId="01B91B2F" w14:textId="77777777" w:rsidR="00811C83" w:rsidRPr="00F76AA2" w:rsidRDefault="00811C83" w:rsidP="00811C83">
      <w:pPr>
        <w:widowControl w:val="0"/>
        <w:numPr>
          <w:ilvl w:val="0"/>
          <w:numId w:val="41"/>
        </w:numPr>
        <w:tabs>
          <w:tab w:val="clear" w:pos="1134"/>
          <w:tab w:val="num" w:pos="851"/>
        </w:tabs>
        <w:autoSpaceDE w:val="0"/>
        <w:autoSpaceDN w:val="0"/>
        <w:adjustRightInd w:val="0"/>
        <w:ind w:hanging="708"/>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Antipsichotiniai</w:t>
      </w:r>
      <w:proofErr w:type="spellEnd"/>
      <w:r w:rsidRPr="00F76AA2">
        <w:rPr>
          <w:rFonts w:ascii="Times New Roman" w:eastAsia="Times New Roman" w:hAnsi="Times New Roman" w:cs="Times New Roman"/>
          <w:lang w:eastAsia="sl-SI"/>
        </w:rPr>
        <w:t xml:space="preserve"> vaistai, tokie kaip </w:t>
      </w:r>
      <w:proofErr w:type="spellStart"/>
      <w:r w:rsidRPr="00F76AA2">
        <w:rPr>
          <w:rFonts w:ascii="Times New Roman" w:eastAsia="Times New Roman" w:hAnsi="Times New Roman" w:cs="Times New Roman"/>
          <w:lang w:eastAsia="sl-SI"/>
        </w:rPr>
        <w:t>tioridazinas</w:t>
      </w:r>
      <w:proofErr w:type="spellEnd"/>
      <w:r w:rsidRPr="00F76AA2">
        <w:rPr>
          <w:rFonts w:ascii="Times New Roman" w:eastAsia="Times New Roman" w:hAnsi="Times New Roman" w:cs="Times New Roman"/>
          <w:lang w:eastAsia="sl-SI"/>
        </w:rPr>
        <w:t xml:space="preserve"> (žr. aukščiau aprašytą </w:t>
      </w:r>
      <w:proofErr w:type="spellStart"/>
      <w:r w:rsidRPr="00F76AA2">
        <w:rPr>
          <w:rFonts w:ascii="Times New Roman" w:eastAsia="Times New Roman" w:hAnsi="Times New Roman" w:cs="Times New Roman"/>
          <w:lang w:eastAsia="sl-SI"/>
        </w:rPr>
        <w:t>serotonino</w:t>
      </w:r>
      <w:proofErr w:type="spellEnd"/>
      <w:r w:rsidRPr="00F76AA2">
        <w:rPr>
          <w:rFonts w:ascii="Times New Roman" w:eastAsia="Times New Roman" w:hAnsi="Times New Roman" w:cs="Times New Roman"/>
          <w:lang w:eastAsia="sl-SI"/>
        </w:rPr>
        <w:t xml:space="preserve"> sindromą)</w:t>
      </w:r>
    </w:p>
    <w:p w14:paraId="35548A54" w14:textId="77777777" w:rsidR="00811C83" w:rsidRPr="00F76AA2" w:rsidRDefault="00811C83" w:rsidP="00811C83">
      <w:pPr>
        <w:widowControl w:val="0"/>
        <w:numPr>
          <w:ilvl w:val="0"/>
          <w:numId w:val="41"/>
        </w:numPr>
        <w:tabs>
          <w:tab w:val="clear" w:pos="1134"/>
          <w:tab w:val="num" w:pos="851"/>
        </w:tabs>
        <w:autoSpaceDE w:val="0"/>
        <w:autoSpaceDN w:val="0"/>
        <w:adjustRightInd w:val="0"/>
        <w:ind w:left="851" w:hanging="425"/>
        <w:rPr>
          <w:rFonts w:ascii="Times New Roman" w:eastAsia="Times New Roman" w:hAnsi="Times New Roman" w:cs="Times New Roman"/>
          <w:lang w:eastAsia="sl-SI"/>
        </w:rPr>
      </w:pPr>
      <w:r w:rsidRPr="00F76AA2">
        <w:rPr>
          <w:rFonts w:ascii="Times New Roman" w:eastAsia="Times New Roman" w:hAnsi="Times New Roman" w:cs="Times New Roman"/>
          <w:lang w:eastAsia="sl-SI"/>
        </w:rPr>
        <w:t xml:space="preserve">Antibiotikai, tokie kaip </w:t>
      </w:r>
      <w:proofErr w:type="spellStart"/>
      <w:r w:rsidRPr="00F76AA2">
        <w:rPr>
          <w:rFonts w:ascii="Times New Roman" w:eastAsia="Times New Roman" w:hAnsi="Times New Roman" w:cs="Times New Roman"/>
          <w:lang w:eastAsia="sl-SI"/>
        </w:rPr>
        <w:t>eritromicinas</w:t>
      </w:r>
      <w:proofErr w:type="spellEnd"/>
      <w:r w:rsidRPr="00F76AA2">
        <w:rPr>
          <w:rFonts w:ascii="Times New Roman" w:eastAsia="Times New Roman" w:hAnsi="Times New Roman" w:cs="Times New Roman"/>
          <w:lang w:eastAsia="sl-SI"/>
        </w:rPr>
        <w:t xml:space="preserve"> ar </w:t>
      </w:r>
      <w:proofErr w:type="spellStart"/>
      <w:r w:rsidRPr="00F76AA2">
        <w:rPr>
          <w:rFonts w:ascii="Times New Roman" w:eastAsia="Times New Roman" w:hAnsi="Times New Roman" w:cs="Times New Roman"/>
          <w:lang w:eastAsia="sl-SI"/>
        </w:rPr>
        <w:t>moksifloksacinas</w:t>
      </w:r>
      <w:proofErr w:type="spellEnd"/>
      <w:r w:rsidRPr="00F76AA2">
        <w:rPr>
          <w:rFonts w:ascii="Times New Roman" w:eastAsia="Times New Roman" w:hAnsi="Times New Roman" w:cs="Times New Roman"/>
          <w:lang w:eastAsia="sl-SI"/>
        </w:rPr>
        <w:t xml:space="preserve"> (vartojami bakterinėms infekcijoms gydyti)</w:t>
      </w:r>
    </w:p>
    <w:p w14:paraId="074B9176" w14:textId="77777777" w:rsidR="00811C83" w:rsidRPr="00F76AA2" w:rsidRDefault="00811C83" w:rsidP="00811C83">
      <w:pPr>
        <w:widowControl w:val="0"/>
        <w:numPr>
          <w:ilvl w:val="0"/>
          <w:numId w:val="41"/>
        </w:numPr>
        <w:tabs>
          <w:tab w:val="clear" w:pos="1134"/>
          <w:tab w:val="num" w:pos="851"/>
        </w:tabs>
        <w:autoSpaceDE w:val="0"/>
        <w:autoSpaceDN w:val="0"/>
        <w:adjustRightInd w:val="0"/>
        <w:ind w:hanging="708"/>
        <w:rPr>
          <w:rFonts w:ascii="Times New Roman" w:eastAsia="Times New Roman" w:hAnsi="Times New Roman" w:cs="Times New Roman"/>
          <w:lang w:eastAsia="sl-SI"/>
        </w:rPr>
      </w:pPr>
      <w:proofErr w:type="spellStart"/>
      <w:r w:rsidRPr="00F76AA2">
        <w:rPr>
          <w:rFonts w:ascii="Times New Roman" w:eastAsia="Times New Roman" w:hAnsi="Times New Roman" w:cs="Times New Roman"/>
          <w:lang w:eastAsia="sl-SI"/>
        </w:rPr>
        <w:t>Antihistamininiai</w:t>
      </w:r>
      <w:proofErr w:type="spellEnd"/>
      <w:r w:rsidRPr="00F76AA2">
        <w:rPr>
          <w:rFonts w:ascii="Times New Roman" w:eastAsia="Times New Roman" w:hAnsi="Times New Roman" w:cs="Times New Roman"/>
          <w:lang w:eastAsia="sl-SI"/>
        </w:rPr>
        <w:t xml:space="preserve"> vaistai (alergijai gydyti)</w:t>
      </w:r>
    </w:p>
    <w:p w14:paraId="79181748"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C4226E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Toliau išvardyti vaistai taip pat gali sąveikauti su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juos reikia vartoti atsargiai. Ypač svarbu pasakyti gydytojui ar vaistininkui, jei vartojate vaistus, kurių sudėtyje yra:</w:t>
      </w:r>
    </w:p>
    <w:p w14:paraId="00DC6962"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ketokonazolo</w:t>
      </w:r>
      <w:proofErr w:type="spellEnd"/>
      <w:r w:rsidRPr="00D12DFF">
        <w:rPr>
          <w:rFonts w:ascii="Times New Roman" w:eastAsia="Times New Roman" w:hAnsi="Times New Roman" w:cs="Times New Roman"/>
          <w:lang w:eastAsia="sl-SI"/>
        </w:rPr>
        <w:t xml:space="preserve"> (priešgrybelinis vaistas);</w:t>
      </w:r>
    </w:p>
    <w:p w14:paraId="22C37DD0"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haloperidolio</w:t>
      </w:r>
      <w:proofErr w:type="spellEnd"/>
      <w:r w:rsidRPr="00D12DFF">
        <w:rPr>
          <w:rFonts w:ascii="Times New Roman" w:eastAsia="Times New Roman" w:hAnsi="Times New Roman" w:cs="Times New Roman"/>
          <w:lang w:eastAsia="sl-SI"/>
        </w:rPr>
        <w:t xml:space="preserve"> arba </w:t>
      </w:r>
      <w:proofErr w:type="spellStart"/>
      <w:r w:rsidRPr="00D12DFF">
        <w:rPr>
          <w:rFonts w:ascii="Times New Roman" w:eastAsia="Times New Roman" w:hAnsi="Times New Roman" w:cs="Times New Roman"/>
          <w:lang w:eastAsia="sl-SI"/>
        </w:rPr>
        <w:t>risperidono</w:t>
      </w:r>
      <w:proofErr w:type="spellEnd"/>
      <w:r w:rsidRPr="00D12DFF">
        <w:rPr>
          <w:rFonts w:ascii="Times New Roman" w:eastAsia="Times New Roman" w:hAnsi="Times New Roman" w:cs="Times New Roman"/>
          <w:lang w:eastAsia="sl-SI"/>
        </w:rPr>
        <w:t xml:space="preserve"> (psichinėms būklėms gydyti);</w:t>
      </w:r>
    </w:p>
    <w:p w14:paraId="40BE6AA8" w14:textId="77777777" w:rsidR="00811C83" w:rsidRPr="00D12DFF" w:rsidRDefault="00811C83" w:rsidP="0082080E">
      <w:pPr>
        <w:widowControl w:val="0"/>
        <w:numPr>
          <w:ilvl w:val="0"/>
          <w:numId w:val="38"/>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metoprololio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betablokatoriaus</w:t>
      </w:r>
      <w:proofErr w:type="spellEnd"/>
      <w:r w:rsidRPr="00D12DFF">
        <w:rPr>
          <w:rFonts w:ascii="Times New Roman" w:eastAsia="Times New Roman" w:hAnsi="Times New Roman" w:cs="Times New Roman"/>
          <w:lang w:eastAsia="sl-SI"/>
        </w:rPr>
        <w:t>, vartojamo aukštam kraujo spaudimui bei širdies sutrikimams gydyti).</w:t>
      </w:r>
    </w:p>
    <w:p w14:paraId="640E890E" w14:textId="77777777" w:rsidR="00811C83" w:rsidRPr="00D12DFF" w:rsidRDefault="00811C83" w:rsidP="00811C83">
      <w:pPr>
        <w:widowControl w:val="0"/>
        <w:rPr>
          <w:rFonts w:ascii="Times New Roman" w:eastAsia="Calibri" w:hAnsi="Times New Roman" w:cs="Times New Roman"/>
          <w:szCs w:val="20"/>
          <w:lang w:eastAsia="x-none"/>
        </w:rPr>
      </w:pPr>
    </w:p>
    <w:p w14:paraId="1CACD453"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vartojimas su maistu</w:t>
      </w:r>
      <w:r>
        <w:rPr>
          <w:rFonts w:ascii="Times New Roman" w:eastAsia="Times New Roman" w:hAnsi="Times New Roman" w:cs="Times New Roman"/>
          <w:b/>
          <w:bCs/>
        </w:rPr>
        <w:t>,</w:t>
      </w:r>
      <w:r w:rsidRPr="00D12DFF">
        <w:rPr>
          <w:rFonts w:ascii="Times New Roman" w:eastAsia="Times New Roman" w:hAnsi="Times New Roman" w:cs="Times New Roman"/>
          <w:b/>
          <w:bCs/>
        </w:rPr>
        <w:t xml:space="preserve"> gėrimais</w:t>
      </w:r>
      <w:r>
        <w:rPr>
          <w:rFonts w:ascii="Times New Roman" w:eastAsia="Times New Roman" w:hAnsi="Times New Roman" w:cs="Times New Roman"/>
          <w:b/>
          <w:bCs/>
        </w:rPr>
        <w:t xml:space="preserve"> ir alkoholiu</w:t>
      </w:r>
    </w:p>
    <w:p w14:paraId="2D5A3FC2"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bCs/>
          <w:lang w:eastAsia="sl-SI"/>
        </w:rPr>
        <w:t>Alventa</w:t>
      </w:r>
      <w:proofErr w:type="spellEnd"/>
      <w:r w:rsidRPr="00D12DFF">
        <w:rPr>
          <w:rFonts w:ascii="Times New Roman" w:eastAsia="Times New Roman" w:hAnsi="Times New Roman" w:cs="Times New Roman"/>
          <w:b/>
          <w:bCs/>
          <w:lang w:eastAsia="sl-SI"/>
        </w:rPr>
        <w:t xml:space="preserve"> </w:t>
      </w:r>
      <w:r w:rsidRPr="00D12DFF">
        <w:rPr>
          <w:rFonts w:ascii="Times New Roman" w:eastAsia="Times New Roman" w:hAnsi="Times New Roman" w:cs="Times New Roman"/>
          <w:lang w:eastAsia="sl-SI"/>
        </w:rPr>
        <w:t xml:space="preserve">reikia vartoti valgant (žr. skyrių „Kaip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7A4CB384"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lang w:eastAsia="sl-SI"/>
        </w:rPr>
      </w:pPr>
    </w:p>
    <w:p w14:paraId="6B8FB813" w14:textId="77777777" w:rsidR="00811C83" w:rsidRPr="00D12DFF" w:rsidRDefault="00811C83" w:rsidP="00811C83">
      <w:pPr>
        <w:widowControl w:val="0"/>
        <w:numPr>
          <w:ilvl w:val="12"/>
          <w:numId w:val="0"/>
        </w:numPr>
        <w:tabs>
          <w:tab w:val="left" w:pos="1290"/>
        </w:tabs>
        <w:ind w:right="-2"/>
        <w:rPr>
          <w:rFonts w:ascii="Times New Roman" w:eastAsia="Times New Roman" w:hAnsi="Times New Roman" w:cs="Times New Roman"/>
          <w:bCs/>
          <w:lang w:eastAsia="sl-SI"/>
        </w:rPr>
      </w:pPr>
      <w:r w:rsidRPr="00D12DFF">
        <w:rPr>
          <w:rFonts w:ascii="Times New Roman" w:eastAsia="Times New Roman" w:hAnsi="Times New Roman" w:cs="Times New Roman"/>
          <w:lang w:eastAsia="sl-SI"/>
        </w:rPr>
        <w:t xml:space="preserve">Vartodami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turite vengti vartoti alkoholinius gėrimus.</w:t>
      </w:r>
    </w:p>
    <w:p w14:paraId="0395AB1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FD234E7"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Nėštumas</w:t>
      </w:r>
      <w:r w:rsidRPr="00D12DFF">
        <w:rPr>
          <w:rFonts w:ascii="Times New Roman" w:eastAsia="Times New Roman" w:hAnsi="Times New Roman" w:cs="Times New Roman"/>
          <w:sz w:val="24"/>
          <w:szCs w:val="20"/>
          <w:lang w:val="sl-SI" w:eastAsia="sl-SI"/>
        </w:rPr>
        <w:t>,</w:t>
      </w:r>
      <w:r w:rsidRPr="00D12DFF">
        <w:rPr>
          <w:rFonts w:ascii="Times New Roman" w:eastAsia="Times New Roman" w:hAnsi="Times New Roman" w:cs="Times New Roman"/>
          <w:b/>
          <w:bCs/>
        </w:rPr>
        <w:t xml:space="preserve"> žindymo laikotarpis</w:t>
      </w:r>
      <w:r w:rsidRPr="00D12DFF">
        <w:rPr>
          <w:rFonts w:ascii="Times New Roman" w:eastAsia="Times New Roman" w:hAnsi="Times New Roman" w:cs="Times New Roman"/>
          <w:sz w:val="24"/>
          <w:szCs w:val="20"/>
          <w:lang w:val="sl-SI" w:eastAsia="sl-SI"/>
        </w:rPr>
        <w:t xml:space="preserve"> </w:t>
      </w:r>
      <w:r w:rsidRPr="00D12DFF">
        <w:rPr>
          <w:rFonts w:ascii="Times New Roman" w:eastAsia="Times New Roman" w:hAnsi="Times New Roman" w:cs="Times New Roman"/>
          <w:b/>
          <w:sz w:val="24"/>
          <w:szCs w:val="20"/>
          <w:lang w:val="sl-SI" w:eastAsia="sl-SI"/>
        </w:rPr>
        <w:t>ir vaisingumas</w:t>
      </w:r>
    </w:p>
    <w:p w14:paraId="5E4452B0" w14:textId="77777777" w:rsidR="00811C83" w:rsidRPr="00DB08F0" w:rsidRDefault="00811C83" w:rsidP="00811C83">
      <w:pPr>
        <w:autoSpaceDE w:val="0"/>
        <w:autoSpaceDN w:val="0"/>
        <w:adjustRightInd w:val="0"/>
        <w:ind w:left="0" w:firstLine="0"/>
        <w:rPr>
          <w:rFonts w:ascii="Times New Roman" w:eastAsia="Times New Roman" w:hAnsi="Times New Roman" w:cs="Times New Roman"/>
        </w:rPr>
      </w:pPr>
      <w:r w:rsidRPr="00DB08F0">
        <w:rPr>
          <w:rFonts w:ascii="Times New Roman" w:eastAsia="Times New Roman" w:hAnsi="Times New Roman" w:cs="Times New Roman"/>
        </w:rPr>
        <w:t xml:space="preserve">Jei esate nėščia, žindote kūdikį, manote, kad galbūt esate nėščia ar planuojate pastoti, tai prieš vartodama šį vaistą, pasitarkite su gydytoju arba vaistininku. </w:t>
      </w:r>
    </w:p>
    <w:p w14:paraId="7E2522C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galima vartoti tik aptarus su gydytoju galimą naudą ir galimą riziką vaisiui.</w:t>
      </w:r>
    </w:p>
    <w:p w14:paraId="71B4C56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F06ADDB"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Jūsų akušerė ir (arba) gydytojas turi žinoti, kad vartojate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Panašūs vaistai (SSRI), vartojami nėštumo metu, gali didinti sunkaus naujagimio sutrikimo, vadinamo naujagimių </w:t>
      </w:r>
      <w:proofErr w:type="spellStart"/>
      <w:r w:rsidRPr="00D12DFF">
        <w:rPr>
          <w:rFonts w:ascii="Times New Roman" w:eastAsia="Times New Roman" w:hAnsi="Times New Roman" w:cs="Times New Roman"/>
          <w:lang w:eastAsia="sl-SI"/>
        </w:rPr>
        <w:t>persistentine</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plautine</w:t>
      </w:r>
      <w:proofErr w:type="spellEnd"/>
      <w:r w:rsidRPr="00D12DFF">
        <w:rPr>
          <w:rFonts w:ascii="Times New Roman" w:eastAsia="Times New Roman" w:hAnsi="Times New Roman" w:cs="Times New Roman"/>
          <w:lang w:eastAsia="sl-SI"/>
        </w:rPr>
        <w:t xml:space="preserve"> hipertenzija (NPPH), riziką (atsiradus šiam sutrikimui, kūdikis pradeda dažniau kvėpuoti ir pamėlsta). Tokie simptomai paprastai prasideda per pirmąsias 24 valandas po vaiko gimimo. Jei toks poveikis pasireiškia Jūsų kūdikiui, privalote nedelsdamas kreiptis į akušerę ir (arba) gydytoją.</w:t>
      </w:r>
    </w:p>
    <w:p w14:paraId="7E487A8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D909FC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šio vaisto vartojate nėštumo metu, </w:t>
      </w:r>
      <w:r>
        <w:rPr>
          <w:rFonts w:ascii="Times New Roman" w:eastAsia="Times New Roman" w:hAnsi="Times New Roman" w:cs="Times New Roman"/>
          <w:lang w:eastAsia="sl-SI"/>
        </w:rPr>
        <w:t xml:space="preserve">kartu su sutrikusiu kvėpavimu, </w:t>
      </w:r>
      <w:r w:rsidRPr="00D12DFF">
        <w:rPr>
          <w:rFonts w:ascii="Times New Roman" w:eastAsia="Times New Roman" w:hAnsi="Times New Roman" w:cs="Times New Roman"/>
          <w:lang w:eastAsia="sl-SI"/>
        </w:rPr>
        <w:t>gimusiam naujagimiui gali pasireikšti kitų simptomų: naujagimis negali tinkamai žįsti,. Jei Jūsų gimusiam kūdikiui pasireiškia šie simptomai ir Jums neramu dėl to, kreipkitės į gydytoją ir (arba) akušerį, kurie galės Jums patarti.</w:t>
      </w:r>
    </w:p>
    <w:p w14:paraId="704F358A"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29C5E692" w14:textId="77777777" w:rsidR="00811C83" w:rsidRPr="00D12DFF" w:rsidRDefault="00811C83" w:rsidP="00811C83">
      <w:pPr>
        <w:widowControl w:val="0"/>
        <w:numPr>
          <w:ilvl w:val="12"/>
          <w:numId w:val="0"/>
        </w:numPr>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patenka į moters pieną, todėl yra poveikio kūdikiui rizika. Todėl turite aptarti šį klausimą su gydytoju; gydytojas nuspręs, ar turite nutraukti žindymą, ar gydymą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282B373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CF14FEF"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Vairavimas ir mechanizmų valdymas</w:t>
      </w:r>
    </w:p>
    <w:p w14:paraId="70944456" w14:textId="77777777" w:rsidR="00811C83" w:rsidRPr="00D12DFF" w:rsidRDefault="00811C83" w:rsidP="00811C83">
      <w:pPr>
        <w:widowControl w:val="0"/>
        <w:numPr>
          <w:ilvl w:val="12"/>
          <w:numId w:val="0"/>
        </w:numPr>
        <w:ind w:right="-2"/>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Nevairuokite ir nevaldykite jokių prietaisų ar mechanizmų, kol nesužinojote, kaip</w:t>
      </w:r>
      <w:r>
        <w:rPr>
          <w:rFonts w:ascii="Times New Roman" w:eastAsia="Times New Roman" w:hAnsi="Times New Roman" w:cs="Times New Roman"/>
          <w:lang w:eastAsia="sl-SI"/>
        </w:rPr>
        <w:t xml:space="preserve"> šis vaistas</w:t>
      </w:r>
      <w:r w:rsidRPr="00D12DFF">
        <w:rPr>
          <w:rFonts w:ascii="Times New Roman" w:eastAsia="Times New Roman" w:hAnsi="Times New Roman" w:cs="Times New Roman"/>
          <w:lang w:eastAsia="sl-SI"/>
        </w:rPr>
        <w:t xml:space="preserve"> Jus veikia.</w:t>
      </w:r>
    </w:p>
    <w:p w14:paraId="030E802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E56CA4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435C13">
        <w:rPr>
          <w:rFonts w:ascii="Times New Roman" w:hAnsi="Times New Roman"/>
          <w:b/>
        </w:rPr>
        <w:t>Alventa</w:t>
      </w:r>
      <w:proofErr w:type="spellEnd"/>
      <w:r w:rsidRPr="00D12DFF">
        <w:rPr>
          <w:rFonts w:ascii="Times New Roman" w:eastAsia="Times New Roman" w:hAnsi="Times New Roman" w:cs="Times New Roman"/>
        </w:rPr>
        <w:t xml:space="preserve"> </w:t>
      </w:r>
      <w:r w:rsidRPr="00D12DFF">
        <w:rPr>
          <w:rFonts w:ascii="Times New Roman" w:eastAsia="Times New Roman" w:hAnsi="Times New Roman" w:cs="Times New Roman"/>
          <w:b/>
          <w:bCs/>
        </w:rPr>
        <w:t>sudėtyje</w:t>
      </w:r>
      <w:r w:rsidRPr="00D12DFF">
        <w:rPr>
          <w:rFonts w:ascii="Times New Roman" w:eastAsia="Calibri" w:hAnsi="Times New Roman" w:cs="Times New Roman"/>
          <w:b/>
          <w:bCs/>
          <w:lang w:eastAsia="x-none"/>
        </w:rPr>
        <w:t xml:space="preserve"> yra sacharozės.</w:t>
      </w:r>
    </w:p>
    <w:p w14:paraId="429BFB63"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gydytojas Jums yra sakęs, kad netoleruojate kokių nors angliavandenių, kreipkitės į jį prieš pradėdami vartoti šį vaistą.</w:t>
      </w:r>
    </w:p>
    <w:p w14:paraId="7507E8C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B79A54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4C79627"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2" w:name="_Toc129243141"/>
      <w:bookmarkStart w:id="13" w:name="_Toc129243266"/>
      <w:r w:rsidRPr="00D12DFF">
        <w:rPr>
          <w:rFonts w:ascii="Times New Roman" w:eastAsia="Times New Roman" w:hAnsi="Times New Roman" w:cs="Times New Roman"/>
          <w:b/>
        </w:rPr>
        <w:t>3.</w:t>
      </w:r>
      <w:r w:rsidRPr="00D12DFF">
        <w:rPr>
          <w:rFonts w:ascii="Times New Roman" w:eastAsia="Times New Roman" w:hAnsi="Times New Roman" w:cs="Times New Roman"/>
          <w:b/>
        </w:rPr>
        <w:tab/>
        <w:t>Kaip vartoti</w:t>
      </w:r>
      <w:r w:rsidRPr="00D12DFF">
        <w:rPr>
          <w:rFonts w:ascii="Times New Roman" w:eastAsia="Times New Roman" w:hAnsi="Times New Roman" w:cs="Times New Roman"/>
        </w:rPr>
        <w:t xml:space="preserve"> </w:t>
      </w:r>
      <w:bookmarkEnd w:id="12"/>
      <w:bookmarkEnd w:id="13"/>
      <w:proofErr w:type="spellStart"/>
      <w:r w:rsidRPr="00D12DFF">
        <w:rPr>
          <w:rFonts w:ascii="Times New Roman" w:eastAsia="Calibri" w:hAnsi="Times New Roman" w:cs="Times New Roman"/>
          <w:b/>
          <w:lang w:eastAsia="x-none"/>
        </w:rPr>
        <w:t>Alventa</w:t>
      </w:r>
      <w:proofErr w:type="spellEnd"/>
    </w:p>
    <w:p w14:paraId="47D8107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6FC64D8"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Visada</w:t>
      </w:r>
      <w:r w:rsidRPr="00D12DFF">
        <w:rPr>
          <w:rFonts w:ascii="Times New Roman" w:eastAsia="Calibri" w:hAnsi="Times New Roman" w:cs="Times New Roman"/>
          <w:szCs w:val="20"/>
          <w:lang w:eastAsia="x-none"/>
        </w:rPr>
        <w:t xml:space="preserve"> vartokite </w:t>
      </w:r>
      <w:r w:rsidRPr="00D12DFF">
        <w:rPr>
          <w:rFonts w:ascii="Times New Roman" w:eastAsia="Times New Roman" w:hAnsi="Times New Roman" w:cs="Times New Roman"/>
          <w:sz w:val="24"/>
          <w:szCs w:val="20"/>
          <w:lang w:eastAsia="sl-SI"/>
        </w:rPr>
        <w:t xml:space="preserve">šį vaistą </w:t>
      </w:r>
      <w:r w:rsidRPr="00D12DFF">
        <w:rPr>
          <w:rFonts w:ascii="Times New Roman" w:eastAsia="Calibri" w:hAnsi="Times New Roman" w:cs="Times New Roman"/>
          <w:szCs w:val="20"/>
          <w:lang w:eastAsia="x-none"/>
        </w:rPr>
        <w:t xml:space="preserve">tiksliai </w:t>
      </w:r>
      <w:r w:rsidRPr="00DB08F0">
        <w:rPr>
          <w:rFonts w:ascii="Times New Roman" w:eastAsia="Calibri" w:hAnsi="Times New Roman" w:cs="Times New Roman"/>
          <w:lang w:eastAsia="x-none"/>
        </w:rPr>
        <w:t>kaip nurodė gydytojas</w:t>
      </w:r>
      <w:r w:rsidRPr="00435C13">
        <w:rPr>
          <w:rFonts w:ascii="Times New Roman" w:hAnsi="Times New Roman"/>
        </w:rPr>
        <w:t xml:space="preserve"> arba vaistininkas</w:t>
      </w:r>
      <w:r w:rsidRPr="00DB08F0">
        <w:rPr>
          <w:rFonts w:ascii="Times New Roman" w:eastAsia="Calibri" w:hAnsi="Times New Roman" w:cs="Times New Roman"/>
          <w:lang w:eastAsia="x-none"/>
        </w:rPr>
        <w:t>. Jeigu</w:t>
      </w:r>
      <w:r w:rsidRPr="00D12DFF">
        <w:rPr>
          <w:rFonts w:ascii="Times New Roman" w:eastAsia="Calibri" w:hAnsi="Times New Roman" w:cs="Times New Roman"/>
          <w:szCs w:val="20"/>
          <w:lang w:eastAsia="x-none"/>
        </w:rPr>
        <w:t xml:space="preserve"> abejojate, kreipkitės į gydytoją arba vaistininką.</w:t>
      </w:r>
    </w:p>
    <w:p w14:paraId="5BB59479"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600DD646"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Įprastinė pradinė rekomenduojama dozė, skiriama depresijai, </w:t>
      </w:r>
      <w:proofErr w:type="spellStart"/>
      <w:r w:rsidRPr="00D12DFF">
        <w:rPr>
          <w:rFonts w:ascii="Times New Roman" w:eastAsia="Times New Roman" w:hAnsi="Times New Roman" w:cs="Times New Roman"/>
          <w:lang w:eastAsia="sl-SI"/>
        </w:rPr>
        <w:t>generalizuotam</w:t>
      </w:r>
      <w:proofErr w:type="spellEnd"/>
      <w:r w:rsidRPr="00D12DFF">
        <w:rPr>
          <w:rFonts w:ascii="Times New Roman" w:eastAsia="Times New Roman" w:hAnsi="Times New Roman" w:cs="Times New Roman"/>
          <w:lang w:eastAsia="sl-SI"/>
        </w:rPr>
        <w:t xml:space="preserve"> nerimo sutrikimui bei socialinio nerimo sutrikimui gydyti, yra 75 mg per parą. Šią dozę gydytojas gali palaipsniui didinti ir, jei reikia, net iki maksimalios 375 mg paros dozės depresijai gydyti. Jeigu Jums gydomas panikos sutrikimas, gydytojas pradės nuo mažesnės dozės (37,5 mg), po to dozę laipsniškai didins. Didžiausia paros dozė, skiriama </w:t>
      </w:r>
      <w:proofErr w:type="spellStart"/>
      <w:r w:rsidRPr="00D12DFF">
        <w:rPr>
          <w:rFonts w:ascii="Times New Roman" w:eastAsia="Times New Roman" w:hAnsi="Times New Roman" w:cs="Times New Roman"/>
          <w:lang w:eastAsia="sl-SI"/>
        </w:rPr>
        <w:t>generalizuotam</w:t>
      </w:r>
      <w:proofErr w:type="spellEnd"/>
      <w:r w:rsidRPr="00D12DFF">
        <w:rPr>
          <w:rFonts w:ascii="Times New Roman" w:eastAsia="Times New Roman" w:hAnsi="Times New Roman" w:cs="Times New Roman"/>
          <w:lang w:eastAsia="sl-SI"/>
        </w:rPr>
        <w:t xml:space="preserve"> nerimo sutrikimui, socialinio nerimo sutrikimui ir panikos sutrikimui gydyti, yra 225 mg.</w:t>
      </w:r>
    </w:p>
    <w:p w14:paraId="0DE21FFD"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36F1D73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vartokite kasdien, maždaug tokiu pačiu metu, ryte arba vakare.</w:t>
      </w:r>
    </w:p>
    <w:p w14:paraId="76DB5769"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Kapsules reikia nuryti visą, užgeriant skysčiu; kapsulės negalima atidaryti, traiškyti, kramtyti ar tirpinti.</w:t>
      </w:r>
    </w:p>
    <w:p w14:paraId="57B55AF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36EBCD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reikia vartoti valgio metu.</w:t>
      </w:r>
    </w:p>
    <w:p w14:paraId="2A50916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FE5EBF6"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 Jūsų kepenų ar inkstų veikla sutrikusi, pasakykite gydytojui, nes galbūt Jums reikės skirti kitą </w:t>
      </w:r>
      <w:r>
        <w:rPr>
          <w:rFonts w:ascii="Times New Roman" w:eastAsia="Times New Roman" w:hAnsi="Times New Roman" w:cs="Times New Roman"/>
          <w:lang w:eastAsia="sl-SI"/>
        </w:rPr>
        <w:t>vaisto</w:t>
      </w:r>
      <w:r w:rsidRPr="00D12DFF">
        <w:rPr>
          <w:rFonts w:ascii="Times New Roman" w:eastAsia="Times New Roman" w:hAnsi="Times New Roman" w:cs="Times New Roman"/>
          <w:lang w:eastAsia="sl-SI"/>
        </w:rPr>
        <w:t xml:space="preserve"> dozę.</w:t>
      </w:r>
    </w:p>
    <w:p w14:paraId="629A1F45"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4DAE9147"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Nenutraukite </w:t>
      </w:r>
      <w:r>
        <w:rPr>
          <w:rFonts w:ascii="Times New Roman" w:eastAsia="Times New Roman" w:hAnsi="Times New Roman" w:cs="Times New Roman"/>
          <w:lang w:eastAsia="sl-SI"/>
        </w:rPr>
        <w:t>šio vaisto</w:t>
      </w:r>
      <w:r w:rsidRPr="00D12DFF">
        <w:rPr>
          <w:rFonts w:ascii="Times New Roman" w:eastAsia="Times New Roman" w:hAnsi="Times New Roman" w:cs="Times New Roman"/>
          <w:lang w:eastAsia="sl-SI"/>
        </w:rPr>
        <w:t xml:space="preserve"> vartojimo nepasitarę su gydytoju (žr. skyrių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D082A4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D49FB2B"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sz w:val="24"/>
          <w:szCs w:val="20"/>
          <w:lang w:val="sl-SI" w:eastAsia="sl-SI"/>
        </w:rPr>
        <w:t xml:space="preserve">Ką daryti pavartojus </w:t>
      </w:r>
      <w:r w:rsidRPr="00D12DFF">
        <w:rPr>
          <w:rFonts w:ascii="Times New Roman" w:eastAsia="Times New Roman" w:hAnsi="Times New Roman" w:cs="Times New Roman"/>
          <w:b/>
          <w:bCs/>
        </w:rPr>
        <w:t xml:space="preserve">per didelę </w:t>
      </w: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dozę</w:t>
      </w:r>
      <w:r w:rsidRPr="00D12DFF">
        <w:rPr>
          <w:rFonts w:ascii="Times New Roman" w:eastAsia="Times New Roman" w:hAnsi="Times New Roman" w:cs="Times New Roman"/>
          <w:b/>
          <w:sz w:val="24"/>
          <w:szCs w:val="20"/>
          <w:lang w:val="sl-SI" w:eastAsia="sl-SI"/>
        </w:rPr>
        <w:t>?</w:t>
      </w:r>
    </w:p>
    <w:p w14:paraId="1A358E9E"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13AD0FC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Pavartojus didesnį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kiekį, nei skyrė gydytojas, nedelsdami kreipkitės į gydytoją arba vaistininką.</w:t>
      </w:r>
    </w:p>
    <w:p w14:paraId="7142161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0F571674" w14:textId="77777777" w:rsidR="00811C83" w:rsidRPr="00D12DFF" w:rsidRDefault="00811C83" w:rsidP="00811C83">
      <w:pPr>
        <w:widowControl w:val="0"/>
        <w:numPr>
          <w:ilvl w:val="12"/>
          <w:numId w:val="0"/>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Galimo perdozavimo simptomai gali būti šie: dažnas širdies plakimas, budrumo būklės pokyčiai (nuo mieguistumo iki komos), miglotas matymas, traukuliai ar priepuoliai ir vėmimas.</w:t>
      </w:r>
    </w:p>
    <w:p w14:paraId="1B05115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C7829F4"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Pamiršus pavartoti </w:t>
      </w:r>
      <w:proofErr w:type="spellStart"/>
      <w:r w:rsidRPr="00D12DFF">
        <w:rPr>
          <w:rFonts w:ascii="Times New Roman" w:eastAsia="Times New Roman" w:hAnsi="Times New Roman" w:cs="Times New Roman"/>
          <w:b/>
          <w:bCs/>
        </w:rPr>
        <w:t>Alventa</w:t>
      </w:r>
      <w:proofErr w:type="spellEnd"/>
    </w:p>
    <w:p w14:paraId="18EE3136"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04E2A79B" w14:textId="77777777" w:rsidR="00811C83" w:rsidRPr="00D12DFF" w:rsidRDefault="00811C83" w:rsidP="00811C83">
      <w:pPr>
        <w:widowControl w:val="0"/>
        <w:numPr>
          <w:ilvl w:val="12"/>
          <w:numId w:val="0"/>
        </w:numPr>
        <w:ind w:right="-2"/>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Pamiršę pavartoti dozę, vartokite ją iš karto, kai tik prisiminsite. Vis dėlto, jeigu netrukus reikės vartoti kitą dozę, praleistos dozės </w:t>
      </w:r>
      <w:proofErr w:type="spellStart"/>
      <w:r w:rsidRPr="00D12DFF">
        <w:rPr>
          <w:rFonts w:ascii="Times New Roman" w:eastAsia="Times New Roman" w:hAnsi="Times New Roman" w:cs="Times New Roman"/>
          <w:lang w:eastAsia="sl-SI"/>
        </w:rPr>
        <w:t>dozės</w:t>
      </w:r>
      <w:proofErr w:type="spellEnd"/>
      <w:r w:rsidRPr="00D12DFF">
        <w:rPr>
          <w:rFonts w:ascii="Times New Roman" w:eastAsia="Times New Roman" w:hAnsi="Times New Roman" w:cs="Times New Roman"/>
          <w:lang w:eastAsia="sl-SI"/>
        </w:rPr>
        <w:t xml:space="preserve"> nevartokite ir vartokite tik vieną dozę, kaip įprasta. </w:t>
      </w:r>
      <w:r>
        <w:rPr>
          <w:rFonts w:ascii="Times New Roman" w:eastAsia="Times New Roman" w:hAnsi="Times New Roman" w:cs="Times New Roman"/>
          <w:lang w:eastAsia="sl-SI"/>
        </w:rPr>
        <w:t xml:space="preserve">Negalima vartoti dvigubos dozės norint kompensuoti praleistą dozę. </w:t>
      </w:r>
      <w:r w:rsidRPr="00D12DFF">
        <w:rPr>
          <w:rFonts w:ascii="Times New Roman" w:eastAsia="Times New Roman" w:hAnsi="Times New Roman" w:cs="Times New Roman"/>
          <w:lang w:eastAsia="sl-SI"/>
        </w:rPr>
        <w:t xml:space="preserve">Per parą nesuvartokite didesnio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kiekio už Jums skirtą paros kiekį.</w:t>
      </w:r>
    </w:p>
    <w:p w14:paraId="0644A7A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2DF4F17"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r w:rsidRPr="00D12DFF">
        <w:rPr>
          <w:rFonts w:ascii="Times New Roman" w:eastAsia="Times New Roman" w:hAnsi="Times New Roman" w:cs="Times New Roman"/>
          <w:b/>
          <w:bCs/>
        </w:rPr>
        <w:t xml:space="preserve">Nustojus vartoti </w:t>
      </w:r>
      <w:proofErr w:type="spellStart"/>
      <w:r w:rsidRPr="00D12DFF">
        <w:rPr>
          <w:rFonts w:ascii="Times New Roman" w:eastAsia="Times New Roman" w:hAnsi="Times New Roman" w:cs="Times New Roman"/>
          <w:b/>
          <w:bCs/>
        </w:rPr>
        <w:t>Alventa</w:t>
      </w:r>
      <w:proofErr w:type="spellEnd"/>
    </w:p>
    <w:p w14:paraId="1BE9CE0B"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
    <w:p w14:paraId="739247AC"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Nenustokite vartoti vaisto ir nemažinkite dozės, nepasitarę su gydytoju, net jeigu jaučiatės geriau. Jeigu Jūsų gydytojas mano, kad Jums nebereikia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ji(s) gali paprašyti Jūsų prieš visiškai nutraukiant gydymą pamažu mažinti dozę. Nustatyta, kad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pasireiškia šalutinis poveikis, ypač kai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vartojimas nutraukiamas staiga arba dozė sumažinama per greitai. Kai kuriems pacientams gali atsirasti tokių simptomų: nuovargis, svaigulys, apsvaigimas, galvos skausmas, nemiga, košmarai, burnos sausumas, apetito netekimas, pykinimas, viduriavimas, nervingumas, </w:t>
      </w:r>
      <w:proofErr w:type="spellStart"/>
      <w:r w:rsidRPr="00D12DFF">
        <w:rPr>
          <w:rFonts w:ascii="Times New Roman" w:eastAsia="Times New Roman" w:hAnsi="Times New Roman" w:cs="Times New Roman"/>
          <w:lang w:eastAsia="sl-SI"/>
        </w:rPr>
        <w:t>ažitacija</w:t>
      </w:r>
      <w:proofErr w:type="spellEnd"/>
      <w:r w:rsidRPr="00D12DFF">
        <w:rPr>
          <w:rFonts w:ascii="Times New Roman" w:eastAsia="Times New Roman" w:hAnsi="Times New Roman" w:cs="Times New Roman"/>
          <w:lang w:eastAsia="sl-SI"/>
        </w:rPr>
        <w:t>, sumišimas, spengimas ausyse, dilgčiojimo ar elektros srovės (retai) pojūtis, silpnumas, prakaitavimas, traukuliai ir simptomai, panašūs į gripo simptomus.</w:t>
      </w:r>
    </w:p>
    <w:p w14:paraId="4DD47CDB"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BC6C2A2"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Gydytojas patars Jums, kaip reikia laipsniškai nutraukti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vartojimą. Jeigu Jums pasireiškia bet kuris iš šių arba kiti varginantys simptomai, kreipkitės į gydytoją.</w:t>
      </w:r>
    </w:p>
    <w:p w14:paraId="4325C254"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1A9CE590"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Jeigu kiltų daugiau klausimų dėl šio vaisto vartojimo, kreipkitės į gydytoją arba vaistininką.</w:t>
      </w:r>
    </w:p>
    <w:p w14:paraId="101F7F0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3584453"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C41DA67"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4" w:name="_Toc129243142"/>
      <w:bookmarkStart w:id="15" w:name="_Toc129243267"/>
      <w:r w:rsidRPr="00D12DFF">
        <w:rPr>
          <w:rFonts w:ascii="Times New Roman" w:eastAsia="Times New Roman" w:hAnsi="Times New Roman" w:cs="Times New Roman"/>
          <w:b/>
        </w:rPr>
        <w:t>4.</w:t>
      </w:r>
      <w:r w:rsidRPr="00D12DFF">
        <w:rPr>
          <w:rFonts w:ascii="Times New Roman" w:eastAsia="Times New Roman" w:hAnsi="Times New Roman" w:cs="Times New Roman"/>
          <w:b/>
        </w:rPr>
        <w:tab/>
        <w:t>Galimas šalutinis poveikis</w:t>
      </w:r>
    </w:p>
    <w:p w14:paraId="5564686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805053E"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Šis vaistas</w:t>
      </w:r>
      <w:bookmarkEnd w:id="14"/>
      <w:bookmarkEnd w:id="15"/>
      <w:r w:rsidRPr="00D12DFF">
        <w:rPr>
          <w:rFonts w:ascii="Times New Roman" w:eastAsia="Calibri" w:hAnsi="Times New Roman" w:cs="Times New Roman"/>
          <w:szCs w:val="20"/>
          <w:lang w:eastAsia="x-none"/>
        </w:rPr>
        <w:t>, kaip ir visi kiti, gali sukelti šalutinį poveikį, nors jis pasireiškia ne visiems žmonėms.</w:t>
      </w:r>
    </w:p>
    <w:p w14:paraId="43A6D13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1B640CA" w14:textId="77777777" w:rsidR="00811C83" w:rsidRDefault="00811C83" w:rsidP="00811C83">
      <w:pPr>
        <w:widowControl w:val="0"/>
        <w:autoSpaceDE w:val="0"/>
        <w:autoSpaceDN w:val="0"/>
        <w:adjustRightInd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Jeigu Jums pasireiškia bent viena iš toliau nurodytų reakcijų, nebevartokite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Nedelsdami pasakykite gydytojui arba vykite į artimiausios ligoninės pirmosios pagalbos skyrių, jei atsiranda:</w:t>
      </w:r>
    </w:p>
    <w:p w14:paraId="77E07C97" w14:textId="77777777" w:rsidR="00811C83" w:rsidRPr="00EB29E2" w:rsidRDefault="00811C83" w:rsidP="00811C83">
      <w:pPr>
        <w:widowControl w:val="0"/>
        <w:autoSpaceDE w:val="0"/>
        <w:autoSpaceDN w:val="0"/>
        <w:adjustRightInd w:val="0"/>
        <w:ind w:left="0" w:firstLine="0"/>
        <w:rPr>
          <w:rFonts w:ascii="Times New Roman" w:eastAsia="Times New Roman" w:hAnsi="Times New Roman" w:cs="Times New Roman"/>
          <w:b/>
          <w:lang w:eastAsia="sl-SI"/>
        </w:rPr>
      </w:pPr>
      <w:r w:rsidRPr="00EB29E2">
        <w:rPr>
          <w:rFonts w:ascii="Times New Roman" w:eastAsia="Times New Roman" w:hAnsi="Times New Roman" w:cs="Times New Roman"/>
          <w:b/>
          <w:lang w:eastAsia="sl-SI"/>
        </w:rPr>
        <w:lastRenderedPageBreak/>
        <w:t xml:space="preserve">Nedažnas </w:t>
      </w:r>
      <w:r w:rsidRPr="0096102E">
        <w:rPr>
          <w:rFonts w:ascii="Times New Roman" w:eastAsia="Times New Roman" w:hAnsi="Times New Roman" w:cs="Times New Roman"/>
          <w:b/>
          <w:bCs/>
          <w:u w:val="single"/>
          <w:lang w:eastAsia="sl-SI"/>
        </w:rPr>
        <w:t>(</w:t>
      </w:r>
      <w:r w:rsidRPr="00EB29E2">
        <w:rPr>
          <w:rFonts w:ascii="Times New Roman" w:eastAsia="Times New Roman" w:hAnsi="Times New Roman" w:cs="Times New Roman"/>
          <w:b/>
          <w:bCs/>
          <w:lang w:eastAsia="sl-SI"/>
        </w:rPr>
        <w:t>gali pasireikšti</w:t>
      </w:r>
      <w:r w:rsidRPr="0096102E">
        <w:rPr>
          <w:rFonts w:ascii="Times New Roman" w:eastAsia="Times New Roman" w:hAnsi="Times New Roman" w:cs="Times New Roman"/>
          <w:b/>
          <w:bCs/>
          <w:u w:val="single"/>
          <w:lang w:eastAsia="sl-SI"/>
        </w:rPr>
        <w:t xml:space="preserve"> ne dažniau kaip 1 iš 10</w:t>
      </w:r>
      <w:r>
        <w:rPr>
          <w:rFonts w:ascii="Times New Roman" w:eastAsia="Times New Roman" w:hAnsi="Times New Roman" w:cs="Times New Roman"/>
          <w:b/>
          <w:bCs/>
          <w:u w:val="single"/>
          <w:lang w:eastAsia="sl-SI"/>
        </w:rPr>
        <w:t>0</w:t>
      </w:r>
      <w:r w:rsidRPr="0096102E">
        <w:rPr>
          <w:rFonts w:ascii="Times New Roman" w:eastAsia="Times New Roman" w:hAnsi="Times New Roman" w:cs="Times New Roman"/>
          <w:b/>
          <w:bCs/>
          <w:u w:val="single"/>
          <w:lang w:eastAsia="sl-SI"/>
        </w:rPr>
        <w:t xml:space="preserve"> žmonių)</w:t>
      </w:r>
      <w:r w:rsidRPr="00EB29E2">
        <w:rPr>
          <w:rFonts w:ascii="Times New Roman" w:eastAsia="Times New Roman" w:hAnsi="Times New Roman" w:cs="Times New Roman"/>
          <w:b/>
          <w:lang w:eastAsia="sl-SI"/>
        </w:rPr>
        <w:t xml:space="preserve"> </w:t>
      </w:r>
    </w:p>
    <w:p w14:paraId="7A18ACC1" w14:textId="77777777" w:rsidR="00811C83" w:rsidRPr="00D12DFF" w:rsidRDefault="00811C83" w:rsidP="00811C83">
      <w:pPr>
        <w:widowControl w:val="0"/>
        <w:numPr>
          <w:ilvl w:val="0"/>
          <w:numId w:val="39"/>
        </w:numPr>
        <w:autoSpaceDE w:val="0"/>
        <w:autoSpaceDN w:val="0"/>
        <w:adjustRightInd w:val="0"/>
        <w:spacing w:after="160" w:line="259" w:lineRule="auto"/>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6102E">
        <w:rPr>
          <w:rFonts w:ascii="Times New Roman" w:eastAsia="Times New Roman" w:hAnsi="Times New Roman" w:cs="Times New Roman"/>
          <w:lang w:eastAsia="sl-SI"/>
        </w:rPr>
        <w:t xml:space="preserve">eido, burnos, liežuvio, gerklės, rankų ar kojų patinimas, ir (arba) padidėjęs niežėjimas (dilgėlinė), </w:t>
      </w:r>
      <w:r>
        <w:rPr>
          <w:rFonts w:ascii="Times New Roman" w:eastAsia="Times New Roman" w:hAnsi="Times New Roman" w:cs="Times New Roman"/>
          <w:lang w:eastAsia="sl-SI"/>
        </w:rPr>
        <w:t>pasunkėjęs rijimas</w:t>
      </w:r>
      <w:r w:rsidRPr="0096102E">
        <w:rPr>
          <w:rFonts w:ascii="Times New Roman" w:eastAsia="Times New Roman" w:hAnsi="Times New Roman" w:cs="Times New Roman"/>
          <w:lang w:eastAsia="sl-SI"/>
        </w:rPr>
        <w:t xml:space="preserve"> ar kvėpavimas</w:t>
      </w:r>
    </w:p>
    <w:p w14:paraId="1FA86AB7" w14:textId="77777777" w:rsidR="00811C83" w:rsidRPr="00EB29E2" w:rsidRDefault="00811C83" w:rsidP="00811C83">
      <w:pPr>
        <w:widowControl w:val="0"/>
        <w:autoSpaceDE w:val="0"/>
        <w:autoSpaceDN w:val="0"/>
        <w:adjustRightInd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Retas</w:t>
      </w:r>
      <w:r w:rsidRPr="00EB29E2">
        <w:rPr>
          <w:rFonts w:ascii="Times New Roman" w:eastAsia="Times New Roman" w:hAnsi="Times New Roman" w:cs="Times New Roman"/>
          <w:b/>
          <w:lang w:eastAsia="sl-SI"/>
        </w:rPr>
        <w:t xml:space="preserve"> (gali pasireikšti ne dažniau kaip 1 iš 100</w:t>
      </w:r>
      <w:r>
        <w:rPr>
          <w:rFonts w:ascii="Times New Roman" w:eastAsia="Times New Roman" w:hAnsi="Times New Roman" w:cs="Times New Roman"/>
          <w:b/>
          <w:lang w:eastAsia="sl-SI"/>
        </w:rPr>
        <w:t>0</w:t>
      </w:r>
      <w:r w:rsidRPr="00EB29E2">
        <w:rPr>
          <w:rFonts w:ascii="Times New Roman" w:eastAsia="Times New Roman" w:hAnsi="Times New Roman" w:cs="Times New Roman"/>
          <w:b/>
          <w:lang w:eastAsia="sl-SI"/>
        </w:rPr>
        <w:t xml:space="preserve"> žmonių)</w:t>
      </w:r>
    </w:p>
    <w:p w14:paraId="1B12B909"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krūtinės spaudimas, švokštimas, rijimo ar kvėpavimo sutrikimas;</w:t>
      </w:r>
    </w:p>
    <w:p w14:paraId="38515DD8"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sunkus </w:t>
      </w:r>
      <w:r>
        <w:rPr>
          <w:rFonts w:ascii="Times New Roman" w:eastAsia="Times New Roman" w:hAnsi="Times New Roman" w:cs="Times New Roman"/>
          <w:lang w:eastAsia="sl-SI"/>
        </w:rPr>
        <w:t xml:space="preserve">odos </w:t>
      </w:r>
      <w:r w:rsidRPr="00D12DFF">
        <w:rPr>
          <w:rFonts w:ascii="Times New Roman" w:eastAsia="Times New Roman" w:hAnsi="Times New Roman" w:cs="Times New Roman"/>
          <w:lang w:eastAsia="sl-SI"/>
        </w:rPr>
        <w:t xml:space="preserve">bėrimas, niežulys ar dilgėlinė (paraudęs ar išbalęs odos bėrimas </w:t>
      </w:r>
      <w:proofErr w:type="spellStart"/>
      <w:r w:rsidRPr="00D12DFF">
        <w:rPr>
          <w:rFonts w:ascii="Times New Roman" w:eastAsia="Times New Roman" w:hAnsi="Times New Roman" w:cs="Times New Roman"/>
          <w:lang w:eastAsia="sl-SI"/>
        </w:rPr>
        <w:t>rūplėmis</w:t>
      </w:r>
      <w:proofErr w:type="spellEnd"/>
      <w:r w:rsidRPr="00D12DFF">
        <w:rPr>
          <w:rFonts w:ascii="Times New Roman" w:eastAsia="Times New Roman" w:hAnsi="Times New Roman" w:cs="Times New Roman"/>
          <w:lang w:eastAsia="sl-SI"/>
        </w:rPr>
        <w:t>, kurios dažnai niežti);</w:t>
      </w:r>
    </w:p>
    <w:p w14:paraId="2489FD9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sindromo požymiai ir simptomai, įskaitant </w:t>
      </w:r>
      <w:proofErr w:type="spellStart"/>
      <w:r w:rsidRPr="00D12DFF">
        <w:rPr>
          <w:rFonts w:ascii="Times New Roman" w:eastAsia="Times New Roman" w:hAnsi="Times New Roman" w:cs="Times New Roman"/>
          <w:lang w:eastAsia="sl-SI"/>
        </w:rPr>
        <w:t>nenustygstamumą</w:t>
      </w:r>
      <w:proofErr w:type="spellEnd"/>
      <w:r w:rsidRPr="00D12DFF">
        <w:rPr>
          <w:rFonts w:ascii="Times New Roman" w:eastAsia="Times New Roman" w:hAnsi="Times New Roman" w:cs="Times New Roman"/>
          <w:lang w:eastAsia="sl-SI"/>
        </w:rPr>
        <w:t>, haliucinacijas, koordinacijos sutrikimą, dažną širdies plakimą, kūno temperatūros padidėjimą, staigius kraujospūdžio pokyčius, refleksų sustiprėjimą, viduriavimą, komą, pykinimą, vėmimą;</w:t>
      </w:r>
    </w:p>
    <w:p w14:paraId="5CD14BD6" w14:textId="77777777" w:rsidR="00811C83"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Sunkiausios formos </w:t>
      </w:r>
      <w:proofErr w:type="spellStart"/>
      <w:r w:rsidRPr="00D12DFF">
        <w:rPr>
          <w:rFonts w:ascii="Times New Roman" w:eastAsia="Times New Roman" w:hAnsi="Times New Roman" w:cs="Times New Roman"/>
          <w:lang w:eastAsia="sl-SI"/>
        </w:rPr>
        <w:t>serotonino</w:t>
      </w:r>
      <w:proofErr w:type="spellEnd"/>
      <w:r w:rsidRPr="00D12DFF">
        <w:rPr>
          <w:rFonts w:ascii="Times New Roman" w:eastAsia="Times New Roman" w:hAnsi="Times New Roman" w:cs="Times New Roman"/>
          <w:lang w:eastAsia="sl-SI"/>
        </w:rPr>
        <w:t xml:space="preserve"> sindromas gali būti panašus į piktybinį </w:t>
      </w:r>
      <w:proofErr w:type="spellStart"/>
      <w:r w:rsidRPr="00D12DFF">
        <w:rPr>
          <w:rFonts w:ascii="Times New Roman" w:eastAsia="Times New Roman" w:hAnsi="Times New Roman" w:cs="Times New Roman"/>
          <w:lang w:eastAsia="sl-SI"/>
        </w:rPr>
        <w:t>neurolepsinį</w:t>
      </w:r>
      <w:proofErr w:type="spellEnd"/>
      <w:r w:rsidRPr="00D12DFF">
        <w:rPr>
          <w:rFonts w:ascii="Times New Roman" w:eastAsia="Times New Roman" w:hAnsi="Times New Roman" w:cs="Times New Roman"/>
          <w:lang w:eastAsia="sl-SI"/>
        </w:rPr>
        <w:t xml:space="preserve"> sindromą (PNS). Gali pasireikšti tokių PNS požymių ir simptomų derinys: karščiavimas, dažnas širdies plakimas, prakaitavimas, sunkus raumenų sustingimas, sumišimas, raumenų fermentų kiekio padidėjimas (nustatomas kraujo tyrimais)</w:t>
      </w:r>
      <w:r>
        <w:rPr>
          <w:rFonts w:ascii="Times New Roman" w:eastAsia="Times New Roman" w:hAnsi="Times New Roman" w:cs="Times New Roman"/>
          <w:lang w:eastAsia="sl-SI"/>
        </w:rPr>
        <w:t>;</w:t>
      </w:r>
    </w:p>
    <w:p w14:paraId="6457385E" w14:textId="77777777" w:rsidR="00811C83" w:rsidRPr="0096102E"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6102E">
        <w:rPr>
          <w:rFonts w:ascii="Times New Roman" w:eastAsia="Times New Roman" w:hAnsi="Times New Roman" w:cs="Times New Roman"/>
          <w:lang w:eastAsia="sl-SI"/>
        </w:rPr>
        <w:t xml:space="preserve">infekcijos požymiai, tokie kaip aukšta temperatūra, </w:t>
      </w:r>
      <w:proofErr w:type="spellStart"/>
      <w:r w:rsidRPr="0096102E">
        <w:rPr>
          <w:rFonts w:ascii="Times New Roman" w:eastAsia="Times New Roman" w:hAnsi="Times New Roman" w:cs="Times New Roman"/>
          <w:lang w:eastAsia="sl-SI"/>
        </w:rPr>
        <w:t>šaltkrėtis</w:t>
      </w:r>
      <w:proofErr w:type="spellEnd"/>
      <w:r w:rsidRPr="0096102E">
        <w:rPr>
          <w:rFonts w:ascii="Times New Roman" w:eastAsia="Times New Roman" w:hAnsi="Times New Roman" w:cs="Times New Roman"/>
          <w:lang w:eastAsia="sl-SI"/>
        </w:rPr>
        <w:t>, drebulys, galvos skausmas, prakaitavimas, gripo simptomai. Tai gali būti</w:t>
      </w:r>
      <w:r>
        <w:rPr>
          <w:rFonts w:ascii="Times New Roman" w:eastAsia="Times New Roman" w:hAnsi="Times New Roman" w:cs="Times New Roman"/>
          <w:lang w:eastAsia="sl-SI"/>
        </w:rPr>
        <w:t xml:space="preserve"> dėl kraujo sutrikimo</w:t>
      </w:r>
      <w:r w:rsidRPr="0096102E">
        <w:rPr>
          <w:rFonts w:ascii="Times New Roman" w:eastAsia="Times New Roman" w:hAnsi="Times New Roman" w:cs="Times New Roman"/>
          <w:lang w:eastAsia="sl-SI"/>
        </w:rPr>
        <w:t>, dėl kurio padidėja infekcijos rizika.</w:t>
      </w:r>
    </w:p>
    <w:p w14:paraId="011A5002" w14:textId="77777777" w:rsidR="00811C83" w:rsidRPr="0096102E"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6102E">
        <w:rPr>
          <w:rFonts w:ascii="Times New Roman" w:eastAsia="Times New Roman" w:hAnsi="Times New Roman" w:cs="Times New Roman"/>
          <w:lang w:eastAsia="sl-SI"/>
        </w:rPr>
        <w:t xml:space="preserve">sunkus bėrimas, dėl kurio gali atsirasti sunkių odos pūslių ir </w:t>
      </w:r>
      <w:r>
        <w:rPr>
          <w:rFonts w:ascii="Times New Roman" w:eastAsia="Times New Roman" w:hAnsi="Times New Roman" w:cs="Times New Roman"/>
          <w:lang w:eastAsia="sl-SI"/>
        </w:rPr>
        <w:t>odos lupimasis</w:t>
      </w:r>
      <w:r w:rsidRPr="0096102E">
        <w:rPr>
          <w:rFonts w:ascii="Times New Roman" w:eastAsia="Times New Roman" w:hAnsi="Times New Roman" w:cs="Times New Roman"/>
          <w:lang w:eastAsia="sl-SI"/>
        </w:rPr>
        <w:t>.</w:t>
      </w:r>
    </w:p>
    <w:p w14:paraId="697C18BE"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96102E">
        <w:rPr>
          <w:rFonts w:ascii="Times New Roman" w:eastAsia="Times New Roman" w:hAnsi="Times New Roman" w:cs="Times New Roman"/>
          <w:lang w:eastAsia="sl-SI"/>
        </w:rPr>
        <w:t xml:space="preserve">eaiškus raumenų skausmas, jautrumas ar silpnumas. Tai </w:t>
      </w:r>
      <w:r>
        <w:rPr>
          <w:rFonts w:ascii="Times New Roman" w:eastAsia="Times New Roman" w:hAnsi="Times New Roman" w:cs="Times New Roman"/>
          <w:lang w:eastAsia="sl-SI"/>
        </w:rPr>
        <w:t xml:space="preserve">gali būti </w:t>
      </w:r>
      <w:proofErr w:type="spellStart"/>
      <w:r>
        <w:rPr>
          <w:rFonts w:ascii="Times New Roman" w:eastAsia="Times New Roman" w:hAnsi="Times New Roman" w:cs="Times New Roman"/>
          <w:lang w:eastAsia="sl-SI"/>
        </w:rPr>
        <w:t>rabdomiolizės</w:t>
      </w:r>
      <w:proofErr w:type="spellEnd"/>
      <w:r>
        <w:rPr>
          <w:rFonts w:ascii="Times New Roman" w:eastAsia="Times New Roman" w:hAnsi="Times New Roman" w:cs="Times New Roman"/>
          <w:lang w:eastAsia="sl-SI"/>
        </w:rPr>
        <w:t xml:space="preserve"> požymis.</w:t>
      </w:r>
    </w:p>
    <w:p w14:paraId="58CE1DD2"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765ADCB3"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Kitoks šalutinis poveikis, </w:t>
      </w:r>
      <w:r w:rsidRPr="00D12DFF">
        <w:rPr>
          <w:rFonts w:ascii="Times New Roman" w:eastAsia="Times New Roman" w:hAnsi="Times New Roman" w:cs="Times New Roman"/>
          <w:b/>
          <w:bCs/>
          <w:lang w:eastAsia="sl-SI"/>
        </w:rPr>
        <w:t>apie kurį reikia pasakyti gydytojui</w:t>
      </w:r>
      <w:r w:rsidRPr="00D12DFF">
        <w:rPr>
          <w:rFonts w:ascii="Times New Roman" w:eastAsia="Times New Roman" w:hAnsi="Times New Roman" w:cs="Times New Roman"/>
          <w:lang w:eastAsia="sl-SI"/>
        </w:rPr>
        <w:t>, yra</w:t>
      </w:r>
      <w:r w:rsidRPr="00D94F22">
        <w:t xml:space="preserve"> </w:t>
      </w:r>
      <w:r>
        <w:t>(</w:t>
      </w:r>
      <w:r>
        <w:rPr>
          <w:rFonts w:ascii="Times New Roman" w:eastAsia="Times New Roman" w:hAnsi="Times New Roman" w:cs="Times New Roman"/>
          <w:lang w:eastAsia="sl-SI"/>
        </w:rPr>
        <w:t>š</w:t>
      </w:r>
      <w:r w:rsidRPr="00D94F22">
        <w:rPr>
          <w:rFonts w:ascii="Times New Roman" w:eastAsia="Times New Roman" w:hAnsi="Times New Roman" w:cs="Times New Roman"/>
          <w:lang w:eastAsia="sl-SI"/>
        </w:rPr>
        <w:t xml:space="preserve">ių šalutinių poveikių dažnis yra įtrauktas į žemiau </w:t>
      </w:r>
      <w:r>
        <w:rPr>
          <w:rFonts w:ascii="Times New Roman" w:eastAsia="Times New Roman" w:hAnsi="Times New Roman" w:cs="Times New Roman"/>
          <w:lang w:eastAsia="sl-SI"/>
        </w:rPr>
        <w:t>esantį sąrašą „Kitas šalutinis poveikis, kuris gali pasireikšti“</w:t>
      </w:r>
      <w:r w:rsidRPr="00D94F22">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w:t>
      </w:r>
    </w:p>
    <w:p w14:paraId="16D1AFF2"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kosulys, švokštimas</w:t>
      </w:r>
      <w:r>
        <w:rPr>
          <w:rFonts w:ascii="Times New Roman" w:eastAsia="Times New Roman" w:hAnsi="Times New Roman" w:cs="Times New Roman"/>
          <w:lang w:eastAsia="sl-SI"/>
        </w:rPr>
        <w:t xml:space="preserve"> ir </w:t>
      </w:r>
      <w:r w:rsidRPr="00D12DFF">
        <w:rPr>
          <w:rFonts w:ascii="Times New Roman" w:eastAsia="Times New Roman" w:hAnsi="Times New Roman" w:cs="Times New Roman"/>
          <w:lang w:eastAsia="sl-SI"/>
        </w:rPr>
        <w:t>dusulys</w:t>
      </w:r>
      <w:r>
        <w:rPr>
          <w:rFonts w:ascii="Times New Roman" w:eastAsia="Times New Roman" w:hAnsi="Times New Roman" w:cs="Times New Roman"/>
          <w:lang w:eastAsia="sl-SI"/>
        </w:rPr>
        <w:t>, kurie gali būti su</w:t>
      </w:r>
      <w:r w:rsidRPr="00D12DFF">
        <w:rPr>
          <w:rFonts w:ascii="Times New Roman" w:eastAsia="Times New Roman" w:hAnsi="Times New Roman" w:cs="Times New Roman"/>
          <w:lang w:eastAsia="sl-SI"/>
        </w:rPr>
        <w:t xml:space="preserve"> kūno temperatūros padidėjim</w:t>
      </w:r>
      <w:r>
        <w:rPr>
          <w:rFonts w:ascii="Times New Roman" w:eastAsia="Times New Roman" w:hAnsi="Times New Roman" w:cs="Times New Roman"/>
          <w:lang w:eastAsia="sl-SI"/>
        </w:rPr>
        <w:t>u</w:t>
      </w:r>
      <w:r w:rsidRPr="00D12DFF">
        <w:rPr>
          <w:rFonts w:ascii="Times New Roman" w:eastAsia="Times New Roman" w:hAnsi="Times New Roman" w:cs="Times New Roman"/>
          <w:lang w:eastAsia="sl-SI"/>
        </w:rPr>
        <w:t>;</w:t>
      </w:r>
    </w:p>
    <w:p w14:paraId="0557A691"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juodos (deguto spalvos) išmatos arba kraujas išmatose;</w:t>
      </w:r>
    </w:p>
    <w:p w14:paraId="0E9DBF6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niežulys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odos ar akių pageltimas</w:t>
      </w:r>
      <w:r>
        <w:rPr>
          <w:rFonts w:ascii="Times New Roman" w:eastAsia="Times New Roman" w:hAnsi="Times New Roman" w:cs="Times New Roman"/>
          <w:lang w:eastAsia="sl-SI"/>
        </w:rPr>
        <w:t xml:space="preserve"> ar</w:t>
      </w:r>
      <w:r w:rsidRPr="00D12DFF">
        <w:rPr>
          <w:rFonts w:ascii="Times New Roman" w:eastAsia="Times New Roman" w:hAnsi="Times New Roman" w:cs="Times New Roman"/>
          <w:lang w:eastAsia="sl-SI"/>
        </w:rPr>
        <w:t xml:space="preserve"> šlapimo patamsėjimas. Tai gali būti kepenų uždegimo simptomai (hepatitas);</w:t>
      </w:r>
    </w:p>
    <w:p w14:paraId="54C39047"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širdies sutrikimai, pvz., greitas ar nereguliarus širdies plakimas, padidėjęs kraujo spaudimas;</w:t>
      </w:r>
    </w:p>
    <w:p w14:paraId="6D82DBCA"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akių sutrikimai, pvz., miglotas matymas, vyzdžių išsiplėtimas;</w:t>
      </w:r>
    </w:p>
    <w:p w14:paraId="5036D915"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nervų sistemos sutrikimai, pvz., svaigulys, dilgsėjimas, judesių sutrikimai</w:t>
      </w:r>
      <w:r w:rsidRPr="00787E88">
        <w:t xml:space="preserve"> </w:t>
      </w:r>
      <w:r>
        <w:t>(</w:t>
      </w:r>
      <w:r w:rsidRPr="00787E88">
        <w:rPr>
          <w:rFonts w:ascii="Times New Roman" w:eastAsia="Times New Roman" w:hAnsi="Times New Roman" w:cs="Times New Roman"/>
          <w:lang w:eastAsia="sl-SI"/>
        </w:rPr>
        <w:t>raumenų spazmai ar standumas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traukuliai ar priepuoliai;</w:t>
      </w:r>
    </w:p>
    <w:p w14:paraId="6332C87A"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psichikos sutrikimai, pvz., padidėjęs aktyvumas ir </w:t>
      </w:r>
      <w:r>
        <w:rPr>
          <w:rFonts w:ascii="Times New Roman" w:eastAsia="Times New Roman" w:hAnsi="Times New Roman" w:cs="Times New Roman"/>
          <w:lang w:eastAsia="sl-SI"/>
        </w:rPr>
        <w:t>neįprasto susijaudinimo pojūtis</w:t>
      </w:r>
      <w:r w:rsidRPr="00D12DFF">
        <w:rPr>
          <w:rFonts w:ascii="Times New Roman" w:eastAsia="Times New Roman" w:hAnsi="Times New Roman" w:cs="Times New Roman"/>
          <w:lang w:eastAsia="sl-SI"/>
        </w:rPr>
        <w:t>;</w:t>
      </w:r>
    </w:p>
    <w:p w14:paraId="2E41E5F6"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gydymo nutraukimo simptomai (žr. skyrių „Kaip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 „Nustojus vartoti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w:t>
      </w:r>
    </w:p>
    <w:p w14:paraId="311FC896"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kraujavimo pailgėjimas: įsipjovus arba susižeidus, kraujavimas gali nesustoti ilgiau nei įprastai.</w:t>
      </w:r>
    </w:p>
    <w:p w14:paraId="2B5F0181"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p>
    <w:p w14:paraId="76C971A0"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Kitas</w:t>
      </w:r>
      <w:r w:rsidRPr="00D12DFF">
        <w:rPr>
          <w:rFonts w:ascii="Times New Roman" w:eastAsia="Times New Roman" w:hAnsi="Times New Roman" w:cs="Times New Roman"/>
          <w:b/>
          <w:bCs/>
          <w:lang w:eastAsia="sl-SI"/>
        </w:rPr>
        <w:t xml:space="preserve"> šalutini</w:t>
      </w:r>
      <w:r>
        <w:rPr>
          <w:rFonts w:ascii="Times New Roman" w:eastAsia="Times New Roman" w:hAnsi="Times New Roman" w:cs="Times New Roman"/>
          <w:b/>
          <w:bCs/>
          <w:lang w:eastAsia="sl-SI"/>
        </w:rPr>
        <w:t>s</w:t>
      </w:r>
      <w:r w:rsidRPr="00D12DFF">
        <w:rPr>
          <w:rFonts w:ascii="Times New Roman" w:eastAsia="Times New Roman" w:hAnsi="Times New Roman" w:cs="Times New Roman"/>
          <w:b/>
          <w:bCs/>
          <w:lang w:eastAsia="sl-SI"/>
        </w:rPr>
        <w:t xml:space="preserve"> poveiki</w:t>
      </w:r>
      <w:r>
        <w:rPr>
          <w:rFonts w:ascii="Times New Roman" w:eastAsia="Times New Roman" w:hAnsi="Times New Roman" w:cs="Times New Roman"/>
          <w:b/>
          <w:bCs/>
          <w:lang w:eastAsia="sl-SI"/>
        </w:rPr>
        <w:t>s, kuris gali pasireikšti</w:t>
      </w:r>
    </w:p>
    <w:p w14:paraId="2918F712"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b/>
          <w:bCs/>
          <w:lang w:eastAsia="sl-SI"/>
        </w:rPr>
      </w:pPr>
    </w:p>
    <w:p w14:paraId="36E64F4C" w14:textId="025A4E3C" w:rsidR="00811C83" w:rsidRPr="0082080E" w:rsidRDefault="00811C83" w:rsidP="00811C83">
      <w:pPr>
        <w:widowControl w:val="0"/>
        <w:ind w:left="0" w:firstLine="0"/>
        <w:rPr>
          <w:rFonts w:ascii="Times New Roman" w:hAnsi="Times New Roman"/>
          <w:b/>
        </w:rPr>
      </w:pPr>
      <w:r w:rsidRPr="00435C13">
        <w:rPr>
          <w:rFonts w:ascii="Times New Roman" w:hAnsi="Times New Roman"/>
          <w:b/>
        </w:rPr>
        <w:t>Labai dažnas (gali pasireikšti dažniau kaip 1 iš 10 žmonių)</w:t>
      </w:r>
    </w:p>
    <w:p w14:paraId="3C7CD806" w14:textId="77777777" w:rsidR="00811C83"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Galvos svaigimas, galvos skausmas</w:t>
      </w:r>
      <w:r>
        <w:rPr>
          <w:rFonts w:ascii="Times New Roman" w:eastAsia="Times New Roman" w:hAnsi="Times New Roman" w:cs="Times New Roman"/>
          <w:lang w:eastAsia="sl-SI"/>
        </w:rPr>
        <w:t>, mieguistumas</w:t>
      </w:r>
      <w:r w:rsidRPr="00D12DFF">
        <w:rPr>
          <w:rFonts w:ascii="Times New Roman" w:eastAsia="Times New Roman" w:hAnsi="Times New Roman" w:cs="Times New Roman"/>
          <w:lang w:eastAsia="sl-SI"/>
        </w:rPr>
        <w:t>.</w:t>
      </w:r>
    </w:p>
    <w:p w14:paraId="1C78279D"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Nemiga.</w:t>
      </w:r>
    </w:p>
    <w:p w14:paraId="489465CF"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Pykinimas, burnos džiūvimas</w:t>
      </w:r>
      <w:r>
        <w:rPr>
          <w:rFonts w:ascii="Times New Roman" w:eastAsia="Times New Roman" w:hAnsi="Times New Roman" w:cs="Times New Roman"/>
          <w:lang w:eastAsia="sl-SI"/>
        </w:rPr>
        <w:t>, vidurių užkietėjimas</w:t>
      </w:r>
      <w:r w:rsidRPr="00D12DFF">
        <w:rPr>
          <w:rFonts w:ascii="Times New Roman" w:eastAsia="Times New Roman" w:hAnsi="Times New Roman" w:cs="Times New Roman"/>
          <w:lang w:eastAsia="sl-SI"/>
        </w:rPr>
        <w:t>.</w:t>
      </w:r>
    </w:p>
    <w:p w14:paraId="0012A3C0" w14:textId="77777777" w:rsidR="00811C83" w:rsidRPr="00D12DFF" w:rsidRDefault="00811C83" w:rsidP="0082080E">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Prakaitavimas (įskaitant prakaitavimą naktimis).</w:t>
      </w:r>
      <w:r w:rsidRPr="00D12DFF" w:rsidDel="00DC0191">
        <w:rPr>
          <w:rFonts w:ascii="Times New Roman" w:eastAsia="Times New Roman" w:hAnsi="Times New Roman" w:cs="Times New Roman"/>
          <w:lang w:eastAsia="sl-SI"/>
        </w:rPr>
        <w:t xml:space="preserve"> </w:t>
      </w:r>
    </w:p>
    <w:p w14:paraId="66209F4A" w14:textId="77777777" w:rsidR="00811C83" w:rsidRPr="00D12DFF" w:rsidRDefault="00811C83" w:rsidP="00811C83">
      <w:pPr>
        <w:widowControl w:val="0"/>
        <w:ind w:left="0" w:firstLine="0"/>
        <w:rPr>
          <w:rFonts w:ascii="Times New Roman" w:eastAsia="Times New Roman" w:hAnsi="Times New Roman" w:cs="Times New Roman"/>
          <w:u w:val="dotted"/>
          <w:lang w:eastAsia="sl-SI"/>
        </w:rPr>
      </w:pPr>
    </w:p>
    <w:p w14:paraId="6AB64EC2" w14:textId="69C3F8C2" w:rsidR="00811C83" w:rsidRPr="009F2C01" w:rsidRDefault="00811C83" w:rsidP="00811C83">
      <w:pPr>
        <w:widowControl w:val="0"/>
        <w:ind w:left="0" w:firstLine="0"/>
        <w:rPr>
          <w:rFonts w:ascii="Times New Roman" w:hAnsi="Times New Roman"/>
          <w:b/>
        </w:rPr>
      </w:pPr>
      <w:r w:rsidRPr="00435C13">
        <w:rPr>
          <w:rFonts w:ascii="Times New Roman" w:hAnsi="Times New Roman"/>
          <w:b/>
        </w:rPr>
        <w:t>Dažnas (gali pasireikšti ne daugiau kaip 1 iš 10 žmonių)</w:t>
      </w:r>
    </w:p>
    <w:p w14:paraId="6EF8575E"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Apetito sumažėjimas.</w:t>
      </w:r>
    </w:p>
    <w:p w14:paraId="483CAAC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Sumišimas, atsiskyrimo nuo savęs pojūtis, orgazmo nebuvimas, lytinio potraukio susilpnėjimas, </w:t>
      </w:r>
      <w:r>
        <w:rPr>
          <w:rFonts w:ascii="Times New Roman" w:eastAsia="Times New Roman" w:hAnsi="Times New Roman" w:cs="Times New Roman"/>
          <w:lang w:eastAsia="sl-SI"/>
        </w:rPr>
        <w:t xml:space="preserve">susijaudinimas, </w:t>
      </w:r>
      <w:r w:rsidRPr="00D12DFF">
        <w:rPr>
          <w:rFonts w:ascii="Times New Roman" w:eastAsia="Times New Roman" w:hAnsi="Times New Roman" w:cs="Times New Roman"/>
          <w:lang w:eastAsia="sl-SI"/>
        </w:rPr>
        <w:t>nervingumas, nenormalūs sapnai.</w:t>
      </w:r>
    </w:p>
    <w:p w14:paraId="5A6FA6D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B92ED3">
        <w:rPr>
          <w:rFonts w:ascii="Times New Roman" w:eastAsia="Times New Roman" w:hAnsi="Times New Roman" w:cs="Times New Roman"/>
          <w:lang w:eastAsia="sl-SI"/>
        </w:rPr>
        <w:t xml:space="preserve">Drebulys; </w:t>
      </w: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erimastingumo jutimas arba negalėjimas ramiai pasėdėti arba pastovėti</w:t>
      </w:r>
      <w:r>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 xml:space="preserve">dilgčiojimas ir „adatėlių“ dygsėjimas, </w:t>
      </w:r>
      <w:r w:rsidRPr="0086630C">
        <w:rPr>
          <w:rFonts w:ascii="Times New Roman" w:eastAsia="Times New Roman" w:hAnsi="Times New Roman" w:cs="Times New Roman"/>
          <w:lang w:eastAsia="sl-SI"/>
        </w:rPr>
        <w:t>pakitęs skonio pojūtis</w:t>
      </w:r>
      <w:r>
        <w:rPr>
          <w:rFonts w:ascii="Times New Roman" w:eastAsia="Times New Roman" w:hAnsi="Times New Roman" w:cs="Times New Roman"/>
          <w:lang w:eastAsia="sl-SI"/>
        </w:rPr>
        <w:t>,</w:t>
      </w:r>
      <w:r w:rsidRPr="0086630C">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raumenų tonuso padidėjimas.</w:t>
      </w:r>
    </w:p>
    <w:p w14:paraId="085FB80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Regėjimo sutrikimas, įskaitant miglotą matymą, vyzdžių išsiplėtimas, akies nesugebėjimas automatiškai keisti prisitaikymą matyti toli ir arti esančius objektus.</w:t>
      </w:r>
    </w:p>
    <w:p w14:paraId="5B23DA67"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Skambėjimas ausyse (ūžimas).</w:t>
      </w:r>
    </w:p>
    <w:p w14:paraId="097E96E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Dažnas</w:t>
      </w:r>
      <w:r w:rsidRPr="0086630C">
        <w:rPr>
          <w:rFonts w:ascii="Times New Roman" w:eastAsia="Times New Roman" w:hAnsi="Times New Roman" w:cs="Times New Roman"/>
          <w:lang w:eastAsia="sl-SI"/>
        </w:rPr>
        <w:t xml:space="preserve"> širdies plakimas; </w:t>
      </w:r>
      <w:proofErr w:type="spellStart"/>
      <w:r w:rsidRPr="0086630C">
        <w:rPr>
          <w:rFonts w:ascii="Times New Roman" w:eastAsia="Times New Roman" w:hAnsi="Times New Roman" w:cs="Times New Roman"/>
          <w:lang w:eastAsia="sl-SI"/>
        </w:rPr>
        <w:t>palpitacij</w:t>
      </w:r>
      <w:r>
        <w:rPr>
          <w:rFonts w:ascii="Times New Roman" w:eastAsia="Times New Roman" w:hAnsi="Times New Roman" w:cs="Times New Roman"/>
          <w:lang w:eastAsia="sl-SI"/>
        </w:rPr>
        <w:t>os</w:t>
      </w:r>
      <w:proofErr w:type="spellEnd"/>
      <w:r>
        <w:rPr>
          <w:rFonts w:ascii="Times New Roman" w:eastAsia="Times New Roman" w:hAnsi="Times New Roman" w:cs="Times New Roman"/>
          <w:lang w:eastAsia="sl-SI"/>
        </w:rPr>
        <w:t>.</w:t>
      </w:r>
    </w:p>
    <w:p w14:paraId="587014ED"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Kraujospūdžio padidėjimas, paraudimas.</w:t>
      </w:r>
    </w:p>
    <w:p w14:paraId="5EDFAF5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Dusulys; ž</w:t>
      </w:r>
      <w:r w:rsidRPr="00D12DFF">
        <w:rPr>
          <w:rFonts w:ascii="Times New Roman" w:eastAsia="Times New Roman" w:hAnsi="Times New Roman" w:cs="Times New Roman"/>
          <w:lang w:eastAsia="sl-SI"/>
        </w:rPr>
        <w:t>iovulys.</w:t>
      </w:r>
    </w:p>
    <w:p w14:paraId="4656CEB6"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Vėmimas, viduriavimas.</w:t>
      </w:r>
    </w:p>
    <w:p w14:paraId="0B44ECBE"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L</w:t>
      </w:r>
      <w:r w:rsidRPr="0047170E">
        <w:rPr>
          <w:rFonts w:ascii="Times New Roman" w:eastAsia="Times New Roman" w:hAnsi="Times New Roman" w:cs="Times New Roman"/>
          <w:lang w:eastAsia="sl-SI"/>
        </w:rPr>
        <w:t>engvas bėrimas; niežulys</w:t>
      </w:r>
      <w:r>
        <w:rPr>
          <w:rFonts w:ascii="Times New Roman" w:eastAsia="Times New Roman" w:hAnsi="Times New Roman" w:cs="Times New Roman"/>
          <w:lang w:eastAsia="sl-SI"/>
        </w:rPr>
        <w:t>.</w:t>
      </w:r>
    </w:p>
    <w:p w14:paraId="6E3AF995"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Šlapinimosi padažnėjimas, </w:t>
      </w: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egalėjimas pasišlapinti</w:t>
      </w:r>
      <w:r>
        <w:rPr>
          <w:rFonts w:ascii="Times New Roman" w:eastAsia="Times New Roman" w:hAnsi="Times New Roman" w:cs="Times New Roman"/>
          <w:lang w:eastAsia="sl-SI"/>
        </w:rPr>
        <w:t xml:space="preserve">, </w:t>
      </w:r>
      <w:r w:rsidRPr="00D12DFF">
        <w:rPr>
          <w:rFonts w:ascii="Times New Roman" w:eastAsia="Times New Roman" w:hAnsi="Times New Roman" w:cs="Times New Roman"/>
          <w:lang w:eastAsia="sl-SI"/>
        </w:rPr>
        <w:t>šlapinimosi pasunkėjimas.</w:t>
      </w:r>
    </w:p>
    <w:p w14:paraId="6785AAAF"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Mėnesinių ciklo sutrikimai, pavyzdžiui, gausesnis kraujavimas arba gausesnis nereguliarus kraujavimas, nenormali ejakuliacija ar nenormalus orgazmas (vyrams), erekcijos funkcijos sutrikimas (impotencija).</w:t>
      </w:r>
    </w:p>
    <w:p w14:paraId="0DF1E899"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Silpnumas (</w:t>
      </w:r>
      <w:proofErr w:type="spellStart"/>
      <w:r w:rsidRPr="00D12DFF">
        <w:rPr>
          <w:rFonts w:ascii="Times New Roman" w:eastAsia="Times New Roman" w:hAnsi="Times New Roman" w:cs="Times New Roman"/>
          <w:lang w:eastAsia="sl-SI"/>
        </w:rPr>
        <w:t>astenija</w:t>
      </w:r>
      <w:proofErr w:type="spellEnd"/>
      <w:r w:rsidRPr="00D12DFF">
        <w:rPr>
          <w:rFonts w:ascii="Times New Roman" w:eastAsia="Times New Roman" w:hAnsi="Times New Roman" w:cs="Times New Roman"/>
          <w:lang w:eastAsia="sl-SI"/>
        </w:rPr>
        <w:t xml:space="preserve">), nuovargis, </w:t>
      </w:r>
      <w:proofErr w:type="spellStart"/>
      <w:r w:rsidRPr="00D12DFF">
        <w:rPr>
          <w:rFonts w:ascii="Times New Roman" w:eastAsia="Times New Roman" w:hAnsi="Times New Roman" w:cs="Times New Roman"/>
          <w:lang w:eastAsia="sl-SI"/>
        </w:rPr>
        <w:t>šaltkrėtis</w:t>
      </w:r>
      <w:proofErr w:type="spellEnd"/>
      <w:r w:rsidRPr="00D12DFF">
        <w:rPr>
          <w:rFonts w:ascii="Times New Roman" w:eastAsia="Times New Roman" w:hAnsi="Times New Roman" w:cs="Times New Roman"/>
          <w:lang w:eastAsia="sl-SI"/>
        </w:rPr>
        <w:t>.</w:t>
      </w:r>
    </w:p>
    <w:p w14:paraId="165D6E3B" w14:textId="77777777" w:rsidR="009F2C01"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Kūno masės padidėjimas, kūno masės sumažėjimas.</w:t>
      </w:r>
    </w:p>
    <w:p w14:paraId="65C4431C" w14:textId="195A845C"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9F2C01">
        <w:rPr>
          <w:rFonts w:ascii="Times New Roman" w:eastAsia="Times New Roman" w:hAnsi="Times New Roman" w:cs="Times New Roman"/>
          <w:lang w:eastAsia="sl-SI"/>
        </w:rPr>
        <w:t>Cholesterolio koncentracijos kraujyje padidėjimas.</w:t>
      </w:r>
    </w:p>
    <w:p w14:paraId="4094765E" w14:textId="77777777" w:rsidR="009F2C01" w:rsidRPr="009F2C01" w:rsidRDefault="009F2C01" w:rsidP="009F2C01">
      <w:pPr>
        <w:widowControl w:val="0"/>
        <w:autoSpaceDE w:val="0"/>
        <w:autoSpaceDN w:val="0"/>
        <w:adjustRightInd w:val="0"/>
        <w:ind w:left="714" w:firstLine="0"/>
        <w:rPr>
          <w:rFonts w:ascii="Times New Roman" w:eastAsia="Times New Roman" w:hAnsi="Times New Roman" w:cs="Times New Roman"/>
          <w:lang w:eastAsia="sl-SI"/>
        </w:rPr>
      </w:pPr>
    </w:p>
    <w:p w14:paraId="354F6A94" w14:textId="77777777" w:rsidR="00811C83" w:rsidRPr="00435C13" w:rsidRDefault="00811C83" w:rsidP="00811C83">
      <w:pPr>
        <w:widowControl w:val="0"/>
        <w:ind w:left="0" w:firstLine="0"/>
        <w:rPr>
          <w:rFonts w:ascii="Times New Roman" w:hAnsi="Times New Roman"/>
          <w:b/>
        </w:rPr>
      </w:pPr>
      <w:r w:rsidRPr="00435C13">
        <w:rPr>
          <w:rFonts w:ascii="Times New Roman" w:hAnsi="Times New Roman"/>
          <w:b/>
        </w:rPr>
        <w:t xml:space="preserve">Nedažnas (gali pasireikšti ne daugiau </w:t>
      </w:r>
      <w:proofErr w:type="spellStart"/>
      <w:r w:rsidRPr="00435C13">
        <w:rPr>
          <w:rFonts w:ascii="Times New Roman" w:hAnsi="Times New Roman"/>
          <w:b/>
        </w:rPr>
        <w:t>kiap</w:t>
      </w:r>
      <w:proofErr w:type="spellEnd"/>
      <w:r w:rsidRPr="00435C13">
        <w:rPr>
          <w:rFonts w:ascii="Times New Roman" w:hAnsi="Times New Roman"/>
          <w:b/>
        </w:rPr>
        <w:t xml:space="preserve"> 1 iš 100 žmonių)</w:t>
      </w:r>
    </w:p>
    <w:p w14:paraId="42B88EB3" w14:textId="77777777" w:rsidR="00811C83" w:rsidRPr="00435C13" w:rsidRDefault="00811C83" w:rsidP="009F2C01">
      <w:pPr>
        <w:widowControl w:val="0"/>
        <w:numPr>
          <w:ilvl w:val="0"/>
          <w:numId w:val="39"/>
        </w:numPr>
        <w:autoSpaceDE w:val="0"/>
        <w:autoSpaceDN w:val="0"/>
        <w:adjustRightInd w:val="0"/>
        <w:ind w:left="714" w:hanging="357"/>
        <w:rPr>
          <w:rFonts w:ascii="Times New Roman" w:hAnsi="Times New Roman"/>
          <w:i/>
        </w:rPr>
      </w:pPr>
      <w:r w:rsidRPr="00D12DFF">
        <w:rPr>
          <w:rFonts w:ascii="Times New Roman" w:eastAsia="Times New Roman" w:hAnsi="Times New Roman" w:cs="Times New Roman"/>
          <w:lang w:eastAsia="sl-SI"/>
        </w:rPr>
        <w:t>Pernelyg didelis aktyvumas, mąstymo pagreitėjimas ir poreikio miegoti sumažėjimas (manija).</w:t>
      </w:r>
    </w:p>
    <w:p w14:paraId="3D474830"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Haliucinacijos, atsiskyrimo nuo realybės pojūtis, nenormalus orgazmas, jausmų ir emocijų trūkumas, pernelyg didelio susijaudinimo jutimas, griežimas dantimis.</w:t>
      </w:r>
    </w:p>
    <w:p w14:paraId="72A92723"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Alpimas, </w:t>
      </w:r>
      <w:r w:rsidRPr="00D12DFF">
        <w:rPr>
          <w:rFonts w:ascii="Times New Roman" w:eastAsia="Times New Roman" w:hAnsi="Times New Roman" w:cs="Times New Roman"/>
          <w:lang w:eastAsia="sl-SI"/>
        </w:rPr>
        <w:t>nevalingi raumenų judesiai, koordinacijos ir pusiausvyros sutrikimas.</w:t>
      </w:r>
    </w:p>
    <w:p w14:paraId="5E4F516A"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Pr="00D12DFF">
        <w:rPr>
          <w:rFonts w:ascii="Times New Roman" w:eastAsia="Times New Roman" w:hAnsi="Times New Roman" w:cs="Times New Roman"/>
          <w:lang w:eastAsia="sl-SI"/>
        </w:rPr>
        <w:t>vaigimo pojūtis (ypač staigiai atsistojant)</w:t>
      </w:r>
      <w:r>
        <w:rPr>
          <w:rFonts w:ascii="Times New Roman" w:eastAsia="Times New Roman" w:hAnsi="Times New Roman" w:cs="Times New Roman"/>
          <w:lang w:eastAsia="sl-SI"/>
        </w:rPr>
        <w:t>, kraujo spaudimo sumažėjimas</w:t>
      </w:r>
      <w:r w:rsidRPr="00D12DFF">
        <w:rPr>
          <w:rFonts w:ascii="Times New Roman" w:eastAsia="Times New Roman" w:hAnsi="Times New Roman" w:cs="Times New Roman"/>
          <w:lang w:eastAsia="sl-SI"/>
        </w:rPr>
        <w:t>.</w:t>
      </w:r>
    </w:p>
    <w:p w14:paraId="23F33856"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Vėmimas krauju, juodos (deguto spalvos) išmatos arba kraujas išmatose. Tai gali būti vidinio kraujavimo požymis.</w:t>
      </w:r>
    </w:p>
    <w:p w14:paraId="44C4F324"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J</w:t>
      </w:r>
      <w:r w:rsidRPr="00D12DFF">
        <w:rPr>
          <w:rFonts w:ascii="Times New Roman" w:eastAsia="Times New Roman" w:hAnsi="Times New Roman" w:cs="Times New Roman"/>
          <w:lang w:eastAsia="sl-SI"/>
        </w:rPr>
        <w:t>autrumo saulės šviesai padidėjimas, mėlynės, nenormalus plaukų slinkimas.</w:t>
      </w:r>
    </w:p>
    <w:p w14:paraId="52B072E2"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Negalėjimas </w:t>
      </w:r>
      <w:r>
        <w:rPr>
          <w:rFonts w:ascii="Times New Roman" w:eastAsia="Times New Roman" w:hAnsi="Times New Roman" w:cs="Times New Roman"/>
          <w:lang w:eastAsia="sl-SI"/>
        </w:rPr>
        <w:t xml:space="preserve">kontroliuoti </w:t>
      </w:r>
      <w:r w:rsidRPr="00D12DFF">
        <w:rPr>
          <w:rFonts w:ascii="Times New Roman" w:eastAsia="Times New Roman" w:hAnsi="Times New Roman" w:cs="Times New Roman"/>
          <w:lang w:eastAsia="sl-SI"/>
        </w:rPr>
        <w:t>šlapin</w:t>
      </w:r>
      <w:r>
        <w:rPr>
          <w:rFonts w:ascii="Times New Roman" w:eastAsia="Times New Roman" w:hAnsi="Times New Roman" w:cs="Times New Roman"/>
          <w:lang w:eastAsia="sl-SI"/>
        </w:rPr>
        <w:t>imosi</w:t>
      </w:r>
      <w:r w:rsidRPr="00D12DFF">
        <w:rPr>
          <w:rFonts w:ascii="Times New Roman" w:eastAsia="Times New Roman" w:hAnsi="Times New Roman" w:cs="Times New Roman"/>
          <w:lang w:eastAsia="sl-SI"/>
        </w:rPr>
        <w:t>.</w:t>
      </w:r>
    </w:p>
    <w:p w14:paraId="56343AE4" w14:textId="77777777" w:rsidR="00811C83" w:rsidRPr="008322FB"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Raumenų standumas, spazmai ir netyčiniai</w:t>
      </w:r>
      <w:r w:rsidRPr="008322FB">
        <w:rPr>
          <w:rFonts w:ascii="Times New Roman" w:eastAsia="Times New Roman" w:hAnsi="Times New Roman" w:cs="Times New Roman"/>
          <w:lang w:eastAsia="sl-SI"/>
        </w:rPr>
        <w:t xml:space="preserve"> judesiai</w:t>
      </w:r>
      <w:r>
        <w:rPr>
          <w:rFonts w:ascii="Times New Roman" w:eastAsia="Times New Roman" w:hAnsi="Times New Roman" w:cs="Times New Roman"/>
          <w:lang w:eastAsia="sl-SI"/>
        </w:rPr>
        <w:t>.</w:t>
      </w:r>
    </w:p>
    <w:p w14:paraId="2CC4212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8322FB">
        <w:rPr>
          <w:rFonts w:ascii="Times New Roman" w:eastAsia="Times New Roman" w:hAnsi="Times New Roman" w:cs="Times New Roman"/>
          <w:lang w:eastAsia="sl-SI"/>
        </w:rPr>
        <w:t>Nedideli kepenų fermentų koncentracijos kraujyje pokyčiai</w:t>
      </w:r>
      <w:r>
        <w:rPr>
          <w:rFonts w:ascii="Times New Roman" w:eastAsia="Times New Roman" w:hAnsi="Times New Roman" w:cs="Times New Roman"/>
          <w:lang w:eastAsia="sl-SI"/>
        </w:rPr>
        <w:t>.</w:t>
      </w:r>
    </w:p>
    <w:p w14:paraId="7B38DDAF"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68642166" w14:textId="3E9DF57E" w:rsidR="00811C83" w:rsidRPr="009F2C01" w:rsidRDefault="00811C83" w:rsidP="00811C83">
      <w:pPr>
        <w:widowControl w:val="0"/>
        <w:ind w:left="0" w:firstLine="0"/>
        <w:rPr>
          <w:rFonts w:ascii="Times New Roman" w:hAnsi="Times New Roman"/>
          <w:b/>
        </w:rPr>
      </w:pPr>
      <w:r w:rsidRPr="00435C13">
        <w:rPr>
          <w:rFonts w:ascii="Times New Roman" w:hAnsi="Times New Roman"/>
          <w:b/>
        </w:rPr>
        <w:t>Retas (gali pasireikšti ne daugiau kaip 1 iš 1000 žmonių)</w:t>
      </w:r>
    </w:p>
    <w:p w14:paraId="646244D5"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Traukuliai ar priepuoliai.</w:t>
      </w:r>
    </w:p>
    <w:p w14:paraId="28F7861B"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723214">
        <w:rPr>
          <w:rFonts w:ascii="Times New Roman" w:eastAsia="Times New Roman" w:hAnsi="Times New Roman" w:cs="Times New Roman"/>
          <w:lang w:eastAsia="sl-SI"/>
        </w:rPr>
        <w:t>Kosulys, švokštimas ir dusulys, kurį gali lydėti aukšta temperatūra.</w:t>
      </w:r>
    </w:p>
    <w:p w14:paraId="3AE094C6"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Orientacijos sutrikimas ir sumišimas, dažnai pasireiškiantys kartu su haliucinacijomis</w:t>
      </w:r>
      <w:r w:rsidRPr="00723214">
        <w:rPr>
          <w:rFonts w:ascii="Times New Roman" w:eastAsia="Times New Roman" w:hAnsi="Times New Roman" w:cs="Times New Roman"/>
          <w:lang w:eastAsia="sl-SI"/>
        </w:rPr>
        <w:t xml:space="preserve"> (</w:t>
      </w:r>
      <w:proofErr w:type="spellStart"/>
      <w:r w:rsidRPr="00723214">
        <w:rPr>
          <w:rFonts w:ascii="Times New Roman" w:eastAsia="Times New Roman" w:hAnsi="Times New Roman" w:cs="Times New Roman"/>
          <w:lang w:eastAsia="sl-SI"/>
        </w:rPr>
        <w:t>deliriumas</w:t>
      </w:r>
      <w:proofErr w:type="spellEnd"/>
      <w:r w:rsidRPr="00723214">
        <w:rPr>
          <w:rFonts w:ascii="Times New Roman" w:eastAsia="Times New Roman" w:hAnsi="Times New Roman" w:cs="Times New Roman"/>
          <w:lang w:eastAsia="sl-SI"/>
        </w:rPr>
        <w:t>)</w:t>
      </w:r>
      <w:r>
        <w:rPr>
          <w:rFonts w:ascii="Times New Roman" w:eastAsia="Times New Roman" w:hAnsi="Times New Roman" w:cs="Times New Roman"/>
          <w:lang w:eastAsia="sl-SI"/>
        </w:rPr>
        <w:t>.</w:t>
      </w:r>
    </w:p>
    <w:p w14:paraId="54B83709"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Pernelyg dideli</w:t>
      </w:r>
      <w:r>
        <w:rPr>
          <w:rFonts w:ascii="Times New Roman" w:eastAsia="Times New Roman" w:hAnsi="Times New Roman" w:cs="Times New Roman"/>
          <w:lang w:eastAsia="sl-SI"/>
        </w:rPr>
        <w:t>s skysčių suvartojimas (žinomas kaip ADHSSS</w:t>
      </w:r>
      <w:r w:rsidRPr="00D12DFF">
        <w:rPr>
          <w:rFonts w:ascii="Times New Roman" w:eastAsia="Times New Roman" w:hAnsi="Times New Roman" w:cs="Times New Roman"/>
          <w:lang w:eastAsia="sl-SI"/>
        </w:rPr>
        <w:t>).</w:t>
      </w:r>
    </w:p>
    <w:p w14:paraId="3A243C9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Natrio koncentracijos kraujyje sumažėjimas.</w:t>
      </w:r>
    </w:p>
    <w:p w14:paraId="1B3480E3"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Sunkus akies skausmas ir regėjimo susilpnėjimas arba miglotas matymas.</w:t>
      </w:r>
    </w:p>
    <w:p w14:paraId="484141C2"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D12DFF">
        <w:rPr>
          <w:rFonts w:ascii="Times New Roman" w:eastAsia="Times New Roman" w:hAnsi="Times New Roman" w:cs="Times New Roman"/>
          <w:lang w:eastAsia="sl-SI"/>
        </w:rPr>
        <w:t>enormalus, dažnas ar nereguliarus širdies plakimas. Tai gali pasireikšti apalpimu.</w:t>
      </w:r>
    </w:p>
    <w:p w14:paraId="0A847949"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Sunkūs pilvo ar nugaros skausmai (jie gali rodyti sunkų žarnų, kepenų ar kasos sutrikimą).</w:t>
      </w:r>
    </w:p>
    <w:p w14:paraId="172D95C7" w14:textId="2C3E2778"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Niežulys, odos ar akių pageltimas, šlapimo patamsėjimas arba į gripą panašūs simptomai. Tai yra kepenų uždegimo (hepatito) simptomai.</w:t>
      </w:r>
    </w:p>
    <w:p w14:paraId="677CED06" w14:textId="77777777" w:rsidR="009F2C01" w:rsidRPr="00D12DFF" w:rsidRDefault="009F2C01"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p>
    <w:p w14:paraId="4AD7A5DF" w14:textId="77777777" w:rsidR="00811C83" w:rsidRDefault="00811C83" w:rsidP="00811C83">
      <w:pPr>
        <w:widowControl w:val="0"/>
        <w:ind w:left="0" w:firstLine="0"/>
        <w:rPr>
          <w:rFonts w:ascii="Times New Roman" w:eastAsia="Times New Roman" w:hAnsi="Times New Roman" w:cs="Times New Roman"/>
          <w:b/>
          <w:bCs/>
          <w:lang w:eastAsia="sl-SI"/>
        </w:rPr>
      </w:pPr>
      <w:r>
        <w:rPr>
          <w:rFonts w:ascii="Times New Roman" w:eastAsia="Times New Roman" w:hAnsi="Times New Roman" w:cs="Times New Roman"/>
          <w:b/>
          <w:bCs/>
          <w:lang w:eastAsia="sl-SI"/>
        </w:rPr>
        <w:t>Labai r</w:t>
      </w:r>
      <w:r w:rsidRPr="00075EA6">
        <w:rPr>
          <w:rFonts w:ascii="Times New Roman" w:eastAsia="Times New Roman" w:hAnsi="Times New Roman" w:cs="Times New Roman"/>
          <w:b/>
          <w:bCs/>
          <w:lang w:eastAsia="sl-SI"/>
        </w:rPr>
        <w:t>etas (</w:t>
      </w:r>
      <w:r w:rsidRPr="00435C13">
        <w:rPr>
          <w:rFonts w:ascii="Times New Roman" w:hAnsi="Times New Roman"/>
          <w:b/>
        </w:rPr>
        <w:t xml:space="preserve">gali pasireikšti </w:t>
      </w:r>
      <w:r w:rsidRPr="00075EA6">
        <w:rPr>
          <w:rFonts w:ascii="Times New Roman" w:eastAsia="Times New Roman" w:hAnsi="Times New Roman" w:cs="Times New Roman"/>
          <w:b/>
          <w:bCs/>
          <w:lang w:eastAsia="sl-SI"/>
        </w:rPr>
        <w:t>ne daugiau kaip 1 iš 1</w:t>
      </w:r>
      <w:r>
        <w:rPr>
          <w:rFonts w:ascii="Times New Roman" w:eastAsia="Times New Roman" w:hAnsi="Times New Roman" w:cs="Times New Roman"/>
          <w:b/>
          <w:bCs/>
          <w:lang w:eastAsia="sl-SI"/>
        </w:rPr>
        <w:t>0</w:t>
      </w:r>
      <w:r w:rsidRPr="00075EA6">
        <w:rPr>
          <w:rFonts w:ascii="Times New Roman" w:eastAsia="Times New Roman" w:hAnsi="Times New Roman" w:cs="Times New Roman"/>
          <w:b/>
          <w:bCs/>
          <w:lang w:eastAsia="sl-SI"/>
        </w:rPr>
        <w:t>000 žmonių)</w:t>
      </w:r>
    </w:p>
    <w:p w14:paraId="4E0326CA" w14:textId="77777777"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2E5537">
        <w:rPr>
          <w:rFonts w:ascii="Times New Roman" w:eastAsia="Times New Roman" w:hAnsi="Times New Roman" w:cs="Times New Roman"/>
          <w:lang w:eastAsia="sl-SI"/>
        </w:rPr>
        <w:t>Ilgalaikis krauja</w:t>
      </w:r>
      <w:r>
        <w:rPr>
          <w:rFonts w:ascii="Times New Roman" w:eastAsia="Times New Roman" w:hAnsi="Times New Roman" w:cs="Times New Roman"/>
          <w:lang w:eastAsia="sl-SI"/>
        </w:rPr>
        <w:t>vimas, kuris gali būti sumažėjusių trombocitų kiekio</w:t>
      </w:r>
      <w:r w:rsidRPr="002E5537">
        <w:rPr>
          <w:rFonts w:ascii="Times New Roman" w:eastAsia="Times New Roman" w:hAnsi="Times New Roman" w:cs="Times New Roman"/>
          <w:lang w:eastAsia="sl-SI"/>
        </w:rPr>
        <w:t xml:space="preserve"> kraujyje</w:t>
      </w:r>
      <w:r>
        <w:rPr>
          <w:rFonts w:ascii="Times New Roman" w:eastAsia="Times New Roman" w:hAnsi="Times New Roman" w:cs="Times New Roman"/>
          <w:lang w:eastAsia="sl-SI"/>
        </w:rPr>
        <w:t xml:space="preserve"> ženklas</w:t>
      </w:r>
      <w:r w:rsidRPr="002E5537">
        <w:rPr>
          <w:rFonts w:ascii="Times New Roman" w:eastAsia="Times New Roman" w:hAnsi="Times New Roman" w:cs="Times New Roman"/>
          <w:lang w:eastAsia="sl-SI"/>
        </w:rPr>
        <w:t>, dėl kurio padidėja kraujosruvų ar kraujavimo rizika.</w:t>
      </w:r>
    </w:p>
    <w:p w14:paraId="69F3F7DC"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Nenormalus pieno išsiskyrimas</w:t>
      </w:r>
      <w:r>
        <w:rPr>
          <w:rFonts w:ascii="Times New Roman" w:eastAsia="Times New Roman" w:hAnsi="Times New Roman" w:cs="Times New Roman"/>
          <w:lang w:eastAsia="sl-SI"/>
        </w:rPr>
        <w:t>.</w:t>
      </w:r>
    </w:p>
    <w:p w14:paraId="4F78A304" w14:textId="7F0EDB14"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sidRPr="002E5537">
        <w:rPr>
          <w:rFonts w:ascii="Times New Roman" w:eastAsia="Times New Roman" w:hAnsi="Times New Roman" w:cs="Times New Roman"/>
          <w:lang w:eastAsia="sl-SI"/>
        </w:rPr>
        <w:t xml:space="preserve">Netikėtas kraujavimas, pvz., kraujavimas iš dantenų, kraujas šlapime arba </w:t>
      </w:r>
      <w:r>
        <w:rPr>
          <w:rFonts w:ascii="Times New Roman" w:eastAsia="Times New Roman" w:hAnsi="Times New Roman" w:cs="Times New Roman"/>
          <w:lang w:eastAsia="sl-SI"/>
        </w:rPr>
        <w:t xml:space="preserve">jei </w:t>
      </w:r>
      <w:r w:rsidRPr="002E5537">
        <w:rPr>
          <w:rFonts w:ascii="Times New Roman" w:eastAsia="Times New Roman" w:hAnsi="Times New Roman" w:cs="Times New Roman"/>
          <w:lang w:eastAsia="sl-SI"/>
        </w:rPr>
        <w:t>vemiate</w:t>
      </w:r>
      <w:r>
        <w:rPr>
          <w:rFonts w:ascii="Times New Roman" w:eastAsia="Times New Roman" w:hAnsi="Times New Roman" w:cs="Times New Roman"/>
          <w:lang w:eastAsia="sl-SI"/>
        </w:rPr>
        <w:t xml:space="preserve"> su </w:t>
      </w:r>
      <w:r w:rsidRPr="0007506F">
        <w:rPr>
          <w:rFonts w:ascii="Times New Roman" w:eastAsia="Times New Roman" w:hAnsi="Times New Roman" w:cs="Times New Roman"/>
          <w:lang w:eastAsia="sl-SI"/>
        </w:rPr>
        <w:t xml:space="preserve">krauju arba netikėtas mėlynių </w:t>
      </w:r>
      <w:r w:rsidRPr="00EB29E2">
        <w:rPr>
          <w:rFonts w:ascii="Times New Roman" w:eastAsia="Times New Roman" w:hAnsi="Times New Roman" w:cs="Times New Roman"/>
          <w:lang w:eastAsia="sl-SI"/>
        </w:rPr>
        <w:t>atsiradimas</w:t>
      </w:r>
      <w:r w:rsidRPr="0007506F">
        <w:rPr>
          <w:rFonts w:ascii="Times New Roman" w:eastAsia="Times New Roman" w:hAnsi="Times New Roman" w:cs="Times New Roman"/>
          <w:lang w:eastAsia="sl-SI"/>
        </w:rPr>
        <w:t xml:space="preserve"> ar kr</w:t>
      </w:r>
      <w:r w:rsidRPr="00EB29E2">
        <w:rPr>
          <w:rFonts w:ascii="Times New Roman" w:eastAsia="Times New Roman" w:hAnsi="Times New Roman" w:cs="Times New Roman"/>
          <w:lang w:eastAsia="sl-SI"/>
        </w:rPr>
        <w:t>aujagyslių sienelių sutrūkimas (sutrūkusios venos</w:t>
      </w:r>
      <w:r w:rsidRPr="0007506F">
        <w:rPr>
          <w:rFonts w:ascii="Times New Roman" w:eastAsia="Times New Roman" w:hAnsi="Times New Roman" w:cs="Times New Roman"/>
          <w:lang w:eastAsia="sl-SI"/>
        </w:rPr>
        <w:t>).</w:t>
      </w:r>
    </w:p>
    <w:p w14:paraId="77F7846D" w14:textId="77777777" w:rsidR="009F2C01" w:rsidRPr="00EB29E2" w:rsidRDefault="009F2C01" w:rsidP="009F2C01">
      <w:pPr>
        <w:widowControl w:val="0"/>
        <w:autoSpaceDE w:val="0"/>
        <w:autoSpaceDN w:val="0"/>
        <w:adjustRightInd w:val="0"/>
        <w:ind w:left="357" w:firstLine="0"/>
        <w:rPr>
          <w:rFonts w:ascii="Times New Roman" w:eastAsia="Times New Roman" w:hAnsi="Times New Roman" w:cs="Times New Roman"/>
          <w:lang w:eastAsia="sl-SI"/>
        </w:rPr>
      </w:pPr>
    </w:p>
    <w:p w14:paraId="6212A01A" w14:textId="77777777" w:rsidR="00811C83" w:rsidRPr="009A4D8D" w:rsidRDefault="00811C83" w:rsidP="00811C83">
      <w:pPr>
        <w:pStyle w:val="Default"/>
        <w:widowControl w:val="0"/>
        <w:rPr>
          <w:b/>
          <w:bCs/>
          <w:sz w:val="22"/>
          <w:szCs w:val="22"/>
          <w:lang w:val="en-US"/>
        </w:rPr>
      </w:pPr>
      <w:proofErr w:type="spellStart"/>
      <w:r>
        <w:rPr>
          <w:b/>
          <w:bCs/>
          <w:sz w:val="22"/>
          <w:szCs w:val="22"/>
          <w:lang w:val="en-US"/>
        </w:rPr>
        <w:t>Dažnis</w:t>
      </w:r>
      <w:proofErr w:type="spellEnd"/>
      <w:r>
        <w:rPr>
          <w:b/>
          <w:bCs/>
          <w:sz w:val="22"/>
          <w:szCs w:val="22"/>
          <w:lang w:val="en-US"/>
        </w:rPr>
        <w:t xml:space="preserve"> </w:t>
      </w:r>
      <w:proofErr w:type="spellStart"/>
      <w:r>
        <w:rPr>
          <w:b/>
          <w:bCs/>
          <w:sz w:val="22"/>
          <w:szCs w:val="22"/>
          <w:lang w:val="en-US"/>
        </w:rPr>
        <w:t>nežinomas</w:t>
      </w:r>
      <w:proofErr w:type="spellEnd"/>
      <w:r>
        <w:rPr>
          <w:b/>
          <w:bCs/>
          <w:sz w:val="22"/>
          <w:szCs w:val="22"/>
          <w:lang w:val="en-US"/>
        </w:rPr>
        <w:t xml:space="preserve"> (</w:t>
      </w:r>
      <w:proofErr w:type="spellStart"/>
      <w:r>
        <w:rPr>
          <w:b/>
          <w:bCs/>
          <w:sz w:val="22"/>
          <w:szCs w:val="22"/>
          <w:lang w:val="en-US"/>
        </w:rPr>
        <w:t>negali</w:t>
      </w:r>
      <w:proofErr w:type="spellEnd"/>
      <w:r>
        <w:rPr>
          <w:b/>
          <w:bCs/>
          <w:sz w:val="22"/>
          <w:szCs w:val="22"/>
          <w:lang w:val="en-US"/>
        </w:rPr>
        <w:t xml:space="preserve"> </w:t>
      </w:r>
      <w:proofErr w:type="spellStart"/>
      <w:r>
        <w:rPr>
          <w:b/>
          <w:bCs/>
          <w:sz w:val="22"/>
          <w:szCs w:val="22"/>
          <w:lang w:val="en-US"/>
        </w:rPr>
        <w:t>būti</w:t>
      </w:r>
      <w:proofErr w:type="spellEnd"/>
      <w:r>
        <w:rPr>
          <w:b/>
          <w:bCs/>
          <w:sz w:val="22"/>
          <w:szCs w:val="22"/>
          <w:lang w:val="en-US"/>
        </w:rPr>
        <w:t xml:space="preserve"> </w:t>
      </w:r>
      <w:proofErr w:type="spellStart"/>
      <w:r>
        <w:rPr>
          <w:b/>
          <w:bCs/>
          <w:sz w:val="22"/>
          <w:szCs w:val="22"/>
          <w:lang w:val="en-US"/>
        </w:rPr>
        <w:t>apskaičiuotas</w:t>
      </w:r>
      <w:proofErr w:type="spellEnd"/>
      <w:r>
        <w:rPr>
          <w:b/>
          <w:bCs/>
          <w:sz w:val="22"/>
          <w:szCs w:val="22"/>
          <w:lang w:val="en-US"/>
        </w:rPr>
        <w:t xml:space="preserve"> </w:t>
      </w:r>
      <w:proofErr w:type="spellStart"/>
      <w:r>
        <w:rPr>
          <w:b/>
          <w:bCs/>
          <w:sz w:val="22"/>
          <w:szCs w:val="22"/>
          <w:lang w:val="en-US"/>
        </w:rPr>
        <w:t>pagal</w:t>
      </w:r>
      <w:proofErr w:type="spellEnd"/>
      <w:r>
        <w:rPr>
          <w:b/>
          <w:bCs/>
          <w:sz w:val="22"/>
          <w:szCs w:val="22"/>
          <w:lang w:val="en-US"/>
        </w:rPr>
        <w:t xml:space="preserve"> </w:t>
      </w:r>
      <w:proofErr w:type="spellStart"/>
      <w:r>
        <w:rPr>
          <w:b/>
          <w:bCs/>
          <w:sz w:val="22"/>
          <w:szCs w:val="22"/>
          <w:lang w:val="en-US"/>
        </w:rPr>
        <w:t>turimus</w:t>
      </w:r>
      <w:proofErr w:type="spellEnd"/>
      <w:r>
        <w:rPr>
          <w:b/>
          <w:bCs/>
          <w:sz w:val="22"/>
          <w:szCs w:val="22"/>
          <w:lang w:val="en-US"/>
        </w:rPr>
        <w:t xml:space="preserve"> </w:t>
      </w:r>
      <w:proofErr w:type="spellStart"/>
      <w:r>
        <w:rPr>
          <w:b/>
          <w:bCs/>
          <w:sz w:val="22"/>
          <w:szCs w:val="22"/>
          <w:lang w:val="en-US"/>
        </w:rPr>
        <w:t>duomenis</w:t>
      </w:r>
      <w:proofErr w:type="spellEnd"/>
      <w:r w:rsidRPr="009A4D8D">
        <w:rPr>
          <w:b/>
          <w:bCs/>
          <w:sz w:val="22"/>
          <w:szCs w:val="22"/>
          <w:lang w:val="en-US"/>
        </w:rPr>
        <w:t>)</w:t>
      </w:r>
    </w:p>
    <w:p w14:paraId="7F94E281" w14:textId="6CB74C05" w:rsidR="00811C83" w:rsidRPr="00D12DFF"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Mintys apie savižudybę ar savižudiškas elgesys:</w:t>
      </w:r>
      <w:r w:rsidRPr="00E8400C">
        <w:t xml:space="preserve"> </w:t>
      </w:r>
      <w:r w:rsidRPr="00E8400C">
        <w:rPr>
          <w:rFonts w:ascii="Times New Roman" w:eastAsia="Times New Roman" w:hAnsi="Times New Roman" w:cs="Times New Roman"/>
          <w:lang w:eastAsia="sl-SI"/>
        </w:rPr>
        <w:t xml:space="preserve">gydant </w:t>
      </w:r>
      <w:proofErr w:type="spellStart"/>
      <w:r w:rsidRPr="00E8400C">
        <w:rPr>
          <w:rFonts w:ascii="Times New Roman" w:eastAsia="Times New Roman" w:hAnsi="Times New Roman" w:cs="Times New Roman"/>
          <w:lang w:eastAsia="sl-SI"/>
        </w:rPr>
        <w:t>venlafaksinu</w:t>
      </w:r>
      <w:proofErr w:type="spellEnd"/>
      <w:r w:rsidRPr="00E8400C">
        <w:rPr>
          <w:rFonts w:ascii="Times New Roman" w:eastAsia="Times New Roman" w:hAnsi="Times New Roman" w:cs="Times New Roman"/>
          <w:lang w:eastAsia="sl-SI"/>
        </w:rPr>
        <w:t xml:space="preserve"> arba anksti po gydymo nutraukimo, buvo pranešta apie savižudiškų minčių ir savižudiško elgesio atvejus (žr. 2 skyrių </w:t>
      </w:r>
      <w:r>
        <w:rPr>
          <w:rFonts w:ascii="Times New Roman" w:eastAsia="Times New Roman" w:hAnsi="Times New Roman" w:cs="Times New Roman"/>
          <w:lang w:eastAsia="sl-SI"/>
        </w:rPr>
        <w:t>„</w:t>
      </w:r>
      <w:r w:rsidRPr="00E8400C">
        <w:rPr>
          <w:rFonts w:ascii="Times New Roman" w:eastAsia="Times New Roman" w:hAnsi="Times New Roman" w:cs="Times New Roman"/>
          <w:lang w:eastAsia="sl-SI"/>
        </w:rPr>
        <w:t>Ką reikia žinot</w:t>
      </w:r>
      <w:r>
        <w:rPr>
          <w:rFonts w:ascii="Times New Roman" w:eastAsia="Times New Roman" w:hAnsi="Times New Roman" w:cs="Times New Roman"/>
          <w:lang w:eastAsia="sl-SI"/>
        </w:rPr>
        <w:t xml:space="preserve">i prieš </w:t>
      </w:r>
      <w:proofErr w:type="spellStart"/>
      <w:r>
        <w:rPr>
          <w:rFonts w:ascii="Times New Roman" w:eastAsia="Times New Roman" w:hAnsi="Times New Roman" w:cs="Times New Roman"/>
          <w:lang w:eastAsia="sl-SI"/>
        </w:rPr>
        <w:t>Alventą</w:t>
      </w:r>
      <w:proofErr w:type="spellEnd"/>
      <w:r>
        <w:rPr>
          <w:rFonts w:ascii="Times New Roman" w:eastAsia="Times New Roman" w:hAnsi="Times New Roman" w:cs="Times New Roman"/>
          <w:lang w:eastAsia="sl-SI"/>
        </w:rPr>
        <w:t>“</w:t>
      </w:r>
      <w:r w:rsidRPr="00E8400C">
        <w:rPr>
          <w:rFonts w:ascii="Times New Roman" w:eastAsia="Times New Roman" w:hAnsi="Times New Roman" w:cs="Times New Roman"/>
          <w:lang w:eastAsia="sl-SI"/>
        </w:rPr>
        <w:t xml:space="preserve"> vartojimą</w:t>
      </w:r>
      <w:r w:rsidR="009F2C01">
        <w:rPr>
          <w:rFonts w:ascii="Times New Roman" w:eastAsia="Times New Roman" w:hAnsi="Times New Roman" w:cs="Times New Roman"/>
          <w:lang w:eastAsia="sl-SI"/>
        </w:rPr>
        <w:t>)</w:t>
      </w:r>
      <w:r w:rsidRPr="002E5537">
        <w:rPr>
          <w:rFonts w:ascii="Times New Roman" w:eastAsia="Times New Roman" w:hAnsi="Times New Roman" w:cs="Times New Roman"/>
          <w:lang w:eastAsia="sl-SI"/>
        </w:rPr>
        <w:t>.</w:t>
      </w:r>
    </w:p>
    <w:p w14:paraId="0DC25FA2"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Agresija.</w:t>
      </w:r>
    </w:p>
    <w:p w14:paraId="74DB8B90" w14:textId="77777777" w:rsidR="00811C83" w:rsidRDefault="00811C83" w:rsidP="009F2C01">
      <w:pPr>
        <w:widowControl w:val="0"/>
        <w:numPr>
          <w:ilvl w:val="0"/>
          <w:numId w:val="39"/>
        </w:numPr>
        <w:autoSpaceDE w:val="0"/>
        <w:autoSpaceDN w:val="0"/>
        <w:adjustRightInd w:val="0"/>
        <w:ind w:left="714" w:hanging="357"/>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2585F89E"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
    <w:p w14:paraId="1F9F8F0E" w14:textId="77777777" w:rsidR="00811C83" w:rsidRPr="00D12DFF" w:rsidRDefault="00811C83" w:rsidP="00811C83">
      <w:pPr>
        <w:widowControl w:val="0"/>
        <w:autoSpaceDE w:val="0"/>
        <w:autoSpaceDN w:val="0"/>
        <w:adjustRightInd w:val="0"/>
        <w:ind w:left="0" w:firstLine="0"/>
        <w:rPr>
          <w:rFonts w:ascii="Times New Roman" w:eastAsia="Times New Roman" w:hAnsi="Times New Roman" w:cs="Times New Roman"/>
          <w:lang w:eastAsia="sl-SI"/>
        </w:rPr>
      </w:pPr>
      <w:proofErr w:type="spellStart"/>
      <w:r w:rsidRPr="00D12DFF">
        <w:rPr>
          <w:rFonts w:ascii="Times New Roman" w:eastAsia="Times New Roman" w:hAnsi="Times New Roman" w:cs="Times New Roman"/>
          <w:lang w:eastAsia="sl-SI"/>
        </w:rPr>
        <w:lastRenderedPageBreak/>
        <w:t>Alventa</w:t>
      </w:r>
      <w:proofErr w:type="spellEnd"/>
      <w:r w:rsidRPr="00D12DFF">
        <w:rPr>
          <w:rFonts w:ascii="Times New Roman" w:eastAsia="Times New Roman" w:hAnsi="Times New Roman" w:cs="Times New Roman"/>
          <w:lang w:eastAsia="sl-SI"/>
        </w:rPr>
        <w:t xml:space="preserve"> kartais sukelia šalutinį poveikį, apie kurį Jūs galite nežinoti, pvz., kraujospūdžio padidėjimą ar nenormalų širdies plakimą; nežymius kepenų fermentų, natrio ar cholesterolio kiekio kraujyje pokyčius. Rečiau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gali sumažinti trombocitų aktyvumą kraujyje, dėl to gali padidėti kraujosruvų atsiradimo ir kraujavimo riziką. Dėl šių priežasčių gydytojas gali norėti kartais atlikti kraujo tyrimus, ypač jei </w:t>
      </w:r>
      <w:proofErr w:type="spellStart"/>
      <w:r w:rsidRPr="00D12DFF">
        <w:rPr>
          <w:rFonts w:ascii="Times New Roman" w:eastAsia="Times New Roman" w:hAnsi="Times New Roman" w:cs="Times New Roman"/>
          <w:lang w:eastAsia="sl-SI"/>
        </w:rPr>
        <w:t>Alventa</w:t>
      </w:r>
      <w:proofErr w:type="spellEnd"/>
      <w:r w:rsidRPr="00D12DFF">
        <w:rPr>
          <w:rFonts w:ascii="Times New Roman" w:eastAsia="Times New Roman" w:hAnsi="Times New Roman" w:cs="Times New Roman"/>
          <w:lang w:eastAsia="sl-SI"/>
        </w:rPr>
        <w:t xml:space="preserve"> vartojama ilgą laiką.</w:t>
      </w:r>
    </w:p>
    <w:p w14:paraId="473FD4C4"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6D24462" w14:textId="77777777" w:rsidR="00811C83" w:rsidRPr="00D12DFF" w:rsidRDefault="00811C83" w:rsidP="00811C83">
      <w:pPr>
        <w:widowControl w:val="0"/>
        <w:ind w:left="0" w:firstLine="0"/>
        <w:rPr>
          <w:rFonts w:ascii="Times New Roman" w:eastAsia="Times New Roman" w:hAnsi="Times New Roman" w:cs="Times New Roman"/>
          <w:b/>
          <w:lang w:eastAsia="sl-SI"/>
        </w:rPr>
      </w:pPr>
      <w:r w:rsidRPr="00D12DFF">
        <w:rPr>
          <w:rFonts w:ascii="Times New Roman" w:eastAsia="Times New Roman" w:hAnsi="Times New Roman" w:cs="Times New Roman"/>
          <w:b/>
          <w:noProof/>
          <w:lang w:eastAsia="sl-SI"/>
        </w:rPr>
        <w:t>Pranešimas apie šalutinį poveikį</w:t>
      </w:r>
    </w:p>
    <w:p w14:paraId="7B9653FE" w14:textId="77777777" w:rsidR="00811C83" w:rsidRPr="00D12DFF" w:rsidRDefault="00811C83" w:rsidP="00811C83">
      <w:pPr>
        <w:widowControl w:val="0"/>
        <w:tabs>
          <w:tab w:val="left" w:pos="567"/>
        </w:tabs>
        <w:spacing w:line="260" w:lineRule="exact"/>
        <w:ind w:left="0" w:right="-449" w:firstLine="0"/>
        <w:rPr>
          <w:rFonts w:ascii="Times New Roman" w:eastAsia="Times New Roman" w:hAnsi="Times New Roman" w:cs="Times New Roman"/>
          <w:noProof/>
          <w:snapToGrid w:val="0"/>
          <w:szCs w:val="24"/>
        </w:rPr>
      </w:pPr>
      <w:r w:rsidRPr="00D12DFF">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12DFF">
        <w:rPr>
          <w:rFonts w:ascii="Times New Roman" w:eastAsia="Times New Roman" w:hAnsi="Times New Roman" w:cs="Times New Roman"/>
          <w:snapToGrid w:val="0"/>
          <w:szCs w:val="20"/>
          <w:lang w:eastAsia="zh-CN"/>
        </w:rPr>
        <w:t>elefonu 8 800 73568</w:t>
      </w:r>
      <w:r w:rsidRPr="00D12DFF">
        <w:rPr>
          <w:rFonts w:ascii="Times New Roman" w:eastAsia="Times New Roman" w:hAnsi="Times New Roman" w:cs="Times New Roman"/>
          <w:snapToGrid w:val="0"/>
          <w:szCs w:val="20"/>
        </w:rPr>
        <w:t xml:space="preserve"> arba užpildyti interneto svetainėje </w:t>
      </w:r>
      <w:hyperlink r:id="rId8" w:history="1">
        <w:r w:rsidRPr="00D12DFF">
          <w:rPr>
            <w:rFonts w:ascii="Times New Roman" w:eastAsia="SimSun" w:hAnsi="Times New Roman" w:cs="Times New Roman"/>
            <w:snapToGrid w:val="0"/>
            <w:color w:val="0000FF"/>
            <w:szCs w:val="20"/>
            <w:u w:val="single"/>
          </w:rPr>
          <w:t>www.vvkt.lt</w:t>
        </w:r>
      </w:hyperlink>
      <w:r w:rsidRPr="00D12DF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12DFF">
        <w:rPr>
          <w:rFonts w:ascii="Times New Roman" w:eastAsia="Times New Roman" w:hAnsi="Times New Roman" w:cs="Times New Roman"/>
          <w:snapToGrid w:val="0"/>
          <w:szCs w:val="20"/>
          <w:lang w:eastAsia="zh-CN"/>
        </w:rPr>
        <w:t xml:space="preserve">nemokamu </w:t>
      </w:r>
      <w:r w:rsidRPr="00D12DFF">
        <w:rPr>
          <w:rFonts w:ascii="Times New Roman" w:eastAsia="Times New Roman" w:hAnsi="Times New Roman" w:cs="Times New Roman"/>
          <w:snapToGrid w:val="0"/>
          <w:szCs w:val="20"/>
        </w:rPr>
        <w:t>fakso numeriu 8 800 20131</w:t>
      </w:r>
      <w:r w:rsidRPr="00D12DFF">
        <w:rPr>
          <w:rFonts w:ascii="Times New Roman" w:eastAsia="Times New Roman" w:hAnsi="Times New Roman" w:cs="Times New Roman"/>
          <w:snapToGrid w:val="0"/>
          <w:szCs w:val="20"/>
          <w:lang w:eastAsia="zh-CN"/>
        </w:rPr>
        <w:t xml:space="preserve">, </w:t>
      </w:r>
      <w:r w:rsidRPr="00D12DFF">
        <w:rPr>
          <w:rFonts w:ascii="Times New Roman" w:eastAsia="Times New Roman" w:hAnsi="Times New Roman" w:cs="Times New Roman"/>
          <w:snapToGrid w:val="0"/>
          <w:szCs w:val="20"/>
        </w:rPr>
        <w:t xml:space="preserve">el. paštu </w:t>
      </w:r>
      <w:hyperlink r:id="rId9" w:history="1">
        <w:r w:rsidRPr="00D12DFF">
          <w:rPr>
            <w:rFonts w:ascii="Times New Roman" w:eastAsia="SimSun" w:hAnsi="Times New Roman" w:cs="Times New Roman"/>
            <w:snapToGrid w:val="0"/>
            <w:color w:val="0000FF"/>
            <w:szCs w:val="20"/>
            <w:u w:val="single"/>
          </w:rPr>
          <w:t>NepageidaujamaR@vvkt.lt</w:t>
        </w:r>
      </w:hyperlink>
      <w:r w:rsidRPr="00D12DF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0" w:history="1">
        <w:r w:rsidRPr="00D12DFF">
          <w:rPr>
            <w:rFonts w:ascii="Times New Roman" w:eastAsia="SimSun" w:hAnsi="Times New Roman" w:cs="Times New Roman"/>
            <w:snapToGrid w:val="0"/>
            <w:color w:val="0000FF"/>
            <w:szCs w:val="20"/>
            <w:u w:val="single"/>
          </w:rPr>
          <w:t>http://www.vvkt.lt</w:t>
        </w:r>
      </w:hyperlink>
      <w:r w:rsidRPr="00D12DFF">
        <w:rPr>
          <w:rFonts w:ascii="Times New Roman" w:eastAsia="Times New Roman" w:hAnsi="Times New Roman" w:cs="Times New Roman"/>
          <w:snapToGrid w:val="0"/>
          <w:szCs w:val="20"/>
        </w:rPr>
        <w:t>). Pranešdami apie šalutinį poveikį galite mums padėti gauti daugiau informacijos apie šio vaisto saugumą.</w:t>
      </w:r>
    </w:p>
    <w:p w14:paraId="512122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F40B8C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0FCE3B5" w14:textId="77777777" w:rsidR="00811C83" w:rsidRPr="009F2C01" w:rsidRDefault="00811C83" w:rsidP="00811C83">
      <w:pPr>
        <w:widowControl w:val="0"/>
        <w:tabs>
          <w:tab w:val="left" w:pos="567"/>
        </w:tabs>
        <w:outlineLvl w:val="1"/>
        <w:rPr>
          <w:rFonts w:ascii="Times New Roman" w:eastAsia="Times New Roman" w:hAnsi="Times New Roman" w:cs="Times New Roman"/>
          <w:b/>
          <w:sz w:val="20"/>
          <w:szCs w:val="20"/>
        </w:rPr>
      </w:pPr>
      <w:bookmarkStart w:id="16" w:name="_Toc129243143"/>
      <w:bookmarkStart w:id="17" w:name="_Toc129243268"/>
      <w:r w:rsidRPr="00D12DFF">
        <w:rPr>
          <w:rFonts w:ascii="Times New Roman" w:eastAsia="Times New Roman" w:hAnsi="Times New Roman" w:cs="Times New Roman"/>
          <w:b/>
        </w:rPr>
        <w:t>5.</w:t>
      </w:r>
      <w:r w:rsidRPr="00D12DFF">
        <w:rPr>
          <w:rFonts w:ascii="Times New Roman" w:eastAsia="Times New Roman" w:hAnsi="Times New Roman" w:cs="Times New Roman"/>
          <w:b/>
        </w:rPr>
        <w:tab/>
      </w:r>
      <w:r w:rsidRPr="009F2C01">
        <w:rPr>
          <w:rFonts w:ascii="Times New Roman" w:eastAsia="Times New Roman" w:hAnsi="Times New Roman" w:cs="Times New Roman"/>
          <w:b/>
          <w:szCs w:val="18"/>
          <w:lang w:val="sl-SI" w:eastAsia="sl-SI"/>
        </w:rPr>
        <w:t>Kaip laikyti Alventa</w:t>
      </w:r>
      <w:bookmarkEnd w:id="16"/>
      <w:bookmarkEnd w:id="17"/>
    </w:p>
    <w:p w14:paraId="30B89310"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33EE8D7A"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Šį vaistą laikykite</w:t>
      </w:r>
      <w:r w:rsidRPr="00D12DFF">
        <w:rPr>
          <w:rFonts w:ascii="Times New Roman" w:eastAsia="Calibri" w:hAnsi="Times New Roman" w:cs="Times New Roman"/>
          <w:szCs w:val="20"/>
          <w:lang w:eastAsia="x-none"/>
        </w:rPr>
        <w:t xml:space="preserve"> vaikams </w:t>
      </w:r>
      <w:r w:rsidRPr="00D12DFF">
        <w:rPr>
          <w:rFonts w:ascii="Times New Roman" w:eastAsia="Times New Roman" w:hAnsi="Times New Roman" w:cs="Times New Roman"/>
          <w:sz w:val="24"/>
          <w:szCs w:val="20"/>
          <w:lang w:eastAsia="sl-SI"/>
        </w:rPr>
        <w:t xml:space="preserve">nepastebimoje ir </w:t>
      </w:r>
      <w:r w:rsidRPr="00D12DFF">
        <w:rPr>
          <w:rFonts w:ascii="Times New Roman" w:eastAsia="Calibri" w:hAnsi="Times New Roman" w:cs="Times New Roman"/>
          <w:szCs w:val="20"/>
          <w:lang w:eastAsia="x-none"/>
        </w:rPr>
        <w:t>nepasiekiamoje vietoje.</w:t>
      </w:r>
    </w:p>
    <w:p w14:paraId="61B651C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A6CB5BC" w14:textId="10D89D18"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Ant pakuotės po „</w:t>
      </w:r>
      <w:r w:rsidRPr="005770A1">
        <w:rPr>
          <w:rFonts w:ascii="Times New Roman" w:eastAsia="Calibri" w:hAnsi="Times New Roman" w:cs="Times New Roman"/>
          <w:szCs w:val="20"/>
          <w:highlight w:val="lightGray"/>
          <w:lang w:eastAsia="x-none"/>
        </w:rPr>
        <w:t>Tinka iki/</w:t>
      </w:r>
      <w:r w:rsidRPr="00D12DFF">
        <w:rPr>
          <w:rFonts w:ascii="Times New Roman" w:eastAsia="Calibri" w:hAnsi="Times New Roman" w:cs="Times New Roman"/>
          <w:szCs w:val="20"/>
          <w:lang w:eastAsia="x-none"/>
        </w:rPr>
        <w:t>EXP</w:t>
      </w:r>
      <w:r w:rsidR="00C20532">
        <w:rPr>
          <w:rFonts w:ascii="Times New Roman" w:eastAsia="Calibri" w:hAnsi="Times New Roman" w:cs="Times New Roman"/>
          <w:szCs w:val="20"/>
          <w:lang w:eastAsia="x-none"/>
        </w:rPr>
        <w:t>:</w:t>
      </w:r>
      <w:r w:rsidRPr="00D12DFF">
        <w:rPr>
          <w:rFonts w:ascii="Times New Roman" w:eastAsia="Calibri" w:hAnsi="Times New Roman" w:cs="Times New Roman"/>
          <w:szCs w:val="20"/>
          <w:lang w:eastAsia="x-none"/>
        </w:rPr>
        <w:t xml:space="preserve">“ nurodytam tinkamumo laikui pasibaigus, </w:t>
      </w:r>
      <w:r w:rsidRPr="00D12DFF">
        <w:rPr>
          <w:rFonts w:ascii="Times New Roman" w:eastAsia="Times New Roman" w:hAnsi="Times New Roman" w:cs="Times New Roman"/>
          <w:sz w:val="24"/>
          <w:szCs w:val="20"/>
          <w:lang w:eastAsia="sl-SI"/>
        </w:rPr>
        <w:t>šio vaisto</w:t>
      </w:r>
      <w:r w:rsidRPr="00D12DFF">
        <w:rPr>
          <w:rFonts w:ascii="Times New Roman" w:eastAsia="Calibri" w:hAnsi="Times New Roman" w:cs="Times New Roman"/>
          <w:szCs w:val="20"/>
          <w:lang w:eastAsia="x-none"/>
        </w:rPr>
        <w:t xml:space="preserve"> vartoti negalima. Vaistas </w:t>
      </w:r>
      <w:r w:rsidRPr="00D12DFF">
        <w:rPr>
          <w:rFonts w:ascii="Times New Roman" w:eastAsia="Times New Roman" w:hAnsi="Times New Roman" w:cs="Times New Roman"/>
          <w:sz w:val="24"/>
          <w:szCs w:val="20"/>
          <w:lang w:eastAsia="sl-SI"/>
        </w:rPr>
        <w:t>tinkamas</w:t>
      </w:r>
      <w:r w:rsidRPr="00D12DFF">
        <w:rPr>
          <w:rFonts w:ascii="Times New Roman" w:eastAsia="Calibri" w:hAnsi="Times New Roman" w:cs="Times New Roman"/>
          <w:szCs w:val="20"/>
          <w:lang w:eastAsia="x-none"/>
        </w:rPr>
        <w:t xml:space="preserve"> vartoti iki paskutinės nurodyto mėnesio dienos.</w:t>
      </w:r>
    </w:p>
    <w:p w14:paraId="2784B0BC"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87CE20F"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Šiam vaistiniam preparatui specialių laikymo sąlygų nereikia.</w:t>
      </w:r>
    </w:p>
    <w:p w14:paraId="59F9110B"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30FCAA8"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 xml:space="preserve">Vaistų negalima </w:t>
      </w:r>
      <w:r w:rsidRPr="00D12DFF">
        <w:rPr>
          <w:rFonts w:ascii="Times New Roman" w:eastAsia="Times New Roman" w:hAnsi="Times New Roman" w:cs="Times New Roman"/>
          <w:sz w:val="24"/>
          <w:szCs w:val="20"/>
          <w:lang w:eastAsia="sl-SI"/>
        </w:rPr>
        <w:t>išmesti</w:t>
      </w:r>
      <w:r w:rsidRPr="00D12DFF">
        <w:rPr>
          <w:rFonts w:ascii="Times New Roman" w:eastAsia="Calibri" w:hAnsi="Times New Roman" w:cs="Times New Roman"/>
          <w:szCs w:val="20"/>
          <w:lang w:eastAsia="x-none"/>
        </w:rPr>
        <w:t xml:space="preserve"> į kanalizaciją arba su buitinėmis atliekomis. Kaip </w:t>
      </w:r>
      <w:r w:rsidRPr="00D12DFF">
        <w:rPr>
          <w:rFonts w:ascii="Times New Roman" w:eastAsia="Times New Roman" w:hAnsi="Times New Roman" w:cs="Times New Roman"/>
          <w:sz w:val="24"/>
          <w:szCs w:val="20"/>
          <w:lang w:eastAsia="sl-SI"/>
        </w:rPr>
        <w:t>išmesti</w:t>
      </w:r>
      <w:r w:rsidRPr="00D12DFF">
        <w:rPr>
          <w:rFonts w:ascii="Times New Roman" w:eastAsia="Calibri" w:hAnsi="Times New Roman" w:cs="Times New Roman"/>
          <w:szCs w:val="20"/>
          <w:lang w:eastAsia="x-none"/>
        </w:rPr>
        <w:t xml:space="preserve"> nereikalingus vaistus, klauskite vaistininko. Šios priemonės padės apsaugoti aplinką.</w:t>
      </w:r>
    </w:p>
    <w:p w14:paraId="4FDE6BF1"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22DFDF62"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01897C7C" w14:textId="77777777" w:rsidR="00811C83" w:rsidRPr="00D12DFF" w:rsidRDefault="00811C83" w:rsidP="00811C83">
      <w:pPr>
        <w:widowControl w:val="0"/>
        <w:tabs>
          <w:tab w:val="left" w:pos="567"/>
        </w:tabs>
        <w:outlineLvl w:val="1"/>
        <w:rPr>
          <w:rFonts w:ascii="Times New Roman" w:eastAsia="Times New Roman" w:hAnsi="Times New Roman" w:cs="Times New Roman"/>
          <w:b/>
        </w:rPr>
      </w:pPr>
      <w:bookmarkStart w:id="18" w:name="_Toc129243144"/>
      <w:bookmarkStart w:id="19" w:name="_Toc129243269"/>
      <w:r w:rsidRPr="00D12DFF">
        <w:rPr>
          <w:rFonts w:ascii="Times New Roman" w:eastAsia="Times New Roman" w:hAnsi="Times New Roman" w:cs="Times New Roman"/>
          <w:b/>
        </w:rPr>
        <w:t>6.</w:t>
      </w:r>
      <w:r w:rsidRPr="00D12DFF">
        <w:rPr>
          <w:rFonts w:ascii="Times New Roman" w:eastAsia="Times New Roman" w:hAnsi="Times New Roman" w:cs="Times New Roman"/>
          <w:b/>
        </w:rPr>
        <w:tab/>
        <w:t>Pakuotės turinys ir kita informacija</w:t>
      </w:r>
    </w:p>
    <w:bookmarkEnd w:id="18"/>
    <w:bookmarkEnd w:id="19"/>
    <w:p w14:paraId="12795846"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543C23E3"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sudėtis</w:t>
      </w:r>
    </w:p>
    <w:p w14:paraId="2239921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5A7788B" w14:textId="18B40AEB" w:rsidR="00811C83" w:rsidRPr="00D12DFF" w:rsidRDefault="00811C83" w:rsidP="00811C83">
      <w:pPr>
        <w:widowControl w:val="0"/>
        <w:tabs>
          <w:tab w:val="num" w:pos="720"/>
        </w:tabs>
        <w:ind w:left="0" w:firstLine="0"/>
        <w:rPr>
          <w:rFonts w:ascii="Times New Roman" w:eastAsia="Calibri" w:hAnsi="Times New Roman" w:cs="Times New Roman"/>
          <w:szCs w:val="20"/>
        </w:rPr>
      </w:pPr>
      <w:r w:rsidRPr="00D12DFF">
        <w:rPr>
          <w:rFonts w:ascii="Times New Roman" w:eastAsia="Calibri" w:hAnsi="Times New Roman" w:cs="Times New Roman"/>
          <w:szCs w:val="20"/>
        </w:rPr>
        <w:t xml:space="preserve">Veiklioji medžiaga yra </w:t>
      </w:r>
      <w:proofErr w:type="spellStart"/>
      <w:r w:rsidRPr="00D12DFF">
        <w:rPr>
          <w:rFonts w:ascii="Times New Roman" w:eastAsia="Calibri" w:hAnsi="Times New Roman" w:cs="Times New Roman"/>
          <w:szCs w:val="20"/>
        </w:rPr>
        <w:t>venlafaksinas</w:t>
      </w:r>
      <w:proofErr w:type="spellEnd"/>
      <w:r w:rsidRPr="00D12DFF">
        <w:rPr>
          <w:rFonts w:ascii="Times New Roman" w:eastAsia="Calibri" w:hAnsi="Times New Roman" w:cs="Times New Roman"/>
          <w:szCs w:val="20"/>
        </w:rPr>
        <w:t xml:space="preserve">. Kiekvienoje pailginto atpalaidavimo </w:t>
      </w:r>
      <w:r>
        <w:rPr>
          <w:rFonts w:ascii="Times New Roman" w:eastAsia="Calibri" w:hAnsi="Times New Roman" w:cs="Times New Roman"/>
          <w:szCs w:val="20"/>
        </w:rPr>
        <w:t xml:space="preserve">kietojoje </w:t>
      </w:r>
      <w:r w:rsidRPr="00D12DFF">
        <w:rPr>
          <w:rFonts w:ascii="Times New Roman" w:eastAsia="Calibri" w:hAnsi="Times New Roman" w:cs="Times New Roman"/>
          <w:szCs w:val="20"/>
        </w:rPr>
        <w:t>kapsulėje yra</w:t>
      </w:r>
      <w:r w:rsidR="009A099E">
        <w:rPr>
          <w:rFonts w:ascii="Times New Roman" w:eastAsia="Calibri" w:hAnsi="Times New Roman" w:cs="Times New Roman"/>
          <w:szCs w:val="20"/>
        </w:rPr>
        <w:t xml:space="preserve"> </w:t>
      </w:r>
      <w:r w:rsidRPr="00D12DFF">
        <w:rPr>
          <w:rFonts w:ascii="Times New Roman" w:eastAsia="Calibri" w:hAnsi="Times New Roman" w:cs="Times New Roman"/>
          <w:szCs w:val="20"/>
        </w:rPr>
        <w:t xml:space="preserve">75 mg arba 150 mg </w:t>
      </w:r>
      <w:proofErr w:type="spellStart"/>
      <w:r w:rsidRPr="00D12DFF">
        <w:rPr>
          <w:rFonts w:ascii="Times New Roman" w:eastAsia="Calibri" w:hAnsi="Times New Roman" w:cs="Times New Roman"/>
          <w:szCs w:val="20"/>
        </w:rPr>
        <w:t>venlafaksino</w:t>
      </w:r>
      <w:proofErr w:type="spellEnd"/>
      <w:r>
        <w:rPr>
          <w:rFonts w:ascii="Times New Roman" w:eastAsia="Calibri" w:hAnsi="Times New Roman" w:cs="Times New Roman"/>
          <w:szCs w:val="20"/>
        </w:rPr>
        <w:t>,</w:t>
      </w:r>
      <w:r w:rsidRPr="00E8400C">
        <w:rPr>
          <w:rFonts w:ascii="Times New Roman" w:eastAsia="Calibri" w:hAnsi="Times New Roman" w:cs="Times New Roman"/>
          <w:szCs w:val="20"/>
        </w:rPr>
        <w:t xml:space="preserve"> </w:t>
      </w:r>
      <w:r w:rsidRPr="00D12DFF">
        <w:rPr>
          <w:rFonts w:ascii="Times New Roman" w:eastAsia="Calibri" w:hAnsi="Times New Roman" w:cs="Times New Roman"/>
          <w:szCs w:val="20"/>
        </w:rPr>
        <w:t xml:space="preserve">atitinkančio </w:t>
      </w:r>
      <w:proofErr w:type="spellStart"/>
      <w:r w:rsidRPr="00D12DFF">
        <w:rPr>
          <w:rFonts w:ascii="Times New Roman" w:eastAsia="Calibri" w:hAnsi="Times New Roman" w:cs="Times New Roman"/>
          <w:szCs w:val="20"/>
        </w:rPr>
        <w:t>venlafaksino</w:t>
      </w:r>
      <w:proofErr w:type="spellEnd"/>
      <w:r w:rsidRPr="00D12DFF">
        <w:rPr>
          <w:rFonts w:ascii="Times New Roman" w:eastAsia="Calibri" w:hAnsi="Times New Roman" w:cs="Times New Roman"/>
          <w:szCs w:val="20"/>
        </w:rPr>
        <w:t xml:space="preserve"> hidrochlorid</w:t>
      </w:r>
      <w:r>
        <w:rPr>
          <w:rFonts w:ascii="Times New Roman" w:eastAsia="Calibri" w:hAnsi="Times New Roman" w:cs="Times New Roman"/>
          <w:szCs w:val="20"/>
        </w:rPr>
        <w:t>ą</w:t>
      </w:r>
      <w:r w:rsidRPr="00D12DFF">
        <w:rPr>
          <w:rFonts w:ascii="Times New Roman" w:eastAsia="Calibri" w:hAnsi="Times New Roman" w:cs="Times New Roman"/>
          <w:szCs w:val="20"/>
        </w:rPr>
        <w:t>.</w:t>
      </w:r>
    </w:p>
    <w:p w14:paraId="54C838B2" w14:textId="77777777" w:rsidR="00811C83" w:rsidRPr="00D12DFF" w:rsidRDefault="00811C83" w:rsidP="009F2C01">
      <w:pPr>
        <w:widowControl w:val="0"/>
        <w:numPr>
          <w:ilvl w:val="0"/>
          <w:numId w:val="18"/>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Pagalbinės kapsulės turinio medžiagos yra</w:t>
      </w:r>
      <w:r>
        <w:rPr>
          <w:rFonts w:ascii="Times New Roman" w:eastAsia="Times New Roman" w:hAnsi="Times New Roman" w:cs="Times New Roman"/>
          <w:lang w:eastAsia="sl-SI"/>
        </w:rPr>
        <w:t xml:space="preserve"> </w:t>
      </w:r>
      <w:r w:rsidRPr="0007506F">
        <w:rPr>
          <w:rFonts w:ascii="Times New Roman" w:eastAsia="Times New Roman" w:hAnsi="Times New Roman" w:cs="Times New Roman"/>
          <w:lang w:eastAsia="sl-SI"/>
        </w:rPr>
        <w:t>cukraus rutuliukai</w:t>
      </w:r>
      <w:r w:rsidRPr="00D12DFF">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sacharozė, kukurūzų krakmolas</w:t>
      </w:r>
      <w:r>
        <w:rPr>
          <w:rFonts w:ascii="Times New Roman" w:eastAsia="Times New Roman" w:hAnsi="Times New Roman" w:cs="Times New Roman"/>
          <w:lang w:eastAsia="sl-SI"/>
        </w:rPr>
        <w:t>)</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hidroksipropilceliuliozė</w:t>
      </w:r>
      <w:proofErr w:type="spellEnd"/>
      <w:r>
        <w:rPr>
          <w:rFonts w:ascii="Times New Roman" w:eastAsia="Times New Roman" w:hAnsi="Times New Roman" w:cs="Times New Roman"/>
          <w:lang w:eastAsia="sl-SI"/>
        </w:rPr>
        <w:t xml:space="preserve"> </w:t>
      </w:r>
      <w:r w:rsidRPr="0019680C">
        <w:rPr>
          <w:rFonts w:ascii="Times New Roman" w:eastAsia="Times New Roman" w:hAnsi="Times New Roman" w:cs="Times New Roman"/>
          <w:lang w:eastAsia="sl-SI"/>
        </w:rPr>
        <w:t>(E463)</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povidonas</w:t>
      </w:r>
      <w:proofErr w:type="spellEnd"/>
      <w:r>
        <w:rPr>
          <w:rFonts w:ascii="Times New Roman" w:eastAsia="Times New Roman" w:hAnsi="Times New Roman" w:cs="Times New Roman"/>
          <w:lang w:eastAsia="sl-SI"/>
        </w:rPr>
        <w:t xml:space="preserve"> </w:t>
      </w:r>
      <w:r w:rsidRPr="0019680C">
        <w:rPr>
          <w:rFonts w:ascii="Times New Roman" w:eastAsia="Times New Roman" w:hAnsi="Times New Roman" w:cs="Times New Roman"/>
          <w:lang w:eastAsia="sl-SI"/>
        </w:rPr>
        <w:t>(E1201)</w:t>
      </w:r>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etilceliuliozė</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dibutilo</w:t>
      </w:r>
      <w:proofErr w:type="spellEnd"/>
      <w:r w:rsidRPr="00D12DFF">
        <w:rPr>
          <w:rFonts w:ascii="Times New Roman" w:eastAsia="Times New Roman" w:hAnsi="Times New Roman" w:cs="Times New Roman"/>
          <w:lang w:eastAsia="sl-SI"/>
        </w:rPr>
        <w:t xml:space="preserve"> </w:t>
      </w:r>
      <w:proofErr w:type="spellStart"/>
      <w:r w:rsidRPr="00D12DFF">
        <w:rPr>
          <w:rFonts w:ascii="Times New Roman" w:eastAsia="Times New Roman" w:hAnsi="Times New Roman" w:cs="Times New Roman"/>
          <w:lang w:eastAsia="sl-SI"/>
        </w:rPr>
        <w:t>sebakatas</w:t>
      </w:r>
      <w:proofErr w:type="spellEnd"/>
      <w:r>
        <w:rPr>
          <w:rFonts w:ascii="Times New Roman" w:eastAsia="Times New Roman" w:hAnsi="Times New Roman" w:cs="Times New Roman"/>
          <w:lang w:eastAsia="sl-SI"/>
        </w:rPr>
        <w:t xml:space="preserve"> ir</w:t>
      </w:r>
      <w:r w:rsidRPr="00D12DFF">
        <w:rPr>
          <w:rFonts w:ascii="Times New Roman" w:eastAsia="Times New Roman" w:hAnsi="Times New Roman" w:cs="Times New Roman"/>
          <w:lang w:eastAsia="sl-SI"/>
        </w:rPr>
        <w:t xml:space="preserve"> talkas</w:t>
      </w:r>
      <w:r>
        <w:rPr>
          <w:rFonts w:ascii="Times New Roman" w:eastAsia="Times New Roman" w:hAnsi="Times New Roman" w:cs="Times New Roman"/>
          <w:lang w:eastAsia="sl-SI"/>
        </w:rPr>
        <w:t xml:space="preserve"> (E553B)</w:t>
      </w:r>
      <w:r w:rsidRPr="00D12DFF">
        <w:rPr>
          <w:rFonts w:ascii="Times New Roman" w:eastAsia="Times New Roman" w:hAnsi="Times New Roman" w:cs="Times New Roman"/>
          <w:lang w:eastAsia="sl-SI"/>
        </w:rPr>
        <w:t>.</w:t>
      </w:r>
    </w:p>
    <w:p w14:paraId="2033FA74" w14:textId="482638A1" w:rsidR="00811C83" w:rsidRPr="00636A26" w:rsidRDefault="00811C83" w:rsidP="009F2C01">
      <w:pPr>
        <w:widowControl w:val="0"/>
        <w:numPr>
          <w:ilvl w:val="0"/>
          <w:numId w:val="18"/>
        </w:numPr>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Pagalbinės kapsulės apvalkalo medžiagos yra želatina, raudonasis geležies oksidas (E172), titano dioksidas (E171) ir geltonasis geležies oksidas (E172)</w:t>
      </w:r>
      <w:r w:rsidR="009A099E">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Žr. 2 skyrių „</w:t>
      </w:r>
      <w:proofErr w:type="spellStart"/>
      <w:r>
        <w:rPr>
          <w:rFonts w:ascii="Times New Roman" w:eastAsia="Times New Roman" w:hAnsi="Times New Roman" w:cs="Times New Roman"/>
          <w:lang w:eastAsia="sl-SI"/>
        </w:rPr>
        <w:t>Alventa</w:t>
      </w:r>
      <w:proofErr w:type="spellEnd"/>
      <w:r>
        <w:rPr>
          <w:rFonts w:ascii="Times New Roman" w:eastAsia="Times New Roman" w:hAnsi="Times New Roman" w:cs="Times New Roman"/>
          <w:lang w:eastAsia="sl-SI"/>
        </w:rPr>
        <w:t xml:space="preserve"> sudėtyje yra sacharozės“.</w:t>
      </w:r>
    </w:p>
    <w:p w14:paraId="051BFC4D"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1DAAC661" w14:textId="77777777" w:rsidR="00811C83" w:rsidRPr="00D12DFF" w:rsidRDefault="00811C83" w:rsidP="00811C83">
      <w:pPr>
        <w:widowControl w:val="0"/>
        <w:spacing w:line="220" w:lineRule="exact"/>
        <w:ind w:left="0" w:firstLine="0"/>
        <w:rPr>
          <w:rFonts w:ascii="Times New Roman" w:eastAsia="Times New Roman" w:hAnsi="Times New Roman" w:cs="Times New Roman"/>
          <w:b/>
          <w:bCs/>
        </w:rPr>
      </w:pPr>
      <w:proofErr w:type="spellStart"/>
      <w:r w:rsidRPr="00D12DFF">
        <w:rPr>
          <w:rFonts w:ascii="Times New Roman" w:eastAsia="Times New Roman" w:hAnsi="Times New Roman" w:cs="Times New Roman"/>
          <w:b/>
          <w:bCs/>
        </w:rPr>
        <w:t>Alventa</w:t>
      </w:r>
      <w:proofErr w:type="spellEnd"/>
      <w:r w:rsidRPr="00D12DFF">
        <w:rPr>
          <w:rFonts w:ascii="Times New Roman" w:eastAsia="Times New Roman" w:hAnsi="Times New Roman" w:cs="Times New Roman"/>
          <w:b/>
          <w:bCs/>
        </w:rPr>
        <w:t xml:space="preserve"> išvaizda ir kiekis pakuotėje</w:t>
      </w:r>
    </w:p>
    <w:p w14:paraId="1A2CA9A7"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75 mg pailginto atpalaidavimo kietoji kapsulė yra šviesiai rožinė, viduje yra baltų arba beveik baltų granulių.</w:t>
      </w:r>
    </w:p>
    <w:p w14:paraId="3E752A89" w14:textId="77777777" w:rsidR="00811C83" w:rsidRPr="00D12DFF" w:rsidRDefault="00811C83" w:rsidP="00811C83">
      <w:pPr>
        <w:widowControl w:val="0"/>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150 mg pailginto atpalaidavimo kietoji kapsulė yra oranžinė-ruda, viduje yra baltų arba beveik baltų granulių.</w:t>
      </w:r>
    </w:p>
    <w:p w14:paraId="2FED8C75" w14:textId="77777777" w:rsidR="00811C83" w:rsidRDefault="00811C83" w:rsidP="00811C83">
      <w:pPr>
        <w:widowControl w:val="0"/>
        <w:ind w:left="0" w:firstLine="0"/>
        <w:rPr>
          <w:rFonts w:ascii="Times New Roman" w:eastAsia="Calibri" w:hAnsi="Times New Roman" w:cs="Times New Roman"/>
          <w:szCs w:val="20"/>
          <w:lang w:eastAsia="x-none"/>
        </w:rPr>
      </w:pPr>
    </w:p>
    <w:p w14:paraId="6B9A5E24" w14:textId="5806D257" w:rsidR="00811C83" w:rsidRPr="00D12DFF" w:rsidRDefault="00811C83" w:rsidP="00811C83">
      <w:pPr>
        <w:widowControl w:val="0"/>
        <w:tabs>
          <w:tab w:val="left" w:pos="-1440"/>
          <w:tab w:val="left" w:pos="-720"/>
          <w:tab w:val="left" w:pos="0"/>
          <w:tab w:val="left" w:pos="567"/>
        </w:tabs>
        <w:spacing w:line="240" w:lineRule="exact"/>
        <w:ind w:left="0" w:firstLine="0"/>
        <w:rPr>
          <w:rFonts w:ascii="Times New Roman" w:eastAsia="Times New Roman" w:hAnsi="Times New Roman" w:cs="Times New Roman"/>
          <w:lang w:eastAsia="sl-SI"/>
        </w:rPr>
      </w:pPr>
      <w:r w:rsidRPr="00D12DFF">
        <w:rPr>
          <w:rFonts w:ascii="Times New Roman" w:eastAsia="Times New Roman" w:hAnsi="Times New Roman" w:cs="Times New Roman"/>
          <w:lang w:eastAsia="sl-SI"/>
        </w:rPr>
        <w:t xml:space="preserve">Dėžutė, kurioje yra </w:t>
      </w:r>
      <w:r w:rsidRPr="00D12DFF">
        <w:rPr>
          <w:rFonts w:ascii="Times New Roman" w:eastAsia="Times New Roman" w:hAnsi="Times New Roman" w:cs="Times New Roman"/>
          <w:color w:val="000000"/>
          <w:lang w:eastAsia="sl-SI"/>
        </w:rPr>
        <w:t>30</w:t>
      </w:r>
      <w:r w:rsidR="009A099E">
        <w:rPr>
          <w:rFonts w:ascii="Times New Roman" w:eastAsia="Times New Roman" w:hAnsi="Times New Roman" w:cs="Times New Roman"/>
          <w:color w:val="000000"/>
          <w:lang w:eastAsia="sl-SI"/>
        </w:rPr>
        <w:t xml:space="preserve"> </w:t>
      </w:r>
      <w:r w:rsidRPr="00D12DFF">
        <w:rPr>
          <w:rFonts w:ascii="Times New Roman" w:eastAsia="Times New Roman" w:hAnsi="Times New Roman" w:cs="Times New Roman"/>
          <w:lang w:eastAsia="sl-SI"/>
        </w:rPr>
        <w:t>kietųjų pailginto atpalaidavimo kapsulių lizdinėmis plokštelėmis.</w:t>
      </w:r>
    </w:p>
    <w:p w14:paraId="1D3D3CA5"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7845C15F" w14:textId="026AAD96" w:rsidR="00811C83" w:rsidRPr="009F2C01" w:rsidRDefault="00965E8D" w:rsidP="009F2C01">
      <w:pPr>
        <w:widowControl w:val="0"/>
        <w:spacing w:line="220" w:lineRule="exact"/>
        <w:ind w:left="0" w:firstLine="0"/>
        <w:rPr>
          <w:rFonts w:ascii="Times New Roman" w:eastAsia="Times New Roman" w:hAnsi="Times New Roman" w:cs="Times New Roman"/>
          <w:b/>
          <w:bCs/>
        </w:rPr>
      </w:pPr>
      <w:r>
        <w:rPr>
          <w:rFonts w:ascii="Times New Roman" w:eastAsia="Times New Roman" w:hAnsi="Times New Roman" w:cs="Times New Roman"/>
          <w:b/>
          <w:bCs/>
        </w:rPr>
        <w:t>G</w:t>
      </w:r>
      <w:r w:rsidR="00811C83" w:rsidRPr="00D12DFF">
        <w:rPr>
          <w:rFonts w:ascii="Times New Roman" w:eastAsia="Times New Roman" w:hAnsi="Times New Roman" w:cs="Times New Roman"/>
          <w:b/>
          <w:bCs/>
        </w:rPr>
        <w:t>amintojas</w:t>
      </w:r>
    </w:p>
    <w:p w14:paraId="27184BDB"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Krka</w:t>
      </w:r>
      <w:proofErr w:type="spellEnd"/>
      <w:r w:rsidRPr="00D12DFF">
        <w:rPr>
          <w:rFonts w:ascii="Times New Roman" w:eastAsia="Calibri" w:hAnsi="Times New Roman" w:cs="Times New Roman"/>
          <w:szCs w:val="20"/>
          <w:lang w:eastAsia="x-none"/>
        </w:rPr>
        <w:t xml:space="preserve">, </w:t>
      </w:r>
      <w:proofErr w:type="spellStart"/>
      <w:r w:rsidRPr="00D12DFF">
        <w:rPr>
          <w:rFonts w:ascii="Times New Roman" w:eastAsia="Calibri" w:hAnsi="Times New Roman" w:cs="Times New Roman"/>
          <w:szCs w:val="20"/>
          <w:lang w:eastAsia="x-none"/>
        </w:rPr>
        <w:t>d.d</w:t>
      </w:r>
      <w:proofErr w:type="spellEnd"/>
      <w:r w:rsidRPr="00D12DFF">
        <w:rPr>
          <w:rFonts w:ascii="Times New Roman" w:eastAsia="Calibri" w:hAnsi="Times New Roman" w:cs="Times New Roman"/>
          <w:szCs w:val="20"/>
          <w:lang w:eastAsia="x-none"/>
        </w:rPr>
        <w:t>., Novo mesto</w:t>
      </w:r>
    </w:p>
    <w:p w14:paraId="6A22CB3A" w14:textId="77777777" w:rsidR="00811C83" w:rsidRPr="00D12DFF" w:rsidRDefault="00811C83" w:rsidP="00811C83">
      <w:pPr>
        <w:widowControl w:val="0"/>
        <w:ind w:left="0" w:firstLine="0"/>
        <w:rPr>
          <w:rFonts w:ascii="Times New Roman" w:eastAsia="Calibri" w:hAnsi="Times New Roman" w:cs="Times New Roman"/>
          <w:szCs w:val="20"/>
          <w:lang w:eastAsia="x-none"/>
        </w:rPr>
      </w:pPr>
      <w:proofErr w:type="spellStart"/>
      <w:r w:rsidRPr="00D12DFF">
        <w:rPr>
          <w:rFonts w:ascii="Times New Roman" w:eastAsia="Calibri" w:hAnsi="Times New Roman" w:cs="Times New Roman"/>
          <w:szCs w:val="20"/>
          <w:lang w:eastAsia="x-none"/>
        </w:rPr>
        <w:t>Šmarješka</w:t>
      </w:r>
      <w:proofErr w:type="spellEnd"/>
      <w:r w:rsidRPr="00D12DFF">
        <w:rPr>
          <w:rFonts w:ascii="Times New Roman" w:eastAsia="Calibri" w:hAnsi="Times New Roman" w:cs="Times New Roman"/>
          <w:szCs w:val="20"/>
          <w:lang w:eastAsia="x-none"/>
        </w:rPr>
        <w:t xml:space="preserve"> </w:t>
      </w:r>
      <w:proofErr w:type="spellStart"/>
      <w:r w:rsidRPr="00D12DFF">
        <w:rPr>
          <w:rFonts w:ascii="Times New Roman" w:eastAsia="Calibri" w:hAnsi="Times New Roman" w:cs="Times New Roman"/>
          <w:szCs w:val="20"/>
          <w:lang w:eastAsia="x-none"/>
        </w:rPr>
        <w:t>cesta</w:t>
      </w:r>
      <w:proofErr w:type="spellEnd"/>
      <w:r w:rsidRPr="00D12DFF">
        <w:rPr>
          <w:rFonts w:ascii="Times New Roman" w:eastAsia="Calibri" w:hAnsi="Times New Roman" w:cs="Times New Roman"/>
          <w:szCs w:val="20"/>
          <w:lang w:eastAsia="x-none"/>
        </w:rPr>
        <w:t xml:space="preserve"> 6</w:t>
      </w:r>
    </w:p>
    <w:p w14:paraId="53DB5286"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t>8501 Novo mesto</w:t>
      </w:r>
    </w:p>
    <w:p w14:paraId="1FF9D272" w14:textId="41A3EF60" w:rsidR="00811C83"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Calibri" w:hAnsi="Times New Roman" w:cs="Times New Roman"/>
          <w:szCs w:val="20"/>
          <w:lang w:eastAsia="x-none"/>
        </w:rPr>
        <w:lastRenderedPageBreak/>
        <w:t>Slovėnija</w:t>
      </w:r>
    </w:p>
    <w:p w14:paraId="49230BF8" w14:textId="608EF79E" w:rsidR="00965E8D" w:rsidRDefault="00965E8D" w:rsidP="00811C83">
      <w:pPr>
        <w:widowControl w:val="0"/>
        <w:ind w:left="0" w:firstLine="0"/>
        <w:rPr>
          <w:rFonts w:ascii="Times New Roman" w:eastAsia="Calibri" w:hAnsi="Times New Roman" w:cs="Times New Roman"/>
          <w:szCs w:val="20"/>
          <w:lang w:eastAsia="x-none"/>
        </w:rPr>
      </w:pPr>
    </w:p>
    <w:p w14:paraId="5397437E"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r w:rsidRPr="00C20532">
        <w:rPr>
          <w:rFonts w:ascii="Times New Roman" w:eastAsia="Calibri" w:hAnsi="Times New Roman" w:cs="Times New Roman"/>
          <w:b/>
          <w:bCs/>
          <w:szCs w:val="20"/>
          <w:lang w:eastAsia="x-none"/>
        </w:rPr>
        <w:t xml:space="preserve">Lygiagretus importuotojas </w:t>
      </w:r>
    </w:p>
    <w:p w14:paraId="6D05298A"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UAB „</w:t>
      </w:r>
      <w:proofErr w:type="spellStart"/>
      <w:r w:rsidRPr="00C20532">
        <w:rPr>
          <w:rFonts w:ascii="Times New Roman" w:eastAsia="Calibri" w:hAnsi="Times New Roman" w:cs="Times New Roman"/>
          <w:szCs w:val="20"/>
          <w:lang w:eastAsia="x-none"/>
        </w:rPr>
        <w:t>Lex</w:t>
      </w:r>
      <w:proofErr w:type="spellEnd"/>
      <w:r w:rsidRPr="00C20532">
        <w:rPr>
          <w:rFonts w:ascii="Times New Roman" w:eastAsia="Calibri" w:hAnsi="Times New Roman" w:cs="Times New Roman"/>
          <w:szCs w:val="20"/>
          <w:lang w:eastAsia="x-none"/>
        </w:rPr>
        <w:t xml:space="preserve"> ano“</w:t>
      </w:r>
    </w:p>
    <w:p w14:paraId="7A177B21"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 xml:space="preserve">Naugarduko g. 3, </w:t>
      </w:r>
    </w:p>
    <w:p w14:paraId="71DBA5AF"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LT-03231 Vilnius</w:t>
      </w:r>
    </w:p>
    <w:p w14:paraId="12701ECB"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7259FABB"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p>
    <w:p w14:paraId="00F4BF7D" w14:textId="77777777" w:rsidR="00C20532" w:rsidRPr="00C20532" w:rsidRDefault="00C20532" w:rsidP="00C20532">
      <w:pPr>
        <w:widowControl w:val="0"/>
        <w:ind w:left="0" w:firstLine="0"/>
        <w:rPr>
          <w:rFonts w:ascii="Times New Roman" w:eastAsia="Calibri" w:hAnsi="Times New Roman" w:cs="Times New Roman"/>
          <w:b/>
          <w:bCs/>
          <w:szCs w:val="20"/>
          <w:lang w:eastAsia="x-none"/>
        </w:rPr>
      </w:pPr>
      <w:r w:rsidRPr="00C20532">
        <w:rPr>
          <w:rFonts w:ascii="Times New Roman" w:eastAsia="Calibri" w:hAnsi="Times New Roman" w:cs="Times New Roman"/>
          <w:b/>
          <w:bCs/>
          <w:szCs w:val="20"/>
          <w:lang w:eastAsia="x-none"/>
        </w:rPr>
        <w:t xml:space="preserve">Perpakavo </w:t>
      </w:r>
    </w:p>
    <w:p w14:paraId="4862D316"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BĮ UAB „</w:t>
      </w:r>
      <w:proofErr w:type="spellStart"/>
      <w:r w:rsidRPr="00C20532">
        <w:rPr>
          <w:rFonts w:ascii="Times New Roman" w:eastAsia="Calibri" w:hAnsi="Times New Roman" w:cs="Times New Roman"/>
          <w:szCs w:val="20"/>
          <w:lang w:eastAsia="x-none"/>
        </w:rPr>
        <w:t>Norfachema</w:t>
      </w:r>
      <w:proofErr w:type="spellEnd"/>
      <w:r w:rsidRPr="00C20532">
        <w:rPr>
          <w:rFonts w:ascii="Times New Roman" w:eastAsia="Calibri" w:hAnsi="Times New Roman" w:cs="Times New Roman"/>
          <w:szCs w:val="20"/>
          <w:lang w:eastAsia="x-none"/>
        </w:rPr>
        <w:t>“</w:t>
      </w:r>
    </w:p>
    <w:p w14:paraId="1248C112"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Vytauto g. 6, Jonava</w:t>
      </w:r>
    </w:p>
    <w:p w14:paraId="0C2398D3"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4CAA7C7E"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4376BD33"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arba</w:t>
      </w:r>
    </w:p>
    <w:p w14:paraId="3D4515AF"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1E5DB158"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UAB „Entafarma“</w:t>
      </w:r>
    </w:p>
    <w:p w14:paraId="0B693D7C" w14:textId="77777777" w:rsidR="00C20532" w:rsidRPr="00C20532" w:rsidRDefault="00C20532" w:rsidP="00C20532">
      <w:pPr>
        <w:widowControl w:val="0"/>
        <w:ind w:left="0" w:firstLine="0"/>
        <w:rPr>
          <w:rFonts w:ascii="Times New Roman" w:eastAsia="Calibri" w:hAnsi="Times New Roman" w:cs="Times New Roman"/>
          <w:szCs w:val="20"/>
          <w:lang w:eastAsia="x-none"/>
        </w:rPr>
      </w:pPr>
      <w:proofErr w:type="spellStart"/>
      <w:r w:rsidRPr="00C20532">
        <w:rPr>
          <w:rFonts w:ascii="Times New Roman" w:eastAsia="Calibri" w:hAnsi="Times New Roman" w:cs="Times New Roman"/>
          <w:szCs w:val="20"/>
          <w:lang w:eastAsia="x-none"/>
        </w:rPr>
        <w:t>Klonėnų</w:t>
      </w:r>
      <w:proofErr w:type="spellEnd"/>
      <w:r w:rsidRPr="00C20532">
        <w:rPr>
          <w:rFonts w:ascii="Times New Roman" w:eastAsia="Calibri" w:hAnsi="Times New Roman" w:cs="Times New Roman"/>
          <w:szCs w:val="20"/>
          <w:lang w:eastAsia="x-none"/>
        </w:rPr>
        <w:t xml:space="preserve"> vs. 1</w:t>
      </w:r>
    </w:p>
    <w:p w14:paraId="5F688095" w14:textId="77777777" w:rsidR="00C20532" w:rsidRP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Širvintų r. sav.</w:t>
      </w:r>
    </w:p>
    <w:p w14:paraId="4719B95B" w14:textId="2BF6F615" w:rsidR="00C20532"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Lietuva</w:t>
      </w:r>
    </w:p>
    <w:p w14:paraId="3C4B56E0" w14:textId="3150A1A6" w:rsidR="008F3187" w:rsidRDefault="008F3187" w:rsidP="00C20532">
      <w:pPr>
        <w:widowControl w:val="0"/>
        <w:ind w:left="0" w:firstLine="0"/>
        <w:rPr>
          <w:rFonts w:ascii="Times New Roman" w:eastAsia="Calibri" w:hAnsi="Times New Roman" w:cs="Times New Roman"/>
          <w:szCs w:val="20"/>
          <w:lang w:eastAsia="x-none"/>
        </w:rPr>
      </w:pPr>
    </w:p>
    <w:p w14:paraId="0E24C7C3"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arba</w:t>
      </w:r>
    </w:p>
    <w:p w14:paraId="34103358"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w:t>
      </w:r>
    </w:p>
    <w:p w14:paraId="6C8E96F3"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xml:space="preserve">CEFEA Sp. z </w:t>
      </w:r>
      <w:proofErr w:type="spellStart"/>
      <w:r w:rsidRPr="00137EF7">
        <w:rPr>
          <w:color w:val="201F1E"/>
          <w:sz w:val="22"/>
          <w:szCs w:val="22"/>
        </w:rPr>
        <w:t>o.o</w:t>
      </w:r>
      <w:proofErr w:type="spellEnd"/>
      <w:r w:rsidRPr="00137EF7">
        <w:rPr>
          <w:color w:val="201F1E"/>
          <w:sz w:val="22"/>
          <w:szCs w:val="22"/>
        </w:rPr>
        <w:t>. Sp. K.</w:t>
      </w:r>
    </w:p>
    <w:p w14:paraId="3541DC44" w14:textId="77777777" w:rsidR="008F3187" w:rsidRPr="00137EF7" w:rsidRDefault="008F3187" w:rsidP="008F3187">
      <w:pPr>
        <w:pStyle w:val="NormalWeb"/>
        <w:spacing w:before="0" w:beforeAutospacing="0" w:after="0" w:afterAutospacing="0"/>
        <w:rPr>
          <w:color w:val="201F1E"/>
          <w:sz w:val="22"/>
          <w:szCs w:val="22"/>
        </w:rPr>
      </w:pPr>
      <w:proofErr w:type="spellStart"/>
      <w:r w:rsidRPr="00137EF7">
        <w:rPr>
          <w:color w:val="201F1E"/>
          <w:sz w:val="22"/>
          <w:szCs w:val="22"/>
        </w:rPr>
        <w:t>Ul</w:t>
      </w:r>
      <w:proofErr w:type="spellEnd"/>
      <w:r w:rsidRPr="00137EF7">
        <w:rPr>
          <w:color w:val="201F1E"/>
          <w:sz w:val="22"/>
          <w:szCs w:val="22"/>
        </w:rPr>
        <w:t xml:space="preserve">. </w:t>
      </w:r>
      <w:proofErr w:type="spellStart"/>
      <w:r w:rsidRPr="00137EF7">
        <w:rPr>
          <w:color w:val="201F1E"/>
          <w:sz w:val="22"/>
          <w:szCs w:val="22"/>
        </w:rPr>
        <w:t>Działkowa</w:t>
      </w:r>
      <w:proofErr w:type="spellEnd"/>
      <w:r w:rsidRPr="00137EF7">
        <w:rPr>
          <w:color w:val="201F1E"/>
          <w:sz w:val="22"/>
          <w:szCs w:val="22"/>
        </w:rPr>
        <w:t xml:space="preserve"> 56</w:t>
      </w:r>
      <w:r w:rsidRPr="00137EF7">
        <w:rPr>
          <w:rStyle w:val="apple-converted-space"/>
          <w:color w:val="201F1E"/>
          <w:sz w:val="22"/>
          <w:szCs w:val="22"/>
        </w:rPr>
        <w:t> </w:t>
      </w:r>
    </w:p>
    <w:p w14:paraId="3AABFD70" w14:textId="77777777" w:rsidR="008F3187" w:rsidRPr="00137EF7" w:rsidRDefault="008F3187" w:rsidP="008F3187">
      <w:pPr>
        <w:pStyle w:val="NormalWeb"/>
        <w:spacing w:before="0" w:beforeAutospacing="0" w:after="0" w:afterAutospacing="0"/>
        <w:rPr>
          <w:color w:val="201F1E"/>
          <w:sz w:val="22"/>
          <w:szCs w:val="22"/>
        </w:rPr>
      </w:pPr>
      <w:r w:rsidRPr="00137EF7">
        <w:rPr>
          <w:color w:val="201F1E"/>
          <w:sz w:val="22"/>
          <w:szCs w:val="22"/>
        </w:rPr>
        <w:t xml:space="preserve">02-234 </w:t>
      </w:r>
      <w:proofErr w:type="spellStart"/>
      <w:r w:rsidRPr="00137EF7">
        <w:rPr>
          <w:color w:val="201F1E"/>
          <w:sz w:val="22"/>
          <w:szCs w:val="22"/>
        </w:rPr>
        <w:t>Warszawa</w:t>
      </w:r>
      <w:proofErr w:type="spellEnd"/>
    </w:p>
    <w:p w14:paraId="7D5621B6" w14:textId="25E0CCF4" w:rsidR="008F3187" w:rsidRPr="00137EF7" w:rsidRDefault="008F3187" w:rsidP="00137EF7">
      <w:pPr>
        <w:pStyle w:val="NormalWeb"/>
        <w:spacing w:before="0" w:beforeAutospacing="0" w:after="0" w:afterAutospacing="0"/>
        <w:rPr>
          <w:color w:val="201F1E"/>
          <w:szCs w:val="22"/>
        </w:rPr>
      </w:pPr>
      <w:r w:rsidRPr="00137EF7">
        <w:rPr>
          <w:color w:val="201F1E"/>
          <w:sz w:val="22"/>
          <w:szCs w:val="22"/>
        </w:rPr>
        <w:t>Lenkija</w:t>
      </w:r>
    </w:p>
    <w:p w14:paraId="40E8C11C" w14:textId="77777777" w:rsidR="00C20532" w:rsidRPr="00C20532" w:rsidRDefault="00C20532" w:rsidP="00C20532">
      <w:pPr>
        <w:widowControl w:val="0"/>
        <w:ind w:left="0" w:firstLine="0"/>
        <w:rPr>
          <w:rFonts w:ascii="Times New Roman" w:eastAsia="Calibri" w:hAnsi="Times New Roman" w:cs="Times New Roman"/>
          <w:szCs w:val="20"/>
          <w:lang w:eastAsia="x-none"/>
        </w:rPr>
      </w:pPr>
    </w:p>
    <w:p w14:paraId="7AF41671" w14:textId="4570B28A" w:rsidR="00965E8D" w:rsidRDefault="00C20532" w:rsidP="00C20532">
      <w:pPr>
        <w:widowControl w:val="0"/>
        <w:ind w:left="0" w:firstLine="0"/>
        <w:rPr>
          <w:rFonts w:ascii="Times New Roman" w:eastAsia="Calibri" w:hAnsi="Times New Roman" w:cs="Times New Roman"/>
          <w:szCs w:val="20"/>
          <w:lang w:eastAsia="x-none"/>
        </w:rPr>
      </w:pPr>
      <w:r w:rsidRPr="00C20532">
        <w:rPr>
          <w:rFonts w:ascii="Times New Roman" w:eastAsia="Calibri" w:hAnsi="Times New Roman" w:cs="Times New Roman"/>
          <w:szCs w:val="20"/>
          <w:lang w:eastAsia="x-none"/>
        </w:rPr>
        <w:t>Registruotojas eksportuojančioje valstybėje yra</w:t>
      </w:r>
      <w:r>
        <w:rPr>
          <w:rFonts w:ascii="Times New Roman" w:eastAsia="Calibri" w:hAnsi="Times New Roman" w:cs="Times New Roman"/>
          <w:szCs w:val="20"/>
          <w:lang w:eastAsia="x-none"/>
        </w:rPr>
        <w:t xml:space="preserve"> </w:t>
      </w:r>
      <w:proofErr w:type="spellStart"/>
      <w:r w:rsidR="009A099E" w:rsidRPr="009A099E">
        <w:rPr>
          <w:rFonts w:ascii="Times New Roman" w:eastAsia="Calibri" w:hAnsi="Times New Roman" w:cs="Times New Roman"/>
          <w:szCs w:val="20"/>
          <w:lang w:eastAsia="x-none"/>
        </w:rPr>
        <w:t>Mylan</w:t>
      </w:r>
      <w:proofErr w:type="spellEnd"/>
      <w:r w:rsidR="009A099E" w:rsidRPr="009A099E">
        <w:rPr>
          <w:rFonts w:ascii="Times New Roman" w:eastAsia="Calibri" w:hAnsi="Times New Roman" w:cs="Times New Roman"/>
          <w:szCs w:val="20"/>
          <w:lang w:eastAsia="x-none"/>
        </w:rPr>
        <w:t xml:space="preserve"> B.V., </w:t>
      </w:r>
      <w:proofErr w:type="spellStart"/>
      <w:r w:rsidR="009A099E" w:rsidRPr="009A099E">
        <w:rPr>
          <w:rFonts w:ascii="Times New Roman" w:eastAsia="Calibri" w:hAnsi="Times New Roman" w:cs="Times New Roman"/>
          <w:szCs w:val="20"/>
          <w:lang w:eastAsia="x-none"/>
        </w:rPr>
        <w:t>Dieselweg</w:t>
      </w:r>
      <w:proofErr w:type="spellEnd"/>
      <w:r w:rsidR="009A099E" w:rsidRPr="009A099E">
        <w:rPr>
          <w:rFonts w:ascii="Times New Roman" w:eastAsia="Calibri" w:hAnsi="Times New Roman" w:cs="Times New Roman"/>
          <w:szCs w:val="20"/>
          <w:lang w:eastAsia="x-none"/>
        </w:rPr>
        <w:t xml:space="preserve"> 25, 3752 LB </w:t>
      </w:r>
      <w:proofErr w:type="spellStart"/>
      <w:r w:rsidR="009A099E" w:rsidRPr="009A099E">
        <w:rPr>
          <w:rFonts w:ascii="Times New Roman" w:eastAsia="Calibri" w:hAnsi="Times New Roman" w:cs="Times New Roman"/>
          <w:szCs w:val="20"/>
          <w:lang w:eastAsia="x-none"/>
        </w:rPr>
        <w:t>Bunschoten</w:t>
      </w:r>
      <w:proofErr w:type="spellEnd"/>
      <w:r w:rsidR="009A099E" w:rsidRPr="009A099E">
        <w:rPr>
          <w:rFonts w:ascii="Times New Roman" w:eastAsia="Calibri" w:hAnsi="Times New Roman" w:cs="Times New Roman"/>
          <w:szCs w:val="20"/>
          <w:lang w:eastAsia="x-none"/>
        </w:rPr>
        <w:t>, Nyderlandai.</w:t>
      </w:r>
    </w:p>
    <w:p w14:paraId="6BC9FE40" w14:textId="77777777" w:rsidR="00C20532" w:rsidRPr="00D12DFF" w:rsidRDefault="00C20532" w:rsidP="00C20532">
      <w:pPr>
        <w:widowControl w:val="0"/>
        <w:ind w:left="0" w:firstLine="0"/>
        <w:rPr>
          <w:rFonts w:ascii="Times New Roman" w:eastAsia="Times New Roman" w:hAnsi="Times New Roman" w:cs="Times New Roman"/>
          <w:lang w:eastAsia="sl-SI"/>
        </w:rPr>
      </w:pPr>
    </w:p>
    <w:p w14:paraId="67F642EB" w14:textId="7694487D" w:rsidR="00811C83" w:rsidRPr="006B649A" w:rsidRDefault="00811C83" w:rsidP="00811C83">
      <w:pPr>
        <w:widowControl w:val="0"/>
        <w:ind w:left="0" w:firstLine="0"/>
        <w:rPr>
          <w:rFonts w:ascii="Times New Roman" w:eastAsia="Calibri" w:hAnsi="Times New Roman" w:cs="Times New Roman"/>
          <w:lang w:eastAsia="x-none"/>
        </w:rPr>
      </w:pPr>
      <w:r w:rsidRPr="006B649A">
        <w:rPr>
          <w:rFonts w:ascii="Times New Roman" w:eastAsia="Calibri" w:hAnsi="Times New Roman" w:cs="Times New Roman"/>
          <w:b/>
          <w:lang w:eastAsia="x-none"/>
        </w:rPr>
        <w:t xml:space="preserve">Šis pakuotės lapelis paskutinį kartą </w:t>
      </w:r>
      <w:r w:rsidRPr="006B649A">
        <w:rPr>
          <w:rFonts w:ascii="Times New Roman" w:eastAsia="Times New Roman" w:hAnsi="Times New Roman" w:cs="Times New Roman"/>
          <w:b/>
          <w:lang w:eastAsia="sl-SI"/>
        </w:rPr>
        <w:t>peržiūrėtas</w:t>
      </w:r>
      <w:r w:rsidR="00F75D8C">
        <w:rPr>
          <w:rFonts w:ascii="Times New Roman" w:eastAsia="Times New Roman" w:hAnsi="Times New Roman" w:cs="Times New Roman"/>
          <w:b/>
          <w:lang w:eastAsia="sl-SI"/>
        </w:rPr>
        <w:t xml:space="preserve"> </w:t>
      </w:r>
      <w:r w:rsidR="003C3BCD">
        <w:rPr>
          <w:rFonts w:ascii="Times New Roman" w:eastAsia="Times New Roman" w:hAnsi="Times New Roman" w:cs="Times New Roman"/>
          <w:b/>
          <w:lang w:eastAsia="sl-SI"/>
        </w:rPr>
        <w:t>2020-04-17.</w:t>
      </w:r>
      <w:bookmarkStart w:id="20" w:name="_GoBack"/>
      <w:bookmarkEnd w:id="20"/>
    </w:p>
    <w:p w14:paraId="6D72250F" w14:textId="77777777" w:rsidR="00811C83" w:rsidRPr="00D12DFF" w:rsidRDefault="00811C83" w:rsidP="00811C83">
      <w:pPr>
        <w:widowControl w:val="0"/>
        <w:ind w:left="0" w:firstLine="0"/>
        <w:rPr>
          <w:rFonts w:ascii="Times New Roman" w:eastAsia="Calibri" w:hAnsi="Times New Roman" w:cs="Times New Roman"/>
          <w:szCs w:val="20"/>
          <w:lang w:eastAsia="x-none"/>
        </w:rPr>
      </w:pPr>
    </w:p>
    <w:p w14:paraId="4F049BAC" w14:textId="77777777" w:rsidR="00811C83" w:rsidRPr="00D12DFF" w:rsidRDefault="00811C83" w:rsidP="00811C83">
      <w:pPr>
        <w:widowControl w:val="0"/>
        <w:ind w:left="0" w:firstLine="0"/>
        <w:rPr>
          <w:rFonts w:ascii="Times New Roman" w:eastAsia="Calibri" w:hAnsi="Times New Roman" w:cs="Times New Roman"/>
          <w:szCs w:val="20"/>
          <w:lang w:eastAsia="x-none"/>
        </w:rPr>
      </w:pPr>
      <w:r w:rsidRPr="00D12DFF">
        <w:rPr>
          <w:rFonts w:ascii="Times New Roman" w:eastAsia="Times New Roman" w:hAnsi="Times New Roman" w:cs="Times New Roman"/>
          <w:sz w:val="24"/>
          <w:szCs w:val="20"/>
          <w:lang w:eastAsia="sl-SI"/>
        </w:rPr>
        <w:t>Išsami informacija apie šį vaistą</w:t>
      </w:r>
      <w:r w:rsidRPr="00D12DFF">
        <w:rPr>
          <w:rFonts w:ascii="Times New Roman" w:eastAsia="Calibri" w:hAnsi="Times New Roman" w:cs="Times New Roman"/>
          <w:szCs w:val="20"/>
          <w:lang w:eastAsia="x-none"/>
        </w:rPr>
        <w:t xml:space="preserve"> pateikiama Valstybinės vaistų kontrolės tarnybos prie Lietuvos Respublikos sveikatos apsaugos ministerijos </w:t>
      </w:r>
      <w:r w:rsidRPr="00D12DFF">
        <w:rPr>
          <w:rFonts w:ascii="Times New Roman" w:eastAsia="Times New Roman" w:hAnsi="Times New Roman" w:cs="Times New Roman"/>
          <w:sz w:val="24"/>
          <w:szCs w:val="20"/>
          <w:lang w:eastAsia="sl-SI"/>
        </w:rPr>
        <w:t xml:space="preserve">tinklalapyje </w:t>
      </w:r>
      <w:hyperlink r:id="rId11" w:history="1">
        <w:r w:rsidRPr="00D12DFF">
          <w:rPr>
            <w:rFonts w:ascii="Times New Roman" w:eastAsia="Times New Roman" w:hAnsi="Times New Roman" w:cs="Times New Roman"/>
            <w:color w:val="0000FF"/>
            <w:szCs w:val="24"/>
            <w:u w:val="single"/>
            <w:lang w:eastAsia="sl-SI"/>
          </w:rPr>
          <w:t>http://www.vvkt.lt/</w:t>
        </w:r>
      </w:hyperlink>
    </w:p>
    <w:p w14:paraId="7ED4EC9F"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4986997B" w14:textId="77777777" w:rsidR="00811C83" w:rsidRPr="00D12DFF" w:rsidRDefault="00811C83" w:rsidP="00811C83">
      <w:pPr>
        <w:widowControl w:val="0"/>
        <w:ind w:left="0" w:firstLine="0"/>
        <w:rPr>
          <w:rFonts w:ascii="Times New Roman" w:eastAsia="Times New Roman" w:hAnsi="Times New Roman" w:cs="Times New Roman"/>
          <w:lang w:eastAsia="sl-SI"/>
        </w:rPr>
      </w:pPr>
    </w:p>
    <w:p w14:paraId="4BBAD821" w14:textId="77777777" w:rsidR="00811C83" w:rsidRDefault="00811C83" w:rsidP="00811C83">
      <w:pPr>
        <w:widowControl w:val="0"/>
        <w:ind w:left="0" w:firstLine="0"/>
      </w:pPr>
      <w:bookmarkStart w:id="21" w:name="Tab"/>
      <w:bookmarkEnd w:id="21"/>
    </w:p>
    <w:p w14:paraId="5DCD9433" w14:textId="77777777" w:rsidR="007A0546" w:rsidRDefault="007A0546"/>
    <w:sectPr w:rsidR="007A0546" w:rsidSect="00811C83">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F1F7B" w14:textId="77777777" w:rsidR="00957723" w:rsidRDefault="00957723">
      <w:r>
        <w:separator/>
      </w:r>
    </w:p>
  </w:endnote>
  <w:endnote w:type="continuationSeparator" w:id="0">
    <w:p w14:paraId="50B07A3B" w14:textId="77777777" w:rsidR="00957723" w:rsidRDefault="0095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8087" w14:textId="77777777" w:rsidR="00811C83" w:rsidRDefault="00811C83" w:rsidP="00811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5AA0CB" w14:textId="77777777" w:rsidR="00811C83" w:rsidRDefault="00811C83" w:rsidP="00811C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1B15" w14:textId="77777777" w:rsidR="00957723" w:rsidRDefault="00957723">
      <w:r>
        <w:separator/>
      </w:r>
    </w:p>
  </w:footnote>
  <w:footnote w:type="continuationSeparator" w:id="0">
    <w:p w14:paraId="07BD661D" w14:textId="77777777" w:rsidR="00957723" w:rsidRDefault="0095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238A9" w14:textId="77777777" w:rsidR="00811C83" w:rsidRDefault="00811C83" w:rsidP="00811C83">
    <w:pPr>
      <w:spacing w:line="20" w:lineRule="exact"/>
    </w:pPr>
  </w:p>
  <w:p w14:paraId="2244A0F6" w14:textId="77777777" w:rsidR="00811C83" w:rsidRDefault="00811C83">
    <w:pPr>
      <w:pStyle w:val="Header"/>
    </w:pPr>
    <w:bookmarkStart w:id="22" w:name="TableTag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4BFE"/>
    <w:multiLevelType w:val="hybridMultilevel"/>
    <w:tmpl w:val="465C8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727C3"/>
    <w:multiLevelType w:val="hybridMultilevel"/>
    <w:tmpl w:val="396E7F7E"/>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93609"/>
    <w:multiLevelType w:val="hybridMultilevel"/>
    <w:tmpl w:val="8FECBCA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F5AB0"/>
    <w:multiLevelType w:val="hybridMultilevel"/>
    <w:tmpl w:val="777AE71A"/>
    <w:lvl w:ilvl="0" w:tplc="58FE63DA">
      <w:start w:val="1"/>
      <w:numFmt w:val="decimal"/>
      <w:lvlText w:val="%1."/>
      <w:lvlJc w:val="left"/>
      <w:pPr>
        <w:tabs>
          <w:tab w:val="num" w:pos="720"/>
        </w:tabs>
        <w:ind w:left="720" w:hanging="360"/>
      </w:pPr>
      <w:rPr>
        <w:rFonts w:cs="Times New Roman" w:hint="default"/>
      </w:rPr>
    </w:lvl>
    <w:lvl w:ilvl="1" w:tplc="2C088222">
      <w:numFmt w:val="none"/>
      <w:lvlText w:val=""/>
      <w:lvlJc w:val="left"/>
      <w:pPr>
        <w:tabs>
          <w:tab w:val="num" w:pos="360"/>
        </w:tabs>
      </w:pPr>
      <w:rPr>
        <w:rFonts w:cs="Times New Roman"/>
      </w:rPr>
    </w:lvl>
    <w:lvl w:ilvl="2" w:tplc="B79EAE60">
      <w:numFmt w:val="none"/>
      <w:lvlText w:val=""/>
      <w:lvlJc w:val="left"/>
      <w:pPr>
        <w:tabs>
          <w:tab w:val="num" w:pos="360"/>
        </w:tabs>
      </w:pPr>
      <w:rPr>
        <w:rFonts w:cs="Times New Roman"/>
      </w:rPr>
    </w:lvl>
    <w:lvl w:ilvl="3" w:tplc="4A46E33E">
      <w:numFmt w:val="none"/>
      <w:lvlText w:val=""/>
      <w:lvlJc w:val="left"/>
      <w:pPr>
        <w:tabs>
          <w:tab w:val="num" w:pos="360"/>
        </w:tabs>
      </w:pPr>
      <w:rPr>
        <w:rFonts w:cs="Times New Roman"/>
      </w:rPr>
    </w:lvl>
    <w:lvl w:ilvl="4" w:tplc="70F4BC66">
      <w:numFmt w:val="none"/>
      <w:lvlText w:val=""/>
      <w:lvlJc w:val="left"/>
      <w:pPr>
        <w:tabs>
          <w:tab w:val="num" w:pos="360"/>
        </w:tabs>
      </w:pPr>
      <w:rPr>
        <w:rFonts w:cs="Times New Roman"/>
      </w:rPr>
    </w:lvl>
    <w:lvl w:ilvl="5" w:tplc="3B7A42B8">
      <w:numFmt w:val="none"/>
      <w:lvlText w:val=""/>
      <w:lvlJc w:val="left"/>
      <w:pPr>
        <w:tabs>
          <w:tab w:val="num" w:pos="360"/>
        </w:tabs>
      </w:pPr>
      <w:rPr>
        <w:rFonts w:cs="Times New Roman"/>
      </w:rPr>
    </w:lvl>
    <w:lvl w:ilvl="6" w:tplc="F7704132">
      <w:numFmt w:val="none"/>
      <w:lvlText w:val=""/>
      <w:lvlJc w:val="left"/>
      <w:pPr>
        <w:tabs>
          <w:tab w:val="num" w:pos="360"/>
        </w:tabs>
      </w:pPr>
      <w:rPr>
        <w:rFonts w:cs="Times New Roman"/>
      </w:rPr>
    </w:lvl>
    <w:lvl w:ilvl="7" w:tplc="9C6202AA">
      <w:numFmt w:val="none"/>
      <w:lvlText w:val=""/>
      <w:lvlJc w:val="left"/>
      <w:pPr>
        <w:tabs>
          <w:tab w:val="num" w:pos="360"/>
        </w:tabs>
      </w:pPr>
      <w:rPr>
        <w:rFonts w:cs="Times New Roman"/>
      </w:rPr>
    </w:lvl>
    <w:lvl w:ilvl="8" w:tplc="99F00E3C">
      <w:numFmt w:val="none"/>
      <w:lvlText w:val=""/>
      <w:lvlJc w:val="left"/>
      <w:pPr>
        <w:tabs>
          <w:tab w:val="num" w:pos="360"/>
        </w:tabs>
      </w:pPr>
      <w:rPr>
        <w:rFonts w:cs="Times New Roman"/>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6EE4EEE"/>
    <w:multiLevelType w:val="hybridMultilevel"/>
    <w:tmpl w:val="96DCE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C64C0"/>
    <w:multiLevelType w:val="hybridMultilevel"/>
    <w:tmpl w:val="C772E146"/>
    <w:lvl w:ilvl="0" w:tplc="A8BCD140">
      <w:start w:val="1"/>
      <w:numFmt w:val="decimal"/>
      <w:lvlText w:val="%1."/>
      <w:lvlJc w:val="left"/>
      <w:pPr>
        <w:tabs>
          <w:tab w:val="num" w:pos="567"/>
        </w:tabs>
        <w:ind w:left="567" w:hanging="56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303E5"/>
    <w:multiLevelType w:val="hybridMultilevel"/>
    <w:tmpl w:val="41967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D7CBE"/>
    <w:multiLevelType w:val="hybridMultilevel"/>
    <w:tmpl w:val="B838DA02"/>
    <w:lvl w:ilvl="0" w:tplc="75FA57AC">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F02CEA"/>
    <w:multiLevelType w:val="hybridMultilevel"/>
    <w:tmpl w:val="EC82EC62"/>
    <w:lvl w:ilvl="0" w:tplc="20D0161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C23F3"/>
    <w:multiLevelType w:val="hybridMultilevel"/>
    <w:tmpl w:val="CBE0F16C"/>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71927"/>
    <w:multiLevelType w:val="multilevel"/>
    <w:tmpl w:val="591CDC84"/>
    <w:lvl w:ilvl="0">
      <w:numFmt w:val="bullet"/>
      <w:lvlText w:val="─"/>
      <w:lvlJc w:val="left"/>
      <w:pPr>
        <w:tabs>
          <w:tab w:val="num" w:pos="340"/>
        </w:tabs>
        <w:ind w:left="340" w:hanging="34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779B3"/>
    <w:multiLevelType w:val="hybridMultilevel"/>
    <w:tmpl w:val="1B783D08"/>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A7E7F"/>
    <w:multiLevelType w:val="hybridMultilevel"/>
    <w:tmpl w:val="9D4CEF18"/>
    <w:lvl w:ilvl="0" w:tplc="5024FF68">
      <w:start w:val="1"/>
      <w:numFmt w:val="bullet"/>
      <w:lvlText w:val="-"/>
      <w:lvlJc w:val="left"/>
      <w:pPr>
        <w:tabs>
          <w:tab w:val="num" w:pos="567"/>
        </w:tabs>
        <w:ind w:left="567" w:hanging="567"/>
      </w:pPr>
      <w:rPr>
        <w:rFonts w:hint="default"/>
      </w:rPr>
    </w:lvl>
    <w:lvl w:ilvl="1" w:tplc="B87CFB18">
      <w:start w:val="1"/>
      <w:numFmt w:val="bullet"/>
      <w:lvlText w:val="-"/>
      <w:lvlJc w:val="left"/>
      <w:pPr>
        <w:tabs>
          <w:tab w:val="num" w:pos="1647"/>
        </w:tabs>
        <w:ind w:left="1647" w:hanging="56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7A6602"/>
    <w:multiLevelType w:val="hybridMultilevel"/>
    <w:tmpl w:val="344A4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90291"/>
    <w:multiLevelType w:val="hybridMultilevel"/>
    <w:tmpl w:val="217050D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C5FC5"/>
    <w:multiLevelType w:val="hybridMultilevel"/>
    <w:tmpl w:val="89F2AFCA"/>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41101"/>
    <w:multiLevelType w:val="hybridMultilevel"/>
    <w:tmpl w:val="0E0664B2"/>
    <w:lvl w:ilvl="0" w:tplc="FFFFFFFF">
      <w:numFmt w:val="bullet"/>
      <w:lvlText w:val="─"/>
      <w:lvlJc w:val="left"/>
      <w:pPr>
        <w:tabs>
          <w:tab w:val="num" w:pos="700"/>
        </w:tabs>
        <w:ind w:left="700" w:hanging="34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4907D5"/>
    <w:multiLevelType w:val="hybridMultilevel"/>
    <w:tmpl w:val="7406917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D439F"/>
    <w:multiLevelType w:val="hybridMultilevel"/>
    <w:tmpl w:val="CC520BA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26258"/>
    <w:multiLevelType w:val="hybridMultilevel"/>
    <w:tmpl w:val="26922E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C05D10"/>
    <w:multiLevelType w:val="hybridMultilevel"/>
    <w:tmpl w:val="C57A60F0"/>
    <w:lvl w:ilvl="0" w:tplc="D22A0D6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F71306"/>
    <w:multiLevelType w:val="hybridMultilevel"/>
    <w:tmpl w:val="27D6C1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E1487E"/>
    <w:multiLevelType w:val="hybridMultilevel"/>
    <w:tmpl w:val="BF468E88"/>
    <w:lvl w:ilvl="0" w:tplc="25B6423A">
      <w:numFmt w:val="bullet"/>
      <w:lvlText w:val="-"/>
      <w:lvlJc w:val="left"/>
      <w:pPr>
        <w:tabs>
          <w:tab w:val="num" w:pos="720"/>
        </w:tabs>
        <w:ind w:left="720" w:hanging="360"/>
      </w:pPr>
      <w:rPr>
        <w:rFonts w:ascii="HelveticaNeueLTStd-Roman" w:eastAsia="Times New Roman" w:hAnsi="HelveticaNeueLTStd-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C077F"/>
    <w:multiLevelType w:val="hybridMultilevel"/>
    <w:tmpl w:val="F6D62BF2"/>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70AC1"/>
    <w:multiLevelType w:val="hybridMultilevel"/>
    <w:tmpl w:val="591CDC84"/>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7"/>
  </w:num>
  <w:num w:numId="7">
    <w:abstractNumId w:val="16"/>
  </w:num>
  <w:num w:numId="8">
    <w:abstractNumId w:val="29"/>
  </w:num>
  <w:num w:numId="9">
    <w:abstractNumId w:val="13"/>
  </w:num>
  <w:num w:numId="10">
    <w:abstractNumId w:val="17"/>
  </w:num>
  <w:num w:numId="11">
    <w:abstractNumId w:val="8"/>
  </w:num>
  <w:num w:numId="12">
    <w:abstractNumId w:val="19"/>
  </w:num>
  <w:num w:numId="13">
    <w:abstractNumId w:val="40"/>
  </w:num>
  <w:num w:numId="14">
    <w:abstractNumId w:val="21"/>
  </w:num>
  <w:num w:numId="15">
    <w:abstractNumId w:val="35"/>
  </w:num>
  <w:num w:numId="16">
    <w:abstractNumId w:val="14"/>
  </w:num>
  <w:num w:numId="17">
    <w:abstractNumId w:val="28"/>
  </w:num>
  <w:num w:numId="18">
    <w:abstractNumId w:val="24"/>
  </w:num>
  <w:num w:numId="19">
    <w:abstractNumId w:val="20"/>
  </w:num>
  <w:num w:numId="20">
    <w:abstractNumId w:val="11"/>
  </w:num>
  <w:num w:numId="21">
    <w:abstractNumId w:val="5"/>
  </w:num>
  <w:num w:numId="22">
    <w:abstractNumId w:val="27"/>
  </w:num>
  <w:num w:numId="23">
    <w:abstractNumId w:val="2"/>
  </w:num>
  <w:num w:numId="24">
    <w:abstractNumId w:val="25"/>
  </w:num>
  <w:num w:numId="25">
    <w:abstractNumId w:val="1"/>
  </w:num>
  <w:num w:numId="26">
    <w:abstractNumId w:val="18"/>
  </w:num>
  <w:num w:numId="27">
    <w:abstractNumId w:val="12"/>
  </w:num>
  <w:num w:numId="28">
    <w:abstractNumId w:val="7"/>
  </w:num>
  <w:num w:numId="29">
    <w:abstractNumId w:val="38"/>
  </w:num>
  <w:num w:numId="30">
    <w:abstractNumId w:val="15"/>
  </w:num>
  <w:num w:numId="31">
    <w:abstractNumId w:val="22"/>
  </w:num>
  <w:num w:numId="32">
    <w:abstractNumId w:val="26"/>
  </w:num>
  <w:num w:numId="33">
    <w:abstractNumId w:val="3"/>
  </w:num>
  <w:num w:numId="34">
    <w:abstractNumId w:val="36"/>
  </w:num>
  <w:num w:numId="35">
    <w:abstractNumId w:val="4"/>
  </w:num>
  <w:num w:numId="36">
    <w:abstractNumId w:val="33"/>
  </w:num>
  <w:num w:numId="37">
    <w:abstractNumId w:val="30"/>
  </w:num>
  <w:num w:numId="38">
    <w:abstractNumId w:val="32"/>
  </w:num>
  <w:num w:numId="39">
    <w:abstractNumId w:val="10"/>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E"/>
    <w:rsid w:val="00106111"/>
    <w:rsid w:val="00137EF7"/>
    <w:rsid w:val="00140779"/>
    <w:rsid w:val="00165036"/>
    <w:rsid w:val="003076CD"/>
    <w:rsid w:val="003C3BCD"/>
    <w:rsid w:val="004C1A66"/>
    <w:rsid w:val="004D55E2"/>
    <w:rsid w:val="00516D81"/>
    <w:rsid w:val="005C10E4"/>
    <w:rsid w:val="005C1871"/>
    <w:rsid w:val="006B4E6A"/>
    <w:rsid w:val="007A0546"/>
    <w:rsid w:val="007D5990"/>
    <w:rsid w:val="00811C83"/>
    <w:rsid w:val="0082080E"/>
    <w:rsid w:val="008F3187"/>
    <w:rsid w:val="00957723"/>
    <w:rsid w:val="00965E8D"/>
    <w:rsid w:val="009A099E"/>
    <w:rsid w:val="009F2C01"/>
    <w:rsid w:val="00AD4928"/>
    <w:rsid w:val="00AE0D45"/>
    <w:rsid w:val="00BA58BE"/>
    <w:rsid w:val="00C20532"/>
    <w:rsid w:val="00C8033C"/>
    <w:rsid w:val="00CE106D"/>
    <w:rsid w:val="00E653B7"/>
    <w:rsid w:val="00E661E7"/>
    <w:rsid w:val="00F36430"/>
    <w:rsid w:val="00F75D8C"/>
    <w:rsid w:val="00FC078D"/>
    <w:rsid w:val="00FD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1C8C"/>
  <w15:chartTrackingRefBased/>
  <w15:docId w15:val="{8A92DA80-126E-4163-A921-A5DC89C9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C83"/>
    <w:pPr>
      <w:spacing w:after="0" w:line="240" w:lineRule="auto"/>
      <w:ind w:left="567" w:hanging="567"/>
    </w:pPr>
  </w:style>
  <w:style w:type="paragraph" w:styleId="Heading1">
    <w:name w:val="heading 1"/>
    <w:basedOn w:val="Normal"/>
    <w:next w:val="Normal"/>
    <w:link w:val="Heading1Char"/>
    <w:uiPriority w:val="99"/>
    <w:qFormat/>
    <w:rsid w:val="00811C83"/>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uiPriority w:val="99"/>
    <w:qFormat/>
    <w:rsid w:val="00811C83"/>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qFormat/>
    <w:rsid w:val="00811C83"/>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qFormat/>
    <w:rsid w:val="00811C83"/>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qFormat/>
    <w:rsid w:val="00811C83"/>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C83"/>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811C83"/>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811C83"/>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rsid w:val="00811C83"/>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rsid w:val="00811C83"/>
    <w:rPr>
      <w:rFonts w:ascii="Times New Roman" w:eastAsia="Times New Roman" w:hAnsi="Times New Roman" w:cs="Times New Roman"/>
      <w:b/>
      <w:sz w:val="24"/>
      <w:szCs w:val="20"/>
      <w:lang w:val="en-US" w:eastAsia="sl-SI"/>
    </w:rPr>
  </w:style>
  <w:style w:type="numbering" w:customStyle="1" w:styleId="Sraonra1">
    <w:name w:val="Sąrašo nėra1"/>
    <w:next w:val="NoList"/>
    <w:uiPriority w:val="99"/>
    <w:semiHidden/>
    <w:unhideWhenUsed/>
    <w:rsid w:val="00811C83"/>
  </w:style>
  <w:style w:type="numbering" w:customStyle="1" w:styleId="Sraonra11">
    <w:name w:val="Sąrašo nėra11"/>
    <w:next w:val="NoList"/>
    <w:uiPriority w:val="99"/>
    <w:semiHidden/>
    <w:unhideWhenUsed/>
    <w:rsid w:val="00811C83"/>
  </w:style>
  <w:style w:type="paragraph" w:styleId="Header">
    <w:name w:val="header"/>
    <w:basedOn w:val="Normal"/>
    <w:link w:val="HeaderChar"/>
    <w:rsid w:val="00811C8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DefaultParagraphFont"/>
    <w:link w:val="Header"/>
    <w:rsid w:val="00811C83"/>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811C8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811C83"/>
    <w:rPr>
      <w:rFonts w:ascii="Times New Roman" w:eastAsia="Times New Roman" w:hAnsi="Times New Roman" w:cs="Times New Roman"/>
      <w:sz w:val="24"/>
      <w:szCs w:val="20"/>
      <w:lang w:val="sl-SI" w:eastAsia="sl-SI"/>
    </w:rPr>
  </w:style>
  <w:style w:type="table" w:styleId="TableGrid">
    <w:name w:val="Table Grid"/>
    <w:basedOn w:val="TableNormal"/>
    <w:rsid w:val="00811C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11C83"/>
  </w:style>
  <w:style w:type="character" w:styleId="Hyperlink">
    <w:name w:val="Hyperlink"/>
    <w:uiPriority w:val="99"/>
    <w:rsid w:val="00811C83"/>
    <w:rPr>
      <w:rFonts w:ascii="Times New Roman" w:hAnsi="Times New Roman"/>
      <w:color w:val="auto"/>
      <w:sz w:val="24"/>
      <w:szCs w:val="24"/>
      <w:u w:val="single"/>
      <w:lang w:val="en-US"/>
    </w:rPr>
  </w:style>
  <w:style w:type="character" w:styleId="FollowedHyperlink">
    <w:name w:val="FollowedHyperlink"/>
    <w:uiPriority w:val="99"/>
    <w:rsid w:val="00811C83"/>
    <w:rPr>
      <w:color w:val="800080"/>
      <w:u w:val="single"/>
    </w:rPr>
  </w:style>
  <w:style w:type="paragraph" w:styleId="PlainText">
    <w:name w:val="Plain Text"/>
    <w:basedOn w:val="Normal"/>
    <w:link w:val="PlainTextChar"/>
    <w:rsid w:val="00811C83"/>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rsid w:val="00811C83"/>
    <w:rPr>
      <w:rFonts w:ascii="Courier New" w:eastAsia="Times New Roman" w:hAnsi="Courier New" w:cs="Times New Roman"/>
      <w:sz w:val="20"/>
      <w:szCs w:val="20"/>
      <w:lang w:val="en-GB" w:eastAsia="sl-SI"/>
    </w:rPr>
  </w:style>
  <w:style w:type="paragraph" w:styleId="Caption">
    <w:name w:val="caption"/>
    <w:basedOn w:val="Normal"/>
    <w:next w:val="Normal"/>
    <w:qFormat/>
    <w:rsid w:val="00811C83"/>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811C83"/>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811C83"/>
    <w:pPr>
      <w:spacing w:before="120"/>
      <w:ind w:left="0" w:firstLine="0"/>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uiPriority w:val="99"/>
    <w:rsid w:val="00811C83"/>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rsid w:val="00811C83"/>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811C83"/>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811C83"/>
    <w:rPr>
      <w:rFonts w:ascii="Times New Roman" w:eastAsia="Times New Roman" w:hAnsi="Times New Roman" w:cs="Times New Roman"/>
      <w:sz w:val="24"/>
      <w:szCs w:val="20"/>
      <w:lang w:val="sl-SI" w:eastAsia="sl-SI"/>
    </w:rPr>
  </w:style>
  <w:style w:type="paragraph" w:customStyle="1" w:styleId="EMEAEnBodyText">
    <w:name w:val="EMEA En Body Text"/>
    <w:basedOn w:val="Normal"/>
    <w:rsid w:val="00811C83"/>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811C8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BalloonText">
    <w:name w:val="Balloon Text"/>
    <w:basedOn w:val="Normal"/>
    <w:link w:val="BalloonTextChar"/>
    <w:uiPriority w:val="99"/>
    <w:rsid w:val="00811C83"/>
    <w:pPr>
      <w:ind w:left="0" w:firstLine="0"/>
    </w:pPr>
    <w:rPr>
      <w:rFonts w:ascii="Tahoma" w:eastAsia="Times New Roman" w:hAnsi="Tahoma" w:cs="Times New Roman"/>
      <w:sz w:val="16"/>
      <w:szCs w:val="16"/>
      <w:lang w:val="sl-SI" w:eastAsia="sl-SI"/>
    </w:rPr>
  </w:style>
  <w:style w:type="character" w:customStyle="1" w:styleId="BalloonTextChar">
    <w:name w:val="Balloon Text Char"/>
    <w:basedOn w:val="DefaultParagraphFont"/>
    <w:link w:val="BalloonText"/>
    <w:uiPriority w:val="99"/>
    <w:rsid w:val="00811C83"/>
    <w:rPr>
      <w:rFonts w:ascii="Tahoma" w:eastAsia="Times New Roman" w:hAnsi="Tahoma" w:cs="Times New Roman"/>
      <w:sz w:val="16"/>
      <w:szCs w:val="16"/>
      <w:lang w:val="sl-SI" w:eastAsia="sl-SI"/>
    </w:rPr>
  </w:style>
  <w:style w:type="paragraph" w:customStyle="1" w:styleId="PI-1EMEASMCA">
    <w:name w:val="PI-1 EMEA_SMCA"/>
    <w:basedOn w:val="Heading2"/>
    <w:autoRedefine/>
    <w:uiPriority w:val="99"/>
    <w:rsid w:val="00811C8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Normal"/>
    <w:link w:val="PI-1labEMEASMCAChar"/>
    <w:autoRedefine/>
    <w:uiPriority w:val="99"/>
    <w:rsid w:val="00811C83"/>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uiPriority w:val="99"/>
    <w:locked/>
    <w:rsid w:val="00811C83"/>
    <w:rPr>
      <w:rFonts w:ascii="Times New Roman" w:eastAsia="Calibri" w:hAnsi="Times New Roman" w:cs="Times New Roman"/>
      <w:b/>
      <w:noProof/>
      <w:sz w:val="20"/>
      <w:szCs w:val="20"/>
      <w:lang w:eastAsia="lt-LT"/>
    </w:rPr>
  </w:style>
  <w:style w:type="paragraph" w:customStyle="1" w:styleId="PI-2EMEASMCA">
    <w:name w:val="PI-2 EMEA_SMCA"/>
    <w:basedOn w:val="Heading3"/>
    <w:autoRedefine/>
    <w:uiPriority w:val="99"/>
    <w:rsid w:val="00811C83"/>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Normal"/>
    <w:link w:val="BTEMEASMCAChar"/>
    <w:autoRedefine/>
    <w:uiPriority w:val="99"/>
    <w:rsid w:val="00811C83"/>
    <w:pPr>
      <w:ind w:left="0" w:firstLine="0"/>
    </w:pPr>
    <w:rPr>
      <w:rFonts w:ascii="Times New Roman" w:eastAsia="Calibri" w:hAnsi="Times New Roman" w:cs="Times New Roman"/>
      <w:szCs w:val="20"/>
      <w:lang w:val="sl-SI" w:eastAsia="x-none"/>
    </w:rPr>
  </w:style>
  <w:style w:type="character" w:customStyle="1" w:styleId="BTEMEASMCAChar">
    <w:name w:val="BT EMEA_SMCA Char"/>
    <w:link w:val="BTEMEASMCA"/>
    <w:uiPriority w:val="99"/>
    <w:locked/>
    <w:rsid w:val="00811C83"/>
    <w:rPr>
      <w:rFonts w:ascii="Times New Roman" w:eastAsia="Calibri" w:hAnsi="Times New Roman" w:cs="Times New Roman"/>
      <w:szCs w:val="20"/>
      <w:lang w:val="sl-SI" w:eastAsia="x-none"/>
    </w:rPr>
  </w:style>
  <w:style w:type="paragraph" w:customStyle="1" w:styleId="TTEMEASMCA">
    <w:name w:val="TT EMEA_SMCA"/>
    <w:basedOn w:val="Heading1"/>
    <w:link w:val="TTEMEASMCAChar"/>
    <w:autoRedefine/>
    <w:uiPriority w:val="99"/>
    <w:rsid w:val="00811C83"/>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uiPriority w:val="99"/>
    <w:locked/>
    <w:rsid w:val="00811C83"/>
    <w:rPr>
      <w:rFonts w:ascii="Times New Roman" w:eastAsia="Calibri" w:hAnsi="Times New Roman" w:cs="Times New Roman"/>
      <w:b/>
      <w:caps/>
      <w:sz w:val="20"/>
      <w:szCs w:val="20"/>
      <w:lang w:eastAsia="lt-LT"/>
    </w:rPr>
  </w:style>
  <w:style w:type="paragraph" w:customStyle="1" w:styleId="BTAnIIEMEASMCA">
    <w:name w:val="BT(AnII) EMEA_SMCA"/>
    <w:basedOn w:val="BalloonText"/>
    <w:autoRedefine/>
    <w:uiPriority w:val="99"/>
    <w:rsid w:val="00811C83"/>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811C83"/>
    <w:pPr>
      <w:numPr>
        <w:numId w:val="16"/>
      </w:numPr>
      <w:tabs>
        <w:tab w:val="clear" w:pos="720"/>
        <w:tab w:val="num" w:pos="360"/>
      </w:tabs>
      <w:ind w:left="0" w:firstLine="0"/>
    </w:pPr>
    <w:rPr>
      <w:lang w:eastAsia="en-US"/>
    </w:rPr>
  </w:style>
  <w:style w:type="paragraph" w:customStyle="1" w:styleId="PI-3EMEASMCA">
    <w:name w:val="PI-3 EMEA_SMCA"/>
    <w:basedOn w:val="Normal"/>
    <w:autoRedefine/>
    <w:uiPriority w:val="99"/>
    <w:rsid w:val="00811C83"/>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811C83"/>
    <w:rPr>
      <w:b/>
      <w:lang w:eastAsia="en-US"/>
    </w:rPr>
  </w:style>
  <w:style w:type="paragraph" w:customStyle="1" w:styleId="BTeEMEASMCA">
    <w:name w:val="BT(e) EMEA_SMCA"/>
    <w:basedOn w:val="BTEMEASMCA"/>
    <w:autoRedefine/>
    <w:uiPriority w:val="99"/>
    <w:rsid w:val="00811C83"/>
    <w:pPr>
      <w:jc w:val="center"/>
    </w:pPr>
    <w:rPr>
      <w:lang w:eastAsia="en-US"/>
    </w:rPr>
  </w:style>
  <w:style w:type="paragraph" w:customStyle="1" w:styleId="BTgEMEASMCA">
    <w:name w:val="BT(g) EMEA_SMCA"/>
    <w:basedOn w:val="BTEMEASMCA"/>
    <w:link w:val="BTgEMEASMCAChar"/>
    <w:autoRedefine/>
    <w:uiPriority w:val="99"/>
    <w:rsid w:val="00811C83"/>
    <w:rPr>
      <w:i/>
      <w:color w:val="008000"/>
      <w:sz w:val="20"/>
      <w:lang w:val="lt-LT" w:eastAsia="lt-LT"/>
    </w:rPr>
  </w:style>
  <w:style w:type="character" w:customStyle="1" w:styleId="BTgEMEASMCAChar">
    <w:name w:val="BT(g) EMEA_SMCA Char"/>
    <w:link w:val="BTgEMEASMCA"/>
    <w:uiPriority w:val="99"/>
    <w:locked/>
    <w:rsid w:val="00811C83"/>
    <w:rPr>
      <w:rFonts w:ascii="Times New Roman" w:eastAsia="Calibri" w:hAnsi="Times New Roman" w:cs="Times New Roman"/>
      <w:i/>
      <w:color w:val="008000"/>
      <w:sz w:val="20"/>
      <w:szCs w:val="20"/>
      <w:lang w:eastAsia="lt-LT"/>
    </w:rPr>
  </w:style>
  <w:style w:type="paragraph" w:customStyle="1" w:styleId="BTuEMEASMCA">
    <w:name w:val="BT(u) EMEA_SMCA"/>
    <w:basedOn w:val="BTEMEASMCA"/>
    <w:autoRedefine/>
    <w:uiPriority w:val="99"/>
    <w:rsid w:val="00811C83"/>
    <w:rPr>
      <w:u w:val="single"/>
      <w:lang w:eastAsia="en-US"/>
    </w:rPr>
  </w:style>
  <w:style w:type="paragraph" w:styleId="EndnoteText">
    <w:name w:val="endnote text"/>
    <w:basedOn w:val="Normal"/>
    <w:link w:val="EndnoteTextChar"/>
    <w:uiPriority w:val="99"/>
    <w:rsid w:val="00811C83"/>
    <w:pPr>
      <w:tabs>
        <w:tab w:val="left" w:pos="567"/>
      </w:tabs>
      <w:ind w:left="0" w:firstLine="0"/>
    </w:pPr>
    <w:rPr>
      <w:rFonts w:ascii="Times New Roman" w:eastAsia="Times New Roman" w:hAnsi="Times New Roman" w:cs="Times New Roman"/>
      <w:sz w:val="20"/>
      <w:szCs w:val="20"/>
      <w:lang w:val="en-GB" w:eastAsia="lt-LT"/>
    </w:rPr>
  </w:style>
  <w:style w:type="character" w:customStyle="1" w:styleId="EndnoteTextChar">
    <w:name w:val="Endnote Text Char"/>
    <w:basedOn w:val="DefaultParagraphFont"/>
    <w:link w:val="EndnoteText"/>
    <w:uiPriority w:val="99"/>
    <w:rsid w:val="00811C83"/>
    <w:rPr>
      <w:rFonts w:ascii="Times New Roman" w:eastAsia="Times New Roman" w:hAnsi="Times New Roman" w:cs="Times New Roman"/>
      <w:sz w:val="20"/>
      <w:szCs w:val="20"/>
      <w:lang w:val="en-GB" w:eastAsia="lt-LT"/>
    </w:rPr>
  </w:style>
  <w:style w:type="character" w:customStyle="1" w:styleId="CommentTextChar">
    <w:name w:val="Comment Text Char"/>
    <w:uiPriority w:val="99"/>
    <w:semiHidden/>
    <w:locked/>
    <w:rsid w:val="00811C83"/>
    <w:rPr>
      <w:rFonts w:ascii="Times New Roman" w:hAnsi="Times New Roman"/>
      <w:sz w:val="20"/>
      <w:lang w:val="sl-SI" w:eastAsia="sl-SI"/>
    </w:rPr>
  </w:style>
  <w:style w:type="paragraph" w:styleId="CommentText">
    <w:name w:val="annotation text"/>
    <w:basedOn w:val="Normal"/>
    <w:link w:val="CommentTextChar1"/>
    <w:rsid w:val="00811C83"/>
    <w:pPr>
      <w:ind w:left="0" w:firstLine="0"/>
    </w:pPr>
    <w:rPr>
      <w:rFonts w:ascii="Times New Roman" w:eastAsia="Calibri" w:hAnsi="Times New Roman" w:cs="Times New Roman"/>
      <w:sz w:val="20"/>
      <w:szCs w:val="20"/>
      <w:lang w:val="sl-SI" w:eastAsia="sl-SI"/>
    </w:rPr>
  </w:style>
  <w:style w:type="character" w:customStyle="1" w:styleId="CommentTextChar1">
    <w:name w:val="Comment Text Char1"/>
    <w:basedOn w:val="DefaultParagraphFont"/>
    <w:link w:val="CommentText"/>
    <w:rsid w:val="00811C83"/>
    <w:rPr>
      <w:rFonts w:ascii="Times New Roman" w:eastAsia="Calibri" w:hAnsi="Times New Roman" w:cs="Times New Roman"/>
      <w:sz w:val="20"/>
      <w:szCs w:val="20"/>
      <w:lang w:val="sl-SI" w:eastAsia="sl-SI"/>
    </w:rPr>
  </w:style>
  <w:style w:type="character" w:customStyle="1" w:styleId="CommentSubjectChar">
    <w:name w:val="Comment Subject Char"/>
    <w:uiPriority w:val="99"/>
    <w:semiHidden/>
    <w:locked/>
    <w:rsid w:val="00811C83"/>
    <w:rPr>
      <w:rFonts w:ascii="Times New Roman" w:hAnsi="Times New Roman"/>
      <w:b/>
      <w:sz w:val="20"/>
      <w:lang w:val="sl-SI" w:eastAsia="sl-SI"/>
    </w:rPr>
  </w:style>
  <w:style w:type="paragraph" w:styleId="CommentSubject">
    <w:name w:val="annotation subject"/>
    <w:basedOn w:val="CommentText"/>
    <w:next w:val="CommentText"/>
    <w:link w:val="CommentSubjectChar1"/>
    <w:uiPriority w:val="99"/>
    <w:rsid w:val="00811C83"/>
    <w:rPr>
      <w:b/>
    </w:rPr>
  </w:style>
  <w:style w:type="character" w:customStyle="1" w:styleId="CommentSubjectChar1">
    <w:name w:val="Comment Subject Char1"/>
    <w:basedOn w:val="CommentTextChar1"/>
    <w:link w:val="CommentSubject"/>
    <w:uiPriority w:val="99"/>
    <w:rsid w:val="00811C83"/>
    <w:rPr>
      <w:rFonts w:ascii="Times New Roman" w:eastAsia="Calibri" w:hAnsi="Times New Roman" w:cs="Times New Roman"/>
      <w:b/>
      <w:sz w:val="20"/>
      <w:szCs w:val="20"/>
      <w:lang w:val="sl-SI" w:eastAsia="sl-SI"/>
    </w:rPr>
  </w:style>
  <w:style w:type="character" w:customStyle="1" w:styleId="KomentarotemaDiagrama1">
    <w:name w:val="Komentaro tema Diagrama1"/>
    <w:uiPriority w:val="99"/>
    <w:semiHidden/>
    <w:rsid w:val="00811C83"/>
    <w:rPr>
      <w:rFonts w:ascii="Times New Roman" w:hAnsi="Times New Roman"/>
      <w:b/>
      <w:sz w:val="20"/>
      <w:lang w:val="sl-SI" w:eastAsia="sl-SI"/>
    </w:rPr>
  </w:style>
  <w:style w:type="character" w:customStyle="1" w:styleId="DocumentMapChar">
    <w:name w:val="Document Map Char"/>
    <w:uiPriority w:val="99"/>
    <w:semiHidden/>
    <w:locked/>
    <w:rsid w:val="00811C83"/>
    <w:rPr>
      <w:rFonts w:ascii="Tahoma" w:hAnsi="Tahoma"/>
      <w:sz w:val="20"/>
      <w:shd w:val="clear" w:color="auto" w:fill="000080"/>
      <w:lang w:val="sl-SI" w:eastAsia="sl-SI"/>
    </w:rPr>
  </w:style>
  <w:style w:type="paragraph" w:styleId="DocumentMap">
    <w:name w:val="Document Map"/>
    <w:basedOn w:val="Normal"/>
    <w:link w:val="DocumentMapChar1"/>
    <w:uiPriority w:val="99"/>
    <w:rsid w:val="00811C83"/>
    <w:pPr>
      <w:shd w:val="clear" w:color="auto" w:fill="000080"/>
      <w:ind w:left="0" w:firstLine="0"/>
    </w:pPr>
    <w:rPr>
      <w:rFonts w:ascii="Tahoma" w:eastAsia="Calibri" w:hAnsi="Tahoma" w:cs="Times New Roman"/>
      <w:sz w:val="20"/>
      <w:szCs w:val="20"/>
      <w:lang w:val="sl-SI" w:eastAsia="sl-SI"/>
    </w:rPr>
  </w:style>
  <w:style w:type="character" w:customStyle="1" w:styleId="DocumentMapChar1">
    <w:name w:val="Document Map Char1"/>
    <w:basedOn w:val="DefaultParagraphFont"/>
    <w:link w:val="DocumentMap"/>
    <w:uiPriority w:val="99"/>
    <w:rsid w:val="00811C83"/>
    <w:rPr>
      <w:rFonts w:ascii="Tahoma" w:eastAsia="Calibri" w:hAnsi="Tahoma" w:cs="Times New Roman"/>
      <w:sz w:val="20"/>
      <w:szCs w:val="20"/>
      <w:shd w:val="clear" w:color="auto" w:fill="000080"/>
      <w:lang w:val="sl-SI" w:eastAsia="sl-SI"/>
    </w:rPr>
  </w:style>
  <w:style w:type="character" w:customStyle="1" w:styleId="DokumentostruktraDiagrama1">
    <w:name w:val="Dokumento struktūra Diagrama1"/>
    <w:uiPriority w:val="99"/>
    <w:semiHidden/>
    <w:rsid w:val="00811C83"/>
    <w:rPr>
      <w:rFonts w:ascii="Tahoma" w:hAnsi="Tahoma"/>
      <w:sz w:val="16"/>
      <w:lang w:val="sl-SI" w:eastAsia="sl-SI"/>
    </w:rPr>
  </w:style>
  <w:style w:type="character" w:customStyle="1" w:styleId="italics1">
    <w:name w:val="italics1"/>
    <w:uiPriority w:val="99"/>
    <w:rsid w:val="00811C83"/>
    <w:rPr>
      <w:i/>
    </w:rPr>
  </w:style>
  <w:style w:type="character" w:styleId="CommentReference">
    <w:name w:val="annotation reference"/>
    <w:uiPriority w:val="99"/>
    <w:rsid w:val="00811C83"/>
    <w:rPr>
      <w:rFonts w:cs="Times New Roman"/>
      <w:sz w:val="16"/>
      <w:szCs w:val="16"/>
    </w:rPr>
  </w:style>
  <w:style w:type="paragraph" w:styleId="ListParagraph">
    <w:name w:val="List Paragraph"/>
    <w:basedOn w:val="Normal"/>
    <w:uiPriority w:val="34"/>
    <w:qFormat/>
    <w:rsid w:val="00811C83"/>
    <w:pPr>
      <w:ind w:left="720"/>
      <w:contextualSpacing/>
    </w:pPr>
  </w:style>
  <w:style w:type="paragraph" w:styleId="NormalWeb">
    <w:name w:val="Normal (Web)"/>
    <w:basedOn w:val="Normal"/>
    <w:uiPriority w:val="99"/>
    <w:unhideWhenUsed/>
    <w:rsid w:val="008F3187"/>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F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2444">
      <w:bodyDiv w:val="1"/>
      <w:marLeft w:val="0"/>
      <w:marRight w:val="0"/>
      <w:marTop w:val="0"/>
      <w:marBottom w:val="0"/>
      <w:divBdr>
        <w:top w:val="none" w:sz="0" w:space="0" w:color="auto"/>
        <w:left w:val="none" w:sz="0" w:space="0" w:color="auto"/>
        <w:bottom w:val="none" w:sz="0" w:space="0" w:color="auto"/>
        <w:right w:val="none" w:sz="0" w:space="0" w:color="auto"/>
      </w:divBdr>
    </w:div>
    <w:div w:id="607005530">
      <w:bodyDiv w:val="1"/>
      <w:marLeft w:val="0"/>
      <w:marRight w:val="0"/>
      <w:marTop w:val="0"/>
      <w:marBottom w:val="0"/>
      <w:divBdr>
        <w:top w:val="none" w:sz="0" w:space="0" w:color="auto"/>
        <w:left w:val="none" w:sz="0" w:space="0" w:color="auto"/>
        <w:bottom w:val="none" w:sz="0" w:space="0" w:color="auto"/>
        <w:right w:val="none" w:sz="0" w:space="0" w:color="auto"/>
      </w:divBdr>
    </w:div>
    <w:div w:id="829715787">
      <w:bodyDiv w:val="1"/>
      <w:marLeft w:val="0"/>
      <w:marRight w:val="0"/>
      <w:marTop w:val="0"/>
      <w:marBottom w:val="0"/>
      <w:divBdr>
        <w:top w:val="none" w:sz="0" w:space="0" w:color="auto"/>
        <w:left w:val="none" w:sz="0" w:space="0" w:color="auto"/>
        <w:bottom w:val="none" w:sz="0" w:space="0" w:color="auto"/>
        <w:right w:val="none" w:sz="0" w:space="0" w:color="auto"/>
      </w:divBdr>
    </w:div>
    <w:div w:id="11388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CEFA-9142-41E2-B695-AE4D16AE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18940</Words>
  <Characters>10797</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5</cp:revision>
  <dcterms:created xsi:type="dcterms:W3CDTF">2020-04-10T07:14:00Z</dcterms:created>
  <dcterms:modified xsi:type="dcterms:W3CDTF">2020-04-20T10:41:00Z</dcterms:modified>
</cp:coreProperties>
</file>