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E2176" w14:textId="416DBD0B" w:rsidR="009935BF" w:rsidRPr="002044B7" w:rsidRDefault="009935BF" w:rsidP="002044B7">
      <w:pPr>
        <w:pStyle w:val="BodyText"/>
        <w:tabs>
          <w:tab w:val="left" w:pos="567"/>
        </w:tabs>
        <w:spacing w:after="0"/>
        <w:rPr>
          <w:szCs w:val="22"/>
        </w:rPr>
      </w:pPr>
    </w:p>
    <w:p w14:paraId="7DA666D5" w14:textId="77777777" w:rsidR="009935BF" w:rsidRPr="00AD0AE4" w:rsidRDefault="009935BF" w:rsidP="009935BF">
      <w:pPr>
        <w:pStyle w:val="NoSpacing"/>
        <w:rPr>
          <w:rFonts w:ascii="Times New Roman" w:hAnsi="Times New Roman"/>
          <w:lang w:val="lt-LT"/>
        </w:rPr>
      </w:pPr>
    </w:p>
    <w:p w14:paraId="73C3F7B5" w14:textId="77777777" w:rsidR="009935BF" w:rsidRPr="00AD0AE4" w:rsidRDefault="009935BF" w:rsidP="009935BF">
      <w:pPr>
        <w:pStyle w:val="NoSpacing"/>
        <w:rPr>
          <w:rFonts w:ascii="Times New Roman" w:hAnsi="Times New Roman"/>
          <w:lang w:val="lt-LT"/>
        </w:rPr>
      </w:pPr>
    </w:p>
    <w:p w14:paraId="4002BE2F" w14:textId="77777777" w:rsidR="009935BF" w:rsidRPr="00AD0AE4" w:rsidRDefault="009935BF" w:rsidP="009935BF">
      <w:pPr>
        <w:pStyle w:val="NoSpacing"/>
        <w:rPr>
          <w:rFonts w:ascii="Times New Roman" w:hAnsi="Times New Roman"/>
          <w:lang w:val="lt-LT"/>
        </w:rPr>
      </w:pPr>
    </w:p>
    <w:p w14:paraId="4446EC69" w14:textId="77777777" w:rsidR="009935BF" w:rsidRPr="00AD0AE4" w:rsidRDefault="009935BF" w:rsidP="009935BF">
      <w:pPr>
        <w:pStyle w:val="NoSpacing"/>
        <w:rPr>
          <w:rFonts w:ascii="Times New Roman" w:hAnsi="Times New Roman"/>
          <w:lang w:val="lt-LT"/>
        </w:rPr>
      </w:pPr>
    </w:p>
    <w:p w14:paraId="6FE86217" w14:textId="77777777" w:rsidR="009935BF" w:rsidRPr="00AD0AE4" w:rsidRDefault="009935BF" w:rsidP="009935BF">
      <w:pPr>
        <w:pStyle w:val="NoSpacing"/>
        <w:rPr>
          <w:rFonts w:ascii="Times New Roman" w:hAnsi="Times New Roman"/>
          <w:lang w:val="lt-LT"/>
        </w:rPr>
      </w:pPr>
    </w:p>
    <w:p w14:paraId="4108066A" w14:textId="77777777" w:rsidR="009935BF" w:rsidRPr="00AD0AE4" w:rsidRDefault="009935BF" w:rsidP="009935BF">
      <w:pPr>
        <w:pStyle w:val="NoSpacing"/>
        <w:rPr>
          <w:rFonts w:ascii="Times New Roman" w:hAnsi="Times New Roman"/>
          <w:lang w:val="lt-LT"/>
        </w:rPr>
      </w:pPr>
    </w:p>
    <w:p w14:paraId="6BEAE64C" w14:textId="77777777" w:rsidR="009935BF" w:rsidRPr="00AD0AE4" w:rsidRDefault="009935BF" w:rsidP="009935BF">
      <w:pPr>
        <w:pStyle w:val="NoSpacing"/>
        <w:rPr>
          <w:rFonts w:ascii="Times New Roman" w:hAnsi="Times New Roman"/>
          <w:lang w:val="lt-LT"/>
        </w:rPr>
      </w:pPr>
    </w:p>
    <w:p w14:paraId="2D91F0FD" w14:textId="77777777" w:rsidR="009935BF" w:rsidRPr="00AD0AE4" w:rsidRDefault="009935BF" w:rsidP="009935BF">
      <w:pPr>
        <w:pStyle w:val="NoSpacing"/>
        <w:rPr>
          <w:rFonts w:ascii="Times New Roman" w:hAnsi="Times New Roman"/>
          <w:lang w:val="lt-LT"/>
        </w:rPr>
      </w:pPr>
    </w:p>
    <w:p w14:paraId="52D6EBA8" w14:textId="77777777" w:rsidR="009935BF" w:rsidRPr="00AD0AE4" w:rsidRDefault="009935BF" w:rsidP="009935BF">
      <w:pPr>
        <w:pStyle w:val="NoSpacing"/>
        <w:rPr>
          <w:rFonts w:ascii="Times New Roman" w:hAnsi="Times New Roman"/>
          <w:lang w:val="lt-LT"/>
        </w:rPr>
      </w:pPr>
    </w:p>
    <w:p w14:paraId="1A1B6C64" w14:textId="77777777" w:rsidR="009935BF" w:rsidRPr="00AD0AE4" w:rsidRDefault="009935BF" w:rsidP="009935BF">
      <w:pPr>
        <w:pStyle w:val="NoSpacing"/>
        <w:rPr>
          <w:rFonts w:ascii="Times New Roman" w:hAnsi="Times New Roman"/>
          <w:lang w:val="lt-LT"/>
        </w:rPr>
      </w:pPr>
    </w:p>
    <w:p w14:paraId="291A026F" w14:textId="77777777" w:rsidR="009935BF" w:rsidRPr="00AD0AE4" w:rsidRDefault="009935BF" w:rsidP="009935BF">
      <w:pPr>
        <w:pStyle w:val="NoSpacing"/>
        <w:rPr>
          <w:rFonts w:ascii="Times New Roman" w:hAnsi="Times New Roman"/>
          <w:lang w:val="lt-LT"/>
        </w:rPr>
      </w:pPr>
    </w:p>
    <w:p w14:paraId="65DC2873" w14:textId="77777777" w:rsidR="009935BF" w:rsidRPr="00AD0AE4" w:rsidRDefault="009935BF" w:rsidP="009935BF">
      <w:pPr>
        <w:pStyle w:val="NoSpacing"/>
        <w:rPr>
          <w:rFonts w:ascii="Times New Roman" w:hAnsi="Times New Roman"/>
          <w:lang w:val="lt-LT"/>
        </w:rPr>
      </w:pPr>
    </w:p>
    <w:p w14:paraId="4A08B299" w14:textId="77777777" w:rsidR="009935BF" w:rsidRPr="00AD0AE4" w:rsidRDefault="009935BF" w:rsidP="009935BF">
      <w:pPr>
        <w:pStyle w:val="NoSpacing"/>
        <w:rPr>
          <w:rFonts w:ascii="Times New Roman" w:hAnsi="Times New Roman"/>
          <w:lang w:val="lt-LT"/>
        </w:rPr>
      </w:pPr>
    </w:p>
    <w:p w14:paraId="4AB863DC" w14:textId="77777777" w:rsidR="009935BF" w:rsidRPr="00AD0AE4" w:rsidRDefault="009935BF" w:rsidP="009935BF">
      <w:pPr>
        <w:pStyle w:val="NoSpacing"/>
        <w:rPr>
          <w:rFonts w:ascii="Times New Roman" w:hAnsi="Times New Roman"/>
          <w:lang w:val="lt-LT"/>
        </w:rPr>
      </w:pPr>
    </w:p>
    <w:p w14:paraId="702D7875" w14:textId="77777777" w:rsidR="009935BF" w:rsidRPr="00AD0AE4" w:rsidRDefault="009935BF" w:rsidP="009935BF">
      <w:pPr>
        <w:pStyle w:val="NoSpacing"/>
        <w:rPr>
          <w:rFonts w:ascii="Times New Roman" w:hAnsi="Times New Roman"/>
          <w:b/>
          <w:lang w:val="lt-LT"/>
        </w:rPr>
      </w:pPr>
    </w:p>
    <w:p w14:paraId="1B731E03" w14:textId="77777777" w:rsidR="009935BF" w:rsidRPr="00AD0AE4" w:rsidRDefault="009935BF" w:rsidP="009935BF">
      <w:pPr>
        <w:pStyle w:val="NoSpacing"/>
        <w:rPr>
          <w:rFonts w:ascii="Times New Roman" w:hAnsi="Times New Roman"/>
          <w:b/>
          <w:lang w:val="lt-LT"/>
        </w:rPr>
      </w:pPr>
    </w:p>
    <w:p w14:paraId="2A531628" w14:textId="77777777" w:rsidR="009935BF" w:rsidRPr="00AD0AE4" w:rsidRDefault="009935BF" w:rsidP="009935BF">
      <w:pPr>
        <w:pStyle w:val="NoSpacing"/>
        <w:rPr>
          <w:rFonts w:ascii="Times New Roman" w:hAnsi="Times New Roman"/>
          <w:b/>
          <w:lang w:val="lt-LT"/>
        </w:rPr>
      </w:pPr>
    </w:p>
    <w:p w14:paraId="5085D7CB" w14:textId="77777777" w:rsidR="00195304" w:rsidRPr="00AD0AE4" w:rsidRDefault="00195304" w:rsidP="00B919AD">
      <w:pPr>
        <w:pStyle w:val="NoSpacing"/>
        <w:rPr>
          <w:rFonts w:ascii="Times New Roman" w:hAnsi="Times New Roman"/>
          <w:b/>
          <w:lang w:val="lt-LT"/>
        </w:rPr>
      </w:pPr>
    </w:p>
    <w:p w14:paraId="39B469BA" w14:textId="77777777" w:rsidR="00195304" w:rsidRPr="00AD0AE4" w:rsidRDefault="00195304" w:rsidP="00B919AD">
      <w:pPr>
        <w:pStyle w:val="NoSpacing"/>
        <w:rPr>
          <w:rFonts w:ascii="Times New Roman" w:hAnsi="Times New Roman"/>
          <w:b/>
          <w:lang w:val="lt-LT"/>
        </w:rPr>
      </w:pPr>
    </w:p>
    <w:p w14:paraId="5948DC63" w14:textId="77777777" w:rsidR="00195304" w:rsidRPr="00AD0AE4" w:rsidRDefault="00195304" w:rsidP="00B919AD">
      <w:pPr>
        <w:pStyle w:val="NoSpacing"/>
        <w:rPr>
          <w:rFonts w:ascii="Times New Roman" w:hAnsi="Times New Roman"/>
          <w:b/>
          <w:lang w:val="lt-LT"/>
        </w:rPr>
      </w:pPr>
    </w:p>
    <w:p w14:paraId="5B3B974F" w14:textId="77777777" w:rsidR="009935BF" w:rsidRPr="00AD0AE4" w:rsidRDefault="009935BF" w:rsidP="009935BF">
      <w:pPr>
        <w:pStyle w:val="NoSpacing"/>
        <w:jc w:val="center"/>
        <w:rPr>
          <w:rFonts w:ascii="Times New Roman" w:hAnsi="Times New Roman"/>
          <w:b/>
          <w:lang w:val="lt-LT"/>
        </w:rPr>
      </w:pPr>
      <w:r w:rsidRPr="00AD0AE4">
        <w:rPr>
          <w:rFonts w:ascii="Times New Roman" w:hAnsi="Times New Roman"/>
          <w:b/>
          <w:lang w:val="lt-LT"/>
        </w:rPr>
        <w:t>A. ŽENKLINIMAS</w:t>
      </w:r>
    </w:p>
    <w:p w14:paraId="7CF76A74" w14:textId="77777777" w:rsidR="009935BF" w:rsidRPr="00AD0AE4" w:rsidRDefault="009935BF" w:rsidP="009935BF">
      <w:pPr>
        <w:pStyle w:val="NoSpacing"/>
        <w:rPr>
          <w:rFonts w:ascii="Times New Roman" w:hAnsi="Times New Roman"/>
          <w:lang w:val="lt-LT"/>
        </w:rPr>
      </w:pPr>
    </w:p>
    <w:p w14:paraId="3ABBE9BD" w14:textId="77777777" w:rsidR="009935BF" w:rsidRPr="00AD0AE4" w:rsidRDefault="009935BF" w:rsidP="00C91000">
      <w:pPr>
        <w:pStyle w:val="NoSpacing"/>
        <w:rPr>
          <w:rFonts w:ascii="Times New Roman" w:hAnsi="Times New Roman"/>
          <w:lang w:val="lt-LT"/>
        </w:rPr>
      </w:pPr>
      <w:r w:rsidRPr="00AD0AE4">
        <w:rPr>
          <w:rFonts w:ascii="Times New Roman" w:hAnsi="Times New Roman"/>
          <w:b/>
          <w:lang w:val="lt-LT"/>
        </w:rPr>
        <w:br w:type="page"/>
      </w:r>
    </w:p>
    <w:p w14:paraId="5602CC67" w14:textId="77777777" w:rsidR="009935BF" w:rsidRPr="00AD0AE4" w:rsidRDefault="009935BF" w:rsidP="00760925">
      <w:pPr>
        <w:pStyle w:val="PI-1labEMEASMCA"/>
        <w:pBdr>
          <w:top w:val="single" w:sz="4" w:space="1" w:color="auto"/>
          <w:left w:val="single" w:sz="4" w:space="4" w:color="auto"/>
          <w:bottom w:val="single" w:sz="4" w:space="1" w:color="auto"/>
          <w:right w:val="single" w:sz="4" w:space="4" w:color="auto"/>
        </w:pBdr>
      </w:pPr>
      <w:r w:rsidRPr="00AD0AE4">
        <w:lastRenderedPageBreak/>
        <w:t>INFORMACIJA ANT IŠORINĖS PAKUOTĖS</w:t>
      </w:r>
    </w:p>
    <w:p w14:paraId="446875F7" w14:textId="77777777" w:rsidR="00760925" w:rsidRPr="00B919AD" w:rsidRDefault="00760925" w:rsidP="00760925">
      <w:pPr>
        <w:pStyle w:val="PI-1labEMEASMCA"/>
        <w:pBdr>
          <w:top w:val="single" w:sz="4" w:space="1" w:color="auto"/>
          <w:left w:val="single" w:sz="4" w:space="4" w:color="auto"/>
          <w:bottom w:val="single" w:sz="4" w:space="1" w:color="auto"/>
          <w:right w:val="single" w:sz="4" w:space="4" w:color="auto"/>
        </w:pBdr>
        <w:rPr>
          <w:b w:val="0"/>
          <w:bCs/>
        </w:rPr>
      </w:pPr>
    </w:p>
    <w:p w14:paraId="768269CE" w14:textId="77777777" w:rsidR="009935BF" w:rsidRPr="00AD0AE4" w:rsidRDefault="009935BF" w:rsidP="00760925">
      <w:pPr>
        <w:pStyle w:val="PI-1labEMEASMCA"/>
        <w:pBdr>
          <w:top w:val="single" w:sz="4" w:space="1" w:color="auto"/>
          <w:left w:val="single" w:sz="4" w:space="4" w:color="auto"/>
          <w:bottom w:val="single" w:sz="4" w:space="1" w:color="auto"/>
          <w:right w:val="single" w:sz="4" w:space="4" w:color="auto"/>
        </w:pBdr>
        <w:rPr>
          <w:bCs/>
        </w:rPr>
      </w:pPr>
      <w:r w:rsidRPr="00AD0AE4">
        <w:t xml:space="preserve">KARTONO DĖŽUTĖ </w:t>
      </w:r>
    </w:p>
    <w:p w14:paraId="2832A31C" w14:textId="77777777" w:rsidR="0007406E" w:rsidRPr="00AD0AE4" w:rsidRDefault="0007406E" w:rsidP="009935BF">
      <w:pPr>
        <w:rPr>
          <w:szCs w:val="22"/>
          <w:lang w:val="lt-LT"/>
        </w:rPr>
      </w:pPr>
    </w:p>
    <w:p w14:paraId="39A822DE"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w:t>
      </w:r>
      <w:r w:rsidRPr="00AD0AE4">
        <w:rPr>
          <w:b/>
          <w:szCs w:val="22"/>
          <w:lang w:val="lt-LT"/>
        </w:rPr>
        <w:tab/>
        <w:t>VAISTINIO PREPARATO PAVADINIMAS</w:t>
      </w:r>
    </w:p>
    <w:p w14:paraId="024E733F" w14:textId="77777777" w:rsidR="009935BF" w:rsidRPr="00AD0AE4" w:rsidRDefault="009935BF" w:rsidP="009935BF">
      <w:pPr>
        <w:rPr>
          <w:szCs w:val="22"/>
          <w:lang w:val="lt-LT"/>
        </w:rPr>
      </w:pPr>
    </w:p>
    <w:p w14:paraId="16A7EE23" w14:textId="7B6D32CE" w:rsidR="009935BF" w:rsidRPr="00AD0AE4" w:rsidRDefault="00D320ED" w:rsidP="009935BF">
      <w:pPr>
        <w:rPr>
          <w:szCs w:val="22"/>
          <w:lang w:val="lt-LT"/>
        </w:rPr>
      </w:pPr>
      <w:r>
        <w:rPr>
          <w:szCs w:val="22"/>
          <w:lang w:val="lt-LT"/>
        </w:rPr>
        <w:t>MELOXICAM</w:t>
      </w:r>
      <w:r w:rsidR="002044B7">
        <w:rPr>
          <w:szCs w:val="22"/>
          <w:lang w:val="lt-LT"/>
        </w:rPr>
        <w:t xml:space="preserve"> Rompharm</w:t>
      </w:r>
      <w:r w:rsidR="009935BF" w:rsidRPr="00AD0AE4">
        <w:rPr>
          <w:szCs w:val="22"/>
          <w:lang w:val="lt-LT"/>
        </w:rPr>
        <w:t xml:space="preserve"> </w:t>
      </w:r>
      <w:bookmarkStart w:id="0" w:name="_Hlk25832758"/>
      <w:r w:rsidR="009935BF" w:rsidRPr="00AD0AE4">
        <w:rPr>
          <w:szCs w:val="22"/>
          <w:lang w:val="lt-LT"/>
        </w:rPr>
        <w:t>1</w:t>
      </w:r>
      <w:r w:rsidR="00426F34">
        <w:rPr>
          <w:szCs w:val="22"/>
          <w:lang w:val="lt-LT"/>
        </w:rPr>
        <w:t>5</w:t>
      </w:r>
      <w:r w:rsidR="006772EE">
        <w:rPr>
          <w:szCs w:val="22"/>
          <w:lang w:val="lt-LT"/>
        </w:rPr>
        <w:t> </w:t>
      </w:r>
      <w:r w:rsidR="009935BF" w:rsidRPr="00AD0AE4">
        <w:rPr>
          <w:szCs w:val="22"/>
          <w:lang w:val="lt-LT"/>
        </w:rPr>
        <w:t>mg/</w:t>
      </w:r>
      <w:r w:rsidR="006772EE">
        <w:rPr>
          <w:szCs w:val="22"/>
          <w:lang w:val="lt-LT"/>
        </w:rPr>
        <w:t> </w:t>
      </w:r>
      <w:r w:rsidR="00426F34">
        <w:rPr>
          <w:szCs w:val="22"/>
          <w:lang w:val="lt-LT"/>
        </w:rPr>
        <w:t>1,5</w:t>
      </w:r>
      <w:r w:rsidR="006772EE">
        <w:rPr>
          <w:szCs w:val="22"/>
          <w:lang w:val="lt-LT"/>
        </w:rPr>
        <w:t> </w:t>
      </w:r>
      <w:r w:rsidR="009935BF" w:rsidRPr="00AD0AE4">
        <w:rPr>
          <w:szCs w:val="22"/>
          <w:lang w:val="lt-LT"/>
        </w:rPr>
        <w:t xml:space="preserve">ml </w:t>
      </w:r>
      <w:bookmarkEnd w:id="0"/>
      <w:r w:rsidR="009935BF" w:rsidRPr="00AD0AE4">
        <w:rPr>
          <w:szCs w:val="22"/>
          <w:lang w:val="lt-LT"/>
        </w:rPr>
        <w:t>injekcinis tirpalas</w:t>
      </w:r>
    </w:p>
    <w:p w14:paraId="43677BAD" w14:textId="589000C2" w:rsidR="009935BF" w:rsidRPr="00AD0AE4" w:rsidRDefault="001231E9" w:rsidP="009935BF">
      <w:pPr>
        <w:rPr>
          <w:szCs w:val="22"/>
          <w:lang w:val="lt-LT"/>
        </w:rPr>
      </w:pPr>
      <w:r>
        <w:rPr>
          <w:szCs w:val="22"/>
          <w:lang w:val="lt-LT"/>
        </w:rPr>
        <w:t>m</w:t>
      </w:r>
      <w:r w:rsidR="00431114">
        <w:rPr>
          <w:szCs w:val="22"/>
          <w:lang w:val="lt-LT"/>
        </w:rPr>
        <w:t>eloksikamas</w:t>
      </w:r>
    </w:p>
    <w:p w14:paraId="740066D9" w14:textId="77777777" w:rsidR="009935BF" w:rsidRPr="00AD0AE4" w:rsidRDefault="009935BF" w:rsidP="009935BF">
      <w:pPr>
        <w:rPr>
          <w:szCs w:val="22"/>
          <w:lang w:val="lt-LT"/>
        </w:rPr>
      </w:pPr>
    </w:p>
    <w:p w14:paraId="4E768C37" w14:textId="77777777" w:rsidR="009935BF" w:rsidRPr="00AD0AE4" w:rsidRDefault="009935BF" w:rsidP="009935BF">
      <w:pPr>
        <w:rPr>
          <w:szCs w:val="22"/>
          <w:lang w:val="lt-LT"/>
        </w:rPr>
      </w:pPr>
    </w:p>
    <w:p w14:paraId="34EDFDB6"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2.</w:t>
      </w:r>
      <w:r w:rsidRPr="00AD0AE4">
        <w:rPr>
          <w:b/>
          <w:szCs w:val="22"/>
          <w:lang w:val="lt-LT"/>
        </w:rPr>
        <w:tab/>
        <w:t xml:space="preserve">VEIKLIOJI </w:t>
      </w:r>
      <w:r w:rsidR="005114C8" w:rsidRPr="00AD0AE4">
        <w:rPr>
          <w:b/>
          <w:szCs w:val="22"/>
          <w:lang w:val="lt-LT"/>
        </w:rPr>
        <w:t xml:space="preserve">(-IOS) </w:t>
      </w:r>
      <w:r w:rsidRPr="00AD0AE4">
        <w:rPr>
          <w:b/>
          <w:szCs w:val="22"/>
          <w:lang w:val="lt-LT"/>
        </w:rPr>
        <w:t xml:space="preserve">MEDŽIAGA </w:t>
      </w:r>
      <w:r w:rsidR="005114C8" w:rsidRPr="00AD0AE4">
        <w:rPr>
          <w:b/>
          <w:szCs w:val="22"/>
          <w:lang w:val="lt-LT"/>
        </w:rPr>
        <w:t xml:space="preserve">(-OS) </w:t>
      </w:r>
      <w:r w:rsidRPr="00AD0AE4">
        <w:rPr>
          <w:b/>
          <w:szCs w:val="22"/>
          <w:lang w:val="lt-LT"/>
        </w:rPr>
        <w:t xml:space="preserve">IR JOS </w:t>
      </w:r>
      <w:r w:rsidR="005114C8" w:rsidRPr="00AD0AE4">
        <w:rPr>
          <w:b/>
          <w:szCs w:val="22"/>
          <w:lang w:val="lt-LT"/>
        </w:rPr>
        <w:t xml:space="preserve">(-Ų) </w:t>
      </w:r>
      <w:r w:rsidRPr="00AD0AE4">
        <w:rPr>
          <w:b/>
          <w:szCs w:val="22"/>
          <w:lang w:val="lt-LT"/>
        </w:rPr>
        <w:t xml:space="preserve">KIEKIS </w:t>
      </w:r>
      <w:r w:rsidR="005114C8" w:rsidRPr="00AD0AE4">
        <w:rPr>
          <w:b/>
          <w:szCs w:val="22"/>
          <w:lang w:val="lt-LT"/>
        </w:rPr>
        <w:t>(-IAI)</w:t>
      </w:r>
    </w:p>
    <w:p w14:paraId="292AFFE4" w14:textId="77777777" w:rsidR="009935BF" w:rsidRPr="00AD0AE4" w:rsidRDefault="009935BF" w:rsidP="009935BF">
      <w:pPr>
        <w:rPr>
          <w:szCs w:val="22"/>
          <w:lang w:val="lt-LT"/>
        </w:rPr>
      </w:pPr>
    </w:p>
    <w:p w14:paraId="71A7A052" w14:textId="190C318C" w:rsidR="009935BF" w:rsidRPr="00AD0AE4" w:rsidRDefault="00397562" w:rsidP="009935BF">
      <w:pPr>
        <w:rPr>
          <w:szCs w:val="22"/>
          <w:lang w:val="lt-LT"/>
        </w:rPr>
      </w:pPr>
      <w:r w:rsidRPr="00AD0AE4">
        <w:rPr>
          <w:szCs w:val="22"/>
          <w:lang w:val="lt-LT"/>
        </w:rPr>
        <w:t>1</w:t>
      </w:r>
      <w:r w:rsidR="006772EE">
        <w:rPr>
          <w:szCs w:val="22"/>
          <w:lang w:val="lt-LT"/>
        </w:rPr>
        <w:t> </w:t>
      </w:r>
      <w:r w:rsidR="009935BF" w:rsidRPr="00AD0AE4">
        <w:rPr>
          <w:szCs w:val="22"/>
          <w:lang w:val="lt-LT"/>
        </w:rPr>
        <w:t>ml tirpalo yra 10</w:t>
      </w:r>
      <w:r w:rsidR="006772EE">
        <w:rPr>
          <w:szCs w:val="22"/>
          <w:lang w:val="lt-LT"/>
        </w:rPr>
        <w:t> </w:t>
      </w:r>
      <w:r w:rsidR="009935BF" w:rsidRPr="00AD0AE4">
        <w:rPr>
          <w:szCs w:val="22"/>
          <w:lang w:val="lt-LT"/>
        </w:rPr>
        <w:t>mg meloksikamo.</w:t>
      </w:r>
    </w:p>
    <w:p w14:paraId="46BE6977" w14:textId="0DF863B7" w:rsidR="009935BF" w:rsidRPr="00AD0AE4" w:rsidRDefault="00397562" w:rsidP="009935BF">
      <w:pPr>
        <w:rPr>
          <w:szCs w:val="22"/>
          <w:lang w:val="lt-LT"/>
        </w:rPr>
      </w:pPr>
      <w:r w:rsidRPr="00AD0AE4">
        <w:rPr>
          <w:szCs w:val="22"/>
          <w:lang w:val="lt-LT"/>
        </w:rPr>
        <w:t>1</w:t>
      </w:r>
      <w:r w:rsidR="006772EE">
        <w:rPr>
          <w:szCs w:val="22"/>
          <w:lang w:val="lt-LT"/>
        </w:rPr>
        <w:t> </w:t>
      </w:r>
      <w:r w:rsidRPr="00AD0AE4">
        <w:rPr>
          <w:szCs w:val="22"/>
          <w:lang w:val="lt-LT"/>
        </w:rPr>
        <w:t>ampulėje (</w:t>
      </w:r>
      <w:r w:rsidR="009935BF" w:rsidRPr="00AD0AE4">
        <w:rPr>
          <w:szCs w:val="22"/>
          <w:lang w:val="lt-LT"/>
        </w:rPr>
        <w:t>1,5</w:t>
      </w:r>
      <w:r w:rsidR="006772EE">
        <w:rPr>
          <w:szCs w:val="22"/>
          <w:lang w:val="lt-LT"/>
        </w:rPr>
        <w:t> </w:t>
      </w:r>
      <w:r w:rsidR="009935BF" w:rsidRPr="00AD0AE4">
        <w:rPr>
          <w:szCs w:val="22"/>
          <w:lang w:val="lt-LT"/>
        </w:rPr>
        <w:t>ml tirpalo</w:t>
      </w:r>
      <w:r w:rsidRPr="00AD0AE4">
        <w:rPr>
          <w:szCs w:val="22"/>
          <w:lang w:val="lt-LT"/>
        </w:rPr>
        <w:t>)</w:t>
      </w:r>
      <w:r w:rsidR="009935BF" w:rsidRPr="00AD0AE4">
        <w:rPr>
          <w:szCs w:val="22"/>
          <w:lang w:val="lt-LT"/>
        </w:rPr>
        <w:t xml:space="preserve"> yra 15</w:t>
      </w:r>
      <w:r w:rsidR="006772EE">
        <w:rPr>
          <w:szCs w:val="22"/>
          <w:lang w:val="lt-LT"/>
        </w:rPr>
        <w:t> </w:t>
      </w:r>
      <w:r w:rsidR="009935BF" w:rsidRPr="00AD0AE4">
        <w:rPr>
          <w:szCs w:val="22"/>
          <w:lang w:val="lt-LT"/>
        </w:rPr>
        <w:t xml:space="preserve">mg meloksikamo. </w:t>
      </w:r>
    </w:p>
    <w:p w14:paraId="11E0E7DB" w14:textId="77777777" w:rsidR="009935BF" w:rsidRPr="00AD0AE4" w:rsidRDefault="009935BF" w:rsidP="009935BF">
      <w:pPr>
        <w:rPr>
          <w:szCs w:val="22"/>
          <w:lang w:val="lt-LT"/>
        </w:rPr>
      </w:pPr>
    </w:p>
    <w:p w14:paraId="7C2B6611" w14:textId="77777777" w:rsidR="009935BF" w:rsidRPr="00AD0AE4" w:rsidRDefault="009935BF" w:rsidP="009935BF">
      <w:pPr>
        <w:rPr>
          <w:szCs w:val="22"/>
          <w:lang w:val="lt-LT"/>
        </w:rPr>
      </w:pPr>
    </w:p>
    <w:p w14:paraId="27F78C25"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3.</w:t>
      </w:r>
      <w:r w:rsidRPr="00AD0AE4">
        <w:rPr>
          <w:b/>
          <w:szCs w:val="22"/>
          <w:lang w:val="lt-LT"/>
        </w:rPr>
        <w:tab/>
        <w:t>PAGALBINIŲ MEDŽIAGŲ SĄRAŠAS</w:t>
      </w:r>
    </w:p>
    <w:p w14:paraId="5EC8258E" w14:textId="77777777" w:rsidR="009935BF" w:rsidRPr="00AD0AE4" w:rsidRDefault="009935BF" w:rsidP="009935BF">
      <w:pPr>
        <w:rPr>
          <w:szCs w:val="22"/>
          <w:lang w:val="lt-LT"/>
        </w:rPr>
      </w:pPr>
    </w:p>
    <w:p w14:paraId="3F55A8AE" w14:textId="77777777" w:rsidR="006A0E7C" w:rsidRPr="00AD0AE4" w:rsidRDefault="00397562" w:rsidP="006A0E7C">
      <w:pPr>
        <w:rPr>
          <w:szCs w:val="22"/>
          <w:lang w:val="lt-LT"/>
        </w:rPr>
      </w:pPr>
      <w:r w:rsidRPr="00AD0AE4">
        <w:rPr>
          <w:szCs w:val="22"/>
          <w:lang w:val="lt-LT"/>
        </w:rPr>
        <w:t>Pagalbinės medžiagos: m</w:t>
      </w:r>
      <w:r w:rsidR="006A0E7C" w:rsidRPr="00AD0AE4">
        <w:rPr>
          <w:szCs w:val="22"/>
          <w:lang w:val="lt-LT"/>
        </w:rPr>
        <w:t>egl</w:t>
      </w:r>
      <w:r w:rsidR="00F63B73" w:rsidRPr="00AD0AE4">
        <w:rPr>
          <w:szCs w:val="22"/>
          <w:lang w:val="lt-LT"/>
        </w:rPr>
        <w:t>i</w:t>
      </w:r>
      <w:r w:rsidR="006A0E7C" w:rsidRPr="00AD0AE4">
        <w:rPr>
          <w:szCs w:val="22"/>
          <w:lang w:val="lt-LT"/>
        </w:rPr>
        <w:t>uminas, poloksameras 188, glicinas, natrio hidroksidas (pH koreguojanti medžiaga), natrio chloridas, glikofurolis, injekcinis vanduo.</w:t>
      </w:r>
    </w:p>
    <w:p w14:paraId="5434EADC" w14:textId="77777777" w:rsidR="009935BF" w:rsidRPr="00AD0AE4" w:rsidRDefault="009935BF" w:rsidP="009935BF">
      <w:pPr>
        <w:rPr>
          <w:szCs w:val="22"/>
          <w:lang w:val="lt-LT"/>
        </w:rPr>
      </w:pPr>
    </w:p>
    <w:p w14:paraId="0D22D6FC" w14:textId="77777777" w:rsidR="009935BF" w:rsidRPr="00AD0AE4" w:rsidRDefault="009935BF" w:rsidP="009935BF">
      <w:pPr>
        <w:rPr>
          <w:szCs w:val="22"/>
          <w:lang w:val="lt-LT"/>
        </w:rPr>
      </w:pPr>
    </w:p>
    <w:p w14:paraId="0C9E4BF4"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4.</w:t>
      </w:r>
      <w:r w:rsidRPr="00AD0AE4">
        <w:rPr>
          <w:b/>
          <w:szCs w:val="22"/>
          <w:lang w:val="lt-LT"/>
        </w:rPr>
        <w:tab/>
        <w:t>FARMACINĖ FORMA IR KIEKIS PAKUOTĖJE</w:t>
      </w:r>
    </w:p>
    <w:p w14:paraId="2FD49147" w14:textId="77777777" w:rsidR="009935BF" w:rsidRPr="00AD0AE4" w:rsidRDefault="009935BF" w:rsidP="009935BF">
      <w:pPr>
        <w:rPr>
          <w:szCs w:val="22"/>
          <w:lang w:val="lt-LT"/>
        </w:rPr>
      </w:pPr>
    </w:p>
    <w:p w14:paraId="08D62F22" w14:textId="24A95919" w:rsidR="009935BF" w:rsidRPr="00AD0AE4" w:rsidRDefault="009935BF" w:rsidP="009935BF">
      <w:pPr>
        <w:rPr>
          <w:szCs w:val="22"/>
          <w:lang w:val="lt-LT"/>
        </w:rPr>
      </w:pPr>
      <w:r w:rsidRPr="00AD0AE4">
        <w:rPr>
          <w:szCs w:val="22"/>
          <w:lang w:val="lt-LT"/>
        </w:rPr>
        <w:t>5</w:t>
      </w:r>
      <w:r w:rsidR="006772EE">
        <w:rPr>
          <w:szCs w:val="22"/>
          <w:lang w:val="lt-LT"/>
        </w:rPr>
        <w:t> </w:t>
      </w:r>
      <w:r w:rsidRPr="00AD0AE4">
        <w:rPr>
          <w:szCs w:val="22"/>
          <w:lang w:val="lt-LT"/>
        </w:rPr>
        <w:t>ampulės</w:t>
      </w:r>
      <w:r w:rsidRPr="00AD0AE4">
        <w:rPr>
          <w:szCs w:val="22"/>
          <w:highlight w:val="lightGray"/>
          <w:lang w:val="lt-LT"/>
        </w:rPr>
        <w:t>, kuriose yra po 1,5</w:t>
      </w:r>
      <w:r w:rsidR="006772EE">
        <w:rPr>
          <w:szCs w:val="22"/>
          <w:highlight w:val="lightGray"/>
          <w:lang w:val="lt-LT"/>
        </w:rPr>
        <w:t> </w:t>
      </w:r>
      <w:r w:rsidRPr="00AD0AE4">
        <w:rPr>
          <w:szCs w:val="22"/>
          <w:highlight w:val="lightGray"/>
          <w:lang w:val="lt-LT"/>
        </w:rPr>
        <w:t xml:space="preserve">ml </w:t>
      </w:r>
      <w:r w:rsidR="00D33C2C" w:rsidRPr="00AD0AE4">
        <w:rPr>
          <w:szCs w:val="22"/>
          <w:highlight w:val="lightGray"/>
          <w:lang w:val="lt-LT"/>
        </w:rPr>
        <w:t>injekcinio tirpalo</w:t>
      </w:r>
    </w:p>
    <w:p w14:paraId="34D47183" w14:textId="77777777" w:rsidR="009935BF" w:rsidRPr="00AD0AE4" w:rsidRDefault="009935BF" w:rsidP="009935BF">
      <w:pPr>
        <w:rPr>
          <w:szCs w:val="22"/>
          <w:lang w:val="lt-LT"/>
        </w:rPr>
      </w:pPr>
    </w:p>
    <w:p w14:paraId="55136CEE" w14:textId="77777777" w:rsidR="009935BF" w:rsidRPr="00AD0AE4" w:rsidRDefault="009935BF" w:rsidP="009935BF">
      <w:pPr>
        <w:rPr>
          <w:szCs w:val="22"/>
          <w:lang w:val="lt-LT"/>
        </w:rPr>
      </w:pPr>
    </w:p>
    <w:p w14:paraId="6546C518"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5.</w:t>
      </w:r>
      <w:r w:rsidRPr="00AD0AE4">
        <w:rPr>
          <w:b/>
          <w:szCs w:val="22"/>
          <w:lang w:val="lt-LT"/>
        </w:rPr>
        <w:tab/>
        <w:t>VARTOJIMO METODAS IR BŪDAS</w:t>
      </w:r>
      <w:r w:rsidR="00BE01DB" w:rsidRPr="00AD0AE4">
        <w:rPr>
          <w:b/>
          <w:szCs w:val="22"/>
          <w:lang w:val="lt-LT"/>
        </w:rPr>
        <w:t xml:space="preserve"> </w:t>
      </w:r>
      <w:r w:rsidR="00BE01DB" w:rsidRPr="00AD0AE4">
        <w:rPr>
          <w:b/>
          <w:noProof/>
          <w:szCs w:val="22"/>
          <w:lang w:val="lt-LT"/>
        </w:rPr>
        <w:t>(-AI)</w:t>
      </w:r>
    </w:p>
    <w:p w14:paraId="6704135E" w14:textId="77777777" w:rsidR="009935BF" w:rsidRPr="00AD0AE4" w:rsidRDefault="009935BF" w:rsidP="009935BF">
      <w:pPr>
        <w:rPr>
          <w:szCs w:val="22"/>
          <w:lang w:val="lt-LT"/>
        </w:rPr>
      </w:pPr>
    </w:p>
    <w:p w14:paraId="2267DB56" w14:textId="77777777" w:rsidR="009935BF" w:rsidRPr="00AD0AE4" w:rsidRDefault="00397562" w:rsidP="009935BF">
      <w:pPr>
        <w:rPr>
          <w:szCs w:val="22"/>
          <w:lang w:val="lt-LT"/>
        </w:rPr>
      </w:pPr>
      <w:r w:rsidRPr="00AD0AE4">
        <w:rPr>
          <w:szCs w:val="22"/>
          <w:lang w:val="lt-LT"/>
        </w:rPr>
        <w:t xml:space="preserve">Leisti </w:t>
      </w:r>
      <w:r w:rsidR="009935BF" w:rsidRPr="00AD0AE4">
        <w:rPr>
          <w:szCs w:val="22"/>
          <w:lang w:val="lt-LT"/>
        </w:rPr>
        <w:t>į raumenis.</w:t>
      </w:r>
    </w:p>
    <w:p w14:paraId="05563216" w14:textId="77777777" w:rsidR="009935BF" w:rsidRPr="00AD0AE4" w:rsidRDefault="00397562" w:rsidP="009935BF">
      <w:pPr>
        <w:rPr>
          <w:szCs w:val="22"/>
          <w:lang w:val="lt-LT"/>
        </w:rPr>
      </w:pPr>
      <w:r w:rsidRPr="00AD0AE4">
        <w:rPr>
          <w:szCs w:val="22"/>
          <w:lang w:val="lt-LT"/>
        </w:rPr>
        <w:t>Vienkartiniam vartojimui</w:t>
      </w:r>
      <w:r w:rsidR="009935BF" w:rsidRPr="00AD0AE4">
        <w:rPr>
          <w:szCs w:val="22"/>
          <w:lang w:val="lt-LT"/>
        </w:rPr>
        <w:t>.</w:t>
      </w:r>
    </w:p>
    <w:p w14:paraId="56CC202D" w14:textId="77777777" w:rsidR="009935BF" w:rsidRPr="00AD0AE4" w:rsidRDefault="009935BF" w:rsidP="009935BF">
      <w:pPr>
        <w:rPr>
          <w:szCs w:val="22"/>
          <w:lang w:val="lt-LT"/>
        </w:rPr>
      </w:pPr>
      <w:r w:rsidRPr="00AD0AE4">
        <w:rPr>
          <w:szCs w:val="22"/>
          <w:lang w:val="lt-LT"/>
        </w:rPr>
        <w:t>Prieš vartojimą perskaitykite pakuotės lapelį.</w:t>
      </w:r>
    </w:p>
    <w:p w14:paraId="6FFB424D" w14:textId="77777777" w:rsidR="009935BF" w:rsidRPr="00AD0AE4" w:rsidRDefault="009935BF" w:rsidP="009935BF">
      <w:pPr>
        <w:rPr>
          <w:szCs w:val="22"/>
          <w:lang w:val="lt-LT"/>
        </w:rPr>
      </w:pPr>
    </w:p>
    <w:p w14:paraId="152B69A7" w14:textId="77777777" w:rsidR="009935BF" w:rsidRPr="00AD0AE4" w:rsidRDefault="009935BF" w:rsidP="009935BF">
      <w:pPr>
        <w:rPr>
          <w:szCs w:val="22"/>
          <w:lang w:val="lt-LT"/>
        </w:rPr>
      </w:pPr>
    </w:p>
    <w:p w14:paraId="3D80F1E0"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6.</w:t>
      </w:r>
      <w:r w:rsidRPr="00AD0AE4">
        <w:rPr>
          <w:b/>
          <w:szCs w:val="22"/>
          <w:lang w:val="lt-LT"/>
        </w:rPr>
        <w:tab/>
        <w:t xml:space="preserve">SPECIALUS ĮSPĖJIMAS, </w:t>
      </w:r>
      <w:r w:rsidR="00BE01DB" w:rsidRPr="00AD0AE4">
        <w:rPr>
          <w:b/>
          <w:noProof/>
          <w:szCs w:val="22"/>
          <w:lang w:val="lt-LT"/>
        </w:rPr>
        <w:t>KAD</w:t>
      </w:r>
      <w:r w:rsidRPr="00AD0AE4">
        <w:rPr>
          <w:b/>
          <w:szCs w:val="22"/>
          <w:lang w:val="lt-LT"/>
        </w:rPr>
        <w:t xml:space="preserve"> VAISTINĮ PREPARATĄ BŪTINA LAIKYTI VAIKAMS </w:t>
      </w:r>
      <w:r w:rsidR="005114C8" w:rsidRPr="00AD0AE4">
        <w:rPr>
          <w:b/>
          <w:szCs w:val="22"/>
          <w:lang w:val="lt-LT"/>
        </w:rPr>
        <w:t>NEPASTEBIMOJE IR NEPASIEKIAMOJE</w:t>
      </w:r>
      <w:r w:rsidRPr="00AD0AE4">
        <w:rPr>
          <w:b/>
          <w:szCs w:val="22"/>
          <w:lang w:val="lt-LT"/>
        </w:rPr>
        <w:t xml:space="preserve"> VIETOJE</w:t>
      </w:r>
    </w:p>
    <w:p w14:paraId="16CBFFC9" w14:textId="77777777" w:rsidR="009935BF" w:rsidRPr="00AD0AE4" w:rsidRDefault="009935BF" w:rsidP="009935BF">
      <w:pPr>
        <w:rPr>
          <w:szCs w:val="22"/>
          <w:lang w:val="lt-LT"/>
        </w:rPr>
      </w:pPr>
    </w:p>
    <w:p w14:paraId="2B207A98" w14:textId="77777777" w:rsidR="009935BF" w:rsidRPr="00AD0AE4" w:rsidRDefault="009935BF" w:rsidP="009935BF">
      <w:pPr>
        <w:rPr>
          <w:szCs w:val="22"/>
          <w:lang w:val="lt-LT"/>
        </w:rPr>
      </w:pPr>
      <w:r w:rsidRPr="00AD0AE4">
        <w:rPr>
          <w:szCs w:val="22"/>
          <w:lang w:val="lt-LT"/>
        </w:rPr>
        <w:t xml:space="preserve">Laikyti vaikams </w:t>
      </w:r>
      <w:r w:rsidR="005114C8" w:rsidRPr="00AD0AE4">
        <w:rPr>
          <w:szCs w:val="22"/>
          <w:lang w:val="lt-LT"/>
        </w:rPr>
        <w:t>nepastebimoje ir nepasiekiamoje</w:t>
      </w:r>
      <w:r w:rsidRPr="00AD0AE4">
        <w:rPr>
          <w:szCs w:val="22"/>
          <w:lang w:val="lt-LT"/>
        </w:rPr>
        <w:t xml:space="preserve"> vietoje.</w:t>
      </w:r>
    </w:p>
    <w:p w14:paraId="180BD204" w14:textId="77777777" w:rsidR="009935BF" w:rsidRPr="00AD0AE4" w:rsidRDefault="009935BF" w:rsidP="009935BF">
      <w:pPr>
        <w:rPr>
          <w:szCs w:val="22"/>
          <w:lang w:val="lt-LT"/>
        </w:rPr>
      </w:pPr>
    </w:p>
    <w:p w14:paraId="1884B128" w14:textId="77777777" w:rsidR="009935BF" w:rsidRPr="00AD0AE4" w:rsidRDefault="009935BF" w:rsidP="009935BF">
      <w:pPr>
        <w:rPr>
          <w:szCs w:val="22"/>
          <w:lang w:val="lt-LT"/>
        </w:rPr>
      </w:pPr>
    </w:p>
    <w:p w14:paraId="358D0CDF"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7.</w:t>
      </w:r>
      <w:r w:rsidRPr="00AD0AE4">
        <w:rPr>
          <w:b/>
          <w:szCs w:val="22"/>
          <w:lang w:val="lt-LT"/>
        </w:rPr>
        <w:tab/>
        <w:t xml:space="preserve">KITAS </w:t>
      </w:r>
      <w:r w:rsidR="00BE01DB" w:rsidRPr="00AD0AE4">
        <w:rPr>
          <w:b/>
          <w:noProof/>
          <w:szCs w:val="22"/>
          <w:lang w:val="lt-LT"/>
        </w:rPr>
        <w:t xml:space="preserve">(-I) </w:t>
      </w:r>
      <w:r w:rsidRPr="00AD0AE4">
        <w:rPr>
          <w:b/>
          <w:szCs w:val="22"/>
          <w:lang w:val="lt-LT"/>
        </w:rPr>
        <w:t xml:space="preserve">SPECIALUS </w:t>
      </w:r>
      <w:r w:rsidR="00BE01DB" w:rsidRPr="00AD0AE4">
        <w:rPr>
          <w:b/>
          <w:noProof/>
          <w:szCs w:val="22"/>
          <w:lang w:val="lt-LT"/>
        </w:rPr>
        <w:t xml:space="preserve">(-ŪS) </w:t>
      </w:r>
      <w:r w:rsidRPr="00AD0AE4">
        <w:rPr>
          <w:b/>
          <w:szCs w:val="22"/>
          <w:lang w:val="lt-LT"/>
        </w:rPr>
        <w:t xml:space="preserve">ĮSPĖJIMAS </w:t>
      </w:r>
      <w:r w:rsidR="00BE01DB" w:rsidRPr="00AD0AE4">
        <w:rPr>
          <w:b/>
          <w:noProof/>
          <w:szCs w:val="22"/>
          <w:lang w:val="lt-LT"/>
        </w:rPr>
        <w:t xml:space="preserve">(-AI) </w:t>
      </w:r>
      <w:r w:rsidRPr="00AD0AE4">
        <w:rPr>
          <w:b/>
          <w:szCs w:val="22"/>
          <w:lang w:val="lt-LT"/>
        </w:rPr>
        <w:t>(JEI REIKIA)</w:t>
      </w:r>
    </w:p>
    <w:p w14:paraId="7F338978" w14:textId="77777777" w:rsidR="009935BF" w:rsidRPr="00AD0AE4" w:rsidRDefault="009935BF" w:rsidP="009935BF">
      <w:pPr>
        <w:rPr>
          <w:szCs w:val="22"/>
          <w:lang w:val="lt-LT"/>
        </w:rPr>
      </w:pPr>
    </w:p>
    <w:p w14:paraId="772DC537" w14:textId="77777777" w:rsidR="009935BF" w:rsidRPr="00AD0AE4" w:rsidRDefault="009935BF" w:rsidP="009935BF">
      <w:pPr>
        <w:rPr>
          <w:szCs w:val="22"/>
          <w:lang w:val="lt-LT"/>
        </w:rPr>
      </w:pPr>
    </w:p>
    <w:p w14:paraId="31F3BC4D"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8.</w:t>
      </w:r>
      <w:r w:rsidRPr="00AD0AE4">
        <w:rPr>
          <w:b/>
          <w:szCs w:val="22"/>
          <w:lang w:val="lt-LT"/>
        </w:rPr>
        <w:tab/>
        <w:t>TINKAMUMO LAIKAS</w:t>
      </w:r>
    </w:p>
    <w:p w14:paraId="6E8BB069" w14:textId="77777777" w:rsidR="009935BF" w:rsidRPr="00AD0AE4" w:rsidRDefault="009935BF" w:rsidP="009935BF">
      <w:pPr>
        <w:rPr>
          <w:szCs w:val="22"/>
          <w:lang w:val="lt-LT"/>
        </w:rPr>
      </w:pPr>
    </w:p>
    <w:p w14:paraId="7FFB8F32" w14:textId="0E73CE2F" w:rsidR="009935BF" w:rsidRPr="00AD0AE4" w:rsidRDefault="00B435C3" w:rsidP="009935BF">
      <w:pPr>
        <w:rPr>
          <w:szCs w:val="22"/>
          <w:lang w:val="lt-LT"/>
        </w:rPr>
      </w:pPr>
      <w:r w:rsidRPr="002C4D0B">
        <w:rPr>
          <w:szCs w:val="22"/>
          <w:lang w:val="lt-LT"/>
        </w:rPr>
        <w:t>EXP</w:t>
      </w:r>
      <w:r w:rsidRPr="002E645A">
        <w:rPr>
          <w:szCs w:val="22"/>
          <w:lang w:val="lt-LT"/>
        </w:rPr>
        <w:t>:</w:t>
      </w:r>
      <w:r w:rsidR="009935BF" w:rsidRPr="00AD0AE4">
        <w:rPr>
          <w:szCs w:val="22"/>
          <w:lang w:val="lt-LT"/>
        </w:rPr>
        <w:t xml:space="preserve"> </w:t>
      </w:r>
      <w:r w:rsidR="00662A18" w:rsidRPr="002C4D0B">
        <w:rPr>
          <w:szCs w:val="22"/>
          <w:highlight w:val="lightGray"/>
          <w:lang w:val="lt-LT"/>
        </w:rPr>
        <w:t>MMMM mm</w:t>
      </w:r>
    </w:p>
    <w:p w14:paraId="70B17675" w14:textId="77777777" w:rsidR="009935BF" w:rsidRPr="00AD0AE4" w:rsidRDefault="009935BF" w:rsidP="009935BF">
      <w:pPr>
        <w:rPr>
          <w:szCs w:val="22"/>
          <w:lang w:val="lt-LT"/>
        </w:rPr>
      </w:pPr>
      <w:r w:rsidRPr="00AD0AE4">
        <w:rPr>
          <w:szCs w:val="22"/>
          <w:lang w:val="lt-LT"/>
        </w:rPr>
        <w:t xml:space="preserve">Atidarius </w:t>
      </w:r>
      <w:r w:rsidR="00397562" w:rsidRPr="00AD0AE4">
        <w:rPr>
          <w:szCs w:val="22"/>
          <w:lang w:val="lt-LT"/>
        </w:rPr>
        <w:t xml:space="preserve">pirmą kartą, vaistą </w:t>
      </w:r>
      <w:r w:rsidRPr="00AD0AE4">
        <w:rPr>
          <w:szCs w:val="22"/>
          <w:lang w:val="lt-LT"/>
        </w:rPr>
        <w:t>suvartoti</w:t>
      </w:r>
      <w:r w:rsidR="00397562" w:rsidRPr="00AD0AE4">
        <w:rPr>
          <w:szCs w:val="22"/>
          <w:lang w:val="lt-LT"/>
        </w:rPr>
        <w:t xml:space="preserve"> nedelsiant</w:t>
      </w:r>
      <w:r w:rsidRPr="00AD0AE4">
        <w:rPr>
          <w:szCs w:val="22"/>
          <w:lang w:val="lt-LT"/>
        </w:rPr>
        <w:t>.</w:t>
      </w:r>
    </w:p>
    <w:p w14:paraId="631A6C19" w14:textId="77777777" w:rsidR="009935BF" w:rsidRPr="00AD0AE4" w:rsidRDefault="009935BF" w:rsidP="009935BF">
      <w:pPr>
        <w:rPr>
          <w:szCs w:val="22"/>
          <w:lang w:val="lt-LT"/>
        </w:rPr>
      </w:pPr>
    </w:p>
    <w:p w14:paraId="07B1F631" w14:textId="77777777" w:rsidR="009935BF" w:rsidRPr="00AD0AE4" w:rsidRDefault="009935BF" w:rsidP="009935BF">
      <w:pPr>
        <w:rPr>
          <w:szCs w:val="22"/>
          <w:lang w:val="lt-LT"/>
        </w:rPr>
      </w:pPr>
    </w:p>
    <w:p w14:paraId="513E79FC"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9.</w:t>
      </w:r>
      <w:r w:rsidRPr="00AD0AE4">
        <w:rPr>
          <w:b/>
          <w:szCs w:val="22"/>
          <w:lang w:val="lt-LT"/>
        </w:rPr>
        <w:tab/>
        <w:t>SPECIALIOS LAIKYMO SĄLYGOS</w:t>
      </w:r>
    </w:p>
    <w:p w14:paraId="64DA9DA0" w14:textId="77777777" w:rsidR="009935BF" w:rsidRPr="00AD0AE4" w:rsidRDefault="009935BF" w:rsidP="009935BF">
      <w:pPr>
        <w:rPr>
          <w:szCs w:val="22"/>
          <w:lang w:val="lt-LT"/>
        </w:rPr>
      </w:pPr>
    </w:p>
    <w:p w14:paraId="31DDDE3D" w14:textId="7A176970" w:rsidR="009935BF" w:rsidRPr="00AD0AE4" w:rsidRDefault="009935BF" w:rsidP="009935BF">
      <w:pPr>
        <w:rPr>
          <w:szCs w:val="22"/>
          <w:lang w:val="lt-LT"/>
        </w:rPr>
      </w:pPr>
      <w:r w:rsidRPr="00AD0AE4">
        <w:rPr>
          <w:szCs w:val="22"/>
          <w:lang w:val="lt-LT"/>
        </w:rPr>
        <w:t xml:space="preserve">Ampules laikyti gamintojo pakuotėje, kad </w:t>
      </w:r>
      <w:r w:rsidR="00B435C3">
        <w:rPr>
          <w:szCs w:val="22"/>
          <w:lang w:val="lt-LT"/>
        </w:rPr>
        <w:t>vaistas</w:t>
      </w:r>
      <w:r w:rsidR="00B435C3" w:rsidRPr="00AD0AE4">
        <w:rPr>
          <w:szCs w:val="22"/>
          <w:lang w:val="lt-LT"/>
        </w:rPr>
        <w:t xml:space="preserve"> </w:t>
      </w:r>
      <w:r w:rsidR="00E775D7" w:rsidRPr="00AD0AE4">
        <w:rPr>
          <w:szCs w:val="22"/>
          <w:lang w:val="lt-LT"/>
        </w:rPr>
        <w:t xml:space="preserve">būtų </w:t>
      </w:r>
      <w:r w:rsidRPr="00AD0AE4">
        <w:rPr>
          <w:szCs w:val="22"/>
          <w:lang w:val="lt-LT"/>
        </w:rPr>
        <w:t>apsaugot</w:t>
      </w:r>
      <w:r w:rsidR="00E775D7" w:rsidRPr="00AD0AE4">
        <w:rPr>
          <w:szCs w:val="22"/>
          <w:lang w:val="lt-LT"/>
        </w:rPr>
        <w:t>as</w:t>
      </w:r>
      <w:r w:rsidRPr="00AD0AE4">
        <w:rPr>
          <w:szCs w:val="22"/>
          <w:lang w:val="lt-LT"/>
        </w:rPr>
        <w:t xml:space="preserve"> nuo šviesos.</w:t>
      </w:r>
    </w:p>
    <w:p w14:paraId="4B1F6DF3" w14:textId="77777777" w:rsidR="0007406E" w:rsidRDefault="0007406E" w:rsidP="009935BF">
      <w:pPr>
        <w:rPr>
          <w:szCs w:val="22"/>
          <w:lang w:val="lt-LT"/>
        </w:rPr>
      </w:pPr>
    </w:p>
    <w:p w14:paraId="69832C29" w14:textId="77777777" w:rsidR="0040362D" w:rsidRPr="00AD0AE4" w:rsidRDefault="0040362D" w:rsidP="009935BF">
      <w:pPr>
        <w:rPr>
          <w:szCs w:val="22"/>
          <w:lang w:val="lt-LT"/>
        </w:rPr>
      </w:pPr>
    </w:p>
    <w:p w14:paraId="0FC9D7E0"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10.</w:t>
      </w:r>
      <w:r w:rsidRPr="00AD0AE4">
        <w:rPr>
          <w:b/>
          <w:szCs w:val="22"/>
          <w:lang w:val="lt-LT"/>
        </w:rPr>
        <w:tab/>
        <w:t xml:space="preserve">SPECIALIOS ATSARGUMO PRIEMONĖS </w:t>
      </w:r>
      <w:r w:rsidR="00BE01DB" w:rsidRPr="00AD0AE4">
        <w:rPr>
          <w:b/>
          <w:noProof/>
          <w:szCs w:val="22"/>
          <w:lang w:val="lt-LT"/>
        </w:rPr>
        <w:t xml:space="preserve">DĖL NESUVARTOTO </w:t>
      </w:r>
      <w:r w:rsidRPr="00AD0AE4">
        <w:rPr>
          <w:b/>
          <w:szCs w:val="22"/>
          <w:lang w:val="lt-LT"/>
        </w:rPr>
        <w:t xml:space="preserve">VAISTINIO PREPARATO AR </w:t>
      </w:r>
      <w:r w:rsidR="00BE01DB" w:rsidRPr="00AD0AE4">
        <w:rPr>
          <w:b/>
          <w:szCs w:val="22"/>
          <w:lang w:val="lt-LT"/>
        </w:rPr>
        <w:t xml:space="preserve">JO </w:t>
      </w:r>
      <w:r w:rsidRPr="00AD0AE4">
        <w:rPr>
          <w:b/>
          <w:szCs w:val="22"/>
          <w:lang w:val="lt-LT"/>
        </w:rPr>
        <w:t>ATLIEK</w:t>
      </w:r>
      <w:r w:rsidR="00BE01DB" w:rsidRPr="00AD0AE4">
        <w:rPr>
          <w:b/>
          <w:szCs w:val="22"/>
          <w:lang w:val="lt-LT"/>
        </w:rPr>
        <w:t>Ų TVARKYMO</w:t>
      </w:r>
      <w:r w:rsidRPr="00AD0AE4">
        <w:rPr>
          <w:b/>
          <w:szCs w:val="22"/>
          <w:lang w:val="lt-LT"/>
        </w:rPr>
        <w:t xml:space="preserve"> (JEI REIKIA)</w:t>
      </w:r>
    </w:p>
    <w:p w14:paraId="2BB35B15" w14:textId="77777777" w:rsidR="009935BF" w:rsidRDefault="009935BF" w:rsidP="009935BF">
      <w:pPr>
        <w:rPr>
          <w:szCs w:val="22"/>
          <w:lang w:val="lt-LT"/>
        </w:rPr>
      </w:pPr>
    </w:p>
    <w:p w14:paraId="5EFCEEC2" w14:textId="77777777" w:rsidR="006772EE" w:rsidRPr="00AD0AE4" w:rsidRDefault="006772EE" w:rsidP="009935BF">
      <w:pPr>
        <w:rPr>
          <w:szCs w:val="22"/>
          <w:lang w:val="lt-LT"/>
        </w:rPr>
      </w:pPr>
    </w:p>
    <w:p w14:paraId="1ABA0EFF" w14:textId="76108B19"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11.</w:t>
      </w:r>
      <w:r w:rsidRPr="00AD0AE4">
        <w:rPr>
          <w:b/>
          <w:szCs w:val="22"/>
          <w:lang w:val="lt-LT"/>
        </w:rPr>
        <w:tab/>
      </w:r>
      <w:r w:rsidR="002044B7">
        <w:rPr>
          <w:b/>
          <w:szCs w:val="22"/>
          <w:lang w:val="lt-LT"/>
        </w:rPr>
        <w:t>LYGIAGRETUS IMPORTUOTOJAS</w:t>
      </w:r>
    </w:p>
    <w:p w14:paraId="6EDE025C" w14:textId="77777777" w:rsidR="009935BF" w:rsidRPr="00AD0AE4" w:rsidRDefault="009935BF" w:rsidP="009935BF">
      <w:pPr>
        <w:rPr>
          <w:bCs/>
          <w:szCs w:val="22"/>
          <w:lang w:val="lt-LT"/>
        </w:rPr>
      </w:pPr>
    </w:p>
    <w:p w14:paraId="77181FB5" w14:textId="0FCBE2C3" w:rsidR="009935BF" w:rsidRPr="00662A18" w:rsidRDefault="00662A18" w:rsidP="00662A18">
      <w:pPr>
        <w:spacing w:line="240" w:lineRule="auto"/>
        <w:rPr>
          <w:noProof/>
        </w:rPr>
      </w:pPr>
      <w:r w:rsidRPr="00155996">
        <w:t>Lygiagretus importuotojas UAB „Lex ano“</w:t>
      </w:r>
      <w:r w:rsidR="006772EE" w:rsidRPr="00A14AE0">
        <w:rPr>
          <w:highlight w:val="lightGray"/>
        </w:rPr>
        <w:t>, Naugarduko g. 3, LT-03231 Vilnius, Lietuva</w:t>
      </w:r>
    </w:p>
    <w:p w14:paraId="7385668D" w14:textId="77777777" w:rsidR="009935BF" w:rsidRDefault="009935BF" w:rsidP="009935BF">
      <w:pPr>
        <w:rPr>
          <w:bCs/>
          <w:szCs w:val="22"/>
          <w:lang w:val="lt-LT"/>
        </w:rPr>
      </w:pPr>
    </w:p>
    <w:p w14:paraId="692C19DC" w14:textId="77777777" w:rsidR="00645EBF" w:rsidRPr="00A14AE0" w:rsidRDefault="00645EBF" w:rsidP="009935BF">
      <w:pPr>
        <w:rPr>
          <w:bCs/>
          <w:szCs w:val="22"/>
          <w:lang w:val="lt-LT"/>
        </w:rPr>
      </w:pPr>
    </w:p>
    <w:p w14:paraId="5FBC1C8B" w14:textId="49CBD780"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12.</w:t>
      </w:r>
      <w:r w:rsidRPr="00AD0AE4">
        <w:rPr>
          <w:b/>
          <w:szCs w:val="22"/>
          <w:lang w:val="lt-LT"/>
        </w:rPr>
        <w:tab/>
      </w:r>
      <w:r w:rsidR="00662A18" w:rsidRPr="00155996">
        <w:rPr>
          <w:b/>
          <w:bCs/>
        </w:rPr>
        <w:t>LYGIAGRETAUS IMPORTO LEIDIMO NUMERIS</w:t>
      </w:r>
    </w:p>
    <w:p w14:paraId="4E9FDAEF" w14:textId="77777777" w:rsidR="009935BF" w:rsidRPr="00AD0AE4" w:rsidRDefault="009935BF" w:rsidP="009935BF">
      <w:pPr>
        <w:rPr>
          <w:szCs w:val="22"/>
          <w:lang w:val="lt-LT"/>
        </w:rPr>
      </w:pPr>
    </w:p>
    <w:p w14:paraId="798C9C61" w14:textId="25F6E03A" w:rsidR="00662A18" w:rsidRPr="00155996" w:rsidRDefault="00662A18" w:rsidP="00662A18">
      <w:pPr>
        <w:spacing w:line="240" w:lineRule="auto"/>
      </w:pPr>
      <w:r>
        <w:t>LT/L/</w:t>
      </w:r>
      <w:r w:rsidR="00800B5F">
        <w:t>20/13</w:t>
      </w:r>
      <w:r w:rsidR="003A0587">
        <w:t>11</w:t>
      </w:r>
      <w:r w:rsidR="00800B5F">
        <w:t>/001</w:t>
      </w:r>
    </w:p>
    <w:p w14:paraId="5C74E3DC" w14:textId="77777777" w:rsidR="0007406E" w:rsidRDefault="0007406E" w:rsidP="009935BF">
      <w:pPr>
        <w:rPr>
          <w:szCs w:val="22"/>
          <w:lang w:val="lt-LT"/>
        </w:rPr>
      </w:pPr>
    </w:p>
    <w:p w14:paraId="5AA848AA" w14:textId="77777777" w:rsidR="00645EBF" w:rsidRPr="00AD0AE4" w:rsidRDefault="00645EBF" w:rsidP="009935BF">
      <w:pPr>
        <w:rPr>
          <w:szCs w:val="22"/>
          <w:lang w:val="lt-LT"/>
        </w:rPr>
      </w:pPr>
    </w:p>
    <w:p w14:paraId="0B5655E0"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13.</w:t>
      </w:r>
      <w:r w:rsidRPr="00AD0AE4">
        <w:rPr>
          <w:b/>
          <w:szCs w:val="22"/>
          <w:lang w:val="lt-LT"/>
        </w:rPr>
        <w:tab/>
        <w:t>SERIJOS NUMERIS</w:t>
      </w:r>
    </w:p>
    <w:p w14:paraId="0A293BE2" w14:textId="77777777" w:rsidR="009935BF" w:rsidRPr="00AD0AE4" w:rsidRDefault="009935BF" w:rsidP="009935BF">
      <w:pPr>
        <w:rPr>
          <w:szCs w:val="22"/>
          <w:lang w:val="lt-LT"/>
        </w:rPr>
      </w:pPr>
    </w:p>
    <w:p w14:paraId="6AEB07D8" w14:textId="696DB7ED" w:rsidR="009935BF" w:rsidRPr="00AD0AE4" w:rsidRDefault="00B435C3" w:rsidP="009935BF">
      <w:pPr>
        <w:rPr>
          <w:szCs w:val="22"/>
          <w:lang w:val="lt-LT"/>
        </w:rPr>
      </w:pPr>
      <w:r w:rsidRPr="002C4D0B">
        <w:rPr>
          <w:szCs w:val="22"/>
          <w:lang w:val="lt-LT"/>
        </w:rPr>
        <w:t>Lot</w:t>
      </w:r>
      <w:r w:rsidRPr="002E645A">
        <w:rPr>
          <w:szCs w:val="22"/>
          <w:lang w:val="lt-LT"/>
        </w:rPr>
        <w:t>:</w:t>
      </w:r>
    </w:p>
    <w:p w14:paraId="62DF648B" w14:textId="77777777" w:rsidR="009935BF" w:rsidRDefault="009935BF" w:rsidP="009935BF">
      <w:pPr>
        <w:rPr>
          <w:szCs w:val="22"/>
          <w:lang w:val="lt-LT"/>
        </w:rPr>
      </w:pPr>
    </w:p>
    <w:p w14:paraId="17A464A2" w14:textId="77777777" w:rsidR="00645EBF" w:rsidRPr="00AD0AE4" w:rsidRDefault="00645EBF" w:rsidP="009935BF">
      <w:pPr>
        <w:rPr>
          <w:szCs w:val="22"/>
          <w:lang w:val="lt-LT"/>
        </w:rPr>
      </w:pPr>
    </w:p>
    <w:p w14:paraId="2F212208"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14.</w:t>
      </w:r>
      <w:r w:rsidRPr="00AD0AE4">
        <w:rPr>
          <w:b/>
          <w:szCs w:val="22"/>
          <w:lang w:val="lt-LT"/>
        </w:rPr>
        <w:tab/>
        <w:t>PARDAVIMO (IŠDAVIMO) TVARKA</w:t>
      </w:r>
    </w:p>
    <w:p w14:paraId="25235836" w14:textId="77777777" w:rsidR="009935BF" w:rsidRPr="00AD0AE4" w:rsidRDefault="009935BF" w:rsidP="009935BF">
      <w:pPr>
        <w:rPr>
          <w:szCs w:val="22"/>
          <w:lang w:val="lt-LT"/>
        </w:rPr>
      </w:pPr>
    </w:p>
    <w:p w14:paraId="57FBD826" w14:textId="77777777" w:rsidR="009935BF" w:rsidRPr="00AD0AE4" w:rsidRDefault="009935BF" w:rsidP="009935BF">
      <w:pPr>
        <w:rPr>
          <w:szCs w:val="22"/>
          <w:lang w:val="lt-LT"/>
        </w:rPr>
      </w:pPr>
      <w:r w:rsidRPr="00AD0AE4">
        <w:rPr>
          <w:szCs w:val="22"/>
          <w:lang w:val="lt-LT"/>
        </w:rPr>
        <w:t>Receptinis vaistas</w:t>
      </w:r>
      <w:r w:rsidR="00397562" w:rsidRPr="00AD0AE4">
        <w:rPr>
          <w:szCs w:val="22"/>
          <w:lang w:val="lt-LT"/>
        </w:rPr>
        <w:t>.</w:t>
      </w:r>
    </w:p>
    <w:p w14:paraId="739FFD0C" w14:textId="77777777" w:rsidR="009935BF" w:rsidRPr="00AD0AE4" w:rsidRDefault="009935BF" w:rsidP="009935BF">
      <w:pPr>
        <w:rPr>
          <w:szCs w:val="22"/>
          <w:lang w:val="lt-LT"/>
        </w:rPr>
      </w:pPr>
    </w:p>
    <w:p w14:paraId="5BBBADFE" w14:textId="77777777" w:rsidR="009935BF" w:rsidRPr="00827D7E" w:rsidRDefault="009935BF" w:rsidP="009935BF">
      <w:pPr>
        <w:rPr>
          <w:bCs/>
          <w:szCs w:val="22"/>
          <w:lang w:val="lt-LT"/>
        </w:rPr>
      </w:pPr>
    </w:p>
    <w:p w14:paraId="4A0ED432"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15.</w:t>
      </w:r>
      <w:r w:rsidRPr="00AD0AE4">
        <w:rPr>
          <w:b/>
          <w:szCs w:val="22"/>
          <w:lang w:val="lt-LT"/>
        </w:rPr>
        <w:tab/>
        <w:t>VARTOJIMO INSTRUKCIJA</w:t>
      </w:r>
    </w:p>
    <w:p w14:paraId="35EF63B9" w14:textId="77777777" w:rsidR="009935BF" w:rsidRPr="00AD0AE4" w:rsidRDefault="009935BF" w:rsidP="009935BF">
      <w:pPr>
        <w:rPr>
          <w:szCs w:val="22"/>
          <w:lang w:val="lt-LT"/>
        </w:rPr>
      </w:pPr>
    </w:p>
    <w:p w14:paraId="3BD176B7" w14:textId="77777777" w:rsidR="009935BF" w:rsidRPr="00AD0AE4" w:rsidRDefault="009935BF" w:rsidP="009935BF">
      <w:pPr>
        <w:rPr>
          <w:szCs w:val="22"/>
          <w:lang w:val="lt-LT"/>
        </w:rPr>
      </w:pPr>
    </w:p>
    <w:p w14:paraId="6DC42165"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16.</w:t>
      </w:r>
      <w:r w:rsidRPr="00AD0AE4">
        <w:rPr>
          <w:b/>
          <w:szCs w:val="22"/>
          <w:lang w:val="lt-LT"/>
        </w:rPr>
        <w:tab/>
        <w:t>INFORMACIJA BRAILIO RAŠTU</w:t>
      </w:r>
    </w:p>
    <w:p w14:paraId="18421482" w14:textId="77777777" w:rsidR="009935BF" w:rsidRPr="00B919AD" w:rsidRDefault="009935BF" w:rsidP="009935BF">
      <w:pPr>
        <w:rPr>
          <w:bCs/>
          <w:szCs w:val="22"/>
          <w:lang w:val="lt-LT"/>
        </w:rPr>
      </w:pPr>
    </w:p>
    <w:p w14:paraId="3A197999" w14:textId="246EA926" w:rsidR="00F63B73" w:rsidRDefault="00683F35" w:rsidP="009935BF">
      <w:pPr>
        <w:rPr>
          <w:noProof/>
          <w:szCs w:val="22"/>
          <w:lang w:val="lt-LT"/>
        </w:rPr>
      </w:pPr>
      <w:r>
        <w:rPr>
          <w:noProof/>
          <w:szCs w:val="22"/>
          <w:lang w:val="lt-LT"/>
        </w:rPr>
        <w:t>meloxicam</w:t>
      </w:r>
      <w:r w:rsidR="002044B7">
        <w:rPr>
          <w:noProof/>
          <w:szCs w:val="22"/>
          <w:lang w:val="lt-LT"/>
        </w:rPr>
        <w:t xml:space="preserve"> rompharm</w:t>
      </w:r>
    </w:p>
    <w:p w14:paraId="7E5AA929" w14:textId="77777777" w:rsidR="00AD0AE4" w:rsidRDefault="00AD0AE4" w:rsidP="009935BF">
      <w:pPr>
        <w:rPr>
          <w:noProof/>
          <w:szCs w:val="22"/>
          <w:lang w:val="lt-LT"/>
        </w:rPr>
      </w:pPr>
    </w:p>
    <w:p w14:paraId="77188E24" w14:textId="77777777" w:rsidR="00AD0AE4" w:rsidRPr="00AD0AE4" w:rsidRDefault="00AD0AE4" w:rsidP="00AD0AE4">
      <w:pPr>
        <w:rPr>
          <w:noProof/>
          <w:szCs w:val="22"/>
          <w:shd w:val="clear" w:color="auto" w:fill="CCCCCC"/>
          <w:lang w:val="lt-LT"/>
        </w:rPr>
      </w:pPr>
    </w:p>
    <w:p w14:paraId="0411EBD9" w14:textId="77777777" w:rsidR="00AD0AE4" w:rsidRPr="00AD0AE4" w:rsidRDefault="00AD0AE4" w:rsidP="00AD0AE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lang w:val="lt-LT"/>
        </w:rPr>
      </w:pPr>
      <w:r w:rsidRPr="00AD0AE4">
        <w:rPr>
          <w:b/>
          <w:noProof/>
          <w:snapToGrid w:val="0"/>
          <w:lang w:val="lt-LT"/>
        </w:rPr>
        <w:t>17.</w:t>
      </w:r>
      <w:r w:rsidRPr="00AD0AE4">
        <w:rPr>
          <w:b/>
          <w:noProof/>
          <w:snapToGrid w:val="0"/>
          <w:lang w:val="lt-LT"/>
        </w:rPr>
        <w:tab/>
        <w:t>UNIKALUS IDENTIFIKATORIUS – 2D BRŪKŠNINIS KODAS</w:t>
      </w:r>
    </w:p>
    <w:p w14:paraId="3E91A58B" w14:textId="77777777" w:rsidR="00AD0AE4" w:rsidRPr="00AD0AE4" w:rsidRDefault="00AD0AE4" w:rsidP="00AD0AE4">
      <w:pPr>
        <w:rPr>
          <w:noProof/>
          <w:snapToGrid w:val="0"/>
          <w:lang w:val="lt-LT"/>
        </w:rPr>
      </w:pPr>
    </w:p>
    <w:p w14:paraId="7488AACC" w14:textId="77777777" w:rsidR="00AD0AE4" w:rsidRPr="00AD0AE4" w:rsidRDefault="00AD0AE4" w:rsidP="00AD0AE4">
      <w:pPr>
        <w:rPr>
          <w:noProof/>
          <w:snapToGrid w:val="0"/>
          <w:szCs w:val="22"/>
          <w:shd w:val="clear" w:color="auto" w:fill="CCCCCC"/>
          <w:lang w:val="lt-LT"/>
        </w:rPr>
      </w:pPr>
      <w:r w:rsidRPr="00AD0AE4">
        <w:rPr>
          <w:noProof/>
          <w:snapToGrid w:val="0"/>
          <w:highlight w:val="lightGray"/>
          <w:lang w:val="lt-LT"/>
        </w:rPr>
        <w:t>2D brūkšninis kodas su nurodytu unikaliu identifikatoriumi.</w:t>
      </w:r>
    </w:p>
    <w:p w14:paraId="3A0D4421" w14:textId="77777777" w:rsidR="00AD0AE4" w:rsidRPr="00AD0AE4" w:rsidRDefault="00AD0AE4" w:rsidP="00AD0AE4">
      <w:pPr>
        <w:rPr>
          <w:noProof/>
          <w:snapToGrid w:val="0"/>
          <w:lang w:val="lt-LT"/>
        </w:rPr>
      </w:pPr>
    </w:p>
    <w:p w14:paraId="29FB6EBF" w14:textId="77777777" w:rsidR="00AD0AE4" w:rsidRPr="00AD0AE4" w:rsidRDefault="00AD0AE4" w:rsidP="00AD0AE4">
      <w:pPr>
        <w:rPr>
          <w:noProof/>
          <w:snapToGrid w:val="0"/>
          <w:lang w:val="lt-LT"/>
        </w:rPr>
      </w:pPr>
    </w:p>
    <w:p w14:paraId="2DD4572D" w14:textId="77777777" w:rsidR="00AD0AE4" w:rsidRPr="00AD0AE4" w:rsidRDefault="00AD0AE4" w:rsidP="00AD0AE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lang w:val="lt-LT"/>
        </w:rPr>
      </w:pPr>
      <w:r w:rsidRPr="00AD0AE4">
        <w:rPr>
          <w:b/>
          <w:noProof/>
          <w:snapToGrid w:val="0"/>
          <w:lang w:val="lt-LT"/>
        </w:rPr>
        <w:t>18.</w:t>
      </w:r>
      <w:r w:rsidRPr="00AD0AE4">
        <w:rPr>
          <w:b/>
          <w:noProof/>
          <w:snapToGrid w:val="0"/>
          <w:lang w:val="lt-LT"/>
        </w:rPr>
        <w:tab/>
        <w:t>UNIKALUS IDENTIFIKATORIUS – ŽMONĖMS SUPRANTAMI DUOMENYS</w:t>
      </w:r>
    </w:p>
    <w:p w14:paraId="46211F41" w14:textId="77777777" w:rsidR="00AD0AE4" w:rsidRPr="00AD0AE4" w:rsidRDefault="00AD0AE4" w:rsidP="00AD0AE4">
      <w:pPr>
        <w:rPr>
          <w:noProof/>
          <w:snapToGrid w:val="0"/>
          <w:lang w:val="lt-LT"/>
        </w:rPr>
      </w:pPr>
    </w:p>
    <w:p w14:paraId="7FB8EC82" w14:textId="77777777" w:rsidR="00AD0AE4" w:rsidRPr="00B919AD" w:rsidRDefault="00457BED" w:rsidP="00AD0AE4">
      <w:pPr>
        <w:rPr>
          <w:snapToGrid w:val="0"/>
          <w:szCs w:val="22"/>
          <w:lang w:val="lt-LT"/>
        </w:rPr>
      </w:pPr>
      <w:r>
        <w:rPr>
          <w:snapToGrid w:val="0"/>
          <w:lang w:val="lt-LT"/>
        </w:rPr>
        <w:t>PC:</w:t>
      </w:r>
    </w:p>
    <w:p w14:paraId="745626A4" w14:textId="77777777" w:rsidR="00AD0AE4" w:rsidRPr="00AD0AE4" w:rsidRDefault="00457BED" w:rsidP="00AD0AE4">
      <w:pPr>
        <w:rPr>
          <w:snapToGrid w:val="0"/>
          <w:szCs w:val="22"/>
          <w:lang w:val="lt-LT"/>
        </w:rPr>
      </w:pPr>
      <w:r w:rsidRPr="006772EE">
        <w:rPr>
          <w:snapToGrid w:val="0"/>
          <w:lang w:val="lt-LT"/>
        </w:rPr>
        <w:t>SN:</w:t>
      </w:r>
    </w:p>
    <w:p w14:paraId="281565AE" w14:textId="77777777" w:rsidR="00AD0AE4" w:rsidRDefault="00457BED" w:rsidP="00AD0AE4">
      <w:pPr>
        <w:rPr>
          <w:snapToGrid w:val="0"/>
          <w:lang w:val="lt-LT"/>
        </w:rPr>
      </w:pPr>
      <w:r w:rsidRPr="006541E3">
        <w:rPr>
          <w:highlight w:val="lightGray"/>
          <w:lang w:val="lt-LT"/>
        </w:rPr>
        <w:t>NN:</w:t>
      </w:r>
      <w:r w:rsidRPr="00CC474C">
        <w:rPr>
          <w:snapToGrid w:val="0"/>
          <w:lang w:val="lt-LT"/>
        </w:rPr>
        <w:t xml:space="preserve"> </w:t>
      </w:r>
    </w:p>
    <w:p w14:paraId="39E6FF11" w14:textId="77777777" w:rsidR="00645EBF" w:rsidRPr="00CC474C" w:rsidRDefault="00645EBF" w:rsidP="00AD0AE4">
      <w:pPr>
        <w:rPr>
          <w:snapToGrid w:val="0"/>
          <w:szCs w:val="22"/>
          <w:lang w:val="lt-LT"/>
        </w:rPr>
      </w:pPr>
    </w:p>
    <w:p w14:paraId="61B4C419" w14:textId="5E332350" w:rsidR="00662A18" w:rsidRDefault="00662A18" w:rsidP="009935BF">
      <w:pPr>
        <w:rPr>
          <w:b/>
          <w:szCs w:val="22"/>
          <w:lang w:val="lt-LT"/>
        </w:rPr>
      </w:pPr>
      <w:r>
        <w:rPr>
          <w:b/>
          <w:szCs w:val="22"/>
          <w:lang w:val="lt-LT"/>
        </w:rPr>
        <w:t>---------------------------------------------------------------------------------------------------------------------------</w:t>
      </w:r>
    </w:p>
    <w:p w14:paraId="531FDA0B" w14:textId="68396C36" w:rsidR="00662A18" w:rsidRDefault="00662A18" w:rsidP="009935BF">
      <w:r w:rsidRPr="00662A18">
        <w:rPr>
          <w:bCs/>
          <w:szCs w:val="22"/>
          <w:lang w:val="lt-LT"/>
        </w:rPr>
        <w:t xml:space="preserve">Gamintojas: </w:t>
      </w:r>
      <w:r w:rsidR="00FA325F">
        <w:t>S.C. Rompharm Company S.R.L., Str. Eroilor nr. 1A, Otopeni, cod 075100, jud. Ilfov, Rumunija.</w:t>
      </w:r>
    </w:p>
    <w:p w14:paraId="7DF95311" w14:textId="77777777" w:rsidR="00CA359C" w:rsidRPr="00662A18" w:rsidRDefault="00CA359C" w:rsidP="009935BF">
      <w:pPr>
        <w:rPr>
          <w:bCs/>
          <w:szCs w:val="22"/>
          <w:lang w:val="lt-LT"/>
        </w:rPr>
      </w:pPr>
    </w:p>
    <w:p w14:paraId="0D2C5E54" w14:textId="754CC5BB" w:rsidR="00683F35" w:rsidRPr="00683F35" w:rsidRDefault="00683F35" w:rsidP="00683F35">
      <w:pPr>
        <w:rPr>
          <w:bCs/>
          <w:szCs w:val="22"/>
          <w:highlight w:val="lightGray"/>
          <w:lang w:val="lt-LT"/>
        </w:rPr>
      </w:pPr>
      <w:r w:rsidRPr="00683F35">
        <w:rPr>
          <w:bCs/>
          <w:szCs w:val="22"/>
          <w:lang w:val="lt-LT"/>
        </w:rPr>
        <w:t xml:space="preserve">Perpakavo </w:t>
      </w:r>
      <w:r w:rsidR="00300191" w:rsidRPr="00A14AE0">
        <w:rPr>
          <w:bCs/>
          <w:szCs w:val="22"/>
          <w:lang w:val="lt-LT"/>
        </w:rPr>
        <w:t>Lietuvos ir Norvegijos</w:t>
      </w:r>
      <w:r w:rsidRPr="00A14AE0">
        <w:rPr>
          <w:bCs/>
          <w:szCs w:val="22"/>
          <w:lang w:val="lt-LT"/>
        </w:rPr>
        <w:t xml:space="preserve"> UAB „Norfachema“</w:t>
      </w:r>
      <w:r w:rsidR="006772EE" w:rsidRPr="006772EE">
        <w:rPr>
          <w:bCs/>
          <w:szCs w:val="22"/>
          <w:lang w:val="lt-LT"/>
        </w:rPr>
        <w:t>, Vytauto g. 6, LT-55175 Jonava, Lietuva</w:t>
      </w:r>
    </w:p>
    <w:p w14:paraId="7A2B70D0" w14:textId="7FA2809B" w:rsidR="00683F35" w:rsidRPr="00683F35" w:rsidRDefault="00683F35" w:rsidP="00683F35">
      <w:pPr>
        <w:rPr>
          <w:bCs/>
          <w:szCs w:val="22"/>
          <w:highlight w:val="lightGray"/>
          <w:lang w:val="lt-LT"/>
        </w:rPr>
      </w:pPr>
      <w:r w:rsidRPr="00683F35">
        <w:rPr>
          <w:bCs/>
          <w:szCs w:val="22"/>
          <w:highlight w:val="lightGray"/>
          <w:lang w:val="lt-LT"/>
        </w:rPr>
        <w:t>UAB „E</w:t>
      </w:r>
      <w:r w:rsidR="006772EE">
        <w:rPr>
          <w:bCs/>
          <w:szCs w:val="22"/>
          <w:highlight w:val="lightGray"/>
          <w:lang w:val="lt-LT"/>
        </w:rPr>
        <w:t>NTAFARMA</w:t>
      </w:r>
      <w:r w:rsidRPr="00683F35">
        <w:rPr>
          <w:bCs/>
          <w:szCs w:val="22"/>
          <w:highlight w:val="lightGray"/>
          <w:lang w:val="lt-LT"/>
        </w:rPr>
        <w:t>“</w:t>
      </w:r>
      <w:r w:rsidR="006772EE" w:rsidRPr="00A14AE0">
        <w:rPr>
          <w:bCs/>
          <w:szCs w:val="22"/>
          <w:highlight w:val="lightGray"/>
          <w:lang w:val="lt-LT"/>
        </w:rPr>
        <w:t>, Klonėnų vs. 1, LT-19156 Širvintų r. sav., Lietuva</w:t>
      </w:r>
    </w:p>
    <w:p w14:paraId="03292DBE" w14:textId="182CB665" w:rsidR="00683F35" w:rsidRDefault="00683F35" w:rsidP="00683F35">
      <w:pPr>
        <w:rPr>
          <w:bCs/>
          <w:szCs w:val="22"/>
          <w:lang w:val="lt-LT"/>
        </w:rPr>
      </w:pPr>
      <w:r w:rsidRPr="00683F35">
        <w:rPr>
          <w:bCs/>
          <w:szCs w:val="22"/>
          <w:highlight w:val="lightGray"/>
          <w:lang w:val="lt-LT"/>
        </w:rPr>
        <w:t xml:space="preserve">CEFEA Sp. z o.o. Sp. </w:t>
      </w:r>
      <w:r w:rsidRPr="006772EE">
        <w:rPr>
          <w:bCs/>
          <w:szCs w:val="22"/>
          <w:highlight w:val="lightGray"/>
          <w:lang w:val="lt-LT"/>
        </w:rPr>
        <w:t>K.</w:t>
      </w:r>
      <w:r w:rsidR="006772EE" w:rsidRPr="00A14AE0">
        <w:rPr>
          <w:bCs/>
          <w:szCs w:val="22"/>
          <w:highlight w:val="lightGray"/>
          <w:lang w:val="lt-LT"/>
        </w:rPr>
        <w:t>, Ul. Działkowa 69, 02-234 Warszawa, Lenkija</w:t>
      </w:r>
    </w:p>
    <w:p w14:paraId="086CC539" w14:textId="77777777" w:rsidR="00683F35" w:rsidRDefault="00683F35" w:rsidP="00683F35">
      <w:pPr>
        <w:rPr>
          <w:bCs/>
          <w:szCs w:val="22"/>
          <w:lang w:val="lt-LT"/>
        </w:rPr>
      </w:pPr>
    </w:p>
    <w:p w14:paraId="2891D5CD" w14:textId="065DEC61" w:rsidR="00426F34" w:rsidRDefault="00426F34" w:rsidP="00683F35">
      <w:pPr>
        <w:rPr>
          <w:bCs/>
          <w:szCs w:val="22"/>
          <w:lang w:val="lt-LT"/>
        </w:rPr>
      </w:pPr>
      <w:r w:rsidRPr="00426F34">
        <w:rPr>
          <w:bCs/>
          <w:szCs w:val="22"/>
          <w:highlight w:val="lightGray"/>
          <w:lang w:val="lt-LT"/>
        </w:rPr>
        <w:t>Perpak</w:t>
      </w:r>
      <w:r w:rsidR="006772EE">
        <w:rPr>
          <w:bCs/>
          <w:szCs w:val="22"/>
          <w:highlight w:val="lightGray"/>
          <w:lang w:val="lt-LT"/>
        </w:rPr>
        <w:t>avimo</w:t>
      </w:r>
      <w:r w:rsidRPr="00426F34">
        <w:rPr>
          <w:bCs/>
          <w:szCs w:val="22"/>
          <w:highlight w:val="lightGray"/>
          <w:lang w:val="lt-LT"/>
        </w:rPr>
        <w:t xml:space="preserve"> serija:</w:t>
      </w:r>
    </w:p>
    <w:p w14:paraId="5D3FDD23" w14:textId="77777777" w:rsidR="007617F5" w:rsidRDefault="007617F5" w:rsidP="009935BF">
      <w:pPr>
        <w:rPr>
          <w:bCs/>
          <w:szCs w:val="22"/>
          <w:lang w:val="lt-LT"/>
        </w:rPr>
      </w:pPr>
    </w:p>
    <w:p w14:paraId="23F35C92" w14:textId="3F4BC062" w:rsidR="006A0E7C" w:rsidRPr="00AD0AE4" w:rsidRDefault="000644B1" w:rsidP="00A14AE0">
      <w:pPr>
        <w:rPr>
          <w:szCs w:val="22"/>
          <w:lang w:val="lt-LT"/>
        </w:rPr>
      </w:pPr>
      <w:r w:rsidRPr="000644B1">
        <w:rPr>
          <w:bCs/>
          <w:i/>
          <w:iCs/>
          <w:szCs w:val="22"/>
          <w:lang w:val="lt-LT"/>
        </w:rPr>
        <w:t>Lygiagrečiai importuojamas vaistas nuo referencinio vaisto skiriasi laikymo sąlygomis (referencinį vaistą laikyti ne aukštesnėje kaip 25</w:t>
      </w:r>
      <w:r>
        <w:rPr>
          <w:bCs/>
          <w:i/>
          <w:iCs/>
          <w:szCs w:val="22"/>
          <w:lang w:val="lt-LT"/>
        </w:rPr>
        <w:t> </w:t>
      </w:r>
      <w:r w:rsidRPr="000644B1">
        <w:rPr>
          <w:bCs/>
          <w:i/>
          <w:iCs/>
          <w:szCs w:val="22"/>
          <w:lang w:val="lt-LT"/>
        </w:rPr>
        <w:t>°C temperatūroje, o lygiagrečiai importuojamam vaistui specialių temperatūros sąlygų nereikia), tinkamumo laiku (referencinio vaisto tinkamumo laikas yra 2</w:t>
      </w:r>
      <w:r>
        <w:rPr>
          <w:bCs/>
          <w:i/>
          <w:iCs/>
          <w:szCs w:val="22"/>
          <w:lang w:val="lt-LT"/>
        </w:rPr>
        <w:t> </w:t>
      </w:r>
      <w:r w:rsidRPr="000644B1">
        <w:rPr>
          <w:bCs/>
          <w:i/>
          <w:iCs/>
          <w:szCs w:val="22"/>
          <w:lang w:val="lt-LT"/>
        </w:rPr>
        <w:t xml:space="preserve">metai, o lygiagrečiai importuojamo vaisto </w:t>
      </w:r>
      <w:r>
        <w:rPr>
          <w:bCs/>
          <w:i/>
          <w:iCs/>
          <w:szCs w:val="22"/>
          <w:lang w:val="lt-LT"/>
        </w:rPr>
        <w:t>–</w:t>
      </w:r>
      <w:r w:rsidRPr="000644B1">
        <w:rPr>
          <w:bCs/>
          <w:i/>
          <w:iCs/>
          <w:szCs w:val="22"/>
          <w:lang w:val="lt-LT"/>
        </w:rPr>
        <w:t xml:space="preserve"> 3</w:t>
      </w:r>
      <w:r>
        <w:rPr>
          <w:bCs/>
          <w:i/>
          <w:iCs/>
          <w:szCs w:val="22"/>
          <w:lang w:val="lt-LT"/>
        </w:rPr>
        <w:t> </w:t>
      </w:r>
      <w:r w:rsidRPr="000644B1">
        <w:rPr>
          <w:bCs/>
          <w:i/>
          <w:iCs/>
          <w:szCs w:val="22"/>
          <w:lang w:val="lt-LT"/>
        </w:rPr>
        <w:t>metai).</w:t>
      </w:r>
      <w:r w:rsidR="009935BF" w:rsidRPr="00AD0AE4">
        <w:rPr>
          <w:szCs w:val="22"/>
          <w:lang w:val="lt-LT"/>
        </w:rPr>
        <w:br w:type="page"/>
      </w:r>
    </w:p>
    <w:p w14:paraId="5855992F" w14:textId="77777777" w:rsidR="00300191" w:rsidRDefault="00300191" w:rsidP="006A0E7C">
      <w:pPr>
        <w:rPr>
          <w:szCs w:val="22"/>
          <w:lang w:val="lt-LT"/>
        </w:rPr>
      </w:pPr>
    </w:p>
    <w:p w14:paraId="686205AB" w14:textId="77777777" w:rsidR="00300191" w:rsidRDefault="00300191" w:rsidP="006A0E7C">
      <w:pPr>
        <w:rPr>
          <w:szCs w:val="22"/>
          <w:lang w:val="lt-LT"/>
        </w:rPr>
      </w:pPr>
    </w:p>
    <w:p w14:paraId="4654E709" w14:textId="77777777" w:rsidR="00300191" w:rsidRDefault="00300191" w:rsidP="006A0E7C">
      <w:pPr>
        <w:rPr>
          <w:szCs w:val="22"/>
          <w:lang w:val="lt-LT"/>
        </w:rPr>
      </w:pPr>
    </w:p>
    <w:p w14:paraId="4B75C48A" w14:textId="77777777" w:rsidR="00300191" w:rsidRDefault="00300191" w:rsidP="006A0E7C">
      <w:pPr>
        <w:rPr>
          <w:szCs w:val="22"/>
          <w:lang w:val="lt-LT"/>
        </w:rPr>
      </w:pPr>
    </w:p>
    <w:p w14:paraId="60F08A75" w14:textId="77777777" w:rsidR="00300191" w:rsidRDefault="00300191" w:rsidP="006A0E7C">
      <w:pPr>
        <w:rPr>
          <w:szCs w:val="22"/>
          <w:lang w:val="lt-LT"/>
        </w:rPr>
      </w:pPr>
    </w:p>
    <w:p w14:paraId="256D29F4" w14:textId="77777777" w:rsidR="00300191" w:rsidRDefault="00300191" w:rsidP="006A0E7C">
      <w:pPr>
        <w:rPr>
          <w:szCs w:val="22"/>
          <w:lang w:val="lt-LT"/>
        </w:rPr>
      </w:pPr>
    </w:p>
    <w:p w14:paraId="61928152" w14:textId="77777777" w:rsidR="00300191" w:rsidRDefault="00300191" w:rsidP="006A0E7C">
      <w:pPr>
        <w:rPr>
          <w:szCs w:val="22"/>
          <w:lang w:val="lt-LT"/>
        </w:rPr>
      </w:pPr>
    </w:p>
    <w:p w14:paraId="36210B1B" w14:textId="77777777" w:rsidR="00300191" w:rsidRDefault="00300191" w:rsidP="006A0E7C">
      <w:pPr>
        <w:rPr>
          <w:szCs w:val="22"/>
          <w:lang w:val="lt-LT"/>
        </w:rPr>
      </w:pPr>
    </w:p>
    <w:p w14:paraId="09BCA3FC" w14:textId="77777777" w:rsidR="00300191" w:rsidRDefault="00300191" w:rsidP="006A0E7C">
      <w:pPr>
        <w:rPr>
          <w:szCs w:val="22"/>
          <w:lang w:val="lt-LT"/>
        </w:rPr>
      </w:pPr>
    </w:p>
    <w:p w14:paraId="7FFBB3CC" w14:textId="77777777" w:rsidR="00300191" w:rsidRDefault="00300191" w:rsidP="006A0E7C">
      <w:pPr>
        <w:rPr>
          <w:szCs w:val="22"/>
          <w:lang w:val="lt-LT"/>
        </w:rPr>
      </w:pPr>
    </w:p>
    <w:p w14:paraId="4DF7E877" w14:textId="77777777" w:rsidR="00300191" w:rsidRDefault="00300191" w:rsidP="006A0E7C">
      <w:pPr>
        <w:rPr>
          <w:szCs w:val="22"/>
          <w:lang w:val="lt-LT"/>
        </w:rPr>
      </w:pPr>
    </w:p>
    <w:p w14:paraId="5955BCA0" w14:textId="77777777" w:rsidR="00300191" w:rsidRDefault="00300191" w:rsidP="006A0E7C">
      <w:pPr>
        <w:rPr>
          <w:szCs w:val="22"/>
          <w:lang w:val="lt-LT"/>
        </w:rPr>
      </w:pPr>
    </w:p>
    <w:p w14:paraId="22156302" w14:textId="77777777" w:rsidR="00300191" w:rsidRDefault="00300191" w:rsidP="006A0E7C">
      <w:pPr>
        <w:rPr>
          <w:szCs w:val="22"/>
          <w:lang w:val="lt-LT"/>
        </w:rPr>
      </w:pPr>
    </w:p>
    <w:p w14:paraId="4B4422CC" w14:textId="77777777" w:rsidR="00300191" w:rsidRDefault="00300191" w:rsidP="006A0E7C">
      <w:pPr>
        <w:rPr>
          <w:szCs w:val="22"/>
          <w:lang w:val="lt-LT"/>
        </w:rPr>
      </w:pPr>
    </w:p>
    <w:p w14:paraId="305D8259" w14:textId="77777777" w:rsidR="00300191" w:rsidRDefault="00300191" w:rsidP="006A0E7C">
      <w:pPr>
        <w:rPr>
          <w:szCs w:val="22"/>
          <w:lang w:val="lt-LT"/>
        </w:rPr>
      </w:pPr>
    </w:p>
    <w:p w14:paraId="5264A1F9" w14:textId="77777777" w:rsidR="00300191" w:rsidRDefault="00300191" w:rsidP="006A0E7C">
      <w:pPr>
        <w:rPr>
          <w:szCs w:val="22"/>
          <w:lang w:val="lt-LT"/>
        </w:rPr>
      </w:pPr>
    </w:p>
    <w:p w14:paraId="7820D9B8" w14:textId="77777777" w:rsidR="00300191" w:rsidRDefault="00300191" w:rsidP="006A0E7C">
      <w:pPr>
        <w:rPr>
          <w:szCs w:val="22"/>
          <w:lang w:val="lt-LT"/>
        </w:rPr>
      </w:pPr>
    </w:p>
    <w:p w14:paraId="26388ADF" w14:textId="77777777" w:rsidR="00300191" w:rsidRDefault="00300191" w:rsidP="006A0E7C">
      <w:pPr>
        <w:rPr>
          <w:szCs w:val="22"/>
          <w:lang w:val="lt-LT"/>
        </w:rPr>
      </w:pPr>
    </w:p>
    <w:p w14:paraId="0DA2BEA8" w14:textId="77777777" w:rsidR="00300191" w:rsidRDefault="00300191" w:rsidP="006A0E7C">
      <w:pPr>
        <w:rPr>
          <w:szCs w:val="22"/>
          <w:lang w:val="lt-LT"/>
        </w:rPr>
      </w:pPr>
    </w:p>
    <w:p w14:paraId="369F9ED6" w14:textId="77777777" w:rsidR="00300191" w:rsidRDefault="00300191" w:rsidP="006A0E7C">
      <w:pPr>
        <w:rPr>
          <w:szCs w:val="22"/>
          <w:lang w:val="lt-LT"/>
        </w:rPr>
      </w:pPr>
    </w:p>
    <w:p w14:paraId="3348AC39" w14:textId="77777777" w:rsidR="00300191" w:rsidRDefault="00300191" w:rsidP="006A0E7C">
      <w:pPr>
        <w:rPr>
          <w:szCs w:val="22"/>
          <w:lang w:val="lt-LT"/>
        </w:rPr>
      </w:pPr>
    </w:p>
    <w:p w14:paraId="7574B743" w14:textId="77777777" w:rsidR="00300191" w:rsidRPr="00AD0AE4" w:rsidRDefault="00300191" w:rsidP="00B919AD">
      <w:pPr>
        <w:rPr>
          <w:szCs w:val="22"/>
          <w:lang w:val="lt-LT"/>
        </w:rPr>
      </w:pPr>
    </w:p>
    <w:p w14:paraId="6C5BE152" w14:textId="77777777" w:rsidR="00C62C5F" w:rsidRPr="002C4D0B" w:rsidRDefault="00C62C5F" w:rsidP="002C4D0B">
      <w:pPr>
        <w:jc w:val="center"/>
        <w:rPr>
          <w:bCs/>
        </w:rPr>
      </w:pPr>
      <w:r w:rsidRPr="002C4D0B">
        <w:rPr>
          <w:b/>
          <w:bCs/>
        </w:rPr>
        <w:t xml:space="preserve">B. PAKUOTĖS </w:t>
      </w:r>
      <w:smartTag w:uri="schemas-tilde-lt/tildestengine" w:element="templates">
        <w:smartTagPr>
          <w:attr w:name="text" w:val="lapelis"/>
          <w:attr w:name="id" w:val="-1"/>
          <w:attr w:name="baseform" w:val="lapel|is"/>
        </w:smartTagPr>
        <w:r w:rsidRPr="002C4D0B">
          <w:rPr>
            <w:b/>
            <w:bCs/>
          </w:rPr>
          <w:t>LAPELIS</w:t>
        </w:r>
      </w:smartTag>
    </w:p>
    <w:p w14:paraId="1BE00139" w14:textId="77777777" w:rsidR="00C62C5F" w:rsidRPr="00AD0AE4" w:rsidRDefault="00C62C5F" w:rsidP="00C62C5F">
      <w:pPr>
        <w:ind w:left="567" w:hanging="567"/>
        <w:jc w:val="center"/>
        <w:rPr>
          <w:b/>
          <w:caps/>
          <w:szCs w:val="22"/>
          <w:lang w:val="lt-LT"/>
        </w:rPr>
      </w:pPr>
      <w:r w:rsidRPr="00AD0AE4">
        <w:rPr>
          <w:szCs w:val="22"/>
          <w:lang w:val="lt-LT"/>
        </w:rPr>
        <w:br w:type="page"/>
      </w:r>
      <w:r w:rsidR="00983BD1" w:rsidRPr="00AD0AE4">
        <w:rPr>
          <w:b/>
          <w:iCs/>
          <w:szCs w:val="22"/>
          <w:lang w:val="lt-LT"/>
        </w:rPr>
        <w:t>Pakuotės lapelis: informacija vartotojui</w:t>
      </w:r>
    </w:p>
    <w:p w14:paraId="7B9BBA0D" w14:textId="77777777" w:rsidR="00C62C5F" w:rsidRPr="00B919AD" w:rsidRDefault="00C62C5F" w:rsidP="00C62C5F">
      <w:pPr>
        <w:ind w:left="567" w:hanging="567"/>
        <w:jc w:val="center"/>
        <w:rPr>
          <w:bCs/>
          <w:szCs w:val="22"/>
          <w:lang w:val="lt-LT"/>
        </w:rPr>
      </w:pPr>
    </w:p>
    <w:p w14:paraId="203D7677" w14:textId="32C6043B" w:rsidR="00C62C5F" w:rsidRPr="00AD0AE4" w:rsidRDefault="00D320ED" w:rsidP="00C62C5F">
      <w:pPr>
        <w:ind w:left="567" w:hanging="567"/>
        <w:jc w:val="center"/>
        <w:rPr>
          <w:b/>
          <w:szCs w:val="22"/>
          <w:lang w:val="lt-LT"/>
        </w:rPr>
      </w:pPr>
      <w:r>
        <w:rPr>
          <w:b/>
          <w:szCs w:val="22"/>
          <w:lang w:val="lt-LT"/>
        </w:rPr>
        <w:t>MELOXICAM</w:t>
      </w:r>
      <w:r w:rsidR="002044B7">
        <w:rPr>
          <w:b/>
          <w:szCs w:val="22"/>
          <w:lang w:val="lt-LT"/>
        </w:rPr>
        <w:t xml:space="preserve"> Rompharm</w:t>
      </w:r>
      <w:r w:rsidR="00C62C5F" w:rsidRPr="00AD0AE4">
        <w:rPr>
          <w:b/>
          <w:szCs w:val="22"/>
          <w:lang w:val="lt-LT"/>
        </w:rPr>
        <w:t xml:space="preserve"> </w:t>
      </w:r>
      <w:r w:rsidR="00426F34" w:rsidRPr="00426F34">
        <w:rPr>
          <w:b/>
          <w:szCs w:val="22"/>
          <w:lang w:val="lt-LT"/>
        </w:rPr>
        <w:t>15</w:t>
      </w:r>
      <w:r w:rsidR="006772EE">
        <w:rPr>
          <w:b/>
          <w:szCs w:val="22"/>
          <w:lang w:val="lt-LT"/>
        </w:rPr>
        <w:t> </w:t>
      </w:r>
      <w:r w:rsidR="00426F34" w:rsidRPr="00426F34">
        <w:rPr>
          <w:b/>
          <w:szCs w:val="22"/>
          <w:lang w:val="lt-LT"/>
        </w:rPr>
        <w:t>mg/</w:t>
      </w:r>
      <w:r w:rsidR="006772EE">
        <w:rPr>
          <w:b/>
          <w:szCs w:val="22"/>
          <w:lang w:val="lt-LT"/>
        </w:rPr>
        <w:t> </w:t>
      </w:r>
      <w:r w:rsidR="00426F34" w:rsidRPr="00426F34">
        <w:rPr>
          <w:b/>
          <w:szCs w:val="22"/>
          <w:lang w:val="lt-LT"/>
        </w:rPr>
        <w:t>1,5</w:t>
      </w:r>
      <w:r w:rsidR="006772EE">
        <w:rPr>
          <w:b/>
          <w:szCs w:val="22"/>
          <w:lang w:val="lt-LT"/>
        </w:rPr>
        <w:t> </w:t>
      </w:r>
      <w:r w:rsidR="00426F34" w:rsidRPr="00426F34">
        <w:rPr>
          <w:b/>
          <w:szCs w:val="22"/>
          <w:lang w:val="lt-LT"/>
        </w:rPr>
        <w:t xml:space="preserve">ml </w:t>
      </w:r>
      <w:r w:rsidR="003B7579" w:rsidRPr="00AD0AE4">
        <w:rPr>
          <w:b/>
          <w:szCs w:val="22"/>
          <w:lang w:val="lt-LT"/>
        </w:rPr>
        <w:t>injekcinis tirpalas</w:t>
      </w:r>
    </w:p>
    <w:p w14:paraId="3C07CECD" w14:textId="4A42F8A6" w:rsidR="00C62C5F" w:rsidRPr="00AD0AE4" w:rsidRDefault="001231E9" w:rsidP="00C62C5F">
      <w:pPr>
        <w:ind w:left="567" w:hanging="567"/>
        <w:jc w:val="center"/>
        <w:rPr>
          <w:szCs w:val="22"/>
          <w:lang w:val="lt-LT"/>
        </w:rPr>
      </w:pPr>
      <w:r>
        <w:rPr>
          <w:szCs w:val="22"/>
          <w:lang w:val="lt-LT"/>
        </w:rPr>
        <w:t>m</w:t>
      </w:r>
      <w:r w:rsidR="00C62C5F" w:rsidRPr="00AD0AE4">
        <w:rPr>
          <w:szCs w:val="22"/>
          <w:lang w:val="lt-LT"/>
        </w:rPr>
        <w:t>eloksikamas</w:t>
      </w:r>
    </w:p>
    <w:p w14:paraId="12955908" w14:textId="77777777" w:rsidR="00C62C5F" w:rsidRPr="00AD0AE4" w:rsidRDefault="00C62C5F" w:rsidP="00C62C5F">
      <w:pPr>
        <w:rPr>
          <w:szCs w:val="22"/>
          <w:lang w:val="lt-LT"/>
        </w:rPr>
      </w:pPr>
    </w:p>
    <w:p w14:paraId="0685311F" w14:textId="77777777" w:rsidR="00C62C5F" w:rsidRPr="00AD0AE4" w:rsidRDefault="003B7579" w:rsidP="00983BD1">
      <w:pPr>
        <w:tabs>
          <w:tab w:val="clear" w:pos="567"/>
          <w:tab w:val="left" w:pos="0"/>
        </w:tabs>
        <w:rPr>
          <w:b/>
          <w:szCs w:val="22"/>
          <w:lang w:val="lt-LT"/>
        </w:rPr>
      </w:pPr>
      <w:r w:rsidRPr="00AD0AE4">
        <w:rPr>
          <w:b/>
          <w:szCs w:val="22"/>
          <w:lang w:val="lt-LT"/>
        </w:rPr>
        <w:t>Atidžiai perskaitykite visą šį lapelį, prieš pradėdami vartoti vaistą</w:t>
      </w:r>
      <w:r w:rsidR="00983BD1" w:rsidRPr="00AD0AE4">
        <w:rPr>
          <w:b/>
          <w:szCs w:val="22"/>
          <w:lang w:val="lt-LT"/>
        </w:rPr>
        <w:t>, nes jame pateikiama Jums svarbi informacija</w:t>
      </w:r>
      <w:r w:rsidR="00C62C5F" w:rsidRPr="00AD0AE4">
        <w:rPr>
          <w:b/>
          <w:szCs w:val="22"/>
          <w:lang w:val="lt-LT"/>
        </w:rPr>
        <w:t>.</w:t>
      </w:r>
    </w:p>
    <w:p w14:paraId="3EBA21FE"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 xml:space="preserve">Neišmeskite </w:t>
      </w:r>
      <w:r w:rsidR="003B7579" w:rsidRPr="00AD0AE4">
        <w:rPr>
          <w:szCs w:val="22"/>
          <w:lang w:val="lt-LT"/>
        </w:rPr>
        <w:t xml:space="preserve">šio </w:t>
      </w:r>
      <w:smartTag w:uri="schemas-tilde-lt/tildestengine" w:element="templates">
        <w:smartTagPr>
          <w:attr w:name="text" w:val="lapelio"/>
          <w:attr w:name="id" w:val="-1"/>
          <w:attr w:name="baseform" w:val="lapel|is"/>
        </w:smartTagPr>
        <w:r w:rsidRPr="00AD0AE4">
          <w:rPr>
            <w:szCs w:val="22"/>
            <w:lang w:val="lt-LT"/>
          </w:rPr>
          <w:t>lapelio</w:t>
        </w:r>
      </w:smartTag>
      <w:r w:rsidRPr="00AD0AE4">
        <w:rPr>
          <w:szCs w:val="22"/>
          <w:lang w:val="lt-LT"/>
        </w:rPr>
        <w:t>, nes vėl gali prireikti jį perskaityti.</w:t>
      </w:r>
    </w:p>
    <w:p w14:paraId="05B6DBCD"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Jeigu kiltų</w:t>
      </w:r>
      <w:r w:rsidR="003B7579" w:rsidRPr="00AD0AE4">
        <w:rPr>
          <w:szCs w:val="22"/>
          <w:lang w:val="lt-LT"/>
        </w:rPr>
        <w:t xml:space="preserve"> daugiau </w:t>
      </w:r>
      <w:r w:rsidRPr="00AD0AE4">
        <w:rPr>
          <w:szCs w:val="22"/>
          <w:lang w:val="lt-LT"/>
        </w:rPr>
        <w:t>klausimų, kreipkitės į gydytoją arba vaistininką.</w:t>
      </w:r>
    </w:p>
    <w:p w14:paraId="531B08BC"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 xml:space="preserve">Šis vaistas skirtas </w:t>
      </w:r>
      <w:r w:rsidR="00045BF0" w:rsidRPr="00AD0AE4">
        <w:rPr>
          <w:szCs w:val="22"/>
          <w:lang w:val="lt-LT"/>
        </w:rPr>
        <w:t xml:space="preserve">tik </w:t>
      </w:r>
      <w:r w:rsidRPr="00AD0AE4">
        <w:rPr>
          <w:szCs w:val="22"/>
          <w:lang w:val="lt-LT"/>
        </w:rPr>
        <w:t xml:space="preserve">Jums, todėl kitiems žmonėms jo duoti negalima. </w:t>
      </w:r>
      <w:r w:rsidR="003B7579" w:rsidRPr="00AD0AE4">
        <w:rPr>
          <w:szCs w:val="22"/>
          <w:lang w:val="lt-LT"/>
        </w:rPr>
        <w:t>Vais</w:t>
      </w:r>
      <w:r w:rsidRPr="00AD0AE4">
        <w:rPr>
          <w:szCs w:val="22"/>
          <w:lang w:val="lt-LT"/>
        </w:rPr>
        <w:t>tas gali jiems pakenkti (net t</w:t>
      </w:r>
      <w:r w:rsidR="003B7579" w:rsidRPr="00AD0AE4">
        <w:rPr>
          <w:szCs w:val="22"/>
          <w:lang w:val="lt-LT"/>
        </w:rPr>
        <w:t>iems, kuri</w:t>
      </w:r>
      <w:r w:rsidRPr="00AD0AE4">
        <w:rPr>
          <w:szCs w:val="22"/>
          <w:lang w:val="lt-LT"/>
        </w:rPr>
        <w:t xml:space="preserve">ų ligos </w:t>
      </w:r>
      <w:r w:rsidR="00045BF0" w:rsidRPr="00AD0AE4">
        <w:rPr>
          <w:szCs w:val="22"/>
          <w:lang w:val="lt-LT"/>
        </w:rPr>
        <w:t>požymiai</w:t>
      </w:r>
      <w:r w:rsidRPr="00AD0AE4">
        <w:rPr>
          <w:szCs w:val="22"/>
          <w:lang w:val="lt-LT"/>
        </w:rPr>
        <w:t xml:space="preserve"> yra tokie patys kaip Jūsų).</w:t>
      </w:r>
      <w:r w:rsidR="00045BF0" w:rsidRPr="00AD0AE4">
        <w:rPr>
          <w:szCs w:val="22"/>
          <w:lang w:val="lt-LT"/>
        </w:rPr>
        <w:t xml:space="preserve"> </w:t>
      </w:r>
    </w:p>
    <w:p w14:paraId="4F2AF627" w14:textId="32CE9592" w:rsidR="00C62C5F" w:rsidRPr="00AD0AE4" w:rsidRDefault="00C62C5F" w:rsidP="000131B5">
      <w:pPr>
        <w:numPr>
          <w:ilvl w:val="0"/>
          <w:numId w:val="8"/>
        </w:numPr>
        <w:tabs>
          <w:tab w:val="clear" w:pos="567"/>
        </w:tabs>
        <w:spacing w:line="240" w:lineRule="auto"/>
        <w:ind w:left="567" w:hanging="567"/>
        <w:rPr>
          <w:szCs w:val="22"/>
          <w:lang w:val="lt-LT"/>
        </w:rPr>
      </w:pPr>
      <w:r w:rsidRPr="00AD0AE4">
        <w:rPr>
          <w:szCs w:val="22"/>
          <w:lang w:val="lt-LT"/>
        </w:rPr>
        <w:t>Jeigu pasireišk</w:t>
      </w:r>
      <w:r w:rsidR="003B7579" w:rsidRPr="00AD0AE4">
        <w:rPr>
          <w:szCs w:val="22"/>
          <w:lang w:val="lt-LT"/>
        </w:rPr>
        <w:t xml:space="preserve">ė </w:t>
      </w:r>
      <w:r w:rsidRPr="00AD0AE4">
        <w:rPr>
          <w:szCs w:val="22"/>
          <w:lang w:val="lt-LT"/>
        </w:rPr>
        <w:t xml:space="preserve">šalutinis poveikis </w:t>
      </w:r>
      <w:r w:rsidR="00045BF0" w:rsidRPr="00AD0AE4">
        <w:rPr>
          <w:szCs w:val="22"/>
          <w:lang w:val="lt-LT"/>
        </w:rPr>
        <w:t>(net jeigu jis šiame lapelyje nenurodytas), kreipkitės į gydytoją arba vaistininką.</w:t>
      </w:r>
      <w:r w:rsidR="001F4823" w:rsidRPr="00AD0AE4">
        <w:rPr>
          <w:szCs w:val="22"/>
          <w:lang w:val="lt-LT"/>
        </w:rPr>
        <w:t xml:space="preserve"> Žr.</w:t>
      </w:r>
      <w:r w:rsidR="006772EE">
        <w:rPr>
          <w:szCs w:val="22"/>
          <w:lang w:val="lt-LT"/>
        </w:rPr>
        <w:t> </w:t>
      </w:r>
      <w:r w:rsidR="001F4823" w:rsidRPr="00AD0AE4">
        <w:rPr>
          <w:szCs w:val="22"/>
          <w:lang w:val="lt-LT"/>
        </w:rPr>
        <w:t>4</w:t>
      </w:r>
      <w:r w:rsidR="006772EE">
        <w:rPr>
          <w:szCs w:val="22"/>
          <w:lang w:val="lt-LT"/>
        </w:rPr>
        <w:t> </w:t>
      </w:r>
      <w:r w:rsidR="001F4823" w:rsidRPr="00AD0AE4">
        <w:rPr>
          <w:szCs w:val="22"/>
          <w:lang w:val="lt-LT"/>
        </w:rPr>
        <w:t>skyrių.</w:t>
      </w:r>
    </w:p>
    <w:p w14:paraId="3E32188D" w14:textId="77777777" w:rsidR="00C62C5F" w:rsidRPr="00AD0AE4" w:rsidRDefault="00C62C5F" w:rsidP="00C62C5F">
      <w:pPr>
        <w:ind w:left="567" w:hanging="567"/>
        <w:rPr>
          <w:szCs w:val="22"/>
          <w:lang w:val="lt-LT"/>
        </w:rPr>
      </w:pPr>
    </w:p>
    <w:p w14:paraId="22E49FA8" w14:textId="77777777" w:rsidR="00C62C5F" w:rsidRPr="00AD0AE4" w:rsidRDefault="00045BF0" w:rsidP="00C62C5F">
      <w:pPr>
        <w:ind w:left="567" w:hanging="567"/>
        <w:rPr>
          <w:b/>
          <w:szCs w:val="22"/>
          <w:lang w:val="lt-LT"/>
        </w:rPr>
      </w:pPr>
      <w:r w:rsidRPr="00AD0AE4">
        <w:rPr>
          <w:b/>
          <w:szCs w:val="22"/>
          <w:lang w:val="lt-LT"/>
        </w:rPr>
        <w:t>Apie ką rašoma šiame lapelyje?</w:t>
      </w:r>
    </w:p>
    <w:p w14:paraId="37CDBFFB" w14:textId="70DC2028" w:rsidR="00C62C5F" w:rsidRPr="00AD0AE4" w:rsidRDefault="00C62C5F" w:rsidP="00C62C5F">
      <w:pPr>
        <w:ind w:left="567" w:hanging="567"/>
        <w:rPr>
          <w:szCs w:val="22"/>
          <w:lang w:val="lt-LT"/>
        </w:rPr>
      </w:pPr>
      <w:r w:rsidRPr="00AD0AE4">
        <w:rPr>
          <w:szCs w:val="22"/>
          <w:lang w:val="lt-LT"/>
        </w:rPr>
        <w:t>1.</w:t>
      </w:r>
      <w:r w:rsidRPr="00AD0AE4">
        <w:rPr>
          <w:szCs w:val="22"/>
          <w:lang w:val="lt-LT"/>
        </w:rPr>
        <w:tab/>
        <w:t xml:space="preserve">Kas yra </w:t>
      </w:r>
      <w:r w:rsidR="00D320ED">
        <w:rPr>
          <w:szCs w:val="22"/>
          <w:lang w:val="lt-LT"/>
        </w:rPr>
        <w:t>MELOXICAM</w:t>
      </w:r>
      <w:r w:rsidR="002044B7">
        <w:rPr>
          <w:szCs w:val="22"/>
          <w:lang w:val="lt-LT"/>
        </w:rPr>
        <w:t xml:space="preserve"> Rompharm</w:t>
      </w:r>
      <w:r w:rsidRPr="00AD0AE4">
        <w:rPr>
          <w:szCs w:val="22"/>
          <w:lang w:val="lt-LT"/>
        </w:rPr>
        <w:t xml:space="preserve"> ir kam ji</w:t>
      </w:r>
      <w:r w:rsidR="003B7579" w:rsidRPr="00AD0AE4">
        <w:rPr>
          <w:szCs w:val="22"/>
          <w:lang w:val="lt-LT"/>
        </w:rPr>
        <w:t>s</w:t>
      </w:r>
      <w:r w:rsidRPr="00AD0AE4">
        <w:rPr>
          <w:szCs w:val="22"/>
          <w:lang w:val="lt-LT"/>
        </w:rPr>
        <w:t xml:space="preserve"> vartojama</w:t>
      </w:r>
      <w:r w:rsidR="003B7579" w:rsidRPr="00AD0AE4">
        <w:rPr>
          <w:szCs w:val="22"/>
          <w:lang w:val="lt-LT"/>
        </w:rPr>
        <w:t>s</w:t>
      </w:r>
    </w:p>
    <w:p w14:paraId="6B4AD2C1" w14:textId="3EF41530" w:rsidR="00C62C5F" w:rsidRPr="00AD0AE4" w:rsidRDefault="00C62C5F" w:rsidP="00C62C5F">
      <w:pPr>
        <w:ind w:left="567" w:hanging="567"/>
        <w:rPr>
          <w:szCs w:val="22"/>
          <w:lang w:val="lt-LT"/>
        </w:rPr>
      </w:pPr>
      <w:r w:rsidRPr="00AD0AE4">
        <w:rPr>
          <w:szCs w:val="22"/>
          <w:lang w:val="lt-LT"/>
        </w:rPr>
        <w:t>2.</w:t>
      </w:r>
      <w:r w:rsidRPr="00AD0AE4">
        <w:rPr>
          <w:szCs w:val="22"/>
          <w:lang w:val="lt-LT"/>
        </w:rPr>
        <w:tab/>
        <w:t xml:space="preserve">Kas žinotina prieš vartojant </w:t>
      </w:r>
      <w:r w:rsidR="00D320ED">
        <w:rPr>
          <w:szCs w:val="22"/>
          <w:lang w:val="lt-LT"/>
        </w:rPr>
        <w:t>MELOXICAM</w:t>
      </w:r>
      <w:r w:rsidR="002044B7">
        <w:rPr>
          <w:szCs w:val="22"/>
          <w:lang w:val="lt-LT"/>
        </w:rPr>
        <w:t xml:space="preserve"> Rompharm</w:t>
      </w:r>
      <w:r w:rsidR="00174C37" w:rsidRPr="00AD0AE4">
        <w:rPr>
          <w:szCs w:val="22"/>
          <w:lang w:val="lt-LT"/>
        </w:rPr>
        <w:t xml:space="preserve"> </w:t>
      </w:r>
    </w:p>
    <w:p w14:paraId="30841666" w14:textId="3718921D" w:rsidR="00C62C5F" w:rsidRPr="00AD0AE4" w:rsidRDefault="00C62C5F" w:rsidP="00C62C5F">
      <w:pPr>
        <w:ind w:left="567" w:hanging="567"/>
        <w:rPr>
          <w:szCs w:val="22"/>
          <w:lang w:val="lt-LT"/>
        </w:rPr>
      </w:pPr>
      <w:r w:rsidRPr="00AD0AE4">
        <w:rPr>
          <w:szCs w:val="22"/>
          <w:lang w:val="lt-LT"/>
        </w:rPr>
        <w:t>3.</w:t>
      </w:r>
      <w:r w:rsidRPr="00AD0AE4">
        <w:rPr>
          <w:szCs w:val="22"/>
          <w:lang w:val="lt-LT"/>
        </w:rPr>
        <w:tab/>
        <w:t xml:space="preserve">Kaip vartoti </w:t>
      </w:r>
      <w:r w:rsidR="00D320ED">
        <w:rPr>
          <w:szCs w:val="22"/>
          <w:lang w:val="lt-LT"/>
        </w:rPr>
        <w:t>MELOXICAM</w:t>
      </w:r>
      <w:r w:rsidR="002044B7">
        <w:rPr>
          <w:szCs w:val="22"/>
          <w:lang w:val="lt-LT"/>
        </w:rPr>
        <w:t xml:space="preserve"> Rompharm</w:t>
      </w:r>
      <w:r w:rsidR="00174C37" w:rsidRPr="00AD0AE4">
        <w:rPr>
          <w:szCs w:val="22"/>
          <w:lang w:val="lt-LT"/>
        </w:rPr>
        <w:t xml:space="preserve"> </w:t>
      </w:r>
    </w:p>
    <w:p w14:paraId="565C0A44" w14:textId="77777777" w:rsidR="00C62C5F" w:rsidRPr="00AD0AE4" w:rsidRDefault="00C62C5F" w:rsidP="00C62C5F">
      <w:pPr>
        <w:ind w:left="567" w:hanging="567"/>
        <w:rPr>
          <w:szCs w:val="22"/>
          <w:lang w:val="lt-LT"/>
        </w:rPr>
      </w:pPr>
      <w:r w:rsidRPr="00AD0AE4">
        <w:rPr>
          <w:szCs w:val="22"/>
          <w:lang w:val="lt-LT"/>
        </w:rPr>
        <w:t>4.</w:t>
      </w:r>
      <w:r w:rsidRPr="00AD0AE4">
        <w:rPr>
          <w:szCs w:val="22"/>
          <w:lang w:val="lt-LT"/>
        </w:rPr>
        <w:tab/>
        <w:t>Galimas šalutinis poveikis</w:t>
      </w:r>
    </w:p>
    <w:p w14:paraId="2402A9EC" w14:textId="4F207FF9" w:rsidR="00C62C5F" w:rsidRPr="00AD0AE4" w:rsidRDefault="00C62C5F" w:rsidP="00C62C5F">
      <w:pPr>
        <w:ind w:left="567" w:hanging="567"/>
        <w:rPr>
          <w:szCs w:val="22"/>
          <w:lang w:val="lt-LT"/>
        </w:rPr>
      </w:pPr>
      <w:r w:rsidRPr="00AD0AE4">
        <w:rPr>
          <w:szCs w:val="22"/>
          <w:lang w:val="lt-LT"/>
        </w:rPr>
        <w:t>5.</w:t>
      </w:r>
      <w:r w:rsidRPr="00AD0AE4">
        <w:rPr>
          <w:szCs w:val="22"/>
          <w:lang w:val="lt-LT"/>
        </w:rPr>
        <w:tab/>
        <w:t xml:space="preserve">Kaip laikyti </w:t>
      </w:r>
      <w:r w:rsidR="00D320ED">
        <w:rPr>
          <w:szCs w:val="22"/>
          <w:lang w:val="lt-LT"/>
        </w:rPr>
        <w:t>MELOXICAM</w:t>
      </w:r>
      <w:r w:rsidR="002044B7">
        <w:rPr>
          <w:szCs w:val="22"/>
          <w:lang w:val="lt-LT"/>
        </w:rPr>
        <w:t xml:space="preserve"> Rompharm</w:t>
      </w:r>
      <w:r w:rsidR="00174C37" w:rsidRPr="00AD0AE4">
        <w:rPr>
          <w:szCs w:val="22"/>
          <w:lang w:val="lt-LT"/>
        </w:rPr>
        <w:t xml:space="preserve"> </w:t>
      </w:r>
    </w:p>
    <w:p w14:paraId="153D86B3" w14:textId="77777777" w:rsidR="00C62C5F" w:rsidRPr="00AD0AE4" w:rsidRDefault="00C62C5F" w:rsidP="00C62C5F">
      <w:pPr>
        <w:ind w:left="567" w:hanging="567"/>
        <w:rPr>
          <w:szCs w:val="22"/>
          <w:lang w:val="lt-LT"/>
        </w:rPr>
      </w:pPr>
      <w:r w:rsidRPr="00AD0AE4">
        <w:rPr>
          <w:szCs w:val="22"/>
          <w:lang w:val="lt-LT"/>
        </w:rPr>
        <w:t>6.</w:t>
      </w:r>
      <w:r w:rsidRPr="00AD0AE4">
        <w:rPr>
          <w:szCs w:val="22"/>
          <w:lang w:val="lt-LT"/>
        </w:rPr>
        <w:tab/>
      </w:r>
      <w:r w:rsidR="00045BF0" w:rsidRPr="00AD0AE4">
        <w:rPr>
          <w:szCs w:val="22"/>
          <w:lang w:val="lt-LT"/>
        </w:rPr>
        <w:t>Pakuotės turinys ir k</w:t>
      </w:r>
      <w:r w:rsidRPr="00AD0AE4">
        <w:rPr>
          <w:szCs w:val="22"/>
          <w:lang w:val="lt-LT"/>
        </w:rPr>
        <w:t>ita informacija</w:t>
      </w:r>
      <w:r w:rsidR="00045BF0" w:rsidRPr="00AD0AE4">
        <w:rPr>
          <w:szCs w:val="22"/>
          <w:lang w:val="lt-LT"/>
        </w:rPr>
        <w:t xml:space="preserve"> </w:t>
      </w:r>
    </w:p>
    <w:p w14:paraId="74652AD6" w14:textId="77777777" w:rsidR="00C62C5F" w:rsidRPr="00AD0AE4" w:rsidRDefault="00C62C5F" w:rsidP="00C62C5F">
      <w:pPr>
        <w:ind w:left="567" w:hanging="567"/>
        <w:rPr>
          <w:szCs w:val="22"/>
          <w:lang w:val="lt-LT"/>
        </w:rPr>
      </w:pPr>
    </w:p>
    <w:p w14:paraId="68293B37" w14:textId="77777777" w:rsidR="00C62C5F" w:rsidRPr="00AD0AE4" w:rsidRDefault="00C62C5F" w:rsidP="00C62C5F">
      <w:pPr>
        <w:ind w:left="567" w:hanging="567"/>
        <w:rPr>
          <w:szCs w:val="22"/>
          <w:lang w:val="lt-LT"/>
        </w:rPr>
      </w:pPr>
    </w:p>
    <w:p w14:paraId="10D1A757" w14:textId="4E5B4834" w:rsidR="00C62C5F" w:rsidRPr="00AD0AE4" w:rsidRDefault="00C62C5F" w:rsidP="00C62C5F">
      <w:pPr>
        <w:numPr>
          <w:ilvl w:val="12"/>
          <w:numId w:val="0"/>
        </w:numPr>
        <w:ind w:left="567" w:hanging="567"/>
        <w:outlineLvl w:val="0"/>
        <w:rPr>
          <w:b/>
          <w:caps/>
          <w:szCs w:val="22"/>
          <w:lang w:val="lt-LT"/>
        </w:rPr>
      </w:pPr>
      <w:r w:rsidRPr="00AD0AE4">
        <w:rPr>
          <w:b/>
          <w:szCs w:val="22"/>
          <w:lang w:val="lt-LT"/>
        </w:rPr>
        <w:t>1.</w:t>
      </w:r>
      <w:r w:rsidRPr="00AD0AE4">
        <w:rPr>
          <w:b/>
          <w:szCs w:val="22"/>
          <w:lang w:val="lt-LT"/>
        </w:rPr>
        <w:tab/>
      </w:r>
      <w:r w:rsidR="00045BF0" w:rsidRPr="00AD0AE4">
        <w:rPr>
          <w:b/>
          <w:szCs w:val="22"/>
          <w:lang w:val="lt-LT"/>
        </w:rPr>
        <w:t xml:space="preserve">Kas yra </w:t>
      </w:r>
      <w:r w:rsidR="00D320ED">
        <w:rPr>
          <w:b/>
          <w:szCs w:val="22"/>
          <w:lang w:val="lt-LT"/>
        </w:rPr>
        <w:t>MELOXICAM</w:t>
      </w:r>
      <w:r w:rsidR="002044B7">
        <w:rPr>
          <w:b/>
          <w:szCs w:val="22"/>
          <w:lang w:val="lt-LT"/>
        </w:rPr>
        <w:t xml:space="preserve"> Rompharm</w:t>
      </w:r>
      <w:r w:rsidR="00045BF0" w:rsidRPr="00AD0AE4">
        <w:rPr>
          <w:b/>
          <w:szCs w:val="22"/>
          <w:lang w:val="lt-LT"/>
        </w:rPr>
        <w:t xml:space="preserve"> ir kam jis vartojamas </w:t>
      </w:r>
    </w:p>
    <w:p w14:paraId="560D7FD5" w14:textId="77777777" w:rsidR="00C62C5F" w:rsidRPr="00AD0AE4" w:rsidRDefault="00C62C5F" w:rsidP="00C62C5F">
      <w:pPr>
        <w:ind w:left="567" w:hanging="567"/>
        <w:rPr>
          <w:szCs w:val="22"/>
          <w:lang w:val="lt-LT"/>
        </w:rPr>
      </w:pPr>
    </w:p>
    <w:p w14:paraId="29483380" w14:textId="237AD79E" w:rsidR="006C6036" w:rsidRPr="006C6036" w:rsidRDefault="00D320ED" w:rsidP="006541E3">
      <w:pPr>
        <w:spacing w:line="240" w:lineRule="auto"/>
        <w:rPr>
          <w:szCs w:val="22"/>
          <w:lang w:val="lt-LT"/>
        </w:rPr>
      </w:pPr>
      <w:r>
        <w:rPr>
          <w:bCs/>
          <w:iCs/>
          <w:szCs w:val="22"/>
          <w:lang w:val="lt-LT"/>
        </w:rPr>
        <w:t>MELOXICAM</w:t>
      </w:r>
      <w:r w:rsidR="002044B7">
        <w:rPr>
          <w:bCs/>
          <w:iCs/>
          <w:szCs w:val="22"/>
          <w:lang w:val="lt-LT"/>
        </w:rPr>
        <w:t xml:space="preserve"> Rompharm</w:t>
      </w:r>
      <w:r w:rsidR="006C6036">
        <w:rPr>
          <w:bCs/>
          <w:iCs/>
          <w:szCs w:val="22"/>
          <w:lang w:val="lt-LT"/>
        </w:rPr>
        <w:t xml:space="preserve"> </w:t>
      </w:r>
      <w:r w:rsidR="003F4DFC">
        <w:rPr>
          <w:bCs/>
          <w:iCs/>
          <w:szCs w:val="22"/>
          <w:lang w:val="lt-LT"/>
        </w:rPr>
        <w:t xml:space="preserve">tirpalo </w:t>
      </w:r>
      <w:r w:rsidR="006C6036">
        <w:rPr>
          <w:bCs/>
          <w:iCs/>
          <w:szCs w:val="22"/>
          <w:lang w:val="lt-LT"/>
        </w:rPr>
        <w:t>sudėtyje</w:t>
      </w:r>
      <w:r w:rsidR="006C6036" w:rsidRPr="006C6036">
        <w:rPr>
          <w:szCs w:val="22"/>
          <w:lang w:val="lt-LT"/>
        </w:rPr>
        <w:t xml:space="preserve"> yra veikliosios medžiagos meloksikamo. Meloksikamas priklauso vaistų, vadinamų nesteroidiniais vaistais nuo uždegimo (NVNU)</w:t>
      </w:r>
      <w:r w:rsidR="006C6036">
        <w:rPr>
          <w:szCs w:val="22"/>
          <w:lang w:val="lt-LT"/>
        </w:rPr>
        <w:t xml:space="preserve">, grupei ir vartojamas </w:t>
      </w:r>
      <w:r w:rsidR="006C6036" w:rsidRPr="006C6036">
        <w:rPr>
          <w:rFonts w:eastAsia="Calibri"/>
          <w:szCs w:val="22"/>
          <w:lang w:val="lt-LT"/>
        </w:rPr>
        <w:t xml:space="preserve">sąnarių ir raumenų </w:t>
      </w:r>
      <w:r w:rsidR="006C6036" w:rsidRPr="006C6036">
        <w:rPr>
          <w:szCs w:val="22"/>
          <w:lang w:val="lt-LT"/>
        </w:rPr>
        <w:t>uždegimui ir skausmui mažinti.</w:t>
      </w:r>
    </w:p>
    <w:p w14:paraId="6A0EE5B3" w14:textId="1FA893AC" w:rsidR="00C62C5F" w:rsidRPr="00AD0AE4" w:rsidRDefault="00C62C5F" w:rsidP="00C62C5F">
      <w:pPr>
        <w:rPr>
          <w:szCs w:val="22"/>
          <w:lang w:val="lt-LT"/>
        </w:rPr>
      </w:pPr>
    </w:p>
    <w:p w14:paraId="588EFC49" w14:textId="3A4CD4FC" w:rsidR="00C62C5F" w:rsidRPr="00AD0AE4" w:rsidRDefault="00D320ED" w:rsidP="00C62C5F">
      <w:pPr>
        <w:rPr>
          <w:color w:val="000000"/>
          <w:szCs w:val="22"/>
          <w:lang w:val="lt-LT"/>
        </w:rPr>
      </w:pPr>
      <w:r>
        <w:rPr>
          <w:color w:val="000000"/>
          <w:szCs w:val="22"/>
          <w:lang w:val="lt-LT"/>
        </w:rPr>
        <w:t>MELOXICAM</w:t>
      </w:r>
      <w:r w:rsidR="002044B7">
        <w:rPr>
          <w:color w:val="000000"/>
          <w:szCs w:val="22"/>
          <w:lang w:val="lt-LT"/>
        </w:rPr>
        <w:t xml:space="preserve"> Rompharm</w:t>
      </w:r>
      <w:r w:rsidR="00C62C5F" w:rsidRPr="00AD0AE4">
        <w:rPr>
          <w:color w:val="000000"/>
          <w:szCs w:val="22"/>
          <w:lang w:val="lt-LT"/>
        </w:rPr>
        <w:t xml:space="preserve"> </w:t>
      </w:r>
      <w:r w:rsidR="00174C37" w:rsidRPr="00AD0AE4">
        <w:rPr>
          <w:szCs w:val="22"/>
          <w:lang w:val="lt-LT"/>
        </w:rPr>
        <w:t>1</w:t>
      </w:r>
      <w:r w:rsidR="00D33A78" w:rsidRPr="00AD0AE4">
        <w:rPr>
          <w:szCs w:val="22"/>
          <w:lang w:val="lt-LT"/>
        </w:rPr>
        <w:t>0</w:t>
      </w:r>
      <w:r w:rsidR="006772EE">
        <w:rPr>
          <w:szCs w:val="22"/>
          <w:lang w:val="lt-LT"/>
        </w:rPr>
        <w:t> </w:t>
      </w:r>
      <w:r w:rsidR="00174C37" w:rsidRPr="00AD0AE4">
        <w:rPr>
          <w:szCs w:val="22"/>
          <w:lang w:val="lt-LT"/>
        </w:rPr>
        <w:t xml:space="preserve">mg/ml </w:t>
      </w:r>
      <w:r w:rsidR="003B7579" w:rsidRPr="00AD0AE4">
        <w:rPr>
          <w:color w:val="000000"/>
          <w:szCs w:val="22"/>
          <w:lang w:val="lt-LT"/>
        </w:rPr>
        <w:t>injekciniu tirpalu trumpą laiką gydomas reumatoidinio artrito</w:t>
      </w:r>
      <w:r w:rsidR="00C62C5F" w:rsidRPr="00AD0AE4">
        <w:rPr>
          <w:color w:val="000000"/>
          <w:szCs w:val="22"/>
          <w:lang w:val="lt-LT"/>
        </w:rPr>
        <w:t>, osteoartrito</w:t>
      </w:r>
      <w:r w:rsidR="003B7579" w:rsidRPr="00AD0AE4">
        <w:rPr>
          <w:color w:val="000000"/>
          <w:szCs w:val="22"/>
          <w:lang w:val="lt-LT"/>
        </w:rPr>
        <w:t xml:space="preserve"> ar</w:t>
      </w:r>
      <w:r w:rsidR="00C62C5F" w:rsidRPr="00AD0AE4">
        <w:rPr>
          <w:color w:val="000000"/>
          <w:szCs w:val="22"/>
          <w:lang w:val="lt-LT"/>
        </w:rPr>
        <w:t xml:space="preserve"> ankilozinio spondilito (</w:t>
      </w:r>
      <w:r w:rsidR="003F4DFC">
        <w:rPr>
          <w:color w:val="000000"/>
          <w:szCs w:val="22"/>
          <w:lang w:val="lt-LT"/>
        </w:rPr>
        <w:t xml:space="preserve">dar žinomo kaip </w:t>
      </w:r>
      <w:r w:rsidR="00C62C5F" w:rsidRPr="00AD0AE4">
        <w:rPr>
          <w:color w:val="000000"/>
          <w:szCs w:val="22"/>
          <w:lang w:val="lt-LT"/>
        </w:rPr>
        <w:t>Bechterevo lig</w:t>
      </w:r>
      <w:r w:rsidR="003F4DFC">
        <w:rPr>
          <w:color w:val="000000"/>
          <w:szCs w:val="22"/>
          <w:lang w:val="lt-LT"/>
        </w:rPr>
        <w:t>a</w:t>
      </w:r>
      <w:r w:rsidR="00C62C5F" w:rsidRPr="00AD0AE4">
        <w:rPr>
          <w:color w:val="000000"/>
          <w:szCs w:val="22"/>
          <w:lang w:val="lt-LT"/>
        </w:rPr>
        <w:t xml:space="preserve">) </w:t>
      </w:r>
      <w:r w:rsidR="003B7579" w:rsidRPr="00AD0AE4">
        <w:rPr>
          <w:color w:val="000000"/>
          <w:szCs w:val="22"/>
          <w:lang w:val="lt-LT"/>
        </w:rPr>
        <w:t>paūmėjimas, kai negalima vartoti meloksikamo per burną</w:t>
      </w:r>
      <w:r w:rsidR="002C0C8B" w:rsidRPr="00AD0AE4">
        <w:rPr>
          <w:color w:val="000000"/>
          <w:szCs w:val="22"/>
          <w:lang w:val="lt-LT"/>
        </w:rPr>
        <w:t xml:space="preserve"> ar į tiesiąją žarną</w:t>
      </w:r>
      <w:r w:rsidR="00C62C5F" w:rsidRPr="00AD0AE4">
        <w:rPr>
          <w:color w:val="000000"/>
          <w:szCs w:val="22"/>
          <w:lang w:val="lt-LT"/>
        </w:rPr>
        <w:t>.</w:t>
      </w:r>
    </w:p>
    <w:p w14:paraId="00716AD1" w14:textId="77777777" w:rsidR="00C62C5F" w:rsidRPr="00AD0AE4" w:rsidRDefault="00C62C5F" w:rsidP="00C62C5F">
      <w:pPr>
        <w:rPr>
          <w:szCs w:val="22"/>
          <w:lang w:val="lt-LT"/>
        </w:rPr>
      </w:pPr>
    </w:p>
    <w:p w14:paraId="1A1B95CA" w14:textId="3093A44F" w:rsidR="00C62C5F" w:rsidRPr="00AD0AE4" w:rsidRDefault="00D320ED" w:rsidP="00C62C5F">
      <w:pPr>
        <w:rPr>
          <w:szCs w:val="22"/>
          <w:lang w:val="lt-LT"/>
        </w:rPr>
      </w:pPr>
      <w:r>
        <w:rPr>
          <w:color w:val="000000"/>
          <w:szCs w:val="22"/>
          <w:lang w:val="lt-LT"/>
        </w:rPr>
        <w:t>MELOXICAM</w:t>
      </w:r>
      <w:r w:rsidR="002044B7">
        <w:rPr>
          <w:color w:val="000000"/>
          <w:szCs w:val="22"/>
          <w:lang w:val="lt-LT"/>
        </w:rPr>
        <w:t xml:space="preserve"> Rompharm</w:t>
      </w:r>
      <w:r w:rsidR="00174C37" w:rsidRPr="00AD0AE4">
        <w:rPr>
          <w:color w:val="000000"/>
          <w:szCs w:val="22"/>
          <w:lang w:val="lt-LT"/>
        </w:rPr>
        <w:t xml:space="preserve"> </w:t>
      </w:r>
      <w:r w:rsidR="00174C37" w:rsidRPr="00AD0AE4">
        <w:rPr>
          <w:szCs w:val="22"/>
          <w:lang w:val="lt-LT"/>
        </w:rPr>
        <w:t>1</w:t>
      </w:r>
      <w:r w:rsidR="00D33A78" w:rsidRPr="00AD0AE4">
        <w:rPr>
          <w:szCs w:val="22"/>
          <w:lang w:val="lt-LT"/>
        </w:rPr>
        <w:t>0</w:t>
      </w:r>
      <w:r w:rsidR="006772EE">
        <w:t> </w:t>
      </w:r>
      <w:r w:rsidR="00174C37" w:rsidRPr="00AD0AE4">
        <w:rPr>
          <w:szCs w:val="22"/>
          <w:lang w:val="lt-LT"/>
        </w:rPr>
        <w:t>mg/ml</w:t>
      </w:r>
      <w:r w:rsidR="003B7579" w:rsidRPr="00AD0AE4">
        <w:rPr>
          <w:color w:val="000000"/>
          <w:szCs w:val="22"/>
          <w:lang w:val="lt-LT"/>
        </w:rPr>
        <w:t xml:space="preserve"> injekcini</w:t>
      </w:r>
      <w:r w:rsidR="003F4DFC">
        <w:rPr>
          <w:color w:val="000000"/>
          <w:szCs w:val="22"/>
          <w:lang w:val="lt-LT"/>
        </w:rPr>
        <w:t>s</w:t>
      </w:r>
      <w:r w:rsidR="003B7579" w:rsidRPr="00AD0AE4">
        <w:rPr>
          <w:color w:val="000000"/>
          <w:szCs w:val="22"/>
          <w:lang w:val="lt-LT"/>
        </w:rPr>
        <w:t xml:space="preserve"> tirpal</w:t>
      </w:r>
      <w:r w:rsidR="003F4DFC">
        <w:rPr>
          <w:color w:val="000000"/>
          <w:szCs w:val="22"/>
          <w:lang w:val="lt-LT"/>
        </w:rPr>
        <w:t>as skirtas suaugusiesiems</w:t>
      </w:r>
      <w:r w:rsidR="003F4DFC" w:rsidRPr="006541E3">
        <w:rPr>
          <w:color w:val="000000"/>
          <w:lang w:val="lt-LT"/>
        </w:rPr>
        <w:t xml:space="preserve"> </w:t>
      </w:r>
      <w:r w:rsidR="00C62C5F" w:rsidRPr="00AD0AE4">
        <w:rPr>
          <w:szCs w:val="22"/>
          <w:lang w:val="lt-LT"/>
        </w:rPr>
        <w:t>pa</w:t>
      </w:r>
      <w:r w:rsidR="003B7579" w:rsidRPr="00AD0AE4">
        <w:rPr>
          <w:szCs w:val="22"/>
          <w:lang w:val="lt-LT"/>
        </w:rPr>
        <w:t>cientams</w:t>
      </w:r>
      <w:r w:rsidR="00C62C5F" w:rsidRPr="00AD0AE4">
        <w:rPr>
          <w:szCs w:val="22"/>
          <w:lang w:val="lt-LT"/>
        </w:rPr>
        <w:t>.</w:t>
      </w:r>
    </w:p>
    <w:p w14:paraId="2F4E3343" w14:textId="77777777" w:rsidR="00C62C5F" w:rsidRPr="00AD0AE4" w:rsidRDefault="00C62C5F" w:rsidP="00C62C5F">
      <w:pPr>
        <w:rPr>
          <w:szCs w:val="22"/>
          <w:lang w:val="lt-LT"/>
        </w:rPr>
      </w:pPr>
    </w:p>
    <w:p w14:paraId="66115E40" w14:textId="77777777" w:rsidR="00C62C5F" w:rsidRPr="00AD0AE4" w:rsidRDefault="00C62C5F" w:rsidP="00C62C5F">
      <w:pPr>
        <w:ind w:left="567" w:hanging="567"/>
        <w:rPr>
          <w:szCs w:val="22"/>
          <w:lang w:val="lt-LT"/>
        </w:rPr>
      </w:pPr>
    </w:p>
    <w:p w14:paraId="4359BBB1" w14:textId="7F39BD47" w:rsidR="00C62C5F" w:rsidRPr="00AD0AE4" w:rsidRDefault="00C62C5F" w:rsidP="00C62C5F">
      <w:pPr>
        <w:numPr>
          <w:ilvl w:val="12"/>
          <w:numId w:val="0"/>
        </w:numPr>
        <w:ind w:left="567" w:hanging="567"/>
        <w:outlineLvl w:val="0"/>
        <w:rPr>
          <w:b/>
          <w:caps/>
          <w:szCs w:val="22"/>
          <w:lang w:val="lt-LT"/>
        </w:rPr>
      </w:pPr>
      <w:r w:rsidRPr="00AD0AE4">
        <w:rPr>
          <w:b/>
          <w:szCs w:val="22"/>
          <w:lang w:val="lt-LT"/>
        </w:rPr>
        <w:t>2.</w:t>
      </w:r>
      <w:r w:rsidRPr="00AD0AE4">
        <w:rPr>
          <w:b/>
          <w:szCs w:val="22"/>
          <w:lang w:val="lt-LT"/>
        </w:rPr>
        <w:tab/>
      </w:r>
      <w:r w:rsidR="00045BF0" w:rsidRPr="00AD0AE4">
        <w:rPr>
          <w:b/>
          <w:szCs w:val="22"/>
          <w:lang w:val="lt-LT"/>
        </w:rPr>
        <w:t>Kas žinotina prieš vartojant</w:t>
      </w:r>
      <w:r w:rsidR="00045BF0" w:rsidRPr="00AD0AE4">
        <w:rPr>
          <w:szCs w:val="22"/>
          <w:lang w:val="lt-LT"/>
        </w:rPr>
        <w:t xml:space="preserve"> </w:t>
      </w:r>
      <w:r w:rsidR="00D320ED">
        <w:rPr>
          <w:b/>
          <w:szCs w:val="22"/>
          <w:lang w:val="lt-LT"/>
        </w:rPr>
        <w:t>MELOXICAM</w:t>
      </w:r>
      <w:r w:rsidR="002044B7">
        <w:rPr>
          <w:b/>
          <w:szCs w:val="22"/>
          <w:lang w:val="lt-LT"/>
        </w:rPr>
        <w:t xml:space="preserve"> Rompharm</w:t>
      </w:r>
      <w:r w:rsidR="00045BF0" w:rsidRPr="00AD0AE4" w:rsidDel="00045BF0">
        <w:rPr>
          <w:b/>
          <w:szCs w:val="22"/>
          <w:lang w:val="lt-LT"/>
        </w:rPr>
        <w:t xml:space="preserve"> </w:t>
      </w:r>
    </w:p>
    <w:p w14:paraId="64824FD0" w14:textId="77777777" w:rsidR="00C62C5F" w:rsidRPr="00AD0AE4" w:rsidRDefault="00C62C5F" w:rsidP="00C62C5F">
      <w:pPr>
        <w:ind w:left="567" w:hanging="567"/>
        <w:rPr>
          <w:szCs w:val="22"/>
          <w:lang w:val="lt-LT"/>
        </w:rPr>
      </w:pPr>
    </w:p>
    <w:p w14:paraId="763CC895" w14:textId="0649E27C" w:rsidR="00C62C5F" w:rsidRPr="00AD0AE4" w:rsidRDefault="00D320ED" w:rsidP="00C62C5F">
      <w:pPr>
        <w:rPr>
          <w:b/>
          <w:bCs/>
          <w:szCs w:val="22"/>
          <w:lang w:val="lt-LT"/>
        </w:rPr>
      </w:pPr>
      <w:r>
        <w:rPr>
          <w:b/>
          <w:bCs/>
          <w:szCs w:val="22"/>
          <w:lang w:val="lt-LT"/>
        </w:rPr>
        <w:t>MELOXICAM</w:t>
      </w:r>
      <w:r w:rsidR="002044B7">
        <w:rPr>
          <w:b/>
          <w:bCs/>
          <w:szCs w:val="22"/>
          <w:lang w:val="lt-LT"/>
        </w:rPr>
        <w:t xml:space="preserve"> Rompharm</w:t>
      </w:r>
      <w:r w:rsidR="00C62C5F" w:rsidRPr="00AD0AE4">
        <w:rPr>
          <w:b/>
          <w:bCs/>
          <w:szCs w:val="22"/>
          <w:lang w:val="lt-LT"/>
        </w:rPr>
        <w:t xml:space="preserve"> vartoti </w:t>
      </w:r>
      <w:r w:rsidR="001231E9">
        <w:rPr>
          <w:b/>
          <w:bCs/>
          <w:szCs w:val="22"/>
          <w:lang w:val="lt-LT"/>
        </w:rPr>
        <w:t>draudžia</w:t>
      </w:r>
      <w:r w:rsidR="006B1E3D" w:rsidRPr="00AD0AE4">
        <w:rPr>
          <w:b/>
          <w:bCs/>
          <w:szCs w:val="22"/>
          <w:lang w:val="lt-LT"/>
        </w:rPr>
        <w:t>ma</w:t>
      </w:r>
      <w:r w:rsidR="00FC673A" w:rsidRPr="00AD0AE4">
        <w:rPr>
          <w:b/>
          <w:bCs/>
          <w:szCs w:val="22"/>
          <w:lang w:val="lt-LT"/>
        </w:rPr>
        <w:t>:</w:t>
      </w:r>
    </w:p>
    <w:p w14:paraId="14E7FD29" w14:textId="2B133F98" w:rsidR="00D71A4F" w:rsidRPr="00C4465A" w:rsidRDefault="00C62C5F" w:rsidP="006B1E3D">
      <w:pPr>
        <w:tabs>
          <w:tab w:val="left" w:pos="540"/>
        </w:tabs>
        <w:ind w:left="540" w:hanging="540"/>
        <w:rPr>
          <w:szCs w:val="22"/>
          <w:lang w:val="lt-LT"/>
        </w:rPr>
      </w:pPr>
      <w:r w:rsidRPr="00AD0AE4">
        <w:rPr>
          <w:b/>
          <w:bCs/>
          <w:szCs w:val="22"/>
          <w:lang w:val="lt-LT"/>
        </w:rPr>
        <w:t>-</w:t>
      </w:r>
      <w:r w:rsidRPr="00AD0AE4">
        <w:rPr>
          <w:b/>
          <w:bCs/>
          <w:szCs w:val="22"/>
          <w:lang w:val="lt-LT"/>
        </w:rPr>
        <w:tab/>
      </w:r>
      <w:r w:rsidRPr="00525CB6">
        <w:rPr>
          <w:szCs w:val="22"/>
          <w:lang w:val="lt-LT"/>
        </w:rPr>
        <w:t xml:space="preserve">jeigu yra </w:t>
      </w:r>
      <w:r w:rsidR="006B1E3D" w:rsidRPr="00525CB6">
        <w:rPr>
          <w:szCs w:val="22"/>
          <w:lang w:val="lt-LT"/>
        </w:rPr>
        <w:t xml:space="preserve">alergija </w:t>
      </w:r>
      <w:r w:rsidRPr="00525CB6">
        <w:rPr>
          <w:szCs w:val="22"/>
          <w:lang w:val="lt-LT"/>
        </w:rPr>
        <w:t xml:space="preserve">meloksikamui arba bet kuriai pagalbinei </w:t>
      </w:r>
      <w:r w:rsidR="00045BF0" w:rsidRPr="00525CB6">
        <w:rPr>
          <w:szCs w:val="22"/>
          <w:lang w:val="lt-LT"/>
        </w:rPr>
        <w:t>šio vaisto medžiagai (jos išvardytos 6</w:t>
      </w:r>
      <w:r w:rsidR="006772EE">
        <w:rPr>
          <w:szCs w:val="22"/>
          <w:lang w:val="lt-LT"/>
        </w:rPr>
        <w:t> </w:t>
      </w:r>
      <w:r w:rsidR="00045BF0" w:rsidRPr="00525CB6">
        <w:rPr>
          <w:szCs w:val="22"/>
          <w:lang w:val="lt-LT"/>
        </w:rPr>
        <w:t>skyriuje)</w:t>
      </w:r>
      <w:r w:rsidR="00D71A4F" w:rsidRPr="00C4465A">
        <w:rPr>
          <w:szCs w:val="22"/>
          <w:lang w:val="lt-LT"/>
        </w:rPr>
        <w:t>;</w:t>
      </w:r>
    </w:p>
    <w:p w14:paraId="090F8C72" w14:textId="2530EC24" w:rsidR="003F4DFC" w:rsidRPr="00977F73" w:rsidRDefault="003F4DFC" w:rsidP="006B1E3D">
      <w:pPr>
        <w:tabs>
          <w:tab w:val="left" w:pos="540"/>
        </w:tabs>
        <w:ind w:left="540" w:hanging="540"/>
        <w:rPr>
          <w:szCs w:val="22"/>
          <w:lang w:val="lt-LT"/>
        </w:rPr>
      </w:pPr>
      <w:r w:rsidRPr="00977F73">
        <w:rPr>
          <w:szCs w:val="22"/>
          <w:lang w:val="lt-LT"/>
        </w:rPr>
        <w:t>-</w:t>
      </w:r>
      <w:r w:rsidRPr="00977F73">
        <w:rPr>
          <w:szCs w:val="22"/>
          <w:lang w:val="lt-LT"/>
        </w:rPr>
        <w:tab/>
        <w:t>jeigu yra alergija (padidėjęs jautrumas) acetilsalicilo rūgščiai arba bet kuriam kitam nesteroidiniam vaistui nuo uždegimo (NVNU);</w:t>
      </w:r>
    </w:p>
    <w:p w14:paraId="7EAB0EA3" w14:textId="6C6EE404" w:rsidR="003F4DFC" w:rsidRPr="00525CB6" w:rsidRDefault="003F4DFC" w:rsidP="003F4DFC">
      <w:pPr>
        <w:tabs>
          <w:tab w:val="left" w:pos="540"/>
        </w:tabs>
        <w:ind w:left="540" w:hanging="540"/>
        <w:rPr>
          <w:szCs w:val="22"/>
          <w:lang w:val="lt-LT"/>
        </w:rPr>
      </w:pPr>
      <w:r w:rsidRPr="00525CB6">
        <w:rPr>
          <w:szCs w:val="22"/>
          <w:lang w:val="lt-LT"/>
        </w:rPr>
        <w:t>-</w:t>
      </w:r>
      <w:r w:rsidRPr="00525CB6">
        <w:rPr>
          <w:szCs w:val="22"/>
          <w:lang w:val="lt-LT"/>
        </w:rPr>
        <w:tab/>
        <w:t>jeigu po acetilsalicilo rūgšties ar kitokių NVNU pavartojimo buvo atsiradęs bet kuris iš šių požymių:</w:t>
      </w:r>
    </w:p>
    <w:p w14:paraId="035D7902" w14:textId="77777777" w:rsidR="003F4DFC" w:rsidRPr="00525CB6" w:rsidRDefault="003F4DFC" w:rsidP="00977F73">
      <w:pPr>
        <w:numPr>
          <w:ilvl w:val="0"/>
          <w:numId w:val="16"/>
        </w:numPr>
        <w:tabs>
          <w:tab w:val="clear" w:pos="1647"/>
          <w:tab w:val="left" w:pos="540"/>
          <w:tab w:val="num" w:pos="1134"/>
        </w:tabs>
        <w:ind w:left="1134"/>
        <w:rPr>
          <w:szCs w:val="22"/>
          <w:lang w:val="lt-LT"/>
        </w:rPr>
      </w:pPr>
      <w:r w:rsidRPr="00525CB6">
        <w:rPr>
          <w:szCs w:val="22"/>
          <w:lang w:val="lt-LT"/>
        </w:rPr>
        <w:t>švokštimas, krūtinės spaudimas, dusulys (astma),</w:t>
      </w:r>
    </w:p>
    <w:p w14:paraId="33F7E385" w14:textId="57057585" w:rsidR="003F4DFC" w:rsidRPr="00525CB6" w:rsidRDefault="003F4DFC" w:rsidP="006541E3">
      <w:pPr>
        <w:numPr>
          <w:ilvl w:val="0"/>
          <w:numId w:val="16"/>
        </w:numPr>
        <w:tabs>
          <w:tab w:val="clear" w:pos="1647"/>
          <w:tab w:val="left" w:pos="540"/>
          <w:tab w:val="num" w:pos="1134"/>
        </w:tabs>
        <w:ind w:left="1134"/>
        <w:rPr>
          <w:szCs w:val="22"/>
          <w:lang w:val="lt-LT"/>
        </w:rPr>
      </w:pPr>
      <w:r w:rsidRPr="00C4465A">
        <w:rPr>
          <w:szCs w:val="22"/>
          <w:lang w:val="lt-LT"/>
        </w:rPr>
        <w:t>nosies užgulimas dėl jos gleivinės paburkimo (nosies polip</w:t>
      </w:r>
      <w:r w:rsidRPr="00525CB6">
        <w:rPr>
          <w:szCs w:val="22"/>
          <w:lang w:val="lt-LT"/>
        </w:rPr>
        <w:t>ų),</w:t>
      </w:r>
    </w:p>
    <w:p w14:paraId="47E03C15" w14:textId="77777777" w:rsidR="003F4DFC" w:rsidRPr="00525CB6" w:rsidRDefault="003F4DFC" w:rsidP="00977F73">
      <w:pPr>
        <w:numPr>
          <w:ilvl w:val="0"/>
          <w:numId w:val="16"/>
        </w:numPr>
        <w:tabs>
          <w:tab w:val="clear" w:pos="1647"/>
          <w:tab w:val="left" w:pos="540"/>
          <w:tab w:val="num" w:pos="1134"/>
        </w:tabs>
        <w:ind w:left="1134"/>
        <w:rPr>
          <w:szCs w:val="22"/>
          <w:lang w:val="lt-LT"/>
        </w:rPr>
      </w:pPr>
      <w:r w:rsidRPr="00525CB6">
        <w:rPr>
          <w:szCs w:val="22"/>
          <w:lang w:val="lt-LT"/>
        </w:rPr>
        <w:t>odos išbėrimas, dilgėlinis išbėrimas,</w:t>
      </w:r>
    </w:p>
    <w:p w14:paraId="006DD882" w14:textId="77777777" w:rsidR="003F4DFC" w:rsidRPr="00525CB6" w:rsidRDefault="003F4DFC" w:rsidP="00977F73">
      <w:pPr>
        <w:numPr>
          <w:ilvl w:val="0"/>
          <w:numId w:val="16"/>
        </w:numPr>
        <w:tabs>
          <w:tab w:val="clear" w:pos="1647"/>
          <w:tab w:val="left" w:pos="540"/>
          <w:tab w:val="num" w:pos="1134"/>
        </w:tabs>
        <w:ind w:left="1134"/>
        <w:rPr>
          <w:szCs w:val="22"/>
          <w:lang w:val="lt-LT"/>
        </w:rPr>
      </w:pPr>
      <w:r w:rsidRPr="00525CB6">
        <w:rPr>
          <w:szCs w:val="22"/>
          <w:lang w:val="lt-LT"/>
        </w:rPr>
        <w:t>staigus odos ar gleivinės sutinimas, pvz., sutinimas aplink akis, veido, lūpų, burnos ar gerklės sutinimas, dėl kurio gali pasunkėti kvėpavimas (angioneurozinė edema);</w:t>
      </w:r>
    </w:p>
    <w:p w14:paraId="10A06AB3" w14:textId="39EE0415" w:rsidR="003F4DFC" w:rsidRPr="00525CB6" w:rsidRDefault="003F4DFC" w:rsidP="006B1E3D">
      <w:pPr>
        <w:tabs>
          <w:tab w:val="left" w:pos="540"/>
        </w:tabs>
        <w:ind w:left="540" w:hanging="540"/>
        <w:rPr>
          <w:szCs w:val="22"/>
          <w:lang w:val="lt-LT"/>
        </w:rPr>
      </w:pPr>
      <w:r w:rsidRPr="00525CB6">
        <w:rPr>
          <w:szCs w:val="22"/>
          <w:lang w:val="lt-LT"/>
        </w:rPr>
        <w:t>-</w:t>
      </w:r>
      <w:r w:rsidRPr="00525CB6">
        <w:rPr>
          <w:szCs w:val="22"/>
          <w:lang w:val="lt-LT"/>
        </w:rPr>
        <w:tab/>
        <w:t>jeigu yra kraujo krešėjimo sutrikimų arba vartojate antikoaguliantų</w:t>
      </w:r>
      <w:r w:rsidR="00525CB6" w:rsidRPr="00525CB6">
        <w:rPr>
          <w:szCs w:val="22"/>
          <w:lang w:val="lt-LT"/>
        </w:rPr>
        <w:t>;</w:t>
      </w:r>
    </w:p>
    <w:p w14:paraId="69FD9EFF" w14:textId="7B1F7590" w:rsidR="00525CB6" w:rsidRPr="00977F73" w:rsidRDefault="00525CB6" w:rsidP="00525CB6">
      <w:pPr>
        <w:tabs>
          <w:tab w:val="left" w:pos="0"/>
        </w:tabs>
        <w:ind w:left="540" w:hanging="540"/>
        <w:rPr>
          <w:szCs w:val="22"/>
          <w:lang w:val="lt-LT"/>
        </w:rPr>
      </w:pPr>
      <w:r w:rsidRPr="00977F73">
        <w:rPr>
          <w:szCs w:val="22"/>
          <w:lang w:val="lt-LT"/>
        </w:rPr>
        <w:t>-</w:t>
      </w:r>
      <w:r w:rsidRPr="00977F73">
        <w:rPr>
          <w:szCs w:val="22"/>
          <w:lang w:val="lt-LT"/>
        </w:rPr>
        <w:tab/>
        <w:t>jeigu po ankstesnio gydymo NVNU yra buvę kraujavimo, skrandžio arba žarnų prakiurimo atvejų;</w:t>
      </w:r>
    </w:p>
    <w:p w14:paraId="26DA68DA" w14:textId="4801632E" w:rsidR="00525CB6" w:rsidRPr="00264108" w:rsidRDefault="00525CB6" w:rsidP="006541E3">
      <w:pPr>
        <w:tabs>
          <w:tab w:val="left" w:pos="540"/>
        </w:tabs>
        <w:ind w:left="567" w:hanging="567"/>
        <w:rPr>
          <w:szCs w:val="22"/>
          <w:lang w:val="lt-LT"/>
        </w:rPr>
      </w:pPr>
      <w:r w:rsidRPr="00955923">
        <w:rPr>
          <w:szCs w:val="22"/>
          <w:lang w:val="lt-LT"/>
        </w:rPr>
        <w:t>-</w:t>
      </w:r>
      <w:r w:rsidRPr="00955923">
        <w:rPr>
          <w:szCs w:val="22"/>
          <w:lang w:val="lt-LT"/>
        </w:rPr>
        <w:tab/>
        <w:t>jeigu yra (arba praeityje buvo du ar daugiau epizodų) pepsinė opa (opa skrandyje ar žarnose) ar kraujavimas iš virškin</w:t>
      </w:r>
      <w:r w:rsidRPr="00264108">
        <w:rPr>
          <w:szCs w:val="22"/>
          <w:lang w:val="lt-LT"/>
        </w:rPr>
        <w:t>imo trakto;</w:t>
      </w:r>
    </w:p>
    <w:p w14:paraId="78DCD395" w14:textId="2AD3F8BD" w:rsidR="00525CB6" w:rsidRPr="00955923" w:rsidRDefault="00525CB6" w:rsidP="006541E3">
      <w:pPr>
        <w:snapToGrid w:val="0"/>
        <w:spacing w:line="240" w:lineRule="auto"/>
        <w:ind w:left="567" w:hanging="567"/>
        <w:rPr>
          <w:szCs w:val="22"/>
          <w:lang w:val="lt-LT"/>
        </w:rPr>
      </w:pPr>
      <w:r w:rsidRPr="00264108">
        <w:rPr>
          <w:szCs w:val="22"/>
          <w:lang w:val="lt-LT"/>
        </w:rPr>
        <w:t>-</w:t>
      </w:r>
      <w:r w:rsidRPr="00977F73">
        <w:rPr>
          <w:szCs w:val="22"/>
          <w:lang w:val="lt-LT"/>
        </w:rPr>
        <w:tab/>
        <w:t>jeigu Jums neseniai buvo kraujavimas į smegenis</w:t>
      </w:r>
      <w:r w:rsidRPr="00955923">
        <w:rPr>
          <w:szCs w:val="22"/>
          <w:lang w:val="lt-LT"/>
        </w:rPr>
        <w:t xml:space="preserve"> arba </w:t>
      </w:r>
      <w:r w:rsidRPr="00977F73">
        <w:rPr>
          <w:szCs w:val="22"/>
          <w:lang w:val="lt-LT"/>
        </w:rPr>
        <w:t>bet koks kraujavimo sutrikimas;</w:t>
      </w:r>
    </w:p>
    <w:p w14:paraId="6E955304" w14:textId="20FA4673" w:rsidR="00525CB6" w:rsidRPr="00525CB6" w:rsidRDefault="00525CB6" w:rsidP="00C4465A">
      <w:pPr>
        <w:snapToGrid w:val="0"/>
        <w:spacing w:line="240" w:lineRule="auto"/>
        <w:ind w:left="567" w:hanging="567"/>
        <w:rPr>
          <w:szCs w:val="22"/>
          <w:lang w:val="lt-LT"/>
        </w:rPr>
      </w:pPr>
      <w:r w:rsidRPr="00525CB6">
        <w:rPr>
          <w:szCs w:val="22"/>
          <w:lang w:val="lt-LT"/>
        </w:rPr>
        <w:t>-</w:t>
      </w:r>
      <w:r w:rsidRPr="00525CB6">
        <w:rPr>
          <w:szCs w:val="22"/>
          <w:lang w:val="lt-LT"/>
        </w:rPr>
        <w:tab/>
        <w:t>jeigu yra sunkus kepenų funkcijos sutrikimas;</w:t>
      </w:r>
    </w:p>
    <w:p w14:paraId="0A3A94ED" w14:textId="719EB9D6" w:rsidR="00525CB6" w:rsidRPr="00977F73" w:rsidRDefault="00525CB6" w:rsidP="006541E3">
      <w:pPr>
        <w:snapToGrid w:val="0"/>
        <w:spacing w:line="240" w:lineRule="auto"/>
        <w:ind w:left="567" w:hanging="567"/>
        <w:rPr>
          <w:szCs w:val="22"/>
          <w:lang w:val="lt-LT"/>
        </w:rPr>
      </w:pPr>
      <w:r w:rsidRPr="00525CB6">
        <w:rPr>
          <w:szCs w:val="22"/>
          <w:lang w:val="lt-LT"/>
        </w:rPr>
        <w:t>-</w:t>
      </w:r>
      <w:r w:rsidRPr="00525CB6">
        <w:rPr>
          <w:szCs w:val="22"/>
          <w:lang w:val="lt-LT"/>
        </w:rPr>
        <w:tab/>
        <w:t>jeigu yra sunkus, dialize negydomas inkstų nepakankamumas;</w:t>
      </w:r>
    </w:p>
    <w:p w14:paraId="0DEB1B59" w14:textId="49670BC3" w:rsidR="00525CB6" w:rsidRDefault="00525CB6" w:rsidP="006541E3">
      <w:pPr>
        <w:tabs>
          <w:tab w:val="left" w:pos="540"/>
        </w:tabs>
        <w:ind w:left="567" w:hanging="567"/>
        <w:rPr>
          <w:szCs w:val="22"/>
          <w:lang w:val="lt-LT"/>
        </w:rPr>
      </w:pPr>
      <w:r>
        <w:rPr>
          <w:szCs w:val="22"/>
          <w:lang w:val="lt-LT"/>
        </w:rPr>
        <w:t>-</w:t>
      </w:r>
      <w:r>
        <w:rPr>
          <w:szCs w:val="22"/>
          <w:lang w:val="lt-LT"/>
        </w:rPr>
        <w:tab/>
      </w:r>
      <w:r w:rsidR="00C4465A" w:rsidRPr="00C4465A">
        <w:rPr>
          <w:szCs w:val="22"/>
          <w:lang w:val="lt-LT"/>
        </w:rPr>
        <w:t>jeigu yra sunkus širdies nepakankamumas;</w:t>
      </w:r>
    </w:p>
    <w:p w14:paraId="57B99E51" w14:textId="7D44A3F2" w:rsidR="00C4465A" w:rsidRPr="00C4465A" w:rsidRDefault="00C4465A" w:rsidP="006541E3">
      <w:pPr>
        <w:tabs>
          <w:tab w:val="left" w:pos="540"/>
        </w:tabs>
        <w:ind w:left="567" w:hanging="567"/>
        <w:rPr>
          <w:szCs w:val="22"/>
          <w:lang w:val="lt-LT"/>
        </w:rPr>
      </w:pPr>
      <w:r>
        <w:rPr>
          <w:szCs w:val="22"/>
          <w:lang w:val="lt-LT"/>
        </w:rPr>
        <w:t>-</w:t>
      </w:r>
      <w:r>
        <w:rPr>
          <w:szCs w:val="22"/>
          <w:lang w:val="lt-LT"/>
        </w:rPr>
        <w:tab/>
      </w:r>
      <w:r w:rsidRPr="00C4465A">
        <w:rPr>
          <w:szCs w:val="22"/>
          <w:lang w:val="lt-LT"/>
        </w:rPr>
        <w:t>paskutiniųjų trijų nėštumo mėnesių laikotarpiu;</w:t>
      </w:r>
    </w:p>
    <w:p w14:paraId="461C2AE1" w14:textId="06FB65D1" w:rsidR="00C4465A" w:rsidRPr="00525CB6" w:rsidRDefault="00C4465A" w:rsidP="00977F73">
      <w:pPr>
        <w:tabs>
          <w:tab w:val="left" w:pos="540"/>
        </w:tabs>
        <w:ind w:left="567" w:hanging="567"/>
        <w:rPr>
          <w:szCs w:val="22"/>
          <w:lang w:val="lt-LT"/>
        </w:rPr>
      </w:pPr>
      <w:r w:rsidRPr="00C4465A">
        <w:rPr>
          <w:szCs w:val="22"/>
          <w:lang w:val="lt-LT"/>
        </w:rPr>
        <w:t>-</w:t>
      </w:r>
      <w:r w:rsidRPr="00C4465A">
        <w:rPr>
          <w:szCs w:val="22"/>
          <w:lang w:val="lt-LT"/>
        </w:rPr>
        <w:tab/>
        <w:t>vaikams ir jaunesniems nei 18 metų paaugliams;</w:t>
      </w:r>
    </w:p>
    <w:p w14:paraId="387E8D40" w14:textId="36D86654" w:rsidR="00525CB6" w:rsidRPr="00AD0AE4" w:rsidRDefault="00525CB6" w:rsidP="006B1E3D">
      <w:pPr>
        <w:tabs>
          <w:tab w:val="left" w:pos="540"/>
        </w:tabs>
        <w:ind w:left="540" w:hanging="540"/>
        <w:rPr>
          <w:szCs w:val="22"/>
          <w:lang w:val="lt-LT"/>
        </w:rPr>
      </w:pPr>
    </w:p>
    <w:p w14:paraId="5A001B02" w14:textId="77777777" w:rsidR="00C62C5F" w:rsidRPr="00AD0AE4" w:rsidRDefault="00045BF0" w:rsidP="00C91000">
      <w:pPr>
        <w:keepNext/>
        <w:spacing w:line="240" w:lineRule="auto"/>
        <w:rPr>
          <w:b/>
          <w:szCs w:val="22"/>
          <w:lang w:val="lt-LT"/>
        </w:rPr>
      </w:pPr>
      <w:r w:rsidRPr="00AD0AE4">
        <w:rPr>
          <w:b/>
          <w:szCs w:val="22"/>
          <w:lang w:val="lt-LT"/>
        </w:rPr>
        <w:t>Įspėjimai ir atsargumo priemonės</w:t>
      </w:r>
    </w:p>
    <w:p w14:paraId="5118FEB5" w14:textId="483F8536" w:rsidR="00675F3E" w:rsidRPr="00AD0AE4" w:rsidRDefault="00675F3E" w:rsidP="00C91000">
      <w:pPr>
        <w:rPr>
          <w:szCs w:val="22"/>
          <w:lang w:val="lt-LT"/>
        </w:rPr>
      </w:pPr>
      <w:r w:rsidRPr="00AD0AE4">
        <w:rPr>
          <w:szCs w:val="22"/>
          <w:lang w:val="lt-LT"/>
        </w:rPr>
        <w:t>Pasitarkite su gydytoju</w:t>
      </w:r>
      <w:r w:rsidR="00504BA1">
        <w:rPr>
          <w:szCs w:val="22"/>
          <w:lang w:val="lt-LT"/>
        </w:rPr>
        <w:t xml:space="preserve"> </w:t>
      </w:r>
      <w:r w:rsidRPr="00AD0AE4">
        <w:rPr>
          <w:szCs w:val="22"/>
          <w:lang w:val="lt-LT"/>
        </w:rPr>
        <w:t xml:space="preserve">prieš pradėdami vartoti </w:t>
      </w:r>
      <w:r w:rsidR="00D320ED">
        <w:rPr>
          <w:szCs w:val="22"/>
          <w:lang w:val="lt-LT"/>
        </w:rPr>
        <w:t>MELOXICAM</w:t>
      </w:r>
      <w:r w:rsidR="002044B7">
        <w:rPr>
          <w:szCs w:val="22"/>
          <w:lang w:val="lt-LT"/>
        </w:rPr>
        <w:t xml:space="preserve"> Rompharm</w:t>
      </w:r>
      <w:r w:rsidR="00955923">
        <w:rPr>
          <w:szCs w:val="22"/>
          <w:lang w:val="lt-LT"/>
        </w:rPr>
        <w:t>:</w:t>
      </w:r>
    </w:p>
    <w:p w14:paraId="1A5A7605" w14:textId="44455B05" w:rsidR="00271C37" w:rsidRPr="00977F73" w:rsidRDefault="00271C37" w:rsidP="00271C37">
      <w:pPr>
        <w:numPr>
          <w:ilvl w:val="0"/>
          <w:numId w:val="20"/>
        </w:numPr>
        <w:tabs>
          <w:tab w:val="clear" w:pos="567"/>
        </w:tabs>
        <w:spacing w:line="240" w:lineRule="auto"/>
        <w:ind w:left="567" w:hanging="567"/>
        <w:rPr>
          <w:rFonts w:eastAsia="MS Mincho"/>
          <w:spacing w:val="-4"/>
          <w:szCs w:val="22"/>
          <w:lang w:val="lt-LT" w:eastAsia="fr-FR"/>
        </w:rPr>
      </w:pPr>
      <w:r w:rsidRPr="00977F73">
        <w:rPr>
          <w:rFonts w:eastAsia="MS Mincho"/>
          <w:szCs w:val="22"/>
          <w:lang w:val="lt-LT" w:eastAsia="fr-FR"/>
        </w:rPr>
        <w:t>jeigu yra buvęs stemplės uždegimas (ezofagitas), skrandžio uždegimas (gastritas) ar bet kokia kita virškinimo trakto liga., pvz., Krono liga ar op</w:t>
      </w:r>
      <w:r w:rsidR="00955923">
        <w:rPr>
          <w:rFonts w:eastAsia="MS Mincho"/>
          <w:szCs w:val="22"/>
          <w:lang w:val="lt-LT" w:eastAsia="fr-FR"/>
        </w:rPr>
        <w:t>i</w:t>
      </w:r>
      <w:r w:rsidRPr="00977F73">
        <w:rPr>
          <w:rFonts w:eastAsia="MS Mincho"/>
          <w:szCs w:val="22"/>
          <w:lang w:val="lt-LT" w:eastAsia="fr-FR"/>
        </w:rPr>
        <w:t>nis kolitas;</w:t>
      </w:r>
    </w:p>
    <w:p w14:paraId="1B6E684C" w14:textId="77777777" w:rsidR="00271C37" w:rsidRPr="00977F73" w:rsidRDefault="00271C37" w:rsidP="00271C37">
      <w:pPr>
        <w:numPr>
          <w:ilvl w:val="0"/>
          <w:numId w:val="20"/>
        </w:numPr>
        <w:tabs>
          <w:tab w:val="clear" w:pos="567"/>
        </w:tabs>
        <w:spacing w:line="240" w:lineRule="auto"/>
        <w:ind w:left="567" w:hanging="567"/>
        <w:rPr>
          <w:rFonts w:eastAsia="MS Mincho"/>
          <w:spacing w:val="-4"/>
          <w:szCs w:val="22"/>
          <w:lang w:val="lt-LT" w:eastAsia="fr-FR"/>
        </w:rPr>
      </w:pPr>
      <w:r w:rsidRPr="00977F73">
        <w:rPr>
          <w:rFonts w:eastAsia="MS Mincho"/>
          <w:szCs w:val="22"/>
          <w:lang w:val="lt-LT" w:eastAsia="fr-FR"/>
        </w:rPr>
        <w:t>jeigu sergate širdies liga:</w:t>
      </w:r>
    </w:p>
    <w:p w14:paraId="75A3F436" w14:textId="485DF271" w:rsidR="00271C37" w:rsidRPr="006541E3" w:rsidRDefault="00271C37" w:rsidP="006541E3">
      <w:pPr>
        <w:pStyle w:val="ListParagraph"/>
        <w:numPr>
          <w:ilvl w:val="0"/>
          <w:numId w:val="22"/>
        </w:numPr>
        <w:tabs>
          <w:tab w:val="clear" w:pos="567"/>
        </w:tabs>
        <w:spacing w:line="240" w:lineRule="auto"/>
        <w:ind w:left="1134" w:hanging="567"/>
        <w:rPr>
          <w:rFonts w:eastAsia="MS Mincho"/>
          <w:spacing w:val="-4"/>
          <w:lang w:val="lt-LT"/>
        </w:rPr>
      </w:pPr>
      <w:r w:rsidRPr="00977F73">
        <w:rPr>
          <w:rFonts w:eastAsia="MS Mincho"/>
          <w:spacing w:val="-4"/>
          <w:szCs w:val="22"/>
          <w:lang w:val="lt-LT" w:eastAsia="fr-FR"/>
        </w:rPr>
        <w:t>tokie</w:t>
      </w:r>
      <w:r w:rsidRPr="006541E3">
        <w:rPr>
          <w:rFonts w:eastAsia="MS Mincho"/>
          <w:spacing w:val="-4"/>
          <w:lang w:val="lt-LT"/>
        </w:rPr>
        <w:t xml:space="preserve"> vaistai, kaip </w:t>
      </w:r>
      <w:r w:rsidR="00D320ED">
        <w:rPr>
          <w:rFonts w:eastAsia="MS Mincho"/>
          <w:spacing w:val="-4"/>
          <w:lang w:val="lt-LT"/>
        </w:rPr>
        <w:t>MELOXICAM</w:t>
      </w:r>
      <w:r w:rsidR="002044B7">
        <w:rPr>
          <w:rFonts w:eastAsia="MS Mincho"/>
          <w:spacing w:val="-4"/>
          <w:lang w:val="lt-LT"/>
        </w:rPr>
        <w:t xml:space="preserve"> Rompharm</w:t>
      </w:r>
      <w:r w:rsidRPr="006541E3">
        <w:rPr>
          <w:rFonts w:eastAsia="MS Mincho"/>
          <w:spacing w:val="-4"/>
          <w:lang w:val="lt-LT"/>
        </w:rPr>
        <w:t>, gali būti susiję su nedideliu širdies priepuolio („miokardo infarkto“) ar insulto pavojaus padidėjimu. Bet koks pavojus yra labiau tikėtinas ilgą laiką vartojant vaistą didelėmis dozėmis. Neviršykite rekomenduotos dozės ar gydymo laiko</w:t>
      </w:r>
      <w:r w:rsidRPr="00977F73">
        <w:rPr>
          <w:rFonts w:eastAsia="MS Mincho"/>
          <w:spacing w:val="-4"/>
          <w:szCs w:val="22"/>
          <w:lang w:val="lt-LT" w:eastAsia="fr-FR"/>
        </w:rPr>
        <w:t xml:space="preserve"> (žr.</w:t>
      </w:r>
      <w:r w:rsidR="006031B8">
        <w:rPr>
          <w:rFonts w:eastAsia="MS Mincho"/>
          <w:spacing w:val="-4"/>
          <w:szCs w:val="22"/>
          <w:lang w:val="lt-LT" w:eastAsia="fr-FR"/>
        </w:rPr>
        <w:t> </w:t>
      </w:r>
      <w:r w:rsidRPr="00977F73">
        <w:rPr>
          <w:rFonts w:eastAsia="MS Mincho"/>
          <w:spacing w:val="-4"/>
          <w:szCs w:val="22"/>
          <w:lang w:val="lt-LT" w:eastAsia="fr-FR"/>
        </w:rPr>
        <w:t>3</w:t>
      </w:r>
      <w:r w:rsidR="006031B8">
        <w:rPr>
          <w:rFonts w:eastAsia="MS Mincho"/>
          <w:spacing w:val="-4"/>
          <w:szCs w:val="22"/>
          <w:lang w:val="lt-LT" w:eastAsia="fr-FR"/>
        </w:rPr>
        <w:t> </w:t>
      </w:r>
      <w:r w:rsidRPr="00977F73">
        <w:rPr>
          <w:rFonts w:eastAsia="MS Mincho"/>
          <w:spacing w:val="-4"/>
          <w:szCs w:val="22"/>
          <w:lang w:val="lt-LT" w:eastAsia="fr-FR"/>
        </w:rPr>
        <w:t xml:space="preserve">skyrių „Kaip vartoti </w:t>
      </w:r>
      <w:r w:rsidR="00D320ED">
        <w:rPr>
          <w:rFonts w:eastAsia="MS Mincho"/>
          <w:spacing w:val="-4"/>
          <w:szCs w:val="22"/>
          <w:lang w:val="lt-LT" w:eastAsia="fr-FR"/>
        </w:rPr>
        <w:t>MELOXICAM</w:t>
      </w:r>
      <w:r w:rsidR="002044B7">
        <w:rPr>
          <w:rFonts w:eastAsia="MS Mincho"/>
          <w:spacing w:val="-4"/>
          <w:szCs w:val="22"/>
          <w:lang w:val="lt-LT" w:eastAsia="fr-FR"/>
        </w:rPr>
        <w:t xml:space="preserve"> Rompharm</w:t>
      </w:r>
      <w:r w:rsidRPr="00977F73">
        <w:rPr>
          <w:rFonts w:eastAsia="MS Mincho"/>
          <w:spacing w:val="-4"/>
          <w:szCs w:val="22"/>
          <w:lang w:val="lt-LT" w:eastAsia="fr-FR"/>
        </w:rPr>
        <w:t>“);</w:t>
      </w:r>
    </w:p>
    <w:p w14:paraId="2DDCBC32" w14:textId="7FFE78B4" w:rsidR="00271C37" w:rsidRPr="006541E3" w:rsidRDefault="00271C37" w:rsidP="006541E3">
      <w:pPr>
        <w:pStyle w:val="ListParagraph"/>
        <w:numPr>
          <w:ilvl w:val="0"/>
          <w:numId w:val="22"/>
        </w:numPr>
        <w:tabs>
          <w:tab w:val="clear" w:pos="567"/>
        </w:tabs>
        <w:spacing w:line="240" w:lineRule="auto"/>
        <w:ind w:left="1134" w:hanging="567"/>
        <w:rPr>
          <w:rFonts w:eastAsia="MS Mincho"/>
          <w:spacing w:val="-4"/>
          <w:lang w:val="lt-LT"/>
        </w:rPr>
      </w:pPr>
      <w:r w:rsidRPr="00977F73">
        <w:rPr>
          <w:rFonts w:eastAsia="MS Mincho"/>
          <w:spacing w:val="-4"/>
          <w:szCs w:val="22"/>
          <w:lang w:val="lt-LT" w:eastAsia="fr-FR"/>
        </w:rPr>
        <w:t>jei</w:t>
      </w:r>
      <w:r w:rsidRPr="006541E3">
        <w:rPr>
          <w:rFonts w:eastAsia="MS Mincho"/>
          <w:spacing w:val="-4"/>
          <w:lang w:val="lt-LT"/>
        </w:rPr>
        <w:t xml:space="preserve">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r w:rsidRPr="00977F73">
        <w:rPr>
          <w:rFonts w:eastAsia="MS Mincho"/>
          <w:szCs w:val="22"/>
          <w:lang w:val="lt-LT" w:eastAsia="fr-FR"/>
        </w:rPr>
        <w:t>;</w:t>
      </w:r>
    </w:p>
    <w:p w14:paraId="082C9851" w14:textId="77777777" w:rsidR="00271C37" w:rsidRPr="00977F73" w:rsidRDefault="00271C37" w:rsidP="00271C37">
      <w:pPr>
        <w:numPr>
          <w:ilvl w:val="0"/>
          <w:numId w:val="1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atsiranda odos sutrikimų:</w:t>
      </w:r>
    </w:p>
    <w:p w14:paraId="31DC2036" w14:textId="1C6B4303" w:rsidR="00271C37" w:rsidRPr="00977F73" w:rsidRDefault="00271C37" w:rsidP="00271C37">
      <w:pPr>
        <w:pStyle w:val="ListParagraph"/>
        <w:numPr>
          <w:ilvl w:val="0"/>
          <w:numId w:val="22"/>
        </w:numPr>
        <w:tabs>
          <w:tab w:val="clear" w:pos="567"/>
        </w:tabs>
        <w:spacing w:line="240" w:lineRule="auto"/>
        <w:ind w:left="1134" w:hanging="567"/>
        <w:rPr>
          <w:rFonts w:eastAsia="MS Mincho"/>
          <w:spacing w:val="-4"/>
          <w:szCs w:val="22"/>
          <w:lang w:val="lt-LT" w:eastAsia="fr-FR"/>
        </w:rPr>
      </w:pPr>
      <w:r w:rsidRPr="00977F73">
        <w:rPr>
          <w:rFonts w:eastAsia="MS Mincho"/>
          <w:spacing w:val="-4"/>
          <w:szCs w:val="22"/>
          <w:lang w:val="lt-LT" w:eastAsia="fr-FR"/>
        </w:rPr>
        <w:t>pranešta apie pavojų gyvybei kelti galinčio odos išbėrimo (Stivenso-Džonsono sindromo, toksinės epidermio nekrolizės) atvejus vartojant meloksikamo; toks pažeidimas iš pradžių pasireiškia kaip rausvos taikinio formos dėmės ar žiedinės juostos (dažnai centre būna pūslė) liemens srityje. Papildomi požymiai, į kuriuos reikia atkreipti dėmesį, yra opos burnoje, gerklėje, nosyje ir lytinių organų srityje bei konjunktyvitas (akių paraudimas ir patinimas). Toks gyvybei pavojų kelti galintis odos išbėrimas dažnai pasireiškia su į gripą panašiais simptomais. Išbėrimas gali progresuoti iki plačiai išplitusio odos pūslėjimo ar lupimosi. Didžiausia sunkių odos reakcijų pasireiškimo rizika būna pirmosiomis gydymo savaitėmis</w:t>
      </w:r>
      <w:r w:rsidR="006031B8">
        <w:rPr>
          <w:rFonts w:eastAsia="MS Mincho"/>
          <w:spacing w:val="-4"/>
          <w:szCs w:val="22"/>
          <w:lang w:val="lt-LT" w:eastAsia="fr-FR"/>
        </w:rPr>
        <w:t>;</w:t>
      </w:r>
    </w:p>
    <w:p w14:paraId="64CC87B7" w14:textId="32EAA554" w:rsidR="00271C37" w:rsidRPr="00977F73" w:rsidRDefault="00271C37" w:rsidP="00271C37">
      <w:pPr>
        <w:pStyle w:val="ListParagraph"/>
        <w:numPr>
          <w:ilvl w:val="0"/>
          <w:numId w:val="22"/>
        </w:numPr>
        <w:tabs>
          <w:tab w:val="clear" w:pos="567"/>
        </w:tabs>
        <w:spacing w:line="240" w:lineRule="auto"/>
        <w:ind w:left="1134" w:hanging="567"/>
        <w:rPr>
          <w:rFonts w:eastAsia="MS Mincho"/>
          <w:szCs w:val="22"/>
          <w:lang w:val="lt-LT" w:eastAsia="fr-FR"/>
        </w:rPr>
      </w:pPr>
      <w:r w:rsidRPr="00977F73">
        <w:rPr>
          <w:rFonts w:eastAsia="MS Mincho"/>
          <w:spacing w:val="-4"/>
          <w:szCs w:val="22"/>
          <w:lang w:val="lt-LT" w:eastAsia="fr-FR"/>
        </w:rPr>
        <w:t xml:space="preserve">jeigu vartojant </w:t>
      </w:r>
      <w:r w:rsidR="00D320ED">
        <w:rPr>
          <w:rFonts w:eastAsia="MS Mincho"/>
          <w:spacing w:val="-4"/>
          <w:szCs w:val="22"/>
          <w:lang w:val="lt-LT" w:eastAsia="fr-FR"/>
        </w:rPr>
        <w:t>MELOXICAM</w:t>
      </w:r>
      <w:r w:rsidR="002044B7">
        <w:rPr>
          <w:rFonts w:eastAsia="MS Mincho"/>
          <w:spacing w:val="-4"/>
          <w:szCs w:val="22"/>
          <w:lang w:val="lt-LT" w:eastAsia="fr-FR"/>
        </w:rPr>
        <w:t xml:space="preserve"> Rompharm</w:t>
      </w:r>
      <w:r w:rsidRPr="00977F73">
        <w:rPr>
          <w:rFonts w:eastAsia="MS Mincho"/>
          <w:spacing w:val="-4"/>
          <w:szCs w:val="22"/>
          <w:lang w:val="lt-LT" w:eastAsia="fr-FR"/>
        </w:rPr>
        <w:t xml:space="preserve"> buvo pasireiškęs Stivenso-Džonsono </w:t>
      </w:r>
      <w:r w:rsidR="00DE2267">
        <w:rPr>
          <w:rFonts w:eastAsia="MS Mincho"/>
          <w:spacing w:val="-4"/>
          <w:szCs w:val="22"/>
          <w:lang w:val="lt-LT" w:eastAsia="fr-FR"/>
        </w:rPr>
        <w:t>(</w:t>
      </w:r>
      <w:r w:rsidR="00DE2267" w:rsidRPr="006541E3">
        <w:rPr>
          <w:rFonts w:eastAsia="MS Mincho"/>
          <w:i/>
          <w:spacing w:val="-4"/>
          <w:szCs w:val="22"/>
          <w:lang w:val="lt-LT" w:eastAsia="fr-FR"/>
        </w:rPr>
        <w:t>Stevens-Johnson</w:t>
      </w:r>
      <w:r w:rsidR="00DE2267" w:rsidRPr="00DE2267">
        <w:rPr>
          <w:rFonts w:eastAsia="MS Mincho"/>
          <w:spacing w:val="-4"/>
          <w:szCs w:val="22"/>
          <w:lang w:val="lt-LT" w:eastAsia="fr-FR"/>
        </w:rPr>
        <w:t>)</w:t>
      </w:r>
      <w:r w:rsidR="00DE2267">
        <w:rPr>
          <w:rFonts w:eastAsia="MS Mincho"/>
          <w:spacing w:val="-4"/>
          <w:szCs w:val="22"/>
          <w:lang w:val="lt-LT" w:eastAsia="fr-FR"/>
        </w:rPr>
        <w:t xml:space="preserve"> </w:t>
      </w:r>
      <w:r w:rsidRPr="00977F73">
        <w:rPr>
          <w:rFonts w:eastAsia="MS Mincho"/>
          <w:spacing w:val="-4"/>
          <w:szCs w:val="22"/>
          <w:lang w:val="lt-LT" w:eastAsia="fr-FR"/>
        </w:rPr>
        <w:t xml:space="preserve">sindromas ar toksinė epidermio nekrolizė, </w:t>
      </w:r>
      <w:r w:rsidR="00D320ED">
        <w:rPr>
          <w:rFonts w:eastAsia="MS Mincho"/>
          <w:spacing w:val="-4"/>
          <w:szCs w:val="22"/>
          <w:lang w:val="lt-LT" w:eastAsia="fr-FR"/>
        </w:rPr>
        <w:t>MELOXICAM</w:t>
      </w:r>
      <w:r w:rsidR="002044B7">
        <w:rPr>
          <w:rFonts w:eastAsia="MS Mincho"/>
          <w:spacing w:val="-4"/>
          <w:szCs w:val="22"/>
          <w:lang w:val="lt-LT" w:eastAsia="fr-FR"/>
        </w:rPr>
        <w:t xml:space="preserve"> Rompharm</w:t>
      </w:r>
      <w:r w:rsidRPr="00977F73">
        <w:rPr>
          <w:rFonts w:eastAsia="MS Mincho"/>
          <w:spacing w:val="-4"/>
          <w:szCs w:val="22"/>
          <w:lang w:val="lt-LT" w:eastAsia="fr-FR"/>
        </w:rPr>
        <w:t xml:space="preserve"> vartojimo atnaujinti nebegalima;</w:t>
      </w:r>
    </w:p>
    <w:p w14:paraId="157F57FE" w14:textId="3DDCE8F8" w:rsidR="00271C37" w:rsidRDefault="00271C37" w:rsidP="00271C37">
      <w:pPr>
        <w:pStyle w:val="ListParagraph"/>
        <w:numPr>
          <w:ilvl w:val="0"/>
          <w:numId w:val="22"/>
        </w:numPr>
        <w:tabs>
          <w:tab w:val="clear" w:pos="567"/>
        </w:tabs>
        <w:spacing w:line="240" w:lineRule="auto"/>
        <w:ind w:left="1134" w:hanging="567"/>
        <w:rPr>
          <w:rFonts w:eastAsia="MS Mincho"/>
          <w:spacing w:val="-4"/>
          <w:szCs w:val="22"/>
          <w:lang w:val="lt-LT" w:eastAsia="fr-FR"/>
        </w:rPr>
      </w:pPr>
      <w:r w:rsidRPr="00977F73">
        <w:rPr>
          <w:rFonts w:eastAsia="MS Mincho"/>
          <w:spacing w:val="-4"/>
          <w:szCs w:val="22"/>
          <w:lang w:val="lt-LT" w:eastAsia="fr-FR"/>
        </w:rPr>
        <w:t xml:space="preserve">jeigu Jums pasireiškia išbėrimas ar minėti odos simptomai, nutraukite </w:t>
      </w:r>
      <w:r w:rsidR="00D320ED">
        <w:rPr>
          <w:rFonts w:eastAsia="MS Mincho"/>
          <w:spacing w:val="-4"/>
          <w:szCs w:val="22"/>
          <w:lang w:val="lt-LT" w:eastAsia="fr-FR"/>
        </w:rPr>
        <w:t>MELOXICAM</w:t>
      </w:r>
      <w:r w:rsidR="002044B7">
        <w:rPr>
          <w:rFonts w:eastAsia="MS Mincho"/>
          <w:spacing w:val="-4"/>
          <w:szCs w:val="22"/>
          <w:lang w:val="lt-LT" w:eastAsia="fr-FR"/>
        </w:rPr>
        <w:t xml:space="preserve"> Rompharm</w:t>
      </w:r>
      <w:r w:rsidRPr="00977F73">
        <w:rPr>
          <w:rFonts w:eastAsia="MS Mincho"/>
          <w:spacing w:val="-4"/>
          <w:szCs w:val="22"/>
          <w:lang w:val="lt-LT" w:eastAsia="fr-FR"/>
        </w:rPr>
        <w:t xml:space="preserve"> vartojimą ir nedelsdami kreipkitės į gydytoją. Pasakykite gydytojui, kad vartojate šį vaistą;</w:t>
      </w:r>
    </w:p>
    <w:p w14:paraId="5EE24291" w14:textId="165C86D3" w:rsidR="00296605" w:rsidRPr="00B40995" w:rsidRDefault="00296605" w:rsidP="00296605">
      <w:pPr>
        <w:pStyle w:val="ListParagraph"/>
        <w:numPr>
          <w:ilvl w:val="0"/>
          <w:numId w:val="22"/>
        </w:numPr>
        <w:tabs>
          <w:tab w:val="clear" w:pos="567"/>
        </w:tabs>
        <w:spacing w:line="240" w:lineRule="auto"/>
        <w:ind w:left="1134" w:hanging="567"/>
        <w:rPr>
          <w:rFonts w:eastAsia="MS Mincho"/>
          <w:spacing w:val="-4"/>
          <w:szCs w:val="22"/>
          <w:lang w:val="lt-LT" w:eastAsia="fr-FR"/>
        </w:rPr>
      </w:pPr>
      <w:r>
        <w:rPr>
          <w:rFonts w:eastAsia="MS Mincho"/>
          <w:spacing w:val="-4"/>
          <w:szCs w:val="22"/>
          <w:lang w:val="lt-LT" w:eastAsia="fr-FR"/>
        </w:rPr>
        <w:t>j</w:t>
      </w:r>
      <w:r w:rsidRPr="00E62860">
        <w:rPr>
          <w:rFonts w:eastAsia="MS Mincho"/>
          <w:spacing w:val="-4"/>
          <w:szCs w:val="22"/>
          <w:lang w:val="lt-LT" w:eastAsia="fr-FR"/>
        </w:rPr>
        <w:t>eigu kada nors anksčiau pavartojus meloksikamo arba kitų oksikamų (pavyzdžiui, piroksikamo) Jums pasireiškė fiksuotas medikamentinis išbėrimas (apvalios arba ovalios raudonos dėmės ir odos patinimas, paprastai pasikartojantys toje (-se) pačioje (-iose) vietoje (</w:t>
      </w:r>
      <w:r>
        <w:rPr>
          <w:rFonts w:eastAsia="MS Mincho"/>
          <w:spacing w:val="-4"/>
          <w:szCs w:val="22"/>
          <w:lang w:val="lt-LT" w:eastAsia="fr-FR"/>
        </w:rPr>
        <w:noBreakHyphen/>
      </w:r>
      <w:r w:rsidRPr="00E62860">
        <w:rPr>
          <w:rFonts w:eastAsia="MS Mincho"/>
          <w:spacing w:val="-4"/>
          <w:szCs w:val="22"/>
          <w:lang w:val="lt-LT" w:eastAsia="fr-FR"/>
        </w:rPr>
        <w:t>ose), pūslės, dilgėlinė ir niežėjimas).</w:t>
      </w:r>
    </w:p>
    <w:p w14:paraId="515F5CF3" w14:textId="77777777" w:rsidR="00271C37" w:rsidRPr="00977F73" w:rsidRDefault="00271C37" w:rsidP="00271C37">
      <w:pPr>
        <w:pStyle w:val="ListParagraph"/>
        <w:numPr>
          <w:ilvl w:val="0"/>
          <w:numId w:val="21"/>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yra sutrikusi kepenų ar inkstų funkcija;</w:t>
      </w:r>
    </w:p>
    <w:p w14:paraId="527DC086" w14:textId="77777777" w:rsidR="00271C37" w:rsidRPr="00977F73" w:rsidRDefault="00271C37" w:rsidP="00271C37">
      <w:pPr>
        <w:pStyle w:val="ListParagraph"/>
        <w:numPr>
          <w:ilvl w:val="0"/>
          <w:numId w:val="21"/>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sumažėjo kraujo tūris (pasireiškė hipovolemija); tai gali pasireikšti dėl didelio kraujo kiekio netekimo, nudegimo, operacijos ar per mažo skysčių suvartojimo;</w:t>
      </w:r>
    </w:p>
    <w:p w14:paraId="3D4FC440" w14:textId="77777777" w:rsidR="00271C37" w:rsidRPr="00977F73" w:rsidRDefault="00271C37" w:rsidP="00271C37">
      <w:pPr>
        <w:pStyle w:val="ListParagraph"/>
        <w:numPr>
          <w:ilvl w:val="0"/>
          <w:numId w:val="21"/>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gydytojas jau anksčiau yra nustatęs, kad kalio kiekis kraujyje yra didelis;</w:t>
      </w:r>
    </w:p>
    <w:p w14:paraId="3828907C" w14:textId="77777777" w:rsidR="00271C37" w:rsidRPr="00977F73" w:rsidRDefault="00271C37" w:rsidP="00271C37">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yra didelis kraujospūdis (hipertenzija);</w:t>
      </w:r>
    </w:p>
    <w:p w14:paraId="073BB899" w14:textId="77777777" w:rsidR="00271C37" w:rsidRPr="00977F73" w:rsidRDefault="00271C37" w:rsidP="00271C37">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esate senyvas;</w:t>
      </w:r>
    </w:p>
    <w:p w14:paraId="19256701" w14:textId="77777777" w:rsidR="00271C37" w:rsidRPr="00977F73" w:rsidRDefault="00271C37" w:rsidP="00271C37">
      <w:pPr>
        <w:numPr>
          <w:ilvl w:val="0"/>
          <w:numId w:val="21"/>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sergate cukriniu diabetu ar vartojate kalio kiekį kraujyje didinančių vaistų. Gydytojas gali stebėti Jūsų būklės pokyčius gydymo metu.</w:t>
      </w:r>
    </w:p>
    <w:p w14:paraId="4AED454A" w14:textId="77777777" w:rsidR="00271C37" w:rsidRPr="00271C37" w:rsidRDefault="00271C37" w:rsidP="00271C37">
      <w:pPr>
        <w:rPr>
          <w:szCs w:val="22"/>
          <w:lang w:val="lt-LT"/>
        </w:rPr>
      </w:pPr>
    </w:p>
    <w:p w14:paraId="0B87FD01"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Nusilpę ar smulkesnio kūno sudėjimo pacientai gali blogiau toleruoti galimas nepageidaujamas reakcijos, todėl jie turi būti atidžiai stebimi.</w:t>
      </w:r>
    </w:p>
    <w:p w14:paraId="7B01D006" w14:textId="77777777" w:rsidR="00271C37" w:rsidRPr="00977F73" w:rsidRDefault="00271C37" w:rsidP="006541E3">
      <w:pPr>
        <w:spacing w:line="240" w:lineRule="auto"/>
        <w:rPr>
          <w:rFonts w:eastAsia="MS Mincho"/>
          <w:szCs w:val="22"/>
          <w:lang w:val="lt-LT" w:eastAsia="fr-FR"/>
        </w:rPr>
      </w:pPr>
    </w:p>
    <w:p w14:paraId="0F966D05" w14:textId="7E84FF76" w:rsidR="00271C37" w:rsidRPr="00977F73" w:rsidRDefault="00D320ED" w:rsidP="00271C37">
      <w:pPr>
        <w:spacing w:line="240" w:lineRule="auto"/>
        <w:rPr>
          <w:rFonts w:eastAsia="MS Mincho"/>
          <w:szCs w:val="22"/>
          <w:lang w:val="lt-LT" w:eastAsia="fr-FR"/>
        </w:rPr>
      </w:pPr>
      <w:r>
        <w:rPr>
          <w:rFonts w:eastAsia="MS Mincho"/>
          <w:szCs w:val="22"/>
          <w:lang w:val="lt-LT" w:eastAsia="fr-FR"/>
        </w:rPr>
        <w:t>MELOXICAM</w:t>
      </w:r>
      <w:r w:rsidR="002044B7">
        <w:rPr>
          <w:rFonts w:eastAsia="MS Mincho"/>
          <w:szCs w:val="22"/>
          <w:lang w:val="lt-LT" w:eastAsia="fr-FR"/>
        </w:rPr>
        <w:t xml:space="preserve"> Rompharm</w:t>
      </w:r>
      <w:r w:rsidR="00271C37" w:rsidRPr="00977F73">
        <w:rPr>
          <w:rFonts w:eastAsia="MS Mincho"/>
          <w:szCs w:val="22"/>
          <w:lang w:val="lt-LT" w:eastAsia="fr-FR"/>
        </w:rPr>
        <w:t xml:space="preserve"> netinka vartoti, jei reikia nedelsiant malšinti ūminį skausmą.</w:t>
      </w:r>
    </w:p>
    <w:p w14:paraId="18E10F97" w14:textId="77777777" w:rsidR="00271C37" w:rsidRPr="00977F73" w:rsidRDefault="00271C37" w:rsidP="00271C37">
      <w:pPr>
        <w:spacing w:line="240" w:lineRule="auto"/>
        <w:rPr>
          <w:rFonts w:eastAsia="MS Mincho"/>
          <w:szCs w:val="22"/>
          <w:lang w:val="lt-LT" w:eastAsia="fr-FR"/>
        </w:rPr>
      </w:pPr>
    </w:p>
    <w:p w14:paraId="0D1FE53B" w14:textId="4A431545" w:rsidR="00271C37" w:rsidRPr="00977F73" w:rsidRDefault="00D320ED" w:rsidP="00271C37">
      <w:pPr>
        <w:spacing w:line="240" w:lineRule="auto"/>
        <w:rPr>
          <w:rFonts w:eastAsia="MS Mincho"/>
          <w:szCs w:val="22"/>
          <w:lang w:val="lt-LT" w:eastAsia="fr-FR"/>
        </w:rPr>
      </w:pPr>
      <w:r>
        <w:rPr>
          <w:rFonts w:eastAsia="MS Mincho"/>
          <w:szCs w:val="22"/>
          <w:lang w:val="lt-LT" w:eastAsia="fr-FR"/>
        </w:rPr>
        <w:t>MELOXICAM</w:t>
      </w:r>
      <w:r w:rsidR="002044B7">
        <w:rPr>
          <w:rFonts w:eastAsia="MS Mincho"/>
          <w:szCs w:val="22"/>
          <w:lang w:val="lt-LT" w:eastAsia="fr-FR"/>
        </w:rPr>
        <w:t xml:space="preserve"> Rompharm</w:t>
      </w:r>
      <w:r w:rsidR="00271C37" w:rsidRPr="00977F73">
        <w:rPr>
          <w:rFonts w:eastAsia="MS Mincho"/>
          <w:szCs w:val="22"/>
          <w:lang w:val="lt-LT" w:eastAsia="fr-FR"/>
        </w:rPr>
        <w:t xml:space="preserve"> gali slopinti infekcijos simptomus (pvz., karščiavimą). Jei manote, kad Jums yra infekcija, apie tai pasakykite gydytojui.</w:t>
      </w:r>
    </w:p>
    <w:p w14:paraId="1BA9C5F4" w14:textId="77777777" w:rsidR="00271C37" w:rsidRPr="00977F73" w:rsidRDefault="00271C37" w:rsidP="00271C37">
      <w:pPr>
        <w:spacing w:line="240" w:lineRule="auto"/>
        <w:rPr>
          <w:rFonts w:eastAsia="MS Mincho"/>
          <w:szCs w:val="22"/>
          <w:lang w:val="lt-LT" w:eastAsia="fr-FR"/>
        </w:rPr>
      </w:pPr>
    </w:p>
    <w:p w14:paraId="5B1BD9FC"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Šalutinį poveikį galima sumažinti iki minimumo, vartojant mažiausią veiksmingą dozę trumpiausią laiką, būtiną simptomų kontrolei.</w:t>
      </w:r>
    </w:p>
    <w:p w14:paraId="5686892A" w14:textId="77777777" w:rsidR="00271C37" w:rsidRPr="00977F73" w:rsidRDefault="00271C37" w:rsidP="00271C37">
      <w:pPr>
        <w:spacing w:line="240" w:lineRule="auto"/>
        <w:rPr>
          <w:rFonts w:eastAsia="MS Mincho"/>
          <w:szCs w:val="22"/>
          <w:u w:val="single"/>
          <w:lang w:val="lt-LT" w:eastAsia="fr-FR"/>
        </w:rPr>
      </w:pPr>
    </w:p>
    <w:p w14:paraId="0248EA53" w14:textId="63BD64E4"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 xml:space="preserve">Jei </w:t>
      </w:r>
      <w:r w:rsidR="00D320ED">
        <w:rPr>
          <w:rFonts w:eastAsia="MS Mincho"/>
          <w:szCs w:val="22"/>
          <w:lang w:val="lt-LT" w:eastAsia="fr-FR"/>
        </w:rPr>
        <w:t>MELOXICAM</w:t>
      </w:r>
      <w:r w:rsidR="002044B7">
        <w:rPr>
          <w:rFonts w:eastAsia="MS Mincho"/>
          <w:szCs w:val="22"/>
          <w:lang w:val="lt-LT" w:eastAsia="fr-FR"/>
        </w:rPr>
        <w:t xml:space="preserve"> Rompharm</w:t>
      </w:r>
      <w:r w:rsidRPr="00977F73">
        <w:rPr>
          <w:rFonts w:eastAsia="MS Mincho"/>
          <w:szCs w:val="22"/>
          <w:lang w:val="lt-LT" w:eastAsia="fr-FR"/>
        </w:rPr>
        <w:t xml:space="preserve"> vartojančiam pacientui pasireiškia virškinimo trakto kraujavimas ar išopėjimas, gydymą būtina nutraukti.</w:t>
      </w:r>
    </w:p>
    <w:p w14:paraId="4DD90D69" w14:textId="77777777" w:rsidR="00121162" w:rsidRPr="00AD0AE4" w:rsidRDefault="00121162" w:rsidP="00121162">
      <w:pPr>
        <w:rPr>
          <w:szCs w:val="22"/>
          <w:lang w:val="lt-LT"/>
        </w:rPr>
      </w:pPr>
    </w:p>
    <w:p w14:paraId="1AE455F4" w14:textId="37CCE217" w:rsidR="00C62C5F" w:rsidRPr="00AD0AE4" w:rsidRDefault="00FF36EC" w:rsidP="006541E3">
      <w:pPr>
        <w:keepNext/>
        <w:keepLines/>
        <w:ind w:left="567" w:hanging="567"/>
        <w:rPr>
          <w:b/>
          <w:szCs w:val="22"/>
          <w:lang w:val="lt-LT"/>
        </w:rPr>
      </w:pPr>
      <w:r w:rsidRPr="00AD0AE4">
        <w:rPr>
          <w:b/>
          <w:szCs w:val="22"/>
          <w:lang w:val="lt-LT"/>
        </w:rPr>
        <w:t xml:space="preserve">Kiti vaistai ir </w:t>
      </w:r>
      <w:r w:rsidR="00D320ED">
        <w:rPr>
          <w:b/>
          <w:szCs w:val="22"/>
          <w:lang w:val="lt-LT"/>
        </w:rPr>
        <w:t>MELOXICAM</w:t>
      </w:r>
      <w:r w:rsidR="002044B7">
        <w:rPr>
          <w:b/>
          <w:szCs w:val="22"/>
          <w:lang w:val="lt-LT"/>
        </w:rPr>
        <w:t xml:space="preserve"> Rompharm</w:t>
      </w:r>
    </w:p>
    <w:p w14:paraId="44C23F31" w14:textId="77777777" w:rsidR="00C62C5F" w:rsidRPr="00271C37" w:rsidRDefault="00C62C5F" w:rsidP="006541E3">
      <w:pPr>
        <w:keepNext/>
        <w:keepLines/>
        <w:spacing w:line="240" w:lineRule="auto"/>
        <w:rPr>
          <w:szCs w:val="22"/>
          <w:lang w:val="lt-LT"/>
        </w:rPr>
      </w:pPr>
      <w:r w:rsidRPr="00271C37">
        <w:rPr>
          <w:szCs w:val="22"/>
          <w:lang w:val="lt-LT"/>
        </w:rPr>
        <w:t>Jeigu vartojate ar neseniai vartojote kitų vaistų</w:t>
      </w:r>
      <w:r w:rsidR="00FF36EC" w:rsidRPr="00271C37">
        <w:rPr>
          <w:szCs w:val="22"/>
          <w:lang w:val="lt-LT"/>
        </w:rPr>
        <w:t xml:space="preserve"> arba dėl to nesate tikri, apie tai</w:t>
      </w:r>
      <w:r w:rsidRPr="00271C37">
        <w:rPr>
          <w:szCs w:val="22"/>
          <w:lang w:val="lt-LT"/>
        </w:rPr>
        <w:t xml:space="preserve"> pasakykite gydytojui arba vaistininkui.</w:t>
      </w:r>
    </w:p>
    <w:p w14:paraId="0FDAA58D" w14:textId="0C109D10" w:rsidR="00271C37" w:rsidRPr="00977F73" w:rsidRDefault="00271C37" w:rsidP="006541E3">
      <w:pPr>
        <w:spacing w:line="240" w:lineRule="auto"/>
        <w:rPr>
          <w:rFonts w:eastAsia="MS Mincho"/>
          <w:szCs w:val="22"/>
          <w:lang w:val="lt-LT" w:eastAsia="fr-FR"/>
        </w:rPr>
      </w:pPr>
      <w:r w:rsidRPr="00977F73">
        <w:rPr>
          <w:rFonts w:eastAsia="MS Mincho"/>
          <w:szCs w:val="22"/>
          <w:lang w:val="lt-LT" w:eastAsia="fr-FR"/>
        </w:rPr>
        <w:t xml:space="preserve">Ypač svarbu prieš </w:t>
      </w:r>
      <w:r w:rsidR="00D320ED">
        <w:rPr>
          <w:rFonts w:eastAsia="MS Mincho"/>
          <w:szCs w:val="22"/>
          <w:lang w:val="lt-LT" w:eastAsia="fr-FR"/>
        </w:rPr>
        <w:t>MELOXICAM</w:t>
      </w:r>
      <w:r w:rsidR="002044B7">
        <w:rPr>
          <w:rFonts w:eastAsia="MS Mincho"/>
          <w:szCs w:val="22"/>
          <w:lang w:val="lt-LT" w:eastAsia="fr-FR"/>
        </w:rPr>
        <w:t xml:space="preserve"> Rompharm</w:t>
      </w:r>
      <w:r w:rsidRPr="00977F73">
        <w:rPr>
          <w:rFonts w:eastAsia="MS Mincho"/>
          <w:szCs w:val="22"/>
          <w:lang w:val="lt-LT" w:eastAsia="fr-FR"/>
        </w:rPr>
        <w:t xml:space="preserve"> vartojimą pasakyti gydytojui, jeigu vartojate ar anksčiau vartojote bet kurį iš šių vaistų:</w:t>
      </w:r>
    </w:p>
    <w:p w14:paraId="520DBA02" w14:textId="5E358BC1" w:rsidR="00271C37" w:rsidRPr="00977F73" w:rsidRDefault="00271C37" w:rsidP="00271C37">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 xml:space="preserve">kiti nesteroidiniai vaistai nuo uždegimo (NVNU); </w:t>
      </w:r>
    </w:p>
    <w:p w14:paraId="73A5C9DF" w14:textId="0A1C5CF6" w:rsidR="00271C37" w:rsidRPr="00977F73" w:rsidRDefault="00271C37" w:rsidP="00271C37">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kraujo krešulių susidarymą slopinantys vaistai (antikoaguliantai), pvz., varfarinas, heparinas (injekcinis vaistas) ir trombocitų poveikį slopinantys vaistai, pvz., acetilsalicilo rūgštis;</w:t>
      </w:r>
    </w:p>
    <w:p w14:paraId="3A3E6679" w14:textId="7D26F3FF" w:rsidR="00271C37" w:rsidRPr="00977F73" w:rsidRDefault="00271C37" w:rsidP="006541E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kraujo krešulius skaidantys vaistai (trombolitikai);</w:t>
      </w:r>
    </w:p>
    <w:p w14:paraId="06EE108B" w14:textId="35C05DA7" w:rsidR="00271C37" w:rsidRPr="00977F73" w:rsidRDefault="00271C37" w:rsidP="00977F7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kortikosteroidai (pvz., vartojami nuo uždegimo ar alerginių reakcijų);</w:t>
      </w:r>
    </w:p>
    <w:p w14:paraId="75FD5D24" w14:textId="77777777" w:rsidR="00271C37" w:rsidRPr="00977F73" w:rsidRDefault="00271C37" w:rsidP="00977F7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ciklosporinas, takrolimuzas, kurie vartojami po organų persodinimo ar nuo sunkių odos sutrikimų, reumatoidinio artrito ar nefrozinio sindromo;</w:t>
      </w:r>
    </w:p>
    <w:p w14:paraId="13EB1435" w14:textId="3FCD8D5E" w:rsidR="00271C37" w:rsidRPr="00977F73" w:rsidRDefault="00271C37" w:rsidP="00977F7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trimetoprimas (antibiotikas</w:t>
      </w:r>
      <w:r w:rsidR="006031B8">
        <w:rPr>
          <w:rFonts w:eastAsia="MS Mincho"/>
          <w:szCs w:val="22"/>
          <w:lang w:val="lt-LT" w:eastAsia="fr-FR"/>
        </w:rPr>
        <w:t>,</w:t>
      </w:r>
      <w:r w:rsidR="006031B8" w:rsidRPr="006031B8">
        <w:t xml:space="preserve"> </w:t>
      </w:r>
      <w:r w:rsidR="006031B8" w:rsidRPr="006031B8">
        <w:rPr>
          <w:rFonts w:eastAsia="MS Mincho"/>
          <w:szCs w:val="22"/>
          <w:lang w:val="lt-LT" w:eastAsia="fr-FR"/>
        </w:rPr>
        <w:t>vartojamas šlapimo takų infekcinei ligai gydyti</w:t>
      </w:r>
      <w:r w:rsidRPr="00977F73">
        <w:rPr>
          <w:rFonts w:eastAsia="MS Mincho"/>
          <w:szCs w:val="22"/>
          <w:lang w:val="lt-LT" w:eastAsia="fr-FR"/>
        </w:rPr>
        <w:t>);</w:t>
      </w:r>
    </w:p>
    <w:p w14:paraId="3C72FEE9" w14:textId="17887E9B" w:rsidR="00271C37" w:rsidRPr="00977F73" w:rsidRDefault="00271C37" w:rsidP="00977F7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bet koks diuretikas (šlapimo išsiskyrimą skatinantis vaistas). Vartojant tokių vaistų, gydytojas gali stebėti inkstų funkciją;</w:t>
      </w:r>
    </w:p>
    <w:p w14:paraId="22A9F954" w14:textId="110C4FDD" w:rsidR="00271C37" w:rsidRPr="00977F73" w:rsidRDefault="00271C37" w:rsidP="006541E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vaistai nuo didelio kraujospūdžio (pvz., beta blokatoriai, AKF inhibitoriai ar angiotenzino II receptorių inhibitoriai);</w:t>
      </w:r>
    </w:p>
    <w:p w14:paraId="6DCEC655" w14:textId="77777777" w:rsidR="00271C37" w:rsidRPr="00977F73" w:rsidRDefault="00271C37" w:rsidP="00977F7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litis, vartojamas nuo nuotaikos sutrikimų;</w:t>
      </w:r>
    </w:p>
    <w:p w14:paraId="309B9B46" w14:textId="77777777" w:rsidR="00271C37" w:rsidRPr="00977F73" w:rsidRDefault="00271C37" w:rsidP="00977F73">
      <w:pPr>
        <w:pStyle w:val="ListParagraph"/>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selektyvūs serotonino reabsorbcijos inhibitoriai (SSRI), vartojami depresijai ar kitiems psichikos sutrikimams gydyti;</w:t>
      </w:r>
    </w:p>
    <w:p w14:paraId="5CA09196"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deferaziroksas (vartojamas per dideliam geležies kiekiui organizme mažinti);</w:t>
      </w:r>
    </w:p>
    <w:p w14:paraId="16FE1A6F"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metotreksatas, vartojamas navikams, sunkiems nekontroliuojamiems odos sutrikimams ir aktyviam reumatoidiniam artritui gydyti;</w:t>
      </w:r>
    </w:p>
    <w:p w14:paraId="2D48E03A"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pemetreksedas (vartojamas navikams gydyti);</w:t>
      </w:r>
    </w:p>
    <w:p w14:paraId="5FCEEAFC"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 xml:space="preserve">kolestiraminas (vartojamas cholesterolio kiekiui mažinti); </w:t>
      </w:r>
    </w:p>
    <w:p w14:paraId="0839CE46" w14:textId="77777777" w:rsidR="006031B8" w:rsidRPr="006031B8" w:rsidRDefault="006031B8" w:rsidP="00A14AE0">
      <w:pPr>
        <w:pStyle w:val="ListParagraph"/>
        <w:numPr>
          <w:ilvl w:val="0"/>
          <w:numId w:val="24"/>
        </w:numPr>
        <w:tabs>
          <w:tab w:val="clear" w:pos="360"/>
          <w:tab w:val="clear" w:pos="567"/>
        </w:tabs>
        <w:ind w:left="567" w:hanging="567"/>
        <w:rPr>
          <w:rFonts w:eastAsia="MS Mincho"/>
          <w:szCs w:val="22"/>
          <w:lang w:val="lt-LT" w:eastAsia="fr-FR"/>
        </w:rPr>
      </w:pPr>
      <w:r w:rsidRPr="006031B8">
        <w:rPr>
          <w:rFonts w:eastAsia="MS Mincho"/>
          <w:szCs w:val="22"/>
          <w:lang w:val="lt-LT" w:eastAsia="fr-FR"/>
        </w:rPr>
        <w:t>geriamieji antidiabetiniai vaistai (sulfonilurėjos dariniai, nateglinidas, vartojami diabetui gydyti). Gydytojas turi rūpestingai sekti cukraus koncentraciją Jūsų kraujyje (nes galima hipoglikemija).</w:t>
      </w:r>
    </w:p>
    <w:p w14:paraId="4E66DAC4" w14:textId="77777777" w:rsidR="00C62C5F" w:rsidRPr="00271C37" w:rsidRDefault="00C62C5F" w:rsidP="006541E3">
      <w:pPr>
        <w:spacing w:line="240" w:lineRule="auto"/>
        <w:rPr>
          <w:szCs w:val="22"/>
          <w:lang w:val="lt-LT"/>
        </w:rPr>
      </w:pPr>
    </w:p>
    <w:p w14:paraId="5AE3601A" w14:textId="77777777" w:rsidR="00C62C5F" w:rsidRPr="00271C37" w:rsidRDefault="00C62C5F" w:rsidP="006541E3">
      <w:pPr>
        <w:spacing w:line="240" w:lineRule="auto"/>
        <w:ind w:left="567" w:hanging="567"/>
        <w:rPr>
          <w:b/>
          <w:szCs w:val="22"/>
          <w:lang w:val="lt-LT"/>
        </w:rPr>
      </w:pPr>
      <w:r w:rsidRPr="00271C37">
        <w:rPr>
          <w:b/>
          <w:szCs w:val="22"/>
          <w:lang w:val="lt-LT"/>
        </w:rPr>
        <w:t>Nėštumas</w:t>
      </w:r>
      <w:r w:rsidR="00FF36EC" w:rsidRPr="00271C37">
        <w:rPr>
          <w:b/>
          <w:szCs w:val="22"/>
          <w:lang w:val="lt-LT"/>
        </w:rPr>
        <w:t>,</w:t>
      </w:r>
      <w:r w:rsidRPr="00271C37">
        <w:rPr>
          <w:b/>
          <w:szCs w:val="22"/>
          <w:lang w:val="lt-LT"/>
        </w:rPr>
        <w:t xml:space="preserve"> žindymo laikotarpis</w:t>
      </w:r>
      <w:r w:rsidR="00FF36EC" w:rsidRPr="00271C37">
        <w:rPr>
          <w:szCs w:val="22"/>
          <w:lang w:val="lt-LT"/>
        </w:rPr>
        <w:t xml:space="preserve"> </w:t>
      </w:r>
      <w:r w:rsidR="00FF36EC" w:rsidRPr="00271C37">
        <w:rPr>
          <w:b/>
          <w:szCs w:val="22"/>
          <w:lang w:val="lt-LT"/>
        </w:rPr>
        <w:t>ir vaisingumas</w:t>
      </w:r>
    </w:p>
    <w:p w14:paraId="5FEAA98C" w14:textId="77777777" w:rsidR="00C62C5F" w:rsidRPr="00AD0AE4" w:rsidRDefault="00871194" w:rsidP="006541E3">
      <w:pPr>
        <w:tabs>
          <w:tab w:val="clear" w:pos="567"/>
          <w:tab w:val="left" w:pos="0"/>
        </w:tabs>
        <w:spacing w:line="240" w:lineRule="auto"/>
        <w:rPr>
          <w:szCs w:val="22"/>
          <w:lang w:val="lt-LT"/>
        </w:rPr>
      </w:pPr>
      <w:r w:rsidRPr="00271C37">
        <w:rPr>
          <w:szCs w:val="22"/>
          <w:lang w:val="lt-LT"/>
        </w:rPr>
        <w:t>Jeigu esate nėščia, žindote kūd</w:t>
      </w:r>
      <w:r w:rsidRPr="00AD0AE4">
        <w:rPr>
          <w:szCs w:val="22"/>
          <w:lang w:val="lt-LT"/>
        </w:rPr>
        <w:t>ikį, manote, kad galbūt esate nėščia arba planuojate pastoti, tai prieš vartodama šį vaistą pasitarkite su gydytoju</w:t>
      </w:r>
      <w:r w:rsidR="00C62C5F" w:rsidRPr="00AD0AE4">
        <w:rPr>
          <w:szCs w:val="22"/>
          <w:lang w:val="lt-LT"/>
        </w:rPr>
        <w:t>.</w:t>
      </w:r>
    </w:p>
    <w:p w14:paraId="48775379" w14:textId="3AABB052" w:rsidR="00C62C5F" w:rsidRDefault="00C62C5F" w:rsidP="00C62C5F">
      <w:pPr>
        <w:rPr>
          <w:szCs w:val="22"/>
          <w:lang w:val="lt-LT"/>
        </w:rPr>
      </w:pPr>
    </w:p>
    <w:p w14:paraId="6798162C" w14:textId="014425F0" w:rsidR="003146EF" w:rsidRPr="00977F73" w:rsidRDefault="003146EF" w:rsidP="00C62C5F">
      <w:pPr>
        <w:rPr>
          <w:szCs w:val="22"/>
          <w:u w:val="single"/>
          <w:lang w:val="lt-LT"/>
        </w:rPr>
      </w:pPr>
      <w:r w:rsidRPr="00977F73">
        <w:rPr>
          <w:szCs w:val="22"/>
          <w:u w:val="single"/>
          <w:lang w:val="lt-LT"/>
        </w:rPr>
        <w:t>Nėštumas</w:t>
      </w:r>
    </w:p>
    <w:p w14:paraId="482590E3" w14:textId="7E76F991" w:rsidR="001231E9" w:rsidRDefault="001231E9" w:rsidP="001231E9">
      <w:pPr>
        <w:rPr>
          <w:lang w:val="lt-LT"/>
        </w:rPr>
      </w:pPr>
      <w:r>
        <w:rPr>
          <w:lang w:val="lt-LT"/>
        </w:rPr>
        <w:t xml:space="preserve">Nevartokite </w:t>
      </w:r>
      <w:r>
        <w:rPr>
          <w:color w:val="000000"/>
          <w:szCs w:val="22"/>
          <w:lang w:val="lt-LT"/>
        </w:rPr>
        <w:t>MELOXICAM Rompharm</w:t>
      </w:r>
      <w:r>
        <w:rPr>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color w:val="000000"/>
          <w:szCs w:val="22"/>
          <w:lang w:val="lt-LT"/>
        </w:rPr>
        <w:t>MELOXICAM Rompharm</w:t>
      </w:r>
      <w:r>
        <w:rPr>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color w:val="000000"/>
          <w:szCs w:val="22"/>
          <w:lang w:val="lt-LT"/>
        </w:rPr>
        <w:t>MELOXICAM Rompharm</w:t>
      </w:r>
      <w:r>
        <w:rPr>
          <w:lang w:val="lt-LT"/>
        </w:rPr>
        <w:t xml:space="preserve"> gali sukelti vaisiui inkstų sutrikimų, jeigu vaisto vartojama daugiau kaip kelias dienas. Dėl to gali sumažėti vaisiaus vandenų (oligohidramnionas) ar susiaurėti kraujagyslė (arterinis latakas) kūdikio širdyje. Jeigu gydymą reikia tęsti ilgiau nei kelias dienas, gydytojas gali rekomenduoti atlikti papildomą stebėseną.</w:t>
      </w:r>
    </w:p>
    <w:p w14:paraId="2407719F" w14:textId="565F82F0" w:rsidR="00130ECC" w:rsidRDefault="00130ECC" w:rsidP="001231E9">
      <w:pPr>
        <w:rPr>
          <w:lang w:val="lt-LT"/>
        </w:rPr>
      </w:pPr>
      <w:r w:rsidRPr="00130ECC">
        <w:rPr>
          <w:lang w:val="lt-LT"/>
        </w:rPr>
        <w:t>Jei šio vaisto vartojote nėštumo metu, privalote nedelsiant apie tai pasakyti gydytojui ar akušerei, kadangi būtina apsvarstyti tinkamą Jūsų sekimą.</w:t>
      </w:r>
    </w:p>
    <w:p w14:paraId="01E2D5C6" w14:textId="77777777" w:rsidR="00C62C5F" w:rsidRPr="00AD0AE4" w:rsidRDefault="00C62C5F" w:rsidP="00C62C5F">
      <w:pPr>
        <w:rPr>
          <w:szCs w:val="22"/>
          <w:lang w:val="lt-LT"/>
        </w:rPr>
      </w:pPr>
    </w:p>
    <w:p w14:paraId="762FBB88" w14:textId="77777777" w:rsidR="00C17DA9" w:rsidRPr="00AD0AE4" w:rsidRDefault="00C17DA9" w:rsidP="00C17DA9">
      <w:pPr>
        <w:rPr>
          <w:szCs w:val="22"/>
          <w:u w:val="single"/>
          <w:lang w:val="lt-LT"/>
        </w:rPr>
      </w:pPr>
      <w:r w:rsidRPr="00AD0AE4">
        <w:rPr>
          <w:szCs w:val="22"/>
          <w:u w:val="single"/>
          <w:lang w:val="lt-LT"/>
        </w:rPr>
        <w:t>Žindymas</w:t>
      </w:r>
    </w:p>
    <w:p w14:paraId="60C52349" w14:textId="06506B32" w:rsidR="003146EF" w:rsidRDefault="003146EF" w:rsidP="00C62C5F">
      <w:pPr>
        <w:rPr>
          <w:szCs w:val="22"/>
          <w:lang w:val="lt-LT"/>
        </w:rPr>
      </w:pPr>
      <w:r w:rsidRPr="003146EF">
        <w:rPr>
          <w:szCs w:val="22"/>
          <w:lang w:val="lt-LT"/>
        </w:rPr>
        <w:t xml:space="preserve">Žindymo laikotarpiu </w:t>
      </w:r>
      <w:r w:rsidR="00D320ED">
        <w:rPr>
          <w:szCs w:val="22"/>
          <w:lang w:val="lt-LT"/>
        </w:rPr>
        <w:t>MELOXICAM</w:t>
      </w:r>
      <w:r w:rsidR="002044B7">
        <w:rPr>
          <w:szCs w:val="22"/>
          <w:lang w:val="lt-LT"/>
        </w:rPr>
        <w:t xml:space="preserve"> Rompharm</w:t>
      </w:r>
      <w:r w:rsidRPr="003146EF">
        <w:rPr>
          <w:szCs w:val="22"/>
          <w:lang w:val="lt-LT"/>
        </w:rPr>
        <w:t xml:space="preserve"> vartoti nerekomenduojama.</w:t>
      </w:r>
    </w:p>
    <w:p w14:paraId="78169AA3" w14:textId="77777777" w:rsidR="00C17DA9" w:rsidRPr="00AD0AE4" w:rsidRDefault="00C17DA9" w:rsidP="00C62C5F">
      <w:pPr>
        <w:rPr>
          <w:szCs w:val="22"/>
          <w:lang w:val="lt-LT"/>
        </w:rPr>
      </w:pPr>
    </w:p>
    <w:p w14:paraId="163758C0" w14:textId="77777777" w:rsidR="00C17DA9" w:rsidRPr="00AD0AE4" w:rsidRDefault="00C17DA9" w:rsidP="00CC474C">
      <w:pPr>
        <w:keepNext/>
        <w:keepLines/>
        <w:rPr>
          <w:szCs w:val="22"/>
          <w:u w:val="single"/>
          <w:lang w:val="lt-LT"/>
        </w:rPr>
      </w:pPr>
      <w:r w:rsidRPr="00AD0AE4">
        <w:rPr>
          <w:szCs w:val="22"/>
          <w:u w:val="single"/>
          <w:lang w:val="lt-LT"/>
        </w:rPr>
        <w:t>Vaisingumas</w:t>
      </w:r>
    </w:p>
    <w:p w14:paraId="0E3D1A7F" w14:textId="60BD4F87" w:rsidR="003146EF" w:rsidRDefault="003146EF" w:rsidP="00CC474C">
      <w:pPr>
        <w:keepNext/>
        <w:keepLines/>
        <w:rPr>
          <w:color w:val="000000"/>
          <w:szCs w:val="22"/>
          <w:lang w:val="lt-LT"/>
        </w:rPr>
      </w:pPr>
      <w:r w:rsidRPr="003146EF">
        <w:rPr>
          <w:color w:val="000000"/>
          <w:szCs w:val="22"/>
          <w:lang w:val="lt-LT"/>
        </w:rPr>
        <w:t xml:space="preserve">Vartojant </w:t>
      </w:r>
      <w:r w:rsidR="00D320ED">
        <w:rPr>
          <w:color w:val="000000"/>
          <w:szCs w:val="22"/>
          <w:lang w:val="lt-LT"/>
        </w:rPr>
        <w:t>MELOXICAM</w:t>
      </w:r>
      <w:r w:rsidR="002044B7">
        <w:rPr>
          <w:color w:val="000000"/>
          <w:szCs w:val="22"/>
          <w:lang w:val="lt-LT"/>
        </w:rPr>
        <w:t xml:space="preserve"> Rompharm</w:t>
      </w:r>
      <w:r w:rsidRPr="003146EF">
        <w:rPr>
          <w:color w:val="000000"/>
          <w:szCs w:val="22"/>
          <w:lang w:val="lt-LT"/>
        </w:rPr>
        <w:t xml:space="preserve"> gali būti sunkiau pastoti.</w:t>
      </w:r>
      <w:r>
        <w:rPr>
          <w:color w:val="000000"/>
          <w:szCs w:val="22"/>
          <w:lang w:val="lt-LT"/>
        </w:rPr>
        <w:t xml:space="preserve"> </w:t>
      </w:r>
      <w:r w:rsidR="00130ECC" w:rsidRPr="00130ECC">
        <w:rPr>
          <w:color w:val="000000"/>
          <w:szCs w:val="22"/>
          <w:lang w:val="lt-LT"/>
        </w:rPr>
        <w:t>Pasakykite gydytojui, jeigu planuojate nėštumą arba Jums sunku pastoti.</w:t>
      </w:r>
    </w:p>
    <w:p w14:paraId="6E7B029E" w14:textId="77777777" w:rsidR="000B7905" w:rsidRPr="00AD0AE4" w:rsidRDefault="000B7905" w:rsidP="00C62C5F">
      <w:pPr>
        <w:rPr>
          <w:color w:val="000000"/>
          <w:szCs w:val="22"/>
          <w:lang w:val="lt-LT"/>
        </w:rPr>
      </w:pPr>
    </w:p>
    <w:p w14:paraId="00204B22" w14:textId="77777777" w:rsidR="00C62C5F" w:rsidRPr="00AD0AE4" w:rsidRDefault="00C62C5F" w:rsidP="00C62C5F">
      <w:pPr>
        <w:ind w:left="567" w:hanging="567"/>
        <w:rPr>
          <w:b/>
          <w:szCs w:val="22"/>
          <w:lang w:val="lt-LT"/>
        </w:rPr>
      </w:pPr>
      <w:r w:rsidRPr="00AD0AE4">
        <w:rPr>
          <w:b/>
          <w:szCs w:val="22"/>
          <w:lang w:val="lt-LT"/>
        </w:rPr>
        <w:t>Vairavimas ir mechanizmų valdymas</w:t>
      </w:r>
    </w:p>
    <w:p w14:paraId="2BB4D54B" w14:textId="7D98EA9E" w:rsidR="003146EF" w:rsidRDefault="003146EF" w:rsidP="00C62C5F">
      <w:pPr>
        <w:rPr>
          <w:szCs w:val="22"/>
          <w:lang w:val="lt-LT"/>
        </w:rPr>
      </w:pPr>
      <w:r w:rsidRPr="003146EF">
        <w:rPr>
          <w:szCs w:val="22"/>
          <w:lang w:val="lt-LT"/>
        </w:rPr>
        <w:t>Šis vaistas gali sukelti regos sutrikimų, įskaitant neryškų matymą</w:t>
      </w:r>
      <w:r>
        <w:rPr>
          <w:szCs w:val="22"/>
          <w:lang w:val="lt-LT"/>
        </w:rPr>
        <w:t xml:space="preserve">, mieguistumą, galvos </w:t>
      </w:r>
      <w:r w:rsidRPr="003146EF">
        <w:rPr>
          <w:szCs w:val="22"/>
          <w:lang w:val="lt-LT"/>
        </w:rPr>
        <w:t>sukimąsi ar kitus centrinės nervų sistemos sutrikimus. Jei tai pasireikštų, nevairuokite ir nevaldykite mechanizmų.</w:t>
      </w:r>
    </w:p>
    <w:p w14:paraId="79264834" w14:textId="77777777" w:rsidR="00AD0AE4" w:rsidRPr="00AD0AE4" w:rsidRDefault="00AD0AE4" w:rsidP="00C62C5F">
      <w:pPr>
        <w:rPr>
          <w:iCs/>
          <w:szCs w:val="22"/>
          <w:lang w:val="lt-LT"/>
        </w:rPr>
      </w:pPr>
    </w:p>
    <w:p w14:paraId="4EA9E94A" w14:textId="77777777" w:rsidR="001231E9" w:rsidRDefault="00D320ED" w:rsidP="00871194">
      <w:pPr>
        <w:ind w:left="567" w:hanging="567"/>
        <w:rPr>
          <w:b/>
          <w:szCs w:val="22"/>
          <w:lang w:val="lt-LT"/>
        </w:rPr>
      </w:pPr>
      <w:r>
        <w:rPr>
          <w:b/>
          <w:szCs w:val="22"/>
          <w:lang w:val="lt-LT"/>
        </w:rPr>
        <w:t>MELOXICAM</w:t>
      </w:r>
      <w:r w:rsidR="002044B7">
        <w:rPr>
          <w:b/>
          <w:szCs w:val="22"/>
          <w:lang w:val="lt-LT"/>
        </w:rPr>
        <w:t xml:space="preserve"> Rompharm</w:t>
      </w:r>
      <w:r w:rsidR="00C62C5F" w:rsidRPr="00457BED">
        <w:rPr>
          <w:b/>
          <w:szCs w:val="22"/>
          <w:lang w:val="lt-LT"/>
        </w:rPr>
        <w:t xml:space="preserve"> </w:t>
      </w:r>
      <w:r w:rsidR="00871194" w:rsidRPr="00457BED">
        <w:rPr>
          <w:b/>
          <w:szCs w:val="22"/>
          <w:lang w:val="lt-LT"/>
        </w:rPr>
        <w:t>sudėtyje yra</w:t>
      </w:r>
      <w:r w:rsidR="00B7378C" w:rsidRPr="00457BED">
        <w:rPr>
          <w:b/>
          <w:szCs w:val="22"/>
          <w:lang w:val="lt-LT"/>
        </w:rPr>
        <w:t xml:space="preserve"> </w:t>
      </w:r>
      <w:r w:rsidR="001231E9">
        <w:rPr>
          <w:b/>
          <w:szCs w:val="22"/>
          <w:lang w:val="lt-LT"/>
        </w:rPr>
        <w:t>natrio</w:t>
      </w:r>
    </w:p>
    <w:p w14:paraId="4CACFCD5" w14:textId="0904108F" w:rsidR="00C62C5F" w:rsidRPr="00AD0AE4" w:rsidRDefault="001231E9" w:rsidP="00871194">
      <w:pPr>
        <w:ind w:left="567" w:hanging="567"/>
        <w:rPr>
          <w:szCs w:val="22"/>
          <w:lang w:val="lt-LT"/>
        </w:rPr>
      </w:pPr>
      <w:r w:rsidRPr="002C4D0B">
        <w:rPr>
          <w:bCs/>
          <w:szCs w:val="22"/>
          <w:lang w:val="lt-LT"/>
        </w:rPr>
        <w:t>Šio vaisto ampulėje</w:t>
      </w:r>
      <w:r w:rsidRPr="00A14AE0">
        <w:rPr>
          <w:bCs/>
          <w:szCs w:val="22"/>
          <w:lang w:val="lt-LT"/>
        </w:rPr>
        <w:t xml:space="preserve"> </w:t>
      </w:r>
      <w:r w:rsidR="00130ECC" w:rsidRPr="00A14AE0">
        <w:rPr>
          <w:bCs/>
          <w:szCs w:val="22"/>
          <w:lang w:val="lt-LT"/>
        </w:rPr>
        <w:t xml:space="preserve">yra </w:t>
      </w:r>
      <w:r w:rsidR="000B7905" w:rsidRPr="00AD0AE4">
        <w:rPr>
          <w:szCs w:val="22"/>
          <w:lang w:val="lt-LT"/>
        </w:rPr>
        <w:t>mažiau kaip 1</w:t>
      </w:r>
      <w:r w:rsidR="00130ECC">
        <w:rPr>
          <w:szCs w:val="22"/>
          <w:lang w:val="lt-LT"/>
        </w:rPr>
        <w:t> </w:t>
      </w:r>
      <w:r w:rsidR="000B7905" w:rsidRPr="00AD0AE4">
        <w:rPr>
          <w:szCs w:val="22"/>
          <w:lang w:val="lt-LT"/>
        </w:rPr>
        <w:t>mmol (23</w:t>
      </w:r>
      <w:r w:rsidR="00130ECC">
        <w:rPr>
          <w:szCs w:val="22"/>
          <w:lang w:val="lt-LT"/>
        </w:rPr>
        <w:t> </w:t>
      </w:r>
      <w:r w:rsidR="000B7905" w:rsidRPr="00AD0AE4">
        <w:rPr>
          <w:szCs w:val="22"/>
          <w:lang w:val="lt-LT"/>
        </w:rPr>
        <w:t>mg) natrio, t. y. jis beveik neturi reikšmės.</w:t>
      </w:r>
    </w:p>
    <w:p w14:paraId="236C60A8" w14:textId="77777777" w:rsidR="00C62C5F" w:rsidRPr="00AD0AE4" w:rsidRDefault="00C62C5F" w:rsidP="00C62C5F">
      <w:pPr>
        <w:rPr>
          <w:szCs w:val="22"/>
          <w:lang w:val="lt-LT"/>
        </w:rPr>
      </w:pPr>
    </w:p>
    <w:p w14:paraId="0FC4C861" w14:textId="77777777" w:rsidR="00C62C5F" w:rsidRPr="00AD0AE4" w:rsidRDefault="00C62C5F" w:rsidP="00C62C5F">
      <w:pPr>
        <w:ind w:left="567" w:hanging="567"/>
        <w:rPr>
          <w:szCs w:val="22"/>
          <w:lang w:val="lt-LT"/>
        </w:rPr>
      </w:pPr>
    </w:p>
    <w:p w14:paraId="0B47DF53" w14:textId="0E49406D" w:rsidR="00C62C5F" w:rsidRPr="00AD0AE4" w:rsidRDefault="00C62C5F" w:rsidP="00C62C5F">
      <w:pPr>
        <w:numPr>
          <w:ilvl w:val="12"/>
          <w:numId w:val="0"/>
        </w:numPr>
        <w:ind w:left="567" w:hanging="567"/>
        <w:outlineLvl w:val="0"/>
        <w:rPr>
          <w:b/>
          <w:caps/>
          <w:szCs w:val="22"/>
          <w:lang w:val="lt-LT"/>
        </w:rPr>
      </w:pPr>
      <w:r w:rsidRPr="00AD0AE4">
        <w:rPr>
          <w:b/>
          <w:szCs w:val="22"/>
          <w:lang w:val="lt-LT"/>
        </w:rPr>
        <w:t>3.</w:t>
      </w:r>
      <w:r w:rsidRPr="00AD0AE4">
        <w:rPr>
          <w:b/>
          <w:szCs w:val="22"/>
          <w:lang w:val="lt-LT"/>
        </w:rPr>
        <w:tab/>
      </w:r>
      <w:r w:rsidR="00871194" w:rsidRPr="00AD0AE4">
        <w:rPr>
          <w:b/>
          <w:szCs w:val="22"/>
          <w:lang w:val="lt-LT"/>
        </w:rPr>
        <w:t xml:space="preserve">Kaip vartoti </w:t>
      </w:r>
      <w:r w:rsidR="00D320ED">
        <w:rPr>
          <w:b/>
          <w:szCs w:val="22"/>
          <w:lang w:val="lt-LT"/>
        </w:rPr>
        <w:t>MELOXICAM</w:t>
      </w:r>
      <w:r w:rsidR="002044B7">
        <w:rPr>
          <w:b/>
          <w:szCs w:val="22"/>
          <w:lang w:val="lt-LT"/>
        </w:rPr>
        <w:t xml:space="preserve"> Rompharm</w:t>
      </w:r>
    </w:p>
    <w:p w14:paraId="5F4F1B76" w14:textId="77777777" w:rsidR="00C62C5F" w:rsidRPr="00AD0AE4" w:rsidRDefault="00C62C5F" w:rsidP="00C62C5F">
      <w:pPr>
        <w:rPr>
          <w:szCs w:val="22"/>
          <w:lang w:val="lt-LT"/>
        </w:rPr>
      </w:pPr>
    </w:p>
    <w:p w14:paraId="78DD736D" w14:textId="77777777" w:rsidR="00871194" w:rsidRPr="00AD0AE4" w:rsidRDefault="00871194" w:rsidP="00C62C5F">
      <w:pPr>
        <w:rPr>
          <w:szCs w:val="22"/>
          <w:lang w:val="lt-LT"/>
        </w:rPr>
      </w:pPr>
      <w:r w:rsidRPr="00AD0AE4">
        <w:rPr>
          <w:szCs w:val="22"/>
          <w:lang w:val="lt-LT"/>
        </w:rPr>
        <w:t>Visada vartokite šį vaistą tiksliai kaip nurodė gydytojas arba vaistininkas. Jeigu abejojate, kreipkitės į gydytoją arba vaistininką.</w:t>
      </w:r>
    </w:p>
    <w:p w14:paraId="62A21C93" w14:textId="25853FFA" w:rsidR="00871194" w:rsidRDefault="00871194" w:rsidP="00C62C5F">
      <w:pPr>
        <w:rPr>
          <w:szCs w:val="22"/>
          <w:lang w:val="lt-LT"/>
        </w:rPr>
      </w:pPr>
    </w:p>
    <w:p w14:paraId="6634703E" w14:textId="7472C04B" w:rsidR="003146EF" w:rsidRDefault="003146EF" w:rsidP="003146EF">
      <w:pPr>
        <w:rPr>
          <w:bCs/>
          <w:iCs/>
          <w:szCs w:val="22"/>
          <w:lang w:val="lt-LT"/>
        </w:rPr>
      </w:pPr>
      <w:r>
        <w:rPr>
          <w:bCs/>
          <w:iCs/>
          <w:szCs w:val="22"/>
          <w:lang w:val="lt-LT"/>
        </w:rPr>
        <w:t>Šį vaistą suleisti gali tik sveikatos priežiūros specialistas.</w:t>
      </w:r>
    </w:p>
    <w:p w14:paraId="0BDEBDFA" w14:textId="728AEE3F" w:rsidR="00264108" w:rsidRDefault="003146EF" w:rsidP="003146EF">
      <w:pPr>
        <w:rPr>
          <w:szCs w:val="22"/>
          <w:lang w:val="lt-LT"/>
        </w:rPr>
      </w:pPr>
      <w:r w:rsidRPr="00977F73">
        <w:rPr>
          <w:szCs w:val="22"/>
          <w:lang w:val="lt-LT"/>
        </w:rPr>
        <w:t xml:space="preserve">Šio vaisto Jums lėtai suleis į sėdmenis. Jeigu Jums reikia daugiau negu vienos injekcijos, Jūsų gydytojas darys injekcijas, kaitaliodamas dešinę ir kairę </w:t>
      </w:r>
      <w:r>
        <w:rPr>
          <w:szCs w:val="22"/>
          <w:lang w:val="lt-LT"/>
        </w:rPr>
        <w:t xml:space="preserve">sėdmenų </w:t>
      </w:r>
      <w:r w:rsidRPr="00977F73">
        <w:rPr>
          <w:szCs w:val="22"/>
          <w:lang w:val="lt-LT"/>
        </w:rPr>
        <w:t xml:space="preserve">puses. </w:t>
      </w:r>
    </w:p>
    <w:p w14:paraId="2E637140" w14:textId="7B2ADC49" w:rsidR="003146EF" w:rsidRPr="00977F73" w:rsidRDefault="003146EF" w:rsidP="003146EF">
      <w:pPr>
        <w:rPr>
          <w:szCs w:val="22"/>
          <w:lang w:val="lt-LT"/>
        </w:rPr>
      </w:pPr>
      <w:r w:rsidRPr="00977F73">
        <w:rPr>
          <w:szCs w:val="22"/>
          <w:lang w:val="lt-LT"/>
        </w:rPr>
        <w:t xml:space="preserve">Jeigu </w:t>
      </w:r>
      <w:r w:rsidRPr="002020D6">
        <w:rPr>
          <w:szCs w:val="22"/>
          <w:lang w:val="lt-LT"/>
        </w:rPr>
        <w:t xml:space="preserve">Jums pakeistas klubas, </w:t>
      </w:r>
      <w:r w:rsidRPr="00977F73">
        <w:rPr>
          <w:szCs w:val="22"/>
          <w:lang w:val="lt-LT"/>
        </w:rPr>
        <w:t>gydytojas vaisto leis į priešingą pusę. Jeigu injekcijos met</w:t>
      </w:r>
      <w:r w:rsidR="002020D6" w:rsidRPr="002020D6">
        <w:rPr>
          <w:szCs w:val="22"/>
          <w:lang w:val="lt-LT"/>
        </w:rPr>
        <w:t xml:space="preserve">u pajusite stiprų skausmą, </w:t>
      </w:r>
      <w:r w:rsidRPr="00977F73">
        <w:rPr>
          <w:szCs w:val="22"/>
          <w:lang w:val="lt-LT"/>
        </w:rPr>
        <w:t>gydytojas turi nutraukti injekciją.</w:t>
      </w:r>
    </w:p>
    <w:p w14:paraId="37FC5E05" w14:textId="77777777" w:rsidR="003146EF" w:rsidRPr="00977F73" w:rsidRDefault="003146EF" w:rsidP="003146EF">
      <w:pPr>
        <w:rPr>
          <w:szCs w:val="22"/>
          <w:lang w:val="lt-LT"/>
        </w:rPr>
      </w:pPr>
    </w:p>
    <w:p w14:paraId="67AFC160" w14:textId="77777777" w:rsidR="003146EF" w:rsidRPr="00977F73" w:rsidRDefault="003146EF" w:rsidP="003146EF">
      <w:pPr>
        <w:rPr>
          <w:szCs w:val="22"/>
          <w:lang w:val="lt-LT"/>
        </w:rPr>
      </w:pPr>
      <w:r w:rsidRPr="00977F73">
        <w:rPr>
          <w:szCs w:val="22"/>
          <w:lang w:val="lt-LT"/>
        </w:rPr>
        <w:t>Vartojimas yra apribotas iki vienos injekcijos gydymo pradžiai. Išimtiniais atvejais (pvz., tada, kai netinka gydymas tabletėmis arba žvakutėmis) jis gali būti pratęstas iki 2–3 parų.</w:t>
      </w:r>
    </w:p>
    <w:p w14:paraId="03F419AA" w14:textId="77777777" w:rsidR="003146EF" w:rsidRPr="00AD0AE4" w:rsidRDefault="003146EF" w:rsidP="00C62C5F">
      <w:pPr>
        <w:rPr>
          <w:szCs w:val="22"/>
          <w:lang w:val="lt-LT"/>
        </w:rPr>
      </w:pPr>
    </w:p>
    <w:p w14:paraId="0481D558" w14:textId="7BFC04AE" w:rsidR="00F22CDF" w:rsidRPr="00AD0AE4" w:rsidRDefault="00F22CDF" w:rsidP="00C62C5F">
      <w:pPr>
        <w:rPr>
          <w:szCs w:val="22"/>
          <w:lang w:val="lt-LT"/>
        </w:rPr>
      </w:pPr>
      <w:r w:rsidRPr="00AD0AE4">
        <w:rPr>
          <w:szCs w:val="22"/>
          <w:lang w:val="lt-LT"/>
        </w:rPr>
        <w:t xml:space="preserve">Pacientams, kuriems yra padidėjusi </w:t>
      </w:r>
      <w:r w:rsidR="001D3747" w:rsidRPr="00AD0AE4">
        <w:rPr>
          <w:szCs w:val="22"/>
          <w:lang w:val="lt-LT"/>
        </w:rPr>
        <w:t>šalutini</w:t>
      </w:r>
      <w:r w:rsidRPr="00AD0AE4">
        <w:rPr>
          <w:szCs w:val="22"/>
          <w:lang w:val="lt-LT"/>
        </w:rPr>
        <w:t>ų reiškinių rizika, gydymo pradžioje reikia vartoti 7,5</w:t>
      </w:r>
      <w:r w:rsidR="00BD35C4">
        <w:rPr>
          <w:szCs w:val="22"/>
          <w:lang w:val="lt-LT"/>
        </w:rPr>
        <w:t> </w:t>
      </w:r>
      <w:r w:rsidRPr="00AD0AE4">
        <w:rPr>
          <w:szCs w:val="22"/>
          <w:lang w:val="lt-LT"/>
        </w:rPr>
        <w:t>mg dozę per parą.</w:t>
      </w:r>
    </w:p>
    <w:p w14:paraId="2F3A2053" w14:textId="25E5E26F" w:rsidR="002020D6" w:rsidRDefault="002020D6" w:rsidP="00F22CDF">
      <w:pPr>
        <w:rPr>
          <w:szCs w:val="22"/>
          <w:lang w:val="lt-LT"/>
        </w:rPr>
      </w:pPr>
      <w:r>
        <w:rPr>
          <w:szCs w:val="22"/>
          <w:lang w:val="lt-LT"/>
        </w:rPr>
        <w:t xml:space="preserve">Negalima viršyti </w:t>
      </w:r>
      <w:r w:rsidRPr="00AD0AE4">
        <w:rPr>
          <w:szCs w:val="22"/>
          <w:lang w:val="lt-LT"/>
        </w:rPr>
        <w:t>15</w:t>
      </w:r>
      <w:r w:rsidR="00BD35C4">
        <w:rPr>
          <w:szCs w:val="22"/>
          <w:lang w:val="lt-LT"/>
        </w:rPr>
        <w:t> </w:t>
      </w:r>
      <w:r w:rsidRPr="00AD0AE4">
        <w:rPr>
          <w:szCs w:val="22"/>
          <w:lang w:val="lt-LT"/>
        </w:rPr>
        <w:t xml:space="preserve">mg </w:t>
      </w:r>
      <w:r w:rsidRPr="006541E3">
        <w:rPr>
          <w:lang w:val="lt-LT"/>
        </w:rPr>
        <w:t>meloksikamo dozės per 24</w:t>
      </w:r>
      <w:r w:rsidR="00BD35C4">
        <w:rPr>
          <w:lang w:val="lt-LT"/>
        </w:rPr>
        <w:t> </w:t>
      </w:r>
      <w:r w:rsidRPr="00AD0AE4">
        <w:rPr>
          <w:szCs w:val="22"/>
          <w:lang w:val="lt-LT"/>
        </w:rPr>
        <w:t>valandas</w:t>
      </w:r>
      <w:r>
        <w:rPr>
          <w:szCs w:val="22"/>
          <w:lang w:val="lt-LT"/>
        </w:rPr>
        <w:t>.</w:t>
      </w:r>
    </w:p>
    <w:p w14:paraId="122F2F2D" w14:textId="77777777" w:rsidR="000F43CC" w:rsidRPr="00AD0AE4" w:rsidRDefault="000F43CC" w:rsidP="00C62C5F">
      <w:pPr>
        <w:rPr>
          <w:szCs w:val="22"/>
          <w:u w:val="single"/>
          <w:lang w:val="lt-LT"/>
        </w:rPr>
      </w:pPr>
    </w:p>
    <w:p w14:paraId="373182BA" w14:textId="77777777" w:rsidR="001C1DD0" w:rsidRPr="00AD0AE4" w:rsidRDefault="001C1DD0" w:rsidP="001C1DD0">
      <w:pPr>
        <w:rPr>
          <w:szCs w:val="22"/>
          <w:lang w:val="lt-LT"/>
        </w:rPr>
      </w:pPr>
      <w:r w:rsidRPr="00AD0AE4">
        <w:rPr>
          <w:i/>
          <w:iCs/>
          <w:szCs w:val="22"/>
          <w:lang w:val="lt-LT"/>
        </w:rPr>
        <w:t>Senyvi pacientai ir pacientai, kuriems yra didesnė nepageidaujamų reiškinių rizika</w:t>
      </w:r>
    </w:p>
    <w:p w14:paraId="0170E7F3" w14:textId="523ED259" w:rsidR="001C1DD0" w:rsidRPr="00AD0AE4" w:rsidRDefault="002020D6" w:rsidP="001C1DD0">
      <w:pPr>
        <w:rPr>
          <w:szCs w:val="22"/>
          <w:lang w:val="lt-LT"/>
        </w:rPr>
      </w:pPr>
      <w:r>
        <w:rPr>
          <w:szCs w:val="22"/>
          <w:lang w:val="lt-LT"/>
        </w:rPr>
        <w:t>Jeigu esate sen</w:t>
      </w:r>
      <w:r w:rsidR="00264108">
        <w:rPr>
          <w:szCs w:val="22"/>
          <w:lang w:val="lt-LT"/>
        </w:rPr>
        <w:t>y</w:t>
      </w:r>
      <w:r>
        <w:rPr>
          <w:szCs w:val="22"/>
          <w:lang w:val="lt-LT"/>
        </w:rPr>
        <w:t xml:space="preserve">vo amžiaus arba yra </w:t>
      </w:r>
      <w:r w:rsidRPr="002020D6">
        <w:rPr>
          <w:szCs w:val="22"/>
          <w:lang w:val="lt-LT"/>
        </w:rPr>
        <w:t>didesnė nepageidaujamų reiškinių rizika</w:t>
      </w:r>
      <w:r>
        <w:rPr>
          <w:szCs w:val="22"/>
          <w:lang w:val="lt-LT"/>
        </w:rPr>
        <w:t>, r</w:t>
      </w:r>
      <w:r w:rsidR="001C1DD0" w:rsidRPr="00AD0AE4">
        <w:rPr>
          <w:szCs w:val="22"/>
          <w:lang w:val="lt-LT"/>
        </w:rPr>
        <w:t xml:space="preserve">ekomenduojama paros dozė yra 7,5 mg (pusė </w:t>
      </w:r>
      <w:r w:rsidR="00D320ED">
        <w:rPr>
          <w:szCs w:val="22"/>
          <w:lang w:val="lt-LT"/>
        </w:rPr>
        <w:t>MELOXICAM</w:t>
      </w:r>
      <w:r w:rsidR="002044B7">
        <w:rPr>
          <w:szCs w:val="22"/>
          <w:lang w:val="lt-LT"/>
        </w:rPr>
        <w:t xml:space="preserve"> Rompharm</w:t>
      </w:r>
      <w:r w:rsidRPr="002020D6">
        <w:rPr>
          <w:szCs w:val="22"/>
          <w:lang w:val="lt-LT"/>
        </w:rPr>
        <w:t xml:space="preserve"> </w:t>
      </w:r>
      <w:r w:rsidR="001C1DD0" w:rsidRPr="00AD0AE4">
        <w:rPr>
          <w:szCs w:val="22"/>
          <w:lang w:val="lt-LT"/>
        </w:rPr>
        <w:t>ampulės).</w:t>
      </w:r>
    </w:p>
    <w:p w14:paraId="637F089A" w14:textId="77777777" w:rsidR="001C1DD0" w:rsidRPr="00AD0AE4" w:rsidRDefault="001C1DD0" w:rsidP="001C1DD0">
      <w:pPr>
        <w:rPr>
          <w:szCs w:val="22"/>
          <w:lang w:val="lt-LT"/>
        </w:rPr>
      </w:pPr>
    </w:p>
    <w:p w14:paraId="1B79E60C" w14:textId="208B7F8E" w:rsidR="001C1DD0" w:rsidRPr="00AD0AE4" w:rsidRDefault="002020D6" w:rsidP="001C1DD0">
      <w:pPr>
        <w:rPr>
          <w:szCs w:val="22"/>
          <w:lang w:val="lt-LT"/>
        </w:rPr>
      </w:pPr>
      <w:bookmarkStart w:id="1" w:name="_Hlk186706330"/>
      <w:r>
        <w:rPr>
          <w:i/>
          <w:iCs/>
          <w:szCs w:val="22"/>
          <w:lang w:val="lt-LT"/>
        </w:rPr>
        <w:t xml:space="preserve">Pacientams, kurių </w:t>
      </w:r>
      <w:r w:rsidRPr="006541E3">
        <w:rPr>
          <w:i/>
          <w:lang w:val="lt-LT"/>
        </w:rPr>
        <w:t>i</w:t>
      </w:r>
      <w:r w:rsidR="001C1DD0" w:rsidRPr="006541E3">
        <w:rPr>
          <w:i/>
          <w:lang w:val="lt-LT"/>
        </w:rPr>
        <w:t xml:space="preserve">nkstų </w:t>
      </w:r>
      <w:r w:rsidR="00AD0AE4">
        <w:rPr>
          <w:i/>
          <w:iCs/>
          <w:szCs w:val="22"/>
          <w:lang w:val="lt-LT"/>
        </w:rPr>
        <w:t>funkcij</w:t>
      </w:r>
      <w:r>
        <w:rPr>
          <w:i/>
          <w:iCs/>
          <w:szCs w:val="22"/>
          <w:lang w:val="lt-LT"/>
        </w:rPr>
        <w:t>a</w:t>
      </w:r>
      <w:r w:rsidR="00AD0AE4">
        <w:rPr>
          <w:i/>
          <w:iCs/>
          <w:szCs w:val="22"/>
          <w:lang w:val="lt-LT"/>
        </w:rPr>
        <w:t xml:space="preserve"> sutrik</w:t>
      </w:r>
      <w:r>
        <w:rPr>
          <w:i/>
          <w:iCs/>
          <w:szCs w:val="22"/>
          <w:lang w:val="lt-LT"/>
        </w:rPr>
        <w:t>usi</w:t>
      </w:r>
    </w:p>
    <w:bookmarkEnd w:id="1"/>
    <w:p w14:paraId="2E7B2118" w14:textId="7F2C7EB5" w:rsidR="001C1DD0" w:rsidRPr="00AD0AE4" w:rsidRDefault="002020D6" w:rsidP="001C1DD0">
      <w:pPr>
        <w:rPr>
          <w:szCs w:val="22"/>
          <w:lang w:val="lt-LT"/>
        </w:rPr>
      </w:pPr>
      <w:r>
        <w:rPr>
          <w:szCs w:val="22"/>
          <w:lang w:val="lt-LT"/>
        </w:rPr>
        <w:t xml:space="preserve">Jeigu Jūsų inkstų funkcija sutrikusi arba esate </w:t>
      </w:r>
      <w:r w:rsidR="001C1DD0" w:rsidRPr="00AD0AE4">
        <w:rPr>
          <w:szCs w:val="22"/>
          <w:lang w:val="lt-LT"/>
        </w:rPr>
        <w:t>gydomi dialize, negalima vartoti didesnės kaip 7,5</w:t>
      </w:r>
      <w:r w:rsidR="00BD35C4">
        <w:rPr>
          <w:szCs w:val="22"/>
          <w:lang w:val="lt-LT"/>
        </w:rPr>
        <w:t> </w:t>
      </w:r>
      <w:r w:rsidR="001C1DD0" w:rsidRPr="00AD0AE4">
        <w:rPr>
          <w:szCs w:val="22"/>
          <w:lang w:val="lt-LT"/>
        </w:rPr>
        <w:t>mg paros dozės (pusės</w:t>
      </w:r>
      <w:r>
        <w:rPr>
          <w:szCs w:val="22"/>
          <w:lang w:val="lt-LT"/>
        </w:rPr>
        <w:t xml:space="preserve"> </w:t>
      </w:r>
      <w:r w:rsidR="00D320ED">
        <w:rPr>
          <w:szCs w:val="22"/>
          <w:lang w:val="lt-LT"/>
        </w:rPr>
        <w:t>MELOXICAM</w:t>
      </w:r>
      <w:r w:rsidR="002044B7">
        <w:rPr>
          <w:szCs w:val="22"/>
          <w:lang w:val="lt-LT"/>
        </w:rPr>
        <w:t xml:space="preserve"> Rompharm</w:t>
      </w:r>
      <w:r w:rsidR="001C1DD0" w:rsidRPr="00AD0AE4">
        <w:rPr>
          <w:szCs w:val="22"/>
          <w:lang w:val="lt-LT"/>
        </w:rPr>
        <w:t xml:space="preserve"> ampulės).</w:t>
      </w:r>
      <w:r w:rsidR="00BD35C4" w:rsidRPr="00BD35C4">
        <w:t xml:space="preserve"> </w:t>
      </w:r>
      <w:r w:rsidR="00BD35C4" w:rsidRPr="00BD35C4">
        <w:rPr>
          <w:szCs w:val="22"/>
          <w:lang w:val="lt-LT"/>
        </w:rPr>
        <w:t>Pacientams su vidutinio sunkumo ar nesunkiu inkstų funkcijos sutrikimu dozės mažinti nereikia.</w:t>
      </w:r>
    </w:p>
    <w:p w14:paraId="791829E9" w14:textId="77777777" w:rsidR="001C1DD0" w:rsidRDefault="001C1DD0" w:rsidP="001C1DD0">
      <w:pPr>
        <w:rPr>
          <w:szCs w:val="22"/>
          <w:lang w:val="lt-LT"/>
        </w:rPr>
      </w:pPr>
    </w:p>
    <w:p w14:paraId="119F7DCE" w14:textId="41F5D8B3" w:rsidR="00BD35C4" w:rsidRPr="00AD0AE4" w:rsidRDefault="00BD35C4" w:rsidP="00BD35C4">
      <w:pPr>
        <w:rPr>
          <w:szCs w:val="22"/>
          <w:lang w:val="lt-LT"/>
        </w:rPr>
      </w:pPr>
      <w:r>
        <w:rPr>
          <w:i/>
          <w:iCs/>
          <w:szCs w:val="22"/>
          <w:lang w:val="lt-LT"/>
        </w:rPr>
        <w:t xml:space="preserve">Pacientams, kurių </w:t>
      </w:r>
      <w:r>
        <w:rPr>
          <w:i/>
          <w:lang w:val="lt-LT"/>
        </w:rPr>
        <w:t>kepen</w:t>
      </w:r>
      <w:r w:rsidRPr="006541E3">
        <w:rPr>
          <w:i/>
          <w:lang w:val="lt-LT"/>
        </w:rPr>
        <w:t xml:space="preserve">ų </w:t>
      </w:r>
      <w:r>
        <w:rPr>
          <w:i/>
          <w:iCs/>
          <w:szCs w:val="22"/>
          <w:lang w:val="lt-LT"/>
        </w:rPr>
        <w:t>funkcija sutrikusi</w:t>
      </w:r>
    </w:p>
    <w:p w14:paraId="7FC90132" w14:textId="7DD19DB2" w:rsidR="00BD35C4" w:rsidRDefault="00BD35C4" w:rsidP="00BD35C4">
      <w:pPr>
        <w:rPr>
          <w:szCs w:val="22"/>
          <w:lang w:val="lt-LT"/>
        </w:rPr>
      </w:pPr>
      <w:r w:rsidRPr="00BD35C4">
        <w:rPr>
          <w:szCs w:val="22"/>
          <w:lang w:val="lt-LT"/>
        </w:rPr>
        <w:t>Pacientams su vidutinio sunkumo ar nesunkiu kepenų funkcijos sutrikimu dozės mažinti nereikia.</w:t>
      </w:r>
    </w:p>
    <w:p w14:paraId="21B74641" w14:textId="77777777" w:rsidR="00BD35C4" w:rsidRPr="00AD0AE4" w:rsidRDefault="00BD35C4" w:rsidP="00BD35C4">
      <w:pPr>
        <w:rPr>
          <w:szCs w:val="22"/>
          <w:lang w:val="lt-LT"/>
        </w:rPr>
      </w:pPr>
    </w:p>
    <w:p w14:paraId="2F0CD312" w14:textId="77777777" w:rsidR="001C1DD0" w:rsidRPr="006541E3" w:rsidRDefault="007A644B" w:rsidP="001C1DD0">
      <w:pPr>
        <w:rPr>
          <w:b/>
          <w:lang w:val="lt-LT"/>
        </w:rPr>
      </w:pPr>
      <w:r w:rsidRPr="006541E3">
        <w:rPr>
          <w:b/>
          <w:lang w:val="lt-LT"/>
        </w:rPr>
        <w:t>Vartojimas vaikams ir paaugliams</w:t>
      </w:r>
    </w:p>
    <w:p w14:paraId="33E1F0CF" w14:textId="6905E368" w:rsidR="002020D6" w:rsidRDefault="00264108" w:rsidP="001C1DD0">
      <w:pPr>
        <w:rPr>
          <w:szCs w:val="22"/>
          <w:lang w:val="lt-LT"/>
        </w:rPr>
      </w:pPr>
      <w:r>
        <w:rPr>
          <w:szCs w:val="22"/>
          <w:lang w:val="lt-LT"/>
        </w:rPr>
        <w:t>V</w:t>
      </w:r>
      <w:r w:rsidR="002020D6">
        <w:rPr>
          <w:szCs w:val="22"/>
          <w:lang w:val="lt-LT"/>
        </w:rPr>
        <w:t>aikams ir jaunesniems kaip 18</w:t>
      </w:r>
      <w:r w:rsidR="00BD35C4">
        <w:rPr>
          <w:szCs w:val="22"/>
          <w:lang w:val="lt-LT"/>
        </w:rPr>
        <w:t> </w:t>
      </w:r>
      <w:r w:rsidR="002020D6">
        <w:rPr>
          <w:szCs w:val="22"/>
          <w:lang w:val="lt-LT"/>
        </w:rPr>
        <w:t>metų paaugliams</w:t>
      </w:r>
      <w:r>
        <w:rPr>
          <w:szCs w:val="22"/>
          <w:lang w:val="lt-LT"/>
        </w:rPr>
        <w:t xml:space="preserve"> šio vaisto vartoti negalima</w:t>
      </w:r>
      <w:r w:rsidR="002020D6">
        <w:rPr>
          <w:szCs w:val="22"/>
          <w:lang w:val="lt-LT"/>
        </w:rPr>
        <w:t>.</w:t>
      </w:r>
    </w:p>
    <w:p w14:paraId="12177C4C" w14:textId="77777777" w:rsidR="001C1DD0" w:rsidRPr="00AD0AE4" w:rsidRDefault="001C1DD0" w:rsidP="001C1DD0">
      <w:pPr>
        <w:rPr>
          <w:szCs w:val="22"/>
          <w:lang w:val="lt-LT"/>
        </w:rPr>
      </w:pPr>
    </w:p>
    <w:p w14:paraId="2A081F57" w14:textId="5B3FA086" w:rsidR="00C62C5F" w:rsidRPr="00AD0AE4" w:rsidRDefault="007A644B" w:rsidP="006541E3">
      <w:pPr>
        <w:spacing w:line="240" w:lineRule="auto"/>
        <w:rPr>
          <w:b/>
          <w:szCs w:val="22"/>
          <w:lang w:val="lt-LT"/>
        </w:rPr>
      </w:pPr>
      <w:r w:rsidRPr="00AD0AE4">
        <w:rPr>
          <w:b/>
          <w:szCs w:val="22"/>
          <w:lang w:val="lt-LT"/>
        </w:rPr>
        <w:t>Ką daryti p</w:t>
      </w:r>
      <w:r w:rsidR="00C62C5F" w:rsidRPr="00AD0AE4">
        <w:rPr>
          <w:b/>
          <w:szCs w:val="22"/>
          <w:lang w:val="lt-LT"/>
        </w:rPr>
        <w:t xml:space="preserve">avartojus per didelę </w:t>
      </w:r>
      <w:r w:rsidR="00D320ED">
        <w:rPr>
          <w:b/>
          <w:szCs w:val="22"/>
          <w:lang w:val="lt-LT"/>
        </w:rPr>
        <w:t>MELOXICAM</w:t>
      </w:r>
      <w:r w:rsidR="002044B7">
        <w:rPr>
          <w:b/>
          <w:szCs w:val="22"/>
          <w:lang w:val="lt-LT"/>
        </w:rPr>
        <w:t xml:space="preserve"> Rompharm</w:t>
      </w:r>
      <w:r w:rsidR="00C62C5F" w:rsidRPr="00AD0AE4">
        <w:rPr>
          <w:b/>
          <w:szCs w:val="22"/>
          <w:lang w:val="lt-LT"/>
        </w:rPr>
        <w:t xml:space="preserve"> dozę</w:t>
      </w:r>
      <w:r w:rsidRPr="00AD0AE4">
        <w:rPr>
          <w:b/>
          <w:szCs w:val="22"/>
          <w:lang w:val="lt-LT"/>
        </w:rPr>
        <w:t>?</w:t>
      </w:r>
    </w:p>
    <w:p w14:paraId="7A02816D" w14:textId="59CD1B7A" w:rsidR="002020D6" w:rsidRPr="002020D6" w:rsidRDefault="002020D6" w:rsidP="006541E3">
      <w:pPr>
        <w:spacing w:line="240" w:lineRule="auto"/>
        <w:rPr>
          <w:szCs w:val="22"/>
          <w:lang w:val="lt-LT" w:eastAsia="lt-LT"/>
        </w:rPr>
      </w:pPr>
      <w:r w:rsidRPr="002020D6">
        <w:rPr>
          <w:szCs w:val="22"/>
          <w:lang w:val="lt-LT" w:eastAsia="lt-LT"/>
        </w:rPr>
        <w:t xml:space="preserve">Jeigu </w:t>
      </w:r>
      <w:r>
        <w:rPr>
          <w:szCs w:val="22"/>
          <w:lang w:val="lt-LT" w:eastAsia="lt-LT"/>
        </w:rPr>
        <w:t xml:space="preserve">pavartojote </w:t>
      </w:r>
      <w:r w:rsidRPr="002020D6">
        <w:rPr>
          <w:szCs w:val="22"/>
          <w:lang w:val="lt-LT" w:eastAsia="lt-LT"/>
        </w:rPr>
        <w:t xml:space="preserve">daugiau </w:t>
      </w:r>
      <w:r w:rsidR="00D320ED">
        <w:rPr>
          <w:szCs w:val="22"/>
          <w:lang w:val="lt-LT" w:eastAsia="lt-LT"/>
        </w:rPr>
        <w:t>MELOXICAM</w:t>
      </w:r>
      <w:r w:rsidR="002044B7">
        <w:rPr>
          <w:szCs w:val="22"/>
          <w:lang w:val="lt-LT" w:eastAsia="lt-LT"/>
        </w:rPr>
        <w:t xml:space="preserve"> Rompharm</w:t>
      </w:r>
      <w:r w:rsidRPr="002020D6">
        <w:rPr>
          <w:szCs w:val="22"/>
          <w:lang w:val="lt-LT" w:eastAsia="lt-LT"/>
        </w:rPr>
        <w:t xml:space="preserve"> negu reikia, nedelsdami kreipkitės </w:t>
      </w:r>
      <w:r>
        <w:rPr>
          <w:szCs w:val="22"/>
          <w:lang w:val="lt-LT" w:eastAsia="lt-LT"/>
        </w:rPr>
        <w:t>skubios medicininės pagalbos</w:t>
      </w:r>
      <w:r w:rsidRPr="002020D6">
        <w:rPr>
          <w:szCs w:val="22"/>
          <w:lang w:val="lt-LT" w:eastAsia="lt-LT"/>
        </w:rPr>
        <w:t xml:space="preserve">. Perdozavimo simptomai yra </w:t>
      </w:r>
      <w:r>
        <w:rPr>
          <w:rFonts w:eastAsia="Calibri"/>
          <w:szCs w:val="22"/>
          <w:lang w:val="lt-LT"/>
        </w:rPr>
        <w:t>energijos stoka</w:t>
      </w:r>
      <w:r w:rsidRPr="002020D6">
        <w:rPr>
          <w:szCs w:val="22"/>
          <w:lang w:val="lt-LT" w:eastAsia="lt-LT"/>
        </w:rPr>
        <w:t xml:space="preserve">, mieguistumas, šleikštulys (pykinimas), vėmimas, </w:t>
      </w:r>
      <w:r>
        <w:rPr>
          <w:szCs w:val="22"/>
          <w:lang w:val="lt-LT" w:eastAsia="lt-LT"/>
        </w:rPr>
        <w:t>skausmas skrandžio srityje.</w:t>
      </w:r>
    </w:p>
    <w:p w14:paraId="4D49B475" w14:textId="714A5177" w:rsidR="002020D6" w:rsidRPr="00977F73" w:rsidRDefault="002020D6" w:rsidP="00977F73">
      <w:pPr>
        <w:spacing w:line="240" w:lineRule="auto"/>
        <w:rPr>
          <w:szCs w:val="22"/>
          <w:lang w:val="lt-LT"/>
        </w:rPr>
      </w:pPr>
      <w:r w:rsidRPr="00977F73">
        <w:rPr>
          <w:szCs w:val="22"/>
          <w:lang w:val="lt-LT"/>
        </w:rPr>
        <w:t>Sunkus apsinuodijimas gali sukelti sunkų šalutinį poveikį</w:t>
      </w:r>
      <w:r w:rsidR="00BD35C4">
        <w:rPr>
          <w:szCs w:val="22"/>
          <w:lang w:val="lt-LT"/>
        </w:rPr>
        <w:t xml:space="preserve"> </w:t>
      </w:r>
      <w:r w:rsidR="00BD35C4" w:rsidRPr="00BD35C4">
        <w:rPr>
          <w:szCs w:val="22"/>
          <w:lang w:val="lt-LT"/>
        </w:rPr>
        <w:t>(žr.</w:t>
      </w:r>
      <w:r w:rsidR="00BD35C4">
        <w:rPr>
          <w:szCs w:val="22"/>
          <w:lang w:val="lt-LT"/>
        </w:rPr>
        <w:t> </w:t>
      </w:r>
      <w:r w:rsidR="00BD35C4" w:rsidRPr="00BD35C4">
        <w:rPr>
          <w:szCs w:val="22"/>
          <w:lang w:val="lt-LT"/>
        </w:rPr>
        <w:t>4</w:t>
      </w:r>
      <w:r w:rsidR="00BD35C4">
        <w:rPr>
          <w:szCs w:val="22"/>
          <w:lang w:val="lt-LT"/>
        </w:rPr>
        <w:t> </w:t>
      </w:r>
      <w:r w:rsidR="00BD35C4" w:rsidRPr="00BD35C4">
        <w:rPr>
          <w:szCs w:val="22"/>
          <w:lang w:val="lt-LT"/>
        </w:rPr>
        <w:t>skyrių)</w:t>
      </w:r>
      <w:r w:rsidRPr="002020D6">
        <w:rPr>
          <w:szCs w:val="22"/>
          <w:lang w:val="lt-LT"/>
        </w:rPr>
        <w:t>:</w:t>
      </w:r>
    </w:p>
    <w:p w14:paraId="1F9CD482" w14:textId="24335725" w:rsidR="002020D6" w:rsidRPr="002020D6" w:rsidRDefault="002020D6" w:rsidP="00977F73">
      <w:pPr>
        <w:spacing w:line="240" w:lineRule="auto"/>
        <w:rPr>
          <w:szCs w:val="22"/>
          <w:lang w:val="lt-LT"/>
        </w:rPr>
      </w:pPr>
      <w:r w:rsidRPr="002020D6">
        <w:rPr>
          <w:szCs w:val="22"/>
          <w:lang w:val="lt-LT"/>
        </w:rPr>
        <w:t>-</w:t>
      </w:r>
      <w:r w:rsidRPr="002020D6">
        <w:rPr>
          <w:szCs w:val="22"/>
          <w:lang w:val="lt-LT"/>
        </w:rPr>
        <w:tab/>
        <w:t>kraujospūdžio padidėjimą</w:t>
      </w:r>
      <w:r w:rsidR="00BD35C4">
        <w:rPr>
          <w:szCs w:val="22"/>
          <w:lang w:val="lt-LT"/>
        </w:rPr>
        <w:t xml:space="preserve"> </w:t>
      </w:r>
      <w:r w:rsidR="00BD35C4" w:rsidRPr="00BD35C4">
        <w:rPr>
          <w:szCs w:val="22"/>
          <w:lang w:val="lt-LT"/>
        </w:rPr>
        <w:t>(hipertenziją)</w:t>
      </w:r>
      <w:r w:rsidRPr="002020D6">
        <w:rPr>
          <w:szCs w:val="22"/>
          <w:lang w:val="lt-LT"/>
        </w:rPr>
        <w:t>;</w:t>
      </w:r>
    </w:p>
    <w:p w14:paraId="5E913732" w14:textId="15368C41" w:rsidR="002020D6" w:rsidRPr="002020D6" w:rsidRDefault="002020D6" w:rsidP="00977F73">
      <w:pPr>
        <w:spacing w:line="240" w:lineRule="auto"/>
        <w:rPr>
          <w:szCs w:val="22"/>
          <w:lang w:val="lt-LT"/>
        </w:rPr>
      </w:pPr>
      <w:r w:rsidRPr="002020D6">
        <w:rPr>
          <w:szCs w:val="22"/>
          <w:lang w:val="lt-LT"/>
        </w:rPr>
        <w:t>-</w:t>
      </w:r>
      <w:r w:rsidRPr="002020D6">
        <w:rPr>
          <w:szCs w:val="22"/>
          <w:lang w:val="lt-LT"/>
        </w:rPr>
        <w:tab/>
        <w:t>ūminį inkstų nepakankamumą;</w:t>
      </w:r>
    </w:p>
    <w:p w14:paraId="03FF6D4F" w14:textId="1599CB69" w:rsidR="002020D6" w:rsidRPr="002020D6" w:rsidRDefault="002020D6" w:rsidP="00977F73">
      <w:pPr>
        <w:spacing w:line="240" w:lineRule="auto"/>
        <w:rPr>
          <w:szCs w:val="22"/>
          <w:lang w:val="lt-LT"/>
        </w:rPr>
      </w:pPr>
      <w:r w:rsidRPr="002020D6">
        <w:rPr>
          <w:szCs w:val="22"/>
          <w:lang w:val="lt-LT"/>
        </w:rPr>
        <w:t>-</w:t>
      </w:r>
      <w:r w:rsidRPr="002020D6">
        <w:rPr>
          <w:szCs w:val="22"/>
          <w:lang w:val="lt-LT"/>
        </w:rPr>
        <w:tab/>
        <w:t>kepenų veiklos pablogėjimą;</w:t>
      </w:r>
    </w:p>
    <w:p w14:paraId="791111A3" w14:textId="68EB715C" w:rsidR="002020D6" w:rsidRPr="002020D6" w:rsidRDefault="002020D6" w:rsidP="00977F73">
      <w:pPr>
        <w:spacing w:line="240" w:lineRule="auto"/>
        <w:rPr>
          <w:szCs w:val="22"/>
          <w:lang w:val="lt-LT"/>
        </w:rPr>
      </w:pPr>
      <w:r w:rsidRPr="002020D6">
        <w:rPr>
          <w:szCs w:val="22"/>
          <w:lang w:val="lt-LT"/>
        </w:rPr>
        <w:t>-</w:t>
      </w:r>
      <w:r w:rsidRPr="002020D6">
        <w:rPr>
          <w:szCs w:val="22"/>
          <w:lang w:val="lt-LT"/>
        </w:rPr>
        <w:tab/>
        <w:t>kvėpavimo suretėjimą ar sustojimą</w:t>
      </w:r>
      <w:r w:rsidR="00BD35C4">
        <w:rPr>
          <w:szCs w:val="22"/>
          <w:lang w:val="lt-LT"/>
        </w:rPr>
        <w:t xml:space="preserve"> </w:t>
      </w:r>
      <w:r w:rsidR="00BD35C4" w:rsidRPr="00BD35C4">
        <w:rPr>
          <w:szCs w:val="22"/>
          <w:lang w:val="lt-LT"/>
        </w:rPr>
        <w:t>(kvėpavimo depresiją)</w:t>
      </w:r>
      <w:r w:rsidRPr="002020D6">
        <w:rPr>
          <w:szCs w:val="22"/>
          <w:lang w:val="lt-LT"/>
        </w:rPr>
        <w:t xml:space="preserve">; </w:t>
      </w:r>
    </w:p>
    <w:p w14:paraId="1EDEA549" w14:textId="0FEFF40C" w:rsidR="002020D6" w:rsidRPr="002020D6" w:rsidRDefault="002020D6" w:rsidP="00977F73">
      <w:pPr>
        <w:spacing w:line="240" w:lineRule="auto"/>
        <w:rPr>
          <w:szCs w:val="22"/>
          <w:lang w:val="lt-LT"/>
        </w:rPr>
      </w:pPr>
      <w:r w:rsidRPr="002020D6">
        <w:rPr>
          <w:szCs w:val="22"/>
          <w:lang w:val="lt-LT"/>
        </w:rPr>
        <w:t>-</w:t>
      </w:r>
      <w:r w:rsidRPr="002020D6">
        <w:rPr>
          <w:szCs w:val="22"/>
          <w:lang w:val="lt-LT"/>
        </w:rPr>
        <w:tab/>
        <w:t>sąmonės praradimą</w:t>
      </w:r>
      <w:r w:rsidR="00BD35C4">
        <w:rPr>
          <w:szCs w:val="22"/>
          <w:lang w:val="lt-LT"/>
        </w:rPr>
        <w:t xml:space="preserve"> </w:t>
      </w:r>
      <w:r w:rsidR="00BD35C4" w:rsidRPr="00BD35C4">
        <w:rPr>
          <w:szCs w:val="22"/>
          <w:lang w:val="lt-LT"/>
        </w:rPr>
        <w:t>(komą)</w:t>
      </w:r>
      <w:r w:rsidRPr="002020D6">
        <w:rPr>
          <w:szCs w:val="22"/>
          <w:lang w:val="lt-LT"/>
        </w:rPr>
        <w:t>;</w:t>
      </w:r>
    </w:p>
    <w:p w14:paraId="50BA5F6B" w14:textId="77777777" w:rsidR="00BD35C4" w:rsidRDefault="002020D6" w:rsidP="00977F73">
      <w:pPr>
        <w:spacing w:line="240" w:lineRule="auto"/>
      </w:pPr>
      <w:r w:rsidRPr="002020D6">
        <w:rPr>
          <w:szCs w:val="22"/>
          <w:lang w:val="lt-LT"/>
        </w:rPr>
        <w:t>-</w:t>
      </w:r>
      <w:r w:rsidRPr="002020D6">
        <w:rPr>
          <w:szCs w:val="22"/>
          <w:lang w:val="lt-LT"/>
        </w:rPr>
        <w:tab/>
        <w:t>traukulius</w:t>
      </w:r>
      <w:r w:rsidR="00BD35C4">
        <w:rPr>
          <w:szCs w:val="22"/>
          <w:lang w:val="lt-LT"/>
        </w:rPr>
        <w:t xml:space="preserve"> </w:t>
      </w:r>
      <w:r w:rsidR="00BD35C4" w:rsidRPr="00BD35C4">
        <w:rPr>
          <w:szCs w:val="22"/>
          <w:lang w:val="lt-LT"/>
        </w:rPr>
        <w:t>(konvulsijas)</w:t>
      </w:r>
      <w:r w:rsidRPr="002020D6">
        <w:rPr>
          <w:szCs w:val="22"/>
          <w:lang w:val="lt-LT"/>
        </w:rPr>
        <w:t>;</w:t>
      </w:r>
      <w:r w:rsidR="00BD35C4" w:rsidRPr="00BD35C4">
        <w:t xml:space="preserve"> </w:t>
      </w:r>
    </w:p>
    <w:p w14:paraId="5E7799CA" w14:textId="2908C6AB" w:rsidR="002020D6" w:rsidRPr="002020D6" w:rsidRDefault="00BD35C4" w:rsidP="00977F73">
      <w:pPr>
        <w:spacing w:line="240" w:lineRule="auto"/>
        <w:rPr>
          <w:szCs w:val="22"/>
          <w:lang w:val="lt-LT"/>
        </w:rPr>
      </w:pPr>
      <w:r w:rsidRPr="00BD35C4">
        <w:rPr>
          <w:szCs w:val="22"/>
          <w:lang w:val="lt-LT"/>
        </w:rPr>
        <w:t>-</w:t>
      </w:r>
      <w:r w:rsidRPr="00BD35C4">
        <w:rPr>
          <w:szCs w:val="22"/>
          <w:lang w:val="lt-LT"/>
        </w:rPr>
        <w:tab/>
        <w:t>kraujotakos nepakankamumą (kardiovaskulinį nepakankamumą);</w:t>
      </w:r>
    </w:p>
    <w:p w14:paraId="56329369" w14:textId="5BAFCAD3" w:rsidR="00BD35C4" w:rsidRPr="00A14AE0" w:rsidRDefault="002020D6" w:rsidP="00BD35C4">
      <w:pPr>
        <w:pStyle w:val="ListParagraph"/>
        <w:numPr>
          <w:ilvl w:val="0"/>
          <w:numId w:val="42"/>
        </w:numPr>
        <w:spacing w:line="240" w:lineRule="auto"/>
        <w:ind w:left="567" w:hanging="567"/>
        <w:rPr>
          <w:szCs w:val="22"/>
          <w:lang w:val="lt-LT"/>
        </w:rPr>
      </w:pPr>
      <w:r w:rsidRPr="002020D6">
        <w:rPr>
          <w:szCs w:val="22"/>
          <w:lang w:val="lt-LT"/>
        </w:rPr>
        <w:t>kraujospūdžio sumažėjimą</w:t>
      </w:r>
      <w:r>
        <w:rPr>
          <w:szCs w:val="22"/>
          <w:lang w:val="lt-LT"/>
        </w:rPr>
        <w:t xml:space="preserve">, širdies </w:t>
      </w:r>
      <w:r w:rsidR="00BD35C4" w:rsidRPr="00BD35C4">
        <w:rPr>
          <w:szCs w:val="22"/>
          <w:lang w:val="lt-LT"/>
        </w:rPr>
        <w:t>veiklos išnykimą (širdies sustojimą);</w:t>
      </w:r>
    </w:p>
    <w:p w14:paraId="30E72370" w14:textId="0C1329AD" w:rsidR="00BD35C4" w:rsidRPr="00D25E4B" w:rsidRDefault="00BD35C4" w:rsidP="00BD35C4">
      <w:pPr>
        <w:pStyle w:val="ListParagraph"/>
        <w:numPr>
          <w:ilvl w:val="0"/>
          <w:numId w:val="42"/>
        </w:numPr>
        <w:spacing w:line="240" w:lineRule="auto"/>
        <w:ind w:left="567" w:hanging="567"/>
        <w:rPr>
          <w:szCs w:val="22"/>
          <w:lang w:val="lt-LT"/>
        </w:rPr>
      </w:pPr>
      <w:r w:rsidRPr="00D25E4B">
        <w:rPr>
          <w:szCs w:val="22"/>
          <w:lang w:val="lt-LT"/>
        </w:rPr>
        <w:t>ūmin</w:t>
      </w:r>
      <w:r>
        <w:rPr>
          <w:szCs w:val="22"/>
          <w:lang w:val="lt-LT"/>
        </w:rPr>
        <w:t>es</w:t>
      </w:r>
      <w:r w:rsidRPr="00D25E4B">
        <w:rPr>
          <w:szCs w:val="22"/>
          <w:lang w:val="lt-LT"/>
        </w:rPr>
        <w:t xml:space="preserve"> alergin</w:t>
      </w:r>
      <w:r>
        <w:rPr>
          <w:szCs w:val="22"/>
          <w:lang w:val="lt-LT"/>
        </w:rPr>
        <w:t>e</w:t>
      </w:r>
      <w:r w:rsidRPr="00D25E4B">
        <w:rPr>
          <w:szCs w:val="22"/>
          <w:lang w:val="lt-LT"/>
        </w:rPr>
        <w:t>s (padidėjusio jautrumo) reakcij</w:t>
      </w:r>
      <w:r>
        <w:rPr>
          <w:szCs w:val="22"/>
          <w:lang w:val="lt-LT"/>
        </w:rPr>
        <w:t>a</w:t>
      </w:r>
      <w:r w:rsidRPr="00D25E4B">
        <w:rPr>
          <w:szCs w:val="22"/>
          <w:lang w:val="lt-LT"/>
        </w:rPr>
        <w:t>s, įskaitant:</w:t>
      </w:r>
    </w:p>
    <w:p w14:paraId="2E4757F4" w14:textId="77777777" w:rsidR="00BD35C4" w:rsidRPr="00F72A53" w:rsidRDefault="00BD35C4" w:rsidP="00BD35C4">
      <w:pPr>
        <w:pStyle w:val="ListParagraph"/>
        <w:numPr>
          <w:ilvl w:val="0"/>
          <w:numId w:val="43"/>
        </w:numPr>
        <w:ind w:hanging="510"/>
        <w:rPr>
          <w:szCs w:val="22"/>
        </w:rPr>
      </w:pPr>
      <w:r w:rsidRPr="00F72A53">
        <w:rPr>
          <w:szCs w:val="22"/>
        </w:rPr>
        <w:t>alpulį,</w:t>
      </w:r>
    </w:p>
    <w:p w14:paraId="0206046F" w14:textId="77777777" w:rsidR="00BD35C4" w:rsidRPr="00F72A53" w:rsidRDefault="00BD35C4" w:rsidP="00BD35C4">
      <w:pPr>
        <w:pStyle w:val="ListParagraph"/>
        <w:numPr>
          <w:ilvl w:val="0"/>
          <w:numId w:val="43"/>
        </w:numPr>
        <w:ind w:hanging="510"/>
        <w:rPr>
          <w:szCs w:val="22"/>
        </w:rPr>
      </w:pPr>
      <w:r w:rsidRPr="00F72A53">
        <w:rPr>
          <w:szCs w:val="22"/>
        </w:rPr>
        <w:t>dusulį,</w:t>
      </w:r>
    </w:p>
    <w:p w14:paraId="3BE4D32B" w14:textId="77777777" w:rsidR="00BD35C4" w:rsidRPr="00D25E4B" w:rsidRDefault="00BD35C4" w:rsidP="00BD35C4">
      <w:pPr>
        <w:pStyle w:val="ListParagraph"/>
        <w:numPr>
          <w:ilvl w:val="0"/>
          <w:numId w:val="43"/>
        </w:numPr>
        <w:ind w:hanging="510"/>
        <w:rPr>
          <w:szCs w:val="22"/>
        </w:rPr>
      </w:pPr>
      <w:r w:rsidRPr="00F72A53">
        <w:rPr>
          <w:szCs w:val="22"/>
        </w:rPr>
        <w:t>odos reakcijas.</w:t>
      </w:r>
    </w:p>
    <w:p w14:paraId="696CBD35" w14:textId="77777777" w:rsidR="00C62C5F" w:rsidRPr="00AD0AE4" w:rsidRDefault="00C62C5F">
      <w:pPr>
        <w:rPr>
          <w:szCs w:val="22"/>
          <w:lang w:val="lt-LT"/>
        </w:rPr>
      </w:pPr>
    </w:p>
    <w:p w14:paraId="0BA3870E" w14:textId="77777777" w:rsidR="00C62C5F" w:rsidRPr="00AD0AE4" w:rsidRDefault="001C1DD0" w:rsidP="00C62C5F">
      <w:pPr>
        <w:rPr>
          <w:szCs w:val="22"/>
          <w:lang w:val="lt-LT"/>
        </w:rPr>
      </w:pPr>
      <w:r w:rsidRPr="00AD0AE4">
        <w:rPr>
          <w:szCs w:val="22"/>
          <w:lang w:val="lt-LT"/>
        </w:rPr>
        <w:t>Jeigu kiltų daugiau klausimų dėl šio vaisto vartojimo</w:t>
      </w:r>
      <w:r w:rsidR="00C62C5F" w:rsidRPr="00AD0AE4">
        <w:rPr>
          <w:szCs w:val="22"/>
          <w:lang w:val="lt-LT"/>
        </w:rPr>
        <w:t>, kreipkitės į gydytoją arba vaistininką.</w:t>
      </w:r>
    </w:p>
    <w:p w14:paraId="1B80CDAC" w14:textId="77777777" w:rsidR="00C62C5F" w:rsidRPr="00AD0AE4" w:rsidRDefault="00C62C5F" w:rsidP="00C62C5F">
      <w:pPr>
        <w:ind w:left="567" w:hanging="567"/>
        <w:rPr>
          <w:szCs w:val="22"/>
          <w:lang w:val="lt-LT"/>
        </w:rPr>
      </w:pPr>
    </w:p>
    <w:p w14:paraId="375F120E" w14:textId="77777777" w:rsidR="00C62C5F" w:rsidRPr="00AD0AE4" w:rsidRDefault="00C62C5F" w:rsidP="00C62C5F">
      <w:pPr>
        <w:ind w:left="567" w:hanging="567"/>
        <w:rPr>
          <w:szCs w:val="22"/>
          <w:lang w:val="lt-LT"/>
        </w:rPr>
      </w:pPr>
    </w:p>
    <w:p w14:paraId="5544835E" w14:textId="77777777" w:rsidR="00C62C5F" w:rsidRPr="00AD0AE4" w:rsidRDefault="00C62C5F" w:rsidP="00C62C5F">
      <w:pPr>
        <w:numPr>
          <w:ilvl w:val="12"/>
          <w:numId w:val="0"/>
        </w:numPr>
        <w:ind w:left="567" w:hanging="567"/>
        <w:outlineLvl w:val="0"/>
        <w:rPr>
          <w:b/>
          <w:caps/>
          <w:szCs w:val="22"/>
          <w:lang w:val="lt-LT"/>
        </w:rPr>
      </w:pPr>
      <w:r w:rsidRPr="00AD0AE4">
        <w:rPr>
          <w:b/>
          <w:caps/>
          <w:szCs w:val="22"/>
          <w:lang w:val="lt-LT"/>
        </w:rPr>
        <w:t>4.</w:t>
      </w:r>
      <w:r w:rsidRPr="00AD0AE4">
        <w:rPr>
          <w:b/>
          <w:caps/>
          <w:szCs w:val="22"/>
          <w:lang w:val="lt-LT"/>
        </w:rPr>
        <w:tab/>
      </w:r>
      <w:r w:rsidR="00B177F6" w:rsidRPr="00AD0AE4">
        <w:rPr>
          <w:b/>
          <w:szCs w:val="22"/>
          <w:lang w:val="lt-LT"/>
        </w:rPr>
        <w:t>Galimas šalutinis poveikis</w:t>
      </w:r>
    </w:p>
    <w:p w14:paraId="407096A6" w14:textId="77777777" w:rsidR="00C62C5F" w:rsidRPr="00271C37" w:rsidRDefault="00C62C5F" w:rsidP="00C62C5F">
      <w:pPr>
        <w:ind w:left="567" w:hanging="567"/>
        <w:rPr>
          <w:szCs w:val="22"/>
          <w:lang w:val="lt-LT"/>
        </w:rPr>
      </w:pPr>
    </w:p>
    <w:p w14:paraId="3A502E8E" w14:textId="2A4E877F" w:rsidR="00C62C5F" w:rsidRPr="00271C37" w:rsidRDefault="00B177F6" w:rsidP="00C62C5F">
      <w:pPr>
        <w:tabs>
          <w:tab w:val="left" w:pos="0"/>
        </w:tabs>
        <w:rPr>
          <w:szCs w:val="22"/>
          <w:lang w:val="lt-LT"/>
        </w:rPr>
      </w:pPr>
      <w:r w:rsidRPr="00271C37">
        <w:rPr>
          <w:szCs w:val="22"/>
          <w:lang w:val="lt-LT"/>
        </w:rPr>
        <w:t>Šis vaistas</w:t>
      </w:r>
      <w:r w:rsidR="00C62C5F" w:rsidRPr="00271C37">
        <w:rPr>
          <w:szCs w:val="22"/>
          <w:lang w:val="lt-LT"/>
        </w:rPr>
        <w:t xml:space="preserve">, kaip ir </w:t>
      </w:r>
      <w:r w:rsidR="00E21A32" w:rsidRPr="00271C37">
        <w:rPr>
          <w:szCs w:val="22"/>
          <w:lang w:val="lt-LT"/>
        </w:rPr>
        <w:t xml:space="preserve">visi </w:t>
      </w:r>
      <w:r w:rsidR="00C62C5F" w:rsidRPr="00271C37">
        <w:rPr>
          <w:szCs w:val="22"/>
          <w:lang w:val="lt-LT"/>
        </w:rPr>
        <w:t>kiti, gali sukelti šalutinį poveikį, nors jis pasireiškia ne visiems</w:t>
      </w:r>
      <w:r w:rsidR="001C1DD0" w:rsidRPr="00271C37">
        <w:rPr>
          <w:szCs w:val="22"/>
          <w:lang w:val="lt-LT"/>
        </w:rPr>
        <w:t xml:space="preserve"> žmonėms</w:t>
      </w:r>
      <w:r w:rsidR="00C62C5F" w:rsidRPr="00271C37">
        <w:rPr>
          <w:szCs w:val="22"/>
          <w:lang w:val="lt-LT"/>
        </w:rPr>
        <w:t xml:space="preserve">. </w:t>
      </w:r>
    </w:p>
    <w:p w14:paraId="3116C5AB" w14:textId="77777777" w:rsidR="00C62C5F" w:rsidRPr="00271C37" w:rsidRDefault="00C62C5F" w:rsidP="00C62C5F">
      <w:pPr>
        <w:rPr>
          <w:szCs w:val="22"/>
          <w:lang w:val="lt-LT"/>
        </w:rPr>
      </w:pPr>
    </w:p>
    <w:p w14:paraId="36BE25A1" w14:textId="2836A5C4"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 xml:space="preserve">Jeigu pastebėsite toliau išvardytą poveikį, nutraukite </w:t>
      </w:r>
      <w:r w:rsidR="00D320ED">
        <w:rPr>
          <w:rFonts w:eastAsia="MS Mincho"/>
          <w:szCs w:val="22"/>
          <w:lang w:val="lt-LT" w:eastAsia="fr-FR"/>
        </w:rPr>
        <w:t>MELOXICAM</w:t>
      </w:r>
      <w:r w:rsidR="002044B7">
        <w:rPr>
          <w:rFonts w:eastAsia="MS Mincho"/>
          <w:szCs w:val="22"/>
          <w:lang w:val="lt-LT" w:eastAsia="fr-FR"/>
        </w:rPr>
        <w:t xml:space="preserve"> Rompharm</w:t>
      </w:r>
      <w:r w:rsidRPr="00977F73">
        <w:rPr>
          <w:rFonts w:eastAsia="MS Mincho"/>
          <w:szCs w:val="22"/>
          <w:lang w:val="lt-LT" w:eastAsia="fr-FR"/>
        </w:rPr>
        <w:t xml:space="preserve"> ir nedelsdami pasitarkite su gydytoju arba kreipkitės į artimiausią ligoninę.</w:t>
      </w:r>
    </w:p>
    <w:p w14:paraId="37B669E8" w14:textId="77777777" w:rsidR="00271C37" w:rsidRPr="00977F73" w:rsidRDefault="00271C37" w:rsidP="00271C37">
      <w:pPr>
        <w:spacing w:line="240" w:lineRule="auto"/>
        <w:rPr>
          <w:rFonts w:eastAsia="MS Mincho"/>
          <w:szCs w:val="22"/>
          <w:lang w:val="lt-LT" w:eastAsia="fr-FR"/>
        </w:rPr>
      </w:pPr>
      <w:r w:rsidRPr="00977F73">
        <w:rPr>
          <w:rFonts w:eastAsia="MS Mincho"/>
          <w:b/>
          <w:szCs w:val="22"/>
          <w:lang w:val="lt-LT" w:eastAsia="fr-FR"/>
        </w:rPr>
        <w:t>Bet kokia</w:t>
      </w:r>
      <w:r w:rsidRPr="00977F73">
        <w:rPr>
          <w:rFonts w:eastAsia="MS Mincho"/>
          <w:szCs w:val="22"/>
          <w:lang w:val="lt-LT" w:eastAsia="fr-FR"/>
        </w:rPr>
        <w:t xml:space="preserve"> alerginė (padidėjusio jautrumo) reakcija, galinti pasireikšti kaip:</w:t>
      </w:r>
    </w:p>
    <w:p w14:paraId="6C09A9A4"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odos reakcija, pvz., odos niežėjimas, pūslių atsiradimas ar lupimasis (tokia reakcija gali būti pavojinga gyvybei);</w:t>
      </w:r>
    </w:p>
    <w:p w14:paraId="49BDF9E7" w14:textId="10BA5461"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 xml:space="preserve">odos išbėrimas (Stivenso-Džonsono </w:t>
      </w:r>
      <w:r w:rsidR="00587261">
        <w:rPr>
          <w:rFonts w:eastAsia="MS Mincho"/>
          <w:szCs w:val="22"/>
          <w:lang w:val="lt-LT" w:eastAsia="fr-FR"/>
        </w:rPr>
        <w:t>(</w:t>
      </w:r>
      <w:r w:rsidR="00587261" w:rsidRPr="006541E3">
        <w:rPr>
          <w:rFonts w:eastAsia="MS Mincho"/>
          <w:i/>
          <w:szCs w:val="24"/>
          <w:lang w:val="lt-LT" w:eastAsia="fr-FR"/>
        </w:rPr>
        <w:t>Stevens-Johnson</w:t>
      </w:r>
      <w:r w:rsidR="00587261">
        <w:rPr>
          <w:rFonts w:eastAsia="MS Mincho"/>
          <w:sz w:val="24"/>
          <w:szCs w:val="24"/>
          <w:lang w:val="lt-LT" w:eastAsia="fr-FR"/>
        </w:rPr>
        <w:t>)</w:t>
      </w:r>
      <w:r w:rsidR="00587261" w:rsidRPr="00DE2956">
        <w:rPr>
          <w:rFonts w:eastAsia="MS Mincho"/>
          <w:sz w:val="24"/>
          <w:lang w:val="lt-LT"/>
        </w:rPr>
        <w:t xml:space="preserve"> </w:t>
      </w:r>
      <w:r w:rsidRPr="00977F73">
        <w:rPr>
          <w:rFonts w:eastAsia="MS Mincho"/>
          <w:szCs w:val="22"/>
          <w:lang w:val="lt-LT" w:eastAsia="fr-FR"/>
        </w:rPr>
        <w:t>sindromas, toksinė epidermio nekrolizė), minkštųjų audinių pažeidimas (gleivinės pažeidimas) ar daugiaformė eritema (žr.</w:t>
      </w:r>
      <w:r w:rsidR="00BD35C4">
        <w:rPr>
          <w:rFonts w:eastAsia="MS Mincho"/>
          <w:szCs w:val="22"/>
          <w:lang w:val="lt-LT" w:eastAsia="fr-FR"/>
        </w:rPr>
        <w:t> </w:t>
      </w:r>
      <w:r w:rsidRPr="00977F73">
        <w:rPr>
          <w:rFonts w:eastAsia="MS Mincho"/>
          <w:szCs w:val="22"/>
          <w:lang w:val="lt-LT" w:eastAsia="fr-FR"/>
        </w:rPr>
        <w:t>2</w:t>
      </w:r>
      <w:r w:rsidR="00BD35C4">
        <w:rPr>
          <w:rFonts w:eastAsia="MS Mincho"/>
          <w:szCs w:val="22"/>
          <w:lang w:val="lt-LT" w:eastAsia="fr-FR"/>
        </w:rPr>
        <w:t> </w:t>
      </w:r>
      <w:r w:rsidRPr="00977F73">
        <w:rPr>
          <w:rFonts w:eastAsia="MS Mincho"/>
          <w:szCs w:val="22"/>
          <w:lang w:val="lt-LT" w:eastAsia="fr-FR"/>
        </w:rPr>
        <w:t>skyrių); daugi</w:t>
      </w:r>
      <w:r w:rsidR="00264108">
        <w:rPr>
          <w:rFonts w:eastAsia="MS Mincho"/>
          <w:szCs w:val="22"/>
          <w:lang w:val="lt-LT" w:eastAsia="fr-FR"/>
        </w:rPr>
        <w:t>a</w:t>
      </w:r>
      <w:r w:rsidRPr="00977F73">
        <w:rPr>
          <w:rFonts w:eastAsia="MS Mincho"/>
          <w:szCs w:val="22"/>
          <w:lang w:val="lt-LT" w:eastAsia="fr-FR"/>
        </w:rPr>
        <w:t>formė eritema yra sunki alerginė odos reakcija, sukelianti dėmių, raudonų ruplių ir violetinių ar pūslėtų vietų atsiradimą. Be to, galimas burnos, akių ir kitų drėgnų kūno paviršių pažeidimas;</w:t>
      </w:r>
    </w:p>
    <w:p w14:paraId="1829008A"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odos ar gleivinės patinimas, pvz., srities aplink akis, veido, lūpų, burnos ar gerklės (gali pasunkėti kvėpavimas), kulkšnių ar kojų patinimas (kojų edema);</w:t>
      </w:r>
    </w:p>
    <w:p w14:paraId="78067E01"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dusulys arba astmos priepuolis;</w:t>
      </w:r>
    </w:p>
    <w:p w14:paraId="2C1CDE55"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kepenų uždegimas (hepatitas). Tai gali sukelti tokius simptomus kaip:</w:t>
      </w:r>
    </w:p>
    <w:p w14:paraId="6A8A20FE" w14:textId="77777777" w:rsidR="00271C37" w:rsidRPr="00977F73" w:rsidRDefault="00271C37" w:rsidP="00271C37">
      <w:pPr>
        <w:numPr>
          <w:ilvl w:val="0"/>
          <w:numId w:val="39"/>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odos ir akių pageltimas (gelta);</w:t>
      </w:r>
    </w:p>
    <w:p w14:paraId="5020A05E" w14:textId="77777777" w:rsidR="00271C37" w:rsidRPr="00977F73" w:rsidRDefault="00271C37" w:rsidP="00271C37">
      <w:pPr>
        <w:numPr>
          <w:ilvl w:val="0"/>
          <w:numId w:val="39"/>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pilvo skausmas;</w:t>
      </w:r>
    </w:p>
    <w:p w14:paraId="0EB505CD" w14:textId="77777777" w:rsidR="00271C37" w:rsidRPr="00977F73" w:rsidRDefault="00271C37" w:rsidP="00271C37">
      <w:pPr>
        <w:numPr>
          <w:ilvl w:val="0"/>
          <w:numId w:val="39"/>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apetito netekimas.</w:t>
      </w:r>
    </w:p>
    <w:p w14:paraId="51AC402B" w14:textId="77777777" w:rsidR="00271C37" w:rsidRPr="00645EBF" w:rsidRDefault="00271C37" w:rsidP="00271C37">
      <w:pPr>
        <w:spacing w:line="240" w:lineRule="auto"/>
        <w:rPr>
          <w:rFonts w:eastAsia="MS Mincho"/>
          <w:bCs/>
          <w:szCs w:val="22"/>
          <w:lang w:val="lt-LT" w:eastAsia="fr-FR"/>
        </w:rPr>
      </w:pPr>
    </w:p>
    <w:p w14:paraId="5826A263" w14:textId="0E86CA73" w:rsidR="00271C37" w:rsidRPr="00977F73" w:rsidRDefault="00271C37" w:rsidP="00271C37">
      <w:pPr>
        <w:spacing w:line="240" w:lineRule="auto"/>
        <w:rPr>
          <w:rFonts w:eastAsia="MS Mincho"/>
          <w:szCs w:val="22"/>
          <w:lang w:val="lt-LT" w:eastAsia="fr-FR"/>
        </w:rPr>
      </w:pPr>
      <w:r w:rsidRPr="00977F73">
        <w:rPr>
          <w:rFonts w:eastAsia="MS Mincho"/>
          <w:b/>
          <w:szCs w:val="22"/>
          <w:lang w:val="lt-LT" w:eastAsia="fr-FR"/>
        </w:rPr>
        <w:t>Bet koks</w:t>
      </w:r>
      <w:r w:rsidRPr="00977F73">
        <w:rPr>
          <w:rFonts w:eastAsia="MS Mincho"/>
          <w:szCs w:val="22"/>
          <w:lang w:val="lt-LT" w:eastAsia="fr-FR"/>
        </w:rPr>
        <w:t xml:space="preserve"> su virškinimo traktu susijęs šalutinis poveikis, ypač</w:t>
      </w:r>
      <w:r w:rsidR="00264108">
        <w:rPr>
          <w:rFonts w:eastAsia="MS Mincho"/>
          <w:szCs w:val="22"/>
          <w:lang w:val="lt-LT" w:eastAsia="fr-FR"/>
        </w:rPr>
        <w:t>:</w:t>
      </w:r>
    </w:p>
    <w:p w14:paraId="5D3097F7" w14:textId="77777777" w:rsidR="00271C37" w:rsidRPr="00977F73" w:rsidRDefault="00271C37" w:rsidP="00271C37">
      <w:pPr>
        <w:numPr>
          <w:ilvl w:val="0"/>
          <w:numId w:val="40"/>
        </w:numPr>
        <w:spacing w:line="240" w:lineRule="auto"/>
        <w:ind w:left="567" w:hanging="567"/>
        <w:rPr>
          <w:rFonts w:eastAsia="MS Mincho"/>
          <w:szCs w:val="22"/>
          <w:lang w:val="lt-LT" w:eastAsia="fr-FR"/>
        </w:rPr>
      </w:pPr>
      <w:r w:rsidRPr="00977F73">
        <w:rPr>
          <w:rFonts w:eastAsia="MS Mincho"/>
          <w:szCs w:val="22"/>
          <w:lang w:val="lt-LT" w:eastAsia="fr-FR"/>
        </w:rPr>
        <w:t>kraujavimas (dėl to išmatos tampa deguto spalvos);</w:t>
      </w:r>
    </w:p>
    <w:p w14:paraId="2C42BD11" w14:textId="5C031ACE" w:rsidR="00271C37" w:rsidRPr="00977F73" w:rsidRDefault="00271C37" w:rsidP="00271C37">
      <w:pPr>
        <w:numPr>
          <w:ilvl w:val="0"/>
          <w:numId w:val="40"/>
        </w:numPr>
        <w:spacing w:line="240" w:lineRule="auto"/>
        <w:ind w:left="567" w:hanging="567"/>
        <w:rPr>
          <w:rFonts w:eastAsia="MS Mincho"/>
          <w:szCs w:val="22"/>
          <w:lang w:val="lt-LT" w:eastAsia="fr-FR"/>
        </w:rPr>
      </w:pPr>
      <w:r w:rsidRPr="00977F73">
        <w:rPr>
          <w:rFonts w:eastAsia="MS Mincho"/>
          <w:szCs w:val="22"/>
          <w:lang w:val="lt-LT" w:eastAsia="fr-FR"/>
        </w:rPr>
        <w:t>virškinimo trakto išopėji</w:t>
      </w:r>
      <w:r w:rsidR="009D2215">
        <w:rPr>
          <w:rFonts w:eastAsia="MS Mincho"/>
          <w:szCs w:val="22"/>
          <w:lang w:val="lt-LT" w:eastAsia="fr-FR"/>
        </w:rPr>
        <w:t>mas (sukeliantis pilvo skausmą).</w:t>
      </w:r>
    </w:p>
    <w:p w14:paraId="175C02F4" w14:textId="17303628" w:rsidR="00271C37" w:rsidRPr="00977F73" w:rsidRDefault="00271C37" w:rsidP="006541E3">
      <w:pPr>
        <w:spacing w:line="240" w:lineRule="auto"/>
        <w:rPr>
          <w:rFonts w:eastAsia="MS Mincho"/>
          <w:szCs w:val="22"/>
          <w:lang w:val="lt-LT" w:eastAsia="fr-FR"/>
        </w:rPr>
      </w:pPr>
      <w:r w:rsidRPr="00977F73">
        <w:rPr>
          <w:rFonts w:eastAsia="MS Mincho"/>
          <w:szCs w:val="22"/>
          <w:lang w:val="lt-LT" w:eastAsia="fr-FR"/>
        </w:rPr>
        <w:t>Kraujavimas iš virškinimo trakto (kraujavimas iš skrandžio ir žarnyno), opų atsiradimas ar skylių atsiradimas virškinimo trakte (prakiurimas) kartais gali būti sunkūs ir sukelti mirtį, ypač senyviems žmonėms.</w:t>
      </w:r>
    </w:p>
    <w:p w14:paraId="3FEA12F2" w14:textId="77777777" w:rsidR="00271C37" w:rsidRPr="00977F73" w:rsidRDefault="00271C37" w:rsidP="006541E3">
      <w:pPr>
        <w:spacing w:line="240" w:lineRule="auto"/>
        <w:rPr>
          <w:rFonts w:eastAsia="MS Mincho"/>
          <w:szCs w:val="22"/>
          <w:lang w:val="lt-LT" w:eastAsia="fr-FR"/>
        </w:rPr>
      </w:pPr>
    </w:p>
    <w:p w14:paraId="11E5B29F" w14:textId="2F9A5926"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Jeigu Jums anksčiau buvo pasireiškę bet kokių su ilgalaikiu NVNU vartojimu susijusių virškinimo trakto simptomų, nedelsdami kreipkitės į medikus, ypač jeigu esate senyvas. Gydytojas gali stebėti Jūsų būklės pokyčius gydymo metu.</w:t>
      </w:r>
    </w:p>
    <w:p w14:paraId="34023609"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Jei pasireiškia regos sutrikimų, nevairuokite ir nevaldykite mechanizmų.</w:t>
      </w:r>
    </w:p>
    <w:p w14:paraId="53DFBA8E" w14:textId="77777777" w:rsidR="00271C37" w:rsidRPr="00977F73" w:rsidRDefault="00271C37" w:rsidP="00271C37">
      <w:pPr>
        <w:spacing w:line="240" w:lineRule="auto"/>
        <w:rPr>
          <w:rFonts w:eastAsia="MS Mincho"/>
          <w:szCs w:val="22"/>
          <w:lang w:val="lt-LT" w:eastAsia="fr-FR"/>
        </w:rPr>
      </w:pPr>
    </w:p>
    <w:p w14:paraId="4904B7C5" w14:textId="6D67117F" w:rsidR="00271C37" w:rsidRPr="00977F73" w:rsidRDefault="00271C37" w:rsidP="006541E3">
      <w:pPr>
        <w:spacing w:line="240" w:lineRule="auto"/>
        <w:rPr>
          <w:rFonts w:eastAsia="MS Mincho"/>
          <w:szCs w:val="22"/>
          <w:lang w:val="lt-LT" w:eastAsia="fr-FR"/>
        </w:rPr>
      </w:pPr>
      <w:r w:rsidRPr="00977F73">
        <w:rPr>
          <w:rFonts w:eastAsia="MS Mincho"/>
          <w:szCs w:val="22"/>
          <w:lang w:val="lt-LT" w:eastAsia="fr-FR"/>
        </w:rPr>
        <w:t>Gali pasireikšti toliau išvardytas šalutinis poveikis.</w:t>
      </w:r>
    </w:p>
    <w:p w14:paraId="550AE6C5" w14:textId="77777777" w:rsidR="00271C37" w:rsidRPr="00645EBF" w:rsidRDefault="00271C37" w:rsidP="00645EBF">
      <w:pPr>
        <w:spacing w:line="240" w:lineRule="auto"/>
        <w:rPr>
          <w:rFonts w:eastAsia="MS Mincho"/>
          <w:iCs/>
          <w:szCs w:val="22"/>
          <w:lang w:val="lt-LT" w:eastAsia="fr-FR"/>
        </w:rPr>
      </w:pPr>
    </w:p>
    <w:p w14:paraId="1E43E41E" w14:textId="5743B95F" w:rsidR="00271C37" w:rsidRPr="00977F73" w:rsidRDefault="00271C37" w:rsidP="00271C37">
      <w:pPr>
        <w:spacing w:line="240" w:lineRule="auto"/>
        <w:rPr>
          <w:rFonts w:eastAsia="MS Mincho"/>
          <w:b/>
          <w:szCs w:val="22"/>
          <w:lang w:val="lt-LT" w:eastAsia="fr-FR"/>
        </w:rPr>
      </w:pPr>
      <w:r w:rsidRPr="00977F73">
        <w:rPr>
          <w:rFonts w:eastAsia="MS Mincho"/>
          <w:b/>
          <w:szCs w:val="22"/>
          <w:lang w:val="lt-LT" w:eastAsia="fr-FR"/>
        </w:rPr>
        <w:t>Labai dažn</w:t>
      </w:r>
      <w:r w:rsidR="001231E9">
        <w:rPr>
          <w:rFonts w:eastAsia="MS Mincho"/>
          <w:b/>
          <w:szCs w:val="22"/>
          <w:lang w:val="lt-LT" w:eastAsia="fr-FR"/>
        </w:rPr>
        <w:t>i šalutinio poveikio reiškiniai</w:t>
      </w:r>
      <w:r w:rsidRPr="00977F73">
        <w:rPr>
          <w:rFonts w:eastAsia="MS Mincho"/>
          <w:b/>
          <w:szCs w:val="22"/>
          <w:lang w:val="lt-LT" w:eastAsia="fr-FR"/>
        </w:rPr>
        <w:t xml:space="preserve"> (gali pasireikšti </w:t>
      </w:r>
      <w:r w:rsidR="00300191">
        <w:rPr>
          <w:rFonts w:eastAsia="MS Mincho"/>
          <w:b/>
          <w:szCs w:val="22"/>
          <w:lang w:val="lt-LT" w:eastAsia="fr-FR"/>
        </w:rPr>
        <w:t xml:space="preserve">ne </w:t>
      </w:r>
      <w:r w:rsidR="001231E9">
        <w:rPr>
          <w:rFonts w:eastAsia="MS Mincho"/>
          <w:b/>
          <w:szCs w:val="22"/>
          <w:lang w:val="lt-LT" w:eastAsia="fr-FR"/>
        </w:rPr>
        <w:t>reč</w:t>
      </w:r>
      <w:r w:rsidRPr="00977F73">
        <w:rPr>
          <w:rFonts w:eastAsia="MS Mincho"/>
          <w:b/>
          <w:szCs w:val="22"/>
          <w:lang w:val="lt-LT" w:eastAsia="fr-FR"/>
        </w:rPr>
        <w:t>iau kaip 1 iš 10</w:t>
      </w:r>
      <w:r w:rsidR="00BD35C4">
        <w:rPr>
          <w:rFonts w:eastAsia="MS Mincho"/>
          <w:b/>
          <w:szCs w:val="22"/>
          <w:lang w:val="lt-LT" w:eastAsia="fr-FR"/>
        </w:rPr>
        <w:t> </w:t>
      </w:r>
      <w:r w:rsidR="001231E9">
        <w:rPr>
          <w:rFonts w:eastAsia="MS Mincho"/>
          <w:b/>
          <w:szCs w:val="22"/>
          <w:lang w:val="lt-LT" w:eastAsia="fr-FR"/>
        </w:rPr>
        <w:t>asmen</w:t>
      </w:r>
      <w:r w:rsidRPr="00977F73">
        <w:rPr>
          <w:rFonts w:eastAsia="MS Mincho"/>
          <w:b/>
          <w:szCs w:val="22"/>
          <w:lang w:val="lt-LT" w:eastAsia="fr-FR"/>
        </w:rPr>
        <w:t>ų):</w:t>
      </w:r>
    </w:p>
    <w:p w14:paraId="2D93107E" w14:textId="37101988" w:rsidR="00271C37" w:rsidRPr="00977F73" w:rsidRDefault="004C008C"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4C008C">
        <w:rPr>
          <w:rFonts w:eastAsia="MS Mincho"/>
          <w:szCs w:val="22"/>
          <w:lang w:val="lt-LT" w:eastAsia="fr-FR"/>
        </w:rPr>
        <w:t xml:space="preserve">virškinimo trakto sutrikimai, pvz., </w:t>
      </w:r>
      <w:r w:rsidR="00271C37" w:rsidRPr="00977F73">
        <w:rPr>
          <w:rFonts w:eastAsia="MS Mincho"/>
          <w:szCs w:val="22"/>
          <w:lang w:val="lt-LT" w:eastAsia="fr-FR"/>
        </w:rPr>
        <w:t>nevirškinimas</w:t>
      </w:r>
      <w:r>
        <w:rPr>
          <w:rFonts w:eastAsia="MS Mincho"/>
          <w:szCs w:val="22"/>
          <w:lang w:val="lt-LT" w:eastAsia="fr-FR"/>
        </w:rPr>
        <w:t xml:space="preserve"> </w:t>
      </w:r>
      <w:r w:rsidRPr="004C008C">
        <w:rPr>
          <w:rFonts w:eastAsia="MS Mincho"/>
          <w:szCs w:val="22"/>
          <w:lang w:val="lt-LT" w:eastAsia="fr-FR"/>
        </w:rPr>
        <w:t>(dispepsija)</w:t>
      </w:r>
      <w:r w:rsidR="00271C37" w:rsidRPr="00977F73">
        <w:rPr>
          <w:rFonts w:eastAsia="MS Mincho"/>
          <w:szCs w:val="22"/>
          <w:lang w:val="lt-LT" w:eastAsia="fr-FR"/>
        </w:rPr>
        <w:t>, pykinimas</w:t>
      </w:r>
      <w:r>
        <w:rPr>
          <w:rFonts w:eastAsia="MS Mincho"/>
          <w:szCs w:val="22"/>
          <w:lang w:val="lt-LT" w:eastAsia="fr-FR"/>
        </w:rPr>
        <w:t xml:space="preserve"> </w:t>
      </w:r>
      <w:r w:rsidRPr="004C008C">
        <w:rPr>
          <w:rFonts w:eastAsia="MS Mincho"/>
          <w:szCs w:val="22"/>
          <w:lang w:val="lt-LT" w:eastAsia="fr-FR"/>
        </w:rPr>
        <w:t>(šleikštulys)</w:t>
      </w:r>
      <w:r w:rsidR="00271C37" w:rsidRPr="00977F73">
        <w:rPr>
          <w:rFonts w:eastAsia="MS Mincho"/>
          <w:szCs w:val="22"/>
          <w:lang w:val="lt-LT" w:eastAsia="fr-FR"/>
        </w:rPr>
        <w:t>, vėmimas, pilvo skausmas, vidurių užkietėjimas, pilvo pūtimas, viduriavimas.</w:t>
      </w:r>
    </w:p>
    <w:p w14:paraId="7DEC7116" w14:textId="77777777" w:rsidR="00271C37" w:rsidRPr="00977F73" w:rsidRDefault="00271C37" w:rsidP="006541E3">
      <w:pPr>
        <w:spacing w:line="240" w:lineRule="auto"/>
        <w:rPr>
          <w:rFonts w:eastAsia="MS Mincho"/>
          <w:szCs w:val="22"/>
          <w:lang w:val="lt-LT" w:eastAsia="fr-FR"/>
        </w:rPr>
      </w:pPr>
    </w:p>
    <w:p w14:paraId="72BB457C" w14:textId="5C2B61D4" w:rsidR="00271C37" w:rsidRPr="006541E3" w:rsidRDefault="00271C37" w:rsidP="006541E3">
      <w:pPr>
        <w:spacing w:line="240" w:lineRule="auto"/>
        <w:rPr>
          <w:rFonts w:eastAsia="MS Mincho"/>
          <w:i/>
          <w:lang w:val="lt-LT"/>
        </w:rPr>
      </w:pPr>
      <w:r w:rsidRPr="006541E3">
        <w:rPr>
          <w:rFonts w:eastAsia="MS Mincho"/>
          <w:b/>
          <w:lang w:val="lt-LT"/>
        </w:rPr>
        <w:t>Dažn</w:t>
      </w:r>
      <w:r w:rsidR="001231E9">
        <w:rPr>
          <w:rFonts w:eastAsia="MS Mincho"/>
          <w:b/>
          <w:lang w:val="lt-LT"/>
        </w:rPr>
        <w:t>i šalutinio poveikio reiškiniai</w:t>
      </w:r>
      <w:r w:rsidRPr="006541E3">
        <w:rPr>
          <w:rFonts w:eastAsia="MS Mincho"/>
          <w:b/>
          <w:lang w:val="lt-LT"/>
        </w:rPr>
        <w:t xml:space="preserve"> (gali pasireikšti </w:t>
      </w:r>
      <w:r>
        <w:rPr>
          <w:rFonts w:eastAsia="MS Mincho"/>
          <w:b/>
          <w:szCs w:val="22"/>
          <w:lang w:val="lt-LT" w:eastAsia="fr-FR"/>
        </w:rPr>
        <w:t>rečiau</w:t>
      </w:r>
      <w:r w:rsidRPr="006541E3">
        <w:rPr>
          <w:rFonts w:eastAsia="MS Mincho"/>
          <w:b/>
          <w:lang w:val="lt-LT"/>
        </w:rPr>
        <w:t xml:space="preserve"> kaip 1 iš 10</w:t>
      </w:r>
      <w:r w:rsidR="00BD35C4">
        <w:rPr>
          <w:rFonts w:eastAsia="MS Mincho"/>
          <w:b/>
          <w:szCs w:val="22"/>
          <w:lang w:val="lt-LT" w:eastAsia="fr-FR"/>
        </w:rPr>
        <w:t> </w:t>
      </w:r>
      <w:r w:rsidR="001231E9">
        <w:rPr>
          <w:rFonts w:eastAsia="MS Mincho"/>
          <w:b/>
          <w:szCs w:val="22"/>
          <w:lang w:val="lt-LT" w:eastAsia="fr-FR"/>
        </w:rPr>
        <w:t>asmen</w:t>
      </w:r>
      <w:r w:rsidRPr="00977F73">
        <w:rPr>
          <w:rFonts w:eastAsia="MS Mincho"/>
          <w:b/>
          <w:szCs w:val="22"/>
          <w:lang w:val="lt-LT" w:eastAsia="fr-FR"/>
        </w:rPr>
        <w:t>ų):</w:t>
      </w:r>
      <w:r w:rsidRPr="006541E3">
        <w:rPr>
          <w:rFonts w:eastAsia="MS Mincho"/>
          <w:i/>
          <w:lang w:val="lt-LT"/>
        </w:rPr>
        <w:t xml:space="preserve"> </w:t>
      </w:r>
    </w:p>
    <w:p w14:paraId="1565A6DA" w14:textId="77777777"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galvos skausmas, </w:t>
      </w:r>
    </w:p>
    <w:p w14:paraId="77BEB5F6" w14:textId="77777777"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skausmas ir patinimas injekcijos vietoje.</w:t>
      </w:r>
    </w:p>
    <w:p w14:paraId="6A57841E" w14:textId="77777777" w:rsidR="00271C37" w:rsidRPr="00977F73" w:rsidRDefault="00271C37" w:rsidP="00271C37">
      <w:pPr>
        <w:spacing w:line="240" w:lineRule="auto"/>
        <w:rPr>
          <w:rFonts w:eastAsia="MS Mincho"/>
          <w:szCs w:val="22"/>
          <w:lang w:val="lt-LT" w:eastAsia="fr-FR"/>
        </w:rPr>
      </w:pPr>
    </w:p>
    <w:p w14:paraId="3A746683" w14:textId="0754E693" w:rsidR="00271C37" w:rsidRPr="006541E3" w:rsidRDefault="00271C37" w:rsidP="006541E3">
      <w:pPr>
        <w:spacing w:line="240" w:lineRule="auto"/>
        <w:rPr>
          <w:rFonts w:eastAsia="MS Mincho"/>
          <w:i/>
          <w:lang w:val="lt-LT"/>
        </w:rPr>
      </w:pPr>
      <w:r w:rsidRPr="006541E3">
        <w:rPr>
          <w:rFonts w:eastAsia="MS Mincho"/>
          <w:b/>
          <w:lang w:val="lt-LT"/>
        </w:rPr>
        <w:t>Nedažn</w:t>
      </w:r>
      <w:r w:rsidR="001231E9">
        <w:rPr>
          <w:rFonts w:eastAsia="MS Mincho"/>
          <w:b/>
          <w:lang w:val="lt-LT"/>
        </w:rPr>
        <w:t>i šalutinio poveikio reiškiniai</w:t>
      </w:r>
      <w:r w:rsidRPr="006541E3">
        <w:rPr>
          <w:rFonts w:eastAsia="MS Mincho"/>
          <w:b/>
          <w:lang w:val="lt-LT"/>
        </w:rPr>
        <w:t xml:space="preserve"> (gali pasireikšti </w:t>
      </w:r>
      <w:r>
        <w:rPr>
          <w:rFonts w:eastAsia="MS Mincho"/>
          <w:b/>
          <w:szCs w:val="22"/>
          <w:lang w:val="lt-LT" w:eastAsia="fr-FR"/>
        </w:rPr>
        <w:t>rečiau</w:t>
      </w:r>
      <w:r w:rsidRPr="006541E3">
        <w:rPr>
          <w:rFonts w:eastAsia="MS Mincho"/>
          <w:b/>
          <w:lang w:val="lt-LT"/>
        </w:rPr>
        <w:t xml:space="preserve"> kaip 1 iš 100</w:t>
      </w:r>
      <w:r w:rsidR="00BD35C4">
        <w:rPr>
          <w:rFonts w:eastAsia="MS Mincho"/>
          <w:b/>
          <w:szCs w:val="22"/>
          <w:lang w:val="lt-LT" w:eastAsia="fr-FR"/>
        </w:rPr>
        <w:t> </w:t>
      </w:r>
      <w:r w:rsidR="001231E9">
        <w:rPr>
          <w:rFonts w:eastAsia="MS Mincho"/>
          <w:b/>
          <w:szCs w:val="22"/>
          <w:lang w:val="lt-LT" w:eastAsia="fr-FR"/>
        </w:rPr>
        <w:t>asmen</w:t>
      </w:r>
      <w:r w:rsidRPr="00977F73">
        <w:rPr>
          <w:rFonts w:eastAsia="MS Mincho"/>
          <w:b/>
          <w:szCs w:val="22"/>
          <w:lang w:val="lt-LT" w:eastAsia="fr-FR"/>
        </w:rPr>
        <w:t>ų):</w:t>
      </w:r>
      <w:r w:rsidRPr="006541E3">
        <w:rPr>
          <w:rFonts w:eastAsia="MS Mincho"/>
          <w:i/>
          <w:lang w:val="lt-LT"/>
        </w:rPr>
        <w:t xml:space="preserve"> </w:t>
      </w:r>
    </w:p>
    <w:p w14:paraId="1E8D93D9" w14:textId="255053D2"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mažakraujystė (raudonojo kraujo pigmento hemoglobino </w:t>
      </w:r>
      <w:r w:rsidRPr="006541E3">
        <w:rPr>
          <w:rFonts w:eastAsia="MS Mincho"/>
          <w:lang w:val="lt-LT"/>
        </w:rPr>
        <w:t>kiekio sumažėjimas</w:t>
      </w:r>
      <w:r w:rsidRPr="00977F73">
        <w:rPr>
          <w:rFonts w:eastAsia="MS Mincho"/>
          <w:szCs w:val="22"/>
          <w:lang w:val="lt-LT" w:eastAsia="fr-FR"/>
        </w:rPr>
        <w:t>);</w:t>
      </w:r>
    </w:p>
    <w:p w14:paraId="386DA0A8" w14:textId="5F1E3FBC" w:rsidR="00271C37" w:rsidRPr="00977F73" w:rsidRDefault="004C008C"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4C008C">
        <w:rPr>
          <w:rFonts w:eastAsia="MS Mincho"/>
          <w:szCs w:val="22"/>
          <w:lang w:val="lt-LT" w:eastAsia="fr-FR"/>
        </w:rPr>
        <w:t xml:space="preserve">ūminė </w:t>
      </w:r>
      <w:r w:rsidR="00271C37" w:rsidRPr="00977F73">
        <w:rPr>
          <w:rFonts w:eastAsia="MS Mincho"/>
          <w:szCs w:val="22"/>
          <w:lang w:val="lt-LT" w:eastAsia="fr-FR"/>
        </w:rPr>
        <w:t>alerginė (padidėjusio jautrumo) reakcija;</w:t>
      </w:r>
    </w:p>
    <w:p w14:paraId="60B9290B" w14:textId="26800131"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svaigulio (alpulio) ar sukimosi pojūtis</w:t>
      </w:r>
      <w:r w:rsidR="004C008C">
        <w:rPr>
          <w:rFonts w:eastAsia="MS Mincho"/>
          <w:szCs w:val="22"/>
          <w:lang w:val="lt-LT" w:eastAsia="fr-FR"/>
        </w:rPr>
        <w:t xml:space="preserve"> (</w:t>
      </w:r>
      <w:r w:rsidR="004C008C">
        <w:rPr>
          <w:rFonts w:eastAsia="MS Mincho"/>
          <w:i/>
          <w:iCs/>
          <w:szCs w:val="22"/>
          <w:lang w:val="lt-LT" w:eastAsia="fr-FR"/>
        </w:rPr>
        <w:t>vertigo</w:t>
      </w:r>
      <w:r w:rsidR="004C008C">
        <w:rPr>
          <w:rFonts w:eastAsia="MS Mincho"/>
          <w:szCs w:val="22"/>
          <w:lang w:val="lt-LT" w:eastAsia="fr-FR"/>
        </w:rPr>
        <w:t>)</w:t>
      </w:r>
      <w:r w:rsidR="004C008C" w:rsidRPr="00977F73">
        <w:rPr>
          <w:rFonts w:eastAsia="MS Mincho"/>
          <w:szCs w:val="22"/>
          <w:lang w:val="lt-LT" w:eastAsia="fr-FR"/>
        </w:rPr>
        <w:t xml:space="preserve">, </w:t>
      </w:r>
      <w:r w:rsidR="004C008C">
        <w:rPr>
          <w:rFonts w:eastAsia="MS Mincho"/>
          <w:szCs w:val="22"/>
          <w:lang w:val="lt-LT" w:eastAsia="fr-FR"/>
        </w:rPr>
        <w:t>somnolencija (</w:t>
      </w:r>
      <w:r w:rsidRPr="00977F73">
        <w:rPr>
          <w:rFonts w:eastAsia="MS Mincho"/>
          <w:szCs w:val="22"/>
          <w:lang w:val="lt-LT" w:eastAsia="fr-FR"/>
        </w:rPr>
        <w:t>apsnūdimas</w:t>
      </w:r>
      <w:r w:rsidR="004C008C">
        <w:rPr>
          <w:rFonts w:eastAsia="MS Mincho"/>
          <w:szCs w:val="22"/>
          <w:lang w:val="lt-LT" w:eastAsia="fr-FR"/>
        </w:rPr>
        <w:t>)</w:t>
      </w:r>
      <w:r w:rsidRPr="00977F73">
        <w:rPr>
          <w:rFonts w:eastAsia="MS Mincho"/>
          <w:szCs w:val="22"/>
          <w:lang w:val="lt-LT" w:eastAsia="fr-FR"/>
        </w:rPr>
        <w:t>;</w:t>
      </w:r>
    </w:p>
    <w:p w14:paraId="3A6866EF" w14:textId="15AC766F"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kraujospūdžio padidėjimas</w:t>
      </w:r>
      <w:r w:rsidRPr="00977F73">
        <w:rPr>
          <w:rFonts w:eastAsia="MS Mincho"/>
          <w:szCs w:val="22"/>
          <w:lang w:val="lt-LT" w:eastAsia="fr-FR"/>
        </w:rPr>
        <w:t xml:space="preserve"> (hipertenzija);</w:t>
      </w:r>
    </w:p>
    <w:p w14:paraId="5241B3CB" w14:textId="5C7F227D" w:rsidR="00271C37" w:rsidRPr="00977F73" w:rsidRDefault="004C008C"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4C008C">
        <w:rPr>
          <w:rFonts w:eastAsia="MS Mincho"/>
          <w:lang w:val="lt-LT"/>
        </w:rPr>
        <w:t xml:space="preserve">trumpalaikis veido ir kaklo </w:t>
      </w:r>
      <w:r w:rsidR="00271C37" w:rsidRPr="006541E3">
        <w:rPr>
          <w:rFonts w:eastAsia="MS Mincho"/>
          <w:lang w:val="lt-LT"/>
        </w:rPr>
        <w:t>paraudimas</w:t>
      </w:r>
      <w:r w:rsidR="00271C37" w:rsidRPr="00977F73">
        <w:rPr>
          <w:rFonts w:eastAsia="MS Mincho"/>
          <w:szCs w:val="22"/>
          <w:lang w:val="lt-LT" w:eastAsia="fr-FR"/>
        </w:rPr>
        <w:t>;</w:t>
      </w:r>
    </w:p>
    <w:p w14:paraId="3D9B4BD6" w14:textId="575286C7"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kraujavimas iš virškinimo trakto</w:t>
      </w:r>
      <w:r w:rsidRPr="00977F73">
        <w:rPr>
          <w:rFonts w:eastAsia="MS Mincho"/>
          <w:szCs w:val="22"/>
          <w:lang w:val="lt-LT" w:eastAsia="fr-FR"/>
        </w:rPr>
        <w:t>;</w:t>
      </w:r>
    </w:p>
    <w:p w14:paraId="09B92976" w14:textId="0D24280C"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burnos uždegimas (stomatitas</w:t>
      </w:r>
      <w:r w:rsidRPr="00977F73">
        <w:rPr>
          <w:rFonts w:eastAsia="MS Mincho"/>
          <w:szCs w:val="22"/>
          <w:lang w:val="lt-LT" w:eastAsia="fr-FR"/>
        </w:rPr>
        <w:t>);</w:t>
      </w:r>
    </w:p>
    <w:p w14:paraId="1F7849BE" w14:textId="77777777"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skandžio uždegimas (gastritas);</w:t>
      </w:r>
    </w:p>
    <w:p w14:paraId="64B1C880" w14:textId="77777777"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raugėjimas;</w:t>
      </w:r>
    </w:p>
    <w:p w14:paraId="1365C579" w14:textId="4BD1B06F"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trumpalaikis nenormalus</w:t>
      </w:r>
      <w:r w:rsidRPr="006541E3">
        <w:rPr>
          <w:rFonts w:eastAsia="MS Mincho"/>
          <w:lang w:val="lt-LT"/>
        </w:rPr>
        <w:t xml:space="preserve"> kepenų funkcijos tyrimų </w:t>
      </w:r>
      <w:r w:rsidRPr="00977F73">
        <w:rPr>
          <w:rFonts w:eastAsia="MS Mincho"/>
          <w:szCs w:val="22"/>
          <w:lang w:val="lt-LT" w:eastAsia="fr-FR"/>
        </w:rPr>
        <w:t>rezultatų pokytis</w:t>
      </w:r>
      <w:r w:rsidRPr="006541E3">
        <w:rPr>
          <w:rFonts w:eastAsia="MS Mincho"/>
          <w:lang w:val="lt-LT"/>
        </w:rPr>
        <w:t xml:space="preserve"> (pvz., </w:t>
      </w:r>
      <w:r w:rsidRPr="00977F73">
        <w:rPr>
          <w:rFonts w:eastAsia="MS Mincho"/>
          <w:szCs w:val="22"/>
          <w:lang w:val="lt-LT" w:eastAsia="fr-FR"/>
        </w:rPr>
        <w:t xml:space="preserve">kepenų fermentų, tokių kaip transaminazės, aktyvumo ar tulžies pigmento </w:t>
      </w:r>
      <w:r w:rsidRPr="006541E3">
        <w:rPr>
          <w:rFonts w:eastAsia="MS Mincho"/>
          <w:lang w:val="lt-LT"/>
        </w:rPr>
        <w:t xml:space="preserve">bilirubino </w:t>
      </w:r>
      <w:r w:rsidRPr="00977F73">
        <w:rPr>
          <w:rFonts w:eastAsia="MS Mincho"/>
          <w:szCs w:val="22"/>
          <w:lang w:val="lt-LT" w:eastAsia="fr-FR"/>
        </w:rPr>
        <w:t>kiekio</w:t>
      </w:r>
      <w:r w:rsidRPr="006541E3">
        <w:rPr>
          <w:rFonts w:eastAsia="MS Mincho"/>
          <w:lang w:val="lt-LT"/>
        </w:rPr>
        <w:t xml:space="preserve"> padidėjimas</w:t>
      </w:r>
      <w:r w:rsidRPr="00977F73">
        <w:rPr>
          <w:rFonts w:eastAsia="MS Mincho"/>
          <w:szCs w:val="22"/>
          <w:lang w:val="lt-LT" w:eastAsia="fr-FR"/>
        </w:rPr>
        <w:t>). Gydytojas tai</w:t>
      </w:r>
      <w:r w:rsidRPr="006541E3">
        <w:rPr>
          <w:rFonts w:eastAsia="MS Mincho"/>
          <w:lang w:val="lt-LT"/>
        </w:rPr>
        <w:t xml:space="preserve"> gali </w:t>
      </w:r>
      <w:r w:rsidRPr="00977F73">
        <w:rPr>
          <w:rFonts w:eastAsia="MS Mincho"/>
          <w:szCs w:val="22"/>
          <w:lang w:val="lt-LT" w:eastAsia="fr-FR"/>
        </w:rPr>
        <w:t>nustatyti kraujo tyrimu;</w:t>
      </w:r>
    </w:p>
    <w:p w14:paraId="425566CF" w14:textId="781D5C7A"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niežėjimas</w:t>
      </w:r>
      <w:r w:rsidR="004C008C">
        <w:rPr>
          <w:rFonts w:eastAsia="MS Mincho"/>
          <w:szCs w:val="22"/>
          <w:lang w:val="lt-LT" w:eastAsia="fr-FR"/>
        </w:rPr>
        <w:t xml:space="preserve"> </w:t>
      </w:r>
      <w:r w:rsidR="004C008C" w:rsidRPr="004C008C">
        <w:rPr>
          <w:rFonts w:eastAsia="MS Mincho"/>
          <w:szCs w:val="22"/>
          <w:lang w:val="lt-LT" w:eastAsia="fr-FR"/>
        </w:rPr>
        <w:t>(niežulys)</w:t>
      </w:r>
      <w:r w:rsidRPr="00977F73">
        <w:rPr>
          <w:rFonts w:eastAsia="MS Mincho"/>
          <w:szCs w:val="22"/>
          <w:lang w:val="lt-LT" w:eastAsia="fr-FR"/>
        </w:rPr>
        <w:t>, išbėrimas;</w:t>
      </w:r>
    </w:p>
    <w:p w14:paraId="6155E159" w14:textId="77777777" w:rsidR="00271C37" w:rsidRPr="00977F73" w:rsidRDefault="00271C37" w:rsidP="00271C37">
      <w:pPr>
        <w:pStyle w:val="ListParagraph"/>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staigus odos ar gleivinės patinimas, </w:t>
      </w:r>
      <w:r w:rsidRPr="006541E3">
        <w:rPr>
          <w:rFonts w:eastAsia="MS Mincho"/>
          <w:lang w:val="lt-LT"/>
        </w:rPr>
        <w:t xml:space="preserve">pvz., </w:t>
      </w:r>
      <w:r w:rsidRPr="00977F73">
        <w:rPr>
          <w:rFonts w:eastAsia="MS Mincho"/>
          <w:szCs w:val="22"/>
          <w:lang w:val="lt-LT" w:eastAsia="fr-FR"/>
        </w:rPr>
        <w:t>srities aplink akis, veido, lūpų, burnos ar gerklės (gali pasunkėti kvėpavimas) patinimas (angioneurozinė edema);</w:t>
      </w:r>
    </w:p>
    <w:p w14:paraId="36B2FE7B" w14:textId="7D3A081D" w:rsidR="00271C37" w:rsidRPr="006541E3" w:rsidRDefault="00271C37" w:rsidP="006541E3">
      <w:pPr>
        <w:pStyle w:val="ListParagraph"/>
        <w:numPr>
          <w:ilvl w:val="0"/>
          <w:numId w:val="26"/>
        </w:numPr>
        <w:tabs>
          <w:tab w:val="clear" w:pos="567"/>
        </w:tabs>
        <w:spacing w:line="240" w:lineRule="auto"/>
        <w:ind w:left="567" w:hanging="567"/>
        <w:contextualSpacing w:val="0"/>
        <w:rPr>
          <w:rFonts w:eastAsia="MS Mincho"/>
          <w:lang w:val="lt-LT"/>
        </w:rPr>
      </w:pPr>
      <w:r w:rsidRPr="00977F73">
        <w:rPr>
          <w:rFonts w:eastAsia="MS Mincho"/>
          <w:szCs w:val="22"/>
          <w:lang w:val="lt-LT" w:eastAsia="fr-FR"/>
        </w:rPr>
        <w:t xml:space="preserve">nenormalus inkstų funkciją atspindinčių laboratorinių tyrimų rezultatų pokytis (pvz., padidėjęs </w:t>
      </w:r>
      <w:r w:rsidRPr="006541E3">
        <w:rPr>
          <w:rFonts w:eastAsia="MS Mincho"/>
          <w:lang w:val="lt-LT"/>
        </w:rPr>
        <w:t xml:space="preserve">kreatinino ar šlapalo </w:t>
      </w:r>
      <w:r w:rsidRPr="00977F73">
        <w:rPr>
          <w:rFonts w:eastAsia="MS Mincho"/>
          <w:szCs w:val="22"/>
          <w:lang w:val="lt-LT" w:eastAsia="fr-FR"/>
        </w:rPr>
        <w:t>kiekis);</w:t>
      </w:r>
    </w:p>
    <w:p w14:paraId="0BD984C9" w14:textId="7C5CF8DC" w:rsidR="00271C37" w:rsidRPr="00977F73" w:rsidRDefault="00271C37" w:rsidP="00271C37">
      <w:pPr>
        <w:numPr>
          <w:ilvl w:val="0"/>
          <w:numId w:val="2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natrio ir vandens susilaikymas;</w:t>
      </w:r>
    </w:p>
    <w:p w14:paraId="32C7CD2A" w14:textId="6EEA88D5" w:rsidR="00271C37" w:rsidRPr="00977F73" w:rsidRDefault="00271C37" w:rsidP="00271C37">
      <w:pPr>
        <w:numPr>
          <w:ilvl w:val="0"/>
          <w:numId w:val="2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padidėjęs kalio kiekis (hiperkalemija). Tai</w:t>
      </w:r>
      <w:r w:rsidRPr="006541E3">
        <w:rPr>
          <w:rFonts w:eastAsia="MS Mincho"/>
          <w:lang w:val="lt-LT"/>
        </w:rPr>
        <w:t xml:space="preserve"> gali </w:t>
      </w:r>
      <w:r w:rsidRPr="00977F73">
        <w:rPr>
          <w:rFonts w:eastAsia="MS Mincho"/>
          <w:szCs w:val="22"/>
          <w:lang w:val="lt-LT" w:eastAsia="fr-FR"/>
        </w:rPr>
        <w:t>sukelti tokių simptomų kaip:</w:t>
      </w:r>
    </w:p>
    <w:p w14:paraId="36169C4D" w14:textId="77777777" w:rsidR="00271C37" w:rsidRPr="00977F73" w:rsidRDefault="00271C37" w:rsidP="00264108">
      <w:pPr>
        <w:numPr>
          <w:ilvl w:val="0"/>
          <w:numId w:val="27"/>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širdies ritmo pokytis (aritmija);</w:t>
      </w:r>
    </w:p>
    <w:p w14:paraId="1C76F9DC" w14:textId="77777777" w:rsidR="00271C37" w:rsidRPr="00977F73" w:rsidRDefault="00271C37" w:rsidP="00264108">
      <w:pPr>
        <w:numPr>
          <w:ilvl w:val="0"/>
          <w:numId w:val="28"/>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palpitacijos (stipresnis nei įprasta širdies plakimo pojūtis);</w:t>
      </w:r>
    </w:p>
    <w:p w14:paraId="1B5C3621" w14:textId="77777777" w:rsidR="00271C37" w:rsidRDefault="00271C37" w:rsidP="00264108">
      <w:pPr>
        <w:numPr>
          <w:ilvl w:val="0"/>
          <w:numId w:val="28"/>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raumenų silpnumas;</w:t>
      </w:r>
    </w:p>
    <w:p w14:paraId="3B955539" w14:textId="7FAF7C34" w:rsidR="00271C37" w:rsidRPr="00977F73" w:rsidRDefault="00271C37" w:rsidP="00977F73">
      <w:pPr>
        <w:pStyle w:val="ListParagraph"/>
        <w:numPr>
          <w:ilvl w:val="0"/>
          <w:numId w:val="41"/>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skysčio susilaikymo sukeltas patinimas (edema), įskaitant kulkšni</w:t>
      </w:r>
      <w:r w:rsidR="009D2215">
        <w:rPr>
          <w:rFonts w:eastAsia="MS Mincho"/>
          <w:szCs w:val="22"/>
          <w:lang w:val="lt-LT" w:eastAsia="fr-FR"/>
        </w:rPr>
        <w:t>ų ar kojų patinimą (kojų edemą).</w:t>
      </w:r>
    </w:p>
    <w:p w14:paraId="6AF33F40" w14:textId="77777777" w:rsidR="00271C37" w:rsidRPr="00645EBF" w:rsidRDefault="00271C37" w:rsidP="00271C37">
      <w:pPr>
        <w:spacing w:line="240" w:lineRule="auto"/>
        <w:rPr>
          <w:rFonts w:eastAsia="MS Mincho"/>
          <w:bCs/>
          <w:szCs w:val="22"/>
          <w:lang w:val="lt-LT" w:eastAsia="fr-FR"/>
        </w:rPr>
      </w:pPr>
    </w:p>
    <w:p w14:paraId="10CE6866" w14:textId="17BA6BE0" w:rsidR="00271C37" w:rsidRPr="00977F73" w:rsidRDefault="00271C37" w:rsidP="00271C37">
      <w:pPr>
        <w:spacing w:line="240" w:lineRule="auto"/>
        <w:rPr>
          <w:rFonts w:eastAsia="MS Mincho"/>
          <w:i/>
          <w:szCs w:val="22"/>
          <w:lang w:val="lt-LT" w:eastAsia="fr-FR"/>
        </w:rPr>
      </w:pPr>
      <w:r w:rsidRPr="00977F73">
        <w:rPr>
          <w:rFonts w:eastAsia="MS Mincho"/>
          <w:b/>
          <w:szCs w:val="22"/>
          <w:lang w:val="lt-LT" w:eastAsia="fr-FR"/>
        </w:rPr>
        <w:t>Ret</w:t>
      </w:r>
      <w:r w:rsidR="001231E9">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rečiau</w:t>
      </w:r>
      <w:r w:rsidRPr="00977F73">
        <w:rPr>
          <w:rFonts w:eastAsia="MS Mincho"/>
          <w:b/>
          <w:szCs w:val="22"/>
          <w:lang w:val="lt-LT" w:eastAsia="fr-FR"/>
        </w:rPr>
        <w:t xml:space="preserve"> kaip 1 iš 1000</w:t>
      </w:r>
      <w:r w:rsidR="00BD35C4">
        <w:rPr>
          <w:rFonts w:eastAsia="MS Mincho"/>
          <w:b/>
          <w:szCs w:val="22"/>
          <w:lang w:val="lt-LT" w:eastAsia="fr-FR"/>
        </w:rPr>
        <w:t> </w:t>
      </w:r>
      <w:r w:rsidR="001231E9">
        <w:rPr>
          <w:rFonts w:eastAsia="MS Mincho"/>
          <w:b/>
          <w:szCs w:val="22"/>
          <w:lang w:val="lt-LT" w:eastAsia="fr-FR"/>
        </w:rPr>
        <w:t>asmen</w:t>
      </w:r>
      <w:r w:rsidRPr="00977F73">
        <w:rPr>
          <w:rFonts w:eastAsia="MS Mincho"/>
          <w:b/>
          <w:szCs w:val="22"/>
          <w:lang w:val="lt-LT" w:eastAsia="fr-FR"/>
        </w:rPr>
        <w:t>ų):</w:t>
      </w:r>
      <w:r w:rsidRPr="00977F73">
        <w:rPr>
          <w:rFonts w:eastAsia="MS Mincho"/>
          <w:i/>
          <w:szCs w:val="22"/>
          <w:lang w:val="lt-LT" w:eastAsia="fr-FR"/>
        </w:rPr>
        <w:t xml:space="preserve"> </w:t>
      </w:r>
    </w:p>
    <w:p w14:paraId="5987C521" w14:textId="77777777" w:rsidR="00271C37" w:rsidRPr="00977F73" w:rsidRDefault="00271C37" w:rsidP="00271C37">
      <w:pPr>
        <w:numPr>
          <w:ilvl w:val="0"/>
          <w:numId w:val="3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nenormalus kraujo ląstelių kiekis, įskaitant:</w:t>
      </w:r>
    </w:p>
    <w:p w14:paraId="48A2660B" w14:textId="77777777" w:rsidR="00271C37" w:rsidRPr="00977F73" w:rsidRDefault="00271C37" w:rsidP="00271C37">
      <w:pPr>
        <w:numPr>
          <w:ilvl w:val="0"/>
          <w:numId w:val="31"/>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nenormalią proporcinę kraujo ląstelių sudėtį;</w:t>
      </w:r>
    </w:p>
    <w:p w14:paraId="193192C8" w14:textId="77777777" w:rsidR="00271C37" w:rsidRPr="00977F73" w:rsidRDefault="00271C37" w:rsidP="00271C37">
      <w:pPr>
        <w:numPr>
          <w:ilvl w:val="0"/>
          <w:numId w:val="31"/>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baltųjų kraujo ląstelių kiekio sumažėjimą (leukopeniją);</w:t>
      </w:r>
    </w:p>
    <w:p w14:paraId="1DD8D3E2" w14:textId="77777777" w:rsidR="00271C37" w:rsidRPr="00977F73" w:rsidRDefault="00271C37" w:rsidP="00271C37">
      <w:pPr>
        <w:numPr>
          <w:ilvl w:val="0"/>
          <w:numId w:val="31"/>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 xml:space="preserve">trombocitų kiekio sumažėjimą (trombocitopeniją). </w:t>
      </w:r>
    </w:p>
    <w:p w14:paraId="224534AF" w14:textId="77777777" w:rsidR="00271C37" w:rsidRPr="00977F73" w:rsidRDefault="00271C37" w:rsidP="00271C37">
      <w:pPr>
        <w:spacing w:line="240" w:lineRule="auto"/>
        <w:ind w:left="1134"/>
        <w:rPr>
          <w:rFonts w:eastAsia="MS Mincho"/>
          <w:szCs w:val="22"/>
          <w:lang w:val="lt-LT" w:eastAsia="fr-FR"/>
        </w:rPr>
      </w:pPr>
      <w:r w:rsidRPr="00977F73">
        <w:rPr>
          <w:rFonts w:eastAsia="MS Mincho"/>
          <w:szCs w:val="22"/>
          <w:lang w:val="lt-LT" w:eastAsia="fr-FR"/>
        </w:rPr>
        <w:t>Toks šalutinis poveikis gali padidinti infekcijos ir tokių simptomų kaip kraujosruvų atsiradimas ar kraujavimas iš nosies riziką;</w:t>
      </w:r>
    </w:p>
    <w:p w14:paraId="5402DE29" w14:textId="05EE39A4"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 xml:space="preserve">nuotaikos </w:t>
      </w:r>
      <w:r w:rsidRPr="00977F73">
        <w:rPr>
          <w:rFonts w:eastAsia="MS Mincho"/>
          <w:szCs w:val="22"/>
          <w:lang w:val="lt-LT" w:eastAsia="fr-FR"/>
        </w:rPr>
        <w:t xml:space="preserve">pokyčiai, </w:t>
      </w:r>
      <w:r w:rsidRPr="006541E3">
        <w:rPr>
          <w:rFonts w:eastAsia="MS Mincho"/>
          <w:lang w:val="lt-LT"/>
        </w:rPr>
        <w:t>košmariški sapnai</w:t>
      </w:r>
      <w:r w:rsidRPr="00977F73">
        <w:rPr>
          <w:rFonts w:eastAsia="MS Mincho"/>
          <w:szCs w:val="22"/>
          <w:lang w:val="lt-LT" w:eastAsia="fr-FR"/>
        </w:rPr>
        <w:t>;</w:t>
      </w:r>
    </w:p>
    <w:p w14:paraId="0D11BAC4" w14:textId="411D839E" w:rsidR="00271C37" w:rsidRPr="00977F73" w:rsidRDefault="00271C37" w:rsidP="00271C37">
      <w:pPr>
        <w:numPr>
          <w:ilvl w:val="0"/>
          <w:numId w:val="32"/>
        </w:numPr>
        <w:tabs>
          <w:tab w:val="clear" w:pos="567"/>
        </w:tabs>
        <w:spacing w:line="240" w:lineRule="auto"/>
        <w:ind w:left="567" w:hanging="567"/>
        <w:rPr>
          <w:rFonts w:eastAsia="MS Mincho"/>
          <w:szCs w:val="22"/>
          <w:lang w:val="lt-LT" w:eastAsia="fr-FR"/>
        </w:rPr>
      </w:pPr>
      <w:r w:rsidRPr="006541E3">
        <w:rPr>
          <w:rFonts w:eastAsia="MS Mincho"/>
          <w:lang w:val="lt-LT"/>
        </w:rPr>
        <w:t>regos sutrikimai, įskaitant</w:t>
      </w:r>
      <w:r w:rsidRPr="00977F73">
        <w:rPr>
          <w:rFonts w:eastAsia="MS Mincho"/>
          <w:szCs w:val="22"/>
          <w:lang w:val="lt-LT" w:eastAsia="fr-FR"/>
        </w:rPr>
        <w:t>:</w:t>
      </w:r>
    </w:p>
    <w:p w14:paraId="7C36ABF2" w14:textId="77777777" w:rsidR="00271C37" w:rsidRPr="00977F73" w:rsidRDefault="00271C37" w:rsidP="00271C37">
      <w:pPr>
        <w:numPr>
          <w:ilvl w:val="0"/>
          <w:numId w:val="33"/>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matomo vaizdo neryškumą;</w:t>
      </w:r>
    </w:p>
    <w:p w14:paraId="586F4C56" w14:textId="77777777" w:rsidR="00271C37" w:rsidRPr="00977F73" w:rsidRDefault="00271C37" w:rsidP="00271C37">
      <w:pPr>
        <w:numPr>
          <w:ilvl w:val="0"/>
          <w:numId w:val="33"/>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konjunktyvitą (akies ar vokų uždegimą);</w:t>
      </w:r>
    </w:p>
    <w:p w14:paraId="40D06EF6" w14:textId="77777777"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spengimas ausyse;</w:t>
      </w:r>
    </w:p>
    <w:p w14:paraId="173DA68A" w14:textId="77777777"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širdies plakimo pojūtis (palpitacijos);</w:t>
      </w:r>
    </w:p>
    <w:p w14:paraId="332AC770" w14:textId="77777777"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astmos priepuolio pasireiškimas (pastebėtas žmonėms, kurie yra alergiški aspirinui ar kitiems NVNU);</w:t>
      </w:r>
    </w:p>
    <w:p w14:paraId="0B31DC39" w14:textId="244F0D61"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storosios žarnos uždegimas</w:t>
      </w:r>
      <w:r w:rsidRPr="00977F73">
        <w:rPr>
          <w:rFonts w:eastAsia="MS Mincho"/>
          <w:szCs w:val="22"/>
          <w:lang w:val="lt-LT" w:eastAsia="fr-FR"/>
        </w:rPr>
        <w:t xml:space="preserve"> (kolitas);</w:t>
      </w:r>
    </w:p>
    <w:p w14:paraId="12DA2398" w14:textId="77777777"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skrandžio ir viršutinės plonosios žarnos dalies opos (pepsinės ar virškinimo trakto opos);</w:t>
      </w:r>
    </w:p>
    <w:p w14:paraId="55942A20" w14:textId="15E6425F"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stemplės</w:t>
      </w:r>
      <w:r w:rsidRPr="006541E3">
        <w:rPr>
          <w:rFonts w:eastAsia="MS Mincho"/>
          <w:lang w:val="lt-LT"/>
        </w:rPr>
        <w:t xml:space="preserve"> uždegimas</w:t>
      </w:r>
      <w:r w:rsidRPr="00977F73">
        <w:rPr>
          <w:rFonts w:eastAsia="MS Mincho"/>
          <w:szCs w:val="22"/>
          <w:lang w:val="lt-LT" w:eastAsia="fr-FR"/>
        </w:rPr>
        <w:t xml:space="preserve"> (ezofagitas);</w:t>
      </w:r>
    </w:p>
    <w:p w14:paraId="3020F866" w14:textId="7359B25E"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pavojų</w:t>
      </w:r>
      <w:r w:rsidRPr="006541E3">
        <w:rPr>
          <w:rFonts w:eastAsia="MS Mincho"/>
          <w:lang w:val="lt-LT"/>
        </w:rPr>
        <w:t xml:space="preserve"> gyvybei kelti </w:t>
      </w:r>
      <w:r w:rsidRPr="00977F73">
        <w:rPr>
          <w:rFonts w:eastAsia="MS Mincho"/>
          <w:szCs w:val="22"/>
          <w:lang w:val="lt-LT" w:eastAsia="fr-FR"/>
        </w:rPr>
        <w:t xml:space="preserve">galintis </w:t>
      </w:r>
      <w:r w:rsidRPr="006541E3">
        <w:rPr>
          <w:rFonts w:eastAsia="MS Mincho"/>
          <w:lang w:val="lt-LT"/>
        </w:rPr>
        <w:t xml:space="preserve">odos </w:t>
      </w:r>
      <w:r w:rsidRPr="00977F73">
        <w:rPr>
          <w:rFonts w:eastAsia="MS Mincho"/>
          <w:szCs w:val="22"/>
          <w:lang w:val="lt-LT" w:eastAsia="fr-FR"/>
        </w:rPr>
        <w:t>išbėrimas</w:t>
      </w:r>
      <w:r w:rsidRPr="006541E3">
        <w:rPr>
          <w:rFonts w:eastAsia="MS Mincho"/>
          <w:lang w:val="lt-LT"/>
        </w:rPr>
        <w:t xml:space="preserve"> </w:t>
      </w:r>
      <w:r w:rsidRPr="00977F73">
        <w:rPr>
          <w:rFonts w:eastAsia="MS Mincho"/>
          <w:szCs w:val="22"/>
          <w:lang w:val="lt-LT" w:eastAsia="fr-FR"/>
        </w:rPr>
        <w:t>(Stivenso-Džonsono sindromas ir toksinė epidermio nekrolizė, žr.</w:t>
      </w:r>
      <w:r w:rsidR="004C008C">
        <w:rPr>
          <w:rFonts w:eastAsia="MS Mincho"/>
          <w:szCs w:val="22"/>
          <w:lang w:val="lt-LT" w:eastAsia="fr-FR"/>
        </w:rPr>
        <w:t> </w:t>
      </w:r>
      <w:r w:rsidRPr="00977F73">
        <w:rPr>
          <w:rFonts w:eastAsia="MS Mincho"/>
          <w:szCs w:val="22"/>
          <w:lang w:val="lt-LT" w:eastAsia="fr-FR"/>
        </w:rPr>
        <w:t>2</w:t>
      </w:r>
      <w:r w:rsidR="004C008C">
        <w:rPr>
          <w:rFonts w:eastAsia="MS Mincho"/>
          <w:szCs w:val="22"/>
          <w:lang w:val="lt-LT" w:eastAsia="fr-FR"/>
        </w:rPr>
        <w:t> </w:t>
      </w:r>
      <w:r w:rsidRPr="00977F73">
        <w:rPr>
          <w:rFonts w:eastAsia="MS Mincho"/>
          <w:szCs w:val="22"/>
          <w:lang w:val="lt-LT" w:eastAsia="fr-FR"/>
        </w:rPr>
        <w:t>skyrių);</w:t>
      </w:r>
    </w:p>
    <w:p w14:paraId="7BE634AC" w14:textId="77777777" w:rsidR="00271C37" w:rsidRPr="00977F73" w:rsidRDefault="00271C37" w:rsidP="00271C37">
      <w:pPr>
        <w:pStyle w:val="ListParagraph"/>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išbėrimas ruplėmis (dilgėlinė).</w:t>
      </w:r>
    </w:p>
    <w:p w14:paraId="497F9F99" w14:textId="77777777" w:rsidR="00271C37" w:rsidRPr="00977F73" w:rsidRDefault="00271C37" w:rsidP="00271C37">
      <w:pPr>
        <w:spacing w:line="240" w:lineRule="auto"/>
        <w:rPr>
          <w:rFonts w:eastAsia="MS Mincho"/>
          <w:szCs w:val="22"/>
          <w:lang w:val="lt-LT" w:eastAsia="fr-FR"/>
        </w:rPr>
      </w:pPr>
    </w:p>
    <w:p w14:paraId="401A86D3" w14:textId="12006361" w:rsidR="00271C37" w:rsidRPr="00977F73" w:rsidRDefault="00271C37" w:rsidP="00271C37">
      <w:pPr>
        <w:spacing w:line="240" w:lineRule="auto"/>
        <w:rPr>
          <w:rFonts w:eastAsia="MS Mincho"/>
          <w:b/>
          <w:szCs w:val="22"/>
          <w:lang w:val="lt-LT" w:eastAsia="fr-FR"/>
        </w:rPr>
      </w:pPr>
      <w:r w:rsidRPr="00977F73">
        <w:rPr>
          <w:rFonts w:eastAsia="MS Mincho"/>
          <w:b/>
          <w:szCs w:val="22"/>
          <w:lang w:val="lt-LT" w:eastAsia="fr-FR"/>
        </w:rPr>
        <w:t>Labai ret</w:t>
      </w:r>
      <w:r w:rsidR="001231E9">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rečiau</w:t>
      </w:r>
      <w:r w:rsidRPr="00977F73">
        <w:rPr>
          <w:rFonts w:eastAsia="MS Mincho"/>
          <w:b/>
          <w:szCs w:val="22"/>
          <w:lang w:val="lt-LT" w:eastAsia="fr-FR"/>
        </w:rPr>
        <w:t xml:space="preserve"> kaip 1 iš 10</w:t>
      </w:r>
      <w:r w:rsidR="00BD35C4">
        <w:rPr>
          <w:rFonts w:eastAsia="MS Mincho"/>
          <w:b/>
          <w:szCs w:val="22"/>
          <w:lang w:val="lt-LT" w:eastAsia="fr-FR"/>
        </w:rPr>
        <w:t> </w:t>
      </w:r>
      <w:r w:rsidRPr="00977F73">
        <w:rPr>
          <w:rFonts w:eastAsia="MS Mincho"/>
          <w:b/>
          <w:szCs w:val="22"/>
          <w:lang w:val="lt-LT" w:eastAsia="fr-FR"/>
        </w:rPr>
        <w:t>000</w:t>
      </w:r>
      <w:r w:rsidR="00BD35C4">
        <w:rPr>
          <w:rFonts w:eastAsia="MS Mincho"/>
          <w:b/>
          <w:szCs w:val="22"/>
          <w:lang w:val="lt-LT" w:eastAsia="fr-FR"/>
        </w:rPr>
        <w:t> </w:t>
      </w:r>
      <w:r w:rsidR="001231E9">
        <w:rPr>
          <w:rFonts w:eastAsia="MS Mincho"/>
          <w:b/>
          <w:szCs w:val="22"/>
          <w:lang w:val="lt-LT" w:eastAsia="fr-FR"/>
        </w:rPr>
        <w:t>asmen</w:t>
      </w:r>
      <w:r w:rsidRPr="00977F73">
        <w:rPr>
          <w:rFonts w:eastAsia="MS Mincho"/>
          <w:b/>
          <w:szCs w:val="22"/>
          <w:lang w:val="lt-LT" w:eastAsia="fr-FR"/>
        </w:rPr>
        <w:t>ų):</w:t>
      </w:r>
    </w:p>
    <w:p w14:paraId="54B3291D" w14:textId="59703DD5" w:rsidR="00271C37" w:rsidRPr="006541E3" w:rsidRDefault="00264108" w:rsidP="006541E3">
      <w:pPr>
        <w:numPr>
          <w:ilvl w:val="0"/>
          <w:numId w:val="35"/>
        </w:numPr>
        <w:tabs>
          <w:tab w:val="clear" w:pos="567"/>
        </w:tabs>
        <w:spacing w:line="240" w:lineRule="auto"/>
        <w:ind w:left="567" w:hanging="567"/>
        <w:rPr>
          <w:rFonts w:eastAsia="MS Mincho"/>
          <w:lang w:val="lt-LT"/>
        </w:rPr>
      </w:pPr>
      <w:r w:rsidRPr="00264108">
        <w:rPr>
          <w:rFonts w:eastAsia="MS Mincho"/>
          <w:szCs w:val="22"/>
          <w:lang w:val="lt-LT" w:eastAsia="fr-FR"/>
        </w:rPr>
        <w:t>p</w:t>
      </w:r>
      <w:r w:rsidR="00271C37" w:rsidRPr="00977F73">
        <w:rPr>
          <w:rFonts w:eastAsia="MS Mincho"/>
          <w:szCs w:val="22"/>
          <w:lang w:val="lt-LT" w:eastAsia="fr-FR"/>
        </w:rPr>
        <w:t>ūslinės odos</w:t>
      </w:r>
      <w:r w:rsidR="00271C37" w:rsidRPr="006541E3">
        <w:rPr>
          <w:rFonts w:eastAsia="MS Mincho"/>
          <w:lang w:val="lt-LT"/>
        </w:rPr>
        <w:t xml:space="preserve"> reakcijos </w:t>
      </w:r>
      <w:r w:rsidR="00271C37" w:rsidRPr="00977F73">
        <w:rPr>
          <w:rFonts w:eastAsia="MS Mincho"/>
          <w:szCs w:val="22"/>
          <w:lang w:val="lt-LT" w:eastAsia="fr-FR"/>
        </w:rPr>
        <w:t>(buliozinės reakcijos) ir</w:t>
      </w:r>
      <w:r w:rsidR="00271C37" w:rsidRPr="006541E3">
        <w:rPr>
          <w:rFonts w:eastAsia="MS Mincho"/>
          <w:lang w:val="lt-LT"/>
        </w:rPr>
        <w:t xml:space="preserve"> daugiaformė eritema</w:t>
      </w:r>
      <w:r w:rsidR="00271C37" w:rsidRPr="00977F73">
        <w:rPr>
          <w:rFonts w:eastAsia="MS Mincho"/>
          <w:szCs w:val="22"/>
          <w:lang w:val="lt-LT" w:eastAsia="fr-FR"/>
        </w:rPr>
        <w:t>. Daugiaformė eritema yra sunki alerginė odos reakcija, sukelianti dėmių, raudonų ruplių ir violetinių ar pūslėtų vietų atsiradimą. Be to, galimas burnos, akių ir kitų drėgnų kūno paviršių pažeidimas;</w:t>
      </w:r>
    </w:p>
    <w:p w14:paraId="783D1CEA" w14:textId="4200ECCB" w:rsidR="00271C37" w:rsidRPr="00977F73" w:rsidRDefault="00271C37" w:rsidP="00271C37">
      <w:pPr>
        <w:numPr>
          <w:ilvl w:val="0"/>
          <w:numId w:val="35"/>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kepenų uždegimas (hepatitas). Tai gali sukelti tokius simptomus kaip:</w:t>
      </w:r>
    </w:p>
    <w:p w14:paraId="5B8B45FA" w14:textId="77777777" w:rsidR="00271C37" w:rsidRPr="00977F73" w:rsidRDefault="00271C37" w:rsidP="00271C37">
      <w:pPr>
        <w:numPr>
          <w:ilvl w:val="0"/>
          <w:numId w:val="34"/>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odos ir akių pageltimas (gelta);</w:t>
      </w:r>
    </w:p>
    <w:p w14:paraId="09086329" w14:textId="77777777" w:rsidR="00271C37" w:rsidRPr="00977F73" w:rsidRDefault="00271C37" w:rsidP="00271C37">
      <w:pPr>
        <w:numPr>
          <w:ilvl w:val="0"/>
          <w:numId w:val="34"/>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pilvo skausmas;</w:t>
      </w:r>
    </w:p>
    <w:p w14:paraId="21D0DF7B" w14:textId="77777777" w:rsidR="00271C37" w:rsidRPr="00977F73" w:rsidRDefault="00271C37" w:rsidP="00271C37">
      <w:pPr>
        <w:numPr>
          <w:ilvl w:val="0"/>
          <w:numId w:val="34"/>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apetito netekimas;</w:t>
      </w:r>
    </w:p>
    <w:p w14:paraId="651A4560" w14:textId="77777777" w:rsidR="00271C37" w:rsidRPr="00977F73" w:rsidRDefault="00271C37" w:rsidP="00271C37">
      <w:pPr>
        <w:numPr>
          <w:ilvl w:val="0"/>
          <w:numId w:val="36"/>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ūminis inkstų nepakankamumas, ypač pacientams, kurie turi rizikos veiksnių, tokių kaip širdies liga, cukrinis diabetas ar inkstų liga;</w:t>
      </w:r>
    </w:p>
    <w:p w14:paraId="3BE46FF5" w14:textId="77777777" w:rsidR="00271C37" w:rsidRPr="00977F73" w:rsidRDefault="00271C37" w:rsidP="00271C37">
      <w:pPr>
        <w:numPr>
          <w:ilvl w:val="0"/>
          <w:numId w:val="36"/>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skylė žarnų sienelėje (prakiurimas).</w:t>
      </w:r>
    </w:p>
    <w:p w14:paraId="45A7DC0D" w14:textId="77777777" w:rsidR="00271C37" w:rsidRPr="00977F73" w:rsidRDefault="00271C37" w:rsidP="00271C37">
      <w:pPr>
        <w:spacing w:line="240" w:lineRule="auto"/>
        <w:rPr>
          <w:rFonts w:eastAsia="MS Mincho"/>
          <w:szCs w:val="22"/>
          <w:lang w:val="lt-LT" w:eastAsia="fr-FR"/>
        </w:rPr>
      </w:pPr>
    </w:p>
    <w:p w14:paraId="53B1B497" w14:textId="7EA9DD79" w:rsidR="00271C37" w:rsidRPr="00977F73" w:rsidRDefault="001231E9" w:rsidP="00271C37">
      <w:pPr>
        <w:spacing w:line="240" w:lineRule="auto"/>
        <w:rPr>
          <w:rFonts w:eastAsia="MS Mincho"/>
          <w:i/>
          <w:szCs w:val="22"/>
          <w:lang w:val="lt-LT" w:eastAsia="fr-FR"/>
        </w:rPr>
      </w:pPr>
      <w:r>
        <w:rPr>
          <w:rFonts w:eastAsia="MS Mincho"/>
          <w:b/>
          <w:szCs w:val="22"/>
          <w:lang w:val="lt-LT" w:eastAsia="fr-FR"/>
        </w:rPr>
        <w:t>Šalutinio poveikio reiškiniai, kurių d</w:t>
      </w:r>
      <w:r w:rsidR="00271C37" w:rsidRPr="00977F73">
        <w:rPr>
          <w:rFonts w:eastAsia="MS Mincho"/>
          <w:b/>
          <w:szCs w:val="22"/>
          <w:lang w:val="lt-LT" w:eastAsia="fr-FR"/>
        </w:rPr>
        <w:t>ažnis nežinomas</w:t>
      </w:r>
      <w:r w:rsidR="00271C37" w:rsidRPr="006541E3">
        <w:rPr>
          <w:rFonts w:eastAsia="MS Mincho"/>
          <w:b/>
          <w:lang w:val="lt-LT"/>
        </w:rPr>
        <w:t xml:space="preserve"> (negali būti apskaičiuotas pagal turimus duomenis):</w:t>
      </w:r>
      <w:r w:rsidR="00271C37" w:rsidRPr="006541E3">
        <w:rPr>
          <w:rFonts w:eastAsia="MS Mincho"/>
          <w:i/>
          <w:lang w:val="lt-LT"/>
        </w:rPr>
        <w:t xml:space="preserve"> </w:t>
      </w:r>
    </w:p>
    <w:p w14:paraId="6369E4D6" w14:textId="77777777" w:rsidR="00271C37" w:rsidRPr="00977F73" w:rsidRDefault="00271C37" w:rsidP="00271C37">
      <w:pPr>
        <w:numPr>
          <w:ilvl w:val="0"/>
          <w:numId w:val="37"/>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dusulys ir odos reakcijos (anafilaksinės ar anafilaktoidinės reakcijos);</w:t>
      </w:r>
    </w:p>
    <w:p w14:paraId="707CD9BB" w14:textId="77777777" w:rsidR="00271C37" w:rsidRPr="00977F73" w:rsidRDefault="00271C37" w:rsidP="00271C37">
      <w:pPr>
        <w:numPr>
          <w:ilvl w:val="0"/>
          <w:numId w:val="37"/>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minčių susipainiojimas, orientacijos sutrikimas;</w:t>
      </w:r>
    </w:p>
    <w:p w14:paraId="00B9BBAC" w14:textId="77777777" w:rsidR="00271C37" w:rsidRPr="00977F73" w:rsidRDefault="00271C37" w:rsidP="00271C37">
      <w:pPr>
        <w:numPr>
          <w:ilvl w:val="0"/>
          <w:numId w:val="37"/>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buvimo saulės šviesoje sukeltas išbėrimas (jautrumo šviesai reakcijos);</w:t>
      </w:r>
    </w:p>
    <w:p w14:paraId="706155C7" w14:textId="7CFD12EB" w:rsidR="00271C37" w:rsidRPr="006541E3" w:rsidRDefault="00271C37" w:rsidP="006541E3">
      <w:pPr>
        <w:pStyle w:val="ListParagraph"/>
        <w:numPr>
          <w:ilvl w:val="0"/>
          <w:numId w:val="25"/>
        </w:numPr>
        <w:tabs>
          <w:tab w:val="clear" w:pos="567"/>
        </w:tabs>
        <w:spacing w:line="240" w:lineRule="auto"/>
        <w:ind w:left="567" w:hanging="567"/>
        <w:contextualSpacing w:val="0"/>
        <w:rPr>
          <w:rFonts w:eastAsia="MS Mincho"/>
          <w:lang w:val="lt-LT"/>
        </w:rPr>
      </w:pPr>
      <w:r w:rsidRPr="006541E3">
        <w:rPr>
          <w:rFonts w:eastAsia="MS Mincho"/>
          <w:lang w:val="lt-LT"/>
        </w:rPr>
        <w:t>pankreatitas (kasos uždegimas</w:t>
      </w:r>
      <w:r w:rsidRPr="00977F73">
        <w:rPr>
          <w:rFonts w:eastAsia="MS Mincho"/>
          <w:szCs w:val="22"/>
          <w:lang w:val="lt-LT" w:eastAsia="fr-FR"/>
        </w:rPr>
        <w:t>);</w:t>
      </w:r>
    </w:p>
    <w:p w14:paraId="4CB271C8" w14:textId="77777777" w:rsidR="004C008C" w:rsidRDefault="00271C37" w:rsidP="004C008C">
      <w:pPr>
        <w:pStyle w:val="ListParagraph"/>
        <w:numPr>
          <w:ilvl w:val="0"/>
          <w:numId w:val="25"/>
        </w:numPr>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tokie vaistai, kaip </w:t>
      </w:r>
      <w:r w:rsidR="00D320ED">
        <w:rPr>
          <w:rFonts w:eastAsia="MS Mincho"/>
          <w:szCs w:val="22"/>
          <w:lang w:val="lt-LT" w:eastAsia="fr-FR"/>
        </w:rPr>
        <w:t>MELOXICAM</w:t>
      </w:r>
      <w:r w:rsidR="002044B7">
        <w:rPr>
          <w:rFonts w:eastAsia="MS Mincho"/>
          <w:szCs w:val="22"/>
          <w:lang w:val="lt-LT" w:eastAsia="fr-FR"/>
        </w:rPr>
        <w:t xml:space="preserve"> Rompharm</w:t>
      </w:r>
      <w:r w:rsidRPr="00977F73">
        <w:rPr>
          <w:rFonts w:eastAsia="MS Mincho"/>
          <w:szCs w:val="22"/>
          <w:lang w:val="lt-LT" w:eastAsia="fr-FR"/>
        </w:rPr>
        <w:t>, gali būti susiję su širdies priepuolio („miokardo infarkto“) ar insulto pavojaus nedideliu padidėjimu</w:t>
      </w:r>
      <w:r w:rsidR="00296605">
        <w:rPr>
          <w:rFonts w:eastAsia="MS Mincho"/>
          <w:szCs w:val="22"/>
          <w:lang w:val="lt-LT" w:eastAsia="fr-FR"/>
        </w:rPr>
        <w:t>;</w:t>
      </w:r>
    </w:p>
    <w:p w14:paraId="53B0A65F" w14:textId="299ED086" w:rsidR="004C008C" w:rsidRPr="004C008C" w:rsidRDefault="004C008C" w:rsidP="00A14AE0">
      <w:pPr>
        <w:pStyle w:val="ListParagraph"/>
        <w:numPr>
          <w:ilvl w:val="0"/>
          <w:numId w:val="25"/>
        </w:numPr>
        <w:spacing w:line="240" w:lineRule="auto"/>
        <w:ind w:left="567" w:hanging="567"/>
        <w:contextualSpacing w:val="0"/>
        <w:rPr>
          <w:rFonts w:eastAsia="MS Mincho"/>
          <w:szCs w:val="22"/>
          <w:lang w:val="lt-LT" w:eastAsia="fr-FR"/>
        </w:rPr>
      </w:pPr>
      <w:r w:rsidRPr="004C008C">
        <w:rPr>
          <w:rFonts w:eastAsia="MS Mincho"/>
          <w:szCs w:val="22"/>
          <w:lang w:val="lt-LT" w:eastAsia="fr-FR"/>
        </w:rPr>
        <w:t xml:space="preserve">moters nevaisingumas, ovuliacijos uždelsimas; </w:t>
      </w:r>
    </w:p>
    <w:p w14:paraId="331D541A" w14:textId="0764EB78" w:rsidR="00296605" w:rsidRPr="00296605" w:rsidRDefault="00296605" w:rsidP="00296605">
      <w:pPr>
        <w:pStyle w:val="ListParagraph"/>
        <w:numPr>
          <w:ilvl w:val="0"/>
          <w:numId w:val="25"/>
        </w:numPr>
        <w:spacing w:line="240" w:lineRule="auto"/>
        <w:ind w:left="567" w:hanging="567"/>
        <w:contextualSpacing w:val="0"/>
        <w:rPr>
          <w:rFonts w:eastAsia="MS Mincho"/>
          <w:szCs w:val="22"/>
          <w:lang w:val="lt-LT" w:eastAsia="fr-FR"/>
        </w:rPr>
      </w:pPr>
      <w:r>
        <w:rPr>
          <w:rFonts w:eastAsia="MS Mincho"/>
          <w:szCs w:val="22"/>
          <w:lang w:val="lt-LT" w:eastAsia="fr-FR"/>
        </w:rPr>
        <w:t>c</w:t>
      </w:r>
      <w:r w:rsidRPr="00E62860">
        <w:rPr>
          <w:rFonts w:eastAsia="MS Mincho"/>
          <w:szCs w:val="22"/>
          <w:lang w:val="lt-LT" w:eastAsia="fr-FR"/>
        </w:rPr>
        <w:t>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sidRPr="00977F73">
        <w:rPr>
          <w:rFonts w:eastAsia="MS Mincho"/>
          <w:szCs w:val="22"/>
          <w:lang w:val="lt-LT" w:eastAsia="fr-FR"/>
        </w:rPr>
        <w:t>.</w:t>
      </w:r>
    </w:p>
    <w:p w14:paraId="30E74DE1" w14:textId="77777777" w:rsidR="00C62C5F" w:rsidRPr="00271C37" w:rsidRDefault="00C62C5F" w:rsidP="006541E3">
      <w:pPr>
        <w:keepNext/>
        <w:keepLines/>
        <w:rPr>
          <w:color w:val="000000"/>
          <w:szCs w:val="22"/>
          <w:lang w:val="lt-LT"/>
        </w:rPr>
      </w:pPr>
    </w:p>
    <w:p w14:paraId="34A383D6" w14:textId="77777777" w:rsidR="00D823F9" w:rsidRPr="00AD0AE4" w:rsidRDefault="00D823F9" w:rsidP="006541E3">
      <w:pPr>
        <w:keepNext/>
        <w:keepLines/>
        <w:spacing w:line="240" w:lineRule="auto"/>
        <w:rPr>
          <w:b/>
          <w:snapToGrid w:val="0"/>
          <w:szCs w:val="22"/>
          <w:lang w:val="lt-LT"/>
        </w:rPr>
      </w:pPr>
      <w:r w:rsidRPr="00AD0AE4">
        <w:rPr>
          <w:b/>
          <w:noProof/>
          <w:snapToGrid w:val="0"/>
          <w:szCs w:val="22"/>
          <w:lang w:val="lt-LT"/>
        </w:rPr>
        <w:t>Pranešimas apie šalutinį poveikį</w:t>
      </w:r>
    </w:p>
    <w:p w14:paraId="00056D15" w14:textId="3D4EF7F9" w:rsidR="00AD0AE4" w:rsidRPr="00AD0AE4" w:rsidRDefault="001231E9" w:rsidP="006541E3">
      <w:pPr>
        <w:keepNext/>
        <w:keepLines/>
        <w:rPr>
          <w:noProof/>
          <w:snapToGrid w:val="0"/>
          <w:szCs w:val="22"/>
          <w:lang w:val="lt-LT"/>
        </w:rPr>
      </w:pPr>
      <w:r w:rsidRPr="00AD0AE4">
        <w:rPr>
          <w:noProof/>
          <w:snapToGrid w:val="0"/>
          <w:szCs w:val="22"/>
          <w:lang w:val="lt-LT"/>
        </w:rPr>
        <w:t>Jeigu pasireiškė šalutinis poveikis, įskaitant šiame lapelyje nenurodytą, pasakykite gydytojui</w:t>
      </w:r>
      <w:r w:rsidR="000452E6">
        <w:rPr>
          <w:noProof/>
          <w:snapToGrid w:val="0"/>
          <w:szCs w:val="22"/>
          <w:lang w:val="lt-LT"/>
        </w:rPr>
        <w:t>, vaistininkui</w:t>
      </w:r>
      <w:r w:rsidRPr="00AD0AE4">
        <w:rPr>
          <w:noProof/>
          <w:snapToGrid w:val="0"/>
          <w:szCs w:val="22"/>
          <w:lang w:val="lt-LT"/>
        </w:rPr>
        <w:t xml:space="preserve"> arba </w:t>
      </w:r>
      <w:r w:rsidR="000452E6">
        <w:rPr>
          <w:noProof/>
          <w:snapToGrid w:val="0"/>
          <w:szCs w:val="22"/>
          <w:lang w:val="lt-LT"/>
        </w:rPr>
        <w:t>slaugytojui</w:t>
      </w:r>
      <w:r w:rsidRPr="00AD0AE4">
        <w:rPr>
          <w:snapToGrid w:val="0"/>
          <w:szCs w:val="22"/>
          <w:lang w:val="lt-LT"/>
        </w:rPr>
        <w:t>.</w:t>
      </w:r>
      <w:r w:rsidRPr="00AD0AE4">
        <w:rPr>
          <w:noProof/>
          <w:snapToGrid w:val="0"/>
          <w:szCs w:val="22"/>
          <w:lang w:val="lt-LT"/>
        </w:rPr>
        <w:t xml:space="preserve"> </w:t>
      </w:r>
      <w:bookmarkStart w:id="2" w:name="_Hlk98758632"/>
      <w:r w:rsidR="000452E6" w:rsidRPr="000452E6">
        <w:rPr>
          <w:noProof/>
          <w:snapToGrid w:val="0"/>
          <w:szCs w:val="22"/>
          <w:lang w:val="lt-LT"/>
        </w:rPr>
        <w:t xml:space="preserve">Pranešimą apie šalutinį poveikį galite užpildyti ir pateikti Valstybinės vaistų kontrolės tarnybos prie Lietuvos Respublikos sveikatos apsaugos ministerijos tinklalapyje </w:t>
      </w:r>
      <w:hyperlink r:id="rId8" w:history="1">
        <w:r w:rsidR="000452E6" w:rsidRPr="002C6046">
          <w:rPr>
            <w:rStyle w:val="Hyperlink"/>
            <w:noProof/>
            <w:snapToGrid w:val="0"/>
            <w:szCs w:val="22"/>
            <w:lang w:val="lt-LT"/>
          </w:rPr>
          <w:t>https://vvkt.lrv.lt/lt/</w:t>
        </w:r>
      </w:hyperlink>
      <w:r w:rsidR="000452E6" w:rsidRPr="000452E6">
        <w:rPr>
          <w:noProof/>
          <w:snapToGrid w:val="0"/>
          <w:szCs w:val="22"/>
          <w:lang w:val="lt-LT"/>
        </w:rPr>
        <w:t xml:space="preserve"> nurodytais būdais arba paskambinti nemokamu telefonu 8 800 73 568. Pranešdami apie šalutinį poveikį galite mums padėti gauti daugiau informacijos apie šio vaisto saugumą.</w:t>
      </w:r>
      <w:bookmarkEnd w:id="2"/>
    </w:p>
    <w:p w14:paraId="6B3664EA" w14:textId="77777777" w:rsidR="00C62C5F" w:rsidRPr="00AD0AE4" w:rsidRDefault="00C62C5F" w:rsidP="00AD0AE4">
      <w:pPr>
        <w:rPr>
          <w:szCs w:val="22"/>
          <w:lang w:val="lt-LT"/>
        </w:rPr>
      </w:pPr>
    </w:p>
    <w:p w14:paraId="20CA5E3F" w14:textId="77777777" w:rsidR="00C62C5F" w:rsidRPr="00AD0AE4" w:rsidRDefault="00C62C5F" w:rsidP="00C62C5F">
      <w:pPr>
        <w:ind w:left="567" w:hanging="567"/>
        <w:rPr>
          <w:szCs w:val="22"/>
          <w:lang w:val="lt-LT"/>
        </w:rPr>
      </w:pPr>
    </w:p>
    <w:p w14:paraId="0E8E5442" w14:textId="1A4FE28E" w:rsidR="00C62C5F" w:rsidRPr="00AD0AE4" w:rsidRDefault="00646386" w:rsidP="00646386">
      <w:pPr>
        <w:keepNext/>
        <w:spacing w:line="240" w:lineRule="auto"/>
        <w:rPr>
          <w:b/>
          <w:caps/>
          <w:szCs w:val="22"/>
          <w:lang w:val="lt-LT"/>
        </w:rPr>
      </w:pPr>
      <w:r w:rsidRPr="00AD0AE4">
        <w:rPr>
          <w:b/>
          <w:caps/>
          <w:szCs w:val="22"/>
          <w:lang w:val="lt-LT"/>
        </w:rPr>
        <w:t>5.</w:t>
      </w:r>
      <w:r w:rsidRPr="00AD0AE4">
        <w:rPr>
          <w:b/>
          <w:caps/>
          <w:szCs w:val="22"/>
          <w:lang w:val="lt-LT"/>
        </w:rPr>
        <w:tab/>
      </w:r>
      <w:r w:rsidR="00574295" w:rsidRPr="00AD0AE4">
        <w:rPr>
          <w:b/>
          <w:szCs w:val="22"/>
          <w:lang w:val="lt-LT"/>
        </w:rPr>
        <w:t>Kaip laikyti</w:t>
      </w:r>
      <w:r w:rsidR="001F4823" w:rsidRPr="00AD0AE4">
        <w:rPr>
          <w:b/>
          <w:szCs w:val="22"/>
          <w:lang w:val="lt-LT"/>
        </w:rPr>
        <w:t xml:space="preserve"> </w:t>
      </w:r>
      <w:r w:rsidR="00D320ED">
        <w:rPr>
          <w:b/>
          <w:szCs w:val="22"/>
          <w:lang w:val="lt-LT"/>
        </w:rPr>
        <w:t>MELOXICAM</w:t>
      </w:r>
      <w:r w:rsidR="002044B7">
        <w:rPr>
          <w:b/>
          <w:szCs w:val="22"/>
          <w:lang w:val="lt-LT"/>
        </w:rPr>
        <w:t xml:space="preserve"> Rompharm</w:t>
      </w:r>
    </w:p>
    <w:p w14:paraId="05431264" w14:textId="77777777" w:rsidR="00C62C5F" w:rsidRPr="00AD0AE4" w:rsidRDefault="00C62C5F" w:rsidP="00646386">
      <w:pPr>
        <w:keepNext/>
        <w:spacing w:line="240" w:lineRule="auto"/>
        <w:rPr>
          <w:szCs w:val="22"/>
          <w:lang w:val="lt-LT"/>
        </w:rPr>
      </w:pPr>
    </w:p>
    <w:p w14:paraId="79253275" w14:textId="77777777" w:rsidR="00C62C5F" w:rsidRPr="00AD0AE4" w:rsidRDefault="00574295" w:rsidP="000131B5">
      <w:pPr>
        <w:numPr>
          <w:ilvl w:val="12"/>
          <w:numId w:val="0"/>
        </w:numPr>
        <w:ind w:right="-2"/>
        <w:rPr>
          <w:szCs w:val="22"/>
          <w:lang w:val="lt-LT"/>
        </w:rPr>
      </w:pPr>
      <w:r w:rsidRPr="00AD0AE4">
        <w:rPr>
          <w:szCs w:val="22"/>
          <w:lang w:val="lt-LT"/>
        </w:rPr>
        <w:t>Šį vaistą laikykite vaikams nepastebimoje ir nepasiekiamoje vietoje.</w:t>
      </w:r>
    </w:p>
    <w:p w14:paraId="230DB22F" w14:textId="21BEF957" w:rsidR="00C62C5F" w:rsidRDefault="00C62C5F" w:rsidP="000131B5">
      <w:pPr>
        <w:rPr>
          <w:szCs w:val="22"/>
          <w:lang w:val="lt-LT"/>
        </w:rPr>
      </w:pPr>
      <w:r w:rsidRPr="00AD0AE4">
        <w:rPr>
          <w:szCs w:val="22"/>
          <w:lang w:val="lt-LT"/>
        </w:rPr>
        <w:t xml:space="preserve">Ant pakuotės </w:t>
      </w:r>
      <w:r w:rsidR="00B435C3">
        <w:rPr>
          <w:szCs w:val="22"/>
          <w:lang w:val="lt-LT"/>
        </w:rPr>
        <w:t>po „</w:t>
      </w:r>
      <w:r w:rsidR="002020D6">
        <w:rPr>
          <w:szCs w:val="22"/>
          <w:lang w:val="lt-LT"/>
        </w:rPr>
        <w:t>EXP</w:t>
      </w:r>
      <w:r w:rsidR="005B4423">
        <w:rPr>
          <w:szCs w:val="22"/>
          <w:lang w:val="lt-LT"/>
        </w:rPr>
        <w:t>:</w:t>
      </w:r>
      <w:r w:rsidR="002020D6">
        <w:rPr>
          <w:szCs w:val="22"/>
          <w:lang w:val="lt-LT"/>
        </w:rPr>
        <w:t xml:space="preserve">“ </w:t>
      </w:r>
      <w:r w:rsidRPr="00AD0AE4">
        <w:rPr>
          <w:szCs w:val="22"/>
          <w:lang w:val="lt-LT"/>
        </w:rPr>
        <w:t xml:space="preserve">nurodytam tinkamumo laikui pasibaigus, </w:t>
      </w:r>
      <w:r w:rsidR="00574295" w:rsidRPr="00AD0AE4">
        <w:rPr>
          <w:szCs w:val="22"/>
          <w:lang w:val="lt-LT"/>
        </w:rPr>
        <w:t>šio vaisto</w:t>
      </w:r>
      <w:r w:rsidR="004111CB" w:rsidRPr="00AD0AE4">
        <w:rPr>
          <w:szCs w:val="22"/>
          <w:lang w:val="lt-LT"/>
        </w:rPr>
        <w:t xml:space="preserve"> </w:t>
      </w:r>
      <w:r w:rsidRPr="00AD0AE4">
        <w:rPr>
          <w:szCs w:val="22"/>
          <w:lang w:val="lt-LT"/>
        </w:rPr>
        <w:t xml:space="preserve">vartoti negalima. Vaistas tinkamas </w:t>
      </w:r>
      <w:r w:rsidR="00646386" w:rsidRPr="00AD0AE4">
        <w:rPr>
          <w:szCs w:val="22"/>
          <w:lang w:val="lt-LT"/>
        </w:rPr>
        <w:t>vart</w:t>
      </w:r>
      <w:r w:rsidRPr="00AD0AE4">
        <w:rPr>
          <w:szCs w:val="22"/>
          <w:lang w:val="lt-LT"/>
        </w:rPr>
        <w:t xml:space="preserve">oti iki paskutinės </w:t>
      </w:r>
      <w:r w:rsidR="00646386" w:rsidRPr="00AD0AE4">
        <w:rPr>
          <w:szCs w:val="22"/>
          <w:lang w:val="lt-LT"/>
        </w:rPr>
        <w:t>nurodyto mėnesio dienos.</w:t>
      </w:r>
    </w:p>
    <w:p w14:paraId="55FDD3D2" w14:textId="0572D999" w:rsidR="00CA4826" w:rsidRPr="00AD0AE4" w:rsidRDefault="00CA4826" w:rsidP="000131B5">
      <w:pPr>
        <w:rPr>
          <w:szCs w:val="22"/>
          <w:lang w:val="lt-LT"/>
        </w:rPr>
      </w:pPr>
      <w:r w:rsidRPr="00CA4826">
        <w:rPr>
          <w:szCs w:val="22"/>
          <w:lang w:val="lt-LT"/>
        </w:rPr>
        <w:t>Ampules laikyti gamintojo pakuotėje, kad vaistas būtų apsaugotas nuo šviesos.</w:t>
      </w:r>
    </w:p>
    <w:p w14:paraId="52A398C0" w14:textId="77777777" w:rsidR="00C62C5F" w:rsidRPr="00AD0AE4" w:rsidRDefault="00646386" w:rsidP="00C62C5F">
      <w:pPr>
        <w:rPr>
          <w:szCs w:val="22"/>
          <w:lang w:val="lt-LT"/>
        </w:rPr>
      </w:pPr>
      <w:r w:rsidRPr="00AD0AE4">
        <w:rPr>
          <w:szCs w:val="22"/>
          <w:lang w:val="lt-LT"/>
        </w:rPr>
        <w:t xml:space="preserve">Vaistų negalima </w:t>
      </w:r>
      <w:r w:rsidR="00574295" w:rsidRPr="00AD0AE4">
        <w:rPr>
          <w:szCs w:val="22"/>
          <w:lang w:val="lt-LT"/>
        </w:rPr>
        <w:t>išmesti</w:t>
      </w:r>
      <w:r w:rsidRPr="00AD0AE4">
        <w:rPr>
          <w:szCs w:val="22"/>
          <w:lang w:val="lt-LT"/>
        </w:rPr>
        <w:t xml:space="preserve"> į kanalizaciją arba su buitinėmis</w:t>
      </w:r>
      <w:r w:rsidRPr="00AD0AE4">
        <w:rPr>
          <w:color w:val="993366"/>
          <w:szCs w:val="22"/>
          <w:lang w:val="lt-LT"/>
        </w:rPr>
        <w:t xml:space="preserve"> </w:t>
      </w:r>
      <w:r w:rsidRPr="00AD0AE4">
        <w:rPr>
          <w:szCs w:val="22"/>
          <w:lang w:val="lt-LT"/>
        </w:rPr>
        <w:t xml:space="preserve">atliekomis. Kaip </w:t>
      </w:r>
      <w:r w:rsidR="00574295" w:rsidRPr="00AD0AE4">
        <w:rPr>
          <w:szCs w:val="22"/>
          <w:lang w:val="lt-LT"/>
        </w:rPr>
        <w:t>išmesti</w:t>
      </w:r>
      <w:r w:rsidRPr="00AD0AE4">
        <w:rPr>
          <w:szCs w:val="22"/>
          <w:lang w:val="lt-LT"/>
        </w:rPr>
        <w:t xml:space="preserve"> nereikalingus vaistus, klauskite vaistininko. Šios priemonės padės apsaugoti aplinką</w:t>
      </w:r>
      <w:r w:rsidR="00C62C5F" w:rsidRPr="00AD0AE4">
        <w:rPr>
          <w:szCs w:val="22"/>
          <w:lang w:val="lt-LT"/>
        </w:rPr>
        <w:t>.</w:t>
      </w:r>
    </w:p>
    <w:p w14:paraId="6927EFB7" w14:textId="77777777" w:rsidR="00C62C5F" w:rsidRPr="00AD0AE4" w:rsidRDefault="00C62C5F" w:rsidP="00C62C5F">
      <w:pPr>
        <w:ind w:left="567" w:hanging="567"/>
        <w:rPr>
          <w:szCs w:val="22"/>
          <w:lang w:val="lt-LT"/>
        </w:rPr>
      </w:pPr>
    </w:p>
    <w:p w14:paraId="3C2423E3" w14:textId="77777777" w:rsidR="00C62C5F" w:rsidRPr="00AD0AE4" w:rsidRDefault="00C62C5F" w:rsidP="00C62C5F">
      <w:pPr>
        <w:rPr>
          <w:szCs w:val="22"/>
          <w:lang w:val="lt-LT"/>
        </w:rPr>
      </w:pPr>
    </w:p>
    <w:p w14:paraId="51817E3A" w14:textId="77777777" w:rsidR="00C62C5F" w:rsidRPr="00AD0AE4" w:rsidRDefault="00C62C5F" w:rsidP="00C62C5F">
      <w:pPr>
        <w:numPr>
          <w:ilvl w:val="12"/>
          <w:numId w:val="0"/>
        </w:numPr>
        <w:ind w:left="567" w:hanging="567"/>
        <w:outlineLvl w:val="0"/>
        <w:rPr>
          <w:b/>
          <w:szCs w:val="22"/>
          <w:lang w:val="lt-LT"/>
        </w:rPr>
      </w:pPr>
      <w:r w:rsidRPr="00AD0AE4">
        <w:rPr>
          <w:b/>
          <w:szCs w:val="22"/>
          <w:lang w:val="lt-LT"/>
        </w:rPr>
        <w:t>6.</w:t>
      </w:r>
      <w:r w:rsidRPr="00AD0AE4">
        <w:rPr>
          <w:szCs w:val="22"/>
          <w:lang w:val="lt-LT"/>
        </w:rPr>
        <w:tab/>
      </w:r>
      <w:r w:rsidR="00FC3B99" w:rsidRPr="00AD0AE4">
        <w:rPr>
          <w:b/>
          <w:szCs w:val="22"/>
          <w:lang w:val="lt-LT"/>
        </w:rPr>
        <w:t>Pakuotės turinys ir kita informacija</w:t>
      </w:r>
    </w:p>
    <w:p w14:paraId="6FD44AD6" w14:textId="77777777" w:rsidR="00C62C5F" w:rsidRPr="00AD0AE4" w:rsidRDefault="00C62C5F" w:rsidP="00C62C5F">
      <w:pPr>
        <w:ind w:left="567" w:hanging="567"/>
        <w:rPr>
          <w:szCs w:val="22"/>
          <w:lang w:val="lt-LT"/>
        </w:rPr>
      </w:pPr>
    </w:p>
    <w:p w14:paraId="3E47F6CB" w14:textId="44442114" w:rsidR="00C62C5F" w:rsidRPr="00AD0AE4" w:rsidRDefault="00D320ED" w:rsidP="00C62C5F">
      <w:pPr>
        <w:ind w:left="567" w:hanging="567"/>
        <w:rPr>
          <w:b/>
          <w:bCs/>
          <w:szCs w:val="22"/>
          <w:lang w:val="lt-LT"/>
        </w:rPr>
      </w:pPr>
      <w:r>
        <w:rPr>
          <w:b/>
          <w:bCs/>
          <w:szCs w:val="22"/>
          <w:lang w:val="lt-LT"/>
        </w:rPr>
        <w:t>MELOXICAM</w:t>
      </w:r>
      <w:r w:rsidR="002044B7">
        <w:rPr>
          <w:b/>
          <w:bCs/>
          <w:szCs w:val="22"/>
          <w:lang w:val="lt-LT"/>
        </w:rPr>
        <w:t xml:space="preserve"> Rompharm</w:t>
      </w:r>
      <w:r w:rsidR="00C62C5F" w:rsidRPr="00AD0AE4">
        <w:rPr>
          <w:b/>
          <w:bCs/>
          <w:szCs w:val="22"/>
          <w:lang w:val="lt-LT"/>
        </w:rPr>
        <w:t xml:space="preserve"> sudėtis</w:t>
      </w:r>
    </w:p>
    <w:p w14:paraId="69D397BF"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 xml:space="preserve">Veiklioji medžiaga yra meloksikamas. Vienoje </w:t>
      </w:r>
      <w:r w:rsidR="00A06E76" w:rsidRPr="00AD0AE4">
        <w:rPr>
          <w:szCs w:val="22"/>
          <w:lang w:val="lt-LT"/>
        </w:rPr>
        <w:t>1</w:t>
      </w:r>
      <w:r w:rsidRPr="00AD0AE4">
        <w:rPr>
          <w:szCs w:val="22"/>
          <w:lang w:val="lt-LT"/>
        </w:rPr>
        <w:t>,5 </w:t>
      </w:r>
      <w:r w:rsidR="00F63B73" w:rsidRPr="00AD0AE4">
        <w:rPr>
          <w:szCs w:val="22"/>
          <w:lang w:val="lt-LT"/>
        </w:rPr>
        <w:t>ml</w:t>
      </w:r>
      <w:r w:rsidRPr="00AD0AE4">
        <w:rPr>
          <w:szCs w:val="22"/>
          <w:lang w:val="lt-LT"/>
        </w:rPr>
        <w:t xml:space="preserve"> </w:t>
      </w:r>
      <w:r w:rsidR="00A06E76" w:rsidRPr="00AD0AE4">
        <w:rPr>
          <w:szCs w:val="22"/>
          <w:lang w:val="lt-LT"/>
        </w:rPr>
        <w:t>ampul</w:t>
      </w:r>
      <w:r w:rsidRPr="00AD0AE4">
        <w:rPr>
          <w:szCs w:val="22"/>
          <w:lang w:val="lt-LT"/>
        </w:rPr>
        <w:t>ėje yra 15 mg meloksikamo.</w:t>
      </w:r>
    </w:p>
    <w:p w14:paraId="75715798" w14:textId="77777777" w:rsidR="00A06E76" w:rsidRPr="00AD0AE4" w:rsidRDefault="00C62C5F" w:rsidP="00A06E76">
      <w:pPr>
        <w:ind w:left="567" w:hanging="567"/>
        <w:rPr>
          <w:szCs w:val="22"/>
          <w:lang w:val="lt-LT"/>
        </w:rPr>
      </w:pPr>
      <w:r w:rsidRPr="00AD0AE4">
        <w:rPr>
          <w:szCs w:val="22"/>
          <w:lang w:val="lt-LT"/>
        </w:rPr>
        <w:t>-</w:t>
      </w:r>
      <w:r w:rsidRPr="00AD0AE4">
        <w:rPr>
          <w:szCs w:val="22"/>
          <w:lang w:val="lt-LT"/>
        </w:rPr>
        <w:tab/>
        <w:t xml:space="preserve">Pagalbinės medžiagos: </w:t>
      </w:r>
      <w:r w:rsidR="00A06E76" w:rsidRPr="00AD0AE4">
        <w:rPr>
          <w:szCs w:val="22"/>
          <w:lang w:val="lt-LT"/>
        </w:rPr>
        <w:t>megl</w:t>
      </w:r>
      <w:r w:rsidR="00F63B73" w:rsidRPr="00AD0AE4">
        <w:rPr>
          <w:szCs w:val="22"/>
          <w:lang w:val="lt-LT"/>
        </w:rPr>
        <w:t>i</w:t>
      </w:r>
      <w:r w:rsidR="00A06E76" w:rsidRPr="00AD0AE4">
        <w:rPr>
          <w:szCs w:val="22"/>
          <w:lang w:val="lt-LT"/>
        </w:rPr>
        <w:t>uminas, poloksameras 188, glicinas, natrio hidroksidas, natrio chloridas, glikofurolis, injekcinis vanduo.</w:t>
      </w:r>
    </w:p>
    <w:p w14:paraId="183A60ED" w14:textId="77777777" w:rsidR="00C62C5F" w:rsidRPr="00AD0AE4" w:rsidRDefault="00C62C5F" w:rsidP="00C62C5F">
      <w:pPr>
        <w:ind w:left="567" w:hanging="567"/>
        <w:rPr>
          <w:szCs w:val="22"/>
          <w:lang w:val="lt-LT"/>
        </w:rPr>
      </w:pPr>
    </w:p>
    <w:p w14:paraId="12A51D92" w14:textId="4C45D99D" w:rsidR="00C62C5F" w:rsidRPr="00AD0AE4" w:rsidRDefault="00D320ED" w:rsidP="00C62C5F">
      <w:pPr>
        <w:ind w:left="567" w:hanging="567"/>
        <w:rPr>
          <w:b/>
          <w:bCs/>
          <w:szCs w:val="22"/>
          <w:lang w:val="lt-LT"/>
        </w:rPr>
      </w:pPr>
      <w:r>
        <w:rPr>
          <w:b/>
          <w:bCs/>
          <w:szCs w:val="22"/>
          <w:lang w:val="lt-LT"/>
        </w:rPr>
        <w:t>MELOXICAM</w:t>
      </w:r>
      <w:r w:rsidR="002044B7">
        <w:rPr>
          <w:b/>
          <w:bCs/>
          <w:szCs w:val="22"/>
          <w:lang w:val="lt-LT"/>
        </w:rPr>
        <w:t xml:space="preserve"> Rompharm</w:t>
      </w:r>
      <w:r w:rsidR="00C62C5F" w:rsidRPr="00AD0AE4">
        <w:rPr>
          <w:b/>
          <w:bCs/>
          <w:szCs w:val="22"/>
          <w:lang w:val="lt-LT"/>
        </w:rPr>
        <w:t xml:space="preserve"> išvaizda ir kiekis pakuotėje</w:t>
      </w:r>
    </w:p>
    <w:p w14:paraId="636C29BA" w14:textId="6528621B" w:rsidR="00A06E76" w:rsidRPr="00AD0AE4" w:rsidRDefault="00A06E76" w:rsidP="00A06E76">
      <w:pPr>
        <w:rPr>
          <w:szCs w:val="22"/>
          <w:lang w:val="lt-LT"/>
        </w:rPr>
      </w:pPr>
      <w:r w:rsidRPr="00AD0AE4">
        <w:rPr>
          <w:szCs w:val="22"/>
          <w:lang w:val="lt-LT"/>
        </w:rPr>
        <w:t>Skaidrus gelsvas ar šiek tiek žalsvas tirpalas be matomų dalelių, skaidraus bespalvio stiklo ampulėse.</w:t>
      </w:r>
    </w:p>
    <w:p w14:paraId="4789AD8B" w14:textId="77777777" w:rsidR="00A06E76" w:rsidRPr="00AD0AE4" w:rsidRDefault="00A06E76" w:rsidP="00A06E76">
      <w:pPr>
        <w:rPr>
          <w:szCs w:val="22"/>
          <w:lang w:val="lt-LT"/>
        </w:rPr>
      </w:pPr>
    </w:p>
    <w:p w14:paraId="07D399B2" w14:textId="4586BF19" w:rsidR="00A06E76" w:rsidRPr="00AD0AE4" w:rsidRDefault="00A06E76" w:rsidP="00A06E76">
      <w:pPr>
        <w:rPr>
          <w:szCs w:val="22"/>
          <w:lang w:val="lt-LT"/>
        </w:rPr>
      </w:pPr>
      <w:r w:rsidRPr="00AD0AE4">
        <w:rPr>
          <w:szCs w:val="22"/>
          <w:lang w:val="lt-LT"/>
        </w:rPr>
        <w:t xml:space="preserve">I tipo stiklo ampulės, </w:t>
      </w:r>
      <w:r w:rsidR="00867661" w:rsidRPr="00AD0AE4">
        <w:rPr>
          <w:szCs w:val="22"/>
          <w:lang w:val="lt-LT"/>
        </w:rPr>
        <w:t xml:space="preserve">kuriose yra </w:t>
      </w:r>
      <w:r w:rsidRPr="00AD0AE4">
        <w:rPr>
          <w:szCs w:val="22"/>
          <w:lang w:val="lt-LT"/>
        </w:rPr>
        <w:t>1,5</w:t>
      </w:r>
      <w:r w:rsidR="00EF243C" w:rsidRPr="00AD0AE4">
        <w:rPr>
          <w:szCs w:val="22"/>
          <w:lang w:val="lt-LT"/>
        </w:rPr>
        <w:t> </w:t>
      </w:r>
      <w:r w:rsidRPr="00AD0AE4">
        <w:rPr>
          <w:szCs w:val="22"/>
          <w:lang w:val="lt-LT"/>
        </w:rPr>
        <w:t xml:space="preserve">ml </w:t>
      </w:r>
      <w:r w:rsidR="00F63B73" w:rsidRPr="00AD0AE4">
        <w:rPr>
          <w:szCs w:val="22"/>
          <w:lang w:val="lt-LT"/>
        </w:rPr>
        <w:t xml:space="preserve">injekcinio </w:t>
      </w:r>
      <w:r w:rsidRPr="00AD0AE4">
        <w:rPr>
          <w:szCs w:val="22"/>
          <w:lang w:val="lt-LT"/>
        </w:rPr>
        <w:t>tirpalo.</w:t>
      </w:r>
      <w:r w:rsidR="002044B7">
        <w:rPr>
          <w:szCs w:val="22"/>
          <w:lang w:val="lt-LT"/>
        </w:rPr>
        <w:t xml:space="preserve"> Pakuotėje yra 5 ampulės.</w:t>
      </w:r>
    </w:p>
    <w:p w14:paraId="0317A8A8" w14:textId="77777777" w:rsidR="00C938CC" w:rsidRPr="00AD0AE4" w:rsidRDefault="00C938CC" w:rsidP="001979D7">
      <w:pPr>
        <w:rPr>
          <w:szCs w:val="22"/>
          <w:lang w:val="lt-LT"/>
        </w:rPr>
      </w:pPr>
    </w:p>
    <w:p w14:paraId="3DADF026" w14:textId="78E136AA" w:rsidR="00C938CC" w:rsidRDefault="00C938CC" w:rsidP="00CC474C">
      <w:pPr>
        <w:keepNext/>
        <w:keepLines/>
        <w:ind w:left="567" w:hanging="567"/>
        <w:rPr>
          <w:b/>
          <w:bCs/>
          <w:iCs/>
          <w:szCs w:val="22"/>
          <w:lang w:val="lt-LT"/>
        </w:rPr>
      </w:pPr>
      <w:r w:rsidRPr="001979D7">
        <w:rPr>
          <w:b/>
          <w:bCs/>
          <w:iCs/>
          <w:szCs w:val="22"/>
          <w:lang w:val="lt-LT"/>
        </w:rPr>
        <w:t>Gamintojas</w:t>
      </w:r>
    </w:p>
    <w:p w14:paraId="72FB03F4" w14:textId="3844343D" w:rsidR="001979D7" w:rsidRPr="001979D7" w:rsidRDefault="001979D7" w:rsidP="00300191">
      <w:pPr>
        <w:keepNext/>
        <w:keepLines/>
        <w:ind w:left="567" w:hanging="567"/>
        <w:rPr>
          <w:b/>
          <w:bCs/>
          <w:iCs/>
          <w:szCs w:val="22"/>
          <w:lang w:val="lt-LT"/>
        </w:rPr>
      </w:pPr>
      <w:r>
        <w:t>S.C. Rompharm Company S.R.L., Str. Eroilor nr. 1A, Otopeni, cod 075100, jud. Ilfov, Rumunija</w:t>
      </w:r>
    </w:p>
    <w:p w14:paraId="3ED12765" w14:textId="77777777" w:rsidR="001979D7" w:rsidRPr="00AD0AE4" w:rsidRDefault="001979D7" w:rsidP="00C938CC">
      <w:pPr>
        <w:ind w:left="567" w:hanging="567"/>
        <w:rPr>
          <w:szCs w:val="22"/>
          <w:lang w:val="lt-LT"/>
        </w:rPr>
      </w:pPr>
    </w:p>
    <w:p w14:paraId="78436F48" w14:textId="77777777" w:rsidR="001979D7" w:rsidRPr="00155996" w:rsidRDefault="001979D7" w:rsidP="001979D7">
      <w:pPr>
        <w:spacing w:line="240" w:lineRule="auto"/>
        <w:rPr>
          <w:b/>
        </w:rPr>
      </w:pPr>
      <w:r w:rsidRPr="00155996">
        <w:rPr>
          <w:b/>
        </w:rPr>
        <w:t xml:space="preserve">Lygiagretus importuotojas </w:t>
      </w:r>
    </w:p>
    <w:p w14:paraId="371240CF" w14:textId="6C86D37D" w:rsidR="001979D7" w:rsidRPr="00155996" w:rsidRDefault="001979D7" w:rsidP="001979D7">
      <w:pPr>
        <w:spacing w:line="240" w:lineRule="auto"/>
      </w:pPr>
      <w:r w:rsidRPr="00155996">
        <w:t xml:space="preserve">UAB </w:t>
      </w:r>
      <w:r w:rsidR="000E2459" w:rsidRPr="00155996">
        <w:rPr>
          <w:bCs/>
          <w:iCs/>
        </w:rPr>
        <w:t>„</w:t>
      </w:r>
      <w:r w:rsidRPr="00155996">
        <w:t>Lex ano”</w:t>
      </w:r>
      <w:r w:rsidR="001231E9">
        <w:rPr>
          <w:color w:val="000000"/>
        </w:rPr>
        <w:t xml:space="preserve">, </w:t>
      </w:r>
      <w:r w:rsidRPr="00155996">
        <w:rPr>
          <w:color w:val="000000"/>
        </w:rPr>
        <w:t>Naugarduko g. 3,</w:t>
      </w:r>
      <w:r w:rsidRPr="00155996">
        <w:t xml:space="preserve"> LT-03231 Vilnius</w:t>
      </w:r>
      <w:r w:rsidR="001231E9">
        <w:t xml:space="preserve">, </w:t>
      </w:r>
      <w:r w:rsidRPr="00155996">
        <w:t>Lietuva</w:t>
      </w:r>
    </w:p>
    <w:p w14:paraId="524D0783" w14:textId="57552043" w:rsidR="00645EBF" w:rsidRDefault="00645EBF">
      <w:pPr>
        <w:tabs>
          <w:tab w:val="clear" w:pos="567"/>
        </w:tabs>
        <w:spacing w:line="240" w:lineRule="auto"/>
      </w:pPr>
      <w:r>
        <w:br w:type="page"/>
      </w:r>
    </w:p>
    <w:p w14:paraId="77C37F61" w14:textId="77777777" w:rsidR="001979D7" w:rsidRPr="00155996" w:rsidRDefault="001979D7" w:rsidP="001979D7">
      <w:pPr>
        <w:spacing w:line="240" w:lineRule="auto"/>
      </w:pPr>
    </w:p>
    <w:p w14:paraId="7025FCE9" w14:textId="77777777" w:rsidR="001979D7" w:rsidRPr="00155996" w:rsidRDefault="001979D7" w:rsidP="001979D7">
      <w:pPr>
        <w:spacing w:line="240" w:lineRule="auto"/>
        <w:rPr>
          <w:b/>
          <w:bCs/>
          <w:iCs/>
        </w:rPr>
      </w:pPr>
      <w:r w:rsidRPr="00155996">
        <w:rPr>
          <w:b/>
          <w:bCs/>
          <w:iCs/>
        </w:rPr>
        <w:t xml:space="preserve">Perpakavo </w:t>
      </w:r>
    </w:p>
    <w:p w14:paraId="0DC261F2" w14:textId="77DBE116" w:rsidR="001979D7" w:rsidRPr="00155996" w:rsidRDefault="001231E9" w:rsidP="001979D7">
      <w:pPr>
        <w:spacing w:line="240" w:lineRule="auto"/>
        <w:rPr>
          <w:bCs/>
          <w:iCs/>
        </w:rPr>
      </w:pPr>
      <w:r>
        <w:rPr>
          <w:bCs/>
          <w:iCs/>
        </w:rPr>
        <w:t>Lietuvos ir Norvegijos</w:t>
      </w:r>
      <w:r w:rsidR="001979D7" w:rsidRPr="00155996">
        <w:rPr>
          <w:bCs/>
          <w:iCs/>
        </w:rPr>
        <w:t xml:space="preserve"> UAB „Norfachema“</w:t>
      </w:r>
      <w:r>
        <w:rPr>
          <w:bCs/>
          <w:iCs/>
        </w:rPr>
        <w:t xml:space="preserve">, </w:t>
      </w:r>
      <w:r w:rsidR="001979D7" w:rsidRPr="00155996">
        <w:rPr>
          <w:bCs/>
          <w:iCs/>
        </w:rPr>
        <w:t>Vytauto g. 6, Jonava</w:t>
      </w:r>
      <w:r>
        <w:rPr>
          <w:bCs/>
          <w:iCs/>
        </w:rPr>
        <w:t xml:space="preserve">, </w:t>
      </w:r>
      <w:r w:rsidR="001979D7" w:rsidRPr="00155996">
        <w:rPr>
          <w:bCs/>
          <w:iCs/>
        </w:rPr>
        <w:t>Lietuva</w:t>
      </w:r>
    </w:p>
    <w:p w14:paraId="70E439D0" w14:textId="77777777" w:rsidR="001979D7" w:rsidRPr="00155996" w:rsidRDefault="001979D7" w:rsidP="001979D7">
      <w:pPr>
        <w:spacing w:line="240" w:lineRule="auto"/>
        <w:rPr>
          <w:bCs/>
          <w:iCs/>
        </w:rPr>
      </w:pPr>
      <w:r w:rsidRPr="00155996">
        <w:rPr>
          <w:bCs/>
          <w:iCs/>
        </w:rPr>
        <w:t>arba</w:t>
      </w:r>
    </w:p>
    <w:p w14:paraId="50CD545B" w14:textId="544CCD2A" w:rsidR="001979D7" w:rsidRDefault="001979D7" w:rsidP="001979D7">
      <w:pPr>
        <w:spacing w:line="240" w:lineRule="auto"/>
        <w:rPr>
          <w:bCs/>
          <w:iCs/>
        </w:rPr>
      </w:pPr>
      <w:r w:rsidRPr="00155996">
        <w:rPr>
          <w:bCs/>
          <w:iCs/>
        </w:rPr>
        <w:t>UAB „Entafarma“</w:t>
      </w:r>
      <w:r w:rsidR="001231E9">
        <w:rPr>
          <w:bCs/>
          <w:iCs/>
        </w:rPr>
        <w:t xml:space="preserve">, </w:t>
      </w:r>
      <w:r w:rsidRPr="00155996">
        <w:rPr>
          <w:bCs/>
          <w:iCs/>
        </w:rPr>
        <w:t>Klonėnų vs. 1</w:t>
      </w:r>
      <w:r w:rsidR="001231E9">
        <w:rPr>
          <w:bCs/>
          <w:iCs/>
        </w:rPr>
        <w:t xml:space="preserve">, </w:t>
      </w:r>
      <w:r w:rsidRPr="00155996">
        <w:rPr>
          <w:bCs/>
          <w:iCs/>
        </w:rPr>
        <w:t>Širvintų r. sav.</w:t>
      </w:r>
      <w:r w:rsidR="001231E9">
        <w:rPr>
          <w:bCs/>
          <w:iCs/>
        </w:rPr>
        <w:t xml:space="preserve">, </w:t>
      </w:r>
      <w:r w:rsidRPr="00155996">
        <w:rPr>
          <w:bCs/>
          <w:iCs/>
        </w:rPr>
        <w:t>Lietuva</w:t>
      </w:r>
    </w:p>
    <w:p w14:paraId="682AFE7B" w14:textId="13781A03" w:rsidR="0001718C" w:rsidRDefault="0001718C" w:rsidP="001979D7">
      <w:pPr>
        <w:spacing w:line="240" w:lineRule="auto"/>
        <w:rPr>
          <w:bCs/>
          <w:iCs/>
        </w:rPr>
      </w:pPr>
      <w:r>
        <w:rPr>
          <w:bCs/>
          <w:iCs/>
        </w:rPr>
        <w:t>arba</w:t>
      </w:r>
    </w:p>
    <w:p w14:paraId="6BED52B8" w14:textId="1AF43747" w:rsidR="0001718C" w:rsidRPr="00155996" w:rsidRDefault="0001718C" w:rsidP="0001718C">
      <w:pPr>
        <w:spacing w:line="240" w:lineRule="auto"/>
        <w:rPr>
          <w:bCs/>
          <w:iCs/>
        </w:rPr>
      </w:pPr>
      <w:r w:rsidRPr="0001718C">
        <w:rPr>
          <w:bCs/>
          <w:iCs/>
        </w:rPr>
        <w:t>CEFEA Sp. z o.o. Sp. K.</w:t>
      </w:r>
      <w:r w:rsidR="001231E9">
        <w:rPr>
          <w:bCs/>
          <w:iCs/>
        </w:rPr>
        <w:t xml:space="preserve">, </w:t>
      </w:r>
      <w:r w:rsidRPr="0001718C">
        <w:rPr>
          <w:bCs/>
          <w:iCs/>
        </w:rPr>
        <w:t xml:space="preserve">Ul. Działkowa </w:t>
      </w:r>
      <w:r w:rsidR="001231E9">
        <w:rPr>
          <w:bCs/>
          <w:iCs/>
        </w:rPr>
        <w:t xml:space="preserve">69, </w:t>
      </w:r>
      <w:r w:rsidRPr="0001718C">
        <w:rPr>
          <w:bCs/>
          <w:iCs/>
        </w:rPr>
        <w:t>02-234 Warszawa</w:t>
      </w:r>
      <w:r w:rsidR="001231E9">
        <w:rPr>
          <w:bCs/>
          <w:iCs/>
        </w:rPr>
        <w:t xml:space="preserve">, </w:t>
      </w:r>
      <w:r w:rsidRPr="0001718C">
        <w:rPr>
          <w:bCs/>
          <w:iCs/>
        </w:rPr>
        <w:t>Lenkija</w:t>
      </w:r>
    </w:p>
    <w:p w14:paraId="702A10B4" w14:textId="77777777" w:rsidR="001979D7" w:rsidRPr="00155996" w:rsidRDefault="001979D7" w:rsidP="001979D7">
      <w:pPr>
        <w:spacing w:line="240" w:lineRule="auto"/>
        <w:rPr>
          <w:highlight w:val="yellow"/>
        </w:rPr>
      </w:pPr>
    </w:p>
    <w:p w14:paraId="1374DECD" w14:textId="01C14D47" w:rsidR="00457BED" w:rsidRPr="001979D7" w:rsidRDefault="001979D7" w:rsidP="001979D7">
      <w:r w:rsidRPr="00A14AE0">
        <w:rPr>
          <w:b/>
          <w:bCs/>
        </w:rPr>
        <w:t>Registruotojas eksportuojančioje valstybėje yra</w:t>
      </w:r>
      <w:r w:rsidRPr="0040362D">
        <w:t xml:space="preserve"> </w:t>
      </w:r>
      <w:r>
        <w:t>S.C. Rompharm Company S.R.L., Str. Eroilor nr. 1A, Otopeni, cod 075100, jud. Ilfov, Rumunija.</w:t>
      </w:r>
    </w:p>
    <w:p w14:paraId="46DAE7D6" w14:textId="77777777" w:rsidR="00C91000" w:rsidRPr="00B919AD" w:rsidRDefault="00C91000" w:rsidP="00E21A32">
      <w:pPr>
        <w:rPr>
          <w:bCs/>
          <w:szCs w:val="22"/>
          <w:lang w:val="lt-LT"/>
        </w:rPr>
      </w:pPr>
    </w:p>
    <w:p w14:paraId="56FCD30F" w14:textId="22FEC0EE" w:rsidR="00C62C5F" w:rsidRPr="00AD0AE4" w:rsidRDefault="00A06E76" w:rsidP="00A06E76">
      <w:pPr>
        <w:rPr>
          <w:b/>
          <w:szCs w:val="22"/>
          <w:lang w:val="lt-LT"/>
        </w:rPr>
      </w:pPr>
      <w:r w:rsidRPr="00AD0AE4">
        <w:rPr>
          <w:b/>
          <w:bCs/>
          <w:szCs w:val="22"/>
          <w:lang w:val="lt-LT"/>
        </w:rPr>
        <w:t xml:space="preserve">Šis pakuotės </w:t>
      </w:r>
      <w:r w:rsidRPr="00AD0AE4">
        <w:rPr>
          <w:b/>
          <w:szCs w:val="22"/>
          <w:lang w:val="lt-LT"/>
        </w:rPr>
        <w:t xml:space="preserve">lapelis paskutinį kartą </w:t>
      </w:r>
      <w:r w:rsidR="00FC3B99" w:rsidRPr="00AD0AE4">
        <w:rPr>
          <w:b/>
          <w:szCs w:val="22"/>
          <w:lang w:val="lt-LT"/>
        </w:rPr>
        <w:t>peržiūrėtas</w:t>
      </w:r>
      <w:r w:rsidR="00800B5F">
        <w:rPr>
          <w:b/>
          <w:szCs w:val="22"/>
          <w:lang w:val="lt-LT"/>
        </w:rPr>
        <w:t xml:space="preserve"> </w:t>
      </w:r>
      <w:r w:rsidR="00A14AE0">
        <w:rPr>
          <w:b/>
          <w:szCs w:val="22"/>
          <w:lang w:val="lt-LT"/>
        </w:rPr>
        <w:t>2025-03-05.</w:t>
      </w:r>
      <w:bookmarkStart w:id="3" w:name="_GoBack"/>
      <w:bookmarkEnd w:id="3"/>
    </w:p>
    <w:p w14:paraId="3C39C9E1" w14:textId="77777777" w:rsidR="00D2139A" w:rsidRPr="00B919AD" w:rsidRDefault="00D2139A" w:rsidP="00A06E76">
      <w:pPr>
        <w:rPr>
          <w:bCs/>
          <w:szCs w:val="22"/>
          <w:lang w:val="lt-LT"/>
        </w:rPr>
      </w:pPr>
    </w:p>
    <w:p w14:paraId="10029801" w14:textId="77777777" w:rsidR="0007406E" w:rsidRPr="00B919AD" w:rsidRDefault="0007406E" w:rsidP="00A06E76">
      <w:pPr>
        <w:rPr>
          <w:bCs/>
          <w:szCs w:val="22"/>
          <w:lang w:val="lt-LT"/>
        </w:rPr>
      </w:pPr>
    </w:p>
    <w:p w14:paraId="5132D266" w14:textId="7FE37B56" w:rsidR="00481353" w:rsidRDefault="00D823F9" w:rsidP="00457BED">
      <w:pPr>
        <w:pStyle w:val="BTEMEASMCA"/>
        <w:rPr>
          <w:rStyle w:val="Hyperlink"/>
          <w:color w:val="auto"/>
          <w:u w:val="none"/>
        </w:rPr>
      </w:pPr>
      <w:r w:rsidRPr="00AD0AE4">
        <w:t>Išsami informacija apie šį vaistą pateikiama Valstybinės vaistų kontrolės tarnybos prie Lietuvos Respublikos sveikatos apsaugos ministerijos tinklalapyje</w:t>
      </w:r>
      <w:r w:rsidR="004C008C">
        <w:t xml:space="preserve"> </w:t>
      </w:r>
      <w:hyperlink r:id="rId9" w:history="1">
        <w:r w:rsidR="004C008C" w:rsidRPr="002C6046">
          <w:rPr>
            <w:rStyle w:val="Hyperlink"/>
          </w:rPr>
          <w:t>https://vvkt.lrv.lt/lt/</w:t>
        </w:r>
      </w:hyperlink>
      <w:r w:rsidR="0040362D">
        <w:rPr>
          <w:rStyle w:val="Hyperlink"/>
          <w:color w:val="auto"/>
          <w:u w:val="none"/>
        </w:rPr>
        <w:t>.</w:t>
      </w:r>
    </w:p>
    <w:p w14:paraId="59871F76" w14:textId="77777777" w:rsidR="0040362D" w:rsidRPr="00B919AD" w:rsidRDefault="0040362D" w:rsidP="00457BED">
      <w:pPr>
        <w:pStyle w:val="BTEMEASMCA"/>
        <w:rPr>
          <w:rStyle w:val="Hyperlink"/>
          <w:color w:val="auto"/>
          <w:u w:val="none"/>
        </w:rPr>
      </w:pPr>
    </w:p>
    <w:p w14:paraId="25BE7969" w14:textId="1796C454" w:rsidR="00481353" w:rsidRPr="00B919AD" w:rsidRDefault="000644B1" w:rsidP="00457BED">
      <w:pPr>
        <w:pStyle w:val="BTEMEASMCA"/>
        <w:rPr>
          <w:rStyle w:val="Hyperlink"/>
          <w:color w:val="auto"/>
          <w:u w:val="none"/>
        </w:rPr>
      </w:pPr>
      <w:r w:rsidRPr="000644B1">
        <w:rPr>
          <w:bCs/>
          <w:i/>
          <w:iCs/>
        </w:rPr>
        <w:t>Lygiagrečiai importuojamas vaistas nuo referencinio vaisto skiriasi laikymo sąlygomis (referencinį vaistą laikyti ne aukštesnėje kaip 25</w:t>
      </w:r>
      <w:r>
        <w:rPr>
          <w:bCs/>
          <w:i/>
          <w:iCs/>
        </w:rPr>
        <w:t> </w:t>
      </w:r>
      <w:r w:rsidRPr="000644B1">
        <w:rPr>
          <w:bCs/>
          <w:i/>
          <w:iCs/>
        </w:rPr>
        <w:t>°C temperatūroje, o lygiagrečiai importuojamam vaistui specialių temperatūros sąlygų nereikia), tinkamumo laiku (referencinio vaisto tinkamumo laikas yra 2</w:t>
      </w:r>
      <w:r>
        <w:rPr>
          <w:bCs/>
          <w:i/>
          <w:iCs/>
        </w:rPr>
        <w:t> </w:t>
      </w:r>
      <w:r w:rsidRPr="000644B1">
        <w:rPr>
          <w:bCs/>
          <w:i/>
          <w:iCs/>
        </w:rPr>
        <w:t xml:space="preserve">metai, o lygiagrečiai importuojamo vaisto </w:t>
      </w:r>
      <w:r>
        <w:rPr>
          <w:bCs/>
          <w:i/>
          <w:iCs/>
        </w:rPr>
        <w:t>–</w:t>
      </w:r>
      <w:r w:rsidRPr="000644B1">
        <w:rPr>
          <w:bCs/>
          <w:i/>
          <w:iCs/>
        </w:rPr>
        <w:t xml:space="preserve"> 3</w:t>
      </w:r>
      <w:r>
        <w:rPr>
          <w:bCs/>
          <w:i/>
          <w:iCs/>
        </w:rPr>
        <w:t> </w:t>
      </w:r>
      <w:r w:rsidRPr="000644B1">
        <w:rPr>
          <w:bCs/>
          <w:i/>
          <w:iCs/>
        </w:rPr>
        <w:t>metai).</w:t>
      </w:r>
    </w:p>
    <w:sectPr w:rsidR="00481353" w:rsidRPr="00B919AD" w:rsidSect="0077191A">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9AA38" w14:textId="77777777" w:rsidR="006F0753" w:rsidRDefault="006F0753">
      <w:r>
        <w:separator/>
      </w:r>
    </w:p>
  </w:endnote>
  <w:endnote w:type="continuationSeparator" w:id="0">
    <w:p w14:paraId="3568F69D" w14:textId="77777777" w:rsidR="006F0753" w:rsidRDefault="006F0753">
      <w:r>
        <w:continuationSeparator/>
      </w:r>
    </w:p>
  </w:endnote>
  <w:endnote w:type="continuationNotice" w:id="1">
    <w:p w14:paraId="51A44BF7" w14:textId="77777777" w:rsidR="006F0753" w:rsidRDefault="006F07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939C" w14:textId="77777777" w:rsidR="00A01EF4" w:rsidRDefault="00A01EF4" w:rsidP="0040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FC48A83" w14:textId="77777777" w:rsidR="00A01EF4" w:rsidRDefault="00A01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174C" w14:textId="04ABDE2F" w:rsidR="00A01EF4" w:rsidRDefault="00A01EF4" w:rsidP="0040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AE0">
      <w:rPr>
        <w:rStyle w:val="PageNumber"/>
        <w:noProof/>
      </w:rPr>
      <w:t>13</w:t>
    </w:r>
    <w:r>
      <w:rPr>
        <w:rStyle w:val="PageNumber"/>
      </w:rPr>
      <w:fldChar w:fldCharType="end"/>
    </w:r>
  </w:p>
  <w:p w14:paraId="11A78CEA" w14:textId="77777777" w:rsidR="00A01EF4" w:rsidRDefault="00A01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FE305" w14:textId="77777777" w:rsidR="006F0753" w:rsidRDefault="006F0753">
      <w:r>
        <w:separator/>
      </w:r>
    </w:p>
  </w:footnote>
  <w:footnote w:type="continuationSeparator" w:id="0">
    <w:p w14:paraId="3BC1FD43" w14:textId="77777777" w:rsidR="006F0753" w:rsidRDefault="006F0753">
      <w:r>
        <w:continuationSeparator/>
      </w:r>
    </w:p>
  </w:footnote>
  <w:footnote w:type="continuationNotice" w:id="1">
    <w:p w14:paraId="3C6105E3" w14:textId="77777777" w:rsidR="006F0753" w:rsidRDefault="006F07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224930"/>
    <w:multiLevelType w:val="hybridMultilevel"/>
    <w:tmpl w:val="22D0E60C"/>
    <w:lvl w:ilvl="0" w:tplc="1812C04A">
      <w:start w:val="1"/>
      <w:numFmt w:val="bullet"/>
      <w:lvlText w:val="-"/>
      <w:lvlJc w:val="left"/>
      <w:pPr>
        <w:ind w:left="1287" w:hanging="360"/>
      </w:pPr>
      <w:rPr>
        <w:rFonts w:hint="default"/>
        <w:sz w:val="22"/>
        <w:szCs w:val="24"/>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9B0562E"/>
    <w:multiLevelType w:val="hybridMultilevel"/>
    <w:tmpl w:val="9126CA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5513B"/>
    <w:multiLevelType w:val="hybridMultilevel"/>
    <w:tmpl w:val="38C8E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C43910"/>
    <w:multiLevelType w:val="hybridMultilevel"/>
    <w:tmpl w:val="C3C4D73A"/>
    <w:lvl w:ilvl="0" w:tplc="6EE6FDD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7A3962"/>
    <w:multiLevelType w:val="multilevel"/>
    <w:tmpl w:val="29B2D936"/>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6EB58FA"/>
    <w:multiLevelType w:val="hybridMultilevel"/>
    <w:tmpl w:val="5ED46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753C3"/>
    <w:multiLevelType w:val="hybridMultilevel"/>
    <w:tmpl w:val="9190E86E"/>
    <w:lvl w:ilvl="0" w:tplc="F62A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ED2DCB"/>
    <w:multiLevelType w:val="hybridMultilevel"/>
    <w:tmpl w:val="1032AA4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ED758D2"/>
    <w:multiLevelType w:val="hybridMultilevel"/>
    <w:tmpl w:val="7736B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A55F09"/>
    <w:multiLevelType w:val="hybridMultilevel"/>
    <w:tmpl w:val="69C87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68C62D9"/>
    <w:multiLevelType w:val="hybridMultilevel"/>
    <w:tmpl w:val="0EA2D4DE"/>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15:restartNumberingAfterBreak="0">
    <w:nsid w:val="388F0793"/>
    <w:multiLevelType w:val="hybridMultilevel"/>
    <w:tmpl w:val="76D655F8"/>
    <w:lvl w:ilvl="0" w:tplc="65D4E826">
      <w:start w:val="4"/>
      <w:numFmt w:val="bullet"/>
      <w:lvlText w:val="-"/>
      <w:lvlJc w:val="left"/>
      <w:pPr>
        <w:ind w:left="720" w:hanging="360"/>
      </w:pPr>
      <w:rPr>
        <w:rFonts w:ascii="Times New Roman" w:eastAsia="Times New Roman" w:hAnsi="Times New Roman" w:cs="Times New Roman"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AA0267"/>
    <w:multiLevelType w:val="hybridMultilevel"/>
    <w:tmpl w:val="0FD257B4"/>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B1798C"/>
    <w:multiLevelType w:val="hybridMultilevel"/>
    <w:tmpl w:val="8482FD58"/>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02382B"/>
    <w:multiLevelType w:val="hybridMultilevel"/>
    <w:tmpl w:val="38568602"/>
    <w:lvl w:ilvl="0" w:tplc="6D4C74F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D2095B"/>
    <w:multiLevelType w:val="hybridMultilevel"/>
    <w:tmpl w:val="329034A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44AE0C4A"/>
    <w:multiLevelType w:val="hybridMultilevel"/>
    <w:tmpl w:val="3C98FAA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CA2588"/>
    <w:multiLevelType w:val="hybridMultilevel"/>
    <w:tmpl w:val="FD1A6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3E587C"/>
    <w:multiLevelType w:val="hybridMultilevel"/>
    <w:tmpl w:val="8FBC9348"/>
    <w:lvl w:ilvl="0" w:tplc="95D47D8A">
      <w:start w:val="1"/>
      <w:numFmt w:val="bullet"/>
      <w:lvlText w:val="-"/>
      <w:lvlJc w:val="left"/>
      <w:pPr>
        <w:ind w:left="720" w:hanging="360"/>
      </w:pPr>
      <w:rPr>
        <w:rFonts w:ascii="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46547"/>
    <w:multiLevelType w:val="hybridMultilevel"/>
    <w:tmpl w:val="58005C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AD560B"/>
    <w:multiLevelType w:val="hybridMultilevel"/>
    <w:tmpl w:val="5DD29F20"/>
    <w:lvl w:ilvl="0" w:tplc="FFFFFFFF">
      <w:start w:val="1"/>
      <w:numFmt w:val="bullet"/>
      <w:lvlText w:val="-"/>
      <w:lvlJc w:val="left"/>
      <w:pPr>
        <w:tabs>
          <w:tab w:val="num" w:pos="1647"/>
        </w:tabs>
        <w:ind w:left="1647" w:hanging="567"/>
      </w:pPr>
      <w:rPr>
        <w:rFonts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FEC4A5D"/>
    <w:multiLevelType w:val="hybridMultilevel"/>
    <w:tmpl w:val="18827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741D40"/>
    <w:multiLevelType w:val="multilevel"/>
    <w:tmpl w:val="95BA8A28"/>
    <w:lvl w:ilvl="0">
      <w:start w:val="4"/>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5547415A"/>
    <w:multiLevelType w:val="hybridMultilevel"/>
    <w:tmpl w:val="93AEE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6B3AA7"/>
    <w:multiLevelType w:val="hybridMultilevel"/>
    <w:tmpl w:val="B65C7210"/>
    <w:lvl w:ilvl="0" w:tplc="A7C24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414D3"/>
    <w:multiLevelType w:val="hybridMultilevel"/>
    <w:tmpl w:val="AE545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0E230D"/>
    <w:multiLevelType w:val="hybridMultilevel"/>
    <w:tmpl w:val="DF9C0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B0CAD"/>
    <w:multiLevelType w:val="hybridMultilevel"/>
    <w:tmpl w:val="F9F4C46A"/>
    <w:lvl w:ilvl="0" w:tplc="A7C24E9A">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64A7144D"/>
    <w:multiLevelType w:val="hybridMultilevel"/>
    <w:tmpl w:val="92C8A214"/>
    <w:lvl w:ilvl="0" w:tplc="646029AE">
      <w:start w:val="4"/>
      <w:numFmt w:val="bullet"/>
      <w:lvlText w:val="-"/>
      <w:lvlJc w:val="left"/>
      <w:pPr>
        <w:tabs>
          <w:tab w:val="num" w:pos="714"/>
        </w:tabs>
        <w:ind w:left="714" w:hanging="357"/>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34D55"/>
    <w:multiLevelType w:val="hybridMultilevel"/>
    <w:tmpl w:val="3B2EE1B8"/>
    <w:lvl w:ilvl="0" w:tplc="6D4C74F0">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CA25C7"/>
    <w:multiLevelType w:val="hybridMultilevel"/>
    <w:tmpl w:val="0C9AAC6C"/>
    <w:lvl w:ilvl="0" w:tplc="4148ED36">
      <w:start w:val="1"/>
      <w:numFmt w:val="bullet"/>
      <w:lvlText w:val="-"/>
      <w:lvlJc w:val="left"/>
      <w:pPr>
        <w:ind w:left="720" w:hanging="360"/>
      </w:pPr>
      <w:rPr>
        <w:rFonts w:hint="default"/>
        <w:sz w:val="22"/>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E45C9C"/>
    <w:multiLevelType w:val="hybridMultilevel"/>
    <w:tmpl w:val="19507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B46214"/>
    <w:multiLevelType w:val="hybridMultilevel"/>
    <w:tmpl w:val="D6AAB8B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782FE0"/>
    <w:multiLevelType w:val="hybridMultilevel"/>
    <w:tmpl w:val="38348F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D76A08"/>
    <w:multiLevelType w:val="hybridMultilevel"/>
    <w:tmpl w:val="1BEA6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36220F"/>
    <w:multiLevelType w:val="hybridMultilevel"/>
    <w:tmpl w:val="AB601446"/>
    <w:lvl w:ilvl="0" w:tplc="646029AE">
      <w:start w:val="4"/>
      <w:numFmt w:val="bullet"/>
      <w:lvlText w:val="-"/>
      <w:lvlJc w:val="left"/>
      <w:pPr>
        <w:tabs>
          <w:tab w:val="num" w:pos="714"/>
        </w:tabs>
        <w:ind w:left="714" w:hanging="357"/>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64089"/>
    <w:multiLevelType w:val="hybridMultilevel"/>
    <w:tmpl w:val="F1B2D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egacy w:legacy="1" w:legacySpace="0" w:legacyIndent="360"/>
        <w:lvlJc w:val="left"/>
        <w:pPr>
          <w:ind w:left="360" w:hanging="360"/>
        </w:pPr>
      </w:lvl>
    </w:lvlOverride>
  </w:num>
  <w:num w:numId="9">
    <w:abstractNumId w:val="16"/>
  </w:num>
  <w:num w:numId="10">
    <w:abstractNumId w:val="31"/>
  </w:num>
  <w:num w:numId="11">
    <w:abstractNumId w:val="35"/>
  </w:num>
  <w:num w:numId="12">
    <w:abstractNumId w:val="2"/>
  </w:num>
  <w:num w:numId="13">
    <w:abstractNumId w:val="20"/>
  </w:num>
  <w:num w:numId="14">
    <w:abstractNumId w:val="21"/>
  </w:num>
  <w:num w:numId="15">
    <w:abstractNumId w:val="11"/>
  </w:num>
  <w:num w:numId="16">
    <w:abstractNumId w:val="22"/>
  </w:num>
  <w:num w:numId="17">
    <w:abstractNumId w:val="17"/>
  </w:num>
  <w:num w:numId="18">
    <w:abstractNumId w:val="7"/>
  </w:num>
  <w:num w:numId="19">
    <w:abstractNumId w:val="25"/>
  </w:num>
  <w:num w:numId="20">
    <w:abstractNumId w:val="38"/>
  </w:num>
  <w:num w:numId="21">
    <w:abstractNumId w:val="8"/>
  </w:num>
  <w:num w:numId="22">
    <w:abstractNumId w:val="34"/>
  </w:num>
  <w:num w:numId="23">
    <w:abstractNumId w:val="14"/>
  </w:num>
  <w:num w:numId="24">
    <w:abstractNumId w:val="18"/>
  </w:num>
  <w:num w:numId="25">
    <w:abstractNumId w:val="28"/>
  </w:num>
  <w:num w:numId="26">
    <w:abstractNumId w:val="12"/>
  </w:num>
  <w:num w:numId="27">
    <w:abstractNumId w:val="37"/>
  </w:num>
  <w:num w:numId="28">
    <w:abstractNumId w:val="30"/>
  </w:num>
  <w:num w:numId="29">
    <w:abstractNumId w:val="3"/>
  </w:num>
  <w:num w:numId="30">
    <w:abstractNumId w:val="27"/>
  </w:num>
  <w:num w:numId="31">
    <w:abstractNumId w:val="1"/>
  </w:num>
  <w:num w:numId="32">
    <w:abstractNumId w:val="9"/>
  </w:num>
  <w:num w:numId="33">
    <w:abstractNumId w:val="13"/>
  </w:num>
  <w:num w:numId="34">
    <w:abstractNumId w:val="32"/>
  </w:num>
  <w:num w:numId="35">
    <w:abstractNumId w:val="33"/>
  </w:num>
  <w:num w:numId="36">
    <w:abstractNumId w:val="36"/>
  </w:num>
  <w:num w:numId="37">
    <w:abstractNumId w:val="6"/>
  </w:num>
  <w:num w:numId="38">
    <w:abstractNumId w:val="19"/>
  </w:num>
  <w:num w:numId="39">
    <w:abstractNumId w:val="15"/>
  </w:num>
  <w:num w:numId="40">
    <w:abstractNumId w:val="23"/>
  </w:num>
  <w:num w:numId="41">
    <w:abstractNumId w:val="10"/>
  </w:num>
  <w:num w:numId="42">
    <w:abstractNumId w:val="2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B7"/>
    <w:rsid w:val="00003023"/>
    <w:rsid w:val="000109D1"/>
    <w:rsid w:val="00011184"/>
    <w:rsid w:val="000131B5"/>
    <w:rsid w:val="0001718C"/>
    <w:rsid w:val="0002057E"/>
    <w:rsid w:val="00021A20"/>
    <w:rsid w:val="000275A6"/>
    <w:rsid w:val="00030EE8"/>
    <w:rsid w:val="000350A2"/>
    <w:rsid w:val="00037AFB"/>
    <w:rsid w:val="00040337"/>
    <w:rsid w:val="00041463"/>
    <w:rsid w:val="000452E6"/>
    <w:rsid w:val="00045697"/>
    <w:rsid w:val="00045BF0"/>
    <w:rsid w:val="00062F91"/>
    <w:rsid w:val="000644B1"/>
    <w:rsid w:val="0007247D"/>
    <w:rsid w:val="00073538"/>
    <w:rsid w:val="0007406E"/>
    <w:rsid w:val="000819B0"/>
    <w:rsid w:val="00086BD2"/>
    <w:rsid w:val="00090294"/>
    <w:rsid w:val="0009039A"/>
    <w:rsid w:val="00092F85"/>
    <w:rsid w:val="00094341"/>
    <w:rsid w:val="00095301"/>
    <w:rsid w:val="00097E88"/>
    <w:rsid w:val="000B6888"/>
    <w:rsid w:val="000B7905"/>
    <w:rsid w:val="000C71B0"/>
    <w:rsid w:val="000D2090"/>
    <w:rsid w:val="000D273E"/>
    <w:rsid w:val="000E1190"/>
    <w:rsid w:val="000E2459"/>
    <w:rsid w:val="000E697E"/>
    <w:rsid w:val="000F43CC"/>
    <w:rsid w:val="000F46D5"/>
    <w:rsid w:val="00102586"/>
    <w:rsid w:val="00115B4F"/>
    <w:rsid w:val="0011616A"/>
    <w:rsid w:val="00117F2F"/>
    <w:rsid w:val="00120958"/>
    <w:rsid w:val="00121162"/>
    <w:rsid w:val="001231E9"/>
    <w:rsid w:val="00130ECC"/>
    <w:rsid w:val="001338C5"/>
    <w:rsid w:val="001470CD"/>
    <w:rsid w:val="00150EB5"/>
    <w:rsid w:val="00155D1C"/>
    <w:rsid w:val="00155D9D"/>
    <w:rsid w:val="00157590"/>
    <w:rsid w:val="00166F8B"/>
    <w:rsid w:val="00171867"/>
    <w:rsid w:val="00172857"/>
    <w:rsid w:val="00173556"/>
    <w:rsid w:val="00173625"/>
    <w:rsid w:val="00174C37"/>
    <w:rsid w:val="00193641"/>
    <w:rsid w:val="00194A83"/>
    <w:rsid w:val="00195304"/>
    <w:rsid w:val="00196CEB"/>
    <w:rsid w:val="001979D7"/>
    <w:rsid w:val="001B5435"/>
    <w:rsid w:val="001B72FD"/>
    <w:rsid w:val="001C1DD0"/>
    <w:rsid w:val="001C2ECD"/>
    <w:rsid w:val="001D131E"/>
    <w:rsid w:val="001D3747"/>
    <w:rsid w:val="001F4823"/>
    <w:rsid w:val="001F4B96"/>
    <w:rsid w:val="002020D6"/>
    <w:rsid w:val="00203C4B"/>
    <w:rsid w:val="002044B7"/>
    <w:rsid w:val="002055C6"/>
    <w:rsid w:val="00211D25"/>
    <w:rsid w:val="00223658"/>
    <w:rsid w:val="00232F5D"/>
    <w:rsid w:val="0024655C"/>
    <w:rsid w:val="00262F4E"/>
    <w:rsid w:val="00264108"/>
    <w:rsid w:val="00271C37"/>
    <w:rsid w:val="002831F4"/>
    <w:rsid w:val="00284CDE"/>
    <w:rsid w:val="00295D7E"/>
    <w:rsid w:val="00296605"/>
    <w:rsid w:val="002A36F8"/>
    <w:rsid w:val="002A4588"/>
    <w:rsid w:val="002A6373"/>
    <w:rsid w:val="002B05AC"/>
    <w:rsid w:val="002C0C8B"/>
    <w:rsid w:val="002C35AD"/>
    <w:rsid w:val="002C4D0B"/>
    <w:rsid w:val="002E2FB2"/>
    <w:rsid w:val="002E50EB"/>
    <w:rsid w:val="002E645A"/>
    <w:rsid w:val="002F75B1"/>
    <w:rsid w:val="002F7D4E"/>
    <w:rsid w:val="00300191"/>
    <w:rsid w:val="00314317"/>
    <w:rsid w:val="003146EF"/>
    <w:rsid w:val="00321B23"/>
    <w:rsid w:val="0032210E"/>
    <w:rsid w:val="00322A79"/>
    <w:rsid w:val="00331775"/>
    <w:rsid w:val="0033414B"/>
    <w:rsid w:val="00334B0B"/>
    <w:rsid w:val="003369D9"/>
    <w:rsid w:val="00337A4D"/>
    <w:rsid w:val="00346B80"/>
    <w:rsid w:val="00347E5C"/>
    <w:rsid w:val="00347E99"/>
    <w:rsid w:val="00355C49"/>
    <w:rsid w:val="00357726"/>
    <w:rsid w:val="00357C41"/>
    <w:rsid w:val="00360CCD"/>
    <w:rsid w:val="00370E13"/>
    <w:rsid w:val="00397562"/>
    <w:rsid w:val="003A0587"/>
    <w:rsid w:val="003A76F9"/>
    <w:rsid w:val="003A7C1B"/>
    <w:rsid w:val="003B3B49"/>
    <w:rsid w:val="003B7579"/>
    <w:rsid w:val="003D05FB"/>
    <w:rsid w:val="003D1885"/>
    <w:rsid w:val="003E066F"/>
    <w:rsid w:val="003F4317"/>
    <w:rsid w:val="003F4DFC"/>
    <w:rsid w:val="003F7604"/>
    <w:rsid w:val="00401A4B"/>
    <w:rsid w:val="0040362D"/>
    <w:rsid w:val="00403D69"/>
    <w:rsid w:val="0040453A"/>
    <w:rsid w:val="00407083"/>
    <w:rsid w:val="0040722D"/>
    <w:rsid w:val="004111CB"/>
    <w:rsid w:val="004137F5"/>
    <w:rsid w:val="00421C1E"/>
    <w:rsid w:val="00426642"/>
    <w:rsid w:val="00426F34"/>
    <w:rsid w:val="0042753B"/>
    <w:rsid w:val="00431114"/>
    <w:rsid w:val="00440AA5"/>
    <w:rsid w:val="00441106"/>
    <w:rsid w:val="00445982"/>
    <w:rsid w:val="004467B2"/>
    <w:rsid w:val="00447908"/>
    <w:rsid w:val="00447C94"/>
    <w:rsid w:val="00451AD1"/>
    <w:rsid w:val="00453B86"/>
    <w:rsid w:val="00454A07"/>
    <w:rsid w:val="00455C99"/>
    <w:rsid w:val="00457BED"/>
    <w:rsid w:val="00466A06"/>
    <w:rsid w:val="00467602"/>
    <w:rsid w:val="00480FB5"/>
    <w:rsid w:val="00481353"/>
    <w:rsid w:val="004871D4"/>
    <w:rsid w:val="00494E44"/>
    <w:rsid w:val="004A0998"/>
    <w:rsid w:val="004A1026"/>
    <w:rsid w:val="004B11B1"/>
    <w:rsid w:val="004B2914"/>
    <w:rsid w:val="004B2CB8"/>
    <w:rsid w:val="004C008C"/>
    <w:rsid w:val="004C0574"/>
    <w:rsid w:val="004C33C1"/>
    <w:rsid w:val="004C3EE9"/>
    <w:rsid w:val="004C5754"/>
    <w:rsid w:val="004E0E04"/>
    <w:rsid w:val="004E5801"/>
    <w:rsid w:val="004F3669"/>
    <w:rsid w:val="004F60DE"/>
    <w:rsid w:val="004F702B"/>
    <w:rsid w:val="00504BA1"/>
    <w:rsid w:val="0050677D"/>
    <w:rsid w:val="00506B0F"/>
    <w:rsid w:val="005114C8"/>
    <w:rsid w:val="00513118"/>
    <w:rsid w:val="00525CB6"/>
    <w:rsid w:val="00526486"/>
    <w:rsid w:val="0053013B"/>
    <w:rsid w:val="0054367F"/>
    <w:rsid w:val="00553803"/>
    <w:rsid w:val="00560D4F"/>
    <w:rsid w:val="00561115"/>
    <w:rsid w:val="005614ED"/>
    <w:rsid w:val="00566101"/>
    <w:rsid w:val="0057368D"/>
    <w:rsid w:val="00574295"/>
    <w:rsid w:val="00576BC9"/>
    <w:rsid w:val="00587261"/>
    <w:rsid w:val="005946BD"/>
    <w:rsid w:val="00594FE7"/>
    <w:rsid w:val="005A41DE"/>
    <w:rsid w:val="005A6009"/>
    <w:rsid w:val="005B1FAF"/>
    <w:rsid w:val="005B327A"/>
    <w:rsid w:val="005B4423"/>
    <w:rsid w:val="006031B8"/>
    <w:rsid w:val="00605174"/>
    <w:rsid w:val="006168B4"/>
    <w:rsid w:val="006238CF"/>
    <w:rsid w:val="0062419C"/>
    <w:rsid w:val="00624C79"/>
    <w:rsid w:val="006251CA"/>
    <w:rsid w:val="006262BD"/>
    <w:rsid w:val="006304CC"/>
    <w:rsid w:val="006334D9"/>
    <w:rsid w:val="00637AF6"/>
    <w:rsid w:val="00637DCB"/>
    <w:rsid w:val="00645D3B"/>
    <w:rsid w:val="00645EBF"/>
    <w:rsid w:val="00646386"/>
    <w:rsid w:val="006541E3"/>
    <w:rsid w:val="00662A18"/>
    <w:rsid w:val="0067179B"/>
    <w:rsid w:val="0067465C"/>
    <w:rsid w:val="00675C13"/>
    <w:rsid w:val="00675F3E"/>
    <w:rsid w:val="006770C7"/>
    <w:rsid w:val="006772EE"/>
    <w:rsid w:val="00677B62"/>
    <w:rsid w:val="00677B88"/>
    <w:rsid w:val="00682773"/>
    <w:rsid w:val="00683F35"/>
    <w:rsid w:val="00694FCE"/>
    <w:rsid w:val="00696003"/>
    <w:rsid w:val="006A0E7C"/>
    <w:rsid w:val="006A695A"/>
    <w:rsid w:val="006B1E3D"/>
    <w:rsid w:val="006B2660"/>
    <w:rsid w:val="006C05EF"/>
    <w:rsid w:val="006C6036"/>
    <w:rsid w:val="006D3BA9"/>
    <w:rsid w:val="006D5382"/>
    <w:rsid w:val="006F0753"/>
    <w:rsid w:val="006F6533"/>
    <w:rsid w:val="007043AE"/>
    <w:rsid w:val="00711AF6"/>
    <w:rsid w:val="007145E3"/>
    <w:rsid w:val="00723CFC"/>
    <w:rsid w:val="00726AD2"/>
    <w:rsid w:val="00727113"/>
    <w:rsid w:val="007404A2"/>
    <w:rsid w:val="00740911"/>
    <w:rsid w:val="00744268"/>
    <w:rsid w:val="00744C5B"/>
    <w:rsid w:val="00745579"/>
    <w:rsid w:val="007460D8"/>
    <w:rsid w:val="00752091"/>
    <w:rsid w:val="00754361"/>
    <w:rsid w:val="00755855"/>
    <w:rsid w:val="00760925"/>
    <w:rsid w:val="007617F5"/>
    <w:rsid w:val="00762248"/>
    <w:rsid w:val="0076329B"/>
    <w:rsid w:val="0077191A"/>
    <w:rsid w:val="00780E93"/>
    <w:rsid w:val="00785612"/>
    <w:rsid w:val="007871C0"/>
    <w:rsid w:val="007938F4"/>
    <w:rsid w:val="0079530F"/>
    <w:rsid w:val="007969AA"/>
    <w:rsid w:val="007A3CD5"/>
    <w:rsid w:val="007A644B"/>
    <w:rsid w:val="007B0B4B"/>
    <w:rsid w:val="007C32DA"/>
    <w:rsid w:val="007D3825"/>
    <w:rsid w:val="007D643F"/>
    <w:rsid w:val="007E1920"/>
    <w:rsid w:val="007E6B58"/>
    <w:rsid w:val="007F6CFE"/>
    <w:rsid w:val="00800B5F"/>
    <w:rsid w:val="00801F9D"/>
    <w:rsid w:val="00822A76"/>
    <w:rsid w:val="00824C82"/>
    <w:rsid w:val="00827D7E"/>
    <w:rsid w:val="00833124"/>
    <w:rsid w:val="008407AC"/>
    <w:rsid w:val="008436E0"/>
    <w:rsid w:val="00852FD3"/>
    <w:rsid w:val="00853FA2"/>
    <w:rsid w:val="008549A3"/>
    <w:rsid w:val="00867661"/>
    <w:rsid w:val="0087094D"/>
    <w:rsid w:val="00871194"/>
    <w:rsid w:val="0088262F"/>
    <w:rsid w:val="00885E96"/>
    <w:rsid w:val="00891303"/>
    <w:rsid w:val="0089584E"/>
    <w:rsid w:val="008C6D81"/>
    <w:rsid w:val="008E102E"/>
    <w:rsid w:val="008E72CB"/>
    <w:rsid w:val="009023E2"/>
    <w:rsid w:val="00910036"/>
    <w:rsid w:val="009142B4"/>
    <w:rsid w:val="0092686D"/>
    <w:rsid w:val="00932045"/>
    <w:rsid w:val="00935B1A"/>
    <w:rsid w:val="0094659C"/>
    <w:rsid w:val="00955923"/>
    <w:rsid w:val="00960E2C"/>
    <w:rsid w:val="00976439"/>
    <w:rsid w:val="00977F73"/>
    <w:rsid w:val="00983BD1"/>
    <w:rsid w:val="009910D0"/>
    <w:rsid w:val="009935BF"/>
    <w:rsid w:val="00997645"/>
    <w:rsid w:val="00997A87"/>
    <w:rsid w:val="009A4475"/>
    <w:rsid w:val="009C7CAA"/>
    <w:rsid w:val="009C7F6F"/>
    <w:rsid w:val="009D0A08"/>
    <w:rsid w:val="009D1B05"/>
    <w:rsid w:val="009D2215"/>
    <w:rsid w:val="009D4A9D"/>
    <w:rsid w:val="009F051A"/>
    <w:rsid w:val="00A01EF4"/>
    <w:rsid w:val="00A05372"/>
    <w:rsid w:val="00A06E76"/>
    <w:rsid w:val="00A14AE0"/>
    <w:rsid w:val="00A22A12"/>
    <w:rsid w:val="00A22DD2"/>
    <w:rsid w:val="00A2380C"/>
    <w:rsid w:val="00A25315"/>
    <w:rsid w:val="00A30B26"/>
    <w:rsid w:val="00A36E91"/>
    <w:rsid w:val="00A44FFE"/>
    <w:rsid w:val="00A57CC5"/>
    <w:rsid w:val="00A65AD0"/>
    <w:rsid w:val="00A765DC"/>
    <w:rsid w:val="00A76768"/>
    <w:rsid w:val="00A80480"/>
    <w:rsid w:val="00A82BED"/>
    <w:rsid w:val="00A831FE"/>
    <w:rsid w:val="00A8381E"/>
    <w:rsid w:val="00A83C5E"/>
    <w:rsid w:val="00AB1B3A"/>
    <w:rsid w:val="00AB1B73"/>
    <w:rsid w:val="00AB27ED"/>
    <w:rsid w:val="00AB3E29"/>
    <w:rsid w:val="00AB4601"/>
    <w:rsid w:val="00AC78D4"/>
    <w:rsid w:val="00AD0AE4"/>
    <w:rsid w:val="00AE2143"/>
    <w:rsid w:val="00AE2E1C"/>
    <w:rsid w:val="00AE3C2D"/>
    <w:rsid w:val="00AE7509"/>
    <w:rsid w:val="00AF3622"/>
    <w:rsid w:val="00AF7EC9"/>
    <w:rsid w:val="00B00190"/>
    <w:rsid w:val="00B10BAC"/>
    <w:rsid w:val="00B177F6"/>
    <w:rsid w:val="00B20F6C"/>
    <w:rsid w:val="00B278DE"/>
    <w:rsid w:val="00B32829"/>
    <w:rsid w:val="00B32B9A"/>
    <w:rsid w:val="00B40995"/>
    <w:rsid w:val="00B429FA"/>
    <w:rsid w:val="00B435C3"/>
    <w:rsid w:val="00B458AC"/>
    <w:rsid w:val="00B534B7"/>
    <w:rsid w:val="00B53544"/>
    <w:rsid w:val="00B656E9"/>
    <w:rsid w:val="00B67004"/>
    <w:rsid w:val="00B7378C"/>
    <w:rsid w:val="00B81A0D"/>
    <w:rsid w:val="00B82833"/>
    <w:rsid w:val="00B901DF"/>
    <w:rsid w:val="00B919AD"/>
    <w:rsid w:val="00B94058"/>
    <w:rsid w:val="00B96F47"/>
    <w:rsid w:val="00BC1EDB"/>
    <w:rsid w:val="00BC2AEF"/>
    <w:rsid w:val="00BC6EFB"/>
    <w:rsid w:val="00BD2285"/>
    <w:rsid w:val="00BD35C4"/>
    <w:rsid w:val="00BD5268"/>
    <w:rsid w:val="00BD5D3F"/>
    <w:rsid w:val="00BD7702"/>
    <w:rsid w:val="00BE01DB"/>
    <w:rsid w:val="00BF446D"/>
    <w:rsid w:val="00BF642B"/>
    <w:rsid w:val="00C02B4B"/>
    <w:rsid w:val="00C16019"/>
    <w:rsid w:val="00C16E25"/>
    <w:rsid w:val="00C17DA9"/>
    <w:rsid w:val="00C221DB"/>
    <w:rsid w:val="00C223BB"/>
    <w:rsid w:val="00C3304D"/>
    <w:rsid w:val="00C334A7"/>
    <w:rsid w:val="00C33F9F"/>
    <w:rsid w:val="00C36A8F"/>
    <w:rsid w:val="00C36F5D"/>
    <w:rsid w:val="00C4465A"/>
    <w:rsid w:val="00C45D24"/>
    <w:rsid w:val="00C47F12"/>
    <w:rsid w:val="00C50E2E"/>
    <w:rsid w:val="00C53CB4"/>
    <w:rsid w:val="00C602F8"/>
    <w:rsid w:val="00C61168"/>
    <w:rsid w:val="00C62C5F"/>
    <w:rsid w:val="00C65F44"/>
    <w:rsid w:val="00C80CEE"/>
    <w:rsid w:val="00C813F8"/>
    <w:rsid w:val="00C839B8"/>
    <w:rsid w:val="00C845DE"/>
    <w:rsid w:val="00C91000"/>
    <w:rsid w:val="00C938CC"/>
    <w:rsid w:val="00C93C6D"/>
    <w:rsid w:val="00CA359C"/>
    <w:rsid w:val="00CA4826"/>
    <w:rsid w:val="00CA4E00"/>
    <w:rsid w:val="00CA58E1"/>
    <w:rsid w:val="00CB1992"/>
    <w:rsid w:val="00CB5CE1"/>
    <w:rsid w:val="00CB7293"/>
    <w:rsid w:val="00CC1576"/>
    <w:rsid w:val="00CC16FB"/>
    <w:rsid w:val="00CC34FD"/>
    <w:rsid w:val="00CC4373"/>
    <w:rsid w:val="00CC474C"/>
    <w:rsid w:val="00CC56A0"/>
    <w:rsid w:val="00CF5DD6"/>
    <w:rsid w:val="00D104C0"/>
    <w:rsid w:val="00D2139A"/>
    <w:rsid w:val="00D221D6"/>
    <w:rsid w:val="00D25491"/>
    <w:rsid w:val="00D320ED"/>
    <w:rsid w:val="00D3268C"/>
    <w:rsid w:val="00D33A78"/>
    <w:rsid w:val="00D33C2C"/>
    <w:rsid w:val="00D36642"/>
    <w:rsid w:val="00D37763"/>
    <w:rsid w:val="00D43735"/>
    <w:rsid w:val="00D43B35"/>
    <w:rsid w:val="00D71A4F"/>
    <w:rsid w:val="00D73371"/>
    <w:rsid w:val="00D75CB0"/>
    <w:rsid w:val="00D77F68"/>
    <w:rsid w:val="00D823F9"/>
    <w:rsid w:val="00D862B6"/>
    <w:rsid w:val="00D911D4"/>
    <w:rsid w:val="00DB3916"/>
    <w:rsid w:val="00DB5E3E"/>
    <w:rsid w:val="00DB76C1"/>
    <w:rsid w:val="00DB79DE"/>
    <w:rsid w:val="00DC605F"/>
    <w:rsid w:val="00DD3B0F"/>
    <w:rsid w:val="00DD3D50"/>
    <w:rsid w:val="00DD4C5A"/>
    <w:rsid w:val="00DD7110"/>
    <w:rsid w:val="00DE0093"/>
    <w:rsid w:val="00DE03CA"/>
    <w:rsid w:val="00DE2267"/>
    <w:rsid w:val="00DE2956"/>
    <w:rsid w:val="00DE6C05"/>
    <w:rsid w:val="00DF36A4"/>
    <w:rsid w:val="00DF7826"/>
    <w:rsid w:val="00E07DE4"/>
    <w:rsid w:val="00E131E3"/>
    <w:rsid w:val="00E1497E"/>
    <w:rsid w:val="00E20E79"/>
    <w:rsid w:val="00E21A32"/>
    <w:rsid w:val="00E336D9"/>
    <w:rsid w:val="00E37A56"/>
    <w:rsid w:val="00E425F2"/>
    <w:rsid w:val="00E52311"/>
    <w:rsid w:val="00E52F20"/>
    <w:rsid w:val="00E557C4"/>
    <w:rsid w:val="00E62174"/>
    <w:rsid w:val="00E64F11"/>
    <w:rsid w:val="00E66396"/>
    <w:rsid w:val="00E775D7"/>
    <w:rsid w:val="00E91FD9"/>
    <w:rsid w:val="00E93179"/>
    <w:rsid w:val="00EA0228"/>
    <w:rsid w:val="00EB0E31"/>
    <w:rsid w:val="00EB65A0"/>
    <w:rsid w:val="00EB7197"/>
    <w:rsid w:val="00EC17C1"/>
    <w:rsid w:val="00EC736F"/>
    <w:rsid w:val="00ED18A7"/>
    <w:rsid w:val="00ED68B1"/>
    <w:rsid w:val="00EF1A34"/>
    <w:rsid w:val="00EF243C"/>
    <w:rsid w:val="00EF3735"/>
    <w:rsid w:val="00F0271A"/>
    <w:rsid w:val="00F02EFE"/>
    <w:rsid w:val="00F046BA"/>
    <w:rsid w:val="00F12B4E"/>
    <w:rsid w:val="00F159BE"/>
    <w:rsid w:val="00F22CDF"/>
    <w:rsid w:val="00F27BB7"/>
    <w:rsid w:val="00F31A0B"/>
    <w:rsid w:val="00F36BEC"/>
    <w:rsid w:val="00F37FA4"/>
    <w:rsid w:val="00F40B12"/>
    <w:rsid w:val="00F42459"/>
    <w:rsid w:val="00F42521"/>
    <w:rsid w:val="00F44714"/>
    <w:rsid w:val="00F51DC1"/>
    <w:rsid w:val="00F60613"/>
    <w:rsid w:val="00F63B73"/>
    <w:rsid w:val="00F66727"/>
    <w:rsid w:val="00F701CD"/>
    <w:rsid w:val="00F74CA9"/>
    <w:rsid w:val="00F92D8E"/>
    <w:rsid w:val="00F97213"/>
    <w:rsid w:val="00F97B02"/>
    <w:rsid w:val="00FA325F"/>
    <w:rsid w:val="00FA3533"/>
    <w:rsid w:val="00FA5743"/>
    <w:rsid w:val="00FA6427"/>
    <w:rsid w:val="00FB68D1"/>
    <w:rsid w:val="00FC17BF"/>
    <w:rsid w:val="00FC1DAD"/>
    <w:rsid w:val="00FC3B99"/>
    <w:rsid w:val="00FC673A"/>
    <w:rsid w:val="00FC7843"/>
    <w:rsid w:val="00FD186D"/>
    <w:rsid w:val="00FD3897"/>
    <w:rsid w:val="00FD503C"/>
    <w:rsid w:val="00FD770D"/>
    <w:rsid w:val="00FF0A19"/>
    <w:rsid w:val="00FF0B98"/>
    <w:rsid w:val="00FF36EC"/>
    <w:rsid w:val="00FF385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0020A903"/>
  <w15:docId w15:val="{E8A4A786-A16F-40C8-ABE2-E15FE69E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5C4"/>
    <w:pPr>
      <w:tabs>
        <w:tab w:val="left" w:pos="567"/>
      </w:tabs>
      <w:spacing w:line="260" w:lineRule="exact"/>
    </w:pPr>
    <w:rPr>
      <w:sz w:val="22"/>
      <w:lang w:val="en-GB" w:eastAsia="en-US"/>
    </w:rPr>
  </w:style>
  <w:style w:type="paragraph" w:styleId="Heading1">
    <w:name w:val="heading 1"/>
    <w:basedOn w:val="Normal"/>
    <w:next w:val="Normal"/>
    <w:autoRedefine/>
    <w:qFormat/>
    <w:rsid w:val="00C62C5F"/>
    <w:pPr>
      <w:keepNext/>
      <w:tabs>
        <w:tab w:val="clear" w:pos="567"/>
      </w:tabs>
      <w:spacing w:line="240" w:lineRule="auto"/>
      <w:outlineLvl w:val="0"/>
    </w:pPr>
    <w:rPr>
      <w:b/>
      <w:lang w:val="lt-LT" w:eastAsia="lt-LT"/>
    </w:rPr>
  </w:style>
  <w:style w:type="paragraph" w:styleId="Heading3">
    <w:name w:val="heading 3"/>
    <w:basedOn w:val="Normal"/>
    <w:next w:val="Normal"/>
    <w:link w:val="Heading3Char"/>
    <w:qFormat/>
    <w:rsid w:val="009935BF"/>
    <w:pPr>
      <w:keepNext/>
      <w:tabs>
        <w:tab w:val="clear" w:pos="567"/>
      </w:tabs>
      <w:spacing w:before="240" w:after="60" w:line="240" w:lineRule="auto"/>
      <w:outlineLvl w:val="2"/>
    </w:pPr>
    <w:rPr>
      <w:rFonts w:ascii="Arial" w:hAnsi="Arial" w:cs="Arial"/>
      <w:b/>
      <w:bCs/>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2C5F"/>
    <w:pPr>
      <w:tabs>
        <w:tab w:val="clear" w:pos="567"/>
        <w:tab w:val="center" w:pos="4153"/>
        <w:tab w:val="right" w:pos="8306"/>
      </w:tabs>
      <w:spacing w:line="240" w:lineRule="auto"/>
    </w:pPr>
    <w:rPr>
      <w:lang w:val="lt-LT" w:eastAsia="lt-LT"/>
    </w:rPr>
  </w:style>
  <w:style w:type="paragraph" w:styleId="Title">
    <w:name w:val="Title"/>
    <w:basedOn w:val="Normal"/>
    <w:autoRedefine/>
    <w:qFormat/>
    <w:rsid w:val="004111CB"/>
    <w:pPr>
      <w:spacing w:line="240" w:lineRule="auto"/>
      <w:jc w:val="center"/>
      <w:outlineLvl w:val="0"/>
    </w:pPr>
    <w:rPr>
      <w:b/>
      <w:kern w:val="28"/>
      <w:lang w:val="lt-LT" w:eastAsia="lt-LT"/>
    </w:rPr>
  </w:style>
  <w:style w:type="paragraph" w:styleId="BodyText">
    <w:name w:val="Body Text"/>
    <w:basedOn w:val="Normal"/>
    <w:rsid w:val="00C62C5F"/>
    <w:pPr>
      <w:tabs>
        <w:tab w:val="clear" w:pos="567"/>
      </w:tabs>
      <w:spacing w:after="120" w:line="240" w:lineRule="auto"/>
    </w:pPr>
    <w:rPr>
      <w:lang w:val="lt-LT" w:eastAsia="lt-LT"/>
    </w:rPr>
  </w:style>
  <w:style w:type="character" w:customStyle="1" w:styleId="BTEMEASMCAChar">
    <w:name w:val="BT EMEA_SMCA Char"/>
    <w:link w:val="BTEMEASMCA"/>
    <w:locked/>
    <w:rsid w:val="00457BED"/>
    <w:rPr>
      <w:noProof/>
      <w:sz w:val="22"/>
      <w:szCs w:val="22"/>
      <w:lang w:eastAsia="en-US"/>
    </w:rPr>
  </w:style>
  <w:style w:type="paragraph" w:customStyle="1" w:styleId="BTEMEASMCA">
    <w:name w:val="BT EMEA_SMCA"/>
    <w:basedOn w:val="Normal"/>
    <w:link w:val="BTEMEASMCAChar"/>
    <w:autoRedefine/>
    <w:rsid w:val="00457BED"/>
    <w:pPr>
      <w:tabs>
        <w:tab w:val="clear" w:pos="567"/>
      </w:tabs>
      <w:spacing w:line="240" w:lineRule="auto"/>
    </w:pPr>
    <w:rPr>
      <w:noProof/>
      <w:szCs w:val="22"/>
      <w:lang w:val="lt-LT"/>
    </w:rPr>
  </w:style>
  <w:style w:type="character" w:styleId="Strong">
    <w:name w:val="Strong"/>
    <w:qFormat/>
    <w:rsid w:val="00E64F11"/>
    <w:rPr>
      <w:b/>
      <w:bCs/>
    </w:rPr>
  </w:style>
  <w:style w:type="character" w:styleId="Hyperlink">
    <w:name w:val="Hyperlink"/>
    <w:rsid w:val="00F42459"/>
    <w:rPr>
      <w:color w:val="0000FF"/>
      <w:u w:val="single"/>
    </w:rPr>
  </w:style>
  <w:style w:type="character" w:styleId="PageNumber">
    <w:name w:val="page number"/>
    <w:basedOn w:val="DefaultParagraphFont"/>
    <w:rsid w:val="0077191A"/>
  </w:style>
  <w:style w:type="character" w:customStyle="1" w:styleId="Heading3Char">
    <w:name w:val="Heading 3 Char"/>
    <w:link w:val="Heading3"/>
    <w:rsid w:val="009935BF"/>
    <w:rPr>
      <w:rFonts w:ascii="Arial" w:hAnsi="Arial" w:cs="Arial"/>
      <w:b/>
      <w:bCs/>
      <w:sz w:val="26"/>
      <w:szCs w:val="26"/>
      <w:lang w:val="lt-LT"/>
    </w:rPr>
  </w:style>
  <w:style w:type="paragraph" w:customStyle="1" w:styleId="PI-1labEMEASMCA">
    <w:name w:val="PI-1_lab EMEA_SMCA"/>
    <w:basedOn w:val="Normal"/>
    <w:link w:val="PI-1labEMEASMCAChar"/>
    <w:autoRedefine/>
    <w:rsid w:val="006A0E7C"/>
    <w:pP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6A0E7C"/>
    <w:rPr>
      <w:b/>
      <w:noProof/>
      <w:sz w:val="22"/>
      <w:szCs w:val="22"/>
      <w:lang w:val="lt-LT"/>
    </w:rPr>
  </w:style>
  <w:style w:type="paragraph" w:customStyle="1" w:styleId="TTEMEASMCA">
    <w:name w:val="TT EMEA_SMCA"/>
    <w:basedOn w:val="Heading1"/>
    <w:link w:val="TTEMEASMCAChar"/>
    <w:autoRedefine/>
    <w:rsid w:val="006A695A"/>
    <w:pPr>
      <w:keepNext w:val="0"/>
      <w:tabs>
        <w:tab w:val="left" w:pos="567"/>
      </w:tabs>
      <w:ind w:left="567" w:hanging="567"/>
      <w:jc w:val="center"/>
    </w:pPr>
    <w:rPr>
      <w:b w:val="0"/>
      <w:szCs w:val="22"/>
      <w:lang w:eastAsia="en-US"/>
    </w:rPr>
  </w:style>
  <w:style w:type="character" w:customStyle="1" w:styleId="TTEMEASMCAChar">
    <w:name w:val="TT EMEA_SMCA Char"/>
    <w:link w:val="TTEMEASMCA"/>
    <w:rsid w:val="006A695A"/>
    <w:rPr>
      <w:sz w:val="22"/>
      <w:szCs w:val="22"/>
      <w:lang w:val="lt-LT" w:eastAsia="en-US" w:bidi="ar-SA"/>
    </w:rPr>
  </w:style>
  <w:style w:type="paragraph" w:styleId="NoSpacing">
    <w:name w:val="No Spacing"/>
    <w:uiPriority w:val="1"/>
    <w:qFormat/>
    <w:rsid w:val="009935BF"/>
    <w:rPr>
      <w:rFonts w:ascii="Calibri" w:eastAsia="Calibri" w:hAnsi="Calibri"/>
      <w:sz w:val="22"/>
      <w:szCs w:val="22"/>
      <w:lang w:val="en-US" w:eastAsia="en-US"/>
    </w:rPr>
  </w:style>
  <w:style w:type="paragraph" w:styleId="BalloonText">
    <w:name w:val="Balloon Text"/>
    <w:basedOn w:val="Normal"/>
    <w:semiHidden/>
    <w:rsid w:val="00447C94"/>
    <w:rPr>
      <w:rFonts w:ascii="Tahoma" w:hAnsi="Tahoma" w:cs="Tahoma"/>
      <w:sz w:val="16"/>
      <w:szCs w:val="16"/>
    </w:rPr>
  </w:style>
  <w:style w:type="character" w:styleId="CommentReference">
    <w:name w:val="annotation reference"/>
    <w:semiHidden/>
    <w:rsid w:val="00195304"/>
    <w:rPr>
      <w:sz w:val="16"/>
      <w:szCs w:val="16"/>
    </w:rPr>
  </w:style>
  <w:style w:type="paragraph" w:styleId="CommentText">
    <w:name w:val="annotation text"/>
    <w:basedOn w:val="Normal"/>
    <w:semiHidden/>
    <w:rsid w:val="00195304"/>
    <w:rPr>
      <w:sz w:val="20"/>
    </w:rPr>
  </w:style>
  <w:style w:type="paragraph" w:styleId="CommentSubject">
    <w:name w:val="annotation subject"/>
    <w:basedOn w:val="CommentText"/>
    <w:next w:val="CommentText"/>
    <w:semiHidden/>
    <w:rsid w:val="00195304"/>
    <w:rPr>
      <w:b/>
      <w:bCs/>
    </w:rPr>
  </w:style>
  <w:style w:type="paragraph" w:styleId="Header">
    <w:name w:val="header"/>
    <w:basedOn w:val="Normal"/>
    <w:rsid w:val="00760925"/>
    <w:pPr>
      <w:tabs>
        <w:tab w:val="clear" w:pos="567"/>
        <w:tab w:val="center" w:pos="4819"/>
        <w:tab w:val="right" w:pos="9638"/>
      </w:tabs>
    </w:pPr>
  </w:style>
  <w:style w:type="table" w:styleId="TableGrid">
    <w:name w:val="Table Grid"/>
    <w:basedOn w:val="TableNormal"/>
    <w:rsid w:val="00DE03C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BED"/>
    <w:rPr>
      <w:sz w:val="22"/>
      <w:lang w:val="en-GB" w:eastAsia="en-US"/>
    </w:rPr>
  </w:style>
  <w:style w:type="paragraph" w:styleId="ListParagraph">
    <w:name w:val="List Paragraph"/>
    <w:basedOn w:val="Normal"/>
    <w:uiPriority w:val="34"/>
    <w:qFormat/>
    <w:rsid w:val="008C6D81"/>
    <w:pPr>
      <w:ind w:left="720"/>
      <w:contextualSpacing/>
    </w:pPr>
  </w:style>
  <w:style w:type="character" w:customStyle="1" w:styleId="UnresolvedMention">
    <w:name w:val="Unresolved Mention"/>
    <w:basedOn w:val="DefaultParagraphFont"/>
    <w:uiPriority w:val="99"/>
    <w:semiHidden/>
    <w:unhideWhenUsed/>
    <w:rsid w:val="00045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1007">
      <w:bodyDiv w:val="1"/>
      <w:marLeft w:val="0"/>
      <w:marRight w:val="0"/>
      <w:marTop w:val="0"/>
      <w:marBottom w:val="0"/>
      <w:divBdr>
        <w:top w:val="none" w:sz="0" w:space="0" w:color="auto"/>
        <w:left w:val="none" w:sz="0" w:space="0" w:color="auto"/>
        <w:bottom w:val="none" w:sz="0" w:space="0" w:color="auto"/>
        <w:right w:val="none" w:sz="0" w:space="0" w:color="auto"/>
      </w:divBdr>
      <w:divsChild>
        <w:div w:id="1632636749">
          <w:marLeft w:val="0"/>
          <w:marRight w:val="0"/>
          <w:marTop w:val="0"/>
          <w:marBottom w:val="0"/>
          <w:divBdr>
            <w:top w:val="none" w:sz="0" w:space="0" w:color="auto"/>
            <w:left w:val="none" w:sz="0" w:space="0" w:color="auto"/>
            <w:bottom w:val="none" w:sz="0" w:space="0" w:color="auto"/>
            <w:right w:val="none" w:sz="0" w:space="0" w:color="auto"/>
          </w:divBdr>
          <w:divsChild>
            <w:div w:id="108666748">
              <w:marLeft w:val="0"/>
              <w:marRight w:val="0"/>
              <w:marTop w:val="0"/>
              <w:marBottom w:val="0"/>
              <w:divBdr>
                <w:top w:val="none" w:sz="0" w:space="0" w:color="auto"/>
                <w:left w:val="none" w:sz="0" w:space="0" w:color="auto"/>
                <w:bottom w:val="none" w:sz="0" w:space="0" w:color="auto"/>
                <w:right w:val="none" w:sz="0" w:space="0" w:color="auto"/>
              </w:divBdr>
              <w:divsChild>
                <w:div w:id="1863855871">
                  <w:marLeft w:val="0"/>
                  <w:marRight w:val="0"/>
                  <w:marTop w:val="0"/>
                  <w:marBottom w:val="0"/>
                  <w:divBdr>
                    <w:top w:val="none" w:sz="0" w:space="0" w:color="auto"/>
                    <w:left w:val="none" w:sz="0" w:space="0" w:color="auto"/>
                    <w:bottom w:val="none" w:sz="0" w:space="0" w:color="auto"/>
                    <w:right w:val="none" w:sz="0" w:space="0" w:color="auto"/>
                  </w:divBdr>
                  <w:divsChild>
                    <w:div w:id="1571188036">
                      <w:marLeft w:val="0"/>
                      <w:marRight w:val="0"/>
                      <w:marTop w:val="0"/>
                      <w:marBottom w:val="0"/>
                      <w:divBdr>
                        <w:top w:val="none" w:sz="0" w:space="0" w:color="auto"/>
                        <w:left w:val="none" w:sz="0" w:space="0" w:color="auto"/>
                        <w:bottom w:val="none" w:sz="0" w:space="0" w:color="auto"/>
                        <w:right w:val="none" w:sz="0" w:space="0" w:color="auto"/>
                      </w:divBdr>
                      <w:divsChild>
                        <w:div w:id="1312128235">
                          <w:marLeft w:val="0"/>
                          <w:marRight w:val="0"/>
                          <w:marTop w:val="0"/>
                          <w:marBottom w:val="0"/>
                          <w:divBdr>
                            <w:top w:val="none" w:sz="0" w:space="0" w:color="auto"/>
                            <w:left w:val="none" w:sz="0" w:space="0" w:color="auto"/>
                            <w:bottom w:val="none" w:sz="0" w:space="0" w:color="auto"/>
                            <w:right w:val="none" w:sz="0" w:space="0" w:color="auto"/>
                          </w:divBdr>
                          <w:divsChild>
                            <w:div w:id="21289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843159">
      <w:bodyDiv w:val="1"/>
      <w:marLeft w:val="0"/>
      <w:marRight w:val="0"/>
      <w:marTop w:val="0"/>
      <w:marBottom w:val="0"/>
      <w:divBdr>
        <w:top w:val="none" w:sz="0" w:space="0" w:color="auto"/>
        <w:left w:val="none" w:sz="0" w:space="0" w:color="auto"/>
        <w:bottom w:val="none" w:sz="0" w:space="0" w:color="auto"/>
        <w:right w:val="none" w:sz="0" w:space="0" w:color="auto"/>
      </w:divBdr>
    </w:div>
    <w:div w:id="1354838915">
      <w:bodyDiv w:val="1"/>
      <w:marLeft w:val="0"/>
      <w:marRight w:val="0"/>
      <w:marTop w:val="0"/>
      <w:marBottom w:val="0"/>
      <w:divBdr>
        <w:top w:val="none" w:sz="0" w:space="0" w:color="auto"/>
        <w:left w:val="none" w:sz="0" w:space="0" w:color="auto"/>
        <w:bottom w:val="none" w:sz="0" w:space="0" w:color="auto"/>
        <w:right w:val="none" w:sz="0" w:space="0" w:color="auto"/>
      </w:divBdr>
    </w:div>
    <w:div w:id="17902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EC3A-AB5D-4C8D-9152-96554E28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15520</Words>
  <Characters>8847</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recoxa inj</vt:lpstr>
      <vt:lpstr>recoxa inj</vt:lpstr>
    </vt:vector>
  </TitlesOfParts>
  <Company>Zentiva</Company>
  <LinksUpToDate>false</LinksUpToDate>
  <CharactersWithSpaces>24319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recoxa inj</dc:title>
  <dc:creator>RS</dc:creator>
  <dc:description>2009-03-30</dc:description>
  <cp:lastModifiedBy>Božena Kuntelija</cp:lastModifiedBy>
  <cp:revision>3</cp:revision>
  <cp:lastPrinted>2012-06-04T11:03:00Z</cp:lastPrinted>
  <dcterms:created xsi:type="dcterms:W3CDTF">2025-03-04T09:49:00Z</dcterms:created>
  <dcterms:modified xsi:type="dcterms:W3CDTF">2025-03-14T12:20:00Z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