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F7158" w14:textId="77777777" w:rsidR="0026094F" w:rsidRPr="00810A6F" w:rsidRDefault="0026094F" w:rsidP="0026094F">
      <w:pPr>
        <w:widowControl w:val="0"/>
        <w:ind w:left="567" w:hanging="567"/>
        <w:rPr>
          <w:sz w:val="22"/>
          <w:szCs w:val="22"/>
          <w:lang w:val="lt-LT"/>
        </w:rPr>
      </w:pPr>
    </w:p>
    <w:p w14:paraId="26CC3049" w14:textId="77777777" w:rsidR="0026094F" w:rsidRPr="00810A6F" w:rsidRDefault="0026094F" w:rsidP="0026094F">
      <w:pPr>
        <w:widowControl w:val="0"/>
        <w:ind w:left="567" w:hanging="567"/>
        <w:rPr>
          <w:sz w:val="22"/>
          <w:szCs w:val="22"/>
          <w:lang w:val="lt-LT"/>
        </w:rPr>
      </w:pPr>
    </w:p>
    <w:p w14:paraId="026528E8" w14:textId="77777777" w:rsidR="0026094F" w:rsidRPr="00810A6F" w:rsidRDefault="0026094F" w:rsidP="0026094F">
      <w:pPr>
        <w:widowControl w:val="0"/>
        <w:ind w:left="567" w:hanging="567"/>
        <w:rPr>
          <w:sz w:val="22"/>
          <w:szCs w:val="22"/>
          <w:lang w:val="lt-LT"/>
        </w:rPr>
      </w:pPr>
    </w:p>
    <w:p w14:paraId="7DDEEB39" w14:textId="77777777" w:rsidR="0026094F" w:rsidRPr="00810A6F" w:rsidRDefault="0026094F" w:rsidP="0026094F">
      <w:pPr>
        <w:widowControl w:val="0"/>
        <w:ind w:left="567" w:hanging="567"/>
        <w:rPr>
          <w:sz w:val="22"/>
          <w:szCs w:val="22"/>
          <w:lang w:val="lt-LT"/>
        </w:rPr>
      </w:pPr>
    </w:p>
    <w:p w14:paraId="6BF2EA95" w14:textId="77777777" w:rsidR="0026094F" w:rsidRPr="00810A6F" w:rsidRDefault="0026094F" w:rsidP="0026094F">
      <w:pPr>
        <w:widowControl w:val="0"/>
        <w:ind w:left="567" w:hanging="567"/>
        <w:rPr>
          <w:sz w:val="22"/>
          <w:szCs w:val="22"/>
          <w:lang w:val="lt-LT"/>
        </w:rPr>
      </w:pPr>
    </w:p>
    <w:p w14:paraId="611E573B" w14:textId="77777777" w:rsidR="0026094F" w:rsidRPr="00810A6F" w:rsidRDefault="0026094F" w:rsidP="0026094F">
      <w:pPr>
        <w:widowControl w:val="0"/>
        <w:ind w:left="567" w:hanging="567"/>
        <w:rPr>
          <w:sz w:val="22"/>
          <w:szCs w:val="22"/>
          <w:lang w:val="lt-LT"/>
        </w:rPr>
      </w:pPr>
    </w:p>
    <w:p w14:paraId="64054B12" w14:textId="77777777" w:rsidR="0026094F" w:rsidRPr="00810A6F" w:rsidRDefault="0026094F" w:rsidP="0026094F">
      <w:pPr>
        <w:widowControl w:val="0"/>
        <w:ind w:left="567" w:hanging="567"/>
        <w:rPr>
          <w:sz w:val="22"/>
          <w:szCs w:val="22"/>
          <w:lang w:val="lt-LT"/>
        </w:rPr>
      </w:pPr>
    </w:p>
    <w:p w14:paraId="3A1DED2C" w14:textId="77777777" w:rsidR="0026094F" w:rsidRPr="00810A6F" w:rsidRDefault="0026094F" w:rsidP="0026094F">
      <w:pPr>
        <w:widowControl w:val="0"/>
        <w:ind w:left="567" w:hanging="567"/>
        <w:rPr>
          <w:sz w:val="22"/>
          <w:szCs w:val="22"/>
          <w:lang w:val="lt-LT"/>
        </w:rPr>
      </w:pPr>
    </w:p>
    <w:p w14:paraId="29207F96" w14:textId="77777777" w:rsidR="0026094F" w:rsidRPr="00810A6F" w:rsidRDefault="0026094F" w:rsidP="0026094F">
      <w:pPr>
        <w:widowControl w:val="0"/>
        <w:ind w:left="567" w:hanging="567"/>
        <w:rPr>
          <w:sz w:val="22"/>
          <w:szCs w:val="22"/>
          <w:lang w:val="lt-LT"/>
        </w:rPr>
      </w:pPr>
    </w:p>
    <w:p w14:paraId="5ECB65B9" w14:textId="77777777" w:rsidR="0026094F" w:rsidRPr="00810A6F" w:rsidRDefault="0026094F" w:rsidP="0026094F">
      <w:pPr>
        <w:widowControl w:val="0"/>
        <w:ind w:left="567" w:hanging="567"/>
        <w:rPr>
          <w:sz w:val="22"/>
          <w:szCs w:val="22"/>
          <w:lang w:val="lt-LT"/>
        </w:rPr>
      </w:pPr>
    </w:p>
    <w:p w14:paraId="3C0A47F1" w14:textId="77777777" w:rsidR="0026094F" w:rsidRPr="00810A6F" w:rsidRDefault="0026094F" w:rsidP="0026094F">
      <w:pPr>
        <w:widowControl w:val="0"/>
        <w:ind w:left="567" w:hanging="567"/>
        <w:rPr>
          <w:sz w:val="22"/>
          <w:szCs w:val="22"/>
          <w:lang w:val="lt-LT"/>
        </w:rPr>
      </w:pPr>
    </w:p>
    <w:p w14:paraId="7176CB4E" w14:textId="77777777" w:rsidR="0026094F" w:rsidRPr="00810A6F" w:rsidRDefault="0026094F" w:rsidP="0026094F">
      <w:pPr>
        <w:widowControl w:val="0"/>
        <w:ind w:left="567" w:hanging="567"/>
        <w:rPr>
          <w:sz w:val="22"/>
          <w:szCs w:val="22"/>
          <w:lang w:val="lt-LT"/>
        </w:rPr>
      </w:pPr>
    </w:p>
    <w:p w14:paraId="7562589B" w14:textId="77777777" w:rsidR="0026094F" w:rsidRPr="00810A6F" w:rsidRDefault="0026094F" w:rsidP="0026094F">
      <w:pPr>
        <w:widowControl w:val="0"/>
        <w:ind w:left="567" w:hanging="567"/>
        <w:rPr>
          <w:sz w:val="22"/>
          <w:szCs w:val="22"/>
          <w:lang w:val="lt-LT"/>
        </w:rPr>
      </w:pPr>
    </w:p>
    <w:p w14:paraId="58EE3A74" w14:textId="77777777" w:rsidR="0026094F" w:rsidRPr="00810A6F" w:rsidRDefault="0026094F" w:rsidP="0026094F">
      <w:pPr>
        <w:widowControl w:val="0"/>
        <w:ind w:left="567" w:hanging="567"/>
        <w:rPr>
          <w:sz w:val="22"/>
          <w:szCs w:val="22"/>
          <w:lang w:val="lt-LT"/>
        </w:rPr>
      </w:pPr>
    </w:p>
    <w:p w14:paraId="46454FA1" w14:textId="77777777" w:rsidR="0026094F" w:rsidRPr="00810A6F" w:rsidRDefault="0026094F" w:rsidP="0026094F">
      <w:pPr>
        <w:widowControl w:val="0"/>
        <w:ind w:left="567" w:hanging="567"/>
        <w:rPr>
          <w:sz w:val="22"/>
          <w:szCs w:val="22"/>
          <w:lang w:val="lt-LT"/>
        </w:rPr>
      </w:pPr>
    </w:p>
    <w:p w14:paraId="6C0CA502" w14:textId="77777777" w:rsidR="0026094F" w:rsidRPr="00810A6F" w:rsidRDefault="0026094F" w:rsidP="0026094F">
      <w:pPr>
        <w:widowControl w:val="0"/>
        <w:ind w:left="567" w:hanging="567"/>
        <w:rPr>
          <w:sz w:val="22"/>
          <w:szCs w:val="22"/>
          <w:lang w:val="lt-LT"/>
        </w:rPr>
      </w:pPr>
    </w:p>
    <w:p w14:paraId="3C232F8B" w14:textId="77777777" w:rsidR="0026094F" w:rsidRPr="00810A6F" w:rsidRDefault="0026094F" w:rsidP="0026094F">
      <w:pPr>
        <w:widowControl w:val="0"/>
        <w:ind w:left="567" w:hanging="567"/>
        <w:rPr>
          <w:sz w:val="22"/>
          <w:szCs w:val="22"/>
          <w:lang w:val="lt-LT"/>
        </w:rPr>
      </w:pPr>
    </w:p>
    <w:p w14:paraId="2CE3BE0A" w14:textId="77777777" w:rsidR="0026094F" w:rsidRPr="00810A6F" w:rsidRDefault="0026094F" w:rsidP="0026094F">
      <w:pPr>
        <w:widowControl w:val="0"/>
        <w:ind w:left="567" w:hanging="567"/>
        <w:rPr>
          <w:sz w:val="22"/>
          <w:szCs w:val="22"/>
          <w:lang w:val="lt-LT"/>
        </w:rPr>
      </w:pPr>
    </w:p>
    <w:p w14:paraId="37FE579B" w14:textId="77777777" w:rsidR="0026094F" w:rsidRPr="00810A6F" w:rsidRDefault="0026094F" w:rsidP="0026094F">
      <w:pPr>
        <w:widowControl w:val="0"/>
        <w:ind w:left="567" w:hanging="567"/>
        <w:rPr>
          <w:sz w:val="22"/>
          <w:szCs w:val="22"/>
          <w:lang w:val="lt-LT"/>
        </w:rPr>
      </w:pPr>
    </w:p>
    <w:p w14:paraId="3373A436" w14:textId="77777777" w:rsidR="0026094F" w:rsidRPr="00810A6F" w:rsidRDefault="0026094F" w:rsidP="0026094F">
      <w:pPr>
        <w:widowControl w:val="0"/>
        <w:ind w:left="567" w:hanging="567"/>
        <w:rPr>
          <w:sz w:val="22"/>
          <w:szCs w:val="22"/>
          <w:lang w:val="lt-LT"/>
        </w:rPr>
      </w:pPr>
    </w:p>
    <w:p w14:paraId="766F695B" w14:textId="77777777" w:rsidR="0026094F" w:rsidRPr="00810A6F" w:rsidRDefault="0026094F" w:rsidP="0026094F">
      <w:pPr>
        <w:widowControl w:val="0"/>
        <w:ind w:left="567" w:hanging="567"/>
        <w:rPr>
          <w:sz w:val="22"/>
          <w:szCs w:val="22"/>
          <w:lang w:val="lt-LT"/>
        </w:rPr>
      </w:pPr>
    </w:p>
    <w:p w14:paraId="2B29BBAD" w14:textId="77777777" w:rsidR="0026094F" w:rsidRPr="00810A6F" w:rsidRDefault="0026094F" w:rsidP="0026094F">
      <w:pPr>
        <w:widowControl w:val="0"/>
        <w:ind w:left="567" w:hanging="567"/>
        <w:rPr>
          <w:sz w:val="22"/>
          <w:szCs w:val="22"/>
          <w:lang w:val="lt-LT"/>
        </w:rPr>
      </w:pPr>
    </w:p>
    <w:p w14:paraId="7B1199CF" w14:textId="77777777" w:rsidR="0026094F" w:rsidRPr="00810A6F" w:rsidRDefault="0026094F" w:rsidP="0026094F">
      <w:pPr>
        <w:widowControl w:val="0"/>
        <w:ind w:left="567" w:hanging="567"/>
        <w:rPr>
          <w:sz w:val="22"/>
          <w:szCs w:val="22"/>
          <w:lang w:val="lt-LT"/>
        </w:rPr>
      </w:pPr>
    </w:p>
    <w:p w14:paraId="6D46A2B7" w14:textId="77777777" w:rsidR="0026094F" w:rsidRPr="00810A6F" w:rsidRDefault="0026094F" w:rsidP="0026094F">
      <w:pPr>
        <w:widowControl w:val="0"/>
        <w:ind w:left="567" w:hanging="567"/>
        <w:jc w:val="center"/>
        <w:outlineLvl w:val="0"/>
        <w:rPr>
          <w:b/>
          <w:sz w:val="22"/>
          <w:szCs w:val="22"/>
          <w:lang w:val="lt-LT"/>
        </w:rPr>
      </w:pPr>
      <w:r w:rsidRPr="00810A6F">
        <w:rPr>
          <w:b/>
          <w:caps/>
          <w:sz w:val="22"/>
          <w:szCs w:val="22"/>
          <w:lang w:val="lt-LT"/>
        </w:rPr>
        <w:t>I</w:t>
      </w:r>
      <w:r w:rsidRPr="00810A6F">
        <w:rPr>
          <w:b/>
          <w:sz w:val="22"/>
          <w:szCs w:val="22"/>
          <w:lang w:val="lt-LT"/>
        </w:rPr>
        <w:t> PRIEDAS</w:t>
      </w:r>
    </w:p>
    <w:p w14:paraId="49DD44E2" w14:textId="77777777" w:rsidR="0026094F" w:rsidRPr="00810A6F" w:rsidRDefault="0026094F" w:rsidP="0026094F">
      <w:pPr>
        <w:widowControl w:val="0"/>
        <w:ind w:left="567" w:hanging="567"/>
        <w:jc w:val="center"/>
        <w:rPr>
          <w:sz w:val="22"/>
          <w:szCs w:val="22"/>
          <w:lang w:val="lt-LT"/>
        </w:rPr>
      </w:pPr>
    </w:p>
    <w:p w14:paraId="48A87C6D" w14:textId="77777777" w:rsidR="0026094F" w:rsidRPr="00810A6F" w:rsidRDefault="0026094F" w:rsidP="0026094F">
      <w:pPr>
        <w:widowControl w:val="0"/>
        <w:ind w:left="567" w:hanging="567"/>
        <w:jc w:val="center"/>
        <w:outlineLvl w:val="0"/>
        <w:rPr>
          <w:b/>
          <w:caps/>
          <w:sz w:val="22"/>
          <w:szCs w:val="22"/>
          <w:lang w:val="lt-LT"/>
        </w:rPr>
      </w:pPr>
      <w:r w:rsidRPr="00810A6F">
        <w:rPr>
          <w:b/>
          <w:caps/>
          <w:sz w:val="22"/>
          <w:szCs w:val="22"/>
          <w:lang w:val="lt-LT"/>
        </w:rPr>
        <w:t>PREPARATO CHARAKTERISTIKŲ SANTRAUKA</w:t>
      </w:r>
    </w:p>
    <w:p w14:paraId="02BA31C6" w14:textId="77777777" w:rsidR="0026094F" w:rsidRPr="00810A6F" w:rsidRDefault="0026094F" w:rsidP="0026094F">
      <w:pPr>
        <w:widowControl w:val="0"/>
        <w:ind w:left="567" w:hanging="567"/>
        <w:outlineLvl w:val="1"/>
        <w:rPr>
          <w:b/>
          <w:sz w:val="22"/>
          <w:szCs w:val="22"/>
          <w:lang w:val="lt-LT"/>
        </w:rPr>
      </w:pPr>
      <w:r w:rsidRPr="00810A6F">
        <w:rPr>
          <w:sz w:val="22"/>
          <w:szCs w:val="22"/>
          <w:lang w:val="lt-LT"/>
        </w:rPr>
        <w:br w:type="page"/>
      </w:r>
      <w:r w:rsidRPr="00810A6F">
        <w:rPr>
          <w:b/>
          <w:sz w:val="22"/>
          <w:szCs w:val="22"/>
          <w:lang w:val="lt-LT"/>
        </w:rPr>
        <w:lastRenderedPageBreak/>
        <w:t>1.</w:t>
      </w:r>
      <w:r w:rsidRPr="00810A6F">
        <w:rPr>
          <w:b/>
          <w:sz w:val="22"/>
          <w:szCs w:val="22"/>
          <w:lang w:val="lt-LT"/>
        </w:rPr>
        <w:tab/>
        <w:t>VAISTINIO PREPARATO PAVADINIMAS</w:t>
      </w:r>
    </w:p>
    <w:p w14:paraId="3C143A0B" w14:textId="77777777" w:rsidR="0026094F" w:rsidRPr="00810A6F" w:rsidRDefault="0026094F" w:rsidP="0026094F">
      <w:pPr>
        <w:widowControl w:val="0"/>
        <w:ind w:left="567" w:hanging="567"/>
        <w:rPr>
          <w:sz w:val="22"/>
          <w:szCs w:val="22"/>
          <w:lang w:val="lt-LT"/>
        </w:rPr>
      </w:pPr>
    </w:p>
    <w:p w14:paraId="6F038BEA" w14:textId="77777777" w:rsidR="0026094F" w:rsidRPr="00810A6F" w:rsidRDefault="0026094F" w:rsidP="0026094F">
      <w:pPr>
        <w:widowControl w:val="0"/>
        <w:autoSpaceDE w:val="0"/>
        <w:autoSpaceDN w:val="0"/>
        <w:adjustRightInd w:val="0"/>
        <w:rPr>
          <w:color w:val="000000"/>
          <w:sz w:val="22"/>
          <w:szCs w:val="22"/>
          <w:lang w:val="lt-LT"/>
        </w:rPr>
      </w:pPr>
      <w:proofErr w:type="spellStart"/>
      <w:r w:rsidRPr="00810A6F">
        <w:rPr>
          <w:color w:val="000000"/>
          <w:sz w:val="22"/>
          <w:szCs w:val="22"/>
          <w:lang w:val="lt-LT"/>
        </w:rPr>
        <w:t>Nodexon</w:t>
      </w:r>
      <w:proofErr w:type="spellEnd"/>
      <w:r w:rsidRPr="00810A6F">
        <w:rPr>
          <w:color w:val="000000"/>
          <w:sz w:val="22"/>
          <w:szCs w:val="22"/>
          <w:lang w:val="lt-LT"/>
        </w:rPr>
        <w:t xml:space="preserve"> 20 mg tabletės</w:t>
      </w:r>
    </w:p>
    <w:p w14:paraId="761B91A1" w14:textId="77777777" w:rsidR="0026094F" w:rsidRPr="00810A6F" w:rsidRDefault="0026094F" w:rsidP="0026094F">
      <w:pPr>
        <w:widowControl w:val="0"/>
        <w:ind w:left="567" w:hanging="567"/>
        <w:rPr>
          <w:sz w:val="22"/>
          <w:szCs w:val="22"/>
          <w:lang w:val="lt-LT"/>
        </w:rPr>
      </w:pPr>
    </w:p>
    <w:p w14:paraId="1AAED6FC" w14:textId="77777777" w:rsidR="0026094F" w:rsidRPr="00810A6F" w:rsidRDefault="0026094F" w:rsidP="0026094F">
      <w:pPr>
        <w:widowControl w:val="0"/>
        <w:ind w:left="567" w:hanging="567"/>
        <w:rPr>
          <w:sz w:val="22"/>
          <w:szCs w:val="22"/>
          <w:lang w:val="lt-LT"/>
        </w:rPr>
      </w:pPr>
    </w:p>
    <w:p w14:paraId="407A4103" w14:textId="77777777" w:rsidR="0026094F" w:rsidRPr="00810A6F" w:rsidRDefault="0026094F" w:rsidP="0026094F">
      <w:pPr>
        <w:widowControl w:val="0"/>
        <w:ind w:left="567" w:hanging="567"/>
        <w:outlineLvl w:val="1"/>
        <w:rPr>
          <w:b/>
          <w:caps/>
          <w:sz w:val="22"/>
          <w:szCs w:val="22"/>
          <w:lang w:val="lt-LT"/>
        </w:rPr>
      </w:pPr>
      <w:r w:rsidRPr="00810A6F">
        <w:rPr>
          <w:b/>
          <w:sz w:val="22"/>
          <w:szCs w:val="22"/>
          <w:lang w:val="lt-LT"/>
        </w:rPr>
        <w:t>2.</w:t>
      </w:r>
      <w:r w:rsidRPr="00810A6F">
        <w:rPr>
          <w:b/>
          <w:sz w:val="22"/>
          <w:szCs w:val="22"/>
          <w:lang w:val="lt-LT"/>
        </w:rPr>
        <w:tab/>
        <w:t>KOKYBINĖ IR KIEKYBINĖ SUDĖTIS</w:t>
      </w:r>
    </w:p>
    <w:p w14:paraId="2D1CE429" w14:textId="77777777" w:rsidR="0026094F" w:rsidRPr="00810A6F" w:rsidRDefault="0026094F" w:rsidP="0026094F">
      <w:pPr>
        <w:widowControl w:val="0"/>
        <w:rPr>
          <w:sz w:val="22"/>
          <w:szCs w:val="22"/>
          <w:lang w:val="lt-LT"/>
        </w:rPr>
      </w:pPr>
    </w:p>
    <w:p w14:paraId="4869CB17"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Kiekvienoje tabletėje yra 20 mg </w:t>
      </w:r>
      <w:proofErr w:type="spellStart"/>
      <w:r w:rsidRPr="00810A6F">
        <w:rPr>
          <w:rFonts w:eastAsia="TimesNewRoman"/>
          <w:sz w:val="22"/>
          <w:szCs w:val="22"/>
          <w:lang w:val="lt-LT"/>
        </w:rPr>
        <w:t>deksametazono</w:t>
      </w:r>
      <w:proofErr w:type="spellEnd"/>
      <w:r w:rsidRPr="00810A6F">
        <w:rPr>
          <w:rFonts w:eastAsia="TimesNewRoman"/>
          <w:sz w:val="22"/>
          <w:szCs w:val="22"/>
          <w:lang w:val="lt-LT"/>
        </w:rPr>
        <w:t>.</w:t>
      </w:r>
    </w:p>
    <w:p w14:paraId="1DA1152A" w14:textId="77777777" w:rsidR="0026094F" w:rsidRPr="00810A6F" w:rsidRDefault="0026094F" w:rsidP="0026094F">
      <w:pPr>
        <w:widowControl w:val="0"/>
        <w:autoSpaceDE w:val="0"/>
        <w:autoSpaceDN w:val="0"/>
        <w:adjustRightInd w:val="0"/>
        <w:rPr>
          <w:rFonts w:eastAsia="TimesNewRoman"/>
          <w:sz w:val="22"/>
          <w:szCs w:val="22"/>
          <w:lang w:val="lt-LT"/>
        </w:rPr>
      </w:pPr>
    </w:p>
    <w:p w14:paraId="47B59DA3" w14:textId="77777777" w:rsidR="0026094F" w:rsidRPr="00810A6F" w:rsidRDefault="0026094F" w:rsidP="0026094F">
      <w:pPr>
        <w:widowControl w:val="0"/>
        <w:autoSpaceDE w:val="0"/>
        <w:autoSpaceDN w:val="0"/>
        <w:adjustRightInd w:val="0"/>
        <w:rPr>
          <w:rFonts w:eastAsia="TimesNewRoman"/>
          <w:sz w:val="22"/>
          <w:szCs w:val="22"/>
          <w:u w:val="single"/>
          <w:lang w:val="lt-LT"/>
        </w:rPr>
      </w:pPr>
      <w:r w:rsidRPr="00810A6F">
        <w:rPr>
          <w:rFonts w:eastAsia="TimesNewRoman"/>
          <w:sz w:val="22"/>
          <w:szCs w:val="22"/>
          <w:u w:val="single"/>
          <w:lang w:val="lt-LT"/>
        </w:rPr>
        <w:t>Pagalbinė medžiaga, kurios poveikis žinomas:</w:t>
      </w:r>
    </w:p>
    <w:p w14:paraId="1D6D4498"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Kiekvienoje tabletėje yra 370,00 mg laktozės (laktozės </w:t>
      </w:r>
      <w:proofErr w:type="spellStart"/>
      <w:r w:rsidRPr="00810A6F">
        <w:rPr>
          <w:rFonts w:eastAsia="TimesNewRoman"/>
          <w:sz w:val="22"/>
          <w:szCs w:val="22"/>
          <w:lang w:val="lt-LT"/>
        </w:rPr>
        <w:t>monohidrato</w:t>
      </w:r>
      <w:proofErr w:type="spellEnd"/>
      <w:r w:rsidRPr="00810A6F">
        <w:rPr>
          <w:rFonts w:eastAsia="TimesNewRoman"/>
          <w:sz w:val="22"/>
          <w:szCs w:val="22"/>
          <w:lang w:val="lt-LT"/>
        </w:rPr>
        <w:t xml:space="preserve"> forma).</w:t>
      </w:r>
    </w:p>
    <w:p w14:paraId="03ED2E8C" w14:textId="77777777" w:rsidR="0026094F" w:rsidRPr="00810A6F" w:rsidRDefault="0026094F" w:rsidP="0026094F">
      <w:pPr>
        <w:widowControl w:val="0"/>
        <w:autoSpaceDE w:val="0"/>
        <w:autoSpaceDN w:val="0"/>
        <w:adjustRightInd w:val="0"/>
        <w:rPr>
          <w:rFonts w:eastAsia="TimesNewRoman"/>
          <w:sz w:val="22"/>
          <w:szCs w:val="22"/>
          <w:lang w:val="lt-LT"/>
        </w:rPr>
      </w:pPr>
    </w:p>
    <w:p w14:paraId="3D1F7498" w14:textId="77777777" w:rsidR="0026094F" w:rsidRPr="00810A6F" w:rsidRDefault="0026094F" w:rsidP="0026094F">
      <w:pPr>
        <w:widowControl w:val="0"/>
        <w:rPr>
          <w:sz w:val="22"/>
          <w:szCs w:val="22"/>
          <w:lang w:val="lt-LT"/>
        </w:rPr>
      </w:pPr>
      <w:r w:rsidRPr="00810A6F">
        <w:rPr>
          <w:sz w:val="22"/>
          <w:szCs w:val="22"/>
          <w:lang w:val="lt-LT"/>
        </w:rPr>
        <w:t>Visos pagalbinės medžiagos išvardytos 6.1 skyriuje.</w:t>
      </w:r>
    </w:p>
    <w:p w14:paraId="7AC8CCD9" w14:textId="77777777" w:rsidR="0026094F" w:rsidRPr="00810A6F" w:rsidRDefault="0026094F" w:rsidP="0026094F">
      <w:pPr>
        <w:widowControl w:val="0"/>
        <w:ind w:left="567" w:hanging="567"/>
        <w:rPr>
          <w:sz w:val="22"/>
          <w:szCs w:val="22"/>
          <w:lang w:val="lt-LT"/>
        </w:rPr>
      </w:pPr>
    </w:p>
    <w:p w14:paraId="046794AD" w14:textId="77777777" w:rsidR="0026094F" w:rsidRPr="00810A6F" w:rsidRDefault="0026094F" w:rsidP="0026094F">
      <w:pPr>
        <w:widowControl w:val="0"/>
        <w:ind w:left="567" w:hanging="567"/>
        <w:rPr>
          <w:sz w:val="22"/>
          <w:szCs w:val="22"/>
          <w:lang w:val="lt-LT"/>
        </w:rPr>
      </w:pPr>
    </w:p>
    <w:p w14:paraId="14BF5D6F" w14:textId="77777777" w:rsidR="0026094F" w:rsidRPr="00810A6F" w:rsidRDefault="0026094F" w:rsidP="0026094F">
      <w:pPr>
        <w:widowControl w:val="0"/>
        <w:ind w:left="567" w:hanging="567"/>
        <w:outlineLvl w:val="1"/>
        <w:rPr>
          <w:b/>
          <w:sz w:val="22"/>
          <w:szCs w:val="22"/>
          <w:lang w:val="lt-LT"/>
        </w:rPr>
      </w:pPr>
      <w:r w:rsidRPr="00810A6F">
        <w:rPr>
          <w:b/>
          <w:sz w:val="22"/>
          <w:szCs w:val="22"/>
          <w:lang w:val="lt-LT"/>
        </w:rPr>
        <w:t>3.</w:t>
      </w:r>
      <w:r w:rsidRPr="00810A6F">
        <w:rPr>
          <w:b/>
          <w:sz w:val="22"/>
          <w:szCs w:val="22"/>
          <w:lang w:val="lt-LT"/>
        </w:rPr>
        <w:tab/>
        <w:t>FARMACINĖ FORMA</w:t>
      </w:r>
    </w:p>
    <w:p w14:paraId="0C7021BA" w14:textId="77777777" w:rsidR="0026094F" w:rsidRPr="00810A6F" w:rsidRDefault="0026094F" w:rsidP="0026094F">
      <w:pPr>
        <w:widowControl w:val="0"/>
        <w:rPr>
          <w:sz w:val="22"/>
          <w:szCs w:val="22"/>
          <w:highlight w:val="yellow"/>
          <w:lang w:val="lt-LT"/>
        </w:rPr>
      </w:pPr>
    </w:p>
    <w:p w14:paraId="44CA8B1A" w14:textId="77777777" w:rsidR="0026094F" w:rsidRPr="00810A6F" w:rsidRDefault="0026094F" w:rsidP="0026094F">
      <w:pPr>
        <w:widowControl w:val="0"/>
        <w:rPr>
          <w:sz w:val="22"/>
          <w:szCs w:val="22"/>
          <w:lang w:val="lt-LT"/>
        </w:rPr>
      </w:pPr>
      <w:r w:rsidRPr="00810A6F">
        <w:rPr>
          <w:sz w:val="22"/>
          <w:szCs w:val="22"/>
          <w:lang w:val="lt-LT"/>
        </w:rPr>
        <w:t>Tabletė</w:t>
      </w:r>
    </w:p>
    <w:p w14:paraId="29473692" w14:textId="77777777" w:rsidR="0026094F" w:rsidRPr="00810A6F" w:rsidRDefault="0026094F" w:rsidP="0026094F">
      <w:pPr>
        <w:widowControl w:val="0"/>
        <w:rPr>
          <w:sz w:val="22"/>
          <w:szCs w:val="22"/>
          <w:lang w:val="lt-LT"/>
        </w:rPr>
      </w:pPr>
    </w:p>
    <w:p w14:paraId="2C053583" w14:textId="77777777" w:rsidR="0026094F" w:rsidRPr="00810A6F" w:rsidRDefault="0026094F" w:rsidP="0026094F">
      <w:pPr>
        <w:widowControl w:val="0"/>
        <w:rPr>
          <w:sz w:val="22"/>
          <w:szCs w:val="22"/>
          <w:lang w:val="lt-LT"/>
        </w:rPr>
      </w:pPr>
      <w:r w:rsidRPr="00810A6F">
        <w:rPr>
          <w:sz w:val="22"/>
          <w:szCs w:val="22"/>
          <w:lang w:val="lt-LT"/>
        </w:rPr>
        <w:t>Balta arba balkšva, apvali tabletė plokščiais paviršiais, 12 mm skersmens, vienoje pusėje yra vagelė.</w:t>
      </w:r>
    </w:p>
    <w:p w14:paraId="5EE2BE73" w14:textId="77777777" w:rsidR="0026094F" w:rsidRPr="00810A6F" w:rsidRDefault="0026094F" w:rsidP="0026094F">
      <w:pPr>
        <w:widowControl w:val="0"/>
        <w:rPr>
          <w:noProof/>
          <w:sz w:val="22"/>
          <w:szCs w:val="22"/>
          <w:lang w:val="lt-LT"/>
        </w:rPr>
      </w:pPr>
      <w:r w:rsidRPr="00810A6F">
        <w:rPr>
          <w:noProof/>
          <w:sz w:val="22"/>
          <w:szCs w:val="22"/>
          <w:lang w:val="lt-LT"/>
        </w:rPr>
        <w:t>Tabletę galima padalyti į lygias dozes.</w:t>
      </w:r>
    </w:p>
    <w:p w14:paraId="3BB13624" w14:textId="77777777" w:rsidR="0026094F" w:rsidRPr="00810A6F" w:rsidRDefault="0026094F" w:rsidP="0026094F">
      <w:pPr>
        <w:widowControl w:val="0"/>
        <w:ind w:left="567" w:hanging="567"/>
        <w:rPr>
          <w:sz w:val="22"/>
          <w:szCs w:val="22"/>
          <w:lang w:val="lt-LT"/>
        </w:rPr>
      </w:pPr>
    </w:p>
    <w:p w14:paraId="1876E04B" w14:textId="77777777" w:rsidR="0026094F" w:rsidRPr="00810A6F" w:rsidRDefault="0026094F" w:rsidP="0026094F">
      <w:pPr>
        <w:widowControl w:val="0"/>
        <w:ind w:left="567" w:hanging="567"/>
        <w:rPr>
          <w:sz w:val="22"/>
          <w:szCs w:val="22"/>
          <w:lang w:val="lt-LT"/>
        </w:rPr>
      </w:pPr>
    </w:p>
    <w:p w14:paraId="23874F3A" w14:textId="77777777" w:rsidR="0026094F" w:rsidRPr="00810A6F" w:rsidRDefault="0026094F" w:rsidP="0026094F">
      <w:pPr>
        <w:widowControl w:val="0"/>
        <w:ind w:left="567" w:hanging="567"/>
        <w:outlineLvl w:val="1"/>
        <w:rPr>
          <w:b/>
          <w:sz w:val="22"/>
          <w:szCs w:val="22"/>
          <w:lang w:val="lt-LT"/>
        </w:rPr>
      </w:pPr>
      <w:r w:rsidRPr="00810A6F">
        <w:rPr>
          <w:b/>
          <w:sz w:val="22"/>
          <w:szCs w:val="22"/>
          <w:lang w:val="lt-LT"/>
        </w:rPr>
        <w:t>4.</w:t>
      </w:r>
      <w:r w:rsidRPr="00810A6F">
        <w:rPr>
          <w:b/>
          <w:sz w:val="22"/>
          <w:szCs w:val="22"/>
          <w:lang w:val="lt-LT"/>
        </w:rPr>
        <w:tab/>
        <w:t>KLINIKINĖ INFORMACIJA</w:t>
      </w:r>
    </w:p>
    <w:p w14:paraId="18F71D78" w14:textId="77777777" w:rsidR="0026094F" w:rsidRPr="00810A6F" w:rsidRDefault="0026094F" w:rsidP="0026094F">
      <w:pPr>
        <w:widowControl w:val="0"/>
        <w:ind w:left="567" w:hanging="567"/>
        <w:rPr>
          <w:sz w:val="22"/>
          <w:szCs w:val="22"/>
          <w:lang w:val="lt-LT"/>
        </w:rPr>
      </w:pPr>
    </w:p>
    <w:p w14:paraId="5B323D50" w14:textId="77777777" w:rsidR="0026094F" w:rsidRPr="00810A6F" w:rsidRDefault="0026094F" w:rsidP="0026094F">
      <w:pPr>
        <w:widowControl w:val="0"/>
        <w:ind w:left="567" w:hanging="567"/>
        <w:outlineLvl w:val="2"/>
        <w:rPr>
          <w:b/>
          <w:kern w:val="28"/>
          <w:sz w:val="22"/>
          <w:szCs w:val="22"/>
          <w:lang w:val="lt-LT"/>
        </w:rPr>
      </w:pPr>
      <w:r w:rsidRPr="00810A6F">
        <w:rPr>
          <w:b/>
          <w:kern w:val="28"/>
          <w:sz w:val="22"/>
          <w:szCs w:val="22"/>
          <w:lang w:val="lt-LT"/>
        </w:rPr>
        <w:t>4.1</w:t>
      </w:r>
      <w:r w:rsidRPr="00810A6F">
        <w:rPr>
          <w:b/>
          <w:kern w:val="28"/>
          <w:sz w:val="22"/>
          <w:szCs w:val="22"/>
          <w:lang w:val="lt-LT"/>
        </w:rPr>
        <w:tab/>
        <w:t>Terapinės indikacijos</w:t>
      </w:r>
    </w:p>
    <w:p w14:paraId="31671329" w14:textId="77777777" w:rsidR="0026094F" w:rsidRPr="00810A6F" w:rsidRDefault="0026094F" w:rsidP="0026094F">
      <w:pPr>
        <w:widowControl w:val="0"/>
        <w:ind w:left="567" w:hanging="567"/>
        <w:rPr>
          <w:sz w:val="22"/>
          <w:szCs w:val="22"/>
          <w:lang w:val="lt-LT"/>
        </w:rPr>
      </w:pPr>
    </w:p>
    <w:p w14:paraId="5A56D15A" w14:textId="77777777" w:rsidR="0026094F" w:rsidRPr="00810A6F" w:rsidRDefault="0026094F" w:rsidP="0026094F">
      <w:pPr>
        <w:widowControl w:val="0"/>
        <w:autoSpaceDE w:val="0"/>
        <w:autoSpaceDN w:val="0"/>
        <w:adjustRightInd w:val="0"/>
        <w:rPr>
          <w:rFonts w:eastAsia="TimesNewRoman"/>
          <w:i/>
          <w:iCs/>
          <w:sz w:val="22"/>
          <w:szCs w:val="22"/>
          <w:lang w:val="lt-LT"/>
        </w:rPr>
      </w:pPr>
      <w:r w:rsidRPr="00810A6F">
        <w:rPr>
          <w:rFonts w:eastAsia="TimesNewRoman"/>
          <w:i/>
          <w:iCs/>
          <w:sz w:val="22"/>
          <w:szCs w:val="22"/>
          <w:lang w:val="lt-LT"/>
        </w:rPr>
        <w:t>Odos ligos</w:t>
      </w:r>
    </w:p>
    <w:p w14:paraId="4FAA5225"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Paprastosios </w:t>
      </w:r>
      <w:proofErr w:type="spellStart"/>
      <w:r w:rsidRPr="00810A6F">
        <w:rPr>
          <w:rFonts w:eastAsia="TimesNewRoman"/>
          <w:sz w:val="22"/>
          <w:szCs w:val="22"/>
          <w:lang w:val="lt-LT"/>
        </w:rPr>
        <w:t>pūslinės</w:t>
      </w:r>
      <w:proofErr w:type="spellEnd"/>
      <w:r w:rsidRPr="00810A6F">
        <w:rPr>
          <w:rFonts w:eastAsia="TimesNewRoman"/>
          <w:sz w:val="22"/>
          <w:szCs w:val="22"/>
          <w:lang w:val="lt-LT"/>
        </w:rPr>
        <w:t xml:space="preserve"> (</w:t>
      </w:r>
      <w:proofErr w:type="spellStart"/>
      <w:r w:rsidRPr="00810A6F">
        <w:rPr>
          <w:rFonts w:eastAsia="TimesNewRoman"/>
          <w:i/>
          <w:iCs/>
          <w:sz w:val="22"/>
          <w:szCs w:val="22"/>
          <w:u w:val="single"/>
          <w:lang w:val="lt-LT"/>
        </w:rPr>
        <w:t>Pemphigus</w:t>
      </w:r>
      <w:proofErr w:type="spellEnd"/>
      <w:r w:rsidRPr="00810A6F">
        <w:rPr>
          <w:rFonts w:eastAsia="TimesNewRoman"/>
          <w:i/>
          <w:iCs/>
          <w:sz w:val="22"/>
          <w:szCs w:val="22"/>
          <w:u w:val="single"/>
          <w:lang w:val="lt-LT"/>
        </w:rPr>
        <w:t xml:space="preserve"> </w:t>
      </w:r>
      <w:proofErr w:type="spellStart"/>
      <w:r w:rsidRPr="00810A6F">
        <w:rPr>
          <w:rFonts w:eastAsia="TimesNewRoman"/>
          <w:i/>
          <w:iCs/>
          <w:sz w:val="22"/>
          <w:szCs w:val="22"/>
          <w:u w:val="single"/>
          <w:lang w:val="lt-LT"/>
        </w:rPr>
        <w:t>vulgaris</w:t>
      </w:r>
      <w:proofErr w:type="spellEnd"/>
      <w:r w:rsidRPr="00810A6F">
        <w:rPr>
          <w:rFonts w:eastAsia="TimesNewRoman"/>
          <w:sz w:val="22"/>
          <w:szCs w:val="22"/>
          <w:lang w:val="lt-LT"/>
        </w:rPr>
        <w:t>) gydymas.</w:t>
      </w:r>
    </w:p>
    <w:p w14:paraId="541E3739" w14:textId="77777777" w:rsidR="0026094F" w:rsidRPr="00810A6F" w:rsidRDefault="0026094F" w:rsidP="0026094F">
      <w:pPr>
        <w:widowControl w:val="0"/>
        <w:autoSpaceDE w:val="0"/>
        <w:autoSpaceDN w:val="0"/>
        <w:adjustRightInd w:val="0"/>
        <w:rPr>
          <w:rFonts w:eastAsia="TimesNewRoman"/>
          <w:sz w:val="22"/>
          <w:szCs w:val="22"/>
          <w:lang w:val="lt-LT"/>
        </w:rPr>
      </w:pPr>
    </w:p>
    <w:p w14:paraId="2639611F" w14:textId="77777777" w:rsidR="0026094F" w:rsidRPr="00810A6F" w:rsidRDefault="0026094F" w:rsidP="0026094F">
      <w:pPr>
        <w:widowControl w:val="0"/>
        <w:autoSpaceDE w:val="0"/>
        <w:autoSpaceDN w:val="0"/>
        <w:adjustRightInd w:val="0"/>
        <w:rPr>
          <w:rFonts w:eastAsia="TimesNewRoman"/>
          <w:i/>
          <w:iCs/>
          <w:sz w:val="22"/>
          <w:szCs w:val="22"/>
          <w:lang w:val="lt-LT"/>
        </w:rPr>
      </w:pPr>
      <w:r w:rsidRPr="00810A6F">
        <w:rPr>
          <w:rFonts w:eastAsia="TimesNewRoman"/>
          <w:i/>
          <w:iCs/>
          <w:sz w:val="22"/>
          <w:szCs w:val="22"/>
          <w:lang w:val="lt-LT"/>
        </w:rPr>
        <w:t>Autoimuninės ir reumatinės ligos</w:t>
      </w:r>
    </w:p>
    <w:p w14:paraId="024FACD2" w14:textId="77777777" w:rsidR="0026094F" w:rsidRPr="00810A6F" w:rsidRDefault="0026094F" w:rsidP="0026094F">
      <w:pPr>
        <w:widowControl w:val="0"/>
        <w:autoSpaceDE w:val="0"/>
        <w:autoSpaceDN w:val="0"/>
        <w:adjustRightInd w:val="0"/>
        <w:rPr>
          <w:rFonts w:eastAsia="TimesNewRoman"/>
          <w:sz w:val="22"/>
          <w:szCs w:val="22"/>
          <w:lang w:val="lt-LT"/>
        </w:rPr>
      </w:pPr>
      <w:proofErr w:type="spellStart"/>
      <w:r w:rsidRPr="00810A6F">
        <w:rPr>
          <w:rFonts w:eastAsia="TimesNewRoman"/>
          <w:sz w:val="22"/>
          <w:szCs w:val="22"/>
          <w:lang w:val="lt-LT"/>
        </w:rPr>
        <w:t>Miozito</w:t>
      </w:r>
      <w:proofErr w:type="spellEnd"/>
      <w:r w:rsidRPr="00810A6F">
        <w:rPr>
          <w:rFonts w:eastAsia="TimesNewRoman"/>
          <w:sz w:val="22"/>
          <w:szCs w:val="22"/>
          <w:lang w:val="lt-LT"/>
        </w:rPr>
        <w:t xml:space="preserve"> gydymas.</w:t>
      </w:r>
    </w:p>
    <w:p w14:paraId="45A59D80" w14:textId="77777777" w:rsidR="0026094F" w:rsidRPr="00810A6F" w:rsidRDefault="0026094F" w:rsidP="0026094F">
      <w:pPr>
        <w:widowControl w:val="0"/>
        <w:autoSpaceDE w:val="0"/>
        <w:autoSpaceDN w:val="0"/>
        <w:adjustRightInd w:val="0"/>
        <w:rPr>
          <w:rFonts w:eastAsia="TimesNewRoman"/>
          <w:sz w:val="22"/>
          <w:szCs w:val="22"/>
          <w:lang w:val="lt-LT"/>
        </w:rPr>
      </w:pPr>
    </w:p>
    <w:p w14:paraId="7D980D97" w14:textId="77777777" w:rsidR="0026094F" w:rsidRPr="00810A6F" w:rsidRDefault="0026094F" w:rsidP="0026094F">
      <w:pPr>
        <w:widowControl w:val="0"/>
        <w:autoSpaceDE w:val="0"/>
        <w:autoSpaceDN w:val="0"/>
        <w:adjustRightInd w:val="0"/>
        <w:rPr>
          <w:rFonts w:eastAsia="TimesNewRoman"/>
          <w:i/>
          <w:iCs/>
          <w:sz w:val="22"/>
          <w:szCs w:val="22"/>
          <w:lang w:val="lt-LT"/>
        </w:rPr>
      </w:pPr>
      <w:r w:rsidRPr="00810A6F">
        <w:rPr>
          <w:rFonts w:eastAsia="TimesNewRoman"/>
          <w:i/>
          <w:iCs/>
          <w:sz w:val="22"/>
          <w:szCs w:val="22"/>
          <w:lang w:val="lt-LT"/>
        </w:rPr>
        <w:t>Kraujo ligos</w:t>
      </w:r>
    </w:p>
    <w:p w14:paraId="4D4E65BF"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Idiopatinės </w:t>
      </w:r>
      <w:proofErr w:type="spellStart"/>
      <w:r w:rsidRPr="00810A6F">
        <w:rPr>
          <w:rFonts w:eastAsia="TimesNewRoman"/>
          <w:sz w:val="22"/>
          <w:szCs w:val="22"/>
          <w:lang w:val="lt-LT"/>
        </w:rPr>
        <w:t>trombocitopeninės</w:t>
      </w:r>
      <w:proofErr w:type="spellEnd"/>
      <w:r w:rsidRPr="00810A6F">
        <w:rPr>
          <w:rFonts w:eastAsia="TimesNewRoman"/>
          <w:sz w:val="22"/>
          <w:szCs w:val="22"/>
          <w:lang w:val="lt-LT"/>
        </w:rPr>
        <w:t xml:space="preserve"> purpuros gydymas suaugusiesiems.</w:t>
      </w:r>
    </w:p>
    <w:p w14:paraId="53A22F05" w14:textId="77777777" w:rsidR="0026094F" w:rsidRPr="00810A6F" w:rsidRDefault="0026094F" w:rsidP="0026094F">
      <w:pPr>
        <w:widowControl w:val="0"/>
        <w:autoSpaceDE w:val="0"/>
        <w:autoSpaceDN w:val="0"/>
        <w:adjustRightInd w:val="0"/>
        <w:rPr>
          <w:rFonts w:eastAsia="TimesNewRoman"/>
          <w:sz w:val="22"/>
          <w:szCs w:val="22"/>
          <w:lang w:val="lt-LT"/>
        </w:rPr>
      </w:pPr>
    </w:p>
    <w:p w14:paraId="0FF2BC78" w14:textId="77777777" w:rsidR="0026094F" w:rsidRPr="00810A6F" w:rsidRDefault="0026094F" w:rsidP="0026094F">
      <w:pPr>
        <w:widowControl w:val="0"/>
        <w:autoSpaceDE w:val="0"/>
        <w:autoSpaceDN w:val="0"/>
        <w:adjustRightInd w:val="0"/>
        <w:rPr>
          <w:rFonts w:eastAsia="TimesNewRoman"/>
          <w:i/>
          <w:iCs/>
          <w:sz w:val="22"/>
          <w:szCs w:val="22"/>
          <w:lang w:val="lt-LT"/>
        </w:rPr>
      </w:pPr>
      <w:r w:rsidRPr="00810A6F">
        <w:rPr>
          <w:rFonts w:eastAsia="TimesNewRoman"/>
          <w:i/>
          <w:iCs/>
          <w:sz w:val="22"/>
          <w:szCs w:val="22"/>
          <w:lang w:val="lt-LT"/>
        </w:rPr>
        <w:t>Onkologinės ligos</w:t>
      </w:r>
    </w:p>
    <w:p w14:paraId="6E34FF6A"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Metastazių sukelto nugaros smegenų spaudimo gydymas.</w:t>
      </w:r>
    </w:p>
    <w:p w14:paraId="02376BB7" w14:textId="77777777" w:rsidR="0026094F" w:rsidRPr="00810A6F" w:rsidRDefault="0026094F" w:rsidP="0026094F">
      <w:pPr>
        <w:widowControl w:val="0"/>
        <w:autoSpaceDE w:val="0"/>
        <w:autoSpaceDN w:val="0"/>
        <w:adjustRightInd w:val="0"/>
        <w:rPr>
          <w:rFonts w:eastAsia="TimesNewRoman"/>
          <w:sz w:val="22"/>
          <w:szCs w:val="22"/>
          <w:lang w:val="lt-LT"/>
        </w:rPr>
      </w:pPr>
      <w:proofErr w:type="spellStart"/>
      <w:r w:rsidRPr="00810A6F">
        <w:rPr>
          <w:rFonts w:eastAsia="TimesNewRoman"/>
          <w:sz w:val="22"/>
          <w:szCs w:val="22"/>
          <w:lang w:val="lt-LT"/>
        </w:rPr>
        <w:t>Citostatikų</w:t>
      </w:r>
      <w:proofErr w:type="spellEnd"/>
      <w:r w:rsidRPr="00810A6F">
        <w:rPr>
          <w:rFonts w:eastAsia="TimesNewRoman"/>
          <w:sz w:val="22"/>
          <w:szCs w:val="22"/>
          <w:lang w:val="lt-LT"/>
        </w:rPr>
        <w:t xml:space="preserve"> ar </w:t>
      </w:r>
      <w:proofErr w:type="spellStart"/>
      <w:r w:rsidRPr="00810A6F">
        <w:rPr>
          <w:rFonts w:eastAsia="TimesNewRoman"/>
          <w:sz w:val="22"/>
          <w:szCs w:val="22"/>
          <w:lang w:val="lt-LT"/>
        </w:rPr>
        <w:t>emetogeninės</w:t>
      </w:r>
      <w:proofErr w:type="spellEnd"/>
      <w:r w:rsidRPr="00810A6F">
        <w:rPr>
          <w:rFonts w:eastAsia="TimesNewRoman"/>
          <w:sz w:val="22"/>
          <w:szCs w:val="22"/>
          <w:lang w:val="lt-LT"/>
        </w:rPr>
        <w:t xml:space="preserve"> chemoterapijos sukelto vėmimo profilaktika ir gydymas (kaip </w:t>
      </w:r>
      <w:proofErr w:type="spellStart"/>
      <w:r w:rsidRPr="00810A6F">
        <w:rPr>
          <w:rFonts w:eastAsia="TimesNewRoman"/>
          <w:sz w:val="22"/>
          <w:szCs w:val="22"/>
          <w:lang w:val="lt-LT"/>
        </w:rPr>
        <w:t>antiemetinio</w:t>
      </w:r>
      <w:proofErr w:type="spellEnd"/>
      <w:r w:rsidRPr="00810A6F">
        <w:rPr>
          <w:rFonts w:eastAsia="TimesNewRoman"/>
          <w:sz w:val="22"/>
          <w:szCs w:val="22"/>
          <w:lang w:val="lt-LT"/>
        </w:rPr>
        <w:t xml:space="preserve"> gydymo dalis).</w:t>
      </w:r>
    </w:p>
    <w:p w14:paraId="232BF5AB"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Simptominės dauginės mielomos, ūminės </w:t>
      </w:r>
      <w:proofErr w:type="spellStart"/>
      <w:r w:rsidRPr="00810A6F">
        <w:rPr>
          <w:rFonts w:eastAsia="TimesNewRoman"/>
          <w:sz w:val="22"/>
          <w:szCs w:val="22"/>
          <w:lang w:val="lt-LT"/>
        </w:rPr>
        <w:t>limfocitinės</w:t>
      </w:r>
      <w:proofErr w:type="spellEnd"/>
      <w:r w:rsidRPr="00810A6F">
        <w:rPr>
          <w:rFonts w:eastAsia="TimesNewRoman"/>
          <w:sz w:val="22"/>
          <w:szCs w:val="22"/>
          <w:lang w:val="lt-LT"/>
        </w:rPr>
        <w:t xml:space="preserve"> leukemijos, ūminės </w:t>
      </w:r>
      <w:proofErr w:type="spellStart"/>
      <w:r w:rsidRPr="00810A6F">
        <w:rPr>
          <w:rFonts w:eastAsia="TimesNewRoman"/>
          <w:sz w:val="22"/>
          <w:szCs w:val="22"/>
          <w:lang w:val="lt-LT"/>
        </w:rPr>
        <w:t>limfoblastinės</w:t>
      </w:r>
      <w:proofErr w:type="spellEnd"/>
      <w:r w:rsidRPr="00810A6F">
        <w:rPr>
          <w:rFonts w:eastAsia="TimesNewRoman"/>
          <w:sz w:val="22"/>
          <w:szCs w:val="22"/>
          <w:lang w:val="lt-LT"/>
        </w:rPr>
        <w:t xml:space="preserve"> leukemijos, </w:t>
      </w:r>
      <w:proofErr w:type="spellStart"/>
      <w:r w:rsidRPr="00810A6F">
        <w:rPr>
          <w:rFonts w:eastAsia="TimesNewRoman"/>
          <w:sz w:val="22"/>
          <w:szCs w:val="22"/>
          <w:lang w:val="lt-LT"/>
        </w:rPr>
        <w:t>Hodžkino</w:t>
      </w:r>
      <w:proofErr w:type="spellEnd"/>
      <w:r w:rsidRPr="00810A6F">
        <w:rPr>
          <w:rFonts w:eastAsia="TimesNewRoman"/>
          <w:sz w:val="22"/>
          <w:szCs w:val="22"/>
          <w:lang w:val="lt-LT"/>
        </w:rPr>
        <w:t xml:space="preserve"> (</w:t>
      </w:r>
      <w:proofErr w:type="spellStart"/>
      <w:r w:rsidRPr="00810A6F">
        <w:rPr>
          <w:rFonts w:eastAsia="TimesNewRoman"/>
          <w:i/>
          <w:iCs/>
          <w:sz w:val="22"/>
          <w:szCs w:val="22"/>
          <w:lang w:val="lt-LT"/>
        </w:rPr>
        <w:t>Hodgkin</w:t>
      </w:r>
      <w:proofErr w:type="spellEnd"/>
      <w:r w:rsidRPr="00810A6F">
        <w:rPr>
          <w:rFonts w:eastAsia="TimesNewRoman"/>
          <w:sz w:val="22"/>
          <w:szCs w:val="22"/>
          <w:lang w:val="lt-LT"/>
        </w:rPr>
        <w:t xml:space="preserve">) ligos ir ne </w:t>
      </w:r>
      <w:proofErr w:type="spellStart"/>
      <w:r w:rsidRPr="00810A6F">
        <w:rPr>
          <w:rFonts w:eastAsia="TimesNewRoman"/>
          <w:sz w:val="22"/>
          <w:szCs w:val="22"/>
          <w:lang w:val="lt-LT"/>
        </w:rPr>
        <w:t>Hodžkino</w:t>
      </w:r>
      <w:proofErr w:type="spellEnd"/>
      <w:r w:rsidRPr="00810A6F">
        <w:rPr>
          <w:rFonts w:eastAsia="TimesNewRoman"/>
          <w:sz w:val="22"/>
          <w:szCs w:val="22"/>
          <w:lang w:val="lt-LT"/>
        </w:rPr>
        <w:t xml:space="preserve"> (</w:t>
      </w:r>
      <w:proofErr w:type="spellStart"/>
      <w:r w:rsidRPr="00810A6F">
        <w:rPr>
          <w:rFonts w:eastAsia="TimesNewRoman"/>
          <w:i/>
          <w:iCs/>
          <w:sz w:val="22"/>
          <w:szCs w:val="22"/>
          <w:lang w:val="lt-LT"/>
        </w:rPr>
        <w:t>non-Hodgkin</w:t>
      </w:r>
      <w:proofErr w:type="spellEnd"/>
      <w:r w:rsidRPr="00810A6F">
        <w:rPr>
          <w:rFonts w:eastAsia="TimesNewRoman"/>
          <w:sz w:val="22"/>
          <w:szCs w:val="22"/>
          <w:lang w:val="lt-LT"/>
        </w:rPr>
        <w:t>) limfomos gydymas kartu su kitais vaistiniais preparatais.</w:t>
      </w:r>
    </w:p>
    <w:p w14:paraId="687C5EB6" w14:textId="77777777" w:rsidR="0026094F" w:rsidRPr="00810A6F" w:rsidRDefault="0026094F" w:rsidP="0026094F">
      <w:pPr>
        <w:widowControl w:val="0"/>
        <w:autoSpaceDE w:val="0"/>
        <w:autoSpaceDN w:val="0"/>
        <w:adjustRightInd w:val="0"/>
        <w:rPr>
          <w:sz w:val="22"/>
          <w:szCs w:val="22"/>
          <w:lang w:val="lt-LT"/>
        </w:rPr>
      </w:pPr>
    </w:p>
    <w:p w14:paraId="064A68CD" w14:textId="77777777" w:rsidR="0026094F" w:rsidRPr="00810A6F" w:rsidRDefault="0026094F" w:rsidP="0026094F">
      <w:pPr>
        <w:widowControl w:val="0"/>
        <w:ind w:left="567" w:hanging="567"/>
        <w:outlineLvl w:val="2"/>
        <w:rPr>
          <w:b/>
          <w:sz w:val="22"/>
          <w:szCs w:val="22"/>
          <w:lang w:val="lt-LT"/>
        </w:rPr>
      </w:pPr>
      <w:r w:rsidRPr="00810A6F">
        <w:rPr>
          <w:b/>
          <w:kern w:val="28"/>
          <w:sz w:val="22"/>
          <w:szCs w:val="22"/>
          <w:lang w:val="lt-LT"/>
        </w:rPr>
        <w:t>4.2</w:t>
      </w:r>
      <w:r w:rsidRPr="00810A6F">
        <w:rPr>
          <w:b/>
          <w:kern w:val="28"/>
          <w:sz w:val="22"/>
          <w:szCs w:val="22"/>
          <w:lang w:val="lt-LT"/>
        </w:rPr>
        <w:tab/>
        <w:t>Dozavimas ir vartojimo metodas</w:t>
      </w:r>
    </w:p>
    <w:p w14:paraId="6FA33D89" w14:textId="77777777" w:rsidR="0026094F" w:rsidRPr="00810A6F" w:rsidRDefault="0026094F" w:rsidP="0026094F">
      <w:pPr>
        <w:widowControl w:val="0"/>
        <w:ind w:left="567" w:hanging="567"/>
        <w:rPr>
          <w:bCs/>
          <w:sz w:val="22"/>
          <w:szCs w:val="22"/>
          <w:lang w:val="lt-LT"/>
        </w:rPr>
      </w:pPr>
    </w:p>
    <w:p w14:paraId="647CB265" w14:textId="77777777" w:rsidR="0026094F" w:rsidRPr="00810A6F" w:rsidRDefault="0026094F" w:rsidP="0026094F">
      <w:pPr>
        <w:widowControl w:val="0"/>
        <w:rPr>
          <w:sz w:val="22"/>
          <w:szCs w:val="22"/>
          <w:lang w:val="lt-LT"/>
        </w:rPr>
      </w:pPr>
      <w:r w:rsidRPr="00810A6F">
        <w:rPr>
          <w:sz w:val="22"/>
          <w:szCs w:val="22"/>
          <w:u w:val="single"/>
          <w:lang w:val="lt-LT"/>
        </w:rPr>
        <w:t>Dozavimas</w:t>
      </w:r>
    </w:p>
    <w:p w14:paraId="1ED4AFD3" w14:textId="77777777" w:rsidR="0026094F" w:rsidRPr="00810A6F" w:rsidRDefault="0026094F" w:rsidP="0026094F">
      <w:pPr>
        <w:widowControl w:val="0"/>
        <w:rPr>
          <w:rFonts w:eastAsia="TimesNewRoman"/>
          <w:sz w:val="22"/>
          <w:szCs w:val="22"/>
          <w:lang w:val="lt-LT"/>
        </w:rPr>
      </w:pPr>
    </w:p>
    <w:p w14:paraId="6069F10A" w14:textId="77777777" w:rsidR="0026094F" w:rsidRPr="00810A6F" w:rsidRDefault="0026094F" w:rsidP="0026094F">
      <w:pPr>
        <w:pBdr>
          <w:top w:val="single" w:sz="4" w:space="0" w:color="000000"/>
          <w:left w:val="single" w:sz="4" w:space="0" w:color="000000"/>
          <w:bottom w:val="single" w:sz="4" w:space="0" w:color="000000"/>
          <w:right w:val="single" w:sz="4" w:space="0" w:color="000000"/>
        </w:pBdr>
        <w:ind w:right="-620" w:firstLine="284"/>
        <w:rPr>
          <w:color w:val="000000"/>
          <w:sz w:val="22"/>
          <w:szCs w:val="22"/>
          <w:lang w:val="lt-LT" w:eastAsia="zh-CN"/>
        </w:rPr>
      </w:pPr>
      <w:r w:rsidRPr="00810A6F">
        <w:rPr>
          <w:b/>
          <w:color w:val="000000"/>
          <w:sz w:val="22"/>
          <w:szCs w:val="22"/>
          <w:lang w:val="lt-LT" w:eastAsia="zh-CN"/>
        </w:rPr>
        <w:t>Žinokite, kad tai yra didelės dozės vaistinis preparatas.</w:t>
      </w:r>
    </w:p>
    <w:p w14:paraId="5B510019" w14:textId="77777777" w:rsidR="0026094F" w:rsidRPr="00810A6F" w:rsidRDefault="0026094F" w:rsidP="0026094F">
      <w:pPr>
        <w:pBdr>
          <w:top w:val="single" w:sz="4" w:space="0" w:color="000000"/>
          <w:left w:val="single" w:sz="4" w:space="0" w:color="000000"/>
          <w:bottom w:val="single" w:sz="4" w:space="0" w:color="000000"/>
          <w:right w:val="single" w:sz="4" w:space="0" w:color="000000"/>
        </w:pBdr>
        <w:ind w:right="-620" w:firstLine="284"/>
        <w:rPr>
          <w:color w:val="000000"/>
          <w:sz w:val="22"/>
          <w:szCs w:val="22"/>
          <w:lang w:val="lt-LT" w:eastAsia="zh-CN"/>
        </w:rPr>
      </w:pPr>
      <w:r w:rsidRPr="00810A6F">
        <w:rPr>
          <w:b/>
          <w:color w:val="000000"/>
          <w:sz w:val="22"/>
          <w:szCs w:val="22"/>
          <w:lang w:val="lt-LT" w:eastAsia="zh-CN"/>
        </w:rPr>
        <w:t xml:space="preserve">Rekomenduojama vartoti mažiausią veiksmingą </w:t>
      </w:r>
      <w:proofErr w:type="spellStart"/>
      <w:r w:rsidRPr="00810A6F">
        <w:rPr>
          <w:b/>
          <w:color w:val="000000"/>
          <w:sz w:val="22"/>
          <w:szCs w:val="22"/>
          <w:lang w:val="lt-LT" w:eastAsia="zh-CN"/>
        </w:rPr>
        <w:t>deksametazono</w:t>
      </w:r>
      <w:proofErr w:type="spellEnd"/>
      <w:r w:rsidRPr="00810A6F">
        <w:rPr>
          <w:b/>
          <w:color w:val="000000"/>
          <w:sz w:val="22"/>
          <w:szCs w:val="22"/>
          <w:lang w:val="lt-LT" w:eastAsia="zh-CN"/>
        </w:rPr>
        <w:t xml:space="preserve"> dozę. </w:t>
      </w:r>
    </w:p>
    <w:p w14:paraId="4D7D9566" w14:textId="77777777" w:rsidR="0026094F" w:rsidRPr="00810A6F" w:rsidRDefault="0026094F" w:rsidP="0026094F">
      <w:pPr>
        <w:ind w:right="-620"/>
        <w:rPr>
          <w:color w:val="000000"/>
          <w:sz w:val="22"/>
          <w:szCs w:val="22"/>
          <w:lang w:val="lt-LT" w:eastAsia="zh-CN"/>
        </w:rPr>
      </w:pPr>
    </w:p>
    <w:p w14:paraId="65D94D7C"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 xml:space="preserve">Įprastinė </w:t>
      </w:r>
      <w:proofErr w:type="spellStart"/>
      <w:r w:rsidRPr="00810A6F">
        <w:rPr>
          <w:rFonts w:eastAsia="TimesNewRoman"/>
          <w:sz w:val="22"/>
          <w:szCs w:val="22"/>
          <w:lang w:val="lt-LT"/>
        </w:rPr>
        <w:t>deksametazono</w:t>
      </w:r>
      <w:proofErr w:type="spellEnd"/>
      <w:r w:rsidRPr="00810A6F">
        <w:rPr>
          <w:rFonts w:eastAsia="TimesNewRoman"/>
          <w:sz w:val="22"/>
          <w:szCs w:val="22"/>
          <w:lang w:val="lt-LT"/>
        </w:rPr>
        <w:t xml:space="preserve"> paros dozė yra 0,5</w:t>
      </w:r>
      <w:r w:rsidRPr="00810A6F">
        <w:rPr>
          <w:rFonts w:eastAsia="TimesNewRoman"/>
          <w:sz w:val="22"/>
          <w:szCs w:val="22"/>
          <w:lang w:val="lt-LT"/>
        </w:rPr>
        <w:noBreakHyphen/>
        <w:t>10 mg, ji priklauso nuo gydomos ligos. Gydant sunkesnes ligas, gali prireikti ir didesnės kaip 10 mg paros dozės. Dozę būtina laipsniškai parinkti atsižvelgiant į paciento reakciją bei ligos sunkumą. Siekiant sumažinti nepageidaujamą poveikį, reikia vartoti mažiausią įmanomą veiksmingą dozę.</w:t>
      </w:r>
    </w:p>
    <w:p w14:paraId="5C7E694F" w14:textId="77777777" w:rsidR="0026094F" w:rsidRPr="00810A6F" w:rsidRDefault="0026094F" w:rsidP="0026094F">
      <w:pPr>
        <w:widowControl w:val="0"/>
        <w:rPr>
          <w:rFonts w:eastAsia="TimesNewRoman"/>
          <w:sz w:val="22"/>
          <w:szCs w:val="22"/>
          <w:lang w:val="lt-LT"/>
        </w:rPr>
      </w:pPr>
    </w:p>
    <w:p w14:paraId="789ADEAD" w14:textId="77777777" w:rsidR="0026094F" w:rsidRPr="00810A6F" w:rsidRDefault="0026094F" w:rsidP="0026094F">
      <w:pPr>
        <w:widowControl w:val="0"/>
        <w:rPr>
          <w:rFonts w:eastAsia="TimesNewRoman"/>
          <w:i/>
          <w:iCs/>
          <w:sz w:val="22"/>
          <w:szCs w:val="22"/>
          <w:lang w:val="lt-LT"/>
        </w:rPr>
      </w:pPr>
      <w:r w:rsidRPr="00810A6F">
        <w:rPr>
          <w:rFonts w:eastAsia="TimesNewRoman"/>
          <w:i/>
          <w:iCs/>
          <w:sz w:val="22"/>
          <w:szCs w:val="22"/>
          <w:lang w:val="lt-LT"/>
        </w:rPr>
        <w:t>Jei neskiriama kitaip, rekomenduojamos toliau išvardytos dozės.</w:t>
      </w:r>
    </w:p>
    <w:p w14:paraId="685D9106" w14:textId="77777777" w:rsidR="0026094F" w:rsidRPr="00810A6F" w:rsidRDefault="0026094F" w:rsidP="0026094F">
      <w:pPr>
        <w:widowControl w:val="0"/>
        <w:rPr>
          <w:rFonts w:eastAsia="TimesNewRoman"/>
          <w:i/>
          <w:iCs/>
          <w:sz w:val="22"/>
          <w:szCs w:val="22"/>
          <w:lang w:val="lt-LT"/>
        </w:rPr>
      </w:pPr>
      <w:r w:rsidRPr="00810A6F">
        <w:rPr>
          <w:rFonts w:eastAsia="TimesNewRoman"/>
          <w:i/>
          <w:iCs/>
          <w:sz w:val="22"/>
          <w:szCs w:val="22"/>
          <w:lang w:val="lt-LT"/>
        </w:rPr>
        <w:lastRenderedPageBreak/>
        <w:t>Toliau nurodytos dozavimo rekomendacijos yra tik orientacinės. Pradinę ir paros dozę visada būtina nustatyti atsižvelgiant į konkretaus paciento reakciją ir ligos sunkumą.</w:t>
      </w:r>
    </w:p>
    <w:p w14:paraId="68918EE2" w14:textId="77777777" w:rsidR="0026094F" w:rsidRPr="00810A6F" w:rsidRDefault="0026094F" w:rsidP="0026094F">
      <w:pPr>
        <w:widowControl w:val="0"/>
        <w:rPr>
          <w:rFonts w:eastAsia="TimesNewRoman"/>
          <w:sz w:val="22"/>
          <w:szCs w:val="22"/>
          <w:lang w:val="lt-LT"/>
        </w:rPr>
      </w:pPr>
    </w:p>
    <w:p w14:paraId="33237009" w14:textId="77777777" w:rsidR="0026094F" w:rsidRPr="00810A6F" w:rsidRDefault="0026094F" w:rsidP="0026094F">
      <w:pPr>
        <w:widowControl w:val="0"/>
        <w:rPr>
          <w:rFonts w:eastAsia="TimesNewRoman"/>
          <w:sz w:val="22"/>
          <w:szCs w:val="22"/>
          <w:lang w:val="lt-LT"/>
        </w:rPr>
      </w:pPr>
      <w:r w:rsidRPr="00810A6F">
        <w:rPr>
          <w:rFonts w:eastAsia="TimesNewRoman"/>
          <w:sz w:val="22"/>
          <w:szCs w:val="22"/>
          <w:u w:val="single"/>
          <w:lang w:val="lt-LT"/>
        </w:rPr>
        <w:t xml:space="preserve">Paprastoji </w:t>
      </w:r>
      <w:proofErr w:type="spellStart"/>
      <w:r w:rsidRPr="00810A6F">
        <w:rPr>
          <w:rFonts w:eastAsia="TimesNewRoman"/>
          <w:sz w:val="22"/>
          <w:szCs w:val="22"/>
          <w:u w:val="single"/>
          <w:lang w:val="lt-LT"/>
        </w:rPr>
        <w:t>pūslinė</w:t>
      </w:r>
      <w:proofErr w:type="spellEnd"/>
      <w:r w:rsidRPr="00810A6F">
        <w:rPr>
          <w:rFonts w:eastAsia="TimesNewRoman"/>
          <w:sz w:val="22"/>
          <w:szCs w:val="22"/>
          <w:u w:val="single"/>
          <w:lang w:val="lt-LT"/>
        </w:rPr>
        <w:t xml:space="preserve"> (</w:t>
      </w:r>
      <w:proofErr w:type="spellStart"/>
      <w:r w:rsidRPr="00810A6F">
        <w:rPr>
          <w:rFonts w:eastAsia="TimesNewRoman"/>
          <w:i/>
          <w:iCs/>
          <w:sz w:val="22"/>
          <w:szCs w:val="22"/>
          <w:u w:val="single"/>
          <w:lang w:val="lt-LT"/>
        </w:rPr>
        <w:t>Pemphigus</w:t>
      </w:r>
      <w:proofErr w:type="spellEnd"/>
      <w:r w:rsidRPr="00810A6F">
        <w:rPr>
          <w:rFonts w:eastAsia="TimesNewRoman"/>
          <w:i/>
          <w:iCs/>
          <w:sz w:val="22"/>
          <w:szCs w:val="22"/>
          <w:u w:val="single"/>
          <w:lang w:val="lt-LT"/>
        </w:rPr>
        <w:t xml:space="preserve"> </w:t>
      </w:r>
      <w:proofErr w:type="spellStart"/>
      <w:r w:rsidRPr="00810A6F">
        <w:rPr>
          <w:rFonts w:eastAsia="TimesNewRoman"/>
          <w:i/>
          <w:iCs/>
          <w:sz w:val="22"/>
          <w:szCs w:val="22"/>
          <w:u w:val="single"/>
          <w:lang w:val="lt-LT"/>
        </w:rPr>
        <w:t>vulgaris</w:t>
      </w:r>
      <w:proofErr w:type="spellEnd"/>
      <w:r w:rsidRPr="00810A6F">
        <w:rPr>
          <w:rFonts w:eastAsia="TimesNewRoman"/>
          <w:sz w:val="22"/>
          <w:szCs w:val="22"/>
          <w:u w:val="single"/>
          <w:lang w:val="lt-LT"/>
        </w:rPr>
        <w:t>)</w:t>
      </w:r>
      <w:r w:rsidRPr="00810A6F">
        <w:rPr>
          <w:rFonts w:eastAsia="TimesNewRoman"/>
          <w:sz w:val="22"/>
          <w:szCs w:val="22"/>
          <w:lang w:val="lt-LT"/>
        </w:rPr>
        <w:t>. Pradinė dozė yra 300 mg, ji vartojama tris dienas ir vėliau turi būti laipsniškai mažinama atsižvelgiant į klinikinį poreikį.</w:t>
      </w:r>
    </w:p>
    <w:p w14:paraId="718DCD60" w14:textId="77777777" w:rsidR="0026094F" w:rsidRPr="00810A6F" w:rsidRDefault="0026094F" w:rsidP="0026094F">
      <w:pPr>
        <w:widowControl w:val="0"/>
        <w:rPr>
          <w:rFonts w:eastAsia="TimesNewRoman"/>
          <w:sz w:val="22"/>
          <w:szCs w:val="22"/>
          <w:lang w:val="lt-LT"/>
        </w:rPr>
      </w:pPr>
      <w:proofErr w:type="spellStart"/>
      <w:r w:rsidRPr="00810A6F">
        <w:rPr>
          <w:rFonts w:eastAsia="TimesNewRoman"/>
          <w:sz w:val="22"/>
          <w:szCs w:val="22"/>
          <w:u w:val="single"/>
          <w:lang w:val="lt-LT"/>
        </w:rPr>
        <w:t>Miozitas</w:t>
      </w:r>
      <w:proofErr w:type="spellEnd"/>
      <w:r w:rsidRPr="00810A6F">
        <w:rPr>
          <w:rFonts w:eastAsia="TimesNewRoman"/>
          <w:sz w:val="22"/>
          <w:szCs w:val="22"/>
          <w:lang w:val="lt-LT"/>
        </w:rPr>
        <w:t>. 40 mg 4 dienas ciklais.</w:t>
      </w:r>
    </w:p>
    <w:p w14:paraId="680CE059" w14:textId="77777777" w:rsidR="0026094F" w:rsidRPr="00810A6F" w:rsidRDefault="0026094F" w:rsidP="0026094F">
      <w:pPr>
        <w:widowControl w:val="0"/>
        <w:rPr>
          <w:rFonts w:eastAsia="TimesNewRoman"/>
          <w:sz w:val="22"/>
          <w:szCs w:val="22"/>
          <w:lang w:val="lt-LT"/>
        </w:rPr>
      </w:pPr>
      <w:r w:rsidRPr="00810A6F">
        <w:rPr>
          <w:rFonts w:eastAsia="TimesNewRoman"/>
          <w:sz w:val="22"/>
          <w:szCs w:val="22"/>
          <w:u w:val="single"/>
          <w:lang w:val="lt-LT"/>
        </w:rPr>
        <w:t xml:space="preserve">Idiopatinė </w:t>
      </w:r>
      <w:proofErr w:type="spellStart"/>
      <w:r w:rsidRPr="00810A6F">
        <w:rPr>
          <w:rFonts w:eastAsia="TimesNewRoman"/>
          <w:sz w:val="22"/>
          <w:szCs w:val="22"/>
          <w:u w:val="single"/>
          <w:lang w:val="lt-LT"/>
        </w:rPr>
        <w:t>trombocitopeninė</w:t>
      </w:r>
      <w:proofErr w:type="spellEnd"/>
      <w:r w:rsidRPr="00810A6F">
        <w:rPr>
          <w:rFonts w:eastAsia="TimesNewRoman"/>
          <w:sz w:val="22"/>
          <w:szCs w:val="22"/>
          <w:u w:val="single"/>
          <w:lang w:val="lt-LT"/>
        </w:rPr>
        <w:t xml:space="preserve"> purpura</w:t>
      </w:r>
      <w:r w:rsidRPr="00810A6F">
        <w:rPr>
          <w:rFonts w:eastAsia="TimesNewRoman"/>
          <w:sz w:val="22"/>
          <w:szCs w:val="22"/>
          <w:lang w:val="lt-LT"/>
        </w:rPr>
        <w:t>. 40 mg 4 dienas ciklais.</w:t>
      </w:r>
    </w:p>
    <w:p w14:paraId="51079591" w14:textId="77777777" w:rsidR="0026094F" w:rsidRPr="00810A6F" w:rsidRDefault="0026094F" w:rsidP="0026094F">
      <w:pPr>
        <w:widowControl w:val="0"/>
        <w:rPr>
          <w:rFonts w:eastAsia="TimesNewRoman"/>
          <w:sz w:val="22"/>
          <w:szCs w:val="22"/>
          <w:lang w:val="lt-LT"/>
        </w:rPr>
      </w:pPr>
      <w:r w:rsidRPr="00810A6F">
        <w:rPr>
          <w:rFonts w:eastAsia="TimesNewRoman"/>
          <w:sz w:val="22"/>
          <w:szCs w:val="22"/>
          <w:u w:val="single"/>
          <w:lang w:val="lt-LT"/>
        </w:rPr>
        <w:t>Metastazių sukelto nugaros smegenų spaudimo gydymas</w:t>
      </w:r>
      <w:r w:rsidRPr="00810A6F">
        <w:rPr>
          <w:rFonts w:eastAsia="TimesNewRoman"/>
          <w:sz w:val="22"/>
          <w:szCs w:val="22"/>
          <w:lang w:val="lt-LT"/>
        </w:rPr>
        <w:t>.</w:t>
      </w:r>
      <w:r w:rsidRPr="00810A6F">
        <w:rPr>
          <w:sz w:val="22"/>
          <w:szCs w:val="22"/>
          <w:lang w:val="lt-LT"/>
        </w:rPr>
        <w:t xml:space="preserve"> </w:t>
      </w:r>
      <w:r w:rsidRPr="00810A6F">
        <w:rPr>
          <w:rFonts w:eastAsia="TimesNewRoman"/>
          <w:sz w:val="22"/>
          <w:szCs w:val="22"/>
          <w:lang w:val="lt-LT"/>
        </w:rPr>
        <w:t xml:space="preserve">Pradinė dozė ir gydymo trukmė priklauso nuo priežasties ir sunkumo. </w:t>
      </w:r>
      <w:proofErr w:type="spellStart"/>
      <w:r w:rsidRPr="00810A6F">
        <w:rPr>
          <w:rFonts w:eastAsia="TimesNewRoman"/>
          <w:sz w:val="22"/>
          <w:szCs w:val="22"/>
          <w:lang w:val="lt-LT"/>
        </w:rPr>
        <w:t>Paliatyviam</w:t>
      </w:r>
      <w:proofErr w:type="spellEnd"/>
      <w:r w:rsidRPr="00810A6F">
        <w:rPr>
          <w:rFonts w:eastAsia="TimesNewRoman"/>
          <w:sz w:val="22"/>
          <w:szCs w:val="22"/>
          <w:lang w:val="lt-LT"/>
        </w:rPr>
        <w:t xml:space="preserve"> gydymui gali būti skiriamos labai didelės dozės (iki 96 mg). Siekiant optimalaus dozavimo ir mažinant tablečių skaičių, galima vartoti mažesnio stiprumo (4 mg ir 8 mg) ir didesnio stiprumo (20 mg) tablečių derinį.</w:t>
      </w:r>
    </w:p>
    <w:p w14:paraId="2B01B059" w14:textId="77777777" w:rsidR="0026094F" w:rsidRPr="00810A6F" w:rsidRDefault="0026094F" w:rsidP="0026094F">
      <w:pPr>
        <w:widowControl w:val="0"/>
        <w:rPr>
          <w:rFonts w:eastAsia="TimesNewRoman"/>
          <w:sz w:val="22"/>
          <w:szCs w:val="22"/>
          <w:lang w:val="lt-LT"/>
        </w:rPr>
      </w:pPr>
      <w:proofErr w:type="spellStart"/>
      <w:r w:rsidRPr="00810A6F">
        <w:rPr>
          <w:rFonts w:eastAsia="TimesNewRoman"/>
          <w:sz w:val="22"/>
          <w:szCs w:val="22"/>
          <w:u w:val="single"/>
          <w:lang w:val="lt-LT"/>
        </w:rPr>
        <w:t>Citostatikų</w:t>
      </w:r>
      <w:proofErr w:type="spellEnd"/>
      <w:r w:rsidRPr="00810A6F">
        <w:rPr>
          <w:rFonts w:eastAsia="TimesNewRoman"/>
          <w:sz w:val="22"/>
          <w:szCs w:val="22"/>
          <w:u w:val="single"/>
          <w:lang w:val="lt-LT"/>
        </w:rPr>
        <w:t xml:space="preserve"> ar </w:t>
      </w:r>
      <w:proofErr w:type="spellStart"/>
      <w:r w:rsidRPr="00810A6F">
        <w:rPr>
          <w:rFonts w:eastAsia="TimesNewRoman"/>
          <w:sz w:val="22"/>
          <w:szCs w:val="22"/>
          <w:u w:val="single"/>
          <w:lang w:val="lt-LT"/>
        </w:rPr>
        <w:t>emetogeninės</w:t>
      </w:r>
      <w:proofErr w:type="spellEnd"/>
      <w:r w:rsidRPr="00810A6F">
        <w:rPr>
          <w:rFonts w:eastAsia="TimesNewRoman"/>
          <w:sz w:val="22"/>
          <w:szCs w:val="22"/>
          <w:u w:val="single"/>
          <w:lang w:val="lt-LT"/>
        </w:rPr>
        <w:t xml:space="preserve"> chemoterapijos sukelto vėmimo profilaktika ir gydymas (kaip </w:t>
      </w:r>
      <w:proofErr w:type="spellStart"/>
      <w:r w:rsidRPr="00810A6F">
        <w:rPr>
          <w:rFonts w:eastAsia="TimesNewRoman"/>
          <w:sz w:val="22"/>
          <w:szCs w:val="22"/>
          <w:u w:val="single"/>
          <w:lang w:val="lt-LT"/>
        </w:rPr>
        <w:t>antiemetinio</w:t>
      </w:r>
      <w:proofErr w:type="spellEnd"/>
      <w:r w:rsidRPr="00810A6F">
        <w:rPr>
          <w:rFonts w:eastAsia="TimesNewRoman"/>
          <w:sz w:val="22"/>
          <w:szCs w:val="22"/>
          <w:u w:val="single"/>
          <w:lang w:val="lt-LT"/>
        </w:rPr>
        <w:t xml:space="preserve"> gydymo dalis)</w:t>
      </w:r>
      <w:r w:rsidRPr="00810A6F">
        <w:rPr>
          <w:rFonts w:eastAsia="TimesNewRoman"/>
          <w:sz w:val="22"/>
          <w:szCs w:val="22"/>
          <w:lang w:val="lt-LT"/>
        </w:rPr>
        <w:t>. 8</w:t>
      </w:r>
      <w:r w:rsidRPr="00810A6F">
        <w:rPr>
          <w:rFonts w:eastAsia="TimesNewRoman"/>
          <w:sz w:val="22"/>
          <w:szCs w:val="22"/>
          <w:lang w:val="lt-LT"/>
        </w:rPr>
        <w:noBreakHyphen/>
        <w:t>20 mg (viena 20 mg tabletė) dozė prieš chemoterapiją, po to 4</w:t>
      </w:r>
      <w:r w:rsidRPr="00810A6F">
        <w:rPr>
          <w:rFonts w:eastAsia="TimesNewRoman"/>
          <w:sz w:val="22"/>
          <w:szCs w:val="22"/>
          <w:lang w:val="lt-LT"/>
        </w:rPr>
        <w:noBreakHyphen/>
        <w:t>16 mg paros dozė 2</w:t>
      </w:r>
      <w:r w:rsidRPr="00810A6F">
        <w:rPr>
          <w:rFonts w:eastAsia="TimesNewRoman"/>
          <w:sz w:val="22"/>
          <w:szCs w:val="22"/>
          <w:lang w:val="lt-LT"/>
        </w:rPr>
        <w:noBreakHyphen/>
        <w:t>ąją ir 3</w:t>
      </w:r>
      <w:r w:rsidRPr="00810A6F">
        <w:rPr>
          <w:rFonts w:eastAsia="TimesNewRoman"/>
          <w:sz w:val="22"/>
          <w:szCs w:val="22"/>
          <w:lang w:val="lt-LT"/>
        </w:rPr>
        <w:noBreakHyphen/>
        <w:t>ąją dienomis.</w:t>
      </w:r>
    </w:p>
    <w:p w14:paraId="7AD7038C" w14:textId="77777777" w:rsidR="0026094F" w:rsidRPr="00810A6F" w:rsidRDefault="0026094F" w:rsidP="0026094F">
      <w:pPr>
        <w:widowControl w:val="0"/>
        <w:rPr>
          <w:sz w:val="22"/>
          <w:szCs w:val="22"/>
          <w:lang w:val="lt-LT"/>
        </w:rPr>
      </w:pPr>
      <w:r w:rsidRPr="00810A6F">
        <w:rPr>
          <w:rFonts w:eastAsia="TimesNewRoman"/>
          <w:sz w:val="22"/>
          <w:szCs w:val="22"/>
          <w:u w:val="single"/>
          <w:lang w:val="lt-LT"/>
        </w:rPr>
        <w:t xml:space="preserve">Simptominis dauginės mielomos, ūminės </w:t>
      </w:r>
      <w:proofErr w:type="spellStart"/>
      <w:r w:rsidRPr="00810A6F">
        <w:rPr>
          <w:rFonts w:eastAsia="TimesNewRoman"/>
          <w:sz w:val="22"/>
          <w:szCs w:val="22"/>
          <w:u w:val="single"/>
          <w:lang w:val="lt-LT"/>
        </w:rPr>
        <w:t>limfocitinės</w:t>
      </w:r>
      <w:proofErr w:type="spellEnd"/>
      <w:r w:rsidRPr="00810A6F">
        <w:rPr>
          <w:rFonts w:eastAsia="TimesNewRoman"/>
          <w:sz w:val="22"/>
          <w:szCs w:val="22"/>
          <w:u w:val="single"/>
          <w:lang w:val="lt-LT"/>
        </w:rPr>
        <w:t xml:space="preserve"> leukemijos, ūminės </w:t>
      </w:r>
      <w:proofErr w:type="spellStart"/>
      <w:r w:rsidRPr="00810A6F">
        <w:rPr>
          <w:rFonts w:eastAsia="TimesNewRoman"/>
          <w:sz w:val="22"/>
          <w:szCs w:val="22"/>
          <w:u w:val="single"/>
          <w:lang w:val="lt-LT"/>
        </w:rPr>
        <w:t>limfoblastinės</w:t>
      </w:r>
      <w:proofErr w:type="spellEnd"/>
      <w:r w:rsidRPr="00810A6F">
        <w:rPr>
          <w:rFonts w:eastAsia="TimesNewRoman"/>
          <w:sz w:val="22"/>
          <w:szCs w:val="22"/>
          <w:u w:val="single"/>
          <w:lang w:val="lt-LT"/>
        </w:rPr>
        <w:t xml:space="preserve"> leukemijos, </w:t>
      </w:r>
      <w:proofErr w:type="spellStart"/>
      <w:r w:rsidRPr="00810A6F">
        <w:rPr>
          <w:rFonts w:eastAsia="TimesNewRoman"/>
          <w:sz w:val="22"/>
          <w:szCs w:val="22"/>
          <w:u w:val="single"/>
          <w:lang w:val="lt-LT"/>
        </w:rPr>
        <w:t>Hodžkino</w:t>
      </w:r>
      <w:proofErr w:type="spellEnd"/>
      <w:r w:rsidRPr="00810A6F">
        <w:rPr>
          <w:rFonts w:eastAsia="TimesNewRoman"/>
          <w:sz w:val="22"/>
          <w:szCs w:val="22"/>
          <w:u w:val="single"/>
          <w:lang w:val="lt-LT"/>
        </w:rPr>
        <w:t xml:space="preserve"> (</w:t>
      </w:r>
      <w:proofErr w:type="spellStart"/>
      <w:r w:rsidRPr="00810A6F">
        <w:rPr>
          <w:rFonts w:eastAsia="TimesNewRoman"/>
          <w:i/>
          <w:iCs/>
          <w:sz w:val="22"/>
          <w:szCs w:val="22"/>
          <w:u w:val="single"/>
          <w:lang w:val="lt-LT"/>
        </w:rPr>
        <w:t>Hodgkin</w:t>
      </w:r>
      <w:proofErr w:type="spellEnd"/>
      <w:r w:rsidRPr="00810A6F">
        <w:rPr>
          <w:rFonts w:eastAsia="TimesNewRoman"/>
          <w:sz w:val="22"/>
          <w:szCs w:val="22"/>
          <w:u w:val="single"/>
          <w:lang w:val="lt-LT"/>
        </w:rPr>
        <w:t xml:space="preserve">) ligos ir ne </w:t>
      </w:r>
      <w:proofErr w:type="spellStart"/>
      <w:r w:rsidRPr="00810A6F">
        <w:rPr>
          <w:rFonts w:eastAsia="TimesNewRoman"/>
          <w:sz w:val="22"/>
          <w:szCs w:val="22"/>
          <w:u w:val="single"/>
          <w:lang w:val="lt-LT"/>
        </w:rPr>
        <w:t>Hodžkino</w:t>
      </w:r>
      <w:proofErr w:type="spellEnd"/>
      <w:r w:rsidRPr="00810A6F">
        <w:rPr>
          <w:rFonts w:eastAsia="TimesNewRoman"/>
          <w:sz w:val="22"/>
          <w:szCs w:val="22"/>
          <w:u w:val="single"/>
          <w:lang w:val="lt-LT"/>
        </w:rPr>
        <w:t xml:space="preserve"> (</w:t>
      </w:r>
      <w:proofErr w:type="spellStart"/>
      <w:r w:rsidRPr="00810A6F">
        <w:rPr>
          <w:rFonts w:eastAsia="TimesNewRoman"/>
          <w:i/>
          <w:iCs/>
          <w:sz w:val="22"/>
          <w:szCs w:val="22"/>
          <w:u w:val="single"/>
          <w:lang w:val="lt-LT"/>
        </w:rPr>
        <w:t>non-Hodgkin</w:t>
      </w:r>
      <w:proofErr w:type="spellEnd"/>
      <w:r w:rsidRPr="00810A6F">
        <w:rPr>
          <w:rFonts w:eastAsia="TimesNewRoman"/>
          <w:sz w:val="22"/>
          <w:szCs w:val="22"/>
          <w:u w:val="single"/>
          <w:lang w:val="lt-LT"/>
        </w:rPr>
        <w:t>) limfomos gydymas kartu su kitais vaistiniais preparatais</w:t>
      </w:r>
      <w:r w:rsidRPr="00810A6F">
        <w:rPr>
          <w:rFonts w:eastAsia="TimesNewRoman"/>
          <w:sz w:val="22"/>
          <w:szCs w:val="22"/>
          <w:lang w:val="lt-LT"/>
        </w:rPr>
        <w:t>. Įprastai kartą per parą vartojama 40 mg arba 20 mg dozė.</w:t>
      </w:r>
    </w:p>
    <w:p w14:paraId="25AFFB10" w14:textId="77777777" w:rsidR="0026094F" w:rsidRPr="00810A6F" w:rsidRDefault="0026094F" w:rsidP="0026094F">
      <w:pPr>
        <w:widowControl w:val="0"/>
        <w:rPr>
          <w:rFonts w:eastAsia="TimesNewRoman"/>
          <w:sz w:val="22"/>
          <w:szCs w:val="22"/>
          <w:lang w:val="lt-LT"/>
        </w:rPr>
      </w:pPr>
    </w:p>
    <w:p w14:paraId="6B3F492F" w14:textId="77777777" w:rsidR="0026094F" w:rsidRPr="00810A6F" w:rsidRDefault="0026094F" w:rsidP="0026094F">
      <w:pPr>
        <w:pStyle w:val="Antrat5"/>
        <w:keepNext w:val="0"/>
        <w:widowControl w:val="0"/>
        <w:jc w:val="left"/>
        <w:rPr>
          <w:noProof w:val="0"/>
          <w:szCs w:val="22"/>
          <w:lang w:val="lt-LT"/>
        </w:rPr>
      </w:pPr>
      <w:r w:rsidRPr="00810A6F">
        <w:rPr>
          <w:noProof w:val="0"/>
          <w:szCs w:val="22"/>
          <w:lang w:val="lt-LT"/>
        </w:rPr>
        <w:t xml:space="preserve">Dozė ir vartojimo dažnis priklauso nuo terapinio protokolo ir kito kartu skiriamo gydymo. Skiriant </w:t>
      </w:r>
      <w:proofErr w:type="spellStart"/>
      <w:r w:rsidRPr="00810A6F">
        <w:rPr>
          <w:noProof w:val="0"/>
          <w:szCs w:val="22"/>
          <w:lang w:val="lt-LT"/>
        </w:rPr>
        <w:t>deksametazono</w:t>
      </w:r>
      <w:proofErr w:type="spellEnd"/>
      <w:r w:rsidRPr="00810A6F">
        <w:rPr>
          <w:noProof w:val="0"/>
          <w:szCs w:val="22"/>
          <w:lang w:val="lt-LT"/>
        </w:rPr>
        <w:t xml:space="preserve"> būtina laikytis </w:t>
      </w:r>
      <w:proofErr w:type="spellStart"/>
      <w:r w:rsidRPr="00810A6F">
        <w:rPr>
          <w:noProof w:val="0"/>
          <w:szCs w:val="22"/>
          <w:lang w:val="lt-LT"/>
        </w:rPr>
        <w:t>deksametazono</w:t>
      </w:r>
      <w:proofErr w:type="spellEnd"/>
      <w:r w:rsidRPr="00810A6F">
        <w:rPr>
          <w:noProof w:val="0"/>
          <w:szCs w:val="22"/>
          <w:lang w:val="lt-LT"/>
        </w:rPr>
        <w:t xml:space="preserve"> vartojimo nurodymo, jei jis aprašytas kartu vartojamo (-ų) vaistinio preparato (-ų) preparato charakteristikų santraukoje (-</w:t>
      </w:r>
      <w:proofErr w:type="spellStart"/>
      <w:r w:rsidRPr="00810A6F">
        <w:rPr>
          <w:noProof w:val="0"/>
          <w:szCs w:val="22"/>
          <w:lang w:val="lt-LT"/>
        </w:rPr>
        <w:t>ose</w:t>
      </w:r>
      <w:proofErr w:type="spellEnd"/>
      <w:r w:rsidRPr="00810A6F">
        <w:rPr>
          <w:noProof w:val="0"/>
          <w:szCs w:val="22"/>
          <w:lang w:val="lt-LT"/>
        </w:rPr>
        <w:t xml:space="preserve">). Priešingu atveju būtina laikytis vietinių ar tarptautinių gydymo protokolų ir gairių nurodymų. Vaistinį preparatą skiriantis gydytojas turi atidžiai įvertinti, kokią </w:t>
      </w:r>
      <w:proofErr w:type="spellStart"/>
      <w:r w:rsidRPr="00810A6F">
        <w:rPr>
          <w:noProof w:val="0"/>
          <w:szCs w:val="22"/>
          <w:lang w:val="lt-LT"/>
        </w:rPr>
        <w:t>deksametazono</w:t>
      </w:r>
      <w:proofErr w:type="spellEnd"/>
      <w:r w:rsidRPr="00810A6F">
        <w:rPr>
          <w:noProof w:val="0"/>
          <w:szCs w:val="22"/>
          <w:lang w:val="lt-LT"/>
        </w:rPr>
        <w:t xml:space="preserve"> dozę skirti, atsižvelgdamas į paciento sveikatą ir ligos būklę.</w:t>
      </w:r>
    </w:p>
    <w:p w14:paraId="75E78F00" w14:textId="77777777" w:rsidR="0026094F" w:rsidRPr="00810A6F" w:rsidRDefault="0026094F" w:rsidP="0026094F">
      <w:pPr>
        <w:pStyle w:val="Antrat5"/>
        <w:keepNext w:val="0"/>
        <w:widowControl w:val="0"/>
        <w:jc w:val="left"/>
        <w:rPr>
          <w:noProof w:val="0"/>
          <w:szCs w:val="22"/>
          <w:lang w:val="lt-LT"/>
        </w:rPr>
      </w:pPr>
    </w:p>
    <w:p w14:paraId="4F65E7D0" w14:textId="77777777" w:rsidR="0026094F" w:rsidRPr="00810A6F" w:rsidRDefault="0026094F" w:rsidP="0026094F">
      <w:pPr>
        <w:pStyle w:val="Antrat5"/>
        <w:keepNext w:val="0"/>
        <w:widowControl w:val="0"/>
        <w:jc w:val="left"/>
        <w:rPr>
          <w:noProof w:val="0"/>
          <w:szCs w:val="22"/>
          <w:u w:val="single"/>
          <w:lang w:val="lt-LT"/>
        </w:rPr>
      </w:pPr>
      <w:r w:rsidRPr="00810A6F">
        <w:rPr>
          <w:noProof w:val="0"/>
          <w:szCs w:val="22"/>
          <w:u w:val="single"/>
          <w:lang w:val="lt-LT"/>
        </w:rPr>
        <w:t>Inkstų funkcijos sutrikimas</w:t>
      </w:r>
    </w:p>
    <w:p w14:paraId="137AF74C" w14:textId="77777777" w:rsidR="0026094F" w:rsidRPr="00810A6F" w:rsidRDefault="0026094F" w:rsidP="0026094F">
      <w:pPr>
        <w:pStyle w:val="Antrat5"/>
        <w:keepNext w:val="0"/>
        <w:widowControl w:val="0"/>
        <w:jc w:val="left"/>
        <w:rPr>
          <w:noProof w:val="0"/>
          <w:szCs w:val="22"/>
          <w:lang w:val="lt-LT"/>
        </w:rPr>
      </w:pPr>
      <w:r w:rsidRPr="00810A6F">
        <w:rPr>
          <w:noProof w:val="0"/>
          <w:szCs w:val="22"/>
          <w:lang w:val="lt-LT"/>
        </w:rPr>
        <w:t xml:space="preserve">Dializėmis gydomiems pacientams gali padidėti vaistinio preparato klirensas su </w:t>
      </w:r>
      <w:proofErr w:type="spellStart"/>
      <w:r w:rsidRPr="00810A6F">
        <w:rPr>
          <w:noProof w:val="0"/>
          <w:szCs w:val="22"/>
          <w:lang w:val="lt-LT"/>
        </w:rPr>
        <w:t>dializatu</w:t>
      </w:r>
      <w:proofErr w:type="spellEnd"/>
      <w:r w:rsidRPr="00810A6F">
        <w:rPr>
          <w:noProof w:val="0"/>
          <w:szCs w:val="22"/>
          <w:lang w:val="lt-LT"/>
        </w:rPr>
        <w:t xml:space="preserve"> ir dėl to steroido dozę reikia koreguoti.</w:t>
      </w:r>
    </w:p>
    <w:p w14:paraId="6F6DE530" w14:textId="77777777" w:rsidR="0026094F" w:rsidRPr="00810A6F" w:rsidRDefault="0026094F" w:rsidP="0026094F">
      <w:pPr>
        <w:pStyle w:val="Antrat5"/>
        <w:keepNext w:val="0"/>
        <w:widowControl w:val="0"/>
        <w:jc w:val="left"/>
        <w:rPr>
          <w:noProof w:val="0"/>
          <w:szCs w:val="22"/>
          <w:lang w:val="lt-LT"/>
        </w:rPr>
      </w:pPr>
    </w:p>
    <w:p w14:paraId="65FE66AF" w14:textId="77777777" w:rsidR="0026094F" w:rsidRPr="00810A6F" w:rsidRDefault="0026094F" w:rsidP="0026094F">
      <w:pPr>
        <w:pStyle w:val="Antrat5"/>
        <w:keepNext w:val="0"/>
        <w:widowControl w:val="0"/>
        <w:jc w:val="left"/>
        <w:rPr>
          <w:noProof w:val="0"/>
          <w:szCs w:val="22"/>
          <w:u w:val="single"/>
          <w:lang w:val="lt-LT"/>
        </w:rPr>
      </w:pPr>
      <w:r w:rsidRPr="00810A6F">
        <w:rPr>
          <w:noProof w:val="0"/>
          <w:szCs w:val="22"/>
          <w:u w:val="single"/>
          <w:lang w:val="lt-LT"/>
        </w:rPr>
        <w:t>Kepenų funkcijos sutrikimas</w:t>
      </w:r>
    </w:p>
    <w:p w14:paraId="6BB63857" w14:textId="77777777" w:rsidR="0026094F" w:rsidRPr="00810A6F" w:rsidRDefault="0026094F" w:rsidP="0026094F">
      <w:pPr>
        <w:pStyle w:val="Antrat5"/>
        <w:keepNext w:val="0"/>
        <w:widowControl w:val="0"/>
        <w:jc w:val="left"/>
        <w:rPr>
          <w:noProof w:val="0"/>
          <w:szCs w:val="22"/>
          <w:lang w:val="lt-LT"/>
        </w:rPr>
      </w:pPr>
      <w:r w:rsidRPr="00810A6F">
        <w:rPr>
          <w:noProof w:val="0"/>
          <w:szCs w:val="22"/>
          <w:lang w:val="lt-LT"/>
        </w:rPr>
        <w:t xml:space="preserve">Pacientams, kurie serga sunkia kepenų liga, gali reikėti koreguoti dozę. Pacientams, kuriems yra sunkus kepenų funkcijos sutrikimas, biologinis </w:t>
      </w:r>
      <w:proofErr w:type="spellStart"/>
      <w:r w:rsidRPr="00810A6F">
        <w:rPr>
          <w:noProof w:val="0"/>
          <w:szCs w:val="22"/>
          <w:lang w:val="lt-LT"/>
        </w:rPr>
        <w:t>deksametazono</w:t>
      </w:r>
      <w:proofErr w:type="spellEnd"/>
      <w:r w:rsidRPr="00810A6F">
        <w:rPr>
          <w:noProof w:val="0"/>
          <w:szCs w:val="22"/>
          <w:lang w:val="lt-LT"/>
        </w:rPr>
        <w:t xml:space="preserve"> poveikis gali sustiprėti dėl lėtesnio metabolizmo (pailgėja pusinės eliminacijos iš kraujo plazmos laikas) ir </w:t>
      </w:r>
      <w:proofErr w:type="spellStart"/>
      <w:r w:rsidRPr="00810A6F">
        <w:rPr>
          <w:noProof w:val="0"/>
          <w:szCs w:val="22"/>
          <w:lang w:val="lt-LT"/>
        </w:rPr>
        <w:t>hipoalbuminemijos</w:t>
      </w:r>
      <w:proofErr w:type="spellEnd"/>
      <w:r w:rsidRPr="00810A6F">
        <w:rPr>
          <w:noProof w:val="0"/>
          <w:szCs w:val="22"/>
          <w:lang w:val="lt-LT"/>
        </w:rPr>
        <w:t xml:space="preserve"> (padidėja laisvo vaistinio preparato kiekis kraujo plazmoje) bei dėl to gali padažnėti nepageidaujamas poveikis.</w:t>
      </w:r>
    </w:p>
    <w:p w14:paraId="489C499B" w14:textId="77777777" w:rsidR="0026094F" w:rsidRPr="00810A6F" w:rsidRDefault="0026094F" w:rsidP="0026094F">
      <w:pPr>
        <w:pStyle w:val="Antrat5"/>
        <w:keepNext w:val="0"/>
        <w:widowControl w:val="0"/>
        <w:jc w:val="left"/>
        <w:rPr>
          <w:noProof w:val="0"/>
          <w:szCs w:val="22"/>
          <w:lang w:val="lt-LT"/>
        </w:rPr>
      </w:pPr>
    </w:p>
    <w:p w14:paraId="2EC09DA5" w14:textId="77777777" w:rsidR="0026094F" w:rsidRPr="00810A6F" w:rsidRDefault="0026094F" w:rsidP="0026094F">
      <w:pPr>
        <w:pStyle w:val="Antrat5"/>
        <w:keepNext w:val="0"/>
        <w:widowControl w:val="0"/>
        <w:jc w:val="left"/>
        <w:rPr>
          <w:noProof w:val="0"/>
          <w:szCs w:val="22"/>
          <w:u w:val="single"/>
          <w:lang w:val="lt-LT"/>
        </w:rPr>
      </w:pPr>
      <w:r w:rsidRPr="00810A6F">
        <w:rPr>
          <w:noProof w:val="0"/>
          <w:szCs w:val="22"/>
          <w:u w:val="single"/>
          <w:lang w:val="lt-LT"/>
        </w:rPr>
        <w:t>Senyvi pacientai</w:t>
      </w:r>
    </w:p>
    <w:p w14:paraId="2E6C90B8" w14:textId="77777777" w:rsidR="0026094F" w:rsidRPr="00810A6F" w:rsidRDefault="0026094F" w:rsidP="0026094F">
      <w:pPr>
        <w:pStyle w:val="Antrat5"/>
        <w:keepNext w:val="0"/>
        <w:widowControl w:val="0"/>
        <w:jc w:val="left"/>
        <w:rPr>
          <w:noProof w:val="0"/>
          <w:szCs w:val="22"/>
          <w:lang w:val="lt-LT"/>
        </w:rPr>
      </w:pPr>
      <w:r w:rsidRPr="00810A6F">
        <w:rPr>
          <w:noProof w:val="0"/>
          <w:szCs w:val="22"/>
          <w:lang w:val="lt-LT"/>
        </w:rPr>
        <w:t xml:space="preserve">Senų pacientų gydymą (ypač ilgalaikį) reikia suplanuoti atsižvelgiant į sunkesnes įprasto nepageidaujamo poveikio (osteoporozės, cukrinio diabeto, hipertenzijos, nuslopintos imuninės sistemos, psichologinių pokyčių) pasekmes senyviems žmonėms. Tokių pacientų kraujo plazmoje </w:t>
      </w:r>
      <w:proofErr w:type="spellStart"/>
      <w:r w:rsidRPr="00810A6F">
        <w:rPr>
          <w:noProof w:val="0"/>
          <w:szCs w:val="22"/>
          <w:lang w:val="lt-LT"/>
        </w:rPr>
        <w:t>deksametazono</w:t>
      </w:r>
      <w:proofErr w:type="spellEnd"/>
      <w:r w:rsidRPr="00810A6F">
        <w:rPr>
          <w:noProof w:val="0"/>
          <w:szCs w:val="22"/>
          <w:lang w:val="lt-LT"/>
        </w:rPr>
        <w:t xml:space="preserve"> koncentracija gali būti didesnė ir </w:t>
      </w:r>
      <w:proofErr w:type="spellStart"/>
      <w:r w:rsidRPr="00810A6F">
        <w:rPr>
          <w:noProof w:val="0"/>
          <w:szCs w:val="22"/>
          <w:lang w:val="lt-LT"/>
        </w:rPr>
        <w:t>ekskrecija</w:t>
      </w:r>
      <w:proofErr w:type="spellEnd"/>
      <w:r w:rsidRPr="00810A6F">
        <w:rPr>
          <w:noProof w:val="0"/>
          <w:szCs w:val="22"/>
          <w:lang w:val="lt-LT"/>
        </w:rPr>
        <w:t xml:space="preserve"> lėtesnė, palyginti su jaunesnių pacientų rodmenimis, todėl būtina atitinkamai sumažinti dozę.</w:t>
      </w:r>
    </w:p>
    <w:p w14:paraId="15F8AB27" w14:textId="77777777" w:rsidR="0026094F" w:rsidRPr="00810A6F" w:rsidRDefault="0026094F" w:rsidP="0026094F">
      <w:pPr>
        <w:pStyle w:val="Antrat5"/>
        <w:keepNext w:val="0"/>
        <w:widowControl w:val="0"/>
        <w:jc w:val="left"/>
        <w:rPr>
          <w:noProof w:val="0"/>
          <w:szCs w:val="22"/>
          <w:lang w:val="lt-LT"/>
        </w:rPr>
      </w:pPr>
    </w:p>
    <w:p w14:paraId="7FCAB581" w14:textId="77777777" w:rsidR="0026094F" w:rsidRPr="00810A6F" w:rsidRDefault="0026094F" w:rsidP="0026094F">
      <w:pPr>
        <w:pStyle w:val="Antrat5"/>
        <w:keepNext w:val="0"/>
        <w:widowControl w:val="0"/>
        <w:jc w:val="left"/>
        <w:rPr>
          <w:i/>
          <w:iCs/>
          <w:noProof w:val="0"/>
          <w:szCs w:val="22"/>
          <w:lang w:val="lt-LT"/>
        </w:rPr>
      </w:pPr>
      <w:r w:rsidRPr="00810A6F">
        <w:rPr>
          <w:i/>
          <w:iCs/>
          <w:noProof w:val="0"/>
          <w:szCs w:val="22"/>
          <w:lang w:val="lt-LT"/>
        </w:rPr>
        <w:t>Vaikų populiacija</w:t>
      </w:r>
    </w:p>
    <w:p w14:paraId="1EA21ADD" w14:textId="77777777" w:rsidR="0026094F" w:rsidRPr="00810A6F" w:rsidRDefault="0026094F" w:rsidP="0026094F">
      <w:pPr>
        <w:pStyle w:val="Antrat5"/>
        <w:keepNext w:val="0"/>
        <w:widowControl w:val="0"/>
        <w:jc w:val="left"/>
        <w:rPr>
          <w:noProof w:val="0"/>
          <w:szCs w:val="22"/>
          <w:lang w:val="lt-LT"/>
        </w:rPr>
      </w:pPr>
      <w:proofErr w:type="spellStart"/>
      <w:r w:rsidRPr="00810A6F">
        <w:rPr>
          <w:noProof w:val="0"/>
          <w:szCs w:val="22"/>
          <w:lang w:val="lt-LT"/>
        </w:rPr>
        <w:t>Deksametazono</w:t>
      </w:r>
      <w:proofErr w:type="spellEnd"/>
      <w:r w:rsidRPr="00810A6F">
        <w:rPr>
          <w:noProof w:val="0"/>
          <w:szCs w:val="22"/>
          <w:lang w:val="lt-LT"/>
        </w:rPr>
        <w:t xml:space="preserve"> </w:t>
      </w:r>
      <w:proofErr w:type="spellStart"/>
      <w:r w:rsidRPr="00810A6F">
        <w:rPr>
          <w:noProof w:val="0"/>
          <w:szCs w:val="22"/>
          <w:lang w:val="lt-LT"/>
        </w:rPr>
        <w:t>ekskrecija</w:t>
      </w:r>
      <w:proofErr w:type="spellEnd"/>
      <w:r w:rsidRPr="00810A6F">
        <w:rPr>
          <w:noProof w:val="0"/>
          <w:szCs w:val="22"/>
          <w:lang w:val="lt-LT"/>
        </w:rPr>
        <w:t xml:space="preserve"> vaikų ir suaugusiųjų organizme būna maždaug panaši, jei dozė koreguojama pagal kūno paviršiaus plotą. Dozavimą būtina suplanuoti atsižvelgiant į galimą poveikį augimui bei vystymuisi ir antinksčių slopinimo požymius.</w:t>
      </w:r>
    </w:p>
    <w:p w14:paraId="4BED53A5" w14:textId="77777777" w:rsidR="0026094F" w:rsidRPr="00810A6F" w:rsidRDefault="0026094F" w:rsidP="0026094F">
      <w:pPr>
        <w:pStyle w:val="Antrat5"/>
        <w:keepNext w:val="0"/>
        <w:widowControl w:val="0"/>
        <w:jc w:val="left"/>
        <w:rPr>
          <w:noProof w:val="0"/>
          <w:szCs w:val="22"/>
          <w:lang w:val="lt-LT"/>
        </w:rPr>
      </w:pPr>
    </w:p>
    <w:p w14:paraId="6AAEC618" w14:textId="77777777" w:rsidR="0026094F" w:rsidRPr="00810A6F" w:rsidRDefault="0026094F" w:rsidP="0026094F">
      <w:pPr>
        <w:pStyle w:val="Antrat5"/>
        <w:keepNext w:val="0"/>
        <w:widowControl w:val="0"/>
        <w:jc w:val="left"/>
        <w:rPr>
          <w:i/>
          <w:iCs/>
          <w:noProof w:val="0"/>
          <w:szCs w:val="22"/>
          <w:lang w:val="lt-LT"/>
        </w:rPr>
      </w:pPr>
      <w:r w:rsidRPr="00810A6F">
        <w:rPr>
          <w:i/>
          <w:iCs/>
          <w:noProof w:val="0"/>
          <w:szCs w:val="22"/>
          <w:lang w:val="lt-LT"/>
        </w:rPr>
        <w:t>Ilgalaikis gydymas</w:t>
      </w:r>
    </w:p>
    <w:p w14:paraId="4DF268CD" w14:textId="77777777" w:rsidR="0026094F" w:rsidRPr="00810A6F" w:rsidRDefault="0026094F" w:rsidP="0026094F">
      <w:pPr>
        <w:pStyle w:val="Antrat5"/>
        <w:keepNext w:val="0"/>
        <w:widowControl w:val="0"/>
        <w:jc w:val="left"/>
        <w:rPr>
          <w:noProof w:val="0"/>
          <w:szCs w:val="22"/>
          <w:lang w:val="lt-LT"/>
        </w:rPr>
      </w:pPr>
      <w:r w:rsidRPr="00810A6F">
        <w:rPr>
          <w:noProof w:val="0"/>
          <w:szCs w:val="22"/>
          <w:lang w:val="lt-LT"/>
        </w:rPr>
        <w:t xml:space="preserve">Taikant sunkios būklės ilgalaikį gydymą, po pradinio gydymo terapiją </w:t>
      </w:r>
      <w:proofErr w:type="spellStart"/>
      <w:r w:rsidRPr="00810A6F">
        <w:rPr>
          <w:noProof w:val="0"/>
          <w:szCs w:val="22"/>
          <w:lang w:val="lt-LT"/>
        </w:rPr>
        <w:t>gliukokortikoidais</w:t>
      </w:r>
      <w:proofErr w:type="spellEnd"/>
      <w:r w:rsidRPr="00810A6F">
        <w:rPr>
          <w:noProof w:val="0"/>
          <w:szCs w:val="22"/>
          <w:lang w:val="lt-LT"/>
        </w:rPr>
        <w:t xml:space="preserve"> reikia pakeisti, t. y. vietoj </w:t>
      </w:r>
      <w:proofErr w:type="spellStart"/>
      <w:r w:rsidRPr="00810A6F">
        <w:rPr>
          <w:noProof w:val="0"/>
          <w:szCs w:val="22"/>
          <w:lang w:val="lt-LT"/>
        </w:rPr>
        <w:t>deksametazono</w:t>
      </w:r>
      <w:proofErr w:type="spellEnd"/>
      <w:r w:rsidRPr="00810A6F">
        <w:rPr>
          <w:noProof w:val="0"/>
          <w:szCs w:val="22"/>
          <w:lang w:val="lt-LT"/>
        </w:rPr>
        <w:t xml:space="preserve"> skirti prednizoną/prednizoloną, kad sumažėtų antinksčių žievės funkcijos slopinimas.</w:t>
      </w:r>
    </w:p>
    <w:p w14:paraId="67AB5165" w14:textId="77777777" w:rsidR="0026094F" w:rsidRPr="00810A6F" w:rsidRDefault="0026094F" w:rsidP="0026094F">
      <w:pPr>
        <w:pStyle w:val="Antrat5"/>
        <w:keepNext w:val="0"/>
        <w:widowControl w:val="0"/>
        <w:jc w:val="left"/>
        <w:rPr>
          <w:noProof w:val="0"/>
          <w:szCs w:val="22"/>
          <w:lang w:val="lt-LT"/>
        </w:rPr>
      </w:pPr>
    </w:p>
    <w:p w14:paraId="325E7020" w14:textId="77777777" w:rsidR="0026094F" w:rsidRPr="00810A6F" w:rsidRDefault="0026094F" w:rsidP="0026094F">
      <w:pPr>
        <w:pStyle w:val="Antrat5"/>
        <w:keepNext w:val="0"/>
        <w:widowControl w:val="0"/>
        <w:jc w:val="left"/>
        <w:rPr>
          <w:i/>
          <w:iCs/>
          <w:noProof w:val="0"/>
          <w:szCs w:val="22"/>
          <w:lang w:val="lt-LT"/>
        </w:rPr>
      </w:pPr>
      <w:r w:rsidRPr="00810A6F">
        <w:rPr>
          <w:i/>
          <w:iCs/>
          <w:noProof w:val="0"/>
          <w:szCs w:val="22"/>
          <w:lang w:val="lt-LT"/>
        </w:rPr>
        <w:t>Gydymo nutraukimas</w:t>
      </w:r>
    </w:p>
    <w:p w14:paraId="6C004CB2" w14:textId="77777777" w:rsidR="0026094F" w:rsidRPr="00810A6F" w:rsidRDefault="0026094F" w:rsidP="0026094F">
      <w:pPr>
        <w:pStyle w:val="Antrat5"/>
        <w:keepNext w:val="0"/>
        <w:widowControl w:val="0"/>
        <w:jc w:val="left"/>
        <w:rPr>
          <w:noProof w:val="0"/>
          <w:szCs w:val="22"/>
          <w:lang w:val="lt-LT"/>
        </w:rPr>
      </w:pPr>
      <w:r w:rsidRPr="00810A6F">
        <w:rPr>
          <w:noProof w:val="0"/>
          <w:szCs w:val="22"/>
          <w:lang w:val="lt-LT"/>
        </w:rPr>
        <w:t xml:space="preserve">Staiga nutraukus ilgalaikį </w:t>
      </w:r>
      <w:proofErr w:type="spellStart"/>
      <w:r w:rsidRPr="00810A6F">
        <w:rPr>
          <w:noProof w:val="0"/>
          <w:szCs w:val="22"/>
          <w:lang w:val="lt-LT"/>
        </w:rPr>
        <w:t>gliukokortikoidų</w:t>
      </w:r>
      <w:proofErr w:type="spellEnd"/>
      <w:r w:rsidRPr="00810A6F">
        <w:rPr>
          <w:noProof w:val="0"/>
          <w:szCs w:val="22"/>
          <w:lang w:val="lt-LT"/>
        </w:rPr>
        <w:t xml:space="preserve"> vartojimą didelėmis dozėmis, gali pasireikšti ūminis antinksčių žievės nepakankamumas. Dėl to tokiais atvejais </w:t>
      </w:r>
      <w:proofErr w:type="spellStart"/>
      <w:r w:rsidRPr="00810A6F">
        <w:rPr>
          <w:noProof w:val="0"/>
          <w:szCs w:val="22"/>
          <w:lang w:val="lt-LT"/>
        </w:rPr>
        <w:t>gliukokortikoido</w:t>
      </w:r>
      <w:proofErr w:type="spellEnd"/>
      <w:r w:rsidRPr="00810A6F">
        <w:rPr>
          <w:noProof w:val="0"/>
          <w:szCs w:val="22"/>
          <w:lang w:val="lt-LT"/>
        </w:rPr>
        <w:t xml:space="preserve"> dozę reikia mažinti ir gydymą nutraukti laipsniškai (žr. 4.4 skyrių).</w:t>
      </w:r>
    </w:p>
    <w:p w14:paraId="628B3708" w14:textId="77777777" w:rsidR="0026094F" w:rsidRPr="00810A6F" w:rsidRDefault="0026094F" w:rsidP="0026094F">
      <w:pPr>
        <w:pStyle w:val="Antrat5"/>
        <w:keepNext w:val="0"/>
        <w:widowControl w:val="0"/>
        <w:jc w:val="left"/>
        <w:rPr>
          <w:noProof w:val="0"/>
          <w:szCs w:val="22"/>
          <w:lang w:val="lt-LT"/>
        </w:rPr>
      </w:pPr>
    </w:p>
    <w:p w14:paraId="11CB1D2E" w14:textId="77777777" w:rsidR="0026094F" w:rsidRPr="00810A6F" w:rsidRDefault="0026094F" w:rsidP="0026094F">
      <w:pPr>
        <w:pStyle w:val="Antrat5"/>
        <w:keepNext w:val="0"/>
        <w:widowControl w:val="0"/>
        <w:jc w:val="left"/>
        <w:rPr>
          <w:noProof w:val="0"/>
          <w:szCs w:val="22"/>
          <w:u w:val="single"/>
          <w:lang w:val="lt-LT"/>
        </w:rPr>
      </w:pPr>
      <w:r w:rsidRPr="00810A6F">
        <w:rPr>
          <w:noProof w:val="0"/>
          <w:szCs w:val="22"/>
          <w:u w:val="single"/>
          <w:lang w:val="lt-LT"/>
        </w:rPr>
        <w:lastRenderedPageBreak/>
        <w:t>Vartojimo metodas</w:t>
      </w:r>
    </w:p>
    <w:p w14:paraId="382B1712" w14:textId="77777777" w:rsidR="0026094F" w:rsidRPr="00810A6F" w:rsidRDefault="0026094F" w:rsidP="0026094F">
      <w:pPr>
        <w:pStyle w:val="Antrat5"/>
        <w:keepNext w:val="0"/>
        <w:widowControl w:val="0"/>
        <w:jc w:val="left"/>
        <w:rPr>
          <w:noProof w:val="0"/>
          <w:szCs w:val="22"/>
          <w:lang w:val="lt-LT"/>
        </w:rPr>
      </w:pPr>
    </w:p>
    <w:p w14:paraId="6820F191" w14:textId="77777777" w:rsidR="0026094F" w:rsidRPr="00810A6F" w:rsidRDefault="0026094F" w:rsidP="0026094F">
      <w:pPr>
        <w:pStyle w:val="Antrat5"/>
        <w:keepNext w:val="0"/>
        <w:widowControl w:val="0"/>
        <w:jc w:val="left"/>
        <w:rPr>
          <w:noProof w:val="0"/>
          <w:szCs w:val="22"/>
          <w:lang w:val="lt-LT"/>
        </w:rPr>
      </w:pPr>
      <w:proofErr w:type="spellStart"/>
      <w:r w:rsidRPr="00810A6F">
        <w:rPr>
          <w:noProof w:val="0"/>
          <w:szCs w:val="22"/>
          <w:lang w:val="lt-LT"/>
        </w:rPr>
        <w:t>Deksametazono</w:t>
      </w:r>
      <w:proofErr w:type="spellEnd"/>
      <w:r w:rsidRPr="00810A6F">
        <w:rPr>
          <w:noProof w:val="0"/>
          <w:szCs w:val="22"/>
          <w:lang w:val="lt-LT"/>
        </w:rPr>
        <w:t xml:space="preserve"> galima vartoti valgant arba po valgio, siekiant sumažinti virškinimo trakto dirginimą. Reikia vengti vartoti gėrimų, kurių sudėtyje yra alkoholio ar kofeino.</w:t>
      </w:r>
    </w:p>
    <w:p w14:paraId="52E03452" w14:textId="77777777" w:rsidR="0026094F" w:rsidRPr="00810A6F" w:rsidRDefault="0026094F" w:rsidP="0026094F">
      <w:pPr>
        <w:pStyle w:val="Antrat5"/>
        <w:keepNext w:val="0"/>
        <w:widowControl w:val="0"/>
        <w:jc w:val="left"/>
        <w:rPr>
          <w:noProof w:val="0"/>
          <w:szCs w:val="22"/>
          <w:lang w:val="lt-LT"/>
        </w:rPr>
      </w:pPr>
      <w:proofErr w:type="spellStart"/>
      <w:r w:rsidRPr="00810A6F">
        <w:rPr>
          <w:noProof w:val="0"/>
          <w:szCs w:val="22"/>
          <w:lang w:val="lt-LT"/>
        </w:rPr>
        <w:t>Nodexon</w:t>
      </w:r>
      <w:proofErr w:type="spellEnd"/>
      <w:r w:rsidRPr="00810A6F">
        <w:rPr>
          <w:noProof w:val="0"/>
          <w:szCs w:val="22"/>
          <w:lang w:val="lt-LT"/>
        </w:rPr>
        <w:t xml:space="preserve"> tiekiamas kaip 4 mg, 8 mg ir 20 mg tabletės. 20 mg tabletes galima dalyti į lygias dalis ir taip gauti papildomą 10 mg stiprumo dozę bei palengvinti tabletės nurijimą.</w:t>
      </w:r>
    </w:p>
    <w:p w14:paraId="7E441629" w14:textId="77777777" w:rsidR="0026094F" w:rsidRPr="00810A6F" w:rsidRDefault="0026094F" w:rsidP="0026094F">
      <w:pPr>
        <w:pStyle w:val="Antrat5"/>
        <w:keepNext w:val="0"/>
        <w:widowControl w:val="0"/>
        <w:jc w:val="left"/>
        <w:rPr>
          <w:noProof w:val="0"/>
          <w:szCs w:val="22"/>
          <w:lang w:val="lt-LT"/>
        </w:rPr>
      </w:pPr>
      <w:r w:rsidRPr="00810A6F">
        <w:rPr>
          <w:noProof w:val="0"/>
          <w:szCs w:val="22"/>
          <w:lang w:val="lt-LT"/>
        </w:rPr>
        <w:t xml:space="preserve">Kai vartojimas kas antrą parą nėra galimas, visa </w:t>
      </w:r>
      <w:proofErr w:type="spellStart"/>
      <w:r w:rsidRPr="00810A6F">
        <w:rPr>
          <w:noProof w:val="0"/>
          <w:szCs w:val="22"/>
          <w:lang w:val="lt-LT"/>
        </w:rPr>
        <w:t>gliukokortikoido</w:t>
      </w:r>
      <w:proofErr w:type="spellEnd"/>
      <w:r w:rsidRPr="00810A6F">
        <w:rPr>
          <w:noProof w:val="0"/>
          <w:szCs w:val="22"/>
          <w:lang w:val="lt-LT"/>
        </w:rPr>
        <w:t xml:space="preserve"> paros dozė paprastai gali būti suvartota kaip viena dozė ryte; vis dėlto kai kuriems pacientams reikia vartoti į kelias dozes padalytą </w:t>
      </w:r>
      <w:proofErr w:type="spellStart"/>
      <w:r w:rsidRPr="00810A6F">
        <w:rPr>
          <w:noProof w:val="0"/>
          <w:szCs w:val="22"/>
          <w:lang w:val="lt-LT"/>
        </w:rPr>
        <w:t>gliukokortikoido</w:t>
      </w:r>
      <w:proofErr w:type="spellEnd"/>
      <w:r w:rsidRPr="00810A6F">
        <w:rPr>
          <w:noProof w:val="0"/>
          <w:szCs w:val="22"/>
          <w:lang w:val="lt-LT"/>
        </w:rPr>
        <w:t xml:space="preserve"> paros dozę.</w:t>
      </w:r>
    </w:p>
    <w:p w14:paraId="15132413" w14:textId="77777777" w:rsidR="0026094F" w:rsidRPr="00810A6F" w:rsidRDefault="0026094F" w:rsidP="0026094F">
      <w:pPr>
        <w:pStyle w:val="Antrat5"/>
        <w:keepNext w:val="0"/>
        <w:widowControl w:val="0"/>
        <w:jc w:val="left"/>
        <w:rPr>
          <w:noProof w:val="0"/>
          <w:szCs w:val="22"/>
          <w:lang w:val="lt-LT"/>
        </w:rPr>
      </w:pPr>
    </w:p>
    <w:p w14:paraId="1A5BA613" w14:textId="77777777" w:rsidR="0026094F" w:rsidRPr="00810A6F" w:rsidRDefault="0026094F" w:rsidP="0026094F">
      <w:pPr>
        <w:widowControl w:val="0"/>
        <w:ind w:left="567" w:hanging="567"/>
        <w:outlineLvl w:val="2"/>
        <w:rPr>
          <w:b/>
          <w:kern w:val="28"/>
          <w:sz w:val="22"/>
          <w:szCs w:val="22"/>
          <w:lang w:val="lt-LT"/>
        </w:rPr>
      </w:pPr>
      <w:r w:rsidRPr="00810A6F">
        <w:rPr>
          <w:b/>
          <w:kern w:val="28"/>
          <w:sz w:val="22"/>
          <w:szCs w:val="22"/>
          <w:lang w:val="lt-LT"/>
        </w:rPr>
        <w:t>4.3</w:t>
      </w:r>
      <w:r w:rsidRPr="00810A6F">
        <w:rPr>
          <w:b/>
          <w:kern w:val="28"/>
          <w:sz w:val="22"/>
          <w:szCs w:val="22"/>
          <w:lang w:val="lt-LT"/>
        </w:rPr>
        <w:tab/>
        <w:t>Kontraindikacijos</w:t>
      </w:r>
    </w:p>
    <w:p w14:paraId="48FEF115" w14:textId="77777777" w:rsidR="0026094F" w:rsidRPr="00810A6F" w:rsidRDefault="0026094F" w:rsidP="0026094F">
      <w:pPr>
        <w:widowControl w:val="0"/>
        <w:ind w:left="567" w:hanging="567"/>
        <w:rPr>
          <w:sz w:val="22"/>
          <w:szCs w:val="22"/>
          <w:lang w:val="lt-LT"/>
        </w:rPr>
      </w:pPr>
    </w:p>
    <w:p w14:paraId="777385B9"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Padidėjęs jautrumas veikliajai arba bet kuriai 6.1 skyriuje nurodytai pagalbinei medžiagai.</w:t>
      </w:r>
    </w:p>
    <w:p w14:paraId="25DDF4E8"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Sisteminė infekcija, nebent taikomas specifinis </w:t>
      </w:r>
      <w:proofErr w:type="spellStart"/>
      <w:r w:rsidRPr="00810A6F">
        <w:rPr>
          <w:rFonts w:eastAsia="TimesNewRoman"/>
          <w:sz w:val="22"/>
          <w:szCs w:val="22"/>
          <w:lang w:val="lt-LT"/>
        </w:rPr>
        <w:t>antiinfekcinis</w:t>
      </w:r>
      <w:proofErr w:type="spellEnd"/>
      <w:r w:rsidRPr="00810A6F">
        <w:rPr>
          <w:rFonts w:eastAsia="TimesNewRoman"/>
          <w:sz w:val="22"/>
          <w:szCs w:val="22"/>
          <w:lang w:val="lt-LT"/>
        </w:rPr>
        <w:t xml:space="preserve"> gydymas.</w:t>
      </w:r>
    </w:p>
    <w:p w14:paraId="4F0934EF"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Skrandžio opa ar dvylikapirštės žarnos opa.</w:t>
      </w:r>
    </w:p>
    <w:p w14:paraId="2F4087B2"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Vakcinacija gyvąja vakcina gydymo didelėmis terapinėmis </w:t>
      </w:r>
      <w:proofErr w:type="spellStart"/>
      <w:r w:rsidRPr="00810A6F">
        <w:rPr>
          <w:rFonts w:eastAsia="TimesNewRoman"/>
          <w:sz w:val="22"/>
          <w:szCs w:val="22"/>
          <w:lang w:val="lt-LT"/>
        </w:rPr>
        <w:t>deksametazono</w:t>
      </w:r>
      <w:proofErr w:type="spellEnd"/>
      <w:r w:rsidRPr="00810A6F">
        <w:rPr>
          <w:rFonts w:eastAsia="TimesNewRoman"/>
          <w:sz w:val="22"/>
          <w:szCs w:val="22"/>
          <w:lang w:val="lt-LT"/>
        </w:rPr>
        <w:t xml:space="preserve"> (ir kitų kortikosteroidų) dozėmis metu yra draudžiama dėl virusinės infekcijos rizikos (žr. 4.4 ir 4.5 skyrius).</w:t>
      </w:r>
    </w:p>
    <w:p w14:paraId="59A28D75" w14:textId="77777777" w:rsidR="0026094F" w:rsidRPr="00810A6F" w:rsidRDefault="0026094F" w:rsidP="0026094F">
      <w:pPr>
        <w:widowControl w:val="0"/>
        <w:autoSpaceDE w:val="0"/>
        <w:autoSpaceDN w:val="0"/>
        <w:adjustRightInd w:val="0"/>
        <w:rPr>
          <w:rFonts w:eastAsia="TimesNewRoman"/>
          <w:sz w:val="22"/>
          <w:szCs w:val="22"/>
          <w:lang w:val="lt-LT"/>
        </w:rPr>
      </w:pPr>
    </w:p>
    <w:p w14:paraId="4C199A85" w14:textId="77777777" w:rsidR="0026094F" w:rsidRPr="00810A6F" w:rsidRDefault="0026094F" w:rsidP="0026094F">
      <w:pPr>
        <w:widowControl w:val="0"/>
        <w:ind w:left="567" w:hanging="567"/>
        <w:outlineLvl w:val="2"/>
        <w:rPr>
          <w:b/>
          <w:sz w:val="22"/>
          <w:szCs w:val="22"/>
          <w:lang w:val="lt-LT"/>
        </w:rPr>
      </w:pPr>
      <w:r w:rsidRPr="00810A6F">
        <w:rPr>
          <w:b/>
          <w:kern w:val="28"/>
          <w:sz w:val="22"/>
          <w:szCs w:val="22"/>
          <w:lang w:val="lt-LT"/>
        </w:rPr>
        <w:t>4.4</w:t>
      </w:r>
      <w:r w:rsidRPr="00810A6F">
        <w:rPr>
          <w:b/>
          <w:kern w:val="28"/>
          <w:sz w:val="22"/>
          <w:szCs w:val="22"/>
          <w:lang w:val="lt-LT"/>
        </w:rPr>
        <w:tab/>
        <w:t>Specialūs įspėjimai ir atsargumo priemonės</w:t>
      </w:r>
    </w:p>
    <w:p w14:paraId="0D49B211" w14:textId="77777777" w:rsidR="0026094F" w:rsidRPr="00810A6F" w:rsidRDefault="0026094F" w:rsidP="0026094F">
      <w:pPr>
        <w:widowControl w:val="0"/>
        <w:ind w:left="567" w:hanging="567"/>
        <w:rPr>
          <w:bCs/>
          <w:sz w:val="22"/>
          <w:szCs w:val="22"/>
          <w:lang w:val="lt-LT"/>
        </w:rPr>
      </w:pPr>
    </w:p>
    <w:p w14:paraId="5F40F02B" w14:textId="77777777" w:rsidR="0026094F" w:rsidRPr="00810A6F" w:rsidRDefault="0026094F" w:rsidP="0026094F">
      <w:pPr>
        <w:widowControl w:val="0"/>
        <w:rPr>
          <w:rFonts w:eastAsia="TimesNewRoman"/>
          <w:i/>
          <w:iCs/>
          <w:sz w:val="22"/>
          <w:szCs w:val="22"/>
          <w:lang w:val="lt-LT"/>
        </w:rPr>
      </w:pPr>
      <w:r w:rsidRPr="00810A6F">
        <w:rPr>
          <w:rFonts w:eastAsia="TimesNewRoman"/>
          <w:i/>
          <w:iCs/>
          <w:sz w:val="22"/>
          <w:szCs w:val="22"/>
          <w:lang w:val="lt-LT"/>
        </w:rPr>
        <w:t>Antinksčių žievės nepakankamumas</w:t>
      </w:r>
    </w:p>
    <w:p w14:paraId="594A9216"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 xml:space="preserve">Gydymo </w:t>
      </w:r>
      <w:proofErr w:type="spellStart"/>
      <w:r w:rsidRPr="00810A6F">
        <w:rPr>
          <w:rFonts w:eastAsia="TimesNewRoman"/>
          <w:sz w:val="22"/>
          <w:szCs w:val="22"/>
          <w:lang w:val="lt-LT"/>
        </w:rPr>
        <w:t>gliukokortikoidais</w:t>
      </w:r>
      <w:proofErr w:type="spellEnd"/>
      <w:r w:rsidRPr="00810A6F">
        <w:rPr>
          <w:rFonts w:eastAsia="TimesNewRoman"/>
          <w:sz w:val="22"/>
          <w:szCs w:val="22"/>
          <w:lang w:val="lt-LT"/>
        </w:rPr>
        <w:t xml:space="preserve"> sukeltas antinksčių nepakankamumas gali (priklausomai nuo dozės ir gydymo trukmės) išlikti daug mėnesių ir kai kuriais atvejais ilgiau kaip metus po gydymo nutraukimo. Gydymo </w:t>
      </w:r>
      <w:proofErr w:type="spellStart"/>
      <w:r w:rsidRPr="00810A6F">
        <w:rPr>
          <w:rFonts w:eastAsia="TimesNewRoman"/>
          <w:sz w:val="22"/>
          <w:szCs w:val="22"/>
          <w:lang w:val="lt-LT"/>
        </w:rPr>
        <w:t>deksametazonu</w:t>
      </w:r>
      <w:proofErr w:type="spellEnd"/>
      <w:r w:rsidRPr="00810A6F">
        <w:rPr>
          <w:rFonts w:eastAsia="TimesNewRoman"/>
          <w:sz w:val="22"/>
          <w:szCs w:val="22"/>
          <w:lang w:val="lt-LT"/>
        </w:rPr>
        <w:t xml:space="preserve"> metu pasireiškus specifinei fizinio streso būklei (trauma, operacija, gimdymas ir pan.), gali reikėti laikinai padidinti dozę. Dėl galimos rizikos esant stresinei situacijai ilgai gydomiems pacientams reikia duoti kortikosteroido identifikacinę kortelę. Net esant ilgalaikiam antinksčių žievės nepakankamumui po gydymo nutraukimo, fizinio streso situacijose gali reikėti skirti </w:t>
      </w:r>
      <w:proofErr w:type="spellStart"/>
      <w:r w:rsidRPr="00810A6F">
        <w:rPr>
          <w:rFonts w:eastAsia="TimesNewRoman"/>
          <w:sz w:val="22"/>
          <w:szCs w:val="22"/>
          <w:lang w:val="lt-LT"/>
        </w:rPr>
        <w:t>gliukokortikoidų</w:t>
      </w:r>
      <w:proofErr w:type="spellEnd"/>
      <w:r w:rsidRPr="00810A6F">
        <w:rPr>
          <w:rFonts w:eastAsia="TimesNewRoman"/>
          <w:sz w:val="22"/>
          <w:szCs w:val="22"/>
          <w:lang w:val="lt-LT"/>
        </w:rPr>
        <w:t>. Ūminį gydymo sukeltą antinksčių nepakankamumą galima sumažinti lėtai mažinant dozę iki suplanuoto gydymo nutraukimo laiko.</w:t>
      </w:r>
    </w:p>
    <w:p w14:paraId="1CD3487C" w14:textId="77777777" w:rsidR="0026094F" w:rsidRPr="00810A6F" w:rsidRDefault="0026094F" w:rsidP="0026094F">
      <w:pPr>
        <w:widowControl w:val="0"/>
        <w:rPr>
          <w:rFonts w:eastAsia="TimesNewRoman"/>
          <w:sz w:val="22"/>
          <w:szCs w:val="22"/>
          <w:lang w:val="lt-LT"/>
        </w:rPr>
      </w:pPr>
    </w:p>
    <w:p w14:paraId="70908580"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 xml:space="preserve">Esant toliau išvardytiems sutrikimams, gydymą </w:t>
      </w:r>
      <w:proofErr w:type="spellStart"/>
      <w:r w:rsidRPr="00810A6F">
        <w:rPr>
          <w:rFonts w:eastAsia="TimesNewRoman"/>
          <w:sz w:val="22"/>
          <w:szCs w:val="22"/>
          <w:lang w:val="lt-LT"/>
        </w:rPr>
        <w:t>deksametazonu</w:t>
      </w:r>
      <w:proofErr w:type="spellEnd"/>
      <w:r w:rsidRPr="00810A6F">
        <w:rPr>
          <w:rFonts w:eastAsia="TimesNewRoman"/>
          <w:sz w:val="22"/>
          <w:szCs w:val="22"/>
          <w:lang w:val="lt-LT"/>
        </w:rPr>
        <w:t xml:space="preserve"> galima skirti tik esant neabejotinoms indikacijoms ir, jei reikia, taikant papildomą tikslinį </w:t>
      </w:r>
      <w:proofErr w:type="spellStart"/>
      <w:r w:rsidRPr="00810A6F">
        <w:rPr>
          <w:rFonts w:eastAsia="TimesNewRoman"/>
          <w:sz w:val="22"/>
          <w:szCs w:val="22"/>
          <w:lang w:val="lt-LT"/>
        </w:rPr>
        <w:t>antiinfekcinį</w:t>
      </w:r>
      <w:proofErr w:type="spellEnd"/>
      <w:r w:rsidRPr="00810A6F">
        <w:rPr>
          <w:rFonts w:eastAsia="TimesNewRoman"/>
          <w:sz w:val="22"/>
          <w:szCs w:val="22"/>
          <w:lang w:val="lt-LT"/>
        </w:rPr>
        <w:t xml:space="preserve"> gydymą.</w:t>
      </w:r>
    </w:p>
    <w:p w14:paraId="735E7223" w14:textId="77777777" w:rsidR="0026094F" w:rsidRPr="00810A6F" w:rsidRDefault="0026094F" w:rsidP="0026094F">
      <w:pPr>
        <w:widowControl w:val="0"/>
        <w:ind w:left="567" w:hanging="567"/>
        <w:rPr>
          <w:rFonts w:eastAsia="TimesNewRoman"/>
          <w:sz w:val="22"/>
          <w:szCs w:val="22"/>
          <w:lang w:val="lt-LT"/>
        </w:rPr>
      </w:pPr>
      <w:r w:rsidRPr="00810A6F">
        <w:rPr>
          <w:rFonts w:eastAsia="TimesNewRoman"/>
          <w:sz w:val="22"/>
          <w:szCs w:val="22"/>
          <w:lang w:val="lt-LT"/>
        </w:rPr>
        <w:t>-</w:t>
      </w:r>
      <w:r w:rsidRPr="00810A6F">
        <w:rPr>
          <w:rFonts w:eastAsia="TimesNewRoman"/>
          <w:sz w:val="22"/>
          <w:szCs w:val="22"/>
          <w:lang w:val="lt-LT"/>
        </w:rPr>
        <w:tab/>
        <w:t xml:space="preserve">Ūminė virusinė infekcija (juostinė pūslelinė, paprastoji pūslelinė, vėjaraupiai, pūslelinis </w:t>
      </w:r>
      <w:proofErr w:type="spellStart"/>
      <w:r w:rsidRPr="00810A6F">
        <w:rPr>
          <w:rFonts w:eastAsia="TimesNewRoman"/>
          <w:sz w:val="22"/>
          <w:szCs w:val="22"/>
          <w:lang w:val="lt-LT"/>
        </w:rPr>
        <w:t>keratitas</w:t>
      </w:r>
      <w:proofErr w:type="spellEnd"/>
      <w:r w:rsidRPr="00810A6F">
        <w:rPr>
          <w:rFonts w:eastAsia="TimesNewRoman"/>
          <w:sz w:val="22"/>
          <w:szCs w:val="22"/>
          <w:lang w:val="lt-LT"/>
        </w:rPr>
        <w:t>).</w:t>
      </w:r>
    </w:p>
    <w:p w14:paraId="094DA5A0" w14:textId="77777777" w:rsidR="0026094F" w:rsidRPr="00810A6F" w:rsidRDefault="0026094F" w:rsidP="0026094F">
      <w:pPr>
        <w:widowControl w:val="0"/>
        <w:ind w:left="567" w:hanging="567"/>
        <w:rPr>
          <w:rFonts w:eastAsia="TimesNewRoman"/>
          <w:sz w:val="22"/>
          <w:szCs w:val="22"/>
          <w:lang w:val="lt-LT"/>
        </w:rPr>
      </w:pPr>
      <w:r w:rsidRPr="00810A6F">
        <w:rPr>
          <w:rFonts w:eastAsia="TimesNewRoman"/>
          <w:sz w:val="22"/>
          <w:szCs w:val="22"/>
          <w:lang w:val="lt-LT"/>
        </w:rPr>
        <w:t>-</w:t>
      </w:r>
      <w:r w:rsidRPr="00810A6F">
        <w:rPr>
          <w:rFonts w:eastAsia="TimesNewRoman"/>
          <w:sz w:val="22"/>
          <w:szCs w:val="22"/>
          <w:lang w:val="lt-LT"/>
        </w:rPr>
        <w:tab/>
      </w:r>
      <w:proofErr w:type="spellStart"/>
      <w:r w:rsidRPr="00810A6F">
        <w:rPr>
          <w:rFonts w:eastAsia="TimesNewRoman"/>
          <w:sz w:val="22"/>
          <w:szCs w:val="22"/>
          <w:lang w:val="lt-LT"/>
        </w:rPr>
        <w:t>HBsAG</w:t>
      </w:r>
      <w:proofErr w:type="spellEnd"/>
      <w:r w:rsidRPr="00810A6F">
        <w:rPr>
          <w:rFonts w:eastAsia="TimesNewRoman"/>
          <w:sz w:val="22"/>
          <w:szCs w:val="22"/>
          <w:lang w:val="lt-LT"/>
        </w:rPr>
        <w:t xml:space="preserve"> teigiamas lėtinis aktyvus hepatitas.</w:t>
      </w:r>
    </w:p>
    <w:p w14:paraId="02D796D0" w14:textId="77777777" w:rsidR="0026094F" w:rsidRPr="00810A6F" w:rsidRDefault="0026094F" w:rsidP="0026094F">
      <w:pPr>
        <w:widowControl w:val="0"/>
        <w:ind w:left="567" w:hanging="567"/>
        <w:rPr>
          <w:rFonts w:eastAsia="TimesNewRoman"/>
          <w:sz w:val="22"/>
          <w:szCs w:val="22"/>
          <w:lang w:val="lt-LT"/>
        </w:rPr>
      </w:pPr>
      <w:r w:rsidRPr="00810A6F">
        <w:rPr>
          <w:rFonts w:eastAsia="TimesNewRoman"/>
          <w:sz w:val="22"/>
          <w:szCs w:val="22"/>
          <w:lang w:val="lt-LT"/>
        </w:rPr>
        <w:t>-</w:t>
      </w:r>
      <w:r w:rsidRPr="00810A6F">
        <w:rPr>
          <w:rFonts w:eastAsia="TimesNewRoman"/>
          <w:sz w:val="22"/>
          <w:szCs w:val="22"/>
          <w:lang w:val="lt-LT"/>
        </w:rPr>
        <w:tab/>
        <w:t>8 savaičių laikotarpis iki vakcinacijos gyvosiomis vakcinomis ir 2 savaičių laikotarpis po jos (žr. 4.3 ir 4.5 skyrius).</w:t>
      </w:r>
    </w:p>
    <w:p w14:paraId="23C15912" w14:textId="77777777" w:rsidR="0026094F" w:rsidRPr="00810A6F" w:rsidRDefault="0026094F" w:rsidP="0026094F">
      <w:pPr>
        <w:widowControl w:val="0"/>
        <w:ind w:left="567" w:hanging="567"/>
        <w:rPr>
          <w:rFonts w:eastAsia="TimesNewRoman"/>
          <w:sz w:val="22"/>
          <w:szCs w:val="22"/>
          <w:lang w:val="lt-LT"/>
        </w:rPr>
      </w:pPr>
      <w:r w:rsidRPr="00810A6F">
        <w:rPr>
          <w:rFonts w:eastAsia="TimesNewRoman"/>
          <w:sz w:val="22"/>
          <w:szCs w:val="22"/>
          <w:lang w:val="lt-LT"/>
        </w:rPr>
        <w:t>-</w:t>
      </w:r>
      <w:r w:rsidRPr="00810A6F">
        <w:rPr>
          <w:rFonts w:eastAsia="TimesNewRoman"/>
          <w:sz w:val="22"/>
          <w:szCs w:val="22"/>
          <w:lang w:val="lt-LT"/>
        </w:rPr>
        <w:tab/>
        <w:t xml:space="preserve">Sisteminė mikozė ir </w:t>
      </w:r>
      <w:proofErr w:type="spellStart"/>
      <w:r w:rsidRPr="00810A6F">
        <w:rPr>
          <w:rFonts w:eastAsia="TimesNewRoman"/>
          <w:sz w:val="22"/>
          <w:szCs w:val="22"/>
          <w:lang w:val="lt-LT"/>
        </w:rPr>
        <w:t>parazitozė</w:t>
      </w:r>
      <w:proofErr w:type="spellEnd"/>
      <w:r w:rsidRPr="00810A6F">
        <w:rPr>
          <w:rFonts w:eastAsia="TimesNewRoman"/>
          <w:sz w:val="22"/>
          <w:szCs w:val="22"/>
          <w:lang w:val="lt-LT"/>
        </w:rPr>
        <w:t xml:space="preserve"> (pvz., </w:t>
      </w:r>
      <w:proofErr w:type="spellStart"/>
      <w:r w:rsidRPr="00810A6F">
        <w:rPr>
          <w:rFonts w:eastAsia="TimesNewRoman"/>
          <w:sz w:val="22"/>
          <w:szCs w:val="22"/>
          <w:lang w:val="lt-LT"/>
        </w:rPr>
        <w:t>nematodų</w:t>
      </w:r>
      <w:proofErr w:type="spellEnd"/>
      <w:r w:rsidRPr="00810A6F">
        <w:rPr>
          <w:rFonts w:eastAsia="TimesNewRoman"/>
          <w:sz w:val="22"/>
          <w:szCs w:val="22"/>
          <w:lang w:val="lt-LT"/>
        </w:rPr>
        <w:t>).</w:t>
      </w:r>
    </w:p>
    <w:p w14:paraId="4B82C129" w14:textId="77777777" w:rsidR="0026094F" w:rsidRPr="00810A6F" w:rsidRDefault="0026094F" w:rsidP="0026094F">
      <w:pPr>
        <w:widowControl w:val="0"/>
        <w:ind w:left="567" w:hanging="567"/>
        <w:rPr>
          <w:rFonts w:eastAsia="TimesNewRoman"/>
          <w:sz w:val="22"/>
          <w:szCs w:val="22"/>
          <w:lang w:val="lt-LT"/>
        </w:rPr>
      </w:pPr>
      <w:r w:rsidRPr="00810A6F">
        <w:rPr>
          <w:rFonts w:eastAsia="TimesNewRoman"/>
          <w:sz w:val="22"/>
          <w:szCs w:val="22"/>
          <w:lang w:val="lt-LT"/>
        </w:rPr>
        <w:t>-</w:t>
      </w:r>
      <w:r w:rsidRPr="00810A6F">
        <w:rPr>
          <w:rFonts w:eastAsia="TimesNewRoman"/>
          <w:sz w:val="22"/>
          <w:szCs w:val="22"/>
          <w:lang w:val="lt-LT"/>
        </w:rPr>
        <w:tab/>
        <w:t>Poliomielitas.</w:t>
      </w:r>
    </w:p>
    <w:p w14:paraId="72392685" w14:textId="77777777" w:rsidR="0026094F" w:rsidRPr="00810A6F" w:rsidRDefault="0026094F" w:rsidP="0026094F">
      <w:pPr>
        <w:widowControl w:val="0"/>
        <w:ind w:left="567" w:hanging="567"/>
        <w:rPr>
          <w:rFonts w:eastAsia="TimesNewRoman"/>
          <w:sz w:val="22"/>
          <w:szCs w:val="22"/>
          <w:lang w:val="lt-LT"/>
        </w:rPr>
      </w:pPr>
      <w:r w:rsidRPr="00810A6F">
        <w:rPr>
          <w:rFonts w:eastAsia="TimesNewRoman"/>
          <w:sz w:val="22"/>
          <w:szCs w:val="22"/>
          <w:lang w:val="lt-LT"/>
        </w:rPr>
        <w:t>-</w:t>
      </w:r>
      <w:r w:rsidRPr="00810A6F">
        <w:rPr>
          <w:rFonts w:eastAsia="TimesNewRoman"/>
          <w:sz w:val="22"/>
          <w:szCs w:val="22"/>
          <w:lang w:val="lt-LT"/>
        </w:rPr>
        <w:tab/>
      </w:r>
      <w:proofErr w:type="spellStart"/>
      <w:r w:rsidRPr="00810A6F">
        <w:rPr>
          <w:rFonts w:eastAsia="TimesNewRoman"/>
          <w:sz w:val="22"/>
          <w:szCs w:val="22"/>
          <w:lang w:val="lt-LT"/>
        </w:rPr>
        <w:t>Limfadenitas</w:t>
      </w:r>
      <w:proofErr w:type="spellEnd"/>
      <w:r w:rsidRPr="00810A6F">
        <w:rPr>
          <w:rFonts w:eastAsia="TimesNewRoman"/>
          <w:sz w:val="22"/>
          <w:szCs w:val="22"/>
          <w:lang w:val="lt-LT"/>
        </w:rPr>
        <w:t xml:space="preserve"> po BCG vakcinacijos.</w:t>
      </w:r>
    </w:p>
    <w:p w14:paraId="1587BA59" w14:textId="77777777" w:rsidR="0026094F" w:rsidRPr="00810A6F" w:rsidRDefault="0026094F" w:rsidP="0026094F">
      <w:pPr>
        <w:widowControl w:val="0"/>
        <w:ind w:left="567" w:hanging="567"/>
        <w:rPr>
          <w:rFonts w:eastAsia="TimesNewRoman"/>
          <w:sz w:val="22"/>
          <w:szCs w:val="22"/>
          <w:lang w:val="lt-LT"/>
        </w:rPr>
      </w:pPr>
      <w:r w:rsidRPr="00810A6F">
        <w:rPr>
          <w:rFonts w:eastAsia="TimesNewRoman"/>
          <w:sz w:val="22"/>
          <w:szCs w:val="22"/>
          <w:lang w:val="lt-LT"/>
        </w:rPr>
        <w:t>-</w:t>
      </w:r>
      <w:r w:rsidRPr="00810A6F">
        <w:rPr>
          <w:rFonts w:eastAsia="TimesNewRoman"/>
          <w:sz w:val="22"/>
          <w:szCs w:val="22"/>
          <w:lang w:val="lt-LT"/>
        </w:rPr>
        <w:tab/>
        <w:t>Ūminė ir lėtinė bakterinė infekcija.</w:t>
      </w:r>
    </w:p>
    <w:p w14:paraId="1304AFE4" w14:textId="77777777" w:rsidR="0026094F" w:rsidRPr="00810A6F" w:rsidRDefault="0026094F" w:rsidP="0026094F">
      <w:pPr>
        <w:widowControl w:val="0"/>
        <w:ind w:left="567" w:hanging="567"/>
        <w:rPr>
          <w:rFonts w:eastAsia="TimesNewRoman"/>
          <w:sz w:val="22"/>
          <w:szCs w:val="22"/>
          <w:lang w:val="lt-LT"/>
        </w:rPr>
      </w:pPr>
      <w:r w:rsidRPr="00810A6F">
        <w:rPr>
          <w:rFonts w:eastAsia="TimesNewRoman"/>
          <w:sz w:val="22"/>
          <w:szCs w:val="22"/>
          <w:lang w:val="lt-LT"/>
        </w:rPr>
        <w:t>-</w:t>
      </w:r>
      <w:r w:rsidRPr="00810A6F">
        <w:rPr>
          <w:rFonts w:eastAsia="TimesNewRoman"/>
          <w:sz w:val="22"/>
          <w:szCs w:val="22"/>
          <w:lang w:val="lt-LT"/>
        </w:rPr>
        <w:tab/>
        <w:t xml:space="preserve">Jei pacientas yra sirgęs tuberkulioze, dėl </w:t>
      </w:r>
      <w:proofErr w:type="spellStart"/>
      <w:r w:rsidRPr="00810A6F">
        <w:rPr>
          <w:rFonts w:eastAsia="TimesNewRoman"/>
          <w:sz w:val="22"/>
          <w:szCs w:val="22"/>
          <w:lang w:val="lt-LT"/>
        </w:rPr>
        <w:t>reaktyvacijos</w:t>
      </w:r>
      <w:proofErr w:type="spellEnd"/>
      <w:r w:rsidRPr="00810A6F">
        <w:rPr>
          <w:rFonts w:eastAsia="TimesNewRoman"/>
          <w:sz w:val="22"/>
          <w:szCs w:val="22"/>
          <w:lang w:val="lt-LT"/>
        </w:rPr>
        <w:t xml:space="preserve"> rizikos vartojimas galimas tik skiriant apsaugomąjį gydymą nuo tuberkuliozės.</w:t>
      </w:r>
    </w:p>
    <w:p w14:paraId="35DC8336" w14:textId="77777777" w:rsidR="0026094F" w:rsidRPr="00810A6F" w:rsidRDefault="0026094F" w:rsidP="0026094F">
      <w:pPr>
        <w:widowControl w:val="0"/>
        <w:ind w:left="567" w:hanging="567"/>
        <w:rPr>
          <w:rFonts w:eastAsia="TimesNewRoman"/>
          <w:sz w:val="22"/>
          <w:szCs w:val="22"/>
          <w:lang w:val="lt-LT"/>
        </w:rPr>
      </w:pPr>
      <w:r w:rsidRPr="00810A6F">
        <w:rPr>
          <w:rFonts w:eastAsia="TimesNewRoman"/>
          <w:sz w:val="22"/>
          <w:szCs w:val="22"/>
          <w:lang w:val="lt-LT"/>
        </w:rPr>
        <w:t>-</w:t>
      </w:r>
      <w:r w:rsidRPr="00810A6F">
        <w:rPr>
          <w:rFonts w:eastAsia="TimesNewRoman"/>
          <w:sz w:val="22"/>
          <w:szCs w:val="22"/>
          <w:lang w:val="lt-LT"/>
        </w:rPr>
        <w:tab/>
        <w:t xml:space="preserve">Patvirtinta ar įtariama </w:t>
      </w:r>
      <w:proofErr w:type="spellStart"/>
      <w:r w:rsidRPr="00810A6F">
        <w:rPr>
          <w:rFonts w:eastAsia="TimesNewRoman"/>
          <w:sz w:val="22"/>
          <w:szCs w:val="22"/>
          <w:lang w:val="lt-LT"/>
        </w:rPr>
        <w:t>strongiloidozė</w:t>
      </w:r>
      <w:proofErr w:type="spellEnd"/>
      <w:r w:rsidRPr="00810A6F">
        <w:rPr>
          <w:rFonts w:eastAsia="TimesNewRoman"/>
          <w:sz w:val="22"/>
          <w:szCs w:val="22"/>
          <w:lang w:val="lt-LT"/>
        </w:rPr>
        <w:t xml:space="preserve"> (</w:t>
      </w:r>
      <w:proofErr w:type="spellStart"/>
      <w:r w:rsidRPr="00810A6F">
        <w:rPr>
          <w:rFonts w:eastAsia="TimesNewRoman"/>
          <w:sz w:val="22"/>
          <w:szCs w:val="22"/>
          <w:lang w:val="lt-LT"/>
        </w:rPr>
        <w:t>infestacija</w:t>
      </w:r>
      <w:proofErr w:type="spellEnd"/>
      <w:r w:rsidRPr="00810A6F">
        <w:rPr>
          <w:rFonts w:eastAsia="TimesNewRoman"/>
          <w:sz w:val="22"/>
          <w:szCs w:val="22"/>
          <w:lang w:val="lt-LT"/>
        </w:rPr>
        <w:t xml:space="preserve"> apvaliosiomis kirmėlėmis). Gydymas </w:t>
      </w:r>
      <w:proofErr w:type="spellStart"/>
      <w:r w:rsidRPr="00810A6F">
        <w:rPr>
          <w:rFonts w:eastAsia="TimesNewRoman"/>
          <w:sz w:val="22"/>
          <w:szCs w:val="22"/>
          <w:lang w:val="lt-LT"/>
        </w:rPr>
        <w:t>gliukokortikoidais</w:t>
      </w:r>
      <w:proofErr w:type="spellEnd"/>
      <w:r w:rsidRPr="00810A6F">
        <w:rPr>
          <w:rFonts w:eastAsia="TimesNewRoman"/>
          <w:sz w:val="22"/>
          <w:szCs w:val="22"/>
          <w:lang w:val="lt-LT"/>
        </w:rPr>
        <w:t xml:space="preserve"> gali sukelti </w:t>
      </w:r>
      <w:proofErr w:type="spellStart"/>
      <w:r w:rsidRPr="00810A6F">
        <w:rPr>
          <w:rFonts w:eastAsia="TimesNewRoman"/>
          <w:sz w:val="22"/>
          <w:szCs w:val="22"/>
          <w:lang w:val="lt-LT"/>
        </w:rPr>
        <w:t>strongiloidozės</w:t>
      </w:r>
      <w:proofErr w:type="spellEnd"/>
      <w:r w:rsidRPr="00810A6F">
        <w:rPr>
          <w:rFonts w:eastAsia="TimesNewRoman"/>
          <w:sz w:val="22"/>
          <w:szCs w:val="22"/>
          <w:lang w:val="lt-LT"/>
        </w:rPr>
        <w:t xml:space="preserve"> </w:t>
      </w:r>
      <w:proofErr w:type="spellStart"/>
      <w:r w:rsidRPr="00810A6F">
        <w:rPr>
          <w:rFonts w:eastAsia="TimesNewRoman"/>
          <w:sz w:val="22"/>
          <w:szCs w:val="22"/>
          <w:lang w:val="lt-LT"/>
        </w:rPr>
        <w:t>hiperinfekciją</w:t>
      </w:r>
      <w:proofErr w:type="spellEnd"/>
      <w:r w:rsidRPr="00810A6F">
        <w:rPr>
          <w:rFonts w:eastAsia="TimesNewRoman"/>
          <w:sz w:val="22"/>
          <w:szCs w:val="22"/>
          <w:lang w:val="lt-LT"/>
        </w:rPr>
        <w:t xml:space="preserve"> ir išplitimą su išplitusia lervų migracija.</w:t>
      </w:r>
    </w:p>
    <w:p w14:paraId="67A29019" w14:textId="77777777" w:rsidR="0026094F" w:rsidRPr="00810A6F" w:rsidRDefault="0026094F" w:rsidP="0026094F">
      <w:pPr>
        <w:widowControl w:val="0"/>
        <w:rPr>
          <w:rFonts w:eastAsia="TimesNewRoman"/>
          <w:sz w:val="22"/>
          <w:szCs w:val="22"/>
          <w:lang w:val="lt-LT"/>
        </w:rPr>
      </w:pPr>
    </w:p>
    <w:p w14:paraId="627EF4FC"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 xml:space="preserve">Be to, esant toliau išvardytiems sutrikimams, gydymą </w:t>
      </w:r>
      <w:proofErr w:type="spellStart"/>
      <w:r w:rsidRPr="00810A6F">
        <w:rPr>
          <w:rFonts w:eastAsia="TimesNewRoman"/>
          <w:sz w:val="22"/>
          <w:szCs w:val="22"/>
          <w:lang w:val="lt-LT"/>
        </w:rPr>
        <w:t>deksametazonu</w:t>
      </w:r>
      <w:proofErr w:type="spellEnd"/>
      <w:r w:rsidRPr="00810A6F">
        <w:rPr>
          <w:rFonts w:eastAsia="TimesNewRoman"/>
          <w:sz w:val="22"/>
          <w:szCs w:val="22"/>
          <w:lang w:val="lt-LT"/>
        </w:rPr>
        <w:t xml:space="preserve"> galima skirti tik esant neabejotinoms indikacijoms ir, jei reikia, taikant papildomą specifinį gydymą.</w:t>
      </w:r>
    </w:p>
    <w:p w14:paraId="3B894296" w14:textId="77777777" w:rsidR="0026094F" w:rsidRPr="00810A6F" w:rsidRDefault="0026094F" w:rsidP="0026094F">
      <w:pPr>
        <w:widowControl w:val="0"/>
        <w:ind w:left="567" w:hanging="567"/>
        <w:rPr>
          <w:rFonts w:eastAsia="TimesNewRoman"/>
          <w:sz w:val="22"/>
          <w:szCs w:val="22"/>
          <w:lang w:val="lt-LT"/>
        </w:rPr>
      </w:pPr>
      <w:r w:rsidRPr="00810A6F">
        <w:rPr>
          <w:rFonts w:eastAsia="TimesNewRoman"/>
          <w:sz w:val="22"/>
          <w:szCs w:val="22"/>
          <w:lang w:val="lt-LT"/>
        </w:rPr>
        <w:t>-</w:t>
      </w:r>
      <w:r w:rsidRPr="00810A6F">
        <w:rPr>
          <w:rFonts w:eastAsia="TimesNewRoman"/>
          <w:sz w:val="22"/>
          <w:szCs w:val="22"/>
          <w:lang w:val="lt-LT"/>
        </w:rPr>
        <w:tab/>
        <w:t>Virškinimo trakto opos.</w:t>
      </w:r>
    </w:p>
    <w:p w14:paraId="1BCC4292" w14:textId="77777777" w:rsidR="0026094F" w:rsidRPr="00810A6F" w:rsidRDefault="0026094F" w:rsidP="0026094F">
      <w:pPr>
        <w:widowControl w:val="0"/>
        <w:ind w:left="567" w:hanging="567"/>
        <w:rPr>
          <w:rFonts w:eastAsia="TimesNewRoman"/>
          <w:sz w:val="22"/>
          <w:szCs w:val="22"/>
          <w:lang w:val="lt-LT"/>
        </w:rPr>
      </w:pPr>
      <w:r w:rsidRPr="00810A6F">
        <w:rPr>
          <w:rFonts w:eastAsia="TimesNewRoman"/>
          <w:sz w:val="22"/>
          <w:szCs w:val="22"/>
          <w:lang w:val="lt-LT"/>
        </w:rPr>
        <w:t>-</w:t>
      </w:r>
      <w:r w:rsidRPr="00810A6F">
        <w:rPr>
          <w:rFonts w:eastAsia="TimesNewRoman"/>
          <w:sz w:val="22"/>
          <w:szCs w:val="22"/>
          <w:lang w:val="lt-LT"/>
        </w:rPr>
        <w:tab/>
        <w:t>Sunki osteoporozė (nes kortikosteroidai sukelia neigiamą poveikį kalcio pusiausvyrai).</w:t>
      </w:r>
    </w:p>
    <w:p w14:paraId="062298DC" w14:textId="77777777" w:rsidR="0026094F" w:rsidRPr="00810A6F" w:rsidRDefault="0026094F" w:rsidP="0026094F">
      <w:pPr>
        <w:widowControl w:val="0"/>
        <w:ind w:left="567" w:hanging="567"/>
        <w:rPr>
          <w:rFonts w:eastAsia="TimesNewRoman"/>
          <w:sz w:val="22"/>
          <w:szCs w:val="22"/>
          <w:lang w:val="lt-LT"/>
        </w:rPr>
      </w:pPr>
      <w:r w:rsidRPr="00810A6F">
        <w:rPr>
          <w:rFonts w:eastAsia="TimesNewRoman"/>
          <w:sz w:val="22"/>
          <w:szCs w:val="22"/>
          <w:lang w:val="lt-LT"/>
        </w:rPr>
        <w:t>-</w:t>
      </w:r>
      <w:r w:rsidRPr="00810A6F">
        <w:rPr>
          <w:rFonts w:eastAsia="TimesNewRoman"/>
          <w:sz w:val="22"/>
          <w:szCs w:val="22"/>
          <w:lang w:val="lt-LT"/>
        </w:rPr>
        <w:tab/>
        <w:t>Sunkiai kontroliuojamas padidėjęs kraujospūdis.</w:t>
      </w:r>
    </w:p>
    <w:p w14:paraId="784EDDC6" w14:textId="77777777" w:rsidR="0026094F" w:rsidRPr="00810A6F" w:rsidRDefault="0026094F" w:rsidP="0026094F">
      <w:pPr>
        <w:widowControl w:val="0"/>
        <w:ind w:left="567" w:hanging="567"/>
        <w:rPr>
          <w:rFonts w:eastAsia="TimesNewRoman"/>
          <w:sz w:val="22"/>
          <w:szCs w:val="22"/>
          <w:lang w:val="lt-LT"/>
        </w:rPr>
      </w:pPr>
      <w:r w:rsidRPr="00810A6F">
        <w:rPr>
          <w:rFonts w:eastAsia="TimesNewRoman"/>
          <w:sz w:val="22"/>
          <w:szCs w:val="22"/>
          <w:lang w:val="lt-LT"/>
        </w:rPr>
        <w:t>-</w:t>
      </w:r>
      <w:r w:rsidRPr="00810A6F">
        <w:rPr>
          <w:rFonts w:eastAsia="TimesNewRoman"/>
          <w:sz w:val="22"/>
          <w:szCs w:val="22"/>
          <w:lang w:val="lt-LT"/>
        </w:rPr>
        <w:tab/>
        <w:t>Sunkiai kontroliuojamas cukrinis diabetas.</w:t>
      </w:r>
    </w:p>
    <w:p w14:paraId="049EFB6E" w14:textId="77777777" w:rsidR="0026094F" w:rsidRPr="00810A6F" w:rsidRDefault="0026094F" w:rsidP="0026094F">
      <w:pPr>
        <w:widowControl w:val="0"/>
        <w:ind w:left="567" w:hanging="567"/>
        <w:rPr>
          <w:rFonts w:eastAsia="TimesNewRoman"/>
          <w:sz w:val="22"/>
          <w:szCs w:val="22"/>
          <w:lang w:val="lt-LT"/>
        </w:rPr>
      </w:pPr>
      <w:r w:rsidRPr="00810A6F">
        <w:rPr>
          <w:rFonts w:eastAsia="TimesNewRoman"/>
          <w:sz w:val="22"/>
          <w:szCs w:val="22"/>
          <w:lang w:val="lt-LT"/>
        </w:rPr>
        <w:t>-</w:t>
      </w:r>
      <w:r w:rsidRPr="00810A6F">
        <w:rPr>
          <w:rFonts w:eastAsia="TimesNewRoman"/>
          <w:sz w:val="22"/>
          <w:szCs w:val="22"/>
          <w:lang w:val="lt-LT"/>
        </w:rPr>
        <w:tab/>
        <w:t>Psichikos sutrikimai (įskaitant buvusius anksčiau).</w:t>
      </w:r>
    </w:p>
    <w:p w14:paraId="6220603C" w14:textId="77777777" w:rsidR="0026094F" w:rsidRPr="00810A6F" w:rsidRDefault="0026094F" w:rsidP="0026094F">
      <w:pPr>
        <w:widowControl w:val="0"/>
        <w:ind w:left="567" w:hanging="567"/>
        <w:rPr>
          <w:rFonts w:eastAsia="TimesNewRoman"/>
          <w:sz w:val="22"/>
          <w:szCs w:val="22"/>
          <w:lang w:val="lt-LT"/>
        </w:rPr>
      </w:pPr>
      <w:r w:rsidRPr="00810A6F">
        <w:rPr>
          <w:rFonts w:eastAsia="TimesNewRoman"/>
          <w:sz w:val="22"/>
          <w:szCs w:val="22"/>
          <w:lang w:val="lt-LT"/>
        </w:rPr>
        <w:t>-</w:t>
      </w:r>
      <w:r w:rsidRPr="00810A6F">
        <w:rPr>
          <w:rFonts w:eastAsia="TimesNewRoman"/>
          <w:sz w:val="22"/>
          <w:szCs w:val="22"/>
          <w:lang w:val="lt-LT"/>
        </w:rPr>
        <w:tab/>
        <w:t>Uždaro kampo glaukoma ir atviro kampo glaukoma.</w:t>
      </w:r>
    </w:p>
    <w:p w14:paraId="0F18BD42" w14:textId="77777777" w:rsidR="0026094F" w:rsidRPr="00810A6F" w:rsidRDefault="0026094F" w:rsidP="0026094F">
      <w:pPr>
        <w:widowControl w:val="0"/>
        <w:ind w:left="567" w:hanging="567"/>
        <w:rPr>
          <w:rFonts w:eastAsia="TimesNewRoman"/>
          <w:sz w:val="22"/>
          <w:szCs w:val="22"/>
          <w:lang w:val="lt-LT"/>
        </w:rPr>
      </w:pPr>
      <w:r w:rsidRPr="00810A6F">
        <w:rPr>
          <w:rFonts w:eastAsia="TimesNewRoman"/>
          <w:sz w:val="22"/>
          <w:szCs w:val="22"/>
          <w:lang w:val="lt-LT"/>
        </w:rPr>
        <w:t>-</w:t>
      </w:r>
      <w:r w:rsidRPr="00810A6F">
        <w:rPr>
          <w:rFonts w:eastAsia="TimesNewRoman"/>
          <w:sz w:val="22"/>
          <w:szCs w:val="22"/>
          <w:lang w:val="lt-LT"/>
        </w:rPr>
        <w:tab/>
        <w:t>Ragenos išopėjimas ir ragenos pažaida.</w:t>
      </w:r>
    </w:p>
    <w:p w14:paraId="43215030" w14:textId="77777777" w:rsidR="0026094F" w:rsidRPr="00810A6F" w:rsidRDefault="0026094F" w:rsidP="0026094F">
      <w:pPr>
        <w:widowControl w:val="0"/>
        <w:ind w:left="567" w:hanging="567"/>
        <w:rPr>
          <w:rFonts w:eastAsia="TimesNewRoman"/>
          <w:sz w:val="22"/>
          <w:szCs w:val="22"/>
          <w:lang w:val="lt-LT"/>
        </w:rPr>
      </w:pPr>
      <w:r w:rsidRPr="00810A6F">
        <w:rPr>
          <w:rFonts w:eastAsia="TimesNewRoman"/>
          <w:sz w:val="22"/>
          <w:szCs w:val="22"/>
          <w:lang w:val="lt-LT"/>
        </w:rPr>
        <w:t>-</w:t>
      </w:r>
      <w:r w:rsidRPr="00810A6F">
        <w:rPr>
          <w:rFonts w:eastAsia="TimesNewRoman"/>
          <w:sz w:val="22"/>
          <w:szCs w:val="22"/>
          <w:lang w:val="lt-LT"/>
        </w:rPr>
        <w:tab/>
        <w:t>Sunkus širdies nepakankamumas.</w:t>
      </w:r>
    </w:p>
    <w:p w14:paraId="700E18A7"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lastRenderedPageBreak/>
        <w:t xml:space="preserve"> </w:t>
      </w:r>
    </w:p>
    <w:p w14:paraId="67D4A8FD" w14:textId="77777777" w:rsidR="0026094F" w:rsidRPr="00810A6F" w:rsidRDefault="0026094F" w:rsidP="0026094F">
      <w:pPr>
        <w:widowControl w:val="0"/>
        <w:rPr>
          <w:rFonts w:eastAsia="TimesNewRoman"/>
          <w:i/>
          <w:iCs/>
          <w:sz w:val="22"/>
          <w:szCs w:val="22"/>
          <w:lang w:val="lt-LT"/>
        </w:rPr>
      </w:pPr>
      <w:r w:rsidRPr="00810A6F">
        <w:rPr>
          <w:rFonts w:eastAsia="TimesNewRoman"/>
          <w:i/>
          <w:iCs/>
          <w:sz w:val="22"/>
          <w:szCs w:val="22"/>
          <w:lang w:val="lt-LT"/>
        </w:rPr>
        <w:t>Anafilaksinė reakcija</w:t>
      </w:r>
    </w:p>
    <w:p w14:paraId="6463E885"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Gali pasireikšti sunkių anafilaksinių reakcijų.</w:t>
      </w:r>
    </w:p>
    <w:p w14:paraId="67DC24C2"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 xml:space="preserve"> </w:t>
      </w:r>
    </w:p>
    <w:p w14:paraId="037B1CA4" w14:textId="77777777" w:rsidR="0026094F" w:rsidRPr="00810A6F" w:rsidRDefault="0026094F" w:rsidP="0026094F">
      <w:pPr>
        <w:widowControl w:val="0"/>
        <w:rPr>
          <w:rFonts w:eastAsia="TimesNewRoman"/>
          <w:i/>
          <w:iCs/>
          <w:sz w:val="22"/>
          <w:szCs w:val="22"/>
          <w:lang w:val="lt-LT"/>
        </w:rPr>
      </w:pPr>
      <w:proofErr w:type="spellStart"/>
      <w:r w:rsidRPr="00810A6F">
        <w:rPr>
          <w:rFonts w:eastAsia="TimesNewRoman"/>
          <w:i/>
          <w:iCs/>
          <w:sz w:val="22"/>
          <w:szCs w:val="22"/>
          <w:lang w:val="lt-LT"/>
        </w:rPr>
        <w:t>Tendinitas</w:t>
      </w:r>
      <w:proofErr w:type="spellEnd"/>
    </w:p>
    <w:p w14:paraId="25068437"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 xml:space="preserve">Pacientams, kurie tuo pat metu vartoja </w:t>
      </w:r>
      <w:proofErr w:type="spellStart"/>
      <w:r w:rsidRPr="00810A6F">
        <w:rPr>
          <w:rFonts w:eastAsia="TimesNewRoman"/>
          <w:sz w:val="22"/>
          <w:szCs w:val="22"/>
          <w:lang w:val="lt-LT"/>
        </w:rPr>
        <w:t>gliukokortikoidų</w:t>
      </w:r>
      <w:proofErr w:type="spellEnd"/>
      <w:r w:rsidRPr="00810A6F">
        <w:rPr>
          <w:rFonts w:eastAsia="TimesNewRoman"/>
          <w:sz w:val="22"/>
          <w:szCs w:val="22"/>
          <w:lang w:val="lt-LT"/>
        </w:rPr>
        <w:t xml:space="preserve"> ir </w:t>
      </w:r>
      <w:proofErr w:type="spellStart"/>
      <w:r w:rsidRPr="00810A6F">
        <w:rPr>
          <w:rFonts w:eastAsia="TimesNewRoman"/>
          <w:sz w:val="22"/>
          <w:szCs w:val="22"/>
          <w:lang w:val="lt-LT"/>
        </w:rPr>
        <w:t>fluorochinolonų</w:t>
      </w:r>
      <w:proofErr w:type="spellEnd"/>
      <w:r w:rsidRPr="00810A6F">
        <w:rPr>
          <w:rFonts w:eastAsia="TimesNewRoman"/>
          <w:sz w:val="22"/>
          <w:szCs w:val="22"/>
          <w:lang w:val="lt-LT"/>
        </w:rPr>
        <w:t xml:space="preserve">, padidėja </w:t>
      </w:r>
      <w:proofErr w:type="spellStart"/>
      <w:r w:rsidRPr="00810A6F">
        <w:rPr>
          <w:rFonts w:eastAsia="TimesNewRoman"/>
          <w:sz w:val="22"/>
          <w:szCs w:val="22"/>
          <w:lang w:val="lt-LT"/>
        </w:rPr>
        <w:t>tendinito</w:t>
      </w:r>
      <w:proofErr w:type="spellEnd"/>
      <w:r w:rsidRPr="00810A6F">
        <w:rPr>
          <w:rFonts w:eastAsia="TimesNewRoman"/>
          <w:sz w:val="22"/>
          <w:szCs w:val="22"/>
          <w:lang w:val="lt-LT"/>
        </w:rPr>
        <w:t xml:space="preserve"> pasireiškimo ir sausgyslės plyšimo rizika.</w:t>
      </w:r>
    </w:p>
    <w:p w14:paraId="060AF425" w14:textId="77777777" w:rsidR="0026094F" w:rsidRPr="00810A6F" w:rsidRDefault="0026094F" w:rsidP="0026094F">
      <w:pPr>
        <w:widowControl w:val="0"/>
        <w:rPr>
          <w:rFonts w:eastAsia="TimesNewRoman"/>
          <w:sz w:val="22"/>
          <w:szCs w:val="22"/>
          <w:lang w:val="lt-LT"/>
        </w:rPr>
      </w:pPr>
    </w:p>
    <w:p w14:paraId="6D44F1D3" w14:textId="77777777" w:rsidR="0026094F" w:rsidRPr="00810A6F" w:rsidRDefault="0026094F" w:rsidP="0026094F">
      <w:pPr>
        <w:widowControl w:val="0"/>
        <w:rPr>
          <w:rFonts w:eastAsia="TimesNewRoman"/>
          <w:i/>
          <w:iCs/>
          <w:sz w:val="22"/>
          <w:szCs w:val="22"/>
          <w:lang w:val="lt-LT"/>
        </w:rPr>
      </w:pPr>
      <w:proofErr w:type="spellStart"/>
      <w:r w:rsidRPr="00810A6F">
        <w:rPr>
          <w:rFonts w:eastAsia="TimesNewRoman"/>
          <w:i/>
          <w:iCs/>
          <w:sz w:val="22"/>
          <w:szCs w:val="22"/>
          <w:lang w:val="lt-LT"/>
        </w:rPr>
        <w:t>Generalizuota</w:t>
      </w:r>
      <w:proofErr w:type="spellEnd"/>
      <w:r w:rsidRPr="00810A6F">
        <w:rPr>
          <w:rFonts w:eastAsia="TimesNewRoman"/>
          <w:i/>
          <w:iCs/>
          <w:sz w:val="22"/>
          <w:szCs w:val="22"/>
          <w:lang w:val="lt-LT"/>
        </w:rPr>
        <w:t xml:space="preserve"> </w:t>
      </w:r>
      <w:proofErr w:type="spellStart"/>
      <w:r w:rsidRPr="00810A6F">
        <w:rPr>
          <w:rFonts w:eastAsia="TimesNewRoman"/>
          <w:i/>
          <w:iCs/>
          <w:sz w:val="22"/>
          <w:szCs w:val="22"/>
          <w:lang w:val="lt-LT"/>
        </w:rPr>
        <w:t>miastenija</w:t>
      </w:r>
      <w:proofErr w:type="spellEnd"/>
      <w:r w:rsidRPr="00810A6F">
        <w:rPr>
          <w:rFonts w:eastAsia="TimesNewRoman"/>
          <w:i/>
          <w:iCs/>
          <w:sz w:val="22"/>
          <w:szCs w:val="22"/>
          <w:lang w:val="lt-LT"/>
        </w:rPr>
        <w:t xml:space="preserve"> (</w:t>
      </w:r>
      <w:proofErr w:type="spellStart"/>
      <w:r w:rsidRPr="00810A6F">
        <w:rPr>
          <w:rFonts w:eastAsia="TimesNewRoman"/>
          <w:i/>
          <w:iCs/>
          <w:sz w:val="22"/>
          <w:szCs w:val="22"/>
          <w:lang w:val="lt-LT"/>
        </w:rPr>
        <w:t>myasthenia</w:t>
      </w:r>
      <w:proofErr w:type="spellEnd"/>
      <w:r w:rsidRPr="00810A6F">
        <w:rPr>
          <w:rFonts w:eastAsia="TimesNewRoman"/>
          <w:i/>
          <w:iCs/>
          <w:sz w:val="22"/>
          <w:szCs w:val="22"/>
          <w:lang w:val="lt-LT"/>
        </w:rPr>
        <w:t xml:space="preserve"> gravis)</w:t>
      </w:r>
    </w:p>
    <w:p w14:paraId="08FE2950"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 xml:space="preserve">Gydymo </w:t>
      </w:r>
      <w:proofErr w:type="spellStart"/>
      <w:r w:rsidRPr="00810A6F">
        <w:rPr>
          <w:rFonts w:eastAsia="TimesNewRoman"/>
          <w:sz w:val="22"/>
          <w:szCs w:val="22"/>
          <w:lang w:val="lt-LT"/>
        </w:rPr>
        <w:t>deksametazonu</w:t>
      </w:r>
      <w:proofErr w:type="spellEnd"/>
      <w:r w:rsidRPr="00810A6F">
        <w:rPr>
          <w:rFonts w:eastAsia="TimesNewRoman"/>
          <w:sz w:val="22"/>
          <w:szCs w:val="22"/>
          <w:lang w:val="lt-LT"/>
        </w:rPr>
        <w:t xml:space="preserve"> pradžioje jau esanti </w:t>
      </w:r>
      <w:proofErr w:type="spellStart"/>
      <w:r w:rsidRPr="00810A6F">
        <w:rPr>
          <w:rFonts w:eastAsia="TimesNewRoman"/>
          <w:sz w:val="22"/>
          <w:szCs w:val="22"/>
          <w:lang w:val="lt-LT"/>
        </w:rPr>
        <w:t>generalizuota</w:t>
      </w:r>
      <w:proofErr w:type="spellEnd"/>
      <w:r w:rsidRPr="00810A6F">
        <w:rPr>
          <w:rFonts w:eastAsia="TimesNewRoman"/>
          <w:sz w:val="22"/>
          <w:szCs w:val="22"/>
          <w:lang w:val="lt-LT"/>
        </w:rPr>
        <w:t xml:space="preserve"> </w:t>
      </w:r>
      <w:proofErr w:type="spellStart"/>
      <w:r w:rsidRPr="00810A6F">
        <w:rPr>
          <w:rFonts w:eastAsia="TimesNewRoman"/>
          <w:sz w:val="22"/>
          <w:szCs w:val="22"/>
          <w:lang w:val="lt-LT"/>
        </w:rPr>
        <w:t>miastenija</w:t>
      </w:r>
      <w:proofErr w:type="spellEnd"/>
      <w:r w:rsidRPr="00810A6F">
        <w:rPr>
          <w:rFonts w:eastAsia="TimesNewRoman"/>
          <w:sz w:val="22"/>
          <w:szCs w:val="22"/>
          <w:lang w:val="lt-LT"/>
        </w:rPr>
        <w:t xml:space="preserve"> (</w:t>
      </w:r>
      <w:proofErr w:type="spellStart"/>
      <w:r w:rsidRPr="00810A6F">
        <w:rPr>
          <w:rFonts w:eastAsia="TimesNewRoman"/>
          <w:i/>
          <w:iCs/>
          <w:sz w:val="22"/>
          <w:szCs w:val="22"/>
          <w:lang w:val="lt-LT"/>
        </w:rPr>
        <w:t>myasthenia</w:t>
      </w:r>
      <w:proofErr w:type="spellEnd"/>
      <w:r w:rsidRPr="00810A6F">
        <w:rPr>
          <w:rFonts w:eastAsia="TimesNewRoman"/>
          <w:i/>
          <w:iCs/>
          <w:sz w:val="22"/>
          <w:szCs w:val="22"/>
          <w:lang w:val="lt-LT"/>
        </w:rPr>
        <w:t xml:space="preserve"> gravis</w:t>
      </w:r>
      <w:r w:rsidRPr="00810A6F">
        <w:rPr>
          <w:rFonts w:eastAsia="TimesNewRoman"/>
          <w:sz w:val="22"/>
          <w:szCs w:val="22"/>
          <w:lang w:val="lt-LT"/>
        </w:rPr>
        <w:t xml:space="preserve">) iš pradžių gali pasunkėti. </w:t>
      </w:r>
    </w:p>
    <w:p w14:paraId="198386B5" w14:textId="77777777" w:rsidR="0026094F" w:rsidRPr="00810A6F" w:rsidRDefault="0026094F" w:rsidP="0026094F">
      <w:pPr>
        <w:widowControl w:val="0"/>
        <w:rPr>
          <w:rFonts w:eastAsia="TimesNewRoman"/>
          <w:sz w:val="22"/>
          <w:szCs w:val="22"/>
          <w:lang w:val="lt-LT"/>
        </w:rPr>
      </w:pPr>
    </w:p>
    <w:p w14:paraId="65D37A69" w14:textId="77777777" w:rsidR="0026094F" w:rsidRPr="00810A6F" w:rsidRDefault="0026094F" w:rsidP="0026094F">
      <w:pPr>
        <w:widowControl w:val="0"/>
        <w:rPr>
          <w:rFonts w:eastAsia="TimesNewRoman"/>
          <w:i/>
          <w:iCs/>
          <w:sz w:val="22"/>
          <w:szCs w:val="22"/>
          <w:lang w:val="lt-LT"/>
        </w:rPr>
      </w:pPr>
      <w:r w:rsidRPr="00810A6F">
        <w:rPr>
          <w:rFonts w:eastAsia="TimesNewRoman"/>
          <w:i/>
          <w:iCs/>
          <w:sz w:val="22"/>
          <w:szCs w:val="22"/>
          <w:lang w:val="lt-LT"/>
        </w:rPr>
        <w:t>Regos sutrikimai</w:t>
      </w:r>
    </w:p>
    <w:p w14:paraId="7D0BF1DF"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 xml:space="preserve">Vartojant sisteminio ir lokalaus poveikio kortikosteroidų, gali pasireikšti regos sutrikimas. Jei pacientui pasireiškia tokių simptomų kaip, pvz., matomo vaizdo </w:t>
      </w:r>
      <w:proofErr w:type="spellStart"/>
      <w:r w:rsidRPr="00810A6F">
        <w:rPr>
          <w:rFonts w:eastAsia="TimesNewRoman"/>
          <w:sz w:val="22"/>
          <w:szCs w:val="22"/>
          <w:lang w:val="lt-LT"/>
        </w:rPr>
        <w:t>neryškumas</w:t>
      </w:r>
      <w:proofErr w:type="spellEnd"/>
      <w:r w:rsidRPr="00810A6F">
        <w:rPr>
          <w:rFonts w:eastAsia="TimesNewRoman"/>
          <w:sz w:val="22"/>
          <w:szCs w:val="22"/>
          <w:lang w:val="lt-LT"/>
        </w:rPr>
        <w:t xml:space="preserve"> ar kiti regėjimo sutrikimai, reikia apsvarstyti oftalmologo konsultacijos reikalingumą, kad būtų įvertintos galimos priežastys, tokios kaip katarakta, glaukoma ar retos ligos, pvz., centrinė </w:t>
      </w:r>
      <w:proofErr w:type="spellStart"/>
      <w:r w:rsidRPr="00810A6F">
        <w:rPr>
          <w:rFonts w:eastAsia="TimesNewRoman"/>
          <w:sz w:val="22"/>
          <w:szCs w:val="22"/>
          <w:lang w:val="lt-LT"/>
        </w:rPr>
        <w:t>serozinė</w:t>
      </w:r>
      <w:proofErr w:type="spellEnd"/>
      <w:r w:rsidRPr="00810A6F">
        <w:rPr>
          <w:rFonts w:eastAsia="TimesNewRoman"/>
          <w:sz w:val="22"/>
          <w:szCs w:val="22"/>
          <w:lang w:val="lt-LT"/>
        </w:rPr>
        <w:t xml:space="preserve"> </w:t>
      </w:r>
      <w:proofErr w:type="spellStart"/>
      <w:r w:rsidRPr="00810A6F">
        <w:rPr>
          <w:rFonts w:eastAsia="TimesNewRoman"/>
          <w:sz w:val="22"/>
          <w:szCs w:val="22"/>
          <w:lang w:val="lt-LT"/>
        </w:rPr>
        <w:t>chorioretinopatija</w:t>
      </w:r>
      <w:proofErr w:type="spellEnd"/>
      <w:r w:rsidRPr="00810A6F">
        <w:rPr>
          <w:rFonts w:eastAsia="TimesNewRoman"/>
          <w:sz w:val="22"/>
          <w:szCs w:val="22"/>
          <w:lang w:val="lt-LT"/>
        </w:rPr>
        <w:t xml:space="preserve"> (CSCR), apie kurias buvo pranešta po sisteminio ir lokalaus poveikio kortikosteroidų pavartojimo.</w:t>
      </w:r>
    </w:p>
    <w:p w14:paraId="4E4AEF26"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 xml:space="preserve"> </w:t>
      </w:r>
    </w:p>
    <w:p w14:paraId="2BC55774"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 xml:space="preserve">Ilgalaikis kortikosteroidų vartojimas gali sukelti užpakalinę </w:t>
      </w:r>
      <w:proofErr w:type="spellStart"/>
      <w:r w:rsidRPr="00810A6F">
        <w:rPr>
          <w:rFonts w:eastAsia="TimesNewRoman"/>
          <w:sz w:val="22"/>
          <w:szCs w:val="22"/>
          <w:lang w:val="lt-LT"/>
        </w:rPr>
        <w:t>pokapsulinę</w:t>
      </w:r>
      <w:proofErr w:type="spellEnd"/>
      <w:r w:rsidRPr="00810A6F">
        <w:rPr>
          <w:rFonts w:eastAsia="TimesNewRoman"/>
          <w:sz w:val="22"/>
          <w:szCs w:val="22"/>
          <w:lang w:val="lt-LT"/>
        </w:rPr>
        <w:t xml:space="preserve"> kataraktą ir glaukomą su galimu regos nervo pažeidimu bei padidinti antrinės grybelių ar virusų sukeltos akių infekcijos pasireiškimo riziką. </w:t>
      </w:r>
    </w:p>
    <w:p w14:paraId="4CB8BE07"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Kortikosteroidų būtina atsargiai vartoti pacientams, kuriems yra akių paprastoji pūslelinė, nes galimas ragenos prakiurimas.</w:t>
      </w:r>
    </w:p>
    <w:p w14:paraId="665EF7EB" w14:textId="77777777" w:rsidR="0026094F" w:rsidRPr="00810A6F" w:rsidRDefault="0026094F" w:rsidP="0026094F">
      <w:pPr>
        <w:widowControl w:val="0"/>
        <w:rPr>
          <w:rFonts w:eastAsia="TimesNewRoman"/>
          <w:sz w:val="22"/>
          <w:szCs w:val="22"/>
          <w:lang w:val="lt-LT"/>
        </w:rPr>
      </w:pPr>
    </w:p>
    <w:p w14:paraId="6459E95B" w14:textId="77777777" w:rsidR="0026094F" w:rsidRPr="00810A6F" w:rsidRDefault="0026094F" w:rsidP="0026094F">
      <w:pPr>
        <w:widowControl w:val="0"/>
        <w:rPr>
          <w:rFonts w:eastAsia="TimesNewRoman"/>
          <w:i/>
          <w:iCs/>
          <w:sz w:val="22"/>
          <w:szCs w:val="22"/>
          <w:lang w:val="lt-LT"/>
        </w:rPr>
      </w:pPr>
      <w:r w:rsidRPr="00810A6F">
        <w:rPr>
          <w:rFonts w:eastAsia="TimesNewRoman"/>
          <w:i/>
          <w:iCs/>
          <w:sz w:val="22"/>
          <w:szCs w:val="22"/>
          <w:lang w:val="lt-LT"/>
        </w:rPr>
        <w:t>Žarnyno prakiurimas</w:t>
      </w:r>
    </w:p>
    <w:p w14:paraId="685A32FB"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 xml:space="preserve">Dėl žarnyno prakiurimo rizikos </w:t>
      </w:r>
      <w:proofErr w:type="spellStart"/>
      <w:r w:rsidRPr="00810A6F">
        <w:rPr>
          <w:rFonts w:eastAsia="TimesNewRoman"/>
          <w:sz w:val="22"/>
          <w:szCs w:val="22"/>
          <w:lang w:val="lt-LT"/>
        </w:rPr>
        <w:t>deksametazoną</w:t>
      </w:r>
      <w:proofErr w:type="spellEnd"/>
      <w:r w:rsidRPr="00810A6F">
        <w:rPr>
          <w:rFonts w:eastAsia="TimesNewRoman"/>
          <w:sz w:val="22"/>
          <w:szCs w:val="22"/>
          <w:lang w:val="lt-LT"/>
        </w:rPr>
        <w:t xml:space="preserve"> galima vartoti tik esant skubioms indikacijoms ir tik atidžiai stebint pacientą, jei yra:</w:t>
      </w:r>
    </w:p>
    <w:p w14:paraId="6762A8BD" w14:textId="77777777" w:rsidR="0026094F" w:rsidRPr="00810A6F" w:rsidRDefault="0026094F" w:rsidP="0026094F">
      <w:pPr>
        <w:widowControl w:val="0"/>
        <w:ind w:left="567" w:hanging="567"/>
        <w:rPr>
          <w:rFonts w:eastAsia="TimesNewRoman"/>
          <w:sz w:val="22"/>
          <w:szCs w:val="22"/>
          <w:lang w:val="lt-LT"/>
        </w:rPr>
      </w:pPr>
      <w:r w:rsidRPr="00810A6F">
        <w:rPr>
          <w:rFonts w:eastAsia="TimesNewRoman"/>
          <w:sz w:val="22"/>
          <w:szCs w:val="22"/>
          <w:lang w:val="lt-LT"/>
        </w:rPr>
        <w:t>-</w:t>
      </w:r>
      <w:r w:rsidRPr="00810A6F">
        <w:rPr>
          <w:rFonts w:eastAsia="TimesNewRoman"/>
          <w:sz w:val="22"/>
          <w:szCs w:val="22"/>
          <w:lang w:val="lt-LT"/>
        </w:rPr>
        <w:tab/>
        <w:t>sunkus opinis kolitas su gresiančiu prakiurimu;</w:t>
      </w:r>
    </w:p>
    <w:p w14:paraId="4EF04788" w14:textId="77777777" w:rsidR="0026094F" w:rsidRPr="00810A6F" w:rsidRDefault="0026094F" w:rsidP="0026094F">
      <w:pPr>
        <w:widowControl w:val="0"/>
        <w:ind w:left="567" w:hanging="567"/>
        <w:rPr>
          <w:rFonts w:eastAsia="TimesNewRoman"/>
          <w:sz w:val="22"/>
          <w:szCs w:val="22"/>
          <w:lang w:val="lt-LT"/>
        </w:rPr>
      </w:pPr>
      <w:r w:rsidRPr="00810A6F">
        <w:rPr>
          <w:rFonts w:eastAsia="TimesNewRoman"/>
          <w:sz w:val="22"/>
          <w:szCs w:val="22"/>
          <w:lang w:val="lt-LT"/>
        </w:rPr>
        <w:t>-</w:t>
      </w:r>
      <w:r w:rsidRPr="00810A6F">
        <w:rPr>
          <w:rFonts w:eastAsia="TimesNewRoman"/>
          <w:sz w:val="22"/>
          <w:szCs w:val="22"/>
          <w:lang w:val="lt-LT"/>
        </w:rPr>
        <w:tab/>
      </w:r>
      <w:proofErr w:type="spellStart"/>
      <w:r w:rsidRPr="00810A6F">
        <w:rPr>
          <w:rFonts w:eastAsia="TimesNewRoman"/>
          <w:sz w:val="22"/>
          <w:szCs w:val="22"/>
          <w:lang w:val="lt-LT"/>
        </w:rPr>
        <w:t>divertikulitas</w:t>
      </w:r>
      <w:proofErr w:type="spellEnd"/>
      <w:r w:rsidRPr="00810A6F">
        <w:rPr>
          <w:rFonts w:eastAsia="TimesNewRoman"/>
          <w:sz w:val="22"/>
          <w:szCs w:val="22"/>
          <w:lang w:val="lt-LT"/>
        </w:rPr>
        <w:t>;</w:t>
      </w:r>
    </w:p>
    <w:p w14:paraId="72F50352" w14:textId="77777777" w:rsidR="0026094F" w:rsidRPr="00810A6F" w:rsidRDefault="0026094F" w:rsidP="0026094F">
      <w:pPr>
        <w:widowControl w:val="0"/>
        <w:ind w:left="567" w:hanging="567"/>
        <w:rPr>
          <w:rFonts w:eastAsia="TimesNewRoman"/>
          <w:sz w:val="22"/>
          <w:szCs w:val="22"/>
          <w:lang w:val="lt-LT"/>
        </w:rPr>
      </w:pPr>
      <w:r w:rsidRPr="00810A6F">
        <w:rPr>
          <w:rFonts w:eastAsia="TimesNewRoman"/>
          <w:sz w:val="22"/>
          <w:szCs w:val="22"/>
          <w:lang w:val="lt-LT"/>
        </w:rPr>
        <w:t>-</w:t>
      </w:r>
      <w:r w:rsidRPr="00810A6F">
        <w:rPr>
          <w:rFonts w:eastAsia="TimesNewRoman"/>
          <w:sz w:val="22"/>
          <w:szCs w:val="22"/>
          <w:lang w:val="lt-LT"/>
        </w:rPr>
        <w:tab/>
        <w:t xml:space="preserve">žarnyno </w:t>
      </w:r>
      <w:proofErr w:type="spellStart"/>
      <w:r w:rsidRPr="00810A6F">
        <w:rPr>
          <w:rFonts w:eastAsia="TimesNewRoman"/>
          <w:sz w:val="22"/>
          <w:szCs w:val="22"/>
          <w:lang w:val="lt-LT"/>
        </w:rPr>
        <w:t>anostomozė</w:t>
      </w:r>
      <w:proofErr w:type="spellEnd"/>
      <w:r w:rsidRPr="00810A6F">
        <w:rPr>
          <w:rFonts w:eastAsia="TimesNewRoman"/>
          <w:sz w:val="22"/>
          <w:szCs w:val="22"/>
          <w:lang w:val="lt-LT"/>
        </w:rPr>
        <w:t xml:space="preserve"> (iš karto po operacijos).</w:t>
      </w:r>
    </w:p>
    <w:p w14:paraId="3C8D559A"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 xml:space="preserve">Jei pacientas yra gydomas didelėmis </w:t>
      </w:r>
      <w:proofErr w:type="spellStart"/>
      <w:r w:rsidRPr="00810A6F">
        <w:rPr>
          <w:rFonts w:eastAsia="TimesNewRoman"/>
          <w:sz w:val="22"/>
          <w:szCs w:val="22"/>
          <w:lang w:val="lt-LT"/>
        </w:rPr>
        <w:t>gliukokortikoidų</w:t>
      </w:r>
      <w:proofErr w:type="spellEnd"/>
      <w:r w:rsidRPr="00810A6F">
        <w:rPr>
          <w:rFonts w:eastAsia="TimesNewRoman"/>
          <w:sz w:val="22"/>
          <w:szCs w:val="22"/>
          <w:lang w:val="lt-LT"/>
        </w:rPr>
        <w:t xml:space="preserve"> dozėmis, po virškinimo trakto prakiurimo pilvaplėvės dirginimo požymių gali nepasireikšti.</w:t>
      </w:r>
    </w:p>
    <w:p w14:paraId="1519D5AE" w14:textId="77777777" w:rsidR="0026094F" w:rsidRPr="00810A6F" w:rsidRDefault="0026094F" w:rsidP="0026094F">
      <w:pPr>
        <w:widowControl w:val="0"/>
        <w:rPr>
          <w:rFonts w:eastAsia="TimesNewRoman"/>
          <w:sz w:val="22"/>
          <w:szCs w:val="22"/>
          <w:lang w:val="lt-LT"/>
        </w:rPr>
      </w:pPr>
    </w:p>
    <w:p w14:paraId="1B273ACC" w14:textId="77777777" w:rsidR="0026094F" w:rsidRPr="00810A6F" w:rsidRDefault="0026094F" w:rsidP="0026094F">
      <w:pPr>
        <w:widowControl w:val="0"/>
        <w:rPr>
          <w:rFonts w:eastAsia="TimesNewRoman"/>
          <w:i/>
          <w:iCs/>
          <w:sz w:val="22"/>
          <w:szCs w:val="22"/>
          <w:lang w:val="lt-LT"/>
        </w:rPr>
      </w:pPr>
      <w:r w:rsidRPr="00810A6F">
        <w:rPr>
          <w:rFonts w:eastAsia="TimesNewRoman"/>
          <w:i/>
          <w:iCs/>
          <w:sz w:val="22"/>
          <w:szCs w:val="22"/>
          <w:lang w:val="lt-LT"/>
        </w:rPr>
        <w:t>Cukrinis diabetas</w:t>
      </w:r>
    </w:p>
    <w:p w14:paraId="4B075BA2" w14:textId="77777777" w:rsidR="0026094F" w:rsidRPr="00810A6F" w:rsidRDefault="0026094F" w:rsidP="0026094F">
      <w:pPr>
        <w:widowControl w:val="0"/>
        <w:rPr>
          <w:rFonts w:eastAsia="TimesNewRoman"/>
          <w:sz w:val="22"/>
          <w:szCs w:val="22"/>
          <w:lang w:val="lt-LT"/>
        </w:rPr>
      </w:pPr>
      <w:proofErr w:type="spellStart"/>
      <w:r w:rsidRPr="00810A6F">
        <w:rPr>
          <w:rFonts w:eastAsia="TimesNewRoman"/>
          <w:sz w:val="22"/>
          <w:szCs w:val="22"/>
          <w:lang w:val="lt-LT"/>
        </w:rPr>
        <w:t>Deksametazoną</w:t>
      </w:r>
      <w:proofErr w:type="spellEnd"/>
      <w:r w:rsidRPr="00810A6F">
        <w:rPr>
          <w:rFonts w:eastAsia="TimesNewRoman"/>
          <w:sz w:val="22"/>
          <w:szCs w:val="22"/>
          <w:lang w:val="lt-LT"/>
        </w:rPr>
        <w:t xml:space="preserve"> skiriant cukriniu diabetu sergantiems pacientams, būtina atsižvelgti į didesnį insulino ar geriamųjų antidiabetinių vaistinių preparatų poreikį.</w:t>
      </w:r>
    </w:p>
    <w:p w14:paraId="7453202D" w14:textId="77777777" w:rsidR="0026094F" w:rsidRPr="00810A6F" w:rsidRDefault="0026094F" w:rsidP="0026094F">
      <w:pPr>
        <w:widowControl w:val="0"/>
        <w:rPr>
          <w:rFonts w:eastAsia="TimesNewRoman"/>
          <w:sz w:val="22"/>
          <w:szCs w:val="22"/>
          <w:lang w:val="lt-LT"/>
        </w:rPr>
      </w:pPr>
    </w:p>
    <w:p w14:paraId="340665BE" w14:textId="77777777" w:rsidR="0026094F" w:rsidRPr="00810A6F" w:rsidRDefault="0026094F" w:rsidP="0026094F">
      <w:pPr>
        <w:widowControl w:val="0"/>
        <w:rPr>
          <w:rFonts w:eastAsia="TimesNewRoman"/>
          <w:i/>
          <w:iCs/>
          <w:sz w:val="22"/>
          <w:szCs w:val="22"/>
          <w:lang w:val="lt-LT"/>
        </w:rPr>
      </w:pPr>
      <w:r w:rsidRPr="00810A6F">
        <w:rPr>
          <w:rFonts w:eastAsia="TimesNewRoman"/>
          <w:i/>
          <w:iCs/>
          <w:sz w:val="22"/>
          <w:szCs w:val="22"/>
          <w:lang w:val="lt-LT"/>
        </w:rPr>
        <w:t>Širdies ir kraujagyslių sistemos sutrikimai</w:t>
      </w:r>
    </w:p>
    <w:p w14:paraId="747A0C8D"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 xml:space="preserve">Gydymo </w:t>
      </w:r>
      <w:proofErr w:type="spellStart"/>
      <w:r w:rsidRPr="00810A6F">
        <w:rPr>
          <w:rFonts w:eastAsia="TimesNewRoman"/>
          <w:sz w:val="22"/>
          <w:szCs w:val="22"/>
          <w:lang w:val="lt-LT"/>
        </w:rPr>
        <w:t>deksametazonu</w:t>
      </w:r>
      <w:proofErr w:type="spellEnd"/>
      <w:r w:rsidRPr="00810A6F">
        <w:rPr>
          <w:rFonts w:eastAsia="TimesNewRoman"/>
          <w:sz w:val="22"/>
          <w:szCs w:val="22"/>
          <w:lang w:val="lt-LT"/>
        </w:rPr>
        <w:t xml:space="preserve"> metu būtina reguliariai matuoti kraujospūdį, ypač jei skiriamos didelės dozės ir pacientui yra sunkiai kontroliuojamas kraujospūdžio padidėjimas. Sunkiu širdies nepakankamumu sergančius pacientus reikia atidžiai stebėti, nes jų būklė gali pablogėti.</w:t>
      </w:r>
    </w:p>
    <w:p w14:paraId="094077F5"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 xml:space="preserve">Didelėmis </w:t>
      </w:r>
      <w:proofErr w:type="spellStart"/>
      <w:r w:rsidRPr="00810A6F">
        <w:rPr>
          <w:rFonts w:eastAsia="TimesNewRoman"/>
          <w:sz w:val="22"/>
          <w:szCs w:val="22"/>
          <w:lang w:val="lt-LT"/>
        </w:rPr>
        <w:t>deksametazono</w:t>
      </w:r>
      <w:proofErr w:type="spellEnd"/>
      <w:r w:rsidRPr="00810A6F">
        <w:rPr>
          <w:rFonts w:eastAsia="TimesNewRoman"/>
          <w:sz w:val="22"/>
          <w:szCs w:val="22"/>
          <w:lang w:val="lt-LT"/>
        </w:rPr>
        <w:t xml:space="preserve"> dozėmis gydomiems pacientams gali pasireikšti bradikardija.</w:t>
      </w:r>
    </w:p>
    <w:p w14:paraId="0946B9DD"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Kortikosteroidų būtina atsargiai vartoti pacientams, kurie neseniai patyrė miokardo infarktą, nes gauta pranešimų apie miokardo plyšimą.</w:t>
      </w:r>
    </w:p>
    <w:p w14:paraId="79550E2D" w14:textId="77777777" w:rsidR="0026094F" w:rsidRPr="00810A6F" w:rsidRDefault="0026094F" w:rsidP="0026094F">
      <w:pPr>
        <w:widowControl w:val="0"/>
        <w:rPr>
          <w:rFonts w:eastAsia="TimesNewRoman"/>
          <w:sz w:val="22"/>
          <w:szCs w:val="22"/>
          <w:lang w:val="lt-LT"/>
        </w:rPr>
      </w:pPr>
    </w:p>
    <w:p w14:paraId="4F0DCBB5" w14:textId="77777777" w:rsidR="0026094F" w:rsidRPr="00810A6F" w:rsidRDefault="0026094F" w:rsidP="0026094F">
      <w:pPr>
        <w:widowControl w:val="0"/>
        <w:rPr>
          <w:rFonts w:eastAsia="TimesNewRoman"/>
          <w:i/>
          <w:iCs/>
          <w:sz w:val="22"/>
          <w:szCs w:val="22"/>
          <w:lang w:val="lt-LT"/>
        </w:rPr>
      </w:pPr>
      <w:r w:rsidRPr="00810A6F">
        <w:rPr>
          <w:rFonts w:eastAsia="TimesNewRoman"/>
          <w:i/>
          <w:iCs/>
          <w:sz w:val="22"/>
          <w:szCs w:val="22"/>
          <w:lang w:val="lt-LT"/>
        </w:rPr>
        <w:t>Infekcijos</w:t>
      </w:r>
    </w:p>
    <w:p w14:paraId="5F4CC63A"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 xml:space="preserve">Gydymas </w:t>
      </w:r>
      <w:proofErr w:type="spellStart"/>
      <w:r w:rsidRPr="00810A6F">
        <w:rPr>
          <w:rFonts w:eastAsia="TimesNewRoman"/>
          <w:sz w:val="22"/>
          <w:szCs w:val="22"/>
          <w:lang w:val="lt-LT"/>
        </w:rPr>
        <w:t>deksametazonu</w:t>
      </w:r>
      <w:proofErr w:type="spellEnd"/>
      <w:r w:rsidRPr="00810A6F">
        <w:rPr>
          <w:rFonts w:eastAsia="TimesNewRoman"/>
          <w:sz w:val="22"/>
          <w:szCs w:val="22"/>
          <w:lang w:val="lt-LT"/>
        </w:rPr>
        <w:t xml:space="preserve"> gali slopinti esamos ar besivystančios infekcijos simptomus ir dėl to tampa sunkiau nustatyti diagnozę. Ilgalaikis net ir nedidelių </w:t>
      </w:r>
      <w:proofErr w:type="spellStart"/>
      <w:r w:rsidRPr="00810A6F">
        <w:rPr>
          <w:rFonts w:eastAsia="TimesNewRoman"/>
          <w:sz w:val="22"/>
          <w:szCs w:val="22"/>
          <w:lang w:val="lt-LT"/>
        </w:rPr>
        <w:t>deksametazono</w:t>
      </w:r>
      <w:proofErr w:type="spellEnd"/>
      <w:r w:rsidRPr="00810A6F">
        <w:rPr>
          <w:rFonts w:eastAsia="TimesNewRoman"/>
          <w:sz w:val="22"/>
          <w:szCs w:val="22"/>
          <w:lang w:val="lt-LT"/>
        </w:rPr>
        <w:t xml:space="preserve"> dozių vartojimas didina infekcijos (ypač sukeltos mikroorganizmų, kurie kitais atvejais infekciją sukelia retai (vadinamosios oportunistinės infekcijos)) riziką.</w:t>
      </w:r>
    </w:p>
    <w:p w14:paraId="1F5D995B" w14:textId="77777777" w:rsidR="0026094F" w:rsidRPr="00810A6F" w:rsidRDefault="0026094F" w:rsidP="0026094F">
      <w:pPr>
        <w:widowControl w:val="0"/>
        <w:rPr>
          <w:rFonts w:eastAsia="TimesNewRoman"/>
          <w:sz w:val="22"/>
          <w:szCs w:val="22"/>
          <w:lang w:val="lt-LT"/>
        </w:rPr>
      </w:pPr>
    </w:p>
    <w:p w14:paraId="64D0FC51" w14:textId="77777777" w:rsidR="0026094F" w:rsidRPr="00810A6F" w:rsidRDefault="0026094F" w:rsidP="0026094F">
      <w:pPr>
        <w:widowControl w:val="0"/>
        <w:rPr>
          <w:rFonts w:eastAsia="TimesNewRoman"/>
          <w:i/>
          <w:iCs/>
          <w:sz w:val="22"/>
          <w:szCs w:val="22"/>
          <w:lang w:val="lt-LT"/>
        </w:rPr>
      </w:pPr>
      <w:r w:rsidRPr="00810A6F">
        <w:rPr>
          <w:rFonts w:eastAsia="TimesNewRoman"/>
          <w:i/>
          <w:iCs/>
          <w:sz w:val="22"/>
          <w:szCs w:val="22"/>
          <w:lang w:val="lt-LT"/>
        </w:rPr>
        <w:t>Vakcinacija</w:t>
      </w:r>
    </w:p>
    <w:p w14:paraId="406C9B79"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 xml:space="preserve">Visada galima skiepyti </w:t>
      </w:r>
      <w:proofErr w:type="spellStart"/>
      <w:r w:rsidRPr="00810A6F">
        <w:rPr>
          <w:rFonts w:eastAsia="TimesNewRoman"/>
          <w:sz w:val="22"/>
          <w:szCs w:val="22"/>
          <w:lang w:val="lt-LT"/>
        </w:rPr>
        <w:t>inaktyvinta</w:t>
      </w:r>
      <w:proofErr w:type="spellEnd"/>
      <w:r w:rsidRPr="00810A6F">
        <w:rPr>
          <w:rFonts w:eastAsia="TimesNewRoman"/>
          <w:sz w:val="22"/>
          <w:szCs w:val="22"/>
          <w:lang w:val="lt-LT"/>
        </w:rPr>
        <w:t xml:space="preserve"> vakcina. Vis dėlto reikia žinoti, kad didesnės </w:t>
      </w:r>
      <w:proofErr w:type="spellStart"/>
      <w:r w:rsidRPr="00810A6F">
        <w:rPr>
          <w:rFonts w:eastAsia="TimesNewRoman"/>
          <w:sz w:val="22"/>
          <w:szCs w:val="22"/>
          <w:lang w:val="lt-LT"/>
        </w:rPr>
        <w:t>kortikoidų</w:t>
      </w:r>
      <w:proofErr w:type="spellEnd"/>
      <w:r w:rsidRPr="00810A6F">
        <w:rPr>
          <w:rFonts w:eastAsia="TimesNewRoman"/>
          <w:sz w:val="22"/>
          <w:szCs w:val="22"/>
          <w:lang w:val="lt-LT"/>
        </w:rPr>
        <w:t xml:space="preserve"> dozės gali paveikti imuninę reakciją (taigi, ir vakcinacijos poveikį).</w:t>
      </w:r>
    </w:p>
    <w:p w14:paraId="219547F3" w14:textId="77777777" w:rsidR="0026094F" w:rsidRPr="00810A6F" w:rsidRDefault="0026094F" w:rsidP="0026094F">
      <w:pPr>
        <w:widowControl w:val="0"/>
        <w:rPr>
          <w:rFonts w:eastAsia="TimesNewRoman"/>
          <w:sz w:val="22"/>
          <w:szCs w:val="22"/>
          <w:lang w:val="lt-LT"/>
        </w:rPr>
      </w:pPr>
    </w:p>
    <w:p w14:paraId="76F60AB1"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 xml:space="preserve">Ilgalaikio gydymo </w:t>
      </w:r>
      <w:proofErr w:type="spellStart"/>
      <w:r w:rsidRPr="00810A6F">
        <w:rPr>
          <w:rFonts w:eastAsia="TimesNewRoman"/>
          <w:sz w:val="22"/>
          <w:szCs w:val="22"/>
          <w:lang w:val="lt-LT"/>
        </w:rPr>
        <w:t>deksametazonu</w:t>
      </w:r>
      <w:proofErr w:type="spellEnd"/>
      <w:r w:rsidRPr="00810A6F">
        <w:rPr>
          <w:rFonts w:eastAsia="TimesNewRoman"/>
          <w:sz w:val="22"/>
          <w:szCs w:val="22"/>
          <w:lang w:val="lt-LT"/>
        </w:rPr>
        <w:t xml:space="preserve"> atveju rekomenduojami reguliarūs gydytojo atliekami būklės </w:t>
      </w:r>
      <w:r w:rsidRPr="00810A6F">
        <w:rPr>
          <w:rFonts w:eastAsia="TimesNewRoman"/>
          <w:sz w:val="22"/>
          <w:szCs w:val="22"/>
          <w:lang w:val="lt-LT"/>
        </w:rPr>
        <w:lastRenderedPageBreak/>
        <w:t>patikrinimai (įkaitant regos patikrą kas tris mėnesius).</w:t>
      </w:r>
    </w:p>
    <w:p w14:paraId="58052B33" w14:textId="77777777" w:rsidR="0026094F" w:rsidRPr="00810A6F" w:rsidRDefault="0026094F" w:rsidP="0026094F">
      <w:pPr>
        <w:widowControl w:val="0"/>
        <w:rPr>
          <w:rFonts w:eastAsia="TimesNewRoman"/>
          <w:sz w:val="22"/>
          <w:szCs w:val="22"/>
          <w:lang w:val="lt-LT"/>
        </w:rPr>
      </w:pPr>
    </w:p>
    <w:p w14:paraId="595729F4" w14:textId="77777777" w:rsidR="0026094F" w:rsidRPr="00810A6F" w:rsidRDefault="0026094F" w:rsidP="0026094F">
      <w:pPr>
        <w:widowControl w:val="0"/>
        <w:rPr>
          <w:rFonts w:eastAsia="TimesNewRoman"/>
          <w:i/>
          <w:iCs/>
          <w:sz w:val="22"/>
          <w:szCs w:val="22"/>
          <w:lang w:val="lt-LT"/>
        </w:rPr>
      </w:pPr>
      <w:proofErr w:type="spellStart"/>
      <w:r w:rsidRPr="00810A6F">
        <w:rPr>
          <w:rFonts w:eastAsia="TimesNewRoman"/>
          <w:i/>
          <w:iCs/>
          <w:sz w:val="22"/>
          <w:szCs w:val="22"/>
          <w:lang w:val="lt-LT"/>
        </w:rPr>
        <w:t>Metaboliniai</w:t>
      </w:r>
      <w:proofErr w:type="spellEnd"/>
      <w:r w:rsidRPr="00810A6F">
        <w:rPr>
          <w:rFonts w:eastAsia="TimesNewRoman"/>
          <w:i/>
          <w:iCs/>
          <w:sz w:val="22"/>
          <w:szCs w:val="22"/>
          <w:lang w:val="lt-LT"/>
        </w:rPr>
        <w:t xml:space="preserve"> sutrikimai</w:t>
      </w:r>
    </w:p>
    <w:p w14:paraId="7FF15B17"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Vartojant dideles dozes, būtina vartoti pakankamai kalcio ir riboti natrio suvartojimą bei stebėti kalio kiekį kraujo serume. Atsižvelgiant į gydymo trukmę ir dozę, yra tikėtinas neigiamas poveikis kalcio apykaitai, todėl rekomenduojama osteoporozės profilaktika. Tai ypač svarbu, jei yra kitų rizikos veiksnių, tokių kaip šeiminė anamnezė, vyresnis amžius, būklė po menopauzės, nepakankamas baltymų ar kalcio suvartojimas, intensyvus rūkymas, gausus alkoholio vartojimas bei nepakankamas fizinis krūvis. Profilaktika apima pakankamą kalcio ir vitamino D suvartojimą ir fizinį aktyvumą. Jei jau yra osteoporozė, būtina apsvarstyti papildomą gydymą vaistiniais preparatais.</w:t>
      </w:r>
    </w:p>
    <w:p w14:paraId="69407F4F"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Kortikosteroidų būtina atsargiai vartoti sergant migrena, nes kortikosteroidai gali sukelti skysčių susilaikymą.</w:t>
      </w:r>
    </w:p>
    <w:p w14:paraId="6A60E093" w14:textId="77777777" w:rsidR="0026094F" w:rsidRPr="00810A6F" w:rsidRDefault="0026094F" w:rsidP="0026094F">
      <w:pPr>
        <w:widowControl w:val="0"/>
        <w:rPr>
          <w:rFonts w:eastAsia="TimesNewRoman"/>
          <w:sz w:val="22"/>
          <w:szCs w:val="22"/>
          <w:lang w:val="lt-LT"/>
        </w:rPr>
      </w:pPr>
    </w:p>
    <w:p w14:paraId="2194504E" w14:textId="77777777" w:rsidR="0026094F" w:rsidRPr="00810A6F" w:rsidRDefault="0026094F" w:rsidP="0026094F">
      <w:pPr>
        <w:widowControl w:val="0"/>
        <w:rPr>
          <w:rFonts w:eastAsia="TimesNewRoman"/>
          <w:i/>
          <w:iCs/>
          <w:sz w:val="22"/>
          <w:szCs w:val="22"/>
          <w:lang w:val="lt-LT"/>
        </w:rPr>
      </w:pPr>
      <w:r w:rsidRPr="00810A6F">
        <w:rPr>
          <w:rFonts w:eastAsia="TimesNewRoman"/>
          <w:i/>
          <w:iCs/>
          <w:sz w:val="22"/>
          <w:szCs w:val="22"/>
          <w:lang w:val="lt-LT"/>
        </w:rPr>
        <w:t>Psichologiniai pokyčiai</w:t>
      </w:r>
    </w:p>
    <w:p w14:paraId="51D97F33"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Pasireiškia įvairių formų psichologinių pokyčių, dažniausiai atsiranda euforija.</w:t>
      </w:r>
    </w:p>
    <w:p w14:paraId="1FF1B094"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 xml:space="preserve">Be to, gali pasireikšti depresija, </w:t>
      </w:r>
      <w:proofErr w:type="spellStart"/>
      <w:r w:rsidRPr="00810A6F">
        <w:rPr>
          <w:rFonts w:eastAsia="TimesNewRoman"/>
          <w:sz w:val="22"/>
          <w:szCs w:val="22"/>
          <w:lang w:val="lt-LT"/>
        </w:rPr>
        <w:t>psichozinės</w:t>
      </w:r>
      <w:proofErr w:type="spellEnd"/>
      <w:r w:rsidRPr="00810A6F">
        <w:rPr>
          <w:rFonts w:eastAsia="TimesNewRoman"/>
          <w:sz w:val="22"/>
          <w:szCs w:val="22"/>
          <w:lang w:val="lt-LT"/>
        </w:rPr>
        <w:t xml:space="preserve"> reakcijos ir polinkis į savižudybę.</w:t>
      </w:r>
    </w:p>
    <w:p w14:paraId="160FEA92"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Tokie sutrikimai gali būti sunkūs. Paprastai jie prasideda per pirmąsias vaistinio preparato vartojimo dienas ar savaites. Didesnė rizika yra vartojant dideles dozes. Dauguma tokių sutrikimų išnyksta sumažinus dozę ar nutraukus vaistinio preparato vartojimą. Vis dėlto, jei kyla problemų, gali reikėti skirti gydymą. Keliais atvejais psichikos sutrikimų atsirado mažinant dozes ar gydymą sustabdžius.</w:t>
      </w:r>
    </w:p>
    <w:p w14:paraId="7BA69D7B"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 xml:space="preserve"> </w:t>
      </w:r>
    </w:p>
    <w:p w14:paraId="41F46B99" w14:textId="77777777" w:rsidR="0026094F" w:rsidRPr="00810A6F" w:rsidRDefault="0026094F" w:rsidP="0026094F">
      <w:pPr>
        <w:widowControl w:val="0"/>
        <w:rPr>
          <w:rFonts w:eastAsia="TimesNewRoman"/>
          <w:i/>
          <w:iCs/>
          <w:sz w:val="22"/>
          <w:szCs w:val="22"/>
          <w:lang w:val="lt-LT"/>
        </w:rPr>
      </w:pPr>
      <w:r w:rsidRPr="00810A6F">
        <w:rPr>
          <w:rFonts w:eastAsia="TimesNewRoman"/>
          <w:i/>
          <w:iCs/>
          <w:sz w:val="22"/>
          <w:szCs w:val="22"/>
          <w:lang w:val="lt-LT"/>
        </w:rPr>
        <w:t xml:space="preserve">Smegenų edema ar padidėjęs </w:t>
      </w:r>
      <w:proofErr w:type="spellStart"/>
      <w:r w:rsidRPr="00810A6F">
        <w:rPr>
          <w:rFonts w:eastAsia="TimesNewRoman"/>
          <w:i/>
          <w:iCs/>
          <w:sz w:val="22"/>
          <w:szCs w:val="22"/>
          <w:lang w:val="lt-LT"/>
        </w:rPr>
        <w:t>intrakranialinis</w:t>
      </w:r>
      <w:proofErr w:type="spellEnd"/>
      <w:r w:rsidRPr="00810A6F">
        <w:rPr>
          <w:rFonts w:eastAsia="TimesNewRoman"/>
          <w:i/>
          <w:iCs/>
          <w:sz w:val="22"/>
          <w:szCs w:val="22"/>
          <w:lang w:val="lt-LT"/>
        </w:rPr>
        <w:t xml:space="preserve"> spaudimas</w:t>
      </w:r>
    </w:p>
    <w:p w14:paraId="58D0A66B"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Kortikosteroidų negalima vartoti esant galvos sužalojimui, kadangi palankaus poveikio tikriausiai nepasireikš ir net gali pasireikšti žalingas poveikis.</w:t>
      </w:r>
    </w:p>
    <w:p w14:paraId="578D4EE8" w14:textId="77777777" w:rsidR="0026094F" w:rsidRPr="00810A6F" w:rsidRDefault="0026094F" w:rsidP="0026094F">
      <w:pPr>
        <w:widowControl w:val="0"/>
        <w:rPr>
          <w:rFonts w:eastAsia="TimesNewRoman"/>
          <w:sz w:val="22"/>
          <w:szCs w:val="22"/>
          <w:lang w:val="lt-LT"/>
        </w:rPr>
      </w:pPr>
    </w:p>
    <w:p w14:paraId="6318F3AB" w14:textId="77777777" w:rsidR="0026094F" w:rsidRPr="00810A6F" w:rsidRDefault="0026094F" w:rsidP="0026094F">
      <w:pPr>
        <w:widowControl w:val="0"/>
        <w:rPr>
          <w:rFonts w:eastAsia="TimesNewRoman"/>
          <w:i/>
          <w:iCs/>
          <w:sz w:val="22"/>
          <w:szCs w:val="22"/>
          <w:lang w:val="lt-LT"/>
        </w:rPr>
      </w:pPr>
      <w:r w:rsidRPr="00810A6F">
        <w:rPr>
          <w:rFonts w:eastAsia="TimesNewRoman"/>
          <w:i/>
          <w:iCs/>
          <w:sz w:val="22"/>
          <w:szCs w:val="22"/>
          <w:lang w:val="lt-LT"/>
        </w:rPr>
        <w:t xml:space="preserve">Navikų </w:t>
      </w:r>
      <w:proofErr w:type="spellStart"/>
      <w:r w:rsidRPr="00810A6F">
        <w:rPr>
          <w:rFonts w:eastAsia="TimesNewRoman"/>
          <w:i/>
          <w:iCs/>
          <w:sz w:val="22"/>
          <w:szCs w:val="22"/>
          <w:lang w:val="lt-LT"/>
        </w:rPr>
        <w:t>lizės</w:t>
      </w:r>
      <w:proofErr w:type="spellEnd"/>
      <w:r w:rsidRPr="00810A6F">
        <w:rPr>
          <w:rFonts w:eastAsia="TimesNewRoman"/>
          <w:i/>
          <w:iCs/>
          <w:sz w:val="22"/>
          <w:szCs w:val="22"/>
          <w:lang w:val="lt-LT"/>
        </w:rPr>
        <w:t xml:space="preserve"> sindromas</w:t>
      </w:r>
    </w:p>
    <w:p w14:paraId="4F48DBB5"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 xml:space="preserve">Po vaistinio preparato pateikimo į rinką gauta pranešimų apie navikų </w:t>
      </w:r>
      <w:proofErr w:type="spellStart"/>
      <w:r w:rsidRPr="00810A6F">
        <w:rPr>
          <w:rFonts w:eastAsia="TimesNewRoman"/>
          <w:sz w:val="22"/>
          <w:szCs w:val="22"/>
          <w:lang w:val="lt-LT"/>
        </w:rPr>
        <w:t>lizės</w:t>
      </w:r>
      <w:proofErr w:type="spellEnd"/>
      <w:r w:rsidRPr="00810A6F">
        <w:rPr>
          <w:rFonts w:eastAsia="TimesNewRoman"/>
          <w:sz w:val="22"/>
          <w:szCs w:val="22"/>
          <w:lang w:val="lt-LT"/>
        </w:rPr>
        <w:t xml:space="preserve"> sindromą (NLS) kraujo vėžiu sergantiems pacientams, kurie vartojo </w:t>
      </w:r>
      <w:proofErr w:type="spellStart"/>
      <w:r w:rsidRPr="00810A6F">
        <w:rPr>
          <w:rFonts w:eastAsia="TimesNewRoman"/>
          <w:sz w:val="22"/>
          <w:szCs w:val="22"/>
          <w:lang w:val="lt-LT"/>
        </w:rPr>
        <w:t>deksametazono</w:t>
      </w:r>
      <w:proofErr w:type="spellEnd"/>
      <w:r w:rsidRPr="00810A6F">
        <w:rPr>
          <w:rFonts w:eastAsia="TimesNewRoman"/>
          <w:sz w:val="22"/>
          <w:szCs w:val="22"/>
          <w:lang w:val="lt-LT"/>
        </w:rPr>
        <w:t xml:space="preserve"> </w:t>
      </w:r>
      <w:proofErr w:type="spellStart"/>
      <w:r w:rsidRPr="00810A6F">
        <w:rPr>
          <w:rFonts w:eastAsia="TimesNewRoman"/>
          <w:sz w:val="22"/>
          <w:szCs w:val="22"/>
          <w:lang w:val="lt-LT"/>
        </w:rPr>
        <w:t>monoterapijai</w:t>
      </w:r>
      <w:proofErr w:type="spellEnd"/>
      <w:r w:rsidRPr="00810A6F">
        <w:rPr>
          <w:rFonts w:eastAsia="TimesNewRoman"/>
          <w:sz w:val="22"/>
          <w:szCs w:val="22"/>
          <w:lang w:val="lt-LT"/>
        </w:rPr>
        <w:t xml:space="preserve"> ar kartu su chemoterapiniais vaistiniais preparatais. Pacientus, kuriems yra didelė NLS rizika, pvz., kuriems yra greita </w:t>
      </w:r>
      <w:proofErr w:type="spellStart"/>
      <w:r w:rsidRPr="00810A6F">
        <w:rPr>
          <w:rFonts w:eastAsia="TimesNewRoman"/>
          <w:sz w:val="22"/>
          <w:szCs w:val="22"/>
          <w:lang w:val="lt-LT"/>
        </w:rPr>
        <w:t>proliferacija</w:t>
      </w:r>
      <w:proofErr w:type="spellEnd"/>
      <w:r w:rsidRPr="00810A6F">
        <w:rPr>
          <w:rFonts w:eastAsia="TimesNewRoman"/>
          <w:sz w:val="22"/>
          <w:szCs w:val="22"/>
          <w:lang w:val="lt-LT"/>
        </w:rPr>
        <w:t xml:space="preserve">, didelis navikinis pažeidimas ar didelis jautrumas </w:t>
      </w:r>
      <w:proofErr w:type="spellStart"/>
      <w:r w:rsidRPr="00810A6F">
        <w:rPr>
          <w:rFonts w:eastAsia="TimesNewRoman"/>
          <w:sz w:val="22"/>
          <w:szCs w:val="22"/>
          <w:lang w:val="lt-LT"/>
        </w:rPr>
        <w:t>citotoksiniams</w:t>
      </w:r>
      <w:proofErr w:type="spellEnd"/>
      <w:r w:rsidRPr="00810A6F">
        <w:rPr>
          <w:rFonts w:eastAsia="TimesNewRoman"/>
          <w:sz w:val="22"/>
          <w:szCs w:val="22"/>
          <w:lang w:val="lt-LT"/>
        </w:rPr>
        <w:t xml:space="preserve"> vaistiniams preparatams, būtina atidžiai stebėti ir reikia imtis atitinkamų atsargumo priemonių.</w:t>
      </w:r>
    </w:p>
    <w:p w14:paraId="3921A0DF"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 xml:space="preserve"> </w:t>
      </w:r>
    </w:p>
    <w:p w14:paraId="5A2556FD" w14:textId="77777777" w:rsidR="0026094F" w:rsidRPr="00810A6F" w:rsidRDefault="0026094F" w:rsidP="0026094F">
      <w:pPr>
        <w:widowControl w:val="0"/>
        <w:rPr>
          <w:rFonts w:eastAsia="TimesNewRoman"/>
          <w:i/>
          <w:iCs/>
          <w:sz w:val="22"/>
          <w:szCs w:val="22"/>
          <w:lang w:val="lt-LT"/>
        </w:rPr>
      </w:pPr>
      <w:r w:rsidRPr="00810A6F">
        <w:rPr>
          <w:rFonts w:eastAsia="TimesNewRoman"/>
          <w:i/>
          <w:iCs/>
          <w:sz w:val="22"/>
          <w:szCs w:val="22"/>
          <w:lang w:val="lt-LT"/>
        </w:rPr>
        <w:t>Gydymo nutraukimas</w:t>
      </w:r>
    </w:p>
    <w:p w14:paraId="658708CA" w14:textId="77777777" w:rsidR="0026094F" w:rsidRPr="00810A6F" w:rsidRDefault="0026094F" w:rsidP="0026094F">
      <w:pPr>
        <w:widowControl w:val="0"/>
        <w:rPr>
          <w:rFonts w:eastAsia="TimesNewRoman"/>
          <w:sz w:val="22"/>
          <w:szCs w:val="22"/>
          <w:lang w:val="lt-LT"/>
        </w:rPr>
      </w:pPr>
      <w:proofErr w:type="spellStart"/>
      <w:r w:rsidRPr="00810A6F">
        <w:rPr>
          <w:rFonts w:eastAsia="TimesNewRoman"/>
          <w:sz w:val="22"/>
          <w:szCs w:val="22"/>
          <w:lang w:val="lt-LT"/>
        </w:rPr>
        <w:t>Gliukokortikoido</w:t>
      </w:r>
      <w:proofErr w:type="spellEnd"/>
      <w:r w:rsidRPr="00810A6F">
        <w:rPr>
          <w:rFonts w:eastAsia="TimesNewRoman"/>
          <w:sz w:val="22"/>
          <w:szCs w:val="22"/>
          <w:lang w:val="lt-LT"/>
        </w:rPr>
        <w:t xml:space="preserve"> dozes būtina mažinti laipsniškai.</w:t>
      </w:r>
    </w:p>
    <w:p w14:paraId="08692845"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 xml:space="preserve">Į toliau paminėtą riziką būtina atsižvelgti sustabdant ar nutraukiant ilgalaikį </w:t>
      </w:r>
      <w:proofErr w:type="spellStart"/>
      <w:r w:rsidRPr="00810A6F">
        <w:rPr>
          <w:rFonts w:eastAsia="TimesNewRoman"/>
          <w:sz w:val="22"/>
          <w:szCs w:val="22"/>
          <w:lang w:val="lt-LT"/>
        </w:rPr>
        <w:t>gliukokortikoidų</w:t>
      </w:r>
      <w:proofErr w:type="spellEnd"/>
      <w:r w:rsidRPr="00810A6F">
        <w:rPr>
          <w:rFonts w:eastAsia="TimesNewRoman"/>
          <w:sz w:val="22"/>
          <w:szCs w:val="22"/>
          <w:lang w:val="lt-LT"/>
        </w:rPr>
        <w:t xml:space="preserve"> vartojimą.</w:t>
      </w:r>
    </w:p>
    <w:p w14:paraId="453A8E59" w14:textId="77777777" w:rsidR="0026094F" w:rsidRPr="00810A6F" w:rsidRDefault="0026094F" w:rsidP="0026094F">
      <w:pPr>
        <w:widowControl w:val="0"/>
        <w:ind w:left="567" w:hanging="567"/>
        <w:rPr>
          <w:rFonts w:eastAsia="TimesNewRoman"/>
          <w:sz w:val="22"/>
          <w:szCs w:val="22"/>
          <w:lang w:val="lt-LT"/>
        </w:rPr>
      </w:pPr>
      <w:r w:rsidRPr="00810A6F">
        <w:rPr>
          <w:rFonts w:eastAsia="TimesNewRoman"/>
          <w:sz w:val="22"/>
          <w:szCs w:val="22"/>
          <w:lang w:val="lt-LT"/>
        </w:rPr>
        <w:t>-</w:t>
      </w:r>
      <w:r w:rsidRPr="00810A6F">
        <w:rPr>
          <w:rFonts w:eastAsia="TimesNewRoman"/>
          <w:sz w:val="22"/>
          <w:szCs w:val="22"/>
          <w:lang w:val="lt-LT"/>
        </w:rPr>
        <w:tab/>
        <w:t xml:space="preserve">Ligos paūmėjimas ar atsinaujinimas, ūminis antinksčių nepakankamumas, kortikosteroidų nutraukimo sindromas (nutraukimo sindromas gali pasireikšti karščiavimu, raumenų ir sąnarių skausmu, nosies gleivinės uždegimu (rinitu), kūno svorio mažėjimu, odos niežėjimu ir akies uždegimu (konjunktyvitu). </w:t>
      </w:r>
    </w:p>
    <w:p w14:paraId="7273B768" w14:textId="77777777" w:rsidR="0026094F" w:rsidRPr="00810A6F" w:rsidRDefault="0026094F" w:rsidP="0026094F">
      <w:pPr>
        <w:widowControl w:val="0"/>
        <w:ind w:left="567" w:hanging="567"/>
        <w:rPr>
          <w:rFonts w:eastAsia="TimesNewRoman"/>
          <w:sz w:val="22"/>
          <w:szCs w:val="22"/>
          <w:lang w:val="lt-LT"/>
        </w:rPr>
      </w:pPr>
      <w:r w:rsidRPr="00810A6F">
        <w:rPr>
          <w:rFonts w:eastAsia="TimesNewRoman"/>
          <w:sz w:val="22"/>
          <w:szCs w:val="22"/>
          <w:lang w:val="lt-LT"/>
        </w:rPr>
        <w:t>-</w:t>
      </w:r>
      <w:r w:rsidRPr="00810A6F">
        <w:rPr>
          <w:rFonts w:eastAsia="TimesNewRoman"/>
          <w:sz w:val="22"/>
          <w:szCs w:val="22"/>
          <w:lang w:val="lt-LT"/>
        </w:rPr>
        <w:tab/>
        <w:t xml:space="preserve">Tam tikros virusinės ligos (vėjaraupiai, tymai) </w:t>
      </w:r>
      <w:proofErr w:type="spellStart"/>
      <w:r w:rsidRPr="00810A6F">
        <w:rPr>
          <w:rFonts w:eastAsia="TimesNewRoman"/>
          <w:sz w:val="22"/>
          <w:szCs w:val="22"/>
          <w:lang w:val="lt-LT"/>
        </w:rPr>
        <w:t>gliukokortikoidais</w:t>
      </w:r>
      <w:proofErr w:type="spellEnd"/>
      <w:r w:rsidRPr="00810A6F">
        <w:rPr>
          <w:rFonts w:eastAsia="TimesNewRoman"/>
          <w:sz w:val="22"/>
          <w:szCs w:val="22"/>
          <w:lang w:val="lt-LT"/>
        </w:rPr>
        <w:t xml:space="preserve"> gydytiems pacientams gali būti labai sunkios.</w:t>
      </w:r>
    </w:p>
    <w:p w14:paraId="5C501122" w14:textId="77777777" w:rsidR="0026094F" w:rsidRPr="00810A6F" w:rsidRDefault="0026094F" w:rsidP="0026094F">
      <w:pPr>
        <w:widowControl w:val="0"/>
        <w:ind w:left="567" w:hanging="567"/>
        <w:rPr>
          <w:rFonts w:eastAsia="TimesNewRoman"/>
          <w:sz w:val="22"/>
          <w:szCs w:val="22"/>
          <w:lang w:val="lt-LT"/>
        </w:rPr>
      </w:pPr>
      <w:r w:rsidRPr="00810A6F">
        <w:rPr>
          <w:rFonts w:eastAsia="TimesNewRoman"/>
          <w:sz w:val="22"/>
          <w:szCs w:val="22"/>
          <w:lang w:val="lt-LT"/>
        </w:rPr>
        <w:t>-</w:t>
      </w:r>
      <w:r w:rsidRPr="00810A6F">
        <w:rPr>
          <w:rFonts w:eastAsia="TimesNewRoman"/>
          <w:sz w:val="22"/>
          <w:szCs w:val="22"/>
          <w:lang w:val="lt-LT"/>
        </w:rPr>
        <w:tab/>
        <w:t xml:space="preserve">Vaikams ir pacientams, kurių imuninė sistema yra nuslopinta ir kuriems anksčiau nebuvo pasireiškusi vėjaraupių ar tymų infekcija, yra ypač didelė rizika. Jei tokie žmonės gydymo </w:t>
      </w:r>
      <w:proofErr w:type="spellStart"/>
      <w:r w:rsidRPr="00810A6F">
        <w:rPr>
          <w:rFonts w:eastAsia="TimesNewRoman"/>
          <w:sz w:val="22"/>
          <w:szCs w:val="22"/>
          <w:lang w:val="lt-LT"/>
        </w:rPr>
        <w:t>deksametazonu</w:t>
      </w:r>
      <w:proofErr w:type="spellEnd"/>
      <w:r w:rsidRPr="00810A6F">
        <w:rPr>
          <w:rFonts w:eastAsia="TimesNewRoman"/>
          <w:sz w:val="22"/>
          <w:szCs w:val="22"/>
          <w:lang w:val="lt-LT"/>
        </w:rPr>
        <w:t xml:space="preserve"> metu turėjo kontaktą su vėjaraupiais ar tymais infekuotais žmonėmis, jei reikia, būtina skirti profilaktinį gydymą.</w:t>
      </w:r>
    </w:p>
    <w:p w14:paraId="06AE250A" w14:textId="77777777" w:rsidR="0026094F" w:rsidRPr="00810A6F" w:rsidRDefault="0026094F" w:rsidP="0026094F">
      <w:pPr>
        <w:widowControl w:val="0"/>
        <w:rPr>
          <w:rFonts w:eastAsia="TimesNewRoman"/>
          <w:sz w:val="22"/>
          <w:szCs w:val="22"/>
          <w:lang w:val="lt-LT"/>
        </w:rPr>
      </w:pPr>
    </w:p>
    <w:p w14:paraId="61CFA262" w14:textId="4D6307B4" w:rsidR="0026094F" w:rsidRPr="00810A6F" w:rsidRDefault="00DB6DF1" w:rsidP="0026094F">
      <w:pPr>
        <w:widowControl w:val="0"/>
        <w:rPr>
          <w:rFonts w:eastAsia="TimesNewRoman"/>
          <w:i/>
          <w:iCs/>
          <w:sz w:val="22"/>
          <w:szCs w:val="22"/>
          <w:lang w:val="lt-LT"/>
        </w:rPr>
      </w:pPr>
      <w:proofErr w:type="spellStart"/>
      <w:r>
        <w:rPr>
          <w:rFonts w:eastAsia="TimesNewRoman"/>
          <w:i/>
          <w:iCs/>
          <w:sz w:val="22"/>
          <w:szCs w:val="22"/>
          <w:lang w:val="lt-LT"/>
        </w:rPr>
        <w:t>Feochromocitomos</w:t>
      </w:r>
      <w:proofErr w:type="spellEnd"/>
      <w:r>
        <w:rPr>
          <w:rFonts w:eastAsia="TimesNewRoman"/>
          <w:i/>
          <w:iCs/>
          <w:sz w:val="22"/>
          <w:szCs w:val="22"/>
          <w:lang w:val="lt-LT"/>
        </w:rPr>
        <w:t xml:space="preserve"> krizė</w:t>
      </w:r>
    </w:p>
    <w:p w14:paraId="75957AD1"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 xml:space="preserve">Po sisteminio poveikio kortikosteroidų pavartojimo pranešta apie </w:t>
      </w:r>
      <w:proofErr w:type="spellStart"/>
      <w:r w:rsidRPr="00810A6F">
        <w:rPr>
          <w:rFonts w:eastAsia="TimesNewRoman"/>
          <w:sz w:val="22"/>
          <w:szCs w:val="22"/>
          <w:lang w:val="lt-LT"/>
        </w:rPr>
        <w:t>feochromocitomos</w:t>
      </w:r>
      <w:proofErr w:type="spellEnd"/>
      <w:r w:rsidRPr="00810A6F">
        <w:rPr>
          <w:rFonts w:eastAsia="TimesNewRoman"/>
          <w:sz w:val="22"/>
          <w:szCs w:val="22"/>
          <w:lang w:val="lt-LT"/>
        </w:rPr>
        <w:t xml:space="preserve"> krizę, kuri gali būti mirtina. Jei pacientui yra įtariama ar diagnozuota </w:t>
      </w:r>
      <w:proofErr w:type="spellStart"/>
      <w:r w:rsidRPr="00810A6F">
        <w:rPr>
          <w:rFonts w:eastAsia="TimesNewRoman"/>
          <w:sz w:val="22"/>
          <w:szCs w:val="22"/>
          <w:lang w:val="lt-LT"/>
        </w:rPr>
        <w:t>feochromocitoma</w:t>
      </w:r>
      <w:proofErr w:type="spellEnd"/>
      <w:r w:rsidRPr="00810A6F">
        <w:rPr>
          <w:rFonts w:eastAsia="TimesNewRoman"/>
          <w:sz w:val="22"/>
          <w:szCs w:val="22"/>
          <w:lang w:val="lt-LT"/>
        </w:rPr>
        <w:t>, jam kortikosteroidų galima skirti tik tinkamai įvertinus riziką ir naudą.</w:t>
      </w:r>
    </w:p>
    <w:p w14:paraId="02958F61" w14:textId="77777777" w:rsidR="0026094F" w:rsidRPr="00810A6F" w:rsidRDefault="0026094F" w:rsidP="0026094F">
      <w:pPr>
        <w:widowControl w:val="0"/>
        <w:rPr>
          <w:rFonts w:eastAsia="TimesNewRoman"/>
          <w:sz w:val="22"/>
          <w:szCs w:val="22"/>
          <w:lang w:val="lt-LT"/>
        </w:rPr>
      </w:pPr>
    </w:p>
    <w:p w14:paraId="3EAA1BA2" w14:textId="77777777" w:rsidR="0026094F" w:rsidRPr="00810A6F" w:rsidRDefault="0026094F" w:rsidP="0026094F">
      <w:pPr>
        <w:widowControl w:val="0"/>
        <w:rPr>
          <w:rFonts w:eastAsia="TimesNewRoman"/>
          <w:sz w:val="22"/>
          <w:szCs w:val="22"/>
          <w:u w:val="single"/>
          <w:lang w:val="lt-LT"/>
        </w:rPr>
      </w:pPr>
      <w:r w:rsidRPr="00810A6F">
        <w:rPr>
          <w:rFonts w:eastAsia="TimesNewRoman"/>
          <w:sz w:val="22"/>
          <w:szCs w:val="22"/>
          <w:u w:val="single"/>
          <w:lang w:val="lt-LT"/>
        </w:rPr>
        <w:t>Vaikų populiacija</w:t>
      </w:r>
    </w:p>
    <w:p w14:paraId="1EF2F3D1"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 xml:space="preserve">Kortikosteroidai sukelia nuo dozės priklausomą kūdikių, vaikų ir paauglių augimo slopinimą, nes kortikosteroidai gali sukelti ankstyvą epifizių suaugimą, kuris gali neišnykti. Dėl to vaikus ilgai gydyti </w:t>
      </w:r>
      <w:proofErr w:type="spellStart"/>
      <w:r w:rsidRPr="00810A6F">
        <w:rPr>
          <w:rFonts w:eastAsia="TimesNewRoman"/>
          <w:sz w:val="22"/>
          <w:szCs w:val="22"/>
          <w:lang w:val="lt-LT"/>
        </w:rPr>
        <w:t>deksametazonu</w:t>
      </w:r>
      <w:proofErr w:type="spellEnd"/>
      <w:r w:rsidRPr="00810A6F">
        <w:rPr>
          <w:rFonts w:eastAsia="TimesNewRoman"/>
          <w:sz w:val="22"/>
          <w:szCs w:val="22"/>
          <w:lang w:val="lt-LT"/>
        </w:rPr>
        <w:t xml:space="preserve"> galima tik būtinu atveju ir reikia reguliariai stebėti jų augimo greitį.</w:t>
      </w:r>
    </w:p>
    <w:p w14:paraId="69805ADC" w14:textId="77777777" w:rsidR="0026094F" w:rsidRPr="00810A6F" w:rsidRDefault="0026094F" w:rsidP="0026094F">
      <w:pPr>
        <w:widowControl w:val="0"/>
        <w:rPr>
          <w:rFonts w:eastAsia="TimesNewRoman"/>
          <w:sz w:val="22"/>
          <w:szCs w:val="22"/>
          <w:lang w:val="lt-LT"/>
        </w:rPr>
      </w:pPr>
    </w:p>
    <w:p w14:paraId="7C2AA420"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 xml:space="preserve">Turimi duomenys rodo ilgalaikį nepageidaujamą poveikį nervų sistemos vystymuisi po ankstyvo </w:t>
      </w:r>
      <w:r w:rsidRPr="00810A6F">
        <w:rPr>
          <w:rFonts w:eastAsia="TimesNewRoman"/>
          <w:sz w:val="22"/>
          <w:szCs w:val="22"/>
          <w:lang w:val="lt-LT"/>
        </w:rPr>
        <w:lastRenderedPageBreak/>
        <w:t>gydymo (&lt; 96 val.) neišnešiotiems kūdikiams, sergantiems lėtine plaučių liga, kai pradinė dozė buvo po 0,25 mg/kg kūno svorio du kartus per parą.</w:t>
      </w:r>
    </w:p>
    <w:p w14:paraId="0AE769A6" w14:textId="77777777" w:rsidR="0026094F" w:rsidRPr="00810A6F" w:rsidRDefault="0026094F" w:rsidP="0026094F">
      <w:pPr>
        <w:widowControl w:val="0"/>
        <w:rPr>
          <w:rFonts w:eastAsia="TimesNewRoman"/>
          <w:sz w:val="22"/>
          <w:szCs w:val="22"/>
          <w:lang w:val="lt-LT"/>
        </w:rPr>
      </w:pPr>
    </w:p>
    <w:p w14:paraId="6ACCA8E5" w14:textId="77777777" w:rsidR="0026094F" w:rsidRPr="00810A6F" w:rsidRDefault="0026094F" w:rsidP="0026094F">
      <w:pPr>
        <w:widowControl w:val="0"/>
        <w:rPr>
          <w:rFonts w:eastAsia="TimesNewRoman"/>
          <w:sz w:val="22"/>
          <w:szCs w:val="22"/>
          <w:u w:val="single"/>
          <w:lang w:val="lt-LT"/>
        </w:rPr>
      </w:pPr>
      <w:r w:rsidRPr="00810A6F">
        <w:rPr>
          <w:rFonts w:eastAsia="TimesNewRoman"/>
          <w:sz w:val="22"/>
          <w:szCs w:val="22"/>
          <w:u w:val="single"/>
          <w:lang w:val="lt-LT"/>
        </w:rPr>
        <w:t>Senyvi žmonės</w:t>
      </w:r>
    </w:p>
    <w:p w14:paraId="48783DBF"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 xml:space="preserve">Sisteminio poveikio kortikosteroidų sukeliamas nepageidaujamas poveikis (ypač osteoporozė, hipertenzija, </w:t>
      </w:r>
      <w:proofErr w:type="spellStart"/>
      <w:r w:rsidRPr="00810A6F">
        <w:rPr>
          <w:rFonts w:eastAsia="TimesNewRoman"/>
          <w:sz w:val="22"/>
          <w:szCs w:val="22"/>
          <w:lang w:val="lt-LT"/>
        </w:rPr>
        <w:t>hipokalemija</w:t>
      </w:r>
      <w:proofErr w:type="spellEnd"/>
      <w:r w:rsidRPr="00810A6F">
        <w:rPr>
          <w:rFonts w:eastAsia="TimesNewRoman"/>
          <w:sz w:val="22"/>
          <w:szCs w:val="22"/>
          <w:lang w:val="lt-LT"/>
        </w:rPr>
        <w:t>, cukrinis diabetas, imlumas infekcijai ir odos atrofija) senyviems žmonėms gali sukelti sunkesnių pasekmių. Siekiant, kad neatsirastų gyvybei pavojingų reakcijų, būtina atidžiai stebėti klinikinę paciento būklę.</w:t>
      </w:r>
    </w:p>
    <w:p w14:paraId="47E5993C" w14:textId="77777777" w:rsidR="0026094F" w:rsidRPr="00810A6F" w:rsidRDefault="0026094F" w:rsidP="0026094F">
      <w:pPr>
        <w:widowControl w:val="0"/>
        <w:rPr>
          <w:rFonts w:eastAsia="TimesNewRoman"/>
          <w:sz w:val="22"/>
          <w:szCs w:val="22"/>
          <w:lang w:val="lt-LT"/>
        </w:rPr>
      </w:pPr>
    </w:p>
    <w:p w14:paraId="4E346C43" w14:textId="77777777" w:rsidR="0026094F" w:rsidRPr="00810A6F" w:rsidRDefault="0026094F" w:rsidP="0026094F">
      <w:pPr>
        <w:widowControl w:val="0"/>
        <w:rPr>
          <w:rFonts w:eastAsia="TimesNewRoman"/>
          <w:sz w:val="22"/>
          <w:szCs w:val="22"/>
          <w:u w:val="single"/>
          <w:lang w:val="lt-LT"/>
        </w:rPr>
      </w:pPr>
      <w:r w:rsidRPr="00810A6F">
        <w:rPr>
          <w:rFonts w:eastAsia="TimesNewRoman"/>
          <w:sz w:val="22"/>
          <w:szCs w:val="22"/>
          <w:u w:val="single"/>
          <w:lang w:val="lt-LT"/>
        </w:rPr>
        <w:t>Poveikis diagnostiniams testams</w:t>
      </w:r>
    </w:p>
    <w:p w14:paraId="4C2A1B88" w14:textId="77777777" w:rsidR="0026094F" w:rsidRPr="00810A6F" w:rsidRDefault="0026094F" w:rsidP="0026094F">
      <w:pPr>
        <w:widowControl w:val="0"/>
        <w:rPr>
          <w:rFonts w:eastAsia="TimesNewRoman"/>
          <w:sz w:val="22"/>
          <w:szCs w:val="22"/>
          <w:lang w:val="lt-LT"/>
        </w:rPr>
      </w:pPr>
      <w:proofErr w:type="spellStart"/>
      <w:r w:rsidRPr="00810A6F">
        <w:rPr>
          <w:rFonts w:eastAsia="TimesNewRoman"/>
          <w:sz w:val="22"/>
          <w:szCs w:val="22"/>
          <w:lang w:val="lt-LT"/>
        </w:rPr>
        <w:t>Gliukokortikoidai</w:t>
      </w:r>
      <w:proofErr w:type="spellEnd"/>
      <w:r w:rsidRPr="00810A6F">
        <w:rPr>
          <w:rFonts w:eastAsia="TimesNewRoman"/>
          <w:sz w:val="22"/>
          <w:szCs w:val="22"/>
          <w:lang w:val="lt-LT"/>
        </w:rPr>
        <w:t xml:space="preserve"> gali slopinti odos reakciją atliekant alergijos tyrimus. Be to, jie gali daryti įtaką bakterinių infekcijų </w:t>
      </w:r>
      <w:proofErr w:type="spellStart"/>
      <w:r w:rsidRPr="00810A6F">
        <w:rPr>
          <w:rFonts w:eastAsia="TimesNewRoman"/>
          <w:sz w:val="22"/>
          <w:szCs w:val="22"/>
          <w:lang w:val="lt-LT"/>
        </w:rPr>
        <w:t>nitromėlio</w:t>
      </w:r>
      <w:proofErr w:type="spellEnd"/>
      <w:r w:rsidRPr="00810A6F">
        <w:rPr>
          <w:rFonts w:eastAsia="TimesNewRoman"/>
          <w:sz w:val="22"/>
          <w:szCs w:val="22"/>
          <w:lang w:val="lt-LT"/>
        </w:rPr>
        <w:t xml:space="preserve"> </w:t>
      </w:r>
      <w:proofErr w:type="spellStart"/>
      <w:r w:rsidRPr="00810A6F">
        <w:rPr>
          <w:rFonts w:eastAsia="TimesNewRoman"/>
          <w:sz w:val="22"/>
          <w:szCs w:val="22"/>
          <w:lang w:val="lt-LT"/>
        </w:rPr>
        <w:t>tetrazolio</w:t>
      </w:r>
      <w:proofErr w:type="spellEnd"/>
      <w:r w:rsidRPr="00810A6F">
        <w:rPr>
          <w:rFonts w:eastAsia="TimesNewRoman"/>
          <w:sz w:val="22"/>
          <w:szCs w:val="22"/>
          <w:lang w:val="lt-LT"/>
        </w:rPr>
        <w:t xml:space="preserve"> testui (rezultatas gali būti tariamai neigiamas).</w:t>
      </w:r>
    </w:p>
    <w:p w14:paraId="066F1E68" w14:textId="77777777" w:rsidR="0026094F" w:rsidRPr="00810A6F" w:rsidRDefault="0026094F" w:rsidP="0026094F">
      <w:pPr>
        <w:widowControl w:val="0"/>
        <w:rPr>
          <w:rFonts w:eastAsia="TimesNewRoman"/>
          <w:sz w:val="22"/>
          <w:szCs w:val="22"/>
          <w:lang w:val="lt-LT"/>
        </w:rPr>
      </w:pPr>
    </w:p>
    <w:p w14:paraId="6FEE21C4" w14:textId="77777777" w:rsidR="0026094F" w:rsidRPr="00810A6F" w:rsidRDefault="0026094F" w:rsidP="0026094F">
      <w:pPr>
        <w:widowControl w:val="0"/>
        <w:rPr>
          <w:rFonts w:eastAsia="TimesNewRoman"/>
          <w:sz w:val="22"/>
          <w:szCs w:val="22"/>
          <w:u w:val="single"/>
          <w:lang w:val="lt-LT"/>
        </w:rPr>
      </w:pPr>
      <w:r w:rsidRPr="00810A6F">
        <w:rPr>
          <w:rFonts w:eastAsia="TimesNewRoman"/>
          <w:sz w:val="22"/>
          <w:szCs w:val="22"/>
          <w:u w:val="single"/>
          <w:lang w:val="lt-LT"/>
        </w:rPr>
        <w:t>Pastaba dėl dopingo</w:t>
      </w:r>
    </w:p>
    <w:p w14:paraId="1D925FEE"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 xml:space="preserve">Vartojant </w:t>
      </w:r>
      <w:proofErr w:type="spellStart"/>
      <w:r w:rsidRPr="00810A6F">
        <w:rPr>
          <w:rFonts w:eastAsia="TimesNewRoman"/>
          <w:sz w:val="22"/>
          <w:szCs w:val="22"/>
          <w:lang w:val="lt-LT"/>
        </w:rPr>
        <w:t>deksametazono</w:t>
      </w:r>
      <w:proofErr w:type="spellEnd"/>
      <w:r w:rsidRPr="00810A6F">
        <w:rPr>
          <w:rFonts w:eastAsia="TimesNewRoman"/>
          <w:sz w:val="22"/>
          <w:szCs w:val="22"/>
          <w:lang w:val="lt-LT"/>
        </w:rPr>
        <w:t>, dopingo tyrimo rezultatas gali būti teigiamas.</w:t>
      </w:r>
    </w:p>
    <w:p w14:paraId="1376ED87" w14:textId="77777777" w:rsidR="0026094F" w:rsidRPr="00810A6F" w:rsidRDefault="0026094F" w:rsidP="0026094F">
      <w:pPr>
        <w:widowControl w:val="0"/>
        <w:rPr>
          <w:rFonts w:eastAsia="TimesNewRoman"/>
          <w:sz w:val="22"/>
          <w:szCs w:val="22"/>
          <w:lang w:val="lt-LT"/>
        </w:rPr>
      </w:pPr>
    </w:p>
    <w:p w14:paraId="54831322" w14:textId="77777777" w:rsidR="0026094F" w:rsidRPr="00810A6F" w:rsidRDefault="0026094F" w:rsidP="0026094F">
      <w:pPr>
        <w:widowControl w:val="0"/>
        <w:rPr>
          <w:rFonts w:eastAsia="TimesNewRoman"/>
          <w:sz w:val="22"/>
          <w:szCs w:val="22"/>
          <w:lang w:val="lt-LT"/>
        </w:rPr>
      </w:pPr>
      <w:proofErr w:type="spellStart"/>
      <w:r w:rsidRPr="00810A6F">
        <w:rPr>
          <w:rFonts w:eastAsia="TimesNewRoman"/>
          <w:sz w:val="22"/>
          <w:szCs w:val="22"/>
          <w:lang w:val="lt-LT"/>
        </w:rPr>
        <w:t>Nodexon</w:t>
      </w:r>
      <w:proofErr w:type="spellEnd"/>
      <w:r w:rsidRPr="00810A6F">
        <w:rPr>
          <w:rFonts w:eastAsia="TimesNewRoman"/>
          <w:sz w:val="22"/>
          <w:szCs w:val="22"/>
          <w:lang w:val="lt-LT"/>
        </w:rPr>
        <w:t xml:space="preserve"> sudėtyje yra laktozės. Šio vaistinio preparato negalima vartoti pacientams, kuriems nustatytas retas paveldimas sutrikimas – </w:t>
      </w:r>
      <w:proofErr w:type="spellStart"/>
      <w:r w:rsidRPr="00810A6F">
        <w:rPr>
          <w:rFonts w:eastAsia="TimesNewRoman"/>
          <w:sz w:val="22"/>
          <w:szCs w:val="22"/>
          <w:lang w:val="lt-LT"/>
        </w:rPr>
        <w:t>galaktozės</w:t>
      </w:r>
      <w:proofErr w:type="spellEnd"/>
      <w:r w:rsidRPr="00810A6F">
        <w:rPr>
          <w:rFonts w:eastAsia="TimesNewRoman"/>
          <w:sz w:val="22"/>
          <w:szCs w:val="22"/>
          <w:lang w:val="lt-LT"/>
        </w:rPr>
        <w:t xml:space="preserve"> netoleravimas, visiškas laktazės stygius arba gliukozės ir </w:t>
      </w:r>
      <w:proofErr w:type="spellStart"/>
      <w:r w:rsidRPr="00810A6F">
        <w:rPr>
          <w:rFonts w:eastAsia="TimesNewRoman"/>
          <w:sz w:val="22"/>
          <w:szCs w:val="22"/>
          <w:lang w:val="lt-LT"/>
        </w:rPr>
        <w:t>galaktozės</w:t>
      </w:r>
      <w:proofErr w:type="spellEnd"/>
      <w:r w:rsidRPr="00810A6F">
        <w:rPr>
          <w:rFonts w:eastAsia="TimesNewRoman"/>
          <w:sz w:val="22"/>
          <w:szCs w:val="22"/>
          <w:lang w:val="lt-LT"/>
        </w:rPr>
        <w:t xml:space="preserve"> </w:t>
      </w:r>
      <w:proofErr w:type="spellStart"/>
      <w:r w:rsidRPr="00810A6F">
        <w:rPr>
          <w:rFonts w:eastAsia="TimesNewRoman"/>
          <w:sz w:val="22"/>
          <w:szCs w:val="22"/>
          <w:lang w:val="lt-LT"/>
        </w:rPr>
        <w:t>malabsorbcija</w:t>
      </w:r>
      <w:proofErr w:type="spellEnd"/>
      <w:r w:rsidRPr="00810A6F">
        <w:rPr>
          <w:rFonts w:eastAsia="TimesNewRoman"/>
          <w:sz w:val="22"/>
          <w:szCs w:val="22"/>
          <w:lang w:val="lt-LT"/>
        </w:rPr>
        <w:t>.</w:t>
      </w:r>
    </w:p>
    <w:p w14:paraId="4381D6F1" w14:textId="77777777" w:rsidR="0026094F" w:rsidRPr="00810A6F" w:rsidRDefault="0026094F" w:rsidP="0026094F">
      <w:pPr>
        <w:widowControl w:val="0"/>
        <w:rPr>
          <w:rFonts w:eastAsia="TimesNewRoman"/>
          <w:sz w:val="22"/>
          <w:szCs w:val="22"/>
          <w:lang w:val="lt-LT"/>
        </w:rPr>
      </w:pPr>
    </w:p>
    <w:p w14:paraId="671FC25A"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Natris</w:t>
      </w:r>
    </w:p>
    <w:p w14:paraId="486FD8A0" w14:textId="77777777" w:rsidR="0026094F" w:rsidRPr="00810A6F" w:rsidRDefault="0026094F" w:rsidP="0026094F">
      <w:pPr>
        <w:widowControl w:val="0"/>
        <w:rPr>
          <w:sz w:val="22"/>
          <w:szCs w:val="22"/>
          <w:lang w:val="lt-LT"/>
        </w:rPr>
      </w:pPr>
      <w:r w:rsidRPr="00810A6F">
        <w:rPr>
          <w:sz w:val="22"/>
          <w:szCs w:val="22"/>
          <w:lang w:val="lt-LT"/>
        </w:rPr>
        <w:t>Šio vaistinio preparato tabletėje yra mažiau kaip 1</w:t>
      </w:r>
      <w:r w:rsidRPr="00810A6F">
        <w:rPr>
          <w:rFonts w:eastAsia="TimesNewRoman"/>
          <w:sz w:val="22"/>
          <w:szCs w:val="22"/>
          <w:lang w:val="lt-LT"/>
        </w:rPr>
        <w:t> </w:t>
      </w:r>
      <w:proofErr w:type="spellStart"/>
      <w:r w:rsidRPr="00810A6F">
        <w:rPr>
          <w:sz w:val="22"/>
          <w:szCs w:val="22"/>
          <w:lang w:val="lt-LT"/>
        </w:rPr>
        <w:t>mmol</w:t>
      </w:r>
      <w:proofErr w:type="spellEnd"/>
      <w:r w:rsidRPr="00810A6F">
        <w:rPr>
          <w:sz w:val="22"/>
          <w:szCs w:val="22"/>
          <w:lang w:val="lt-LT"/>
        </w:rPr>
        <w:t xml:space="preserve"> (23</w:t>
      </w:r>
      <w:r w:rsidRPr="00810A6F">
        <w:rPr>
          <w:rFonts w:eastAsia="TimesNewRoman"/>
          <w:sz w:val="22"/>
          <w:szCs w:val="22"/>
          <w:lang w:val="lt-LT"/>
        </w:rPr>
        <w:t> mg</w:t>
      </w:r>
      <w:r w:rsidRPr="00810A6F">
        <w:rPr>
          <w:sz w:val="22"/>
          <w:szCs w:val="22"/>
          <w:lang w:val="lt-LT"/>
        </w:rPr>
        <w:t>) natrio, t. y. jis beveik neturi reikšmės.</w:t>
      </w:r>
    </w:p>
    <w:p w14:paraId="05D65B7A" w14:textId="77777777" w:rsidR="0026094F" w:rsidRPr="00810A6F" w:rsidRDefault="0026094F" w:rsidP="0026094F">
      <w:pPr>
        <w:widowControl w:val="0"/>
        <w:ind w:left="567" w:hanging="567"/>
        <w:rPr>
          <w:sz w:val="22"/>
          <w:szCs w:val="22"/>
          <w:lang w:val="lt-LT"/>
        </w:rPr>
      </w:pPr>
    </w:p>
    <w:p w14:paraId="0B8019A3" w14:textId="77777777" w:rsidR="0026094F" w:rsidRPr="00810A6F" w:rsidRDefault="0026094F" w:rsidP="0026094F">
      <w:pPr>
        <w:widowControl w:val="0"/>
        <w:ind w:left="567" w:hanging="567"/>
        <w:outlineLvl w:val="2"/>
        <w:rPr>
          <w:b/>
          <w:kern w:val="28"/>
          <w:sz w:val="22"/>
          <w:szCs w:val="22"/>
          <w:lang w:val="lt-LT"/>
        </w:rPr>
      </w:pPr>
      <w:r w:rsidRPr="00810A6F">
        <w:rPr>
          <w:b/>
          <w:kern w:val="28"/>
          <w:sz w:val="22"/>
          <w:szCs w:val="22"/>
          <w:lang w:val="lt-LT"/>
        </w:rPr>
        <w:t>4.5</w:t>
      </w:r>
      <w:r w:rsidRPr="00810A6F">
        <w:rPr>
          <w:b/>
          <w:kern w:val="28"/>
          <w:sz w:val="22"/>
          <w:szCs w:val="22"/>
          <w:lang w:val="lt-LT"/>
        </w:rPr>
        <w:tab/>
        <w:t>Sąveika su kitais vaistiniais preparatais ir kitokia sąveika</w:t>
      </w:r>
    </w:p>
    <w:p w14:paraId="4C642C2D" w14:textId="77777777" w:rsidR="0026094F" w:rsidRPr="00810A6F" w:rsidRDefault="0026094F" w:rsidP="0026094F">
      <w:pPr>
        <w:widowControl w:val="0"/>
        <w:ind w:left="567" w:hanging="567"/>
        <w:rPr>
          <w:bCs/>
          <w:sz w:val="22"/>
          <w:szCs w:val="22"/>
          <w:lang w:val="lt-LT"/>
        </w:rPr>
      </w:pPr>
    </w:p>
    <w:p w14:paraId="39FF8966" w14:textId="77777777" w:rsidR="0026094F" w:rsidRPr="00810A6F" w:rsidRDefault="0026094F" w:rsidP="0026094F">
      <w:pPr>
        <w:widowControl w:val="0"/>
        <w:autoSpaceDE w:val="0"/>
        <w:autoSpaceDN w:val="0"/>
        <w:adjustRightInd w:val="0"/>
        <w:rPr>
          <w:color w:val="000000"/>
          <w:sz w:val="22"/>
          <w:szCs w:val="22"/>
          <w:lang w:val="lt-LT"/>
        </w:rPr>
      </w:pPr>
      <w:r w:rsidRPr="00810A6F">
        <w:rPr>
          <w:rFonts w:eastAsia="TimesNewRoman"/>
          <w:sz w:val="22"/>
          <w:szCs w:val="22"/>
          <w:lang w:val="lt-LT"/>
        </w:rPr>
        <w:t xml:space="preserve">Prieš </w:t>
      </w:r>
      <w:proofErr w:type="spellStart"/>
      <w:r w:rsidRPr="00810A6F">
        <w:rPr>
          <w:color w:val="000000"/>
          <w:sz w:val="22"/>
          <w:szCs w:val="22"/>
          <w:lang w:val="lt-LT"/>
        </w:rPr>
        <w:t>Nodexon</w:t>
      </w:r>
      <w:proofErr w:type="spellEnd"/>
      <w:r w:rsidRPr="00810A6F">
        <w:rPr>
          <w:color w:val="000000"/>
          <w:sz w:val="22"/>
          <w:szCs w:val="22"/>
          <w:lang w:val="lt-LT"/>
        </w:rPr>
        <w:t xml:space="preserve"> vartojimą kartu su bet kokiu kitu vaistiniu preparatu būtina susipažinti su jo preparato charakteristikų santrauka.</w:t>
      </w:r>
    </w:p>
    <w:p w14:paraId="1B46D9BC"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 </w:t>
      </w:r>
    </w:p>
    <w:p w14:paraId="081BC64F" w14:textId="77777777" w:rsidR="0026094F" w:rsidRPr="00810A6F" w:rsidRDefault="0026094F" w:rsidP="0026094F">
      <w:pPr>
        <w:widowControl w:val="0"/>
        <w:autoSpaceDE w:val="0"/>
        <w:autoSpaceDN w:val="0"/>
        <w:adjustRightInd w:val="0"/>
        <w:rPr>
          <w:rFonts w:eastAsia="TimesNewRoman"/>
          <w:sz w:val="22"/>
          <w:szCs w:val="22"/>
          <w:u w:val="single"/>
          <w:lang w:val="lt-LT"/>
        </w:rPr>
      </w:pPr>
      <w:proofErr w:type="spellStart"/>
      <w:r w:rsidRPr="00810A6F">
        <w:rPr>
          <w:rFonts w:eastAsia="TimesNewRoman"/>
          <w:sz w:val="22"/>
          <w:szCs w:val="22"/>
          <w:u w:val="single"/>
          <w:lang w:val="lt-LT"/>
        </w:rPr>
        <w:t>Farmakodinaminė</w:t>
      </w:r>
      <w:proofErr w:type="spellEnd"/>
      <w:r w:rsidRPr="00810A6F">
        <w:rPr>
          <w:rFonts w:eastAsia="TimesNewRoman"/>
          <w:sz w:val="22"/>
          <w:szCs w:val="22"/>
          <w:u w:val="single"/>
          <w:lang w:val="lt-LT"/>
        </w:rPr>
        <w:t xml:space="preserve"> sąveika</w:t>
      </w:r>
    </w:p>
    <w:p w14:paraId="2C938357" w14:textId="77777777" w:rsidR="0026094F" w:rsidRPr="00810A6F" w:rsidRDefault="0026094F" w:rsidP="0026094F">
      <w:pPr>
        <w:widowControl w:val="0"/>
        <w:autoSpaceDE w:val="0"/>
        <w:autoSpaceDN w:val="0"/>
        <w:adjustRightInd w:val="0"/>
        <w:rPr>
          <w:rFonts w:eastAsia="TimesNewRoman"/>
          <w:sz w:val="22"/>
          <w:szCs w:val="22"/>
          <w:lang w:val="lt-LT"/>
        </w:rPr>
      </w:pPr>
    </w:p>
    <w:p w14:paraId="322274C0"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Nesteroidinių vaistų nuo uždegimo (NVNU) vartojančius pacientus būtina stebėti, nes NVNU gali didinti skrandžio opų atsiradimo dažnį ir (arba) sunkumą. Jeigu yra </w:t>
      </w:r>
      <w:proofErr w:type="spellStart"/>
      <w:r w:rsidRPr="00810A6F">
        <w:rPr>
          <w:rFonts w:eastAsia="TimesNewRoman"/>
          <w:sz w:val="22"/>
          <w:szCs w:val="22"/>
          <w:lang w:val="lt-LT"/>
        </w:rPr>
        <w:t>hipoprotrombinemija</w:t>
      </w:r>
      <w:proofErr w:type="spellEnd"/>
      <w:r w:rsidRPr="00810A6F">
        <w:rPr>
          <w:rFonts w:eastAsia="TimesNewRoman"/>
          <w:sz w:val="22"/>
          <w:szCs w:val="22"/>
          <w:lang w:val="lt-LT"/>
        </w:rPr>
        <w:t xml:space="preserve">, </w:t>
      </w:r>
      <w:proofErr w:type="spellStart"/>
      <w:r w:rsidRPr="00810A6F">
        <w:rPr>
          <w:rFonts w:eastAsia="TimesNewRoman"/>
          <w:sz w:val="22"/>
          <w:szCs w:val="22"/>
          <w:lang w:val="lt-LT"/>
        </w:rPr>
        <w:t>acetilsalicilo</w:t>
      </w:r>
      <w:proofErr w:type="spellEnd"/>
      <w:r w:rsidRPr="00810A6F">
        <w:rPr>
          <w:rFonts w:eastAsia="TimesNewRoman"/>
          <w:sz w:val="22"/>
          <w:szCs w:val="22"/>
          <w:lang w:val="lt-LT"/>
        </w:rPr>
        <w:t xml:space="preserve"> rūgštį kartu su kortikosteroidais būtina vartoti atsargiai.</w:t>
      </w:r>
    </w:p>
    <w:p w14:paraId="6EE5C2EA"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Kortikosteroidai didina </w:t>
      </w:r>
      <w:proofErr w:type="spellStart"/>
      <w:r w:rsidRPr="00810A6F">
        <w:rPr>
          <w:rFonts w:eastAsia="TimesNewRoman"/>
          <w:sz w:val="22"/>
          <w:szCs w:val="22"/>
          <w:lang w:val="lt-LT"/>
        </w:rPr>
        <w:t>salicilatų</w:t>
      </w:r>
      <w:proofErr w:type="spellEnd"/>
      <w:r w:rsidRPr="00810A6F">
        <w:rPr>
          <w:rFonts w:eastAsia="TimesNewRoman"/>
          <w:sz w:val="22"/>
          <w:szCs w:val="22"/>
          <w:lang w:val="lt-LT"/>
        </w:rPr>
        <w:t xml:space="preserve"> inkstų klirensą. Dėl to, nutraukus kortikosteroidų vartojimą, gali reikėti sumažinti </w:t>
      </w:r>
      <w:proofErr w:type="spellStart"/>
      <w:r w:rsidRPr="00810A6F">
        <w:rPr>
          <w:rFonts w:eastAsia="TimesNewRoman"/>
          <w:sz w:val="22"/>
          <w:szCs w:val="22"/>
          <w:lang w:val="lt-LT"/>
        </w:rPr>
        <w:t>salicilatų</w:t>
      </w:r>
      <w:proofErr w:type="spellEnd"/>
      <w:r w:rsidRPr="00810A6F">
        <w:rPr>
          <w:rFonts w:eastAsia="TimesNewRoman"/>
          <w:sz w:val="22"/>
          <w:szCs w:val="22"/>
          <w:lang w:val="lt-LT"/>
        </w:rPr>
        <w:t xml:space="preserve"> dozę. Steroido vartojimo nutraukimas gali sukelti intoksikaciją </w:t>
      </w:r>
      <w:proofErr w:type="spellStart"/>
      <w:r w:rsidRPr="00810A6F">
        <w:rPr>
          <w:rFonts w:eastAsia="TimesNewRoman"/>
          <w:sz w:val="22"/>
          <w:szCs w:val="22"/>
          <w:lang w:val="lt-LT"/>
        </w:rPr>
        <w:t>salicilatais</w:t>
      </w:r>
      <w:proofErr w:type="spellEnd"/>
      <w:r w:rsidRPr="00810A6F">
        <w:rPr>
          <w:rFonts w:eastAsia="TimesNewRoman"/>
          <w:sz w:val="22"/>
          <w:szCs w:val="22"/>
          <w:lang w:val="lt-LT"/>
        </w:rPr>
        <w:t xml:space="preserve">, kadangi didėja </w:t>
      </w:r>
      <w:proofErr w:type="spellStart"/>
      <w:r w:rsidRPr="00810A6F">
        <w:rPr>
          <w:rFonts w:eastAsia="TimesNewRoman"/>
          <w:sz w:val="22"/>
          <w:szCs w:val="22"/>
          <w:lang w:val="lt-LT"/>
        </w:rPr>
        <w:t>salicilatų</w:t>
      </w:r>
      <w:proofErr w:type="spellEnd"/>
      <w:r w:rsidRPr="00810A6F">
        <w:rPr>
          <w:rFonts w:eastAsia="TimesNewRoman"/>
          <w:sz w:val="22"/>
          <w:szCs w:val="22"/>
          <w:lang w:val="lt-LT"/>
        </w:rPr>
        <w:t xml:space="preserve"> koncentracija kraujo serume.</w:t>
      </w:r>
    </w:p>
    <w:p w14:paraId="7F736AB0" w14:textId="77777777" w:rsidR="0026094F" w:rsidRPr="00810A6F" w:rsidRDefault="0026094F" w:rsidP="0026094F">
      <w:pPr>
        <w:widowControl w:val="0"/>
        <w:autoSpaceDE w:val="0"/>
        <w:autoSpaceDN w:val="0"/>
        <w:adjustRightInd w:val="0"/>
        <w:rPr>
          <w:rFonts w:eastAsia="TimesNewRoman"/>
          <w:sz w:val="22"/>
          <w:szCs w:val="22"/>
          <w:lang w:val="lt-LT"/>
        </w:rPr>
      </w:pPr>
    </w:p>
    <w:p w14:paraId="09D0E07F"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Kortikosteroidai mažina antidiabetinių vaistinių preparatų, tokių kaip insulinas, </w:t>
      </w:r>
      <w:proofErr w:type="spellStart"/>
      <w:r w:rsidRPr="00810A6F">
        <w:rPr>
          <w:rFonts w:eastAsia="TimesNewRoman"/>
          <w:sz w:val="22"/>
          <w:szCs w:val="22"/>
          <w:lang w:val="lt-LT"/>
        </w:rPr>
        <w:t>sulfonilkarbamidas</w:t>
      </w:r>
      <w:proofErr w:type="spellEnd"/>
      <w:r w:rsidRPr="00810A6F">
        <w:rPr>
          <w:rFonts w:eastAsia="TimesNewRoman"/>
          <w:sz w:val="22"/>
          <w:szCs w:val="22"/>
          <w:lang w:val="lt-LT"/>
        </w:rPr>
        <w:t xml:space="preserve"> ir </w:t>
      </w:r>
      <w:proofErr w:type="spellStart"/>
      <w:r w:rsidRPr="00810A6F">
        <w:rPr>
          <w:rFonts w:eastAsia="TimesNewRoman"/>
          <w:sz w:val="22"/>
          <w:szCs w:val="22"/>
          <w:lang w:val="lt-LT"/>
        </w:rPr>
        <w:t>metforminas</w:t>
      </w:r>
      <w:proofErr w:type="spellEnd"/>
      <w:r w:rsidRPr="00810A6F">
        <w:rPr>
          <w:rFonts w:eastAsia="TimesNewRoman"/>
          <w:sz w:val="22"/>
          <w:szCs w:val="22"/>
          <w:lang w:val="lt-LT"/>
        </w:rPr>
        <w:t xml:space="preserve">, veiksmingumą. Kartais gali pasireikšti hiperglikemija ir diabetinė </w:t>
      </w:r>
      <w:proofErr w:type="spellStart"/>
      <w:r w:rsidRPr="00810A6F">
        <w:rPr>
          <w:rFonts w:eastAsia="TimesNewRoman"/>
          <w:sz w:val="22"/>
          <w:szCs w:val="22"/>
          <w:lang w:val="lt-LT"/>
        </w:rPr>
        <w:t>ketoacidozė</w:t>
      </w:r>
      <w:proofErr w:type="spellEnd"/>
      <w:r w:rsidRPr="00810A6F">
        <w:rPr>
          <w:rFonts w:eastAsia="TimesNewRoman"/>
          <w:sz w:val="22"/>
          <w:szCs w:val="22"/>
          <w:lang w:val="lt-LT"/>
        </w:rPr>
        <w:t>.</w:t>
      </w:r>
    </w:p>
    <w:p w14:paraId="2D4113AC"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Dėl to gydymo pradžioje cukriniu diabetu sergantiems pacientams reikia dažniau atlikinėti kraujo ir šlapimo tyrimus.</w:t>
      </w:r>
    </w:p>
    <w:p w14:paraId="349C756B" w14:textId="77777777" w:rsidR="0026094F" w:rsidRPr="00810A6F" w:rsidRDefault="0026094F" w:rsidP="0026094F">
      <w:pPr>
        <w:widowControl w:val="0"/>
        <w:autoSpaceDE w:val="0"/>
        <w:autoSpaceDN w:val="0"/>
        <w:adjustRightInd w:val="0"/>
        <w:rPr>
          <w:rFonts w:eastAsia="TimesNewRoman"/>
          <w:sz w:val="22"/>
          <w:szCs w:val="22"/>
          <w:lang w:val="lt-LT"/>
        </w:rPr>
      </w:pPr>
    </w:p>
    <w:p w14:paraId="71514BBB"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Sustiprėja </w:t>
      </w:r>
      <w:proofErr w:type="spellStart"/>
      <w:r w:rsidRPr="00810A6F">
        <w:rPr>
          <w:rFonts w:eastAsia="TimesNewRoman"/>
          <w:sz w:val="22"/>
          <w:szCs w:val="22"/>
          <w:lang w:val="lt-LT"/>
        </w:rPr>
        <w:t>hipokalemiją</w:t>
      </w:r>
      <w:proofErr w:type="spellEnd"/>
      <w:r w:rsidRPr="00810A6F">
        <w:rPr>
          <w:rFonts w:eastAsia="TimesNewRoman"/>
          <w:sz w:val="22"/>
          <w:szCs w:val="22"/>
          <w:lang w:val="lt-LT"/>
        </w:rPr>
        <w:t xml:space="preserve"> sukeliantis </w:t>
      </w:r>
      <w:proofErr w:type="spellStart"/>
      <w:r w:rsidRPr="00810A6F">
        <w:rPr>
          <w:rFonts w:eastAsia="TimesNewRoman"/>
          <w:sz w:val="22"/>
          <w:szCs w:val="22"/>
          <w:lang w:val="lt-LT"/>
        </w:rPr>
        <w:t>acetazolamido</w:t>
      </w:r>
      <w:proofErr w:type="spellEnd"/>
      <w:r w:rsidRPr="00810A6F">
        <w:rPr>
          <w:rFonts w:eastAsia="TimesNewRoman"/>
          <w:sz w:val="22"/>
          <w:szCs w:val="22"/>
          <w:lang w:val="lt-LT"/>
        </w:rPr>
        <w:t xml:space="preserve">, </w:t>
      </w:r>
      <w:proofErr w:type="spellStart"/>
      <w:r w:rsidRPr="00810A6F">
        <w:rPr>
          <w:rFonts w:eastAsia="TimesNewRoman"/>
          <w:sz w:val="22"/>
          <w:szCs w:val="22"/>
          <w:lang w:val="lt-LT"/>
        </w:rPr>
        <w:t>Henlės</w:t>
      </w:r>
      <w:proofErr w:type="spellEnd"/>
      <w:r w:rsidRPr="00810A6F">
        <w:rPr>
          <w:rFonts w:eastAsia="TimesNewRoman"/>
          <w:sz w:val="22"/>
          <w:szCs w:val="22"/>
          <w:lang w:val="lt-LT"/>
        </w:rPr>
        <w:t xml:space="preserve"> kilpoje veikiančių diuretikų, </w:t>
      </w:r>
      <w:proofErr w:type="spellStart"/>
      <w:r w:rsidRPr="00810A6F">
        <w:rPr>
          <w:rFonts w:eastAsia="TimesNewRoman"/>
          <w:sz w:val="22"/>
          <w:szCs w:val="22"/>
          <w:lang w:val="lt-LT"/>
        </w:rPr>
        <w:t>tiazidinių</w:t>
      </w:r>
      <w:proofErr w:type="spellEnd"/>
      <w:r w:rsidRPr="00810A6F">
        <w:rPr>
          <w:rFonts w:eastAsia="TimesNewRoman"/>
          <w:sz w:val="22"/>
          <w:szCs w:val="22"/>
          <w:lang w:val="lt-LT"/>
        </w:rPr>
        <w:t xml:space="preserve"> diuretikų, kalio išsiskyrimą skatinančių vaistinių preparatų, injekcinio </w:t>
      </w:r>
      <w:proofErr w:type="spellStart"/>
      <w:r w:rsidRPr="00810A6F">
        <w:rPr>
          <w:rFonts w:eastAsia="TimesNewRoman"/>
          <w:sz w:val="22"/>
          <w:szCs w:val="22"/>
          <w:lang w:val="lt-LT"/>
        </w:rPr>
        <w:t>amfotericino</w:t>
      </w:r>
      <w:proofErr w:type="spellEnd"/>
      <w:r w:rsidRPr="00810A6F">
        <w:rPr>
          <w:rFonts w:eastAsia="TimesNewRoman"/>
          <w:sz w:val="22"/>
          <w:szCs w:val="22"/>
          <w:lang w:val="lt-LT"/>
        </w:rPr>
        <w:t xml:space="preserve"> B, (</w:t>
      </w:r>
      <w:proofErr w:type="spellStart"/>
      <w:r w:rsidRPr="00810A6F">
        <w:rPr>
          <w:rFonts w:eastAsia="TimesNewRoman"/>
          <w:sz w:val="22"/>
          <w:szCs w:val="22"/>
          <w:lang w:val="lt-LT"/>
        </w:rPr>
        <w:t>gliukomineral</w:t>
      </w:r>
      <w:proofErr w:type="spellEnd"/>
      <w:r w:rsidRPr="00810A6F">
        <w:rPr>
          <w:rFonts w:eastAsia="TimesNewRoman"/>
          <w:sz w:val="22"/>
          <w:szCs w:val="22"/>
          <w:lang w:val="lt-LT"/>
        </w:rPr>
        <w:t xml:space="preserve">)-kortikosteroidų, </w:t>
      </w:r>
      <w:proofErr w:type="spellStart"/>
      <w:r w:rsidRPr="00810A6F">
        <w:rPr>
          <w:rFonts w:eastAsia="TimesNewRoman"/>
          <w:sz w:val="22"/>
          <w:szCs w:val="22"/>
          <w:lang w:val="lt-LT"/>
        </w:rPr>
        <w:t>tetrakozaktido</w:t>
      </w:r>
      <w:proofErr w:type="spellEnd"/>
      <w:r w:rsidRPr="00810A6F">
        <w:rPr>
          <w:rFonts w:eastAsia="TimesNewRoman"/>
          <w:sz w:val="22"/>
          <w:szCs w:val="22"/>
          <w:lang w:val="lt-LT"/>
        </w:rPr>
        <w:t xml:space="preserve"> ir vidurių laisvinamųjų vaistinių preparatų poveikis. </w:t>
      </w:r>
      <w:proofErr w:type="spellStart"/>
      <w:r w:rsidRPr="00810A6F">
        <w:rPr>
          <w:rFonts w:eastAsia="TimesNewRoman"/>
          <w:sz w:val="22"/>
          <w:szCs w:val="22"/>
          <w:lang w:val="lt-LT"/>
        </w:rPr>
        <w:t>Hipokalemija</w:t>
      </w:r>
      <w:proofErr w:type="spellEnd"/>
      <w:r w:rsidRPr="00810A6F">
        <w:rPr>
          <w:rFonts w:eastAsia="TimesNewRoman"/>
          <w:sz w:val="22"/>
          <w:szCs w:val="22"/>
          <w:lang w:val="lt-LT"/>
        </w:rPr>
        <w:t xml:space="preserve"> skatina širdies ritmo sutrikimų, ypač </w:t>
      </w:r>
      <w:proofErr w:type="spellStart"/>
      <w:r w:rsidRPr="00810A6F">
        <w:rPr>
          <w:rFonts w:eastAsia="TimesNewRoman"/>
          <w:sz w:val="22"/>
          <w:szCs w:val="22"/>
          <w:lang w:val="lt-LT"/>
        </w:rPr>
        <w:t>paroksizminės</w:t>
      </w:r>
      <w:proofErr w:type="spellEnd"/>
      <w:r w:rsidRPr="00810A6F">
        <w:rPr>
          <w:rFonts w:eastAsia="TimesNewRoman"/>
          <w:sz w:val="22"/>
          <w:szCs w:val="22"/>
          <w:lang w:val="lt-LT"/>
        </w:rPr>
        <w:t xml:space="preserve"> </w:t>
      </w:r>
      <w:proofErr w:type="spellStart"/>
      <w:r w:rsidRPr="00810A6F">
        <w:rPr>
          <w:rFonts w:eastAsia="TimesNewRoman"/>
          <w:sz w:val="22"/>
          <w:szCs w:val="22"/>
          <w:lang w:val="lt-LT"/>
        </w:rPr>
        <w:t>polimorfinės</w:t>
      </w:r>
      <w:proofErr w:type="spellEnd"/>
      <w:r w:rsidRPr="00810A6F">
        <w:rPr>
          <w:rFonts w:eastAsia="TimesNewRoman"/>
          <w:sz w:val="22"/>
          <w:szCs w:val="22"/>
          <w:lang w:val="lt-LT"/>
        </w:rPr>
        <w:t xml:space="preserve"> skilvelių tachikardijos (</w:t>
      </w:r>
      <w:proofErr w:type="spellStart"/>
      <w:r w:rsidRPr="00810A6F">
        <w:rPr>
          <w:rFonts w:eastAsia="TimesNewRoman"/>
          <w:i/>
          <w:iCs/>
          <w:sz w:val="22"/>
          <w:szCs w:val="22"/>
          <w:lang w:val="lt-LT"/>
        </w:rPr>
        <w:t>torsade</w:t>
      </w:r>
      <w:proofErr w:type="spellEnd"/>
      <w:r w:rsidRPr="00810A6F">
        <w:rPr>
          <w:rFonts w:eastAsia="TimesNewRoman"/>
          <w:i/>
          <w:iCs/>
          <w:sz w:val="22"/>
          <w:szCs w:val="22"/>
          <w:lang w:val="lt-LT"/>
        </w:rPr>
        <w:t xml:space="preserve"> de </w:t>
      </w:r>
      <w:proofErr w:type="spellStart"/>
      <w:r w:rsidRPr="00810A6F">
        <w:rPr>
          <w:rFonts w:eastAsia="TimesNewRoman"/>
          <w:i/>
          <w:iCs/>
          <w:sz w:val="22"/>
          <w:szCs w:val="22"/>
          <w:lang w:val="lt-LT"/>
        </w:rPr>
        <w:t>pointes</w:t>
      </w:r>
      <w:proofErr w:type="spellEnd"/>
      <w:r w:rsidRPr="00810A6F">
        <w:rPr>
          <w:rFonts w:eastAsia="TimesNewRoman"/>
          <w:sz w:val="22"/>
          <w:szCs w:val="22"/>
          <w:lang w:val="lt-LT"/>
        </w:rPr>
        <w:t xml:space="preserve">) pasireiškimą ir didina toksinį širdį veikiančių glikozidų poveikį. Prieš pradedant gydymą kortikosteroidu, reikia koreguoti </w:t>
      </w:r>
      <w:proofErr w:type="spellStart"/>
      <w:r w:rsidRPr="00810A6F">
        <w:rPr>
          <w:rFonts w:eastAsia="TimesNewRoman"/>
          <w:sz w:val="22"/>
          <w:szCs w:val="22"/>
          <w:lang w:val="lt-LT"/>
        </w:rPr>
        <w:t>hipokalemiją</w:t>
      </w:r>
      <w:proofErr w:type="spellEnd"/>
      <w:r w:rsidRPr="00810A6F">
        <w:rPr>
          <w:rFonts w:eastAsia="TimesNewRoman"/>
          <w:sz w:val="22"/>
          <w:szCs w:val="22"/>
          <w:lang w:val="lt-LT"/>
        </w:rPr>
        <w:t xml:space="preserve">, be to, būtina stebėti klinikinę paciento būklę, elektrolitų kiekį ir elektrokardiogramą. Be to, gauta pranešimų apie kartu vartojamų </w:t>
      </w:r>
      <w:proofErr w:type="spellStart"/>
      <w:r w:rsidRPr="00810A6F">
        <w:rPr>
          <w:rFonts w:eastAsia="TimesNewRoman"/>
          <w:sz w:val="22"/>
          <w:szCs w:val="22"/>
          <w:lang w:val="lt-LT"/>
        </w:rPr>
        <w:t>amfotericino</w:t>
      </w:r>
      <w:proofErr w:type="spellEnd"/>
      <w:r w:rsidRPr="00810A6F">
        <w:rPr>
          <w:rFonts w:eastAsia="TimesNewRoman"/>
          <w:sz w:val="22"/>
          <w:szCs w:val="22"/>
          <w:lang w:val="lt-LT"/>
        </w:rPr>
        <w:t xml:space="preserve"> B ir hidrokortizono sukeltą širdies padidėjimą ir širdies nepakankamumą.</w:t>
      </w:r>
    </w:p>
    <w:p w14:paraId="56D3382C"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Vaistiniai preparatai nuo opaligės: </w:t>
      </w:r>
      <w:proofErr w:type="spellStart"/>
      <w:r w:rsidRPr="00810A6F">
        <w:rPr>
          <w:rFonts w:eastAsia="TimesNewRoman"/>
          <w:sz w:val="22"/>
          <w:szCs w:val="22"/>
          <w:lang w:val="lt-LT"/>
        </w:rPr>
        <w:t>karbenoksolonas</w:t>
      </w:r>
      <w:proofErr w:type="spellEnd"/>
      <w:r w:rsidRPr="00810A6F">
        <w:rPr>
          <w:rFonts w:eastAsia="TimesNewRoman"/>
          <w:sz w:val="22"/>
          <w:szCs w:val="22"/>
          <w:lang w:val="lt-LT"/>
        </w:rPr>
        <w:t xml:space="preserve"> didina </w:t>
      </w:r>
      <w:proofErr w:type="spellStart"/>
      <w:r w:rsidRPr="00810A6F">
        <w:rPr>
          <w:rFonts w:eastAsia="TimesNewRoman"/>
          <w:sz w:val="22"/>
          <w:szCs w:val="22"/>
          <w:lang w:val="lt-LT"/>
        </w:rPr>
        <w:t>hipokalemijos</w:t>
      </w:r>
      <w:proofErr w:type="spellEnd"/>
      <w:r w:rsidRPr="00810A6F">
        <w:rPr>
          <w:rFonts w:eastAsia="TimesNewRoman"/>
          <w:sz w:val="22"/>
          <w:szCs w:val="22"/>
          <w:lang w:val="lt-LT"/>
        </w:rPr>
        <w:t xml:space="preserve"> pasireiškimo riziką.</w:t>
      </w:r>
    </w:p>
    <w:p w14:paraId="001ED7EA"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Chlorokvinas, hidroksichlorokvinas ir </w:t>
      </w:r>
      <w:proofErr w:type="spellStart"/>
      <w:r w:rsidRPr="00810A6F">
        <w:rPr>
          <w:rFonts w:eastAsia="TimesNewRoman"/>
          <w:sz w:val="22"/>
          <w:szCs w:val="22"/>
          <w:lang w:val="lt-LT"/>
        </w:rPr>
        <w:t>meflokvinas</w:t>
      </w:r>
      <w:proofErr w:type="spellEnd"/>
      <w:r w:rsidRPr="00810A6F">
        <w:rPr>
          <w:rFonts w:eastAsia="TimesNewRoman"/>
          <w:sz w:val="22"/>
          <w:szCs w:val="22"/>
          <w:lang w:val="lt-LT"/>
        </w:rPr>
        <w:t xml:space="preserve">: didėja </w:t>
      </w:r>
      <w:proofErr w:type="spellStart"/>
      <w:r w:rsidRPr="00810A6F">
        <w:rPr>
          <w:rFonts w:eastAsia="TimesNewRoman"/>
          <w:sz w:val="22"/>
          <w:szCs w:val="22"/>
          <w:lang w:val="lt-LT"/>
        </w:rPr>
        <w:t>miopatijų</w:t>
      </w:r>
      <w:proofErr w:type="spellEnd"/>
      <w:r w:rsidRPr="00810A6F">
        <w:rPr>
          <w:rFonts w:eastAsia="TimesNewRoman"/>
          <w:sz w:val="22"/>
          <w:szCs w:val="22"/>
          <w:lang w:val="lt-LT"/>
        </w:rPr>
        <w:t xml:space="preserve"> ir </w:t>
      </w:r>
      <w:proofErr w:type="spellStart"/>
      <w:r w:rsidRPr="00810A6F">
        <w:rPr>
          <w:rFonts w:eastAsia="TimesNewRoman"/>
          <w:sz w:val="22"/>
          <w:szCs w:val="22"/>
          <w:lang w:val="lt-LT"/>
        </w:rPr>
        <w:t>kardiomiopatijų</w:t>
      </w:r>
      <w:proofErr w:type="spellEnd"/>
      <w:r w:rsidRPr="00810A6F">
        <w:rPr>
          <w:rFonts w:eastAsia="TimesNewRoman"/>
          <w:sz w:val="22"/>
          <w:szCs w:val="22"/>
          <w:lang w:val="lt-LT"/>
        </w:rPr>
        <w:t xml:space="preserve"> pasireiškimo rizika.</w:t>
      </w:r>
    </w:p>
    <w:p w14:paraId="3A4DDD03" w14:textId="77777777" w:rsidR="0026094F" w:rsidRPr="00810A6F" w:rsidRDefault="0026094F" w:rsidP="0026094F">
      <w:pPr>
        <w:widowControl w:val="0"/>
        <w:autoSpaceDE w:val="0"/>
        <w:autoSpaceDN w:val="0"/>
        <w:adjustRightInd w:val="0"/>
        <w:rPr>
          <w:rFonts w:eastAsia="TimesNewRoman"/>
          <w:sz w:val="22"/>
          <w:szCs w:val="22"/>
          <w:lang w:val="lt-LT"/>
        </w:rPr>
      </w:pPr>
    </w:p>
    <w:p w14:paraId="58248DFD"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Kartu vartojant </w:t>
      </w:r>
      <w:proofErr w:type="spellStart"/>
      <w:r w:rsidRPr="00810A6F">
        <w:rPr>
          <w:rFonts w:eastAsia="TimesNewRoman"/>
          <w:sz w:val="22"/>
          <w:szCs w:val="22"/>
          <w:lang w:val="lt-LT"/>
        </w:rPr>
        <w:t>angiotenziną</w:t>
      </w:r>
      <w:proofErr w:type="spellEnd"/>
      <w:r w:rsidRPr="00810A6F">
        <w:rPr>
          <w:rFonts w:eastAsia="TimesNewRoman"/>
          <w:sz w:val="22"/>
          <w:szCs w:val="22"/>
          <w:lang w:val="lt-LT"/>
        </w:rPr>
        <w:t xml:space="preserve"> konvertuojančio fermento (AKF) inhibitorių, didėja kraujo sutrikimų rizika. Kortikosteroidai gali silpninti kraujospūdį mažinantį </w:t>
      </w:r>
      <w:proofErr w:type="spellStart"/>
      <w:r w:rsidRPr="00810A6F">
        <w:rPr>
          <w:rFonts w:eastAsia="TimesNewRoman"/>
          <w:sz w:val="22"/>
          <w:szCs w:val="22"/>
          <w:lang w:val="lt-LT"/>
        </w:rPr>
        <w:t>antihipertenzinių</w:t>
      </w:r>
      <w:proofErr w:type="spellEnd"/>
      <w:r w:rsidRPr="00810A6F">
        <w:rPr>
          <w:rFonts w:eastAsia="TimesNewRoman"/>
          <w:sz w:val="22"/>
          <w:szCs w:val="22"/>
          <w:lang w:val="lt-LT"/>
        </w:rPr>
        <w:t xml:space="preserve"> vaistinių preparatų poveikį. Gydymo </w:t>
      </w:r>
      <w:proofErr w:type="spellStart"/>
      <w:r w:rsidRPr="00810A6F">
        <w:rPr>
          <w:rFonts w:eastAsia="TimesNewRoman"/>
          <w:sz w:val="22"/>
          <w:szCs w:val="22"/>
          <w:lang w:val="lt-LT"/>
        </w:rPr>
        <w:t>deksametazonu</w:t>
      </w:r>
      <w:proofErr w:type="spellEnd"/>
      <w:r w:rsidRPr="00810A6F">
        <w:rPr>
          <w:rFonts w:eastAsia="TimesNewRoman"/>
          <w:sz w:val="22"/>
          <w:szCs w:val="22"/>
          <w:lang w:val="lt-LT"/>
        </w:rPr>
        <w:t xml:space="preserve"> laikotarpiu gali reikėti koreguoti </w:t>
      </w:r>
      <w:proofErr w:type="spellStart"/>
      <w:r w:rsidRPr="00810A6F">
        <w:rPr>
          <w:rFonts w:eastAsia="TimesNewRoman"/>
          <w:sz w:val="22"/>
          <w:szCs w:val="22"/>
          <w:lang w:val="lt-LT"/>
        </w:rPr>
        <w:t>antihipertenzinių</w:t>
      </w:r>
      <w:proofErr w:type="spellEnd"/>
      <w:r w:rsidRPr="00810A6F">
        <w:rPr>
          <w:rFonts w:eastAsia="TimesNewRoman"/>
          <w:sz w:val="22"/>
          <w:szCs w:val="22"/>
          <w:lang w:val="lt-LT"/>
        </w:rPr>
        <w:t xml:space="preserve"> vaistinių preparatų </w:t>
      </w:r>
      <w:r w:rsidRPr="00810A6F">
        <w:rPr>
          <w:rFonts w:eastAsia="TimesNewRoman"/>
          <w:sz w:val="22"/>
          <w:szCs w:val="22"/>
          <w:lang w:val="lt-LT"/>
        </w:rPr>
        <w:lastRenderedPageBreak/>
        <w:t>dozę.</w:t>
      </w:r>
    </w:p>
    <w:p w14:paraId="0D67F93B" w14:textId="77777777" w:rsidR="0026094F" w:rsidRPr="00810A6F" w:rsidRDefault="0026094F" w:rsidP="0026094F">
      <w:pPr>
        <w:widowControl w:val="0"/>
        <w:autoSpaceDE w:val="0"/>
        <w:autoSpaceDN w:val="0"/>
        <w:adjustRightInd w:val="0"/>
        <w:rPr>
          <w:rFonts w:eastAsia="TimesNewRoman"/>
          <w:sz w:val="22"/>
          <w:szCs w:val="22"/>
          <w:lang w:val="lt-LT"/>
        </w:rPr>
      </w:pPr>
    </w:p>
    <w:p w14:paraId="68D1097F" w14:textId="77777777" w:rsidR="0026094F" w:rsidRPr="00810A6F" w:rsidRDefault="0026094F" w:rsidP="0026094F">
      <w:pPr>
        <w:widowControl w:val="0"/>
        <w:autoSpaceDE w:val="0"/>
        <w:autoSpaceDN w:val="0"/>
        <w:adjustRightInd w:val="0"/>
        <w:rPr>
          <w:rFonts w:eastAsia="TimesNewRoman"/>
          <w:sz w:val="22"/>
          <w:szCs w:val="22"/>
          <w:lang w:val="lt-LT"/>
        </w:rPr>
      </w:pPr>
      <w:proofErr w:type="spellStart"/>
      <w:r w:rsidRPr="00810A6F">
        <w:rPr>
          <w:rFonts w:eastAsia="TimesNewRoman"/>
          <w:sz w:val="22"/>
          <w:szCs w:val="22"/>
          <w:lang w:val="lt-LT"/>
        </w:rPr>
        <w:t>Talidomidas</w:t>
      </w:r>
      <w:proofErr w:type="spellEnd"/>
      <w:r w:rsidRPr="00810A6F">
        <w:rPr>
          <w:rFonts w:eastAsia="TimesNewRoman"/>
          <w:sz w:val="22"/>
          <w:szCs w:val="22"/>
          <w:lang w:val="lt-LT"/>
        </w:rPr>
        <w:t xml:space="preserve">: </w:t>
      </w:r>
      <w:proofErr w:type="spellStart"/>
      <w:r w:rsidRPr="00810A6F">
        <w:rPr>
          <w:rFonts w:eastAsia="TimesNewRoman"/>
          <w:sz w:val="22"/>
          <w:szCs w:val="22"/>
          <w:lang w:val="lt-LT"/>
        </w:rPr>
        <w:t>talidomidą</w:t>
      </w:r>
      <w:proofErr w:type="spellEnd"/>
      <w:r w:rsidRPr="00810A6F">
        <w:rPr>
          <w:rFonts w:eastAsia="TimesNewRoman"/>
          <w:sz w:val="22"/>
          <w:szCs w:val="22"/>
          <w:lang w:val="lt-LT"/>
        </w:rPr>
        <w:t xml:space="preserve"> skirti vartoti kartu su </w:t>
      </w:r>
      <w:proofErr w:type="spellStart"/>
      <w:r w:rsidRPr="00810A6F">
        <w:rPr>
          <w:rFonts w:eastAsia="TimesNewRoman"/>
          <w:sz w:val="22"/>
          <w:szCs w:val="22"/>
          <w:lang w:val="lt-LT"/>
        </w:rPr>
        <w:t>deksametazonu</w:t>
      </w:r>
      <w:proofErr w:type="spellEnd"/>
      <w:r w:rsidRPr="00810A6F">
        <w:rPr>
          <w:rFonts w:eastAsia="TimesNewRoman"/>
          <w:sz w:val="22"/>
          <w:szCs w:val="22"/>
          <w:lang w:val="lt-LT"/>
        </w:rPr>
        <w:t xml:space="preserve"> būtina ypač atsargiai, nes gauta pranešimų apie toksinę epidermio </w:t>
      </w:r>
      <w:proofErr w:type="spellStart"/>
      <w:r w:rsidRPr="00810A6F">
        <w:rPr>
          <w:rFonts w:eastAsia="TimesNewRoman"/>
          <w:sz w:val="22"/>
          <w:szCs w:val="22"/>
          <w:lang w:val="lt-LT"/>
        </w:rPr>
        <w:t>nekrolizę</w:t>
      </w:r>
      <w:proofErr w:type="spellEnd"/>
      <w:r w:rsidRPr="00810A6F">
        <w:rPr>
          <w:rFonts w:eastAsia="TimesNewRoman"/>
          <w:sz w:val="22"/>
          <w:szCs w:val="22"/>
          <w:lang w:val="lt-LT"/>
        </w:rPr>
        <w:t>.</w:t>
      </w:r>
    </w:p>
    <w:p w14:paraId="36664EC3" w14:textId="77777777" w:rsidR="0026094F" w:rsidRPr="00810A6F" w:rsidRDefault="0026094F" w:rsidP="0026094F">
      <w:pPr>
        <w:widowControl w:val="0"/>
        <w:autoSpaceDE w:val="0"/>
        <w:autoSpaceDN w:val="0"/>
        <w:adjustRightInd w:val="0"/>
        <w:rPr>
          <w:rFonts w:eastAsia="TimesNewRoman"/>
          <w:sz w:val="22"/>
          <w:szCs w:val="22"/>
          <w:lang w:val="lt-LT"/>
        </w:rPr>
      </w:pPr>
    </w:p>
    <w:p w14:paraId="0DE871D3"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Gydymo </w:t>
      </w:r>
      <w:proofErr w:type="spellStart"/>
      <w:r w:rsidRPr="00810A6F">
        <w:rPr>
          <w:rFonts w:eastAsia="TimesNewRoman"/>
          <w:sz w:val="22"/>
          <w:szCs w:val="22"/>
          <w:lang w:val="lt-LT"/>
        </w:rPr>
        <w:t>deksametazonu</w:t>
      </w:r>
      <w:proofErr w:type="spellEnd"/>
      <w:r w:rsidRPr="00810A6F">
        <w:rPr>
          <w:rFonts w:eastAsia="TimesNewRoman"/>
          <w:sz w:val="22"/>
          <w:szCs w:val="22"/>
          <w:lang w:val="lt-LT"/>
        </w:rPr>
        <w:t xml:space="preserve"> laikotarpiu gali susilpnėti </w:t>
      </w:r>
      <w:proofErr w:type="spellStart"/>
      <w:r w:rsidRPr="00810A6F">
        <w:rPr>
          <w:rFonts w:eastAsia="TimesNewRoman"/>
          <w:sz w:val="22"/>
          <w:szCs w:val="22"/>
          <w:lang w:val="lt-LT"/>
        </w:rPr>
        <w:t>vakcinacijų</w:t>
      </w:r>
      <w:proofErr w:type="spellEnd"/>
      <w:r w:rsidRPr="00810A6F">
        <w:rPr>
          <w:rFonts w:eastAsia="TimesNewRoman"/>
          <w:sz w:val="22"/>
          <w:szCs w:val="22"/>
          <w:lang w:val="lt-LT"/>
        </w:rPr>
        <w:t xml:space="preserve"> poveikis. Vakcinuoti gyvosiomis vakcinomis gydymo didelėmis terapinėmis </w:t>
      </w:r>
      <w:proofErr w:type="spellStart"/>
      <w:r w:rsidRPr="00810A6F">
        <w:rPr>
          <w:rFonts w:eastAsia="TimesNewRoman"/>
          <w:sz w:val="22"/>
          <w:szCs w:val="22"/>
          <w:lang w:val="lt-LT"/>
        </w:rPr>
        <w:t>deksametazono</w:t>
      </w:r>
      <w:proofErr w:type="spellEnd"/>
      <w:r w:rsidRPr="00810A6F">
        <w:rPr>
          <w:rFonts w:eastAsia="TimesNewRoman"/>
          <w:sz w:val="22"/>
          <w:szCs w:val="22"/>
          <w:lang w:val="lt-LT"/>
        </w:rPr>
        <w:t xml:space="preserve"> (ir kitų kortikosteroidų) dozėmis metu draudžiama, kadangi gali pasireikšti virusinė infekcija. Tokiu atveju vakcinaciją reikia atidėti ne mažiau kaip 3 mėnesiams po gydymo kortikosteroidais pabaigos. Kito tipo imunizacija gydymo didelėmis terapinėmis kortikosteroidų dozėmis metu yra pavojinga, nes kyla neurologinių komplikacijų rizika ir gali būti sumažėjęs antikūnų titras (lyginant su tikėtinais rodmenimis) arba jų visai nebūti/nesusiformuoti bei todėl pasireikšti mažesnis apsaugomasis poveikis. Vis dėlto pacientai, kurie kortikosteroidų vartojo lokaliai (</w:t>
      </w:r>
      <w:proofErr w:type="spellStart"/>
      <w:r w:rsidRPr="00810A6F">
        <w:rPr>
          <w:rFonts w:eastAsia="TimesNewRoman"/>
          <w:sz w:val="22"/>
          <w:szCs w:val="22"/>
          <w:lang w:val="lt-LT"/>
        </w:rPr>
        <w:t>parenteraliai</w:t>
      </w:r>
      <w:proofErr w:type="spellEnd"/>
      <w:r w:rsidRPr="00810A6F">
        <w:rPr>
          <w:rFonts w:eastAsia="TimesNewRoman"/>
          <w:sz w:val="22"/>
          <w:szCs w:val="22"/>
          <w:lang w:val="lt-LT"/>
        </w:rPr>
        <w:t>) trumpą laikotarpį (mažiau kaip 2 savaites) ir mažesnėmis dozėmis, gali būti imunizuojami.</w:t>
      </w:r>
    </w:p>
    <w:p w14:paraId="29635D1B"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 </w:t>
      </w:r>
    </w:p>
    <w:p w14:paraId="63F7AA26" w14:textId="77777777" w:rsidR="0026094F" w:rsidRPr="00810A6F" w:rsidRDefault="0026094F" w:rsidP="0026094F">
      <w:pPr>
        <w:widowControl w:val="0"/>
        <w:autoSpaceDE w:val="0"/>
        <w:autoSpaceDN w:val="0"/>
        <w:adjustRightInd w:val="0"/>
        <w:rPr>
          <w:rFonts w:eastAsia="TimesNewRoman"/>
          <w:sz w:val="22"/>
          <w:szCs w:val="22"/>
          <w:lang w:val="lt-LT"/>
        </w:rPr>
      </w:pPr>
      <w:proofErr w:type="spellStart"/>
      <w:r w:rsidRPr="00810A6F">
        <w:rPr>
          <w:rFonts w:eastAsia="TimesNewRoman"/>
          <w:sz w:val="22"/>
          <w:szCs w:val="22"/>
          <w:lang w:val="lt-LT"/>
        </w:rPr>
        <w:t>Cholinesterazės</w:t>
      </w:r>
      <w:proofErr w:type="spellEnd"/>
      <w:r w:rsidRPr="00810A6F">
        <w:rPr>
          <w:rFonts w:eastAsia="TimesNewRoman"/>
          <w:sz w:val="22"/>
          <w:szCs w:val="22"/>
          <w:lang w:val="lt-LT"/>
        </w:rPr>
        <w:t xml:space="preserve"> inhibitoriai: kartu vartojant </w:t>
      </w:r>
      <w:proofErr w:type="spellStart"/>
      <w:r w:rsidRPr="00810A6F">
        <w:rPr>
          <w:rFonts w:eastAsia="TimesNewRoman"/>
          <w:sz w:val="22"/>
          <w:szCs w:val="22"/>
          <w:lang w:val="lt-LT"/>
        </w:rPr>
        <w:t>cholinesterazės</w:t>
      </w:r>
      <w:proofErr w:type="spellEnd"/>
      <w:r w:rsidRPr="00810A6F">
        <w:rPr>
          <w:rFonts w:eastAsia="TimesNewRoman"/>
          <w:sz w:val="22"/>
          <w:szCs w:val="22"/>
          <w:lang w:val="lt-LT"/>
        </w:rPr>
        <w:t xml:space="preserve"> inhibitorių ir kortikosteroidų, </w:t>
      </w:r>
      <w:proofErr w:type="spellStart"/>
      <w:r w:rsidRPr="00810A6F">
        <w:rPr>
          <w:rFonts w:eastAsia="TimesNewRoman"/>
          <w:sz w:val="22"/>
          <w:szCs w:val="22"/>
          <w:lang w:val="lt-LT"/>
        </w:rPr>
        <w:t>generalizuota</w:t>
      </w:r>
      <w:proofErr w:type="spellEnd"/>
      <w:r w:rsidRPr="00810A6F">
        <w:rPr>
          <w:rFonts w:eastAsia="TimesNewRoman"/>
          <w:sz w:val="22"/>
          <w:szCs w:val="22"/>
          <w:lang w:val="lt-LT"/>
        </w:rPr>
        <w:t xml:space="preserve"> </w:t>
      </w:r>
      <w:proofErr w:type="spellStart"/>
      <w:r w:rsidRPr="00810A6F">
        <w:rPr>
          <w:rFonts w:eastAsia="TimesNewRoman"/>
          <w:sz w:val="22"/>
          <w:szCs w:val="22"/>
          <w:lang w:val="lt-LT"/>
        </w:rPr>
        <w:t>miastenija</w:t>
      </w:r>
      <w:proofErr w:type="spellEnd"/>
      <w:r w:rsidRPr="00810A6F">
        <w:rPr>
          <w:rFonts w:eastAsia="TimesNewRoman"/>
          <w:sz w:val="22"/>
          <w:szCs w:val="22"/>
          <w:lang w:val="lt-LT"/>
        </w:rPr>
        <w:t xml:space="preserve"> (</w:t>
      </w:r>
      <w:proofErr w:type="spellStart"/>
      <w:r w:rsidRPr="00810A6F">
        <w:rPr>
          <w:rFonts w:eastAsia="TimesNewRoman"/>
          <w:i/>
          <w:iCs/>
          <w:sz w:val="22"/>
          <w:szCs w:val="22"/>
          <w:lang w:val="lt-LT"/>
        </w:rPr>
        <w:t>myasthenia</w:t>
      </w:r>
      <w:proofErr w:type="spellEnd"/>
      <w:r w:rsidRPr="00810A6F">
        <w:rPr>
          <w:rFonts w:eastAsia="TimesNewRoman"/>
          <w:i/>
          <w:iCs/>
          <w:sz w:val="22"/>
          <w:szCs w:val="22"/>
          <w:lang w:val="lt-LT"/>
        </w:rPr>
        <w:t xml:space="preserve"> gravis</w:t>
      </w:r>
      <w:r w:rsidRPr="00810A6F">
        <w:rPr>
          <w:rFonts w:eastAsia="TimesNewRoman"/>
          <w:sz w:val="22"/>
          <w:szCs w:val="22"/>
          <w:lang w:val="lt-LT"/>
        </w:rPr>
        <w:t xml:space="preserve">) sergantiems pacientams gali pasireikšti stiprus raumenų silpnumas. Jei įmanoma, </w:t>
      </w:r>
      <w:proofErr w:type="spellStart"/>
      <w:r w:rsidRPr="00810A6F">
        <w:rPr>
          <w:rFonts w:eastAsia="TimesNewRoman"/>
          <w:sz w:val="22"/>
          <w:szCs w:val="22"/>
          <w:lang w:val="lt-LT"/>
        </w:rPr>
        <w:t>cholinesterazės</w:t>
      </w:r>
      <w:proofErr w:type="spellEnd"/>
      <w:r w:rsidRPr="00810A6F">
        <w:rPr>
          <w:rFonts w:eastAsia="TimesNewRoman"/>
          <w:sz w:val="22"/>
          <w:szCs w:val="22"/>
          <w:lang w:val="lt-LT"/>
        </w:rPr>
        <w:t xml:space="preserve"> inhibitorių vartojimą reikia nutraukti iki gydymo kortikosteroidais pradžios likus bent 24 valandoms.</w:t>
      </w:r>
    </w:p>
    <w:p w14:paraId="2F476FBD" w14:textId="77777777" w:rsidR="0026094F" w:rsidRPr="00810A6F" w:rsidRDefault="0026094F" w:rsidP="0026094F">
      <w:pPr>
        <w:widowControl w:val="0"/>
        <w:autoSpaceDE w:val="0"/>
        <w:autoSpaceDN w:val="0"/>
        <w:adjustRightInd w:val="0"/>
        <w:rPr>
          <w:rFonts w:eastAsia="TimesNewRoman"/>
          <w:sz w:val="22"/>
          <w:szCs w:val="22"/>
          <w:lang w:val="lt-LT"/>
        </w:rPr>
      </w:pPr>
    </w:p>
    <w:p w14:paraId="629669C5"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Pacientams, kurie tuo pat metu vartoja </w:t>
      </w:r>
      <w:proofErr w:type="spellStart"/>
      <w:r w:rsidRPr="00810A6F">
        <w:rPr>
          <w:rFonts w:eastAsia="TimesNewRoman"/>
          <w:sz w:val="22"/>
          <w:szCs w:val="22"/>
          <w:lang w:val="lt-LT"/>
        </w:rPr>
        <w:t>gliukokortikoidų</w:t>
      </w:r>
      <w:proofErr w:type="spellEnd"/>
      <w:r w:rsidRPr="00810A6F">
        <w:rPr>
          <w:rFonts w:eastAsia="TimesNewRoman"/>
          <w:sz w:val="22"/>
          <w:szCs w:val="22"/>
          <w:lang w:val="lt-LT"/>
        </w:rPr>
        <w:t xml:space="preserve"> ir </w:t>
      </w:r>
      <w:proofErr w:type="spellStart"/>
      <w:r w:rsidRPr="00810A6F">
        <w:rPr>
          <w:rFonts w:eastAsia="TimesNewRoman"/>
          <w:sz w:val="22"/>
          <w:szCs w:val="22"/>
          <w:lang w:val="lt-LT"/>
        </w:rPr>
        <w:t>fluorochinolonų</w:t>
      </w:r>
      <w:proofErr w:type="spellEnd"/>
      <w:r w:rsidRPr="00810A6F">
        <w:rPr>
          <w:rFonts w:eastAsia="TimesNewRoman"/>
          <w:sz w:val="22"/>
          <w:szCs w:val="22"/>
          <w:lang w:val="lt-LT"/>
        </w:rPr>
        <w:t xml:space="preserve">, padidėja </w:t>
      </w:r>
      <w:proofErr w:type="spellStart"/>
      <w:r w:rsidRPr="00810A6F">
        <w:rPr>
          <w:rFonts w:eastAsia="TimesNewRoman"/>
          <w:sz w:val="22"/>
          <w:szCs w:val="22"/>
          <w:lang w:val="lt-LT"/>
        </w:rPr>
        <w:t>tendinito</w:t>
      </w:r>
      <w:proofErr w:type="spellEnd"/>
      <w:r w:rsidRPr="00810A6F">
        <w:rPr>
          <w:rFonts w:eastAsia="TimesNewRoman"/>
          <w:sz w:val="22"/>
          <w:szCs w:val="22"/>
          <w:lang w:val="lt-LT"/>
        </w:rPr>
        <w:t xml:space="preserve"> pasireiškimo ir sausgyslės plyšimo rizika. </w:t>
      </w:r>
    </w:p>
    <w:p w14:paraId="3F6488AD" w14:textId="77777777" w:rsidR="0026094F" w:rsidRPr="00810A6F" w:rsidRDefault="0026094F" w:rsidP="0026094F">
      <w:pPr>
        <w:widowControl w:val="0"/>
        <w:autoSpaceDE w:val="0"/>
        <w:autoSpaceDN w:val="0"/>
        <w:adjustRightInd w:val="0"/>
        <w:rPr>
          <w:rFonts w:eastAsia="TimesNewRoman"/>
          <w:sz w:val="22"/>
          <w:szCs w:val="22"/>
          <w:lang w:val="lt-LT"/>
        </w:rPr>
      </w:pPr>
    </w:p>
    <w:p w14:paraId="0EDC3416"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Jei kartu vartojama CYP3A inhibitorių, įskaitant vaistinius preparatus, kurių sudėtyje yra </w:t>
      </w:r>
      <w:proofErr w:type="spellStart"/>
      <w:r w:rsidRPr="00810A6F">
        <w:rPr>
          <w:rFonts w:eastAsia="TimesNewRoman"/>
          <w:sz w:val="22"/>
          <w:szCs w:val="22"/>
          <w:lang w:val="lt-LT"/>
        </w:rPr>
        <w:t>kobicistato</w:t>
      </w:r>
      <w:proofErr w:type="spellEnd"/>
      <w:r w:rsidRPr="00810A6F">
        <w:rPr>
          <w:rFonts w:eastAsia="TimesNewRoman"/>
          <w:sz w:val="22"/>
          <w:szCs w:val="22"/>
          <w:lang w:val="lt-LT"/>
        </w:rPr>
        <w:t>, tikėtina, kad padidės sisteminio nepageidaujamo poveikio pasireiškimo rizika. Tokio derinio vartoti nerekomenduojama, nebent nauda viršija padidėjusią sisteminio kortikosteroidų nepageidaujamo poveikio riziką, ir tokiu atveju pacientą būtina stebėti, ar neatsiranda sisteminio kortikosteroidų nepageidaujamo poveikio.</w:t>
      </w:r>
    </w:p>
    <w:p w14:paraId="30C6DE4D" w14:textId="77777777" w:rsidR="0026094F" w:rsidRPr="00810A6F" w:rsidRDefault="0026094F" w:rsidP="0026094F">
      <w:pPr>
        <w:widowControl w:val="0"/>
        <w:autoSpaceDE w:val="0"/>
        <w:autoSpaceDN w:val="0"/>
        <w:adjustRightInd w:val="0"/>
        <w:rPr>
          <w:rFonts w:eastAsia="TimesNewRoman"/>
          <w:sz w:val="22"/>
          <w:szCs w:val="22"/>
          <w:lang w:val="lt-LT"/>
        </w:rPr>
      </w:pPr>
    </w:p>
    <w:p w14:paraId="584AED30" w14:textId="77777777" w:rsidR="0026094F" w:rsidRPr="00810A6F" w:rsidRDefault="0026094F" w:rsidP="0026094F">
      <w:pPr>
        <w:widowControl w:val="0"/>
        <w:autoSpaceDE w:val="0"/>
        <w:autoSpaceDN w:val="0"/>
        <w:adjustRightInd w:val="0"/>
        <w:rPr>
          <w:rFonts w:eastAsia="TimesNewRoman"/>
          <w:sz w:val="22"/>
          <w:szCs w:val="22"/>
          <w:u w:val="single"/>
          <w:lang w:val="lt-LT"/>
        </w:rPr>
      </w:pPr>
      <w:proofErr w:type="spellStart"/>
      <w:r w:rsidRPr="00810A6F">
        <w:rPr>
          <w:rFonts w:eastAsia="TimesNewRoman"/>
          <w:sz w:val="22"/>
          <w:szCs w:val="22"/>
          <w:u w:val="single"/>
          <w:lang w:val="lt-LT"/>
        </w:rPr>
        <w:t>Farmakokinetinė</w:t>
      </w:r>
      <w:proofErr w:type="spellEnd"/>
      <w:r w:rsidRPr="00810A6F">
        <w:rPr>
          <w:rFonts w:eastAsia="TimesNewRoman"/>
          <w:sz w:val="22"/>
          <w:szCs w:val="22"/>
          <w:u w:val="single"/>
          <w:lang w:val="lt-LT"/>
        </w:rPr>
        <w:t xml:space="preserve"> sąveika</w:t>
      </w:r>
    </w:p>
    <w:p w14:paraId="4D7A33A3"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 </w:t>
      </w:r>
    </w:p>
    <w:p w14:paraId="641BCEF3" w14:textId="77777777" w:rsidR="0026094F" w:rsidRPr="00810A6F" w:rsidRDefault="0026094F" w:rsidP="0026094F">
      <w:pPr>
        <w:widowControl w:val="0"/>
        <w:autoSpaceDE w:val="0"/>
        <w:autoSpaceDN w:val="0"/>
        <w:adjustRightInd w:val="0"/>
        <w:rPr>
          <w:rFonts w:eastAsia="TimesNewRoman"/>
          <w:sz w:val="22"/>
          <w:szCs w:val="22"/>
          <w:u w:val="single"/>
          <w:lang w:val="lt-LT"/>
        </w:rPr>
      </w:pPr>
      <w:r w:rsidRPr="00810A6F">
        <w:rPr>
          <w:rFonts w:eastAsia="TimesNewRoman"/>
          <w:sz w:val="22"/>
          <w:szCs w:val="22"/>
          <w:u w:val="single"/>
          <w:lang w:val="lt-LT"/>
        </w:rPr>
        <w:t xml:space="preserve">Kitų vaistinių preparatų poveikis </w:t>
      </w:r>
      <w:proofErr w:type="spellStart"/>
      <w:r w:rsidRPr="00810A6F">
        <w:rPr>
          <w:rFonts w:eastAsia="TimesNewRoman"/>
          <w:sz w:val="22"/>
          <w:szCs w:val="22"/>
          <w:u w:val="single"/>
          <w:lang w:val="lt-LT"/>
        </w:rPr>
        <w:t>deksametazonui</w:t>
      </w:r>
      <w:proofErr w:type="spellEnd"/>
      <w:r w:rsidRPr="00810A6F">
        <w:rPr>
          <w:rFonts w:eastAsia="TimesNewRoman"/>
          <w:sz w:val="22"/>
          <w:szCs w:val="22"/>
          <w:u w:val="single"/>
          <w:lang w:val="lt-LT"/>
        </w:rPr>
        <w:t xml:space="preserve"> </w:t>
      </w:r>
    </w:p>
    <w:p w14:paraId="19DF3F35" w14:textId="77777777" w:rsidR="0026094F" w:rsidRPr="00810A6F" w:rsidRDefault="0026094F" w:rsidP="0026094F">
      <w:pPr>
        <w:widowControl w:val="0"/>
        <w:autoSpaceDE w:val="0"/>
        <w:autoSpaceDN w:val="0"/>
        <w:adjustRightInd w:val="0"/>
        <w:rPr>
          <w:rFonts w:eastAsia="TimesNewRoman"/>
          <w:sz w:val="22"/>
          <w:szCs w:val="22"/>
          <w:lang w:val="lt-LT"/>
        </w:rPr>
      </w:pPr>
      <w:proofErr w:type="spellStart"/>
      <w:r w:rsidRPr="00810A6F">
        <w:rPr>
          <w:rFonts w:eastAsia="TimesNewRoman"/>
          <w:sz w:val="22"/>
          <w:szCs w:val="22"/>
          <w:lang w:val="lt-LT"/>
        </w:rPr>
        <w:t>Deksametazono</w:t>
      </w:r>
      <w:proofErr w:type="spellEnd"/>
      <w:r w:rsidRPr="00810A6F">
        <w:rPr>
          <w:rFonts w:eastAsia="TimesNewRoman"/>
          <w:sz w:val="22"/>
          <w:szCs w:val="22"/>
          <w:lang w:val="lt-LT"/>
        </w:rPr>
        <w:t xml:space="preserve"> metabolizme dalyvauja </w:t>
      </w:r>
      <w:proofErr w:type="spellStart"/>
      <w:r w:rsidRPr="00810A6F">
        <w:rPr>
          <w:rFonts w:eastAsia="TimesNewRoman"/>
          <w:sz w:val="22"/>
          <w:szCs w:val="22"/>
          <w:lang w:val="lt-LT"/>
        </w:rPr>
        <w:t>citochromas</w:t>
      </w:r>
      <w:proofErr w:type="spellEnd"/>
      <w:r w:rsidRPr="00810A6F">
        <w:rPr>
          <w:rFonts w:eastAsia="TimesNewRoman"/>
          <w:sz w:val="22"/>
          <w:szCs w:val="22"/>
          <w:lang w:val="lt-LT"/>
        </w:rPr>
        <w:t xml:space="preserve"> P450 3A4 (CYP3A4). </w:t>
      </w:r>
      <w:proofErr w:type="spellStart"/>
      <w:r w:rsidRPr="00810A6F">
        <w:rPr>
          <w:rFonts w:eastAsia="TimesNewRoman"/>
          <w:sz w:val="22"/>
          <w:szCs w:val="22"/>
          <w:lang w:val="lt-LT"/>
        </w:rPr>
        <w:t>Deksametazono</w:t>
      </w:r>
      <w:proofErr w:type="spellEnd"/>
      <w:r w:rsidRPr="00810A6F">
        <w:rPr>
          <w:rFonts w:eastAsia="TimesNewRoman"/>
          <w:sz w:val="22"/>
          <w:szCs w:val="22"/>
          <w:lang w:val="lt-LT"/>
        </w:rPr>
        <w:t xml:space="preserve"> vartojant kartu su CYP3A4 </w:t>
      </w:r>
      <w:proofErr w:type="spellStart"/>
      <w:r w:rsidRPr="00810A6F">
        <w:rPr>
          <w:rFonts w:eastAsia="TimesNewRoman"/>
          <w:sz w:val="22"/>
          <w:szCs w:val="22"/>
          <w:lang w:val="lt-LT"/>
        </w:rPr>
        <w:t>induktoriais</w:t>
      </w:r>
      <w:proofErr w:type="spellEnd"/>
      <w:r w:rsidRPr="00810A6F">
        <w:rPr>
          <w:rFonts w:eastAsia="TimesNewRoman"/>
          <w:sz w:val="22"/>
          <w:szCs w:val="22"/>
          <w:lang w:val="lt-LT"/>
        </w:rPr>
        <w:t xml:space="preserve">, tokiais kaip efedrinas, barbitūratai, </w:t>
      </w:r>
      <w:proofErr w:type="spellStart"/>
      <w:r w:rsidRPr="00810A6F">
        <w:rPr>
          <w:rFonts w:eastAsia="TimesNewRoman"/>
          <w:sz w:val="22"/>
          <w:szCs w:val="22"/>
          <w:lang w:val="lt-LT"/>
        </w:rPr>
        <w:t>rifabutinas</w:t>
      </w:r>
      <w:proofErr w:type="spellEnd"/>
      <w:r w:rsidRPr="00810A6F">
        <w:rPr>
          <w:rFonts w:eastAsia="TimesNewRoman"/>
          <w:sz w:val="22"/>
          <w:szCs w:val="22"/>
          <w:lang w:val="lt-LT"/>
        </w:rPr>
        <w:t xml:space="preserve">, </w:t>
      </w:r>
      <w:proofErr w:type="spellStart"/>
      <w:r w:rsidRPr="00810A6F">
        <w:rPr>
          <w:rFonts w:eastAsia="TimesNewRoman"/>
          <w:sz w:val="22"/>
          <w:szCs w:val="22"/>
          <w:lang w:val="lt-LT"/>
        </w:rPr>
        <w:t>rifampicinas</w:t>
      </w:r>
      <w:proofErr w:type="spellEnd"/>
      <w:r w:rsidRPr="00810A6F">
        <w:rPr>
          <w:rFonts w:eastAsia="TimesNewRoman"/>
          <w:sz w:val="22"/>
          <w:szCs w:val="22"/>
          <w:lang w:val="lt-LT"/>
        </w:rPr>
        <w:t xml:space="preserve">, </w:t>
      </w:r>
      <w:proofErr w:type="spellStart"/>
      <w:r w:rsidRPr="00810A6F">
        <w:rPr>
          <w:rFonts w:eastAsia="TimesNewRoman"/>
          <w:sz w:val="22"/>
          <w:szCs w:val="22"/>
          <w:lang w:val="lt-LT"/>
        </w:rPr>
        <w:t>fenitoinas</w:t>
      </w:r>
      <w:proofErr w:type="spellEnd"/>
      <w:r w:rsidRPr="00810A6F">
        <w:rPr>
          <w:rFonts w:eastAsia="TimesNewRoman"/>
          <w:sz w:val="22"/>
          <w:szCs w:val="22"/>
          <w:lang w:val="lt-LT"/>
        </w:rPr>
        <w:t xml:space="preserve"> ir </w:t>
      </w:r>
      <w:proofErr w:type="spellStart"/>
      <w:r w:rsidRPr="00810A6F">
        <w:rPr>
          <w:rFonts w:eastAsia="TimesNewRoman"/>
          <w:sz w:val="22"/>
          <w:szCs w:val="22"/>
          <w:lang w:val="lt-LT"/>
        </w:rPr>
        <w:t>karbamazepinas</w:t>
      </w:r>
      <w:proofErr w:type="spellEnd"/>
      <w:r w:rsidRPr="00810A6F">
        <w:rPr>
          <w:rFonts w:eastAsia="TimesNewRoman"/>
          <w:sz w:val="22"/>
          <w:szCs w:val="22"/>
          <w:lang w:val="lt-LT"/>
        </w:rPr>
        <w:t xml:space="preserve">, gali sumažėti </w:t>
      </w:r>
      <w:proofErr w:type="spellStart"/>
      <w:r w:rsidRPr="00810A6F">
        <w:rPr>
          <w:rFonts w:eastAsia="TimesNewRoman"/>
          <w:sz w:val="22"/>
          <w:szCs w:val="22"/>
          <w:lang w:val="lt-LT"/>
        </w:rPr>
        <w:t>deksametazono</w:t>
      </w:r>
      <w:proofErr w:type="spellEnd"/>
      <w:r w:rsidRPr="00810A6F">
        <w:rPr>
          <w:rFonts w:eastAsia="TimesNewRoman"/>
          <w:sz w:val="22"/>
          <w:szCs w:val="22"/>
          <w:lang w:val="lt-LT"/>
        </w:rPr>
        <w:t xml:space="preserve"> koncentracija kraujo plazmoje, todėl dozę būtina padidinti.</w:t>
      </w:r>
    </w:p>
    <w:p w14:paraId="2488A28E" w14:textId="77777777" w:rsidR="0026094F" w:rsidRPr="00810A6F" w:rsidRDefault="0026094F" w:rsidP="0026094F">
      <w:pPr>
        <w:widowControl w:val="0"/>
        <w:autoSpaceDE w:val="0"/>
        <w:autoSpaceDN w:val="0"/>
        <w:adjustRightInd w:val="0"/>
        <w:rPr>
          <w:rFonts w:eastAsia="TimesNewRoman"/>
          <w:sz w:val="22"/>
          <w:szCs w:val="22"/>
          <w:lang w:val="lt-LT"/>
        </w:rPr>
      </w:pPr>
    </w:p>
    <w:p w14:paraId="28D0F44F" w14:textId="77777777" w:rsidR="0026094F" w:rsidRPr="00810A6F" w:rsidRDefault="0026094F" w:rsidP="0026094F">
      <w:pPr>
        <w:widowControl w:val="0"/>
        <w:autoSpaceDE w:val="0"/>
        <w:autoSpaceDN w:val="0"/>
        <w:adjustRightInd w:val="0"/>
        <w:rPr>
          <w:rFonts w:eastAsia="TimesNewRoman"/>
          <w:sz w:val="22"/>
          <w:szCs w:val="22"/>
          <w:lang w:val="lt-LT"/>
        </w:rPr>
      </w:pPr>
      <w:proofErr w:type="spellStart"/>
      <w:r w:rsidRPr="00810A6F">
        <w:rPr>
          <w:rFonts w:eastAsia="TimesNewRoman"/>
          <w:sz w:val="22"/>
          <w:szCs w:val="22"/>
          <w:lang w:val="lt-LT"/>
        </w:rPr>
        <w:t>Aminoglutetimidas</w:t>
      </w:r>
      <w:proofErr w:type="spellEnd"/>
      <w:r w:rsidRPr="00810A6F">
        <w:rPr>
          <w:rFonts w:eastAsia="TimesNewRoman"/>
          <w:sz w:val="22"/>
          <w:szCs w:val="22"/>
          <w:lang w:val="lt-LT"/>
        </w:rPr>
        <w:t xml:space="preserve"> gali pagreitinti </w:t>
      </w:r>
      <w:proofErr w:type="spellStart"/>
      <w:r w:rsidRPr="00810A6F">
        <w:rPr>
          <w:rFonts w:eastAsia="TimesNewRoman"/>
          <w:sz w:val="22"/>
          <w:szCs w:val="22"/>
          <w:lang w:val="lt-LT"/>
        </w:rPr>
        <w:t>deksametazono</w:t>
      </w:r>
      <w:proofErr w:type="spellEnd"/>
      <w:r w:rsidRPr="00810A6F">
        <w:rPr>
          <w:rFonts w:eastAsia="TimesNewRoman"/>
          <w:sz w:val="22"/>
          <w:szCs w:val="22"/>
          <w:lang w:val="lt-LT"/>
        </w:rPr>
        <w:t xml:space="preserve"> redukciją ir sumažinti jo veiksmingumą. Jei reikia, būtina koreguoti </w:t>
      </w:r>
      <w:proofErr w:type="spellStart"/>
      <w:r w:rsidRPr="00810A6F">
        <w:rPr>
          <w:rFonts w:eastAsia="TimesNewRoman"/>
          <w:sz w:val="22"/>
          <w:szCs w:val="22"/>
          <w:lang w:val="lt-LT"/>
        </w:rPr>
        <w:t>deksametazono</w:t>
      </w:r>
      <w:proofErr w:type="spellEnd"/>
      <w:r w:rsidRPr="00810A6F">
        <w:rPr>
          <w:rFonts w:eastAsia="TimesNewRoman"/>
          <w:sz w:val="22"/>
          <w:szCs w:val="22"/>
          <w:lang w:val="lt-LT"/>
        </w:rPr>
        <w:t xml:space="preserve"> dozę.</w:t>
      </w:r>
    </w:p>
    <w:p w14:paraId="7339428D" w14:textId="77777777" w:rsidR="0026094F" w:rsidRPr="00810A6F" w:rsidRDefault="0026094F" w:rsidP="0026094F">
      <w:pPr>
        <w:widowControl w:val="0"/>
        <w:autoSpaceDE w:val="0"/>
        <w:autoSpaceDN w:val="0"/>
        <w:adjustRightInd w:val="0"/>
        <w:rPr>
          <w:rFonts w:eastAsia="TimesNewRoman"/>
          <w:sz w:val="22"/>
          <w:szCs w:val="22"/>
          <w:lang w:val="lt-LT"/>
        </w:rPr>
      </w:pPr>
    </w:p>
    <w:p w14:paraId="76BB22D7"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Tulžies rūgšties dervos, tokios kaip </w:t>
      </w:r>
      <w:proofErr w:type="spellStart"/>
      <w:r w:rsidRPr="00810A6F">
        <w:rPr>
          <w:rFonts w:eastAsia="TimesNewRoman"/>
          <w:sz w:val="22"/>
          <w:szCs w:val="22"/>
          <w:lang w:val="lt-LT"/>
        </w:rPr>
        <w:t>kolestiraminas</w:t>
      </w:r>
      <w:proofErr w:type="spellEnd"/>
      <w:r w:rsidRPr="00810A6F">
        <w:rPr>
          <w:rFonts w:eastAsia="TimesNewRoman"/>
          <w:sz w:val="22"/>
          <w:szCs w:val="22"/>
          <w:lang w:val="lt-LT"/>
        </w:rPr>
        <w:t xml:space="preserve">, gali sumažinti </w:t>
      </w:r>
      <w:proofErr w:type="spellStart"/>
      <w:r w:rsidRPr="00810A6F">
        <w:rPr>
          <w:rFonts w:eastAsia="TimesNewRoman"/>
          <w:sz w:val="22"/>
          <w:szCs w:val="22"/>
          <w:lang w:val="lt-LT"/>
        </w:rPr>
        <w:t>deksametazono</w:t>
      </w:r>
      <w:proofErr w:type="spellEnd"/>
      <w:r w:rsidRPr="00810A6F">
        <w:rPr>
          <w:rFonts w:eastAsia="TimesNewRoman"/>
          <w:sz w:val="22"/>
          <w:szCs w:val="22"/>
          <w:lang w:val="lt-LT"/>
        </w:rPr>
        <w:t xml:space="preserve"> absorbciją.</w:t>
      </w:r>
    </w:p>
    <w:p w14:paraId="0434899F" w14:textId="77777777" w:rsidR="0026094F" w:rsidRPr="00810A6F" w:rsidRDefault="0026094F" w:rsidP="0026094F">
      <w:pPr>
        <w:widowControl w:val="0"/>
        <w:autoSpaceDE w:val="0"/>
        <w:autoSpaceDN w:val="0"/>
        <w:adjustRightInd w:val="0"/>
        <w:rPr>
          <w:rFonts w:eastAsia="TimesNewRoman"/>
          <w:sz w:val="22"/>
          <w:szCs w:val="22"/>
          <w:lang w:val="lt-LT"/>
        </w:rPr>
      </w:pPr>
    </w:p>
    <w:p w14:paraId="6E904172"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Lokalaus poveikio vaistiniai preparatai nuo virškinimo trakto sutrikimų, </w:t>
      </w:r>
      <w:proofErr w:type="spellStart"/>
      <w:r w:rsidRPr="00810A6F">
        <w:rPr>
          <w:rFonts w:eastAsia="TimesNewRoman"/>
          <w:sz w:val="22"/>
          <w:szCs w:val="22"/>
          <w:lang w:val="lt-LT"/>
        </w:rPr>
        <w:t>antacidiniai</w:t>
      </w:r>
      <w:proofErr w:type="spellEnd"/>
      <w:r w:rsidRPr="00810A6F">
        <w:rPr>
          <w:rFonts w:eastAsia="TimesNewRoman"/>
          <w:sz w:val="22"/>
          <w:szCs w:val="22"/>
          <w:lang w:val="lt-LT"/>
        </w:rPr>
        <w:t xml:space="preserve"> vaistiniai preparatai, aktyvintoji anglis: aprašyta apie </w:t>
      </w:r>
      <w:proofErr w:type="spellStart"/>
      <w:r w:rsidRPr="00810A6F">
        <w:rPr>
          <w:rFonts w:eastAsia="TimesNewRoman"/>
          <w:sz w:val="22"/>
          <w:szCs w:val="22"/>
          <w:lang w:val="lt-LT"/>
        </w:rPr>
        <w:t>gliukokortikoido</w:t>
      </w:r>
      <w:proofErr w:type="spellEnd"/>
      <w:r w:rsidRPr="00810A6F">
        <w:rPr>
          <w:rFonts w:eastAsia="TimesNewRoman"/>
          <w:sz w:val="22"/>
          <w:szCs w:val="22"/>
          <w:lang w:val="lt-LT"/>
        </w:rPr>
        <w:t xml:space="preserve"> </w:t>
      </w:r>
      <w:proofErr w:type="spellStart"/>
      <w:r w:rsidRPr="00810A6F">
        <w:rPr>
          <w:rFonts w:eastAsia="TimesNewRoman"/>
          <w:sz w:val="22"/>
          <w:szCs w:val="22"/>
          <w:lang w:val="lt-LT"/>
        </w:rPr>
        <w:t>rezorbcijos</w:t>
      </w:r>
      <w:proofErr w:type="spellEnd"/>
      <w:r w:rsidRPr="00810A6F">
        <w:rPr>
          <w:rFonts w:eastAsia="TimesNewRoman"/>
          <w:sz w:val="22"/>
          <w:szCs w:val="22"/>
          <w:lang w:val="lt-LT"/>
        </w:rPr>
        <w:t xml:space="preserve"> sumažėjimą kartu vartojant prednizolono ir </w:t>
      </w:r>
      <w:proofErr w:type="spellStart"/>
      <w:r w:rsidRPr="00810A6F">
        <w:rPr>
          <w:rFonts w:eastAsia="TimesNewRoman"/>
          <w:sz w:val="22"/>
          <w:szCs w:val="22"/>
          <w:lang w:val="lt-LT"/>
        </w:rPr>
        <w:t>deksametazono</w:t>
      </w:r>
      <w:proofErr w:type="spellEnd"/>
      <w:r w:rsidRPr="00810A6F">
        <w:rPr>
          <w:rFonts w:eastAsia="TimesNewRoman"/>
          <w:sz w:val="22"/>
          <w:szCs w:val="22"/>
          <w:lang w:val="lt-LT"/>
        </w:rPr>
        <w:t xml:space="preserve">. Dėl to tarp </w:t>
      </w:r>
      <w:proofErr w:type="spellStart"/>
      <w:r w:rsidRPr="00810A6F">
        <w:rPr>
          <w:rFonts w:eastAsia="TimesNewRoman"/>
          <w:sz w:val="22"/>
          <w:szCs w:val="22"/>
          <w:lang w:val="lt-LT"/>
        </w:rPr>
        <w:t>gliukokortikoidų</w:t>
      </w:r>
      <w:proofErr w:type="spellEnd"/>
      <w:r w:rsidRPr="00810A6F">
        <w:rPr>
          <w:rFonts w:eastAsia="TimesNewRoman"/>
          <w:sz w:val="22"/>
          <w:szCs w:val="22"/>
          <w:lang w:val="lt-LT"/>
        </w:rPr>
        <w:t xml:space="preserve"> ir lokalaus poveikio vaistinių preparatų nuo virškinimo trakto sutrikimų, </w:t>
      </w:r>
      <w:proofErr w:type="spellStart"/>
      <w:r w:rsidRPr="00810A6F">
        <w:rPr>
          <w:rFonts w:eastAsia="TimesNewRoman"/>
          <w:sz w:val="22"/>
          <w:szCs w:val="22"/>
          <w:lang w:val="lt-LT"/>
        </w:rPr>
        <w:t>antacidinių</w:t>
      </w:r>
      <w:proofErr w:type="spellEnd"/>
      <w:r w:rsidRPr="00810A6F">
        <w:rPr>
          <w:rFonts w:eastAsia="TimesNewRoman"/>
          <w:sz w:val="22"/>
          <w:szCs w:val="22"/>
          <w:lang w:val="lt-LT"/>
        </w:rPr>
        <w:t xml:space="preserve"> vaistinių preparatų bei aktyvintosios anglies pavartojimo turi būti bent dviejų valandų pertrauka.</w:t>
      </w:r>
    </w:p>
    <w:p w14:paraId="2F2BA475" w14:textId="77777777" w:rsidR="0026094F" w:rsidRPr="00810A6F" w:rsidRDefault="0026094F" w:rsidP="0026094F">
      <w:pPr>
        <w:widowControl w:val="0"/>
        <w:autoSpaceDE w:val="0"/>
        <w:autoSpaceDN w:val="0"/>
        <w:adjustRightInd w:val="0"/>
        <w:rPr>
          <w:rFonts w:eastAsia="TimesNewRoman"/>
          <w:sz w:val="22"/>
          <w:szCs w:val="22"/>
          <w:lang w:val="lt-LT"/>
        </w:rPr>
      </w:pPr>
    </w:p>
    <w:p w14:paraId="3850E1AA" w14:textId="77777777" w:rsidR="0026094F" w:rsidRPr="00810A6F" w:rsidRDefault="0026094F" w:rsidP="0026094F">
      <w:pPr>
        <w:widowControl w:val="0"/>
        <w:autoSpaceDE w:val="0"/>
        <w:autoSpaceDN w:val="0"/>
        <w:adjustRightInd w:val="0"/>
        <w:rPr>
          <w:rFonts w:eastAsia="TimesNewRoman"/>
          <w:sz w:val="22"/>
          <w:szCs w:val="22"/>
          <w:lang w:val="lt-LT"/>
        </w:rPr>
      </w:pPr>
      <w:proofErr w:type="spellStart"/>
      <w:r w:rsidRPr="00810A6F">
        <w:rPr>
          <w:rFonts w:eastAsia="TimesNewRoman"/>
          <w:sz w:val="22"/>
          <w:szCs w:val="22"/>
          <w:lang w:val="lt-LT"/>
        </w:rPr>
        <w:t>Deksametazono</w:t>
      </w:r>
      <w:proofErr w:type="spellEnd"/>
      <w:r w:rsidRPr="00810A6F">
        <w:rPr>
          <w:rFonts w:eastAsia="TimesNewRoman"/>
          <w:sz w:val="22"/>
          <w:szCs w:val="22"/>
          <w:lang w:val="lt-LT"/>
        </w:rPr>
        <w:t xml:space="preserve"> vartojant kartu su CYP3A4 inhibitoriais, tokiais kaip </w:t>
      </w:r>
      <w:proofErr w:type="spellStart"/>
      <w:r w:rsidRPr="00810A6F">
        <w:rPr>
          <w:rFonts w:eastAsia="TimesNewRoman"/>
          <w:sz w:val="22"/>
          <w:szCs w:val="22"/>
          <w:lang w:val="lt-LT"/>
        </w:rPr>
        <w:t>azolo</w:t>
      </w:r>
      <w:proofErr w:type="spellEnd"/>
      <w:r w:rsidRPr="00810A6F">
        <w:rPr>
          <w:rFonts w:eastAsia="TimesNewRoman"/>
          <w:sz w:val="22"/>
          <w:szCs w:val="22"/>
          <w:lang w:val="lt-LT"/>
        </w:rPr>
        <w:t xml:space="preserve"> grupės priešgrybeliniai vaistiniai preparatai (pvz., </w:t>
      </w:r>
      <w:proofErr w:type="spellStart"/>
      <w:r w:rsidRPr="00810A6F">
        <w:rPr>
          <w:rFonts w:eastAsia="TimesNewRoman"/>
          <w:sz w:val="22"/>
          <w:szCs w:val="22"/>
          <w:lang w:val="lt-LT"/>
        </w:rPr>
        <w:t>ketokonazolas</w:t>
      </w:r>
      <w:proofErr w:type="spellEnd"/>
      <w:r w:rsidRPr="00810A6F">
        <w:rPr>
          <w:rFonts w:eastAsia="TimesNewRoman"/>
          <w:sz w:val="22"/>
          <w:szCs w:val="22"/>
          <w:lang w:val="lt-LT"/>
        </w:rPr>
        <w:t xml:space="preserve">, </w:t>
      </w:r>
      <w:proofErr w:type="spellStart"/>
      <w:r w:rsidRPr="00810A6F">
        <w:rPr>
          <w:rFonts w:eastAsia="TimesNewRoman"/>
          <w:sz w:val="22"/>
          <w:szCs w:val="22"/>
          <w:lang w:val="lt-LT"/>
        </w:rPr>
        <w:t>itrakonazolas</w:t>
      </w:r>
      <w:proofErr w:type="spellEnd"/>
      <w:r w:rsidRPr="00810A6F">
        <w:rPr>
          <w:rFonts w:eastAsia="TimesNewRoman"/>
          <w:sz w:val="22"/>
          <w:szCs w:val="22"/>
          <w:lang w:val="lt-LT"/>
        </w:rPr>
        <w:t xml:space="preserve">), ŽIV proteazės inhibitoriai (pvz., ritonaviras) ir </w:t>
      </w:r>
      <w:proofErr w:type="spellStart"/>
      <w:r w:rsidRPr="00810A6F">
        <w:rPr>
          <w:rFonts w:eastAsia="TimesNewRoman"/>
          <w:sz w:val="22"/>
          <w:szCs w:val="22"/>
          <w:lang w:val="lt-LT"/>
        </w:rPr>
        <w:t>makrolidų</w:t>
      </w:r>
      <w:proofErr w:type="spellEnd"/>
      <w:r w:rsidRPr="00810A6F">
        <w:rPr>
          <w:rFonts w:eastAsia="TimesNewRoman"/>
          <w:sz w:val="22"/>
          <w:szCs w:val="22"/>
          <w:lang w:val="lt-LT"/>
        </w:rPr>
        <w:t xml:space="preserve"> grupės antibiotikais (pvz., </w:t>
      </w:r>
      <w:proofErr w:type="spellStart"/>
      <w:r w:rsidRPr="00810A6F">
        <w:rPr>
          <w:rFonts w:eastAsia="TimesNewRoman"/>
          <w:sz w:val="22"/>
          <w:szCs w:val="22"/>
          <w:lang w:val="lt-LT"/>
        </w:rPr>
        <w:t>eritromicinas</w:t>
      </w:r>
      <w:proofErr w:type="spellEnd"/>
      <w:r w:rsidRPr="00810A6F">
        <w:rPr>
          <w:rFonts w:eastAsia="TimesNewRoman"/>
          <w:sz w:val="22"/>
          <w:szCs w:val="22"/>
          <w:lang w:val="lt-LT"/>
        </w:rPr>
        <w:t xml:space="preserve">) gali padidėti </w:t>
      </w:r>
      <w:proofErr w:type="spellStart"/>
      <w:r w:rsidRPr="00810A6F">
        <w:rPr>
          <w:rFonts w:eastAsia="TimesNewRoman"/>
          <w:sz w:val="22"/>
          <w:szCs w:val="22"/>
          <w:lang w:val="lt-LT"/>
        </w:rPr>
        <w:t>deksametazono</w:t>
      </w:r>
      <w:proofErr w:type="spellEnd"/>
      <w:r w:rsidRPr="00810A6F">
        <w:rPr>
          <w:rFonts w:eastAsia="TimesNewRoman"/>
          <w:sz w:val="22"/>
          <w:szCs w:val="22"/>
          <w:lang w:val="lt-LT"/>
        </w:rPr>
        <w:t xml:space="preserve"> koncentracija kraujo plazmoje ir sumažėti jo klirensas. Jei reikia, būtina mažinti </w:t>
      </w:r>
      <w:proofErr w:type="spellStart"/>
      <w:r w:rsidRPr="00810A6F">
        <w:rPr>
          <w:rFonts w:eastAsia="TimesNewRoman"/>
          <w:sz w:val="22"/>
          <w:szCs w:val="22"/>
          <w:lang w:val="lt-LT"/>
        </w:rPr>
        <w:t>deksametazono</w:t>
      </w:r>
      <w:proofErr w:type="spellEnd"/>
      <w:r w:rsidRPr="00810A6F">
        <w:rPr>
          <w:rFonts w:eastAsia="TimesNewRoman"/>
          <w:sz w:val="22"/>
          <w:szCs w:val="22"/>
          <w:lang w:val="lt-LT"/>
        </w:rPr>
        <w:t xml:space="preserve"> dozę.</w:t>
      </w:r>
    </w:p>
    <w:p w14:paraId="11EE0356" w14:textId="77777777" w:rsidR="0026094F" w:rsidRPr="00810A6F" w:rsidRDefault="0026094F" w:rsidP="0026094F">
      <w:pPr>
        <w:widowControl w:val="0"/>
        <w:autoSpaceDE w:val="0"/>
        <w:autoSpaceDN w:val="0"/>
        <w:adjustRightInd w:val="0"/>
        <w:rPr>
          <w:rFonts w:eastAsia="TimesNewRoman"/>
          <w:sz w:val="22"/>
          <w:szCs w:val="22"/>
          <w:lang w:val="lt-LT"/>
        </w:rPr>
      </w:pPr>
    </w:p>
    <w:p w14:paraId="7302C624" w14:textId="77777777" w:rsidR="0026094F" w:rsidRPr="00810A6F" w:rsidRDefault="0026094F" w:rsidP="0026094F">
      <w:pPr>
        <w:widowControl w:val="0"/>
        <w:autoSpaceDE w:val="0"/>
        <w:autoSpaceDN w:val="0"/>
        <w:adjustRightInd w:val="0"/>
        <w:rPr>
          <w:rFonts w:eastAsia="TimesNewRoman"/>
          <w:sz w:val="22"/>
          <w:szCs w:val="22"/>
          <w:lang w:val="lt-LT"/>
        </w:rPr>
      </w:pPr>
      <w:proofErr w:type="spellStart"/>
      <w:r w:rsidRPr="00810A6F">
        <w:rPr>
          <w:rFonts w:eastAsia="TimesNewRoman"/>
          <w:sz w:val="22"/>
          <w:szCs w:val="22"/>
          <w:lang w:val="lt-LT"/>
        </w:rPr>
        <w:t>Ketokonazolas</w:t>
      </w:r>
      <w:proofErr w:type="spellEnd"/>
      <w:r w:rsidRPr="00810A6F">
        <w:rPr>
          <w:rFonts w:eastAsia="TimesNewRoman"/>
          <w:sz w:val="22"/>
          <w:szCs w:val="22"/>
          <w:lang w:val="lt-LT"/>
        </w:rPr>
        <w:t xml:space="preserve"> gali ne tik didinti </w:t>
      </w:r>
      <w:proofErr w:type="spellStart"/>
      <w:r w:rsidRPr="00810A6F">
        <w:rPr>
          <w:rFonts w:eastAsia="TimesNewRoman"/>
          <w:sz w:val="22"/>
          <w:szCs w:val="22"/>
          <w:lang w:val="lt-LT"/>
        </w:rPr>
        <w:t>deksametazono</w:t>
      </w:r>
      <w:proofErr w:type="spellEnd"/>
      <w:r w:rsidRPr="00810A6F">
        <w:rPr>
          <w:rFonts w:eastAsia="TimesNewRoman"/>
          <w:sz w:val="22"/>
          <w:szCs w:val="22"/>
          <w:lang w:val="lt-LT"/>
        </w:rPr>
        <w:t xml:space="preserve"> koncentraciją kraujo plazmoje dėl CYP3A4 slopinimo, bet ir slopinti kortikosteroidų sintezę antinksčiuose bei sukelti antinksčių nepakankamumą nutraukus gydymą kortikosteroidu.</w:t>
      </w:r>
    </w:p>
    <w:p w14:paraId="4C78535B" w14:textId="77777777" w:rsidR="0026094F" w:rsidRPr="00810A6F" w:rsidRDefault="0026094F" w:rsidP="0026094F">
      <w:pPr>
        <w:widowControl w:val="0"/>
        <w:autoSpaceDE w:val="0"/>
        <w:autoSpaceDN w:val="0"/>
        <w:adjustRightInd w:val="0"/>
        <w:rPr>
          <w:rFonts w:eastAsia="TimesNewRoman"/>
          <w:sz w:val="22"/>
          <w:szCs w:val="22"/>
          <w:lang w:val="lt-LT"/>
        </w:rPr>
      </w:pPr>
    </w:p>
    <w:p w14:paraId="3F22A2B3"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lastRenderedPageBreak/>
        <w:t>Estrogenai, įskaitant geriamuosius kontraceptikus, gali slopinti kai kurių kortikosteroidų metabolizmą ir todėl sustiprinti jų poveikį.</w:t>
      </w:r>
    </w:p>
    <w:p w14:paraId="2EC8824C" w14:textId="77777777" w:rsidR="0026094F" w:rsidRPr="00810A6F" w:rsidRDefault="0026094F" w:rsidP="0026094F">
      <w:pPr>
        <w:widowControl w:val="0"/>
        <w:autoSpaceDE w:val="0"/>
        <w:autoSpaceDN w:val="0"/>
        <w:adjustRightInd w:val="0"/>
        <w:rPr>
          <w:rFonts w:eastAsia="TimesNewRoman"/>
          <w:sz w:val="22"/>
          <w:szCs w:val="22"/>
          <w:lang w:val="lt-LT"/>
        </w:rPr>
      </w:pPr>
    </w:p>
    <w:p w14:paraId="5D3B6C35" w14:textId="77777777" w:rsidR="0026094F" w:rsidRPr="00810A6F" w:rsidRDefault="0026094F" w:rsidP="0026094F">
      <w:pPr>
        <w:widowControl w:val="0"/>
        <w:autoSpaceDE w:val="0"/>
        <w:autoSpaceDN w:val="0"/>
        <w:adjustRightInd w:val="0"/>
        <w:rPr>
          <w:rFonts w:eastAsia="TimesNewRoman"/>
          <w:sz w:val="22"/>
          <w:szCs w:val="22"/>
          <w:u w:val="single"/>
          <w:lang w:val="lt-LT"/>
        </w:rPr>
      </w:pPr>
      <w:proofErr w:type="spellStart"/>
      <w:r w:rsidRPr="00810A6F">
        <w:rPr>
          <w:rFonts w:eastAsia="TimesNewRoman"/>
          <w:sz w:val="22"/>
          <w:szCs w:val="22"/>
          <w:u w:val="single"/>
          <w:lang w:val="lt-LT"/>
        </w:rPr>
        <w:t>Deksametazono</w:t>
      </w:r>
      <w:proofErr w:type="spellEnd"/>
      <w:r w:rsidRPr="00810A6F">
        <w:rPr>
          <w:rFonts w:eastAsia="TimesNewRoman"/>
          <w:sz w:val="22"/>
          <w:szCs w:val="22"/>
          <w:u w:val="single"/>
          <w:lang w:val="lt-LT"/>
        </w:rPr>
        <w:t xml:space="preserve"> poveikis kitiems vaistiniams preparatams</w:t>
      </w:r>
    </w:p>
    <w:p w14:paraId="4BB31BD9" w14:textId="77777777" w:rsidR="0026094F" w:rsidRPr="00810A6F" w:rsidRDefault="0026094F" w:rsidP="0026094F">
      <w:pPr>
        <w:widowControl w:val="0"/>
        <w:autoSpaceDE w:val="0"/>
        <w:autoSpaceDN w:val="0"/>
        <w:adjustRightInd w:val="0"/>
        <w:rPr>
          <w:rFonts w:eastAsia="TimesNewRoman"/>
          <w:sz w:val="22"/>
          <w:szCs w:val="22"/>
          <w:lang w:val="lt-LT"/>
        </w:rPr>
      </w:pPr>
      <w:proofErr w:type="spellStart"/>
      <w:r w:rsidRPr="00810A6F">
        <w:rPr>
          <w:rFonts w:eastAsia="TimesNewRoman"/>
          <w:sz w:val="22"/>
          <w:szCs w:val="22"/>
          <w:lang w:val="lt-LT"/>
        </w:rPr>
        <w:t>Deksametazonas</w:t>
      </w:r>
      <w:proofErr w:type="spellEnd"/>
      <w:r w:rsidRPr="00810A6F">
        <w:rPr>
          <w:rFonts w:eastAsia="TimesNewRoman"/>
          <w:sz w:val="22"/>
          <w:szCs w:val="22"/>
          <w:lang w:val="lt-LT"/>
        </w:rPr>
        <w:t xml:space="preserve"> yra vidutinio stiprumo CYP3A4 </w:t>
      </w:r>
      <w:proofErr w:type="spellStart"/>
      <w:r w:rsidRPr="00810A6F">
        <w:rPr>
          <w:rFonts w:eastAsia="TimesNewRoman"/>
          <w:sz w:val="22"/>
          <w:szCs w:val="22"/>
          <w:lang w:val="lt-LT"/>
        </w:rPr>
        <w:t>induktorius</w:t>
      </w:r>
      <w:proofErr w:type="spellEnd"/>
      <w:r w:rsidRPr="00810A6F">
        <w:rPr>
          <w:rFonts w:eastAsia="TimesNewRoman"/>
          <w:sz w:val="22"/>
          <w:szCs w:val="22"/>
          <w:lang w:val="lt-LT"/>
        </w:rPr>
        <w:t xml:space="preserve">. </w:t>
      </w:r>
      <w:proofErr w:type="spellStart"/>
      <w:r w:rsidRPr="00810A6F">
        <w:rPr>
          <w:rFonts w:eastAsia="TimesNewRoman"/>
          <w:sz w:val="22"/>
          <w:szCs w:val="22"/>
          <w:lang w:val="lt-LT"/>
        </w:rPr>
        <w:t>Deksametazono</w:t>
      </w:r>
      <w:proofErr w:type="spellEnd"/>
      <w:r w:rsidRPr="00810A6F">
        <w:rPr>
          <w:rFonts w:eastAsia="TimesNewRoman"/>
          <w:sz w:val="22"/>
          <w:szCs w:val="22"/>
          <w:lang w:val="lt-LT"/>
        </w:rPr>
        <w:t xml:space="preserve"> vartojant kartu su medžiagomis, kurių metabolizme dalyvauja CYP3A4, gali padidėti tokių medžiagų klirensas ir sumažėti koncentracija kraujo plazmoje.</w:t>
      </w:r>
    </w:p>
    <w:p w14:paraId="31403192" w14:textId="77777777" w:rsidR="0026094F" w:rsidRPr="00810A6F" w:rsidRDefault="0026094F" w:rsidP="0026094F">
      <w:pPr>
        <w:widowControl w:val="0"/>
        <w:autoSpaceDE w:val="0"/>
        <w:autoSpaceDN w:val="0"/>
        <w:adjustRightInd w:val="0"/>
        <w:rPr>
          <w:rFonts w:eastAsia="TimesNewRoman"/>
          <w:sz w:val="22"/>
          <w:szCs w:val="22"/>
          <w:lang w:val="lt-LT"/>
        </w:rPr>
      </w:pPr>
    </w:p>
    <w:p w14:paraId="06BA6A6F"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Vaistiniai preparatai nuo tuberkuliozės: buvo kartu su prednizolonu vartojamo </w:t>
      </w:r>
      <w:proofErr w:type="spellStart"/>
      <w:r w:rsidRPr="00810A6F">
        <w:rPr>
          <w:rFonts w:eastAsia="TimesNewRoman"/>
          <w:sz w:val="22"/>
          <w:szCs w:val="22"/>
          <w:lang w:val="lt-LT"/>
        </w:rPr>
        <w:t>izoniazido</w:t>
      </w:r>
      <w:proofErr w:type="spellEnd"/>
      <w:r w:rsidRPr="00810A6F">
        <w:rPr>
          <w:rFonts w:eastAsia="TimesNewRoman"/>
          <w:sz w:val="22"/>
          <w:szCs w:val="22"/>
          <w:lang w:val="lt-LT"/>
        </w:rPr>
        <w:t xml:space="preserve"> koncentracijos kraujo plazmoje sumažėjimo atvejų. </w:t>
      </w:r>
      <w:proofErr w:type="spellStart"/>
      <w:r w:rsidRPr="00810A6F">
        <w:rPr>
          <w:rFonts w:eastAsia="TimesNewRoman"/>
          <w:sz w:val="22"/>
          <w:szCs w:val="22"/>
          <w:lang w:val="lt-LT"/>
        </w:rPr>
        <w:t>Izoniazido</w:t>
      </w:r>
      <w:proofErr w:type="spellEnd"/>
      <w:r w:rsidRPr="00810A6F">
        <w:rPr>
          <w:rFonts w:eastAsia="TimesNewRoman"/>
          <w:sz w:val="22"/>
          <w:szCs w:val="22"/>
          <w:lang w:val="lt-LT"/>
        </w:rPr>
        <w:t xml:space="preserve"> vartojančius pacientus būtina atidžiai stebėti.</w:t>
      </w:r>
    </w:p>
    <w:p w14:paraId="3891E73C" w14:textId="77777777" w:rsidR="0026094F" w:rsidRPr="00810A6F" w:rsidRDefault="0026094F" w:rsidP="0026094F">
      <w:pPr>
        <w:widowControl w:val="0"/>
        <w:autoSpaceDE w:val="0"/>
        <w:autoSpaceDN w:val="0"/>
        <w:adjustRightInd w:val="0"/>
        <w:rPr>
          <w:rFonts w:eastAsia="TimesNewRoman"/>
          <w:sz w:val="22"/>
          <w:szCs w:val="22"/>
          <w:lang w:val="lt-LT"/>
        </w:rPr>
      </w:pPr>
    </w:p>
    <w:p w14:paraId="5060CA81" w14:textId="77777777" w:rsidR="0026094F" w:rsidRPr="00810A6F" w:rsidRDefault="0026094F" w:rsidP="0026094F">
      <w:pPr>
        <w:widowControl w:val="0"/>
        <w:autoSpaceDE w:val="0"/>
        <w:autoSpaceDN w:val="0"/>
        <w:adjustRightInd w:val="0"/>
        <w:rPr>
          <w:rFonts w:eastAsia="TimesNewRoman"/>
          <w:sz w:val="22"/>
          <w:szCs w:val="22"/>
          <w:lang w:val="lt-LT"/>
        </w:rPr>
      </w:pPr>
      <w:proofErr w:type="spellStart"/>
      <w:r w:rsidRPr="00810A6F">
        <w:rPr>
          <w:rFonts w:eastAsia="TimesNewRoman"/>
          <w:sz w:val="22"/>
          <w:szCs w:val="22"/>
          <w:lang w:val="lt-LT"/>
        </w:rPr>
        <w:t>Ciklosporinas</w:t>
      </w:r>
      <w:proofErr w:type="spellEnd"/>
      <w:r w:rsidRPr="00810A6F">
        <w:rPr>
          <w:rFonts w:eastAsia="TimesNewRoman"/>
          <w:sz w:val="22"/>
          <w:szCs w:val="22"/>
          <w:lang w:val="lt-LT"/>
        </w:rPr>
        <w:t xml:space="preserve">: kartu vartojant </w:t>
      </w:r>
      <w:proofErr w:type="spellStart"/>
      <w:r w:rsidRPr="00810A6F">
        <w:rPr>
          <w:rFonts w:eastAsia="TimesNewRoman"/>
          <w:sz w:val="22"/>
          <w:szCs w:val="22"/>
          <w:lang w:val="lt-LT"/>
        </w:rPr>
        <w:t>ciklosporino</w:t>
      </w:r>
      <w:proofErr w:type="spellEnd"/>
      <w:r w:rsidRPr="00810A6F">
        <w:rPr>
          <w:rFonts w:eastAsia="TimesNewRoman"/>
          <w:sz w:val="22"/>
          <w:szCs w:val="22"/>
          <w:lang w:val="lt-LT"/>
        </w:rPr>
        <w:t xml:space="preserve"> ir kortikosteroido, gali sustiprėti abiejų medžiagų poveikis. Didėja cerebrinių traukulių pasireiškimo rizika.</w:t>
      </w:r>
    </w:p>
    <w:p w14:paraId="2C458B4F" w14:textId="77777777" w:rsidR="0026094F" w:rsidRPr="00810A6F" w:rsidRDefault="0026094F" w:rsidP="0026094F">
      <w:pPr>
        <w:widowControl w:val="0"/>
        <w:autoSpaceDE w:val="0"/>
        <w:autoSpaceDN w:val="0"/>
        <w:adjustRightInd w:val="0"/>
        <w:rPr>
          <w:rFonts w:eastAsia="TimesNewRoman"/>
          <w:sz w:val="22"/>
          <w:szCs w:val="22"/>
          <w:lang w:val="lt-LT"/>
        </w:rPr>
      </w:pPr>
    </w:p>
    <w:p w14:paraId="02FE2461" w14:textId="77777777" w:rsidR="0026094F" w:rsidRPr="00810A6F" w:rsidRDefault="0026094F" w:rsidP="0026094F">
      <w:pPr>
        <w:widowControl w:val="0"/>
        <w:autoSpaceDE w:val="0"/>
        <w:autoSpaceDN w:val="0"/>
        <w:adjustRightInd w:val="0"/>
        <w:rPr>
          <w:rFonts w:eastAsia="TimesNewRoman"/>
          <w:sz w:val="22"/>
          <w:szCs w:val="22"/>
          <w:lang w:val="lt-LT"/>
        </w:rPr>
      </w:pPr>
      <w:proofErr w:type="spellStart"/>
      <w:r w:rsidRPr="00810A6F">
        <w:rPr>
          <w:rFonts w:eastAsia="TimesNewRoman"/>
          <w:sz w:val="22"/>
          <w:szCs w:val="22"/>
          <w:lang w:val="lt-LT"/>
        </w:rPr>
        <w:t>Prazikvantelis</w:t>
      </w:r>
      <w:proofErr w:type="spellEnd"/>
      <w:r w:rsidRPr="00810A6F">
        <w:rPr>
          <w:rFonts w:eastAsia="TimesNewRoman"/>
          <w:sz w:val="22"/>
          <w:szCs w:val="22"/>
          <w:lang w:val="lt-LT"/>
        </w:rPr>
        <w:t xml:space="preserve">: sumažėjusi </w:t>
      </w:r>
      <w:proofErr w:type="spellStart"/>
      <w:r w:rsidRPr="00810A6F">
        <w:rPr>
          <w:sz w:val="22"/>
          <w:szCs w:val="22"/>
          <w:lang w:val="lt-LT"/>
        </w:rPr>
        <w:t>prazikvantelio</w:t>
      </w:r>
      <w:proofErr w:type="spellEnd"/>
      <w:r w:rsidRPr="00810A6F">
        <w:rPr>
          <w:sz w:val="22"/>
          <w:szCs w:val="22"/>
          <w:lang w:val="lt-LT"/>
        </w:rPr>
        <w:t xml:space="preserve"> koncentracija kraujo plazmoje kelia gydymo neveiksmingumo riziką,</w:t>
      </w:r>
      <w:r w:rsidRPr="00810A6F">
        <w:rPr>
          <w:rFonts w:eastAsia="TimesNewRoman"/>
          <w:sz w:val="22"/>
          <w:szCs w:val="22"/>
          <w:lang w:val="lt-LT"/>
        </w:rPr>
        <w:t xml:space="preserve"> nes </w:t>
      </w:r>
      <w:proofErr w:type="spellStart"/>
      <w:r w:rsidRPr="00810A6F">
        <w:rPr>
          <w:rFonts w:eastAsia="TimesNewRoman"/>
          <w:sz w:val="22"/>
          <w:szCs w:val="22"/>
          <w:lang w:val="lt-LT"/>
        </w:rPr>
        <w:t>deksametazonas</w:t>
      </w:r>
      <w:proofErr w:type="spellEnd"/>
      <w:r w:rsidRPr="00810A6F">
        <w:rPr>
          <w:rFonts w:eastAsia="TimesNewRoman"/>
          <w:sz w:val="22"/>
          <w:szCs w:val="22"/>
          <w:lang w:val="lt-LT"/>
        </w:rPr>
        <w:t xml:space="preserve"> skatina metabolizmą kepenyse. </w:t>
      </w:r>
    </w:p>
    <w:p w14:paraId="6AC64612" w14:textId="77777777" w:rsidR="0026094F" w:rsidRPr="00810A6F" w:rsidRDefault="0026094F" w:rsidP="0026094F">
      <w:pPr>
        <w:widowControl w:val="0"/>
        <w:autoSpaceDE w:val="0"/>
        <w:autoSpaceDN w:val="0"/>
        <w:adjustRightInd w:val="0"/>
        <w:rPr>
          <w:rFonts w:eastAsia="TimesNewRoman"/>
          <w:sz w:val="22"/>
          <w:szCs w:val="22"/>
          <w:lang w:val="lt-LT"/>
        </w:rPr>
      </w:pPr>
    </w:p>
    <w:p w14:paraId="537B2085"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Geriamieji antikoaguliantai (kumarinas): tuo pat metu taikomas gydymas kortikosteroidais gali arba sustiprinti, arba susilpninti geriamųjų antikoaguliantų poveikį. Jei vartojamos didelės dozės arba gydymas trunka ilgiau kaip 10 dienų, kyla gydymui kortikosteroidais būdingo kraujavimo (iš virškinimo trakto, susijusio su kraujagyslių trapumu) pasireiškimo rizika. Pacientus, kurie tuo pat metu vartoja kortikosteroidų ir geriamųjų antikoaguliantų, būtina atidžiai stebėti (kontroliniai tyrimai turi būti atliekami 8</w:t>
      </w:r>
      <w:r w:rsidRPr="00810A6F">
        <w:rPr>
          <w:rFonts w:eastAsia="TimesNewRoman"/>
          <w:sz w:val="22"/>
          <w:szCs w:val="22"/>
          <w:lang w:val="lt-LT"/>
        </w:rPr>
        <w:noBreakHyphen/>
        <w:t>ąją dieną ir po to kas dvi savaites gydymo metu bei po jo).</w:t>
      </w:r>
    </w:p>
    <w:p w14:paraId="359B622A" w14:textId="77777777" w:rsidR="0026094F" w:rsidRPr="00810A6F" w:rsidRDefault="0026094F" w:rsidP="0026094F">
      <w:pPr>
        <w:widowControl w:val="0"/>
        <w:autoSpaceDE w:val="0"/>
        <w:autoSpaceDN w:val="0"/>
        <w:adjustRightInd w:val="0"/>
        <w:rPr>
          <w:rFonts w:eastAsia="TimesNewRoman"/>
          <w:sz w:val="22"/>
          <w:szCs w:val="22"/>
          <w:lang w:val="lt-LT"/>
        </w:rPr>
      </w:pPr>
    </w:p>
    <w:p w14:paraId="2511A28D"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Atropinas ir kiti </w:t>
      </w:r>
      <w:proofErr w:type="spellStart"/>
      <w:r w:rsidRPr="00810A6F">
        <w:rPr>
          <w:rFonts w:eastAsia="TimesNewRoman"/>
          <w:sz w:val="22"/>
          <w:szCs w:val="22"/>
          <w:lang w:val="lt-LT"/>
        </w:rPr>
        <w:t>anticholinerginiai</w:t>
      </w:r>
      <w:proofErr w:type="spellEnd"/>
      <w:r w:rsidRPr="00810A6F">
        <w:rPr>
          <w:rFonts w:eastAsia="TimesNewRoman"/>
          <w:sz w:val="22"/>
          <w:szCs w:val="22"/>
          <w:lang w:val="lt-LT"/>
        </w:rPr>
        <w:t xml:space="preserve"> vaistiniai preparatai: vartojant kartu su </w:t>
      </w:r>
      <w:proofErr w:type="spellStart"/>
      <w:r w:rsidRPr="00810A6F">
        <w:rPr>
          <w:rFonts w:eastAsia="TimesNewRoman"/>
          <w:sz w:val="22"/>
          <w:szCs w:val="22"/>
          <w:lang w:val="lt-LT"/>
        </w:rPr>
        <w:t>deksametazonu</w:t>
      </w:r>
      <w:proofErr w:type="spellEnd"/>
      <w:r w:rsidRPr="00810A6F">
        <w:rPr>
          <w:rFonts w:eastAsia="TimesNewRoman"/>
          <w:sz w:val="22"/>
          <w:szCs w:val="22"/>
          <w:lang w:val="lt-LT"/>
        </w:rPr>
        <w:t>, gali padidėti akispūdis.</w:t>
      </w:r>
    </w:p>
    <w:p w14:paraId="3095C507" w14:textId="77777777" w:rsidR="0026094F" w:rsidRPr="00810A6F" w:rsidRDefault="0026094F" w:rsidP="0026094F">
      <w:pPr>
        <w:widowControl w:val="0"/>
        <w:autoSpaceDE w:val="0"/>
        <w:autoSpaceDN w:val="0"/>
        <w:adjustRightInd w:val="0"/>
        <w:rPr>
          <w:rFonts w:eastAsia="TimesNewRoman"/>
          <w:sz w:val="22"/>
          <w:szCs w:val="22"/>
          <w:lang w:val="lt-LT"/>
        </w:rPr>
      </w:pPr>
    </w:p>
    <w:p w14:paraId="7CB47428" w14:textId="77777777" w:rsidR="0026094F" w:rsidRPr="00810A6F" w:rsidRDefault="0026094F" w:rsidP="0026094F">
      <w:pPr>
        <w:widowControl w:val="0"/>
        <w:autoSpaceDE w:val="0"/>
        <w:autoSpaceDN w:val="0"/>
        <w:adjustRightInd w:val="0"/>
        <w:rPr>
          <w:rFonts w:eastAsia="TimesNewRoman"/>
          <w:sz w:val="22"/>
          <w:szCs w:val="22"/>
          <w:lang w:val="lt-LT"/>
        </w:rPr>
      </w:pPr>
      <w:proofErr w:type="spellStart"/>
      <w:r w:rsidRPr="00810A6F">
        <w:rPr>
          <w:rFonts w:eastAsia="TimesNewRoman"/>
          <w:sz w:val="22"/>
          <w:szCs w:val="22"/>
          <w:lang w:val="lt-LT"/>
        </w:rPr>
        <w:t>Nedepoliarizuojančio</w:t>
      </w:r>
      <w:proofErr w:type="spellEnd"/>
      <w:r w:rsidRPr="00810A6F">
        <w:rPr>
          <w:rFonts w:eastAsia="TimesNewRoman"/>
          <w:sz w:val="22"/>
          <w:szCs w:val="22"/>
          <w:lang w:val="lt-LT"/>
        </w:rPr>
        <w:t xml:space="preserve"> poveikio raumenis atpalaiduojantys vaistiniai preparatai: gali pailgėti jų poveikis.</w:t>
      </w:r>
    </w:p>
    <w:p w14:paraId="31D921D6" w14:textId="77777777" w:rsidR="0026094F" w:rsidRPr="00810A6F" w:rsidRDefault="0026094F" w:rsidP="0026094F">
      <w:pPr>
        <w:widowControl w:val="0"/>
        <w:autoSpaceDE w:val="0"/>
        <w:autoSpaceDN w:val="0"/>
        <w:adjustRightInd w:val="0"/>
        <w:rPr>
          <w:rFonts w:eastAsia="TimesNewRoman"/>
          <w:sz w:val="22"/>
          <w:szCs w:val="22"/>
          <w:lang w:val="lt-LT"/>
        </w:rPr>
      </w:pPr>
    </w:p>
    <w:p w14:paraId="71F3D998" w14:textId="77777777" w:rsidR="0026094F" w:rsidRPr="00810A6F" w:rsidRDefault="0026094F" w:rsidP="0026094F">
      <w:pPr>
        <w:widowControl w:val="0"/>
        <w:autoSpaceDE w:val="0"/>
        <w:autoSpaceDN w:val="0"/>
        <w:adjustRightInd w:val="0"/>
        <w:rPr>
          <w:rFonts w:eastAsia="TimesNewRoman"/>
          <w:sz w:val="22"/>
          <w:szCs w:val="22"/>
          <w:lang w:val="lt-LT"/>
        </w:rPr>
      </w:pPr>
      <w:proofErr w:type="spellStart"/>
      <w:r w:rsidRPr="00810A6F">
        <w:rPr>
          <w:rFonts w:eastAsia="TimesNewRoman"/>
          <w:sz w:val="22"/>
          <w:szCs w:val="22"/>
          <w:lang w:val="lt-LT"/>
        </w:rPr>
        <w:t>Somatotropinas</w:t>
      </w:r>
      <w:proofErr w:type="spellEnd"/>
      <w:r w:rsidRPr="00810A6F">
        <w:rPr>
          <w:rFonts w:eastAsia="TimesNewRoman"/>
          <w:sz w:val="22"/>
          <w:szCs w:val="22"/>
          <w:lang w:val="lt-LT"/>
        </w:rPr>
        <w:t>: gali susilpnėti augimo hormono poveikis.</w:t>
      </w:r>
    </w:p>
    <w:p w14:paraId="32EF87AB" w14:textId="77777777" w:rsidR="0026094F" w:rsidRPr="00810A6F" w:rsidRDefault="0026094F" w:rsidP="0026094F">
      <w:pPr>
        <w:widowControl w:val="0"/>
        <w:autoSpaceDE w:val="0"/>
        <w:autoSpaceDN w:val="0"/>
        <w:adjustRightInd w:val="0"/>
        <w:rPr>
          <w:rFonts w:eastAsia="TimesNewRoman"/>
          <w:sz w:val="22"/>
          <w:szCs w:val="22"/>
          <w:lang w:val="lt-LT"/>
        </w:rPr>
      </w:pPr>
    </w:p>
    <w:p w14:paraId="2A3470E2" w14:textId="77777777" w:rsidR="0026094F" w:rsidRPr="00810A6F" w:rsidRDefault="0026094F" w:rsidP="0026094F">
      <w:pPr>
        <w:widowControl w:val="0"/>
        <w:autoSpaceDE w:val="0"/>
        <w:autoSpaceDN w:val="0"/>
        <w:adjustRightInd w:val="0"/>
        <w:rPr>
          <w:rFonts w:eastAsia="TimesNewRoman"/>
          <w:sz w:val="22"/>
          <w:szCs w:val="22"/>
          <w:lang w:val="lt-LT"/>
        </w:rPr>
      </w:pPr>
      <w:proofErr w:type="spellStart"/>
      <w:r w:rsidRPr="00810A6F">
        <w:rPr>
          <w:rFonts w:eastAsia="TimesNewRoman"/>
          <w:sz w:val="22"/>
          <w:szCs w:val="22"/>
          <w:lang w:val="lt-LT"/>
        </w:rPr>
        <w:t>Protirelinas</w:t>
      </w:r>
      <w:proofErr w:type="spellEnd"/>
      <w:r w:rsidRPr="00810A6F">
        <w:rPr>
          <w:rFonts w:eastAsia="TimesNewRoman"/>
          <w:sz w:val="22"/>
          <w:szCs w:val="22"/>
          <w:lang w:val="lt-LT"/>
        </w:rPr>
        <w:t xml:space="preserve">: vartojant </w:t>
      </w:r>
      <w:proofErr w:type="spellStart"/>
      <w:r w:rsidRPr="00810A6F">
        <w:rPr>
          <w:rFonts w:eastAsia="TimesNewRoman"/>
          <w:sz w:val="22"/>
          <w:szCs w:val="22"/>
          <w:lang w:val="lt-LT"/>
        </w:rPr>
        <w:t>protireliną</w:t>
      </w:r>
      <w:proofErr w:type="spellEnd"/>
      <w:r w:rsidRPr="00810A6F">
        <w:rPr>
          <w:rFonts w:eastAsia="TimesNewRoman"/>
          <w:sz w:val="22"/>
          <w:szCs w:val="22"/>
          <w:lang w:val="lt-LT"/>
        </w:rPr>
        <w:t>, gali sumažėti TSH padidėjimas.</w:t>
      </w:r>
    </w:p>
    <w:p w14:paraId="38DB45B3" w14:textId="77777777" w:rsidR="0026094F" w:rsidRPr="00810A6F" w:rsidRDefault="0026094F" w:rsidP="0026094F">
      <w:pPr>
        <w:widowControl w:val="0"/>
        <w:autoSpaceDE w:val="0"/>
        <w:autoSpaceDN w:val="0"/>
        <w:adjustRightInd w:val="0"/>
        <w:rPr>
          <w:rFonts w:eastAsia="TimesNewRoman"/>
          <w:sz w:val="22"/>
          <w:szCs w:val="22"/>
          <w:lang w:val="lt-LT"/>
        </w:rPr>
      </w:pPr>
    </w:p>
    <w:p w14:paraId="4F0DB553" w14:textId="77777777" w:rsidR="0026094F" w:rsidRPr="00810A6F" w:rsidRDefault="0026094F" w:rsidP="0026094F">
      <w:pPr>
        <w:widowControl w:val="0"/>
        <w:ind w:left="567" w:hanging="567"/>
        <w:outlineLvl w:val="2"/>
        <w:rPr>
          <w:b/>
          <w:sz w:val="22"/>
          <w:szCs w:val="22"/>
          <w:lang w:val="lt-LT"/>
        </w:rPr>
      </w:pPr>
      <w:r w:rsidRPr="00810A6F">
        <w:rPr>
          <w:b/>
          <w:kern w:val="28"/>
          <w:sz w:val="22"/>
          <w:szCs w:val="22"/>
          <w:lang w:val="lt-LT"/>
        </w:rPr>
        <w:t>4.6</w:t>
      </w:r>
      <w:r w:rsidRPr="00810A6F">
        <w:rPr>
          <w:b/>
          <w:kern w:val="28"/>
          <w:sz w:val="22"/>
          <w:szCs w:val="22"/>
          <w:lang w:val="lt-LT"/>
        </w:rPr>
        <w:tab/>
        <w:t>Vaisingumas, nėštumo ir žindymo laikotarpis</w:t>
      </w:r>
    </w:p>
    <w:p w14:paraId="5BF20E10" w14:textId="77777777" w:rsidR="0026094F" w:rsidRPr="00810A6F" w:rsidRDefault="0026094F" w:rsidP="0026094F">
      <w:pPr>
        <w:widowControl w:val="0"/>
        <w:rPr>
          <w:i/>
          <w:sz w:val="22"/>
          <w:szCs w:val="22"/>
          <w:lang w:val="lt-LT"/>
        </w:rPr>
      </w:pPr>
    </w:p>
    <w:p w14:paraId="70125EA4" w14:textId="77777777" w:rsidR="0026094F" w:rsidRPr="00810A6F" w:rsidRDefault="0026094F" w:rsidP="0026094F">
      <w:pPr>
        <w:widowControl w:val="0"/>
        <w:autoSpaceDE w:val="0"/>
        <w:autoSpaceDN w:val="0"/>
        <w:adjustRightInd w:val="0"/>
        <w:rPr>
          <w:rFonts w:eastAsia="TimesNewRoman"/>
          <w:sz w:val="22"/>
          <w:szCs w:val="22"/>
          <w:u w:val="single"/>
          <w:lang w:val="lt-LT"/>
        </w:rPr>
      </w:pPr>
      <w:r w:rsidRPr="00810A6F">
        <w:rPr>
          <w:rFonts w:eastAsia="TimesNewRoman"/>
          <w:sz w:val="22"/>
          <w:szCs w:val="22"/>
          <w:u w:val="single"/>
          <w:lang w:val="lt-LT"/>
        </w:rPr>
        <w:t>Nėštumas</w:t>
      </w:r>
    </w:p>
    <w:p w14:paraId="0BC5A9D3" w14:textId="77777777" w:rsidR="0026094F" w:rsidRPr="00810A6F" w:rsidRDefault="0026094F" w:rsidP="0026094F">
      <w:pPr>
        <w:widowControl w:val="0"/>
        <w:autoSpaceDE w:val="0"/>
        <w:autoSpaceDN w:val="0"/>
        <w:adjustRightInd w:val="0"/>
        <w:rPr>
          <w:rFonts w:eastAsia="TimesNewRoman"/>
          <w:sz w:val="22"/>
          <w:szCs w:val="22"/>
          <w:lang w:val="lt-LT"/>
        </w:rPr>
      </w:pPr>
      <w:proofErr w:type="spellStart"/>
      <w:r w:rsidRPr="00810A6F">
        <w:rPr>
          <w:rFonts w:eastAsia="TimesNewRoman"/>
          <w:sz w:val="22"/>
          <w:szCs w:val="22"/>
          <w:lang w:val="lt-LT"/>
        </w:rPr>
        <w:t>Deksametazonas</w:t>
      </w:r>
      <w:proofErr w:type="spellEnd"/>
      <w:r w:rsidRPr="00810A6F">
        <w:rPr>
          <w:rFonts w:eastAsia="TimesNewRoman"/>
          <w:sz w:val="22"/>
          <w:szCs w:val="22"/>
          <w:lang w:val="lt-LT"/>
        </w:rPr>
        <w:t xml:space="preserve"> prasiskverbia per placentą. Kortikosteroidų skyrimas vaikingoms gyvūnų patelėms sukėlė vaisiaus vystymosi sutrikimų, įskaitant gomurio </w:t>
      </w:r>
      <w:proofErr w:type="spellStart"/>
      <w:r w:rsidRPr="00810A6F">
        <w:rPr>
          <w:rFonts w:eastAsia="TimesNewRoman"/>
          <w:sz w:val="22"/>
          <w:szCs w:val="22"/>
          <w:lang w:val="lt-LT"/>
        </w:rPr>
        <w:t>nesuaugimą</w:t>
      </w:r>
      <w:proofErr w:type="spellEnd"/>
      <w:r w:rsidRPr="00810A6F">
        <w:rPr>
          <w:rFonts w:eastAsia="TimesNewRoman"/>
          <w:sz w:val="22"/>
          <w:szCs w:val="22"/>
          <w:lang w:val="lt-LT"/>
        </w:rPr>
        <w:t>, vaisiaus augimo sulėtėjimą bei poveikį smegenų augimui ir vystymuisi. Duomenų, kad kortikosteroidai padažnintų apsigimimų, tokių kaip nesuaugęs gomurys/nesuaugusi lūpa, pasireiškimą žmonėms, nėra (žr. 5.3 skyrių). Ilgalaikis ar kartotinas kortikosteroidų vartojimas nėštumo laikotarpiu didina vaisiaus augimo sulėtėjimo riziką. Naujagimiams, kurių motinos nėštumo laikotarpiu vartojo kortikosteroidų, yra padidėjusi antinksčių nepakankamumo pasireiškimo rizika, kuri normaliomis aplinkybėmis po gimdymo išnyksta savaime ir retai būna kliniškai reikšminga.</w:t>
      </w:r>
    </w:p>
    <w:p w14:paraId="3910BB06" w14:textId="77777777" w:rsidR="0026094F" w:rsidRPr="00810A6F" w:rsidRDefault="0026094F" w:rsidP="0026094F">
      <w:pPr>
        <w:widowControl w:val="0"/>
        <w:autoSpaceDE w:val="0"/>
        <w:autoSpaceDN w:val="0"/>
        <w:adjustRightInd w:val="0"/>
        <w:rPr>
          <w:rFonts w:eastAsia="TimesNewRoman"/>
          <w:sz w:val="22"/>
          <w:szCs w:val="22"/>
          <w:lang w:val="lt-LT"/>
        </w:rPr>
      </w:pPr>
      <w:proofErr w:type="spellStart"/>
      <w:r w:rsidRPr="00810A6F">
        <w:rPr>
          <w:rFonts w:eastAsia="TimesNewRoman"/>
          <w:sz w:val="22"/>
          <w:szCs w:val="22"/>
          <w:lang w:val="lt-LT"/>
        </w:rPr>
        <w:t>Deksametazono</w:t>
      </w:r>
      <w:proofErr w:type="spellEnd"/>
      <w:r w:rsidRPr="00810A6F">
        <w:rPr>
          <w:rFonts w:eastAsia="TimesNewRoman"/>
          <w:sz w:val="22"/>
          <w:szCs w:val="22"/>
          <w:lang w:val="lt-LT"/>
        </w:rPr>
        <w:t xml:space="preserve"> nėštumo laikotarpiu, ypač pirmąjį trimestrą, galima skirti tik tuo atveju, jei nauda yra didesnė už riziką moteriai ir vaikui.</w:t>
      </w:r>
    </w:p>
    <w:p w14:paraId="51E3B7EF" w14:textId="77777777" w:rsidR="0026094F" w:rsidRPr="00810A6F" w:rsidRDefault="0026094F" w:rsidP="0026094F">
      <w:pPr>
        <w:widowControl w:val="0"/>
        <w:autoSpaceDE w:val="0"/>
        <w:autoSpaceDN w:val="0"/>
        <w:adjustRightInd w:val="0"/>
        <w:rPr>
          <w:rFonts w:eastAsia="TimesNewRoman"/>
          <w:sz w:val="22"/>
          <w:szCs w:val="22"/>
          <w:lang w:val="lt-LT"/>
        </w:rPr>
      </w:pPr>
    </w:p>
    <w:p w14:paraId="2814351A" w14:textId="77777777" w:rsidR="0026094F" w:rsidRPr="00810A6F" w:rsidRDefault="0026094F" w:rsidP="0026094F">
      <w:pPr>
        <w:widowControl w:val="0"/>
        <w:autoSpaceDE w:val="0"/>
        <w:autoSpaceDN w:val="0"/>
        <w:adjustRightInd w:val="0"/>
        <w:rPr>
          <w:rFonts w:eastAsia="TimesNewRoman"/>
          <w:sz w:val="22"/>
          <w:szCs w:val="22"/>
          <w:u w:val="single"/>
          <w:lang w:val="lt-LT"/>
        </w:rPr>
      </w:pPr>
      <w:r w:rsidRPr="00810A6F">
        <w:rPr>
          <w:rFonts w:eastAsia="TimesNewRoman"/>
          <w:sz w:val="22"/>
          <w:szCs w:val="22"/>
          <w:u w:val="single"/>
          <w:lang w:val="lt-LT"/>
        </w:rPr>
        <w:t>Žindymas</w:t>
      </w:r>
    </w:p>
    <w:p w14:paraId="2A45E1CA" w14:textId="77777777" w:rsidR="0026094F" w:rsidRPr="00810A6F" w:rsidRDefault="0026094F" w:rsidP="0026094F">
      <w:pPr>
        <w:widowControl w:val="0"/>
        <w:autoSpaceDE w:val="0"/>
        <w:autoSpaceDN w:val="0"/>
        <w:adjustRightInd w:val="0"/>
        <w:rPr>
          <w:rFonts w:eastAsia="TimesNewRoman"/>
          <w:sz w:val="22"/>
          <w:szCs w:val="22"/>
          <w:lang w:val="lt-LT"/>
        </w:rPr>
      </w:pPr>
      <w:proofErr w:type="spellStart"/>
      <w:r w:rsidRPr="00810A6F">
        <w:rPr>
          <w:rFonts w:eastAsia="TimesNewRoman"/>
          <w:sz w:val="22"/>
          <w:szCs w:val="22"/>
          <w:lang w:val="lt-LT"/>
        </w:rPr>
        <w:t>Gliukokortikoidų</w:t>
      </w:r>
      <w:proofErr w:type="spellEnd"/>
      <w:r w:rsidRPr="00810A6F">
        <w:rPr>
          <w:rFonts w:eastAsia="TimesNewRoman"/>
          <w:sz w:val="22"/>
          <w:szCs w:val="22"/>
          <w:lang w:val="lt-LT"/>
        </w:rPr>
        <w:t xml:space="preserve"> išsiskiria į pieną. </w:t>
      </w:r>
      <w:r w:rsidRPr="00810A6F">
        <w:rPr>
          <w:rFonts w:eastAsia="SimSun"/>
          <w:color w:val="000000"/>
          <w:sz w:val="22"/>
          <w:szCs w:val="22"/>
          <w:lang w:val="lt-LT" w:eastAsia="zh-CN"/>
        </w:rPr>
        <w:t xml:space="preserve">Nėra pakankamai informacijos apie tai, ar </w:t>
      </w:r>
      <w:proofErr w:type="spellStart"/>
      <w:r w:rsidRPr="00810A6F">
        <w:rPr>
          <w:rFonts w:eastAsia="TimesNewRoman"/>
          <w:sz w:val="22"/>
          <w:szCs w:val="22"/>
          <w:lang w:val="lt-LT"/>
        </w:rPr>
        <w:t>deksametazono</w:t>
      </w:r>
      <w:proofErr w:type="spellEnd"/>
      <w:r w:rsidRPr="00810A6F">
        <w:rPr>
          <w:rFonts w:eastAsia="TimesNewRoman"/>
          <w:sz w:val="22"/>
          <w:szCs w:val="22"/>
          <w:lang w:val="lt-LT"/>
        </w:rPr>
        <w:t xml:space="preserve"> išsiskiria į motinos pieną. Pavojaus žindomiems naujagimiams ar kūdikiams negalima atmesti. Kūdikiams, kurių motinos ilgai vartoja dideles sisteminio poveikio kortikosteroidų dozes, gali pasireikšti tam tikro laipsnio antinksčių slopinimas. </w:t>
      </w:r>
    </w:p>
    <w:p w14:paraId="55F3D6D3"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Atsižvelgiant į žindymo naudą kūdikiui ir gydymo naudą motinai, reikia nuspręsti, ar nutraukti žindymą ar nutraukti ar susilaikyti nuo gydymo </w:t>
      </w:r>
      <w:proofErr w:type="spellStart"/>
      <w:r w:rsidRPr="00810A6F">
        <w:rPr>
          <w:rFonts w:eastAsia="TimesNewRoman"/>
          <w:sz w:val="22"/>
          <w:szCs w:val="22"/>
          <w:lang w:val="lt-LT"/>
        </w:rPr>
        <w:t>deksametazonu</w:t>
      </w:r>
      <w:proofErr w:type="spellEnd"/>
      <w:r w:rsidRPr="00810A6F">
        <w:rPr>
          <w:rFonts w:eastAsia="TimesNewRoman"/>
          <w:sz w:val="22"/>
          <w:szCs w:val="22"/>
          <w:lang w:val="lt-LT"/>
        </w:rPr>
        <w:t>.</w:t>
      </w:r>
    </w:p>
    <w:p w14:paraId="068551B2" w14:textId="77777777" w:rsidR="0026094F" w:rsidRPr="00810A6F" w:rsidRDefault="0026094F" w:rsidP="0026094F">
      <w:pPr>
        <w:widowControl w:val="0"/>
        <w:autoSpaceDE w:val="0"/>
        <w:autoSpaceDN w:val="0"/>
        <w:adjustRightInd w:val="0"/>
        <w:rPr>
          <w:rFonts w:eastAsia="TimesNewRoman"/>
          <w:sz w:val="22"/>
          <w:szCs w:val="22"/>
          <w:lang w:val="lt-LT"/>
        </w:rPr>
      </w:pPr>
    </w:p>
    <w:p w14:paraId="439BC280" w14:textId="77777777" w:rsidR="0026094F" w:rsidRPr="00810A6F" w:rsidRDefault="0026094F" w:rsidP="0026094F">
      <w:pPr>
        <w:widowControl w:val="0"/>
        <w:autoSpaceDE w:val="0"/>
        <w:autoSpaceDN w:val="0"/>
        <w:adjustRightInd w:val="0"/>
        <w:rPr>
          <w:rFonts w:eastAsia="TimesNewRoman"/>
          <w:sz w:val="22"/>
          <w:szCs w:val="22"/>
          <w:u w:val="single"/>
          <w:lang w:val="lt-LT"/>
        </w:rPr>
      </w:pPr>
      <w:r w:rsidRPr="00810A6F">
        <w:rPr>
          <w:rFonts w:eastAsia="TimesNewRoman"/>
          <w:sz w:val="22"/>
          <w:szCs w:val="22"/>
          <w:u w:val="single"/>
          <w:lang w:val="lt-LT"/>
        </w:rPr>
        <w:t>Vaisingumas</w:t>
      </w:r>
    </w:p>
    <w:p w14:paraId="4981821D" w14:textId="77777777" w:rsidR="0026094F" w:rsidRPr="00810A6F" w:rsidRDefault="0026094F" w:rsidP="0026094F">
      <w:pPr>
        <w:widowControl w:val="0"/>
        <w:autoSpaceDE w:val="0"/>
        <w:autoSpaceDN w:val="0"/>
        <w:adjustRightInd w:val="0"/>
        <w:rPr>
          <w:rFonts w:eastAsia="TimesNewRoman"/>
          <w:sz w:val="22"/>
          <w:szCs w:val="22"/>
          <w:lang w:val="lt-LT"/>
        </w:rPr>
      </w:pPr>
      <w:proofErr w:type="spellStart"/>
      <w:r w:rsidRPr="00810A6F">
        <w:rPr>
          <w:rFonts w:eastAsia="TimesNewRoman"/>
          <w:sz w:val="22"/>
          <w:szCs w:val="22"/>
          <w:lang w:val="lt-LT"/>
        </w:rPr>
        <w:t>Deksametazonas</w:t>
      </w:r>
      <w:proofErr w:type="spellEnd"/>
      <w:r w:rsidRPr="00810A6F">
        <w:rPr>
          <w:rFonts w:eastAsia="TimesNewRoman"/>
          <w:sz w:val="22"/>
          <w:szCs w:val="22"/>
          <w:lang w:val="lt-LT"/>
        </w:rPr>
        <w:t xml:space="preserve"> mažina testosterono </w:t>
      </w:r>
      <w:proofErr w:type="spellStart"/>
      <w:r w:rsidRPr="00810A6F">
        <w:rPr>
          <w:rFonts w:eastAsia="TimesNewRoman"/>
          <w:sz w:val="22"/>
          <w:szCs w:val="22"/>
          <w:lang w:val="lt-LT"/>
        </w:rPr>
        <w:t>biosintezę</w:t>
      </w:r>
      <w:proofErr w:type="spellEnd"/>
      <w:r w:rsidRPr="00810A6F">
        <w:rPr>
          <w:rFonts w:eastAsia="TimesNewRoman"/>
          <w:sz w:val="22"/>
          <w:szCs w:val="22"/>
          <w:lang w:val="lt-LT"/>
        </w:rPr>
        <w:t xml:space="preserve"> ir endogeninio AKTH sekreciją, o tai sukelia poveikį </w:t>
      </w:r>
      <w:proofErr w:type="spellStart"/>
      <w:r w:rsidRPr="00810A6F">
        <w:rPr>
          <w:rFonts w:eastAsia="TimesNewRoman"/>
          <w:sz w:val="22"/>
          <w:szCs w:val="22"/>
          <w:lang w:val="lt-LT"/>
        </w:rPr>
        <w:lastRenderedPageBreak/>
        <w:t>spermatogenezei</w:t>
      </w:r>
      <w:proofErr w:type="spellEnd"/>
      <w:r w:rsidRPr="00810A6F">
        <w:rPr>
          <w:rFonts w:eastAsia="TimesNewRoman"/>
          <w:sz w:val="22"/>
          <w:szCs w:val="22"/>
          <w:lang w:val="lt-LT"/>
        </w:rPr>
        <w:t xml:space="preserve"> ir kiaušidžių ciklui.</w:t>
      </w:r>
    </w:p>
    <w:p w14:paraId="086975AB" w14:textId="77777777" w:rsidR="0026094F" w:rsidRPr="00810A6F" w:rsidRDefault="0026094F" w:rsidP="0026094F">
      <w:pPr>
        <w:widowControl w:val="0"/>
        <w:ind w:left="567" w:hanging="567"/>
        <w:rPr>
          <w:sz w:val="22"/>
          <w:szCs w:val="22"/>
          <w:lang w:val="lt-LT"/>
        </w:rPr>
      </w:pPr>
    </w:p>
    <w:p w14:paraId="50D3E082" w14:textId="77777777" w:rsidR="0026094F" w:rsidRPr="00810A6F" w:rsidRDefault="0026094F" w:rsidP="0026094F">
      <w:pPr>
        <w:widowControl w:val="0"/>
        <w:ind w:left="567" w:hanging="567"/>
        <w:outlineLvl w:val="2"/>
        <w:rPr>
          <w:b/>
          <w:kern w:val="28"/>
          <w:sz w:val="22"/>
          <w:szCs w:val="22"/>
          <w:lang w:val="lt-LT"/>
        </w:rPr>
      </w:pPr>
      <w:r w:rsidRPr="00810A6F">
        <w:rPr>
          <w:b/>
          <w:kern w:val="28"/>
          <w:sz w:val="22"/>
          <w:szCs w:val="22"/>
          <w:lang w:val="lt-LT"/>
        </w:rPr>
        <w:t>4.7</w:t>
      </w:r>
      <w:r w:rsidRPr="00810A6F">
        <w:rPr>
          <w:b/>
          <w:kern w:val="28"/>
          <w:sz w:val="22"/>
          <w:szCs w:val="22"/>
          <w:lang w:val="lt-LT"/>
        </w:rPr>
        <w:tab/>
        <w:t>Poveikis gebėjimui vairuoti ir valdyti mechanizmus</w:t>
      </w:r>
    </w:p>
    <w:p w14:paraId="6B58CEB0" w14:textId="77777777" w:rsidR="0026094F" w:rsidRPr="00810A6F" w:rsidRDefault="0026094F" w:rsidP="0026094F">
      <w:pPr>
        <w:widowControl w:val="0"/>
        <w:ind w:left="567" w:hanging="567"/>
        <w:rPr>
          <w:sz w:val="22"/>
          <w:szCs w:val="22"/>
          <w:lang w:val="lt-LT"/>
        </w:rPr>
      </w:pPr>
    </w:p>
    <w:p w14:paraId="48FE329E"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Poveikio gebėjimui vairuoti ir valdyti mechanizmus tyrimų neatlikta.</w:t>
      </w:r>
    </w:p>
    <w:p w14:paraId="5AE8BAD4" w14:textId="77777777" w:rsidR="0026094F" w:rsidRPr="00810A6F" w:rsidRDefault="0026094F" w:rsidP="0026094F">
      <w:pPr>
        <w:widowControl w:val="0"/>
        <w:autoSpaceDE w:val="0"/>
        <w:autoSpaceDN w:val="0"/>
        <w:adjustRightInd w:val="0"/>
        <w:rPr>
          <w:rFonts w:eastAsia="TimesNewRoman"/>
          <w:sz w:val="22"/>
          <w:szCs w:val="22"/>
          <w:lang w:val="lt-LT"/>
        </w:rPr>
      </w:pPr>
      <w:proofErr w:type="spellStart"/>
      <w:r w:rsidRPr="00810A6F">
        <w:rPr>
          <w:rFonts w:eastAsia="TimesNewRoman"/>
          <w:sz w:val="22"/>
          <w:szCs w:val="22"/>
          <w:lang w:val="lt-LT"/>
        </w:rPr>
        <w:t>Deksametazonas</w:t>
      </w:r>
      <w:proofErr w:type="spellEnd"/>
      <w:r w:rsidRPr="00810A6F">
        <w:rPr>
          <w:rFonts w:eastAsia="TimesNewRoman"/>
          <w:sz w:val="22"/>
          <w:szCs w:val="22"/>
          <w:lang w:val="lt-LT"/>
        </w:rPr>
        <w:t xml:space="preserve"> gali sukelti sumišimo būklę, haliucinacijas, svaigulį, </w:t>
      </w:r>
      <w:proofErr w:type="spellStart"/>
      <w:r w:rsidRPr="00810A6F">
        <w:rPr>
          <w:rFonts w:eastAsia="TimesNewRoman"/>
          <w:sz w:val="22"/>
          <w:szCs w:val="22"/>
          <w:lang w:val="lt-LT"/>
        </w:rPr>
        <w:t>somnolenciją</w:t>
      </w:r>
      <w:proofErr w:type="spellEnd"/>
      <w:r w:rsidRPr="00810A6F">
        <w:rPr>
          <w:rFonts w:eastAsia="TimesNewRoman"/>
          <w:sz w:val="22"/>
          <w:szCs w:val="22"/>
          <w:lang w:val="lt-LT"/>
        </w:rPr>
        <w:t xml:space="preserve">, nuovargį, apalpimą ir matomo vaizdo </w:t>
      </w:r>
      <w:proofErr w:type="spellStart"/>
      <w:r w:rsidRPr="00810A6F">
        <w:rPr>
          <w:rFonts w:eastAsia="TimesNewRoman"/>
          <w:sz w:val="22"/>
          <w:szCs w:val="22"/>
          <w:lang w:val="lt-LT"/>
        </w:rPr>
        <w:t>neryškumą</w:t>
      </w:r>
      <w:proofErr w:type="spellEnd"/>
      <w:r w:rsidRPr="00810A6F">
        <w:rPr>
          <w:rFonts w:eastAsia="TimesNewRoman"/>
          <w:sz w:val="22"/>
          <w:szCs w:val="22"/>
          <w:lang w:val="lt-LT"/>
        </w:rPr>
        <w:t xml:space="preserve"> (žr. 4.8 skyrių). Jei toks poveikis pasireiškia, pacientui reikia nurodyti gydymo </w:t>
      </w:r>
      <w:proofErr w:type="spellStart"/>
      <w:r w:rsidRPr="00810A6F">
        <w:rPr>
          <w:rFonts w:eastAsia="TimesNewRoman"/>
          <w:sz w:val="22"/>
          <w:szCs w:val="22"/>
          <w:lang w:val="lt-LT"/>
        </w:rPr>
        <w:t>deksametazonu</w:t>
      </w:r>
      <w:proofErr w:type="spellEnd"/>
      <w:r w:rsidRPr="00810A6F">
        <w:rPr>
          <w:rFonts w:eastAsia="TimesNewRoman"/>
          <w:sz w:val="22"/>
          <w:szCs w:val="22"/>
          <w:lang w:val="lt-LT"/>
        </w:rPr>
        <w:t xml:space="preserve"> laikotarpiu nevairuoti, nevaldyti mechanizmų ir neatlikinėti pavojingų užduočių.</w:t>
      </w:r>
    </w:p>
    <w:p w14:paraId="2D543248" w14:textId="77777777" w:rsidR="0026094F" w:rsidRPr="00810A6F" w:rsidRDefault="0026094F" w:rsidP="0026094F">
      <w:pPr>
        <w:widowControl w:val="0"/>
        <w:autoSpaceDE w:val="0"/>
        <w:autoSpaceDN w:val="0"/>
        <w:adjustRightInd w:val="0"/>
        <w:rPr>
          <w:rFonts w:eastAsia="TimesNewRoman"/>
          <w:sz w:val="22"/>
          <w:szCs w:val="22"/>
          <w:lang w:val="lt-LT"/>
        </w:rPr>
      </w:pPr>
    </w:p>
    <w:p w14:paraId="1219B0C7" w14:textId="77777777" w:rsidR="0026094F" w:rsidRPr="00810A6F" w:rsidRDefault="0026094F" w:rsidP="0026094F">
      <w:pPr>
        <w:widowControl w:val="0"/>
        <w:ind w:left="567" w:hanging="567"/>
        <w:outlineLvl w:val="2"/>
        <w:rPr>
          <w:b/>
          <w:kern w:val="28"/>
          <w:sz w:val="22"/>
          <w:szCs w:val="22"/>
          <w:lang w:val="lt-LT"/>
        </w:rPr>
      </w:pPr>
      <w:r w:rsidRPr="00810A6F">
        <w:rPr>
          <w:b/>
          <w:kern w:val="28"/>
          <w:sz w:val="22"/>
          <w:szCs w:val="22"/>
          <w:lang w:val="lt-LT"/>
        </w:rPr>
        <w:t>4.8</w:t>
      </w:r>
      <w:r w:rsidRPr="00810A6F">
        <w:rPr>
          <w:b/>
          <w:kern w:val="28"/>
          <w:sz w:val="22"/>
          <w:szCs w:val="22"/>
          <w:lang w:val="lt-LT"/>
        </w:rPr>
        <w:tab/>
        <w:t>Nepageidaujamas poveikis</w:t>
      </w:r>
    </w:p>
    <w:p w14:paraId="7E9F73BE" w14:textId="77777777" w:rsidR="0026094F" w:rsidRPr="00810A6F" w:rsidRDefault="0026094F" w:rsidP="0026094F">
      <w:pPr>
        <w:widowControl w:val="0"/>
        <w:rPr>
          <w:i/>
          <w:sz w:val="22"/>
          <w:szCs w:val="22"/>
          <w:lang w:val="lt-LT"/>
        </w:rPr>
      </w:pPr>
    </w:p>
    <w:p w14:paraId="46283BBB"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u w:val="single"/>
          <w:lang w:val="lt-LT"/>
        </w:rPr>
        <w:t>Saugumo duomenų santrauka</w:t>
      </w:r>
    </w:p>
    <w:p w14:paraId="10884A94"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Tikėtino nepageidaujamo poveikio dažnis koreliuoja su reliatyviu medžiagos stiprumu, doze, vartojimo laiku ir gydymo trukme. Jei skiriamas trumpalaikis gydymas, laikomasi dozavimo rekomendacijų ir pacientas atidžiai stebimas, nepageidaujamo poveikio rizika yra maža.</w:t>
      </w:r>
    </w:p>
    <w:p w14:paraId="57A1DAD8" w14:textId="77777777" w:rsidR="0026094F" w:rsidRPr="00810A6F" w:rsidRDefault="0026094F" w:rsidP="0026094F">
      <w:pPr>
        <w:widowControl w:val="0"/>
        <w:autoSpaceDE w:val="0"/>
        <w:autoSpaceDN w:val="0"/>
        <w:adjustRightInd w:val="0"/>
        <w:rPr>
          <w:rFonts w:eastAsia="TimesNewRoman"/>
          <w:sz w:val="22"/>
          <w:szCs w:val="22"/>
          <w:lang w:val="lt-LT"/>
        </w:rPr>
      </w:pPr>
    </w:p>
    <w:p w14:paraId="77556A74"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Įprastinis nepageidaujamas trumpalaikio (trunkančio dienas ar savaites) gydymo </w:t>
      </w:r>
      <w:proofErr w:type="spellStart"/>
      <w:r w:rsidRPr="00810A6F">
        <w:rPr>
          <w:rFonts w:eastAsia="TimesNewRoman"/>
          <w:sz w:val="22"/>
          <w:szCs w:val="22"/>
          <w:lang w:val="lt-LT"/>
        </w:rPr>
        <w:t>deksametazonu</w:t>
      </w:r>
      <w:proofErr w:type="spellEnd"/>
      <w:r w:rsidRPr="00810A6F">
        <w:rPr>
          <w:rFonts w:eastAsia="TimesNewRoman"/>
          <w:sz w:val="22"/>
          <w:szCs w:val="22"/>
          <w:lang w:val="lt-LT"/>
        </w:rPr>
        <w:t xml:space="preserve"> poveikis yra kūno svorio padidėjimas, psichologiniai pokyčiai, gliukozės netoleravimas ir laikinas antinksčių žievės nepakankamumas. Įprastinis nepageidaujamas ilgalaikio (trunkančio mėnesius ar metus) gydymo </w:t>
      </w:r>
      <w:proofErr w:type="spellStart"/>
      <w:r w:rsidRPr="00810A6F">
        <w:rPr>
          <w:rFonts w:eastAsia="TimesNewRoman"/>
          <w:sz w:val="22"/>
          <w:szCs w:val="22"/>
          <w:lang w:val="lt-LT"/>
        </w:rPr>
        <w:t>deksametazonu</w:t>
      </w:r>
      <w:proofErr w:type="spellEnd"/>
      <w:r w:rsidRPr="00810A6F">
        <w:rPr>
          <w:rFonts w:eastAsia="TimesNewRoman"/>
          <w:sz w:val="22"/>
          <w:szCs w:val="22"/>
          <w:lang w:val="lt-LT"/>
        </w:rPr>
        <w:t xml:space="preserve"> poveikis yra centrinio tipo nutukimas, odos trapumas, raumenų atrofija, osteoporozė, augimo sulėtėjimas ir ilgalaikis antinksčių nepakankamumas (</w:t>
      </w:r>
      <w:r w:rsidRPr="00810A6F">
        <w:rPr>
          <w:color w:val="000000"/>
          <w:sz w:val="22"/>
          <w:szCs w:val="22"/>
          <w:lang w:val="lt-LT" w:eastAsia="zh-CN"/>
        </w:rPr>
        <w:t>taip pat žr. 4.4 skyrių</w:t>
      </w:r>
      <w:r w:rsidRPr="00810A6F">
        <w:rPr>
          <w:rFonts w:eastAsia="TimesNewRoman"/>
          <w:sz w:val="22"/>
          <w:szCs w:val="22"/>
          <w:lang w:val="lt-LT"/>
        </w:rPr>
        <w:t>).</w:t>
      </w:r>
    </w:p>
    <w:p w14:paraId="22E1EA1D" w14:textId="77777777" w:rsidR="0026094F" w:rsidRPr="00810A6F" w:rsidRDefault="0026094F" w:rsidP="0026094F">
      <w:pPr>
        <w:widowControl w:val="0"/>
        <w:autoSpaceDE w:val="0"/>
        <w:autoSpaceDN w:val="0"/>
        <w:adjustRightInd w:val="0"/>
        <w:rPr>
          <w:rFonts w:eastAsia="TimesNewRoman"/>
          <w:sz w:val="22"/>
          <w:szCs w:val="22"/>
          <w:lang w:val="lt-LT"/>
        </w:rPr>
      </w:pPr>
    </w:p>
    <w:p w14:paraId="4FDF2BAF" w14:textId="77777777" w:rsidR="0026094F" w:rsidRPr="00810A6F" w:rsidRDefault="0026094F" w:rsidP="0026094F">
      <w:pPr>
        <w:widowControl w:val="0"/>
        <w:autoSpaceDE w:val="0"/>
        <w:autoSpaceDN w:val="0"/>
        <w:adjustRightInd w:val="0"/>
        <w:rPr>
          <w:rFonts w:eastAsia="TimesNewRoman"/>
          <w:sz w:val="22"/>
          <w:szCs w:val="22"/>
          <w:u w:val="single"/>
          <w:lang w:val="lt-LT"/>
        </w:rPr>
      </w:pPr>
      <w:r w:rsidRPr="00810A6F">
        <w:rPr>
          <w:rFonts w:eastAsia="TimesNewRoman"/>
          <w:sz w:val="22"/>
          <w:szCs w:val="22"/>
          <w:u w:val="single"/>
          <w:lang w:val="lt-LT"/>
        </w:rPr>
        <w:t>Nepageidaujamų reakcijų santrauka lentelėje</w:t>
      </w:r>
    </w:p>
    <w:p w14:paraId="3F9BA78D" w14:textId="77777777" w:rsidR="0026094F" w:rsidRPr="00810A6F" w:rsidRDefault="0026094F" w:rsidP="0026094F">
      <w:pPr>
        <w:widowControl w:val="0"/>
        <w:autoSpaceDE w:val="0"/>
        <w:autoSpaceDN w:val="0"/>
        <w:adjustRightInd w:val="0"/>
        <w:rPr>
          <w:rFonts w:eastAsia="TimesNewRoman,Bold"/>
          <w:sz w:val="22"/>
          <w:szCs w:val="22"/>
          <w:lang w:val="lt-LT"/>
        </w:rPr>
      </w:pPr>
    </w:p>
    <w:tbl>
      <w:tblPr>
        <w:tblW w:w="8850" w:type="dxa"/>
        <w:tblInd w:w="106" w:type="dxa"/>
        <w:tblCellMar>
          <w:top w:w="50" w:type="dxa"/>
          <w:left w:w="106" w:type="dxa"/>
          <w:right w:w="52" w:type="dxa"/>
        </w:tblCellMar>
        <w:tblLook w:val="04A0" w:firstRow="1" w:lastRow="0" w:firstColumn="1" w:lastColumn="0" w:noHBand="0" w:noVBand="1"/>
      </w:tblPr>
      <w:tblGrid>
        <w:gridCol w:w="3361"/>
        <w:gridCol w:w="5489"/>
      </w:tblGrid>
      <w:tr w:rsidR="0026094F" w:rsidRPr="00810A6F" w14:paraId="5EBF1A45" w14:textId="77777777" w:rsidTr="006E3FA4">
        <w:trPr>
          <w:trHeight w:val="264"/>
        </w:trPr>
        <w:tc>
          <w:tcPr>
            <w:tcW w:w="3361" w:type="dxa"/>
            <w:tcBorders>
              <w:top w:val="single" w:sz="4" w:space="0" w:color="000000"/>
              <w:left w:val="single" w:sz="4" w:space="0" w:color="000000"/>
              <w:bottom w:val="single" w:sz="4" w:space="0" w:color="000000"/>
              <w:right w:val="single" w:sz="4" w:space="0" w:color="000000"/>
            </w:tcBorders>
          </w:tcPr>
          <w:p w14:paraId="517790EE" w14:textId="77777777" w:rsidR="0026094F" w:rsidRPr="00810A6F" w:rsidRDefault="0026094F" w:rsidP="006E3FA4">
            <w:pPr>
              <w:ind w:left="-426" w:right="-619"/>
              <w:rPr>
                <w:color w:val="000000"/>
                <w:sz w:val="22"/>
                <w:szCs w:val="22"/>
                <w:lang w:val="lt-LT" w:eastAsia="zh-CN"/>
              </w:rPr>
            </w:pPr>
            <w:r w:rsidRPr="00810A6F">
              <w:rPr>
                <w:color w:val="000000"/>
                <w:sz w:val="22"/>
                <w:szCs w:val="22"/>
                <w:lang w:val="lt-LT" w:eastAsia="zh-CN"/>
              </w:rPr>
              <w:t xml:space="preserve"> </w:t>
            </w:r>
          </w:p>
        </w:tc>
        <w:tc>
          <w:tcPr>
            <w:tcW w:w="5489" w:type="dxa"/>
            <w:tcBorders>
              <w:top w:val="single" w:sz="4" w:space="0" w:color="000000"/>
              <w:left w:val="single" w:sz="4" w:space="0" w:color="000000"/>
              <w:bottom w:val="single" w:sz="4" w:space="0" w:color="000000"/>
              <w:right w:val="single" w:sz="4" w:space="0" w:color="000000"/>
            </w:tcBorders>
          </w:tcPr>
          <w:p w14:paraId="72FFE9F4" w14:textId="77777777" w:rsidR="0026094F" w:rsidRPr="00810A6F" w:rsidRDefault="0026094F" w:rsidP="006E3FA4">
            <w:pPr>
              <w:ind w:right="154"/>
              <w:rPr>
                <w:color w:val="000000"/>
                <w:sz w:val="22"/>
                <w:szCs w:val="22"/>
                <w:lang w:val="lt-LT" w:eastAsia="zh-CN"/>
              </w:rPr>
            </w:pPr>
            <w:r w:rsidRPr="00810A6F">
              <w:rPr>
                <w:color w:val="000000"/>
                <w:sz w:val="22"/>
                <w:szCs w:val="22"/>
                <w:lang w:val="lt-LT" w:eastAsia="zh-CN"/>
              </w:rPr>
              <w:t xml:space="preserve">Dažnis nežinomas </w:t>
            </w:r>
          </w:p>
        </w:tc>
      </w:tr>
      <w:tr w:rsidR="0026094F" w:rsidRPr="00810A6F" w14:paraId="43952817" w14:textId="77777777" w:rsidTr="006E3FA4">
        <w:trPr>
          <w:trHeight w:val="1274"/>
        </w:trPr>
        <w:tc>
          <w:tcPr>
            <w:tcW w:w="3361" w:type="dxa"/>
            <w:tcBorders>
              <w:top w:val="single" w:sz="4" w:space="0" w:color="000000"/>
              <w:left w:val="single" w:sz="4" w:space="0" w:color="000000"/>
              <w:bottom w:val="single" w:sz="4" w:space="0" w:color="000000"/>
              <w:right w:val="single" w:sz="4" w:space="0" w:color="000000"/>
            </w:tcBorders>
          </w:tcPr>
          <w:p w14:paraId="645FA0CE" w14:textId="77777777" w:rsidR="0026094F" w:rsidRPr="00810A6F" w:rsidRDefault="0026094F" w:rsidP="006E3FA4">
            <w:pPr>
              <w:ind w:right="45"/>
              <w:rPr>
                <w:color w:val="000000"/>
                <w:sz w:val="22"/>
                <w:szCs w:val="22"/>
                <w:lang w:val="lt-LT" w:eastAsia="zh-CN"/>
              </w:rPr>
            </w:pPr>
            <w:r w:rsidRPr="00810A6F">
              <w:rPr>
                <w:color w:val="000000"/>
                <w:sz w:val="22"/>
                <w:szCs w:val="22"/>
                <w:lang w:val="lt-LT" w:eastAsia="zh-CN"/>
              </w:rPr>
              <w:t xml:space="preserve">Infekcijos ir </w:t>
            </w:r>
            <w:proofErr w:type="spellStart"/>
            <w:r w:rsidRPr="00810A6F">
              <w:rPr>
                <w:color w:val="000000"/>
                <w:sz w:val="22"/>
                <w:szCs w:val="22"/>
                <w:lang w:val="lt-LT" w:eastAsia="zh-CN"/>
              </w:rPr>
              <w:t>infestacijos</w:t>
            </w:r>
            <w:proofErr w:type="spellEnd"/>
          </w:p>
        </w:tc>
        <w:tc>
          <w:tcPr>
            <w:tcW w:w="5489" w:type="dxa"/>
            <w:tcBorders>
              <w:top w:val="single" w:sz="4" w:space="0" w:color="000000"/>
              <w:left w:val="single" w:sz="4" w:space="0" w:color="000000"/>
              <w:bottom w:val="single" w:sz="4" w:space="0" w:color="000000"/>
              <w:right w:val="single" w:sz="4" w:space="0" w:color="000000"/>
            </w:tcBorders>
          </w:tcPr>
          <w:p w14:paraId="43A8F393" w14:textId="77777777" w:rsidR="0026094F" w:rsidRPr="00810A6F" w:rsidRDefault="0026094F" w:rsidP="006E3FA4">
            <w:pPr>
              <w:ind w:right="154"/>
              <w:rPr>
                <w:color w:val="000000"/>
                <w:sz w:val="22"/>
                <w:szCs w:val="22"/>
                <w:lang w:val="lt-LT" w:eastAsia="zh-CN"/>
              </w:rPr>
            </w:pPr>
            <w:r w:rsidRPr="00810A6F">
              <w:rPr>
                <w:color w:val="000000"/>
                <w:sz w:val="22"/>
                <w:szCs w:val="22"/>
                <w:lang w:val="lt-LT" w:eastAsia="zh-CN"/>
              </w:rPr>
              <w:t>Padidėjęs imlumas infekcijoms arba infekcijos (latentinės) paūmėjimas</w:t>
            </w:r>
            <w:r w:rsidRPr="00810A6F">
              <w:rPr>
                <w:color w:val="000000"/>
                <w:sz w:val="22"/>
                <w:szCs w:val="22"/>
                <w:vertAlign w:val="superscript"/>
                <w:lang w:val="lt-LT" w:eastAsia="zh-CN"/>
              </w:rPr>
              <w:t>*</w:t>
            </w:r>
            <w:r w:rsidRPr="00810A6F">
              <w:rPr>
                <w:color w:val="000000"/>
                <w:sz w:val="22"/>
                <w:szCs w:val="22"/>
                <w:lang w:val="lt-LT" w:eastAsia="zh-CN"/>
              </w:rPr>
              <w:t xml:space="preserve"> (įskaitant septicemiją, tuberkuliozę, akių infekcijas, vėjaraupius, tymus, grybelių ir virusų infekcijas) su klinikinių simptomų slopinimu, oportunistinės infekcijos</w:t>
            </w:r>
          </w:p>
        </w:tc>
      </w:tr>
      <w:tr w:rsidR="0026094F" w:rsidRPr="00810A6F" w14:paraId="3C08D468" w14:textId="77777777" w:rsidTr="006E3FA4">
        <w:trPr>
          <w:trHeight w:val="516"/>
        </w:trPr>
        <w:tc>
          <w:tcPr>
            <w:tcW w:w="3361" w:type="dxa"/>
            <w:tcBorders>
              <w:top w:val="single" w:sz="4" w:space="0" w:color="000000"/>
              <w:left w:val="single" w:sz="4" w:space="0" w:color="000000"/>
              <w:bottom w:val="single" w:sz="4" w:space="0" w:color="000000"/>
              <w:right w:val="single" w:sz="4" w:space="0" w:color="000000"/>
            </w:tcBorders>
          </w:tcPr>
          <w:p w14:paraId="4C2FE474" w14:textId="77777777" w:rsidR="0026094F" w:rsidRPr="00810A6F" w:rsidRDefault="0026094F" w:rsidP="006E3FA4">
            <w:pPr>
              <w:ind w:right="45"/>
              <w:rPr>
                <w:color w:val="000000"/>
                <w:sz w:val="22"/>
                <w:szCs w:val="22"/>
                <w:lang w:val="lt-LT" w:eastAsia="zh-CN"/>
              </w:rPr>
            </w:pPr>
            <w:r w:rsidRPr="00810A6F">
              <w:rPr>
                <w:color w:val="000000"/>
                <w:sz w:val="22"/>
                <w:szCs w:val="22"/>
                <w:lang w:val="lt-LT" w:eastAsia="zh-CN"/>
              </w:rPr>
              <w:t>Kraujo ir limfinės sistemos sutrikimai</w:t>
            </w:r>
          </w:p>
        </w:tc>
        <w:tc>
          <w:tcPr>
            <w:tcW w:w="5489" w:type="dxa"/>
            <w:tcBorders>
              <w:top w:val="single" w:sz="4" w:space="0" w:color="000000"/>
              <w:left w:val="single" w:sz="4" w:space="0" w:color="000000"/>
              <w:bottom w:val="single" w:sz="4" w:space="0" w:color="000000"/>
              <w:right w:val="single" w:sz="4" w:space="0" w:color="000000"/>
            </w:tcBorders>
          </w:tcPr>
          <w:p w14:paraId="645C17C5" w14:textId="77777777" w:rsidR="0026094F" w:rsidRPr="00810A6F" w:rsidRDefault="0026094F" w:rsidP="006E3FA4">
            <w:pPr>
              <w:ind w:right="154"/>
              <w:jc w:val="both"/>
              <w:rPr>
                <w:color w:val="000000"/>
                <w:sz w:val="22"/>
                <w:szCs w:val="22"/>
                <w:lang w:val="lt-LT" w:eastAsia="zh-CN"/>
              </w:rPr>
            </w:pPr>
            <w:proofErr w:type="spellStart"/>
            <w:r w:rsidRPr="00810A6F">
              <w:rPr>
                <w:color w:val="000000"/>
                <w:sz w:val="22"/>
                <w:szCs w:val="22"/>
                <w:lang w:val="lt-LT" w:eastAsia="zh-CN"/>
              </w:rPr>
              <w:t>Leukocitozė</w:t>
            </w:r>
            <w:proofErr w:type="spellEnd"/>
            <w:r w:rsidRPr="00810A6F">
              <w:rPr>
                <w:color w:val="000000"/>
                <w:sz w:val="22"/>
                <w:szCs w:val="22"/>
                <w:lang w:val="lt-LT" w:eastAsia="zh-CN"/>
              </w:rPr>
              <w:t xml:space="preserve">, </w:t>
            </w:r>
            <w:proofErr w:type="spellStart"/>
            <w:r w:rsidRPr="00810A6F">
              <w:rPr>
                <w:color w:val="000000"/>
                <w:sz w:val="22"/>
                <w:szCs w:val="22"/>
                <w:lang w:val="lt-LT" w:eastAsia="zh-CN"/>
              </w:rPr>
              <w:t>limfopenija</w:t>
            </w:r>
            <w:proofErr w:type="spellEnd"/>
            <w:r w:rsidRPr="00810A6F">
              <w:rPr>
                <w:color w:val="000000"/>
                <w:sz w:val="22"/>
                <w:szCs w:val="22"/>
                <w:lang w:val="lt-LT" w:eastAsia="zh-CN"/>
              </w:rPr>
              <w:t xml:space="preserve">, </w:t>
            </w:r>
            <w:proofErr w:type="spellStart"/>
            <w:r w:rsidRPr="00810A6F">
              <w:rPr>
                <w:color w:val="000000"/>
                <w:sz w:val="22"/>
                <w:szCs w:val="22"/>
                <w:lang w:val="lt-LT" w:eastAsia="zh-CN"/>
              </w:rPr>
              <w:t>eozinopenija</w:t>
            </w:r>
            <w:proofErr w:type="spellEnd"/>
            <w:r w:rsidRPr="00810A6F">
              <w:rPr>
                <w:color w:val="000000"/>
                <w:sz w:val="22"/>
                <w:szCs w:val="22"/>
                <w:lang w:val="lt-LT" w:eastAsia="zh-CN"/>
              </w:rPr>
              <w:t xml:space="preserve">, </w:t>
            </w:r>
            <w:proofErr w:type="spellStart"/>
            <w:r w:rsidRPr="00810A6F">
              <w:rPr>
                <w:color w:val="000000"/>
                <w:sz w:val="22"/>
                <w:szCs w:val="22"/>
                <w:lang w:val="lt-LT" w:eastAsia="zh-CN"/>
              </w:rPr>
              <w:t>policitemija</w:t>
            </w:r>
            <w:proofErr w:type="spellEnd"/>
            <w:r w:rsidRPr="00810A6F">
              <w:rPr>
                <w:color w:val="000000"/>
                <w:sz w:val="22"/>
                <w:szCs w:val="22"/>
                <w:lang w:val="lt-LT" w:eastAsia="zh-CN"/>
              </w:rPr>
              <w:t>, nenormalus kraujo krešėjimas</w:t>
            </w:r>
          </w:p>
        </w:tc>
      </w:tr>
      <w:tr w:rsidR="0026094F" w:rsidRPr="00810A6F" w14:paraId="5022D5FE" w14:textId="77777777" w:rsidTr="006E3FA4">
        <w:trPr>
          <w:trHeight w:val="768"/>
        </w:trPr>
        <w:tc>
          <w:tcPr>
            <w:tcW w:w="3361" w:type="dxa"/>
            <w:tcBorders>
              <w:top w:val="single" w:sz="4" w:space="0" w:color="000000"/>
              <w:left w:val="single" w:sz="4" w:space="0" w:color="000000"/>
              <w:bottom w:val="single" w:sz="4" w:space="0" w:color="000000"/>
              <w:right w:val="single" w:sz="4" w:space="0" w:color="000000"/>
            </w:tcBorders>
          </w:tcPr>
          <w:p w14:paraId="39C96C94" w14:textId="77777777" w:rsidR="0026094F" w:rsidRPr="00810A6F" w:rsidRDefault="0026094F" w:rsidP="006E3FA4">
            <w:pPr>
              <w:ind w:right="45"/>
              <w:rPr>
                <w:color w:val="000000"/>
                <w:sz w:val="22"/>
                <w:szCs w:val="22"/>
                <w:lang w:val="lt-LT" w:eastAsia="zh-CN"/>
              </w:rPr>
            </w:pPr>
            <w:r w:rsidRPr="00810A6F">
              <w:rPr>
                <w:color w:val="000000"/>
                <w:sz w:val="22"/>
                <w:szCs w:val="22"/>
                <w:lang w:val="lt-LT" w:eastAsia="zh-CN"/>
              </w:rPr>
              <w:t>Imuninės sistemos sutrikimai</w:t>
            </w:r>
          </w:p>
        </w:tc>
        <w:tc>
          <w:tcPr>
            <w:tcW w:w="5489" w:type="dxa"/>
            <w:tcBorders>
              <w:top w:val="single" w:sz="4" w:space="0" w:color="000000"/>
              <w:left w:val="single" w:sz="4" w:space="0" w:color="000000"/>
              <w:bottom w:val="single" w:sz="4" w:space="0" w:color="000000"/>
              <w:right w:val="single" w:sz="4" w:space="0" w:color="000000"/>
            </w:tcBorders>
          </w:tcPr>
          <w:p w14:paraId="7F573896" w14:textId="77777777" w:rsidR="0026094F" w:rsidRPr="00810A6F" w:rsidRDefault="0026094F" w:rsidP="006E3FA4">
            <w:pPr>
              <w:ind w:right="154" w:hanging="1"/>
              <w:rPr>
                <w:color w:val="000000"/>
                <w:sz w:val="22"/>
                <w:szCs w:val="22"/>
                <w:lang w:val="lt-LT" w:eastAsia="zh-CN"/>
              </w:rPr>
            </w:pPr>
            <w:r w:rsidRPr="00810A6F">
              <w:rPr>
                <w:color w:val="000000"/>
                <w:sz w:val="22"/>
                <w:szCs w:val="22"/>
                <w:lang w:val="lt-LT" w:eastAsia="zh-CN"/>
              </w:rPr>
              <w:t xml:space="preserve">Padidėjusio jautrumo reakcijos, įskaitant </w:t>
            </w:r>
            <w:proofErr w:type="spellStart"/>
            <w:r w:rsidRPr="00810A6F">
              <w:rPr>
                <w:color w:val="000000"/>
                <w:sz w:val="22"/>
                <w:szCs w:val="22"/>
                <w:lang w:val="lt-LT" w:eastAsia="zh-CN"/>
              </w:rPr>
              <w:t>anafilaksiją</w:t>
            </w:r>
            <w:proofErr w:type="spellEnd"/>
            <w:r w:rsidRPr="00810A6F">
              <w:rPr>
                <w:color w:val="000000"/>
                <w:sz w:val="22"/>
                <w:szCs w:val="22"/>
                <w:lang w:val="lt-LT" w:eastAsia="zh-CN"/>
              </w:rPr>
              <w:t xml:space="preserve">, imuninės sistemos slopinimas (taip pat žr. „Infekcijos ir </w:t>
            </w:r>
            <w:proofErr w:type="spellStart"/>
            <w:r w:rsidRPr="00810A6F">
              <w:rPr>
                <w:color w:val="000000"/>
                <w:sz w:val="22"/>
                <w:szCs w:val="22"/>
                <w:lang w:val="lt-LT" w:eastAsia="zh-CN"/>
              </w:rPr>
              <w:t>infestacijos</w:t>
            </w:r>
            <w:proofErr w:type="spellEnd"/>
            <w:r w:rsidRPr="00810A6F">
              <w:rPr>
                <w:color w:val="000000"/>
                <w:sz w:val="22"/>
                <w:szCs w:val="22"/>
                <w:lang w:val="lt-LT" w:eastAsia="zh-CN"/>
              </w:rPr>
              <w:t>“)</w:t>
            </w:r>
          </w:p>
        </w:tc>
      </w:tr>
      <w:tr w:rsidR="0026094F" w:rsidRPr="00810A6F" w14:paraId="1B909BE4" w14:textId="77777777" w:rsidTr="006E3FA4">
        <w:trPr>
          <w:trHeight w:val="1781"/>
        </w:trPr>
        <w:tc>
          <w:tcPr>
            <w:tcW w:w="3361" w:type="dxa"/>
            <w:tcBorders>
              <w:top w:val="single" w:sz="4" w:space="0" w:color="000000"/>
              <w:left w:val="single" w:sz="4" w:space="0" w:color="000000"/>
              <w:bottom w:val="single" w:sz="4" w:space="0" w:color="000000"/>
              <w:right w:val="single" w:sz="4" w:space="0" w:color="000000"/>
            </w:tcBorders>
          </w:tcPr>
          <w:p w14:paraId="637842B8" w14:textId="77777777" w:rsidR="0026094F" w:rsidRPr="00810A6F" w:rsidRDefault="0026094F" w:rsidP="006E3FA4">
            <w:pPr>
              <w:ind w:right="45"/>
              <w:rPr>
                <w:color w:val="000000"/>
                <w:sz w:val="22"/>
                <w:szCs w:val="22"/>
                <w:lang w:val="lt-LT" w:eastAsia="zh-CN"/>
              </w:rPr>
            </w:pPr>
            <w:r w:rsidRPr="00810A6F">
              <w:rPr>
                <w:color w:val="000000"/>
                <w:sz w:val="22"/>
                <w:szCs w:val="22"/>
                <w:lang w:val="lt-LT" w:eastAsia="zh-CN"/>
              </w:rPr>
              <w:t>Endokrininiai sutrikimai</w:t>
            </w:r>
          </w:p>
        </w:tc>
        <w:tc>
          <w:tcPr>
            <w:tcW w:w="5489" w:type="dxa"/>
            <w:tcBorders>
              <w:top w:val="single" w:sz="4" w:space="0" w:color="000000"/>
              <w:left w:val="single" w:sz="4" w:space="0" w:color="000000"/>
              <w:bottom w:val="single" w:sz="4" w:space="0" w:color="000000"/>
              <w:right w:val="single" w:sz="4" w:space="0" w:color="000000"/>
            </w:tcBorders>
          </w:tcPr>
          <w:p w14:paraId="17A477B2" w14:textId="77777777" w:rsidR="0026094F" w:rsidRPr="00810A6F" w:rsidRDefault="0026094F" w:rsidP="006E3FA4">
            <w:pPr>
              <w:ind w:right="154" w:firstLine="2"/>
              <w:rPr>
                <w:color w:val="000000"/>
                <w:sz w:val="22"/>
                <w:szCs w:val="22"/>
                <w:lang w:val="lt-LT" w:eastAsia="zh-CN"/>
              </w:rPr>
            </w:pPr>
            <w:r w:rsidRPr="00810A6F">
              <w:rPr>
                <w:color w:val="000000"/>
                <w:sz w:val="22"/>
                <w:szCs w:val="22"/>
                <w:lang w:val="lt-LT" w:eastAsia="zh-CN"/>
              </w:rPr>
              <w:t xml:space="preserve">Pogumburio, </w:t>
            </w:r>
            <w:proofErr w:type="spellStart"/>
            <w:r w:rsidRPr="00810A6F">
              <w:rPr>
                <w:color w:val="000000"/>
                <w:sz w:val="22"/>
                <w:szCs w:val="22"/>
                <w:lang w:val="lt-LT" w:eastAsia="zh-CN"/>
              </w:rPr>
              <w:t>hipofizės</w:t>
            </w:r>
            <w:proofErr w:type="spellEnd"/>
            <w:r w:rsidRPr="00810A6F">
              <w:rPr>
                <w:color w:val="000000"/>
                <w:sz w:val="22"/>
                <w:szCs w:val="22"/>
                <w:lang w:val="lt-LT" w:eastAsia="zh-CN"/>
              </w:rPr>
              <w:t xml:space="preserve"> ir antinksčių sistemos slopinimas ir </w:t>
            </w:r>
            <w:proofErr w:type="spellStart"/>
            <w:r w:rsidRPr="00810A6F">
              <w:rPr>
                <w:color w:val="000000"/>
                <w:sz w:val="22"/>
                <w:szCs w:val="22"/>
                <w:lang w:val="lt-LT" w:eastAsia="zh-CN"/>
              </w:rPr>
              <w:t>Kušingo</w:t>
            </w:r>
            <w:proofErr w:type="spellEnd"/>
            <w:r w:rsidRPr="00810A6F">
              <w:rPr>
                <w:color w:val="000000"/>
                <w:sz w:val="22"/>
                <w:szCs w:val="22"/>
                <w:lang w:val="lt-LT" w:eastAsia="zh-CN"/>
              </w:rPr>
              <w:t xml:space="preserve"> sindromas (tipiniai simptomai yra mėnulio veidas, raudonis, liemens tipo nutukimas), antrinis antinksčių ir </w:t>
            </w:r>
            <w:proofErr w:type="spellStart"/>
            <w:r w:rsidRPr="00810A6F">
              <w:rPr>
                <w:color w:val="000000"/>
                <w:sz w:val="22"/>
                <w:szCs w:val="22"/>
                <w:lang w:val="lt-LT" w:eastAsia="zh-CN"/>
              </w:rPr>
              <w:t>hipofizės</w:t>
            </w:r>
            <w:proofErr w:type="spellEnd"/>
            <w:r w:rsidRPr="00810A6F">
              <w:rPr>
                <w:color w:val="000000"/>
                <w:sz w:val="22"/>
                <w:szCs w:val="22"/>
                <w:lang w:val="lt-LT" w:eastAsia="zh-CN"/>
              </w:rPr>
              <w:t xml:space="preserve"> nepakankamumas</w:t>
            </w:r>
            <w:r w:rsidRPr="00810A6F">
              <w:rPr>
                <w:color w:val="000000"/>
                <w:sz w:val="22"/>
                <w:szCs w:val="22"/>
                <w:vertAlign w:val="superscript"/>
                <w:lang w:val="lt-LT" w:eastAsia="zh-CN"/>
              </w:rPr>
              <w:t>*</w:t>
            </w:r>
            <w:r w:rsidRPr="00810A6F">
              <w:rPr>
                <w:color w:val="000000"/>
                <w:sz w:val="22"/>
                <w:szCs w:val="22"/>
                <w:lang w:val="lt-LT" w:eastAsia="zh-CN"/>
              </w:rPr>
              <w:t xml:space="preserve"> (ypač pasireiškus stresui, pvz., traumai ar operacijai), kūdikių vaikų ir paauglių augimo slopinimas, menstruacijų nereguliarumas ir amenorėja, </w:t>
            </w:r>
            <w:proofErr w:type="spellStart"/>
            <w:r w:rsidRPr="00810A6F">
              <w:rPr>
                <w:color w:val="000000"/>
                <w:sz w:val="22"/>
                <w:szCs w:val="22"/>
                <w:lang w:val="lt-LT" w:eastAsia="zh-CN"/>
              </w:rPr>
              <w:t>hirsutizmas</w:t>
            </w:r>
            <w:proofErr w:type="spellEnd"/>
          </w:p>
        </w:tc>
      </w:tr>
      <w:tr w:rsidR="0026094F" w:rsidRPr="00810A6F" w14:paraId="08DB8556" w14:textId="77777777" w:rsidTr="006E3FA4">
        <w:trPr>
          <w:trHeight w:val="1781"/>
        </w:trPr>
        <w:tc>
          <w:tcPr>
            <w:tcW w:w="3361" w:type="dxa"/>
            <w:tcBorders>
              <w:top w:val="single" w:sz="4" w:space="0" w:color="000000"/>
              <w:left w:val="single" w:sz="4" w:space="0" w:color="000000"/>
              <w:bottom w:val="single" w:sz="4" w:space="0" w:color="000000"/>
              <w:right w:val="single" w:sz="4" w:space="0" w:color="000000"/>
            </w:tcBorders>
          </w:tcPr>
          <w:p w14:paraId="15B94476" w14:textId="77777777" w:rsidR="0026094F" w:rsidRPr="00810A6F" w:rsidRDefault="0026094F" w:rsidP="006E3FA4">
            <w:pPr>
              <w:ind w:right="45"/>
              <w:rPr>
                <w:color w:val="000000"/>
                <w:sz w:val="22"/>
                <w:szCs w:val="22"/>
                <w:lang w:val="lt-LT" w:eastAsia="zh-CN"/>
              </w:rPr>
            </w:pPr>
            <w:r w:rsidRPr="00810A6F">
              <w:rPr>
                <w:color w:val="000000"/>
                <w:sz w:val="22"/>
                <w:szCs w:val="22"/>
                <w:lang w:val="lt-LT" w:eastAsia="zh-CN"/>
              </w:rPr>
              <w:t>Metabolizmo ir mitybos sutrikimai</w:t>
            </w:r>
          </w:p>
        </w:tc>
        <w:tc>
          <w:tcPr>
            <w:tcW w:w="5489" w:type="dxa"/>
            <w:tcBorders>
              <w:top w:val="single" w:sz="4" w:space="0" w:color="000000"/>
              <w:left w:val="single" w:sz="4" w:space="0" w:color="000000"/>
              <w:bottom w:val="single" w:sz="4" w:space="0" w:color="000000"/>
              <w:right w:val="single" w:sz="4" w:space="0" w:color="000000"/>
            </w:tcBorders>
          </w:tcPr>
          <w:p w14:paraId="7F84130B" w14:textId="77777777" w:rsidR="0026094F" w:rsidRPr="00810A6F" w:rsidRDefault="0026094F" w:rsidP="006E3FA4">
            <w:pPr>
              <w:ind w:right="154"/>
              <w:rPr>
                <w:color w:val="000000"/>
                <w:sz w:val="22"/>
                <w:szCs w:val="22"/>
                <w:lang w:val="lt-LT" w:eastAsia="zh-CN"/>
              </w:rPr>
            </w:pPr>
            <w:r w:rsidRPr="00810A6F">
              <w:rPr>
                <w:color w:val="000000"/>
                <w:sz w:val="22"/>
                <w:szCs w:val="22"/>
                <w:lang w:val="lt-LT" w:eastAsia="zh-CN"/>
              </w:rPr>
              <w:t>Kūno svorio padidėjimas, neigiama baltymų ir kalcio pusiausvyra</w:t>
            </w:r>
            <w:r w:rsidRPr="00810A6F">
              <w:rPr>
                <w:color w:val="000000"/>
                <w:sz w:val="22"/>
                <w:szCs w:val="22"/>
                <w:vertAlign w:val="superscript"/>
                <w:lang w:val="lt-LT" w:eastAsia="zh-CN"/>
              </w:rPr>
              <w:t>*</w:t>
            </w:r>
            <w:r w:rsidRPr="00810A6F">
              <w:rPr>
                <w:color w:val="000000"/>
                <w:sz w:val="22"/>
                <w:szCs w:val="22"/>
                <w:lang w:val="lt-LT" w:eastAsia="zh-CN"/>
              </w:rPr>
              <w:t>, padidėjęs apetitas, natrio ir vandens susilaikymas</w:t>
            </w:r>
            <w:r w:rsidRPr="00810A6F">
              <w:rPr>
                <w:color w:val="000000"/>
                <w:sz w:val="22"/>
                <w:szCs w:val="22"/>
                <w:vertAlign w:val="superscript"/>
                <w:lang w:val="lt-LT" w:eastAsia="zh-CN"/>
              </w:rPr>
              <w:t>*</w:t>
            </w:r>
            <w:r w:rsidRPr="00810A6F">
              <w:rPr>
                <w:color w:val="000000"/>
                <w:sz w:val="22"/>
                <w:szCs w:val="22"/>
                <w:lang w:val="lt-LT" w:eastAsia="zh-CN"/>
              </w:rPr>
              <w:t>, kalio kiekio organizme sumažėjimas</w:t>
            </w:r>
            <w:r w:rsidRPr="00810A6F">
              <w:rPr>
                <w:color w:val="000000"/>
                <w:sz w:val="22"/>
                <w:szCs w:val="22"/>
                <w:vertAlign w:val="superscript"/>
                <w:lang w:val="lt-LT" w:eastAsia="zh-CN"/>
              </w:rPr>
              <w:t>*</w:t>
            </w:r>
            <w:r w:rsidRPr="00810A6F">
              <w:rPr>
                <w:color w:val="000000"/>
                <w:sz w:val="22"/>
                <w:szCs w:val="22"/>
                <w:lang w:val="lt-LT" w:eastAsia="zh-CN"/>
              </w:rPr>
              <w:t xml:space="preserve"> (atkreipti dėmesį dėl širdies ritmo sutrikimų), </w:t>
            </w:r>
            <w:proofErr w:type="spellStart"/>
            <w:r w:rsidRPr="00810A6F">
              <w:rPr>
                <w:color w:val="000000"/>
                <w:sz w:val="22"/>
                <w:szCs w:val="22"/>
                <w:lang w:val="lt-LT" w:eastAsia="zh-CN"/>
              </w:rPr>
              <w:t>hipokaleminė</w:t>
            </w:r>
            <w:proofErr w:type="spellEnd"/>
            <w:r w:rsidRPr="00810A6F">
              <w:rPr>
                <w:color w:val="000000"/>
                <w:sz w:val="22"/>
                <w:szCs w:val="22"/>
                <w:lang w:val="lt-LT" w:eastAsia="zh-CN"/>
              </w:rPr>
              <w:t xml:space="preserve"> </w:t>
            </w:r>
            <w:proofErr w:type="spellStart"/>
            <w:r w:rsidRPr="00810A6F">
              <w:rPr>
                <w:color w:val="000000"/>
                <w:sz w:val="22"/>
                <w:szCs w:val="22"/>
                <w:lang w:val="lt-LT" w:eastAsia="zh-CN"/>
              </w:rPr>
              <w:t>alkalozė</w:t>
            </w:r>
            <w:proofErr w:type="spellEnd"/>
            <w:r w:rsidRPr="00810A6F">
              <w:rPr>
                <w:color w:val="000000"/>
                <w:sz w:val="22"/>
                <w:szCs w:val="22"/>
                <w:lang w:val="lt-LT" w:eastAsia="zh-CN"/>
              </w:rPr>
              <w:t>, latentinio cukrinio diabeto pasireiškimas, pablogėjęs angliavandenių toleravimas ir didesnių antidiabetinių vaistinių preparatų dozių poreikis</w:t>
            </w:r>
            <w:r w:rsidRPr="00810A6F">
              <w:rPr>
                <w:color w:val="000000"/>
                <w:sz w:val="22"/>
                <w:szCs w:val="22"/>
                <w:vertAlign w:val="superscript"/>
                <w:lang w:val="lt-LT" w:eastAsia="zh-CN"/>
              </w:rPr>
              <w:t>*</w:t>
            </w:r>
            <w:r w:rsidRPr="00810A6F">
              <w:rPr>
                <w:color w:val="000000"/>
                <w:sz w:val="22"/>
                <w:szCs w:val="22"/>
                <w:lang w:val="lt-LT" w:eastAsia="zh-CN"/>
              </w:rPr>
              <w:t xml:space="preserve">, </w:t>
            </w:r>
            <w:proofErr w:type="spellStart"/>
            <w:r w:rsidRPr="00810A6F">
              <w:rPr>
                <w:color w:val="000000"/>
                <w:sz w:val="22"/>
                <w:szCs w:val="22"/>
                <w:lang w:val="lt-LT" w:eastAsia="zh-CN"/>
              </w:rPr>
              <w:t>hipercholesterolemija</w:t>
            </w:r>
            <w:proofErr w:type="spellEnd"/>
            <w:r w:rsidRPr="00810A6F">
              <w:rPr>
                <w:color w:val="000000"/>
                <w:sz w:val="22"/>
                <w:szCs w:val="22"/>
                <w:lang w:val="lt-LT" w:eastAsia="zh-CN"/>
              </w:rPr>
              <w:t xml:space="preserve">, </w:t>
            </w:r>
            <w:proofErr w:type="spellStart"/>
            <w:r w:rsidRPr="00810A6F">
              <w:rPr>
                <w:color w:val="000000"/>
                <w:sz w:val="22"/>
                <w:szCs w:val="22"/>
                <w:lang w:val="lt-LT" w:eastAsia="zh-CN"/>
              </w:rPr>
              <w:t>hipertrigliceridemija</w:t>
            </w:r>
            <w:proofErr w:type="spellEnd"/>
          </w:p>
        </w:tc>
      </w:tr>
      <w:tr w:rsidR="0026094F" w:rsidRPr="00810A6F" w14:paraId="500FC416" w14:textId="77777777" w:rsidTr="006E3FA4">
        <w:trPr>
          <w:trHeight w:val="770"/>
        </w:trPr>
        <w:tc>
          <w:tcPr>
            <w:tcW w:w="3361" w:type="dxa"/>
            <w:tcBorders>
              <w:top w:val="single" w:sz="4" w:space="0" w:color="000000"/>
              <w:left w:val="single" w:sz="4" w:space="0" w:color="000000"/>
              <w:bottom w:val="single" w:sz="4" w:space="0" w:color="000000"/>
              <w:right w:val="single" w:sz="4" w:space="0" w:color="000000"/>
            </w:tcBorders>
          </w:tcPr>
          <w:p w14:paraId="6896DCED" w14:textId="77777777" w:rsidR="0026094F" w:rsidRPr="00810A6F" w:rsidRDefault="0026094F" w:rsidP="006E3FA4">
            <w:pPr>
              <w:tabs>
                <w:tab w:val="center" w:pos="2015"/>
              </w:tabs>
              <w:ind w:right="45"/>
              <w:rPr>
                <w:color w:val="000000"/>
                <w:sz w:val="22"/>
                <w:szCs w:val="22"/>
                <w:lang w:val="lt-LT" w:eastAsia="zh-CN"/>
              </w:rPr>
            </w:pPr>
            <w:r w:rsidRPr="00810A6F">
              <w:rPr>
                <w:color w:val="000000"/>
                <w:sz w:val="22"/>
                <w:szCs w:val="22"/>
                <w:lang w:val="lt-LT" w:eastAsia="zh-CN"/>
              </w:rPr>
              <w:t>Psichikos sutrikimai</w:t>
            </w:r>
            <w:r w:rsidRPr="00810A6F">
              <w:rPr>
                <w:color w:val="000000"/>
                <w:sz w:val="22"/>
                <w:szCs w:val="22"/>
                <w:vertAlign w:val="superscript"/>
                <w:lang w:val="lt-LT" w:eastAsia="zh-CN"/>
              </w:rPr>
              <w:t>*</w:t>
            </w:r>
          </w:p>
        </w:tc>
        <w:tc>
          <w:tcPr>
            <w:tcW w:w="5489" w:type="dxa"/>
            <w:tcBorders>
              <w:top w:val="single" w:sz="4" w:space="0" w:color="000000"/>
              <w:left w:val="single" w:sz="4" w:space="0" w:color="000000"/>
              <w:bottom w:val="single" w:sz="4" w:space="0" w:color="000000"/>
              <w:right w:val="single" w:sz="4" w:space="0" w:color="000000"/>
            </w:tcBorders>
          </w:tcPr>
          <w:p w14:paraId="7EA66223" w14:textId="77777777" w:rsidR="0026094F" w:rsidRPr="00810A6F" w:rsidRDefault="0026094F" w:rsidP="006E3FA4">
            <w:pPr>
              <w:ind w:right="154"/>
              <w:rPr>
                <w:color w:val="000000"/>
                <w:sz w:val="22"/>
                <w:szCs w:val="22"/>
                <w:lang w:val="lt-LT" w:eastAsia="zh-CN"/>
              </w:rPr>
            </w:pPr>
            <w:r w:rsidRPr="00810A6F">
              <w:rPr>
                <w:color w:val="000000"/>
                <w:sz w:val="22"/>
                <w:szCs w:val="22"/>
                <w:lang w:val="lt-LT" w:eastAsia="zh-CN"/>
              </w:rPr>
              <w:t>Psichologinė priklausomybė, depresija, nemiga, šizofrenijos pasunkėjimas, psichikos sutrikimas (nuo euforijos iki kliniškai pasireiškiančios psichozės)</w:t>
            </w:r>
          </w:p>
        </w:tc>
      </w:tr>
      <w:tr w:rsidR="0026094F" w:rsidRPr="00810A6F" w14:paraId="6F0C61B6" w14:textId="77777777" w:rsidTr="006E3FA4">
        <w:trPr>
          <w:trHeight w:val="1274"/>
        </w:trPr>
        <w:tc>
          <w:tcPr>
            <w:tcW w:w="3361" w:type="dxa"/>
            <w:tcBorders>
              <w:top w:val="single" w:sz="4" w:space="0" w:color="000000"/>
              <w:left w:val="single" w:sz="4" w:space="0" w:color="000000"/>
              <w:bottom w:val="single" w:sz="4" w:space="0" w:color="000000"/>
              <w:right w:val="single" w:sz="4" w:space="0" w:color="000000"/>
            </w:tcBorders>
          </w:tcPr>
          <w:p w14:paraId="07E26513" w14:textId="77777777" w:rsidR="0026094F" w:rsidRPr="00810A6F" w:rsidRDefault="0026094F" w:rsidP="006E3FA4">
            <w:pPr>
              <w:ind w:right="45"/>
              <w:rPr>
                <w:color w:val="000000"/>
                <w:sz w:val="22"/>
                <w:szCs w:val="22"/>
                <w:lang w:val="lt-LT" w:eastAsia="zh-CN"/>
              </w:rPr>
            </w:pPr>
            <w:r w:rsidRPr="00810A6F">
              <w:rPr>
                <w:color w:val="000000"/>
                <w:sz w:val="22"/>
                <w:szCs w:val="22"/>
                <w:lang w:val="lt-LT" w:eastAsia="zh-CN"/>
              </w:rPr>
              <w:lastRenderedPageBreak/>
              <w:t>Nervų sistemos sutrikimai</w:t>
            </w:r>
          </w:p>
        </w:tc>
        <w:tc>
          <w:tcPr>
            <w:tcW w:w="5489" w:type="dxa"/>
            <w:tcBorders>
              <w:top w:val="single" w:sz="4" w:space="0" w:color="000000"/>
              <w:left w:val="single" w:sz="4" w:space="0" w:color="000000"/>
              <w:bottom w:val="single" w:sz="4" w:space="0" w:color="000000"/>
              <w:right w:val="single" w:sz="4" w:space="0" w:color="000000"/>
            </w:tcBorders>
          </w:tcPr>
          <w:p w14:paraId="134C3EA8" w14:textId="77777777" w:rsidR="0026094F" w:rsidRPr="00810A6F" w:rsidRDefault="0026094F" w:rsidP="006E3FA4">
            <w:pPr>
              <w:ind w:right="154" w:hanging="1"/>
              <w:rPr>
                <w:color w:val="000000"/>
                <w:sz w:val="22"/>
                <w:szCs w:val="22"/>
                <w:lang w:val="lt-LT" w:eastAsia="zh-CN"/>
              </w:rPr>
            </w:pPr>
            <w:r w:rsidRPr="00810A6F">
              <w:rPr>
                <w:color w:val="000000"/>
                <w:sz w:val="22"/>
                <w:szCs w:val="22"/>
                <w:lang w:val="lt-LT" w:eastAsia="zh-CN"/>
              </w:rPr>
              <w:t xml:space="preserve">Padidėjęs </w:t>
            </w:r>
            <w:proofErr w:type="spellStart"/>
            <w:r w:rsidRPr="00810A6F">
              <w:rPr>
                <w:color w:val="000000"/>
                <w:sz w:val="22"/>
                <w:szCs w:val="22"/>
                <w:lang w:val="lt-LT" w:eastAsia="zh-CN"/>
              </w:rPr>
              <w:t>intrakranialinis</w:t>
            </w:r>
            <w:proofErr w:type="spellEnd"/>
            <w:r w:rsidRPr="00810A6F">
              <w:rPr>
                <w:color w:val="000000"/>
                <w:sz w:val="22"/>
                <w:szCs w:val="22"/>
                <w:lang w:val="lt-LT" w:eastAsia="zh-CN"/>
              </w:rPr>
              <w:t xml:space="preserve"> spaudimas su </w:t>
            </w:r>
            <w:proofErr w:type="spellStart"/>
            <w:r w:rsidRPr="00810A6F">
              <w:rPr>
                <w:color w:val="000000"/>
                <w:sz w:val="22"/>
                <w:szCs w:val="22"/>
                <w:lang w:val="lt-LT" w:eastAsia="zh-CN"/>
              </w:rPr>
              <w:t>papiloedema</w:t>
            </w:r>
            <w:proofErr w:type="spellEnd"/>
            <w:r w:rsidRPr="00810A6F">
              <w:rPr>
                <w:color w:val="000000"/>
                <w:sz w:val="22"/>
                <w:szCs w:val="22"/>
                <w:lang w:val="lt-LT" w:eastAsia="zh-CN"/>
              </w:rPr>
              <w:t xml:space="preserve"> vaikams (smegenų </w:t>
            </w:r>
            <w:proofErr w:type="spellStart"/>
            <w:r w:rsidRPr="00810A6F">
              <w:rPr>
                <w:color w:val="000000"/>
                <w:sz w:val="22"/>
                <w:szCs w:val="22"/>
                <w:lang w:val="lt-LT" w:eastAsia="zh-CN"/>
              </w:rPr>
              <w:t>pseudonavikas</w:t>
            </w:r>
            <w:proofErr w:type="spellEnd"/>
            <w:r w:rsidRPr="00810A6F">
              <w:rPr>
                <w:color w:val="000000"/>
                <w:sz w:val="22"/>
                <w:szCs w:val="22"/>
                <w:lang w:val="lt-LT" w:eastAsia="zh-CN"/>
              </w:rPr>
              <w:t>), paprastai pasireiškiantis po gydymo nutraukimo; latentinės epilepsijos pasireiškimas, traukulių padažnėjimas sergant epilepsija, svaigimas (</w:t>
            </w:r>
            <w:proofErr w:type="spellStart"/>
            <w:r w:rsidRPr="00810A6F">
              <w:rPr>
                <w:i/>
                <w:iCs/>
                <w:color w:val="000000"/>
                <w:sz w:val="22"/>
                <w:szCs w:val="22"/>
                <w:lang w:val="lt-LT" w:eastAsia="zh-CN"/>
              </w:rPr>
              <w:t>vertigo</w:t>
            </w:r>
            <w:proofErr w:type="spellEnd"/>
            <w:r w:rsidRPr="00810A6F">
              <w:rPr>
                <w:color w:val="000000"/>
                <w:sz w:val="22"/>
                <w:szCs w:val="22"/>
                <w:lang w:val="lt-LT" w:eastAsia="zh-CN"/>
              </w:rPr>
              <w:t xml:space="preserve">), galvos skausmas </w:t>
            </w:r>
          </w:p>
        </w:tc>
      </w:tr>
      <w:tr w:rsidR="0026094F" w:rsidRPr="00810A6F" w14:paraId="73987EE7" w14:textId="77777777" w:rsidTr="006E3FA4">
        <w:trPr>
          <w:trHeight w:val="1529"/>
        </w:trPr>
        <w:tc>
          <w:tcPr>
            <w:tcW w:w="3361" w:type="dxa"/>
            <w:tcBorders>
              <w:top w:val="single" w:sz="4" w:space="0" w:color="000000"/>
              <w:left w:val="single" w:sz="4" w:space="0" w:color="000000"/>
              <w:bottom w:val="single" w:sz="4" w:space="0" w:color="000000"/>
              <w:right w:val="single" w:sz="4" w:space="0" w:color="000000"/>
            </w:tcBorders>
          </w:tcPr>
          <w:p w14:paraId="490D632D" w14:textId="77777777" w:rsidR="0026094F" w:rsidRPr="00810A6F" w:rsidRDefault="0026094F" w:rsidP="006E3FA4">
            <w:pPr>
              <w:ind w:right="45"/>
              <w:rPr>
                <w:color w:val="000000"/>
                <w:sz w:val="22"/>
                <w:szCs w:val="22"/>
                <w:lang w:val="lt-LT" w:eastAsia="zh-CN"/>
              </w:rPr>
            </w:pPr>
            <w:r w:rsidRPr="00810A6F">
              <w:rPr>
                <w:color w:val="000000"/>
                <w:sz w:val="22"/>
                <w:szCs w:val="22"/>
                <w:lang w:val="lt-LT" w:eastAsia="zh-CN"/>
              </w:rPr>
              <w:t>Akių sutrikimai</w:t>
            </w:r>
          </w:p>
        </w:tc>
        <w:tc>
          <w:tcPr>
            <w:tcW w:w="5489" w:type="dxa"/>
            <w:tcBorders>
              <w:top w:val="single" w:sz="4" w:space="0" w:color="000000"/>
              <w:left w:val="single" w:sz="4" w:space="0" w:color="000000"/>
              <w:bottom w:val="single" w:sz="4" w:space="0" w:color="000000"/>
              <w:right w:val="single" w:sz="4" w:space="0" w:color="000000"/>
            </w:tcBorders>
          </w:tcPr>
          <w:p w14:paraId="21A28A18" w14:textId="77777777" w:rsidR="0026094F" w:rsidRPr="00810A6F" w:rsidRDefault="0026094F" w:rsidP="006E3FA4">
            <w:pPr>
              <w:ind w:right="154" w:firstLine="1"/>
              <w:rPr>
                <w:color w:val="000000"/>
                <w:sz w:val="22"/>
                <w:szCs w:val="22"/>
                <w:lang w:val="lt-LT" w:eastAsia="zh-CN"/>
              </w:rPr>
            </w:pPr>
            <w:r w:rsidRPr="00810A6F">
              <w:rPr>
                <w:color w:val="000000"/>
                <w:sz w:val="22"/>
                <w:szCs w:val="22"/>
                <w:lang w:val="lt-LT" w:eastAsia="zh-CN"/>
              </w:rPr>
              <w:t>Padidėjęs akispūdis, glaukoma</w:t>
            </w:r>
            <w:r w:rsidRPr="00810A6F">
              <w:rPr>
                <w:color w:val="000000"/>
                <w:sz w:val="22"/>
                <w:szCs w:val="22"/>
                <w:vertAlign w:val="superscript"/>
                <w:lang w:val="lt-LT" w:eastAsia="zh-CN"/>
              </w:rPr>
              <w:t>*</w:t>
            </w:r>
            <w:r w:rsidRPr="00810A6F">
              <w:rPr>
                <w:color w:val="000000"/>
                <w:sz w:val="22"/>
                <w:szCs w:val="22"/>
                <w:lang w:val="lt-LT" w:eastAsia="zh-CN"/>
              </w:rPr>
              <w:t xml:space="preserve">, </w:t>
            </w:r>
            <w:proofErr w:type="spellStart"/>
            <w:r w:rsidRPr="00810A6F">
              <w:rPr>
                <w:color w:val="000000"/>
                <w:sz w:val="22"/>
                <w:szCs w:val="22"/>
                <w:lang w:val="lt-LT" w:eastAsia="zh-CN"/>
              </w:rPr>
              <w:t>papiloedema</w:t>
            </w:r>
            <w:proofErr w:type="spellEnd"/>
            <w:r w:rsidRPr="00810A6F">
              <w:rPr>
                <w:color w:val="000000"/>
                <w:sz w:val="22"/>
                <w:szCs w:val="22"/>
                <w:lang w:val="lt-LT" w:eastAsia="zh-CN"/>
              </w:rPr>
              <w:t>, katarakta</w:t>
            </w:r>
            <w:r w:rsidRPr="00810A6F">
              <w:rPr>
                <w:color w:val="000000"/>
                <w:sz w:val="22"/>
                <w:szCs w:val="22"/>
                <w:vertAlign w:val="superscript"/>
                <w:lang w:val="lt-LT" w:eastAsia="zh-CN"/>
              </w:rPr>
              <w:t>*</w:t>
            </w:r>
            <w:r w:rsidRPr="00810A6F">
              <w:rPr>
                <w:color w:val="000000"/>
                <w:sz w:val="22"/>
                <w:szCs w:val="22"/>
                <w:lang w:val="lt-LT" w:eastAsia="zh-CN"/>
              </w:rPr>
              <w:t xml:space="preserve"> (dažniausiai užpakalinis </w:t>
            </w:r>
            <w:proofErr w:type="spellStart"/>
            <w:r w:rsidRPr="00810A6F">
              <w:rPr>
                <w:color w:val="000000"/>
                <w:sz w:val="22"/>
                <w:szCs w:val="22"/>
                <w:lang w:val="lt-LT" w:eastAsia="zh-CN"/>
              </w:rPr>
              <w:t>pokapsulinis</w:t>
            </w:r>
            <w:proofErr w:type="spellEnd"/>
            <w:r w:rsidRPr="00810A6F">
              <w:rPr>
                <w:color w:val="000000"/>
                <w:sz w:val="22"/>
                <w:szCs w:val="22"/>
                <w:lang w:val="lt-LT" w:eastAsia="zh-CN"/>
              </w:rPr>
              <w:t xml:space="preserve"> </w:t>
            </w:r>
            <w:proofErr w:type="spellStart"/>
            <w:r w:rsidRPr="00810A6F">
              <w:rPr>
                <w:color w:val="000000"/>
                <w:sz w:val="22"/>
                <w:szCs w:val="22"/>
                <w:lang w:val="lt-LT" w:eastAsia="zh-CN"/>
              </w:rPr>
              <w:t>drumstumas</w:t>
            </w:r>
            <w:proofErr w:type="spellEnd"/>
            <w:r w:rsidRPr="00810A6F">
              <w:rPr>
                <w:color w:val="000000"/>
                <w:sz w:val="22"/>
                <w:szCs w:val="22"/>
                <w:lang w:val="lt-LT" w:eastAsia="zh-CN"/>
              </w:rPr>
              <w:t>), ragenos ir odenos atrofija, padažnėję virusinės, grybelinės ir bakterinės akių infekcijos, su ragenos opomis susijusių simptomų pasunkėjimas</w:t>
            </w:r>
            <w:r w:rsidRPr="00810A6F">
              <w:rPr>
                <w:color w:val="000000"/>
                <w:sz w:val="22"/>
                <w:szCs w:val="22"/>
                <w:vertAlign w:val="superscript"/>
                <w:lang w:val="lt-LT" w:eastAsia="zh-CN"/>
              </w:rPr>
              <w:t>*</w:t>
            </w:r>
            <w:r w:rsidRPr="00810A6F">
              <w:rPr>
                <w:color w:val="000000"/>
                <w:sz w:val="22"/>
                <w:szCs w:val="22"/>
                <w:lang w:val="lt-LT" w:eastAsia="zh-CN"/>
              </w:rPr>
              <w:t xml:space="preserve">, </w:t>
            </w:r>
            <w:proofErr w:type="spellStart"/>
            <w:r w:rsidRPr="00810A6F">
              <w:rPr>
                <w:color w:val="000000"/>
                <w:sz w:val="22"/>
                <w:szCs w:val="22"/>
                <w:lang w:val="lt-LT" w:eastAsia="zh-CN"/>
              </w:rPr>
              <w:t>chorioretinopatija</w:t>
            </w:r>
            <w:proofErr w:type="spellEnd"/>
            <w:r w:rsidRPr="00810A6F">
              <w:rPr>
                <w:color w:val="000000"/>
                <w:sz w:val="22"/>
                <w:szCs w:val="22"/>
                <w:lang w:val="lt-LT" w:eastAsia="zh-CN"/>
              </w:rPr>
              <w:t xml:space="preserve">, </w:t>
            </w:r>
            <w:r w:rsidRPr="00810A6F">
              <w:rPr>
                <w:sz w:val="22"/>
                <w:szCs w:val="22"/>
                <w:lang w:val="lt-LT" w:eastAsia="zh-CN"/>
              </w:rPr>
              <w:t xml:space="preserve">matomo vaizdo </w:t>
            </w:r>
            <w:proofErr w:type="spellStart"/>
            <w:r w:rsidRPr="00810A6F">
              <w:rPr>
                <w:sz w:val="22"/>
                <w:szCs w:val="22"/>
                <w:lang w:val="lt-LT" w:eastAsia="zh-CN"/>
              </w:rPr>
              <w:t>neryškumas</w:t>
            </w:r>
            <w:proofErr w:type="spellEnd"/>
            <w:r w:rsidRPr="00810A6F">
              <w:rPr>
                <w:sz w:val="22"/>
                <w:szCs w:val="22"/>
                <w:lang w:val="lt-LT" w:eastAsia="zh-CN"/>
              </w:rPr>
              <w:t xml:space="preserve"> </w:t>
            </w:r>
          </w:p>
        </w:tc>
      </w:tr>
      <w:tr w:rsidR="0026094F" w:rsidRPr="00810A6F" w14:paraId="38F12FAA" w14:textId="77777777" w:rsidTr="006E3FA4">
        <w:trPr>
          <w:trHeight w:val="516"/>
        </w:trPr>
        <w:tc>
          <w:tcPr>
            <w:tcW w:w="3361" w:type="dxa"/>
            <w:tcBorders>
              <w:top w:val="single" w:sz="4" w:space="0" w:color="000000"/>
              <w:left w:val="single" w:sz="4" w:space="0" w:color="000000"/>
              <w:bottom w:val="single" w:sz="4" w:space="0" w:color="000000"/>
              <w:right w:val="single" w:sz="4" w:space="0" w:color="000000"/>
            </w:tcBorders>
          </w:tcPr>
          <w:p w14:paraId="3C4948FF" w14:textId="77777777" w:rsidR="0026094F" w:rsidRPr="00810A6F" w:rsidRDefault="0026094F" w:rsidP="006E3FA4">
            <w:pPr>
              <w:ind w:right="45"/>
              <w:rPr>
                <w:color w:val="000000"/>
                <w:sz w:val="22"/>
                <w:szCs w:val="22"/>
                <w:lang w:val="lt-LT" w:eastAsia="zh-CN"/>
              </w:rPr>
            </w:pPr>
            <w:r w:rsidRPr="00810A6F">
              <w:rPr>
                <w:color w:val="000000"/>
                <w:sz w:val="22"/>
                <w:szCs w:val="22"/>
                <w:lang w:val="lt-LT" w:eastAsia="zh-CN"/>
              </w:rPr>
              <w:t xml:space="preserve">Širdies sutrikimai </w:t>
            </w:r>
          </w:p>
        </w:tc>
        <w:tc>
          <w:tcPr>
            <w:tcW w:w="5489" w:type="dxa"/>
            <w:tcBorders>
              <w:top w:val="single" w:sz="4" w:space="0" w:color="000000"/>
              <w:left w:val="single" w:sz="4" w:space="0" w:color="000000"/>
              <w:bottom w:val="single" w:sz="4" w:space="0" w:color="000000"/>
              <w:right w:val="single" w:sz="4" w:space="0" w:color="000000"/>
            </w:tcBorders>
          </w:tcPr>
          <w:p w14:paraId="628239D3" w14:textId="77777777" w:rsidR="0026094F" w:rsidRPr="00810A6F" w:rsidRDefault="0026094F" w:rsidP="006E3FA4">
            <w:pPr>
              <w:ind w:right="154" w:firstLine="1"/>
              <w:rPr>
                <w:color w:val="000000"/>
                <w:sz w:val="22"/>
                <w:szCs w:val="22"/>
                <w:lang w:val="lt-LT" w:eastAsia="zh-CN"/>
              </w:rPr>
            </w:pPr>
            <w:r w:rsidRPr="00810A6F">
              <w:rPr>
                <w:color w:val="000000"/>
                <w:sz w:val="22"/>
                <w:szCs w:val="22"/>
                <w:lang w:val="lt-LT" w:eastAsia="zh-CN"/>
              </w:rPr>
              <w:t xml:space="preserve">Širdies raumens plyšimas po neseniai ištikusio miokardo infarkto, </w:t>
            </w:r>
            <w:proofErr w:type="spellStart"/>
            <w:r w:rsidRPr="00810A6F">
              <w:rPr>
                <w:color w:val="000000"/>
                <w:sz w:val="22"/>
                <w:szCs w:val="22"/>
                <w:lang w:val="lt-LT" w:eastAsia="zh-CN"/>
              </w:rPr>
              <w:t>stazinis</w:t>
            </w:r>
            <w:proofErr w:type="spellEnd"/>
            <w:r w:rsidRPr="00810A6F">
              <w:rPr>
                <w:color w:val="000000"/>
                <w:sz w:val="22"/>
                <w:szCs w:val="22"/>
                <w:lang w:val="lt-LT" w:eastAsia="zh-CN"/>
              </w:rPr>
              <w:t xml:space="preserve"> širdies nepakankamumas polinkį turintiems pacientams, širdies </w:t>
            </w:r>
            <w:proofErr w:type="spellStart"/>
            <w:r w:rsidRPr="00810A6F">
              <w:rPr>
                <w:color w:val="000000"/>
                <w:sz w:val="22"/>
                <w:szCs w:val="22"/>
                <w:lang w:val="lt-LT" w:eastAsia="zh-CN"/>
              </w:rPr>
              <w:t>dekompensacija</w:t>
            </w:r>
            <w:proofErr w:type="spellEnd"/>
            <w:r w:rsidRPr="00810A6F">
              <w:rPr>
                <w:color w:val="000000"/>
                <w:sz w:val="22"/>
                <w:szCs w:val="22"/>
                <w:vertAlign w:val="superscript"/>
                <w:lang w:val="lt-LT" w:eastAsia="zh-CN"/>
              </w:rPr>
              <w:t>*</w:t>
            </w:r>
          </w:p>
        </w:tc>
      </w:tr>
      <w:tr w:rsidR="0026094F" w:rsidRPr="00810A6F" w14:paraId="24ECA4F1" w14:textId="77777777" w:rsidTr="006E3FA4">
        <w:trPr>
          <w:trHeight w:val="768"/>
        </w:trPr>
        <w:tc>
          <w:tcPr>
            <w:tcW w:w="3361" w:type="dxa"/>
            <w:tcBorders>
              <w:top w:val="single" w:sz="4" w:space="0" w:color="000000"/>
              <w:left w:val="single" w:sz="4" w:space="0" w:color="000000"/>
              <w:bottom w:val="single" w:sz="4" w:space="0" w:color="000000"/>
              <w:right w:val="single" w:sz="4" w:space="0" w:color="000000"/>
            </w:tcBorders>
          </w:tcPr>
          <w:p w14:paraId="17BE68B3" w14:textId="77777777" w:rsidR="0026094F" w:rsidRPr="00810A6F" w:rsidRDefault="0026094F" w:rsidP="006E3FA4">
            <w:pPr>
              <w:ind w:right="45"/>
              <w:rPr>
                <w:color w:val="000000"/>
                <w:sz w:val="22"/>
                <w:szCs w:val="22"/>
                <w:lang w:val="lt-LT" w:eastAsia="zh-CN"/>
              </w:rPr>
            </w:pPr>
            <w:r w:rsidRPr="00810A6F">
              <w:rPr>
                <w:color w:val="000000"/>
                <w:sz w:val="22"/>
                <w:szCs w:val="22"/>
                <w:lang w:val="lt-LT" w:eastAsia="zh-CN"/>
              </w:rPr>
              <w:t xml:space="preserve">Kraujagyslių sutrikimai </w:t>
            </w:r>
          </w:p>
        </w:tc>
        <w:tc>
          <w:tcPr>
            <w:tcW w:w="5489" w:type="dxa"/>
            <w:tcBorders>
              <w:top w:val="single" w:sz="4" w:space="0" w:color="000000"/>
              <w:left w:val="single" w:sz="4" w:space="0" w:color="000000"/>
              <w:bottom w:val="single" w:sz="4" w:space="0" w:color="000000"/>
              <w:right w:val="single" w:sz="4" w:space="0" w:color="000000"/>
            </w:tcBorders>
          </w:tcPr>
          <w:p w14:paraId="7EC349A1" w14:textId="77777777" w:rsidR="0026094F" w:rsidRPr="00810A6F" w:rsidRDefault="0026094F" w:rsidP="006E3FA4">
            <w:pPr>
              <w:ind w:right="154"/>
              <w:rPr>
                <w:color w:val="000000"/>
                <w:sz w:val="22"/>
                <w:szCs w:val="22"/>
                <w:lang w:val="lt-LT" w:eastAsia="zh-CN"/>
              </w:rPr>
            </w:pPr>
            <w:r w:rsidRPr="00810A6F">
              <w:rPr>
                <w:color w:val="000000"/>
                <w:sz w:val="22"/>
                <w:szCs w:val="22"/>
                <w:lang w:val="lt-LT" w:eastAsia="zh-CN"/>
              </w:rPr>
              <w:t xml:space="preserve">Hipertenzija, </w:t>
            </w:r>
            <w:proofErr w:type="spellStart"/>
            <w:r w:rsidRPr="00810A6F">
              <w:rPr>
                <w:color w:val="000000"/>
                <w:sz w:val="22"/>
                <w:szCs w:val="22"/>
                <w:lang w:val="lt-LT" w:eastAsia="zh-CN"/>
              </w:rPr>
              <w:t>vaskulitas</w:t>
            </w:r>
            <w:proofErr w:type="spellEnd"/>
            <w:r w:rsidRPr="00810A6F">
              <w:rPr>
                <w:color w:val="000000"/>
                <w:sz w:val="22"/>
                <w:szCs w:val="22"/>
                <w:lang w:val="lt-LT" w:eastAsia="zh-CN"/>
              </w:rPr>
              <w:t xml:space="preserve">, suintensyvėjusi aterosklerozė ir trombozės/tromboembolijos rizika (padidėjęs kraujo krešumas gali sukelti </w:t>
            </w:r>
            <w:proofErr w:type="spellStart"/>
            <w:r w:rsidRPr="00810A6F">
              <w:rPr>
                <w:color w:val="000000"/>
                <w:sz w:val="22"/>
                <w:szCs w:val="22"/>
                <w:lang w:val="lt-LT" w:eastAsia="zh-CN"/>
              </w:rPr>
              <w:t>tromboembolinių</w:t>
            </w:r>
            <w:proofErr w:type="spellEnd"/>
            <w:r w:rsidRPr="00810A6F">
              <w:rPr>
                <w:color w:val="000000"/>
                <w:sz w:val="22"/>
                <w:szCs w:val="22"/>
                <w:lang w:val="lt-LT" w:eastAsia="zh-CN"/>
              </w:rPr>
              <w:t xml:space="preserve"> komplikacijų) </w:t>
            </w:r>
          </w:p>
        </w:tc>
      </w:tr>
      <w:tr w:rsidR="0026094F" w:rsidRPr="00810A6F" w14:paraId="1A6D07EC" w14:textId="77777777" w:rsidTr="006E3FA4">
        <w:trPr>
          <w:trHeight w:val="516"/>
        </w:trPr>
        <w:tc>
          <w:tcPr>
            <w:tcW w:w="3361" w:type="dxa"/>
            <w:tcBorders>
              <w:top w:val="single" w:sz="4" w:space="0" w:color="000000"/>
              <w:left w:val="single" w:sz="4" w:space="0" w:color="000000"/>
              <w:bottom w:val="single" w:sz="4" w:space="0" w:color="000000"/>
              <w:right w:val="single" w:sz="4" w:space="0" w:color="000000"/>
            </w:tcBorders>
          </w:tcPr>
          <w:p w14:paraId="25808A58" w14:textId="77777777" w:rsidR="0026094F" w:rsidRPr="00810A6F" w:rsidRDefault="0026094F" w:rsidP="006E3FA4">
            <w:pPr>
              <w:ind w:right="45"/>
              <w:rPr>
                <w:color w:val="000000"/>
                <w:sz w:val="22"/>
                <w:szCs w:val="22"/>
                <w:lang w:val="lt-LT" w:eastAsia="zh-CN"/>
              </w:rPr>
            </w:pPr>
            <w:r w:rsidRPr="00810A6F">
              <w:rPr>
                <w:color w:val="000000"/>
                <w:sz w:val="22"/>
                <w:szCs w:val="22"/>
                <w:lang w:val="lt-LT" w:eastAsia="zh-CN"/>
              </w:rPr>
              <w:t>Kvėpavimo sistemos, krūtinės ląstos ir tarpuplaučio sutrikimai</w:t>
            </w:r>
          </w:p>
        </w:tc>
        <w:tc>
          <w:tcPr>
            <w:tcW w:w="5489" w:type="dxa"/>
            <w:tcBorders>
              <w:top w:val="single" w:sz="4" w:space="0" w:color="000000"/>
              <w:left w:val="single" w:sz="4" w:space="0" w:color="000000"/>
              <w:bottom w:val="single" w:sz="4" w:space="0" w:color="000000"/>
              <w:right w:val="single" w:sz="4" w:space="0" w:color="000000"/>
            </w:tcBorders>
          </w:tcPr>
          <w:p w14:paraId="4F480ECF" w14:textId="77777777" w:rsidR="0026094F" w:rsidRPr="00810A6F" w:rsidRDefault="0026094F" w:rsidP="006E3FA4">
            <w:pPr>
              <w:ind w:right="154"/>
              <w:rPr>
                <w:color w:val="000000"/>
                <w:sz w:val="22"/>
                <w:szCs w:val="22"/>
                <w:lang w:val="lt-LT" w:eastAsia="zh-CN"/>
              </w:rPr>
            </w:pPr>
            <w:r w:rsidRPr="00810A6F">
              <w:rPr>
                <w:color w:val="000000"/>
                <w:sz w:val="22"/>
                <w:szCs w:val="22"/>
                <w:lang w:val="lt-LT" w:eastAsia="zh-CN"/>
              </w:rPr>
              <w:t xml:space="preserve">Žagsėjimas </w:t>
            </w:r>
          </w:p>
        </w:tc>
      </w:tr>
      <w:tr w:rsidR="0026094F" w:rsidRPr="00810A6F" w14:paraId="281AC7E5" w14:textId="77777777" w:rsidTr="006E3FA4">
        <w:trPr>
          <w:trHeight w:val="1022"/>
        </w:trPr>
        <w:tc>
          <w:tcPr>
            <w:tcW w:w="3361" w:type="dxa"/>
            <w:tcBorders>
              <w:top w:val="single" w:sz="4" w:space="0" w:color="000000"/>
              <w:left w:val="single" w:sz="4" w:space="0" w:color="000000"/>
              <w:bottom w:val="single" w:sz="4" w:space="0" w:color="000000"/>
              <w:right w:val="single" w:sz="4" w:space="0" w:color="000000"/>
            </w:tcBorders>
          </w:tcPr>
          <w:p w14:paraId="63D5B1B6" w14:textId="77777777" w:rsidR="0026094F" w:rsidRPr="00810A6F" w:rsidRDefault="0026094F" w:rsidP="006E3FA4">
            <w:pPr>
              <w:ind w:right="45"/>
              <w:rPr>
                <w:color w:val="000000"/>
                <w:sz w:val="22"/>
                <w:szCs w:val="22"/>
                <w:lang w:val="lt-LT" w:eastAsia="zh-CN"/>
              </w:rPr>
            </w:pPr>
            <w:r w:rsidRPr="00810A6F">
              <w:rPr>
                <w:color w:val="000000"/>
                <w:sz w:val="22"/>
                <w:szCs w:val="22"/>
                <w:lang w:val="lt-LT" w:eastAsia="zh-CN"/>
              </w:rPr>
              <w:t>Virškinimo trakto sutrikimai</w:t>
            </w:r>
          </w:p>
        </w:tc>
        <w:tc>
          <w:tcPr>
            <w:tcW w:w="5489" w:type="dxa"/>
            <w:tcBorders>
              <w:top w:val="single" w:sz="4" w:space="0" w:color="000000"/>
              <w:left w:val="single" w:sz="4" w:space="0" w:color="000000"/>
              <w:bottom w:val="single" w:sz="4" w:space="0" w:color="000000"/>
              <w:right w:val="single" w:sz="4" w:space="0" w:color="000000"/>
            </w:tcBorders>
          </w:tcPr>
          <w:p w14:paraId="180F902D" w14:textId="77777777" w:rsidR="0026094F" w:rsidRPr="00810A6F" w:rsidRDefault="0026094F" w:rsidP="006E3FA4">
            <w:pPr>
              <w:ind w:right="154" w:hanging="2"/>
              <w:rPr>
                <w:color w:val="000000"/>
                <w:sz w:val="22"/>
                <w:szCs w:val="22"/>
                <w:lang w:val="lt-LT" w:eastAsia="zh-CN"/>
              </w:rPr>
            </w:pPr>
            <w:r w:rsidRPr="00810A6F">
              <w:rPr>
                <w:color w:val="000000"/>
                <w:sz w:val="22"/>
                <w:szCs w:val="22"/>
                <w:lang w:val="lt-LT" w:eastAsia="zh-CN"/>
              </w:rPr>
              <w:t>Dispepsija, pilvo tempimas</w:t>
            </w:r>
            <w:r w:rsidRPr="00810A6F">
              <w:rPr>
                <w:color w:val="000000"/>
                <w:sz w:val="22"/>
                <w:szCs w:val="22"/>
                <w:vertAlign w:val="superscript"/>
                <w:lang w:val="lt-LT" w:eastAsia="zh-CN"/>
              </w:rPr>
              <w:t>*</w:t>
            </w:r>
            <w:r w:rsidRPr="00810A6F">
              <w:rPr>
                <w:color w:val="000000"/>
                <w:sz w:val="22"/>
                <w:szCs w:val="22"/>
                <w:lang w:val="lt-LT" w:eastAsia="zh-CN"/>
              </w:rPr>
              <w:t xml:space="preserve">, skrandžio opos su prakiurimu ir kraujavimu, ūminis pankreatitas, opinis </w:t>
            </w:r>
            <w:proofErr w:type="spellStart"/>
            <w:r w:rsidRPr="00810A6F">
              <w:rPr>
                <w:color w:val="000000"/>
                <w:sz w:val="22"/>
                <w:szCs w:val="22"/>
                <w:lang w:val="lt-LT" w:eastAsia="zh-CN"/>
              </w:rPr>
              <w:t>ezofagitas</w:t>
            </w:r>
            <w:proofErr w:type="spellEnd"/>
            <w:r w:rsidRPr="00810A6F">
              <w:rPr>
                <w:color w:val="000000"/>
                <w:sz w:val="22"/>
                <w:szCs w:val="22"/>
                <w:lang w:val="lt-LT" w:eastAsia="zh-CN"/>
              </w:rPr>
              <w:t>, stemplės kandidamikozė, dujų kaupimasis žarnyne, pykinimas, vėmimas</w:t>
            </w:r>
          </w:p>
        </w:tc>
      </w:tr>
      <w:tr w:rsidR="0026094F" w:rsidRPr="00810A6F" w14:paraId="362E3D25" w14:textId="77777777" w:rsidTr="006E3FA4">
        <w:trPr>
          <w:trHeight w:val="1274"/>
        </w:trPr>
        <w:tc>
          <w:tcPr>
            <w:tcW w:w="3361" w:type="dxa"/>
            <w:tcBorders>
              <w:top w:val="single" w:sz="4" w:space="0" w:color="000000"/>
              <w:left w:val="single" w:sz="4" w:space="0" w:color="000000"/>
              <w:bottom w:val="single" w:sz="4" w:space="0" w:color="000000"/>
              <w:right w:val="single" w:sz="4" w:space="0" w:color="000000"/>
            </w:tcBorders>
          </w:tcPr>
          <w:p w14:paraId="267362DA" w14:textId="77777777" w:rsidR="0026094F" w:rsidRPr="00810A6F" w:rsidRDefault="0026094F" w:rsidP="006E3FA4">
            <w:pPr>
              <w:ind w:right="45"/>
              <w:rPr>
                <w:color w:val="000000"/>
                <w:sz w:val="22"/>
                <w:szCs w:val="22"/>
                <w:lang w:val="lt-LT" w:eastAsia="zh-CN"/>
              </w:rPr>
            </w:pPr>
            <w:r w:rsidRPr="00810A6F">
              <w:rPr>
                <w:color w:val="000000"/>
                <w:sz w:val="22"/>
                <w:szCs w:val="22"/>
                <w:lang w:val="lt-LT" w:eastAsia="zh-CN"/>
              </w:rPr>
              <w:t>Odos ir poodinio audinio sutrikimai</w:t>
            </w:r>
          </w:p>
        </w:tc>
        <w:tc>
          <w:tcPr>
            <w:tcW w:w="5489" w:type="dxa"/>
            <w:tcBorders>
              <w:top w:val="single" w:sz="4" w:space="0" w:color="000000"/>
              <w:left w:val="single" w:sz="4" w:space="0" w:color="000000"/>
              <w:bottom w:val="single" w:sz="4" w:space="0" w:color="000000"/>
              <w:right w:val="single" w:sz="4" w:space="0" w:color="000000"/>
            </w:tcBorders>
          </w:tcPr>
          <w:p w14:paraId="33A403B0" w14:textId="77777777" w:rsidR="0026094F" w:rsidRPr="00810A6F" w:rsidRDefault="0026094F" w:rsidP="006E3FA4">
            <w:pPr>
              <w:ind w:right="154"/>
              <w:rPr>
                <w:color w:val="000000"/>
                <w:sz w:val="22"/>
                <w:szCs w:val="22"/>
                <w:lang w:val="lt-LT" w:eastAsia="zh-CN"/>
              </w:rPr>
            </w:pPr>
            <w:proofErr w:type="spellStart"/>
            <w:r w:rsidRPr="00810A6F">
              <w:rPr>
                <w:color w:val="000000"/>
                <w:sz w:val="22"/>
                <w:szCs w:val="22"/>
                <w:lang w:val="lt-LT" w:eastAsia="zh-CN"/>
              </w:rPr>
              <w:t>Hipertrichozė</w:t>
            </w:r>
            <w:proofErr w:type="spellEnd"/>
            <w:r w:rsidRPr="00810A6F">
              <w:rPr>
                <w:color w:val="000000"/>
                <w:sz w:val="22"/>
                <w:szCs w:val="22"/>
                <w:lang w:val="lt-LT" w:eastAsia="zh-CN"/>
              </w:rPr>
              <w:t xml:space="preserve">, odos atrofija, </w:t>
            </w:r>
            <w:proofErr w:type="spellStart"/>
            <w:r w:rsidRPr="00810A6F">
              <w:rPr>
                <w:color w:val="000000"/>
                <w:sz w:val="22"/>
                <w:szCs w:val="22"/>
                <w:lang w:val="lt-LT" w:eastAsia="zh-CN"/>
              </w:rPr>
              <w:t>telangiektazijos</w:t>
            </w:r>
            <w:proofErr w:type="spellEnd"/>
            <w:r w:rsidRPr="00810A6F">
              <w:rPr>
                <w:color w:val="000000"/>
                <w:sz w:val="22"/>
                <w:szCs w:val="22"/>
                <w:lang w:val="lt-LT" w:eastAsia="zh-CN"/>
              </w:rPr>
              <w:t xml:space="preserve">, </w:t>
            </w:r>
            <w:proofErr w:type="spellStart"/>
            <w:r w:rsidRPr="00810A6F">
              <w:rPr>
                <w:color w:val="000000"/>
                <w:sz w:val="22"/>
                <w:szCs w:val="22"/>
                <w:lang w:val="lt-LT" w:eastAsia="zh-CN"/>
              </w:rPr>
              <w:t>strijos</w:t>
            </w:r>
            <w:proofErr w:type="spellEnd"/>
            <w:r w:rsidRPr="00810A6F">
              <w:rPr>
                <w:color w:val="000000"/>
                <w:sz w:val="22"/>
                <w:szCs w:val="22"/>
                <w:lang w:val="lt-LT" w:eastAsia="zh-CN"/>
              </w:rPr>
              <w:t xml:space="preserve">, </w:t>
            </w:r>
            <w:proofErr w:type="spellStart"/>
            <w:r w:rsidRPr="00810A6F">
              <w:rPr>
                <w:color w:val="000000"/>
                <w:sz w:val="22"/>
                <w:szCs w:val="22"/>
                <w:lang w:val="lt-LT" w:eastAsia="zh-CN"/>
              </w:rPr>
              <w:t>eritema</w:t>
            </w:r>
            <w:proofErr w:type="spellEnd"/>
            <w:r w:rsidRPr="00810A6F">
              <w:rPr>
                <w:color w:val="000000"/>
                <w:sz w:val="22"/>
                <w:szCs w:val="22"/>
                <w:lang w:val="lt-LT" w:eastAsia="zh-CN"/>
              </w:rPr>
              <w:t xml:space="preserve">, steroidiniai spuogai, </w:t>
            </w:r>
            <w:proofErr w:type="spellStart"/>
            <w:r w:rsidRPr="00810A6F">
              <w:rPr>
                <w:color w:val="000000"/>
                <w:sz w:val="22"/>
                <w:szCs w:val="22"/>
                <w:lang w:val="lt-LT" w:eastAsia="zh-CN"/>
              </w:rPr>
              <w:t>petechijos</w:t>
            </w:r>
            <w:proofErr w:type="spellEnd"/>
            <w:r w:rsidRPr="00810A6F">
              <w:rPr>
                <w:color w:val="000000"/>
                <w:sz w:val="22"/>
                <w:szCs w:val="22"/>
                <w:lang w:val="lt-LT" w:eastAsia="zh-CN"/>
              </w:rPr>
              <w:t xml:space="preserve">, </w:t>
            </w:r>
            <w:proofErr w:type="spellStart"/>
            <w:r w:rsidRPr="00810A6F">
              <w:rPr>
                <w:color w:val="000000"/>
                <w:sz w:val="22"/>
                <w:szCs w:val="22"/>
                <w:lang w:val="lt-LT" w:eastAsia="zh-CN"/>
              </w:rPr>
              <w:t>ekchimozė</w:t>
            </w:r>
            <w:proofErr w:type="spellEnd"/>
            <w:r w:rsidRPr="00810A6F">
              <w:rPr>
                <w:color w:val="000000"/>
                <w:sz w:val="22"/>
                <w:szCs w:val="22"/>
                <w:lang w:val="lt-LT" w:eastAsia="zh-CN"/>
              </w:rPr>
              <w:t xml:space="preserve">, alerginis dermatitas, dilgėlinė, </w:t>
            </w:r>
            <w:proofErr w:type="spellStart"/>
            <w:r w:rsidRPr="00810A6F">
              <w:rPr>
                <w:color w:val="000000"/>
                <w:sz w:val="22"/>
                <w:szCs w:val="22"/>
                <w:lang w:val="lt-LT" w:eastAsia="zh-CN"/>
              </w:rPr>
              <w:t>angioneurozinė</w:t>
            </w:r>
            <w:proofErr w:type="spellEnd"/>
            <w:r w:rsidRPr="00810A6F">
              <w:rPr>
                <w:color w:val="000000"/>
                <w:sz w:val="22"/>
                <w:szCs w:val="22"/>
                <w:lang w:val="lt-LT" w:eastAsia="zh-CN"/>
              </w:rPr>
              <w:t xml:space="preserve"> edema, plaukų suplonėjimas, pigmentacijos sutrikimai, padidėjęs kapiliarų trapumas, </w:t>
            </w:r>
            <w:proofErr w:type="spellStart"/>
            <w:r w:rsidRPr="00810A6F">
              <w:rPr>
                <w:color w:val="000000"/>
                <w:sz w:val="22"/>
                <w:szCs w:val="22"/>
                <w:lang w:val="lt-LT" w:eastAsia="zh-CN"/>
              </w:rPr>
              <w:t>perioralinis</w:t>
            </w:r>
            <w:proofErr w:type="spellEnd"/>
            <w:r w:rsidRPr="00810A6F">
              <w:rPr>
                <w:color w:val="000000"/>
                <w:sz w:val="22"/>
                <w:szCs w:val="22"/>
                <w:lang w:val="lt-LT" w:eastAsia="zh-CN"/>
              </w:rPr>
              <w:t xml:space="preserve"> dermatitas, </w:t>
            </w:r>
            <w:proofErr w:type="spellStart"/>
            <w:r w:rsidRPr="00810A6F">
              <w:rPr>
                <w:color w:val="000000"/>
                <w:sz w:val="22"/>
                <w:szCs w:val="22"/>
                <w:lang w:val="lt-LT" w:eastAsia="zh-CN"/>
              </w:rPr>
              <w:t>hiperhidrozė</w:t>
            </w:r>
            <w:proofErr w:type="spellEnd"/>
            <w:r w:rsidRPr="00810A6F">
              <w:rPr>
                <w:color w:val="000000"/>
                <w:sz w:val="22"/>
                <w:szCs w:val="22"/>
                <w:lang w:val="lt-LT" w:eastAsia="zh-CN"/>
              </w:rPr>
              <w:t xml:space="preserve">, polinkis mėlynių atsiradimui </w:t>
            </w:r>
          </w:p>
        </w:tc>
      </w:tr>
      <w:tr w:rsidR="0026094F" w:rsidRPr="00810A6F" w14:paraId="1C1B325D" w14:textId="77777777" w:rsidTr="006E3FA4">
        <w:trPr>
          <w:trHeight w:val="1022"/>
        </w:trPr>
        <w:tc>
          <w:tcPr>
            <w:tcW w:w="3361" w:type="dxa"/>
            <w:tcBorders>
              <w:top w:val="single" w:sz="4" w:space="0" w:color="000000"/>
              <w:left w:val="single" w:sz="4" w:space="0" w:color="000000"/>
              <w:bottom w:val="single" w:sz="4" w:space="0" w:color="000000"/>
              <w:right w:val="single" w:sz="4" w:space="0" w:color="000000"/>
            </w:tcBorders>
          </w:tcPr>
          <w:p w14:paraId="26EC95DA" w14:textId="77777777" w:rsidR="0026094F" w:rsidRPr="00810A6F" w:rsidRDefault="0026094F" w:rsidP="006E3FA4">
            <w:pPr>
              <w:ind w:right="45"/>
              <w:rPr>
                <w:color w:val="000000"/>
                <w:sz w:val="22"/>
                <w:szCs w:val="22"/>
                <w:lang w:val="lt-LT" w:eastAsia="zh-CN"/>
              </w:rPr>
            </w:pPr>
            <w:r w:rsidRPr="00810A6F">
              <w:rPr>
                <w:color w:val="000000"/>
                <w:sz w:val="22"/>
                <w:szCs w:val="22"/>
                <w:lang w:val="lt-LT" w:eastAsia="zh-CN"/>
              </w:rPr>
              <w:t>Skeleto, raumenų ir jungiamojo audinio sutrikimai</w:t>
            </w:r>
          </w:p>
        </w:tc>
        <w:tc>
          <w:tcPr>
            <w:tcW w:w="5489" w:type="dxa"/>
            <w:tcBorders>
              <w:top w:val="single" w:sz="4" w:space="0" w:color="000000"/>
              <w:left w:val="single" w:sz="4" w:space="0" w:color="000000"/>
              <w:bottom w:val="single" w:sz="4" w:space="0" w:color="000000"/>
              <w:right w:val="single" w:sz="4" w:space="0" w:color="000000"/>
            </w:tcBorders>
          </w:tcPr>
          <w:p w14:paraId="5D3D84C4" w14:textId="77777777" w:rsidR="0026094F" w:rsidRPr="00810A6F" w:rsidRDefault="0026094F" w:rsidP="006E3FA4">
            <w:pPr>
              <w:ind w:right="154"/>
              <w:rPr>
                <w:color w:val="000000"/>
                <w:sz w:val="22"/>
                <w:szCs w:val="22"/>
                <w:lang w:val="lt-LT" w:eastAsia="zh-CN"/>
              </w:rPr>
            </w:pPr>
            <w:r w:rsidRPr="00810A6F">
              <w:rPr>
                <w:color w:val="000000"/>
                <w:sz w:val="22"/>
                <w:szCs w:val="22"/>
                <w:lang w:val="lt-LT" w:eastAsia="zh-CN"/>
              </w:rPr>
              <w:t xml:space="preserve">Priešlaikinis epifizės suaugimas, osteoporozė, stuburo ir ilgųjų kaulų lūžiai, </w:t>
            </w:r>
            <w:proofErr w:type="spellStart"/>
            <w:r w:rsidRPr="00810A6F">
              <w:rPr>
                <w:color w:val="000000"/>
                <w:sz w:val="22"/>
                <w:szCs w:val="22"/>
                <w:lang w:val="lt-LT" w:eastAsia="zh-CN"/>
              </w:rPr>
              <w:t>aseptinė</w:t>
            </w:r>
            <w:proofErr w:type="spellEnd"/>
            <w:r w:rsidRPr="00810A6F">
              <w:rPr>
                <w:color w:val="000000"/>
                <w:sz w:val="22"/>
                <w:szCs w:val="22"/>
                <w:lang w:val="lt-LT" w:eastAsia="zh-CN"/>
              </w:rPr>
              <w:t xml:space="preserve"> šlaunikaulio ir žastikaulio nekrozė, sausgyslės plyšimas, proksimalinė </w:t>
            </w:r>
            <w:proofErr w:type="spellStart"/>
            <w:r w:rsidRPr="00810A6F">
              <w:rPr>
                <w:color w:val="000000"/>
                <w:sz w:val="22"/>
                <w:szCs w:val="22"/>
                <w:lang w:val="lt-LT" w:eastAsia="zh-CN"/>
              </w:rPr>
              <w:t>miopatija</w:t>
            </w:r>
            <w:proofErr w:type="spellEnd"/>
            <w:r w:rsidRPr="00810A6F">
              <w:rPr>
                <w:color w:val="000000"/>
                <w:sz w:val="22"/>
                <w:szCs w:val="22"/>
                <w:lang w:val="lt-LT" w:eastAsia="zh-CN"/>
              </w:rPr>
              <w:t xml:space="preserve">, raumenų silpnumas, raumenų masės mažėjimas </w:t>
            </w:r>
          </w:p>
        </w:tc>
      </w:tr>
      <w:tr w:rsidR="0026094F" w:rsidRPr="00810A6F" w14:paraId="2C20F337" w14:textId="77777777" w:rsidTr="006E3FA4">
        <w:trPr>
          <w:trHeight w:val="516"/>
        </w:trPr>
        <w:tc>
          <w:tcPr>
            <w:tcW w:w="3361" w:type="dxa"/>
            <w:tcBorders>
              <w:top w:val="single" w:sz="4" w:space="0" w:color="000000"/>
              <w:left w:val="single" w:sz="4" w:space="0" w:color="000000"/>
              <w:bottom w:val="single" w:sz="4" w:space="0" w:color="000000"/>
              <w:right w:val="single" w:sz="4" w:space="0" w:color="000000"/>
            </w:tcBorders>
          </w:tcPr>
          <w:p w14:paraId="5A67E77C" w14:textId="77777777" w:rsidR="0026094F" w:rsidRPr="00810A6F" w:rsidRDefault="0026094F" w:rsidP="006E3FA4">
            <w:pPr>
              <w:ind w:right="45"/>
              <w:rPr>
                <w:color w:val="000000"/>
                <w:sz w:val="22"/>
                <w:szCs w:val="22"/>
                <w:lang w:val="lt-LT" w:eastAsia="zh-CN"/>
              </w:rPr>
            </w:pPr>
            <w:r w:rsidRPr="00810A6F">
              <w:rPr>
                <w:color w:val="000000"/>
                <w:sz w:val="22"/>
                <w:szCs w:val="22"/>
                <w:lang w:val="lt-LT" w:eastAsia="zh-CN"/>
              </w:rPr>
              <w:t>Lytinės sistemos ir krūties sutrikimai</w:t>
            </w:r>
          </w:p>
        </w:tc>
        <w:tc>
          <w:tcPr>
            <w:tcW w:w="5489" w:type="dxa"/>
            <w:tcBorders>
              <w:top w:val="single" w:sz="4" w:space="0" w:color="000000"/>
              <w:left w:val="single" w:sz="4" w:space="0" w:color="000000"/>
              <w:bottom w:val="single" w:sz="4" w:space="0" w:color="000000"/>
              <w:right w:val="single" w:sz="4" w:space="0" w:color="000000"/>
            </w:tcBorders>
          </w:tcPr>
          <w:p w14:paraId="5F2867BF" w14:textId="77777777" w:rsidR="0026094F" w:rsidRPr="00810A6F" w:rsidRDefault="0026094F" w:rsidP="006E3FA4">
            <w:pPr>
              <w:ind w:right="154"/>
              <w:rPr>
                <w:color w:val="000000"/>
                <w:sz w:val="22"/>
                <w:szCs w:val="22"/>
                <w:lang w:val="lt-LT" w:eastAsia="zh-CN"/>
              </w:rPr>
            </w:pPr>
            <w:r w:rsidRPr="00810A6F">
              <w:rPr>
                <w:color w:val="000000"/>
                <w:sz w:val="22"/>
                <w:szCs w:val="22"/>
                <w:lang w:val="lt-LT" w:eastAsia="zh-CN"/>
              </w:rPr>
              <w:t>Impotencija</w:t>
            </w:r>
          </w:p>
        </w:tc>
      </w:tr>
      <w:tr w:rsidR="0026094F" w:rsidRPr="00810A6F" w14:paraId="4C8BA949" w14:textId="77777777" w:rsidTr="006E3FA4">
        <w:trPr>
          <w:trHeight w:val="1781"/>
        </w:trPr>
        <w:tc>
          <w:tcPr>
            <w:tcW w:w="3361" w:type="dxa"/>
            <w:tcBorders>
              <w:top w:val="single" w:sz="4" w:space="0" w:color="000000"/>
              <w:left w:val="single" w:sz="4" w:space="0" w:color="000000"/>
              <w:bottom w:val="single" w:sz="4" w:space="0" w:color="000000"/>
              <w:right w:val="single" w:sz="4" w:space="0" w:color="000000"/>
            </w:tcBorders>
          </w:tcPr>
          <w:p w14:paraId="071F3CE1" w14:textId="77777777" w:rsidR="0026094F" w:rsidRPr="00810A6F" w:rsidRDefault="0026094F" w:rsidP="006E3FA4">
            <w:pPr>
              <w:ind w:right="45"/>
              <w:rPr>
                <w:color w:val="000000"/>
                <w:sz w:val="22"/>
                <w:szCs w:val="22"/>
                <w:lang w:val="lt-LT" w:eastAsia="zh-CN"/>
              </w:rPr>
            </w:pPr>
            <w:r w:rsidRPr="00810A6F">
              <w:rPr>
                <w:color w:val="000000"/>
                <w:sz w:val="22"/>
                <w:szCs w:val="22"/>
                <w:lang w:val="lt-LT" w:eastAsia="zh-CN"/>
              </w:rPr>
              <w:t>Bendrieji sutrikimai ir vartojimo vietos pažeidimai</w:t>
            </w:r>
          </w:p>
        </w:tc>
        <w:tc>
          <w:tcPr>
            <w:tcW w:w="5489" w:type="dxa"/>
            <w:tcBorders>
              <w:top w:val="single" w:sz="4" w:space="0" w:color="000000"/>
              <w:left w:val="single" w:sz="4" w:space="0" w:color="000000"/>
              <w:bottom w:val="single" w:sz="4" w:space="0" w:color="000000"/>
              <w:right w:val="single" w:sz="4" w:space="0" w:color="000000"/>
            </w:tcBorders>
          </w:tcPr>
          <w:p w14:paraId="546F4A8B" w14:textId="77777777" w:rsidR="0026094F" w:rsidRPr="00810A6F" w:rsidRDefault="0026094F" w:rsidP="006E3FA4">
            <w:pPr>
              <w:ind w:right="154"/>
              <w:rPr>
                <w:color w:val="000000"/>
                <w:sz w:val="22"/>
                <w:szCs w:val="22"/>
                <w:lang w:val="lt-LT" w:eastAsia="zh-CN"/>
              </w:rPr>
            </w:pPr>
            <w:r w:rsidRPr="00810A6F">
              <w:rPr>
                <w:color w:val="000000"/>
                <w:sz w:val="22"/>
                <w:szCs w:val="22"/>
                <w:lang w:val="lt-LT" w:eastAsia="zh-CN"/>
              </w:rPr>
              <w:t xml:space="preserve">Sumažėjusi reakcija į vakcinaciją ir odos testus. Sulėtėjęs žaizdų gijimas, diskomfortas, bendrasis negalavimas, steroidų nutraukimo sindromas: per greitas kortikosteroido dozės mažinimas po ilgalaikio gydymo gali sukelti ūminį antinksčių nepakankamumą, </w:t>
            </w:r>
            <w:proofErr w:type="spellStart"/>
            <w:r w:rsidRPr="00810A6F">
              <w:rPr>
                <w:color w:val="000000"/>
                <w:sz w:val="22"/>
                <w:szCs w:val="22"/>
                <w:lang w:val="lt-LT" w:eastAsia="zh-CN"/>
              </w:rPr>
              <w:t>hipotenziją</w:t>
            </w:r>
            <w:proofErr w:type="spellEnd"/>
            <w:r w:rsidRPr="00810A6F">
              <w:rPr>
                <w:color w:val="000000"/>
                <w:sz w:val="22"/>
                <w:szCs w:val="22"/>
                <w:lang w:val="lt-LT" w:eastAsia="zh-CN"/>
              </w:rPr>
              <w:t xml:space="preserve"> ir mirtį. Nutraukimo sindromas gali pasireikšti karščiavimu, </w:t>
            </w:r>
            <w:proofErr w:type="spellStart"/>
            <w:r w:rsidRPr="00810A6F">
              <w:rPr>
                <w:color w:val="000000"/>
                <w:sz w:val="22"/>
                <w:szCs w:val="22"/>
                <w:lang w:val="lt-LT" w:eastAsia="zh-CN"/>
              </w:rPr>
              <w:t>mialgija</w:t>
            </w:r>
            <w:proofErr w:type="spellEnd"/>
            <w:r w:rsidRPr="00810A6F">
              <w:rPr>
                <w:color w:val="000000"/>
                <w:sz w:val="22"/>
                <w:szCs w:val="22"/>
                <w:lang w:val="lt-LT" w:eastAsia="zh-CN"/>
              </w:rPr>
              <w:t xml:space="preserve">, </w:t>
            </w:r>
            <w:proofErr w:type="spellStart"/>
            <w:r w:rsidRPr="00810A6F">
              <w:rPr>
                <w:color w:val="000000"/>
                <w:sz w:val="22"/>
                <w:szCs w:val="22"/>
                <w:lang w:val="lt-LT" w:eastAsia="zh-CN"/>
              </w:rPr>
              <w:t>artralgija</w:t>
            </w:r>
            <w:proofErr w:type="spellEnd"/>
            <w:r w:rsidRPr="00810A6F">
              <w:rPr>
                <w:color w:val="000000"/>
                <w:sz w:val="22"/>
                <w:szCs w:val="22"/>
                <w:lang w:val="lt-LT" w:eastAsia="zh-CN"/>
              </w:rPr>
              <w:t xml:space="preserve">, rinitu, konjunktyvitu, skausmingais niežtinčiais odos mazgeliais ir kūno svorio mažėjimu. </w:t>
            </w:r>
          </w:p>
        </w:tc>
      </w:tr>
    </w:tbl>
    <w:p w14:paraId="24EA39DA" w14:textId="77777777" w:rsidR="0026094F" w:rsidRPr="00810A6F" w:rsidRDefault="0026094F" w:rsidP="0026094F">
      <w:pPr>
        <w:ind w:right="-619"/>
        <w:rPr>
          <w:color w:val="000000"/>
          <w:sz w:val="22"/>
          <w:szCs w:val="22"/>
          <w:lang w:val="lt-LT" w:eastAsia="zh-CN"/>
        </w:rPr>
      </w:pPr>
      <w:r w:rsidRPr="00810A6F">
        <w:rPr>
          <w:color w:val="000000"/>
          <w:sz w:val="22"/>
          <w:szCs w:val="22"/>
          <w:vertAlign w:val="superscript"/>
          <w:lang w:val="lt-LT" w:eastAsia="zh-CN"/>
        </w:rPr>
        <w:t>*</w:t>
      </w:r>
      <w:r w:rsidRPr="00810A6F">
        <w:rPr>
          <w:color w:val="000000"/>
          <w:sz w:val="22"/>
          <w:szCs w:val="22"/>
          <w:lang w:val="lt-LT" w:eastAsia="zh-CN"/>
        </w:rPr>
        <w:t>taip pat žr. 4.4 skyrių.</w:t>
      </w:r>
    </w:p>
    <w:p w14:paraId="48BA1BFD" w14:textId="77777777" w:rsidR="0026094F" w:rsidRPr="00810A6F" w:rsidRDefault="0026094F" w:rsidP="0026094F">
      <w:pPr>
        <w:widowControl w:val="0"/>
        <w:autoSpaceDE w:val="0"/>
        <w:autoSpaceDN w:val="0"/>
        <w:adjustRightInd w:val="0"/>
        <w:rPr>
          <w:sz w:val="22"/>
          <w:szCs w:val="22"/>
          <w:lang w:val="lt-LT"/>
        </w:rPr>
      </w:pPr>
    </w:p>
    <w:p w14:paraId="26D090CE" w14:textId="77777777" w:rsidR="0026094F" w:rsidRPr="00810A6F" w:rsidRDefault="0026094F" w:rsidP="0026094F">
      <w:pPr>
        <w:widowControl w:val="0"/>
        <w:autoSpaceDE w:val="0"/>
        <w:autoSpaceDN w:val="0"/>
        <w:adjustRightInd w:val="0"/>
        <w:rPr>
          <w:sz w:val="22"/>
          <w:szCs w:val="22"/>
          <w:lang w:val="lt-LT"/>
        </w:rPr>
      </w:pPr>
      <w:r w:rsidRPr="00810A6F">
        <w:rPr>
          <w:sz w:val="22"/>
          <w:szCs w:val="22"/>
          <w:u w:val="single"/>
          <w:lang w:val="lt-LT"/>
        </w:rPr>
        <w:t>Atrinktų nepageidaujamų reakcijų apibūdinimas</w:t>
      </w:r>
    </w:p>
    <w:p w14:paraId="2A4FE4C9" w14:textId="77777777" w:rsidR="0026094F" w:rsidRPr="00810A6F" w:rsidRDefault="0026094F" w:rsidP="0026094F">
      <w:pPr>
        <w:widowControl w:val="0"/>
        <w:autoSpaceDE w:val="0"/>
        <w:autoSpaceDN w:val="0"/>
        <w:adjustRightInd w:val="0"/>
        <w:rPr>
          <w:sz w:val="22"/>
          <w:szCs w:val="22"/>
          <w:lang w:val="lt-LT"/>
        </w:rPr>
      </w:pPr>
    </w:p>
    <w:p w14:paraId="5608C477" w14:textId="77777777" w:rsidR="0026094F" w:rsidRPr="00810A6F" w:rsidRDefault="0026094F" w:rsidP="0026094F">
      <w:pPr>
        <w:widowControl w:val="0"/>
        <w:autoSpaceDE w:val="0"/>
        <w:autoSpaceDN w:val="0"/>
        <w:adjustRightInd w:val="0"/>
        <w:rPr>
          <w:i/>
          <w:iCs/>
          <w:sz w:val="22"/>
          <w:szCs w:val="22"/>
          <w:lang w:val="lt-LT"/>
        </w:rPr>
      </w:pPr>
      <w:r w:rsidRPr="00810A6F">
        <w:rPr>
          <w:i/>
          <w:iCs/>
          <w:sz w:val="22"/>
          <w:szCs w:val="22"/>
          <w:lang w:val="lt-LT"/>
        </w:rPr>
        <w:t>Antinksčių žievės nepakankamumas</w:t>
      </w:r>
    </w:p>
    <w:p w14:paraId="2965F414" w14:textId="77777777" w:rsidR="0026094F" w:rsidRPr="00810A6F" w:rsidRDefault="0026094F" w:rsidP="0026094F">
      <w:pPr>
        <w:widowControl w:val="0"/>
        <w:autoSpaceDE w:val="0"/>
        <w:autoSpaceDN w:val="0"/>
        <w:adjustRightInd w:val="0"/>
        <w:rPr>
          <w:sz w:val="22"/>
          <w:szCs w:val="22"/>
          <w:lang w:val="lt-LT"/>
        </w:rPr>
      </w:pPr>
      <w:r w:rsidRPr="00810A6F">
        <w:rPr>
          <w:rFonts w:eastAsia="TimesNewRoman"/>
          <w:sz w:val="22"/>
          <w:szCs w:val="22"/>
          <w:lang w:val="lt-LT"/>
        </w:rPr>
        <w:t xml:space="preserve">Gydymo </w:t>
      </w:r>
      <w:proofErr w:type="spellStart"/>
      <w:r w:rsidRPr="00810A6F">
        <w:rPr>
          <w:rFonts w:eastAsia="TimesNewRoman"/>
          <w:sz w:val="22"/>
          <w:szCs w:val="22"/>
          <w:lang w:val="lt-LT"/>
        </w:rPr>
        <w:t>gliukokortikoidais</w:t>
      </w:r>
      <w:proofErr w:type="spellEnd"/>
      <w:r w:rsidRPr="00810A6F">
        <w:rPr>
          <w:rFonts w:eastAsia="TimesNewRoman"/>
          <w:sz w:val="22"/>
          <w:szCs w:val="22"/>
          <w:lang w:val="lt-LT"/>
        </w:rPr>
        <w:t xml:space="preserve"> sukeltas antinksčių nepakankamumas gali (priklausomai nuo dozės ir gydymo trukmės) išlikti daug mėnesių ir kai kuriais atvejais ilgiau kaip metus po gydymo nutraukimo</w:t>
      </w:r>
      <w:r w:rsidRPr="00810A6F">
        <w:rPr>
          <w:sz w:val="22"/>
          <w:szCs w:val="22"/>
          <w:lang w:val="lt-LT"/>
        </w:rPr>
        <w:t xml:space="preserve"> (žr. 4.4 skyrių).</w:t>
      </w:r>
    </w:p>
    <w:p w14:paraId="47517DDB" w14:textId="77777777" w:rsidR="0026094F" w:rsidRPr="00810A6F" w:rsidRDefault="0026094F" w:rsidP="0026094F">
      <w:pPr>
        <w:widowControl w:val="0"/>
        <w:autoSpaceDE w:val="0"/>
        <w:autoSpaceDN w:val="0"/>
        <w:adjustRightInd w:val="0"/>
        <w:rPr>
          <w:sz w:val="22"/>
          <w:szCs w:val="22"/>
          <w:lang w:val="lt-LT"/>
        </w:rPr>
      </w:pPr>
    </w:p>
    <w:p w14:paraId="1C560531" w14:textId="77777777" w:rsidR="0026094F" w:rsidRPr="00810A6F" w:rsidRDefault="0026094F" w:rsidP="0026094F">
      <w:pPr>
        <w:widowControl w:val="0"/>
        <w:autoSpaceDE w:val="0"/>
        <w:autoSpaceDN w:val="0"/>
        <w:adjustRightInd w:val="0"/>
        <w:rPr>
          <w:i/>
          <w:iCs/>
          <w:sz w:val="22"/>
          <w:szCs w:val="22"/>
          <w:lang w:val="lt-LT"/>
        </w:rPr>
      </w:pPr>
      <w:r w:rsidRPr="00810A6F">
        <w:rPr>
          <w:i/>
          <w:iCs/>
          <w:sz w:val="22"/>
          <w:szCs w:val="22"/>
          <w:lang w:val="lt-LT"/>
        </w:rPr>
        <w:t xml:space="preserve">Psichologiniai pokyčiai </w:t>
      </w:r>
    </w:p>
    <w:p w14:paraId="2B11D8FB" w14:textId="77777777" w:rsidR="0026094F" w:rsidRPr="00810A6F" w:rsidRDefault="0026094F" w:rsidP="0026094F">
      <w:pPr>
        <w:widowControl w:val="0"/>
        <w:rPr>
          <w:sz w:val="22"/>
          <w:szCs w:val="22"/>
          <w:lang w:val="lt-LT"/>
        </w:rPr>
      </w:pPr>
      <w:r w:rsidRPr="00810A6F">
        <w:rPr>
          <w:rFonts w:eastAsia="TimesNewRoman"/>
          <w:sz w:val="22"/>
          <w:szCs w:val="22"/>
          <w:lang w:val="lt-LT"/>
        </w:rPr>
        <w:t xml:space="preserve">Pasireiškia įvairių formų psichologinių pokyčių, dažniausiai atsiranda euforija. Be to, gali pasireikšti </w:t>
      </w:r>
      <w:r w:rsidRPr="00810A6F">
        <w:rPr>
          <w:rFonts w:eastAsia="TimesNewRoman"/>
          <w:sz w:val="22"/>
          <w:szCs w:val="22"/>
          <w:lang w:val="lt-LT"/>
        </w:rPr>
        <w:lastRenderedPageBreak/>
        <w:t xml:space="preserve">depresija, </w:t>
      </w:r>
      <w:proofErr w:type="spellStart"/>
      <w:r w:rsidRPr="00810A6F">
        <w:rPr>
          <w:rFonts w:eastAsia="TimesNewRoman"/>
          <w:sz w:val="22"/>
          <w:szCs w:val="22"/>
          <w:lang w:val="lt-LT"/>
        </w:rPr>
        <w:t>psichozinės</w:t>
      </w:r>
      <w:proofErr w:type="spellEnd"/>
      <w:r w:rsidRPr="00810A6F">
        <w:rPr>
          <w:rFonts w:eastAsia="TimesNewRoman"/>
          <w:sz w:val="22"/>
          <w:szCs w:val="22"/>
          <w:lang w:val="lt-LT"/>
        </w:rPr>
        <w:t xml:space="preserve"> reakcijos ir polinkis į savižudybę. Tokie sutrikimai gali būti sunkūs. Paprastai jie prasideda per pirmąsias vaistinio preparato vartojimo dienas ar savaites. Didesnė rizika yra vartojant dideles dozes. Dauguma tokių sutrikimų išnyksta sumažinus dozę ar nutraukus vaistinio preparato vartojimą</w:t>
      </w:r>
      <w:r w:rsidRPr="00810A6F">
        <w:rPr>
          <w:sz w:val="22"/>
          <w:szCs w:val="22"/>
          <w:lang w:val="lt-LT"/>
        </w:rPr>
        <w:t xml:space="preserve"> (žr. 4.4 skyrių).</w:t>
      </w:r>
    </w:p>
    <w:p w14:paraId="66BDE727" w14:textId="77777777" w:rsidR="0026094F" w:rsidRPr="00810A6F" w:rsidRDefault="0026094F" w:rsidP="0026094F">
      <w:pPr>
        <w:widowControl w:val="0"/>
        <w:autoSpaceDE w:val="0"/>
        <w:autoSpaceDN w:val="0"/>
        <w:adjustRightInd w:val="0"/>
        <w:rPr>
          <w:sz w:val="22"/>
          <w:szCs w:val="22"/>
          <w:lang w:val="lt-LT"/>
        </w:rPr>
      </w:pPr>
    </w:p>
    <w:p w14:paraId="1E59B86F" w14:textId="77777777" w:rsidR="0026094F" w:rsidRPr="00810A6F" w:rsidRDefault="0026094F" w:rsidP="0026094F">
      <w:pPr>
        <w:widowControl w:val="0"/>
        <w:autoSpaceDE w:val="0"/>
        <w:autoSpaceDN w:val="0"/>
        <w:adjustRightInd w:val="0"/>
        <w:rPr>
          <w:i/>
          <w:iCs/>
          <w:sz w:val="22"/>
          <w:szCs w:val="22"/>
          <w:lang w:val="lt-LT"/>
        </w:rPr>
      </w:pPr>
      <w:r w:rsidRPr="00810A6F">
        <w:rPr>
          <w:i/>
          <w:iCs/>
          <w:sz w:val="22"/>
          <w:szCs w:val="22"/>
          <w:lang w:val="lt-LT"/>
        </w:rPr>
        <w:t>Infekcijos</w:t>
      </w:r>
    </w:p>
    <w:p w14:paraId="73053810" w14:textId="77777777" w:rsidR="0026094F" w:rsidRPr="00810A6F" w:rsidRDefault="0026094F" w:rsidP="0026094F">
      <w:pPr>
        <w:widowControl w:val="0"/>
        <w:rPr>
          <w:sz w:val="22"/>
          <w:szCs w:val="22"/>
          <w:lang w:val="lt-LT"/>
        </w:rPr>
      </w:pPr>
      <w:r w:rsidRPr="00810A6F">
        <w:rPr>
          <w:rFonts w:eastAsia="TimesNewRoman"/>
          <w:sz w:val="22"/>
          <w:szCs w:val="22"/>
          <w:lang w:val="lt-LT"/>
        </w:rPr>
        <w:t xml:space="preserve">Gydymas </w:t>
      </w:r>
      <w:proofErr w:type="spellStart"/>
      <w:r w:rsidRPr="00810A6F">
        <w:rPr>
          <w:rFonts w:eastAsia="TimesNewRoman"/>
          <w:sz w:val="22"/>
          <w:szCs w:val="22"/>
          <w:lang w:val="lt-LT"/>
        </w:rPr>
        <w:t>deksametazonu</w:t>
      </w:r>
      <w:proofErr w:type="spellEnd"/>
      <w:r w:rsidRPr="00810A6F">
        <w:rPr>
          <w:rFonts w:eastAsia="TimesNewRoman"/>
          <w:sz w:val="22"/>
          <w:szCs w:val="22"/>
          <w:lang w:val="lt-LT"/>
        </w:rPr>
        <w:t xml:space="preserve"> gali slopinti esamos ar besivystančios infekcijos simptomus ir dėl to tampa sunkiau nustatyti diagnozę bei gali padidėti infekcijos pasireiškimo rizika </w:t>
      </w:r>
      <w:r w:rsidRPr="00810A6F">
        <w:rPr>
          <w:sz w:val="22"/>
          <w:szCs w:val="22"/>
          <w:lang w:val="lt-LT"/>
        </w:rPr>
        <w:t>(žr. 4.4 skyrių).</w:t>
      </w:r>
    </w:p>
    <w:p w14:paraId="2A44B16E" w14:textId="77777777" w:rsidR="0026094F" w:rsidRPr="00810A6F" w:rsidRDefault="0026094F" w:rsidP="0026094F">
      <w:pPr>
        <w:widowControl w:val="0"/>
        <w:autoSpaceDE w:val="0"/>
        <w:autoSpaceDN w:val="0"/>
        <w:adjustRightInd w:val="0"/>
        <w:rPr>
          <w:sz w:val="22"/>
          <w:szCs w:val="22"/>
          <w:lang w:val="lt-LT"/>
        </w:rPr>
      </w:pPr>
    </w:p>
    <w:p w14:paraId="285786EE" w14:textId="77777777" w:rsidR="0026094F" w:rsidRPr="00810A6F" w:rsidRDefault="0026094F" w:rsidP="0026094F">
      <w:pPr>
        <w:widowControl w:val="0"/>
        <w:rPr>
          <w:rFonts w:eastAsia="TimesNewRoman"/>
          <w:i/>
          <w:iCs/>
          <w:sz w:val="22"/>
          <w:szCs w:val="22"/>
          <w:lang w:val="lt-LT"/>
        </w:rPr>
      </w:pPr>
      <w:r w:rsidRPr="00810A6F">
        <w:rPr>
          <w:rFonts w:eastAsia="TimesNewRoman"/>
          <w:i/>
          <w:iCs/>
          <w:sz w:val="22"/>
          <w:szCs w:val="22"/>
          <w:lang w:val="lt-LT"/>
        </w:rPr>
        <w:t>Žarnyno prakiurimas</w:t>
      </w:r>
    </w:p>
    <w:p w14:paraId="40E01441" w14:textId="77777777" w:rsidR="0026094F" w:rsidRPr="00810A6F" w:rsidRDefault="0026094F" w:rsidP="0026094F">
      <w:pPr>
        <w:widowControl w:val="0"/>
        <w:rPr>
          <w:sz w:val="22"/>
          <w:szCs w:val="22"/>
          <w:lang w:val="lt-LT"/>
        </w:rPr>
      </w:pPr>
      <w:r w:rsidRPr="00810A6F">
        <w:rPr>
          <w:rFonts w:eastAsia="TimesNewRoman"/>
          <w:sz w:val="22"/>
          <w:szCs w:val="22"/>
          <w:lang w:val="lt-LT"/>
        </w:rPr>
        <w:t xml:space="preserve">Kortikosteroidų vartojimas gali būti susijęs su padidėjusia gaubtinės žarnos prakiurimo rizika, jei yra sunkus opinis kolitas su gresiančiu prakiurimu, </w:t>
      </w:r>
      <w:proofErr w:type="spellStart"/>
      <w:r w:rsidRPr="00810A6F">
        <w:rPr>
          <w:rFonts w:eastAsia="TimesNewRoman"/>
          <w:sz w:val="22"/>
          <w:szCs w:val="22"/>
          <w:lang w:val="lt-LT"/>
        </w:rPr>
        <w:t>divertikulitas</w:t>
      </w:r>
      <w:proofErr w:type="spellEnd"/>
      <w:r w:rsidRPr="00810A6F">
        <w:rPr>
          <w:rFonts w:eastAsia="TimesNewRoman"/>
          <w:sz w:val="22"/>
          <w:szCs w:val="22"/>
          <w:lang w:val="lt-LT"/>
        </w:rPr>
        <w:t xml:space="preserve"> ar žarnyno </w:t>
      </w:r>
      <w:proofErr w:type="spellStart"/>
      <w:r w:rsidRPr="00810A6F">
        <w:rPr>
          <w:rFonts w:eastAsia="TimesNewRoman"/>
          <w:sz w:val="22"/>
          <w:szCs w:val="22"/>
          <w:lang w:val="lt-LT"/>
        </w:rPr>
        <w:t>anostomozė</w:t>
      </w:r>
      <w:proofErr w:type="spellEnd"/>
      <w:r w:rsidRPr="00810A6F">
        <w:rPr>
          <w:rFonts w:eastAsia="TimesNewRoman"/>
          <w:sz w:val="22"/>
          <w:szCs w:val="22"/>
          <w:lang w:val="lt-LT"/>
        </w:rPr>
        <w:t xml:space="preserve"> (iš karto po operacijos). Jei pacientas yra gydomas didelėmis </w:t>
      </w:r>
      <w:proofErr w:type="spellStart"/>
      <w:r w:rsidRPr="00810A6F">
        <w:rPr>
          <w:rFonts w:eastAsia="TimesNewRoman"/>
          <w:sz w:val="22"/>
          <w:szCs w:val="22"/>
          <w:lang w:val="lt-LT"/>
        </w:rPr>
        <w:t>gliukokortikoidų</w:t>
      </w:r>
      <w:proofErr w:type="spellEnd"/>
      <w:r w:rsidRPr="00810A6F">
        <w:rPr>
          <w:rFonts w:eastAsia="TimesNewRoman"/>
          <w:sz w:val="22"/>
          <w:szCs w:val="22"/>
          <w:lang w:val="lt-LT"/>
        </w:rPr>
        <w:t xml:space="preserve"> dozėmis, po virškinimo trakto prakiurimo pilvaplėvės dirginimo požymių gali nepasireikšti </w:t>
      </w:r>
      <w:r w:rsidRPr="00810A6F">
        <w:rPr>
          <w:sz w:val="22"/>
          <w:szCs w:val="22"/>
          <w:lang w:val="lt-LT"/>
        </w:rPr>
        <w:t>(žr. 4.4 skyrių).</w:t>
      </w:r>
    </w:p>
    <w:p w14:paraId="6F75D980" w14:textId="77777777" w:rsidR="0026094F" w:rsidRPr="00810A6F" w:rsidRDefault="0026094F" w:rsidP="0026094F">
      <w:pPr>
        <w:widowControl w:val="0"/>
        <w:autoSpaceDE w:val="0"/>
        <w:autoSpaceDN w:val="0"/>
        <w:adjustRightInd w:val="0"/>
        <w:rPr>
          <w:sz w:val="22"/>
          <w:szCs w:val="22"/>
          <w:lang w:val="lt-LT"/>
        </w:rPr>
      </w:pPr>
    </w:p>
    <w:p w14:paraId="1726062E" w14:textId="77777777" w:rsidR="0026094F" w:rsidRPr="00810A6F" w:rsidRDefault="0026094F" w:rsidP="0026094F">
      <w:pPr>
        <w:widowControl w:val="0"/>
        <w:rPr>
          <w:rFonts w:eastAsia="TimesNewRoman"/>
          <w:i/>
          <w:iCs/>
          <w:sz w:val="22"/>
          <w:szCs w:val="22"/>
          <w:lang w:val="lt-LT"/>
        </w:rPr>
      </w:pPr>
      <w:r w:rsidRPr="00810A6F">
        <w:rPr>
          <w:rFonts w:eastAsia="TimesNewRoman"/>
          <w:i/>
          <w:iCs/>
          <w:sz w:val="22"/>
          <w:szCs w:val="22"/>
          <w:lang w:val="lt-LT"/>
        </w:rPr>
        <w:t>Širdies ir kraujagyslių sistemos sutrikimai</w:t>
      </w:r>
    </w:p>
    <w:p w14:paraId="28C7BDCC" w14:textId="77777777" w:rsidR="0026094F" w:rsidRPr="00810A6F" w:rsidRDefault="0026094F" w:rsidP="0026094F">
      <w:pPr>
        <w:widowControl w:val="0"/>
        <w:rPr>
          <w:sz w:val="22"/>
          <w:szCs w:val="22"/>
          <w:lang w:val="lt-LT"/>
        </w:rPr>
      </w:pPr>
      <w:r w:rsidRPr="00810A6F">
        <w:rPr>
          <w:rFonts w:eastAsia="TimesNewRoman"/>
          <w:sz w:val="22"/>
          <w:szCs w:val="22"/>
          <w:lang w:val="lt-LT"/>
        </w:rPr>
        <w:t xml:space="preserve">Gali pasireikšti bradikardija, sunkaus širdies nepakankamumo pasunkėjimas ir kraujospūdžio padidėjimas, kurį sunku kontroliuoti. Kortikosteroidų būtina atsargiai vartoti pacientams, kurie neseniai patyrė miokardo infarktą, nes gauta pranešimų apie miokardo plyšimą </w:t>
      </w:r>
      <w:r w:rsidRPr="00810A6F">
        <w:rPr>
          <w:sz w:val="22"/>
          <w:szCs w:val="22"/>
          <w:lang w:val="lt-LT"/>
        </w:rPr>
        <w:t>(žr. 4.4 skyrių).</w:t>
      </w:r>
    </w:p>
    <w:p w14:paraId="11C8FF99" w14:textId="77777777" w:rsidR="0026094F" w:rsidRPr="00810A6F" w:rsidRDefault="0026094F" w:rsidP="0026094F">
      <w:pPr>
        <w:widowControl w:val="0"/>
        <w:autoSpaceDE w:val="0"/>
        <w:autoSpaceDN w:val="0"/>
        <w:adjustRightInd w:val="0"/>
        <w:rPr>
          <w:sz w:val="22"/>
          <w:szCs w:val="22"/>
          <w:lang w:val="lt-LT"/>
        </w:rPr>
      </w:pPr>
    </w:p>
    <w:p w14:paraId="670244CE" w14:textId="77777777" w:rsidR="0026094F" w:rsidRPr="00810A6F" w:rsidRDefault="0026094F" w:rsidP="0026094F">
      <w:pPr>
        <w:widowControl w:val="0"/>
        <w:autoSpaceDE w:val="0"/>
        <w:autoSpaceDN w:val="0"/>
        <w:adjustRightInd w:val="0"/>
        <w:rPr>
          <w:sz w:val="22"/>
          <w:szCs w:val="22"/>
          <w:u w:val="single"/>
          <w:lang w:val="lt-LT"/>
        </w:rPr>
      </w:pPr>
      <w:r w:rsidRPr="00810A6F">
        <w:rPr>
          <w:sz w:val="22"/>
          <w:szCs w:val="22"/>
          <w:u w:val="single"/>
          <w:lang w:val="lt-LT"/>
        </w:rPr>
        <w:t>Vaikų populiacija</w:t>
      </w:r>
    </w:p>
    <w:p w14:paraId="5D1683D4"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Kortikosteroidai sukelia nuo dozės priklausomą kūdikių, vaikų ir paauglių augimo slopinimą, nes kortikosteroidai gali sukelti ankstyvą epifizių suaugimą, kuris gali neišnykti</w:t>
      </w:r>
      <w:r w:rsidRPr="00810A6F">
        <w:rPr>
          <w:sz w:val="22"/>
          <w:szCs w:val="22"/>
          <w:lang w:val="lt-LT"/>
        </w:rPr>
        <w:t xml:space="preserve"> (žr. 4.4 skyrių)</w:t>
      </w:r>
      <w:r w:rsidRPr="00810A6F">
        <w:rPr>
          <w:rFonts w:eastAsia="TimesNewRoman"/>
          <w:sz w:val="22"/>
          <w:szCs w:val="22"/>
          <w:lang w:val="lt-LT"/>
        </w:rPr>
        <w:t>.</w:t>
      </w:r>
    </w:p>
    <w:p w14:paraId="43CC328F" w14:textId="77777777" w:rsidR="0026094F" w:rsidRPr="00810A6F" w:rsidRDefault="0026094F" w:rsidP="0026094F">
      <w:pPr>
        <w:widowControl w:val="0"/>
        <w:rPr>
          <w:rFonts w:eastAsia="TimesNewRoman"/>
          <w:sz w:val="22"/>
          <w:szCs w:val="22"/>
          <w:lang w:val="lt-LT"/>
        </w:rPr>
      </w:pPr>
    </w:p>
    <w:p w14:paraId="0BBC69ED" w14:textId="77777777" w:rsidR="0026094F" w:rsidRPr="00810A6F" w:rsidRDefault="0026094F" w:rsidP="0026094F">
      <w:pPr>
        <w:widowControl w:val="0"/>
        <w:rPr>
          <w:rFonts w:eastAsia="TimesNewRoman"/>
          <w:sz w:val="22"/>
          <w:szCs w:val="22"/>
          <w:u w:val="single"/>
          <w:lang w:val="lt-LT"/>
        </w:rPr>
      </w:pPr>
      <w:r w:rsidRPr="00810A6F">
        <w:rPr>
          <w:rFonts w:eastAsia="TimesNewRoman"/>
          <w:sz w:val="22"/>
          <w:szCs w:val="22"/>
          <w:u w:val="single"/>
          <w:lang w:val="lt-LT"/>
        </w:rPr>
        <w:t>Senyvi žmonės</w:t>
      </w:r>
    </w:p>
    <w:p w14:paraId="563851A2" w14:textId="77777777" w:rsidR="0026094F" w:rsidRPr="00810A6F" w:rsidRDefault="0026094F" w:rsidP="0026094F">
      <w:pPr>
        <w:widowControl w:val="0"/>
        <w:rPr>
          <w:rFonts w:eastAsia="TimesNewRoman,Italic"/>
          <w:sz w:val="22"/>
          <w:szCs w:val="22"/>
          <w:lang w:val="lt-LT"/>
        </w:rPr>
      </w:pPr>
      <w:r w:rsidRPr="00810A6F">
        <w:rPr>
          <w:rFonts w:eastAsia="TimesNewRoman"/>
          <w:sz w:val="22"/>
          <w:szCs w:val="22"/>
          <w:lang w:val="lt-LT"/>
        </w:rPr>
        <w:t xml:space="preserve">Sisteminio poveikio kortikosteroidų sukeliamas nepageidaujamas poveikis (ypač osteoporozė, hipertenzija, </w:t>
      </w:r>
      <w:proofErr w:type="spellStart"/>
      <w:r w:rsidRPr="00810A6F">
        <w:rPr>
          <w:rFonts w:eastAsia="TimesNewRoman"/>
          <w:sz w:val="22"/>
          <w:szCs w:val="22"/>
          <w:lang w:val="lt-LT"/>
        </w:rPr>
        <w:t>hipokalemija</w:t>
      </w:r>
      <w:proofErr w:type="spellEnd"/>
      <w:r w:rsidRPr="00810A6F">
        <w:rPr>
          <w:rFonts w:eastAsia="TimesNewRoman"/>
          <w:sz w:val="22"/>
          <w:szCs w:val="22"/>
          <w:lang w:val="lt-LT"/>
        </w:rPr>
        <w:t xml:space="preserve">, cukrinis diabetas, imlumas infekcijai ir odos atrofija) senyviems žmonėms gali sukelti sunkesnių pasekmių </w:t>
      </w:r>
      <w:r w:rsidRPr="00810A6F">
        <w:rPr>
          <w:sz w:val="22"/>
          <w:szCs w:val="22"/>
          <w:lang w:val="lt-LT"/>
        </w:rPr>
        <w:t>(žr. 4.4 skyrių)</w:t>
      </w:r>
      <w:r w:rsidRPr="00810A6F">
        <w:rPr>
          <w:rFonts w:eastAsia="TimesNewRoman,Italic"/>
          <w:sz w:val="22"/>
          <w:szCs w:val="22"/>
          <w:lang w:val="lt-LT"/>
        </w:rPr>
        <w:t>.</w:t>
      </w:r>
    </w:p>
    <w:p w14:paraId="49A097F5" w14:textId="77777777" w:rsidR="0026094F" w:rsidRPr="00810A6F" w:rsidRDefault="0026094F" w:rsidP="0026094F">
      <w:pPr>
        <w:widowControl w:val="0"/>
        <w:autoSpaceDE w:val="0"/>
        <w:autoSpaceDN w:val="0"/>
        <w:adjustRightInd w:val="0"/>
        <w:rPr>
          <w:bCs/>
          <w:sz w:val="22"/>
          <w:szCs w:val="22"/>
          <w:lang w:val="lt-LT"/>
        </w:rPr>
      </w:pPr>
    </w:p>
    <w:p w14:paraId="30F25F42" w14:textId="77777777" w:rsidR="0026094F" w:rsidRPr="00810A6F" w:rsidRDefault="0026094F" w:rsidP="0026094F">
      <w:pPr>
        <w:widowControl w:val="0"/>
        <w:tabs>
          <w:tab w:val="left" w:pos="540"/>
        </w:tabs>
        <w:rPr>
          <w:rFonts w:eastAsia="Calibri"/>
          <w:sz w:val="22"/>
          <w:szCs w:val="22"/>
          <w:u w:val="single"/>
          <w:lang w:val="lt-LT"/>
        </w:rPr>
      </w:pPr>
      <w:r w:rsidRPr="00810A6F">
        <w:rPr>
          <w:rFonts w:eastAsia="Calibri"/>
          <w:sz w:val="22"/>
          <w:szCs w:val="22"/>
          <w:u w:val="single"/>
          <w:lang w:val="lt-LT"/>
        </w:rPr>
        <w:t>Pranešimas apie įtariamas nepageidaujamas reakcijas</w:t>
      </w:r>
    </w:p>
    <w:p w14:paraId="0DBC33D7" w14:textId="6FBF3150" w:rsidR="0026094F" w:rsidRPr="00A4420A" w:rsidRDefault="00721DBC" w:rsidP="00165A0E">
      <w:pPr>
        <w:tabs>
          <w:tab w:val="left" w:pos="567"/>
        </w:tabs>
        <w:spacing w:line="260" w:lineRule="exact"/>
        <w:jc w:val="both"/>
        <w:rPr>
          <w:sz w:val="22"/>
          <w:szCs w:val="22"/>
        </w:rPr>
      </w:pPr>
      <w:r w:rsidRPr="005D554B">
        <w:rPr>
          <w:noProof/>
          <w:snapToGrid w:val="0"/>
          <w:sz w:val="22"/>
        </w:rPr>
        <w:t>Svarbu pranešti apie įtariamas nepageidaujamas reakcijas, pastebėtas po vaistinio preparato registracijos, nes tai leidžia nuolat stebėti vaistinio preparato naudos ir rizikos santykį.</w:t>
      </w:r>
      <w:r w:rsidRPr="005D554B">
        <w:rPr>
          <w:snapToGrid w:val="0"/>
          <w:sz w:val="22"/>
        </w:rPr>
        <w:t xml:space="preserve"> </w:t>
      </w:r>
      <w:r w:rsidRPr="005D554B">
        <w:rPr>
          <w:noProof/>
          <w:snapToGrid w:val="0"/>
          <w:sz w:val="22"/>
        </w:rPr>
        <w:t xml:space="preserve">Sveikatos priežiūros ar farmacijos specialistai turi pranešti apie bet kokias įtariamas nepageidaujamas reakcijas, </w:t>
      </w:r>
      <w:r w:rsidR="002F764F">
        <w:rPr>
          <w:sz w:val="22"/>
          <w:szCs w:val="22"/>
        </w:rPr>
        <w:t xml:space="preserve">užpildę ir pateikę pranešimo formą Valstybinės vaistų kontrolės tarnybos prie Lietuvos Respublikos sveikatos apsaugos ministerijos tinklalapyje </w:t>
      </w:r>
      <w:r w:rsidR="002F764F">
        <w:rPr>
          <w:sz w:val="22"/>
          <w:szCs w:val="22"/>
          <w:u w:val="single"/>
        </w:rPr>
        <w:t>https://vvkt.lrv.lt/lt/</w:t>
      </w:r>
      <w:r w:rsidR="002F764F">
        <w:rPr>
          <w:sz w:val="22"/>
          <w:szCs w:val="22"/>
        </w:rPr>
        <w:t xml:space="preserve"> nurodytais būdais.</w:t>
      </w:r>
    </w:p>
    <w:p w14:paraId="5E187DE6" w14:textId="77777777" w:rsidR="002F764F" w:rsidRPr="00810A6F" w:rsidRDefault="002F764F" w:rsidP="0026094F">
      <w:pPr>
        <w:widowControl w:val="0"/>
        <w:autoSpaceDE w:val="0"/>
        <w:autoSpaceDN w:val="0"/>
        <w:adjustRightInd w:val="0"/>
        <w:rPr>
          <w:bCs/>
          <w:sz w:val="22"/>
          <w:szCs w:val="22"/>
          <w:u w:val="single"/>
          <w:lang w:val="lt-LT"/>
        </w:rPr>
      </w:pPr>
    </w:p>
    <w:p w14:paraId="081D74C2" w14:textId="77777777" w:rsidR="0026094F" w:rsidRPr="00810A6F" w:rsidRDefault="0026094F" w:rsidP="0026094F">
      <w:pPr>
        <w:widowControl w:val="0"/>
        <w:ind w:left="567" w:hanging="567"/>
        <w:outlineLvl w:val="2"/>
        <w:rPr>
          <w:b/>
          <w:kern w:val="28"/>
          <w:sz w:val="22"/>
          <w:szCs w:val="22"/>
          <w:lang w:val="lt-LT"/>
        </w:rPr>
      </w:pPr>
      <w:r w:rsidRPr="00810A6F">
        <w:rPr>
          <w:b/>
          <w:kern w:val="28"/>
          <w:sz w:val="22"/>
          <w:szCs w:val="22"/>
          <w:lang w:val="lt-LT"/>
        </w:rPr>
        <w:t>4.9</w:t>
      </w:r>
      <w:r w:rsidRPr="00810A6F">
        <w:rPr>
          <w:b/>
          <w:kern w:val="28"/>
          <w:sz w:val="22"/>
          <w:szCs w:val="22"/>
          <w:lang w:val="lt-LT"/>
        </w:rPr>
        <w:tab/>
        <w:t>Perdozavimas</w:t>
      </w:r>
    </w:p>
    <w:p w14:paraId="6D14EC0C" w14:textId="77777777" w:rsidR="0026094F" w:rsidRPr="00810A6F" w:rsidRDefault="0026094F" w:rsidP="0026094F">
      <w:pPr>
        <w:widowControl w:val="0"/>
        <w:autoSpaceDE w:val="0"/>
        <w:autoSpaceDN w:val="0"/>
        <w:adjustRightInd w:val="0"/>
        <w:rPr>
          <w:bCs/>
          <w:sz w:val="22"/>
          <w:szCs w:val="22"/>
          <w:u w:val="single"/>
          <w:lang w:val="lt-LT"/>
        </w:rPr>
      </w:pPr>
    </w:p>
    <w:p w14:paraId="56B083B1" w14:textId="77777777" w:rsidR="0026094F" w:rsidRPr="00810A6F" w:rsidRDefault="0026094F" w:rsidP="0026094F">
      <w:pPr>
        <w:widowControl w:val="0"/>
        <w:autoSpaceDE w:val="0"/>
        <w:autoSpaceDN w:val="0"/>
        <w:adjustRightInd w:val="0"/>
        <w:rPr>
          <w:sz w:val="22"/>
          <w:szCs w:val="22"/>
          <w:u w:val="single"/>
          <w:lang w:val="lt-LT"/>
        </w:rPr>
      </w:pPr>
      <w:r w:rsidRPr="00810A6F">
        <w:rPr>
          <w:sz w:val="22"/>
          <w:szCs w:val="22"/>
          <w:u w:val="single"/>
          <w:lang w:val="lt-LT"/>
        </w:rPr>
        <w:t>Simptomai</w:t>
      </w:r>
    </w:p>
    <w:p w14:paraId="4CB8F68A"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 xml:space="preserve">Pranešimų apie ūminį toksinį poveikį ir (arba) mirtį po </w:t>
      </w:r>
      <w:proofErr w:type="spellStart"/>
      <w:r w:rsidRPr="00810A6F">
        <w:rPr>
          <w:sz w:val="22"/>
          <w:szCs w:val="22"/>
          <w:lang w:val="lt-LT"/>
        </w:rPr>
        <w:t>gliukokortikoidų</w:t>
      </w:r>
      <w:proofErr w:type="spellEnd"/>
      <w:r w:rsidRPr="00810A6F">
        <w:rPr>
          <w:sz w:val="22"/>
          <w:szCs w:val="22"/>
          <w:lang w:val="lt-LT"/>
        </w:rPr>
        <w:t xml:space="preserve"> perdozavimo gauta retai.</w:t>
      </w:r>
    </w:p>
    <w:p w14:paraId="6ED6F2C8"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 xml:space="preserve">Perdozavimas ar ilgalaikis vartojimas gali pasunkinti nepageidaujamą </w:t>
      </w:r>
      <w:proofErr w:type="spellStart"/>
      <w:r w:rsidRPr="00810A6F">
        <w:rPr>
          <w:sz w:val="22"/>
          <w:szCs w:val="22"/>
          <w:lang w:val="lt-LT"/>
        </w:rPr>
        <w:t>gliukokortikoidų</w:t>
      </w:r>
      <w:proofErr w:type="spellEnd"/>
      <w:r w:rsidRPr="00810A6F">
        <w:rPr>
          <w:sz w:val="22"/>
          <w:szCs w:val="22"/>
          <w:lang w:val="lt-LT"/>
        </w:rPr>
        <w:t xml:space="preserve"> poveikį.</w:t>
      </w:r>
    </w:p>
    <w:p w14:paraId="472CDD04" w14:textId="77777777" w:rsidR="0026094F" w:rsidRPr="00810A6F" w:rsidRDefault="0026094F" w:rsidP="0026094F">
      <w:pPr>
        <w:widowControl w:val="0"/>
        <w:autoSpaceDE w:val="0"/>
        <w:autoSpaceDN w:val="0"/>
        <w:adjustRightInd w:val="0"/>
        <w:rPr>
          <w:sz w:val="22"/>
          <w:szCs w:val="22"/>
          <w:lang w:val="lt-LT"/>
        </w:rPr>
      </w:pPr>
    </w:p>
    <w:p w14:paraId="1F27ADC2" w14:textId="77777777" w:rsidR="0026094F" w:rsidRPr="00810A6F" w:rsidRDefault="0026094F" w:rsidP="0026094F">
      <w:pPr>
        <w:widowControl w:val="0"/>
        <w:autoSpaceDE w:val="0"/>
        <w:autoSpaceDN w:val="0"/>
        <w:adjustRightInd w:val="0"/>
        <w:rPr>
          <w:sz w:val="22"/>
          <w:szCs w:val="22"/>
          <w:u w:val="single"/>
          <w:lang w:val="lt-LT"/>
        </w:rPr>
      </w:pPr>
      <w:r w:rsidRPr="00810A6F">
        <w:rPr>
          <w:sz w:val="22"/>
          <w:szCs w:val="22"/>
          <w:u w:val="single"/>
          <w:lang w:val="lt-LT"/>
        </w:rPr>
        <w:t>Gydymas</w:t>
      </w:r>
    </w:p>
    <w:p w14:paraId="5041B402"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 xml:space="preserve">Priešnuodžio nėra. Skiriamas simptominis ir palaikomasis gydymas mažinant </w:t>
      </w:r>
      <w:proofErr w:type="spellStart"/>
      <w:r w:rsidRPr="00810A6F">
        <w:rPr>
          <w:sz w:val="22"/>
          <w:szCs w:val="22"/>
          <w:lang w:val="lt-LT"/>
        </w:rPr>
        <w:t>deksametazono</w:t>
      </w:r>
      <w:proofErr w:type="spellEnd"/>
      <w:r w:rsidRPr="00810A6F">
        <w:rPr>
          <w:sz w:val="22"/>
          <w:szCs w:val="22"/>
          <w:lang w:val="lt-LT"/>
        </w:rPr>
        <w:t xml:space="preserve"> dozę arba, jei įmanoma, jo vartojimą lėtai nutraukiant. Jei pasireiškia lėtinės intoksikacijos reakcijų, gydymas paprastai nėra skiriamas, nebent paciento būklė yra tokia, kad jis yra neįprastai jautrus žalingam kortikosteroidų poveikiui. Tokiu atveju būtina ištuštinti skrandį ir pagal reikalą skirti simptominį gydymą. Anafilaksinę ir padidėjusio jautrumo reakciją galima gydyti </w:t>
      </w:r>
      <w:proofErr w:type="spellStart"/>
      <w:r w:rsidRPr="00810A6F">
        <w:rPr>
          <w:sz w:val="22"/>
          <w:szCs w:val="22"/>
          <w:lang w:val="lt-LT"/>
        </w:rPr>
        <w:t>epinefrinu</w:t>
      </w:r>
      <w:proofErr w:type="spellEnd"/>
      <w:r w:rsidRPr="00810A6F">
        <w:rPr>
          <w:sz w:val="22"/>
          <w:szCs w:val="22"/>
          <w:lang w:val="lt-LT"/>
        </w:rPr>
        <w:t xml:space="preserve"> (adrenalinu), teigiamo slėgio dirbtine plaučių ventiliacija ir </w:t>
      </w:r>
      <w:proofErr w:type="spellStart"/>
      <w:r w:rsidRPr="00810A6F">
        <w:rPr>
          <w:sz w:val="22"/>
          <w:szCs w:val="22"/>
          <w:lang w:val="lt-LT"/>
        </w:rPr>
        <w:t>aminofilinu</w:t>
      </w:r>
      <w:proofErr w:type="spellEnd"/>
      <w:r w:rsidRPr="00810A6F">
        <w:rPr>
          <w:sz w:val="22"/>
          <w:szCs w:val="22"/>
          <w:lang w:val="lt-LT"/>
        </w:rPr>
        <w:t xml:space="preserve">. Pacientas turi būti laikomas šiltai ir ramiai. Biologinis </w:t>
      </w:r>
      <w:proofErr w:type="spellStart"/>
      <w:r w:rsidRPr="00810A6F">
        <w:rPr>
          <w:sz w:val="22"/>
          <w:szCs w:val="22"/>
          <w:lang w:val="lt-LT"/>
        </w:rPr>
        <w:t>deksametazono</w:t>
      </w:r>
      <w:proofErr w:type="spellEnd"/>
      <w:r w:rsidRPr="00810A6F">
        <w:rPr>
          <w:sz w:val="22"/>
          <w:szCs w:val="22"/>
          <w:lang w:val="lt-LT"/>
        </w:rPr>
        <w:t xml:space="preserve"> pusinės eliminacijos iš kraujo plazmos laikas yra maždaug 190 minučių.</w:t>
      </w:r>
    </w:p>
    <w:p w14:paraId="03A383FA" w14:textId="77777777" w:rsidR="0026094F" w:rsidRPr="00810A6F" w:rsidRDefault="0026094F" w:rsidP="0026094F">
      <w:pPr>
        <w:widowControl w:val="0"/>
        <w:ind w:left="567" w:hanging="567"/>
        <w:rPr>
          <w:sz w:val="22"/>
          <w:szCs w:val="22"/>
          <w:lang w:val="lt-LT"/>
        </w:rPr>
      </w:pPr>
    </w:p>
    <w:p w14:paraId="330AB9BB" w14:textId="77777777" w:rsidR="0026094F" w:rsidRPr="00810A6F" w:rsidRDefault="0026094F" w:rsidP="0026094F">
      <w:pPr>
        <w:widowControl w:val="0"/>
        <w:ind w:left="567" w:hanging="567"/>
        <w:rPr>
          <w:sz w:val="22"/>
          <w:szCs w:val="22"/>
          <w:lang w:val="lt-LT"/>
        </w:rPr>
      </w:pPr>
    </w:p>
    <w:p w14:paraId="3D83FF58" w14:textId="77777777" w:rsidR="0026094F" w:rsidRPr="00810A6F" w:rsidRDefault="0026094F" w:rsidP="0026094F">
      <w:pPr>
        <w:widowControl w:val="0"/>
        <w:ind w:left="567" w:hanging="567"/>
        <w:outlineLvl w:val="1"/>
        <w:rPr>
          <w:b/>
          <w:sz w:val="22"/>
          <w:szCs w:val="22"/>
          <w:lang w:val="lt-LT"/>
        </w:rPr>
      </w:pPr>
      <w:r w:rsidRPr="00810A6F">
        <w:rPr>
          <w:b/>
          <w:sz w:val="22"/>
          <w:szCs w:val="22"/>
          <w:lang w:val="lt-LT"/>
        </w:rPr>
        <w:t>5.</w:t>
      </w:r>
      <w:r w:rsidRPr="00810A6F">
        <w:rPr>
          <w:b/>
          <w:sz w:val="22"/>
          <w:szCs w:val="22"/>
          <w:lang w:val="lt-LT"/>
        </w:rPr>
        <w:tab/>
        <w:t>FARMAKOLOGINĖS SAVYBĖS</w:t>
      </w:r>
    </w:p>
    <w:p w14:paraId="0BE7A698" w14:textId="77777777" w:rsidR="0026094F" w:rsidRPr="00810A6F" w:rsidRDefault="0026094F" w:rsidP="0026094F">
      <w:pPr>
        <w:widowControl w:val="0"/>
        <w:ind w:left="567" w:hanging="567"/>
        <w:rPr>
          <w:sz w:val="22"/>
          <w:szCs w:val="22"/>
          <w:lang w:val="lt-LT"/>
        </w:rPr>
      </w:pPr>
    </w:p>
    <w:p w14:paraId="50EEBD9B" w14:textId="77777777" w:rsidR="0026094F" w:rsidRPr="00810A6F" w:rsidRDefault="0026094F" w:rsidP="0026094F">
      <w:pPr>
        <w:widowControl w:val="0"/>
        <w:ind w:left="567" w:hanging="567"/>
        <w:outlineLvl w:val="2"/>
        <w:rPr>
          <w:b/>
          <w:kern w:val="28"/>
          <w:sz w:val="22"/>
          <w:szCs w:val="22"/>
          <w:lang w:val="lt-LT"/>
        </w:rPr>
      </w:pPr>
      <w:r w:rsidRPr="00810A6F">
        <w:rPr>
          <w:b/>
          <w:kern w:val="28"/>
          <w:sz w:val="22"/>
          <w:szCs w:val="22"/>
          <w:lang w:val="lt-LT"/>
        </w:rPr>
        <w:t>5.1</w:t>
      </w:r>
      <w:r w:rsidRPr="00810A6F">
        <w:rPr>
          <w:b/>
          <w:kern w:val="28"/>
          <w:sz w:val="22"/>
          <w:szCs w:val="22"/>
          <w:lang w:val="lt-LT"/>
        </w:rPr>
        <w:tab/>
      </w:r>
      <w:proofErr w:type="spellStart"/>
      <w:r w:rsidRPr="00810A6F">
        <w:rPr>
          <w:b/>
          <w:kern w:val="28"/>
          <w:sz w:val="22"/>
          <w:szCs w:val="22"/>
          <w:lang w:val="lt-LT"/>
        </w:rPr>
        <w:t>Farmakodinaminės</w:t>
      </w:r>
      <w:proofErr w:type="spellEnd"/>
      <w:r w:rsidRPr="00810A6F">
        <w:rPr>
          <w:b/>
          <w:kern w:val="28"/>
          <w:sz w:val="22"/>
          <w:szCs w:val="22"/>
          <w:lang w:val="lt-LT"/>
        </w:rPr>
        <w:t xml:space="preserve"> savybės</w:t>
      </w:r>
    </w:p>
    <w:p w14:paraId="71ECB979" w14:textId="77777777" w:rsidR="0026094F" w:rsidRPr="00810A6F" w:rsidRDefault="0026094F" w:rsidP="0026094F">
      <w:pPr>
        <w:widowControl w:val="0"/>
        <w:ind w:left="567" w:hanging="567"/>
        <w:rPr>
          <w:sz w:val="22"/>
          <w:szCs w:val="22"/>
          <w:lang w:val="lt-LT"/>
        </w:rPr>
      </w:pPr>
    </w:p>
    <w:p w14:paraId="219452D1" w14:textId="77777777" w:rsidR="0026094F" w:rsidRPr="00810A6F" w:rsidRDefault="0026094F" w:rsidP="0026094F">
      <w:pPr>
        <w:widowControl w:val="0"/>
        <w:autoSpaceDE w:val="0"/>
        <w:autoSpaceDN w:val="0"/>
        <w:adjustRightInd w:val="0"/>
        <w:rPr>
          <w:sz w:val="22"/>
          <w:szCs w:val="22"/>
          <w:lang w:val="lt-LT"/>
        </w:rPr>
      </w:pPr>
      <w:proofErr w:type="spellStart"/>
      <w:r w:rsidRPr="00810A6F">
        <w:rPr>
          <w:sz w:val="22"/>
          <w:szCs w:val="22"/>
          <w:lang w:val="lt-LT"/>
        </w:rPr>
        <w:t>Farmakoterapinė</w:t>
      </w:r>
      <w:proofErr w:type="spellEnd"/>
      <w:r w:rsidRPr="00810A6F">
        <w:rPr>
          <w:sz w:val="22"/>
          <w:szCs w:val="22"/>
          <w:lang w:val="lt-LT"/>
        </w:rPr>
        <w:t xml:space="preserve"> grupė – sisteminio poveikio kortikosteroidai, </w:t>
      </w:r>
      <w:proofErr w:type="spellStart"/>
      <w:r w:rsidRPr="00810A6F">
        <w:rPr>
          <w:sz w:val="22"/>
          <w:szCs w:val="22"/>
          <w:lang w:val="lt-LT"/>
        </w:rPr>
        <w:t>gliukokortikoidai</w:t>
      </w:r>
      <w:proofErr w:type="spellEnd"/>
      <w:r w:rsidRPr="00810A6F">
        <w:rPr>
          <w:sz w:val="22"/>
          <w:szCs w:val="22"/>
          <w:lang w:val="lt-LT"/>
        </w:rPr>
        <w:t xml:space="preserve">, ATC kodas – </w:t>
      </w:r>
      <w:r w:rsidRPr="00810A6F">
        <w:rPr>
          <w:sz w:val="22"/>
          <w:szCs w:val="22"/>
          <w:lang w:val="lt-LT"/>
        </w:rPr>
        <w:lastRenderedPageBreak/>
        <w:t>H02AB02.</w:t>
      </w:r>
    </w:p>
    <w:p w14:paraId="5239D924" w14:textId="77777777" w:rsidR="0026094F" w:rsidRPr="00810A6F" w:rsidRDefault="0026094F" w:rsidP="0026094F">
      <w:pPr>
        <w:widowControl w:val="0"/>
        <w:rPr>
          <w:sz w:val="22"/>
          <w:szCs w:val="22"/>
          <w:lang w:val="lt-LT"/>
        </w:rPr>
      </w:pPr>
    </w:p>
    <w:p w14:paraId="104C2348" w14:textId="77777777" w:rsidR="0026094F" w:rsidRPr="00810A6F" w:rsidRDefault="0026094F" w:rsidP="0026094F">
      <w:pPr>
        <w:widowControl w:val="0"/>
        <w:autoSpaceDE w:val="0"/>
        <w:autoSpaceDN w:val="0"/>
        <w:adjustRightInd w:val="0"/>
        <w:rPr>
          <w:sz w:val="22"/>
          <w:szCs w:val="22"/>
          <w:u w:val="single"/>
          <w:lang w:val="lt-LT"/>
        </w:rPr>
      </w:pPr>
      <w:r w:rsidRPr="00810A6F">
        <w:rPr>
          <w:sz w:val="22"/>
          <w:szCs w:val="22"/>
          <w:u w:val="single"/>
          <w:lang w:val="lt-LT"/>
        </w:rPr>
        <w:t>Veikimo mechanizmas</w:t>
      </w:r>
    </w:p>
    <w:p w14:paraId="53F23588" w14:textId="77777777" w:rsidR="0026094F" w:rsidRPr="00810A6F" w:rsidRDefault="0026094F" w:rsidP="0026094F">
      <w:pPr>
        <w:widowControl w:val="0"/>
        <w:autoSpaceDE w:val="0"/>
        <w:autoSpaceDN w:val="0"/>
        <w:adjustRightInd w:val="0"/>
        <w:rPr>
          <w:sz w:val="22"/>
          <w:szCs w:val="22"/>
          <w:lang w:val="lt-LT"/>
        </w:rPr>
      </w:pPr>
      <w:proofErr w:type="spellStart"/>
      <w:r w:rsidRPr="00810A6F">
        <w:rPr>
          <w:sz w:val="22"/>
          <w:szCs w:val="22"/>
          <w:lang w:val="lt-LT"/>
        </w:rPr>
        <w:t>Deksametazonas</w:t>
      </w:r>
      <w:proofErr w:type="spellEnd"/>
      <w:r w:rsidRPr="00810A6F">
        <w:rPr>
          <w:sz w:val="22"/>
          <w:szCs w:val="22"/>
          <w:lang w:val="lt-LT"/>
        </w:rPr>
        <w:t xml:space="preserve"> yra labai stiprus ir ilgai veikiantis </w:t>
      </w:r>
      <w:proofErr w:type="spellStart"/>
      <w:r w:rsidRPr="00810A6F">
        <w:rPr>
          <w:sz w:val="22"/>
          <w:szCs w:val="22"/>
          <w:lang w:val="lt-LT"/>
        </w:rPr>
        <w:t>gliukokortikoidas</w:t>
      </w:r>
      <w:proofErr w:type="spellEnd"/>
      <w:r w:rsidRPr="00810A6F">
        <w:rPr>
          <w:sz w:val="22"/>
          <w:szCs w:val="22"/>
          <w:lang w:val="lt-LT"/>
        </w:rPr>
        <w:t>, kuris organizme beveik nesulaiko natrio, todėl jis ypač tinka pacientams, kurie serga širdies nepakankamumu ir hipertenzija.</w:t>
      </w:r>
    </w:p>
    <w:p w14:paraId="0DFC7AFA"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 xml:space="preserve">Jo uždegimą slopinančio poveikio stiprumas yra 7 kartus stipresnis už prednizolono poveikį, be to, </w:t>
      </w:r>
      <w:proofErr w:type="spellStart"/>
      <w:r w:rsidRPr="00810A6F">
        <w:rPr>
          <w:sz w:val="22"/>
          <w:szCs w:val="22"/>
          <w:lang w:val="lt-LT"/>
        </w:rPr>
        <w:t>deksametazonas</w:t>
      </w:r>
      <w:proofErr w:type="spellEnd"/>
      <w:r w:rsidRPr="00810A6F">
        <w:rPr>
          <w:sz w:val="22"/>
          <w:szCs w:val="22"/>
          <w:lang w:val="lt-LT"/>
        </w:rPr>
        <w:t xml:space="preserve">, kaip ir kiti </w:t>
      </w:r>
      <w:proofErr w:type="spellStart"/>
      <w:r w:rsidRPr="00810A6F">
        <w:rPr>
          <w:sz w:val="22"/>
          <w:szCs w:val="22"/>
          <w:lang w:val="lt-LT"/>
        </w:rPr>
        <w:t>gliukokortikoidai</w:t>
      </w:r>
      <w:proofErr w:type="spellEnd"/>
      <w:r w:rsidRPr="00810A6F">
        <w:rPr>
          <w:sz w:val="22"/>
          <w:szCs w:val="22"/>
          <w:lang w:val="lt-LT"/>
        </w:rPr>
        <w:t xml:space="preserve">, sukelia </w:t>
      </w:r>
      <w:proofErr w:type="spellStart"/>
      <w:r w:rsidRPr="00810A6F">
        <w:rPr>
          <w:sz w:val="22"/>
          <w:szCs w:val="22"/>
          <w:lang w:val="lt-LT"/>
        </w:rPr>
        <w:t>antialerginį</w:t>
      </w:r>
      <w:proofErr w:type="spellEnd"/>
      <w:r w:rsidRPr="00810A6F">
        <w:rPr>
          <w:sz w:val="22"/>
          <w:szCs w:val="22"/>
          <w:lang w:val="lt-LT"/>
        </w:rPr>
        <w:t>, karščiavimą mažinantį ir imuninę sistemą slopinantį poveikį.</w:t>
      </w:r>
    </w:p>
    <w:p w14:paraId="2A0670C2" w14:textId="77777777" w:rsidR="0026094F" w:rsidRPr="00810A6F" w:rsidRDefault="0026094F" w:rsidP="0026094F">
      <w:pPr>
        <w:widowControl w:val="0"/>
        <w:autoSpaceDE w:val="0"/>
        <w:autoSpaceDN w:val="0"/>
        <w:adjustRightInd w:val="0"/>
        <w:rPr>
          <w:sz w:val="22"/>
          <w:szCs w:val="22"/>
          <w:lang w:val="lt-LT"/>
        </w:rPr>
      </w:pPr>
      <w:proofErr w:type="spellStart"/>
      <w:r w:rsidRPr="00810A6F">
        <w:rPr>
          <w:sz w:val="22"/>
          <w:szCs w:val="22"/>
          <w:lang w:val="lt-LT"/>
        </w:rPr>
        <w:t>Deksametazono</w:t>
      </w:r>
      <w:proofErr w:type="spellEnd"/>
      <w:r w:rsidRPr="00810A6F">
        <w:rPr>
          <w:sz w:val="22"/>
          <w:szCs w:val="22"/>
          <w:lang w:val="lt-LT"/>
        </w:rPr>
        <w:t xml:space="preserve"> biologinis pusinės eliminacijos laikas yra 36</w:t>
      </w:r>
      <w:r w:rsidRPr="00810A6F">
        <w:rPr>
          <w:sz w:val="22"/>
          <w:szCs w:val="22"/>
          <w:lang w:val="lt-LT"/>
        </w:rPr>
        <w:noBreakHyphen/>
        <w:t xml:space="preserve">54 valandos, todėl jis tinka vartoti tais atvejais, kai reikia tęstinio </w:t>
      </w:r>
      <w:proofErr w:type="spellStart"/>
      <w:r w:rsidRPr="00810A6F">
        <w:rPr>
          <w:sz w:val="22"/>
          <w:szCs w:val="22"/>
          <w:lang w:val="lt-LT"/>
        </w:rPr>
        <w:t>gliukokortikoidų</w:t>
      </w:r>
      <w:proofErr w:type="spellEnd"/>
      <w:r w:rsidRPr="00810A6F">
        <w:rPr>
          <w:sz w:val="22"/>
          <w:szCs w:val="22"/>
          <w:lang w:val="lt-LT"/>
        </w:rPr>
        <w:t xml:space="preserve"> poveikio.</w:t>
      </w:r>
    </w:p>
    <w:p w14:paraId="54209532" w14:textId="77777777" w:rsidR="0026094F" w:rsidRPr="00810A6F" w:rsidRDefault="0026094F" w:rsidP="0026094F">
      <w:pPr>
        <w:widowControl w:val="0"/>
        <w:rPr>
          <w:sz w:val="22"/>
          <w:szCs w:val="22"/>
          <w:lang w:val="lt-LT"/>
        </w:rPr>
      </w:pPr>
    </w:p>
    <w:p w14:paraId="01088D63" w14:textId="77777777" w:rsidR="0026094F" w:rsidRPr="00810A6F" w:rsidRDefault="0026094F" w:rsidP="0026094F">
      <w:pPr>
        <w:widowControl w:val="0"/>
        <w:ind w:left="567" w:hanging="567"/>
        <w:outlineLvl w:val="2"/>
        <w:rPr>
          <w:b/>
          <w:kern w:val="28"/>
          <w:sz w:val="22"/>
          <w:szCs w:val="22"/>
          <w:lang w:val="lt-LT"/>
        </w:rPr>
      </w:pPr>
      <w:r w:rsidRPr="00810A6F">
        <w:rPr>
          <w:b/>
          <w:kern w:val="28"/>
          <w:sz w:val="22"/>
          <w:szCs w:val="22"/>
          <w:lang w:val="lt-LT"/>
        </w:rPr>
        <w:t>5.2</w:t>
      </w:r>
      <w:r w:rsidRPr="00810A6F">
        <w:rPr>
          <w:b/>
          <w:kern w:val="28"/>
          <w:sz w:val="22"/>
          <w:szCs w:val="22"/>
          <w:lang w:val="lt-LT"/>
        </w:rPr>
        <w:tab/>
      </w:r>
      <w:proofErr w:type="spellStart"/>
      <w:r w:rsidRPr="00810A6F">
        <w:rPr>
          <w:b/>
          <w:kern w:val="28"/>
          <w:sz w:val="22"/>
          <w:szCs w:val="22"/>
          <w:lang w:val="lt-LT"/>
        </w:rPr>
        <w:t>Farmakokinetinės</w:t>
      </w:r>
      <w:proofErr w:type="spellEnd"/>
      <w:r w:rsidRPr="00810A6F">
        <w:rPr>
          <w:b/>
          <w:kern w:val="28"/>
          <w:sz w:val="22"/>
          <w:szCs w:val="22"/>
          <w:lang w:val="lt-LT"/>
        </w:rPr>
        <w:t xml:space="preserve"> savybės</w:t>
      </w:r>
    </w:p>
    <w:p w14:paraId="4024C9DC" w14:textId="77777777" w:rsidR="0026094F" w:rsidRPr="00810A6F" w:rsidRDefault="0026094F" w:rsidP="0026094F">
      <w:pPr>
        <w:widowControl w:val="0"/>
        <w:ind w:left="567" w:hanging="567"/>
        <w:rPr>
          <w:bCs/>
          <w:sz w:val="22"/>
          <w:szCs w:val="22"/>
          <w:lang w:val="lt-LT"/>
        </w:rPr>
      </w:pPr>
    </w:p>
    <w:p w14:paraId="5E60CDEB" w14:textId="77777777" w:rsidR="0026094F" w:rsidRPr="00810A6F" w:rsidRDefault="0026094F" w:rsidP="0026094F">
      <w:pPr>
        <w:widowControl w:val="0"/>
        <w:autoSpaceDE w:val="0"/>
        <w:autoSpaceDN w:val="0"/>
        <w:adjustRightInd w:val="0"/>
        <w:rPr>
          <w:rFonts w:eastAsia="TimesNewRoman"/>
          <w:sz w:val="22"/>
          <w:szCs w:val="22"/>
          <w:u w:val="single"/>
          <w:lang w:val="lt-LT"/>
        </w:rPr>
      </w:pPr>
      <w:r w:rsidRPr="00810A6F">
        <w:rPr>
          <w:rFonts w:eastAsia="TimesNewRoman"/>
          <w:sz w:val="22"/>
          <w:szCs w:val="22"/>
          <w:u w:val="single"/>
          <w:lang w:val="lt-LT"/>
        </w:rPr>
        <w:t>Absorbcija ir pasiskirstymas</w:t>
      </w:r>
    </w:p>
    <w:p w14:paraId="42C8A33C" w14:textId="77777777" w:rsidR="0026094F" w:rsidRPr="00810A6F" w:rsidRDefault="0026094F" w:rsidP="0026094F">
      <w:pPr>
        <w:widowControl w:val="0"/>
        <w:autoSpaceDE w:val="0"/>
        <w:autoSpaceDN w:val="0"/>
        <w:adjustRightInd w:val="0"/>
        <w:rPr>
          <w:rFonts w:eastAsia="TimesNewRoman"/>
          <w:sz w:val="22"/>
          <w:szCs w:val="22"/>
          <w:lang w:val="lt-LT"/>
        </w:rPr>
      </w:pPr>
      <w:proofErr w:type="spellStart"/>
      <w:r w:rsidRPr="00810A6F">
        <w:rPr>
          <w:rFonts w:eastAsia="TimesNewRoman"/>
          <w:sz w:val="22"/>
          <w:szCs w:val="22"/>
          <w:lang w:val="lt-LT"/>
        </w:rPr>
        <w:t>Deksametazonas</w:t>
      </w:r>
      <w:proofErr w:type="spellEnd"/>
      <w:r w:rsidRPr="00810A6F">
        <w:rPr>
          <w:rFonts w:eastAsia="TimesNewRoman"/>
          <w:sz w:val="22"/>
          <w:szCs w:val="22"/>
          <w:lang w:val="lt-LT"/>
        </w:rPr>
        <w:t xml:space="preserve"> po pavartojimo per burną yra gerai absorbuojamas; didžiausia koncentracija kraujo plazmoje atsiranda po išgėrimo praėjus 1</w:t>
      </w:r>
      <w:r w:rsidRPr="00810A6F">
        <w:rPr>
          <w:rFonts w:eastAsia="TimesNewRoman"/>
          <w:sz w:val="22"/>
          <w:szCs w:val="22"/>
          <w:lang w:val="lt-LT"/>
        </w:rPr>
        <w:noBreakHyphen/>
        <w:t xml:space="preserve">2 valandoms bei skirtingų asmenų organizme labai skiriasi. Vidutinis pusinės eliminacijos iš kraujo plazmos laikas yra 3,6±0,9 val. </w:t>
      </w:r>
      <w:proofErr w:type="spellStart"/>
      <w:r w:rsidRPr="00810A6F">
        <w:rPr>
          <w:rFonts w:eastAsia="TimesNewRoman"/>
          <w:sz w:val="22"/>
          <w:szCs w:val="22"/>
          <w:lang w:val="lt-LT"/>
        </w:rPr>
        <w:t>Deksametazonas</w:t>
      </w:r>
      <w:proofErr w:type="spellEnd"/>
      <w:r w:rsidRPr="00810A6F">
        <w:rPr>
          <w:rFonts w:eastAsia="TimesNewRoman"/>
          <w:sz w:val="22"/>
          <w:szCs w:val="22"/>
          <w:lang w:val="lt-LT"/>
        </w:rPr>
        <w:t xml:space="preserve"> prisijungia (maždaug 77 %) prie kraujo plazmos baltymų, daugiausia </w:t>
      </w:r>
      <w:proofErr w:type="spellStart"/>
      <w:r w:rsidRPr="00810A6F">
        <w:rPr>
          <w:rFonts w:eastAsia="TimesNewRoman"/>
          <w:sz w:val="22"/>
          <w:szCs w:val="22"/>
          <w:lang w:val="lt-LT"/>
        </w:rPr>
        <w:t>albuminų</w:t>
      </w:r>
      <w:proofErr w:type="spellEnd"/>
      <w:r w:rsidRPr="00810A6F">
        <w:rPr>
          <w:rFonts w:eastAsia="TimesNewRoman"/>
          <w:sz w:val="22"/>
          <w:szCs w:val="22"/>
          <w:lang w:val="lt-LT"/>
        </w:rPr>
        <w:t xml:space="preserve">. Procentinė prie baltymų prisijungusio </w:t>
      </w:r>
      <w:proofErr w:type="spellStart"/>
      <w:r w:rsidRPr="00810A6F">
        <w:rPr>
          <w:rFonts w:eastAsia="TimesNewRoman"/>
          <w:sz w:val="22"/>
          <w:szCs w:val="22"/>
          <w:lang w:val="lt-LT"/>
        </w:rPr>
        <w:t>deksametazono</w:t>
      </w:r>
      <w:proofErr w:type="spellEnd"/>
      <w:r w:rsidRPr="00810A6F">
        <w:rPr>
          <w:rFonts w:eastAsia="TimesNewRoman"/>
          <w:sz w:val="22"/>
          <w:szCs w:val="22"/>
          <w:lang w:val="lt-LT"/>
        </w:rPr>
        <w:t xml:space="preserve"> dalis (skirtingai nei vartojant kortizolio) didėjant steroido koncentracijai beveik nekinta. Kortikosteroidai greitai pasiskirsto visuose organizmo audiniuose. Jie prasiskverbia per placentą ir nedideliais kiekiais gali būti išskiriami į pieną.</w:t>
      </w:r>
    </w:p>
    <w:p w14:paraId="262B2019" w14:textId="77777777" w:rsidR="0026094F" w:rsidRPr="00810A6F" w:rsidRDefault="0026094F" w:rsidP="0026094F">
      <w:pPr>
        <w:widowControl w:val="0"/>
        <w:autoSpaceDE w:val="0"/>
        <w:autoSpaceDN w:val="0"/>
        <w:adjustRightInd w:val="0"/>
        <w:rPr>
          <w:rFonts w:eastAsia="TimesNewRoman"/>
          <w:sz w:val="22"/>
          <w:szCs w:val="22"/>
          <w:u w:val="single"/>
          <w:lang w:val="lt-LT"/>
        </w:rPr>
      </w:pPr>
    </w:p>
    <w:p w14:paraId="5F7B16C1" w14:textId="77777777" w:rsidR="0026094F" w:rsidRPr="00810A6F" w:rsidRDefault="0026094F" w:rsidP="0026094F">
      <w:pPr>
        <w:widowControl w:val="0"/>
        <w:autoSpaceDE w:val="0"/>
        <w:autoSpaceDN w:val="0"/>
        <w:adjustRightInd w:val="0"/>
        <w:rPr>
          <w:rFonts w:eastAsia="TimesNewRoman"/>
          <w:sz w:val="22"/>
          <w:szCs w:val="22"/>
          <w:u w:val="single"/>
          <w:lang w:val="lt-LT"/>
        </w:rPr>
      </w:pPr>
      <w:proofErr w:type="spellStart"/>
      <w:r w:rsidRPr="00810A6F">
        <w:rPr>
          <w:rFonts w:eastAsia="TimesNewRoman"/>
          <w:sz w:val="22"/>
          <w:szCs w:val="22"/>
          <w:u w:val="single"/>
          <w:lang w:val="lt-LT"/>
        </w:rPr>
        <w:t>Biotransformacija</w:t>
      </w:r>
      <w:proofErr w:type="spellEnd"/>
    </w:p>
    <w:p w14:paraId="1024C262" w14:textId="77777777" w:rsidR="0026094F" w:rsidRPr="00810A6F" w:rsidRDefault="0026094F" w:rsidP="0026094F">
      <w:pPr>
        <w:widowControl w:val="0"/>
        <w:autoSpaceDE w:val="0"/>
        <w:autoSpaceDN w:val="0"/>
        <w:adjustRightInd w:val="0"/>
        <w:rPr>
          <w:rFonts w:eastAsia="TimesNewRoman"/>
          <w:sz w:val="22"/>
          <w:szCs w:val="22"/>
          <w:lang w:val="lt-LT"/>
        </w:rPr>
      </w:pPr>
      <w:proofErr w:type="spellStart"/>
      <w:r w:rsidRPr="00810A6F">
        <w:rPr>
          <w:rFonts w:eastAsia="TimesNewRoman"/>
          <w:sz w:val="22"/>
          <w:szCs w:val="22"/>
          <w:lang w:val="lt-LT"/>
        </w:rPr>
        <w:t>Deksametazonas</w:t>
      </w:r>
      <w:proofErr w:type="spellEnd"/>
      <w:r w:rsidRPr="00810A6F">
        <w:rPr>
          <w:rFonts w:eastAsia="TimesNewRoman"/>
          <w:sz w:val="22"/>
          <w:szCs w:val="22"/>
          <w:lang w:val="lt-LT"/>
        </w:rPr>
        <w:t xml:space="preserve"> daugiausia </w:t>
      </w:r>
      <w:proofErr w:type="spellStart"/>
      <w:r w:rsidRPr="00810A6F">
        <w:rPr>
          <w:rFonts w:eastAsia="TimesNewRoman"/>
          <w:sz w:val="22"/>
          <w:szCs w:val="22"/>
          <w:lang w:val="lt-LT"/>
        </w:rPr>
        <w:t>metabolizuojamas</w:t>
      </w:r>
      <w:proofErr w:type="spellEnd"/>
      <w:r w:rsidRPr="00810A6F">
        <w:rPr>
          <w:rFonts w:eastAsia="TimesNewRoman"/>
          <w:sz w:val="22"/>
          <w:szCs w:val="22"/>
          <w:lang w:val="lt-LT"/>
        </w:rPr>
        <w:t xml:space="preserve"> kepenyse, tačiau metabolizmas vyksta ir inkstuose.</w:t>
      </w:r>
    </w:p>
    <w:p w14:paraId="6D41DC07" w14:textId="77777777" w:rsidR="0026094F" w:rsidRPr="00810A6F" w:rsidRDefault="0026094F" w:rsidP="0026094F">
      <w:pPr>
        <w:widowControl w:val="0"/>
        <w:autoSpaceDE w:val="0"/>
        <w:autoSpaceDN w:val="0"/>
        <w:adjustRightInd w:val="0"/>
        <w:rPr>
          <w:rFonts w:eastAsia="TimesNewRoman"/>
          <w:sz w:val="22"/>
          <w:szCs w:val="22"/>
          <w:lang w:val="lt-LT"/>
        </w:rPr>
      </w:pPr>
    </w:p>
    <w:p w14:paraId="12A2DBC0" w14:textId="77777777" w:rsidR="0026094F" w:rsidRPr="00810A6F" w:rsidRDefault="0026094F" w:rsidP="0026094F">
      <w:pPr>
        <w:widowControl w:val="0"/>
        <w:autoSpaceDE w:val="0"/>
        <w:autoSpaceDN w:val="0"/>
        <w:adjustRightInd w:val="0"/>
        <w:rPr>
          <w:rFonts w:eastAsia="TimesNewRoman"/>
          <w:sz w:val="22"/>
          <w:szCs w:val="22"/>
          <w:u w:val="single"/>
          <w:lang w:val="lt-LT"/>
        </w:rPr>
      </w:pPr>
      <w:r w:rsidRPr="00810A6F">
        <w:rPr>
          <w:rFonts w:eastAsia="TimesNewRoman"/>
          <w:sz w:val="22"/>
          <w:szCs w:val="22"/>
          <w:u w:val="single"/>
          <w:lang w:val="lt-LT"/>
        </w:rPr>
        <w:t>Eliminacija</w:t>
      </w:r>
    </w:p>
    <w:p w14:paraId="0CD51B1C" w14:textId="77777777" w:rsidR="0026094F" w:rsidRPr="00810A6F" w:rsidRDefault="0026094F" w:rsidP="0026094F">
      <w:pPr>
        <w:widowControl w:val="0"/>
        <w:autoSpaceDE w:val="0"/>
        <w:autoSpaceDN w:val="0"/>
        <w:adjustRightInd w:val="0"/>
        <w:rPr>
          <w:rFonts w:eastAsia="TimesNewRoman"/>
          <w:sz w:val="22"/>
          <w:szCs w:val="22"/>
          <w:lang w:val="lt-LT"/>
        </w:rPr>
      </w:pPr>
      <w:proofErr w:type="spellStart"/>
      <w:r w:rsidRPr="00810A6F">
        <w:rPr>
          <w:rFonts w:eastAsia="TimesNewRoman"/>
          <w:sz w:val="22"/>
          <w:szCs w:val="22"/>
          <w:lang w:val="lt-LT"/>
        </w:rPr>
        <w:t>Deksametazonas</w:t>
      </w:r>
      <w:proofErr w:type="spellEnd"/>
      <w:r w:rsidRPr="00810A6F">
        <w:rPr>
          <w:rFonts w:eastAsia="TimesNewRoman"/>
          <w:sz w:val="22"/>
          <w:szCs w:val="22"/>
          <w:lang w:val="lt-LT"/>
        </w:rPr>
        <w:t xml:space="preserve"> ir jo metabolitai išskiriami su šlapimu.</w:t>
      </w:r>
    </w:p>
    <w:p w14:paraId="667DCA26" w14:textId="77777777" w:rsidR="0026094F" w:rsidRPr="00810A6F" w:rsidRDefault="0026094F" w:rsidP="0026094F">
      <w:pPr>
        <w:widowControl w:val="0"/>
        <w:autoSpaceDE w:val="0"/>
        <w:autoSpaceDN w:val="0"/>
        <w:adjustRightInd w:val="0"/>
        <w:rPr>
          <w:rFonts w:eastAsia="TimesNewRoman"/>
          <w:sz w:val="22"/>
          <w:szCs w:val="22"/>
          <w:lang w:val="lt-LT"/>
        </w:rPr>
      </w:pPr>
    </w:p>
    <w:p w14:paraId="02C110DD" w14:textId="77777777" w:rsidR="0026094F" w:rsidRPr="00810A6F" w:rsidRDefault="0026094F" w:rsidP="0026094F">
      <w:pPr>
        <w:widowControl w:val="0"/>
        <w:ind w:left="567" w:hanging="567"/>
        <w:outlineLvl w:val="2"/>
        <w:rPr>
          <w:b/>
          <w:kern w:val="28"/>
          <w:sz w:val="22"/>
          <w:szCs w:val="22"/>
          <w:lang w:val="lt-LT"/>
        </w:rPr>
      </w:pPr>
      <w:r w:rsidRPr="00810A6F">
        <w:rPr>
          <w:b/>
          <w:kern w:val="28"/>
          <w:sz w:val="22"/>
          <w:szCs w:val="22"/>
          <w:lang w:val="lt-LT"/>
        </w:rPr>
        <w:t>5.3</w:t>
      </w:r>
      <w:r w:rsidRPr="00810A6F">
        <w:rPr>
          <w:b/>
          <w:kern w:val="28"/>
          <w:sz w:val="22"/>
          <w:szCs w:val="22"/>
          <w:lang w:val="lt-LT"/>
        </w:rPr>
        <w:tab/>
      </w:r>
      <w:proofErr w:type="spellStart"/>
      <w:r w:rsidRPr="00810A6F">
        <w:rPr>
          <w:b/>
          <w:kern w:val="28"/>
          <w:sz w:val="22"/>
          <w:szCs w:val="22"/>
          <w:lang w:val="lt-LT"/>
        </w:rPr>
        <w:t>Ikiklinikinių</w:t>
      </w:r>
      <w:proofErr w:type="spellEnd"/>
      <w:r w:rsidRPr="00810A6F">
        <w:rPr>
          <w:b/>
          <w:kern w:val="28"/>
          <w:sz w:val="22"/>
          <w:szCs w:val="22"/>
          <w:lang w:val="lt-LT"/>
        </w:rPr>
        <w:t xml:space="preserve"> saugumo tyrimų duomenys</w:t>
      </w:r>
    </w:p>
    <w:p w14:paraId="43B0A7D5" w14:textId="77777777" w:rsidR="0026094F" w:rsidRPr="00810A6F" w:rsidRDefault="0026094F" w:rsidP="0026094F">
      <w:pPr>
        <w:widowControl w:val="0"/>
        <w:autoSpaceDE w:val="0"/>
        <w:autoSpaceDN w:val="0"/>
        <w:adjustRightInd w:val="0"/>
        <w:rPr>
          <w:rFonts w:eastAsia="TimesNewRoman"/>
          <w:sz w:val="22"/>
          <w:szCs w:val="22"/>
          <w:lang w:val="lt-LT"/>
        </w:rPr>
      </w:pPr>
    </w:p>
    <w:p w14:paraId="6B235D09"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Tyrimai su gyvūnais parodė, kad </w:t>
      </w:r>
      <w:proofErr w:type="spellStart"/>
      <w:r w:rsidRPr="00810A6F">
        <w:rPr>
          <w:rFonts w:eastAsia="TimesNewRoman"/>
          <w:sz w:val="22"/>
          <w:szCs w:val="22"/>
          <w:lang w:val="lt-LT"/>
        </w:rPr>
        <w:t>gliukokortikoidai</w:t>
      </w:r>
      <w:proofErr w:type="spellEnd"/>
      <w:r w:rsidRPr="00810A6F">
        <w:rPr>
          <w:rFonts w:eastAsia="TimesNewRoman"/>
          <w:sz w:val="22"/>
          <w:szCs w:val="22"/>
          <w:lang w:val="lt-LT"/>
        </w:rPr>
        <w:t xml:space="preserve"> padidina gomurio </w:t>
      </w:r>
      <w:proofErr w:type="spellStart"/>
      <w:r w:rsidRPr="00810A6F">
        <w:rPr>
          <w:rFonts w:eastAsia="TimesNewRoman"/>
          <w:sz w:val="22"/>
          <w:szCs w:val="22"/>
          <w:lang w:val="lt-LT"/>
        </w:rPr>
        <w:t>nesuaugimo</w:t>
      </w:r>
      <w:proofErr w:type="spellEnd"/>
      <w:r w:rsidRPr="00810A6F">
        <w:rPr>
          <w:rFonts w:eastAsia="TimesNewRoman"/>
          <w:sz w:val="22"/>
          <w:szCs w:val="22"/>
          <w:lang w:val="lt-LT"/>
        </w:rPr>
        <w:t xml:space="preserve">, savaiminio vaikingumo nutrūkimo ir vaisiaus augimo sulėtėjimo dažnį. Kai kuriais atvejais tokie sutrikimai buvo kombinuoti: pasireiškė centrinės nervų sistemos ir širdies defektų. Nežmoginiams primatams stebėta smulkių kaukolės defektų. Toks poveikis pastebėtas po didelių </w:t>
      </w:r>
      <w:proofErr w:type="spellStart"/>
      <w:r w:rsidRPr="00810A6F">
        <w:rPr>
          <w:rFonts w:eastAsia="TimesNewRoman"/>
          <w:sz w:val="22"/>
          <w:szCs w:val="22"/>
          <w:lang w:val="lt-LT"/>
        </w:rPr>
        <w:t>deksametazono</w:t>
      </w:r>
      <w:proofErr w:type="spellEnd"/>
      <w:r w:rsidRPr="00810A6F">
        <w:rPr>
          <w:rFonts w:eastAsia="TimesNewRoman"/>
          <w:sz w:val="22"/>
          <w:szCs w:val="22"/>
          <w:lang w:val="lt-LT"/>
        </w:rPr>
        <w:t xml:space="preserve"> dozių vartojimo.</w:t>
      </w:r>
    </w:p>
    <w:p w14:paraId="46B51E20" w14:textId="77777777" w:rsidR="0026094F" w:rsidRPr="00810A6F" w:rsidRDefault="0026094F" w:rsidP="0026094F">
      <w:pPr>
        <w:widowControl w:val="0"/>
        <w:autoSpaceDE w:val="0"/>
        <w:autoSpaceDN w:val="0"/>
        <w:adjustRightInd w:val="0"/>
        <w:rPr>
          <w:rFonts w:eastAsia="TimesNewRoman"/>
          <w:sz w:val="22"/>
          <w:szCs w:val="22"/>
          <w:lang w:val="lt-LT"/>
        </w:rPr>
      </w:pPr>
    </w:p>
    <w:p w14:paraId="2D519535" w14:textId="77777777" w:rsidR="0026094F" w:rsidRPr="00810A6F" w:rsidRDefault="0026094F" w:rsidP="0026094F">
      <w:pPr>
        <w:widowControl w:val="0"/>
        <w:autoSpaceDE w:val="0"/>
        <w:autoSpaceDN w:val="0"/>
        <w:adjustRightInd w:val="0"/>
        <w:rPr>
          <w:rFonts w:eastAsia="TimesNewRoman"/>
          <w:sz w:val="22"/>
          <w:szCs w:val="22"/>
          <w:lang w:val="lt-LT"/>
        </w:rPr>
      </w:pPr>
    </w:p>
    <w:p w14:paraId="2DD5D517" w14:textId="77777777" w:rsidR="0026094F" w:rsidRPr="00810A6F" w:rsidRDefault="0026094F" w:rsidP="0026094F">
      <w:pPr>
        <w:widowControl w:val="0"/>
        <w:ind w:left="567" w:hanging="567"/>
        <w:outlineLvl w:val="1"/>
        <w:rPr>
          <w:b/>
          <w:sz w:val="22"/>
          <w:szCs w:val="22"/>
          <w:lang w:val="lt-LT"/>
        </w:rPr>
      </w:pPr>
      <w:r w:rsidRPr="00810A6F">
        <w:rPr>
          <w:b/>
          <w:sz w:val="22"/>
          <w:szCs w:val="22"/>
          <w:lang w:val="lt-LT"/>
        </w:rPr>
        <w:t>6.</w:t>
      </w:r>
      <w:r w:rsidRPr="00810A6F">
        <w:rPr>
          <w:b/>
          <w:sz w:val="22"/>
          <w:szCs w:val="22"/>
          <w:lang w:val="lt-LT"/>
        </w:rPr>
        <w:tab/>
        <w:t>FARMACINĖ INFORMACIJA</w:t>
      </w:r>
    </w:p>
    <w:p w14:paraId="7F5CAE17" w14:textId="77777777" w:rsidR="0026094F" w:rsidRPr="00810A6F" w:rsidRDefault="0026094F" w:rsidP="0026094F">
      <w:pPr>
        <w:widowControl w:val="0"/>
        <w:ind w:left="567" w:hanging="567"/>
        <w:rPr>
          <w:sz w:val="22"/>
          <w:szCs w:val="22"/>
          <w:lang w:val="lt-LT"/>
        </w:rPr>
      </w:pPr>
    </w:p>
    <w:p w14:paraId="218FA749" w14:textId="77777777" w:rsidR="0026094F" w:rsidRPr="00810A6F" w:rsidRDefault="0026094F" w:rsidP="0026094F">
      <w:pPr>
        <w:widowControl w:val="0"/>
        <w:ind w:left="567" w:hanging="567"/>
        <w:outlineLvl w:val="2"/>
        <w:rPr>
          <w:b/>
          <w:kern w:val="28"/>
          <w:sz w:val="22"/>
          <w:szCs w:val="22"/>
          <w:lang w:val="lt-LT"/>
        </w:rPr>
      </w:pPr>
      <w:r w:rsidRPr="00810A6F">
        <w:rPr>
          <w:b/>
          <w:kern w:val="28"/>
          <w:sz w:val="22"/>
          <w:szCs w:val="22"/>
          <w:lang w:val="lt-LT"/>
        </w:rPr>
        <w:t>6.1</w:t>
      </w:r>
      <w:r w:rsidRPr="00810A6F">
        <w:rPr>
          <w:b/>
          <w:kern w:val="28"/>
          <w:sz w:val="22"/>
          <w:szCs w:val="22"/>
          <w:lang w:val="lt-LT"/>
        </w:rPr>
        <w:tab/>
        <w:t>Pagalbinių medžiagų sąrašas</w:t>
      </w:r>
    </w:p>
    <w:p w14:paraId="1F1169F9" w14:textId="77777777" w:rsidR="0026094F" w:rsidRPr="00810A6F" w:rsidRDefault="0026094F" w:rsidP="0026094F">
      <w:pPr>
        <w:widowControl w:val="0"/>
        <w:rPr>
          <w:sz w:val="22"/>
          <w:szCs w:val="22"/>
          <w:lang w:val="lt-LT"/>
        </w:rPr>
      </w:pPr>
    </w:p>
    <w:p w14:paraId="7A1B2FBF" w14:textId="77777777" w:rsidR="0026094F" w:rsidRPr="00810A6F" w:rsidRDefault="0026094F" w:rsidP="0026094F">
      <w:pPr>
        <w:widowControl w:val="0"/>
        <w:ind w:left="567" w:hanging="567"/>
        <w:rPr>
          <w:rFonts w:eastAsia="TimesNewRoman"/>
          <w:sz w:val="22"/>
          <w:szCs w:val="22"/>
          <w:lang w:val="lt-LT"/>
        </w:rPr>
      </w:pPr>
      <w:r w:rsidRPr="00810A6F">
        <w:rPr>
          <w:rFonts w:eastAsia="TimesNewRoman"/>
          <w:sz w:val="22"/>
          <w:szCs w:val="22"/>
          <w:lang w:val="lt-LT"/>
        </w:rPr>
        <w:t xml:space="preserve">Laktozė </w:t>
      </w:r>
      <w:proofErr w:type="spellStart"/>
      <w:r w:rsidRPr="00810A6F">
        <w:rPr>
          <w:rFonts w:eastAsia="TimesNewRoman"/>
          <w:sz w:val="22"/>
          <w:szCs w:val="22"/>
          <w:lang w:val="lt-LT"/>
        </w:rPr>
        <w:t>monohidratas</w:t>
      </w:r>
      <w:proofErr w:type="spellEnd"/>
    </w:p>
    <w:p w14:paraId="0003BEBB" w14:textId="77777777" w:rsidR="0026094F" w:rsidRPr="00810A6F" w:rsidRDefault="0026094F" w:rsidP="0026094F">
      <w:pPr>
        <w:widowControl w:val="0"/>
        <w:ind w:left="567" w:hanging="567"/>
        <w:rPr>
          <w:rFonts w:eastAsia="TimesNewRoman"/>
          <w:sz w:val="22"/>
          <w:szCs w:val="22"/>
          <w:lang w:val="lt-LT"/>
        </w:rPr>
      </w:pPr>
      <w:proofErr w:type="spellStart"/>
      <w:r w:rsidRPr="00810A6F">
        <w:rPr>
          <w:rFonts w:eastAsia="TimesNewRoman"/>
          <w:sz w:val="22"/>
          <w:szCs w:val="22"/>
          <w:lang w:val="lt-LT"/>
        </w:rPr>
        <w:t>Pregelifikuotas</w:t>
      </w:r>
      <w:proofErr w:type="spellEnd"/>
      <w:r w:rsidRPr="00810A6F">
        <w:rPr>
          <w:rFonts w:eastAsia="TimesNewRoman"/>
          <w:sz w:val="22"/>
          <w:szCs w:val="22"/>
          <w:lang w:val="lt-LT"/>
        </w:rPr>
        <w:t xml:space="preserve"> kukurūzų krakmolas</w:t>
      </w:r>
    </w:p>
    <w:p w14:paraId="2AB8C7A7" w14:textId="77777777" w:rsidR="0026094F" w:rsidRPr="00810A6F" w:rsidRDefault="0026094F" w:rsidP="0026094F">
      <w:pPr>
        <w:widowControl w:val="0"/>
        <w:ind w:left="567" w:hanging="567"/>
        <w:rPr>
          <w:rFonts w:eastAsia="TimesNewRoman"/>
          <w:sz w:val="22"/>
          <w:szCs w:val="22"/>
          <w:lang w:val="lt-LT"/>
        </w:rPr>
      </w:pPr>
      <w:r w:rsidRPr="00810A6F">
        <w:rPr>
          <w:rFonts w:eastAsia="TimesNewRoman"/>
          <w:sz w:val="22"/>
          <w:szCs w:val="22"/>
          <w:lang w:val="lt-LT"/>
        </w:rPr>
        <w:t>Bevandenis koloidinis silicio dioksidas (E551)</w:t>
      </w:r>
    </w:p>
    <w:p w14:paraId="0DD02298" w14:textId="77777777" w:rsidR="0026094F" w:rsidRPr="00810A6F" w:rsidRDefault="0026094F" w:rsidP="0026094F">
      <w:pPr>
        <w:widowControl w:val="0"/>
        <w:ind w:left="567" w:hanging="567"/>
        <w:rPr>
          <w:rFonts w:eastAsia="TimesNewRoman"/>
          <w:sz w:val="22"/>
          <w:szCs w:val="22"/>
          <w:lang w:val="lt-LT"/>
        </w:rPr>
      </w:pPr>
      <w:r w:rsidRPr="00810A6F">
        <w:rPr>
          <w:rFonts w:eastAsia="TimesNewRoman"/>
          <w:sz w:val="22"/>
          <w:szCs w:val="22"/>
          <w:lang w:val="lt-LT"/>
        </w:rPr>
        <w:t xml:space="preserve">Magnio </w:t>
      </w:r>
      <w:proofErr w:type="spellStart"/>
      <w:r w:rsidRPr="00810A6F">
        <w:rPr>
          <w:rFonts w:eastAsia="TimesNewRoman"/>
          <w:sz w:val="22"/>
          <w:szCs w:val="22"/>
          <w:lang w:val="lt-LT"/>
        </w:rPr>
        <w:t>stearatas</w:t>
      </w:r>
      <w:proofErr w:type="spellEnd"/>
      <w:r w:rsidRPr="00810A6F">
        <w:rPr>
          <w:rFonts w:eastAsia="TimesNewRoman"/>
          <w:sz w:val="22"/>
          <w:szCs w:val="22"/>
          <w:lang w:val="lt-LT"/>
        </w:rPr>
        <w:t xml:space="preserve"> (E572)</w:t>
      </w:r>
    </w:p>
    <w:p w14:paraId="04CBE91E" w14:textId="77777777" w:rsidR="0026094F" w:rsidRPr="00810A6F" w:rsidRDefault="0026094F" w:rsidP="0026094F">
      <w:pPr>
        <w:widowControl w:val="0"/>
        <w:ind w:left="567" w:hanging="567"/>
        <w:rPr>
          <w:rFonts w:eastAsia="TimesNewRoman"/>
          <w:sz w:val="22"/>
          <w:szCs w:val="22"/>
          <w:lang w:val="lt-LT"/>
        </w:rPr>
      </w:pPr>
      <w:r w:rsidRPr="00810A6F">
        <w:rPr>
          <w:rFonts w:eastAsia="TimesNewRoman"/>
          <w:sz w:val="22"/>
          <w:szCs w:val="22"/>
          <w:lang w:val="lt-LT"/>
        </w:rPr>
        <w:t xml:space="preserve">Natrio </w:t>
      </w:r>
      <w:proofErr w:type="spellStart"/>
      <w:r w:rsidRPr="00810A6F">
        <w:rPr>
          <w:rFonts w:eastAsia="TimesNewRoman"/>
          <w:sz w:val="22"/>
          <w:szCs w:val="22"/>
          <w:lang w:val="lt-LT"/>
        </w:rPr>
        <w:t>stearilfumaratas</w:t>
      </w:r>
      <w:proofErr w:type="spellEnd"/>
    </w:p>
    <w:p w14:paraId="1DBACF19" w14:textId="77777777" w:rsidR="0026094F" w:rsidRPr="00810A6F" w:rsidRDefault="0026094F" w:rsidP="0026094F">
      <w:pPr>
        <w:widowControl w:val="0"/>
        <w:ind w:left="567" w:hanging="567"/>
        <w:rPr>
          <w:sz w:val="22"/>
          <w:szCs w:val="22"/>
          <w:lang w:val="lt-LT"/>
        </w:rPr>
      </w:pPr>
    </w:p>
    <w:p w14:paraId="22A7ADD7" w14:textId="77777777" w:rsidR="0026094F" w:rsidRPr="00810A6F" w:rsidRDefault="0026094F" w:rsidP="0026094F">
      <w:pPr>
        <w:widowControl w:val="0"/>
        <w:ind w:left="567" w:hanging="567"/>
        <w:outlineLvl w:val="2"/>
        <w:rPr>
          <w:b/>
          <w:kern w:val="28"/>
          <w:sz w:val="22"/>
          <w:szCs w:val="22"/>
          <w:lang w:val="lt-LT"/>
        </w:rPr>
      </w:pPr>
      <w:r w:rsidRPr="00810A6F">
        <w:rPr>
          <w:b/>
          <w:kern w:val="28"/>
          <w:sz w:val="22"/>
          <w:szCs w:val="22"/>
          <w:lang w:val="lt-LT"/>
        </w:rPr>
        <w:t>6.2</w:t>
      </w:r>
      <w:r w:rsidRPr="00810A6F">
        <w:rPr>
          <w:b/>
          <w:kern w:val="28"/>
          <w:sz w:val="22"/>
          <w:szCs w:val="22"/>
          <w:lang w:val="lt-LT"/>
        </w:rPr>
        <w:tab/>
        <w:t>Nesuderinamumas</w:t>
      </w:r>
    </w:p>
    <w:p w14:paraId="15C4D255" w14:textId="77777777" w:rsidR="0026094F" w:rsidRPr="00810A6F" w:rsidRDefault="0026094F" w:rsidP="0026094F">
      <w:pPr>
        <w:widowControl w:val="0"/>
        <w:ind w:left="567" w:hanging="567"/>
        <w:rPr>
          <w:sz w:val="22"/>
          <w:szCs w:val="22"/>
          <w:lang w:val="lt-LT"/>
        </w:rPr>
      </w:pPr>
    </w:p>
    <w:p w14:paraId="3AC5D212" w14:textId="77777777" w:rsidR="0026094F" w:rsidRPr="00810A6F" w:rsidRDefault="0026094F" w:rsidP="0026094F">
      <w:pPr>
        <w:widowControl w:val="0"/>
        <w:ind w:left="567" w:hanging="567"/>
        <w:rPr>
          <w:sz w:val="22"/>
          <w:szCs w:val="22"/>
          <w:lang w:val="lt-LT"/>
        </w:rPr>
      </w:pPr>
      <w:r w:rsidRPr="00810A6F">
        <w:rPr>
          <w:sz w:val="22"/>
          <w:szCs w:val="22"/>
          <w:lang w:val="lt-LT"/>
        </w:rPr>
        <w:t>Duomenys nebūtini.</w:t>
      </w:r>
    </w:p>
    <w:p w14:paraId="5218CDCC" w14:textId="77777777" w:rsidR="0026094F" w:rsidRPr="00810A6F" w:rsidRDefault="0026094F" w:rsidP="0026094F">
      <w:pPr>
        <w:widowControl w:val="0"/>
        <w:ind w:left="567" w:hanging="567"/>
        <w:rPr>
          <w:sz w:val="22"/>
          <w:szCs w:val="22"/>
          <w:lang w:val="lt-LT"/>
        </w:rPr>
      </w:pPr>
    </w:p>
    <w:p w14:paraId="1C9BF7C2" w14:textId="77777777" w:rsidR="0026094F" w:rsidRPr="00810A6F" w:rsidRDefault="0026094F" w:rsidP="0026094F">
      <w:pPr>
        <w:widowControl w:val="0"/>
        <w:ind w:left="567" w:hanging="567"/>
        <w:outlineLvl w:val="2"/>
        <w:rPr>
          <w:b/>
          <w:kern w:val="28"/>
          <w:sz w:val="22"/>
          <w:szCs w:val="22"/>
          <w:lang w:val="lt-LT"/>
        </w:rPr>
      </w:pPr>
      <w:r w:rsidRPr="00810A6F">
        <w:rPr>
          <w:b/>
          <w:kern w:val="28"/>
          <w:sz w:val="22"/>
          <w:szCs w:val="22"/>
          <w:lang w:val="lt-LT"/>
        </w:rPr>
        <w:t>6.3</w:t>
      </w:r>
      <w:r w:rsidRPr="00810A6F">
        <w:rPr>
          <w:b/>
          <w:kern w:val="28"/>
          <w:sz w:val="22"/>
          <w:szCs w:val="22"/>
          <w:lang w:val="lt-LT"/>
        </w:rPr>
        <w:tab/>
        <w:t>Tinkamumo laikas</w:t>
      </w:r>
    </w:p>
    <w:p w14:paraId="267C8F7E" w14:textId="77777777" w:rsidR="0026094F" w:rsidRPr="00810A6F" w:rsidRDefault="0026094F" w:rsidP="0026094F">
      <w:pPr>
        <w:widowControl w:val="0"/>
        <w:ind w:left="567" w:hanging="567"/>
        <w:rPr>
          <w:sz w:val="22"/>
          <w:szCs w:val="22"/>
          <w:lang w:val="lt-LT"/>
        </w:rPr>
      </w:pPr>
    </w:p>
    <w:p w14:paraId="1399893A" w14:textId="77777777" w:rsidR="0026094F" w:rsidRPr="00810A6F" w:rsidRDefault="0026094F" w:rsidP="0026094F">
      <w:pPr>
        <w:widowControl w:val="0"/>
        <w:ind w:left="567" w:hanging="567"/>
        <w:rPr>
          <w:sz w:val="22"/>
          <w:szCs w:val="22"/>
          <w:lang w:val="lt-LT"/>
        </w:rPr>
      </w:pPr>
      <w:r w:rsidRPr="00810A6F">
        <w:rPr>
          <w:sz w:val="22"/>
          <w:szCs w:val="22"/>
          <w:lang w:val="lt-LT"/>
        </w:rPr>
        <w:t>36 mėnesiai.</w:t>
      </w:r>
    </w:p>
    <w:p w14:paraId="04322F3F" w14:textId="77777777" w:rsidR="0026094F" w:rsidRPr="00810A6F" w:rsidRDefault="0026094F" w:rsidP="0026094F">
      <w:pPr>
        <w:widowControl w:val="0"/>
        <w:rPr>
          <w:sz w:val="22"/>
          <w:szCs w:val="22"/>
          <w:lang w:val="lt-LT"/>
        </w:rPr>
      </w:pPr>
    </w:p>
    <w:p w14:paraId="144B27B5" w14:textId="77777777" w:rsidR="0026094F" w:rsidRPr="00810A6F" w:rsidRDefault="0026094F" w:rsidP="0026094F">
      <w:pPr>
        <w:widowControl w:val="0"/>
        <w:ind w:left="567" w:hanging="567"/>
        <w:outlineLvl w:val="2"/>
        <w:rPr>
          <w:b/>
          <w:kern w:val="28"/>
          <w:sz w:val="22"/>
          <w:szCs w:val="22"/>
          <w:lang w:val="lt-LT"/>
        </w:rPr>
      </w:pPr>
      <w:r w:rsidRPr="00810A6F">
        <w:rPr>
          <w:b/>
          <w:kern w:val="28"/>
          <w:sz w:val="22"/>
          <w:szCs w:val="22"/>
          <w:lang w:val="lt-LT"/>
        </w:rPr>
        <w:t>6.4</w:t>
      </w:r>
      <w:r w:rsidRPr="00810A6F">
        <w:rPr>
          <w:b/>
          <w:kern w:val="28"/>
          <w:sz w:val="22"/>
          <w:szCs w:val="22"/>
          <w:lang w:val="lt-LT"/>
        </w:rPr>
        <w:tab/>
        <w:t>Specialios laikymo sąlygos</w:t>
      </w:r>
    </w:p>
    <w:p w14:paraId="223EF77D" w14:textId="77777777" w:rsidR="0026094F" w:rsidRPr="00810A6F" w:rsidRDefault="0026094F" w:rsidP="0026094F">
      <w:pPr>
        <w:widowControl w:val="0"/>
        <w:rPr>
          <w:i/>
          <w:iCs/>
          <w:sz w:val="22"/>
          <w:szCs w:val="22"/>
          <w:lang w:val="lt-LT"/>
        </w:rPr>
      </w:pPr>
    </w:p>
    <w:p w14:paraId="64A93ABE"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Šio vaistinio preparato laikymui specialių temperatūros sąlygų nereikalaujama.</w:t>
      </w:r>
    </w:p>
    <w:p w14:paraId="4B3F7E0A"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lastRenderedPageBreak/>
        <w:t>Laikyti gamintojo pakuotėje, kad vaistinis preparatas būtų apsaugotas nuo šviesos.</w:t>
      </w:r>
    </w:p>
    <w:p w14:paraId="5DD31881" w14:textId="77777777" w:rsidR="0026094F" w:rsidRPr="00810A6F" w:rsidRDefault="0026094F" w:rsidP="0026094F">
      <w:pPr>
        <w:widowControl w:val="0"/>
        <w:ind w:left="567" w:hanging="567"/>
        <w:rPr>
          <w:sz w:val="22"/>
          <w:szCs w:val="22"/>
          <w:lang w:val="lt-LT"/>
        </w:rPr>
      </w:pPr>
    </w:p>
    <w:p w14:paraId="065FE2A9" w14:textId="77777777" w:rsidR="0026094F" w:rsidRPr="00810A6F" w:rsidRDefault="0026094F" w:rsidP="0026094F">
      <w:pPr>
        <w:widowControl w:val="0"/>
        <w:ind w:left="567" w:hanging="567"/>
        <w:outlineLvl w:val="2"/>
        <w:rPr>
          <w:b/>
          <w:kern w:val="28"/>
          <w:sz w:val="22"/>
          <w:szCs w:val="22"/>
          <w:lang w:val="lt-LT"/>
        </w:rPr>
      </w:pPr>
      <w:r w:rsidRPr="00810A6F">
        <w:rPr>
          <w:b/>
          <w:kern w:val="28"/>
          <w:sz w:val="22"/>
          <w:szCs w:val="22"/>
          <w:lang w:val="lt-LT"/>
        </w:rPr>
        <w:t>6.5</w:t>
      </w:r>
      <w:r w:rsidRPr="00810A6F">
        <w:rPr>
          <w:b/>
          <w:kern w:val="28"/>
          <w:sz w:val="22"/>
          <w:szCs w:val="22"/>
          <w:lang w:val="lt-LT"/>
        </w:rPr>
        <w:tab/>
      </w:r>
      <w:proofErr w:type="spellStart"/>
      <w:r w:rsidRPr="00810A6F">
        <w:rPr>
          <w:b/>
          <w:kern w:val="28"/>
          <w:sz w:val="22"/>
          <w:szCs w:val="22"/>
          <w:lang w:val="lt-LT"/>
        </w:rPr>
        <w:t>Talpyklės</w:t>
      </w:r>
      <w:proofErr w:type="spellEnd"/>
      <w:r w:rsidRPr="00810A6F">
        <w:rPr>
          <w:b/>
          <w:kern w:val="28"/>
          <w:sz w:val="22"/>
          <w:szCs w:val="22"/>
          <w:lang w:val="lt-LT"/>
        </w:rPr>
        <w:t xml:space="preserve"> pobūdis ir jos turinys</w:t>
      </w:r>
    </w:p>
    <w:p w14:paraId="2787200C" w14:textId="77777777" w:rsidR="0026094F" w:rsidRPr="00810A6F" w:rsidRDefault="0026094F" w:rsidP="0026094F">
      <w:pPr>
        <w:widowControl w:val="0"/>
        <w:ind w:left="567" w:hanging="567"/>
        <w:rPr>
          <w:sz w:val="22"/>
          <w:szCs w:val="22"/>
          <w:lang w:val="lt-LT"/>
        </w:rPr>
      </w:pPr>
    </w:p>
    <w:p w14:paraId="05E53E1C"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PVC/PVDC90/aliuminio lizdinės plokštelės kartono dėžutėje.</w:t>
      </w:r>
    </w:p>
    <w:p w14:paraId="468C722B" w14:textId="77777777" w:rsidR="0026094F" w:rsidRPr="00810A6F" w:rsidRDefault="0026094F" w:rsidP="0026094F">
      <w:pPr>
        <w:widowControl w:val="0"/>
        <w:autoSpaceDE w:val="0"/>
        <w:autoSpaceDN w:val="0"/>
        <w:adjustRightInd w:val="0"/>
        <w:rPr>
          <w:rFonts w:eastAsia="TimesNewRoman"/>
          <w:sz w:val="22"/>
          <w:szCs w:val="22"/>
          <w:lang w:val="lt-LT"/>
        </w:rPr>
      </w:pPr>
    </w:p>
    <w:p w14:paraId="1504A5BA"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Tiekiami pakuočių dydžiai: 20 arba 30 tablečių.</w:t>
      </w:r>
    </w:p>
    <w:p w14:paraId="6E569CB2" w14:textId="77777777" w:rsidR="0026094F" w:rsidRPr="00810A6F" w:rsidRDefault="0026094F" w:rsidP="0026094F">
      <w:pPr>
        <w:widowControl w:val="0"/>
        <w:autoSpaceDE w:val="0"/>
        <w:autoSpaceDN w:val="0"/>
        <w:adjustRightInd w:val="0"/>
        <w:rPr>
          <w:rFonts w:eastAsia="TimesNewRoman"/>
          <w:sz w:val="22"/>
          <w:szCs w:val="22"/>
          <w:lang w:val="lt-LT"/>
        </w:rPr>
      </w:pPr>
    </w:p>
    <w:p w14:paraId="0BC6477D"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Gali būti tiekiamos ne visų dydžių pakuotės.</w:t>
      </w:r>
    </w:p>
    <w:p w14:paraId="50B12C66" w14:textId="77777777" w:rsidR="0026094F" w:rsidRPr="00810A6F" w:rsidRDefault="0026094F" w:rsidP="0026094F">
      <w:pPr>
        <w:widowControl w:val="0"/>
        <w:ind w:left="567" w:hanging="567"/>
        <w:rPr>
          <w:sz w:val="22"/>
          <w:szCs w:val="22"/>
          <w:lang w:val="lt-LT"/>
        </w:rPr>
      </w:pPr>
    </w:p>
    <w:p w14:paraId="3801226B" w14:textId="77777777" w:rsidR="0026094F" w:rsidRPr="00810A6F" w:rsidRDefault="0026094F" w:rsidP="0026094F">
      <w:pPr>
        <w:widowControl w:val="0"/>
        <w:ind w:left="567" w:hanging="567"/>
        <w:outlineLvl w:val="2"/>
        <w:rPr>
          <w:sz w:val="22"/>
          <w:szCs w:val="22"/>
          <w:lang w:val="lt-LT"/>
        </w:rPr>
      </w:pPr>
      <w:r w:rsidRPr="00810A6F">
        <w:rPr>
          <w:b/>
          <w:kern w:val="28"/>
          <w:sz w:val="22"/>
          <w:szCs w:val="22"/>
          <w:lang w:val="lt-LT"/>
        </w:rPr>
        <w:t>6.6</w:t>
      </w:r>
      <w:r w:rsidRPr="00810A6F">
        <w:rPr>
          <w:b/>
          <w:kern w:val="28"/>
          <w:sz w:val="22"/>
          <w:szCs w:val="22"/>
          <w:lang w:val="lt-LT"/>
        </w:rPr>
        <w:tab/>
        <w:t>Specialūs reikalavimai atliekoms tvarkyti</w:t>
      </w:r>
    </w:p>
    <w:p w14:paraId="1E9222CA" w14:textId="77777777" w:rsidR="0026094F" w:rsidRPr="00810A6F" w:rsidRDefault="0026094F" w:rsidP="0026094F">
      <w:pPr>
        <w:widowControl w:val="0"/>
        <w:rPr>
          <w:sz w:val="22"/>
          <w:szCs w:val="22"/>
          <w:lang w:val="lt-LT"/>
        </w:rPr>
      </w:pPr>
    </w:p>
    <w:p w14:paraId="674D5089" w14:textId="77777777" w:rsidR="0026094F" w:rsidRPr="00810A6F" w:rsidRDefault="0026094F" w:rsidP="0026094F">
      <w:pPr>
        <w:widowControl w:val="0"/>
        <w:ind w:left="567" w:hanging="567"/>
        <w:rPr>
          <w:sz w:val="22"/>
          <w:szCs w:val="22"/>
          <w:lang w:val="lt-LT"/>
        </w:rPr>
      </w:pPr>
      <w:r w:rsidRPr="00810A6F">
        <w:rPr>
          <w:sz w:val="22"/>
          <w:szCs w:val="22"/>
          <w:lang w:val="lt-LT"/>
        </w:rPr>
        <w:t>Specialių reikalavimų nėra.</w:t>
      </w:r>
    </w:p>
    <w:p w14:paraId="1C17779B" w14:textId="77777777" w:rsidR="0026094F" w:rsidRPr="00810A6F" w:rsidRDefault="0026094F" w:rsidP="0026094F">
      <w:pPr>
        <w:widowControl w:val="0"/>
        <w:ind w:left="567" w:hanging="567"/>
        <w:rPr>
          <w:sz w:val="22"/>
          <w:szCs w:val="22"/>
          <w:lang w:val="lt-LT"/>
        </w:rPr>
      </w:pPr>
    </w:p>
    <w:p w14:paraId="4B5434FF" w14:textId="77777777" w:rsidR="0026094F" w:rsidRPr="00810A6F" w:rsidRDefault="0026094F" w:rsidP="0026094F">
      <w:pPr>
        <w:widowControl w:val="0"/>
        <w:ind w:left="567" w:hanging="567"/>
        <w:rPr>
          <w:sz w:val="22"/>
          <w:szCs w:val="22"/>
          <w:lang w:val="lt-LT"/>
        </w:rPr>
      </w:pPr>
    </w:p>
    <w:p w14:paraId="7882039C" w14:textId="77777777" w:rsidR="0026094F" w:rsidRPr="00810A6F" w:rsidRDefault="0026094F" w:rsidP="0026094F">
      <w:pPr>
        <w:widowControl w:val="0"/>
        <w:ind w:left="567" w:hanging="567"/>
        <w:outlineLvl w:val="1"/>
        <w:rPr>
          <w:b/>
          <w:sz w:val="22"/>
          <w:szCs w:val="22"/>
          <w:lang w:val="lt-LT"/>
        </w:rPr>
      </w:pPr>
      <w:r w:rsidRPr="00810A6F">
        <w:rPr>
          <w:b/>
          <w:sz w:val="22"/>
          <w:szCs w:val="22"/>
          <w:lang w:val="lt-LT"/>
        </w:rPr>
        <w:t>7.</w:t>
      </w:r>
      <w:r w:rsidRPr="00810A6F">
        <w:rPr>
          <w:b/>
          <w:sz w:val="22"/>
          <w:szCs w:val="22"/>
          <w:lang w:val="lt-LT"/>
        </w:rPr>
        <w:tab/>
        <w:t>REGISTRUOTOJAS</w:t>
      </w:r>
    </w:p>
    <w:p w14:paraId="2ED163DF" w14:textId="77777777" w:rsidR="0026094F" w:rsidRPr="00810A6F" w:rsidRDefault="0026094F" w:rsidP="0026094F">
      <w:pPr>
        <w:widowControl w:val="0"/>
        <w:rPr>
          <w:sz w:val="22"/>
          <w:szCs w:val="22"/>
          <w:lang w:val="lt-LT"/>
        </w:rPr>
      </w:pPr>
    </w:p>
    <w:p w14:paraId="31F12094" w14:textId="77777777" w:rsidR="0026094F" w:rsidRPr="00810A6F" w:rsidRDefault="0026094F" w:rsidP="0026094F">
      <w:pPr>
        <w:widowControl w:val="0"/>
        <w:ind w:left="567" w:hanging="567"/>
        <w:rPr>
          <w:sz w:val="22"/>
          <w:szCs w:val="22"/>
          <w:lang w:val="lt-LT"/>
        </w:rPr>
      </w:pPr>
      <w:r w:rsidRPr="00810A6F">
        <w:rPr>
          <w:sz w:val="22"/>
          <w:szCs w:val="22"/>
          <w:lang w:val="lt-LT"/>
        </w:rPr>
        <w:t xml:space="preserve">UAB </w:t>
      </w:r>
      <w:proofErr w:type="spellStart"/>
      <w:r w:rsidRPr="00810A6F">
        <w:rPr>
          <w:sz w:val="22"/>
          <w:szCs w:val="22"/>
          <w:lang w:val="lt-LT"/>
        </w:rPr>
        <w:t>Norameda</w:t>
      </w:r>
      <w:proofErr w:type="spellEnd"/>
    </w:p>
    <w:p w14:paraId="0A7B9AF2" w14:textId="77777777" w:rsidR="0026094F" w:rsidRPr="00810A6F" w:rsidRDefault="0026094F" w:rsidP="0026094F">
      <w:pPr>
        <w:widowControl w:val="0"/>
        <w:ind w:left="567" w:hanging="567"/>
        <w:rPr>
          <w:sz w:val="22"/>
          <w:szCs w:val="22"/>
          <w:lang w:val="lt-LT"/>
        </w:rPr>
      </w:pPr>
      <w:r w:rsidRPr="00810A6F">
        <w:rPr>
          <w:sz w:val="22"/>
          <w:szCs w:val="22"/>
          <w:lang w:val="lt-LT"/>
        </w:rPr>
        <w:t>Meistrų g.8A</w:t>
      </w:r>
    </w:p>
    <w:p w14:paraId="42F3ECD6" w14:textId="14D3CBD7" w:rsidR="0026094F" w:rsidRPr="00810A6F" w:rsidRDefault="0026094F" w:rsidP="0026094F">
      <w:pPr>
        <w:widowControl w:val="0"/>
        <w:ind w:left="567" w:hanging="567"/>
        <w:rPr>
          <w:sz w:val="22"/>
          <w:szCs w:val="22"/>
          <w:lang w:val="lt-LT"/>
        </w:rPr>
      </w:pPr>
      <w:r w:rsidRPr="00810A6F">
        <w:rPr>
          <w:sz w:val="22"/>
          <w:szCs w:val="22"/>
          <w:lang w:val="lt-LT"/>
        </w:rPr>
        <w:t>LT-</w:t>
      </w:r>
      <w:r w:rsidR="00A920D7" w:rsidRPr="00810A6F">
        <w:rPr>
          <w:sz w:val="22"/>
          <w:szCs w:val="22"/>
          <w:lang w:val="lt-LT"/>
        </w:rPr>
        <w:t>021</w:t>
      </w:r>
      <w:r w:rsidR="00A920D7">
        <w:rPr>
          <w:sz w:val="22"/>
          <w:szCs w:val="22"/>
          <w:lang w:val="lt-LT"/>
        </w:rPr>
        <w:t>90</w:t>
      </w:r>
      <w:r w:rsidRPr="00810A6F">
        <w:rPr>
          <w:sz w:val="22"/>
          <w:szCs w:val="22"/>
          <w:lang w:val="lt-LT"/>
        </w:rPr>
        <w:t>, Vilnius</w:t>
      </w:r>
    </w:p>
    <w:p w14:paraId="22D1AD0E" w14:textId="77777777" w:rsidR="0026094F" w:rsidRPr="00810A6F" w:rsidRDefault="0026094F" w:rsidP="0026094F">
      <w:pPr>
        <w:widowControl w:val="0"/>
        <w:ind w:left="567" w:hanging="567"/>
        <w:rPr>
          <w:sz w:val="22"/>
          <w:szCs w:val="22"/>
          <w:lang w:val="lt-LT"/>
        </w:rPr>
      </w:pPr>
      <w:r w:rsidRPr="00810A6F">
        <w:rPr>
          <w:sz w:val="22"/>
          <w:szCs w:val="22"/>
          <w:lang w:val="lt-LT"/>
        </w:rPr>
        <w:t>Lietuva</w:t>
      </w:r>
    </w:p>
    <w:p w14:paraId="60E8A75C" w14:textId="77777777" w:rsidR="0026094F" w:rsidRPr="00810A6F" w:rsidRDefault="0026094F" w:rsidP="0026094F">
      <w:pPr>
        <w:widowControl w:val="0"/>
        <w:ind w:left="567" w:hanging="567"/>
        <w:rPr>
          <w:sz w:val="22"/>
          <w:szCs w:val="22"/>
          <w:lang w:val="lt-LT"/>
        </w:rPr>
      </w:pPr>
    </w:p>
    <w:p w14:paraId="586953E1" w14:textId="77777777" w:rsidR="0026094F" w:rsidRPr="00810A6F" w:rsidRDefault="0026094F" w:rsidP="0026094F">
      <w:pPr>
        <w:widowControl w:val="0"/>
        <w:ind w:left="567" w:hanging="567"/>
        <w:rPr>
          <w:sz w:val="22"/>
          <w:szCs w:val="22"/>
          <w:lang w:val="lt-LT"/>
        </w:rPr>
      </w:pPr>
    </w:p>
    <w:p w14:paraId="5BC3C850" w14:textId="77777777" w:rsidR="0026094F" w:rsidRPr="00810A6F" w:rsidRDefault="0026094F" w:rsidP="0026094F">
      <w:pPr>
        <w:widowControl w:val="0"/>
        <w:ind w:left="567" w:hanging="567"/>
        <w:outlineLvl w:val="1"/>
        <w:rPr>
          <w:b/>
          <w:sz w:val="22"/>
          <w:szCs w:val="22"/>
          <w:lang w:val="lt-LT"/>
        </w:rPr>
      </w:pPr>
      <w:r w:rsidRPr="00810A6F">
        <w:rPr>
          <w:b/>
          <w:sz w:val="22"/>
          <w:szCs w:val="22"/>
          <w:lang w:val="lt-LT"/>
        </w:rPr>
        <w:t>8.</w:t>
      </w:r>
      <w:r w:rsidRPr="00810A6F">
        <w:rPr>
          <w:b/>
          <w:sz w:val="22"/>
          <w:szCs w:val="22"/>
          <w:lang w:val="lt-LT"/>
        </w:rPr>
        <w:tab/>
        <w:t>REGISTRACIJOS PAŽYMĖJIMO NUMERIS (</w:t>
      </w:r>
      <w:r w:rsidRPr="00810A6F">
        <w:rPr>
          <w:b/>
          <w:sz w:val="22"/>
          <w:szCs w:val="22"/>
          <w:lang w:val="lt-LT"/>
        </w:rPr>
        <w:noBreakHyphen/>
        <w:t>IAI)</w:t>
      </w:r>
    </w:p>
    <w:p w14:paraId="00E87C49" w14:textId="77777777" w:rsidR="0026094F" w:rsidRPr="00810A6F" w:rsidRDefault="0026094F" w:rsidP="0026094F">
      <w:pPr>
        <w:widowControl w:val="0"/>
        <w:rPr>
          <w:i/>
          <w:sz w:val="22"/>
          <w:szCs w:val="22"/>
          <w:lang w:val="lt-LT"/>
        </w:rPr>
      </w:pPr>
    </w:p>
    <w:p w14:paraId="71F49A1D" w14:textId="77777777" w:rsidR="0026094F" w:rsidRPr="00810A6F" w:rsidRDefault="0026094F" w:rsidP="0026094F">
      <w:pPr>
        <w:widowControl w:val="0"/>
        <w:ind w:left="567" w:hanging="567"/>
        <w:rPr>
          <w:sz w:val="22"/>
          <w:szCs w:val="22"/>
          <w:lang w:val="lt-LT"/>
        </w:rPr>
      </w:pPr>
      <w:r w:rsidRPr="00810A6F">
        <w:rPr>
          <w:sz w:val="22"/>
          <w:szCs w:val="22"/>
          <w:lang w:val="lt-LT"/>
        </w:rPr>
        <w:t>LT/1/21/4758/001 – N20</w:t>
      </w:r>
    </w:p>
    <w:p w14:paraId="4FC94112" w14:textId="77777777" w:rsidR="0026094F" w:rsidRPr="00810A6F" w:rsidRDefault="0026094F" w:rsidP="0026094F">
      <w:pPr>
        <w:widowControl w:val="0"/>
        <w:ind w:left="567" w:hanging="567"/>
        <w:rPr>
          <w:sz w:val="22"/>
          <w:szCs w:val="22"/>
          <w:lang w:val="lt-LT"/>
        </w:rPr>
      </w:pPr>
      <w:r w:rsidRPr="00810A6F">
        <w:rPr>
          <w:sz w:val="22"/>
          <w:szCs w:val="22"/>
          <w:lang w:val="lt-LT"/>
        </w:rPr>
        <w:t>LT/1/21/4758/002 – N30</w:t>
      </w:r>
    </w:p>
    <w:p w14:paraId="76D2428D" w14:textId="77777777" w:rsidR="0026094F" w:rsidRPr="00810A6F" w:rsidRDefault="0026094F" w:rsidP="0026094F">
      <w:pPr>
        <w:widowControl w:val="0"/>
        <w:ind w:left="567" w:hanging="567"/>
        <w:rPr>
          <w:sz w:val="22"/>
          <w:szCs w:val="22"/>
          <w:lang w:val="lt-LT"/>
        </w:rPr>
      </w:pPr>
    </w:p>
    <w:p w14:paraId="7B501474" w14:textId="77777777" w:rsidR="0026094F" w:rsidRPr="00810A6F" w:rsidRDefault="0026094F" w:rsidP="0026094F">
      <w:pPr>
        <w:widowControl w:val="0"/>
        <w:ind w:left="567" w:hanging="567"/>
        <w:rPr>
          <w:sz w:val="22"/>
          <w:szCs w:val="22"/>
          <w:lang w:val="lt-LT"/>
        </w:rPr>
      </w:pPr>
    </w:p>
    <w:p w14:paraId="4A2DA272" w14:textId="77777777" w:rsidR="0026094F" w:rsidRPr="00810A6F" w:rsidRDefault="0026094F" w:rsidP="0026094F">
      <w:pPr>
        <w:widowControl w:val="0"/>
        <w:ind w:left="567" w:hanging="567"/>
        <w:outlineLvl w:val="1"/>
        <w:rPr>
          <w:b/>
          <w:sz w:val="22"/>
          <w:szCs w:val="22"/>
          <w:lang w:val="lt-LT"/>
        </w:rPr>
      </w:pPr>
      <w:r w:rsidRPr="00810A6F">
        <w:rPr>
          <w:b/>
          <w:sz w:val="22"/>
          <w:szCs w:val="22"/>
          <w:lang w:val="lt-LT"/>
        </w:rPr>
        <w:t>9.</w:t>
      </w:r>
      <w:r w:rsidRPr="00810A6F">
        <w:rPr>
          <w:b/>
          <w:sz w:val="22"/>
          <w:szCs w:val="22"/>
          <w:lang w:val="lt-LT"/>
        </w:rPr>
        <w:tab/>
        <w:t>REGISTRAVIMO / PERREGISTRAVIMO DATA</w:t>
      </w:r>
    </w:p>
    <w:p w14:paraId="53BDD671" w14:textId="77777777" w:rsidR="0026094F" w:rsidRPr="00810A6F" w:rsidRDefault="0026094F" w:rsidP="0026094F">
      <w:pPr>
        <w:widowControl w:val="0"/>
        <w:ind w:left="567" w:hanging="567"/>
        <w:rPr>
          <w:bCs/>
          <w:caps/>
          <w:sz w:val="22"/>
          <w:szCs w:val="22"/>
          <w:lang w:val="lt-LT"/>
        </w:rPr>
      </w:pPr>
    </w:p>
    <w:p w14:paraId="34D87D86" w14:textId="77777777" w:rsidR="0026094F" w:rsidRDefault="0026094F" w:rsidP="0026094F">
      <w:pPr>
        <w:widowControl w:val="0"/>
        <w:rPr>
          <w:sz w:val="22"/>
          <w:szCs w:val="22"/>
          <w:lang w:val="lt-LT"/>
        </w:rPr>
      </w:pPr>
      <w:r w:rsidRPr="00810A6F">
        <w:rPr>
          <w:sz w:val="22"/>
          <w:szCs w:val="22"/>
          <w:lang w:val="lt-LT"/>
        </w:rPr>
        <w:t>Registravimo data  2021 m. birželio 2 d.</w:t>
      </w:r>
    </w:p>
    <w:p w14:paraId="168ED4ED" w14:textId="053154DD" w:rsidR="003305C4" w:rsidRPr="00810A6F" w:rsidRDefault="00EA37F4" w:rsidP="0026094F">
      <w:pPr>
        <w:widowControl w:val="0"/>
        <w:rPr>
          <w:sz w:val="22"/>
          <w:szCs w:val="22"/>
          <w:lang w:val="lt-LT"/>
        </w:rPr>
      </w:pPr>
      <w:r>
        <w:rPr>
          <w:sz w:val="22"/>
          <w:szCs w:val="22"/>
          <w:lang w:val="lt-LT"/>
        </w:rPr>
        <w:t>Paskutinio perregistravimo</w:t>
      </w:r>
      <w:r w:rsidR="00A920D7">
        <w:rPr>
          <w:sz w:val="22"/>
          <w:szCs w:val="22"/>
          <w:lang w:val="lt-LT"/>
        </w:rPr>
        <w:t xml:space="preserve"> data</w:t>
      </w:r>
      <w:r w:rsidR="00CF084C">
        <w:rPr>
          <w:sz w:val="22"/>
          <w:szCs w:val="22"/>
          <w:lang w:val="lt-LT"/>
        </w:rPr>
        <w:t xml:space="preserve"> 2026 m. </w:t>
      </w:r>
      <w:r w:rsidR="00757C5D">
        <w:rPr>
          <w:sz w:val="22"/>
          <w:szCs w:val="22"/>
          <w:lang w:val="lt-LT"/>
        </w:rPr>
        <w:t xml:space="preserve">rugsėjo </w:t>
      </w:r>
      <w:r w:rsidR="00CA4AC9">
        <w:rPr>
          <w:sz w:val="22"/>
          <w:szCs w:val="22"/>
          <w:lang w:val="lt-LT"/>
        </w:rPr>
        <w:t>28</w:t>
      </w:r>
      <w:r w:rsidR="00757C5D">
        <w:rPr>
          <w:sz w:val="22"/>
          <w:szCs w:val="22"/>
          <w:lang w:val="lt-LT"/>
        </w:rPr>
        <w:t xml:space="preserve"> d.</w:t>
      </w:r>
    </w:p>
    <w:p w14:paraId="70545AAA" w14:textId="77777777" w:rsidR="0026094F" w:rsidRPr="00810A6F" w:rsidRDefault="0026094F" w:rsidP="0026094F">
      <w:pPr>
        <w:widowControl w:val="0"/>
        <w:rPr>
          <w:sz w:val="22"/>
          <w:szCs w:val="22"/>
          <w:lang w:val="lt-LT"/>
        </w:rPr>
      </w:pPr>
    </w:p>
    <w:p w14:paraId="6F27158E" w14:textId="77777777" w:rsidR="0026094F" w:rsidRPr="00810A6F" w:rsidRDefault="0026094F" w:rsidP="0026094F">
      <w:pPr>
        <w:widowControl w:val="0"/>
        <w:ind w:left="567" w:hanging="567"/>
        <w:rPr>
          <w:sz w:val="22"/>
          <w:szCs w:val="22"/>
          <w:lang w:val="lt-LT"/>
        </w:rPr>
      </w:pPr>
    </w:p>
    <w:p w14:paraId="4972D4B5" w14:textId="77777777" w:rsidR="0026094F" w:rsidRPr="00810A6F" w:rsidRDefault="0026094F" w:rsidP="0026094F">
      <w:pPr>
        <w:widowControl w:val="0"/>
        <w:ind w:left="567" w:hanging="567"/>
        <w:outlineLvl w:val="1"/>
        <w:rPr>
          <w:b/>
          <w:sz w:val="22"/>
          <w:szCs w:val="22"/>
          <w:lang w:val="lt-LT"/>
        </w:rPr>
      </w:pPr>
      <w:r w:rsidRPr="00810A6F">
        <w:rPr>
          <w:b/>
          <w:sz w:val="22"/>
          <w:szCs w:val="22"/>
          <w:lang w:val="lt-LT"/>
        </w:rPr>
        <w:t>10.</w:t>
      </w:r>
      <w:r w:rsidRPr="00810A6F">
        <w:rPr>
          <w:b/>
          <w:sz w:val="22"/>
          <w:szCs w:val="22"/>
          <w:lang w:val="lt-LT"/>
        </w:rPr>
        <w:tab/>
        <w:t>TEKSTO PERŽIŪROS DATA</w:t>
      </w:r>
    </w:p>
    <w:p w14:paraId="555701CA" w14:textId="77777777" w:rsidR="0026094F" w:rsidRPr="00810A6F" w:rsidRDefault="0026094F" w:rsidP="0026094F">
      <w:pPr>
        <w:widowControl w:val="0"/>
        <w:ind w:left="567" w:hanging="567"/>
        <w:rPr>
          <w:bCs/>
          <w:caps/>
          <w:sz w:val="22"/>
          <w:szCs w:val="22"/>
          <w:lang w:val="lt-LT"/>
        </w:rPr>
      </w:pPr>
    </w:p>
    <w:p w14:paraId="5C2A0B18" w14:textId="1C3FC1A9" w:rsidR="0026094F" w:rsidRPr="00810A6F" w:rsidRDefault="00CA4AC9" w:rsidP="0026094F">
      <w:pPr>
        <w:widowControl w:val="0"/>
        <w:ind w:left="567" w:hanging="567"/>
        <w:rPr>
          <w:bCs/>
          <w:caps/>
          <w:sz w:val="22"/>
          <w:szCs w:val="22"/>
          <w:lang w:val="lt-LT"/>
        </w:rPr>
      </w:pPr>
      <w:r>
        <w:rPr>
          <w:sz w:val="22"/>
          <w:szCs w:val="22"/>
          <w:lang w:val="lt-LT"/>
        </w:rPr>
        <w:t xml:space="preserve">2026 m. </w:t>
      </w:r>
      <w:r w:rsidR="00165A0E">
        <w:rPr>
          <w:sz w:val="22"/>
          <w:szCs w:val="22"/>
          <w:lang w:val="lt-LT"/>
        </w:rPr>
        <w:t xml:space="preserve">spalio </w:t>
      </w:r>
      <w:r w:rsidR="007A76C7">
        <w:rPr>
          <w:sz w:val="22"/>
          <w:szCs w:val="22"/>
          <w:lang w:val="lt-LT"/>
        </w:rPr>
        <w:t>1</w:t>
      </w:r>
      <w:r>
        <w:rPr>
          <w:sz w:val="22"/>
          <w:szCs w:val="22"/>
          <w:lang w:val="lt-LT"/>
        </w:rPr>
        <w:t xml:space="preserve"> d.</w:t>
      </w:r>
    </w:p>
    <w:p w14:paraId="53F87AEC" w14:textId="77777777" w:rsidR="0026094F" w:rsidRPr="00810A6F" w:rsidRDefault="0026094F" w:rsidP="0026094F">
      <w:pPr>
        <w:widowControl w:val="0"/>
        <w:ind w:left="567" w:hanging="567"/>
        <w:rPr>
          <w:bCs/>
          <w:caps/>
          <w:sz w:val="22"/>
          <w:szCs w:val="22"/>
          <w:lang w:val="lt-LT"/>
        </w:rPr>
      </w:pPr>
    </w:p>
    <w:p w14:paraId="7E909C74" w14:textId="77777777" w:rsidR="0026094F" w:rsidRPr="00810A6F" w:rsidRDefault="0026094F" w:rsidP="0026094F">
      <w:pPr>
        <w:widowControl w:val="0"/>
        <w:tabs>
          <w:tab w:val="left" w:pos="5954"/>
          <w:tab w:val="left" w:pos="6237"/>
          <w:tab w:val="left" w:pos="6663"/>
          <w:tab w:val="left" w:pos="6946"/>
        </w:tabs>
        <w:rPr>
          <w:sz w:val="22"/>
          <w:szCs w:val="22"/>
          <w:lang w:val="lt-LT"/>
        </w:rPr>
      </w:pPr>
      <w:r w:rsidRPr="00810A6F">
        <w:rPr>
          <w:rFonts w:eastAsia="SimSun"/>
          <w:sz w:val="22"/>
          <w:szCs w:val="22"/>
          <w:lang w:val="lt-LT"/>
        </w:rPr>
        <w:t>Išsami informacija apie šį vaistinį preparatą pateikiama Valstybinės vaistų kontrolės tarnybos prie Lietuvos Respublikos sveikatos apsaugos ministerijos tinklalapyje</w:t>
      </w:r>
      <w:r w:rsidRPr="00810A6F">
        <w:rPr>
          <w:rFonts w:eastAsia="SimSun"/>
          <w:i/>
          <w:sz w:val="22"/>
          <w:szCs w:val="22"/>
          <w:lang w:val="lt-LT"/>
        </w:rPr>
        <w:t xml:space="preserve"> </w:t>
      </w:r>
      <w:hyperlink r:id="rId7" w:history="1">
        <w:r w:rsidRPr="00810A6F">
          <w:rPr>
            <w:rFonts w:eastAsia="SimSun"/>
            <w:color w:val="0000FF"/>
            <w:sz w:val="22"/>
            <w:szCs w:val="22"/>
            <w:lang w:val="lt-LT"/>
          </w:rPr>
          <w:t>http://www.vvkt.lt</w:t>
        </w:r>
      </w:hyperlink>
      <w:r w:rsidRPr="00810A6F">
        <w:rPr>
          <w:rFonts w:eastAsia="TimesNewRoman"/>
          <w:sz w:val="22"/>
          <w:szCs w:val="22"/>
          <w:lang w:val="lt-LT"/>
        </w:rPr>
        <w:t>.</w:t>
      </w:r>
    </w:p>
    <w:p w14:paraId="0CCEFD7D" w14:textId="77777777" w:rsidR="0026094F" w:rsidRPr="00810A6F" w:rsidRDefault="0026094F" w:rsidP="0026094F">
      <w:pPr>
        <w:widowControl w:val="0"/>
        <w:rPr>
          <w:sz w:val="22"/>
          <w:szCs w:val="22"/>
          <w:lang w:val="lt-LT"/>
        </w:rPr>
      </w:pPr>
      <w:r w:rsidRPr="00810A6F">
        <w:rPr>
          <w:sz w:val="22"/>
          <w:szCs w:val="22"/>
          <w:lang w:val="lt-LT"/>
        </w:rPr>
        <w:br w:type="page"/>
      </w:r>
    </w:p>
    <w:p w14:paraId="7BDF54E3" w14:textId="77777777" w:rsidR="0026094F" w:rsidRPr="00810A6F" w:rsidRDefault="0026094F" w:rsidP="0026094F">
      <w:pPr>
        <w:widowControl w:val="0"/>
        <w:rPr>
          <w:sz w:val="22"/>
          <w:szCs w:val="22"/>
          <w:lang w:val="lt-LT"/>
        </w:rPr>
      </w:pPr>
    </w:p>
    <w:p w14:paraId="41C8764F" w14:textId="77777777" w:rsidR="0026094F" w:rsidRPr="00810A6F" w:rsidRDefault="0026094F" w:rsidP="0026094F">
      <w:pPr>
        <w:widowControl w:val="0"/>
        <w:rPr>
          <w:sz w:val="22"/>
          <w:szCs w:val="22"/>
          <w:lang w:val="lt-LT"/>
        </w:rPr>
      </w:pPr>
    </w:p>
    <w:p w14:paraId="426F99A1" w14:textId="77777777" w:rsidR="0026094F" w:rsidRPr="00810A6F" w:rsidRDefault="0026094F" w:rsidP="0026094F">
      <w:pPr>
        <w:widowControl w:val="0"/>
        <w:rPr>
          <w:sz w:val="22"/>
          <w:szCs w:val="22"/>
          <w:lang w:val="lt-LT"/>
        </w:rPr>
      </w:pPr>
    </w:p>
    <w:p w14:paraId="4E6582AA" w14:textId="77777777" w:rsidR="0026094F" w:rsidRPr="00810A6F" w:rsidRDefault="0026094F" w:rsidP="0026094F">
      <w:pPr>
        <w:widowControl w:val="0"/>
        <w:rPr>
          <w:sz w:val="22"/>
          <w:szCs w:val="22"/>
          <w:lang w:val="lt-LT"/>
        </w:rPr>
      </w:pPr>
    </w:p>
    <w:p w14:paraId="2752910C" w14:textId="77777777" w:rsidR="0026094F" w:rsidRPr="00810A6F" w:rsidRDefault="0026094F" w:rsidP="0026094F">
      <w:pPr>
        <w:widowControl w:val="0"/>
        <w:rPr>
          <w:sz w:val="22"/>
          <w:szCs w:val="22"/>
          <w:lang w:val="lt-LT"/>
        </w:rPr>
      </w:pPr>
    </w:p>
    <w:p w14:paraId="2593324F" w14:textId="77777777" w:rsidR="0026094F" w:rsidRPr="00810A6F" w:rsidRDefault="0026094F" w:rsidP="0026094F">
      <w:pPr>
        <w:widowControl w:val="0"/>
        <w:rPr>
          <w:sz w:val="22"/>
          <w:szCs w:val="22"/>
          <w:lang w:val="lt-LT"/>
        </w:rPr>
      </w:pPr>
    </w:p>
    <w:p w14:paraId="1AFDB5FA" w14:textId="77777777" w:rsidR="0026094F" w:rsidRPr="00810A6F" w:rsidRDefault="0026094F" w:rsidP="0026094F">
      <w:pPr>
        <w:widowControl w:val="0"/>
        <w:rPr>
          <w:sz w:val="22"/>
          <w:szCs w:val="22"/>
          <w:lang w:val="lt-LT"/>
        </w:rPr>
      </w:pPr>
    </w:p>
    <w:p w14:paraId="123AF0EB" w14:textId="77777777" w:rsidR="0026094F" w:rsidRPr="00810A6F" w:rsidRDefault="0026094F" w:rsidP="0026094F">
      <w:pPr>
        <w:widowControl w:val="0"/>
        <w:rPr>
          <w:sz w:val="22"/>
          <w:szCs w:val="22"/>
          <w:lang w:val="lt-LT"/>
        </w:rPr>
      </w:pPr>
    </w:p>
    <w:p w14:paraId="7A392A94" w14:textId="77777777" w:rsidR="0026094F" w:rsidRPr="00810A6F" w:rsidRDefault="0026094F" w:rsidP="0026094F">
      <w:pPr>
        <w:widowControl w:val="0"/>
        <w:rPr>
          <w:sz w:val="22"/>
          <w:szCs w:val="22"/>
          <w:lang w:val="lt-LT"/>
        </w:rPr>
      </w:pPr>
    </w:p>
    <w:p w14:paraId="7E236D58" w14:textId="77777777" w:rsidR="0026094F" w:rsidRPr="00810A6F" w:rsidRDefault="0026094F" w:rsidP="0026094F">
      <w:pPr>
        <w:widowControl w:val="0"/>
        <w:rPr>
          <w:sz w:val="22"/>
          <w:szCs w:val="22"/>
          <w:lang w:val="lt-LT"/>
        </w:rPr>
      </w:pPr>
    </w:p>
    <w:p w14:paraId="3026B34B" w14:textId="77777777" w:rsidR="0026094F" w:rsidRPr="00810A6F" w:rsidRDefault="0026094F" w:rsidP="0026094F">
      <w:pPr>
        <w:widowControl w:val="0"/>
        <w:rPr>
          <w:sz w:val="22"/>
          <w:szCs w:val="22"/>
          <w:lang w:val="lt-LT"/>
        </w:rPr>
      </w:pPr>
    </w:p>
    <w:p w14:paraId="57B9147E" w14:textId="77777777" w:rsidR="0026094F" w:rsidRPr="00810A6F" w:rsidRDefault="0026094F" w:rsidP="0026094F">
      <w:pPr>
        <w:widowControl w:val="0"/>
        <w:rPr>
          <w:sz w:val="22"/>
          <w:szCs w:val="22"/>
          <w:lang w:val="lt-LT"/>
        </w:rPr>
      </w:pPr>
    </w:p>
    <w:p w14:paraId="72541437" w14:textId="77777777" w:rsidR="0026094F" w:rsidRPr="00810A6F" w:rsidRDefault="0026094F" w:rsidP="0026094F">
      <w:pPr>
        <w:widowControl w:val="0"/>
        <w:rPr>
          <w:sz w:val="22"/>
          <w:szCs w:val="22"/>
          <w:lang w:val="lt-LT"/>
        </w:rPr>
      </w:pPr>
    </w:p>
    <w:p w14:paraId="1E987825" w14:textId="77777777" w:rsidR="0026094F" w:rsidRPr="00810A6F" w:rsidRDefault="0026094F" w:rsidP="0026094F">
      <w:pPr>
        <w:widowControl w:val="0"/>
        <w:rPr>
          <w:sz w:val="22"/>
          <w:szCs w:val="22"/>
          <w:lang w:val="lt-LT"/>
        </w:rPr>
      </w:pPr>
    </w:p>
    <w:p w14:paraId="5A45E826" w14:textId="77777777" w:rsidR="0026094F" w:rsidRPr="00810A6F" w:rsidRDefault="0026094F" w:rsidP="0026094F">
      <w:pPr>
        <w:widowControl w:val="0"/>
        <w:rPr>
          <w:sz w:val="22"/>
          <w:szCs w:val="22"/>
          <w:lang w:val="lt-LT"/>
        </w:rPr>
      </w:pPr>
    </w:p>
    <w:p w14:paraId="46E7E94C" w14:textId="77777777" w:rsidR="0026094F" w:rsidRPr="00810A6F" w:rsidRDefault="0026094F" w:rsidP="0026094F">
      <w:pPr>
        <w:widowControl w:val="0"/>
        <w:rPr>
          <w:sz w:val="22"/>
          <w:szCs w:val="22"/>
          <w:lang w:val="lt-LT"/>
        </w:rPr>
      </w:pPr>
    </w:p>
    <w:p w14:paraId="49EDED3D" w14:textId="77777777" w:rsidR="0026094F" w:rsidRPr="00810A6F" w:rsidRDefault="0026094F" w:rsidP="0026094F">
      <w:pPr>
        <w:widowControl w:val="0"/>
        <w:rPr>
          <w:sz w:val="22"/>
          <w:szCs w:val="22"/>
          <w:lang w:val="lt-LT"/>
        </w:rPr>
      </w:pPr>
    </w:p>
    <w:p w14:paraId="47B314D3" w14:textId="77777777" w:rsidR="0026094F" w:rsidRPr="00810A6F" w:rsidRDefault="0026094F" w:rsidP="0026094F">
      <w:pPr>
        <w:widowControl w:val="0"/>
        <w:rPr>
          <w:sz w:val="22"/>
          <w:szCs w:val="22"/>
          <w:lang w:val="lt-LT"/>
        </w:rPr>
      </w:pPr>
    </w:p>
    <w:p w14:paraId="3C32D06C" w14:textId="77777777" w:rsidR="0026094F" w:rsidRPr="00810A6F" w:rsidRDefault="0026094F" w:rsidP="0026094F">
      <w:pPr>
        <w:widowControl w:val="0"/>
        <w:rPr>
          <w:sz w:val="22"/>
          <w:szCs w:val="22"/>
          <w:lang w:val="lt-LT"/>
        </w:rPr>
      </w:pPr>
    </w:p>
    <w:p w14:paraId="04729D0C" w14:textId="77777777" w:rsidR="0026094F" w:rsidRPr="00810A6F" w:rsidRDefault="0026094F" w:rsidP="0026094F">
      <w:pPr>
        <w:widowControl w:val="0"/>
        <w:rPr>
          <w:sz w:val="22"/>
          <w:szCs w:val="22"/>
          <w:lang w:val="lt-LT"/>
        </w:rPr>
      </w:pPr>
    </w:p>
    <w:p w14:paraId="3BFF98B8" w14:textId="77777777" w:rsidR="0026094F" w:rsidRPr="00810A6F" w:rsidRDefault="0026094F" w:rsidP="0026094F">
      <w:pPr>
        <w:widowControl w:val="0"/>
        <w:rPr>
          <w:sz w:val="22"/>
          <w:szCs w:val="22"/>
          <w:lang w:val="lt-LT"/>
        </w:rPr>
      </w:pPr>
    </w:p>
    <w:p w14:paraId="5792AFFF" w14:textId="77777777" w:rsidR="0026094F" w:rsidRPr="00810A6F" w:rsidRDefault="0026094F" w:rsidP="0026094F">
      <w:pPr>
        <w:widowControl w:val="0"/>
        <w:rPr>
          <w:sz w:val="22"/>
          <w:szCs w:val="22"/>
          <w:lang w:val="lt-LT"/>
        </w:rPr>
      </w:pPr>
    </w:p>
    <w:p w14:paraId="3176ABB8" w14:textId="77777777" w:rsidR="0026094F" w:rsidRPr="00810A6F" w:rsidRDefault="0026094F" w:rsidP="0026094F">
      <w:pPr>
        <w:widowControl w:val="0"/>
        <w:ind w:left="567" w:hanging="567"/>
        <w:jc w:val="center"/>
        <w:outlineLvl w:val="0"/>
        <w:rPr>
          <w:b/>
          <w:caps/>
          <w:sz w:val="22"/>
          <w:szCs w:val="22"/>
          <w:lang w:val="lt-LT"/>
        </w:rPr>
      </w:pPr>
      <w:r w:rsidRPr="00810A6F">
        <w:rPr>
          <w:b/>
          <w:caps/>
          <w:sz w:val="22"/>
          <w:szCs w:val="22"/>
          <w:lang w:val="lt-LT"/>
        </w:rPr>
        <w:t>II PRIEDAS</w:t>
      </w:r>
    </w:p>
    <w:p w14:paraId="30A682C4" w14:textId="77777777" w:rsidR="0026094F" w:rsidRPr="00810A6F" w:rsidRDefault="0026094F" w:rsidP="0026094F">
      <w:pPr>
        <w:widowControl w:val="0"/>
        <w:rPr>
          <w:sz w:val="22"/>
          <w:szCs w:val="22"/>
          <w:lang w:val="lt-LT"/>
        </w:rPr>
      </w:pPr>
    </w:p>
    <w:p w14:paraId="7EF379A2" w14:textId="77777777" w:rsidR="0026094F" w:rsidRPr="00810A6F" w:rsidRDefault="0026094F" w:rsidP="0026094F">
      <w:pPr>
        <w:widowControl w:val="0"/>
        <w:ind w:left="567" w:hanging="567"/>
        <w:jc w:val="center"/>
        <w:outlineLvl w:val="0"/>
        <w:rPr>
          <w:b/>
          <w:caps/>
          <w:sz w:val="22"/>
          <w:szCs w:val="22"/>
          <w:lang w:val="lt-LT"/>
        </w:rPr>
      </w:pPr>
      <w:r w:rsidRPr="00810A6F">
        <w:rPr>
          <w:b/>
          <w:caps/>
          <w:sz w:val="22"/>
          <w:szCs w:val="22"/>
          <w:lang w:val="lt-LT"/>
        </w:rPr>
        <w:t>REGISTRACIJOS SĄLYGOS</w:t>
      </w:r>
    </w:p>
    <w:p w14:paraId="5D8E3349" w14:textId="77777777" w:rsidR="0026094F" w:rsidRPr="00810A6F" w:rsidRDefault="0026094F" w:rsidP="0026094F">
      <w:pPr>
        <w:widowControl w:val="0"/>
        <w:rPr>
          <w:sz w:val="22"/>
          <w:szCs w:val="22"/>
          <w:lang w:val="lt-LT"/>
        </w:rPr>
      </w:pPr>
    </w:p>
    <w:p w14:paraId="3352660A" w14:textId="77777777" w:rsidR="0026094F" w:rsidRPr="00810A6F" w:rsidRDefault="0026094F" w:rsidP="0026094F">
      <w:pPr>
        <w:widowControl w:val="0"/>
        <w:tabs>
          <w:tab w:val="left" w:pos="1701"/>
        </w:tabs>
        <w:ind w:left="1701" w:hanging="567"/>
        <w:rPr>
          <w:b/>
          <w:sz w:val="22"/>
          <w:szCs w:val="22"/>
          <w:highlight w:val="yellow"/>
          <w:lang w:val="lt-LT"/>
        </w:rPr>
      </w:pPr>
      <w:r w:rsidRPr="00810A6F">
        <w:rPr>
          <w:b/>
          <w:sz w:val="22"/>
          <w:szCs w:val="22"/>
          <w:lang w:val="lt-LT"/>
        </w:rPr>
        <w:t>A.</w:t>
      </w:r>
      <w:r w:rsidRPr="00810A6F">
        <w:rPr>
          <w:b/>
          <w:sz w:val="22"/>
          <w:szCs w:val="22"/>
          <w:lang w:val="lt-LT"/>
        </w:rPr>
        <w:tab/>
        <w:t>GAMINTOJAS (</w:t>
      </w:r>
      <w:r w:rsidRPr="00810A6F">
        <w:rPr>
          <w:b/>
          <w:sz w:val="22"/>
          <w:szCs w:val="22"/>
          <w:lang w:val="lt-LT"/>
        </w:rPr>
        <w:noBreakHyphen/>
        <w:t>AI), ATSAKINGAS (</w:t>
      </w:r>
      <w:r w:rsidRPr="00810A6F">
        <w:rPr>
          <w:b/>
          <w:sz w:val="22"/>
          <w:szCs w:val="22"/>
          <w:lang w:val="lt-LT"/>
        </w:rPr>
        <w:noBreakHyphen/>
        <w:t>I) UŽ SERIJŲ IŠLEIDIMĄ</w:t>
      </w:r>
    </w:p>
    <w:p w14:paraId="7B216466" w14:textId="77777777" w:rsidR="0026094F" w:rsidRPr="00810A6F" w:rsidRDefault="0026094F" w:rsidP="0026094F">
      <w:pPr>
        <w:widowControl w:val="0"/>
        <w:rPr>
          <w:sz w:val="22"/>
          <w:szCs w:val="22"/>
          <w:highlight w:val="yellow"/>
          <w:lang w:val="lt-LT"/>
        </w:rPr>
      </w:pPr>
    </w:p>
    <w:p w14:paraId="4B1583EE" w14:textId="77777777" w:rsidR="0026094F" w:rsidRPr="00810A6F" w:rsidRDefault="0026094F" w:rsidP="0026094F">
      <w:pPr>
        <w:widowControl w:val="0"/>
        <w:tabs>
          <w:tab w:val="left" w:pos="1701"/>
        </w:tabs>
        <w:ind w:left="1701" w:hanging="567"/>
        <w:rPr>
          <w:sz w:val="22"/>
          <w:szCs w:val="22"/>
          <w:lang w:val="lt-LT"/>
        </w:rPr>
      </w:pPr>
      <w:r w:rsidRPr="00810A6F">
        <w:rPr>
          <w:b/>
          <w:sz w:val="22"/>
          <w:szCs w:val="22"/>
          <w:lang w:val="lt-LT"/>
        </w:rPr>
        <w:t>B.</w:t>
      </w:r>
      <w:r w:rsidRPr="00810A6F">
        <w:rPr>
          <w:b/>
          <w:sz w:val="22"/>
          <w:szCs w:val="22"/>
          <w:lang w:val="lt-LT"/>
        </w:rPr>
        <w:tab/>
        <w:t>TIEKIMO IR VARTOJIMO SĄLYGOS AR APRIBOJIMAI</w:t>
      </w:r>
    </w:p>
    <w:p w14:paraId="13732A70" w14:textId="77777777" w:rsidR="0026094F" w:rsidRPr="00810A6F" w:rsidRDefault="0026094F" w:rsidP="0026094F">
      <w:pPr>
        <w:widowControl w:val="0"/>
        <w:ind w:left="567" w:hanging="567"/>
        <w:jc w:val="both"/>
        <w:outlineLvl w:val="1"/>
        <w:rPr>
          <w:b/>
          <w:sz w:val="22"/>
          <w:szCs w:val="22"/>
          <w:lang w:val="lt-LT"/>
        </w:rPr>
      </w:pPr>
      <w:r w:rsidRPr="00810A6F">
        <w:rPr>
          <w:sz w:val="22"/>
          <w:szCs w:val="22"/>
          <w:lang w:val="lt-LT"/>
        </w:rPr>
        <w:br w:type="page"/>
      </w:r>
      <w:r w:rsidRPr="00810A6F">
        <w:rPr>
          <w:b/>
          <w:sz w:val="22"/>
          <w:szCs w:val="22"/>
          <w:lang w:val="lt-LT"/>
        </w:rPr>
        <w:lastRenderedPageBreak/>
        <w:t>A.</w:t>
      </w:r>
      <w:r w:rsidRPr="00810A6F">
        <w:rPr>
          <w:b/>
          <w:sz w:val="22"/>
          <w:szCs w:val="22"/>
          <w:lang w:val="lt-LT"/>
        </w:rPr>
        <w:tab/>
        <w:t>GAMINTOJAS (</w:t>
      </w:r>
      <w:r w:rsidRPr="00810A6F">
        <w:rPr>
          <w:b/>
          <w:sz w:val="22"/>
          <w:szCs w:val="22"/>
          <w:lang w:val="lt-LT"/>
        </w:rPr>
        <w:noBreakHyphen/>
        <w:t>AI), ATSAKINGAS (</w:t>
      </w:r>
      <w:r w:rsidRPr="00810A6F">
        <w:rPr>
          <w:b/>
          <w:sz w:val="22"/>
          <w:szCs w:val="22"/>
          <w:lang w:val="lt-LT"/>
        </w:rPr>
        <w:noBreakHyphen/>
        <w:t>I) UŽ SERIJŲ IŠLEIDIMĄ</w:t>
      </w:r>
    </w:p>
    <w:p w14:paraId="442FD085" w14:textId="77777777" w:rsidR="0026094F" w:rsidRPr="00810A6F" w:rsidRDefault="0026094F" w:rsidP="0026094F">
      <w:pPr>
        <w:widowControl w:val="0"/>
        <w:jc w:val="both"/>
        <w:rPr>
          <w:sz w:val="22"/>
          <w:szCs w:val="22"/>
          <w:highlight w:val="yellow"/>
          <w:lang w:val="lt-LT"/>
        </w:rPr>
      </w:pPr>
    </w:p>
    <w:p w14:paraId="795F633E" w14:textId="77777777" w:rsidR="0026094F" w:rsidRPr="00810A6F" w:rsidRDefault="0026094F" w:rsidP="0026094F">
      <w:pPr>
        <w:widowControl w:val="0"/>
        <w:jc w:val="both"/>
        <w:rPr>
          <w:sz w:val="22"/>
          <w:szCs w:val="22"/>
          <w:u w:val="single"/>
          <w:lang w:val="lt-LT"/>
        </w:rPr>
      </w:pPr>
      <w:r w:rsidRPr="00810A6F">
        <w:rPr>
          <w:sz w:val="22"/>
          <w:szCs w:val="22"/>
          <w:u w:val="single"/>
          <w:lang w:val="lt-LT"/>
        </w:rPr>
        <w:t>Gamintojo (</w:t>
      </w:r>
      <w:r w:rsidRPr="00810A6F">
        <w:rPr>
          <w:sz w:val="22"/>
          <w:szCs w:val="22"/>
          <w:u w:val="single"/>
          <w:lang w:val="lt-LT"/>
        </w:rPr>
        <w:noBreakHyphen/>
        <w:t>ų), atsakingo (</w:t>
      </w:r>
      <w:r w:rsidRPr="00810A6F">
        <w:rPr>
          <w:sz w:val="22"/>
          <w:szCs w:val="22"/>
          <w:u w:val="single"/>
          <w:lang w:val="lt-LT"/>
        </w:rPr>
        <w:noBreakHyphen/>
        <w:t>ų) už serijų išleidimą, pavadinimas (</w:t>
      </w:r>
      <w:r w:rsidRPr="00810A6F">
        <w:rPr>
          <w:sz w:val="22"/>
          <w:szCs w:val="22"/>
          <w:u w:val="single"/>
          <w:lang w:val="lt-LT"/>
        </w:rPr>
        <w:noBreakHyphen/>
        <w:t>ai) ir adresas (</w:t>
      </w:r>
      <w:r w:rsidRPr="00810A6F">
        <w:rPr>
          <w:sz w:val="22"/>
          <w:szCs w:val="22"/>
          <w:u w:val="single"/>
          <w:lang w:val="lt-LT"/>
        </w:rPr>
        <w:noBreakHyphen/>
        <w:t>ai)</w:t>
      </w:r>
    </w:p>
    <w:p w14:paraId="5B6F3510" w14:textId="77777777" w:rsidR="0026094F" w:rsidRPr="00810A6F" w:rsidRDefault="0026094F" w:rsidP="0026094F">
      <w:pPr>
        <w:widowControl w:val="0"/>
        <w:jc w:val="both"/>
        <w:rPr>
          <w:sz w:val="22"/>
          <w:szCs w:val="22"/>
          <w:highlight w:val="yellow"/>
          <w:lang w:val="lt-LT"/>
        </w:rPr>
      </w:pPr>
    </w:p>
    <w:p w14:paraId="5453843F" w14:textId="77777777" w:rsidR="0026094F" w:rsidRPr="009F5496" w:rsidRDefault="0026094F" w:rsidP="0026094F">
      <w:pPr>
        <w:spacing w:before="120"/>
        <w:rPr>
          <w:i/>
          <w:iCs/>
          <w:sz w:val="22"/>
          <w:szCs w:val="22"/>
          <w:lang w:val="lt-LT"/>
        </w:rPr>
      </w:pPr>
      <w:proofErr w:type="spellStart"/>
      <w:r w:rsidRPr="00810A6F">
        <w:rPr>
          <w:sz w:val="22"/>
          <w:szCs w:val="22"/>
          <w:lang w:val="pl-PL"/>
        </w:rPr>
        <w:t>Adamed</w:t>
      </w:r>
      <w:proofErr w:type="spellEnd"/>
      <w:r w:rsidRPr="00810A6F">
        <w:rPr>
          <w:sz w:val="22"/>
          <w:szCs w:val="22"/>
          <w:lang w:val="pl-PL"/>
        </w:rPr>
        <w:t xml:space="preserve"> Pharma S.A.</w:t>
      </w:r>
    </w:p>
    <w:p w14:paraId="23055222" w14:textId="77777777" w:rsidR="0026094F" w:rsidRPr="00810A6F" w:rsidRDefault="0026094F" w:rsidP="0026094F">
      <w:pPr>
        <w:rPr>
          <w:sz w:val="22"/>
          <w:szCs w:val="22"/>
          <w:lang w:val="pl-PL"/>
        </w:rPr>
      </w:pPr>
      <w:r w:rsidRPr="00810A6F">
        <w:rPr>
          <w:sz w:val="22"/>
          <w:szCs w:val="22"/>
          <w:lang w:val="pl-PL"/>
        </w:rPr>
        <w:t>ul. Marszałka Józefa Piłsudskiego 5</w:t>
      </w:r>
    </w:p>
    <w:p w14:paraId="1E2CB5C0" w14:textId="77777777" w:rsidR="0026094F" w:rsidRPr="00810A6F" w:rsidRDefault="0026094F" w:rsidP="0026094F">
      <w:pPr>
        <w:rPr>
          <w:sz w:val="22"/>
          <w:szCs w:val="22"/>
        </w:rPr>
      </w:pPr>
      <w:r w:rsidRPr="00810A6F">
        <w:rPr>
          <w:sz w:val="22"/>
          <w:szCs w:val="22"/>
        </w:rPr>
        <w:t>95-200 Pabianice</w:t>
      </w:r>
    </w:p>
    <w:p w14:paraId="34454098" w14:textId="77777777" w:rsidR="0026094F" w:rsidRPr="00810A6F" w:rsidRDefault="0026094F" w:rsidP="0026094F">
      <w:pPr>
        <w:autoSpaceDE w:val="0"/>
        <w:autoSpaceDN w:val="0"/>
        <w:rPr>
          <w:sz w:val="22"/>
          <w:szCs w:val="22"/>
        </w:rPr>
      </w:pPr>
      <w:r w:rsidRPr="00810A6F">
        <w:rPr>
          <w:sz w:val="22"/>
          <w:szCs w:val="22"/>
        </w:rPr>
        <w:t>Lenkija</w:t>
      </w:r>
    </w:p>
    <w:p w14:paraId="5FCBE9BF" w14:textId="77777777" w:rsidR="0026094F" w:rsidRPr="00810A6F" w:rsidRDefault="0026094F" w:rsidP="0026094F">
      <w:pPr>
        <w:widowControl w:val="0"/>
        <w:jc w:val="both"/>
        <w:rPr>
          <w:sz w:val="22"/>
          <w:szCs w:val="22"/>
          <w:highlight w:val="yellow"/>
          <w:lang w:val="lt-LT"/>
        </w:rPr>
      </w:pPr>
    </w:p>
    <w:p w14:paraId="2CD33F1F" w14:textId="77777777" w:rsidR="0026094F" w:rsidRPr="00810A6F" w:rsidRDefault="0026094F" w:rsidP="0026094F">
      <w:pPr>
        <w:widowControl w:val="0"/>
        <w:jc w:val="both"/>
        <w:rPr>
          <w:sz w:val="22"/>
          <w:szCs w:val="22"/>
          <w:highlight w:val="yellow"/>
          <w:lang w:val="lt-LT"/>
        </w:rPr>
      </w:pPr>
    </w:p>
    <w:p w14:paraId="3F294FF8" w14:textId="77777777" w:rsidR="0026094F" w:rsidRPr="00810A6F" w:rsidRDefault="0026094F" w:rsidP="0026094F">
      <w:pPr>
        <w:widowControl w:val="0"/>
        <w:ind w:left="567" w:hanging="567"/>
        <w:jc w:val="both"/>
        <w:outlineLvl w:val="1"/>
        <w:rPr>
          <w:b/>
          <w:sz w:val="22"/>
          <w:szCs w:val="22"/>
          <w:lang w:val="lt-LT"/>
        </w:rPr>
      </w:pPr>
      <w:bookmarkStart w:id="0" w:name="_Toc129243129"/>
      <w:bookmarkStart w:id="1" w:name="_Toc129243254"/>
      <w:r w:rsidRPr="00810A6F">
        <w:rPr>
          <w:b/>
          <w:sz w:val="22"/>
          <w:szCs w:val="22"/>
          <w:lang w:val="lt-LT"/>
        </w:rPr>
        <w:t>B.</w:t>
      </w:r>
      <w:r w:rsidRPr="00810A6F">
        <w:rPr>
          <w:b/>
          <w:sz w:val="22"/>
          <w:szCs w:val="22"/>
          <w:lang w:val="lt-LT"/>
        </w:rPr>
        <w:tab/>
        <w:t>TIEKIMO IR VARTOJIMO SĄLYGOS AR APRIBOJIMAI</w:t>
      </w:r>
      <w:bookmarkEnd w:id="0"/>
      <w:bookmarkEnd w:id="1"/>
    </w:p>
    <w:p w14:paraId="2EEDB06A" w14:textId="77777777" w:rsidR="0026094F" w:rsidRPr="00810A6F" w:rsidRDefault="0026094F" w:rsidP="0026094F">
      <w:pPr>
        <w:widowControl w:val="0"/>
        <w:jc w:val="both"/>
        <w:rPr>
          <w:sz w:val="22"/>
          <w:szCs w:val="22"/>
          <w:lang w:val="lt-LT"/>
        </w:rPr>
      </w:pPr>
    </w:p>
    <w:p w14:paraId="6F95ABBF" w14:textId="77777777" w:rsidR="0026094F" w:rsidRPr="00810A6F" w:rsidRDefault="0026094F" w:rsidP="0026094F">
      <w:pPr>
        <w:widowControl w:val="0"/>
        <w:jc w:val="both"/>
        <w:rPr>
          <w:sz w:val="22"/>
          <w:szCs w:val="22"/>
          <w:lang w:val="lt-LT"/>
        </w:rPr>
      </w:pPr>
      <w:r w:rsidRPr="00810A6F">
        <w:rPr>
          <w:sz w:val="22"/>
          <w:szCs w:val="22"/>
          <w:lang w:val="lt-LT"/>
        </w:rPr>
        <w:t>Receptinis vaistinis preparatas.</w:t>
      </w:r>
    </w:p>
    <w:p w14:paraId="5BEAA50A" w14:textId="77777777" w:rsidR="0026094F" w:rsidRPr="00810A6F" w:rsidRDefault="0026094F" w:rsidP="0026094F">
      <w:pPr>
        <w:widowControl w:val="0"/>
        <w:rPr>
          <w:sz w:val="22"/>
          <w:szCs w:val="22"/>
          <w:lang w:val="lt-LT"/>
        </w:rPr>
      </w:pPr>
      <w:r w:rsidRPr="00810A6F">
        <w:rPr>
          <w:sz w:val="22"/>
          <w:szCs w:val="22"/>
          <w:lang w:val="lt-LT"/>
        </w:rPr>
        <w:br w:type="page"/>
      </w:r>
    </w:p>
    <w:p w14:paraId="53CA44C7" w14:textId="77777777" w:rsidR="0026094F" w:rsidRPr="00810A6F" w:rsidRDefault="0026094F" w:rsidP="0026094F">
      <w:pPr>
        <w:widowControl w:val="0"/>
        <w:rPr>
          <w:sz w:val="22"/>
          <w:szCs w:val="22"/>
          <w:lang w:val="lt-LT"/>
        </w:rPr>
      </w:pPr>
    </w:p>
    <w:p w14:paraId="11BD5F76" w14:textId="77777777" w:rsidR="0026094F" w:rsidRPr="00810A6F" w:rsidRDefault="0026094F" w:rsidP="0026094F">
      <w:pPr>
        <w:widowControl w:val="0"/>
        <w:rPr>
          <w:sz w:val="22"/>
          <w:szCs w:val="22"/>
          <w:lang w:val="lt-LT"/>
        </w:rPr>
      </w:pPr>
    </w:p>
    <w:p w14:paraId="2903EB30" w14:textId="77777777" w:rsidR="0026094F" w:rsidRPr="00810A6F" w:rsidRDefault="0026094F" w:rsidP="0026094F">
      <w:pPr>
        <w:widowControl w:val="0"/>
        <w:rPr>
          <w:sz w:val="22"/>
          <w:szCs w:val="22"/>
          <w:lang w:val="lt-LT"/>
        </w:rPr>
      </w:pPr>
    </w:p>
    <w:p w14:paraId="1662688E" w14:textId="77777777" w:rsidR="0026094F" w:rsidRPr="00810A6F" w:rsidRDefault="0026094F" w:rsidP="0026094F">
      <w:pPr>
        <w:widowControl w:val="0"/>
        <w:rPr>
          <w:sz w:val="22"/>
          <w:szCs w:val="22"/>
          <w:lang w:val="lt-LT"/>
        </w:rPr>
      </w:pPr>
    </w:p>
    <w:p w14:paraId="5851DA70" w14:textId="77777777" w:rsidR="0026094F" w:rsidRPr="00810A6F" w:rsidRDefault="0026094F" w:rsidP="0026094F">
      <w:pPr>
        <w:widowControl w:val="0"/>
        <w:rPr>
          <w:sz w:val="22"/>
          <w:szCs w:val="22"/>
          <w:lang w:val="lt-LT"/>
        </w:rPr>
      </w:pPr>
    </w:p>
    <w:p w14:paraId="5735E622" w14:textId="77777777" w:rsidR="0026094F" w:rsidRPr="00810A6F" w:rsidRDefault="0026094F" w:rsidP="0026094F">
      <w:pPr>
        <w:widowControl w:val="0"/>
        <w:rPr>
          <w:sz w:val="22"/>
          <w:szCs w:val="22"/>
          <w:lang w:val="lt-LT"/>
        </w:rPr>
      </w:pPr>
    </w:p>
    <w:p w14:paraId="49CA9253" w14:textId="77777777" w:rsidR="0026094F" w:rsidRPr="00810A6F" w:rsidRDefault="0026094F" w:rsidP="0026094F">
      <w:pPr>
        <w:widowControl w:val="0"/>
        <w:rPr>
          <w:sz w:val="22"/>
          <w:szCs w:val="22"/>
          <w:lang w:val="lt-LT"/>
        </w:rPr>
      </w:pPr>
    </w:p>
    <w:p w14:paraId="7B5C4A2C" w14:textId="77777777" w:rsidR="0026094F" w:rsidRPr="00810A6F" w:rsidRDefault="0026094F" w:rsidP="0026094F">
      <w:pPr>
        <w:widowControl w:val="0"/>
        <w:rPr>
          <w:sz w:val="22"/>
          <w:szCs w:val="22"/>
          <w:lang w:val="lt-LT"/>
        </w:rPr>
      </w:pPr>
    </w:p>
    <w:p w14:paraId="1E9679E4" w14:textId="77777777" w:rsidR="0026094F" w:rsidRPr="00810A6F" w:rsidRDefault="0026094F" w:rsidP="0026094F">
      <w:pPr>
        <w:widowControl w:val="0"/>
        <w:rPr>
          <w:sz w:val="22"/>
          <w:szCs w:val="22"/>
          <w:lang w:val="lt-LT"/>
        </w:rPr>
      </w:pPr>
    </w:p>
    <w:p w14:paraId="0DCED5B4" w14:textId="77777777" w:rsidR="0026094F" w:rsidRPr="00810A6F" w:rsidRDefault="0026094F" w:rsidP="0026094F">
      <w:pPr>
        <w:widowControl w:val="0"/>
        <w:rPr>
          <w:sz w:val="22"/>
          <w:szCs w:val="22"/>
          <w:lang w:val="lt-LT"/>
        </w:rPr>
      </w:pPr>
    </w:p>
    <w:p w14:paraId="52E924DE" w14:textId="77777777" w:rsidR="0026094F" w:rsidRPr="00810A6F" w:rsidRDefault="0026094F" w:rsidP="0026094F">
      <w:pPr>
        <w:widowControl w:val="0"/>
        <w:rPr>
          <w:sz w:val="22"/>
          <w:szCs w:val="22"/>
          <w:lang w:val="lt-LT"/>
        </w:rPr>
      </w:pPr>
    </w:p>
    <w:p w14:paraId="5538479E" w14:textId="77777777" w:rsidR="0026094F" w:rsidRPr="00810A6F" w:rsidRDefault="0026094F" w:rsidP="0026094F">
      <w:pPr>
        <w:widowControl w:val="0"/>
        <w:rPr>
          <w:sz w:val="22"/>
          <w:szCs w:val="22"/>
          <w:lang w:val="lt-LT"/>
        </w:rPr>
      </w:pPr>
    </w:p>
    <w:p w14:paraId="6B20529C" w14:textId="77777777" w:rsidR="0026094F" w:rsidRPr="00810A6F" w:rsidRDefault="0026094F" w:rsidP="0026094F">
      <w:pPr>
        <w:widowControl w:val="0"/>
        <w:rPr>
          <w:sz w:val="22"/>
          <w:szCs w:val="22"/>
          <w:lang w:val="lt-LT"/>
        </w:rPr>
      </w:pPr>
    </w:p>
    <w:p w14:paraId="520E1F2F" w14:textId="77777777" w:rsidR="0026094F" w:rsidRPr="00810A6F" w:rsidRDefault="0026094F" w:rsidP="0026094F">
      <w:pPr>
        <w:widowControl w:val="0"/>
        <w:rPr>
          <w:sz w:val="22"/>
          <w:szCs w:val="22"/>
          <w:lang w:val="lt-LT"/>
        </w:rPr>
      </w:pPr>
    </w:p>
    <w:p w14:paraId="02CF394D" w14:textId="77777777" w:rsidR="0026094F" w:rsidRPr="00810A6F" w:rsidRDefault="0026094F" w:rsidP="0026094F">
      <w:pPr>
        <w:widowControl w:val="0"/>
        <w:rPr>
          <w:sz w:val="22"/>
          <w:szCs w:val="22"/>
          <w:lang w:val="lt-LT"/>
        </w:rPr>
      </w:pPr>
    </w:p>
    <w:p w14:paraId="62D5EFAD" w14:textId="77777777" w:rsidR="0026094F" w:rsidRPr="00810A6F" w:rsidRDefault="0026094F" w:rsidP="0026094F">
      <w:pPr>
        <w:widowControl w:val="0"/>
        <w:rPr>
          <w:sz w:val="22"/>
          <w:szCs w:val="22"/>
          <w:lang w:val="lt-LT"/>
        </w:rPr>
      </w:pPr>
    </w:p>
    <w:p w14:paraId="44589C3D" w14:textId="77777777" w:rsidR="0026094F" w:rsidRPr="00810A6F" w:rsidRDefault="0026094F" w:rsidP="0026094F">
      <w:pPr>
        <w:widowControl w:val="0"/>
        <w:rPr>
          <w:sz w:val="22"/>
          <w:szCs w:val="22"/>
          <w:lang w:val="lt-LT"/>
        </w:rPr>
      </w:pPr>
    </w:p>
    <w:p w14:paraId="166E9938" w14:textId="77777777" w:rsidR="0026094F" w:rsidRPr="00810A6F" w:rsidRDefault="0026094F" w:rsidP="0026094F">
      <w:pPr>
        <w:widowControl w:val="0"/>
        <w:rPr>
          <w:sz w:val="22"/>
          <w:szCs w:val="22"/>
          <w:lang w:val="lt-LT"/>
        </w:rPr>
      </w:pPr>
    </w:p>
    <w:p w14:paraId="2BF8B0A4" w14:textId="77777777" w:rsidR="0026094F" w:rsidRPr="00810A6F" w:rsidRDefault="0026094F" w:rsidP="0026094F">
      <w:pPr>
        <w:widowControl w:val="0"/>
        <w:rPr>
          <w:sz w:val="22"/>
          <w:szCs w:val="22"/>
          <w:lang w:val="lt-LT"/>
        </w:rPr>
      </w:pPr>
    </w:p>
    <w:p w14:paraId="7E9D5F5D" w14:textId="77777777" w:rsidR="0026094F" w:rsidRPr="00810A6F" w:rsidRDefault="0026094F" w:rsidP="0026094F">
      <w:pPr>
        <w:widowControl w:val="0"/>
        <w:rPr>
          <w:sz w:val="22"/>
          <w:szCs w:val="22"/>
          <w:lang w:val="lt-LT"/>
        </w:rPr>
      </w:pPr>
    </w:p>
    <w:p w14:paraId="7660602D" w14:textId="77777777" w:rsidR="0026094F" w:rsidRPr="00810A6F" w:rsidRDefault="0026094F" w:rsidP="0026094F">
      <w:pPr>
        <w:widowControl w:val="0"/>
        <w:rPr>
          <w:sz w:val="22"/>
          <w:szCs w:val="22"/>
          <w:lang w:val="lt-LT"/>
        </w:rPr>
      </w:pPr>
    </w:p>
    <w:p w14:paraId="6A56A60A" w14:textId="77777777" w:rsidR="0026094F" w:rsidRPr="00810A6F" w:rsidRDefault="0026094F" w:rsidP="0026094F">
      <w:pPr>
        <w:widowControl w:val="0"/>
        <w:rPr>
          <w:sz w:val="22"/>
          <w:szCs w:val="22"/>
          <w:lang w:val="lt-LT"/>
        </w:rPr>
      </w:pPr>
      <w:bookmarkStart w:id="2" w:name="_Toc129243134"/>
      <w:bookmarkStart w:id="3" w:name="_Toc129243259"/>
    </w:p>
    <w:p w14:paraId="192CCC0A" w14:textId="77777777" w:rsidR="0026094F" w:rsidRPr="00810A6F" w:rsidRDefault="0026094F" w:rsidP="0026094F">
      <w:pPr>
        <w:widowControl w:val="0"/>
        <w:ind w:left="567" w:hanging="567"/>
        <w:jc w:val="center"/>
        <w:outlineLvl w:val="0"/>
        <w:rPr>
          <w:b/>
          <w:caps/>
          <w:sz w:val="22"/>
          <w:szCs w:val="22"/>
          <w:lang w:val="lt-LT"/>
        </w:rPr>
      </w:pPr>
      <w:r w:rsidRPr="00810A6F">
        <w:rPr>
          <w:b/>
          <w:caps/>
          <w:sz w:val="22"/>
          <w:szCs w:val="22"/>
          <w:lang w:val="lt-LT"/>
        </w:rPr>
        <w:t>III PRIEDAS</w:t>
      </w:r>
      <w:bookmarkEnd w:id="2"/>
      <w:bookmarkEnd w:id="3"/>
    </w:p>
    <w:p w14:paraId="669C5F84" w14:textId="77777777" w:rsidR="0026094F" w:rsidRPr="00810A6F" w:rsidRDefault="0026094F" w:rsidP="0026094F">
      <w:pPr>
        <w:widowControl w:val="0"/>
        <w:jc w:val="both"/>
        <w:rPr>
          <w:sz w:val="22"/>
          <w:szCs w:val="22"/>
          <w:lang w:val="lt-LT"/>
        </w:rPr>
      </w:pPr>
    </w:p>
    <w:p w14:paraId="18093A86" w14:textId="77777777" w:rsidR="0026094F" w:rsidRPr="00810A6F" w:rsidRDefault="0026094F" w:rsidP="0026094F">
      <w:pPr>
        <w:widowControl w:val="0"/>
        <w:ind w:left="567" w:hanging="567"/>
        <w:jc w:val="center"/>
        <w:outlineLvl w:val="0"/>
        <w:rPr>
          <w:b/>
          <w:caps/>
          <w:sz w:val="22"/>
          <w:szCs w:val="22"/>
          <w:lang w:val="lt-LT"/>
        </w:rPr>
      </w:pPr>
      <w:bookmarkStart w:id="4" w:name="_Toc129243135"/>
      <w:bookmarkStart w:id="5" w:name="_Toc129243260"/>
      <w:r w:rsidRPr="00810A6F">
        <w:rPr>
          <w:b/>
          <w:caps/>
          <w:sz w:val="22"/>
          <w:szCs w:val="22"/>
          <w:lang w:val="lt-LT"/>
        </w:rPr>
        <w:t>ŽENKLINIMAS IR PAKUOTĖS LAPELIS</w:t>
      </w:r>
      <w:bookmarkEnd w:id="4"/>
      <w:bookmarkEnd w:id="5"/>
    </w:p>
    <w:p w14:paraId="3516EBEA" w14:textId="77777777" w:rsidR="0026094F" w:rsidRPr="00810A6F" w:rsidRDefault="0026094F" w:rsidP="0026094F">
      <w:pPr>
        <w:widowControl w:val="0"/>
        <w:rPr>
          <w:sz w:val="22"/>
          <w:szCs w:val="22"/>
          <w:lang w:val="lt-LT"/>
        </w:rPr>
      </w:pPr>
      <w:r w:rsidRPr="00810A6F">
        <w:rPr>
          <w:sz w:val="22"/>
          <w:szCs w:val="22"/>
          <w:lang w:val="lt-LT"/>
        </w:rPr>
        <w:br w:type="page"/>
      </w:r>
    </w:p>
    <w:p w14:paraId="4B65438D" w14:textId="77777777" w:rsidR="0026094F" w:rsidRPr="00810A6F" w:rsidRDefault="0026094F" w:rsidP="0026094F">
      <w:pPr>
        <w:widowControl w:val="0"/>
        <w:rPr>
          <w:sz w:val="22"/>
          <w:szCs w:val="22"/>
          <w:lang w:val="lt-LT"/>
        </w:rPr>
      </w:pPr>
    </w:p>
    <w:p w14:paraId="06DD665F" w14:textId="77777777" w:rsidR="0026094F" w:rsidRPr="00810A6F" w:rsidRDefault="0026094F" w:rsidP="0026094F">
      <w:pPr>
        <w:widowControl w:val="0"/>
        <w:rPr>
          <w:sz w:val="22"/>
          <w:szCs w:val="22"/>
          <w:lang w:val="lt-LT"/>
        </w:rPr>
      </w:pPr>
    </w:p>
    <w:p w14:paraId="76ACFE6F" w14:textId="77777777" w:rsidR="0026094F" w:rsidRPr="00810A6F" w:rsidRDefault="0026094F" w:rsidP="0026094F">
      <w:pPr>
        <w:widowControl w:val="0"/>
        <w:rPr>
          <w:sz w:val="22"/>
          <w:szCs w:val="22"/>
          <w:lang w:val="lt-LT"/>
        </w:rPr>
      </w:pPr>
    </w:p>
    <w:p w14:paraId="65A9E3CE" w14:textId="77777777" w:rsidR="0026094F" w:rsidRPr="00810A6F" w:rsidRDefault="0026094F" w:rsidP="0026094F">
      <w:pPr>
        <w:widowControl w:val="0"/>
        <w:rPr>
          <w:sz w:val="22"/>
          <w:szCs w:val="22"/>
          <w:lang w:val="lt-LT"/>
        </w:rPr>
      </w:pPr>
    </w:p>
    <w:p w14:paraId="41953CDD" w14:textId="77777777" w:rsidR="0026094F" w:rsidRPr="00810A6F" w:rsidRDefault="0026094F" w:rsidP="0026094F">
      <w:pPr>
        <w:widowControl w:val="0"/>
        <w:rPr>
          <w:sz w:val="22"/>
          <w:szCs w:val="22"/>
          <w:lang w:val="lt-LT"/>
        </w:rPr>
      </w:pPr>
    </w:p>
    <w:p w14:paraId="154CBAC3" w14:textId="77777777" w:rsidR="0026094F" w:rsidRPr="00810A6F" w:rsidRDefault="0026094F" w:rsidP="0026094F">
      <w:pPr>
        <w:widowControl w:val="0"/>
        <w:rPr>
          <w:sz w:val="22"/>
          <w:szCs w:val="22"/>
          <w:lang w:val="lt-LT"/>
        </w:rPr>
      </w:pPr>
    </w:p>
    <w:p w14:paraId="3BA58177" w14:textId="77777777" w:rsidR="0026094F" w:rsidRPr="00810A6F" w:rsidRDefault="0026094F" w:rsidP="0026094F">
      <w:pPr>
        <w:widowControl w:val="0"/>
        <w:rPr>
          <w:sz w:val="22"/>
          <w:szCs w:val="22"/>
          <w:lang w:val="lt-LT"/>
        </w:rPr>
      </w:pPr>
    </w:p>
    <w:p w14:paraId="576475AA" w14:textId="77777777" w:rsidR="0026094F" w:rsidRPr="00810A6F" w:rsidRDefault="0026094F" w:rsidP="0026094F">
      <w:pPr>
        <w:widowControl w:val="0"/>
        <w:rPr>
          <w:sz w:val="22"/>
          <w:szCs w:val="22"/>
          <w:lang w:val="lt-LT"/>
        </w:rPr>
      </w:pPr>
    </w:p>
    <w:p w14:paraId="4402E6E1" w14:textId="77777777" w:rsidR="0026094F" w:rsidRPr="00810A6F" w:rsidRDefault="0026094F" w:rsidP="0026094F">
      <w:pPr>
        <w:widowControl w:val="0"/>
        <w:rPr>
          <w:sz w:val="22"/>
          <w:szCs w:val="22"/>
          <w:lang w:val="lt-LT"/>
        </w:rPr>
      </w:pPr>
    </w:p>
    <w:p w14:paraId="3E6023B3" w14:textId="77777777" w:rsidR="0026094F" w:rsidRPr="00810A6F" w:rsidRDefault="0026094F" w:rsidP="0026094F">
      <w:pPr>
        <w:widowControl w:val="0"/>
        <w:rPr>
          <w:sz w:val="22"/>
          <w:szCs w:val="22"/>
          <w:lang w:val="lt-LT"/>
        </w:rPr>
      </w:pPr>
    </w:p>
    <w:p w14:paraId="09465B54" w14:textId="77777777" w:rsidR="0026094F" w:rsidRPr="00810A6F" w:rsidRDefault="0026094F" w:rsidP="0026094F">
      <w:pPr>
        <w:widowControl w:val="0"/>
        <w:rPr>
          <w:sz w:val="22"/>
          <w:szCs w:val="22"/>
          <w:lang w:val="lt-LT"/>
        </w:rPr>
      </w:pPr>
    </w:p>
    <w:p w14:paraId="6B2A5C10" w14:textId="77777777" w:rsidR="0026094F" w:rsidRPr="00810A6F" w:rsidRDefault="0026094F" w:rsidP="0026094F">
      <w:pPr>
        <w:widowControl w:val="0"/>
        <w:rPr>
          <w:sz w:val="22"/>
          <w:szCs w:val="22"/>
          <w:lang w:val="lt-LT"/>
        </w:rPr>
      </w:pPr>
    </w:p>
    <w:p w14:paraId="531AB4A4" w14:textId="77777777" w:rsidR="0026094F" w:rsidRPr="00810A6F" w:rsidRDefault="0026094F" w:rsidP="0026094F">
      <w:pPr>
        <w:widowControl w:val="0"/>
        <w:rPr>
          <w:sz w:val="22"/>
          <w:szCs w:val="22"/>
          <w:lang w:val="lt-LT"/>
        </w:rPr>
      </w:pPr>
    </w:p>
    <w:p w14:paraId="4290E7E5" w14:textId="77777777" w:rsidR="0026094F" w:rsidRPr="00810A6F" w:rsidRDefault="0026094F" w:rsidP="0026094F">
      <w:pPr>
        <w:widowControl w:val="0"/>
        <w:rPr>
          <w:sz w:val="22"/>
          <w:szCs w:val="22"/>
          <w:lang w:val="lt-LT"/>
        </w:rPr>
      </w:pPr>
    </w:p>
    <w:p w14:paraId="4C1D20BF" w14:textId="77777777" w:rsidR="0026094F" w:rsidRPr="00810A6F" w:rsidRDefault="0026094F" w:rsidP="0026094F">
      <w:pPr>
        <w:widowControl w:val="0"/>
        <w:rPr>
          <w:sz w:val="22"/>
          <w:szCs w:val="22"/>
          <w:lang w:val="lt-LT"/>
        </w:rPr>
      </w:pPr>
    </w:p>
    <w:p w14:paraId="147E1016" w14:textId="77777777" w:rsidR="0026094F" w:rsidRPr="00810A6F" w:rsidRDefault="0026094F" w:rsidP="0026094F">
      <w:pPr>
        <w:widowControl w:val="0"/>
        <w:rPr>
          <w:sz w:val="22"/>
          <w:szCs w:val="22"/>
          <w:lang w:val="lt-LT"/>
        </w:rPr>
      </w:pPr>
    </w:p>
    <w:p w14:paraId="433BE785" w14:textId="77777777" w:rsidR="0026094F" w:rsidRPr="00810A6F" w:rsidRDefault="0026094F" w:rsidP="0026094F">
      <w:pPr>
        <w:widowControl w:val="0"/>
        <w:rPr>
          <w:sz w:val="22"/>
          <w:szCs w:val="22"/>
          <w:lang w:val="lt-LT"/>
        </w:rPr>
      </w:pPr>
    </w:p>
    <w:p w14:paraId="6C2DB6C0" w14:textId="77777777" w:rsidR="0026094F" w:rsidRPr="00810A6F" w:rsidRDefault="0026094F" w:rsidP="0026094F">
      <w:pPr>
        <w:widowControl w:val="0"/>
        <w:rPr>
          <w:sz w:val="22"/>
          <w:szCs w:val="22"/>
          <w:lang w:val="lt-LT"/>
        </w:rPr>
      </w:pPr>
    </w:p>
    <w:p w14:paraId="30C8D0FF" w14:textId="77777777" w:rsidR="0026094F" w:rsidRPr="00810A6F" w:rsidRDefault="0026094F" w:rsidP="0026094F">
      <w:pPr>
        <w:widowControl w:val="0"/>
        <w:rPr>
          <w:sz w:val="22"/>
          <w:szCs w:val="22"/>
          <w:lang w:val="lt-LT"/>
        </w:rPr>
      </w:pPr>
    </w:p>
    <w:p w14:paraId="23069A2F" w14:textId="77777777" w:rsidR="0026094F" w:rsidRPr="00810A6F" w:rsidRDefault="0026094F" w:rsidP="0026094F">
      <w:pPr>
        <w:widowControl w:val="0"/>
        <w:rPr>
          <w:sz w:val="22"/>
          <w:szCs w:val="22"/>
          <w:lang w:val="lt-LT"/>
        </w:rPr>
      </w:pPr>
    </w:p>
    <w:p w14:paraId="4F55C4DB" w14:textId="77777777" w:rsidR="0026094F" w:rsidRPr="00810A6F" w:rsidRDefault="0026094F" w:rsidP="0026094F">
      <w:pPr>
        <w:widowControl w:val="0"/>
        <w:rPr>
          <w:sz w:val="22"/>
          <w:szCs w:val="22"/>
          <w:lang w:val="lt-LT"/>
        </w:rPr>
      </w:pPr>
    </w:p>
    <w:p w14:paraId="286DDFD9" w14:textId="77777777" w:rsidR="0026094F" w:rsidRPr="00810A6F" w:rsidRDefault="0026094F" w:rsidP="0026094F">
      <w:pPr>
        <w:widowControl w:val="0"/>
        <w:rPr>
          <w:sz w:val="22"/>
          <w:szCs w:val="22"/>
          <w:lang w:val="lt-LT"/>
        </w:rPr>
      </w:pPr>
    </w:p>
    <w:p w14:paraId="1A315CF4" w14:textId="77777777" w:rsidR="0026094F" w:rsidRPr="00810A6F" w:rsidRDefault="0026094F" w:rsidP="0026094F">
      <w:pPr>
        <w:widowControl w:val="0"/>
        <w:ind w:left="567" w:hanging="567"/>
        <w:jc w:val="center"/>
        <w:outlineLvl w:val="0"/>
        <w:rPr>
          <w:b/>
          <w:caps/>
          <w:sz w:val="22"/>
          <w:szCs w:val="22"/>
          <w:lang w:val="lt-LT"/>
        </w:rPr>
      </w:pPr>
      <w:bookmarkStart w:id="6" w:name="_Toc129243136"/>
      <w:bookmarkStart w:id="7" w:name="_Toc129243261"/>
      <w:r w:rsidRPr="00810A6F">
        <w:rPr>
          <w:b/>
          <w:caps/>
          <w:sz w:val="22"/>
          <w:szCs w:val="22"/>
          <w:lang w:val="lt-LT"/>
        </w:rPr>
        <w:t>A. ŽENKLINIMAS</w:t>
      </w:r>
      <w:bookmarkEnd w:id="6"/>
      <w:bookmarkEnd w:id="7"/>
    </w:p>
    <w:p w14:paraId="72C7BD4D" w14:textId="77777777" w:rsidR="0026094F" w:rsidRPr="00810A6F" w:rsidRDefault="0026094F" w:rsidP="0026094F">
      <w:pPr>
        <w:widowControl w:val="0"/>
        <w:pBdr>
          <w:top w:val="single" w:sz="4" w:space="1" w:color="auto"/>
          <w:left w:val="single" w:sz="4" w:space="1" w:color="auto"/>
          <w:bottom w:val="single" w:sz="4" w:space="1" w:color="auto"/>
          <w:right w:val="single" w:sz="4" w:space="1" w:color="auto"/>
        </w:pBdr>
        <w:outlineLvl w:val="0"/>
        <w:rPr>
          <w:b/>
          <w:sz w:val="22"/>
          <w:szCs w:val="22"/>
          <w:lang w:val="lt-LT"/>
        </w:rPr>
      </w:pPr>
      <w:r w:rsidRPr="00810A6F">
        <w:rPr>
          <w:sz w:val="22"/>
          <w:szCs w:val="22"/>
          <w:lang w:val="lt-LT"/>
        </w:rPr>
        <w:br w:type="page"/>
      </w:r>
      <w:r w:rsidRPr="00810A6F">
        <w:rPr>
          <w:b/>
          <w:sz w:val="22"/>
          <w:szCs w:val="22"/>
          <w:lang w:val="lt-LT"/>
        </w:rPr>
        <w:lastRenderedPageBreak/>
        <w:t>INFORMACIJA ANT IŠORINĖS PAKUOTĖS</w:t>
      </w:r>
    </w:p>
    <w:p w14:paraId="73B629CE" w14:textId="77777777" w:rsidR="0026094F" w:rsidRPr="00810A6F" w:rsidRDefault="0026094F" w:rsidP="0026094F">
      <w:pPr>
        <w:widowControl w:val="0"/>
        <w:pBdr>
          <w:top w:val="single" w:sz="4" w:space="1" w:color="auto"/>
          <w:left w:val="single" w:sz="4" w:space="1" w:color="auto"/>
          <w:bottom w:val="single" w:sz="4" w:space="1" w:color="auto"/>
          <w:right w:val="single" w:sz="4" w:space="1" w:color="auto"/>
        </w:pBdr>
        <w:ind w:left="567" w:hanging="567"/>
        <w:rPr>
          <w:bCs/>
          <w:sz w:val="22"/>
          <w:szCs w:val="22"/>
          <w:lang w:val="lt-LT"/>
        </w:rPr>
      </w:pPr>
    </w:p>
    <w:p w14:paraId="2E6EC756" w14:textId="77777777" w:rsidR="0026094F" w:rsidRPr="00810A6F" w:rsidRDefault="0026094F" w:rsidP="0026094F">
      <w:pPr>
        <w:widowControl w:val="0"/>
        <w:pBdr>
          <w:top w:val="single" w:sz="4" w:space="1" w:color="auto"/>
          <w:left w:val="single" w:sz="4" w:space="1" w:color="auto"/>
          <w:bottom w:val="single" w:sz="4" w:space="1" w:color="auto"/>
          <w:right w:val="single" w:sz="4" w:space="1" w:color="auto"/>
        </w:pBdr>
        <w:rPr>
          <w:b/>
          <w:sz w:val="22"/>
          <w:szCs w:val="22"/>
          <w:lang w:val="lt-LT"/>
        </w:rPr>
      </w:pPr>
      <w:r w:rsidRPr="00810A6F">
        <w:rPr>
          <w:b/>
          <w:sz w:val="22"/>
          <w:szCs w:val="22"/>
          <w:lang w:val="lt-LT"/>
        </w:rPr>
        <w:t>KARTONO DĖŽUTĖ</w:t>
      </w:r>
    </w:p>
    <w:p w14:paraId="6AE1FFB0" w14:textId="77777777" w:rsidR="0026094F" w:rsidRPr="00810A6F" w:rsidRDefault="0026094F" w:rsidP="0026094F">
      <w:pPr>
        <w:widowControl w:val="0"/>
        <w:rPr>
          <w:sz w:val="22"/>
          <w:szCs w:val="22"/>
          <w:lang w:val="lt-LT"/>
        </w:rPr>
      </w:pPr>
    </w:p>
    <w:p w14:paraId="7B1AEDC8" w14:textId="77777777" w:rsidR="0026094F" w:rsidRPr="00810A6F" w:rsidRDefault="0026094F" w:rsidP="0026094F">
      <w:pPr>
        <w:widowControl w:val="0"/>
        <w:rPr>
          <w:sz w:val="22"/>
          <w:szCs w:val="22"/>
          <w:lang w:val="lt-LT"/>
        </w:rPr>
      </w:pPr>
    </w:p>
    <w:p w14:paraId="532112C2" w14:textId="77777777" w:rsidR="0026094F" w:rsidRPr="00810A6F" w:rsidRDefault="0026094F" w:rsidP="0026094F">
      <w:pPr>
        <w:widowControl w:val="0"/>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810A6F">
        <w:rPr>
          <w:b/>
          <w:sz w:val="22"/>
          <w:szCs w:val="22"/>
          <w:lang w:val="lt-LT"/>
        </w:rPr>
        <w:t>1.</w:t>
      </w:r>
      <w:r w:rsidRPr="00810A6F">
        <w:rPr>
          <w:b/>
          <w:sz w:val="22"/>
          <w:szCs w:val="22"/>
          <w:lang w:val="lt-LT"/>
        </w:rPr>
        <w:tab/>
        <w:t>VAISTINIO PREPARATO PAVADINIMAS</w:t>
      </w:r>
    </w:p>
    <w:p w14:paraId="36D9751E" w14:textId="77777777" w:rsidR="0026094F" w:rsidRPr="00810A6F" w:rsidRDefault="0026094F" w:rsidP="0026094F">
      <w:pPr>
        <w:widowControl w:val="0"/>
        <w:rPr>
          <w:sz w:val="22"/>
          <w:szCs w:val="22"/>
          <w:lang w:val="lt-LT"/>
        </w:rPr>
      </w:pPr>
    </w:p>
    <w:p w14:paraId="4F6ED52B" w14:textId="77777777" w:rsidR="0026094F" w:rsidRPr="00810A6F" w:rsidRDefault="0026094F" w:rsidP="0026094F">
      <w:pPr>
        <w:widowControl w:val="0"/>
        <w:autoSpaceDE w:val="0"/>
        <w:autoSpaceDN w:val="0"/>
        <w:adjustRightInd w:val="0"/>
        <w:rPr>
          <w:color w:val="000000"/>
          <w:sz w:val="22"/>
          <w:szCs w:val="22"/>
          <w:lang w:val="lt-LT"/>
        </w:rPr>
      </w:pPr>
      <w:proofErr w:type="spellStart"/>
      <w:r w:rsidRPr="00810A6F">
        <w:rPr>
          <w:color w:val="000000"/>
          <w:sz w:val="22"/>
          <w:szCs w:val="22"/>
          <w:lang w:val="lt-LT"/>
        </w:rPr>
        <w:t>Nodexon</w:t>
      </w:r>
      <w:proofErr w:type="spellEnd"/>
      <w:r w:rsidRPr="00810A6F">
        <w:rPr>
          <w:color w:val="000000"/>
          <w:sz w:val="22"/>
          <w:szCs w:val="22"/>
          <w:lang w:val="lt-LT"/>
        </w:rPr>
        <w:t xml:space="preserve"> 20 mg tabletės</w:t>
      </w:r>
    </w:p>
    <w:p w14:paraId="69F4A138" w14:textId="77777777" w:rsidR="0026094F" w:rsidRPr="00810A6F" w:rsidRDefault="0026094F" w:rsidP="0026094F">
      <w:pPr>
        <w:widowControl w:val="0"/>
        <w:autoSpaceDE w:val="0"/>
        <w:autoSpaceDN w:val="0"/>
        <w:adjustRightInd w:val="0"/>
        <w:rPr>
          <w:color w:val="000000"/>
          <w:sz w:val="22"/>
          <w:szCs w:val="22"/>
          <w:lang w:val="lt-LT"/>
        </w:rPr>
      </w:pPr>
    </w:p>
    <w:p w14:paraId="68D9CFF0" w14:textId="77777777" w:rsidR="0026094F" w:rsidRPr="00810A6F" w:rsidRDefault="0026094F" w:rsidP="0026094F">
      <w:pPr>
        <w:widowControl w:val="0"/>
        <w:ind w:left="567" w:hanging="567"/>
        <w:rPr>
          <w:sz w:val="22"/>
          <w:szCs w:val="22"/>
          <w:lang w:val="lt-LT"/>
        </w:rPr>
      </w:pPr>
      <w:proofErr w:type="spellStart"/>
      <w:r>
        <w:rPr>
          <w:sz w:val="22"/>
          <w:szCs w:val="22"/>
          <w:lang w:val="lt-LT"/>
        </w:rPr>
        <w:t>dexamethasonum</w:t>
      </w:r>
      <w:proofErr w:type="spellEnd"/>
    </w:p>
    <w:p w14:paraId="070B07ED" w14:textId="77777777" w:rsidR="0026094F" w:rsidRPr="00810A6F" w:rsidRDefault="0026094F" w:rsidP="0026094F">
      <w:pPr>
        <w:widowControl w:val="0"/>
        <w:rPr>
          <w:sz w:val="22"/>
          <w:szCs w:val="22"/>
          <w:lang w:val="lt-LT"/>
        </w:rPr>
      </w:pPr>
    </w:p>
    <w:p w14:paraId="4D3BCB7D" w14:textId="77777777" w:rsidR="0026094F" w:rsidRPr="00810A6F" w:rsidRDefault="0026094F" w:rsidP="0026094F">
      <w:pPr>
        <w:widowControl w:val="0"/>
        <w:rPr>
          <w:sz w:val="22"/>
          <w:szCs w:val="22"/>
          <w:lang w:val="lt-LT"/>
        </w:rPr>
      </w:pPr>
    </w:p>
    <w:p w14:paraId="09FA63B0" w14:textId="77777777" w:rsidR="0026094F" w:rsidRPr="00810A6F" w:rsidRDefault="0026094F" w:rsidP="0026094F">
      <w:pPr>
        <w:widowControl w:val="0"/>
        <w:pBdr>
          <w:top w:val="single" w:sz="4" w:space="1" w:color="auto"/>
          <w:left w:val="single" w:sz="4" w:space="4" w:color="auto"/>
          <w:bottom w:val="single" w:sz="4" w:space="1" w:color="auto"/>
          <w:right w:val="single" w:sz="4" w:space="4" w:color="auto"/>
        </w:pBdr>
        <w:ind w:left="567" w:hanging="567"/>
        <w:outlineLvl w:val="0"/>
        <w:rPr>
          <w:b/>
          <w:sz w:val="22"/>
          <w:szCs w:val="22"/>
          <w:lang w:val="lt-LT"/>
        </w:rPr>
      </w:pPr>
      <w:r w:rsidRPr="00810A6F">
        <w:rPr>
          <w:b/>
          <w:sz w:val="22"/>
          <w:szCs w:val="22"/>
          <w:lang w:val="lt-LT"/>
        </w:rPr>
        <w:t>2.</w:t>
      </w:r>
      <w:r w:rsidRPr="00810A6F">
        <w:rPr>
          <w:b/>
          <w:sz w:val="22"/>
          <w:szCs w:val="22"/>
          <w:lang w:val="lt-LT"/>
        </w:rPr>
        <w:tab/>
        <w:t>VEIKLIOJI (</w:t>
      </w:r>
      <w:r w:rsidRPr="00810A6F">
        <w:rPr>
          <w:b/>
          <w:sz w:val="22"/>
          <w:szCs w:val="22"/>
          <w:lang w:val="lt-LT"/>
        </w:rPr>
        <w:noBreakHyphen/>
        <w:t>IOS) MEDŽIAGA (</w:t>
      </w:r>
      <w:r w:rsidRPr="00810A6F">
        <w:rPr>
          <w:b/>
          <w:sz w:val="22"/>
          <w:szCs w:val="22"/>
          <w:lang w:val="lt-LT"/>
        </w:rPr>
        <w:noBreakHyphen/>
        <w:t>OS) IR JOS (</w:t>
      </w:r>
      <w:r w:rsidRPr="00810A6F">
        <w:rPr>
          <w:b/>
          <w:sz w:val="22"/>
          <w:szCs w:val="22"/>
          <w:lang w:val="lt-LT"/>
        </w:rPr>
        <w:noBreakHyphen/>
        <w:t>Ų) KIEKIS (</w:t>
      </w:r>
      <w:r w:rsidRPr="00810A6F">
        <w:rPr>
          <w:b/>
          <w:sz w:val="22"/>
          <w:szCs w:val="22"/>
          <w:lang w:val="lt-LT"/>
        </w:rPr>
        <w:noBreakHyphen/>
        <w:t>IAI)</w:t>
      </w:r>
    </w:p>
    <w:p w14:paraId="65CF1247" w14:textId="77777777" w:rsidR="0026094F" w:rsidRPr="00810A6F" w:rsidRDefault="0026094F" w:rsidP="0026094F">
      <w:pPr>
        <w:widowControl w:val="0"/>
        <w:rPr>
          <w:sz w:val="22"/>
          <w:szCs w:val="22"/>
          <w:lang w:val="lt-LT"/>
        </w:rPr>
      </w:pPr>
    </w:p>
    <w:p w14:paraId="53FD2899"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Kiekvienoje tabletėje yra 20 mg </w:t>
      </w:r>
      <w:proofErr w:type="spellStart"/>
      <w:r w:rsidRPr="00810A6F">
        <w:rPr>
          <w:rFonts w:eastAsia="TimesNewRoman"/>
          <w:sz w:val="22"/>
          <w:szCs w:val="22"/>
          <w:lang w:val="lt-LT"/>
        </w:rPr>
        <w:t>deksametazono</w:t>
      </w:r>
      <w:proofErr w:type="spellEnd"/>
      <w:r w:rsidRPr="00810A6F">
        <w:rPr>
          <w:rFonts w:eastAsia="TimesNewRoman"/>
          <w:sz w:val="22"/>
          <w:szCs w:val="22"/>
          <w:lang w:val="lt-LT"/>
        </w:rPr>
        <w:t>.</w:t>
      </w:r>
    </w:p>
    <w:p w14:paraId="320B6A9F" w14:textId="77777777" w:rsidR="0026094F" w:rsidRPr="00810A6F" w:rsidRDefault="0026094F" w:rsidP="0026094F">
      <w:pPr>
        <w:widowControl w:val="0"/>
        <w:rPr>
          <w:sz w:val="22"/>
          <w:szCs w:val="22"/>
          <w:lang w:val="lt-LT"/>
        </w:rPr>
      </w:pPr>
    </w:p>
    <w:p w14:paraId="7B0624F5" w14:textId="77777777" w:rsidR="0026094F" w:rsidRPr="00810A6F" w:rsidRDefault="0026094F" w:rsidP="0026094F">
      <w:pPr>
        <w:widowControl w:val="0"/>
        <w:rPr>
          <w:sz w:val="22"/>
          <w:szCs w:val="22"/>
          <w:lang w:val="lt-LT"/>
        </w:rPr>
      </w:pPr>
    </w:p>
    <w:p w14:paraId="35C4CAFB" w14:textId="77777777" w:rsidR="0026094F" w:rsidRPr="00810A6F" w:rsidRDefault="0026094F" w:rsidP="0026094F">
      <w:pPr>
        <w:widowControl w:val="0"/>
        <w:pBdr>
          <w:top w:val="single" w:sz="4" w:space="1" w:color="auto"/>
          <w:left w:val="single" w:sz="4" w:space="4" w:color="auto"/>
          <w:bottom w:val="single" w:sz="4" w:space="1" w:color="auto"/>
          <w:right w:val="single" w:sz="4" w:space="4" w:color="auto"/>
        </w:pBdr>
        <w:ind w:left="567" w:hanging="567"/>
        <w:outlineLvl w:val="0"/>
        <w:rPr>
          <w:sz w:val="22"/>
          <w:szCs w:val="22"/>
          <w:highlight w:val="lightGray"/>
          <w:lang w:val="lt-LT"/>
        </w:rPr>
      </w:pPr>
      <w:r w:rsidRPr="00810A6F">
        <w:rPr>
          <w:b/>
          <w:sz w:val="22"/>
          <w:szCs w:val="22"/>
          <w:lang w:val="lt-LT"/>
        </w:rPr>
        <w:t>3.</w:t>
      </w:r>
      <w:r w:rsidRPr="00810A6F">
        <w:rPr>
          <w:b/>
          <w:sz w:val="22"/>
          <w:szCs w:val="22"/>
          <w:lang w:val="lt-LT"/>
        </w:rPr>
        <w:tab/>
        <w:t>PAGALBINIŲ MEDŽIAGŲ SĄRAŠAS</w:t>
      </w:r>
    </w:p>
    <w:p w14:paraId="59ABE250" w14:textId="77777777" w:rsidR="0026094F" w:rsidRPr="00810A6F" w:rsidRDefault="0026094F" w:rsidP="0026094F">
      <w:pPr>
        <w:widowControl w:val="0"/>
        <w:rPr>
          <w:sz w:val="22"/>
          <w:szCs w:val="22"/>
          <w:lang w:val="lt-LT"/>
        </w:rPr>
      </w:pPr>
    </w:p>
    <w:p w14:paraId="3215FCD1" w14:textId="77777777" w:rsidR="0026094F" w:rsidRPr="00810A6F" w:rsidRDefault="0026094F" w:rsidP="0026094F">
      <w:pPr>
        <w:widowControl w:val="0"/>
        <w:rPr>
          <w:sz w:val="22"/>
          <w:szCs w:val="22"/>
          <w:lang w:val="lt-LT"/>
        </w:rPr>
      </w:pPr>
      <w:r w:rsidRPr="00810A6F">
        <w:rPr>
          <w:sz w:val="22"/>
          <w:szCs w:val="22"/>
          <w:lang w:val="lt-LT"/>
        </w:rPr>
        <w:t xml:space="preserve">Sudėtyje yra laktozės </w:t>
      </w:r>
      <w:proofErr w:type="spellStart"/>
      <w:r w:rsidRPr="00810A6F">
        <w:rPr>
          <w:sz w:val="22"/>
          <w:szCs w:val="22"/>
          <w:lang w:val="lt-LT"/>
        </w:rPr>
        <w:t>monohidrato</w:t>
      </w:r>
      <w:proofErr w:type="spellEnd"/>
      <w:r w:rsidRPr="00810A6F">
        <w:rPr>
          <w:sz w:val="22"/>
          <w:szCs w:val="22"/>
          <w:lang w:val="lt-LT"/>
        </w:rPr>
        <w:t>. Daugiau informacijos pateikiama pakuotės lapelyje.</w:t>
      </w:r>
    </w:p>
    <w:p w14:paraId="1090AB08" w14:textId="77777777" w:rsidR="0026094F" w:rsidRPr="00810A6F" w:rsidRDefault="0026094F" w:rsidP="0026094F">
      <w:pPr>
        <w:widowControl w:val="0"/>
        <w:rPr>
          <w:sz w:val="22"/>
          <w:szCs w:val="22"/>
          <w:lang w:val="lt-LT"/>
        </w:rPr>
      </w:pPr>
    </w:p>
    <w:p w14:paraId="18FE01DD" w14:textId="77777777" w:rsidR="0026094F" w:rsidRPr="00810A6F" w:rsidRDefault="0026094F" w:rsidP="0026094F">
      <w:pPr>
        <w:widowControl w:val="0"/>
        <w:rPr>
          <w:sz w:val="22"/>
          <w:szCs w:val="22"/>
          <w:lang w:val="lt-LT"/>
        </w:rPr>
      </w:pPr>
    </w:p>
    <w:p w14:paraId="639A385A" w14:textId="77777777" w:rsidR="0026094F" w:rsidRPr="00810A6F" w:rsidRDefault="0026094F" w:rsidP="0026094F">
      <w:pPr>
        <w:widowControl w:val="0"/>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810A6F">
        <w:rPr>
          <w:b/>
          <w:sz w:val="22"/>
          <w:szCs w:val="22"/>
          <w:lang w:val="lt-LT"/>
        </w:rPr>
        <w:t>4.</w:t>
      </w:r>
      <w:r w:rsidRPr="00810A6F">
        <w:rPr>
          <w:b/>
          <w:sz w:val="22"/>
          <w:szCs w:val="22"/>
          <w:lang w:val="lt-LT"/>
        </w:rPr>
        <w:tab/>
        <w:t>FARMACINĖ FORMA IR KIEKIS PAKUOTĖJE</w:t>
      </w:r>
    </w:p>
    <w:p w14:paraId="2E70AFF6" w14:textId="77777777" w:rsidR="0026094F" w:rsidRPr="00810A6F" w:rsidRDefault="0026094F" w:rsidP="0026094F">
      <w:pPr>
        <w:widowControl w:val="0"/>
        <w:rPr>
          <w:sz w:val="22"/>
          <w:szCs w:val="22"/>
          <w:lang w:val="lt-LT"/>
        </w:rPr>
      </w:pPr>
    </w:p>
    <w:p w14:paraId="341B2CFC" w14:textId="77777777" w:rsidR="0026094F" w:rsidRPr="00810A6F" w:rsidRDefault="0026094F" w:rsidP="0026094F">
      <w:pPr>
        <w:widowControl w:val="0"/>
        <w:rPr>
          <w:rFonts w:eastAsia="TimesNewRoman"/>
          <w:sz w:val="22"/>
          <w:szCs w:val="22"/>
          <w:highlight w:val="lightGray"/>
          <w:lang w:val="lt-LT"/>
        </w:rPr>
      </w:pPr>
      <w:r w:rsidRPr="00810A6F">
        <w:rPr>
          <w:rFonts w:eastAsia="TimesNewRoman"/>
          <w:sz w:val="22"/>
          <w:szCs w:val="22"/>
          <w:highlight w:val="lightGray"/>
          <w:lang w:val="lt-LT"/>
        </w:rPr>
        <w:t>Tabletė</w:t>
      </w:r>
    </w:p>
    <w:p w14:paraId="1199975E" w14:textId="77777777" w:rsidR="0026094F" w:rsidRPr="00810A6F" w:rsidRDefault="0026094F" w:rsidP="0026094F">
      <w:pPr>
        <w:widowControl w:val="0"/>
        <w:rPr>
          <w:rFonts w:eastAsia="TimesNewRoman"/>
          <w:sz w:val="22"/>
          <w:szCs w:val="22"/>
          <w:highlight w:val="lightGray"/>
          <w:lang w:val="lt-LT"/>
        </w:rPr>
      </w:pPr>
    </w:p>
    <w:p w14:paraId="4C50A021"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20 tablečių</w:t>
      </w:r>
    </w:p>
    <w:p w14:paraId="4C1BE78E" w14:textId="77777777" w:rsidR="0026094F" w:rsidRPr="00810A6F" w:rsidRDefault="0026094F" w:rsidP="0026094F">
      <w:pPr>
        <w:widowControl w:val="0"/>
        <w:autoSpaceDE w:val="0"/>
        <w:autoSpaceDN w:val="0"/>
        <w:adjustRightInd w:val="0"/>
        <w:rPr>
          <w:rFonts w:eastAsia="TimesNewRoman"/>
          <w:sz w:val="22"/>
          <w:szCs w:val="22"/>
          <w:highlight w:val="lightGray"/>
          <w:lang w:val="lt-LT"/>
        </w:rPr>
      </w:pPr>
      <w:r w:rsidRPr="00810A6F">
        <w:rPr>
          <w:rFonts w:eastAsia="TimesNewRoman"/>
          <w:sz w:val="22"/>
          <w:szCs w:val="22"/>
          <w:highlight w:val="lightGray"/>
          <w:lang w:val="lt-LT"/>
        </w:rPr>
        <w:t>30 tablečių</w:t>
      </w:r>
    </w:p>
    <w:p w14:paraId="658F1D0F" w14:textId="77777777" w:rsidR="0026094F" w:rsidRPr="00810A6F" w:rsidRDefault="0026094F" w:rsidP="0026094F">
      <w:pPr>
        <w:widowControl w:val="0"/>
        <w:rPr>
          <w:sz w:val="22"/>
          <w:szCs w:val="22"/>
          <w:lang w:val="lt-LT"/>
        </w:rPr>
      </w:pPr>
    </w:p>
    <w:p w14:paraId="3E5AA68F" w14:textId="77777777" w:rsidR="0026094F" w:rsidRPr="00810A6F" w:rsidRDefault="0026094F" w:rsidP="0026094F">
      <w:pPr>
        <w:widowControl w:val="0"/>
        <w:rPr>
          <w:sz w:val="22"/>
          <w:szCs w:val="22"/>
          <w:lang w:val="lt-LT"/>
        </w:rPr>
      </w:pPr>
    </w:p>
    <w:p w14:paraId="36B49B2F" w14:textId="77777777" w:rsidR="0026094F" w:rsidRPr="00810A6F" w:rsidRDefault="0026094F" w:rsidP="0026094F">
      <w:pPr>
        <w:widowControl w:val="0"/>
        <w:pBdr>
          <w:top w:val="single" w:sz="4" w:space="1" w:color="auto"/>
          <w:left w:val="single" w:sz="4" w:space="4" w:color="auto"/>
          <w:bottom w:val="single" w:sz="4" w:space="1" w:color="auto"/>
          <w:right w:val="single" w:sz="4" w:space="4" w:color="auto"/>
        </w:pBdr>
        <w:ind w:left="567" w:hanging="567"/>
        <w:outlineLvl w:val="0"/>
        <w:rPr>
          <w:sz w:val="22"/>
          <w:szCs w:val="22"/>
          <w:highlight w:val="lightGray"/>
          <w:lang w:val="lt-LT"/>
        </w:rPr>
      </w:pPr>
      <w:r w:rsidRPr="00810A6F">
        <w:rPr>
          <w:b/>
          <w:sz w:val="22"/>
          <w:szCs w:val="22"/>
          <w:lang w:val="lt-LT"/>
        </w:rPr>
        <w:t>5.</w:t>
      </w:r>
      <w:r w:rsidRPr="00810A6F">
        <w:rPr>
          <w:b/>
          <w:sz w:val="22"/>
          <w:szCs w:val="22"/>
          <w:lang w:val="lt-LT"/>
        </w:rPr>
        <w:tab/>
        <w:t>VARTOJIMO METODAS IR BŪDAS (</w:t>
      </w:r>
      <w:r w:rsidRPr="00810A6F">
        <w:rPr>
          <w:b/>
          <w:sz w:val="22"/>
          <w:szCs w:val="22"/>
          <w:lang w:val="lt-LT"/>
        </w:rPr>
        <w:noBreakHyphen/>
        <w:t>AI)</w:t>
      </w:r>
    </w:p>
    <w:p w14:paraId="49B22EBE" w14:textId="77777777" w:rsidR="0026094F" w:rsidRPr="00810A6F" w:rsidRDefault="0026094F" w:rsidP="0026094F">
      <w:pPr>
        <w:widowControl w:val="0"/>
        <w:rPr>
          <w:i/>
          <w:sz w:val="22"/>
          <w:szCs w:val="22"/>
          <w:lang w:val="lt-LT"/>
        </w:rPr>
      </w:pPr>
    </w:p>
    <w:p w14:paraId="53B8129A" w14:textId="77777777" w:rsidR="0026094F" w:rsidRPr="00810A6F" w:rsidRDefault="0026094F" w:rsidP="0026094F">
      <w:pPr>
        <w:widowControl w:val="0"/>
        <w:rPr>
          <w:sz w:val="22"/>
          <w:szCs w:val="22"/>
          <w:lang w:val="lt-LT"/>
        </w:rPr>
      </w:pPr>
      <w:r w:rsidRPr="00810A6F">
        <w:rPr>
          <w:rFonts w:eastAsia="TimesNewRoman"/>
          <w:sz w:val="22"/>
          <w:szCs w:val="22"/>
          <w:lang w:val="lt-LT"/>
        </w:rPr>
        <w:t>Vartoti per burną.</w:t>
      </w:r>
    </w:p>
    <w:p w14:paraId="57AE8725" w14:textId="77777777" w:rsidR="0026094F" w:rsidRPr="00810A6F" w:rsidRDefault="0026094F" w:rsidP="0026094F">
      <w:pPr>
        <w:widowControl w:val="0"/>
        <w:rPr>
          <w:sz w:val="22"/>
          <w:szCs w:val="22"/>
          <w:lang w:val="lt-LT"/>
        </w:rPr>
      </w:pPr>
      <w:r w:rsidRPr="00810A6F">
        <w:rPr>
          <w:sz w:val="22"/>
          <w:szCs w:val="22"/>
          <w:lang w:val="lt-LT"/>
        </w:rPr>
        <w:t>Prieš vartojimą perskaitykite pakuotės lapelį.</w:t>
      </w:r>
    </w:p>
    <w:p w14:paraId="5D83712E" w14:textId="77777777" w:rsidR="0026094F" w:rsidRPr="00810A6F" w:rsidRDefault="0026094F" w:rsidP="0026094F">
      <w:pPr>
        <w:widowControl w:val="0"/>
        <w:rPr>
          <w:sz w:val="22"/>
          <w:szCs w:val="22"/>
          <w:lang w:val="lt-LT"/>
        </w:rPr>
      </w:pPr>
    </w:p>
    <w:p w14:paraId="1699CA47" w14:textId="77777777" w:rsidR="0026094F" w:rsidRPr="00810A6F" w:rsidRDefault="0026094F" w:rsidP="0026094F">
      <w:pPr>
        <w:widowControl w:val="0"/>
        <w:rPr>
          <w:sz w:val="22"/>
          <w:szCs w:val="22"/>
          <w:lang w:val="lt-LT"/>
        </w:rPr>
      </w:pPr>
    </w:p>
    <w:p w14:paraId="24F1D418" w14:textId="77777777" w:rsidR="0026094F" w:rsidRPr="00810A6F" w:rsidRDefault="0026094F" w:rsidP="0026094F">
      <w:pPr>
        <w:widowControl w:val="0"/>
        <w:pBdr>
          <w:top w:val="single" w:sz="4" w:space="0" w:color="auto"/>
          <w:left w:val="single" w:sz="4" w:space="4" w:color="auto"/>
          <w:bottom w:val="single" w:sz="4" w:space="1" w:color="auto"/>
          <w:right w:val="single" w:sz="4" w:space="4" w:color="auto"/>
        </w:pBdr>
        <w:ind w:left="567" w:hanging="567"/>
        <w:outlineLvl w:val="0"/>
        <w:rPr>
          <w:sz w:val="22"/>
          <w:szCs w:val="22"/>
          <w:lang w:val="lt-LT"/>
        </w:rPr>
      </w:pPr>
      <w:r w:rsidRPr="00810A6F">
        <w:rPr>
          <w:b/>
          <w:sz w:val="22"/>
          <w:szCs w:val="22"/>
          <w:lang w:val="lt-LT"/>
        </w:rPr>
        <w:t>6.</w:t>
      </w:r>
      <w:r w:rsidRPr="00810A6F">
        <w:rPr>
          <w:b/>
          <w:sz w:val="22"/>
          <w:szCs w:val="22"/>
          <w:lang w:val="lt-LT"/>
        </w:rPr>
        <w:tab/>
      </w:r>
      <w:r w:rsidRPr="00810A6F">
        <w:rPr>
          <w:b/>
          <w:bCs/>
          <w:sz w:val="22"/>
          <w:szCs w:val="22"/>
          <w:lang w:val="lt-LT"/>
        </w:rPr>
        <w:t>SPECIALUS ĮSPĖJIMAS, KAD VAISTINĮ PREPARATĄ BŪTINA LAIKYTI VAIKAMS NEPASTEBIMOJE IR NEPASIEKIAMOJE VIETOJE</w:t>
      </w:r>
    </w:p>
    <w:p w14:paraId="6C626F70" w14:textId="77777777" w:rsidR="0026094F" w:rsidRPr="00810A6F" w:rsidRDefault="0026094F" w:rsidP="0026094F">
      <w:pPr>
        <w:widowControl w:val="0"/>
        <w:rPr>
          <w:sz w:val="22"/>
          <w:szCs w:val="22"/>
          <w:lang w:val="lt-LT"/>
        </w:rPr>
      </w:pPr>
    </w:p>
    <w:p w14:paraId="175A09E9" w14:textId="77777777" w:rsidR="0026094F" w:rsidRPr="00810A6F" w:rsidRDefault="0026094F" w:rsidP="0026094F">
      <w:pPr>
        <w:widowControl w:val="0"/>
        <w:rPr>
          <w:iCs/>
          <w:sz w:val="22"/>
          <w:szCs w:val="22"/>
          <w:lang w:val="lt-LT"/>
        </w:rPr>
      </w:pPr>
      <w:r w:rsidRPr="00810A6F">
        <w:rPr>
          <w:iCs/>
          <w:sz w:val="22"/>
          <w:szCs w:val="22"/>
          <w:lang w:val="lt-LT"/>
        </w:rPr>
        <w:t>Laikyti vaikams nepastebimoje ir nepasiekiamoje vietoje.</w:t>
      </w:r>
    </w:p>
    <w:p w14:paraId="743AEA9C" w14:textId="77777777" w:rsidR="0026094F" w:rsidRPr="00810A6F" w:rsidRDefault="0026094F" w:rsidP="0026094F">
      <w:pPr>
        <w:widowControl w:val="0"/>
        <w:rPr>
          <w:sz w:val="22"/>
          <w:szCs w:val="22"/>
          <w:lang w:val="lt-LT"/>
        </w:rPr>
      </w:pPr>
    </w:p>
    <w:p w14:paraId="13476101" w14:textId="77777777" w:rsidR="0026094F" w:rsidRPr="00810A6F" w:rsidRDefault="0026094F" w:rsidP="0026094F">
      <w:pPr>
        <w:widowControl w:val="0"/>
        <w:rPr>
          <w:sz w:val="22"/>
          <w:szCs w:val="22"/>
          <w:lang w:val="lt-LT"/>
        </w:rPr>
      </w:pPr>
    </w:p>
    <w:p w14:paraId="3461206E" w14:textId="77777777" w:rsidR="0026094F" w:rsidRPr="00810A6F" w:rsidRDefault="0026094F" w:rsidP="0026094F">
      <w:pPr>
        <w:widowControl w:val="0"/>
        <w:pBdr>
          <w:top w:val="single" w:sz="4" w:space="1" w:color="auto"/>
          <w:left w:val="single" w:sz="4" w:space="4" w:color="auto"/>
          <w:bottom w:val="single" w:sz="4" w:space="1" w:color="auto"/>
          <w:right w:val="single" w:sz="4" w:space="4" w:color="auto"/>
        </w:pBdr>
        <w:ind w:left="567" w:hanging="567"/>
        <w:outlineLvl w:val="0"/>
        <w:rPr>
          <w:sz w:val="22"/>
          <w:szCs w:val="22"/>
          <w:highlight w:val="lightGray"/>
          <w:lang w:val="lt-LT"/>
        </w:rPr>
      </w:pPr>
      <w:r w:rsidRPr="00810A6F">
        <w:rPr>
          <w:b/>
          <w:sz w:val="22"/>
          <w:szCs w:val="22"/>
          <w:lang w:val="lt-LT"/>
        </w:rPr>
        <w:t>7.</w:t>
      </w:r>
      <w:r w:rsidRPr="00810A6F">
        <w:rPr>
          <w:b/>
          <w:sz w:val="22"/>
          <w:szCs w:val="22"/>
          <w:lang w:val="lt-LT"/>
        </w:rPr>
        <w:tab/>
      </w:r>
      <w:r w:rsidRPr="00810A6F">
        <w:rPr>
          <w:b/>
          <w:bCs/>
          <w:sz w:val="22"/>
          <w:szCs w:val="22"/>
          <w:lang w:val="lt-LT"/>
        </w:rPr>
        <w:t>KITAS (</w:t>
      </w:r>
      <w:r w:rsidRPr="00810A6F">
        <w:rPr>
          <w:b/>
          <w:bCs/>
          <w:sz w:val="22"/>
          <w:szCs w:val="22"/>
          <w:lang w:val="lt-LT"/>
        </w:rPr>
        <w:noBreakHyphen/>
        <w:t>I) SPECIALUS (</w:t>
      </w:r>
      <w:r w:rsidRPr="00810A6F">
        <w:rPr>
          <w:b/>
          <w:bCs/>
          <w:sz w:val="22"/>
          <w:szCs w:val="22"/>
          <w:lang w:val="lt-LT"/>
        </w:rPr>
        <w:noBreakHyphen/>
        <w:t>ŪS) ĮSPĖJIMAS (</w:t>
      </w:r>
      <w:r w:rsidRPr="00810A6F">
        <w:rPr>
          <w:b/>
          <w:bCs/>
          <w:sz w:val="22"/>
          <w:szCs w:val="22"/>
          <w:lang w:val="lt-LT"/>
        </w:rPr>
        <w:noBreakHyphen/>
        <w:t>AI) (JEI REIKIA)</w:t>
      </w:r>
    </w:p>
    <w:p w14:paraId="0D25F73A" w14:textId="77777777" w:rsidR="0026094F" w:rsidRPr="00810A6F" w:rsidRDefault="0026094F" w:rsidP="0026094F">
      <w:pPr>
        <w:widowControl w:val="0"/>
        <w:rPr>
          <w:sz w:val="22"/>
          <w:szCs w:val="22"/>
          <w:lang w:val="lt-LT"/>
        </w:rPr>
      </w:pPr>
    </w:p>
    <w:p w14:paraId="048A28B1" w14:textId="77777777" w:rsidR="0026094F" w:rsidRPr="00810A6F" w:rsidRDefault="0026094F" w:rsidP="0026094F">
      <w:pPr>
        <w:widowControl w:val="0"/>
        <w:rPr>
          <w:sz w:val="22"/>
          <w:szCs w:val="22"/>
          <w:lang w:val="lt-LT"/>
        </w:rPr>
      </w:pPr>
    </w:p>
    <w:p w14:paraId="4347BFC1" w14:textId="77777777" w:rsidR="0026094F" w:rsidRPr="00810A6F" w:rsidRDefault="0026094F" w:rsidP="0026094F">
      <w:pPr>
        <w:widowControl w:val="0"/>
        <w:pBdr>
          <w:top w:val="single" w:sz="4" w:space="1" w:color="auto"/>
          <w:left w:val="single" w:sz="4" w:space="4" w:color="auto"/>
          <w:bottom w:val="single" w:sz="4" w:space="1" w:color="auto"/>
          <w:right w:val="single" w:sz="4" w:space="4" w:color="auto"/>
        </w:pBdr>
        <w:ind w:left="567" w:hanging="567"/>
        <w:outlineLvl w:val="0"/>
        <w:rPr>
          <w:sz w:val="22"/>
          <w:szCs w:val="22"/>
          <w:highlight w:val="lightGray"/>
          <w:lang w:val="lt-LT"/>
        </w:rPr>
      </w:pPr>
      <w:r w:rsidRPr="00810A6F">
        <w:rPr>
          <w:b/>
          <w:sz w:val="22"/>
          <w:szCs w:val="22"/>
          <w:lang w:val="lt-LT"/>
        </w:rPr>
        <w:t>8.</w:t>
      </w:r>
      <w:r w:rsidRPr="00810A6F">
        <w:rPr>
          <w:b/>
          <w:sz w:val="22"/>
          <w:szCs w:val="22"/>
          <w:lang w:val="lt-LT"/>
        </w:rPr>
        <w:tab/>
      </w:r>
      <w:r w:rsidRPr="00810A6F">
        <w:rPr>
          <w:b/>
          <w:bCs/>
          <w:sz w:val="22"/>
          <w:szCs w:val="22"/>
          <w:lang w:val="lt-LT"/>
        </w:rPr>
        <w:t>TINKAMUMO LAIKAS</w:t>
      </w:r>
    </w:p>
    <w:p w14:paraId="32942475" w14:textId="77777777" w:rsidR="0026094F" w:rsidRPr="00810A6F" w:rsidRDefault="0026094F" w:rsidP="0026094F">
      <w:pPr>
        <w:widowControl w:val="0"/>
        <w:rPr>
          <w:i/>
          <w:sz w:val="22"/>
          <w:szCs w:val="22"/>
          <w:lang w:val="lt-LT"/>
        </w:rPr>
      </w:pPr>
    </w:p>
    <w:p w14:paraId="78477212" w14:textId="77777777" w:rsidR="0026094F" w:rsidRPr="00810A6F" w:rsidRDefault="0026094F" w:rsidP="0026094F">
      <w:pPr>
        <w:widowControl w:val="0"/>
        <w:rPr>
          <w:sz w:val="22"/>
          <w:szCs w:val="22"/>
          <w:lang w:val="lt-LT"/>
        </w:rPr>
      </w:pPr>
      <w:r w:rsidRPr="00810A6F">
        <w:rPr>
          <w:sz w:val="22"/>
          <w:szCs w:val="22"/>
          <w:lang w:val="lt-LT"/>
        </w:rPr>
        <w:t>EXP  mm/MMMM</w:t>
      </w:r>
    </w:p>
    <w:p w14:paraId="67F00703" w14:textId="77777777" w:rsidR="0026094F" w:rsidRPr="00810A6F" w:rsidRDefault="0026094F" w:rsidP="0026094F">
      <w:pPr>
        <w:widowControl w:val="0"/>
        <w:rPr>
          <w:sz w:val="22"/>
          <w:szCs w:val="22"/>
          <w:lang w:val="lt-LT"/>
        </w:rPr>
      </w:pPr>
    </w:p>
    <w:p w14:paraId="7E49DC45" w14:textId="77777777" w:rsidR="0026094F" w:rsidRPr="00810A6F" w:rsidRDefault="0026094F" w:rsidP="0026094F">
      <w:pPr>
        <w:widowControl w:val="0"/>
        <w:rPr>
          <w:sz w:val="22"/>
          <w:szCs w:val="22"/>
          <w:lang w:val="lt-LT"/>
        </w:rPr>
      </w:pPr>
    </w:p>
    <w:p w14:paraId="72944FA1" w14:textId="77777777" w:rsidR="0026094F" w:rsidRPr="00810A6F" w:rsidRDefault="0026094F" w:rsidP="0026094F">
      <w:pPr>
        <w:widowControl w:val="0"/>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810A6F">
        <w:rPr>
          <w:b/>
          <w:sz w:val="22"/>
          <w:szCs w:val="22"/>
          <w:lang w:val="lt-LT"/>
        </w:rPr>
        <w:t>9.</w:t>
      </w:r>
      <w:r w:rsidRPr="00810A6F">
        <w:rPr>
          <w:b/>
          <w:sz w:val="22"/>
          <w:szCs w:val="22"/>
          <w:lang w:val="lt-LT"/>
        </w:rPr>
        <w:tab/>
        <w:t>SPECIALIOS LAIKYMO SĄLYGOS</w:t>
      </w:r>
    </w:p>
    <w:p w14:paraId="3EBFCA66" w14:textId="77777777" w:rsidR="0026094F" w:rsidRPr="00810A6F" w:rsidRDefault="0026094F" w:rsidP="0026094F">
      <w:pPr>
        <w:widowControl w:val="0"/>
        <w:rPr>
          <w:i/>
          <w:sz w:val="22"/>
          <w:szCs w:val="22"/>
          <w:lang w:val="lt-LT"/>
        </w:rPr>
      </w:pPr>
    </w:p>
    <w:p w14:paraId="5EC48F15" w14:textId="77777777" w:rsidR="0026094F" w:rsidRPr="00810A6F" w:rsidRDefault="0026094F" w:rsidP="0026094F">
      <w:pPr>
        <w:widowControl w:val="0"/>
        <w:ind w:left="567" w:hanging="567"/>
        <w:rPr>
          <w:sz w:val="22"/>
          <w:szCs w:val="22"/>
          <w:lang w:val="lt-LT"/>
        </w:rPr>
      </w:pPr>
    </w:p>
    <w:p w14:paraId="35B20547" w14:textId="77777777" w:rsidR="0026094F" w:rsidRPr="00810A6F" w:rsidRDefault="0026094F" w:rsidP="0026094F">
      <w:pPr>
        <w:keepNext/>
        <w:pBdr>
          <w:top w:val="single" w:sz="4" w:space="1" w:color="auto"/>
          <w:left w:val="single" w:sz="4" w:space="4" w:color="auto"/>
          <w:bottom w:val="single" w:sz="4" w:space="1" w:color="auto"/>
          <w:right w:val="single" w:sz="4" w:space="4" w:color="auto"/>
        </w:pBdr>
        <w:ind w:left="567" w:hanging="567"/>
        <w:outlineLvl w:val="0"/>
        <w:rPr>
          <w:b/>
          <w:sz w:val="22"/>
          <w:szCs w:val="22"/>
          <w:lang w:val="lt-LT"/>
        </w:rPr>
      </w:pPr>
      <w:r w:rsidRPr="00810A6F">
        <w:rPr>
          <w:b/>
          <w:sz w:val="22"/>
          <w:szCs w:val="22"/>
          <w:lang w:val="lt-LT"/>
        </w:rPr>
        <w:lastRenderedPageBreak/>
        <w:t>10.</w:t>
      </w:r>
      <w:r w:rsidRPr="00810A6F">
        <w:rPr>
          <w:b/>
          <w:sz w:val="22"/>
          <w:szCs w:val="22"/>
          <w:lang w:val="lt-LT"/>
        </w:rPr>
        <w:tab/>
        <w:t>SPECIALIOS ATSARGUMO PRIEMONĖS DĖL NESUVARTOTO</w:t>
      </w:r>
      <w:r w:rsidRPr="00810A6F">
        <w:rPr>
          <w:b/>
          <w:bCs/>
          <w:sz w:val="22"/>
          <w:szCs w:val="22"/>
          <w:lang w:val="lt-LT"/>
        </w:rPr>
        <w:t xml:space="preserve"> VAISTINIO PREPARATO AR JO ATLIEKŲ</w:t>
      </w:r>
      <w:r w:rsidRPr="00810A6F">
        <w:rPr>
          <w:sz w:val="22"/>
          <w:szCs w:val="22"/>
          <w:lang w:val="lt-LT"/>
        </w:rPr>
        <w:t xml:space="preserve"> </w:t>
      </w:r>
      <w:r w:rsidRPr="00810A6F">
        <w:rPr>
          <w:b/>
          <w:bCs/>
          <w:sz w:val="22"/>
          <w:szCs w:val="22"/>
          <w:lang w:val="lt-LT"/>
        </w:rPr>
        <w:t>TVARKYMO</w:t>
      </w:r>
      <w:r w:rsidRPr="00810A6F">
        <w:rPr>
          <w:b/>
          <w:sz w:val="22"/>
          <w:szCs w:val="22"/>
          <w:lang w:val="lt-LT"/>
        </w:rPr>
        <w:t xml:space="preserve"> (JEI REIKIA)</w:t>
      </w:r>
    </w:p>
    <w:p w14:paraId="098136CF" w14:textId="77777777" w:rsidR="0026094F" w:rsidRPr="00810A6F" w:rsidRDefault="0026094F" w:rsidP="0026094F">
      <w:pPr>
        <w:widowControl w:val="0"/>
        <w:rPr>
          <w:sz w:val="22"/>
          <w:szCs w:val="22"/>
          <w:lang w:val="lt-LT"/>
        </w:rPr>
      </w:pPr>
    </w:p>
    <w:p w14:paraId="3D2057A6"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Laikyti gamintojo pakuotėje, kad vaistas būtų apsaugotas nuo šviesos.</w:t>
      </w:r>
    </w:p>
    <w:p w14:paraId="1CCF5AD7" w14:textId="77777777" w:rsidR="0026094F" w:rsidRPr="00810A6F" w:rsidRDefault="0026094F" w:rsidP="0026094F">
      <w:pPr>
        <w:widowControl w:val="0"/>
        <w:rPr>
          <w:rFonts w:eastAsia="TimesNewRoman"/>
          <w:sz w:val="22"/>
          <w:szCs w:val="22"/>
          <w:lang w:val="lt-LT"/>
        </w:rPr>
      </w:pPr>
    </w:p>
    <w:p w14:paraId="59DCB449" w14:textId="77777777" w:rsidR="0026094F" w:rsidRPr="00810A6F" w:rsidRDefault="0026094F" w:rsidP="0026094F">
      <w:pPr>
        <w:widowControl w:val="0"/>
        <w:rPr>
          <w:sz w:val="22"/>
          <w:szCs w:val="22"/>
          <w:lang w:val="lt-LT"/>
        </w:rPr>
      </w:pPr>
    </w:p>
    <w:p w14:paraId="02FD279E" w14:textId="77777777" w:rsidR="0026094F" w:rsidRPr="00810A6F" w:rsidRDefault="0026094F" w:rsidP="0026094F">
      <w:pPr>
        <w:widowControl w:val="0"/>
        <w:pBdr>
          <w:top w:val="single" w:sz="4" w:space="1" w:color="auto"/>
          <w:left w:val="single" w:sz="4" w:space="4" w:color="auto"/>
          <w:bottom w:val="single" w:sz="4" w:space="1" w:color="auto"/>
          <w:right w:val="single" w:sz="4" w:space="4" w:color="auto"/>
        </w:pBdr>
        <w:outlineLvl w:val="0"/>
        <w:rPr>
          <w:b/>
          <w:sz w:val="22"/>
          <w:szCs w:val="22"/>
          <w:lang w:val="lt-LT"/>
        </w:rPr>
      </w:pPr>
      <w:r w:rsidRPr="00810A6F">
        <w:rPr>
          <w:b/>
          <w:sz w:val="22"/>
          <w:szCs w:val="22"/>
          <w:lang w:val="lt-LT"/>
        </w:rPr>
        <w:t>11.</w:t>
      </w:r>
      <w:r w:rsidRPr="00810A6F">
        <w:rPr>
          <w:b/>
          <w:sz w:val="22"/>
          <w:szCs w:val="22"/>
          <w:lang w:val="lt-LT"/>
        </w:rPr>
        <w:tab/>
        <w:t>REGISTRUOTOJO PAVADINIMAS IR ADRESAS</w:t>
      </w:r>
    </w:p>
    <w:p w14:paraId="44E59CBC" w14:textId="77777777" w:rsidR="0026094F" w:rsidRPr="00810A6F" w:rsidRDefault="0026094F" w:rsidP="0026094F">
      <w:pPr>
        <w:widowControl w:val="0"/>
        <w:rPr>
          <w:sz w:val="22"/>
          <w:szCs w:val="22"/>
          <w:lang w:val="lt-LT"/>
        </w:rPr>
      </w:pPr>
    </w:p>
    <w:p w14:paraId="37BAA4F4" w14:textId="77777777" w:rsidR="0026094F" w:rsidRPr="00810A6F" w:rsidRDefault="0026094F" w:rsidP="0026094F">
      <w:pPr>
        <w:widowControl w:val="0"/>
        <w:ind w:left="567" w:hanging="567"/>
        <w:rPr>
          <w:sz w:val="22"/>
          <w:szCs w:val="22"/>
          <w:lang w:val="lt-LT"/>
        </w:rPr>
      </w:pPr>
      <w:r w:rsidRPr="00810A6F">
        <w:rPr>
          <w:sz w:val="22"/>
          <w:szCs w:val="22"/>
          <w:lang w:val="lt-LT"/>
        </w:rPr>
        <w:t xml:space="preserve">UAB </w:t>
      </w:r>
      <w:proofErr w:type="spellStart"/>
      <w:r w:rsidRPr="00810A6F">
        <w:rPr>
          <w:sz w:val="22"/>
          <w:szCs w:val="22"/>
          <w:lang w:val="lt-LT"/>
        </w:rPr>
        <w:t>Norameda</w:t>
      </w:r>
      <w:proofErr w:type="spellEnd"/>
    </w:p>
    <w:p w14:paraId="0E56E828" w14:textId="77777777" w:rsidR="0026094F" w:rsidRPr="00810A6F" w:rsidRDefault="0026094F" w:rsidP="0026094F">
      <w:pPr>
        <w:widowControl w:val="0"/>
        <w:ind w:left="567" w:hanging="567"/>
        <w:rPr>
          <w:sz w:val="22"/>
          <w:szCs w:val="22"/>
          <w:lang w:val="lt-LT"/>
        </w:rPr>
      </w:pPr>
      <w:r w:rsidRPr="00810A6F">
        <w:rPr>
          <w:sz w:val="22"/>
          <w:szCs w:val="22"/>
          <w:lang w:val="lt-LT"/>
        </w:rPr>
        <w:t>Meistrų g.8A</w:t>
      </w:r>
    </w:p>
    <w:p w14:paraId="3714ECE5" w14:textId="54F53FF8" w:rsidR="0026094F" w:rsidRPr="00810A6F" w:rsidRDefault="0026094F" w:rsidP="0026094F">
      <w:pPr>
        <w:widowControl w:val="0"/>
        <w:ind w:left="567" w:hanging="567"/>
        <w:rPr>
          <w:sz w:val="22"/>
          <w:szCs w:val="22"/>
          <w:lang w:val="lt-LT"/>
        </w:rPr>
      </w:pPr>
      <w:r w:rsidRPr="00810A6F">
        <w:rPr>
          <w:sz w:val="22"/>
          <w:szCs w:val="22"/>
          <w:lang w:val="lt-LT"/>
        </w:rPr>
        <w:t>LT-021</w:t>
      </w:r>
      <w:r w:rsidR="00A920D7">
        <w:rPr>
          <w:sz w:val="22"/>
          <w:szCs w:val="22"/>
          <w:lang w:val="lt-LT"/>
        </w:rPr>
        <w:t>90</w:t>
      </w:r>
      <w:r w:rsidRPr="00810A6F">
        <w:rPr>
          <w:sz w:val="22"/>
          <w:szCs w:val="22"/>
          <w:lang w:val="lt-LT"/>
        </w:rPr>
        <w:t>, Vilnius</w:t>
      </w:r>
    </w:p>
    <w:p w14:paraId="38D0E708" w14:textId="77777777" w:rsidR="0026094F" w:rsidRPr="00810A6F" w:rsidRDefault="0026094F" w:rsidP="0026094F">
      <w:pPr>
        <w:widowControl w:val="0"/>
        <w:ind w:left="567" w:hanging="567"/>
        <w:rPr>
          <w:sz w:val="22"/>
          <w:szCs w:val="22"/>
          <w:lang w:val="lt-LT"/>
        </w:rPr>
      </w:pPr>
      <w:r w:rsidRPr="00810A6F">
        <w:rPr>
          <w:sz w:val="22"/>
          <w:szCs w:val="22"/>
          <w:lang w:val="lt-LT"/>
        </w:rPr>
        <w:t>Lietuva</w:t>
      </w:r>
    </w:p>
    <w:p w14:paraId="413BEF94" w14:textId="77777777" w:rsidR="0026094F" w:rsidRPr="00810A6F" w:rsidRDefault="0026094F" w:rsidP="0026094F">
      <w:pPr>
        <w:widowControl w:val="0"/>
        <w:rPr>
          <w:sz w:val="22"/>
          <w:szCs w:val="22"/>
          <w:lang w:val="lt-LT"/>
        </w:rPr>
      </w:pPr>
    </w:p>
    <w:p w14:paraId="3362DA28" w14:textId="77777777" w:rsidR="0026094F" w:rsidRPr="00810A6F" w:rsidRDefault="0026094F" w:rsidP="0026094F">
      <w:pPr>
        <w:widowControl w:val="0"/>
        <w:rPr>
          <w:sz w:val="22"/>
          <w:szCs w:val="22"/>
          <w:lang w:val="lt-LT"/>
        </w:rPr>
      </w:pPr>
    </w:p>
    <w:p w14:paraId="7257FEC1" w14:textId="77777777" w:rsidR="0026094F" w:rsidRPr="00810A6F" w:rsidRDefault="0026094F" w:rsidP="0026094F">
      <w:pPr>
        <w:widowControl w:val="0"/>
        <w:pBdr>
          <w:top w:val="single" w:sz="4" w:space="1" w:color="auto"/>
          <w:left w:val="single" w:sz="4" w:space="4" w:color="auto"/>
          <w:bottom w:val="single" w:sz="4" w:space="1" w:color="auto"/>
          <w:right w:val="single" w:sz="4" w:space="4" w:color="auto"/>
        </w:pBdr>
        <w:outlineLvl w:val="0"/>
        <w:rPr>
          <w:sz w:val="22"/>
          <w:szCs w:val="22"/>
          <w:lang w:val="lt-LT"/>
        </w:rPr>
      </w:pPr>
      <w:r w:rsidRPr="00810A6F">
        <w:rPr>
          <w:b/>
          <w:sz w:val="22"/>
          <w:szCs w:val="22"/>
          <w:lang w:val="lt-LT"/>
        </w:rPr>
        <w:t>12.</w:t>
      </w:r>
      <w:r w:rsidRPr="00810A6F">
        <w:rPr>
          <w:b/>
          <w:sz w:val="22"/>
          <w:szCs w:val="22"/>
          <w:lang w:val="lt-LT"/>
        </w:rPr>
        <w:tab/>
        <w:t>REGISTRACIJOS PAŽYMĖJIMO NUMERIS (</w:t>
      </w:r>
      <w:r w:rsidRPr="00810A6F">
        <w:rPr>
          <w:b/>
          <w:sz w:val="22"/>
          <w:szCs w:val="22"/>
          <w:lang w:val="lt-LT"/>
        </w:rPr>
        <w:noBreakHyphen/>
        <w:t>IAI)</w:t>
      </w:r>
    </w:p>
    <w:p w14:paraId="34D5243B" w14:textId="77777777" w:rsidR="0026094F" w:rsidRPr="00810A6F" w:rsidRDefault="0026094F" w:rsidP="0026094F">
      <w:pPr>
        <w:widowControl w:val="0"/>
        <w:rPr>
          <w:sz w:val="22"/>
          <w:szCs w:val="22"/>
          <w:lang w:val="lt-LT"/>
        </w:rPr>
      </w:pPr>
    </w:p>
    <w:p w14:paraId="6FDBB77C" w14:textId="77777777" w:rsidR="0026094F" w:rsidRPr="00810A6F" w:rsidRDefault="0026094F" w:rsidP="0026094F">
      <w:pPr>
        <w:widowControl w:val="0"/>
        <w:rPr>
          <w:sz w:val="22"/>
          <w:szCs w:val="22"/>
          <w:shd w:val="clear" w:color="auto" w:fill="D9D9D9"/>
          <w:lang w:val="lt-LT"/>
        </w:rPr>
      </w:pPr>
      <w:r w:rsidRPr="00810A6F">
        <w:rPr>
          <w:sz w:val="22"/>
          <w:szCs w:val="22"/>
          <w:lang w:val="lt-LT"/>
        </w:rPr>
        <w:t xml:space="preserve">LT/1/21/4758/001 </w:t>
      </w:r>
      <w:r w:rsidRPr="00810A6F">
        <w:rPr>
          <w:sz w:val="22"/>
          <w:szCs w:val="22"/>
          <w:shd w:val="clear" w:color="auto" w:fill="D9D9D9"/>
          <w:lang w:val="lt-LT"/>
        </w:rPr>
        <w:t>– N20</w:t>
      </w:r>
    </w:p>
    <w:p w14:paraId="5B1AF7E5" w14:textId="77777777" w:rsidR="0026094F" w:rsidRPr="00810A6F" w:rsidRDefault="0026094F" w:rsidP="0026094F">
      <w:pPr>
        <w:widowControl w:val="0"/>
        <w:rPr>
          <w:sz w:val="22"/>
          <w:szCs w:val="22"/>
          <w:shd w:val="clear" w:color="auto" w:fill="D9D9D9"/>
          <w:lang w:val="lt-LT"/>
        </w:rPr>
      </w:pPr>
      <w:r w:rsidRPr="00810A6F">
        <w:rPr>
          <w:sz w:val="22"/>
          <w:szCs w:val="22"/>
          <w:shd w:val="clear" w:color="auto" w:fill="D9D9D9"/>
          <w:lang w:val="lt-LT"/>
        </w:rPr>
        <w:t>LT/1/21/4758/002 – N30</w:t>
      </w:r>
    </w:p>
    <w:p w14:paraId="34A5031B" w14:textId="77777777" w:rsidR="0026094F" w:rsidRPr="00810A6F" w:rsidRDefault="0026094F" w:rsidP="0026094F">
      <w:pPr>
        <w:widowControl w:val="0"/>
        <w:rPr>
          <w:sz w:val="22"/>
          <w:szCs w:val="22"/>
          <w:lang w:val="lt-LT"/>
        </w:rPr>
      </w:pPr>
    </w:p>
    <w:p w14:paraId="3974E066" w14:textId="77777777" w:rsidR="0026094F" w:rsidRPr="00810A6F" w:rsidRDefault="0026094F" w:rsidP="0026094F">
      <w:pPr>
        <w:widowControl w:val="0"/>
        <w:rPr>
          <w:sz w:val="22"/>
          <w:szCs w:val="22"/>
          <w:lang w:val="lt-LT"/>
        </w:rPr>
      </w:pPr>
    </w:p>
    <w:p w14:paraId="53D18EBB" w14:textId="77777777" w:rsidR="0026094F" w:rsidRPr="00810A6F" w:rsidRDefault="0026094F" w:rsidP="0026094F">
      <w:pPr>
        <w:widowControl w:val="0"/>
        <w:pBdr>
          <w:top w:val="single" w:sz="4" w:space="1" w:color="auto"/>
          <w:left w:val="single" w:sz="4" w:space="4" w:color="auto"/>
          <w:bottom w:val="single" w:sz="4" w:space="1" w:color="auto"/>
          <w:right w:val="single" w:sz="4" w:space="4" w:color="auto"/>
        </w:pBdr>
        <w:outlineLvl w:val="0"/>
        <w:rPr>
          <w:sz w:val="22"/>
          <w:szCs w:val="22"/>
          <w:lang w:val="lt-LT"/>
        </w:rPr>
      </w:pPr>
      <w:r w:rsidRPr="00810A6F">
        <w:rPr>
          <w:b/>
          <w:sz w:val="22"/>
          <w:szCs w:val="22"/>
          <w:lang w:val="lt-LT"/>
        </w:rPr>
        <w:t>13.</w:t>
      </w:r>
      <w:r w:rsidRPr="00810A6F">
        <w:rPr>
          <w:b/>
          <w:sz w:val="22"/>
          <w:szCs w:val="22"/>
          <w:lang w:val="lt-LT"/>
        </w:rPr>
        <w:tab/>
        <w:t>SERIJOS NUMERIS</w:t>
      </w:r>
    </w:p>
    <w:p w14:paraId="295D886E" w14:textId="77777777" w:rsidR="0026094F" w:rsidRPr="00810A6F" w:rsidRDefault="0026094F" w:rsidP="0026094F">
      <w:pPr>
        <w:widowControl w:val="0"/>
        <w:rPr>
          <w:i/>
          <w:sz w:val="22"/>
          <w:szCs w:val="22"/>
          <w:lang w:val="lt-LT"/>
        </w:rPr>
      </w:pPr>
    </w:p>
    <w:p w14:paraId="0447BE67" w14:textId="77777777" w:rsidR="0026094F" w:rsidRPr="00810A6F" w:rsidRDefault="0026094F" w:rsidP="0026094F">
      <w:pPr>
        <w:widowControl w:val="0"/>
        <w:rPr>
          <w:sz w:val="22"/>
          <w:szCs w:val="22"/>
          <w:lang w:val="lt-LT"/>
        </w:rPr>
      </w:pPr>
      <w:r w:rsidRPr="00810A6F">
        <w:rPr>
          <w:sz w:val="22"/>
          <w:szCs w:val="22"/>
          <w:lang w:val="lt-LT"/>
        </w:rPr>
        <w:t>Lot</w:t>
      </w:r>
    </w:p>
    <w:p w14:paraId="4F60321C" w14:textId="77777777" w:rsidR="0026094F" w:rsidRPr="00810A6F" w:rsidRDefault="0026094F" w:rsidP="0026094F">
      <w:pPr>
        <w:widowControl w:val="0"/>
        <w:rPr>
          <w:sz w:val="22"/>
          <w:szCs w:val="22"/>
          <w:lang w:val="lt-LT"/>
        </w:rPr>
      </w:pPr>
    </w:p>
    <w:p w14:paraId="386F3AF5" w14:textId="77777777" w:rsidR="0026094F" w:rsidRPr="00810A6F" w:rsidRDefault="0026094F" w:rsidP="0026094F">
      <w:pPr>
        <w:widowControl w:val="0"/>
        <w:rPr>
          <w:sz w:val="22"/>
          <w:szCs w:val="22"/>
          <w:lang w:val="lt-LT"/>
        </w:rPr>
      </w:pPr>
    </w:p>
    <w:p w14:paraId="1E359A3B" w14:textId="77777777" w:rsidR="0026094F" w:rsidRPr="00810A6F" w:rsidRDefault="0026094F" w:rsidP="0026094F">
      <w:pPr>
        <w:widowControl w:val="0"/>
        <w:pBdr>
          <w:top w:val="single" w:sz="4" w:space="1" w:color="auto"/>
          <w:left w:val="single" w:sz="4" w:space="4" w:color="auto"/>
          <w:bottom w:val="single" w:sz="4" w:space="1" w:color="auto"/>
          <w:right w:val="single" w:sz="4" w:space="4" w:color="auto"/>
        </w:pBdr>
        <w:outlineLvl w:val="0"/>
        <w:rPr>
          <w:sz w:val="22"/>
          <w:szCs w:val="22"/>
          <w:lang w:val="lt-LT"/>
        </w:rPr>
      </w:pPr>
      <w:r w:rsidRPr="00810A6F">
        <w:rPr>
          <w:b/>
          <w:sz w:val="22"/>
          <w:szCs w:val="22"/>
          <w:lang w:val="lt-LT"/>
        </w:rPr>
        <w:t>14.</w:t>
      </w:r>
      <w:r w:rsidRPr="00810A6F">
        <w:rPr>
          <w:b/>
          <w:sz w:val="22"/>
          <w:szCs w:val="22"/>
          <w:lang w:val="lt-LT"/>
        </w:rPr>
        <w:tab/>
        <w:t>PARDAVIMO (IŠDAVIMO) TVARKA</w:t>
      </w:r>
    </w:p>
    <w:p w14:paraId="096A7904" w14:textId="77777777" w:rsidR="0026094F" w:rsidRPr="00810A6F" w:rsidRDefault="0026094F" w:rsidP="0026094F">
      <w:pPr>
        <w:widowControl w:val="0"/>
        <w:rPr>
          <w:sz w:val="22"/>
          <w:szCs w:val="22"/>
          <w:lang w:val="lt-LT"/>
        </w:rPr>
      </w:pPr>
    </w:p>
    <w:p w14:paraId="54B14F0A" w14:textId="77777777" w:rsidR="0026094F" w:rsidRPr="00810A6F" w:rsidRDefault="0026094F" w:rsidP="0026094F">
      <w:pPr>
        <w:widowControl w:val="0"/>
        <w:tabs>
          <w:tab w:val="left" w:pos="360"/>
        </w:tabs>
        <w:rPr>
          <w:sz w:val="22"/>
          <w:szCs w:val="22"/>
          <w:lang w:val="lt-LT"/>
        </w:rPr>
      </w:pPr>
      <w:r w:rsidRPr="00810A6F">
        <w:rPr>
          <w:sz w:val="22"/>
          <w:szCs w:val="22"/>
          <w:lang w:val="lt-LT"/>
        </w:rPr>
        <w:t>Receptinis vaistas.</w:t>
      </w:r>
    </w:p>
    <w:p w14:paraId="31322281" w14:textId="77777777" w:rsidR="0026094F" w:rsidRPr="00810A6F" w:rsidRDefault="0026094F" w:rsidP="0026094F">
      <w:pPr>
        <w:widowControl w:val="0"/>
        <w:rPr>
          <w:sz w:val="22"/>
          <w:szCs w:val="22"/>
          <w:lang w:val="lt-LT"/>
        </w:rPr>
      </w:pPr>
    </w:p>
    <w:p w14:paraId="6B62699B" w14:textId="77777777" w:rsidR="0026094F" w:rsidRPr="00810A6F" w:rsidRDefault="0026094F" w:rsidP="0026094F">
      <w:pPr>
        <w:widowControl w:val="0"/>
        <w:rPr>
          <w:sz w:val="22"/>
          <w:szCs w:val="22"/>
          <w:lang w:val="lt-LT"/>
        </w:rPr>
      </w:pPr>
    </w:p>
    <w:p w14:paraId="397A48BC" w14:textId="77777777" w:rsidR="0026094F" w:rsidRPr="00810A6F" w:rsidRDefault="0026094F" w:rsidP="0026094F">
      <w:pPr>
        <w:widowControl w:val="0"/>
        <w:pBdr>
          <w:top w:val="single" w:sz="4" w:space="1" w:color="auto"/>
          <w:left w:val="single" w:sz="4" w:space="4" w:color="auto"/>
          <w:bottom w:val="single" w:sz="4" w:space="1" w:color="auto"/>
          <w:right w:val="single" w:sz="4" w:space="4" w:color="auto"/>
        </w:pBdr>
        <w:outlineLvl w:val="0"/>
        <w:rPr>
          <w:sz w:val="22"/>
          <w:szCs w:val="22"/>
          <w:lang w:val="lt-LT"/>
        </w:rPr>
      </w:pPr>
      <w:r w:rsidRPr="00810A6F">
        <w:rPr>
          <w:b/>
          <w:sz w:val="22"/>
          <w:szCs w:val="22"/>
          <w:lang w:val="lt-LT"/>
        </w:rPr>
        <w:t>15.</w:t>
      </w:r>
      <w:r w:rsidRPr="00810A6F">
        <w:rPr>
          <w:b/>
          <w:sz w:val="22"/>
          <w:szCs w:val="22"/>
          <w:lang w:val="lt-LT"/>
        </w:rPr>
        <w:tab/>
        <w:t>VARTOJIMO INSTRUKCIJA</w:t>
      </w:r>
    </w:p>
    <w:p w14:paraId="23451DA7" w14:textId="77777777" w:rsidR="0026094F" w:rsidRPr="00810A6F" w:rsidRDefault="0026094F" w:rsidP="0026094F">
      <w:pPr>
        <w:widowControl w:val="0"/>
        <w:rPr>
          <w:sz w:val="22"/>
          <w:szCs w:val="22"/>
          <w:lang w:val="lt-LT"/>
        </w:rPr>
      </w:pPr>
    </w:p>
    <w:p w14:paraId="2D8F62D7" w14:textId="77777777" w:rsidR="0026094F" w:rsidRPr="00810A6F" w:rsidRDefault="0026094F" w:rsidP="0026094F">
      <w:pPr>
        <w:widowControl w:val="0"/>
        <w:rPr>
          <w:sz w:val="22"/>
          <w:szCs w:val="22"/>
          <w:lang w:val="lt-LT"/>
        </w:rPr>
      </w:pPr>
    </w:p>
    <w:p w14:paraId="70CF9D68" w14:textId="77777777" w:rsidR="0026094F" w:rsidRPr="00810A6F" w:rsidRDefault="0026094F" w:rsidP="0026094F">
      <w:pPr>
        <w:widowControl w:val="0"/>
        <w:pBdr>
          <w:top w:val="single" w:sz="4" w:space="1" w:color="auto"/>
          <w:left w:val="single" w:sz="4" w:space="4" w:color="auto"/>
          <w:bottom w:val="single" w:sz="4" w:space="1" w:color="auto"/>
          <w:right w:val="single" w:sz="4" w:space="4" w:color="auto"/>
        </w:pBdr>
        <w:outlineLvl w:val="0"/>
        <w:rPr>
          <w:sz w:val="22"/>
          <w:szCs w:val="22"/>
          <w:lang w:val="lt-LT"/>
        </w:rPr>
      </w:pPr>
      <w:r w:rsidRPr="00810A6F">
        <w:rPr>
          <w:b/>
          <w:sz w:val="22"/>
          <w:szCs w:val="22"/>
          <w:lang w:val="lt-LT"/>
        </w:rPr>
        <w:t>16.</w:t>
      </w:r>
      <w:r w:rsidRPr="00810A6F">
        <w:rPr>
          <w:b/>
          <w:sz w:val="22"/>
          <w:szCs w:val="22"/>
          <w:lang w:val="lt-LT"/>
        </w:rPr>
        <w:tab/>
        <w:t>INFORMACIJA BRAILIO RAŠTU</w:t>
      </w:r>
    </w:p>
    <w:p w14:paraId="67D68DAC" w14:textId="77777777" w:rsidR="0026094F" w:rsidRPr="00810A6F" w:rsidRDefault="0026094F" w:rsidP="0026094F">
      <w:pPr>
        <w:widowControl w:val="0"/>
        <w:rPr>
          <w:sz w:val="22"/>
          <w:szCs w:val="22"/>
          <w:lang w:val="lt-LT"/>
        </w:rPr>
      </w:pPr>
    </w:p>
    <w:p w14:paraId="2D05F918" w14:textId="77777777" w:rsidR="0026094F" w:rsidRPr="00810A6F" w:rsidRDefault="0026094F" w:rsidP="0026094F">
      <w:pPr>
        <w:widowControl w:val="0"/>
        <w:rPr>
          <w:sz w:val="22"/>
          <w:szCs w:val="22"/>
          <w:lang w:val="lt-LT"/>
        </w:rPr>
      </w:pPr>
      <w:proofErr w:type="spellStart"/>
      <w:r w:rsidRPr="00810A6F">
        <w:rPr>
          <w:sz w:val="22"/>
          <w:szCs w:val="22"/>
          <w:lang w:val="lt-LT"/>
        </w:rPr>
        <w:t>Nodexon</w:t>
      </w:r>
      <w:proofErr w:type="spellEnd"/>
      <w:r w:rsidRPr="00810A6F">
        <w:rPr>
          <w:sz w:val="22"/>
          <w:szCs w:val="22"/>
          <w:lang w:val="lt-LT"/>
        </w:rPr>
        <w:t xml:space="preserve"> 20 mg</w:t>
      </w:r>
    </w:p>
    <w:p w14:paraId="5931DFFD" w14:textId="77777777" w:rsidR="0026094F" w:rsidRPr="00810A6F" w:rsidRDefault="0026094F" w:rsidP="0026094F">
      <w:pPr>
        <w:widowControl w:val="0"/>
        <w:rPr>
          <w:sz w:val="22"/>
          <w:szCs w:val="22"/>
          <w:shd w:val="clear" w:color="auto" w:fill="CCCCCC"/>
          <w:lang w:val="lt-LT"/>
        </w:rPr>
      </w:pPr>
    </w:p>
    <w:p w14:paraId="696AD7AE" w14:textId="77777777" w:rsidR="0026094F" w:rsidRPr="00810A6F" w:rsidRDefault="0026094F" w:rsidP="0026094F">
      <w:pPr>
        <w:widowControl w:val="0"/>
        <w:rPr>
          <w:sz w:val="22"/>
          <w:szCs w:val="22"/>
          <w:shd w:val="clear" w:color="auto" w:fill="CCCCCC"/>
          <w:lang w:val="lt-LT"/>
        </w:rPr>
      </w:pPr>
    </w:p>
    <w:p w14:paraId="42E12832" w14:textId="77777777" w:rsidR="0026094F" w:rsidRPr="00810A6F" w:rsidRDefault="0026094F" w:rsidP="0026094F">
      <w:pPr>
        <w:widowControl w:val="0"/>
        <w:pBdr>
          <w:top w:val="single" w:sz="4" w:space="1" w:color="auto"/>
          <w:left w:val="single" w:sz="4" w:space="4" w:color="auto"/>
          <w:bottom w:val="single" w:sz="4" w:space="1" w:color="auto"/>
          <w:right w:val="single" w:sz="4" w:space="4" w:color="auto"/>
        </w:pBdr>
        <w:tabs>
          <w:tab w:val="left" w:pos="0"/>
        </w:tabs>
        <w:outlineLvl w:val="0"/>
        <w:rPr>
          <w:i/>
          <w:sz w:val="22"/>
          <w:szCs w:val="22"/>
          <w:lang w:val="lt-LT"/>
        </w:rPr>
      </w:pPr>
      <w:r w:rsidRPr="00810A6F">
        <w:rPr>
          <w:b/>
          <w:sz w:val="22"/>
          <w:szCs w:val="22"/>
          <w:lang w:val="lt-LT"/>
        </w:rPr>
        <w:t>17.</w:t>
      </w:r>
      <w:r w:rsidRPr="00810A6F">
        <w:rPr>
          <w:b/>
          <w:sz w:val="22"/>
          <w:szCs w:val="22"/>
          <w:lang w:val="lt-LT"/>
        </w:rPr>
        <w:tab/>
        <w:t>UNIKALUS IDENTIFIKATORIUS – 2D BRŪKŠNINIS KODAS</w:t>
      </w:r>
    </w:p>
    <w:p w14:paraId="52CFD4EA" w14:textId="77777777" w:rsidR="0026094F" w:rsidRPr="00810A6F" w:rsidRDefault="0026094F" w:rsidP="0026094F">
      <w:pPr>
        <w:widowControl w:val="0"/>
        <w:rPr>
          <w:sz w:val="22"/>
          <w:szCs w:val="22"/>
          <w:lang w:val="lt-LT"/>
        </w:rPr>
      </w:pPr>
    </w:p>
    <w:p w14:paraId="0A27EB2E" w14:textId="77777777" w:rsidR="0026094F" w:rsidRPr="00810A6F" w:rsidRDefault="0026094F" w:rsidP="0026094F">
      <w:pPr>
        <w:widowControl w:val="0"/>
        <w:rPr>
          <w:sz w:val="22"/>
          <w:szCs w:val="22"/>
          <w:shd w:val="clear" w:color="auto" w:fill="CCCCCC"/>
          <w:lang w:val="lt-LT"/>
        </w:rPr>
      </w:pPr>
      <w:r w:rsidRPr="00810A6F">
        <w:rPr>
          <w:sz w:val="22"/>
          <w:szCs w:val="22"/>
          <w:highlight w:val="lightGray"/>
          <w:lang w:val="lt-LT"/>
        </w:rPr>
        <w:t>2D brūkšninis kodas su nurodytu unikaliu identifikatoriumi.</w:t>
      </w:r>
    </w:p>
    <w:p w14:paraId="3875F2D7" w14:textId="77777777" w:rsidR="0026094F" w:rsidRPr="00810A6F" w:rsidRDefault="0026094F" w:rsidP="0026094F">
      <w:pPr>
        <w:widowControl w:val="0"/>
        <w:rPr>
          <w:sz w:val="22"/>
          <w:szCs w:val="22"/>
          <w:lang w:val="lt-LT"/>
        </w:rPr>
      </w:pPr>
    </w:p>
    <w:p w14:paraId="1FF2059D" w14:textId="77777777" w:rsidR="0026094F" w:rsidRPr="00810A6F" w:rsidRDefault="0026094F" w:rsidP="0026094F">
      <w:pPr>
        <w:widowControl w:val="0"/>
        <w:rPr>
          <w:sz w:val="22"/>
          <w:szCs w:val="22"/>
          <w:lang w:val="lt-LT"/>
        </w:rPr>
      </w:pPr>
    </w:p>
    <w:p w14:paraId="22CE13E8" w14:textId="77777777" w:rsidR="0026094F" w:rsidRPr="00810A6F" w:rsidRDefault="0026094F" w:rsidP="0026094F">
      <w:pPr>
        <w:widowControl w:val="0"/>
        <w:pBdr>
          <w:top w:val="single" w:sz="4" w:space="1" w:color="auto"/>
          <w:left w:val="single" w:sz="4" w:space="4" w:color="auto"/>
          <w:bottom w:val="single" w:sz="4" w:space="1" w:color="auto"/>
          <w:right w:val="single" w:sz="4" w:space="4" w:color="auto"/>
        </w:pBdr>
        <w:tabs>
          <w:tab w:val="left" w:pos="0"/>
        </w:tabs>
        <w:outlineLvl w:val="0"/>
        <w:rPr>
          <w:i/>
          <w:sz w:val="22"/>
          <w:szCs w:val="22"/>
          <w:lang w:val="lt-LT"/>
        </w:rPr>
      </w:pPr>
      <w:r w:rsidRPr="00810A6F">
        <w:rPr>
          <w:b/>
          <w:sz w:val="22"/>
          <w:szCs w:val="22"/>
          <w:lang w:val="lt-LT"/>
        </w:rPr>
        <w:t>18.</w:t>
      </w:r>
      <w:r w:rsidRPr="00810A6F">
        <w:rPr>
          <w:b/>
          <w:sz w:val="22"/>
          <w:szCs w:val="22"/>
          <w:lang w:val="lt-LT"/>
        </w:rPr>
        <w:tab/>
        <w:t>UNIKALUS IDENTIFIKATORIUS – ŽMONĖMS SUPRANTAMI DUOMENYS</w:t>
      </w:r>
    </w:p>
    <w:p w14:paraId="56DE63C7" w14:textId="77777777" w:rsidR="0026094F" w:rsidRPr="00810A6F" w:rsidRDefault="0026094F" w:rsidP="0026094F">
      <w:pPr>
        <w:widowControl w:val="0"/>
        <w:rPr>
          <w:sz w:val="22"/>
          <w:szCs w:val="22"/>
          <w:lang w:val="lt-LT"/>
        </w:rPr>
      </w:pPr>
    </w:p>
    <w:p w14:paraId="2CA6A17C" w14:textId="77777777" w:rsidR="0026094F" w:rsidRPr="00810A6F" w:rsidRDefault="0026094F" w:rsidP="0026094F">
      <w:pPr>
        <w:widowControl w:val="0"/>
        <w:rPr>
          <w:sz w:val="22"/>
          <w:szCs w:val="22"/>
          <w:lang w:val="lt-LT"/>
        </w:rPr>
      </w:pPr>
      <w:r w:rsidRPr="00810A6F">
        <w:rPr>
          <w:sz w:val="22"/>
          <w:szCs w:val="22"/>
          <w:lang w:val="lt-LT"/>
        </w:rPr>
        <w:t>PC:</w:t>
      </w:r>
    </w:p>
    <w:p w14:paraId="0F8DE3DF" w14:textId="77777777" w:rsidR="0026094F" w:rsidRPr="00810A6F" w:rsidRDefault="0026094F" w:rsidP="0026094F">
      <w:pPr>
        <w:widowControl w:val="0"/>
        <w:rPr>
          <w:sz w:val="22"/>
          <w:szCs w:val="22"/>
          <w:lang w:val="lt-LT"/>
        </w:rPr>
      </w:pPr>
      <w:r w:rsidRPr="00810A6F">
        <w:rPr>
          <w:sz w:val="22"/>
          <w:szCs w:val="22"/>
          <w:lang w:val="lt-LT"/>
        </w:rPr>
        <w:t>SN:</w:t>
      </w:r>
    </w:p>
    <w:p w14:paraId="516BA2F9" w14:textId="77777777" w:rsidR="0026094F" w:rsidRPr="00810A6F" w:rsidRDefault="0026094F" w:rsidP="0026094F">
      <w:pPr>
        <w:widowControl w:val="0"/>
        <w:rPr>
          <w:b/>
          <w:sz w:val="22"/>
          <w:szCs w:val="22"/>
          <w:lang w:val="lt-LT"/>
        </w:rPr>
      </w:pPr>
      <w:r w:rsidRPr="00810A6F">
        <w:rPr>
          <w:sz w:val="22"/>
          <w:szCs w:val="22"/>
          <w:highlight w:val="lightGray"/>
          <w:lang w:val="lt-LT"/>
        </w:rPr>
        <w:t>NN:</w:t>
      </w:r>
    </w:p>
    <w:p w14:paraId="295816CE" w14:textId="77777777" w:rsidR="0026094F" w:rsidRPr="00810A6F" w:rsidRDefault="0026094F" w:rsidP="0026094F">
      <w:pPr>
        <w:widowControl w:val="0"/>
        <w:rPr>
          <w:b/>
          <w:sz w:val="22"/>
          <w:szCs w:val="22"/>
          <w:lang w:val="lt-LT"/>
        </w:rPr>
      </w:pPr>
      <w:r w:rsidRPr="00810A6F">
        <w:rPr>
          <w:b/>
          <w:sz w:val="22"/>
          <w:szCs w:val="22"/>
          <w:lang w:val="lt-LT"/>
        </w:rPr>
        <w:br w:type="page"/>
      </w:r>
    </w:p>
    <w:p w14:paraId="336FA957" w14:textId="77777777" w:rsidR="0026094F" w:rsidRPr="00810A6F" w:rsidRDefault="0026094F" w:rsidP="0026094F">
      <w:pPr>
        <w:widowControl w:val="0"/>
        <w:pBdr>
          <w:top w:val="single" w:sz="4" w:space="1" w:color="auto"/>
          <w:left w:val="single" w:sz="4" w:space="4" w:color="auto"/>
          <w:bottom w:val="single" w:sz="4" w:space="1" w:color="auto"/>
          <w:right w:val="single" w:sz="4" w:space="4" w:color="auto"/>
        </w:pBdr>
        <w:tabs>
          <w:tab w:val="left" w:pos="0"/>
        </w:tabs>
        <w:outlineLvl w:val="0"/>
        <w:rPr>
          <w:b/>
          <w:sz w:val="22"/>
          <w:szCs w:val="22"/>
          <w:lang w:val="lt-LT"/>
        </w:rPr>
      </w:pPr>
      <w:r w:rsidRPr="00810A6F">
        <w:rPr>
          <w:b/>
          <w:sz w:val="22"/>
          <w:szCs w:val="22"/>
          <w:lang w:val="lt-LT"/>
        </w:rPr>
        <w:lastRenderedPageBreak/>
        <w:t>MINIMALI INFORMACIJA ANT LIZDINIŲ PLOKŠTELIŲ ARBA DVISLUOKSNIŲ JUOSTELIŲ</w:t>
      </w:r>
    </w:p>
    <w:p w14:paraId="5DC0338A" w14:textId="77777777" w:rsidR="0026094F" w:rsidRPr="00810A6F" w:rsidRDefault="0026094F" w:rsidP="0026094F">
      <w:pPr>
        <w:widowControl w:val="0"/>
        <w:pBdr>
          <w:top w:val="single" w:sz="4" w:space="1" w:color="auto"/>
          <w:left w:val="single" w:sz="4" w:space="4" w:color="auto"/>
          <w:bottom w:val="single" w:sz="4" w:space="1" w:color="auto"/>
          <w:right w:val="single" w:sz="4" w:space="4" w:color="auto"/>
        </w:pBdr>
        <w:rPr>
          <w:b/>
          <w:sz w:val="22"/>
          <w:szCs w:val="22"/>
          <w:lang w:val="lt-LT"/>
        </w:rPr>
      </w:pPr>
    </w:p>
    <w:p w14:paraId="3186132B" w14:textId="77777777" w:rsidR="0026094F" w:rsidRPr="00810A6F" w:rsidRDefault="0026094F" w:rsidP="0026094F">
      <w:pPr>
        <w:widowControl w:val="0"/>
        <w:pBdr>
          <w:top w:val="single" w:sz="4" w:space="1" w:color="auto"/>
          <w:left w:val="single" w:sz="4" w:space="4" w:color="auto"/>
          <w:bottom w:val="single" w:sz="4" w:space="1" w:color="auto"/>
          <w:right w:val="single" w:sz="4" w:space="4" w:color="auto"/>
        </w:pBdr>
        <w:rPr>
          <w:b/>
          <w:sz w:val="22"/>
          <w:szCs w:val="22"/>
          <w:lang w:val="lt-LT"/>
        </w:rPr>
      </w:pPr>
      <w:r w:rsidRPr="00810A6F">
        <w:rPr>
          <w:b/>
          <w:sz w:val="22"/>
          <w:szCs w:val="22"/>
          <w:lang w:val="lt-LT"/>
        </w:rPr>
        <w:t>LIZDINĖ PLOKŠTELĖ</w:t>
      </w:r>
    </w:p>
    <w:p w14:paraId="7F9A30E2" w14:textId="77777777" w:rsidR="0026094F" w:rsidRPr="00810A6F" w:rsidRDefault="0026094F" w:rsidP="0026094F">
      <w:pPr>
        <w:widowControl w:val="0"/>
        <w:rPr>
          <w:bCs/>
          <w:sz w:val="22"/>
          <w:szCs w:val="22"/>
          <w:lang w:val="lt-LT"/>
        </w:rPr>
      </w:pPr>
    </w:p>
    <w:p w14:paraId="59524D41" w14:textId="77777777" w:rsidR="0026094F" w:rsidRPr="00810A6F" w:rsidRDefault="0026094F" w:rsidP="0026094F">
      <w:pPr>
        <w:widowControl w:val="0"/>
        <w:rPr>
          <w:bCs/>
          <w:sz w:val="22"/>
          <w:szCs w:val="22"/>
          <w:lang w:val="lt-LT"/>
        </w:rPr>
      </w:pPr>
    </w:p>
    <w:p w14:paraId="456A99E5" w14:textId="77777777" w:rsidR="0026094F" w:rsidRPr="00810A6F" w:rsidRDefault="0026094F" w:rsidP="0026094F">
      <w:pPr>
        <w:widowControl w:val="0"/>
        <w:pBdr>
          <w:top w:val="single" w:sz="4" w:space="1" w:color="auto"/>
          <w:left w:val="single" w:sz="4" w:space="4" w:color="auto"/>
          <w:bottom w:val="single" w:sz="4" w:space="1" w:color="auto"/>
          <w:right w:val="single" w:sz="4" w:space="4" w:color="auto"/>
        </w:pBdr>
        <w:tabs>
          <w:tab w:val="left" w:pos="0"/>
        </w:tabs>
        <w:outlineLvl w:val="0"/>
        <w:rPr>
          <w:b/>
          <w:sz w:val="22"/>
          <w:szCs w:val="22"/>
          <w:lang w:val="lt-LT"/>
        </w:rPr>
      </w:pPr>
      <w:r w:rsidRPr="00810A6F">
        <w:rPr>
          <w:b/>
          <w:sz w:val="22"/>
          <w:szCs w:val="22"/>
          <w:lang w:val="lt-LT"/>
        </w:rPr>
        <w:t>1.</w:t>
      </w:r>
      <w:r w:rsidRPr="00810A6F">
        <w:rPr>
          <w:b/>
          <w:sz w:val="22"/>
          <w:szCs w:val="22"/>
          <w:lang w:val="lt-LT"/>
        </w:rPr>
        <w:tab/>
        <w:t>VAISTINIO PREPARATO PAVADINIMAS</w:t>
      </w:r>
    </w:p>
    <w:p w14:paraId="259EB385" w14:textId="77777777" w:rsidR="0026094F" w:rsidRPr="00810A6F" w:rsidRDefault="0026094F" w:rsidP="0026094F">
      <w:pPr>
        <w:widowControl w:val="0"/>
        <w:ind w:left="567" w:hanging="567"/>
        <w:rPr>
          <w:sz w:val="22"/>
          <w:szCs w:val="22"/>
          <w:lang w:val="lt-LT"/>
        </w:rPr>
      </w:pPr>
    </w:p>
    <w:p w14:paraId="5459BA2D" w14:textId="77777777" w:rsidR="0026094F" w:rsidRPr="00810A6F" w:rsidRDefault="0026094F" w:rsidP="0026094F">
      <w:pPr>
        <w:widowControl w:val="0"/>
        <w:autoSpaceDE w:val="0"/>
        <w:autoSpaceDN w:val="0"/>
        <w:adjustRightInd w:val="0"/>
        <w:rPr>
          <w:color w:val="000000"/>
          <w:sz w:val="22"/>
          <w:szCs w:val="22"/>
          <w:lang w:val="lt-LT"/>
        </w:rPr>
      </w:pPr>
      <w:proofErr w:type="spellStart"/>
      <w:r w:rsidRPr="00810A6F">
        <w:rPr>
          <w:color w:val="000000"/>
          <w:sz w:val="22"/>
          <w:szCs w:val="22"/>
          <w:lang w:val="lt-LT"/>
        </w:rPr>
        <w:t>Nodexon</w:t>
      </w:r>
      <w:proofErr w:type="spellEnd"/>
      <w:r w:rsidRPr="00810A6F">
        <w:rPr>
          <w:color w:val="000000"/>
          <w:sz w:val="22"/>
          <w:szCs w:val="22"/>
          <w:lang w:val="lt-LT"/>
        </w:rPr>
        <w:t xml:space="preserve"> 20 mg tabletės</w:t>
      </w:r>
    </w:p>
    <w:p w14:paraId="1148276B" w14:textId="77777777" w:rsidR="0026094F" w:rsidRPr="00810A6F" w:rsidRDefault="0026094F" w:rsidP="0026094F">
      <w:pPr>
        <w:widowControl w:val="0"/>
        <w:autoSpaceDE w:val="0"/>
        <w:autoSpaceDN w:val="0"/>
        <w:adjustRightInd w:val="0"/>
        <w:rPr>
          <w:color w:val="000000"/>
          <w:sz w:val="22"/>
          <w:szCs w:val="22"/>
          <w:lang w:val="lt-LT"/>
        </w:rPr>
      </w:pPr>
    </w:p>
    <w:p w14:paraId="181CE9E6" w14:textId="77777777" w:rsidR="0026094F" w:rsidRPr="00810A6F" w:rsidRDefault="0026094F" w:rsidP="0026094F">
      <w:pPr>
        <w:widowControl w:val="0"/>
        <w:ind w:left="567" w:hanging="567"/>
        <w:rPr>
          <w:sz w:val="22"/>
          <w:szCs w:val="22"/>
          <w:lang w:val="lt-LT"/>
        </w:rPr>
      </w:pPr>
      <w:bookmarkStart w:id="8" w:name="_Hlk75127101"/>
      <w:proofErr w:type="spellStart"/>
      <w:r>
        <w:rPr>
          <w:sz w:val="22"/>
          <w:szCs w:val="22"/>
          <w:lang w:val="lt-LT"/>
        </w:rPr>
        <w:t>dexamethasonum</w:t>
      </w:r>
      <w:bookmarkEnd w:id="8"/>
      <w:proofErr w:type="spellEnd"/>
    </w:p>
    <w:p w14:paraId="2845CE9C" w14:textId="77777777" w:rsidR="0026094F" w:rsidRPr="00810A6F" w:rsidRDefault="0026094F" w:rsidP="0026094F">
      <w:pPr>
        <w:widowControl w:val="0"/>
        <w:rPr>
          <w:bCs/>
          <w:sz w:val="22"/>
          <w:szCs w:val="22"/>
          <w:lang w:val="lt-LT"/>
        </w:rPr>
      </w:pPr>
    </w:p>
    <w:p w14:paraId="1913F70A" w14:textId="77777777" w:rsidR="0026094F" w:rsidRPr="00810A6F" w:rsidRDefault="0026094F" w:rsidP="0026094F">
      <w:pPr>
        <w:widowControl w:val="0"/>
        <w:rPr>
          <w:bCs/>
          <w:sz w:val="22"/>
          <w:szCs w:val="22"/>
          <w:lang w:val="lt-LT"/>
        </w:rPr>
      </w:pPr>
    </w:p>
    <w:p w14:paraId="2DF8EF3C" w14:textId="77777777" w:rsidR="0026094F" w:rsidRPr="00810A6F" w:rsidRDefault="0026094F" w:rsidP="0026094F">
      <w:pPr>
        <w:widowControl w:val="0"/>
        <w:pBdr>
          <w:top w:val="single" w:sz="4" w:space="1" w:color="auto"/>
          <w:left w:val="single" w:sz="4" w:space="4" w:color="auto"/>
          <w:bottom w:val="single" w:sz="4" w:space="1" w:color="auto"/>
          <w:right w:val="single" w:sz="4" w:space="4" w:color="auto"/>
        </w:pBdr>
        <w:tabs>
          <w:tab w:val="left" w:pos="0"/>
        </w:tabs>
        <w:outlineLvl w:val="0"/>
        <w:rPr>
          <w:b/>
          <w:sz w:val="22"/>
          <w:szCs w:val="22"/>
          <w:lang w:val="lt-LT"/>
        </w:rPr>
      </w:pPr>
      <w:r w:rsidRPr="00810A6F">
        <w:rPr>
          <w:b/>
          <w:sz w:val="22"/>
          <w:szCs w:val="22"/>
          <w:lang w:val="lt-LT"/>
        </w:rPr>
        <w:t>2.</w:t>
      </w:r>
      <w:r w:rsidRPr="00810A6F">
        <w:rPr>
          <w:b/>
          <w:sz w:val="22"/>
          <w:szCs w:val="22"/>
          <w:lang w:val="lt-LT"/>
        </w:rPr>
        <w:tab/>
        <w:t>REGISTRUOTOJO PAVADINIMAS</w:t>
      </w:r>
    </w:p>
    <w:p w14:paraId="41FE97E7" w14:textId="77777777" w:rsidR="0026094F" w:rsidRPr="00810A6F" w:rsidRDefault="0026094F" w:rsidP="0026094F">
      <w:pPr>
        <w:widowControl w:val="0"/>
        <w:jc w:val="both"/>
        <w:rPr>
          <w:sz w:val="22"/>
          <w:szCs w:val="22"/>
          <w:lang w:val="lt-LT"/>
        </w:rPr>
      </w:pPr>
    </w:p>
    <w:p w14:paraId="5F166137" w14:textId="77777777" w:rsidR="0026094F" w:rsidRPr="00810A6F" w:rsidRDefault="0026094F" w:rsidP="0026094F">
      <w:pPr>
        <w:widowControl w:val="0"/>
        <w:rPr>
          <w:bCs/>
          <w:sz w:val="22"/>
          <w:szCs w:val="22"/>
          <w:lang w:val="lt-LT"/>
        </w:rPr>
      </w:pPr>
    </w:p>
    <w:p w14:paraId="789C752F" w14:textId="77777777" w:rsidR="0026094F" w:rsidRPr="00810A6F" w:rsidRDefault="0026094F" w:rsidP="0026094F">
      <w:pPr>
        <w:widowControl w:val="0"/>
        <w:pBdr>
          <w:top w:val="single" w:sz="4" w:space="1" w:color="auto"/>
          <w:left w:val="single" w:sz="4" w:space="4" w:color="auto"/>
          <w:bottom w:val="single" w:sz="4" w:space="1" w:color="auto"/>
          <w:right w:val="single" w:sz="4" w:space="4" w:color="auto"/>
        </w:pBdr>
        <w:tabs>
          <w:tab w:val="left" w:pos="0"/>
        </w:tabs>
        <w:outlineLvl w:val="0"/>
        <w:rPr>
          <w:b/>
          <w:sz w:val="22"/>
          <w:szCs w:val="22"/>
          <w:lang w:val="lt-LT"/>
        </w:rPr>
      </w:pPr>
      <w:r w:rsidRPr="00810A6F">
        <w:rPr>
          <w:b/>
          <w:sz w:val="22"/>
          <w:szCs w:val="22"/>
          <w:lang w:val="lt-LT"/>
        </w:rPr>
        <w:t>3.</w:t>
      </w:r>
      <w:r w:rsidRPr="00810A6F">
        <w:rPr>
          <w:b/>
          <w:sz w:val="22"/>
          <w:szCs w:val="22"/>
          <w:lang w:val="lt-LT"/>
        </w:rPr>
        <w:tab/>
        <w:t>TINKAMUMO LAIKAS</w:t>
      </w:r>
    </w:p>
    <w:p w14:paraId="25489618" w14:textId="77777777" w:rsidR="0026094F" w:rsidRPr="00810A6F" w:rsidRDefault="0026094F" w:rsidP="0026094F">
      <w:pPr>
        <w:widowControl w:val="0"/>
        <w:rPr>
          <w:bCs/>
          <w:sz w:val="22"/>
          <w:szCs w:val="22"/>
          <w:lang w:val="lt-LT"/>
        </w:rPr>
      </w:pPr>
    </w:p>
    <w:p w14:paraId="6CB2E0AC" w14:textId="77777777" w:rsidR="0026094F" w:rsidRPr="00810A6F" w:rsidRDefault="0026094F" w:rsidP="0026094F">
      <w:pPr>
        <w:widowControl w:val="0"/>
        <w:rPr>
          <w:sz w:val="22"/>
          <w:szCs w:val="22"/>
          <w:lang w:val="lt-LT"/>
        </w:rPr>
      </w:pPr>
      <w:r w:rsidRPr="00810A6F">
        <w:rPr>
          <w:sz w:val="22"/>
          <w:szCs w:val="22"/>
          <w:lang w:val="lt-LT"/>
        </w:rPr>
        <w:t>EXP mm/MMMM</w:t>
      </w:r>
    </w:p>
    <w:p w14:paraId="25620B0A" w14:textId="77777777" w:rsidR="0026094F" w:rsidRPr="00810A6F" w:rsidRDefault="0026094F" w:rsidP="0026094F">
      <w:pPr>
        <w:widowControl w:val="0"/>
        <w:rPr>
          <w:sz w:val="22"/>
          <w:szCs w:val="22"/>
          <w:lang w:val="lt-LT"/>
        </w:rPr>
      </w:pPr>
    </w:p>
    <w:p w14:paraId="3D4E4F7B" w14:textId="77777777" w:rsidR="0026094F" w:rsidRPr="00810A6F" w:rsidRDefault="0026094F" w:rsidP="0026094F">
      <w:pPr>
        <w:widowControl w:val="0"/>
        <w:rPr>
          <w:sz w:val="22"/>
          <w:szCs w:val="22"/>
          <w:lang w:val="lt-LT"/>
        </w:rPr>
      </w:pPr>
    </w:p>
    <w:p w14:paraId="004BFB27" w14:textId="77777777" w:rsidR="0026094F" w:rsidRPr="00810A6F" w:rsidRDefault="0026094F" w:rsidP="0026094F">
      <w:pPr>
        <w:widowControl w:val="0"/>
        <w:pBdr>
          <w:top w:val="single" w:sz="4" w:space="1" w:color="auto"/>
          <w:left w:val="single" w:sz="4" w:space="4" w:color="auto"/>
          <w:bottom w:val="single" w:sz="4" w:space="1" w:color="auto"/>
          <w:right w:val="single" w:sz="4" w:space="4" w:color="auto"/>
        </w:pBdr>
        <w:tabs>
          <w:tab w:val="left" w:pos="0"/>
        </w:tabs>
        <w:outlineLvl w:val="0"/>
        <w:rPr>
          <w:b/>
          <w:caps/>
          <w:sz w:val="22"/>
          <w:szCs w:val="22"/>
          <w:lang w:val="lt-LT"/>
        </w:rPr>
      </w:pPr>
      <w:r w:rsidRPr="00810A6F">
        <w:rPr>
          <w:b/>
          <w:sz w:val="22"/>
          <w:szCs w:val="22"/>
          <w:lang w:val="lt-LT"/>
        </w:rPr>
        <w:t>4.</w:t>
      </w:r>
      <w:r w:rsidRPr="00810A6F">
        <w:rPr>
          <w:b/>
          <w:sz w:val="22"/>
          <w:szCs w:val="22"/>
          <w:lang w:val="lt-LT"/>
        </w:rPr>
        <w:tab/>
        <w:t>SERIJOS NUMERIS</w:t>
      </w:r>
    </w:p>
    <w:p w14:paraId="7DEEB5FF" w14:textId="77777777" w:rsidR="0026094F" w:rsidRPr="00810A6F" w:rsidRDefault="0026094F" w:rsidP="0026094F">
      <w:pPr>
        <w:widowControl w:val="0"/>
        <w:ind w:right="113"/>
        <w:rPr>
          <w:i/>
          <w:sz w:val="22"/>
          <w:szCs w:val="22"/>
          <w:highlight w:val="yellow"/>
          <w:lang w:val="lt-LT"/>
        </w:rPr>
      </w:pPr>
    </w:p>
    <w:p w14:paraId="49C8E5A2" w14:textId="77777777" w:rsidR="0026094F" w:rsidRPr="00810A6F" w:rsidRDefault="0026094F" w:rsidP="0026094F">
      <w:pPr>
        <w:widowControl w:val="0"/>
        <w:ind w:right="113"/>
        <w:rPr>
          <w:sz w:val="22"/>
          <w:szCs w:val="22"/>
          <w:lang w:val="lt-LT"/>
        </w:rPr>
      </w:pPr>
      <w:r w:rsidRPr="00810A6F">
        <w:rPr>
          <w:sz w:val="22"/>
          <w:szCs w:val="22"/>
          <w:lang w:val="lt-LT"/>
        </w:rPr>
        <w:t>Lot</w:t>
      </w:r>
    </w:p>
    <w:p w14:paraId="3B1E5297" w14:textId="77777777" w:rsidR="0026094F" w:rsidRPr="00810A6F" w:rsidRDefault="0026094F" w:rsidP="0026094F">
      <w:pPr>
        <w:widowControl w:val="0"/>
        <w:ind w:right="113"/>
        <w:rPr>
          <w:sz w:val="22"/>
          <w:szCs w:val="22"/>
          <w:lang w:val="lt-LT"/>
        </w:rPr>
      </w:pPr>
    </w:p>
    <w:p w14:paraId="1553436C" w14:textId="77777777" w:rsidR="0026094F" w:rsidRPr="00810A6F" w:rsidRDefault="0026094F" w:rsidP="0026094F">
      <w:pPr>
        <w:widowControl w:val="0"/>
        <w:ind w:right="113"/>
        <w:rPr>
          <w:sz w:val="22"/>
          <w:szCs w:val="22"/>
          <w:lang w:val="lt-LT"/>
        </w:rPr>
      </w:pPr>
    </w:p>
    <w:p w14:paraId="364E5489" w14:textId="77777777" w:rsidR="0026094F" w:rsidRPr="00810A6F" w:rsidRDefault="0026094F" w:rsidP="0026094F">
      <w:pPr>
        <w:widowControl w:val="0"/>
        <w:pBdr>
          <w:top w:val="single" w:sz="4" w:space="1" w:color="auto"/>
          <w:left w:val="single" w:sz="4" w:space="4" w:color="auto"/>
          <w:bottom w:val="single" w:sz="4" w:space="1" w:color="auto"/>
          <w:right w:val="single" w:sz="4" w:space="4" w:color="auto"/>
        </w:pBdr>
        <w:tabs>
          <w:tab w:val="left" w:pos="0"/>
        </w:tabs>
        <w:outlineLvl w:val="0"/>
        <w:rPr>
          <w:b/>
          <w:sz w:val="22"/>
          <w:szCs w:val="22"/>
          <w:lang w:val="lt-LT"/>
        </w:rPr>
      </w:pPr>
      <w:r w:rsidRPr="00810A6F">
        <w:rPr>
          <w:b/>
          <w:sz w:val="22"/>
          <w:szCs w:val="22"/>
          <w:lang w:val="lt-LT"/>
        </w:rPr>
        <w:t>5.</w:t>
      </w:r>
      <w:r w:rsidRPr="00810A6F">
        <w:rPr>
          <w:b/>
          <w:sz w:val="22"/>
          <w:szCs w:val="22"/>
          <w:lang w:val="lt-LT"/>
        </w:rPr>
        <w:tab/>
        <w:t>KITA</w:t>
      </w:r>
    </w:p>
    <w:p w14:paraId="760DDE7D" w14:textId="77777777" w:rsidR="0026094F" w:rsidRPr="00810A6F" w:rsidRDefault="0026094F" w:rsidP="0026094F">
      <w:pPr>
        <w:widowControl w:val="0"/>
        <w:ind w:left="567" w:hanging="567"/>
        <w:jc w:val="center"/>
        <w:rPr>
          <w:b/>
          <w:caps/>
          <w:sz w:val="22"/>
          <w:szCs w:val="22"/>
          <w:lang w:val="lt-LT"/>
        </w:rPr>
      </w:pPr>
      <w:r w:rsidRPr="00810A6F">
        <w:rPr>
          <w:sz w:val="22"/>
          <w:szCs w:val="22"/>
          <w:lang w:val="lt-LT"/>
        </w:rPr>
        <w:br w:type="page"/>
      </w:r>
    </w:p>
    <w:p w14:paraId="0D1D4FA2" w14:textId="77777777" w:rsidR="0026094F" w:rsidRPr="00810A6F" w:rsidRDefault="0026094F" w:rsidP="0026094F">
      <w:pPr>
        <w:widowControl w:val="0"/>
        <w:ind w:left="567" w:hanging="567"/>
        <w:jc w:val="center"/>
        <w:rPr>
          <w:b/>
          <w:caps/>
          <w:sz w:val="22"/>
          <w:szCs w:val="22"/>
          <w:lang w:val="lt-LT"/>
        </w:rPr>
      </w:pPr>
    </w:p>
    <w:p w14:paraId="3884B4D2" w14:textId="77777777" w:rsidR="0026094F" w:rsidRPr="00810A6F" w:rsidRDefault="0026094F" w:rsidP="0026094F">
      <w:pPr>
        <w:widowControl w:val="0"/>
        <w:ind w:left="567" w:hanging="567"/>
        <w:jc w:val="center"/>
        <w:rPr>
          <w:b/>
          <w:caps/>
          <w:sz w:val="22"/>
          <w:szCs w:val="22"/>
          <w:lang w:val="lt-LT"/>
        </w:rPr>
      </w:pPr>
    </w:p>
    <w:p w14:paraId="5619B441" w14:textId="77777777" w:rsidR="0026094F" w:rsidRPr="00810A6F" w:rsidRDefault="0026094F" w:rsidP="0026094F">
      <w:pPr>
        <w:widowControl w:val="0"/>
        <w:ind w:left="567" w:hanging="567"/>
        <w:jc w:val="center"/>
        <w:rPr>
          <w:b/>
          <w:caps/>
          <w:sz w:val="22"/>
          <w:szCs w:val="22"/>
          <w:lang w:val="lt-LT"/>
        </w:rPr>
      </w:pPr>
    </w:p>
    <w:p w14:paraId="332504E5" w14:textId="77777777" w:rsidR="0026094F" w:rsidRPr="00810A6F" w:rsidRDefault="0026094F" w:rsidP="0026094F">
      <w:pPr>
        <w:widowControl w:val="0"/>
        <w:ind w:left="567" w:hanging="567"/>
        <w:jc w:val="center"/>
        <w:rPr>
          <w:b/>
          <w:caps/>
          <w:sz w:val="22"/>
          <w:szCs w:val="22"/>
          <w:lang w:val="lt-LT"/>
        </w:rPr>
      </w:pPr>
    </w:p>
    <w:p w14:paraId="2E399285" w14:textId="77777777" w:rsidR="0026094F" w:rsidRPr="00810A6F" w:rsidRDefault="0026094F" w:rsidP="0026094F">
      <w:pPr>
        <w:widowControl w:val="0"/>
        <w:ind w:left="567" w:hanging="567"/>
        <w:jc w:val="center"/>
        <w:rPr>
          <w:b/>
          <w:caps/>
          <w:sz w:val="22"/>
          <w:szCs w:val="22"/>
          <w:lang w:val="lt-LT"/>
        </w:rPr>
      </w:pPr>
    </w:p>
    <w:p w14:paraId="71B6BD2C" w14:textId="77777777" w:rsidR="0026094F" w:rsidRPr="00810A6F" w:rsidRDefault="0026094F" w:rsidP="0026094F">
      <w:pPr>
        <w:widowControl w:val="0"/>
        <w:ind w:left="567" w:hanging="567"/>
        <w:jc w:val="center"/>
        <w:rPr>
          <w:b/>
          <w:caps/>
          <w:sz w:val="22"/>
          <w:szCs w:val="22"/>
          <w:lang w:val="lt-LT"/>
        </w:rPr>
      </w:pPr>
    </w:p>
    <w:p w14:paraId="0A843E6B" w14:textId="77777777" w:rsidR="0026094F" w:rsidRPr="00810A6F" w:rsidRDefault="0026094F" w:rsidP="0026094F">
      <w:pPr>
        <w:widowControl w:val="0"/>
        <w:ind w:left="567" w:hanging="567"/>
        <w:jc w:val="center"/>
        <w:rPr>
          <w:b/>
          <w:caps/>
          <w:sz w:val="22"/>
          <w:szCs w:val="22"/>
          <w:lang w:val="lt-LT"/>
        </w:rPr>
      </w:pPr>
    </w:p>
    <w:p w14:paraId="0E5B450C" w14:textId="77777777" w:rsidR="0026094F" w:rsidRPr="00810A6F" w:rsidRDefault="0026094F" w:rsidP="0026094F">
      <w:pPr>
        <w:widowControl w:val="0"/>
        <w:ind w:left="567" w:hanging="567"/>
        <w:jc w:val="center"/>
        <w:rPr>
          <w:b/>
          <w:caps/>
          <w:sz w:val="22"/>
          <w:szCs w:val="22"/>
          <w:lang w:val="lt-LT"/>
        </w:rPr>
      </w:pPr>
    </w:p>
    <w:p w14:paraId="5E749D59" w14:textId="77777777" w:rsidR="0026094F" w:rsidRPr="00810A6F" w:rsidRDefault="0026094F" w:rsidP="0026094F">
      <w:pPr>
        <w:widowControl w:val="0"/>
        <w:ind w:left="567" w:hanging="567"/>
        <w:jc w:val="center"/>
        <w:rPr>
          <w:b/>
          <w:caps/>
          <w:sz w:val="22"/>
          <w:szCs w:val="22"/>
          <w:lang w:val="lt-LT"/>
        </w:rPr>
      </w:pPr>
    </w:p>
    <w:p w14:paraId="3AC53DD1" w14:textId="77777777" w:rsidR="0026094F" w:rsidRPr="00810A6F" w:rsidRDefault="0026094F" w:rsidP="0026094F">
      <w:pPr>
        <w:widowControl w:val="0"/>
        <w:ind w:left="567" w:hanging="567"/>
        <w:jc w:val="center"/>
        <w:rPr>
          <w:b/>
          <w:caps/>
          <w:sz w:val="22"/>
          <w:szCs w:val="22"/>
          <w:lang w:val="lt-LT"/>
        </w:rPr>
      </w:pPr>
    </w:p>
    <w:p w14:paraId="3BE156A3" w14:textId="77777777" w:rsidR="0026094F" w:rsidRPr="00810A6F" w:rsidRDefault="0026094F" w:rsidP="0026094F">
      <w:pPr>
        <w:widowControl w:val="0"/>
        <w:ind w:left="567" w:hanging="567"/>
        <w:jc w:val="center"/>
        <w:rPr>
          <w:b/>
          <w:caps/>
          <w:sz w:val="22"/>
          <w:szCs w:val="22"/>
          <w:lang w:val="lt-LT"/>
        </w:rPr>
      </w:pPr>
    </w:p>
    <w:p w14:paraId="4EC591A4" w14:textId="77777777" w:rsidR="0026094F" w:rsidRPr="00810A6F" w:rsidRDefault="0026094F" w:rsidP="0026094F">
      <w:pPr>
        <w:widowControl w:val="0"/>
        <w:ind w:left="567" w:hanging="567"/>
        <w:jc w:val="center"/>
        <w:rPr>
          <w:b/>
          <w:caps/>
          <w:sz w:val="22"/>
          <w:szCs w:val="22"/>
          <w:lang w:val="lt-LT"/>
        </w:rPr>
      </w:pPr>
    </w:p>
    <w:p w14:paraId="0C712609" w14:textId="77777777" w:rsidR="0026094F" w:rsidRPr="00810A6F" w:rsidRDefault="0026094F" w:rsidP="0026094F">
      <w:pPr>
        <w:widowControl w:val="0"/>
        <w:ind w:left="567" w:hanging="567"/>
        <w:jc w:val="center"/>
        <w:rPr>
          <w:b/>
          <w:caps/>
          <w:sz w:val="22"/>
          <w:szCs w:val="22"/>
          <w:lang w:val="lt-LT"/>
        </w:rPr>
      </w:pPr>
    </w:p>
    <w:p w14:paraId="6BCCD87F" w14:textId="77777777" w:rsidR="0026094F" w:rsidRPr="00810A6F" w:rsidRDefault="0026094F" w:rsidP="0026094F">
      <w:pPr>
        <w:widowControl w:val="0"/>
        <w:ind w:left="567" w:hanging="567"/>
        <w:jc w:val="center"/>
        <w:rPr>
          <w:b/>
          <w:caps/>
          <w:sz w:val="22"/>
          <w:szCs w:val="22"/>
          <w:lang w:val="lt-LT"/>
        </w:rPr>
      </w:pPr>
    </w:p>
    <w:p w14:paraId="2C9A66F1" w14:textId="77777777" w:rsidR="0026094F" w:rsidRPr="00810A6F" w:rsidRDefault="0026094F" w:rsidP="0026094F">
      <w:pPr>
        <w:widowControl w:val="0"/>
        <w:ind w:left="567" w:hanging="567"/>
        <w:jc w:val="center"/>
        <w:rPr>
          <w:b/>
          <w:caps/>
          <w:sz w:val="22"/>
          <w:szCs w:val="22"/>
          <w:lang w:val="lt-LT"/>
        </w:rPr>
      </w:pPr>
    </w:p>
    <w:p w14:paraId="3A6BE71F" w14:textId="77777777" w:rsidR="0026094F" w:rsidRPr="00810A6F" w:rsidRDefault="0026094F" w:rsidP="0026094F">
      <w:pPr>
        <w:widowControl w:val="0"/>
        <w:ind w:left="567" w:hanging="567"/>
        <w:jc w:val="center"/>
        <w:rPr>
          <w:b/>
          <w:caps/>
          <w:sz w:val="22"/>
          <w:szCs w:val="22"/>
          <w:lang w:val="lt-LT"/>
        </w:rPr>
      </w:pPr>
    </w:p>
    <w:p w14:paraId="588E533F" w14:textId="77777777" w:rsidR="0026094F" w:rsidRPr="00810A6F" w:rsidRDefault="0026094F" w:rsidP="0026094F">
      <w:pPr>
        <w:widowControl w:val="0"/>
        <w:ind w:left="567" w:hanging="567"/>
        <w:jc w:val="center"/>
        <w:rPr>
          <w:b/>
          <w:caps/>
          <w:sz w:val="22"/>
          <w:szCs w:val="22"/>
          <w:lang w:val="lt-LT"/>
        </w:rPr>
      </w:pPr>
    </w:p>
    <w:p w14:paraId="671C808F" w14:textId="77777777" w:rsidR="0026094F" w:rsidRPr="00810A6F" w:rsidRDefault="0026094F" w:rsidP="0026094F">
      <w:pPr>
        <w:widowControl w:val="0"/>
        <w:ind w:left="567" w:hanging="567"/>
        <w:jc w:val="center"/>
        <w:rPr>
          <w:b/>
          <w:caps/>
          <w:sz w:val="22"/>
          <w:szCs w:val="22"/>
          <w:lang w:val="lt-LT"/>
        </w:rPr>
      </w:pPr>
    </w:p>
    <w:p w14:paraId="4B7CE4A3" w14:textId="77777777" w:rsidR="0026094F" w:rsidRPr="00810A6F" w:rsidRDefault="0026094F" w:rsidP="0026094F">
      <w:pPr>
        <w:widowControl w:val="0"/>
        <w:ind w:left="567" w:hanging="567"/>
        <w:jc w:val="center"/>
        <w:rPr>
          <w:b/>
          <w:caps/>
          <w:sz w:val="22"/>
          <w:szCs w:val="22"/>
          <w:lang w:val="lt-LT"/>
        </w:rPr>
      </w:pPr>
    </w:p>
    <w:p w14:paraId="115C1044" w14:textId="77777777" w:rsidR="0026094F" w:rsidRPr="00810A6F" w:rsidRDefault="0026094F" w:rsidP="0026094F">
      <w:pPr>
        <w:widowControl w:val="0"/>
        <w:ind w:left="567" w:hanging="567"/>
        <w:jc w:val="center"/>
        <w:rPr>
          <w:b/>
          <w:caps/>
          <w:sz w:val="22"/>
          <w:szCs w:val="22"/>
          <w:lang w:val="lt-LT"/>
        </w:rPr>
      </w:pPr>
    </w:p>
    <w:p w14:paraId="13E8CC62" w14:textId="77777777" w:rsidR="0026094F" w:rsidRPr="00810A6F" w:rsidRDefault="0026094F" w:rsidP="0026094F">
      <w:pPr>
        <w:widowControl w:val="0"/>
        <w:ind w:left="567" w:hanging="567"/>
        <w:jc w:val="center"/>
        <w:outlineLvl w:val="0"/>
        <w:rPr>
          <w:b/>
          <w:caps/>
          <w:sz w:val="22"/>
          <w:szCs w:val="22"/>
          <w:lang w:val="lt-LT"/>
        </w:rPr>
      </w:pPr>
      <w:r w:rsidRPr="00810A6F">
        <w:rPr>
          <w:b/>
          <w:sz w:val="22"/>
          <w:szCs w:val="22"/>
          <w:lang w:val="lt-LT"/>
        </w:rPr>
        <w:t>B. PAKUOTĖS LAPELIS</w:t>
      </w:r>
    </w:p>
    <w:p w14:paraId="64F5909C" w14:textId="77777777" w:rsidR="0026094F" w:rsidRPr="00810A6F" w:rsidRDefault="0026094F" w:rsidP="0026094F">
      <w:pPr>
        <w:widowControl w:val="0"/>
        <w:ind w:left="567" w:hanging="567"/>
        <w:jc w:val="center"/>
        <w:rPr>
          <w:b/>
          <w:bCs/>
          <w:sz w:val="22"/>
          <w:szCs w:val="22"/>
          <w:lang w:val="lt-LT"/>
        </w:rPr>
      </w:pPr>
      <w:r w:rsidRPr="00810A6F">
        <w:rPr>
          <w:b/>
          <w:sz w:val="22"/>
          <w:szCs w:val="22"/>
          <w:lang w:val="lt-LT"/>
        </w:rPr>
        <w:br w:type="page"/>
      </w:r>
      <w:r w:rsidRPr="00810A6F">
        <w:rPr>
          <w:b/>
          <w:bCs/>
          <w:sz w:val="22"/>
          <w:szCs w:val="22"/>
          <w:lang w:val="lt-LT"/>
        </w:rPr>
        <w:lastRenderedPageBreak/>
        <w:t>Pakuotės lapelis: informacija pacientui</w:t>
      </w:r>
    </w:p>
    <w:p w14:paraId="3BB995AD" w14:textId="77777777" w:rsidR="0026094F" w:rsidRPr="00810A6F" w:rsidRDefault="0026094F" w:rsidP="0026094F">
      <w:pPr>
        <w:widowControl w:val="0"/>
        <w:ind w:left="567" w:hanging="567"/>
        <w:jc w:val="center"/>
        <w:rPr>
          <w:b/>
          <w:sz w:val="22"/>
          <w:szCs w:val="22"/>
          <w:lang w:val="lt-LT"/>
        </w:rPr>
      </w:pPr>
    </w:p>
    <w:p w14:paraId="59AFE1FE" w14:textId="77777777" w:rsidR="0026094F" w:rsidRPr="00810A6F" w:rsidRDefault="0026094F" w:rsidP="0026094F">
      <w:pPr>
        <w:widowControl w:val="0"/>
        <w:autoSpaceDE w:val="0"/>
        <w:autoSpaceDN w:val="0"/>
        <w:adjustRightInd w:val="0"/>
        <w:jc w:val="center"/>
        <w:rPr>
          <w:b/>
          <w:bCs/>
          <w:color w:val="000000"/>
          <w:sz w:val="22"/>
          <w:szCs w:val="22"/>
          <w:lang w:val="lt-LT"/>
        </w:rPr>
      </w:pPr>
      <w:proofErr w:type="spellStart"/>
      <w:r w:rsidRPr="00810A6F">
        <w:rPr>
          <w:b/>
          <w:bCs/>
          <w:color w:val="000000"/>
          <w:sz w:val="22"/>
          <w:szCs w:val="22"/>
          <w:lang w:val="lt-LT"/>
        </w:rPr>
        <w:t>Nodexon</w:t>
      </w:r>
      <w:proofErr w:type="spellEnd"/>
      <w:r w:rsidRPr="00810A6F">
        <w:rPr>
          <w:b/>
          <w:bCs/>
          <w:color w:val="000000"/>
          <w:sz w:val="22"/>
          <w:szCs w:val="22"/>
          <w:lang w:val="lt-LT"/>
        </w:rPr>
        <w:t xml:space="preserve"> 20 mg tabletės</w:t>
      </w:r>
    </w:p>
    <w:p w14:paraId="4B7DA670" w14:textId="77777777" w:rsidR="0026094F" w:rsidRPr="00810A6F" w:rsidRDefault="0026094F" w:rsidP="0026094F">
      <w:pPr>
        <w:widowControl w:val="0"/>
        <w:ind w:left="567" w:hanging="567"/>
        <w:jc w:val="center"/>
        <w:rPr>
          <w:sz w:val="22"/>
          <w:szCs w:val="22"/>
          <w:lang w:val="lt-LT"/>
        </w:rPr>
      </w:pPr>
    </w:p>
    <w:p w14:paraId="2E66F65F" w14:textId="77777777" w:rsidR="0026094F" w:rsidRPr="00810A6F" w:rsidRDefault="0026094F" w:rsidP="0026094F">
      <w:pPr>
        <w:widowControl w:val="0"/>
        <w:ind w:left="567" w:hanging="567"/>
        <w:jc w:val="center"/>
        <w:rPr>
          <w:sz w:val="22"/>
          <w:szCs w:val="22"/>
          <w:lang w:val="lt-LT"/>
        </w:rPr>
      </w:pPr>
      <w:proofErr w:type="spellStart"/>
      <w:r w:rsidRPr="00810A6F">
        <w:rPr>
          <w:sz w:val="22"/>
          <w:szCs w:val="22"/>
          <w:lang w:val="lt-LT"/>
        </w:rPr>
        <w:t>deksametazonas</w:t>
      </w:r>
      <w:proofErr w:type="spellEnd"/>
    </w:p>
    <w:p w14:paraId="3F0672A1" w14:textId="77777777" w:rsidR="0026094F" w:rsidRPr="00810A6F" w:rsidRDefault="0026094F" w:rsidP="0026094F">
      <w:pPr>
        <w:widowControl w:val="0"/>
        <w:rPr>
          <w:sz w:val="22"/>
          <w:szCs w:val="22"/>
          <w:lang w:val="lt-LT"/>
        </w:rPr>
      </w:pPr>
    </w:p>
    <w:p w14:paraId="75685557" w14:textId="77777777" w:rsidR="0026094F" w:rsidRPr="00810A6F" w:rsidRDefault="0026094F" w:rsidP="0026094F">
      <w:pPr>
        <w:widowControl w:val="0"/>
        <w:autoSpaceDE w:val="0"/>
        <w:autoSpaceDN w:val="0"/>
        <w:adjustRightInd w:val="0"/>
        <w:rPr>
          <w:rFonts w:eastAsia="TimesNewRoman,Bold"/>
          <w:b/>
          <w:bCs/>
          <w:sz w:val="22"/>
          <w:szCs w:val="22"/>
          <w:lang w:val="lt-LT"/>
        </w:rPr>
      </w:pPr>
      <w:r w:rsidRPr="00810A6F">
        <w:rPr>
          <w:rFonts w:eastAsia="TimesNewRoman,Bold"/>
          <w:b/>
          <w:bCs/>
          <w:sz w:val="22"/>
          <w:szCs w:val="22"/>
          <w:lang w:val="lt-LT"/>
        </w:rPr>
        <w:t>Atidžiai perskaitykite visą šį lapelį, prieš pradėdami vartoti vaistą, nes jame pateikiama Jums svarbi informacija.</w:t>
      </w:r>
    </w:p>
    <w:p w14:paraId="3E9ED60E" w14:textId="77777777" w:rsidR="0026094F" w:rsidRPr="00810A6F" w:rsidRDefault="0026094F" w:rsidP="0026094F">
      <w:pPr>
        <w:widowControl w:val="0"/>
        <w:autoSpaceDE w:val="0"/>
        <w:autoSpaceDN w:val="0"/>
        <w:adjustRightInd w:val="0"/>
        <w:rPr>
          <w:rFonts w:eastAsia="TimesNewRoman,Bold"/>
          <w:sz w:val="22"/>
          <w:szCs w:val="22"/>
          <w:lang w:val="lt-LT"/>
        </w:rPr>
      </w:pPr>
      <w:r w:rsidRPr="00810A6F">
        <w:rPr>
          <w:rFonts w:eastAsia="TimesNewRoman,Bold"/>
          <w:sz w:val="22"/>
          <w:szCs w:val="22"/>
          <w:lang w:val="lt-LT"/>
        </w:rPr>
        <w:t>-</w:t>
      </w:r>
      <w:r w:rsidRPr="00810A6F">
        <w:rPr>
          <w:rFonts w:eastAsia="TimesNewRoman,Bold"/>
          <w:sz w:val="22"/>
          <w:szCs w:val="22"/>
          <w:lang w:val="lt-LT"/>
        </w:rPr>
        <w:tab/>
        <w:t>Neišmeskite šio lapelio, nes vėl gali prireikti jį perskaityti.</w:t>
      </w:r>
    </w:p>
    <w:p w14:paraId="6E869CD7" w14:textId="77777777" w:rsidR="0026094F" w:rsidRPr="00810A6F" w:rsidRDefault="0026094F" w:rsidP="0026094F">
      <w:pPr>
        <w:widowControl w:val="0"/>
        <w:autoSpaceDE w:val="0"/>
        <w:autoSpaceDN w:val="0"/>
        <w:adjustRightInd w:val="0"/>
        <w:rPr>
          <w:rFonts w:eastAsia="TimesNewRoman,Bold"/>
          <w:sz w:val="22"/>
          <w:szCs w:val="22"/>
          <w:lang w:val="lt-LT"/>
        </w:rPr>
      </w:pPr>
      <w:r w:rsidRPr="00810A6F">
        <w:rPr>
          <w:rFonts w:eastAsia="TimesNewRoman,Bold"/>
          <w:sz w:val="22"/>
          <w:szCs w:val="22"/>
          <w:lang w:val="lt-LT"/>
        </w:rPr>
        <w:t>-</w:t>
      </w:r>
      <w:r w:rsidRPr="00810A6F">
        <w:rPr>
          <w:rFonts w:eastAsia="TimesNewRoman,Bold"/>
          <w:sz w:val="22"/>
          <w:szCs w:val="22"/>
          <w:lang w:val="lt-LT"/>
        </w:rPr>
        <w:tab/>
        <w:t>Jeigu kiltų daugiau klausimų, kreipkitės į gydytoją arba vaistininką.</w:t>
      </w:r>
    </w:p>
    <w:p w14:paraId="3D3BE86E" w14:textId="77777777" w:rsidR="0026094F" w:rsidRPr="00810A6F" w:rsidRDefault="0026094F" w:rsidP="0026094F">
      <w:pPr>
        <w:widowControl w:val="0"/>
        <w:autoSpaceDE w:val="0"/>
        <w:autoSpaceDN w:val="0"/>
        <w:adjustRightInd w:val="0"/>
        <w:ind w:left="567" w:hanging="567"/>
        <w:rPr>
          <w:rFonts w:eastAsia="TimesNewRoman,Bold"/>
          <w:sz w:val="22"/>
          <w:szCs w:val="22"/>
          <w:lang w:val="lt-LT"/>
        </w:rPr>
      </w:pPr>
      <w:r w:rsidRPr="00810A6F">
        <w:rPr>
          <w:rFonts w:eastAsia="TimesNewRoman,Bold"/>
          <w:sz w:val="22"/>
          <w:szCs w:val="22"/>
          <w:lang w:val="lt-LT"/>
        </w:rPr>
        <w:t>-</w:t>
      </w:r>
      <w:r w:rsidRPr="00810A6F">
        <w:rPr>
          <w:rFonts w:eastAsia="TimesNewRoman,Bold"/>
          <w:sz w:val="22"/>
          <w:szCs w:val="22"/>
          <w:lang w:val="lt-LT"/>
        </w:rPr>
        <w:tab/>
        <w:t>Šis vaistas skirtas tik Jums, todėl kitiems žmonėms jo duoti negalima. Vaistas gali jiems pakenkti (net tiems, kurių ligos požymiai yra tokie patys kaip Jūsų).</w:t>
      </w:r>
    </w:p>
    <w:p w14:paraId="3E509569" w14:textId="77777777" w:rsidR="0026094F" w:rsidRPr="00810A6F" w:rsidRDefault="0026094F" w:rsidP="0026094F">
      <w:pPr>
        <w:widowControl w:val="0"/>
        <w:autoSpaceDE w:val="0"/>
        <w:autoSpaceDN w:val="0"/>
        <w:adjustRightInd w:val="0"/>
        <w:ind w:left="567" w:hanging="567"/>
        <w:rPr>
          <w:rFonts w:eastAsia="TimesNewRoman,Bold"/>
          <w:sz w:val="22"/>
          <w:szCs w:val="22"/>
          <w:lang w:val="lt-LT"/>
        </w:rPr>
      </w:pPr>
      <w:r w:rsidRPr="00810A6F">
        <w:rPr>
          <w:rFonts w:eastAsia="TimesNewRoman,Bold"/>
          <w:sz w:val="22"/>
          <w:szCs w:val="22"/>
          <w:lang w:val="lt-LT"/>
        </w:rPr>
        <w:t>-</w:t>
      </w:r>
      <w:r w:rsidRPr="00810A6F">
        <w:rPr>
          <w:rFonts w:eastAsia="TimesNewRoman,Bold"/>
          <w:sz w:val="22"/>
          <w:szCs w:val="22"/>
          <w:lang w:val="lt-LT"/>
        </w:rPr>
        <w:tab/>
        <w:t>Jeigu pasireiškė šalutinis poveikis (net jeigu jis šiame lapelyje nenurodytas), kreipkitės į gydytoją arba vaistininką. Žr. 4 skyrių.</w:t>
      </w:r>
    </w:p>
    <w:p w14:paraId="3480A1A1" w14:textId="77777777" w:rsidR="0026094F" w:rsidRPr="00810A6F" w:rsidRDefault="0026094F" w:rsidP="0026094F">
      <w:pPr>
        <w:widowControl w:val="0"/>
        <w:autoSpaceDE w:val="0"/>
        <w:autoSpaceDN w:val="0"/>
        <w:adjustRightInd w:val="0"/>
        <w:ind w:left="567" w:hanging="567"/>
        <w:rPr>
          <w:bCs/>
          <w:sz w:val="22"/>
          <w:szCs w:val="22"/>
          <w:lang w:val="lt-LT"/>
        </w:rPr>
      </w:pPr>
    </w:p>
    <w:p w14:paraId="45C57814" w14:textId="77777777" w:rsidR="0026094F" w:rsidRPr="00810A6F" w:rsidRDefault="0026094F" w:rsidP="0026094F">
      <w:pPr>
        <w:widowControl w:val="0"/>
        <w:ind w:left="567" w:hanging="567"/>
        <w:rPr>
          <w:b/>
          <w:sz w:val="22"/>
          <w:szCs w:val="22"/>
          <w:lang w:val="lt-LT"/>
        </w:rPr>
      </w:pPr>
      <w:r w:rsidRPr="00810A6F">
        <w:rPr>
          <w:b/>
          <w:sz w:val="22"/>
          <w:szCs w:val="22"/>
          <w:lang w:val="lt-LT"/>
        </w:rPr>
        <w:t>Apie ką rašoma šiame lapelyje?</w:t>
      </w:r>
    </w:p>
    <w:p w14:paraId="439C61E5" w14:textId="77777777" w:rsidR="0026094F" w:rsidRPr="00810A6F" w:rsidRDefault="0026094F" w:rsidP="0026094F">
      <w:pPr>
        <w:widowControl w:val="0"/>
        <w:rPr>
          <w:bCs/>
          <w:sz w:val="22"/>
          <w:szCs w:val="22"/>
          <w:lang w:val="lt-LT"/>
        </w:rPr>
      </w:pPr>
    </w:p>
    <w:p w14:paraId="616464BB" w14:textId="77777777" w:rsidR="0026094F" w:rsidRPr="00810A6F" w:rsidRDefault="0026094F" w:rsidP="0026094F">
      <w:pPr>
        <w:widowControl w:val="0"/>
        <w:ind w:left="567" w:hanging="567"/>
        <w:rPr>
          <w:sz w:val="22"/>
          <w:szCs w:val="22"/>
          <w:lang w:val="lt-LT"/>
        </w:rPr>
      </w:pPr>
      <w:r w:rsidRPr="00810A6F">
        <w:rPr>
          <w:sz w:val="22"/>
          <w:szCs w:val="22"/>
          <w:lang w:val="lt-LT"/>
        </w:rPr>
        <w:t>1.</w:t>
      </w:r>
      <w:r w:rsidRPr="00810A6F">
        <w:rPr>
          <w:sz w:val="22"/>
          <w:szCs w:val="22"/>
          <w:lang w:val="lt-LT"/>
        </w:rPr>
        <w:tab/>
        <w:t xml:space="preserve">Kas yra </w:t>
      </w:r>
      <w:proofErr w:type="spellStart"/>
      <w:r w:rsidRPr="00810A6F">
        <w:rPr>
          <w:sz w:val="22"/>
          <w:szCs w:val="22"/>
          <w:lang w:val="lt-LT"/>
        </w:rPr>
        <w:t>Nodexon</w:t>
      </w:r>
      <w:proofErr w:type="spellEnd"/>
      <w:r w:rsidRPr="00810A6F">
        <w:rPr>
          <w:sz w:val="22"/>
          <w:szCs w:val="22"/>
          <w:lang w:val="lt-LT"/>
        </w:rPr>
        <w:t xml:space="preserve"> ir kam jis vartojamas</w:t>
      </w:r>
    </w:p>
    <w:p w14:paraId="63795244" w14:textId="77777777" w:rsidR="0026094F" w:rsidRPr="00810A6F" w:rsidRDefault="0026094F" w:rsidP="0026094F">
      <w:pPr>
        <w:widowControl w:val="0"/>
        <w:ind w:left="567" w:hanging="567"/>
        <w:rPr>
          <w:sz w:val="22"/>
          <w:szCs w:val="22"/>
          <w:lang w:val="lt-LT"/>
        </w:rPr>
      </w:pPr>
      <w:r w:rsidRPr="00810A6F">
        <w:rPr>
          <w:sz w:val="22"/>
          <w:szCs w:val="22"/>
          <w:lang w:val="lt-LT"/>
        </w:rPr>
        <w:t>2.</w:t>
      </w:r>
      <w:r w:rsidRPr="00810A6F">
        <w:rPr>
          <w:sz w:val="22"/>
          <w:szCs w:val="22"/>
          <w:lang w:val="lt-LT"/>
        </w:rPr>
        <w:tab/>
        <w:t xml:space="preserve">Kas žinotina prieš vartojant </w:t>
      </w:r>
      <w:proofErr w:type="spellStart"/>
      <w:r w:rsidRPr="00810A6F">
        <w:rPr>
          <w:sz w:val="22"/>
          <w:szCs w:val="22"/>
          <w:lang w:val="lt-LT"/>
        </w:rPr>
        <w:t>Nodexon</w:t>
      </w:r>
      <w:proofErr w:type="spellEnd"/>
    </w:p>
    <w:p w14:paraId="4055EFF7" w14:textId="77777777" w:rsidR="0026094F" w:rsidRPr="00810A6F" w:rsidRDefault="0026094F" w:rsidP="0026094F">
      <w:pPr>
        <w:widowControl w:val="0"/>
        <w:ind w:left="567" w:hanging="567"/>
        <w:rPr>
          <w:sz w:val="22"/>
          <w:szCs w:val="22"/>
          <w:lang w:val="lt-LT"/>
        </w:rPr>
      </w:pPr>
      <w:r w:rsidRPr="00810A6F">
        <w:rPr>
          <w:sz w:val="22"/>
          <w:szCs w:val="22"/>
          <w:lang w:val="lt-LT"/>
        </w:rPr>
        <w:t>3.</w:t>
      </w:r>
      <w:r w:rsidRPr="00810A6F">
        <w:rPr>
          <w:sz w:val="22"/>
          <w:szCs w:val="22"/>
          <w:lang w:val="lt-LT"/>
        </w:rPr>
        <w:tab/>
        <w:t xml:space="preserve">Kaip vartoti </w:t>
      </w:r>
      <w:proofErr w:type="spellStart"/>
      <w:r w:rsidRPr="00810A6F">
        <w:rPr>
          <w:sz w:val="22"/>
          <w:szCs w:val="22"/>
          <w:lang w:val="lt-LT"/>
        </w:rPr>
        <w:t>Nodexon</w:t>
      </w:r>
      <w:proofErr w:type="spellEnd"/>
    </w:p>
    <w:p w14:paraId="3BE3BAD6" w14:textId="77777777" w:rsidR="0026094F" w:rsidRPr="00810A6F" w:rsidRDefault="0026094F" w:rsidP="0026094F">
      <w:pPr>
        <w:widowControl w:val="0"/>
        <w:ind w:left="567" w:hanging="567"/>
        <w:rPr>
          <w:sz w:val="22"/>
          <w:szCs w:val="22"/>
          <w:lang w:val="lt-LT"/>
        </w:rPr>
      </w:pPr>
      <w:r w:rsidRPr="00810A6F">
        <w:rPr>
          <w:sz w:val="22"/>
          <w:szCs w:val="22"/>
          <w:lang w:val="lt-LT"/>
        </w:rPr>
        <w:t>4.</w:t>
      </w:r>
      <w:r w:rsidRPr="00810A6F">
        <w:rPr>
          <w:sz w:val="22"/>
          <w:szCs w:val="22"/>
          <w:lang w:val="lt-LT"/>
        </w:rPr>
        <w:tab/>
        <w:t>Galimas šalutinis poveikis</w:t>
      </w:r>
    </w:p>
    <w:p w14:paraId="2A8370FF" w14:textId="77777777" w:rsidR="0026094F" w:rsidRPr="00810A6F" w:rsidRDefault="0026094F" w:rsidP="0026094F">
      <w:pPr>
        <w:widowControl w:val="0"/>
        <w:ind w:left="567" w:hanging="567"/>
        <w:rPr>
          <w:sz w:val="22"/>
          <w:szCs w:val="22"/>
          <w:lang w:val="lt-LT"/>
        </w:rPr>
      </w:pPr>
      <w:r w:rsidRPr="00810A6F">
        <w:rPr>
          <w:sz w:val="22"/>
          <w:szCs w:val="22"/>
          <w:lang w:val="lt-LT"/>
        </w:rPr>
        <w:t>5.</w:t>
      </w:r>
      <w:r w:rsidRPr="00810A6F">
        <w:rPr>
          <w:sz w:val="22"/>
          <w:szCs w:val="22"/>
          <w:lang w:val="lt-LT"/>
        </w:rPr>
        <w:tab/>
        <w:t xml:space="preserve">Kaip laikyti </w:t>
      </w:r>
      <w:proofErr w:type="spellStart"/>
      <w:r w:rsidRPr="00810A6F">
        <w:rPr>
          <w:sz w:val="22"/>
          <w:szCs w:val="22"/>
          <w:lang w:val="lt-LT"/>
        </w:rPr>
        <w:t>Nodexon</w:t>
      </w:r>
      <w:proofErr w:type="spellEnd"/>
    </w:p>
    <w:p w14:paraId="0F92A488" w14:textId="77777777" w:rsidR="0026094F" w:rsidRPr="00810A6F" w:rsidRDefault="0026094F" w:rsidP="0026094F">
      <w:pPr>
        <w:widowControl w:val="0"/>
        <w:ind w:left="567" w:hanging="567"/>
        <w:rPr>
          <w:sz w:val="22"/>
          <w:szCs w:val="22"/>
          <w:lang w:val="lt-LT"/>
        </w:rPr>
      </w:pPr>
      <w:r w:rsidRPr="00810A6F">
        <w:rPr>
          <w:sz w:val="22"/>
          <w:szCs w:val="22"/>
          <w:lang w:val="lt-LT"/>
        </w:rPr>
        <w:t>6.</w:t>
      </w:r>
      <w:r w:rsidRPr="00810A6F">
        <w:rPr>
          <w:sz w:val="22"/>
          <w:szCs w:val="22"/>
          <w:lang w:val="lt-LT"/>
        </w:rPr>
        <w:tab/>
        <w:t>Pakuotės turinys ir kita informacija</w:t>
      </w:r>
    </w:p>
    <w:p w14:paraId="07BEAA3C" w14:textId="77777777" w:rsidR="0026094F" w:rsidRPr="00810A6F" w:rsidRDefault="0026094F" w:rsidP="0026094F">
      <w:pPr>
        <w:widowControl w:val="0"/>
        <w:numPr>
          <w:ilvl w:val="12"/>
          <w:numId w:val="0"/>
        </w:numPr>
        <w:rPr>
          <w:sz w:val="22"/>
          <w:szCs w:val="22"/>
          <w:lang w:val="lt-LT"/>
        </w:rPr>
      </w:pPr>
    </w:p>
    <w:p w14:paraId="38957572" w14:textId="77777777" w:rsidR="0026094F" w:rsidRPr="00810A6F" w:rsidRDefault="0026094F" w:rsidP="0026094F">
      <w:pPr>
        <w:widowControl w:val="0"/>
        <w:numPr>
          <w:ilvl w:val="12"/>
          <w:numId w:val="0"/>
        </w:numPr>
        <w:rPr>
          <w:sz w:val="22"/>
          <w:szCs w:val="22"/>
          <w:lang w:val="lt-LT"/>
        </w:rPr>
      </w:pPr>
    </w:p>
    <w:p w14:paraId="58C7725A" w14:textId="77777777" w:rsidR="0026094F" w:rsidRPr="00810A6F" w:rsidRDefault="0026094F" w:rsidP="0026094F">
      <w:pPr>
        <w:widowControl w:val="0"/>
        <w:numPr>
          <w:ilvl w:val="12"/>
          <w:numId w:val="0"/>
        </w:numPr>
        <w:ind w:left="567" w:hanging="567"/>
        <w:outlineLvl w:val="0"/>
        <w:rPr>
          <w:b/>
          <w:caps/>
          <w:sz w:val="22"/>
          <w:szCs w:val="22"/>
          <w:lang w:val="lt-LT"/>
        </w:rPr>
      </w:pPr>
      <w:r w:rsidRPr="00810A6F">
        <w:rPr>
          <w:b/>
          <w:sz w:val="22"/>
          <w:szCs w:val="22"/>
          <w:lang w:val="lt-LT"/>
        </w:rPr>
        <w:t>1.</w:t>
      </w:r>
      <w:r w:rsidRPr="00810A6F">
        <w:rPr>
          <w:b/>
          <w:sz w:val="22"/>
          <w:szCs w:val="22"/>
          <w:lang w:val="lt-LT"/>
        </w:rPr>
        <w:tab/>
        <w:t xml:space="preserve">Kas yra </w:t>
      </w:r>
      <w:proofErr w:type="spellStart"/>
      <w:r w:rsidRPr="00810A6F">
        <w:rPr>
          <w:b/>
          <w:bCs/>
          <w:sz w:val="22"/>
          <w:szCs w:val="22"/>
          <w:lang w:val="lt-LT"/>
        </w:rPr>
        <w:t>Nodexon</w:t>
      </w:r>
      <w:proofErr w:type="spellEnd"/>
      <w:r w:rsidRPr="00810A6F">
        <w:rPr>
          <w:b/>
          <w:bCs/>
          <w:sz w:val="22"/>
          <w:szCs w:val="22"/>
          <w:lang w:val="lt-LT"/>
        </w:rPr>
        <w:t xml:space="preserve"> </w:t>
      </w:r>
      <w:r w:rsidRPr="00810A6F">
        <w:rPr>
          <w:b/>
          <w:sz w:val="22"/>
          <w:szCs w:val="22"/>
          <w:lang w:val="lt-LT"/>
        </w:rPr>
        <w:t>ir kam jis vartojamas</w:t>
      </w:r>
    </w:p>
    <w:p w14:paraId="767ABBA9" w14:textId="77777777" w:rsidR="0026094F" w:rsidRPr="00810A6F" w:rsidRDefault="0026094F" w:rsidP="0026094F">
      <w:pPr>
        <w:widowControl w:val="0"/>
        <w:ind w:left="567" w:hanging="567"/>
        <w:rPr>
          <w:sz w:val="22"/>
          <w:szCs w:val="22"/>
          <w:lang w:val="lt-LT"/>
        </w:rPr>
      </w:pPr>
    </w:p>
    <w:p w14:paraId="5D7E41D9" w14:textId="77777777" w:rsidR="0026094F" w:rsidRPr="00810A6F" w:rsidRDefault="0026094F" w:rsidP="0026094F">
      <w:pPr>
        <w:widowControl w:val="0"/>
        <w:autoSpaceDE w:val="0"/>
        <w:autoSpaceDN w:val="0"/>
        <w:adjustRightInd w:val="0"/>
        <w:rPr>
          <w:sz w:val="22"/>
          <w:szCs w:val="22"/>
          <w:lang w:val="lt-LT"/>
        </w:rPr>
      </w:pPr>
      <w:proofErr w:type="spellStart"/>
      <w:r w:rsidRPr="00810A6F">
        <w:rPr>
          <w:sz w:val="22"/>
          <w:szCs w:val="22"/>
          <w:lang w:val="lt-LT"/>
        </w:rPr>
        <w:t>Nodexon</w:t>
      </w:r>
      <w:proofErr w:type="spellEnd"/>
      <w:r w:rsidRPr="00810A6F">
        <w:rPr>
          <w:sz w:val="22"/>
          <w:szCs w:val="22"/>
          <w:lang w:val="lt-LT"/>
        </w:rPr>
        <w:t xml:space="preserve"> yra sintetinis </w:t>
      </w:r>
      <w:proofErr w:type="spellStart"/>
      <w:r w:rsidRPr="00810A6F">
        <w:rPr>
          <w:sz w:val="22"/>
          <w:szCs w:val="22"/>
          <w:lang w:val="lt-LT"/>
        </w:rPr>
        <w:t>gliukokortikoidas</w:t>
      </w:r>
      <w:proofErr w:type="spellEnd"/>
      <w:r w:rsidRPr="00810A6F">
        <w:rPr>
          <w:sz w:val="22"/>
          <w:szCs w:val="22"/>
          <w:lang w:val="lt-LT"/>
        </w:rPr>
        <w:t xml:space="preserve">. </w:t>
      </w:r>
      <w:proofErr w:type="spellStart"/>
      <w:r w:rsidRPr="00810A6F">
        <w:rPr>
          <w:sz w:val="22"/>
          <w:szCs w:val="22"/>
          <w:lang w:val="lt-LT"/>
        </w:rPr>
        <w:t>Gliukokortikoidai</w:t>
      </w:r>
      <w:proofErr w:type="spellEnd"/>
      <w:r w:rsidRPr="00810A6F">
        <w:rPr>
          <w:sz w:val="22"/>
          <w:szCs w:val="22"/>
          <w:lang w:val="lt-LT"/>
        </w:rPr>
        <w:t xml:space="preserve"> yra antinksčių žievėje gaminami hormonai. Šis vaistas sukelia uždegimą mažinantį, skausmą malšinantį bei alergiją ir imuninę sistemą slopinantį poveikį.</w:t>
      </w:r>
    </w:p>
    <w:p w14:paraId="4FB0FA9F" w14:textId="77777777" w:rsidR="0026094F" w:rsidRPr="00810A6F" w:rsidRDefault="0026094F" w:rsidP="0026094F">
      <w:pPr>
        <w:widowControl w:val="0"/>
        <w:autoSpaceDE w:val="0"/>
        <w:autoSpaceDN w:val="0"/>
        <w:adjustRightInd w:val="0"/>
        <w:rPr>
          <w:sz w:val="22"/>
          <w:szCs w:val="22"/>
          <w:lang w:val="lt-LT"/>
        </w:rPr>
      </w:pPr>
    </w:p>
    <w:p w14:paraId="538B88F7" w14:textId="77777777" w:rsidR="0026094F" w:rsidRPr="00810A6F" w:rsidRDefault="0026094F" w:rsidP="0026094F">
      <w:pPr>
        <w:widowControl w:val="0"/>
        <w:autoSpaceDE w:val="0"/>
        <w:autoSpaceDN w:val="0"/>
        <w:adjustRightInd w:val="0"/>
        <w:rPr>
          <w:sz w:val="22"/>
          <w:szCs w:val="22"/>
          <w:lang w:val="lt-LT"/>
        </w:rPr>
      </w:pPr>
      <w:proofErr w:type="spellStart"/>
      <w:r w:rsidRPr="00810A6F">
        <w:rPr>
          <w:sz w:val="22"/>
          <w:szCs w:val="22"/>
          <w:lang w:val="lt-LT"/>
        </w:rPr>
        <w:t>Nodexon</w:t>
      </w:r>
      <w:proofErr w:type="spellEnd"/>
      <w:r w:rsidRPr="00810A6F">
        <w:rPr>
          <w:sz w:val="22"/>
          <w:szCs w:val="22"/>
          <w:lang w:val="lt-LT"/>
        </w:rPr>
        <w:t xml:space="preserve"> rekomenduojama vartoti reumatinėms ir autoimuninėms ligoms (</w:t>
      </w:r>
      <w:proofErr w:type="spellStart"/>
      <w:r w:rsidRPr="00810A6F">
        <w:rPr>
          <w:sz w:val="22"/>
          <w:szCs w:val="22"/>
          <w:lang w:val="lt-LT"/>
        </w:rPr>
        <w:t>miozitui</w:t>
      </w:r>
      <w:proofErr w:type="spellEnd"/>
      <w:r w:rsidRPr="00810A6F">
        <w:rPr>
          <w:sz w:val="22"/>
          <w:szCs w:val="22"/>
          <w:lang w:val="lt-LT"/>
        </w:rPr>
        <w:t xml:space="preserve">) gydyti, odos sutrikimams (pvz., paprastajai </w:t>
      </w:r>
      <w:proofErr w:type="spellStart"/>
      <w:r w:rsidRPr="00810A6F">
        <w:rPr>
          <w:sz w:val="22"/>
          <w:szCs w:val="22"/>
          <w:lang w:val="lt-LT"/>
        </w:rPr>
        <w:t>pūslinei</w:t>
      </w:r>
      <w:proofErr w:type="spellEnd"/>
      <w:r w:rsidRPr="00810A6F">
        <w:rPr>
          <w:sz w:val="22"/>
          <w:szCs w:val="22"/>
          <w:lang w:val="lt-LT"/>
        </w:rPr>
        <w:t xml:space="preserve">) gydyti, kraujo ligoms (pvz., idiopatinei </w:t>
      </w:r>
      <w:proofErr w:type="spellStart"/>
      <w:r w:rsidRPr="00810A6F">
        <w:rPr>
          <w:sz w:val="22"/>
          <w:szCs w:val="22"/>
          <w:lang w:val="lt-LT"/>
        </w:rPr>
        <w:t>trombocitopeninei</w:t>
      </w:r>
      <w:proofErr w:type="spellEnd"/>
      <w:r w:rsidRPr="00810A6F">
        <w:rPr>
          <w:sz w:val="22"/>
          <w:szCs w:val="22"/>
          <w:lang w:val="lt-LT"/>
        </w:rPr>
        <w:t xml:space="preserve"> purpurai suaugusiesiems) gydyti, simptominei dauginei mielomai, </w:t>
      </w:r>
      <w:r w:rsidRPr="00810A6F">
        <w:rPr>
          <w:rFonts w:eastAsia="TimesNewRoman"/>
          <w:sz w:val="22"/>
          <w:szCs w:val="22"/>
          <w:lang w:val="lt-LT"/>
        </w:rPr>
        <w:t xml:space="preserve">ūminei </w:t>
      </w:r>
      <w:proofErr w:type="spellStart"/>
      <w:r w:rsidRPr="00810A6F">
        <w:rPr>
          <w:rFonts w:eastAsia="TimesNewRoman"/>
          <w:sz w:val="22"/>
          <w:szCs w:val="22"/>
          <w:lang w:val="lt-LT"/>
        </w:rPr>
        <w:t>limfoblastinei</w:t>
      </w:r>
      <w:proofErr w:type="spellEnd"/>
      <w:r w:rsidRPr="00810A6F">
        <w:rPr>
          <w:rFonts w:eastAsia="TimesNewRoman"/>
          <w:sz w:val="22"/>
          <w:szCs w:val="22"/>
          <w:lang w:val="lt-LT"/>
        </w:rPr>
        <w:t xml:space="preserve"> leukemijai, </w:t>
      </w:r>
      <w:proofErr w:type="spellStart"/>
      <w:r w:rsidRPr="00810A6F">
        <w:rPr>
          <w:rFonts w:eastAsia="TimesNewRoman"/>
          <w:sz w:val="22"/>
          <w:szCs w:val="22"/>
          <w:lang w:val="lt-LT"/>
        </w:rPr>
        <w:t>Hodžkino</w:t>
      </w:r>
      <w:proofErr w:type="spellEnd"/>
      <w:r w:rsidRPr="00810A6F">
        <w:rPr>
          <w:rFonts w:eastAsia="TimesNewRoman"/>
          <w:sz w:val="22"/>
          <w:szCs w:val="22"/>
          <w:lang w:val="lt-LT"/>
        </w:rPr>
        <w:t xml:space="preserve"> (</w:t>
      </w:r>
      <w:proofErr w:type="spellStart"/>
      <w:r w:rsidRPr="00810A6F">
        <w:rPr>
          <w:rFonts w:eastAsia="TimesNewRoman"/>
          <w:i/>
          <w:iCs/>
          <w:sz w:val="22"/>
          <w:szCs w:val="22"/>
          <w:lang w:val="lt-LT"/>
        </w:rPr>
        <w:t>Hodgkin</w:t>
      </w:r>
      <w:proofErr w:type="spellEnd"/>
      <w:r w:rsidRPr="00810A6F">
        <w:rPr>
          <w:rFonts w:eastAsia="TimesNewRoman"/>
          <w:sz w:val="22"/>
          <w:szCs w:val="22"/>
          <w:lang w:val="lt-LT"/>
        </w:rPr>
        <w:t xml:space="preserve">) ligai ir ne </w:t>
      </w:r>
      <w:proofErr w:type="spellStart"/>
      <w:r w:rsidRPr="00810A6F">
        <w:rPr>
          <w:rFonts w:eastAsia="TimesNewRoman"/>
          <w:sz w:val="22"/>
          <w:szCs w:val="22"/>
          <w:lang w:val="lt-LT"/>
        </w:rPr>
        <w:t>Hodžkino</w:t>
      </w:r>
      <w:proofErr w:type="spellEnd"/>
      <w:r w:rsidRPr="00810A6F">
        <w:rPr>
          <w:rFonts w:eastAsia="TimesNewRoman"/>
          <w:sz w:val="22"/>
          <w:szCs w:val="22"/>
          <w:lang w:val="lt-LT"/>
        </w:rPr>
        <w:t xml:space="preserve"> (</w:t>
      </w:r>
      <w:proofErr w:type="spellStart"/>
      <w:r w:rsidRPr="00810A6F">
        <w:rPr>
          <w:rFonts w:eastAsia="TimesNewRoman"/>
          <w:i/>
          <w:iCs/>
          <w:sz w:val="22"/>
          <w:szCs w:val="22"/>
          <w:lang w:val="lt-LT"/>
        </w:rPr>
        <w:t>non-Hodgkin</w:t>
      </w:r>
      <w:proofErr w:type="spellEnd"/>
      <w:r w:rsidRPr="00810A6F">
        <w:rPr>
          <w:rFonts w:eastAsia="TimesNewRoman"/>
          <w:sz w:val="22"/>
          <w:szCs w:val="22"/>
          <w:lang w:val="lt-LT"/>
        </w:rPr>
        <w:t>) limfomai (kartu su kitais vaistais) gydyti, metastazių sukeltam nugaros smegenų spaudimui (naviko sukeltam nugaros smegenų nervų suspaudimui) gydyti, chemoterapijos sukelto pykinimo ir vėmimo profilaktikai ir gydymui (kaip gydymo nuo pykinimo ir vėmimo dalis</w:t>
      </w:r>
      <w:r w:rsidRPr="00810A6F">
        <w:rPr>
          <w:sz w:val="22"/>
          <w:szCs w:val="22"/>
          <w:lang w:val="lt-LT"/>
        </w:rPr>
        <w:t>).</w:t>
      </w:r>
    </w:p>
    <w:p w14:paraId="2B125874" w14:textId="77777777" w:rsidR="0026094F" w:rsidRPr="00810A6F" w:rsidRDefault="0026094F" w:rsidP="0026094F">
      <w:pPr>
        <w:widowControl w:val="0"/>
        <w:numPr>
          <w:ilvl w:val="12"/>
          <w:numId w:val="0"/>
        </w:numPr>
        <w:rPr>
          <w:sz w:val="22"/>
          <w:szCs w:val="22"/>
          <w:lang w:val="lt-LT"/>
        </w:rPr>
      </w:pPr>
    </w:p>
    <w:p w14:paraId="79D8231E" w14:textId="77777777" w:rsidR="0026094F" w:rsidRPr="00810A6F" w:rsidRDefault="0026094F" w:rsidP="0026094F">
      <w:pPr>
        <w:widowControl w:val="0"/>
        <w:numPr>
          <w:ilvl w:val="12"/>
          <w:numId w:val="0"/>
        </w:numPr>
        <w:rPr>
          <w:sz w:val="22"/>
          <w:szCs w:val="22"/>
          <w:lang w:val="lt-LT"/>
        </w:rPr>
      </w:pPr>
    </w:p>
    <w:p w14:paraId="73C832F3" w14:textId="77777777" w:rsidR="0026094F" w:rsidRPr="00810A6F" w:rsidRDefault="0026094F" w:rsidP="0026094F">
      <w:pPr>
        <w:widowControl w:val="0"/>
        <w:numPr>
          <w:ilvl w:val="12"/>
          <w:numId w:val="0"/>
        </w:numPr>
        <w:ind w:left="567" w:hanging="567"/>
        <w:outlineLvl w:val="0"/>
        <w:rPr>
          <w:b/>
          <w:caps/>
          <w:sz w:val="22"/>
          <w:szCs w:val="22"/>
          <w:lang w:val="lt-LT"/>
        </w:rPr>
      </w:pPr>
      <w:r w:rsidRPr="00810A6F">
        <w:rPr>
          <w:b/>
          <w:sz w:val="22"/>
          <w:szCs w:val="22"/>
          <w:lang w:val="lt-LT"/>
        </w:rPr>
        <w:t>2.</w:t>
      </w:r>
      <w:r w:rsidRPr="00810A6F">
        <w:rPr>
          <w:b/>
          <w:sz w:val="22"/>
          <w:szCs w:val="22"/>
          <w:lang w:val="lt-LT"/>
        </w:rPr>
        <w:tab/>
        <w:t xml:space="preserve">Kas žinotina prieš vartojant </w:t>
      </w:r>
      <w:proofErr w:type="spellStart"/>
      <w:r w:rsidRPr="00810A6F">
        <w:rPr>
          <w:b/>
          <w:bCs/>
          <w:sz w:val="22"/>
          <w:szCs w:val="22"/>
          <w:lang w:val="lt-LT"/>
        </w:rPr>
        <w:t>Nodexon</w:t>
      </w:r>
      <w:proofErr w:type="spellEnd"/>
    </w:p>
    <w:p w14:paraId="62579A9F" w14:textId="77777777" w:rsidR="0026094F" w:rsidRPr="00810A6F" w:rsidRDefault="0026094F" w:rsidP="0026094F">
      <w:pPr>
        <w:widowControl w:val="0"/>
        <w:ind w:left="567" w:hanging="567"/>
        <w:rPr>
          <w:sz w:val="22"/>
          <w:szCs w:val="22"/>
          <w:lang w:val="lt-LT"/>
        </w:rPr>
      </w:pPr>
    </w:p>
    <w:p w14:paraId="55D3B9D3" w14:textId="30AEE319" w:rsidR="0026094F" w:rsidRPr="00810A6F" w:rsidRDefault="0026094F" w:rsidP="0026094F">
      <w:pPr>
        <w:widowControl w:val="0"/>
        <w:ind w:left="567" w:hanging="567"/>
        <w:rPr>
          <w:b/>
          <w:bCs/>
          <w:caps/>
          <w:sz w:val="22"/>
          <w:szCs w:val="22"/>
          <w:lang w:val="lt-LT"/>
        </w:rPr>
      </w:pPr>
      <w:proofErr w:type="spellStart"/>
      <w:r w:rsidRPr="00810A6F">
        <w:rPr>
          <w:b/>
          <w:bCs/>
          <w:sz w:val="22"/>
          <w:szCs w:val="22"/>
          <w:lang w:val="lt-LT"/>
        </w:rPr>
        <w:t>Nodexon</w:t>
      </w:r>
      <w:proofErr w:type="spellEnd"/>
      <w:r w:rsidRPr="00810A6F">
        <w:rPr>
          <w:b/>
          <w:bCs/>
          <w:sz w:val="22"/>
          <w:szCs w:val="22"/>
          <w:lang w:val="lt-LT"/>
        </w:rPr>
        <w:t xml:space="preserve"> vartoti </w:t>
      </w:r>
      <w:r w:rsidR="00F54E42">
        <w:rPr>
          <w:b/>
          <w:bCs/>
          <w:sz w:val="22"/>
          <w:szCs w:val="22"/>
          <w:lang w:val="lt-LT"/>
        </w:rPr>
        <w:t>draudžiama</w:t>
      </w:r>
      <w:r w:rsidRPr="00810A6F">
        <w:rPr>
          <w:b/>
          <w:bCs/>
          <w:sz w:val="22"/>
          <w:szCs w:val="22"/>
          <w:lang w:val="lt-LT"/>
        </w:rPr>
        <w:t>:</w:t>
      </w:r>
    </w:p>
    <w:p w14:paraId="368CBB5B" w14:textId="77777777" w:rsidR="0026094F" w:rsidRPr="00810A6F" w:rsidRDefault="0026094F" w:rsidP="0026094F">
      <w:pPr>
        <w:widowControl w:val="0"/>
        <w:numPr>
          <w:ilvl w:val="0"/>
          <w:numId w:val="3"/>
        </w:numPr>
        <w:autoSpaceDE w:val="0"/>
        <w:autoSpaceDN w:val="0"/>
        <w:adjustRightInd w:val="0"/>
        <w:ind w:left="567" w:hanging="567"/>
        <w:rPr>
          <w:sz w:val="22"/>
          <w:szCs w:val="22"/>
          <w:lang w:val="lt-LT"/>
        </w:rPr>
      </w:pPr>
      <w:r w:rsidRPr="00810A6F">
        <w:rPr>
          <w:sz w:val="22"/>
          <w:szCs w:val="22"/>
          <w:lang w:val="lt-LT"/>
        </w:rPr>
        <w:t xml:space="preserve">jeigu yra alergija </w:t>
      </w:r>
      <w:proofErr w:type="spellStart"/>
      <w:r w:rsidRPr="00810A6F">
        <w:rPr>
          <w:sz w:val="22"/>
          <w:szCs w:val="22"/>
          <w:lang w:val="lt-LT"/>
        </w:rPr>
        <w:t>deksametazonui</w:t>
      </w:r>
      <w:proofErr w:type="spellEnd"/>
      <w:r w:rsidRPr="00810A6F">
        <w:rPr>
          <w:sz w:val="22"/>
          <w:szCs w:val="22"/>
          <w:lang w:val="lt-LT"/>
        </w:rPr>
        <w:t xml:space="preserve"> arba bet kuriai pagalbinei šio vaisto medžiagai (jos išvardytos 6 skyriuje);</w:t>
      </w:r>
    </w:p>
    <w:p w14:paraId="4FFC5485" w14:textId="77777777" w:rsidR="0026094F" w:rsidRPr="00810A6F" w:rsidRDefault="0026094F" w:rsidP="0026094F">
      <w:pPr>
        <w:widowControl w:val="0"/>
        <w:numPr>
          <w:ilvl w:val="0"/>
          <w:numId w:val="3"/>
        </w:numPr>
        <w:autoSpaceDE w:val="0"/>
        <w:autoSpaceDN w:val="0"/>
        <w:adjustRightInd w:val="0"/>
        <w:ind w:left="567" w:hanging="567"/>
        <w:rPr>
          <w:sz w:val="22"/>
          <w:szCs w:val="22"/>
          <w:lang w:val="lt-LT"/>
        </w:rPr>
      </w:pPr>
      <w:r w:rsidRPr="00810A6F">
        <w:rPr>
          <w:sz w:val="22"/>
          <w:szCs w:val="22"/>
          <w:lang w:val="lt-LT"/>
        </w:rPr>
        <w:t>jeigu yra visą kūną apimanti infekcija (nebent Jums yra skiriamas jos gydymas);</w:t>
      </w:r>
    </w:p>
    <w:p w14:paraId="1E435094" w14:textId="77777777" w:rsidR="0026094F" w:rsidRPr="00810A6F" w:rsidRDefault="0026094F" w:rsidP="0026094F">
      <w:pPr>
        <w:widowControl w:val="0"/>
        <w:numPr>
          <w:ilvl w:val="0"/>
          <w:numId w:val="3"/>
        </w:numPr>
        <w:autoSpaceDE w:val="0"/>
        <w:autoSpaceDN w:val="0"/>
        <w:adjustRightInd w:val="0"/>
        <w:ind w:left="567" w:hanging="567"/>
        <w:rPr>
          <w:sz w:val="22"/>
          <w:szCs w:val="22"/>
          <w:lang w:val="lt-LT"/>
        </w:rPr>
      </w:pPr>
      <w:r w:rsidRPr="00810A6F">
        <w:rPr>
          <w:sz w:val="22"/>
          <w:szCs w:val="22"/>
          <w:lang w:val="lt-LT"/>
        </w:rPr>
        <w:t>jeigu yra skrandžio arba dvylikapirštės žarnos opa;</w:t>
      </w:r>
    </w:p>
    <w:p w14:paraId="17770493" w14:textId="77777777" w:rsidR="0026094F" w:rsidRPr="00810A6F" w:rsidRDefault="0026094F" w:rsidP="0026094F">
      <w:pPr>
        <w:widowControl w:val="0"/>
        <w:numPr>
          <w:ilvl w:val="0"/>
          <w:numId w:val="3"/>
        </w:numPr>
        <w:autoSpaceDE w:val="0"/>
        <w:autoSpaceDN w:val="0"/>
        <w:adjustRightInd w:val="0"/>
        <w:ind w:left="567" w:hanging="567"/>
        <w:rPr>
          <w:sz w:val="22"/>
          <w:szCs w:val="22"/>
          <w:lang w:val="lt-LT"/>
        </w:rPr>
      </w:pPr>
      <w:r w:rsidRPr="00810A6F">
        <w:rPr>
          <w:sz w:val="22"/>
          <w:szCs w:val="22"/>
          <w:lang w:val="lt-LT"/>
        </w:rPr>
        <w:t>jeigu Jus planuojama skiepyti gyvosiomis vakcinomis.</w:t>
      </w:r>
    </w:p>
    <w:p w14:paraId="4BF747D4" w14:textId="77777777" w:rsidR="0026094F" w:rsidRPr="00810A6F" w:rsidRDefault="0026094F" w:rsidP="0026094F">
      <w:pPr>
        <w:widowControl w:val="0"/>
        <w:autoSpaceDE w:val="0"/>
        <w:autoSpaceDN w:val="0"/>
        <w:adjustRightInd w:val="0"/>
        <w:rPr>
          <w:sz w:val="22"/>
          <w:szCs w:val="22"/>
          <w:lang w:val="lt-LT"/>
        </w:rPr>
      </w:pPr>
    </w:p>
    <w:p w14:paraId="688B7458" w14:textId="77777777" w:rsidR="0026094F" w:rsidRPr="00810A6F" w:rsidRDefault="0026094F" w:rsidP="0026094F">
      <w:pPr>
        <w:widowControl w:val="0"/>
        <w:ind w:left="567" w:hanging="567"/>
        <w:rPr>
          <w:b/>
          <w:sz w:val="22"/>
          <w:szCs w:val="22"/>
          <w:lang w:val="lt-LT"/>
        </w:rPr>
      </w:pPr>
      <w:r w:rsidRPr="00810A6F">
        <w:rPr>
          <w:b/>
          <w:sz w:val="22"/>
          <w:szCs w:val="22"/>
          <w:lang w:val="lt-LT"/>
        </w:rPr>
        <w:t>Įspėjimai ir atsargumo priemonės</w:t>
      </w:r>
    </w:p>
    <w:p w14:paraId="48FB3620" w14:textId="77777777" w:rsidR="0026094F" w:rsidRPr="00810A6F" w:rsidRDefault="0026094F" w:rsidP="0026094F">
      <w:pPr>
        <w:widowControl w:val="0"/>
        <w:autoSpaceDE w:val="0"/>
        <w:autoSpaceDN w:val="0"/>
        <w:adjustRightInd w:val="0"/>
        <w:rPr>
          <w:sz w:val="22"/>
          <w:szCs w:val="22"/>
          <w:lang w:val="lt-LT"/>
        </w:rPr>
      </w:pPr>
    </w:p>
    <w:p w14:paraId="68584184"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 xml:space="preserve">Pasitarkite su gydytoju arba vaistininku, prieš pradėdami vartoti </w:t>
      </w:r>
      <w:proofErr w:type="spellStart"/>
      <w:r w:rsidRPr="00810A6F">
        <w:rPr>
          <w:sz w:val="22"/>
          <w:szCs w:val="22"/>
          <w:lang w:val="lt-LT"/>
        </w:rPr>
        <w:t>Nodexon</w:t>
      </w:r>
      <w:proofErr w:type="spellEnd"/>
      <w:r w:rsidRPr="00810A6F">
        <w:rPr>
          <w:sz w:val="22"/>
          <w:szCs w:val="22"/>
          <w:lang w:val="lt-LT"/>
        </w:rPr>
        <w:t>:</w:t>
      </w:r>
    </w:p>
    <w:p w14:paraId="1CD64144" w14:textId="77777777" w:rsidR="0026094F" w:rsidRPr="00810A6F" w:rsidRDefault="0026094F" w:rsidP="0026094F">
      <w:pPr>
        <w:widowControl w:val="0"/>
        <w:numPr>
          <w:ilvl w:val="0"/>
          <w:numId w:val="3"/>
        </w:numPr>
        <w:autoSpaceDE w:val="0"/>
        <w:autoSpaceDN w:val="0"/>
        <w:adjustRightInd w:val="0"/>
        <w:ind w:left="567" w:hanging="567"/>
        <w:rPr>
          <w:sz w:val="22"/>
          <w:szCs w:val="22"/>
          <w:lang w:val="lt-LT"/>
        </w:rPr>
      </w:pPr>
      <w:r w:rsidRPr="00810A6F">
        <w:rPr>
          <w:sz w:val="22"/>
          <w:szCs w:val="22"/>
          <w:lang w:val="lt-LT"/>
        </w:rPr>
        <w:t>jeigu yra buvusi sunki depresija ar maniakinė depresija (</w:t>
      </w:r>
      <w:proofErr w:type="spellStart"/>
      <w:r w:rsidRPr="00810A6F">
        <w:rPr>
          <w:sz w:val="22"/>
          <w:szCs w:val="22"/>
          <w:lang w:val="lt-LT"/>
        </w:rPr>
        <w:t>bipolinis</w:t>
      </w:r>
      <w:proofErr w:type="spellEnd"/>
      <w:r w:rsidRPr="00810A6F">
        <w:rPr>
          <w:sz w:val="22"/>
          <w:szCs w:val="22"/>
          <w:lang w:val="lt-LT"/>
        </w:rPr>
        <w:t xml:space="preserve"> sutrikimas), įskaitant atvejus, kai depresija pasireiškė prieš steroidinių vaistų (tokių kaip </w:t>
      </w:r>
      <w:proofErr w:type="spellStart"/>
      <w:r w:rsidRPr="00810A6F">
        <w:rPr>
          <w:sz w:val="22"/>
          <w:szCs w:val="22"/>
          <w:lang w:val="lt-LT"/>
        </w:rPr>
        <w:t>deksametazonas</w:t>
      </w:r>
      <w:proofErr w:type="spellEnd"/>
      <w:r w:rsidRPr="00810A6F">
        <w:rPr>
          <w:sz w:val="22"/>
          <w:szCs w:val="22"/>
          <w:lang w:val="lt-LT"/>
        </w:rPr>
        <w:t>) vartojimą ar jo metu;</w:t>
      </w:r>
    </w:p>
    <w:p w14:paraId="62929F26" w14:textId="77777777" w:rsidR="0026094F" w:rsidRPr="00810A6F" w:rsidRDefault="0026094F" w:rsidP="0026094F">
      <w:pPr>
        <w:widowControl w:val="0"/>
        <w:numPr>
          <w:ilvl w:val="0"/>
          <w:numId w:val="3"/>
        </w:numPr>
        <w:autoSpaceDE w:val="0"/>
        <w:autoSpaceDN w:val="0"/>
        <w:adjustRightInd w:val="0"/>
        <w:ind w:left="567" w:hanging="567"/>
        <w:rPr>
          <w:sz w:val="22"/>
          <w:szCs w:val="22"/>
          <w:lang w:val="lt-LT"/>
        </w:rPr>
      </w:pPr>
      <w:r w:rsidRPr="00810A6F">
        <w:rPr>
          <w:sz w:val="22"/>
          <w:szCs w:val="22"/>
          <w:lang w:val="lt-LT"/>
        </w:rPr>
        <w:t>jeigu šia liga serga kas nors iš artimų Jūsų giminaičių.</w:t>
      </w:r>
    </w:p>
    <w:p w14:paraId="2DF05FA7" w14:textId="77777777" w:rsidR="0026094F" w:rsidRPr="00810A6F" w:rsidRDefault="0026094F" w:rsidP="0026094F">
      <w:pPr>
        <w:widowControl w:val="0"/>
        <w:autoSpaceDE w:val="0"/>
        <w:autoSpaceDN w:val="0"/>
        <w:adjustRightInd w:val="0"/>
        <w:rPr>
          <w:sz w:val="22"/>
          <w:szCs w:val="22"/>
          <w:lang w:val="lt-LT"/>
        </w:rPr>
      </w:pPr>
    </w:p>
    <w:p w14:paraId="79926441"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 xml:space="preserve">Vartojant steroidų (tokių kaip </w:t>
      </w:r>
      <w:proofErr w:type="spellStart"/>
      <w:r w:rsidRPr="00810A6F">
        <w:rPr>
          <w:sz w:val="22"/>
          <w:szCs w:val="22"/>
          <w:lang w:val="lt-LT"/>
        </w:rPr>
        <w:t>Nodexon</w:t>
      </w:r>
      <w:proofErr w:type="spellEnd"/>
      <w:r w:rsidRPr="00810A6F">
        <w:rPr>
          <w:sz w:val="22"/>
          <w:szCs w:val="22"/>
          <w:lang w:val="lt-LT"/>
        </w:rPr>
        <w:t>) gali atsirasti psichinės sveikatos sutrikimų.</w:t>
      </w:r>
    </w:p>
    <w:p w14:paraId="001D029C" w14:textId="77777777" w:rsidR="0026094F" w:rsidRPr="00810A6F" w:rsidRDefault="0026094F" w:rsidP="0026094F">
      <w:pPr>
        <w:widowControl w:val="0"/>
        <w:numPr>
          <w:ilvl w:val="0"/>
          <w:numId w:val="3"/>
        </w:numPr>
        <w:autoSpaceDE w:val="0"/>
        <w:autoSpaceDN w:val="0"/>
        <w:adjustRightInd w:val="0"/>
        <w:ind w:left="567" w:hanging="567"/>
        <w:rPr>
          <w:sz w:val="22"/>
          <w:szCs w:val="22"/>
          <w:lang w:val="lt-LT"/>
        </w:rPr>
      </w:pPr>
      <w:r w:rsidRPr="00810A6F">
        <w:rPr>
          <w:sz w:val="22"/>
          <w:szCs w:val="22"/>
          <w:lang w:val="lt-LT"/>
        </w:rPr>
        <w:lastRenderedPageBreak/>
        <w:t>Tokie sutrikimai gali būti sunkūs.</w:t>
      </w:r>
    </w:p>
    <w:p w14:paraId="73F9CAD9" w14:textId="77777777" w:rsidR="0026094F" w:rsidRPr="00810A6F" w:rsidRDefault="0026094F" w:rsidP="0026094F">
      <w:pPr>
        <w:widowControl w:val="0"/>
        <w:numPr>
          <w:ilvl w:val="0"/>
          <w:numId w:val="3"/>
        </w:numPr>
        <w:autoSpaceDE w:val="0"/>
        <w:autoSpaceDN w:val="0"/>
        <w:adjustRightInd w:val="0"/>
        <w:ind w:left="567" w:hanging="567"/>
        <w:rPr>
          <w:sz w:val="22"/>
          <w:szCs w:val="22"/>
          <w:lang w:val="lt-LT"/>
        </w:rPr>
      </w:pPr>
      <w:r w:rsidRPr="00810A6F">
        <w:rPr>
          <w:sz w:val="22"/>
          <w:szCs w:val="22"/>
          <w:lang w:val="lt-LT"/>
        </w:rPr>
        <w:t>Paprastai jie pasireiškia per kelias pirmąsias vaisto vartojimo dienas ar savaites.</w:t>
      </w:r>
    </w:p>
    <w:p w14:paraId="50E7DF2B" w14:textId="77777777" w:rsidR="0026094F" w:rsidRPr="00810A6F" w:rsidRDefault="0026094F" w:rsidP="0026094F">
      <w:pPr>
        <w:widowControl w:val="0"/>
        <w:numPr>
          <w:ilvl w:val="0"/>
          <w:numId w:val="3"/>
        </w:numPr>
        <w:autoSpaceDE w:val="0"/>
        <w:autoSpaceDN w:val="0"/>
        <w:adjustRightInd w:val="0"/>
        <w:ind w:left="567" w:hanging="567"/>
        <w:rPr>
          <w:sz w:val="22"/>
          <w:szCs w:val="22"/>
          <w:lang w:val="lt-LT"/>
        </w:rPr>
      </w:pPr>
      <w:r w:rsidRPr="00810A6F">
        <w:rPr>
          <w:sz w:val="22"/>
          <w:szCs w:val="22"/>
          <w:lang w:val="lt-LT"/>
        </w:rPr>
        <w:t>Didesnė jų atsiradimo rizika yra vartojant dideles dozes.</w:t>
      </w:r>
    </w:p>
    <w:p w14:paraId="6A6951E8" w14:textId="77777777" w:rsidR="0026094F" w:rsidRPr="00810A6F" w:rsidRDefault="0026094F" w:rsidP="0026094F">
      <w:pPr>
        <w:widowControl w:val="0"/>
        <w:numPr>
          <w:ilvl w:val="0"/>
          <w:numId w:val="3"/>
        </w:numPr>
        <w:autoSpaceDE w:val="0"/>
        <w:autoSpaceDN w:val="0"/>
        <w:adjustRightInd w:val="0"/>
        <w:ind w:left="567" w:hanging="567"/>
        <w:rPr>
          <w:sz w:val="22"/>
          <w:szCs w:val="22"/>
          <w:lang w:val="lt-LT"/>
        </w:rPr>
      </w:pPr>
      <w:r w:rsidRPr="00810A6F">
        <w:rPr>
          <w:sz w:val="22"/>
          <w:szCs w:val="22"/>
          <w:lang w:val="lt-LT"/>
        </w:rPr>
        <w:t>Dauguma tokių problemų išnyksta sumažinus dozę ar nutraukus vaisto vartojimą. Vis dėlto, jei kyla problemų, gali prireikti gydymo.</w:t>
      </w:r>
    </w:p>
    <w:p w14:paraId="65781097" w14:textId="77777777" w:rsidR="0026094F" w:rsidRPr="00810A6F" w:rsidRDefault="0026094F" w:rsidP="0026094F">
      <w:pPr>
        <w:widowControl w:val="0"/>
        <w:autoSpaceDE w:val="0"/>
        <w:autoSpaceDN w:val="0"/>
        <w:adjustRightInd w:val="0"/>
        <w:rPr>
          <w:sz w:val="22"/>
          <w:szCs w:val="22"/>
          <w:lang w:val="lt-LT"/>
        </w:rPr>
      </w:pPr>
    </w:p>
    <w:p w14:paraId="4A214C7E"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Pasitarkite su gydytoju, jei Jums (ar kitam šį vaistą vartojančiam asmeniui) atsiranda bet kokių psichinės sveikatos sutrikimo požymių. Ypač svarbu kreiptis į gydytoją, jei pasireiškia depresija arba kyla minčių apie savižudybę. Keliais atvejais psichinės sveikatos sutrikimų kilo mažinant dozę ar nutraukus vaisto vartojimą.</w:t>
      </w:r>
    </w:p>
    <w:p w14:paraId="7A805D3B" w14:textId="77777777" w:rsidR="0026094F" w:rsidRPr="00810A6F" w:rsidRDefault="0026094F" w:rsidP="0026094F">
      <w:pPr>
        <w:widowControl w:val="0"/>
        <w:autoSpaceDE w:val="0"/>
        <w:autoSpaceDN w:val="0"/>
        <w:adjustRightInd w:val="0"/>
        <w:rPr>
          <w:sz w:val="22"/>
          <w:szCs w:val="22"/>
          <w:lang w:val="lt-LT"/>
        </w:rPr>
      </w:pPr>
    </w:p>
    <w:p w14:paraId="29858A02"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Pasitarkite su gydytoju, prieš pradėdami vartoti šį vaistą, jeigu:</w:t>
      </w:r>
    </w:p>
    <w:p w14:paraId="030C4606" w14:textId="77777777" w:rsidR="0026094F" w:rsidRPr="00810A6F" w:rsidRDefault="0026094F" w:rsidP="00B5611C">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t>yra inkstų ar kepenų sutrikimų (kepenų cirozė arba lėtinis kepenų nepakankamumas);</w:t>
      </w:r>
    </w:p>
    <w:p w14:paraId="08E6F8C0" w14:textId="7912D761"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t xml:space="preserve">yra </w:t>
      </w:r>
      <w:r w:rsidR="00DB6DF1">
        <w:rPr>
          <w:sz w:val="22"/>
          <w:szCs w:val="22"/>
          <w:lang w:val="lt-LT"/>
        </w:rPr>
        <w:t xml:space="preserve">arba įtariama </w:t>
      </w:r>
      <w:proofErr w:type="spellStart"/>
      <w:r w:rsidR="00DB6DF1">
        <w:rPr>
          <w:sz w:val="22"/>
          <w:szCs w:val="22"/>
          <w:lang w:val="lt-LT"/>
        </w:rPr>
        <w:t>feochromocitoma</w:t>
      </w:r>
      <w:proofErr w:type="spellEnd"/>
      <w:r w:rsidR="00DB6DF1">
        <w:rPr>
          <w:sz w:val="22"/>
          <w:szCs w:val="22"/>
          <w:lang w:val="lt-LT"/>
        </w:rPr>
        <w:t xml:space="preserve"> (</w:t>
      </w:r>
      <w:r w:rsidRPr="00810A6F">
        <w:rPr>
          <w:sz w:val="22"/>
          <w:szCs w:val="22"/>
          <w:lang w:val="lt-LT"/>
        </w:rPr>
        <w:t>antinksčių navikas</w:t>
      </w:r>
      <w:r w:rsidR="00DB6DF1">
        <w:rPr>
          <w:sz w:val="22"/>
          <w:szCs w:val="22"/>
          <w:lang w:val="lt-LT"/>
        </w:rPr>
        <w:t>)</w:t>
      </w:r>
      <w:r w:rsidRPr="00810A6F">
        <w:rPr>
          <w:sz w:val="22"/>
          <w:szCs w:val="22"/>
          <w:lang w:val="lt-LT"/>
        </w:rPr>
        <w:t>;</w:t>
      </w:r>
    </w:p>
    <w:p w14:paraId="1FE18372"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t>yra didelis kraujospūdis, širdies liga arba Jus neseniai ištiko širdies priepuolis (buvo pranešimų apie širdies raumens plyšimą);</w:t>
      </w:r>
    </w:p>
    <w:p w14:paraId="297C5E89"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t>sergate cukriniu diabetu arba šia liga yra sirgęs Jūsų kraujo giminaitis;</w:t>
      </w:r>
    </w:p>
    <w:p w14:paraId="234365DB"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t>yra osteoporozė (kaulų suretėjimas), ypač jeigu esate moteris ir Jums jau prasidėjo menopauzė;</w:t>
      </w:r>
    </w:p>
    <w:p w14:paraId="6BA7479A"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t>buvo raumenų silpnumas ankstesnio šio ar kito steroido vartojimo metu;</w:t>
      </w:r>
    </w:p>
    <w:p w14:paraId="0B72DA9E"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t>yra glaukoma (padidėjęs akispūdis) arba ja yra sirgę kraujo giminaičiai, katarakta (akies lęšiuko sudrumstėjimas, sukeliantis regos pablogėjimą);</w:t>
      </w:r>
    </w:p>
    <w:p w14:paraId="50399E6A"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t xml:space="preserve">sergate </w:t>
      </w:r>
      <w:proofErr w:type="spellStart"/>
      <w:r w:rsidRPr="00810A6F">
        <w:rPr>
          <w:sz w:val="22"/>
          <w:szCs w:val="22"/>
          <w:lang w:val="lt-LT"/>
        </w:rPr>
        <w:t>generalizuota</w:t>
      </w:r>
      <w:proofErr w:type="spellEnd"/>
      <w:r w:rsidRPr="00810A6F">
        <w:rPr>
          <w:sz w:val="22"/>
          <w:szCs w:val="22"/>
          <w:lang w:val="lt-LT"/>
        </w:rPr>
        <w:t xml:space="preserve"> </w:t>
      </w:r>
      <w:proofErr w:type="spellStart"/>
      <w:r w:rsidRPr="00810A6F">
        <w:rPr>
          <w:sz w:val="22"/>
          <w:szCs w:val="22"/>
          <w:lang w:val="lt-LT"/>
        </w:rPr>
        <w:t>miastenija</w:t>
      </w:r>
      <w:proofErr w:type="spellEnd"/>
      <w:r w:rsidRPr="00810A6F">
        <w:rPr>
          <w:sz w:val="22"/>
          <w:szCs w:val="22"/>
          <w:lang w:val="lt-LT"/>
        </w:rPr>
        <w:t xml:space="preserve"> (raumenų silpnumą sukeliančia liga);</w:t>
      </w:r>
    </w:p>
    <w:p w14:paraId="4D7F1921"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t>yra žarnyno sutrikimas arba skrandžio (</w:t>
      </w:r>
      <w:proofErr w:type="spellStart"/>
      <w:r w:rsidRPr="00810A6F">
        <w:rPr>
          <w:sz w:val="22"/>
          <w:szCs w:val="22"/>
          <w:lang w:val="lt-LT"/>
        </w:rPr>
        <w:t>pepsinė</w:t>
      </w:r>
      <w:proofErr w:type="spellEnd"/>
      <w:r w:rsidRPr="00810A6F">
        <w:rPr>
          <w:sz w:val="22"/>
          <w:szCs w:val="22"/>
          <w:lang w:val="lt-LT"/>
        </w:rPr>
        <w:t>) opa;</w:t>
      </w:r>
    </w:p>
    <w:p w14:paraId="1FF3F1EA"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t>yra psichikos sutrikimų arba sergate psichikos liga, kuri vartojant šio tipo vaistų pasunkėjo;</w:t>
      </w:r>
    </w:p>
    <w:p w14:paraId="6C945933"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t>sergate epilepsija (būkle, kai kartojasi priepuoliai ar traukuliai);</w:t>
      </w:r>
    </w:p>
    <w:p w14:paraId="122EE667"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t>sergate migrena;</w:t>
      </w:r>
    </w:p>
    <w:p w14:paraId="2C49AE0C"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t>yra susilpnėjusi skydliaukės veikla;</w:t>
      </w:r>
    </w:p>
    <w:p w14:paraId="21A6D7C8"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t>yra parazitinė infekcija;</w:t>
      </w:r>
    </w:p>
    <w:p w14:paraId="18B0C9D5"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t>sergate tuberkulioze, yra septicemija ar akies grybelių infekcija;</w:t>
      </w:r>
    </w:p>
    <w:p w14:paraId="513BB05E"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t>yra maliarijos sukeltas galvos smegenų pažeidimas;</w:t>
      </w:r>
    </w:p>
    <w:p w14:paraId="79E9E4A1"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t>yra pūslelinė (lūpų pūslelinė, lytinių organų pūslelinė ar akies paprastoji pūslelinė, nes gali prakiurti ragena);</w:t>
      </w:r>
    </w:p>
    <w:p w14:paraId="1CF4F691"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t>sergate astma;</w:t>
      </w:r>
    </w:p>
    <w:p w14:paraId="7CA3D8BC"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t>esate gydomi nuo kraujagyslių užsikimšimo kraujo krešuliu (tromboembolijos);</w:t>
      </w:r>
    </w:p>
    <w:p w14:paraId="34BEB01D"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t>yra ragenos išopėjimas ar ragenos pažeidimas.</w:t>
      </w:r>
    </w:p>
    <w:p w14:paraId="12772047" w14:textId="77777777" w:rsidR="0026094F" w:rsidRPr="00810A6F" w:rsidRDefault="0026094F" w:rsidP="0026094F">
      <w:pPr>
        <w:widowControl w:val="0"/>
        <w:autoSpaceDE w:val="0"/>
        <w:autoSpaceDN w:val="0"/>
        <w:adjustRightInd w:val="0"/>
        <w:rPr>
          <w:sz w:val="22"/>
          <w:szCs w:val="22"/>
          <w:lang w:val="lt-LT"/>
        </w:rPr>
      </w:pPr>
    </w:p>
    <w:p w14:paraId="7F1E122A"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Gydymas kortikosteroidais gali sumažinti Jūsų organizmo gebėjimą kovoti su infekcija. Dėl to infekciją kartais gali sukelti mikrobai, kurie įprastomis aplinkybėmis ją sukelia retai (tai vadinama oportunistine infekcija). Jei gydymo šiuo vaistu metu atsiras bet kokia infekcija, nedelsdami kreipkitės į gydytoją. Tai padaryti ypač svarbu, jei pastebėsite plaučių uždegimo požymių: kosulį, karščiavimą, dusulį ir krūtinės skausmą. Taip pat galite jausti minčių susipainiojimą, ypač jei esate senyvi. Be to, turėtumėte pasakyti savo gydytojui, jei sirgote tuberkulioze arba buvote regionuose, kur dažnai pasitaiko apvaliųjų kirmėlių infekcijos.</w:t>
      </w:r>
    </w:p>
    <w:p w14:paraId="3FABD550" w14:textId="77777777" w:rsidR="0026094F" w:rsidRPr="00810A6F" w:rsidRDefault="0026094F" w:rsidP="0026094F">
      <w:pPr>
        <w:widowControl w:val="0"/>
        <w:autoSpaceDE w:val="0"/>
        <w:autoSpaceDN w:val="0"/>
        <w:adjustRightInd w:val="0"/>
        <w:rPr>
          <w:sz w:val="22"/>
          <w:szCs w:val="22"/>
          <w:lang w:val="lt-LT"/>
        </w:rPr>
      </w:pPr>
    </w:p>
    <w:p w14:paraId="3E2321DF"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 xml:space="preserve">Svarbu, kad vartodami šį vaistą vengtumėte kontakto su bet kokiu asmeniu, kuris serga vėjaraupiais, juostine pūsleline ar tymais. Jei manote, kad galėjote kontaktuoti su bet kuria iš šių ligų sergančiu asmeniu, turite nedelsdami kreiptis į gydytoją. Taip pat turite informuoti savo gydytoją, jei kada nors sirgote infekcinėmis ligomis, tokiomis kaip tymai ar vėjaraupiai, ir apie bet kokias </w:t>
      </w:r>
      <w:proofErr w:type="spellStart"/>
      <w:r w:rsidRPr="00810A6F">
        <w:rPr>
          <w:sz w:val="22"/>
          <w:szCs w:val="22"/>
          <w:lang w:val="lt-LT"/>
        </w:rPr>
        <w:t>vakcinacijas</w:t>
      </w:r>
      <w:proofErr w:type="spellEnd"/>
      <w:r w:rsidRPr="00810A6F">
        <w:rPr>
          <w:sz w:val="22"/>
          <w:szCs w:val="22"/>
          <w:lang w:val="lt-LT"/>
        </w:rPr>
        <w:t>.</w:t>
      </w:r>
    </w:p>
    <w:p w14:paraId="64D7509C" w14:textId="77777777" w:rsidR="0026094F" w:rsidRPr="00810A6F" w:rsidRDefault="0026094F" w:rsidP="0026094F">
      <w:pPr>
        <w:widowControl w:val="0"/>
        <w:autoSpaceDE w:val="0"/>
        <w:autoSpaceDN w:val="0"/>
        <w:adjustRightInd w:val="0"/>
        <w:rPr>
          <w:sz w:val="22"/>
          <w:szCs w:val="22"/>
          <w:lang w:val="lt-LT"/>
        </w:rPr>
      </w:pPr>
    </w:p>
    <w:p w14:paraId="333C6064"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Turite pasakyti gydytojui, jei atsirastų bet kokių naviko irimo sindromo simptomų, tokių kaip raumenų mėšlungis, raumenų silpnumas, minčių susipainiojimas, regos praradimas ar sutrikimas ir dusulys, bei jei sergate kraujo vėžiu.</w:t>
      </w:r>
    </w:p>
    <w:p w14:paraId="2E4AAF80" w14:textId="77777777" w:rsidR="0026094F" w:rsidRPr="00810A6F" w:rsidRDefault="0026094F" w:rsidP="0026094F">
      <w:pPr>
        <w:widowControl w:val="0"/>
        <w:autoSpaceDE w:val="0"/>
        <w:autoSpaceDN w:val="0"/>
        <w:adjustRightInd w:val="0"/>
        <w:rPr>
          <w:sz w:val="22"/>
          <w:szCs w:val="22"/>
          <w:lang w:val="lt-LT"/>
        </w:rPr>
      </w:pPr>
    </w:p>
    <w:p w14:paraId="023B8CCF" w14:textId="01290D94" w:rsidR="0026094F" w:rsidRDefault="0026094F" w:rsidP="0026094F">
      <w:pPr>
        <w:widowControl w:val="0"/>
        <w:autoSpaceDE w:val="0"/>
        <w:autoSpaceDN w:val="0"/>
        <w:adjustRightInd w:val="0"/>
        <w:rPr>
          <w:sz w:val="22"/>
          <w:szCs w:val="22"/>
          <w:lang w:val="lt-LT"/>
        </w:rPr>
      </w:pPr>
      <w:r w:rsidRPr="00810A6F">
        <w:rPr>
          <w:sz w:val="22"/>
          <w:szCs w:val="22"/>
          <w:lang w:val="lt-LT"/>
        </w:rPr>
        <w:t>Kreipkitės į savo gydytoją, jei matomas vaizdas taps neryškus arba atsiras kitokių regėjimo sutrikimų.</w:t>
      </w:r>
    </w:p>
    <w:p w14:paraId="172D6F80" w14:textId="77777777" w:rsidR="005215B2" w:rsidRDefault="005215B2" w:rsidP="00DB6DF1">
      <w:pPr>
        <w:widowControl w:val="0"/>
        <w:autoSpaceDE w:val="0"/>
        <w:autoSpaceDN w:val="0"/>
        <w:ind w:right="151"/>
        <w:rPr>
          <w:sz w:val="22"/>
          <w:szCs w:val="22"/>
          <w:lang w:val="lt-LT" w:eastAsia="en-US"/>
        </w:rPr>
      </w:pPr>
    </w:p>
    <w:p w14:paraId="723F17E3" w14:textId="6032C7F2" w:rsidR="00DB6DF1" w:rsidRPr="00D11992" w:rsidRDefault="00DB6DF1" w:rsidP="00D11992">
      <w:pPr>
        <w:widowControl w:val="0"/>
        <w:autoSpaceDE w:val="0"/>
        <w:autoSpaceDN w:val="0"/>
        <w:ind w:right="151"/>
        <w:rPr>
          <w:sz w:val="22"/>
          <w:szCs w:val="22"/>
          <w:lang w:val="lt-LT" w:eastAsia="en-US"/>
        </w:rPr>
      </w:pPr>
      <w:r w:rsidRPr="00D11992">
        <w:rPr>
          <w:sz w:val="22"/>
          <w:szCs w:val="22"/>
          <w:lang w:val="lt-LT" w:eastAsia="en-US"/>
        </w:rPr>
        <w:t xml:space="preserve">Gydymas šiuo vaistu gali sukelti </w:t>
      </w:r>
      <w:proofErr w:type="spellStart"/>
      <w:r w:rsidRPr="00D11992">
        <w:rPr>
          <w:sz w:val="22"/>
          <w:szCs w:val="22"/>
          <w:lang w:val="lt-LT" w:eastAsia="en-US"/>
        </w:rPr>
        <w:t>feochromocitomos</w:t>
      </w:r>
      <w:proofErr w:type="spellEnd"/>
      <w:r w:rsidRPr="00D11992">
        <w:rPr>
          <w:sz w:val="22"/>
          <w:szCs w:val="22"/>
          <w:lang w:val="lt-LT" w:eastAsia="en-US"/>
        </w:rPr>
        <w:t xml:space="preserve"> krizę, kuri gali būti mirtina. </w:t>
      </w:r>
      <w:proofErr w:type="spellStart"/>
      <w:r w:rsidRPr="00D11992">
        <w:rPr>
          <w:sz w:val="22"/>
          <w:szCs w:val="22"/>
          <w:lang w:val="lt-LT" w:eastAsia="en-US"/>
        </w:rPr>
        <w:t>Feochromocitoma</w:t>
      </w:r>
      <w:proofErr w:type="spellEnd"/>
      <w:r w:rsidRPr="00D11992">
        <w:rPr>
          <w:sz w:val="22"/>
          <w:szCs w:val="22"/>
          <w:lang w:val="lt-LT" w:eastAsia="en-US"/>
        </w:rPr>
        <w:t xml:space="preserve"> yra retas antinksčių navikas. Krizė gali pasireikšti šiais simptomais: galvos skausmais, prakaitavimu, </w:t>
      </w:r>
      <w:r w:rsidRPr="00D11992">
        <w:rPr>
          <w:sz w:val="22"/>
          <w:szCs w:val="22"/>
          <w:lang w:val="lt-LT" w:eastAsia="en-US"/>
        </w:rPr>
        <w:lastRenderedPageBreak/>
        <w:t>smarkiu širdies plakimu ir padidėjusiu kraujospūdžiu. Nedelsdami kreipkitės į gydytoją, jei pajusite bet kurį iš šių požymių.</w:t>
      </w:r>
    </w:p>
    <w:p w14:paraId="1EFA93BA" w14:textId="77777777" w:rsidR="00DB6DF1" w:rsidRPr="00810A6F" w:rsidRDefault="00DB6DF1" w:rsidP="0026094F">
      <w:pPr>
        <w:widowControl w:val="0"/>
        <w:autoSpaceDE w:val="0"/>
        <w:autoSpaceDN w:val="0"/>
        <w:adjustRightInd w:val="0"/>
        <w:rPr>
          <w:sz w:val="22"/>
          <w:szCs w:val="22"/>
          <w:lang w:val="lt-LT"/>
        </w:rPr>
      </w:pPr>
    </w:p>
    <w:p w14:paraId="4195835E"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 xml:space="preserve">Gydymas šiuo vaistu gali sukelti centrinę </w:t>
      </w:r>
      <w:proofErr w:type="spellStart"/>
      <w:r w:rsidRPr="00810A6F">
        <w:rPr>
          <w:sz w:val="22"/>
          <w:szCs w:val="22"/>
          <w:lang w:val="lt-LT"/>
        </w:rPr>
        <w:t>serozinę</w:t>
      </w:r>
      <w:proofErr w:type="spellEnd"/>
      <w:r w:rsidRPr="00810A6F">
        <w:rPr>
          <w:sz w:val="22"/>
          <w:szCs w:val="22"/>
          <w:lang w:val="lt-LT"/>
        </w:rPr>
        <w:t xml:space="preserve"> </w:t>
      </w:r>
      <w:proofErr w:type="spellStart"/>
      <w:r w:rsidRPr="00810A6F">
        <w:rPr>
          <w:sz w:val="22"/>
          <w:szCs w:val="22"/>
          <w:lang w:val="lt-LT"/>
        </w:rPr>
        <w:t>chorioretinopatiją</w:t>
      </w:r>
      <w:proofErr w:type="spellEnd"/>
      <w:r w:rsidRPr="00810A6F">
        <w:rPr>
          <w:sz w:val="22"/>
          <w:szCs w:val="22"/>
          <w:lang w:val="lt-LT"/>
        </w:rPr>
        <w:t>, t. y. akių ligą, dėl kurios matomas vaizdas tampa neryškus arba iškreiptas. Paprastai pažeidžiama viena akis.</w:t>
      </w:r>
    </w:p>
    <w:p w14:paraId="1FDD8066" w14:textId="77777777" w:rsidR="0026094F" w:rsidRPr="00810A6F" w:rsidRDefault="0026094F" w:rsidP="0026094F">
      <w:pPr>
        <w:widowControl w:val="0"/>
        <w:autoSpaceDE w:val="0"/>
        <w:autoSpaceDN w:val="0"/>
        <w:adjustRightInd w:val="0"/>
        <w:rPr>
          <w:sz w:val="22"/>
          <w:szCs w:val="22"/>
          <w:lang w:val="lt-LT"/>
        </w:rPr>
      </w:pPr>
    </w:p>
    <w:p w14:paraId="0F938BF8"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Gydymas šiuo vaistu gali sukelti sausgyslių uždegimą. Itin retais atvejais sausgyslė gali plyšti. Tokia rizika padidėja gydant tam tikrais antibiotikais ir sutrikus inkstų veiklai. Kreipkitės į gydytoją, jei atsiras sąnarių ar sausgyslių skausmingumas, sąstingis ar patinimas.</w:t>
      </w:r>
    </w:p>
    <w:p w14:paraId="2A6D6470" w14:textId="77777777" w:rsidR="0026094F" w:rsidRPr="00810A6F" w:rsidRDefault="0026094F" w:rsidP="0026094F">
      <w:pPr>
        <w:widowControl w:val="0"/>
        <w:autoSpaceDE w:val="0"/>
        <w:autoSpaceDN w:val="0"/>
        <w:adjustRightInd w:val="0"/>
        <w:rPr>
          <w:sz w:val="22"/>
          <w:szCs w:val="22"/>
          <w:lang w:val="lt-LT"/>
        </w:rPr>
      </w:pPr>
    </w:p>
    <w:p w14:paraId="41B2F122"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 xml:space="preserve">Gydymas </w:t>
      </w:r>
      <w:proofErr w:type="spellStart"/>
      <w:r w:rsidRPr="00810A6F">
        <w:rPr>
          <w:sz w:val="22"/>
          <w:szCs w:val="22"/>
          <w:lang w:val="lt-LT"/>
        </w:rPr>
        <w:t>Nodexon</w:t>
      </w:r>
      <w:proofErr w:type="spellEnd"/>
      <w:r w:rsidRPr="00810A6F">
        <w:rPr>
          <w:sz w:val="22"/>
          <w:szCs w:val="22"/>
          <w:lang w:val="lt-LT"/>
        </w:rPr>
        <w:t xml:space="preserve"> gali sukelti būklę, vadinamą antinksčių žievės nepakankamumu. Tai gali pakeisti vaisto veiksmingumą po streso ir traumų, operacijų, gimdymo ar ligų, o Jūsų kūnas gali negebėti įprastai reaguoti į sunkų stresą, pavyzdžiui, sukeltą nelaimingo atsitikimo, operacijos, gimdymo ar ligos.</w:t>
      </w:r>
    </w:p>
    <w:p w14:paraId="08D97408"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 xml:space="preserve">Jeigu Jūs patyrėte nelaimingą atsitikimą, sergate ar yra kitokia fizinį stresą sukelianti būklė, būtina atlikti bet kokią operaciją (net ir odontologinę) arba Jums reikia skiepytis (ypač gyvosiomis virusų vakcinomis) vartojant ar baigus vartoti </w:t>
      </w:r>
      <w:proofErr w:type="spellStart"/>
      <w:r w:rsidRPr="00810A6F">
        <w:rPr>
          <w:sz w:val="22"/>
          <w:szCs w:val="22"/>
          <w:lang w:val="lt-LT"/>
        </w:rPr>
        <w:t>Nodexon</w:t>
      </w:r>
      <w:proofErr w:type="spellEnd"/>
      <w:r w:rsidRPr="00810A6F">
        <w:rPr>
          <w:sz w:val="22"/>
          <w:szCs w:val="22"/>
          <w:lang w:val="lt-LT"/>
        </w:rPr>
        <w:t>, turite informuoti Jus gydantį asmenį, kad vartojate ar vartojote steroidus.</w:t>
      </w:r>
    </w:p>
    <w:p w14:paraId="1944FFBF" w14:textId="77777777" w:rsidR="0026094F" w:rsidRPr="00810A6F" w:rsidRDefault="0026094F" w:rsidP="0026094F">
      <w:pPr>
        <w:widowControl w:val="0"/>
        <w:numPr>
          <w:ilvl w:val="12"/>
          <w:numId w:val="0"/>
        </w:numPr>
        <w:rPr>
          <w:bCs/>
          <w:sz w:val="22"/>
          <w:szCs w:val="22"/>
          <w:lang w:val="lt-LT"/>
        </w:rPr>
      </w:pPr>
    </w:p>
    <w:p w14:paraId="0713F5A4" w14:textId="77777777" w:rsidR="0026094F" w:rsidRPr="00810A6F" w:rsidRDefault="0026094F" w:rsidP="0026094F">
      <w:pPr>
        <w:widowControl w:val="0"/>
        <w:numPr>
          <w:ilvl w:val="12"/>
          <w:numId w:val="0"/>
        </w:numPr>
        <w:rPr>
          <w:bCs/>
          <w:sz w:val="22"/>
          <w:szCs w:val="22"/>
          <w:lang w:val="lt-LT"/>
        </w:rPr>
      </w:pPr>
      <w:r w:rsidRPr="00810A6F">
        <w:rPr>
          <w:bCs/>
          <w:sz w:val="22"/>
          <w:szCs w:val="22"/>
          <w:lang w:val="lt-LT"/>
        </w:rPr>
        <w:t xml:space="preserve">Jei Jums bus atliekami slopinimo testai (hormono kiekio organizme tyrimai), odos testai dėl alergijos ar testai dėl bakterinės infekcijos, turite informuoti testą atliekantį asmenį, kad vartojate </w:t>
      </w:r>
      <w:proofErr w:type="spellStart"/>
      <w:r w:rsidRPr="00810A6F">
        <w:rPr>
          <w:bCs/>
          <w:sz w:val="22"/>
          <w:szCs w:val="22"/>
          <w:lang w:val="lt-LT"/>
        </w:rPr>
        <w:t>deksametazoną</w:t>
      </w:r>
      <w:proofErr w:type="spellEnd"/>
      <w:r w:rsidRPr="00810A6F">
        <w:rPr>
          <w:bCs/>
          <w:sz w:val="22"/>
          <w:szCs w:val="22"/>
          <w:lang w:val="lt-LT"/>
        </w:rPr>
        <w:t>, nes jis gali daryti įtaką rezultatams.</w:t>
      </w:r>
    </w:p>
    <w:p w14:paraId="23C35159" w14:textId="77777777" w:rsidR="0026094F" w:rsidRPr="00810A6F" w:rsidRDefault="0026094F" w:rsidP="0026094F">
      <w:pPr>
        <w:widowControl w:val="0"/>
        <w:numPr>
          <w:ilvl w:val="12"/>
          <w:numId w:val="0"/>
        </w:numPr>
        <w:rPr>
          <w:bCs/>
          <w:sz w:val="22"/>
          <w:szCs w:val="22"/>
          <w:lang w:val="lt-LT"/>
        </w:rPr>
      </w:pPr>
    </w:p>
    <w:p w14:paraId="171482B9" w14:textId="77777777" w:rsidR="0026094F" w:rsidRPr="00810A6F" w:rsidRDefault="0026094F" w:rsidP="0026094F">
      <w:pPr>
        <w:widowControl w:val="0"/>
        <w:numPr>
          <w:ilvl w:val="12"/>
          <w:numId w:val="0"/>
        </w:numPr>
        <w:rPr>
          <w:bCs/>
          <w:sz w:val="22"/>
          <w:szCs w:val="22"/>
          <w:lang w:val="lt-LT"/>
        </w:rPr>
      </w:pPr>
      <w:r w:rsidRPr="00810A6F">
        <w:rPr>
          <w:bCs/>
          <w:sz w:val="22"/>
          <w:szCs w:val="22"/>
          <w:lang w:val="lt-LT"/>
        </w:rPr>
        <w:t>Be to, gydytojas šio vaisto vartojimo laikotarpiu gali nurodyti sumažinti druskos kiekį maiste ir skirti kalio papildų.</w:t>
      </w:r>
    </w:p>
    <w:p w14:paraId="08E7C050" w14:textId="77777777" w:rsidR="0026094F" w:rsidRPr="00810A6F" w:rsidRDefault="0026094F" w:rsidP="0026094F">
      <w:pPr>
        <w:widowControl w:val="0"/>
        <w:numPr>
          <w:ilvl w:val="12"/>
          <w:numId w:val="0"/>
        </w:numPr>
        <w:rPr>
          <w:bCs/>
          <w:sz w:val="22"/>
          <w:szCs w:val="22"/>
          <w:lang w:val="lt-LT"/>
        </w:rPr>
      </w:pPr>
    </w:p>
    <w:p w14:paraId="3DC96D04" w14:textId="77777777" w:rsidR="0026094F" w:rsidRPr="00810A6F" w:rsidRDefault="0026094F" w:rsidP="0026094F">
      <w:pPr>
        <w:widowControl w:val="0"/>
        <w:numPr>
          <w:ilvl w:val="12"/>
          <w:numId w:val="0"/>
        </w:numPr>
        <w:rPr>
          <w:bCs/>
          <w:sz w:val="22"/>
          <w:szCs w:val="22"/>
          <w:lang w:val="lt-LT"/>
        </w:rPr>
      </w:pPr>
      <w:r w:rsidRPr="00810A6F">
        <w:rPr>
          <w:bCs/>
          <w:sz w:val="22"/>
          <w:szCs w:val="22"/>
          <w:lang w:val="lt-LT"/>
        </w:rPr>
        <w:t>Jei esate senyvi, tam tikras šio vaisto šalutinis poveikis (ypač kaulų suretėjimas (osteoporozė), aukštas kraujospūdis, mažas kalio kiekis, cukrinis diabetas, imlumas infekcijoms ir odos plonėjimas) gali būti sunkesnis. Gydytojas Jus stebės atidžiau.</w:t>
      </w:r>
    </w:p>
    <w:p w14:paraId="736815E1" w14:textId="77777777" w:rsidR="0026094F" w:rsidRPr="00810A6F" w:rsidRDefault="0026094F" w:rsidP="0026094F">
      <w:pPr>
        <w:widowControl w:val="0"/>
        <w:numPr>
          <w:ilvl w:val="12"/>
          <w:numId w:val="0"/>
        </w:numPr>
        <w:rPr>
          <w:bCs/>
          <w:sz w:val="22"/>
          <w:szCs w:val="22"/>
          <w:lang w:val="lt-LT"/>
        </w:rPr>
      </w:pPr>
    </w:p>
    <w:p w14:paraId="7B1C5A5C" w14:textId="77777777" w:rsidR="0026094F" w:rsidRPr="00810A6F" w:rsidRDefault="0026094F" w:rsidP="0026094F">
      <w:pPr>
        <w:widowControl w:val="0"/>
        <w:autoSpaceDE w:val="0"/>
        <w:autoSpaceDN w:val="0"/>
        <w:adjustRightInd w:val="0"/>
        <w:rPr>
          <w:rFonts w:eastAsia="TimesNewRoman,Bold"/>
          <w:b/>
          <w:bCs/>
          <w:sz w:val="22"/>
          <w:szCs w:val="22"/>
          <w:lang w:val="lt-LT"/>
        </w:rPr>
      </w:pPr>
      <w:r w:rsidRPr="00810A6F">
        <w:rPr>
          <w:rFonts w:eastAsia="TimesNewRoman,Bold"/>
          <w:b/>
          <w:bCs/>
          <w:sz w:val="22"/>
          <w:szCs w:val="22"/>
          <w:lang w:val="lt-LT"/>
        </w:rPr>
        <w:t>Vaikams ir paaugliams</w:t>
      </w:r>
    </w:p>
    <w:p w14:paraId="09C384EB" w14:textId="77777777" w:rsidR="0026094F" w:rsidRPr="00810A6F" w:rsidRDefault="0026094F" w:rsidP="0026094F">
      <w:pPr>
        <w:widowControl w:val="0"/>
        <w:autoSpaceDE w:val="0"/>
        <w:autoSpaceDN w:val="0"/>
        <w:adjustRightInd w:val="0"/>
        <w:rPr>
          <w:rFonts w:eastAsia="TimesNewRoman,Bold"/>
          <w:sz w:val="22"/>
          <w:szCs w:val="22"/>
          <w:lang w:val="lt-LT"/>
        </w:rPr>
      </w:pPr>
      <w:r w:rsidRPr="00810A6F">
        <w:rPr>
          <w:rFonts w:eastAsia="TimesNewRoman,Bold"/>
          <w:sz w:val="22"/>
          <w:szCs w:val="22"/>
          <w:lang w:val="lt-LT"/>
        </w:rPr>
        <w:t xml:space="preserve">Jei šio vaisto vartoja vaikas, svarbu, kad gydytojas dažnai tikrintų jo augimą ir vystymąsi. </w:t>
      </w:r>
      <w:proofErr w:type="spellStart"/>
      <w:r w:rsidRPr="00810A6F">
        <w:rPr>
          <w:rFonts w:eastAsia="TimesNewRoman,Bold"/>
          <w:sz w:val="22"/>
          <w:szCs w:val="22"/>
          <w:lang w:val="lt-LT"/>
        </w:rPr>
        <w:t>Nodexon</w:t>
      </w:r>
      <w:proofErr w:type="spellEnd"/>
      <w:r w:rsidRPr="00810A6F">
        <w:rPr>
          <w:rFonts w:eastAsia="TimesNewRoman,Bold"/>
          <w:sz w:val="22"/>
          <w:szCs w:val="22"/>
          <w:lang w:val="lt-LT"/>
        </w:rPr>
        <w:t xml:space="preserve"> negalima reguliariai vartoti neišnešiotiems naujagimiams, kuriems yra kvėpavimo sutrikimų.</w:t>
      </w:r>
    </w:p>
    <w:p w14:paraId="2CCEEAD6" w14:textId="77777777" w:rsidR="0026094F" w:rsidRPr="00810A6F" w:rsidRDefault="0026094F" w:rsidP="0026094F">
      <w:pPr>
        <w:widowControl w:val="0"/>
        <w:numPr>
          <w:ilvl w:val="12"/>
          <w:numId w:val="0"/>
        </w:numPr>
        <w:ind w:right="-2"/>
        <w:rPr>
          <w:bCs/>
          <w:sz w:val="22"/>
          <w:szCs w:val="22"/>
          <w:lang w:val="lt-LT"/>
        </w:rPr>
      </w:pPr>
    </w:p>
    <w:p w14:paraId="1913E7D0" w14:textId="77777777" w:rsidR="0026094F" w:rsidRPr="00810A6F" w:rsidRDefault="0026094F" w:rsidP="0026094F">
      <w:pPr>
        <w:widowControl w:val="0"/>
        <w:numPr>
          <w:ilvl w:val="12"/>
          <w:numId w:val="0"/>
        </w:numPr>
        <w:rPr>
          <w:sz w:val="22"/>
          <w:szCs w:val="22"/>
          <w:lang w:val="lt-LT"/>
        </w:rPr>
      </w:pPr>
      <w:r w:rsidRPr="00810A6F">
        <w:rPr>
          <w:b/>
          <w:sz w:val="22"/>
          <w:szCs w:val="22"/>
          <w:lang w:val="lt-LT"/>
        </w:rPr>
        <w:t xml:space="preserve">Kiti vaistai ir </w:t>
      </w:r>
      <w:proofErr w:type="spellStart"/>
      <w:r w:rsidRPr="00810A6F">
        <w:rPr>
          <w:b/>
          <w:sz w:val="22"/>
          <w:szCs w:val="22"/>
          <w:lang w:val="lt-LT"/>
        </w:rPr>
        <w:t>Nodexon</w:t>
      </w:r>
      <w:proofErr w:type="spellEnd"/>
    </w:p>
    <w:p w14:paraId="2BB0E8C3" w14:textId="77777777" w:rsidR="0026094F" w:rsidRPr="00810A6F" w:rsidRDefault="0026094F" w:rsidP="0026094F">
      <w:pPr>
        <w:widowControl w:val="0"/>
        <w:autoSpaceDE w:val="0"/>
        <w:autoSpaceDN w:val="0"/>
        <w:adjustRightInd w:val="0"/>
        <w:rPr>
          <w:b/>
          <w:bCs/>
          <w:sz w:val="22"/>
          <w:szCs w:val="22"/>
          <w:lang w:val="lt-LT"/>
        </w:rPr>
      </w:pPr>
      <w:r w:rsidRPr="00810A6F">
        <w:rPr>
          <w:b/>
          <w:bCs/>
          <w:sz w:val="22"/>
          <w:szCs w:val="22"/>
          <w:lang w:val="lt-LT"/>
        </w:rPr>
        <w:t>Jeigu vartojate ar neseniai vartojote kitų vaistų arba nesate dėl to tikri, apie tai pasakykite gydytojui arba vaistininkui.</w:t>
      </w:r>
    </w:p>
    <w:p w14:paraId="3CDE3E48"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w:t>
      </w:r>
      <w:r w:rsidRPr="00810A6F">
        <w:rPr>
          <w:sz w:val="22"/>
          <w:szCs w:val="22"/>
          <w:lang w:val="lt-LT"/>
        </w:rPr>
        <w:tab/>
        <w:t>Antikoaguliantų, t. y. kraują skystinančių vaistų (pvz., varfarino)</w:t>
      </w:r>
    </w:p>
    <w:p w14:paraId="350827E6"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w:t>
      </w:r>
      <w:r w:rsidRPr="00810A6F">
        <w:rPr>
          <w:sz w:val="22"/>
          <w:szCs w:val="22"/>
          <w:lang w:val="lt-LT"/>
        </w:rPr>
        <w:tab/>
      </w:r>
      <w:proofErr w:type="spellStart"/>
      <w:r w:rsidRPr="00810A6F">
        <w:rPr>
          <w:sz w:val="22"/>
          <w:szCs w:val="22"/>
          <w:lang w:val="lt-LT"/>
        </w:rPr>
        <w:t>Acetilsalicilo</w:t>
      </w:r>
      <w:proofErr w:type="spellEnd"/>
      <w:r w:rsidRPr="00810A6F">
        <w:rPr>
          <w:sz w:val="22"/>
          <w:szCs w:val="22"/>
          <w:lang w:val="lt-LT"/>
        </w:rPr>
        <w:t xml:space="preserve"> rūgšties ar panašių vaistų (nesteroidinių vaistų nuo uždegimo), pvz., </w:t>
      </w:r>
      <w:proofErr w:type="spellStart"/>
      <w:r w:rsidRPr="00810A6F">
        <w:rPr>
          <w:sz w:val="22"/>
          <w:szCs w:val="22"/>
          <w:lang w:val="lt-LT"/>
        </w:rPr>
        <w:t>indometacino</w:t>
      </w:r>
      <w:proofErr w:type="spellEnd"/>
    </w:p>
    <w:p w14:paraId="14EF70EF"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w:t>
      </w:r>
      <w:r w:rsidRPr="00810A6F">
        <w:rPr>
          <w:sz w:val="22"/>
          <w:szCs w:val="22"/>
          <w:lang w:val="lt-LT"/>
        </w:rPr>
        <w:tab/>
        <w:t>Vaistų cukriniam diabetui gydyti</w:t>
      </w:r>
    </w:p>
    <w:p w14:paraId="40CC3426"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w:t>
      </w:r>
      <w:r w:rsidRPr="00810A6F">
        <w:rPr>
          <w:sz w:val="22"/>
          <w:szCs w:val="22"/>
          <w:lang w:val="lt-LT"/>
        </w:rPr>
        <w:tab/>
        <w:t>Vaistų didelio kraujospūdžio ligai gydyti</w:t>
      </w:r>
    </w:p>
    <w:p w14:paraId="74F97FE6"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w:t>
      </w:r>
      <w:r w:rsidRPr="00810A6F">
        <w:rPr>
          <w:sz w:val="22"/>
          <w:szCs w:val="22"/>
          <w:lang w:val="lt-LT"/>
        </w:rPr>
        <w:tab/>
        <w:t>Vaistų širdies ligoms gydyti</w:t>
      </w:r>
    </w:p>
    <w:p w14:paraId="22ACA28D"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w:t>
      </w:r>
      <w:r w:rsidRPr="00810A6F">
        <w:rPr>
          <w:sz w:val="22"/>
          <w:szCs w:val="22"/>
          <w:lang w:val="lt-LT"/>
        </w:rPr>
        <w:tab/>
        <w:t>Diuretikų (šlapimo išsiskyrimą skatinančių tablečių)</w:t>
      </w:r>
    </w:p>
    <w:p w14:paraId="53E4C8C6"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w:t>
      </w:r>
      <w:r w:rsidRPr="00810A6F">
        <w:rPr>
          <w:sz w:val="22"/>
          <w:szCs w:val="22"/>
          <w:lang w:val="lt-LT"/>
        </w:rPr>
        <w:tab/>
        <w:t xml:space="preserve">Injekcinio </w:t>
      </w:r>
      <w:proofErr w:type="spellStart"/>
      <w:r w:rsidRPr="00810A6F">
        <w:rPr>
          <w:sz w:val="22"/>
          <w:szCs w:val="22"/>
          <w:lang w:val="lt-LT"/>
        </w:rPr>
        <w:t>amfotericino</w:t>
      </w:r>
      <w:proofErr w:type="spellEnd"/>
      <w:r w:rsidRPr="00810A6F">
        <w:rPr>
          <w:sz w:val="22"/>
          <w:szCs w:val="22"/>
          <w:lang w:val="lt-LT"/>
        </w:rPr>
        <w:t xml:space="preserve"> B</w:t>
      </w:r>
    </w:p>
    <w:p w14:paraId="0AF72DB3"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w:t>
      </w:r>
      <w:r w:rsidRPr="00810A6F">
        <w:rPr>
          <w:sz w:val="22"/>
          <w:szCs w:val="22"/>
          <w:lang w:val="lt-LT"/>
        </w:rPr>
        <w:tab/>
      </w:r>
      <w:proofErr w:type="spellStart"/>
      <w:r w:rsidRPr="00810A6F">
        <w:rPr>
          <w:sz w:val="22"/>
          <w:szCs w:val="22"/>
          <w:lang w:val="lt-LT"/>
        </w:rPr>
        <w:t>Fenitoino</w:t>
      </w:r>
      <w:proofErr w:type="spellEnd"/>
      <w:r w:rsidRPr="00810A6F">
        <w:rPr>
          <w:sz w:val="22"/>
          <w:szCs w:val="22"/>
          <w:lang w:val="lt-LT"/>
        </w:rPr>
        <w:t xml:space="preserve">, </w:t>
      </w:r>
      <w:proofErr w:type="spellStart"/>
      <w:r w:rsidRPr="00810A6F">
        <w:rPr>
          <w:sz w:val="22"/>
          <w:szCs w:val="22"/>
          <w:lang w:val="lt-LT"/>
        </w:rPr>
        <w:t>karbamazepino</w:t>
      </w:r>
      <w:proofErr w:type="spellEnd"/>
      <w:r w:rsidRPr="00810A6F">
        <w:rPr>
          <w:sz w:val="22"/>
          <w:szCs w:val="22"/>
          <w:lang w:val="lt-LT"/>
        </w:rPr>
        <w:t xml:space="preserve">, </w:t>
      </w:r>
      <w:proofErr w:type="spellStart"/>
      <w:r w:rsidRPr="00810A6F">
        <w:rPr>
          <w:sz w:val="22"/>
          <w:szCs w:val="22"/>
          <w:lang w:val="lt-LT"/>
        </w:rPr>
        <w:t>primidono</w:t>
      </w:r>
      <w:proofErr w:type="spellEnd"/>
      <w:r w:rsidRPr="00810A6F">
        <w:rPr>
          <w:sz w:val="22"/>
          <w:szCs w:val="22"/>
          <w:lang w:val="lt-LT"/>
        </w:rPr>
        <w:t xml:space="preserve"> (vaistų nuo epilepsijos)</w:t>
      </w:r>
    </w:p>
    <w:p w14:paraId="47A0D05E"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w:t>
      </w:r>
      <w:r w:rsidRPr="00810A6F">
        <w:rPr>
          <w:sz w:val="22"/>
          <w:szCs w:val="22"/>
          <w:lang w:val="lt-LT"/>
        </w:rPr>
        <w:tab/>
      </w:r>
      <w:proofErr w:type="spellStart"/>
      <w:r w:rsidRPr="00810A6F">
        <w:rPr>
          <w:sz w:val="22"/>
          <w:szCs w:val="22"/>
          <w:lang w:val="lt-LT"/>
        </w:rPr>
        <w:t>Rifabutino</w:t>
      </w:r>
      <w:proofErr w:type="spellEnd"/>
      <w:r w:rsidRPr="00810A6F">
        <w:rPr>
          <w:sz w:val="22"/>
          <w:szCs w:val="22"/>
          <w:lang w:val="lt-LT"/>
        </w:rPr>
        <w:t xml:space="preserve">, </w:t>
      </w:r>
      <w:proofErr w:type="spellStart"/>
      <w:r w:rsidRPr="00810A6F">
        <w:rPr>
          <w:sz w:val="22"/>
          <w:szCs w:val="22"/>
          <w:lang w:val="lt-LT"/>
        </w:rPr>
        <w:t>rifampicino</w:t>
      </w:r>
      <w:proofErr w:type="spellEnd"/>
      <w:r w:rsidRPr="00810A6F">
        <w:rPr>
          <w:sz w:val="22"/>
          <w:szCs w:val="22"/>
          <w:lang w:val="lt-LT"/>
        </w:rPr>
        <w:t xml:space="preserve">, </w:t>
      </w:r>
      <w:proofErr w:type="spellStart"/>
      <w:r w:rsidRPr="00810A6F">
        <w:rPr>
          <w:sz w:val="22"/>
          <w:szCs w:val="22"/>
          <w:lang w:val="lt-LT"/>
        </w:rPr>
        <w:t>izoniazido</w:t>
      </w:r>
      <w:proofErr w:type="spellEnd"/>
      <w:r w:rsidRPr="00810A6F">
        <w:rPr>
          <w:sz w:val="22"/>
          <w:szCs w:val="22"/>
          <w:lang w:val="lt-LT"/>
        </w:rPr>
        <w:t xml:space="preserve"> (antibiotikų tuberkuliozei gydyti)</w:t>
      </w:r>
    </w:p>
    <w:p w14:paraId="7F6683A8"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w:t>
      </w:r>
      <w:r w:rsidRPr="00810A6F">
        <w:rPr>
          <w:sz w:val="22"/>
          <w:szCs w:val="22"/>
          <w:lang w:val="lt-LT"/>
        </w:rPr>
        <w:tab/>
      </w:r>
      <w:proofErr w:type="spellStart"/>
      <w:r w:rsidRPr="00810A6F">
        <w:rPr>
          <w:sz w:val="22"/>
          <w:szCs w:val="22"/>
          <w:lang w:val="lt-LT"/>
        </w:rPr>
        <w:t>Antacidinių</w:t>
      </w:r>
      <w:proofErr w:type="spellEnd"/>
      <w:r w:rsidRPr="00810A6F">
        <w:rPr>
          <w:sz w:val="22"/>
          <w:szCs w:val="22"/>
          <w:lang w:val="lt-LT"/>
        </w:rPr>
        <w:t xml:space="preserve"> vaistų (ypač kurių sudėtyje yra magnio </w:t>
      </w:r>
      <w:proofErr w:type="spellStart"/>
      <w:r w:rsidRPr="00810A6F">
        <w:rPr>
          <w:sz w:val="22"/>
          <w:szCs w:val="22"/>
          <w:lang w:val="lt-LT"/>
        </w:rPr>
        <w:t>trisilikato</w:t>
      </w:r>
      <w:proofErr w:type="spellEnd"/>
      <w:r w:rsidRPr="00810A6F">
        <w:rPr>
          <w:sz w:val="22"/>
          <w:szCs w:val="22"/>
          <w:lang w:val="lt-LT"/>
        </w:rPr>
        <w:t>)</w:t>
      </w:r>
    </w:p>
    <w:p w14:paraId="1AD5B83F"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w:t>
      </w:r>
      <w:r w:rsidRPr="00810A6F">
        <w:rPr>
          <w:sz w:val="22"/>
          <w:szCs w:val="22"/>
          <w:lang w:val="lt-LT"/>
        </w:rPr>
        <w:tab/>
        <w:t>Barbitūratų (vaistų, gerinančių miegą ir lengvinančių nerimą)</w:t>
      </w:r>
    </w:p>
    <w:p w14:paraId="140A183D"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w:t>
      </w:r>
      <w:r w:rsidRPr="00810A6F">
        <w:rPr>
          <w:sz w:val="22"/>
          <w:szCs w:val="22"/>
          <w:lang w:val="lt-LT"/>
        </w:rPr>
        <w:tab/>
      </w:r>
      <w:proofErr w:type="spellStart"/>
      <w:r w:rsidRPr="00810A6F">
        <w:rPr>
          <w:sz w:val="22"/>
          <w:szCs w:val="22"/>
          <w:lang w:val="lt-LT"/>
        </w:rPr>
        <w:t>Aminogliutetimeido</w:t>
      </w:r>
      <w:proofErr w:type="spellEnd"/>
      <w:r w:rsidRPr="00810A6F">
        <w:rPr>
          <w:sz w:val="22"/>
          <w:szCs w:val="22"/>
          <w:lang w:val="lt-LT"/>
        </w:rPr>
        <w:t xml:space="preserve"> (vaisto nuo vėžio)</w:t>
      </w:r>
    </w:p>
    <w:p w14:paraId="62509D59"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w:t>
      </w:r>
      <w:r w:rsidRPr="00810A6F">
        <w:rPr>
          <w:sz w:val="22"/>
          <w:szCs w:val="22"/>
          <w:lang w:val="lt-LT"/>
        </w:rPr>
        <w:tab/>
      </w:r>
      <w:proofErr w:type="spellStart"/>
      <w:r w:rsidRPr="00810A6F">
        <w:rPr>
          <w:sz w:val="22"/>
          <w:szCs w:val="22"/>
          <w:lang w:val="lt-LT"/>
        </w:rPr>
        <w:t>Karbenoksolono</w:t>
      </w:r>
      <w:proofErr w:type="spellEnd"/>
      <w:r w:rsidRPr="00810A6F">
        <w:rPr>
          <w:sz w:val="22"/>
          <w:szCs w:val="22"/>
          <w:lang w:val="lt-LT"/>
        </w:rPr>
        <w:t xml:space="preserve"> (vartojamo gydant skrandžio opaligę)</w:t>
      </w:r>
    </w:p>
    <w:p w14:paraId="49B13A38"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w:t>
      </w:r>
      <w:r w:rsidRPr="00810A6F">
        <w:rPr>
          <w:sz w:val="22"/>
          <w:szCs w:val="22"/>
          <w:lang w:val="lt-LT"/>
        </w:rPr>
        <w:tab/>
        <w:t>Efedrino (nosies paburkimą mažinančio vaisto)</w:t>
      </w:r>
    </w:p>
    <w:p w14:paraId="2F135CD9"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w:t>
      </w:r>
      <w:r w:rsidRPr="00810A6F">
        <w:rPr>
          <w:sz w:val="22"/>
          <w:szCs w:val="22"/>
          <w:lang w:val="lt-LT"/>
        </w:rPr>
        <w:tab/>
      </w:r>
      <w:proofErr w:type="spellStart"/>
      <w:r w:rsidRPr="00810A6F">
        <w:rPr>
          <w:sz w:val="22"/>
          <w:szCs w:val="22"/>
          <w:lang w:val="lt-LT"/>
        </w:rPr>
        <w:t>Acetazolamido</w:t>
      </w:r>
      <w:proofErr w:type="spellEnd"/>
      <w:r w:rsidRPr="00810A6F">
        <w:rPr>
          <w:sz w:val="22"/>
          <w:szCs w:val="22"/>
          <w:lang w:val="lt-LT"/>
        </w:rPr>
        <w:t xml:space="preserve"> (vaisto nuo glaukomos ir epilepsijos)</w:t>
      </w:r>
    </w:p>
    <w:p w14:paraId="14DDB6E5"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w:t>
      </w:r>
      <w:r w:rsidRPr="00810A6F">
        <w:rPr>
          <w:sz w:val="22"/>
          <w:szCs w:val="22"/>
          <w:lang w:val="lt-LT"/>
        </w:rPr>
        <w:tab/>
        <w:t xml:space="preserve">Hidrokortizono, </w:t>
      </w:r>
      <w:proofErr w:type="spellStart"/>
      <w:r w:rsidRPr="00810A6F">
        <w:rPr>
          <w:sz w:val="22"/>
          <w:szCs w:val="22"/>
          <w:lang w:val="lt-LT"/>
        </w:rPr>
        <w:t>kortizono</w:t>
      </w:r>
      <w:proofErr w:type="spellEnd"/>
      <w:r w:rsidRPr="00810A6F">
        <w:rPr>
          <w:sz w:val="22"/>
          <w:szCs w:val="22"/>
          <w:lang w:val="lt-LT"/>
        </w:rPr>
        <w:t xml:space="preserve"> ir kitų kortikosteroidų</w:t>
      </w:r>
    </w:p>
    <w:p w14:paraId="18BE1C4D"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w:t>
      </w:r>
      <w:r w:rsidRPr="00810A6F">
        <w:rPr>
          <w:sz w:val="22"/>
          <w:szCs w:val="22"/>
          <w:lang w:val="lt-LT"/>
        </w:rPr>
        <w:tab/>
      </w:r>
      <w:proofErr w:type="spellStart"/>
      <w:r w:rsidRPr="00810A6F">
        <w:rPr>
          <w:sz w:val="22"/>
          <w:szCs w:val="22"/>
          <w:lang w:val="lt-LT"/>
        </w:rPr>
        <w:t>Ketokonazolo</w:t>
      </w:r>
      <w:proofErr w:type="spellEnd"/>
      <w:r w:rsidRPr="00810A6F">
        <w:rPr>
          <w:sz w:val="22"/>
          <w:szCs w:val="22"/>
          <w:lang w:val="lt-LT"/>
        </w:rPr>
        <w:t xml:space="preserve">, </w:t>
      </w:r>
      <w:proofErr w:type="spellStart"/>
      <w:r w:rsidRPr="00810A6F">
        <w:rPr>
          <w:sz w:val="22"/>
          <w:szCs w:val="22"/>
          <w:lang w:val="lt-LT"/>
        </w:rPr>
        <w:t>itrakonazolo</w:t>
      </w:r>
      <w:proofErr w:type="spellEnd"/>
      <w:r w:rsidRPr="00810A6F">
        <w:rPr>
          <w:sz w:val="22"/>
          <w:szCs w:val="22"/>
          <w:lang w:val="lt-LT"/>
        </w:rPr>
        <w:t xml:space="preserve"> (vaistų nuo grybelių sukeltų infekcijų)</w:t>
      </w:r>
    </w:p>
    <w:p w14:paraId="505076C9"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         Ritonaviro ( nuo ŽIV)</w:t>
      </w:r>
    </w:p>
    <w:p w14:paraId="39E9DB6E"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w:t>
      </w:r>
      <w:r w:rsidRPr="00810A6F">
        <w:rPr>
          <w:sz w:val="22"/>
          <w:szCs w:val="22"/>
          <w:lang w:val="lt-LT"/>
        </w:rPr>
        <w:tab/>
        <w:t xml:space="preserve">Antibiotikų, įskaitant </w:t>
      </w:r>
      <w:proofErr w:type="spellStart"/>
      <w:r w:rsidRPr="00810A6F">
        <w:rPr>
          <w:sz w:val="22"/>
          <w:szCs w:val="22"/>
          <w:lang w:val="lt-LT"/>
        </w:rPr>
        <w:t>eritromiciną</w:t>
      </w:r>
      <w:proofErr w:type="spellEnd"/>
      <w:r w:rsidRPr="00810A6F">
        <w:rPr>
          <w:sz w:val="22"/>
          <w:szCs w:val="22"/>
          <w:lang w:val="lt-LT"/>
        </w:rPr>
        <w:t xml:space="preserve"> ir </w:t>
      </w:r>
      <w:proofErr w:type="spellStart"/>
      <w:r w:rsidRPr="00810A6F">
        <w:rPr>
          <w:sz w:val="22"/>
          <w:szCs w:val="22"/>
          <w:lang w:val="lt-LT"/>
        </w:rPr>
        <w:t>fluorochinolonus</w:t>
      </w:r>
      <w:proofErr w:type="spellEnd"/>
    </w:p>
    <w:p w14:paraId="5B93DFB4"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w:t>
      </w:r>
      <w:r w:rsidRPr="00810A6F">
        <w:rPr>
          <w:sz w:val="22"/>
          <w:szCs w:val="22"/>
          <w:lang w:val="lt-LT"/>
        </w:rPr>
        <w:tab/>
        <w:t xml:space="preserve">Vaistų, kurie stiprina raumenų judesius sergant </w:t>
      </w:r>
      <w:proofErr w:type="spellStart"/>
      <w:r w:rsidRPr="00810A6F">
        <w:rPr>
          <w:sz w:val="22"/>
          <w:szCs w:val="22"/>
          <w:lang w:val="lt-LT"/>
        </w:rPr>
        <w:t>generalizuota</w:t>
      </w:r>
      <w:proofErr w:type="spellEnd"/>
      <w:r w:rsidRPr="00810A6F">
        <w:rPr>
          <w:sz w:val="22"/>
          <w:szCs w:val="22"/>
          <w:lang w:val="lt-LT"/>
        </w:rPr>
        <w:t xml:space="preserve"> </w:t>
      </w:r>
      <w:proofErr w:type="spellStart"/>
      <w:r w:rsidRPr="00810A6F">
        <w:rPr>
          <w:sz w:val="22"/>
          <w:szCs w:val="22"/>
          <w:lang w:val="lt-LT"/>
        </w:rPr>
        <w:t>miastenija</w:t>
      </w:r>
      <w:proofErr w:type="spellEnd"/>
      <w:r w:rsidRPr="00810A6F">
        <w:rPr>
          <w:sz w:val="22"/>
          <w:szCs w:val="22"/>
          <w:lang w:val="lt-LT"/>
        </w:rPr>
        <w:t xml:space="preserve"> (pvz., </w:t>
      </w:r>
      <w:proofErr w:type="spellStart"/>
      <w:r w:rsidRPr="00810A6F">
        <w:rPr>
          <w:sz w:val="22"/>
          <w:szCs w:val="22"/>
          <w:lang w:val="lt-LT"/>
        </w:rPr>
        <w:t>neostigmino</w:t>
      </w:r>
      <w:proofErr w:type="spellEnd"/>
      <w:r w:rsidRPr="00810A6F">
        <w:rPr>
          <w:sz w:val="22"/>
          <w:szCs w:val="22"/>
          <w:lang w:val="lt-LT"/>
        </w:rPr>
        <w:t>)</w:t>
      </w:r>
    </w:p>
    <w:p w14:paraId="52F9E6F0"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w:t>
      </w:r>
      <w:r w:rsidRPr="00810A6F">
        <w:rPr>
          <w:sz w:val="22"/>
          <w:szCs w:val="22"/>
          <w:lang w:val="lt-LT"/>
        </w:rPr>
        <w:tab/>
      </w:r>
      <w:proofErr w:type="spellStart"/>
      <w:r w:rsidRPr="00810A6F">
        <w:rPr>
          <w:sz w:val="22"/>
          <w:szCs w:val="22"/>
          <w:lang w:val="lt-LT"/>
        </w:rPr>
        <w:t>Kolestiramino</w:t>
      </w:r>
      <w:proofErr w:type="spellEnd"/>
      <w:r w:rsidRPr="00810A6F">
        <w:rPr>
          <w:sz w:val="22"/>
          <w:szCs w:val="22"/>
          <w:lang w:val="lt-LT"/>
        </w:rPr>
        <w:t xml:space="preserve"> (vaisto nuo didelio cholesterolio kiekio)</w:t>
      </w:r>
    </w:p>
    <w:p w14:paraId="581D6A44"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lastRenderedPageBreak/>
        <w:t>•</w:t>
      </w:r>
      <w:r w:rsidRPr="00810A6F">
        <w:rPr>
          <w:sz w:val="22"/>
          <w:szCs w:val="22"/>
          <w:lang w:val="lt-LT"/>
        </w:rPr>
        <w:tab/>
        <w:t>Estrogenų hormonų, įskaitant kontraceptines tabletes</w:t>
      </w:r>
    </w:p>
    <w:p w14:paraId="7B828DD0"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w:t>
      </w:r>
      <w:r w:rsidRPr="00810A6F">
        <w:rPr>
          <w:sz w:val="22"/>
          <w:szCs w:val="22"/>
          <w:lang w:val="lt-LT"/>
        </w:rPr>
        <w:tab/>
      </w:r>
      <w:proofErr w:type="spellStart"/>
      <w:r w:rsidRPr="00810A6F">
        <w:rPr>
          <w:sz w:val="22"/>
          <w:szCs w:val="22"/>
          <w:lang w:val="lt-LT"/>
        </w:rPr>
        <w:t>Tetrakozaktido</w:t>
      </w:r>
      <w:proofErr w:type="spellEnd"/>
      <w:r w:rsidRPr="00810A6F">
        <w:rPr>
          <w:sz w:val="22"/>
          <w:szCs w:val="22"/>
          <w:lang w:val="lt-LT"/>
        </w:rPr>
        <w:t>, kurio vartojama tiriant antinksčių funkciją</w:t>
      </w:r>
    </w:p>
    <w:p w14:paraId="5A875FF8"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w:t>
      </w:r>
      <w:r w:rsidRPr="00810A6F">
        <w:rPr>
          <w:sz w:val="22"/>
          <w:szCs w:val="22"/>
          <w:lang w:val="lt-LT"/>
        </w:rPr>
        <w:tab/>
      </w:r>
      <w:proofErr w:type="spellStart"/>
      <w:r w:rsidRPr="00810A6F">
        <w:rPr>
          <w:sz w:val="22"/>
          <w:szCs w:val="22"/>
          <w:lang w:val="lt-LT"/>
        </w:rPr>
        <w:t>Sultoprido</w:t>
      </w:r>
      <w:proofErr w:type="spellEnd"/>
      <w:r w:rsidRPr="00810A6F">
        <w:rPr>
          <w:sz w:val="22"/>
          <w:szCs w:val="22"/>
          <w:lang w:val="lt-LT"/>
        </w:rPr>
        <w:t>, kurio vartojama emocijoms nuslopinti</w:t>
      </w:r>
    </w:p>
    <w:p w14:paraId="16798D3B"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w:t>
      </w:r>
      <w:r w:rsidRPr="00810A6F">
        <w:rPr>
          <w:sz w:val="22"/>
          <w:szCs w:val="22"/>
          <w:lang w:val="lt-LT"/>
        </w:rPr>
        <w:tab/>
      </w:r>
      <w:proofErr w:type="spellStart"/>
      <w:r w:rsidRPr="00810A6F">
        <w:rPr>
          <w:sz w:val="22"/>
          <w:szCs w:val="22"/>
          <w:lang w:val="lt-LT"/>
        </w:rPr>
        <w:t>Ciklosporino</w:t>
      </w:r>
      <w:proofErr w:type="spellEnd"/>
      <w:r w:rsidRPr="00810A6F">
        <w:rPr>
          <w:sz w:val="22"/>
          <w:szCs w:val="22"/>
          <w:lang w:val="lt-LT"/>
        </w:rPr>
        <w:t>, kurio vartojama persodinto organo atmetimo profilaktikai</w:t>
      </w:r>
    </w:p>
    <w:p w14:paraId="502BC5A2"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w:t>
      </w:r>
      <w:r w:rsidRPr="00810A6F">
        <w:rPr>
          <w:sz w:val="22"/>
          <w:szCs w:val="22"/>
          <w:lang w:val="lt-LT"/>
        </w:rPr>
        <w:tab/>
      </w:r>
      <w:proofErr w:type="spellStart"/>
      <w:r w:rsidRPr="00810A6F">
        <w:rPr>
          <w:sz w:val="22"/>
          <w:szCs w:val="22"/>
          <w:lang w:val="lt-LT"/>
        </w:rPr>
        <w:t>Talidomido</w:t>
      </w:r>
      <w:proofErr w:type="spellEnd"/>
      <w:r w:rsidRPr="00810A6F">
        <w:rPr>
          <w:sz w:val="22"/>
          <w:szCs w:val="22"/>
          <w:lang w:val="lt-LT"/>
        </w:rPr>
        <w:t>, kurio vartojama, pvz., nuo dauginės mielomos</w:t>
      </w:r>
    </w:p>
    <w:p w14:paraId="3A49B058"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w:t>
      </w:r>
      <w:r w:rsidRPr="00810A6F">
        <w:rPr>
          <w:sz w:val="22"/>
          <w:szCs w:val="22"/>
          <w:lang w:val="lt-LT"/>
        </w:rPr>
        <w:tab/>
      </w:r>
      <w:proofErr w:type="spellStart"/>
      <w:r w:rsidRPr="00810A6F">
        <w:rPr>
          <w:sz w:val="22"/>
          <w:szCs w:val="22"/>
          <w:lang w:val="lt-LT"/>
        </w:rPr>
        <w:t>Prazikvanelio</w:t>
      </w:r>
      <w:proofErr w:type="spellEnd"/>
      <w:r w:rsidRPr="00810A6F">
        <w:rPr>
          <w:sz w:val="22"/>
          <w:szCs w:val="22"/>
          <w:lang w:val="lt-LT"/>
        </w:rPr>
        <w:t>, vartojamo nuo tam tikrų kirmėlių infekcijų</w:t>
      </w:r>
    </w:p>
    <w:p w14:paraId="37FEE74D"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w:t>
      </w:r>
      <w:r w:rsidRPr="00810A6F">
        <w:rPr>
          <w:sz w:val="22"/>
          <w:szCs w:val="22"/>
          <w:lang w:val="lt-LT"/>
        </w:rPr>
        <w:tab/>
      </w:r>
      <w:proofErr w:type="spellStart"/>
      <w:r w:rsidRPr="00810A6F">
        <w:rPr>
          <w:sz w:val="22"/>
          <w:szCs w:val="22"/>
          <w:lang w:val="lt-LT"/>
        </w:rPr>
        <w:t>Vakcinacijų</w:t>
      </w:r>
      <w:proofErr w:type="spellEnd"/>
      <w:r w:rsidRPr="00810A6F">
        <w:rPr>
          <w:sz w:val="22"/>
          <w:szCs w:val="22"/>
          <w:lang w:val="lt-LT"/>
        </w:rPr>
        <w:t xml:space="preserve"> gyvosiomis vakcinomis</w:t>
      </w:r>
    </w:p>
    <w:p w14:paraId="48FC4BD0"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w:t>
      </w:r>
      <w:r w:rsidRPr="00810A6F">
        <w:rPr>
          <w:sz w:val="22"/>
          <w:szCs w:val="22"/>
          <w:lang w:val="lt-LT"/>
        </w:rPr>
        <w:tab/>
        <w:t xml:space="preserve">Chlorokvino, hidroksichlorokvino ir </w:t>
      </w:r>
      <w:proofErr w:type="spellStart"/>
      <w:r w:rsidRPr="00810A6F">
        <w:rPr>
          <w:sz w:val="22"/>
          <w:szCs w:val="22"/>
          <w:lang w:val="lt-LT"/>
        </w:rPr>
        <w:t>meflokvino</w:t>
      </w:r>
      <w:proofErr w:type="spellEnd"/>
      <w:r w:rsidRPr="00810A6F">
        <w:rPr>
          <w:sz w:val="22"/>
          <w:szCs w:val="22"/>
          <w:lang w:val="lt-LT"/>
        </w:rPr>
        <w:t xml:space="preserve"> (vaistų nuo maliarijos)</w:t>
      </w:r>
    </w:p>
    <w:p w14:paraId="11F55869"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w:t>
      </w:r>
      <w:r w:rsidRPr="00810A6F">
        <w:rPr>
          <w:sz w:val="22"/>
          <w:szCs w:val="22"/>
          <w:lang w:val="lt-LT"/>
        </w:rPr>
        <w:tab/>
      </w:r>
      <w:proofErr w:type="spellStart"/>
      <w:r w:rsidRPr="00810A6F">
        <w:rPr>
          <w:sz w:val="22"/>
          <w:szCs w:val="22"/>
          <w:lang w:val="lt-LT"/>
        </w:rPr>
        <w:t>Somatotropino</w:t>
      </w:r>
      <w:proofErr w:type="spellEnd"/>
    </w:p>
    <w:p w14:paraId="0C4D7290"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w:t>
      </w:r>
      <w:r w:rsidRPr="00810A6F">
        <w:rPr>
          <w:sz w:val="22"/>
          <w:szCs w:val="22"/>
          <w:lang w:val="lt-LT"/>
        </w:rPr>
        <w:tab/>
      </w:r>
      <w:proofErr w:type="spellStart"/>
      <w:r w:rsidRPr="00810A6F">
        <w:rPr>
          <w:sz w:val="22"/>
          <w:szCs w:val="22"/>
          <w:lang w:val="lt-LT"/>
        </w:rPr>
        <w:t>Protirelino</w:t>
      </w:r>
      <w:proofErr w:type="spellEnd"/>
    </w:p>
    <w:p w14:paraId="1230BD8E" w14:textId="77777777" w:rsidR="0026094F" w:rsidRPr="00810A6F" w:rsidRDefault="0026094F" w:rsidP="0026094F">
      <w:pPr>
        <w:widowControl w:val="0"/>
        <w:autoSpaceDE w:val="0"/>
        <w:autoSpaceDN w:val="0"/>
        <w:adjustRightInd w:val="0"/>
        <w:rPr>
          <w:sz w:val="22"/>
          <w:szCs w:val="22"/>
          <w:lang w:val="lt-LT"/>
        </w:rPr>
      </w:pPr>
    </w:p>
    <w:p w14:paraId="72E4AFBF" w14:textId="77777777" w:rsidR="0026094F" w:rsidRPr="00810A6F" w:rsidRDefault="0026094F" w:rsidP="0026094F">
      <w:pPr>
        <w:widowControl w:val="0"/>
        <w:autoSpaceDE w:val="0"/>
        <w:autoSpaceDN w:val="0"/>
        <w:adjustRightInd w:val="0"/>
        <w:rPr>
          <w:b/>
          <w:bCs/>
          <w:sz w:val="22"/>
          <w:szCs w:val="22"/>
          <w:lang w:val="lt-LT"/>
        </w:rPr>
      </w:pPr>
      <w:r w:rsidRPr="00810A6F">
        <w:rPr>
          <w:b/>
          <w:bCs/>
          <w:sz w:val="22"/>
          <w:szCs w:val="22"/>
          <w:lang w:val="lt-LT"/>
        </w:rPr>
        <w:t xml:space="preserve">Jeigu vartojate ar neseniai vartojote kitų vaistų, įskaitant įsigytus be recepto, apie tai pasakykite gydytojui arba vaistininkui. Jei tokių vaistų vartosite kartu su </w:t>
      </w:r>
      <w:proofErr w:type="spellStart"/>
      <w:r w:rsidRPr="00810A6F">
        <w:rPr>
          <w:b/>
          <w:bCs/>
          <w:sz w:val="22"/>
          <w:szCs w:val="22"/>
          <w:lang w:val="lt-LT"/>
        </w:rPr>
        <w:t>deksametazonu</w:t>
      </w:r>
      <w:proofErr w:type="spellEnd"/>
      <w:r w:rsidRPr="00810A6F">
        <w:rPr>
          <w:b/>
          <w:bCs/>
          <w:sz w:val="22"/>
          <w:szCs w:val="22"/>
          <w:lang w:val="lt-LT"/>
        </w:rPr>
        <w:t>, gali padidėti sunkaus šalutinio poveikio pasireiškimo rizika.</w:t>
      </w:r>
    </w:p>
    <w:p w14:paraId="4A37374F"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t xml:space="preserve">Kai kurie vaistai gali stiprinti </w:t>
      </w:r>
      <w:proofErr w:type="spellStart"/>
      <w:r w:rsidRPr="00810A6F">
        <w:rPr>
          <w:sz w:val="22"/>
          <w:szCs w:val="22"/>
          <w:lang w:val="lt-LT"/>
        </w:rPr>
        <w:t>Nodexon</w:t>
      </w:r>
      <w:proofErr w:type="spellEnd"/>
      <w:r w:rsidRPr="00810A6F">
        <w:rPr>
          <w:sz w:val="22"/>
          <w:szCs w:val="22"/>
          <w:lang w:val="lt-LT"/>
        </w:rPr>
        <w:t xml:space="preserve"> poveikį ir, jei Jūs vartojate tokių vaistų (įskaitant tam tikrus vaistus nuo ŽIV: ritonavirą ir </w:t>
      </w:r>
      <w:proofErr w:type="spellStart"/>
      <w:r w:rsidRPr="00810A6F">
        <w:rPr>
          <w:sz w:val="22"/>
          <w:szCs w:val="22"/>
          <w:lang w:val="lt-LT"/>
        </w:rPr>
        <w:t>kobicistatą</w:t>
      </w:r>
      <w:proofErr w:type="spellEnd"/>
      <w:r w:rsidRPr="00810A6F">
        <w:rPr>
          <w:sz w:val="22"/>
          <w:szCs w:val="22"/>
          <w:lang w:val="lt-LT"/>
        </w:rPr>
        <w:t>), gydytojas gali norėti atidžiau Jus stebėti</w:t>
      </w:r>
    </w:p>
    <w:p w14:paraId="4351B488" w14:textId="1813A5E0"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r>
      <w:proofErr w:type="spellStart"/>
      <w:r w:rsidRPr="00810A6F">
        <w:rPr>
          <w:sz w:val="22"/>
          <w:szCs w:val="22"/>
          <w:lang w:val="lt-LT"/>
        </w:rPr>
        <w:t>Acetilsalicilo</w:t>
      </w:r>
      <w:proofErr w:type="spellEnd"/>
      <w:r w:rsidRPr="00810A6F">
        <w:rPr>
          <w:sz w:val="22"/>
          <w:szCs w:val="22"/>
          <w:lang w:val="lt-LT"/>
        </w:rPr>
        <w:t xml:space="preserve"> rūgšties ar panašių vaistų (nesteroidinių vaistų nuo uždegimo), pvz., </w:t>
      </w:r>
      <w:proofErr w:type="spellStart"/>
      <w:r w:rsidRPr="00810A6F">
        <w:rPr>
          <w:sz w:val="22"/>
          <w:szCs w:val="22"/>
          <w:lang w:val="lt-LT"/>
        </w:rPr>
        <w:t>indometacino</w:t>
      </w:r>
      <w:proofErr w:type="spellEnd"/>
    </w:p>
    <w:p w14:paraId="30878F49"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t>Vaistų cukriniam diabetui gydyti</w:t>
      </w:r>
    </w:p>
    <w:p w14:paraId="5B90C11B"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t>Vaistų širdies ligoms gydyti</w:t>
      </w:r>
    </w:p>
    <w:p w14:paraId="5B4CFDA0"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t>Diuretikų (šlapimo išsiskyrimą skatinančių tablečių)</w:t>
      </w:r>
    </w:p>
    <w:p w14:paraId="33AAD4A4"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t xml:space="preserve">Injekcinio </w:t>
      </w:r>
      <w:proofErr w:type="spellStart"/>
      <w:r w:rsidRPr="00810A6F">
        <w:rPr>
          <w:sz w:val="22"/>
          <w:szCs w:val="22"/>
          <w:lang w:val="lt-LT"/>
        </w:rPr>
        <w:t>amfotericino</w:t>
      </w:r>
      <w:proofErr w:type="spellEnd"/>
      <w:r w:rsidRPr="00810A6F">
        <w:rPr>
          <w:sz w:val="22"/>
          <w:szCs w:val="22"/>
          <w:lang w:val="lt-LT"/>
        </w:rPr>
        <w:t xml:space="preserve"> B</w:t>
      </w:r>
    </w:p>
    <w:p w14:paraId="3BAC7889"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r>
      <w:proofErr w:type="spellStart"/>
      <w:r w:rsidRPr="00810A6F">
        <w:rPr>
          <w:sz w:val="22"/>
          <w:szCs w:val="22"/>
          <w:lang w:val="lt-LT"/>
        </w:rPr>
        <w:t>Acetazolamido</w:t>
      </w:r>
      <w:proofErr w:type="spellEnd"/>
      <w:r w:rsidRPr="00810A6F">
        <w:rPr>
          <w:sz w:val="22"/>
          <w:szCs w:val="22"/>
          <w:lang w:val="lt-LT"/>
        </w:rPr>
        <w:t xml:space="preserve"> (vaisto nuo glaukomos ir epilepsijos)</w:t>
      </w:r>
    </w:p>
    <w:p w14:paraId="6298FB41"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r>
      <w:proofErr w:type="spellStart"/>
      <w:r w:rsidRPr="00810A6F">
        <w:rPr>
          <w:sz w:val="22"/>
          <w:szCs w:val="22"/>
          <w:lang w:val="lt-LT"/>
        </w:rPr>
        <w:t>Tetrakozaktido</w:t>
      </w:r>
      <w:proofErr w:type="spellEnd"/>
      <w:r w:rsidRPr="00810A6F">
        <w:rPr>
          <w:sz w:val="22"/>
          <w:szCs w:val="22"/>
          <w:lang w:val="lt-LT"/>
        </w:rPr>
        <w:t>, kurio vartojama tiriant antinksčių funkciją</w:t>
      </w:r>
    </w:p>
    <w:p w14:paraId="21EBE480"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r>
      <w:proofErr w:type="spellStart"/>
      <w:r w:rsidRPr="00810A6F">
        <w:rPr>
          <w:sz w:val="22"/>
          <w:szCs w:val="22"/>
          <w:lang w:val="lt-LT"/>
        </w:rPr>
        <w:t>Karbenoksolono</w:t>
      </w:r>
      <w:proofErr w:type="spellEnd"/>
      <w:r w:rsidRPr="00810A6F">
        <w:rPr>
          <w:sz w:val="22"/>
          <w:szCs w:val="22"/>
          <w:lang w:val="lt-LT"/>
        </w:rPr>
        <w:t xml:space="preserve"> (vartojamo gydant skrandžio opaligę)</w:t>
      </w:r>
    </w:p>
    <w:p w14:paraId="71A9CDF3"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t xml:space="preserve">Chlorokvino, hidroksichlorokvino ir </w:t>
      </w:r>
      <w:proofErr w:type="spellStart"/>
      <w:r w:rsidRPr="00810A6F">
        <w:rPr>
          <w:sz w:val="22"/>
          <w:szCs w:val="22"/>
          <w:lang w:val="lt-LT"/>
        </w:rPr>
        <w:t>meflokvino</w:t>
      </w:r>
      <w:proofErr w:type="spellEnd"/>
      <w:r w:rsidRPr="00810A6F">
        <w:rPr>
          <w:sz w:val="22"/>
          <w:szCs w:val="22"/>
          <w:lang w:val="lt-LT"/>
        </w:rPr>
        <w:t xml:space="preserve"> (vaistų nuo maliarijos)</w:t>
      </w:r>
    </w:p>
    <w:p w14:paraId="1A4EE01C"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t>Vaistų didelio kraujospūdžio ligai gydyti</w:t>
      </w:r>
    </w:p>
    <w:p w14:paraId="5EF85D53"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r>
      <w:proofErr w:type="spellStart"/>
      <w:r w:rsidRPr="00810A6F">
        <w:rPr>
          <w:sz w:val="22"/>
          <w:szCs w:val="22"/>
          <w:lang w:val="lt-LT"/>
        </w:rPr>
        <w:t>Talidomido</w:t>
      </w:r>
      <w:proofErr w:type="spellEnd"/>
      <w:r w:rsidRPr="00810A6F">
        <w:rPr>
          <w:sz w:val="22"/>
          <w:szCs w:val="22"/>
          <w:lang w:val="lt-LT"/>
        </w:rPr>
        <w:t>, kurio vartojama, pvz., nuo dauginės mielomos</w:t>
      </w:r>
    </w:p>
    <w:p w14:paraId="79211A1B"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r>
      <w:proofErr w:type="spellStart"/>
      <w:r w:rsidRPr="00810A6F">
        <w:rPr>
          <w:sz w:val="22"/>
          <w:szCs w:val="22"/>
          <w:lang w:val="lt-LT"/>
        </w:rPr>
        <w:t>Vakcinacijų</w:t>
      </w:r>
      <w:proofErr w:type="spellEnd"/>
      <w:r w:rsidRPr="00810A6F">
        <w:rPr>
          <w:sz w:val="22"/>
          <w:szCs w:val="22"/>
          <w:lang w:val="lt-LT"/>
        </w:rPr>
        <w:t xml:space="preserve"> gyvosiomis vakcinomis</w:t>
      </w:r>
    </w:p>
    <w:p w14:paraId="05F37FAA"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t xml:space="preserve">Vaistų, kurie stiprina raumenų judesius sergant </w:t>
      </w:r>
      <w:proofErr w:type="spellStart"/>
      <w:r w:rsidRPr="00810A6F">
        <w:rPr>
          <w:sz w:val="22"/>
          <w:szCs w:val="22"/>
          <w:lang w:val="lt-LT"/>
        </w:rPr>
        <w:t>generalizuota</w:t>
      </w:r>
      <w:proofErr w:type="spellEnd"/>
      <w:r w:rsidRPr="00810A6F">
        <w:rPr>
          <w:sz w:val="22"/>
          <w:szCs w:val="22"/>
          <w:lang w:val="lt-LT"/>
        </w:rPr>
        <w:t xml:space="preserve"> </w:t>
      </w:r>
      <w:proofErr w:type="spellStart"/>
      <w:r w:rsidRPr="00810A6F">
        <w:rPr>
          <w:sz w:val="22"/>
          <w:szCs w:val="22"/>
          <w:lang w:val="lt-LT"/>
        </w:rPr>
        <w:t>miastenija</w:t>
      </w:r>
      <w:proofErr w:type="spellEnd"/>
      <w:r w:rsidRPr="00810A6F">
        <w:rPr>
          <w:sz w:val="22"/>
          <w:szCs w:val="22"/>
          <w:lang w:val="lt-LT"/>
        </w:rPr>
        <w:t xml:space="preserve"> (pvz., </w:t>
      </w:r>
      <w:proofErr w:type="spellStart"/>
      <w:r w:rsidRPr="00810A6F">
        <w:rPr>
          <w:sz w:val="22"/>
          <w:szCs w:val="22"/>
          <w:lang w:val="lt-LT"/>
        </w:rPr>
        <w:t>neostigmino</w:t>
      </w:r>
      <w:proofErr w:type="spellEnd"/>
      <w:r w:rsidRPr="00810A6F">
        <w:rPr>
          <w:sz w:val="22"/>
          <w:szCs w:val="22"/>
          <w:lang w:val="lt-LT"/>
        </w:rPr>
        <w:t>)</w:t>
      </w:r>
    </w:p>
    <w:p w14:paraId="697547FD" w14:textId="77777777" w:rsidR="0026094F" w:rsidRPr="00810A6F" w:rsidRDefault="0026094F" w:rsidP="00D11992">
      <w:pPr>
        <w:widowControl w:val="0"/>
        <w:autoSpaceDE w:val="0"/>
        <w:autoSpaceDN w:val="0"/>
        <w:adjustRightInd w:val="0"/>
        <w:ind w:left="567" w:hanging="567"/>
        <w:rPr>
          <w:sz w:val="22"/>
          <w:szCs w:val="22"/>
          <w:lang w:val="lt-LT"/>
        </w:rPr>
      </w:pPr>
      <w:r w:rsidRPr="00810A6F">
        <w:rPr>
          <w:sz w:val="22"/>
          <w:szCs w:val="22"/>
          <w:lang w:val="lt-LT"/>
        </w:rPr>
        <w:t>•</w:t>
      </w:r>
      <w:r w:rsidRPr="00810A6F">
        <w:rPr>
          <w:sz w:val="22"/>
          <w:szCs w:val="22"/>
          <w:lang w:val="lt-LT"/>
        </w:rPr>
        <w:tab/>
        <w:t xml:space="preserve">Antibiotikų, įskaitant </w:t>
      </w:r>
      <w:proofErr w:type="spellStart"/>
      <w:r w:rsidRPr="00810A6F">
        <w:rPr>
          <w:sz w:val="22"/>
          <w:szCs w:val="22"/>
          <w:lang w:val="lt-LT"/>
        </w:rPr>
        <w:t>fluorochinolonus</w:t>
      </w:r>
      <w:proofErr w:type="spellEnd"/>
    </w:p>
    <w:p w14:paraId="5357ADB2" w14:textId="77777777" w:rsidR="0026094F" w:rsidRPr="00810A6F" w:rsidRDefault="0026094F" w:rsidP="0026094F">
      <w:pPr>
        <w:widowControl w:val="0"/>
        <w:autoSpaceDE w:val="0"/>
        <w:autoSpaceDN w:val="0"/>
        <w:adjustRightInd w:val="0"/>
        <w:rPr>
          <w:sz w:val="22"/>
          <w:szCs w:val="22"/>
          <w:lang w:val="lt-LT"/>
        </w:rPr>
      </w:pPr>
    </w:p>
    <w:p w14:paraId="65AF5802"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 xml:space="preserve">Prieš pradėdami gydymą </w:t>
      </w:r>
      <w:proofErr w:type="spellStart"/>
      <w:r w:rsidRPr="00810A6F">
        <w:rPr>
          <w:sz w:val="22"/>
          <w:szCs w:val="22"/>
          <w:lang w:val="lt-LT"/>
        </w:rPr>
        <w:t>Nodexon</w:t>
      </w:r>
      <w:proofErr w:type="spellEnd"/>
      <w:r w:rsidRPr="00810A6F">
        <w:rPr>
          <w:sz w:val="22"/>
          <w:szCs w:val="22"/>
          <w:lang w:val="lt-LT"/>
        </w:rPr>
        <w:t xml:space="preserve">, turite perskaityti visų vaistų, kuriuos reikia vartoti kartu su </w:t>
      </w:r>
      <w:proofErr w:type="spellStart"/>
      <w:r w:rsidRPr="00810A6F">
        <w:rPr>
          <w:sz w:val="22"/>
          <w:szCs w:val="22"/>
          <w:lang w:val="lt-LT"/>
        </w:rPr>
        <w:t>Nodexon</w:t>
      </w:r>
      <w:proofErr w:type="spellEnd"/>
      <w:r w:rsidRPr="00810A6F">
        <w:rPr>
          <w:sz w:val="22"/>
          <w:szCs w:val="22"/>
          <w:lang w:val="lt-LT"/>
        </w:rPr>
        <w:t xml:space="preserve">, pakuotės lapelius, kuriuose rasite informacijos apie šiuos vaistus. Kai vartojamas </w:t>
      </w:r>
      <w:proofErr w:type="spellStart"/>
      <w:r w:rsidRPr="00810A6F">
        <w:rPr>
          <w:sz w:val="22"/>
          <w:szCs w:val="22"/>
          <w:lang w:val="lt-LT"/>
        </w:rPr>
        <w:t>talidomidas</w:t>
      </w:r>
      <w:proofErr w:type="spellEnd"/>
      <w:r w:rsidRPr="00810A6F">
        <w:rPr>
          <w:sz w:val="22"/>
          <w:szCs w:val="22"/>
          <w:lang w:val="lt-LT"/>
        </w:rPr>
        <w:t xml:space="preserve">, </w:t>
      </w:r>
      <w:proofErr w:type="spellStart"/>
      <w:r w:rsidRPr="00810A6F">
        <w:rPr>
          <w:sz w:val="22"/>
          <w:szCs w:val="22"/>
          <w:lang w:val="lt-LT"/>
        </w:rPr>
        <w:t>lenalidomidas</w:t>
      </w:r>
      <w:proofErr w:type="spellEnd"/>
      <w:r w:rsidRPr="00810A6F">
        <w:rPr>
          <w:sz w:val="22"/>
          <w:szCs w:val="22"/>
          <w:lang w:val="lt-LT"/>
        </w:rPr>
        <w:t xml:space="preserve"> ar </w:t>
      </w:r>
      <w:proofErr w:type="spellStart"/>
      <w:r w:rsidRPr="00810A6F">
        <w:rPr>
          <w:sz w:val="22"/>
          <w:szCs w:val="22"/>
          <w:lang w:val="lt-LT"/>
        </w:rPr>
        <w:t>pomalidomidas</w:t>
      </w:r>
      <w:proofErr w:type="spellEnd"/>
      <w:r w:rsidRPr="00810A6F">
        <w:rPr>
          <w:sz w:val="22"/>
          <w:szCs w:val="22"/>
          <w:lang w:val="lt-LT"/>
        </w:rPr>
        <w:t>, ypatingą dėmesį reikia skirti nėštumo testams ir nėštumo prevencijos reikalavimams.</w:t>
      </w:r>
    </w:p>
    <w:p w14:paraId="12D03679" w14:textId="77777777" w:rsidR="0026094F" w:rsidRPr="00810A6F" w:rsidRDefault="0026094F" w:rsidP="0026094F">
      <w:pPr>
        <w:widowControl w:val="0"/>
        <w:autoSpaceDE w:val="0"/>
        <w:autoSpaceDN w:val="0"/>
        <w:adjustRightInd w:val="0"/>
        <w:rPr>
          <w:sz w:val="22"/>
          <w:szCs w:val="22"/>
          <w:lang w:val="lt-LT"/>
        </w:rPr>
      </w:pPr>
    </w:p>
    <w:p w14:paraId="58C66917" w14:textId="77777777" w:rsidR="0026094F" w:rsidRPr="00810A6F" w:rsidRDefault="0026094F" w:rsidP="0026094F">
      <w:pPr>
        <w:pStyle w:val="Antrat4"/>
        <w:rPr>
          <w:rFonts w:ascii="Times New Roman" w:hAnsi="Times New Roman"/>
          <w:sz w:val="22"/>
          <w:szCs w:val="22"/>
          <w:lang w:val="lt-LT"/>
        </w:rPr>
      </w:pPr>
      <w:proofErr w:type="spellStart"/>
      <w:r w:rsidRPr="00810A6F">
        <w:rPr>
          <w:rFonts w:ascii="Times New Roman" w:hAnsi="Times New Roman"/>
          <w:sz w:val="22"/>
          <w:szCs w:val="22"/>
          <w:lang w:val="lt-LT"/>
        </w:rPr>
        <w:t>Nodexon</w:t>
      </w:r>
      <w:proofErr w:type="spellEnd"/>
      <w:r w:rsidRPr="00810A6F">
        <w:rPr>
          <w:rFonts w:ascii="Times New Roman" w:hAnsi="Times New Roman"/>
          <w:sz w:val="22"/>
          <w:szCs w:val="22"/>
          <w:lang w:val="lt-LT"/>
        </w:rPr>
        <w:t xml:space="preserve"> vartojimas su maistu, gėrimais ir alkoholiu</w:t>
      </w:r>
    </w:p>
    <w:p w14:paraId="4EBA8CD8" w14:textId="77777777" w:rsidR="0026094F" w:rsidRPr="00810A6F" w:rsidRDefault="0026094F" w:rsidP="0026094F">
      <w:pPr>
        <w:widowControl w:val="0"/>
        <w:autoSpaceDE w:val="0"/>
        <w:autoSpaceDN w:val="0"/>
        <w:adjustRightInd w:val="0"/>
        <w:rPr>
          <w:sz w:val="22"/>
          <w:szCs w:val="22"/>
          <w:lang w:val="lt-LT"/>
        </w:rPr>
      </w:pPr>
      <w:proofErr w:type="spellStart"/>
      <w:r w:rsidRPr="00810A6F">
        <w:rPr>
          <w:sz w:val="22"/>
          <w:szCs w:val="22"/>
          <w:lang w:val="lt-LT"/>
        </w:rPr>
        <w:t>Deksametazoną</w:t>
      </w:r>
      <w:proofErr w:type="spellEnd"/>
      <w:r w:rsidRPr="00810A6F">
        <w:rPr>
          <w:sz w:val="22"/>
          <w:szCs w:val="22"/>
          <w:lang w:val="lt-LT"/>
        </w:rPr>
        <w:t xml:space="preserve"> reikia vartoti su maistu arba po jo, kad sumažėtų virškinimo trakto dirginimas. Reikia vengti gėrimų, kuriuose yra alkoholio ar kofeino. Rekomenduojama valgyti dažnai ir nedidelėmis porcijomis bei gali reikėti vartoti </w:t>
      </w:r>
      <w:proofErr w:type="spellStart"/>
      <w:r w:rsidRPr="00810A6F">
        <w:rPr>
          <w:sz w:val="22"/>
          <w:szCs w:val="22"/>
          <w:lang w:val="lt-LT"/>
        </w:rPr>
        <w:t>antacidinių</w:t>
      </w:r>
      <w:proofErr w:type="spellEnd"/>
      <w:r w:rsidRPr="00810A6F">
        <w:rPr>
          <w:sz w:val="22"/>
          <w:szCs w:val="22"/>
          <w:lang w:val="lt-LT"/>
        </w:rPr>
        <w:t xml:space="preserve"> vaistų, jei tai rekomenduos gydytojas.</w:t>
      </w:r>
    </w:p>
    <w:p w14:paraId="65BA0D1D" w14:textId="77777777" w:rsidR="0026094F" w:rsidRPr="00810A6F" w:rsidRDefault="0026094F" w:rsidP="0026094F">
      <w:pPr>
        <w:widowControl w:val="0"/>
        <w:autoSpaceDE w:val="0"/>
        <w:autoSpaceDN w:val="0"/>
        <w:adjustRightInd w:val="0"/>
        <w:rPr>
          <w:sz w:val="22"/>
          <w:szCs w:val="22"/>
          <w:lang w:val="lt-LT"/>
        </w:rPr>
      </w:pPr>
    </w:p>
    <w:p w14:paraId="2D95F8CA" w14:textId="77777777" w:rsidR="0026094F" w:rsidRPr="00810A6F" w:rsidRDefault="0026094F" w:rsidP="0026094F">
      <w:pPr>
        <w:widowControl w:val="0"/>
        <w:autoSpaceDE w:val="0"/>
        <w:autoSpaceDN w:val="0"/>
        <w:adjustRightInd w:val="0"/>
        <w:rPr>
          <w:rFonts w:eastAsia="TimesNewRoman,Bold"/>
          <w:b/>
          <w:bCs/>
          <w:sz w:val="22"/>
          <w:szCs w:val="22"/>
          <w:lang w:val="lt-LT"/>
        </w:rPr>
      </w:pPr>
      <w:r w:rsidRPr="00810A6F">
        <w:rPr>
          <w:rFonts w:eastAsia="TimesNewRoman,Bold"/>
          <w:b/>
          <w:bCs/>
          <w:sz w:val="22"/>
          <w:szCs w:val="22"/>
          <w:lang w:val="lt-LT"/>
        </w:rPr>
        <w:t>Nėštumas ir žindymo laikotarpis</w:t>
      </w:r>
    </w:p>
    <w:p w14:paraId="6D761C65" w14:textId="77777777" w:rsidR="0026094F" w:rsidRPr="00810A6F" w:rsidRDefault="0026094F" w:rsidP="0026094F">
      <w:pPr>
        <w:widowControl w:val="0"/>
        <w:autoSpaceDE w:val="0"/>
        <w:autoSpaceDN w:val="0"/>
        <w:adjustRightInd w:val="0"/>
        <w:rPr>
          <w:rFonts w:eastAsia="TimesNewRoman,Bold"/>
          <w:sz w:val="22"/>
          <w:szCs w:val="22"/>
          <w:lang w:val="lt-LT"/>
        </w:rPr>
      </w:pPr>
      <w:r w:rsidRPr="00810A6F">
        <w:rPr>
          <w:rFonts w:eastAsia="TimesNewRoman,Bold"/>
          <w:sz w:val="22"/>
          <w:szCs w:val="22"/>
          <w:lang w:val="lt-LT"/>
        </w:rPr>
        <w:t>Jeigu esate nėščia, žindote kūdikį, manote, kad galbūt esate nėščia, arba planuojate pastoti, tai prieš vartodama šį vaistą, pasitarkite su gydytoju arba vaistininku.</w:t>
      </w:r>
    </w:p>
    <w:p w14:paraId="672C45AD" w14:textId="77777777" w:rsidR="0026094F" w:rsidRPr="00810A6F" w:rsidRDefault="0026094F" w:rsidP="0026094F">
      <w:pPr>
        <w:widowControl w:val="0"/>
        <w:autoSpaceDE w:val="0"/>
        <w:autoSpaceDN w:val="0"/>
        <w:adjustRightInd w:val="0"/>
        <w:rPr>
          <w:sz w:val="22"/>
          <w:szCs w:val="22"/>
          <w:lang w:val="lt-LT"/>
        </w:rPr>
      </w:pPr>
      <w:proofErr w:type="spellStart"/>
      <w:r w:rsidRPr="00810A6F">
        <w:rPr>
          <w:sz w:val="22"/>
          <w:szCs w:val="22"/>
          <w:lang w:val="lt-LT"/>
        </w:rPr>
        <w:t>Nodexon</w:t>
      </w:r>
      <w:proofErr w:type="spellEnd"/>
      <w:r w:rsidRPr="00810A6F">
        <w:rPr>
          <w:sz w:val="22"/>
          <w:szCs w:val="22"/>
          <w:lang w:val="lt-LT"/>
        </w:rPr>
        <w:t xml:space="preserve"> nėštumo laikotarpiu ir ypač pirmaisiais trimis nėštumo mėnesiais galima vartoti tik jei gydymo nauda viršija riziką motinai ir vaikui.</w:t>
      </w:r>
    </w:p>
    <w:p w14:paraId="2879E8C6"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 xml:space="preserve">Jei vartodama šį vaistą pastosite, nenutraukite </w:t>
      </w:r>
      <w:proofErr w:type="spellStart"/>
      <w:r w:rsidRPr="00810A6F">
        <w:rPr>
          <w:sz w:val="22"/>
          <w:szCs w:val="22"/>
          <w:lang w:val="lt-LT"/>
        </w:rPr>
        <w:t>Nodexon</w:t>
      </w:r>
      <w:proofErr w:type="spellEnd"/>
      <w:r w:rsidRPr="00810A6F">
        <w:rPr>
          <w:sz w:val="22"/>
          <w:szCs w:val="22"/>
          <w:lang w:val="lt-LT"/>
        </w:rPr>
        <w:t xml:space="preserve"> vartojimo, tačiau nedelsdama pasakykite gydytojui, kad esate nėščia.</w:t>
      </w:r>
    </w:p>
    <w:p w14:paraId="67E3AF1F" w14:textId="77777777" w:rsidR="0026094F" w:rsidRPr="00810A6F" w:rsidRDefault="0026094F" w:rsidP="0026094F">
      <w:pPr>
        <w:widowControl w:val="0"/>
        <w:autoSpaceDE w:val="0"/>
        <w:autoSpaceDN w:val="0"/>
        <w:adjustRightInd w:val="0"/>
        <w:rPr>
          <w:rFonts w:eastAsia="TimesNewRoman,Bold"/>
          <w:sz w:val="22"/>
          <w:szCs w:val="22"/>
          <w:lang w:val="lt-LT"/>
        </w:rPr>
      </w:pPr>
    </w:p>
    <w:p w14:paraId="24C22522"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Bold"/>
          <w:sz w:val="22"/>
          <w:szCs w:val="22"/>
          <w:lang w:val="lt-LT"/>
        </w:rPr>
        <w:t xml:space="preserve">Kortikosteroidų gali patekti į motinos pieną. </w:t>
      </w:r>
      <w:r w:rsidRPr="00810A6F">
        <w:rPr>
          <w:rFonts w:eastAsia="TimesNewRoman"/>
          <w:sz w:val="22"/>
          <w:szCs w:val="22"/>
          <w:lang w:val="lt-LT"/>
        </w:rPr>
        <w:t xml:space="preserve">Pavojaus žindomiems naujagimiams ar kūdikiams negalima atmesti. Atsižvelgiant į žindymo naudą kūdikiui ir gydymo naudą motinai, reikia nuspręsti, ar nutraukti žindymą ar nutraukti ar susilaikyti nuo gydymo </w:t>
      </w:r>
      <w:proofErr w:type="spellStart"/>
      <w:r w:rsidRPr="00810A6F">
        <w:rPr>
          <w:rFonts w:eastAsia="TimesNewRoman"/>
          <w:sz w:val="22"/>
          <w:szCs w:val="22"/>
          <w:lang w:val="lt-LT"/>
        </w:rPr>
        <w:t>deksametazonu</w:t>
      </w:r>
      <w:proofErr w:type="spellEnd"/>
      <w:r w:rsidRPr="00810A6F">
        <w:rPr>
          <w:rFonts w:eastAsia="TimesNewRoman"/>
          <w:sz w:val="22"/>
          <w:szCs w:val="22"/>
          <w:lang w:val="lt-LT"/>
        </w:rPr>
        <w:t>.</w:t>
      </w:r>
    </w:p>
    <w:p w14:paraId="47176045" w14:textId="77777777" w:rsidR="0026094F" w:rsidRPr="00810A6F" w:rsidRDefault="0026094F" w:rsidP="0026094F">
      <w:pPr>
        <w:widowControl w:val="0"/>
        <w:numPr>
          <w:ilvl w:val="12"/>
          <w:numId w:val="0"/>
        </w:numPr>
        <w:tabs>
          <w:tab w:val="left" w:pos="7371"/>
        </w:tabs>
        <w:ind w:right="-2"/>
        <w:rPr>
          <w:bCs/>
          <w:sz w:val="22"/>
          <w:szCs w:val="22"/>
          <w:lang w:val="lt-LT"/>
        </w:rPr>
      </w:pPr>
    </w:p>
    <w:p w14:paraId="66D50584" w14:textId="77777777" w:rsidR="0026094F" w:rsidRPr="00810A6F" w:rsidRDefault="0026094F" w:rsidP="0026094F">
      <w:pPr>
        <w:widowControl w:val="0"/>
        <w:autoSpaceDE w:val="0"/>
        <w:autoSpaceDN w:val="0"/>
        <w:adjustRightInd w:val="0"/>
        <w:rPr>
          <w:rFonts w:eastAsia="TimesNewRoman,Bold"/>
          <w:b/>
          <w:bCs/>
          <w:sz w:val="22"/>
          <w:szCs w:val="22"/>
          <w:lang w:val="lt-LT"/>
        </w:rPr>
      </w:pPr>
      <w:r w:rsidRPr="00810A6F">
        <w:rPr>
          <w:rFonts w:eastAsia="TimesNewRoman,Bold"/>
          <w:b/>
          <w:bCs/>
          <w:sz w:val="22"/>
          <w:szCs w:val="22"/>
          <w:lang w:val="lt-LT"/>
        </w:rPr>
        <w:t>Vairavimas ir mechanizmų valdymas</w:t>
      </w:r>
    </w:p>
    <w:p w14:paraId="1541799D"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Jei pasireiškia toks šalutinis poveikis kaip minčių susipainiojimas, haliucinacijos, svaigulys, nuovargis, mieguistumas, alpulys ir matomo vaizdo </w:t>
      </w:r>
      <w:proofErr w:type="spellStart"/>
      <w:r w:rsidRPr="00810A6F">
        <w:rPr>
          <w:rFonts w:eastAsia="TimesNewRoman"/>
          <w:sz w:val="22"/>
          <w:szCs w:val="22"/>
          <w:lang w:val="lt-LT"/>
        </w:rPr>
        <w:t>neryškumas</w:t>
      </w:r>
      <w:proofErr w:type="spellEnd"/>
      <w:r w:rsidRPr="00810A6F">
        <w:rPr>
          <w:rFonts w:eastAsia="TimesNewRoman"/>
          <w:sz w:val="22"/>
          <w:szCs w:val="22"/>
          <w:lang w:val="lt-LT"/>
        </w:rPr>
        <w:t>, nevairuokite, nenaudokite jokių įrankių, nevaldykite mechanizmų ir neatlikinėkite pavojingų užduočių.</w:t>
      </w:r>
    </w:p>
    <w:p w14:paraId="0BE33BA7" w14:textId="77777777" w:rsidR="0026094F" w:rsidRPr="00810A6F" w:rsidRDefault="0026094F" w:rsidP="0026094F">
      <w:pPr>
        <w:widowControl w:val="0"/>
        <w:numPr>
          <w:ilvl w:val="12"/>
          <w:numId w:val="0"/>
        </w:numPr>
        <w:ind w:right="-2"/>
        <w:rPr>
          <w:bCs/>
          <w:sz w:val="22"/>
          <w:szCs w:val="22"/>
          <w:lang w:val="lt-LT"/>
        </w:rPr>
      </w:pPr>
    </w:p>
    <w:p w14:paraId="27743150" w14:textId="77777777" w:rsidR="0026094F" w:rsidRPr="00810A6F" w:rsidRDefault="0026094F" w:rsidP="0026094F">
      <w:pPr>
        <w:widowControl w:val="0"/>
        <w:numPr>
          <w:ilvl w:val="12"/>
          <w:numId w:val="0"/>
        </w:numPr>
        <w:rPr>
          <w:sz w:val="22"/>
          <w:szCs w:val="22"/>
          <w:lang w:val="lt-LT"/>
        </w:rPr>
      </w:pPr>
      <w:proofErr w:type="spellStart"/>
      <w:r w:rsidRPr="00810A6F">
        <w:rPr>
          <w:b/>
          <w:sz w:val="22"/>
          <w:szCs w:val="22"/>
          <w:lang w:val="lt-LT"/>
        </w:rPr>
        <w:t>Nodexon</w:t>
      </w:r>
      <w:proofErr w:type="spellEnd"/>
      <w:r w:rsidRPr="00810A6F">
        <w:rPr>
          <w:b/>
          <w:sz w:val="22"/>
          <w:szCs w:val="22"/>
          <w:lang w:val="lt-LT"/>
        </w:rPr>
        <w:t xml:space="preserve"> sudėtyje yra laktozės</w:t>
      </w:r>
    </w:p>
    <w:p w14:paraId="2F949405" w14:textId="77777777" w:rsidR="0026094F" w:rsidRPr="00810A6F" w:rsidRDefault="0026094F" w:rsidP="0026094F">
      <w:pPr>
        <w:widowControl w:val="0"/>
        <w:rPr>
          <w:sz w:val="22"/>
          <w:szCs w:val="22"/>
          <w:lang w:val="lt-LT"/>
        </w:rPr>
      </w:pPr>
      <w:r w:rsidRPr="00810A6F">
        <w:rPr>
          <w:sz w:val="22"/>
          <w:szCs w:val="22"/>
          <w:lang w:val="lt-LT"/>
        </w:rPr>
        <w:t xml:space="preserve">Kiekvienoje 20 mg tabletėje yra 370 mg laktozės (185 mg gliukozės ir 185 mg </w:t>
      </w:r>
      <w:proofErr w:type="spellStart"/>
      <w:r w:rsidRPr="00810A6F">
        <w:rPr>
          <w:sz w:val="22"/>
          <w:szCs w:val="22"/>
          <w:lang w:val="lt-LT"/>
        </w:rPr>
        <w:t>galaktozės</w:t>
      </w:r>
      <w:proofErr w:type="spellEnd"/>
      <w:r w:rsidRPr="00810A6F">
        <w:rPr>
          <w:sz w:val="22"/>
          <w:szCs w:val="22"/>
          <w:lang w:val="lt-LT"/>
        </w:rPr>
        <w:t>).</w:t>
      </w:r>
    </w:p>
    <w:p w14:paraId="71FF4201" w14:textId="77777777" w:rsidR="0026094F" w:rsidRPr="00810A6F" w:rsidRDefault="0026094F" w:rsidP="0026094F">
      <w:pPr>
        <w:widowControl w:val="0"/>
        <w:rPr>
          <w:sz w:val="22"/>
          <w:szCs w:val="22"/>
          <w:lang w:val="lt-LT"/>
        </w:rPr>
      </w:pPr>
      <w:r w:rsidRPr="00810A6F">
        <w:rPr>
          <w:sz w:val="22"/>
          <w:szCs w:val="22"/>
          <w:lang w:val="lt-LT"/>
        </w:rPr>
        <w:t>Būtina atsižvelgti cukriniu diabetu sergantiems pacientams.</w:t>
      </w:r>
    </w:p>
    <w:p w14:paraId="6894176C" w14:textId="77777777" w:rsidR="0026094F" w:rsidRPr="00810A6F" w:rsidRDefault="0026094F" w:rsidP="0026094F">
      <w:pPr>
        <w:widowControl w:val="0"/>
        <w:numPr>
          <w:ilvl w:val="12"/>
          <w:numId w:val="0"/>
        </w:numPr>
        <w:ind w:right="-2"/>
        <w:rPr>
          <w:sz w:val="22"/>
          <w:szCs w:val="22"/>
          <w:lang w:val="lt-LT"/>
        </w:rPr>
      </w:pPr>
    </w:p>
    <w:p w14:paraId="14537C34" w14:textId="77777777" w:rsidR="0026094F" w:rsidRPr="00810A6F" w:rsidRDefault="0026094F" w:rsidP="0026094F">
      <w:pPr>
        <w:widowControl w:val="0"/>
        <w:numPr>
          <w:ilvl w:val="12"/>
          <w:numId w:val="0"/>
        </w:numPr>
        <w:rPr>
          <w:sz w:val="22"/>
          <w:szCs w:val="22"/>
          <w:lang w:val="lt-LT"/>
        </w:rPr>
      </w:pPr>
      <w:proofErr w:type="spellStart"/>
      <w:r w:rsidRPr="00810A6F">
        <w:rPr>
          <w:b/>
          <w:sz w:val="22"/>
          <w:szCs w:val="22"/>
          <w:lang w:val="lt-LT"/>
        </w:rPr>
        <w:t>Nodexon</w:t>
      </w:r>
      <w:proofErr w:type="spellEnd"/>
      <w:r w:rsidRPr="00810A6F">
        <w:rPr>
          <w:b/>
          <w:sz w:val="22"/>
          <w:szCs w:val="22"/>
          <w:lang w:val="lt-LT"/>
        </w:rPr>
        <w:t xml:space="preserve"> sudėtyje yra natrio</w:t>
      </w:r>
    </w:p>
    <w:p w14:paraId="61D094EE" w14:textId="77777777" w:rsidR="0026094F" w:rsidRPr="00810A6F" w:rsidRDefault="0026094F" w:rsidP="0026094F">
      <w:pPr>
        <w:widowControl w:val="0"/>
        <w:rPr>
          <w:sz w:val="22"/>
          <w:szCs w:val="22"/>
          <w:lang w:val="lt-LT"/>
        </w:rPr>
      </w:pPr>
      <w:r w:rsidRPr="00810A6F">
        <w:rPr>
          <w:sz w:val="22"/>
          <w:szCs w:val="22"/>
          <w:lang w:val="lt-LT"/>
        </w:rPr>
        <w:t>Šio vaisto tabletėje yra mažiau kaip 1</w:t>
      </w:r>
      <w:r w:rsidRPr="00810A6F">
        <w:rPr>
          <w:rFonts w:eastAsia="Calibri"/>
          <w:sz w:val="22"/>
          <w:szCs w:val="22"/>
          <w:lang w:val="lt-LT"/>
        </w:rPr>
        <w:t> </w:t>
      </w:r>
      <w:proofErr w:type="spellStart"/>
      <w:r w:rsidRPr="00810A6F">
        <w:rPr>
          <w:sz w:val="22"/>
          <w:szCs w:val="22"/>
          <w:lang w:val="lt-LT"/>
        </w:rPr>
        <w:t>mmol</w:t>
      </w:r>
      <w:proofErr w:type="spellEnd"/>
      <w:r w:rsidRPr="00810A6F">
        <w:rPr>
          <w:sz w:val="22"/>
          <w:szCs w:val="22"/>
          <w:lang w:val="lt-LT"/>
        </w:rPr>
        <w:t> (23</w:t>
      </w:r>
      <w:r w:rsidRPr="00810A6F">
        <w:rPr>
          <w:rFonts w:eastAsia="Calibri"/>
          <w:sz w:val="22"/>
          <w:szCs w:val="22"/>
          <w:lang w:val="lt-LT"/>
        </w:rPr>
        <w:t> mg</w:t>
      </w:r>
      <w:r w:rsidRPr="00810A6F">
        <w:rPr>
          <w:sz w:val="22"/>
          <w:szCs w:val="22"/>
          <w:lang w:val="lt-LT"/>
        </w:rPr>
        <w:t>) natrio, t. y. jis beveik neturi reikšmės.</w:t>
      </w:r>
    </w:p>
    <w:p w14:paraId="19EE5797" w14:textId="77777777" w:rsidR="0026094F" w:rsidRPr="00810A6F" w:rsidRDefault="0026094F" w:rsidP="0026094F">
      <w:pPr>
        <w:widowControl w:val="0"/>
        <w:numPr>
          <w:ilvl w:val="12"/>
          <w:numId w:val="0"/>
        </w:numPr>
        <w:ind w:right="-2"/>
        <w:rPr>
          <w:sz w:val="22"/>
          <w:szCs w:val="22"/>
          <w:lang w:val="lt-LT"/>
        </w:rPr>
      </w:pPr>
    </w:p>
    <w:p w14:paraId="67A2E943" w14:textId="77777777" w:rsidR="0026094F" w:rsidRPr="00810A6F" w:rsidRDefault="0026094F" w:rsidP="0026094F">
      <w:pPr>
        <w:widowControl w:val="0"/>
        <w:numPr>
          <w:ilvl w:val="12"/>
          <w:numId w:val="0"/>
        </w:numPr>
        <w:ind w:right="-2"/>
        <w:rPr>
          <w:sz w:val="22"/>
          <w:szCs w:val="22"/>
          <w:lang w:val="lt-LT"/>
        </w:rPr>
      </w:pPr>
    </w:p>
    <w:p w14:paraId="6FDB8C06" w14:textId="77777777" w:rsidR="0026094F" w:rsidRPr="00810A6F" w:rsidRDefault="0026094F" w:rsidP="0026094F">
      <w:pPr>
        <w:widowControl w:val="0"/>
        <w:numPr>
          <w:ilvl w:val="12"/>
          <w:numId w:val="0"/>
        </w:numPr>
        <w:ind w:left="567" w:hanging="567"/>
        <w:outlineLvl w:val="0"/>
        <w:rPr>
          <w:b/>
          <w:caps/>
          <w:sz w:val="22"/>
          <w:szCs w:val="22"/>
          <w:lang w:val="lt-LT"/>
        </w:rPr>
      </w:pPr>
      <w:r w:rsidRPr="00810A6F">
        <w:rPr>
          <w:b/>
          <w:sz w:val="22"/>
          <w:szCs w:val="22"/>
          <w:lang w:val="lt-LT"/>
        </w:rPr>
        <w:t>3.</w:t>
      </w:r>
      <w:r w:rsidRPr="00810A6F">
        <w:rPr>
          <w:b/>
          <w:sz w:val="22"/>
          <w:szCs w:val="22"/>
          <w:lang w:val="lt-LT"/>
        </w:rPr>
        <w:tab/>
        <w:t xml:space="preserve">Kaip vartoti </w:t>
      </w:r>
      <w:proofErr w:type="spellStart"/>
      <w:r w:rsidRPr="00810A6F">
        <w:rPr>
          <w:b/>
          <w:sz w:val="22"/>
          <w:szCs w:val="22"/>
          <w:lang w:val="lt-LT"/>
        </w:rPr>
        <w:t>Nodexon</w:t>
      </w:r>
      <w:proofErr w:type="spellEnd"/>
    </w:p>
    <w:p w14:paraId="5497B678" w14:textId="77777777" w:rsidR="0026094F" w:rsidRPr="00810A6F" w:rsidRDefault="0026094F" w:rsidP="0026094F">
      <w:pPr>
        <w:widowControl w:val="0"/>
        <w:ind w:left="567" w:hanging="567"/>
        <w:rPr>
          <w:sz w:val="22"/>
          <w:szCs w:val="22"/>
          <w:lang w:val="lt-LT"/>
        </w:rPr>
      </w:pPr>
    </w:p>
    <w:p w14:paraId="5B3FEFD6"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Visada vartokite šį vaistą tiksliai kaip nurodė gydytojas. Jeigu abejojate, kreipkitės į gydytoją arba vaistininką.</w:t>
      </w:r>
    </w:p>
    <w:p w14:paraId="3EE0C134" w14:textId="77777777" w:rsidR="0026094F" w:rsidRPr="00810A6F" w:rsidRDefault="0026094F" w:rsidP="0026094F">
      <w:pPr>
        <w:widowControl w:val="0"/>
        <w:autoSpaceDE w:val="0"/>
        <w:autoSpaceDN w:val="0"/>
        <w:adjustRightInd w:val="0"/>
        <w:rPr>
          <w:sz w:val="22"/>
          <w:szCs w:val="22"/>
          <w:lang w:val="lt-LT"/>
        </w:rPr>
      </w:pPr>
    </w:p>
    <w:p w14:paraId="4F60C746" w14:textId="77777777" w:rsidR="0026094F" w:rsidRPr="00810A6F" w:rsidRDefault="0026094F" w:rsidP="0026094F">
      <w:pPr>
        <w:pStyle w:val="Antrat5"/>
        <w:keepNext w:val="0"/>
        <w:widowControl w:val="0"/>
        <w:jc w:val="left"/>
        <w:rPr>
          <w:noProof w:val="0"/>
          <w:szCs w:val="22"/>
          <w:lang w:val="lt-LT"/>
        </w:rPr>
      </w:pPr>
      <w:proofErr w:type="spellStart"/>
      <w:r w:rsidRPr="00810A6F">
        <w:rPr>
          <w:noProof w:val="0"/>
          <w:szCs w:val="22"/>
          <w:lang w:val="lt-LT"/>
        </w:rPr>
        <w:t>Nodexon</w:t>
      </w:r>
      <w:proofErr w:type="spellEnd"/>
      <w:r w:rsidRPr="00810A6F">
        <w:rPr>
          <w:noProof w:val="0"/>
          <w:szCs w:val="22"/>
          <w:lang w:val="lt-LT"/>
        </w:rPr>
        <w:t xml:space="preserve"> tiekiamas kaip 4 mg, 8 mg ir 20 mg tabletės. 20 mg tabletes galima dalyti į lygias dalis ir taip gauti papildomą 10 mg stiprumo dozę bei palengvinti tabletės nurijimą.</w:t>
      </w:r>
    </w:p>
    <w:p w14:paraId="4EC9AB09" w14:textId="77777777" w:rsidR="0026094F" w:rsidRPr="00810A6F" w:rsidRDefault="0026094F" w:rsidP="0026094F">
      <w:pPr>
        <w:widowControl w:val="0"/>
        <w:autoSpaceDE w:val="0"/>
        <w:autoSpaceDN w:val="0"/>
        <w:adjustRightInd w:val="0"/>
        <w:rPr>
          <w:sz w:val="22"/>
          <w:szCs w:val="22"/>
          <w:lang w:val="lt-LT"/>
        </w:rPr>
      </w:pPr>
    </w:p>
    <w:p w14:paraId="29B3539C" w14:textId="77777777" w:rsidR="0026094F" w:rsidRPr="00810A6F" w:rsidRDefault="0026094F" w:rsidP="0026094F">
      <w:pPr>
        <w:widowControl w:val="0"/>
        <w:rPr>
          <w:rFonts w:eastAsia="TimesNewRoman"/>
          <w:sz w:val="22"/>
          <w:szCs w:val="22"/>
          <w:lang w:val="lt-LT"/>
        </w:rPr>
      </w:pPr>
    </w:p>
    <w:p w14:paraId="5F9B4B41" w14:textId="77777777" w:rsidR="0026094F" w:rsidRPr="00810A6F" w:rsidRDefault="0026094F" w:rsidP="0026094F">
      <w:pPr>
        <w:pBdr>
          <w:top w:val="single" w:sz="4" w:space="0" w:color="000000"/>
          <w:left w:val="single" w:sz="4" w:space="0" w:color="000000"/>
          <w:bottom w:val="single" w:sz="4" w:space="0" w:color="000000"/>
          <w:right w:val="single" w:sz="4" w:space="0" w:color="000000"/>
        </w:pBdr>
        <w:ind w:right="-620" w:firstLine="284"/>
        <w:rPr>
          <w:color w:val="000000"/>
          <w:sz w:val="22"/>
          <w:szCs w:val="22"/>
          <w:lang w:val="lt-LT" w:eastAsia="zh-CN"/>
        </w:rPr>
      </w:pPr>
      <w:r w:rsidRPr="00810A6F">
        <w:rPr>
          <w:b/>
          <w:color w:val="000000"/>
          <w:sz w:val="22"/>
          <w:szCs w:val="22"/>
          <w:lang w:val="lt-LT" w:eastAsia="zh-CN"/>
        </w:rPr>
        <w:t>Žinokite, kad tai yra didelės dozės vaistas.</w:t>
      </w:r>
    </w:p>
    <w:p w14:paraId="63A2F6AB" w14:textId="77777777" w:rsidR="0026094F" w:rsidRPr="00810A6F" w:rsidRDefault="0026094F" w:rsidP="0026094F">
      <w:pPr>
        <w:pBdr>
          <w:top w:val="single" w:sz="4" w:space="0" w:color="000000"/>
          <w:left w:val="single" w:sz="4" w:space="0" w:color="000000"/>
          <w:bottom w:val="single" w:sz="4" w:space="0" w:color="000000"/>
          <w:right w:val="single" w:sz="4" w:space="0" w:color="000000"/>
        </w:pBdr>
        <w:ind w:right="-620" w:firstLine="284"/>
        <w:rPr>
          <w:color w:val="000000"/>
          <w:sz w:val="22"/>
          <w:szCs w:val="22"/>
          <w:lang w:val="lt-LT" w:eastAsia="zh-CN"/>
        </w:rPr>
      </w:pPr>
      <w:r w:rsidRPr="00810A6F">
        <w:rPr>
          <w:b/>
          <w:color w:val="000000"/>
          <w:sz w:val="22"/>
          <w:szCs w:val="22"/>
          <w:lang w:val="lt-LT" w:eastAsia="zh-CN"/>
        </w:rPr>
        <w:t xml:space="preserve">Rekomenduojama vartoti mažiausią veiksmingą </w:t>
      </w:r>
      <w:proofErr w:type="spellStart"/>
      <w:r w:rsidRPr="00810A6F">
        <w:rPr>
          <w:b/>
          <w:color w:val="000000"/>
          <w:sz w:val="22"/>
          <w:szCs w:val="22"/>
          <w:lang w:val="lt-LT" w:eastAsia="zh-CN"/>
        </w:rPr>
        <w:t>deksametazono</w:t>
      </w:r>
      <w:proofErr w:type="spellEnd"/>
      <w:r w:rsidRPr="00810A6F">
        <w:rPr>
          <w:b/>
          <w:color w:val="000000"/>
          <w:sz w:val="22"/>
          <w:szCs w:val="22"/>
          <w:lang w:val="lt-LT" w:eastAsia="zh-CN"/>
        </w:rPr>
        <w:t xml:space="preserve"> dozę, kurią rekomendavo gydytojas. </w:t>
      </w:r>
    </w:p>
    <w:p w14:paraId="7DDDFA33" w14:textId="77777777" w:rsidR="0026094F" w:rsidRPr="00810A6F" w:rsidRDefault="0026094F" w:rsidP="0026094F">
      <w:pPr>
        <w:ind w:right="-620"/>
        <w:rPr>
          <w:color w:val="000000"/>
          <w:sz w:val="22"/>
          <w:szCs w:val="22"/>
          <w:lang w:val="lt-LT" w:eastAsia="zh-CN"/>
        </w:rPr>
      </w:pPr>
    </w:p>
    <w:p w14:paraId="47D46EF0"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 xml:space="preserve">Įprastinė </w:t>
      </w:r>
      <w:proofErr w:type="spellStart"/>
      <w:r w:rsidRPr="00810A6F">
        <w:rPr>
          <w:sz w:val="22"/>
          <w:szCs w:val="22"/>
          <w:lang w:val="lt-LT"/>
        </w:rPr>
        <w:t>deksametazono</w:t>
      </w:r>
      <w:proofErr w:type="spellEnd"/>
      <w:r w:rsidRPr="00810A6F">
        <w:rPr>
          <w:sz w:val="22"/>
          <w:szCs w:val="22"/>
          <w:lang w:val="lt-LT"/>
        </w:rPr>
        <w:t xml:space="preserve"> paros dozė yra 0,5</w:t>
      </w:r>
      <w:r w:rsidRPr="00810A6F">
        <w:rPr>
          <w:sz w:val="22"/>
          <w:szCs w:val="22"/>
          <w:lang w:val="lt-LT"/>
        </w:rPr>
        <w:noBreakHyphen/>
        <w:t>10 mg, ji priklauso nuo gydomos ligos. Gydant sunkesnes ligas, gali prireikti ir didesnės kaip 10 mg paros dozės. Dozę būtina laipsniškai parinkti atsižvelgiant į paciento reakciją bei ligos sunkumą. Siekiant sumažinti nepageidaujamą poveikį, reikia vartoti mažiausią įmanomą veiksmingą dozę.</w:t>
      </w:r>
    </w:p>
    <w:p w14:paraId="3BB0C321" w14:textId="77777777" w:rsidR="0026094F" w:rsidRPr="00810A6F" w:rsidRDefault="0026094F" w:rsidP="0026094F">
      <w:pPr>
        <w:widowControl w:val="0"/>
        <w:autoSpaceDE w:val="0"/>
        <w:autoSpaceDN w:val="0"/>
        <w:adjustRightInd w:val="0"/>
        <w:rPr>
          <w:sz w:val="22"/>
          <w:szCs w:val="22"/>
          <w:lang w:val="lt-LT"/>
        </w:rPr>
      </w:pPr>
    </w:p>
    <w:p w14:paraId="073AAFF2" w14:textId="77777777" w:rsidR="0026094F" w:rsidRPr="00810A6F" w:rsidRDefault="0026094F" w:rsidP="0026094F">
      <w:pPr>
        <w:widowControl w:val="0"/>
        <w:autoSpaceDE w:val="0"/>
        <w:autoSpaceDN w:val="0"/>
        <w:adjustRightInd w:val="0"/>
        <w:rPr>
          <w:b/>
          <w:bCs/>
          <w:sz w:val="22"/>
          <w:szCs w:val="22"/>
          <w:lang w:val="lt-LT"/>
        </w:rPr>
      </w:pPr>
      <w:r w:rsidRPr="00810A6F">
        <w:rPr>
          <w:b/>
          <w:bCs/>
          <w:sz w:val="22"/>
          <w:szCs w:val="22"/>
          <w:lang w:val="lt-LT"/>
        </w:rPr>
        <w:t>Jei neskiriama kitaip, rekomenduojamos toliau išvardytos dozės.</w:t>
      </w:r>
    </w:p>
    <w:p w14:paraId="717C7A0E" w14:textId="77777777" w:rsidR="0026094F" w:rsidRPr="00810A6F" w:rsidRDefault="0026094F" w:rsidP="0026094F">
      <w:pPr>
        <w:widowControl w:val="0"/>
        <w:autoSpaceDE w:val="0"/>
        <w:autoSpaceDN w:val="0"/>
        <w:adjustRightInd w:val="0"/>
        <w:rPr>
          <w:b/>
          <w:bCs/>
          <w:sz w:val="22"/>
          <w:szCs w:val="22"/>
          <w:lang w:val="lt-LT"/>
        </w:rPr>
      </w:pPr>
      <w:r w:rsidRPr="00810A6F">
        <w:rPr>
          <w:b/>
          <w:bCs/>
          <w:sz w:val="22"/>
          <w:szCs w:val="22"/>
          <w:lang w:val="lt-LT"/>
        </w:rPr>
        <w:t>Toliau nurodytos dozavimo rekomendacijos yra tik orientacinės. Pradinę ir paros dozę visada būtina nustatyti atsižvelgiant į konkretaus paciento reakciją ir ligos sunkumą.</w:t>
      </w:r>
    </w:p>
    <w:p w14:paraId="4F634C31" w14:textId="77777777" w:rsidR="0026094F" w:rsidRPr="00810A6F" w:rsidRDefault="0026094F" w:rsidP="0026094F">
      <w:pPr>
        <w:widowControl w:val="0"/>
        <w:autoSpaceDE w:val="0"/>
        <w:autoSpaceDN w:val="0"/>
        <w:adjustRightInd w:val="0"/>
        <w:rPr>
          <w:sz w:val="22"/>
          <w:szCs w:val="22"/>
          <w:lang w:val="lt-LT"/>
        </w:rPr>
      </w:pPr>
    </w:p>
    <w:p w14:paraId="2F6EDD3A" w14:textId="77777777" w:rsidR="0026094F" w:rsidRPr="00810A6F" w:rsidRDefault="0026094F" w:rsidP="0026094F">
      <w:pPr>
        <w:widowControl w:val="0"/>
        <w:numPr>
          <w:ilvl w:val="0"/>
          <w:numId w:val="1"/>
        </w:numPr>
        <w:autoSpaceDE w:val="0"/>
        <w:autoSpaceDN w:val="0"/>
        <w:adjustRightInd w:val="0"/>
        <w:ind w:left="567" w:hanging="567"/>
        <w:rPr>
          <w:sz w:val="22"/>
          <w:szCs w:val="22"/>
          <w:lang w:val="lt-LT"/>
        </w:rPr>
      </w:pPr>
      <w:r w:rsidRPr="00810A6F">
        <w:rPr>
          <w:b/>
          <w:bCs/>
          <w:sz w:val="22"/>
          <w:szCs w:val="22"/>
          <w:lang w:val="lt-LT"/>
        </w:rPr>
        <w:t xml:space="preserve">Paprastoji </w:t>
      </w:r>
      <w:proofErr w:type="spellStart"/>
      <w:r w:rsidRPr="00810A6F">
        <w:rPr>
          <w:b/>
          <w:bCs/>
          <w:sz w:val="22"/>
          <w:szCs w:val="22"/>
          <w:lang w:val="lt-LT"/>
        </w:rPr>
        <w:t>pūslinė</w:t>
      </w:r>
      <w:proofErr w:type="spellEnd"/>
      <w:r w:rsidRPr="00810A6F">
        <w:rPr>
          <w:b/>
          <w:bCs/>
          <w:sz w:val="22"/>
          <w:szCs w:val="22"/>
          <w:lang w:val="lt-LT"/>
        </w:rPr>
        <w:t xml:space="preserve"> (</w:t>
      </w:r>
      <w:proofErr w:type="spellStart"/>
      <w:r w:rsidRPr="00810A6F">
        <w:rPr>
          <w:b/>
          <w:bCs/>
          <w:sz w:val="22"/>
          <w:szCs w:val="22"/>
          <w:lang w:val="lt-LT"/>
        </w:rPr>
        <w:t>Pemphigus</w:t>
      </w:r>
      <w:proofErr w:type="spellEnd"/>
      <w:r w:rsidRPr="00810A6F">
        <w:rPr>
          <w:b/>
          <w:bCs/>
          <w:sz w:val="22"/>
          <w:szCs w:val="22"/>
          <w:lang w:val="lt-LT"/>
        </w:rPr>
        <w:t xml:space="preserve"> </w:t>
      </w:r>
      <w:proofErr w:type="spellStart"/>
      <w:r w:rsidRPr="00810A6F">
        <w:rPr>
          <w:b/>
          <w:bCs/>
          <w:sz w:val="22"/>
          <w:szCs w:val="22"/>
          <w:lang w:val="lt-LT"/>
        </w:rPr>
        <w:t>vulgaris</w:t>
      </w:r>
      <w:proofErr w:type="spellEnd"/>
      <w:r w:rsidRPr="00810A6F">
        <w:rPr>
          <w:b/>
          <w:bCs/>
          <w:sz w:val="22"/>
          <w:szCs w:val="22"/>
          <w:lang w:val="lt-LT"/>
        </w:rPr>
        <w:t xml:space="preserve">). </w:t>
      </w:r>
      <w:r w:rsidRPr="00810A6F">
        <w:rPr>
          <w:sz w:val="22"/>
          <w:szCs w:val="22"/>
          <w:lang w:val="lt-LT"/>
        </w:rPr>
        <w:t>Pradinė dozė yra 300 mg, ji vartojama tris dienas ir vėliau turi būti laipsniškai mažinama atsižvelgiant į klinikinį poreikį.</w:t>
      </w:r>
    </w:p>
    <w:p w14:paraId="4B29C35A" w14:textId="77777777" w:rsidR="0026094F" w:rsidRPr="00810A6F" w:rsidRDefault="0026094F" w:rsidP="0026094F">
      <w:pPr>
        <w:widowControl w:val="0"/>
        <w:numPr>
          <w:ilvl w:val="0"/>
          <w:numId w:val="1"/>
        </w:numPr>
        <w:autoSpaceDE w:val="0"/>
        <w:autoSpaceDN w:val="0"/>
        <w:adjustRightInd w:val="0"/>
        <w:ind w:left="567" w:hanging="567"/>
        <w:rPr>
          <w:sz w:val="22"/>
          <w:szCs w:val="22"/>
          <w:lang w:val="lt-LT"/>
        </w:rPr>
      </w:pPr>
      <w:proofErr w:type="spellStart"/>
      <w:r w:rsidRPr="00810A6F">
        <w:rPr>
          <w:b/>
          <w:bCs/>
          <w:sz w:val="22"/>
          <w:szCs w:val="22"/>
          <w:lang w:val="lt-LT"/>
        </w:rPr>
        <w:t>Miozitas</w:t>
      </w:r>
      <w:proofErr w:type="spellEnd"/>
      <w:r w:rsidRPr="00810A6F">
        <w:rPr>
          <w:sz w:val="22"/>
          <w:szCs w:val="22"/>
          <w:lang w:val="lt-LT"/>
        </w:rPr>
        <w:t>. 40 mg 4 dienas ciklais.</w:t>
      </w:r>
    </w:p>
    <w:p w14:paraId="1C381FE6" w14:textId="77777777" w:rsidR="0026094F" w:rsidRPr="00810A6F" w:rsidRDefault="0026094F" w:rsidP="0026094F">
      <w:pPr>
        <w:widowControl w:val="0"/>
        <w:numPr>
          <w:ilvl w:val="0"/>
          <w:numId w:val="1"/>
        </w:numPr>
        <w:autoSpaceDE w:val="0"/>
        <w:autoSpaceDN w:val="0"/>
        <w:adjustRightInd w:val="0"/>
        <w:ind w:left="567" w:hanging="567"/>
        <w:rPr>
          <w:b/>
          <w:bCs/>
          <w:sz w:val="22"/>
          <w:szCs w:val="22"/>
          <w:lang w:val="lt-LT"/>
        </w:rPr>
      </w:pPr>
      <w:r w:rsidRPr="00810A6F">
        <w:rPr>
          <w:b/>
          <w:bCs/>
          <w:sz w:val="22"/>
          <w:szCs w:val="22"/>
          <w:lang w:val="lt-LT"/>
        </w:rPr>
        <w:t xml:space="preserve">Idiopatinė </w:t>
      </w:r>
      <w:proofErr w:type="spellStart"/>
      <w:r w:rsidRPr="00810A6F">
        <w:rPr>
          <w:b/>
          <w:bCs/>
          <w:sz w:val="22"/>
          <w:szCs w:val="22"/>
          <w:lang w:val="lt-LT"/>
        </w:rPr>
        <w:t>trombocitopeninė</w:t>
      </w:r>
      <w:proofErr w:type="spellEnd"/>
      <w:r w:rsidRPr="00810A6F">
        <w:rPr>
          <w:b/>
          <w:bCs/>
          <w:sz w:val="22"/>
          <w:szCs w:val="22"/>
          <w:lang w:val="lt-LT"/>
        </w:rPr>
        <w:t xml:space="preserve"> purpura. </w:t>
      </w:r>
      <w:r w:rsidRPr="00810A6F">
        <w:rPr>
          <w:sz w:val="22"/>
          <w:szCs w:val="22"/>
          <w:lang w:val="lt-LT"/>
        </w:rPr>
        <w:t>40 mg 4 dienas ciklais.</w:t>
      </w:r>
    </w:p>
    <w:p w14:paraId="302C89FB" w14:textId="77777777" w:rsidR="0026094F" w:rsidRPr="00810A6F" w:rsidRDefault="0026094F" w:rsidP="0026094F">
      <w:pPr>
        <w:widowControl w:val="0"/>
        <w:numPr>
          <w:ilvl w:val="0"/>
          <w:numId w:val="1"/>
        </w:numPr>
        <w:autoSpaceDE w:val="0"/>
        <w:autoSpaceDN w:val="0"/>
        <w:adjustRightInd w:val="0"/>
        <w:ind w:left="567" w:hanging="567"/>
        <w:rPr>
          <w:sz w:val="22"/>
          <w:szCs w:val="22"/>
          <w:lang w:val="lt-LT"/>
        </w:rPr>
      </w:pPr>
      <w:r w:rsidRPr="00810A6F">
        <w:rPr>
          <w:b/>
          <w:bCs/>
          <w:sz w:val="22"/>
          <w:szCs w:val="22"/>
          <w:lang w:val="lt-LT"/>
        </w:rPr>
        <w:t xml:space="preserve">Metastazių sukelto nugaros smegenų spaudimo gydymas. </w:t>
      </w:r>
      <w:r w:rsidRPr="00810A6F">
        <w:rPr>
          <w:sz w:val="22"/>
          <w:szCs w:val="22"/>
          <w:lang w:val="lt-LT"/>
        </w:rPr>
        <w:t xml:space="preserve">Pradinė dozė ir gydymo trukmė priklauso nuo priežasties ir sunkumo. </w:t>
      </w:r>
      <w:proofErr w:type="spellStart"/>
      <w:r w:rsidRPr="00810A6F">
        <w:rPr>
          <w:sz w:val="22"/>
          <w:szCs w:val="22"/>
          <w:lang w:val="lt-LT"/>
        </w:rPr>
        <w:t>Paliatyviam</w:t>
      </w:r>
      <w:proofErr w:type="spellEnd"/>
      <w:r w:rsidRPr="00810A6F">
        <w:rPr>
          <w:sz w:val="22"/>
          <w:szCs w:val="22"/>
          <w:lang w:val="lt-LT"/>
        </w:rPr>
        <w:t xml:space="preserve"> (būklę lengvinančiam) gydymui gali būti skiriamos labai didelės dozės (iki 96 mg). Siekiant optimalaus dozavimo ir mažinant tablečių skaičių, galima vartoti mažesnio stiprumo (4 mg ir 8 mg) ir didesnio stiprumo (20 mg) tablečių derinį.</w:t>
      </w:r>
    </w:p>
    <w:p w14:paraId="37B62A57" w14:textId="77777777" w:rsidR="0026094F" w:rsidRPr="00810A6F" w:rsidRDefault="0026094F" w:rsidP="0026094F">
      <w:pPr>
        <w:widowControl w:val="0"/>
        <w:numPr>
          <w:ilvl w:val="0"/>
          <w:numId w:val="1"/>
        </w:numPr>
        <w:autoSpaceDE w:val="0"/>
        <w:autoSpaceDN w:val="0"/>
        <w:adjustRightInd w:val="0"/>
        <w:ind w:left="567" w:hanging="567"/>
        <w:rPr>
          <w:sz w:val="22"/>
          <w:szCs w:val="22"/>
          <w:lang w:val="lt-LT"/>
        </w:rPr>
      </w:pPr>
      <w:proofErr w:type="spellStart"/>
      <w:r w:rsidRPr="00810A6F">
        <w:rPr>
          <w:b/>
          <w:bCs/>
          <w:sz w:val="22"/>
          <w:szCs w:val="22"/>
          <w:lang w:val="lt-LT"/>
        </w:rPr>
        <w:t>Citostatikų</w:t>
      </w:r>
      <w:proofErr w:type="spellEnd"/>
      <w:r w:rsidRPr="00810A6F">
        <w:rPr>
          <w:b/>
          <w:bCs/>
          <w:sz w:val="22"/>
          <w:szCs w:val="22"/>
          <w:lang w:val="lt-LT"/>
        </w:rPr>
        <w:t xml:space="preserve"> ar </w:t>
      </w:r>
      <w:proofErr w:type="spellStart"/>
      <w:r w:rsidRPr="00810A6F">
        <w:rPr>
          <w:b/>
          <w:bCs/>
          <w:sz w:val="22"/>
          <w:szCs w:val="22"/>
          <w:lang w:val="lt-LT"/>
        </w:rPr>
        <w:t>emetogeninės</w:t>
      </w:r>
      <w:proofErr w:type="spellEnd"/>
      <w:r w:rsidRPr="00810A6F">
        <w:rPr>
          <w:b/>
          <w:bCs/>
          <w:sz w:val="22"/>
          <w:szCs w:val="22"/>
          <w:lang w:val="lt-LT"/>
        </w:rPr>
        <w:t xml:space="preserve"> chemoterapijos sukelto vėmimo profilaktika ir gydymas (kaip </w:t>
      </w:r>
      <w:proofErr w:type="spellStart"/>
      <w:r w:rsidRPr="00810A6F">
        <w:rPr>
          <w:b/>
          <w:bCs/>
          <w:sz w:val="22"/>
          <w:szCs w:val="22"/>
          <w:lang w:val="lt-LT"/>
        </w:rPr>
        <w:t>antiemetinio</w:t>
      </w:r>
      <w:proofErr w:type="spellEnd"/>
      <w:r w:rsidRPr="00810A6F">
        <w:rPr>
          <w:b/>
          <w:bCs/>
          <w:sz w:val="22"/>
          <w:szCs w:val="22"/>
          <w:lang w:val="lt-LT"/>
        </w:rPr>
        <w:t xml:space="preserve"> gydymo dalis). </w:t>
      </w:r>
      <w:r w:rsidRPr="00810A6F">
        <w:rPr>
          <w:sz w:val="22"/>
          <w:szCs w:val="22"/>
          <w:lang w:val="lt-LT"/>
        </w:rPr>
        <w:t>8</w:t>
      </w:r>
      <w:r w:rsidRPr="00810A6F">
        <w:rPr>
          <w:sz w:val="22"/>
          <w:szCs w:val="22"/>
          <w:lang w:val="lt-LT"/>
        </w:rPr>
        <w:noBreakHyphen/>
        <w:t>20 mg (viena 20 mg tabletė) dozė prieš chemoterapiją, po to 4</w:t>
      </w:r>
      <w:r w:rsidRPr="00810A6F">
        <w:rPr>
          <w:sz w:val="22"/>
          <w:szCs w:val="22"/>
          <w:lang w:val="lt-LT"/>
        </w:rPr>
        <w:noBreakHyphen/>
        <w:t>16 mg paros dozė 2</w:t>
      </w:r>
      <w:r w:rsidRPr="00810A6F">
        <w:rPr>
          <w:sz w:val="22"/>
          <w:szCs w:val="22"/>
          <w:lang w:val="lt-LT"/>
        </w:rPr>
        <w:noBreakHyphen/>
        <w:t>ąją ir 3</w:t>
      </w:r>
      <w:r w:rsidRPr="00810A6F">
        <w:rPr>
          <w:sz w:val="22"/>
          <w:szCs w:val="22"/>
          <w:lang w:val="lt-LT"/>
        </w:rPr>
        <w:noBreakHyphen/>
        <w:t>ąją dienomis.</w:t>
      </w:r>
    </w:p>
    <w:p w14:paraId="6283225F" w14:textId="77777777" w:rsidR="0026094F" w:rsidRPr="00810A6F" w:rsidRDefault="0026094F" w:rsidP="0026094F">
      <w:pPr>
        <w:widowControl w:val="0"/>
        <w:numPr>
          <w:ilvl w:val="0"/>
          <w:numId w:val="1"/>
        </w:numPr>
        <w:autoSpaceDE w:val="0"/>
        <w:autoSpaceDN w:val="0"/>
        <w:adjustRightInd w:val="0"/>
        <w:ind w:left="567" w:hanging="567"/>
        <w:rPr>
          <w:sz w:val="22"/>
          <w:szCs w:val="22"/>
          <w:lang w:val="lt-LT"/>
        </w:rPr>
      </w:pPr>
      <w:r w:rsidRPr="00810A6F">
        <w:rPr>
          <w:b/>
          <w:bCs/>
          <w:sz w:val="22"/>
          <w:szCs w:val="22"/>
          <w:lang w:val="lt-LT"/>
        </w:rPr>
        <w:t xml:space="preserve">Simptominis dauginės mielomos, ūminės </w:t>
      </w:r>
      <w:proofErr w:type="spellStart"/>
      <w:r w:rsidRPr="00810A6F">
        <w:rPr>
          <w:b/>
          <w:bCs/>
          <w:sz w:val="22"/>
          <w:szCs w:val="22"/>
          <w:lang w:val="lt-LT"/>
        </w:rPr>
        <w:t>limfocitinės</w:t>
      </w:r>
      <w:proofErr w:type="spellEnd"/>
      <w:r w:rsidRPr="00810A6F">
        <w:rPr>
          <w:b/>
          <w:bCs/>
          <w:sz w:val="22"/>
          <w:szCs w:val="22"/>
          <w:lang w:val="lt-LT"/>
        </w:rPr>
        <w:t xml:space="preserve"> leukemijos, ūminės </w:t>
      </w:r>
      <w:proofErr w:type="spellStart"/>
      <w:r w:rsidRPr="00810A6F">
        <w:rPr>
          <w:b/>
          <w:bCs/>
          <w:sz w:val="22"/>
          <w:szCs w:val="22"/>
          <w:lang w:val="lt-LT"/>
        </w:rPr>
        <w:t>limfoblastinės</w:t>
      </w:r>
      <w:proofErr w:type="spellEnd"/>
      <w:r w:rsidRPr="00810A6F">
        <w:rPr>
          <w:b/>
          <w:bCs/>
          <w:sz w:val="22"/>
          <w:szCs w:val="22"/>
          <w:lang w:val="lt-LT"/>
        </w:rPr>
        <w:t xml:space="preserve"> leukemijos, </w:t>
      </w:r>
      <w:proofErr w:type="spellStart"/>
      <w:r w:rsidRPr="00810A6F">
        <w:rPr>
          <w:b/>
          <w:bCs/>
          <w:sz w:val="22"/>
          <w:szCs w:val="22"/>
          <w:lang w:val="lt-LT"/>
        </w:rPr>
        <w:t>Hodžkino</w:t>
      </w:r>
      <w:proofErr w:type="spellEnd"/>
      <w:r w:rsidRPr="00810A6F">
        <w:rPr>
          <w:b/>
          <w:bCs/>
          <w:sz w:val="22"/>
          <w:szCs w:val="22"/>
          <w:lang w:val="lt-LT"/>
        </w:rPr>
        <w:t xml:space="preserve"> (</w:t>
      </w:r>
      <w:proofErr w:type="spellStart"/>
      <w:r w:rsidRPr="00810A6F">
        <w:rPr>
          <w:b/>
          <w:bCs/>
          <w:sz w:val="22"/>
          <w:szCs w:val="22"/>
          <w:lang w:val="lt-LT"/>
        </w:rPr>
        <w:t>Hodgkin</w:t>
      </w:r>
      <w:proofErr w:type="spellEnd"/>
      <w:r w:rsidRPr="00810A6F">
        <w:rPr>
          <w:b/>
          <w:bCs/>
          <w:sz w:val="22"/>
          <w:szCs w:val="22"/>
          <w:lang w:val="lt-LT"/>
        </w:rPr>
        <w:t xml:space="preserve">) ligos ir ne </w:t>
      </w:r>
      <w:proofErr w:type="spellStart"/>
      <w:r w:rsidRPr="00810A6F">
        <w:rPr>
          <w:b/>
          <w:bCs/>
          <w:sz w:val="22"/>
          <w:szCs w:val="22"/>
          <w:lang w:val="lt-LT"/>
        </w:rPr>
        <w:t>Hodžkino</w:t>
      </w:r>
      <w:proofErr w:type="spellEnd"/>
      <w:r w:rsidRPr="00810A6F">
        <w:rPr>
          <w:b/>
          <w:bCs/>
          <w:sz w:val="22"/>
          <w:szCs w:val="22"/>
          <w:lang w:val="lt-LT"/>
        </w:rPr>
        <w:t xml:space="preserve"> (</w:t>
      </w:r>
      <w:proofErr w:type="spellStart"/>
      <w:r w:rsidRPr="00810A6F">
        <w:rPr>
          <w:b/>
          <w:bCs/>
          <w:sz w:val="22"/>
          <w:szCs w:val="22"/>
          <w:lang w:val="lt-LT"/>
        </w:rPr>
        <w:t>non-Hodgkin</w:t>
      </w:r>
      <w:proofErr w:type="spellEnd"/>
      <w:r w:rsidRPr="00810A6F">
        <w:rPr>
          <w:b/>
          <w:bCs/>
          <w:sz w:val="22"/>
          <w:szCs w:val="22"/>
          <w:lang w:val="lt-LT"/>
        </w:rPr>
        <w:t xml:space="preserve">) limfomos gydymas kartu su kitais vaistiniais preparatais. </w:t>
      </w:r>
      <w:r w:rsidRPr="00810A6F">
        <w:rPr>
          <w:sz w:val="22"/>
          <w:szCs w:val="22"/>
          <w:lang w:val="lt-LT"/>
        </w:rPr>
        <w:t>Įprastai kartą per parą vartojama 40 mg arba 20 mg dozė.</w:t>
      </w:r>
    </w:p>
    <w:p w14:paraId="5BCA7D63" w14:textId="77777777" w:rsidR="0026094F" w:rsidRPr="00810A6F" w:rsidRDefault="0026094F" w:rsidP="0026094F">
      <w:pPr>
        <w:pStyle w:val="Antrat5"/>
        <w:keepNext w:val="0"/>
        <w:widowControl w:val="0"/>
        <w:jc w:val="left"/>
        <w:rPr>
          <w:noProof w:val="0"/>
          <w:szCs w:val="22"/>
          <w:lang w:val="lt-LT"/>
        </w:rPr>
      </w:pPr>
      <w:r w:rsidRPr="00810A6F">
        <w:rPr>
          <w:noProof w:val="0"/>
          <w:szCs w:val="22"/>
          <w:lang w:val="lt-LT"/>
        </w:rPr>
        <w:t xml:space="preserve">Dozė ir vartojimo dažnis priklauso nuo terapinio protokolo ir kito kartu skiriamo gydymo. Skiriant </w:t>
      </w:r>
      <w:proofErr w:type="spellStart"/>
      <w:r w:rsidRPr="00810A6F">
        <w:rPr>
          <w:noProof w:val="0"/>
          <w:szCs w:val="22"/>
          <w:lang w:val="lt-LT"/>
        </w:rPr>
        <w:t>deksametazono</w:t>
      </w:r>
      <w:proofErr w:type="spellEnd"/>
      <w:r w:rsidRPr="00810A6F">
        <w:rPr>
          <w:noProof w:val="0"/>
          <w:szCs w:val="22"/>
          <w:lang w:val="lt-LT"/>
        </w:rPr>
        <w:t xml:space="preserve"> būtina laikytis </w:t>
      </w:r>
      <w:proofErr w:type="spellStart"/>
      <w:r w:rsidRPr="00810A6F">
        <w:rPr>
          <w:noProof w:val="0"/>
          <w:szCs w:val="22"/>
          <w:lang w:val="lt-LT"/>
        </w:rPr>
        <w:t>deksametazono</w:t>
      </w:r>
      <w:proofErr w:type="spellEnd"/>
      <w:r w:rsidRPr="00810A6F">
        <w:rPr>
          <w:noProof w:val="0"/>
          <w:szCs w:val="22"/>
          <w:lang w:val="lt-LT"/>
        </w:rPr>
        <w:t xml:space="preserve"> vartojimo nurodymo, jei jis aprašytas kartu vartojamo (-ų) vaistinio preparato (-ų) preparato charakteristikų santraukoje (-</w:t>
      </w:r>
      <w:proofErr w:type="spellStart"/>
      <w:r w:rsidRPr="00810A6F">
        <w:rPr>
          <w:noProof w:val="0"/>
          <w:szCs w:val="22"/>
          <w:lang w:val="lt-LT"/>
        </w:rPr>
        <w:t>ose</w:t>
      </w:r>
      <w:proofErr w:type="spellEnd"/>
      <w:r w:rsidRPr="00810A6F">
        <w:rPr>
          <w:noProof w:val="0"/>
          <w:szCs w:val="22"/>
          <w:lang w:val="lt-LT"/>
        </w:rPr>
        <w:t xml:space="preserve">). Priešingu atveju būtina laikytis vietinių ar tarptautinių gydymo protokolų ir gairių nurodymų. Vaistą skiriantis gydytojas turi atidžiai įvertinti, kokią </w:t>
      </w:r>
      <w:proofErr w:type="spellStart"/>
      <w:r w:rsidRPr="00810A6F">
        <w:rPr>
          <w:noProof w:val="0"/>
          <w:szCs w:val="22"/>
          <w:lang w:val="lt-LT"/>
        </w:rPr>
        <w:t>deksametazono</w:t>
      </w:r>
      <w:proofErr w:type="spellEnd"/>
      <w:r w:rsidRPr="00810A6F">
        <w:rPr>
          <w:noProof w:val="0"/>
          <w:szCs w:val="22"/>
          <w:lang w:val="lt-LT"/>
        </w:rPr>
        <w:t xml:space="preserve"> dozę skirti, atsižvelgdamas į paciento sveikatą ir ligos būklę.</w:t>
      </w:r>
    </w:p>
    <w:p w14:paraId="023927DE" w14:textId="77777777" w:rsidR="0026094F" w:rsidRPr="00810A6F" w:rsidRDefault="0026094F" w:rsidP="0026094F">
      <w:pPr>
        <w:widowControl w:val="0"/>
        <w:autoSpaceDE w:val="0"/>
        <w:autoSpaceDN w:val="0"/>
        <w:adjustRightInd w:val="0"/>
        <w:rPr>
          <w:sz w:val="22"/>
          <w:szCs w:val="22"/>
          <w:lang w:val="lt-LT"/>
        </w:rPr>
      </w:pPr>
    </w:p>
    <w:p w14:paraId="65BB2E83" w14:textId="77777777" w:rsidR="0026094F" w:rsidRPr="00810A6F" w:rsidRDefault="0026094F" w:rsidP="0026094F">
      <w:pPr>
        <w:pStyle w:val="Antrat5"/>
        <w:keepNext w:val="0"/>
        <w:widowControl w:val="0"/>
        <w:jc w:val="left"/>
        <w:rPr>
          <w:i/>
          <w:iCs/>
          <w:noProof w:val="0"/>
          <w:szCs w:val="22"/>
          <w:lang w:val="lt-LT"/>
        </w:rPr>
      </w:pPr>
      <w:r w:rsidRPr="00810A6F">
        <w:rPr>
          <w:i/>
          <w:iCs/>
          <w:noProof w:val="0"/>
          <w:szCs w:val="22"/>
          <w:lang w:val="lt-LT"/>
        </w:rPr>
        <w:t>Ilgalaikis gydymas</w:t>
      </w:r>
    </w:p>
    <w:p w14:paraId="58F440A4" w14:textId="77777777" w:rsidR="0026094F" w:rsidRPr="00810A6F" w:rsidRDefault="0026094F" w:rsidP="0026094F">
      <w:pPr>
        <w:pStyle w:val="Antrat5"/>
        <w:keepNext w:val="0"/>
        <w:widowControl w:val="0"/>
        <w:jc w:val="left"/>
        <w:rPr>
          <w:noProof w:val="0"/>
          <w:szCs w:val="22"/>
          <w:lang w:val="lt-LT"/>
        </w:rPr>
      </w:pPr>
      <w:r w:rsidRPr="00810A6F">
        <w:rPr>
          <w:noProof w:val="0"/>
          <w:szCs w:val="22"/>
          <w:lang w:val="lt-LT"/>
        </w:rPr>
        <w:t xml:space="preserve">Taikant sunkios būklės ilgalaikį gydymą, po pradinio gydymo, terapiją </w:t>
      </w:r>
      <w:proofErr w:type="spellStart"/>
      <w:r w:rsidRPr="00810A6F">
        <w:rPr>
          <w:noProof w:val="0"/>
          <w:szCs w:val="22"/>
          <w:lang w:val="lt-LT"/>
        </w:rPr>
        <w:t>gliukokortikoidais</w:t>
      </w:r>
      <w:proofErr w:type="spellEnd"/>
      <w:r w:rsidRPr="00810A6F">
        <w:rPr>
          <w:noProof w:val="0"/>
          <w:szCs w:val="22"/>
          <w:lang w:val="lt-LT"/>
        </w:rPr>
        <w:t xml:space="preserve"> reikia pakeisti, t. y. vietoj </w:t>
      </w:r>
      <w:proofErr w:type="spellStart"/>
      <w:r w:rsidRPr="00810A6F">
        <w:rPr>
          <w:noProof w:val="0"/>
          <w:szCs w:val="22"/>
          <w:lang w:val="lt-LT"/>
        </w:rPr>
        <w:t>deksametazono</w:t>
      </w:r>
      <w:proofErr w:type="spellEnd"/>
      <w:r w:rsidRPr="00810A6F">
        <w:rPr>
          <w:noProof w:val="0"/>
          <w:szCs w:val="22"/>
          <w:lang w:val="lt-LT"/>
        </w:rPr>
        <w:t xml:space="preserve"> skirti prednizoną/prednizoloną, kad sumažėtų antinksčių žievės funkcijos slopinimas.</w:t>
      </w:r>
    </w:p>
    <w:p w14:paraId="2D60B762" w14:textId="77777777" w:rsidR="0026094F" w:rsidRPr="00810A6F" w:rsidRDefault="0026094F" w:rsidP="0026094F">
      <w:pPr>
        <w:widowControl w:val="0"/>
        <w:autoSpaceDE w:val="0"/>
        <w:autoSpaceDN w:val="0"/>
        <w:adjustRightInd w:val="0"/>
        <w:rPr>
          <w:sz w:val="22"/>
          <w:szCs w:val="22"/>
          <w:lang w:val="lt-LT"/>
        </w:rPr>
      </w:pPr>
    </w:p>
    <w:p w14:paraId="72680257" w14:textId="77777777" w:rsidR="0026094F" w:rsidRPr="00810A6F" w:rsidRDefault="0026094F" w:rsidP="0026094F">
      <w:pPr>
        <w:pStyle w:val="Antrat4"/>
        <w:rPr>
          <w:rFonts w:ascii="Times New Roman" w:hAnsi="Times New Roman"/>
          <w:sz w:val="22"/>
          <w:szCs w:val="22"/>
          <w:lang w:val="lt-LT"/>
        </w:rPr>
      </w:pPr>
      <w:r w:rsidRPr="00810A6F">
        <w:rPr>
          <w:rFonts w:ascii="Times New Roman" w:hAnsi="Times New Roman"/>
          <w:sz w:val="22"/>
          <w:szCs w:val="22"/>
          <w:lang w:val="lt-LT"/>
        </w:rPr>
        <w:lastRenderedPageBreak/>
        <w:t>Vaikams ir paaugliams</w:t>
      </w:r>
    </w:p>
    <w:p w14:paraId="1B2EB859"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Jeigu šio vaisto vartoja vaikas, svarbu, kad gydytojas dažnai vertintų jo augimą ir vystymąsi.</w:t>
      </w:r>
    </w:p>
    <w:p w14:paraId="6A62E1CE" w14:textId="77777777" w:rsidR="0026094F" w:rsidRPr="00810A6F" w:rsidRDefault="0026094F" w:rsidP="0026094F">
      <w:pPr>
        <w:widowControl w:val="0"/>
        <w:autoSpaceDE w:val="0"/>
        <w:autoSpaceDN w:val="0"/>
        <w:adjustRightInd w:val="0"/>
        <w:rPr>
          <w:sz w:val="22"/>
          <w:szCs w:val="22"/>
          <w:lang w:val="lt-LT"/>
        </w:rPr>
      </w:pPr>
    </w:p>
    <w:p w14:paraId="6E7D93DE" w14:textId="77777777" w:rsidR="0026094F" w:rsidRPr="00810A6F" w:rsidRDefault="0026094F" w:rsidP="0026094F">
      <w:pPr>
        <w:widowControl w:val="0"/>
        <w:autoSpaceDE w:val="0"/>
        <w:autoSpaceDN w:val="0"/>
        <w:adjustRightInd w:val="0"/>
        <w:rPr>
          <w:rFonts w:eastAsia="TimesNewRoman,Bold"/>
          <w:b/>
          <w:bCs/>
          <w:sz w:val="22"/>
          <w:szCs w:val="22"/>
          <w:lang w:val="lt-LT"/>
        </w:rPr>
      </w:pPr>
      <w:r w:rsidRPr="00810A6F">
        <w:rPr>
          <w:rFonts w:eastAsia="TimesNewRoman,Bold"/>
          <w:b/>
          <w:bCs/>
          <w:sz w:val="22"/>
          <w:szCs w:val="22"/>
          <w:lang w:val="lt-LT"/>
        </w:rPr>
        <w:t xml:space="preserve">Ką daryti pavartojus per didelę </w:t>
      </w:r>
      <w:proofErr w:type="spellStart"/>
      <w:r w:rsidRPr="00810A6F">
        <w:rPr>
          <w:rFonts w:eastAsia="TimesNewRoman,Bold"/>
          <w:b/>
          <w:bCs/>
          <w:sz w:val="22"/>
          <w:szCs w:val="22"/>
          <w:lang w:val="lt-LT"/>
        </w:rPr>
        <w:t>Nodexon</w:t>
      </w:r>
      <w:proofErr w:type="spellEnd"/>
      <w:r w:rsidRPr="00810A6F">
        <w:rPr>
          <w:rFonts w:eastAsia="TimesNewRoman,Bold"/>
          <w:b/>
          <w:bCs/>
          <w:sz w:val="22"/>
          <w:szCs w:val="22"/>
          <w:lang w:val="lt-LT"/>
        </w:rPr>
        <w:t xml:space="preserve"> dozę?</w:t>
      </w:r>
    </w:p>
    <w:p w14:paraId="629EAB66" w14:textId="77777777" w:rsidR="0026094F" w:rsidRPr="00810A6F" w:rsidRDefault="0026094F" w:rsidP="0026094F">
      <w:pPr>
        <w:widowControl w:val="0"/>
        <w:autoSpaceDE w:val="0"/>
        <w:autoSpaceDN w:val="0"/>
        <w:adjustRightInd w:val="0"/>
        <w:rPr>
          <w:rFonts w:eastAsia="TimesNewRoman,Bold"/>
          <w:sz w:val="22"/>
          <w:szCs w:val="22"/>
          <w:lang w:val="lt-LT"/>
        </w:rPr>
      </w:pPr>
      <w:r w:rsidRPr="00810A6F">
        <w:rPr>
          <w:rFonts w:eastAsia="TimesNewRoman,Bold"/>
          <w:sz w:val="22"/>
          <w:szCs w:val="22"/>
          <w:lang w:val="lt-LT"/>
        </w:rPr>
        <w:t>Jei pavartojote per didelę šio vaisto dozę, nedelsdami kreipkitės į gydytoją arba ligoninę.</w:t>
      </w:r>
    </w:p>
    <w:p w14:paraId="7C225CB7" w14:textId="77777777" w:rsidR="0026094F" w:rsidRPr="00810A6F" w:rsidRDefault="0026094F" w:rsidP="0026094F">
      <w:pPr>
        <w:widowControl w:val="0"/>
        <w:autoSpaceDE w:val="0"/>
        <w:autoSpaceDN w:val="0"/>
        <w:adjustRightInd w:val="0"/>
        <w:rPr>
          <w:rFonts w:eastAsia="TimesNewRoman,Bold"/>
          <w:sz w:val="22"/>
          <w:szCs w:val="22"/>
          <w:lang w:val="lt-LT"/>
        </w:rPr>
      </w:pPr>
    </w:p>
    <w:p w14:paraId="4D4BD190" w14:textId="77777777" w:rsidR="0026094F" w:rsidRPr="00810A6F" w:rsidRDefault="0026094F" w:rsidP="0026094F">
      <w:pPr>
        <w:widowControl w:val="0"/>
        <w:autoSpaceDE w:val="0"/>
        <w:autoSpaceDN w:val="0"/>
        <w:adjustRightInd w:val="0"/>
        <w:rPr>
          <w:rFonts w:eastAsia="TimesNewRoman,Bold"/>
          <w:b/>
          <w:bCs/>
          <w:sz w:val="22"/>
          <w:szCs w:val="22"/>
          <w:lang w:val="lt-LT"/>
        </w:rPr>
      </w:pPr>
      <w:r w:rsidRPr="00810A6F">
        <w:rPr>
          <w:rFonts w:eastAsia="TimesNewRoman,Bold"/>
          <w:b/>
          <w:bCs/>
          <w:sz w:val="22"/>
          <w:szCs w:val="22"/>
          <w:lang w:val="lt-LT"/>
        </w:rPr>
        <w:t xml:space="preserve">Pamiršus pavartoti </w:t>
      </w:r>
      <w:proofErr w:type="spellStart"/>
      <w:r w:rsidRPr="00810A6F">
        <w:rPr>
          <w:rFonts w:eastAsia="TimesNewRoman,Bold"/>
          <w:b/>
          <w:bCs/>
          <w:sz w:val="22"/>
          <w:szCs w:val="22"/>
          <w:lang w:val="lt-LT"/>
        </w:rPr>
        <w:t>Nodexon</w:t>
      </w:r>
      <w:proofErr w:type="spellEnd"/>
    </w:p>
    <w:p w14:paraId="70B36F88" w14:textId="77777777" w:rsidR="0026094F" w:rsidRPr="00810A6F" w:rsidRDefault="0026094F" w:rsidP="0026094F">
      <w:pPr>
        <w:widowControl w:val="0"/>
        <w:autoSpaceDE w:val="0"/>
        <w:autoSpaceDN w:val="0"/>
        <w:adjustRightInd w:val="0"/>
        <w:rPr>
          <w:rFonts w:eastAsia="TimesNewRoman,Bold"/>
          <w:sz w:val="22"/>
          <w:szCs w:val="22"/>
          <w:lang w:val="lt-LT"/>
        </w:rPr>
      </w:pPr>
      <w:r w:rsidRPr="00810A6F">
        <w:rPr>
          <w:rFonts w:eastAsia="TimesNewRoman,Bold"/>
          <w:sz w:val="22"/>
          <w:szCs w:val="22"/>
          <w:lang w:val="lt-LT"/>
        </w:rPr>
        <w:t>Jei pamiršote pavartoti dozę, ją išgerkite tuoj pat, kai tik prisiminsite, nebent jau beveik laikas vartoti kitą dozę. Negalima vartoti dvigubos dozės norint kompensuoti praleistą tabletę.</w:t>
      </w:r>
    </w:p>
    <w:p w14:paraId="2ECA95AA" w14:textId="77777777" w:rsidR="0026094F" w:rsidRPr="00810A6F" w:rsidRDefault="0026094F" w:rsidP="0026094F">
      <w:pPr>
        <w:widowControl w:val="0"/>
        <w:autoSpaceDE w:val="0"/>
        <w:autoSpaceDN w:val="0"/>
        <w:adjustRightInd w:val="0"/>
        <w:rPr>
          <w:rFonts w:eastAsia="TimesNewRoman,Bold"/>
          <w:sz w:val="22"/>
          <w:szCs w:val="22"/>
          <w:lang w:val="lt-LT"/>
        </w:rPr>
      </w:pPr>
    </w:p>
    <w:p w14:paraId="2CDC6BE8" w14:textId="77777777" w:rsidR="0026094F" w:rsidRPr="00810A6F" w:rsidRDefault="0026094F" w:rsidP="0026094F">
      <w:pPr>
        <w:widowControl w:val="0"/>
        <w:autoSpaceDE w:val="0"/>
        <w:autoSpaceDN w:val="0"/>
        <w:adjustRightInd w:val="0"/>
        <w:rPr>
          <w:rFonts w:eastAsia="TimesNewRoman,Bold"/>
          <w:b/>
          <w:bCs/>
          <w:sz w:val="22"/>
          <w:szCs w:val="22"/>
          <w:lang w:val="lt-LT"/>
        </w:rPr>
      </w:pPr>
      <w:r w:rsidRPr="00810A6F">
        <w:rPr>
          <w:rFonts w:eastAsia="TimesNewRoman,Bold"/>
          <w:b/>
          <w:bCs/>
          <w:sz w:val="22"/>
          <w:szCs w:val="22"/>
          <w:lang w:val="lt-LT"/>
        </w:rPr>
        <w:t xml:space="preserve">Nustojus vartoti </w:t>
      </w:r>
      <w:proofErr w:type="spellStart"/>
      <w:r w:rsidRPr="00810A6F">
        <w:rPr>
          <w:rFonts w:eastAsia="TimesNewRoman,Bold"/>
          <w:b/>
          <w:bCs/>
          <w:sz w:val="22"/>
          <w:szCs w:val="22"/>
          <w:lang w:val="lt-LT"/>
        </w:rPr>
        <w:t>Nodexon</w:t>
      </w:r>
      <w:proofErr w:type="spellEnd"/>
    </w:p>
    <w:p w14:paraId="1F247242" w14:textId="77777777" w:rsidR="0026094F" w:rsidRPr="00810A6F" w:rsidRDefault="0026094F" w:rsidP="0026094F">
      <w:pPr>
        <w:widowControl w:val="0"/>
        <w:autoSpaceDE w:val="0"/>
        <w:autoSpaceDN w:val="0"/>
        <w:adjustRightInd w:val="0"/>
        <w:rPr>
          <w:rFonts w:eastAsia="TimesNewRoman,Bold"/>
          <w:sz w:val="22"/>
          <w:szCs w:val="22"/>
          <w:lang w:val="lt-LT"/>
        </w:rPr>
      </w:pPr>
      <w:r w:rsidRPr="00810A6F">
        <w:rPr>
          <w:rFonts w:eastAsia="TimesNewRoman,Bold"/>
          <w:sz w:val="22"/>
          <w:szCs w:val="22"/>
          <w:lang w:val="lt-LT"/>
        </w:rPr>
        <w:t>Jei Jūsų gydymas nutraukiamas, vykdykite gydytojo nurodymus. Jis gali nurodyti laipsniškai mažinti vartojamą dozę ir galiausiai visiškai nutraukti vaisto vartojimą. Simptomai, apie kuriuos pranešta gydymą nutraukus per greitai, buvo mažas kraujospūdis ir, kai kuriais atvejais, ligos, nuo kurios gydymas buvo skirtas, atkrytis.</w:t>
      </w:r>
    </w:p>
    <w:p w14:paraId="544012AF" w14:textId="77777777" w:rsidR="0026094F" w:rsidRPr="00810A6F" w:rsidRDefault="0026094F" w:rsidP="0026094F">
      <w:pPr>
        <w:widowControl w:val="0"/>
        <w:autoSpaceDE w:val="0"/>
        <w:autoSpaceDN w:val="0"/>
        <w:adjustRightInd w:val="0"/>
        <w:rPr>
          <w:rFonts w:eastAsia="TimesNewRoman,Bold"/>
          <w:sz w:val="22"/>
          <w:szCs w:val="22"/>
          <w:lang w:val="lt-LT"/>
        </w:rPr>
      </w:pPr>
      <w:r w:rsidRPr="00810A6F">
        <w:rPr>
          <w:rFonts w:eastAsia="TimesNewRoman,Bold"/>
          <w:sz w:val="22"/>
          <w:szCs w:val="22"/>
          <w:lang w:val="lt-LT"/>
        </w:rPr>
        <w:t xml:space="preserve">Be to, gali atsirasti nutraukimo sindromas, galintis pasireikšti </w:t>
      </w:r>
      <w:r w:rsidRPr="00810A6F">
        <w:rPr>
          <w:rFonts w:eastAsia="TimesNewRoman"/>
          <w:sz w:val="22"/>
          <w:szCs w:val="22"/>
          <w:lang w:val="lt-LT"/>
        </w:rPr>
        <w:t>karščiavimu, raumenų ir sąnarių skausmu, nosies gleivinės uždegimu (rinitu), kūno svorio mažėjimu, odos niežėjimu ir akies uždegimu (konjunktyvitu).</w:t>
      </w:r>
      <w:r w:rsidRPr="00810A6F">
        <w:rPr>
          <w:rFonts w:eastAsia="TimesNewRoman,Bold"/>
          <w:sz w:val="22"/>
          <w:szCs w:val="22"/>
          <w:lang w:val="lt-LT"/>
        </w:rPr>
        <w:t xml:space="preserve"> Jei gydymą nutrauksite per greitai ir atsiras kurie nors iš paminėtų simptomų, kaip įmanoma greičiau turite pasitarti su gydytoju.</w:t>
      </w:r>
    </w:p>
    <w:p w14:paraId="3919B311" w14:textId="77777777" w:rsidR="0026094F" w:rsidRPr="00810A6F" w:rsidRDefault="0026094F" w:rsidP="0026094F">
      <w:pPr>
        <w:widowControl w:val="0"/>
        <w:numPr>
          <w:ilvl w:val="12"/>
          <w:numId w:val="0"/>
        </w:numPr>
        <w:ind w:right="-2"/>
        <w:rPr>
          <w:rFonts w:eastAsia="TimesNewRoman,Bold"/>
          <w:sz w:val="22"/>
          <w:szCs w:val="22"/>
          <w:lang w:val="lt-LT"/>
        </w:rPr>
      </w:pPr>
    </w:p>
    <w:p w14:paraId="29F777CE" w14:textId="77777777" w:rsidR="0026094F" w:rsidRPr="00810A6F" w:rsidRDefault="0026094F" w:rsidP="0026094F">
      <w:pPr>
        <w:widowControl w:val="0"/>
        <w:numPr>
          <w:ilvl w:val="12"/>
          <w:numId w:val="0"/>
        </w:numPr>
        <w:ind w:right="-2"/>
        <w:rPr>
          <w:sz w:val="22"/>
          <w:szCs w:val="22"/>
          <w:lang w:val="lt-LT"/>
        </w:rPr>
      </w:pPr>
      <w:r w:rsidRPr="00810A6F">
        <w:rPr>
          <w:rFonts w:eastAsia="TimesNewRoman,Bold"/>
          <w:sz w:val="22"/>
          <w:szCs w:val="22"/>
          <w:lang w:val="lt-LT"/>
        </w:rPr>
        <w:t>Jeigu kiltų daugiau klausimų dėl šio vaisto vartojimo, kreipkitės į gydytoją arba vaistininką.</w:t>
      </w:r>
    </w:p>
    <w:p w14:paraId="15BBF181" w14:textId="77777777" w:rsidR="0026094F" w:rsidRPr="00810A6F" w:rsidRDefault="0026094F" w:rsidP="0026094F">
      <w:pPr>
        <w:widowControl w:val="0"/>
        <w:numPr>
          <w:ilvl w:val="12"/>
          <w:numId w:val="0"/>
        </w:numPr>
        <w:ind w:right="-2"/>
        <w:rPr>
          <w:sz w:val="22"/>
          <w:szCs w:val="22"/>
          <w:lang w:val="lt-LT"/>
        </w:rPr>
      </w:pPr>
    </w:p>
    <w:p w14:paraId="662CA945" w14:textId="77777777" w:rsidR="0026094F" w:rsidRPr="00810A6F" w:rsidRDefault="0026094F" w:rsidP="0026094F">
      <w:pPr>
        <w:widowControl w:val="0"/>
        <w:numPr>
          <w:ilvl w:val="12"/>
          <w:numId w:val="0"/>
        </w:numPr>
        <w:ind w:right="-2"/>
        <w:rPr>
          <w:sz w:val="22"/>
          <w:szCs w:val="22"/>
          <w:lang w:val="lt-LT"/>
        </w:rPr>
      </w:pPr>
    </w:p>
    <w:p w14:paraId="5A6699E0" w14:textId="77777777" w:rsidR="0026094F" w:rsidRPr="00810A6F" w:rsidRDefault="0026094F" w:rsidP="0026094F">
      <w:pPr>
        <w:widowControl w:val="0"/>
        <w:numPr>
          <w:ilvl w:val="12"/>
          <w:numId w:val="0"/>
        </w:numPr>
        <w:ind w:left="567" w:hanging="567"/>
        <w:outlineLvl w:val="0"/>
        <w:rPr>
          <w:b/>
          <w:caps/>
          <w:sz w:val="22"/>
          <w:szCs w:val="22"/>
          <w:lang w:val="lt-LT"/>
        </w:rPr>
      </w:pPr>
      <w:r w:rsidRPr="00810A6F">
        <w:rPr>
          <w:b/>
          <w:caps/>
          <w:sz w:val="22"/>
          <w:szCs w:val="22"/>
          <w:lang w:val="lt-LT"/>
        </w:rPr>
        <w:t>4.</w:t>
      </w:r>
      <w:r w:rsidRPr="00810A6F">
        <w:rPr>
          <w:b/>
          <w:caps/>
          <w:sz w:val="22"/>
          <w:szCs w:val="22"/>
          <w:lang w:val="lt-LT"/>
        </w:rPr>
        <w:tab/>
      </w:r>
      <w:r w:rsidRPr="00810A6F">
        <w:rPr>
          <w:b/>
          <w:sz w:val="22"/>
          <w:szCs w:val="22"/>
          <w:lang w:val="lt-LT"/>
        </w:rPr>
        <w:t>Galimas šalutinis poveikis</w:t>
      </w:r>
    </w:p>
    <w:p w14:paraId="2D2A101A" w14:textId="77777777" w:rsidR="0026094F" w:rsidRPr="00810A6F" w:rsidRDefault="0026094F" w:rsidP="0026094F">
      <w:pPr>
        <w:widowControl w:val="0"/>
        <w:ind w:left="567" w:hanging="567"/>
        <w:rPr>
          <w:sz w:val="22"/>
          <w:szCs w:val="22"/>
          <w:lang w:val="lt-LT"/>
        </w:rPr>
      </w:pPr>
    </w:p>
    <w:p w14:paraId="41B8743C"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Šis vaistas, kaip ir visi kiti, gali sukelti šalutinį poveikį, nors jis pasireiškia ne visiems žmonėms.</w:t>
      </w:r>
    </w:p>
    <w:p w14:paraId="5C5003E0" w14:textId="77777777" w:rsidR="0026094F" w:rsidRPr="00810A6F" w:rsidRDefault="0026094F" w:rsidP="0026094F">
      <w:pPr>
        <w:widowControl w:val="0"/>
        <w:autoSpaceDE w:val="0"/>
        <w:autoSpaceDN w:val="0"/>
        <w:adjustRightInd w:val="0"/>
        <w:rPr>
          <w:sz w:val="22"/>
          <w:szCs w:val="22"/>
          <w:lang w:val="lt-LT"/>
        </w:rPr>
      </w:pPr>
    </w:p>
    <w:p w14:paraId="04B19FAA"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 xml:space="preserve">Nedelsdami pasakykite gydytojui, jei pasireikš sunkių psichinės sveikatos sutrikimų. Jie gali pasireikšti maždaug 5 iš 100 žmonių, vartojančių tokius vaistus kaip </w:t>
      </w:r>
      <w:proofErr w:type="spellStart"/>
      <w:r w:rsidRPr="00810A6F">
        <w:rPr>
          <w:sz w:val="22"/>
          <w:szCs w:val="22"/>
          <w:lang w:val="lt-LT"/>
        </w:rPr>
        <w:t>deksametazonas</w:t>
      </w:r>
      <w:proofErr w:type="spellEnd"/>
      <w:r w:rsidRPr="00810A6F">
        <w:rPr>
          <w:sz w:val="22"/>
          <w:szCs w:val="22"/>
          <w:lang w:val="lt-LT"/>
        </w:rPr>
        <w:t>. Tokie sutrikimai yra:</w:t>
      </w:r>
    </w:p>
    <w:p w14:paraId="2D46F6D4" w14:textId="77777777" w:rsidR="0026094F" w:rsidRPr="00810A6F" w:rsidRDefault="0026094F" w:rsidP="0026094F">
      <w:pPr>
        <w:widowControl w:val="0"/>
        <w:numPr>
          <w:ilvl w:val="0"/>
          <w:numId w:val="2"/>
        </w:numPr>
        <w:autoSpaceDE w:val="0"/>
        <w:autoSpaceDN w:val="0"/>
        <w:adjustRightInd w:val="0"/>
        <w:ind w:left="567" w:hanging="567"/>
        <w:rPr>
          <w:sz w:val="22"/>
          <w:szCs w:val="22"/>
          <w:lang w:val="lt-LT"/>
        </w:rPr>
      </w:pPr>
      <w:r w:rsidRPr="00810A6F">
        <w:rPr>
          <w:sz w:val="22"/>
          <w:szCs w:val="22"/>
          <w:lang w:val="lt-LT"/>
        </w:rPr>
        <w:t>depresijos pojūtis, įskaitant galvojimą apie savižudybę;</w:t>
      </w:r>
    </w:p>
    <w:p w14:paraId="1677F417" w14:textId="77777777" w:rsidR="0026094F" w:rsidRPr="00810A6F" w:rsidRDefault="0026094F" w:rsidP="0026094F">
      <w:pPr>
        <w:widowControl w:val="0"/>
        <w:numPr>
          <w:ilvl w:val="0"/>
          <w:numId w:val="2"/>
        </w:numPr>
        <w:autoSpaceDE w:val="0"/>
        <w:autoSpaceDN w:val="0"/>
        <w:adjustRightInd w:val="0"/>
        <w:ind w:left="567" w:hanging="567"/>
        <w:rPr>
          <w:sz w:val="22"/>
          <w:szCs w:val="22"/>
          <w:lang w:val="lt-LT"/>
        </w:rPr>
      </w:pPr>
      <w:r w:rsidRPr="00810A6F">
        <w:rPr>
          <w:sz w:val="22"/>
          <w:szCs w:val="22"/>
          <w:lang w:val="lt-LT"/>
        </w:rPr>
        <w:t>pakili savijauta (manija) arba nuotaikos svyravimai;</w:t>
      </w:r>
    </w:p>
    <w:p w14:paraId="12DBDE5D" w14:textId="77777777" w:rsidR="0026094F" w:rsidRPr="00810A6F" w:rsidRDefault="0026094F" w:rsidP="0026094F">
      <w:pPr>
        <w:widowControl w:val="0"/>
        <w:numPr>
          <w:ilvl w:val="0"/>
          <w:numId w:val="2"/>
        </w:numPr>
        <w:autoSpaceDE w:val="0"/>
        <w:autoSpaceDN w:val="0"/>
        <w:adjustRightInd w:val="0"/>
        <w:ind w:left="567" w:hanging="567"/>
        <w:rPr>
          <w:sz w:val="22"/>
          <w:szCs w:val="22"/>
          <w:lang w:val="lt-LT"/>
        </w:rPr>
      </w:pPr>
      <w:r w:rsidRPr="00810A6F">
        <w:rPr>
          <w:sz w:val="22"/>
          <w:szCs w:val="22"/>
          <w:lang w:val="lt-LT"/>
        </w:rPr>
        <w:t>nerimo pojūtis, miego sutrikimai, mąstymo pasunkėjimas ar minčių susipainiojimas bei atminties netekimas;</w:t>
      </w:r>
    </w:p>
    <w:p w14:paraId="17EE5E9E" w14:textId="77777777" w:rsidR="0026094F" w:rsidRPr="00810A6F" w:rsidRDefault="0026094F" w:rsidP="0026094F">
      <w:pPr>
        <w:widowControl w:val="0"/>
        <w:numPr>
          <w:ilvl w:val="0"/>
          <w:numId w:val="2"/>
        </w:numPr>
        <w:autoSpaceDE w:val="0"/>
        <w:autoSpaceDN w:val="0"/>
        <w:adjustRightInd w:val="0"/>
        <w:ind w:left="567" w:hanging="567"/>
        <w:rPr>
          <w:sz w:val="22"/>
          <w:szCs w:val="22"/>
          <w:lang w:val="lt-LT"/>
        </w:rPr>
      </w:pPr>
      <w:r w:rsidRPr="00810A6F">
        <w:rPr>
          <w:sz w:val="22"/>
          <w:szCs w:val="22"/>
          <w:lang w:val="lt-LT"/>
        </w:rPr>
        <w:t>neegzistuojančių dalykų jautimas, matymas ar girdėjimas. Gali kilti keistų ir gąsdinančių minčių, pakisti elgesys ar atsirasti pojūtis, kad esate vienas.</w:t>
      </w:r>
    </w:p>
    <w:p w14:paraId="2EB09C28" w14:textId="77777777" w:rsidR="0026094F" w:rsidRPr="00810A6F" w:rsidRDefault="0026094F" w:rsidP="0026094F">
      <w:pPr>
        <w:widowControl w:val="0"/>
        <w:autoSpaceDE w:val="0"/>
        <w:autoSpaceDN w:val="0"/>
        <w:adjustRightInd w:val="0"/>
        <w:rPr>
          <w:sz w:val="22"/>
          <w:szCs w:val="22"/>
          <w:lang w:val="lt-LT"/>
        </w:rPr>
      </w:pPr>
    </w:p>
    <w:p w14:paraId="48636C51"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Nedelsdami pasakykite gydytojui, jeigu atsiras:</w:t>
      </w:r>
    </w:p>
    <w:p w14:paraId="293F4BB3" w14:textId="77777777" w:rsidR="0026094F" w:rsidRPr="00810A6F" w:rsidRDefault="0026094F" w:rsidP="0026094F">
      <w:pPr>
        <w:widowControl w:val="0"/>
        <w:numPr>
          <w:ilvl w:val="0"/>
          <w:numId w:val="2"/>
        </w:numPr>
        <w:autoSpaceDE w:val="0"/>
        <w:autoSpaceDN w:val="0"/>
        <w:adjustRightInd w:val="0"/>
        <w:ind w:left="567" w:hanging="567"/>
        <w:rPr>
          <w:sz w:val="22"/>
          <w:szCs w:val="22"/>
          <w:lang w:val="lt-LT"/>
        </w:rPr>
      </w:pPr>
      <w:r w:rsidRPr="00810A6F">
        <w:rPr>
          <w:sz w:val="22"/>
          <w:szCs w:val="22"/>
          <w:lang w:val="lt-LT"/>
        </w:rPr>
        <w:t>stiprūs pilvo skausmai, pykinimas, vėmimas, viduriavimas, stiprus raumenų silpnumas ir nuovargis, ypač mažas kraujospūdis, kūno svorio mažėjimas ir karščiavimas, nes tai gali būti antinksčių žievės nepakankamumo požymiai;</w:t>
      </w:r>
    </w:p>
    <w:p w14:paraId="7C47D78F" w14:textId="77777777" w:rsidR="0026094F" w:rsidRPr="00810A6F" w:rsidRDefault="0026094F" w:rsidP="0026094F">
      <w:pPr>
        <w:widowControl w:val="0"/>
        <w:numPr>
          <w:ilvl w:val="0"/>
          <w:numId w:val="2"/>
        </w:numPr>
        <w:autoSpaceDE w:val="0"/>
        <w:autoSpaceDN w:val="0"/>
        <w:adjustRightInd w:val="0"/>
        <w:ind w:left="567" w:hanging="567"/>
        <w:rPr>
          <w:sz w:val="22"/>
          <w:szCs w:val="22"/>
          <w:lang w:val="lt-LT"/>
        </w:rPr>
      </w:pPr>
      <w:r w:rsidRPr="00810A6F">
        <w:rPr>
          <w:sz w:val="22"/>
          <w:szCs w:val="22"/>
          <w:lang w:val="lt-LT"/>
        </w:rPr>
        <w:t>staigus pilvo skausmas, jautrumas, pykinimas, vėmimas, karščiavimas ir kraujas išmatose, nes tai gali būti žarnos plyšimo požymiai, ypač jei sergate ar sirgote žarnyno liga.</w:t>
      </w:r>
    </w:p>
    <w:p w14:paraId="6B25785E" w14:textId="77777777" w:rsidR="0026094F" w:rsidRPr="00810A6F" w:rsidRDefault="0026094F" w:rsidP="0026094F">
      <w:pPr>
        <w:widowControl w:val="0"/>
        <w:autoSpaceDE w:val="0"/>
        <w:autoSpaceDN w:val="0"/>
        <w:adjustRightInd w:val="0"/>
        <w:rPr>
          <w:sz w:val="22"/>
          <w:szCs w:val="22"/>
          <w:lang w:val="lt-LT"/>
        </w:rPr>
      </w:pPr>
    </w:p>
    <w:p w14:paraId="17878BE3"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Šis vaistas gali pabloginti esamą širdies problemą. Jei pajusite dusulį ar atsiras kulkšnių patinimas, nedelsdami kreipkitės į gydytoją.</w:t>
      </w:r>
    </w:p>
    <w:p w14:paraId="460E3FEF" w14:textId="77777777" w:rsidR="0026094F" w:rsidRPr="00810A6F" w:rsidRDefault="0026094F" w:rsidP="0026094F">
      <w:pPr>
        <w:widowControl w:val="0"/>
        <w:autoSpaceDE w:val="0"/>
        <w:autoSpaceDN w:val="0"/>
        <w:adjustRightInd w:val="0"/>
        <w:rPr>
          <w:sz w:val="22"/>
          <w:szCs w:val="22"/>
          <w:lang w:val="lt-LT"/>
        </w:rPr>
      </w:pPr>
    </w:p>
    <w:p w14:paraId="2BB77DB5" w14:textId="77777777" w:rsidR="0026094F" w:rsidRPr="00810A6F" w:rsidRDefault="0026094F" w:rsidP="0026094F">
      <w:pPr>
        <w:widowControl w:val="0"/>
        <w:autoSpaceDE w:val="0"/>
        <w:autoSpaceDN w:val="0"/>
        <w:adjustRightInd w:val="0"/>
        <w:rPr>
          <w:sz w:val="22"/>
          <w:szCs w:val="22"/>
          <w:lang w:val="lt-LT"/>
        </w:rPr>
      </w:pPr>
      <w:r w:rsidRPr="00810A6F">
        <w:rPr>
          <w:sz w:val="22"/>
          <w:szCs w:val="22"/>
          <w:lang w:val="lt-LT"/>
        </w:rPr>
        <w:t>Kitoks galimas šalutinis poveikis (dažnis nežinomas)</w:t>
      </w:r>
    </w:p>
    <w:p w14:paraId="395E3FFA" w14:textId="77777777" w:rsidR="0026094F" w:rsidRPr="00810A6F" w:rsidRDefault="0026094F" w:rsidP="0026094F">
      <w:pPr>
        <w:widowControl w:val="0"/>
        <w:numPr>
          <w:ilvl w:val="0"/>
          <w:numId w:val="2"/>
        </w:numPr>
        <w:autoSpaceDE w:val="0"/>
        <w:autoSpaceDN w:val="0"/>
        <w:adjustRightInd w:val="0"/>
        <w:ind w:left="567" w:hanging="567"/>
        <w:rPr>
          <w:sz w:val="22"/>
          <w:szCs w:val="22"/>
          <w:lang w:val="lt-LT"/>
        </w:rPr>
      </w:pPr>
      <w:r w:rsidRPr="00810A6F">
        <w:rPr>
          <w:sz w:val="22"/>
          <w:szCs w:val="22"/>
          <w:lang w:val="lt-LT"/>
        </w:rPr>
        <w:t>Didesnė infekcijos, įskaitant virusines ir grybelines infekcijas, pvz., pienligę, pasireiškimo rizika; tuberkuliozės ar kai kurių kitų infekcijų, pvz., akių infekcijos, pasikartojimas, jei jau ja sirgote.</w:t>
      </w:r>
    </w:p>
    <w:p w14:paraId="6FC92EA3" w14:textId="77777777" w:rsidR="0026094F" w:rsidRPr="00810A6F" w:rsidRDefault="0026094F" w:rsidP="0026094F">
      <w:pPr>
        <w:widowControl w:val="0"/>
        <w:numPr>
          <w:ilvl w:val="0"/>
          <w:numId w:val="2"/>
        </w:numPr>
        <w:autoSpaceDE w:val="0"/>
        <w:autoSpaceDN w:val="0"/>
        <w:adjustRightInd w:val="0"/>
        <w:ind w:left="567" w:hanging="567"/>
        <w:rPr>
          <w:sz w:val="22"/>
          <w:szCs w:val="22"/>
          <w:lang w:val="lt-LT"/>
        </w:rPr>
      </w:pPr>
      <w:r w:rsidRPr="00810A6F">
        <w:rPr>
          <w:sz w:val="22"/>
          <w:szCs w:val="22"/>
          <w:lang w:val="lt-LT"/>
        </w:rPr>
        <w:t>Baltųjų kraujo ląstelių skaičiaus sumažėjimas arba padidėjęs baltųjų kraujo ląstelių skaičius, nenormalus kraujo krešėjimas.</w:t>
      </w:r>
    </w:p>
    <w:p w14:paraId="140F14BC" w14:textId="77777777" w:rsidR="0026094F" w:rsidRPr="00810A6F" w:rsidRDefault="0026094F" w:rsidP="0026094F">
      <w:pPr>
        <w:widowControl w:val="0"/>
        <w:numPr>
          <w:ilvl w:val="0"/>
          <w:numId w:val="2"/>
        </w:numPr>
        <w:autoSpaceDE w:val="0"/>
        <w:autoSpaceDN w:val="0"/>
        <w:adjustRightInd w:val="0"/>
        <w:ind w:left="567" w:hanging="567"/>
        <w:rPr>
          <w:sz w:val="22"/>
          <w:szCs w:val="22"/>
          <w:lang w:val="lt-LT"/>
        </w:rPr>
      </w:pPr>
      <w:r w:rsidRPr="00810A6F">
        <w:rPr>
          <w:sz w:val="22"/>
          <w:szCs w:val="22"/>
          <w:lang w:val="lt-LT"/>
        </w:rPr>
        <w:t>Alerginė reakcija į vaistą, įskaitant sunkią ir galimai gyvybei pavojingą alerginę reakciją (ji gali pasireikšti kaip išbėrimas ir gerklės ar liežuvio patinimas, o sunkiais atvejais − pasunkėjęs kvėpavimas ar svaigulys).</w:t>
      </w:r>
    </w:p>
    <w:p w14:paraId="219B2AF8" w14:textId="77777777" w:rsidR="0026094F" w:rsidRPr="00810A6F" w:rsidRDefault="0026094F" w:rsidP="0026094F">
      <w:pPr>
        <w:widowControl w:val="0"/>
        <w:numPr>
          <w:ilvl w:val="0"/>
          <w:numId w:val="2"/>
        </w:numPr>
        <w:autoSpaceDE w:val="0"/>
        <w:autoSpaceDN w:val="0"/>
        <w:adjustRightInd w:val="0"/>
        <w:ind w:left="567" w:hanging="567"/>
        <w:rPr>
          <w:sz w:val="22"/>
          <w:szCs w:val="22"/>
          <w:lang w:val="lt-LT"/>
        </w:rPr>
      </w:pPr>
      <w:r w:rsidRPr="00810A6F">
        <w:rPr>
          <w:sz w:val="22"/>
          <w:szCs w:val="22"/>
          <w:lang w:val="lt-LT"/>
        </w:rPr>
        <w:t>Pablogėjęs organizmo hormonų apykaitos reguliavimas, patinimas ir kūno svorio padidėjimas, mėnulio formos veidas (</w:t>
      </w:r>
      <w:proofErr w:type="spellStart"/>
      <w:r w:rsidRPr="00810A6F">
        <w:rPr>
          <w:sz w:val="22"/>
          <w:szCs w:val="22"/>
          <w:lang w:val="lt-LT"/>
        </w:rPr>
        <w:t>kušingoidinė</w:t>
      </w:r>
      <w:proofErr w:type="spellEnd"/>
      <w:r w:rsidRPr="00810A6F">
        <w:rPr>
          <w:sz w:val="22"/>
          <w:szCs w:val="22"/>
          <w:lang w:val="lt-LT"/>
        </w:rPr>
        <w:t xml:space="preserve"> būklė), endokrininės sistemos veiksmingumo pokytis po </w:t>
      </w:r>
      <w:r w:rsidRPr="00810A6F">
        <w:rPr>
          <w:sz w:val="22"/>
          <w:szCs w:val="22"/>
          <w:lang w:val="lt-LT"/>
        </w:rPr>
        <w:lastRenderedPageBreak/>
        <w:t>streso ir traumos, operacijos, gimdymo ar ligos, organizmo negebėjimas įprastai reaguoti į sunkų stresą, pavyzdžiui, sukeltą nelaimingo atsitikimo, operacijos, gimdymo ar ligos, sulėtėjęs vaikų ir paauglių augimas, nereguliarus menstruacinis ciklas (mėnesinės) ar menstruacijų išnykimas ir kūno plaukų perteklius (ypač moterims).</w:t>
      </w:r>
    </w:p>
    <w:p w14:paraId="58CC282F" w14:textId="77777777" w:rsidR="0026094F" w:rsidRPr="00810A6F" w:rsidRDefault="0026094F" w:rsidP="0026094F">
      <w:pPr>
        <w:widowControl w:val="0"/>
        <w:numPr>
          <w:ilvl w:val="0"/>
          <w:numId w:val="2"/>
        </w:numPr>
        <w:autoSpaceDE w:val="0"/>
        <w:autoSpaceDN w:val="0"/>
        <w:adjustRightInd w:val="0"/>
        <w:ind w:left="567" w:hanging="567"/>
        <w:rPr>
          <w:sz w:val="22"/>
          <w:szCs w:val="22"/>
          <w:lang w:val="lt-LT"/>
        </w:rPr>
      </w:pPr>
      <w:r w:rsidRPr="00810A6F">
        <w:rPr>
          <w:sz w:val="22"/>
          <w:szCs w:val="22"/>
          <w:lang w:val="lt-LT"/>
        </w:rPr>
        <w:t>Kūno svorio padidėjimas, baltymų ir kalcio pusiausvyros sutrikimas, padidėjęs apetitas, druskos pusiausvyros sutrikimas, vandens susilaikymas organizme, kalio netekimas, galintis sukelti širdies ritmo sutrikimą, padidėjęs poreikis vartoti antidiabetinius vaistus, nediagnozuoto cukrinio diabeto pasireiškimas, didelis cholesterolio ir trigliceridų kiekis kraujyje (</w:t>
      </w:r>
      <w:proofErr w:type="spellStart"/>
      <w:r w:rsidRPr="00810A6F">
        <w:rPr>
          <w:sz w:val="22"/>
          <w:szCs w:val="22"/>
          <w:lang w:val="lt-LT"/>
        </w:rPr>
        <w:t>hipercholesterolemija</w:t>
      </w:r>
      <w:proofErr w:type="spellEnd"/>
      <w:r w:rsidRPr="00810A6F">
        <w:rPr>
          <w:sz w:val="22"/>
          <w:szCs w:val="22"/>
          <w:lang w:val="lt-LT"/>
        </w:rPr>
        <w:t xml:space="preserve"> ir </w:t>
      </w:r>
      <w:proofErr w:type="spellStart"/>
      <w:r w:rsidRPr="00810A6F">
        <w:rPr>
          <w:sz w:val="22"/>
          <w:szCs w:val="22"/>
          <w:lang w:val="lt-LT"/>
        </w:rPr>
        <w:t>hipertrigliceridemija</w:t>
      </w:r>
      <w:proofErr w:type="spellEnd"/>
      <w:r w:rsidRPr="00810A6F">
        <w:rPr>
          <w:sz w:val="22"/>
          <w:szCs w:val="22"/>
          <w:lang w:val="lt-LT"/>
        </w:rPr>
        <w:t>).</w:t>
      </w:r>
    </w:p>
    <w:p w14:paraId="2B2E86D7" w14:textId="77777777" w:rsidR="0026094F" w:rsidRPr="00810A6F" w:rsidRDefault="0026094F" w:rsidP="0026094F">
      <w:pPr>
        <w:widowControl w:val="0"/>
        <w:numPr>
          <w:ilvl w:val="0"/>
          <w:numId w:val="2"/>
        </w:numPr>
        <w:autoSpaceDE w:val="0"/>
        <w:autoSpaceDN w:val="0"/>
        <w:adjustRightInd w:val="0"/>
        <w:ind w:left="567" w:hanging="567"/>
        <w:rPr>
          <w:sz w:val="22"/>
          <w:szCs w:val="22"/>
          <w:lang w:val="lt-LT"/>
        </w:rPr>
      </w:pPr>
      <w:r w:rsidRPr="00810A6F">
        <w:rPr>
          <w:sz w:val="22"/>
          <w:szCs w:val="22"/>
          <w:lang w:val="lt-LT"/>
        </w:rPr>
        <w:t>Labai dideli nuotaikos svyravimai, galimas šizofrenijos (psichikos sutrikimo) pasunkėjimas, depresija, negalėjimas miegoti.</w:t>
      </w:r>
    </w:p>
    <w:p w14:paraId="32F7B1EF" w14:textId="77777777" w:rsidR="0026094F" w:rsidRPr="00810A6F" w:rsidRDefault="0026094F" w:rsidP="0026094F">
      <w:pPr>
        <w:widowControl w:val="0"/>
        <w:numPr>
          <w:ilvl w:val="0"/>
          <w:numId w:val="2"/>
        </w:numPr>
        <w:autoSpaceDE w:val="0"/>
        <w:autoSpaceDN w:val="0"/>
        <w:adjustRightInd w:val="0"/>
        <w:ind w:left="567" w:hanging="567"/>
        <w:rPr>
          <w:sz w:val="22"/>
          <w:szCs w:val="22"/>
          <w:lang w:val="lt-LT"/>
        </w:rPr>
      </w:pPr>
      <w:r w:rsidRPr="00810A6F">
        <w:rPr>
          <w:sz w:val="22"/>
          <w:szCs w:val="22"/>
          <w:lang w:val="lt-LT"/>
        </w:rPr>
        <w:t>Su gydymo nutraukimu susijęs stiprus neįprastas galvos skausmas su regos sutrikimais, priepuoliai ir epilepsijos pasunkėjimas, svaigulys.</w:t>
      </w:r>
    </w:p>
    <w:p w14:paraId="6371F0C5" w14:textId="77777777" w:rsidR="0026094F" w:rsidRPr="00810A6F" w:rsidRDefault="0026094F" w:rsidP="0026094F">
      <w:pPr>
        <w:widowControl w:val="0"/>
        <w:numPr>
          <w:ilvl w:val="0"/>
          <w:numId w:val="2"/>
        </w:numPr>
        <w:autoSpaceDE w:val="0"/>
        <w:autoSpaceDN w:val="0"/>
        <w:adjustRightInd w:val="0"/>
        <w:ind w:left="567" w:hanging="567"/>
        <w:rPr>
          <w:sz w:val="22"/>
          <w:szCs w:val="22"/>
          <w:lang w:val="lt-LT"/>
        </w:rPr>
      </w:pPr>
      <w:r w:rsidRPr="00810A6F">
        <w:rPr>
          <w:sz w:val="22"/>
          <w:szCs w:val="22"/>
          <w:lang w:val="lt-LT"/>
        </w:rPr>
        <w:t xml:space="preserve">Padidėjęs akispūdis, </w:t>
      </w:r>
      <w:proofErr w:type="spellStart"/>
      <w:r w:rsidRPr="00810A6F">
        <w:rPr>
          <w:sz w:val="22"/>
          <w:szCs w:val="22"/>
          <w:lang w:val="lt-LT"/>
        </w:rPr>
        <w:t>papilų</w:t>
      </w:r>
      <w:proofErr w:type="spellEnd"/>
      <w:r w:rsidRPr="00810A6F">
        <w:rPr>
          <w:sz w:val="22"/>
          <w:szCs w:val="22"/>
          <w:lang w:val="lt-LT"/>
        </w:rPr>
        <w:t xml:space="preserve"> edema, akies membranų suplonėjimas, padažnėjusios akių virusinės, grybelinės ir bakterinės infekcijos, su ragenos opomis susijusių simptomų pasunkėjimas, esamų akių infekcijų pablogėjimas, akies obuolių išsikišimas, katarakta, regos sutrikimai, apakimas, matomo vaizdo </w:t>
      </w:r>
      <w:proofErr w:type="spellStart"/>
      <w:r w:rsidRPr="00810A6F">
        <w:rPr>
          <w:sz w:val="22"/>
          <w:szCs w:val="22"/>
          <w:lang w:val="lt-LT"/>
        </w:rPr>
        <w:t>neryškumas</w:t>
      </w:r>
      <w:proofErr w:type="spellEnd"/>
      <w:r w:rsidRPr="00810A6F">
        <w:rPr>
          <w:sz w:val="22"/>
          <w:szCs w:val="22"/>
          <w:lang w:val="lt-LT"/>
        </w:rPr>
        <w:t>.</w:t>
      </w:r>
    </w:p>
    <w:p w14:paraId="252E9254" w14:textId="77777777" w:rsidR="0026094F" w:rsidRPr="00810A6F" w:rsidRDefault="0026094F" w:rsidP="0026094F">
      <w:pPr>
        <w:widowControl w:val="0"/>
        <w:numPr>
          <w:ilvl w:val="0"/>
          <w:numId w:val="2"/>
        </w:numPr>
        <w:autoSpaceDE w:val="0"/>
        <w:autoSpaceDN w:val="0"/>
        <w:adjustRightInd w:val="0"/>
        <w:ind w:left="567" w:hanging="567"/>
        <w:rPr>
          <w:sz w:val="22"/>
          <w:szCs w:val="22"/>
          <w:lang w:val="lt-LT"/>
        </w:rPr>
      </w:pPr>
      <w:proofErr w:type="spellStart"/>
      <w:r w:rsidRPr="00810A6F">
        <w:rPr>
          <w:sz w:val="22"/>
          <w:szCs w:val="22"/>
          <w:lang w:val="lt-LT"/>
        </w:rPr>
        <w:t>Stazinis</w:t>
      </w:r>
      <w:proofErr w:type="spellEnd"/>
      <w:r w:rsidRPr="00810A6F">
        <w:rPr>
          <w:sz w:val="22"/>
          <w:szCs w:val="22"/>
          <w:lang w:val="lt-LT"/>
        </w:rPr>
        <w:t xml:space="preserve"> širdies nepakankamumas tam jautriems žmonėms, širdies raumens plyšimas po neseniai įvykusio širdies priepuolio, širdies </w:t>
      </w:r>
      <w:proofErr w:type="spellStart"/>
      <w:r w:rsidRPr="00810A6F">
        <w:rPr>
          <w:sz w:val="22"/>
          <w:szCs w:val="22"/>
          <w:lang w:val="lt-LT"/>
        </w:rPr>
        <w:t>dekompensacija</w:t>
      </w:r>
      <w:proofErr w:type="spellEnd"/>
      <w:r w:rsidRPr="00810A6F">
        <w:rPr>
          <w:sz w:val="22"/>
          <w:szCs w:val="22"/>
          <w:lang w:val="lt-LT"/>
        </w:rPr>
        <w:t>.</w:t>
      </w:r>
    </w:p>
    <w:p w14:paraId="06B0756A" w14:textId="77777777" w:rsidR="0026094F" w:rsidRPr="00810A6F" w:rsidRDefault="0026094F" w:rsidP="0026094F">
      <w:pPr>
        <w:widowControl w:val="0"/>
        <w:numPr>
          <w:ilvl w:val="0"/>
          <w:numId w:val="2"/>
        </w:numPr>
        <w:autoSpaceDE w:val="0"/>
        <w:autoSpaceDN w:val="0"/>
        <w:adjustRightInd w:val="0"/>
        <w:ind w:left="567" w:hanging="567"/>
        <w:rPr>
          <w:sz w:val="22"/>
          <w:szCs w:val="22"/>
          <w:lang w:val="lt-LT"/>
        </w:rPr>
      </w:pPr>
      <w:r w:rsidRPr="00810A6F">
        <w:rPr>
          <w:sz w:val="22"/>
          <w:szCs w:val="22"/>
          <w:lang w:val="lt-LT"/>
        </w:rPr>
        <w:t>Didelis kraujospūdis, kraujo krešuliai: kraujo krešulių susidarymas, dėl kurio gali užsikimšti kraujagyslės, pavyzdžiui, kojose ar plaučiuose (</w:t>
      </w:r>
      <w:proofErr w:type="spellStart"/>
      <w:r w:rsidRPr="00810A6F">
        <w:rPr>
          <w:sz w:val="22"/>
          <w:szCs w:val="22"/>
          <w:lang w:val="lt-LT"/>
        </w:rPr>
        <w:t>tromboembolinės</w:t>
      </w:r>
      <w:proofErr w:type="spellEnd"/>
      <w:r w:rsidRPr="00810A6F">
        <w:rPr>
          <w:sz w:val="22"/>
          <w:szCs w:val="22"/>
          <w:lang w:val="lt-LT"/>
        </w:rPr>
        <w:t xml:space="preserve"> komplikacijos).</w:t>
      </w:r>
    </w:p>
    <w:p w14:paraId="3A950F44" w14:textId="77777777" w:rsidR="0026094F" w:rsidRPr="00810A6F" w:rsidRDefault="0026094F" w:rsidP="0026094F">
      <w:pPr>
        <w:widowControl w:val="0"/>
        <w:numPr>
          <w:ilvl w:val="0"/>
          <w:numId w:val="2"/>
        </w:numPr>
        <w:autoSpaceDE w:val="0"/>
        <w:autoSpaceDN w:val="0"/>
        <w:adjustRightInd w:val="0"/>
        <w:ind w:left="567" w:hanging="567"/>
        <w:rPr>
          <w:sz w:val="22"/>
          <w:szCs w:val="22"/>
          <w:lang w:val="lt-LT"/>
        </w:rPr>
      </w:pPr>
      <w:r w:rsidRPr="00810A6F">
        <w:rPr>
          <w:sz w:val="22"/>
          <w:szCs w:val="22"/>
          <w:lang w:val="lt-LT"/>
        </w:rPr>
        <w:t>Žagsulys.</w:t>
      </w:r>
    </w:p>
    <w:p w14:paraId="0377808B" w14:textId="77777777" w:rsidR="0026094F" w:rsidRPr="00810A6F" w:rsidRDefault="0026094F" w:rsidP="0026094F">
      <w:pPr>
        <w:widowControl w:val="0"/>
        <w:numPr>
          <w:ilvl w:val="0"/>
          <w:numId w:val="2"/>
        </w:numPr>
        <w:autoSpaceDE w:val="0"/>
        <w:autoSpaceDN w:val="0"/>
        <w:adjustRightInd w:val="0"/>
        <w:ind w:left="567" w:hanging="567"/>
        <w:rPr>
          <w:sz w:val="22"/>
          <w:szCs w:val="22"/>
          <w:lang w:val="lt-LT"/>
        </w:rPr>
      </w:pPr>
      <w:r w:rsidRPr="00810A6F">
        <w:rPr>
          <w:sz w:val="22"/>
          <w:szCs w:val="22"/>
          <w:lang w:val="lt-LT"/>
        </w:rPr>
        <w:t xml:space="preserve">Pykinimas, vėmimas, nemalonus pojūtis skrandyje ir pilvo patinimas, stemplės uždegimas ir opos, </w:t>
      </w:r>
      <w:proofErr w:type="spellStart"/>
      <w:r w:rsidRPr="00810A6F">
        <w:rPr>
          <w:sz w:val="22"/>
          <w:szCs w:val="22"/>
          <w:lang w:val="lt-LT"/>
        </w:rPr>
        <w:t>pepsinės</w:t>
      </w:r>
      <w:proofErr w:type="spellEnd"/>
      <w:r w:rsidRPr="00810A6F">
        <w:rPr>
          <w:sz w:val="22"/>
          <w:szCs w:val="22"/>
          <w:lang w:val="lt-LT"/>
        </w:rPr>
        <w:t xml:space="preserve"> opos, kurios gali prakiurti ir kraujuoti, kasos uždegimas (kuris gali pasireikšti kaip nugaros ir pilvo skausmas), pilvo pūtimas, stemplės kandidamikozė.</w:t>
      </w:r>
    </w:p>
    <w:p w14:paraId="1A8B09FF" w14:textId="77777777" w:rsidR="0026094F" w:rsidRPr="00810A6F" w:rsidRDefault="0026094F" w:rsidP="0026094F">
      <w:pPr>
        <w:widowControl w:val="0"/>
        <w:numPr>
          <w:ilvl w:val="0"/>
          <w:numId w:val="2"/>
        </w:numPr>
        <w:autoSpaceDE w:val="0"/>
        <w:autoSpaceDN w:val="0"/>
        <w:adjustRightInd w:val="0"/>
        <w:ind w:left="567" w:hanging="567"/>
        <w:rPr>
          <w:sz w:val="22"/>
          <w:szCs w:val="22"/>
          <w:lang w:val="lt-LT"/>
        </w:rPr>
      </w:pPr>
      <w:r w:rsidRPr="00810A6F">
        <w:rPr>
          <w:sz w:val="22"/>
          <w:szCs w:val="22"/>
          <w:lang w:val="lt-LT"/>
        </w:rPr>
        <w:t>Suplonėjusi trapi oda, neįprastos odos žymės, mėlynės, odos paraudimas ir uždegimas, tempimo žymės, matomi padidėję kapiliarai, spuogai, padidėjęs prakaitavimas, odos išbėrimas, patinimas, plaukų plonėjimas, neįprastos riebalų sankaupos, per didelis plaukų augimas, vandens sulaikymas organizme, pigmento sutrikimai, susilpnėję lengvai plyštantys kapiliarai, pasireiškiantys kaip kraujavimas po oda (padidėjęs kapiliarų trapumas), odos dirginimas aplink burną (</w:t>
      </w:r>
      <w:proofErr w:type="spellStart"/>
      <w:r w:rsidRPr="00810A6F">
        <w:rPr>
          <w:sz w:val="22"/>
          <w:szCs w:val="22"/>
          <w:lang w:val="lt-LT"/>
        </w:rPr>
        <w:t>perioralinis</w:t>
      </w:r>
      <w:proofErr w:type="spellEnd"/>
      <w:r w:rsidRPr="00810A6F">
        <w:rPr>
          <w:sz w:val="22"/>
          <w:szCs w:val="22"/>
          <w:lang w:val="lt-LT"/>
        </w:rPr>
        <w:t xml:space="preserve"> dermatitas).</w:t>
      </w:r>
    </w:p>
    <w:p w14:paraId="630B49A3" w14:textId="77777777" w:rsidR="0026094F" w:rsidRPr="00810A6F" w:rsidRDefault="0026094F" w:rsidP="0026094F">
      <w:pPr>
        <w:widowControl w:val="0"/>
        <w:numPr>
          <w:ilvl w:val="0"/>
          <w:numId w:val="2"/>
        </w:numPr>
        <w:autoSpaceDE w:val="0"/>
        <w:autoSpaceDN w:val="0"/>
        <w:adjustRightInd w:val="0"/>
        <w:ind w:left="567" w:hanging="567"/>
        <w:rPr>
          <w:sz w:val="22"/>
          <w:szCs w:val="22"/>
          <w:lang w:val="lt-LT"/>
        </w:rPr>
      </w:pPr>
      <w:r w:rsidRPr="00810A6F">
        <w:rPr>
          <w:sz w:val="22"/>
          <w:szCs w:val="22"/>
          <w:lang w:val="lt-LT"/>
        </w:rPr>
        <w:t xml:space="preserve">Kaulų retėjimas su padidėjusia kaulų lūžių rizika (osteoporozė), kaulų nekrozė, </w:t>
      </w:r>
      <w:proofErr w:type="spellStart"/>
      <w:r w:rsidRPr="00810A6F">
        <w:rPr>
          <w:sz w:val="22"/>
          <w:szCs w:val="22"/>
          <w:lang w:val="lt-LT"/>
        </w:rPr>
        <w:t>tendinitas</w:t>
      </w:r>
      <w:proofErr w:type="spellEnd"/>
      <w:r w:rsidRPr="00810A6F">
        <w:rPr>
          <w:sz w:val="22"/>
          <w:szCs w:val="22"/>
          <w:lang w:val="lt-LT"/>
        </w:rPr>
        <w:t xml:space="preserve">, sausgyslių plyšimas, raumenų išsekimas, </w:t>
      </w:r>
      <w:proofErr w:type="spellStart"/>
      <w:r w:rsidRPr="00810A6F">
        <w:rPr>
          <w:sz w:val="22"/>
          <w:szCs w:val="22"/>
          <w:lang w:val="lt-LT"/>
        </w:rPr>
        <w:t>miopatija</w:t>
      </w:r>
      <w:proofErr w:type="spellEnd"/>
      <w:r w:rsidRPr="00810A6F">
        <w:rPr>
          <w:sz w:val="22"/>
          <w:szCs w:val="22"/>
          <w:lang w:val="lt-LT"/>
        </w:rPr>
        <w:t>, raumenų silpnumas, ankstyvas kaulų augimo sustojimas (priešlaikinis epifizės suaugimas).</w:t>
      </w:r>
    </w:p>
    <w:p w14:paraId="4314CF6D" w14:textId="77777777" w:rsidR="0026094F" w:rsidRPr="00810A6F" w:rsidRDefault="0026094F" w:rsidP="0026094F">
      <w:pPr>
        <w:widowControl w:val="0"/>
        <w:numPr>
          <w:ilvl w:val="0"/>
          <w:numId w:val="2"/>
        </w:numPr>
        <w:autoSpaceDE w:val="0"/>
        <w:autoSpaceDN w:val="0"/>
        <w:adjustRightInd w:val="0"/>
        <w:ind w:left="567" w:hanging="567"/>
        <w:rPr>
          <w:sz w:val="22"/>
          <w:szCs w:val="22"/>
          <w:lang w:val="lt-LT"/>
        </w:rPr>
      </w:pPr>
      <w:r w:rsidRPr="00810A6F">
        <w:rPr>
          <w:sz w:val="22"/>
          <w:szCs w:val="22"/>
          <w:lang w:val="lt-LT"/>
        </w:rPr>
        <w:t>Spermos kiekio ir judėjimo pokyčiai, impotencija.</w:t>
      </w:r>
    </w:p>
    <w:p w14:paraId="106660F1" w14:textId="77777777" w:rsidR="0026094F" w:rsidRPr="00810A6F" w:rsidRDefault="0026094F" w:rsidP="0026094F">
      <w:pPr>
        <w:widowControl w:val="0"/>
        <w:numPr>
          <w:ilvl w:val="0"/>
          <w:numId w:val="2"/>
        </w:numPr>
        <w:autoSpaceDE w:val="0"/>
        <w:autoSpaceDN w:val="0"/>
        <w:adjustRightInd w:val="0"/>
        <w:ind w:left="567" w:hanging="567"/>
        <w:rPr>
          <w:sz w:val="22"/>
          <w:szCs w:val="22"/>
          <w:lang w:val="lt-LT"/>
        </w:rPr>
      </w:pPr>
      <w:r w:rsidRPr="00810A6F">
        <w:rPr>
          <w:sz w:val="22"/>
          <w:szCs w:val="22"/>
          <w:lang w:val="lt-LT"/>
        </w:rPr>
        <w:t>Reakcijos į vakcinaciją ir odos testus sumažėjimas, lėtas žaizdų gijimas, diskomfortas, bendrasis negalavimas.</w:t>
      </w:r>
    </w:p>
    <w:p w14:paraId="42A1B6F2" w14:textId="77777777" w:rsidR="0026094F" w:rsidRPr="00810A6F" w:rsidRDefault="0026094F" w:rsidP="0026094F">
      <w:pPr>
        <w:widowControl w:val="0"/>
        <w:numPr>
          <w:ilvl w:val="0"/>
          <w:numId w:val="2"/>
        </w:numPr>
        <w:autoSpaceDE w:val="0"/>
        <w:autoSpaceDN w:val="0"/>
        <w:adjustRightInd w:val="0"/>
        <w:ind w:left="567" w:hanging="567"/>
        <w:rPr>
          <w:sz w:val="22"/>
          <w:szCs w:val="22"/>
          <w:lang w:val="lt-LT"/>
        </w:rPr>
      </w:pPr>
      <w:r w:rsidRPr="00810A6F">
        <w:rPr>
          <w:sz w:val="22"/>
          <w:szCs w:val="22"/>
          <w:lang w:val="lt-LT"/>
        </w:rPr>
        <w:t>Gali atsirasti nutraukimo sindromas, galintis pasireikšti karščiavimu, raumenų ir sąnarių skausmu, nosies gleivinės uždegimu (rinitu), kūno svorio mažėjimu, skausmingais niežtinčiais odos mazgeliais ir akies uždegimu (konjunktyvitu).</w:t>
      </w:r>
    </w:p>
    <w:p w14:paraId="50F440FF" w14:textId="77777777" w:rsidR="0026094F" w:rsidRPr="00810A6F" w:rsidRDefault="0026094F" w:rsidP="0026094F">
      <w:pPr>
        <w:widowControl w:val="0"/>
        <w:autoSpaceDE w:val="0"/>
        <w:autoSpaceDN w:val="0"/>
        <w:adjustRightInd w:val="0"/>
        <w:rPr>
          <w:sz w:val="22"/>
          <w:szCs w:val="22"/>
          <w:lang w:val="lt-LT"/>
        </w:rPr>
      </w:pPr>
    </w:p>
    <w:p w14:paraId="456E63BB" w14:textId="77777777" w:rsidR="0026094F" w:rsidRPr="00810A6F" w:rsidRDefault="0026094F" w:rsidP="0026094F">
      <w:pPr>
        <w:widowControl w:val="0"/>
        <w:tabs>
          <w:tab w:val="left" w:pos="540"/>
        </w:tabs>
        <w:rPr>
          <w:rFonts w:eastAsia="Calibri"/>
          <w:b/>
          <w:sz w:val="22"/>
          <w:szCs w:val="22"/>
          <w:lang w:val="lt-LT"/>
        </w:rPr>
      </w:pPr>
      <w:r w:rsidRPr="00810A6F">
        <w:rPr>
          <w:rFonts w:eastAsia="Calibri"/>
          <w:b/>
          <w:sz w:val="22"/>
          <w:szCs w:val="22"/>
          <w:lang w:val="lt-LT"/>
        </w:rPr>
        <w:t>Pranešimas apie šalutinį poveikį</w:t>
      </w:r>
    </w:p>
    <w:p w14:paraId="25D4C0C2" w14:textId="56EAC6D7" w:rsidR="00CF084C" w:rsidRPr="007A76C7" w:rsidRDefault="00AF1663" w:rsidP="007A76C7">
      <w:pPr>
        <w:tabs>
          <w:tab w:val="left" w:pos="567"/>
        </w:tabs>
        <w:spacing w:line="260" w:lineRule="exact"/>
        <w:ind w:right="-1"/>
        <w:rPr>
          <w:sz w:val="22"/>
        </w:rPr>
      </w:pPr>
      <w:r w:rsidRPr="005D554B">
        <w:rPr>
          <w:snapToGrid w:val="0"/>
          <w:sz w:val="22"/>
        </w:rPr>
        <w:t>Jeigu pasireiškė šalutinis poveikis, įskaitant šiame lapelyje nenurodytą, pasakykite gydytojui arb</w:t>
      </w:r>
      <w:r>
        <w:rPr>
          <w:snapToGrid w:val="0"/>
          <w:sz w:val="22"/>
        </w:rPr>
        <w:t xml:space="preserve">a </w:t>
      </w:r>
      <w:r w:rsidRPr="005D554B">
        <w:rPr>
          <w:snapToGrid w:val="0"/>
          <w:sz w:val="22"/>
        </w:rPr>
        <w:t xml:space="preserve">vaistininkui. Pranešimą apie šalutinį poveikį </w:t>
      </w:r>
      <w:r w:rsidR="00CF084C">
        <w:rPr>
          <w:sz w:val="22"/>
          <w:szCs w:val="22"/>
          <w:lang w:eastAsia="lt-LT"/>
        </w:rPr>
        <w:t xml:space="preserve">galite užpildyti ir pateikti Valstybinės vaistų kontrolės tarnybos prie Lietuvos Respublikos sveikatos apsaugos ministerijos tinklalapyje </w:t>
      </w:r>
      <w:r w:rsidR="00CF084C">
        <w:rPr>
          <w:color w:val="0000EE"/>
          <w:sz w:val="22"/>
          <w:szCs w:val="22"/>
          <w:u w:val="single"/>
          <w:lang w:eastAsia="lt-LT"/>
        </w:rPr>
        <w:t>https://vvkt.lrv.lt/lt/</w:t>
      </w:r>
      <w:r w:rsidR="00CF084C">
        <w:rPr>
          <w:sz w:val="22"/>
          <w:szCs w:val="22"/>
          <w:lang w:eastAsia="lt-LT"/>
        </w:rPr>
        <w:t xml:space="preserve"> nurodytais būdais arba paskambinti nemokamu telefonu 0 800 73 568. Pranešdami apie šalutinį poveikį galite mums padėti gauti daugiau informacijos apie šio vaisto saugumą</w:t>
      </w:r>
      <w:r w:rsidR="00CF084C">
        <w:rPr>
          <w:sz w:val="22"/>
        </w:rPr>
        <w:t>.</w:t>
      </w:r>
    </w:p>
    <w:p w14:paraId="6C921C90" w14:textId="77777777" w:rsidR="0026094F" w:rsidRPr="00810A6F" w:rsidRDefault="0026094F" w:rsidP="007A76C7">
      <w:pPr>
        <w:widowControl w:val="0"/>
        <w:tabs>
          <w:tab w:val="left" w:pos="540"/>
        </w:tabs>
        <w:rPr>
          <w:sz w:val="22"/>
          <w:szCs w:val="22"/>
          <w:lang w:val="lt-LT"/>
        </w:rPr>
      </w:pPr>
    </w:p>
    <w:p w14:paraId="3C5EA218" w14:textId="77777777" w:rsidR="0026094F" w:rsidRPr="00810A6F" w:rsidRDefault="0026094F" w:rsidP="0026094F">
      <w:pPr>
        <w:widowControl w:val="0"/>
        <w:numPr>
          <w:ilvl w:val="12"/>
          <w:numId w:val="0"/>
        </w:numPr>
        <w:ind w:right="-2"/>
        <w:rPr>
          <w:sz w:val="22"/>
          <w:szCs w:val="22"/>
          <w:lang w:val="lt-LT"/>
        </w:rPr>
      </w:pPr>
    </w:p>
    <w:p w14:paraId="157D4E36" w14:textId="77777777" w:rsidR="0026094F" w:rsidRPr="00810A6F" w:rsidRDefault="0026094F" w:rsidP="0026094F">
      <w:pPr>
        <w:widowControl w:val="0"/>
        <w:numPr>
          <w:ilvl w:val="12"/>
          <w:numId w:val="0"/>
        </w:numPr>
        <w:ind w:left="567" w:hanging="567"/>
        <w:outlineLvl w:val="0"/>
        <w:rPr>
          <w:b/>
          <w:caps/>
          <w:sz w:val="22"/>
          <w:szCs w:val="22"/>
          <w:lang w:val="lt-LT"/>
        </w:rPr>
      </w:pPr>
      <w:r w:rsidRPr="00810A6F">
        <w:rPr>
          <w:b/>
          <w:sz w:val="22"/>
          <w:szCs w:val="22"/>
          <w:lang w:val="lt-LT"/>
        </w:rPr>
        <w:t>5.</w:t>
      </w:r>
      <w:r w:rsidRPr="00810A6F">
        <w:rPr>
          <w:b/>
          <w:sz w:val="22"/>
          <w:szCs w:val="22"/>
          <w:lang w:val="lt-LT"/>
        </w:rPr>
        <w:tab/>
        <w:t xml:space="preserve">Kaip laikyti </w:t>
      </w:r>
      <w:proofErr w:type="spellStart"/>
      <w:r w:rsidRPr="00810A6F">
        <w:rPr>
          <w:b/>
          <w:sz w:val="22"/>
          <w:szCs w:val="22"/>
          <w:lang w:val="lt-LT"/>
        </w:rPr>
        <w:t>Nodexon</w:t>
      </w:r>
      <w:proofErr w:type="spellEnd"/>
    </w:p>
    <w:p w14:paraId="032E18C8" w14:textId="77777777" w:rsidR="0026094F" w:rsidRPr="00810A6F" w:rsidRDefault="0026094F" w:rsidP="0026094F">
      <w:pPr>
        <w:widowControl w:val="0"/>
        <w:rPr>
          <w:i/>
          <w:sz w:val="22"/>
          <w:szCs w:val="22"/>
          <w:lang w:val="lt-LT"/>
        </w:rPr>
      </w:pPr>
    </w:p>
    <w:p w14:paraId="1A7955C0" w14:textId="77777777" w:rsidR="0026094F" w:rsidRPr="00810A6F" w:rsidRDefault="0026094F" w:rsidP="0026094F">
      <w:pPr>
        <w:widowControl w:val="0"/>
        <w:numPr>
          <w:ilvl w:val="12"/>
          <w:numId w:val="0"/>
        </w:numPr>
        <w:ind w:right="-2"/>
        <w:rPr>
          <w:sz w:val="22"/>
          <w:szCs w:val="22"/>
          <w:lang w:val="lt-LT"/>
        </w:rPr>
      </w:pPr>
      <w:r w:rsidRPr="00810A6F">
        <w:rPr>
          <w:sz w:val="22"/>
          <w:szCs w:val="22"/>
          <w:lang w:val="lt-LT"/>
        </w:rPr>
        <w:t>Šį vaistą laikykite vaikams nepastebimoje ir nepasiekiamoje vietoje.</w:t>
      </w:r>
    </w:p>
    <w:p w14:paraId="3BDB56DB" w14:textId="77777777" w:rsidR="0026094F" w:rsidRPr="00810A6F" w:rsidRDefault="0026094F" w:rsidP="0026094F">
      <w:pPr>
        <w:widowControl w:val="0"/>
        <w:numPr>
          <w:ilvl w:val="12"/>
          <w:numId w:val="0"/>
        </w:numPr>
        <w:ind w:right="-2"/>
        <w:rPr>
          <w:sz w:val="22"/>
          <w:szCs w:val="22"/>
          <w:lang w:val="lt-LT"/>
        </w:rPr>
      </w:pPr>
    </w:p>
    <w:p w14:paraId="689FF190" w14:textId="77777777" w:rsidR="0026094F" w:rsidRPr="00810A6F" w:rsidRDefault="0026094F" w:rsidP="0026094F">
      <w:pPr>
        <w:widowControl w:val="0"/>
        <w:rPr>
          <w:iCs/>
          <w:sz w:val="22"/>
          <w:szCs w:val="22"/>
          <w:lang w:val="lt-LT"/>
        </w:rPr>
      </w:pPr>
      <w:r w:rsidRPr="00810A6F">
        <w:rPr>
          <w:iCs/>
          <w:sz w:val="22"/>
          <w:szCs w:val="22"/>
          <w:lang w:val="lt-LT"/>
        </w:rPr>
        <w:t>Ant dėžutės ir lizdinės plokštelės po „EXP“ nurodytam tinkamumo laikui pasibaigus, šio vaisto vartoti negalima. Vaistas tinkamas vartoti iki paskutinės nurodyto mėnesio dienos.</w:t>
      </w:r>
    </w:p>
    <w:p w14:paraId="5B0311A1" w14:textId="77777777" w:rsidR="0026094F" w:rsidRPr="00810A6F" w:rsidRDefault="0026094F" w:rsidP="0026094F">
      <w:pPr>
        <w:widowControl w:val="0"/>
        <w:numPr>
          <w:ilvl w:val="12"/>
          <w:numId w:val="0"/>
        </w:numPr>
        <w:ind w:right="-2"/>
        <w:rPr>
          <w:sz w:val="22"/>
          <w:szCs w:val="22"/>
          <w:lang w:val="lt-LT"/>
        </w:rPr>
      </w:pPr>
    </w:p>
    <w:p w14:paraId="1FC8320B"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lastRenderedPageBreak/>
        <w:t>Šio vaisto laikymui specialių temperatūros sąlygų nereikalaujama.</w:t>
      </w:r>
    </w:p>
    <w:p w14:paraId="5E34A0B1" w14:textId="77777777" w:rsidR="0026094F" w:rsidRPr="00810A6F" w:rsidRDefault="0026094F" w:rsidP="0026094F">
      <w:pPr>
        <w:widowControl w:val="0"/>
        <w:rPr>
          <w:rFonts w:eastAsia="TimesNewRoman"/>
          <w:sz w:val="22"/>
          <w:szCs w:val="22"/>
          <w:lang w:val="lt-LT"/>
        </w:rPr>
      </w:pPr>
      <w:r w:rsidRPr="00810A6F">
        <w:rPr>
          <w:rFonts w:eastAsia="TimesNewRoman"/>
          <w:sz w:val="22"/>
          <w:szCs w:val="22"/>
          <w:lang w:val="lt-LT"/>
        </w:rPr>
        <w:t xml:space="preserve">Laikyti gamintojo pakuotėje, kad vaistas būtų apsaugotas nuo šviesos. </w:t>
      </w:r>
    </w:p>
    <w:p w14:paraId="24059832" w14:textId="77777777" w:rsidR="0026094F" w:rsidRPr="00810A6F" w:rsidRDefault="0026094F" w:rsidP="0026094F">
      <w:pPr>
        <w:widowControl w:val="0"/>
        <w:rPr>
          <w:rFonts w:eastAsia="TimesNewRoman"/>
          <w:sz w:val="22"/>
          <w:szCs w:val="22"/>
          <w:lang w:val="lt-LT"/>
        </w:rPr>
      </w:pPr>
    </w:p>
    <w:p w14:paraId="05AC6D3E" w14:textId="77777777" w:rsidR="0026094F" w:rsidRPr="00810A6F" w:rsidRDefault="0026094F" w:rsidP="0026094F">
      <w:pPr>
        <w:widowControl w:val="0"/>
        <w:numPr>
          <w:ilvl w:val="12"/>
          <w:numId w:val="0"/>
        </w:numPr>
        <w:ind w:right="-2"/>
        <w:rPr>
          <w:sz w:val="22"/>
          <w:szCs w:val="22"/>
          <w:lang w:val="lt-LT"/>
        </w:rPr>
      </w:pPr>
      <w:r w:rsidRPr="00810A6F">
        <w:rPr>
          <w:sz w:val="22"/>
          <w:szCs w:val="22"/>
          <w:lang w:val="lt-LT"/>
        </w:rPr>
        <w:t>Vaistų negalima išmesti į kanalizaciją arba su buitinėmis</w:t>
      </w:r>
      <w:r w:rsidRPr="00810A6F">
        <w:rPr>
          <w:color w:val="993366"/>
          <w:sz w:val="22"/>
          <w:szCs w:val="22"/>
          <w:lang w:val="lt-LT"/>
        </w:rPr>
        <w:t xml:space="preserve"> </w:t>
      </w:r>
      <w:r w:rsidRPr="00810A6F">
        <w:rPr>
          <w:sz w:val="22"/>
          <w:szCs w:val="22"/>
          <w:lang w:val="lt-LT"/>
        </w:rPr>
        <w:t>atliekomis. Kaip išmesti nereikalingus vaistus, klauskite vaistininko. Šios priemonės padės apsaugoti aplinką.</w:t>
      </w:r>
    </w:p>
    <w:p w14:paraId="42E7840B" w14:textId="77777777" w:rsidR="0026094F" w:rsidRPr="00810A6F" w:rsidRDefault="0026094F" w:rsidP="0026094F">
      <w:pPr>
        <w:widowControl w:val="0"/>
        <w:numPr>
          <w:ilvl w:val="12"/>
          <w:numId w:val="0"/>
        </w:numPr>
        <w:ind w:right="-2"/>
        <w:rPr>
          <w:sz w:val="22"/>
          <w:szCs w:val="22"/>
          <w:lang w:val="lt-LT"/>
        </w:rPr>
      </w:pPr>
    </w:p>
    <w:p w14:paraId="46C16D64" w14:textId="77777777" w:rsidR="0026094F" w:rsidRPr="00810A6F" w:rsidRDefault="0026094F" w:rsidP="0026094F">
      <w:pPr>
        <w:widowControl w:val="0"/>
        <w:numPr>
          <w:ilvl w:val="12"/>
          <w:numId w:val="0"/>
        </w:numPr>
        <w:ind w:right="-2"/>
        <w:rPr>
          <w:sz w:val="22"/>
          <w:szCs w:val="22"/>
          <w:lang w:val="lt-LT"/>
        </w:rPr>
      </w:pPr>
    </w:p>
    <w:p w14:paraId="058E758A" w14:textId="77777777" w:rsidR="0026094F" w:rsidRPr="00810A6F" w:rsidRDefault="0026094F" w:rsidP="0026094F">
      <w:pPr>
        <w:widowControl w:val="0"/>
        <w:numPr>
          <w:ilvl w:val="12"/>
          <w:numId w:val="0"/>
        </w:numPr>
        <w:ind w:left="567" w:hanging="567"/>
        <w:outlineLvl w:val="0"/>
        <w:rPr>
          <w:b/>
          <w:caps/>
          <w:sz w:val="22"/>
          <w:szCs w:val="22"/>
          <w:lang w:val="lt-LT"/>
        </w:rPr>
      </w:pPr>
      <w:r w:rsidRPr="00810A6F">
        <w:rPr>
          <w:b/>
          <w:sz w:val="22"/>
          <w:szCs w:val="22"/>
          <w:lang w:val="lt-LT"/>
        </w:rPr>
        <w:t>6.</w:t>
      </w:r>
      <w:r w:rsidRPr="00810A6F">
        <w:rPr>
          <w:b/>
          <w:sz w:val="22"/>
          <w:szCs w:val="22"/>
          <w:lang w:val="lt-LT"/>
        </w:rPr>
        <w:tab/>
        <w:t>Pakuotės turinys ir kita informacija</w:t>
      </w:r>
    </w:p>
    <w:p w14:paraId="453FEB4D" w14:textId="77777777" w:rsidR="0026094F" w:rsidRPr="00810A6F" w:rsidRDefault="0026094F" w:rsidP="0026094F">
      <w:pPr>
        <w:widowControl w:val="0"/>
        <w:numPr>
          <w:ilvl w:val="12"/>
          <w:numId w:val="0"/>
        </w:numPr>
        <w:rPr>
          <w:sz w:val="22"/>
          <w:szCs w:val="22"/>
          <w:lang w:val="lt-LT"/>
        </w:rPr>
      </w:pPr>
    </w:p>
    <w:p w14:paraId="4032BD58" w14:textId="77777777" w:rsidR="0026094F" w:rsidRPr="00810A6F" w:rsidRDefault="0026094F" w:rsidP="0026094F">
      <w:pPr>
        <w:widowControl w:val="0"/>
        <w:numPr>
          <w:ilvl w:val="12"/>
          <w:numId w:val="0"/>
        </w:numPr>
        <w:rPr>
          <w:sz w:val="22"/>
          <w:szCs w:val="22"/>
          <w:u w:val="single"/>
          <w:lang w:val="lt-LT"/>
        </w:rPr>
      </w:pPr>
      <w:proofErr w:type="spellStart"/>
      <w:r w:rsidRPr="00810A6F">
        <w:rPr>
          <w:b/>
          <w:bCs/>
          <w:sz w:val="22"/>
          <w:szCs w:val="22"/>
          <w:lang w:val="lt-LT"/>
        </w:rPr>
        <w:t>Nodexon</w:t>
      </w:r>
      <w:proofErr w:type="spellEnd"/>
      <w:r w:rsidRPr="00810A6F">
        <w:rPr>
          <w:b/>
          <w:bCs/>
          <w:sz w:val="22"/>
          <w:szCs w:val="22"/>
          <w:lang w:val="lt-LT"/>
        </w:rPr>
        <w:t xml:space="preserve"> sudėtis</w:t>
      </w:r>
    </w:p>
    <w:p w14:paraId="7596A0AC"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sz w:val="22"/>
          <w:szCs w:val="22"/>
          <w:lang w:val="lt-LT"/>
        </w:rPr>
        <w:t xml:space="preserve">Veiklioji medžiaga </w:t>
      </w:r>
      <w:r w:rsidRPr="00810A6F">
        <w:rPr>
          <w:rFonts w:eastAsia="TimesNewRoman"/>
          <w:sz w:val="22"/>
          <w:szCs w:val="22"/>
          <w:lang w:val="lt-LT"/>
        </w:rPr>
        <w:t xml:space="preserve">yra </w:t>
      </w:r>
      <w:proofErr w:type="spellStart"/>
      <w:r w:rsidRPr="00810A6F">
        <w:rPr>
          <w:rFonts w:eastAsia="TimesNewRoman"/>
          <w:sz w:val="22"/>
          <w:szCs w:val="22"/>
          <w:lang w:val="lt-LT"/>
        </w:rPr>
        <w:t>deksametazonas</w:t>
      </w:r>
      <w:proofErr w:type="spellEnd"/>
      <w:r w:rsidRPr="00810A6F">
        <w:rPr>
          <w:rFonts w:eastAsia="TimesNewRoman"/>
          <w:sz w:val="22"/>
          <w:szCs w:val="22"/>
          <w:lang w:val="lt-LT"/>
        </w:rPr>
        <w:t xml:space="preserve">. </w:t>
      </w:r>
    </w:p>
    <w:p w14:paraId="2E9EE02B"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Kiekvienoje tabletėje yra 20 mg </w:t>
      </w:r>
      <w:proofErr w:type="spellStart"/>
      <w:r w:rsidRPr="00810A6F">
        <w:rPr>
          <w:rFonts w:eastAsia="TimesNewRoman"/>
          <w:sz w:val="22"/>
          <w:szCs w:val="22"/>
          <w:lang w:val="lt-LT"/>
        </w:rPr>
        <w:t>deksametazono</w:t>
      </w:r>
      <w:proofErr w:type="spellEnd"/>
      <w:r w:rsidRPr="00810A6F">
        <w:rPr>
          <w:rFonts w:eastAsia="TimesNewRoman"/>
          <w:sz w:val="22"/>
          <w:szCs w:val="22"/>
          <w:lang w:val="lt-LT"/>
        </w:rPr>
        <w:t>.</w:t>
      </w:r>
    </w:p>
    <w:p w14:paraId="200AAADD" w14:textId="77777777" w:rsidR="0026094F" w:rsidRPr="00810A6F" w:rsidRDefault="0026094F" w:rsidP="0026094F">
      <w:pPr>
        <w:widowControl w:val="0"/>
        <w:autoSpaceDE w:val="0"/>
        <w:autoSpaceDN w:val="0"/>
        <w:adjustRightInd w:val="0"/>
        <w:rPr>
          <w:rFonts w:eastAsia="TimesNewRoman"/>
          <w:sz w:val="22"/>
          <w:szCs w:val="22"/>
          <w:lang w:val="lt-LT"/>
        </w:rPr>
      </w:pPr>
    </w:p>
    <w:p w14:paraId="5449A093"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 xml:space="preserve">Pagalbinės medžiagos yra laktozė </w:t>
      </w:r>
      <w:proofErr w:type="spellStart"/>
      <w:r w:rsidRPr="00810A6F">
        <w:rPr>
          <w:rFonts w:eastAsia="TimesNewRoman"/>
          <w:sz w:val="22"/>
          <w:szCs w:val="22"/>
          <w:lang w:val="lt-LT"/>
        </w:rPr>
        <w:t>monohidratas</w:t>
      </w:r>
      <w:proofErr w:type="spellEnd"/>
      <w:r w:rsidRPr="00810A6F">
        <w:rPr>
          <w:rFonts w:eastAsia="TimesNewRoman"/>
          <w:sz w:val="22"/>
          <w:szCs w:val="22"/>
          <w:lang w:val="lt-LT"/>
        </w:rPr>
        <w:t xml:space="preserve">, </w:t>
      </w:r>
      <w:proofErr w:type="spellStart"/>
      <w:r w:rsidRPr="00810A6F">
        <w:rPr>
          <w:rFonts w:eastAsia="TimesNewRoman"/>
          <w:sz w:val="22"/>
          <w:szCs w:val="22"/>
          <w:lang w:val="lt-LT"/>
        </w:rPr>
        <w:t>pregelifikuotas</w:t>
      </w:r>
      <w:proofErr w:type="spellEnd"/>
      <w:r w:rsidRPr="00810A6F">
        <w:rPr>
          <w:rFonts w:eastAsia="TimesNewRoman"/>
          <w:sz w:val="22"/>
          <w:szCs w:val="22"/>
          <w:lang w:val="lt-LT"/>
        </w:rPr>
        <w:t xml:space="preserve"> kukurūzų krakmolas, bevandenis koloidinis silicio dioksidas (E551), magnio </w:t>
      </w:r>
      <w:proofErr w:type="spellStart"/>
      <w:r w:rsidRPr="00810A6F">
        <w:rPr>
          <w:rFonts w:eastAsia="TimesNewRoman"/>
          <w:sz w:val="22"/>
          <w:szCs w:val="22"/>
          <w:lang w:val="lt-LT"/>
        </w:rPr>
        <w:t>stearatas</w:t>
      </w:r>
      <w:proofErr w:type="spellEnd"/>
      <w:r w:rsidRPr="00810A6F">
        <w:rPr>
          <w:rFonts w:eastAsia="TimesNewRoman"/>
          <w:sz w:val="22"/>
          <w:szCs w:val="22"/>
          <w:lang w:val="lt-LT"/>
        </w:rPr>
        <w:t xml:space="preserve"> (E572) ir natrio </w:t>
      </w:r>
      <w:proofErr w:type="spellStart"/>
      <w:r w:rsidRPr="00810A6F">
        <w:rPr>
          <w:rFonts w:eastAsia="TimesNewRoman"/>
          <w:sz w:val="22"/>
          <w:szCs w:val="22"/>
          <w:lang w:val="lt-LT"/>
        </w:rPr>
        <w:t>stearilfumaratas</w:t>
      </w:r>
      <w:proofErr w:type="spellEnd"/>
      <w:r w:rsidRPr="00810A6F">
        <w:rPr>
          <w:rFonts w:eastAsia="TimesNewRoman"/>
          <w:sz w:val="22"/>
          <w:szCs w:val="22"/>
          <w:lang w:val="lt-LT"/>
        </w:rPr>
        <w:t>. Žr. 2 skyrių „</w:t>
      </w:r>
      <w:proofErr w:type="spellStart"/>
      <w:r w:rsidRPr="00810A6F">
        <w:rPr>
          <w:rFonts w:eastAsia="TimesNewRoman"/>
          <w:sz w:val="22"/>
          <w:szCs w:val="22"/>
          <w:lang w:val="lt-LT"/>
        </w:rPr>
        <w:t>Nodexon</w:t>
      </w:r>
      <w:proofErr w:type="spellEnd"/>
      <w:r w:rsidRPr="00810A6F">
        <w:rPr>
          <w:rFonts w:eastAsia="TimesNewRoman"/>
          <w:sz w:val="22"/>
          <w:szCs w:val="22"/>
          <w:lang w:val="lt-LT"/>
        </w:rPr>
        <w:t xml:space="preserve"> sudėtyje yra laktozės“.</w:t>
      </w:r>
    </w:p>
    <w:p w14:paraId="27A1FB66" w14:textId="77777777" w:rsidR="0026094F" w:rsidRPr="00810A6F" w:rsidRDefault="0026094F" w:rsidP="0026094F">
      <w:pPr>
        <w:widowControl w:val="0"/>
        <w:ind w:right="-2"/>
        <w:rPr>
          <w:sz w:val="22"/>
          <w:szCs w:val="22"/>
          <w:lang w:val="lt-LT"/>
        </w:rPr>
      </w:pPr>
    </w:p>
    <w:p w14:paraId="0C364349" w14:textId="77777777" w:rsidR="0026094F" w:rsidRPr="00810A6F" w:rsidRDefault="0026094F" w:rsidP="0026094F">
      <w:pPr>
        <w:widowControl w:val="0"/>
        <w:numPr>
          <w:ilvl w:val="12"/>
          <w:numId w:val="0"/>
        </w:numPr>
        <w:rPr>
          <w:b/>
          <w:bCs/>
          <w:sz w:val="22"/>
          <w:szCs w:val="22"/>
          <w:lang w:val="lt-LT"/>
        </w:rPr>
      </w:pPr>
      <w:proofErr w:type="spellStart"/>
      <w:r w:rsidRPr="00810A6F">
        <w:rPr>
          <w:b/>
          <w:bCs/>
          <w:sz w:val="22"/>
          <w:szCs w:val="22"/>
          <w:lang w:val="lt-LT"/>
        </w:rPr>
        <w:t>Nodexon</w:t>
      </w:r>
      <w:proofErr w:type="spellEnd"/>
      <w:r w:rsidRPr="00810A6F">
        <w:rPr>
          <w:b/>
          <w:bCs/>
          <w:sz w:val="22"/>
          <w:szCs w:val="22"/>
          <w:lang w:val="lt-LT"/>
        </w:rPr>
        <w:t xml:space="preserve"> išvaizda ir kiekis pakuotėje</w:t>
      </w:r>
    </w:p>
    <w:p w14:paraId="18C00916" w14:textId="77777777" w:rsidR="0026094F" w:rsidRPr="00810A6F" w:rsidRDefault="0026094F" w:rsidP="0026094F">
      <w:pPr>
        <w:widowControl w:val="0"/>
        <w:rPr>
          <w:noProof/>
          <w:sz w:val="22"/>
          <w:szCs w:val="22"/>
          <w:lang w:val="lt-LT"/>
        </w:rPr>
      </w:pPr>
      <w:r w:rsidRPr="00810A6F">
        <w:rPr>
          <w:sz w:val="22"/>
          <w:szCs w:val="22"/>
          <w:lang w:val="lt-LT"/>
        </w:rPr>
        <w:t xml:space="preserve">Balta arba balkšva, apvali tabletė plokščiais paviršiais, vienoje pusėje yra vagelė. </w:t>
      </w:r>
      <w:r w:rsidRPr="00810A6F">
        <w:rPr>
          <w:noProof/>
          <w:sz w:val="22"/>
          <w:szCs w:val="22"/>
          <w:lang w:val="lt-LT"/>
        </w:rPr>
        <w:t>Tabletę galima padalyti į lygias dozes.</w:t>
      </w:r>
    </w:p>
    <w:p w14:paraId="1A2941FF" w14:textId="77777777" w:rsidR="0026094F" w:rsidRPr="00810A6F" w:rsidRDefault="0026094F" w:rsidP="0026094F">
      <w:pPr>
        <w:widowControl w:val="0"/>
        <w:rPr>
          <w:rFonts w:eastAsia="TimesNewRoman"/>
          <w:sz w:val="22"/>
          <w:szCs w:val="22"/>
          <w:lang w:val="lt-LT"/>
        </w:rPr>
      </w:pPr>
    </w:p>
    <w:p w14:paraId="3BD5A589"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PVC/PVDC90/aliuminio lizdinės plokštelės kartono dėžutėje.</w:t>
      </w:r>
    </w:p>
    <w:p w14:paraId="0E3C40B4" w14:textId="77777777" w:rsidR="0026094F" w:rsidRPr="00810A6F" w:rsidRDefault="0026094F" w:rsidP="0026094F">
      <w:pPr>
        <w:widowControl w:val="0"/>
        <w:autoSpaceDE w:val="0"/>
        <w:autoSpaceDN w:val="0"/>
        <w:adjustRightInd w:val="0"/>
        <w:rPr>
          <w:rFonts w:eastAsia="TimesNewRoman"/>
          <w:sz w:val="22"/>
          <w:szCs w:val="22"/>
          <w:lang w:val="lt-LT"/>
        </w:rPr>
      </w:pPr>
    </w:p>
    <w:p w14:paraId="388AFB41" w14:textId="77777777" w:rsidR="0026094F" w:rsidRPr="00810A6F" w:rsidRDefault="0026094F" w:rsidP="0026094F">
      <w:pPr>
        <w:widowControl w:val="0"/>
        <w:autoSpaceDE w:val="0"/>
        <w:autoSpaceDN w:val="0"/>
        <w:adjustRightInd w:val="0"/>
        <w:rPr>
          <w:rFonts w:eastAsia="TimesNewRoman"/>
          <w:sz w:val="22"/>
          <w:szCs w:val="22"/>
          <w:lang w:val="lt-LT"/>
        </w:rPr>
      </w:pPr>
      <w:proofErr w:type="spellStart"/>
      <w:r w:rsidRPr="00810A6F">
        <w:rPr>
          <w:rFonts w:eastAsia="TimesNewRoman"/>
          <w:sz w:val="22"/>
          <w:szCs w:val="22"/>
          <w:lang w:val="lt-LT"/>
        </w:rPr>
        <w:t>Nodexon</w:t>
      </w:r>
      <w:proofErr w:type="spellEnd"/>
      <w:r w:rsidRPr="00810A6F">
        <w:rPr>
          <w:rFonts w:eastAsia="TimesNewRoman"/>
          <w:sz w:val="22"/>
          <w:szCs w:val="22"/>
          <w:lang w:val="lt-LT"/>
        </w:rPr>
        <w:t xml:space="preserve"> 20 mg tabletės tiekiamos dėžutėse po 20 arba 30 tablečių.</w:t>
      </w:r>
    </w:p>
    <w:p w14:paraId="46D5B97D" w14:textId="77777777" w:rsidR="0026094F" w:rsidRPr="00810A6F" w:rsidRDefault="0026094F" w:rsidP="0026094F">
      <w:pPr>
        <w:widowControl w:val="0"/>
        <w:autoSpaceDE w:val="0"/>
        <w:autoSpaceDN w:val="0"/>
        <w:adjustRightInd w:val="0"/>
        <w:rPr>
          <w:rFonts w:eastAsia="TimesNewRoman"/>
          <w:sz w:val="22"/>
          <w:szCs w:val="22"/>
          <w:lang w:val="lt-LT"/>
        </w:rPr>
      </w:pPr>
    </w:p>
    <w:p w14:paraId="1039D830" w14:textId="77777777" w:rsidR="0026094F" w:rsidRPr="00810A6F" w:rsidRDefault="0026094F" w:rsidP="0026094F">
      <w:pPr>
        <w:widowControl w:val="0"/>
        <w:autoSpaceDE w:val="0"/>
        <w:autoSpaceDN w:val="0"/>
        <w:adjustRightInd w:val="0"/>
        <w:rPr>
          <w:rFonts w:eastAsia="TimesNewRoman"/>
          <w:sz w:val="22"/>
          <w:szCs w:val="22"/>
          <w:lang w:val="lt-LT"/>
        </w:rPr>
      </w:pPr>
      <w:r w:rsidRPr="00810A6F">
        <w:rPr>
          <w:rFonts w:eastAsia="TimesNewRoman"/>
          <w:sz w:val="22"/>
          <w:szCs w:val="22"/>
          <w:lang w:val="lt-LT"/>
        </w:rPr>
        <w:t>Gali būti tiekiamos ne visų dydžių pakuotės.</w:t>
      </w:r>
    </w:p>
    <w:p w14:paraId="162772DF" w14:textId="77777777" w:rsidR="0026094F" w:rsidRPr="00810A6F" w:rsidRDefault="0026094F" w:rsidP="0026094F">
      <w:pPr>
        <w:widowControl w:val="0"/>
        <w:numPr>
          <w:ilvl w:val="12"/>
          <w:numId w:val="0"/>
        </w:numPr>
        <w:ind w:right="-2"/>
        <w:rPr>
          <w:sz w:val="22"/>
          <w:szCs w:val="22"/>
          <w:lang w:val="lt-LT"/>
        </w:rPr>
      </w:pPr>
    </w:p>
    <w:p w14:paraId="026E88CB" w14:textId="77777777" w:rsidR="0026094F" w:rsidRPr="00810A6F" w:rsidRDefault="0026094F" w:rsidP="0026094F">
      <w:pPr>
        <w:widowControl w:val="0"/>
        <w:numPr>
          <w:ilvl w:val="12"/>
          <w:numId w:val="0"/>
        </w:numPr>
        <w:rPr>
          <w:b/>
          <w:bCs/>
          <w:sz w:val="22"/>
          <w:szCs w:val="22"/>
          <w:lang w:val="lt-LT"/>
        </w:rPr>
      </w:pPr>
      <w:r w:rsidRPr="00810A6F">
        <w:rPr>
          <w:b/>
          <w:bCs/>
          <w:sz w:val="22"/>
          <w:szCs w:val="22"/>
          <w:lang w:val="lt-LT"/>
        </w:rPr>
        <w:t>Registruotojas ir gamintojas</w:t>
      </w:r>
    </w:p>
    <w:p w14:paraId="65827490" w14:textId="77777777" w:rsidR="0026094F" w:rsidRPr="00810A6F" w:rsidRDefault="0026094F" w:rsidP="0026094F">
      <w:pPr>
        <w:widowControl w:val="0"/>
        <w:numPr>
          <w:ilvl w:val="12"/>
          <w:numId w:val="0"/>
        </w:numPr>
        <w:rPr>
          <w:sz w:val="22"/>
          <w:szCs w:val="22"/>
          <w:u w:val="single"/>
          <w:lang w:val="lt-LT"/>
        </w:rPr>
      </w:pPr>
      <w:r w:rsidRPr="00810A6F">
        <w:rPr>
          <w:sz w:val="22"/>
          <w:szCs w:val="22"/>
          <w:u w:val="single"/>
          <w:lang w:val="lt-LT"/>
        </w:rPr>
        <w:t>Registruotojas</w:t>
      </w:r>
    </w:p>
    <w:p w14:paraId="58BEA795" w14:textId="77777777" w:rsidR="0026094F" w:rsidRPr="00810A6F" w:rsidRDefault="0026094F" w:rsidP="0026094F">
      <w:pPr>
        <w:widowControl w:val="0"/>
        <w:rPr>
          <w:sz w:val="22"/>
          <w:szCs w:val="22"/>
          <w:lang w:val="lt-LT"/>
        </w:rPr>
      </w:pPr>
      <w:r w:rsidRPr="00810A6F">
        <w:rPr>
          <w:sz w:val="22"/>
          <w:szCs w:val="22"/>
          <w:lang w:val="lt-LT"/>
        </w:rPr>
        <w:t xml:space="preserve">UAB </w:t>
      </w:r>
      <w:proofErr w:type="spellStart"/>
      <w:r w:rsidRPr="00810A6F">
        <w:rPr>
          <w:sz w:val="22"/>
          <w:szCs w:val="22"/>
          <w:lang w:val="lt-LT"/>
        </w:rPr>
        <w:t>Norameda</w:t>
      </w:r>
      <w:proofErr w:type="spellEnd"/>
      <w:r w:rsidRPr="00810A6F">
        <w:rPr>
          <w:sz w:val="22"/>
          <w:szCs w:val="22"/>
          <w:lang w:val="lt-LT"/>
        </w:rPr>
        <w:t xml:space="preserve"> </w:t>
      </w:r>
    </w:p>
    <w:p w14:paraId="252FE5DC" w14:textId="07DB0F9C" w:rsidR="0026094F" w:rsidRPr="0026094F" w:rsidRDefault="0026094F" w:rsidP="0026094F">
      <w:pPr>
        <w:widowControl w:val="0"/>
        <w:rPr>
          <w:sz w:val="22"/>
          <w:szCs w:val="22"/>
          <w:lang w:val="fi-FI"/>
        </w:rPr>
      </w:pPr>
      <w:r w:rsidRPr="00810A6F">
        <w:rPr>
          <w:sz w:val="22"/>
          <w:szCs w:val="22"/>
          <w:lang w:val="lt-LT"/>
        </w:rPr>
        <w:t>Meistrų g.</w:t>
      </w:r>
      <w:r w:rsidRPr="0026094F">
        <w:rPr>
          <w:sz w:val="22"/>
          <w:szCs w:val="22"/>
          <w:lang w:val="fi-FI"/>
        </w:rPr>
        <w:t>8A, LT-021</w:t>
      </w:r>
      <w:r w:rsidR="00894DA2">
        <w:rPr>
          <w:sz w:val="22"/>
          <w:szCs w:val="22"/>
          <w:lang w:val="fi-FI"/>
        </w:rPr>
        <w:t>90</w:t>
      </w:r>
      <w:r w:rsidRPr="0026094F">
        <w:rPr>
          <w:sz w:val="22"/>
          <w:szCs w:val="22"/>
          <w:lang w:val="fi-FI"/>
        </w:rPr>
        <w:t xml:space="preserve"> Vilnius</w:t>
      </w:r>
    </w:p>
    <w:p w14:paraId="3991DD86" w14:textId="77777777" w:rsidR="0026094F" w:rsidRPr="0026094F" w:rsidRDefault="0026094F" w:rsidP="0026094F">
      <w:pPr>
        <w:widowControl w:val="0"/>
        <w:rPr>
          <w:sz w:val="22"/>
          <w:szCs w:val="22"/>
          <w:lang w:val="fi-FI"/>
        </w:rPr>
      </w:pPr>
      <w:r w:rsidRPr="0026094F">
        <w:rPr>
          <w:sz w:val="22"/>
          <w:szCs w:val="22"/>
          <w:lang w:val="fi-FI"/>
        </w:rPr>
        <w:t>Lietuva</w:t>
      </w:r>
    </w:p>
    <w:p w14:paraId="2BEC24CA" w14:textId="77777777" w:rsidR="0026094F" w:rsidRPr="00810A6F" w:rsidRDefault="0026094F" w:rsidP="0026094F">
      <w:pPr>
        <w:widowControl w:val="0"/>
        <w:rPr>
          <w:sz w:val="22"/>
          <w:szCs w:val="22"/>
          <w:lang w:val="lt-LT"/>
        </w:rPr>
      </w:pPr>
    </w:p>
    <w:p w14:paraId="1D4C1B52" w14:textId="77777777" w:rsidR="0026094F" w:rsidRPr="00810A6F" w:rsidRDefault="0026094F" w:rsidP="0026094F">
      <w:pPr>
        <w:widowControl w:val="0"/>
        <w:numPr>
          <w:ilvl w:val="12"/>
          <w:numId w:val="0"/>
        </w:numPr>
        <w:rPr>
          <w:sz w:val="22"/>
          <w:szCs w:val="22"/>
          <w:u w:val="single"/>
          <w:lang w:val="lt-LT"/>
        </w:rPr>
      </w:pPr>
      <w:r w:rsidRPr="00810A6F">
        <w:rPr>
          <w:sz w:val="22"/>
          <w:szCs w:val="22"/>
          <w:u w:val="single"/>
          <w:lang w:val="lt-LT"/>
        </w:rPr>
        <w:t>Gamintojas</w:t>
      </w:r>
    </w:p>
    <w:p w14:paraId="0BC0ECA3" w14:textId="77777777" w:rsidR="0026094F" w:rsidRPr="0026094F" w:rsidRDefault="0026094F" w:rsidP="0026094F">
      <w:pPr>
        <w:spacing w:before="120"/>
        <w:rPr>
          <w:i/>
          <w:iCs/>
          <w:sz w:val="22"/>
          <w:szCs w:val="22"/>
          <w:lang w:val="lt-LT"/>
        </w:rPr>
      </w:pPr>
      <w:proofErr w:type="spellStart"/>
      <w:r w:rsidRPr="007A76C7">
        <w:rPr>
          <w:sz w:val="22"/>
          <w:lang w:val="en-US"/>
        </w:rPr>
        <w:t>Adamed</w:t>
      </w:r>
      <w:proofErr w:type="spellEnd"/>
      <w:r w:rsidRPr="007A76C7">
        <w:rPr>
          <w:sz w:val="22"/>
          <w:lang w:val="en-US"/>
        </w:rPr>
        <w:t xml:space="preserve"> Pharma S.A.</w:t>
      </w:r>
    </w:p>
    <w:p w14:paraId="0342E683" w14:textId="77777777" w:rsidR="0026094F" w:rsidRPr="00810A6F" w:rsidRDefault="0026094F" w:rsidP="0026094F">
      <w:pPr>
        <w:rPr>
          <w:sz w:val="22"/>
          <w:szCs w:val="22"/>
          <w:lang w:val="pl-PL"/>
        </w:rPr>
      </w:pPr>
      <w:r w:rsidRPr="00810A6F">
        <w:rPr>
          <w:sz w:val="22"/>
          <w:szCs w:val="22"/>
          <w:lang w:val="pl-PL"/>
        </w:rPr>
        <w:t>ul. Marszałka Józefa Piłsudskiego 5</w:t>
      </w:r>
    </w:p>
    <w:p w14:paraId="3891D308" w14:textId="77777777" w:rsidR="0026094F" w:rsidRPr="00810A6F" w:rsidRDefault="0026094F" w:rsidP="0026094F">
      <w:pPr>
        <w:rPr>
          <w:sz w:val="22"/>
          <w:szCs w:val="22"/>
        </w:rPr>
      </w:pPr>
      <w:r w:rsidRPr="00810A6F">
        <w:rPr>
          <w:sz w:val="22"/>
          <w:szCs w:val="22"/>
        </w:rPr>
        <w:t>95-200 Pabianice</w:t>
      </w:r>
    </w:p>
    <w:p w14:paraId="4D59B086" w14:textId="77777777" w:rsidR="0026094F" w:rsidRPr="00810A6F" w:rsidRDefault="0026094F" w:rsidP="0026094F">
      <w:pPr>
        <w:autoSpaceDE w:val="0"/>
        <w:autoSpaceDN w:val="0"/>
        <w:rPr>
          <w:sz w:val="22"/>
          <w:szCs w:val="22"/>
        </w:rPr>
      </w:pPr>
      <w:r w:rsidRPr="00810A6F">
        <w:rPr>
          <w:sz w:val="22"/>
          <w:szCs w:val="22"/>
        </w:rPr>
        <w:t>Lenkija</w:t>
      </w:r>
    </w:p>
    <w:p w14:paraId="04D5F4A0" w14:textId="77777777" w:rsidR="0026094F" w:rsidRPr="0026094F" w:rsidRDefault="0026094F" w:rsidP="0026094F">
      <w:pPr>
        <w:autoSpaceDE w:val="0"/>
        <w:autoSpaceDN w:val="0"/>
        <w:rPr>
          <w:sz w:val="22"/>
          <w:szCs w:val="22"/>
          <w:lang w:val="pl-PL" w:eastAsia="lt-LT"/>
        </w:rPr>
      </w:pPr>
    </w:p>
    <w:p w14:paraId="1F165FD7" w14:textId="77777777" w:rsidR="0026094F" w:rsidRPr="00810A6F" w:rsidRDefault="0026094F" w:rsidP="0026094F">
      <w:pPr>
        <w:widowControl w:val="0"/>
        <w:numPr>
          <w:ilvl w:val="12"/>
          <w:numId w:val="0"/>
        </w:numPr>
        <w:ind w:right="-2"/>
        <w:rPr>
          <w:sz w:val="22"/>
          <w:szCs w:val="22"/>
          <w:lang w:val="lt-LT"/>
        </w:rPr>
      </w:pPr>
      <w:r w:rsidRPr="00810A6F">
        <w:rPr>
          <w:sz w:val="22"/>
          <w:szCs w:val="22"/>
          <w:lang w:val="lt-LT"/>
        </w:rPr>
        <w:t>Jeigu apie šį vaistą norite sužinoti daugiau, kreipkitės į registruotoją:</w:t>
      </w:r>
    </w:p>
    <w:p w14:paraId="38677A0C" w14:textId="77777777" w:rsidR="0026094F" w:rsidRPr="00810A6F" w:rsidRDefault="0026094F" w:rsidP="0026094F">
      <w:pPr>
        <w:rPr>
          <w:sz w:val="22"/>
          <w:szCs w:val="22"/>
          <w:lang w:val="lt-LT"/>
        </w:rPr>
      </w:pPr>
      <w:r w:rsidRPr="00810A6F">
        <w:rPr>
          <w:sz w:val="22"/>
          <w:szCs w:val="22"/>
          <w:lang w:val="lt-LT"/>
        </w:rPr>
        <w:t xml:space="preserve">UAB </w:t>
      </w:r>
      <w:proofErr w:type="spellStart"/>
      <w:r w:rsidRPr="00810A6F">
        <w:rPr>
          <w:sz w:val="22"/>
          <w:szCs w:val="22"/>
          <w:lang w:val="lt-LT"/>
        </w:rPr>
        <w:t>Norameda</w:t>
      </w:r>
      <w:proofErr w:type="spellEnd"/>
    </w:p>
    <w:p w14:paraId="74C1E803" w14:textId="79F27D8E" w:rsidR="0026094F" w:rsidRPr="0026094F" w:rsidRDefault="0026094F" w:rsidP="0026094F">
      <w:pPr>
        <w:widowControl w:val="0"/>
        <w:rPr>
          <w:sz w:val="22"/>
          <w:szCs w:val="22"/>
          <w:lang w:val="fi-FI"/>
        </w:rPr>
      </w:pPr>
      <w:r w:rsidRPr="00810A6F">
        <w:rPr>
          <w:sz w:val="22"/>
          <w:szCs w:val="22"/>
          <w:lang w:val="lt-LT"/>
        </w:rPr>
        <w:t xml:space="preserve">Meistrų g. 8A, </w:t>
      </w:r>
      <w:r w:rsidRPr="0026094F">
        <w:rPr>
          <w:sz w:val="22"/>
          <w:szCs w:val="22"/>
          <w:lang w:val="fi-FI"/>
        </w:rPr>
        <w:t>LT-021</w:t>
      </w:r>
      <w:r w:rsidR="00894DA2">
        <w:rPr>
          <w:sz w:val="22"/>
          <w:szCs w:val="22"/>
          <w:lang w:val="fi-FI"/>
        </w:rPr>
        <w:t>90</w:t>
      </w:r>
      <w:r w:rsidRPr="0026094F">
        <w:rPr>
          <w:sz w:val="22"/>
          <w:szCs w:val="22"/>
          <w:lang w:val="fi-FI"/>
        </w:rPr>
        <w:t xml:space="preserve"> Vilnius</w:t>
      </w:r>
    </w:p>
    <w:p w14:paraId="4DEEAA22" w14:textId="77777777" w:rsidR="0026094F" w:rsidRPr="0026094F" w:rsidRDefault="0026094F" w:rsidP="0026094F">
      <w:pPr>
        <w:widowControl w:val="0"/>
        <w:rPr>
          <w:sz w:val="22"/>
          <w:szCs w:val="22"/>
          <w:lang w:val="fi-FI"/>
        </w:rPr>
      </w:pPr>
      <w:r w:rsidRPr="0026094F">
        <w:rPr>
          <w:sz w:val="22"/>
          <w:szCs w:val="22"/>
          <w:lang w:val="fi-FI"/>
        </w:rPr>
        <w:t>Lietuva</w:t>
      </w:r>
    </w:p>
    <w:p w14:paraId="5801BBAF" w14:textId="77777777" w:rsidR="0026094F" w:rsidRPr="00810A6F" w:rsidRDefault="0026094F" w:rsidP="0026094F">
      <w:pPr>
        <w:rPr>
          <w:sz w:val="22"/>
          <w:szCs w:val="22"/>
          <w:lang w:val="lt-LT"/>
        </w:rPr>
      </w:pPr>
      <w:r w:rsidRPr="00810A6F">
        <w:rPr>
          <w:noProof/>
          <w:sz w:val="22"/>
          <w:szCs w:val="22"/>
          <w:lang w:val="lt-LT"/>
        </w:rPr>
        <w:t>Tel. +370 5 230 6499</w:t>
      </w:r>
    </w:p>
    <w:p w14:paraId="558A008A" w14:textId="66C79F07" w:rsidR="0026094F" w:rsidRPr="00810A6F" w:rsidRDefault="0026094F" w:rsidP="0026094F">
      <w:pPr>
        <w:widowControl w:val="0"/>
        <w:numPr>
          <w:ilvl w:val="12"/>
          <w:numId w:val="0"/>
        </w:numPr>
        <w:ind w:right="-2"/>
        <w:rPr>
          <w:sz w:val="22"/>
          <w:szCs w:val="22"/>
          <w:lang w:val="lt-LT"/>
        </w:rPr>
      </w:pPr>
      <w:r w:rsidRPr="00810A6F">
        <w:rPr>
          <w:noProof/>
          <w:sz w:val="22"/>
          <w:szCs w:val="22"/>
          <w:lang w:val="lt-LT"/>
        </w:rPr>
        <w:t xml:space="preserve">El. paštas </w:t>
      </w:r>
      <w:r w:rsidR="00A96458">
        <w:rPr>
          <w:noProof/>
          <w:sz w:val="22"/>
          <w:szCs w:val="22"/>
          <w:lang w:val="lt-LT"/>
        </w:rPr>
        <w:t>info@norameda.com</w:t>
      </w:r>
    </w:p>
    <w:p w14:paraId="2A43916A" w14:textId="77777777" w:rsidR="0026094F" w:rsidRPr="00810A6F" w:rsidRDefault="0026094F" w:rsidP="0026094F">
      <w:pPr>
        <w:widowControl w:val="0"/>
        <w:rPr>
          <w:sz w:val="22"/>
          <w:szCs w:val="22"/>
          <w:lang w:val="lt-LT"/>
        </w:rPr>
      </w:pPr>
    </w:p>
    <w:p w14:paraId="7D2E5CD5" w14:textId="5E7D45FF" w:rsidR="0026094F" w:rsidRPr="00810A6F" w:rsidRDefault="0026094F" w:rsidP="0026094F">
      <w:pPr>
        <w:numPr>
          <w:ilvl w:val="12"/>
          <w:numId w:val="0"/>
        </w:numPr>
        <w:ind w:right="-2"/>
        <w:rPr>
          <w:b/>
          <w:sz w:val="22"/>
          <w:szCs w:val="22"/>
          <w:lang w:val="lt-LT"/>
        </w:rPr>
      </w:pPr>
      <w:r w:rsidRPr="00810A6F">
        <w:rPr>
          <w:b/>
          <w:sz w:val="22"/>
          <w:szCs w:val="22"/>
          <w:lang w:val="lt-LT"/>
        </w:rPr>
        <w:t xml:space="preserve">Šis vaistas </w:t>
      </w:r>
      <w:r w:rsidR="0046372D">
        <w:rPr>
          <w:b/>
          <w:sz w:val="22"/>
          <w:szCs w:val="22"/>
          <w:lang w:val="lt-LT"/>
        </w:rPr>
        <w:t>Europos ekonominės erdvės</w:t>
      </w:r>
      <w:r w:rsidRPr="00810A6F">
        <w:rPr>
          <w:b/>
          <w:sz w:val="22"/>
          <w:szCs w:val="22"/>
          <w:lang w:val="lt-LT"/>
        </w:rPr>
        <w:t xml:space="preserve"> valstybėse narėse registruotas tokiais pavadinimais</w:t>
      </w:r>
    </w:p>
    <w:p w14:paraId="76AC4299" w14:textId="77777777" w:rsidR="0026094F" w:rsidRPr="00810A6F" w:rsidRDefault="0026094F" w:rsidP="0026094F">
      <w:pPr>
        <w:numPr>
          <w:ilvl w:val="12"/>
          <w:numId w:val="0"/>
        </w:numPr>
        <w:ind w:right="-2"/>
        <w:rPr>
          <w:sz w:val="22"/>
          <w:szCs w:val="22"/>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5783"/>
      </w:tblGrid>
      <w:tr w:rsidR="0026094F" w:rsidRPr="00810A6F" w14:paraId="4A97EA7F" w14:textId="77777777" w:rsidTr="001C69DF">
        <w:tc>
          <w:tcPr>
            <w:tcW w:w="1838" w:type="dxa"/>
          </w:tcPr>
          <w:p w14:paraId="4983E516" w14:textId="77777777" w:rsidR="0026094F" w:rsidRPr="00791591" w:rsidRDefault="0026094F" w:rsidP="006E3FA4">
            <w:pPr>
              <w:numPr>
                <w:ilvl w:val="12"/>
                <w:numId w:val="0"/>
              </w:numPr>
              <w:ind w:right="-2"/>
              <w:rPr>
                <w:sz w:val="22"/>
                <w:szCs w:val="22"/>
                <w:lang w:val="lt-LT"/>
              </w:rPr>
            </w:pPr>
            <w:r w:rsidRPr="00791591">
              <w:rPr>
                <w:sz w:val="22"/>
                <w:szCs w:val="22"/>
                <w:lang w:val="lt-LT"/>
              </w:rPr>
              <w:t>Austrija</w:t>
            </w:r>
          </w:p>
        </w:tc>
        <w:tc>
          <w:tcPr>
            <w:tcW w:w="5783" w:type="dxa"/>
          </w:tcPr>
          <w:p w14:paraId="63F8606C" w14:textId="06F33496" w:rsidR="0026094F" w:rsidRPr="001C69DF" w:rsidRDefault="00791591" w:rsidP="006E3FA4">
            <w:pPr>
              <w:numPr>
                <w:ilvl w:val="12"/>
                <w:numId w:val="0"/>
              </w:numPr>
              <w:ind w:right="-2"/>
              <w:rPr>
                <w:sz w:val="22"/>
                <w:szCs w:val="22"/>
              </w:rPr>
            </w:pPr>
            <w:r w:rsidRPr="00A03BE4">
              <w:rPr>
                <w:sz w:val="22"/>
                <w:szCs w:val="22"/>
              </w:rPr>
              <w:t xml:space="preserve">Dexamethason Adamed </w:t>
            </w:r>
            <w:r>
              <w:rPr>
                <w:sz w:val="22"/>
                <w:szCs w:val="22"/>
              </w:rPr>
              <w:t>20</w:t>
            </w:r>
            <w:r w:rsidRPr="00A03BE4">
              <w:rPr>
                <w:sz w:val="22"/>
                <w:szCs w:val="22"/>
              </w:rPr>
              <w:t xml:space="preserve"> mg Tabletten</w:t>
            </w:r>
          </w:p>
        </w:tc>
      </w:tr>
      <w:tr w:rsidR="0026094F" w:rsidRPr="00810A6F" w14:paraId="368E94D3" w14:textId="77777777" w:rsidTr="001C69DF">
        <w:tc>
          <w:tcPr>
            <w:tcW w:w="1838" w:type="dxa"/>
          </w:tcPr>
          <w:p w14:paraId="410BED1E" w14:textId="77777777" w:rsidR="0026094F" w:rsidRPr="00791591" w:rsidRDefault="0026094F" w:rsidP="006E3FA4">
            <w:pPr>
              <w:numPr>
                <w:ilvl w:val="12"/>
                <w:numId w:val="0"/>
              </w:numPr>
              <w:ind w:right="-2"/>
              <w:rPr>
                <w:sz w:val="22"/>
                <w:szCs w:val="22"/>
                <w:lang w:val="lt-LT"/>
              </w:rPr>
            </w:pPr>
            <w:r w:rsidRPr="00791591">
              <w:rPr>
                <w:sz w:val="22"/>
                <w:szCs w:val="22"/>
                <w:lang w:val="lt-LT"/>
              </w:rPr>
              <w:t>Estija</w:t>
            </w:r>
            <w:r w:rsidRPr="00791591">
              <w:rPr>
                <w:sz w:val="22"/>
                <w:szCs w:val="22"/>
                <w:lang w:val="lt-LT"/>
              </w:rPr>
              <w:tab/>
            </w:r>
          </w:p>
        </w:tc>
        <w:tc>
          <w:tcPr>
            <w:tcW w:w="5783" w:type="dxa"/>
          </w:tcPr>
          <w:p w14:paraId="01946FB8" w14:textId="77777777" w:rsidR="0026094F" w:rsidRPr="00791591" w:rsidRDefault="0026094F" w:rsidP="006E3FA4">
            <w:pPr>
              <w:numPr>
                <w:ilvl w:val="12"/>
                <w:numId w:val="0"/>
              </w:numPr>
              <w:ind w:right="-2"/>
              <w:rPr>
                <w:sz w:val="22"/>
                <w:szCs w:val="22"/>
                <w:lang w:val="lt-LT"/>
              </w:rPr>
            </w:pPr>
            <w:bookmarkStart w:id="9" w:name="_Hlk65015412"/>
            <w:proofErr w:type="spellStart"/>
            <w:r w:rsidRPr="00791591">
              <w:rPr>
                <w:sz w:val="22"/>
                <w:szCs w:val="22"/>
                <w:lang w:val="lt-LT"/>
              </w:rPr>
              <w:t>Nodexon</w:t>
            </w:r>
            <w:bookmarkEnd w:id="9"/>
            <w:proofErr w:type="spellEnd"/>
          </w:p>
        </w:tc>
      </w:tr>
      <w:tr w:rsidR="0026094F" w:rsidRPr="00810A6F" w14:paraId="41294A40" w14:textId="77777777" w:rsidTr="001C69DF">
        <w:tc>
          <w:tcPr>
            <w:tcW w:w="1838" w:type="dxa"/>
          </w:tcPr>
          <w:p w14:paraId="16F03839" w14:textId="77777777" w:rsidR="0026094F" w:rsidRPr="00791591" w:rsidRDefault="0026094F" w:rsidP="006E3FA4">
            <w:pPr>
              <w:numPr>
                <w:ilvl w:val="12"/>
                <w:numId w:val="0"/>
              </w:numPr>
              <w:ind w:right="-2"/>
              <w:rPr>
                <w:sz w:val="22"/>
                <w:szCs w:val="22"/>
                <w:lang w:val="lt-LT"/>
              </w:rPr>
            </w:pPr>
            <w:r w:rsidRPr="00791591">
              <w:rPr>
                <w:sz w:val="22"/>
                <w:szCs w:val="22"/>
                <w:lang w:val="lt-LT"/>
              </w:rPr>
              <w:t>Graikija</w:t>
            </w:r>
          </w:p>
        </w:tc>
        <w:tc>
          <w:tcPr>
            <w:tcW w:w="5783" w:type="dxa"/>
          </w:tcPr>
          <w:p w14:paraId="18A9B249" w14:textId="77777777" w:rsidR="0026094F" w:rsidRPr="00791591" w:rsidRDefault="0026094F" w:rsidP="006E3FA4">
            <w:pPr>
              <w:numPr>
                <w:ilvl w:val="12"/>
                <w:numId w:val="0"/>
              </w:numPr>
              <w:ind w:right="-2"/>
              <w:rPr>
                <w:sz w:val="22"/>
                <w:szCs w:val="22"/>
                <w:lang w:val="lt-LT"/>
              </w:rPr>
            </w:pPr>
            <w:proofErr w:type="spellStart"/>
            <w:r w:rsidRPr="00791591">
              <w:rPr>
                <w:sz w:val="22"/>
                <w:szCs w:val="22"/>
                <w:lang w:val="lt-LT"/>
              </w:rPr>
              <w:t>Medicort</w:t>
            </w:r>
            <w:proofErr w:type="spellEnd"/>
          </w:p>
        </w:tc>
      </w:tr>
      <w:tr w:rsidR="0026094F" w:rsidRPr="00810A6F" w14:paraId="79304F70" w14:textId="77777777" w:rsidTr="001C69DF">
        <w:tc>
          <w:tcPr>
            <w:tcW w:w="1838" w:type="dxa"/>
          </w:tcPr>
          <w:p w14:paraId="681247C6" w14:textId="77777777" w:rsidR="0026094F" w:rsidRPr="00791591" w:rsidRDefault="0026094F" w:rsidP="006E3FA4">
            <w:pPr>
              <w:numPr>
                <w:ilvl w:val="12"/>
                <w:numId w:val="0"/>
              </w:numPr>
              <w:ind w:right="-2"/>
              <w:rPr>
                <w:sz w:val="22"/>
                <w:szCs w:val="22"/>
                <w:lang w:val="lt-LT"/>
              </w:rPr>
            </w:pPr>
            <w:r w:rsidRPr="00791591">
              <w:rPr>
                <w:sz w:val="22"/>
                <w:szCs w:val="22"/>
                <w:lang w:val="lt-LT"/>
              </w:rPr>
              <w:t>Ispanija</w:t>
            </w:r>
          </w:p>
        </w:tc>
        <w:tc>
          <w:tcPr>
            <w:tcW w:w="5783" w:type="dxa"/>
          </w:tcPr>
          <w:p w14:paraId="20585E8F" w14:textId="3B351604" w:rsidR="0026094F" w:rsidRPr="001C69DF" w:rsidRDefault="005A6B83" w:rsidP="001C69DF">
            <w:pPr>
              <w:rPr>
                <w:sz w:val="22"/>
                <w:szCs w:val="22"/>
                <w:lang w:eastAsia="es-ES"/>
              </w:rPr>
            </w:pPr>
            <w:r w:rsidRPr="001C69DF">
              <w:rPr>
                <w:sz w:val="22"/>
                <w:szCs w:val="22"/>
                <w:lang w:eastAsia="es-ES"/>
              </w:rPr>
              <w:t xml:space="preserve">Dexametasona ABDrug 20 mg comprimidos </w:t>
            </w:r>
          </w:p>
        </w:tc>
      </w:tr>
      <w:tr w:rsidR="0026094F" w:rsidRPr="00810A6F" w14:paraId="47AB2E4C" w14:textId="77777777" w:rsidTr="001C69DF">
        <w:tc>
          <w:tcPr>
            <w:tcW w:w="1838" w:type="dxa"/>
          </w:tcPr>
          <w:p w14:paraId="4D64846E" w14:textId="77777777" w:rsidR="0026094F" w:rsidRPr="00791591" w:rsidRDefault="0026094F" w:rsidP="006E3FA4">
            <w:pPr>
              <w:numPr>
                <w:ilvl w:val="12"/>
                <w:numId w:val="0"/>
              </w:numPr>
              <w:ind w:right="-2"/>
              <w:rPr>
                <w:sz w:val="22"/>
                <w:szCs w:val="22"/>
                <w:lang w:val="lt-LT"/>
              </w:rPr>
            </w:pPr>
            <w:r w:rsidRPr="00791591">
              <w:rPr>
                <w:sz w:val="22"/>
                <w:szCs w:val="22"/>
                <w:lang w:val="lt-LT"/>
              </w:rPr>
              <w:t>Kipras</w:t>
            </w:r>
          </w:p>
        </w:tc>
        <w:tc>
          <w:tcPr>
            <w:tcW w:w="5783" w:type="dxa"/>
          </w:tcPr>
          <w:p w14:paraId="24395CD5" w14:textId="77777777" w:rsidR="0026094F" w:rsidRPr="00791591" w:rsidRDefault="0026094F" w:rsidP="006E3FA4">
            <w:pPr>
              <w:numPr>
                <w:ilvl w:val="12"/>
                <w:numId w:val="0"/>
              </w:numPr>
              <w:ind w:right="-2"/>
              <w:rPr>
                <w:sz w:val="22"/>
                <w:szCs w:val="22"/>
                <w:lang w:val="lt-LT"/>
              </w:rPr>
            </w:pPr>
            <w:proofErr w:type="spellStart"/>
            <w:r w:rsidRPr="00791591">
              <w:rPr>
                <w:sz w:val="22"/>
                <w:szCs w:val="22"/>
                <w:lang w:val="lt-LT"/>
              </w:rPr>
              <w:t>Medicort</w:t>
            </w:r>
            <w:proofErr w:type="spellEnd"/>
          </w:p>
        </w:tc>
      </w:tr>
      <w:tr w:rsidR="0026094F" w:rsidRPr="00810A6F" w14:paraId="2B80B9CA" w14:textId="77777777" w:rsidTr="001C69DF">
        <w:tc>
          <w:tcPr>
            <w:tcW w:w="1838" w:type="dxa"/>
          </w:tcPr>
          <w:p w14:paraId="0D1BE810" w14:textId="77777777" w:rsidR="0026094F" w:rsidRPr="00791591" w:rsidRDefault="0026094F" w:rsidP="006E3FA4">
            <w:pPr>
              <w:numPr>
                <w:ilvl w:val="12"/>
                <w:numId w:val="0"/>
              </w:numPr>
              <w:ind w:right="-2"/>
              <w:rPr>
                <w:sz w:val="22"/>
                <w:szCs w:val="22"/>
                <w:lang w:val="lt-LT"/>
              </w:rPr>
            </w:pPr>
            <w:r w:rsidRPr="00791591">
              <w:rPr>
                <w:sz w:val="22"/>
                <w:szCs w:val="22"/>
                <w:lang w:val="lt-LT"/>
              </w:rPr>
              <w:t xml:space="preserve">Latvija </w:t>
            </w:r>
          </w:p>
        </w:tc>
        <w:tc>
          <w:tcPr>
            <w:tcW w:w="5783" w:type="dxa"/>
          </w:tcPr>
          <w:p w14:paraId="02A2681C" w14:textId="77777777" w:rsidR="0026094F" w:rsidRPr="00791591" w:rsidRDefault="0026094F" w:rsidP="006E3FA4">
            <w:pPr>
              <w:numPr>
                <w:ilvl w:val="12"/>
                <w:numId w:val="0"/>
              </w:numPr>
              <w:ind w:right="-2"/>
              <w:rPr>
                <w:sz w:val="22"/>
                <w:szCs w:val="22"/>
                <w:lang w:val="lt-LT" w:eastAsia="lt-LT"/>
              </w:rPr>
            </w:pPr>
            <w:proofErr w:type="spellStart"/>
            <w:r w:rsidRPr="00791591">
              <w:rPr>
                <w:sz w:val="22"/>
                <w:szCs w:val="22"/>
                <w:lang w:val="lt-LT"/>
              </w:rPr>
              <w:t>Nodexon</w:t>
            </w:r>
            <w:proofErr w:type="spellEnd"/>
            <w:r w:rsidRPr="00791591">
              <w:rPr>
                <w:sz w:val="22"/>
                <w:szCs w:val="22"/>
                <w:lang w:val="lt-LT"/>
              </w:rPr>
              <w:t xml:space="preserve"> 20 mg</w:t>
            </w:r>
            <w:r w:rsidRPr="00791591">
              <w:rPr>
                <w:sz w:val="22"/>
                <w:szCs w:val="22"/>
                <w:lang w:val="lt-LT" w:eastAsia="lt-LT"/>
              </w:rPr>
              <w:t xml:space="preserve"> tabletes</w:t>
            </w:r>
          </w:p>
        </w:tc>
      </w:tr>
      <w:tr w:rsidR="0026094F" w:rsidRPr="00810A6F" w14:paraId="38E988FD" w14:textId="77777777" w:rsidTr="001C69DF">
        <w:tc>
          <w:tcPr>
            <w:tcW w:w="1838" w:type="dxa"/>
          </w:tcPr>
          <w:p w14:paraId="04643608" w14:textId="77777777" w:rsidR="0026094F" w:rsidRPr="00791591" w:rsidRDefault="0026094F" w:rsidP="006E3FA4">
            <w:pPr>
              <w:numPr>
                <w:ilvl w:val="12"/>
                <w:numId w:val="0"/>
              </w:numPr>
              <w:ind w:right="-2"/>
              <w:rPr>
                <w:sz w:val="22"/>
                <w:szCs w:val="22"/>
                <w:lang w:val="lt-LT"/>
              </w:rPr>
            </w:pPr>
            <w:r w:rsidRPr="00791591">
              <w:rPr>
                <w:sz w:val="22"/>
                <w:szCs w:val="22"/>
                <w:lang w:val="lt-LT"/>
              </w:rPr>
              <w:t>Lenkija</w:t>
            </w:r>
          </w:p>
        </w:tc>
        <w:tc>
          <w:tcPr>
            <w:tcW w:w="5783" w:type="dxa"/>
          </w:tcPr>
          <w:p w14:paraId="13798B81" w14:textId="77777777" w:rsidR="0026094F" w:rsidRPr="00791591" w:rsidRDefault="0026094F" w:rsidP="006E3FA4">
            <w:pPr>
              <w:numPr>
                <w:ilvl w:val="12"/>
                <w:numId w:val="0"/>
              </w:numPr>
              <w:ind w:right="-2"/>
              <w:rPr>
                <w:sz w:val="22"/>
                <w:szCs w:val="22"/>
                <w:lang w:val="lt-LT"/>
              </w:rPr>
            </w:pPr>
            <w:r w:rsidRPr="00791591">
              <w:rPr>
                <w:sz w:val="22"/>
                <w:szCs w:val="22"/>
                <w:lang w:val="lt-LT"/>
              </w:rPr>
              <w:t>PABI-DEXAMETHASON</w:t>
            </w:r>
          </w:p>
        </w:tc>
      </w:tr>
      <w:tr w:rsidR="0026094F" w:rsidRPr="00810A6F" w14:paraId="4DBCBCD6" w14:textId="77777777" w:rsidTr="001C69DF">
        <w:tc>
          <w:tcPr>
            <w:tcW w:w="1838" w:type="dxa"/>
          </w:tcPr>
          <w:p w14:paraId="7239236E" w14:textId="77777777" w:rsidR="0026094F" w:rsidRPr="00791591" w:rsidRDefault="0026094F" w:rsidP="006E3FA4">
            <w:pPr>
              <w:numPr>
                <w:ilvl w:val="12"/>
                <w:numId w:val="0"/>
              </w:numPr>
              <w:ind w:right="-2"/>
              <w:rPr>
                <w:sz w:val="22"/>
                <w:szCs w:val="22"/>
                <w:lang w:val="lt-LT"/>
              </w:rPr>
            </w:pPr>
            <w:r w:rsidRPr="00791591">
              <w:rPr>
                <w:sz w:val="22"/>
                <w:szCs w:val="22"/>
                <w:lang w:val="lt-LT"/>
              </w:rPr>
              <w:t>Lietuva</w:t>
            </w:r>
          </w:p>
        </w:tc>
        <w:tc>
          <w:tcPr>
            <w:tcW w:w="5783" w:type="dxa"/>
          </w:tcPr>
          <w:p w14:paraId="151124C8" w14:textId="77777777" w:rsidR="0026094F" w:rsidRPr="00791591" w:rsidRDefault="0026094F" w:rsidP="006E3FA4">
            <w:pPr>
              <w:numPr>
                <w:ilvl w:val="12"/>
                <w:numId w:val="0"/>
              </w:numPr>
              <w:ind w:right="-2"/>
              <w:rPr>
                <w:sz w:val="22"/>
                <w:szCs w:val="22"/>
                <w:lang w:val="lt-LT" w:eastAsia="lt-LT"/>
              </w:rPr>
            </w:pPr>
            <w:proofErr w:type="spellStart"/>
            <w:r w:rsidRPr="00791591">
              <w:rPr>
                <w:sz w:val="22"/>
                <w:szCs w:val="22"/>
                <w:lang w:val="lt-LT"/>
              </w:rPr>
              <w:t>Nodexon</w:t>
            </w:r>
            <w:proofErr w:type="spellEnd"/>
            <w:r w:rsidRPr="00791591">
              <w:rPr>
                <w:sz w:val="22"/>
                <w:szCs w:val="22"/>
                <w:lang w:val="lt-LT"/>
              </w:rPr>
              <w:t xml:space="preserve"> 20 mg</w:t>
            </w:r>
            <w:r w:rsidRPr="00791591">
              <w:rPr>
                <w:sz w:val="22"/>
                <w:szCs w:val="22"/>
                <w:lang w:val="lt-LT" w:eastAsia="lt-LT"/>
              </w:rPr>
              <w:t xml:space="preserve"> tabletės</w:t>
            </w:r>
          </w:p>
        </w:tc>
      </w:tr>
      <w:tr w:rsidR="0026094F" w:rsidRPr="00810A6F" w14:paraId="33DFC358" w14:textId="77777777" w:rsidTr="001C69DF">
        <w:tc>
          <w:tcPr>
            <w:tcW w:w="1838" w:type="dxa"/>
          </w:tcPr>
          <w:p w14:paraId="5CA52FB6" w14:textId="77777777" w:rsidR="0026094F" w:rsidRPr="00791591" w:rsidRDefault="0026094F" w:rsidP="006E3FA4">
            <w:pPr>
              <w:numPr>
                <w:ilvl w:val="12"/>
                <w:numId w:val="0"/>
              </w:numPr>
              <w:ind w:right="-2"/>
              <w:rPr>
                <w:sz w:val="22"/>
                <w:szCs w:val="22"/>
                <w:lang w:val="lt-LT"/>
              </w:rPr>
            </w:pPr>
            <w:r w:rsidRPr="00791591">
              <w:rPr>
                <w:sz w:val="22"/>
                <w:szCs w:val="22"/>
                <w:lang w:val="lt-LT"/>
              </w:rPr>
              <w:lastRenderedPageBreak/>
              <w:t>Portugalija</w:t>
            </w:r>
          </w:p>
        </w:tc>
        <w:tc>
          <w:tcPr>
            <w:tcW w:w="5783" w:type="dxa"/>
          </w:tcPr>
          <w:p w14:paraId="48244E61" w14:textId="7E9A61C7" w:rsidR="0026094F" w:rsidRPr="00791591" w:rsidRDefault="00DA0548" w:rsidP="006E3FA4">
            <w:pPr>
              <w:numPr>
                <w:ilvl w:val="12"/>
                <w:numId w:val="0"/>
              </w:numPr>
              <w:ind w:right="-2"/>
              <w:rPr>
                <w:sz w:val="22"/>
                <w:szCs w:val="22"/>
                <w:lang w:val="lt-LT"/>
              </w:rPr>
            </w:pPr>
            <w:proofErr w:type="spellStart"/>
            <w:r>
              <w:rPr>
                <w:sz w:val="22"/>
                <w:szCs w:val="22"/>
                <w:lang w:val="lt-LT"/>
              </w:rPr>
              <w:t>Dexametaso</w:t>
            </w:r>
            <w:r w:rsidR="004E3C5C">
              <w:rPr>
                <w:sz w:val="22"/>
                <w:szCs w:val="22"/>
                <w:lang w:val="lt-LT"/>
              </w:rPr>
              <w:t>na</w:t>
            </w:r>
            <w:proofErr w:type="spellEnd"/>
            <w:r w:rsidR="004E3C5C">
              <w:rPr>
                <w:sz w:val="22"/>
                <w:szCs w:val="22"/>
                <w:lang w:val="lt-LT"/>
              </w:rPr>
              <w:t xml:space="preserve"> Kabi</w:t>
            </w:r>
          </w:p>
        </w:tc>
      </w:tr>
      <w:tr w:rsidR="0026094F" w:rsidRPr="00810A6F" w14:paraId="617664C5" w14:textId="77777777" w:rsidTr="001C69DF">
        <w:tc>
          <w:tcPr>
            <w:tcW w:w="1838" w:type="dxa"/>
          </w:tcPr>
          <w:p w14:paraId="2A55D439" w14:textId="77777777" w:rsidR="0026094F" w:rsidRPr="00791591" w:rsidRDefault="0026094F" w:rsidP="006E3FA4">
            <w:pPr>
              <w:numPr>
                <w:ilvl w:val="12"/>
                <w:numId w:val="0"/>
              </w:numPr>
              <w:ind w:right="-2"/>
              <w:rPr>
                <w:sz w:val="22"/>
                <w:szCs w:val="22"/>
                <w:lang w:val="lt-LT"/>
              </w:rPr>
            </w:pPr>
            <w:r w:rsidRPr="00791591">
              <w:rPr>
                <w:sz w:val="22"/>
                <w:szCs w:val="22"/>
                <w:lang w:val="lt-LT"/>
              </w:rPr>
              <w:t>Vokietija</w:t>
            </w:r>
          </w:p>
        </w:tc>
        <w:tc>
          <w:tcPr>
            <w:tcW w:w="5783" w:type="dxa"/>
          </w:tcPr>
          <w:p w14:paraId="39BB4C99" w14:textId="03A616B1" w:rsidR="0026094F" w:rsidRPr="001C69DF" w:rsidRDefault="00791591" w:rsidP="006E3FA4">
            <w:pPr>
              <w:numPr>
                <w:ilvl w:val="12"/>
                <w:numId w:val="0"/>
              </w:numPr>
              <w:ind w:right="-2"/>
              <w:rPr>
                <w:sz w:val="22"/>
                <w:szCs w:val="22"/>
              </w:rPr>
            </w:pPr>
            <w:r w:rsidRPr="00D24C23">
              <w:rPr>
                <w:sz w:val="22"/>
                <w:szCs w:val="22"/>
                <w:lang w:val="lt-LT"/>
              </w:rPr>
              <w:t>PABI-DEXAMETHASON</w:t>
            </w:r>
            <w:r w:rsidRPr="00A03BE4">
              <w:rPr>
                <w:sz w:val="22"/>
                <w:szCs w:val="22"/>
                <w:lang w:val="lt-LT"/>
              </w:rPr>
              <w:t xml:space="preserve"> </w:t>
            </w:r>
            <w:r>
              <w:rPr>
                <w:sz w:val="22"/>
                <w:szCs w:val="22"/>
              </w:rPr>
              <w:t>20</w:t>
            </w:r>
            <w:r w:rsidRPr="00A03BE4">
              <w:rPr>
                <w:sz w:val="22"/>
                <w:szCs w:val="22"/>
              </w:rPr>
              <w:t xml:space="preserve"> mg Tabletten</w:t>
            </w:r>
          </w:p>
        </w:tc>
      </w:tr>
    </w:tbl>
    <w:p w14:paraId="1604B595" w14:textId="77777777" w:rsidR="0026094F" w:rsidRPr="00810A6F" w:rsidRDefault="0026094F" w:rsidP="0026094F">
      <w:pPr>
        <w:widowControl w:val="0"/>
        <w:rPr>
          <w:b/>
          <w:bCs/>
          <w:sz w:val="22"/>
          <w:szCs w:val="22"/>
          <w:lang w:val="lt-LT" w:eastAsia="x-none"/>
        </w:rPr>
      </w:pPr>
    </w:p>
    <w:p w14:paraId="4DB6CAB4" w14:textId="132CC5DC" w:rsidR="0026094F" w:rsidRPr="00810A6F" w:rsidRDefault="0026094F" w:rsidP="0026094F">
      <w:pPr>
        <w:widowControl w:val="0"/>
        <w:rPr>
          <w:sz w:val="22"/>
          <w:szCs w:val="22"/>
          <w:lang w:val="lt-LT"/>
        </w:rPr>
      </w:pPr>
      <w:r w:rsidRPr="00810A6F">
        <w:rPr>
          <w:b/>
          <w:bCs/>
          <w:sz w:val="22"/>
          <w:szCs w:val="22"/>
          <w:lang w:val="lt-LT" w:eastAsia="x-none"/>
        </w:rPr>
        <w:t>Šis pakuotės lapelis</w:t>
      </w:r>
      <w:r w:rsidRPr="00810A6F">
        <w:rPr>
          <w:b/>
          <w:sz w:val="22"/>
          <w:szCs w:val="22"/>
          <w:lang w:val="lt-LT" w:eastAsia="x-none"/>
        </w:rPr>
        <w:t xml:space="preserve"> paskutinį kartą peržiūrėtas</w:t>
      </w:r>
      <w:r w:rsidR="00165A0E">
        <w:rPr>
          <w:b/>
          <w:sz w:val="22"/>
          <w:szCs w:val="22"/>
          <w:lang w:val="lt-LT" w:eastAsia="x-none"/>
        </w:rPr>
        <w:t xml:space="preserve"> 2026-10</w:t>
      </w:r>
      <w:r w:rsidR="007A76C7">
        <w:rPr>
          <w:b/>
          <w:sz w:val="22"/>
          <w:szCs w:val="22"/>
          <w:lang w:val="lt-LT" w:eastAsia="x-none"/>
        </w:rPr>
        <w:t>-01</w:t>
      </w:r>
      <w:r w:rsidRPr="00810A6F">
        <w:rPr>
          <w:b/>
          <w:sz w:val="22"/>
          <w:szCs w:val="22"/>
          <w:lang w:val="lt-LT" w:eastAsia="x-none"/>
        </w:rPr>
        <w:t>.</w:t>
      </w:r>
    </w:p>
    <w:p w14:paraId="788B305B" w14:textId="77777777" w:rsidR="0026094F" w:rsidRPr="00810A6F" w:rsidRDefault="0026094F" w:rsidP="0026094F">
      <w:pPr>
        <w:widowControl w:val="0"/>
        <w:rPr>
          <w:sz w:val="22"/>
          <w:szCs w:val="22"/>
          <w:lang w:val="lt-LT"/>
        </w:rPr>
      </w:pPr>
    </w:p>
    <w:p w14:paraId="0ECB1284" w14:textId="77777777" w:rsidR="0026094F" w:rsidRPr="00810A6F" w:rsidRDefault="0026094F" w:rsidP="0026094F">
      <w:pPr>
        <w:widowControl w:val="0"/>
        <w:rPr>
          <w:sz w:val="22"/>
          <w:szCs w:val="22"/>
          <w:lang w:val="lt-LT"/>
        </w:rPr>
      </w:pPr>
      <w:r w:rsidRPr="00810A6F">
        <w:rPr>
          <w:sz w:val="22"/>
          <w:szCs w:val="22"/>
          <w:lang w:val="lt-LT"/>
        </w:rPr>
        <w:t xml:space="preserve">Išsami informacija apie šį vaistą pateikiama Valstybinės vaistų kontrolės tarnybos prie Lietuvos Respublikos sveikatos apsaugos ministerijos tinklalapyje </w:t>
      </w:r>
      <w:hyperlink r:id="rId8" w:history="1">
        <w:r w:rsidRPr="00810A6F">
          <w:rPr>
            <w:color w:val="0000FF"/>
            <w:sz w:val="22"/>
            <w:szCs w:val="22"/>
            <w:u w:val="single"/>
            <w:lang w:val="lt-LT"/>
          </w:rPr>
          <w:t>http://www.vvkt.lt/</w:t>
        </w:r>
      </w:hyperlink>
      <w:r w:rsidRPr="00810A6F">
        <w:rPr>
          <w:sz w:val="22"/>
          <w:szCs w:val="22"/>
          <w:lang w:val="lt-LT"/>
        </w:rPr>
        <w:t>.</w:t>
      </w:r>
    </w:p>
    <w:p w14:paraId="1F920462" w14:textId="77777777" w:rsidR="0026094F" w:rsidRPr="00810A6F" w:rsidRDefault="0026094F" w:rsidP="0026094F">
      <w:pPr>
        <w:widowControl w:val="0"/>
        <w:rPr>
          <w:sz w:val="22"/>
          <w:szCs w:val="22"/>
          <w:lang w:val="lt-LT"/>
        </w:rPr>
      </w:pPr>
    </w:p>
    <w:p w14:paraId="3FBEE072" w14:textId="77777777" w:rsidR="0026094F" w:rsidRPr="00810A6F" w:rsidRDefault="0026094F" w:rsidP="0026094F">
      <w:pPr>
        <w:widowControl w:val="0"/>
        <w:autoSpaceDE w:val="0"/>
        <w:autoSpaceDN w:val="0"/>
        <w:adjustRightInd w:val="0"/>
        <w:ind w:left="117" w:right="-20"/>
        <w:outlineLvl w:val="0"/>
        <w:rPr>
          <w:sz w:val="22"/>
          <w:szCs w:val="22"/>
        </w:rPr>
      </w:pPr>
    </w:p>
    <w:p w14:paraId="18B53BC6" w14:textId="77777777" w:rsidR="0026094F" w:rsidRPr="00810A6F" w:rsidRDefault="0026094F" w:rsidP="0026094F">
      <w:pPr>
        <w:widowControl w:val="0"/>
        <w:autoSpaceDE w:val="0"/>
        <w:autoSpaceDN w:val="0"/>
        <w:adjustRightInd w:val="0"/>
        <w:ind w:left="117" w:right="-20"/>
        <w:outlineLvl w:val="0"/>
        <w:rPr>
          <w:sz w:val="22"/>
          <w:szCs w:val="22"/>
        </w:rPr>
      </w:pPr>
    </w:p>
    <w:p w14:paraId="4B498ACF" w14:textId="77777777" w:rsidR="0026094F" w:rsidRDefault="0026094F"/>
    <w:sectPr w:rsidR="0026094F" w:rsidSect="001C69DF">
      <w:headerReference w:type="default" r:id="rId9"/>
      <w:footerReference w:type="default" r:id="rId10"/>
      <w:pgSz w:w="11920" w:h="16840"/>
      <w:pgMar w:top="1134" w:right="1418" w:bottom="1134" w:left="1418" w:header="708" w:footer="708" w:gutter="0"/>
      <w:cols w:space="708" w:equalWidth="0">
        <w:col w:w="9202"/>
      </w:cols>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CF9CA" w14:textId="77777777" w:rsidR="00DF25E5" w:rsidRDefault="00DF25E5">
      <w:r>
        <w:separator/>
      </w:r>
    </w:p>
  </w:endnote>
  <w:endnote w:type="continuationSeparator" w:id="0">
    <w:p w14:paraId="63843B77" w14:textId="77777777" w:rsidR="00DF25E5" w:rsidRDefault="00DF2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TimesNewRoman">
    <w:altName w:val="Malgun Gothic"/>
    <w:panose1 w:val="00000000000000000000"/>
    <w:charset w:val="00"/>
    <w:family w:val="roman"/>
    <w:notTrueType/>
    <w:pitch w:val="default"/>
    <w:sig w:usb0="00000081" w:usb1="08070000" w:usb2="00000010" w:usb3="00000000" w:csb0="00020009" w:csb1="00000000"/>
  </w:font>
  <w:font w:name="TimesNewRoman,Bold">
    <w:altName w:val="Times New Roman"/>
    <w:panose1 w:val="00000000000000000000"/>
    <w:charset w:val="80"/>
    <w:family w:val="auto"/>
    <w:notTrueType/>
    <w:pitch w:val="default"/>
    <w:sig w:usb0="00000000" w:usb1="08070000" w:usb2="00000010" w:usb3="00000000" w:csb0="00020000" w:csb1="00000000"/>
  </w:font>
  <w:font w:name="TimesNewRoman,Italic">
    <w:altName w:val="Yu Gothic"/>
    <w:panose1 w:val="00000000000000000000"/>
    <w:charset w:val="80"/>
    <w:family w:val="auto"/>
    <w:notTrueType/>
    <w:pitch w:val="default"/>
    <w:sig w:usb0="00000001" w:usb1="08070000" w:usb2="00000010" w:usb3="00000000" w:csb0="0002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54DC6" w14:textId="54F2A777" w:rsidR="0009784C" w:rsidRDefault="0026094F">
    <w:pPr>
      <w:widowControl w:val="0"/>
      <w:autoSpaceDE w:val="0"/>
      <w:autoSpaceDN w:val="0"/>
      <w:adjustRightInd w:val="0"/>
      <w:spacing w:line="10" w:lineRule="exact"/>
      <w:rPr>
        <w:sz w:val="2"/>
        <w:szCs w:val="2"/>
      </w:rPr>
    </w:pPr>
    <w:r>
      <w:rPr>
        <w:noProof/>
        <w:lang w:val="lt-LT" w:eastAsia="lt-LT"/>
      </w:rPr>
      <mc:AlternateContent>
        <mc:Choice Requires="wps">
          <w:drawing>
            <wp:anchor distT="0" distB="0" distL="114300" distR="114300" simplePos="0" relativeHeight="251659264" behindDoc="1" locked="0" layoutInCell="0" allowOverlap="1" wp14:anchorId="7BC2E3E8" wp14:editId="336F6E99">
              <wp:simplePos x="0" y="0"/>
              <wp:positionH relativeFrom="page">
                <wp:posOffset>3667760</wp:posOffset>
              </wp:positionH>
              <wp:positionV relativeFrom="page">
                <wp:posOffset>10107295</wp:posOffset>
              </wp:positionV>
              <wp:extent cx="163830" cy="127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AE3855" w14:textId="12FA27C4" w:rsidR="0009784C" w:rsidRDefault="005215B2">
                          <w:pPr>
                            <w:widowControl w:val="0"/>
                            <w:autoSpaceDE w:val="0"/>
                            <w:autoSpaceDN w:val="0"/>
                            <w:adjustRightInd w:val="0"/>
                            <w:spacing w:line="183" w:lineRule="exact"/>
                            <w:ind w:left="40" w:right="-20"/>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sidR="009E09B4">
                            <w:rPr>
                              <w:rFonts w:ascii="Arial" w:hAnsi="Arial" w:cs="Arial"/>
                              <w:noProof/>
                              <w:sz w:val="16"/>
                              <w:szCs w:val="16"/>
                            </w:rPr>
                            <w:t>15</w:t>
                          </w:r>
                          <w:r>
                            <w:rPr>
                              <w:rFonts w:ascii="Arial" w:hAnsi="Arial" w:cs="Arial"/>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C2E3E8" id="_x0000_t202" coordsize="21600,21600" o:spt="202" path="m,l,21600r21600,l21600,xe">
              <v:stroke joinstyle="miter"/>
              <v:path gradientshapeok="t" o:connecttype="rect"/>
            </v:shapetype>
            <v:shape id="Text Box 1" o:spid="_x0000_s1026" type="#_x0000_t202" style="position:absolute;margin-left:288.8pt;margin-top:795.85pt;width:12.9pt;height:10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" o:allowincell="f" filled="f" stroked="f">
              <v:textbox inset="0,0,0,0">
                <w:txbxContent>
                  <w:p w14:paraId="7EAE3855" w14:textId="12FA27C4" w:rsidR="0009784C" w:rsidRDefault="005215B2">
                    <w:pPr>
                      <w:widowControl w:val="0"/>
                      <w:autoSpaceDE w:val="0"/>
                      <w:autoSpaceDN w:val="0"/>
                      <w:adjustRightInd w:val="0"/>
                      <w:spacing w:line="183" w:lineRule="exact"/>
                      <w:ind w:left="40" w:right="-20"/>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sidR="009E09B4">
                      <w:rPr>
                        <w:rFonts w:ascii="Arial" w:hAnsi="Arial" w:cs="Arial"/>
                        <w:noProof/>
                        <w:sz w:val="16"/>
                        <w:szCs w:val="16"/>
                      </w:rPr>
                      <w:t>15</w:t>
                    </w:r>
                    <w:r>
                      <w:rPr>
                        <w:rFonts w:ascii="Arial" w:hAnsi="Arial" w:cs="Arial"/>
                        <w:sz w:val="16"/>
                        <w:szCs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E9398" w14:textId="77777777" w:rsidR="00DF25E5" w:rsidRDefault="00DF25E5">
      <w:r>
        <w:separator/>
      </w:r>
    </w:p>
  </w:footnote>
  <w:footnote w:type="continuationSeparator" w:id="0">
    <w:p w14:paraId="0A45E349" w14:textId="77777777" w:rsidR="00DF25E5" w:rsidRDefault="00DF25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74F4C" w14:textId="77777777" w:rsidR="00165A0E" w:rsidRDefault="00165A0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0077D"/>
    <w:multiLevelType w:val="hybridMultilevel"/>
    <w:tmpl w:val="F56013C0"/>
    <w:lvl w:ilvl="0" w:tplc="248A05B0">
      <w:numFmt w:val="bullet"/>
      <w:lvlText w:val="-"/>
      <w:lvlJc w:val="left"/>
      <w:pPr>
        <w:ind w:left="785"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523911DA"/>
    <w:multiLevelType w:val="hybridMultilevel"/>
    <w:tmpl w:val="3884A51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69BE5E84"/>
    <w:multiLevelType w:val="hybridMultilevel"/>
    <w:tmpl w:val="583C51B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234049657">
    <w:abstractNumId w:val="0"/>
  </w:num>
  <w:num w:numId="2" w16cid:durableId="70469071">
    <w:abstractNumId w:val="1"/>
  </w:num>
  <w:num w:numId="3" w16cid:durableId="17415642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94F"/>
    <w:rsid w:val="00037593"/>
    <w:rsid w:val="0009784C"/>
    <w:rsid w:val="00103B6B"/>
    <w:rsid w:val="00126B60"/>
    <w:rsid w:val="00165A0E"/>
    <w:rsid w:val="001B2615"/>
    <w:rsid w:val="001C69DF"/>
    <w:rsid w:val="002147DD"/>
    <w:rsid w:val="0026094F"/>
    <w:rsid w:val="00263F3B"/>
    <w:rsid w:val="002946B1"/>
    <w:rsid w:val="002F764F"/>
    <w:rsid w:val="003305C4"/>
    <w:rsid w:val="0033292B"/>
    <w:rsid w:val="0046372D"/>
    <w:rsid w:val="004E3C5C"/>
    <w:rsid w:val="005215B2"/>
    <w:rsid w:val="00540DD6"/>
    <w:rsid w:val="005A6B83"/>
    <w:rsid w:val="0061426C"/>
    <w:rsid w:val="00721DBC"/>
    <w:rsid w:val="00757C5D"/>
    <w:rsid w:val="00784174"/>
    <w:rsid w:val="00791591"/>
    <w:rsid w:val="007A76C7"/>
    <w:rsid w:val="00857352"/>
    <w:rsid w:val="00894DA2"/>
    <w:rsid w:val="008C0CC9"/>
    <w:rsid w:val="0090613B"/>
    <w:rsid w:val="009C7E4A"/>
    <w:rsid w:val="009E09B4"/>
    <w:rsid w:val="00A27D4E"/>
    <w:rsid w:val="00A4420A"/>
    <w:rsid w:val="00A76426"/>
    <w:rsid w:val="00A920D7"/>
    <w:rsid w:val="00A96458"/>
    <w:rsid w:val="00AC3FEF"/>
    <w:rsid w:val="00AF1663"/>
    <w:rsid w:val="00B55EF6"/>
    <w:rsid w:val="00B5611C"/>
    <w:rsid w:val="00B953F1"/>
    <w:rsid w:val="00BD083C"/>
    <w:rsid w:val="00CA4AC9"/>
    <w:rsid w:val="00CF084C"/>
    <w:rsid w:val="00D11992"/>
    <w:rsid w:val="00D844CA"/>
    <w:rsid w:val="00DA0548"/>
    <w:rsid w:val="00DB6DF1"/>
    <w:rsid w:val="00DF25E5"/>
    <w:rsid w:val="00E51635"/>
    <w:rsid w:val="00E8744A"/>
    <w:rsid w:val="00EA37F4"/>
    <w:rsid w:val="00F54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B462E8"/>
  <w15:chartTrackingRefBased/>
  <w15:docId w15:val="{3D24B646-3A92-443C-9A50-B0B8E9A1B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094F"/>
    <w:pPr>
      <w:spacing w:after="0" w:line="240" w:lineRule="auto"/>
    </w:pPr>
    <w:rPr>
      <w:rFonts w:ascii="Times New Roman" w:eastAsia="Times New Roman" w:hAnsi="Times New Roman" w:cs="Times New Roman"/>
      <w:sz w:val="24"/>
      <w:szCs w:val="24"/>
      <w:lang w:val="et-EE" w:eastAsia="et-EE"/>
    </w:rPr>
  </w:style>
  <w:style w:type="paragraph" w:styleId="Antrat4">
    <w:name w:val="heading 4"/>
    <w:basedOn w:val="prastasis"/>
    <w:next w:val="prastasis"/>
    <w:link w:val="Antrat4Diagrama"/>
    <w:qFormat/>
    <w:rsid w:val="0026094F"/>
    <w:pPr>
      <w:keepNext/>
      <w:tabs>
        <w:tab w:val="left" w:pos="567"/>
      </w:tabs>
      <w:spacing w:line="260" w:lineRule="exact"/>
      <w:jc w:val="both"/>
      <w:outlineLvl w:val="3"/>
    </w:pPr>
    <w:rPr>
      <w:rFonts w:ascii="Calibri" w:hAnsi="Calibri"/>
      <w:b/>
      <w:bCs/>
      <w:snapToGrid w:val="0"/>
      <w:sz w:val="28"/>
      <w:szCs w:val="28"/>
      <w:lang w:val="en-GB" w:eastAsia="x-none"/>
    </w:rPr>
  </w:style>
  <w:style w:type="paragraph" w:styleId="Antrat5">
    <w:name w:val="heading 5"/>
    <w:basedOn w:val="prastasis"/>
    <w:next w:val="prastasis"/>
    <w:link w:val="Antrat5Diagrama"/>
    <w:qFormat/>
    <w:rsid w:val="0026094F"/>
    <w:pPr>
      <w:keepNext/>
      <w:tabs>
        <w:tab w:val="left" w:pos="567"/>
      </w:tabs>
      <w:spacing w:line="260" w:lineRule="exact"/>
      <w:jc w:val="both"/>
      <w:outlineLvl w:val="4"/>
    </w:pPr>
    <w:rPr>
      <w:rFonts w:eastAsia="SimSun"/>
      <w:noProof/>
      <w:sz w:val="22"/>
      <w:szCs w:val="20"/>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4Diagrama">
    <w:name w:val="Antraštė 4 Diagrama"/>
    <w:basedOn w:val="Numatytasispastraiposriftas"/>
    <w:link w:val="Antrat4"/>
    <w:rsid w:val="0026094F"/>
    <w:rPr>
      <w:rFonts w:ascii="Calibri" w:eastAsia="Times New Roman" w:hAnsi="Calibri" w:cs="Times New Roman"/>
      <w:b/>
      <w:bCs/>
      <w:snapToGrid w:val="0"/>
      <w:sz w:val="28"/>
      <w:szCs w:val="28"/>
      <w:lang w:val="en-GB" w:eastAsia="x-none"/>
    </w:rPr>
  </w:style>
  <w:style w:type="character" w:customStyle="1" w:styleId="Antrat5Diagrama">
    <w:name w:val="Antraštė 5 Diagrama"/>
    <w:basedOn w:val="Numatytasispastraiposriftas"/>
    <w:link w:val="Antrat5"/>
    <w:rsid w:val="0026094F"/>
    <w:rPr>
      <w:rFonts w:ascii="Times New Roman" w:eastAsia="SimSun" w:hAnsi="Times New Roman" w:cs="Times New Roman"/>
      <w:noProof/>
      <w:szCs w:val="20"/>
      <w:lang w:val="en-GB"/>
    </w:rPr>
  </w:style>
  <w:style w:type="character" w:styleId="Hipersaitas">
    <w:name w:val="Hyperlink"/>
    <w:uiPriority w:val="99"/>
    <w:rsid w:val="0026094F"/>
    <w:rPr>
      <w:color w:val="0000FF"/>
      <w:u w:val="single"/>
    </w:rPr>
  </w:style>
  <w:style w:type="paragraph" w:styleId="Pataisymai">
    <w:name w:val="Revision"/>
    <w:hidden/>
    <w:uiPriority w:val="99"/>
    <w:semiHidden/>
    <w:rsid w:val="00DB6DF1"/>
    <w:pPr>
      <w:spacing w:after="0" w:line="240" w:lineRule="auto"/>
    </w:pPr>
    <w:rPr>
      <w:rFonts w:ascii="Times New Roman" w:eastAsia="Times New Roman" w:hAnsi="Times New Roman" w:cs="Times New Roman"/>
      <w:sz w:val="24"/>
      <w:szCs w:val="24"/>
      <w:lang w:val="et-EE" w:eastAsia="et-EE"/>
    </w:rPr>
  </w:style>
  <w:style w:type="paragraph" w:styleId="Debesliotekstas">
    <w:name w:val="Balloon Text"/>
    <w:basedOn w:val="prastasis"/>
    <w:link w:val="DebesliotekstasDiagrama"/>
    <w:uiPriority w:val="99"/>
    <w:semiHidden/>
    <w:unhideWhenUsed/>
    <w:rsid w:val="00D11992"/>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11992"/>
    <w:rPr>
      <w:rFonts w:ascii="Segoe UI" w:eastAsia="Times New Roman" w:hAnsi="Segoe UI" w:cs="Segoe UI"/>
      <w:sz w:val="18"/>
      <w:szCs w:val="18"/>
      <w:lang w:val="et-EE" w:eastAsia="et-EE"/>
    </w:rPr>
  </w:style>
  <w:style w:type="paragraph" w:styleId="Antrats">
    <w:name w:val="header"/>
    <w:basedOn w:val="prastasis"/>
    <w:link w:val="AntratsDiagrama"/>
    <w:uiPriority w:val="99"/>
    <w:unhideWhenUsed/>
    <w:rsid w:val="00165A0E"/>
    <w:pPr>
      <w:tabs>
        <w:tab w:val="center" w:pos="4819"/>
        <w:tab w:val="right" w:pos="9638"/>
      </w:tabs>
    </w:pPr>
  </w:style>
  <w:style w:type="character" w:customStyle="1" w:styleId="AntratsDiagrama">
    <w:name w:val="Antraštės Diagrama"/>
    <w:basedOn w:val="Numatytasispastraiposriftas"/>
    <w:link w:val="Antrats"/>
    <w:uiPriority w:val="99"/>
    <w:rsid w:val="00165A0E"/>
    <w:rPr>
      <w:rFonts w:ascii="Times New Roman" w:eastAsia="Times New Roman" w:hAnsi="Times New Roman" w:cs="Times New Roman"/>
      <w:sz w:val="24"/>
      <w:szCs w:val="24"/>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vkt.lt/" TargetMode="External"/><Relationship Id="rId3" Type="http://schemas.openxmlformats.org/officeDocument/2006/relationships/settings" Target="settings.xml"/><Relationship Id="rId7" Type="http://schemas.openxmlformats.org/officeDocument/2006/relationships/hyperlink" Target="http://www.ema.europa.e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42122</Words>
  <Characters>24010</Characters>
  <Application>Microsoft Office Word</Application>
  <DocSecurity>4</DocSecurity>
  <Lines>200</Lines>
  <Paragraphs>131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Vičkačkaitė</dc:creator>
  <cp:keywords/>
  <dc:description/>
  <cp:lastModifiedBy>Albina Burkauskaitė</cp:lastModifiedBy>
  <cp:revision>2</cp:revision>
  <dcterms:created xsi:type="dcterms:W3CDTF">2026-10-01T07:53:00Z</dcterms:created>
  <dcterms:modified xsi:type="dcterms:W3CDTF">2026-10-01T07:53:00Z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a7f7de2-39e1-4ccd-ab60-f1ccab350988_Enabled">
    <vt:lpwstr>true</vt:lpwstr>
  </property>
  <property fmtid="{D5CDD505-2E9C-101B-9397-08002B2CF9AE}" pid="3" name="MSIP_Label_5a7f7de2-39e1-4ccd-ab60-f1ccab350988_SetDate">
    <vt:lpwstr>2022-09-13T18:35:22Z</vt:lpwstr>
  </property>
  <property fmtid="{D5CDD505-2E9C-101B-9397-08002B2CF9AE}" pid="4" name="MSIP_Label_5a7f7de2-39e1-4ccd-ab60-f1ccab350988_Method">
    <vt:lpwstr>Privileged</vt:lpwstr>
  </property>
  <property fmtid="{D5CDD505-2E9C-101B-9397-08002B2CF9AE}" pid="5" name="MSIP_Label_5a7f7de2-39e1-4ccd-ab60-f1ccab350988_Name">
    <vt:lpwstr>5a7f7de2-39e1-4ccd-ab60-f1ccab350988</vt:lpwstr>
  </property>
  <property fmtid="{D5CDD505-2E9C-101B-9397-08002B2CF9AE}" pid="6" name="MSIP_Label_5a7f7de2-39e1-4ccd-ab60-f1ccab350988_SiteId">
    <vt:lpwstr>282d28bf-15d4-4dc3-a2fe-58e7aced48e7</vt:lpwstr>
  </property>
  <property fmtid="{D5CDD505-2E9C-101B-9397-08002B2CF9AE}" pid="7" name="MSIP_Label_5a7f7de2-39e1-4ccd-ab60-f1ccab350988_ActionId">
    <vt:lpwstr>e400e96f-79cf-4414-882c-c24f032e4410</vt:lpwstr>
  </property>
  <property fmtid="{D5CDD505-2E9C-101B-9397-08002B2CF9AE}" pid="8" name="MSIP_Label_5a7f7de2-39e1-4ccd-ab60-f1ccab350988_ContentBits">
    <vt:lpwstr>0</vt:lpwstr>
  </property>
</Properties>
</file>