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D849" w14:textId="77777777" w:rsidR="00E44186" w:rsidRDefault="00E44186" w:rsidP="00E44186">
      <w:pPr>
        <w:widowControl w:val="0"/>
        <w:ind w:left="567" w:hanging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Pakuotės lapelis: informacija vartotojui</w:t>
      </w:r>
    </w:p>
    <w:p w14:paraId="0CA456F8" w14:textId="77777777" w:rsidR="00E44186" w:rsidRDefault="00E44186" w:rsidP="00E44186">
      <w:pPr>
        <w:widowControl w:val="0"/>
        <w:ind w:left="567" w:hanging="567"/>
        <w:jc w:val="center"/>
        <w:rPr>
          <w:b/>
          <w:sz w:val="22"/>
          <w:szCs w:val="22"/>
        </w:rPr>
      </w:pPr>
    </w:p>
    <w:p w14:paraId="17A91188" w14:textId="77777777" w:rsidR="00E44186" w:rsidRDefault="00E44186" w:rsidP="00E44186">
      <w:pPr>
        <w:widowControl w:val="0"/>
        <w:ind w:left="567" w:hanging="567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Ambrisentan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Sandoz</w:t>
      </w:r>
      <w:proofErr w:type="spellEnd"/>
      <w:r>
        <w:rPr>
          <w:b/>
          <w:sz w:val="22"/>
          <w:szCs w:val="22"/>
        </w:rPr>
        <w:t xml:space="preserve"> 5 mg plėvele dengtos tabletės</w:t>
      </w:r>
    </w:p>
    <w:p w14:paraId="4C12530A" w14:textId="77777777" w:rsidR="00E44186" w:rsidRDefault="00E44186" w:rsidP="00E44186">
      <w:pPr>
        <w:widowControl w:val="0"/>
        <w:ind w:left="567" w:hanging="567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Ambrisentan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Sandoz</w:t>
      </w:r>
      <w:proofErr w:type="spellEnd"/>
      <w:r>
        <w:rPr>
          <w:b/>
          <w:sz w:val="22"/>
          <w:szCs w:val="22"/>
        </w:rPr>
        <w:t xml:space="preserve"> 10 mg plėvele dengtos tabletės</w:t>
      </w:r>
    </w:p>
    <w:p w14:paraId="76088F28" w14:textId="77777777" w:rsidR="00E44186" w:rsidRDefault="00E44186" w:rsidP="00E44186">
      <w:pPr>
        <w:jc w:val="center"/>
        <w:rPr>
          <w:bCs/>
          <w:sz w:val="22"/>
          <w:szCs w:val="22"/>
        </w:rPr>
      </w:pPr>
    </w:p>
    <w:p w14:paraId="4168DA48" w14:textId="77777777" w:rsidR="00E44186" w:rsidRDefault="00E44186" w:rsidP="00E44186">
      <w:pPr>
        <w:jc w:val="center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ambrisentanas</w:t>
      </w:r>
      <w:proofErr w:type="spellEnd"/>
    </w:p>
    <w:p w14:paraId="6E8AD398" w14:textId="77777777" w:rsidR="00E44186" w:rsidRDefault="00E44186" w:rsidP="00E44186">
      <w:pPr>
        <w:suppressAutoHyphens/>
        <w:ind w:left="142" w:hanging="142"/>
        <w:rPr>
          <w:sz w:val="22"/>
          <w:szCs w:val="22"/>
        </w:rPr>
      </w:pPr>
    </w:p>
    <w:p w14:paraId="5EE46D72" w14:textId="77777777" w:rsidR="00E44186" w:rsidRDefault="00E44186" w:rsidP="00E44186">
      <w:pPr>
        <w:suppressAutoHyphens/>
        <w:rPr>
          <w:sz w:val="22"/>
          <w:szCs w:val="22"/>
        </w:rPr>
      </w:pPr>
      <w:r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14:paraId="7C4798BC" w14:textId="77777777" w:rsidR="00E44186" w:rsidRDefault="00E44186" w:rsidP="00E44186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>
        <w:rPr>
          <w:sz w:val="22"/>
          <w:szCs w:val="22"/>
        </w:rPr>
        <w:t xml:space="preserve">Neišmeskite šio lapelio, nes vėl gali prireikti jį perskaityti. </w:t>
      </w:r>
    </w:p>
    <w:p w14:paraId="61BB5AD5" w14:textId="77777777" w:rsidR="00E44186" w:rsidRDefault="00E44186" w:rsidP="00E44186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>
        <w:rPr>
          <w:sz w:val="22"/>
          <w:szCs w:val="22"/>
        </w:rPr>
        <w:t>Jeigu kiltų daugiau klausimų, kreipkitės į gydytoją, vaistininką arba slaugytoją.</w:t>
      </w:r>
    </w:p>
    <w:p w14:paraId="6B988501" w14:textId="77777777" w:rsidR="00E44186" w:rsidRDefault="00E44186" w:rsidP="00E44186">
      <w:pPr>
        <w:ind w:left="567" w:right="-2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Šis vaistas skirtas tik Jums, todėl kitiems žmonėms jo duoti negalima. Vaistas gali jiems pakenkti (net tiems, kurių ligos požymiai yra tokie patys kaip Jūsų).</w:t>
      </w:r>
    </w:p>
    <w:p w14:paraId="55335938" w14:textId="77777777" w:rsidR="00E44186" w:rsidRDefault="00E44186" w:rsidP="00E44186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Jeigu pasireiškė šalutinis poveikis (net jeigu jis šiame lapelyje nenurodytas), kreipkitės į gydytoją, vaistininką arba slaugytoją. Žr. 4 skyrių.</w:t>
      </w:r>
    </w:p>
    <w:p w14:paraId="2DF29BE0" w14:textId="77777777" w:rsidR="00E44186" w:rsidRDefault="00E44186" w:rsidP="00E44186">
      <w:pPr>
        <w:ind w:right="-2"/>
        <w:rPr>
          <w:sz w:val="22"/>
          <w:szCs w:val="22"/>
        </w:rPr>
      </w:pPr>
    </w:p>
    <w:p w14:paraId="4F52B4BE" w14:textId="77777777" w:rsidR="00E44186" w:rsidRDefault="00E44186" w:rsidP="00E44186">
      <w:pPr>
        <w:widowControl w:val="0"/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Apie ką rašoma šiame lapelyje?</w:t>
      </w:r>
    </w:p>
    <w:p w14:paraId="32ECCB18" w14:textId="77777777" w:rsidR="00E44186" w:rsidRDefault="00E44186" w:rsidP="00E44186">
      <w:pPr>
        <w:widowControl w:val="0"/>
        <w:ind w:left="567" w:hanging="567"/>
        <w:rPr>
          <w:b/>
          <w:sz w:val="22"/>
          <w:szCs w:val="22"/>
        </w:rPr>
      </w:pPr>
    </w:p>
    <w:p w14:paraId="41382B0A" w14:textId="77777777" w:rsidR="00E44186" w:rsidRDefault="00E44186" w:rsidP="00E44186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Kas yra </w:t>
      </w:r>
      <w:proofErr w:type="spellStart"/>
      <w:r>
        <w:rPr>
          <w:sz w:val="22"/>
          <w:szCs w:val="22"/>
        </w:rPr>
        <w:t>Ambrisentan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Sandoz</w:t>
      </w:r>
      <w:proofErr w:type="spellEnd"/>
      <w:r>
        <w:rPr>
          <w:sz w:val="22"/>
          <w:szCs w:val="22"/>
        </w:rPr>
        <w:t xml:space="preserve"> ir kam jis vartojamas</w:t>
      </w:r>
    </w:p>
    <w:p w14:paraId="22D7F7E0" w14:textId="77777777" w:rsidR="00E44186" w:rsidRDefault="00E44186" w:rsidP="00E44186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Kas žinotina prieš vartojant </w:t>
      </w:r>
      <w:proofErr w:type="spellStart"/>
      <w:r>
        <w:rPr>
          <w:sz w:val="22"/>
          <w:szCs w:val="22"/>
        </w:rPr>
        <w:t>Ambrisentan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Sandoz</w:t>
      </w:r>
      <w:proofErr w:type="spellEnd"/>
    </w:p>
    <w:p w14:paraId="524D0CAA" w14:textId="77777777" w:rsidR="00E44186" w:rsidRDefault="00E44186" w:rsidP="00E44186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Kaip vartoti </w:t>
      </w:r>
      <w:proofErr w:type="spellStart"/>
      <w:r>
        <w:rPr>
          <w:sz w:val="22"/>
          <w:szCs w:val="22"/>
        </w:rPr>
        <w:t>Ambrisentan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Sandoz</w:t>
      </w:r>
      <w:proofErr w:type="spellEnd"/>
    </w:p>
    <w:p w14:paraId="70EBA9C0" w14:textId="77777777" w:rsidR="00E44186" w:rsidRDefault="00E44186" w:rsidP="00E44186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Galimas šalutinis poveikis</w:t>
      </w:r>
    </w:p>
    <w:p w14:paraId="1BDC1C58" w14:textId="77777777" w:rsidR="00E44186" w:rsidRDefault="00E44186" w:rsidP="00E44186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 xml:space="preserve">Kaip laikyti </w:t>
      </w:r>
      <w:proofErr w:type="spellStart"/>
      <w:r>
        <w:rPr>
          <w:sz w:val="22"/>
          <w:szCs w:val="22"/>
        </w:rPr>
        <w:t>Ambrisentan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Sandoz</w:t>
      </w:r>
      <w:proofErr w:type="spellEnd"/>
    </w:p>
    <w:p w14:paraId="66381D87" w14:textId="77777777" w:rsidR="00E44186" w:rsidRDefault="00E44186" w:rsidP="00E44186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Pakuotės turinys ir kita informacija</w:t>
      </w:r>
    </w:p>
    <w:p w14:paraId="11D1C1C7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7039AD4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0577EF3" w14:textId="77777777" w:rsidR="00E44186" w:rsidRDefault="00E44186" w:rsidP="00E44186">
      <w:pPr>
        <w:widowControl w:val="0"/>
        <w:ind w:left="567" w:hanging="567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  <w:t xml:space="preserve">Kas yra </w:t>
      </w:r>
      <w:proofErr w:type="spellStart"/>
      <w:r>
        <w:rPr>
          <w:b/>
          <w:sz w:val="22"/>
          <w:szCs w:val="22"/>
        </w:rPr>
        <w:t>Ambrisentan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Sandoz</w:t>
      </w:r>
      <w:proofErr w:type="spellEnd"/>
      <w:r>
        <w:rPr>
          <w:b/>
          <w:sz w:val="22"/>
          <w:szCs w:val="22"/>
        </w:rPr>
        <w:t xml:space="preserve"> ir kam jis vartojamas</w:t>
      </w:r>
    </w:p>
    <w:p w14:paraId="57ADF223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72F1BF4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>
        <w:rPr>
          <w:sz w:val="22"/>
          <w:szCs w:val="22"/>
        </w:rPr>
        <w:t>Ambrisentan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Sandoz</w:t>
      </w:r>
      <w:proofErr w:type="spellEnd"/>
      <w:r>
        <w:rPr>
          <w:sz w:val="22"/>
          <w:szCs w:val="22"/>
        </w:rPr>
        <w:t xml:space="preserve"> sudėtyje yra veikliosios medžiagos </w:t>
      </w:r>
      <w:proofErr w:type="spellStart"/>
      <w:r>
        <w:rPr>
          <w:sz w:val="22"/>
          <w:szCs w:val="22"/>
        </w:rPr>
        <w:t>ambrisentano</w:t>
      </w:r>
      <w:proofErr w:type="spellEnd"/>
      <w:r>
        <w:rPr>
          <w:sz w:val="22"/>
          <w:szCs w:val="22"/>
        </w:rPr>
        <w:t xml:space="preserve">. Jis priklauso vaistų grupei, vadinamai kitais </w:t>
      </w:r>
      <w:proofErr w:type="spellStart"/>
      <w:r>
        <w:rPr>
          <w:sz w:val="22"/>
          <w:szCs w:val="22"/>
        </w:rPr>
        <w:t>antihipertenziniais</w:t>
      </w:r>
      <w:proofErr w:type="spellEnd"/>
      <w:r>
        <w:rPr>
          <w:sz w:val="22"/>
          <w:szCs w:val="22"/>
        </w:rPr>
        <w:t xml:space="preserve"> vaistais (vartojamais gydyti nuo aukšto kraujospūdžio). </w:t>
      </w:r>
    </w:p>
    <w:p w14:paraId="7550476A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3D09D4E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>
        <w:rPr>
          <w:sz w:val="22"/>
          <w:szCs w:val="22"/>
        </w:rPr>
        <w:t>Ambrisentan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Sandoz</w:t>
      </w:r>
      <w:proofErr w:type="spellEnd"/>
      <w:r>
        <w:rPr>
          <w:sz w:val="22"/>
          <w:szCs w:val="22"/>
        </w:rPr>
        <w:t xml:space="preserve"> vartojamas </w:t>
      </w:r>
      <w:r w:rsidRPr="00DC2ABC">
        <w:rPr>
          <w:sz w:val="22"/>
          <w:szCs w:val="22"/>
        </w:rPr>
        <w:t>suaugusi</w:t>
      </w:r>
      <w:r>
        <w:rPr>
          <w:sz w:val="22"/>
          <w:szCs w:val="22"/>
        </w:rPr>
        <w:t>ų</w:t>
      </w:r>
      <w:r w:rsidRPr="00DC2ABC">
        <w:rPr>
          <w:sz w:val="22"/>
          <w:szCs w:val="22"/>
        </w:rPr>
        <w:t xml:space="preserve"> pacient</w:t>
      </w:r>
      <w:r>
        <w:rPr>
          <w:sz w:val="22"/>
          <w:szCs w:val="22"/>
        </w:rPr>
        <w:t>ų</w:t>
      </w:r>
      <w:r w:rsidRPr="00DC2ABC">
        <w:rPr>
          <w:sz w:val="22"/>
          <w:szCs w:val="22"/>
        </w:rPr>
        <w:t>, paaugli</w:t>
      </w:r>
      <w:r>
        <w:rPr>
          <w:sz w:val="22"/>
          <w:szCs w:val="22"/>
        </w:rPr>
        <w:t>ų</w:t>
      </w:r>
      <w:r w:rsidRPr="00DC2ABC">
        <w:rPr>
          <w:sz w:val="22"/>
          <w:szCs w:val="22"/>
        </w:rPr>
        <w:t xml:space="preserve"> ir vyresni</w:t>
      </w:r>
      <w:r>
        <w:rPr>
          <w:sz w:val="22"/>
          <w:szCs w:val="22"/>
        </w:rPr>
        <w:t>ų</w:t>
      </w:r>
      <w:r w:rsidRPr="00DC2ABC">
        <w:rPr>
          <w:sz w:val="22"/>
          <w:szCs w:val="22"/>
        </w:rPr>
        <w:t xml:space="preserve"> kaip 8 metų vaik</w:t>
      </w:r>
      <w:r>
        <w:rPr>
          <w:sz w:val="22"/>
          <w:szCs w:val="22"/>
        </w:rPr>
        <w:t xml:space="preserve">ų gydymui nuo </w:t>
      </w:r>
      <w:proofErr w:type="spellStart"/>
      <w:r>
        <w:rPr>
          <w:sz w:val="22"/>
          <w:szCs w:val="22"/>
        </w:rPr>
        <w:t>plautinės</w:t>
      </w:r>
      <w:proofErr w:type="spellEnd"/>
      <w:r>
        <w:rPr>
          <w:sz w:val="22"/>
          <w:szCs w:val="22"/>
        </w:rPr>
        <w:t xml:space="preserve"> arterinės hipertenzijos (PAH). PAH atveju būna padidėjęs kraujospūdis kraujagyslėse (plaučių arterijose), kuriomis kraujas teka iš širdies į plaučius. Žmonėms, sergantiems PAH, šios arterijos susiaurėja, todėl širdžiai tampa sunkiau jomis varinėti kraują. Tai žmonėms sukelia nuovargio, svaigulio ir dusulio pojūtį.</w:t>
      </w:r>
    </w:p>
    <w:p w14:paraId="152F6D1D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779B8B7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>
        <w:rPr>
          <w:sz w:val="22"/>
          <w:szCs w:val="22"/>
        </w:rPr>
        <w:t>Ambrisentan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Sandoz</w:t>
      </w:r>
      <w:proofErr w:type="spellEnd"/>
      <w:r>
        <w:rPr>
          <w:sz w:val="22"/>
          <w:szCs w:val="22"/>
        </w:rPr>
        <w:t xml:space="preserve"> plečia plaučių arterijas, todėl širdžiai tampa lengviau jomis varinėti kraują. Tai sumažina kraujospūdį ir palengvina simptomus.</w:t>
      </w:r>
    </w:p>
    <w:p w14:paraId="73B033BF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9BE1C79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>
        <w:rPr>
          <w:sz w:val="22"/>
          <w:szCs w:val="22"/>
        </w:rPr>
        <w:t>Ambrisentan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Sandoz</w:t>
      </w:r>
      <w:proofErr w:type="spellEnd"/>
      <w:r>
        <w:rPr>
          <w:sz w:val="22"/>
          <w:szCs w:val="22"/>
        </w:rPr>
        <w:t xml:space="preserve"> taip pat galima vartoti deriniu su kitais vaistais, kuriais gydoma PAH.</w:t>
      </w:r>
    </w:p>
    <w:p w14:paraId="1D5731FD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5257D32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A40A92C" w14:textId="77777777" w:rsidR="00E44186" w:rsidRDefault="00E44186" w:rsidP="00E44186">
      <w:pPr>
        <w:widowControl w:val="0"/>
        <w:ind w:left="567" w:hanging="567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  <w:t xml:space="preserve">Kas žinotina prieš vartojant </w:t>
      </w:r>
      <w:proofErr w:type="spellStart"/>
      <w:r>
        <w:rPr>
          <w:b/>
          <w:sz w:val="22"/>
          <w:szCs w:val="22"/>
        </w:rPr>
        <w:t>Ambrisentan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Sandoz</w:t>
      </w:r>
      <w:proofErr w:type="spellEnd"/>
    </w:p>
    <w:p w14:paraId="1DA6FE2A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A714A6E" w14:textId="77777777" w:rsidR="00E44186" w:rsidRDefault="00E44186" w:rsidP="00E44186">
      <w:pPr>
        <w:widowControl w:val="0"/>
        <w:ind w:left="567" w:hanging="567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Ambrisentan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Sandoz</w:t>
      </w:r>
      <w:proofErr w:type="spellEnd"/>
      <w:r>
        <w:rPr>
          <w:b/>
          <w:bCs/>
          <w:sz w:val="22"/>
          <w:szCs w:val="22"/>
        </w:rPr>
        <w:t xml:space="preserve"> vartoti draudžiama:</w:t>
      </w:r>
    </w:p>
    <w:p w14:paraId="57412824" w14:textId="77777777" w:rsidR="00E44186" w:rsidRDefault="00E44186" w:rsidP="00E44186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jeigu yra </w:t>
      </w:r>
      <w:r>
        <w:rPr>
          <w:b/>
          <w:bCs/>
          <w:sz w:val="22"/>
          <w:szCs w:val="22"/>
        </w:rPr>
        <w:t xml:space="preserve">alergija </w:t>
      </w:r>
      <w:proofErr w:type="spellStart"/>
      <w:r>
        <w:rPr>
          <w:sz w:val="22"/>
          <w:szCs w:val="22"/>
        </w:rPr>
        <w:t>ambrisentanui</w:t>
      </w:r>
      <w:proofErr w:type="spellEnd"/>
      <w:r>
        <w:rPr>
          <w:sz w:val="22"/>
          <w:szCs w:val="22"/>
        </w:rPr>
        <w:t xml:space="preserve"> arba bet kuriai pagalbinei šio vaisto medžiagai (jos išvardytos 6 skyriuje);</w:t>
      </w:r>
    </w:p>
    <w:p w14:paraId="79ADC02C" w14:textId="77777777" w:rsidR="00E44186" w:rsidRDefault="00E44186" w:rsidP="00E44186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jeigu esate nėščia, planuojate pastoti </w:t>
      </w:r>
      <w:r>
        <w:rPr>
          <w:sz w:val="22"/>
          <w:szCs w:val="22"/>
        </w:rPr>
        <w:t xml:space="preserve">arba </w:t>
      </w:r>
      <w:r>
        <w:rPr>
          <w:b/>
          <w:bCs/>
          <w:sz w:val="22"/>
          <w:szCs w:val="22"/>
        </w:rPr>
        <w:t>galbūt pastojote</w:t>
      </w:r>
      <w:r>
        <w:rPr>
          <w:sz w:val="22"/>
          <w:szCs w:val="22"/>
        </w:rPr>
        <w:t>, nes nenaudojate veiksmingų priemonių apsisaugoti nuo nėštumo (kontracepcijos). Žr. informaciją poskyryje „Nėštumas“;</w:t>
      </w:r>
    </w:p>
    <w:p w14:paraId="19B242AF" w14:textId="77777777" w:rsidR="00E44186" w:rsidRDefault="00E44186" w:rsidP="00E44186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jeigu </w:t>
      </w:r>
      <w:r>
        <w:rPr>
          <w:b/>
          <w:sz w:val="22"/>
          <w:szCs w:val="22"/>
        </w:rPr>
        <w:t>žindote.</w:t>
      </w:r>
      <w:r>
        <w:rPr>
          <w:sz w:val="22"/>
          <w:szCs w:val="22"/>
        </w:rPr>
        <w:t xml:space="preserve"> Žr. informaciją poskyryje „Žindymo laikotarpis“;</w:t>
      </w:r>
    </w:p>
    <w:p w14:paraId="66B50039" w14:textId="77777777" w:rsidR="00E44186" w:rsidRDefault="00E44186" w:rsidP="00E44186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jeigu sergate </w:t>
      </w:r>
      <w:r>
        <w:rPr>
          <w:b/>
          <w:bCs/>
          <w:sz w:val="22"/>
          <w:szCs w:val="22"/>
        </w:rPr>
        <w:t>kepenų liga</w:t>
      </w:r>
      <w:r>
        <w:rPr>
          <w:sz w:val="22"/>
          <w:szCs w:val="22"/>
        </w:rPr>
        <w:t>. Pasitarkite su gydytoju, kuris nuspręs, ar šis vaistas tinka Jums;</w:t>
      </w:r>
    </w:p>
    <w:p w14:paraId="48D683F1" w14:textId="77777777" w:rsidR="00E44186" w:rsidRDefault="00E44186" w:rsidP="00E44186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jeigu dėl neaiškių priežasčių </w:t>
      </w:r>
      <w:r>
        <w:rPr>
          <w:b/>
          <w:bCs/>
          <w:sz w:val="22"/>
          <w:szCs w:val="22"/>
        </w:rPr>
        <w:t xml:space="preserve">randėja plaučiai </w:t>
      </w:r>
      <w:r>
        <w:rPr>
          <w:sz w:val="22"/>
          <w:szCs w:val="22"/>
        </w:rPr>
        <w:t>(idiopatinė plaučių fibrozė).</w:t>
      </w:r>
    </w:p>
    <w:p w14:paraId="68908A57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C182AFD" w14:textId="77777777" w:rsidR="00E44186" w:rsidRDefault="00E44186" w:rsidP="00E44186">
      <w:pPr>
        <w:widowControl w:val="0"/>
        <w:ind w:left="567" w:hanging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Įspėjimai ir atsargumo priemonės</w:t>
      </w:r>
    </w:p>
    <w:p w14:paraId="1635D74C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Pasitarkite su gydytoju prieš pradėdami vartoti šį vaistą, jeigu Jums yra:</w:t>
      </w:r>
    </w:p>
    <w:p w14:paraId="2A91389B" w14:textId="77777777" w:rsidR="00E44186" w:rsidRDefault="00E44186" w:rsidP="00E44186">
      <w:pPr>
        <w:numPr>
          <w:ilvl w:val="0"/>
          <w:numId w:val="3"/>
        </w:numPr>
        <w:ind w:left="567" w:right="-2" w:hanging="567"/>
        <w:rPr>
          <w:sz w:val="22"/>
          <w:szCs w:val="22"/>
        </w:rPr>
      </w:pPr>
      <w:r>
        <w:rPr>
          <w:sz w:val="22"/>
          <w:szCs w:val="22"/>
        </w:rPr>
        <w:t>sutrikusi kepenų veikla;</w:t>
      </w:r>
    </w:p>
    <w:p w14:paraId="20355C6A" w14:textId="77777777" w:rsidR="00E44186" w:rsidRDefault="00E44186" w:rsidP="00E44186">
      <w:pPr>
        <w:numPr>
          <w:ilvl w:val="0"/>
          <w:numId w:val="3"/>
        </w:numPr>
        <w:ind w:left="567" w:right="-2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anemija (</w:t>
      </w:r>
      <w:r w:rsidRPr="000C67E0">
        <w:rPr>
          <w:sz w:val="22"/>
          <w:szCs w:val="22"/>
        </w:rPr>
        <w:t xml:space="preserve">sumažėjęs </w:t>
      </w:r>
      <w:r>
        <w:rPr>
          <w:sz w:val="22"/>
          <w:szCs w:val="22"/>
        </w:rPr>
        <w:t xml:space="preserve">raudonųjų </w:t>
      </w:r>
      <w:r w:rsidRPr="000C67E0">
        <w:rPr>
          <w:sz w:val="22"/>
          <w:szCs w:val="22"/>
        </w:rPr>
        <w:t xml:space="preserve">kraujo </w:t>
      </w:r>
      <w:r>
        <w:rPr>
          <w:sz w:val="22"/>
          <w:szCs w:val="22"/>
        </w:rPr>
        <w:t>ląstelių skaičius);</w:t>
      </w:r>
    </w:p>
    <w:p w14:paraId="3A271AA3" w14:textId="77777777" w:rsidR="00E44186" w:rsidRDefault="00E44186" w:rsidP="00E44186">
      <w:pPr>
        <w:numPr>
          <w:ilvl w:val="0"/>
          <w:numId w:val="3"/>
        </w:numPr>
        <w:ind w:left="567" w:right="-2" w:hanging="567"/>
        <w:rPr>
          <w:sz w:val="22"/>
          <w:szCs w:val="22"/>
        </w:rPr>
      </w:pPr>
      <w:r>
        <w:rPr>
          <w:sz w:val="22"/>
          <w:szCs w:val="22"/>
        </w:rPr>
        <w:t xml:space="preserve">rankų, kulkšnių arba pėdų patinimas dėl skysčio susikaupimo </w:t>
      </w:r>
      <w:r w:rsidRPr="000358F7">
        <w:rPr>
          <w:sz w:val="22"/>
          <w:szCs w:val="22"/>
        </w:rPr>
        <w:t>(</w:t>
      </w:r>
      <w:r w:rsidRPr="007C2BA4">
        <w:rPr>
          <w:sz w:val="22"/>
          <w:szCs w:val="22"/>
        </w:rPr>
        <w:t>periferinė edema</w:t>
      </w:r>
      <w:r w:rsidRPr="000358F7">
        <w:rPr>
          <w:sz w:val="22"/>
          <w:szCs w:val="22"/>
        </w:rPr>
        <w:t>);</w:t>
      </w:r>
    </w:p>
    <w:p w14:paraId="0935A7AD" w14:textId="77777777" w:rsidR="00E44186" w:rsidRDefault="00E44186" w:rsidP="00E44186">
      <w:pPr>
        <w:numPr>
          <w:ilvl w:val="0"/>
          <w:numId w:val="3"/>
        </w:numPr>
        <w:ind w:left="567" w:right="-2" w:hanging="567"/>
        <w:rPr>
          <w:sz w:val="22"/>
          <w:szCs w:val="22"/>
        </w:rPr>
      </w:pPr>
      <w:r>
        <w:rPr>
          <w:sz w:val="22"/>
          <w:szCs w:val="22"/>
        </w:rPr>
        <w:t xml:space="preserve">plaučių liga, kuria sergant užsikemša plaučių venos </w:t>
      </w:r>
      <w:r w:rsidRPr="000358F7">
        <w:rPr>
          <w:sz w:val="22"/>
          <w:szCs w:val="22"/>
        </w:rPr>
        <w:t>(</w:t>
      </w:r>
      <w:r w:rsidRPr="007C2BA4">
        <w:rPr>
          <w:sz w:val="22"/>
          <w:szCs w:val="22"/>
        </w:rPr>
        <w:t xml:space="preserve">plaučių venų </w:t>
      </w:r>
      <w:proofErr w:type="spellStart"/>
      <w:r w:rsidRPr="007C2BA4">
        <w:rPr>
          <w:sz w:val="22"/>
          <w:szCs w:val="22"/>
        </w:rPr>
        <w:t>okliuzinė</w:t>
      </w:r>
      <w:proofErr w:type="spellEnd"/>
      <w:r w:rsidRPr="007C2BA4">
        <w:rPr>
          <w:sz w:val="22"/>
          <w:szCs w:val="22"/>
        </w:rPr>
        <w:t xml:space="preserve"> liga</w:t>
      </w:r>
      <w:r w:rsidRPr="000358F7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6A6E3DC2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244383C" w14:textId="77777777" w:rsidR="00E44186" w:rsidRDefault="00E44186" w:rsidP="00E44186">
      <w:pPr>
        <w:numPr>
          <w:ilvl w:val="12"/>
          <w:numId w:val="0"/>
        </w:numPr>
        <w:ind w:left="426" w:right="-2"/>
        <w:rPr>
          <w:sz w:val="22"/>
          <w:szCs w:val="22"/>
        </w:rPr>
      </w:pPr>
      <w:r>
        <w:rPr>
          <w:b/>
          <w:bCs/>
          <w:sz w:val="22"/>
          <w:szCs w:val="22"/>
        </w:rPr>
        <w:t>Jūsų gydytojas nuspręs</w:t>
      </w:r>
      <w:r>
        <w:rPr>
          <w:sz w:val="22"/>
          <w:szCs w:val="22"/>
        </w:rPr>
        <w:t xml:space="preserve">, ar </w:t>
      </w:r>
      <w:proofErr w:type="spellStart"/>
      <w:r>
        <w:rPr>
          <w:sz w:val="22"/>
          <w:szCs w:val="22"/>
        </w:rPr>
        <w:t>Ambrisentan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Sandoz</w:t>
      </w:r>
      <w:proofErr w:type="spellEnd"/>
      <w:r>
        <w:rPr>
          <w:sz w:val="22"/>
          <w:szCs w:val="22"/>
        </w:rPr>
        <w:t xml:space="preserve"> Jums tinka.</w:t>
      </w:r>
    </w:p>
    <w:p w14:paraId="2E2E19D5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9A1D785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Jums prireiks reguliariai atlikti kraujo tyrimus</w:t>
      </w:r>
    </w:p>
    <w:p w14:paraId="10D5ECAD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Gydytojas tirs Jūsų kraują prieš pradedant gydymą </w:t>
      </w:r>
      <w:proofErr w:type="spellStart"/>
      <w:r>
        <w:rPr>
          <w:sz w:val="22"/>
          <w:szCs w:val="22"/>
        </w:rPr>
        <w:t>Ambrisentan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Sandoz</w:t>
      </w:r>
      <w:proofErr w:type="spellEnd"/>
      <w:r>
        <w:rPr>
          <w:sz w:val="22"/>
          <w:szCs w:val="22"/>
        </w:rPr>
        <w:t xml:space="preserve"> ir reguliariai gydymo metu, kad nustatytų:</w:t>
      </w:r>
    </w:p>
    <w:p w14:paraId="79E556C7" w14:textId="77777777" w:rsidR="00E44186" w:rsidRDefault="00E44186" w:rsidP="00E44186">
      <w:pPr>
        <w:numPr>
          <w:ilvl w:val="0"/>
          <w:numId w:val="3"/>
        </w:numPr>
        <w:ind w:left="567" w:right="-2" w:hanging="283"/>
        <w:rPr>
          <w:sz w:val="22"/>
          <w:szCs w:val="22"/>
        </w:rPr>
      </w:pPr>
      <w:r>
        <w:rPr>
          <w:sz w:val="22"/>
          <w:szCs w:val="22"/>
        </w:rPr>
        <w:t>ar Jums yra anemija;</w:t>
      </w:r>
    </w:p>
    <w:p w14:paraId="6E3EF764" w14:textId="77777777" w:rsidR="00E44186" w:rsidRDefault="00E44186" w:rsidP="00E44186">
      <w:pPr>
        <w:numPr>
          <w:ilvl w:val="0"/>
          <w:numId w:val="3"/>
        </w:numPr>
        <w:ind w:left="567" w:right="-2" w:hanging="283"/>
        <w:rPr>
          <w:sz w:val="22"/>
          <w:szCs w:val="22"/>
        </w:rPr>
      </w:pPr>
      <w:r>
        <w:rPr>
          <w:sz w:val="22"/>
          <w:szCs w:val="22"/>
        </w:rPr>
        <w:t>ar Jūsų kepenys veikia tinkamai.</w:t>
      </w:r>
    </w:p>
    <w:p w14:paraId="00A5B523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022B24A" w14:textId="77777777" w:rsidR="00E44186" w:rsidRDefault="00E44186" w:rsidP="00E44186">
      <w:pPr>
        <w:numPr>
          <w:ilvl w:val="12"/>
          <w:numId w:val="0"/>
        </w:numPr>
        <w:ind w:left="284" w:right="-2"/>
        <w:rPr>
          <w:sz w:val="22"/>
          <w:szCs w:val="22"/>
        </w:rPr>
      </w:pPr>
      <w:r>
        <w:rPr>
          <w:sz w:val="22"/>
          <w:szCs w:val="22"/>
        </w:rPr>
        <w:t xml:space="preserve">Svarbu, kad Jums reguliariai būtų atliekami kraujo tyrimai visą gydymo </w:t>
      </w:r>
      <w:proofErr w:type="spellStart"/>
      <w:r>
        <w:rPr>
          <w:sz w:val="22"/>
          <w:szCs w:val="22"/>
        </w:rPr>
        <w:t>Ambrisentan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Sandoz</w:t>
      </w:r>
      <w:proofErr w:type="spellEnd"/>
      <w:r>
        <w:rPr>
          <w:sz w:val="22"/>
          <w:szCs w:val="22"/>
        </w:rPr>
        <w:t xml:space="preserve"> laiką.</w:t>
      </w:r>
    </w:p>
    <w:p w14:paraId="7E1EB206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AA08032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Jūsų kepenų veiklos sutrikimo požymiai gali būti tokie:</w:t>
      </w:r>
    </w:p>
    <w:p w14:paraId="7A62ED48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035CB62" w14:textId="77777777" w:rsidR="00E44186" w:rsidRDefault="00E44186" w:rsidP="00E44186">
      <w:pPr>
        <w:numPr>
          <w:ilvl w:val="0"/>
          <w:numId w:val="3"/>
        </w:numPr>
        <w:ind w:left="567" w:right="-2" w:hanging="283"/>
        <w:rPr>
          <w:sz w:val="22"/>
          <w:szCs w:val="22"/>
        </w:rPr>
      </w:pPr>
      <w:r>
        <w:rPr>
          <w:sz w:val="22"/>
          <w:szCs w:val="22"/>
        </w:rPr>
        <w:t>apetito nebuvimas;</w:t>
      </w:r>
    </w:p>
    <w:p w14:paraId="6AC83B8D" w14:textId="77777777" w:rsidR="00E44186" w:rsidRDefault="00E44186" w:rsidP="00E44186">
      <w:pPr>
        <w:numPr>
          <w:ilvl w:val="0"/>
          <w:numId w:val="3"/>
        </w:numPr>
        <w:ind w:left="567" w:right="-2" w:hanging="283"/>
        <w:rPr>
          <w:sz w:val="22"/>
          <w:szCs w:val="22"/>
        </w:rPr>
      </w:pPr>
      <w:r>
        <w:rPr>
          <w:sz w:val="22"/>
          <w:szCs w:val="22"/>
        </w:rPr>
        <w:t>šleikštulio pojūtis (pykinimas);</w:t>
      </w:r>
    </w:p>
    <w:p w14:paraId="1EA17EF8" w14:textId="77777777" w:rsidR="00E44186" w:rsidRDefault="00E44186" w:rsidP="00E44186">
      <w:pPr>
        <w:numPr>
          <w:ilvl w:val="0"/>
          <w:numId w:val="3"/>
        </w:numPr>
        <w:ind w:left="567" w:right="-2" w:hanging="283"/>
        <w:rPr>
          <w:sz w:val="22"/>
          <w:szCs w:val="22"/>
        </w:rPr>
      </w:pPr>
      <w:r>
        <w:rPr>
          <w:sz w:val="22"/>
          <w:szCs w:val="22"/>
        </w:rPr>
        <w:t>blogavimas (vėmimas);</w:t>
      </w:r>
    </w:p>
    <w:p w14:paraId="3490B58E" w14:textId="77777777" w:rsidR="00E44186" w:rsidRDefault="00E44186" w:rsidP="00E44186">
      <w:pPr>
        <w:numPr>
          <w:ilvl w:val="0"/>
          <w:numId w:val="3"/>
        </w:numPr>
        <w:ind w:left="567" w:right="-2" w:hanging="283"/>
        <w:rPr>
          <w:sz w:val="22"/>
          <w:szCs w:val="22"/>
        </w:rPr>
      </w:pPr>
      <w:r>
        <w:rPr>
          <w:sz w:val="22"/>
          <w:szCs w:val="22"/>
        </w:rPr>
        <w:t>aukšta temperatūra (karščiavimas)</w:t>
      </w:r>
    </w:p>
    <w:p w14:paraId="2E91CAAD" w14:textId="77777777" w:rsidR="00E44186" w:rsidRDefault="00E44186" w:rsidP="00E44186">
      <w:pPr>
        <w:numPr>
          <w:ilvl w:val="0"/>
          <w:numId w:val="3"/>
        </w:numPr>
        <w:ind w:left="567" w:right="-2" w:hanging="283"/>
        <w:rPr>
          <w:sz w:val="22"/>
          <w:szCs w:val="22"/>
        </w:rPr>
      </w:pPr>
      <w:r>
        <w:rPr>
          <w:sz w:val="22"/>
          <w:szCs w:val="22"/>
        </w:rPr>
        <w:t>skrandžio skausmas (pilvo skausmas)</w:t>
      </w:r>
    </w:p>
    <w:p w14:paraId="2A190A44" w14:textId="77777777" w:rsidR="00E44186" w:rsidRDefault="00E44186" w:rsidP="00E44186">
      <w:pPr>
        <w:numPr>
          <w:ilvl w:val="0"/>
          <w:numId w:val="3"/>
        </w:numPr>
        <w:ind w:left="567" w:right="-2" w:hanging="283"/>
        <w:rPr>
          <w:sz w:val="22"/>
          <w:szCs w:val="22"/>
        </w:rPr>
      </w:pPr>
      <w:r>
        <w:rPr>
          <w:sz w:val="22"/>
          <w:szCs w:val="22"/>
        </w:rPr>
        <w:t>odos ir akių baltymų pageltimas (gelta)</w:t>
      </w:r>
    </w:p>
    <w:p w14:paraId="1DABAE1E" w14:textId="77777777" w:rsidR="00E44186" w:rsidRDefault="00E44186" w:rsidP="00E44186">
      <w:pPr>
        <w:numPr>
          <w:ilvl w:val="0"/>
          <w:numId w:val="3"/>
        </w:numPr>
        <w:ind w:left="567" w:right="-2" w:hanging="283"/>
        <w:rPr>
          <w:sz w:val="22"/>
          <w:szCs w:val="22"/>
        </w:rPr>
      </w:pPr>
      <w:r>
        <w:rPr>
          <w:sz w:val="22"/>
          <w:szCs w:val="22"/>
        </w:rPr>
        <w:t>tamsios spalvos šlapimas</w:t>
      </w:r>
    </w:p>
    <w:p w14:paraId="5E437F73" w14:textId="77777777" w:rsidR="00E44186" w:rsidRDefault="00E44186" w:rsidP="00E44186">
      <w:pPr>
        <w:numPr>
          <w:ilvl w:val="0"/>
          <w:numId w:val="3"/>
        </w:numPr>
        <w:ind w:left="567" w:right="-2" w:hanging="283"/>
        <w:rPr>
          <w:sz w:val="22"/>
          <w:szCs w:val="22"/>
        </w:rPr>
      </w:pPr>
      <w:r>
        <w:rPr>
          <w:sz w:val="22"/>
          <w:szCs w:val="22"/>
        </w:rPr>
        <w:t>odos niežėjimas.</w:t>
      </w:r>
    </w:p>
    <w:p w14:paraId="5E7D54B7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927C694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Jeigu pastebėjote anksčiau išvardytų požymių </w:t>
      </w:r>
      <w:r>
        <w:rPr>
          <w:b/>
          <w:sz w:val="22"/>
          <w:szCs w:val="22"/>
        </w:rPr>
        <w:t>nedelsdami pasakykite savo gydytojui.</w:t>
      </w:r>
    </w:p>
    <w:p w14:paraId="55F9C3ED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9DE42B9" w14:textId="77777777" w:rsidR="00E44186" w:rsidRDefault="00E44186" w:rsidP="00E44186">
      <w:pPr>
        <w:widowControl w:val="0"/>
        <w:ind w:left="567" w:hanging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Vaikams</w:t>
      </w:r>
    </w:p>
    <w:p w14:paraId="0EB29511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Šio vaisto negalima skirti jaunesniems kaip 8 metų vaikams, nes jo saugumas ir veiksmingumas šios amžiaus grupės pacientams nežinomi.</w:t>
      </w:r>
    </w:p>
    <w:p w14:paraId="740D6931" w14:textId="77777777" w:rsidR="00E44186" w:rsidRDefault="00E44186" w:rsidP="00E44186">
      <w:pPr>
        <w:numPr>
          <w:ilvl w:val="12"/>
          <w:numId w:val="0"/>
        </w:numPr>
        <w:rPr>
          <w:b/>
          <w:sz w:val="22"/>
          <w:szCs w:val="22"/>
        </w:rPr>
      </w:pPr>
    </w:p>
    <w:p w14:paraId="41896999" w14:textId="77777777" w:rsidR="00E44186" w:rsidRDefault="00E44186" w:rsidP="00E44186">
      <w:pPr>
        <w:widowControl w:val="0"/>
        <w:ind w:left="567" w:hanging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Kiti vaistai ir </w:t>
      </w:r>
      <w:proofErr w:type="spellStart"/>
      <w:r>
        <w:rPr>
          <w:b/>
          <w:bCs/>
          <w:sz w:val="22"/>
          <w:szCs w:val="22"/>
        </w:rPr>
        <w:t>Ambrisentan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Sandoz</w:t>
      </w:r>
      <w:proofErr w:type="spellEnd"/>
    </w:p>
    <w:p w14:paraId="4FA4E288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Jeigu vartojate ar neseniai vartojote kitų vaistų arba dėl to nesate tikri, apie tai pasakykite </w:t>
      </w:r>
      <w:r w:rsidRPr="0094427D">
        <w:rPr>
          <w:b/>
          <w:bCs/>
          <w:sz w:val="22"/>
          <w:szCs w:val="22"/>
        </w:rPr>
        <w:t>gydytojui arba vaistininkui</w:t>
      </w:r>
      <w:r>
        <w:rPr>
          <w:sz w:val="22"/>
          <w:szCs w:val="22"/>
        </w:rPr>
        <w:t>.</w:t>
      </w:r>
    </w:p>
    <w:p w14:paraId="03934DFB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523501A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  <w:r w:rsidRPr="00DC14D4">
        <w:rPr>
          <w:sz w:val="22"/>
          <w:szCs w:val="22"/>
        </w:rPr>
        <w:t xml:space="preserve">Jūsų gydytojas gali pakoreguoti </w:t>
      </w:r>
      <w:proofErr w:type="spellStart"/>
      <w:r w:rsidRPr="00DC14D4">
        <w:rPr>
          <w:sz w:val="22"/>
          <w:szCs w:val="22"/>
        </w:rPr>
        <w:t>Ambrisentan</w:t>
      </w:r>
      <w:proofErr w:type="spellEnd"/>
      <w:r w:rsidRPr="00DC14D4">
        <w:rPr>
          <w:sz w:val="22"/>
          <w:szCs w:val="22"/>
        </w:rPr>
        <w:t xml:space="preserve"> </w:t>
      </w:r>
      <w:proofErr w:type="spellStart"/>
      <w:r w:rsidRPr="00DC14D4">
        <w:rPr>
          <w:sz w:val="22"/>
          <w:szCs w:val="22"/>
        </w:rPr>
        <w:t>Sandoz</w:t>
      </w:r>
      <w:proofErr w:type="spellEnd"/>
      <w:r w:rsidRPr="00DC14D4">
        <w:rPr>
          <w:sz w:val="22"/>
          <w:szCs w:val="22"/>
        </w:rPr>
        <w:t xml:space="preserve"> dozę</w:t>
      </w:r>
      <w:r w:rsidRPr="00616DA3">
        <w:rPr>
          <w:sz w:val="22"/>
          <w:szCs w:val="22"/>
        </w:rPr>
        <w:t>,</w:t>
      </w:r>
      <w:r>
        <w:rPr>
          <w:sz w:val="22"/>
          <w:szCs w:val="22"/>
        </w:rPr>
        <w:t xml:space="preserve"> jeigu Jūs pradėsite vartoti </w:t>
      </w:r>
      <w:proofErr w:type="spellStart"/>
      <w:r w:rsidRPr="0094427D">
        <w:rPr>
          <w:b/>
          <w:bCs/>
          <w:sz w:val="22"/>
          <w:szCs w:val="22"/>
        </w:rPr>
        <w:t>ciklosporino</w:t>
      </w:r>
      <w:proofErr w:type="spellEnd"/>
      <w:r w:rsidRPr="0094427D">
        <w:rPr>
          <w:b/>
          <w:bCs/>
          <w:sz w:val="22"/>
          <w:szCs w:val="22"/>
        </w:rPr>
        <w:t xml:space="preserve"> A</w:t>
      </w:r>
      <w:r>
        <w:rPr>
          <w:sz w:val="22"/>
          <w:szCs w:val="22"/>
        </w:rPr>
        <w:t xml:space="preserve"> (vaisto, vartojamo po transplantacijos arba gydyti nuo žvynelinės).</w:t>
      </w:r>
    </w:p>
    <w:p w14:paraId="76C4DEF1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9A9BA29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Jeigu vartojate </w:t>
      </w:r>
      <w:proofErr w:type="spellStart"/>
      <w:r w:rsidRPr="0094427D">
        <w:rPr>
          <w:b/>
          <w:bCs/>
          <w:sz w:val="22"/>
          <w:szCs w:val="22"/>
        </w:rPr>
        <w:t>rifampicino</w:t>
      </w:r>
      <w:proofErr w:type="spellEnd"/>
      <w:r w:rsidRPr="0094427D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(antibiotiko, vartojamo gydyti nuo sunkių infekcinių ligų), Jūsų gydytojas Jus stebės pradėjus gydymą </w:t>
      </w:r>
      <w:proofErr w:type="spellStart"/>
      <w:r>
        <w:rPr>
          <w:sz w:val="22"/>
          <w:szCs w:val="22"/>
        </w:rPr>
        <w:t>Ambrisentan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Sandoz</w:t>
      </w:r>
      <w:proofErr w:type="spellEnd"/>
      <w:r>
        <w:rPr>
          <w:sz w:val="22"/>
          <w:szCs w:val="22"/>
        </w:rPr>
        <w:t>.</w:t>
      </w:r>
    </w:p>
    <w:p w14:paraId="7F57A569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071AA59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Jeigu vartojate kitų vaistų gydyti nuo PAH (pvz., </w:t>
      </w:r>
      <w:proofErr w:type="spellStart"/>
      <w:r>
        <w:rPr>
          <w:sz w:val="22"/>
          <w:szCs w:val="22"/>
        </w:rPr>
        <w:t>iloprosto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epoprostenolio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sildenafilio</w:t>
      </w:r>
      <w:proofErr w:type="spellEnd"/>
      <w:r>
        <w:rPr>
          <w:sz w:val="22"/>
          <w:szCs w:val="22"/>
        </w:rPr>
        <w:t>), Jūsų gydytojui gali reikėti Jus stebėti.</w:t>
      </w:r>
    </w:p>
    <w:p w14:paraId="03A10641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379B0FF" w14:textId="77777777" w:rsidR="00E44186" w:rsidRDefault="00E44186" w:rsidP="00E44186">
      <w:pPr>
        <w:numPr>
          <w:ilvl w:val="12"/>
          <w:numId w:val="0"/>
        </w:numPr>
        <w:ind w:left="284" w:right="-2"/>
        <w:rPr>
          <w:sz w:val="22"/>
          <w:szCs w:val="22"/>
        </w:rPr>
      </w:pPr>
      <w:r>
        <w:rPr>
          <w:b/>
          <w:noProof/>
          <w:sz w:val="22"/>
          <w:szCs w:val="22"/>
        </w:rPr>
        <w:t xml:space="preserve">→ </w:t>
      </w:r>
      <w:r>
        <w:rPr>
          <w:b/>
          <w:bCs/>
          <w:sz w:val="22"/>
          <w:szCs w:val="22"/>
        </w:rPr>
        <w:t>Pasakykite savo gydytojui arba vaistininkui</w:t>
      </w:r>
      <w:r>
        <w:rPr>
          <w:sz w:val="22"/>
          <w:szCs w:val="22"/>
        </w:rPr>
        <w:t>, jeigu vartojate bet kurio iš minėtų vaistų.</w:t>
      </w:r>
    </w:p>
    <w:p w14:paraId="7E88081D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3AC4CCD" w14:textId="77777777" w:rsidR="00E44186" w:rsidRDefault="00E44186" w:rsidP="00E44186">
      <w:pPr>
        <w:widowContro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Nėštumas</w:t>
      </w:r>
    </w:p>
    <w:p w14:paraId="440B2F83" w14:textId="77777777" w:rsidR="00E44186" w:rsidRDefault="00E44186" w:rsidP="00E44186">
      <w:pPr>
        <w:numPr>
          <w:ilvl w:val="12"/>
          <w:numId w:val="0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Ambrisentan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Sandoz</w:t>
      </w:r>
      <w:proofErr w:type="spellEnd"/>
      <w:r>
        <w:rPr>
          <w:sz w:val="22"/>
          <w:szCs w:val="22"/>
        </w:rPr>
        <w:t xml:space="preserve"> gali pakenkti negimusiam kūdikiui, pradėtam prieš gydymą, gydymo metu ar netrukus po gydymo pabaigos.</w:t>
      </w:r>
    </w:p>
    <w:p w14:paraId="7C2A82A9" w14:textId="77777777" w:rsidR="00E44186" w:rsidRDefault="00E44186" w:rsidP="00E44186">
      <w:pPr>
        <w:numPr>
          <w:ilvl w:val="12"/>
          <w:numId w:val="0"/>
        </w:numPr>
        <w:rPr>
          <w:sz w:val="22"/>
          <w:szCs w:val="22"/>
        </w:rPr>
      </w:pPr>
    </w:p>
    <w:p w14:paraId="05E397F1" w14:textId="77777777" w:rsidR="00E44186" w:rsidRDefault="00E44186" w:rsidP="00E44186">
      <w:pPr>
        <w:numPr>
          <w:ilvl w:val="12"/>
          <w:numId w:val="0"/>
        </w:numPr>
        <w:ind w:left="284"/>
        <w:rPr>
          <w:sz w:val="22"/>
          <w:szCs w:val="22"/>
        </w:rPr>
      </w:pPr>
      <w:r>
        <w:rPr>
          <w:b/>
          <w:noProof/>
          <w:sz w:val="22"/>
          <w:szCs w:val="22"/>
        </w:rPr>
        <w:t xml:space="preserve">→ </w:t>
      </w:r>
      <w:r>
        <w:rPr>
          <w:b/>
          <w:bCs/>
          <w:sz w:val="22"/>
          <w:szCs w:val="22"/>
        </w:rPr>
        <w:t>Jei yra galimybė pastoti, naudokite veiksmingas priemones apsisaugoti nuo nėštumo</w:t>
      </w:r>
      <w:r>
        <w:rPr>
          <w:sz w:val="22"/>
          <w:szCs w:val="22"/>
        </w:rPr>
        <w:t xml:space="preserve"> (kontracepciją), kol vartojate </w:t>
      </w:r>
      <w:proofErr w:type="spellStart"/>
      <w:r>
        <w:rPr>
          <w:sz w:val="22"/>
          <w:szCs w:val="22"/>
        </w:rPr>
        <w:t>Ambrisentan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Sandoz</w:t>
      </w:r>
      <w:proofErr w:type="spellEnd"/>
      <w:r>
        <w:rPr>
          <w:sz w:val="22"/>
          <w:szCs w:val="22"/>
        </w:rPr>
        <w:t>. Pasitarkite su savo gydytoju apie tai.</w:t>
      </w:r>
    </w:p>
    <w:p w14:paraId="0748A67C" w14:textId="77777777" w:rsidR="00E44186" w:rsidRDefault="00E44186" w:rsidP="00E44186">
      <w:pPr>
        <w:numPr>
          <w:ilvl w:val="12"/>
          <w:numId w:val="0"/>
        </w:numPr>
        <w:rPr>
          <w:sz w:val="22"/>
          <w:szCs w:val="22"/>
        </w:rPr>
      </w:pPr>
    </w:p>
    <w:p w14:paraId="0927A3CA" w14:textId="77777777" w:rsidR="00E44186" w:rsidRDefault="00E44186" w:rsidP="00E44186">
      <w:pPr>
        <w:numPr>
          <w:ilvl w:val="12"/>
          <w:numId w:val="0"/>
        </w:numPr>
        <w:ind w:left="284"/>
        <w:rPr>
          <w:sz w:val="22"/>
          <w:szCs w:val="22"/>
        </w:rPr>
      </w:pPr>
      <w:r>
        <w:rPr>
          <w:b/>
          <w:noProof/>
          <w:sz w:val="22"/>
          <w:szCs w:val="22"/>
        </w:rPr>
        <w:t xml:space="preserve">→ </w:t>
      </w:r>
      <w:r>
        <w:rPr>
          <w:b/>
          <w:bCs/>
          <w:sz w:val="22"/>
          <w:szCs w:val="22"/>
        </w:rPr>
        <w:t xml:space="preserve">Nevartokite </w:t>
      </w:r>
      <w:proofErr w:type="spellStart"/>
      <w:r>
        <w:rPr>
          <w:b/>
          <w:bCs/>
          <w:sz w:val="22"/>
          <w:szCs w:val="22"/>
        </w:rPr>
        <w:t>Ambrisentan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Sandoz</w:t>
      </w:r>
      <w:proofErr w:type="spellEnd"/>
      <w:r>
        <w:rPr>
          <w:b/>
          <w:bCs/>
          <w:sz w:val="22"/>
          <w:szCs w:val="22"/>
        </w:rPr>
        <w:t>, jei esate nėščia ar planuojate pastoti</w:t>
      </w:r>
      <w:r>
        <w:rPr>
          <w:sz w:val="22"/>
          <w:szCs w:val="22"/>
        </w:rPr>
        <w:t>.</w:t>
      </w:r>
    </w:p>
    <w:p w14:paraId="50C32D76" w14:textId="77777777" w:rsidR="00E44186" w:rsidRDefault="00E44186" w:rsidP="00E44186">
      <w:pPr>
        <w:numPr>
          <w:ilvl w:val="12"/>
          <w:numId w:val="0"/>
        </w:numPr>
        <w:ind w:left="360"/>
        <w:rPr>
          <w:sz w:val="22"/>
          <w:szCs w:val="22"/>
        </w:rPr>
      </w:pPr>
    </w:p>
    <w:p w14:paraId="6AB3E0BB" w14:textId="77777777" w:rsidR="00E44186" w:rsidRDefault="00E44186" w:rsidP="00E44186">
      <w:pPr>
        <w:numPr>
          <w:ilvl w:val="12"/>
          <w:numId w:val="0"/>
        </w:numPr>
        <w:ind w:left="27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t xml:space="preserve">→ </w:t>
      </w:r>
      <w:r>
        <w:rPr>
          <w:b/>
          <w:bCs/>
          <w:sz w:val="22"/>
          <w:szCs w:val="22"/>
        </w:rPr>
        <w:t xml:space="preserve">Jei pastojote ar manote, kad galėjote tapti nėščia </w:t>
      </w:r>
      <w:proofErr w:type="spellStart"/>
      <w:r>
        <w:rPr>
          <w:sz w:val="22"/>
          <w:szCs w:val="22"/>
        </w:rPr>
        <w:t>Ambrisentan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Sandoz</w:t>
      </w:r>
      <w:proofErr w:type="spellEnd"/>
      <w:r>
        <w:rPr>
          <w:sz w:val="22"/>
          <w:szCs w:val="22"/>
        </w:rPr>
        <w:t xml:space="preserve"> vartojimo metu, </w:t>
      </w:r>
      <w:r>
        <w:rPr>
          <w:b/>
          <w:sz w:val="22"/>
          <w:szCs w:val="22"/>
        </w:rPr>
        <w:t>nedelsdama kreipkitės į savo gydytoją.</w:t>
      </w:r>
    </w:p>
    <w:p w14:paraId="11C1501C" w14:textId="77777777" w:rsidR="00E44186" w:rsidRDefault="00E44186" w:rsidP="00E44186">
      <w:pPr>
        <w:numPr>
          <w:ilvl w:val="12"/>
          <w:numId w:val="0"/>
        </w:numPr>
        <w:rPr>
          <w:sz w:val="22"/>
          <w:szCs w:val="22"/>
        </w:rPr>
      </w:pPr>
    </w:p>
    <w:p w14:paraId="402B0469" w14:textId="77777777" w:rsidR="00E44186" w:rsidRDefault="00E44186" w:rsidP="00E44186">
      <w:pPr>
        <w:numPr>
          <w:ilvl w:val="12"/>
          <w:numId w:val="0"/>
        </w:numPr>
        <w:rPr>
          <w:sz w:val="22"/>
          <w:szCs w:val="22"/>
        </w:rPr>
      </w:pPr>
      <w:r>
        <w:rPr>
          <w:b/>
          <w:sz w:val="22"/>
          <w:szCs w:val="22"/>
        </w:rPr>
        <w:t>Jei Jums yra galimybė pastoti, gydytojas paprašys Jūsų atlikti nėštumo testą</w:t>
      </w:r>
      <w:r>
        <w:rPr>
          <w:sz w:val="22"/>
          <w:szCs w:val="22"/>
        </w:rPr>
        <w:t xml:space="preserve"> prieš pradedant vartoti </w:t>
      </w:r>
      <w:proofErr w:type="spellStart"/>
      <w:r>
        <w:rPr>
          <w:sz w:val="22"/>
          <w:szCs w:val="22"/>
        </w:rPr>
        <w:t>Ambrisentan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Sandoz</w:t>
      </w:r>
      <w:proofErr w:type="spellEnd"/>
      <w:r>
        <w:rPr>
          <w:sz w:val="22"/>
          <w:szCs w:val="22"/>
        </w:rPr>
        <w:t xml:space="preserve"> ir po to jį kartoti reguliariai, kol vartosite šio vaisto.</w:t>
      </w:r>
    </w:p>
    <w:p w14:paraId="4D54F980" w14:textId="77777777" w:rsidR="00E44186" w:rsidRDefault="00E44186" w:rsidP="00E44186">
      <w:pPr>
        <w:numPr>
          <w:ilvl w:val="12"/>
          <w:numId w:val="0"/>
        </w:numPr>
        <w:rPr>
          <w:sz w:val="22"/>
          <w:szCs w:val="22"/>
        </w:rPr>
      </w:pPr>
    </w:p>
    <w:p w14:paraId="4FF476AB" w14:textId="77777777" w:rsidR="00E44186" w:rsidRDefault="00E44186" w:rsidP="00E44186">
      <w:pPr>
        <w:numPr>
          <w:ilvl w:val="12"/>
          <w:numId w:val="0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Žindymas</w:t>
      </w:r>
    </w:p>
    <w:p w14:paraId="70796FC9" w14:textId="77777777" w:rsidR="00E44186" w:rsidRDefault="00E44186" w:rsidP="00E44186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Nežinoma, ar </w:t>
      </w:r>
      <w:proofErr w:type="spellStart"/>
      <w:r>
        <w:rPr>
          <w:sz w:val="22"/>
          <w:szCs w:val="22"/>
        </w:rPr>
        <w:t>Ambrisentan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Sandoz</w:t>
      </w:r>
      <w:proofErr w:type="spellEnd"/>
      <w:r>
        <w:rPr>
          <w:sz w:val="22"/>
          <w:szCs w:val="22"/>
        </w:rPr>
        <w:t xml:space="preserve"> veiklioji medžiaga išsiskiria į gydytų moterų pieną.</w:t>
      </w:r>
    </w:p>
    <w:p w14:paraId="7DC260E9" w14:textId="77777777" w:rsidR="00E44186" w:rsidRDefault="00E44186" w:rsidP="00E44186">
      <w:pPr>
        <w:numPr>
          <w:ilvl w:val="12"/>
          <w:numId w:val="0"/>
        </w:numPr>
        <w:rPr>
          <w:sz w:val="22"/>
          <w:szCs w:val="22"/>
        </w:rPr>
      </w:pPr>
    </w:p>
    <w:p w14:paraId="250CC441" w14:textId="77777777" w:rsidR="00E44186" w:rsidRDefault="00E44186" w:rsidP="00E44186">
      <w:pPr>
        <w:numPr>
          <w:ilvl w:val="12"/>
          <w:numId w:val="0"/>
        </w:numPr>
        <w:ind w:left="284"/>
        <w:rPr>
          <w:sz w:val="22"/>
          <w:szCs w:val="22"/>
        </w:rPr>
      </w:pPr>
      <w:r>
        <w:rPr>
          <w:b/>
          <w:noProof/>
          <w:sz w:val="22"/>
          <w:szCs w:val="22"/>
        </w:rPr>
        <w:t xml:space="preserve">→ </w:t>
      </w:r>
      <w:r>
        <w:rPr>
          <w:b/>
          <w:bCs/>
          <w:sz w:val="22"/>
          <w:szCs w:val="22"/>
        </w:rPr>
        <w:t xml:space="preserve">Nežindykite, kai vartojate </w:t>
      </w:r>
      <w:proofErr w:type="spellStart"/>
      <w:r>
        <w:rPr>
          <w:b/>
          <w:bCs/>
          <w:sz w:val="22"/>
          <w:szCs w:val="22"/>
        </w:rPr>
        <w:t>Ambrisentan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Sandoz</w:t>
      </w:r>
      <w:proofErr w:type="spellEnd"/>
      <w:r>
        <w:rPr>
          <w:sz w:val="22"/>
          <w:szCs w:val="22"/>
        </w:rPr>
        <w:t>. Pasitarkite su savo gydytoju apie tai.</w:t>
      </w:r>
    </w:p>
    <w:p w14:paraId="75D1C3F5" w14:textId="77777777" w:rsidR="00E44186" w:rsidRDefault="00E44186" w:rsidP="00E44186">
      <w:pPr>
        <w:numPr>
          <w:ilvl w:val="12"/>
          <w:numId w:val="0"/>
        </w:numPr>
        <w:rPr>
          <w:sz w:val="22"/>
          <w:szCs w:val="22"/>
        </w:rPr>
      </w:pPr>
    </w:p>
    <w:p w14:paraId="0B577FC0" w14:textId="77777777" w:rsidR="00E44186" w:rsidRDefault="00E44186" w:rsidP="00E44186">
      <w:pPr>
        <w:numPr>
          <w:ilvl w:val="12"/>
          <w:numId w:val="0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Vaisingumas</w:t>
      </w:r>
    </w:p>
    <w:p w14:paraId="36CC9209" w14:textId="77777777" w:rsidR="00E44186" w:rsidRDefault="00E44186" w:rsidP="00E44186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Jei esate vyras ir vartojate </w:t>
      </w:r>
      <w:proofErr w:type="spellStart"/>
      <w:r>
        <w:rPr>
          <w:sz w:val="22"/>
          <w:szCs w:val="22"/>
        </w:rPr>
        <w:t>Ambrisentan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Sandoz</w:t>
      </w:r>
      <w:proofErr w:type="spellEnd"/>
      <w:r>
        <w:rPr>
          <w:sz w:val="22"/>
          <w:szCs w:val="22"/>
        </w:rPr>
        <w:t>, gali būti, kad šis vaistas sumažins Jūsų spermatozoidų kiekį. Jei kiltų kokių nors klausimų arba abejonių dėl to, pasikalbėkite su savo gydytoju.</w:t>
      </w:r>
    </w:p>
    <w:p w14:paraId="610B4054" w14:textId="77777777" w:rsidR="00E44186" w:rsidRDefault="00E44186" w:rsidP="00E44186">
      <w:pPr>
        <w:numPr>
          <w:ilvl w:val="12"/>
          <w:numId w:val="0"/>
        </w:numPr>
        <w:rPr>
          <w:sz w:val="22"/>
          <w:szCs w:val="22"/>
        </w:rPr>
      </w:pPr>
    </w:p>
    <w:p w14:paraId="07AFC749" w14:textId="77777777" w:rsidR="00E44186" w:rsidRDefault="00E44186" w:rsidP="00E44186">
      <w:pPr>
        <w:widowControl w:val="0"/>
        <w:ind w:left="567" w:hanging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Vairavimas ir mechanizmų valdymas</w:t>
      </w:r>
    </w:p>
    <w:p w14:paraId="7D7CFD27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>
        <w:rPr>
          <w:sz w:val="22"/>
          <w:szCs w:val="22"/>
        </w:rPr>
        <w:t>Ambrisentan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Sandoz</w:t>
      </w:r>
      <w:proofErr w:type="spellEnd"/>
      <w:r>
        <w:rPr>
          <w:sz w:val="22"/>
          <w:szCs w:val="22"/>
        </w:rPr>
        <w:t xml:space="preserve"> gali sukelti šalutinį poveikį, tokį, kaip žemas kraujospūdis, svaigulys, nuovargis (žr. 4 skyrių), kurie gali paveikti Jūsų gebėjimą vairuoti ar valdyti mechanizmus. Jūsų sveikatos būklės simptomai taip pat gali trukdyti Jums vairuoti arba valdyti mechanizmus.</w:t>
      </w:r>
    </w:p>
    <w:p w14:paraId="3F08C5DE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E9BA380" w14:textId="77777777" w:rsidR="00E44186" w:rsidRDefault="00E44186" w:rsidP="00E44186">
      <w:pPr>
        <w:numPr>
          <w:ilvl w:val="12"/>
          <w:numId w:val="0"/>
        </w:numPr>
        <w:ind w:left="284" w:right="-2"/>
        <w:rPr>
          <w:b/>
          <w:bCs/>
          <w:sz w:val="22"/>
          <w:szCs w:val="22"/>
        </w:rPr>
      </w:pPr>
      <w:r>
        <w:rPr>
          <w:b/>
          <w:noProof/>
          <w:sz w:val="22"/>
          <w:szCs w:val="22"/>
        </w:rPr>
        <w:t xml:space="preserve">→ </w:t>
      </w:r>
      <w:r>
        <w:rPr>
          <w:b/>
          <w:bCs/>
          <w:sz w:val="22"/>
          <w:szCs w:val="22"/>
        </w:rPr>
        <w:t>Nevairuokite ir nevaldykite mechanizmų, jei jaučiatės blogai.</w:t>
      </w:r>
    </w:p>
    <w:p w14:paraId="43DC34C6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1E17082" w14:textId="77777777" w:rsidR="00E44186" w:rsidRDefault="00E44186" w:rsidP="00E44186">
      <w:pPr>
        <w:widowControl w:val="0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Ambrisentan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Sandoz</w:t>
      </w:r>
      <w:proofErr w:type="spellEnd"/>
      <w:r>
        <w:rPr>
          <w:b/>
          <w:bCs/>
          <w:sz w:val="22"/>
          <w:szCs w:val="22"/>
        </w:rPr>
        <w:t xml:space="preserve"> sudėtyje yra laktozės</w:t>
      </w:r>
    </w:p>
    <w:p w14:paraId="70A63099" w14:textId="77777777" w:rsidR="00E44186" w:rsidRDefault="00E44186" w:rsidP="00E44186">
      <w:pPr>
        <w:rPr>
          <w:sz w:val="22"/>
          <w:szCs w:val="22"/>
        </w:rPr>
      </w:pPr>
      <w:r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14:paraId="32A343B6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C6966C6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298829C" w14:textId="77777777" w:rsidR="00E44186" w:rsidRDefault="00E44186" w:rsidP="00E44186">
      <w:pPr>
        <w:widowControl w:val="0"/>
        <w:ind w:left="567" w:hanging="567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 xml:space="preserve">Kaip vartoti </w:t>
      </w:r>
      <w:proofErr w:type="spellStart"/>
      <w:r>
        <w:rPr>
          <w:b/>
          <w:sz w:val="22"/>
          <w:szCs w:val="22"/>
        </w:rPr>
        <w:t>Ambrisentan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Sandoz</w:t>
      </w:r>
      <w:proofErr w:type="spellEnd"/>
    </w:p>
    <w:p w14:paraId="1FD77BDB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8B74A97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b/>
          <w:sz w:val="22"/>
          <w:szCs w:val="22"/>
        </w:rPr>
        <w:t>Visada vartokite šį vaistą tiksliai, kaip nurodė gydytojas arba vaistininkas.</w:t>
      </w:r>
      <w:r>
        <w:rPr>
          <w:sz w:val="22"/>
          <w:szCs w:val="22"/>
        </w:rPr>
        <w:t xml:space="preserve"> Jeigu abejojate, kreipkitės į gydytoją arba vaistininką.</w:t>
      </w:r>
    </w:p>
    <w:p w14:paraId="1AB54804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7988E08" w14:textId="77777777" w:rsidR="00E44186" w:rsidRDefault="00E44186" w:rsidP="00E44186">
      <w:pPr>
        <w:numPr>
          <w:ilvl w:val="12"/>
          <w:numId w:val="0"/>
        </w:numPr>
        <w:ind w:right="-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Kiek vartoti </w:t>
      </w:r>
      <w:proofErr w:type="spellStart"/>
      <w:r>
        <w:rPr>
          <w:b/>
          <w:bCs/>
          <w:sz w:val="22"/>
          <w:szCs w:val="22"/>
        </w:rPr>
        <w:t>Ambrisentan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Sandoz</w:t>
      </w:r>
      <w:proofErr w:type="spellEnd"/>
    </w:p>
    <w:p w14:paraId="728D94CE" w14:textId="77777777" w:rsidR="00E44186" w:rsidRDefault="00E44186" w:rsidP="00E44186">
      <w:pPr>
        <w:numPr>
          <w:ilvl w:val="12"/>
          <w:numId w:val="0"/>
        </w:numPr>
        <w:ind w:right="-2"/>
        <w:rPr>
          <w:b/>
          <w:bCs/>
          <w:sz w:val="22"/>
          <w:szCs w:val="22"/>
        </w:rPr>
      </w:pPr>
    </w:p>
    <w:p w14:paraId="3C92A31D" w14:textId="77777777" w:rsidR="00E44186" w:rsidRPr="0094427D" w:rsidRDefault="00E44186" w:rsidP="00E44186">
      <w:pPr>
        <w:numPr>
          <w:ilvl w:val="12"/>
          <w:numId w:val="0"/>
        </w:numPr>
        <w:ind w:right="-2"/>
        <w:rPr>
          <w:b/>
          <w:bCs/>
          <w:sz w:val="22"/>
          <w:szCs w:val="22"/>
          <w:u w:val="single"/>
        </w:rPr>
      </w:pPr>
      <w:r w:rsidRPr="0094427D">
        <w:rPr>
          <w:b/>
          <w:bCs/>
          <w:sz w:val="22"/>
          <w:szCs w:val="22"/>
          <w:u w:val="single"/>
        </w:rPr>
        <w:t>Suaugusiesiems</w:t>
      </w:r>
    </w:p>
    <w:p w14:paraId="6088682C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Įprastinė </w:t>
      </w:r>
      <w:proofErr w:type="spellStart"/>
      <w:r>
        <w:rPr>
          <w:sz w:val="22"/>
          <w:szCs w:val="22"/>
        </w:rPr>
        <w:t>Ambrisentan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Sandoz</w:t>
      </w:r>
      <w:proofErr w:type="spellEnd"/>
      <w:r>
        <w:rPr>
          <w:sz w:val="22"/>
          <w:szCs w:val="22"/>
        </w:rPr>
        <w:t xml:space="preserve"> dozė yra viena 5 mg tabletė vieną kartą per parą. Gydytojas gali nuspręsti padidinti dozę iki 10 mg vieną kartą per parą.</w:t>
      </w:r>
    </w:p>
    <w:p w14:paraId="6C115B9D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0F48AFF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Jeigu vartojate </w:t>
      </w:r>
      <w:proofErr w:type="spellStart"/>
      <w:r>
        <w:rPr>
          <w:sz w:val="22"/>
          <w:szCs w:val="22"/>
        </w:rPr>
        <w:t>ciklosporino</w:t>
      </w:r>
      <w:proofErr w:type="spellEnd"/>
      <w:r>
        <w:rPr>
          <w:sz w:val="22"/>
          <w:szCs w:val="22"/>
        </w:rPr>
        <w:t xml:space="preserve"> A, negalite gerti daugiau kaip vieną </w:t>
      </w:r>
      <w:proofErr w:type="spellStart"/>
      <w:r>
        <w:rPr>
          <w:sz w:val="22"/>
          <w:szCs w:val="22"/>
        </w:rPr>
        <w:t>Ambrisentan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Sandoz</w:t>
      </w:r>
      <w:proofErr w:type="spellEnd"/>
      <w:r>
        <w:rPr>
          <w:sz w:val="22"/>
          <w:szCs w:val="22"/>
        </w:rPr>
        <w:t xml:space="preserve"> 5 mg tabletę per parą.</w:t>
      </w:r>
    </w:p>
    <w:p w14:paraId="7085474E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40D601D" w14:textId="77777777" w:rsidR="00E44186" w:rsidRPr="0094427D" w:rsidRDefault="00E44186" w:rsidP="00E44186">
      <w:pPr>
        <w:numPr>
          <w:ilvl w:val="12"/>
          <w:numId w:val="0"/>
        </w:numPr>
        <w:ind w:right="-2"/>
        <w:rPr>
          <w:b/>
          <w:bCs/>
          <w:sz w:val="22"/>
          <w:szCs w:val="22"/>
        </w:rPr>
      </w:pPr>
      <w:r w:rsidRPr="0094427D">
        <w:rPr>
          <w:b/>
          <w:bCs/>
          <w:sz w:val="22"/>
          <w:szCs w:val="22"/>
        </w:rPr>
        <w:t xml:space="preserve">Paaugliams ir vaikams nuo 8 </w:t>
      </w:r>
      <w:r>
        <w:rPr>
          <w:b/>
          <w:bCs/>
          <w:sz w:val="22"/>
          <w:szCs w:val="22"/>
        </w:rPr>
        <w:t xml:space="preserve">metų </w:t>
      </w:r>
      <w:r w:rsidRPr="0094427D">
        <w:rPr>
          <w:b/>
          <w:bCs/>
          <w:sz w:val="22"/>
          <w:szCs w:val="22"/>
        </w:rPr>
        <w:t>iki mažiau kaip 18 metų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006"/>
      </w:tblGrid>
      <w:tr w:rsidR="00E44186" w:rsidRPr="00871576" w14:paraId="34DE34FA" w14:textId="77777777" w:rsidTr="00986025">
        <w:trPr>
          <w:trHeight w:val="251"/>
        </w:trPr>
        <w:tc>
          <w:tcPr>
            <w:tcW w:w="8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02D1E36" w14:textId="77777777" w:rsidR="00E44186" w:rsidRDefault="00E44186" w:rsidP="00986025">
            <w:pPr>
              <w:kinsoku w:val="0"/>
              <w:overflowPunct w:val="0"/>
              <w:autoSpaceDE w:val="0"/>
              <w:autoSpaceDN w:val="0"/>
              <w:adjustRightInd w:val="0"/>
              <w:spacing w:after="20" w:line="244" w:lineRule="exact"/>
              <w:ind w:left="4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871576">
              <w:rPr>
                <w:b/>
                <w:bCs/>
                <w:sz w:val="22"/>
                <w:szCs w:val="22"/>
                <w:lang w:val="en-US"/>
              </w:rPr>
              <w:t>Įprastinė</w:t>
            </w:r>
            <w:proofErr w:type="spellEnd"/>
            <w:r w:rsidRPr="0087157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1576">
              <w:rPr>
                <w:b/>
                <w:bCs/>
                <w:sz w:val="22"/>
                <w:szCs w:val="22"/>
                <w:lang w:val="en-US"/>
              </w:rPr>
              <w:t>pradinė</w:t>
            </w:r>
            <w:proofErr w:type="spellEnd"/>
            <w:r w:rsidRPr="0087157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Ambrisentan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Sandoz</w:t>
            </w:r>
            <w:r w:rsidRPr="0087157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t>doze</w:t>
            </w:r>
          </w:p>
          <w:p w14:paraId="6DECEA1C" w14:textId="77777777" w:rsidR="00E44186" w:rsidRPr="00871576" w:rsidRDefault="00E44186" w:rsidP="00986025">
            <w:pPr>
              <w:kinsoku w:val="0"/>
              <w:overflowPunct w:val="0"/>
              <w:autoSpaceDE w:val="0"/>
              <w:autoSpaceDN w:val="0"/>
              <w:adjustRightInd w:val="0"/>
              <w:spacing w:after="20" w:line="244" w:lineRule="exact"/>
              <w:ind w:left="4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44186" w:rsidRPr="00871576" w14:paraId="2B382CFD" w14:textId="77777777" w:rsidTr="00986025">
        <w:trPr>
          <w:trHeight w:val="25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1796" w14:textId="77777777" w:rsidR="00E44186" w:rsidRPr="00871576" w:rsidRDefault="00E44186" w:rsidP="00986025">
            <w:pPr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ind w:left="107"/>
              <w:rPr>
                <w:sz w:val="22"/>
                <w:szCs w:val="22"/>
                <w:lang w:val="en-US"/>
              </w:rPr>
            </w:pPr>
            <w:proofErr w:type="spellStart"/>
            <w:r w:rsidRPr="00871576">
              <w:rPr>
                <w:sz w:val="22"/>
                <w:szCs w:val="22"/>
                <w:lang w:val="en-US"/>
              </w:rPr>
              <w:t>Kūno</w:t>
            </w:r>
            <w:proofErr w:type="spellEnd"/>
            <w:r w:rsidRPr="0087157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1576">
              <w:rPr>
                <w:sz w:val="22"/>
                <w:szCs w:val="22"/>
                <w:lang w:val="en-US"/>
              </w:rPr>
              <w:t>svoris</w:t>
            </w:r>
            <w:proofErr w:type="spellEnd"/>
            <w:r w:rsidRPr="00871576">
              <w:rPr>
                <w:sz w:val="22"/>
                <w:szCs w:val="22"/>
                <w:lang w:val="en-US"/>
              </w:rPr>
              <w:t xml:space="preserve"> 35</w:t>
            </w:r>
            <w:r>
              <w:rPr>
                <w:sz w:val="22"/>
                <w:szCs w:val="22"/>
                <w:lang w:val="en-US"/>
              </w:rPr>
              <w:t> </w:t>
            </w:r>
            <w:r w:rsidRPr="00871576">
              <w:rPr>
                <w:sz w:val="22"/>
                <w:szCs w:val="22"/>
                <w:lang w:val="en-US"/>
              </w:rPr>
              <w:t xml:space="preserve">kg </w:t>
            </w:r>
            <w:proofErr w:type="spellStart"/>
            <w:r w:rsidRPr="00871576">
              <w:rPr>
                <w:sz w:val="22"/>
                <w:szCs w:val="22"/>
                <w:lang w:val="en-US"/>
              </w:rPr>
              <w:t>ar</w:t>
            </w:r>
            <w:proofErr w:type="spellEnd"/>
            <w:r w:rsidRPr="0087157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1576">
              <w:rPr>
                <w:sz w:val="22"/>
                <w:szCs w:val="22"/>
                <w:lang w:val="en-US"/>
              </w:rPr>
              <w:t>didesnis</w:t>
            </w:r>
            <w:proofErr w:type="spellEnd"/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ACCBB3F" w14:textId="77777777" w:rsidR="00E44186" w:rsidRPr="00871576" w:rsidRDefault="00E44186" w:rsidP="00986025">
            <w:pPr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ind w:left="107"/>
              <w:rPr>
                <w:sz w:val="22"/>
                <w:szCs w:val="22"/>
                <w:lang w:val="en-US"/>
              </w:rPr>
            </w:pPr>
            <w:r w:rsidRPr="00871576">
              <w:rPr>
                <w:sz w:val="22"/>
                <w:szCs w:val="22"/>
                <w:lang w:val="en-US"/>
              </w:rPr>
              <w:t xml:space="preserve">Viena </w:t>
            </w:r>
            <w:r w:rsidRPr="00871576">
              <w:rPr>
                <w:b/>
                <w:bCs/>
                <w:sz w:val="22"/>
                <w:szCs w:val="22"/>
                <w:lang w:val="en-US"/>
              </w:rPr>
              <w:t>5</w:t>
            </w:r>
            <w:r>
              <w:rPr>
                <w:b/>
                <w:bCs/>
                <w:sz w:val="22"/>
                <w:szCs w:val="22"/>
                <w:lang w:val="en-US"/>
              </w:rPr>
              <w:t> </w:t>
            </w:r>
            <w:r w:rsidRPr="00871576">
              <w:rPr>
                <w:b/>
                <w:bCs/>
                <w:sz w:val="22"/>
                <w:szCs w:val="22"/>
                <w:lang w:val="en-US"/>
              </w:rPr>
              <w:t xml:space="preserve">mg </w:t>
            </w:r>
            <w:proofErr w:type="spellStart"/>
            <w:r w:rsidRPr="00871576">
              <w:rPr>
                <w:sz w:val="22"/>
                <w:szCs w:val="22"/>
                <w:lang w:val="en-US"/>
              </w:rPr>
              <w:t>tabletė</w:t>
            </w:r>
            <w:proofErr w:type="spellEnd"/>
            <w:r w:rsidRPr="00871576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71576">
              <w:rPr>
                <w:sz w:val="22"/>
                <w:szCs w:val="22"/>
                <w:lang w:val="en-US"/>
              </w:rPr>
              <w:t>vieną</w:t>
            </w:r>
            <w:proofErr w:type="spellEnd"/>
            <w:r w:rsidRPr="0087157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1576">
              <w:rPr>
                <w:sz w:val="22"/>
                <w:szCs w:val="22"/>
                <w:lang w:val="en-US"/>
              </w:rPr>
              <w:t>kartą</w:t>
            </w:r>
            <w:proofErr w:type="spellEnd"/>
            <w:r w:rsidRPr="00871576">
              <w:rPr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00871576">
              <w:rPr>
                <w:sz w:val="22"/>
                <w:szCs w:val="22"/>
                <w:lang w:val="en-US"/>
              </w:rPr>
              <w:t>parą</w:t>
            </w:r>
            <w:proofErr w:type="spellEnd"/>
          </w:p>
        </w:tc>
      </w:tr>
      <w:tr w:rsidR="00E44186" w:rsidRPr="00871576" w14:paraId="370069C3" w14:textId="77777777" w:rsidTr="00986025">
        <w:trPr>
          <w:trHeight w:val="50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BC3B" w14:textId="77777777" w:rsidR="00E44186" w:rsidRPr="0094427D" w:rsidRDefault="00E44186" w:rsidP="00986025">
            <w:pPr>
              <w:kinsoku w:val="0"/>
              <w:overflowPunct w:val="0"/>
              <w:autoSpaceDE w:val="0"/>
              <w:autoSpaceDN w:val="0"/>
              <w:adjustRightInd w:val="0"/>
              <w:spacing w:line="254" w:lineRule="exact"/>
              <w:ind w:left="107"/>
              <w:rPr>
                <w:sz w:val="22"/>
                <w:szCs w:val="22"/>
              </w:rPr>
            </w:pPr>
            <w:r w:rsidRPr="0094427D">
              <w:rPr>
                <w:sz w:val="22"/>
                <w:szCs w:val="22"/>
              </w:rPr>
              <w:t>Kūno</w:t>
            </w:r>
            <w:r w:rsidRPr="0094427D">
              <w:rPr>
                <w:spacing w:val="-5"/>
                <w:sz w:val="22"/>
                <w:szCs w:val="22"/>
              </w:rPr>
              <w:t xml:space="preserve"> </w:t>
            </w:r>
            <w:r w:rsidRPr="0094427D">
              <w:rPr>
                <w:sz w:val="22"/>
                <w:szCs w:val="22"/>
              </w:rPr>
              <w:t>svoris</w:t>
            </w:r>
            <w:r w:rsidRPr="0094427D">
              <w:rPr>
                <w:spacing w:val="-7"/>
                <w:sz w:val="22"/>
                <w:szCs w:val="22"/>
              </w:rPr>
              <w:t xml:space="preserve"> </w:t>
            </w:r>
            <w:r w:rsidRPr="0094427D">
              <w:rPr>
                <w:sz w:val="22"/>
                <w:szCs w:val="22"/>
              </w:rPr>
              <w:t>ne</w:t>
            </w:r>
            <w:r w:rsidRPr="0094427D">
              <w:rPr>
                <w:spacing w:val="-7"/>
                <w:sz w:val="22"/>
                <w:szCs w:val="22"/>
              </w:rPr>
              <w:t xml:space="preserve"> </w:t>
            </w:r>
            <w:r w:rsidRPr="0094427D">
              <w:rPr>
                <w:sz w:val="22"/>
                <w:szCs w:val="22"/>
              </w:rPr>
              <w:t>mažesnis</w:t>
            </w:r>
            <w:r w:rsidRPr="0094427D">
              <w:rPr>
                <w:spacing w:val="-5"/>
                <w:sz w:val="22"/>
                <w:szCs w:val="22"/>
              </w:rPr>
              <w:t xml:space="preserve"> </w:t>
            </w:r>
            <w:r w:rsidRPr="0094427D">
              <w:rPr>
                <w:sz w:val="22"/>
                <w:szCs w:val="22"/>
              </w:rPr>
              <w:t>kaip</w:t>
            </w:r>
            <w:r w:rsidRPr="0094427D">
              <w:rPr>
                <w:spacing w:val="-5"/>
                <w:sz w:val="22"/>
                <w:szCs w:val="22"/>
              </w:rPr>
              <w:t xml:space="preserve"> </w:t>
            </w:r>
            <w:r w:rsidRPr="0094427D">
              <w:rPr>
                <w:sz w:val="22"/>
                <w:szCs w:val="22"/>
              </w:rPr>
              <w:t>20</w:t>
            </w:r>
            <w:r>
              <w:rPr>
                <w:spacing w:val="-5"/>
                <w:sz w:val="22"/>
                <w:szCs w:val="22"/>
              </w:rPr>
              <w:t> </w:t>
            </w:r>
            <w:r w:rsidRPr="0094427D">
              <w:rPr>
                <w:sz w:val="22"/>
                <w:szCs w:val="22"/>
              </w:rPr>
              <w:t>kg</w:t>
            </w:r>
            <w:r w:rsidRPr="0094427D">
              <w:rPr>
                <w:spacing w:val="-5"/>
                <w:sz w:val="22"/>
                <w:szCs w:val="22"/>
              </w:rPr>
              <w:t xml:space="preserve"> </w:t>
            </w:r>
            <w:r w:rsidRPr="0094427D">
              <w:rPr>
                <w:sz w:val="22"/>
                <w:szCs w:val="22"/>
              </w:rPr>
              <w:t>ir</w:t>
            </w:r>
            <w:r w:rsidRPr="0094427D">
              <w:rPr>
                <w:spacing w:val="-4"/>
                <w:sz w:val="22"/>
                <w:szCs w:val="22"/>
              </w:rPr>
              <w:t xml:space="preserve"> </w:t>
            </w:r>
            <w:r w:rsidRPr="0094427D">
              <w:rPr>
                <w:sz w:val="22"/>
                <w:szCs w:val="22"/>
              </w:rPr>
              <w:t>mažesnis kaip 35</w:t>
            </w:r>
            <w:r>
              <w:rPr>
                <w:sz w:val="22"/>
                <w:szCs w:val="22"/>
              </w:rPr>
              <w:t> </w:t>
            </w:r>
            <w:r w:rsidRPr="0094427D">
              <w:rPr>
                <w:sz w:val="22"/>
                <w:szCs w:val="22"/>
              </w:rPr>
              <w:t>kg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09BE080" w14:textId="77777777" w:rsidR="00E44186" w:rsidRPr="0094427D" w:rsidRDefault="00E44186" w:rsidP="00986025">
            <w:pPr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107"/>
              <w:rPr>
                <w:sz w:val="22"/>
                <w:szCs w:val="22"/>
                <w:vertAlign w:val="superscript"/>
                <w:lang w:val="en-US"/>
              </w:rPr>
            </w:pPr>
            <w:r w:rsidRPr="00871576">
              <w:rPr>
                <w:sz w:val="22"/>
                <w:szCs w:val="22"/>
                <w:lang w:val="en-US"/>
              </w:rPr>
              <w:t xml:space="preserve">Viena </w:t>
            </w:r>
            <w:r w:rsidRPr="00871576">
              <w:rPr>
                <w:b/>
                <w:bCs/>
                <w:sz w:val="22"/>
                <w:szCs w:val="22"/>
                <w:lang w:val="en-US"/>
              </w:rPr>
              <w:t>2,5</w:t>
            </w:r>
            <w:r>
              <w:rPr>
                <w:b/>
                <w:bCs/>
                <w:sz w:val="22"/>
                <w:szCs w:val="22"/>
                <w:lang w:val="en-US"/>
              </w:rPr>
              <w:t> </w:t>
            </w:r>
            <w:r w:rsidRPr="00871576">
              <w:rPr>
                <w:b/>
                <w:bCs/>
                <w:sz w:val="22"/>
                <w:szCs w:val="22"/>
                <w:lang w:val="en-US"/>
              </w:rPr>
              <w:t xml:space="preserve">mg </w:t>
            </w:r>
            <w:proofErr w:type="spellStart"/>
            <w:r w:rsidRPr="00871576">
              <w:rPr>
                <w:sz w:val="22"/>
                <w:szCs w:val="22"/>
                <w:lang w:val="en-US"/>
              </w:rPr>
              <w:t>tabletė</w:t>
            </w:r>
            <w:proofErr w:type="spellEnd"/>
            <w:r w:rsidRPr="00871576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71576">
              <w:rPr>
                <w:sz w:val="22"/>
                <w:szCs w:val="22"/>
                <w:lang w:val="en-US"/>
              </w:rPr>
              <w:t>vieną</w:t>
            </w:r>
            <w:proofErr w:type="spellEnd"/>
            <w:r w:rsidRPr="0087157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1576">
              <w:rPr>
                <w:sz w:val="22"/>
                <w:szCs w:val="22"/>
                <w:lang w:val="en-US"/>
              </w:rPr>
              <w:t>kartą</w:t>
            </w:r>
            <w:proofErr w:type="spellEnd"/>
            <w:r w:rsidRPr="00871576">
              <w:rPr>
                <w:sz w:val="22"/>
                <w:szCs w:val="22"/>
                <w:lang w:val="en-US"/>
              </w:rPr>
              <w:t xml:space="preserve"> per parą</w:t>
            </w:r>
            <w:r>
              <w:rPr>
                <w:sz w:val="22"/>
                <w:szCs w:val="22"/>
                <w:vertAlign w:val="superscript"/>
                <w:lang w:val="en-US"/>
              </w:rPr>
              <w:t>1</w:t>
            </w:r>
          </w:p>
        </w:tc>
      </w:tr>
    </w:tbl>
    <w:p w14:paraId="25E640D2" w14:textId="77777777" w:rsidR="00E44186" w:rsidRPr="00FC1344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  <w:r w:rsidRPr="00FC1344">
        <w:rPr>
          <w:sz w:val="22"/>
          <w:szCs w:val="22"/>
          <w:vertAlign w:val="superscript"/>
        </w:rPr>
        <w:t>1</w:t>
      </w:r>
      <w:r w:rsidRPr="00FC1344">
        <w:t xml:space="preserve"> </w:t>
      </w:r>
      <w:r w:rsidRPr="00FC1344">
        <w:rPr>
          <w:sz w:val="22"/>
          <w:szCs w:val="22"/>
        </w:rPr>
        <w:t>D</w:t>
      </w:r>
      <w:r w:rsidRPr="0094427D">
        <w:rPr>
          <w:sz w:val="22"/>
          <w:szCs w:val="22"/>
        </w:rPr>
        <w:t>ozavimui po</w:t>
      </w:r>
      <w:r w:rsidRPr="00FC1344">
        <w:rPr>
          <w:sz w:val="22"/>
          <w:szCs w:val="22"/>
        </w:rPr>
        <w:t xml:space="preserve"> 2,5</w:t>
      </w:r>
      <w:r w:rsidRPr="0094427D">
        <w:rPr>
          <w:sz w:val="22"/>
          <w:szCs w:val="22"/>
        </w:rPr>
        <w:t> </w:t>
      </w:r>
      <w:r w:rsidRPr="00FC1344">
        <w:rPr>
          <w:sz w:val="22"/>
          <w:szCs w:val="22"/>
        </w:rPr>
        <w:t xml:space="preserve">mg rinkoje </w:t>
      </w:r>
      <w:r w:rsidRPr="0094427D">
        <w:rPr>
          <w:sz w:val="22"/>
          <w:szCs w:val="22"/>
        </w:rPr>
        <w:t>yra kitų</w:t>
      </w:r>
      <w:r w:rsidRPr="00FC1344">
        <w:rPr>
          <w:sz w:val="22"/>
          <w:szCs w:val="22"/>
        </w:rPr>
        <w:t xml:space="preserve"> tinkamų </w:t>
      </w:r>
      <w:proofErr w:type="spellStart"/>
      <w:r w:rsidRPr="00FC1344">
        <w:rPr>
          <w:sz w:val="22"/>
          <w:szCs w:val="22"/>
        </w:rPr>
        <w:t>ambrisentano</w:t>
      </w:r>
      <w:proofErr w:type="spellEnd"/>
      <w:r w:rsidRPr="00FC1344">
        <w:rPr>
          <w:sz w:val="22"/>
          <w:szCs w:val="22"/>
        </w:rPr>
        <w:t xml:space="preserve"> preparatų.</w:t>
      </w:r>
    </w:p>
    <w:p w14:paraId="0D51901C" w14:textId="77777777" w:rsidR="00E44186" w:rsidRPr="00FC1344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D123128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  <w:r w:rsidRPr="00FC1344">
        <w:rPr>
          <w:sz w:val="22"/>
          <w:szCs w:val="22"/>
        </w:rPr>
        <w:t>Gydytojas gali nuspręsti Jūsų dozę padidinti. Svarbu, kad vaikas reguliariai lankytųsi pas gydytoją, nes</w:t>
      </w:r>
      <w:r>
        <w:rPr>
          <w:sz w:val="22"/>
          <w:szCs w:val="22"/>
        </w:rPr>
        <w:t xml:space="preserve"> </w:t>
      </w:r>
      <w:r w:rsidRPr="00247131">
        <w:rPr>
          <w:sz w:val="22"/>
          <w:szCs w:val="22"/>
        </w:rPr>
        <w:t>jam tampant vyresniu ir didėjant kūno svoriui reikia koreguoti dozę.</w:t>
      </w:r>
    </w:p>
    <w:p w14:paraId="0DF47ABD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71568C4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  <w:r w:rsidRPr="00247131">
        <w:rPr>
          <w:sz w:val="22"/>
          <w:szCs w:val="22"/>
        </w:rPr>
        <w:t xml:space="preserve">Jei kartu vartojama </w:t>
      </w:r>
      <w:proofErr w:type="spellStart"/>
      <w:r w:rsidRPr="00247131">
        <w:rPr>
          <w:sz w:val="22"/>
          <w:szCs w:val="22"/>
        </w:rPr>
        <w:t>ciklosporino</w:t>
      </w:r>
      <w:proofErr w:type="spellEnd"/>
      <w:r w:rsidRPr="00247131">
        <w:rPr>
          <w:sz w:val="22"/>
          <w:szCs w:val="22"/>
        </w:rPr>
        <w:t xml:space="preserve"> A, vaikams ir paaugliams galima vartoti ne didesnę kaip 2,5</w:t>
      </w:r>
      <w:r>
        <w:rPr>
          <w:sz w:val="22"/>
          <w:szCs w:val="22"/>
        </w:rPr>
        <w:t> </w:t>
      </w:r>
      <w:r w:rsidRPr="00247131">
        <w:rPr>
          <w:sz w:val="22"/>
          <w:szCs w:val="22"/>
        </w:rPr>
        <w:t>mg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Ambrisentan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Sandoz</w:t>
      </w:r>
      <w:proofErr w:type="spellEnd"/>
      <w:r w:rsidRPr="00247131">
        <w:rPr>
          <w:sz w:val="22"/>
          <w:szCs w:val="22"/>
        </w:rPr>
        <w:t xml:space="preserve"> dozę vieną kartą per parą (jei kūno svoris yra mažesnis kaip 50</w:t>
      </w:r>
      <w:r>
        <w:rPr>
          <w:sz w:val="22"/>
          <w:szCs w:val="22"/>
        </w:rPr>
        <w:t> </w:t>
      </w:r>
      <w:r w:rsidRPr="00247131">
        <w:rPr>
          <w:sz w:val="22"/>
          <w:szCs w:val="22"/>
        </w:rPr>
        <w:t>kg) arba ne didesnę kaip 5</w:t>
      </w:r>
      <w:r>
        <w:rPr>
          <w:sz w:val="22"/>
          <w:szCs w:val="22"/>
        </w:rPr>
        <w:t> </w:t>
      </w:r>
      <w:r w:rsidRPr="00247131">
        <w:rPr>
          <w:sz w:val="22"/>
          <w:szCs w:val="22"/>
        </w:rPr>
        <w:t>mg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Amrisentan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Sandoz</w:t>
      </w:r>
      <w:proofErr w:type="spellEnd"/>
      <w:r w:rsidRPr="00247131">
        <w:rPr>
          <w:sz w:val="22"/>
          <w:szCs w:val="22"/>
        </w:rPr>
        <w:t xml:space="preserve"> dozę vieną kartą per parą (jei kūno svoris yra 50</w:t>
      </w:r>
      <w:r>
        <w:rPr>
          <w:sz w:val="22"/>
          <w:szCs w:val="22"/>
        </w:rPr>
        <w:t> </w:t>
      </w:r>
      <w:r w:rsidRPr="00247131">
        <w:rPr>
          <w:sz w:val="22"/>
          <w:szCs w:val="22"/>
        </w:rPr>
        <w:t>kg ar didesnis).</w:t>
      </w:r>
      <w:r>
        <w:rPr>
          <w:sz w:val="22"/>
          <w:szCs w:val="22"/>
        </w:rPr>
        <w:t xml:space="preserve"> </w:t>
      </w:r>
      <w:r w:rsidRPr="00FC1344">
        <w:rPr>
          <w:sz w:val="22"/>
          <w:szCs w:val="22"/>
        </w:rPr>
        <w:t>D</w:t>
      </w:r>
      <w:r w:rsidRPr="00B4387F">
        <w:rPr>
          <w:sz w:val="22"/>
          <w:szCs w:val="22"/>
        </w:rPr>
        <w:t>ozavimui po</w:t>
      </w:r>
      <w:r w:rsidRPr="00FC1344">
        <w:rPr>
          <w:sz w:val="22"/>
          <w:szCs w:val="22"/>
        </w:rPr>
        <w:t xml:space="preserve"> 2,5</w:t>
      </w:r>
      <w:r w:rsidRPr="00B4387F">
        <w:rPr>
          <w:sz w:val="22"/>
          <w:szCs w:val="22"/>
        </w:rPr>
        <w:t> </w:t>
      </w:r>
      <w:r w:rsidRPr="00FC1344">
        <w:rPr>
          <w:sz w:val="22"/>
          <w:szCs w:val="22"/>
        </w:rPr>
        <w:t xml:space="preserve">mg rinkoje </w:t>
      </w:r>
      <w:r w:rsidRPr="00B4387F">
        <w:rPr>
          <w:sz w:val="22"/>
          <w:szCs w:val="22"/>
        </w:rPr>
        <w:t>yra kitų</w:t>
      </w:r>
      <w:r w:rsidRPr="00FC1344">
        <w:rPr>
          <w:sz w:val="22"/>
          <w:szCs w:val="22"/>
        </w:rPr>
        <w:t xml:space="preserve"> tinkamų </w:t>
      </w:r>
      <w:proofErr w:type="spellStart"/>
      <w:r w:rsidRPr="00FC1344">
        <w:rPr>
          <w:sz w:val="22"/>
          <w:szCs w:val="22"/>
        </w:rPr>
        <w:t>ambrisentano</w:t>
      </w:r>
      <w:proofErr w:type="spellEnd"/>
      <w:r w:rsidRPr="00FC1344">
        <w:rPr>
          <w:sz w:val="22"/>
          <w:szCs w:val="22"/>
        </w:rPr>
        <w:t xml:space="preserve"> preparatų</w:t>
      </w:r>
      <w:r w:rsidRPr="00247131">
        <w:rPr>
          <w:sz w:val="22"/>
          <w:szCs w:val="22"/>
        </w:rPr>
        <w:t>.</w:t>
      </w:r>
    </w:p>
    <w:p w14:paraId="0B612BAE" w14:textId="77777777" w:rsidR="00E44186" w:rsidRDefault="00E44186" w:rsidP="00E44186">
      <w:pPr>
        <w:numPr>
          <w:ilvl w:val="12"/>
          <w:numId w:val="0"/>
        </w:numPr>
        <w:ind w:right="-2"/>
        <w:rPr>
          <w:b/>
          <w:bCs/>
          <w:sz w:val="22"/>
          <w:szCs w:val="22"/>
        </w:rPr>
      </w:pPr>
    </w:p>
    <w:p w14:paraId="29D56B15" w14:textId="77777777" w:rsidR="00E44186" w:rsidRDefault="00E44186" w:rsidP="00E44186">
      <w:pPr>
        <w:numPr>
          <w:ilvl w:val="12"/>
          <w:numId w:val="0"/>
        </w:numPr>
        <w:ind w:right="-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Kaip vartoti </w:t>
      </w:r>
      <w:proofErr w:type="spellStart"/>
      <w:r>
        <w:rPr>
          <w:b/>
          <w:bCs/>
          <w:sz w:val="22"/>
          <w:szCs w:val="22"/>
        </w:rPr>
        <w:t>Ambrisentan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Sandoz</w:t>
      </w:r>
      <w:proofErr w:type="spellEnd"/>
    </w:p>
    <w:p w14:paraId="7B79D94B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Geriausia išgerti tabletę kasdien tuo pačiu laiku. Nurykite tabletę nepažeistą (tabletės negalima dalyti, smulkinti ar kramtyti) užsigeriant stikline vandens. Jūs galite gerti </w:t>
      </w:r>
      <w:proofErr w:type="spellStart"/>
      <w:r>
        <w:rPr>
          <w:sz w:val="22"/>
          <w:szCs w:val="22"/>
        </w:rPr>
        <w:t>Ambrisentan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Sandoz</w:t>
      </w:r>
      <w:proofErr w:type="spellEnd"/>
      <w:r>
        <w:rPr>
          <w:sz w:val="22"/>
          <w:szCs w:val="22"/>
        </w:rPr>
        <w:t xml:space="preserve"> valgant arba kitu laiku.</w:t>
      </w:r>
    </w:p>
    <w:p w14:paraId="0C921C31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C5046B6" w14:textId="77777777" w:rsidR="00E44186" w:rsidRDefault="00E44186" w:rsidP="00E44186">
      <w:pPr>
        <w:pStyle w:val="Antrat4"/>
        <w:rPr>
          <w:sz w:val="22"/>
          <w:szCs w:val="22"/>
        </w:rPr>
      </w:pPr>
      <w:r>
        <w:rPr>
          <w:sz w:val="22"/>
          <w:szCs w:val="22"/>
        </w:rPr>
        <w:t xml:space="preserve">Ką daryti pavartojus per didelę </w:t>
      </w:r>
      <w:proofErr w:type="spellStart"/>
      <w:r>
        <w:rPr>
          <w:sz w:val="22"/>
          <w:szCs w:val="22"/>
        </w:rPr>
        <w:t>Ambrisentan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Sandoz</w:t>
      </w:r>
      <w:proofErr w:type="spellEnd"/>
      <w:r>
        <w:rPr>
          <w:sz w:val="22"/>
          <w:szCs w:val="22"/>
        </w:rPr>
        <w:t xml:space="preserve"> dozę</w:t>
      </w:r>
    </w:p>
    <w:p w14:paraId="0EB595D4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Jeigu išgėrėte per daug tablečių, didesnė tikimybė, kad Jums pasireikš šalutinis poveikis, toks kaip galvos skausmas, staigus paraudimas, svaigulys, šleikštulys (pykinimas) arba žemas kraujospūdis, dėl kurio gali pasireikšti apsvaigimas.</w:t>
      </w:r>
    </w:p>
    <w:p w14:paraId="67419418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9DB51C1" w14:textId="77777777" w:rsidR="00E44186" w:rsidRDefault="00E44186" w:rsidP="00E44186">
      <w:pPr>
        <w:numPr>
          <w:ilvl w:val="12"/>
          <w:numId w:val="0"/>
        </w:numPr>
        <w:ind w:left="540" w:right="-2" w:hanging="256"/>
        <w:rPr>
          <w:b/>
          <w:sz w:val="22"/>
          <w:szCs w:val="22"/>
        </w:rPr>
      </w:pPr>
      <w:r w:rsidRPr="00781615">
        <w:rPr>
          <w:noProof/>
          <w:sz w:val="22"/>
          <w:szCs w:val="22"/>
        </w:rPr>
        <w:t>→</w:t>
      </w:r>
      <w:r>
        <w:rPr>
          <w:noProof/>
          <w:sz w:val="22"/>
          <w:szCs w:val="22"/>
        </w:rPr>
        <w:t xml:space="preserve"> </w:t>
      </w:r>
      <w:r>
        <w:rPr>
          <w:sz w:val="22"/>
          <w:szCs w:val="22"/>
        </w:rPr>
        <w:t>Jeigu išgėrėte daugiau tablečių nei buvo paskirta</w:t>
      </w:r>
      <w:r>
        <w:rPr>
          <w:b/>
          <w:sz w:val="22"/>
          <w:szCs w:val="22"/>
        </w:rPr>
        <w:t>, k</w:t>
      </w:r>
      <w:r>
        <w:rPr>
          <w:b/>
          <w:bCs/>
          <w:sz w:val="22"/>
          <w:szCs w:val="22"/>
        </w:rPr>
        <w:t xml:space="preserve">reipkitės </w:t>
      </w:r>
      <w:r>
        <w:rPr>
          <w:b/>
          <w:sz w:val="22"/>
          <w:szCs w:val="22"/>
        </w:rPr>
        <w:t xml:space="preserve">patarimo </w:t>
      </w:r>
      <w:r>
        <w:rPr>
          <w:b/>
          <w:bCs/>
          <w:sz w:val="22"/>
          <w:szCs w:val="22"/>
        </w:rPr>
        <w:t>į savo gydytoją arba vaistininką</w:t>
      </w:r>
      <w:r>
        <w:rPr>
          <w:b/>
          <w:sz w:val="22"/>
          <w:szCs w:val="22"/>
        </w:rPr>
        <w:t>.</w:t>
      </w:r>
    </w:p>
    <w:p w14:paraId="4DDC4EAD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7C31C77" w14:textId="77777777" w:rsidR="00E44186" w:rsidRDefault="00E44186" w:rsidP="00E44186">
      <w:pPr>
        <w:pStyle w:val="Antrat4"/>
        <w:rPr>
          <w:sz w:val="22"/>
          <w:szCs w:val="22"/>
        </w:rPr>
      </w:pPr>
      <w:r>
        <w:rPr>
          <w:sz w:val="22"/>
          <w:szCs w:val="22"/>
        </w:rPr>
        <w:t xml:space="preserve">Pamiršus pavartoti </w:t>
      </w:r>
      <w:proofErr w:type="spellStart"/>
      <w:r>
        <w:rPr>
          <w:sz w:val="22"/>
          <w:szCs w:val="22"/>
        </w:rPr>
        <w:t>Ambrisentan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Sandoz</w:t>
      </w:r>
      <w:proofErr w:type="spellEnd"/>
    </w:p>
    <w:p w14:paraId="3327BE00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Pamiršus išgerti </w:t>
      </w:r>
      <w:proofErr w:type="spellStart"/>
      <w:r>
        <w:rPr>
          <w:sz w:val="22"/>
          <w:szCs w:val="22"/>
        </w:rPr>
        <w:t>Ambrisentan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Sandoz</w:t>
      </w:r>
      <w:proofErr w:type="spellEnd"/>
      <w:r>
        <w:rPr>
          <w:sz w:val="22"/>
          <w:szCs w:val="22"/>
        </w:rPr>
        <w:t xml:space="preserve"> dozę įprastu laiku, reikia </w:t>
      </w:r>
      <w:r w:rsidRPr="00B26E5F">
        <w:rPr>
          <w:sz w:val="22"/>
          <w:szCs w:val="22"/>
        </w:rPr>
        <w:t>paprasčiausiai</w:t>
      </w:r>
      <w:r>
        <w:rPr>
          <w:sz w:val="22"/>
          <w:szCs w:val="22"/>
        </w:rPr>
        <w:t xml:space="preserve"> išgerti tabletę iš karto, kai tik prisimenama, ir po to vartoti taip, kaip anksčiau.</w:t>
      </w:r>
    </w:p>
    <w:p w14:paraId="16B0C564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6915A6F" w14:textId="77777777" w:rsidR="00E44186" w:rsidRDefault="00E44186" w:rsidP="00E44186">
      <w:pPr>
        <w:numPr>
          <w:ilvl w:val="12"/>
          <w:numId w:val="0"/>
        </w:numPr>
        <w:ind w:right="-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Negalima vartoti dvigubos dozės norint kompensuoti praleistą dozę.</w:t>
      </w:r>
    </w:p>
    <w:p w14:paraId="61470447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C7BFB38" w14:textId="77777777" w:rsidR="00E44186" w:rsidRDefault="00E44186" w:rsidP="00E44186">
      <w:pPr>
        <w:numPr>
          <w:ilvl w:val="12"/>
          <w:numId w:val="0"/>
        </w:numPr>
        <w:rPr>
          <w:b/>
          <w:bCs/>
          <w:sz w:val="22"/>
          <w:szCs w:val="22"/>
          <w:lang w:eastAsia="x-none"/>
        </w:rPr>
      </w:pPr>
      <w:r>
        <w:rPr>
          <w:b/>
          <w:bCs/>
          <w:sz w:val="22"/>
          <w:szCs w:val="22"/>
          <w:lang w:eastAsia="x-none"/>
        </w:rPr>
        <w:t xml:space="preserve">Nustojus vartoti </w:t>
      </w:r>
      <w:proofErr w:type="spellStart"/>
      <w:r>
        <w:rPr>
          <w:b/>
          <w:bCs/>
          <w:sz w:val="22"/>
          <w:szCs w:val="22"/>
          <w:lang w:eastAsia="x-none"/>
        </w:rPr>
        <w:t>Ambrisentan</w:t>
      </w:r>
      <w:proofErr w:type="spellEnd"/>
      <w:r>
        <w:rPr>
          <w:b/>
          <w:bCs/>
          <w:sz w:val="22"/>
          <w:szCs w:val="22"/>
          <w:lang w:eastAsia="x-none"/>
        </w:rPr>
        <w:t xml:space="preserve"> </w:t>
      </w:r>
      <w:proofErr w:type="spellStart"/>
      <w:r>
        <w:rPr>
          <w:b/>
          <w:bCs/>
          <w:sz w:val="22"/>
          <w:szCs w:val="22"/>
          <w:lang w:eastAsia="x-none"/>
        </w:rPr>
        <w:t>Sandoz</w:t>
      </w:r>
      <w:proofErr w:type="spellEnd"/>
    </w:p>
    <w:p w14:paraId="3B6194F8" w14:textId="77777777" w:rsidR="00E44186" w:rsidRDefault="00E44186" w:rsidP="00E44186">
      <w:pPr>
        <w:numPr>
          <w:ilvl w:val="12"/>
          <w:numId w:val="0"/>
        </w:numPr>
        <w:rPr>
          <w:sz w:val="22"/>
          <w:szCs w:val="22"/>
          <w:lang w:eastAsia="x-none"/>
        </w:rPr>
      </w:pPr>
      <w:proofErr w:type="spellStart"/>
      <w:r>
        <w:rPr>
          <w:sz w:val="22"/>
          <w:szCs w:val="22"/>
          <w:lang w:eastAsia="x-none"/>
        </w:rPr>
        <w:t>Ambrisentan</w:t>
      </w:r>
      <w:proofErr w:type="spellEnd"/>
      <w:r>
        <w:rPr>
          <w:sz w:val="22"/>
          <w:szCs w:val="22"/>
          <w:lang w:eastAsia="x-none"/>
        </w:rPr>
        <w:t xml:space="preserve"> </w:t>
      </w:r>
      <w:proofErr w:type="spellStart"/>
      <w:r>
        <w:rPr>
          <w:sz w:val="22"/>
          <w:szCs w:val="22"/>
          <w:lang w:eastAsia="x-none"/>
        </w:rPr>
        <w:t>Sandoz</w:t>
      </w:r>
      <w:proofErr w:type="spellEnd"/>
      <w:r>
        <w:rPr>
          <w:sz w:val="22"/>
          <w:szCs w:val="22"/>
          <w:lang w:eastAsia="x-none"/>
        </w:rPr>
        <w:t xml:space="preserve"> gydymas reikalingas tam, kad galėtumėte kontroliuoti savo PAH.</w:t>
      </w:r>
    </w:p>
    <w:p w14:paraId="299CD13A" w14:textId="77777777" w:rsidR="00E44186" w:rsidRDefault="00E44186" w:rsidP="00E44186">
      <w:pPr>
        <w:numPr>
          <w:ilvl w:val="12"/>
          <w:numId w:val="0"/>
        </w:numPr>
        <w:rPr>
          <w:sz w:val="22"/>
          <w:szCs w:val="22"/>
          <w:lang w:eastAsia="x-none"/>
        </w:rPr>
      </w:pPr>
    </w:p>
    <w:p w14:paraId="00135D77" w14:textId="77777777" w:rsidR="00E44186" w:rsidRDefault="00E44186" w:rsidP="00E44186">
      <w:pPr>
        <w:numPr>
          <w:ilvl w:val="12"/>
          <w:numId w:val="0"/>
        </w:numPr>
        <w:rPr>
          <w:b/>
          <w:bCs/>
          <w:sz w:val="22"/>
          <w:szCs w:val="22"/>
          <w:lang w:eastAsia="x-none"/>
        </w:rPr>
      </w:pPr>
      <w:r>
        <w:rPr>
          <w:b/>
          <w:noProof/>
          <w:sz w:val="22"/>
          <w:szCs w:val="22"/>
        </w:rPr>
        <w:t xml:space="preserve">→ </w:t>
      </w:r>
      <w:r>
        <w:rPr>
          <w:b/>
          <w:bCs/>
          <w:sz w:val="22"/>
          <w:szCs w:val="22"/>
          <w:lang w:eastAsia="x-none"/>
        </w:rPr>
        <w:t xml:space="preserve">Nenustokite vartoti </w:t>
      </w:r>
      <w:proofErr w:type="spellStart"/>
      <w:r>
        <w:rPr>
          <w:b/>
          <w:bCs/>
          <w:sz w:val="22"/>
          <w:szCs w:val="22"/>
          <w:lang w:eastAsia="x-none"/>
        </w:rPr>
        <w:t>Ambrisentan</w:t>
      </w:r>
      <w:proofErr w:type="spellEnd"/>
      <w:r>
        <w:rPr>
          <w:b/>
          <w:bCs/>
          <w:sz w:val="22"/>
          <w:szCs w:val="22"/>
          <w:lang w:eastAsia="x-none"/>
        </w:rPr>
        <w:t xml:space="preserve"> </w:t>
      </w:r>
      <w:proofErr w:type="spellStart"/>
      <w:r>
        <w:rPr>
          <w:b/>
          <w:bCs/>
          <w:sz w:val="22"/>
          <w:szCs w:val="22"/>
          <w:lang w:eastAsia="x-none"/>
        </w:rPr>
        <w:t>Sandoz</w:t>
      </w:r>
      <w:proofErr w:type="spellEnd"/>
      <w:r>
        <w:rPr>
          <w:b/>
          <w:bCs/>
          <w:sz w:val="22"/>
          <w:szCs w:val="22"/>
          <w:lang w:eastAsia="x-none"/>
        </w:rPr>
        <w:t>, nebent Jūs tai suderinote su savo gydytoju.</w:t>
      </w:r>
    </w:p>
    <w:p w14:paraId="01F544F9" w14:textId="77777777" w:rsidR="00E44186" w:rsidRDefault="00E44186" w:rsidP="00E44186">
      <w:pPr>
        <w:numPr>
          <w:ilvl w:val="12"/>
          <w:numId w:val="0"/>
        </w:numPr>
        <w:rPr>
          <w:sz w:val="22"/>
          <w:szCs w:val="22"/>
          <w:lang w:eastAsia="x-none"/>
        </w:rPr>
      </w:pPr>
    </w:p>
    <w:p w14:paraId="3963B46A" w14:textId="77777777" w:rsidR="00E44186" w:rsidRDefault="00E44186" w:rsidP="00E44186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  <w:lang w:eastAsia="x-none"/>
        </w:rPr>
        <w:t>Jeigu kiltų daugiau klausimų dėl šio vaisto vartojimo, kreipkitės į gydytoją arba vaistininką.</w:t>
      </w:r>
    </w:p>
    <w:p w14:paraId="410D113B" w14:textId="77777777" w:rsidR="00E44186" w:rsidRDefault="00E44186" w:rsidP="00E44186">
      <w:pPr>
        <w:numPr>
          <w:ilvl w:val="12"/>
          <w:numId w:val="0"/>
        </w:numPr>
        <w:rPr>
          <w:sz w:val="22"/>
          <w:szCs w:val="22"/>
        </w:rPr>
      </w:pPr>
    </w:p>
    <w:p w14:paraId="2D5ADA14" w14:textId="77777777" w:rsidR="00E44186" w:rsidRDefault="00E44186" w:rsidP="00E44186">
      <w:pPr>
        <w:numPr>
          <w:ilvl w:val="12"/>
          <w:numId w:val="0"/>
        </w:numPr>
        <w:rPr>
          <w:sz w:val="22"/>
          <w:szCs w:val="22"/>
        </w:rPr>
      </w:pPr>
    </w:p>
    <w:p w14:paraId="116CFC59" w14:textId="77777777" w:rsidR="00E44186" w:rsidRDefault="00E44186" w:rsidP="00E44186">
      <w:pPr>
        <w:widowControl w:val="0"/>
        <w:ind w:left="567" w:hanging="567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  <w:t>Galimas šalutinis poveikis</w:t>
      </w:r>
    </w:p>
    <w:p w14:paraId="1D1995F6" w14:textId="77777777" w:rsidR="00E44186" w:rsidRDefault="00E44186" w:rsidP="00E44186">
      <w:pPr>
        <w:numPr>
          <w:ilvl w:val="12"/>
          <w:numId w:val="0"/>
        </w:numPr>
        <w:rPr>
          <w:sz w:val="22"/>
          <w:szCs w:val="22"/>
        </w:rPr>
      </w:pPr>
    </w:p>
    <w:p w14:paraId="799AB79C" w14:textId="77777777" w:rsidR="00E44186" w:rsidRDefault="00E44186" w:rsidP="00E44186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Šis vaistas, kaip ir visi kiti, gali sukelti šalutinį poveikį, nors jis pasireiškia ne visiems žmonėms.</w:t>
      </w:r>
    </w:p>
    <w:p w14:paraId="3F82D32F" w14:textId="77777777" w:rsidR="00E44186" w:rsidRDefault="00E44186" w:rsidP="00E44186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18EC8120" w14:textId="77777777" w:rsidR="00E44186" w:rsidRPr="0094427D" w:rsidRDefault="00E44186" w:rsidP="00E44186">
      <w:pPr>
        <w:numPr>
          <w:ilvl w:val="12"/>
          <w:numId w:val="0"/>
        </w:numPr>
        <w:ind w:right="-29"/>
        <w:rPr>
          <w:b/>
          <w:bCs/>
          <w:sz w:val="22"/>
          <w:szCs w:val="22"/>
        </w:rPr>
      </w:pPr>
      <w:r w:rsidRPr="0094427D">
        <w:rPr>
          <w:b/>
          <w:bCs/>
          <w:sz w:val="22"/>
          <w:szCs w:val="22"/>
        </w:rPr>
        <w:t>Sunkus šalutinis poveikis</w:t>
      </w:r>
    </w:p>
    <w:p w14:paraId="4422744D" w14:textId="77777777" w:rsidR="00E44186" w:rsidRDefault="00E44186" w:rsidP="00E44186">
      <w:pPr>
        <w:rPr>
          <w:sz w:val="22"/>
          <w:szCs w:val="22"/>
          <w:lang w:eastAsia="x-none"/>
        </w:rPr>
      </w:pPr>
      <w:r w:rsidRPr="0094427D">
        <w:rPr>
          <w:b/>
          <w:bCs/>
          <w:sz w:val="22"/>
          <w:szCs w:val="22"/>
        </w:rPr>
        <w:t>Pasakykite savo gydytojui</w:t>
      </w:r>
      <w:r w:rsidRPr="00517A6D">
        <w:rPr>
          <w:sz w:val="22"/>
          <w:szCs w:val="22"/>
        </w:rPr>
        <w:t>, jei pasireikš bet kuris toliau paminėtas poveikis.</w:t>
      </w:r>
    </w:p>
    <w:p w14:paraId="78D49957" w14:textId="77777777" w:rsidR="00E44186" w:rsidRDefault="00E44186" w:rsidP="00E44186">
      <w:pPr>
        <w:rPr>
          <w:b/>
          <w:bCs/>
          <w:sz w:val="22"/>
          <w:szCs w:val="22"/>
          <w:lang w:eastAsia="x-none"/>
        </w:rPr>
      </w:pPr>
    </w:p>
    <w:p w14:paraId="0F0BA9FA" w14:textId="77777777" w:rsidR="00E44186" w:rsidRDefault="00E44186" w:rsidP="00E44186">
      <w:pPr>
        <w:rPr>
          <w:b/>
          <w:bCs/>
          <w:sz w:val="22"/>
          <w:szCs w:val="22"/>
          <w:lang w:eastAsia="x-none"/>
        </w:rPr>
      </w:pPr>
      <w:r>
        <w:rPr>
          <w:b/>
          <w:bCs/>
          <w:sz w:val="22"/>
          <w:szCs w:val="22"/>
          <w:lang w:eastAsia="x-none"/>
        </w:rPr>
        <w:t>Alerginės reakcijos</w:t>
      </w:r>
    </w:p>
    <w:p w14:paraId="4D84899A" w14:textId="77777777" w:rsidR="00E44186" w:rsidRDefault="00E44186" w:rsidP="00E44186">
      <w:pPr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 xml:space="preserve">Tai yra dažnas šalutinis poveikis, kuris gali pasireikšti </w:t>
      </w:r>
      <w:r>
        <w:rPr>
          <w:b/>
          <w:bCs/>
          <w:sz w:val="22"/>
          <w:szCs w:val="22"/>
          <w:lang w:eastAsia="x-none"/>
        </w:rPr>
        <w:t>rečiau kaip vienam iš 10</w:t>
      </w:r>
      <w:r>
        <w:rPr>
          <w:sz w:val="22"/>
          <w:szCs w:val="22"/>
          <w:lang w:eastAsia="x-none"/>
        </w:rPr>
        <w:t xml:space="preserve"> asmenų. Galite pastebėti:</w:t>
      </w:r>
    </w:p>
    <w:p w14:paraId="709FB21B" w14:textId="77777777" w:rsidR="00E44186" w:rsidRPr="0094427D" w:rsidRDefault="00E44186" w:rsidP="00E44186">
      <w:pPr>
        <w:pStyle w:val="Sraopastraipa"/>
        <w:numPr>
          <w:ilvl w:val="0"/>
          <w:numId w:val="8"/>
        </w:numPr>
        <w:tabs>
          <w:tab w:val="left" w:pos="567"/>
        </w:tabs>
        <w:spacing w:line="260" w:lineRule="exact"/>
      </w:pPr>
      <w:r w:rsidRPr="0094427D">
        <w:rPr>
          <w:szCs w:val="22"/>
          <w:lang w:eastAsia="x-none"/>
        </w:rPr>
        <w:t>bėrimą arba niežėjimą ir patinimą (dažniausiai veido, lūpų, liežuvio ar gerklės), dėl kurio gali pasunkėti kvėpavimas ar rijimas.</w:t>
      </w:r>
    </w:p>
    <w:p w14:paraId="3980BBDB" w14:textId="77777777" w:rsidR="00E44186" w:rsidRDefault="00E44186" w:rsidP="00E44186">
      <w:pPr>
        <w:rPr>
          <w:sz w:val="22"/>
          <w:szCs w:val="22"/>
          <w:lang w:eastAsia="x-none"/>
        </w:rPr>
      </w:pPr>
    </w:p>
    <w:p w14:paraId="1AB398C0" w14:textId="77777777" w:rsidR="00E44186" w:rsidRDefault="00E44186" w:rsidP="00E44186">
      <w:pPr>
        <w:rPr>
          <w:b/>
          <w:bCs/>
          <w:sz w:val="22"/>
          <w:szCs w:val="22"/>
          <w:lang w:eastAsia="x-none"/>
        </w:rPr>
      </w:pPr>
      <w:r>
        <w:rPr>
          <w:b/>
          <w:bCs/>
          <w:sz w:val="22"/>
          <w:szCs w:val="22"/>
          <w:lang w:eastAsia="x-none"/>
        </w:rPr>
        <w:t xml:space="preserve">Patinimas (edema), ypač </w:t>
      </w:r>
      <w:r w:rsidRPr="00B26E5F">
        <w:rPr>
          <w:b/>
          <w:bCs/>
          <w:sz w:val="22"/>
          <w:szCs w:val="22"/>
          <w:lang w:eastAsia="x-none"/>
        </w:rPr>
        <w:t>kulkšnių</w:t>
      </w:r>
      <w:r>
        <w:rPr>
          <w:b/>
          <w:bCs/>
          <w:sz w:val="22"/>
          <w:szCs w:val="22"/>
          <w:lang w:eastAsia="x-none"/>
        </w:rPr>
        <w:t xml:space="preserve"> ir pėdų</w:t>
      </w:r>
    </w:p>
    <w:p w14:paraId="76F7CF92" w14:textId="77777777" w:rsidR="00E44186" w:rsidRDefault="00E44186" w:rsidP="00E44186">
      <w:pPr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 xml:space="preserve">Tai yra labai dažnas šalutinis poveikis, kuris gali pasireikšti </w:t>
      </w:r>
      <w:r>
        <w:rPr>
          <w:b/>
          <w:bCs/>
          <w:sz w:val="22"/>
          <w:szCs w:val="22"/>
          <w:lang w:eastAsia="x-none"/>
        </w:rPr>
        <w:t>ne rečiau kaip vienam iš 10</w:t>
      </w:r>
      <w:r>
        <w:rPr>
          <w:sz w:val="22"/>
          <w:szCs w:val="22"/>
          <w:lang w:eastAsia="x-none"/>
        </w:rPr>
        <w:t xml:space="preserve"> asmenų.</w:t>
      </w:r>
    </w:p>
    <w:p w14:paraId="1BE2FB5E" w14:textId="77777777" w:rsidR="00E44186" w:rsidRDefault="00E44186" w:rsidP="00E44186">
      <w:pPr>
        <w:rPr>
          <w:sz w:val="22"/>
          <w:szCs w:val="22"/>
          <w:lang w:eastAsia="x-none"/>
        </w:rPr>
      </w:pPr>
    </w:p>
    <w:p w14:paraId="6DD20B34" w14:textId="77777777" w:rsidR="00E44186" w:rsidRDefault="00E44186" w:rsidP="00E44186">
      <w:pPr>
        <w:rPr>
          <w:b/>
          <w:bCs/>
          <w:sz w:val="22"/>
          <w:szCs w:val="22"/>
          <w:lang w:eastAsia="x-none"/>
        </w:rPr>
      </w:pPr>
      <w:r>
        <w:rPr>
          <w:b/>
          <w:bCs/>
          <w:sz w:val="22"/>
          <w:szCs w:val="22"/>
          <w:lang w:eastAsia="x-none"/>
        </w:rPr>
        <w:t>Širdies nepakankamumas</w:t>
      </w:r>
    </w:p>
    <w:p w14:paraId="2E04C3BA" w14:textId="77777777" w:rsidR="00E44186" w:rsidRPr="000D7D40" w:rsidRDefault="00E44186" w:rsidP="00E44186">
      <w:pPr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 xml:space="preserve">Jis pasireiškia, kai širdis nepajėgia išstumti pakankamai kraujo. Tai yra dažnas šalutinis poveikis, kuris gali pasireikšti </w:t>
      </w:r>
      <w:r>
        <w:rPr>
          <w:b/>
          <w:bCs/>
          <w:sz w:val="22"/>
          <w:szCs w:val="22"/>
          <w:lang w:eastAsia="x-none"/>
        </w:rPr>
        <w:t>rečiau kaip vienam iš 10</w:t>
      </w:r>
      <w:r>
        <w:rPr>
          <w:sz w:val="22"/>
          <w:szCs w:val="22"/>
          <w:lang w:eastAsia="x-none"/>
        </w:rPr>
        <w:t xml:space="preserve"> asmenų. </w:t>
      </w:r>
      <w:r w:rsidRPr="000D7D40">
        <w:rPr>
          <w:sz w:val="22"/>
          <w:szCs w:val="22"/>
          <w:lang w:eastAsia="x-none"/>
        </w:rPr>
        <w:t>Galimi simptomai:</w:t>
      </w:r>
    </w:p>
    <w:p w14:paraId="07D57789" w14:textId="77777777" w:rsidR="00E44186" w:rsidRPr="0094427D" w:rsidRDefault="00E44186" w:rsidP="00E44186">
      <w:pPr>
        <w:pStyle w:val="Sraopastraipa"/>
        <w:numPr>
          <w:ilvl w:val="0"/>
          <w:numId w:val="8"/>
        </w:numPr>
        <w:tabs>
          <w:tab w:val="left" w:pos="567"/>
        </w:tabs>
        <w:spacing w:line="260" w:lineRule="exact"/>
      </w:pPr>
      <w:r w:rsidRPr="0094427D">
        <w:t>dusulys;</w:t>
      </w:r>
    </w:p>
    <w:p w14:paraId="235788C1" w14:textId="77777777" w:rsidR="00E44186" w:rsidRPr="0094427D" w:rsidRDefault="00E44186" w:rsidP="00E44186">
      <w:pPr>
        <w:pStyle w:val="Sraopastraipa"/>
        <w:numPr>
          <w:ilvl w:val="0"/>
          <w:numId w:val="8"/>
        </w:numPr>
        <w:tabs>
          <w:tab w:val="left" w:pos="567"/>
        </w:tabs>
        <w:spacing w:line="260" w:lineRule="exact"/>
      </w:pPr>
      <w:r w:rsidRPr="0094427D">
        <w:t>didelis nuovargis;</w:t>
      </w:r>
    </w:p>
    <w:p w14:paraId="7026209D" w14:textId="77777777" w:rsidR="00E44186" w:rsidRPr="0094427D" w:rsidRDefault="00E44186" w:rsidP="00E44186">
      <w:pPr>
        <w:pStyle w:val="Sraopastraipa"/>
        <w:numPr>
          <w:ilvl w:val="0"/>
          <w:numId w:val="8"/>
        </w:numPr>
        <w:tabs>
          <w:tab w:val="left" w:pos="567"/>
        </w:tabs>
        <w:spacing w:line="260" w:lineRule="exact"/>
        <w:rPr>
          <w:szCs w:val="22"/>
          <w:lang w:eastAsia="x-none"/>
        </w:rPr>
      </w:pPr>
      <w:r w:rsidRPr="0094427D">
        <w:t>kulkšnių ir pėdų patinimas.</w:t>
      </w:r>
    </w:p>
    <w:p w14:paraId="01BE1256" w14:textId="77777777" w:rsidR="00E44186" w:rsidRDefault="00E44186" w:rsidP="00E44186">
      <w:pPr>
        <w:rPr>
          <w:b/>
          <w:bCs/>
          <w:sz w:val="22"/>
          <w:szCs w:val="22"/>
          <w:lang w:eastAsia="x-none"/>
        </w:rPr>
      </w:pPr>
    </w:p>
    <w:p w14:paraId="73D224E9" w14:textId="77777777" w:rsidR="00E44186" w:rsidRPr="0094427D" w:rsidRDefault="00E44186" w:rsidP="00E44186">
      <w:pPr>
        <w:rPr>
          <w:b/>
          <w:bCs/>
          <w:sz w:val="22"/>
          <w:szCs w:val="22"/>
          <w:lang w:eastAsia="x-none"/>
        </w:rPr>
      </w:pPr>
      <w:r w:rsidRPr="0094427D">
        <w:rPr>
          <w:b/>
          <w:bCs/>
          <w:sz w:val="22"/>
          <w:szCs w:val="22"/>
          <w:lang w:eastAsia="x-none"/>
        </w:rPr>
        <w:t>Sumažėjęs raudonųjų kraujo ląstelių kiekis (</w:t>
      </w:r>
      <w:r w:rsidRPr="0094427D">
        <w:rPr>
          <w:b/>
          <w:bCs/>
          <w:i/>
          <w:iCs/>
          <w:sz w:val="22"/>
          <w:szCs w:val="22"/>
          <w:lang w:eastAsia="x-none"/>
        </w:rPr>
        <w:t>mažakraujystė</w:t>
      </w:r>
      <w:r w:rsidRPr="0094427D">
        <w:rPr>
          <w:b/>
          <w:bCs/>
          <w:sz w:val="22"/>
          <w:szCs w:val="22"/>
          <w:lang w:eastAsia="x-none"/>
        </w:rPr>
        <w:t>)</w:t>
      </w:r>
    </w:p>
    <w:p w14:paraId="5FDEFD46" w14:textId="77777777" w:rsidR="00E44186" w:rsidRDefault="00E44186" w:rsidP="00E44186">
      <w:pPr>
        <w:rPr>
          <w:sz w:val="22"/>
          <w:szCs w:val="22"/>
          <w:lang w:eastAsia="x-none"/>
        </w:rPr>
      </w:pPr>
      <w:r w:rsidRPr="0056063B">
        <w:rPr>
          <w:sz w:val="22"/>
          <w:szCs w:val="22"/>
          <w:lang w:eastAsia="x-none"/>
        </w:rPr>
        <w:t xml:space="preserve">Tai yra labai dažnas šalutinis poveikis, kuris gali pasireikšti </w:t>
      </w:r>
      <w:r>
        <w:rPr>
          <w:sz w:val="22"/>
          <w:szCs w:val="22"/>
          <w:lang w:eastAsia="x-none"/>
        </w:rPr>
        <w:t>ne rečiau</w:t>
      </w:r>
      <w:r w:rsidRPr="0056063B">
        <w:rPr>
          <w:sz w:val="22"/>
          <w:szCs w:val="22"/>
          <w:lang w:eastAsia="x-none"/>
        </w:rPr>
        <w:t xml:space="preserve"> kaip 1 iš 10 </w:t>
      </w:r>
      <w:r>
        <w:rPr>
          <w:sz w:val="22"/>
          <w:szCs w:val="22"/>
          <w:lang w:eastAsia="x-none"/>
        </w:rPr>
        <w:t>asmenų</w:t>
      </w:r>
      <w:r w:rsidRPr="0056063B">
        <w:rPr>
          <w:sz w:val="22"/>
          <w:szCs w:val="22"/>
          <w:lang w:eastAsia="x-none"/>
        </w:rPr>
        <w:t>. Kartais</w:t>
      </w:r>
      <w:r>
        <w:rPr>
          <w:sz w:val="22"/>
          <w:szCs w:val="22"/>
          <w:lang w:eastAsia="x-none"/>
        </w:rPr>
        <w:t xml:space="preserve"> </w:t>
      </w:r>
      <w:r w:rsidRPr="0056063B">
        <w:rPr>
          <w:sz w:val="22"/>
          <w:szCs w:val="22"/>
          <w:lang w:eastAsia="x-none"/>
        </w:rPr>
        <w:t>prireikia kraujo perpylimo. Galimi simptomai:</w:t>
      </w:r>
    </w:p>
    <w:p w14:paraId="08A7564D" w14:textId="77777777" w:rsidR="00E44186" w:rsidRPr="0094427D" w:rsidRDefault="00E44186" w:rsidP="00E44186">
      <w:pPr>
        <w:pStyle w:val="Sraopastraipa"/>
        <w:numPr>
          <w:ilvl w:val="0"/>
          <w:numId w:val="8"/>
        </w:numPr>
        <w:tabs>
          <w:tab w:val="left" w:pos="567"/>
        </w:tabs>
        <w:spacing w:line="260" w:lineRule="exact"/>
      </w:pPr>
      <w:r w:rsidRPr="0094427D">
        <w:t>nuovargis ir silpnumas;</w:t>
      </w:r>
    </w:p>
    <w:p w14:paraId="16A682B8" w14:textId="77777777" w:rsidR="00E44186" w:rsidRPr="0094427D" w:rsidRDefault="00E44186" w:rsidP="00E44186">
      <w:pPr>
        <w:pStyle w:val="Sraopastraipa"/>
        <w:numPr>
          <w:ilvl w:val="0"/>
          <w:numId w:val="8"/>
        </w:numPr>
        <w:tabs>
          <w:tab w:val="left" w:pos="567"/>
        </w:tabs>
        <w:spacing w:line="260" w:lineRule="exact"/>
      </w:pPr>
      <w:r w:rsidRPr="0094427D">
        <w:t>dusulys;</w:t>
      </w:r>
    </w:p>
    <w:p w14:paraId="0CF18FE8" w14:textId="77777777" w:rsidR="00E44186" w:rsidRPr="0094427D" w:rsidRDefault="00E44186" w:rsidP="00E44186">
      <w:pPr>
        <w:pStyle w:val="Sraopastraipa"/>
        <w:numPr>
          <w:ilvl w:val="0"/>
          <w:numId w:val="8"/>
        </w:numPr>
        <w:tabs>
          <w:tab w:val="left" w:pos="567"/>
        </w:tabs>
        <w:spacing w:line="260" w:lineRule="exact"/>
      </w:pPr>
      <w:r w:rsidRPr="0094427D">
        <w:t>bloga bendroji savijauta.</w:t>
      </w:r>
    </w:p>
    <w:p w14:paraId="2A2A8090" w14:textId="77777777" w:rsidR="00E44186" w:rsidRDefault="00E44186" w:rsidP="00E44186">
      <w:pPr>
        <w:rPr>
          <w:sz w:val="22"/>
          <w:szCs w:val="22"/>
          <w:lang w:eastAsia="x-none"/>
        </w:rPr>
      </w:pPr>
    </w:p>
    <w:p w14:paraId="3B92E084" w14:textId="77777777" w:rsidR="00E44186" w:rsidRPr="0094427D" w:rsidRDefault="00E44186" w:rsidP="00E44186">
      <w:pPr>
        <w:rPr>
          <w:b/>
          <w:bCs/>
          <w:sz w:val="22"/>
          <w:szCs w:val="22"/>
          <w:lang w:eastAsia="x-none"/>
        </w:rPr>
      </w:pPr>
      <w:r w:rsidRPr="0094427D">
        <w:rPr>
          <w:b/>
          <w:bCs/>
          <w:sz w:val="22"/>
          <w:szCs w:val="22"/>
          <w:lang w:eastAsia="x-none"/>
        </w:rPr>
        <w:t>Mažas kraujospūdis (</w:t>
      </w:r>
      <w:proofErr w:type="spellStart"/>
      <w:r w:rsidRPr="0094427D">
        <w:rPr>
          <w:b/>
          <w:bCs/>
          <w:sz w:val="22"/>
          <w:szCs w:val="22"/>
          <w:lang w:eastAsia="x-none"/>
        </w:rPr>
        <w:t>hipotenzija</w:t>
      </w:r>
      <w:proofErr w:type="spellEnd"/>
      <w:r w:rsidRPr="0094427D">
        <w:rPr>
          <w:b/>
          <w:bCs/>
          <w:sz w:val="22"/>
          <w:szCs w:val="22"/>
          <w:lang w:eastAsia="x-none"/>
        </w:rPr>
        <w:t>)</w:t>
      </w:r>
    </w:p>
    <w:p w14:paraId="0CBBF761" w14:textId="77777777" w:rsidR="00E44186" w:rsidRPr="00A62632" w:rsidRDefault="00E44186" w:rsidP="00E44186">
      <w:pPr>
        <w:rPr>
          <w:sz w:val="22"/>
          <w:szCs w:val="22"/>
          <w:lang w:eastAsia="x-none"/>
        </w:rPr>
      </w:pPr>
      <w:r w:rsidRPr="00A62632">
        <w:rPr>
          <w:sz w:val="22"/>
          <w:szCs w:val="22"/>
          <w:lang w:eastAsia="x-none"/>
        </w:rPr>
        <w:t xml:space="preserve">Tai yra dažnas šalutinis poveikis, kuris gali pasireikšti </w:t>
      </w:r>
      <w:r w:rsidRPr="00C30EA5">
        <w:rPr>
          <w:sz w:val="22"/>
          <w:szCs w:val="22"/>
          <w:lang w:eastAsia="x-none"/>
        </w:rPr>
        <w:t>rečiau</w:t>
      </w:r>
      <w:r w:rsidRPr="00A62632">
        <w:rPr>
          <w:sz w:val="22"/>
          <w:szCs w:val="22"/>
          <w:lang w:eastAsia="x-none"/>
        </w:rPr>
        <w:t xml:space="preserve"> kaip </w:t>
      </w:r>
      <w:r>
        <w:rPr>
          <w:sz w:val="22"/>
          <w:szCs w:val="22"/>
          <w:lang w:eastAsia="x-none"/>
        </w:rPr>
        <w:t>1</w:t>
      </w:r>
      <w:r w:rsidRPr="00A62632">
        <w:rPr>
          <w:sz w:val="22"/>
          <w:szCs w:val="22"/>
          <w:lang w:eastAsia="x-none"/>
        </w:rPr>
        <w:t xml:space="preserve"> iš 10 </w:t>
      </w:r>
      <w:r>
        <w:rPr>
          <w:sz w:val="22"/>
          <w:szCs w:val="22"/>
          <w:lang w:eastAsia="x-none"/>
        </w:rPr>
        <w:t>asmenų</w:t>
      </w:r>
      <w:r w:rsidRPr="00A62632">
        <w:rPr>
          <w:sz w:val="22"/>
          <w:szCs w:val="22"/>
          <w:lang w:eastAsia="x-none"/>
        </w:rPr>
        <w:t>. Galimi</w:t>
      </w:r>
    </w:p>
    <w:p w14:paraId="220E0C65" w14:textId="77777777" w:rsidR="00E44186" w:rsidRDefault="00E44186" w:rsidP="00E44186">
      <w:pPr>
        <w:rPr>
          <w:sz w:val="22"/>
          <w:szCs w:val="22"/>
          <w:lang w:eastAsia="x-none"/>
        </w:rPr>
      </w:pPr>
      <w:r w:rsidRPr="00A62632">
        <w:rPr>
          <w:sz w:val="22"/>
          <w:szCs w:val="22"/>
          <w:lang w:eastAsia="x-none"/>
        </w:rPr>
        <w:t>simptomai:</w:t>
      </w:r>
    </w:p>
    <w:p w14:paraId="0FFE5576" w14:textId="77777777" w:rsidR="00E44186" w:rsidRPr="0094427D" w:rsidRDefault="00E44186" w:rsidP="00E44186">
      <w:pPr>
        <w:pStyle w:val="Sraopastraipa"/>
        <w:numPr>
          <w:ilvl w:val="0"/>
          <w:numId w:val="8"/>
        </w:numPr>
        <w:tabs>
          <w:tab w:val="left" w:pos="567"/>
        </w:tabs>
        <w:spacing w:line="260" w:lineRule="exact"/>
      </w:pPr>
      <w:r w:rsidRPr="0094427D">
        <w:t>svaigulys.</w:t>
      </w:r>
    </w:p>
    <w:p w14:paraId="2B215062" w14:textId="77777777" w:rsidR="00E44186" w:rsidRDefault="00E44186" w:rsidP="00E44186">
      <w:pPr>
        <w:rPr>
          <w:sz w:val="22"/>
          <w:szCs w:val="22"/>
          <w:lang w:eastAsia="x-none"/>
        </w:rPr>
      </w:pPr>
    </w:p>
    <w:p w14:paraId="38158224" w14:textId="77777777" w:rsidR="00E44186" w:rsidRDefault="00E44186" w:rsidP="00E44186">
      <w:pPr>
        <w:ind w:left="540" w:hanging="256"/>
        <w:rPr>
          <w:sz w:val="22"/>
          <w:szCs w:val="22"/>
          <w:lang w:eastAsia="x-none"/>
        </w:rPr>
      </w:pPr>
      <w:r w:rsidRPr="001C3399">
        <w:rPr>
          <w:b/>
          <w:noProof/>
          <w:sz w:val="22"/>
          <w:szCs w:val="22"/>
        </w:rPr>
        <w:t>→</w:t>
      </w:r>
      <w:r>
        <w:rPr>
          <w:b/>
          <w:bCs/>
          <w:sz w:val="22"/>
          <w:szCs w:val="22"/>
          <w:lang w:eastAsia="x-none"/>
        </w:rPr>
        <w:t>Nedelsdami praneškite savo gydytojui</w:t>
      </w:r>
      <w:r>
        <w:rPr>
          <w:sz w:val="22"/>
          <w:szCs w:val="22"/>
          <w:lang w:eastAsia="x-none"/>
        </w:rPr>
        <w:t xml:space="preserve">, jei Jums (ar Jūsų vaikui) pasireiškia toks poveikis, ypač jeigu jis pasireiškia staiga po </w:t>
      </w:r>
      <w:proofErr w:type="spellStart"/>
      <w:r>
        <w:rPr>
          <w:sz w:val="22"/>
          <w:szCs w:val="22"/>
          <w:lang w:eastAsia="x-none"/>
        </w:rPr>
        <w:t>Ambrisentan</w:t>
      </w:r>
      <w:proofErr w:type="spellEnd"/>
      <w:r>
        <w:rPr>
          <w:sz w:val="22"/>
          <w:szCs w:val="22"/>
          <w:lang w:eastAsia="x-none"/>
        </w:rPr>
        <w:t xml:space="preserve"> </w:t>
      </w:r>
      <w:proofErr w:type="spellStart"/>
      <w:r>
        <w:rPr>
          <w:sz w:val="22"/>
          <w:szCs w:val="22"/>
          <w:lang w:eastAsia="x-none"/>
        </w:rPr>
        <w:t>Sandoz</w:t>
      </w:r>
      <w:proofErr w:type="spellEnd"/>
      <w:r>
        <w:rPr>
          <w:sz w:val="22"/>
          <w:szCs w:val="22"/>
          <w:lang w:eastAsia="x-none"/>
        </w:rPr>
        <w:t xml:space="preserve"> išgėrimo.</w:t>
      </w:r>
    </w:p>
    <w:p w14:paraId="2C2E5DF2" w14:textId="77777777" w:rsidR="00E44186" w:rsidRDefault="00E44186" w:rsidP="00E44186">
      <w:pPr>
        <w:rPr>
          <w:sz w:val="22"/>
          <w:szCs w:val="22"/>
          <w:lang w:eastAsia="x-none"/>
        </w:rPr>
      </w:pPr>
    </w:p>
    <w:p w14:paraId="09D6CF9B" w14:textId="77777777" w:rsidR="00E44186" w:rsidRDefault="00E44186" w:rsidP="00E44186">
      <w:pPr>
        <w:rPr>
          <w:sz w:val="22"/>
          <w:szCs w:val="22"/>
          <w:lang w:eastAsia="x-none"/>
        </w:rPr>
      </w:pPr>
      <w:r>
        <w:rPr>
          <w:b/>
          <w:bCs/>
          <w:sz w:val="22"/>
          <w:szCs w:val="22"/>
          <w:lang w:eastAsia="x-none"/>
        </w:rPr>
        <w:t>Svarbu reguliariai atlikti kraujo tyrimus</w:t>
      </w:r>
      <w:r>
        <w:rPr>
          <w:sz w:val="22"/>
          <w:szCs w:val="22"/>
          <w:lang w:eastAsia="x-none"/>
        </w:rPr>
        <w:t xml:space="preserve">, kad būtų patikrinta, ar nepasireiškia mažakraujystė ir ar gerai veikia Jūsų kepenys. </w:t>
      </w:r>
      <w:r>
        <w:rPr>
          <w:b/>
          <w:sz w:val="22"/>
          <w:szCs w:val="22"/>
          <w:lang w:eastAsia="x-none"/>
        </w:rPr>
        <w:t>Būtinai perskaitykite informaciją, esančią 2 skyriaus</w:t>
      </w:r>
      <w:r>
        <w:rPr>
          <w:sz w:val="22"/>
          <w:szCs w:val="22"/>
          <w:lang w:eastAsia="x-none"/>
        </w:rPr>
        <w:t xml:space="preserve"> poskyriuose „Jums prireiks reguliariai tirti kraują“ ir „Jūsų</w:t>
      </w:r>
      <w:r>
        <w:rPr>
          <w:sz w:val="22"/>
          <w:szCs w:val="22"/>
        </w:rPr>
        <w:t xml:space="preserve"> kepenų veiklos sutrikimo požymiai gali būti tokie</w:t>
      </w:r>
      <w:r>
        <w:rPr>
          <w:sz w:val="22"/>
          <w:szCs w:val="22"/>
          <w:lang w:eastAsia="x-none"/>
        </w:rPr>
        <w:t>“.</w:t>
      </w:r>
    </w:p>
    <w:p w14:paraId="10E713C0" w14:textId="77777777" w:rsidR="00E44186" w:rsidRDefault="00E44186" w:rsidP="00E44186">
      <w:pPr>
        <w:rPr>
          <w:sz w:val="22"/>
          <w:szCs w:val="22"/>
          <w:lang w:eastAsia="x-none"/>
        </w:rPr>
      </w:pPr>
    </w:p>
    <w:p w14:paraId="0BED6733" w14:textId="77777777" w:rsidR="00E44186" w:rsidRDefault="00E44186" w:rsidP="00E44186">
      <w:pPr>
        <w:rPr>
          <w:b/>
          <w:bCs/>
          <w:sz w:val="22"/>
          <w:szCs w:val="22"/>
          <w:lang w:eastAsia="x-none"/>
        </w:rPr>
      </w:pPr>
      <w:r>
        <w:rPr>
          <w:b/>
          <w:bCs/>
          <w:sz w:val="22"/>
          <w:szCs w:val="22"/>
          <w:lang w:eastAsia="x-none"/>
        </w:rPr>
        <w:t>Kitas šalutinis poveikis</w:t>
      </w:r>
    </w:p>
    <w:p w14:paraId="2D9CB6B7" w14:textId="77777777" w:rsidR="00E44186" w:rsidRDefault="00E44186" w:rsidP="00E44186">
      <w:pPr>
        <w:rPr>
          <w:b/>
          <w:bCs/>
          <w:sz w:val="22"/>
          <w:szCs w:val="22"/>
          <w:lang w:eastAsia="x-none"/>
        </w:rPr>
      </w:pPr>
    </w:p>
    <w:p w14:paraId="701A643E" w14:textId="77777777" w:rsidR="00E44186" w:rsidRDefault="00E44186" w:rsidP="00E44186">
      <w:pPr>
        <w:rPr>
          <w:b/>
          <w:bCs/>
          <w:sz w:val="22"/>
          <w:szCs w:val="22"/>
          <w:lang w:eastAsia="x-none"/>
        </w:rPr>
      </w:pPr>
      <w:r>
        <w:rPr>
          <w:b/>
          <w:bCs/>
          <w:sz w:val="22"/>
          <w:szCs w:val="22"/>
          <w:lang w:eastAsia="x-none"/>
        </w:rPr>
        <w:t xml:space="preserve">Labai dažni </w:t>
      </w:r>
      <w:r w:rsidRPr="0094427D">
        <w:rPr>
          <w:sz w:val="22"/>
          <w:szCs w:val="22"/>
          <w:lang w:eastAsia="x-none"/>
        </w:rPr>
        <w:t>šalutinio poveikio reiškiniai</w:t>
      </w:r>
      <w:r>
        <w:rPr>
          <w:b/>
          <w:bCs/>
          <w:sz w:val="22"/>
          <w:szCs w:val="22"/>
          <w:lang w:eastAsia="x-none"/>
        </w:rPr>
        <w:t xml:space="preserve"> (</w:t>
      </w:r>
      <w:r w:rsidRPr="0094427D">
        <w:rPr>
          <w:sz w:val="22"/>
          <w:szCs w:val="22"/>
          <w:lang w:eastAsia="x-none"/>
        </w:rPr>
        <w:t>gali pasireikšti</w:t>
      </w:r>
      <w:r>
        <w:rPr>
          <w:b/>
          <w:bCs/>
          <w:sz w:val="22"/>
          <w:szCs w:val="22"/>
          <w:lang w:eastAsia="x-none"/>
        </w:rPr>
        <w:t xml:space="preserve"> ne rečiau kaip 1 iš 10 </w:t>
      </w:r>
      <w:r>
        <w:rPr>
          <w:sz w:val="22"/>
          <w:szCs w:val="22"/>
          <w:lang w:eastAsia="x-none"/>
        </w:rPr>
        <w:t>asmenų</w:t>
      </w:r>
      <w:r w:rsidRPr="0094427D">
        <w:rPr>
          <w:sz w:val="22"/>
          <w:szCs w:val="22"/>
          <w:lang w:eastAsia="x-none"/>
        </w:rPr>
        <w:t>):</w:t>
      </w:r>
    </w:p>
    <w:p w14:paraId="3F848F97" w14:textId="77777777" w:rsidR="00E44186" w:rsidRDefault="00E44186" w:rsidP="00E44186">
      <w:pPr>
        <w:numPr>
          <w:ilvl w:val="0"/>
          <w:numId w:val="5"/>
        </w:numPr>
        <w:tabs>
          <w:tab w:val="left" w:pos="567"/>
        </w:tabs>
        <w:ind w:left="567" w:hanging="283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galvos skausmas;</w:t>
      </w:r>
    </w:p>
    <w:p w14:paraId="5B857171" w14:textId="77777777" w:rsidR="00E44186" w:rsidRDefault="00E44186" w:rsidP="00E44186">
      <w:pPr>
        <w:numPr>
          <w:ilvl w:val="0"/>
          <w:numId w:val="5"/>
        </w:numPr>
        <w:tabs>
          <w:tab w:val="left" w:pos="567"/>
        </w:tabs>
        <w:ind w:left="567" w:hanging="283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svaigulys;</w:t>
      </w:r>
    </w:p>
    <w:p w14:paraId="295DD0DF" w14:textId="77777777" w:rsidR="00E44186" w:rsidRDefault="00E44186" w:rsidP="00E44186">
      <w:pPr>
        <w:numPr>
          <w:ilvl w:val="0"/>
          <w:numId w:val="5"/>
        </w:numPr>
        <w:tabs>
          <w:tab w:val="left" w:pos="567"/>
        </w:tabs>
        <w:ind w:left="567" w:hanging="283"/>
        <w:rPr>
          <w:sz w:val="22"/>
          <w:szCs w:val="22"/>
          <w:lang w:eastAsia="x-none"/>
        </w:rPr>
      </w:pPr>
      <w:proofErr w:type="spellStart"/>
      <w:r>
        <w:rPr>
          <w:sz w:val="22"/>
          <w:szCs w:val="22"/>
          <w:lang w:eastAsia="x-none"/>
        </w:rPr>
        <w:t>palpitacijos</w:t>
      </w:r>
      <w:proofErr w:type="spellEnd"/>
      <w:r>
        <w:rPr>
          <w:sz w:val="22"/>
          <w:szCs w:val="22"/>
          <w:lang w:eastAsia="x-none"/>
        </w:rPr>
        <w:t xml:space="preserve"> (dažno ar nereguliaraus širdies plakimo jutimas);</w:t>
      </w:r>
    </w:p>
    <w:p w14:paraId="0F22C62B" w14:textId="77777777" w:rsidR="00E44186" w:rsidRDefault="00E44186" w:rsidP="00E44186">
      <w:pPr>
        <w:numPr>
          <w:ilvl w:val="0"/>
          <w:numId w:val="5"/>
        </w:numPr>
        <w:tabs>
          <w:tab w:val="left" w:pos="567"/>
        </w:tabs>
        <w:ind w:left="567" w:hanging="283"/>
        <w:rPr>
          <w:sz w:val="22"/>
          <w:szCs w:val="22"/>
          <w:lang w:eastAsia="x-none"/>
        </w:rPr>
      </w:pPr>
      <w:r w:rsidRPr="00C30EA5">
        <w:rPr>
          <w:sz w:val="22"/>
          <w:szCs w:val="22"/>
          <w:lang w:eastAsia="x-none"/>
        </w:rPr>
        <w:t>dusulio pasunkėjimas</w:t>
      </w:r>
      <w:r>
        <w:rPr>
          <w:sz w:val="22"/>
          <w:szCs w:val="22"/>
          <w:lang w:eastAsia="x-none"/>
        </w:rPr>
        <w:t xml:space="preserve"> netrukus po to, kai pradedamas vartoti </w:t>
      </w:r>
      <w:proofErr w:type="spellStart"/>
      <w:r>
        <w:rPr>
          <w:sz w:val="22"/>
          <w:szCs w:val="22"/>
          <w:lang w:eastAsia="x-none"/>
        </w:rPr>
        <w:t>Ambrisentan</w:t>
      </w:r>
      <w:proofErr w:type="spellEnd"/>
      <w:r>
        <w:rPr>
          <w:sz w:val="22"/>
          <w:szCs w:val="22"/>
          <w:lang w:eastAsia="x-none"/>
        </w:rPr>
        <w:t xml:space="preserve"> </w:t>
      </w:r>
      <w:proofErr w:type="spellStart"/>
      <w:r>
        <w:rPr>
          <w:sz w:val="22"/>
          <w:szCs w:val="22"/>
          <w:lang w:eastAsia="x-none"/>
        </w:rPr>
        <w:t>Sandoz</w:t>
      </w:r>
      <w:proofErr w:type="spellEnd"/>
      <w:r>
        <w:rPr>
          <w:sz w:val="22"/>
          <w:szCs w:val="22"/>
          <w:lang w:eastAsia="x-none"/>
        </w:rPr>
        <w:t>;</w:t>
      </w:r>
    </w:p>
    <w:p w14:paraId="44191A37" w14:textId="77777777" w:rsidR="00E44186" w:rsidRDefault="00E44186" w:rsidP="00E44186">
      <w:pPr>
        <w:numPr>
          <w:ilvl w:val="0"/>
          <w:numId w:val="5"/>
        </w:numPr>
        <w:tabs>
          <w:tab w:val="left" w:pos="567"/>
        </w:tabs>
        <w:ind w:left="567" w:hanging="283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nosies varvėjimas arba nosies užsikimšimas, prienosinių ančių paburkimas ar skausmas;</w:t>
      </w:r>
    </w:p>
    <w:p w14:paraId="120F8B79" w14:textId="77777777" w:rsidR="00E44186" w:rsidRDefault="00E44186" w:rsidP="00E44186">
      <w:pPr>
        <w:numPr>
          <w:ilvl w:val="0"/>
          <w:numId w:val="5"/>
        </w:numPr>
        <w:tabs>
          <w:tab w:val="left" w:pos="567"/>
        </w:tabs>
        <w:ind w:left="567" w:hanging="283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šleikštulys (pykinimas);</w:t>
      </w:r>
    </w:p>
    <w:p w14:paraId="79664C1D" w14:textId="77777777" w:rsidR="00E44186" w:rsidRDefault="00E44186" w:rsidP="00E44186">
      <w:pPr>
        <w:numPr>
          <w:ilvl w:val="0"/>
          <w:numId w:val="5"/>
        </w:numPr>
        <w:tabs>
          <w:tab w:val="left" w:pos="567"/>
        </w:tabs>
        <w:ind w:left="567" w:hanging="283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viduriavimas;</w:t>
      </w:r>
    </w:p>
    <w:p w14:paraId="6482E659" w14:textId="77777777" w:rsidR="00E44186" w:rsidRDefault="00E44186" w:rsidP="00E44186">
      <w:pPr>
        <w:numPr>
          <w:ilvl w:val="0"/>
          <w:numId w:val="5"/>
        </w:numPr>
        <w:tabs>
          <w:tab w:val="left" w:pos="567"/>
        </w:tabs>
        <w:ind w:left="567" w:hanging="283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nuovargio pojūtis.</w:t>
      </w:r>
    </w:p>
    <w:p w14:paraId="0CCBE13E" w14:textId="77777777" w:rsidR="00E44186" w:rsidRDefault="00E44186" w:rsidP="00E44186">
      <w:pPr>
        <w:rPr>
          <w:sz w:val="22"/>
          <w:szCs w:val="22"/>
          <w:lang w:eastAsia="x-none"/>
        </w:rPr>
      </w:pPr>
    </w:p>
    <w:p w14:paraId="048CB323" w14:textId="77777777" w:rsidR="00E44186" w:rsidRDefault="00E44186" w:rsidP="00E44186">
      <w:pPr>
        <w:rPr>
          <w:b/>
          <w:bCs/>
          <w:sz w:val="22"/>
          <w:szCs w:val="22"/>
          <w:lang w:eastAsia="x-none"/>
        </w:rPr>
      </w:pPr>
      <w:r>
        <w:rPr>
          <w:b/>
          <w:bCs/>
          <w:sz w:val="22"/>
          <w:szCs w:val="22"/>
          <w:lang w:eastAsia="x-none"/>
        </w:rPr>
        <w:t xml:space="preserve">Vartojant deriniu su </w:t>
      </w:r>
      <w:proofErr w:type="spellStart"/>
      <w:r>
        <w:rPr>
          <w:b/>
          <w:bCs/>
          <w:sz w:val="22"/>
          <w:szCs w:val="22"/>
          <w:lang w:eastAsia="x-none"/>
        </w:rPr>
        <w:t>tadalafiliu</w:t>
      </w:r>
      <w:proofErr w:type="spellEnd"/>
      <w:r>
        <w:rPr>
          <w:b/>
          <w:bCs/>
          <w:sz w:val="22"/>
          <w:szCs w:val="22"/>
          <w:lang w:eastAsia="x-none"/>
        </w:rPr>
        <w:t xml:space="preserve"> (kitu vaistu, kuriuo gydoma PAH)</w:t>
      </w:r>
    </w:p>
    <w:p w14:paraId="24C0EE41" w14:textId="77777777" w:rsidR="00E44186" w:rsidRDefault="00E44186" w:rsidP="00E44186">
      <w:pPr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Be to poveikio, kuris buvo aprašytas pirmiau:</w:t>
      </w:r>
    </w:p>
    <w:p w14:paraId="1880F15B" w14:textId="77777777" w:rsidR="00E44186" w:rsidRDefault="00E44186" w:rsidP="00E44186">
      <w:pPr>
        <w:numPr>
          <w:ilvl w:val="0"/>
          <w:numId w:val="6"/>
        </w:numPr>
        <w:tabs>
          <w:tab w:val="left" w:pos="567"/>
        </w:tabs>
        <w:ind w:left="567" w:hanging="283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staigus paraudimas (paraudusi oda);</w:t>
      </w:r>
    </w:p>
    <w:p w14:paraId="25B7FD50" w14:textId="77777777" w:rsidR="00E44186" w:rsidRDefault="00E44186" w:rsidP="00E44186">
      <w:pPr>
        <w:numPr>
          <w:ilvl w:val="0"/>
          <w:numId w:val="6"/>
        </w:numPr>
        <w:tabs>
          <w:tab w:val="left" w:pos="567"/>
        </w:tabs>
        <w:ind w:left="567" w:hanging="283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blogavimas (vėmimas);</w:t>
      </w:r>
    </w:p>
    <w:p w14:paraId="1E7DA3F5" w14:textId="77777777" w:rsidR="00E44186" w:rsidRDefault="00E44186" w:rsidP="00E44186">
      <w:pPr>
        <w:numPr>
          <w:ilvl w:val="0"/>
          <w:numId w:val="6"/>
        </w:numPr>
        <w:tabs>
          <w:tab w:val="left" w:pos="567"/>
        </w:tabs>
        <w:ind w:left="567" w:hanging="283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krūtinės skausmas ir (arba) diskomfortas (nemalonus pojūtis).</w:t>
      </w:r>
    </w:p>
    <w:p w14:paraId="5507A2D4" w14:textId="77777777" w:rsidR="00E44186" w:rsidRDefault="00E44186" w:rsidP="00E44186">
      <w:pPr>
        <w:rPr>
          <w:sz w:val="22"/>
          <w:szCs w:val="22"/>
          <w:lang w:eastAsia="x-none"/>
        </w:rPr>
      </w:pPr>
    </w:p>
    <w:p w14:paraId="20FE7B08" w14:textId="77777777" w:rsidR="00E44186" w:rsidRDefault="00E44186" w:rsidP="00E44186">
      <w:pPr>
        <w:rPr>
          <w:b/>
          <w:bCs/>
          <w:sz w:val="22"/>
          <w:szCs w:val="22"/>
          <w:lang w:eastAsia="x-none"/>
        </w:rPr>
      </w:pPr>
      <w:r>
        <w:rPr>
          <w:b/>
          <w:bCs/>
          <w:sz w:val="22"/>
          <w:szCs w:val="22"/>
          <w:lang w:eastAsia="x-none"/>
        </w:rPr>
        <w:t xml:space="preserve">Dažni </w:t>
      </w:r>
      <w:r w:rsidRPr="0094427D">
        <w:rPr>
          <w:sz w:val="22"/>
          <w:szCs w:val="22"/>
          <w:lang w:eastAsia="x-none"/>
        </w:rPr>
        <w:t>šalutinio poveikio reiškiniai</w:t>
      </w:r>
      <w:r>
        <w:rPr>
          <w:b/>
          <w:bCs/>
          <w:sz w:val="22"/>
          <w:szCs w:val="22"/>
          <w:lang w:eastAsia="x-none"/>
        </w:rPr>
        <w:t xml:space="preserve"> (</w:t>
      </w:r>
      <w:r w:rsidRPr="0094427D">
        <w:rPr>
          <w:sz w:val="22"/>
          <w:szCs w:val="22"/>
          <w:lang w:eastAsia="x-none"/>
        </w:rPr>
        <w:t>gali pasireikšti</w:t>
      </w:r>
      <w:r w:rsidRPr="000716F4">
        <w:rPr>
          <w:b/>
          <w:bCs/>
          <w:sz w:val="22"/>
          <w:szCs w:val="22"/>
          <w:lang w:eastAsia="x-none"/>
        </w:rPr>
        <w:t xml:space="preserve"> </w:t>
      </w:r>
      <w:r>
        <w:rPr>
          <w:b/>
          <w:bCs/>
          <w:sz w:val="22"/>
          <w:szCs w:val="22"/>
          <w:lang w:eastAsia="x-none"/>
        </w:rPr>
        <w:t>rečiau</w:t>
      </w:r>
      <w:r w:rsidRPr="000716F4">
        <w:rPr>
          <w:b/>
          <w:bCs/>
          <w:sz w:val="22"/>
          <w:szCs w:val="22"/>
          <w:lang w:eastAsia="x-none"/>
        </w:rPr>
        <w:t xml:space="preserve"> kaip 1 iš 10 </w:t>
      </w:r>
      <w:r>
        <w:rPr>
          <w:sz w:val="22"/>
          <w:szCs w:val="22"/>
          <w:lang w:eastAsia="x-none"/>
        </w:rPr>
        <w:t>asmenų</w:t>
      </w:r>
      <w:r w:rsidRPr="0094427D">
        <w:rPr>
          <w:sz w:val="22"/>
          <w:szCs w:val="22"/>
          <w:lang w:eastAsia="x-none"/>
        </w:rPr>
        <w:t>):</w:t>
      </w:r>
    </w:p>
    <w:p w14:paraId="5DC2977A" w14:textId="77777777" w:rsidR="00E44186" w:rsidRDefault="00E44186" w:rsidP="00E44186">
      <w:pPr>
        <w:numPr>
          <w:ilvl w:val="0"/>
          <w:numId w:val="7"/>
        </w:numPr>
        <w:tabs>
          <w:tab w:val="left" w:pos="567"/>
        </w:tabs>
        <w:ind w:left="567" w:hanging="283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neryškus matymas arba kiti regėjimo pokyčiai;</w:t>
      </w:r>
    </w:p>
    <w:p w14:paraId="0D3A1EA8" w14:textId="77777777" w:rsidR="00E44186" w:rsidRDefault="00E44186" w:rsidP="00E44186">
      <w:pPr>
        <w:numPr>
          <w:ilvl w:val="0"/>
          <w:numId w:val="7"/>
        </w:numPr>
        <w:tabs>
          <w:tab w:val="left" w:pos="567"/>
        </w:tabs>
        <w:ind w:left="567" w:hanging="283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apalpimas;</w:t>
      </w:r>
    </w:p>
    <w:p w14:paraId="09B6C5C3" w14:textId="77777777" w:rsidR="00E44186" w:rsidRDefault="00E44186" w:rsidP="00E44186">
      <w:pPr>
        <w:numPr>
          <w:ilvl w:val="0"/>
          <w:numId w:val="7"/>
        </w:numPr>
        <w:tabs>
          <w:tab w:val="left" w:pos="567"/>
        </w:tabs>
        <w:ind w:left="567" w:hanging="283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nenormalūs kepenų veiklą rodančių kraujo tyrimų rezultatai;</w:t>
      </w:r>
    </w:p>
    <w:p w14:paraId="43CD7C31" w14:textId="77777777" w:rsidR="00E44186" w:rsidRDefault="00E44186" w:rsidP="00E44186">
      <w:pPr>
        <w:numPr>
          <w:ilvl w:val="0"/>
          <w:numId w:val="7"/>
        </w:numPr>
        <w:tabs>
          <w:tab w:val="left" w:pos="567"/>
        </w:tabs>
        <w:ind w:left="567" w:hanging="283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nosies varvėjimas (sloga);</w:t>
      </w:r>
    </w:p>
    <w:p w14:paraId="3D22400A" w14:textId="77777777" w:rsidR="00E44186" w:rsidRDefault="00E44186" w:rsidP="00E44186">
      <w:pPr>
        <w:numPr>
          <w:ilvl w:val="0"/>
          <w:numId w:val="7"/>
        </w:numPr>
        <w:tabs>
          <w:tab w:val="left" w:pos="567"/>
        </w:tabs>
        <w:ind w:left="567" w:hanging="283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vidurių užkietėjimas;</w:t>
      </w:r>
    </w:p>
    <w:p w14:paraId="65FF8A1C" w14:textId="77777777" w:rsidR="00E44186" w:rsidRDefault="00E44186" w:rsidP="00E44186">
      <w:pPr>
        <w:numPr>
          <w:ilvl w:val="0"/>
          <w:numId w:val="7"/>
        </w:numPr>
        <w:tabs>
          <w:tab w:val="left" w:pos="567"/>
        </w:tabs>
        <w:ind w:left="567" w:hanging="283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skrandžio skausmas (pilvo skausmas);</w:t>
      </w:r>
    </w:p>
    <w:p w14:paraId="17624325" w14:textId="77777777" w:rsidR="00E44186" w:rsidRDefault="00E44186" w:rsidP="00E44186">
      <w:pPr>
        <w:numPr>
          <w:ilvl w:val="0"/>
          <w:numId w:val="7"/>
        </w:numPr>
        <w:tabs>
          <w:tab w:val="left" w:pos="567"/>
        </w:tabs>
        <w:ind w:left="567" w:hanging="283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krūtinės skausmas arba diskomfortas;</w:t>
      </w:r>
    </w:p>
    <w:p w14:paraId="2FB6964B" w14:textId="77777777" w:rsidR="00E44186" w:rsidRDefault="00E44186" w:rsidP="00E44186">
      <w:pPr>
        <w:numPr>
          <w:ilvl w:val="0"/>
          <w:numId w:val="7"/>
        </w:numPr>
        <w:tabs>
          <w:tab w:val="left" w:pos="567"/>
        </w:tabs>
        <w:ind w:left="567" w:hanging="283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staigus paraudimas (paraudusi oda);</w:t>
      </w:r>
    </w:p>
    <w:p w14:paraId="0AB08966" w14:textId="77777777" w:rsidR="00E44186" w:rsidRDefault="00E44186" w:rsidP="00E44186">
      <w:pPr>
        <w:numPr>
          <w:ilvl w:val="0"/>
          <w:numId w:val="7"/>
        </w:numPr>
        <w:tabs>
          <w:tab w:val="left" w:pos="567"/>
        </w:tabs>
        <w:ind w:left="567" w:hanging="283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blogavimas (vėmimas);</w:t>
      </w:r>
    </w:p>
    <w:p w14:paraId="3193D2D7" w14:textId="77777777" w:rsidR="00E44186" w:rsidRDefault="00E44186" w:rsidP="00E44186">
      <w:pPr>
        <w:numPr>
          <w:ilvl w:val="0"/>
          <w:numId w:val="7"/>
        </w:numPr>
        <w:tabs>
          <w:tab w:val="left" w:pos="567"/>
        </w:tabs>
        <w:ind w:left="567" w:hanging="283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silpnumo pojūtis;</w:t>
      </w:r>
    </w:p>
    <w:p w14:paraId="0F0C5235" w14:textId="77777777" w:rsidR="00E44186" w:rsidRDefault="00E44186" w:rsidP="00E44186">
      <w:pPr>
        <w:numPr>
          <w:ilvl w:val="0"/>
          <w:numId w:val="7"/>
        </w:numPr>
        <w:tabs>
          <w:tab w:val="left" w:pos="567"/>
        </w:tabs>
        <w:ind w:left="567" w:hanging="283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kraujavimas iš nosies;</w:t>
      </w:r>
    </w:p>
    <w:p w14:paraId="66BA7565" w14:textId="77777777" w:rsidR="00E44186" w:rsidRDefault="00E44186" w:rsidP="00E44186">
      <w:pPr>
        <w:numPr>
          <w:ilvl w:val="0"/>
          <w:numId w:val="7"/>
        </w:numPr>
        <w:tabs>
          <w:tab w:val="left" w:pos="567"/>
        </w:tabs>
        <w:ind w:left="567" w:hanging="283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bėrimas.</w:t>
      </w:r>
    </w:p>
    <w:p w14:paraId="1A36A219" w14:textId="77777777" w:rsidR="00E44186" w:rsidRDefault="00E44186" w:rsidP="00E44186">
      <w:pPr>
        <w:rPr>
          <w:sz w:val="22"/>
          <w:szCs w:val="22"/>
          <w:lang w:eastAsia="x-none"/>
        </w:rPr>
      </w:pPr>
    </w:p>
    <w:p w14:paraId="3CF55CF8" w14:textId="77777777" w:rsidR="00E44186" w:rsidRDefault="00E44186" w:rsidP="00E44186">
      <w:pPr>
        <w:rPr>
          <w:b/>
          <w:bCs/>
          <w:sz w:val="22"/>
          <w:szCs w:val="22"/>
          <w:lang w:eastAsia="x-none"/>
        </w:rPr>
      </w:pPr>
      <w:r>
        <w:rPr>
          <w:b/>
          <w:bCs/>
          <w:sz w:val="22"/>
          <w:szCs w:val="22"/>
          <w:lang w:eastAsia="x-none"/>
        </w:rPr>
        <w:t xml:space="preserve">Vartojant deriniu su </w:t>
      </w:r>
      <w:proofErr w:type="spellStart"/>
      <w:r>
        <w:rPr>
          <w:b/>
          <w:bCs/>
          <w:sz w:val="22"/>
          <w:szCs w:val="22"/>
          <w:lang w:eastAsia="x-none"/>
        </w:rPr>
        <w:t>tadalafiliu</w:t>
      </w:r>
      <w:proofErr w:type="spellEnd"/>
    </w:p>
    <w:p w14:paraId="2BFC5F4D" w14:textId="77777777" w:rsidR="00E44186" w:rsidRDefault="00E44186" w:rsidP="00E44186">
      <w:pPr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Be to poveikio, kuris buvo aprašytas aukščiau (išskyrus nenormalius kepenų funkciją rodančius kraujo tyrimų rodmenis):</w:t>
      </w:r>
    </w:p>
    <w:p w14:paraId="0BE0D236" w14:textId="77777777" w:rsidR="00E44186" w:rsidRDefault="00E44186" w:rsidP="00E44186">
      <w:pPr>
        <w:numPr>
          <w:ilvl w:val="0"/>
          <w:numId w:val="4"/>
        </w:numPr>
        <w:tabs>
          <w:tab w:val="left" w:pos="567"/>
        </w:tabs>
        <w:ind w:left="567" w:hanging="283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spengimas ausyse (</w:t>
      </w:r>
      <w:proofErr w:type="spellStart"/>
      <w:r>
        <w:rPr>
          <w:i/>
          <w:sz w:val="22"/>
          <w:szCs w:val="22"/>
          <w:lang w:eastAsia="x-none"/>
        </w:rPr>
        <w:t>tinnitus</w:t>
      </w:r>
      <w:proofErr w:type="spellEnd"/>
      <w:r>
        <w:rPr>
          <w:sz w:val="22"/>
          <w:szCs w:val="22"/>
          <w:lang w:eastAsia="x-none"/>
        </w:rPr>
        <w:t>).</w:t>
      </w:r>
    </w:p>
    <w:p w14:paraId="4AED0ECC" w14:textId="77777777" w:rsidR="00E44186" w:rsidRDefault="00E44186" w:rsidP="00E44186">
      <w:pPr>
        <w:rPr>
          <w:sz w:val="22"/>
          <w:szCs w:val="22"/>
          <w:lang w:eastAsia="x-none"/>
        </w:rPr>
      </w:pPr>
    </w:p>
    <w:p w14:paraId="035D9642" w14:textId="77777777" w:rsidR="00E44186" w:rsidRDefault="00E44186" w:rsidP="00E44186">
      <w:pPr>
        <w:rPr>
          <w:b/>
          <w:bCs/>
          <w:sz w:val="22"/>
          <w:szCs w:val="22"/>
          <w:lang w:eastAsia="x-none"/>
        </w:rPr>
      </w:pPr>
      <w:r>
        <w:rPr>
          <w:b/>
          <w:bCs/>
          <w:sz w:val="22"/>
          <w:szCs w:val="22"/>
          <w:lang w:eastAsia="x-none"/>
        </w:rPr>
        <w:t xml:space="preserve">Nedažni </w:t>
      </w:r>
      <w:r w:rsidRPr="0094427D">
        <w:rPr>
          <w:sz w:val="22"/>
          <w:szCs w:val="22"/>
          <w:lang w:eastAsia="x-none"/>
        </w:rPr>
        <w:t>šalutinio poveikio reiškiniai</w:t>
      </w:r>
      <w:r>
        <w:rPr>
          <w:b/>
          <w:bCs/>
          <w:sz w:val="22"/>
          <w:szCs w:val="22"/>
          <w:lang w:eastAsia="x-none"/>
        </w:rPr>
        <w:t xml:space="preserve"> </w:t>
      </w:r>
      <w:r w:rsidRPr="0094427D">
        <w:rPr>
          <w:b/>
          <w:bCs/>
          <w:sz w:val="22"/>
          <w:szCs w:val="22"/>
          <w:lang w:eastAsia="x-none"/>
        </w:rPr>
        <w:t>(</w:t>
      </w:r>
      <w:r w:rsidRPr="0094427D">
        <w:rPr>
          <w:sz w:val="22"/>
          <w:szCs w:val="22"/>
          <w:lang w:eastAsia="x-none"/>
        </w:rPr>
        <w:t>gali pasireikšti</w:t>
      </w:r>
      <w:r w:rsidRPr="0094427D">
        <w:rPr>
          <w:b/>
          <w:bCs/>
          <w:sz w:val="22"/>
          <w:szCs w:val="22"/>
          <w:lang w:eastAsia="x-none"/>
        </w:rPr>
        <w:t xml:space="preserve"> </w:t>
      </w:r>
      <w:r>
        <w:rPr>
          <w:b/>
          <w:bCs/>
          <w:sz w:val="22"/>
          <w:szCs w:val="22"/>
          <w:lang w:eastAsia="x-none"/>
        </w:rPr>
        <w:t>rečiau</w:t>
      </w:r>
      <w:r w:rsidRPr="001D20F1">
        <w:rPr>
          <w:b/>
          <w:bCs/>
          <w:sz w:val="22"/>
          <w:szCs w:val="22"/>
          <w:lang w:eastAsia="x-none"/>
        </w:rPr>
        <w:t xml:space="preserve"> </w:t>
      </w:r>
      <w:r w:rsidRPr="0094427D">
        <w:rPr>
          <w:b/>
          <w:bCs/>
          <w:sz w:val="22"/>
          <w:szCs w:val="22"/>
          <w:lang w:eastAsia="x-none"/>
        </w:rPr>
        <w:t xml:space="preserve">kaip 1 iš 100 </w:t>
      </w:r>
      <w:r>
        <w:rPr>
          <w:sz w:val="22"/>
          <w:szCs w:val="22"/>
          <w:lang w:eastAsia="x-none"/>
        </w:rPr>
        <w:t>asmenų</w:t>
      </w:r>
      <w:r w:rsidRPr="0094427D">
        <w:rPr>
          <w:sz w:val="22"/>
          <w:szCs w:val="22"/>
          <w:lang w:eastAsia="x-none"/>
        </w:rPr>
        <w:t>):</w:t>
      </w:r>
    </w:p>
    <w:p w14:paraId="385A15E7" w14:textId="77777777" w:rsidR="00E44186" w:rsidRDefault="00E44186" w:rsidP="00E44186">
      <w:pPr>
        <w:numPr>
          <w:ilvl w:val="0"/>
          <w:numId w:val="4"/>
        </w:numPr>
        <w:tabs>
          <w:tab w:val="left" w:pos="567"/>
        </w:tabs>
        <w:ind w:left="567" w:hanging="283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kepenų pažeidimas;</w:t>
      </w:r>
    </w:p>
    <w:p w14:paraId="73071409" w14:textId="77777777" w:rsidR="00E44186" w:rsidRDefault="00E44186" w:rsidP="00E44186">
      <w:pPr>
        <w:numPr>
          <w:ilvl w:val="0"/>
          <w:numId w:val="4"/>
        </w:numPr>
        <w:tabs>
          <w:tab w:val="left" w:pos="567"/>
        </w:tabs>
        <w:ind w:left="567" w:hanging="283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kepenų uždegimas, sukeltas pačio organizmo imuninės (gynybinės) sistemos (</w:t>
      </w:r>
      <w:r>
        <w:rPr>
          <w:iCs/>
          <w:sz w:val="22"/>
          <w:szCs w:val="22"/>
          <w:lang w:eastAsia="x-none"/>
        </w:rPr>
        <w:t>autoimuninis hepatitas</w:t>
      </w:r>
      <w:r>
        <w:rPr>
          <w:sz w:val="22"/>
          <w:szCs w:val="22"/>
          <w:lang w:eastAsia="x-none"/>
        </w:rPr>
        <w:t>).</w:t>
      </w:r>
    </w:p>
    <w:p w14:paraId="7198844B" w14:textId="77777777" w:rsidR="00E44186" w:rsidRDefault="00E44186" w:rsidP="00E44186">
      <w:pPr>
        <w:rPr>
          <w:b/>
          <w:bCs/>
          <w:sz w:val="22"/>
          <w:szCs w:val="22"/>
          <w:lang w:eastAsia="x-none"/>
        </w:rPr>
      </w:pPr>
      <w:r>
        <w:rPr>
          <w:b/>
          <w:bCs/>
          <w:sz w:val="22"/>
          <w:szCs w:val="22"/>
          <w:lang w:eastAsia="x-none"/>
        </w:rPr>
        <w:t xml:space="preserve">Vartojant deriniu su </w:t>
      </w:r>
      <w:proofErr w:type="spellStart"/>
      <w:r>
        <w:rPr>
          <w:b/>
          <w:bCs/>
          <w:sz w:val="22"/>
          <w:szCs w:val="22"/>
          <w:lang w:eastAsia="x-none"/>
        </w:rPr>
        <w:t>tadalafiliu</w:t>
      </w:r>
      <w:proofErr w:type="spellEnd"/>
    </w:p>
    <w:p w14:paraId="03182829" w14:textId="77777777" w:rsidR="00E44186" w:rsidRDefault="00E44186" w:rsidP="00E44186">
      <w:pPr>
        <w:numPr>
          <w:ilvl w:val="0"/>
          <w:numId w:val="4"/>
        </w:numPr>
        <w:tabs>
          <w:tab w:val="left" w:pos="567"/>
        </w:tabs>
        <w:ind w:left="567" w:hanging="283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lastRenderedPageBreak/>
        <w:t>staigus apkurtimas.</w:t>
      </w:r>
    </w:p>
    <w:p w14:paraId="50C96A8F" w14:textId="77777777" w:rsidR="00E44186" w:rsidRDefault="00E44186" w:rsidP="00E44186">
      <w:pPr>
        <w:keepNext/>
        <w:tabs>
          <w:tab w:val="left" w:pos="567"/>
        </w:tabs>
        <w:snapToGrid w:val="0"/>
        <w:jc w:val="center"/>
        <w:outlineLvl w:val="1"/>
        <w:rPr>
          <w:b/>
          <w:sz w:val="22"/>
          <w:szCs w:val="22"/>
          <w:lang w:eastAsia="lt-LT"/>
        </w:rPr>
      </w:pPr>
    </w:p>
    <w:p w14:paraId="5A09DC99" w14:textId="77777777" w:rsidR="00E44186" w:rsidRPr="005D059B" w:rsidRDefault="00E44186" w:rsidP="00E44186">
      <w:pPr>
        <w:rPr>
          <w:b/>
          <w:sz w:val="22"/>
          <w:szCs w:val="22"/>
        </w:rPr>
      </w:pPr>
      <w:r>
        <w:rPr>
          <w:b/>
          <w:sz w:val="22"/>
          <w:szCs w:val="22"/>
        </w:rPr>
        <w:t>Kitas š</w:t>
      </w:r>
      <w:r w:rsidRPr="005D059B">
        <w:rPr>
          <w:b/>
          <w:sz w:val="22"/>
          <w:szCs w:val="22"/>
        </w:rPr>
        <w:t>alutinis poveikis, kuris gali pasireikšti vaikams ir paaugliams</w:t>
      </w:r>
    </w:p>
    <w:p w14:paraId="4760B299" w14:textId="77777777" w:rsidR="00E44186" w:rsidRDefault="00E44186" w:rsidP="00E44186">
      <w:pPr>
        <w:numPr>
          <w:ilvl w:val="0"/>
          <w:numId w:val="4"/>
        </w:numPr>
        <w:tabs>
          <w:tab w:val="left" w:pos="567"/>
        </w:tabs>
        <w:ind w:left="567" w:hanging="283"/>
        <w:rPr>
          <w:sz w:val="22"/>
          <w:szCs w:val="22"/>
          <w:lang w:eastAsia="x-none"/>
        </w:rPr>
      </w:pPr>
      <w:r w:rsidRPr="00842AA6">
        <w:rPr>
          <w:bCs/>
          <w:sz w:val="22"/>
          <w:szCs w:val="22"/>
        </w:rPr>
        <w:t>Tikėtina, kad šalutinis poveikis bus panašus į išvardytą suaugusiesiems</w:t>
      </w:r>
      <w:r>
        <w:rPr>
          <w:sz w:val="22"/>
          <w:szCs w:val="22"/>
          <w:lang w:eastAsia="x-none"/>
        </w:rPr>
        <w:t>.</w:t>
      </w:r>
    </w:p>
    <w:p w14:paraId="63B06954" w14:textId="77777777" w:rsidR="00E44186" w:rsidRDefault="00E44186" w:rsidP="00E44186">
      <w:pPr>
        <w:rPr>
          <w:b/>
          <w:sz w:val="22"/>
          <w:szCs w:val="22"/>
        </w:rPr>
      </w:pPr>
    </w:p>
    <w:p w14:paraId="01C59BE1" w14:textId="77777777" w:rsidR="00E44186" w:rsidRDefault="00E44186" w:rsidP="00E44186">
      <w:pPr>
        <w:rPr>
          <w:b/>
          <w:sz w:val="22"/>
          <w:szCs w:val="22"/>
        </w:rPr>
      </w:pPr>
      <w:r>
        <w:rPr>
          <w:b/>
          <w:sz w:val="22"/>
          <w:szCs w:val="22"/>
        </w:rPr>
        <w:t>Pranešimas apie šalutinį poveikį</w:t>
      </w:r>
    </w:p>
    <w:p w14:paraId="14F9AA7B" w14:textId="77777777" w:rsidR="00E44186" w:rsidRDefault="00E44186" w:rsidP="00E44186">
      <w:pPr>
        <w:ind w:right="-449"/>
        <w:rPr>
          <w:sz w:val="22"/>
          <w:szCs w:val="22"/>
        </w:rPr>
      </w:pPr>
      <w:r>
        <w:rPr>
          <w:sz w:val="22"/>
          <w:szCs w:val="22"/>
        </w:rPr>
        <w:t xml:space="preserve">Jeigu pasireiškė šalutinis poveikis, įskaitant šiame lapelyje nenurodytą, pasakykite gydytojui, vaistininkui arba slaugytojui. </w:t>
      </w:r>
      <w:r w:rsidRPr="008337BF">
        <w:rPr>
          <w:snapToGrid w:val="0"/>
          <w:sz w:val="22"/>
        </w:rPr>
        <w:t xml:space="preserve">Pranešimą apie šalutinį poveikį galite </w:t>
      </w:r>
      <w:r>
        <w:rPr>
          <w:snapToGrid w:val="0"/>
          <w:sz w:val="22"/>
        </w:rPr>
        <w:t xml:space="preserve">užpildyti ir </w:t>
      </w:r>
      <w:r w:rsidRPr="008337BF">
        <w:rPr>
          <w:snapToGrid w:val="0"/>
          <w:sz w:val="22"/>
        </w:rPr>
        <w:t xml:space="preserve">pateikti Valstybinės vaistų kontrolės tarnybos prie Lietuvos Respublikos sveikatos apsaugos ministerijos </w:t>
      </w:r>
      <w:r>
        <w:rPr>
          <w:snapToGrid w:val="0"/>
          <w:sz w:val="22"/>
        </w:rPr>
        <w:t xml:space="preserve">tinklalapyje  </w:t>
      </w:r>
      <w:r>
        <w:rPr>
          <w:color w:val="0000EE"/>
          <w:sz w:val="22"/>
          <w:szCs w:val="22"/>
          <w:u w:val="single"/>
        </w:rPr>
        <w:t>https://vvkt.lrv.lt/lt/</w:t>
      </w:r>
      <w:r>
        <w:rPr>
          <w:sz w:val="22"/>
          <w:szCs w:val="22"/>
        </w:rPr>
        <w:t xml:space="preserve"> nurodytais būdais </w:t>
      </w:r>
      <w:r w:rsidRPr="008337BF">
        <w:rPr>
          <w:snapToGrid w:val="0"/>
          <w:sz w:val="22"/>
        </w:rPr>
        <w:t xml:space="preserve">arba </w:t>
      </w:r>
      <w:r>
        <w:rPr>
          <w:snapToGrid w:val="0"/>
          <w:sz w:val="22"/>
        </w:rPr>
        <w:t xml:space="preserve">paskambinti </w:t>
      </w:r>
      <w:r w:rsidRPr="008337BF">
        <w:rPr>
          <w:snapToGrid w:val="0"/>
          <w:sz w:val="22"/>
        </w:rPr>
        <w:t xml:space="preserve">nemokamu telefonu </w:t>
      </w:r>
      <w:r>
        <w:rPr>
          <w:snapToGrid w:val="0"/>
          <w:sz w:val="22"/>
        </w:rPr>
        <w:t>+370</w:t>
      </w:r>
      <w:r w:rsidRPr="008337BF">
        <w:rPr>
          <w:snapToGrid w:val="0"/>
          <w:sz w:val="22"/>
        </w:rPr>
        <w:t xml:space="preserve"> 800 73 568. Pranešdami apie šalutinį poveikį galite mums padėti gauti daugiau informacijos apie šio vaisto saugumą.</w:t>
      </w:r>
    </w:p>
    <w:p w14:paraId="490DFCD0" w14:textId="77777777" w:rsidR="00E44186" w:rsidRDefault="00E44186" w:rsidP="00E44186">
      <w:pPr>
        <w:ind w:right="-449"/>
        <w:rPr>
          <w:sz w:val="22"/>
          <w:szCs w:val="22"/>
        </w:rPr>
      </w:pPr>
    </w:p>
    <w:p w14:paraId="38A89706" w14:textId="77777777" w:rsidR="00E44186" w:rsidRDefault="00E44186" w:rsidP="00E44186">
      <w:pPr>
        <w:widowControl w:val="0"/>
        <w:ind w:left="567" w:hanging="567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  <w:t xml:space="preserve">Kaip laikyti </w:t>
      </w:r>
      <w:proofErr w:type="spellStart"/>
      <w:r>
        <w:rPr>
          <w:b/>
          <w:sz w:val="22"/>
          <w:szCs w:val="22"/>
        </w:rPr>
        <w:t>Ambrisentan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Sandoz</w:t>
      </w:r>
      <w:proofErr w:type="spellEnd"/>
    </w:p>
    <w:p w14:paraId="36B68464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301C78C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Šį vaistą laikykite vaikams nepastebimoje ir nepasiekiamoje vietoje.</w:t>
      </w:r>
    </w:p>
    <w:p w14:paraId="465109D2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DF28D77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Ant kartono dėžutės ir lizdinės plokštelės po „EXP“ nurodytam tinkamumo laikui pasibaigus, šio vaisto vartoti negalima. Vaistas tinkamas vartoti iki paskutinės nurodyto mėnesio dienos.</w:t>
      </w:r>
    </w:p>
    <w:p w14:paraId="4D29CF58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80436E3" w14:textId="77777777" w:rsidR="00E44186" w:rsidRDefault="00E44186" w:rsidP="00E44186">
      <w:pPr>
        <w:tabs>
          <w:tab w:val="left" w:pos="1296"/>
        </w:tabs>
        <w:rPr>
          <w:color w:val="0D0D0D"/>
          <w:sz w:val="22"/>
          <w:szCs w:val="22"/>
        </w:rPr>
      </w:pPr>
      <w:r>
        <w:rPr>
          <w:rFonts w:eastAsiaTheme="minorHAnsi"/>
          <w:color w:val="000000"/>
          <w:sz w:val="22"/>
          <w:szCs w:val="22"/>
        </w:rPr>
        <w:t>Šiam vaistui specialių laikymo sąlygų nereikia.</w:t>
      </w:r>
    </w:p>
    <w:p w14:paraId="34BA8D17" w14:textId="77777777" w:rsidR="00E44186" w:rsidRDefault="00E44186" w:rsidP="00E44186">
      <w:pPr>
        <w:rPr>
          <w:sz w:val="22"/>
          <w:szCs w:val="22"/>
        </w:rPr>
      </w:pPr>
    </w:p>
    <w:p w14:paraId="73C37109" w14:textId="77777777" w:rsidR="00E44186" w:rsidRDefault="00E44186" w:rsidP="00E44186">
      <w:pPr>
        <w:numPr>
          <w:ilvl w:val="12"/>
          <w:numId w:val="0"/>
        </w:numPr>
        <w:ind w:right="-2"/>
        <w:rPr>
          <w:i/>
          <w:sz w:val="22"/>
          <w:szCs w:val="22"/>
        </w:rPr>
      </w:pPr>
      <w:r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2BD463A0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DFEC69F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2167EE8" w14:textId="77777777" w:rsidR="00E44186" w:rsidRDefault="00E44186" w:rsidP="00E44186">
      <w:pPr>
        <w:widowControl w:val="0"/>
        <w:ind w:left="567" w:hanging="567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  <w:t>Pakuotės turinys ir kita informacija</w:t>
      </w:r>
    </w:p>
    <w:p w14:paraId="340F4626" w14:textId="77777777" w:rsidR="00E44186" w:rsidRDefault="00E44186" w:rsidP="00E44186">
      <w:pPr>
        <w:numPr>
          <w:ilvl w:val="12"/>
          <w:numId w:val="0"/>
        </w:numPr>
        <w:rPr>
          <w:sz w:val="22"/>
          <w:szCs w:val="22"/>
        </w:rPr>
      </w:pPr>
    </w:p>
    <w:p w14:paraId="4902FEAB" w14:textId="77777777" w:rsidR="00E44186" w:rsidRDefault="00E44186" w:rsidP="00E44186">
      <w:pPr>
        <w:pStyle w:val="Antrat4"/>
        <w:rPr>
          <w:sz w:val="22"/>
          <w:szCs w:val="22"/>
        </w:rPr>
      </w:pPr>
      <w:proofErr w:type="spellStart"/>
      <w:r>
        <w:rPr>
          <w:sz w:val="22"/>
          <w:szCs w:val="22"/>
        </w:rPr>
        <w:t>Ambrisentan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Sandoz</w:t>
      </w:r>
      <w:proofErr w:type="spellEnd"/>
      <w:r>
        <w:rPr>
          <w:sz w:val="22"/>
          <w:szCs w:val="22"/>
        </w:rPr>
        <w:t xml:space="preserve"> sudėtis</w:t>
      </w:r>
    </w:p>
    <w:p w14:paraId="12F0AEF4" w14:textId="77777777" w:rsidR="00E44186" w:rsidRDefault="00E44186" w:rsidP="00E44186">
      <w:p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Veiklioji medžiaga yra </w:t>
      </w:r>
      <w:proofErr w:type="spellStart"/>
      <w:r>
        <w:rPr>
          <w:sz w:val="22"/>
          <w:szCs w:val="22"/>
        </w:rPr>
        <w:t>ambrisentanas</w:t>
      </w:r>
      <w:proofErr w:type="spellEnd"/>
      <w:r>
        <w:rPr>
          <w:sz w:val="22"/>
          <w:szCs w:val="22"/>
        </w:rPr>
        <w:t xml:space="preserve">. </w:t>
      </w:r>
    </w:p>
    <w:p w14:paraId="36748F66" w14:textId="77777777" w:rsidR="00E44186" w:rsidRDefault="00E44186" w:rsidP="00E44186">
      <w:p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Kiekvienoje plėvele dengtoje tabletėje yra 5 mg arba 10 mg </w:t>
      </w:r>
      <w:proofErr w:type="spellStart"/>
      <w:r>
        <w:rPr>
          <w:sz w:val="22"/>
          <w:szCs w:val="22"/>
        </w:rPr>
        <w:t>ambrisentano</w:t>
      </w:r>
      <w:proofErr w:type="spellEnd"/>
      <w:r>
        <w:rPr>
          <w:sz w:val="22"/>
          <w:szCs w:val="22"/>
        </w:rPr>
        <w:t>.</w:t>
      </w:r>
    </w:p>
    <w:p w14:paraId="30ADFDD8" w14:textId="77777777" w:rsidR="00E44186" w:rsidRDefault="00E44186" w:rsidP="00E44186">
      <w:pPr>
        <w:ind w:right="-2"/>
        <w:rPr>
          <w:sz w:val="22"/>
          <w:szCs w:val="22"/>
        </w:rPr>
      </w:pPr>
    </w:p>
    <w:p w14:paraId="1DF00D61" w14:textId="77777777" w:rsidR="00E44186" w:rsidRPr="007C2BA4" w:rsidRDefault="00E44186" w:rsidP="00E44186">
      <w:pPr>
        <w:rPr>
          <w:sz w:val="22"/>
          <w:szCs w:val="22"/>
        </w:rPr>
      </w:pPr>
      <w:r w:rsidRPr="007C2BA4">
        <w:rPr>
          <w:sz w:val="22"/>
          <w:szCs w:val="22"/>
        </w:rPr>
        <w:t xml:space="preserve">Pagalbinės medžiagos yra laktozė </w:t>
      </w:r>
      <w:proofErr w:type="spellStart"/>
      <w:r w:rsidRPr="007C2BA4">
        <w:rPr>
          <w:sz w:val="22"/>
          <w:szCs w:val="22"/>
        </w:rPr>
        <w:t>monohidratas</w:t>
      </w:r>
      <w:proofErr w:type="spellEnd"/>
      <w:r w:rsidRPr="007C2BA4">
        <w:rPr>
          <w:sz w:val="22"/>
          <w:szCs w:val="22"/>
        </w:rPr>
        <w:t xml:space="preserve">, </w:t>
      </w:r>
      <w:proofErr w:type="spellStart"/>
      <w:r w:rsidRPr="007C2BA4">
        <w:rPr>
          <w:sz w:val="22"/>
          <w:szCs w:val="22"/>
        </w:rPr>
        <w:t>mikrokristalinė</w:t>
      </w:r>
      <w:proofErr w:type="spellEnd"/>
      <w:r w:rsidRPr="007C2BA4">
        <w:rPr>
          <w:sz w:val="22"/>
          <w:szCs w:val="22"/>
        </w:rPr>
        <w:t xml:space="preserve"> celiuliozė (E460 (i)</w:t>
      </w:r>
      <w:r>
        <w:rPr>
          <w:sz w:val="22"/>
          <w:szCs w:val="22"/>
        </w:rPr>
        <w:t>)</w:t>
      </w:r>
      <w:r w:rsidRPr="007C2BA4">
        <w:rPr>
          <w:sz w:val="22"/>
          <w:szCs w:val="22"/>
        </w:rPr>
        <w:t xml:space="preserve">, </w:t>
      </w:r>
      <w:proofErr w:type="spellStart"/>
      <w:r w:rsidRPr="007C2BA4">
        <w:rPr>
          <w:sz w:val="22"/>
          <w:szCs w:val="22"/>
        </w:rPr>
        <w:t>pregelifikuotas</w:t>
      </w:r>
      <w:proofErr w:type="spellEnd"/>
      <w:r w:rsidRPr="007C2BA4">
        <w:rPr>
          <w:sz w:val="22"/>
          <w:szCs w:val="22"/>
        </w:rPr>
        <w:t xml:space="preserve"> kukurūzų krakmolas, magnio </w:t>
      </w:r>
      <w:proofErr w:type="spellStart"/>
      <w:r w:rsidRPr="007C2BA4">
        <w:rPr>
          <w:sz w:val="22"/>
          <w:szCs w:val="22"/>
        </w:rPr>
        <w:t>stearatas</w:t>
      </w:r>
      <w:proofErr w:type="spellEnd"/>
      <w:r w:rsidRPr="007C2BA4">
        <w:rPr>
          <w:sz w:val="22"/>
          <w:szCs w:val="22"/>
        </w:rPr>
        <w:t xml:space="preserve"> (E470b), polivinilo alkoholis (E1203), titano dioksidas (E171), </w:t>
      </w:r>
      <w:proofErr w:type="spellStart"/>
      <w:r w:rsidRPr="007C2BA4">
        <w:rPr>
          <w:sz w:val="22"/>
          <w:szCs w:val="22"/>
        </w:rPr>
        <w:t>makrogolis</w:t>
      </w:r>
      <w:proofErr w:type="spellEnd"/>
      <w:r w:rsidRPr="007C2BA4">
        <w:rPr>
          <w:sz w:val="22"/>
          <w:szCs w:val="22"/>
        </w:rPr>
        <w:t xml:space="preserve"> (E1521), talkas (E553b) ir raudonasis geležies oksidas</w:t>
      </w:r>
      <w:r w:rsidRPr="007C2BA4">
        <w:rPr>
          <w:rFonts w:eastAsiaTheme="minorHAnsi"/>
          <w:color w:val="000000"/>
          <w:sz w:val="22"/>
          <w:szCs w:val="22"/>
        </w:rPr>
        <w:t xml:space="preserve"> </w:t>
      </w:r>
      <w:r w:rsidRPr="007C2BA4">
        <w:rPr>
          <w:sz w:val="22"/>
          <w:szCs w:val="22"/>
        </w:rPr>
        <w:t>(E172).</w:t>
      </w:r>
    </w:p>
    <w:p w14:paraId="1D3E07C6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FBCFFFB" w14:textId="77777777" w:rsidR="00E44186" w:rsidRDefault="00E44186" w:rsidP="00E44186">
      <w:pPr>
        <w:pStyle w:val="Antrat4"/>
        <w:rPr>
          <w:sz w:val="22"/>
          <w:szCs w:val="22"/>
        </w:rPr>
      </w:pPr>
      <w:proofErr w:type="spellStart"/>
      <w:r>
        <w:rPr>
          <w:sz w:val="22"/>
          <w:szCs w:val="22"/>
        </w:rPr>
        <w:t>Ambrisentan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Sandoz</w:t>
      </w:r>
      <w:proofErr w:type="spellEnd"/>
      <w:r>
        <w:rPr>
          <w:sz w:val="22"/>
          <w:szCs w:val="22"/>
        </w:rPr>
        <w:t xml:space="preserve"> išvaizda ir kiekis pakuotėje</w:t>
      </w:r>
    </w:p>
    <w:p w14:paraId="40B54435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5068132" w14:textId="77777777" w:rsidR="00E44186" w:rsidRDefault="00E44186" w:rsidP="00E4418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Ambrisentan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Sandoz</w:t>
      </w:r>
      <w:proofErr w:type="spellEnd"/>
      <w:r>
        <w:rPr>
          <w:noProof/>
          <w:sz w:val="22"/>
          <w:szCs w:val="22"/>
        </w:rPr>
        <w:t xml:space="preserve"> </w:t>
      </w:r>
      <w:r>
        <w:rPr>
          <w:sz w:val="22"/>
          <w:szCs w:val="22"/>
        </w:rPr>
        <w:t>5 mg yra rožinė, apvali plėvele dengta tabletė, kurios vienoje pusėje įspausta „5“.</w:t>
      </w:r>
    </w:p>
    <w:p w14:paraId="659709C4" w14:textId="77777777" w:rsidR="00E44186" w:rsidRDefault="00E44186" w:rsidP="00E44186">
      <w:pPr>
        <w:rPr>
          <w:sz w:val="22"/>
          <w:szCs w:val="22"/>
        </w:rPr>
      </w:pPr>
    </w:p>
    <w:p w14:paraId="6E5EA3A7" w14:textId="77777777" w:rsidR="00E44186" w:rsidRDefault="00E44186" w:rsidP="00E4418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Ambrisentan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Sandoz</w:t>
      </w:r>
      <w:proofErr w:type="spellEnd"/>
      <w:r>
        <w:rPr>
          <w:noProof/>
          <w:sz w:val="22"/>
          <w:szCs w:val="22"/>
        </w:rPr>
        <w:t xml:space="preserve"> </w:t>
      </w:r>
      <w:r>
        <w:rPr>
          <w:sz w:val="22"/>
          <w:szCs w:val="22"/>
        </w:rPr>
        <w:t xml:space="preserve">10 mg yra rožinė, ovalo formos plėvele dengta tabletė, kurios vienoje pusėje įspausta „10“. </w:t>
      </w:r>
    </w:p>
    <w:p w14:paraId="3FB93CBF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05C47A0" w14:textId="77777777" w:rsidR="00E44186" w:rsidRDefault="00E44186" w:rsidP="00E4418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Ambrisentan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Sandoz</w:t>
      </w:r>
      <w:proofErr w:type="spellEnd"/>
      <w:r>
        <w:rPr>
          <w:sz w:val="22"/>
          <w:szCs w:val="22"/>
        </w:rPr>
        <w:t xml:space="preserve"> 5 mg ir 10 mg plėvele dengtos tabletės tiekiamos lizdinių plokštelių pakuotėse po 10 arba 30 plėvele dengtų tablečių ir perforuotų </w:t>
      </w:r>
      <w:proofErr w:type="spellStart"/>
      <w:r>
        <w:rPr>
          <w:sz w:val="22"/>
          <w:szCs w:val="22"/>
        </w:rPr>
        <w:t>dalomųjų</w:t>
      </w:r>
      <w:proofErr w:type="spellEnd"/>
      <w:r>
        <w:rPr>
          <w:sz w:val="22"/>
          <w:szCs w:val="22"/>
        </w:rPr>
        <w:t xml:space="preserve"> lizdinių plokštelių pakuotėse po 10 x 1 arba 30 x 1 plėvele dengtų tablečių. </w:t>
      </w:r>
    </w:p>
    <w:p w14:paraId="2F348F9B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E75F5EB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Gali būti tiekiamos ne visų dydžių pakuotės</w:t>
      </w:r>
    </w:p>
    <w:p w14:paraId="5E67EC38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3DE14DB" w14:textId="77777777" w:rsidR="00E44186" w:rsidRDefault="00E44186" w:rsidP="00E44186">
      <w:pPr>
        <w:ind w:left="567" w:hanging="567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Registruotojas</w:t>
      </w:r>
    </w:p>
    <w:p w14:paraId="09D300B6" w14:textId="77777777" w:rsidR="00E44186" w:rsidRDefault="00E44186" w:rsidP="00E44186">
      <w:pPr>
        <w:tabs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proofErr w:type="spellStart"/>
      <w:r>
        <w:rPr>
          <w:sz w:val="22"/>
          <w:szCs w:val="22"/>
        </w:rPr>
        <w:t>Sandoz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d.d</w:t>
      </w:r>
      <w:proofErr w:type="spellEnd"/>
      <w:r>
        <w:rPr>
          <w:sz w:val="22"/>
          <w:szCs w:val="22"/>
        </w:rPr>
        <w:t>.</w:t>
      </w:r>
    </w:p>
    <w:p w14:paraId="7ECEEFD9" w14:textId="77777777" w:rsidR="00E44186" w:rsidRDefault="00E44186" w:rsidP="00E44186">
      <w:pPr>
        <w:tabs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proofErr w:type="spellStart"/>
      <w:r>
        <w:rPr>
          <w:sz w:val="22"/>
          <w:szCs w:val="22"/>
        </w:rPr>
        <w:t>Verovškova</w:t>
      </w:r>
      <w:proofErr w:type="spellEnd"/>
      <w:r>
        <w:rPr>
          <w:sz w:val="22"/>
          <w:szCs w:val="22"/>
        </w:rPr>
        <w:t xml:space="preserve"> 57</w:t>
      </w:r>
    </w:p>
    <w:p w14:paraId="63D45EB3" w14:textId="77777777" w:rsidR="00E44186" w:rsidRDefault="00E44186" w:rsidP="00E44186">
      <w:pPr>
        <w:tabs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1000 </w:t>
      </w:r>
      <w:proofErr w:type="spellStart"/>
      <w:r>
        <w:rPr>
          <w:sz w:val="22"/>
          <w:szCs w:val="22"/>
        </w:rPr>
        <w:t>Ljubljana</w:t>
      </w:r>
      <w:proofErr w:type="spellEnd"/>
    </w:p>
    <w:p w14:paraId="6541F76E" w14:textId="77777777" w:rsidR="00E44186" w:rsidRDefault="00E44186" w:rsidP="00E44186">
      <w:pPr>
        <w:tabs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>Slovėnija</w:t>
      </w:r>
    </w:p>
    <w:p w14:paraId="2EBE2136" w14:textId="77777777" w:rsidR="00E44186" w:rsidRDefault="00E44186" w:rsidP="00E44186">
      <w:pPr>
        <w:ind w:left="567" w:hanging="567"/>
        <w:rPr>
          <w:b/>
          <w:noProof/>
          <w:sz w:val="22"/>
          <w:szCs w:val="22"/>
          <w:highlight w:val="yellow"/>
        </w:rPr>
      </w:pPr>
    </w:p>
    <w:p w14:paraId="4F0CDDD2" w14:textId="77777777" w:rsidR="00E44186" w:rsidRDefault="00E44186" w:rsidP="00E44186">
      <w:pPr>
        <w:ind w:left="567" w:hanging="567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Gamintojai</w:t>
      </w:r>
    </w:p>
    <w:p w14:paraId="3BA6ACE3" w14:textId="77777777" w:rsidR="00E44186" w:rsidRDefault="00E44186" w:rsidP="00E4418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Chanelle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Unlimited</w:t>
      </w:r>
      <w:proofErr w:type="spellEnd"/>
      <w:r>
        <w:rPr>
          <w:sz w:val="22"/>
          <w:szCs w:val="22"/>
        </w:rPr>
        <w:t xml:space="preserve"> Company</w:t>
      </w:r>
    </w:p>
    <w:p w14:paraId="04435404" w14:textId="77777777" w:rsidR="00E44186" w:rsidRDefault="00E44186" w:rsidP="00E44186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Dublin </w:t>
      </w:r>
      <w:proofErr w:type="spellStart"/>
      <w:r>
        <w:rPr>
          <w:sz w:val="22"/>
          <w:szCs w:val="22"/>
        </w:rPr>
        <w:t>Road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Loughrea</w:t>
      </w:r>
      <w:proofErr w:type="spellEnd"/>
    </w:p>
    <w:p w14:paraId="25FABEE0" w14:textId="77777777" w:rsidR="00E44186" w:rsidRDefault="00E44186" w:rsidP="00E44186">
      <w:pPr>
        <w:rPr>
          <w:sz w:val="22"/>
          <w:szCs w:val="22"/>
        </w:rPr>
      </w:pPr>
      <w:r>
        <w:rPr>
          <w:sz w:val="22"/>
          <w:szCs w:val="22"/>
        </w:rPr>
        <w:t xml:space="preserve">H62 FH90 </w:t>
      </w:r>
    </w:p>
    <w:p w14:paraId="1F794B4D" w14:textId="77777777" w:rsidR="00E44186" w:rsidRDefault="00E44186" w:rsidP="00E44186">
      <w:pPr>
        <w:rPr>
          <w:sz w:val="22"/>
          <w:szCs w:val="22"/>
        </w:rPr>
      </w:pPr>
      <w:r>
        <w:rPr>
          <w:sz w:val="22"/>
          <w:szCs w:val="22"/>
        </w:rPr>
        <w:t>Airija</w:t>
      </w:r>
    </w:p>
    <w:p w14:paraId="0B4A9E18" w14:textId="77777777" w:rsidR="00E44186" w:rsidRDefault="00E44186" w:rsidP="00E44186">
      <w:pPr>
        <w:rPr>
          <w:sz w:val="22"/>
          <w:szCs w:val="22"/>
        </w:rPr>
      </w:pPr>
    </w:p>
    <w:p w14:paraId="489FBF62" w14:textId="77777777" w:rsidR="00E44186" w:rsidRDefault="00E44186" w:rsidP="00E44186">
      <w:pPr>
        <w:rPr>
          <w:sz w:val="22"/>
          <w:szCs w:val="22"/>
        </w:rPr>
      </w:pPr>
      <w:r>
        <w:rPr>
          <w:sz w:val="22"/>
          <w:szCs w:val="22"/>
        </w:rPr>
        <w:t>arba</w:t>
      </w:r>
    </w:p>
    <w:p w14:paraId="337DE313" w14:textId="77777777" w:rsidR="00E44186" w:rsidRDefault="00E44186" w:rsidP="00E44186">
      <w:pPr>
        <w:rPr>
          <w:sz w:val="22"/>
          <w:szCs w:val="22"/>
        </w:rPr>
      </w:pPr>
    </w:p>
    <w:p w14:paraId="7F7D2CE3" w14:textId="77777777" w:rsidR="00E44186" w:rsidRDefault="00E44186" w:rsidP="00E44186">
      <w:pPr>
        <w:rPr>
          <w:sz w:val="22"/>
          <w:szCs w:val="22"/>
        </w:rPr>
      </w:pPr>
      <w:r>
        <w:rPr>
          <w:sz w:val="22"/>
          <w:szCs w:val="22"/>
        </w:rPr>
        <w:t xml:space="preserve">Pharma </w:t>
      </w:r>
      <w:proofErr w:type="spellStart"/>
      <w:r>
        <w:rPr>
          <w:sz w:val="22"/>
          <w:szCs w:val="22"/>
        </w:rPr>
        <w:t>Pack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Hungary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Kft</w:t>
      </w:r>
      <w:proofErr w:type="spellEnd"/>
      <w:r>
        <w:rPr>
          <w:sz w:val="22"/>
          <w:szCs w:val="22"/>
        </w:rPr>
        <w:t xml:space="preserve"> (Pharma </w:t>
      </w:r>
      <w:proofErr w:type="spellStart"/>
      <w:r>
        <w:rPr>
          <w:sz w:val="22"/>
          <w:szCs w:val="22"/>
        </w:rPr>
        <w:t>Pack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Hungary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Gyógyszergyártó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Korlátol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Felelössegü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Társazág</w:t>
      </w:r>
      <w:proofErr w:type="spellEnd"/>
      <w:r>
        <w:rPr>
          <w:sz w:val="22"/>
          <w:szCs w:val="22"/>
        </w:rPr>
        <w:t>)</w:t>
      </w:r>
    </w:p>
    <w:p w14:paraId="002FEA45" w14:textId="77777777" w:rsidR="00E44186" w:rsidRDefault="00E44186" w:rsidP="00E4418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Vasút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utca</w:t>
      </w:r>
      <w:proofErr w:type="spellEnd"/>
      <w:r>
        <w:rPr>
          <w:sz w:val="22"/>
          <w:szCs w:val="22"/>
        </w:rPr>
        <w:t xml:space="preserve"> 13</w:t>
      </w:r>
    </w:p>
    <w:p w14:paraId="493AF876" w14:textId="77777777" w:rsidR="00E44186" w:rsidRDefault="00E44186" w:rsidP="00E44186">
      <w:pPr>
        <w:rPr>
          <w:sz w:val="22"/>
          <w:szCs w:val="22"/>
        </w:rPr>
      </w:pPr>
      <w:r>
        <w:rPr>
          <w:sz w:val="22"/>
          <w:szCs w:val="22"/>
        </w:rPr>
        <w:t xml:space="preserve">2040 </w:t>
      </w:r>
      <w:proofErr w:type="spellStart"/>
      <w:r>
        <w:rPr>
          <w:sz w:val="22"/>
          <w:szCs w:val="22"/>
        </w:rPr>
        <w:t>Budaörs</w:t>
      </w:r>
      <w:proofErr w:type="spellEnd"/>
    </w:p>
    <w:p w14:paraId="765AA4D3" w14:textId="77777777" w:rsidR="00E44186" w:rsidRDefault="00E44186" w:rsidP="00E44186">
      <w:pPr>
        <w:rPr>
          <w:sz w:val="22"/>
          <w:szCs w:val="22"/>
        </w:rPr>
      </w:pPr>
      <w:r>
        <w:rPr>
          <w:sz w:val="22"/>
          <w:szCs w:val="22"/>
        </w:rPr>
        <w:t>Vengrija</w:t>
      </w:r>
    </w:p>
    <w:p w14:paraId="0E7238B4" w14:textId="77777777" w:rsidR="00E44186" w:rsidRDefault="00E44186" w:rsidP="00E44186">
      <w:pPr>
        <w:rPr>
          <w:sz w:val="22"/>
          <w:szCs w:val="22"/>
        </w:rPr>
      </w:pPr>
    </w:p>
    <w:p w14:paraId="4EF60338" w14:textId="77777777" w:rsidR="00E44186" w:rsidRDefault="00E44186" w:rsidP="00E44186">
      <w:pPr>
        <w:rPr>
          <w:sz w:val="22"/>
          <w:szCs w:val="22"/>
        </w:rPr>
      </w:pPr>
      <w:r>
        <w:rPr>
          <w:sz w:val="22"/>
          <w:szCs w:val="22"/>
        </w:rPr>
        <w:t>arba</w:t>
      </w:r>
    </w:p>
    <w:p w14:paraId="4EE64D2A" w14:textId="77777777" w:rsidR="00E44186" w:rsidRDefault="00E44186" w:rsidP="00E44186">
      <w:pPr>
        <w:rPr>
          <w:sz w:val="22"/>
          <w:szCs w:val="22"/>
        </w:rPr>
      </w:pPr>
    </w:p>
    <w:p w14:paraId="742B2B95" w14:textId="77777777" w:rsidR="00E44186" w:rsidRDefault="00E44186" w:rsidP="00E44186">
      <w:pPr>
        <w:tabs>
          <w:tab w:val="left" w:pos="425"/>
        </w:tabs>
        <w:rPr>
          <w:rFonts w:eastAsia="Calibri"/>
          <w:sz w:val="22"/>
          <w:szCs w:val="22"/>
        </w:rPr>
      </w:pPr>
      <w:proofErr w:type="spellStart"/>
      <w:r>
        <w:rPr>
          <w:rFonts w:eastAsia="Calibri"/>
          <w:sz w:val="22"/>
          <w:szCs w:val="22"/>
        </w:rPr>
        <w:t>Salutas</w:t>
      </w:r>
      <w:proofErr w:type="spellEnd"/>
      <w:r>
        <w:rPr>
          <w:rFonts w:eastAsia="Calibri"/>
          <w:sz w:val="22"/>
          <w:szCs w:val="22"/>
        </w:rPr>
        <w:t xml:space="preserve"> Pharma </w:t>
      </w:r>
      <w:proofErr w:type="spellStart"/>
      <w:r>
        <w:rPr>
          <w:rFonts w:eastAsia="Calibri"/>
          <w:sz w:val="22"/>
          <w:szCs w:val="22"/>
        </w:rPr>
        <w:t>GmbH</w:t>
      </w:r>
      <w:proofErr w:type="spellEnd"/>
      <w:r>
        <w:rPr>
          <w:rFonts w:eastAsia="Calibri"/>
          <w:sz w:val="22"/>
          <w:szCs w:val="22"/>
        </w:rPr>
        <w:t xml:space="preserve"> </w:t>
      </w:r>
    </w:p>
    <w:p w14:paraId="3733DF7A" w14:textId="77777777" w:rsidR="00E44186" w:rsidRDefault="00E44186" w:rsidP="00E44186">
      <w:pPr>
        <w:tabs>
          <w:tab w:val="left" w:pos="425"/>
        </w:tabs>
        <w:rPr>
          <w:rFonts w:eastAsia="Calibri"/>
          <w:sz w:val="22"/>
          <w:szCs w:val="22"/>
        </w:rPr>
      </w:pPr>
      <w:proofErr w:type="spellStart"/>
      <w:r>
        <w:rPr>
          <w:rFonts w:eastAsia="Calibri"/>
          <w:sz w:val="22"/>
          <w:szCs w:val="22"/>
        </w:rPr>
        <w:t>Otto-von-Guericke-Allee</w:t>
      </w:r>
      <w:proofErr w:type="spellEnd"/>
      <w:r>
        <w:rPr>
          <w:rFonts w:eastAsia="Calibri"/>
          <w:sz w:val="22"/>
          <w:szCs w:val="22"/>
        </w:rPr>
        <w:t xml:space="preserve"> 1</w:t>
      </w:r>
    </w:p>
    <w:p w14:paraId="5C1117F8" w14:textId="77777777" w:rsidR="00E44186" w:rsidRDefault="00E44186" w:rsidP="00E44186">
      <w:pPr>
        <w:tabs>
          <w:tab w:val="left" w:pos="425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39179 </w:t>
      </w:r>
      <w:proofErr w:type="spellStart"/>
      <w:r>
        <w:rPr>
          <w:rFonts w:eastAsia="Calibri"/>
          <w:sz w:val="22"/>
          <w:szCs w:val="22"/>
        </w:rPr>
        <w:t>Sachsen-Anhalt</w:t>
      </w:r>
      <w:proofErr w:type="spellEnd"/>
      <w:r>
        <w:rPr>
          <w:rFonts w:eastAsia="Calibri"/>
          <w:sz w:val="22"/>
          <w:szCs w:val="22"/>
        </w:rPr>
        <w:t xml:space="preserve">, </w:t>
      </w:r>
      <w:proofErr w:type="spellStart"/>
      <w:r>
        <w:rPr>
          <w:rFonts w:eastAsia="Calibri"/>
          <w:sz w:val="22"/>
          <w:szCs w:val="22"/>
        </w:rPr>
        <w:t>Barleben</w:t>
      </w:r>
      <w:proofErr w:type="spellEnd"/>
      <w:r>
        <w:rPr>
          <w:rFonts w:eastAsia="Calibri"/>
          <w:sz w:val="22"/>
          <w:szCs w:val="22"/>
        </w:rPr>
        <w:t xml:space="preserve"> </w:t>
      </w:r>
    </w:p>
    <w:p w14:paraId="16D17E55" w14:textId="77777777" w:rsidR="00E44186" w:rsidRDefault="00E44186" w:rsidP="00E44186">
      <w:pPr>
        <w:tabs>
          <w:tab w:val="left" w:pos="425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Vokietija </w:t>
      </w:r>
    </w:p>
    <w:p w14:paraId="7DE8324E" w14:textId="77777777" w:rsidR="00E44186" w:rsidRDefault="00E44186" w:rsidP="00E44186">
      <w:pPr>
        <w:tabs>
          <w:tab w:val="left" w:pos="425"/>
        </w:tabs>
        <w:rPr>
          <w:rFonts w:eastAsia="Calibri"/>
          <w:sz w:val="22"/>
          <w:szCs w:val="22"/>
        </w:rPr>
      </w:pPr>
    </w:p>
    <w:p w14:paraId="4FDED9B7" w14:textId="77777777" w:rsidR="00E44186" w:rsidRPr="007C2BA4" w:rsidRDefault="00E44186" w:rsidP="00E44186">
      <w:pPr>
        <w:rPr>
          <w:sz w:val="22"/>
          <w:szCs w:val="22"/>
        </w:rPr>
      </w:pPr>
      <w:r w:rsidRPr="007C2BA4">
        <w:rPr>
          <w:sz w:val="22"/>
          <w:szCs w:val="22"/>
        </w:rPr>
        <w:t>Jeigu apie šį vaistą norite sužinoti daugiau, kreipkitės į vietinį registruotojo atstovą.</w:t>
      </w:r>
    </w:p>
    <w:p w14:paraId="3353133A" w14:textId="77777777" w:rsidR="00E44186" w:rsidRPr="007C2BA4" w:rsidRDefault="00E44186" w:rsidP="00E44186">
      <w:pPr>
        <w:rPr>
          <w:sz w:val="22"/>
          <w:szCs w:val="22"/>
        </w:rPr>
      </w:pPr>
      <w:r w:rsidRPr="007C2BA4">
        <w:rPr>
          <w:sz w:val="22"/>
          <w:szCs w:val="22"/>
        </w:rPr>
        <w:t> </w:t>
      </w:r>
    </w:p>
    <w:p w14:paraId="1515786E" w14:textId="77777777" w:rsidR="00E44186" w:rsidRPr="007C2BA4" w:rsidRDefault="00E44186" w:rsidP="00E44186">
      <w:pPr>
        <w:rPr>
          <w:sz w:val="22"/>
          <w:szCs w:val="22"/>
        </w:rPr>
      </w:pPr>
      <w:proofErr w:type="spellStart"/>
      <w:r w:rsidRPr="007C2BA4">
        <w:rPr>
          <w:bCs/>
          <w:sz w:val="22"/>
          <w:szCs w:val="22"/>
        </w:rPr>
        <w:t>Sandoz</w:t>
      </w:r>
      <w:proofErr w:type="spellEnd"/>
      <w:r w:rsidRPr="007C2BA4">
        <w:rPr>
          <w:bCs/>
          <w:sz w:val="22"/>
          <w:szCs w:val="22"/>
        </w:rPr>
        <w:t xml:space="preserve"> </w:t>
      </w:r>
      <w:proofErr w:type="spellStart"/>
      <w:r w:rsidRPr="007C2BA4">
        <w:rPr>
          <w:bCs/>
          <w:sz w:val="22"/>
          <w:szCs w:val="22"/>
        </w:rPr>
        <w:t>Pharmaceuticals</w:t>
      </w:r>
      <w:proofErr w:type="spellEnd"/>
      <w:r w:rsidRPr="007C2BA4">
        <w:rPr>
          <w:bCs/>
          <w:sz w:val="22"/>
          <w:szCs w:val="22"/>
        </w:rPr>
        <w:t xml:space="preserve"> </w:t>
      </w:r>
      <w:proofErr w:type="spellStart"/>
      <w:r w:rsidRPr="007C2BA4">
        <w:rPr>
          <w:bCs/>
          <w:sz w:val="22"/>
          <w:szCs w:val="22"/>
        </w:rPr>
        <w:t>d.d</w:t>
      </w:r>
      <w:proofErr w:type="spellEnd"/>
      <w:r w:rsidRPr="007C2BA4">
        <w:rPr>
          <w:bCs/>
          <w:sz w:val="22"/>
          <w:szCs w:val="22"/>
        </w:rPr>
        <w:t>. filialas</w:t>
      </w:r>
    </w:p>
    <w:p w14:paraId="73B9DE10" w14:textId="77777777" w:rsidR="00E44186" w:rsidRPr="007C2BA4" w:rsidRDefault="00E44186" w:rsidP="00E44186">
      <w:pPr>
        <w:rPr>
          <w:bCs/>
          <w:sz w:val="22"/>
          <w:szCs w:val="22"/>
        </w:rPr>
      </w:pPr>
      <w:r w:rsidRPr="007C2BA4">
        <w:rPr>
          <w:bCs/>
          <w:sz w:val="22"/>
          <w:szCs w:val="22"/>
        </w:rPr>
        <w:t>Tel.: +370 5 2636037</w:t>
      </w:r>
    </w:p>
    <w:p w14:paraId="3C88FE4E" w14:textId="77777777" w:rsidR="00E44186" w:rsidRDefault="00E44186" w:rsidP="00E44186">
      <w:pPr>
        <w:tabs>
          <w:tab w:val="left" w:pos="425"/>
        </w:tabs>
        <w:rPr>
          <w:rFonts w:eastAsia="Calibri"/>
          <w:sz w:val="22"/>
          <w:szCs w:val="22"/>
        </w:rPr>
      </w:pPr>
    </w:p>
    <w:p w14:paraId="6E90BECA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1F43E06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b/>
          <w:sz w:val="22"/>
          <w:szCs w:val="22"/>
        </w:rPr>
        <w:t>Šis vaistas Europos ekonominės erdvės valstybėse narėse registruotas tokiais pavadinimais</w:t>
      </w:r>
      <w:r>
        <w:rPr>
          <w:sz w:val="22"/>
          <w:szCs w:val="2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44186" w14:paraId="573A049C" w14:textId="77777777" w:rsidTr="00986025">
        <w:tc>
          <w:tcPr>
            <w:tcW w:w="4530" w:type="dxa"/>
          </w:tcPr>
          <w:p w14:paraId="51FC42B9" w14:textId="77777777" w:rsidR="00E44186" w:rsidRDefault="00E44186" w:rsidP="00986025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Airija</w:t>
            </w:r>
          </w:p>
        </w:tc>
        <w:tc>
          <w:tcPr>
            <w:tcW w:w="4530" w:type="dxa"/>
          </w:tcPr>
          <w:p w14:paraId="5598852D" w14:textId="77777777" w:rsidR="00E44186" w:rsidRDefault="00E44186" w:rsidP="00986025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>
              <w:rPr>
                <w:rFonts w:eastAsiaTheme="minorHAnsi"/>
                <w:sz w:val="22"/>
                <w:szCs w:val="22"/>
              </w:rPr>
              <w:t>Ambrisentan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</w:rPr>
              <w:t>Rowex</w:t>
            </w:r>
            <w:proofErr w:type="spellEnd"/>
          </w:p>
        </w:tc>
      </w:tr>
      <w:tr w:rsidR="00E44186" w14:paraId="7226F3BF" w14:textId="77777777" w:rsidTr="00986025">
        <w:tc>
          <w:tcPr>
            <w:tcW w:w="4530" w:type="dxa"/>
          </w:tcPr>
          <w:p w14:paraId="67CFB8C6" w14:textId="77777777" w:rsidR="00E44186" w:rsidRDefault="00E44186" w:rsidP="00986025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Čekija, Estija, Italija, Latvija, Lietuva</w:t>
            </w:r>
          </w:p>
        </w:tc>
        <w:tc>
          <w:tcPr>
            <w:tcW w:w="4530" w:type="dxa"/>
          </w:tcPr>
          <w:p w14:paraId="26F0778C" w14:textId="77777777" w:rsidR="00E44186" w:rsidRDefault="00E44186" w:rsidP="00986025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Ambrisentan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Sandoz</w:t>
            </w:r>
            <w:proofErr w:type="spellEnd"/>
          </w:p>
        </w:tc>
      </w:tr>
    </w:tbl>
    <w:p w14:paraId="5B61E7F0" w14:textId="77777777" w:rsidR="00E44186" w:rsidRDefault="00E44186" w:rsidP="00E4418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60BBE46" w14:textId="77777777" w:rsidR="00E44186" w:rsidRDefault="00E44186" w:rsidP="00E44186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Šis pakuotės lapelis paskutinį kartą peržiūrėtas </w:t>
      </w:r>
      <w:r>
        <w:rPr>
          <w:b/>
          <w:bCs/>
          <w:sz w:val="22"/>
          <w:szCs w:val="22"/>
          <w:lang w:eastAsia="lt-LT"/>
        </w:rPr>
        <w:t>2025-05-09.</w:t>
      </w:r>
    </w:p>
    <w:p w14:paraId="1B8F6656" w14:textId="77777777" w:rsidR="00E44186" w:rsidRDefault="00E44186" w:rsidP="00E44186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14:paraId="6755C216" w14:textId="77777777" w:rsidR="00E44186" w:rsidRDefault="00E44186" w:rsidP="00E44186">
      <w:pPr>
        <w:tabs>
          <w:tab w:val="left" w:pos="1296"/>
        </w:tabs>
        <w:rPr>
          <w:bCs/>
          <w:color w:val="000000"/>
          <w:sz w:val="22"/>
          <w:szCs w:val="22"/>
          <w:lang w:eastAsia="lt-LT"/>
        </w:rPr>
      </w:pPr>
      <w:r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>
        <w:rPr>
          <w:i/>
          <w:sz w:val="22"/>
          <w:szCs w:val="22"/>
        </w:rPr>
        <w:t xml:space="preserve">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 xml:space="preserve"> </w:t>
      </w:r>
      <w:r>
        <w:rPr>
          <w:sz w:val="22"/>
          <w:szCs w:val="22"/>
        </w:rPr>
        <w:t>.</w:t>
      </w:r>
    </w:p>
    <w:p w14:paraId="6003C5D1" w14:textId="77777777" w:rsidR="00E44186" w:rsidRDefault="00E44186" w:rsidP="00E44186">
      <w:r>
        <w:t xml:space="preserve"> </w:t>
      </w:r>
    </w:p>
    <w:p w14:paraId="2776B057" w14:textId="77777777" w:rsidR="00222FED" w:rsidRDefault="00222FED"/>
    <w:sectPr w:rsidR="00222FED" w:rsidSect="00EC0D9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7E96CAB"/>
    <w:multiLevelType w:val="hybridMultilevel"/>
    <w:tmpl w:val="80FCB6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278F5"/>
    <w:multiLevelType w:val="hybridMultilevel"/>
    <w:tmpl w:val="330E22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102A2"/>
    <w:multiLevelType w:val="hybridMultilevel"/>
    <w:tmpl w:val="427C1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E0214"/>
    <w:multiLevelType w:val="hybridMultilevel"/>
    <w:tmpl w:val="F3A6C4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4174D"/>
    <w:multiLevelType w:val="hybridMultilevel"/>
    <w:tmpl w:val="31DC4F4C"/>
    <w:lvl w:ilvl="0" w:tplc="670E0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337D0"/>
    <w:multiLevelType w:val="hybridMultilevel"/>
    <w:tmpl w:val="2EB4F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D3051"/>
    <w:multiLevelType w:val="hybridMultilevel"/>
    <w:tmpl w:val="C040F8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00218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 w16cid:durableId="1728609496">
    <w:abstractNumId w:val="5"/>
  </w:num>
  <w:num w:numId="3" w16cid:durableId="1317682604">
    <w:abstractNumId w:val="3"/>
  </w:num>
  <w:num w:numId="4" w16cid:durableId="560989567">
    <w:abstractNumId w:val="1"/>
  </w:num>
  <w:num w:numId="5" w16cid:durableId="906840172">
    <w:abstractNumId w:val="4"/>
  </w:num>
  <w:num w:numId="6" w16cid:durableId="1665933191">
    <w:abstractNumId w:val="2"/>
  </w:num>
  <w:num w:numId="7" w16cid:durableId="635992335">
    <w:abstractNumId w:val="7"/>
  </w:num>
  <w:num w:numId="8" w16cid:durableId="4689782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86"/>
    <w:rsid w:val="00222FED"/>
    <w:rsid w:val="005F173E"/>
    <w:rsid w:val="008B3AD4"/>
    <w:rsid w:val="00D047C4"/>
    <w:rsid w:val="00E44186"/>
    <w:rsid w:val="00EC0D97"/>
    <w:rsid w:val="00FB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C2B0"/>
  <w15:chartTrackingRefBased/>
  <w15:docId w15:val="{8CCFB17D-C30E-4315-A110-09D9A805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418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44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4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4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E44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4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41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41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41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41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4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4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4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E4418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418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418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418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418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418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41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4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4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4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4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418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4418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4418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4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418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418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rsid w:val="00E4418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9666</Words>
  <Characters>5511</Characters>
  <Application>Microsoft Office Word</Application>
  <DocSecurity>0</DocSecurity>
  <Lines>45</Lines>
  <Paragraphs>30</Paragraphs>
  <ScaleCrop>false</ScaleCrop>
  <Company/>
  <LinksUpToDate>false</LinksUpToDate>
  <CharactersWithSpaces>15147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2025-08-06T07:25:00Z</dcterms:created>
  <dcterms:modified xsi:type="dcterms:W3CDTF">2025-08-06T07:26:00Z</dcterms:modified>
</cp:coreProperties>
</file>