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62574"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FF7BD64"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1E296E89"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682430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E5150E9"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099C26D"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5C4A9E3"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4B63E95"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6E8BC127"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27DEC02"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3D3BF80"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D6662DF"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BEBFFE5"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67C4C9D5"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37FE1D3"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C070F47"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15E1F668"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18B69E9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0EDEFA7"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30F9E6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793BB85D"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31CD2C8"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3CEF40A" w14:textId="77777777" w:rsidR="006F5D75" w:rsidRPr="002D25CD" w:rsidRDefault="006F5D75"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2D25CD">
        <w:rPr>
          <w:rFonts w:ascii="Times New Roman" w:eastAsia="Times New Roman" w:hAnsi="Times New Roman" w:cs="Times New Roman"/>
          <w:b/>
          <w:caps/>
          <w:lang w:val="lt-LT"/>
        </w:rPr>
        <w:t>PRIEDAS</w:t>
      </w:r>
      <w:bookmarkEnd w:id="0"/>
      <w:bookmarkEnd w:id="1"/>
    </w:p>
    <w:p w14:paraId="3574CBA6" w14:textId="77777777" w:rsidR="006F5D75" w:rsidRPr="002D25CD" w:rsidRDefault="006F5D75" w:rsidP="002D25CD">
      <w:pPr>
        <w:numPr>
          <w:ilvl w:val="1"/>
          <w:numId w:val="0"/>
        </w:numPr>
        <w:spacing w:after="0" w:line="240" w:lineRule="auto"/>
        <w:rPr>
          <w:rFonts w:ascii="Times New Roman" w:eastAsia="Times New Roman" w:hAnsi="Times New Roman" w:cs="Times New Roman"/>
          <w:lang w:val="lt-LT"/>
        </w:rPr>
      </w:pPr>
    </w:p>
    <w:p w14:paraId="5CB5699F" w14:textId="77777777" w:rsidR="006F5D75" w:rsidRPr="002D25CD" w:rsidRDefault="006F5D75"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2D25CD">
        <w:rPr>
          <w:rFonts w:ascii="Times New Roman" w:eastAsia="Times New Roman" w:hAnsi="Times New Roman" w:cs="Times New Roman"/>
          <w:b/>
          <w:caps/>
          <w:lang w:val="lt-LT"/>
        </w:rPr>
        <w:t>ŽENKLINIMAS IR PAKUOTĖS LAPELIS</w:t>
      </w:r>
      <w:bookmarkEnd w:id="2"/>
      <w:bookmarkEnd w:id="3"/>
    </w:p>
    <w:p w14:paraId="36A1F0DF"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br w:type="page"/>
      </w:r>
    </w:p>
    <w:p w14:paraId="7DA27B5E"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5D63B59D"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553B3A99"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5C43F55E"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362905AB"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5ECB47E3"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3791B658"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6C0D1081"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4C3F0A17"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2972FD7B"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3B732B74"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4C56DDD4"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3B88DBF1"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0C6A82CC"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6D288235"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46180AA3"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235CF1E6"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3FB8C07F"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2DBDADF7"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60C7B0CC"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67D67AAB"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2A2CD5ED"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1517BCD7"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4AB4527B" w14:textId="77777777" w:rsidR="003D07DA" w:rsidRPr="002D25CD" w:rsidRDefault="003D07DA" w:rsidP="002D25CD">
      <w:pPr>
        <w:spacing w:after="0" w:line="240" w:lineRule="auto"/>
        <w:jc w:val="center"/>
        <w:outlineLvl w:val="0"/>
        <w:rPr>
          <w:rFonts w:ascii="Times New Roman" w:eastAsia="Times New Roman" w:hAnsi="Times New Roman" w:cs="Times New Roman"/>
          <w:b/>
          <w:noProof/>
          <w:lang w:val="lt-LT" w:eastAsia="lt-LT"/>
        </w:rPr>
      </w:pPr>
    </w:p>
    <w:p w14:paraId="02CD1260" w14:textId="77777777" w:rsidR="006F5D75" w:rsidRPr="002D25CD" w:rsidRDefault="006F5D75" w:rsidP="002D25CD">
      <w:pPr>
        <w:spacing w:after="0" w:line="240" w:lineRule="auto"/>
        <w:jc w:val="center"/>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A. ŽENKLINIMAS</w:t>
      </w:r>
    </w:p>
    <w:p w14:paraId="1046B09D" w14:textId="77777777" w:rsidR="006F5D75" w:rsidRPr="002D25CD" w:rsidRDefault="006F5D75" w:rsidP="002D25CD">
      <w:pPr>
        <w:shd w:val="clear" w:color="auto" w:fill="FFFFFF"/>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br w:type="page"/>
      </w:r>
    </w:p>
    <w:p w14:paraId="02F2324F"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2D25CD">
        <w:rPr>
          <w:rFonts w:ascii="Times New Roman" w:eastAsia="Times New Roman" w:hAnsi="Times New Roman" w:cs="Times New Roman"/>
          <w:b/>
          <w:noProof/>
          <w:lang w:val="lt-LT" w:eastAsia="lt-LT"/>
        </w:rPr>
        <w:lastRenderedPageBreak/>
        <w:t>INFORMACIJA ANT IŠORINĖS IR VIDINĖS PAKUOTĖS</w:t>
      </w:r>
    </w:p>
    <w:p w14:paraId="2080BED1"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062521A9" w14:textId="232F3BCA" w:rsidR="007366AA" w:rsidRPr="002D25CD" w:rsidRDefault="007366AA" w:rsidP="002D25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2D25CD">
        <w:rPr>
          <w:rFonts w:ascii="Times New Roman" w:eastAsia="Times New Roman" w:hAnsi="Times New Roman" w:cs="Times New Roman"/>
          <w:b/>
          <w:bCs/>
          <w:caps/>
          <w:noProof/>
          <w:lang w:val="lt-LT"/>
        </w:rPr>
        <w:t>Kartono dėžutė</w:t>
      </w:r>
    </w:p>
    <w:p w14:paraId="598910AF"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7A51DD9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1ADF545"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w:t>
      </w:r>
      <w:r w:rsidRPr="002D25CD">
        <w:rPr>
          <w:rFonts w:ascii="Times New Roman" w:eastAsia="Times New Roman" w:hAnsi="Times New Roman" w:cs="Times New Roman"/>
          <w:b/>
          <w:noProof/>
          <w:lang w:val="lt-LT" w:eastAsia="lt-LT"/>
        </w:rPr>
        <w:tab/>
        <w:t>VAISTINIO PREPARATO PAVADINIMAS</w:t>
      </w:r>
    </w:p>
    <w:p w14:paraId="7A6FC9C8" w14:textId="77777777" w:rsidR="00F3711B" w:rsidRPr="002D25CD" w:rsidRDefault="00F3711B" w:rsidP="002D25CD">
      <w:pPr>
        <w:pStyle w:val="BodyText"/>
        <w:tabs>
          <w:tab w:val="left" w:pos="567"/>
        </w:tabs>
        <w:spacing w:after="0"/>
        <w:jc w:val="both"/>
        <w:rPr>
          <w:noProof/>
          <w:szCs w:val="22"/>
        </w:rPr>
      </w:pPr>
    </w:p>
    <w:p w14:paraId="6ACA4A56" w14:textId="77777777" w:rsidR="002E1A20" w:rsidRPr="002D25CD" w:rsidRDefault="002E1A20" w:rsidP="002D25CD">
      <w:pPr>
        <w:widowControl w:val="0"/>
        <w:tabs>
          <w:tab w:val="left" w:pos="567"/>
        </w:tabs>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10 mg tabletės</w:t>
      </w:r>
    </w:p>
    <w:p w14:paraId="6D92BDCD"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Ezetimibas</w:t>
      </w:r>
    </w:p>
    <w:p w14:paraId="2B16B32E" w14:textId="77777777" w:rsidR="001D7199" w:rsidRPr="002D25CD" w:rsidRDefault="001D7199" w:rsidP="002D25CD">
      <w:pPr>
        <w:spacing w:after="0" w:line="240" w:lineRule="auto"/>
        <w:rPr>
          <w:rFonts w:ascii="Times New Roman" w:eastAsia="Times New Roman" w:hAnsi="Times New Roman" w:cs="Times New Roman"/>
          <w:noProof/>
          <w:lang w:val="lt-LT" w:eastAsia="lt-LT"/>
        </w:rPr>
      </w:pPr>
    </w:p>
    <w:p w14:paraId="6EBF633C"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20E4A57C"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2D25CD">
        <w:rPr>
          <w:rFonts w:ascii="Times New Roman" w:eastAsia="Times New Roman" w:hAnsi="Times New Roman" w:cs="Times New Roman"/>
          <w:b/>
          <w:noProof/>
          <w:lang w:val="lt-LT" w:eastAsia="lt-LT"/>
        </w:rPr>
        <w:t>2.</w:t>
      </w:r>
      <w:r w:rsidRPr="002D25CD">
        <w:rPr>
          <w:rFonts w:ascii="Times New Roman" w:eastAsia="Times New Roman" w:hAnsi="Times New Roman" w:cs="Times New Roman"/>
          <w:b/>
          <w:noProof/>
          <w:lang w:val="lt-LT" w:eastAsia="lt-LT"/>
        </w:rPr>
        <w:tab/>
      </w:r>
      <w:r w:rsidR="006E20BA" w:rsidRPr="002D25CD">
        <w:rPr>
          <w:rFonts w:ascii="Times New Roman" w:hAnsi="Times New Roman" w:cs="Times New Roman"/>
          <w:b/>
          <w:bCs/>
          <w:lang w:val="lt-LT" w:eastAsia="zh-CN" w:bidi="lo-LA"/>
        </w:rPr>
        <w:t>VEIKLIOJI (-IOS) MEDŽIAGA (-OS) IR JOS (-Ų) KIEKIS (-IAI)</w:t>
      </w:r>
    </w:p>
    <w:p w14:paraId="7EAD3B3E"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3D96C7B"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Kiekvienoje tabletėje yra 10 mg ezetimibo.</w:t>
      </w:r>
    </w:p>
    <w:p w14:paraId="209C28A6"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F4EE3B1"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21D01FC1"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3.</w:t>
      </w:r>
      <w:r w:rsidRPr="002D25CD">
        <w:rPr>
          <w:rFonts w:ascii="Times New Roman" w:eastAsia="Times New Roman" w:hAnsi="Times New Roman" w:cs="Times New Roman"/>
          <w:b/>
          <w:noProof/>
          <w:lang w:val="lt-LT" w:eastAsia="lt-LT"/>
        </w:rPr>
        <w:tab/>
        <w:t>PAGALBINIŲ MEDŽIAGŲ SĄRAŠAS</w:t>
      </w:r>
    </w:p>
    <w:p w14:paraId="485EF279"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081D08C" w14:textId="77777777" w:rsidR="00DB01B2" w:rsidRPr="002D25CD" w:rsidRDefault="00DB01B2" w:rsidP="002D25CD">
      <w:pPr>
        <w:tabs>
          <w:tab w:val="left" w:pos="567"/>
        </w:tabs>
        <w:spacing w:after="0" w:line="240" w:lineRule="auto"/>
        <w:rPr>
          <w:rFonts w:ascii="Times New Roman" w:hAnsi="Times New Roman" w:cs="Times New Roman"/>
          <w:noProof/>
          <w:lang w:val="lt-LT"/>
        </w:rPr>
      </w:pPr>
    </w:p>
    <w:p w14:paraId="72B50B9C"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4.</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bCs/>
          <w:lang w:val="lt-LT" w:eastAsia="lt-LT"/>
        </w:rPr>
        <w:t>FARMACINĖ FORMA IR KIEKIS PAKUOTĖJE</w:t>
      </w:r>
    </w:p>
    <w:p w14:paraId="268B4713" w14:textId="77777777" w:rsidR="00895BBC" w:rsidRPr="002D25CD" w:rsidRDefault="00895BBC" w:rsidP="002D25CD">
      <w:pPr>
        <w:spacing w:after="0" w:line="240" w:lineRule="auto"/>
        <w:rPr>
          <w:rFonts w:ascii="Times New Roman" w:eastAsia="Times New Roman" w:hAnsi="Times New Roman" w:cs="Times New Roman"/>
          <w:noProof/>
          <w:lang w:val="lt-LT" w:eastAsia="lt-LT"/>
        </w:rPr>
      </w:pPr>
    </w:p>
    <w:p w14:paraId="50917AE6" w14:textId="61546A28"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highlight w:val="lightGray"/>
          <w:lang w:val="lt-LT" w:eastAsia="sl-SI"/>
        </w:rPr>
        <w:t>tabletė</w:t>
      </w:r>
      <w:r w:rsidR="002D25CD" w:rsidRPr="002D25CD">
        <w:rPr>
          <w:rFonts w:ascii="Times New Roman" w:eastAsia="Times New Roman" w:hAnsi="Times New Roman" w:cs="Times New Roman"/>
          <w:highlight w:val="lightGray"/>
          <w:lang w:val="lt-LT" w:eastAsia="sl-SI"/>
        </w:rPr>
        <w:t>s</w:t>
      </w:r>
    </w:p>
    <w:p w14:paraId="522049F0" w14:textId="77777777" w:rsidR="004955EC" w:rsidRPr="002D25CD" w:rsidRDefault="001D7199" w:rsidP="002D25CD">
      <w:pPr>
        <w:pStyle w:val="BodyText"/>
        <w:spacing w:after="0"/>
        <w:rPr>
          <w:szCs w:val="22"/>
        </w:rPr>
      </w:pPr>
      <w:r w:rsidRPr="002D25CD">
        <w:rPr>
          <w:szCs w:val="22"/>
        </w:rPr>
        <w:t>3</w:t>
      </w:r>
      <w:r w:rsidR="006C7CE1" w:rsidRPr="002D25CD">
        <w:rPr>
          <w:szCs w:val="22"/>
        </w:rPr>
        <w:t>0 tablečių</w:t>
      </w:r>
    </w:p>
    <w:p w14:paraId="3BC167DC"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1F2A5D22"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05BA3D70"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5.</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bCs/>
          <w:lang w:val="lt-LT" w:eastAsia="lt-LT"/>
        </w:rPr>
        <w:t>VARTOJIMO METODAS IR BŪDAS (-AI)</w:t>
      </w:r>
    </w:p>
    <w:p w14:paraId="54D3B559" w14:textId="77777777" w:rsidR="006F5D75" w:rsidRPr="002D25CD" w:rsidRDefault="006F5D75" w:rsidP="002D25CD">
      <w:pPr>
        <w:spacing w:after="0" w:line="240" w:lineRule="auto"/>
        <w:rPr>
          <w:rFonts w:ascii="Times New Roman" w:eastAsia="Times New Roman" w:hAnsi="Times New Roman" w:cs="Times New Roman"/>
          <w:i/>
          <w:noProof/>
          <w:lang w:val="lt-LT" w:eastAsia="lt-LT"/>
        </w:rPr>
      </w:pPr>
    </w:p>
    <w:p w14:paraId="7A01087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Prieš vartojimą perskaitykite pakuotės lapelį.</w:t>
      </w:r>
    </w:p>
    <w:p w14:paraId="14ADC952"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Vartoti per burną.</w:t>
      </w:r>
    </w:p>
    <w:p w14:paraId="3959F138" w14:textId="77777777" w:rsidR="001D7199" w:rsidRPr="002D25CD" w:rsidRDefault="001D7199" w:rsidP="002D25CD">
      <w:pPr>
        <w:spacing w:after="0" w:line="240" w:lineRule="auto"/>
        <w:rPr>
          <w:rFonts w:ascii="Times New Roman" w:eastAsia="Times New Roman" w:hAnsi="Times New Roman" w:cs="Times New Roman"/>
          <w:noProof/>
          <w:lang w:val="lt-LT" w:eastAsia="lt-LT"/>
        </w:rPr>
      </w:pPr>
    </w:p>
    <w:p w14:paraId="3743A5C3"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556B28AD" w14:textId="04E34325" w:rsidR="006F5D75" w:rsidRPr="002D25CD" w:rsidRDefault="006F5D75" w:rsidP="002D25C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6.</w:t>
      </w:r>
      <w:r w:rsidRPr="002D25CD">
        <w:rPr>
          <w:rFonts w:ascii="Times New Roman" w:eastAsia="Times New Roman" w:hAnsi="Times New Roman" w:cs="Times New Roman"/>
          <w:b/>
          <w:noProof/>
          <w:lang w:val="lt-LT" w:eastAsia="lt-LT"/>
        </w:rPr>
        <w:tab/>
      </w:r>
      <w:r w:rsidR="00B12705" w:rsidRPr="002D25CD">
        <w:rPr>
          <w:rFonts w:ascii="Times New Roman" w:eastAsia="Times New Roman" w:hAnsi="Times New Roman" w:cs="Times New Roman"/>
          <w:b/>
          <w:bCs/>
          <w:lang w:val="lt-LT" w:eastAsia="lt-LT"/>
        </w:rPr>
        <w:t>SPECIALUS ĮSPĖJIMAS, KAD VAISTINĮ PREPARATĄ BŪTINA LAIKYTI VAIKAMS NEPASTEBIMOJE IR NEPASIEKIAMOJE VIETOJE</w:t>
      </w:r>
    </w:p>
    <w:p w14:paraId="607E36F2" w14:textId="77777777" w:rsidR="00B12705" w:rsidRPr="002D25CD" w:rsidRDefault="00B12705" w:rsidP="002D25CD">
      <w:pPr>
        <w:spacing w:after="0" w:line="240" w:lineRule="auto"/>
        <w:rPr>
          <w:rFonts w:ascii="Times New Roman" w:eastAsia="Times New Roman" w:hAnsi="Times New Roman" w:cs="Times New Roman"/>
          <w:noProof/>
          <w:lang w:val="lt-LT" w:eastAsia="lt-LT"/>
        </w:rPr>
      </w:pPr>
    </w:p>
    <w:p w14:paraId="0B046AB7"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t xml:space="preserve">Laikyti vaikams </w:t>
      </w:r>
      <w:r w:rsidR="00137436" w:rsidRPr="002D25CD">
        <w:rPr>
          <w:rFonts w:ascii="Times New Roman" w:eastAsia="Times New Roman" w:hAnsi="Times New Roman" w:cs="Times New Roman"/>
          <w:noProof/>
          <w:lang w:val="lt-LT" w:eastAsia="lt-LT"/>
        </w:rPr>
        <w:t xml:space="preserve">nepastebimoje ir </w:t>
      </w:r>
      <w:r w:rsidRPr="002D25CD">
        <w:rPr>
          <w:rFonts w:ascii="Times New Roman" w:eastAsia="Times New Roman" w:hAnsi="Times New Roman" w:cs="Times New Roman"/>
          <w:noProof/>
          <w:lang w:val="lt-LT" w:eastAsia="lt-LT"/>
        </w:rPr>
        <w:t>nepasiekiamoje vietoje.</w:t>
      </w:r>
    </w:p>
    <w:p w14:paraId="437E973E"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93AFD76"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6A7CF82B"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7.</w:t>
      </w:r>
      <w:r w:rsidRPr="002D25CD">
        <w:rPr>
          <w:rFonts w:ascii="Times New Roman" w:eastAsia="Times New Roman" w:hAnsi="Times New Roman" w:cs="Times New Roman"/>
          <w:b/>
          <w:bCs/>
          <w:noProof/>
          <w:lang w:val="lt-LT" w:eastAsia="lt-LT"/>
        </w:rPr>
        <w:tab/>
      </w:r>
      <w:r w:rsidRPr="002D25CD">
        <w:rPr>
          <w:rFonts w:ascii="Times New Roman" w:eastAsia="Times New Roman" w:hAnsi="Times New Roman" w:cs="Times New Roman"/>
          <w:b/>
          <w:bCs/>
          <w:lang w:val="lt-LT" w:eastAsia="lt-LT"/>
        </w:rPr>
        <w:t>KITAS (-I) SPECIALUS (-ŪS) ĮSPĖJIMAS (-AI) (JEI REIKIA)</w:t>
      </w:r>
    </w:p>
    <w:p w14:paraId="574970DF"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377C0064"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B27CCF4"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8.</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bCs/>
          <w:noProof/>
          <w:lang w:val="lt-LT" w:eastAsia="lt-LT"/>
        </w:rPr>
        <w:t>TINKAMUMO LAIKAS</w:t>
      </w:r>
    </w:p>
    <w:p w14:paraId="30EE7134"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46799315"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t>Tinka iki</w:t>
      </w:r>
      <w:r w:rsidR="007366AA" w:rsidRPr="002D25CD">
        <w:rPr>
          <w:rFonts w:ascii="Times New Roman" w:eastAsia="Times New Roman" w:hAnsi="Times New Roman" w:cs="Times New Roman"/>
          <w:noProof/>
          <w:lang w:val="lt-LT" w:eastAsia="lt-LT"/>
        </w:rPr>
        <w:t>/EXP</w:t>
      </w:r>
      <w:r w:rsidR="001D7199" w:rsidRPr="002D25CD">
        <w:rPr>
          <w:rFonts w:ascii="Times New Roman" w:eastAsia="Times New Roman" w:hAnsi="Times New Roman" w:cs="Times New Roman"/>
          <w:noProof/>
          <w:lang w:val="lt-LT" w:eastAsia="lt-LT"/>
        </w:rPr>
        <w:t xml:space="preserve">: </w:t>
      </w:r>
      <w:r w:rsidR="00E94E16" w:rsidRPr="002D25CD">
        <w:rPr>
          <w:rFonts w:ascii="Times New Roman" w:eastAsia="Times New Roman" w:hAnsi="Times New Roman" w:cs="Times New Roman"/>
          <w:noProof/>
          <w:lang w:val="lt-LT" w:eastAsia="lt-LT"/>
        </w:rPr>
        <w:t>MMMM/mm</w:t>
      </w:r>
      <w:r w:rsidR="001D7199" w:rsidRPr="002D25CD">
        <w:rPr>
          <w:rFonts w:ascii="Times New Roman" w:eastAsia="Times New Roman" w:hAnsi="Times New Roman" w:cs="Times New Roman"/>
          <w:noProof/>
          <w:lang w:val="lt-LT" w:eastAsia="lt-LT"/>
        </w:rPr>
        <w:t>.</w:t>
      </w:r>
    </w:p>
    <w:p w14:paraId="410C7980"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71A669E"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169DFA6B"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9.</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caps/>
          <w:noProof/>
          <w:lang w:val="lt-LT" w:eastAsia="lt-LT"/>
        </w:rPr>
        <w:t>SPECIALIOS laikymo sąlygos</w:t>
      </w:r>
    </w:p>
    <w:p w14:paraId="459CA952" w14:textId="77777777" w:rsidR="006C7CE1" w:rsidRPr="002D25CD" w:rsidRDefault="006C7CE1" w:rsidP="002D25CD">
      <w:pPr>
        <w:spacing w:after="0" w:line="240" w:lineRule="auto"/>
        <w:rPr>
          <w:rFonts w:ascii="Times New Roman" w:hAnsi="Times New Roman" w:cs="Times New Roman"/>
          <w:lang w:val="lt-LT"/>
        </w:rPr>
      </w:pPr>
    </w:p>
    <w:p w14:paraId="67E232F3" w14:textId="33EDF079"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 xml:space="preserve">Laikyti gamintojo pakuotėje, kad </w:t>
      </w:r>
      <w:r w:rsidR="008A0105" w:rsidRPr="002D25CD">
        <w:rPr>
          <w:rFonts w:ascii="Times New Roman" w:eastAsia="Times New Roman" w:hAnsi="Times New Roman" w:cs="Times New Roman"/>
          <w:lang w:val="lt-LT" w:eastAsia="sl-SI"/>
        </w:rPr>
        <w:t>vaistas</w:t>
      </w:r>
      <w:r w:rsidRPr="002D25CD">
        <w:rPr>
          <w:rFonts w:ascii="Times New Roman" w:eastAsia="Times New Roman" w:hAnsi="Times New Roman" w:cs="Times New Roman"/>
          <w:lang w:val="lt-LT" w:eastAsia="sl-SI"/>
        </w:rPr>
        <w:t xml:space="preserve"> būtų apsaugotas nuo drėgmės.</w:t>
      </w:r>
    </w:p>
    <w:p w14:paraId="241D5456" w14:textId="77777777" w:rsidR="001D7199" w:rsidRPr="002D25CD" w:rsidRDefault="001D7199" w:rsidP="002D25CD">
      <w:pPr>
        <w:spacing w:after="0" w:line="240" w:lineRule="auto"/>
        <w:ind w:left="567" w:hanging="567"/>
        <w:rPr>
          <w:rFonts w:ascii="Times New Roman" w:eastAsia="Times New Roman" w:hAnsi="Times New Roman" w:cs="Times New Roman"/>
          <w:noProof/>
          <w:lang w:val="lt-LT" w:eastAsia="lt-LT"/>
        </w:rPr>
      </w:pPr>
    </w:p>
    <w:p w14:paraId="3ADF9191" w14:textId="77777777" w:rsidR="00DB01B2" w:rsidRPr="002D25CD" w:rsidRDefault="00DB01B2" w:rsidP="002D25CD">
      <w:pPr>
        <w:spacing w:after="0" w:line="240" w:lineRule="auto"/>
        <w:ind w:left="567" w:hanging="567"/>
        <w:rPr>
          <w:rFonts w:ascii="Times New Roman" w:eastAsia="Times New Roman" w:hAnsi="Times New Roman" w:cs="Times New Roman"/>
          <w:noProof/>
          <w:lang w:val="lt-LT" w:eastAsia="lt-LT"/>
        </w:rPr>
      </w:pPr>
    </w:p>
    <w:p w14:paraId="14393133"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2D25CD">
        <w:rPr>
          <w:rFonts w:ascii="Times New Roman" w:eastAsia="Times New Roman" w:hAnsi="Times New Roman" w:cs="Times New Roman"/>
          <w:b/>
          <w:noProof/>
          <w:lang w:val="lt-LT" w:eastAsia="lt-LT"/>
        </w:rPr>
        <w:t>10.</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bCs/>
          <w:lang w:val="lt-LT" w:eastAsia="lt-LT"/>
        </w:rPr>
        <w:t>SPECIALIOS ATSARGUMO PRIEMONĖS DĖL NESUVARTOTO VAISTINIO PREPARATO AR JO ATLIEKŲ TVARKYMO (JEI REIKIA)</w:t>
      </w:r>
    </w:p>
    <w:p w14:paraId="71212FB7"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130768B"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B407E19" w14:textId="77777777" w:rsidR="006F5D75" w:rsidRPr="002D25CD" w:rsidRDefault="006F5D75" w:rsidP="002D25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2D25CD">
        <w:rPr>
          <w:rFonts w:ascii="Times New Roman" w:eastAsia="Times New Roman" w:hAnsi="Times New Roman" w:cs="Times New Roman"/>
          <w:b/>
          <w:bCs/>
          <w:noProof/>
          <w:lang w:val="lt-LT"/>
        </w:rPr>
        <w:lastRenderedPageBreak/>
        <w:t>11.</w:t>
      </w:r>
      <w:r w:rsidRPr="002D25CD">
        <w:rPr>
          <w:rFonts w:ascii="Times New Roman" w:eastAsia="Times New Roman" w:hAnsi="Times New Roman" w:cs="Times New Roman"/>
          <w:b/>
          <w:bCs/>
          <w:noProof/>
          <w:lang w:val="lt-LT"/>
        </w:rPr>
        <w:tab/>
      </w:r>
      <w:r w:rsidR="00F978F9" w:rsidRPr="002D25CD">
        <w:rPr>
          <w:rFonts w:ascii="Times New Roman" w:eastAsia="Times New Roman" w:hAnsi="Times New Roman" w:cs="Times New Roman"/>
          <w:b/>
          <w:bCs/>
          <w:noProof/>
          <w:lang w:val="lt-LT"/>
        </w:rPr>
        <w:t>LYGIAGRETUS IMPORTUOTOJAS</w:t>
      </w:r>
    </w:p>
    <w:p w14:paraId="5432697C"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D05A32C" w14:textId="4B31DC33" w:rsidR="006F5D75" w:rsidRPr="002D25CD" w:rsidRDefault="00F978F9" w:rsidP="002D25CD">
      <w:pPr>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lang w:val="lt-LT" w:eastAsia="lt-LT"/>
        </w:rPr>
        <w:t>Lygiagretus importuotojas: UAB „Limedika“</w:t>
      </w:r>
      <w:r w:rsidR="00906D08" w:rsidRPr="002D25CD">
        <w:rPr>
          <w:rFonts w:ascii="Times New Roman" w:eastAsia="Times New Roman" w:hAnsi="Times New Roman" w:cs="Times New Roman"/>
          <w:lang w:val="lt-LT" w:eastAsia="lt-LT"/>
        </w:rPr>
        <w:t>.</w:t>
      </w:r>
    </w:p>
    <w:p w14:paraId="4C51A2C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DE03D2C"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72DDA2CC"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12.</w:t>
      </w:r>
      <w:r w:rsidRPr="002D25CD">
        <w:rPr>
          <w:rFonts w:ascii="Times New Roman" w:eastAsia="Times New Roman" w:hAnsi="Times New Roman" w:cs="Times New Roman"/>
          <w:b/>
          <w:noProof/>
          <w:lang w:val="lt-LT" w:eastAsia="lt-LT"/>
        </w:rPr>
        <w:tab/>
      </w:r>
      <w:r w:rsidR="00F978F9" w:rsidRPr="002D25CD">
        <w:rPr>
          <w:rFonts w:ascii="Times New Roman" w:eastAsia="Times New Roman" w:hAnsi="Times New Roman" w:cs="Times New Roman"/>
          <w:b/>
          <w:bCs/>
          <w:lang w:val="lt-LT" w:eastAsia="lt-LT"/>
        </w:rPr>
        <w:t>LYGIAGRETAUS IMPORTO LEIDIMO NUMERIS</w:t>
      </w:r>
    </w:p>
    <w:p w14:paraId="3BBB6066"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1E6DFF4D" w14:textId="190C9AAA" w:rsidR="00F978F9" w:rsidRPr="002D25CD" w:rsidRDefault="00E94E16" w:rsidP="002D25CD">
      <w:pPr>
        <w:spacing w:after="0" w:line="240" w:lineRule="auto"/>
        <w:rPr>
          <w:rFonts w:ascii="Times New Roman" w:eastAsia="Times New Roman" w:hAnsi="Times New Roman" w:cs="Times New Roman"/>
          <w:bCs/>
          <w:lang w:val="lt-LT" w:eastAsia="lt-LT"/>
        </w:rPr>
      </w:pPr>
      <w:r w:rsidRPr="002D25CD">
        <w:rPr>
          <w:rFonts w:ascii="Times New Roman" w:eastAsia="Times New Roman" w:hAnsi="Times New Roman" w:cs="Times New Roman"/>
          <w:bCs/>
          <w:lang w:val="lt-LT" w:eastAsia="lt-LT"/>
        </w:rPr>
        <w:t>Lyg. i</w:t>
      </w:r>
      <w:r w:rsidR="00C02D41" w:rsidRPr="002D25CD">
        <w:rPr>
          <w:rFonts w:ascii="Times New Roman" w:eastAsia="Times New Roman" w:hAnsi="Times New Roman" w:cs="Times New Roman"/>
          <w:bCs/>
          <w:lang w:val="lt-LT" w:eastAsia="lt-LT"/>
        </w:rPr>
        <w:t>mp. Nr.:</w:t>
      </w:r>
      <w:r w:rsidR="001E3B94">
        <w:rPr>
          <w:rFonts w:ascii="Times New Roman" w:eastAsia="Times New Roman" w:hAnsi="Times New Roman" w:cs="Times New Roman"/>
          <w:bCs/>
          <w:lang w:val="lt-LT" w:eastAsia="lt-LT"/>
        </w:rPr>
        <w:t xml:space="preserve"> LT/L/20/1378/001</w:t>
      </w:r>
    </w:p>
    <w:p w14:paraId="7CE7E311"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E977E21"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66FF08EC"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13.</w:t>
      </w:r>
      <w:r w:rsidRPr="002D25CD">
        <w:rPr>
          <w:rFonts w:ascii="Times New Roman" w:eastAsia="Times New Roman" w:hAnsi="Times New Roman" w:cs="Times New Roman"/>
          <w:b/>
          <w:noProof/>
          <w:lang w:val="lt-LT" w:eastAsia="lt-LT"/>
        </w:rPr>
        <w:tab/>
        <w:t>SERIJOS NUMERIS</w:t>
      </w:r>
    </w:p>
    <w:p w14:paraId="6106286A"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44494CD0"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t>Serija</w:t>
      </w:r>
      <w:r w:rsidR="007366AA" w:rsidRPr="002D25CD">
        <w:rPr>
          <w:rFonts w:ascii="Times New Roman" w:eastAsia="Times New Roman" w:hAnsi="Times New Roman" w:cs="Times New Roman"/>
          <w:noProof/>
          <w:lang w:val="lt-LT" w:eastAsia="lt-LT"/>
        </w:rPr>
        <w:t>/LOT</w:t>
      </w:r>
      <w:r w:rsidR="00CF08C2" w:rsidRPr="002D25CD">
        <w:rPr>
          <w:rFonts w:ascii="Times New Roman" w:eastAsia="Times New Roman" w:hAnsi="Times New Roman" w:cs="Times New Roman"/>
          <w:noProof/>
          <w:lang w:val="lt-LT" w:eastAsia="lt-LT"/>
        </w:rPr>
        <w:t xml:space="preserve">: {           </w:t>
      </w:r>
      <w:r w:rsidR="00F978F9" w:rsidRPr="002D25CD">
        <w:rPr>
          <w:rFonts w:ascii="Times New Roman" w:eastAsia="Times New Roman" w:hAnsi="Times New Roman" w:cs="Times New Roman"/>
          <w:noProof/>
          <w:lang w:val="lt-LT" w:eastAsia="lt-LT"/>
        </w:rPr>
        <w:t>}</w:t>
      </w:r>
    </w:p>
    <w:p w14:paraId="4B14AD64"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64CE73DB"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734CA965"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14.</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bCs/>
          <w:lang w:val="lt-LT" w:eastAsia="lt-LT"/>
        </w:rPr>
        <w:t>PARDAVIMO (IŠDAVIMO) TVARKA</w:t>
      </w:r>
    </w:p>
    <w:p w14:paraId="5F0B8040"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743FB21" w14:textId="5F965513" w:rsidR="006F5D75" w:rsidRPr="002D25CD" w:rsidRDefault="006F5D75" w:rsidP="002D25CD">
      <w:pPr>
        <w:spacing w:after="0" w:line="240" w:lineRule="auto"/>
        <w:ind w:left="567" w:hanging="567"/>
        <w:rPr>
          <w:rFonts w:ascii="Times New Roman" w:eastAsia="Times New Roman" w:hAnsi="Times New Roman" w:cs="Times New Roman"/>
          <w:noProof/>
          <w:lang w:val="lt-LT" w:eastAsia="lt-LT"/>
        </w:rPr>
      </w:pPr>
      <w:r w:rsidRPr="002D25CD">
        <w:rPr>
          <w:rFonts w:ascii="Times New Roman" w:eastAsia="Times New Roman" w:hAnsi="Times New Roman" w:cs="Times New Roman"/>
          <w:noProof/>
          <w:lang w:val="lt-LT" w:eastAsia="lt-LT"/>
        </w:rPr>
        <w:t xml:space="preserve">Receptinis </w:t>
      </w:r>
      <w:r w:rsidR="007366AA" w:rsidRPr="002D25CD">
        <w:rPr>
          <w:rFonts w:ascii="Times New Roman" w:eastAsia="Times New Roman" w:hAnsi="Times New Roman" w:cs="Times New Roman"/>
          <w:noProof/>
          <w:lang w:val="lt-LT" w:eastAsia="lt-LT"/>
        </w:rPr>
        <w:t>vaistas</w:t>
      </w:r>
      <w:r w:rsidRPr="002D25CD">
        <w:rPr>
          <w:rFonts w:ascii="Times New Roman" w:eastAsia="Times New Roman" w:hAnsi="Times New Roman" w:cs="Times New Roman"/>
          <w:noProof/>
          <w:lang w:val="lt-LT" w:eastAsia="lt-LT"/>
        </w:rPr>
        <w:t>.</w:t>
      </w:r>
    </w:p>
    <w:p w14:paraId="6605FFB2"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5F3F776B" w14:textId="77777777" w:rsidR="00DB01B2" w:rsidRPr="002D25CD" w:rsidRDefault="00DB01B2" w:rsidP="002D25CD">
      <w:pPr>
        <w:spacing w:after="0" w:line="240" w:lineRule="auto"/>
        <w:rPr>
          <w:rFonts w:ascii="Times New Roman" w:eastAsia="Times New Roman" w:hAnsi="Times New Roman" w:cs="Times New Roman"/>
          <w:noProof/>
          <w:lang w:val="lt-LT" w:eastAsia="lt-LT"/>
        </w:rPr>
      </w:pPr>
    </w:p>
    <w:p w14:paraId="0F2F4049"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15.</w:t>
      </w:r>
      <w:r w:rsidRPr="002D25CD">
        <w:rPr>
          <w:rFonts w:ascii="Times New Roman" w:eastAsia="Times New Roman" w:hAnsi="Times New Roman" w:cs="Times New Roman"/>
          <w:b/>
          <w:noProof/>
          <w:lang w:val="lt-LT" w:eastAsia="lt-LT"/>
        </w:rPr>
        <w:tab/>
      </w:r>
      <w:r w:rsidRPr="002D25CD">
        <w:rPr>
          <w:rFonts w:ascii="Times New Roman" w:eastAsia="Times New Roman" w:hAnsi="Times New Roman" w:cs="Times New Roman"/>
          <w:b/>
          <w:caps/>
          <w:noProof/>
          <w:lang w:val="lt-LT" w:eastAsia="lt-LT"/>
        </w:rPr>
        <w:t>vartojimo instrukcijA</w:t>
      </w:r>
    </w:p>
    <w:p w14:paraId="22C1E439"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035D1EED" w14:textId="77777777" w:rsidR="006F5D75" w:rsidRPr="002D25CD" w:rsidRDefault="006F5D75" w:rsidP="002D25CD">
      <w:pPr>
        <w:spacing w:after="0" w:line="240" w:lineRule="auto"/>
        <w:rPr>
          <w:rFonts w:ascii="Times New Roman" w:eastAsia="Times New Roman" w:hAnsi="Times New Roman" w:cs="Times New Roman"/>
          <w:noProof/>
          <w:lang w:val="lt-LT" w:eastAsia="lt-LT"/>
        </w:rPr>
      </w:pPr>
    </w:p>
    <w:p w14:paraId="267810C3" w14:textId="77777777" w:rsidR="006F5D75" w:rsidRPr="002D25CD" w:rsidRDefault="006F5D75" w:rsidP="002D25C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D25CD">
        <w:rPr>
          <w:rFonts w:ascii="Times New Roman" w:eastAsia="Times New Roman" w:hAnsi="Times New Roman" w:cs="Times New Roman"/>
          <w:b/>
          <w:noProof/>
          <w:lang w:val="lt-LT" w:eastAsia="lt-LT"/>
        </w:rPr>
        <w:t>16.</w:t>
      </w:r>
      <w:r w:rsidRPr="002D25CD">
        <w:rPr>
          <w:rFonts w:ascii="Times New Roman" w:eastAsia="Times New Roman" w:hAnsi="Times New Roman" w:cs="Times New Roman"/>
          <w:b/>
          <w:noProof/>
          <w:lang w:val="lt-LT" w:eastAsia="lt-LT"/>
        </w:rPr>
        <w:tab/>
        <w:t>INFORMACIJA BRAILIO RAŠTU</w:t>
      </w:r>
    </w:p>
    <w:p w14:paraId="6727D830" w14:textId="77777777" w:rsidR="00883F5D" w:rsidRPr="002D25CD" w:rsidRDefault="00883F5D" w:rsidP="002D25CD">
      <w:pPr>
        <w:pStyle w:val="BodyText"/>
        <w:spacing w:after="0"/>
        <w:rPr>
          <w:szCs w:val="22"/>
        </w:rPr>
      </w:pPr>
    </w:p>
    <w:p w14:paraId="7DD014CB" w14:textId="37AED2B9" w:rsidR="007366AA" w:rsidRPr="002D25CD" w:rsidRDefault="002E1A20" w:rsidP="002D25CD">
      <w:pPr>
        <w:widowControl w:val="0"/>
        <w:spacing w:after="0" w:line="240" w:lineRule="auto"/>
        <w:rPr>
          <w:rFonts w:ascii="Times New Roman" w:eastAsia="Times New Roman" w:hAnsi="Times New Roman" w:cs="Times New Roman"/>
          <w:noProof/>
          <w:lang w:val="lt-LT" w:eastAsia="lt-LT"/>
        </w:rPr>
      </w:pPr>
      <w:r w:rsidRPr="002D25CD">
        <w:rPr>
          <w:rFonts w:ascii="Times New Roman" w:eastAsia="Times New Roman" w:hAnsi="Times New Roman" w:cs="Times New Roman"/>
          <w:lang w:val="lt-LT" w:eastAsia="sl-SI"/>
        </w:rPr>
        <w:t>ezoleta 10 mg</w:t>
      </w:r>
    </w:p>
    <w:p w14:paraId="32BABCB0" w14:textId="77777777" w:rsidR="007366AA" w:rsidRPr="002D25CD" w:rsidRDefault="007366AA" w:rsidP="002D25CD">
      <w:pPr>
        <w:spacing w:after="0" w:line="240" w:lineRule="auto"/>
        <w:rPr>
          <w:rFonts w:ascii="Times New Roman" w:eastAsia="Times New Roman" w:hAnsi="Times New Roman" w:cs="Times New Roman"/>
          <w:noProof/>
          <w:lang w:val="lt-LT" w:eastAsia="lt-LT"/>
        </w:rPr>
      </w:pPr>
    </w:p>
    <w:p w14:paraId="40E5790A" w14:textId="77777777" w:rsidR="007366AA" w:rsidRPr="002D25CD" w:rsidRDefault="007366AA" w:rsidP="002D25C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2D25CD">
        <w:rPr>
          <w:rFonts w:ascii="Times New Roman" w:eastAsia="Times New Roman" w:hAnsi="Times New Roman" w:cs="Times New Roman"/>
          <w:b/>
          <w:noProof/>
          <w:lang w:val="lt-LT"/>
        </w:rPr>
        <w:t>17.</w:t>
      </w:r>
      <w:r w:rsidRPr="002D25CD">
        <w:rPr>
          <w:rFonts w:ascii="Times New Roman" w:eastAsia="Times New Roman" w:hAnsi="Times New Roman" w:cs="Times New Roman"/>
          <w:b/>
          <w:noProof/>
          <w:lang w:val="lt-LT"/>
        </w:rPr>
        <w:tab/>
        <w:t>UNIKALUS IDENTIFIKATORIUS – 2D BRŪKŠNINIS KODAS</w:t>
      </w:r>
    </w:p>
    <w:p w14:paraId="3E614AF3" w14:textId="77777777" w:rsidR="007366AA" w:rsidRPr="002D25CD" w:rsidRDefault="007366AA" w:rsidP="002D25CD">
      <w:pPr>
        <w:spacing w:after="0" w:line="240" w:lineRule="auto"/>
        <w:rPr>
          <w:rFonts w:ascii="Times New Roman" w:eastAsia="Times New Roman" w:hAnsi="Times New Roman" w:cs="Times New Roman"/>
          <w:noProof/>
          <w:lang w:val="lt-LT"/>
        </w:rPr>
      </w:pPr>
    </w:p>
    <w:p w14:paraId="35852FB5" w14:textId="77777777" w:rsidR="007366AA" w:rsidRPr="002D25CD" w:rsidRDefault="007366AA" w:rsidP="002D25CD">
      <w:pPr>
        <w:spacing w:after="0" w:line="240" w:lineRule="auto"/>
        <w:rPr>
          <w:rFonts w:ascii="Times New Roman" w:eastAsia="Times New Roman" w:hAnsi="Times New Roman" w:cs="Times New Roman"/>
          <w:noProof/>
          <w:shd w:val="clear" w:color="auto" w:fill="CCCCCC"/>
          <w:lang w:val="lt-LT"/>
        </w:rPr>
      </w:pPr>
      <w:r w:rsidRPr="002D25CD">
        <w:rPr>
          <w:rFonts w:ascii="Times New Roman" w:eastAsia="Times New Roman" w:hAnsi="Times New Roman" w:cs="Times New Roman"/>
          <w:noProof/>
          <w:highlight w:val="lightGray"/>
          <w:lang w:val="lt-LT"/>
        </w:rPr>
        <w:t>2D brūkšninis kodas su nurodytu unikaliu identifikatoriumi.</w:t>
      </w:r>
    </w:p>
    <w:p w14:paraId="51840E04" w14:textId="77777777" w:rsidR="007366AA" w:rsidRPr="002D25CD" w:rsidRDefault="007366AA" w:rsidP="002D25CD">
      <w:pPr>
        <w:spacing w:after="0" w:line="240" w:lineRule="auto"/>
        <w:rPr>
          <w:rFonts w:ascii="Times New Roman" w:eastAsia="Times New Roman" w:hAnsi="Times New Roman" w:cs="Times New Roman"/>
          <w:noProof/>
          <w:shd w:val="clear" w:color="auto" w:fill="CCCCCC"/>
          <w:lang w:val="lt-LT"/>
        </w:rPr>
      </w:pPr>
    </w:p>
    <w:p w14:paraId="521A926F" w14:textId="77777777" w:rsidR="007366AA" w:rsidRPr="002D25CD" w:rsidRDefault="007366AA" w:rsidP="002D25CD">
      <w:pPr>
        <w:spacing w:after="0" w:line="240" w:lineRule="auto"/>
        <w:rPr>
          <w:rFonts w:ascii="Times New Roman" w:eastAsia="Times New Roman" w:hAnsi="Times New Roman" w:cs="Times New Roman"/>
          <w:noProof/>
          <w:lang w:val="lt-LT"/>
        </w:rPr>
      </w:pPr>
    </w:p>
    <w:p w14:paraId="60708423" w14:textId="77777777" w:rsidR="007366AA" w:rsidRPr="002D25CD" w:rsidRDefault="007366AA" w:rsidP="002D25C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2D25CD">
        <w:rPr>
          <w:rFonts w:ascii="Times New Roman" w:eastAsia="Times New Roman" w:hAnsi="Times New Roman" w:cs="Times New Roman"/>
          <w:b/>
          <w:noProof/>
          <w:lang w:val="lt-LT"/>
        </w:rPr>
        <w:t>18.</w:t>
      </w:r>
      <w:r w:rsidRPr="002D25CD">
        <w:rPr>
          <w:rFonts w:ascii="Times New Roman" w:eastAsia="Times New Roman" w:hAnsi="Times New Roman" w:cs="Times New Roman"/>
          <w:b/>
          <w:noProof/>
          <w:lang w:val="lt-LT"/>
        </w:rPr>
        <w:tab/>
        <w:t>UNIKALUS IDENTIFIKATORIUS – ŽMONĖMS SUPRANTAMI DUOMENYS</w:t>
      </w:r>
    </w:p>
    <w:p w14:paraId="578A2E6C" w14:textId="77777777" w:rsidR="007366AA" w:rsidRPr="002D25CD" w:rsidRDefault="007366AA" w:rsidP="002D25CD">
      <w:pPr>
        <w:spacing w:after="0" w:line="240" w:lineRule="auto"/>
        <w:rPr>
          <w:rFonts w:ascii="Times New Roman" w:eastAsia="Times New Roman" w:hAnsi="Times New Roman" w:cs="Times New Roman"/>
          <w:noProof/>
          <w:lang w:val="lt-LT"/>
        </w:rPr>
      </w:pPr>
    </w:p>
    <w:p w14:paraId="6B23BACD" w14:textId="77777777" w:rsidR="007366AA" w:rsidRPr="002D25CD" w:rsidRDefault="007366AA" w:rsidP="002D25CD">
      <w:pPr>
        <w:spacing w:after="0" w:line="240" w:lineRule="auto"/>
        <w:rPr>
          <w:rFonts w:ascii="Times New Roman" w:eastAsia="Times New Roman" w:hAnsi="Times New Roman" w:cs="Times New Roman"/>
          <w:color w:val="008000"/>
          <w:lang w:val="lt-LT"/>
        </w:rPr>
      </w:pPr>
      <w:r w:rsidRPr="002D25CD">
        <w:rPr>
          <w:rFonts w:ascii="Times New Roman" w:eastAsia="Times New Roman" w:hAnsi="Times New Roman" w:cs="Times New Roman"/>
          <w:lang w:val="lt-LT"/>
        </w:rPr>
        <w:t xml:space="preserve">PC: {numeris} </w:t>
      </w:r>
    </w:p>
    <w:p w14:paraId="54C234F2" w14:textId="77777777" w:rsidR="007366AA" w:rsidRPr="002D25CD" w:rsidRDefault="007366AA" w:rsidP="002D25CD">
      <w:pPr>
        <w:spacing w:after="0" w:line="240" w:lineRule="auto"/>
        <w:rPr>
          <w:rFonts w:ascii="Times New Roman" w:eastAsia="Times New Roman" w:hAnsi="Times New Roman" w:cs="Times New Roman"/>
          <w:lang w:val="lt-LT"/>
        </w:rPr>
      </w:pPr>
      <w:r w:rsidRPr="002D25CD">
        <w:rPr>
          <w:rFonts w:ascii="Times New Roman" w:eastAsia="Times New Roman" w:hAnsi="Times New Roman" w:cs="Times New Roman"/>
          <w:lang w:val="lt-LT"/>
        </w:rPr>
        <w:t xml:space="preserve">SN: {numeris} </w:t>
      </w:r>
    </w:p>
    <w:p w14:paraId="3976061A" w14:textId="77777777" w:rsidR="007366AA" w:rsidRPr="002D25CD" w:rsidRDefault="007366AA" w:rsidP="002D25CD">
      <w:pPr>
        <w:spacing w:after="0" w:line="240" w:lineRule="auto"/>
        <w:rPr>
          <w:rFonts w:ascii="Times New Roman" w:eastAsia="Times New Roman" w:hAnsi="Times New Roman" w:cs="Times New Roman"/>
          <w:lang w:val="lt-LT"/>
        </w:rPr>
      </w:pPr>
      <w:r w:rsidRPr="002D25CD">
        <w:rPr>
          <w:rFonts w:ascii="Times New Roman" w:eastAsia="Times New Roman" w:hAnsi="Times New Roman" w:cs="Times New Roman"/>
          <w:highlight w:val="lightGray"/>
          <w:lang w:val="lt-LT"/>
        </w:rPr>
        <w:t xml:space="preserve">NN: {numeris} </w:t>
      </w:r>
    </w:p>
    <w:p w14:paraId="7FD4D348" w14:textId="77777777" w:rsidR="007366AA" w:rsidRPr="002D25CD" w:rsidRDefault="007366AA" w:rsidP="002D25CD">
      <w:pPr>
        <w:autoSpaceDE w:val="0"/>
        <w:autoSpaceDN w:val="0"/>
        <w:adjustRightInd w:val="0"/>
        <w:spacing w:after="0" w:line="240" w:lineRule="auto"/>
        <w:rPr>
          <w:rFonts w:ascii="Times New Roman" w:hAnsi="Times New Roman" w:cs="Times New Roman"/>
          <w:lang w:val="lt-LT"/>
        </w:rPr>
      </w:pPr>
    </w:p>
    <w:p w14:paraId="22BA6812" w14:textId="77777777" w:rsidR="00CF08C2" w:rsidRPr="002D25CD" w:rsidRDefault="00CF08C2" w:rsidP="002D25CD">
      <w:pPr>
        <w:spacing w:after="0" w:line="240" w:lineRule="auto"/>
        <w:rPr>
          <w:rFonts w:ascii="Times New Roman" w:eastAsia="Times New Roman" w:hAnsi="Times New Roman" w:cs="Times New Roman"/>
          <w:noProof/>
          <w:lang w:val="lt-LT" w:eastAsia="lt-LT"/>
        </w:rPr>
      </w:pPr>
    </w:p>
    <w:p w14:paraId="5F55AC4B" w14:textId="6F62777F" w:rsidR="00C02D41" w:rsidRPr="002D25CD" w:rsidRDefault="00F978F9" w:rsidP="002D25CD">
      <w:pPr>
        <w:widowControl w:val="0"/>
        <w:spacing w:after="0" w:line="240" w:lineRule="auto"/>
        <w:rPr>
          <w:rFonts w:ascii="Times New Roman" w:eastAsia="Times New Roman" w:hAnsi="Times New Roman" w:cs="Times New Roman"/>
          <w:lang w:val="lt-LT" w:eastAsia="sl-SI"/>
        </w:rPr>
      </w:pPr>
      <w:r w:rsidRPr="002D25CD">
        <w:rPr>
          <w:rFonts w:ascii="Times New Roman" w:hAnsi="Times New Roman" w:cs="Times New Roman"/>
          <w:lang w:val="lt-LT"/>
        </w:rPr>
        <w:t xml:space="preserve">Gamintojas: </w:t>
      </w:r>
      <w:r w:rsidR="00C02D41" w:rsidRPr="002D25CD">
        <w:rPr>
          <w:rFonts w:ascii="Times New Roman" w:eastAsia="Times New Roman" w:hAnsi="Times New Roman" w:cs="Times New Roman"/>
          <w:lang w:val="lt-LT" w:eastAsia="sl-SI"/>
        </w:rPr>
        <w:t>KRKA, d.d., Novo mesto, Šmarješka cesta 6, 8501 Novo mesto, Slovėnija arba TAD Pharma GmbH, Heinz-Lohmann-Straße 5, 27472 Cuxhaven, Vokietija</w:t>
      </w:r>
    </w:p>
    <w:p w14:paraId="39964D54" w14:textId="7E9851C9" w:rsidR="00C02D41" w:rsidRPr="002D25CD" w:rsidRDefault="00C02D41" w:rsidP="002D25CD">
      <w:pPr>
        <w:widowControl w:val="0"/>
        <w:tabs>
          <w:tab w:val="left" w:pos="567"/>
        </w:tabs>
        <w:spacing w:after="0" w:line="240" w:lineRule="auto"/>
        <w:jc w:val="both"/>
        <w:rPr>
          <w:rFonts w:ascii="Times New Roman" w:eastAsia="Times New Roman" w:hAnsi="Times New Roman" w:cs="Times New Roman"/>
          <w:lang w:val="lt-LT" w:eastAsia="sl-SI"/>
        </w:rPr>
      </w:pPr>
    </w:p>
    <w:p w14:paraId="64373834" w14:textId="48D6C6F1" w:rsidR="008657F9" w:rsidRPr="002D25CD" w:rsidRDefault="008657F9" w:rsidP="002D25CD">
      <w:pPr>
        <w:autoSpaceDE w:val="0"/>
        <w:autoSpaceDN w:val="0"/>
        <w:adjustRightInd w:val="0"/>
        <w:spacing w:after="0" w:line="240" w:lineRule="auto"/>
        <w:rPr>
          <w:rFonts w:ascii="Times New Roman" w:hAnsi="Times New Roman" w:cs="Times New Roman"/>
          <w:lang w:val="lt-LT"/>
        </w:rPr>
      </w:pPr>
    </w:p>
    <w:p w14:paraId="729AED2E" w14:textId="77777777" w:rsidR="002E1A20" w:rsidRPr="002D25CD" w:rsidRDefault="002E1A20" w:rsidP="002D25CD">
      <w:pPr>
        <w:autoSpaceDE w:val="0"/>
        <w:autoSpaceDN w:val="0"/>
        <w:adjustRightInd w:val="0"/>
        <w:spacing w:after="0" w:line="240" w:lineRule="auto"/>
        <w:rPr>
          <w:rStyle w:val="HTMLTypewriter"/>
          <w:rFonts w:ascii="Times New Roman" w:eastAsia="Calibri" w:hAnsi="Times New Roman" w:cs="Times New Roman"/>
          <w:sz w:val="22"/>
          <w:szCs w:val="22"/>
          <w:lang w:val="lt-LT"/>
        </w:rPr>
      </w:pPr>
    </w:p>
    <w:p w14:paraId="35740F8A" w14:textId="77777777" w:rsidR="00F978F9" w:rsidRPr="002D25CD" w:rsidRDefault="00F978F9" w:rsidP="002D25CD">
      <w:pPr>
        <w:pStyle w:val="BodyText"/>
        <w:spacing w:after="0"/>
        <w:rPr>
          <w:szCs w:val="22"/>
        </w:rPr>
      </w:pPr>
      <w:r w:rsidRPr="002D25CD">
        <w:rPr>
          <w:szCs w:val="22"/>
        </w:rPr>
        <w:t>Perpakavo: BĮ UAB „Norfachema“</w:t>
      </w:r>
    </w:p>
    <w:p w14:paraId="41881705" w14:textId="77777777" w:rsidR="002E52C0" w:rsidRPr="002D25CD" w:rsidRDefault="002E52C0" w:rsidP="002D25CD">
      <w:pPr>
        <w:spacing w:after="0" w:line="240" w:lineRule="auto"/>
        <w:rPr>
          <w:rFonts w:ascii="Times New Roman" w:eastAsia="Times New Roman" w:hAnsi="Times New Roman" w:cs="Times New Roman"/>
          <w:lang w:val="lt-LT" w:eastAsia="lt-LT"/>
        </w:rPr>
      </w:pPr>
      <w:r w:rsidRPr="002D25CD">
        <w:rPr>
          <w:rFonts w:ascii="Times New Roman" w:eastAsia="Times New Roman" w:hAnsi="Times New Roman" w:cs="Times New Roman"/>
          <w:highlight w:val="lightGray"/>
          <w:lang w:val="lt-LT" w:eastAsia="lt-LT"/>
        </w:rPr>
        <w:t>Perpakavo: UAB „Entafarma“.</w:t>
      </w:r>
    </w:p>
    <w:p w14:paraId="35BC3C8C" w14:textId="77777777" w:rsidR="002D25CD" w:rsidRDefault="002D25CD" w:rsidP="002D25CD">
      <w:pPr>
        <w:tabs>
          <w:tab w:val="left" w:pos="567"/>
        </w:tabs>
        <w:spacing w:after="0" w:line="240" w:lineRule="auto"/>
        <w:rPr>
          <w:rFonts w:ascii="Times New Roman" w:eastAsia="Times New Roman" w:hAnsi="Times New Roman"/>
        </w:rPr>
      </w:pPr>
    </w:p>
    <w:p w14:paraId="26195DDF" w14:textId="12423A74" w:rsidR="00612F6C" w:rsidRDefault="00612F6C" w:rsidP="002D25CD">
      <w:pPr>
        <w:tabs>
          <w:tab w:val="left" w:pos="567"/>
        </w:tabs>
        <w:spacing w:after="0" w:line="240" w:lineRule="auto"/>
        <w:rPr>
          <w:rFonts w:ascii="Times New Roman" w:eastAsia="Times New Roman" w:hAnsi="Times New Roman"/>
        </w:rPr>
      </w:pPr>
      <w:proofErr w:type="spellStart"/>
      <w:r w:rsidRPr="00265C42">
        <w:rPr>
          <w:rFonts w:ascii="Times New Roman" w:eastAsia="Times New Roman" w:hAnsi="Times New Roman"/>
          <w:highlight w:val="lightGray"/>
        </w:rPr>
        <w:t>Perpak</w:t>
      </w:r>
      <w:proofErr w:type="spellEnd"/>
      <w:r w:rsidRPr="00265C42">
        <w:rPr>
          <w:rFonts w:ascii="Times New Roman" w:eastAsia="Times New Roman" w:hAnsi="Times New Roman"/>
          <w:highlight w:val="lightGray"/>
        </w:rPr>
        <w:t xml:space="preserve">. </w:t>
      </w:r>
      <w:proofErr w:type="spellStart"/>
      <w:r w:rsidRPr="00265C42">
        <w:rPr>
          <w:rFonts w:ascii="Times New Roman" w:eastAsia="Times New Roman" w:hAnsi="Times New Roman"/>
          <w:highlight w:val="lightGray"/>
        </w:rPr>
        <w:t>serija</w:t>
      </w:r>
      <w:proofErr w:type="spellEnd"/>
      <w:r w:rsidRPr="00265C42">
        <w:rPr>
          <w:rFonts w:ascii="Times New Roman" w:eastAsia="Times New Roman" w:hAnsi="Times New Roman"/>
          <w:highlight w:val="lightGray"/>
        </w:rPr>
        <w:t>:</w:t>
      </w:r>
    </w:p>
    <w:p w14:paraId="43E47EFF" w14:textId="77777777" w:rsidR="00612F6C" w:rsidRDefault="00612F6C" w:rsidP="002D25CD">
      <w:pPr>
        <w:tabs>
          <w:tab w:val="left" w:pos="567"/>
        </w:tabs>
        <w:spacing w:after="0" w:line="240" w:lineRule="auto"/>
        <w:rPr>
          <w:rFonts w:ascii="Times New Roman" w:eastAsia="Times New Roman" w:hAnsi="Times New Roman" w:cs="Times New Roman"/>
          <w:i/>
          <w:lang w:val="lt-LT"/>
        </w:rPr>
      </w:pPr>
    </w:p>
    <w:p w14:paraId="277472C8" w14:textId="77777777" w:rsidR="008A0105" w:rsidRPr="002D25CD" w:rsidRDefault="008A0105" w:rsidP="002D25CD">
      <w:pPr>
        <w:tabs>
          <w:tab w:val="left" w:pos="567"/>
        </w:tabs>
        <w:spacing w:after="0" w:line="240" w:lineRule="auto"/>
        <w:rPr>
          <w:rFonts w:ascii="Times New Roman" w:eastAsia="Times New Roman" w:hAnsi="Times New Roman" w:cs="Times New Roman"/>
          <w:i/>
          <w:lang w:val="lt-LT"/>
        </w:rPr>
      </w:pPr>
      <w:r w:rsidRPr="002D25CD">
        <w:rPr>
          <w:rFonts w:ascii="Times New Roman" w:eastAsia="Times New Roman" w:hAnsi="Times New Roman" w:cs="Times New Roman"/>
          <w:i/>
          <w:lang w:val="lt-LT"/>
        </w:rPr>
        <w:t xml:space="preserve">Lygiagrečiai importuojamas vaistas skiriasi nuo referencinio vaisto laikymo sąlygomis: lygiagrečiai importuojamą vaistą rekomenduojama </w:t>
      </w:r>
      <w:r w:rsidRPr="002D25CD">
        <w:rPr>
          <w:rFonts w:ascii="Times New Roman" w:eastAsia="Times New Roman" w:hAnsi="Times New Roman" w:cs="Times New Roman"/>
          <w:i/>
          <w:lang w:val="lt-LT" w:eastAsia="sl-SI"/>
        </w:rPr>
        <w:t>laikyti gamintojo pakuotėje, kad vaistas būtų apsaugotas nuo drėgmės</w:t>
      </w:r>
      <w:r w:rsidRPr="002D25CD">
        <w:rPr>
          <w:rFonts w:ascii="Times New Roman" w:eastAsia="Times New Roman" w:hAnsi="Times New Roman" w:cs="Times New Roman"/>
          <w:i/>
          <w:lang w:val="lt-LT"/>
        </w:rPr>
        <w:t xml:space="preserve">, referencinį vaistą rekomenduojama laikyti ne aukštesnėje kaip 30 </w:t>
      </w:r>
      <w:r w:rsidRPr="002D25CD">
        <w:rPr>
          <w:rFonts w:ascii="Times New Roman" w:eastAsia="Times New Roman" w:hAnsi="Times New Roman" w:cs="Times New Roman"/>
          <w:i/>
          <w:lang w:val="lt-LT"/>
        </w:rPr>
        <w:sym w:font="Symbol" w:char="F0B0"/>
      </w:r>
      <w:r w:rsidRPr="002D25CD">
        <w:rPr>
          <w:rFonts w:ascii="Times New Roman" w:eastAsia="Times New Roman" w:hAnsi="Times New Roman" w:cs="Times New Roman"/>
          <w:i/>
          <w:lang w:val="lt-LT"/>
        </w:rPr>
        <w:t>C temperatūroje, laikyti gamintojo pakuotėje, kad preparatas būtų apsaugotas nuo drėgmės.</w:t>
      </w:r>
    </w:p>
    <w:p w14:paraId="4CD6E625" w14:textId="77777777" w:rsidR="008B7DCE" w:rsidRPr="002D25CD" w:rsidRDefault="008B7DCE" w:rsidP="002D25CD">
      <w:pPr>
        <w:spacing w:after="0" w:line="240" w:lineRule="auto"/>
        <w:rPr>
          <w:rFonts w:ascii="Times New Roman" w:eastAsia="Times New Roman" w:hAnsi="Times New Roman" w:cs="Times New Roman"/>
          <w:b/>
          <w:noProof/>
          <w:lang w:val="lt-LT" w:eastAsia="lt-LT"/>
        </w:rPr>
      </w:pPr>
    </w:p>
    <w:p w14:paraId="6B4809FB" w14:textId="0755C3AE" w:rsidR="002E52C0" w:rsidRPr="002D25CD" w:rsidRDefault="002E52C0" w:rsidP="002D25CD">
      <w:pPr>
        <w:spacing w:after="0" w:line="240" w:lineRule="auto"/>
        <w:rPr>
          <w:rFonts w:ascii="Times New Roman" w:eastAsia="Times New Roman" w:hAnsi="Times New Roman" w:cs="Times New Roman"/>
          <w:b/>
          <w:noProof/>
          <w:kern w:val="28"/>
          <w:lang w:val="lt-LT" w:eastAsia="lt-LT"/>
        </w:rPr>
      </w:pPr>
      <w:r w:rsidRPr="002D25CD">
        <w:rPr>
          <w:rFonts w:ascii="Times New Roman" w:eastAsia="Times New Roman" w:hAnsi="Times New Roman" w:cs="Times New Roman"/>
          <w:b/>
          <w:noProof/>
          <w:kern w:val="28"/>
          <w:lang w:val="lt-LT" w:eastAsia="lt-LT"/>
        </w:rPr>
        <w:br w:type="page"/>
      </w:r>
    </w:p>
    <w:p w14:paraId="00409752" w14:textId="77777777" w:rsidR="006F5D75" w:rsidRPr="002D25CD" w:rsidRDefault="006F5D75" w:rsidP="002D25CD">
      <w:pPr>
        <w:spacing w:after="0" w:line="240" w:lineRule="auto"/>
        <w:jc w:val="center"/>
        <w:outlineLvl w:val="0"/>
        <w:rPr>
          <w:rFonts w:ascii="Times New Roman" w:eastAsia="Times New Roman" w:hAnsi="Times New Roman" w:cs="Times New Roman"/>
          <w:b/>
          <w:noProof/>
          <w:kern w:val="28"/>
          <w:lang w:val="lt-LT" w:eastAsia="lt-LT"/>
        </w:rPr>
      </w:pPr>
    </w:p>
    <w:p w14:paraId="45B3DBA4" w14:textId="77777777" w:rsidR="006F5D75" w:rsidRPr="002D25CD" w:rsidRDefault="006F5D75" w:rsidP="002D25CD">
      <w:pPr>
        <w:spacing w:after="0" w:line="240" w:lineRule="auto"/>
        <w:jc w:val="center"/>
        <w:outlineLvl w:val="0"/>
        <w:rPr>
          <w:rFonts w:ascii="Times New Roman" w:eastAsia="Times New Roman" w:hAnsi="Times New Roman" w:cs="Times New Roman"/>
          <w:b/>
          <w:noProof/>
          <w:kern w:val="28"/>
          <w:lang w:val="lt-LT" w:eastAsia="lt-LT"/>
        </w:rPr>
      </w:pPr>
    </w:p>
    <w:p w14:paraId="1C9A0FE6"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48F9E59A" w14:textId="77777777" w:rsidR="002E52C0" w:rsidRPr="002D25CD" w:rsidRDefault="002E52C0"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609C4E"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E594D8D"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0105AC"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435D17"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5731BE"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1C1F90"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5F3B37A"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13912D4"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594421A"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3B8DFA7"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68B4F9"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F3B435"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55549D7"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3FEAF38"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94E9C3"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D89F54"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6529EB"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005CC07"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70F01A" w14:textId="77777777" w:rsidR="003D07DA" w:rsidRPr="002D25CD" w:rsidRDefault="003D07DA"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48660B" w14:textId="77777777" w:rsidR="006F5D75" w:rsidRPr="002D25CD" w:rsidRDefault="006F5D75" w:rsidP="002D25C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D25CD">
        <w:rPr>
          <w:rFonts w:ascii="Times New Roman" w:eastAsia="Times New Roman" w:hAnsi="Times New Roman" w:cs="Times New Roman"/>
          <w:b/>
          <w:caps/>
          <w:lang w:val="lt-LT"/>
        </w:rPr>
        <w:t>B. PAKUOTĖS LAPELIS</w:t>
      </w:r>
      <w:bookmarkEnd w:id="4"/>
      <w:bookmarkEnd w:id="5"/>
    </w:p>
    <w:p w14:paraId="397F68AC" w14:textId="77777777" w:rsidR="006F5D75" w:rsidRPr="002D25CD" w:rsidRDefault="006F5D75" w:rsidP="002D25CD">
      <w:pPr>
        <w:spacing w:after="0" w:line="240" w:lineRule="auto"/>
        <w:jc w:val="center"/>
        <w:outlineLvl w:val="0"/>
        <w:rPr>
          <w:rFonts w:ascii="Times New Roman" w:eastAsia="Times New Roman" w:hAnsi="Times New Roman" w:cs="Times New Roman"/>
          <w:b/>
          <w:kern w:val="28"/>
          <w:lang w:val="lt-LT" w:eastAsia="lt-LT"/>
        </w:rPr>
      </w:pPr>
    </w:p>
    <w:p w14:paraId="67DF5C8F" w14:textId="77777777" w:rsidR="00E94E16" w:rsidRPr="002D25CD" w:rsidRDefault="006F5D75" w:rsidP="002D25CD">
      <w:pPr>
        <w:spacing w:after="0" w:line="240" w:lineRule="auto"/>
        <w:jc w:val="center"/>
        <w:outlineLvl w:val="0"/>
        <w:rPr>
          <w:rFonts w:ascii="Times New Roman" w:eastAsia="Times New Roman" w:hAnsi="Times New Roman" w:cs="Times New Roman"/>
          <w:lang w:val="lt-LT" w:eastAsia="lt-LT"/>
        </w:rPr>
      </w:pPr>
      <w:r w:rsidRPr="002D25CD">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7EEEBE20" w14:textId="2EDC2B62" w:rsidR="0094557B" w:rsidRPr="002D25CD" w:rsidRDefault="0094557B" w:rsidP="002D25CD">
      <w:pPr>
        <w:spacing w:after="0" w:line="240" w:lineRule="auto"/>
        <w:jc w:val="center"/>
        <w:rPr>
          <w:rFonts w:ascii="Times New Roman" w:hAnsi="Times New Roman" w:cs="Times New Roman"/>
          <w:b/>
          <w:lang w:val="lt-LT"/>
        </w:rPr>
      </w:pPr>
      <w:r w:rsidRPr="002D25CD">
        <w:rPr>
          <w:rFonts w:ascii="Times New Roman" w:hAnsi="Times New Roman" w:cs="Times New Roman"/>
          <w:b/>
          <w:lang w:val="lt-LT"/>
        </w:rPr>
        <w:lastRenderedPageBreak/>
        <w:t xml:space="preserve">Pakuotės lapelis: informacija </w:t>
      </w:r>
      <w:r w:rsidR="002E1A20" w:rsidRPr="002D25CD">
        <w:rPr>
          <w:rFonts w:ascii="Times New Roman" w:eastAsia="Times New Roman" w:hAnsi="Times New Roman" w:cs="Times New Roman"/>
          <w:b/>
          <w:lang w:val="lt-LT" w:eastAsia="sl-SI"/>
        </w:rPr>
        <w:t>pacientui</w:t>
      </w:r>
    </w:p>
    <w:p w14:paraId="2800CC36" w14:textId="77777777" w:rsidR="00DA7717" w:rsidRPr="002D25CD" w:rsidRDefault="00DA7717" w:rsidP="002D25CD">
      <w:pPr>
        <w:spacing w:after="0" w:line="240" w:lineRule="auto"/>
        <w:jc w:val="center"/>
        <w:rPr>
          <w:rFonts w:ascii="Times New Roman" w:hAnsi="Times New Roman" w:cs="Times New Roman"/>
          <w:b/>
          <w:lang w:val="lt-LT"/>
        </w:rPr>
      </w:pPr>
    </w:p>
    <w:p w14:paraId="21F86DD1" w14:textId="77777777" w:rsidR="002E1A20" w:rsidRPr="002D25CD" w:rsidRDefault="002E1A20" w:rsidP="002D25CD">
      <w:pPr>
        <w:widowControl w:val="0"/>
        <w:tabs>
          <w:tab w:val="left" w:pos="567"/>
        </w:tabs>
        <w:spacing w:after="0" w:line="240" w:lineRule="auto"/>
        <w:jc w:val="center"/>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Ezoleta 10 mg tabletės</w:t>
      </w:r>
    </w:p>
    <w:p w14:paraId="6AAF2377" w14:textId="77777777" w:rsidR="002E1A20" w:rsidRPr="002D25CD" w:rsidRDefault="002E1A20" w:rsidP="002D25CD">
      <w:pPr>
        <w:widowControl w:val="0"/>
        <w:spacing w:after="0" w:line="240" w:lineRule="auto"/>
        <w:jc w:val="center"/>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Ezetimibas</w:t>
      </w:r>
    </w:p>
    <w:p w14:paraId="30CCD01A" w14:textId="77777777" w:rsidR="0094557B" w:rsidRPr="002D25CD" w:rsidRDefault="0094557B" w:rsidP="002D25CD">
      <w:pPr>
        <w:pStyle w:val="BodyText"/>
        <w:spacing w:after="0"/>
        <w:jc w:val="center"/>
        <w:rPr>
          <w:szCs w:val="22"/>
        </w:rPr>
      </w:pPr>
    </w:p>
    <w:p w14:paraId="3C584C4A" w14:textId="77777777" w:rsidR="0094557B" w:rsidRPr="002D25CD" w:rsidRDefault="0094557B" w:rsidP="002D25CD">
      <w:pPr>
        <w:suppressAutoHyphens/>
        <w:spacing w:after="0" w:line="240" w:lineRule="auto"/>
        <w:rPr>
          <w:rFonts w:ascii="Times New Roman" w:hAnsi="Times New Roman" w:cs="Times New Roman"/>
          <w:lang w:val="lt-LT"/>
        </w:rPr>
      </w:pPr>
      <w:r w:rsidRPr="002D25CD">
        <w:rPr>
          <w:rFonts w:ascii="Times New Roman" w:hAnsi="Times New Roman" w:cs="Times New Roman"/>
          <w:b/>
          <w:lang w:val="lt-LT"/>
        </w:rPr>
        <w:t>Atidžiai perskaitykite visą šį lapelį, prieš pradėdami vartoti vaistą, nes jame pateikiama Jums svarbi informacija.</w:t>
      </w:r>
    </w:p>
    <w:p w14:paraId="22737A5E" w14:textId="77777777" w:rsidR="0094557B" w:rsidRPr="002D25CD" w:rsidRDefault="0094557B" w:rsidP="002D25CD">
      <w:pPr>
        <w:numPr>
          <w:ilvl w:val="0"/>
          <w:numId w:val="21"/>
        </w:numPr>
        <w:spacing w:after="0" w:line="240" w:lineRule="auto"/>
        <w:ind w:left="567" w:right="-2" w:hanging="567"/>
        <w:rPr>
          <w:rFonts w:ascii="Times New Roman" w:hAnsi="Times New Roman" w:cs="Times New Roman"/>
          <w:lang w:val="lt-LT"/>
        </w:rPr>
      </w:pPr>
      <w:r w:rsidRPr="002D25CD">
        <w:rPr>
          <w:rFonts w:ascii="Times New Roman" w:hAnsi="Times New Roman" w:cs="Times New Roman"/>
          <w:lang w:val="lt-LT"/>
        </w:rPr>
        <w:t xml:space="preserve">Neišmeskite šio lapelio, nes vėl gali prireikti jį perskaityti. </w:t>
      </w:r>
    </w:p>
    <w:p w14:paraId="432A2690" w14:textId="77777777" w:rsidR="0094557B" w:rsidRPr="002D25CD" w:rsidRDefault="0094557B" w:rsidP="002D25CD">
      <w:pPr>
        <w:numPr>
          <w:ilvl w:val="0"/>
          <w:numId w:val="21"/>
        </w:numPr>
        <w:spacing w:after="0" w:line="240" w:lineRule="auto"/>
        <w:ind w:left="567" w:right="-2" w:hanging="567"/>
        <w:rPr>
          <w:rFonts w:ascii="Times New Roman" w:hAnsi="Times New Roman" w:cs="Times New Roman"/>
          <w:lang w:val="lt-LT"/>
        </w:rPr>
      </w:pPr>
      <w:r w:rsidRPr="002D25CD">
        <w:rPr>
          <w:rFonts w:ascii="Times New Roman" w:hAnsi="Times New Roman" w:cs="Times New Roman"/>
          <w:lang w:val="lt-LT"/>
        </w:rPr>
        <w:t>Jeigu kiltų daugiau klausimų, kreipkitės į gydytoją arba vaistininką.</w:t>
      </w:r>
    </w:p>
    <w:p w14:paraId="431647EA" w14:textId="77777777" w:rsidR="0094557B" w:rsidRPr="002D25CD" w:rsidRDefault="0094557B" w:rsidP="002D25CD">
      <w:pPr>
        <w:spacing w:after="0" w:line="240" w:lineRule="auto"/>
        <w:ind w:left="567" w:right="-2" w:hanging="567"/>
        <w:rPr>
          <w:rFonts w:ascii="Times New Roman" w:hAnsi="Times New Roman" w:cs="Times New Roman"/>
          <w:lang w:val="lt-LT"/>
        </w:rPr>
      </w:pPr>
      <w:r w:rsidRPr="002D25CD">
        <w:rPr>
          <w:rFonts w:ascii="Times New Roman" w:hAnsi="Times New Roman" w:cs="Times New Roman"/>
          <w:lang w:val="lt-LT"/>
        </w:rPr>
        <w:t>-</w:t>
      </w:r>
      <w:r w:rsidRPr="002D25CD">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48D1C189" w14:textId="77777777" w:rsidR="0094557B" w:rsidRPr="002D25CD" w:rsidRDefault="0094557B" w:rsidP="002D25CD">
      <w:pPr>
        <w:numPr>
          <w:ilvl w:val="0"/>
          <w:numId w:val="21"/>
        </w:numPr>
        <w:spacing w:after="0" w:line="240" w:lineRule="auto"/>
        <w:ind w:left="567" w:hanging="567"/>
        <w:rPr>
          <w:rFonts w:ascii="Times New Roman" w:hAnsi="Times New Roman" w:cs="Times New Roman"/>
          <w:noProof/>
          <w:lang w:val="lt-LT"/>
        </w:rPr>
      </w:pPr>
      <w:r w:rsidRPr="002D25CD">
        <w:rPr>
          <w:rFonts w:ascii="Times New Roman" w:hAnsi="Times New Roman" w:cs="Times New Roman"/>
          <w:lang w:val="lt-LT"/>
        </w:rPr>
        <w:t>Jeigu pasireiškė šalutinis poveikis (net jeigu jis šiame lapelyje nenurodytas), kreipkitės į gydytoją arba vaistininką. Žr. 4 skyrių.</w:t>
      </w:r>
    </w:p>
    <w:p w14:paraId="31FA8355" w14:textId="77777777" w:rsidR="0094557B" w:rsidRPr="002D25CD" w:rsidRDefault="0094557B" w:rsidP="002D25CD">
      <w:pPr>
        <w:pStyle w:val="BodyText"/>
        <w:spacing w:after="0"/>
        <w:rPr>
          <w:noProof/>
          <w:szCs w:val="22"/>
        </w:rPr>
      </w:pPr>
    </w:p>
    <w:p w14:paraId="728D1032" w14:textId="77777777" w:rsidR="0094557B" w:rsidRPr="002D25CD" w:rsidRDefault="0094557B" w:rsidP="002D25CD">
      <w:pPr>
        <w:pStyle w:val="BodyText"/>
        <w:spacing w:after="0"/>
        <w:ind w:left="567" w:hanging="567"/>
        <w:rPr>
          <w:b/>
          <w:szCs w:val="22"/>
        </w:rPr>
      </w:pPr>
      <w:r w:rsidRPr="002D25CD">
        <w:rPr>
          <w:b/>
          <w:szCs w:val="22"/>
        </w:rPr>
        <w:t>Apie ką rašoma šiame lapelyje?</w:t>
      </w:r>
    </w:p>
    <w:p w14:paraId="28B33079" w14:textId="77777777" w:rsidR="0094557B" w:rsidRPr="002D25CD" w:rsidRDefault="0094557B" w:rsidP="002D25CD">
      <w:pPr>
        <w:pStyle w:val="BodyText"/>
        <w:spacing w:after="0"/>
        <w:ind w:left="567" w:hanging="567"/>
        <w:rPr>
          <w:b/>
          <w:noProof/>
          <w:szCs w:val="22"/>
        </w:rPr>
      </w:pPr>
    </w:p>
    <w:p w14:paraId="0D41B9C6" w14:textId="77777777" w:rsidR="002E1A20" w:rsidRPr="002D25CD" w:rsidRDefault="00DD5B3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1.</w:t>
      </w:r>
      <w:r w:rsidRPr="002D25CD">
        <w:rPr>
          <w:rFonts w:ascii="Times New Roman" w:hAnsi="Times New Roman" w:cs="Times New Roman"/>
          <w:lang w:val="lt-LT"/>
        </w:rPr>
        <w:tab/>
      </w:r>
      <w:r w:rsidR="002E1A20" w:rsidRPr="002D25CD">
        <w:rPr>
          <w:rFonts w:ascii="Times New Roman" w:hAnsi="Times New Roman" w:cs="Times New Roman"/>
          <w:lang w:val="lt-LT"/>
        </w:rPr>
        <w:t>Kas yra Ezoleta ir kam jis vartojamas</w:t>
      </w:r>
    </w:p>
    <w:p w14:paraId="2D8087C8" w14:textId="77777777" w:rsidR="002E1A20" w:rsidRPr="002D25CD" w:rsidRDefault="002E1A2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2.</w:t>
      </w:r>
      <w:r w:rsidRPr="002D25CD">
        <w:rPr>
          <w:rFonts w:ascii="Times New Roman" w:hAnsi="Times New Roman" w:cs="Times New Roman"/>
          <w:lang w:val="lt-LT"/>
        </w:rPr>
        <w:tab/>
        <w:t>Kas žinotina prieš vartojant Ezoleta</w:t>
      </w:r>
    </w:p>
    <w:p w14:paraId="36E5D13F" w14:textId="77777777" w:rsidR="002E1A20" w:rsidRPr="002D25CD" w:rsidRDefault="002E1A2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3.</w:t>
      </w:r>
      <w:r w:rsidRPr="002D25CD">
        <w:rPr>
          <w:rFonts w:ascii="Times New Roman" w:hAnsi="Times New Roman" w:cs="Times New Roman"/>
          <w:lang w:val="lt-LT"/>
        </w:rPr>
        <w:tab/>
        <w:t>Kaip vartoti Ezoleta</w:t>
      </w:r>
    </w:p>
    <w:p w14:paraId="299927F4" w14:textId="77777777" w:rsidR="002E1A20" w:rsidRPr="002D25CD" w:rsidRDefault="002E1A2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4.</w:t>
      </w:r>
      <w:r w:rsidRPr="002D25CD">
        <w:rPr>
          <w:rFonts w:ascii="Times New Roman" w:hAnsi="Times New Roman" w:cs="Times New Roman"/>
          <w:lang w:val="lt-LT"/>
        </w:rPr>
        <w:tab/>
        <w:t>Galimas šalutinis poveikis</w:t>
      </w:r>
    </w:p>
    <w:p w14:paraId="739E9780" w14:textId="77777777" w:rsidR="002E1A20" w:rsidRPr="002D25CD" w:rsidRDefault="002E1A2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5.</w:t>
      </w:r>
      <w:r w:rsidRPr="002D25CD">
        <w:rPr>
          <w:rFonts w:ascii="Times New Roman" w:hAnsi="Times New Roman" w:cs="Times New Roman"/>
          <w:lang w:val="lt-LT"/>
        </w:rPr>
        <w:tab/>
        <w:t>Kaip laikyti Ezoleta</w:t>
      </w:r>
    </w:p>
    <w:p w14:paraId="2626FDDE" w14:textId="77777777" w:rsidR="002E1A20" w:rsidRPr="002D25CD" w:rsidRDefault="002E1A20" w:rsidP="002D25CD">
      <w:pPr>
        <w:tabs>
          <w:tab w:val="left" w:pos="567"/>
        </w:tabs>
        <w:spacing w:after="0" w:line="240" w:lineRule="auto"/>
        <w:rPr>
          <w:rFonts w:ascii="Times New Roman" w:hAnsi="Times New Roman" w:cs="Times New Roman"/>
          <w:lang w:val="lt-LT"/>
        </w:rPr>
      </w:pPr>
      <w:r w:rsidRPr="002D25CD">
        <w:rPr>
          <w:rFonts w:ascii="Times New Roman" w:hAnsi="Times New Roman" w:cs="Times New Roman"/>
          <w:lang w:val="lt-LT"/>
        </w:rPr>
        <w:t>6.</w:t>
      </w:r>
      <w:r w:rsidRPr="002D25CD">
        <w:rPr>
          <w:rFonts w:ascii="Times New Roman" w:hAnsi="Times New Roman" w:cs="Times New Roman"/>
          <w:lang w:val="lt-LT"/>
        </w:rPr>
        <w:tab/>
        <w:t>Pakuotės turinys ir kita informacija</w:t>
      </w:r>
    </w:p>
    <w:p w14:paraId="16DC4E7D"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p>
    <w:p w14:paraId="2F8F4896" w14:textId="77777777" w:rsidR="00C02D41" w:rsidRPr="002D25CD" w:rsidRDefault="00C02D41" w:rsidP="002D25CD">
      <w:pPr>
        <w:widowControl w:val="0"/>
        <w:numPr>
          <w:ilvl w:val="12"/>
          <w:numId w:val="0"/>
        </w:numPr>
        <w:spacing w:after="0" w:line="240" w:lineRule="auto"/>
        <w:rPr>
          <w:rFonts w:ascii="Times New Roman" w:eastAsia="Times New Roman" w:hAnsi="Times New Roman" w:cs="Times New Roman"/>
          <w:lang w:val="lt-LT" w:eastAsia="sl-SI"/>
        </w:rPr>
      </w:pPr>
    </w:p>
    <w:p w14:paraId="1CBBE0B0" w14:textId="77777777" w:rsidR="002E1A20" w:rsidRPr="002D25CD" w:rsidRDefault="002E1A20" w:rsidP="002D25CD">
      <w:pPr>
        <w:widowControl w:val="0"/>
        <w:numPr>
          <w:ilvl w:val="12"/>
          <w:numId w:val="0"/>
        </w:numPr>
        <w:spacing w:after="0" w:line="240" w:lineRule="auto"/>
        <w:ind w:left="567" w:hanging="567"/>
        <w:outlineLvl w:val="0"/>
        <w:rPr>
          <w:rFonts w:ascii="Times New Roman" w:eastAsia="Times New Roman" w:hAnsi="Times New Roman" w:cs="Times New Roman"/>
          <w:b/>
          <w:caps/>
          <w:lang w:val="lt-LT" w:eastAsia="sl-SI"/>
        </w:rPr>
      </w:pPr>
      <w:r w:rsidRPr="002D25CD">
        <w:rPr>
          <w:rFonts w:ascii="Times New Roman" w:eastAsia="Times New Roman" w:hAnsi="Times New Roman" w:cs="Times New Roman"/>
          <w:b/>
          <w:lang w:val="lt-LT" w:eastAsia="sl-SI"/>
        </w:rPr>
        <w:t>1.</w:t>
      </w:r>
      <w:r w:rsidRPr="002D25CD">
        <w:rPr>
          <w:rFonts w:ascii="Times New Roman" w:eastAsia="Times New Roman" w:hAnsi="Times New Roman" w:cs="Times New Roman"/>
          <w:b/>
          <w:lang w:val="lt-LT" w:eastAsia="sl-SI"/>
        </w:rPr>
        <w:tab/>
        <w:t>Kas yra Ezoleta ir kam jis vartojamas</w:t>
      </w:r>
    </w:p>
    <w:p w14:paraId="6EA77A27"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2A062F8B"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yra vaistas, vartojamas cholesterolio kiekiui mažinti.</w:t>
      </w:r>
    </w:p>
    <w:p w14:paraId="4A5AA743"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2CF7EEC"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mažina bendrojo cholesterolio, „blogojo“ (MTL) cholesterolio ir trigliceridais vadinamų riebiųjų medžiagų kiekį kraujyje. Be to, Ezoleta didina „gerojo“ (DTL) cholesterolio kiekį.</w:t>
      </w:r>
    </w:p>
    <w:p w14:paraId="3D44E572"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7232BB8"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Ezetimibas (veiklioji Ezoleta medžiaga) veikia slopindamas cholesterolio absorbciją virškinimo trakte.</w:t>
      </w:r>
    </w:p>
    <w:p w14:paraId="3B50FB8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2CCD262F"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papildo statinų (vaistų grupės, kuri mažina Jūsų organizme susidariusio cholesterolio kiekį) cholesterolio kiekį mažinantį poveikį.</w:t>
      </w:r>
    </w:p>
    <w:p w14:paraId="553E93E4"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5CBC8238"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Cholesterolis yra vienas iš kelių kraujyje randamų riebiųjų medžiagų. Bendrąjį cholesterolį sudaro daugiausia MTL ir DTL cholesterolis.</w:t>
      </w:r>
    </w:p>
    <w:p w14:paraId="46DC89DE"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5A1D63A"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CA43AF8"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43773C5F"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DTL cholesterolis dažnai vadinamas „geruoju“ cholesteroliu, nes ji padeda sumažinti blogojo cholesterolio kaupimąsi arterijose ir apsaugo nuo širdies ligų.</w:t>
      </w:r>
    </w:p>
    <w:p w14:paraId="5053E127"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3CF16A7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Trigliceridai yra kitokia kraujo riebalų forma, galinti padidinti pavojų susirgti širdies ligomis.</w:t>
      </w:r>
    </w:p>
    <w:p w14:paraId="148D194A"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040FF41E"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Šis vaistas skirtas pacientams, kuriems vien dieta cholesterolio kiekio kraujyje kontroliuoti nepavyksta. Vartodami šį vaistą turite toliau laikytis cholesterolio kiekį mažinančios dietos.</w:t>
      </w:r>
    </w:p>
    <w:p w14:paraId="7314DA45"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02066BD3"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vartojama kartu su cholesterolio kiekį mažinančia dieta, jeigu:</w:t>
      </w:r>
    </w:p>
    <w:p w14:paraId="4B6340B6"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yra padidėjęs cholesterolio kiekis kraujyje (yra pirminė heterozigotinė šeiminė ar nešeiminė hipercholesterolemija):</w:t>
      </w:r>
    </w:p>
    <w:p w14:paraId="39B675C3" w14:textId="77777777" w:rsidR="002E1A20" w:rsidRPr="002D25CD" w:rsidRDefault="002E1A20" w:rsidP="002D25CD">
      <w:pPr>
        <w:widowControl w:val="0"/>
        <w:numPr>
          <w:ilvl w:val="0"/>
          <w:numId w:val="47"/>
        </w:numPr>
        <w:spacing w:after="0" w:line="240" w:lineRule="auto"/>
        <w:ind w:hanging="2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kartu su statinu, jei vien statinu cholesterolio kiekis kraujyje kontroliuojamas nepakankamai;</w:t>
      </w:r>
    </w:p>
    <w:p w14:paraId="27D09D0C" w14:textId="77777777" w:rsidR="002E1A20" w:rsidRPr="002D25CD" w:rsidRDefault="002E1A20" w:rsidP="002D25CD">
      <w:pPr>
        <w:widowControl w:val="0"/>
        <w:numPr>
          <w:ilvl w:val="0"/>
          <w:numId w:val="47"/>
        </w:numPr>
        <w:spacing w:after="0" w:line="240" w:lineRule="auto"/>
        <w:ind w:hanging="2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vien Ezoleta, jei gydymas statinu netinka arba yra netoleruojamas;</w:t>
      </w:r>
    </w:p>
    <w:p w14:paraId="09259BB9"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lastRenderedPageBreak/>
        <w:t>sergama paveldima liga (homozigotine šeimine hipercholesterolemija), kurios metu yra padidėjęs cholesterolio kiekis kraujyje. Jums bus paskirta ir statino, be to, gali būti skirtas ir kitoks gydymas.</w:t>
      </w:r>
    </w:p>
    <w:p w14:paraId="02D3AAD4" w14:textId="77777777" w:rsidR="002E1A20" w:rsidRPr="002D25CD" w:rsidRDefault="002E1A20" w:rsidP="002D25CD">
      <w:pPr>
        <w:widowControl w:val="0"/>
        <w:spacing w:after="0" w:line="240" w:lineRule="auto"/>
        <w:ind w:hanging="539"/>
        <w:rPr>
          <w:rFonts w:ascii="Times New Roman" w:eastAsia="Times New Roman" w:hAnsi="Times New Roman" w:cs="Times New Roman"/>
          <w:lang w:val="lt-LT" w:eastAsia="sl-SI"/>
        </w:rPr>
      </w:pPr>
    </w:p>
    <w:p w14:paraId="0D4D3759" w14:textId="77777777" w:rsidR="002E1A20" w:rsidRPr="002D25CD" w:rsidRDefault="002E1A20" w:rsidP="002D25CD">
      <w:pPr>
        <w:spacing w:after="0" w:line="240" w:lineRule="auto"/>
        <w:rPr>
          <w:rFonts w:ascii="Times New Roman" w:eastAsia="Calibri" w:hAnsi="Times New Roman" w:cs="Times New Roman"/>
          <w:lang w:val="lt-LT"/>
        </w:rPr>
      </w:pPr>
      <w:r w:rsidRPr="002D25CD">
        <w:rPr>
          <w:rFonts w:ascii="Times New Roman" w:eastAsia="Calibri" w:hAnsi="Times New Roman" w:cs="Times New Roman"/>
          <w:lang w:val="lt-LT"/>
        </w:rPr>
        <w:t>Jeigu sergate širdies liga, Ezoleta kartu su cholesterolio kiekį mažinančiu vaistu, vadinamu statinu, sumažina širdies priepuolio, insulto, širdies kraujotaką gerinančios chirurginės operacijos bei hospitalizacijos dėl krūtinės skausmo pavojų.</w:t>
      </w:r>
    </w:p>
    <w:p w14:paraId="66510AE1"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p>
    <w:p w14:paraId="4E1B3764"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nepadeda sumažinti kūno svorio.</w:t>
      </w:r>
    </w:p>
    <w:p w14:paraId="0528C3D5"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p>
    <w:p w14:paraId="07ED8751"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p>
    <w:p w14:paraId="3E6CE619" w14:textId="77777777" w:rsidR="002E1A20" w:rsidRPr="002D25CD" w:rsidRDefault="002E1A20" w:rsidP="002D25CD">
      <w:pPr>
        <w:widowControl w:val="0"/>
        <w:numPr>
          <w:ilvl w:val="12"/>
          <w:numId w:val="0"/>
        </w:numPr>
        <w:spacing w:after="0" w:line="240" w:lineRule="auto"/>
        <w:ind w:left="567" w:hanging="567"/>
        <w:outlineLvl w:val="0"/>
        <w:rPr>
          <w:rFonts w:ascii="Times New Roman" w:eastAsia="Times New Roman" w:hAnsi="Times New Roman" w:cs="Times New Roman"/>
          <w:b/>
          <w:caps/>
          <w:lang w:val="lt-LT" w:eastAsia="sl-SI"/>
        </w:rPr>
      </w:pPr>
      <w:r w:rsidRPr="002D25CD">
        <w:rPr>
          <w:rFonts w:ascii="Times New Roman" w:eastAsia="Times New Roman" w:hAnsi="Times New Roman" w:cs="Times New Roman"/>
          <w:b/>
          <w:lang w:val="lt-LT" w:eastAsia="sl-SI"/>
        </w:rPr>
        <w:t>2.</w:t>
      </w:r>
      <w:r w:rsidRPr="002D25CD">
        <w:rPr>
          <w:rFonts w:ascii="Times New Roman" w:eastAsia="Times New Roman" w:hAnsi="Times New Roman" w:cs="Times New Roman"/>
          <w:b/>
          <w:lang w:val="lt-LT" w:eastAsia="sl-SI"/>
        </w:rPr>
        <w:tab/>
        <w:t>Kas žinotina prieš vartojant Ezoleta</w:t>
      </w:r>
    </w:p>
    <w:p w14:paraId="72C42558"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69D9A01F"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 Ezoleta vartojate kartu su statinu, perskaitykite atitinkamo vaisto pakuotės lapelį.</w:t>
      </w:r>
    </w:p>
    <w:p w14:paraId="5CE0A88A"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31AEA9D3"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bCs/>
          <w:lang w:val="lt-LT" w:eastAsia="sl-SI"/>
        </w:rPr>
      </w:pPr>
      <w:r w:rsidRPr="002D25CD">
        <w:rPr>
          <w:rFonts w:ascii="Times New Roman" w:eastAsia="Times New Roman" w:hAnsi="Times New Roman" w:cs="Times New Roman"/>
          <w:b/>
          <w:bCs/>
          <w:lang w:val="lt-LT" w:eastAsia="sl-SI"/>
        </w:rPr>
        <w:t>Ezoleta vartoti negalima:</w:t>
      </w:r>
    </w:p>
    <w:p w14:paraId="14B5C884"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yra alergija ezetimibui arba bet kuriai pagalbinei šio vaisto medžiagai (jos išvardytos 6 skyriuje).</w:t>
      </w:r>
    </w:p>
    <w:p w14:paraId="1CDA20A9"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7723A96A"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bCs/>
          <w:lang w:val="lt-LT" w:eastAsia="sl-SI"/>
        </w:rPr>
      </w:pPr>
      <w:r w:rsidRPr="002D25CD">
        <w:rPr>
          <w:rFonts w:ascii="Times New Roman" w:eastAsia="Times New Roman" w:hAnsi="Times New Roman" w:cs="Times New Roman"/>
          <w:b/>
          <w:bCs/>
          <w:lang w:val="lt-LT" w:eastAsia="sl-SI"/>
        </w:rPr>
        <w:t>Ezoleta vartoti kartu su statinu negalima:</w:t>
      </w:r>
    </w:p>
    <w:p w14:paraId="2E27464A"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sergate kepenų liga;</w:t>
      </w:r>
    </w:p>
    <w:p w14:paraId="33C0453F"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esate nėščia arba maitinate krūtimi.</w:t>
      </w:r>
    </w:p>
    <w:p w14:paraId="722D5CD9"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514FDE4D"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Įspėjimai ir atsargumo priemonės</w:t>
      </w:r>
    </w:p>
    <w:p w14:paraId="0010185A"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Pasitarkite su gydytoju arba vaistininku, prieš pradėdami vartoti Ezoleta.</w:t>
      </w:r>
    </w:p>
    <w:p w14:paraId="0482E926" w14:textId="77777777" w:rsidR="002E1A20" w:rsidRPr="002D25CD" w:rsidRDefault="002E1A20" w:rsidP="002D25CD">
      <w:pPr>
        <w:widowControl w:val="0"/>
        <w:numPr>
          <w:ilvl w:val="0"/>
          <w:numId w:val="47"/>
        </w:numPr>
        <w:tabs>
          <w:tab w:val="num" w:pos="600"/>
        </w:tabs>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Pasakykite gydytojui apie visus savo sveikatos sutrikimus, įskaitant alergiją.</w:t>
      </w:r>
    </w:p>
    <w:p w14:paraId="2D370FFA" w14:textId="77777777" w:rsidR="002E1A20" w:rsidRPr="002D25CD" w:rsidRDefault="002E1A20" w:rsidP="002D25CD">
      <w:pPr>
        <w:widowControl w:val="0"/>
        <w:numPr>
          <w:ilvl w:val="0"/>
          <w:numId w:val="47"/>
        </w:numPr>
        <w:tabs>
          <w:tab w:val="num" w:pos="600"/>
        </w:tabs>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Prieš pradedant Jums vartoti Ezoleta kartu su statinu, gydytojas turi atlikti kraujo tyrimą, kad patikrintų, ar kepenų funkcija nesutrikusi.</w:t>
      </w:r>
    </w:p>
    <w:p w14:paraId="346CC1A8" w14:textId="77777777" w:rsidR="002E1A20" w:rsidRPr="002D25CD" w:rsidRDefault="002E1A20" w:rsidP="002D25CD">
      <w:pPr>
        <w:widowControl w:val="0"/>
        <w:numPr>
          <w:ilvl w:val="0"/>
          <w:numId w:val="47"/>
        </w:numPr>
        <w:tabs>
          <w:tab w:val="num" w:pos="600"/>
        </w:tabs>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Pradėjus vartoti Ezoleta kartu su statinu, gydytojas taip pat gali atlikti kraujo tyrimus, kad patikrintų, ar kepenų funkcija nesutrikusi.</w:t>
      </w:r>
    </w:p>
    <w:p w14:paraId="4B4E1782"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Jums yra vidutinio sunkumo ar sunkus kepenų nepakankamumas, Ezoleta vartoti nerekomenduojama.</w:t>
      </w:r>
    </w:p>
    <w:p w14:paraId="0DE8A907"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ir fibratų (cholesterolio kiekį mažinančių vaistų) derinio vartojimo saugumas ir veiksmingumas netirtas.</w:t>
      </w:r>
    </w:p>
    <w:p w14:paraId="31A91A0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3F577580" w14:textId="77777777" w:rsidR="002E1A20" w:rsidRPr="002D25CD" w:rsidRDefault="002E1A20" w:rsidP="002D25CD">
      <w:pPr>
        <w:widowControl w:val="0"/>
        <w:spacing w:after="0" w:line="240" w:lineRule="auto"/>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Vaikams ir paaugliams</w:t>
      </w:r>
    </w:p>
    <w:p w14:paraId="194380E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Šiuo vaistu negalima gydyti 6</w:t>
      </w:r>
      <w:r w:rsidRPr="002D25CD">
        <w:rPr>
          <w:rFonts w:ascii="Times New Roman" w:eastAsia="Times New Roman" w:hAnsi="Times New Roman" w:cs="Times New Roman"/>
          <w:lang w:val="lt-LT" w:eastAsia="sl-SI"/>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4DB3CEE4"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lang w:val="lt-LT" w:eastAsia="sl-SI"/>
        </w:rPr>
      </w:pPr>
    </w:p>
    <w:p w14:paraId="0614DF8B"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Kiti vaistai ir Ezoleta</w:t>
      </w:r>
    </w:p>
    <w:p w14:paraId="69D07B62"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7E1A5F06"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Ciklosporino (šio vaisto dažnai vartoja pacientai, kuriems persodinti organai).</w:t>
      </w:r>
    </w:p>
    <w:p w14:paraId="54BC761E"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Vaistų, kurie apsaugo nuo kraujo krešulių susidarymo, pavyzdžiui, varfarino, fenprokumono, acenokumarolio arba fluindiono (antikoaguliantų).</w:t>
      </w:r>
    </w:p>
    <w:p w14:paraId="5D0C505D"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Kolestiramino (cholesterolio kiekį mažinančio vaisto), nes jis turi įtakos Ezoleta veikimo būdui.</w:t>
      </w:r>
    </w:p>
    <w:p w14:paraId="3C73D61A"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Fibratų (cholesterolio kiekį mažinančių vaistų).</w:t>
      </w:r>
    </w:p>
    <w:p w14:paraId="42E986E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3E81AA4"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bCs/>
          <w:lang w:val="lt-LT" w:eastAsia="sl-SI"/>
        </w:rPr>
        <w:t>Ezoleta</w:t>
      </w:r>
      <w:r w:rsidRPr="002D25CD">
        <w:rPr>
          <w:rFonts w:ascii="Times New Roman" w:eastAsia="Times New Roman" w:hAnsi="Times New Roman" w:cs="Times New Roman"/>
          <w:b/>
          <w:lang w:val="lt-LT" w:eastAsia="sl-SI"/>
        </w:rPr>
        <w:t xml:space="preserve"> vartojimas su maistu ir gėrimais</w:t>
      </w:r>
    </w:p>
    <w:p w14:paraId="4A52C232" w14:textId="77777777" w:rsidR="002E1A20" w:rsidRPr="002D25CD" w:rsidRDefault="002E1A20" w:rsidP="002D25CD">
      <w:pPr>
        <w:widowControl w:val="0"/>
        <w:numPr>
          <w:ilvl w:val="12"/>
          <w:numId w:val="0"/>
        </w:numPr>
        <w:tabs>
          <w:tab w:val="left" w:pos="1290"/>
        </w:tabs>
        <w:spacing w:after="0" w:line="240" w:lineRule="auto"/>
        <w:ind w:right="-2"/>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galima vartoti valgio metu arba nevalgius.</w:t>
      </w:r>
    </w:p>
    <w:p w14:paraId="63F0CFFA" w14:textId="77777777" w:rsidR="002E1A20" w:rsidRPr="002D25CD" w:rsidRDefault="002E1A20" w:rsidP="002D25CD">
      <w:pPr>
        <w:widowControl w:val="0"/>
        <w:numPr>
          <w:ilvl w:val="12"/>
          <w:numId w:val="0"/>
        </w:numPr>
        <w:tabs>
          <w:tab w:val="left" w:pos="1290"/>
        </w:tabs>
        <w:spacing w:after="0" w:line="240" w:lineRule="auto"/>
        <w:ind w:right="-2"/>
        <w:rPr>
          <w:rFonts w:ascii="Times New Roman" w:eastAsia="Times New Roman" w:hAnsi="Times New Roman" w:cs="Times New Roman"/>
          <w:lang w:val="lt-LT" w:eastAsia="sl-SI"/>
        </w:rPr>
      </w:pPr>
    </w:p>
    <w:p w14:paraId="2867A587"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Nėštumas ir žindymo laikotarpis</w:t>
      </w:r>
    </w:p>
    <w:p w14:paraId="2B46019D"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 esate nėščia, planuojate pastoti arba manote, kad galėjote pastoti, Ezoleta kartu su statinu nevartokite. Jeigu pastojote Ezoleta ir statino vartojimo metu, nedelsdama nutraukite abiejų vaistų vartojimą ir pasakykite gydytojui.</w:t>
      </w:r>
    </w:p>
    <w:p w14:paraId="37B8A825"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4217718D"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lastRenderedPageBreak/>
        <w:t>Ezoleta vartojimo be statino nėštumo metu patirties nėra. Jeigu esate nėščia, prieš vartojant Ezoleta būtina pasitarti su gydytoju.</w:t>
      </w:r>
    </w:p>
    <w:p w14:paraId="186C0D76"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044D162D"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maitinate krūtimi, Ezoleta kartu su statinu nevartokite, kadangi nežinoma, ar šių vaistų patenka į moters pieną.</w:t>
      </w:r>
    </w:p>
    <w:p w14:paraId="1C587991"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093C7284"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maitinate krūtimi, Ezoleta vartoti be statino negalima. Pasitarkite su gydytoju.</w:t>
      </w:r>
    </w:p>
    <w:p w14:paraId="6F01E653"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36EDFD15"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Prieš vartojant bet kokį vaistą, būtina pasitarti su gydytoju arba vaistininku.</w:t>
      </w:r>
    </w:p>
    <w:p w14:paraId="6312DD14"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65B828EC"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Vairavimas ir mechanizmų valdymas</w:t>
      </w:r>
    </w:p>
    <w:p w14:paraId="6506CBB6"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poveikis gebėjimui vairuoti ar valdyti mechanizmus nėra tikėtinas. Vis dėlto vairuojant ar valdant mechanizmus reikia turėti omenyje, kad kai kuriems žmonėms, pavartojusiems Ezoleta, gali pasireikšti svaigulys.</w:t>
      </w:r>
    </w:p>
    <w:p w14:paraId="50C1E71F"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39CC8094"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756D9251" w14:textId="77777777" w:rsidR="002E1A20" w:rsidRPr="002D25CD" w:rsidRDefault="002E1A20" w:rsidP="002D25CD">
      <w:pPr>
        <w:widowControl w:val="0"/>
        <w:numPr>
          <w:ilvl w:val="12"/>
          <w:numId w:val="0"/>
        </w:numPr>
        <w:spacing w:after="0" w:line="240" w:lineRule="auto"/>
        <w:ind w:left="567" w:hanging="567"/>
        <w:outlineLvl w:val="0"/>
        <w:rPr>
          <w:rFonts w:ascii="Times New Roman" w:eastAsia="Times New Roman" w:hAnsi="Times New Roman" w:cs="Times New Roman"/>
          <w:b/>
          <w:caps/>
          <w:lang w:val="lt-LT" w:eastAsia="sl-SI"/>
        </w:rPr>
      </w:pPr>
      <w:r w:rsidRPr="002D25CD">
        <w:rPr>
          <w:rFonts w:ascii="Times New Roman" w:eastAsia="Times New Roman" w:hAnsi="Times New Roman" w:cs="Times New Roman"/>
          <w:b/>
          <w:lang w:val="lt-LT" w:eastAsia="sl-SI"/>
        </w:rPr>
        <w:t>3.</w:t>
      </w:r>
      <w:r w:rsidRPr="002D25CD">
        <w:rPr>
          <w:rFonts w:ascii="Times New Roman" w:eastAsia="Times New Roman" w:hAnsi="Times New Roman" w:cs="Times New Roman"/>
          <w:b/>
          <w:lang w:val="lt-LT" w:eastAsia="sl-SI"/>
        </w:rPr>
        <w:tab/>
        <w:t>Kaip vartoti Ezoleta</w:t>
      </w:r>
    </w:p>
    <w:p w14:paraId="0793247E"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32EB9B04"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Visada vartokite šį vaistą tiksliai kaip nurodė gydytojas. Toliau vartokite kitų jau vartojamų cholesterolio kiekį mažinančių vaistų, nebent gydytojas nurodė kitaip Jeigu abejojate, kreipkitės į gydytoją arba vaistininką.</w:t>
      </w:r>
    </w:p>
    <w:p w14:paraId="13A6A67F"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7B4E18E5" w14:textId="77777777" w:rsidR="002E1A20" w:rsidRPr="002D25CD" w:rsidRDefault="002E1A20" w:rsidP="002D25CD">
      <w:pPr>
        <w:widowControl w:val="0"/>
        <w:numPr>
          <w:ilvl w:val="0"/>
          <w:numId w:val="48"/>
        </w:numPr>
        <w:spacing w:after="0" w:line="240" w:lineRule="auto"/>
        <w:contextualSpacing/>
        <w:rPr>
          <w:rFonts w:ascii="Times New Roman" w:eastAsia="Times New Roman" w:hAnsi="Times New Roman" w:cs="Times New Roman"/>
          <w:lang w:val="lt-LT" w:eastAsia="sl-SI"/>
        </w:rPr>
      </w:pPr>
      <w:r w:rsidRPr="002D25CD">
        <w:rPr>
          <w:rFonts w:ascii="Times New Roman" w:eastAsia="Calibri" w:hAnsi="Times New Roman" w:cs="Times New Roman"/>
          <w:lang w:val="lt-LT"/>
        </w:rPr>
        <w:t>Prieš gydymo Ezoleta pradžią būtina laikykis cholesterolio kiekį mažinančios dietos.</w:t>
      </w:r>
    </w:p>
    <w:p w14:paraId="7E1E0352" w14:textId="77777777" w:rsidR="002E1A20" w:rsidRPr="002D25CD" w:rsidRDefault="002E1A20" w:rsidP="002D25CD">
      <w:pPr>
        <w:widowControl w:val="0"/>
        <w:numPr>
          <w:ilvl w:val="0"/>
          <w:numId w:val="48"/>
        </w:numPr>
        <w:spacing w:after="0" w:line="240" w:lineRule="auto"/>
        <w:contextualSpacing/>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Jos būtina laikytis ir vartojant Ezoleta.</w:t>
      </w:r>
    </w:p>
    <w:p w14:paraId="607263FD"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F72BCD9"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Kartą per parą geriama dozė yra viena Ezoleta 10 mg tabletė.</w:t>
      </w:r>
    </w:p>
    <w:p w14:paraId="0FC3A5CE"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5FBC829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Ezoleta vartokite bet kuriuo paros metu. Galima vartoti valgio metu arba nevalgius.</w:t>
      </w:r>
    </w:p>
    <w:p w14:paraId="5DE9A707"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67B993C7"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gydytojas Jums paskyrė Ezoleta vartoti kartu su statinu, abiejų vaistų galite vartoti tuo pat metu. Tokiu atveju perskaitykite dozavimo instrukcijas, esančias atitinkamo statino pakuotės lapelyje.</w:t>
      </w:r>
    </w:p>
    <w:p w14:paraId="55672A22"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71C8495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gydytojas Jums paskyrė Ezoleta vartoti kartu su kitu cholesterolio kiekį mažinančiu vaistu, kurio sudėtyje yra veikliosios medžiagos kolestiramino, arba bet kuriuo kitu vaistu, kurio sudėtyje yra tulžies rūgštis surišančios medžiagos, Ezoleta vartokite likus mažiausiai 2 valandoms iki tulžies rūgštis surišančios medžiagos vartojimo arba praėjus 4 valandoms po jos vartojimo.</w:t>
      </w:r>
    </w:p>
    <w:p w14:paraId="2BB1A90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59AD5983"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 xml:space="preserve">Ką daryti pavartojus per didelę </w:t>
      </w:r>
      <w:r w:rsidRPr="002D25CD">
        <w:rPr>
          <w:rFonts w:ascii="Times New Roman" w:eastAsia="Times New Roman" w:hAnsi="Times New Roman" w:cs="Times New Roman"/>
          <w:b/>
          <w:bCs/>
          <w:lang w:val="lt-LT" w:eastAsia="sl-SI"/>
        </w:rPr>
        <w:t>Ezoleta</w:t>
      </w:r>
      <w:r w:rsidRPr="002D25CD">
        <w:rPr>
          <w:rFonts w:ascii="Times New Roman" w:eastAsia="Times New Roman" w:hAnsi="Times New Roman" w:cs="Times New Roman"/>
          <w:b/>
          <w:lang w:val="lt-LT" w:eastAsia="sl-SI"/>
        </w:rPr>
        <w:t xml:space="preserve"> dozę</w:t>
      </w:r>
    </w:p>
    <w:p w14:paraId="6A4FE1BC"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Kreipkitės į gydytoją arba vaistininką.</w:t>
      </w:r>
    </w:p>
    <w:p w14:paraId="1593DFC3"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64FBF5FB"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bCs/>
          <w:lang w:val="lt-LT" w:eastAsia="sl-SI"/>
        </w:rPr>
      </w:pPr>
      <w:r w:rsidRPr="002D25CD">
        <w:rPr>
          <w:rFonts w:ascii="Times New Roman" w:eastAsia="Times New Roman" w:hAnsi="Times New Roman" w:cs="Times New Roman"/>
          <w:b/>
          <w:lang w:val="lt-LT" w:eastAsia="sl-SI"/>
        </w:rPr>
        <w:t xml:space="preserve">Pamiršus pavartoti </w:t>
      </w:r>
      <w:r w:rsidRPr="002D25CD">
        <w:rPr>
          <w:rFonts w:ascii="Times New Roman" w:eastAsia="Times New Roman" w:hAnsi="Times New Roman" w:cs="Times New Roman"/>
          <w:b/>
          <w:bCs/>
          <w:lang w:val="lt-LT" w:eastAsia="sl-SI"/>
        </w:rPr>
        <w:t>Ezoleta</w:t>
      </w:r>
    </w:p>
    <w:p w14:paraId="31189C97"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Negalima vartoti dvigubos dozės norint kompensuoti praleistą tabletę. Kitą dieną įprastu metu gerkite paskirtą Ezoleta dozę.</w:t>
      </w:r>
    </w:p>
    <w:p w14:paraId="183C10BE"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535B123A"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 xml:space="preserve">Nustojus vartoti </w:t>
      </w:r>
      <w:r w:rsidRPr="002D25CD">
        <w:rPr>
          <w:rFonts w:ascii="Times New Roman" w:eastAsia="Times New Roman" w:hAnsi="Times New Roman" w:cs="Times New Roman"/>
          <w:b/>
          <w:bCs/>
          <w:lang w:val="lt-LT" w:eastAsia="sl-SI"/>
        </w:rPr>
        <w:t>Ezoleta</w:t>
      </w:r>
    </w:p>
    <w:p w14:paraId="67D726AA"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 nustosite vartoti Ezoleta, cholesterolio kiekis Jūsų kraujyje gali vėl padidėti, todėl gali padidėti širdies ir kraujagyslių ligų rizika.</w:t>
      </w:r>
    </w:p>
    <w:p w14:paraId="43F341AB"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662B04E7"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Jeigu kiltų daugiau klausimų dėl šio vaisto vartojimo, kreipkitės į gydytoją arba vaistininką.</w:t>
      </w:r>
    </w:p>
    <w:p w14:paraId="1B67EC36"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7CDD825E"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58DF5D89" w14:textId="77777777" w:rsidR="002E1A20" w:rsidRPr="002D25CD" w:rsidRDefault="002E1A20" w:rsidP="002D25CD">
      <w:pPr>
        <w:widowControl w:val="0"/>
        <w:spacing w:after="0" w:line="240" w:lineRule="auto"/>
        <w:ind w:left="567" w:hanging="567"/>
        <w:outlineLvl w:val="2"/>
        <w:rPr>
          <w:rFonts w:ascii="Times New Roman" w:eastAsia="Times New Roman" w:hAnsi="Times New Roman" w:cs="Times New Roman"/>
          <w:lang w:val="lt-LT" w:eastAsia="sl-SI"/>
        </w:rPr>
      </w:pPr>
      <w:r w:rsidRPr="002D25CD">
        <w:rPr>
          <w:rFonts w:ascii="Times New Roman" w:eastAsia="Times New Roman" w:hAnsi="Times New Roman" w:cs="Times New Roman"/>
          <w:b/>
          <w:caps/>
          <w:lang w:val="lt-LT" w:eastAsia="sl-SI"/>
        </w:rPr>
        <w:t>4.</w:t>
      </w:r>
      <w:r w:rsidRPr="002D25CD">
        <w:rPr>
          <w:rFonts w:ascii="Times New Roman" w:eastAsia="Times New Roman" w:hAnsi="Times New Roman" w:cs="Times New Roman"/>
          <w:b/>
          <w:caps/>
          <w:lang w:val="lt-LT" w:eastAsia="sl-SI"/>
        </w:rPr>
        <w:tab/>
      </w:r>
      <w:r w:rsidRPr="002D25CD">
        <w:rPr>
          <w:rFonts w:ascii="Times New Roman" w:eastAsia="Times New Roman" w:hAnsi="Times New Roman" w:cs="Times New Roman"/>
          <w:b/>
          <w:lang w:val="lt-LT" w:eastAsia="sl-SI"/>
        </w:rPr>
        <w:t>Galimas šalutinis poveikis</w:t>
      </w:r>
    </w:p>
    <w:p w14:paraId="0C1447AF" w14:textId="77777777" w:rsidR="002E1A20" w:rsidRPr="002D25CD" w:rsidRDefault="002E1A20" w:rsidP="002D25CD">
      <w:pPr>
        <w:widowControl w:val="0"/>
        <w:numPr>
          <w:ilvl w:val="12"/>
          <w:numId w:val="0"/>
        </w:numPr>
        <w:spacing w:after="0" w:line="240" w:lineRule="auto"/>
        <w:rPr>
          <w:rFonts w:ascii="Times New Roman" w:eastAsia="Times New Roman" w:hAnsi="Times New Roman" w:cs="Times New Roman"/>
          <w:snapToGrid w:val="0"/>
          <w:lang w:val="lt-LT" w:eastAsia="sl-SI"/>
        </w:rPr>
      </w:pPr>
    </w:p>
    <w:p w14:paraId="010EC22B" w14:textId="77777777" w:rsidR="002E1A20" w:rsidRPr="002D25CD" w:rsidRDefault="002E1A20" w:rsidP="002D25CD">
      <w:pPr>
        <w:widowControl w:val="0"/>
        <w:numPr>
          <w:ilvl w:val="12"/>
          <w:numId w:val="0"/>
        </w:numPr>
        <w:spacing w:after="0" w:line="240" w:lineRule="auto"/>
        <w:ind w:left="567" w:hanging="567"/>
        <w:outlineLvl w:val="0"/>
        <w:rPr>
          <w:rFonts w:ascii="Times New Roman" w:eastAsia="Times New Roman" w:hAnsi="Times New Roman" w:cs="Times New Roman"/>
          <w:lang w:val="lt-LT" w:eastAsia="sl-SI"/>
        </w:rPr>
      </w:pPr>
      <w:r w:rsidRPr="002D25CD">
        <w:rPr>
          <w:rFonts w:ascii="Times New Roman" w:eastAsia="Times New Roman" w:hAnsi="Times New Roman" w:cs="Times New Roman"/>
          <w:snapToGrid w:val="0"/>
          <w:lang w:val="lt-LT" w:eastAsia="sl-SI"/>
        </w:rPr>
        <w:t>Šis vaistas, kaip ir visi kiti, gali sukelti šalutinį poveikį,</w:t>
      </w:r>
      <w:r w:rsidRPr="002D25CD">
        <w:rPr>
          <w:rFonts w:ascii="Times New Roman" w:eastAsia="Times New Roman" w:hAnsi="Times New Roman" w:cs="Times New Roman"/>
          <w:lang w:val="lt-LT" w:eastAsia="sl-SI"/>
        </w:rPr>
        <w:t>, nors jis pasireiškia ne visiems žmonėms.</w:t>
      </w:r>
    </w:p>
    <w:p w14:paraId="2E3BAAF0" w14:textId="77777777"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p>
    <w:p w14:paraId="42197F52"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 xml:space="preserve">Jeigu dėl neaiškios priežasties atsiranda raumenų skausmas, jautrumas ar silpnumas, nedelsdami kreipkitės į gydytoją, nes retais atvejais raumenų sutrikimai, įskaitant ir raumenų </w:t>
      </w:r>
      <w:r w:rsidRPr="002D25CD">
        <w:rPr>
          <w:rFonts w:ascii="Times New Roman" w:eastAsia="Times New Roman" w:hAnsi="Times New Roman" w:cs="Times New Roman"/>
          <w:b/>
          <w:lang w:val="lt-LT" w:eastAsia="sl-SI"/>
        </w:rPr>
        <w:lastRenderedPageBreak/>
        <w:t>irimą, kuris gali sukelti inkstų pažeidimą, gali būti sunkūs ir tapti gyvybei pavojinga būkle.</w:t>
      </w:r>
    </w:p>
    <w:p w14:paraId="673652BA"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b/>
          <w:lang w:val="lt-LT" w:eastAsia="sl-SI"/>
        </w:rPr>
      </w:pPr>
    </w:p>
    <w:p w14:paraId="2A109B50"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Alerginės reakcijos, įskaitant veido, lūpų, liežuvio ir (arba) gerklų patinimą, dėl kurio gali pasunkėti kvėpavimas arba rijimas (tokiu atveju būtinas nedelsiamas gydymas) buvo pastebėtos bendrojo vartojimo atvejais.</w:t>
      </w:r>
    </w:p>
    <w:p w14:paraId="5A231B8F"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0FE5327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Vartojant šį vaistą vieną, buvo pastebėti toliau išvardytas šalutinis poveikis.</w:t>
      </w:r>
    </w:p>
    <w:p w14:paraId="66CCC555" w14:textId="77777777" w:rsidR="002E1A20" w:rsidRPr="002D25CD" w:rsidRDefault="002E1A20" w:rsidP="002D25CD">
      <w:pPr>
        <w:widowControl w:val="0"/>
        <w:spacing w:after="0" w:line="240" w:lineRule="auto"/>
        <w:rPr>
          <w:rFonts w:ascii="Times New Roman" w:eastAsia="Times New Roman" w:hAnsi="Times New Roman" w:cs="Times New Roman"/>
          <w:i/>
          <w:lang w:val="lt-LT" w:eastAsia="sl-SI"/>
        </w:rPr>
      </w:pPr>
    </w:p>
    <w:p w14:paraId="58BB3521"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i/>
          <w:lang w:val="lt-LT" w:eastAsia="sl-SI"/>
        </w:rPr>
        <w:t>Dažnas (gali pasireikšti ne daugiau kaip 1 iš 10 pacientų)</w:t>
      </w:r>
      <w:r w:rsidRPr="002D25CD">
        <w:rPr>
          <w:rFonts w:ascii="Times New Roman" w:eastAsia="Times New Roman" w:hAnsi="Times New Roman" w:cs="Times New Roman"/>
          <w:lang w:val="lt-LT" w:eastAsia="sl-SI"/>
        </w:rPr>
        <w:t>: pilvo skausmas, viduriavimas, vidurių pūtimas, nuovargio jausmas.</w:t>
      </w:r>
    </w:p>
    <w:p w14:paraId="20F2185E" w14:textId="77777777" w:rsidR="002E1A20" w:rsidRPr="002D25CD" w:rsidRDefault="002E1A20" w:rsidP="002D25CD">
      <w:pPr>
        <w:widowControl w:val="0"/>
        <w:spacing w:after="0" w:line="240" w:lineRule="auto"/>
        <w:rPr>
          <w:rFonts w:ascii="Times New Roman" w:eastAsia="Times New Roman" w:hAnsi="Times New Roman" w:cs="Times New Roman"/>
          <w:i/>
          <w:lang w:val="lt-LT" w:eastAsia="sl-SI"/>
        </w:rPr>
      </w:pPr>
    </w:p>
    <w:p w14:paraId="029D9EC6"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i/>
          <w:lang w:val="lt-LT" w:eastAsia="sl-SI"/>
        </w:rPr>
        <w:t>Nedažnas (gali pasireikšti ne daugiau kaip 1 iš 100 pacientų)</w:t>
      </w:r>
      <w:r w:rsidRPr="002D25CD">
        <w:rPr>
          <w:rFonts w:ascii="Times New Roman" w:eastAsia="Times New Roman" w:hAnsi="Times New Roman" w:cs="Times New Roman"/>
          <w:lang w:val="lt-LT" w:eastAsia="sl-SI"/>
        </w:rPr>
        <w:t>: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73E0D67C"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13915AF9"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Be to, šį vaistą vartojant kartu su statinu, dar buvo pastebėtas toliau išvardytas šalutinis poveikis.</w:t>
      </w:r>
    </w:p>
    <w:p w14:paraId="4A5BB9AE" w14:textId="77777777" w:rsidR="002E1A20" w:rsidRPr="002D25CD" w:rsidRDefault="002E1A20" w:rsidP="002D25CD">
      <w:pPr>
        <w:widowControl w:val="0"/>
        <w:spacing w:after="0" w:line="240" w:lineRule="auto"/>
        <w:rPr>
          <w:rFonts w:ascii="Times New Roman" w:eastAsia="Times New Roman" w:hAnsi="Times New Roman" w:cs="Times New Roman"/>
          <w:i/>
          <w:lang w:val="lt-LT" w:eastAsia="sl-SI"/>
        </w:rPr>
      </w:pPr>
    </w:p>
    <w:p w14:paraId="3BEF1D08"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i/>
          <w:lang w:val="lt-LT" w:eastAsia="sl-SI"/>
        </w:rPr>
        <w:t>Dažnas (gali pasireikšti ne daugiau kaip 1 iš 10 pacientų)</w:t>
      </w:r>
      <w:r w:rsidRPr="002D25CD">
        <w:rPr>
          <w:rFonts w:ascii="Times New Roman" w:eastAsia="Times New Roman" w:hAnsi="Times New Roman" w:cs="Times New Roman"/>
          <w:lang w:val="lt-LT" w:eastAsia="sl-SI"/>
        </w:rPr>
        <w:t>: kai kurių kraujo laboratorinių tyrimų rodmenų, kurie parodo kepenų veiklą (transaminazių aktyvumas) padidėjimas, galvos skausmas, raumenų skausmas, jautrumas ar silpnumas.</w:t>
      </w:r>
    </w:p>
    <w:p w14:paraId="5F39870F" w14:textId="77777777" w:rsidR="002E1A20" w:rsidRPr="002D25CD" w:rsidRDefault="002E1A20" w:rsidP="002D25CD">
      <w:pPr>
        <w:widowControl w:val="0"/>
        <w:spacing w:after="0" w:line="240" w:lineRule="auto"/>
        <w:rPr>
          <w:rFonts w:ascii="Times New Roman" w:eastAsia="Times New Roman" w:hAnsi="Times New Roman" w:cs="Times New Roman"/>
          <w:i/>
          <w:lang w:val="lt-LT" w:eastAsia="sl-SI"/>
        </w:rPr>
      </w:pPr>
    </w:p>
    <w:p w14:paraId="3CFF2B68"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i/>
          <w:lang w:val="lt-LT" w:eastAsia="sl-SI"/>
        </w:rPr>
        <w:t>Nedažnas (gali pasireikšti ne daugiau kaip 1 iš 100 pacientų)</w:t>
      </w:r>
      <w:r w:rsidRPr="002D25CD">
        <w:rPr>
          <w:rFonts w:ascii="Times New Roman" w:eastAsia="Times New Roman" w:hAnsi="Times New Roman" w:cs="Times New Roman"/>
          <w:lang w:val="lt-LT" w:eastAsia="sl-SI"/>
        </w:rPr>
        <w:t>: dilgčiojimo pojūtis, burnos džiūvimas, niežėjimas, išbėrimas, dilgėlinė, nugaros skausmas, raumenų silpnumas, skausmas rankose ir kojose, neįprastas nuovargis ar silpnumas, patinimas, ypač plaštakose ir pėdose.</w:t>
      </w:r>
    </w:p>
    <w:p w14:paraId="24311045"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0949F898" w14:textId="77777777" w:rsidR="002E1A20" w:rsidRPr="002D25CD" w:rsidRDefault="002E1A20" w:rsidP="002D25CD">
      <w:pPr>
        <w:widowControl w:val="0"/>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Vartojant kartu su fenofibratu pastebėtas šis dažnas šalutinis poveikis: pilvo skausmas.</w:t>
      </w:r>
    </w:p>
    <w:p w14:paraId="75D2844E"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p>
    <w:p w14:paraId="282AA12B"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Be to, bendrojo vartojimo atvejais pastebėti dar ir šis nepageidaujamas poveikis: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0675B9C7"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b/>
          <w:lang w:val="lt-LT" w:eastAsia="sl-SI"/>
        </w:rPr>
      </w:pPr>
    </w:p>
    <w:p w14:paraId="4140EDD8" w14:textId="77777777" w:rsidR="00DD5B30" w:rsidRPr="002D25CD" w:rsidRDefault="00DD5B30" w:rsidP="002D25CD">
      <w:pPr>
        <w:spacing w:after="0" w:line="240" w:lineRule="auto"/>
        <w:rPr>
          <w:rFonts w:ascii="Times New Roman" w:hAnsi="Times New Roman" w:cs="Times New Roman"/>
          <w:lang w:val="lt-LT"/>
        </w:rPr>
      </w:pPr>
    </w:p>
    <w:p w14:paraId="72F14085" w14:textId="77777777" w:rsidR="00DD5B30" w:rsidRPr="002D25CD" w:rsidRDefault="00DD5B30" w:rsidP="002D25CD">
      <w:pPr>
        <w:spacing w:after="0" w:line="240" w:lineRule="auto"/>
        <w:rPr>
          <w:rFonts w:ascii="Times New Roman" w:hAnsi="Times New Roman" w:cs="Times New Roman"/>
          <w:b/>
          <w:lang w:val="lt-LT"/>
        </w:rPr>
      </w:pPr>
      <w:r w:rsidRPr="002D25CD">
        <w:rPr>
          <w:rFonts w:ascii="Times New Roman" w:hAnsi="Times New Roman" w:cs="Times New Roman"/>
          <w:b/>
          <w:noProof/>
          <w:lang w:val="lt-LT"/>
        </w:rPr>
        <w:t>Pranešimas apie šalutinį poveikį</w:t>
      </w:r>
    </w:p>
    <w:p w14:paraId="50025953" w14:textId="77777777" w:rsidR="002E52C0" w:rsidRPr="002D25CD" w:rsidRDefault="002E52C0" w:rsidP="002D25CD">
      <w:pPr>
        <w:spacing w:after="0" w:line="240" w:lineRule="auto"/>
        <w:rPr>
          <w:rFonts w:ascii="Times New Roman" w:eastAsia="Calibri" w:hAnsi="Times New Roman" w:cs="Times New Roman"/>
          <w:lang w:val="lt-LT"/>
        </w:rPr>
      </w:pPr>
      <w:r w:rsidRPr="002D25CD">
        <w:rPr>
          <w:rFonts w:ascii="Times New Roman" w:eastAsia="Calibri"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D25CD">
        <w:rPr>
          <w:rFonts w:ascii="Times New Roman" w:eastAsia="Calibri" w:hAnsi="Times New Roman" w:cs="Times New Roman"/>
          <w:lang w:val="lt-LT" w:eastAsia="zh-CN"/>
        </w:rPr>
        <w:t>elefonu 8 800 73568</w:t>
      </w:r>
      <w:r w:rsidRPr="002D25CD">
        <w:rPr>
          <w:rFonts w:ascii="Times New Roman" w:eastAsia="Calibri" w:hAnsi="Times New Roman" w:cs="Times New Roman"/>
          <w:lang w:val="lt-LT"/>
        </w:rPr>
        <w:t xml:space="preserve"> arba užpildyti interneto svetainėje </w:t>
      </w:r>
      <w:hyperlink r:id="rId8" w:history="1">
        <w:r w:rsidRPr="002D25CD">
          <w:rPr>
            <w:rFonts w:ascii="Times New Roman" w:eastAsia="SimSun" w:hAnsi="Times New Roman" w:cs="Times New Roman"/>
            <w:color w:val="0000FF"/>
            <w:u w:val="single"/>
            <w:lang w:val="lt-LT"/>
          </w:rPr>
          <w:t>www.vvkt.lt</w:t>
        </w:r>
      </w:hyperlink>
      <w:r w:rsidRPr="002D25CD">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2D25CD">
        <w:rPr>
          <w:rFonts w:ascii="Times New Roman" w:eastAsia="Calibri" w:hAnsi="Times New Roman" w:cs="Times New Roman"/>
          <w:lang w:val="lt-LT" w:eastAsia="zh-CN"/>
        </w:rPr>
        <w:t xml:space="preserve">nemokamu </w:t>
      </w:r>
      <w:r w:rsidRPr="002D25CD">
        <w:rPr>
          <w:rFonts w:ascii="Times New Roman" w:eastAsia="Calibri" w:hAnsi="Times New Roman" w:cs="Times New Roman"/>
          <w:lang w:val="lt-LT"/>
        </w:rPr>
        <w:t>fakso numeriu 8 800 20131</w:t>
      </w:r>
      <w:r w:rsidRPr="002D25CD">
        <w:rPr>
          <w:rFonts w:ascii="Times New Roman" w:eastAsia="Calibri" w:hAnsi="Times New Roman" w:cs="Times New Roman"/>
          <w:lang w:val="lt-LT" w:eastAsia="zh-CN"/>
        </w:rPr>
        <w:t xml:space="preserve">, </w:t>
      </w:r>
      <w:r w:rsidRPr="002D25CD">
        <w:rPr>
          <w:rFonts w:ascii="Times New Roman" w:eastAsia="Calibri" w:hAnsi="Times New Roman" w:cs="Times New Roman"/>
          <w:lang w:val="lt-LT"/>
        </w:rPr>
        <w:t xml:space="preserve">el. paštu </w:t>
      </w:r>
      <w:hyperlink r:id="rId9" w:history="1">
        <w:r w:rsidRPr="002D25CD">
          <w:rPr>
            <w:rFonts w:ascii="Times New Roman" w:eastAsia="SimSun" w:hAnsi="Times New Roman" w:cs="Times New Roman"/>
            <w:color w:val="0000FF"/>
            <w:u w:val="single"/>
            <w:lang w:val="lt-LT"/>
          </w:rPr>
          <w:t>NepageidaujamaR@vvkt.lt</w:t>
        </w:r>
      </w:hyperlink>
      <w:r w:rsidRPr="002D25CD">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0" w:history="1">
        <w:r w:rsidRPr="002D25CD">
          <w:rPr>
            <w:rFonts w:ascii="Times New Roman" w:eastAsia="SimSun" w:hAnsi="Times New Roman" w:cs="Times New Roman"/>
            <w:color w:val="0000FF"/>
            <w:u w:val="single"/>
            <w:lang w:val="lt-LT"/>
          </w:rPr>
          <w:t>http://www.vvkt.lt</w:t>
        </w:r>
      </w:hyperlink>
      <w:r w:rsidRPr="002D25CD">
        <w:rPr>
          <w:rFonts w:ascii="Times New Roman" w:eastAsia="Calibri" w:hAnsi="Times New Roman" w:cs="Times New Roman"/>
          <w:lang w:val="lt-LT"/>
        </w:rPr>
        <w:t>). Pranešdami apie šalutinį poveikį galite mums padėti gauti daugiau informacijos apie šio vaisto saugumą.</w:t>
      </w:r>
    </w:p>
    <w:p w14:paraId="75A90F8A" w14:textId="77777777" w:rsidR="00DD5B30" w:rsidRPr="002D25CD" w:rsidRDefault="00DD5B30" w:rsidP="002D25CD">
      <w:pPr>
        <w:spacing w:after="0" w:line="240" w:lineRule="auto"/>
        <w:rPr>
          <w:rFonts w:ascii="Times New Roman" w:hAnsi="Times New Roman" w:cs="Times New Roman"/>
          <w:lang w:val="lt-LT"/>
        </w:rPr>
      </w:pPr>
    </w:p>
    <w:p w14:paraId="74D16781"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207CAA1D" w14:textId="77777777" w:rsidR="002E1A20" w:rsidRPr="002D25CD" w:rsidRDefault="002E1A20" w:rsidP="002D25CD">
      <w:pPr>
        <w:widowControl w:val="0"/>
        <w:numPr>
          <w:ilvl w:val="12"/>
          <w:numId w:val="0"/>
        </w:numPr>
        <w:spacing w:after="0" w:line="240" w:lineRule="auto"/>
        <w:ind w:left="567" w:right="-2" w:hanging="567"/>
        <w:rPr>
          <w:rFonts w:ascii="Times New Roman" w:eastAsia="Times New Roman" w:hAnsi="Times New Roman" w:cs="Times New Roman"/>
          <w:lang w:val="lt-LT" w:eastAsia="sl-SI"/>
        </w:rPr>
      </w:pPr>
      <w:r w:rsidRPr="002D25CD">
        <w:rPr>
          <w:rFonts w:ascii="Times New Roman" w:eastAsia="Times New Roman" w:hAnsi="Times New Roman" w:cs="Times New Roman"/>
          <w:b/>
          <w:lang w:val="lt-LT" w:eastAsia="sl-SI"/>
        </w:rPr>
        <w:t>5.</w:t>
      </w:r>
      <w:r w:rsidRPr="002D25CD">
        <w:rPr>
          <w:rFonts w:ascii="Times New Roman" w:eastAsia="Times New Roman" w:hAnsi="Times New Roman" w:cs="Times New Roman"/>
          <w:b/>
          <w:lang w:val="lt-LT" w:eastAsia="sl-SI"/>
        </w:rPr>
        <w:tab/>
        <w:t>Kaip laikyti Ezoleta</w:t>
      </w:r>
    </w:p>
    <w:p w14:paraId="6996E3E3"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5CB174FF"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Šį vaistą laikykite vaikams nepastebimoje ir nepasiekiamoje vietoje.</w:t>
      </w:r>
    </w:p>
    <w:p w14:paraId="1EE24C4E"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6A9614DD" w14:textId="77777777" w:rsidR="002E1A20" w:rsidRPr="002D25CD" w:rsidRDefault="002E1A20" w:rsidP="002D25CD">
      <w:pPr>
        <w:widowControl w:val="0"/>
        <w:spacing w:after="0" w:line="240" w:lineRule="auto"/>
        <w:rPr>
          <w:rFonts w:ascii="Times New Roman" w:eastAsia="Times New Roman" w:hAnsi="Times New Roman" w:cs="Times New Roman"/>
          <w:iCs/>
          <w:lang w:val="lt-LT" w:eastAsia="sl-SI"/>
        </w:rPr>
      </w:pPr>
      <w:r w:rsidRPr="002D25CD">
        <w:rPr>
          <w:rFonts w:ascii="Times New Roman" w:eastAsia="Times New Roman" w:hAnsi="Times New Roman" w:cs="Times New Roman"/>
          <w:iCs/>
          <w:lang w:val="lt-LT" w:eastAsia="sl-SI"/>
        </w:rPr>
        <w:t xml:space="preserve">Ant dėžutės ir lizdinės plokštelės po </w:t>
      </w:r>
      <w:r w:rsidRPr="002D25CD">
        <w:rPr>
          <w:rFonts w:ascii="Times New Roman" w:eastAsia="Calibri" w:hAnsi="Times New Roman" w:cs="Times New Roman"/>
          <w:lang w:val="lt-LT"/>
        </w:rPr>
        <w:t>„</w:t>
      </w:r>
      <w:r w:rsidRPr="002D25CD">
        <w:rPr>
          <w:rFonts w:ascii="Times New Roman" w:eastAsia="Times New Roman" w:hAnsi="Times New Roman" w:cs="Times New Roman"/>
          <w:iCs/>
          <w:lang w:val="lt-LT" w:eastAsia="sl-SI"/>
        </w:rPr>
        <w:t xml:space="preserve">Tinka iki“/„EXP“ nurodytam tinkamumo laikui pasibaigus, šio </w:t>
      </w:r>
      <w:r w:rsidRPr="002D25CD">
        <w:rPr>
          <w:rFonts w:ascii="Times New Roman" w:eastAsia="Times New Roman" w:hAnsi="Times New Roman" w:cs="Times New Roman"/>
          <w:iCs/>
          <w:lang w:val="lt-LT" w:eastAsia="sl-SI"/>
        </w:rPr>
        <w:lastRenderedPageBreak/>
        <w:t>vaisto vartoti negalima. Vaistas tinkamas vartoti iki paskutinės nurodyto mėnesio dienos.</w:t>
      </w:r>
    </w:p>
    <w:p w14:paraId="1AAB5BE5"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5229C3A4" w14:textId="488642E1" w:rsidR="002E1A20" w:rsidRPr="002D25CD" w:rsidRDefault="002E1A20" w:rsidP="002D25CD">
      <w:pPr>
        <w:widowControl w:val="0"/>
        <w:spacing w:after="0" w:line="240" w:lineRule="auto"/>
        <w:ind w:left="567" w:hanging="567"/>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 xml:space="preserve">Laikyti gamintojo pakuotėje, kad </w:t>
      </w:r>
      <w:r w:rsidR="008A0105" w:rsidRPr="002D25CD">
        <w:rPr>
          <w:rFonts w:ascii="Times New Roman" w:eastAsia="Times New Roman" w:hAnsi="Times New Roman" w:cs="Times New Roman"/>
          <w:lang w:val="lt-LT" w:eastAsia="sl-SI"/>
        </w:rPr>
        <w:t>vaistas</w:t>
      </w:r>
      <w:r w:rsidRPr="002D25CD">
        <w:rPr>
          <w:rFonts w:ascii="Times New Roman" w:eastAsia="Times New Roman" w:hAnsi="Times New Roman" w:cs="Times New Roman"/>
          <w:lang w:val="lt-LT" w:eastAsia="sl-SI"/>
        </w:rPr>
        <w:t xml:space="preserve"> būtų apsaugotas nuo drėgmės.</w:t>
      </w:r>
    </w:p>
    <w:p w14:paraId="27433E33"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59B5F947"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3528EEF6"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7E6428DB"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6380636D" w14:textId="77777777" w:rsidR="002E1A20" w:rsidRPr="002D25CD" w:rsidRDefault="002E1A20" w:rsidP="002D25CD">
      <w:pPr>
        <w:widowControl w:val="0"/>
        <w:numPr>
          <w:ilvl w:val="12"/>
          <w:numId w:val="0"/>
        </w:numPr>
        <w:spacing w:after="0" w:line="240" w:lineRule="auto"/>
        <w:ind w:left="567" w:right="-2" w:hanging="567"/>
        <w:rPr>
          <w:rFonts w:ascii="Times New Roman" w:eastAsia="Times New Roman" w:hAnsi="Times New Roman" w:cs="Times New Roman"/>
          <w:b/>
          <w:lang w:val="lt-LT" w:eastAsia="sl-SI"/>
        </w:rPr>
      </w:pPr>
      <w:r w:rsidRPr="002D25CD">
        <w:rPr>
          <w:rFonts w:ascii="Times New Roman" w:eastAsia="Times New Roman" w:hAnsi="Times New Roman" w:cs="Times New Roman"/>
          <w:b/>
          <w:lang w:val="lt-LT" w:eastAsia="sl-SI"/>
        </w:rPr>
        <w:t>6.</w:t>
      </w:r>
      <w:r w:rsidRPr="002D25CD">
        <w:rPr>
          <w:rFonts w:ascii="Times New Roman" w:eastAsia="Times New Roman" w:hAnsi="Times New Roman" w:cs="Times New Roman"/>
          <w:b/>
          <w:lang w:val="lt-LT" w:eastAsia="sl-SI"/>
        </w:rPr>
        <w:tab/>
        <w:t>Pakuotės turinys ir kita informacija</w:t>
      </w:r>
    </w:p>
    <w:p w14:paraId="4F732ED4"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lang w:val="lt-LT" w:eastAsia="sl-SI"/>
        </w:rPr>
      </w:pPr>
    </w:p>
    <w:p w14:paraId="10D859E1"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b/>
          <w:bCs/>
          <w:lang w:val="lt-LT" w:eastAsia="sl-SI"/>
        </w:rPr>
      </w:pPr>
      <w:r w:rsidRPr="002D25CD">
        <w:rPr>
          <w:rFonts w:ascii="Times New Roman" w:eastAsia="Times New Roman" w:hAnsi="Times New Roman" w:cs="Times New Roman"/>
          <w:b/>
          <w:bCs/>
          <w:lang w:val="lt-LT" w:eastAsia="sl-SI"/>
        </w:rPr>
        <w:t>Ezoleta sudėtis</w:t>
      </w:r>
    </w:p>
    <w:p w14:paraId="56FCBE91"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u w:val="single"/>
          <w:lang w:val="lt-LT" w:eastAsia="sl-SI"/>
        </w:rPr>
      </w:pPr>
    </w:p>
    <w:p w14:paraId="39279280"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Veiklioji medžiaga yra ezetimibas. Kiekvienoje tabletėje yra 10 mg ezetimibo.</w:t>
      </w:r>
    </w:p>
    <w:p w14:paraId="3E2BF977" w14:textId="77777777" w:rsidR="002E1A20" w:rsidRPr="002D25CD" w:rsidRDefault="002E1A20" w:rsidP="002D25CD">
      <w:pPr>
        <w:widowControl w:val="0"/>
        <w:numPr>
          <w:ilvl w:val="0"/>
          <w:numId w:val="47"/>
        </w:numPr>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Pagalbinės medžiagos yra natrio laurilsulfatas, povidonas K30, manitolis (E421), kroskarmeliozės natrio druska (E468), mikrokristalinė celiuliozė (E460), natrio stearilfumaratas.</w:t>
      </w:r>
    </w:p>
    <w:p w14:paraId="380E1037" w14:textId="77777777" w:rsidR="002E1A20" w:rsidRPr="002D25CD" w:rsidRDefault="002E1A20" w:rsidP="002D25CD">
      <w:pPr>
        <w:widowControl w:val="0"/>
        <w:spacing w:after="0" w:line="240" w:lineRule="auto"/>
        <w:ind w:right="-2"/>
        <w:rPr>
          <w:rFonts w:ascii="Times New Roman" w:eastAsia="Times New Roman" w:hAnsi="Times New Roman" w:cs="Times New Roman"/>
          <w:lang w:val="lt-LT" w:eastAsia="sl-SI"/>
        </w:rPr>
      </w:pPr>
    </w:p>
    <w:p w14:paraId="0E90DA7C"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b/>
          <w:bCs/>
          <w:lang w:val="lt-LT" w:eastAsia="sl-SI"/>
        </w:rPr>
      </w:pPr>
      <w:r w:rsidRPr="002D25CD">
        <w:rPr>
          <w:rFonts w:ascii="Times New Roman" w:eastAsia="Times New Roman" w:hAnsi="Times New Roman" w:cs="Times New Roman"/>
          <w:b/>
          <w:bCs/>
          <w:lang w:val="lt-LT" w:eastAsia="sl-SI"/>
        </w:rPr>
        <w:t>Ezoleta išvaizda ir kiekis pakuotėje</w:t>
      </w:r>
    </w:p>
    <w:p w14:paraId="661A8BFB" w14:textId="77777777" w:rsidR="002E1A20" w:rsidRPr="002D25CD" w:rsidRDefault="002E1A20"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Baltos, kapsulės formos tabletės, nuožulniais kraštais.</w:t>
      </w:r>
    </w:p>
    <w:p w14:paraId="2378FA38" w14:textId="20E27A2E" w:rsidR="002E1A20" w:rsidRPr="002D25CD" w:rsidRDefault="002E1A20" w:rsidP="002D25CD">
      <w:pPr>
        <w:widowControl w:val="0"/>
        <w:tabs>
          <w:tab w:val="left" w:pos="567"/>
        </w:tabs>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 xml:space="preserve">Ezoleta tiekiamas dėžutėmis, kuriose </w:t>
      </w:r>
      <w:r w:rsidR="00EE29E1">
        <w:rPr>
          <w:rFonts w:ascii="Times New Roman" w:eastAsia="Times New Roman" w:hAnsi="Times New Roman" w:cs="Times New Roman"/>
          <w:lang w:val="lt-LT" w:eastAsia="sl-SI"/>
        </w:rPr>
        <w:t xml:space="preserve">yra </w:t>
      </w:r>
      <w:r w:rsidRPr="002D25CD">
        <w:rPr>
          <w:rFonts w:ascii="Times New Roman" w:eastAsia="Times New Roman" w:hAnsi="Times New Roman" w:cs="Times New Roman"/>
          <w:lang w:val="lt-LT" w:eastAsia="sl-SI"/>
        </w:rPr>
        <w:t>30</w:t>
      </w:r>
      <w:r w:rsidR="0096444C" w:rsidRPr="002D25CD">
        <w:rPr>
          <w:rFonts w:ascii="Times New Roman" w:eastAsia="Times New Roman" w:hAnsi="Times New Roman" w:cs="Times New Roman"/>
          <w:lang w:val="lt-LT" w:eastAsia="sl-SI"/>
        </w:rPr>
        <w:t xml:space="preserve"> </w:t>
      </w:r>
      <w:r w:rsidRPr="002D25CD">
        <w:rPr>
          <w:rFonts w:ascii="Times New Roman" w:eastAsia="Times New Roman" w:hAnsi="Times New Roman" w:cs="Times New Roman"/>
          <w:lang w:val="lt-LT" w:eastAsia="sl-SI"/>
        </w:rPr>
        <w:t>tablečių lizdinėse plokštelėse.</w:t>
      </w:r>
    </w:p>
    <w:p w14:paraId="49514F76" w14:textId="77777777" w:rsidR="002E1A20" w:rsidRPr="002D25CD" w:rsidRDefault="002E1A20" w:rsidP="002D25CD">
      <w:pPr>
        <w:widowControl w:val="0"/>
        <w:numPr>
          <w:ilvl w:val="12"/>
          <w:numId w:val="0"/>
        </w:numPr>
        <w:spacing w:after="0" w:line="240" w:lineRule="auto"/>
        <w:ind w:right="-2"/>
        <w:rPr>
          <w:rFonts w:ascii="Times New Roman" w:eastAsia="Times New Roman" w:hAnsi="Times New Roman" w:cs="Times New Roman"/>
          <w:u w:val="single"/>
          <w:lang w:val="lt-LT" w:eastAsia="sl-SI"/>
        </w:rPr>
      </w:pPr>
    </w:p>
    <w:p w14:paraId="5F502727" w14:textId="77777777" w:rsidR="0094557B" w:rsidRPr="002D25CD" w:rsidRDefault="0094557B" w:rsidP="002D25CD">
      <w:pPr>
        <w:pStyle w:val="BodyText"/>
        <w:spacing w:after="0"/>
        <w:rPr>
          <w:noProof/>
          <w:szCs w:val="22"/>
        </w:rPr>
      </w:pPr>
    </w:p>
    <w:p w14:paraId="20FAEE18" w14:textId="77777777" w:rsidR="0083348D" w:rsidRPr="002D25CD" w:rsidRDefault="00432BAB" w:rsidP="002D25CD">
      <w:pPr>
        <w:tabs>
          <w:tab w:val="left" w:pos="567"/>
        </w:tabs>
        <w:spacing w:after="0" w:line="240" w:lineRule="auto"/>
        <w:outlineLvl w:val="0"/>
        <w:rPr>
          <w:rFonts w:ascii="Times New Roman" w:hAnsi="Times New Roman" w:cs="Times New Roman"/>
          <w:b/>
          <w:lang w:val="lt-LT"/>
        </w:rPr>
      </w:pPr>
      <w:r w:rsidRPr="002D25CD">
        <w:rPr>
          <w:rFonts w:ascii="Times New Roman" w:hAnsi="Times New Roman" w:cs="Times New Roman"/>
          <w:b/>
          <w:lang w:val="lt-LT"/>
        </w:rPr>
        <w:t xml:space="preserve">Registruotojas </w:t>
      </w:r>
      <w:r w:rsidR="0083348D" w:rsidRPr="002D25CD">
        <w:rPr>
          <w:rFonts w:ascii="Times New Roman" w:hAnsi="Times New Roman" w:cs="Times New Roman"/>
          <w:b/>
          <w:lang w:val="lt-LT"/>
        </w:rPr>
        <w:t xml:space="preserve"> ir gamintojas</w:t>
      </w:r>
    </w:p>
    <w:p w14:paraId="558CC9E9" w14:textId="77777777" w:rsidR="0094557B" w:rsidRPr="002D25CD" w:rsidRDefault="0094557B" w:rsidP="002D25CD">
      <w:pPr>
        <w:spacing w:after="0" w:line="240" w:lineRule="auto"/>
        <w:rPr>
          <w:rStyle w:val="Strong"/>
          <w:rFonts w:ascii="Times New Roman" w:hAnsi="Times New Roman" w:cs="Times New Roman"/>
          <w:b w:val="0"/>
          <w:bCs w:val="0"/>
          <w:color w:val="FF0000"/>
          <w:lang w:val="lt-LT"/>
        </w:rPr>
      </w:pPr>
    </w:p>
    <w:p w14:paraId="152ADC85" w14:textId="77777777" w:rsidR="0083348D" w:rsidRDefault="0083348D" w:rsidP="002D25CD">
      <w:pPr>
        <w:spacing w:after="0" w:line="240" w:lineRule="auto"/>
        <w:rPr>
          <w:rFonts w:ascii="Times New Roman" w:eastAsia="Times New Roman" w:hAnsi="Times New Roman" w:cs="Times New Roman"/>
          <w:b/>
          <w:lang w:val="lt-LT" w:eastAsia="lt-LT"/>
        </w:rPr>
      </w:pPr>
      <w:r w:rsidRPr="002D25CD">
        <w:rPr>
          <w:rFonts w:ascii="Times New Roman" w:eastAsia="Times New Roman" w:hAnsi="Times New Roman" w:cs="Times New Roman"/>
          <w:b/>
          <w:lang w:val="lt-LT" w:eastAsia="lt-LT"/>
        </w:rPr>
        <w:t>Registruotojas eksportuojančioje valstybėje</w:t>
      </w:r>
    </w:p>
    <w:p w14:paraId="56A27365" w14:textId="77777777" w:rsidR="005545ED" w:rsidRPr="002D25CD" w:rsidRDefault="005545ED" w:rsidP="002D25CD">
      <w:pPr>
        <w:spacing w:after="0" w:line="240" w:lineRule="auto"/>
        <w:rPr>
          <w:rFonts w:ascii="Times New Roman" w:eastAsia="Times New Roman" w:hAnsi="Times New Roman" w:cs="Times New Roman"/>
          <w:b/>
          <w:lang w:val="lt-LT" w:eastAsia="lt-LT"/>
        </w:rPr>
      </w:pPr>
    </w:p>
    <w:p w14:paraId="73AACF5A" w14:textId="77777777" w:rsidR="0096444C" w:rsidRPr="005545ED" w:rsidRDefault="0096444C" w:rsidP="002D25CD">
      <w:pPr>
        <w:widowControl w:val="0"/>
        <w:tabs>
          <w:tab w:val="left" w:pos="567"/>
        </w:tabs>
        <w:spacing w:after="0" w:line="240" w:lineRule="auto"/>
        <w:jc w:val="both"/>
        <w:rPr>
          <w:rFonts w:ascii="Times New Roman" w:eastAsia="Times New Roman" w:hAnsi="Times New Roman" w:cs="Times New Roman"/>
          <w:b/>
          <w:lang w:val="lt-LT" w:eastAsia="sl-SI"/>
        </w:rPr>
      </w:pPr>
      <w:r w:rsidRPr="005545ED">
        <w:rPr>
          <w:rFonts w:ascii="Times New Roman" w:eastAsia="Times New Roman" w:hAnsi="Times New Roman" w:cs="Times New Roman"/>
          <w:b/>
          <w:lang w:val="lt-LT" w:eastAsia="sl-SI"/>
        </w:rPr>
        <w:t>Registruotojas</w:t>
      </w:r>
    </w:p>
    <w:p w14:paraId="7AE1AAB9"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KRKA, d.d., Novo mesto</w:t>
      </w:r>
    </w:p>
    <w:p w14:paraId="3E5F854D"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Šmarješka cesta 6</w:t>
      </w:r>
    </w:p>
    <w:p w14:paraId="7189ABD1"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8501 Novo mesto</w:t>
      </w:r>
    </w:p>
    <w:p w14:paraId="499170C1"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Slovėnija</w:t>
      </w:r>
    </w:p>
    <w:p w14:paraId="406960A8" w14:textId="77777777" w:rsidR="008D3860" w:rsidRPr="002D25CD" w:rsidRDefault="00BA76D4" w:rsidP="002D25CD">
      <w:pPr>
        <w:spacing w:after="0" w:line="240" w:lineRule="auto"/>
        <w:rPr>
          <w:rFonts w:ascii="Times New Roman" w:hAnsi="Times New Roman" w:cs="Times New Roman"/>
          <w:color w:val="FF0000"/>
          <w:lang w:val="lt-LT"/>
        </w:rPr>
      </w:pPr>
      <w:r w:rsidRPr="002D25CD">
        <w:rPr>
          <w:rFonts w:ascii="Times New Roman" w:hAnsi="Times New Roman" w:cs="Times New Roman"/>
          <w:color w:val="FF0000"/>
          <w:lang w:val="lt-LT"/>
        </w:rPr>
        <w:t xml:space="preserve"> </w:t>
      </w:r>
    </w:p>
    <w:p w14:paraId="25ADEF0A" w14:textId="77777777" w:rsidR="0094557B" w:rsidRPr="002D25CD" w:rsidRDefault="0094557B" w:rsidP="002D25CD">
      <w:pPr>
        <w:pStyle w:val="BodyText"/>
        <w:spacing w:after="0"/>
        <w:rPr>
          <w:b/>
          <w:szCs w:val="22"/>
        </w:rPr>
      </w:pPr>
      <w:r w:rsidRPr="002D25CD">
        <w:rPr>
          <w:b/>
          <w:szCs w:val="22"/>
        </w:rPr>
        <w:t>Gamintojas</w:t>
      </w:r>
      <w:r w:rsidR="00774E9F" w:rsidRPr="002D25CD">
        <w:rPr>
          <w:b/>
          <w:szCs w:val="22"/>
        </w:rPr>
        <w:t xml:space="preserve"> (-ai)</w:t>
      </w:r>
    </w:p>
    <w:p w14:paraId="2A7F12DC"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KRKA, d.d., Novo mesto</w:t>
      </w:r>
    </w:p>
    <w:p w14:paraId="68035AB6"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Šmarješka cesta 6</w:t>
      </w:r>
    </w:p>
    <w:p w14:paraId="63BBDB52"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8501 Novo mesto</w:t>
      </w:r>
    </w:p>
    <w:p w14:paraId="38D9C583" w14:textId="77777777" w:rsidR="0096444C" w:rsidRPr="002D25CD" w:rsidRDefault="0096444C" w:rsidP="002D25CD">
      <w:pPr>
        <w:widowControl w:val="0"/>
        <w:tabs>
          <w:tab w:val="left" w:pos="567"/>
        </w:tabs>
        <w:spacing w:after="0" w:line="240" w:lineRule="auto"/>
        <w:jc w:val="both"/>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Slovėnija</w:t>
      </w:r>
    </w:p>
    <w:p w14:paraId="157AFB93"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p>
    <w:p w14:paraId="2A11E6BC"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arba</w:t>
      </w:r>
    </w:p>
    <w:p w14:paraId="0BCD73D8"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p>
    <w:p w14:paraId="63E1EC20"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TAD Pharma GmbH</w:t>
      </w:r>
    </w:p>
    <w:p w14:paraId="6D2C6C7A"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Heinz-Lohmann-Straße 5</w:t>
      </w:r>
    </w:p>
    <w:p w14:paraId="5C4A70E4"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27472 Cuxhaven</w:t>
      </w:r>
    </w:p>
    <w:p w14:paraId="2ED9BC50" w14:textId="77777777" w:rsidR="0096444C" w:rsidRPr="002D25CD" w:rsidRDefault="0096444C" w:rsidP="002D25CD">
      <w:pPr>
        <w:widowControl w:val="0"/>
        <w:spacing w:after="0" w:line="240" w:lineRule="auto"/>
        <w:rPr>
          <w:rFonts w:ascii="Times New Roman" w:eastAsia="Times New Roman" w:hAnsi="Times New Roman" w:cs="Times New Roman"/>
          <w:lang w:val="lt-LT" w:eastAsia="sl-SI"/>
        </w:rPr>
      </w:pPr>
      <w:r w:rsidRPr="002D25CD">
        <w:rPr>
          <w:rFonts w:ascii="Times New Roman" w:eastAsia="Times New Roman" w:hAnsi="Times New Roman" w:cs="Times New Roman"/>
          <w:lang w:val="lt-LT" w:eastAsia="sl-SI"/>
        </w:rPr>
        <w:t>Vokietija</w:t>
      </w:r>
    </w:p>
    <w:p w14:paraId="331494DC" w14:textId="77777777" w:rsidR="008657F9" w:rsidRPr="002D25CD" w:rsidRDefault="008657F9" w:rsidP="002D25CD">
      <w:pPr>
        <w:pStyle w:val="Default"/>
        <w:rPr>
          <w:color w:val="auto"/>
          <w:sz w:val="22"/>
          <w:szCs w:val="22"/>
        </w:rPr>
      </w:pPr>
    </w:p>
    <w:p w14:paraId="20B9DB36" w14:textId="77777777" w:rsidR="00C56DAC" w:rsidRPr="002D25CD" w:rsidRDefault="00C56DAC" w:rsidP="002D25CD">
      <w:pPr>
        <w:pStyle w:val="BodyText"/>
        <w:spacing w:after="0"/>
        <w:rPr>
          <w:b/>
          <w:szCs w:val="22"/>
        </w:rPr>
      </w:pPr>
      <w:r w:rsidRPr="002D25CD">
        <w:rPr>
          <w:b/>
          <w:szCs w:val="22"/>
        </w:rPr>
        <w:t>Lygiagretus importuotojas</w:t>
      </w:r>
    </w:p>
    <w:p w14:paraId="151B6363" w14:textId="77777777" w:rsidR="00C56DAC" w:rsidRPr="002D25CD" w:rsidRDefault="00C56DAC" w:rsidP="002D25CD">
      <w:pPr>
        <w:pStyle w:val="BodyText"/>
        <w:spacing w:after="0"/>
        <w:rPr>
          <w:szCs w:val="22"/>
        </w:rPr>
      </w:pPr>
      <w:r w:rsidRPr="002D25CD">
        <w:rPr>
          <w:szCs w:val="22"/>
        </w:rPr>
        <w:t>UAB ,,Limedika“</w:t>
      </w:r>
    </w:p>
    <w:p w14:paraId="56C08C5A" w14:textId="77777777" w:rsidR="00C56DAC" w:rsidRPr="002D25CD" w:rsidRDefault="00C56DAC" w:rsidP="002D25CD">
      <w:pPr>
        <w:pStyle w:val="BodyText"/>
        <w:spacing w:after="0"/>
        <w:rPr>
          <w:szCs w:val="22"/>
        </w:rPr>
      </w:pPr>
      <w:r w:rsidRPr="002D25CD">
        <w:rPr>
          <w:szCs w:val="22"/>
        </w:rPr>
        <w:t>Gedimino g. 13, LT-44318 Kaunas</w:t>
      </w:r>
    </w:p>
    <w:p w14:paraId="33D54C29" w14:textId="77777777" w:rsidR="00C56DAC" w:rsidRPr="002D25CD" w:rsidRDefault="00C56DAC" w:rsidP="002D25CD">
      <w:pPr>
        <w:pStyle w:val="BodyText"/>
        <w:spacing w:after="0"/>
        <w:rPr>
          <w:szCs w:val="22"/>
        </w:rPr>
      </w:pPr>
      <w:r w:rsidRPr="002D25CD">
        <w:rPr>
          <w:szCs w:val="22"/>
        </w:rPr>
        <w:t>Lietuva</w:t>
      </w:r>
    </w:p>
    <w:p w14:paraId="18D79737" w14:textId="77777777" w:rsidR="00C56DAC" w:rsidRPr="002D25CD" w:rsidRDefault="00C56DAC" w:rsidP="002D25CD">
      <w:pPr>
        <w:pStyle w:val="BodyText"/>
        <w:spacing w:after="0"/>
        <w:rPr>
          <w:szCs w:val="22"/>
        </w:rPr>
      </w:pPr>
    </w:p>
    <w:p w14:paraId="21D0D60D" w14:textId="77777777" w:rsidR="00C56DAC" w:rsidRPr="002D25CD" w:rsidRDefault="00C56DAC" w:rsidP="002D25CD">
      <w:pPr>
        <w:pStyle w:val="BodyText"/>
        <w:spacing w:after="0"/>
        <w:rPr>
          <w:b/>
          <w:szCs w:val="22"/>
        </w:rPr>
      </w:pPr>
      <w:r w:rsidRPr="002D25CD">
        <w:rPr>
          <w:b/>
          <w:szCs w:val="22"/>
        </w:rPr>
        <w:t>Perpakavo</w:t>
      </w:r>
    </w:p>
    <w:p w14:paraId="63B0659F" w14:textId="77777777" w:rsidR="00C56DAC" w:rsidRPr="002D25CD" w:rsidRDefault="00C56DAC" w:rsidP="002D25CD">
      <w:pPr>
        <w:pStyle w:val="BodyText"/>
        <w:spacing w:after="0"/>
        <w:rPr>
          <w:szCs w:val="22"/>
        </w:rPr>
      </w:pPr>
      <w:r w:rsidRPr="002D25CD">
        <w:rPr>
          <w:szCs w:val="22"/>
        </w:rPr>
        <w:t>BĮ UAB „Norfachema“</w:t>
      </w:r>
    </w:p>
    <w:p w14:paraId="013767BF" w14:textId="77777777" w:rsidR="00C56DAC" w:rsidRPr="002D25CD" w:rsidRDefault="00C56DAC" w:rsidP="002D25CD">
      <w:pPr>
        <w:pStyle w:val="BodyText"/>
        <w:spacing w:after="0"/>
        <w:rPr>
          <w:szCs w:val="22"/>
        </w:rPr>
      </w:pPr>
      <w:r w:rsidRPr="002D25CD">
        <w:rPr>
          <w:szCs w:val="22"/>
        </w:rPr>
        <w:t>Vytauto g. 6, Jonava</w:t>
      </w:r>
    </w:p>
    <w:p w14:paraId="4593BBD7" w14:textId="77777777" w:rsidR="00C56DAC" w:rsidRPr="002D25CD" w:rsidRDefault="00C56DAC" w:rsidP="002D25CD">
      <w:pPr>
        <w:pStyle w:val="BodyText"/>
        <w:spacing w:after="0"/>
        <w:rPr>
          <w:b/>
          <w:szCs w:val="22"/>
        </w:rPr>
      </w:pPr>
      <w:r w:rsidRPr="002D25CD">
        <w:rPr>
          <w:szCs w:val="22"/>
        </w:rPr>
        <w:t>Lietuva</w:t>
      </w:r>
    </w:p>
    <w:p w14:paraId="4F99FC73" w14:textId="77777777" w:rsidR="008F568E" w:rsidRPr="002D25CD" w:rsidRDefault="008F568E" w:rsidP="002D25CD">
      <w:pPr>
        <w:pStyle w:val="BodyText"/>
        <w:spacing w:after="0"/>
        <w:rPr>
          <w:b/>
          <w:szCs w:val="22"/>
        </w:rPr>
      </w:pPr>
    </w:p>
    <w:p w14:paraId="6D1CB341" w14:textId="77777777" w:rsidR="002E52C0" w:rsidRPr="002D25CD" w:rsidRDefault="002E52C0" w:rsidP="002D25CD">
      <w:pPr>
        <w:spacing w:after="0" w:line="240" w:lineRule="auto"/>
        <w:rPr>
          <w:rFonts w:ascii="Times New Roman" w:eastAsia="Times New Roman" w:hAnsi="Times New Roman" w:cs="Times New Roman"/>
          <w:bCs/>
          <w:iCs/>
          <w:lang w:val="lt-LT" w:eastAsia="lt-LT"/>
        </w:rPr>
      </w:pPr>
      <w:r w:rsidRPr="002D25CD">
        <w:rPr>
          <w:rFonts w:ascii="Times New Roman" w:eastAsia="Times New Roman" w:hAnsi="Times New Roman" w:cs="Times New Roman"/>
          <w:bCs/>
          <w:iCs/>
          <w:lang w:val="lt-LT" w:eastAsia="lt-LT"/>
        </w:rPr>
        <w:t>arba</w:t>
      </w:r>
    </w:p>
    <w:p w14:paraId="0115A6C6" w14:textId="77777777" w:rsidR="002E52C0" w:rsidRPr="002D25CD" w:rsidRDefault="002E52C0" w:rsidP="002D25CD">
      <w:pPr>
        <w:spacing w:after="0" w:line="240" w:lineRule="auto"/>
        <w:rPr>
          <w:rFonts w:ascii="Times New Roman" w:eastAsia="Times New Roman" w:hAnsi="Times New Roman" w:cs="Times New Roman"/>
          <w:bCs/>
          <w:iCs/>
          <w:lang w:val="lt-LT" w:eastAsia="lt-LT"/>
        </w:rPr>
      </w:pPr>
    </w:p>
    <w:p w14:paraId="3131DFB4" w14:textId="77777777" w:rsidR="005545ED" w:rsidRDefault="005545ED" w:rsidP="002D25CD">
      <w:pPr>
        <w:spacing w:after="0" w:line="240" w:lineRule="auto"/>
        <w:rPr>
          <w:rFonts w:ascii="Times New Roman" w:eastAsia="Times New Roman" w:hAnsi="Times New Roman" w:cs="Times New Roman"/>
          <w:bCs/>
          <w:iCs/>
          <w:lang w:val="lt-LT" w:eastAsia="lt-LT"/>
        </w:rPr>
      </w:pPr>
    </w:p>
    <w:p w14:paraId="36ABAB9C" w14:textId="77777777" w:rsidR="002E52C0" w:rsidRPr="002D25CD" w:rsidRDefault="002E52C0" w:rsidP="002D25CD">
      <w:pPr>
        <w:spacing w:after="0" w:line="240" w:lineRule="auto"/>
        <w:rPr>
          <w:rFonts w:ascii="Times New Roman" w:eastAsia="Times New Roman" w:hAnsi="Times New Roman" w:cs="Times New Roman"/>
          <w:bCs/>
          <w:iCs/>
          <w:lang w:val="lt-LT" w:eastAsia="lt-LT"/>
        </w:rPr>
      </w:pPr>
      <w:r w:rsidRPr="002D25CD">
        <w:rPr>
          <w:rFonts w:ascii="Times New Roman" w:eastAsia="Times New Roman" w:hAnsi="Times New Roman" w:cs="Times New Roman"/>
          <w:bCs/>
          <w:iCs/>
          <w:lang w:val="lt-LT" w:eastAsia="lt-LT"/>
        </w:rPr>
        <w:lastRenderedPageBreak/>
        <w:t>UAB „Entafarma“</w:t>
      </w:r>
    </w:p>
    <w:p w14:paraId="72E3438E" w14:textId="77777777" w:rsidR="002E52C0" w:rsidRPr="002D25CD" w:rsidRDefault="002E52C0" w:rsidP="002D25CD">
      <w:pPr>
        <w:spacing w:after="0" w:line="240" w:lineRule="auto"/>
        <w:rPr>
          <w:rFonts w:ascii="Times New Roman" w:eastAsia="Times New Roman" w:hAnsi="Times New Roman" w:cs="Times New Roman"/>
          <w:bCs/>
          <w:iCs/>
          <w:lang w:val="lt-LT" w:eastAsia="lt-LT"/>
        </w:rPr>
      </w:pPr>
      <w:r w:rsidRPr="002D25CD">
        <w:rPr>
          <w:rFonts w:ascii="Times New Roman" w:eastAsia="Times New Roman" w:hAnsi="Times New Roman" w:cs="Times New Roman"/>
          <w:bCs/>
          <w:iCs/>
          <w:lang w:val="lt-LT" w:eastAsia="lt-LT"/>
        </w:rPr>
        <w:t>Klonėnų vs. 1</w:t>
      </w:r>
    </w:p>
    <w:p w14:paraId="13A3999F" w14:textId="77777777" w:rsidR="002E52C0" w:rsidRPr="002D25CD" w:rsidRDefault="002E52C0" w:rsidP="002D25CD">
      <w:pPr>
        <w:spacing w:after="0" w:line="240" w:lineRule="auto"/>
        <w:rPr>
          <w:rFonts w:ascii="Times New Roman" w:eastAsia="Times New Roman" w:hAnsi="Times New Roman" w:cs="Times New Roman"/>
          <w:bCs/>
          <w:iCs/>
          <w:lang w:val="lt-LT" w:eastAsia="lt-LT"/>
        </w:rPr>
      </w:pPr>
      <w:r w:rsidRPr="002D25CD">
        <w:rPr>
          <w:rFonts w:ascii="Times New Roman" w:eastAsia="Times New Roman" w:hAnsi="Times New Roman" w:cs="Times New Roman"/>
          <w:bCs/>
          <w:iCs/>
          <w:lang w:val="lt-LT" w:eastAsia="lt-LT"/>
        </w:rPr>
        <w:t>Širvintų r. sav.</w:t>
      </w:r>
    </w:p>
    <w:p w14:paraId="54FE443C" w14:textId="62F1FA10" w:rsidR="00DB5E20" w:rsidRPr="002D25CD" w:rsidRDefault="00DB5E20" w:rsidP="002D25CD">
      <w:pPr>
        <w:pStyle w:val="BodyText"/>
        <w:spacing w:after="0"/>
        <w:rPr>
          <w:b/>
          <w:szCs w:val="22"/>
        </w:rPr>
      </w:pPr>
    </w:p>
    <w:p w14:paraId="6176A8CF" w14:textId="62155A9D" w:rsidR="0094557B" w:rsidRPr="002D25CD" w:rsidRDefault="0094557B" w:rsidP="002D25CD">
      <w:pPr>
        <w:pStyle w:val="BodyText"/>
        <w:spacing w:after="0"/>
        <w:rPr>
          <w:b/>
          <w:szCs w:val="22"/>
        </w:rPr>
      </w:pPr>
      <w:r w:rsidRPr="002D25CD">
        <w:rPr>
          <w:b/>
          <w:szCs w:val="22"/>
        </w:rPr>
        <w:t xml:space="preserve">Šis pakuotės lapelis paskutinį kartą peržiūrėtas </w:t>
      </w:r>
      <w:r w:rsidR="001E3B94">
        <w:rPr>
          <w:b/>
          <w:szCs w:val="22"/>
        </w:rPr>
        <w:t>2020-08-</w:t>
      </w:r>
      <w:r w:rsidR="00593022">
        <w:rPr>
          <w:b/>
          <w:szCs w:val="22"/>
        </w:rPr>
        <w:t>14</w:t>
      </w:r>
      <w:bookmarkStart w:id="8" w:name="_GoBack"/>
      <w:bookmarkEnd w:id="8"/>
    </w:p>
    <w:p w14:paraId="2036EFA8" w14:textId="77777777" w:rsidR="008F568E" w:rsidRPr="002D25CD" w:rsidRDefault="008F568E" w:rsidP="002D25CD">
      <w:pPr>
        <w:pStyle w:val="BTEMEASMCA"/>
        <w:numPr>
          <w:ilvl w:val="0"/>
          <w:numId w:val="0"/>
        </w:numPr>
      </w:pPr>
    </w:p>
    <w:p w14:paraId="7694CD6E" w14:textId="77777777" w:rsidR="0094557B" w:rsidRPr="002D25CD" w:rsidRDefault="0094557B" w:rsidP="002D25CD">
      <w:pPr>
        <w:pStyle w:val="BTEMEASMCA"/>
        <w:numPr>
          <w:ilvl w:val="0"/>
          <w:numId w:val="0"/>
        </w:numPr>
        <w:rPr>
          <w:noProof w:val="0"/>
          <w:color w:val="0000FF"/>
        </w:rPr>
      </w:pPr>
      <w:r w:rsidRPr="002D25CD">
        <w:t>Išsami informacija apie šį vaistą pateikiama Valstybinės vaistų kontrolės tarnybos prie Lietuvos Respublikos sveikatos apsaugos ministerijos tinklalapyje</w:t>
      </w:r>
      <w:r w:rsidRPr="002D25CD">
        <w:rPr>
          <w:noProof w:val="0"/>
        </w:rPr>
        <w:t xml:space="preserve"> </w:t>
      </w:r>
      <w:hyperlink r:id="rId11" w:history="1">
        <w:r w:rsidRPr="002D25CD">
          <w:rPr>
            <w:rStyle w:val="Hyperlink"/>
            <w:noProof w:val="0"/>
          </w:rPr>
          <w:t>http://www.vvkt.lt/</w:t>
        </w:r>
      </w:hyperlink>
    </w:p>
    <w:p w14:paraId="4599E727" w14:textId="77777777" w:rsidR="00445CFD" w:rsidRPr="002D25CD" w:rsidRDefault="00445CFD" w:rsidP="002D25CD">
      <w:pPr>
        <w:pStyle w:val="BodyText"/>
        <w:spacing w:after="0"/>
        <w:rPr>
          <w:b/>
          <w:szCs w:val="22"/>
        </w:rPr>
      </w:pPr>
    </w:p>
    <w:p w14:paraId="647572F0" w14:textId="77777777" w:rsidR="008A0105" w:rsidRPr="002D25CD" w:rsidRDefault="008A0105" w:rsidP="002D25CD">
      <w:pPr>
        <w:pStyle w:val="BodyText"/>
        <w:spacing w:after="0"/>
        <w:rPr>
          <w:b/>
          <w:szCs w:val="22"/>
        </w:rPr>
      </w:pPr>
    </w:p>
    <w:p w14:paraId="5EB1A765" w14:textId="2C81F2D9" w:rsidR="008A0105" w:rsidRPr="002D25CD" w:rsidRDefault="008A0105" w:rsidP="002D25CD">
      <w:pPr>
        <w:tabs>
          <w:tab w:val="left" w:pos="567"/>
        </w:tabs>
        <w:spacing w:after="0" w:line="240" w:lineRule="auto"/>
        <w:rPr>
          <w:rFonts w:ascii="Times New Roman" w:eastAsia="Times New Roman" w:hAnsi="Times New Roman" w:cs="Times New Roman"/>
          <w:i/>
          <w:lang w:val="lt-LT"/>
        </w:rPr>
      </w:pPr>
      <w:r w:rsidRPr="002D25CD">
        <w:rPr>
          <w:rFonts w:ascii="Times New Roman" w:eastAsia="Times New Roman" w:hAnsi="Times New Roman" w:cs="Times New Roman"/>
          <w:i/>
          <w:lang w:val="lt-LT"/>
        </w:rPr>
        <w:t xml:space="preserve">Lygiagrečiai importuojamas vaistas skiriasi nuo referencinio vaisto laikymo sąlygomis: lygiagrečiai importuojamą vaistą rekomenduojama </w:t>
      </w:r>
      <w:r w:rsidRPr="002D25CD">
        <w:rPr>
          <w:rFonts w:ascii="Times New Roman" w:eastAsia="Times New Roman" w:hAnsi="Times New Roman" w:cs="Times New Roman"/>
          <w:i/>
          <w:lang w:val="lt-LT" w:eastAsia="sl-SI"/>
        </w:rPr>
        <w:t>laikyti gamintojo pakuotėje, kad vaistas būtų apsaugotas nuo drėgmės</w:t>
      </w:r>
      <w:r w:rsidRPr="002D25CD">
        <w:rPr>
          <w:rFonts w:ascii="Times New Roman" w:eastAsia="Times New Roman" w:hAnsi="Times New Roman" w:cs="Times New Roman"/>
          <w:i/>
          <w:lang w:val="lt-LT"/>
        </w:rPr>
        <w:t xml:space="preserve">, referencinį vaistą rekomenduojama laikyti ne aukštesnėje kaip 30 </w:t>
      </w:r>
      <w:r w:rsidRPr="002D25CD">
        <w:rPr>
          <w:rFonts w:ascii="Times New Roman" w:eastAsia="Times New Roman" w:hAnsi="Times New Roman" w:cs="Times New Roman"/>
          <w:i/>
          <w:lang w:val="lt-LT"/>
        </w:rPr>
        <w:sym w:font="Symbol" w:char="F0B0"/>
      </w:r>
      <w:r w:rsidRPr="002D25CD">
        <w:rPr>
          <w:rFonts w:ascii="Times New Roman" w:eastAsia="Times New Roman" w:hAnsi="Times New Roman" w:cs="Times New Roman"/>
          <w:i/>
          <w:lang w:val="lt-LT"/>
        </w:rPr>
        <w:t>C temperatūroje, laikyti gamintojo pakuotėje, kad preparatas būtų apsaugotas nuo drėgmės.</w:t>
      </w:r>
    </w:p>
    <w:p w14:paraId="08C73E67" w14:textId="77777777" w:rsidR="008A0105" w:rsidRPr="002D25CD" w:rsidRDefault="008A0105" w:rsidP="002D25CD">
      <w:pPr>
        <w:pStyle w:val="BodyText"/>
        <w:spacing w:after="0"/>
        <w:rPr>
          <w:b/>
          <w:szCs w:val="22"/>
        </w:rPr>
      </w:pPr>
    </w:p>
    <w:sectPr w:rsidR="008A0105" w:rsidRPr="002D25CD" w:rsidSect="002D25CD">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C321" w14:textId="77777777" w:rsidR="00F7296B" w:rsidRDefault="00F7296B">
      <w:pPr>
        <w:spacing w:after="0" w:line="240" w:lineRule="auto"/>
      </w:pPr>
      <w:r>
        <w:separator/>
      </w:r>
    </w:p>
  </w:endnote>
  <w:endnote w:type="continuationSeparator" w:id="0">
    <w:p w14:paraId="56994D74" w14:textId="77777777" w:rsidR="00F7296B" w:rsidRDefault="00F7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7DFFA" w14:textId="77777777" w:rsidR="00DB5E20" w:rsidRDefault="00DB5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E84DBD" w14:textId="77777777" w:rsidR="00DB5E20" w:rsidRDefault="00DB5E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5433" w14:textId="77777777" w:rsidR="00DB5E20" w:rsidRDefault="00DB5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3022">
      <w:rPr>
        <w:rStyle w:val="PageNumber"/>
        <w:noProof/>
      </w:rPr>
      <w:t>11</w:t>
    </w:r>
    <w:r>
      <w:rPr>
        <w:rStyle w:val="PageNumber"/>
      </w:rPr>
      <w:fldChar w:fldCharType="end"/>
    </w:r>
  </w:p>
  <w:p w14:paraId="10D12609" w14:textId="77777777" w:rsidR="00DB5E20" w:rsidRDefault="00DB5E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7C502" w14:textId="77777777" w:rsidR="00F7296B" w:rsidRDefault="00F7296B">
      <w:pPr>
        <w:spacing w:after="0" w:line="240" w:lineRule="auto"/>
      </w:pPr>
      <w:r>
        <w:separator/>
      </w:r>
    </w:p>
  </w:footnote>
  <w:footnote w:type="continuationSeparator" w:id="0">
    <w:p w14:paraId="6C9516EC" w14:textId="77777777" w:rsidR="00F7296B" w:rsidRDefault="00F72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0"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25"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num>
  <w:num w:numId="5">
    <w:abstractNumId w:val="16"/>
  </w:num>
  <w:num w:numId="6">
    <w:abstractNumId w:val="8"/>
  </w:num>
  <w:num w:numId="7">
    <w:abstractNumId w:val="4"/>
  </w:num>
  <w:num w:numId="8">
    <w:abstractNumId w:val="28"/>
  </w:num>
  <w:num w:numId="9">
    <w:abstractNumId w:val="2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6"/>
  </w:num>
  <w:num w:numId="17">
    <w:abstractNumId w:val="19"/>
  </w:num>
  <w:num w:numId="18">
    <w:abstractNumId w:val="37"/>
  </w:num>
  <w:num w:numId="19">
    <w:abstractNumId w:val="38"/>
  </w:num>
  <w:num w:numId="20">
    <w:abstractNumId w:val="14"/>
  </w:num>
  <w:num w:numId="21">
    <w:abstractNumId w:val="0"/>
    <w:lvlOverride w:ilvl="0">
      <w:lvl w:ilvl="0">
        <w:start w:val="1"/>
        <w:numFmt w:val="bullet"/>
        <w:lvlText w:val="-"/>
        <w:lvlJc w:val="left"/>
        <w:pPr>
          <w:ind w:left="360" w:hanging="360"/>
        </w:pPr>
      </w:lvl>
    </w:lvlOverride>
  </w:num>
  <w:num w:numId="22">
    <w:abstractNumId w:val="15"/>
  </w:num>
  <w:num w:numId="23">
    <w:abstractNumId w:val="10"/>
  </w:num>
  <w:num w:numId="24">
    <w:abstractNumId w:val="32"/>
  </w:num>
  <w:num w:numId="25">
    <w:abstractNumId w:val="7"/>
  </w:num>
  <w:num w:numId="26">
    <w:abstractNumId w:val="41"/>
  </w:num>
  <w:num w:numId="27">
    <w:abstractNumId w:val="21"/>
  </w:num>
  <w:num w:numId="28">
    <w:abstractNumId w:val="24"/>
  </w:num>
  <w:num w:numId="29">
    <w:abstractNumId w:val="13"/>
  </w:num>
  <w:num w:numId="30">
    <w:abstractNumId w:val="40"/>
  </w:num>
  <w:num w:numId="31">
    <w:abstractNumId w:val="34"/>
  </w:num>
  <w:num w:numId="32">
    <w:abstractNumId w:val="27"/>
  </w:num>
  <w:num w:numId="33">
    <w:abstractNumId w:val="12"/>
  </w:num>
  <w:num w:numId="34">
    <w:abstractNumId w:val="22"/>
  </w:num>
  <w:num w:numId="35">
    <w:abstractNumId w:val="17"/>
  </w:num>
  <w:num w:numId="36">
    <w:abstractNumId w:val="6"/>
  </w:num>
  <w:num w:numId="37">
    <w:abstractNumId w:val="31"/>
  </w:num>
  <w:num w:numId="38">
    <w:abstractNumId w:val="33"/>
  </w:num>
  <w:num w:numId="39">
    <w:abstractNumId w:val="42"/>
  </w:num>
  <w:num w:numId="40">
    <w:abstractNumId w:val="30"/>
  </w:num>
  <w:num w:numId="41">
    <w:abstractNumId w:val="35"/>
  </w:num>
  <w:num w:numId="42">
    <w:abstractNumId w:val="2"/>
  </w:num>
  <w:num w:numId="43">
    <w:abstractNumId w:val="26"/>
  </w:num>
  <w:num w:numId="44">
    <w:abstractNumId w:val="1"/>
  </w:num>
  <w:num w:numId="45">
    <w:abstractNumId w:val="5"/>
  </w:num>
  <w:num w:numId="46">
    <w:abstractNumId w:val="39"/>
  </w:num>
  <w:num w:numId="47">
    <w:abstractNumId w:val="2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1100A"/>
    <w:rsid w:val="00031229"/>
    <w:rsid w:val="000567CF"/>
    <w:rsid w:val="00065BC3"/>
    <w:rsid w:val="000A1A7B"/>
    <w:rsid w:val="000E2531"/>
    <w:rsid w:val="00110DFC"/>
    <w:rsid w:val="00137436"/>
    <w:rsid w:val="0019379A"/>
    <w:rsid w:val="001C3B97"/>
    <w:rsid w:val="001D7199"/>
    <w:rsid w:val="001E3B94"/>
    <w:rsid w:val="002463C2"/>
    <w:rsid w:val="0025156A"/>
    <w:rsid w:val="00265C42"/>
    <w:rsid w:val="002A0B66"/>
    <w:rsid w:val="002D25CD"/>
    <w:rsid w:val="002E1A20"/>
    <w:rsid w:val="002E52C0"/>
    <w:rsid w:val="002F134F"/>
    <w:rsid w:val="00314D8E"/>
    <w:rsid w:val="00335CAC"/>
    <w:rsid w:val="003439B1"/>
    <w:rsid w:val="00356940"/>
    <w:rsid w:val="00360AF4"/>
    <w:rsid w:val="003A3861"/>
    <w:rsid w:val="003C3F23"/>
    <w:rsid w:val="003D07DA"/>
    <w:rsid w:val="003E77F5"/>
    <w:rsid w:val="003F1EB7"/>
    <w:rsid w:val="003F713E"/>
    <w:rsid w:val="00421DB0"/>
    <w:rsid w:val="00432BAB"/>
    <w:rsid w:val="00445CFD"/>
    <w:rsid w:val="0046113B"/>
    <w:rsid w:val="004733E7"/>
    <w:rsid w:val="004955EC"/>
    <w:rsid w:val="004A23F4"/>
    <w:rsid w:val="004E7CA3"/>
    <w:rsid w:val="004F4251"/>
    <w:rsid w:val="005545ED"/>
    <w:rsid w:val="00593022"/>
    <w:rsid w:val="005C7A9C"/>
    <w:rsid w:val="005D4317"/>
    <w:rsid w:val="005D5EC2"/>
    <w:rsid w:val="005E0632"/>
    <w:rsid w:val="00612F6C"/>
    <w:rsid w:val="006278E6"/>
    <w:rsid w:val="006C4487"/>
    <w:rsid w:val="006C7CE1"/>
    <w:rsid w:val="006E20BA"/>
    <w:rsid w:val="006E6CF1"/>
    <w:rsid w:val="006F5D75"/>
    <w:rsid w:val="0071722C"/>
    <w:rsid w:val="007366AA"/>
    <w:rsid w:val="00774E9F"/>
    <w:rsid w:val="00783838"/>
    <w:rsid w:val="00795431"/>
    <w:rsid w:val="007C2F5A"/>
    <w:rsid w:val="0083348D"/>
    <w:rsid w:val="008657F9"/>
    <w:rsid w:val="0087555A"/>
    <w:rsid w:val="00883F5D"/>
    <w:rsid w:val="00895BBC"/>
    <w:rsid w:val="008A0105"/>
    <w:rsid w:val="008A0156"/>
    <w:rsid w:val="008A1524"/>
    <w:rsid w:val="008B7DCE"/>
    <w:rsid w:val="008D3860"/>
    <w:rsid w:val="008D408E"/>
    <w:rsid w:val="008F568E"/>
    <w:rsid w:val="008F6E9C"/>
    <w:rsid w:val="00906D08"/>
    <w:rsid w:val="00914A19"/>
    <w:rsid w:val="00920AC8"/>
    <w:rsid w:val="0094557B"/>
    <w:rsid w:val="00947DF4"/>
    <w:rsid w:val="009518AE"/>
    <w:rsid w:val="0096444C"/>
    <w:rsid w:val="009A4A27"/>
    <w:rsid w:val="009E3C6B"/>
    <w:rsid w:val="009F7B68"/>
    <w:rsid w:val="00A0131F"/>
    <w:rsid w:val="00A30E87"/>
    <w:rsid w:val="00A948C2"/>
    <w:rsid w:val="00AB5F47"/>
    <w:rsid w:val="00AC0343"/>
    <w:rsid w:val="00AD6954"/>
    <w:rsid w:val="00AE2BAB"/>
    <w:rsid w:val="00B04AD1"/>
    <w:rsid w:val="00B12705"/>
    <w:rsid w:val="00B1421E"/>
    <w:rsid w:val="00B34F6D"/>
    <w:rsid w:val="00B35830"/>
    <w:rsid w:val="00B37AF8"/>
    <w:rsid w:val="00B46006"/>
    <w:rsid w:val="00B74804"/>
    <w:rsid w:val="00B905E7"/>
    <w:rsid w:val="00BA76D4"/>
    <w:rsid w:val="00BF3812"/>
    <w:rsid w:val="00C00AAA"/>
    <w:rsid w:val="00C02D41"/>
    <w:rsid w:val="00C0617B"/>
    <w:rsid w:val="00C324C3"/>
    <w:rsid w:val="00C47E29"/>
    <w:rsid w:val="00C50344"/>
    <w:rsid w:val="00C56DAC"/>
    <w:rsid w:val="00C95487"/>
    <w:rsid w:val="00CB5A18"/>
    <w:rsid w:val="00CC4023"/>
    <w:rsid w:val="00CF08C2"/>
    <w:rsid w:val="00D028B9"/>
    <w:rsid w:val="00D54732"/>
    <w:rsid w:val="00D571DE"/>
    <w:rsid w:val="00D577F4"/>
    <w:rsid w:val="00D86972"/>
    <w:rsid w:val="00D94D53"/>
    <w:rsid w:val="00DA5BD9"/>
    <w:rsid w:val="00DA7717"/>
    <w:rsid w:val="00DB01B2"/>
    <w:rsid w:val="00DB5E20"/>
    <w:rsid w:val="00DD5B30"/>
    <w:rsid w:val="00DE3598"/>
    <w:rsid w:val="00E13473"/>
    <w:rsid w:val="00E21124"/>
    <w:rsid w:val="00E2122B"/>
    <w:rsid w:val="00E266FD"/>
    <w:rsid w:val="00E54FD0"/>
    <w:rsid w:val="00E73109"/>
    <w:rsid w:val="00E75429"/>
    <w:rsid w:val="00E75A3F"/>
    <w:rsid w:val="00E80807"/>
    <w:rsid w:val="00E94E16"/>
    <w:rsid w:val="00EE29E1"/>
    <w:rsid w:val="00F04D20"/>
    <w:rsid w:val="00F062F1"/>
    <w:rsid w:val="00F3711B"/>
    <w:rsid w:val="00F41CC9"/>
    <w:rsid w:val="00F7296B"/>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F8E0"/>
  <w15:docId w15:val="{A5410218-B7E3-4257-8A26-EFA1AB7E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736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C3EA3-FDCF-4FD4-BD77-18ECE45D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10142</Words>
  <Characters>5782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Renata Tomaševič</cp:lastModifiedBy>
  <cp:revision>7</cp:revision>
  <cp:lastPrinted>2016-06-23T11:13:00Z</cp:lastPrinted>
  <dcterms:created xsi:type="dcterms:W3CDTF">2020-08-14T05:26:00Z</dcterms:created>
  <dcterms:modified xsi:type="dcterms:W3CDTF">2020-08-14T09:53:00Z</dcterms:modified>
</cp:coreProperties>
</file>