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B968" w14:textId="77777777" w:rsidR="005A2F6A" w:rsidRDefault="005A2F6A" w:rsidP="005A2F6A">
      <w:pPr>
        <w:rPr>
          <w:sz w:val="22"/>
          <w:szCs w:val="22"/>
          <w:lang w:val="lt-LT"/>
        </w:rPr>
      </w:pPr>
    </w:p>
    <w:p w14:paraId="473C8BE5" w14:textId="77777777" w:rsidR="005A2F6A" w:rsidRDefault="005A2F6A" w:rsidP="005A2F6A">
      <w:pPr>
        <w:rPr>
          <w:sz w:val="22"/>
          <w:szCs w:val="22"/>
          <w:lang w:val="lt-LT"/>
        </w:rPr>
      </w:pPr>
    </w:p>
    <w:p w14:paraId="78CFB27F" w14:textId="77777777" w:rsidR="005A2F6A" w:rsidRDefault="005A2F6A" w:rsidP="005A2F6A">
      <w:pPr>
        <w:rPr>
          <w:sz w:val="22"/>
          <w:szCs w:val="22"/>
          <w:lang w:val="lt-LT"/>
        </w:rPr>
      </w:pPr>
    </w:p>
    <w:p w14:paraId="52FF97F7" w14:textId="77777777" w:rsidR="005A2F6A" w:rsidRDefault="005A2F6A" w:rsidP="005A2F6A">
      <w:pPr>
        <w:rPr>
          <w:sz w:val="22"/>
          <w:szCs w:val="22"/>
          <w:lang w:val="lt-LT"/>
        </w:rPr>
      </w:pPr>
      <w:bookmarkStart w:id="0" w:name="_Hlk18932211"/>
    </w:p>
    <w:p w14:paraId="3275B2E0" w14:textId="77777777" w:rsidR="005A2F6A" w:rsidRDefault="005A2F6A" w:rsidP="005A2F6A">
      <w:pPr>
        <w:rPr>
          <w:sz w:val="22"/>
          <w:szCs w:val="22"/>
          <w:lang w:val="lt-LT"/>
        </w:rPr>
      </w:pPr>
    </w:p>
    <w:p w14:paraId="685C148A" w14:textId="77777777" w:rsidR="005A2F6A" w:rsidRDefault="005A2F6A" w:rsidP="005A2F6A">
      <w:pPr>
        <w:rPr>
          <w:sz w:val="22"/>
          <w:szCs w:val="22"/>
          <w:lang w:val="lt-LT"/>
        </w:rPr>
      </w:pPr>
    </w:p>
    <w:p w14:paraId="2F8CD1D1" w14:textId="77777777" w:rsidR="005A2F6A" w:rsidRDefault="005A2F6A" w:rsidP="005A2F6A">
      <w:pPr>
        <w:rPr>
          <w:sz w:val="22"/>
          <w:szCs w:val="22"/>
          <w:lang w:val="lt-LT"/>
        </w:rPr>
      </w:pPr>
    </w:p>
    <w:p w14:paraId="485A170B" w14:textId="77777777" w:rsidR="005A2F6A" w:rsidRDefault="005A2F6A" w:rsidP="005A2F6A">
      <w:pPr>
        <w:rPr>
          <w:sz w:val="22"/>
          <w:szCs w:val="22"/>
          <w:lang w:val="lt-LT"/>
        </w:rPr>
      </w:pPr>
    </w:p>
    <w:p w14:paraId="4332CBD9" w14:textId="77777777" w:rsidR="005A2F6A" w:rsidRDefault="005A2F6A" w:rsidP="005A2F6A">
      <w:pPr>
        <w:rPr>
          <w:sz w:val="22"/>
          <w:szCs w:val="22"/>
          <w:lang w:val="lt-LT"/>
        </w:rPr>
      </w:pPr>
    </w:p>
    <w:p w14:paraId="0EC32F48" w14:textId="77777777" w:rsidR="005A2F6A" w:rsidRDefault="005A2F6A" w:rsidP="005A2F6A">
      <w:pPr>
        <w:rPr>
          <w:sz w:val="22"/>
          <w:szCs w:val="22"/>
          <w:lang w:val="lt-LT"/>
        </w:rPr>
      </w:pPr>
    </w:p>
    <w:p w14:paraId="70F9A2C3" w14:textId="77777777" w:rsidR="005A2F6A" w:rsidRDefault="005A2F6A" w:rsidP="005A2F6A">
      <w:pPr>
        <w:rPr>
          <w:sz w:val="22"/>
          <w:szCs w:val="22"/>
          <w:lang w:val="lt-LT"/>
        </w:rPr>
      </w:pPr>
    </w:p>
    <w:p w14:paraId="33E6093A" w14:textId="77777777" w:rsidR="005A2F6A" w:rsidRDefault="005A2F6A" w:rsidP="005A2F6A">
      <w:pPr>
        <w:rPr>
          <w:sz w:val="22"/>
          <w:szCs w:val="22"/>
          <w:lang w:val="lt-LT"/>
        </w:rPr>
      </w:pPr>
    </w:p>
    <w:p w14:paraId="1AFCCF9D" w14:textId="77777777" w:rsidR="005A2F6A" w:rsidRDefault="005A2F6A" w:rsidP="005A2F6A">
      <w:pPr>
        <w:rPr>
          <w:sz w:val="22"/>
          <w:szCs w:val="22"/>
          <w:lang w:val="lt-LT"/>
        </w:rPr>
      </w:pPr>
    </w:p>
    <w:p w14:paraId="6FB56FD5" w14:textId="77777777" w:rsidR="005A2F6A" w:rsidRDefault="005A2F6A" w:rsidP="005A2F6A">
      <w:pPr>
        <w:rPr>
          <w:sz w:val="22"/>
          <w:szCs w:val="22"/>
          <w:lang w:val="lt-LT"/>
        </w:rPr>
      </w:pPr>
      <w:bookmarkStart w:id="1" w:name="_Toc129243261"/>
      <w:bookmarkStart w:id="2" w:name="_Toc129243136"/>
    </w:p>
    <w:p w14:paraId="1E902841" w14:textId="77777777" w:rsidR="005A2F6A" w:rsidRDefault="005A2F6A" w:rsidP="005A2F6A">
      <w:pPr>
        <w:pStyle w:val="TTEMEASMCAChar"/>
        <w:rPr>
          <w:lang w:val="lt-LT"/>
        </w:rPr>
      </w:pPr>
      <w:r>
        <w:rPr>
          <w:lang w:val="lt-LT"/>
        </w:rPr>
        <w:t>A. ŽENKLINIMAS</w:t>
      </w:r>
      <w:bookmarkEnd w:id="1"/>
      <w:bookmarkEnd w:id="2"/>
    </w:p>
    <w:p w14:paraId="1B65126B" w14:textId="77777777" w:rsidR="005A2F6A" w:rsidRDefault="005A2F6A" w:rsidP="005A2F6A">
      <w:pPr>
        <w:rPr>
          <w:sz w:val="22"/>
          <w:szCs w:val="22"/>
          <w:lang w:val="lt-LT"/>
        </w:rPr>
      </w:pPr>
    </w:p>
    <w:p w14:paraId="0F804D52" w14:textId="77777777" w:rsidR="005A2F6A" w:rsidRDefault="005A2F6A" w:rsidP="005A2F6A">
      <w:pPr>
        <w:rPr>
          <w:sz w:val="22"/>
          <w:szCs w:val="22"/>
          <w:lang w:val="lt-LT"/>
        </w:rPr>
      </w:pPr>
    </w:p>
    <w:p w14:paraId="4822E9FA" w14:textId="77777777" w:rsidR="005A2F6A" w:rsidRDefault="005A2F6A" w:rsidP="005A2F6A">
      <w:pPr>
        <w:rPr>
          <w:sz w:val="22"/>
          <w:szCs w:val="22"/>
          <w:lang w:val="lt-LT"/>
        </w:rPr>
      </w:pPr>
    </w:p>
    <w:p w14:paraId="7E76F595" w14:textId="77777777" w:rsidR="005A2F6A" w:rsidRDefault="005A2F6A" w:rsidP="005A2F6A">
      <w:pPr>
        <w:spacing w:after="200" w:line="276" w:lineRule="auto"/>
        <w:rPr>
          <w:sz w:val="22"/>
          <w:szCs w:val="22"/>
          <w:lang w:val="lt-LT"/>
        </w:rPr>
      </w:pPr>
      <w:r>
        <w:rPr>
          <w:sz w:val="22"/>
          <w:szCs w:val="22"/>
          <w:lang w:val="lt-LT"/>
        </w:rPr>
        <w:br w:type="page"/>
      </w:r>
    </w:p>
    <w:p w14:paraId="34B84632" w14:textId="77777777" w:rsidR="005A2F6A" w:rsidRDefault="005A2F6A" w:rsidP="005A2F6A">
      <w:pPr>
        <w:pStyle w:val="PI-1labEMEASMCA"/>
        <w:rPr>
          <w:noProof w:val="0"/>
        </w:rPr>
      </w:pPr>
      <w:r>
        <w:rPr>
          <w:noProof w:val="0"/>
        </w:rPr>
        <w:lastRenderedPageBreak/>
        <w:t>INFORMACIJA ANT IŠORINĖS PAKUOTĖS</w:t>
      </w:r>
    </w:p>
    <w:p w14:paraId="1C69C9C1" w14:textId="77777777" w:rsidR="005A2F6A" w:rsidRDefault="005A2F6A" w:rsidP="005A2F6A">
      <w:pPr>
        <w:pStyle w:val="PI-1labEMEASMCA"/>
        <w:rPr>
          <w:noProof w:val="0"/>
        </w:rPr>
      </w:pPr>
    </w:p>
    <w:p w14:paraId="216D9F92" w14:textId="251DE4DA" w:rsidR="005A2F6A" w:rsidRDefault="005A2F6A" w:rsidP="005A2F6A">
      <w:pPr>
        <w:pStyle w:val="PI-1labEMEASMCA"/>
        <w:rPr>
          <w:bCs/>
          <w:noProof w:val="0"/>
        </w:rPr>
      </w:pPr>
      <w:r>
        <w:rPr>
          <w:noProof w:val="0"/>
        </w:rPr>
        <w:t xml:space="preserve">KARTONO DĖŽUTĖ </w:t>
      </w:r>
    </w:p>
    <w:p w14:paraId="058F6F32" w14:textId="77777777" w:rsidR="005A2F6A" w:rsidRDefault="005A2F6A" w:rsidP="005A2F6A">
      <w:pPr>
        <w:rPr>
          <w:sz w:val="22"/>
          <w:szCs w:val="22"/>
          <w:lang w:val="lt-LT"/>
        </w:rPr>
      </w:pPr>
    </w:p>
    <w:p w14:paraId="6AA98BC1" w14:textId="77777777" w:rsidR="005A2F6A" w:rsidRDefault="005A2F6A" w:rsidP="005A2F6A">
      <w:pPr>
        <w:rPr>
          <w:sz w:val="22"/>
          <w:szCs w:val="22"/>
          <w:lang w:val="lt-LT"/>
        </w:rPr>
      </w:pPr>
    </w:p>
    <w:p w14:paraId="05636CF8" w14:textId="77777777" w:rsidR="005A2F6A" w:rsidRDefault="005A2F6A" w:rsidP="005A2F6A">
      <w:pPr>
        <w:pStyle w:val="PI-1labEMEASMCA"/>
        <w:rPr>
          <w:noProof w:val="0"/>
        </w:rPr>
      </w:pPr>
      <w:r>
        <w:rPr>
          <w:noProof w:val="0"/>
        </w:rPr>
        <w:t>1.</w:t>
      </w:r>
      <w:r>
        <w:rPr>
          <w:noProof w:val="0"/>
        </w:rPr>
        <w:tab/>
        <w:t>VAISTINIO PREPARATO PAVADINIMAS</w:t>
      </w:r>
    </w:p>
    <w:p w14:paraId="52581140" w14:textId="77777777" w:rsidR="005A2F6A" w:rsidRDefault="005A2F6A" w:rsidP="005A2F6A">
      <w:pPr>
        <w:rPr>
          <w:sz w:val="22"/>
          <w:szCs w:val="22"/>
          <w:lang w:val="lt-LT"/>
        </w:rPr>
      </w:pPr>
    </w:p>
    <w:p w14:paraId="179AB612" w14:textId="77777777" w:rsidR="005A2F6A" w:rsidRDefault="005A2F6A" w:rsidP="005A2F6A">
      <w:pPr>
        <w:rPr>
          <w:sz w:val="22"/>
          <w:szCs w:val="22"/>
          <w:lang w:val="lt-LT"/>
        </w:rPr>
      </w:pPr>
      <w:r>
        <w:rPr>
          <w:sz w:val="22"/>
          <w:szCs w:val="22"/>
          <w:lang w:val="lt-LT"/>
        </w:rPr>
        <w:t>Elocom 1 mg/g kremas</w:t>
      </w:r>
    </w:p>
    <w:p w14:paraId="254780A5" w14:textId="70A39A71" w:rsidR="005A2F6A" w:rsidRDefault="002E11A7" w:rsidP="005A2F6A">
      <w:pPr>
        <w:rPr>
          <w:sz w:val="22"/>
          <w:szCs w:val="22"/>
          <w:lang w:val="lt-LT"/>
        </w:rPr>
      </w:pPr>
      <w:r>
        <w:rPr>
          <w:sz w:val="22"/>
          <w:szCs w:val="22"/>
          <w:lang w:val="lt-LT"/>
        </w:rPr>
        <w:t>mometazono</w:t>
      </w:r>
      <w:r w:rsidR="005A2F6A">
        <w:rPr>
          <w:sz w:val="22"/>
          <w:szCs w:val="22"/>
          <w:lang w:val="lt-LT"/>
        </w:rPr>
        <w:t xml:space="preserve"> furo</w:t>
      </w:r>
      <w:r w:rsidR="00F01552">
        <w:rPr>
          <w:sz w:val="22"/>
          <w:szCs w:val="22"/>
          <w:lang w:val="lt-LT"/>
        </w:rPr>
        <w:t>atas</w:t>
      </w:r>
      <w:r w:rsidR="005A2F6A">
        <w:rPr>
          <w:sz w:val="22"/>
          <w:szCs w:val="22"/>
          <w:lang w:val="lt-LT"/>
        </w:rPr>
        <w:t xml:space="preserve"> </w:t>
      </w:r>
    </w:p>
    <w:p w14:paraId="431F04F2" w14:textId="77777777" w:rsidR="005A2F6A" w:rsidRDefault="005A2F6A" w:rsidP="005A2F6A">
      <w:pPr>
        <w:rPr>
          <w:sz w:val="22"/>
          <w:szCs w:val="22"/>
          <w:lang w:val="lt-LT"/>
        </w:rPr>
      </w:pPr>
    </w:p>
    <w:p w14:paraId="180D8AF0" w14:textId="77777777" w:rsidR="005A2F6A" w:rsidRDefault="005A2F6A" w:rsidP="005A2F6A">
      <w:pPr>
        <w:rPr>
          <w:sz w:val="22"/>
          <w:szCs w:val="22"/>
          <w:lang w:val="lt-LT"/>
        </w:rPr>
      </w:pPr>
    </w:p>
    <w:p w14:paraId="5A97D68D" w14:textId="77777777" w:rsidR="005A2F6A" w:rsidRDefault="005A2F6A" w:rsidP="005A2F6A">
      <w:pPr>
        <w:pStyle w:val="PI-1labEMEASMCA"/>
        <w:rPr>
          <w:noProof w:val="0"/>
        </w:rPr>
      </w:pPr>
      <w:r>
        <w:rPr>
          <w:noProof w:val="0"/>
        </w:rPr>
        <w:t>2.</w:t>
      </w:r>
      <w:r>
        <w:rPr>
          <w:noProof w:val="0"/>
        </w:rPr>
        <w:tab/>
        <w:t>VEIKLIOJI (-IOS) MEDŽIAGA (-OS) IR JOS (JŲ) KIEKIS (_IAI)</w:t>
      </w:r>
    </w:p>
    <w:p w14:paraId="0E0ED65D" w14:textId="77777777" w:rsidR="005A2F6A" w:rsidRDefault="005A2F6A" w:rsidP="005A2F6A">
      <w:pPr>
        <w:rPr>
          <w:sz w:val="22"/>
          <w:szCs w:val="22"/>
          <w:lang w:val="lt-LT"/>
        </w:rPr>
      </w:pPr>
    </w:p>
    <w:p w14:paraId="6A4259EA" w14:textId="77777777" w:rsidR="005A2F6A" w:rsidRDefault="005A2F6A" w:rsidP="005A2F6A">
      <w:pPr>
        <w:rPr>
          <w:sz w:val="22"/>
          <w:szCs w:val="22"/>
          <w:lang w:val="lt-LT"/>
        </w:rPr>
      </w:pPr>
      <w:r>
        <w:rPr>
          <w:sz w:val="22"/>
          <w:szCs w:val="22"/>
          <w:lang w:val="lt-LT"/>
        </w:rPr>
        <w:t>1 g kremo yra 1 mg mometazono furoato.</w:t>
      </w:r>
    </w:p>
    <w:p w14:paraId="0E8065B0" w14:textId="77777777" w:rsidR="005A2F6A" w:rsidRDefault="005A2F6A" w:rsidP="005A2F6A">
      <w:pPr>
        <w:rPr>
          <w:sz w:val="22"/>
          <w:szCs w:val="22"/>
          <w:lang w:val="lt-LT"/>
        </w:rPr>
      </w:pPr>
    </w:p>
    <w:p w14:paraId="6EC9D831" w14:textId="77777777" w:rsidR="005A2F6A" w:rsidRDefault="005A2F6A" w:rsidP="005A2F6A">
      <w:pPr>
        <w:rPr>
          <w:sz w:val="22"/>
          <w:szCs w:val="22"/>
          <w:lang w:val="lt-LT"/>
        </w:rPr>
      </w:pPr>
    </w:p>
    <w:p w14:paraId="5077C609" w14:textId="77777777" w:rsidR="005A2F6A" w:rsidRDefault="005A2F6A" w:rsidP="005A2F6A">
      <w:pPr>
        <w:pStyle w:val="PI-1labEMEASMCA"/>
        <w:rPr>
          <w:noProof w:val="0"/>
          <w:highlight w:val="lightGray"/>
        </w:rPr>
      </w:pPr>
      <w:r>
        <w:rPr>
          <w:noProof w:val="0"/>
        </w:rPr>
        <w:t>3.</w:t>
      </w:r>
      <w:r>
        <w:rPr>
          <w:noProof w:val="0"/>
        </w:rPr>
        <w:tab/>
        <w:t>PAGALBINIŲ MEDŽIAGŲ SĄRAŠAS</w:t>
      </w:r>
    </w:p>
    <w:p w14:paraId="1DF53963" w14:textId="77777777" w:rsidR="005A2F6A" w:rsidRDefault="005A2F6A" w:rsidP="005A2F6A">
      <w:pPr>
        <w:rPr>
          <w:sz w:val="22"/>
          <w:szCs w:val="22"/>
          <w:lang w:val="lt-LT"/>
        </w:rPr>
      </w:pPr>
    </w:p>
    <w:p w14:paraId="62864A67" w14:textId="52B32C73" w:rsidR="0091116A" w:rsidRDefault="0091116A" w:rsidP="0091116A">
      <w:pPr>
        <w:rPr>
          <w:sz w:val="22"/>
          <w:szCs w:val="22"/>
          <w:lang w:val="lt-LT"/>
        </w:rPr>
      </w:pPr>
      <w:r w:rsidRPr="0091116A">
        <w:rPr>
          <w:sz w:val="22"/>
          <w:szCs w:val="22"/>
          <w:lang w:val="lt-LT"/>
        </w:rPr>
        <w:t>Pagalbinės medžiagos yra minkštasis baltas parafinas, baltasis vaškas, hidrintas sojų lecitinas,   heksilenglikolis, titano dioksidas (E171), aliuminio krakmolo oktenilsukcinatas, fosfato rūgštis, išgrynintas vanduo.</w:t>
      </w:r>
    </w:p>
    <w:p w14:paraId="3EBD22B3" w14:textId="77777777" w:rsidR="00127829" w:rsidRPr="0091116A" w:rsidRDefault="00127829" w:rsidP="0091116A">
      <w:pPr>
        <w:rPr>
          <w:sz w:val="22"/>
          <w:szCs w:val="22"/>
          <w:lang w:val="lt-LT"/>
        </w:rPr>
      </w:pPr>
    </w:p>
    <w:p w14:paraId="25BF3C6F" w14:textId="77777777" w:rsidR="005A2F6A" w:rsidRDefault="005A2F6A" w:rsidP="005A2F6A">
      <w:pPr>
        <w:rPr>
          <w:sz w:val="22"/>
          <w:szCs w:val="22"/>
          <w:lang w:val="lt-LT"/>
        </w:rPr>
      </w:pPr>
    </w:p>
    <w:p w14:paraId="347E42D8" w14:textId="77777777" w:rsidR="005A2F6A" w:rsidRDefault="005A2F6A" w:rsidP="005A2F6A">
      <w:pPr>
        <w:pStyle w:val="PI-1labEMEASMCA"/>
        <w:rPr>
          <w:noProof w:val="0"/>
        </w:rPr>
      </w:pPr>
      <w:r>
        <w:rPr>
          <w:noProof w:val="0"/>
        </w:rPr>
        <w:t>4.</w:t>
      </w:r>
      <w:r>
        <w:rPr>
          <w:noProof w:val="0"/>
        </w:rPr>
        <w:tab/>
        <w:t>FARMACINĖ FORMA IR KIEKIS PAKUOTĖJE</w:t>
      </w:r>
    </w:p>
    <w:p w14:paraId="6AD72E1C" w14:textId="77777777" w:rsidR="005A2F6A" w:rsidRDefault="005A2F6A" w:rsidP="005A2F6A">
      <w:pPr>
        <w:rPr>
          <w:sz w:val="22"/>
          <w:szCs w:val="22"/>
          <w:lang w:val="lt-LT"/>
        </w:rPr>
      </w:pPr>
    </w:p>
    <w:p w14:paraId="5C10D99D" w14:textId="77777777" w:rsidR="005A2F6A" w:rsidRDefault="005A2F6A" w:rsidP="005A2F6A">
      <w:pPr>
        <w:rPr>
          <w:sz w:val="22"/>
          <w:szCs w:val="22"/>
          <w:lang w:val="lt-LT"/>
        </w:rPr>
      </w:pPr>
      <w:r w:rsidRPr="006805C1">
        <w:rPr>
          <w:sz w:val="22"/>
          <w:szCs w:val="22"/>
          <w:highlight w:val="lightGray"/>
          <w:lang w:val="lt-LT"/>
        </w:rPr>
        <w:t>Kremas</w:t>
      </w:r>
    </w:p>
    <w:p w14:paraId="0D79362D" w14:textId="77777777" w:rsidR="005A2F6A" w:rsidRDefault="005A2F6A" w:rsidP="005A2F6A">
      <w:pPr>
        <w:rPr>
          <w:sz w:val="22"/>
          <w:szCs w:val="22"/>
          <w:lang w:val="lt-LT"/>
        </w:rPr>
      </w:pPr>
      <w:r>
        <w:rPr>
          <w:sz w:val="22"/>
          <w:szCs w:val="22"/>
          <w:lang w:val="lt-LT"/>
        </w:rPr>
        <w:t>15 g</w:t>
      </w:r>
    </w:p>
    <w:p w14:paraId="7E202387" w14:textId="77777777" w:rsidR="005A2F6A" w:rsidRDefault="005A2F6A" w:rsidP="005A2F6A">
      <w:pPr>
        <w:rPr>
          <w:sz w:val="22"/>
          <w:szCs w:val="22"/>
          <w:lang w:val="lt-LT"/>
        </w:rPr>
      </w:pPr>
    </w:p>
    <w:p w14:paraId="31FFE150" w14:textId="77777777" w:rsidR="005A2F6A" w:rsidRDefault="005A2F6A" w:rsidP="005A2F6A">
      <w:pPr>
        <w:rPr>
          <w:sz w:val="22"/>
          <w:szCs w:val="22"/>
          <w:lang w:val="lt-LT"/>
        </w:rPr>
      </w:pPr>
    </w:p>
    <w:p w14:paraId="407389DD" w14:textId="77777777" w:rsidR="005A2F6A" w:rsidRDefault="005A2F6A" w:rsidP="005A2F6A">
      <w:pPr>
        <w:pStyle w:val="PI-1labEMEASMCA"/>
        <w:rPr>
          <w:noProof w:val="0"/>
          <w:highlight w:val="lightGray"/>
        </w:rPr>
      </w:pPr>
      <w:r>
        <w:rPr>
          <w:noProof w:val="0"/>
        </w:rPr>
        <w:t>5.</w:t>
      </w:r>
      <w:r>
        <w:rPr>
          <w:noProof w:val="0"/>
        </w:rPr>
        <w:tab/>
        <w:t>VARTOJIMO METODAS IR BŪDAS (-AI)</w:t>
      </w:r>
    </w:p>
    <w:p w14:paraId="2B7CA7EC" w14:textId="77777777" w:rsidR="005A2F6A" w:rsidRDefault="005A2F6A" w:rsidP="005A2F6A">
      <w:pPr>
        <w:rPr>
          <w:sz w:val="22"/>
          <w:szCs w:val="22"/>
          <w:lang w:val="lt-LT"/>
        </w:rPr>
      </w:pPr>
    </w:p>
    <w:p w14:paraId="6842CAE5" w14:textId="77777777" w:rsidR="005A2F6A" w:rsidRDefault="005A2F6A" w:rsidP="005A2F6A">
      <w:pPr>
        <w:rPr>
          <w:sz w:val="22"/>
          <w:szCs w:val="22"/>
          <w:lang w:val="lt-LT"/>
        </w:rPr>
      </w:pPr>
      <w:r>
        <w:rPr>
          <w:sz w:val="22"/>
          <w:szCs w:val="22"/>
          <w:lang w:val="lt-LT"/>
        </w:rPr>
        <w:t>Prieš vartojimą perskaitykite pakuotės lapelį.</w:t>
      </w:r>
    </w:p>
    <w:p w14:paraId="656E9BF0" w14:textId="77777777" w:rsidR="005A2F6A" w:rsidRDefault="005A2F6A" w:rsidP="005A2F6A">
      <w:pPr>
        <w:rPr>
          <w:sz w:val="22"/>
          <w:szCs w:val="22"/>
          <w:lang w:val="lt-LT"/>
        </w:rPr>
      </w:pPr>
      <w:r>
        <w:rPr>
          <w:sz w:val="22"/>
          <w:szCs w:val="22"/>
          <w:lang w:val="lt-LT"/>
        </w:rPr>
        <w:t>Vartoti ant odos.</w:t>
      </w:r>
    </w:p>
    <w:p w14:paraId="5F6143D7" w14:textId="77777777" w:rsidR="005A2F6A" w:rsidRDefault="005A2F6A" w:rsidP="005A2F6A">
      <w:pPr>
        <w:rPr>
          <w:sz w:val="22"/>
          <w:szCs w:val="22"/>
          <w:lang w:val="lt-LT"/>
        </w:rPr>
      </w:pPr>
    </w:p>
    <w:p w14:paraId="31748066" w14:textId="77777777" w:rsidR="005A2F6A" w:rsidRDefault="005A2F6A" w:rsidP="005A2F6A">
      <w:pPr>
        <w:rPr>
          <w:sz w:val="22"/>
          <w:szCs w:val="22"/>
          <w:lang w:val="lt-LT"/>
        </w:rPr>
      </w:pPr>
    </w:p>
    <w:p w14:paraId="5D6E951B" w14:textId="77777777" w:rsidR="005A2F6A" w:rsidRDefault="005A2F6A" w:rsidP="005A2F6A">
      <w:pPr>
        <w:pStyle w:val="PI-1labEMEASMCA"/>
        <w:rPr>
          <w:noProof w:val="0"/>
        </w:rPr>
      </w:pPr>
      <w:r>
        <w:rPr>
          <w:noProof w:val="0"/>
        </w:rPr>
        <w:t>6.</w:t>
      </w:r>
      <w:r>
        <w:rPr>
          <w:noProof w:val="0"/>
        </w:rPr>
        <w:tab/>
        <w:t>SPECIALUS ĮSPĖJIMAS, KAD VAISTINĮ PREPARATĄ BŪTINA LAIKYTI VAIKAMS NEPASTEBIMOJE IR NEPASIEKIAMOJE VIETOJE</w:t>
      </w:r>
    </w:p>
    <w:p w14:paraId="765B14A8" w14:textId="77777777" w:rsidR="005A2F6A" w:rsidRDefault="005A2F6A" w:rsidP="005A2F6A">
      <w:pPr>
        <w:rPr>
          <w:sz w:val="22"/>
          <w:szCs w:val="22"/>
          <w:lang w:val="lt-LT"/>
        </w:rPr>
      </w:pPr>
    </w:p>
    <w:p w14:paraId="1F3467CC" w14:textId="77777777" w:rsidR="005A2F6A" w:rsidRDefault="005A2F6A" w:rsidP="005A2F6A">
      <w:pPr>
        <w:rPr>
          <w:sz w:val="22"/>
          <w:szCs w:val="22"/>
          <w:lang w:val="lt-LT"/>
        </w:rPr>
      </w:pPr>
      <w:r>
        <w:rPr>
          <w:sz w:val="22"/>
          <w:szCs w:val="22"/>
          <w:lang w:val="lt-LT"/>
        </w:rPr>
        <w:t>Laikyti vaikams nepastebimoje ir nepasiekiamoje vietoje.</w:t>
      </w:r>
    </w:p>
    <w:p w14:paraId="387EACD7" w14:textId="77777777" w:rsidR="005A2F6A" w:rsidRDefault="005A2F6A" w:rsidP="005A2F6A">
      <w:pPr>
        <w:rPr>
          <w:sz w:val="22"/>
          <w:szCs w:val="22"/>
          <w:lang w:val="lt-LT"/>
        </w:rPr>
      </w:pPr>
    </w:p>
    <w:p w14:paraId="6EB982A1" w14:textId="77777777" w:rsidR="005A2F6A" w:rsidRDefault="005A2F6A" w:rsidP="005A2F6A">
      <w:pPr>
        <w:rPr>
          <w:sz w:val="22"/>
          <w:szCs w:val="22"/>
          <w:lang w:val="lt-LT"/>
        </w:rPr>
      </w:pPr>
    </w:p>
    <w:p w14:paraId="5DD5421D" w14:textId="77777777" w:rsidR="005A2F6A" w:rsidRDefault="005A2F6A" w:rsidP="005A2F6A">
      <w:pPr>
        <w:pStyle w:val="PI-1labEMEASMCA"/>
        <w:rPr>
          <w:noProof w:val="0"/>
          <w:highlight w:val="lightGray"/>
        </w:rPr>
      </w:pPr>
      <w:r>
        <w:rPr>
          <w:noProof w:val="0"/>
        </w:rPr>
        <w:t>7.</w:t>
      </w:r>
      <w:r>
        <w:rPr>
          <w:noProof w:val="0"/>
        </w:rPr>
        <w:tab/>
        <w:t>KITAS (-I) SPECIALUS (-ŪS) ĮSPĖJIMAS (-AI) (JEI REIKIA)</w:t>
      </w:r>
    </w:p>
    <w:p w14:paraId="59563477" w14:textId="77777777" w:rsidR="005A2F6A" w:rsidRDefault="005A2F6A" w:rsidP="005A2F6A">
      <w:pPr>
        <w:rPr>
          <w:sz w:val="22"/>
          <w:szCs w:val="22"/>
          <w:lang w:val="lt-LT"/>
        </w:rPr>
      </w:pPr>
    </w:p>
    <w:p w14:paraId="5B27A294" w14:textId="77777777" w:rsidR="005A2F6A" w:rsidRDefault="005A2F6A" w:rsidP="005A2F6A">
      <w:pPr>
        <w:rPr>
          <w:sz w:val="22"/>
          <w:szCs w:val="22"/>
          <w:lang w:val="lt-LT"/>
        </w:rPr>
      </w:pPr>
      <w:r>
        <w:rPr>
          <w:sz w:val="22"/>
          <w:szCs w:val="22"/>
          <w:lang w:val="lt-LT"/>
        </w:rPr>
        <w:t>Saugoti, kad nepatektų į akis.</w:t>
      </w:r>
    </w:p>
    <w:p w14:paraId="1A94F071" w14:textId="77777777" w:rsidR="005A2F6A" w:rsidRDefault="005A2F6A" w:rsidP="005A2F6A">
      <w:pPr>
        <w:rPr>
          <w:sz w:val="22"/>
          <w:szCs w:val="22"/>
          <w:lang w:val="lt-LT"/>
        </w:rPr>
      </w:pPr>
    </w:p>
    <w:p w14:paraId="5ED8EF5F" w14:textId="77777777" w:rsidR="005A2F6A" w:rsidRDefault="005A2F6A" w:rsidP="005A2F6A">
      <w:pPr>
        <w:rPr>
          <w:sz w:val="22"/>
          <w:szCs w:val="22"/>
          <w:lang w:val="lt-LT"/>
        </w:rPr>
      </w:pPr>
    </w:p>
    <w:p w14:paraId="436404ED" w14:textId="77777777" w:rsidR="005A2F6A" w:rsidRDefault="005A2F6A" w:rsidP="005A2F6A">
      <w:pPr>
        <w:pStyle w:val="PI-1labEMEASMCA"/>
        <w:rPr>
          <w:noProof w:val="0"/>
          <w:highlight w:val="lightGray"/>
        </w:rPr>
      </w:pPr>
      <w:r>
        <w:rPr>
          <w:noProof w:val="0"/>
        </w:rPr>
        <w:t>8.</w:t>
      </w:r>
      <w:r>
        <w:rPr>
          <w:noProof w:val="0"/>
        </w:rPr>
        <w:tab/>
        <w:t>TINKAMUMO LAIKAS</w:t>
      </w:r>
    </w:p>
    <w:p w14:paraId="6F1DC3C6" w14:textId="77777777" w:rsidR="005A2F6A" w:rsidRDefault="005A2F6A" w:rsidP="005A2F6A">
      <w:pPr>
        <w:rPr>
          <w:sz w:val="22"/>
          <w:szCs w:val="22"/>
          <w:lang w:val="lt-LT"/>
        </w:rPr>
      </w:pPr>
    </w:p>
    <w:p w14:paraId="63EC6E4D" w14:textId="4365C260" w:rsidR="005A2F6A" w:rsidRDefault="005A2F6A" w:rsidP="005A2F6A">
      <w:pPr>
        <w:rPr>
          <w:sz w:val="22"/>
          <w:szCs w:val="22"/>
          <w:lang w:val="lt-LT"/>
        </w:rPr>
      </w:pPr>
      <w:r w:rsidRPr="006805C1">
        <w:rPr>
          <w:sz w:val="22"/>
          <w:szCs w:val="22"/>
          <w:highlight w:val="lightGray"/>
          <w:lang w:val="lt-LT"/>
        </w:rPr>
        <w:t>Tinka iki</w:t>
      </w:r>
      <w:r w:rsidR="002E11A7" w:rsidRPr="006805C1">
        <w:rPr>
          <w:sz w:val="22"/>
          <w:szCs w:val="22"/>
          <w:highlight w:val="lightGray"/>
          <w:lang w:val="lt-LT"/>
        </w:rPr>
        <w:t>/</w:t>
      </w:r>
      <w:r w:rsidR="002E11A7">
        <w:rPr>
          <w:sz w:val="22"/>
          <w:szCs w:val="22"/>
          <w:lang w:val="lt-LT"/>
        </w:rPr>
        <w:t>EXP</w:t>
      </w:r>
      <w:r w:rsidRPr="00384029">
        <w:rPr>
          <w:sz w:val="22"/>
          <w:szCs w:val="22"/>
          <w:lang w:val="lt-LT"/>
        </w:rPr>
        <w:t>: MMMM mm</w:t>
      </w:r>
    </w:p>
    <w:p w14:paraId="27417ED6" w14:textId="77777777" w:rsidR="005A2F6A" w:rsidRDefault="005A2F6A" w:rsidP="005A2F6A">
      <w:pPr>
        <w:rPr>
          <w:sz w:val="22"/>
          <w:szCs w:val="22"/>
          <w:lang w:val="lt-LT"/>
        </w:rPr>
      </w:pPr>
    </w:p>
    <w:p w14:paraId="16ABACCA" w14:textId="77777777" w:rsidR="005A2F6A" w:rsidRDefault="005A2F6A" w:rsidP="005A2F6A">
      <w:pPr>
        <w:rPr>
          <w:sz w:val="22"/>
          <w:szCs w:val="22"/>
          <w:lang w:val="lt-LT"/>
        </w:rPr>
      </w:pPr>
    </w:p>
    <w:p w14:paraId="53108977" w14:textId="77777777" w:rsidR="005A2F6A" w:rsidRDefault="005A2F6A" w:rsidP="005A2F6A">
      <w:pPr>
        <w:pStyle w:val="PI-1labEMEASMCA"/>
        <w:keepNext/>
        <w:rPr>
          <w:noProof w:val="0"/>
        </w:rPr>
      </w:pPr>
      <w:r>
        <w:rPr>
          <w:noProof w:val="0"/>
        </w:rPr>
        <w:t>9.</w:t>
      </w:r>
      <w:r>
        <w:rPr>
          <w:noProof w:val="0"/>
        </w:rPr>
        <w:tab/>
        <w:t>SPECIALIOS LAIKYMO SĄLYGOS</w:t>
      </w:r>
    </w:p>
    <w:p w14:paraId="3C766A08" w14:textId="77777777" w:rsidR="005A2F6A" w:rsidRDefault="005A2F6A" w:rsidP="005A2F6A">
      <w:pPr>
        <w:keepNext/>
        <w:rPr>
          <w:sz w:val="22"/>
          <w:szCs w:val="22"/>
          <w:lang w:val="lt-LT"/>
        </w:rPr>
      </w:pPr>
    </w:p>
    <w:p w14:paraId="25CE798B" w14:textId="77777777" w:rsidR="005A2F6A" w:rsidRDefault="005A2F6A" w:rsidP="005A2F6A">
      <w:pPr>
        <w:rPr>
          <w:sz w:val="22"/>
          <w:szCs w:val="22"/>
          <w:lang w:val="lt-LT"/>
        </w:rPr>
      </w:pPr>
      <w:r>
        <w:rPr>
          <w:sz w:val="22"/>
          <w:szCs w:val="22"/>
          <w:lang w:val="lt-LT"/>
        </w:rPr>
        <w:t>Laikyti ne aukštesnėje kaip 25 °C temperatūroje.</w:t>
      </w:r>
    </w:p>
    <w:p w14:paraId="7D198BA8" w14:textId="1257EEDC" w:rsidR="005A2F6A" w:rsidRDefault="005A2F6A" w:rsidP="005A2F6A">
      <w:pPr>
        <w:rPr>
          <w:sz w:val="22"/>
          <w:szCs w:val="22"/>
          <w:lang w:val="lt-LT"/>
        </w:rPr>
      </w:pPr>
      <w:r>
        <w:rPr>
          <w:sz w:val="22"/>
          <w:szCs w:val="22"/>
          <w:lang w:val="lt-LT"/>
        </w:rPr>
        <w:t>Laikyti gamintojo pakuotėje.</w:t>
      </w:r>
    </w:p>
    <w:p w14:paraId="52733075" w14:textId="77777777" w:rsidR="00127829" w:rsidRDefault="00127829" w:rsidP="005A2F6A">
      <w:pPr>
        <w:rPr>
          <w:sz w:val="22"/>
          <w:szCs w:val="22"/>
          <w:lang w:val="lt-LT"/>
        </w:rPr>
      </w:pPr>
    </w:p>
    <w:p w14:paraId="580F94C8" w14:textId="77777777" w:rsidR="005A2F6A" w:rsidRDefault="005A2F6A" w:rsidP="005A2F6A">
      <w:pPr>
        <w:rPr>
          <w:sz w:val="22"/>
          <w:szCs w:val="22"/>
          <w:lang w:val="lt-LT"/>
        </w:rPr>
      </w:pPr>
    </w:p>
    <w:p w14:paraId="68CB9418" w14:textId="77777777" w:rsidR="005A2F6A" w:rsidRDefault="005A2F6A" w:rsidP="005A2F6A">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64FD5BF2" w14:textId="77777777" w:rsidR="005A2F6A" w:rsidRDefault="005A2F6A" w:rsidP="005A2F6A">
      <w:pPr>
        <w:pStyle w:val="BTEMEASMCAChar"/>
      </w:pPr>
    </w:p>
    <w:p w14:paraId="66BD3D16" w14:textId="77777777" w:rsidR="005A2F6A" w:rsidRDefault="005A2F6A" w:rsidP="005A2F6A">
      <w:pPr>
        <w:pStyle w:val="BTEMEASMCAChar"/>
      </w:pPr>
    </w:p>
    <w:p w14:paraId="04DD5D99" w14:textId="77777777" w:rsidR="005A2F6A" w:rsidRDefault="005A2F6A" w:rsidP="005A2F6A">
      <w:pPr>
        <w:pStyle w:val="PI-1labEMEASMCA"/>
        <w:rPr>
          <w:noProof w:val="0"/>
        </w:rPr>
      </w:pPr>
      <w:r>
        <w:rPr>
          <w:noProof w:val="0"/>
        </w:rPr>
        <w:t>11.</w:t>
      </w:r>
      <w:r>
        <w:rPr>
          <w:noProof w:val="0"/>
        </w:rPr>
        <w:tab/>
        <w:t>LYGIAGRETUS IMPORTUOTOJAS</w:t>
      </w:r>
    </w:p>
    <w:p w14:paraId="3B5C5993" w14:textId="77777777" w:rsidR="005A2F6A" w:rsidRDefault="005A2F6A" w:rsidP="005A2F6A">
      <w:pPr>
        <w:rPr>
          <w:sz w:val="22"/>
          <w:szCs w:val="22"/>
          <w:lang w:val="lt-LT"/>
        </w:rPr>
      </w:pPr>
    </w:p>
    <w:p w14:paraId="60E52F92" w14:textId="681F5A02" w:rsidR="005A2F6A" w:rsidRDefault="005A2F6A" w:rsidP="005A2F6A">
      <w:pPr>
        <w:rPr>
          <w:sz w:val="22"/>
          <w:szCs w:val="22"/>
          <w:lang w:val="lt-LT"/>
        </w:rPr>
      </w:pPr>
      <w:r w:rsidRPr="00384029">
        <w:rPr>
          <w:sz w:val="22"/>
          <w:szCs w:val="22"/>
          <w:lang w:val="lt-LT"/>
        </w:rPr>
        <w:t xml:space="preserve">Lygiagretus importuotojas </w:t>
      </w:r>
      <w:r w:rsidR="002E11A7" w:rsidRPr="00FF2065">
        <w:rPr>
          <w:rFonts w:eastAsia="Calibri"/>
          <w:sz w:val="22"/>
          <w:szCs w:val="22"/>
          <w:lang w:val="lt-LT"/>
        </w:rPr>
        <w:t>UAB „TOJARIS PROJEKTAI“</w:t>
      </w:r>
      <w:r w:rsidR="002E11A7" w:rsidRPr="00FF2065">
        <w:rPr>
          <w:sz w:val="22"/>
          <w:szCs w:val="22"/>
          <w:highlight w:val="lightGray"/>
          <w:lang w:val="lt-LT"/>
        </w:rPr>
        <w:t>, Ukmergės g. 369A, LT-12142 Vilnius, Lietuva</w:t>
      </w:r>
    </w:p>
    <w:p w14:paraId="535EE5B4" w14:textId="3B82D5EB" w:rsidR="005A2F6A" w:rsidRDefault="005A2F6A" w:rsidP="005A2F6A">
      <w:pPr>
        <w:rPr>
          <w:sz w:val="22"/>
          <w:szCs w:val="22"/>
          <w:lang w:val="lt-LT"/>
        </w:rPr>
      </w:pPr>
    </w:p>
    <w:p w14:paraId="255564CD" w14:textId="77777777" w:rsidR="00127829" w:rsidRDefault="00127829" w:rsidP="005A2F6A">
      <w:pPr>
        <w:rPr>
          <w:sz w:val="22"/>
          <w:szCs w:val="22"/>
          <w:lang w:val="lt-LT"/>
        </w:rPr>
      </w:pPr>
    </w:p>
    <w:p w14:paraId="7A9F1948" w14:textId="77777777" w:rsidR="005A2F6A" w:rsidRDefault="005A2F6A" w:rsidP="005A2F6A">
      <w:pPr>
        <w:pStyle w:val="PI-1labEMEASMCA"/>
        <w:rPr>
          <w:noProof w:val="0"/>
        </w:rPr>
      </w:pPr>
      <w:r>
        <w:rPr>
          <w:noProof w:val="0"/>
        </w:rPr>
        <w:t>12.</w:t>
      </w:r>
      <w:r>
        <w:rPr>
          <w:noProof w:val="0"/>
        </w:rPr>
        <w:tab/>
      </w:r>
      <w:r w:rsidRPr="00384029">
        <w:rPr>
          <w:noProof w:val="0"/>
        </w:rPr>
        <w:t>LYGIAGRETAUS IMPORTO LEIDIMO NUMERIS</w:t>
      </w:r>
    </w:p>
    <w:p w14:paraId="4499D8C4" w14:textId="77777777" w:rsidR="005A2F6A" w:rsidRDefault="005A2F6A" w:rsidP="005A2F6A">
      <w:pPr>
        <w:rPr>
          <w:sz w:val="22"/>
          <w:szCs w:val="22"/>
          <w:lang w:val="lt-LT"/>
        </w:rPr>
      </w:pPr>
    </w:p>
    <w:p w14:paraId="5D1DA98C" w14:textId="15CCF0B2" w:rsidR="005A2F6A" w:rsidRDefault="005A2F6A" w:rsidP="005A2F6A">
      <w:pPr>
        <w:rPr>
          <w:sz w:val="22"/>
          <w:szCs w:val="22"/>
          <w:lang w:val="lt-LT"/>
        </w:rPr>
      </w:pPr>
      <w:r w:rsidRPr="00384029">
        <w:rPr>
          <w:sz w:val="22"/>
          <w:szCs w:val="22"/>
          <w:lang w:val="lt-LT"/>
        </w:rPr>
        <w:t>LT/L/</w:t>
      </w:r>
      <w:r w:rsidR="00ED6998">
        <w:rPr>
          <w:sz w:val="22"/>
          <w:szCs w:val="22"/>
          <w:lang w:val="lt-LT"/>
        </w:rPr>
        <w:t>20</w:t>
      </w:r>
      <w:r w:rsidRPr="00384029">
        <w:rPr>
          <w:sz w:val="22"/>
          <w:szCs w:val="22"/>
          <w:lang w:val="lt-LT"/>
        </w:rPr>
        <w:t>/</w:t>
      </w:r>
      <w:r w:rsidR="00ED6998">
        <w:rPr>
          <w:sz w:val="22"/>
          <w:szCs w:val="22"/>
          <w:lang w:val="lt-LT"/>
        </w:rPr>
        <w:t>1221</w:t>
      </w:r>
      <w:r w:rsidRPr="00384029">
        <w:rPr>
          <w:sz w:val="22"/>
          <w:szCs w:val="22"/>
          <w:lang w:val="lt-LT"/>
        </w:rPr>
        <w:t>/00</w:t>
      </w:r>
      <w:r w:rsidR="00ED6998">
        <w:rPr>
          <w:sz w:val="22"/>
          <w:szCs w:val="22"/>
          <w:lang w:val="lt-LT"/>
        </w:rPr>
        <w:t>1</w:t>
      </w:r>
    </w:p>
    <w:p w14:paraId="119B3CCA" w14:textId="77777777" w:rsidR="00127829" w:rsidRDefault="00127829" w:rsidP="005A2F6A">
      <w:pPr>
        <w:rPr>
          <w:sz w:val="22"/>
          <w:szCs w:val="22"/>
          <w:lang w:val="lt-LT"/>
        </w:rPr>
      </w:pPr>
    </w:p>
    <w:p w14:paraId="55FE5199" w14:textId="77777777" w:rsidR="005A2F6A" w:rsidRDefault="005A2F6A" w:rsidP="005A2F6A">
      <w:pPr>
        <w:rPr>
          <w:sz w:val="22"/>
          <w:szCs w:val="22"/>
          <w:lang w:val="lt-LT"/>
        </w:rPr>
      </w:pPr>
    </w:p>
    <w:p w14:paraId="188D5072" w14:textId="77777777" w:rsidR="005A2F6A" w:rsidRDefault="005A2F6A" w:rsidP="005A2F6A">
      <w:pPr>
        <w:pStyle w:val="PI-1labEMEASMCA"/>
        <w:rPr>
          <w:noProof w:val="0"/>
        </w:rPr>
      </w:pPr>
      <w:r>
        <w:rPr>
          <w:noProof w:val="0"/>
        </w:rPr>
        <w:t>13.</w:t>
      </w:r>
      <w:r>
        <w:rPr>
          <w:noProof w:val="0"/>
        </w:rPr>
        <w:tab/>
        <w:t>SERIJOS NUMERIS</w:t>
      </w:r>
    </w:p>
    <w:p w14:paraId="0053F48B" w14:textId="77777777" w:rsidR="005A2F6A" w:rsidRDefault="005A2F6A" w:rsidP="005A2F6A">
      <w:pPr>
        <w:rPr>
          <w:sz w:val="22"/>
          <w:szCs w:val="22"/>
          <w:lang w:val="lt-LT"/>
        </w:rPr>
      </w:pPr>
    </w:p>
    <w:p w14:paraId="2FD924C8" w14:textId="0010F70E" w:rsidR="005A2F6A" w:rsidRDefault="00333F4C" w:rsidP="005A2F6A">
      <w:pPr>
        <w:rPr>
          <w:sz w:val="22"/>
          <w:szCs w:val="22"/>
          <w:lang w:val="lt-LT"/>
        </w:rPr>
      </w:pPr>
      <w:r w:rsidRPr="006805C1">
        <w:rPr>
          <w:sz w:val="22"/>
          <w:szCs w:val="22"/>
          <w:highlight w:val="lightGray"/>
          <w:lang w:val="lt-LT"/>
        </w:rPr>
        <w:t>Serija/</w:t>
      </w:r>
      <w:r w:rsidR="005A2F6A">
        <w:rPr>
          <w:sz w:val="22"/>
          <w:szCs w:val="22"/>
          <w:lang w:val="lt-LT"/>
        </w:rPr>
        <w:t>Lot</w:t>
      </w:r>
      <w:r>
        <w:rPr>
          <w:sz w:val="22"/>
          <w:szCs w:val="22"/>
          <w:lang w:val="lt-LT"/>
        </w:rPr>
        <w:t>:</w:t>
      </w:r>
    </w:p>
    <w:p w14:paraId="3864CD8C" w14:textId="77777777" w:rsidR="005A2F6A" w:rsidRDefault="005A2F6A" w:rsidP="005A2F6A">
      <w:pPr>
        <w:rPr>
          <w:sz w:val="22"/>
          <w:szCs w:val="22"/>
          <w:lang w:val="lt-LT"/>
        </w:rPr>
      </w:pPr>
    </w:p>
    <w:p w14:paraId="0E2E4143" w14:textId="77777777" w:rsidR="005A2F6A" w:rsidRDefault="005A2F6A" w:rsidP="005A2F6A">
      <w:pPr>
        <w:rPr>
          <w:sz w:val="22"/>
          <w:szCs w:val="22"/>
          <w:lang w:val="lt-LT"/>
        </w:rPr>
      </w:pPr>
    </w:p>
    <w:p w14:paraId="1F8A732B" w14:textId="77777777" w:rsidR="005A2F6A" w:rsidRDefault="005A2F6A" w:rsidP="005A2F6A">
      <w:pPr>
        <w:pStyle w:val="PI-1labEMEASMCA"/>
        <w:rPr>
          <w:noProof w:val="0"/>
        </w:rPr>
      </w:pPr>
      <w:r>
        <w:rPr>
          <w:noProof w:val="0"/>
        </w:rPr>
        <w:t>14.</w:t>
      </w:r>
      <w:r>
        <w:rPr>
          <w:noProof w:val="0"/>
        </w:rPr>
        <w:tab/>
        <w:t>PARDAVIMO (IŠDAVIMO) TVARKA</w:t>
      </w:r>
    </w:p>
    <w:p w14:paraId="1D710B92" w14:textId="77777777" w:rsidR="005A2F6A" w:rsidRDefault="005A2F6A" w:rsidP="005A2F6A">
      <w:pPr>
        <w:rPr>
          <w:sz w:val="22"/>
          <w:szCs w:val="22"/>
          <w:lang w:val="lt-LT"/>
        </w:rPr>
      </w:pPr>
    </w:p>
    <w:p w14:paraId="14D59671" w14:textId="77777777" w:rsidR="005A2F6A" w:rsidRDefault="005A2F6A" w:rsidP="005A2F6A">
      <w:pPr>
        <w:rPr>
          <w:sz w:val="22"/>
          <w:szCs w:val="22"/>
          <w:lang w:val="lt-LT"/>
        </w:rPr>
      </w:pPr>
      <w:r>
        <w:rPr>
          <w:sz w:val="22"/>
          <w:szCs w:val="22"/>
          <w:lang w:val="lt-LT"/>
        </w:rPr>
        <w:t>Receptinis vaistas</w:t>
      </w:r>
    </w:p>
    <w:p w14:paraId="60F91B94" w14:textId="77777777" w:rsidR="005A2F6A" w:rsidRDefault="005A2F6A" w:rsidP="005A2F6A">
      <w:pPr>
        <w:rPr>
          <w:sz w:val="22"/>
          <w:szCs w:val="22"/>
          <w:lang w:val="lt-LT"/>
        </w:rPr>
      </w:pPr>
    </w:p>
    <w:p w14:paraId="4FA3F540" w14:textId="77777777" w:rsidR="005A2F6A" w:rsidRDefault="005A2F6A" w:rsidP="005A2F6A">
      <w:pPr>
        <w:rPr>
          <w:sz w:val="22"/>
          <w:szCs w:val="22"/>
          <w:lang w:val="lt-LT"/>
        </w:rPr>
      </w:pPr>
    </w:p>
    <w:p w14:paraId="60047516" w14:textId="77777777" w:rsidR="005A2F6A" w:rsidRDefault="005A2F6A" w:rsidP="005A2F6A">
      <w:pPr>
        <w:pStyle w:val="PI-1labEMEASMCA"/>
        <w:rPr>
          <w:noProof w:val="0"/>
        </w:rPr>
      </w:pPr>
      <w:r>
        <w:rPr>
          <w:noProof w:val="0"/>
        </w:rPr>
        <w:t>15.</w:t>
      </w:r>
      <w:r>
        <w:rPr>
          <w:noProof w:val="0"/>
        </w:rPr>
        <w:tab/>
        <w:t>VARTOJIMO INSTRUKCIJA</w:t>
      </w:r>
    </w:p>
    <w:p w14:paraId="260CA8DB" w14:textId="77777777" w:rsidR="005A2F6A" w:rsidRDefault="005A2F6A" w:rsidP="005A2F6A">
      <w:pPr>
        <w:rPr>
          <w:sz w:val="22"/>
          <w:szCs w:val="22"/>
          <w:lang w:val="lt-LT"/>
        </w:rPr>
      </w:pPr>
    </w:p>
    <w:p w14:paraId="4EB6A78F" w14:textId="77777777" w:rsidR="005A2F6A" w:rsidRDefault="005A2F6A" w:rsidP="005A2F6A">
      <w:pPr>
        <w:rPr>
          <w:sz w:val="22"/>
          <w:szCs w:val="22"/>
          <w:lang w:val="lt-LT"/>
        </w:rPr>
      </w:pPr>
    </w:p>
    <w:p w14:paraId="5046F629" w14:textId="77777777" w:rsidR="005A2F6A" w:rsidRDefault="005A2F6A" w:rsidP="005A2F6A">
      <w:pPr>
        <w:pStyle w:val="PI-1labEMEASMCA"/>
        <w:rPr>
          <w:noProof w:val="0"/>
        </w:rPr>
      </w:pPr>
      <w:r>
        <w:rPr>
          <w:noProof w:val="0"/>
        </w:rPr>
        <w:t>16.</w:t>
      </w:r>
      <w:r>
        <w:rPr>
          <w:noProof w:val="0"/>
        </w:rPr>
        <w:tab/>
        <w:t>INFORMACIJA BRAILIO RAŠTU</w:t>
      </w:r>
    </w:p>
    <w:p w14:paraId="4D5E5B3C" w14:textId="77777777" w:rsidR="005A2F6A" w:rsidRDefault="005A2F6A" w:rsidP="005A2F6A">
      <w:pPr>
        <w:rPr>
          <w:sz w:val="22"/>
          <w:szCs w:val="22"/>
          <w:lang w:val="lt-LT"/>
        </w:rPr>
      </w:pPr>
    </w:p>
    <w:p w14:paraId="37DEEC8E" w14:textId="7714CDA8" w:rsidR="005A2F6A" w:rsidRDefault="00D205F6" w:rsidP="005A2F6A">
      <w:pPr>
        <w:rPr>
          <w:sz w:val="22"/>
          <w:szCs w:val="22"/>
          <w:lang w:val="lt-LT"/>
        </w:rPr>
      </w:pPr>
      <w:r>
        <w:rPr>
          <w:sz w:val="22"/>
          <w:szCs w:val="22"/>
          <w:lang w:val="lt-LT"/>
        </w:rPr>
        <w:t>e</w:t>
      </w:r>
      <w:r w:rsidR="005A2F6A">
        <w:rPr>
          <w:sz w:val="22"/>
          <w:szCs w:val="22"/>
          <w:lang w:val="lt-LT"/>
        </w:rPr>
        <w:t xml:space="preserve">locom 1 mg/g kremas </w:t>
      </w:r>
    </w:p>
    <w:p w14:paraId="7E25E2AB" w14:textId="77777777" w:rsidR="005A2F6A" w:rsidRDefault="005A2F6A" w:rsidP="005A2F6A">
      <w:pPr>
        <w:rPr>
          <w:sz w:val="22"/>
          <w:szCs w:val="22"/>
          <w:lang w:val="lt-LT"/>
        </w:rPr>
      </w:pPr>
    </w:p>
    <w:p w14:paraId="0E75A738" w14:textId="77777777" w:rsidR="005A2F6A" w:rsidRDefault="005A2F6A" w:rsidP="005A2F6A">
      <w:pPr>
        <w:rPr>
          <w:sz w:val="22"/>
          <w:szCs w:val="22"/>
          <w:lang w:val="lt-LT"/>
        </w:rPr>
      </w:pPr>
    </w:p>
    <w:p w14:paraId="529CD4CD" w14:textId="77777777" w:rsidR="005A2F6A" w:rsidRDefault="005A2F6A" w:rsidP="005A2F6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659CA4EC" w14:textId="77777777" w:rsidR="005A2F6A" w:rsidRDefault="005A2F6A" w:rsidP="005A2F6A">
      <w:pPr>
        <w:rPr>
          <w:noProof/>
          <w:sz w:val="22"/>
          <w:szCs w:val="22"/>
          <w:lang w:val="lt-LT"/>
        </w:rPr>
      </w:pPr>
    </w:p>
    <w:p w14:paraId="456FD384" w14:textId="77777777" w:rsidR="005A2F6A" w:rsidRDefault="005A2F6A" w:rsidP="005A2F6A">
      <w:pPr>
        <w:rPr>
          <w:noProof/>
          <w:sz w:val="22"/>
          <w:szCs w:val="22"/>
          <w:shd w:val="clear" w:color="auto" w:fill="CCCCCC"/>
          <w:lang w:val="lt-LT"/>
        </w:rPr>
      </w:pPr>
      <w:r>
        <w:rPr>
          <w:noProof/>
          <w:sz w:val="22"/>
          <w:szCs w:val="22"/>
          <w:shd w:val="clear" w:color="auto" w:fill="BFBFBF" w:themeFill="background1" w:themeFillShade="BF"/>
          <w:lang w:val="lt-LT"/>
        </w:rPr>
        <w:t>2D brūkšninis kodas su nurodytu unikaliu identifikatoriumi.</w:t>
      </w:r>
    </w:p>
    <w:p w14:paraId="6E124A5D" w14:textId="77777777" w:rsidR="005A2F6A" w:rsidRDefault="005A2F6A" w:rsidP="005A2F6A">
      <w:pPr>
        <w:rPr>
          <w:noProof/>
          <w:sz w:val="22"/>
          <w:szCs w:val="22"/>
          <w:shd w:val="clear" w:color="auto" w:fill="CCCCCC"/>
          <w:lang w:val="lt-LT"/>
        </w:rPr>
      </w:pPr>
    </w:p>
    <w:p w14:paraId="4EBBC2B4" w14:textId="77777777" w:rsidR="005A2F6A" w:rsidRDefault="005A2F6A" w:rsidP="005A2F6A">
      <w:pPr>
        <w:rPr>
          <w:noProof/>
          <w:sz w:val="22"/>
          <w:szCs w:val="22"/>
          <w:lang w:val="lt-LT"/>
        </w:rPr>
      </w:pPr>
    </w:p>
    <w:p w14:paraId="1429430B" w14:textId="77777777" w:rsidR="005A2F6A" w:rsidRDefault="005A2F6A" w:rsidP="005A2F6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18.</w:t>
      </w:r>
      <w:r>
        <w:rPr>
          <w:b/>
          <w:noProof/>
          <w:sz w:val="22"/>
          <w:szCs w:val="22"/>
          <w:lang w:val="lt-LT"/>
        </w:rPr>
        <w:tab/>
        <w:t>UNIKALUS IDENTIFIKATORIUS – ŽMONĖMS SUPRANTAMI DUOMENYS</w:t>
      </w:r>
    </w:p>
    <w:p w14:paraId="0DFDB3B2" w14:textId="77777777" w:rsidR="005A2F6A" w:rsidRDefault="005A2F6A" w:rsidP="005A2F6A">
      <w:pPr>
        <w:rPr>
          <w:noProof/>
          <w:sz w:val="22"/>
          <w:szCs w:val="22"/>
          <w:lang w:val="lt-LT"/>
        </w:rPr>
      </w:pPr>
    </w:p>
    <w:p w14:paraId="58E37E11" w14:textId="77777777" w:rsidR="005A2F6A" w:rsidRDefault="005A2F6A" w:rsidP="005A2F6A">
      <w:pPr>
        <w:rPr>
          <w:sz w:val="22"/>
          <w:szCs w:val="22"/>
          <w:lang w:val="lt-LT"/>
        </w:rPr>
      </w:pPr>
      <w:r>
        <w:rPr>
          <w:sz w:val="22"/>
          <w:szCs w:val="22"/>
          <w:lang w:val="lt-LT"/>
        </w:rPr>
        <w:lastRenderedPageBreak/>
        <w:t xml:space="preserve">PC: </w:t>
      </w:r>
    </w:p>
    <w:p w14:paraId="2A683A2E" w14:textId="77777777" w:rsidR="005A2F6A" w:rsidRDefault="005A2F6A" w:rsidP="005A2F6A">
      <w:pPr>
        <w:rPr>
          <w:sz w:val="22"/>
          <w:szCs w:val="22"/>
          <w:lang w:val="lt-LT"/>
        </w:rPr>
      </w:pPr>
      <w:r>
        <w:rPr>
          <w:sz w:val="22"/>
          <w:szCs w:val="22"/>
          <w:lang w:val="lt-LT"/>
        </w:rPr>
        <w:t xml:space="preserve">SN: </w:t>
      </w:r>
    </w:p>
    <w:p w14:paraId="7B8CAEAE" w14:textId="77777777" w:rsidR="005A2F6A" w:rsidRDefault="005A2F6A" w:rsidP="005A2F6A">
      <w:pPr>
        <w:rPr>
          <w:sz w:val="22"/>
          <w:szCs w:val="22"/>
          <w:lang w:val="lt-LT"/>
        </w:rPr>
      </w:pPr>
      <w:r w:rsidRPr="006805C1">
        <w:rPr>
          <w:sz w:val="22"/>
          <w:szCs w:val="22"/>
          <w:highlight w:val="lightGray"/>
          <w:lang w:val="lt-LT"/>
        </w:rPr>
        <w:t>NN:</w:t>
      </w:r>
    </w:p>
    <w:p w14:paraId="733C6E26" w14:textId="77777777" w:rsidR="005A2F6A" w:rsidRPr="00F4255E" w:rsidRDefault="005A2F6A" w:rsidP="005A2F6A">
      <w:pPr>
        <w:spacing w:after="200" w:line="276" w:lineRule="auto"/>
        <w:rPr>
          <w:sz w:val="22"/>
          <w:szCs w:val="22"/>
          <w:lang w:val="lt-LT"/>
        </w:rPr>
      </w:pPr>
      <w:r w:rsidRPr="00F4255E">
        <w:rPr>
          <w:sz w:val="22"/>
          <w:szCs w:val="22"/>
          <w:lang w:val="lt-LT"/>
        </w:rPr>
        <w:t>------------------------------------------------------------------------------------------------------------------------------</w:t>
      </w:r>
    </w:p>
    <w:p w14:paraId="705A9A71" w14:textId="77777777" w:rsidR="005A2F6A" w:rsidRPr="00F4255E" w:rsidRDefault="005A2F6A" w:rsidP="005A2F6A">
      <w:pPr>
        <w:spacing w:line="276" w:lineRule="auto"/>
        <w:rPr>
          <w:sz w:val="22"/>
          <w:szCs w:val="22"/>
          <w:lang w:val="lt-LT"/>
        </w:rPr>
      </w:pPr>
      <w:r w:rsidRPr="00CC70CE">
        <w:rPr>
          <w:sz w:val="22"/>
          <w:szCs w:val="22"/>
          <w:lang w:val="lt-LT"/>
        </w:rPr>
        <w:t xml:space="preserve">Gamintojas: Schering-Plough Labo N.V., </w:t>
      </w:r>
      <w:r w:rsidRPr="006805C1">
        <w:rPr>
          <w:sz w:val="22"/>
          <w:szCs w:val="22"/>
          <w:highlight w:val="lightGray"/>
          <w:lang w:val="lt-LT"/>
        </w:rPr>
        <w:t>Industriepark 30, B-2220 Heist-op-den-Berg,</w:t>
      </w:r>
      <w:r w:rsidRPr="00CC70CE">
        <w:rPr>
          <w:sz w:val="22"/>
          <w:szCs w:val="22"/>
          <w:lang w:val="lt-LT"/>
        </w:rPr>
        <w:t xml:space="preserve"> Belgija.</w:t>
      </w:r>
    </w:p>
    <w:p w14:paraId="14C37032" w14:textId="77777777" w:rsidR="00CC70CE" w:rsidRDefault="00CC70CE" w:rsidP="00333F4C">
      <w:pPr>
        <w:widowControl w:val="0"/>
        <w:tabs>
          <w:tab w:val="left" w:pos="567"/>
        </w:tabs>
        <w:rPr>
          <w:sz w:val="22"/>
          <w:szCs w:val="22"/>
          <w:lang w:val="lt-LT"/>
        </w:rPr>
      </w:pPr>
    </w:p>
    <w:p w14:paraId="0913DF3B" w14:textId="6D313B79" w:rsidR="00333F4C" w:rsidRPr="00837375" w:rsidRDefault="005A2F6A" w:rsidP="00333F4C">
      <w:pPr>
        <w:widowControl w:val="0"/>
        <w:tabs>
          <w:tab w:val="left" w:pos="567"/>
        </w:tabs>
        <w:rPr>
          <w:sz w:val="22"/>
          <w:szCs w:val="22"/>
          <w:lang w:val="lt-LT"/>
        </w:rPr>
      </w:pPr>
      <w:r w:rsidRPr="00F4255E">
        <w:rPr>
          <w:sz w:val="22"/>
          <w:szCs w:val="22"/>
          <w:lang w:val="lt-LT"/>
        </w:rPr>
        <w:t xml:space="preserve">Perpakavo </w:t>
      </w:r>
      <w:r w:rsidR="00333F4C" w:rsidRPr="00FF2065">
        <w:rPr>
          <w:sz w:val="22"/>
          <w:szCs w:val="22"/>
          <w:highlight w:val="lightGray"/>
          <w:lang w:val="lt-LT"/>
        </w:rPr>
        <w:t>UAB „ENTAFARMA“, Klonėnų vs. 1,</w:t>
      </w:r>
      <w:r w:rsidR="00333F4C" w:rsidRPr="00FF2065">
        <w:rPr>
          <w:highlight w:val="lightGray"/>
          <w:lang w:val="lt-LT"/>
        </w:rPr>
        <w:t xml:space="preserve"> </w:t>
      </w:r>
      <w:r w:rsidR="00333F4C" w:rsidRPr="00FF2065">
        <w:rPr>
          <w:sz w:val="22"/>
          <w:szCs w:val="22"/>
          <w:highlight w:val="lightGray"/>
          <w:lang w:val="lt-LT"/>
        </w:rPr>
        <w:t>LT-19156 Širvintų r. sav., Lietuva</w:t>
      </w:r>
    </w:p>
    <w:p w14:paraId="5EE3DDF4" w14:textId="4D4DD484" w:rsidR="005A2F6A" w:rsidRPr="00F4255E" w:rsidRDefault="00333F4C" w:rsidP="00333F4C">
      <w:pPr>
        <w:spacing w:line="276" w:lineRule="auto"/>
        <w:rPr>
          <w:sz w:val="22"/>
          <w:szCs w:val="22"/>
          <w:lang w:val="lt-LT"/>
        </w:rPr>
      </w:pPr>
      <w:r w:rsidRPr="00FF2065">
        <w:rPr>
          <w:snapToGrid w:val="0"/>
          <w:sz w:val="22"/>
          <w:szCs w:val="22"/>
          <w:highlight w:val="lightGray"/>
          <w:lang w:val="lt-LT"/>
        </w:rPr>
        <w:t>UAB ,,ARMILA“,</w:t>
      </w:r>
      <w:r w:rsidRPr="00FF2065">
        <w:rPr>
          <w:sz w:val="22"/>
          <w:szCs w:val="22"/>
          <w:highlight w:val="lightGray"/>
          <w:lang w:val="lt-LT"/>
        </w:rPr>
        <w:t xml:space="preserve"> Molėtų pl. 75, LT-14259 Vilnius, Lietuva</w:t>
      </w:r>
    </w:p>
    <w:p w14:paraId="4068379F" w14:textId="77777777" w:rsidR="00333F4C" w:rsidRDefault="00333F4C" w:rsidP="005A2F6A">
      <w:pPr>
        <w:spacing w:line="276" w:lineRule="auto"/>
        <w:rPr>
          <w:sz w:val="22"/>
          <w:szCs w:val="22"/>
          <w:lang w:val="lt-LT"/>
        </w:rPr>
      </w:pPr>
    </w:p>
    <w:p w14:paraId="66C6D20C" w14:textId="3DDE9FCC" w:rsidR="005A2F6A" w:rsidRPr="00F4255E" w:rsidRDefault="00333F4C" w:rsidP="005A2F6A">
      <w:pPr>
        <w:spacing w:line="276" w:lineRule="auto"/>
        <w:rPr>
          <w:sz w:val="22"/>
          <w:szCs w:val="22"/>
          <w:lang w:val="lt-LT"/>
        </w:rPr>
      </w:pPr>
      <w:r w:rsidRPr="00FF2065">
        <w:rPr>
          <w:rFonts w:eastAsia="Calibri"/>
          <w:bCs/>
          <w:sz w:val="22"/>
          <w:szCs w:val="22"/>
          <w:highlight w:val="lightGray"/>
          <w:lang w:val="lt-LT"/>
        </w:rPr>
        <w:t>Perpakavimo serija:</w:t>
      </w:r>
    </w:p>
    <w:p w14:paraId="1B45E467" w14:textId="77777777" w:rsidR="004F23A7" w:rsidRDefault="004F23A7" w:rsidP="006805C1">
      <w:pPr>
        <w:spacing w:line="276" w:lineRule="auto"/>
        <w:rPr>
          <w:i/>
          <w:iCs/>
          <w:sz w:val="22"/>
          <w:szCs w:val="22"/>
          <w:lang w:val="lt-LT"/>
        </w:rPr>
      </w:pPr>
    </w:p>
    <w:p w14:paraId="4A570AD7" w14:textId="6110299E" w:rsidR="005A2F6A" w:rsidRPr="00F4255E" w:rsidRDefault="005A2F6A" w:rsidP="006805C1">
      <w:pPr>
        <w:rPr>
          <w:i/>
          <w:iCs/>
          <w:sz w:val="22"/>
          <w:szCs w:val="22"/>
          <w:lang w:val="lt-LT"/>
        </w:rPr>
      </w:pPr>
      <w:r w:rsidRPr="00F4255E">
        <w:rPr>
          <w:i/>
          <w:iCs/>
          <w:sz w:val="22"/>
          <w:szCs w:val="22"/>
          <w:lang w:val="lt-LT"/>
        </w:rPr>
        <w:t>Lygiagrečiai importuojamas vaistas skiriasi nuo referencinio vaisto laikymo sąlygomis (referencinį vaistą laikyti ne aukštesnėje kaip 25</w:t>
      </w:r>
      <w:r w:rsidRPr="00F4255E">
        <w:rPr>
          <w:i/>
          <w:iCs/>
          <w:sz w:val="22"/>
          <w:szCs w:val="22"/>
          <w:vertAlign w:val="superscript"/>
          <w:lang w:val="lt-LT"/>
        </w:rPr>
        <w:t>o</w:t>
      </w:r>
      <w:r w:rsidRPr="00F4255E">
        <w:rPr>
          <w:i/>
          <w:iCs/>
          <w:sz w:val="22"/>
          <w:szCs w:val="22"/>
          <w:lang w:val="lt-LT"/>
        </w:rPr>
        <w:t>C temperatūroje, vaisto negalima užšaldyti, lygiagrečiai importuojamą vaistą laikyti ne aukštesnėje kaip 25</w:t>
      </w:r>
      <w:r w:rsidRPr="00F4255E">
        <w:rPr>
          <w:i/>
          <w:iCs/>
          <w:sz w:val="22"/>
          <w:szCs w:val="22"/>
          <w:vertAlign w:val="superscript"/>
          <w:lang w:val="lt-LT"/>
        </w:rPr>
        <w:t>o</w:t>
      </w:r>
      <w:r w:rsidRPr="00F4255E">
        <w:rPr>
          <w:i/>
          <w:iCs/>
          <w:sz w:val="22"/>
          <w:szCs w:val="22"/>
          <w:lang w:val="lt-LT"/>
        </w:rPr>
        <w:t>C temperatūroje, gamintojo pakuotėje) bei pakuotės dydžiu (referencinio vaisto kiekis tūbelėje yra 20 g, lygiagrečiai importuojamo vaisto kiekis tūbelėje yra 15 g).</w:t>
      </w:r>
    </w:p>
    <w:p w14:paraId="0847A7CF" w14:textId="77777777" w:rsidR="005A2F6A" w:rsidRDefault="005A2F6A" w:rsidP="005A2F6A">
      <w:pPr>
        <w:spacing w:after="200" w:line="276" w:lineRule="auto"/>
        <w:rPr>
          <w:sz w:val="22"/>
          <w:szCs w:val="22"/>
          <w:lang w:val="lt-LT"/>
        </w:rPr>
      </w:pPr>
      <w:r w:rsidRPr="00F4255E">
        <w:rPr>
          <w:sz w:val="22"/>
          <w:szCs w:val="22"/>
          <w:lang w:val="lt-LT"/>
        </w:rPr>
        <w:t> </w:t>
      </w:r>
    </w:p>
    <w:bookmarkEnd w:id="0"/>
    <w:p w14:paraId="57928AE3" w14:textId="77777777" w:rsidR="0074389E" w:rsidRPr="0074389E" w:rsidRDefault="0074389E" w:rsidP="0074389E">
      <w:pPr>
        <w:rPr>
          <w:sz w:val="22"/>
          <w:szCs w:val="22"/>
          <w:lang w:val="lt-LT"/>
        </w:rPr>
      </w:pPr>
    </w:p>
    <w:p w14:paraId="2BE71D61" w14:textId="77777777" w:rsidR="0074389E" w:rsidRPr="0074389E" w:rsidRDefault="0074389E" w:rsidP="0074389E">
      <w:pPr>
        <w:rPr>
          <w:sz w:val="22"/>
          <w:szCs w:val="22"/>
          <w:lang w:val="lt-LT"/>
        </w:rPr>
      </w:pPr>
    </w:p>
    <w:p w14:paraId="5C5ECFD4" w14:textId="77777777" w:rsidR="0074389E" w:rsidRPr="0074389E" w:rsidRDefault="0074389E" w:rsidP="0074389E">
      <w:pPr>
        <w:rPr>
          <w:sz w:val="22"/>
          <w:szCs w:val="22"/>
          <w:lang w:val="lt-LT"/>
        </w:rPr>
      </w:pPr>
    </w:p>
    <w:p w14:paraId="3C57DDB2" w14:textId="77777777" w:rsidR="0074389E" w:rsidRPr="0074389E" w:rsidRDefault="0074389E" w:rsidP="0074389E">
      <w:pPr>
        <w:rPr>
          <w:sz w:val="22"/>
          <w:szCs w:val="22"/>
          <w:lang w:val="lt-LT"/>
        </w:rPr>
      </w:pPr>
    </w:p>
    <w:p w14:paraId="11E0BBCD" w14:textId="77777777" w:rsidR="0074389E" w:rsidRPr="0074389E" w:rsidRDefault="0074389E" w:rsidP="0074389E">
      <w:pPr>
        <w:rPr>
          <w:sz w:val="22"/>
          <w:szCs w:val="22"/>
          <w:lang w:val="lt-LT"/>
        </w:rPr>
      </w:pPr>
    </w:p>
    <w:p w14:paraId="75915B8B" w14:textId="77777777" w:rsidR="0074389E" w:rsidRPr="0074389E" w:rsidRDefault="0074389E" w:rsidP="0074389E">
      <w:pPr>
        <w:rPr>
          <w:sz w:val="22"/>
          <w:szCs w:val="22"/>
          <w:lang w:val="lt-LT"/>
        </w:rPr>
      </w:pPr>
    </w:p>
    <w:p w14:paraId="6471ECEA" w14:textId="77777777" w:rsidR="0074389E" w:rsidRPr="0074389E" w:rsidRDefault="0074389E" w:rsidP="0074389E">
      <w:pPr>
        <w:rPr>
          <w:sz w:val="22"/>
          <w:szCs w:val="22"/>
          <w:lang w:val="lt-LT"/>
        </w:rPr>
      </w:pPr>
    </w:p>
    <w:p w14:paraId="019AABF2" w14:textId="77777777" w:rsidR="0074389E" w:rsidRPr="0074389E" w:rsidRDefault="0074389E" w:rsidP="0074389E">
      <w:pPr>
        <w:rPr>
          <w:sz w:val="22"/>
          <w:szCs w:val="22"/>
          <w:lang w:val="lt-LT"/>
        </w:rPr>
      </w:pPr>
    </w:p>
    <w:p w14:paraId="25C31BB6" w14:textId="77777777" w:rsidR="0074389E" w:rsidRPr="0074389E" w:rsidRDefault="0074389E" w:rsidP="0074389E">
      <w:pPr>
        <w:rPr>
          <w:sz w:val="22"/>
          <w:szCs w:val="22"/>
          <w:lang w:val="lt-LT"/>
        </w:rPr>
      </w:pPr>
    </w:p>
    <w:p w14:paraId="490AE2D2" w14:textId="77777777" w:rsidR="0074389E" w:rsidRPr="0074389E" w:rsidRDefault="0074389E" w:rsidP="0074389E">
      <w:pPr>
        <w:rPr>
          <w:sz w:val="22"/>
          <w:szCs w:val="22"/>
          <w:lang w:val="lt-LT"/>
        </w:rPr>
      </w:pPr>
    </w:p>
    <w:p w14:paraId="41AC5F21" w14:textId="77777777" w:rsidR="0074389E" w:rsidRPr="0074389E" w:rsidRDefault="0074389E" w:rsidP="0074389E">
      <w:pPr>
        <w:rPr>
          <w:sz w:val="22"/>
          <w:szCs w:val="22"/>
          <w:lang w:val="lt-LT"/>
        </w:rPr>
      </w:pPr>
    </w:p>
    <w:p w14:paraId="0CCA4610" w14:textId="77777777" w:rsidR="0074389E" w:rsidRPr="0074389E" w:rsidRDefault="0074389E" w:rsidP="0074389E">
      <w:pPr>
        <w:rPr>
          <w:sz w:val="22"/>
          <w:szCs w:val="22"/>
          <w:lang w:val="lt-LT"/>
        </w:rPr>
      </w:pPr>
    </w:p>
    <w:p w14:paraId="46EE9BD2" w14:textId="77777777" w:rsidR="0074389E" w:rsidRPr="0074389E" w:rsidRDefault="0074389E" w:rsidP="0074389E">
      <w:pPr>
        <w:rPr>
          <w:sz w:val="22"/>
          <w:szCs w:val="22"/>
          <w:lang w:val="lt-LT"/>
        </w:rPr>
      </w:pPr>
    </w:p>
    <w:p w14:paraId="4ADC901E" w14:textId="77777777" w:rsidR="0074389E" w:rsidRPr="0074389E" w:rsidRDefault="0074389E" w:rsidP="0074389E">
      <w:pPr>
        <w:rPr>
          <w:sz w:val="22"/>
          <w:szCs w:val="22"/>
          <w:lang w:val="lt-LT"/>
        </w:rPr>
      </w:pPr>
    </w:p>
    <w:p w14:paraId="0A91BE05" w14:textId="77777777" w:rsidR="0074389E" w:rsidRPr="0074389E" w:rsidRDefault="0074389E" w:rsidP="0074389E">
      <w:pPr>
        <w:rPr>
          <w:sz w:val="22"/>
          <w:szCs w:val="22"/>
          <w:lang w:val="lt-LT"/>
        </w:rPr>
      </w:pPr>
    </w:p>
    <w:p w14:paraId="1433879B" w14:textId="77777777" w:rsidR="0074389E" w:rsidRPr="0074389E" w:rsidRDefault="0074389E" w:rsidP="0074389E">
      <w:pPr>
        <w:rPr>
          <w:sz w:val="22"/>
          <w:szCs w:val="22"/>
          <w:lang w:val="lt-LT"/>
        </w:rPr>
      </w:pPr>
    </w:p>
    <w:p w14:paraId="17E60B38" w14:textId="77777777" w:rsidR="0074389E" w:rsidRPr="0074389E" w:rsidRDefault="0074389E" w:rsidP="0074389E">
      <w:pPr>
        <w:rPr>
          <w:sz w:val="22"/>
          <w:szCs w:val="22"/>
          <w:lang w:val="lt-LT"/>
        </w:rPr>
      </w:pPr>
    </w:p>
    <w:p w14:paraId="6F4928E0" w14:textId="73C72644" w:rsidR="0074389E" w:rsidRDefault="0074389E" w:rsidP="0074389E">
      <w:pPr>
        <w:rPr>
          <w:sz w:val="22"/>
          <w:szCs w:val="22"/>
          <w:lang w:val="lt-LT"/>
        </w:rPr>
      </w:pPr>
    </w:p>
    <w:p w14:paraId="3A13F28B" w14:textId="2A4C9172" w:rsidR="0074389E" w:rsidRDefault="0074389E" w:rsidP="0074389E">
      <w:pPr>
        <w:rPr>
          <w:sz w:val="22"/>
          <w:szCs w:val="22"/>
          <w:lang w:val="lt-LT"/>
        </w:rPr>
      </w:pPr>
    </w:p>
    <w:p w14:paraId="567478D0" w14:textId="4D4B9875" w:rsidR="0074389E" w:rsidRDefault="0074389E" w:rsidP="0074389E">
      <w:pPr>
        <w:rPr>
          <w:sz w:val="22"/>
          <w:szCs w:val="22"/>
          <w:lang w:val="lt-LT"/>
        </w:rPr>
      </w:pPr>
    </w:p>
    <w:p w14:paraId="682492A0" w14:textId="5E19E0F6" w:rsidR="0074389E" w:rsidRDefault="0074389E" w:rsidP="0074389E">
      <w:pPr>
        <w:rPr>
          <w:sz w:val="22"/>
          <w:szCs w:val="22"/>
          <w:lang w:val="lt-LT"/>
        </w:rPr>
      </w:pPr>
    </w:p>
    <w:p w14:paraId="21D8193B" w14:textId="7A4CBA6E" w:rsidR="0074389E" w:rsidRDefault="0074389E" w:rsidP="0074389E">
      <w:pPr>
        <w:rPr>
          <w:sz w:val="22"/>
          <w:szCs w:val="22"/>
          <w:lang w:val="lt-LT"/>
        </w:rPr>
      </w:pPr>
    </w:p>
    <w:p w14:paraId="6C991188" w14:textId="47428D1C" w:rsidR="0074389E" w:rsidRDefault="0074389E" w:rsidP="0074389E">
      <w:pPr>
        <w:rPr>
          <w:sz w:val="22"/>
          <w:szCs w:val="22"/>
          <w:lang w:val="lt-LT"/>
        </w:rPr>
      </w:pPr>
    </w:p>
    <w:p w14:paraId="5F2C4B01" w14:textId="41464B6A" w:rsidR="0074389E" w:rsidRDefault="0074389E" w:rsidP="0074389E">
      <w:pPr>
        <w:rPr>
          <w:sz w:val="22"/>
          <w:szCs w:val="22"/>
          <w:lang w:val="lt-LT"/>
        </w:rPr>
      </w:pPr>
    </w:p>
    <w:p w14:paraId="40C80A7C" w14:textId="5546FCE1" w:rsidR="0074389E" w:rsidRDefault="0074389E" w:rsidP="0074389E">
      <w:pPr>
        <w:rPr>
          <w:sz w:val="22"/>
          <w:szCs w:val="22"/>
          <w:lang w:val="lt-LT"/>
        </w:rPr>
      </w:pPr>
    </w:p>
    <w:p w14:paraId="1F6028AB" w14:textId="4704F54C" w:rsidR="0074389E" w:rsidRDefault="0074389E" w:rsidP="0074389E">
      <w:pPr>
        <w:rPr>
          <w:sz w:val="22"/>
          <w:szCs w:val="22"/>
          <w:lang w:val="lt-LT"/>
        </w:rPr>
      </w:pPr>
    </w:p>
    <w:p w14:paraId="244341E6" w14:textId="4343CD80" w:rsidR="0074389E" w:rsidRDefault="0074389E" w:rsidP="0074389E">
      <w:pPr>
        <w:rPr>
          <w:sz w:val="22"/>
          <w:szCs w:val="22"/>
          <w:lang w:val="lt-LT"/>
        </w:rPr>
      </w:pPr>
    </w:p>
    <w:p w14:paraId="1B2F8324" w14:textId="08C6B52D" w:rsidR="0074389E" w:rsidRDefault="0074389E" w:rsidP="0074389E">
      <w:pPr>
        <w:rPr>
          <w:sz w:val="22"/>
          <w:szCs w:val="22"/>
          <w:lang w:val="lt-LT"/>
        </w:rPr>
      </w:pPr>
    </w:p>
    <w:p w14:paraId="4A21428F" w14:textId="79033F2A" w:rsidR="0074389E" w:rsidRDefault="0074389E" w:rsidP="0074389E">
      <w:pPr>
        <w:rPr>
          <w:sz w:val="22"/>
          <w:szCs w:val="22"/>
          <w:lang w:val="lt-LT"/>
        </w:rPr>
      </w:pPr>
    </w:p>
    <w:p w14:paraId="0C9B1896" w14:textId="350ADC61" w:rsidR="0074389E" w:rsidRDefault="0074389E" w:rsidP="0074389E">
      <w:pPr>
        <w:rPr>
          <w:sz w:val="22"/>
          <w:szCs w:val="22"/>
          <w:lang w:val="lt-LT"/>
        </w:rPr>
      </w:pPr>
    </w:p>
    <w:p w14:paraId="7CB53D51" w14:textId="4FFE4296" w:rsidR="0074389E" w:rsidRDefault="0074389E" w:rsidP="0074389E">
      <w:pPr>
        <w:rPr>
          <w:sz w:val="22"/>
          <w:szCs w:val="22"/>
          <w:lang w:val="lt-LT"/>
        </w:rPr>
      </w:pPr>
    </w:p>
    <w:p w14:paraId="684D5F90" w14:textId="7B5806CD" w:rsidR="0074389E" w:rsidRDefault="0074389E" w:rsidP="0074389E">
      <w:pPr>
        <w:rPr>
          <w:sz w:val="22"/>
          <w:szCs w:val="22"/>
          <w:lang w:val="lt-LT"/>
        </w:rPr>
      </w:pPr>
    </w:p>
    <w:p w14:paraId="7B09F176" w14:textId="478139F9" w:rsidR="0074389E" w:rsidRDefault="0074389E" w:rsidP="0074389E">
      <w:pPr>
        <w:rPr>
          <w:sz w:val="22"/>
          <w:szCs w:val="22"/>
          <w:lang w:val="lt-LT"/>
        </w:rPr>
      </w:pPr>
    </w:p>
    <w:p w14:paraId="4399D3E8" w14:textId="7F634BEF" w:rsidR="0074389E" w:rsidRDefault="0074389E" w:rsidP="0074389E">
      <w:pPr>
        <w:rPr>
          <w:sz w:val="22"/>
          <w:szCs w:val="22"/>
          <w:lang w:val="lt-LT"/>
        </w:rPr>
      </w:pPr>
    </w:p>
    <w:p w14:paraId="1F651C2B" w14:textId="04F65958" w:rsidR="0074389E" w:rsidRDefault="0074389E" w:rsidP="0074389E">
      <w:pPr>
        <w:rPr>
          <w:sz w:val="22"/>
          <w:szCs w:val="22"/>
          <w:lang w:val="lt-LT"/>
        </w:rPr>
      </w:pPr>
    </w:p>
    <w:p w14:paraId="79CE2F86" w14:textId="76022E79" w:rsidR="0074389E" w:rsidRDefault="0074389E" w:rsidP="0074389E">
      <w:pPr>
        <w:rPr>
          <w:sz w:val="22"/>
          <w:szCs w:val="22"/>
          <w:lang w:val="lt-LT"/>
        </w:rPr>
      </w:pPr>
    </w:p>
    <w:p w14:paraId="4CBDCF78" w14:textId="28CCFDA5" w:rsidR="0074389E" w:rsidRDefault="0074389E" w:rsidP="0074389E">
      <w:pPr>
        <w:rPr>
          <w:sz w:val="22"/>
          <w:szCs w:val="22"/>
          <w:lang w:val="lt-LT"/>
        </w:rPr>
      </w:pPr>
    </w:p>
    <w:p w14:paraId="5B2B6E9E" w14:textId="2C3F8EC6" w:rsidR="0074389E" w:rsidRDefault="0074389E" w:rsidP="0074389E">
      <w:pPr>
        <w:rPr>
          <w:sz w:val="22"/>
          <w:szCs w:val="22"/>
          <w:lang w:val="lt-LT"/>
        </w:rPr>
      </w:pPr>
    </w:p>
    <w:p w14:paraId="1D550092" w14:textId="6103B52F" w:rsidR="0074389E" w:rsidRDefault="0074389E" w:rsidP="0074389E">
      <w:pPr>
        <w:rPr>
          <w:sz w:val="22"/>
          <w:szCs w:val="22"/>
          <w:lang w:val="lt-LT"/>
        </w:rPr>
      </w:pPr>
    </w:p>
    <w:p w14:paraId="664AA53D" w14:textId="58B1F4D8" w:rsidR="0074389E" w:rsidRDefault="0074389E" w:rsidP="0074389E">
      <w:pPr>
        <w:rPr>
          <w:sz w:val="22"/>
          <w:szCs w:val="22"/>
          <w:lang w:val="lt-LT"/>
        </w:rPr>
      </w:pPr>
    </w:p>
    <w:p w14:paraId="3E0ADA96" w14:textId="41707759" w:rsidR="0074389E" w:rsidRDefault="0074389E" w:rsidP="0074389E">
      <w:pPr>
        <w:rPr>
          <w:sz w:val="22"/>
          <w:szCs w:val="22"/>
          <w:lang w:val="lt-LT"/>
        </w:rPr>
      </w:pPr>
    </w:p>
    <w:p w14:paraId="129F566B" w14:textId="05C30C7C" w:rsidR="0074389E" w:rsidRDefault="0074389E" w:rsidP="0074389E">
      <w:pPr>
        <w:rPr>
          <w:sz w:val="22"/>
          <w:szCs w:val="22"/>
          <w:lang w:val="lt-LT"/>
        </w:rPr>
      </w:pPr>
    </w:p>
    <w:p w14:paraId="26C29AB5" w14:textId="12B5EB4C" w:rsidR="0074389E" w:rsidRDefault="0074389E" w:rsidP="0074389E">
      <w:pPr>
        <w:rPr>
          <w:sz w:val="22"/>
          <w:szCs w:val="22"/>
          <w:lang w:val="lt-LT"/>
        </w:rPr>
      </w:pPr>
    </w:p>
    <w:p w14:paraId="68107868" w14:textId="5AE817A7" w:rsidR="0074389E" w:rsidRDefault="0074389E" w:rsidP="0074389E">
      <w:pPr>
        <w:rPr>
          <w:sz w:val="22"/>
          <w:szCs w:val="22"/>
          <w:lang w:val="lt-LT"/>
        </w:rPr>
      </w:pPr>
    </w:p>
    <w:p w14:paraId="14E054C3" w14:textId="7D207050" w:rsidR="0074389E" w:rsidRDefault="0074389E" w:rsidP="0074389E">
      <w:pPr>
        <w:rPr>
          <w:sz w:val="22"/>
          <w:szCs w:val="22"/>
          <w:lang w:val="lt-LT"/>
        </w:rPr>
      </w:pPr>
    </w:p>
    <w:p w14:paraId="6081A519" w14:textId="68A7899F" w:rsidR="0074389E" w:rsidRDefault="0074389E" w:rsidP="0074389E">
      <w:pPr>
        <w:rPr>
          <w:sz w:val="22"/>
          <w:szCs w:val="22"/>
          <w:lang w:val="lt-LT"/>
        </w:rPr>
      </w:pPr>
    </w:p>
    <w:p w14:paraId="7E5774EC" w14:textId="7C2D6B9B" w:rsidR="0074389E" w:rsidRDefault="0074389E" w:rsidP="0074389E">
      <w:pPr>
        <w:rPr>
          <w:sz w:val="22"/>
          <w:szCs w:val="22"/>
          <w:lang w:val="lt-LT"/>
        </w:rPr>
      </w:pPr>
    </w:p>
    <w:p w14:paraId="75860C78" w14:textId="32995ED7" w:rsidR="0074389E" w:rsidRDefault="0074389E" w:rsidP="0074389E">
      <w:pPr>
        <w:rPr>
          <w:sz w:val="22"/>
          <w:szCs w:val="22"/>
          <w:lang w:val="lt-LT"/>
        </w:rPr>
      </w:pPr>
    </w:p>
    <w:p w14:paraId="40D832B3" w14:textId="411DD9A4" w:rsidR="0074389E" w:rsidRDefault="0074389E" w:rsidP="0074389E">
      <w:pPr>
        <w:rPr>
          <w:sz w:val="22"/>
          <w:szCs w:val="22"/>
          <w:lang w:val="lt-LT"/>
        </w:rPr>
      </w:pPr>
    </w:p>
    <w:p w14:paraId="31332F89" w14:textId="13B37523" w:rsidR="0074389E" w:rsidRDefault="0074389E" w:rsidP="0074389E">
      <w:pPr>
        <w:rPr>
          <w:sz w:val="22"/>
          <w:szCs w:val="22"/>
          <w:lang w:val="lt-LT"/>
        </w:rPr>
      </w:pPr>
    </w:p>
    <w:p w14:paraId="66A17570" w14:textId="5B232C97" w:rsidR="0074389E" w:rsidRDefault="0074389E" w:rsidP="0074389E">
      <w:pPr>
        <w:rPr>
          <w:sz w:val="22"/>
          <w:szCs w:val="22"/>
          <w:lang w:val="lt-LT"/>
        </w:rPr>
      </w:pPr>
    </w:p>
    <w:p w14:paraId="6F729410" w14:textId="77777777" w:rsidR="0074389E" w:rsidRPr="0074389E" w:rsidRDefault="0074389E" w:rsidP="0074389E">
      <w:pPr>
        <w:rPr>
          <w:sz w:val="22"/>
          <w:szCs w:val="22"/>
          <w:lang w:val="lt-LT"/>
        </w:rPr>
      </w:pPr>
    </w:p>
    <w:p w14:paraId="64B208CB" w14:textId="77777777" w:rsidR="0074389E" w:rsidRPr="0074389E" w:rsidRDefault="0074389E" w:rsidP="0074389E">
      <w:pPr>
        <w:rPr>
          <w:sz w:val="22"/>
          <w:szCs w:val="22"/>
          <w:lang w:val="lt-LT"/>
        </w:rPr>
      </w:pPr>
    </w:p>
    <w:p w14:paraId="1D08317C" w14:textId="77777777" w:rsidR="0074389E" w:rsidRPr="0074389E" w:rsidRDefault="0074389E" w:rsidP="0074389E">
      <w:pPr>
        <w:rPr>
          <w:sz w:val="22"/>
          <w:szCs w:val="22"/>
          <w:lang w:val="lt-LT"/>
        </w:rPr>
      </w:pPr>
    </w:p>
    <w:p w14:paraId="5E5F1E70" w14:textId="77777777" w:rsidR="0074389E" w:rsidRPr="0074389E" w:rsidRDefault="0074389E" w:rsidP="0074389E">
      <w:pPr>
        <w:rPr>
          <w:sz w:val="22"/>
          <w:szCs w:val="22"/>
          <w:lang w:val="lt-LT"/>
        </w:rPr>
      </w:pPr>
    </w:p>
    <w:p w14:paraId="021F97F7" w14:textId="77777777" w:rsidR="0074389E" w:rsidRPr="0074389E" w:rsidRDefault="0074389E" w:rsidP="0074389E">
      <w:pPr>
        <w:rPr>
          <w:sz w:val="22"/>
          <w:szCs w:val="22"/>
          <w:lang w:val="lt-LT"/>
        </w:rPr>
      </w:pPr>
    </w:p>
    <w:p w14:paraId="11159A14" w14:textId="77777777" w:rsidR="0074389E" w:rsidRPr="0074389E" w:rsidRDefault="0074389E" w:rsidP="0074389E">
      <w:pPr>
        <w:rPr>
          <w:sz w:val="22"/>
          <w:szCs w:val="22"/>
          <w:lang w:val="lt-LT"/>
        </w:rPr>
      </w:pPr>
    </w:p>
    <w:p w14:paraId="04C49F5A" w14:textId="77777777" w:rsidR="0074389E" w:rsidRPr="0074389E" w:rsidRDefault="0074389E" w:rsidP="0074389E">
      <w:pPr>
        <w:tabs>
          <w:tab w:val="left" w:pos="567"/>
        </w:tabs>
        <w:ind w:left="567" w:hanging="567"/>
        <w:jc w:val="center"/>
        <w:outlineLvl w:val="0"/>
        <w:rPr>
          <w:b/>
          <w:caps/>
          <w:sz w:val="22"/>
          <w:szCs w:val="22"/>
          <w:lang w:val="lt-LT"/>
        </w:rPr>
      </w:pPr>
      <w:r w:rsidRPr="0074389E">
        <w:rPr>
          <w:b/>
          <w:caps/>
          <w:sz w:val="22"/>
          <w:szCs w:val="22"/>
          <w:lang w:val="lt-LT"/>
        </w:rPr>
        <w:t>B. PAKUOTĖS LAPELIS</w:t>
      </w:r>
    </w:p>
    <w:p w14:paraId="0621FF03" w14:textId="77777777" w:rsidR="0074389E" w:rsidRPr="0074389E" w:rsidRDefault="0074389E" w:rsidP="0074389E">
      <w:pPr>
        <w:jc w:val="center"/>
        <w:rPr>
          <w:b/>
          <w:sz w:val="22"/>
          <w:szCs w:val="22"/>
          <w:lang w:val="lt-LT"/>
        </w:rPr>
      </w:pPr>
      <w:r w:rsidRPr="0074389E">
        <w:rPr>
          <w:sz w:val="22"/>
          <w:szCs w:val="22"/>
          <w:lang w:val="lt-LT"/>
        </w:rPr>
        <w:br w:type="page"/>
      </w:r>
      <w:bookmarkStart w:id="3" w:name="_Toc129243263"/>
      <w:bookmarkStart w:id="4" w:name="_Toc129243138"/>
      <w:r w:rsidRPr="0074389E">
        <w:rPr>
          <w:b/>
          <w:sz w:val="22"/>
          <w:szCs w:val="22"/>
          <w:lang w:val="lt-LT"/>
        </w:rPr>
        <w:lastRenderedPageBreak/>
        <w:t>Pakuotės lapelis: informacija vartotojui</w:t>
      </w:r>
      <w:bookmarkEnd w:id="3"/>
      <w:bookmarkEnd w:id="4"/>
    </w:p>
    <w:p w14:paraId="6140DC39" w14:textId="77777777" w:rsidR="0074389E" w:rsidRPr="0074389E" w:rsidRDefault="0074389E" w:rsidP="0074389E">
      <w:pPr>
        <w:jc w:val="center"/>
        <w:rPr>
          <w:b/>
          <w:bCs/>
          <w:color w:val="000000"/>
          <w:sz w:val="22"/>
          <w:szCs w:val="22"/>
          <w:lang w:val="lt-LT"/>
        </w:rPr>
      </w:pPr>
    </w:p>
    <w:p w14:paraId="104D5126" w14:textId="77777777" w:rsidR="0074389E" w:rsidRPr="0074389E" w:rsidRDefault="0074389E" w:rsidP="0074389E">
      <w:pPr>
        <w:jc w:val="center"/>
        <w:rPr>
          <w:b/>
          <w:bCs/>
          <w:color w:val="000000"/>
          <w:sz w:val="22"/>
          <w:szCs w:val="22"/>
          <w:lang w:val="lt-LT"/>
        </w:rPr>
      </w:pPr>
      <w:r w:rsidRPr="0074389E">
        <w:rPr>
          <w:b/>
          <w:bCs/>
          <w:color w:val="000000"/>
          <w:sz w:val="22"/>
          <w:szCs w:val="22"/>
          <w:lang w:val="lt-LT"/>
        </w:rPr>
        <w:t>Elocom 1 mg/g kremas</w:t>
      </w:r>
    </w:p>
    <w:p w14:paraId="012EDB80" w14:textId="1F850059" w:rsidR="0074389E" w:rsidRPr="0074389E" w:rsidRDefault="00A04B18" w:rsidP="0074389E">
      <w:pPr>
        <w:jc w:val="center"/>
        <w:rPr>
          <w:sz w:val="22"/>
          <w:szCs w:val="22"/>
          <w:lang w:val="lt-LT"/>
        </w:rPr>
      </w:pPr>
      <w:r>
        <w:rPr>
          <w:sz w:val="22"/>
          <w:szCs w:val="22"/>
          <w:lang w:val="lt-LT"/>
        </w:rPr>
        <w:t>mometazono</w:t>
      </w:r>
      <w:r w:rsidR="0074389E" w:rsidRPr="0074389E">
        <w:rPr>
          <w:sz w:val="22"/>
          <w:szCs w:val="22"/>
          <w:lang w:val="lt-LT"/>
        </w:rPr>
        <w:t xml:space="preserve"> furoatas </w:t>
      </w:r>
    </w:p>
    <w:p w14:paraId="7DA775EB" w14:textId="77777777" w:rsidR="0074389E" w:rsidRPr="0074389E" w:rsidRDefault="0074389E" w:rsidP="0074389E">
      <w:pPr>
        <w:contextualSpacing/>
        <w:rPr>
          <w:sz w:val="22"/>
          <w:szCs w:val="22"/>
          <w:lang w:val="lt-LT"/>
        </w:rPr>
      </w:pPr>
    </w:p>
    <w:p w14:paraId="37622B7D" w14:textId="4C6B08E8" w:rsidR="0074389E" w:rsidRPr="0074389E" w:rsidRDefault="0074389E" w:rsidP="0074389E">
      <w:pPr>
        <w:contextualSpacing/>
        <w:rPr>
          <w:b/>
          <w:sz w:val="22"/>
          <w:szCs w:val="22"/>
          <w:lang w:val="lt-LT"/>
        </w:rPr>
      </w:pPr>
      <w:r w:rsidRPr="0074389E">
        <w:rPr>
          <w:b/>
          <w:snapToGrid w:val="0"/>
          <w:sz w:val="22"/>
          <w:szCs w:val="22"/>
          <w:lang w:val="lt-LT"/>
        </w:rPr>
        <w:t>Atidžiai perskaitykite visą šį lapelį, prieš pradėdami vartoti vaistą, nes jame pateikiama Jums svarbi informacija.</w:t>
      </w:r>
      <w:r w:rsidRPr="0074389E">
        <w:rPr>
          <w:b/>
          <w:sz w:val="22"/>
          <w:szCs w:val="22"/>
          <w:lang w:val="lt-LT"/>
        </w:rPr>
        <w:t xml:space="preserve"> </w:t>
      </w:r>
    </w:p>
    <w:p w14:paraId="4C2B19F3" w14:textId="77777777" w:rsidR="0074389E" w:rsidRPr="0074389E" w:rsidRDefault="0074389E" w:rsidP="0074389E">
      <w:pPr>
        <w:numPr>
          <w:ilvl w:val="0"/>
          <w:numId w:val="1"/>
        </w:numPr>
        <w:ind w:left="567" w:hanging="567"/>
        <w:contextualSpacing/>
        <w:rPr>
          <w:snapToGrid w:val="0"/>
          <w:sz w:val="22"/>
          <w:szCs w:val="22"/>
          <w:lang w:val="lt-LT"/>
        </w:rPr>
      </w:pPr>
      <w:r w:rsidRPr="0074389E">
        <w:rPr>
          <w:snapToGrid w:val="0"/>
          <w:sz w:val="22"/>
          <w:szCs w:val="22"/>
          <w:lang w:val="lt-LT"/>
        </w:rPr>
        <w:t>Neišmeskite šio lapelio, nes vėl gali prireikti jį perskaityti.</w:t>
      </w:r>
    </w:p>
    <w:p w14:paraId="2C8F5A51" w14:textId="77777777" w:rsidR="0074389E" w:rsidRPr="0074389E" w:rsidRDefault="0074389E" w:rsidP="0074389E">
      <w:pPr>
        <w:numPr>
          <w:ilvl w:val="0"/>
          <w:numId w:val="1"/>
        </w:numPr>
        <w:ind w:left="567" w:hanging="567"/>
        <w:contextualSpacing/>
        <w:rPr>
          <w:snapToGrid w:val="0"/>
          <w:sz w:val="22"/>
          <w:szCs w:val="22"/>
          <w:lang w:val="lt-LT"/>
        </w:rPr>
      </w:pPr>
      <w:r w:rsidRPr="0074389E">
        <w:rPr>
          <w:snapToGrid w:val="0"/>
          <w:sz w:val="22"/>
          <w:szCs w:val="22"/>
          <w:lang w:val="lt-LT"/>
        </w:rPr>
        <w:t>Jeigu kiltų daugiau klausimų, kreipkitės į gydytoją arba vaistininką.</w:t>
      </w:r>
    </w:p>
    <w:p w14:paraId="1288A381" w14:textId="77777777" w:rsidR="0074389E" w:rsidRPr="0074389E" w:rsidRDefault="0074389E" w:rsidP="0074389E">
      <w:pPr>
        <w:numPr>
          <w:ilvl w:val="0"/>
          <w:numId w:val="1"/>
        </w:numPr>
        <w:ind w:left="567" w:hanging="567"/>
        <w:contextualSpacing/>
        <w:rPr>
          <w:snapToGrid w:val="0"/>
          <w:sz w:val="22"/>
          <w:szCs w:val="22"/>
          <w:lang w:val="lt-LT"/>
        </w:rPr>
      </w:pPr>
      <w:r w:rsidRPr="0074389E">
        <w:rPr>
          <w:snapToGrid w:val="0"/>
          <w:sz w:val="22"/>
          <w:szCs w:val="22"/>
          <w:lang w:val="lt-LT"/>
        </w:rPr>
        <w:t>Šis vaistas skirtas tik Jums, todėl kitiems žmonėms jo duoti negalima. Vaistas gali jiems pakenkti (net tiems, kurių ligos požymiai yra tokie patys kaip Jūsų).</w:t>
      </w:r>
    </w:p>
    <w:p w14:paraId="1EF549AE" w14:textId="77777777" w:rsidR="0074389E" w:rsidRPr="0074389E" w:rsidRDefault="0074389E" w:rsidP="0074389E">
      <w:pPr>
        <w:numPr>
          <w:ilvl w:val="0"/>
          <w:numId w:val="1"/>
        </w:numPr>
        <w:ind w:left="567" w:hanging="567"/>
        <w:contextualSpacing/>
        <w:rPr>
          <w:snapToGrid w:val="0"/>
          <w:sz w:val="22"/>
          <w:szCs w:val="22"/>
          <w:lang w:val="lt-LT"/>
        </w:rPr>
      </w:pPr>
      <w:r w:rsidRPr="0074389E">
        <w:rPr>
          <w:snapToGrid w:val="0"/>
          <w:sz w:val="22"/>
          <w:szCs w:val="22"/>
          <w:lang w:val="lt-LT"/>
        </w:rPr>
        <w:t>Jeigu pasireiškė šalutinis poveikis (net jeigu jis šiame lapelyje nenurodytas), kreipkitės į gydytoją arba vaistininką. Žr. 4 skyrių.</w:t>
      </w:r>
    </w:p>
    <w:p w14:paraId="43186C6E" w14:textId="77777777" w:rsidR="0074389E" w:rsidRPr="0074389E" w:rsidRDefault="0074389E" w:rsidP="0074389E">
      <w:pPr>
        <w:rPr>
          <w:sz w:val="22"/>
          <w:szCs w:val="22"/>
          <w:lang w:val="lt-LT"/>
        </w:rPr>
      </w:pPr>
    </w:p>
    <w:p w14:paraId="1B049819" w14:textId="77777777" w:rsidR="0074389E" w:rsidRPr="0074389E" w:rsidRDefault="0074389E" w:rsidP="0074389E">
      <w:pPr>
        <w:rPr>
          <w:b/>
          <w:sz w:val="22"/>
          <w:szCs w:val="22"/>
          <w:lang w:val="lt-LT"/>
        </w:rPr>
      </w:pPr>
      <w:r w:rsidRPr="0074389E">
        <w:rPr>
          <w:b/>
          <w:sz w:val="22"/>
          <w:szCs w:val="22"/>
          <w:lang w:val="lt-LT"/>
        </w:rPr>
        <w:t>Apie ką rašoma šiame lapelyje?</w:t>
      </w:r>
    </w:p>
    <w:p w14:paraId="1A4BAC49" w14:textId="77777777" w:rsidR="0074389E" w:rsidRPr="0074389E" w:rsidRDefault="0074389E" w:rsidP="0074389E">
      <w:pPr>
        <w:rPr>
          <w:sz w:val="22"/>
          <w:szCs w:val="22"/>
          <w:lang w:val="lt-LT"/>
        </w:rPr>
      </w:pPr>
    </w:p>
    <w:p w14:paraId="641D1EA5" w14:textId="77777777" w:rsidR="0074389E" w:rsidRPr="0074389E" w:rsidRDefault="0074389E" w:rsidP="0074389E">
      <w:pPr>
        <w:ind w:left="567" w:hanging="567"/>
        <w:rPr>
          <w:sz w:val="22"/>
          <w:szCs w:val="22"/>
          <w:lang w:val="lt-LT"/>
        </w:rPr>
      </w:pPr>
      <w:r w:rsidRPr="0074389E">
        <w:rPr>
          <w:sz w:val="22"/>
          <w:szCs w:val="22"/>
          <w:lang w:val="lt-LT"/>
        </w:rPr>
        <w:t>1.</w:t>
      </w:r>
      <w:r w:rsidRPr="0074389E">
        <w:rPr>
          <w:sz w:val="22"/>
          <w:szCs w:val="22"/>
          <w:lang w:val="lt-LT"/>
        </w:rPr>
        <w:tab/>
        <w:t>Kas yra Elocom ir kam jis vartojamas</w:t>
      </w:r>
    </w:p>
    <w:p w14:paraId="4C2D8DA3" w14:textId="77777777" w:rsidR="0074389E" w:rsidRPr="0074389E" w:rsidRDefault="0074389E" w:rsidP="0074389E">
      <w:pPr>
        <w:ind w:left="567" w:hanging="567"/>
        <w:rPr>
          <w:sz w:val="22"/>
          <w:szCs w:val="22"/>
          <w:lang w:val="lt-LT"/>
        </w:rPr>
      </w:pPr>
      <w:r w:rsidRPr="0074389E">
        <w:rPr>
          <w:sz w:val="22"/>
          <w:szCs w:val="22"/>
          <w:lang w:val="lt-LT"/>
        </w:rPr>
        <w:t>2.</w:t>
      </w:r>
      <w:r w:rsidRPr="0074389E">
        <w:rPr>
          <w:sz w:val="22"/>
          <w:szCs w:val="22"/>
          <w:lang w:val="lt-LT"/>
        </w:rPr>
        <w:tab/>
        <w:t>Kas žinotina prieš vartojant Elocom</w:t>
      </w:r>
    </w:p>
    <w:p w14:paraId="0A9F7D0F" w14:textId="77777777" w:rsidR="0074389E" w:rsidRPr="0074389E" w:rsidRDefault="0074389E" w:rsidP="0074389E">
      <w:pPr>
        <w:ind w:left="567" w:hanging="567"/>
        <w:rPr>
          <w:sz w:val="22"/>
          <w:szCs w:val="22"/>
          <w:lang w:val="lt-LT"/>
        </w:rPr>
      </w:pPr>
      <w:r w:rsidRPr="0074389E">
        <w:rPr>
          <w:sz w:val="22"/>
          <w:szCs w:val="22"/>
          <w:lang w:val="lt-LT"/>
        </w:rPr>
        <w:t>3.</w:t>
      </w:r>
      <w:r w:rsidRPr="0074389E">
        <w:rPr>
          <w:sz w:val="22"/>
          <w:szCs w:val="22"/>
          <w:lang w:val="lt-LT"/>
        </w:rPr>
        <w:tab/>
        <w:t>Kaip vartoti Elocom</w:t>
      </w:r>
    </w:p>
    <w:p w14:paraId="238D6FEF" w14:textId="77777777" w:rsidR="0074389E" w:rsidRPr="0074389E" w:rsidRDefault="0074389E" w:rsidP="0074389E">
      <w:pPr>
        <w:ind w:left="567" w:hanging="567"/>
        <w:rPr>
          <w:sz w:val="22"/>
          <w:szCs w:val="22"/>
          <w:lang w:val="lt-LT"/>
        </w:rPr>
      </w:pPr>
      <w:r w:rsidRPr="0074389E">
        <w:rPr>
          <w:sz w:val="22"/>
          <w:szCs w:val="22"/>
          <w:lang w:val="lt-LT"/>
        </w:rPr>
        <w:t>4.</w:t>
      </w:r>
      <w:r w:rsidRPr="0074389E">
        <w:rPr>
          <w:sz w:val="22"/>
          <w:szCs w:val="22"/>
          <w:lang w:val="lt-LT"/>
        </w:rPr>
        <w:tab/>
        <w:t>Galimas šalutinis poveikis</w:t>
      </w:r>
    </w:p>
    <w:p w14:paraId="040BE23E" w14:textId="77777777" w:rsidR="0074389E" w:rsidRPr="0074389E" w:rsidRDefault="0074389E" w:rsidP="0074389E">
      <w:pPr>
        <w:ind w:left="567" w:hanging="567"/>
        <w:rPr>
          <w:sz w:val="22"/>
          <w:szCs w:val="22"/>
          <w:lang w:val="lt-LT"/>
        </w:rPr>
      </w:pPr>
      <w:r w:rsidRPr="0074389E">
        <w:rPr>
          <w:sz w:val="22"/>
          <w:szCs w:val="22"/>
          <w:lang w:val="lt-LT"/>
        </w:rPr>
        <w:t>5.</w:t>
      </w:r>
      <w:r w:rsidRPr="0074389E">
        <w:rPr>
          <w:sz w:val="22"/>
          <w:szCs w:val="22"/>
          <w:lang w:val="lt-LT"/>
        </w:rPr>
        <w:tab/>
        <w:t>Kaip laikyti Elocom</w:t>
      </w:r>
    </w:p>
    <w:p w14:paraId="56F323C3" w14:textId="77777777" w:rsidR="0074389E" w:rsidRPr="0074389E" w:rsidRDefault="0074389E" w:rsidP="0074389E">
      <w:pPr>
        <w:ind w:left="567" w:hanging="567"/>
        <w:rPr>
          <w:sz w:val="22"/>
          <w:szCs w:val="22"/>
          <w:lang w:val="lt-LT"/>
        </w:rPr>
      </w:pPr>
      <w:r w:rsidRPr="0074389E">
        <w:rPr>
          <w:sz w:val="22"/>
          <w:szCs w:val="22"/>
          <w:lang w:val="lt-LT"/>
        </w:rPr>
        <w:t>6.</w:t>
      </w:r>
      <w:r w:rsidRPr="0074389E">
        <w:rPr>
          <w:sz w:val="22"/>
          <w:szCs w:val="22"/>
          <w:lang w:val="lt-LT"/>
        </w:rPr>
        <w:tab/>
        <w:t>Pakuotės turinys ir kita informacija</w:t>
      </w:r>
    </w:p>
    <w:p w14:paraId="48AFD55E" w14:textId="77777777" w:rsidR="0074389E" w:rsidRPr="0074389E" w:rsidRDefault="0074389E" w:rsidP="0074389E">
      <w:pPr>
        <w:rPr>
          <w:b/>
          <w:sz w:val="22"/>
          <w:szCs w:val="22"/>
          <w:lang w:val="lt-LT"/>
        </w:rPr>
      </w:pPr>
    </w:p>
    <w:p w14:paraId="1C9955B6" w14:textId="77777777" w:rsidR="0074389E" w:rsidRPr="0074389E" w:rsidRDefault="0074389E" w:rsidP="0074389E">
      <w:pPr>
        <w:rPr>
          <w:b/>
          <w:sz w:val="22"/>
          <w:szCs w:val="22"/>
          <w:lang w:val="lt-LT"/>
        </w:rPr>
      </w:pPr>
    </w:p>
    <w:p w14:paraId="4179E36F" w14:textId="77777777" w:rsidR="0074389E" w:rsidRPr="0074389E" w:rsidRDefault="0074389E" w:rsidP="0074389E">
      <w:pPr>
        <w:tabs>
          <w:tab w:val="left" w:pos="567"/>
        </w:tabs>
        <w:ind w:left="567" w:hanging="567"/>
        <w:rPr>
          <w:sz w:val="22"/>
          <w:szCs w:val="22"/>
          <w:lang w:val="lt-LT"/>
        </w:rPr>
      </w:pPr>
      <w:bookmarkStart w:id="5" w:name="_Toc129243264"/>
      <w:bookmarkStart w:id="6" w:name="_Toc129243139"/>
      <w:r w:rsidRPr="0074389E">
        <w:rPr>
          <w:b/>
          <w:sz w:val="22"/>
          <w:szCs w:val="22"/>
          <w:lang w:val="lt-LT"/>
        </w:rPr>
        <w:t>1.</w:t>
      </w:r>
      <w:r w:rsidRPr="0074389E">
        <w:rPr>
          <w:b/>
          <w:sz w:val="22"/>
          <w:szCs w:val="22"/>
          <w:lang w:val="lt-LT"/>
        </w:rPr>
        <w:tab/>
        <w:t>Kas yra Elocon ir kam jis vartojamas</w:t>
      </w:r>
      <w:bookmarkEnd w:id="5"/>
      <w:bookmarkEnd w:id="6"/>
    </w:p>
    <w:p w14:paraId="7C16FBA0" w14:textId="77777777" w:rsidR="0074389E" w:rsidRPr="0074389E" w:rsidRDefault="0074389E" w:rsidP="0074389E">
      <w:pPr>
        <w:jc w:val="both"/>
        <w:rPr>
          <w:i/>
          <w:sz w:val="22"/>
          <w:szCs w:val="22"/>
          <w:lang w:val="lt-LT"/>
        </w:rPr>
      </w:pPr>
    </w:p>
    <w:p w14:paraId="18C03552" w14:textId="77777777" w:rsidR="0074389E" w:rsidRPr="0074389E" w:rsidRDefault="0074389E" w:rsidP="0074389E">
      <w:pPr>
        <w:rPr>
          <w:sz w:val="22"/>
          <w:szCs w:val="22"/>
          <w:lang w:val="lt-LT"/>
        </w:rPr>
      </w:pPr>
      <w:r w:rsidRPr="0074389E">
        <w:rPr>
          <w:sz w:val="22"/>
          <w:szCs w:val="22"/>
          <w:lang w:val="lt-LT"/>
        </w:rPr>
        <w:t>Elocom kremu gydomas odos uždegimas, jautrus mometazono furoatui, pvz., psoriazė (sausas, pleiskanojantis odos išbėrimas), atopinis dermatitas (</w:t>
      </w:r>
      <w:r w:rsidRPr="0074389E">
        <w:rPr>
          <w:color w:val="000000" w:themeColor="text1"/>
          <w:sz w:val="22"/>
          <w:szCs w:val="22"/>
          <w:lang w:val="lt-LT"/>
        </w:rPr>
        <w:t>niežtintis raudonos spalvos išbėrimas)</w:t>
      </w:r>
      <w:r w:rsidRPr="0074389E">
        <w:rPr>
          <w:color w:val="000000" w:themeColor="text1"/>
          <w:szCs w:val="22"/>
          <w:lang w:val="lt-LT"/>
        </w:rPr>
        <w:t xml:space="preserve"> </w:t>
      </w:r>
      <w:r w:rsidRPr="0074389E">
        <w:rPr>
          <w:sz w:val="22"/>
          <w:szCs w:val="22"/>
          <w:lang w:val="lt-LT"/>
        </w:rPr>
        <w:t>bei kontaktinis dermatitas, pasireiškęs dėl alergijos arba sudirginimo (niežtintis paraudusios patinusios odos išbėrimas).</w:t>
      </w:r>
    </w:p>
    <w:p w14:paraId="20CA3893" w14:textId="77777777" w:rsidR="0074389E" w:rsidRPr="0074389E" w:rsidRDefault="0074389E" w:rsidP="0074389E">
      <w:pPr>
        <w:jc w:val="both"/>
        <w:rPr>
          <w:sz w:val="22"/>
          <w:szCs w:val="22"/>
          <w:lang w:val="lt-LT"/>
        </w:rPr>
      </w:pPr>
    </w:p>
    <w:p w14:paraId="08E91235" w14:textId="77777777" w:rsidR="0074389E" w:rsidRPr="0074389E" w:rsidRDefault="0074389E" w:rsidP="0074389E">
      <w:pPr>
        <w:rPr>
          <w:sz w:val="22"/>
          <w:szCs w:val="22"/>
          <w:lang w:val="lt-LT"/>
        </w:rPr>
      </w:pPr>
      <w:r w:rsidRPr="0074389E">
        <w:rPr>
          <w:sz w:val="22"/>
          <w:szCs w:val="22"/>
          <w:lang w:val="lt-LT"/>
        </w:rPr>
        <w:t>Elocom  vartojamas gydytojo nurodymu.</w:t>
      </w:r>
    </w:p>
    <w:p w14:paraId="706C3492" w14:textId="77777777" w:rsidR="0074389E" w:rsidRPr="0074389E" w:rsidRDefault="0074389E" w:rsidP="0074389E">
      <w:pPr>
        <w:rPr>
          <w:color w:val="000000" w:themeColor="text1"/>
          <w:sz w:val="22"/>
          <w:szCs w:val="22"/>
          <w:lang w:val="en-US"/>
        </w:rPr>
      </w:pPr>
    </w:p>
    <w:p w14:paraId="0229C386" w14:textId="77777777" w:rsidR="0074389E" w:rsidRPr="0074389E" w:rsidRDefault="0074389E" w:rsidP="0074389E">
      <w:pPr>
        <w:rPr>
          <w:sz w:val="22"/>
          <w:szCs w:val="22"/>
          <w:lang w:val="lt-LT"/>
        </w:rPr>
      </w:pPr>
    </w:p>
    <w:p w14:paraId="173E902C" w14:textId="77777777" w:rsidR="0074389E" w:rsidRPr="0074389E" w:rsidRDefault="0074389E" w:rsidP="0074389E">
      <w:pPr>
        <w:tabs>
          <w:tab w:val="left" w:pos="567"/>
        </w:tabs>
        <w:ind w:left="567" w:hanging="567"/>
        <w:rPr>
          <w:b/>
          <w:sz w:val="22"/>
          <w:szCs w:val="22"/>
          <w:lang w:val="lt-LT"/>
        </w:rPr>
      </w:pPr>
      <w:bookmarkStart w:id="7" w:name="_Toc129243265"/>
      <w:bookmarkStart w:id="8" w:name="_Toc129243140"/>
      <w:r w:rsidRPr="0074389E">
        <w:rPr>
          <w:b/>
          <w:sz w:val="22"/>
          <w:szCs w:val="22"/>
          <w:lang w:val="lt-LT"/>
        </w:rPr>
        <w:t>2.</w:t>
      </w:r>
      <w:r w:rsidRPr="0074389E">
        <w:rPr>
          <w:b/>
          <w:sz w:val="22"/>
          <w:szCs w:val="22"/>
          <w:lang w:val="lt-LT"/>
        </w:rPr>
        <w:tab/>
        <w:t>Kas žinotina prieš vartojant Eloco</w:t>
      </w:r>
      <w:bookmarkEnd w:id="7"/>
      <w:bookmarkEnd w:id="8"/>
      <w:r w:rsidRPr="0074389E">
        <w:rPr>
          <w:b/>
          <w:sz w:val="22"/>
          <w:szCs w:val="22"/>
          <w:lang w:val="lt-LT"/>
        </w:rPr>
        <w:t>m</w:t>
      </w:r>
    </w:p>
    <w:p w14:paraId="562DAD12" w14:textId="77777777" w:rsidR="0074389E" w:rsidRPr="0074389E" w:rsidRDefault="0074389E" w:rsidP="0074389E">
      <w:pPr>
        <w:rPr>
          <w:sz w:val="22"/>
          <w:szCs w:val="22"/>
          <w:lang w:val="lt-LT"/>
        </w:rPr>
      </w:pPr>
    </w:p>
    <w:p w14:paraId="31556827" w14:textId="77777777" w:rsidR="0074389E" w:rsidRPr="0074389E" w:rsidRDefault="0074389E" w:rsidP="0074389E">
      <w:pPr>
        <w:rPr>
          <w:b/>
          <w:sz w:val="22"/>
          <w:szCs w:val="22"/>
          <w:lang w:val="lt-LT"/>
        </w:rPr>
      </w:pPr>
      <w:r w:rsidRPr="0074389E">
        <w:rPr>
          <w:b/>
          <w:sz w:val="22"/>
          <w:szCs w:val="22"/>
          <w:lang w:val="lt-LT"/>
        </w:rPr>
        <w:t>Elocom vartoti negalima:</w:t>
      </w:r>
    </w:p>
    <w:p w14:paraId="34896720"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jeigu yra alergija veikliajai medžiagai, arba bet kuriai pagalbinei šio vaisto medžiagai (jos išvardytos 6 skyriuje);</w:t>
      </w:r>
    </w:p>
    <w:p w14:paraId="164610FE"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jeigu yra alergija kitiems kortikosteroidams;</w:t>
      </w:r>
    </w:p>
    <w:p w14:paraId="19069600"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jeigu sergate veido rožine, paprastaisiais spuogais, odos atrofija (odos išplonėjimas), apyburnio dermatitu;</w:t>
      </w:r>
    </w:p>
    <w:p w14:paraId="2CB53A8B"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jeigu yra išangės ar lyties organų niežulys, vystyklų sukeltas iššutimas;</w:t>
      </w:r>
    </w:p>
    <w:p w14:paraId="3F93B758" w14:textId="77777777" w:rsidR="0074389E" w:rsidRPr="0074389E" w:rsidRDefault="0074389E" w:rsidP="0074389E">
      <w:pPr>
        <w:ind w:left="567" w:hanging="567"/>
        <w:rPr>
          <w:sz w:val="22"/>
          <w:szCs w:val="22"/>
          <w:lang w:val="lt-LT"/>
        </w:rPr>
      </w:pPr>
      <w:r w:rsidRPr="0074389E">
        <w:rPr>
          <w:sz w:val="22"/>
          <w:szCs w:val="22"/>
          <w:lang w:val="lt-LT"/>
        </w:rPr>
        <w:t>-</w:t>
      </w:r>
      <w:r w:rsidRPr="0074389E">
        <w:rPr>
          <w:sz w:val="22"/>
          <w:szCs w:val="22"/>
          <w:lang w:val="lt-LT"/>
        </w:rPr>
        <w:tab/>
        <w:t>jeigu sergate infekcinėmis odos ligomis, sukeltomis bakterijų (pūlinėline, pūlinėmis odos ligomis), virusų (vėjaraupiais, karpomis, lyties organų karpomis, paprastąja arba juostine pūsleline, užkrečiamuoju moliusku), parazitų arba grybelių pvz., balkšvagrybių arba dermatofitų;</w:t>
      </w:r>
    </w:p>
    <w:p w14:paraId="20ED846F" w14:textId="77777777" w:rsidR="0074389E" w:rsidRPr="0074389E" w:rsidRDefault="0074389E" w:rsidP="0074389E">
      <w:pPr>
        <w:ind w:left="567" w:hanging="567"/>
        <w:rPr>
          <w:sz w:val="22"/>
          <w:szCs w:val="22"/>
          <w:lang w:val="lt-LT"/>
        </w:rPr>
      </w:pPr>
      <w:r w:rsidRPr="0074389E">
        <w:rPr>
          <w:sz w:val="22"/>
          <w:szCs w:val="22"/>
          <w:lang w:val="lt-LT"/>
        </w:rPr>
        <w:t>-</w:t>
      </w:r>
      <w:r w:rsidRPr="0074389E">
        <w:rPr>
          <w:sz w:val="22"/>
          <w:szCs w:val="22"/>
          <w:lang w:val="lt-LT"/>
        </w:rPr>
        <w:tab/>
        <w:t>jeigu sergate tuberkulioze ar sifiliu, ar Jums prasidėjo odos reakcija po skiepijimo;</w:t>
      </w:r>
    </w:p>
    <w:p w14:paraId="52FE6B84" w14:textId="77777777" w:rsidR="0074389E" w:rsidRPr="0074389E" w:rsidRDefault="0074389E" w:rsidP="0074389E">
      <w:pPr>
        <w:ind w:left="567" w:hanging="567"/>
        <w:rPr>
          <w:sz w:val="22"/>
          <w:szCs w:val="22"/>
          <w:lang w:val="lt-LT"/>
        </w:rPr>
      </w:pPr>
      <w:r w:rsidRPr="0074389E">
        <w:rPr>
          <w:sz w:val="22"/>
          <w:szCs w:val="22"/>
          <w:lang w:val="lt-LT"/>
        </w:rPr>
        <w:t>-</w:t>
      </w:r>
      <w:r w:rsidRPr="0074389E">
        <w:rPr>
          <w:sz w:val="22"/>
          <w:szCs w:val="22"/>
          <w:lang w:val="lt-LT"/>
        </w:rPr>
        <w:tab/>
        <w:t>jei Jums yra odos žaizdos ar opos.</w:t>
      </w:r>
    </w:p>
    <w:p w14:paraId="056F94F4" w14:textId="77777777" w:rsidR="0074389E" w:rsidRPr="0074389E" w:rsidRDefault="0074389E" w:rsidP="0074389E">
      <w:pPr>
        <w:rPr>
          <w:sz w:val="22"/>
          <w:szCs w:val="22"/>
          <w:lang w:val="lt-LT"/>
        </w:rPr>
      </w:pPr>
    </w:p>
    <w:p w14:paraId="24B1FAA2" w14:textId="77777777" w:rsidR="0074389E" w:rsidRPr="0074389E" w:rsidRDefault="0074389E" w:rsidP="0074389E">
      <w:pPr>
        <w:rPr>
          <w:sz w:val="22"/>
          <w:szCs w:val="22"/>
          <w:lang w:val="lt-LT"/>
        </w:rPr>
      </w:pPr>
      <w:r w:rsidRPr="0074389E">
        <w:rPr>
          <w:sz w:val="22"/>
          <w:szCs w:val="22"/>
          <w:lang w:val="lt-LT"/>
        </w:rPr>
        <w:t>Jeigu abejojate, ar sergate viena iš nurodytų būklių, kreipkitės į gydytoją.</w:t>
      </w:r>
    </w:p>
    <w:p w14:paraId="5AE8CFD9" w14:textId="77777777" w:rsidR="0074389E" w:rsidRPr="0074389E" w:rsidRDefault="0074389E" w:rsidP="0074389E">
      <w:pPr>
        <w:numPr>
          <w:ilvl w:val="12"/>
          <w:numId w:val="0"/>
        </w:numPr>
        <w:rPr>
          <w:color w:val="000000" w:themeColor="text1"/>
          <w:sz w:val="22"/>
          <w:szCs w:val="22"/>
          <w:lang w:val="lt-LT"/>
        </w:rPr>
      </w:pPr>
    </w:p>
    <w:p w14:paraId="307A9E1C" w14:textId="77777777" w:rsidR="0074389E" w:rsidRPr="0074389E" w:rsidRDefault="0074389E" w:rsidP="0074389E">
      <w:pPr>
        <w:rPr>
          <w:b/>
          <w:sz w:val="22"/>
          <w:szCs w:val="22"/>
          <w:lang w:val="lt-LT"/>
        </w:rPr>
      </w:pPr>
      <w:r w:rsidRPr="0074389E">
        <w:rPr>
          <w:b/>
          <w:sz w:val="22"/>
          <w:szCs w:val="22"/>
          <w:lang w:val="lt-LT"/>
        </w:rPr>
        <w:lastRenderedPageBreak/>
        <w:t>Įspėjimai ir atsargumo priemonės</w:t>
      </w:r>
    </w:p>
    <w:p w14:paraId="6B106FB0"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Pasitarkite su gydytoju arba vaistininku, prieš pradėdami vartoti Elocom.</w:t>
      </w:r>
    </w:p>
    <w:p w14:paraId="709992C5"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 xml:space="preserve">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poveikis“ skyrių). Ši atsargumo priemonė ypač svarbi gydant vaikus, kadangi jiems gali dažniau pasireikšti antinksčių funkcijos slopinimas. </w:t>
      </w:r>
    </w:p>
    <w:p w14:paraId="4EA075B1" w14:textId="77777777" w:rsidR="0074389E" w:rsidRPr="0074389E" w:rsidRDefault="0074389E" w:rsidP="0074389E">
      <w:pPr>
        <w:ind w:left="720"/>
        <w:contextualSpacing/>
        <w:rPr>
          <w:color w:val="000000" w:themeColor="text1"/>
          <w:sz w:val="22"/>
          <w:szCs w:val="22"/>
          <w:lang w:val="lt-LT"/>
        </w:rPr>
      </w:pPr>
    </w:p>
    <w:p w14:paraId="7CCFF751" w14:textId="77777777" w:rsidR="0074389E" w:rsidRPr="0074389E" w:rsidRDefault="0074389E" w:rsidP="0074389E">
      <w:pPr>
        <w:rPr>
          <w:sz w:val="22"/>
          <w:szCs w:val="22"/>
          <w:lang w:val="lt-LT"/>
        </w:rPr>
      </w:pPr>
      <w:r w:rsidRPr="0074389E">
        <w:rPr>
          <w:sz w:val="22"/>
          <w:szCs w:val="22"/>
          <w:lang w:val="lt-LT"/>
        </w:rPr>
        <w:t>Jeigu vartojant Elocom Jums išsivysto odos sudirgimas ar įsijautrinimas, gydymą reikia nutraukti ir pradėti taikyti tinkamą gydymą.</w:t>
      </w:r>
    </w:p>
    <w:p w14:paraId="514FCD78" w14:textId="77777777" w:rsidR="0074389E" w:rsidRPr="0074389E" w:rsidRDefault="0074389E" w:rsidP="0074389E">
      <w:pPr>
        <w:rPr>
          <w:sz w:val="22"/>
          <w:szCs w:val="22"/>
          <w:lang w:val="lt-LT"/>
        </w:rPr>
      </w:pPr>
      <w:r w:rsidRPr="0074389E">
        <w:rPr>
          <w:sz w:val="22"/>
          <w:szCs w:val="22"/>
          <w:lang w:val="lt-LT"/>
        </w:rPr>
        <w:t>Pasireiškus infekcijai, Jums reikia kreiptis į gydytoją, kad Jums būtų skirtas tinkamas priešgrybelinis ar antibakterinis gydymas.</w:t>
      </w:r>
    </w:p>
    <w:p w14:paraId="7D8A55EC" w14:textId="77777777" w:rsidR="0074389E" w:rsidRPr="0074389E" w:rsidRDefault="0074389E" w:rsidP="0074389E">
      <w:pPr>
        <w:rPr>
          <w:sz w:val="22"/>
          <w:szCs w:val="22"/>
          <w:lang w:val="lt-LT"/>
        </w:rPr>
      </w:pPr>
    </w:p>
    <w:p w14:paraId="3F0F3D10" w14:textId="77777777" w:rsidR="0074389E" w:rsidRPr="0074389E" w:rsidRDefault="0074389E" w:rsidP="0074389E">
      <w:pPr>
        <w:rPr>
          <w:sz w:val="22"/>
          <w:szCs w:val="22"/>
          <w:lang w:val="lt-LT"/>
        </w:rPr>
      </w:pPr>
      <w:r w:rsidRPr="0074389E">
        <w:rPr>
          <w:sz w:val="22"/>
          <w:szCs w:val="22"/>
          <w:lang w:val="lt-LT"/>
        </w:rPr>
        <w:t>Vietiškai vartojami steroidai gali būti pavojingi žvynelinės gydymui dėl toleravimo išsivystymo, centrinės pustulinės žvynelinės pavojaus bei vietinio ar sisteminio toksinio poveikio išsivystymo dėl pažeistos odos barjerinės funkcijos. Gydant žvynelinę, Jus turi kruopščiai prižiūrėti gydytojas.</w:t>
      </w:r>
    </w:p>
    <w:p w14:paraId="46A6723E" w14:textId="77777777" w:rsidR="0074389E" w:rsidRPr="0074389E" w:rsidRDefault="0074389E" w:rsidP="0074389E">
      <w:pPr>
        <w:rPr>
          <w:sz w:val="22"/>
          <w:szCs w:val="22"/>
          <w:lang w:val="lt-LT"/>
        </w:rPr>
      </w:pPr>
    </w:p>
    <w:p w14:paraId="7A798FC8" w14:textId="77777777" w:rsidR="0074389E" w:rsidRPr="0074389E" w:rsidRDefault="0074389E" w:rsidP="0074389E">
      <w:pPr>
        <w:rPr>
          <w:sz w:val="22"/>
          <w:szCs w:val="22"/>
          <w:lang w:val="lt-LT"/>
        </w:rPr>
      </w:pPr>
      <w:r w:rsidRPr="0074389E">
        <w:rPr>
          <w:sz w:val="22"/>
          <w:szCs w:val="22"/>
          <w:lang w:val="lt-LT"/>
        </w:rPr>
        <w:t xml:space="preserve">Elocom, kaip ir kitų stiprių vietiškai veikiančių gliukokortikoidų, vartojimo negalima nutraukti staiga. Nutraukus ilgai trukusį vietinį gydymą stipriais gliukokortikoidais, gali prasidėti nutraukimo sindromas, pasireiškiantis dermatitu su ryškiu odos paraudimu, dilgčiojimu bei deginimu. </w:t>
      </w:r>
    </w:p>
    <w:p w14:paraId="248DF500" w14:textId="77777777" w:rsidR="0074389E" w:rsidRPr="0074389E" w:rsidRDefault="0074389E" w:rsidP="0074389E">
      <w:pPr>
        <w:rPr>
          <w:sz w:val="22"/>
          <w:szCs w:val="22"/>
          <w:lang w:val="lt-LT"/>
        </w:rPr>
      </w:pPr>
    </w:p>
    <w:p w14:paraId="74FCD8E3" w14:textId="77777777" w:rsidR="0074389E" w:rsidRPr="0074389E" w:rsidRDefault="0074389E" w:rsidP="0074389E">
      <w:pPr>
        <w:rPr>
          <w:sz w:val="22"/>
          <w:szCs w:val="22"/>
          <w:lang w:val="lt-LT"/>
        </w:rPr>
      </w:pPr>
      <w:r w:rsidRPr="0074389E">
        <w:rPr>
          <w:sz w:val="22"/>
          <w:szCs w:val="22"/>
          <w:lang w:val="lt-LT"/>
        </w:rPr>
        <w:t>Saugokitės, kad vaisto nepatektų į akis.</w:t>
      </w:r>
    </w:p>
    <w:p w14:paraId="23197F24" w14:textId="77777777" w:rsidR="0074389E" w:rsidRPr="0074389E" w:rsidRDefault="0074389E" w:rsidP="0074389E">
      <w:pPr>
        <w:rPr>
          <w:sz w:val="22"/>
          <w:szCs w:val="22"/>
          <w:lang w:val="lt-LT"/>
        </w:rPr>
      </w:pPr>
    </w:p>
    <w:p w14:paraId="242F5987" w14:textId="77777777" w:rsidR="0074389E" w:rsidRPr="0074389E" w:rsidRDefault="0074389E" w:rsidP="0074389E">
      <w:pPr>
        <w:rPr>
          <w:sz w:val="22"/>
          <w:szCs w:val="22"/>
          <w:lang w:val="lt-LT"/>
        </w:rPr>
      </w:pPr>
      <w:r w:rsidRPr="0074389E">
        <w:rPr>
          <w:sz w:val="22"/>
          <w:szCs w:val="22"/>
          <w:lang w:val="lt-LT"/>
        </w:rPr>
        <w:t>Elocom neturėtų būti vartojamas</w:t>
      </w:r>
      <w:r w:rsidRPr="0074389E">
        <w:rPr>
          <w:bCs/>
          <w:sz w:val="22"/>
          <w:szCs w:val="22"/>
          <w:lang w:val="lt-LT"/>
        </w:rPr>
        <w:t xml:space="preserve"> vokų srityje, nes yra pavojus, kad išsivystys paprastoji glaukoma (vidinio akies spaudimo padidėjimas) ar subkapsulinė katarakta (lęšiuko drumstis).</w:t>
      </w:r>
    </w:p>
    <w:p w14:paraId="478A5487" w14:textId="77777777" w:rsidR="0074389E" w:rsidRPr="0074389E" w:rsidRDefault="0074389E" w:rsidP="0074389E">
      <w:pPr>
        <w:rPr>
          <w:sz w:val="22"/>
          <w:szCs w:val="22"/>
          <w:lang w:val="lt-LT"/>
        </w:rPr>
      </w:pPr>
    </w:p>
    <w:p w14:paraId="20D999A2" w14:textId="77777777" w:rsidR="0074389E" w:rsidRPr="0074389E" w:rsidRDefault="0074389E" w:rsidP="0074389E">
      <w:pPr>
        <w:keepNext/>
        <w:keepLines/>
        <w:rPr>
          <w:sz w:val="22"/>
          <w:szCs w:val="22"/>
          <w:lang w:val="lt-LT"/>
        </w:rPr>
      </w:pPr>
      <w:r w:rsidRPr="0074389E">
        <w:rPr>
          <w:sz w:val="22"/>
          <w:szCs w:val="22"/>
          <w:lang w:val="lt-LT"/>
        </w:rPr>
        <w:t xml:space="preserve">Nepageidaujami poveikiai, pasireiškiantys sistemiškai vartojant kortikosteroidų, įskaitant antinksčių slopinimą, gali pasireikšti vartojant kortikosteroidų ant odos, ypač kūdikiams ir vaikams. </w:t>
      </w:r>
    </w:p>
    <w:p w14:paraId="56E7A67B" w14:textId="77777777" w:rsidR="0074389E" w:rsidRPr="0074389E" w:rsidRDefault="0074389E" w:rsidP="0074389E">
      <w:pPr>
        <w:rPr>
          <w:bCs/>
          <w:sz w:val="22"/>
          <w:szCs w:val="22"/>
          <w:lang w:val="lt-LT"/>
        </w:rPr>
      </w:pPr>
    </w:p>
    <w:p w14:paraId="0FEA933B" w14:textId="77777777" w:rsidR="0074389E" w:rsidRPr="0074389E" w:rsidRDefault="0074389E" w:rsidP="0074389E">
      <w:pPr>
        <w:rPr>
          <w:bCs/>
          <w:sz w:val="22"/>
          <w:szCs w:val="22"/>
          <w:lang w:val="lt-LT"/>
        </w:rPr>
      </w:pPr>
      <w:r w:rsidRPr="0074389E">
        <w:rPr>
          <w:bCs/>
          <w:sz w:val="22"/>
          <w:szCs w:val="22"/>
          <w:lang w:val="lt-LT"/>
        </w:rPr>
        <w:t>Jeigu pradėtumėte matyti lyg per miglą arba jums pasireikštų kitų regėjimo sutrikimų, kreipkitės į savo gydytoją.</w:t>
      </w:r>
    </w:p>
    <w:p w14:paraId="351EEA0B" w14:textId="77777777" w:rsidR="0074389E" w:rsidRPr="0074389E" w:rsidRDefault="0074389E" w:rsidP="0074389E">
      <w:pPr>
        <w:rPr>
          <w:bCs/>
          <w:sz w:val="22"/>
          <w:szCs w:val="22"/>
          <w:lang w:val="lt-LT"/>
        </w:rPr>
      </w:pPr>
    </w:p>
    <w:p w14:paraId="7E0576E4" w14:textId="77777777" w:rsidR="0074389E" w:rsidRPr="0074389E" w:rsidRDefault="0074389E" w:rsidP="0074389E">
      <w:pPr>
        <w:rPr>
          <w:b/>
          <w:sz w:val="22"/>
          <w:szCs w:val="22"/>
          <w:lang w:val="lt-LT"/>
        </w:rPr>
      </w:pPr>
      <w:r w:rsidRPr="0074389E">
        <w:rPr>
          <w:b/>
          <w:sz w:val="22"/>
          <w:szCs w:val="22"/>
          <w:lang w:val="lt-LT"/>
        </w:rPr>
        <w:t>Vaikams ir paaugliams</w:t>
      </w:r>
    </w:p>
    <w:p w14:paraId="32AF134C" w14:textId="77777777" w:rsidR="0074389E" w:rsidRPr="0074389E" w:rsidRDefault="0074389E" w:rsidP="0074389E">
      <w:pPr>
        <w:rPr>
          <w:sz w:val="22"/>
          <w:szCs w:val="22"/>
          <w:lang w:val="lt-LT"/>
        </w:rPr>
      </w:pPr>
      <w:r w:rsidRPr="0074389E">
        <w:rPr>
          <w:sz w:val="22"/>
          <w:szCs w:val="22"/>
          <w:lang w:val="lt-LT"/>
        </w:rPr>
        <w:t>Vaikai gali būti jautresni sisteminiam toksiniam lygiaverčių dozių poveikiui, kadangi jų kūno paviršiaus ploto ir kūno svorio santykis yra didesnis.</w:t>
      </w:r>
    </w:p>
    <w:p w14:paraId="018417DD" w14:textId="77777777" w:rsidR="0074389E" w:rsidRPr="0074389E" w:rsidRDefault="0074389E" w:rsidP="0074389E">
      <w:pPr>
        <w:rPr>
          <w:sz w:val="22"/>
          <w:szCs w:val="22"/>
          <w:lang w:val="lt-LT"/>
        </w:rPr>
      </w:pPr>
      <w:r w:rsidRPr="0074389E">
        <w:rPr>
          <w:sz w:val="22"/>
          <w:szCs w:val="22"/>
          <w:lang w:val="lt-LT"/>
        </w:rPr>
        <w:t xml:space="preserve">Vaikams reikia vartoti mažiausią terapinę vaisto dozę. Ilgai trunkantis gydymas gali paveikti vaikų augimą ir vystymąsi. </w:t>
      </w:r>
    </w:p>
    <w:p w14:paraId="4394372D" w14:textId="77777777" w:rsidR="0074389E" w:rsidRPr="0074389E" w:rsidRDefault="0074389E" w:rsidP="0074389E">
      <w:pPr>
        <w:rPr>
          <w:sz w:val="22"/>
          <w:szCs w:val="22"/>
          <w:lang w:val="lt-LT"/>
        </w:rPr>
      </w:pPr>
    </w:p>
    <w:p w14:paraId="2815948A" w14:textId="77777777" w:rsidR="0074389E" w:rsidRPr="0074389E" w:rsidRDefault="0074389E" w:rsidP="0074389E">
      <w:pPr>
        <w:rPr>
          <w:sz w:val="22"/>
          <w:szCs w:val="22"/>
          <w:lang w:val="lt-LT"/>
        </w:rPr>
      </w:pPr>
      <w:r w:rsidRPr="0074389E">
        <w:rPr>
          <w:sz w:val="22"/>
          <w:szCs w:val="22"/>
          <w:lang w:val="lt-LT"/>
        </w:rPr>
        <w:t xml:space="preserve">Elocom negalima tepti ant odos, kurią dengia vystyklai, jei vaikui dar reikalingi vystyklai arba sauskelnės. </w:t>
      </w:r>
    </w:p>
    <w:p w14:paraId="5EF0333E" w14:textId="77777777" w:rsidR="0074389E" w:rsidRPr="0074389E" w:rsidRDefault="0074389E" w:rsidP="0074389E">
      <w:pPr>
        <w:rPr>
          <w:sz w:val="22"/>
          <w:szCs w:val="22"/>
          <w:lang w:val="lt-LT"/>
        </w:rPr>
      </w:pPr>
    </w:p>
    <w:p w14:paraId="3FEACBCF" w14:textId="77777777" w:rsidR="0074389E" w:rsidRPr="0074389E" w:rsidRDefault="0074389E" w:rsidP="0074389E">
      <w:pPr>
        <w:rPr>
          <w:sz w:val="22"/>
          <w:szCs w:val="22"/>
          <w:lang w:val="lt-LT"/>
        </w:rPr>
      </w:pPr>
      <w:r w:rsidRPr="0074389E">
        <w:rPr>
          <w:sz w:val="22"/>
          <w:szCs w:val="22"/>
          <w:lang w:val="lt-LT"/>
        </w:rPr>
        <w:t>Kadangi Elocom saugumas ir veiksmingumas jaunesniems nei 2 metų vaikams nebuvo nustatytas, šios amžiaus grupės vaikams jo vartoti nerekomenduojama.</w:t>
      </w:r>
    </w:p>
    <w:p w14:paraId="2D998876" w14:textId="77777777" w:rsidR="0074389E" w:rsidRPr="0074389E" w:rsidRDefault="0074389E" w:rsidP="0074389E">
      <w:pPr>
        <w:rPr>
          <w:sz w:val="22"/>
          <w:szCs w:val="22"/>
          <w:lang w:val="lt-LT"/>
        </w:rPr>
      </w:pPr>
    </w:p>
    <w:p w14:paraId="7614DC8C" w14:textId="77777777" w:rsidR="0074389E" w:rsidRPr="0074389E" w:rsidRDefault="0074389E" w:rsidP="0074389E">
      <w:pPr>
        <w:rPr>
          <w:b/>
          <w:sz w:val="22"/>
          <w:szCs w:val="22"/>
          <w:lang w:val="lt-LT"/>
        </w:rPr>
      </w:pPr>
      <w:r w:rsidRPr="0074389E">
        <w:rPr>
          <w:b/>
          <w:sz w:val="22"/>
          <w:szCs w:val="22"/>
          <w:lang w:val="lt-LT"/>
        </w:rPr>
        <w:t>Kiti vaistai ir Elocom</w:t>
      </w:r>
    </w:p>
    <w:p w14:paraId="195DE438" w14:textId="77777777" w:rsidR="0074389E" w:rsidRPr="0074389E" w:rsidRDefault="0074389E" w:rsidP="0074389E">
      <w:pPr>
        <w:rPr>
          <w:sz w:val="22"/>
          <w:szCs w:val="22"/>
          <w:lang w:val="lt-LT"/>
        </w:rPr>
      </w:pPr>
      <w:r w:rsidRPr="0074389E">
        <w:rPr>
          <w:sz w:val="22"/>
          <w:szCs w:val="22"/>
          <w:lang w:val="lt-LT"/>
        </w:rPr>
        <w:t>Jeigu vartojate arba neseniai vartojote kitų vaistų arba dėl to nesate tikri, apie tai pasakykite gydytojui arba vaistininkui.</w:t>
      </w:r>
    </w:p>
    <w:p w14:paraId="4208E779" w14:textId="77777777" w:rsidR="0074389E" w:rsidRPr="0074389E" w:rsidRDefault="0074389E" w:rsidP="0074389E">
      <w:pPr>
        <w:rPr>
          <w:sz w:val="22"/>
          <w:szCs w:val="22"/>
          <w:lang w:val="lt-LT"/>
        </w:rPr>
      </w:pPr>
    </w:p>
    <w:p w14:paraId="6AA4F076" w14:textId="77777777" w:rsidR="0074389E" w:rsidRPr="0074389E" w:rsidRDefault="0074389E" w:rsidP="0074389E">
      <w:pPr>
        <w:rPr>
          <w:b/>
          <w:sz w:val="22"/>
          <w:szCs w:val="22"/>
          <w:lang w:val="lt-LT"/>
        </w:rPr>
      </w:pPr>
      <w:r w:rsidRPr="0074389E">
        <w:rPr>
          <w:b/>
          <w:sz w:val="22"/>
          <w:szCs w:val="22"/>
          <w:lang w:val="lt-LT"/>
        </w:rPr>
        <w:t>Nėštumas, žindymo laikotarpis ir vaisingumas</w:t>
      </w:r>
    </w:p>
    <w:p w14:paraId="54A9C119" w14:textId="77777777" w:rsidR="0074389E" w:rsidRPr="0074389E" w:rsidRDefault="0074389E" w:rsidP="0074389E">
      <w:pPr>
        <w:rPr>
          <w:sz w:val="22"/>
          <w:szCs w:val="22"/>
          <w:lang w:val="lt-LT"/>
        </w:rPr>
      </w:pPr>
      <w:r w:rsidRPr="0074389E">
        <w:rPr>
          <w:noProof/>
          <w:sz w:val="22"/>
          <w:szCs w:val="22"/>
          <w:lang w:val="lt-LT"/>
        </w:rPr>
        <w:t xml:space="preserve">Jeigu esate nėščia, žindote kūdikį, manote, kad galbūt esate nėščia, arba planuojate pastoti, tai prieš vartodama šį vaistą, pasitarkite su </w:t>
      </w:r>
      <w:r w:rsidRPr="0074389E">
        <w:rPr>
          <w:sz w:val="22"/>
          <w:szCs w:val="22"/>
          <w:lang w:val="lt-LT"/>
        </w:rPr>
        <w:t>gydytoju arba vaistininku.</w:t>
      </w:r>
    </w:p>
    <w:p w14:paraId="0F61BAF2" w14:textId="77777777" w:rsidR="0074389E" w:rsidRPr="0074389E" w:rsidRDefault="0074389E" w:rsidP="0074389E">
      <w:pPr>
        <w:rPr>
          <w:sz w:val="22"/>
          <w:szCs w:val="22"/>
          <w:lang w:val="lt-LT"/>
        </w:rPr>
      </w:pPr>
    </w:p>
    <w:p w14:paraId="334D87BE" w14:textId="77777777" w:rsidR="0074389E" w:rsidRPr="0074389E" w:rsidRDefault="0074389E" w:rsidP="0074389E">
      <w:pPr>
        <w:rPr>
          <w:sz w:val="22"/>
          <w:szCs w:val="22"/>
          <w:lang w:val="lt-LT"/>
        </w:rPr>
      </w:pPr>
      <w:r w:rsidRPr="0074389E">
        <w:rPr>
          <w:sz w:val="22"/>
          <w:szCs w:val="22"/>
          <w:lang w:val="lt-LT"/>
        </w:rPr>
        <w:t>Ar nėščiai moteriai vartoti Elocom yra saugu, įrodymų nepakanka.</w:t>
      </w:r>
    </w:p>
    <w:p w14:paraId="405D55D8" w14:textId="77777777" w:rsidR="0074389E" w:rsidRPr="0074389E" w:rsidRDefault="0074389E" w:rsidP="0074389E">
      <w:pPr>
        <w:rPr>
          <w:sz w:val="22"/>
          <w:szCs w:val="22"/>
          <w:lang w:val="lt-LT"/>
        </w:rPr>
      </w:pPr>
      <w:r w:rsidRPr="0074389E">
        <w:rPr>
          <w:sz w:val="22"/>
          <w:szCs w:val="22"/>
          <w:lang w:val="lt-LT"/>
        </w:rPr>
        <w:t xml:space="preserve">Elocom klinikinių tyrimų su nėščiomis moterimis neatlikta, todėl tokio vaisto poveikio pavojus žmogaus vaisiui nėra žinomas. Vis dėlto, kaip ir vartojant visų vietinio poveikio gliukokortikoidų, dėl prasiskverbimo per placentos barjerą gali būti paveiktas vaisiaus augimas. </w:t>
      </w:r>
    </w:p>
    <w:p w14:paraId="57B326CB" w14:textId="77777777" w:rsidR="0074389E" w:rsidRPr="0074389E" w:rsidRDefault="0074389E" w:rsidP="0074389E">
      <w:pPr>
        <w:rPr>
          <w:sz w:val="22"/>
          <w:szCs w:val="22"/>
          <w:lang w:val="lt-LT"/>
        </w:rPr>
      </w:pPr>
      <w:r w:rsidRPr="0074389E">
        <w:rPr>
          <w:sz w:val="22"/>
          <w:szCs w:val="22"/>
          <w:lang w:val="lt-LT"/>
        </w:rPr>
        <w:t>Nėščias moteris Elocom gydyti galima tik kruopščiai apsvarsčius naudos ir rizikos santykį.</w:t>
      </w:r>
    </w:p>
    <w:p w14:paraId="0EE42619" w14:textId="77777777" w:rsidR="0074389E" w:rsidRPr="0074389E" w:rsidRDefault="0074389E" w:rsidP="0074389E">
      <w:pPr>
        <w:rPr>
          <w:sz w:val="22"/>
          <w:szCs w:val="22"/>
          <w:lang w:val="lt-LT"/>
        </w:rPr>
      </w:pPr>
    </w:p>
    <w:p w14:paraId="61963338" w14:textId="77777777" w:rsidR="0074389E" w:rsidRPr="0074389E" w:rsidRDefault="0074389E" w:rsidP="0074389E">
      <w:pPr>
        <w:rPr>
          <w:sz w:val="22"/>
          <w:szCs w:val="22"/>
          <w:lang w:val="lt-LT"/>
        </w:rPr>
      </w:pPr>
      <w:r w:rsidRPr="0074389E">
        <w:rPr>
          <w:sz w:val="22"/>
          <w:szCs w:val="22"/>
          <w:lang w:val="lt-LT"/>
        </w:rPr>
        <w:t>Žindyves Elocom galima gydyti tik kruopščiai apsvarsčius naudos ir rizikos santykį. Jeigu reikia gydyti ilgai arba didelėmis dozėmis, tuomet žindymą reikia nutraukti.</w:t>
      </w:r>
    </w:p>
    <w:p w14:paraId="5A37D6A4" w14:textId="77777777" w:rsidR="0074389E" w:rsidRPr="0074389E" w:rsidRDefault="0074389E" w:rsidP="0074389E">
      <w:pPr>
        <w:rPr>
          <w:sz w:val="22"/>
          <w:szCs w:val="22"/>
          <w:lang w:val="lt-LT"/>
        </w:rPr>
      </w:pPr>
    </w:p>
    <w:p w14:paraId="2B322F9D" w14:textId="77777777" w:rsidR="0074389E" w:rsidRPr="0074389E" w:rsidRDefault="0074389E" w:rsidP="0074389E">
      <w:pPr>
        <w:rPr>
          <w:sz w:val="22"/>
          <w:szCs w:val="22"/>
          <w:lang w:val="lt-LT"/>
        </w:rPr>
      </w:pPr>
      <w:r w:rsidRPr="0074389E">
        <w:rPr>
          <w:sz w:val="22"/>
          <w:szCs w:val="22"/>
          <w:lang w:val="lt-LT"/>
        </w:rPr>
        <w:t>Ar nėštumo arba žindymo metu Elocom galima vartoti, sprendžia gydytojas.</w:t>
      </w:r>
    </w:p>
    <w:p w14:paraId="3F59724D" w14:textId="77777777" w:rsidR="0074389E" w:rsidRPr="0074389E" w:rsidRDefault="0074389E" w:rsidP="0074389E">
      <w:pPr>
        <w:keepNext/>
        <w:keepLines/>
        <w:spacing w:before="200"/>
        <w:outlineLvl w:val="3"/>
        <w:rPr>
          <w:rFonts w:eastAsiaTheme="majorEastAsia" w:cstheme="majorBidi"/>
          <w:bCs/>
          <w:iCs/>
          <w:sz w:val="22"/>
          <w:lang w:val="lt-LT"/>
        </w:rPr>
      </w:pPr>
      <w:r w:rsidRPr="0074389E">
        <w:rPr>
          <w:rFonts w:eastAsiaTheme="majorEastAsia" w:cstheme="majorBidi"/>
          <w:b/>
          <w:bCs/>
          <w:iCs/>
          <w:sz w:val="22"/>
          <w:lang w:val="lt-LT"/>
        </w:rPr>
        <w:t>Vairavimas ir mechanizmų valdymas</w:t>
      </w:r>
    </w:p>
    <w:p w14:paraId="6582CCC3" w14:textId="77777777" w:rsidR="0074389E" w:rsidRPr="0074389E" w:rsidRDefault="0074389E" w:rsidP="0074389E">
      <w:pPr>
        <w:rPr>
          <w:sz w:val="22"/>
          <w:szCs w:val="22"/>
          <w:lang w:val="lt-LT"/>
        </w:rPr>
      </w:pPr>
      <w:r w:rsidRPr="0074389E">
        <w:rPr>
          <w:noProof/>
          <w:sz w:val="22"/>
          <w:szCs w:val="22"/>
          <w:lang w:val="lt-LT"/>
        </w:rPr>
        <w:t>Elocom gebėjimo vairuoti ir valdyti mechanizmus neveikia arba veikia nereikšmingai.</w:t>
      </w:r>
    </w:p>
    <w:p w14:paraId="65F6380B" w14:textId="77777777" w:rsidR="0074389E" w:rsidRPr="0074389E" w:rsidRDefault="0074389E" w:rsidP="0074389E">
      <w:pPr>
        <w:rPr>
          <w:color w:val="000000" w:themeColor="text1"/>
          <w:sz w:val="22"/>
          <w:szCs w:val="22"/>
          <w:lang w:val="en-US"/>
        </w:rPr>
      </w:pPr>
    </w:p>
    <w:p w14:paraId="31D0EAB8" w14:textId="77777777" w:rsidR="0074389E" w:rsidRPr="0074389E" w:rsidRDefault="0074389E" w:rsidP="0074389E">
      <w:pPr>
        <w:rPr>
          <w:sz w:val="22"/>
          <w:szCs w:val="22"/>
          <w:lang w:val="lt-LT"/>
        </w:rPr>
      </w:pPr>
    </w:p>
    <w:p w14:paraId="36C95DD3" w14:textId="77777777" w:rsidR="0074389E" w:rsidRPr="0074389E" w:rsidRDefault="0074389E" w:rsidP="0074389E">
      <w:pPr>
        <w:keepNext/>
        <w:keepLines/>
        <w:tabs>
          <w:tab w:val="left" w:pos="567"/>
        </w:tabs>
        <w:ind w:left="567" w:hanging="567"/>
        <w:rPr>
          <w:b/>
          <w:sz w:val="22"/>
          <w:szCs w:val="22"/>
          <w:lang w:val="lt-LT"/>
        </w:rPr>
      </w:pPr>
      <w:bookmarkStart w:id="9" w:name="_Toc129243266"/>
      <w:bookmarkStart w:id="10" w:name="_Toc129243141"/>
      <w:r w:rsidRPr="0074389E">
        <w:rPr>
          <w:b/>
          <w:sz w:val="22"/>
          <w:szCs w:val="22"/>
          <w:lang w:val="lt-LT"/>
        </w:rPr>
        <w:t>3.</w:t>
      </w:r>
      <w:r w:rsidRPr="0074389E">
        <w:rPr>
          <w:b/>
          <w:sz w:val="22"/>
          <w:szCs w:val="22"/>
          <w:lang w:val="lt-LT"/>
        </w:rPr>
        <w:tab/>
        <w:t>Kaip vartoti Eloco</w:t>
      </w:r>
      <w:bookmarkEnd w:id="9"/>
      <w:bookmarkEnd w:id="10"/>
      <w:r w:rsidRPr="0074389E">
        <w:rPr>
          <w:b/>
          <w:sz w:val="22"/>
          <w:szCs w:val="22"/>
          <w:lang w:val="lt-LT"/>
        </w:rPr>
        <w:t>m</w:t>
      </w:r>
    </w:p>
    <w:p w14:paraId="66213E58" w14:textId="77777777" w:rsidR="0074389E" w:rsidRPr="0074389E" w:rsidRDefault="0074389E" w:rsidP="0074389E">
      <w:pPr>
        <w:keepNext/>
        <w:keepLines/>
        <w:rPr>
          <w:sz w:val="22"/>
          <w:szCs w:val="22"/>
          <w:lang w:val="lt-LT"/>
        </w:rPr>
      </w:pPr>
    </w:p>
    <w:p w14:paraId="246195E1" w14:textId="77777777" w:rsidR="0074389E" w:rsidRPr="0074389E" w:rsidRDefault="0074389E" w:rsidP="0074389E">
      <w:pPr>
        <w:keepNext/>
        <w:keepLines/>
        <w:rPr>
          <w:sz w:val="22"/>
          <w:szCs w:val="22"/>
          <w:lang w:val="lt-LT"/>
        </w:rPr>
      </w:pPr>
      <w:r w:rsidRPr="0074389E">
        <w:rPr>
          <w:sz w:val="22"/>
          <w:szCs w:val="22"/>
          <w:lang w:val="lt-LT"/>
        </w:rPr>
        <w:t xml:space="preserve">Visada vartokite šį vaistą tiksliai, kaip nurodė gydytojas. Jei abejojate, kreipkitės į gydytoją arba vaistininką. </w:t>
      </w:r>
    </w:p>
    <w:p w14:paraId="4EBF9F65" w14:textId="77777777" w:rsidR="0074389E" w:rsidRPr="0074389E" w:rsidRDefault="0074389E" w:rsidP="0074389E">
      <w:pPr>
        <w:rPr>
          <w:sz w:val="22"/>
          <w:szCs w:val="22"/>
          <w:lang w:val="lt-LT"/>
        </w:rPr>
      </w:pPr>
    </w:p>
    <w:p w14:paraId="2852CA8C" w14:textId="77777777" w:rsidR="0074389E" w:rsidRPr="0074389E" w:rsidRDefault="0074389E" w:rsidP="0074389E">
      <w:pPr>
        <w:keepNext/>
        <w:keepLines/>
        <w:rPr>
          <w:i/>
          <w:sz w:val="22"/>
          <w:szCs w:val="22"/>
          <w:u w:val="single"/>
          <w:lang w:val="lt-LT"/>
        </w:rPr>
      </w:pPr>
      <w:r w:rsidRPr="0074389E">
        <w:rPr>
          <w:i/>
          <w:sz w:val="22"/>
          <w:szCs w:val="22"/>
          <w:u w:val="single"/>
          <w:lang w:val="lt-LT"/>
        </w:rPr>
        <w:t>Suaugusiesiems ir 2 metų bei vyresniems vaikams ir paaugliams</w:t>
      </w:r>
    </w:p>
    <w:p w14:paraId="0B312312" w14:textId="77777777" w:rsidR="0074389E" w:rsidRPr="0074389E" w:rsidRDefault="0074389E" w:rsidP="0074389E">
      <w:pPr>
        <w:rPr>
          <w:sz w:val="22"/>
          <w:szCs w:val="22"/>
          <w:lang w:val="lt-LT"/>
        </w:rPr>
      </w:pPr>
      <w:r w:rsidRPr="0074389E">
        <w:rPr>
          <w:sz w:val="22"/>
          <w:szCs w:val="22"/>
          <w:lang w:val="lt-LT"/>
        </w:rPr>
        <w:t xml:space="preserve">Kartą per dieną ant odos tepti ploną kremo sluoksnį. Įtrinti, kol vaisto nebesimato. </w:t>
      </w:r>
    </w:p>
    <w:p w14:paraId="771B2494" w14:textId="77777777" w:rsidR="0074389E" w:rsidRPr="0074389E" w:rsidRDefault="0074389E" w:rsidP="0074389E">
      <w:pPr>
        <w:rPr>
          <w:sz w:val="22"/>
          <w:szCs w:val="22"/>
          <w:lang w:val="lt-LT"/>
        </w:rPr>
      </w:pPr>
    </w:p>
    <w:p w14:paraId="67574710" w14:textId="77777777" w:rsidR="0074389E" w:rsidRPr="0074389E" w:rsidRDefault="0074389E" w:rsidP="0074389E">
      <w:pPr>
        <w:rPr>
          <w:sz w:val="22"/>
          <w:szCs w:val="22"/>
          <w:lang w:val="lt-LT"/>
        </w:rPr>
      </w:pPr>
      <w:r w:rsidRPr="0074389E">
        <w:rPr>
          <w:sz w:val="22"/>
          <w:szCs w:val="22"/>
          <w:lang w:val="lt-LT"/>
        </w:rPr>
        <w:t xml:space="preserve">Nėra saugumo ir veiksmingumo duomenų apie ilgiau kaip 6 savaites trunkantį Elocom vartojimą suaugusiems pacientams. </w:t>
      </w:r>
    </w:p>
    <w:p w14:paraId="1A4E100D" w14:textId="77777777" w:rsidR="0074389E" w:rsidRPr="0074389E" w:rsidRDefault="0074389E" w:rsidP="0074389E">
      <w:pPr>
        <w:rPr>
          <w:sz w:val="22"/>
          <w:szCs w:val="22"/>
          <w:lang w:val="lt-LT"/>
        </w:rPr>
      </w:pPr>
    </w:p>
    <w:p w14:paraId="3FCA7107" w14:textId="77777777" w:rsidR="0074389E" w:rsidRPr="0074389E" w:rsidRDefault="0074389E" w:rsidP="0074389E">
      <w:pPr>
        <w:rPr>
          <w:sz w:val="22"/>
          <w:szCs w:val="22"/>
          <w:lang w:val="lt-LT"/>
        </w:rPr>
      </w:pPr>
      <w:r w:rsidRPr="0074389E">
        <w:rPr>
          <w:sz w:val="22"/>
          <w:szCs w:val="22"/>
          <w:lang w:val="lt-LT"/>
        </w:rPr>
        <w:t>Ilgalaikio gydymo šiuo vaistu negalima nutraukti iš karto, išskyrus tuos atvejus, kai nurodo gydytojas.</w:t>
      </w:r>
    </w:p>
    <w:p w14:paraId="545EFD1F" w14:textId="77777777" w:rsidR="0074389E" w:rsidRPr="0074389E" w:rsidRDefault="0074389E" w:rsidP="0074389E">
      <w:pPr>
        <w:rPr>
          <w:sz w:val="22"/>
          <w:szCs w:val="22"/>
          <w:lang w:val="lt-LT"/>
        </w:rPr>
      </w:pPr>
    </w:p>
    <w:p w14:paraId="5B217776" w14:textId="77777777" w:rsidR="0074389E" w:rsidRPr="0074389E" w:rsidRDefault="0074389E" w:rsidP="0074389E">
      <w:pPr>
        <w:rPr>
          <w:sz w:val="22"/>
          <w:szCs w:val="22"/>
          <w:lang w:val="lt-LT"/>
        </w:rPr>
      </w:pPr>
      <w:r w:rsidRPr="0074389E">
        <w:rPr>
          <w:sz w:val="22"/>
          <w:szCs w:val="22"/>
          <w:lang w:val="lt-LT"/>
        </w:rPr>
        <w:t>Neduokite šio vaisto kitiems žmonėms. Nevartokite jo kitoms ligoms gydyti, nebent taip lieptų Jūsų gydytojas.</w:t>
      </w:r>
    </w:p>
    <w:p w14:paraId="2DF0C49B" w14:textId="77777777" w:rsidR="0074389E" w:rsidRPr="0074389E" w:rsidRDefault="0074389E" w:rsidP="0074389E">
      <w:pPr>
        <w:rPr>
          <w:sz w:val="22"/>
          <w:szCs w:val="22"/>
          <w:lang w:val="lt-LT"/>
        </w:rPr>
      </w:pPr>
    </w:p>
    <w:p w14:paraId="08B346E1" w14:textId="77777777" w:rsidR="0074389E" w:rsidRPr="0074389E" w:rsidRDefault="0074389E" w:rsidP="0074389E">
      <w:pPr>
        <w:rPr>
          <w:b/>
          <w:sz w:val="22"/>
          <w:szCs w:val="22"/>
          <w:lang w:val="lt-LT"/>
        </w:rPr>
      </w:pPr>
      <w:r w:rsidRPr="0074389E">
        <w:rPr>
          <w:b/>
          <w:sz w:val="22"/>
          <w:szCs w:val="22"/>
          <w:lang w:val="lt-LT"/>
        </w:rPr>
        <w:t>Vartojimas vaikams ir paaugliams</w:t>
      </w:r>
    </w:p>
    <w:p w14:paraId="60B2CDAC" w14:textId="77777777" w:rsidR="0074389E" w:rsidRPr="0074389E" w:rsidRDefault="0074389E" w:rsidP="0074389E">
      <w:pPr>
        <w:rPr>
          <w:sz w:val="22"/>
          <w:szCs w:val="22"/>
          <w:lang w:val="lt-LT"/>
        </w:rPr>
      </w:pPr>
      <w:r w:rsidRPr="0074389E">
        <w:rPr>
          <w:sz w:val="22"/>
          <w:szCs w:val="22"/>
          <w:lang w:val="lt-LT"/>
        </w:rPr>
        <w:t xml:space="preserve">Nėra saugumo ir veiksmingumo duomenų apie ilgiau kaip 3 savaites trunkantį Elocom vartojimą 2-12 metų vaikams ir paaugliams. </w:t>
      </w:r>
    </w:p>
    <w:p w14:paraId="46893892" w14:textId="77777777" w:rsidR="0074389E" w:rsidRPr="0074389E" w:rsidRDefault="0074389E" w:rsidP="0074389E">
      <w:pPr>
        <w:rPr>
          <w:sz w:val="22"/>
          <w:szCs w:val="22"/>
          <w:lang w:val="lt-LT"/>
        </w:rPr>
      </w:pPr>
    </w:p>
    <w:p w14:paraId="194C00E6" w14:textId="77777777" w:rsidR="0074389E" w:rsidRPr="0074389E" w:rsidRDefault="0074389E" w:rsidP="0074389E">
      <w:pPr>
        <w:rPr>
          <w:b/>
          <w:sz w:val="22"/>
          <w:szCs w:val="22"/>
          <w:lang w:val="lt-LT"/>
        </w:rPr>
      </w:pPr>
      <w:r w:rsidRPr="0074389E">
        <w:rPr>
          <w:b/>
          <w:sz w:val="22"/>
          <w:szCs w:val="22"/>
          <w:lang w:val="lt-LT"/>
        </w:rPr>
        <w:t>Ką daryti pavartojus per didelę Elocom dozę?</w:t>
      </w:r>
    </w:p>
    <w:p w14:paraId="13CB3274" w14:textId="77777777" w:rsidR="0074389E" w:rsidRPr="0074389E" w:rsidRDefault="0074389E" w:rsidP="0074389E">
      <w:pPr>
        <w:rPr>
          <w:sz w:val="22"/>
          <w:szCs w:val="22"/>
          <w:lang w:val="lt-LT"/>
        </w:rPr>
      </w:pPr>
      <w:r w:rsidRPr="0074389E">
        <w:rPr>
          <w:sz w:val="22"/>
          <w:szCs w:val="22"/>
          <w:lang w:val="lt-LT"/>
        </w:rPr>
        <w:t>Elocom</w:t>
      </w:r>
      <w:r w:rsidRPr="0074389E">
        <w:rPr>
          <w:i/>
          <w:sz w:val="22"/>
          <w:szCs w:val="22"/>
          <w:lang w:val="lt-LT"/>
        </w:rPr>
        <w:t xml:space="preserve"> </w:t>
      </w:r>
      <w:r w:rsidRPr="0074389E">
        <w:rPr>
          <w:sz w:val="22"/>
          <w:szCs w:val="22"/>
          <w:lang w:val="lt-LT"/>
        </w:rPr>
        <w:t xml:space="preserve">perdozavimo atvejų nebuvo. Jeigu taip atsitiktų (pvz., pavartojus per didelę dozę arba jei vaisto patektų į burną ir būtų nurytas), nedelsiant kreipkitės į gydytoją. Vaikams antinksčių funkcijos slopinimas (poveikis kai kuriems hormonams) gali pasireikšti dažniau. </w:t>
      </w:r>
    </w:p>
    <w:p w14:paraId="755B36C6" w14:textId="77777777" w:rsidR="0074389E" w:rsidRPr="0074389E" w:rsidRDefault="0074389E" w:rsidP="0074389E">
      <w:pPr>
        <w:rPr>
          <w:sz w:val="22"/>
          <w:szCs w:val="22"/>
          <w:lang w:val="lt-LT"/>
        </w:rPr>
      </w:pPr>
    </w:p>
    <w:p w14:paraId="47513155" w14:textId="77777777" w:rsidR="0074389E" w:rsidRPr="0074389E" w:rsidRDefault="0074389E" w:rsidP="0074389E">
      <w:pPr>
        <w:rPr>
          <w:sz w:val="22"/>
          <w:szCs w:val="22"/>
          <w:lang w:val="lt-LT"/>
        </w:rPr>
      </w:pPr>
      <w:r w:rsidRPr="0074389E">
        <w:rPr>
          <w:sz w:val="22"/>
          <w:szCs w:val="22"/>
          <w:lang w:val="lt-LT"/>
        </w:rPr>
        <w:t>Jeigu pastebimas pogumburio, hipofizės ir antinksčių (PHA) ašies slopinimas (poveikis kai kuriems hormonams), Jūsų gydytojas gali  vaisto vartojimą nutraukti, skirti tepti rečiau ar keisti silpnesniu steroidu.</w:t>
      </w:r>
    </w:p>
    <w:p w14:paraId="10DE56D5" w14:textId="77777777" w:rsidR="0074389E" w:rsidRPr="0074389E" w:rsidRDefault="0074389E" w:rsidP="0074389E">
      <w:pPr>
        <w:rPr>
          <w:sz w:val="22"/>
          <w:szCs w:val="22"/>
          <w:lang w:val="lt-LT"/>
        </w:rPr>
      </w:pPr>
    </w:p>
    <w:p w14:paraId="3CB5F1C3" w14:textId="77777777" w:rsidR="0074389E" w:rsidRPr="0074389E" w:rsidRDefault="0074389E" w:rsidP="0074389E">
      <w:pPr>
        <w:rPr>
          <w:sz w:val="22"/>
          <w:szCs w:val="22"/>
          <w:lang w:val="lt-LT"/>
        </w:rPr>
      </w:pPr>
      <w:r w:rsidRPr="0074389E">
        <w:rPr>
          <w:sz w:val="22"/>
          <w:szCs w:val="22"/>
          <w:lang w:val="lt-LT"/>
        </w:rPr>
        <w:t>Kiekvienoje talpyklėje esantis steroido kiekis yra toks mažas, kad atsitiktinai pavartojus per burną, toksinio poveikio nebūtų arba jis būtų silpnas.</w:t>
      </w:r>
    </w:p>
    <w:p w14:paraId="2B088B26" w14:textId="77777777" w:rsidR="0074389E" w:rsidRPr="0074389E" w:rsidRDefault="0074389E" w:rsidP="0074389E">
      <w:pPr>
        <w:rPr>
          <w:sz w:val="22"/>
          <w:szCs w:val="22"/>
          <w:lang w:val="lt-LT"/>
        </w:rPr>
      </w:pPr>
    </w:p>
    <w:p w14:paraId="01CF0B52" w14:textId="77777777" w:rsidR="0074389E" w:rsidRPr="0074389E" w:rsidRDefault="0074389E" w:rsidP="0074389E">
      <w:pPr>
        <w:rPr>
          <w:b/>
          <w:sz w:val="22"/>
          <w:szCs w:val="22"/>
          <w:lang w:val="lt-LT"/>
        </w:rPr>
      </w:pPr>
      <w:r w:rsidRPr="0074389E">
        <w:rPr>
          <w:b/>
          <w:sz w:val="22"/>
          <w:szCs w:val="22"/>
          <w:lang w:val="lt-LT"/>
        </w:rPr>
        <w:t>Pamiršus pavartoti Elocom</w:t>
      </w:r>
    </w:p>
    <w:p w14:paraId="7EF20C72" w14:textId="77777777" w:rsidR="0074389E" w:rsidRPr="0074389E" w:rsidRDefault="0074389E" w:rsidP="0074389E">
      <w:pPr>
        <w:rPr>
          <w:sz w:val="22"/>
          <w:szCs w:val="22"/>
          <w:lang w:val="lt-LT"/>
        </w:rPr>
      </w:pPr>
      <w:r w:rsidRPr="0074389E">
        <w:rPr>
          <w:sz w:val="22"/>
          <w:szCs w:val="22"/>
          <w:lang w:val="lt-LT"/>
        </w:rPr>
        <w:t>Negalima vartoti dvigubos dozės norint kompensuoti praleistą dozę.</w:t>
      </w:r>
    </w:p>
    <w:p w14:paraId="26D47272" w14:textId="77777777" w:rsidR="0074389E" w:rsidRPr="0074389E" w:rsidRDefault="0074389E" w:rsidP="0074389E">
      <w:pPr>
        <w:rPr>
          <w:sz w:val="22"/>
          <w:szCs w:val="22"/>
          <w:lang w:val="lt-LT"/>
        </w:rPr>
      </w:pPr>
    </w:p>
    <w:p w14:paraId="3F3741BA" w14:textId="77777777" w:rsidR="0074389E" w:rsidRPr="0074389E" w:rsidRDefault="0074389E" w:rsidP="0074389E">
      <w:pPr>
        <w:rPr>
          <w:b/>
          <w:sz w:val="22"/>
          <w:szCs w:val="22"/>
          <w:lang w:val="lt-LT"/>
        </w:rPr>
      </w:pPr>
      <w:r w:rsidRPr="0074389E">
        <w:rPr>
          <w:b/>
          <w:sz w:val="22"/>
          <w:szCs w:val="22"/>
          <w:lang w:val="lt-LT"/>
        </w:rPr>
        <w:lastRenderedPageBreak/>
        <w:t>Nustojus vartoti Elocom</w:t>
      </w:r>
    </w:p>
    <w:p w14:paraId="45E14CE5" w14:textId="77777777" w:rsidR="0074389E" w:rsidRPr="0074389E" w:rsidRDefault="0074389E" w:rsidP="0074389E">
      <w:pPr>
        <w:rPr>
          <w:sz w:val="22"/>
          <w:szCs w:val="22"/>
          <w:lang w:val="lt-LT"/>
        </w:rPr>
      </w:pPr>
      <w:r w:rsidRPr="0074389E">
        <w:rPr>
          <w:sz w:val="22"/>
          <w:szCs w:val="22"/>
          <w:lang w:val="lt-LT"/>
        </w:rPr>
        <w:t>Gydymo Elocom preparatais negalima nutraukti iš karto. Būtina pasiklausti gydytojo, kaip tai padaryti.</w:t>
      </w:r>
    </w:p>
    <w:p w14:paraId="6F4FBC3D" w14:textId="77777777" w:rsidR="0074389E" w:rsidRPr="0074389E" w:rsidRDefault="0074389E" w:rsidP="0074389E">
      <w:pPr>
        <w:rPr>
          <w:sz w:val="22"/>
          <w:szCs w:val="22"/>
          <w:lang w:val="lt-LT"/>
        </w:rPr>
      </w:pPr>
    </w:p>
    <w:p w14:paraId="60F56233" w14:textId="77777777" w:rsidR="0074389E" w:rsidRPr="0074389E" w:rsidRDefault="0074389E" w:rsidP="0074389E">
      <w:pPr>
        <w:rPr>
          <w:sz w:val="22"/>
          <w:szCs w:val="22"/>
          <w:lang w:val="lt-LT"/>
        </w:rPr>
      </w:pPr>
      <w:r w:rsidRPr="0074389E">
        <w:rPr>
          <w:sz w:val="22"/>
          <w:szCs w:val="22"/>
          <w:lang w:val="lt-LT"/>
        </w:rPr>
        <w:t>Jeigu kiltų daugiau klausimų dėl šio vaisto vartojimo, kreipkitės į gydytoją arba vaistininką.</w:t>
      </w:r>
    </w:p>
    <w:p w14:paraId="40C52A0D" w14:textId="77777777" w:rsidR="0074389E" w:rsidRPr="0074389E" w:rsidRDefault="0074389E" w:rsidP="0074389E">
      <w:pPr>
        <w:rPr>
          <w:sz w:val="22"/>
          <w:szCs w:val="22"/>
          <w:lang w:val="lt-LT"/>
        </w:rPr>
      </w:pPr>
    </w:p>
    <w:p w14:paraId="66EB014C" w14:textId="77777777" w:rsidR="0074389E" w:rsidRPr="0074389E" w:rsidRDefault="0074389E" w:rsidP="0074389E">
      <w:pPr>
        <w:rPr>
          <w:sz w:val="22"/>
          <w:szCs w:val="22"/>
          <w:lang w:val="lt-LT"/>
        </w:rPr>
      </w:pPr>
    </w:p>
    <w:p w14:paraId="609DB2E0" w14:textId="77777777" w:rsidR="0074389E" w:rsidRPr="0074389E" w:rsidRDefault="0074389E" w:rsidP="0074389E">
      <w:pPr>
        <w:tabs>
          <w:tab w:val="left" w:pos="567"/>
        </w:tabs>
        <w:ind w:left="567" w:hanging="567"/>
        <w:rPr>
          <w:b/>
          <w:sz w:val="22"/>
          <w:szCs w:val="22"/>
          <w:lang w:val="lt-LT"/>
        </w:rPr>
      </w:pPr>
      <w:bookmarkStart w:id="11" w:name="_Toc129243267"/>
      <w:bookmarkStart w:id="12" w:name="_Toc129243142"/>
      <w:r w:rsidRPr="0074389E">
        <w:rPr>
          <w:b/>
          <w:sz w:val="22"/>
          <w:szCs w:val="22"/>
          <w:lang w:val="lt-LT"/>
        </w:rPr>
        <w:t>4.</w:t>
      </w:r>
      <w:r w:rsidRPr="0074389E">
        <w:rPr>
          <w:b/>
          <w:sz w:val="22"/>
          <w:szCs w:val="22"/>
          <w:lang w:val="lt-LT"/>
        </w:rPr>
        <w:tab/>
        <w:t>Galimas šalutinis poveikis</w:t>
      </w:r>
      <w:bookmarkEnd w:id="11"/>
      <w:bookmarkEnd w:id="12"/>
    </w:p>
    <w:p w14:paraId="1CE4154B" w14:textId="77777777" w:rsidR="0074389E" w:rsidRPr="0074389E" w:rsidRDefault="0074389E" w:rsidP="0074389E">
      <w:pPr>
        <w:rPr>
          <w:sz w:val="22"/>
          <w:szCs w:val="22"/>
          <w:lang w:val="lt-LT"/>
        </w:rPr>
      </w:pPr>
    </w:p>
    <w:p w14:paraId="75119085" w14:textId="77777777" w:rsidR="0074389E" w:rsidRPr="0074389E" w:rsidRDefault="0074389E" w:rsidP="0074389E">
      <w:pPr>
        <w:rPr>
          <w:sz w:val="22"/>
          <w:szCs w:val="22"/>
          <w:lang w:val="lt-LT"/>
        </w:rPr>
      </w:pPr>
      <w:r w:rsidRPr="0074389E">
        <w:rPr>
          <w:sz w:val="22"/>
          <w:szCs w:val="22"/>
          <w:lang w:val="lt-LT"/>
        </w:rPr>
        <w:t>Šis vaistas, kaip ir visi kiti, gali sukelti šalutinį poveikį, nors jis pasireiškia ne visiems žmonėms.</w:t>
      </w:r>
    </w:p>
    <w:p w14:paraId="3DE239F3" w14:textId="77777777" w:rsidR="0074389E" w:rsidRPr="0074389E" w:rsidRDefault="0074389E" w:rsidP="0074389E">
      <w:pPr>
        <w:rPr>
          <w:sz w:val="22"/>
          <w:szCs w:val="22"/>
          <w:lang w:val="lt-LT"/>
        </w:rPr>
      </w:pPr>
    </w:p>
    <w:p w14:paraId="2AD5EE07" w14:textId="77777777" w:rsidR="0074389E" w:rsidRPr="0074389E" w:rsidRDefault="0074389E" w:rsidP="0074389E">
      <w:pPr>
        <w:rPr>
          <w:sz w:val="22"/>
          <w:szCs w:val="22"/>
          <w:lang w:val="lt-LT"/>
        </w:rPr>
      </w:pPr>
      <w:r w:rsidRPr="0074389E">
        <w:rPr>
          <w:i/>
          <w:sz w:val="22"/>
          <w:szCs w:val="22"/>
          <w:lang w:val="lt-LT"/>
        </w:rPr>
        <w:t>Labai retas šalutinis poveikis ( pasireiškė mažiau kaip 1 iš 10 000 vartojusiųjų):</w:t>
      </w:r>
      <w:r w:rsidRPr="0074389E">
        <w:rPr>
          <w:sz w:val="22"/>
          <w:szCs w:val="22"/>
          <w:lang w:val="lt-LT"/>
        </w:rPr>
        <w:t xml:space="preserve"> </w:t>
      </w:r>
    </w:p>
    <w:p w14:paraId="6C1958B5" w14:textId="41419D6C" w:rsidR="0074389E" w:rsidRPr="0074389E" w:rsidRDefault="0074389E" w:rsidP="0074389E">
      <w:pPr>
        <w:rPr>
          <w:sz w:val="22"/>
          <w:szCs w:val="22"/>
          <w:lang w:val="lt-LT"/>
        </w:rPr>
      </w:pPr>
      <w:r w:rsidRPr="0074389E">
        <w:rPr>
          <w:sz w:val="22"/>
          <w:szCs w:val="22"/>
          <w:lang w:val="lt-LT"/>
        </w:rPr>
        <w:t xml:space="preserve">plaukų </w:t>
      </w:r>
      <w:r w:rsidR="0044417B">
        <w:rPr>
          <w:sz w:val="22"/>
          <w:szCs w:val="22"/>
          <w:lang w:val="lt-LT"/>
        </w:rPr>
        <w:t>svogūnėlių</w:t>
      </w:r>
      <w:r w:rsidRPr="0074389E">
        <w:rPr>
          <w:sz w:val="22"/>
          <w:szCs w:val="22"/>
          <w:lang w:val="lt-LT"/>
        </w:rPr>
        <w:t xml:space="preserve"> uždegimas, deginimo jausmas, niežulys.</w:t>
      </w:r>
    </w:p>
    <w:p w14:paraId="236D139D" w14:textId="77777777" w:rsidR="0074389E" w:rsidRPr="0074389E" w:rsidRDefault="0074389E" w:rsidP="0074389E">
      <w:pPr>
        <w:rPr>
          <w:sz w:val="22"/>
          <w:szCs w:val="22"/>
          <w:lang w:val="lt-LT"/>
        </w:rPr>
      </w:pPr>
    </w:p>
    <w:p w14:paraId="2A962B41" w14:textId="77777777" w:rsidR="0074389E" w:rsidRPr="0074389E" w:rsidRDefault="0074389E" w:rsidP="0074389E">
      <w:pPr>
        <w:rPr>
          <w:sz w:val="22"/>
          <w:szCs w:val="22"/>
          <w:lang w:val="lt-LT"/>
        </w:rPr>
      </w:pPr>
      <w:r w:rsidRPr="0074389E">
        <w:rPr>
          <w:i/>
          <w:sz w:val="22"/>
          <w:szCs w:val="22"/>
          <w:lang w:val="lt-LT"/>
        </w:rPr>
        <w:t xml:space="preserve">Šalutinis poveikis, kurio dažnis nežinomas (negali būti apskaičiuotas pagal turimus duomenis): </w:t>
      </w:r>
      <w:r w:rsidRPr="0074389E">
        <w:rPr>
          <w:sz w:val="22"/>
          <w:szCs w:val="22"/>
          <w:lang w:val="lt-LT"/>
        </w:rPr>
        <w:t>b</w:t>
      </w:r>
      <w:r w:rsidRPr="0074389E">
        <w:rPr>
          <w:iCs/>
          <w:sz w:val="22"/>
          <w:szCs w:val="22"/>
          <w:lang w:val="lt-LT"/>
        </w:rPr>
        <w:t xml:space="preserve">akterinė infekcija, furunkulas (šunvotė), parestezija (tariamasis nesamų dirginimų, pvz., tirpimo, skruzdžių bėgiojimo jutimas), skausmas, kontaktinis dermatitas, hipopigmentacija (sumažėjęs pigmento susitelkimas odoje), padidėjęs plaukuotumas, strijos, panašus į spuogus dermatitas, odos atrofija (odos išplonėjimas), apyburnio dermatitas, prakaitinė, maceracija (skysčio veikiamų audinių suminkštėjimas), </w:t>
      </w:r>
      <w:r w:rsidRPr="0074389E">
        <w:rPr>
          <w:bCs/>
          <w:sz w:val="22"/>
          <w:szCs w:val="22"/>
          <w:lang w:val="lt-LT"/>
        </w:rPr>
        <w:t>miglotas matymas</w:t>
      </w:r>
      <w:r w:rsidRPr="0074389E">
        <w:rPr>
          <w:iCs/>
          <w:sz w:val="22"/>
          <w:szCs w:val="22"/>
          <w:lang w:val="lt-LT"/>
        </w:rPr>
        <w:t>.</w:t>
      </w:r>
    </w:p>
    <w:p w14:paraId="5E061F73" w14:textId="77777777" w:rsidR="0074389E" w:rsidRPr="0074389E" w:rsidRDefault="0074389E" w:rsidP="0074389E">
      <w:pPr>
        <w:rPr>
          <w:sz w:val="22"/>
          <w:szCs w:val="22"/>
          <w:lang w:val="lt-LT"/>
        </w:rPr>
      </w:pPr>
    </w:p>
    <w:p w14:paraId="2BF15984" w14:textId="77777777" w:rsidR="0074389E" w:rsidRPr="0074389E" w:rsidRDefault="0074389E" w:rsidP="0074389E">
      <w:pPr>
        <w:shd w:val="clear" w:color="auto" w:fill="FFFFFF"/>
        <w:rPr>
          <w:b/>
          <w:sz w:val="22"/>
          <w:szCs w:val="22"/>
          <w:lang w:val="lt-LT"/>
        </w:rPr>
      </w:pPr>
      <w:r w:rsidRPr="0074389E">
        <w:rPr>
          <w:b/>
          <w:sz w:val="22"/>
          <w:lang w:val="lt-LT"/>
        </w:rPr>
        <w:t>Kitas šalutinis poveikis, kuris gali pasireikšti vaikams</w:t>
      </w:r>
    </w:p>
    <w:p w14:paraId="6503F584" w14:textId="77777777" w:rsidR="0074389E" w:rsidRPr="0074389E" w:rsidRDefault="0074389E" w:rsidP="0074389E">
      <w:pPr>
        <w:shd w:val="clear" w:color="auto" w:fill="FFFFFF"/>
        <w:rPr>
          <w:sz w:val="22"/>
          <w:szCs w:val="22"/>
          <w:lang w:val="lt-LT"/>
        </w:rPr>
      </w:pPr>
      <w:r w:rsidRPr="0074389E">
        <w:rPr>
          <w:sz w:val="22"/>
          <w:szCs w:val="22"/>
          <w:lang w:val="lt-LT"/>
        </w:rPr>
        <w:t>Vaikai, kadangi jų kūno paviršiaus ploto ir kūno svorio santykis yra didesnis nei suaugusiųjų, gali būti jautresni vietinių kortikosteroidų sukeltam pogumburio, hipofizės ir antinksčių (PHA) ašies slopinimui ar Kušingo sindromo atsiradimui.</w:t>
      </w:r>
    </w:p>
    <w:p w14:paraId="63EEBD9D" w14:textId="77777777" w:rsidR="0074389E" w:rsidRPr="0074389E" w:rsidRDefault="0074389E" w:rsidP="0074389E">
      <w:pPr>
        <w:shd w:val="clear" w:color="auto" w:fill="FFFFFF"/>
        <w:rPr>
          <w:sz w:val="22"/>
          <w:szCs w:val="22"/>
          <w:lang w:val="lt-LT"/>
        </w:rPr>
      </w:pPr>
    </w:p>
    <w:p w14:paraId="58ED291E" w14:textId="77777777" w:rsidR="0074389E" w:rsidRPr="0074389E" w:rsidRDefault="0074389E" w:rsidP="0074389E">
      <w:pPr>
        <w:shd w:val="clear" w:color="auto" w:fill="FFFFFF"/>
        <w:rPr>
          <w:sz w:val="22"/>
          <w:szCs w:val="22"/>
          <w:lang w:val="lt-LT"/>
        </w:rPr>
      </w:pPr>
      <w:r w:rsidRPr="0074389E">
        <w:rPr>
          <w:sz w:val="22"/>
          <w:szCs w:val="22"/>
          <w:lang w:val="lt-LT"/>
        </w:rPr>
        <w:t>Ilgalaikis gydymas kortikosteroidais gali trukdyti vaikų augimui ir vystymuisi.</w:t>
      </w:r>
    </w:p>
    <w:p w14:paraId="1D4F521F" w14:textId="77777777" w:rsidR="0074389E" w:rsidRPr="0074389E" w:rsidRDefault="0074389E" w:rsidP="0074389E">
      <w:pPr>
        <w:rPr>
          <w:sz w:val="22"/>
          <w:szCs w:val="22"/>
          <w:lang w:val="lt-LT"/>
        </w:rPr>
      </w:pPr>
    </w:p>
    <w:p w14:paraId="070E2A29" w14:textId="77777777" w:rsidR="0074389E" w:rsidRPr="0074389E" w:rsidRDefault="0074389E" w:rsidP="0074389E">
      <w:pPr>
        <w:rPr>
          <w:b/>
          <w:sz w:val="22"/>
          <w:szCs w:val="22"/>
          <w:lang w:val="lt-LT"/>
        </w:rPr>
      </w:pPr>
      <w:r w:rsidRPr="0074389E">
        <w:rPr>
          <w:b/>
          <w:noProof/>
          <w:sz w:val="22"/>
          <w:szCs w:val="22"/>
          <w:lang w:val="lt-LT"/>
        </w:rPr>
        <w:t>Pranešimas apie šalutinį poveikį</w:t>
      </w:r>
    </w:p>
    <w:p w14:paraId="2C6BA3E2" w14:textId="4E7872F5" w:rsidR="00EA59B4" w:rsidRPr="0074389E" w:rsidRDefault="00EA59B4" w:rsidP="0074389E">
      <w:pPr>
        <w:ind w:right="-449"/>
        <w:rPr>
          <w:noProof/>
          <w:sz w:val="22"/>
          <w:szCs w:val="22"/>
          <w:lang w:val="lt-LT"/>
        </w:rPr>
      </w:pPr>
      <w:bookmarkStart w:id="13" w:name="_Hlk126005778"/>
      <w:r w:rsidRPr="006B65CA">
        <w:rPr>
          <w:snapToGrid w:val="0"/>
          <w:sz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B65CA">
          <w:rPr>
            <w:snapToGrid w:val="0"/>
            <w:color w:val="0000FF"/>
            <w:sz w:val="22"/>
            <w:u w:val="single"/>
            <w:lang w:val="lt-LT"/>
          </w:rPr>
          <w:t>https://vapris.vvkt.lt/vvkt-web/public/nrv</w:t>
        </w:r>
      </w:hyperlink>
      <w:r w:rsidRPr="006B65CA">
        <w:rPr>
          <w:snapToGrid w:val="0"/>
          <w:sz w:val="22"/>
          <w:lang w:val="lt-LT"/>
        </w:rPr>
        <w:t xml:space="preserve"> arba užpildant Paciento pranešimo apie įtariamą nepageidaujamą reakciją (ĮNR) formą, kuri skelbiama </w:t>
      </w:r>
      <w:hyperlink r:id="rId6" w:history="1">
        <w:r w:rsidRPr="006B65CA">
          <w:rPr>
            <w:snapToGrid w:val="0"/>
            <w:color w:val="0000FF"/>
            <w:sz w:val="22"/>
            <w:u w:val="single"/>
            <w:lang w:val="lt-LT"/>
          </w:rPr>
          <w:t>https://www.vvkt.lt/index.php?4004286486</w:t>
        </w:r>
      </w:hyperlink>
      <w:r w:rsidRPr="006B65CA">
        <w:rPr>
          <w:snapToGrid w:val="0"/>
          <w:sz w:val="22"/>
          <w:lang w:val="lt-LT"/>
        </w:rPr>
        <w:t xml:space="preserve">, ir atsiunčiant elektroniniu paštu (adresu </w:t>
      </w:r>
      <w:hyperlink r:id="rId7" w:history="1">
        <w:r w:rsidRPr="006B65CA">
          <w:rPr>
            <w:snapToGrid w:val="0"/>
            <w:color w:val="0000FF"/>
            <w:sz w:val="22"/>
            <w:u w:val="single"/>
            <w:lang w:val="lt-LT"/>
          </w:rPr>
          <w:t>NepageidaujamaR@vvkt.lt</w:t>
        </w:r>
      </w:hyperlink>
      <w:r w:rsidRPr="006B65CA">
        <w:rPr>
          <w:snapToGrid w:val="0"/>
          <w:sz w:val="22"/>
          <w:lang w:val="lt-LT"/>
        </w:rPr>
        <w:t>) arba nemokamu telefonu 8 800 73 568. Pranešdami apie šalutinį poveikį galite mums padėti gauti daugiau informacijos apie šio vaisto saugumą.</w:t>
      </w:r>
    </w:p>
    <w:bookmarkEnd w:id="13"/>
    <w:p w14:paraId="10D14F72" w14:textId="77777777" w:rsidR="0074389E" w:rsidRPr="0074389E" w:rsidRDefault="0074389E" w:rsidP="0074389E">
      <w:pPr>
        <w:rPr>
          <w:sz w:val="22"/>
          <w:szCs w:val="22"/>
          <w:lang w:val="lt-LT"/>
        </w:rPr>
      </w:pPr>
    </w:p>
    <w:p w14:paraId="48E1955D" w14:textId="77777777" w:rsidR="0074389E" w:rsidRPr="0074389E" w:rsidRDefault="0074389E" w:rsidP="0074389E">
      <w:pPr>
        <w:rPr>
          <w:sz w:val="22"/>
          <w:szCs w:val="22"/>
          <w:lang w:val="lt-LT"/>
        </w:rPr>
      </w:pPr>
    </w:p>
    <w:p w14:paraId="112BFF88" w14:textId="77777777" w:rsidR="0074389E" w:rsidRPr="0074389E" w:rsidRDefault="0074389E" w:rsidP="0074389E">
      <w:pPr>
        <w:tabs>
          <w:tab w:val="left" w:pos="567"/>
        </w:tabs>
        <w:ind w:left="567" w:hanging="567"/>
        <w:rPr>
          <w:b/>
          <w:sz w:val="22"/>
          <w:szCs w:val="22"/>
          <w:lang w:val="lt-LT"/>
        </w:rPr>
      </w:pPr>
      <w:bookmarkStart w:id="14" w:name="_Toc129243268"/>
      <w:bookmarkStart w:id="15" w:name="_Toc129243143"/>
      <w:r w:rsidRPr="0074389E">
        <w:rPr>
          <w:b/>
          <w:sz w:val="22"/>
          <w:szCs w:val="22"/>
          <w:lang w:val="lt-LT"/>
        </w:rPr>
        <w:t>5.</w:t>
      </w:r>
      <w:r w:rsidRPr="0074389E">
        <w:rPr>
          <w:b/>
          <w:sz w:val="22"/>
          <w:szCs w:val="22"/>
          <w:lang w:val="lt-LT"/>
        </w:rPr>
        <w:tab/>
        <w:t>Kaip laikyti Eloco</w:t>
      </w:r>
      <w:bookmarkEnd w:id="14"/>
      <w:bookmarkEnd w:id="15"/>
      <w:r w:rsidRPr="0074389E">
        <w:rPr>
          <w:b/>
          <w:sz w:val="22"/>
          <w:szCs w:val="22"/>
          <w:lang w:val="lt-LT"/>
        </w:rPr>
        <w:t>m</w:t>
      </w:r>
    </w:p>
    <w:p w14:paraId="5FF6C9B7" w14:textId="77777777" w:rsidR="0074389E" w:rsidRPr="0074389E" w:rsidRDefault="0074389E" w:rsidP="0074389E">
      <w:pPr>
        <w:rPr>
          <w:sz w:val="22"/>
          <w:szCs w:val="22"/>
          <w:lang w:val="lt-LT"/>
        </w:rPr>
      </w:pPr>
    </w:p>
    <w:p w14:paraId="19A54BFF" w14:textId="77777777" w:rsidR="0074389E" w:rsidRPr="0074389E" w:rsidRDefault="0074389E" w:rsidP="0074389E">
      <w:pPr>
        <w:rPr>
          <w:sz w:val="22"/>
          <w:szCs w:val="22"/>
          <w:lang w:val="lt-LT"/>
        </w:rPr>
      </w:pPr>
      <w:r w:rsidRPr="0074389E">
        <w:rPr>
          <w:sz w:val="22"/>
          <w:szCs w:val="22"/>
          <w:lang w:val="lt-LT"/>
        </w:rPr>
        <w:t>Šį vaistą laikykite vaikams nepastebimoje ir nepasiekiamoje vietoje.</w:t>
      </w:r>
    </w:p>
    <w:p w14:paraId="7561394B" w14:textId="77777777" w:rsidR="0074389E" w:rsidRPr="0074389E" w:rsidRDefault="0074389E" w:rsidP="0074389E">
      <w:pPr>
        <w:rPr>
          <w:sz w:val="22"/>
          <w:szCs w:val="22"/>
          <w:lang w:val="lt-LT"/>
        </w:rPr>
      </w:pPr>
    </w:p>
    <w:p w14:paraId="2DDFF346" w14:textId="77777777" w:rsidR="0074389E" w:rsidRPr="0074389E" w:rsidRDefault="0074389E" w:rsidP="0074389E">
      <w:pPr>
        <w:rPr>
          <w:sz w:val="22"/>
          <w:szCs w:val="22"/>
          <w:lang w:val="lt-LT"/>
        </w:rPr>
      </w:pPr>
      <w:r w:rsidRPr="0074389E">
        <w:rPr>
          <w:sz w:val="22"/>
          <w:szCs w:val="22"/>
          <w:lang w:val="lt-LT"/>
        </w:rPr>
        <w:t>Laikyti ne aukštesnėje kaip 25 </w:t>
      </w:r>
      <w:r w:rsidRPr="0074389E">
        <w:rPr>
          <w:sz w:val="22"/>
          <w:szCs w:val="22"/>
          <w:lang w:val="lt-LT"/>
        </w:rPr>
        <w:sym w:font="Symbol" w:char="F0B0"/>
      </w:r>
      <w:r w:rsidRPr="0074389E">
        <w:rPr>
          <w:sz w:val="22"/>
          <w:szCs w:val="22"/>
          <w:lang w:val="lt-LT"/>
        </w:rPr>
        <w:t>C temperatūroje. Laikyti gamintojo pakuotėje.</w:t>
      </w:r>
    </w:p>
    <w:p w14:paraId="0384962E" w14:textId="77777777" w:rsidR="0074389E" w:rsidRPr="0074389E" w:rsidRDefault="0074389E" w:rsidP="0074389E">
      <w:pPr>
        <w:rPr>
          <w:sz w:val="22"/>
          <w:szCs w:val="22"/>
          <w:lang w:val="lt-LT"/>
        </w:rPr>
      </w:pPr>
    </w:p>
    <w:p w14:paraId="10821CB5" w14:textId="6EFC4489" w:rsidR="0074389E" w:rsidRPr="0074389E" w:rsidRDefault="0074389E" w:rsidP="0074389E">
      <w:pPr>
        <w:rPr>
          <w:sz w:val="22"/>
          <w:szCs w:val="22"/>
          <w:lang w:val="lt-LT"/>
        </w:rPr>
      </w:pPr>
      <w:r w:rsidRPr="0074389E">
        <w:rPr>
          <w:sz w:val="22"/>
          <w:szCs w:val="22"/>
          <w:lang w:val="lt-LT"/>
        </w:rPr>
        <w:t>Ant dėžutės ir tūbelės po „</w:t>
      </w:r>
      <w:r w:rsidR="00EA59B4" w:rsidRPr="006805C1">
        <w:rPr>
          <w:sz w:val="22"/>
          <w:szCs w:val="22"/>
          <w:highlight w:val="lightGray"/>
          <w:lang w:val="lt-LT"/>
        </w:rPr>
        <w:t>Tinka iki/</w:t>
      </w:r>
      <w:r w:rsidRPr="0074389E">
        <w:rPr>
          <w:sz w:val="22"/>
          <w:szCs w:val="22"/>
          <w:lang w:val="lt-LT"/>
        </w:rPr>
        <w:t xml:space="preserve">EXP“ nurodytam tinkamumo laikui pasibaigus, šio vaisto vartoti negalima. Vaistas tinkamas vartoti iki paskutinės nurodyto mėnesio dienos. </w:t>
      </w:r>
    </w:p>
    <w:p w14:paraId="6A9415DB" w14:textId="77777777" w:rsidR="0074389E" w:rsidRPr="0074389E" w:rsidRDefault="0074389E" w:rsidP="0074389E">
      <w:pPr>
        <w:rPr>
          <w:sz w:val="22"/>
          <w:szCs w:val="22"/>
          <w:lang w:val="lt-LT"/>
        </w:rPr>
      </w:pPr>
    </w:p>
    <w:p w14:paraId="4E17650C" w14:textId="77777777" w:rsidR="0074389E" w:rsidRPr="0074389E" w:rsidRDefault="0074389E" w:rsidP="0074389E">
      <w:pPr>
        <w:rPr>
          <w:sz w:val="22"/>
          <w:szCs w:val="22"/>
          <w:lang w:val="lt-LT"/>
        </w:rPr>
      </w:pPr>
      <w:r w:rsidRPr="0074389E">
        <w:rPr>
          <w:sz w:val="22"/>
          <w:szCs w:val="22"/>
          <w:lang w:val="lt-LT"/>
        </w:rPr>
        <w:t>Vaistų negalima išmesti į kanalizaciją arba su buitinėmis atliekomis. Kaip išmesti nereikalingus vaistus, klauskite vaistininko. Šios priemonės padės apsaugoti aplinką.</w:t>
      </w:r>
    </w:p>
    <w:p w14:paraId="728C6C2D" w14:textId="77777777" w:rsidR="0074389E" w:rsidRPr="0074389E" w:rsidRDefault="0074389E" w:rsidP="0074389E">
      <w:pPr>
        <w:rPr>
          <w:sz w:val="22"/>
          <w:szCs w:val="22"/>
          <w:lang w:val="lt-LT"/>
        </w:rPr>
      </w:pPr>
    </w:p>
    <w:p w14:paraId="101EECFE" w14:textId="77777777" w:rsidR="0074389E" w:rsidRPr="0074389E" w:rsidRDefault="0074389E" w:rsidP="0074389E">
      <w:pPr>
        <w:rPr>
          <w:sz w:val="22"/>
          <w:szCs w:val="22"/>
          <w:lang w:val="lt-LT"/>
        </w:rPr>
      </w:pPr>
    </w:p>
    <w:p w14:paraId="0D767C75" w14:textId="77777777" w:rsidR="0074389E" w:rsidRPr="0074389E" w:rsidRDefault="0074389E" w:rsidP="0074389E">
      <w:pPr>
        <w:ind w:left="567" w:hanging="567"/>
        <w:rPr>
          <w:b/>
          <w:sz w:val="22"/>
          <w:szCs w:val="22"/>
          <w:lang w:val="lt-LT"/>
        </w:rPr>
      </w:pPr>
      <w:bookmarkStart w:id="16" w:name="_Toc129243269"/>
      <w:bookmarkStart w:id="17" w:name="_Toc129243144"/>
      <w:r w:rsidRPr="0074389E">
        <w:rPr>
          <w:b/>
          <w:sz w:val="22"/>
          <w:szCs w:val="22"/>
          <w:lang w:val="lt-LT"/>
        </w:rPr>
        <w:t>6.</w:t>
      </w:r>
      <w:r w:rsidRPr="0074389E">
        <w:rPr>
          <w:b/>
          <w:sz w:val="22"/>
          <w:szCs w:val="22"/>
          <w:lang w:val="lt-LT"/>
        </w:rPr>
        <w:tab/>
      </w:r>
      <w:bookmarkEnd w:id="16"/>
      <w:bookmarkEnd w:id="17"/>
      <w:r w:rsidRPr="0074389E">
        <w:rPr>
          <w:b/>
          <w:sz w:val="22"/>
          <w:szCs w:val="22"/>
          <w:lang w:val="lt-LT"/>
        </w:rPr>
        <w:t>Pakuotės turinys ir kita informacija</w:t>
      </w:r>
    </w:p>
    <w:p w14:paraId="1591401D" w14:textId="77777777" w:rsidR="0074389E" w:rsidRPr="0074389E" w:rsidRDefault="0074389E" w:rsidP="0074389E">
      <w:pPr>
        <w:rPr>
          <w:sz w:val="22"/>
          <w:szCs w:val="22"/>
          <w:lang w:val="lt-LT"/>
        </w:rPr>
      </w:pPr>
    </w:p>
    <w:p w14:paraId="00556770" w14:textId="77777777" w:rsidR="0074389E" w:rsidRPr="0074389E" w:rsidRDefault="0074389E" w:rsidP="0074389E">
      <w:pPr>
        <w:rPr>
          <w:b/>
          <w:sz w:val="22"/>
          <w:szCs w:val="22"/>
          <w:lang w:val="lt-LT"/>
        </w:rPr>
      </w:pPr>
      <w:r w:rsidRPr="0074389E">
        <w:rPr>
          <w:b/>
          <w:sz w:val="22"/>
          <w:szCs w:val="22"/>
          <w:lang w:val="lt-LT"/>
        </w:rPr>
        <w:t>Elocom sudėtis</w:t>
      </w:r>
    </w:p>
    <w:p w14:paraId="676DF16D" w14:textId="77777777" w:rsidR="0074389E" w:rsidRPr="0074389E" w:rsidRDefault="0074389E" w:rsidP="0074389E">
      <w:pPr>
        <w:rPr>
          <w:sz w:val="22"/>
          <w:szCs w:val="22"/>
          <w:lang w:val="lt-LT"/>
        </w:rPr>
      </w:pPr>
    </w:p>
    <w:p w14:paraId="7FD3D636" w14:textId="77777777" w:rsidR="0074389E" w:rsidRPr="0074389E" w:rsidRDefault="0074389E" w:rsidP="0074389E">
      <w:pPr>
        <w:rPr>
          <w:sz w:val="22"/>
          <w:szCs w:val="22"/>
          <w:u w:val="single"/>
          <w:lang w:val="lt-LT"/>
        </w:rPr>
      </w:pPr>
      <w:r w:rsidRPr="0074389E">
        <w:rPr>
          <w:sz w:val="22"/>
          <w:szCs w:val="22"/>
          <w:u w:val="single"/>
          <w:lang w:val="lt-LT"/>
        </w:rPr>
        <w:t>Elocom 1 mg/g kremas</w:t>
      </w:r>
    </w:p>
    <w:p w14:paraId="7CCDC841"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Veiklioji medžiaga yra mometazono furoatas. 1 g kremo yra 1 mg mometazono furoato.</w:t>
      </w:r>
    </w:p>
    <w:p w14:paraId="7D886284" w14:textId="77777777" w:rsidR="0074389E" w:rsidRPr="0074389E" w:rsidRDefault="0074389E" w:rsidP="0074389E">
      <w:pPr>
        <w:numPr>
          <w:ilvl w:val="0"/>
          <w:numId w:val="1"/>
        </w:numPr>
        <w:ind w:left="567" w:hanging="567"/>
        <w:contextualSpacing/>
        <w:rPr>
          <w:sz w:val="22"/>
          <w:szCs w:val="22"/>
          <w:lang w:val="lt-LT"/>
        </w:rPr>
      </w:pPr>
      <w:r w:rsidRPr="0074389E">
        <w:rPr>
          <w:sz w:val="22"/>
          <w:szCs w:val="22"/>
          <w:lang w:val="lt-LT"/>
        </w:rPr>
        <w:t>Pagalbinės medžiagos yra minkštasis baltas parafinas, baltasis vaškas, hidrintas sojų lecitinas,   heksilenglikolis, titano dioksidas (E171), aliuminio krakmolo oktenilsukcinatas, fosfato rūgštis, išgrynintas vanduo.</w:t>
      </w:r>
    </w:p>
    <w:p w14:paraId="74385A5C" w14:textId="77777777" w:rsidR="0074389E" w:rsidRPr="0074389E" w:rsidRDefault="0074389E" w:rsidP="0074389E">
      <w:pPr>
        <w:rPr>
          <w:sz w:val="22"/>
          <w:szCs w:val="22"/>
          <w:lang w:val="lt-LT"/>
        </w:rPr>
      </w:pPr>
    </w:p>
    <w:p w14:paraId="6DD10198" w14:textId="6197A226" w:rsidR="0074389E" w:rsidRPr="0074389E" w:rsidRDefault="0074389E" w:rsidP="0074389E">
      <w:pPr>
        <w:rPr>
          <w:sz w:val="22"/>
          <w:szCs w:val="22"/>
          <w:u w:val="single"/>
          <w:lang w:val="lt-LT"/>
        </w:rPr>
      </w:pPr>
      <w:r w:rsidRPr="0074389E">
        <w:rPr>
          <w:b/>
          <w:sz w:val="22"/>
          <w:szCs w:val="22"/>
          <w:lang w:val="lt-LT"/>
        </w:rPr>
        <w:t>Elocom išvaizda ir kiekis pakuotėje</w:t>
      </w:r>
    </w:p>
    <w:p w14:paraId="06371B0F" w14:textId="77777777" w:rsidR="0074389E" w:rsidRPr="0074389E" w:rsidRDefault="0074389E" w:rsidP="0074389E">
      <w:pPr>
        <w:rPr>
          <w:sz w:val="22"/>
          <w:szCs w:val="22"/>
          <w:lang w:val="lt-LT"/>
        </w:rPr>
      </w:pPr>
      <w:r w:rsidRPr="0074389E">
        <w:rPr>
          <w:sz w:val="22"/>
          <w:szCs w:val="22"/>
          <w:lang w:val="lt-LT"/>
        </w:rPr>
        <w:t>Baltas arba beveik baltas vienalytis, homogeniškas kremas.</w:t>
      </w:r>
    </w:p>
    <w:p w14:paraId="0B15C53A" w14:textId="77777777" w:rsidR="0074389E" w:rsidRPr="0074389E" w:rsidRDefault="0074389E" w:rsidP="0074389E">
      <w:pPr>
        <w:rPr>
          <w:sz w:val="22"/>
          <w:szCs w:val="22"/>
          <w:lang w:val="lt-LT"/>
        </w:rPr>
      </w:pPr>
      <w:r w:rsidRPr="0074389E">
        <w:rPr>
          <w:sz w:val="22"/>
          <w:szCs w:val="22"/>
          <w:lang w:val="lt-LT"/>
        </w:rPr>
        <w:t>Vaistas tiekiamas tūbelėse, kuriose yra 15 g kremo.</w:t>
      </w:r>
    </w:p>
    <w:p w14:paraId="5D3BED14" w14:textId="77777777" w:rsidR="0074389E" w:rsidRPr="0074389E" w:rsidRDefault="0074389E" w:rsidP="0074389E">
      <w:pPr>
        <w:rPr>
          <w:sz w:val="22"/>
          <w:szCs w:val="22"/>
          <w:lang w:val="lt-LT"/>
        </w:rPr>
      </w:pPr>
    </w:p>
    <w:p w14:paraId="6D43055C" w14:textId="77777777" w:rsidR="0074389E" w:rsidRPr="0074389E" w:rsidRDefault="0074389E" w:rsidP="0074389E">
      <w:pPr>
        <w:keepNext/>
        <w:rPr>
          <w:b/>
          <w:sz w:val="22"/>
          <w:szCs w:val="22"/>
          <w:lang w:val="lt-LT"/>
        </w:rPr>
      </w:pPr>
      <w:r w:rsidRPr="0074389E">
        <w:rPr>
          <w:b/>
          <w:sz w:val="22"/>
          <w:szCs w:val="22"/>
          <w:lang w:val="lt-LT"/>
        </w:rPr>
        <w:t>Gamintojas</w:t>
      </w:r>
    </w:p>
    <w:p w14:paraId="3F3182B9" w14:textId="77777777" w:rsidR="0074389E" w:rsidRPr="0074389E" w:rsidRDefault="0074389E" w:rsidP="0074389E">
      <w:pPr>
        <w:keepNext/>
        <w:autoSpaceDE w:val="0"/>
        <w:autoSpaceDN w:val="0"/>
        <w:adjustRightInd w:val="0"/>
        <w:rPr>
          <w:sz w:val="22"/>
          <w:szCs w:val="22"/>
          <w:lang w:val="lt-LT" w:eastAsia="lt-LT"/>
        </w:rPr>
      </w:pPr>
      <w:r w:rsidRPr="0074389E">
        <w:rPr>
          <w:sz w:val="22"/>
          <w:szCs w:val="22"/>
          <w:lang w:val="lt-LT" w:eastAsia="lt-LT"/>
        </w:rPr>
        <w:t>Schering-Plough Labo N.V.</w:t>
      </w:r>
    </w:p>
    <w:p w14:paraId="6970C70D" w14:textId="77777777" w:rsidR="0074389E" w:rsidRPr="0074389E" w:rsidRDefault="0074389E" w:rsidP="0074389E">
      <w:pPr>
        <w:keepNext/>
        <w:autoSpaceDE w:val="0"/>
        <w:autoSpaceDN w:val="0"/>
        <w:adjustRightInd w:val="0"/>
        <w:rPr>
          <w:sz w:val="22"/>
          <w:szCs w:val="22"/>
          <w:lang w:val="lt-LT" w:eastAsia="lt-LT"/>
        </w:rPr>
      </w:pPr>
      <w:r w:rsidRPr="0074389E">
        <w:rPr>
          <w:sz w:val="22"/>
          <w:szCs w:val="22"/>
          <w:lang w:val="lt-LT" w:eastAsia="lt-LT"/>
        </w:rPr>
        <w:t>Industriepark 30</w:t>
      </w:r>
    </w:p>
    <w:p w14:paraId="26912161" w14:textId="77777777" w:rsidR="0074389E" w:rsidRPr="0074389E" w:rsidRDefault="0074389E" w:rsidP="0074389E">
      <w:pPr>
        <w:keepNext/>
        <w:autoSpaceDE w:val="0"/>
        <w:autoSpaceDN w:val="0"/>
        <w:adjustRightInd w:val="0"/>
        <w:rPr>
          <w:sz w:val="22"/>
          <w:szCs w:val="22"/>
          <w:lang w:val="lt-LT" w:eastAsia="lt-LT"/>
        </w:rPr>
      </w:pPr>
      <w:r w:rsidRPr="0074389E">
        <w:rPr>
          <w:sz w:val="22"/>
          <w:szCs w:val="22"/>
          <w:lang w:val="lt-LT" w:eastAsia="lt-LT"/>
        </w:rPr>
        <w:t>B-2220 Heist-op-den-Berg</w:t>
      </w:r>
    </w:p>
    <w:p w14:paraId="28BA500B" w14:textId="77777777" w:rsidR="0074389E" w:rsidRPr="0074389E" w:rsidRDefault="0074389E" w:rsidP="0074389E">
      <w:pPr>
        <w:autoSpaceDE w:val="0"/>
        <w:autoSpaceDN w:val="0"/>
        <w:adjustRightInd w:val="0"/>
        <w:rPr>
          <w:sz w:val="22"/>
          <w:szCs w:val="22"/>
          <w:lang w:val="lt-LT" w:eastAsia="lt-LT"/>
        </w:rPr>
      </w:pPr>
      <w:r w:rsidRPr="0074389E">
        <w:rPr>
          <w:sz w:val="22"/>
          <w:szCs w:val="22"/>
          <w:lang w:val="lt-LT" w:eastAsia="lt-LT"/>
        </w:rPr>
        <w:t>Belgija</w:t>
      </w:r>
    </w:p>
    <w:p w14:paraId="0E9D8C9E" w14:textId="77777777" w:rsidR="0074389E" w:rsidRPr="0074389E" w:rsidRDefault="0074389E" w:rsidP="0074389E">
      <w:pPr>
        <w:rPr>
          <w:b/>
          <w:bCs/>
          <w:sz w:val="22"/>
          <w:szCs w:val="22"/>
          <w:lang w:val="lt-LT"/>
        </w:rPr>
      </w:pPr>
    </w:p>
    <w:p w14:paraId="4D283BF9" w14:textId="77777777" w:rsidR="0074389E" w:rsidRPr="0074389E" w:rsidRDefault="0074389E" w:rsidP="0074389E">
      <w:pPr>
        <w:rPr>
          <w:b/>
          <w:sz w:val="22"/>
          <w:szCs w:val="22"/>
          <w:lang w:val="lt-LT"/>
        </w:rPr>
      </w:pPr>
      <w:r w:rsidRPr="0074389E">
        <w:rPr>
          <w:b/>
          <w:sz w:val="22"/>
          <w:szCs w:val="22"/>
          <w:lang w:val="lt-LT"/>
        </w:rPr>
        <w:t xml:space="preserve">Lygiagretus importuotojas </w:t>
      </w:r>
    </w:p>
    <w:p w14:paraId="1B91B09A" w14:textId="4FA53F85" w:rsidR="0074389E" w:rsidRPr="0074389E" w:rsidRDefault="0074389E" w:rsidP="0074389E">
      <w:pPr>
        <w:tabs>
          <w:tab w:val="left" w:pos="567"/>
        </w:tabs>
        <w:rPr>
          <w:sz w:val="22"/>
          <w:szCs w:val="22"/>
          <w:lang w:val="lt-LT"/>
        </w:rPr>
      </w:pPr>
      <w:r w:rsidRPr="0074389E">
        <w:rPr>
          <w:sz w:val="22"/>
          <w:szCs w:val="22"/>
          <w:lang w:val="lt-LT"/>
        </w:rPr>
        <w:t>UAB „</w:t>
      </w:r>
      <w:r w:rsidR="00EA59B4">
        <w:rPr>
          <w:sz w:val="22"/>
          <w:szCs w:val="22"/>
          <w:lang w:val="lt-LT"/>
        </w:rPr>
        <w:t>TOJARIS PROJEKTAI</w:t>
      </w:r>
      <w:r w:rsidRPr="0074389E">
        <w:rPr>
          <w:sz w:val="22"/>
          <w:szCs w:val="22"/>
          <w:lang w:val="lt-LT"/>
        </w:rPr>
        <w:t>“</w:t>
      </w:r>
    </w:p>
    <w:p w14:paraId="3F30C210" w14:textId="77777777" w:rsidR="0074389E" w:rsidRPr="0074389E" w:rsidRDefault="0074389E" w:rsidP="0074389E">
      <w:pPr>
        <w:tabs>
          <w:tab w:val="left" w:pos="567"/>
        </w:tabs>
        <w:rPr>
          <w:sz w:val="22"/>
          <w:szCs w:val="22"/>
          <w:lang w:val="lt-LT"/>
        </w:rPr>
      </w:pPr>
      <w:r w:rsidRPr="0074389E">
        <w:rPr>
          <w:sz w:val="22"/>
          <w:szCs w:val="22"/>
          <w:lang w:val="lt-LT"/>
        </w:rPr>
        <w:t>Ukmergės g. 369a</w:t>
      </w:r>
    </w:p>
    <w:p w14:paraId="4C91A98B" w14:textId="77777777" w:rsidR="0074389E" w:rsidRPr="0074389E" w:rsidRDefault="0074389E" w:rsidP="0074389E">
      <w:pPr>
        <w:tabs>
          <w:tab w:val="left" w:pos="567"/>
        </w:tabs>
        <w:rPr>
          <w:sz w:val="22"/>
          <w:szCs w:val="22"/>
          <w:lang w:val="lt-LT"/>
        </w:rPr>
      </w:pPr>
      <w:r w:rsidRPr="0074389E">
        <w:rPr>
          <w:sz w:val="22"/>
          <w:szCs w:val="22"/>
          <w:lang w:val="lt-LT"/>
        </w:rPr>
        <w:t>LT-12142, Vilnius, Lietuva</w:t>
      </w:r>
    </w:p>
    <w:p w14:paraId="0B220926" w14:textId="77777777" w:rsidR="0074389E" w:rsidRPr="0074389E" w:rsidRDefault="0074389E" w:rsidP="0074389E">
      <w:pPr>
        <w:tabs>
          <w:tab w:val="left" w:pos="567"/>
        </w:tabs>
        <w:rPr>
          <w:sz w:val="22"/>
          <w:szCs w:val="22"/>
          <w:lang w:val="lt-LT"/>
        </w:rPr>
      </w:pPr>
    </w:p>
    <w:p w14:paraId="33C5AD81" w14:textId="77777777" w:rsidR="0074389E" w:rsidRPr="0074389E" w:rsidRDefault="0074389E" w:rsidP="0074389E">
      <w:pPr>
        <w:rPr>
          <w:b/>
          <w:bCs/>
          <w:iCs/>
          <w:sz w:val="22"/>
          <w:szCs w:val="22"/>
          <w:lang w:val="lt-LT" w:eastAsia="lt-LT"/>
        </w:rPr>
      </w:pPr>
      <w:r w:rsidRPr="0074389E">
        <w:rPr>
          <w:b/>
          <w:bCs/>
          <w:iCs/>
          <w:sz w:val="22"/>
          <w:szCs w:val="22"/>
          <w:lang w:val="lt-LT" w:eastAsia="lt-LT"/>
        </w:rPr>
        <w:t xml:space="preserve">Perpakavo </w:t>
      </w:r>
    </w:p>
    <w:p w14:paraId="419DF844" w14:textId="77777777" w:rsidR="0074389E" w:rsidRPr="0074389E" w:rsidRDefault="0074389E" w:rsidP="0074389E">
      <w:pPr>
        <w:rPr>
          <w:bCs/>
          <w:iCs/>
          <w:sz w:val="22"/>
          <w:szCs w:val="22"/>
          <w:lang w:val="lt-LT" w:eastAsia="lt-LT"/>
        </w:rPr>
      </w:pPr>
      <w:r w:rsidRPr="0074389E">
        <w:rPr>
          <w:bCs/>
          <w:iCs/>
          <w:sz w:val="22"/>
          <w:szCs w:val="22"/>
          <w:lang w:val="lt-LT" w:eastAsia="lt-LT"/>
        </w:rPr>
        <w:t>UAB „ENTAFARMA“</w:t>
      </w:r>
    </w:p>
    <w:p w14:paraId="644A30B4" w14:textId="77777777" w:rsidR="0074389E" w:rsidRPr="0074389E" w:rsidRDefault="0074389E" w:rsidP="0074389E">
      <w:pPr>
        <w:rPr>
          <w:bCs/>
          <w:iCs/>
          <w:sz w:val="22"/>
          <w:szCs w:val="22"/>
          <w:lang w:val="lt-LT" w:eastAsia="lt-LT"/>
        </w:rPr>
      </w:pPr>
      <w:r w:rsidRPr="0074389E">
        <w:rPr>
          <w:bCs/>
          <w:iCs/>
          <w:sz w:val="22"/>
          <w:szCs w:val="22"/>
          <w:lang w:val="lt-LT" w:eastAsia="lt-LT"/>
        </w:rPr>
        <w:t>Klonėnų vs. 1,</w:t>
      </w:r>
    </w:p>
    <w:p w14:paraId="0D3B47BB" w14:textId="77777777" w:rsidR="0074389E" w:rsidRPr="0074389E" w:rsidRDefault="0074389E" w:rsidP="0074389E">
      <w:pPr>
        <w:rPr>
          <w:bCs/>
          <w:iCs/>
          <w:sz w:val="22"/>
          <w:szCs w:val="22"/>
          <w:lang w:val="lt-LT" w:eastAsia="lt-LT"/>
        </w:rPr>
      </w:pPr>
      <w:r w:rsidRPr="0074389E">
        <w:rPr>
          <w:bCs/>
          <w:iCs/>
          <w:sz w:val="22"/>
          <w:szCs w:val="22"/>
          <w:lang w:val="lt-LT" w:eastAsia="lt-LT"/>
        </w:rPr>
        <w:t>LT-19156 Širvintų r. sav.</w:t>
      </w:r>
    </w:p>
    <w:p w14:paraId="363B7859" w14:textId="77777777" w:rsidR="0074389E" w:rsidRPr="0074389E" w:rsidRDefault="0074389E" w:rsidP="0074389E">
      <w:pPr>
        <w:rPr>
          <w:bCs/>
          <w:iCs/>
          <w:sz w:val="22"/>
          <w:szCs w:val="22"/>
          <w:lang w:val="lt-LT" w:eastAsia="lt-LT"/>
        </w:rPr>
      </w:pPr>
      <w:r w:rsidRPr="0074389E">
        <w:rPr>
          <w:bCs/>
          <w:iCs/>
          <w:sz w:val="22"/>
          <w:szCs w:val="22"/>
          <w:lang w:val="lt-LT" w:eastAsia="lt-LT"/>
        </w:rPr>
        <w:t>Lietuva</w:t>
      </w:r>
    </w:p>
    <w:p w14:paraId="2284B6A4" w14:textId="77777777" w:rsidR="0074389E" w:rsidRPr="0074389E" w:rsidRDefault="0074389E" w:rsidP="0074389E">
      <w:pPr>
        <w:rPr>
          <w:bCs/>
          <w:iCs/>
          <w:sz w:val="22"/>
          <w:szCs w:val="22"/>
          <w:lang w:val="lt-LT" w:eastAsia="lt-LT"/>
        </w:rPr>
      </w:pPr>
    </w:p>
    <w:p w14:paraId="585F6FEB" w14:textId="77777777" w:rsidR="0074389E" w:rsidRPr="0074389E" w:rsidRDefault="0074389E" w:rsidP="0074389E">
      <w:pPr>
        <w:rPr>
          <w:bCs/>
          <w:iCs/>
          <w:sz w:val="22"/>
          <w:szCs w:val="22"/>
          <w:lang w:val="lt-LT" w:eastAsia="lt-LT"/>
        </w:rPr>
      </w:pPr>
      <w:r w:rsidRPr="0074389E">
        <w:rPr>
          <w:bCs/>
          <w:iCs/>
          <w:sz w:val="22"/>
          <w:szCs w:val="22"/>
          <w:lang w:val="lt-LT" w:eastAsia="lt-LT"/>
        </w:rPr>
        <w:t xml:space="preserve">arba </w:t>
      </w:r>
    </w:p>
    <w:p w14:paraId="60556901" w14:textId="77777777" w:rsidR="0074389E" w:rsidRPr="0074389E" w:rsidRDefault="0074389E" w:rsidP="0074389E">
      <w:pPr>
        <w:rPr>
          <w:bCs/>
          <w:iCs/>
          <w:sz w:val="22"/>
          <w:szCs w:val="22"/>
          <w:lang w:val="lt-LT" w:eastAsia="lt-LT"/>
        </w:rPr>
      </w:pPr>
    </w:p>
    <w:p w14:paraId="47AA3503" w14:textId="1182C2D6" w:rsidR="0074389E" w:rsidRPr="0074389E" w:rsidRDefault="0074389E" w:rsidP="0074389E">
      <w:pPr>
        <w:rPr>
          <w:bCs/>
          <w:iCs/>
          <w:sz w:val="22"/>
          <w:szCs w:val="22"/>
          <w:lang w:val="lt-LT" w:eastAsia="lt-LT"/>
        </w:rPr>
      </w:pPr>
      <w:r w:rsidRPr="0074389E">
        <w:rPr>
          <w:bCs/>
          <w:iCs/>
          <w:sz w:val="22"/>
          <w:szCs w:val="22"/>
          <w:lang w:val="lt-LT" w:eastAsia="lt-LT"/>
        </w:rPr>
        <w:t>UAB ,,</w:t>
      </w:r>
      <w:r w:rsidR="00EA59B4">
        <w:rPr>
          <w:bCs/>
          <w:iCs/>
          <w:sz w:val="22"/>
          <w:szCs w:val="22"/>
          <w:lang w:val="lt-LT" w:eastAsia="lt-LT"/>
        </w:rPr>
        <w:t>ARMILA</w:t>
      </w:r>
      <w:r w:rsidRPr="0074389E">
        <w:rPr>
          <w:bCs/>
          <w:iCs/>
          <w:sz w:val="22"/>
          <w:szCs w:val="22"/>
          <w:lang w:val="lt-LT" w:eastAsia="lt-LT"/>
        </w:rPr>
        <w:t>“</w:t>
      </w:r>
    </w:p>
    <w:p w14:paraId="67C09246" w14:textId="77777777" w:rsidR="0074389E" w:rsidRPr="0074389E" w:rsidRDefault="0074389E" w:rsidP="0074389E">
      <w:pPr>
        <w:rPr>
          <w:bCs/>
          <w:iCs/>
          <w:sz w:val="22"/>
          <w:szCs w:val="22"/>
          <w:lang w:val="lt-LT" w:eastAsia="lt-LT"/>
        </w:rPr>
      </w:pPr>
      <w:r w:rsidRPr="0074389E">
        <w:rPr>
          <w:bCs/>
          <w:iCs/>
          <w:sz w:val="22"/>
          <w:szCs w:val="22"/>
          <w:lang w:val="lt-LT" w:eastAsia="lt-LT"/>
        </w:rPr>
        <w:t>Molėtų pl. 75,</w:t>
      </w:r>
    </w:p>
    <w:p w14:paraId="61B86DA1" w14:textId="77777777" w:rsidR="0074389E" w:rsidRPr="0074389E" w:rsidRDefault="0074389E" w:rsidP="0074389E">
      <w:pPr>
        <w:rPr>
          <w:bCs/>
          <w:iCs/>
          <w:sz w:val="22"/>
          <w:szCs w:val="22"/>
          <w:lang w:val="lt-LT" w:eastAsia="lt-LT"/>
        </w:rPr>
      </w:pPr>
      <w:r w:rsidRPr="0074389E">
        <w:rPr>
          <w:bCs/>
          <w:iCs/>
          <w:sz w:val="22"/>
          <w:szCs w:val="22"/>
          <w:lang w:val="lt-LT" w:eastAsia="lt-LT"/>
        </w:rPr>
        <w:t xml:space="preserve">LT-14259 Vilnius, </w:t>
      </w:r>
    </w:p>
    <w:p w14:paraId="7B52B065" w14:textId="6C2B9797" w:rsidR="0074389E" w:rsidRDefault="0074389E" w:rsidP="0074389E">
      <w:pPr>
        <w:rPr>
          <w:bCs/>
          <w:iCs/>
          <w:sz w:val="22"/>
          <w:szCs w:val="22"/>
          <w:lang w:val="lt-LT" w:eastAsia="lt-LT"/>
        </w:rPr>
      </w:pPr>
      <w:r w:rsidRPr="0074389E">
        <w:rPr>
          <w:bCs/>
          <w:iCs/>
          <w:sz w:val="22"/>
          <w:szCs w:val="22"/>
          <w:lang w:val="lt-LT" w:eastAsia="lt-LT"/>
        </w:rPr>
        <w:t>Lietuva</w:t>
      </w:r>
    </w:p>
    <w:p w14:paraId="5F637025" w14:textId="179E14E1" w:rsidR="00DA27AA" w:rsidRDefault="00DA27AA" w:rsidP="0074389E">
      <w:pPr>
        <w:rPr>
          <w:bCs/>
          <w:iCs/>
          <w:sz w:val="22"/>
          <w:szCs w:val="22"/>
          <w:lang w:val="lt-LT" w:eastAsia="lt-LT"/>
        </w:rPr>
      </w:pPr>
    </w:p>
    <w:p w14:paraId="2693BAD4" w14:textId="73C52359" w:rsidR="00DA27AA" w:rsidRPr="006805C1" w:rsidRDefault="00DA27AA" w:rsidP="00DA27AA">
      <w:pPr>
        <w:rPr>
          <w:bCs/>
          <w:iCs/>
          <w:sz w:val="22"/>
          <w:szCs w:val="22"/>
          <w:lang w:val="lt-LT" w:eastAsia="lt-LT"/>
        </w:rPr>
      </w:pPr>
      <w:r w:rsidRPr="00A04B18">
        <w:rPr>
          <w:bCs/>
          <w:iCs/>
          <w:sz w:val="22"/>
          <w:szCs w:val="22"/>
          <w:lang w:val="lt-LT" w:eastAsia="lt-LT"/>
        </w:rPr>
        <w:t>Registruotojas eksportuojančioje valstybėje yra ORGANON BIOSCIENCES S.R.L., Strada Av. Popișteanu, Nr. 54A, Expo Business Park, Clădirea 2, Birou 306 și Birou 307, Etaj 3, Sectorul 1, București, Rumunija.</w:t>
      </w:r>
    </w:p>
    <w:p w14:paraId="2E461D03" w14:textId="77777777" w:rsidR="0074389E" w:rsidRPr="0074389E" w:rsidRDefault="0074389E" w:rsidP="0074389E">
      <w:pPr>
        <w:rPr>
          <w:b/>
          <w:bCs/>
          <w:sz w:val="22"/>
          <w:szCs w:val="22"/>
          <w:lang w:val="lt-LT"/>
        </w:rPr>
      </w:pPr>
    </w:p>
    <w:p w14:paraId="52D3BB8E" w14:textId="3A72A8BE" w:rsidR="0074389E" w:rsidRPr="0074389E" w:rsidRDefault="0074389E" w:rsidP="0074389E">
      <w:pPr>
        <w:rPr>
          <w:b/>
          <w:sz w:val="22"/>
          <w:szCs w:val="22"/>
          <w:lang w:val="lt-LT"/>
        </w:rPr>
      </w:pPr>
      <w:r w:rsidRPr="0074389E">
        <w:rPr>
          <w:b/>
          <w:bCs/>
          <w:sz w:val="22"/>
          <w:szCs w:val="22"/>
          <w:lang w:val="lt-LT"/>
        </w:rPr>
        <w:t>Šis pakuotės lapelis</w:t>
      </w:r>
      <w:r w:rsidRPr="0074389E">
        <w:rPr>
          <w:b/>
          <w:sz w:val="22"/>
          <w:szCs w:val="22"/>
          <w:lang w:val="lt-LT"/>
        </w:rPr>
        <w:t xml:space="preserve"> paskutinį kartą peržiūrėtas </w:t>
      </w:r>
      <w:r w:rsidR="00B13AE6">
        <w:rPr>
          <w:b/>
          <w:sz w:val="22"/>
          <w:szCs w:val="22"/>
          <w:lang w:val="lt-LT"/>
        </w:rPr>
        <w:t>2023-03-22.</w:t>
      </w:r>
      <w:bookmarkStart w:id="18" w:name="_GoBack"/>
      <w:bookmarkEnd w:id="18"/>
    </w:p>
    <w:p w14:paraId="1FCF0AA8" w14:textId="77777777" w:rsidR="0074389E" w:rsidRPr="0074389E" w:rsidRDefault="0074389E" w:rsidP="0074389E">
      <w:pPr>
        <w:rPr>
          <w:sz w:val="22"/>
          <w:szCs w:val="22"/>
          <w:lang w:val="lt-LT"/>
        </w:rPr>
      </w:pPr>
    </w:p>
    <w:p w14:paraId="64D8A13A" w14:textId="77777777" w:rsidR="0074389E" w:rsidRPr="0074389E" w:rsidRDefault="0074389E" w:rsidP="0074389E">
      <w:pPr>
        <w:rPr>
          <w:rFonts w:eastAsia="SimSun"/>
          <w:snapToGrid w:val="0"/>
          <w:color w:val="0000FF"/>
          <w:u w:val="single"/>
          <w:lang w:val="lt-LT"/>
        </w:rPr>
      </w:pPr>
      <w:r w:rsidRPr="0074389E">
        <w:rPr>
          <w:snapToGrid w:val="0"/>
          <w:sz w:val="22"/>
          <w:szCs w:val="22"/>
          <w:lang w:val="lt-LT"/>
        </w:rPr>
        <w:t>Išsami informacija apie šį vaistą pateikiama Valstybinės vaistų kontrolės tarnybos prie Lietuvos Respublikos sveikatos apsaugos ministerijos tinklalapyje</w:t>
      </w:r>
      <w:r w:rsidRPr="0074389E">
        <w:rPr>
          <w:i/>
          <w:snapToGrid w:val="0"/>
          <w:sz w:val="22"/>
          <w:szCs w:val="22"/>
          <w:lang w:val="lt-LT"/>
        </w:rPr>
        <w:t xml:space="preserve"> </w:t>
      </w:r>
      <w:hyperlink r:id="rId8" w:history="1">
        <w:r w:rsidRPr="0074389E">
          <w:rPr>
            <w:rFonts w:eastAsia="SimSun"/>
            <w:snapToGrid w:val="0"/>
            <w:color w:val="0000FF"/>
            <w:sz w:val="22"/>
            <w:szCs w:val="22"/>
            <w:u w:val="single"/>
            <w:lang w:val="lt-LT"/>
          </w:rPr>
          <w:t>http://www.vvkt.lt/</w:t>
        </w:r>
      </w:hyperlink>
    </w:p>
    <w:p w14:paraId="65AE11DF" w14:textId="77777777" w:rsidR="0074389E" w:rsidRPr="0074389E" w:rsidRDefault="0074389E" w:rsidP="0074389E">
      <w:pPr>
        <w:rPr>
          <w:rFonts w:eastAsia="SimSun"/>
          <w:snapToGrid w:val="0"/>
          <w:color w:val="0000FF"/>
          <w:sz w:val="22"/>
          <w:szCs w:val="22"/>
          <w:u w:val="single"/>
          <w:lang w:val="lt-LT"/>
        </w:rPr>
      </w:pPr>
    </w:p>
    <w:p w14:paraId="61F0961D" w14:textId="328B859B" w:rsidR="0074389E" w:rsidRPr="00A04B18" w:rsidRDefault="0074389E" w:rsidP="00E75F6E">
      <w:pPr>
        <w:jc w:val="both"/>
        <w:rPr>
          <w:i/>
          <w:sz w:val="22"/>
          <w:szCs w:val="22"/>
          <w:lang w:val="lt-LT"/>
        </w:rPr>
      </w:pPr>
      <w:r w:rsidRPr="00A04B18">
        <w:rPr>
          <w:i/>
          <w:sz w:val="22"/>
          <w:szCs w:val="22"/>
          <w:lang w:val="lt-LT"/>
        </w:rPr>
        <w:t>Lygiagrečiai importuojamas vaistas skiriasi nuo referencinio vaisto laikymo sąlygomis (referencinį vaistą laikyti ne aukštesnėje kaip 25</w:t>
      </w:r>
      <w:r w:rsidRPr="00A04B18">
        <w:rPr>
          <w:i/>
          <w:sz w:val="22"/>
          <w:szCs w:val="22"/>
          <w:vertAlign w:val="superscript"/>
          <w:lang w:val="lt-LT"/>
        </w:rPr>
        <w:t>o</w:t>
      </w:r>
      <w:r w:rsidRPr="00A04B18">
        <w:rPr>
          <w:i/>
          <w:sz w:val="22"/>
          <w:szCs w:val="22"/>
          <w:lang w:val="lt-LT"/>
        </w:rPr>
        <w:t>C temperatūroje, vaisto negalima užšaldyti, lygiagrečiai importuojamą vaistą laikyti ne aukštesnėje kaip 25</w:t>
      </w:r>
      <w:r w:rsidRPr="00A04B18">
        <w:rPr>
          <w:i/>
          <w:sz w:val="22"/>
          <w:szCs w:val="22"/>
          <w:vertAlign w:val="superscript"/>
          <w:lang w:val="lt-LT"/>
        </w:rPr>
        <w:t>o</w:t>
      </w:r>
      <w:r w:rsidRPr="00A04B18">
        <w:rPr>
          <w:i/>
          <w:sz w:val="22"/>
          <w:szCs w:val="22"/>
          <w:lang w:val="lt-LT"/>
        </w:rPr>
        <w:t>C temperatūroje, gamintojo pakuotėje) bei pakuotės dydžiu (referencinio vaisto kiekis tūbelėje yra 20 g, lygiagrečiai importuojamo vaisto kiekis tūbelėje yra 15 g).</w:t>
      </w:r>
    </w:p>
    <w:p w14:paraId="3FFD7189" w14:textId="77777777" w:rsidR="00BA1E52" w:rsidRPr="0074389E" w:rsidRDefault="00BA1E52">
      <w:pPr>
        <w:rPr>
          <w:lang w:val="lt-LT"/>
        </w:rPr>
      </w:pPr>
    </w:p>
    <w:sectPr w:rsidR="00BA1E52" w:rsidRPr="0074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6A"/>
    <w:rsid w:val="000128B6"/>
    <w:rsid w:val="00090B4E"/>
    <w:rsid w:val="000E4F76"/>
    <w:rsid w:val="00127829"/>
    <w:rsid w:val="0020531E"/>
    <w:rsid w:val="002B0050"/>
    <w:rsid w:val="002E11A7"/>
    <w:rsid w:val="002F6DAE"/>
    <w:rsid w:val="00314C38"/>
    <w:rsid w:val="00333F4C"/>
    <w:rsid w:val="003514F5"/>
    <w:rsid w:val="0044417B"/>
    <w:rsid w:val="004E1E46"/>
    <w:rsid w:val="004F23A7"/>
    <w:rsid w:val="00596354"/>
    <w:rsid w:val="005A2F6A"/>
    <w:rsid w:val="006805C1"/>
    <w:rsid w:val="006B1085"/>
    <w:rsid w:val="0074389E"/>
    <w:rsid w:val="00764E44"/>
    <w:rsid w:val="008A625A"/>
    <w:rsid w:val="0091116A"/>
    <w:rsid w:val="00A04B18"/>
    <w:rsid w:val="00B13AE6"/>
    <w:rsid w:val="00BA1E52"/>
    <w:rsid w:val="00CC70CE"/>
    <w:rsid w:val="00D205F6"/>
    <w:rsid w:val="00D27743"/>
    <w:rsid w:val="00D52A6A"/>
    <w:rsid w:val="00DA27AA"/>
    <w:rsid w:val="00E669A6"/>
    <w:rsid w:val="00E75F6E"/>
    <w:rsid w:val="00EA59B4"/>
    <w:rsid w:val="00ED6998"/>
    <w:rsid w:val="00F01552"/>
    <w:rsid w:val="00F87786"/>
    <w:rsid w:val="00FE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0E7B"/>
  <w15:chartTrackingRefBased/>
  <w15:docId w15:val="{DFF57A63-3EBC-4A28-88E3-EA9A926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F6A"/>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A2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438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EMEASMCACharChar">
    <w:name w:val="BT EMEA_SMCA Char Char"/>
    <w:link w:val="BTEMEASMCAChar"/>
    <w:locked/>
    <w:rsid w:val="005A2F6A"/>
    <w:rPr>
      <w:rFonts w:ascii="Times New Roman" w:eastAsia="Times New Roman" w:hAnsi="Times New Roman" w:cs="Times New Roman"/>
      <w:noProof/>
      <w:color w:val="000000"/>
      <w:lang w:val="lt-LT"/>
    </w:rPr>
  </w:style>
  <w:style w:type="paragraph" w:customStyle="1" w:styleId="BTEMEASMCAChar">
    <w:name w:val="BT EMEA_SMCA Char"/>
    <w:basedOn w:val="Normal"/>
    <w:link w:val="BTEMEASMCACharChar"/>
    <w:autoRedefine/>
    <w:rsid w:val="005A2F6A"/>
    <w:rPr>
      <w:noProof/>
      <w:color w:val="000000"/>
      <w:sz w:val="22"/>
      <w:szCs w:val="22"/>
      <w:lang w:val="lt-LT"/>
    </w:rPr>
  </w:style>
  <w:style w:type="character" w:customStyle="1" w:styleId="TTEMEASMCACharChar">
    <w:name w:val="TT EMEA_SMCA Char Char"/>
    <w:link w:val="TTEMEASMCAChar"/>
    <w:locked/>
    <w:rsid w:val="005A2F6A"/>
    <w:rPr>
      <w:rFonts w:ascii="Times New Roman" w:eastAsia="Times New Roman" w:hAnsi="Times New Roman" w:cs="Times New Roman"/>
      <w:b/>
      <w:caps/>
    </w:rPr>
  </w:style>
  <w:style w:type="paragraph" w:customStyle="1" w:styleId="TTEMEASMCAChar">
    <w:name w:val="TT EMEA_SMCA Char"/>
    <w:basedOn w:val="Heading1"/>
    <w:link w:val="TTEMEASMCACharChar"/>
    <w:autoRedefine/>
    <w:rsid w:val="005A2F6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PI-1labEMEASMCAChar">
    <w:name w:val="PI-1_lab EMEA_SMCA Char"/>
    <w:link w:val="PI-1labEMEASMCA"/>
    <w:locked/>
    <w:rsid w:val="005A2F6A"/>
    <w:rPr>
      <w:rFonts w:ascii="Times New Roman" w:eastAsia="Times New Roman" w:hAnsi="Times New Roman" w:cs="Times New Roman"/>
      <w:b/>
      <w:noProof/>
      <w:lang w:val="lt-LT"/>
    </w:rPr>
  </w:style>
  <w:style w:type="paragraph" w:customStyle="1" w:styleId="PI-1labEMEASMCA">
    <w:name w:val="PI-1_lab EMEA_SMCA"/>
    <w:basedOn w:val="Normal"/>
    <w:link w:val="PI-1labEMEASMCAChar"/>
    <w:autoRedefine/>
    <w:rsid w:val="005A2F6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character" w:customStyle="1" w:styleId="Heading1Char">
    <w:name w:val="Heading 1 Char"/>
    <w:basedOn w:val="DefaultParagraphFont"/>
    <w:link w:val="Heading1"/>
    <w:uiPriority w:val="9"/>
    <w:rsid w:val="005A2F6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91116A"/>
    <w:pPr>
      <w:ind w:left="720"/>
      <w:contextualSpacing/>
    </w:pPr>
  </w:style>
  <w:style w:type="character" w:customStyle="1" w:styleId="Heading4Char">
    <w:name w:val="Heading 4 Char"/>
    <w:basedOn w:val="DefaultParagraphFont"/>
    <w:link w:val="Heading4"/>
    <w:uiPriority w:val="9"/>
    <w:semiHidden/>
    <w:rsid w:val="0074389E"/>
    <w:rPr>
      <w:rFonts w:asciiTheme="majorHAnsi" w:eastAsiaTheme="majorEastAsia" w:hAnsiTheme="majorHAnsi" w:cstheme="majorBidi"/>
      <w:i/>
      <w:iCs/>
      <w:color w:val="2F5496" w:themeColor="accent1" w:themeShade="BF"/>
      <w:sz w:val="24"/>
      <w:szCs w:val="20"/>
      <w:lang w:val="en-GB"/>
    </w:rPr>
  </w:style>
  <w:style w:type="paragraph" w:styleId="Revision">
    <w:name w:val="Revision"/>
    <w:hidden/>
    <w:uiPriority w:val="99"/>
    <w:semiHidden/>
    <w:rsid w:val="002E11A7"/>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9289</Words>
  <Characters>5295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3</cp:revision>
  <dcterms:created xsi:type="dcterms:W3CDTF">2023-03-21T08:20:00Z</dcterms:created>
  <dcterms:modified xsi:type="dcterms:W3CDTF">2023-03-22T13:19:00Z</dcterms:modified>
</cp:coreProperties>
</file>