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64FF3" w14:textId="1C908F15"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bookmarkStart w:id="0" w:name="_GoBack"/>
      <w:bookmarkEnd w:id="0"/>
      <w:r w:rsidRPr="006323D6">
        <w:rPr>
          <w:rFonts w:ascii="Times New Roman" w:eastAsia="Calibri" w:hAnsi="Times New Roman" w:cs="Times New Roman"/>
          <w:b/>
          <w:iCs/>
          <w:lang w:val="lt-LT"/>
        </w:rPr>
        <w:t xml:space="preserve">Pakuotės lapelis: informacija </w:t>
      </w:r>
      <w:r w:rsidR="003639D8" w:rsidRPr="006323D6">
        <w:rPr>
          <w:rFonts w:ascii="Times New Roman" w:eastAsia="Calibri" w:hAnsi="Times New Roman" w:cs="Times New Roman"/>
          <w:b/>
          <w:iCs/>
          <w:lang w:val="lt-LT"/>
        </w:rPr>
        <w:t>pacientui</w:t>
      </w:r>
    </w:p>
    <w:p w14:paraId="32A5DEB1" w14:textId="77777777" w:rsidR="00A34B5C" w:rsidRPr="006323D6" w:rsidRDefault="00A34B5C" w:rsidP="00A34B5C">
      <w:pPr>
        <w:spacing w:after="0" w:line="240" w:lineRule="auto"/>
        <w:ind w:left="567" w:hanging="567"/>
        <w:jc w:val="center"/>
        <w:rPr>
          <w:rFonts w:ascii="Times New Roman" w:eastAsia="Calibri" w:hAnsi="Times New Roman" w:cs="Times New Roman"/>
          <w:b/>
          <w:caps/>
          <w:lang w:val="lt-LT"/>
        </w:rPr>
      </w:pPr>
    </w:p>
    <w:p w14:paraId="0EFC10DC" w14:textId="77777777" w:rsidR="005A3847" w:rsidRPr="006323D6" w:rsidRDefault="005A3847" w:rsidP="005A3847">
      <w:pPr>
        <w:suppressAutoHyphens/>
        <w:spacing w:after="0" w:line="240" w:lineRule="auto"/>
        <w:jc w:val="center"/>
        <w:rPr>
          <w:rFonts w:ascii="Times New Roman" w:eastAsia="Calibri" w:hAnsi="Times New Roman" w:cs="Times New Roman"/>
          <w:b/>
          <w:lang w:val="lt-LT"/>
        </w:rPr>
      </w:pPr>
      <w:r w:rsidRPr="006323D6">
        <w:rPr>
          <w:rFonts w:ascii="Times New Roman" w:eastAsia="Calibri" w:hAnsi="Times New Roman" w:cs="Times New Roman"/>
          <w:b/>
          <w:lang w:val="lt-LT"/>
        </w:rPr>
        <w:t>Cyclophosphamide Accord 500 mg milteliai injekciniam ar infuziniam tirpalui</w:t>
      </w:r>
    </w:p>
    <w:p w14:paraId="771F8B81" w14:textId="77777777" w:rsidR="005A3847" w:rsidRPr="006323D6" w:rsidRDefault="005A3847" w:rsidP="005A3847">
      <w:pPr>
        <w:suppressAutoHyphens/>
        <w:spacing w:after="0" w:line="240" w:lineRule="auto"/>
        <w:jc w:val="center"/>
        <w:rPr>
          <w:rFonts w:ascii="Times New Roman" w:eastAsia="Calibri" w:hAnsi="Times New Roman" w:cs="Times New Roman"/>
          <w:b/>
          <w:lang w:val="lt-LT"/>
        </w:rPr>
      </w:pPr>
      <w:r w:rsidRPr="006323D6">
        <w:rPr>
          <w:rFonts w:ascii="Times New Roman" w:eastAsia="Calibri" w:hAnsi="Times New Roman" w:cs="Times New Roman"/>
          <w:b/>
          <w:lang w:val="lt-LT"/>
        </w:rPr>
        <w:t>Cyclophosphamide Accord 1000 mg milteliai injekciniam ar infuziniam tirpalui</w:t>
      </w:r>
    </w:p>
    <w:p w14:paraId="1A852E43" w14:textId="56DEBD0D" w:rsidR="005A3847" w:rsidRPr="006323D6" w:rsidRDefault="003639D8" w:rsidP="005A3847">
      <w:pPr>
        <w:suppressAutoHyphens/>
        <w:spacing w:after="0" w:line="240" w:lineRule="auto"/>
        <w:jc w:val="center"/>
        <w:rPr>
          <w:rFonts w:ascii="Times New Roman" w:eastAsia="Calibri" w:hAnsi="Times New Roman" w:cs="Times New Roman"/>
          <w:bCs/>
          <w:lang w:val="lt-LT"/>
        </w:rPr>
      </w:pPr>
      <w:r w:rsidRPr="006323D6">
        <w:rPr>
          <w:rFonts w:ascii="Times New Roman" w:eastAsia="Calibri" w:hAnsi="Times New Roman" w:cs="Times New Roman"/>
          <w:bCs/>
          <w:lang w:val="lt-LT"/>
        </w:rPr>
        <w:t>c</w:t>
      </w:r>
      <w:r w:rsidR="005A3847" w:rsidRPr="006323D6">
        <w:rPr>
          <w:rFonts w:ascii="Times New Roman" w:eastAsia="Calibri" w:hAnsi="Times New Roman" w:cs="Times New Roman"/>
          <w:bCs/>
          <w:lang w:val="lt-LT"/>
        </w:rPr>
        <w:t>iklofosfamidas</w:t>
      </w:r>
    </w:p>
    <w:p w14:paraId="0CE9FB87" w14:textId="07632098" w:rsidR="005A3847" w:rsidRPr="006323D6" w:rsidRDefault="005A3847" w:rsidP="005A3847">
      <w:pPr>
        <w:suppressAutoHyphens/>
        <w:spacing w:after="0" w:line="240" w:lineRule="auto"/>
        <w:jc w:val="center"/>
        <w:rPr>
          <w:rFonts w:ascii="Times New Roman" w:eastAsia="Calibri" w:hAnsi="Times New Roman" w:cs="Times New Roman"/>
          <w:b/>
          <w:lang w:val="lt-LT"/>
        </w:rPr>
      </w:pPr>
    </w:p>
    <w:p w14:paraId="00E623B1" w14:textId="77777777" w:rsidR="005A3847" w:rsidRPr="006323D6" w:rsidRDefault="005A3847" w:rsidP="005A3847">
      <w:pPr>
        <w:suppressAutoHyphens/>
        <w:spacing w:after="0" w:line="240" w:lineRule="auto"/>
        <w:jc w:val="center"/>
        <w:rPr>
          <w:rFonts w:ascii="Times New Roman" w:eastAsia="Calibri" w:hAnsi="Times New Roman" w:cs="Times New Roman"/>
          <w:b/>
          <w:lang w:val="lt-LT"/>
        </w:rPr>
      </w:pPr>
    </w:p>
    <w:p w14:paraId="04A69048" w14:textId="77777777" w:rsidR="00A34B5C" w:rsidRPr="006323D6" w:rsidRDefault="00A34B5C" w:rsidP="00A34B5C">
      <w:pPr>
        <w:suppressAutoHyphens/>
        <w:spacing w:after="0" w:line="240" w:lineRule="auto"/>
        <w:rPr>
          <w:rFonts w:ascii="Times New Roman" w:eastAsia="Calibri" w:hAnsi="Times New Roman" w:cs="Times New Roman"/>
          <w:b/>
          <w:lang w:val="lt-LT"/>
        </w:rPr>
      </w:pPr>
      <w:r w:rsidRPr="006323D6">
        <w:rPr>
          <w:rFonts w:ascii="Times New Roman" w:eastAsia="Calibri" w:hAnsi="Times New Roman" w:cs="Times New Roman"/>
          <w:b/>
          <w:lang w:val="lt-LT"/>
        </w:rPr>
        <w:t>Atidžiai perskaitykite visą šį lapelį, prieš pradėdami vartoti vaistą, nes jame pateikiama Jums svarbi informacija.</w:t>
      </w:r>
    </w:p>
    <w:p w14:paraId="04F9D7D3"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w:t>
      </w:r>
      <w:r w:rsidRPr="006323D6">
        <w:rPr>
          <w:rFonts w:ascii="Times New Roman" w:eastAsia="Calibri" w:hAnsi="Times New Roman" w:cs="Times New Roman"/>
          <w:lang w:val="lt-LT"/>
        </w:rPr>
        <w:tab/>
        <w:t>Neišmeskite šio lapelio, nes vėl gali prireikti jį perskaityti.</w:t>
      </w:r>
    </w:p>
    <w:p w14:paraId="7FD97FEE" w14:textId="4D50576D"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w:t>
      </w:r>
      <w:r w:rsidRPr="006323D6">
        <w:rPr>
          <w:rFonts w:ascii="Times New Roman" w:eastAsia="Calibri" w:hAnsi="Times New Roman" w:cs="Times New Roman"/>
          <w:lang w:val="lt-LT"/>
        </w:rPr>
        <w:tab/>
        <w:t>Jeigu kiltų daugiau klausimų, kreipkitės į gydytoją</w:t>
      </w:r>
      <w:r w:rsidR="00E4771B">
        <w:rPr>
          <w:rFonts w:ascii="Times New Roman" w:eastAsia="Calibri" w:hAnsi="Times New Roman" w:cs="Times New Roman"/>
          <w:lang w:val="lt-LT"/>
        </w:rPr>
        <w:t>,</w:t>
      </w:r>
      <w:r w:rsidR="003604A5">
        <w:rPr>
          <w:rFonts w:ascii="Times New Roman" w:eastAsia="Calibri" w:hAnsi="Times New Roman" w:cs="Times New Roman"/>
          <w:lang w:val="lt-LT"/>
        </w:rPr>
        <w:t xml:space="preserve"> </w:t>
      </w:r>
      <w:r w:rsidRPr="006323D6">
        <w:rPr>
          <w:rFonts w:ascii="Times New Roman" w:eastAsia="Calibri" w:hAnsi="Times New Roman" w:cs="Times New Roman"/>
          <w:lang w:val="lt-LT"/>
        </w:rPr>
        <w:t>vaistininką</w:t>
      </w:r>
      <w:r w:rsidR="00E4771B">
        <w:rPr>
          <w:rFonts w:ascii="Times New Roman" w:eastAsia="Calibri" w:hAnsi="Times New Roman" w:cs="Times New Roman"/>
          <w:lang w:val="lt-LT"/>
        </w:rPr>
        <w:t xml:space="preserve"> arba slaugytoją</w:t>
      </w:r>
      <w:r w:rsidRPr="006323D6">
        <w:rPr>
          <w:rFonts w:ascii="Times New Roman" w:eastAsia="Calibri" w:hAnsi="Times New Roman" w:cs="Times New Roman"/>
          <w:lang w:val="lt-LT"/>
        </w:rPr>
        <w:t>.</w:t>
      </w:r>
    </w:p>
    <w:p w14:paraId="560DDC33"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w:t>
      </w:r>
      <w:r w:rsidRPr="006323D6">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6CC56B6A" w14:textId="1E36CCE9"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w:t>
      </w:r>
      <w:r w:rsidRPr="006323D6">
        <w:rPr>
          <w:rFonts w:ascii="Times New Roman" w:eastAsia="Calibri" w:hAnsi="Times New Roman" w:cs="Times New Roman"/>
          <w:lang w:val="lt-LT"/>
        </w:rPr>
        <w:tab/>
        <w:t>Jeigu pasireiškė šalutinis poveikis (net jeigu jis šiame lapelyje nenurodytas), kreipkitės į gydytoją</w:t>
      </w:r>
      <w:r w:rsidR="00E4771B">
        <w:rPr>
          <w:rFonts w:ascii="Times New Roman" w:eastAsia="Calibri" w:hAnsi="Times New Roman" w:cs="Times New Roman"/>
          <w:lang w:val="lt-LT"/>
        </w:rPr>
        <w:t>,</w:t>
      </w:r>
      <w:r w:rsidRPr="006323D6">
        <w:rPr>
          <w:rFonts w:ascii="Times New Roman" w:eastAsia="Calibri" w:hAnsi="Times New Roman" w:cs="Times New Roman"/>
          <w:lang w:val="lt-LT"/>
        </w:rPr>
        <w:t xml:space="preserve"> vaistininką</w:t>
      </w:r>
      <w:r w:rsidR="00E4771B">
        <w:rPr>
          <w:rFonts w:ascii="Times New Roman" w:eastAsia="Calibri" w:hAnsi="Times New Roman" w:cs="Times New Roman"/>
          <w:lang w:val="lt-LT"/>
        </w:rPr>
        <w:t xml:space="preserve"> arba slaugytoją</w:t>
      </w:r>
      <w:r w:rsidRPr="006323D6">
        <w:rPr>
          <w:rFonts w:ascii="Times New Roman" w:eastAsia="Calibri" w:hAnsi="Times New Roman" w:cs="Times New Roman"/>
          <w:lang w:val="lt-LT"/>
        </w:rPr>
        <w:t>. Žr. 4 skyrių.</w:t>
      </w:r>
    </w:p>
    <w:p w14:paraId="6CB6A802"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36584126"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Apie ką rašoma šiame lapelyje?</w:t>
      </w:r>
    </w:p>
    <w:p w14:paraId="72C82259" w14:textId="7FF397C0"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1.</w:t>
      </w:r>
      <w:r w:rsidRPr="006323D6">
        <w:rPr>
          <w:rFonts w:ascii="Times New Roman" w:eastAsia="Calibri" w:hAnsi="Times New Roman" w:cs="Times New Roman"/>
          <w:lang w:val="lt-LT"/>
        </w:rPr>
        <w:tab/>
        <w:t xml:space="preserve">Kas yra </w:t>
      </w:r>
      <w:r w:rsidR="003639D8" w:rsidRPr="006323D6">
        <w:rPr>
          <w:rFonts w:ascii="Times New Roman" w:eastAsia="Calibri" w:hAnsi="Times New Roman" w:cs="Times New Roman"/>
          <w:lang w:val="lt-LT"/>
        </w:rPr>
        <w:t xml:space="preserve">Cyclophosphamide Accord </w:t>
      </w:r>
      <w:r w:rsidRPr="006323D6">
        <w:rPr>
          <w:rFonts w:ascii="Times New Roman" w:eastAsia="Calibri" w:hAnsi="Times New Roman" w:cs="Times New Roman"/>
          <w:lang w:val="lt-LT"/>
        </w:rPr>
        <w:t>ir kam jis vartojamas</w:t>
      </w:r>
    </w:p>
    <w:p w14:paraId="589E163C" w14:textId="77777777" w:rsidR="003639D8"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2.</w:t>
      </w:r>
      <w:r w:rsidRPr="006323D6">
        <w:rPr>
          <w:rFonts w:ascii="Times New Roman" w:eastAsia="Calibri" w:hAnsi="Times New Roman" w:cs="Times New Roman"/>
          <w:lang w:val="lt-LT"/>
        </w:rPr>
        <w:tab/>
        <w:t xml:space="preserve">Kas žinotina prieš vartojant </w:t>
      </w:r>
      <w:r w:rsidR="003639D8" w:rsidRPr="006323D6">
        <w:rPr>
          <w:rFonts w:ascii="Times New Roman" w:eastAsia="Calibri" w:hAnsi="Times New Roman" w:cs="Times New Roman"/>
          <w:lang w:val="lt-LT"/>
        </w:rPr>
        <w:t xml:space="preserve">Cyclophosphamide Accord </w:t>
      </w:r>
    </w:p>
    <w:p w14:paraId="17FE88C3" w14:textId="0F796560"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3.</w:t>
      </w:r>
      <w:r w:rsidRPr="006323D6">
        <w:rPr>
          <w:rFonts w:ascii="Times New Roman" w:eastAsia="Calibri" w:hAnsi="Times New Roman" w:cs="Times New Roman"/>
          <w:lang w:val="lt-LT"/>
        </w:rPr>
        <w:tab/>
        <w:t xml:space="preserve">Kaip vartoti </w:t>
      </w:r>
      <w:r w:rsidR="003639D8" w:rsidRPr="006323D6">
        <w:rPr>
          <w:rFonts w:ascii="Times New Roman" w:eastAsia="Calibri" w:hAnsi="Times New Roman" w:cs="Times New Roman"/>
          <w:lang w:val="lt-LT"/>
        </w:rPr>
        <w:t>Cyclophosphamide Accord</w:t>
      </w:r>
    </w:p>
    <w:p w14:paraId="1AD15D89"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4.</w:t>
      </w:r>
      <w:r w:rsidRPr="006323D6">
        <w:rPr>
          <w:rFonts w:ascii="Times New Roman" w:eastAsia="Calibri" w:hAnsi="Times New Roman" w:cs="Times New Roman"/>
          <w:lang w:val="lt-LT"/>
        </w:rPr>
        <w:tab/>
        <w:t>Galimas šalutinis poveikis</w:t>
      </w:r>
    </w:p>
    <w:p w14:paraId="6CFE2031" w14:textId="6D1766A5"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5.</w:t>
      </w:r>
      <w:r w:rsidRPr="006323D6">
        <w:rPr>
          <w:rFonts w:ascii="Times New Roman" w:eastAsia="Calibri" w:hAnsi="Times New Roman" w:cs="Times New Roman"/>
          <w:lang w:val="lt-LT"/>
        </w:rPr>
        <w:tab/>
        <w:t xml:space="preserve">Kaip laikyti </w:t>
      </w:r>
      <w:r w:rsidR="003639D8" w:rsidRPr="006323D6">
        <w:rPr>
          <w:rFonts w:ascii="Times New Roman" w:eastAsia="Calibri" w:hAnsi="Times New Roman" w:cs="Times New Roman"/>
          <w:lang w:val="lt-LT"/>
        </w:rPr>
        <w:t>Cyclophosphamide Accord</w:t>
      </w:r>
    </w:p>
    <w:p w14:paraId="6C25E651"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6.</w:t>
      </w:r>
      <w:r w:rsidRPr="006323D6">
        <w:rPr>
          <w:rFonts w:ascii="Times New Roman" w:eastAsia="Calibri" w:hAnsi="Times New Roman" w:cs="Times New Roman"/>
          <w:lang w:val="lt-LT"/>
        </w:rPr>
        <w:tab/>
        <w:t>Pakuotės turinys ir kita informacija</w:t>
      </w:r>
    </w:p>
    <w:p w14:paraId="0501AEA3"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2C954469"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756E3586" w14:textId="6F1EBC21" w:rsidR="00A34B5C" w:rsidRPr="006323D6"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lang w:val="lt-LT"/>
        </w:rPr>
        <w:t>1.</w:t>
      </w:r>
      <w:r w:rsidRPr="006323D6">
        <w:rPr>
          <w:rFonts w:ascii="Times New Roman" w:eastAsia="Calibri" w:hAnsi="Times New Roman" w:cs="Times New Roman"/>
          <w:b/>
          <w:lang w:val="lt-LT"/>
        </w:rPr>
        <w:tab/>
        <w:t xml:space="preserve">Kas yra </w:t>
      </w:r>
      <w:r w:rsidR="003639D8" w:rsidRPr="006323D6">
        <w:rPr>
          <w:rFonts w:ascii="Times New Roman" w:eastAsia="Calibri" w:hAnsi="Times New Roman" w:cs="Times New Roman"/>
          <w:b/>
          <w:lang w:val="lt-LT"/>
        </w:rPr>
        <w:t xml:space="preserve">Cyclophosphamide Accord </w:t>
      </w:r>
      <w:r w:rsidRPr="006323D6">
        <w:rPr>
          <w:rFonts w:ascii="Times New Roman" w:eastAsia="Calibri" w:hAnsi="Times New Roman" w:cs="Times New Roman"/>
          <w:b/>
          <w:lang w:val="lt-LT"/>
        </w:rPr>
        <w:t>ir kam jis vartojamas</w:t>
      </w:r>
      <w:r w:rsidRPr="006323D6" w:rsidDel="00101352">
        <w:rPr>
          <w:rFonts w:ascii="Times New Roman" w:eastAsia="Calibri" w:hAnsi="Times New Roman" w:cs="Times New Roman"/>
          <w:b/>
          <w:lang w:val="lt-LT"/>
        </w:rPr>
        <w:t xml:space="preserve"> </w:t>
      </w:r>
    </w:p>
    <w:p w14:paraId="20085D87" w14:textId="77777777" w:rsidR="00A34B5C" w:rsidRPr="006323D6" w:rsidRDefault="00A34B5C" w:rsidP="00A34B5C">
      <w:pPr>
        <w:spacing w:after="0" w:line="240" w:lineRule="auto"/>
        <w:rPr>
          <w:rFonts w:ascii="Times New Roman" w:eastAsia="Calibri" w:hAnsi="Times New Roman" w:cs="Times New Roman"/>
          <w:lang w:val="lt-LT"/>
        </w:rPr>
      </w:pPr>
    </w:p>
    <w:p w14:paraId="70B7AB77" w14:textId="3C6E1694" w:rsidR="003639D8" w:rsidRPr="006323D6" w:rsidRDefault="003639D8" w:rsidP="003639D8">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Cyclophosphamide Accord sudėtyje yra veikliosios medžiagos, vadinamos ciklofosfamidu.</w:t>
      </w:r>
    </w:p>
    <w:p w14:paraId="5139E24D" w14:textId="380881A3" w:rsidR="003639D8" w:rsidRPr="006323D6" w:rsidRDefault="003639D8" w:rsidP="003639D8">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Ciklofosfamidas yra citotoksinis vaistas arba vaistas nuo vėžio.</w:t>
      </w:r>
    </w:p>
    <w:p w14:paraId="34AB775E" w14:textId="6665041B" w:rsidR="003639D8" w:rsidRPr="006323D6" w:rsidRDefault="003639D8" w:rsidP="003639D8">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Jis veikia naikindamas vėžines ląsteles, tai kartais vadinama „chemoterapija“.</w:t>
      </w:r>
    </w:p>
    <w:p w14:paraId="310F315C" w14:textId="77777777" w:rsidR="003639D8" w:rsidRPr="006323D6" w:rsidRDefault="003639D8" w:rsidP="003639D8">
      <w:pPr>
        <w:spacing w:after="0" w:line="240" w:lineRule="auto"/>
        <w:ind w:left="567" w:hanging="567"/>
        <w:rPr>
          <w:rFonts w:ascii="Times New Roman" w:eastAsia="Calibri" w:hAnsi="Times New Roman" w:cs="Times New Roman"/>
          <w:lang w:val="lt-LT"/>
        </w:rPr>
      </w:pPr>
    </w:p>
    <w:p w14:paraId="2EE55297" w14:textId="375FD818" w:rsidR="003639D8" w:rsidRPr="006323D6" w:rsidRDefault="003639D8" w:rsidP="003639D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Cyclophosphamide Accord vartojamas chemoterapijai vienas arba </w:t>
      </w:r>
      <w:r w:rsidR="00E4771B">
        <w:rPr>
          <w:rFonts w:ascii="Times New Roman" w:eastAsia="Calibri" w:hAnsi="Times New Roman" w:cs="Times New Roman"/>
          <w:lang w:val="lt-LT"/>
        </w:rPr>
        <w:t>derinyje</w:t>
      </w:r>
      <w:r w:rsidR="00E4771B"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su kitais vaistais </w:t>
      </w:r>
      <w:r w:rsidR="00B4000B" w:rsidRPr="006323D6">
        <w:rPr>
          <w:rFonts w:ascii="Times New Roman" w:eastAsia="Calibri" w:hAnsi="Times New Roman" w:cs="Times New Roman"/>
          <w:lang w:val="lt-LT"/>
        </w:rPr>
        <w:t>toliau nurodytais atvejais.</w:t>
      </w:r>
    </w:p>
    <w:p w14:paraId="2E9E3F3A" w14:textId="77777777" w:rsidR="003639D8" w:rsidRPr="006323D6" w:rsidRDefault="003639D8" w:rsidP="003639D8">
      <w:pPr>
        <w:spacing w:after="0" w:line="240" w:lineRule="auto"/>
        <w:ind w:left="567" w:hanging="567"/>
        <w:rPr>
          <w:rFonts w:ascii="Times New Roman" w:eastAsia="Calibri" w:hAnsi="Times New Roman" w:cs="Times New Roman"/>
          <w:lang w:val="lt-LT"/>
        </w:rPr>
      </w:pPr>
    </w:p>
    <w:p w14:paraId="07EC5BC8" w14:textId="170B97C0" w:rsidR="003639D8" w:rsidRPr="006323D6" w:rsidRDefault="00B4000B" w:rsidP="009A702E">
      <w:pPr>
        <w:pStyle w:val="Sraopastraipa"/>
        <w:numPr>
          <w:ilvl w:val="0"/>
          <w:numId w:val="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T</w:t>
      </w:r>
      <w:r w:rsidR="003639D8" w:rsidRPr="006323D6">
        <w:rPr>
          <w:rFonts w:ascii="Times New Roman" w:eastAsia="Calibri" w:hAnsi="Times New Roman" w:cs="Times New Roman"/>
          <w:lang w:val="lt-LT"/>
        </w:rPr>
        <w:t xml:space="preserve">am tikro tipo baltųjų kraujo </w:t>
      </w:r>
      <w:r w:rsidRPr="006323D6">
        <w:rPr>
          <w:rFonts w:ascii="Times New Roman" w:eastAsia="Calibri" w:hAnsi="Times New Roman" w:cs="Times New Roman"/>
          <w:lang w:val="lt-LT"/>
        </w:rPr>
        <w:t>ląstelių</w:t>
      </w:r>
      <w:r w:rsidR="003639D8" w:rsidRPr="006323D6">
        <w:rPr>
          <w:rFonts w:ascii="Times New Roman" w:eastAsia="Calibri" w:hAnsi="Times New Roman" w:cs="Times New Roman"/>
          <w:lang w:val="lt-LT"/>
        </w:rPr>
        <w:t xml:space="preserve"> vėžys (ūminė limfocitinė leukemija, lėtinė limfocitinė leukemija);</w:t>
      </w:r>
    </w:p>
    <w:p w14:paraId="1189B49E" w14:textId="626B0FF4" w:rsidR="003639D8" w:rsidRPr="006323D6" w:rsidRDefault="00B4000B" w:rsidP="009A702E">
      <w:pPr>
        <w:pStyle w:val="Sraopastraipa"/>
        <w:numPr>
          <w:ilvl w:val="0"/>
          <w:numId w:val="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Įvairios</w:t>
      </w:r>
      <w:r w:rsidR="003639D8" w:rsidRPr="006323D6">
        <w:rPr>
          <w:rFonts w:ascii="Times New Roman" w:eastAsia="Calibri" w:hAnsi="Times New Roman" w:cs="Times New Roman"/>
          <w:lang w:val="lt-LT"/>
        </w:rPr>
        <w:t xml:space="preserve"> imuninę sistemą veikiančios limfomos (Hodžkino liga, ne Hodžkino limfoma ir </w:t>
      </w:r>
      <w:r w:rsidRPr="006323D6">
        <w:rPr>
          <w:rFonts w:ascii="Times New Roman" w:eastAsia="Calibri" w:hAnsi="Times New Roman" w:cs="Times New Roman"/>
          <w:lang w:val="lt-LT"/>
        </w:rPr>
        <w:t xml:space="preserve">dauginė </w:t>
      </w:r>
      <w:r w:rsidR="003639D8" w:rsidRPr="006323D6">
        <w:rPr>
          <w:rFonts w:ascii="Times New Roman" w:eastAsia="Calibri" w:hAnsi="Times New Roman" w:cs="Times New Roman"/>
          <w:lang w:val="lt-LT"/>
        </w:rPr>
        <w:t>mieloma);</w:t>
      </w:r>
    </w:p>
    <w:p w14:paraId="6AE2C446" w14:textId="6F7721DC" w:rsidR="003639D8" w:rsidRPr="006323D6" w:rsidRDefault="00B4000B" w:rsidP="009A702E">
      <w:pPr>
        <w:pStyle w:val="Sraopastraipa"/>
        <w:numPr>
          <w:ilvl w:val="0"/>
          <w:numId w:val="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3639D8" w:rsidRPr="006323D6">
        <w:rPr>
          <w:rFonts w:ascii="Times New Roman" w:eastAsia="Calibri" w:hAnsi="Times New Roman" w:cs="Times New Roman"/>
          <w:lang w:val="lt-LT"/>
        </w:rPr>
        <w:t>iaušidžių vėžys ir plaučių vėžys</w:t>
      </w:r>
      <w:r w:rsidRPr="006323D6">
        <w:rPr>
          <w:rFonts w:ascii="Times New Roman" w:eastAsia="Calibri" w:hAnsi="Times New Roman" w:cs="Times New Roman"/>
          <w:lang w:val="lt-LT"/>
        </w:rPr>
        <w:t>.</w:t>
      </w:r>
    </w:p>
    <w:p w14:paraId="18909816" w14:textId="26A1775B" w:rsidR="003639D8" w:rsidRPr="006323D6" w:rsidRDefault="00B4000B" w:rsidP="009A702E">
      <w:pPr>
        <w:pStyle w:val="Sraopastraipa"/>
        <w:numPr>
          <w:ilvl w:val="0"/>
          <w:numId w:val="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Evingo (</w:t>
      </w:r>
      <w:r w:rsidRPr="006323D6">
        <w:rPr>
          <w:rFonts w:ascii="Times New Roman" w:eastAsia="Calibri" w:hAnsi="Times New Roman" w:cs="Times New Roman"/>
          <w:i/>
          <w:iCs/>
          <w:lang w:val="lt-LT"/>
        </w:rPr>
        <w:t>Ewing</w:t>
      </w:r>
      <w:r w:rsidRPr="006323D6">
        <w:rPr>
          <w:rFonts w:ascii="Times New Roman" w:eastAsia="Calibri" w:hAnsi="Times New Roman" w:cs="Times New Roman"/>
          <w:lang w:val="lt-LT"/>
        </w:rPr>
        <w:t xml:space="preserve">) sarkoma </w:t>
      </w:r>
      <w:r w:rsidR="003639D8" w:rsidRPr="006323D6">
        <w:rPr>
          <w:rFonts w:ascii="Times New Roman" w:eastAsia="Calibri" w:hAnsi="Times New Roman" w:cs="Times New Roman"/>
          <w:lang w:val="lt-LT"/>
        </w:rPr>
        <w:t>(kaulų vėžio forma)</w:t>
      </w:r>
      <w:r w:rsidRPr="006323D6">
        <w:rPr>
          <w:rFonts w:ascii="Times New Roman" w:eastAsia="Calibri" w:hAnsi="Times New Roman" w:cs="Times New Roman"/>
          <w:lang w:val="lt-LT"/>
        </w:rPr>
        <w:t>.</w:t>
      </w:r>
    </w:p>
    <w:p w14:paraId="7E2731C5" w14:textId="39F82500" w:rsidR="003639D8" w:rsidRPr="006323D6" w:rsidRDefault="00B4000B" w:rsidP="009A702E">
      <w:pPr>
        <w:pStyle w:val="Sraopastraipa"/>
        <w:numPr>
          <w:ilvl w:val="0"/>
          <w:numId w:val="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Smulkia</w:t>
      </w:r>
      <w:r w:rsidR="003639D8" w:rsidRPr="006323D6">
        <w:rPr>
          <w:rFonts w:ascii="Times New Roman" w:eastAsia="Calibri" w:hAnsi="Times New Roman" w:cs="Times New Roman"/>
          <w:lang w:val="lt-LT"/>
        </w:rPr>
        <w:t>ląsteli</w:t>
      </w:r>
      <w:r w:rsidRPr="006323D6">
        <w:rPr>
          <w:rFonts w:ascii="Times New Roman" w:eastAsia="Calibri" w:hAnsi="Times New Roman" w:cs="Times New Roman"/>
          <w:lang w:val="lt-LT"/>
        </w:rPr>
        <w:t>nis</w:t>
      </w:r>
      <w:r w:rsidR="003639D8" w:rsidRPr="006323D6">
        <w:rPr>
          <w:rFonts w:ascii="Times New Roman" w:eastAsia="Calibri" w:hAnsi="Times New Roman" w:cs="Times New Roman"/>
          <w:lang w:val="lt-LT"/>
        </w:rPr>
        <w:t xml:space="preserve"> plaučių vėžys</w:t>
      </w:r>
      <w:r w:rsidRPr="006323D6">
        <w:rPr>
          <w:rFonts w:ascii="Times New Roman" w:eastAsia="Calibri" w:hAnsi="Times New Roman" w:cs="Times New Roman"/>
          <w:lang w:val="lt-LT"/>
        </w:rPr>
        <w:t>.</w:t>
      </w:r>
    </w:p>
    <w:p w14:paraId="40AD5218" w14:textId="70E5FFC5" w:rsidR="003639D8" w:rsidRPr="006323D6" w:rsidRDefault="00B4000B" w:rsidP="009A702E">
      <w:pPr>
        <w:pStyle w:val="Sraopastraipa"/>
        <w:numPr>
          <w:ilvl w:val="0"/>
          <w:numId w:val="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w:t>
      </w:r>
      <w:r w:rsidR="003639D8" w:rsidRPr="006323D6">
        <w:rPr>
          <w:rFonts w:ascii="Times New Roman" w:eastAsia="Calibri" w:hAnsi="Times New Roman" w:cs="Times New Roman"/>
          <w:lang w:val="lt-LT"/>
        </w:rPr>
        <w:t>ydant pažengusį ar metastazavusį centrinės nervų sistemos naviką (neuroblastomą)</w:t>
      </w:r>
      <w:r w:rsidRPr="006323D6">
        <w:rPr>
          <w:rFonts w:ascii="Times New Roman" w:eastAsia="Calibri" w:hAnsi="Times New Roman" w:cs="Times New Roman"/>
          <w:lang w:val="lt-LT"/>
        </w:rPr>
        <w:t>.</w:t>
      </w:r>
    </w:p>
    <w:p w14:paraId="5433428D" w14:textId="77777777" w:rsidR="003639D8" w:rsidRPr="006323D6" w:rsidRDefault="003639D8" w:rsidP="003639D8">
      <w:pPr>
        <w:spacing w:after="0" w:line="240" w:lineRule="auto"/>
        <w:ind w:left="567" w:hanging="567"/>
        <w:rPr>
          <w:rFonts w:ascii="Times New Roman" w:eastAsia="Calibri" w:hAnsi="Times New Roman" w:cs="Times New Roman"/>
          <w:lang w:val="lt-LT"/>
        </w:rPr>
      </w:pPr>
    </w:p>
    <w:p w14:paraId="4D8D0146" w14:textId="4D27155C" w:rsidR="003639D8" w:rsidRPr="006323D6" w:rsidRDefault="003639D8" w:rsidP="00B4000B">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Be to, ciklofosfamid</w:t>
      </w:r>
      <w:r w:rsidR="00B96324" w:rsidRPr="006323D6">
        <w:rPr>
          <w:rFonts w:ascii="Times New Roman" w:eastAsia="Calibri" w:hAnsi="Times New Roman" w:cs="Times New Roman"/>
          <w:lang w:val="lt-LT"/>
        </w:rPr>
        <w:t>o</w:t>
      </w:r>
      <w:r w:rsidRPr="006323D6">
        <w:rPr>
          <w:rFonts w:ascii="Times New Roman" w:eastAsia="Calibri" w:hAnsi="Times New Roman" w:cs="Times New Roman"/>
          <w:lang w:val="lt-LT"/>
        </w:rPr>
        <w:t xml:space="preserve"> </w:t>
      </w:r>
      <w:r w:rsidR="00B96324" w:rsidRPr="006323D6">
        <w:rPr>
          <w:rFonts w:ascii="Times New Roman" w:eastAsia="Calibri" w:hAnsi="Times New Roman" w:cs="Times New Roman"/>
          <w:lang w:val="lt-LT"/>
        </w:rPr>
        <w:t>varto</w:t>
      </w:r>
      <w:r w:rsidRPr="006323D6">
        <w:rPr>
          <w:rFonts w:ascii="Times New Roman" w:eastAsia="Calibri" w:hAnsi="Times New Roman" w:cs="Times New Roman"/>
          <w:lang w:val="lt-LT"/>
        </w:rPr>
        <w:t>jama</w:t>
      </w:r>
      <w:r w:rsidR="00B96324"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ruošiantis kaulų čiulpų transplantacijai </w:t>
      </w:r>
      <w:r w:rsidR="00B96324" w:rsidRPr="006323D6">
        <w:rPr>
          <w:rFonts w:ascii="Times New Roman" w:eastAsia="Calibri" w:hAnsi="Times New Roman" w:cs="Times New Roman"/>
          <w:lang w:val="lt-LT"/>
        </w:rPr>
        <w:t xml:space="preserve">gydant </w:t>
      </w:r>
      <w:r w:rsidRPr="006323D6">
        <w:rPr>
          <w:rFonts w:ascii="Times New Roman" w:eastAsia="Calibri" w:hAnsi="Times New Roman" w:cs="Times New Roman"/>
          <w:lang w:val="lt-LT"/>
        </w:rPr>
        <w:t xml:space="preserve">tam tikrų rūšių baltųjų kraujo </w:t>
      </w:r>
      <w:r w:rsidR="004053DC" w:rsidRPr="006323D6">
        <w:rPr>
          <w:rFonts w:ascii="Times New Roman" w:eastAsia="Calibri" w:hAnsi="Times New Roman" w:cs="Times New Roman"/>
          <w:lang w:val="lt-LT"/>
        </w:rPr>
        <w:t xml:space="preserve">ląstelių </w:t>
      </w:r>
      <w:r w:rsidRPr="006323D6">
        <w:rPr>
          <w:rFonts w:ascii="Times New Roman" w:eastAsia="Calibri" w:hAnsi="Times New Roman" w:cs="Times New Roman"/>
          <w:lang w:val="lt-LT"/>
        </w:rPr>
        <w:t>vėž</w:t>
      </w:r>
      <w:r w:rsidR="004053DC" w:rsidRPr="006323D6">
        <w:rPr>
          <w:rFonts w:ascii="Times New Roman" w:eastAsia="Calibri" w:hAnsi="Times New Roman" w:cs="Times New Roman"/>
          <w:lang w:val="lt-LT"/>
        </w:rPr>
        <w:t>į</w:t>
      </w:r>
      <w:r w:rsidRPr="006323D6">
        <w:rPr>
          <w:rFonts w:ascii="Times New Roman" w:eastAsia="Calibri" w:hAnsi="Times New Roman" w:cs="Times New Roman"/>
          <w:lang w:val="lt-LT"/>
        </w:rPr>
        <w:t xml:space="preserve"> (ūmin</w:t>
      </w:r>
      <w:r w:rsidR="004053DC" w:rsidRPr="006323D6">
        <w:rPr>
          <w:rFonts w:ascii="Times New Roman" w:eastAsia="Calibri" w:hAnsi="Times New Roman" w:cs="Times New Roman"/>
          <w:lang w:val="lt-LT"/>
        </w:rPr>
        <w:t>ė</w:t>
      </w:r>
      <w:r w:rsidRPr="006323D6">
        <w:rPr>
          <w:rFonts w:ascii="Times New Roman" w:eastAsia="Calibri" w:hAnsi="Times New Roman" w:cs="Times New Roman"/>
          <w:lang w:val="lt-LT"/>
        </w:rPr>
        <w:t xml:space="preserve"> limfoblastin</w:t>
      </w:r>
      <w:r w:rsidR="004053DC" w:rsidRPr="006323D6">
        <w:rPr>
          <w:rFonts w:ascii="Times New Roman" w:eastAsia="Calibri" w:hAnsi="Times New Roman" w:cs="Times New Roman"/>
          <w:lang w:val="lt-LT"/>
        </w:rPr>
        <w:t>ė</w:t>
      </w:r>
      <w:r w:rsidRPr="006323D6">
        <w:rPr>
          <w:rFonts w:ascii="Times New Roman" w:eastAsia="Calibri" w:hAnsi="Times New Roman" w:cs="Times New Roman"/>
          <w:lang w:val="lt-LT"/>
        </w:rPr>
        <w:t xml:space="preserve"> leukemija, lėtine mieloidin</w:t>
      </w:r>
      <w:r w:rsidR="004053DC" w:rsidRPr="006323D6">
        <w:rPr>
          <w:rFonts w:ascii="Times New Roman" w:eastAsia="Calibri" w:hAnsi="Times New Roman" w:cs="Times New Roman"/>
          <w:lang w:val="lt-LT"/>
        </w:rPr>
        <w:t xml:space="preserve">ė </w:t>
      </w:r>
      <w:r w:rsidRPr="006323D6">
        <w:rPr>
          <w:rFonts w:ascii="Times New Roman" w:eastAsia="Calibri" w:hAnsi="Times New Roman" w:cs="Times New Roman"/>
          <w:lang w:val="lt-LT"/>
        </w:rPr>
        <w:t>leukemija ir ūmin</w:t>
      </w:r>
      <w:r w:rsidR="004053DC" w:rsidRPr="006323D6">
        <w:rPr>
          <w:rFonts w:ascii="Times New Roman" w:eastAsia="Calibri" w:hAnsi="Times New Roman" w:cs="Times New Roman"/>
          <w:lang w:val="lt-LT"/>
        </w:rPr>
        <w:t xml:space="preserve">ė </w:t>
      </w:r>
      <w:r w:rsidRPr="006323D6">
        <w:rPr>
          <w:rFonts w:ascii="Times New Roman" w:eastAsia="Calibri" w:hAnsi="Times New Roman" w:cs="Times New Roman"/>
          <w:lang w:val="lt-LT"/>
        </w:rPr>
        <w:t>mieloidin</w:t>
      </w:r>
      <w:r w:rsidR="004053DC" w:rsidRPr="006323D6">
        <w:rPr>
          <w:rFonts w:ascii="Times New Roman" w:eastAsia="Calibri" w:hAnsi="Times New Roman" w:cs="Times New Roman"/>
          <w:lang w:val="lt-LT"/>
        </w:rPr>
        <w:t>ė</w:t>
      </w:r>
      <w:r w:rsidRPr="006323D6">
        <w:rPr>
          <w:rFonts w:ascii="Times New Roman" w:eastAsia="Calibri" w:hAnsi="Times New Roman" w:cs="Times New Roman"/>
          <w:lang w:val="lt-LT"/>
        </w:rPr>
        <w:t xml:space="preserve"> leukemija).</w:t>
      </w:r>
    </w:p>
    <w:p w14:paraId="3576C368" w14:textId="77777777" w:rsidR="003639D8" w:rsidRPr="006323D6" w:rsidRDefault="003639D8" w:rsidP="003639D8">
      <w:pPr>
        <w:spacing w:after="0" w:line="240" w:lineRule="auto"/>
        <w:ind w:left="567" w:hanging="567"/>
        <w:rPr>
          <w:rFonts w:ascii="Times New Roman" w:eastAsia="Calibri" w:hAnsi="Times New Roman" w:cs="Times New Roman"/>
          <w:lang w:val="lt-LT"/>
        </w:rPr>
      </w:pPr>
    </w:p>
    <w:p w14:paraId="2833329E" w14:textId="301F9116" w:rsidR="003639D8" w:rsidRPr="006323D6" w:rsidRDefault="003639D8" w:rsidP="00B4000B">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Kartais kai kurie gydytojai gali paskirti ciklofosfamidą </w:t>
      </w:r>
      <w:r w:rsidR="004053DC" w:rsidRPr="006323D6">
        <w:rPr>
          <w:rFonts w:ascii="Times New Roman" w:eastAsia="Calibri" w:hAnsi="Times New Roman" w:cs="Times New Roman"/>
          <w:lang w:val="lt-LT"/>
        </w:rPr>
        <w:t xml:space="preserve">esant </w:t>
      </w:r>
      <w:r w:rsidRPr="006323D6">
        <w:rPr>
          <w:rFonts w:ascii="Times New Roman" w:eastAsia="Calibri" w:hAnsi="Times New Roman" w:cs="Times New Roman"/>
          <w:lang w:val="lt-LT"/>
        </w:rPr>
        <w:t xml:space="preserve">kitoms </w:t>
      </w:r>
      <w:r w:rsidR="004053DC" w:rsidRPr="006323D6">
        <w:rPr>
          <w:rFonts w:ascii="Times New Roman" w:eastAsia="Calibri" w:hAnsi="Times New Roman" w:cs="Times New Roman"/>
          <w:lang w:val="lt-LT"/>
        </w:rPr>
        <w:t>būklėms</w:t>
      </w:r>
      <w:r w:rsidRPr="006323D6">
        <w:rPr>
          <w:rFonts w:ascii="Times New Roman" w:eastAsia="Calibri" w:hAnsi="Times New Roman" w:cs="Times New Roman"/>
          <w:lang w:val="lt-LT"/>
        </w:rPr>
        <w:t>, nesusijusioms su vėžiu</w:t>
      </w:r>
      <w:r w:rsidR="004053DC" w:rsidRPr="006323D6">
        <w:rPr>
          <w:rFonts w:ascii="Times New Roman" w:eastAsia="Calibri" w:hAnsi="Times New Roman" w:cs="Times New Roman"/>
          <w:lang w:val="lt-LT"/>
        </w:rPr>
        <w:t>:</w:t>
      </w:r>
    </w:p>
    <w:p w14:paraId="13739D42" w14:textId="3ACF92AA" w:rsidR="00A34B5C" w:rsidRPr="006323D6" w:rsidRDefault="004053DC" w:rsidP="00B4000B">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w:t>
      </w:r>
      <w:r w:rsidR="003639D8" w:rsidRPr="006323D6">
        <w:rPr>
          <w:rFonts w:ascii="Times New Roman" w:eastAsia="Calibri" w:hAnsi="Times New Roman" w:cs="Times New Roman"/>
          <w:lang w:val="lt-LT"/>
        </w:rPr>
        <w:t>yvybei pavojingos autoimuninės ligos</w:t>
      </w:r>
      <w:r w:rsidRPr="006323D6">
        <w:rPr>
          <w:rFonts w:ascii="Times New Roman" w:eastAsia="Calibri" w:hAnsi="Times New Roman" w:cs="Times New Roman"/>
          <w:lang w:val="lt-LT"/>
        </w:rPr>
        <w:t>:</w:t>
      </w:r>
      <w:r w:rsidR="003639D8" w:rsidRPr="006323D6">
        <w:rPr>
          <w:rFonts w:ascii="Times New Roman" w:eastAsia="Calibri" w:hAnsi="Times New Roman" w:cs="Times New Roman"/>
          <w:lang w:val="lt-LT"/>
        </w:rPr>
        <w:t xml:space="preserve"> sunki</w:t>
      </w:r>
      <w:r w:rsidRPr="006323D6">
        <w:rPr>
          <w:rFonts w:ascii="Times New Roman" w:eastAsia="Calibri" w:hAnsi="Times New Roman" w:cs="Times New Roman"/>
          <w:lang w:val="lt-LT"/>
        </w:rPr>
        <w:t>os</w:t>
      </w:r>
      <w:r w:rsidR="003639D8" w:rsidRPr="006323D6">
        <w:rPr>
          <w:rFonts w:ascii="Times New Roman" w:eastAsia="Calibri" w:hAnsi="Times New Roman" w:cs="Times New Roman"/>
          <w:lang w:val="lt-LT"/>
        </w:rPr>
        <w:t xml:space="preserve"> progresuojan</w:t>
      </w:r>
      <w:r w:rsidRPr="006323D6">
        <w:rPr>
          <w:rFonts w:ascii="Times New Roman" w:eastAsia="Calibri" w:hAnsi="Times New Roman" w:cs="Times New Roman"/>
          <w:lang w:val="lt-LT"/>
        </w:rPr>
        <w:t xml:space="preserve">čios formos </w:t>
      </w:r>
      <w:r w:rsidR="00E4771B" w:rsidRPr="00E4771B">
        <w:rPr>
          <w:rFonts w:ascii="Times New Roman" w:eastAsia="Calibri" w:hAnsi="Times New Roman" w:cs="Times New Roman"/>
          <w:iCs/>
          <w:lang w:val="lt-LT"/>
        </w:rPr>
        <w:t xml:space="preserve">sisteminė raudonoji vilkligė su inkstų pažeidimu </w:t>
      </w:r>
      <w:r w:rsidR="003639D8" w:rsidRPr="006323D6">
        <w:rPr>
          <w:rFonts w:ascii="Times New Roman" w:eastAsia="Calibri" w:hAnsi="Times New Roman" w:cs="Times New Roman"/>
          <w:lang w:val="lt-LT"/>
        </w:rPr>
        <w:t xml:space="preserve">(inkstų uždegimas, kurį sukelia imuninės sistemos liga) ir </w:t>
      </w:r>
      <w:r w:rsidRPr="006323D6">
        <w:rPr>
          <w:rFonts w:ascii="Times New Roman" w:eastAsia="Calibri" w:hAnsi="Times New Roman" w:cs="Times New Roman"/>
          <w:lang w:val="lt-LT"/>
        </w:rPr>
        <w:t>Vegenerio (</w:t>
      </w:r>
      <w:r w:rsidRPr="006323D6">
        <w:rPr>
          <w:rFonts w:ascii="Times New Roman" w:eastAsia="Calibri" w:hAnsi="Times New Roman" w:cs="Times New Roman"/>
          <w:i/>
          <w:iCs/>
          <w:lang w:val="lt-LT"/>
        </w:rPr>
        <w:t>Wegener</w:t>
      </w:r>
      <w:r w:rsidRPr="006323D6">
        <w:rPr>
          <w:rFonts w:ascii="Times New Roman" w:eastAsia="Calibri" w:hAnsi="Times New Roman" w:cs="Times New Roman"/>
          <w:lang w:val="lt-LT"/>
        </w:rPr>
        <w:t xml:space="preserve">) </w:t>
      </w:r>
      <w:r w:rsidR="003639D8" w:rsidRPr="006323D6">
        <w:rPr>
          <w:rFonts w:ascii="Times New Roman" w:eastAsia="Calibri" w:hAnsi="Times New Roman" w:cs="Times New Roman"/>
          <w:lang w:val="lt-LT"/>
        </w:rPr>
        <w:t>granulomatozė (reta vaskulito forma).</w:t>
      </w:r>
    </w:p>
    <w:p w14:paraId="66CF2E91" w14:textId="353A4FFC" w:rsidR="003639D8" w:rsidRPr="006323D6" w:rsidRDefault="003639D8" w:rsidP="003639D8">
      <w:pPr>
        <w:spacing w:after="0" w:line="240" w:lineRule="auto"/>
        <w:ind w:left="567" w:hanging="567"/>
        <w:rPr>
          <w:rFonts w:ascii="Times New Roman" w:eastAsia="Calibri" w:hAnsi="Times New Roman" w:cs="Times New Roman"/>
          <w:lang w:val="lt-LT"/>
        </w:rPr>
      </w:pPr>
    </w:p>
    <w:p w14:paraId="191B5230" w14:textId="77777777" w:rsidR="003639D8" w:rsidRPr="006323D6" w:rsidRDefault="003639D8" w:rsidP="003639D8">
      <w:pPr>
        <w:spacing w:after="0" w:line="240" w:lineRule="auto"/>
        <w:ind w:left="567" w:hanging="567"/>
        <w:rPr>
          <w:rFonts w:ascii="Times New Roman" w:eastAsia="Calibri" w:hAnsi="Times New Roman" w:cs="Times New Roman"/>
          <w:lang w:val="lt-LT"/>
        </w:rPr>
      </w:pPr>
    </w:p>
    <w:p w14:paraId="5564B3DC" w14:textId="23B2B4F4" w:rsidR="00A34B5C" w:rsidRPr="006323D6"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lang w:val="lt-LT"/>
        </w:rPr>
        <w:t>2.</w:t>
      </w:r>
      <w:r w:rsidRPr="006323D6">
        <w:rPr>
          <w:rFonts w:ascii="Times New Roman" w:eastAsia="Calibri" w:hAnsi="Times New Roman" w:cs="Times New Roman"/>
          <w:b/>
          <w:lang w:val="lt-LT"/>
        </w:rPr>
        <w:tab/>
        <w:t>Kas žinotina prieš vartojant</w:t>
      </w:r>
      <w:r w:rsidRPr="006323D6">
        <w:rPr>
          <w:rFonts w:ascii="Times New Roman" w:eastAsia="Calibri" w:hAnsi="Times New Roman" w:cs="Times New Roman"/>
          <w:lang w:val="lt-LT"/>
        </w:rPr>
        <w:t xml:space="preserve"> </w:t>
      </w:r>
      <w:r w:rsidR="00C60527" w:rsidRPr="006323D6">
        <w:rPr>
          <w:rFonts w:ascii="Times New Roman" w:eastAsia="Calibri" w:hAnsi="Times New Roman" w:cs="Times New Roman"/>
          <w:b/>
          <w:lang w:val="lt-LT"/>
        </w:rPr>
        <w:t>Cyclophosphamide</w:t>
      </w:r>
      <w:r w:rsidR="006C7148" w:rsidRPr="006323D6">
        <w:rPr>
          <w:rFonts w:ascii="Times New Roman" w:eastAsia="Calibri" w:hAnsi="Times New Roman" w:cs="Times New Roman"/>
          <w:b/>
          <w:lang w:val="lt-LT"/>
        </w:rPr>
        <w:t xml:space="preserve"> Accord</w:t>
      </w:r>
    </w:p>
    <w:p w14:paraId="1354D252"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38154DA2" w14:textId="373E6763" w:rsidR="00A34B5C" w:rsidRPr="006323D6" w:rsidRDefault="004053DC" w:rsidP="00A34B5C">
      <w:pPr>
        <w:spacing w:after="0" w:line="240" w:lineRule="auto"/>
        <w:ind w:left="567" w:hanging="567"/>
        <w:rPr>
          <w:rFonts w:ascii="Times New Roman" w:eastAsia="Calibri" w:hAnsi="Times New Roman" w:cs="Times New Roman"/>
          <w:b/>
          <w:bCs/>
          <w:lang w:val="lt-LT"/>
        </w:rPr>
      </w:pPr>
      <w:r w:rsidRPr="006323D6">
        <w:rPr>
          <w:rFonts w:ascii="Times New Roman" w:eastAsia="Calibri" w:hAnsi="Times New Roman" w:cs="Times New Roman"/>
          <w:b/>
          <w:bCs/>
          <w:lang w:val="lt-LT"/>
        </w:rPr>
        <w:t>Cyclophosphamide</w:t>
      </w:r>
      <w:r w:rsidR="00EC38BA" w:rsidRPr="006323D6">
        <w:rPr>
          <w:rFonts w:ascii="Times New Roman" w:eastAsia="Calibri" w:hAnsi="Times New Roman" w:cs="Times New Roman"/>
          <w:b/>
          <w:bCs/>
          <w:lang w:val="lt-LT"/>
        </w:rPr>
        <w:t xml:space="preserve"> Accord</w:t>
      </w:r>
      <w:r w:rsidR="00A34B5C" w:rsidRPr="006323D6">
        <w:rPr>
          <w:rFonts w:ascii="Times New Roman" w:eastAsia="Calibri" w:hAnsi="Times New Roman" w:cs="Times New Roman"/>
          <w:b/>
          <w:bCs/>
          <w:lang w:val="lt-LT"/>
        </w:rPr>
        <w:t xml:space="preserve"> vartoti </w:t>
      </w:r>
      <w:r w:rsidR="00E4771B">
        <w:rPr>
          <w:rFonts w:ascii="Times New Roman" w:eastAsia="Calibri" w:hAnsi="Times New Roman" w:cs="Times New Roman"/>
          <w:b/>
          <w:bCs/>
          <w:lang w:val="lt-LT"/>
        </w:rPr>
        <w:t>draudžiama</w:t>
      </w:r>
    </w:p>
    <w:p w14:paraId="24502262" w14:textId="3FA8D136" w:rsidR="00A34B5C" w:rsidRPr="006323D6" w:rsidRDefault="004053DC" w:rsidP="009A702E">
      <w:pPr>
        <w:numPr>
          <w:ilvl w:val="0"/>
          <w:numId w:val="5"/>
        </w:numPr>
        <w:tabs>
          <w:tab w:val="num" w:pos="567"/>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lastRenderedPageBreak/>
        <w:t xml:space="preserve">jeigu </w:t>
      </w:r>
      <w:r w:rsidR="00A34B5C" w:rsidRPr="006323D6">
        <w:rPr>
          <w:rFonts w:ascii="Times New Roman" w:eastAsia="Calibri" w:hAnsi="Times New Roman" w:cs="Times New Roman"/>
          <w:lang w:val="lt-LT"/>
        </w:rPr>
        <w:t xml:space="preserve">yra alergija </w:t>
      </w:r>
      <w:r w:rsidRPr="006323D6">
        <w:rPr>
          <w:rFonts w:ascii="Times New Roman" w:eastAsia="Calibri" w:hAnsi="Times New Roman" w:cs="Times New Roman"/>
          <w:lang w:val="lt-LT"/>
        </w:rPr>
        <w:t xml:space="preserve">ciklofosfamidui </w:t>
      </w:r>
      <w:r w:rsidR="00A34B5C" w:rsidRPr="006323D6">
        <w:rPr>
          <w:rFonts w:ascii="Times New Roman" w:eastAsia="Calibri" w:hAnsi="Times New Roman" w:cs="Times New Roman"/>
          <w:lang w:val="lt-LT"/>
        </w:rPr>
        <w:t xml:space="preserve">arba bet kuriai pagalbinei </w:t>
      </w:r>
      <w:r w:rsidR="00EC38BA" w:rsidRPr="006323D6">
        <w:rPr>
          <w:rFonts w:ascii="Times New Roman" w:eastAsia="Calibri" w:hAnsi="Times New Roman" w:cs="Times New Roman"/>
          <w:lang w:val="lt-LT"/>
        </w:rPr>
        <w:t xml:space="preserve">šio vaisto medžiagai </w:t>
      </w:r>
      <w:r w:rsidR="00A34B5C" w:rsidRPr="006323D6">
        <w:rPr>
          <w:rFonts w:ascii="Times New Roman" w:eastAsia="Calibri" w:hAnsi="Times New Roman" w:cs="Times New Roman"/>
          <w:lang w:val="lt-LT"/>
        </w:rPr>
        <w:t>(jos išvardytos 6 skyriuje);</w:t>
      </w:r>
    </w:p>
    <w:p w14:paraId="5919A325" w14:textId="7361DB82" w:rsidR="002F6058" w:rsidRPr="006323D6" w:rsidRDefault="002F6058" w:rsidP="009A702E">
      <w:pPr>
        <w:pStyle w:val="Sraopastraipa"/>
        <w:numPr>
          <w:ilvl w:val="0"/>
          <w:numId w:val="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šiuo metu Jums yra kokia nors infekcija;</w:t>
      </w:r>
    </w:p>
    <w:p w14:paraId="4794ADBD" w14:textId="7222ED5B" w:rsidR="002F6058" w:rsidRPr="006323D6" w:rsidRDefault="002F6058" w:rsidP="009A702E">
      <w:pPr>
        <w:pStyle w:val="Sraopastraipa"/>
        <w:numPr>
          <w:ilvl w:val="0"/>
          <w:numId w:val="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jeigu yra sunkus kaulų čiulpų sutrikimas (ypač po chemoterapijos ar radioterapijos). Jums bus atlikti kraujo tyrimai, siekiant patikrinti, </w:t>
      </w:r>
      <w:r w:rsidR="00E46355" w:rsidRPr="006323D6">
        <w:rPr>
          <w:rFonts w:ascii="Times New Roman" w:eastAsia="Calibri" w:hAnsi="Times New Roman" w:cs="Times New Roman"/>
          <w:lang w:val="lt-LT"/>
        </w:rPr>
        <w:t>ar</w:t>
      </w:r>
      <w:r w:rsidRPr="006323D6">
        <w:rPr>
          <w:rFonts w:ascii="Times New Roman" w:eastAsia="Calibri" w:hAnsi="Times New Roman" w:cs="Times New Roman"/>
          <w:lang w:val="lt-LT"/>
        </w:rPr>
        <w:t xml:space="preserve"> gerai veikia Jūsų kaulų čiulpai;</w:t>
      </w:r>
    </w:p>
    <w:p w14:paraId="2DDA09B2" w14:textId="25C73AF0" w:rsidR="002F6058" w:rsidRPr="006323D6" w:rsidRDefault="002F6058" w:rsidP="009A702E">
      <w:pPr>
        <w:pStyle w:val="Sraopastraipa"/>
        <w:numPr>
          <w:ilvl w:val="0"/>
          <w:numId w:val="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yra šlapimo takų infekcija, kuri gali būti atpažinta pagal skausmą šlapinantis (cistitas);</w:t>
      </w:r>
    </w:p>
    <w:p w14:paraId="20B2C9EF" w14:textId="672CC3DB" w:rsidR="002F6058" w:rsidRPr="006323D6" w:rsidRDefault="002F6058" w:rsidP="009A702E">
      <w:pPr>
        <w:pStyle w:val="Sraopastraipa"/>
        <w:numPr>
          <w:ilvl w:val="0"/>
          <w:numId w:val="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dėl ankstesnės chemoterapijos ar radioterapijos kada nors buvo inkstų ar šlapimo pūslės sutrikimų;</w:t>
      </w:r>
    </w:p>
    <w:p w14:paraId="05F98841" w14:textId="3C95BAAE" w:rsidR="002F6058" w:rsidRPr="006323D6" w:rsidRDefault="002F6058" w:rsidP="009A702E">
      <w:pPr>
        <w:pStyle w:val="Sraopastraipa"/>
        <w:numPr>
          <w:ilvl w:val="0"/>
          <w:numId w:val="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sergate liga, kuri sumažina Jūsų gebėjimą šlapintis (šlapimo nutekėjimo obstrukcija);</w:t>
      </w:r>
    </w:p>
    <w:p w14:paraId="50ECE274" w14:textId="57276E44" w:rsidR="002F6058" w:rsidRPr="006323D6" w:rsidRDefault="002F6058" w:rsidP="009A702E">
      <w:pPr>
        <w:pStyle w:val="Sraopastraipa"/>
        <w:numPr>
          <w:ilvl w:val="0"/>
          <w:numId w:val="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žindote kūdikį;</w:t>
      </w:r>
    </w:p>
    <w:p w14:paraId="1209001A" w14:textId="1EBE045E" w:rsidR="00A34B5C" w:rsidRPr="006323D6" w:rsidRDefault="002F6058" w:rsidP="009A702E">
      <w:pPr>
        <w:pStyle w:val="Sraopastraipa"/>
        <w:numPr>
          <w:ilvl w:val="0"/>
          <w:numId w:val="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sergate kitomis su vėžiu nesusijusiomis ligomis, išskyrus gyvenimą ribojančius imuninius sutrikimus.</w:t>
      </w:r>
    </w:p>
    <w:p w14:paraId="357F36E9" w14:textId="77777777" w:rsidR="00A34B5C" w:rsidRPr="006323D6" w:rsidRDefault="00A34B5C" w:rsidP="00A34B5C">
      <w:pPr>
        <w:spacing w:after="0" w:line="240" w:lineRule="auto"/>
        <w:rPr>
          <w:rFonts w:ascii="Times New Roman" w:eastAsia="Calibri" w:hAnsi="Times New Roman" w:cs="Times New Roman"/>
          <w:lang w:val="lt-LT"/>
        </w:rPr>
      </w:pPr>
    </w:p>
    <w:p w14:paraId="6C6A5033"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Įspėjimai ir atsargumo priemonės</w:t>
      </w:r>
    </w:p>
    <w:p w14:paraId="4593A046"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p>
    <w:p w14:paraId="6A21EF67" w14:textId="1B644911" w:rsidR="00A34B5C" w:rsidRPr="006323D6" w:rsidRDefault="002F6058" w:rsidP="00E46355">
      <w:pPr>
        <w:tabs>
          <w:tab w:val="num" w:pos="930"/>
        </w:tabs>
        <w:spacing w:after="0" w:line="240" w:lineRule="auto"/>
        <w:rPr>
          <w:rFonts w:ascii="Times New Roman" w:eastAsia="Calibri" w:hAnsi="Times New Roman" w:cs="Times New Roman"/>
          <w:lang w:val="lt-LT"/>
        </w:rPr>
      </w:pPr>
      <w:r w:rsidRPr="006323D6">
        <w:rPr>
          <w:rFonts w:ascii="Times New Roman" w:eastAsia="Calibri" w:hAnsi="Times New Roman" w:cs="Times New Roman"/>
          <w:bCs/>
          <w:lang w:val="lt-LT"/>
        </w:rPr>
        <w:t xml:space="preserve">Pasitarkite su gydytoju, vaistininku arba slaugytoju, prieš pradėdami vartoti </w:t>
      </w:r>
      <w:r w:rsidR="00E46355" w:rsidRPr="006323D6">
        <w:rPr>
          <w:rFonts w:ascii="Times New Roman" w:eastAsia="Calibri" w:hAnsi="Times New Roman" w:cs="Times New Roman"/>
          <w:bCs/>
          <w:lang w:val="lt-LT"/>
        </w:rPr>
        <w:t>Cyclophosphamide Accord:</w:t>
      </w:r>
    </w:p>
    <w:p w14:paraId="0BD6B166" w14:textId="43613623"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yra mažas kraujo ląstelių skaičius;</w:t>
      </w:r>
    </w:p>
    <w:p w14:paraId="46603FF1" w14:textId="1EE745AF"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yra sunki infekcija;</w:t>
      </w:r>
    </w:p>
    <w:p w14:paraId="7581C8A1" w14:textId="29691115"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yra kepenų ar inkstų sutrikimų. Gydytojas patikrins, ar gerai veikia jūsų kepenys ir inkstai, atlikdamas kraujo tyrimą;</w:t>
      </w:r>
    </w:p>
    <w:p w14:paraId="0EFABEA7" w14:textId="417C7118"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Jums buvo pašalinti antinksčiai;</w:t>
      </w:r>
    </w:p>
    <w:p w14:paraId="4470D161" w14:textId="3D64D96B"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Jums jau taikoma ar neseniai buvo taikyta radioterapija ar chemoterapija;</w:t>
      </w:r>
    </w:p>
    <w:p w14:paraId="371D3F5F" w14:textId="61BDE6BA"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yra širdies sutrikimų arba širdies srityje buvo taikyta radioterapija;</w:t>
      </w:r>
    </w:p>
    <w:p w14:paraId="7814DDC6" w14:textId="4D496AED"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sergate cukriniu diabetu;</w:t>
      </w:r>
    </w:p>
    <w:p w14:paraId="538CF2F5" w14:textId="63527208"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Jūsų sveikatos būklė bloga arba esate silpnas;</w:t>
      </w:r>
    </w:p>
    <w:p w14:paraId="61518EEC" w14:textId="31171779" w:rsidR="00E46355"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esate senyvas;</w:t>
      </w:r>
    </w:p>
    <w:p w14:paraId="3A71E693" w14:textId="4E8B64A0" w:rsidR="00A34B5C" w:rsidRPr="006323D6" w:rsidRDefault="00E46355" w:rsidP="009A702E">
      <w:pPr>
        <w:pStyle w:val="Sraopastraipa"/>
        <w:numPr>
          <w:ilvl w:val="0"/>
          <w:numId w:val="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jeigu Jums buvo atlikta operacija mažiau nei prieš 10 dienų.</w:t>
      </w:r>
    </w:p>
    <w:p w14:paraId="38A95829" w14:textId="77777777" w:rsidR="00E46355" w:rsidRPr="006323D6" w:rsidRDefault="00E46355" w:rsidP="00E46355">
      <w:pPr>
        <w:spacing w:after="0" w:line="240" w:lineRule="auto"/>
        <w:rPr>
          <w:rFonts w:ascii="Times New Roman" w:eastAsia="Calibri" w:hAnsi="Times New Roman" w:cs="Times New Roman"/>
          <w:lang w:val="lt-LT"/>
        </w:rPr>
      </w:pPr>
    </w:p>
    <w:p w14:paraId="59059385" w14:textId="7205234B" w:rsidR="00E46355" w:rsidRPr="006323D6" w:rsidRDefault="00F60EAB" w:rsidP="00E46355">
      <w:pPr>
        <w:tabs>
          <w:tab w:val="num" w:pos="930"/>
        </w:tabs>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lang w:val="lt-LT"/>
        </w:rPr>
        <w:t>Vartojant Cyclophosphamide Accord reikia s</w:t>
      </w:r>
      <w:r w:rsidR="00E46355" w:rsidRPr="006323D6">
        <w:rPr>
          <w:rFonts w:ascii="Times New Roman" w:eastAsia="Calibri" w:hAnsi="Times New Roman" w:cs="Times New Roman"/>
          <w:b/>
          <w:bCs/>
          <w:lang w:val="lt-LT"/>
        </w:rPr>
        <w:t>pecialių atsargumo priemonių:</w:t>
      </w:r>
    </w:p>
    <w:p w14:paraId="45F94A48" w14:textId="27CB0603" w:rsidR="00E46355"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Gydant ciklofosfamidu gali pasireikšti gyvybei pavojingos alerginės reakcijos (anafilaksinė reakcija).</w:t>
      </w:r>
    </w:p>
    <w:p w14:paraId="07A37464" w14:textId="3C559101" w:rsidR="00E46355"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gali turėti </w:t>
      </w:r>
      <w:r w:rsidR="00F46812" w:rsidRPr="006323D6">
        <w:rPr>
          <w:rFonts w:ascii="Times New Roman" w:eastAsia="Calibri" w:hAnsi="Times New Roman" w:cs="Times New Roman"/>
          <w:lang w:val="lt-LT"/>
        </w:rPr>
        <w:t>poveikį</w:t>
      </w:r>
      <w:r w:rsidRPr="006323D6">
        <w:rPr>
          <w:rFonts w:ascii="Times New Roman" w:eastAsia="Calibri" w:hAnsi="Times New Roman" w:cs="Times New Roman"/>
          <w:lang w:val="lt-LT"/>
        </w:rPr>
        <w:t xml:space="preserve"> </w:t>
      </w:r>
      <w:r w:rsidR="00F46812" w:rsidRPr="006323D6">
        <w:rPr>
          <w:rFonts w:ascii="Times New Roman" w:eastAsia="Calibri" w:hAnsi="Times New Roman" w:cs="Times New Roman"/>
          <w:lang w:val="lt-LT"/>
        </w:rPr>
        <w:t>J</w:t>
      </w:r>
      <w:r w:rsidRPr="006323D6">
        <w:rPr>
          <w:rFonts w:ascii="Times New Roman" w:eastAsia="Calibri" w:hAnsi="Times New Roman" w:cs="Times New Roman"/>
          <w:lang w:val="lt-LT"/>
        </w:rPr>
        <w:t>ūsų kraujui ir imuninei sistemai.</w:t>
      </w:r>
    </w:p>
    <w:p w14:paraId="24B4D7B4" w14:textId="590AA725" w:rsidR="00E46355"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Kraujo ląstelės yra </w:t>
      </w:r>
      <w:r w:rsidR="00F46812" w:rsidRPr="006323D6">
        <w:rPr>
          <w:rFonts w:ascii="Times New Roman" w:eastAsia="Calibri" w:hAnsi="Times New Roman" w:cs="Times New Roman"/>
          <w:lang w:val="lt-LT"/>
        </w:rPr>
        <w:t>gaminamos J</w:t>
      </w:r>
      <w:r w:rsidRPr="006323D6">
        <w:rPr>
          <w:rFonts w:ascii="Times New Roman" w:eastAsia="Calibri" w:hAnsi="Times New Roman" w:cs="Times New Roman"/>
          <w:lang w:val="lt-LT"/>
        </w:rPr>
        <w:t>ūsų kaulų čiulpuose. Gaminami trys skirtingi kraujo ląstelių tipai:</w:t>
      </w:r>
    </w:p>
    <w:p w14:paraId="48C3D0C8" w14:textId="7F0D28FB" w:rsidR="00E46355" w:rsidRPr="006323D6" w:rsidRDefault="00E46355" w:rsidP="009A702E">
      <w:pPr>
        <w:pStyle w:val="Sraopastraipa"/>
        <w:numPr>
          <w:ilvl w:val="0"/>
          <w:numId w:val="10"/>
        </w:numPr>
        <w:tabs>
          <w:tab w:val="num" w:pos="930"/>
        </w:tabs>
        <w:spacing w:after="0" w:line="240" w:lineRule="auto"/>
        <w:ind w:left="567" w:firstLine="0"/>
        <w:rPr>
          <w:rFonts w:ascii="Times New Roman" w:eastAsia="Calibri" w:hAnsi="Times New Roman" w:cs="Times New Roman"/>
          <w:lang w:val="lt-LT"/>
        </w:rPr>
      </w:pPr>
      <w:r w:rsidRPr="006323D6">
        <w:rPr>
          <w:rFonts w:ascii="Times New Roman" w:eastAsia="Calibri" w:hAnsi="Times New Roman" w:cs="Times New Roman"/>
          <w:lang w:val="lt-LT"/>
        </w:rPr>
        <w:t>raudon</w:t>
      </w:r>
      <w:r w:rsidR="00F46812" w:rsidRPr="006323D6">
        <w:rPr>
          <w:rFonts w:ascii="Times New Roman" w:eastAsia="Calibri" w:hAnsi="Times New Roman" w:cs="Times New Roman"/>
          <w:lang w:val="lt-LT"/>
        </w:rPr>
        <w:t>osios</w:t>
      </w:r>
      <w:r w:rsidRPr="006323D6">
        <w:rPr>
          <w:rFonts w:ascii="Times New Roman" w:eastAsia="Calibri" w:hAnsi="Times New Roman" w:cs="Times New Roman"/>
          <w:lang w:val="lt-LT"/>
        </w:rPr>
        <w:t xml:space="preserve"> kraujo </w:t>
      </w:r>
      <w:r w:rsidR="00F46812" w:rsidRPr="006323D6">
        <w:rPr>
          <w:rFonts w:ascii="Times New Roman" w:eastAsia="Calibri" w:hAnsi="Times New Roman" w:cs="Times New Roman"/>
          <w:lang w:val="lt-LT"/>
        </w:rPr>
        <w:t>ląstelės</w:t>
      </w:r>
      <w:r w:rsidRPr="006323D6">
        <w:rPr>
          <w:rFonts w:ascii="Times New Roman" w:eastAsia="Calibri" w:hAnsi="Times New Roman" w:cs="Times New Roman"/>
          <w:lang w:val="lt-LT"/>
        </w:rPr>
        <w:t>, kuri</w:t>
      </w:r>
      <w:r w:rsidR="00F46812" w:rsidRPr="006323D6">
        <w:rPr>
          <w:rFonts w:ascii="Times New Roman" w:eastAsia="Calibri" w:hAnsi="Times New Roman" w:cs="Times New Roman"/>
          <w:lang w:val="lt-LT"/>
        </w:rPr>
        <w:t>os</w:t>
      </w:r>
      <w:r w:rsidRPr="006323D6">
        <w:rPr>
          <w:rFonts w:ascii="Times New Roman" w:eastAsia="Calibri" w:hAnsi="Times New Roman" w:cs="Times New Roman"/>
          <w:lang w:val="lt-LT"/>
        </w:rPr>
        <w:t xml:space="preserve"> </w:t>
      </w:r>
      <w:r w:rsidR="00F46812" w:rsidRPr="006323D6">
        <w:rPr>
          <w:rFonts w:ascii="Times New Roman" w:eastAsia="Calibri" w:hAnsi="Times New Roman" w:cs="Times New Roman"/>
          <w:lang w:val="lt-LT"/>
        </w:rPr>
        <w:t>išnešioja</w:t>
      </w:r>
      <w:r w:rsidRPr="006323D6">
        <w:rPr>
          <w:rFonts w:ascii="Times New Roman" w:eastAsia="Calibri" w:hAnsi="Times New Roman" w:cs="Times New Roman"/>
          <w:lang w:val="lt-LT"/>
        </w:rPr>
        <w:t xml:space="preserve"> deguonį </w:t>
      </w:r>
      <w:r w:rsidR="00F46812" w:rsidRPr="006323D6">
        <w:rPr>
          <w:rFonts w:ascii="Times New Roman" w:eastAsia="Calibri" w:hAnsi="Times New Roman" w:cs="Times New Roman"/>
          <w:lang w:val="lt-LT"/>
        </w:rPr>
        <w:t>po Jūsų</w:t>
      </w:r>
      <w:r w:rsidRPr="006323D6">
        <w:rPr>
          <w:rFonts w:ascii="Times New Roman" w:eastAsia="Calibri" w:hAnsi="Times New Roman" w:cs="Times New Roman"/>
          <w:lang w:val="lt-LT"/>
        </w:rPr>
        <w:t xml:space="preserve"> kūną,</w:t>
      </w:r>
    </w:p>
    <w:p w14:paraId="1B2D71EF" w14:textId="40848D3A" w:rsidR="00E46355" w:rsidRPr="006323D6" w:rsidRDefault="00E46355" w:rsidP="009A702E">
      <w:pPr>
        <w:pStyle w:val="Sraopastraipa"/>
        <w:numPr>
          <w:ilvl w:val="0"/>
          <w:numId w:val="10"/>
        </w:numPr>
        <w:tabs>
          <w:tab w:val="num" w:pos="930"/>
        </w:tabs>
        <w:spacing w:after="0" w:line="240" w:lineRule="auto"/>
        <w:ind w:left="567" w:firstLine="0"/>
        <w:rPr>
          <w:rFonts w:ascii="Times New Roman" w:eastAsia="Calibri" w:hAnsi="Times New Roman" w:cs="Times New Roman"/>
          <w:lang w:val="lt-LT"/>
        </w:rPr>
      </w:pPr>
      <w:r w:rsidRPr="006323D6">
        <w:rPr>
          <w:rFonts w:ascii="Times New Roman" w:eastAsia="Calibri" w:hAnsi="Times New Roman" w:cs="Times New Roman"/>
          <w:lang w:val="lt-LT"/>
        </w:rPr>
        <w:t>balt</w:t>
      </w:r>
      <w:r w:rsidR="00F46812" w:rsidRPr="006323D6">
        <w:rPr>
          <w:rFonts w:ascii="Times New Roman" w:eastAsia="Calibri" w:hAnsi="Times New Roman" w:cs="Times New Roman"/>
          <w:lang w:val="lt-LT"/>
        </w:rPr>
        <w:t xml:space="preserve">osios </w:t>
      </w:r>
      <w:r w:rsidRPr="006323D6">
        <w:rPr>
          <w:rFonts w:ascii="Times New Roman" w:eastAsia="Calibri" w:hAnsi="Times New Roman" w:cs="Times New Roman"/>
          <w:lang w:val="lt-LT"/>
        </w:rPr>
        <w:t xml:space="preserve">kraujo </w:t>
      </w:r>
      <w:r w:rsidR="00F46812" w:rsidRPr="006323D6">
        <w:rPr>
          <w:rFonts w:ascii="Times New Roman" w:eastAsia="Calibri" w:hAnsi="Times New Roman" w:cs="Times New Roman"/>
          <w:lang w:val="lt-LT"/>
        </w:rPr>
        <w:t>ląstelės</w:t>
      </w:r>
      <w:r w:rsidRPr="006323D6">
        <w:rPr>
          <w:rFonts w:ascii="Times New Roman" w:eastAsia="Calibri" w:hAnsi="Times New Roman" w:cs="Times New Roman"/>
          <w:lang w:val="lt-LT"/>
        </w:rPr>
        <w:t>, kuri</w:t>
      </w:r>
      <w:r w:rsidR="00F46812" w:rsidRPr="006323D6">
        <w:rPr>
          <w:rFonts w:ascii="Times New Roman" w:eastAsia="Calibri" w:hAnsi="Times New Roman" w:cs="Times New Roman"/>
          <w:lang w:val="lt-LT"/>
        </w:rPr>
        <w:t>os</w:t>
      </w:r>
      <w:r w:rsidRPr="006323D6">
        <w:rPr>
          <w:rFonts w:ascii="Times New Roman" w:eastAsia="Calibri" w:hAnsi="Times New Roman" w:cs="Times New Roman"/>
          <w:lang w:val="lt-LT"/>
        </w:rPr>
        <w:t xml:space="preserve"> kovoja su infekcija, ir</w:t>
      </w:r>
    </w:p>
    <w:p w14:paraId="3978992B" w14:textId="799A1932" w:rsidR="00E46355" w:rsidRPr="006323D6" w:rsidRDefault="00E46355" w:rsidP="009A702E">
      <w:pPr>
        <w:pStyle w:val="Sraopastraipa"/>
        <w:numPr>
          <w:ilvl w:val="0"/>
          <w:numId w:val="10"/>
        </w:numPr>
        <w:tabs>
          <w:tab w:val="num" w:pos="930"/>
        </w:tabs>
        <w:spacing w:after="0" w:line="240" w:lineRule="auto"/>
        <w:ind w:left="567" w:firstLine="0"/>
        <w:rPr>
          <w:rFonts w:ascii="Times New Roman" w:eastAsia="Calibri" w:hAnsi="Times New Roman" w:cs="Times New Roman"/>
          <w:lang w:val="lt-LT"/>
        </w:rPr>
      </w:pPr>
      <w:r w:rsidRPr="006323D6">
        <w:rPr>
          <w:rFonts w:ascii="Times New Roman" w:eastAsia="Calibri" w:hAnsi="Times New Roman" w:cs="Times New Roman"/>
          <w:lang w:val="lt-LT"/>
        </w:rPr>
        <w:t xml:space="preserve">trombocitai, kurie padeda </w:t>
      </w:r>
      <w:r w:rsidR="00F46812" w:rsidRPr="006323D6">
        <w:rPr>
          <w:rFonts w:ascii="Times New Roman" w:eastAsia="Calibri" w:hAnsi="Times New Roman" w:cs="Times New Roman"/>
          <w:lang w:val="lt-LT"/>
        </w:rPr>
        <w:t xml:space="preserve">Jūsų </w:t>
      </w:r>
      <w:r w:rsidRPr="006323D6">
        <w:rPr>
          <w:rFonts w:ascii="Times New Roman" w:eastAsia="Calibri" w:hAnsi="Times New Roman" w:cs="Times New Roman"/>
          <w:lang w:val="lt-LT"/>
        </w:rPr>
        <w:t>kraujui krešėti.</w:t>
      </w:r>
    </w:p>
    <w:p w14:paraId="6298DB10" w14:textId="5C2199FA" w:rsidR="00E46355"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Gavus ciklofosfamid</w:t>
      </w:r>
      <w:r w:rsidR="00F46812" w:rsidRPr="006323D6">
        <w:rPr>
          <w:rFonts w:ascii="Times New Roman" w:eastAsia="Calibri" w:hAnsi="Times New Roman" w:cs="Times New Roman"/>
          <w:lang w:val="lt-LT"/>
        </w:rPr>
        <w:t>o</w:t>
      </w:r>
      <w:r w:rsidRPr="006323D6">
        <w:rPr>
          <w:rFonts w:ascii="Times New Roman" w:eastAsia="Calibri" w:hAnsi="Times New Roman" w:cs="Times New Roman"/>
          <w:lang w:val="lt-LT"/>
        </w:rPr>
        <w:t xml:space="preserve">, sumažės trijų tipų </w:t>
      </w:r>
      <w:r w:rsidR="00F46812" w:rsidRPr="006323D6">
        <w:rPr>
          <w:rFonts w:ascii="Times New Roman" w:eastAsia="Calibri" w:hAnsi="Times New Roman" w:cs="Times New Roman"/>
          <w:lang w:val="lt-LT"/>
        </w:rPr>
        <w:t xml:space="preserve">kraujo </w:t>
      </w:r>
      <w:r w:rsidRPr="006323D6">
        <w:rPr>
          <w:rFonts w:ascii="Times New Roman" w:eastAsia="Calibri" w:hAnsi="Times New Roman" w:cs="Times New Roman"/>
          <w:lang w:val="lt-LT"/>
        </w:rPr>
        <w:t xml:space="preserve">ląstelių </w:t>
      </w:r>
      <w:r w:rsidR="00F46812" w:rsidRPr="006323D6">
        <w:rPr>
          <w:rFonts w:ascii="Times New Roman" w:eastAsia="Calibri" w:hAnsi="Times New Roman" w:cs="Times New Roman"/>
          <w:lang w:val="lt-LT"/>
        </w:rPr>
        <w:t>skaičius</w:t>
      </w:r>
      <w:r w:rsidRPr="006323D6">
        <w:rPr>
          <w:rFonts w:ascii="Times New Roman" w:eastAsia="Calibri" w:hAnsi="Times New Roman" w:cs="Times New Roman"/>
          <w:lang w:val="lt-LT"/>
        </w:rPr>
        <w:t xml:space="preserve">. Tai neišvengiamas šalutinis ciklofosfamido poveikis. Jūsų kraujo </w:t>
      </w:r>
      <w:r w:rsidR="009F70C3" w:rsidRPr="006323D6">
        <w:rPr>
          <w:rFonts w:ascii="Times New Roman" w:eastAsia="Calibri" w:hAnsi="Times New Roman" w:cs="Times New Roman"/>
          <w:lang w:val="lt-LT"/>
        </w:rPr>
        <w:t>ląstelių skaičius</w:t>
      </w:r>
      <w:r w:rsidRPr="006323D6">
        <w:rPr>
          <w:rFonts w:ascii="Times New Roman" w:eastAsia="Calibri" w:hAnsi="Times New Roman" w:cs="Times New Roman"/>
          <w:lang w:val="lt-LT"/>
        </w:rPr>
        <w:t xml:space="preserve"> pasieks žemiausią lygį maždaug po 5–10 dienų po to, kai pradėsite vartoti ciklofosfamid</w:t>
      </w:r>
      <w:r w:rsidR="009F70C3" w:rsidRPr="006323D6">
        <w:rPr>
          <w:rFonts w:ascii="Times New Roman" w:eastAsia="Calibri" w:hAnsi="Times New Roman" w:cs="Times New Roman"/>
          <w:lang w:val="lt-LT"/>
        </w:rPr>
        <w:t>o</w:t>
      </w:r>
      <w:r w:rsidRPr="006323D6">
        <w:rPr>
          <w:rFonts w:ascii="Times New Roman" w:eastAsia="Calibri" w:hAnsi="Times New Roman" w:cs="Times New Roman"/>
          <w:lang w:val="lt-LT"/>
        </w:rPr>
        <w:t>, ir bus žemas iki kelių dienų po to, kai baigsite gydymo kursą. Dauguma</w:t>
      </w:r>
      <w:r w:rsidR="009F70C3" w:rsidRPr="006323D6">
        <w:rPr>
          <w:rFonts w:ascii="Times New Roman" w:eastAsia="Calibri" w:hAnsi="Times New Roman" w:cs="Times New Roman"/>
          <w:lang w:val="lt-LT"/>
        </w:rPr>
        <w:t>i</w:t>
      </w:r>
      <w:r w:rsidRPr="006323D6">
        <w:rPr>
          <w:rFonts w:ascii="Times New Roman" w:eastAsia="Calibri" w:hAnsi="Times New Roman" w:cs="Times New Roman"/>
          <w:lang w:val="lt-LT"/>
        </w:rPr>
        <w:t xml:space="preserve"> žmonių kraujo </w:t>
      </w:r>
      <w:r w:rsidR="009F70C3" w:rsidRPr="006323D6">
        <w:rPr>
          <w:rFonts w:ascii="Times New Roman" w:eastAsia="Calibri" w:hAnsi="Times New Roman" w:cs="Times New Roman"/>
          <w:lang w:val="lt-LT"/>
        </w:rPr>
        <w:t>ląstelių skaičius</w:t>
      </w:r>
      <w:r w:rsidRPr="006323D6">
        <w:rPr>
          <w:rFonts w:ascii="Times New Roman" w:eastAsia="Calibri" w:hAnsi="Times New Roman" w:cs="Times New Roman"/>
          <w:lang w:val="lt-LT"/>
        </w:rPr>
        <w:t xml:space="preserve"> </w:t>
      </w:r>
      <w:r w:rsidR="009F70C3" w:rsidRPr="006323D6">
        <w:rPr>
          <w:rFonts w:ascii="Times New Roman" w:eastAsia="Calibri" w:hAnsi="Times New Roman" w:cs="Times New Roman"/>
          <w:lang w:val="lt-LT"/>
        </w:rPr>
        <w:t>normalizuoj</w:t>
      </w:r>
      <w:r w:rsidRPr="006323D6">
        <w:rPr>
          <w:rFonts w:ascii="Times New Roman" w:eastAsia="Calibri" w:hAnsi="Times New Roman" w:cs="Times New Roman"/>
          <w:lang w:val="lt-LT"/>
        </w:rPr>
        <w:t>a</w:t>
      </w:r>
      <w:r w:rsidR="009F70C3" w:rsidRPr="006323D6">
        <w:rPr>
          <w:rFonts w:ascii="Times New Roman" w:eastAsia="Calibri" w:hAnsi="Times New Roman" w:cs="Times New Roman"/>
          <w:lang w:val="lt-LT"/>
        </w:rPr>
        <w:t>si</w:t>
      </w:r>
      <w:r w:rsidRPr="006323D6">
        <w:rPr>
          <w:rFonts w:ascii="Times New Roman" w:eastAsia="Calibri" w:hAnsi="Times New Roman" w:cs="Times New Roman"/>
          <w:lang w:val="lt-LT"/>
        </w:rPr>
        <w:t xml:space="preserve"> per 21–28 dienas. Jei praeityje </w:t>
      </w:r>
      <w:r w:rsidR="009F70C3" w:rsidRPr="006323D6">
        <w:rPr>
          <w:rFonts w:ascii="Times New Roman" w:eastAsia="Calibri" w:hAnsi="Times New Roman" w:cs="Times New Roman"/>
          <w:lang w:val="lt-LT"/>
        </w:rPr>
        <w:t>J</w:t>
      </w:r>
      <w:r w:rsidRPr="006323D6">
        <w:rPr>
          <w:rFonts w:ascii="Times New Roman" w:eastAsia="Calibri" w:hAnsi="Times New Roman" w:cs="Times New Roman"/>
          <w:lang w:val="lt-LT"/>
        </w:rPr>
        <w:t>ums buvo taikoma daug chemoterapijos</w:t>
      </w:r>
      <w:r w:rsidR="009F70C3" w:rsidRPr="006323D6">
        <w:rPr>
          <w:rFonts w:ascii="Times New Roman" w:eastAsia="Calibri" w:hAnsi="Times New Roman" w:cs="Times New Roman"/>
          <w:lang w:val="lt-LT"/>
        </w:rPr>
        <w:t xml:space="preserve"> kursų</w:t>
      </w:r>
      <w:r w:rsidRPr="006323D6">
        <w:rPr>
          <w:rFonts w:ascii="Times New Roman" w:eastAsia="Calibri" w:hAnsi="Times New Roman" w:cs="Times New Roman"/>
          <w:lang w:val="lt-LT"/>
        </w:rPr>
        <w:t xml:space="preserve">, gali prireikti šiek tiek daugiau laiko, kol </w:t>
      </w:r>
      <w:r w:rsidR="009F70C3" w:rsidRPr="006323D6">
        <w:rPr>
          <w:rFonts w:ascii="Times New Roman" w:eastAsia="Calibri" w:hAnsi="Times New Roman" w:cs="Times New Roman"/>
          <w:lang w:val="lt-LT"/>
        </w:rPr>
        <w:t xml:space="preserve">kraujo ląstelių skaičius </w:t>
      </w:r>
      <w:r w:rsidRPr="006323D6">
        <w:rPr>
          <w:rFonts w:ascii="Times New Roman" w:eastAsia="Calibri" w:hAnsi="Times New Roman" w:cs="Times New Roman"/>
          <w:lang w:val="lt-LT"/>
        </w:rPr>
        <w:t>normalizuosi</w:t>
      </w:r>
      <w:r w:rsidR="009F70C3" w:rsidRPr="006323D6">
        <w:rPr>
          <w:rFonts w:ascii="Times New Roman" w:eastAsia="Calibri" w:hAnsi="Times New Roman" w:cs="Times New Roman"/>
          <w:lang w:val="lt-LT"/>
        </w:rPr>
        <w:t>s</w:t>
      </w:r>
      <w:r w:rsidRPr="006323D6">
        <w:rPr>
          <w:rFonts w:ascii="Times New Roman" w:eastAsia="Calibri" w:hAnsi="Times New Roman" w:cs="Times New Roman"/>
          <w:lang w:val="lt-LT"/>
        </w:rPr>
        <w:t>.</w:t>
      </w:r>
    </w:p>
    <w:p w14:paraId="1D18E9DA" w14:textId="4BC85D36" w:rsidR="00E46355" w:rsidRPr="006323D6" w:rsidRDefault="009F70C3"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E46355" w:rsidRPr="006323D6">
        <w:rPr>
          <w:rFonts w:ascii="Times New Roman" w:eastAsia="Calibri" w:hAnsi="Times New Roman" w:cs="Times New Roman"/>
          <w:lang w:val="lt-LT"/>
        </w:rPr>
        <w:t>umažė</w:t>
      </w:r>
      <w:r w:rsidRPr="006323D6">
        <w:rPr>
          <w:rFonts w:ascii="Times New Roman" w:eastAsia="Calibri" w:hAnsi="Times New Roman" w:cs="Times New Roman"/>
          <w:lang w:val="lt-LT"/>
        </w:rPr>
        <w:t>jus kraujo ląstelių skaičiui, Jums gali būti didesnė tikimybė susirgti infekcinėmis ligomis</w:t>
      </w:r>
      <w:r w:rsidR="00E46355" w:rsidRPr="006323D6">
        <w:rPr>
          <w:rFonts w:ascii="Times New Roman" w:eastAsia="Calibri" w:hAnsi="Times New Roman" w:cs="Times New Roman"/>
          <w:lang w:val="lt-LT"/>
        </w:rPr>
        <w:t>. Stenkitės vengti artimo kontakto su žmonėmis, kurie kos</w:t>
      </w:r>
      <w:r w:rsidRPr="006323D6">
        <w:rPr>
          <w:rFonts w:ascii="Times New Roman" w:eastAsia="Calibri" w:hAnsi="Times New Roman" w:cs="Times New Roman"/>
          <w:lang w:val="lt-LT"/>
        </w:rPr>
        <w:t>ėja</w:t>
      </w:r>
      <w:r w:rsidR="00E46355"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serga </w:t>
      </w:r>
      <w:r w:rsidR="00E46355" w:rsidRPr="006323D6">
        <w:rPr>
          <w:rFonts w:ascii="Times New Roman" w:eastAsia="Calibri" w:hAnsi="Times New Roman" w:cs="Times New Roman"/>
          <w:lang w:val="lt-LT"/>
        </w:rPr>
        <w:t xml:space="preserve">peršalimo ligomis ir kitomis infekcijomis. Gydytojas gydys </w:t>
      </w:r>
      <w:r w:rsidRPr="006323D6">
        <w:rPr>
          <w:rFonts w:ascii="Times New Roman" w:eastAsia="Calibri" w:hAnsi="Times New Roman" w:cs="Times New Roman"/>
          <w:lang w:val="lt-LT"/>
        </w:rPr>
        <w:t>J</w:t>
      </w:r>
      <w:r w:rsidR="00E46355" w:rsidRPr="006323D6">
        <w:rPr>
          <w:rFonts w:ascii="Times New Roman" w:eastAsia="Calibri" w:hAnsi="Times New Roman" w:cs="Times New Roman"/>
          <w:lang w:val="lt-LT"/>
        </w:rPr>
        <w:t xml:space="preserve">us tinkamais vaistais, jei manys, kad </w:t>
      </w:r>
      <w:r w:rsidRPr="006323D6">
        <w:rPr>
          <w:rFonts w:ascii="Times New Roman" w:eastAsia="Calibri" w:hAnsi="Times New Roman" w:cs="Times New Roman"/>
          <w:lang w:val="lt-LT"/>
        </w:rPr>
        <w:t xml:space="preserve">Jums yra </w:t>
      </w:r>
      <w:r w:rsidR="00E46355" w:rsidRPr="006323D6">
        <w:rPr>
          <w:rFonts w:ascii="Times New Roman" w:eastAsia="Calibri" w:hAnsi="Times New Roman" w:cs="Times New Roman"/>
          <w:lang w:val="lt-LT"/>
        </w:rPr>
        <w:t>infekcij</w:t>
      </w:r>
      <w:r w:rsidRPr="006323D6">
        <w:rPr>
          <w:rFonts w:ascii="Times New Roman" w:eastAsia="Calibri" w:hAnsi="Times New Roman" w:cs="Times New Roman"/>
          <w:lang w:val="lt-LT"/>
        </w:rPr>
        <w:t>a</w:t>
      </w:r>
      <w:r w:rsidR="00E46355" w:rsidRPr="006323D6">
        <w:rPr>
          <w:rFonts w:ascii="Times New Roman" w:eastAsia="Calibri" w:hAnsi="Times New Roman" w:cs="Times New Roman"/>
          <w:lang w:val="lt-LT"/>
        </w:rPr>
        <w:t xml:space="preserve"> arba jos </w:t>
      </w:r>
      <w:r w:rsidRPr="006323D6">
        <w:rPr>
          <w:rFonts w:ascii="Times New Roman" w:eastAsia="Calibri" w:hAnsi="Times New Roman" w:cs="Times New Roman"/>
          <w:lang w:val="lt-LT"/>
        </w:rPr>
        <w:t>rizika</w:t>
      </w:r>
      <w:r w:rsidR="00E46355" w:rsidRPr="006323D6">
        <w:rPr>
          <w:rFonts w:ascii="Times New Roman" w:eastAsia="Calibri" w:hAnsi="Times New Roman" w:cs="Times New Roman"/>
          <w:lang w:val="lt-LT"/>
        </w:rPr>
        <w:t>.</w:t>
      </w:r>
    </w:p>
    <w:p w14:paraId="5FD01F65" w14:textId="2E5EE401" w:rsidR="00E46355"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Gydytojas patikrins, ar prieš gydymą ciklofosfamidu ir jo metu raudonųjų kraujo ląstelių, baltųjų kraujo ląstelių ir trombocitų yra pakankamai daug. Jiems gali tekti sumažinti </w:t>
      </w:r>
      <w:r w:rsidR="007B178F" w:rsidRPr="006323D6">
        <w:rPr>
          <w:rFonts w:ascii="Times New Roman" w:eastAsia="Calibri" w:hAnsi="Times New Roman" w:cs="Times New Roman"/>
          <w:lang w:val="lt-LT"/>
        </w:rPr>
        <w:t>J</w:t>
      </w:r>
      <w:r w:rsidRPr="006323D6">
        <w:rPr>
          <w:rFonts w:ascii="Times New Roman" w:eastAsia="Calibri" w:hAnsi="Times New Roman" w:cs="Times New Roman"/>
          <w:lang w:val="lt-LT"/>
        </w:rPr>
        <w:t>ums skiriamo vaisto kiekį arba atidėti kitą dozę.</w:t>
      </w:r>
    </w:p>
    <w:p w14:paraId="4E513F4E" w14:textId="70111E79" w:rsidR="00E46355"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gali </w:t>
      </w:r>
      <w:r w:rsidR="007B178F" w:rsidRPr="006323D6">
        <w:rPr>
          <w:rFonts w:ascii="Times New Roman" w:eastAsia="Calibri" w:hAnsi="Times New Roman" w:cs="Times New Roman"/>
          <w:lang w:val="lt-LT"/>
        </w:rPr>
        <w:t>pa</w:t>
      </w:r>
      <w:r w:rsidRPr="006323D6">
        <w:rPr>
          <w:rFonts w:ascii="Times New Roman" w:eastAsia="Calibri" w:hAnsi="Times New Roman" w:cs="Times New Roman"/>
          <w:lang w:val="lt-LT"/>
        </w:rPr>
        <w:t>veikti normal</w:t>
      </w:r>
      <w:r w:rsidR="007B178F" w:rsidRPr="006323D6">
        <w:rPr>
          <w:rFonts w:ascii="Times New Roman" w:eastAsia="Calibri" w:hAnsi="Times New Roman" w:cs="Times New Roman"/>
          <w:lang w:val="lt-LT"/>
        </w:rPr>
        <w:t>ų</w:t>
      </w:r>
      <w:r w:rsidRPr="006323D6">
        <w:rPr>
          <w:rFonts w:ascii="Times New Roman" w:eastAsia="Calibri" w:hAnsi="Times New Roman" w:cs="Times New Roman"/>
          <w:lang w:val="lt-LT"/>
        </w:rPr>
        <w:t xml:space="preserve"> žaiz</w:t>
      </w:r>
      <w:r w:rsidR="007B178F" w:rsidRPr="006323D6">
        <w:rPr>
          <w:rFonts w:ascii="Times New Roman" w:eastAsia="Calibri" w:hAnsi="Times New Roman" w:cs="Times New Roman"/>
          <w:lang w:val="lt-LT"/>
        </w:rPr>
        <w:t>dų gijimą</w:t>
      </w:r>
      <w:r w:rsidRPr="006323D6">
        <w:rPr>
          <w:rFonts w:ascii="Times New Roman" w:eastAsia="Calibri" w:hAnsi="Times New Roman" w:cs="Times New Roman"/>
          <w:lang w:val="lt-LT"/>
        </w:rPr>
        <w:t>. Laikykite vis</w:t>
      </w:r>
      <w:r w:rsidR="007B178F" w:rsidRPr="006323D6">
        <w:rPr>
          <w:rFonts w:ascii="Times New Roman" w:eastAsia="Calibri" w:hAnsi="Times New Roman" w:cs="Times New Roman"/>
          <w:lang w:val="lt-LT"/>
        </w:rPr>
        <w:t>as žaizdas</w:t>
      </w:r>
      <w:r w:rsidRPr="006323D6">
        <w:rPr>
          <w:rFonts w:ascii="Times New Roman" w:eastAsia="Calibri" w:hAnsi="Times New Roman" w:cs="Times New Roman"/>
          <w:lang w:val="lt-LT"/>
        </w:rPr>
        <w:t xml:space="preserve"> švari</w:t>
      </w:r>
      <w:r w:rsidR="007B178F" w:rsidRPr="006323D6">
        <w:rPr>
          <w:rFonts w:ascii="Times New Roman" w:eastAsia="Calibri" w:hAnsi="Times New Roman" w:cs="Times New Roman"/>
          <w:lang w:val="lt-LT"/>
        </w:rPr>
        <w:t>a</w:t>
      </w:r>
      <w:r w:rsidRPr="006323D6">
        <w:rPr>
          <w:rFonts w:ascii="Times New Roman" w:eastAsia="Calibri" w:hAnsi="Times New Roman" w:cs="Times New Roman"/>
          <w:lang w:val="lt-LT"/>
        </w:rPr>
        <w:t>s ir saus</w:t>
      </w:r>
      <w:r w:rsidR="007B178F" w:rsidRPr="006323D6">
        <w:rPr>
          <w:rFonts w:ascii="Times New Roman" w:eastAsia="Calibri" w:hAnsi="Times New Roman" w:cs="Times New Roman"/>
          <w:lang w:val="lt-LT"/>
        </w:rPr>
        <w:t>a</w:t>
      </w:r>
      <w:r w:rsidRPr="006323D6">
        <w:rPr>
          <w:rFonts w:ascii="Times New Roman" w:eastAsia="Calibri" w:hAnsi="Times New Roman" w:cs="Times New Roman"/>
          <w:lang w:val="lt-LT"/>
        </w:rPr>
        <w:t>s bei patikrinkite, ar j</w:t>
      </w:r>
      <w:r w:rsidR="007B178F" w:rsidRPr="006323D6">
        <w:rPr>
          <w:rFonts w:ascii="Times New Roman" w:eastAsia="Calibri" w:hAnsi="Times New Roman" w:cs="Times New Roman"/>
          <w:lang w:val="lt-LT"/>
        </w:rPr>
        <w:t>os</w:t>
      </w:r>
      <w:r w:rsidRPr="006323D6">
        <w:rPr>
          <w:rFonts w:ascii="Times New Roman" w:eastAsia="Calibri" w:hAnsi="Times New Roman" w:cs="Times New Roman"/>
          <w:lang w:val="lt-LT"/>
        </w:rPr>
        <w:t xml:space="preserve"> normaliai gyja. Svarbu, kad </w:t>
      </w:r>
      <w:r w:rsidR="007B178F" w:rsidRPr="006323D6">
        <w:rPr>
          <w:rFonts w:ascii="Times New Roman" w:eastAsia="Calibri" w:hAnsi="Times New Roman" w:cs="Times New Roman"/>
          <w:lang w:val="lt-LT"/>
        </w:rPr>
        <w:t>J</w:t>
      </w:r>
      <w:r w:rsidRPr="006323D6">
        <w:rPr>
          <w:rFonts w:ascii="Times New Roman" w:eastAsia="Calibri" w:hAnsi="Times New Roman" w:cs="Times New Roman"/>
          <w:lang w:val="lt-LT"/>
        </w:rPr>
        <w:t>ūsų dantenos būtų sveikos, nes gali atsirasti burnos opų ir infekcijų. Jei nesate tikri, klauskite apie tai gydytojo.</w:t>
      </w:r>
    </w:p>
    <w:p w14:paraId="1DF67678" w14:textId="1AB8427A" w:rsidR="00E46355"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Ciklofosfamidas gali pažeisti šlapimo pūslės gleivinę, sukelti kraujavimą į šlapimą ir skausmą</w:t>
      </w:r>
      <w:r w:rsidR="007B178F" w:rsidRPr="006323D6">
        <w:rPr>
          <w:rFonts w:ascii="Times New Roman" w:eastAsia="Calibri" w:hAnsi="Times New Roman" w:cs="Times New Roman"/>
          <w:lang w:val="lt-LT"/>
        </w:rPr>
        <w:t xml:space="preserve"> šlapinantis</w:t>
      </w:r>
      <w:r w:rsidRPr="006323D6">
        <w:rPr>
          <w:rFonts w:ascii="Times New Roman" w:eastAsia="Calibri" w:hAnsi="Times New Roman" w:cs="Times New Roman"/>
          <w:lang w:val="lt-LT"/>
        </w:rPr>
        <w:t xml:space="preserve">. </w:t>
      </w:r>
      <w:r w:rsidR="007B178F" w:rsidRPr="006323D6">
        <w:rPr>
          <w:rFonts w:ascii="Times New Roman" w:eastAsia="Calibri" w:hAnsi="Times New Roman" w:cs="Times New Roman"/>
          <w:lang w:val="lt-LT"/>
        </w:rPr>
        <w:t>G</w:t>
      </w:r>
      <w:r w:rsidRPr="006323D6">
        <w:rPr>
          <w:rFonts w:ascii="Times New Roman" w:eastAsia="Calibri" w:hAnsi="Times New Roman" w:cs="Times New Roman"/>
          <w:lang w:val="lt-LT"/>
        </w:rPr>
        <w:t xml:space="preserve">ydytojas žino, kad taip gali atsitikti, ir prireikus jis </w:t>
      </w:r>
      <w:r w:rsidR="007B178F" w:rsidRPr="006323D6">
        <w:rPr>
          <w:rFonts w:ascii="Times New Roman" w:eastAsia="Calibri" w:hAnsi="Times New Roman" w:cs="Times New Roman"/>
          <w:lang w:val="lt-LT"/>
        </w:rPr>
        <w:t>J</w:t>
      </w:r>
      <w:r w:rsidRPr="006323D6">
        <w:rPr>
          <w:rFonts w:ascii="Times New Roman" w:eastAsia="Calibri" w:hAnsi="Times New Roman" w:cs="Times New Roman"/>
          <w:lang w:val="lt-LT"/>
        </w:rPr>
        <w:t>ums duos vaist</w:t>
      </w:r>
      <w:r w:rsidR="007B178F" w:rsidRPr="006323D6">
        <w:rPr>
          <w:rFonts w:ascii="Times New Roman" w:eastAsia="Calibri" w:hAnsi="Times New Roman" w:cs="Times New Roman"/>
          <w:lang w:val="lt-LT"/>
        </w:rPr>
        <w:t>o</w:t>
      </w:r>
      <w:r w:rsidRPr="006323D6">
        <w:rPr>
          <w:rFonts w:ascii="Times New Roman" w:eastAsia="Calibri" w:hAnsi="Times New Roman" w:cs="Times New Roman"/>
          <w:lang w:val="lt-LT"/>
        </w:rPr>
        <w:t>, vadinam</w:t>
      </w:r>
      <w:r w:rsidR="007B178F" w:rsidRPr="006323D6">
        <w:rPr>
          <w:rFonts w:ascii="Times New Roman" w:eastAsia="Calibri" w:hAnsi="Times New Roman" w:cs="Times New Roman"/>
          <w:lang w:val="lt-LT"/>
        </w:rPr>
        <w:t>o</w:t>
      </w:r>
      <w:r w:rsidRPr="006323D6">
        <w:rPr>
          <w:rFonts w:ascii="Times New Roman" w:eastAsia="Calibri" w:hAnsi="Times New Roman" w:cs="Times New Roman"/>
          <w:lang w:val="lt-LT"/>
        </w:rPr>
        <w:t xml:space="preserve"> Mesna, kurie apsaugos </w:t>
      </w:r>
      <w:r w:rsidR="007B178F" w:rsidRPr="006323D6">
        <w:rPr>
          <w:rFonts w:ascii="Times New Roman" w:eastAsia="Calibri" w:hAnsi="Times New Roman" w:cs="Times New Roman"/>
          <w:lang w:val="lt-LT"/>
        </w:rPr>
        <w:t>J</w:t>
      </w:r>
      <w:r w:rsidRPr="006323D6">
        <w:rPr>
          <w:rFonts w:ascii="Times New Roman" w:eastAsia="Calibri" w:hAnsi="Times New Roman" w:cs="Times New Roman"/>
          <w:lang w:val="lt-LT"/>
        </w:rPr>
        <w:t>ūsų šlapimo pūslę.</w:t>
      </w:r>
    </w:p>
    <w:p w14:paraId="4A24A669" w14:textId="77777777" w:rsidR="009F32C7" w:rsidRPr="006323D6" w:rsidRDefault="00E46355"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lastRenderedPageBreak/>
        <w:t xml:space="preserve">Mesna gali būti </w:t>
      </w:r>
      <w:r w:rsidR="007B178F" w:rsidRPr="006323D6">
        <w:rPr>
          <w:rFonts w:ascii="Times New Roman" w:eastAsia="Calibri" w:hAnsi="Times New Roman" w:cs="Times New Roman"/>
          <w:lang w:val="lt-LT"/>
        </w:rPr>
        <w:t xml:space="preserve">skiriamas </w:t>
      </w:r>
      <w:r w:rsidRPr="006323D6">
        <w:rPr>
          <w:rFonts w:ascii="Times New Roman" w:eastAsia="Calibri" w:hAnsi="Times New Roman" w:cs="Times New Roman"/>
          <w:lang w:val="lt-LT"/>
        </w:rPr>
        <w:t xml:space="preserve">kaip trumpa injekcija arba </w:t>
      </w:r>
      <w:r w:rsidR="007B178F" w:rsidRPr="006323D6">
        <w:rPr>
          <w:rFonts w:ascii="Times New Roman" w:eastAsia="Calibri" w:hAnsi="Times New Roman" w:cs="Times New Roman"/>
          <w:lang w:val="lt-LT"/>
        </w:rPr>
        <w:t>į</w:t>
      </w:r>
      <w:r w:rsidRPr="006323D6">
        <w:rPr>
          <w:rFonts w:ascii="Times New Roman" w:eastAsia="Calibri" w:hAnsi="Times New Roman" w:cs="Times New Roman"/>
          <w:lang w:val="lt-LT"/>
        </w:rPr>
        <w:t>maišoma</w:t>
      </w:r>
      <w:r w:rsidR="007B178F" w:rsidRPr="006323D6">
        <w:rPr>
          <w:rFonts w:ascii="Times New Roman" w:eastAsia="Calibri" w:hAnsi="Times New Roman" w:cs="Times New Roman"/>
          <w:lang w:val="lt-LT"/>
        </w:rPr>
        <w:t>s</w:t>
      </w:r>
      <w:r w:rsidRPr="006323D6">
        <w:rPr>
          <w:rFonts w:ascii="Times New Roman" w:eastAsia="Calibri" w:hAnsi="Times New Roman" w:cs="Times New Roman"/>
          <w:lang w:val="lt-LT"/>
        </w:rPr>
        <w:t xml:space="preserve"> į lašinamąjį tirpalą su ciklofosfamidu</w:t>
      </w:r>
      <w:r w:rsidR="007B178F" w:rsidRPr="006323D6">
        <w:rPr>
          <w:rFonts w:ascii="Times New Roman" w:eastAsia="Calibri" w:hAnsi="Times New Roman" w:cs="Times New Roman"/>
          <w:lang w:val="lt-LT"/>
        </w:rPr>
        <w:t>,</w:t>
      </w:r>
      <w:r w:rsidRPr="006323D6">
        <w:rPr>
          <w:rFonts w:ascii="Times New Roman" w:eastAsia="Calibri" w:hAnsi="Times New Roman" w:cs="Times New Roman"/>
          <w:lang w:val="lt-LT"/>
        </w:rPr>
        <w:t xml:space="preserve"> arba table</w:t>
      </w:r>
      <w:r w:rsidR="007B178F" w:rsidRPr="006323D6">
        <w:rPr>
          <w:rFonts w:ascii="Times New Roman" w:eastAsia="Calibri" w:hAnsi="Times New Roman" w:cs="Times New Roman"/>
          <w:lang w:val="lt-LT"/>
        </w:rPr>
        <w:t>čių forma</w:t>
      </w:r>
      <w:r w:rsidRPr="006323D6">
        <w:rPr>
          <w:rFonts w:ascii="Times New Roman" w:eastAsia="Calibri" w:hAnsi="Times New Roman" w:cs="Times New Roman"/>
          <w:lang w:val="lt-LT"/>
        </w:rPr>
        <w:t>. Daugiau informacijos apie Mesną galite rasti Mesna injekci</w:t>
      </w:r>
      <w:r w:rsidR="007B178F" w:rsidRPr="006323D6">
        <w:rPr>
          <w:rFonts w:ascii="Times New Roman" w:eastAsia="Calibri" w:hAnsi="Times New Roman" w:cs="Times New Roman"/>
          <w:lang w:val="lt-LT"/>
        </w:rPr>
        <w:t>nio tirpalo</w:t>
      </w:r>
      <w:r w:rsidRPr="006323D6">
        <w:rPr>
          <w:rFonts w:ascii="Times New Roman" w:eastAsia="Calibri" w:hAnsi="Times New Roman" w:cs="Times New Roman"/>
          <w:lang w:val="lt-LT"/>
        </w:rPr>
        <w:t xml:space="preserve"> ir Mesna tablečių </w:t>
      </w:r>
      <w:r w:rsidR="001F732F" w:rsidRPr="006323D6">
        <w:rPr>
          <w:rFonts w:ascii="Times New Roman" w:eastAsia="Calibri" w:hAnsi="Times New Roman" w:cs="Times New Roman"/>
          <w:lang w:val="lt-LT"/>
        </w:rPr>
        <w:t>pakuotės</w:t>
      </w:r>
      <w:r w:rsidRPr="006323D6">
        <w:rPr>
          <w:rFonts w:ascii="Times New Roman" w:eastAsia="Calibri" w:hAnsi="Times New Roman" w:cs="Times New Roman"/>
          <w:lang w:val="lt-LT"/>
        </w:rPr>
        <w:t xml:space="preserve"> lapel</w:t>
      </w:r>
      <w:r w:rsidR="001F732F" w:rsidRPr="006323D6">
        <w:rPr>
          <w:rFonts w:ascii="Times New Roman" w:eastAsia="Calibri" w:hAnsi="Times New Roman" w:cs="Times New Roman"/>
          <w:lang w:val="lt-LT"/>
        </w:rPr>
        <w:t>iuose</w:t>
      </w:r>
    </w:p>
    <w:p w14:paraId="3131A6FB" w14:textId="4FAFF0A5" w:rsidR="009F32C7" w:rsidRPr="006323D6" w:rsidRDefault="009F32C7" w:rsidP="009A702E">
      <w:pPr>
        <w:pStyle w:val="Sraopastraipa"/>
        <w:numPr>
          <w:ilvl w:val="0"/>
          <w:numId w:val="1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Daugumai žmonių, vartojančių ciklofosfamido kartu su Mesna, neatsiranda jokių problemų dėl šlapimo pūslės, tačiau gydytojas gali norėti ištirti, ar šlapime nėra kraujo, naudojant „įmerkiamą juostelę“ ar mikroskopą. Jei pastebėjote, kad šlapime yra kraujo, turite iškart pasakyti gydytojui.</w:t>
      </w:r>
    </w:p>
    <w:p w14:paraId="58DFA95F" w14:textId="71153617" w:rsidR="009F32C7" w:rsidRPr="006323D6" w:rsidRDefault="009F32C7" w:rsidP="009A702E">
      <w:pPr>
        <w:pStyle w:val="Sraopastraipa"/>
        <w:numPr>
          <w:ilvl w:val="0"/>
          <w:numId w:val="1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Vaistai nuo vėžio ir spindulinė terapija gali padidinti kitų vėžio rūšių atsiradimo riziką; tai gali </w:t>
      </w:r>
      <w:r w:rsidR="00F60EAB" w:rsidRPr="006323D6">
        <w:rPr>
          <w:rFonts w:ascii="Times New Roman" w:eastAsia="Calibri" w:hAnsi="Times New Roman" w:cs="Times New Roman"/>
          <w:lang w:val="lt-LT"/>
        </w:rPr>
        <w:t xml:space="preserve">įvykti </w:t>
      </w:r>
      <w:r w:rsidRPr="006323D6">
        <w:rPr>
          <w:rFonts w:ascii="Times New Roman" w:eastAsia="Calibri" w:hAnsi="Times New Roman" w:cs="Times New Roman"/>
          <w:lang w:val="lt-LT"/>
        </w:rPr>
        <w:t>pra</w:t>
      </w:r>
      <w:r w:rsidR="00F60EAB" w:rsidRPr="006323D6">
        <w:rPr>
          <w:rFonts w:ascii="Times New Roman" w:eastAsia="Calibri" w:hAnsi="Times New Roman" w:cs="Times New Roman"/>
          <w:lang w:val="lt-LT"/>
        </w:rPr>
        <w:t>ėjus</w:t>
      </w:r>
      <w:r w:rsidRPr="006323D6">
        <w:rPr>
          <w:rFonts w:ascii="Times New Roman" w:eastAsia="Calibri" w:hAnsi="Times New Roman" w:cs="Times New Roman"/>
          <w:lang w:val="lt-LT"/>
        </w:rPr>
        <w:t xml:space="preserve"> kel</w:t>
      </w:r>
      <w:r w:rsidR="00F60EAB" w:rsidRPr="006323D6">
        <w:rPr>
          <w:rFonts w:ascii="Times New Roman" w:eastAsia="Calibri" w:hAnsi="Times New Roman" w:cs="Times New Roman"/>
          <w:lang w:val="lt-LT"/>
        </w:rPr>
        <w:t>iems</w:t>
      </w:r>
      <w:r w:rsidRPr="006323D6">
        <w:rPr>
          <w:rFonts w:ascii="Times New Roman" w:eastAsia="Calibri" w:hAnsi="Times New Roman" w:cs="Times New Roman"/>
          <w:lang w:val="lt-LT"/>
        </w:rPr>
        <w:t xml:space="preserve"> meta</w:t>
      </w:r>
      <w:r w:rsidR="00F60EAB" w:rsidRPr="006323D6">
        <w:rPr>
          <w:rFonts w:ascii="Times New Roman" w:eastAsia="Calibri" w:hAnsi="Times New Roman" w:cs="Times New Roman"/>
          <w:lang w:val="lt-LT"/>
        </w:rPr>
        <w:t xml:space="preserve">ms </w:t>
      </w:r>
      <w:r w:rsidRPr="006323D6">
        <w:rPr>
          <w:rFonts w:ascii="Times New Roman" w:eastAsia="Calibri" w:hAnsi="Times New Roman" w:cs="Times New Roman"/>
          <w:lang w:val="lt-LT"/>
        </w:rPr>
        <w:t>po gydymo nutraukimo. Ciklofosfamidas padidina šlapimo pūslės srit</w:t>
      </w:r>
      <w:r w:rsidR="00F60EAB" w:rsidRPr="006323D6">
        <w:rPr>
          <w:rFonts w:ascii="Times New Roman" w:eastAsia="Calibri" w:hAnsi="Times New Roman" w:cs="Times New Roman"/>
          <w:lang w:val="lt-LT"/>
        </w:rPr>
        <w:t>ies vėžio riziką</w:t>
      </w:r>
      <w:r w:rsidRPr="006323D6">
        <w:rPr>
          <w:rFonts w:ascii="Times New Roman" w:eastAsia="Calibri" w:hAnsi="Times New Roman" w:cs="Times New Roman"/>
          <w:lang w:val="lt-LT"/>
        </w:rPr>
        <w:t>.</w:t>
      </w:r>
    </w:p>
    <w:p w14:paraId="17719893" w14:textId="136C745C" w:rsidR="009F32C7" w:rsidRPr="006323D6" w:rsidRDefault="009F32C7" w:rsidP="009A702E">
      <w:pPr>
        <w:pStyle w:val="Sraopastraipa"/>
        <w:numPr>
          <w:ilvl w:val="0"/>
          <w:numId w:val="1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gali pakenkti </w:t>
      </w:r>
      <w:r w:rsidR="00F60EAB" w:rsidRPr="006323D6">
        <w:rPr>
          <w:rFonts w:ascii="Times New Roman" w:eastAsia="Calibri" w:hAnsi="Times New Roman" w:cs="Times New Roman"/>
          <w:lang w:val="lt-LT"/>
        </w:rPr>
        <w:t>J</w:t>
      </w:r>
      <w:r w:rsidRPr="006323D6">
        <w:rPr>
          <w:rFonts w:ascii="Times New Roman" w:eastAsia="Calibri" w:hAnsi="Times New Roman" w:cs="Times New Roman"/>
          <w:lang w:val="lt-LT"/>
        </w:rPr>
        <w:t xml:space="preserve">ūsų širdžiai arba paveikti jos plakimo ritmą. </w:t>
      </w:r>
      <w:r w:rsidR="00F60EAB" w:rsidRPr="006323D6">
        <w:rPr>
          <w:rFonts w:ascii="Times New Roman" w:eastAsia="Calibri" w:hAnsi="Times New Roman" w:cs="Times New Roman"/>
          <w:lang w:val="lt-LT"/>
        </w:rPr>
        <w:t>Tikimybė</w:t>
      </w:r>
      <w:r w:rsidRPr="006323D6">
        <w:rPr>
          <w:rFonts w:ascii="Times New Roman" w:eastAsia="Calibri" w:hAnsi="Times New Roman" w:cs="Times New Roman"/>
          <w:lang w:val="lt-LT"/>
        </w:rPr>
        <w:t xml:space="preserve"> padidėja vartojant didesnes ciklofosfamido dozes, jei esate gydomas radiacija ar kitais chemoterapiniais vaistais arba esate senyvas. Gydymo metu gydytojas atidžiai stebės </w:t>
      </w:r>
      <w:r w:rsidR="00F60EAB" w:rsidRPr="006323D6">
        <w:rPr>
          <w:rFonts w:ascii="Times New Roman" w:eastAsia="Calibri" w:hAnsi="Times New Roman" w:cs="Times New Roman"/>
          <w:lang w:val="lt-LT"/>
        </w:rPr>
        <w:t>J</w:t>
      </w:r>
      <w:r w:rsidRPr="006323D6">
        <w:rPr>
          <w:rFonts w:ascii="Times New Roman" w:eastAsia="Calibri" w:hAnsi="Times New Roman" w:cs="Times New Roman"/>
          <w:lang w:val="lt-LT"/>
        </w:rPr>
        <w:t>ūsų širdį.</w:t>
      </w:r>
    </w:p>
    <w:p w14:paraId="7BF70AED" w14:textId="3524D69A" w:rsidR="009F32C7" w:rsidRPr="006323D6" w:rsidRDefault="009F32C7" w:rsidP="009A702E">
      <w:pPr>
        <w:pStyle w:val="Sraopastraipa"/>
        <w:numPr>
          <w:ilvl w:val="0"/>
          <w:numId w:val="1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gali sukelti plaučių problemų, tokių kaip uždegimas ar randai plaučiuose. Tai gali įvykti praėjus daugiau nei šešiems mėnesiams po gydymo. Jei </w:t>
      </w:r>
      <w:r w:rsidR="00F60EAB" w:rsidRPr="006323D6">
        <w:rPr>
          <w:rFonts w:ascii="Times New Roman" w:eastAsia="Calibri" w:hAnsi="Times New Roman" w:cs="Times New Roman"/>
          <w:lang w:val="lt-LT"/>
        </w:rPr>
        <w:t>J</w:t>
      </w:r>
      <w:r w:rsidRPr="006323D6">
        <w:rPr>
          <w:rFonts w:ascii="Times New Roman" w:eastAsia="Calibri" w:hAnsi="Times New Roman" w:cs="Times New Roman"/>
          <w:lang w:val="lt-LT"/>
        </w:rPr>
        <w:t>ums sunku kvėpuoti, nedelsdami pasakykite gydytojui.</w:t>
      </w:r>
    </w:p>
    <w:p w14:paraId="4F6B29E5" w14:textId="5F1CD48C" w:rsidR="009F32C7" w:rsidRPr="006323D6" w:rsidRDefault="009F32C7" w:rsidP="009A702E">
      <w:pPr>
        <w:pStyle w:val="Sraopastraipa"/>
        <w:numPr>
          <w:ilvl w:val="0"/>
          <w:numId w:val="1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gali sukelti gyvybei pavojingą poveikį </w:t>
      </w:r>
      <w:r w:rsidR="00F60EAB" w:rsidRPr="006323D6">
        <w:rPr>
          <w:rFonts w:ascii="Times New Roman" w:eastAsia="Calibri" w:hAnsi="Times New Roman" w:cs="Times New Roman"/>
          <w:lang w:val="lt-LT"/>
        </w:rPr>
        <w:t>J</w:t>
      </w:r>
      <w:r w:rsidRPr="006323D6">
        <w:rPr>
          <w:rFonts w:ascii="Times New Roman" w:eastAsia="Calibri" w:hAnsi="Times New Roman" w:cs="Times New Roman"/>
          <w:lang w:val="lt-LT"/>
        </w:rPr>
        <w:t>ūsų kepenims.</w:t>
      </w:r>
    </w:p>
    <w:p w14:paraId="5D332383" w14:textId="5C4AE7E7" w:rsidR="009F32C7" w:rsidRPr="006323D6" w:rsidRDefault="009F32C7" w:rsidP="00F60EAB">
      <w:pPr>
        <w:pStyle w:val="Sraopastraipa"/>
        <w:spacing w:after="0" w:line="240" w:lineRule="auto"/>
        <w:ind w:left="567"/>
        <w:rPr>
          <w:rFonts w:ascii="Times New Roman" w:eastAsia="Calibri" w:hAnsi="Times New Roman" w:cs="Times New Roman"/>
          <w:lang w:val="lt-LT"/>
        </w:rPr>
      </w:pPr>
      <w:r w:rsidRPr="006323D6">
        <w:rPr>
          <w:rFonts w:ascii="Times New Roman" w:eastAsia="Calibri" w:hAnsi="Times New Roman" w:cs="Times New Roman"/>
          <w:lang w:val="lt-LT"/>
        </w:rPr>
        <w:t xml:space="preserve">Jei staiga padidėja svoris, </w:t>
      </w:r>
      <w:r w:rsidR="00F60EAB" w:rsidRPr="006323D6">
        <w:rPr>
          <w:rFonts w:ascii="Times New Roman" w:eastAsia="Calibri" w:hAnsi="Times New Roman" w:cs="Times New Roman"/>
          <w:lang w:val="lt-LT"/>
        </w:rPr>
        <w:t>atsiranda</w:t>
      </w:r>
      <w:r w:rsidRPr="006323D6">
        <w:rPr>
          <w:rFonts w:ascii="Times New Roman" w:eastAsia="Calibri" w:hAnsi="Times New Roman" w:cs="Times New Roman"/>
          <w:lang w:val="lt-LT"/>
        </w:rPr>
        <w:t xml:space="preserve"> kepenų skausmas ir pagelto oda ar akių baltymai (gelta), nedelsdami pasakykite gydytojui.</w:t>
      </w:r>
    </w:p>
    <w:p w14:paraId="0DE632F5" w14:textId="30F6DDD9" w:rsidR="009F32C7" w:rsidRPr="006323D6" w:rsidRDefault="009F32C7" w:rsidP="009A702E">
      <w:pPr>
        <w:pStyle w:val="Sraopastraipa"/>
        <w:numPr>
          <w:ilvl w:val="0"/>
          <w:numId w:val="1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Gali </w:t>
      </w:r>
      <w:r w:rsidR="00F60EAB" w:rsidRPr="006323D6">
        <w:rPr>
          <w:rFonts w:ascii="Times New Roman" w:eastAsia="Calibri" w:hAnsi="Times New Roman" w:cs="Times New Roman"/>
          <w:lang w:val="lt-LT"/>
        </w:rPr>
        <w:t>pasireikšti</w:t>
      </w:r>
      <w:r w:rsidRPr="006323D6">
        <w:rPr>
          <w:rFonts w:ascii="Times New Roman" w:eastAsia="Calibri" w:hAnsi="Times New Roman" w:cs="Times New Roman"/>
          <w:lang w:val="lt-LT"/>
        </w:rPr>
        <w:t xml:space="preserve"> plaukų slinkimas ar nuplikimas. Jūsų plaukai turėtų normaliai ataugti, nors jie gali būti skirtingos tekstūros ar spalvos.</w:t>
      </w:r>
    </w:p>
    <w:p w14:paraId="738EB1D6" w14:textId="5BCAFC2B" w:rsidR="00A34B5C" w:rsidRPr="006323D6" w:rsidRDefault="009F32C7" w:rsidP="009A702E">
      <w:pPr>
        <w:pStyle w:val="Sraopastraipa"/>
        <w:numPr>
          <w:ilvl w:val="0"/>
          <w:numId w:val="10"/>
        </w:numPr>
        <w:tabs>
          <w:tab w:val="num" w:pos="930"/>
        </w:tabs>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Ciklofosfamidas gali </w:t>
      </w:r>
      <w:r w:rsidR="00F60EAB" w:rsidRPr="006323D6">
        <w:rPr>
          <w:rFonts w:ascii="Times New Roman" w:eastAsia="Calibri" w:hAnsi="Times New Roman" w:cs="Times New Roman"/>
          <w:lang w:val="lt-LT"/>
        </w:rPr>
        <w:t>sukelti</w:t>
      </w:r>
      <w:r w:rsidRPr="006323D6">
        <w:rPr>
          <w:rFonts w:ascii="Times New Roman" w:eastAsia="Calibri" w:hAnsi="Times New Roman" w:cs="Times New Roman"/>
          <w:lang w:val="lt-LT"/>
        </w:rPr>
        <w:t xml:space="preserve"> pykini</w:t>
      </w:r>
      <w:r w:rsidR="00F60EAB" w:rsidRPr="006323D6">
        <w:rPr>
          <w:rFonts w:ascii="Times New Roman" w:eastAsia="Calibri" w:hAnsi="Times New Roman" w:cs="Times New Roman"/>
          <w:lang w:val="lt-LT"/>
        </w:rPr>
        <w:t>mą</w:t>
      </w:r>
      <w:r w:rsidRPr="006323D6">
        <w:rPr>
          <w:rFonts w:ascii="Times New Roman" w:eastAsia="Calibri" w:hAnsi="Times New Roman" w:cs="Times New Roman"/>
          <w:lang w:val="lt-LT"/>
        </w:rPr>
        <w:t xml:space="preserve"> arba </w:t>
      </w:r>
      <w:r w:rsidR="00F60EAB" w:rsidRPr="006323D6">
        <w:rPr>
          <w:rFonts w:ascii="Times New Roman" w:eastAsia="Calibri" w:hAnsi="Times New Roman" w:cs="Times New Roman"/>
          <w:lang w:val="lt-LT"/>
        </w:rPr>
        <w:t>vėmimą</w:t>
      </w:r>
      <w:r w:rsidRPr="006323D6">
        <w:rPr>
          <w:rFonts w:ascii="Times New Roman" w:eastAsia="Calibri" w:hAnsi="Times New Roman" w:cs="Times New Roman"/>
          <w:lang w:val="lt-LT"/>
        </w:rPr>
        <w:t>. Tai gali trukti maždaug 24 valandas po ciklofosfamido vartojimo. Jums gali tekti skirti vaistų</w:t>
      </w:r>
      <w:r w:rsidR="00F60EAB" w:rsidRPr="006323D6">
        <w:rPr>
          <w:rFonts w:ascii="Times New Roman" w:eastAsia="Calibri" w:hAnsi="Times New Roman" w:cs="Times New Roman"/>
          <w:lang w:val="lt-LT"/>
        </w:rPr>
        <w:t xml:space="preserve"> nuo</w:t>
      </w:r>
      <w:r w:rsidRPr="006323D6">
        <w:rPr>
          <w:rFonts w:ascii="Times New Roman" w:eastAsia="Calibri" w:hAnsi="Times New Roman" w:cs="Times New Roman"/>
          <w:lang w:val="lt-LT"/>
        </w:rPr>
        <w:t xml:space="preserve"> pykin</w:t>
      </w:r>
      <w:r w:rsidR="00F60EAB" w:rsidRPr="006323D6">
        <w:rPr>
          <w:rFonts w:ascii="Times New Roman" w:eastAsia="Calibri" w:hAnsi="Times New Roman" w:cs="Times New Roman"/>
          <w:lang w:val="lt-LT"/>
        </w:rPr>
        <w:t>imo</w:t>
      </w:r>
      <w:r w:rsidRPr="006323D6">
        <w:rPr>
          <w:rFonts w:ascii="Times New Roman" w:eastAsia="Calibri" w:hAnsi="Times New Roman" w:cs="Times New Roman"/>
          <w:lang w:val="lt-LT"/>
        </w:rPr>
        <w:t xml:space="preserve"> ar </w:t>
      </w:r>
      <w:r w:rsidR="00F60EAB" w:rsidRPr="006323D6">
        <w:rPr>
          <w:rFonts w:ascii="Times New Roman" w:eastAsia="Calibri" w:hAnsi="Times New Roman" w:cs="Times New Roman"/>
          <w:lang w:val="lt-LT"/>
        </w:rPr>
        <w:t>vėmimo</w:t>
      </w:r>
      <w:r w:rsidRPr="006323D6">
        <w:rPr>
          <w:rFonts w:ascii="Times New Roman" w:eastAsia="Calibri" w:hAnsi="Times New Roman" w:cs="Times New Roman"/>
          <w:lang w:val="lt-LT"/>
        </w:rPr>
        <w:t>. Paklauskite apie tai gydytojo.</w:t>
      </w:r>
    </w:p>
    <w:p w14:paraId="22565EA0" w14:textId="77777777" w:rsidR="00E46355" w:rsidRPr="006323D6" w:rsidRDefault="00E46355" w:rsidP="00E46355">
      <w:pPr>
        <w:tabs>
          <w:tab w:val="num" w:pos="930"/>
        </w:tabs>
        <w:spacing w:after="0" w:line="240" w:lineRule="auto"/>
        <w:rPr>
          <w:rFonts w:ascii="Times New Roman" w:eastAsia="Calibri" w:hAnsi="Times New Roman" w:cs="Times New Roman"/>
          <w:lang w:val="lt-LT"/>
        </w:rPr>
      </w:pPr>
    </w:p>
    <w:p w14:paraId="150D1BBB" w14:textId="1A6E42D0" w:rsidR="00A34B5C" w:rsidRPr="006323D6" w:rsidRDefault="00A34B5C" w:rsidP="00A34B5C">
      <w:pPr>
        <w:numPr>
          <w:ilvl w:val="12"/>
          <w:numId w:val="0"/>
        </w:numPr>
        <w:spacing w:after="0" w:line="240" w:lineRule="auto"/>
        <w:rPr>
          <w:rFonts w:ascii="Times New Roman" w:eastAsia="Calibri" w:hAnsi="Times New Roman" w:cs="Times New Roman"/>
          <w:b/>
          <w:lang w:val="lt-LT"/>
        </w:rPr>
      </w:pPr>
      <w:r w:rsidRPr="006323D6">
        <w:rPr>
          <w:rFonts w:ascii="Times New Roman" w:eastAsia="Calibri" w:hAnsi="Times New Roman" w:cs="Times New Roman"/>
          <w:b/>
          <w:lang w:val="lt-LT"/>
        </w:rPr>
        <w:t xml:space="preserve">Kiti vaistai ir </w:t>
      </w:r>
      <w:r w:rsidR="00F60EAB" w:rsidRPr="006323D6">
        <w:rPr>
          <w:rFonts w:ascii="Times New Roman" w:eastAsia="Calibri" w:hAnsi="Times New Roman" w:cs="Times New Roman"/>
          <w:b/>
          <w:lang w:val="lt-LT"/>
        </w:rPr>
        <w:t>Cyclophosphamide Accord</w:t>
      </w:r>
    </w:p>
    <w:p w14:paraId="6CC05EAC" w14:textId="32B0DAF9" w:rsidR="00F60EAB" w:rsidRPr="006323D6" w:rsidRDefault="00A34B5C" w:rsidP="00F60EAB">
      <w:pPr>
        <w:numPr>
          <w:ilvl w:val="12"/>
          <w:numId w:val="0"/>
        </w:num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Jeigu vartojate arba neseniai vartojote kitų vaistų arba dėl to nesate tikri, apie tai pasakykite gydytojui arba vaistininkui.</w:t>
      </w:r>
      <w:r w:rsidR="00A737BB" w:rsidRPr="006323D6">
        <w:rPr>
          <w:rFonts w:ascii="Times New Roman" w:eastAsia="Calibri" w:hAnsi="Times New Roman" w:cs="Times New Roman"/>
          <w:lang w:val="lt-LT"/>
        </w:rPr>
        <w:t xml:space="preserve"> </w:t>
      </w:r>
      <w:r w:rsidR="00F60EAB" w:rsidRPr="006323D6">
        <w:rPr>
          <w:rFonts w:ascii="Times New Roman" w:eastAsia="Calibri" w:hAnsi="Times New Roman" w:cs="Times New Roman"/>
          <w:lang w:val="lt-LT"/>
        </w:rPr>
        <w:t xml:space="preserve">Visų pirma pasakykite Jiems apie </w:t>
      </w:r>
      <w:r w:rsidR="00BB67A7" w:rsidRPr="006323D6">
        <w:rPr>
          <w:rFonts w:ascii="Times New Roman" w:eastAsia="Calibri" w:hAnsi="Times New Roman" w:cs="Times New Roman"/>
          <w:lang w:val="lt-LT"/>
        </w:rPr>
        <w:t>toliau nurodytus</w:t>
      </w:r>
      <w:r w:rsidR="00F60EAB" w:rsidRPr="006323D6">
        <w:rPr>
          <w:rFonts w:ascii="Times New Roman" w:eastAsia="Calibri" w:hAnsi="Times New Roman" w:cs="Times New Roman"/>
          <w:lang w:val="lt-LT"/>
        </w:rPr>
        <w:t xml:space="preserve"> vaistus ar gydym</w:t>
      </w:r>
      <w:r w:rsidR="00BB67A7" w:rsidRPr="006323D6">
        <w:rPr>
          <w:rFonts w:ascii="Times New Roman" w:eastAsia="Calibri" w:hAnsi="Times New Roman" w:cs="Times New Roman"/>
          <w:lang w:val="lt-LT"/>
        </w:rPr>
        <w:t>ą</w:t>
      </w:r>
      <w:r w:rsidR="00F60EAB" w:rsidRPr="006323D6">
        <w:rPr>
          <w:rFonts w:ascii="Times New Roman" w:eastAsia="Calibri" w:hAnsi="Times New Roman" w:cs="Times New Roman"/>
          <w:lang w:val="lt-LT"/>
        </w:rPr>
        <w:t>, nes jie gali blogai veikti su ciklofosfamidu:</w:t>
      </w:r>
    </w:p>
    <w:p w14:paraId="23F3A9A0" w14:textId="77777777" w:rsidR="00F60EAB" w:rsidRPr="006323D6" w:rsidRDefault="00F60EAB" w:rsidP="00F60EAB">
      <w:pPr>
        <w:numPr>
          <w:ilvl w:val="12"/>
          <w:numId w:val="0"/>
        </w:numPr>
        <w:spacing w:after="0" w:line="240" w:lineRule="auto"/>
        <w:rPr>
          <w:rFonts w:ascii="Times New Roman" w:eastAsia="Calibri" w:hAnsi="Times New Roman" w:cs="Times New Roman"/>
          <w:lang w:val="lt-LT"/>
        </w:rPr>
      </w:pPr>
    </w:p>
    <w:p w14:paraId="2AFCCB1F" w14:textId="25009F80" w:rsidR="00F60EAB" w:rsidRPr="006323D6" w:rsidRDefault="00F60EAB" w:rsidP="00F60EAB">
      <w:pPr>
        <w:numPr>
          <w:ilvl w:val="12"/>
          <w:numId w:val="0"/>
        </w:num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Šie vaistai gali susilpninti ciklofosfamido poveikį:</w:t>
      </w:r>
    </w:p>
    <w:p w14:paraId="3F09279F" w14:textId="36226BCC" w:rsidR="00F60EAB" w:rsidRPr="006323D6" w:rsidRDefault="00F60EAB" w:rsidP="009A702E">
      <w:pPr>
        <w:pStyle w:val="Sraopastraipa"/>
        <w:numPr>
          <w:ilvl w:val="0"/>
          <w:numId w:val="1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aprepitantas, ondansetronas (vartojami nuo </w:t>
      </w:r>
      <w:r w:rsidR="00BB67A7" w:rsidRPr="006323D6">
        <w:rPr>
          <w:rFonts w:ascii="Times New Roman" w:eastAsia="Calibri" w:hAnsi="Times New Roman" w:cs="Times New Roman"/>
          <w:lang w:val="lt-LT"/>
        </w:rPr>
        <w:t>vėmim</w:t>
      </w:r>
      <w:r w:rsidRPr="006323D6">
        <w:rPr>
          <w:rFonts w:ascii="Times New Roman" w:eastAsia="Calibri" w:hAnsi="Times New Roman" w:cs="Times New Roman"/>
          <w:lang w:val="lt-LT"/>
        </w:rPr>
        <w:t>o)</w:t>
      </w:r>
      <w:r w:rsidR="002E3AE9" w:rsidRPr="006323D6">
        <w:rPr>
          <w:rFonts w:ascii="Times New Roman" w:eastAsia="Calibri" w:hAnsi="Times New Roman" w:cs="Times New Roman"/>
          <w:lang w:val="lt-LT"/>
        </w:rPr>
        <w:t>,</w:t>
      </w:r>
    </w:p>
    <w:p w14:paraId="5D41E3EA" w14:textId="618E482D" w:rsidR="00F60EAB" w:rsidRPr="006323D6" w:rsidRDefault="00F60EAB" w:rsidP="009A702E">
      <w:pPr>
        <w:pStyle w:val="Sraopastraipa"/>
        <w:numPr>
          <w:ilvl w:val="0"/>
          <w:numId w:val="1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bupropionas (antidepresantas)</w:t>
      </w:r>
      <w:r w:rsidR="002E3AE9" w:rsidRPr="006323D6">
        <w:rPr>
          <w:rFonts w:ascii="Times New Roman" w:eastAsia="Calibri" w:hAnsi="Times New Roman" w:cs="Times New Roman"/>
          <w:lang w:val="lt-LT"/>
        </w:rPr>
        <w:t>,</w:t>
      </w:r>
    </w:p>
    <w:p w14:paraId="43D16A17" w14:textId="2A73C2BC" w:rsidR="00F60EAB" w:rsidRPr="006323D6" w:rsidRDefault="00F60EAB" w:rsidP="009A702E">
      <w:pPr>
        <w:pStyle w:val="Sraopastraipa"/>
        <w:numPr>
          <w:ilvl w:val="0"/>
          <w:numId w:val="1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busulfanas, tiotepa (vartojami vėžiui gydyti)</w:t>
      </w:r>
      <w:r w:rsidR="002E3AE9" w:rsidRPr="006323D6">
        <w:rPr>
          <w:rFonts w:ascii="Times New Roman" w:eastAsia="Calibri" w:hAnsi="Times New Roman" w:cs="Times New Roman"/>
          <w:lang w:val="lt-LT"/>
        </w:rPr>
        <w:t>,</w:t>
      </w:r>
    </w:p>
    <w:p w14:paraId="53DFC547" w14:textId="36027EB7" w:rsidR="00F60EAB" w:rsidRPr="006323D6" w:rsidRDefault="00F60EAB" w:rsidP="009A702E">
      <w:pPr>
        <w:pStyle w:val="Sraopastraipa"/>
        <w:numPr>
          <w:ilvl w:val="0"/>
          <w:numId w:val="1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ciprofloksacinas, chloramfenikolis, sulfonamidai, tokie kaip ulfadiazinas, sulfasalazinas, sulfametoksazolas (vartojami bakterinėms infekcijoms gydyti)</w:t>
      </w:r>
      <w:r w:rsidR="002E3AE9" w:rsidRPr="006323D6">
        <w:rPr>
          <w:rFonts w:ascii="Times New Roman" w:eastAsia="Calibri" w:hAnsi="Times New Roman" w:cs="Times New Roman"/>
          <w:lang w:val="lt-LT"/>
        </w:rPr>
        <w:t>,</w:t>
      </w:r>
    </w:p>
    <w:p w14:paraId="4AA0153A" w14:textId="18C3F2D9" w:rsidR="00F60EAB" w:rsidRPr="006323D6" w:rsidRDefault="00F60EAB" w:rsidP="009A702E">
      <w:pPr>
        <w:pStyle w:val="Sraopastraipa"/>
        <w:numPr>
          <w:ilvl w:val="0"/>
          <w:numId w:val="1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flukonazolas, itrakonazolas (vartojami grybelinėms infekcijoms gydyti)</w:t>
      </w:r>
      <w:r w:rsidR="002E3AE9" w:rsidRPr="006323D6">
        <w:rPr>
          <w:rFonts w:ascii="Times New Roman" w:eastAsia="Calibri" w:hAnsi="Times New Roman" w:cs="Times New Roman"/>
          <w:lang w:val="lt-LT"/>
        </w:rPr>
        <w:t>,</w:t>
      </w:r>
    </w:p>
    <w:p w14:paraId="7A5B2324" w14:textId="3048236F" w:rsidR="00F60EAB" w:rsidRPr="006323D6" w:rsidRDefault="00F60EAB" w:rsidP="009A702E">
      <w:pPr>
        <w:pStyle w:val="Sraopastraipa"/>
        <w:numPr>
          <w:ilvl w:val="0"/>
          <w:numId w:val="1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pra</w:t>
      </w:r>
      <w:r w:rsidR="00BB67A7" w:rsidRPr="006323D6">
        <w:rPr>
          <w:rFonts w:ascii="Times New Roman" w:eastAsia="Calibri" w:hAnsi="Times New Roman" w:cs="Times New Roman"/>
          <w:lang w:val="lt-LT"/>
        </w:rPr>
        <w:t>z</w:t>
      </w:r>
      <w:r w:rsidRPr="006323D6">
        <w:rPr>
          <w:rFonts w:ascii="Times New Roman" w:eastAsia="Calibri" w:hAnsi="Times New Roman" w:cs="Times New Roman"/>
          <w:lang w:val="lt-LT"/>
        </w:rPr>
        <w:t>ugrelis (vartojamas kraujui skystinti)</w:t>
      </w:r>
      <w:r w:rsidR="002E3AE9" w:rsidRPr="006323D6">
        <w:rPr>
          <w:rFonts w:ascii="Times New Roman" w:eastAsia="Calibri" w:hAnsi="Times New Roman" w:cs="Times New Roman"/>
          <w:lang w:val="lt-LT"/>
        </w:rPr>
        <w:t>.</w:t>
      </w:r>
    </w:p>
    <w:p w14:paraId="15600A73" w14:textId="0127CD24" w:rsidR="00F60EAB" w:rsidRPr="006323D6" w:rsidRDefault="00F60EAB" w:rsidP="00F60EAB">
      <w:pPr>
        <w:numPr>
          <w:ilvl w:val="12"/>
          <w:numId w:val="0"/>
        </w:numPr>
        <w:spacing w:after="0" w:line="240" w:lineRule="auto"/>
        <w:rPr>
          <w:rFonts w:ascii="Times New Roman" w:eastAsia="Calibri" w:hAnsi="Times New Roman" w:cs="Times New Roman"/>
          <w:lang w:val="lt-LT"/>
        </w:rPr>
      </w:pPr>
    </w:p>
    <w:p w14:paraId="207DA6AF" w14:textId="77777777" w:rsidR="00F60EAB" w:rsidRPr="006323D6" w:rsidRDefault="00F60EAB" w:rsidP="00F60EAB">
      <w:pPr>
        <w:numPr>
          <w:ilvl w:val="12"/>
          <w:numId w:val="0"/>
        </w:num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Šie vaistai gali sustiprinti ciklofosfamido poveikį:</w:t>
      </w:r>
    </w:p>
    <w:p w14:paraId="0F70574D" w14:textId="4AC122FA"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alopurinolis (vartojamas podagrai gydyti),</w:t>
      </w:r>
    </w:p>
    <w:p w14:paraId="63D1E2A3" w14:textId="19476FDD"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azatioprinas (vartojamas imuninės sistemos </w:t>
      </w:r>
      <w:r w:rsidR="002E3AE9" w:rsidRPr="006323D6">
        <w:rPr>
          <w:rFonts w:ascii="Times New Roman" w:eastAsia="Calibri" w:hAnsi="Times New Roman" w:cs="Times New Roman"/>
          <w:lang w:val="lt-LT"/>
        </w:rPr>
        <w:t>aktyvumui</w:t>
      </w:r>
      <w:r w:rsidRPr="006323D6">
        <w:rPr>
          <w:rFonts w:ascii="Times New Roman" w:eastAsia="Calibri" w:hAnsi="Times New Roman" w:cs="Times New Roman"/>
          <w:lang w:val="lt-LT"/>
        </w:rPr>
        <w:t xml:space="preserve"> mažinti),</w:t>
      </w:r>
    </w:p>
    <w:p w14:paraId="05F073DD" w14:textId="30930ADB"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chloral</w:t>
      </w:r>
      <w:r w:rsidR="002E3AE9" w:rsidRPr="006323D6">
        <w:rPr>
          <w:rFonts w:ascii="Times New Roman" w:eastAsia="Calibri" w:hAnsi="Times New Roman" w:cs="Times New Roman"/>
          <w:lang w:val="lt-LT"/>
        </w:rPr>
        <w:t xml:space="preserve">io </w:t>
      </w:r>
      <w:r w:rsidRPr="006323D6">
        <w:rPr>
          <w:rFonts w:ascii="Times New Roman" w:eastAsia="Calibri" w:hAnsi="Times New Roman" w:cs="Times New Roman"/>
          <w:lang w:val="lt-LT"/>
        </w:rPr>
        <w:t>hidratas (vartojamas nemigai gydyti),</w:t>
      </w:r>
    </w:p>
    <w:p w14:paraId="7499A74B" w14:textId="67F5EA3A"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cimetidinas (vartojamas skrandžio rūgš</w:t>
      </w:r>
      <w:r w:rsidR="002E3AE9" w:rsidRPr="006323D6">
        <w:rPr>
          <w:rFonts w:ascii="Times New Roman" w:eastAsia="Calibri" w:hAnsi="Times New Roman" w:cs="Times New Roman"/>
          <w:lang w:val="lt-LT"/>
        </w:rPr>
        <w:t>ties kiekiui</w:t>
      </w:r>
      <w:r w:rsidRPr="006323D6">
        <w:rPr>
          <w:rFonts w:ascii="Times New Roman" w:eastAsia="Calibri" w:hAnsi="Times New Roman" w:cs="Times New Roman"/>
          <w:lang w:val="lt-LT"/>
        </w:rPr>
        <w:t xml:space="preserve"> mažinti),</w:t>
      </w:r>
    </w:p>
    <w:p w14:paraId="45B3E96C" w14:textId="6C3DEB4F"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disulfiramas (vartojamas alkoholizmui gydyti),</w:t>
      </w:r>
    </w:p>
    <w:p w14:paraId="220EB3C5" w14:textId="28D10ACA"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gliceraldehidas (vartojamas karpoms gydyti),</w:t>
      </w:r>
    </w:p>
    <w:p w14:paraId="291356BF" w14:textId="361BE20B"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proteazių inhibitoriai (vartojami virus</w:t>
      </w:r>
      <w:r w:rsidR="002E3AE9" w:rsidRPr="006323D6">
        <w:rPr>
          <w:rFonts w:ascii="Times New Roman" w:eastAsia="Calibri" w:hAnsi="Times New Roman" w:cs="Times New Roman"/>
          <w:lang w:val="lt-LT"/>
        </w:rPr>
        <w:t>inėms ligoms</w:t>
      </w:r>
      <w:r w:rsidRPr="006323D6">
        <w:rPr>
          <w:rFonts w:ascii="Times New Roman" w:eastAsia="Calibri" w:hAnsi="Times New Roman" w:cs="Times New Roman"/>
          <w:lang w:val="lt-LT"/>
        </w:rPr>
        <w:t xml:space="preserve"> gydyti),</w:t>
      </w:r>
    </w:p>
    <w:p w14:paraId="65F3B07B" w14:textId="471D6C00"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dabrafenibas (vaistas nuo vėžio).</w:t>
      </w:r>
    </w:p>
    <w:p w14:paraId="50C64961" w14:textId="7806803E" w:rsidR="00F60EAB" w:rsidRPr="006323D6" w:rsidRDefault="00F60EAB" w:rsidP="009A702E">
      <w:pPr>
        <w:pStyle w:val="Sraopastraipa"/>
        <w:numPr>
          <w:ilvl w:val="0"/>
          <w:numId w:val="1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vaistai, didinantys kepenų fermentų </w:t>
      </w:r>
      <w:r w:rsidR="002E3AE9" w:rsidRPr="006323D6">
        <w:rPr>
          <w:rFonts w:ascii="Times New Roman" w:eastAsia="Calibri" w:hAnsi="Times New Roman" w:cs="Times New Roman"/>
          <w:lang w:val="lt-LT"/>
        </w:rPr>
        <w:t>aktyvumą</w:t>
      </w:r>
      <w:r w:rsidRPr="006323D6">
        <w:rPr>
          <w:rFonts w:ascii="Times New Roman" w:eastAsia="Calibri" w:hAnsi="Times New Roman" w:cs="Times New Roman"/>
          <w:lang w:val="lt-LT"/>
        </w:rPr>
        <w:t>, tokie kaip:</w:t>
      </w:r>
    </w:p>
    <w:p w14:paraId="61FA0140" w14:textId="49CF9F37" w:rsidR="00F60EAB" w:rsidRPr="006323D6" w:rsidRDefault="00F60EAB" w:rsidP="009A702E">
      <w:pPr>
        <w:pStyle w:val="Sraopastraipa"/>
        <w:numPr>
          <w:ilvl w:val="0"/>
          <w:numId w:val="13"/>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rifampicinas (vartojamas bakterinėms infekcijoms gydyti),</w:t>
      </w:r>
    </w:p>
    <w:p w14:paraId="4F0EED7C" w14:textId="70F41877" w:rsidR="00F60EAB" w:rsidRPr="006323D6" w:rsidRDefault="00F60EAB" w:rsidP="009A702E">
      <w:pPr>
        <w:pStyle w:val="Sraopastraipa"/>
        <w:numPr>
          <w:ilvl w:val="0"/>
          <w:numId w:val="13"/>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fenobarbitalis, karbamazepinas, fenitoinas (vartojami epilepsijai gydyti),</w:t>
      </w:r>
    </w:p>
    <w:p w14:paraId="0AB983D8" w14:textId="56CF072D" w:rsidR="00F60EAB" w:rsidRPr="006323D6" w:rsidRDefault="00F60EAB" w:rsidP="009A702E">
      <w:pPr>
        <w:pStyle w:val="Sraopastraipa"/>
        <w:numPr>
          <w:ilvl w:val="0"/>
          <w:numId w:val="13"/>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jonažolė (vaistažolė nuo lengvos depresijos),</w:t>
      </w:r>
    </w:p>
    <w:p w14:paraId="0A03A820" w14:textId="6B147F51" w:rsidR="00F60EAB" w:rsidRPr="006323D6" w:rsidRDefault="00F60EAB" w:rsidP="009A702E">
      <w:pPr>
        <w:pStyle w:val="Sraopastraipa"/>
        <w:numPr>
          <w:ilvl w:val="0"/>
          <w:numId w:val="13"/>
        </w:numPr>
        <w:spacing w:after="0" w:line="240" w:lineRule="auto"/>
        <w:ind w:left="993" w:hanging="426"/>
        <w:rPr>
          <w:rFonts w:ascii="Times New Roman" w:eastAsia="Calibri" w:hAnsi="Times New Roman" w:cs="Times New Roman"/>
          <w:lang w:val="lt-LT"/>
        </w:rPr>
      </w:pPr>
      <w:r w:rsidRPr="006323D6">
        <w:rPr>
          <w:rFonts w:ascii="Times New Roman" w:eastAsia="Calibri" w:hAnsi="Times New Roman" w:cs="Times New Roman"/>
          <w:lang w:val="lt-LT"/>
        </w:rPr>
        <w:t>kortikosteroidai (vartojami uždegimui gydyti)</w:t>
      </w:r>
      <w:r w:rsidR="002E3AE9" w:rsidRPr="006323D6">
        <w:rPr>
          <w:rFonts w:ascii="Times New Roman" w:eastAsia="Calibri" w:hAnsi="Times New Roman" w:cs="Times New Roman"/>
          <w:lang w:val="lt-LT"/>
        </w:rPr>
        <w:t>.</w:t>
      </w:r>
    </w:p>
    <w:p w14:paraId="0C654595" w14:textId="77777777" w:rsidR="002E3AE9" w:rsidRPr="006323D6" w:rsidRDefault="002E3AE9" w:rsidP="002E3AE9">
      <w:pPr>
        <w:pStyle w:val="Sraopastraipa"/>
        <w:spacing w:after="0" w:line="240" w:lineRule="auto"/>
        <w:ind w:left="993"/>
        <w:rPr>
          <w:rFonts w:ascii="Times New Roman" w:eastAsia="Calibri" w:hAnsi="Times New Roman" w:cs="Times New Roman"/>
          <w:lang w:val="lt-LT"/>
        </w:rPr>
      </w:pPr>
    </w:p>
    <w:p w14:paraId="49557F02" w14:textId="25C5F3B0" w:rsidR="00F60EAB" w:rsidRPr="006323D6" w:rsidRDefault="00F60EAB" w:rsidP="00F60EAB">
      <w:pPr>
        <w:numPr>
          <w:ilvl w:val="12"/>
          <w:numId w:val="0"/>
        </w:num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 xml:space="preserve">Vaistai, galintys padidinti toksinį ciklofosfamido poveikį </w:t>
      </w:r>
      <w:r w:rsidR="002E3AE9" w:rsidRPr="006323D6">
        <w:rPr>
          <w:rFonts w:ascii="Times New Roman" w:eastAsia="Calibri" w:hAnsi="Times New Roman" w:cs="Times New Roman"/>
          <w:u w:val="single"/>
          <w:lang w:val="lt-LT"/>
        </w:rPr>
        <w:t>J</w:t>
      </w:r>
      <w:r w:rsidRPr="006323D6">
        <w:rPr>
          <w:rFonts w:ascii="Times New Roman" w:eastAsia="Calibri" w:hAnsi="Times New Roman" w:cs="Times New Roman"/>
          <w:u w:val="single"/>
          <w:lang w:val="lt-LT"/>
        </w:rPr>
        <w:t>ūsų kraujo ląstelėms ir imunitetui:</w:t>
      </w:r>
    </w:p>
    <w:p w14:paraId="6FF65015" w14:textId="19DD0444" w:rsidR="00F60EAB" w:rsidRPr="006323D6" w:rsidRDefault="00F60EAB" w:rsidP="009A702E">
      <w:pPr>
        <w:pStyle w:val="Sraopastraipa"/>
        <w:numPr>
          <w:ilvl w:val="0"/>
          <w:numId w:val="14"/>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angiotenziną konvertuojančio fermento (AKF) inhibitoriai, tiazidiniai diuretikai, tokie kaip hidrochlorotiazidas arba chlortalidonas (vartojami padidėjusiam kraujospūdžiui ar vandens susilaikymui gydyti),</w:t>
      </w:r>
    </w:p>
    <w:p w14:paraId="576B2618" w14:textId="4DD2B8BA" w:rsidR="00F60EAB" w:rsidRPr="006323D6" w:rsidRDefault="00F60EAB" w:rsidP="009A702E">
      <w:pPr>
        <w:pStyle w:val="Sraopastraipa"/>
        <w:numPr>
          <w:ilvl w:val="0"/>
          <w:numId w:val="14"/>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lastRenderedPageBreak/>
        <w:t>natalizumabas (vartojamas išsėtinei sklerozei gydyti),</w:t>
      </w:r>
    </w:p>
    <w:p w14:paraId="44A15949" w14:textId="5D8816B3" w:rsidR="00F60EAB" w:rsidRPr="006323D6" w:rsidRDefault="00F60EAB" w:rsidP="009A702E">
      <w:pPr>
        <w:pStyle w:val="Sraopastraipa"/>
        <w:numPr>
          <w:ilvl w:val="0"/>
          <w:numId w:val="14"/>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paklitakseli</w:t>
      </w:r>
      <w:r w:rsidR="002E3AE9" w:rsidRPr="006323D6">
        <w:rPr>
          <w:rFonts w:ascii="Times New Roman" w:eastAsia="Calibri" w:hAnsi="Times New Roman" w:cs="Times New Roman"/>
          <w:lang w:val="lt-LT"/>
        </w:rPr>
        <w:t>s</w:t>
      </w:r>
      <w:r w:rsidRPr="006323D6">
        <w:rPr>
          <w:rFonts w:ascii="Times New Roman" w:eastAsia="Calibri" w:hAnsi="Times New Roman" w:cs="Times New Roman"/>
          <w:lang w:val="lt-LT"/>
        </w:rPr>
        <w:t xml:space="preserve"> (vartojam</w:t>
      </w:r>
      <w:r w:rsidR="002E3AE9" w:rsidRPr="006323D6">
        <w:rPr>
          <w:rFonts w:ascii="Times New Roman" w:eastAsia="Calibri" w:hAnsi="Times New Roman" w:cs="Times New Roman"/>
          <w:lang w:val="lt-LT"/>
        </w:rPr>
        <w:t>as</w:t>
      </w:r>
      <w:r w:rsidRPr="006323D6">
        <w:rPr>
          <w:rFonts w:ascii="Times New Roman" w:eastAsia="Calibri" w:hAnsi="Times New Roman" w:cs="Times New Roman"/>
          <w:lang w:val="lt-LT"/>
        </w:rPr>
        <w:t xml:space="preserve"> nuo vėžio),</w:t>
      </w:r>
    </w:p>
    <w:p w14:paraId="7CEB14F1" w14:textId="2B3E5C6C" w:rsidR="00F60EAB" w:rsidRPr="006323D6" w:rsidRDefault="00F60EAB" w:rsidP="009A702E">
      <w:pPr>
        <w:pStyle w:val="Sraopastraipa"/>
        <w:numPr>
          <w:ilvl w:val="0"/>
          <w:numId w:val="14"/>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zidovudinas (vartojamas virus</w:t>
      </w:r>
      <w:r w:rsidR="002E3AE9" w:rsidRPr="006323D6">
        <w:rPr>
          <w:rFonts w:ascii="Times New Roman" w:eastAsia="Calibri" w:hAnsi="Times New Roman" w:cs="Times New Roman"/>
          <w:lang w:val="lt-LT"/>
        </w:rPr>
        <w:t>inėms ligoms</w:t>
      </w:r>
      <w:r w:rsidRPr="006323D6">
        <w:rPr>
          <w:rFonts w:ascii="Times New Roman" w:eastAsia="Calibri" w:hAnsi="Times New Roman" w:cs="Times New Roman"/>
          <w:lang w:val="lt-LT"/>
        </w:rPr>
        <w:t xml:space="preserve"> gydyti),</w:t>
      </w:r>
    </w:p>
    <w:p w14:paraId="618F5011" w14:textId="34FAFB39" w:rsidR="00F60EAB" w:rsidRPr="006323D6" w:rsidRDefault="00F60EAB" w:rsidP="009A702E">
      <w:pPr>
        <w:pStyle w:val="Sraopastraipa"/>
        <w:numPr>
          <w:ilvl w:val="0"/>
          <w:numId w:val="14"/>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klozapinas (vartojamas kai kurių psichikos sutrikimų simptomams gydyti).</w:t>
      </w:r>
    </w:p>
    <w:p w14:paraId="46A78458" w14:textId="77777777" w:rsidR="002E3AE9" w:rsidRPr="006323D6" w:rsidRDefault="002E3AE9" w:rsidP="00F60EAB">
      <w:pPr>
        <w:numPr>
          <w:ilvl w:val="12"/>
          <w:numId w:val="0"/>
        </w:numPr>
        <w:spacing w:after="0" w:line="240" w:lineRule="auto"/>
        <w:rPr>
          <w:rFonts w:ascii="Times New Roman" w:eastAsia="Calibri" w:hAnsi="Times New Roman" w:cs="Times New Roman"/>
          <w:lang w:val="lt-LT"/>
        </w:rPr>
      </w:pPr>
    </w:p>
    <w:p w14:paraId="51FF9961" w14:textId="613F6056" w:rsidR="00F60EAB" w:rsidRPr="006323D6" w:rsidRDefault="00F60EAB" w:rsidP="00F60EAB">
      <w:pPr>
        <w:numPr>
          <w:ilvl w:val="12"/>
          <w:numId w:val="0"/>
        </w:num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 xml:space="preserve">Vaistai, galintys sustiprinti toksinį ciklofosfamido poveikį </w:t>
      </w:r>
      <w:r w:rsidR="002E3AE9" w:rsidRPr="006323D6">
        <w:rPr>
          <w:rFonts w:ascii="Times New Roman" w:eastAsia="Calibri" w:hAnsi="Times New Roman" w:cs="Times New Roman"/>
          <w:u w:val="single"/>
          <w:lang w:val="lt-LT"/>
        </w:rPr>
        <w:t>J</w:t>
      </w:r>
      <w:r w:rsidRPr="006323D6">
        <w:rPr>
          <w:rFonts w:ascii="Times New Roman" w:eastAsia="Calibri" w:hAnsi="Times New Roman" w:cs="Times New Roman"/>
          <w:u w:val="single"/>
          <w:lang w:val="lt-LT"/>
        </w:rPr>
        <w:t>ūsų širdžiai:</w:t>
      </w:r>
    </w:p>
    <w:p w14:paraId="55AC0C15" w14:textId="6A5F1F92" w:rsidR="00F60EAB" w:rsidRPr="006323D6" w:rsidRDefault="00F60EAB" w:rsidP="009A702E">
      <w:pPr>
        <w:pStyle w:val="Sraopastraipa"/>
        <w:numPr>
          <w:ilvl w:val="0"/>
          <w:numId w:val="15"/>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antraciklinai, tokie kaip bleomicinas, doksorubicinas, epirubicinas, mitomicinas (vartojami vėžiui gydyti)</w:t>
      </w:r>
      <w:r w:rsidR="002E3AE9" w:rsidRPr="006323D6">
        <w:rPr>
          <w:rFonts w:ascii="Times New Roman" w:eastAsia="Calibri" w:hAnsi="Times New Roman" w:cs="Times New Roman"/>
          <w:lang w:val="lt-LT"/>
        </w:rPr>
        <w:t>,</w:t>
      </w:r>
    </w:p>
    <w:p w14:paraId="44586668" w14:textId="14ADA9C5" w:rsidR="00F60EAB" w:rsidRPr="006323D6" w:rsidRDefault="00F60EAB" w:rsidP="009A702E">
      <w:pPr>
        <w:pStyle w:val="Sraopastraipa"/>
        <w:numPr>
          <w:ilvl w:val="0"/>
          <w:numId w:val="15"/>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citarabinas, pentostatinas, trastuzumabas (vartojami vėžiui gydyti),</w:t>
      </w:r>
    </w:p>
    <w:p w14:paraId="0E5D8963" w14:textId="015E8B5C" w:rsidR="00F60EAB" w:rsidRPr="006323D6" w:rsidRDefault="00F60EAB" w:rsidP="009A702E">
      <w:pPr>
        <w:pStyle w:val="Sraopastraipa"/>
        <w:numPr>
          <w:ilvl w:val="0"/>
          <w:numId w:val="15"/>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radiacija </w:t>
      </w:r>
      <w:r w:rsidR="002E3AE9" w:rsidRPr="006323D6">
        <w:rPr>
          <w:rFonts w:ascii="Times New Roman" w:eastAsia="Calibri" w:hAnsi="Times New Roman" w:cs="Times New Roman"/>
          <w:lang w:val="lt-LT"/>
        </w:rPr>
        <w:t>J</w:t>
      </w:r>
      <w:r w:rsidRPr="006323D6">
        <w:rPr>
          <w:rFonts w:ascii="Times New Roman" w:eastAsia="Calibri" w:hAnsi="Times New Roman" w:cs="Times New Roman"/>
          <w:lang w:val="lt-LT"/>
        </w:rPr>
        <w:t>ūsų širdies srityje.</w:t>
      </w:r>
    </w:p>
    <w:p w14:paraId="7D59E4FB" w14:textId="77777777" w:rsidR="002E3AE9" w:rsidRPr="006323D6" w:rsidRDefault="002E3AE9" w:rsidP="00F60EAB">
      <w:pPr>
        <w:numPr>
          <w:ilvl w:val="12"/>
          <w:numId w:val="0"/>
        </w:numPr>
        <w:spacing w:after="0" w:line="240" w:lineRule="auto"/>
        <w:rPr>
          <w:rFonts w:ascii="Times New Roman" w:eastAsia="Calibri" w:hAnsi="Times New Roman" w:cs="Times New Roman"/>
          <w:lang w:val="lt-LT"/>
        </w:rPr>
      </w:pPr>
    </w:p>
    <w:p w14:paraId="356C5A21" w14:textId="33952FDC" w:rsidR="00F60EAB" w:rsidRPr="006323D6" w:rsidRDefault="00F60EAB" w:rsidP="00F60EAB">
      <w:pPr>
        <w:numPr>
          <w:ilvl w:val="12"/>
          <w:numId w:val="0"/>
        </w:num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Vaistai, galintys sustiprinti toksinį ciklofosfamido poveikį jūsų plaučiams:</w:t>
      </w:r>
    </w:p>
    <w:p w14:paraId="18CA828D" w14:textId="5584644F" w:rsidR="00F60EAB" w:rsidRPr="006323D6" w:rsidRDefault="00F60EAB" w:rsidP="009A702E">
      <w:pPr>
        <w:pStyle w:val="Sraopastraipa"/>
        <w:numPr>
          <w:ilvl w:val="0"/>
          <w:numId w:val="16"/>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amjodaronas (vartojamas nereguliariam širdies ritmui gydyti),</w:t>
      </w:r>
    </w:p>
    <w:p w14:paraId="2BFF178B" w14:textId="44DBEB6E" w:rsidR="00F60EAB" w:rsidRPr="006323D6" w:rsidRDefault="00F60EAB" w:rsidP="009A702E">
      <w:pPr>
        <w:pStyle w:val="Sraopastraipa"/>
        <w:numPr>
          <w:ilvl w:val="0"/>
          <w:numId w:val="16"/>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w:t>
      </w:r>
      <w:r w:rsidR="00602B36">
        <w:rPr>
          <w:rFonts w:ascii="Times New Roman" w:eastAsia="Calibri" w:hAnsi="Times New Roman" w:cs="Times New Roman"/>
          <w:lang w:val="lt-LT"/>
        </w:rPr>
        <w:t>K</w:t>
      </w:r>
      <w:r w:rsidRPr="006323D6">
        <w:rPr>
          <w:rFonts w:ascii="Times New Roman" w:eastAsia="Calibri" w:hAnsi="Times New Roman" w:cs="Times New Roman"/>
          <w:lang w:val="lt-LT"/>
        </w:rPr>
        <w:t>SF, GM-</w:t>
      </w:r>
      <w:r w:rsidR="00602B36">
        <w:rPr>
          <w:rFonts w:ascii="Times New Roman" w:eastAsia="Calibri" w:hAnsi="Times New Roman" w:cs="Times New Roman"/>
          <w:lang w:val="lt-LT"/>
        </w:rPr>
        <w:t>K</w:t>
      </w:r>
      <w:r w:rsidRPr="006323D6">
        <w:rPr>
          <w:rFonts w:ascii="Times New Roman" w:eastAsia="Calibri" w:hAnsi="Times New Roman" w:cs="Times New Roman"/>
          <w:lang w:val="lt-LT"/>
        </w:rPr>
        <w:t xml:space="preserve">SF </w:t>
      </w:r>
      <w:r w:rsidR="00602B36" w:rsidRPr="00602B36">
        <w:rPr>
          <w:rFonts w:ascii="Times New Roman" w:eastAsia="Calibri" w:hAnsi="Times New Roman" w:cs="Times New Roman"/>
          <w:lang w:val="lt-LT"/>
        </w:rPr>
        <w:t>(granulocitų kolonijas stimuliuojantis faktorius, granulocitų makrofagų kolon</w:t>
      </w:r>
      <w:r w:rsidR="00602B36">
        <w:rPr>
          <w:rFonts w:ascii="Times New Roman" w:eastAsia="Calibri" w:hAnsi="Times New Roman" w:cs="Times New Roman"/>
          <w:lang w:val="lt-LT"/>
        </w:rPr>
        <w:t>ijas stimuliuojantis faktorius)</w:t>
      </w:r>
      <w:r w:rsidR="00602B36" w:rsidRPr="00602B36">
        <w:rPr>
          <w:rFonts w:ascii="Times New Roman" w:eastAsia="Calibri" w:hAnsi="Times New Roman" w:cs="Times New Roman"/>
          <w:lang w:val="lt-LT"/>
        </w:rPr>
        <w:t xml:space="preserve"> </w:t>
      </w:r>
      <w:r w:rsidRPr="006323D6">
        <w:rPr>
          <w:rFonts w:ascii="Times New Roman" w:eastAsia="Calibri" w:hAnsi="Times New Roman" w:cs="Times New Roman"/>
          <w:lang w:val="lt-LT"/>
        </w:rPr>
        <w:t xml:space="preserve">hormonai (vartojami baltųjų kraujo </w:t>
      </w:r>
      <w:r w:rsidR="002E3AE9" w:rsidRPr="006323D6">
        <w:rPr>
          <w:rFonts w:ascii="Times New Roman" w:eastAsia="Calibri" w:hAnsi="Times New Roman" w:cs="Times New Roman"/>
          <w:lang w:val="lt-LT"/>
        </w:rPr>
        <w:t>ląstelių skaičiui</w:t>
      </w:r>
      <w:r w:rsidRPr="006323D6">
        <w:rPr>
          <w:rFonts w:ascii="Times New Roman" w:eastAsia="Calibri" w:hAnsi="Times New Roman" w:cs="Times New Roman"/>
          <w:lang w:val="lt-LT"/>
        </w:rPr>
        <w:t xml:space="preserve"> padidinti po chemoterapijos).</w:t>
      </w:r>
    </w:p>
    <w:p w14:paraId="6A727C4E" w14:textId="77777777" w:rsidR="002E3AE9" w:rsidRPr="006323D6" w:rsidRDefault="002E3AE9" w:rsidP="002E3AE9">
      <w:pPr>
        <w:numPr>
          <w:ilvl w:val="12"/>
          <w:numId w:val="0"/>
        </w:numPr>
        <w:spacing w:after="0" w:line="240" w:lineRule="auto"/>
        <w:ind w:left="567" w:hanging="567"/>
        <w:rPr>
          <w:rFonts w:ascii="Times New Roman" w:eastAsia="Calibri" w:hAnsi="Times New Roman" w:cs="Times New Roman"/>
          <w:lang w:val="lt-LT"/>
        </w:rPr>
      </w:pPr>
    </w:p>
    <w:p w14:paraId="7436EB70" w14:textId="15E13D71" w:rsidR="00F60EAB" w:rsidRPr="006323D6" w:rsidRDefault="00F60EAB" w:rsidP="00F60EAB">
      <w:pPr>
        <w:numPr>
          <w:ilvl w:val="12"/>
          <w:numId w:val="0"/>
        </w:num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 xml:space="preserve">Kiti vaistai, kurie gali paveikti ciklofosfamidą ar </w:t>
      </w:r>
      <w:r w:rsidR="0036594C" w:rsidRPr="006323D6">
        <w:rPr>
          <w:rFonts w:ascii="Times New Roman" w:eastAsia="Calibri" w:hAnsi="Times New Roman" w:cs="Times New Roman"/>
          <w:u w:val="single"/>
          <w:lang w:val="lt-LT"/>
        </w:rPr>
        <w:t>būti jo</w:t>
      </w:r>
      <w:r w:rsidRPr="006323D6">
        <w:rPr>
          <w:rFonts w:ascii="Times New Roman" w:eastAsia="Calibri" w:hAnsi="Times New Roman" w:cs="Times New Roman"/>
          <w:u w:val="single"/>
          <w:lang w:val="lt-LT"/>
        </w:rPr>
        <w:t xml:space="preserve"> paveikti, yra šie:</w:t>
      </w:r>
    </w:p>
    <w:p w14:paraId="79F30D83" w14:textId="311C5761"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etanerceptas (vartojamas reumatoidiniam artritui gydyti)</w:t>
      </w:r>
      <w:r w:rsidR="0036594C" w:rsidRPr="006323D6">
        <w:rPr>
          <w:rFonts w:ascii="Times New Roman" w:eastAsia="Calibri" w:hAnsi="Times New Roman" w:cs="Times New Roman"/>
          <w:lang w:val="lt-LT"/>
        </w:rPr>
        <w:t>,</w:t>
      </w:r>
    </w:p>
    <w:p w14:paraId="7C5A5518" w14:textId="52D2896A"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metronidazolas (vartojamas bakterinėms ar pirmuonių </w:t>
      </w:r>
      <w:r w:rsidR="0036594C" w:rsidRPr="006323D6">
        <w:rPr>
          <w:rFonts w:ascii="Times New Roman" w:eastAsia="Calibri" w:hAnsi="Times New Roman" w:cs="Times New Roman"/>
          <w:lang w:val="lt-LT"/>
        </w:rPr>
        <w:t xml:space="preserve">sukeltoms </w:t>
      </w:r>
      <w:r w:rsidRPr="006323D6">
        <w:rPr>
          <w:rFonts w:ascii="Times New Roman" w:eastAsia="Calibri" w:hAnsi="Times New Roman" w:cs="Times New Roman"/>
          <w:lang w:val="lt-LT"/>
        </w:rPr>
        <w:t>infekcijoms gydyti)</w:t>
      </w:r>
      <w:r w:rsidR="0036594C" w:rsidRPr="006323D6">
        <w:rPr>
          <w:rFonts w:ascii="Times New Roman" w:eastAsia="Calibri" w:hAnsi="Times New Roman" w:cs="Times New Roman"/>
          <w:lang w:val="lt-LT"/>
        </w:rPr>
        <w:t>,</w:t>
      </w:r>
    </w:p>
    <w:p w14:paraId="307F7953" w14:textId="71EE847E"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tamoksifenas (vartojamas nuo krūties vėžio)</w:t>
      </w:r>
      <w:r w:rsidR="0036594C" w:rsidRPr="006323D6">
        <w:rPr>
          <w:rFonts w:ascii="Times New Roman" w:eastAsia="Calibri" w:hAnsi="Times New Roman" w:cs="Times New Roman"/>
          <w:lang w:val="lt-LT"/>
        </w:rPr>
        <w:t>,</w:t>
      </w:r>
    </w:p>
    <w:p w14:paraId="255E2585" w14:textId="665DBF92"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bupropionas (vartojamas padėti mesti rūkyti)</w:t>
      </w:r>
      <w:r w:rsidR="0036594C" w:rsidRPr="006323D6">
        <w:rPr>
          <w:rFonts w:ascii="Times New Roman" w:eastAsia="Calibri" w:hAnsi="Times New Roman" w:cs="Times New Roman"/>
          <w:lang w:val="lt-LT"/>
        </w:rPr>
        <w:t>,</w:t>
      </w:r>
    </w:p>
    <w:p w14:paraId="27D213EB" w14:textId="358B3029"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kumarinai, tokie kaip varfarinas (vartojami kraujui skystinti)</w:t>
      </w:r>
      <w:r w:rsidR="0036594C" w:rsidRPr="006323D6">
        <w:rPr>
          <w:rFonts w:ascii="Times New Roman" w:eastAsia="Calibri" w:hAnsi="Times New Roman" w:cs="Times New Roman"/>
          <w:lang w:val="lt-LT"/>
        </w:rPr>
        <w:t>,</w:t>
      </w:r>
    </w:p>
    <w:p w14:paraId="4152E57A" w14:textId="2D70C1A5"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ciklosporinas (vartojamas imuninės sistemos </w:t>
      </w:r>
      <w:r w:rsidR="0036594C" w:rsidRPr="006323D6">
        <w:rPr>
          <w:rFonts w:ascii="Times New Roman" w:eastAsia="Calibri" w:hAnsi="Times New Roman" w:cs="Times New Roman"/>
          <w:lang w:val="lt-LT"/>
        </w:rPr>
        <w:t>aktyvumui</w:t>
      </w:r>
      <w:r w:rsidRPr="006323D6">
        <w:rPr>
          <w:rFonts w:ascii="Times New Roman" w:eastAsia="Calibri" w:hAnsi="Times New Roman" w:cs="Times New Roman"/>
          <w:lang w:val="lt-LT"/>
        </w:rPr>
        <w:t xml:space="preserve"> </w:t>
      </w:r>
      <w:r w:rsidR="0036594C" w:rsidRPr="006323D6">
        <w:rPr>
          <w:rFonts w:ascii="Times New Roman" w:eastAsia="Calibri" w:hAnsi="Times New Roman" w:cs="Times New Roman"/>
          <w:lang w:val="lt-LT"/>
        </w:rPr>
        <w:t>mažinti</w:t>
      </w:r>
      <w:r w:rsidRPr="006323D6">
        <w:rPr>
          <w:rFonts w:ascii="Times New Roman" w:eastAsia="Calibri" w:hAnsi="Times New Roman" w:cs="Times New Roman"/>
          <w:lang w:val="lt-LT"/>
        </w:rPr>
        <w:t>)</w:t>
      </w:r>
      <w:r w:rsidR="0036594C" w:rsidRPr="006323D6">
        <w:rPr>
          <w:rFonts w:ascii="Times New Roman" w:eastAsia="Calibri" w:hAnsi="Times New Roman" w:cs="Times New Roman"/>
          <w:lang w:val="lt-LT"/>
        </w:rPr>
        <w:t>,</w:t>
      </w:r>
    </w:p>
    <w:p w14:paraId="243A619F" w14:textId="785D46C4"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sukcinilcholinas (vartojamas raumenims atpalaiduoti atliekant medicinines procedūras)</w:t>
      </w:r>
      <w:r w:rsidR="0036594C" w:rsidRPr="006323D6">
        <w:rPr>
          <w:rFonts w:ascii="Times New Roman" w:eastAsia="Calibri" w:hAnsi="Times New Roman" w:cs="Times New Roman"/>
          <w:lang w:val="lt-LT"/>
        </w:rPr>
        <w:t>,</w:t>
      </w:r>
    </w:p>
    <w:p w14:paraId="6EBFE49B" w14:textId="59C194E8"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digoksinas, ß-acetildigoksinas (vartojami širdies ligoms gydyti)</w:t>
      </w:r>
      <w:r w:rsidR="0036594C" w:rsidRPr="006323D6">
        <w:rPr>
          <w:rFonts w:ascii="Times New Roman" w:eastAsia="Calibri" w:hAnsi="Times New Roman" w:cs="Times New Roman"/>
          <w:lang w:val="lt-LT"/>
        </w:rPr>
        <w:t>,</w:t>
      </w:r>
    </w:p>
    <w:p w14:paraId="52B1F1F6" w14:textId="45051FEC" w:rsidR="00F60EAB" w:rsidRPr="006323D6" w:rsidRDefault="0036594C"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vakcinos,</w:t>
      </w:r>
    </w:p>
    <w:p w14:paraId="0F9C5AB0" w14:textId="70A66DE8" w:rsidR="00F60EAB"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verapamilis (vartojamas padidėjusiam kraujospūdžiui, krūtinės anginai ar nereguliariam širdies ritmui gydyti)</w:t>
      </w:r>
      <w:r w:rsidR="0036594C" w:rsidRPr="006323D6">
        <w:rPr>
          <w:rFonts w:ascii="Times New Roman" w:eastAsia="Calibri" w:hAnsi="Times New Roman" w:cs="Times New Roman"/>
          <w:lang w:val="lt-LT"/>
        </w:rPr>
        <w:t>,</w:t>
      </w:r>
    </w:p>
    <w:p w14:paraId="5D4F190C" w14:textId="5CC7433B" w:rsidR="00A34B5C" w:rsidRPr="006323D6" w:rsidRDefault="00F60EAB" w:rsidP="009A702E">
      <w:pPr>
        <w:pStyle w:val="Sraopastraipa"/>
        <w:numPr>
          <w:ilvl w:val="0"/>
          <w:numId w:val="17"/>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sulfonilkarbamido darinių vartojimas kartu su ciklofosfamidu (gali sumažėti</w:t>
      </w:r>
      <w:r w:rsidR="0036594C" w:rsidRPr="006323D6">
        <w:rPr>
          <w:rFonts w:ascii="Times New Roman" w:eastAsia="Calibri" w:hAnsi="Times New Roman" w:cs="Times New Roman"/>
          <w:lang w:val="lt-LT"/>
        </w:rPr>
        <w:t xml:space="preserve"> cukraus kiekis kraujyje</w:t>
      </w:r>
      <w:r w:rsidRPr="006323D6">
        <w:rPr>
          <w:rFonts w:ascii="Times New Roman" w:eastAsia="Calibri" w:hAnsi="Times New Roman" w:cs="Times New Roman"/>
          <w:lang w:val="lt-LT"/>
        </w:rPr>
        <w:t>)</w:t>
      </w:r>
      <w:r w:rsidR="0036594C" w:rsidRPr="006323D6">
        <w:rPr>
          <w:rFonts w:ascii="Times New Roman" w:eastAsia="Calibri" w:hAnsi="Times New Roman" w:cs="Times New Roman"/>
          <w:lang w:val="lt-LT"/>
        </w:rPr>
        <w:t>.</w:t>
      </w:r>
    </w:p>
    <w:p w14:paraId="4AA0F58A" w14:textId="1BF8938A" w:rsidR="00F60EAB" w:rsidRPr="006323D6" w:rsidRDefault="00F60EAB" w:rsidP="00F60EAB">
      <w:pPr>
        <w:numPr>
          <w:ilvl w:val="12"/>
          <w:numId w:val="0"/>
        </w:numPr>
        <w:spacing w:after="0" w:line="240" w:lineRule="auto"/>
        <w:rPr>
          <w:rFonts w:ascii="Times New Roman" w:eastAsia="Calibri" w:hAnsi="Times New Roman" w:cs="Times New Roman"/>
          <w:lang w:val="lt-LT"/>
        </w:rPr>
      </w:pPr>
    </w:p>
    <w:p w14:paraId="67168D8F" w14:textId="7B893A95" w:rsidR="00A34B5C" w:rsidRPr="006323D6" w:rsidRDefault="0036594C" w:rsidP="00A34B5C">
      <w:pPr>
        <w:spacing w:after="0" w:line="240" w:lineRule="auto"/>
        <w:rPr>
          <w:rFonts w:ascii="Times New Roman" w:eastAsia="Calibri" w:hAnsi="Times New Roman" w:cs="Times New Roman"/>
          <w:b/>
          <w:bCs/>
          <w:lang w:val="lt-LT"/>
        </w:rPr>
      </w:pPr>
      <w:bookmarkStart w:id="1" w:name="_Hlk75288890"/>
      <w:r w:rsidRPr="006323D6">
        <w:rPr>
          <w:rFonts w:ascii="Times New Roman" w:eastAsia="Calibri" w:hAnsi="Times New Roman" w:cs="Times New Roman"/>
          <w:b/>
          <w:lang w:val="lt-LT"/>
        </w:rPr>
        <w:t>Cyclophosphamide Accord</w:t>
      </w:r>
      <w:bookmarkEnd w:id="1"/>
      <w:r w:rsidRPr="006323D6">
        <w:rPr>
          <w:rFonts w:ascii="Times New Roman" w:eastAsia="Calibri" w:hAnsi="Times New Roman" w:cs="Times New Roman"/>
          <w:b/>
          <w:bCs/>
          <w:lang w:val="lt-LT"/>
        </w:rPr>
        <w:t xml:space="preserve"> </w:t>
      </w:r>
      <w:r w:rsidR="00A34B5C" w:rsidRPr="006323D6">
        <w:rPr>
          <w:rFonts w:ascii="Times New Roman" w:eastAsia="Calibri" w:hAnsi="Times New Roman" w:cs="Times New Roman"/>
          <w:b/>
          <w:bCs/>
          <w:lang w:val="lt-LT"/>
        </w:rPr>
        <w:t>vartojimas su maistu, gėrimais ir alkoholiu</w:t>
      </w:r>
    </w:p>
    <w:p w14:paraId="217EC868" w14:textId="77777777" w:rsidR="0036594C" w:rsidRPr="006323D6" w:rsidRDefault="0036594C" w:rsidP="0036594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Alkoholio vartojimas gali padidinti ciklofosfamido sukeliamą pykinimą ir vėmimą.</w:t>
      </w:r>
    </w:p>
    <w:p w14:paraId="17DAFF92" w14:textId="77777777" w:rsidR="0036594C" w:rsidRPr="006323D6" w:rsidRDefault="0036594C" w:rsidP="0036594C">
      <w:pPr>
        <w:spacing w:after="0" w:line="240" w:lineRule="auto"/>
        <w:rPr>
          <w:rFonts w:ascii="Times New Roman" w:eastAsia="Calibri" w:hAnsi="Times New Roman" w:cs="Times New Roman"/>
          <w:lang w:val="lt-LT"/>
        </w:rPr>
      </w:pPr>
    </w:p>
    <w:p w14:paraId="333C32AF" w14:textId="4C6C6313" w:rsidR="00A34B5C" w:rsidRPr="006323D6" w:rsidRDefault="0036594C" w:rsidP="0036594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Vartojant ciklofosfamidą, negalima vartoti greipfrutų (vaisių ar sulčių). Tai gali sutrikdyti įprastą vaisto poveikį ir gali pakeisti ciklofosfamido veiksmingumą.</w:t>
      </w:r>
    </w:p>
    <w:p w14:paraId="7521B37B" w14:textId="77777777" w:rsidR="0036594C" w:rsidRPr="006323D6" w:rsidRDefault="0036594C" w:rsidP="0036594C">
      <w:pPr>
        <w:spacing w:after="0" w:line="240" w:lineRule="auto"/>
        <w:rPr>
          <w:rFonts w:ascii="Times New Roman" w:eastAsia="Calibri" w:hAnsi="Times New Roman" w:cs="Times New Roman"/>
          <w:lang w:val="lt-LT"/>
        </w:rPr>
      </w:pPr>
    </w:p>
    <w:p w14:paraId="27713745" w14:textId="6B08F2F6" w:rsidR="00A34B5C" w:rsidRPr="006323D6" w:rsidRDefault="0036594C" w:rsidP="00A34B5C">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lang w:val="lt-LT"/>
        </w:rPr>
        <w:t>Kontracepcija, n</w:t>
      </w:r>
      <w:r w:rsidR="00A34B5C" w:rsidRPr="006323D6">
        <w:rPr>
          <w:rFonts w:ascii="Times New Roman" w:eastAsia="Calibri" w:hAnsi="Times New Roman" w:cs="Times New Roman"/>
          <w:b/>
          <w:bCs/>
          <w:lang w:val="lt-LT"/>
        </w:rPr>
        <w:t>ėštumas</w:t>
      </w:r>
      <w:r w:rsidRPr="006323D6">
        <w:rPr>
          <w:rFonts w:ascii="Times New Roman" w:eastAsia="Calibri" w:hAnsi="Times New Roman" w:cs="Times New Roman"/>
          <w:b/>
          <w:bCs/>
          <w:lang w:val="lt-LT"/>
        </w:rPr>
        <w:t>,</w:t>
      </w:r>
      <w:r w:rsidR="00A34B5C" w:rsidRPr="006323D6">
        <w:rPr>
          <w:rFonts w:ascii="Times New Roman" w:eastAsia="Calibri" w:hAnsi="Times New Roman" w:cs="Times New Roman"/>
          <w:b/>
          <w:bCs/>
          <w:lang w:val="lt-LT"/>
        </w:rPr>
        <w:t xml:space="preserve"> žindymo laikotarpis </w:t>
      </w:r>
      <w:r w:rsidRPr="006323D6">
        <w:rPr>
          <w:rFonts w:ascii="Times New Roman" w:eastAsia="Calibri" w:hAnsi="Times New Roman" w:cs="Times New Roman"/>
          <w:b/>
          <w:bCs/>
          <w:lang w:val="lt-LT"/>
        </w:rPr>
        <w:t>ir vaisingumas</w:t>
      </w:r>
    </w:p>
    <w:p w14:paraId="488B772C" w14:textId="77777777" w:rsidR="00BB55B8" w:rsidRPr="006323D6" w:rsidRDefault="00BB55B8" w:rsidP="00A34B5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Vyrų ir moterų kontracepcija</w:t>
      </w:r>
    </w:p>
    <w:p w14:paraId="363999A7" w14:textId="234957C7" w:rsidR="00BB55B8" w:rsidRPr="006323D6" w:rsidRDefault="00BB55B8" w:rsidP="00BB55B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Jei esate moteris, gydymo Cyclophosphamide Accord laikotarpiu ir 12 mėnesių po gydymo nutraukimo neturėtumėte pastoti.</w:t>
      </w:r>
    </w:p>
    <w:p w14:paraId="5AC86938" w14:textId="77777777" w:rsidR="00BB55B8" w:rsidRPr="006323D6" w:rsidRDefault="00BB55B8" w:rsidP="00BB55B8">
      <w:pPr>
        <w:spacing w:after="0" w:line="240" w:lineRule="auto"/>
        <w:rPr>
          <w:rFonts w:ascii="Times New Roman" w:eastAsia="Calibri" w:hAnsi="Times New Roman" w:cs="Times New Roman"/>
          <w:lang w:val="lt-LT"/>
        </w:rPr>
      </w:pPr>
    </w:p>
    <w:p w14:paraId="51872A8D" w14:textId="0A5BE861" w:rsidR="00BB55B8" w:rsidRPr="006323D6" w:rsidRDefault="00BB55B8" w:rsidP="00BB55B8">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Jei esate vyras, turėtumėte naudoti veiksmingą kontraceptiką, kad gydymo Cyclophosphamide Accord metu ir 6 mėnesius po gydymo pabaigos nepradėtumėte vaiko.</w:t>
      </w:r>
    </w:p>
    <w:p w14:paraId="25807857" w14:textId="77777777" w:rsidR="00BB55B8" w:rsidRPr="006323D6" w:rsidRDefault="00BB55B8" w:rsidP="00A34B5C">
      <w:pPr>
        <w:spacing w:after="0" w:line="240" w:lineRule="auto"/>
        <w:rPr>
          <w:rFonts w:ascii="Times New Roman" w:eastAsia="Calibri" w:hAnsi="Times New Roman" w:cs="Times New Roman"/>
          <w:lang w:val="lt-LT"/>
        </w:rPr>
      </w:pPr>
    </w:p>
    <w:p w14:paraId="7AC1E67B" w14:textId="77777777" w:rsidR="00BB55B8" w:rsidRPr="006323D6" w:rsidRDefault="00BB55B8" w:rsidP="00A34B5C">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Nėštumas</w:t>
      </w:r>
    </w:p>
    <w:p w14:paraId="51C52071" w14:textId="77777777" w:rsidR="008E1959" w:rsidRPr="006323D6" w:rsidRDefault="00A34B5C" w:rsidP="00A34B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Jei esate nėščia, žindote kūdikį, manote, kad galbūt esate nėščia, arba planuojate pastoti, tai prieš vartodama šį vaistą, pasitarkite su gydytoju</w:t>
      </w:r>
      <w:r w:rsidR="008E1959" w:rsidRPr="006323D6">
        <w:rPr>
          <w:rFonts w:ascii="Times New Roman" w:eastAsia="Calibri" w:hAnsi="Times New Roman" w:cs="Times New Roman"/>
          <w:lang w:val="lt-LT"/>
        </w:rPr>
        <w:t xml:space="preserve"> arba vaistininku</w:t>
      </w:r>
      <w:r w:rsidRPr="006323D6">
        <w:rPr>
          <w:rFonts w:ascii="Times New Roman" w:eastAsia="Calibri" w:hAnsi="Times New Roman" w:cs="Times New Roman"/>
          <w:lang w:val="lt-LT"/>
        </w:rPr>
        <w:t>.</w:t>
      </w:r>
    </w:p>
    <w:p w14:paraId="00893CCD" w14:textId="77777777" w:rsidR="008E1959" w:rsidRPr="006323D6" w:rsidRDefault="008E1959" w:rsidP="00A34B5C">
      <w:pPr>
        <w:spacing w:after="0" w:line="240" w:lineRule="auto"/>
        <w:rPr>
          <w:rFonts w:ascii="Times New Roman" w:eastAsia="Calibri" w:hAnsi="Times New Roman" w:cs="Times New Roman"/>
          <w:lang w:val="lt-LT"/>
        </w:rPr>
      </w:pPr>
    </w:p>
    <w:p w14:paraId="0F8ACF93" w14:textId="3E147C7B" w:rsidR="008E1959" w:rsidRPr="006323D6" w:rsidRDefault="008E1959" w:rsidP="00A34B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Ciklofosfamidas gali sukelti persileidimą arba pakenkti Jūsų negimusiam kūdikiui. Atsižvelgiant į turimą informaciją, nėštumo metu, ypač pirmąjį trimestrą, ciklofosfamido vartoti nerekomenduojama, o gydytojas nuspręs, ar jį galima vartoti.</w:t>
      </w:r>
    </w:p>
    <w:p w14:paraId="402EABC7" w14:textId="77777777" w:rsidR="008E1959" w:rsidRPr="006323D6" w:rsidRDefault="008E1959" w:rsidP="00A34B5C">
      <w:pPr>
        <w:spacing w:after="0" w:line="240" w:lineRule="auto"/>
        <w:rPr>
          <w:rFonts w:ascii="Times New Roman" w:eastAsia="Calibri" w:hAnsi="Times New Roman" w:cs="Times New Roman"/>
          <w:lang w:val="lt-LT"/>
        </w:rPr>
      </w:pPr>
    </w:p>
    <w:p w14:paraId="78075604" w14:textId="4C7BE212" w:rsidR="008E1959" w:rsidRPr="006323D6" w:rsidRDefault="008E1959" w:rsidP="00246EB4">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Žindymo laikotarpis</w:t>
      </w:r>
    </w:p>
    <w:p w14:paraId="127C72F0" w14:textId="43E3B5D9" w:rsidR="008E1959" w:rsidRPr="006323D6" w:rsidRDefault="008E1959" w:rsidP="00246EB4">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Kadangi ciklofosfamidas patenka į motinos pieną, gydymo metu moterys neturi žindyti. Žr. 2 skyrių „</w:t>
      </w:r>
      <w:bookmarkStart w:id="2" w:name="_Hlk75291366"/>
      <w:r w:rsidRPr="006323D6">
        <w:rPr>
          <w:rFonts w:ascii="Times New Roman" w:eastAsia="Calibri" w:hAnsi="Times New Roman" w:cs="Times New Roman"/>
          <w:lang w:val="lt-LT"/>
        </w:rPr>
        <w:t xml:space="preserve">Cyclophosphamide Accord </w:t>
      </w:r>
      <w:bookmarkEnd w:id="2"/>
      <w:r w:rsidRPr="006323D6">
        <w:rPr>
          <w:rFonts w:ascii="Times New Roman" w:eastAsia="Calibri" w:hAnsi="Times New Roman" w:cs="Times New Roman"/>
          <w:lang w:val="lt-LT"/>
        </w:rPr>
        <w:t xml:space="preserve">vartoti </w:t>
      </w:r>
      <w:r w:rsidR="00602B36">
        <w:rPr>
          <w:rFonts w:ascii="Times New Roman" w:eastAsia="Calibri" w:hAnsi="Times New Roman" w:cs="Times New Roman"/>
          <w:lang w:val="lt-LT"/>
        </w:rPr>
        <w:t>draudžiama</w:t>
      </w:r>
      <w:r w:rsidRPr="006323D6">
        <w:rPr>
          <w:rFonts w:ascii="Times New Roman" w:eastAsia="Calibri" w:hAnsi="Times New Roman" w:cs="Times New Roman"/>
          <w:lang w:val="lt-LT"/>
        </w:rPr>
        <w:t>“.</w:t>
      </w:r>
    </w:p>
    <w:p w14:paraId="27DB44D4" w14:textId="77777777" w:rsidR="008E1959" w:rsidRPr="006323D6" w:rsidRDefault="008E1959" w:rsidP="00246EB4">
      <w:pPr>
        <w:spacing w:after="0" w:line="240" w:lineRule="auto"/>
        <w:rPr>
          <w:rFonts w:ascii="Times New Roman" w:eastAsia="Calibri" w:hAnsi="Times New Roman" w:cs="Times New Roman"/>
          <w:lang w:val="lt-LT"/>
        </w:rPr>
      </w:pPr>
    </w:p>
    <w:p w14:paraId="114583CB" w14:textId="77777777" w:rsidR="008E1959" w:rsidRPr="006323D6" w:rsidRDefault="008E1959" w:rsidP="00246EB4">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Vaisingumas</w:t>
      </w:r>
    </w:p>
    <w:p w14:paraId="75831649" w14:textId="79A6F924" w:rsidR="008E1959" w:rsidRPr="006323D6" w:rsidRDefault="008E1959" w:rsidP="008E1959">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Ciklofosfamidas gali paveikti Jūsų galimybes ateityje turėti vaikų ir gali sukelti nevaisingumą. Prieš gydymą pasitarkite su gydytoju dėl spermos kriokonservavimo (užšaldymo). Jei ketinate tapti tėvais po gydymo, pasitarkite su gydytoju.</w:t>
      </w:r>
    </w:p>
    <w:p w14:paraId="40FAD6E5" w14:textId="77777777" w:rsidR="008E1959" w:rsidRPr="006323D6" w:rsidRDefault="008E1959" w:rsidP="008E1959">
      <w:pPr>
        <w:spacing w:after="0" w:line="240" w:lineRule="auto"/>
        <w:rPr>
          <w:rFonts w:ascii="Times New Roman" w:eastAsia="Calibri" w:hAnsi="Times New Roman" w:cs="Times New Roman"/>
          <w:lang w:val="lt-LT"/>
        </w:rPr>
      </w:pPr>
    </w:p>
    <w:p w14:paraId="32C129D1" w14:textId="45662008" w:rsidR="00A34B5C" w:rsidRPr="006323D6" w:rsidRDefault="008E1959" w:rsidP="008E1959">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Jaunoms moterims, turinčioms rezervuotą kiaušidžių funkciją, po </w:t>
      </w:r>
      <w:r w:rsidR="002B4D57" w:rsidRPr="006323D6">
        <w:rPr>
          <w:rFonts w:ascii="Times New Roman" w:eastAsia="Calibri" w:hAnsi="Times New Roman" w:cs="Times New Roman"/>
          <w:lang w:val="lt-LT"/>
        </w:rPr>
        <w:t xml:space="preserve">gydymo </w:t>
      </w:r>
      <w:r w:rsidRPr="006323D6">
        <w:rPr>
          <w:rFonts w:ascii="Times New Roman" w:eastAsia="Calibri" w:hAnsi="Times New Roman" w:cs="Times New Roman"/>
          <w:lang w:val="lt-LT"/>
        </w:rPr>
        <w:t>ciklofosfamid</w:t>
      </w:r>
      <w:r w:rsidR="002B4D57" w:rsidRPr="006323D6">
        <w:rPr>
          <w:rFonts w:ascii="Times New Roman" w:eastAsia="Calibri" w:hAnsi="Times New Roman" w:cs="Times New Roman"/>
          <w:lang w:val="lt-LT"/>
        </w:rPr>
        <w:t xml:space="preserve">u </w:t>
      </w:r>
      <w:r w:rsidRPr="006323D6">
        <w:rPr>
          <w:rFonts w:ascii="Times New Roman" w:eastAsia="Calibri" w:hAnsi="Times New Roman" w:cs="Times New Roman"/>
          <w:lang w:val="lt-LT"/>
        </w:rPr>
        <w:t>gali pasireikšti ankstyva menopauzė.</w:t>
      </w:r>
    </w:p>
    <w:p w14:paraId="100B147B" w14:textId="77777777" w:rsidR="00A34B5C" w:rsidRPr="006323D6" w:rsidRDefault="00A34B5C" w:rsidP="00A34B5C">
      <w:pPr>
        <w:spacing w:after="0" w:line="240" w:lineRule="auto"/>
        <w:rPr>
          <w:rFonts w:ascii="Times New Roman" w:eastAsia="Calibri" w:hAnsi="Times New Roman" w:cs="Times New Roman"/>
          <w:lang w:val="lt-LT"/>
        </w:rPr>
      </w:pPr>
    </w:p>
    <w:p w14:paraId="141D6065" w14:textId="77777777" w:rsidR="00A34B5C" w:rsidRPr="006323D6" w:rsidRDefault="00A34B5C" w:rsidP="00A34B5C">
      <w:pPr>
        <w:numPr>
          <w:ilvl w:val="12"/>
          <w:numId w:val="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b/>
          <w:lang w:val="lt-LT"/>
        </w:rPr>
        <w:t>Vairavimas ir mechanizmų valdymas</w:t>
      </w:r>
    </w:p>
    <w:p w14:paraId="3274BA84" w14:textId="11C42C56" w:rsidR="002B4D57" w:rsidRPr="006323D6" w:rsidRDefault="002B4D57" w:rsidP="00A34B5C">
      <w:pPr>
        <w:numPr>
          <w:ilvl w:val="12"/>
          <w:numId w:val="0"/>
        </w:num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Vartojant ciklofosfamido, gali pasireikšti nepageidaujamas poveikis, pvz., </w:t>
      </w:r>
      <w:r w:rsidR="00602B36">
        <w:rPr>
          <w:rFonts w:ascii="Times New Roman" w:eastAsia="Calibri" w:hAnsi="Times New Roman" w:cs="Times New Roman"/>
          <w:lang w:val="lt-LT"/>
        </w:rPr>
        <w:t>svaigulys</w:t>
      </w:r>
      <w:r w:rsidRPr="006323D6">
        <w:rPr>
          <w:rFonts w:ascii="Times New Roman" w:eastAsia="Calibri" w:hAnsi="Times New Roman" w:cs="Times New Roman"/>
          <w:lang w:val="lt-LT"/>
        </w:rPr>
        <w:t>, neryškus matymas ir regos sutrikimas, kuris gali turėti įtakos gebėjimui vairuoti ar valdyti mechanizmus. Sprendimą, ar Jums leidžiama vairuoti ar valdyti mechanizmus, gydytojas priims individualiai.</w:t>
      </w:r>
    </w:p>
    <w:p w14:paraId="5DF24F48" w14:textId="77777777" w:rsidR="002B4D57" w:rsidRPr="006323D6" w:rsidRDefault="002B4D57" w:rsidP="00A34B5C">
      <w:pPr>
        <w:numPr>
          <w:ilvl w:val="12"/>
          <w:numId w:val="0"/>
        </w:numPr>
        <w:spacing w:after="0" w:line="240" w:lineRule="auto"/>
        <w:rPr>
          <w:rFonts w:ascii="Times New Roman" w:eastAsia="Calibri" w:hAnsi="Times New Roman" w:cs="Times New Roman"/>
          <w:lang w:val="lt-LT"/>
        </w:rPr>
      </w:pPr>
    </w:p>
    <w:p w14:paraId="1A45B4BF" w14:textId="77777777" w:rsidR="002B4D57" w:rsidRPr="006323D6" w:rsidRDefault="002B4D57" w:rsidP="00AC34B7">
      <w:pPr>
        <w:numPr>
          <w:ilvl w:val="12"/>
          <w:numId w:val="0"/>
        </w:numPr>
        <w:spacing w:after="0" w:line="240" w:lineRule="auto"/>
        <w:ind w:left="567" w:hanging="567"/>
        <w:rPr>
          <w:rFonts w:ascii="Times New Roman" w:eastAsia="Calibri" w:hAnsi="Times New Roman" w:cs="Times New Roman"/>
          <w:b/>
          <w:lang w:val="lt-LT"/>
        </w:rPr>
      </w:pPr>
    </w:p>
    <w:p w14:paraId="24A932B1" w14:textId="373AF8EA" w:rsidR="00A34B5C" w:rsidRPr="006323D6" w:rsidRDefault="00A34B5C" w:rsidP="00AC34B7">
      <w:pPr>
        <w:numPr>
          <w:ilvl w:val="12"/>
          <w:numId w:val="0"/>
        </w:num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3.</w:t>
      </w:r>
      <w:r w:rsidRPr="006323D6">
        <w:rPr>
          <w:rFonts w:ascii="Times New Roman" w:eastAsia="Calibri" w:hAnsi="Times New Roman" w:cs="Times New Roman"/>
          <w:b/>
          <w:lang w:val="lt-LT"/>
        </w:rPr>
        <w:tab/>
        <w:t>Kaip vartoti</w:t>
      </w:r>
      <w:r w:rsidRPr="006323D6">
        <w:rPr>
          <w:rFonts w:ascii="Times New Roman" w:eastAsia="Calibri" w:hAnsi="Times New Roman" w:cs="Times New Roman"/>
          <w:b/>
          <w:caps/>
          <w:lang w:val="lt-LT"/>
        </w:rPr>
        <w:t xml:space="preserve"> </w:t>
      </w:r>
      <w:r w:rsidR="002B4D57" w:rsidRPr="006323D6">
        <w:rPr>
          <w:rFonts w:ascii="Times New Roman" w:eastAsia="Calibri" w:hAnsi="Times New Roman" w:cs="Times New Roman"/>
          <w:b/>
          <w:lang w:val="lt-LT"/>
        </w:rPr>
        <w:t>Cyclophosphamide Accord</w:t>
      </w:r>
    </w:p>
    <w:p w14:paraId="6A9F840D" w14:textId="49345005" w:rsidR="00CC7BB1" w:rsidRPr="006323D6" w:rsidRDefault="00CC7BB1" w:rsidP="00A34B5C">
      <w:pPr>
        <w:spacing w:after="0" w:line="240" w:lineRule="auto"/>
        <w:rPr>
          <w:rFonts w:ascii="Times New Roman" w:eastAsia="Calibri" w:hAnsi="Times New Roman" w:cs="Times New Roman"/>
          <w:lang w:val="lt-LT"/>
        </w:rPr>
      </w:pPr>
    </w:p>
    <w:p w14:paraId="48D44B5D" w14:textId="3CA7DC44" w:rsidR="002B4D57" w:rsidRPr="006323D6" w:rsidRDefault="002B4D57" w:rsidP="002B4D5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Cyclophosphamide Accord Jums suleis gydytojas arba slaugytojas, turintis priešvėžinės chemoterapijos patirties.</w:t>
      </w:r>
    </w:p>
    <w:p w14:paraId="45697ABB" w14:textId="5E034E71" w:rsidR="002B4D57" w:rsidRPr="006323D6" w:rsidRDefault="002B4D57" w:rsidP="002B4D5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Šis vaistas </w:t>
      </w:r>
      <w:r w:rsidR="00E46D4A">
        <w:rPr>
          <w:rFonts w:ascii="Times New Roman" w:eastAsia="Calibri" w:hAnsi="Times New Roman" w:cs="Times New Roman"/>
          <w:lang w:val="lt-LT"/>
        </w:rPr>
        <w:t>į</w:t>
      </w:r>
      <w:r w:rsidR="00E46D4A" w:rsidRPr="006323D6">
        <w:rPr>
          <w:rFonts w:ascii="Times New Roman" w:eastAsia="Calibri" w:hAnsi="Times New Roman" w:cs="Times New Roman"/>
          <w:lang w:val="lt-LT"/>
        </w:rPr>
        <w:t xml:space="preserve">prastai </w:t>
      </w:r>
      <w:r w:rsidRPr="006323D6">
        <w:rPr>
          <w:rFonts w:ascii="Times New Roman" w:eastAsia="Calibri" w:hAnsi="Times New Roman" w:cs="Times New Roman"/>
          <w:lang w:val="lt-LT"/>
        </w:rPr>
        <w:t xml:space="preserve">leidžiamas į veną. Leidimo trukmė </w:t>
      </w:r>
      <w:r w:rsidR="002A20E2">
        <w:rPr>
          <w:rFonts w:ascii="Times New Roman" w:eastAsia="Calibri" w:hAnsi="Times New Roman" w:cs="Times New Roman"/>
          <w:lang w:val="lt-LT"/>
        </w:rPr>
        <w:t>į</w:t>
      </w:r>
      <w:r w:rsidRPr="006323D6">
        <w:rPr>
          <w:rFonts w:ascii="Times New Roman" w:eastAsia="Calibri" w:hAnsi="Times New Roman" w:cs="Times New Roman"/>
          <w:lang w:val="lt-LT"/>
        </w:rPr>
        <w:t>prastai yra nuo 30 minučių iki 2 valandų, tai priklauso nuo skiriamo tūrio.</w:t>
      </w:r>
    </w:p>
    <w:p w14:paraId="6FEBFFFF" w14:textId="77777777" w:rsidR="002B4D57" w:rsidRPr="006323D6" w:rsidRDefault="002B4D57" w:rsidP="002B4D57">
      <w:pPr>
        <w:spacing w:after="0" w:line="240" w:lineRule="auto"/>
        <w:rPr>
          <w:rFonts w:ascii="Times New Roman" w:eastAsia="Calibri" w:hAnsi="Times New Roman" w:cs="Times New Roman"/>
          <w:lang w:val="lt-LT"/>
        </w:rPr>
      </w:pPr>
    </w:p>
    <w:p w14:paraId="772B73DD" w14:textId="7A9637EA" w:rsidR="002B4D57" w:rsidRPr="006323D6" w:rsidRDefault="002B4D57" w:rsidP="002B4D5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Ciklofosfamidas dažnai skiriamas kartu su kitais vaistais nuo vėžio ar radioterapija.</w:t>
      </w:r>
    </w:p>
    <w:p w14:paraId="5908D23B" w14:textId="77777777" w:rsidR="002B4D57" w:rsidRPr="006323D6" w:rsidRDefault="002B4D57" w:rsidP="002B4D57">
      <w:pPr>
        <w:spacing w:after="0" w:line="240" w:lineRule="auto"/>
        <w:rPr>
          <w:rFonts w:ascii="Times New Roman" w:eastAsia="Calibri" w:hAnsi="Times New Roman" w:cs="Times New Roman"/>
          <w:lang w:val="lt-LT"/>
        </w:rPr>
      </w:pPr>
    </w:p>
    <w:p w14:paraId="4275FF78" w14:textId="77777777" w:rsidR="002B4D57" w:rsidRPr="006323D6" w:rsidRDefault="002B4D57" w:rsidP="002B4D57">
      <w:pPr>
        <w:spacing w:after="0" w:line="240" w:lineRule="auto"/>
        <w:rPr>
          <w:rFonts w:ascii="Times New Roman" w:eastAsia="Calibri" w:hAnsi="Times New Roman" w:cs="Times New Roman"/>
          <w:i/>
          <w:iCs/>
          <w:lang w:val="lt-LT"/>
        </w:rPr>
      </w:pPr>
      <w:r w:rsidRPr="006323D6">
        <w:rPr>
          <w:rFonts w:ascii="Times New Roman" w:eastAsia="Calibri" w:hAnsi="Times New Roman" w:cs="Times New Roman"/>
          <w:i/>
          <w:iCs/>
          <w:lang w:val="lt-LT"/>
        </w:rPr>
        <w:t>Rekomenduojama dozė</w:t>
      </w:r>
    </w:p>
    <w:p w14:paraId="43D676DC" w14:textId="0F24A930" w:rsidR="002B4D57" w:rsidRPr="006323D6" w:rsidRDefault="002B4D57" w:rsidP="002B4D5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Gydytojas nuspręs, kiek vaisto </w:t>
      </w:r>
      <w:r w:rsidR="00A82A4E" w:rsidRPr="006323D6">
        <w:rPr>
          <w:rFonts w:ascii="Times New Roman" w:eastAsia="Calibri" w:hAnsi="Times New Roman" w:cs="Times New Roman"/>
          <w:lang w:val="lt-LT"/>
        </w:rPr>
        <w:t>J</w:t>
      </w:r>
      <w:r w:rsidRPr="006323D6">
        <w:rPr>
          <w:rFonts w:ascii="Times New Roman" w:eastAsia="Calibri" w:hAnsi="Times New Roman" w:cs="Times New Roman"/>
          <w:lang w:val="lt-LT"/>
        </w:rPr>
        <w:t xml:space="preserve">ums reikia ir kada </w:t>
      </w:r>
      <w:r w:rsidR="00A82A4E" w:rsidRPr="006323D6">
        <w:rPr>
          <w:rFonts w:ascii="Times New Roman" w:eastAsia="Calibri" w:hAnsi="Times New Roman" w:cs="Times New Roman"/>
          <w:lang w:val="lt-LT"/>
        </w:rPr>
        <w:t>J</w:t>
      </w:r>
      <w:r w:rsidRPr="006323D6">
        <w:rPr>
          <w:rFonts w:ascii="Times New Roman" w:eastAsia="Calibri" w:hAnsi="Times New Roman" w:cs="Times New Roman"/>
          <w:lang w:val="lt-LT"/>
        </w:rPr>
        <w:t xml:space="preserve">ums </w:t>
      </w:r>
      <w:r w:rsidR="00A82A4E" w:rsidRPr="006323D6">
        <w:rPr>
          <w:rFonts w:ascii="Times New Roman" w:eastAsia="Calibri" w:hAnsi="Times New Roman" w:cs="Times New Roman"/>
          <w:lang w:val="lt-LT"/>
        </w:rPr>
        <w:t xml:space="preserve">jo </w:t>
      </w:r>
      <w:r w:rsidRPr="006323D6">
        <w:rPr>
          <w:rFonts w:ascii="Times New Roman" w:eastAsia="Calibri" w:hAnsi="Times New Roman" w:cs="Times New Roman"/>
          <w:lang w:val="lt-LT"/>
        </w:rPr>
        <w:t>skirti.</w:t>
      </w:r>
    </w:p>
    <w:p w14:paraId="159AAEB7" w14:textId="77777777" w:rsidR="002B4D57" w:rsidRPr="006323D6" w:rsidRDefault="002B4D57" w:rsidP="002B4D5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Gydymo trukmė ir (arba) gydymo intervalai priklauso nuo vartojimo indikacijų, kompleksinio gydymo režimo, bendros sveikatos būklės, laboratorinio stebėjimo rezultatų ir kraujo ląstelių atstatymo.</w:t>
      </w:r>
    </w:p>
    <w:p w14:paraId="6A2D5F52" w14:textId="77777777" w:rsidR="002B4D57" w:rsidRPr="006323D6" w:rsidRDefault="002B4D57" w:rsidP="002B4D57">
      <w:pPr>
        <w:spacing w:after="0" w:line="240" w:lineRule="auto"/>
        <w:rPr>
          <w:rFonts w:ascii="Times New Roman" w:eastAsia="Calibri" w:hAnsi="Times New Roman" w:cs="Times New Roman"/>
          <w:lang w:val="lt-LT"/>
        </w:rPr>
      </w:pPr>
    </w:p>
    <w:p w14:paraId="76EEA515" w14:textId="3FE52C3A" w:rsidR="002B4D57" w:rsidRPr="006323D6" w:rsidRDefault="002B4D57" w:rsidP="002B4D57">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Ciklofosfamido patartina vartoti ryte. Prieš vartojimą, jo metu ir po jo svarbu gauti pakankamai skysčių, kad būtų išvengta galimo </w:t>
      </w:r>
      <w:r w:rsidR="00E46D4A">
        <w:rPr>
          <w:rFonts w:ascii="Times New Roman" w:eastAsia="Calibri" w:hAnsi="Times New Roman" w:cs="Times New Roman"/>
          <w:lang w:val="lt-LT"/>
        </w:rPr>
        <w:t>šalutinio</w:t>
      </w:r>
      <w:r w:rsidR="00E46D4A"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poveikio šlapimo takams.</w:t>
      </w:r>
    </w:p>
    <w:p w14:paraId="7316ED6C" w14:textId="4F8394A4" w:rsidR="00A82A4E" w:rsidRPr="006323D6" w:rsidRDefault="00A82A4E" w:rsidP="002B4D57">
      <w:pPr>
        <w:spacing w:after="0" w:line="240" w:lineRule="auto"/>
        <w:rPr>
          <w:rFonts w:ascii="Times New Roman" w:eastAsia="Calibri" w:hAnsi="Times New Roman" w:cs="Times New Roman"/>
          <w:lang w:val="lt-LT"/>
        </w:rPr>
      </w:pPr>
    </w:p>
    <w:p w14:paraId="07F1BF75" w14:textId="634FE8A0" w:rsidR="00A82A4E" w:rsidRPr="006323D6" w:rsidRDefault="00A82A4E" w:rsidP="00A82A4E">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Jeigu turite klausimų dėl šio vaisto vartojimo, kreipkitės į gydytoją arba vaistininką.</w:t>
      </w:r>
    </w:p>
    <w:p w14:paraId="05EA48A6" w14:textId="77777777" w:rsidR="00A82A4E" w:rsidRPr="006323D6" w:rsidRDefault="00A82A4E" w:rsidP="002B4D57">
      <w:pPr>
        <w:spacing w:after="0" w:line="240" w:lineRule="auto"/>
        <w:rPr>
          <w:rFonts w:ascii="Times New Roman" w:eastAsia="Calibri" w:hAnsi="Times New Roman" w:cs="Times New Roman"/>
          <w:lang w:val="lt-LT"/>
        </w:rPr>
      </w:pPr>
    </w:p>
    <w:p w14:paraId="0499D612" w14:textId="56B4AD5D"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 xml:space="preserve">Ką daryti pavartojus per didelę </w:t>
      </w:r>
      <w:r w:rsidR="00A82A4E" w:rsidRPr="006323D6">
        <w:rPr>
          <w:rFonts w:ascii="Times New Roman" w:eastAsia="Calibri" w:hAnsi="Times New Roman" w:cs="Times New Roman"/>
          <w:b/>
          <w:lang w:val="lt-LT"/>
        </w:rPr>
        <w:t xml:space="preserve">Cyclophosphamide Accord </w:t>
      </w:r>
      <w:r w:rsidRPr="006323D6">
        <w:rPr>
          <w:rFonts w:ascii="Times New Roman" w:eastAsia="Calibri" w:hAnsi="Times New Roman" w:cs="Times New Roman"/>
          <w:b/>
          <w:lang w:val="lt-LT"/>
        </w:rPr>
        <w:t>dozę?</w:t>
      </w:r>
    </w:p>
    <w:p w14:paraId="1206950D" w14:textId="647F157F" w:rsidR="00A82A4E" w:rsidRPr="006323D6" w:rsidRDefault="00A82A4E" w:rsidP="00A82A4E">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Kadangi ciklofosfamidas Jums skiriamas prižiūrint gydytojui, mažai tikėtina, kad gausite jo per daug. Tačiau jei po ciklofosfamido vartojimo pasireiškia koks nors šalutinis poveikis, nedelsdami pasakykite gydytojui. Jums gali prireikti skubios medicininės pagalbos.</w:t>
      </w:r>
    </w:p>
    <w:p w14:paraId="2190D74F" w14:textId="77777777" w:rsidR="00A82A4E" w:rsidRPr="006323D6" w:rsidRDefault="00A82A4E" w:rsidP="00A82A4E">
      <w:pPr>
        <w:spacing w:after="0" w:line="240" w:lineRule="auto"/>
        <w:rPr>
          <w:rFonts w:ascii="Times New Roman" w:eastAsia="Calibri" w:hAnsi="Times New Roman" w:cs="Times New Roman"/>
          <w:lang w:val="lt-LT"/>
        </w:rPr>
      </w:pPr>
    </w:p>
    <w:p w14:paraId="06A5E72A" w14:textId="55DE8B7B" w:rsidR="00A34B5C" w:rsidRPr="006323D6" w:rsidRDefault="00A82A4E" w:rsidP="00A82A4E">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 xml:space="preserve">Ciklofosfamido perdozavimo simptomai yra šalutinis poveikis, išvardytas toliau 4 skyriuje „Galimas šalutinis poveikis“, tačiau </w:t>
      </w:r>
      <w:r w:rsidR="00602B36">
        <w:rPr>
          <w:rFonts w:ascii="Times New Roman" w:eastAsia="Calibri" w:hAnsi="Times New Roman" w:cs="Times New Roman"/>
          <w:lang w:val="lt-LT"/>
        </w:rPr>
        <w:t>į</w:t>
      </w:r>
      <w:r w:rsidRPr="006323D6">
        <w:rPr>
          <w:rFonts w:ascii="Times New Roman" w:eastAsia="Calibri" w:hAnsi="Times New Roman" w:cs="Times New Roman"/>
          <w:lang w:val="lt-LT"/>
        </w:rPr>
        <w:t>prastai jis būna sunkesnis.</w:t>
      </w:r>
    </w:p>
    <w:p w14:paraId="25A1FC78" w14:textId="77777777" w:rsidR="00A34B5C" w:rsidRPr="006323D6" w:rsidRDefault="00A34B5C" w:rsidP="00A34B5C">
      <w:pPr>
        <w:spacing w:after="0" w:line="240" w:lineRule="auto"/>
        <w:rPr>
          <w:rFonts w:ascii="Times New Roman" w:eastAsia="Calibri" w:hAnsi="Times New Roman" w:cs="Times New Roman"/>
          <w:lang w:val="lt-LT"/>
        </w:rPr>
      </w:pPr>
    </w:p>
    <w:p w14:paraId="525F42A3" w14:textId="54FE00FC"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 xml:space="preserve">Pamiršus pavartoti </w:t>
      </w:r>
      <w:r w:rsidR="00A82A4E" w:rsidRPr="006323D6">
        <w:rPr>
          <w:rFonts w:ascii="Times New Roman" w:eastAsia="Calibri" w:hAnsi="Times New Roman" w:cs="Times New Roman"/>
          <w:b/>
          <w:lang w:val="lt-LT"/>
        </w:rPr>
        <w:t>Cyclophosphamide Accord</w:t>
      </w:r>
    </w:p>
    <w:p w14:paraId="16BD6F66" w14:textId="77777777" w:rsidR="00A82A4E" w:rsidRPr="006323D6" w:rsidRDefault="00A82A4E" w:rsidP="00A82A4E">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Jei praleidote vaisto vartojimą, nedelsdami kreipkitės į gydytoją.</w:t>
      </w:r>
    </w:p>
    <w:p w14:paraId="7C6769FA" w14:textId="77777777" w:rsidR="00A82A4E" w:rsidRPr="006323D6" w:rsidRDefault="00A82A4E" w:rsidP="00A82A4E">
      <w:pPr>
        <w:spacing w:after="0" w:line="240" w:lineRule="auto"/>
        <w:rPr>
          <w:rFonts w:ascii="Times New Roman" w:eastAsia="Calibri" w:hAnsi="Times New Roman" w:cs="Times New Roman"/>
          <w:lang w:val="lt-LT"/>
        </w:rPr>
      </w:pPr>
    </w:p>
    <w:p w14:paraId="60666231" w14:textId="77777777" w:rsidR="00A82A4E" w:rsidRPr="006323D6" w:rsidRDefault="00A82A4E" w:rsidP="00A82A4E">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Jei turite klausimų dėl šio vaisto vartojimo, kreipkitės į gydytoją arba vaistininką.</w:t>
      </w:r>
    </w:p>
    <w:p w14:paraId="595DD7A2" w14:textId="77777777" w:rsidR="00A82A4E" w:rsidRPr="006323D6" w:rsidRDefault="00A82A4E" w:rsidP="00A82A4E">
      <w:pPr>
        <w:spacing w:after="0" w:line="240" w:lineRule="auto"/>
        <w:rPr>
          <w:rFonts w:ascii="Times New Roman" w:eastAsia="Calibri" w:hAnsi="Times New Roman" w:cs="Times New Roman"/>
          <w:lang w:val="lt-LT"/>
        </w:rPr>
      </w:pPr>
    </w:p>
    <w:p w14:paraId="69AEC453"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70AE887B" w14:textId="77777777" w:rsidR="00A34B5C" w:rsidRPr="006323D6"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6323D6">
        <w:rPr>
          <w:rFonts w:ascii="Times New Roman" w:eastAsia="Calibri" w:hAnsi="Times New Roman" w:cs="Times New Roman"/>
          <w:b/>
          <w:caps/>
          <w:lang w:val="lt-LT"/>
        </w:rPr>
        <w:t>4.</w:t>
      </w:r>
      <w:r w:rsidRPr="006323D6">
        <w:rPr>
          <w:rFonts w:ascii="Times New Roman" w:eastAsia="Calibri" w:hAnsi="Times New Roman" w:cs="Times New Roman"/>
          <w:b/>
          <w:caps/>
          <w:lang w:val="lt-LT"/>
        </w:rPr>
        <w:tab/>
      </w:r>
      <w:r w:rsidRPr="006323D6">
        <w:rPr>
          <w:rFonts w:ascii="Times New Roman" w:eastAsia="Calibri" w:hAnsi="Times New Roman" w:cs="Times New Roman"/>
          <w:b/>
          <w:lang w:val="lt-LT"/>
        </w:rPr>
        <w:t>Galimas šalutinis poveikis</w:t>
      </w:r>
    </w:p>
    <w:p w14:paraId="72B6B8D6"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66DDE825" w14:textId="77777777" w:rsidR="00A34B5C" w:rsidRPr="006323D6" w:rsidRDefault="00A34B5C" w:rsidP="00A34B5C">
      <w:p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Šis vaistas, kaip ir visi kiti, gali sukelti šalutinį poveikį, nors jis pasireiškia ne visiems žmonėms.</w:t>
      </w:r>
    </w:p>
    <w:p w14:paraId="6A1FBDC3" w14:textId="77777777" w:rsidR="00A34B5C" w:rsidRPr="006323D6" w:rsidRDefault="00A34B5C" w:rsidP="00A34B5C">
      <w:pPr>
        <w:spacing w:after="0" w:line="240" w:lineRule="auto"/>
        <w:ind w:left="567" w:hanging="567"/>
        <w:rPr>
          <w:rFonts w:ascii="Times New Roman" w:eastAsia="Calibri" w:hAnsi="Times New Roman" w:cs="Times New Roman"/>
          <w:lang w:val="lt-LT"/>
        </w:rPr>
      </w:pPr>
    </w:p>
    <w:p w14:paraId="20354368" w14:textId="3C41005A" w:rsidR="00D12CD2" w:rsidRPr="006323D6" w:rsidRDefault="00D12CD2" w:rsidP="00D12CD2">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lang w:val="lt-LT"/>
        </w:rPr>
        <w:t xml:space="preserve">Nedelsdami pasakykite gydytojui, jei </w:t>
      </w:r>
      <w:r w:rsidR="00817816" w:rsidRPr="006323D6">
        <w:rPr>
          <w:rFonts w:ascii="Times New Roman" w:eastAsia="Calibri" w:hAnsi="Times New Roman" w:cs="Times New Roman"/>
          <w:b/>
          <w:bCs/>
          <w:lang w:val="lt-LT"/>
        </w:rPr>
        <w:t>atsirado</w:t>
      </w:r>
      <w:r w:rsidRPr="006323D6">
        <w:rPr>
          <w:rFonts w:ascii="Times New Roman" w:eastAsia="Calibri" w:hAnsi="Times New Roman" w:cs="Times New Roman"/>
          <w:b/>
          <w:bCs/>
          <w:lang w:val="lt-LT"/>
        </w:rPr>
        <w:t>:</w:t>
      </w:r>
    </w:p>
    <w:p w14:paraId="3667B5FD" w14:textId="19A4AE4E" w:rsidR="00D12CD2" w:rsidRPr="006323D6" w:rsidRDefault="00D12CD2"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Alerginės reakcijos. </w:t>
      </w:r>
      <w:r w:rsidR="00817816" w:rsidRPr="006323D6">
        <w:rPr>
          <w:rFonts w:ascii="Times New Roman" w:eastAsia="Calibri" w:hAnsi="Times New Roman" w:cs="Times New Roman"/>
          <w:lang w:val="lt-LT"/>
        </w:rPr>
        <w:t xml:space="preserve">Jų požymiai </w:t>
      </w:r>
      <w:r w:rsidRPr="006323D6">
        <w:rPr>
          <w:rFonts w:ascii="Times New Roman" w:eastAsia="Calibri" w:hAnsi="Times New Roman" w:cs="Times New Roman"/>
          <w:lang w:val="lt-LT"/>
        </w:rPr>
        <w:t xml:space="preserve">gali būti dusulys, švokštimas, padažnėjęs širdies plakimas, sumažėjęs kraujospūdis (didelis nuovargis), </w:t>
      </w:r>
      <w:r w:rsidR="00817816" w:rsidRPr="006323D6">
        <w:rPr>
          <w:rFonts w:ascii="Times New Roman" w:eastAsia="Calibri" w:hAnsi="Times New Roman" w:cs="Times New Roman"/>
          <w:lang w:val="lt-LT"/>
        </w:rPr>
        <w:t>iš</w:t>
      </w:r>
      <w:r w:rsidRPr="006323D6">
        <w:rPr>
          <w:rFonts w:ascii="Times New Roman" w:eastAsia="Calibri" w:hAnsi="Times New Roman" w:cs="Times New Roman"/>
          <w:lang w:val="lt-LT"/>
        </w:rPr>
        <w:t xml:space="preserve">bėrimas, veido ir lūpų niežėjimas ar patinimas. Dėl sunkių alerginių reakcijų gali pasunkėti kvėpavimas ar </w:t>
      </w:r>
      <w:r w:rsidR="00817816" w:rsidRPr="006323D6">
        <w:rPr>
          <w:rFonts w:ascii="Times New Roman" w:eastAsia="Calibri" w:hAnsi="Times New Roman" w:cs="Times New Roman"/>
          <w:lang w:val="lt-LT"/>
        </w:rPr>
        <w:t xml:space="preserve">ištikti </w:t>
      </w:r>
      <w:r w:rsidRPr="006323D6">
        <w:rPr>
          <w:rFonts w:ascii="Times New Roman" w:eastAsia="Calibri" w:hAnsi="Times New Roman" w:cs="Times New Roman"/>
          <w:lang w:val="lt-LT"/>
        </w:rPr>
        <w:t>šokas, galintis baigtis mirtimi (anafilaksinis šokas, anafilaksinė / anafilaktoidinė reakcija).</w:t>
      </w:r>
    </w:p>
    <w:p w14:paraId="43BD7025" w14:textId="2A0EE8F1" w:rsidR="00D12CD2" w:rsidRPr="006323D6" w:rsidRDefault="00817816"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lastRenderedPageBreak/>
        <w:t>Mėlynės nebuvus sumušimo</w:t>
      </w:r>
      <w:r w:rsidR="00D12CD2" w:rsidRPr="006323D6">
        <w:rPr>
          <w:rFonts w:ascii="Times New Roman" w:eastAsia="Calibri" w:hAnsi="Times New Roman" w:cs="Times New Roman"/>
          <w:lang w:val="lt-LT"/>
        </w:rPr>
        <w:t xml:space="preserve"> ar krauj</w:t>
      </w:r>
      <w:r w:rsidRPr="006323D6">
        <w:rPr>
          <w:rFonts w:ascii="Times New Roman" w:eastAsia="Calibri" w:hAnsi="Times New Roman" w:cs="Times New Roman"/>
          <w:lang w:val="lt-LT"/>
        </w:rPr>
        <w:t>avimas</w:t>
      </w:r>
      <w:r w:rsidR="00D12CD2" w:rsidRPr="006323D6">
        <w:rPr>
          <w:rFonts w:ascii="Times New Roman" w:eastAsia="Calibri" w:hAnsi="Times New Roman" w:cs="Times New Roman"/>
          <w:lang w:val="lt-LT"/>
        </w:rPr>
        <w:t xml:space="preserve"> iš dantenų. Tai gali būti ženklas, kad trombocitų </w:t>
      </w:r>
      <w:r w:rsidRPr="006323D6">
        <w:rPr>
          <w:rFonts w:ascii="Times New Roman" w:eastAsia="Calibri" w:hAnsi="Times New Roman" w:cs="Times New Roman"/>
          <w:lang w:val="lt-LT"/>
        </w:rPr>
        <w:t>skaičius</w:t>
      </w:r>
      <w:r w:rsidR="00D12CD2" w:rsidRPr="006323D6">
        <w:rPr>
          <w:rFonts w:ascii="Times New Roman" w:eastAsia="Calibri" w:hAnsi="Times New Roman" w:cs="Times New Roman"/>
          <w:lang w:val="lt-LT"/>
        </w:rPr>
        <w:t xml:space="preserve"> kraujyje tampa per mažas</w:t>
      </w:r>
      <w:r w:rsidRPr="006323D6">
        <w:rPr>
          <w:rFonts w:ascii="Times New Roman" w:eastAsia="Calibri" w:hAnsi="Times New Roman" w:cs="Times New Roman"/>
          <w:lang w:val="lt-LT"/>
        </w:rPr>
        <w:t>.</w:t>
      </w:r>
    </w:p>
    <w:p w14:paraId="55840EFC" w14:textId="3427C62E" w:rsidR="00D12CD2" w:rsidRPr="006323D6" w:rsidRDefault="00D12CD2"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Sunki infekcija ar karščiavimas, burnos opos, kosulys, dusulys, sepsio požymiai, pavyzdžiui, karščiavimas, greitas kvėpavimas, padidėjęs širdies susitraukimų dažnis, sumišimas ir edema. Tai gali būti baltųjų kraujo </w:t>
      </w:r>
      <w:r w:rsidR="00817816" w:rsidRPr="006323D6">
        <w:rPr>
          <w:rFonts w:ascii="Times New Roman" w:eastAsia="Calibri" w:hAnsi="Times New Roman" w:cs="Times New Roman"/>
          <w:lang w:val="lt-LT"/>
        </w:rPr>
        <w:t>ląstelių skaičiaus</w:t>
      </w:r>
      <w:r w:rsidRPr="006323D6">
        <w:rPr>
          <w:rFonts w:ascii="Times New Roman" w:eastAsia="Calibri" w:hAnsi="Times New Roman" w:cs="Times New Roman"/>
          <w:lang w:val="lt-LT"/>
        </w:rPr>
        <w:t xml:space="preserve"> sumažėjimo požymis, todėl norint kovoti su infekcijomis, raudonųjų kraujo </w:t>
      </w:r>
      <w:r w:rsidR="00817816" w:rsidRPr="006323D6">
        <w:rPr>
          <w:rFonts w:ascii="Times New Roman" w:eastAsia="Calibri" w:hAnsi="Times New Roman" w:cs="Times New Roman"/>
          <w:lang w:val="lt-LT"/>
        </w:rPr>
        <w:t>ląstelių irimu</w:t>
      </w:r>
      <w:r w:rsidRPr="006323D6">
        <w:rPr>
          <w:rFonts w:ascii="Times New Roman" w:eastAsia="Calibri" w:hAnsi="Times New Roman" w:cs="Times New Roman"/>
          <w:lang w:val="lt-LT"/>
        </w:rPr>
        <w:t xml:space="preserve">, trombocitų </w:t>
      </w:r>
      <w:r w:rsidR="00817816" w:rsidRPr="006323D6">
        <w:rPr>
          <w:rFonts w:ascii="Times New Roman" w:eastAsia="Calibri" w:hAnsi="Times New Roman" w:cs="Times New Roman"/>
          <w:lang w:val="lt-LT"/>
        </w:rPr>
        <w:t>skaičiaus sumažėjimu</w:t>
      </w:r>
      <w:r w:rsidRPr="006323D6">
        <w:rPr>
          <w:rFonts w:ascii="Times New Roman" w:eastAsia="Calibri" w:hAnsi="Times New Roman" w:cs="Times New Roman"/>
          <w:lang w:val="lt-LT"/>
        </w:rPr>
        <w:t xml:space="preserve"> ir inkstų nepakankamumu (hemoliziniu ureminiu sindromu) gali prireikti antibiotikų.</w:t>
      </w:r>
    </w:p>
    <w:p w14:paraId="17DCAB98" w14:textId="5599C26D" w:rsidR="00D12CD2" w:rsidRPr="006323D6" w:rsidRDefault="009E53EC"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817816" w:rsidRPr="006323D6">
        <w:rPr>
          <w:rFonts w:ascii="Times New Roman" w:eastAsia="Calibri" w:hAnsi="Times New Roman" w:cs="Times New Roman"/>
          <w:lang w:val="lt-LT"/>
        </w:rPr>
        <w:t>tiprus</w:t>
      </w:r>
      <w:r w:rsidR="00D12CD2" w:rsidRPr="006323D6">
        <w:rPr>
          <w:rFonts w:ascii="Times New Roman" w:eastAsia="Calibri" w:hAnsi="Times New Roman" w:cs="Times New Roman"/>
          <w:lang w:val="lt-LT"/>
        </w:rPr>
        <w:t xml:space="preserve"> išblyškim</w:t>
      </w:r>
      <w:r w:rsidR="00817816" w:rsidRPr="006323D6">
        <w:rPr>
          <w:rFonts w:ascii="Times New Roman" w:eastAsia="Calibri" w:hAnsi="Times New Roman" w:cs="Times New Roman"/>
          <w:lang w:val="lt-LT"/>
        </w:rPr>
        <w:t>as</w:t>
      </w:r>
      <w:r w:rsidR="00D12CD2" w:rsidRPr="006323D6">
        <w:rPr>
          <w:rFonts w:ascii="Times New Roman" w:eastAsia="Calibri" w:hAnsi="Times New Roman" w:cs="Times New Roman"/>
          <w:lang w:val="lt-LT"/>
        </w:rPr>
        <w:t xml:space="preserve">, </w:t>
      </w:r>
      <w:r w:rsidR="00817816" w:rsidRPr="006323D6">
        <w:rPr>
          <w:rFonts w:ascii="Times New Roman" w:eastAsia="Calibri" w:hAnsi="Times New Roman" w:cs="Times New Roman"/>
          <w:lang w:val="lt-LT"/>
        </w:rPr>
        <w:t>nuovargio pojūtis</w:t>
      </w:r>
      <w:r w:rsidR="00D12CD2" w:rsidRPr="006323D6">
        <w:rPr>
          <w:rFonts w:ascii="Times New Roman" w:eastAsia="Calibri" w:hAnsi="Times New Roman" w:cs="Times New Roman"/>
          <w:lang w:val="lt-LT"/>
        </w:rPr>
        <w:t xml:space="preserve">. Tai gali būti raudonųjų kraujo </w:t>
      </w:r>
      <w:r w:rsidR="00817816" w:rsidRPr="006323D6">
        <w:rPr>
          <w:rFonts w:ascii="Times New Roman" w:eastAsia="Calibri" w:hAnsi="Times New Roman" w:cs="Times New Roman"/>
          <w:lang w:val="lt-LT"/>
        </w:rPr>
        <w:t>ląstelių</w:t>
      </w:r>
      <w:r w:rsidR="00D12CD2" w:rsidRPr="006323D6">
        <w:rPr>
          <w:rFonts w:ascii="Times New Roman" w:eastAsia="Calibri" w:hAnsi="Times New Roman" w:cs="Times New Roman"/>
          <w:lang w:val="lt-LT"/>
        </w:rPr>
        <w:t xml:space="preserve"> </w:t>
      </w:r>
      <w:r w:rsidR="00817816" w:rsidRPr="006323D6">
        <w:rPr>
          <w:rFonts w:ascii="Times New Roman" w:eastAsia="Calibri" w:hAnsi="Times New Roman" w:cs="Times New Roman"/>
          <w:lang w:val="lt-LT"/>
        </w:rPr>
        <w:t xml:space="preserve">skaičiaus sumažėjimo </w:t>
      </w:r>
      <w:r w:rsidR="00D12CD2" w:rsidRPr="006323D6">
        <w:rPr>
          <w:rFonts w:ascii="Times New Roman" w:eastAsia="Calibri" w:hAnsi="Times New Roman" w:cs="Times New Roman"/>
          <w:lang w:val="lt-LT"/>
        </w:rPr>
        <w:t xml:space="preserve">(anemijos) požymis. </w:t>
      </w:r>
      <w:r w:rsidR="00602B36">
        <w:rPr>
          <w:rFonts w:ascii="Times New Roman" w:eastAsia="Calibri" w:hAnsi="Times New Roman" w:cs="Times New Roman"/>
          <w:lang w:val="lt-LT"/>
        </w:rPr>
        <w:t>Į</w:t>
      </w:r>
      <w:r w:rsidR="00D12CD2" w:rsidRPr="006323D6">
        <w:rPr>
          <w:rFonts w:ascii="Times New Roman" w:eastAsia="Calibri" w:hAnsi="Times New Roman" w:cs="Times New Roman"/>
          <w:lang w:val="lt-LT"/>
        </w:rPr>
        <w:t xml:space="preserve">prastai gydymas nereikalingas, </w:t>
      </w:r>
      <w:r w:rsidR="00817816" w:rsidRPr="006323D6">
        <w:rPr>
          <w:rFonts w:ascii="Times New Roman" w:eastAsia="Calibri" w:hAnsi="Times New Roman" w:cs="Times New Roman"/>
          <w:lang w:val="lt-LT"/>
        </w:rPr>
        <w:t>J</w:t>
      </w:r>
      <w:r w:rsidR="00D12CD2" w:rsidRPr="006323D6">
        <w:rPr>
          <w:rFonts w:ascii="Times New Roman" w:eastAsia="Calibri" w:hAnsi="Times New Roman" w:cs="Times New Roman"/>
          <w:lang w:val="lt-LT"/>
        </w:rPr>
        <w:t>ūsų kūnas ilgainiui pakeis raudon</w:t>
      </w:r>
      <w:r w:rsidR="00817816" w:rsidRPr="006323D6">
        <w:rPr>
          <w:rFonts w:ascii="Times New Roman" w:eastAsia="Calibri" w:hAnsi="Times New Roman" w:cs="Times New Roman"/>
          <w:lang w:val="lt-LT"/>
        </w:rPr>
        <w:t>ąsias</w:t>
      </w:r>
      <w:r w:rsidR="00D12CD2" w:rsidRPr="006323D6">
        <w:rPr>
          <w:rFonts w:ascii="Times New Roman" w:eastAsia="Calibri" w:hAnsi="Times New Roman" w:cs="Times New Roman"/>
          <w:lang w:val="lt-LT"/>
        </w:rPr>
        <w:t xml:space="preserve"> kraujo </w:t>
      </w:r>
      <w:r w:rsidR="00817816" w:rsidRPr="006323D6">
        <w:rPr>
          <w:rFonts w:ascii="Times New Roman" w:eastAsia="Calibri" w:hAnsi="Times New Roman" w:cs="Times New Roman"/>
          <w:lang w:val="lt-LT"/>
        </w:rPr>
        <w:t>ląsteles naujomis</w:t>
      </w:r>
      <w:r w:rsidR="00D12CD2" w:rsidRPr="006323D6">
        <w:rPr>
          <w:rFonts w:ascii="Times New Roman" w:eastAsia="Calibri" w:hAnsi="Times New Roman" w:cs="Times New Roman"/>
          <w:lang w:val="lt-LT"/>
        </w:rPr>
        <w:t xml:space="preserve">. Jei </w:t>
      </w:r>
      <w:r w:rsidRPr="006323D6">
        <w:rPr>
          <w:rFonts w:ascii="Times New Roman" w:eastAsia="Calibri" w:hAnsi="Times New Roman" w:cs="Times New Roman"/>
          <w:lang w:val="lt-LT"/>
        </w:rPr>
        <w:t>anemija</w:t>
      </w:r>
      <w:r w:rsidR="00D12CD2" w:rsidRPr="006323D6">
        <w:rPr>
          <w:rFonts w:ascii="Times New Roman" w:eastAsia="Calibri" w:hAnsi="Times New Roman" w:cs="Times New Roman"/>
          <w:lang w:val="lt-LT"/>
        </w:rPr>
        <w:t xml:space="preserve"> labai </w:t>
      </w:r>
      <w:r w:rsidRPr="006323D6">
        <w:rPr>
          <w:rFonts w:ascii="Times New Roman" w:eastAsia="Calibri" w:hAnsi="Times New Roman" w:cs="Times New Roman"/>
          <w:lang w:val="lt-LT"/>
        </w:rPr>
        <w:t>stipri</w:t>
      </w:r>
      <w:r w:rsidR="00D12CD2" w:rsidRPr="006323D6">
        <w:rPr>
          <w:rFonts w:ascii="Times New Roman" w:eastAsia="Calibri" w:hAnsi="Times New Roman" w:cs="Times New Roman"/>
          <w:lang w:val="lt-LT"/>
        </w:rPr>
        <w:t xml:space="preserve">, </w:t>
      </w:r>
      <w:r w:rsidRPr="006323D6">
        <w:rPr>
          <w:rFonts w:ascii="Times New Roman" w:eastAsia="Calibri" w:hAnsi="Times New Roman" w:cs="Times New Roman"/>
          <w:lang w:val="lt-LT"/>
        </w:rPr>
        <w:t>J</w:t>
      </w:r>
      <w:r w:rsidR="00D12CD2" w:rsidRPr="006323D6">
        <w:rPr>
          <w:rFonts w:ascii="Times New Roman" w:eastAsia="Calibri" w:hAnsi="Times New Roman" w:cs="Times New Roman"/>
          <w:lang w:val="lt-LT"/>
        </w:rPr>
        <w:t>ums gali prireikti kraujo perpylimo</w:t>
      </w:r>
      <w:r w:rsidRPr="006323D6">
        <w:rPr>
          <w:rFonts w:ascii="Times New Roman" w:eastAsia="Calibri" w:hAnsi="Times New Roman" w:cs="Times New Roman"/>
          <w:lang w:val="lt-LT"/>
        </w:rPr>
        <w:t>.</w:t>
      </w:r>
    </w:p>
    <w:p w14:paraId="07AF94FA" w14:textId="1F3A8A45" w:rsidR="00D12CD2" w:rsidRPr="006323D6" w:rsidRDefault="009E53EC"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D12CD2" w:rsidRPr="006323D6">
        <w:rPr>
          <w:rFonts w:ascii="Times New Roman" w:eastAsia="Calibri" w:hAnsi="Times New Roman" w:cs="Times New Roman"/>
          <w:lang w:val="lt-LT"/>
        </w:rPr>
        <w:t>unkios padidėjusio jautrumo reakcijos su (</w:t>
      </w:r>
      <w:r w:rsidRPr="006323D6">
        <w:rPr>
          <w:rFonts w:ascii="Times New Roman" w:eastAsia="Calibri" w:hAnsi="Times New Roman" w:cs="Times New Roman"/>
          <w:lang w:val="lt-LT"/>
        </w:rPr>
        <w:t>stipriu</w:t>
      </w:r>
      <w:r w:rsidR="00D12CD2" w:rsidRPr="006323D6">
        <w:rPr>
          <w:rFonts w:ascii="Times New Roman" w:eastAsia="Calibri" w:hAnsi="Times New Roman" w:cs="Times New Roman"/>
          <w:lang w:val="lt-LT"/>
        </w:rPr>
        <w:t>) karščiavimu, raudonomis odos dėmėmis, sąnarių skausmu ir (arba) akių infekcija (Stivenso-Džonsono</w:t>
      </w:r>
      <w:r w:rsidR="002A20E2">
        <w:rPr>
          <w:rFonts w:ascii="Times New Roman" w:eastAsia="Calibri" w:hAnsi="Times New Roman" w:cs="Times New Roman"/>
          <w:lang w:val="lt-LT"/>
        </w:rPr>
        <w:t xml:space="preserve"> </w:t>
      </w:r>
      <w:r w:rsidR="002A20E2" w:rsidRPr="002A20E2">
        <w:rPr>
          <w:rFonts w:ascii="Times New Roman" w:eastAsia="Calibri" w:hAnsi="Times New Roman" w:cs="Times New Roman"/>
        </w:rPr>
        <w:t>(</w:t>
      </w:r>
      <w:r w:rsidR="002A20E2" w:rsidRPr="00EB3BEE">
        <w:rPr>
          <w:rFonts w:ascii="Times New Roman" w:eastAsia="Calibri" w:hAnsi="Times New Roman" w:cs="Times New Roman"/>
          <w:i/>
        </w:rPr>
        <w:t>Stevens-Johnson</w:t>
      </w:r>
      <w:r w:rsidR="002A20E2" w:rsidRPr="002A20E2">
        <w:rPr>
          <w:rFonts w:ascii="Times New Roman" w:eastAsia="Calibri" w:hAnsi="Times New Roman" w:cs="Times New Roman"/>
        </w:rPr>
        <w:t>)</w:t>
      </w:r>
      <w:r w:rsidR="00D12CD2" w:rsidRPr="006323D6">
        <w:rPr>
          <w:rFonts w:ascii="Times New Roman" w:eastAsia="Calibri" w:hAnsi="Times New Roman" w:cs="Times New Roman"/>
          <w:lang w:val="lt-LT"/>
        </w:rPr>
        <w:t xml:space="preserve"> sindromas), sunki staigi (padidėjusio jautrumo) reakcija su karščiavimu ir pūslėmis ant odos / odos lupim</w:t>
      </w:r>
      <w:r w:rsidR="006F22E1" w:rsidRPr="006323D6">
        <w:rPr>
          <w:rFonts w:ascii="Times New Roman" w:eastAsia="Calibri" w:hAnsi="Times New Roman" w:cs="Times New Roman"/>
          <w:lang w:val="lt-LT"/>
        </w:rPr>
        <w:t>usi</w:t>
      </w:r>
      <w:r w:rsidR="00D12CD2" w:rsidRPr="006323D6">
        <w:rPr>
          <w:rFonts w:ascii="Times New Roman" w:eastAsia="Calibri" w:hAnsi="Times New Roman" w:cs="Times New Roman"/>
          <w:lang w:val="lt-LT"/>
        </w:rPr>
        <w:t xml:space="preserve"> (toksin</w:t>
      </w:r>
      <w:r w:rsidR="006F22E1" w:rsidRPr="006323D6">
        <w:rPr>
          <w:rFonts w:ascii="Times New Roman" w:eastAsia="Calibri" w:hAnsi="Times New Roman" w:cs="Times New Roman"/>
          <w:lang w:val="lt-LT"/>
        </w:rPr>
        <w:t xml:space="preserve">ė </w:t>
      </w:r>
      <w:r w:rsidR="00D12CD2" w:rsidRPr="006323D6">
        <w:rPr>
          <w:rFonts w:ascii="Times New Roman" w:eastAsia="Calibri" w:hAnsi="Times New Roman" w:cs="Times New Roman"/>
          <w:lang w:val="lt-LT"/>
        </w:rPr>
        <w:t>epidermio nekrolizė)</w:t>
      </w:r>
      <w:r w:rsidR="006F22E1" w:rsidRPr="006323D6">
        <w:rPr>
          <w:rFonts w:ascii="Times New Roman" w:eastAsia="Calibri" w:hAnsi="Times New Roman" w:cs="Times New Roman"/>
          <w:lang w:val="lt-LT"/>
        </w:rPr>
        <w:t>.</w:t>
      </w:r>
    </w:p>
    <w:p w14:paraId="75F2FB7B" w14:textId="723680FB" w:rsidR="00D12CD2" w:rsidRPr="006323D6" w:rsidRDefault="006F22E1"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w:t>
      </w:r>
      <w:r w:rsidR="00D12CD2" w:rsidRPr="006323D6">
        <w:rPr>
          <w:rFonts w:ascii="Times New Roman" w:eastAsia="Calibri" w:hAnsi="Times New Roman" w:cs="Times New Roman"/>
          <w:lang w:val="lt-LT"/>
        </w:rPr>
        <w:t>enormalus raumenų irimas, galintis sukelti inkstų sutrikimus (rabdomiolizė)</w:t>
      </w:r>
      <w:r w:rsidR="00664C18" w:rsidRPr="006323D6">
        <w:rPr>
          <w:rFonts w:ascii="Times New Roman" w:eastAsia="Calibri" w:hAnsi="Times New Roman" w:cs="Times New Roman"/>
          <w:lang w:val="lt-LT"/>
        </w:rPr>
        <w:t>.</w:t>
      </w:r>
    </w:p>
    <w:p w14:paraId="05A69486" w14:textId="334B6854" w:rsidR="00D12CD2" w:rsidRPr="006323D6" w:rsidRDefault="00664C18"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Įvairūs</w:t>
      </w:r>
      <w:r w:rsidR="00D12CD2" w:rsidRPr="006323D6">
        <w:rPr>
          <w:rFonts w:ascii="Times New Roman" w:eastAsia="Calibri" w:hAnsi="Times New Roman" w:cs="Times New Roman"/>
          <w:lang w:val="lt-LT"/>
        </w:rPr>
        <w:t xml:space="preserve"> kraujo sutrikimai (agranulocitozė)</w:t>
      </w:r>
      <w:r w:rsidRPr="006323D6">
        <w:rPr>
          <w:rFonts w:ascii="Times New Roman" w:eastAsia="Calibri" w:hAnsi="Times New Roman" w:cs="Times New Roman"/>
          <w:lang w:val="lt-LT"/>
        </w:rPr>
        <w:t>.</w:t>
      </w:r>
    </w:p>
    <w:p w14:paraId="629C8F73" w14:textId="0950CC1D" w:rsidR="00D12CD2" w:rsidRPr="006323D6" w:rsidRDefault="00664C18"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D12CD2" w:rsidRPr="006323D6">
        <w:rPr>
          <w:rFonts w:ascii="Times New Roman" w:eastAsia="Calibri" w:hAnsi="Times New Roman" w:cs="Times New Roman"/>
          <w:lang w:val="lt-LT"/>
        </w:rPr>
        <w:t xml:space="preserve">raujas šlapime, skausmas šlapinantis arba </w:t>
      </w:r>
      <w:r w:rsidRPr="006323D6">
        <w:rPr>
          <w:rFonts w:ascii="Times New Roman" w:eastAsia="Calibri" w:hAnsi="Times New Roman" w:cs="Times New Roman"/>
          <w:lang w:val="lt-LT"/>
        </w:rPr>
        <w:t>sumažėjęs</w:t>
      </w:r>
      <w:r w:rsidR="00D12CD2" w:rsidRPr="006323D6">
        <w:rPr>
          <w:rFonts w:ascii="Times New Roman" w:eastAsia="Calibri" w:hAnsi="Times New Roman" w:cs="Times New Roman"/>
          <w:lang w:val="lt-LT"/>
        </w:rPr>
        <w:t xml:space="preserve"> šlapinimo</w:t>
      </w:r>
      <w:r w:rsidRPr="006323D6">
        <w:rPr>
          <w:rFonts w:ascii="Times New Roman" w:eastAsia="Calibri" w:hAnsi="Times New Roman" w:cs="Times New Roman"/>
          <w:lang w:val="lt-LT"/>
        </w:rPr>
        <w:t xml:space="preserve"> išskyrimas.</w:t>
      </w:r>
    </w:p>
    <w:p w14:paraId="2B382684" w14:textId="23188C81" w:rsidR="00D12CD2" w:rsidRPr="006323D6" w:rsidRDefault="00664C18"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D12CD2" w:rsidRPr="006323D6">
        <w:rPr>
          <w:rFonts w:ascii="Times New Roman" w:eastAsia="Calibri" w:hAnsi="Times New Roman" w:cs="Times New Roman"/>
          <w:lang w:val="lt-LT"/>
        </w:rPr>
        <w:t>tiprus krūtinės skausmas</w:t>
      </w:r>
    </w:p>
    <w:p w14:paraId="3018CA9E" w14:textId="09D2DD0A" w:rsidR="00A34B5C" w:rsidRPr="006323D6" w:rsidRDefault="00664C18" w:rsidP="009A702E">
      <w:pPr>
        <w:pStyle w:val="Sraopastraipa"/>
        <w:numPr>
          <w:ilvl w:val="0"/>
          <w:numId w:val="18"/>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T</w:t>
      </w:r>
      <w:r w:rsidR="00D12CD2" w:rsidRPr="006323D6">
        <w:rPr>
          <w:rFonts w:ascii="Times New Roman" w:eastAsia="Calibri" w:hAnsi="Times New Roman" w:cs="Times New Roman"/>
          <w:lang w:val="lt-LT"/>
        </w:rPr>
        <w:t>okie simptomai kaip silpnumas, regos praradimas, kalbos sutrikimas, prisilietimo pojūčio praradimas</w:t>
      </w:r>
      <w:r w:rsidRPr="006323D6">
        <w:rPr>
          <w:rFonts w:ascii="Times New Roman" w:eastAsia="Calibri" w:hAnsi="Times New Roman" w:cs="Times New Roman"/>
          <w:lang w:val="lt-LT"/>
        </w:rPr>
        <w:t>.</w:t>
      </w:r>
    </w:p>
    <w:p w14:paraId="1B2BD798" w14:textId="7BFA95EA" w:rsidR="00D12CD2" w:rsidRPr="006323D6" w:rsidRDefault="00D12CD2" w:rsidP="00D12CD2">
      <w:pPr>
        <w:spacing w:after="0" w:line="240" w:lineRule="auto"/>
        <w:rPr>
          <w:rFonts w:ascii="Times New Roman" w:eastAsia="Calibri" w:hAnsi="Times New Roman" w:cs="Times New Roman"/>
          <w:b/>
          <w:bCs/>
          <w:lang w:val="lt-LT"/>
        </w:rPr>
      </w:pPr>
    </w:p>
    <w:p w14:paraId="57563EF2" w14:textId="30950832" w:rsidR="00D12CD2" w:rsidRPr="006323D6" w:rsidRDefault="00664C18" w:rsidP="00D12CD2">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Gali pasireikšti kitas šalutinis poveikis:</w:t>
      </w:r>
    </w:p>
    <w:p w14:paraId="23D15420" w14:textId="77777777" w:rsidR="00664C18" w:rsidRPr="006323D6" w:rsidRDefault="00664C18" w:rsidP="00D12CD2">
      <w:pPr>
        <w:spacing w:after="0" w:line="240" w:lineRule="auto"/>
        <w:rPr>
          <w:rFonts w:ascii="Times New Roman" w:eastAsia="Calibri" w:hAnsi="Times New Roman" w:cs="Times New Roman"/>
          <w:b/>
          <w:bCs/>
          <w:lang w:val="lt-LT"/>
        </w:rPr>
      </w:pPr>
    </w:p>
    <w:p w14:paraId="73ABD25E" w14:textId="44260285" w:rsidR="00A34B5C" w:rsidRPr="006323D6" w:rsidRDefault="00A34B5C" w:rsidP="00A34B5C">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lang w:val="lt-LT"/>
        </w:rPr>
        <w:t>Labai dažn</w:t>
      </w:r>
      <w:r w:rsidR="00A36EEA" w:rsidRPr="006323D6">
        <w:rPr>
          <w:rFonts w:ascii="Times New Roman" w:eastAsia="Calibri" w:hAnsi="Times New Roman" w:cs="Times New Roman"/>
          <w:b/>
          <w:bCs/>
          <w:lang w:val="lt-LT"/>
        </w:rPr>
        <w:t>as</w:t>
      </w:r>
      <w:r w:rsidR="00664C18" w:rsidRPr="006323D6">
        <w:rPr>
          <w:rFonts w:ascii="Times New Roman" w:eastAsia="Calibri" w:hAnsi="Times New Roman" w:cs="Times New Roman"/>
          <w:b/>
          <w:bCs/>
          <w:lang w:val="lt-LT"/>
        </w:rPr>
        <w:t>:</w:t>
      </w:r>
      <w:r w:rsidR="003901E1" w:rsidRPr="006323D6">
        <w:rPr>
          <w:rFonts w:ascii="Times New Roman" w:eastAsia="Calibri" w:hAnsi="Times New Roman" w:cs="Times New Roman"/>
          <w:b/>
          <w:bCs/>
          <w:lang w:val="lt-LT"/>
        </w:rPr>
        <w:t xml:space="preserve"> </w:t>
      </w:r>
      <w:r w:rsidR="00664C18" w:rsidRPr="006323D6">
        <w:rPr>
          <w:rFonts w:ascii="Times New Roman" w:eastAsia="Calibri" w:hAnsi="Times New Roman" w:cs="Times New Roman"/>
          <w:b/>
          <w:bCs/>
          <w:lang w:val="lt-LT"/>
        </w:rPr>
        <w:t xml:space="preserve">gali </w:t>
      </w:r>
      <w:r w:rsidRPr="006323D6">
        <w:rPr>
          <w:rFonts w:ascii="Times New Roman" w:eastAsia="Calibri" w:hAnsi="Times New Roman" w:cs="Times New Roman"/>
          <w:b/>
          <w:bCs/>
          <w:color w:val="000000"/>
          <w:lang w:val="lt-LT"/>
        </w:rPr>
        <w:t>pasire</w:t>
      </w:r>
      <w:r w:rsidR="00664C18" w:rsidRPr="006323D6">
        <w:rPr>
          <w:rFonts w:ascii="Times New Roman" w:eastAsia="Calibri" w:hAnsi="Times New Roman" w:cs="Times New Roman"/>
          <w:b/>
          <w:bCs/>
          <w:color w:val="000000"/>
          <w:lang w:val="lt-LT"/>
        </w:rPr>
        <w:t>ikšti</w:t>
      </w:r>
      <w:r w:rsidR="002A20E2">
        <w:rPr>
          <w:rFonts w:ascii="Times New Roman" w:eastAsia="Calibri" w:hAnsi="Times New Roman" w:cs="Times New Roman"/>
          <w:b/>
          <w:bCs/>
          <w:color w:val="000000"/>
          <w:lang w:val="lt-LT"/>
        </w:rPr>
        <w:t xml:space="preserve"> ne</w:t>
      </w:r>
      <w:r w:rsidRPr="006323D6">
        <w:rPr>
          <w:rFonts w:ascii="Times New Roman" w:eastAsia="Calibri" w:hAnsi="Times New Roman" w:cs="Times New Roman"/>
          <w:b/>
          <w:bCs/>
          <w:color w:val="000000"/>
          <w:lang w:val="lt-LT"/>
        </w:rPr>
        <w:t xml:space="preserve"> </w:t>
      </w:r>
      <w:r w:rsidR="002A20E2">
        <w:rPr>
          <w:rFonts w:ascii="Times New Roman" w:eastAsia="Calibri" w:hAnsi="Times New Roman" w:cs="Times New Roman"/>
          <w:b/>
          <w:bCs/>
          <w:color w:val="000000"/>
          <w:lang w:val="lt-LT"/>
        </w:rPr>
        <w:t>rečiau</w:t>
      </w:r>
      <w:r w:rsidR="002A20E2" w:rsidRPr="006323D6">
        <w:rPr>
          <w:rFonts w:ascii="Times New Roman" w:eastAsia="Calibri" w:hAnsi="Times New Roman" w:cs="Times New Roman"/>
          <w:b/>
          <w:bCs/>
          <w:color w:val="000000"/>
          <w:lang w:val="lt-LT"/>
        </w:rPr>
        <w:t xml:space="preserve"> </w:t>
      </w:r>
      <w:r w:rsidRPr="006323D6">
        <w:rPr>
          <w:rFonts w:ascii="Times New Roman" w:eastAsia="Calibri" w:hAnsi="Times New Roman" w:cs="Times New Roman"/>
          <w:b/>
          <w:bCs/>
          <w:color w:val="000000"/>
          <w:lang w:val="lt-LT"/>
        </w:rPr>
        <w:t>kaip 1 iš 10</w:t>
      </w:r>
      <w:r w:rsidR="00664C18" w:rsidRPr="006323D6">
        <w:rPr>
          <w:rFonts w:ascii="Times New Roman" w:eastAsia="Calibri" w:hAnsi="Times New Roman" w:cs="Times New Roman"/>
          <w:b/>
          <w:bCs/>
          <w:color w:val="000000"/>
          <w:lang w:val="lt-LT"/>
        </w:rPr>
        <w:t xml:space="preserve"> </w:t>
      </w:r>
      <w:r w:rsidR="002A20E2">
        <w:rPr>
          <w:rFonts w:ascii="Times New Roman" w:eastAsia="Calibri" w:hAnsi="Times New Roman" w:cs="Times New Roman"/>
          <w:b/>
          <w:bCs/>
          <w:color w:val="000000"/>
          <w:lang w:val="lt-LT"/>
        </w:rPr>
        <w:t>asmenų</w:t>
      </w:r>
    </w:p>
    <w:p w14:paraId="1541A5B9" w14:textId="2D26E18B" w:rsidR="00664C18" w:rsidRPr="006323D6" w:rsidRDefault="00664C18" w:rsidP="009A702E">
      <w:pPr>
        <w:pStyle w:val="Sraopastraipa"/>
        <w:numPr>
          <w:ilvl w:val="0"/>
          <w:numId w:val="1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Kraujo ląstelių skaičiaus sumažėjimas (mielosupresija).</w:t>
      </w:r>
    </w:p>
    <w:p w14:paraId="4B989D6C" w14:textId="38DC0A95" w:rsidR="00664C18" w:rsidRPr="006323D6" w:rsidRDefault="00664C18" w:rsidP="009A702E">
      <w:pPr>
        <w:pStyle w:val="Sraopastraipa"/>
        <w:numPr>
          <w:ilvl w:val="0"/>
          <w:numId w:val="1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Baltųjų kraujo ląstelių, svarbių kovojant su infekcija, skaičiaus sumažėjimas (leukopenija, neutropenija).</w:t>
      </w:r>
    </w:p>
    <w:p w14:paraId="4940EBC4" w14:textId="607219C5" w:rsidR="00664C18" w:rsidRPr="006323D6" w:rsidRDefault="00664C18" w:rsidP="009A702E">
      <w:pPr>
        <w:pStyle w:val="Sraopastraipa"/>
        <w:numPr>
          <w:ilvl w:val="0"/>
          <w:numId w:val="1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Plaukų slinkimas (alopecija).</w:t>
      </w:r>
    </w:p>
    <w:p w14:paraId="3692D106" w14:textId="77777777" w:rsidR="00664C18" w:rsidRPr="006323D6" w:rsidRDefault="00664C18" w:rsidP="009A702E">
      <w:pPr>
        <w:pStyle w:val="Sraopastraipa"/>
        <w:numPr>
          <w:ilvl w:val="0"/>
          <w:numId w:val="1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Deginimo pojūčiai ar skausmai šlapinantis ir dažnas poreikis šlapintis (šlapimo pūslės infekcija).</w:t>
      </w:r>
    </w:p>
    <w:p w14:paraId="17AA8D3A" w14:textId="259B3070" w:rsidR="00664C18" w:rsidRPr="006323D6" w:rsidRDefault="00664C18" w:rsidP="009A702E">
      <w:pPr>
        <w:pStyle w:val="Sraopastraipa"/>
        <w:numPr>
          <w:ilvl w:val="0"/>
          <w:numId w:val="1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Kraujo atsiradimas šlapime.</w:t>
      </w:r>
    </w:p>
    <w:p w14:paraId="1AECB4A7" w14:textId="4D9E0FD4" w:rsidR="00664C18" w:rsidRPr="006323D6" w:rsidRDefault="00664C18" w:rsidP="009A702E">
      <w:pPr>
        <w:pStyle w:val="Sraopastraipa"/>
        <w:numPr>
          <w:ilvl w:val="0"/>
          <w:numId w:val="1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Karščiavimas.</w:t>
      </w:r>
    </w:p>
    <w:p w14:paraId="676633E4" w14:textId="6E70DFCE" w:rsidR="00664C18" w:rsidRPr="006323D6" w:rsidRDefault="00664C18" w:rsidP="009A702E">
      <w:pPr>
        <w:pStyle w:val="Sraopastraipa"/>
        <w:numPr>
          <w:ilvl w:val="0"/>
          <w:numId w:val="19"/>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Imuninės sistemos slopinimas.</w:t>
      </w:r>
    </w:p>
    <w:p w14:paraId="0B3A214C" w14:textId="77777777" w:rsidR="00664C18" w:rsidRPr="006323D6" w:rsidRDefault="00664C18" w:rsidP="00A34B5C">
      <w:pPr>
        <w:spacing w:after="0" w:line="240" w:lineRule="auto"/>
        <w:rPr>
          <w:rFonts w:ascii="Times New Roman" w:eastAsia="Calibri" w:hAnsi="Times New Roman" w:cs="Times New Roman"/>
          <w:b/>
          <w:bCs/>
          <w:lang w:val="lt-LT"/>
        </w:rPr>
      </w:pPr>
    </w:p>
    <w:p w14:paraId="21B245AE" w14:textId="013B836F" w:rsidR="00A34B5C" w:rsidRPr="006323D6" w:rsidRDefault="00A34B5C" w:rsidP="00A34B5C">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color w:val="000000"/>
          <w:lang w:val="lt-LT"/>
        </w:rPr>
        <w:t>Dažn</w:t>
      </w:r>
      <w:r w:rsidR="00A36EEA" w:rsidRPr="006323D6">
        <w:rPr>
          <w:rFonts w:ascii="Times New Roman" w:eastAsia="Calibri" w:hAnsi="Times New Roman" w:cs="Times New Roman"/>
          <w:b/>
          <w:bCs/>
          <w:color w:val="000000"/>
          <w:lang w:val="lt-LT"/>
        </w:rPr>
        <w:t>as</w:t>
      </w:r>
      <w:r w:rsidR="00664C18" w:rsidRPr="006323D6">
        <w:rPr>
          <w:rFonts w:ascii="Times New Roman" w:eastAsia="Calibri" w:hAnsi="Times New Roman" w:cs="Times New Roman"/>
          <w:b/>
          <w:bCs/>
          <w:color w:val="000000"/>
          <w:lang w:val="lt-LT"/>
        </w:rPr>
        <w:t>: gali</w:t>
      </w:r>
      <w:r w:rsidRPr="006323D6">
        <w:rPr>
          <w:rFonts w:ascii="Times New Roman" w:eastAsia="Calibri" w:hAnsi="Times New Roman" w:cs="Times New Roman"/>
          <w:i/>
          <w:color w:val="000000"/>
          <w:lang w:val="lt-LT"/>
        </w:rPr>
        <w:t xml:space="preserve"> </w:t>
      </w:r>
      <w:r w:rsidRPr="006323D6">
        <w:rPr>
          <w:rFonts w:ascii="Times New Roman" w:eastAsia="Calibri" w:hAnsi="Times New Roman" w:cs="Times New Roman"/>
          <w:b/>
          <w:bCs/>
          <w:color w:val="000000"/>
          <w:lang w:val="lt-LT"/>
        </w:rPr>
        <w:t>pasirei</w:t>
      </w:r>
      <w:r w:rsidR="00664C18" w:rsidRPr="006323D6">
        <w:rPr>
          <w:rFonts w:ascii="Times New Roman" w:eastAsia="Calibri" w:hAnsi="Times New Roman" w:cs="Times New Roman"/>
          <w:b/>
          <w:bCs/>
          <w:color w:val="000000"/>
          <w:lang w:val="lt-LT"/>
        </w:rPr>
        <w:t>kšti</w:t>
      </w:r>
      <w:r w:rsidRPr="006323D6">
        <w:rPr>
          <w:rFonts w:ascii="Times New Roman" w:eastAsia="Calibri" w:hAnsi="Times New Roman" w:cs="Times New Roman"/>
          <w:b/>
          <w:bCs/>
          <w:color w:val="000000"/>
          <w:lang w:val="lt-LT"/>
        </w:rPr>
        <w:t xml:space="preserve"> </w:t>
      </w:r>
      <w:r w:rsidR="00A36EEA" w:rsidRPr="006323D6">
        <w:rPr>
          <w:rFonts w:ascii="Times New Roman" w:eastAsia="Calibri" w:hAnsi="Times New Roman" w:cs="Times New Roman"/>
          <w:b/>
          <w:bCs/>
          <w:color w:val="000000"/>
          <w:lang w:val="lt-LT"/>
        </w:rPr>
        <w:t xml:space="preserve">rečiau </w:t>
      </w:r>
      <w:r w:rsidRPr="006323D6">
        <w:rPr>
          <w:rFonts w:ascii="Times New Roman" w:eastAsia="Calibri" w:hAnsi="Times New Roman" w:cs="Times New Roman"/>
          <w:b/>
          <w:bCs/>
          <w:color w:val="000000"/>
          <w:lang w:val="lt-LT"/>
        </w:rPr>
        <w:t>kaip 1 iš 10</w:t>
      </w:r>
      <w:r w:rsidR="00664C18" w:rsidRPr="006323D6">
        <w:rPr>
          <w:rFonts w:ascii="Times New Roman" w:eastAsia="Calibri" w:hAnsi="Times New Roman" w:cs="Times New Roman"/>
          <w:b/>
          <w:bCs/>
          <w:color w:val="000000"/>
          <w:lang w:val="lt-LT"/>
        </w:rPr>
        <w:t xml:space="preserve"> </w:t>
      </w:r>
      <w:r w:rsidR="002A20E2">
        <w:rPr>
          <w:rFonts w:ascii="Times New Roman" w:eastAsia="Calibri" w:hAnsi="Times New Roman" w:cs="Times New Roman"/>
          <w:b/>
          <w:bCs/>
          <w:color w:val="000000"/>
          <w:lang w:val="lt-LT"/>
        </w:rPr>
        <w:t>asmenų</w:t>
      </w:r>
    </w:p>
    <w:p w14:paraId="36B86B17" w14:textId="5A9CB772" w:rsidR="00664C18" w:rsidRPr="006323D6" w:rsidRDefault="00664C18"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Infekcijos</w:t>
      </w:r>
      <w:r w:rsidR="00467FAD" w:rsidRPr="006323D6">
        <w:rPr>
          <w:rFonts w:ascii="Times New Roman" w:eastAsia="Calibri" w:hAnsi="Times New Roman" w:cs="Times New Roman"/>
          <w:lang w:val="lt-LT"/>
        </w:rPr>
        <w:t>.</w:t>
      </w:r>
    </w:p>
    <w:p w14:paraId="5BF125CC" w14:textId="715605F7" w:rsidR="00664C18" w:rsidRPr="006323D6" w:rsidRDefault="00467FAD"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w:t>
      </w:r>
      <w:r w:rsidR="00664C18" w:rsidRPr="006323D6">
        <w:rPr>
          <w:rFonts w:ascii="Times New Roman" w:eastAsia="Calibri" w:hAnsi="Times New Roman" w:cs="Times New Roman"/>
          <w:lang w:val="lt-LT"/>
        </w:rPr>
        <w:t>leivinės uždegimas</w:t>
      </w:r>
      <w:r w:rsidRPr="006323D6">
        <w:rPr>
          <w:rFonts w:ascii="Times New Roman" w:eastAsia="Calibri" w:hAnsi="Times New Roman" w:cs="Times New Roman"/>
          <w:lang w:val="lt-LT"/>
        </w:rPr>
        <w:t>.</w:t>
      </w:r>
    </w:p>
    <w:p w14:paraId="4D43F826" w14:textId="5D00E593" w:rsidR="00664C18" w:rsidRPr="006323D6" w:rsidRDefault="00467FAD"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w:t>
      </w:r>
      <w:r w:rsidR="00664C18" w:rsidRPr="006323D6">
        <w:rPr>
          <w:rFonts w:ascii="Times New Roman" w:eastAsia="Calibri" w:hAnsi="Times New Roman" w:cs="Times New Roman"/>
          <w:lang w:val="lt-LT"/>
        </w:rPr>
        <w:t>enormali kepenų funkcija</w:t>
      </w:r>
      <w:r w:rsidRPr="006323D6">
        <w:rPr>
          <w:rFonts w:ascii="Times New Roman" w:eastAsia="Calibri" w:hAnsi="Times New Roman" w:cs="Times New Roman"/>
          <w:lang w:val="lt-LT"/>
        </w:rPr>
        <w:t>.</w:t>
      </w:r>
    </w:p>
    <w:p w14:paraId="43939901" w14:textId="27D64F76" w:rsidR="00664C18" w:rsidRPr="006323D6" w:rsidRDefault="00467FAD"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V</w:t>
      </w:r>
      <w:r w:rsidR="00664C18" w:rsidRPr="006323D6">
        <w:rPr>
          <w:rFonts w:ascii="Times New Roman" w:eastAsia="Calibri" w:hAnsi="Times New Roman" w:cs="Times New Roman"/>
          <w:lang w:val="lt-LT"/>
        </w:rPr>
        <w:t>yrų nevaisingumas</w:t>
      </w:r>
      <w:r w:rsidRPr="006323D6">
        <w:rPr>
          <w:rFonts w:ascii="Times New Roman" w:eastAsia="Calibri" w:hAnsi="Times New Roman" w:cs="Times New Roman"/>
          <w:lang w:val="lt-LT"/>
        </w:rPr>
        <w:t>.</w:t>
      </w:r>
    </w:p>
    <w:p w14:paraId="106194FB" w14:textId="72C84374" w:rsidR="00664C18" w:rsidRPr="006323D6" w:rsidRDefault="00467FAD"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w:t>
      </w:r>
      <w:r w:rsidR="00664C18" w:rsidRPr="006323D6">
        <w:rPr>
          <w:rFonts w:ascii="Times New Roman" w:eastAsia="Calibri" w:hAnsi="Times New Roman" w:cs="Times New Roman"/>
          <w:lang w:val="lt-LT"/>
        </w:rPr>
        <w:t>altkrėtis</w:t>
      </w:r>
      <w:r w:rsidRPr="006323D6">
        <w:rPr>
          <w:rFonts w:ascii="Times New Roman" w:eastAsia="Calibri" w:hAnsi="Times New Roman" w:cs="Times New Roman"/>
          <w:lang w:val="lt-LT"/>
        </w:rPr>
        <w:t>.</w:t>
      </w:r>
    </w:p>
    <w:p w14:paraId="0A9D1DF4" w14:textId="2266F435" w:rsidR="00664C18" w:rsidRPr="006323D6" w:rsidRDefault="00467FAD"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664C18" w:rsidRPr="006323D6">
        <w:rPr>
          <w:rFonts w:ascii="Times New Roman" w:eastAsia="Calibri" w:hAnsi="Times New Roman" w:cs="Times New Roman"/>
          <w:lang w:val="lt-LT"/>
        </w:rPr>
        <w:t>ilpnumo jausmas</w:t>
      </w:r>
      <w:r w:rsidRPr="006323D6">
        <w:rPr>
          <w:rFonts w:ascii="Times New Roman" w:eastAsia="Calibri" w:hAnsi="Times New Roman" w:cs="Times New Roman"/>
          <w:lang w:val="lt-LT"/>
        </w:rPr>
        <w:t>.</w:t>
      </w:r>
    </w:p>
    <w:p w14:paraId="4892D908" w14:textId="01481930" w:rsidR="00664C18" w:rsidRPr="006323D6" w:rsidRDefault="00467FAD"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Bendra</w:t>
      </w:r>
      <w:r w:rsidR="00664C18" w:rsidRPr="006323D6">
        <w:rPr>
          <w:rFonts w:ascii="Times New Roman" w:eastAsia="Calibri" w:hAnsi="Times New Roman" w:cs="Times New Roman"/>
          <w:lang w:val="lt-LT"/>
        </w:rPr>
        <w:t xml:space="preserve"> bloga savijauta</w:t>
      </w:r>
      <w:r w:rsidRPr="006323D6">
        <w:rPr>
          <w:rFonts w:ascii="Times New Roman" w:eastAsia="Calibri" w:hAnsi="Times New Roman" w:cs="Times New Roman"/>
          <w:lang w:val="lt-LT"/>
        </w:rPr>
        <w:t>.</w:t>
      </w:r>
    </w:p>
    <w:p w14:paraId="54444F10" w14:textId="2F7E241B" w:rsidR="00A34B5C" w:rsidRPr="006323D6" w:rsidRDefault="00467FAD" w:rsidP="009A702E">
      <w:pPr>
        <w:pStyle w:val="Sraopastraipa"/>
        <w:numPr>
          <w:ilvl w:val="0"/>
          <w:numId w:val="2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w:t>
      </w:r>
      <w:r w:rsidR="00664C18" w:rsidRPr="006323D6">
        <w:rPr>
          <w:rFonts w:ascii="Times New Roman" w:eastAsia="Calibri" w:hAnsi="Times New Roman" w:cs="Times New Roman"/>
          <w:lang w:val="lt-LT"/>
        </w:rPr>
        <w:t xml:space="preserve">altųjų kraujo ląstelių </w:t>
      </w:r>
      <w:r w:rsidRPr="006323D6">
        <w:rPr>
          <w:rFonts w:ascii="Times New Roman" w:eastAsia="Calibri" w:hAnsi="Times New Roman" w:cs="Times New Roman"/>
          <w:lang w:val="lt-LT"/>
        </w:rPr>
        <w:t>skaičiaus</w:t>
      </w:r>
      <w:r w:rsidR="00664C18" w:rsidRPr="006323D6">
        <w:rPr>
          <w:rFonts w:ascii="Times New Roman" w:eastAsia="Calibri" w:hAnsi="Times New Roman" w:cs="Times New Roman"/>
          <w:lang w:val="lt-LT"/>
        </w:rPr>
        <w:t xml:space="preserve"> sumažėjimas ir karščiavimas (febrili</w:t>
      </w:r>
      <w:r w:rsidRPr="006323D6">
        <w:rPr>
          <w:rFonts w:ascii="Times New Roman" w:eastAsia="Calibri" w:hAnsi="Times New Roman" w:cs="Times New Roman"/>
          <w:lang w:val="lt-LT"/>
        </w:rPr>
        <w:t>nė</w:t>
      </w:r>
      <w:r w:rsidR="00664C18" w:rsidRPr="006323D6">
        <w:rPr>
          <w:rFonts w:ascii="Times New Roman" w:eastAsia="Calibri" w:hAnsi="Times New Roman" w:cs="Times New Roman"/>
          <w:lang w:val="lt-LT"/>
        </w:rPr>
        <w:t xml:space="preserve"> neutropenija)</w:t>
      </w:r>
      <w:r w:rsidRPr="006323D6">
        <w:rPr>
          <w:rFonts w:ascii="Times New Roman" w:eastAsia="Calibri" w:hAnsi="Times New Roman" w:cs="Times New Roman"/>
          <w:lang w:val="lt-LT"/>
        </w:rPr>
        <w:t>.</w:t>
      </w:r>
    </w:p>
    <w:p w14:paraId="58F25EAC" w14:textId="77777777" w:rsidR="00664C18" w:rsidRPr="006323D6" w:rsidRDefault="00664C18" w:rsidP="00467FAD">
      <w:pPr>
        <w:spacing w:after="0" w:line="240" w:lineRule="auto"/>
        <w:ind w:left="567" w:hanging="567"/>
        <w:rPr>
          <w:rFonts w:ascii="Times New Roman" w:eastAsia="Calibri" w:hAnsi="Times New Roman" w:cs="Times New Roman"/>
          <w:b/>
          <w:bCs/>
          <w:lang w:val="lt-LT"/>
        </w:rPr>
      </w:pPr>
    </w:p>
    <w:p w14:paraId="5B99FF03" w14:textId="632DE801" w:rsidR="00A34B5C" w:rsidRPr="006323D6" w:rsidRDefault="00A34B5C" w:rsidP="00A34B5C">
      <w:pPr>
        <w:spacing w:after="0" w:line="240" w:lineRule="auto"/>
        <w:rPr>
          <w:rFonts w:ascii="Times New Roman" w:eastAsia="Calibri" w:hAnsi="Times New Roman" w:cs="Times New Roman"/>
          <w:i/>
          <w:lang w:val="lt-LT"/>
        </w:rPr>
      </w:pPr>
      <w:r w:rsidRPr="006323D6">
        <w:rPr>
          <w:rFonts w:ascii="Times New Roman" w:eastAsia="Calibri" w:hAnsi="Times New Roman" w:cs="Times New Roman"/>
          <w:b/>
          <w:bCs/>
          <w:color w:val="000000"/>
          <w:lang w:val="lt-LT"/>
        </w:rPr>
        <w:t>Nedažn</w:t>
      </w:r>
      <w:r w:rsidR="00A36EEA" w:rsidRPr="006323D6">
        <w:rPr>
          <w:rFonts w:ascii="Times New Roman" w:eastAsia="Calibri" w:hAnsi="Times New Roman" w:cs="Times New Roman"/>
          <w:b/>
          <w:bCs/>
          <w:color w:val="000000"/>
          <w:lang w:val="lt-LT"/>
        </w:rPr>
        <w:t>as</w:t>
      </w:r>
      <w:r w:rsidR="00467FAD" w:rsidRPr="006323D6">
        <w:rPr>
          <w:rFonts w:ascii="Times New Roman" w:eastAsia="Calibri" w:hAnsi="Times New Roman" w:cs="Times New Roman"/>
          <w:b/>
          <w:bCs/>
          <w:color w:val="000000"/>
          <w:lang w:val="lt-LT"/>
        </w:rPr>
        <w:t>: gali</w:t>
      </w:r>
      <w:r w:rsidRPr="006323D6">
        <w:rPr>
          <w:rFonts w:ascii="Times New Roman" w:eastAsia="Calibri" w:hAnsi="Times New Roman" w:cs="Times New Roman"/>
          <w:bCs/>
          <w:i/>
          <w:color w:val="000000"/>
          <w:lang w:val="lt-LT"/>
        </w:rPr>
        <w:t xml:space="preserve"> </w:t>
      </w:r>
      <w:r w:rsidRPr="006323D6">
        <w:rPr>
          <w:rFonts w:ascii="Times New Roman" w:eastAsia="Calibri" w:hAnsi="Times New Roman" w:cs="Times New Roman"/>
          <w:b/>
          <w:bCs/>
          <w:color w:val="000000"/>
          <w:lang w:val="lt-LT"/>
        </w:rPr>
        <w:t>pasirei</w:t>
      </w:r>
      <w:r w:rsidR="00467FAD" w:rsidRPr="006323D6">
        <w:rPr>
          <w:rFonts w:ascii="Times New Roman" w:eastAsia="Calibri" w:hAnsi="Times New Roman" w:cs="Times New Roman"/>
          <w:b/>
          <w:bCs/>
          <w:color w:val="000000"/>
          <w:lang w:val="lt-LT"/>
        </w:rPr>
        <w:t>kšti</w:t>
      </w:r>
      <w:r w:rsidRPr="006323D6">
        <w:rPr>
          <w:rFonts w:ascii="Times New Roman" w:eastAsia="Calibri" w:hAnsi="Times New Roman" w:cs="Times New Roman"/>
          <w:b/>
          <w:bCs/>
          <w:color w:val="000000"/>
          <w:lang w:val="lt-LT"/>
        </w:rPr>
        <w:t xml:space="preserve"> </w:t>
      </w:r>
      <w:r w:rsidR="00A36EEA" w:rsidRPr="006323D6">
        <w:rPr>
          <w:rFonts w:ascii="Times New Roman" w:eastAsia="Calibri" w:hAnsi="Times New Roman" w:cs="Times New Roman"/>
          <w:b/>
          <w:bCs/>
          <w:color w:val="000000"/>
          <w:lang w:val="lt-LT"/>
        </w:rPr>
        <w:t xml:space="preserve">rečiau </w:t>
      </w:r>
      <w:r w:rsidRPr="006323D6">
        <w:rPr>
          <w:rFonts w:ascii="Times New Roman" w:eastAsia="Calibri" w:hAnsi="Times New Roman" w:cs="Times New Roman"/>
          <w:b/>
          <w:bCs/>
          <w:color w:val="000000"/>
          <w:lang w:val="lt-LT"/>
        </w:rPr>
        <w:t>kaip 1</w:t>
      </w:r>
      <w:r w:rsidR="003901E1" w:rsidRPr="006323D6">
        <w:rPr>
          <w:rFonts w:ascii="Times New Roman" w:eastAsia="Calibri" w:hAnsi="Times New Roman" w:cs="Times New Roman"/>
          <w:b/>
          <w:bCs/>
          <w:color w:val="000000"/>
          <w:lang w:val="lt-LT"/>
        </w:rPr>
        <w:t xml:space="preserve"> </w:t>
      </w:r>
      <w:r w:rsidRPr="006323D6">
        <w:rPr>
          <w:rFonts w:ascii="Times New Roman" w:eastAsia="Calibri" w:hAnsi="Times New Roman" w:cs="Times New Roman"/>
          <w:b/>
          <w:bCs/>
          <w:color w:val="000000"/>
          <w:lang w:val="lt-LT"/>
        </w:rPr>
        <w:t>iš 100</w:t>
      </w:r>
      <w:r w:rsidR="00467FAD" w:rsidRPr="006323D6">
        <w:rPr>
          <w:rFonts w:ascii="Times New Roman" w:eastAsia="Calibri" w:hAnsi="Times New Roman" w:cs="Times New Roman"/>
          <w:b/>
          <w:bCs/>
          <w:color w:val="000000"/>
          <w:lang w:val="lt-LT"/>
        </w:rPr>
        <w:t xml:space="preserve"> </w:t>
      </w:r>
      <w:r w:rsidR="002A20E2">
        <w:rPr>
          <w:rFonts w:ascii="Times New Roman" w:eastAsia="Calibri" w:hAnsi="Times New Roman" w:cs="Times New Roman"/>
          <w:b/>
          <w:bCs/>
          <w:color w:val="000000"/>
          <w:lang w:val="lt-LT"/>
        </w:rPr>
        <w:t>asmenų</w:t>
      </w:r>
    </w:p>
    <w:p w14:paraId="327374FF" w14:textId="4E6FCF0A" w:rsidR="00467FAD" w:rsidRPr="006323D6" w:rsidRDefault="00467FAD"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 xml:space="preserve">Anemija (mažas raudonųjų kraujo </w:t>
      </w:r>
      <w:r w:rsidR="0044423C" w:rsidRPr="006323D6">
        <w:rPr>
          <w:rFonts w:ascii="Times New Roman" w:eastAsia="Calibri" w:hAnsi="Times New Roman" w:cs="Times New Roman"/>
          <w:lang w:val="lt-LT"/>
        </w:rPr>
        <w:t>ląstel</w:t>
      </w:r>
      <w:r w:rsidRPr="006323D6">
        <w:rPr>
          <w:rFonts w:ascii="Times New Roman" w:eastAsia="Calibri" w:hAnsi="Times New Roman" w:cs="Times New Roman"/>
          <w:lang w:val="lt-LT"/>
        </w:rPr>
        <w:t>ių skaičius), dėl kurios galite jaustis pavargę ir mieguisti</w:t>
      </w:r>
      <w:r w:rsidR="0044423C" w:rsidRPr="006323D6">
        <w:rPr>
          <w:rFonts w:ascii="Times New Roman" w:eastAsia="Calibri" w:hAnsi="Times New Roman" w:cs="Times New Roman"/>
          <w:lang w:val="lt-LT"/>
        </w:rPr>
        <w:t>.</w:t>
      </w:r>
    </w:p>
    <w:p w14:paraId="125C1F20" w14:textId="7463E959"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w:t>
      </w:r>
      <w:r w:rsidR="00467FAD" w:rsidRPr="006323D6">
        <w:rPr>
          <w:rFonts w:ascii="Times New Roman" w:eastAsia="Calibri" w:hAnsi="Times New Roman" w:cs="Times New Roman"/>
          <w:lang w:val="lt-LT"/>
        </w:rPr>
        <w:t>esunkiai susidaro trombocitopenijos sukeltos mėlynės (mažas trombocitų skaičius)</w:t>
      </w:r>
      <w:r w:rsidRPr="006323D6">
        <w:rPr>
          <w:rFonts w:ascii="Times New Roman" w:eastAsia="Calibri" w:hAnsi="Times New Roman" w:cs="Times New Roman"/>
          <w:lang w:val="lt-LT"/>
        </w:rPr>
        <w:t>.</w:t>
      </w:r>
    </w:p>
    <w:p w14:paraId="7322C2D9" w14:textId="03A0C292"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w:t>
      </w:r>
      <w:r w:rsidR="00467FAD" w:rsidRPr="006323D6">
        <w:rPr>
          <w:rFonts w:ascii="Times New Roman" w:eastAsia="Calibri" w:hAnsi="Times New Roman" w:cs="Times New Roman"/>
          <w:lang w:val="lt-LT"/>
        </w:rPr>
        <w:t>laučių uždegimas (p</w:t>
      </w:r>
      <w:r w:rsidRPr="006323D6">
        <w:rPr>
          <w:rFonts w:ascii="Times New Roman" w:eastAsia="Calibri" w:hAnsi="Times New Roman" w:cs="Times New Roman"/>
          <w:lang w:val="lt-LT"/>
        </w:rPr>
        <w:t>neumonija</w:t>
      </w:r>
      <w:r w:rsidR="00467FAD" w:rsidRPr="006323D6">
        <w:rPr>
          <w:rFonts w:ascii="Times New Roman" w:eastAsia="Calibri" w:hAnsi="Times New Roman" w:cs="Times New Roman"/>
          <w:lang w:val="lt-LT"/>
        </w:rPr>
        <w:t>)</w:t>
      </w:r>
      <w:r w:rsidRPr="006323D6">
        <w:rPr>
          <w:rFonts w:ascii="Times New Roman" w:eastAsia="Calibri" w:hAnsi="Times New Roman" w:cs="Times New Roman"/>
          <w:lang w:val="lt-LT"/>
        </w:rPr>
        <w:t>.</w:t>
      </w:r>
    </w:p>
    <w:p w14:paraId="1799EFD4" w14:textId="4955187B" w:rsidR="00467FAD" w:rsidRPr="006323D6" w:rsidRDefault="00467FAD"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Sepsis</w:t>
      </w:r>
      <w:r w:rsidR="0044423C" w:rsidRPr="006323D6">
        <w:rPr>
          <w:rFonts w:ascii="Times New Roman" w:eastAsia="Calibri" w:hAnsi="Times New Roman" w:cs="Times New Roman"/>
          <w:lang w:val="lt-LT"/>
        </w:rPr>
        <w:t>.</w:t>
      </w:r>
    </w:p>
    <w:p w14:paraId="07924833" w14:textId="6098FE6C" w:rsidR="00467FAD" w:rsidRPr="006323D6" w:rsidRDefault="00467FAD"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Alerginės reakcijos</w:t>
      </w:r>
      <w:r w:rsidR="0044423C" w:rsidRPr="006323D6">
        <w:rPr>
          <w:rFonts w:ascii="Times New Roman" w:eastAsia="Calibri" w:hAnsi="Times New Roman" w:cs="Times New Roman"/>
          <w:lang w:val="lt-LT"/>
        </w:rPr>
        <w:t>.</w:t>
      </w:r>
    </w:p>
    <w:p w14:paraId="11E87824" w14:textId="369C17C4"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M</w:t>
      </w:r>
      <w:r w:rsidR="00467FAD" w:rsidRPr="006323D6">
        <w:rPr>
          <w:rFonts w:ascii="Times New Roman" w:eastAsia="Calibri" w:hAnsi="Times New Roman" w:cs="Times New Roman"/>
          <w:lang w:val="lt-LT"/>
        </w:rPr>
        <w:t>oterų nevaisingumas (gali būti nuolatinis)</w:t>
      </w:r>
      <w:r w:rsidRPr="006323D6">
        <w:rPr>
          <w:rFonts w:ascii="Times New Roman" w:eastAsia="Calibri" w:hAnsi="Times New Roman" w:cs="Times New Roman"/>
          <w:lang w:val="lt-LT"/>
        </w:rPr>
        <w:t>.</w:t>
      </w:r>
    </w:p>
    <w:p w14:paraId="1E55A59E" w14:textId="00EFA88E"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467FAD" w:rsidRPr="006323D6">
        <w:rPr>
          <w:rFonts w:ascii="Times New Roman" w:eastAsia="Calibri" w:hAnsi="Times New Roman" w:cs="Times New Roman"/>
          <w:lang w:val="lt-LT"/>
        </w:rPr>
        <w:t>rūtinės skausmas</w:t>
      </w:r>
      <w:r w:rsidRPr="006323D6">
        <w:rPr>
          <w:rFonts w:ascii="Times New Roman" w:eastAsia="Calibri" w:hAnsi="Times New Roman" w:cs="Times New Roman"/>
          <w:lang w:val="lt-LT"/>
        </w:rPr>
        <w:t>.</w:t>
      </w:r>
    </w:p>
    <w:p w14:paraId="56BF5C23" w14:textId="0A483670"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w:t>
      </w:r>
      <w:r w:rsidR="00467FAD" w:rsidRPr="006323D6">
        <w:rPr>
          <w:rFonts w:ascii="Times New Roman" w:eastAsia="Calibri" w:hAnsi="Times New Roman" w:cs="Times New Roman"/>
          <w:lang w:val="lt-LT"/>
        </w:rPr>
        <w:t>reitas širdies plakimas</w:t>
      </w:r>
      <w:r w:rsidRPr="006323D6">
        <w:rPr>
          <w:rFonts w:ascii="Times New Roman" w:eastAsia="Calibri" w:hAnsi="Times New Roman" w:cs="Times New Roman"/>
          <w:lang w:val="lt-LT"/>
        </w:rPr>
        <w:t>.</w:t>
      </w:r>
    </w:p>
    <w:p w14:paraId="063E9E55" w14:textId="20C496C6"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lastRenderedPageBreak/>
        <w:t>Š</w:t>
      </w:r>
      <w:r w:rsidR="00467FAD" w:rsidRPr="006323D6">
        <w:rPr>
          <w:rFonts w:ascii="Times New Roman" w:eastAsia="Calibri" w:hAnsi="Times New Roman" w:cs="Times New Roman"/>
          <w:lang w:val="lt-LT"/>
        </w:rPr>
        <w:t>irdies problemos</w:t>
      </w:r>
      <w:r w:rsidRPr="006323D6">
        <w:rPr>
          <w:rFonts w:ascii="Times New Roman" w:eastAsia="Calibri" w:hAnsi="Times New Roman" w:cs="Times New Roman"/>
          <w:lang w:val="lt-LT"/>
        </w:rPr>
        <w:t>.</w:t>
      </w:r>
    </w:p>
    <w:p w14:paraId="2B4CE0C5" w14:textId="522018BB"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467FAD" w:rsidRPr="006323D6">
        <w:rPr>
          <w:rFonts w:ascii="Times New Roman" w:eastAsia="Calibri" w:hAnsi="Times New Roman" w:cs="Times New Roman"/>
          <w:lang w:val="lt-LT"/>
        </w:rPr>
        <w:t>ai kurių kraujo tyrimų rezultatų pokyčiai</w:t>
      </w:r>
      <w:r w:rsidRPr="006323D6">
        <w:rPr>
          <w:rFonts w:ascii="Times New Roman" w:eastAsia="Calibri" w:hAnsi="Times New Roman" w:cs="Times New Roman"/>
          <w:lang w:val="lt-LT"/>
        </w:rPr>
        <w:t>.</w:t>
      </w:r>
    </w:p>
    <w:p w14:paraId="3F57C0C1" w14:textId="7E694584"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O</w:t>
      </w:r>
      <w:r w:rsidR="00467FAD" w:rsidRPr="006323D6">
        <w:rPr>
          <w:rFonts w:ascii="Times New Roman" w:eastAsia="Calibri" w:hAnsi="Times New Roman" w:cs="Times New Roman"/>
          <w:lang w:val="lt-LT"/>
        </w:rPr>
        <w:t>dos paraudimas (paraudimas)</w:t>
      </w:r>
      <w:r w:rsidRPr="006323D6">
        <w:rPr>
          <w:rFonts w:ascii="Times New Roman" w:eastAsia="Calibri" w:hAnsi="Times New Roman" w:cs="Times New Roman"/>
          <w:lang w:val="lt-LT"/>
        </w:rPr>
        <w:t>.</w:t>
      </w:r>
    </w:p>
    <w:p w14:paraId="248A8821" w14:textId="5844A1C8"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w:t>
      </w:r>
      <w:r w:rsidR="00467FAD" w:rsidRPr="006323D6">
        <w:rPr>
          <w:rFonts w:ascii="Times New Roman" w:eastAsia="Calibri" w:hAnsi="Times New Roman" w:cs="Times New Roman"/>
          <w:lang w:val="lt-LT"/>
        </w:rPr>
        <w:t xml:space="preserve">ervų pažeidimas, galintis sukelti tirpimą, </w:t>
      </w:r>
      <w:r w:rsidRPr="006323D6">
        <w:rPr>
          <w:rFonts w:ascii="Times New Roman" w:eastAsia="Calibri" w:hAnsi="Times New Roman" w:cs="Times New Roman"/>
          <w:lang w:val="lt-LT"/>
        </w:rPr>
        <w:t>badymo jausmą</w:t>
      </w:r>
      <w:r w:rsidR="00467FAD" w:rsidRPr="006323D6">
        <w:rPr>
          <w:rFonts w:ascii="Times New Roman" w:eastAsia="Calibri" w:hAnsi="Times New Roman" w:cs="Times New Roman"/>
          <w:lang w:val="lt-LT"/>
        </w:rPr>
        <w:t xml:space="preserve"> ir silpnumą (neuropatija)</w:t>
      </w:r>
      <w:r w:rsidRPr="006323D6">
        <w:rPr>
          <w:rFonts w:ascii="Times New Roman" w:eastAsia="Calibri" w:hAnsi="Times New Roman" w:cs="Times New Roman"/>
          <w:lang w:val="lt-LT"/>
        </w:rPr>
        <w:t>.</w:t>
      </w:r>
    </w:p>
    <w:p w14:paraId="71950F8F" w14:textId="32C04B42"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w:t>
      </w:r>
      <w:r w:rsidR="00467FAD" w:rsidRPr="006323D6">
        <w:rPr>
          <w:rFonts w:ascii="Times New Roman" w:eastAsia="Calibri" w:hAnsi="Times New Roman" w:cs="Times New Roman"/>
          <w:lang w:val="lt-LT"/>
        </w:rPr>
        <w:t xml:space="preserve">ervų skausmas, kuris taip pat gali </w:t>
      </w:r>
      <w:r w:rsidRPr="006323D6">
        <w:rPr>
          <w:rFonts w:ascii="Times New Roman" w:eastAsia="Calibri" w:hAnsi="Times New Roman" w:cs="Times New Roman"/>
          <w:lang w:val="lt-LT"/>
        </w:rPr>
        <w:t xml:space="preserve">būti juntamas kaip </w:t>
      </w:r>
      <w:r w:rsidR="00467FAD" w:rsidRPr="006323D6">
        <w:rPr>
          <w:rFonts w:ascii="Times New Roman" w:eastAsia="Calibri" w:hAnsi="Times New Roman" w:cs="Times New Roman"/>
          <w:lang w:val="lt-LT"/>
        </w:rPr>
        <w:t>skausm</w:t>
      </w:r>
      <w:r w:rsidRPr="006323D6">
        <w:rPr>
          <w:rFonts w:ascii="Times New Roman" w:eastAsia="Calibri" w:hAnsi="Times New Roman" w:cs="Times New Roman"/>
          <w:lang w:val="lt-LT"/>
        </w:rPr>
        <w:t>as</w:t>
      </w:r>
      <w:r w:rsidR="00467FAD" w:rsidRPr="006323D6">
        <w:rPr>
          <w:rFonts w:ascii="Times New Roman" w:eastAsia="Calibri" w:hAnsi="Times New Roman" w:cs="Times New Roman"/>
          <w:lang w:val="lt-LT"/>
        </w:rPr>
        <w:t xml:space="preserve"> ar deginim</w:t>
      </w:r>
      <w:r w:rsidRPr="006323D6">
        <w:rPr>
          <w:rFonts w:ascii="Times New Roman" w:eastAsia="Calibri" w:hAnsi="Times New Roman" w:cs="Times New Roman"/>
          <w:lang w:val="lt-LT"/>
        </w:rPr>
        <w:t>as</w:t>
      </w:r>
      <w:r w:rsidR="00467FAD" w:rsidRPr="006323D6">
        <w:rPr>
          <w:rFonts w:ascii="Times New Roman" w:eastAsia="Calibri" w:hAnsi="Times New Roman" w:cs="Times New Roman"/>
          <w:lang w:val="lt-LT"/>
        </w:rPr>
        <w:t xml:space="preserve"> (neuralgija)</w:t>
      </w:r>
      <w:r w:rsidRPr="006323D6">
        <w:rPr>
          <w:rFonts w:ascii="Times New Roman" w:eastAsia="Calibri" w:hAnsi="Times New Roman" w:cs="Times New Roman"/>
          <w:lang w:val="lt-LT"/>
        </w:rPr>
        <w:t>.</w:t>
      </w:r>
    </w:p>
    <w:p w14:paraId="7E82DC47" w14:textId="7EE667F7"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w:t>
      </w:r>
      <w:r w:rsidR="00467FAD" w:rsidRPr="006323D6">
        <w:rPr>
          <w:rFonts w:ascii="Times New Roman" w:eastAsia="Calibri" w:hAnsi="Times New Roman" w:cs="Times New Roman"/>
          <w:lang w:val="lt-LT"/>
        </w:rPr>
        <w:t>petito praradimas (anoreksija)</w:t>
      </w:r>
      <w:r w:rsidRPr="006323D6">
        <w:rPr>
          <w:rFonts w:ascii="Times New Roman" w:eastAsia="Calibri" w:hAnsi="Times New Roman" w:cs="Times New Roman"/>
          <w:lang w:val="lt-LT"/>
        </w:rPr>
        <w:t>.</w:t>
      </w:r>
    </w:p>
    <w:p w14:paraId="407CB89A" w14:textId="2F730A78" w:rsidR="00467FAD" w:rsidRPr="006323D6" w:rsidRDefault="0044423C" w:rsidP="009A702E">
      <w:pPr>
        <w:pStyle w:val="Sraopastraipa"/>
        <w:numPr>
          <w:ilvl w:val="0"/>
          <w:numId w:val="21"/>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467FAD" w:rsidRPr="006323D6">
        <w:rPr>
          <w:rFonts w:ascii="Times New Roman" w:eastAsia="Calibri" w:hAnsi="Times New Roman" w:cs="Times New Roman"/>
          <w:lang w:val="lt-LT"/>
        </w:rPr>
        <w:t>urtumas</w:t>
      </w:r>
      <w:r w:rsidRPr="006323D6">
        <w:rPr>
          <w:rFonts w:ascii="Times New Roman" w:eastAsia="Calibri" w:hAnsi="Times New Roman" w:cs="Times New Roman"/>
          <w:lang w:val="lt-LT"/>
        </w:rPr>
        <w:t>.</w:t>
      </w:r>
    </w:p>
    <w:p w14:paraId="4C0A8C18" w14:textId="77777777" w:rsidR="00467FAD" w:rsidRPr="006323D6" w:rsidRDefault="00467FAD" w:rsidP="00A34B5C">
      <w:pPr>
        <w:spacing w:after="0" w:line="240" w:lineRule="auto"/>
        <w:rPr>
          <w:rFonts w:ascii="Times New Roman" w:eastAsia="Calibri" w:hAnsi="Times New Roman" w:cs="Times New Roman"/>
          <w:lang w:val="lt-LT"/>
        </w:rPr>
      </w:pPr>
    </w:p>
    <w:p w14:paraId="59962251" w14:textId="732A4E6B" w:rsidR="00A34B5C" w:rsidRPr="006323D6" w:rsidRDefault="00A34B5C" w:rsidP="00A34B5C">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color w:val="000000"/>
          <w:lang w:val="lt-LT"/>
        </w:rPr>
        <w:t>Ret</w:t>
      </w:r>
      <w:r w:rsidR="00A36EEA" w:rsidRPr="006323D6">
        <w:rPr>
          <w:rFonts w:ascii="Times New Roman" w:eastAsia="Calibri" w:hAnsi="Times New Roman" w:cs="Times New Roman"/>
          <w:b/>
          <w:bCs/>
          <w:color w:val="000000"/>
          <w:lang w:val="lt-LT"/>
        </w:rPr>
        <w:t>as</w:t>
      </w:r>
      <w:r w:rsidR="0044423C" w:rsidRPr="006323D6">
        <w:rPr>
          <w:rFonts w:ascii="Times New Roman" w:eastAsia="Calibri" w:hAnsi="Times New Roman" w:cs="Times New Roman"/>
          <w:b/>
          <w:bCs/>
          <w:color w:val="000000"/>
          <w:lang w:val="lt-LT"/>
        </w:rPr>
        <w:t xml:space="preserve">: gali </w:t>
      </w:r>
      <w:r w:rsidRPr="006323D6">
        <w:rPr>
          <w:rFonts w:ascii="Times New Roman" w:eastAsia="Calibri" w:hAnsi="Times New Roman" w:cs="Times New Roman"/>
          <w:b/>
          <w:bCs/>
          <w:color w:val="000000"/>
          <w:lang w:val="lt-LT"/>
        </w:rPr>
        <w:t>pasirei</w:t>
      </w:r>
      <w:r w:rsidR="0044423C" w:rsidRPr="006323D6">
        <w:rPr>
          <w:rFonts w:ascii="Times New Roman" w:eastAsia="Calibri" w:hAnsi="Times New Roman" w:cs="Times New Roman"/>
          <w:b/>
          <w:bCs/>
          <w:color w:val="000000"/>
          <w:lang w:val="lt-LT"/>
        </w:rPr>
        <w:t>kšti</w:t>
      </w:r>
      <w:r w:rsidRPr="006323D6">
        <w:rPr>
          <w:rFonts w:ascii="Times New Roman" w:eastAsia="Calibri" w:hAnsi="Times New Roman" w:cs="Times New Roman"/>
          <w:b/>
          <w:bCs/>
          <w:color w:val="000000"/>
          <w:lang w:val="lt-LT"/>
        </w:rPr>
        <w:t xml:space="preserve"> </w:t>
      </w:r>
      <w:r w:rsidR="00A36EEA" w:rsidRPr="006323D6">
        <w:rPr>
          <w:rFonts w:ascii="Times New Roman" w:eastAsia="Calibri" w:hAnsi="Times New Roman" w:cs="Times New Roman"/>
          <w:b/>
          <w:bCs/>
          <w:color w:val="000000"/>
          <w:lang w:val="lt-LT"/>
        </w:rPr>
        <w:t xml:space="preserve">rečiau </w:t>
      </w:r>
      <w:r w:rsidRPr="006323D6">
        <w:rPr>
          <w:rFonts w:ascii="Times New Roman" w:eastAsia="Calibri" w:hAnsi="Times New Roman" w:cs="Times New Roman"/>
          <w:b/>
          <w:bCs/>
          <w:color w:val="000000"/>
          <w:lang w:val="lt-LT"/>
        </w:rPr>
        <w:t>kaip 1 iš 1</w:t>
      </w:r>
      <w:r w:rsidR="0044423C" w:rsidRPr="006323D6">
        <w:rPr>
          <w:rFonts w:ascii="Times New Roman" w:eastAsia="Calibri" w:hAnsi="Times New Roman" w:cs="Times New Roman"/>
          <w:b/>
          <w:bCs/>
          <w:color w:val="000000"/>
          <w:lang w:val="lt-LT"/>
        </w:rPr>
        <w:t> </w:t>
      </w:r>
      <w:r w:rsidRPr="006323D6">
        <w:rPr>
          <w:rFonts w:ascii="Times New Roman" w:eastAsia="Calibri" w:hAnsi="Times New Roman" w:cs="Times New Roman"/>
          <w:b/>
          <w:bCs/>
          <w:color w:val="000000"/>
          <w:lang w:val="lt-LT"/>
        </w:rPr>
        <w:t>000</w:t>
      </w:r>
      <w:r w:rsidR="0044423C" w:rsidRPr="006323D6">
        <w:rPr>
          <w:rFonts w:ascii="Times New Roman" w:eastAsia="Calibri" w:hAnsi="Times New Roman" w:cs="Times New Roman"/>
          <w:b/>
          <w:bCs/>
          <w:color w:val="000000"/>
          <w:lang w:val="lt-LT"/>
        </w:rPr>
        <w:t xml:space="preserve"> </w:t>
      </w:r>
      <w:r w:rsidR="002A20E2">
        <w:rPr>
          <w:rFonts w:ascii="Times New Roman" w:eastAsia="Calibri" w:hAnsi="Times New Roman" w:cs="Times New Roman"/>
          <w:b/>
          <w:bCs/>
          <w:color w:val="000000"/>
          <w:lang w:val="lt-LT"/>
        </w:rPr>
        <w:t>asmenų</w:t>
      </w:r>
    </w:p>
    <w:p w14:paraId="27C22D3F" w14:textId="7D95BE18"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Padidėjusi baltųjų kraujo ląstelių (ūminės leukemijos) ir kai kurių kitų vėžio rūšių (šlapimo pūslės, šlapimtakių vėžio) rizika.</w:t>
      </w:r>
    </w:p>
    <w:p w14:paraId="5F4E9C02" w14:textId="297D3516"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Neveiksminga tam tikros rūšies kraujo ląstelių gamyba (mielodisplazinis sindromas).</w:t>
      </w:r>
    </w:p>
    <w:p w14:paraId="65C3D590" w14:textId="234237F2"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Padidėjęs antidiurezinio hormono išsiskyrimas iš hipofizės. Tai daro įtaką inkstams, dėl kurio sumažėja natrio kiekis kraujyje (hiponatremija) ir susilaiko vanduo, o dėl to patinsta smegenys, nes kraujyje susikaupia per daug vandens. Požymiai gali būti galvos skausmas, asmenybės ar elgesio pokyčiai, sumišimas, mieguistumas.</w:t>
      </w:r>
    </w:p>
    <w:p w14:paraId="24E4D12D" w14:textId="0563863D"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Širdies ritmo pokyčiai.</w:t>
      </w:r>
    </w:p>
    <w:p w14:paraId="79397958" w14:textId="2777BBF2"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Kepenų uždegimas.</w:t>
      </w:r>
    </w:p>
    <w:p w14:paraId="2CF1288B" w14:textId="69324FD1"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Išbėrimas.</w:t>
      </w:r>
    </w:p>
    <w:p w14:paraId="3AAD34D6" w14:textId="727877D5"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Odos uždegimas.</w:t>
      </w:r>
    </w:p>
    <w:p w14:paraId="21D0D581" w14:textId="02B31AE5"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Menstruacijų (mėnesinių) nebuvimas.</w:t>
      </w:r>
    </w:p>
    <w:p w14:paraId="639B6E95" w14:textId="0726A818"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Spermij</w:t>
      </w:r>
      <w:r w:rsidR="00DB5CE7" w:rsidRPr="006323D6">
        <w:rPr>
          <w:rFonts w:ascii="Times New Roman" w:eastAsia="Calibri" w:hAnsi="Times New Roman" w:cs="Times New Roman"/>
          <w:lang w:val="lt-LT"/>
        </w:rPr>
        <w:t>ų</w:t>
      </w:r>
      <w:r w:rsidRPr="006323D6">
        <w:rPr>
          <w:rFonts w:ascii="Times New Roman" w:eastAsia="Calibri" w:hAnsi="Times New Roman" w:cs="Times New Roman"/>
          <w:lang w:val="lt-LT"/>
        </w:rPr>
        <w:t xml:space="preserve"> trūkumas</w:t>
      </w:r>
      <w:r w:rsidR="00DB5CE7" w:rsidRPr="006323D6">
        <w:rPr>
          <w:rFonts w:ascii="Times New Roman" w:eastAsia="Calibri" w:hAnsi="Times New Roman" w:cs="Times New Roman"/>
          <w:lang w:val="lt-LT"/>
        </w:rPr>
        <w:t>.</w:t>
      </w:r>
    </w:p>
    <w:p w14:paraId="5CEE3739" w14:textId="37F96F9D" w:rsidR="00086885" w:rsidRPr="006323D6" w:rsidRDefault="00DB5CE7"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086885" w:rsidRPr="006323D6">
        <w:rPr>
          <w:rFonts w:ascii="Times New Roman" w:eastAsia="Calibri" w:hAnsi="Times New Roman" w:cs="Times New Roman"/>
          <w:lang w:val="lt-LT"/>
        </w:rPr>
        <w:t>vaig</w:t>
      </w:r>
      <w:r w:rsidRPr="006323D6">
        <w:rPr>
          <w:rFonts w:ascii="Times New Roman" w:eastAsia="Calibri" w:hAnsi="Times New Roman" w:cs="Times New Roman"/>
          <w:lang w:val="lt-LT"/>
        </w:rPr>
        <w:t>ulys.</w:t>
      </w:r>
    </w:p>
    <w:p w14:paraId="39C97188" w14:textId="773BA808" w:rsidR="00086885" w:rsidRPr="006323D6" w:rsidRDefault="00086885"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Regos sutrikimas, neryškus matymas</w:t>
      </w:r>
      <w:r w:rsidR="00DB5CE7" w:rsidRPr="006323D6">
        <w:rPr>
          <w:rFonts w:ascii="Times New Roman" w:eastAsia="Calibri" w:hAnsi="Times New Roman" w:cs="Times New Roman"/>
          <w:lang w:val="lt-LT"/>
        </w:rPr>
        <w:t>.</w:t>
      </w:r>
    </w:p>
    <w:p w14:paraId="0015307F" w14:textId="07653EF1" w:rsidR="00086885" w:rsidRPr="006323D6" w:rsidRDefault="00DB5CE7"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w:t>
      </w:r>
      <w:r w:rsidR="00086885" w:rsidRPr="006323D6">
        <w:rPr>
          <w:rFonts w:ascii="Times New Roman" w:eastAsia="Calibri" w:hAnsi="Times New Roman" w:cs="Times New Roman"/>
          <w:lang w:val="lt-LT"/>
        </w:rPr>
        <w:t>agų ir odos spalvos pokyčiai</w:t>
      </w:r>
      <w:r w:rsidRPr="006323D6">
        <w:rPr>
          <w:rFonts w:ascii="Times New Roman" w:eastAsia="Calibri" w:hAnsi="Times New Roman" w:cs="Times New Roman"/>
          <w:lang w:val="lt-LT"/>
        </w:rPr>
        <w:t>.</w:t>
      </w:r>
    </w:p>
    <w:p w14:paraId="47F2338E" w14:textId="69E6103D" w:rsidR="00086885" w:rsidRPr="006323D6" w:rsidRDefault="00DB5CE7"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w:t>
      </w:r>
      <w:r w:rsidR="00086885" w:rsidRPr="006323D6">
        <w:rPr>
          <w:rFonts w:ascii="Times New Roman" w:eastAsia="Calibri" w:hAnsi="Times New Roman" w:cs="Times New Roman"/>
          <w:lang w:val="lt-LT"/>
        </w:rPr>
        <w:t>ehidra</w:t>
      </w:r>
      <w:r w:rsidRPr="006323D6">
        <w:rPr>
          <w:rFonts w:ascii="Times New Roman" w:eastAsia="Calibri" w:hAnsi="Times New Roman" w:cs="Times New Roman"/>
          <w:lang w:val="lt-LT"/>
        </w:rPr>
        <w:t>ta</w:t>
      </w:r>
      <w:r w:rsidR="00086885" w:rsidRPr="006323D6">
        <w:rPr>
          <w:rFonts w:ascii="Times New Roman" w:eastAsia="Calibri" w:hAnsi="Times New Roman" w:cs="Times New Roman"/>
          <w:lang w:val="lt-LT"/>
        </w:rPr>
        <w:t>cija</w:t>
      </w:r>
      <w:r w:rsidRPr="006323D6">
        <w:rPr>
          <w:rFonts w:ascii="Times New Roman" w:eastAsia="Calibri" w:hAnsi="Times New Roman" w:cs="Times New Roman"/>
          <w:lang w:val="lt-LT"/>
        </w:rPr>
        <w:t>.</w:t>
      </w:r>
    </w:p>
    <w:p w14:paraId="31B0AA00" w14:textId="6F37C298" w:rsidR="00086885" w:rsidRPr="006323D6" w:rsidRDefault="00DB5CE7"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T</w:t>
      </w:r>
      <w:r w:rsidR="00086885" w:rsidRPr="006323D6">
        <w:rPr>
          <w:rFonts w:ascii="Times New Roman" w:eastAsia="Calibri" w:hAnsi="Times New Roman" w:cs="Times New Roman"/>
          <w:lang w:val="lt-LT"/>
        </w:rPr>
        <w:t>raukuliai</w:t>
      </w:r>
      <w:r w:rsidRPr="006323D6">
        <w:rPr>
          <w:rFonts w:ascii="Times New Roman" w:eastAsia="Calibri" w:hAnsi="Times New Roman" w:cs="Times New Roman"/>
          <w:lang w:val="lt-LT"/>
        </w:rPr>
        <w:t>.</w:t>
      </w:r>
    </w:p>
    <w:p w14:paraId="2C26441E" w14:textId="0CA3D803" w:rsidR="00A34B5C" w:rsidRPr="006323D6" w:rsidRDefault="00DB5CE7" w:rsidP="009A702E">
      <w:pPr>
        <w:pStyle w:val="Sraopastraipa"/>
        <w:numPr>
          <w:ilvl w:val="0"/>
          <w:numId w:val="22"/>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086885" w:rsidRPr="006323D6">
        <w:rPr>
          <w:rFonts w:ascii="Times New Roman" w:eastAsia="Calibri" w:hAnsi="Times New Roman" w:cs="Times New Roman"/>
          <w:lang w:val="lt-LT"/>
        </w:rPr>
        <w:t>raujavimas</w:t>
      </w:r>
      <w:r w:rsidRPr="006323D6">
        <w:rPr>
          <w:rFonts w:ascii="Times New Roman" w:eastAsia="Calibri" w:hAnsi="Times New Roman" w:cs="Times New Roman"/>
          <w:lang w:val="lt-LT"/>
        </w:rPr>
        <w:t>.</w:t>
      </w:r>
    </w:p>
    <w:p w14:paraId="4B2B8B95" w14:textId="77777777" w:rsidR="00086885" w:rsidRPr="006323D6" w:rsidRDefault="00086885" w:rsidP="00A34B5C">
      <w:pPr>
        <w:spacing w:after="0" w:line="240" w:lineRule="auto"/>
        <w:rPr>
          <w:rFonts w:ascii="Times New Roman" w:eastAsia="Calibri" w:hAnsi="Times New Roman" w:cs="Times New Roman"/>
          <w:b/>
          <w:bCs/>
          <w:lang w:val="lt-LT"/>
        </w:rPr>
      </w:pPr>
    </w:p>
    <w:p w14:paraId="530FF249" w14:textId="390F654B" w:rsidR="00A34B5C" w:rsidRPr="006323D6" w:rsidRDefault="00DB5CE7" w:rsidP="00A34B5C">
      <w:pPr>
        <w:spacing w:after="0" w:line="240" w:lineRule="auto"/>
        <w:rPr>
          <w:rFonts w:ascii="Times New Roman" w:eastAsia="Calibri" w:hAnsi="Times New Roman" w:cs="Times New Roman"/>
          <w:i/>
          <w:lang w:val="lt-LT"/>
        </w:rPr>
      </w:pPr>
      <w:r w:rsidRPr="006323D6">
        <w:rPr>
          <w:rFonts w:ascii="Times New Roman" w:eastAsia="Calibri" w:hAnsi="Times New Roman" w:cs="Times New Roman"/>
          <w:b/>
          <w:bCs/>
          <w:color w:val="000000"/>
          <w:lang w:val="lt-LT"/>
        </w:rPr>
        <w:t>L</w:t>
      </w:r>
      <w:r w:rsidR="00A34B5C" w:rsidRPr="006323D6">
        <w:rPr>
          <w:rFonts w:ascii="Times New Roman" w:eastAsia="Calibri" w:hAnsi="Times New Roman" w:cs="Times New Roman"/>
          <w:b/>
          <w:bCs/>
          <w:color w:val="000000"/>
          <w:lang w:val="lt-LT"/>
        </w:rPr>
        <w:t>abai ret</w:t>
      </w:r>
      <w:r w:rsidR="00A36EEA" w:rsidRPr="006323D6">
        <w:rPr>
          <w:rFonts w:ascii="Times New Roman" w:eastAsia="Calibri" w:hAnsi="Times New Roman" w:cs="Times New Roman"/>
          <w:b/>
          <w:bCs/>
          <w:color w:val="000000"/>
          <w:lang w:val="lt-LT"/>
        </w:rPr>
        <w:t>as</w:t>
      </w:r>
      <w:r w:rsidRPr="006323D6">
        <w:rPr>
          <w:rFonts w:ascii="Times New Roman" w:eastAsia="Calibri" w:hAnsi="Times New Roman" w:cs="Times New Roman"/>
          <w:b/>
          <w:bCs/>
          <w:color w:val="000000"/>
          <w:lang w:val="lt-LT"/>
        </w:rPr>
        <w:t xml:space="preserve">: gali </w:t>
      </w:r>
      <w:r w:rsidR="00A34B5C" w:rsidRPr="006323D6">
        <w:rPr>
          <w:rFonts w:ascii="Times New Roman" w:eastAsia="Calibri" w:hAnsi="Times New Roman" w:cs="Times New Roman"/>
          <w:b/>
          <w:bCs/>
          <w:color w:val="000000"/>
          <w:lang w:val="lt-LT"/>
        </w:rPr>
        <w:t>pasirei</w:t>
      </w:r>
      <w:r w:rsidRPr="006323D6">
        <w:rPr>
          <w:rFonts w:ascii="Times New Roman" w:eastAsia="Calibri" w:hAnsi="Times New Roman" w:cs="Times New Roman"/>
          <w:b/>
          <w:bCs/>
          <w:color w:val="000000"/>
          <w:lang w:val="lt-LT"/>
        </w:rPr>
        <w:t>kšti</w:t>
      </w:r>
      <w:r w:rsidR="00A34B5C" w:rsidRPr="006323D6">
        <w:rPr>
          <w:rFonts w:ascii="Times New Roman" w:eastAsia="Calibri" w:hAnsi="Times New Roman" w:cs="Times New Roman"/>
          <w:b/>
          <w:bCs/>
          <w:color w:val="000000"/>
          <w:lang w:val="lt-LT"/>
        </w:rPr>
        <w:t xml:space="preserve"> </w:t>
      </w:r>
      <w:r w:rsidR="00A36EEA" w:rsidRPr="006323D6">
        <w:rPr>
          <w:rFonts w:ascii="Times New Roman" w:eastAsia="Calibri" w:hAnsi="Times New Roman" w:cs="Times New Roman"/>
          <w:b/>
          <w:bCs/>
          <w:color w:val="000000"/>
          <w:lang w:val="lt-LT"/>
        </w:rPr>
        <w:t xml:space="preserve">rečiau </w:t>
      </w:r>
      <w:r w:rsidR="00A34B5C" w:rsidRPr="006323D6">
        <w:rPr>
          <w:rFonts w:ascii="Times New Roman" w:eastAsia="Calibri" w:hAnsi="Times New Roman" w:cs="Times New Roman"/>
          <w:b/>
          <w:bCs/>
          <w:color w:val="000000"/>
          <w:lang w:val="lt-LT"/>
        </w:rPr>
        <w:t>kaip 1</w:t>
      </w:r>
      <w:r w:rsidR="00A36EEA" w:rsidRPr="006323D6">
        <w:rPr>
          <w:rFonts w:ascii="Times New Roman" w:eastAsia="Calibri" w:hAnsi="Times New Roman" w:cs="Times New Roman"/>
          <w:b/>
          <w:bCs/>
          <w:color w:val="000000"/>
          <w:lang w:val="lt-LT"/>
        </w:rPr>
        <w:t xml:space="preserve"> </w:t>
      </w:r>
      <w:r w:rsidR="00A34B5C" w:rsidRPr="006323D6">
        <w:rPr>
          <w:rFonts w:ascii="Times New Roman" w:eastAsia="Calibri" w:hAnsi="Times New Roman" w:cs="Times New Roman"/>
          <w:b/>
          <w:bCs/>
          <w:color w:val="000000"/>
          <w:lang w:val="lt-LT"/>
        </w:rPr>
        <w:t>iš 10</w:t>
      </w:r>
      <w:r w:rsidRPr="006323D6">
        <w:rPr>
          <w:rFonts w:ascii="Times New Roman" w:eastAsia="Calibri" w:hAnsi="Times New Roman" w:cs="Times New Roman"/>
          <w:b/>
          <w:bCs/>
          <w:color w:val="000000"/>
          <w:lang w:val="lt-LT"/>
        </w:rPr>
        <w:t> </w:t>
      </w:r>
      <w:r w:rsidR="00A34B5C" w:rsidRPr="006323D6">
        <w:rPr>
          <w:rFonts w:ascii="Times New Roman" w:eastAsia="Calibri" w:hAnsi="Times New Roman" w:cs="Times New Roman"/>
          <w:b/>
          <w:bCs/>
          <w:color w:val="000000"/>
          <w:lang w:val="lt-LT"/>
        </w:rPr>
        <w:t>000</w:t>
      </w:r>
      <w:r w:rsidRPr="006323D6">
        <w:rPr>
          <w:rFonts w:ascii="Times New Roman" w:eastAsia="Calibri" w:hAnsi="Times New Roman" w:cs="Times New Roman"/>
          <w:b/>
          <w:bCs/>
          <w:color w:val="000000"/>
          <w:lang w:val="lt-LT"/>
        </w:rPr>
        <w:t xml:space="preserve"> </w:t>
      </w:r>
      <w:r w:rsidR="002A20E2">
        <w:rPr>
          <w:rFonts w:ascii="Times New Roman" w:eastAsia="Calibri" w:hAnsi="Times New Roman" w:cs="Times New Roman"/>
          <w:b/>
          <w:bCs/>
          <w:color w:val="000000"/>
          <w:lang w:val="lt-LT"/>
        </w:rPr>
        <w:t>asmenų</w:t>
      </w:r>
    </w:p>
    <w:p w14:paraId="32216FA3" w14:textId="20F65807"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Šokas</w:t>
      </w:r>
      <w:r w:rsidR="0076230C" w:rsidRPr="006323D6">
        <w:rPr>
          <w:rFonts w:ascii="Times New Roman" w:eastAsia="Calibri" w:hAnsi="Times New Roman" w:cs="Times New Roman"/>
          <w:lang w:val="lt-LT"/>
        </w:rPr>
        <w:t>.</w:t>
      </w:r>
    </w:p>
    <w:p w14:paraId="39C09BDF" w14:textId="6D72199F"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Komplikacijos, kurios gali atsirasti po vėžio gydymo, kurią sukelia žūstančių vėžinių ląstelių skilimo produktai (naviko lizės sindromas).</w:t>
      </w:r>
    </w:p>
    <w:p w14:paraId="2D28949A" w14:textId="51D6F9D5"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Mažas natrio kiekis kraujyje.</w:t>
      </w:r>
    </w:p>
    <w:p w14:paraId="08D9A294" w14:textId="7BE6EE98"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Aukštas kraujospūdis (hipertenzija).</w:t>
      </w:r>
    </w:p>
    <w:p w14:paraId="203EB7F2" w14:textId="3B9EE363"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Žemas kraujospūdis (hipotenzija).</w:t>
      </w:r>
    </w:p>
    <w:p w14:paraId="212390E3" w14:textId="202BC0B4"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Angina.</w:t>
      </w:r>
    </w:p>
    <w:p w14:paraId="6C7A235D" w14:textId="1C006EA2"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Širdies smūgis</w:t>
      </w:r>
      <w:r w:rsidR="002A20E2">
        <w:rPr>
          <w:rFonts w:ascii="Times New Roman" w:eastAsia="Calibri" w:hAnsi="Times New Roman" w:cs="Times New Roman"/>
          <w:lang w:val="lt-LT"/>
        </w:rPr>
        <w:t xml:space="preserve"> (širdies priepuolis)</w:t>
      </w:r>
      <w:r w:rsidRPr="006323D6">
        <w:rPr>
          <w:rFonts w:ascii="Times New Roman" w:eastAsia="Calibri" w:hAnsi="Times New Roman" w:cs="Times New Roman"/>
          <w:lang w:val="lt-LT"/>
        </w:rPr>
        <w:t>.</w:t>
      </w:r>
    </w:p>
    <w:p w14:paraId="24AB8AE4" w14:textId="0F8F4047"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Plaučių pažeidimas (</w:t>
      </w:r>
      <w:bookmarkStart w:id="3" w:name="_Hlk77599217"/>
      <w:r w:rsidRPr="006323D6">
        <w:rPr>
          <w:rFonts w:ascii="Times New Roman" w:eastAsia="Calibri" w:hAnsi="Times New Roman" w:cs="Times New Roman"/>
          <w:lang w:val="lt-LT"/>
        </w:rPr>
        <w:t>ūminis respiracinio distreso sindromas</w:t>
      </w:r>
      <w:bookmarkEnd w:id="3"/>
      <w:r w:rsidRPr="006323D6">
        <w:rPr>
          <w:rFonts w:ascii="Times New Roman" w:eastAsia="Calibri" w:hAnsi="Times New Roman" w:cs="Times New Roman"/>
          <w:lang w:val="lt-LT"/>
        </w:rPr>
        <w:t>).</w:t>
      </w:r>
    </w:p>
    <w:p w14:paraId="63FC1A14" w14:textId="625C7206"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Plaučių randai, sukeliantys dusulį (lėtinė plaučių intersticinė fibrozė).</w:t>
      </w:r>
    </w:p>
    <w:p w14:paraId="59815585" w14:textId="21AE1554"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Kvėpavimo pasunkėjimas su švokštimu ar kosuliu (bronchų spazmas).</w:t>
      </w:r>
    </w:p>
    <w:p w14:paraId="51BAAA81" w14:textId="1D2E78DF"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w:t>
      </w:r>
      <w:r w:rsidR="00DB5CE7" w:rsidRPr="006323D6">
        <w:rPr>
          <w:rFonts w:ascii="Times New Roman" w:eastAsia="Calibri" w:hAnsi="Times New Roman" w:cs="Times New Roman"/>
          <w:lang w:val="lt-LT"/>
        </w:rPr>
        <w:t>usulys (d</w:t>
      </w:r>
      <w:r w:rsidRPr="006323D6">
        <w:rPr>
          <w:rFonts w:ascii="Times New Roman" w:eastAsia="Calibri" w:hAnsi="Times New Roman" w:cs="Times New Roman"/>
          <w:lang w:val="lt-LT"/>
        </w:rPr>
        <w:t>ispnėja</w:t>
      </w:r>
      <w:r w:rsidR="00DB5CE7" w:rsidRPr="006323D6">
        <w:rPr>
          <w:rFonts w:ascii="Times New Roman" w:eastAsia="Calibri" w:hAnsi="Times New Roman" w:cs="Times New Roman"/>
          <w:lang w:val="lt-LT"/>
        </w:rPr>
        <w:t>)</w:t>
      </w:r>
      <w:r w:rsidRPr="006323D6">
        <w:rPr>
          <w:rFonts w:ascii="Times New Roman" w:eastAsia="Calibri" w:hAnsi="Times New Roman" w:cs="Times New Roman"/>
          <w:lang w:val="lt-LT"/>
        </w:rPr>
        <w:t>.</w:t>
      </w:r>
    </w:p>
    <w:p w14:paraId="012BF2E1" w14:textId="30083F54"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w:t>
      </w:r>
      <w:r w:rsidR="00DB5CE7" w:rsidRPr="006323D6">
        <w:rPr>
          <w:rFonts w:ascii="Times New Roman" w:eastAsia="Calibri" w:hAnsi="Times New Roman" w:cs="Times New Roman"/>
          <w:lang w:val="lt-LT"/>
        </w:rPr>
        <w:t xml:space="preserve">ūklė, kai </w:t>
      </w:r>
      <w:r w:rsidRPr="006323D6">
        <w:rPr>
          <w:rFonts w:ascii="Times New Roman" w:eastAsia="Calibri" w:hAnsi="Times New Roman" w:cs="Times New Roman"/>
          <w:lang w:val="lt-LT"/>
        </w:rPr>
        <w:t xml:space="preserve">kūne </w:t>
      </w:r>
      <w:r w:rsidR="00DB5CE7" w:rsidRPr="006323D6">
        <w:rPr>
          <w:rFonts w:ascii="Times New Roman" w:eastAsia="Calibri" w:hAnsi="Times New Roman" w:cs="Times New Roman"/>
          <w:lang w:val="lt-LT"/>
        </w:rPr>
        <w:t xml:space="preserve">ar jo </w:t>
      </w:r>
      <w:r w:rsidRPr="006323D6">
        <w:rPr>
          <w:rFonts w:ascii="Times New Roman" w:eastAsia="Calibri" w:hAnsi="Times New Roman" w:cs="Times New Roman"/>
          <w:lang w:val="lt-LT"/>
        </w:rPr>
        <w:t>dalyje</w:t>
      </w:r>
      <w:r w:rsidR="00DB5CE7" w:rsidRPr="006323D6">
        <w:rPr>
          <w:rFonts w:ascii="Times New Roman" w:eastAsia="Calibri" w:hAnsi="Times New Roman" w:cs="Times New Roman"/>
          <w:lang w:val="lt-LT"/>
        </w:rPr>
        <w:t xml:space="preserve"> trūksta deguonies (hipoksija)</w:t>
      </w:r>
      <w:r w:rsidRPr="006323D6">
        <w:rPr>
          <w:rFonts w:ascii="Times New Roman" w:eastAsia="Calibri" w:hAnsi="Times New Roman" w:cs="Times New Roman"/>
          <w:lang w:val="lt-LT"/>
        </w:rPr>
        <w:t>.</w:t>
      </w:r>
    </w:p>
    <w:p w14:paraId="0E115751" w14:textId="739F78D1"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DB5CE7" w:rsidRPr="006323D6">
        <w:rPr>
          <w:rFonts w:ascii="Times New Roman" w:eastAsia="Calibri" w:hAnsi="Times New Roman" w:cs="Times New Roman"/>
          <w:lang w:val="lt-LT"/>
        </w:rPr>
        <w:t>osulys</w:t>
      </w:r>
      <w:r w:rsidRPr="006323D6">
        <w:rPr>
          <w:rFonts w:ascii="Times New Roman" w:eastAsia="Calibri" w:hAnsi="Times New Roman" w:cs="Times New Roman"/>
          <w:lang w:val="lt-LT"/>
        </w:rPr>
        <w:t>.</w:t>
      </w:r>
    </w:p>
    <w:p w14:paraId="4A4F6D08" w14:textId="13EADD3C"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B</w:t>
      </w:r>
      <w:r w:rsidR="00DB5CE7" w:rsidRPr="006323D6">
        <w:rPr>
          <w:rFonts w:ascii="Times New Roman" w:eastAsia="Calibri" w:hAnsi="Times New Roman" w:cs="Times New Roman"/>
          <w:lang w:val="lt-LT"/>
        </w:rPr>
        <w:t>urnos skausmas ar opos (stomatitas)</w:t>
      </w:r>
      <w:r w:rsidRPr="006323D6">
        <w:rPr>
          <w:rFonts w:ascii="Times New Roman" w:eastAsia="Calibri" w:hAnsi="Times New Roman" w:cs="Times New Roman"/>
          <w:lang w:val="lt-LT"/>
        </w:rPr>
        <w:t>.</w:t>
      </w:r>
    </w:p>
    <w:p w14:paraId="6416B07F" w14:textId="58A9F99C"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P</w:t>
      </w:r>
      <w:r w:rsidR="00DB5CE7" w:rsidRPr="006323D6">
        <w:rPr>
          <w:rFonts w:ascii="Times New Roman" w:eastAsia="Calibri" w:hAnsi="Times New Roman" w:cs="Times New Roman"/>
          <w:lang w:val="lt-LT"/>
        </w:rPr>
        <w:t>ykinimas</w:t>
      </w:r>
      <w:r w:rsidRPr="006323D6">
        <w:rPr>
          <w:rFonts w:ascii="Times New Roman" w:eastAsia="Calibri" w:hAnsi="Times New Roman" w:cs="Times New Roman"/>
          <w:lang w:val="lt-LT"/>
        </w:rPr>
        <w:t xml:space="preserve">, </w:t>
      </w:r>
      <w:r w:rsidR="00DB5CE7" w:rsidRPr="006323D6">
        <w:rPr>
          <w:rFonts w:ascii="Times New Roman" w:eastAsia="Calibri" w:hAnsi="Times New Roman" w:cs="Times New Roman"/>
          <w:lang w:val="lt-LT"/>
        </w:rPr>
        <w:t>vėmima</w:t>
      </w:r>
      <w:r w:rsidRPr="006323D6">
        <w:rPr>
          <w:rFonts w:ascii="Times New Roman" w:eastAsia="Calibri" w:hAnsi="Times New Roman" w:cs="Times New Roman"/>
          <w:lang w:val="lt-LT"/>
        </w:rPr>
        <w:t>s</w:t>
      </w:r>
      <w:r w:rsidR="00DB5CE7" w:rsidRPr="006323D6">
        <w:rPr>
          <w:rFonts w:ascii="Times New Roman" w:eastAsia="Calibri" w:hAnsi="Times New Roman" w:cs="Times New Roman"/>
          <w:lang w:val="lt-LT"/>
        </w:rPr>
        <w:t xml:space="preserve"> arba viduriavimas</w:t>
      </w:r>
      <w:r w:rsidRPr="006323D6">
        <w:rPr>
          <w:rFonts w:ascii="Times New Roman" w:eastAsia="Calibri" w:hAnsi="Times New Roman" w:cs="Times New Roman"/>
          <w:lang w:val="lt-LT"/>
        </w:rPr>
        <w:t>.</w:t>
      </w:r>
    </w:p>
    <w:p w14:paraId="557DDF89" w14:textId="0943EC7C"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V</w:t>
      </w:r>
      <w:r w:rsidR="00DB5CE7" w:rsidRPr="006323D6">
        <w:rPr>
          <w:rFonts w:ascii="Times New Roman" w:eastAsia="Calibri" w:hAnsi="Times New Roman" w:cs="Times New Roman"/>
          <w:lang w:val="lt-LT"/>
        </w:rPr>
        <w:t>idurių užkietėjimas</w:t>
      </w:r>
      <w:r w:rsidRPr="006323D6">
        <w:rPr>
          <w:rFonts w:ascii="Times New Roman" w:eastAsia="Calibri" w:hAnsi="Times New Roman" w:cs="Times New Roman"/>
          <w:lang w:val="lt-LT"/>
        </w:rPr>
        <w:t>.</w:t>
      </w:r>
    </w:p>
    <w:p w14:paraId="58F57E15" w14:textId="48B62676"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Ž</w:t>
      </w:r>
      <w:r w:rsidR="00DB5CE7" w:rsidRPr="006323D6">
        <w:rPr>
          <w:rFonts w:ascii="Times New Roman" w:eastAsia="Calibri" w:hAnsi="Times New Roman" w:cs="Times New Roman"/>
          <w:lang w:val="lt-LT"/>
        </w:rPr>
        <w:t>arn</w:t>
      </w:r>
      <w:r w:rsidRPr="006323D6">
        <w:rPr>
          <w:rFonts w:ascii="Times New Roman" w:eastAsia="Calibri" w:hAnsi="Times New Roman" w:cs="Times New Roman"/>
          <w:lang w:val="lt-LT"/>
        </w:rPr>
        <w:t>ų</w:t>
      </w:r>
      <w:r w:rsidR="00DB5CE7" w:rsidRPr="006323D6">
        <w:rPr>
          <w:rFonts w:ascii="Times New Roman" w:eastAsia="Calibri" w:hAnsi="Times New Roman" w:cs="Times New Roman"/>
          <w:lang w:val="lt-LT"/>
        </w:rPr>
        <w:t xml:space="preserve"> uždegimas</w:t>
      </w:r>
      <w:r w:rsidRPr="006323D6">
        <w:rPr>
          <w:rFonts w:ascii="Times New Roman" w:eastAsia="Calibri" w:hAnsi="Times New Roman" w:cs="Times New Roman"/>
          <w:lang w:val="lt-LT"/>
        </w:rPr>
        <w:t>.</w:t>
      </w:r>
    </w:p>
    <w:p w14:paraId="5CF2DA5F" w14:textId="2748CABB"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DB5CE7" w:rsidRPr="006323D6">
        <w:rPr>
          <w:rFonts w:ascii="Times New Roman" w:eastAsia="Calibri" w:hAnsi="Times New Roman" w:cs="Times New Roman"/>
          <w:lang w:val="lt-LT"/>
        </w:rPr>
        <w:t>asos uždegimas</w:t>
      </w:r>
      <w:r w:rsidRPr="006323D6">
        <w:rPr>
          <w:rFonts w:ascii="Times New Roman" w:eastAsia="Calibri" w:hAnsi="Times New Roman" w:cs="Times New Roman"/>
          <w:lang w:val="lt-LT"/>
        </w:rPr>
        <w:t>.</w:t>
      </w:r>
    </w:p>
    <w:p w14:paraId="6BB05A2E" w14:textId="02AD7B54"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DB5CE7" w:rsidRPr="006323D6">
        <w:rPr>
          <w:rFonts w:ascii="Times New Roman" w:eastAsia="Calibri" w:hAnsi="Times New Roman" w:cs="Times New Roman"/>
          <w:lang w:val="lt-LT"/>
        </w:rPr>
        <w:t>raujo krešuliai</w:t>
      </w:r>
      <w:r w:rsidRPr="006323D6">
        <w:rPr>
          <w:rFonts w:ascii="Times New Roman" w:eastAsia="Calibri" w:hAnsi="Times New Roman" w:cs="Times New Roman"/>
          <w:lang w:val="lt-LT"/>
        </w:rPr>
        <w:t>.</w:t>
      </w:r>
    </w:p>
    <w:p w14:paraId="67809796" w14:textId="6B157043"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w:t>
      </w:r>
      <w:r w:rsidR="00DB5CE7" w:rsidRPr="006323D6">
        <w:rPr>
          <w:rFonts w:ascii="Times New Roman" w:eastAsia="Calibri" w:hAnsi="Times New Roman" w:cs="Times New Roman"/>
          <w:lang w:val="lt-LT"/>
        </w:rPr>
        <w:t>epenų padidėjimas (hepatomegalija)</w:t>
      </w:r>
      <w:r w:rsidRPr="006323D6">
        <w:rPr>
          <w:rFonts w:ascii="Times New Roman" w:eastAsia="Calibri" w:hAnsi="Times New Roman" w:cs="Times New Roman"/>
          <w:lang w:val="lt-LT"/>
        </w:rPr>
        <w:t>.</w:t>
      </w:r>
    </w:p>
    <w:p w14:paraId="4B443F84" w14:textId="717D93F3"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w:t>
      </w:r>
      <w:r w:rsidR="00DB5CE7" w:rsidRPr="006323D6">
        <w:rPr>
          <w:rFonts w:ascii="Times New Roman" w:eastAsia="Calibri" w:hAnsi="Times New Roman" w:cs="Times New Roman"/>
          <w:lang w:val="lt-LT"/>
        </w:rPr>
        <w:t>eltonos akys ar oda</w:t>
      </w:r>
      <w:r w:rsidRPr="006323D6">
        <w:rPr>
          <w:rFonts w:ascii="Times New Roman" w:eastAsia="Calibri" w:hAnsi="Times New Roman" w:cs="Times New Roman"/>
          <w:lang w:val="lt-LT"/>
        </w:rPr>
        <w:t>.</w:t>
      </w:r>
    </w:p>
    <w:p w14:paraId="1445859F" w14:textId="79A1CEEE"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Odos paraudimas (spindulinė eritema)</w:t>
      </w:r>
      <w:r w:rsidR="00223535" w:rsidRPr="006323D6">
        <w:rPr>
          <w:rFonts w:ascii="Times New Roman" w:eastAsia="Calibri" w:hAnsi="Times New Roman" w:cs="Times New Roman"/>
          <w:lang w:val="lt-LT"/>
        </w:rPr>
        <w:t>.</w:t>
      </w:r>
    </w:p>
    <w:p w14:paraId="4A23CFFF" w14:textId="0B1E4E76" w:rsidR="00DB5CE7" w:rsidRPr="006323D6" w:rsidRDefault="002A20E2"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Niež</w:t>
      </w:r>
      <w:r>
        <w:rPr>
          <w:rFonts w:ascii="Times New Roman" w:eastAsia="Calibri" w:hAnsi="Times New Roman" w:cs="Times New Roman"/>
          <w:lang w:val="lt-LT"/>
        </w:rPr>
        <w:t>ulys</w:t>
      </w:r>
      <w:r w:rsidR="00223535" w:rsidRPr="006323D6">
        <w:rPr>
          <w:rFonts w:ascii="Times New Roman" w:eastAsia="Calibri" w:hAnsi="Times New Roman" w:cs="Times New Roman"/>
          <w:lang w:val="lt-LT"/>
        </w:rPr>
        <w:t>.</w:t>
      </w:r>
    </w:p>
    <w:p w14:paraId="5AEF3C0E" w14:textId="56010248"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lastRenderedPageBreak/>
        <w:t>S</w:t>
      </w:r>
      <w:r w:rsidR="00DB5CE7" w:rsidRPr="006323D6">
        <w:rPr>
          <w:rFonts w:ascii="Times New Roman" w:eastAsia="Calibri" w:hAnsi="Times New Roman" w:cs="Times New Roman"/>
          <w:lang w:val="lt-LT"/>
        </w:rPr>
        <w:t>konio pojūčio sutrikimas</w:t>
      </w:r>
      <w:r w:rsidRPr="006323D6">
        <w:rPr>
          <w:rFonts w:ascii="Times New Roman" w:eastAsia="Calibri" w:hAnsi="Times New Roman" w:cs="Times New Roman"/>
          <w:lang w:val="lt-LT"/>
        </w:rPr>
        <w:t>.</w:t>
      </w:r>
    </w:p>
    <w:p w14:paraId="26DFDDCC" w14:textId="3484B3BB" w:rsidR="00DB5CE7" w:rsidRPr="006323D6" w:rsidRDefault="00223535"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w:t>
      </w:r>
      <w:r w:rsidR="00DB5CE7" w:rsidRPr="006323D6">
        <w:rPr>
          <w:rFonts w:ascii="Times New Roman" w:eastAsia="Calibri" w:hAnsi="Times New Roman" w:cs="Times New Roman"/>
          <w:lang w:val="lt-LT"/>
        </w:rPr>
        <w:t>ilgčiojimo, kutenimo, di</w:t>
      </w:r>
      <w:r w:rsidR="008D63F7" w:rsidRPr="006323D6">
        <w:rPr>
          <w:rFonts w:ascii="Times New Roman" w:eastAsia="Calibri" w:hAnsi="Times New Roman" w:cs="Times New Roman"/>
          <w:lang w:val="lt-LT"/>
        </w:rPr>
        <w:t>egi</w:t>
      </w:r>
      <w:r w:rsidR="00DB5CE7" w:rsidRPr="006323D6">
        <w:rPr>
          <w:rFonts w:ascii="Times New Roman" w:eastAsia="Calibri" w:hAnsi="Times New Roman" w:cs="Times New Roman"/>
          <w:lang w:val="lt-LT"/>
        </w:rPr>
        <w:t xml:space="preserve">mo, </w:t>
      </w:r>
      <w:r w:rsidR="008D63F7" w:rsidRPr="006323D6">
        <w:rPr>
          <w:rFonts w:ascii="Times New Roman" w:eastAsia="Calibri" w:hAnsi="Times New Roman" w:cs="Times New Roman"/>
          <w:lang w:val="lt-LT"/>
        </w:rPr>
        <w:t>badymo</w:t>
      </w:r>
      <w:r w:rsidR="00DB5CE7" w:rsidRPr="006323D6">
        <w:rPr>
          <w:rFonts w:ascii="Times New Roman" w:eastAsia="Calibri" w:hAnsi="Times New Roman" w:cs="Times New Roman"/>
          <w:lang w:val="lt-LT"/>
        </w:rPr>
        <w:t xml:space="preserve"> ar deginimo pojūtis (parestezija)</w:t>
      </w:r>
      <w:r w:rsidR="008D63F7" w:rsidRPr="006323D6">
        <w:rPr>
          <w:rFonts w:ascii="Times New Roman" w:eastAsia="Calibri" w:hAnsi="Times New Roman" w:cs="Times New Roman"/>
          <w:lang w:val="lt-LT"/>
        </w:rPr>
        <w:t>.</w:t>
      </w:r>
    </w:p>
    <w:p w14:paraId="754CA67C" w14:textId="0DD01C12" w:rsidR="00DB5CE7" w:rsidRPr="006323D6" w:rsidRDefault="008D63F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U</w:t>
      </w:r>
      <w:r w:rsidR="00DB5CE7" w:rsidRPr="006323D6">
        <w:rPr>
          <w:rFonts w:ascii="Times New Roman" w:eastAsia="Calibri" w:hAnsi="Times New Roman" w:cs="Times New Roman"/>
          <w:lang w:val="lt-LT"/>
        </w:rPr>
        <w:t>oslės sutrikimas</w:t>
      </w:r>
      <w:r w:rsidRPr="006323D6">
        <w:rPr>
          <w:rFonts w:ascii="Times New Roman" w:eastAsia="Calibri" w:hAnsi="Times New Roman" w:cs="Times New Roman"/>
          <w:lang w:val="lt-LT"/>
        </w:rPr>
        <w:t>.</w:t>
      </w:r>
    </w:p>
    <w:p w14:paraId="189BD8E9" w14:textId="2AF4BFA3" w:rsidR="00DB5CE7" w:rsidRPr="006323D6" w:rsidRDefault="008D63F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M</w:t>
      </w:r>
      <w:r w:rsidR="00DB5CE7" w:rsidRPr="006323D6">
        <w:rPr>
          <w:rFonts w:ascii="Times New Roman" w:eastAsia="Calibri" w:hAnsi="Times New Roman" w:cs="Times New Roman"/>
          <w:lang w:val="lt-LT"/>
        </w:rPr>
        <w:t>ėšlungis</w:t>
      </w:r>
      <w:r w:rsidRPr="006323D6">
        <w:rPr>
          <w:rFonts w:ascii="Times New Roman" w:eastAsia="Calibri" w:hAnsi="Times New Roman" w:cs="Times New Roman"/>
          <w:lang w:val="lt-LT"/>
        </w:rPr>
        <w:t>.</w:t>
      </w:r>
    </w:p>
    <w:p w14:paraId="2DDD31D8" w14:textId="1A6A05B7" w:rsidR="00DB5CE7" w:rsidRPr="006323D6" w:rsidRDefault="008D63F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w:t>
      </w:r>
      <w:r w:rsidR="00DB5CE7" w:rsidRPr="006323D6">
        <w:rPr>
          <w:rFonts w:ascii="Times New Roman" w:eastAsia="Calibri" w:hAnsi="Times New Roman" w:cs="Times New Roman"/>
          <w:lang w:val="lt-LT"/>
        </w:rPr>
        <w:t xml:space="preserve">lapimo pūslės </w:t>
      </w:r>
      <w:r w:rsidRPr="006323D6">
        <w:rPr>
          <w:rFonts w:ascii="Times New Roman" w:eastAsia="Calibri" w:hAnsi="Times New Roman" w:cs="Times New Roman"/>
          <w:lang w:val="lt-LT"/>
        </w:rPr>
        <w:t>sutrikimai.</w:t>
      </w:r>
    </w:p>
    <w:p w14:paraId="19CE0516" w14:textId="2E449689" w:rsidR="00DB5CE7" w:rsidRPr="006323D6" w:rsidRDefault="008D63F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I</w:t>
      </w:r>
      <w:r w:rsidR="00DB5CE7" w:rsidRPr="006323D6">
        <w:rPr>
          <w:rFonts w:ascii="Times New Roman" w:eastAsia="Calibri" w:hAnsi="Times New Roman" w:cs="Times New Roman"/>
          <w:lang w:val="lt-LT"/>
        </w:rPr>
        <w:t>nkstų sutrikimai, įskaitant inkstų nepakankamumą.</w:t>
      </w:r>
    </w:p>
    <w:p w14:paraId="0FA5D9C3" w14:textId="184FD186"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Galvos skausmas</w:t>
      </w:r>
      <w:r w:rsidR="008D63F7" w:rsidRPr="006323D6">
        <w:rPr>
          <w:rFonts w:ascii="Times New Roman" w:eastAsia="Calibri" w:hAnsi="Times New Roman" w:cs="Times New Roman"/>
          <w:lang w:val="lt-LT"/>
        </w:rPr>
        <w:t>.</w:t>
      </w:r>
    </w:p>
    <w:p w14:paraId="689FCD3A" w14:textId="4925CDA8"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Daugelio organų nepakankamumas</w:t>
      </w:r>
      <w:r w:rsidR="008D63F7" w:rsidRPr="006323D6">
        <w:rPr>
          <w:rFonts w:ascii="Times New Roman" w:eastAsia="Calibri" w:hAnsi="Times New Roman" w:cs="Times New Roman"/>
          <w:lang w:val="lt-LT"/>
        </w:rPr>
        <w:t>.</w:t>
      </w:r>
    </w:p>
    <w:p w14:paraId="55911D89" w14:textId="4A4F86EA"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Injekcijos / infuzijos vietos reakcijos</w:t>
      </w:r>
      <w:r w:rsidR="008D63F7" w:rsidRPr="006323D6">
        <w:rPr>
          <w:rFonts w:ascii="Times New Roman" w:eastAsia="Calibri" w:hAnsi="Times New Roman" w:cs="Times New Roman"/>
          <w:lang w:val="lt-LT"/>
        </w:rPr>
        <w:t>.</w:t>
      </w:r>
    </w:p>
    <w:p w14:paraId="3B26E716" w14:textId="67F79386"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Svorio priaugimas</w:t>
      </w:r>
      <w:r w:rsidR="008D63F7" w:rsidRPr="006323D6">
        <w:rPr>
          <w:rFonts w:ascii="Times New Roman" w:eastAsia="Calibri" w:hAnsi="Times New Roman" w:cs="Times New Roman"/>
          <w:lang w:val="lt-LT"/>
        </w:rPr>
        <w:t>.</w:t>
      </w:r>
    </w:p>
    <w:p w14:paraId="5E7C1A6C" w14:textId="1946BC7D" w:rsidR="00DB5CE7" w:rsidRPr="006323D6" w:rsidRDefault="008D63F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Sumišimas.</w:t>
      </w:r>
    </w:p>
    <w:p w14:paraId="5A0E7C7F" w14:textId="49B9BA70" w:rsidR="00DB5CE7" w:rsidRPr="006323D6" w:rsidRDefault="00DB5CE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Konjunktyvitas, akių edema</w:t>
      </w:r>
      <w:r w:rsidR="008D63F7" w:rsidRPr="006323D6">
        <w:rPr>
          <w:rFonts w:ascii="Times New Roman" w:eastAsia="Calibri" w:hAnsi="Times New Roman" w:cs="Times New Roman"/>
          <w:lang w:val="lt-LT"/>
        </w:rPr>
        <w:t>.</w:t>
      </w:r>
    </w:p>
    <w:p w14:paraId="78CAF71D" w14:textId="7A1E58E4" w:rsidR="00DB5CE7" w:rsidRPr="006323D6" w:rsidRDefault="008D63F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DB5CE7" w:rsidRPr="006323D6">
        <w:rPr>
          <w:rFonts w:ascii="Times New Roman" w:eastAsia="Calibri" w:hAnsi="Times New Roman" w:cs="Times New Roman"/>
          <w:lang w:val="lt-LT"/>
        </w:rPr>
        <w:t>kystis plaučiuose ar aplink juos (plaučių edema)</w:t>
      </w:r>
      <w:r w:rsidRPr="006323D6">
        <w:rPr>
          <w:rFonts w:ascii="Times New Roman" w:eastAsia="Calibri" w:hAnsi="Times New Roman" w:cs="Times New Roman"/>
          <w:lang w:val="lt-LT"/>
        </w:rPr>
        <w:t>.</w:t>
      </w:r>
    </w:p>
    <w:p w14:paraId="7B214E47" w14:textId="63934781" w:rsidR="00DB5CE7" w:rsidRPr="006323D6" w:rsidRDefault="008D63F7" w:rsidP="009A702E">
      <w:pPr>
        <w:pStyle w:val="Sraopastraipa"/>
        <w:numPr>
          <w:ilvl w:val="0"/>
          <w:numId w:val="23"/>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S</w:t>
      </w:r>
      <w:r w:rsidR="00DB5CE7" w:rsidRPr="006323D6">
        <w:rPr>
          <w:rFonts w:ascii="Times New Roman" w:eastAsia="Calibri" w:hAnsi="Times New Roman" w:cs="Times New Roman"/>
          <w:lang w:val="lt-LT"/>
        </w:rPr>
        <w:t>kysčių kaupimasis pilvo ertmėje (ascitas)</w:t>
      </w:r>
      <w:r w:rsidRPr="006323D6">
        <w:rPr>
          <w:rFonts w:ascii="Times New Roman" w:eastAsia="Calibri" w:hAnsi="Times New Roman" w:cs="Times New Roman"/>
          <w:lang w:val="lt-LT"/>
        </w:rPr>
        <w:t>.</w:t>
      </w:r>
    </w:p>
    <w:p w14:paraId="2B7B6A39" w14:textId="77777777" w:rsidR="00DB5CE7" w:rsidRPr="006323D6" w:rsidRDefault="00DB5CE7" w:rsidP="00DB5CE7">
      <w:pPr>
        <w:spacing w:after="0" w:line="240" w:lineRule="auto"/>
        <w:rPr>
          <w:rFonts w:ascii="Times New Roman" w:eastAsia="Calibri" w:hAnsi="Times New Roman" w:cs="Times New Roman"/>
          <w:b/>
          <w:bCs/>
          <w:lang w:val="lt-LT"/>
        </w:rPr>
      </w:pPr>
    </w:p>
    <w:p w14:paraId="5551E041" w14:textId="270D5A9E" w:rsidR="00A34B5C" w:rsidRPr="006323D6" w:rsidRDefault="00A34B5C" w:rsidP="00A34B5C">
      <w:pPr>
        <w:spacing w:after="0" w:line="240" w:lineRule="auto"/>
        <w:rPr>
          <w:rFonts w:ascii="Times New Roman" w:eastAsia="Calibri" w:hAnsi="Times New Roman" w:cs="Times New Roman"/>
          <w:b/>
          <w:bCs/>
          <w:lang w:val="lt-LT"/>
        </w:rPr>
      </w:pPr>
      <w:r w:rsidRPr="006323D6">
        <w:rPr>
          <w:rFonts w:ascii="Times New Roman" w:eastAsia="Calibri" w:hAnsi="Times New Roman" w:cs="Times New Roman"/>
          <w:b/>
          <w:bCs/>
          <w:color w:val="000000"/>
          <w:lang w:val="lt-LT"/>
        </w:rPr>
        <w:t>Dažnis nežinomas</w:t>
      </w:r>
      <w:r w:rsidR="00466A65" w:rsidRPr="006323D6">
        <w:rPr>
          <w:rFonts w:ascii="Times New Roman" w:eastAsia="Calibri" w:hAnsi="Times New Roman" w:cs="Times New Roman"/>
          <w:b/>
          <w:bCs/>
          <w:color w:val="000000"/>
          <w:lang w:val="lt-LT"/>
        </w:rPr>
        <w:t>:</w:t>
      </w:r>
      <w:r w:rsidRPr="006323D6">
        <w:rPr>
          <w:rFonts w:ascii="Times New Roman" w:eastAsia="Calibri" w:hAnsi="Times New Roman" w:cs="Times New Roman"/>
          <w:b/>
          <w:bCs/>
          <w:color w:val="000000"/>
          <w:lang w:val="lt-LT"/>
        </w:rPr>
        <w:t xml:space="preserve"> </w:t>
      </w:r>
      <w:r w:rsidRPr="006323D6">
        <w:rPr>
          <w:rFonts w:ascii="Times New Roman" w:eastAsia="Calibri" w:hAnsi="Times New Roman" w:cs="Times New Roman"/>
          <w:b/>
          <w:bCs/>
          <w:lang w:val="lt-LT"/>
        </w:rPr>
        <w:t>negali būti apskaičiuotas pagal turimus duomenis</w:t>
      </w:r>
    </w:p>
    <w:p w14:paraId="0DC64B70" w14:textId="1BBC3ABC"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Įvairių rūšių</w:t>
      </w:r>
      <w:r w:rsidR="00466A65" w:rsidRPr="006323D6">
        <w:rPr>
          <w:rFonts w:ascii="Times New Roman" w:eastAsia="Calibri" w:hAnsi="Times New Roman" w:cs="Times New Roman"/>
          <w:bCs/>
          <w:lang w:val="lt-LT"/>
        </w:rPr>
        <w:t xml:space="preserve"> vėžys, pvz.</w:t>
      </w:r>
      <w:r w:rsidRPr="006323D6">
        <w:rPr>
          <w:rFonts w:ascii="Times New Roman" w:eastAsia="Calibri" w:hAnsi="Times New Roman" w:cs="Times New Roman"/>
          <w:bCs/>
          <w:lang w:val="lt-LT"/>
        </w:rPr>
        <w:t>,</w:t>
      </w:r>
      <w:r w:rsidR="00466A65" w:rsidRPr="006323D6">
        <w:rPr>
          <w:rFonts w:ascii="Times New Roman" w:eastAsia="Calibri" w:hAnsi="Times New Roman" w:cs="Times New Roman"/>
          <w:bCs/>
          <w:lang w:val="lt-LT"/>
        </w:rPr>
        <w:t xml:space="preserve"> kraujo vėžys (ne Hodžkino limfoma), inkstų vėžys, skydliaukės vėžys</w:t>
      </w:r>
      <w:r w:rsidRPr="006323D6">
        <w:rPr>
          <w:rFonts w:ascii="Times New Roman" w:eastAsia="Calibri" w:hAnsi="Times New Roman" w:cs="Times New Roman"/>
          <w:bCs/>
          <w:lang w:val="lt-LT"/>
        </w:rPr>
        <w:t>.</w:t>
      </w:r>
    </w:p>
    <w:p w14:paraId="0B48B326" w14:textId="29F57CA9"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S</w:t>
      </w:r>
      <w:r w:rsidR="00466A65" w:rsidRPr="006323D6">
        <w:rPr>
          <w:rFonts w:ascii="Times New Roman" w:eastAsia="Calibri" w:hAnsi="Times New Roman" w:cs="Times New Roman"/>
          <w:bCs/>
          <w:lang w:val="lt-LT"/>
        </w:rPr>
        <w:t>arkoma</w:t>
      </w:r>
      <w:r w:rsidRPr="006323D6">
        <w:rPr>
          <w:rFonts w:ascii="Times New Roman" w:eastAsia="Calibri" w:hAnsi="Times New Roman" w:cs="Times New Roman"/>
          <w:bCs/>
          <w:lang w:val="lt-LT"/>
        </w:rPr>
        <w:t>.</w:t>
      </w:r>
    </w:p>
    <w:p w14:paraId="7F0D79C4" w14:textId="74A69861"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Įvairūs</w:t>
      </w:r>
      <w:r w:rsidR="00466A65" w:rsidRPr="006323D6">
        <w:rPr>
          <w:rFonts w:ascii="Times New Roman" w:eastAsia="Calibri" w:hAnsi="Times New Roman" w:cs="Times New Roman"/>
          <w:bCs/>
          <w:lang w:val="lt-LT"/>
        </w:rPr>
        <w:t xml:space="preserve"> kraujo sutrikimai (limfopenija, sumažėjęs hemoglobino kiekis)</w:t>
      </w:r>
      <w:r w:rsidRPr="006323D6">
        <w:rPr>
          <w:rFonts w:ascii="Times New Roman" w:eastAsia="Calibri" w:hAnsi="Times New Roman" w:cs="Times New Roman"/>
          <w:bCs/>
          <w:lang w:val="lt-LT"/>
        </w:rPr>
        <w:t>.</w:t>
      </w:r>
    </w:p>
    <w:p w14:paraId="3B8A2DE0" w14:textId="3C4AAFF3"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P</w:t>
      </w:r>
      <w:r w:rsidR="00466A65" w:rsidRPr="006323D6">
        <w:rPr>
          <w:rFonts w:ascii="Times New Roman" w:eastAsia="Calibri" w:hAnsi="Times New Roman" w:cs="Times New Roman"/>
          <w:bCs/>
          <w:lang w:val="lt-LT"/>
        </w:rPr>
        <w:t>adidėj</w:t>
      </w:r>
      <w:r w:rsidRPr="006323D6">
        <w:rPr>
          <w:rFonts w:ascii="Times New Roman" w:eastAsia="Calibri" w:hAnsi="Times New Roman" w:cs="Times New Roman"/>
          <w:bCs/>
          <w:lang w:val="lt-LT"/>
        </w:rPr>
        <w:t>ęs</w:t>
      </w:r>
      <w:r w:rsidR="00466A65" w:rsidRPr="006323D6">
        <w:rPr>
          <w:rFonts w:ascii="Times New Roman" w:eastAsia="Calibri" w:hAnsi="Times New Roman" w:cs="Times New Roman"/>
          <w:bCs/>
          <w:lang w:val="lt-LT"/>
        </w:rPr>
        <w:t xml:space="preserve"> ašarojimas</w:t>
      </w:r>
      <w:r w:rsidRPr="006323D6">
        <w:rPr>
          <w:rFonts w:ascii="Times New Roman" w:eastAsia="Calibri" w:hAnsi="Times New Roman" w:cs="Times New Roman"/>
          <w:bCs/>
          <w:lang w:val="lt-LT"/>
        </w:rPr>
        <w:t>.</w:t>
      </w:r>
    </w:p>
    <w:p w14:paraId="3F0EBD3F" w14:textId="6639EC73"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S</w:t>
      </w:r>
      <w:r w:rsidR="00466A65" w:rsidRPr="006323D6">
        <w:rPr>
          <w:rFonts w:ascii="Times New Roman" w:eastAsia="Calibri" w:hAnsi="Times New Roman" w:cs="Times New Roman"/>
          <w:bCs/>
          <w:lang w:val="lt-LT"/>
        </w:rPr>
        <w:t>pengimas ausyse</w:t>
      </w:r>
      <w:r w:rsidR="002A20E2">
        <w:rPr>
          <w:rFonts w:ascii="Times New Roman" w:eastAsia="Calibri" w:hAnsi="Times New Roman" w:cs="Times New Roman"/>
          <w:bCs/>
          <w:lang w:val="lt-LT"/>
        </w:rPr>
        <w:t xml:space="preserve"> (ūžesys </w:t>
      </w:r>
      <w:r w:rsidR="002A20E2">
        <w:rPr>
          <w:rFonts w:ascii="Times New Roman" w:eastAsia="Calibri" w:hAnsi="Times New Roman" w:cs="Times New Roman"/>
          <w:bCs/>
          <w:i/>
          <w:lang w:val="lt-LT"/>
        </w:rPr>
        <w:t>[tinnitus]</w:t>
      </w:r>
      <w:r w:rsidR="002A20E2">
        <w:rPr>
          <w:rFonts w:ascii="Times New Roman" w:eastAsia="Calibri" w:hAnsi="Times New Roman" w:cs="Times New Roman"/>
          <w:bCs/>
          <w:lang w:val="lt-LT"/>
        </w:rPr>
        <w:t>)</w:t>
      </w:r>
      <w:r w:rsidRPr="006323D6">
        <w:rPr>
          <w:rFonts w:ascii="Times New Roman" w:eastAsia="Calibri" w:hAnsi="Times New Roman" w:cs="Times New Roman"/>
          <w:bCs/>
          <w:lang w:val="lt-LT"/>
        </w:rPr>
        <w:t>.</w:t>
      </w:r>
    </w:p>
    <w:p w14:paraId="337EEFAE" w14:textId="6E6377C5"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N</w:t>
      </w:r>
      <w:r w:rsidR="00466A65" w:rsidRPr="006323D6">
        <w:rPr>
          <w:rFonts w:ascii="Times New Roman" w:eastAsia="Calibri" w:hAnsi="Times New Roman" w:cs="Times New Roman"/>
          <w:bCs/>
          <w:lang w:val="lt-LT"/>
        </w:rPr>
        <w:t>osies kanalų užsikimšimas (nosies užgulimas)</w:t>
      </w:r>
      <w:r w:rsidRPr="006323D6">
        <w:rPr>
          <w:rFonts w:ascii="Times New Roman" w:eastAsia="Calibri" w:hAnsi="Times New Roman" w:cs="Times New Roman"/>
          <w:bCs/>
          <w:lang w:val="lt-LT"/>
        </w:rPr>
        <w:t>.</w:t>
      </w:r>
    </w:p>
    <w:p w14:paraId="27BDBF3A" w14:textId="31BE2444"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B</w:t>
      </w:r>
      <w:r w:rsidR="00466A65" w:rsidRPr="006323D6">
        <w:rPr>
          <w:rFonts w:ascii="Times New Roman" w:eastAsia="Calibri" w:hAnsi="Times New Roman" w:cs="Times New Roman"/>
          <w:bCs/>
          <w:lang w:val="lt-LT"/>
        </w:rPr>
        <w:t>urnos ir ryklės skausmas</w:t>
      </w:r>
      <w:r w:rsidRPr="006323D6">
        <w:rPr>
          <w:rFonts w:ascii="Times New Roman" w:eastAsia="Calibri" w:hAnsi="Times New Roman" w:cs="Times New Roman"/>
          <w:bCs/>
          <w:lang w:val="lt-LT"/>
        </w:rPr>
        <w:t>.</w:t>
      </w:r>
    </w:p>
    <w:p w14:paraId="355DE5D1" w14:textId="05A40828" w:rsidR="00466A65" w:rsidRPr="006323D6" w:rsidRDefault="00466A65"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Alergijos ar į gripą panaš</w:t>
      </w:r>
      <w:r w:rsidR="007E152D" w:rsidRPr="006323D6">
        <w:rPr>
          <w:rFonts w:ascii="Times New Roman" w:eastAsia="Calibri" w:hAnsi="Times New Roman" w:cs="Times New Roman"/>
          <w:bCs/>
          <w:lang w:val="lt-LT"/>
        </w:rPr>
        <w:t>ūs</w:t>
      </w:r>
      <w:r w:rsidRPr="006323D6">
        <w:rPr>
          <w:rFonts w:ascii="Times New Roman" w:eastAsia="Calibri" w:hAnsi="Times New Roman" w:cs="Times New Roman"/>
          <w:bCs/>
          <w:lang w:val="lt-LT"/>
        </w:rPr>
        <w:t xml:space="preserve"> simptomų (rinorėja)</w:t>
      </w:r>
      <w:r w:rsidR="007E152D" w:rsidRPr="006323D6">
        <w:rPr>
          <w:rFonts w:ascii="Times New Roman" w:eastAsia="Calibri" w:hAnsi="Times New Roman" w:cs="Times New Roman"/>
          <w:bCs/>
          <w:lang w:val="lt-LT"/>
        </w:rPr>
        <w:t>.</w:t>
      </w:r>
    </w:p>
    <w:p w14:paraId="6E466348" w14:textId="00D9A6D3" w:rsidR="00466A65" w:rsidRPr="006323D6" w:rsidRDefault="00466A65"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Čiaudėjimas</w:t>
      </w:r>
      <w:r w:rsidR="007E152D" w:rsidRPr="006323D6">
        <w:rPr>
          <w:rFonts w:ascii="Times New Roman" w:eastAsia="Calibri" w:hAnsi="Times New Roman" w:cs="Times New Roman"/>
          <w:bCs/>
          <w:lang w:val="lt-LT"/>
        </w:rPr>
        <w:t>.</w:t>
      </w:r>
    </w:p>
    <w:p w14:paraId="1D5BB1A0" w14:textId="31144078"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B</w:t>
      </w:r>
      <w:r w:rsidR="00466A65" w:rsidRPr="006323D6">
        <w:rPr>
          <w:rFonts w:ascii="Times New Roman" w:eastAsia="Calibri" w:hAnsi="Times New Roman" w:cs="Times New Roman"/>
          <w:bCs/>
          <w:lang w:val="lt-LT"/>
        </w:rPr>
        <w:t>ūklės, sukeliančios plaučių uždegimą, galin</w:t>
      </w:r>
      <w:r w:rsidRPr="006323D6">
        <w:rPr>
          <w:rFonts w:ascii="Times New Roman" w:eastAsia="Calibri" w:hAnsi="Times New Roman" w:cs="Times New Roman"/>
          <w:bCs/>
          <w:lang w:val="lt-LT"/>
        </w:rPr>
        <w:t>tį</w:t>
      </w:r>
      <w:r w:rsidR="00466A65" w:rsidRPr="006323D6">
        <w:rPr>
          <w:rFonts w:ascii="Times New Roman" w:eastAsia="Calibri" w:hAnsi="Times New Roman" w:cs="Times New Roman"/>
          <w:bCs/>
          <w:lang w:val="lt-LT"/>
        </w:rPr>
        <w:t xml:space="preserve"> sukelti dusulį, kosulį, pakilusią temperatūrą ar plaučių randus (pneumonitas, obliteracinis bronchiolitas, alerginis alveolitas), skystis plaučiuose ar aplink juos (pleuros </w:t>
      </w:r>
      <w:r w:rsidRPr="006323D6">
        <w:rPr>
          <w:rFonts w:ascii="Times New Roman" w:eastAsia="Calibri" w:hAnsi="Times New Roman" w:cs="Times New Roman"/>
          <w:bCs/>
          <w:lang w:val="lt-LT"/>
        </w:rPr>
        <w:t>efuzija</w:t>
      </w:r>
      <w:r w:rsidR="00466A65" w:rsidRPr="006323D6">
        <w:rPr>
          <w:rFonts w:ascii="Times New Roman" w:eastAsia="Calibri" w:hAnsi="Times New Roman" w:cs="Times New Roman"/>
          <w:bCs/>
          <w:lang w:val="lt-LT"/>
        </w:rPr>
        <w:t>)</w:t>
      </w:r>
      <w:r w:rsidRPr="006323D6">
        <w:rPr>
          <w:rFonts w:ascii="Times New Roman" w:eastAsia="Calibri" w:hAnsi="Times New Roman" w:cs="Times New Roman"/>
          <w:bCs/>
          <w:lang w:val="lt-LT"/>
        </w:rPr>
        <w:t>,</w:t>
      </w:r>
      <w:r w:rsidR="00466A65" w:rsidRPr="006323D6">
        <w:rPr>
          <w:rFonts w:ascii="Times New Roman" w:eastAsia="Calibri" w:hAnsi="Times New Roman" w:cs="Times New Roman"/>
          <w:bCs/>
          <w:lang w:val="lt-LT"/>
        </w:rPr>
        <w:t xml:space="preserve"> pilvo skausmas</w:t>
      </w:r>
      <w:r w:rsidRPr="006323D6">
        <w:rPr>
          <w:rFonts w:ascii="Times New Roman" w:eastAsia="Calibri" w:hAnsi="Times New Roman" w:cs="Times New Roman"/>
          <w:bCs/>
          <w:lang w:val="lt-LT"/>
        </w:rPr>
        <w:t>.</w:t>
      </w:r>
    </w:p>
    <w:p w14:paraId="61BA1353" w14:textId="4AD46B6E"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K</w:t>
      </w:r>
      <w:r w:rsidR="00466A65" w:rsidRPr="006323D6">
        <w:rPr>
          <w:rFonts w:ascii="Times New Roman" w:eastAsia="Calibri" w:hAnsi="Times New Roman" w:cs="Times New Roman"/>
          <w:bCs/>
          <w:lang w:val="lt-LT"/>
        </w:rPr>
        <w:t>raujavimas iš skrandžio ar žarnų</w:t>
      </w:r>
      <w:r w:rsidRPr="006323D6">
        <w:rPr>
          <w:rFonts w:ascii="Times New Roman" w:eastAsia="Calibri" w:hAnsi="Times New Roman" w:cs="Times New Roman"/>
          <w:bCs/>
          <w:lang w:val="lt-LT"/>
        </w:rPr>
        <w:t>.</w:t>
      </w:r>
    </w:p>
    <w:p w14:paraId="3A844CF1" w14:textId="7368FA26"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Ž</w:t>
      </w:r>
      <w:r w:rsidR="00466A65" w:rsidRPr="006323D6">
        <w:rPr>
          <w:rFonts w:ascii="Times New Roman" w:eastAsia="Calibri" w:hAnsi="Times New Roman" w:cs="Times New Roman"/>
          <w:bCs/>
          <w:lang w:val="lt-LT"/>
        </w:rPr>
        <w:t xml:space="preserve">arnyno </w:t>
      </w:r>
      <w:r w:rsidRPr="006323D6">
        <w:rPr>
          <w:rFonts w:ascii="Times New Roman" w:eastAsia="Calibri" w:hAnsi="Times New Roman" w:cs="Times New Roman"/>
          <w:bCs/>
          <w:lang w:val="lt-LT"/>
        </w:rPr>
        <w:t>sutrikimai</w:t>
      </w:r>
      <w:r w:rsidR="00466A65" w:rsidRPr="006323D6">
        <w:rPr>
          <w:rFonts w:ascii="Times New Roman" w:eastAsia="Calibri" w:hAnsi="Times New Roman" w:cs="Times New Roman"/>
          <w:bCs/>
          <w:lang w:val="lt-LT"/>
        </w:rPr>
        <w:t xml:space="preserve"> / kraujavimas</w:t>
      </w:r>
      <w:r w:rsidRPr="006323D6">
        <w:rPr>
          <w:rFonts w:ascii="Times New Roman" w:eastAsia="Calibri" w:hAnsi="Times New Roman" w:cs="Times New Roman"/>
          <w:bCs/>
          <w:lang w:val="lt-LT"/>
        </w:rPr>
        <w:t>.</w:t>
      </w:r>
    </w:p>
    <w:p w14:paraId="008881B6" w14:textId="01B668C9"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K</w:t>
      </w:r>
      <w:r w:rsidR="00466A65" w:rsidRPr="006323D6">
        <w:rPr>
          <w:rFonts w:ascii="Times New Roman" w:eastAsia="Calibri" w:hAnsi="Times New Roman" w:cs="Times New Roman"/>
          <w:bCs/>
          <w:lang w:val="lt-LT"/>
        </w:rPr>
        <w:t>epenų funkcijos sutrikimas</w:t>
      </w:r>
      <w:r w:rsidRPr="006323D6">
        <w:rPr>
          <w:rFonts w:ascii="Times New Roman" w:eastAsia="Calibri" w:hAnsi="Times New Roman" w:cs="Times New Roman"/>
          <w:bCs/>
          <w:lang w:val="lt-LT"/>
        </w:rPr>
        <w:t>.</w:t>
      </w:r>
    </w:p>
    <w:p w14:paraId="0FE4D386" w14:textId="33C33D30"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Iš</w:t>
      </w:r>
      <w:r w:rsidR="00466A65" w:rsidRPr="006323D6">
        <w:rPr>
          <w:rFonts w:ascii="Times New Roman" w:eastAsia="Calibri" w:hAnsi="Times New Roman" w:cs="Times New Roman"/>
          <w:bCs/>
          <w:lang w:val="lt-LT"/>
        </w:rPr>
        <w:t xml:space="preserve">bėrimas, odos paraudimas, pūslių susidarymas </w:t>
      </w:r>
      <w:r w:rsidRPr="006323D6">
        <w:rPr>
          <w:rFonts w:ascii="Times New Roman" w:eastAsia="Calibri" w:hAnsi="Times New Roman" w:cs="Times New Roman"/>
          <w:bCs/>
          <w:lang w:val="lt-LT"/>
        </w:rPr>
        <w:t xml:space="preserve">ant </w:t>
      </w:r>
      <w:r w:rsidR="00466A65" w:rsidRPr="006323D6">
        <w:rPr>
          <w:rFonts w:ascii="Times New Roman" w:eastAsia="Calibri" w:hAnsi="Times New Roman" w:cs="Times New Roman"/>
          <w:bCs/>
          <w:lang w:val="lt-LT"/>
        </w:rPr>
        <w:t>lūp</w:t>
      </w:r>
      <w:r w:rsidRPr="006323D6">
        <w:rPr>
          <w:rFonts w:ascii="Times New Roman" w:eastAsia="Calibri" w:hAnsi="Times New Roman" w:cs="Times New Roman"/>
          <w:bCs/>
          <w:lang w:val="lt-LT"/>
        </w:rPr>
        <w:t>ų</w:t>
      </w:r>
      <w:r w:rsidR="00466A65" w:rsidRPr="006323D6">
        <w:rPr>
          <w:rFonts w:ascii="Times New Roman" w:eastAsia="Calibri" w:hAnsi="Times New Roman" w:cs="Times New Roman"/>
          <w:bCs/>
          <w:lang w:val="lt-LT"/>
        </w:rPr>
        <w:t>, akyse ar burnoje, odos lupimasis (daugiaformė eritema, dilgėlinė, eritema)</w:t>
      </w:r>
      <w:r w:rsidRPr="006323D6">
        <w:rPr>
          <w:rFonts w:ascii="Times New Roman" w:eastAsia="Calibri" w:hAnsi="Times New Roman" w:cs="Times New Roman"/>
          <w:bCs/>
          <w:lang w:val="lt-LT"/>
        </w:rPr>
        <w:t>.</w:t>
      </w:r>
    </w:p>
    <w:p w14:paraId="58937C31" w14:textId="560CC6C1"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P</w:t>
      </w:r>
      <w:r w:rsidR="00466A65" w:rsidRPr="006323D6">
        <w:rPr>
          <w:rFonts w:ascii="Times New Roman" w:eastAsia="Calibri" w:hAnsi="Times New Roman" w:cs="Times New Roman"/>
          <w:bCs/>
          <w:lang w:val="lt-LT"/>
        </w:rPr>
        <w:t>laštak</w:t>
      </w:r>
      <w:r w:rsidRPr="006323D6">
        <w:rPr>
          <w:rFonts w:ascii="Times New Roman" w:eastAsia="Calibri" w:hAnsi="Times New Roman" w:cs="Times New Roman"/>
          <w:bCs/>
          <w:lang w:val="lt-LT"/>
        </w:rPr>
        <w:t>ų</w:t>
      </w:r>
      <w:r w:rsidR="00466A65" w:rsidRPr="006323D6">
        <w:rPr>
          <w:rFonts w:ascii="Times New Roman" w:eastAsia="Calibri" w:hAnsi="Times New Roman" w:cs="Times New Roman"/>
          <w:bCs/>
          <w:lang w:val="lt-LT"/>
        </w:rPr>
        <w:t xml:space="preserve"> ir pėd</w:t>
      </w:r>
      <w:r w:rsidRPr="006323D6">
        <w:rPr>
          <w:rFonts w:ascii="Times New Roman" w:eastAsia="Calibri" w:hAnsi="Times New Roman" w:cs="Times New Roman"/>
          <w:bCs/>
          <w:lang w:val="lt-LT"/>
        </w:rPr>
        <w:t>ų</w:t>
      </w:r>
      <w:r w:rsidR="00466A65" w:rsidRPr="006323D6">
        <w:rPr>
          <w:rFonts w:ascii="Times New Roman" w:eastAsia="Calibri" w:hAnsi="Times New Roman" w:cs="Times New Roman"/>
          <w:bCs/>
          <w:lang w:val="lt-LT"/>
        </w:rPr>
        <w:t xml:space="preserve"> sindromas</w:t>
      </w:r>
      <w:r w:rsidRPr="006323D6">
        <w:rPr>
          <w:rFonts w:ascii="Times New Roman" w:eastAsia="Calibri" w:hAnsi="Times New Roman" w:cs="Times New Roman"/>
          <w:bCs/>
          <w:lang w:val="lt-LT"/>
        </w:rPr>
        <w:t>.</w:t>
      </w:r>
    </w:p>
    <w:p w14:paraId="2D105834" w14:textId="440CE6C6"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Ve</w:t>
      </w:r>
      <w:r w:rsidR="00466A65" w:rsidRPr="006323D6">
        <w:rPr>
          <w:rFonts w:ascii="Times New Roman" w:eastAsia="Calibri" w:hAnsi="Times New Roman" w:cs="Times New Roman"/>
          <w:bCs/>
          <w:lang w:val="lt-LT"/>
        </w:rPr>
        <w:t>ido patinimas</w:t>
      </w:r>
      <w:r w:rsidRPr="006323D6">
        <w:rPr>
          <w:rFonts w:ascii="Times New Roman" w:eastAsia="Calibri" w:hAnsi="Times New Roman" w:cs="Times New Roman"/>
          <w:bCs/>
          <w:lang w:val="lt-LT"/>
        </w:rPr>
        <w:t>.</w:t>
      </w:r>
    </w:p>
    <w:p w14:paraId="6714905D" w14:textId="3C098A93"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P</w:t>
      </w:r>
      <w:r w:rsidR="00466A65" w:rsidRPr="006323D6">
        <w:rPr>
          <w:rFonts w:ascii="Times New Roman" w:eastAsia="Calibri" w:hAnsi="Times New Roman" w:cs="Times New Roman"/>
          <w:bCs/>
          <w:lang w:val="lt-LT"/>
        </w:rPr>
        <w:t>adidėjęs prakaitavimas</w:t>
      </w:r>
      <w:r w:rsidRPr="006323D6">
        <w:rPr>
          <w:rFonts w:ascii="Times New Roman" w:eastAsia="Calibri" w:hAnsi="Times New Roman" w:cs="Times New Roman"/>
          <w:bCs/>
          <w:lang w:val="lt-LT"/>
        </w:rPr>
        <w:t>.</w:t>
      </w:r>
    </w:p>
    <w:p w14:paraId="1AF338F2" w14:textId="177D74AA"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O</w:t>
      </w:r>
      <w:r w:rsidR="00466A65" w:rsidRPr="006323D6">
        <w:rPr>
          <w:rFonts w:ascii="Times New Roman" w:eastAsia="Calibri" w:hAnsi="Times New Roman" w:cs="Times New Roman"/>
          <w:bCs/>
          <w:lang w:val="lt-LT"/>
        </w:rPr>
        <w:t>dos sukietėjimas (sklerodermija)</w:t>
      </w:r>
      <w:r w:rsidRPr="006323D6">
        <w:rPr>
          <w:rFonts w:ascii="Times New Roman" w:eastAsia="Calibri" w:hAnsi="Times New Roman" w:cs="Times New Roman"/>
          <w:bCs/>
          <w:lang w:val="lt-LT"/>
        </w:rPr>
        <w:t>.</w:t>
      </w:r>
    </w:p>
    <w:p w14:paraId="7FDC6ABC" w14:textId="76DC3A7E"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R</w:t>
      </w:r>
      <w:r w:rsidR="00466A65" w:rsidRPr="006323D6">
        <w:rPr>
          <w:rFonts w:ascii="Times New Roman" w:eastAsia="Calibri" w:hAnsi="Times New Roman" w:cs="Times New Roman"/>
          <w:bCs/>
          <w:lang w:val="lt-LT"/>
        </w:rPr>
        <w:t>aumenų spazmas ir skausmas</w:t>
      </w:r>
      <w:r w:rsidRPr="006323D6">
        <w:rPr>
          <w:rFonts w:ascii="Times New Roman" w:eastAsia="Calibri" w:hAnsi="Times New Roman" w:cs="Times New Roman"/>
          <w:bCs/>
          <w:lang w:val="lt-LT"/>
        </w:rPr>
        <w:t>.</w:t>
      </w:r>
    </w:p>
    <w:p w14:paraId="45F7B1CC" w14:textId="0DD038B2"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S</w:t>
      </w:r>
      <w:r w:rsidR="00466A65" w:rsidRPr="006323D6">
        <w:rPr>
          <w:rFonts w:ascii="Times New Roman" w:eastAsia="Calibri" w:hAnsi="Times New Roman" w:cs="Times New Roman"/>
          <w:bCs/>
          <w:lang w:val="lt-LT"/>
        </w:rPr>
        <w:t>ąnarių skausmas</w:t>
      </w:r>
      <w:r w:rsidRPr="006323D6">
        <w:rPr>
          <w:rFonts w:ascii="Times New Roman" w:eastAsia="Calibri" w:hAnsi="Times New Roman" w:cs="Times New Roman"/>
          <w:bCs/>
          <w:lang w:val="lt-LT"/>
        </w:rPr>
        <w:t>.</w:t>
      </w:r>
    </w:p>
    <w:p w14:paraId="4A6CB08E" w14:textId="293DC433"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Š</w:t>
      </w:r>
      <w:r w:rsidR="00466A65" w:rsidRPr="006323D6">
        <w:rPr>
          <w:rFonts w:ascii="Times New Roman" w:eastAsia="Calibri" w:hAnsi="Times New Roman" w:cs="Times New Roman"/>
          <w:bCs/>
          <w:lang w:val="lt-LT"/>
        </w:rPr>
        <w:t>lapimo pūslės uždegimas, randai ir susitraukimas</w:t>
      </w:r>
      <w:r w:rsidRPr="006323D6">
        <w:rPr>
          <w:rFonts w:ascii="Times New Roman" w:eastAsia="Calibri" w:hAnsi="Times New Roman" w:cs="Times New Roman"/>
          <w:bCs/>
          <w:lang w:val="lt-LT"/>
        </w:rPr>
        <w:t>.</w:t>
      </w:r>
    </w:p>
    <w:p w14:paraId="46BE226F" w14:textId="6C238E37" w:rsidR="00466A65" w:rsidRPr="006323D6" w:rsidRDefault="00466A65"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Poveikis vaisiui, pvz., </w:t>
      </w:r>
      <w:r w:rsidR="007E152D" w:rsidRPr="006323D6">
        <w:rPr>
          <w:rFonts w:ascii="Times New Roman" w:eastAsia="Calibri" w:hAnsi="Times New Roman" w:cs="Times New Roman"/>
          <w:bCs/>
          <w:lang w:val="lt-LT"/>
        </w:rPr>
        <w:t>v</w:t>
      </w:r>
      <w:r w:rsidRPr="006323D6">
        <w:rPr>
          <w:rFonts w:ascii="Times New Roman" w:eastAsia="Calibri" w:hAnsi="Times New Roman" w:cs="Times New Roman"/>
          <w:bCs/>
          <w:lang w:val="lt-LT"/>
        </w:rPr>
        <w:t>aisiaus pažeidimas ar mirtis, mirtis</w:t>
      </w:r>
      <w:r w:rsidR="007E152D" w:rsidRPr="006323D6">
        <w:rPr>
          <w:rFonts w:ascii="Times New Roman" w:eastAsia="Calibri" w:hAnsi="Times New Roman" w:cs="Times New Roman"/>
          <w:bCs/>
          <w:lang w:val="lt-LT"/>
        </w:rPr>
        <w:t xml:space="preserve"> gimdoje</w:t>
      </w:r>
      <w:r w:rsidRPr="006323D6">
        <w:rPr>
          <w:rFonts w:ascii="Times New Roman" w:eastAsia="Calibri" w:hAnsi="Times New Roman" w:cs="Times New Roman"/>
          <w:bCs/>
          <w:lang w:val="lt-LT"/>
        </w:rPr>
        <w:t>, vaisiaus apsigimimas, vaisiaus augimo sulėtėjimas, kancerogeninis poveikis palikuoni</w:t>
      </w:r>
      <w:r w:rsidR="007E152D" w:rsidRPr="006323D6">
        <w:rPr>
          <w:rFonts w:ascii="Times New Roman" w:eastAsia="Calibri" w:hAnsi="Times New Roman" w:cs="Times New Roman"/>
          <w:bCs/>
          <w:lang w:val="lt-LT"/>
        </w:rPr>
        <w:t>a</w:t>
      </w:r>
      <w:r w:rsidRPr="006323D6">
        <w:rPr>
          <w:rFonts w:ascii="Times New Roman" w:eastAsia="Calibri" w:hAnsi="Times New Roman" w:cs="Times New Roman"/>
          <w:bCs/>
          <w:lang w:val="lt-LT"/>
        </w:rPr>
        <w:t>ms.</w:t>
      </w:r>
    </w:p>
    <w:p w14:paraId="1DB099A4" w14:textId="0799FA77"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K</w:t>
      </w:r>
      <w:r w:rsidR="00466A65" w:rsidRPr="006323D6">
        <w:rPr>
          <w:rFonts w:ascii="Times New Roman" w:eastAsia="Calibri" w:hAnsi="Times New Roman" w:cs="Times New Roman"/>
          <w:bCs/>
          <w:lang w:val="lt-LT"/>
        </w:rPr>
        <w:t xml:space="preserve">ai kurių kraujo tyrimų rezultatų pokyčiai (gliukozės </w:t>
      </w:r>
      <w:r w:rsidRPr="006323D6">
        <w:rPr>
          <w:rFonts w:ascii="Times New Roman" w:eastAsia="Calibri" w:hAnsi="Times New Roman" w:cs="Times New Roman"/>
          <w:bCs/>
          <w:lang w:val="lt-LT"/>
        </w:rPr>
        <w:t>kieki</w:t>
      </w:r>
      <w:r w:rsidR="00466A65" w:rsidRPr="006323D6">
        <w:rPr>
          <w:rFonts w:ascii="Times New Roman" w:eastAsia="Calibri" w:hAnsi="Times New Roman" w:cs="Times New Roman"/>
          <w:bCs/>
          <w:lang w:val="lt-LT"/>
        </w:rPr>
        <w:t>s, hormonų kiekis)</w:t>
      </w:r>
      <w:r w:rsidRPr="006323D6">
        <w:rPr>
          <w:rFonts w:ascii="Times New Roman" w:eastAsia="Calibri" w:hAnsi="Times New Roman" w:cs="Times New Roman"/>
          <w:bCs/>
          <w:lang w:val="lt-LT"/>
        </w:rPr>
        <w:t>.</w:t>
      </w:r>
    </w:p>
    <w:p w14:paraId="57425C72" w14:textId="7F0704DA" w:rsidR="00466A65" w:rsidRPr="006323D6" w:rsidRDefault="007E152D"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P</w:t>
      </w:r>
      <w:r w:rsidR="00466A65" w:rsidRPr="006323D6">
        <w:rPr>
          <w:rFonts w:ascii="Times New Roman" w:eastAsia="Calibri" w:hAnsi="Times New Roman" w:cs="Times New Roman"/>
          <w:bCs/>
          <w:lang w:val="lt-LT"/>
        </w:rPr>
        <w:t>oveikis smegenims (encefalopatija), sindromas vadinamas grįžtam</w:t>
      </w:r>
      <w:r w:rsidR="00B04583" w:rsidRPr="006323D6">
        <w:rPr>
          <w:rFonts w:ascii="Times New Roman" w:eastAsia="Calibri" w:hAnsi="Times New Roman" w:cs="Times New Roman"/>
          <w:bCs/>
          <w:lang w:val="lt-LT"/>
        </w:rPr>
        <w:t>osios</w:t>
      </w:r>
      <w:r w:rsidR="00466A65" w:rsidRPr="006323D6">
        <w:rPr>
          <w:rFonts w:ascii="Times New Roman" w:eastAsia="Calibri" w:hAnsi="Times New Roman" w:cs="Times New Roman"/>
          <w:bCs/>
          <w:lang w:val="lt-LT"/>
        </w:rPr>
        <w:t xml:space="preserve"> užpakalin</w:t>
      </w:r>
      <w:r w:rsidR="00B04583" w:rsidRPr="006323D6">
        <w:rPr>
          <w:rFonts w:ascii="Times New Roman" w:eastAsia="Calibri" w:hAnsi="Times New Roman" w:cs="Times New Roman"/>
          <w:bCs/>
          <w:lang w:val="lt-LT"/>
        </w:rPr>
        <w:t xml:space="preserve">ės </w:t>
      </w:r>
      <w:r w:rsidR="00466A65" w:rsidRPr="006323D6">
        <w:rPr>
          <w:rFonts w:ascii="Times New Roman" w:eastAsia="Calibri" w:hAnsi="Times New Roman" w:cs="Times New Roman"/>
          <w:bCs/>
          <w:lang w:val="lt-LT"/>
        </w:rPr>
        <w:t>leukoencefalopatijos sindrom</w:t>
      </w:r>
      <w:r w:rsidR="00AB0949" w:rsidRPr="006323D6">
        <w:rPr>
          <w:rFonts w:ascii="Times New Roman" w:eastAsia="Calibri" w:hAnsi="Times New Roman" w:cs="Times New Roman"/>
          <w:bCs/>
          <w:lang w:val="lt-LT"/>
        </w:rPr>
        <w:t>u</w:t>
      </w:r>
      <w:r w:rsidR="00466A65" w:rsidRPr="006323D6">
        <w:rPr>
          <w:rFonts w:ascii="Times New Roman" w:eastAsia="Calibri" w:hAnsi="Times New Roman" w:cs="Times New Roman"/>
          <w:bCs/>
          <w:lang w:val="lt-LT"/>
        </w:rPr>
        <w:t>, kuris gali sukelti smegenų patinimą, galvos skausmą, sumišimą, priepuolius ir regos praradimą, lytėjimo pojūčio pokyčius (disesteziją) arba jutimo praradimą (hipoesteziją), drebulį (</w:t>
      </w:r>
      <w:r w:rsidR="00AB0949" w:rsidRPr="006323D6">
        <w:rPr>
          <w:rFonts w:ascii="Times New Roman" w:eastAsia="Calibri" w:hAnsi="Times New Roman" w:cs="Times New Roman"/>
          <w:bCs/>
          <w:lang w:val="lt-LT"/>
        </w:rPr>
        <w:t>tremorą</w:t>
      </w:r>
      <w:r w:rsidR="00466A65" w:rsidRPr="006323D6">
        <w:rPr>
          <w:rFonts w:ascii="Times New Roman" w:eastAsia="Calibri" w:hAnsi="Times New Roman" w:cs="Times New Roman"/>
          <w:bCs/>
          <w:lang w:val="lt-LT"/>
        </w:rPr>
        <w:t>), skonio pojūčio pokyčius (disgeuzija) arba skonio praradim</w:t>
      </w:r>
      <w:r w:rsidR="0076230C" w:rsidRPr="006323D6">
        <w:rPr>
          <w:rFonts w:ascii="Times New Roman" w:eastAsia="Calibri" w:hAnsi="Times New Roman" w:cs="Times New Roman"/>
          <w:bCs/>
          <w:lang w:val="lt-LT"/>
        </w:rPr>
        <w:t>ą</w:t>
      </w:r>
      <w:r w:rsidR="00466A65" w:rsidRPr="006323D6">
        <w:rPr>
          <w:rFonts w:ascii="Times New Roman" w:eastAsia="Calibri" w:hAnsi="Times New Roman" w:cs="Times New Roman"/>
          <w:bCs/>
          <w:lang w:val="lt-LT"/>
        </w:rPr>
        <w:t xml:space="preserve"> (hipogeuzija), uoslės pokyči</w:t>
      </w:r>
      <w:r w:rsidR="0076230C" w:rsidRPr="006323D6">
        <w:rPr>
          <w:rFonts w:ascii="Times New Roman" w:eastAsia="Calibri" w:hAnsi="Times New Roman" w:cs="Times New Roman"/>
          <w:bCs/>
          <w:lang w:val="lt-LT"/>
        </w:rPr>
        <w:t>us</w:t>
      </w:r>
      <w:r w:rsidR="00466A65" w:rsidRPr="006323D6">
        <w:rPr>
          <w:rFonts w:ascii="Times New Roman" w:eastAsia="Calibri" w:hAnsi="Times New Roman" w:cs="Times New Roman"/>
          <w:bCs/>
          <w:lang w:val="lt-LT"/>
        </w:rPr>
        <w:t xml:space="preserve"> (parosmija)</w:t>
      </w:r>
      <w:r w:rsidR="0076230C" w:rsidRPr="006323D6">
        <w:rPr>
          <w:rFonts w:ascii="Times New Roman" w:eastAsia="Calibri" w:hAnsi="Times New Roman" w:cs="Times New Roman"/>
          <w:bCs/>
          <w:lang w:val="lt-LT"/>
        </w:rPr>
        <w:t>.</w:t>
      </w:r>
    </w:p>
    <w:p w14:paraId="27E176AE" w14:textId="3737D2A5" w:rsidR="00466A65" w:rsidRPr="006323D6" w:rsidRDefault="0076230C"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S</w:t>
      </w:r>
      <w:r w:rsidR="00466A65" w:rsidRPr="006323D6">
        <w:rPr>
          <w:rFonts w:ascii="Times New Roman" w:eastAsia="Calibri" w:hAnsi="Times New Roman" w:cs="Times New Roman"/>
          <w:bCs/>
          <w:lang w:val="lt-LT"/>
        </w:rPr>
        <w:t xml:space="preserve">umažėjęs širdies gebėjimas pumpuoti pakankamai kraujo </w:t>
      </w:r>
      <w:r w:rsidRPr="006323D6">
        <w:rPr>
          <w:rFonts w:ascii="Times New Roman" w:eastAsia="Calibri" w:hAnsi="Times New Roman" w:cs="Times New Roman"/>
          <w:bCs/>
          <w:lang w:val="lt-LT"/>
        </w:rPr>
        <w:t>po</w:t>
      </w:r>
      <w:r w:rsidR="00466A65" w:rsidRPr="006323D6">
        <w:rPr>
          <w:rFonts w:ascii="Times New Roman" w:eastAsia="Calibri" w:hAnsi="Times New Roman" w:cs="Times New Roman"/>
          <w:bCs/>
          <w:lang w:val="lt-LT"/>
        </w:rPr>
        <w:t xml:space="preserve"> kūną, kuris gali būti pavojingas gyvybei (kardiogeninis šokas, širdies nepakankamumas ar širdies sustojimas), greitesnis širdies plakimas (tachikardija), kuris gali būti pavojingas gyvybei (skilvelinė tachikardija), lėtesnis širdies plakimas (bradikardija), skysčio susikaupimas maišelyje aplink širdį (perikardo efuzija), nenormalus EKG širdies atsekimas (elektrokardiogramos QT pailgėjimas), širdies ritmo pokyčiai (aritmija), kurie gali būti pastebimi (</w:t>
      </w:r>
      <w:r w:rsidRPr="006323D6">
        <w:rPr>
          <w:rFonts w:ascii="Times New Roman" w:eastAsia="Calibri" w:hAnsi="Times New Roman" w:cs="Times New Roman"/>
          <w:bCs/>
          <w:lang w:val="lt-LT"/>
        </w:rPr>
        <w:t>palpitacijos</w:t>
      </w:r>
      <w:r w:rsidR="00466A65" w:rsidRPr="006323D6">
        <w:rPr>
          <w:rFonts w:ascii="Times New Roman" w:eastAsia="Calibri" w:hAnsi="Times New Roman" w:cs="Times New Roman"/>
          <w:bCs/>
          <w:lang w:val="lt-LT"/>
        </w:rPr>
        <w:t>)</w:t>
      </w:r>
      <w:r w:rsidRPr="006323D6">
        <w:rPr>
          <w:rFonts w:ascii="Times New Roman" w:eastAsia="Calibri" w:hAnsi="Times New Roman" w:cs="Times New Roman"/>
          <w:bCs/>
          <w:lang w:val="lt-LT"/>
        </w:rPr>
        <w:t>.</w:t>
      </w:r>
    </w:p>
    <w:p w14:paraId="0F92AEF5" w14:textId="7398CEDE" w:rsidR="00466A65" w:rsidRPr="006323D6" w:rsidRDefault="00466A65"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t>Menstruacijų dažnio pokyčiai</w:t>
      </w:r>
      <w:r w:rsidR="0076230C" w:rsidRPr="006323D6">
        <w:rPr>
          <w:rFonts w:ascii="Times New Roman" w:eastAsia="Calibri" w:hAnsi="Times New Roman" w:cs="Times New Roman"/>
          <w:bCs/>
          <w:lang w:val="lt-LT"/>
        </w:rPr>
        <w:t>.</w:t>
      </w:r>
    </w:p>
    <w:p w14:paraId="3FB2CB93" w14:textId="75519489" w:rsidR="00466A65" w:rsidRPr="006323D6" w:rsidRDefault="00466A65" w:rsidP="009A702E">
      <w:pPr>
        <w:pStyle w:val="Sraopastraipa"/>
        <w:numPr>
          <w:ilvl w:val="0"/>
          <w:numId w:val="24"/>
        </w:numPr>
        <w:spacing w:after="0" w:line="240" w:lineRule="auto"/>
        <w:ind w:left="567" w:hanging="567"/>
        <w:rPr>
          <w:rFonts w:ascii="Times New Roman" w:eastAsia="Calibri" w:hAnsi="Times New Roman" w:cs="Times New Roman"/>
          <w:bCs/>
          <w:lang w:val="lt-LT"/>
        </w:rPr>
      </w:pPr>
      <w:r w:rsidRPr="006323D6">
        <w:rPr>
          <w:rFonts w:ascii="Times New Roman" w:eastAsia="Calibri" w:hAnsi="Times New Roman" w:cs="Times New Roman"/>
          <w:bCs/>
          <w:lang w:val="lt-LT"/>
        </w:rPr>
        <w:lastRenderedPageBreak/>
        <w:t>Seilių liaukų uždegimas</w:t>
      </w:r>
      <w:r w:rsidR="007E152D" w:rsidRPr="006323D6">
        <w:rPr>
          <w:rFonts w:ascii="Times New Roman" w:eastAsia="Calibri" w:hAnsi="Times New Roman" w:cs="Times New Roman"/>
          <w:bCs/>
          <w:lang w:val="lt-LT"/>
        </w:rPr>
        <w:t>.</w:t>
      </w:r>
    </w:p>
    <w:p w14:paraId="0C0FAB29" w14:textId="77777777" w:rsidR="007E152D" w:rsidRPr="006323D6" w:rsidRDefault="007E152D" w:rsidP="00A34B5C">
      <w:pPr>
        <w:spacing w:after="0" w:line="240" w:lineRule="auto"/>
        <w:rPr>
          <w:rFonts w:ascii="Times New Roman" w:eastAsia="Times New Roman" w:hAnsi="Times New Roman" w:cs="Times New Roman"/>
          <w:b/>
          <w:lang w:val="lt-LT"/>
        </w:rPr>
      </w:pPr>
    </w:p>
    <w:p w14:paraId="17006EE0" w14:textId="63D8B7CA" w:rsidR="00A34B5C" w:rsidRPr="006323D6" w:rsidRDefault="00A34B5C" w:rsidP="00A34B5C">
      <w:pPr>
        <w:spacing w:after="0" w:line="240" w:lineRule="auto"/>
        <w:rPr>
          <w:rFonts w:ascii="Times New Roman" w:eastAsia="Times New Roman" w:hAnsi="Times New Roman" w:cs="Times New Roman"/>
          <w:b/>
          <w:lang w:val="lt-LT"/>
        </w:rPr>
      </w:pPr>
      <w:r w:rsidRPr="006323D6">
        <w:rPr>
          <w:rFonts w:ascii="Times New Roman" w:eastAsia="Times New Roman" w:hAnsi="Times New Roman" w:cs="Times New Roman"/>
          <w:b/>
          <w:lang w:val="lt-LT"/>
        </w:rPr>
        <w:t>Pranešimas apie šalutinį poveikį</w:t>
      </w:r>
    </w:p>
    <w:p w14:paraId="5C167C25" w14:textId="1A8A1B0A" w:rsidR="00547682" w:rsidRPr="00547682" w:rsidRDefault="00547682" w:rsidP="00547682">
      <w:pPr>
        <w:spacing w:after="0" w:line="240" w:lineRule="auto"/>
        <w:rPr>
          <w:rFonts w:ascii="Times New Roman" w:eastAsia="Times New Roman" w:hAnsi="Times New Roman" w:cs="Times New Roman"/>
          <w:lang w:val="lt-LT"/>
        </w:rPr>
      </w:pPr>
      <w:r w:rsidRPr="00547682">
        <w:rPr>
          <w:rFonts w:ascii="Times New Roman" w:eastAsia="Times New Roman" w:hAnsi="Times New Roman" w:cs="Times New Roman"/>
          <w:lang w:val="lt-LT"/>
        </w:rPr>
        <w:t>Jeigu pasireiškė šalutinis poveikis, įskaitant šiame l</w:t>
      </w:r>
      <w:r>
        <w:rPr>
          <w:rFonts w:ascii="Times New Roman" w:eastAsia="Times New Roman" w:hAnsi="Times New Roman" w:cs="Times New Roman"/>
          <w:lang w:val="lt-LT"/>
        </w:rPr>
        <w:t>apelyje nenurodytą, pasakykite gydytojui</w:t>
      </w:r>
      <w:r w:rsidRPr="00547682">
        <w:rPr>
          <w:rFonts w:ascii="Times New Roman" w:eastAsia="Times New Roman" w:hAnsi="Times New Roman" w:cs="Times New Roman"/>
          <w:lang w:val="lt-LT"/>
        </w:rPr>
        <w:t xml:space="preserve"> arba</w:t>
      </w:r>
      <w:r>
        <w:rPr>
          <w:rFonts w:ascii="Times New Roman" w:eastAsia="Times New Roman" w:hAnsi="Times New Roman" w:cs="Times New Roman"/>
          <w:lang w:val="lt-LT"/>
        </w:rPr>
        <w:t xml:space="preserve"> </w:t>
      </w:r>
      <w:r w:rsidRPr="00547682">
        <w:rPr>
          <w:rFonts w:ascii="Times New Roman" w:eastAsia="Times New Roman" w:hAnsi="Times New Roman" w:cs="Times New Roman"/>
          <w:lang w:val="lt-LT"/>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547682">
          <w:rPr>
            <w:rStyle w:val="Hipersaitas"/>
            <w:rFonts w:ascii="Times New Roman" w:eastAsia="Times New Roman" w:hAnsi="Times New Roman"/>
            <w:lang w:val="lt-LT"/>
          </w:rPr>
          <w:t>https://vapris.vvkt.lt/vvkt-web/public/nrv</w:t>
        </w:r>
      </w:hyperlink>
      <w:r w:rsidRPr="00547682">
        <w:rPr>
          <w:rFonts w:ascii="Times New Roman" w:eastAsia="Times New Roman" w:hAnsi="Times New Roman" w:cs="Times New Roman"/>
          <w:lang w:val="lt-LT"/>
        </w:rPr>
        <w:t xml:space="preserve"> arba užpildant Paciento pranešimo apie įtariamą nepageidaujamą reakciją (ĮNR) formą, kuri skelbiama </w:t>
      </w:r>
      <w:hyperlink r:id="rId13" w:history="1">
        <w:r w:rsidRPr="00547682">
          <w:rPr>
            <w:rStyle w:val="Hipersaitas"/>
            <w:rFonts w:ascii="Times New Roman" w:eastAsia="Times New Roman" w:hAnsi="Times New Roman"/>
            <w:lang w:val="lt-LT"/>
          </w:rPr>
          <w:t>https://www.vvkt.lt/index.php?4004286486</w:t>
        </w:r>
      </w:hyperlink>
      <w:r w:rsidRPr="00547682">
        <w:rPr>
          <w:rFonts w:ascii="Times New Roman" w:eastAsia="Times New Roman" w:hAnsi="Times New Roman" w:cs="Times New Roman"/>
          <w:lang w:val="lt-LT"/>
        </w:rPr>
        <w:t xml:space="preserve">, ir atsiunčiant elektroniniu paštu (adresu </w:t>
      </w:r>
      <w:hyperlink r:id="rId14" w:history="1">
        <w:r w:rsidRPr="00547682">
          <w:rPr>
            <w:rStyle w:val="Hipersaitas"/>
            <w:rFonts w:ascii="Times New Roman" w:eastAsia="Times New Roman" w:hAnsi="Times New Roman"/>
            <w:lang w:val="lt-LT"/>
          </w:rPr>
          <w:t>NepageidaujamaR@vvkt.lt</w:t>
        </w:r>
      </w:hyperlink>
      <w:r w:rsidRPr="00547682">
        <w:rPr>
          <w:rFonts w:ascii="Times New Roman" w:eastAsia="Times New Roman" w:hAnsi="Times New Roman" w:cs="Times New Roman"/>
          <w:lang w:val="lt-LT"/>
        </w:rPr>
        <w:t>) arba nemokamu telefonu 8 800 73 568. Pranešdami apie šalutinį poveikį galite mums padėti gauti daugiau informacijos apie šio vaisto saugumą.</w:t>
      </w:r>
    </w:p>
    <w:p w14:paraId="4C7DE4E9" w14:textId="77777777" w:rsidR="00A34B5C" w:rsidRPr="006323D6" w:rsidRDefault="00A34B5C" w:rsidP="00A34B5C">
      <w:pPr>
        <w:spacing w:after="0" w:line="240" w:lineRule="auto"/>
        <w:rPr>
          <w:rFonts w:ascii="Times New Roman" w:eastAsia="Calibri" w:hAnsi="Times New Roman" w:cs="Times New Roman"/>
          <w:lang w:val="lt-LT"/>
        </w:rPr>
      </w:pPr>
    </w:p>
    <w:p w14:paraId="14C38D9F" w14:textId="77777777" w:rsidR="00BB1C47" w:rsidRPr="006323D6" w:rsidRDefault="00BB1C47" w:rsidP="00A34B5C">
      <w:pPr>
        <w:spacing w:after="0" w:line="240" w:lineRule="auto"/>
        <w:rPr>
          <w:rFonts w:ascii="Times New Roman" w:eastAsia="Calibri" w:hAnsi="Times New Roman" w:cs="Times New Roman"/>
          <w:lang w:val="lt-LT"/>
        </w:rPr>
      </w:pPr>
    </w:p>
    <w:p w14:paraId="2D1CD179" w14:textId="667E74FB" w:rsidR="00FE20DD" w:rsidRPr="006323D6" w:rsidRDefault="00A34B5C" w:rsidP="00FE20DD">
      <w:pPr>
        <w:numPr>
          <w:ilvl w:val="12"/>
          <w:numId w:val="0"/>
        </w:num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caps/>
          <w:lang w:val="lt-LT"/>
        </w:rPr>
        <w:t>5.</w:t>
      </w:r>
      <w:r w:rsidRPr="006323D6">
        <w:rPr>
          <w:rFonts w:ascii="Times New Roman" w:eastAsia="Calibri" w:hAnsi="Times New Roman" w:cs="Times New Roman"/>
          <w:b/>
          <w:caps/>
          <w:lang w:val="lt-LT"/>
        </w:rPr>
        <w:tab/>
      </w:r>
      <w:r w:rsidRPr="006323D6">
        <w:rPr>
          <w:rFonts w:ascii="Times New Roman" w:eastAsia="Calibri" w:hAnsi="Times New Roman" w:cs="Times New Roman"/>
          <w:b/>
          <w:lang w:val="lt-LT"/>
        </w:rPr>
        <w:t xml:space="preserve">Kaip laikyti </w:t>
      </w:r>
      <w:r w:rsidR="0076230C" w:rsidRPr="006323D6">
        <w:rPr>
          <w:rFonts w:ascii="Times New Roman" w:eastAsia="Calibri" w:hAnsi="Times New Roman" w:cs="Times New Roman"/>
          <w:b/>
          <w:lang w:val="lt-LT"/>
        </w:rPr>
        <w:t>Cyclophosphamide Accord</w:t>
      </w:r>
    </w:p>
    <w:p w14:paraId="459CD816" w14:textId="77777777" w:rsidR="00FE20DD" w:rsidRPr="006323D6" w:rsidRDefault="00FE20DD" w:rsidP="00FE20DD">
      <w:pPr>
        <w:numPr>
          <w:ilvl w:val="12"/>
          <w:numId w:val="0"/>
        </w:numPr>
        <w:spacing w:after="0" w:line="240" w:lineRule="auto"/>
        <w:ind w:left="567" w:hanging="567"/>
        <w:rPr>
          <w:rFonts w:ascii="Times New Roman" w:eastAsia="Calibri" w:hAnsi="Times New Roman" w:cs="Times New Roman"/>
          <w:b/>
          <w:lang w:val="lt-LT"/>
        </w:rPr>
      </w:pPr>
    </w:p>
    <w:p w14:paraId="04D4B9C2" w14:textId="77777777" w:rsidR="0076230C" w:rsidRPr="006323D6" w:rsidRDefault="0076230C" w:rsidP="0076230C">
      <w:pPr>
        <w:numPr>
          <w:ilvl w:val="12"/>
          <w:numId w:val="0"/>
        </w:numPr>
        <w:spacing w:after="0" w:line="240" w:lineRule="auto"/>
        <w:ind w:left="567" w:hanging="567"/>
        <w:rPr>
          <w:rFonts w:ascii="Times New Roman" w:eastAsia="Calibri" w:hAnsi="Times New Roman" w:cs="Times New Roman"/>
          <w:lang w:val="lt-LT"/>
        </w:rPr>
      </w:pPr>
      <w:r w:rsidRPr="006323D6">
        <w:rPr>
          <w:rFonts w:ascii="Times New Roman" w:eastAsia="Calibri" w:hAnsi="Times New Roman" w:cs="Times New Roman"/>
          <w:lang w:val="lt-LT"/>
        </w:rPr>
        <w:t>Šį vaistą laikykite vaikams nepastebimoje ir nepasiekiamoje vietoje.</w:t>
      </w:r>
    </w:p>
    <w:p w14:paraId="68F4F475" w14:textId="68C382F0" w:rsidR="0076230C" w:rsidRPr="006323D6" w:rsidRDefault="0076230C" w:rsidP="0076230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Ant pakuotės po „EXP“ nurodytam tinkamumo laikui pasibaigus, šio vaisto vartoti negalima. Vaistas tinkamas vartoti iki paskutinės nurodyto mėnesio dienos.</w:t>
      </w:r>
    </w:p>
    <w:p w14:paraId="56BA1E9F" w14:textId="77777777" w:rsidR="0076230C" w:rsidRPr="006323D6" w:rsidRDefault="0076230C" w:rsidP="00A34B5C">
      <w:pPr>
        <w:numPr>
          <w:ilvl w:val="12"/>
          <w:numId w:val="0"/>
        </w:numPr>
        <w:spacing w:after="0" w:line="240" w:lineRule="auto"/>
        <w:ind w:right="-2"/>
        <w:rPr>
          <w:rFonts w:ascii="Times New Roman" w:eastAsia="Calibri" w:hAnsi="Times New Roman" w:cs="Times New Roman"/>
          <w:lang w:val="lt-LT"/>
        </w:rPr>
      </w:pPr>
    </w:p>
    <w:p w14:paraId="1ED411FA" w14:textId="6C39875D" w:rsidR="0076230C" w:rsidRPr="006323D6" w:rsidRDefault="0076230C" w:rsidP="00A34B5C">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Laikyti šaldytuve (2 </w:t>
      </w:r>
      <w:r w:rsidRPr="006323D6">
        <w:rPr>
          <w:rFonts w:ascii="Times New Roman" w:hAnsi="Times New Roman" w:cs="Times New Roman"/>
          <w:lang w:val="lt-LT"/>
        </w:rPr>
        <w:sym w:font="Symbol" w:char="F0B0"/>
      </w:r>
      <w:r w:rsidRPr="006323D6">
        <w:rPr>
          <w:rFonts w:ascii="Times New Roman" w:hAnsi="Times New Roman" w:cs="Times New Roman"/>
          <w:lang w:val="lt-LT"/>
        </w:rPr>
        <w:t>C – 8 </w:t>
      </w:r>
      <w:r w:rsidRPr="006323D6">
        <w:rPr>
          <w:rFonts w:ascii="Times New Roman" w:hAnsi="Times New Roman" w:cs="Times New Roman"/>
          <w:lang w:val="lt-LT"/>
        </w:rPr>
        <w:sym w:font="Symbol" w:char="F0B0"/>
      </w:r>
      <w:r w:rsidRPr="006323D6">
        <w:rPr>
          <w:rFonts w:ascii="Times New Roman" w:hAnsi="Times New Roman" w:cs="Times New Roman"/>
          <w:lang w:val="lt-LT"/>
        </w:rPr>
        <w:t>C).</w:t>
      </w:r>
    </w:p>
    <w:p w14:paraId="6716BCAE" w14:textId="3BC097DB" w:rsidR="0076230C" w:rsidRPr="006323D6" w:rsidRDefault="0076230C" w:rsidP="00A34B5C">
      <w:pPr>
        <w:numPr>
          <w:ilvl w:val="12"/>
          <w:numId w:val="0"/>
        </w:numPr>
        <w:spacing w:after="0" w:line="240" w:lineRule="auto"/>
        <w:ind w:right="-2"/>
        <w:rPr>
          <w:lang w:val="lt-LT"/>
        </w:rPr>
      </w:pPr>
    </w:p>
    <w:p w14:paraId="611B1E32" w14:textId="6AEB51B9" w:rsidR="0076230C" w:rsidRPr="006323D6" w:rsidRDefault="0076230C" w:rsidP="0076230C">
      <w:pPr>
        <w:numPr>
          <w:ilvl w:val="12"/>
          <w:numId w:val="0"/>
        </w:numPr>
        <w:spacing w:after="0" w:line="240" w:lineRule="auto"/>
        <w:ind w:right="-2"/>
        <w:rPr>
          <w:rFonts w:ascii="Times New Roman" w:hAnsi="Times New Roman" w:cs="Times New Roman"/>
          <w:i/>
          <w:iCs/>
          <w:lang w:val="lt-LT"/>
        </w:rPr>
      </w:pPr>
      <w:r w:rsidRPr="006323D6">
        <w:rPr>
          <w:rFonts w:ascii="Times New Roman" w:hAnsi="Times New Roman" w:cs="Times New Roman"/>
          <w:i/>
          <w:iCs/>
          <w:lang w:val="lt-LT"/>
        </w:rPr>
        <w:t>Paruošus leisti į veną</w:t>
      </w:r>
    </w:p>
    <w:p w14:paraId="68625A53" w14:textId="14122A9D" w:rsidR="0076230C" w:rsidRPr="006323D6" w:rsidRDefault="004B2884" w:rsidP="0076230C">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Nustatyta, kad p</w:t>
      </w:r>
      <w:r w:rsidR="0076230C" w:rsidRPr="006323D6">
        <w:rPr>
          <w:rFonts w:ascii="Times New Roman" w:hAnsi="Times New Roman" w:cs="Times New Roman"/>
          <w:lang w:val="lt-LT"/>
        </w:rPr>
        <w:t>aruoštas tirpalas (koncentracija 20 mg/ml) ir praskiestas tirpalas (koncentracija 2 mg/ml) chemiškai ir fiziškai stabilus išlieka 48 valandas esant 2 </w:t>
      </w:r>
      <w:r w:rsidR="0076230C" w:rsidRPr="006323D6">
        <w:rPr>
          <w:rFonts w:ascii="Times New Roman" w:hAnsi="Times New Roman" w:cs="Times New Roman"/>
          <w:lang w:val="lt-LT"/>
        </w:rPr>
        <w:sym w:font="Symbol" w:char="F0B0"/>
      </w:r>
      <w:r w:rsidR="0076230C" w:rsidRPr="006323D6">
        <w:rPr>
          <w:rFonts w:ascii="Times New Roman" w:hAnsi="Times New Roman" w:cs="Times New Roman"/>
          <w:lang w:val="lt-LT"/>
        </w:rPr>
        <w:t>C – 8 </w:t>
      </w:r>
      <w:r w:rsidR="0076230C" w:rsidRPr="006323D6">
        <w:rPr>
          <w:rFonts w:ascii="Times New Roman" w:hAnsi="Times New Roman" w:cs="Times New Roman"/>
          <w:lang w:val="lt-LT"/>
        </w:rPr>
        <w:sym w:font="Symbol" w:char="F0B0"/>
      </w:r>
      <w:r w:rsidR="0076230C" w:rsidRPr="006323D6">
        <w:rPr>
          <w:rFonts w:ascii="Times New Roman" w:hAnsi="Times New Roman" w:cs="Times New Roman"/>
          <w:lang w:val="lt-LT"/>
        </w:rPr>
        <w:t>C temperatūrai.</w:t>
      </w:r>
    </w:p>
    <w:p w14:paraId="20300D27" w14:textId="77777777" w:rsidR="0076230C" w:rsidRPr="006323D6" w:rsidRDefault="0076230C" w:rsidP="0076230C">
      <w:pPr>
        <w:numPr>
          <w:ilvl w:val="12"/>
          <w:numId w:val="0"/>
        </w:numPr>
        <w:spacing w:after="0" w:line="240" w:lineRule="auto"/>
        <w:ind w:right="-2"/>
        <w:rPr>
          <w:rFonts w:ascii="Times New Roman" w:hAnsi="Times New Roman" w:cs="Times New Roman"/>
          <w:lang w:val="lt-LT"/>
        </w:rPr>
      </w:pPr>
    </w:p>
    <w:p w14:paraId="668E6D85" w14:textId="05FF6A60" w:rsidR="0076230C" w:rsidRPr="006323D6" w:rsidRDefault="0076230C" w:rsidP="0076230C">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Mikrobiologiniu požiūriu vaist</w:t>
      </w:r>
      <w:r w:rsidR="004B2884" w:rsidRPr="006323D6">
        <w:rPr>
          <w:rFonts w:ascii="Times New Roman" w:hAnsi="Times New Roman" w:cs="Times New Roman"/>
          <w:lang w:val="lt-LT"/>
        </w:rPr>
        <w:t>ą</w:t>
      </w:r>
      <w:r w:rsidRPr="006323D6">
        <w:rPr>
          <w:rFonts w:ascii="Times New Roman" w:hAnsi="Times New Roman" w:cs="Times New Roman"/>
          <w:lang w:val="lt-LT"/>
        </w:rPr>
        <w:t xml:space="preserve"> reikia vartoti nedelsiant. </w:t>
      </w:r>
      <w:r w:rsidR="004B2884" w:rsidRPr="006323D6">
        <w:rPr>
          <w:rFonts w:ascii="Times New Roman" w:hAnsi="Times New Roman" w:cs="Times New Roman"/>
          <w:lang w:val="lt-LT"/>
        </w:rPr>
        <w:t>Nesuvartojus</w:t>
      </w:r>
      <w:r w:rsidRPr="006323D6">
        <w:rPr>
          <w:rFonts w:ascii="Times New Roman" w:hAnsi="Times New Roman" w:cs="Times New Roman"/>
          <w:lang w:val="lt-LT"/>
        </w:rPr>
        <w:t xml:space="preserve"> iš karto, už laikymo trukmę ir sąlygas prieš </w:t>
      </w:r>
      <w:r w:rsidR="004B2884" w:rsidRPr="006323D6">
        <w:rPr>
          <w:rFonts w:ascii="Times New Roman" w:hAnsi="Times New Roman" w:cs="Times New Roman"/>
          <w:lang w:val="lt-LT"/>
        </w:rPr>
        <w:t>vartojimą</w:t>
      </w:r>
      <w:r w:rsidRPr="006323D6">
        <w:rPr>
          <w:rFonts w:ascii="Times New Roman" w:hAnsi="Times New Roman" w:cs="Times New Roman"/>
          <w:lang w:val="lt-LT"/>
        </w:rPr>
        <w:t xml:space="preserve"> atsako vartotojas. </w:t>
      </w:r>
      <w:r w:rsidR="00E46D4A">
        <w:rPr>
          <w:rFonts w:ascii="Times New Roman" w:hAnsi="Times New Roman" w:cs="Times New Roman"/>
          <w:lang w:val="lt-LT"/>
        </w:rPr>
        <w:t>Į</w:t>
      </w:r>
      <w:r w:rsidR="00E46D4A" w:rsidRPr="006323D6">
        <w:rPr>
          <w:rFonts w:ascii="Times New Roman" w:hAnsi="Times New Roman" w:cs="Times New Roman"/>
          <w:lang w:val="lt-LT"/>
        </w:rPr>
        <w:t xml:space="preserve">prastai </w:t>
      </w:r>
      <w:r w:rsidR="004B2884" w:rsidRPr="006323D6">
        <w:rPr>
          <w:rFonts w:ascii="Times New Roman" w:hAnsi="Times New Roman" w:cs="Times New Roman"/>
          <w:lang w:val="lt-LT"/>
        </w:rPr>
        <w:t xml:space="preserve">laikymo trukmė </w:t>
      </w:r>
      <w:r w:rsidRPr="006323D6">
        <w:rPr>
          <w:rFonts w:ascii="Times New Roman" w:hAnsi="Times New Roman" w:cs="Times New Roman"/>
          <w:lang w:val="lt-LT"/>
        </w:rPr>
        <w:t xml:space="preserve">neturėtų </w:t>
      </w:r>
      <w:r w:rsidR="004B2884" w:rsidRPr="006323D6">
        <w:rPr>
          <w:rFonts w:ascii="Times New Roman" w:hAnsi="Times New Roman" w:cs="Times New Roman"/>
          <w:lang w:val="lt-LT"/>
        </w:rPr>
        <w:t>viršyti</w:t>
      </w:r>
      <w:r w:rsidRPr="006323D6">
        <w:rPr>
          <w:rFonts w:ascii="Times New Roman" w:hAnsi="Times New Roman" w:cs="Times New Roman"/>
          <w:lang w:val="lt-LT"/>
        </w:rPr>
        <w:t xml:space="preserve"> 24 valand</w:t>
      </w:r>
      <w:r w:rsidR="004B2884" w:rsidRPr="006323D6">
        <w:rPr>
          <w:rFonts w:ascii="Times New Roman" w:hAnsi="Times New Roman" w:cs="Times New Roman"/>
          <w:lang w:val="lt-LT"/>
        </w:rPr>
        <w:t>ų</w:t>
      </w:r>
      <w:r w:rsidRPr="006323D6">
        <w:rPr>
          <w:rFonts w:ascii="Times New Roman" w:hAnsi="Times New Roman" w:cs="Times New Roman"/>
          <w:lang w:val="lt-LT"/>
        </w:rPr>
        <w:t xml:space="preserve"> </w:t>
      </w:r>
      <w:r w:rsidR="004B2884" w:rsidRPr="006323D6">
        <w:rPr>
          <w:rFonts w:ascii="Times New Roman" w:hAnsi="Times New Roman" w:cs="Times New Roman"/>
          <w:lang w:val="lt-LT"/>
        </w:rPr>
        <w:t>2 </w:t>
      </w:r>
      <w:r w:rsidR="004B2884" w:rsidRPr="006323D6">
        <w:rPr>
          <w:rFonts w:ascii="Times New Roman" w:hAnsi="Times New Roman" w:cs="Times New Roman"/>
          <w:lang w:val="lt-LT"/>
        </w:rPr>
        <w:sym w:font="Symbol" w:char="F0B0"/>
      </w:r>
      <w:r w:rsidR="004B2884" w:rsidRPr="006323D6">
        <w:rPr>
          <w:rFonts w:ascii="Times New Roman" w:hAnsi="Times New Roman" w:cs="Times New Roman"/>
          <w:lang w:val="lt-LT"/>
        </w:rPr>
        <w:t>C – 8 </w:t>
      </w:r>
      <w:r w:rsidR="004B2884" w:rsidRPr="006323D6">
        <w:rPr>
          <w:rFonts w:ascii="Times New Roman" w:hAnsi="Times New Roman" w:cs="Times New Roman"/>
          <w:lang w:val="lt-LT"/>
        </w:rPr>
        <w:sym w:font="Symbol" w:char="F0B0"/>
      </w:r>
      <w:r w:rsidR="004B2884" w:rsidRPr="006323D6">
        <w:rPr>
          <w:rFonts w:ascii="Times New Roman" w:hAnsi="Times New Roman" w:cs="Times New Roman"/>
          <w:lang w:val="lt-LT"/>
        </w:rPr>
        <w:t xml:space="preserve">C </w:t>
      </w:r>
      <w:r w:rsidR="00E46D4A" w:rsidRPr="006323D6">
        <w:rPr>
          <w:rFonts w:ascii="Times New Roman" w:hAnsi="Times New Roman" w:cs="Times New Roman"/>
          <w:lang w:val="lt-LT"/>
        </w:rPr>
        <w:t>temperatūr</w:t>
      </w:r>
      <w:r w:rsidR="00E46D4A">
        <w:rPr>
          <w:rFonts w:ascii="Times New Roman" w:hAnsi="Times New Roman" w:cs="Times New Roman"/>
          <w:lang w:val="lt-LT"/>
        </w:rPr>
        <w:t>oje</w:t>
      </w:r>
      <w:r w:rsidRPr="006323D6">
        <w:rPr>
          <w:rFonts w:ascii="Times New Roman" w:hAnsi="Times New Roman" w:cs="Times New Roman"/>
          <w:lang w:val="lt-LT"/>
        </w:rPr>
        <w:t xml:space="preserve">, jei tirpalas buvo paruoštas kontroliuojamomis ir patvirtintomis aseptinėmis sąlygomis. </w:t>
      </w:r>
    </w:p>
    <w:p w14:paraId="728AA24E" w14:textId="7FB38AC0" w:rsidR="0076230C" w:rsidRPr="006323D6" w:rsidRDefault="0076230C" w:rsidP="0076230C">
      <w:pPr>
        <w:numPr>
          <w:ilvl w:val="12"/>
          <w:numId w:val="0"/>
        </w:numPr>
        <w:spacing w:after="0" w:line="240" w:lineRule="auto"/>
        <w:ind w:right="-2"/>
        <w:rPr>
          <w:lang w:val="lt-LT"/>
        </w:rPr>
      </w:pPr>
    </w:p>
    <w:p w14:paraId="26F66807" w14:textId="351B2FB0" w:rsidR="00FE08C2" w:rsidRPr="00FE08C2" w:rsidRDefault="00FE08C2" w:rsidP="00FE08C2">
      <w:pPr>
        <w:numPr>
          <w:ilvl w:val="12"/>
          <w:numId w:val="0"/>
        </w:numPr>
        <w:spacing w:after="0" w:line="240" w:lineRule="auto"/>
        <w:ind w:right="-2"/>
        <w:rPr>
          <w:rFonts w:ascii="Times New Roman" w:eastAsia="Times New Roman" w:hAnsi="Times New Roman" w:cs="Times New Roman"/>
          <w:lang w:val="lt-LT" w:eastAsia="lt-LT"/>
        </w:rPr>
      </w:pPr>
      <w:r w:rsidRPr="00FE08C2">
        <w:rPr>
          <w:rFonts w:ascii="Times New Roman" w:eastAsia="Times New Roman" w:hAnsi="Times New Roman" w:cs="Times New Roman"/>
          <w:szCs w:val="20"/>
          <w:lang w:val="lt-LT" w:eastAsia="lt-LT"/>
        </w:rPr>
        <w:t xml:space="preserve">Pastebėjus </w:t>
      </w:r>
      <w:r w:rsidRPr="006323D6">
        <w:rPr>
          <w:rFonts w:ascii="Times New Roman" w:eastAsia="Times New Roman" w:hAnsi="Times New Roman" w:cs="Times New Roman"/>
          <w:szCs w:val="20"/>
          <w:lang w:val="lt-LT" w:eastAsia="lt-LT"/>
        </w:rPr>
        <w:t>vaisto</w:t>
      </w:r>
      <w:r w:rsidRPr="00FE08C2">
        <w:rPr>
          <w:rFonts w:ascii="Times New Roman" w:eastAsia="Times New Roman" w:hAnsi="Times New Roman" w:cs="Times New Roman"/>
          <w:szCs w:val="20"/>
          <w:lang w:val="lt-LT" w:eastAsia="lt-LT"/>
        </w:rPr>
        <w:t xml:space="preserve"> gedim</w:t>
      </w:r>
      <w:r w:rsidRPr="006323D6">
        <w:rPr>
          <w:rFonts w:ascii="Times New Roman" w:eastAsia="Times New Roman" w:hAnsi="Times New Roman" w:cs="Times New Roman"/>
          <w:szCs w:val="20"/>
          <w:lang w:val="lt-LT" w:eastAsia="lt-LT"/>
        </w:rPr>
        <w:t>o požymius, t. y. ištirpusį gumulėlį ir matomas daleles paruoštame / atskiestame tirpale</w:t>
      </w:r>
      <w:r w:rsidRPr="00FE08C2">
        <w:rPr>
          <w:rFonts w:ascii="Times New Roman" w:eastAsia="Times New Roman" w:hAnsi="Times New Roman" w:cs="Times New Roman"/>
          <w:szCs w:val="20"/>
          <w:lang w:val="lt-LT" w:eastAsia="lt-LT"/>
        </w:rPr>
        <w:t>, šio vaisto vartoti negalima.</w:t>
      </w:r>
    </w:p>
    <w:p w14:paraId="25DEF73D" w14:textId="77777777" w:rsidR="00FE08C2" w:rsidRPr="006323D6" w:rsidRDefault="00FE08C2" w:rsidP="0076230C">
      <w:pPr>
        <w:numPr>
          <w:ilvl w:val="12"/>
          <w:numId w:val="0"/>
        </w:numPr>
        <w:spacing w:after="0" w:line="240" w:lineRule="auto"/>
        <w:ind w:right="-2"/>
        <w:rPr>
          <w:lang w:val="lt-LT"/>
        </w:rPr>
      </w:pPr>
    </w:p>
    <w:p w14:paraId="69D02C58" w14:textId="77777777" w:rsidR="00A34B5C" w:rsidRPr="006323D6" w:rsidRDefault="00A34B5C" w:rsidP="00A34B5C">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72420D4C" w14:textId="77777777" w:rsidR="00A34B5C" w:rsidRPr="006323D6" w:rsidRDefault="00A34B5C" w:rsidP="00A34B5C">
      <w:pPr>
        <w:spacing w:after="0" w:line="240" w:lineRule="auto"/>
        <w:rPr>
          <w:rFonts w:ascii="Times New Roman" w:eastAsia="Calibri" w:hAnsi="Times New Roman" w:cs="Times New Roman"/>
          <w:lang w:val="lt-LT"/>
        </w:rPr>
      </w:pPr>
    </w:p>
    <w:p w14:paraId="6B051AF0" w14:textId="77777777" w:rsidR="00A34B5C" w:rsidRPr="006323D6" w:rsidRDefault="00A34B5C" w:rsidP="00A34B5C">
      <w:pPr>
        <w:spacing w:after="0" w:line="240" w:lineRule="auto"/>
        <w:rPr>
          <w:rFonts w:ascii="Times New Roman" w:eastAsia="Calibri" w:hAnsi="Times New Roman" w:cs="Times New Roman"/>
          <w:lang w:val="lt-LT"/>
        </w:rPr>
      </w:pPr>
    </w:p>
    <w:p w14:paraId="3DE74C9E" w14:textId="77777777" w:rsidR="00A34B5C" w:rsidRPr="006323D6" w:rsidRDefault="00A34B5C" w:rsidP="00A34B5C">
      <w:pPr>
        <w:numPr>
          <w:ilvl w:val="12"/>
          <w:numId w:val="0"/>
        </w:num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6.</w:t>
      </w:r>
      <w:r w:rsidRPr="006323D6">
        <w:rPr>
          <w:rFonts w:ascii="Times New Roman" w:eastAsia="Calibri" w:hAnsi="Times New Roman" w:cs="Times New Roman"/>
          <w:lang w:val="lt-LT"/>
        </w:rPr>
        <w:tab/>
      </w:r>
      <w:r w:rsidRPr="006323D6">
        <w:rPr>
          <w:rFonts w:ascii="Times New Roman" w:eastAsia="Calibri" w:hAnsi="Times New Roman" w:cs="Times New Roman"/>
          <w:b/>
          <w:lang w:val="lt-LT"/>
        </w:rPr>
        <w:t>Pakuotės turinys ir kita informacija</w:t>
      </w:r>
    </w:p>
    <w:p w14:paraId="6D7324BC" w14:textId="77777777" w:rsidR="00A34B5C" w:rsidRPr="006323D6" w:rsidRDefault="00A34B5C" w:rsidP="00A34B5C">
      <w:pPr>
        <w:numPr>
          <w:ilvl w:val="12"/>
          <w:numId w:val="0"/>
        </w:numPr>
        <w:spacing w:after="0" w:line="240" w:lineRule="auto"/>
        <w:ind w:left="567" w:hanging="567"/>
        <w:rPr>
          <w:rFonts w:ascii="Times New Roman" w:eastAsia="Calibri" w:hAnsi="Times New Roman" w:cs="Times New Roman"/>
          <w:b/>
          <w:lang w:val="lt-LT"/>
        </w:rPr>
      </w:pPr>
    </w:p>
    <w:p w14:paraId="75552A3E" w14:textId="29E6BC09" w:rsidR="00A34B5C" w:rsidRPr="006323D6" w:rsidRDefault="004B2884" w:rsidP="00A34B5C">
      <w:pPr>
        <w:numPr>
          <w:ilvl w:val="12"/>
          <w:numId w:val="0"/>
        </w:num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lang w:val="lt-LT"/>
        </w:rPr>
        <w:t>Cyclophosphamide</w:t>
      </w:r>
      <w:r w:rsidR="00FE20DD" w:rsidRPr="006323D6">
        <w:rPr>
          <w:rFonts w:ascii="Times New Roman" w:eastAsia="Calibri" w:hAnsi="Times New Roman" w:cs="Times New Roman"/>
          <w:b/>
          <w:lang w:val="lt-LT"/>
        </w:rPr>
        <w:t xml:space="preserve"> Accord</w:t>
      </w:r>
      <w:r w:rsidR="00A34B5C" w:rsidRPr="006323D6">
        <w:rPr>
          <w:rFonts w:ascii="Times New Roman" w:eastAsia="Calibri" w:hAnsi="Times New Roman" w:cs="Times New Roman"/>
          <w:b/>
          <w:lang w:val="lt-LT"/>
        </w:rPr>
        <w:t xml:space="preserve"> sudėtis</w:t>
      </w:r>
    </w:p>
    <w:p w14:paraId="66C3B821" w14:textId="0EADDDEB" w:rsidR="004B2884" w:rsidRPr="006323D6" w:rsidRDefault="004B2884" w:rsidP="009A702E">
      <w:pPr>
        <w:pStyle w:val="Sraopastraipa"/>
        <w:numPr>
          <w:ilvl w:val="0"/>
          <w:numId w:val="25"/>
        </w:numPr>
        <w:spacing w:after="0" w:line="240" w:lineRule="auto"/>
        <w:ind w:left="709" w:hanging="283"/>
        <w:rPr>
          <w:rFonts w:ascii="Times New Roman" w:eastAsia="Calibri" w:hAnsi="Times New Roman" w:cs="Times New Roman"/>
          <w:lang w:val="lt-LT"/>
        </w:rPr>
      </w:pPr>
      <w:r w:rsidRPr="006323D6">
        <w:rPr>
          <w:rFonts w:ascii="Times New Roman" w:eastAsia="Calibri" w:hAnsi="Times New Roman" w:cs="Times New Roman"/>
          <w:lang w:val="lt-LT"/>
        </w:rPr>
        <w:t>Veiklioji medžiaga yra ciklofosfamidas.</w:t>
      </w:r>
    </w:p>
    <w:p w14:paraId="4C26A4E7" w14:textId="5E89B72A" w:rsidR="00FE20DD" w:rsidRPr="006323D6" w:rsidRDefault="004B2884" w:rsidP="009A702E">
      <w:pPr>
        <w:pStyle w:val="Sraopastraipa"/>
        <w:numPr>
          <w:ilvl w:val="0"/>
          <w:numId w:val="25"/>
        </w:numPr>
        <w:spacing w:after="0" w:line="240" w:lineRule="auto"/>
        <w:ind w:left="709" w:hanging="283"/>
        <w:rPr>
          <w:rFonts w:ascii="Times New Roman" w:eastAsia="Calibri" w:hAnsi="Times New Roman" w:cs="Times New Roman"/>
          <w:lang w:val="lt-LT"/>
        </w:rPr>
      </w:pPr>
      <w:r w:rsidRPr="006323D6">
        <w:rPr>
          <w:rFonts w:ascii="Times New Roman" w:eastAsia="Calibri" w:hAnsi="Times New Roman" w:cs="Times New Roman"/>
          <w:lang w:val="lt-LT"/>
        </w:rPr>
        <w:t>Pagalbinė medžiaga yra manitolis (E421).</w:t>
      </w:r>
    </w:p>
    <w:p w14:paraId="648E83CE" w14:textId="77777777" w:rsidR="004B2884" w:rsidRPr="006323D6" w:rsidRDefault="004B2884" w:rsidP="004B2884">
      <w:pPr>
        <w:spacing w:after="0" w:line="240" w:lineRule="auto"/>
        <w:rPr>
          <w:rFonts w:ascii="Times New Roman" w:eastAsia="Calibri" w:hAnsi="Times New Roman" w:cs="Times New Roman"/>
          <w:lang w:val="lt-LT"/>
        </w:rPr>
      </w:pPr>
    </w:p>
    <w:p w14:paraId="6D192080" w14:textId="61D22EE9" w:rsidR="004B2884" w:rsidRPr="006323D6" w:rsidRDefault="004B2884" w:rsidP="004B2884">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Kiekviename Cyclophosphamide Accord 500 mg miltelių injekciniam ar infuziniam tirpalui flakone yra 534,5 mg ciklofosfamido monohidrato, atitinkančio 500 mg ciklofosfamido.</w:t>
      </w:r>
    </w:p>
    <w:p w14:paraId="7800B6A6" w14:textId="77777777" w:rsidR="004B2884" w:rsidRPr="006323D6" w:rsidRDefault="004B2884" w:rsidP="004B2884">
      <w:pPr>
        <w:spacing w:after="0" w:line="240" w:lineRule="auto"/>
        <w:rPr>
          <w:rFonts w:ascii="Times New Roman" w:eastAsia="Calibri" w:hAnsi="Times New Roman" w:cs="Times New Roman"/>
          <w:bCs/>
          <w:lang w:val="lt-LT"/>
        </w:rPr>
      </w:pPr>
    </w:p>
    <w:p w14:paraId="346BA3ED" w14:textId="603165D6" w:rsidR="00A34B5C" w:rsidRPr="006323D6" w:rsidRDefault="004B2884" w:rsidP="004B2884">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Kiekviename Cyclophosphamide Accord 1000 mg miltelių injekciniam ar infuziniam tirpalui flakone yra 1069,0 mg ciklofosfamido monohidrato, atitinkančio 1000 mg ciklofosfamido.</w:t>
      </w:r>
    </w:p>
    <w:p w14:paraId="57E907AE" w14:textId="77777777" w:rsidR="004B2884" w:rsidRPr="006323D6" w:rsidRDefault="004B2884" w:rsidP="004B2884">
      <w:pPr>
        <w:spacing w:after="0" w:line="240" w:lineRule="auto"/>
        <w:rPr>
          <w:rFonts w:ascii="Times New Roman" w:eastAsia="Calibri" w:hAnsi="Times New Roman" w:cs="Times New Roman"/>
          <w:bCs/>
          <w:lang w:val="lt-LT"/>
        </w:rPr>
      </w:pPr>
    </w:p>
    <w:p w14:paraId="207C86DB" w14:textId="541A3280" w:rsidR="00A34B5C" w:rsidRPr="006323D6" w:rsidRDefault="004B2884" w:rsidP="00A34B5C">
      <w:pPr>
        <w:spacing w:after="0" w:line="240" w:lineRule="auto"/>
        <w:rPr>
          <w:rFonts w:ascii="Times New Roman" w:eastAsia="Calibri" w:hAnsi="Times New Roman" w:cs="Times New Roman"/>
          <w:b/>
          <w:lang w:val="lt-LT"/>
        </w:rPr>
      </w:pPr>
      <w:r w:rsidRPr="006323D6">
        <w:rPr>
          <w:rFonts w:ascii="Times New Roman" w:eastAsia="Calibri" w:hAnsi="Times New Roman" w:cs="Times New Roman"/>
          <w:b/>
          <w:lang w:val="lt-LT"/>
        </w:rPr>
        <w:t>Cyclophosphamide</w:t>
      </w:r>
      <w:r w:rsidR="00FE20DD" w:rsidRPr="006323D6">
        <w:rPr>
          <w:rFonts w:ascii="Times New Roman" w:eastAsia="Calibri" w:hAnsi="Times New Roman" w:cs="Times New Roman"/>
          <w:b/>
          <w:lang w:val="lt-LT"/>
        </w:rPr>
        <w:t xml:space="preserve"> Accord išvaizda </w:t>
      </w:r>
      <w:r w:rsidR="00A34B5C" w:rsidRPr="006323D6">
        <w:rPr>
          <w:rFonts w:ascii="Times New Roman" w:eastAsia="Calibri" w:hAnsi="Times New Roman" w:cs="Times New Roman"/>
          <w:b/>
          <w:lang w:val="lt-LT"/>
        </w:rPr>
        <w:t>ir kiekis pakuotėje</w:t>
      </w:r>
    </w:p>
    <w:p w14:paraId="26AE2604" w14:textId="17F66AE7" w:rsidR="00EB6270" w:rsidRPr="006323D6" w:rsidRDefault="004B2884" w:rsidP="00FE20DD">
      <w:pPr>
        <w:spacing w:after="0" w:line="240" w:lineRule="auto"/>
        <w:rPr>
          <w:rFonts w:ascii="Times New Roman" w:eastAsia="Calibri" w:hAnsi="Times New Roman" w:cs="Times New Roman"/>
          <w:lang w:val="lt-LT"/>
        </w:rPr>
      </w:pPr>
      <w:r w:rsidRPr="006323D6">
        <w:rPr>
          <w:rFonts w:ascii="Times New Roman" w:eastAsia="Calibri" w:hAnsi="Times New Roman" w:cs="Times New Roman"/>
          <w:bCs/>
          <w:lang w:val="lt-LT"/>
        </w:rPr>
        <w:t xml:space="preserve">Cyclophosphamide Accord 500 mg yra balti milteliai arba </w:t>
      </w:r>
      <w:r w:rsidR="00AB1FCA" w:rsidRPr="006323D6">
        <w:rPr>
          <w:rFonts w:ascii="Times New Roman" w:eastAsia="Calibri" w:hAnsi="Times New Roman" w:cs="Times New Roman"/>
          <w:bCs/>
          <w:lang w:val="lt-LT"/>
        </w:rPr>
        <w:t>gumulėlis, tiekiamas 30 ml stikliniame flakone.</w:t>
      </w:r>
    </w:p>
    <w:p w14:paraId="5622D5D2" w14:textId="1358C6B7" w:rsidR="00AB1FCA" w:rsidRPr="006323D6" w:rsidRDefault="00AB1FCA" w:rsidP="00AB1FCA">
      <w:pPr>
        <w:spacing w:after="0" w:line="240" w:lineRule="auto"/>
        <w:rPr>
          <w:rFonts w:ascii="Times New Roman" w:eastAsia="Calibri" w:hAnsi="Times New Roman" w:cs="Times New Roman"/>
          <w:lang w:val="lt-LT"/>
        </w:rPr>
      </w:pPr>
      <w:r w:rsidRPr="006323D6">
        <w:rPr>
          <w:rFonts w:ascii="Times New Roman" w:eastAsia="Calibri" w:hAnsi="Times New Roman" w:cs="Times New Roman"/>
          <w:bCs/>
          <w:lang w:val="lt-LT"/>
        </w:rPr>
        <w:t>Cyclophosphamide Accord 1000 mg yra balti milteliai arba gumulėlis, tiekiamas 50 ml stikliniame flakone.</w:t>
      </w:r>
    </w:p>
    <w:p w14:paraId="060C9CA7" w14:textId="77777777" w:rsidR="00FE20DD" w:rsidRPr="006323D6" w:rsidRDefault="00FE20DD" w:rsidP="00FE20DD">
      <w:pPr>
        <w:spacing w:after="0" w:line="240" w:lineRule="auto"/>
        <w:rPr>
          <w:rFonts w:ascii="Times New Roman" w:eastAsia="Calibri" w:hAnsi="Times New Roman" w:cs="Times New Roman"/>
          <w:lang w:val="lt-LT"/>
        </w:rPr>
      </w:pPr>
    </w:p>
    <w:p w14:paraId="2CE275BB" w14:textId="77777777" w:rsidR="00FE20DD" w:rsidRPr="006323D6" w:rsidRDefault="00FE20DD" w:rsidP="00FE20DD">
      <w:pPr>
        <w:spacing w:after="0" w:line="240" w:lineRule="auto"/>
        <w:rPr>
          <w:rFonts w:ascii="Times New Roman" w:eastAsia="Calibri" w:hAnsi="Times New Roman" w:cs="Times New Roman"/>
          <w:u w:val="single"/>
          <w:lang w:val="lt-LT"/>
        </w:rPr>
      </w:pPr>
      <w:r w:rsidRPr="006323D6">
        <w:rPr>
          <w:rFonts w:ascii="Times New Roman" w:eastAsia="Calibri" w:hAnsi="Times New Roman" w:cs="Times New Roman"/>
          <w:u w:val="single"/>
          <w:lang w:val="lt-LT"/>
        </w:rPr>
        <w:t>Pakuočių dydžiai</w:t>
      </w:r>
    </w:p>
    <w:p w14:paraId="30E64C80" w14:textId="57A63874" w:rsidR="00766603" w:rsidRPr="006323D6" w:rsidRDefault="00AB1FCA" w:rsidP="00FE20DD">
      <w:pPr>
        <w:spacing w:after="0" w:line="240" w:lineRule="auto"/>
        <w:rPr>
          <w:rFonts w:ascii="Times New Roman" w:eastAsia="Calibri" w:hAnsi="Times New Roman" w:cs="Times New Roman"/>
          <w:lang w:val="lt-LT"/>
        </w:rPr>
      </w:pPr>
      <w:r w:rsidRPr="006323D6">
        <w:rPr>
          <w:rFonts w:ascii="Times New Roman" w:eastAsia="Calibri" w:hAnsi="Times New Roman" w:cs="Times New Roman"/>
          <w:lang w:val="lt-LT"/>
        </w:rPr>
        <w:t>1 flakonas</w:t>
      </w:r>
    </w:p>
    <w:p w14:paraId="1ED0AFDB" w14:textId="77777777" w:rsidR="00AB1FCA" w:rsidRPr="006323D6" w:rsidRDefault="00AB1FCA" w:rsidP="00FE20DD">
      <w:pPr>
        <w:spacing w:after="0" w:line="240" w:lineRule="auto"/>
        <w:rPr>
          <w:rFonts w:ascii="Times New Roman" w:eastAsia="Calibri" w:hAnsi="Times New Roman" w:cs="Times New Roman"/>
          <w:lang w:val="lt-LT"/>
        </w:rPr>
      </w:pPr>
    </w:p>
    <w:p w14:paraId="0F0231FD" w14:textId="77777777" w:rsidR="00A34B5C" w:rsidRPr="006323D6" w:rsidRDefault="00A34B5C" w:rsidP="00A34B5C">
      <w:pPr>
        <w:spacing w:after="0" w:line="240" w:lineRule="auto"/>
        <w:rPr>
          <w:rFonts w:ascii="Times New Roman" w:eastAsia="Calibri" w:hAnsi="Times New Roman" w:cs="Times New Roman"/>
          <w:b/>
          <w:lang w:val="lt-LT"/>
        </w:rPr>
      </w:pPr>
      <w:r w:rsidRPr="006323D6">
        <w:rPr>
          <w:rFonts w:ascii="Times New Roman" w:eastAsia="Calibri" w:hAnsi="Times New Roman" w:cs="Times New Roman"/>
          <w:b/>
          <w:lang w:val="lt-LT"/>
        </w:rPr>
        <w:t>Registruotojas</w:t>
      </w:r>
    </w:p>
    <w:p w14:paraId="62447972" w14:textId="77777777" w:rsidR="00FE20DD" w:rsidRPr="006323D6" w:rsidRDefault="00FE20DD" w:rsidP="00FE20DD">
      <w:pPr>
        <w:tabs>
          <w:tab w:val="left" w:pos="567"/>
        </w:tabs>
        <w:spacing w:after="0" w:line="240" w:lineRule="auto"/>
        <w:ind w:left="357" w:hanging="35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Accord Healthcare B.V. </w:t>
      </w:r>
    </w:p>
    <w:p w14:paraId="77F3EFA4" w14:textId="77777777" w:rsidR="00FE20DD" w:rsidRPr="006323D6" w:rsidRDefault="00FE20DD" w:rsidP="00FE20DD">
      <w:pPr>
        <w:tabs>
          <w:tab w:val="left" w:pos="567"/>
        </w:tabs>
        <w:spacing w:after="0" w:line="240" w:lineRule="auto"/>
        <w:ind w:left="357" w:hanging="35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Winthontlaan 200 </w:t>
      </w:r>
    </w:p>
    <w:p w14:paraId="643D4FA0" w14:textId="77777777" w:rsidR="00FE20DD" w:rsidRPr="006323D6" w:rsidRDefault="00FE20DD" w:rsidP="00FE20DD">
      <w:pPr>
        <w:tabs>
          <w:tab w:val="left" w:pos="567"/>
        </w:tabs>
        <w:spacing w:after="0" w:line="240" w:lineRule="auto"/>
        <w:ind w:left="357" w:hanging="35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 xml:space="preserve">3526 KV Utrecht </w:t>
      </w:r>
    </w:p>
    <w:p w14:paraId="1F24A071" w14:textId="77777777" w:rsidR="00FE20DD" w:rsidRPr="006323D6" w:rsidRDefault="00FE20DD" w:rsidP="00FE20DD">
      <w:pPr>
        <w:tabs>
          <w:tab w:val="left" w:pos="567"/>
        </w:tabs>
        <w:spacing w:after="0" w:line="240" w:lineRule="auto"/>
        <w:ind w:left="357" w:hanging="357"/>
        <w:rPr>
          <w:rFonts w:ascii="Times New Roman" w:eastAsia="Calibri" w:hAnsi="Times New Roman" w:cs="Times New Roman"/>
          <w:color w:val="000000"/>
          <w:lang w:val="lt-LT"/>
        </w:rPr>
      </w:pPr>
      <w:r w:rsidRPr="006323D6">
        <w:rPr>
          <w:rFonts w:ascii="Times New Roman" w:eastAsia="Calibri" w:hAnsi="Times New Roman" w:cs="Times New Roman"/>
          <w:color w:val="000000"/>
          <w:lang w:val="lt-LT"/>
        </w:rPr>
        <w:t>Nyderlandai</w:t>
      </w:r>
    </w:p>
    <w:p w14:paraId="5B2BD76E" w14:textId="77777777" w:rsidR="00A34B5C" w:rsidRPr="006323D6" w:rsidRDefault="00A34B5C" w:rsidP="00A34B5C">
      <w:pPr>
        <w:tabs>
          <w:tab w:val="left" w:pos="567"/>
        </w:tabs>
        <w:spacing w:after="0" w:line="240" w:lineRule="auto"/>
        <w:ind w:left="357" w:hanging="357"/>
        <w:rPr>
          <w:rFonts w:ascii="Times New Roman" w:eastAsia="Calibri" w:hAnsi="Times New Roman" w:cs="Times New Roman"/>
          <w:b/>
          <w:caps/>
          <w:lang w:val="lt-LT"/>
        </w:rPr>
      </w:pPr>
    </w:p>
    <w:p w14:paraId="3BF482A2" w14:textId="77777777" w:rsidR="00A34B5C" w:rsidRPr="006323D6" w:rsidRDefault="00A34B5C" w:rsidP="00A34B5C">
      <w:pPr>
        <w:tabs>
          <w:tab w:val="left" w:pos="567"/>
        </w:tabs>
        <w:spacing w:after="0" w:line="240" w:lineRule="auto"/>
        <w:ind w:left="357" w:hanging="357"/>
        <w:rPr>
          <w:rFonts w:ascii="Times New Roman" w:eastAsia="Calibri" w:hAnsi="Times New Roman" w:cs="Times New Roman"/>
          <w:b/>
          <w:caps/>
          <w:lang w:val="lt-LT"/>
        </w:rPr>
      </w:pPr>
      <w:r w:rsidRPr="006323D6">
        <w:rPr>
          <w:rFonts w:ascii="Times New Roman" w:eastAsia="Calibri" w:hAnsi="Times New Roman" w:cs="Times New Roman"/>
          <w:b/>
          <w:caps/>
          <w:lang w:val="lt-LT"/>
        </w:rPr>
        <w:t>G</w:t>
      </w:r>
      <w:r w:rsidRPr="006323D6">
        <w:rPr>
          <w:rFonts w:ascii="Times New Roman" w:eastAsia="Calibri" w:hAnsi="Times New Roman" w:cs="Times New Roman"/>
          <w:b/>
          <w:lang w:val="lt-LT"/>
        </w:rPr>
        <w:t>amintojas</w:t>
      </w:r>
    </w:p>
    <w:p w14:paraId="2E445B5E" w14:textId="77777777" w:rsidR="00FE20DD" w:rsidRPr="006323D6" w:rsidRDefault="00FE20DD" w:rsidP="00FE20DD">
      <w:pPr>
        <w:spacing w:after="0" w:line="240" w:lineRule="auto"/>
        <w:rPr>
          <w:rFonts w:ascii="Times New Roman" w:eastAsia="Calibri" w:hAnsi="Times New Roman" w:cs="Times New Roman"/>
          <w:bCs/>
          <w:lang w:val="lt-LT" w:bidi="lt-LT"/>
        </w:rPr>
      </w:pPr>
      <w:r w:rsidRPr="006323D6">
        <w:rPr>
          <w:rFonts w:ascii="Times New Roman" w:eastAsia="Calibri" w:hAnsi="Times New Roman" w:cs="Times New Roman"/>
          <w:bCs/>
          <w:lang w:val="lt-LT" w:bidi="lt-LT"/>
        </w:rPr>
        <w:t xml:space="preserve">Accord Healthcare Limited </w:t>
      </w:r>
    </w:p>
    <w:p w14:paraId="126FEB47" w14:textId="77777777" w:rsidR="00AB1FCA" w:rsidRPr="006323D6" w:rsidRDefault="00FE20DD" w:rsidP="00FE20DD">
      <w:pPr>
        <w:spacing w:after="0" w:line="240" w:lineRule="auto"/>
        <w:rPr>
          <w:rFonts w:ascii="Times New Roman" w:eastAsia="Calibri" w:hAnsi="Times New Roman" w:cs="Times New Roman"/>
          <w:bCs/>
          <w:lang w:val="lt-LT" w:bidi="lt-LT"/>
        </w:rPr>
      </w:pPr>
      <w:r w:rsidRPr="006323D6">
        <w:rPr>
          <w:rFonts w:ascii="Times New Roman" w:eastAsia="Calibri" w:hAnsi="Times New Roman" w:cs="Times New Roman"/>
          <w:bCs/>
          <w:lang w:val="lt-LT" w:bidi="lt-LT"/>
        </w:rPr>
        <w:t xml:space="preserve">Sage House, 319 Pinner Road, North Harrow, </w:t>
      </w:r>
    </w:p>
    <w:p w14:paraId="0F71E8D0" w14:textId="32A09F05" w:rsidR="00FE20DD" w:rsidRPr="006323D6" w:rsidRDefault="00FE20DD" w:rsidP="00664C01">
      <w:pPr>
        <w:spacing w:after="0" w:line="240" w:lineRule="auto"/>
        <w:rPr>
          <w:rFonts w:ascii="Times New Roman" w:eastAsia="Calibri" w:hAnsi="Times New Roman" w:cs="Times New Roman"/>
          <w:bCs/>
          <w:lang w:val="lt-LT" w:bidi="lt-LT"/>
        </w:rPr>
      </w:pPr>
      <w:r w:rsidRPr="006323D6">
        <w:rPr>
          <w:rFonts w:ascii="Times New Roman" w:eastAsia="Calibri" w:hAnsi="Times New Roman" w:cs="Times New Roman"/>
          <w:bCs/>
          <w:lang w:val="lt-LT" w:bidi="lt-LT"/>
        </w:rPr>
        <w:t>HA1 4HF</w:t>
      </w:r>
      <w:r w:rsidR="00AB1FCA" w:rsidRPr="006323D6">
        <w:rPr>
          <w:rFonts w:ascii="Times New Roman" w:eastAsia="Calibri" w:hAnsi="Times New Roman" w:cs="Times New Roman"/>
          <w:bCs/>
          <w:lang w:val="lt-LT" w:bidi="lt-LT"/>
        </w:rPr>
        <w:t>,</w:t>
      </w:r>
      <w:r w:rsidR="00664C01">
        <w:rPr>
          <w:rFonts w:ascii="Times New Roman" w:eastAsia="Calibri" w:hAnsi="Times New Roman" w:cs="Times New Roman"/>
          <w:bCs/>
          <w:lang w:val="lt-LT" w:bidi="lt-LT"/>
        </w:rPr>
        <w:t xml:space="preserve"> </w:t>
      </w:r>
      <w:r w:rsidR="00664C01" w:rsidRPr="006323D6">
        <w:rPr>
          <w:rFonts w:ascii="Times New Roman" w:eastAsia="Calibri" w:hAnsi="Times New Roman" w:cs="Times New Roman"/>
          <w:bCs/>
          <w:lang w:val="lt-LT" w:bidi="lt-LT"/>
        </w:rPr>
        <w:t>Middlesex</w:t>
      </w:r>
    </w:p>
    <w:p w14:paraId="1FFD27DD" w14:textId="77777777" w:rsidR="00FE20DD" w:rsidRPr="006323D6" w:rsidRDefault="00FE20DD"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bidi="lt-LT"/>
        </w:rPr>
        <w:t>Jungtinė Karalystė</w:t>
      </w:r>
    </w:p>
    <w:p w14:paraId="4DEF1AE2" w14:textId="77777777" w:rsidR="00FE20DD" w:rsidRPr="006323D6" w:rsidRDefault="00FE20DD" w:rsidP="00FE20DD">
      <w:pPr>
        <w:spacing w:after="0" w:line="240" w:lineRule="auto"/>
        <w:rPr>
          <w:rFonts w:ascii="Times New Roman" w:eastAsia="Calibri" w:hAnsi="Times New Roman" w:cs="Times New Roman"/>
          <w:bCs/>
          <w:lang w:val="lt-LT"/>
        </w:rPr>
      </w:pPr>
    </w:p>
    <w:p w14:paraId="68E72285" w14:textId="77777777" w:rsidR="00FE20DD" w:rsidRPr="006323D6" w:rsidRDefault="00FE20DD"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arba</w:t>
      </w:r>
    </w:p>
    <w:p w14:paraId="06244108" w14:textId="77777777" w:rsidR="00FE20DD" w:rsidRPr="006323D6" w:rsidRDefault="00FE20DD" w:rsidP="00FE20DD">
      <w:pPr>
        <w:spacing w:after="0" w:line="240" w:lineRule="auto"/>
        <w:rPr>
          <w:rFonts w:ascii="Times New Roman" w:eastAsia="Calibri" w:hAnsi="Times New Roman" w:cs="Times New Roman"/>
          <w:bCs/>
          <w:lang w:val="lt-LT"/>
        </w:rPr>
      </w:pPr>
    </w:p>
    <w:p w14:paraId="17A49624" w14:textId="26635CC0" w:rsidR="00AB1FCA" w:rsidRPr="006323D6" w:rsidRDefault="00AB1FCA" w:rsidP="00AB1FCA">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Accord Healthcare Polska Sp.z o.o.</w:t>
      </w:r>
    </w:p>
    <w:p w14:paraId="56631215" w14:textId="4CEA0705" w:rsidR="00AB1FCA" w:rsidRPr="006323D6" w:rsidRDefault="00AB1FCA" w:rsidP="00AB1FCA">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ul. Lutomierska 50 </w:t>
      </w:r>
    </w:p>
    <w:p w14:paraId="6C70B249" w14:textId="77777777" w:rsidR="00AB1FCA" w:rsidRPr="006323D6" w:rsidRDefault="00AB1FCA" w:rsidP="00AB1FCA">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95-200 Pabianice</w:t>
      </w:r>
    </w:p>
    <w:p w14:paraId="2020A205" w14:textId="3A749ACC" w:rsidR="00AB1FCA" w:rsidRPr="006323D6" w:rsidRDefault="00AB1FCA" w:rsidP="00AB1FCA">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Lenkija</w:t>
      </w:r>
    </w:p>
    <w:p w14:paraId="2098E1A4" w14:textId="77DD3991" w:rsidR="00AB1FCA" w:rsidRPr="006323D6" w:rsidRDefault="00AB1FCA" w:rsidP="00FE20DD">
      <w:pPr>
        <w:spacing w:after="0" w:line="240" w:lineRule="auto"/>
        <w:rPr>
          <w:rFonts w:ascii="Times New Roman" w:eastAsia="Calibri" w:hAnsi="Times New Roman" w:cs="Times New Roman"/>
          <w:bCs/>
          <w:lang w:val="lt-LT"/>
        </w:rPr>
      </w:pPr>
    </w:p>
    <w:p w14:paraId="2F88537A" w14:textId="276B97B3" w:rsidR="00B6589B" w:rsidRPr="006323D6" w:rsidRDefault="00B6589B"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arba</w:t>
      </w:r>
    </w:p>
    <w:p w14:paraId="65A77475" w14:textId="642BA2D0" w:rsidR="00B6589B" w:rsidRPr="006323D6" w:rsidRDefault="00B6589B" w:rsidP="00FE20DD">
      <w:pPr>
        <w:spacing w:after="0" w:line="240" w:lineRule="auto"/>
        <w:rPr>
          <w:rFonts w:ascii="Times New Roman" w:eastAsia="Calibri" w:hAnsi="Times New Roman" w:cs="Times New Roman"/>
          <w:bCs/>
          <w:lang w:val="lt-LT"/>
        </w:rPr>
      </w:pPr>
    </w:p>
    <w:p w14:paraId="68D877DD" w14:textId="77777777" w:rsidR="00B6589B" w:rsidRPr="006323D6" w:rsidRDefault="00B6589B" w:rsidP="00B6589B">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Pharmadox Healthcare Ltd.</w:t>
      </w:r>
    </w:p>
    <w:p w14:paraId="3E36214E" w14:textId="6A076DCE" w:rsidR="00B6589B" w:rsidRPr="006323D6" w:rsidRDefault="00B6589B" w:rsidP="00B6589B">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KW20A</w:t>
      </w:r>
      <w:r w:rsidR="00664C01">
        <w:rPr>
          <w:rFonts w:ascii="Times New Roman" w:eastAsia="Calibri" w:hAnsi="Times New Roman" w:cs="Times New Roman"/>
          <w:bCs/>
          <w:lang w:val="lt-LT"/>
        </w:rPr>
        <w:t xml:space="preserve"> </w:t>
      </w:r>
      <w:r w:rsidRPr="006323D6">
        <w:rPr>
          <w:rFonts w:ascii="Times New Roman" w:eastAsia="Calibri" w:hAnsi="Times New Roman" w:cs="Times New Roman"/>
          <w:bCs/>
          <w:lang w:val="lt-LT"/>
        </w:rPr>
        <w:t>Kordin Industrial Park</w:t>
      </w:r>
    </w:p>
    <w:p w14:paraId="3FF916E2" w14:textId="3A0C6768" w:rsidR="00664C01" w:rsidRDefault="00B6589B" w:rsidP="00664C01">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PLA3000, </w:t>
      </w:r>
      <w:r w:rsidR="00664C01">
        <w:rPr>
          <w:rFonts w:ascii="Times New Roman" w:eastAsia="Calibri" w:hAnsi="Times New Roman" w:cs="Times New Roman"/>
          <w:bCs/>
          <w:lang w:val="lt-LT"/>
        </w:rPr>
        <w:t>Paola</w:t>
      </w:r>
    </w:p>
    <w:p w14:paraId="7911FE7E" w14:textId="0129E9C0" w:rsidR="00B6589B" w:rsidRPr="006323D6" w:rsidRDefault="00B6589B" w:rsidP="00B6589B">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Malta</w:t>
      </w:r>
    </w:p>
    <w:p w14:paraId="36EEB4F7" w14:textId="7EA12B2A" w:rsidR="00B6589B" w:rsidRPr="006323D6" w:rsidRDefault="00B6589B" w:rsidP="00B6589B">
      <w:pPr>
        <w:spacing w:after="0" w:line="240" w:lineRule="auto"/>
        <w:rPr>
          <w:rFonts w:ascii="Times New Roman" w:eastAsia="Calibri" w:hAnsi="Times New Roman" w:cs="Times New Roman"/>
          <w:bCs/>
          <w:lang w:val="lt-LT"/>
        </w:rPr>
      </w:pPr>
    </w:p>
    <w:p w14:paraId="0801D662" w14:textId="21251611" w:rsidR="00B6589B" w:rsidRPr="006323D6" w:rsidRDefault="00B6589B" w:rsidP="00B6589B">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arba</w:t>
      </w:r>
    </w:p>
    <w:p w14:paraId="487DE748" w14:textId="77777777" w:rsidR="00B6589B" w:rsidRPr="006323D6" w:rsidRDefault="00B6589B" w:rsidP="00B6589B">
      <w:pPr>
        <w:spacing w:after="0" w:line="240" w:lineRule="auto"/>
        <w:rPr>
          <w:rFonts w:ascii="Times New Roman" w:eastAsia="Calibri" w:hAnsi="Times New Roman" w:cs="Times New Roman"/>
          <w:bCs/>
          <w:lang w:val="lt-LT"/>
        </w:rPr>
      </w:pPr>
    </w:p>
    <w:p w14:paraId="5CFE8E23" w14:textId="77777777" w:rsidR="00B6589B" w:rsidRPr="006323D6" w:rsidRDefault="00FE20DD"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Laboratori Fundacio Dau</w:t>
      </w:r>
    </w:p>
    <w:p w14:paraId="22461B96" w14:textId="3EA45B00" w:rsidR="00664C01" w:rsidRDefault="00FE20DD"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C/ C, 12-14 Pol. Ind.</w:t>
      </w:r>
      <w:r w:rsidR="00664C01">
        <w:rPr>
          <w:rFonts w:ascii="Times New Roman" w:eastAsia="Calibri" w:hAnsi="Times New Roman" w:cs="Times New Roman"/>
          <w:bCs/>
          <w:lang w:val="lt-LT"/>
        </w:rPr>
        <w:t xml:space="preserve"> </w:t>
      </w:r>
      <w:r w:rsidRPr="006323D6">
        <w:rPr>
          <w:rFonts w:ascii="Times New Roman" w:eastAsia="Calibri" w:hAnsi="Times New Roman" w:cs="Times New Roman"/>
          <w:bCs/>
          <w:lang w:val="lt-LT"/>
        </w:rPr>
        <w:t>Zona Franca</w:t>
      </w:r>
      <w:r w:rsidR="00B6589B" w:rsidRPr="006323D6">
        <w:rPr>
          <w:rFonts w:ascii="Times New Roman" w:eastAsia="Calibri" w:hAnsi="Times New Roman" w:cs="Times New Roman"/>
          <w:bCs/>
          <w:lang w:val="lt-LT"/>
        </w:rPr>
        <w:t xml:space="preserve"> </w:t>
      </w:r>
    </w:p>
    <w:p w14:paraId="37DF74EC" w14:textId="043E8263" w:rsidR="00FE20DD" w:rsidRPr="006323D6" w:rsidRDefault="00FE20DD"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08040 Barcelona</w:t>
      </w:r>
    </w:p>
    <w:p w14:paraId="1295513D" w14:textId="77777777" w:rsidR="00FE20DD" w:rsidRPr="006323D6" w:rsidRDefault="00FE20DD"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Ispanija</w:t>
      </w:r>
    </w:p>
    <w:p w14:paraId="055A39ED" w14:textId="77777777" w:rsidR="00FE20DD" w:rsidRPr="006323D6" w:rsidRDefault="00FE20DD" w:rsidP="00FE20DD">
      <w:pPr>
        <w:spacing w:after="0" w:line="240" w:lineRule="auto"/>
        <w:rPr>
          <w:rFonts w:ascii="Times New Roman" w:eastAsia="Calibri" w:hAnsi="Times New Roman" w:cs="Times New Roman"/>
          <w:bCs/>
          <w:lang w:val="lt-LT"/>
        </w:rPr>
      </w:pPr>
    </w:p>
    <w:p w14:paraId="716CE561" w14:textId="77777777" w:rsidR="00FE20DD" w:rsidRPr="006323D6" w:rsidRDefault="00FE20DD"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arba</w:t>
      </w:r>
    </w:p>
    <w:p w14:paraId="79A8A17C" w14:textId="77777777" w:rsidR="00FE20DD" w:rsidRPr="006323D6" w:rsidRDefault="00FE20DD" w:rsidP="00FE20DD">
      <w:pPr>
        <w:spacing w:after="0" w:line="240" w:lineRule="auto"/>
        <w:rPr>
          <w:rFonts w:ascii="Times New Roman" w:eastAsia="Calibri" w:hAnsi="Times New Roman" w:cs="Times New Roman"/>
          <w:bCs/>
          <w:lang w:val="lt-LT"/>
        </w:rPr>
      </w:pPr>
    </w:p>
    <w:p w14:paraId="7371CF79" w14:textId="77777777" w:rsidR="001D3844" w:rsidRPr="006323D6" w:rsidRDefault="001D3844" w:rsidP="001D3844">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Accord Healthcare B.V. </w:t>
      </w:r>
    </w:p>
    <w:p w14:paraId="425529BD" w14:textId="4243D6C8" w:rsidR="00664C01" w:rsidRDefault="001D3844" w:rsidP="001D3844">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Winthontlaan 200</w:t>
      </w:r>
      <w:r w:rsidR="00B6589B" w:rsidRPr="006323D6">
        <w:rPr>
          <w:rFonts w:ascii="Times New Roman" w:eastAsia="Calibri" w:hAnsi="Times New Roman" w:cs="Times New Roman"/>
          <w:bCs/>
          <w:lang w:val="lt-LT"/>
        </w:rPr>
        <w:t xml:space="preserve"> </w:t>
      </w:r>
    </w:p>
    <w:p w14:paraId="2DE7EB4D" w14:textId="777799D3" w:rsidR="001D3844" w:rsidRPr="006323D6" w:rsidRDefault="001D3844" w:rsidP="001D3844">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 xml:space="preserve">3526 KV Utrecht </w:t>
      </w:r>
    </w:p>
    <w:p w14:paraId="0AED7708" w14:textId="3094D607" w:rsidR="00FE20DD" w:rsidRPr="006323D6" w:rsidRDefault="001D3844" w:rsidP="00FE20DD">
      <w:pPr>
        <w:spacing w:after="0" w:line="240" w:lineRule="auto"/>
        <w:rPr>
          <w:rFonts w:ascii="Times New Roman" w:eastAsia="Calibri" w:hAnsi="Times New Roman" w:cs="Times New Roman"/>
          <w:bCs/>
          <w:lang w:val="lt-LT"/>
        </w:rPr>
      </w:pPr>
      <w:r w:rsidRPr="006323D6">
        <w:rPr>
          <w:rFonts w:ascii="Times New Roman" w:eastAsia="Calibri" w:hAnsi="Times New Roman" w:cs="Times New Roman"/>
          <w:bCs/>
          <w:lang w:val="lt-LT"/>
        </w:rPr>
        <w:t>Nyderlandai</w:t>
      </w:r>
    </w:p>
    <w:p w14:paraId="52FC2B7F" w14:textId="77777777" w:rsidR="00FE20DD" w:rsidRPr="006323D6" w:rsidRDefault="00FE20DD" w:rsidP="00FE20DD">
      <w:pPr>
        <w:spacing w:after="0" w:line="240" w:lineRule="auto"/>
        <w:rPr>
          <w:rFonts w:ascii="Times New Roman" w:eastAsia="Calibri" w:hAnsi="Times New Roman" w:cs="Times New Roman"/>
          <w:bCs/>
          <w:lang w:val="lt-LT"/>
        </w:rPr>
      </w:pPr>
    </w:p>
    <w:p w14:paraId="4832BDE3" w14:textId="77777777" w:rsidR="00683763" w:rsidRPr="006323D6" w:rsidRDefault="00683763" w:rsidP="00683763">
      <w:pPr>
        <w:spacing w:after="0" w:line="240" w:lineRule="auto"/>
        <w:rPr>
          <w:rFonts w:ascii="Times New Roman" w:eastAsia="Calibri" w:hAnsi="Times New Roman" w:cs="Times New Roman"/>
          <w:b/>
          <w:lang w:val="lt-LT"/>
        </w:rPr>
      </w:pPr>
    </w:p>
    <w:p w14:paraId="5DAB9085" w14:textId="4B522A30" w:rsidR="00683763" w:rsidRPr="006323D6" w:rsidRDefault="00683763" w:rsidP="00652679">
      <w:pPr>
        <w:keepNext/>
        <w:spacing w:after="0" w:line="240" w:lineRule="auto"/>
        <w:rPr>
          <w:rFonts w:ascii="Times New Roman" w:eastAsia="Calibri" w:hAnsi="Times New Roman" w:cs="Times New Roman"/>
          <w:lang w:val="lt-LT"/>
        </w:rPr>
      </w:pPr>
      <w:r w:rsidRPr="006323D6">
        <w:rPr>
          <w:rFonts w:ascii="Times New Roman" w:eastAsia="Calibri" w:hAnsi="Times New Roman" w:cs="Times New Roman"/>
          <w:b/>
          <w:lang w:val="lt-LT"/>
        </w:rPr>
        <w:t xml:space="preserve">Šis vaistas </w:t>
      </w:r>
      <w:r w:rsidR="000022EF" w:rsidRPr="000022EF">
        <w:rPr>
          <w:rFonts w:ascii="Times New Roman" w:eastAsia="Calibri" w:hAnsi="Times New Roman" w:cs="Times New Roman"/>
          <w:b/>
          <w:lang w:val="lt-LT"/>
        </w:rPr>
        <w:t>Europos ekonominės erdvės</w:t>
      </w:r>
      <w:r w:rsidRPr="006323D6">
        <w:rPr>
          <w:rFonts w:ascii="Times New Roman" w:eastAsia="Calibri" w:hAnsi="Times New Roman" w:cs="Times New Roman"/>
          <w:b/>
          <w:lang w:val="lt-LT"/>
        </w:rPr>
        <w:t xml:space="preserve"> valstybėse narėse</w:t>
      </w:r>
      <w:r w:rsidR="000022EF" w:rsidRPr="000022EF">
        <w:t xml:space="preserve"> </w:t>
      </w:r>
      <w:r w:rsidR="000022EF" w:rsidRPr="000022EF">
        <w:rPr>
          <w:rFonts w:ascii="Times New Roman" w:eastAsia="Calibri" w:hAnsi="Times New Roman" w:cs="Times New Roman"/>
          <w:b/>
          <w:lang w:val="lt-LT"/>
        </w:rPr>
        <w:t>ir Jungtinėje Karalystėje (Šiaurės Airijoje)</w:t>
      </w:r>
      <w:r w:rsidRPr="006323D6">
        <w:rPr>
          <w:rFonts w:ascii="Times New Roman" w:eastAsia="Calibri" w:hAnsi="Times New Roman" w:cs="Times New Roman"/>
          <w:b/>
          <w:lang w:val="lt-LT"/>
        </w:rPr>
        <w:t xml:space="preserve"> registruotas tokiais pavadinimais</w:t>
      </w:r>
      <w:r w:rsidRPr="006323D6">
        <w:rPr>
          <w:rFonts w:ascii="Times New Roman" w:eastAsia="Calibri" w:hAnsi="Times New Roman" w:cs="Times New Roman"/>
          <w:lang w:val="lt-LT"/>
        </w:rPr>
        <w:t>:</w:t>
      </w:r>
    </w:p>
    <w:p w14:paraId="4B1C205D" w14:textId="77777777" w:rsidR="00B6589B" w:rsidRPr="006323D6" w:rsidRDefault="00B6589B" w:rsidP="00652679">
      <w:pPr>
        <w:keepNext/>
        <w:spacing w:after="0" w:line="240" w:lineRule="auto"/>
        <w:rPr>
          <w:rFonts w:ascii="Times New Roman" w:eastAsia="Calibri" w:hAnsi="Times New Roman" w:cs="Times New Roman"/>
          <w:lang w:val="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796"/>
      </w:tblGrid>
      <w:tr w:rsidR="00E4465A" w:rsidRPr="006323D6" w14:paraId="4CB2C803" w14:textId="77777777" w:rsidTr="00FE08C2">
        <w:trPr>
          <w:cantSplit/>
          <w:trHeight w:val="423"/>
        </w:trPr>
        <w:tc>
          <w:tcPr>
            <w:tcW w:w="1418" w:type="dxa"/>
          </w:tcPr>
          <w:p w14:paraId="7F4685A5" w14:textId="02CC0557" w:rsidR="00B6589B" w:rsidRPr="006323D6" w:rsidRDefault="00B6589B" w:rsidP="00B6589B">
            <w:pPr>
              <w:spacing w:after="0" w:line="240" w:lineRule="auto"/>
              <w:rPr>
                <w:rFonts w:ascii="Times New Roman" w:hAnsi="Times New Roman" w:cs="Times New Roman"/>
                <w:lang w:val="lt-LT"/>
              </w:rPr>
            </w:pPr>
            <w:r w:rsidRPr="006323D6">
              <w:rPr>
                <w:rFonts w:ascii="Times New Roman" w:eastAsia="Calibri" w:hAnsi="Times New Roman" w:cs="Times New Roman"/>
                <w:b/>
                <w:bCs/>
                <w:lang w:val="lt-LT"/>
              </w:rPr>
              <w:t>Valstybės narės pavadinimas</w:t>
            </w:r>
          </w:p>
        </w:tc>
        <w:tc>
          <w:tcPr>
            <w:tcW w:w="7796" w:type="dxa"/>
          </w:tcPr>
          <w:p w14:paraId="4F8216D5" w14:textId="67F59AD1" w:rsidR="00B6589B" w:rsidRPr="006323D6" w:rsidRDefault="00B6589B" w:rsidP="00B6589B">
            <w:pPr>
              <w:spacing w:after="0" w:line="240" w:lineRule="auto"/>
              <w:rPr>
                <w:rFonts w:ascii="Times New Roman" w:hAnsi="Times New Roman" w:cs="Times New Roman"/>
                <w:lang w:val="lt-LT"/>
              </w:rPr>
            </w:pPr>
            <w:r w:rsidRPr="006323D6">
              <w:rPr>
                <w:rFonts w:ascii="Times New Roman" w:eastAsia="Calibri" w:hAnsi="Times New Roman" w:cs="Times New Roman"/>
                <w:b/>
                <w:bCs/>
                <w:lang w:val="lt-LT"/>
              </w:rPr>
              <w:t>Vaisto pavadinimas</w:t>
            </w:r>
          </w:p>
        </w:tc>
      </w:tr>
      <w:tr w:rsidR="00B6589B" w:rsidRPr="006323D6" w14:paraId="5D92CE05" w14:textId="77777777" w:rsidTr="00FE08C2">
        <w:trPr>
          <w:cantSplit/>
          <w:trHeight w:val="144"/>
        </w:trPr>
        <w:tc>
          <w:tcPr>
            <w:tcW w:w="1418" w:type="dxa"/>
            <w:vAlign w:val="center"/>
          </w:tcPr>
          <w:p w14:paraId="5075573A" w14:textId="0F7EB3FA"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 xml:space="preserve">Austrija </w:t>
            </w:r>
          </w:p>
        </w:tc>
        <w:tc>
          <w:tcPr>
            <w:tcW w:w="7796" w:type="dxa"/>
            <w:vAlign w:val="center"/>
          </w:tcPr>
          <w:p w14:paraId="40A0380B" w14:textId="19B83952"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 Accord 1000 mg Pulver zur Injektions/Infusionslösung</w:t>
            </w:r>
          </w:p>
        </w:tc>
      </w:tr>
      <w:tr w:rsidR="00E4465A" w:rsidRPr="006323D6" w14:paraId="1607260A" w14:textId="77777777" w:rsidTr="00FE08C2">
        <w:trPr>
          <w:cantSplit/>
          <w:trHeight w:val="144"/>
        </w:trPr>
        <w:tc>
          <w:tcPr>
            <w:tcW w:w="1418" w:type="dxa"/>
            <w:vAlign w:val="center"/>
          </w:tcPr>
          <w:p w14:paraId="01B004BE" w14:textId="4FD59E4E"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Belgija</w:t>
            </w:r>
          </w:p>
        </w:tc>
        <w:tc>
          <w:tcPr>
            <w:tcW w:w="7796" w:type="dxa"/>
            <w:vAlign w:val="center"/>
          </w:tcPr>
          <w:p w14:paraId="58B2A4D8"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Cyclofosfamide Accord 500 mg poeder voor oplossing voor injectie/infusie</w:t>
            </w:r>
          </w:p>
          <w:p w14:paraId="586AD8AC"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Cyclofosfamide Accord 1000 mg poeder voor oplossing voor injectie/infusie</w:t>
            </w:r>
          </w:p>
        </w:tc>
      </w:tr>
      <w:tr w:rsidR="00E4465A" w:rsidRPr="006323D6" w14:paraId="1B47E254" w14:textId="77777777" w:rsidTr="00FE08C2">
        <w:trPr>
          <w:cantSplit/>
          <w:trHeight w:val="144"/>
        </w:trPr>
        <w:tc>
          <w:tcPr>
            <w:tcW w:w="1418" w:type="dxa"/>
            <w:vAlign w:val="center"/>
          </w:tcPr>
          <w:p w14:paraId="2B4B0229" w14:textId="58014ACD"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 xml:space="preserve">Bulgarija </w:t>
            </w:r>
          </w:p>
        </w:tc>
        <w:tc>
          <w:tcPr>
            <w:tcW w:w="7796" w:type="dxa"/>
            <w:vAlign w:val="center"/>
          </w:tcPr>
          <w:p w14:paraId="779E9F08"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powder for solution for injection/infusion</w:t>
            </w:r>
          </w:p>
        </w:tc>
      </w:tr>
      <w:tr w:rsidR="00E4465A" w:rsidRPr="006323D6" w14:paraId="7907B658" w14:textId="77777777" w:rsidTr="00FE08C2">
        <w:trPr>
          <w:cantSplit/>
          <w:trHeight w:val="144"/>
        </w:trPr>
        <w:tc>
          <w:tcPr>
            <w:tcW w:w="1418" w:type="dxa"/>
            <w:vAlign w:val="center"/>
          </w:tcPr>
          <w:p w14:paraId="2FC28410" w14:textId="2202E1EB"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Kipras</w:t>
            </w:r>
          </w:p>
        </w:tc>
        <w:tc>
          <w:tcPr>
            <w:tcW w:w="7796" w:type="dxa"/>
            <w:vAlign w:val="center"/>
          </w:tcPr>
          <w:p w14:paraId="54512198"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powder for solution for injection/infusion</w:t>
            </w:r>
          </w:p>
          <w:p w14:paraId="47829E82"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 powder for solution for injection/infusion</w:t>
            </w:r>
          </w:p>
        </w:tc>
      </w:tr>
      <w:tr w:rsidR="00E4465A" w:rsidRPr="006323D6" w14:paraId="5B394838" w14:textId="77777777" w:rsidTr="00FE08C2">
        <w:trPr>
          <w:cantSplit/>
          <w:trHeight w:val="272"/>
        </w:trPr>
        <w:tc>
          <w:tcPr>
            <w:tcW w:w="1418" w:type="dxa"/>
            <w:vAlign w:val="center"/>
          </w:tcPr>
          <w:p w14:paraId="37EB34FF" w14:textId="252974B4"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Čekija</w:t>
            </w:r>
          </w:p>
        </w:tc>
        <w:tc>
          <w:tcPr>
            <w:tcW w:w="7796" w:type="dxa"/>
            <w:vAlign w:val="center"/>
          </w:tcPr>
          <w:p w14:paraId="68B74E07"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w:t>
            </w:r>
          </w:p>
        </w:tc>
      </w:tr>
      <w:tr w:rsidR="00E4465A" w:rsidRPr="006323D6" w14:paraId="3B57798D" w14:textId="77777777" w:rsidTr="00FE08C2">
        <w:trPr>
          <w:cantSplit/>
          <w:trHeight w:val="80"/>
        </w:trPr>
        <w:tc>
          <w:tcPr>
            <w:tcW w:w="1418" w:type="dxa"/>
            <w:vAlign w:val="center"/>
          </w:tcPr>
          <w:p w14:paraId="3F9478D7" w14:textId="277C911D"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Kroatija</w:t>
            </w:r>
          </w:p>
        </w:tc>
        <w:tc>
          <w:tcPr>
            <w:tcW w:w="7796" w:type="dxa"/>
            <w:vAlign w:val="center"/>
          </w:tcPr>
          <w:p w14:paraId="3DECAA8B"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Ciklofosfamid Accord 1000 mg prašak za otopinu za injekciju/infuziju</w:t>
            </w:r>
          </w:p>
        </w:tc>
      </w:tr>
      <w:tr w:rsidR="00E4465A" w:rsidRPr="006323D6" w14:paraId="35F1195F" w14:textId="77777777" w:rsidTr="00FE08C2">
        <w:trPr>
          <w:cantSplit/>
          <w:trHeight w:val="80"/>
        </w:trPr>
        <w:tc>
          <w:tcPr>
            <w:tcW w:w="1418" w:type="dxa"/>
            <w:vAlign w:val="center"/>
          </w:tcPr>
          <w:p w14:paraId="25DEF502" w14:textId="7E02561B"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lastRenderedPageBreak/>
              <w:t>D</w:t>
            </w:r>
            <w:r w:rsidR="00E4465A" w:rsidRPr="006323D6">
              <w:rPr>
                <w:rFonts w:ascii="Times New Roman" w:hAnsi="Times New Roman" w:cs="Times New Roman"/>
                <w:lang w:val="lt-LT"/>
              </w:rPr>
              <w:t>anija</w:t>
            </w:r>
          </w:p>
        </w:tc>
        <w:tc>
          <w:tcPr>
            <w:tcW w:w="7796" w:type="dxa"/>
            <w:vAlign w:val="center"/>
          </w:tcPr>
          <w:p w14:paraId="756A1EF2" w14:textId="6F0155EA"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w:t>
            </w:r>
            <w:r w:rsidR="00FE08C2" w:rsidRPr="006323D6">
              <w:rPr>
                <w:rFonts w:ascii="Times New Roman" w:hAnsi="Times New Roman" w:cs="Times New Roman"/>
                <w:lang w:val="lt-LT"/>
              </w:rPr>
              <w:t>e</w:t>
            </w:r>
            <w:r w:rsidRPr="006323D6">
              <w:rPr>
                <w:rFonts w:ascii="Times New Roman" w:hAnsi="Times New Roman" w:cs="Times New Roman"/>
                <w:lang w:val="lt-LT"/>
              </w:rPr>
              <w:t xml:space="preserve"> Accord 500 mg</w:t>
            </w:r>
          </w:p>
          <w:p w14:paraId="03322639" w14:textId="2149F030"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w:t>
            </w:r>
            <w:r w:rsidR="00FE08C2" w:rsidRPr="006323D6">
              <w:rPr>
                <w:rFonts w:ascii="Times New Roman" w:hAnsi="Times New Roman" w:cs="Times New Roman"/>
                <w:lang w:val="lt-LT"/>
              </w:rPr>
              <w:t>e</w:t>
            </w:r>
            <w:r w:rsidRPr="006323D6">
              <w:rPr>
                <w:rFonts w:ascii="Times New Roman" w:hAnsi="Times New Roman" w:cs="Times New Roman"/>
                <w:lang w:val="lt-LT"/>
              </w:rPr>
              <w:t xml:space="preserve"> Accord 1000 mg </w:t>
            </w:r>
          </w:p>
        </w:tc>
      </w:tr>
      <w:tr w:rsidR="00E4465A" w:rsidRPr="006323D6" w14:paraId="3C0DCC81" w14:textId="77777777" w:rsidTr="00FE08C2">
        <w:trPr>
          <w:cantSplit/>
          <w:trHeight w:val="80"/>
        </w:trPr>
        <w:tc>
          <w:tcPr>
            <w:tcW w:w="1418" w:type="dxa"/>
            <w:vAlign w:val="center"/>
          </w:tcPr>
          <w:p w14:paraId="7D6721FC" w14:textId="4AB80446"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Est</w:t>
            </w:r>
            <w:r w:rsidR="00E4465A" w:rsidRPr="006323D6">
              <w:rPr>
                <w:rFonts w:ascii="Times New Roman" w:hAnsi="Times New Roman" w:cs="Times New Roman"/>
                <w:lang w:val="lt-LT"/>
              </w:rPr>
              <w:t>ija</w:t>
            </w:r>
          </w:p>
        </w:tc>
        <w:tc>
          <w:tcPr>
            <w:tcW w:w="7796" w:type="dxa"/>
            <w:vAlign w:val="center"/>
          </w:tcPr>
          <w:p w14:paraId="788FB488"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 xml:space="preserve">Cyclophosphamide Accord </w:t>
            </w:r>
          </w:p>
        </w:tc>
      </w:tr>
      <w:tr w:rsidR="00E4465A" w:rsidRPr="006323D6" w14:paraId="38B3DCF3" w14:textId="77777777" w:rsidTr="00FE08C2">
        <w:trPr>
          <w:cantSplit/>
          <w:trHeight w:val="80"/>
        </w:trPr>
        <w:tc>
          <w:tcPr>
            <w:tcW w:w="1418" w:type="dxa"/>
            <w:vAlign w:val="center"/>
          </w:tcPr>
          <w:p w14:paraId="786B3784" w14:textId="3545FE2D"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Suomija</w:t>
            </w:r>
          </w:p>
        </w:tc>
        <w:tc>
          <w:tcPr>
            <w:tcW w:w="7796" w:type="dxa"/>
            <w:vAlign w:val="center"/>
          </w:tcPr>
          <w:p w14:paraId="443DCE2C"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injektio-/infuusiokuiva-aine, liuosta varten</w:t>
            </w:r>
          </w:p>
          <w:p w14:paraId="121B3458"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 injektio-/infuusiokuiva-aine, liuosta varten</w:t>
            </w:r>
          </w:p>
        </w:tc>
      </w:tr>
      <w:tr w:rsidR="00E4465A" w:rsidRPr="006323D6" w14:paraId="05EA73AC" w14:textId="77777777" w:rsidTr="00FE08C2">
        <w:trPr>
          <w:cantSplit/>
          <w:trHeight w:val="80"/>
        </w:trPr>
        <w:tc>
          <w:tcPr>
            <w:tcW w:w="1418" w:type="dxa"/>
            <w:vAlign w:val="center"/>
          </w:tcPr>
          <w:p w14:paraId="67302CF8" w14:textId="0AA81BD3"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Prancūzija</w:t>
            </w:r>
          </w:p>
        </w:tc>
        <w:tc>
          <w:tcPr>
            <w:tcW w:w="7796" w:type="dxa"/>
            <w:vAlign w:val="center"/>
          </w:tcPr>
          <w:p w14:paraId="3E3A0601"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poudre pour solution injectable/pour perfusion</w:t>
            </w:r>
          </w:p>
          <w:p w14:paraId="53051B05"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 poudre pour solution injectable/pour perfusion</w:t>
            </w:r>
          </w:p>
        </w:tc>
      </w:tr>
      <w:tr w:rsidR="00E4465A" w:rsidRPr="006323D6" w14:paraId="3C2B0319" w14:textId="77777777" w:rsidTr="00FE08C2">
        <w:trPr>
          <w:cantSplit/>
          <w:trHeight w:val="80"/>
        </w:trPr>
        <w:tc>
          <w:tcPr>
            <w:tcW w:w="1418" w:type="dxa"/>
            <w:vAlign w:val="center"/>
          </w:tcPr>
          <w:p w14:paraId="0E6453B2" w14:textId="5093B739"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Vokietija</w:t>
            </w:r>
          </w:p>
        </w:tc>
        <w:tc>
          <w:tcPr>
            <w:tcW w:w="7796" w:type="dxa"/>
            <w:vAlign w:val="center"/>
          </w:tcPr>
          <w:p w14:paraId="39EB8EB5"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 Accord 500 mg Pulver als Injektions-/Infusionslösung</w:t>
            </w:r>
          </w:p>
          <w:p w14:paraId="1CCE94B1"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 Accord 1000 mg Pulver zur Herstellung einer Injektions-/Infusions lösung</w:t>
            </w:r>
          </w:p>
        </w:tc>
      </w:tr>
      <w:tr w:rsidR="00E4465A" w:rsidRPr="006323D6" w14:paraId="26844A5D" w14:textId="77777777" w:rsidTr="00FE08C2">
        <w:trPr>
          <w:cantSplit/>
          <w:trHeight w:val="80"/>
        </w:trPr>
        <w:tc>
          <w:tcPr>
            <w:tcW w:w="1418" w:type="dxa"/>
            <w:vAlign w:val="center"/>
          </w:tcPr>
          <w:p w14:paraId="5922A3C8" w14:textId="11EFD0EE"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Vengrija</w:t>
            </w:r>
          </w:p>
        </w:tc>
        <w:tc>
          <w:tcPr>
            <w:tcW w:w="7796" w:type="dxa"/>
            <w:vAlign w:val="center"/>
          </w:tcPr>
          <w:p w14:paraId="20F2175C"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por oldatos injekcióhoz / infúzióhoz</w:t>
            </w:r>
          </w:p>
          <w:p w14:paraId="0276E6E3"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 por oldatos injekcióhoz / infúzióhoz</w:t>
            </w:r>
          </w:p>
        </w:tc>
      </w:tr>
      <w:tr w:rsidR="00E4465A" w:rsidRPr="006323D6" w14:paraId="5E97FEA8" w14:textId="77777777" w:rsidTr="00FE08C2">
        <w:trPr>
          <w:cantSplit/>
          <w:trHeight w:val="80"/>
        </w:trPr>
        <w:tc>
          <w:tcPr>
            <w:tcW w:w="1418" w:type="dxa"/>
            <w:vAlign w:val="center"/>
          </w:tcPr>
          <w:p w14:paraId="3C259898" w14:textId="562E215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Li</w:t>
            </w:r>
            <w:r w:rsidR="00E4465A" w:rsidRPr="006323D6">
              <w:rPr>
                <w:rFonts w:ascii="Times New Roman" w:hAnsi="Times New Roman" w:cs="Times New Roman"/>
                <w:lang w:val="lt-LT"/>
              </w:rPr>
              <w:t>etuva</w:t>
            </w:r>
          </w:p>
        </w:tc>
        <w:tc>
          <w:tcPr>
            <w:tcW w:w="7796" w:type="dxa"/>
            <w:vAlign w:val="center"/>
          </w:tcPr>
          <w:p w14:paraId="095BE2A7" w14:textId="3C11B741"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w:t>
            </w:r>
            <w:r w:rsidR="00E4465A" w:rsidRPr="006323D6">
              <w:rPr>
                <w:rFonts w:ascii="Times New Roman" w:hAnsi="Times New Roman" w:cs="Times New Roman"/>
                <w:lang w:val="lt-LT"/>
              </w:rPr>
              <w:t> </w:t>
            </w:r>
            <w:r w:rsidRPr="006323D6">
              <w:rPr>
                <w:rFonts w:ascii="Times New Roman" w:hAnsi="Times New Roman" w:cs="Times New Roman"/>
                <w:lang w:val="lt-LT"/>
              </w:rPr>
              <w:t xml:space="preserve">mg milteliai injekciniam </w:t>
            </w:r>
            <w:r w:rsidR="00E4465A" w:rsidRPr="006323D6">
              <w:rPr>
                <w:rFonts w:ascii="Times New Roman" w:hAnsi="Times New Roman" w:cs="Times New Roman"/>
                <w:lang w:val="lt-LT"/>
              </w:rPr>
              <w:t>ar</w:t>
            </w:r>
            <w:r w:rsidRPr="006323D6">
              <w:rPr>
                <w:rFonts w:ascii="Times New Roman" w:hAnsi="Times New Roman" w:cs="Times New Roman"/>
                <w:lang w:val="lt-LT"/>
              </w:rPr>
              <w:t xml:space="preserve"> infuziniam tirpalui</w:t>
            </w:r>
          </w:p>
          <w:p w14:paraId="2512D592" w14:textId="66279981"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w:t>
            </w:r>
            <w:r w:rsidR="00E4465A" w:rsidRPr="006323D6">
              <w:rPr>
                <w:rFonts w:ascii="Times New Roman" w:hAnsi="Times New Roman" w:cs="Times New Roman"/>
                <w:lang w:val="lt-LT"/>
              </w:rPr>
              <w:t> </w:t>
            </w:r>
            <w:r w:rsidRPr="006323D6">
              <w:rPr>
                <w:rFonts w:ascii="Times New Roman" w:hAnsi="Times New Roman" w:cs="Times New Roman"/>
                <w:lang w:val="lt-LT"/>
              </w:rPr>
              <w:t xml:space="preserve">mg milteliai injekciniam </w:t>
            </w:r>
            <w:r w:rsidR="00E4465A" w:rsidRPr="006323D6">
              <w:rPr>
                <w:rFonts w:ascii="Times New Roman" w:hAnsi="Times New Roman" w:cs="Times New Roman"/>
                <w:lang w:val="lt-LT"/>
              </w:rPr>
              <w:t>ar</w:t>
            </w:r>
            <w:r w:rsidRPr="006323D6">
              <w:rPr>
                <w:rFonts w:ascii="Times New Roman" w:hAnsi="Times New Roman" w:cs="Times New Roman"/>
                <w:lang w:val="lt-LT"/>
              </w:rPr>
              <w:t xml:space="preserve"> infuziniam tirpalui</w:t>
            </w:r>
          </w:p>
        </w:tc>
      </w:tr>
      <w:tr w:rsidR="00E4465A" w:rsidRPr="006323D6" w14:paraId="79527E7A" w14:textId="77777777" w:rsidTr="00FE08C2">
        <w:trPr>
          <w:cantSplit/>
          <w:trHeight w:val="80"/>
        </w:trPr>
        <w:tc>
          <w:tcPr>
            <w:tcW w:w="1418" w:type="dxa"/>
            <w:vAlign w:val="center"/>
          </w:tcPr>
          <w:p w14:paraId="08114ADA" w14:textId="42C1F114"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Latvi</w:t>
            </w:r>
            <w:r w:rsidR="00E4465A" w:rsidRPr="006323D6">
              <w:rPr>
                <w:rFonts w:ascii="Times New Roman" w:hAnsi="Times New Roman" w:cs="Times New Roman"/>
                <w:lang w:val="lt-LT"/>
              </w:rPr>
              <w:t>j</w:t>
            </w:r>
            <w:r w:rsidRPr="006323D6">
              <w:rPr>
                <w:rFonts w:ascii="Times New Roman" w:hAnsi="Times New Roman" w:cs="Times New Roman"/>
                <w:lang w:val="lt-LT"/>
              </w:rPr>
              <w:t>a</w:t>
            </w:r>
          </w:p>
        </w:tc>
        <w:tc>
          <w:tcPr>
            <w:tcW w:w="7796" w:type="dxa"/>
            <w:vAlign w:val="center"/>
          </w:tcPr>
          <w:p w14:paraId="1A713C2E"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pulveris injekciju / infūziju šķīduma pagatavošanai</w:t>
            </w:r>
          </w:p>
          <w:p w14:paraId="051E5FEB"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 pulveris injekciju / infūziju šķīduma pagatavošanai</w:t>
            </w:r>
          </w:p>
        </w:tc>
      </w:tr>
      <w:tr w:rsidR="00E4465A" w:rsidRPr="006323D6" w14:paraId="2CA375EE" w14:textId="77777777" w:rsidTr="00FE08C2">
        <w:trPr>
          <w:cantSplit/>
          <w:trHeight w:val="80"/>
        </w:trPr>
        <w:tc>
          <w:tcPr>
            <w:tcW w:w="1418" w:type="dxa"/>
            <w:vAlign w:val="center"/>
          </w:tcPr>
          <w:p w14:paraId="6CCB12CB"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 xml:space="preserve">Malta </w:t>
            </w:r>
          </w:p>
        </w:tc>
        <w:tc>
          <w:tcPr>
            <w:tcW w:w="7796" w:type="dxa"/>
            <w:vAlign w:val="center"/>
          </w:tcPr>
          <w:p w14:paraId="459CD4FB"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 xml:space="preserve">Cyclophosphamide Accord 500 mg </w:t>
            </w:r>
          </w:p>
        </w:tc>
      </w:tr>
      <w:tr w:rsidR="00E4465A" w:rsidRPr="006323D6" w14:paraId="0951F382" w14:textId="77777777" w:rsidTr="00FE08C2">
        <w:trPr>
          <w:cantSplit/>
          <w:trHeight w:val="80"/>
        </w:trPr>
        <w:tc>
          <w:tcPr>
            <w:tcW w:w="1418" w:type="dxa"/>
            <w:vAlign w:val="center"/>
          </w:tcPr>
          <w:p w14:paraId="15EFEFA6" w14:textId="6E899E42"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No</w:t>
            </w:r>
            <w:r w:rsidR="00E4465A" w:rsidRPr="006323D6">
              <w:rPr>
                <w:rFonts w:ascii="Times New Roman" w:hAnsi="Times New Roman" w:cs="Times New Roman"/>
                <w:lang w:val="lt-LT"/>
              </w:rPr>
              <w:t>rvegija</w:t>
            </w:r>
          </w:p>
        </w:tc>
        <w:tc>
          <w:tcPr>
            <w:tcW w:w="7796" w:type="dxa"/>
            <w:vAlign w:val="center"/>
          </w:tcPr>
          <w:p w14:paraId="30C97205"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w:t>
            </w:r>
          </w:p>
          <w:p w14:paraId="3B2804EE"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w:t>
            </w:r>
          </w:p>
        </w:tc>
      </w:tr>
      <w:tr w:rsidR="00E4465A" w:rsidRPr="006323D6" w14:paraId="771128F1" w14:textId="77777777" w:rsidTr="00FE08C2">
        <w:trPr>
          <w:cantSplit/>
          <w:trHeight w:val="80"/>
        </w:trPr>
        <w:tc>
          <w:tcPr>
            <w:tcW w:w="1418" w:type="dxa"/>
            <w:vAlign w:val="center"/>
          </w:tcPr>
          <w:p w14:paraId="27F77BEC" w14:textId="6A9A5CC1"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Nyderlandai</w:t>
            </w:r>
          </w:p>
        </w:tc>
        <w:tc>
          <w:tcPr>
            <w:tcW w:w="7796" w:type="dxa"/>
            <w:vAlign w:val="center"/>
          </w:tcPr>
          <w:p w14:paraId="5C59E154"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Cyclofosfamide Accord 500 mg, poeder voor oplossing voor injectie / infusie</w:t>
            </w:r>
          </w:p>
          <w:p w14:paraId="7F263020"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Cyclofosfamide Accord 1000 mg, poeder voor oplossing voor injectie / infusie</w:t>
            </w:r>
          </w:p>
        </w:tc>
      </w:tr>
      <w:tr w:rsidR="00E4465A" w:rsidRPr="006323D6" w14:paraId="74372BE1" w14:textId="77777777" w:rsidTr="00FE08C2">
        <w:trPr>
          <w:cantSplit/>
          <w:trHeight w:val="80"/>
        </w:trPr>
        <w:tc>
          <w:tcPr>
            <w:tcW w:w="1418" w:type="dxa"/>
            <w:vAlign w:val="center"/>
          </w:tcPr>
          <w:p w14:paraId="685CA65A" w14:textId="4DF0777D"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Lenkija</w:t>
            </w:r>
          </w:p>
        </w:tc>
        <w:tc>
          <w:tcPr>
            <w:tcW w:w="7796" w:type="dxa"/>
            <w:vAlign w:val="center"/>
          </w:tcPr>
          <w:p w14:paraId="4566ADD3"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w:t>
            </w:r>
          </w:p>
          <w:p w14:paraId="0F275D69"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w:t>
            </w:r>
          </w:p>
        </w:tc>
      </w:tr>
      <w:tr w:rsidR="00E4465A" w:rsidRPr="006323D6" w14:paraId="1DC27CEE" w14:textId="77777777" w:rsidTr="00FE08C2">
        <w:trPr>
          <w:cantSplit/>
          <w:trHeight w:val="80"/>
        </w:trPr>
        <w:tc>
          <w:tcPr>
            <w:tcW w:w="1418" w:type="dxa"/>
            <w:vAlign w:val="center"/>
          </w:tcPr>
          <w:p w14:paraId="039B536C" w14:textId="6370CCC1"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Portugal</w:t>
            </w:r>
            <w:r w:rsidR="00E4465A" w:rsidRPr="006323D6">
              <w:rPr>
                <w:rFonts w:ascii="Times New Roman" w:hAnsi="Times New Roman" w:cs="Times New Roman"/>
                <w:lang w:val="lt-LT"/>
              </w:rPr>
              <w:t>ija</w:t>
            </w:r>
          </w:p>
        </w:tc>
        <w:tc>
          <w:tcPr>
            <w:tcW w:w="7796" w:type="dxa"/>
            <w:vAlign w:val="center"/>
          </w:tcPr>
          <w:p w14:paraId="78DC134C"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Ciclofosfamida Accord 500 mg</w:t>
            </w:r>
          </w:p>
          <w:p w14:paraId="2DDD4C3D"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Ciclofosfamida Accord 1000 mg</w:t>
            </w:r>
          </w:p>
        </w:tc>
      </w:tr>
      <w:tr w:rsidR="00E4465A" w:rsidRPr="006323D6" w14:paraId="6C639D86" w14:textId="77777777" w:rsidTr="00FE08C2">
        <w:trPr>
          <w:cantSplit/>
          <w:trHeight w:val="80"/>
        </w:trPr>
        <w:tc>
          <w:tcPr>
            <w:tcW w:w="1418" w:type="dxa"/>
            <w:vAlign w:val="center"/>
          </w:tcPr>
          <w:p w14:paraId="493F75DA" w14:textId="2FFBA89D"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Slov</w:t>
            </w:r>
            <w:r w:rsidR="00E4465A" w:rsidRPr="006323D6">
              <w:rPr>
                <w:rFonts w:ascii="Times New Roman" w:hAnsi="Times New Roman" w:cs="Times New Roman"/>
                <w:lang w:val="lt-LT"/>
              </w:rPr>
              <w:t>a</w:t>
            </w:r>
            <w:r w:rsidRPr="006323D6">
              <w:rPr>
                <w:rFonts w:ascii="Times New Roman" w:hAnsi="Times New Roman" w:cs="Times New Roman"/>
                <w:lang w:val="lt-LT"/>
              </w:rPr>
              <w:t>ki</w:t>
            </w:r>
            <w:r w:rsidR="00E4465A" w:rsidRPr="006323D6">
              <w:rPr>
                <w:rFonts w:ascii="Times New Roman" w:hAnsi="Times New Roman" w:cs="Times New Roman"/>
                <w:lang w:val="lt-LT"/>
              </w:rPr>
              <w:t>j</w:t>
            </w:r>
            <w:r w:rsidRPr="006323D6">
              <w:rPr>
                <w:rFonts w:ascii="Times New Roman" w:hAnsi="Times New Roman" w:cs="Times New Roman"/>
                <w:lang w:val="lt-LT"/>
              </w:rPr>
              <w:t>a</w:t>
            </w:r>
          </w:p>
        </w:tc>
        <w:tc>
          <w:tcPr>
            <w:tcW w:w="7796" w:type="dxa"/>
            <w:vAlign w:val="center"/>
          </w:tcPr>
          <w:p w14:paraId="2298F94C"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Cyklofosfamid Accord 500 mg prášok na injekčný/infúzny roztok</w:t>
            </w:r>
          </w:p>
          <w:p w14:paraId="61A0AEED"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Cyklofosfamid Accord 1000 mg prášok na injekčný/infúzny roztok</w:t>
            </w:r>
          </w:p>
        </w:tc>
      </w:tr>
      <w:tr w:rsidR="00E4465A" w:rsidRPr="006323D6" w14:paraId="511E28A6" w14:textId="77777777" w:rsidTr="00FE08C2">
        <w:trPr>
          <w:cantSplit/>
          <w:trHeight w:val="80"/>
        </w:trPr>
        <w:tc>
          <w:tcPr>
            <w:tcW w:w="1418" w:type="dxa"/>
            <w:vAlign w:val="center"/>
          </w:tcPr>
          <w:p w14:paraId="449F1F4E" w14:textId="786ADAE9"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Slov</w:t>
            </w:r>
            <w:r w:rsidR="00E4465A" w:rsidRPr="006323D6">
              <w:rPr>
                <w:rFonts w:ascii="Times New Roman" w:hAnsi="Times New Roman" w:cs="Times New Roman"/>
                <w:lang w:val="lt-LT"/>
              </w:rPr>
              <w:t>ė</w:t>
            </w:r>
            <w:r w:rsidRPr="006323D6">
              <w:rPr>
                <w:rFonts w:ascii="Times New Roman" w:hAnsi="Times New Roman" w:cs="Times New Roman"/>
                <w:lang w:val="lt-LT"/>
              </w:rPr>
              <w:t>ni</w:t>
            </w:r>
            <w:r w:rsidR="00E4465A" w:rsidRPr="006323D6">
              <w:rPr>
                <w:rFonts w:ascii="Times New Roman" w:hAnsi="Times New Roman" w:cs="Times New Roman"/>
                <w:lang w:val="lt-LT"/>
              </w:rPr>
              <w:t>j</w:t>
            </w:r>
            <w:r w:rsidRPr="006323D6">
              <w:rPr>
                <w:rFonts w:ascii="Times New Roman" w:hAnsi="Times New Roman" w:cs="Times New Roman"/>
                <w:lang w:val="lt-LT"/>
              </w:rPr>
              <w:t>a</w:t>
            </w:r>
          </w:p>
        </w:tc>
        <w:tc>
          <w:tcPr>
            <w:tcW w:w="7796" w:type="dxa"/>
            <w:vAlign w:val="center"/>
          </w:tcPr>
          <w:p w14:paraId="2780D678"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Ciklofosfamid Accord 500 mg prašek za raztopino za injiciranje / infundiranje</w:t>
            </w:r>
          </w:p>
          <w:p w14:paraId="14B078FC"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Ciklofosfamid Accord 1000 mg prašek za raztopino za injiciranje / infundiranje</w:t>
            </w:r>
          </w:p>
        </w:tc>
      </w:tr>
      <w:tr w:rsidR="00E4465A" w:rsidRPr="006323D6" w14:paraId="79655C0F" w14:textId="77777777" w:rsidTr="00FE08C2">
        <w:trPr>
          <w:cantSplit/>
          <w:trHeight w:val="80"/>
        </w:trPr>
        <w:tc>
          <w:tcPr>
            <w:tcW w:w="1418" w:type="dxa"/>
            <w:vAlign w:val="center"/>
          </w:tcPr>
          <w:p w14:paraId="0D0A3EA0" w14:textId="48C8C132"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Ispanija</w:t>
            </w:r>
          </w:p>
        </w:tc>
        <w:tc>
          <w:tcPr>
            <w:tcW w:w="7796" w:type="dxa"/>
            <w:vAlign w:val="center"/>
          </w:tcPr>
          <w:p w14:paraId="5D113D31"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 Polvo para solución inyectable / infusión EFG</w:t>
            </w:r>
          </w:p>
        </w:tc>
      </w:tr>
      <w:tr w:rsidR="00E4465A" w:rsidRPr="006323D6" w14:paraId="7641B07D" w14:textId="77777777" w:rsidTr="00FE08C2">
        <w:trPr>
          <w:cantSplit/>
          <w:trHeight w:val="80"/>
        </w:trPr>
        <w:tc>
          <w:tcPr>
            <w:tcW w:w="1418" w:type="dxa"/>
            <w:vAlign w:val="center"/>
          </w:tcPr>
          <w:p w14:paraId="4089B4CB" w14:textId="12D79F7C"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Švedija</w:t>
            </w:r>
          </w:p>
        </w:tc>
        <w:tc>
          <w:tcPr>
            <w:tcW w:w="7796" w:type="dxa"/>
            <w:vAlign w:val="center"/>
          </w:tcPr>
          <w:p w14:paraId="7DE9A7A2" w14:textId="4F320376" w:rsidR="00B6589B" w:rsidRPr="006323D6" w:rsidRDefault="00FE08C2"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w:t>
            </w:r>
            <w:r w:rsidR="00B6589B" w:rsidRPr="006323D6">
              <w:rPr>
                <w:rFonts w:ascii="Times New Roman" w:hAnsi="Times New Roman" w:cs="Times New Roman"/>
                <w:lang w:val="lt-LT"/>
              </w:rPr>
              <w:t xml:space="preserve"> Accord 500 mg pulver till injektions-/ infusions vätska, lösning</w:t>
            </w:r>
          </w:p>
          <w:p w14:paraId="07D0F488" w14:textId="5A03132D" w:rsidR="00B6589B" w:rsidRPr="006323D6" w:rsidRDefault="00FE08C2"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w:t>
            </w:r>
            <w:r w:rsidR="00B6589B" w:rsidRPr="006323D6">
              <w:rPr>
                <w:rFonts w:ascii="Times New Roman" w:hAnsi="Times New Roman" w:cs="Times New Roman"/>
                <w:lang w:val="lt-LT"/>
              </w:rPr>
              <w:t xml:space="preserve"> Accord 1000 mg pulver till injektions-/ infusions vätska, lösning</w:t>
            </w:r>
          </w:p>
        </w:tc>
      </w:tr>
      <w:tr w:rsidR="00E4465A" w:rsidRPr="006323D6" w14:paraId="50CDC7A9" w14:textId="77777777" w:rsidTr="00FE08C2">
        <w:trPr>
          <w:cantSplit/>
          <w:trHeight w:val="80"/>
        </w:trPr>
        <w:tc>
          <w:tcPr>
            <w:tcW w:w="1418" w:type="dxa"/>
            <w:vAlign w:val="center"/>
          </w:tcPr>
          <w:p w14:paraId="511C9642" w14:textId="460E29C4" w:rsidR="00B6589B" w:rsidRPr="006323D6" w:rsidRDefault="00E4465A"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Jungtinė Karalystė</w:t>
            </w:r>
            <w:r w:rsidR="000022EF">
              <w:rPr>
                <w:rFonts w:ascii="Times New Roman" w:hAnsi="Times New Roman" w:cs="Times New Roman"/>
                <w:lang w:val="lt-LT"/>
              </w:rPr>
              <w:t xml:space="preserve"> (Šiaurės Airija)</w:t>
            </w:r>
          </w:p>
        </w:tc>
        <w:tc>
          <w:tcPr>
            <w:tcW w:w="7796" w:type="dxa"/>
            <w:vAlign w:val="center"/>
          </w:tcPr>
          <w:p w14:paraId="50BD3CB7"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500 mg powder for solution for injection/infusion</w:t>
            </w:r>
          </w:p>
          <w:p w14:paraId="06CF110D" w14:textId="77777777" w:rsidR="00B6589B" w:rsidRPr="006323D6" w:rsidRDefault="00B6589B" w:rsidP="00B6589B">
            <w:pPr>
              <w:spacing w:after="0" w:line="240" w:lineRule="auto"/>
              <w:rPr>
                <w:rFonts w:ascii="Times New Roman" w:hAnsi="Times New Roman" w:cs="Times New Roman"/>
                <w:lang w:val="lt-LT"/>
              </w:rPr>
            </w:pPr>
            <w:r w:rsidRPr="006323D6">
              <w:rPr>
                <w:rFonts w:ascii="Times New Roman" w:hAnsi="Times New Roman" w:cs="Times New Roman"/>
                <w:lang w:val="lt-LT"/>
              </w:rPr>
              <w:t>Cyclophosphamide Accord 1000 mg powder for solution for injection/infusion</w:t>
            </w:r>
          </w:p>
        </w:tc>
      </w:tr>
    </w:tbl>
    <w:p w14:paraId="129D8D34" w14:textId="77777777" w:rsidR="00683763" w:rsidRPr="006323D6" w:rsidRDefault="00683763" w:rsidP="00683763">
      <w:pPr>
        <w:spacing w:after="0" w:line="240" w:lineRule="auto"/>
        <w:rPr>
          <w:rFonts w:ascii="Times New Roman" w:eastAsia="Calibri" w:hAnsi="Times New Roman" w:cs="Times New Roman"/>
          <w:lang w:val="lt-LT"/>
        </w:rPr>
      </w:pPr>
    </w:p>
    <w:p w14:paraId="1FE1EDBE" w14:textId="7E0C6A33" w:rsidR="00A34B5C" w:rsidRPr="006323D6" w:rsidRDefault="00A34B5C" w:rsidP="00A34B5C">
      <w:pPr>
        <w:spacing w:after="0" w:line="240" w:lineRule="auto"/>
        <w:ind w:left="567" w:hanging="567"/>
        <w:rPr>
          <w:rFonts w:ascii="Times New Roman" w:eastAsia="Calibri" w:hAnsi="Times New Roman" w:cs="Times New Roman"/>
          <w:b/>
          <w:lang w:val="lt-LT"/>
        </w:rPr>
      </w:pPr>
      <w:r w:rsidRPr="006323D6">
        <w:rPr>
          <w:rFonts w:ascii="Times New Roman" w:eastAsia="Calibri" w:hAnsi="Times New Roman" w:cs="Times New Roman"/>
          <w:b/>
          <w:bCs/>
          <w:lang w:val="lt-LT"/>
        </w:rPr>
        <w:t xml:space="preserve">Šis pakuotės </w:t>
      </w:r>
      <w:r w:rsidRPr="006323D6">
        <w:rPr>
          <w:rFonts w:ascii="Times New Roman" w:eastAsia="Calibri" w:hAnsi="Times New Roman" w:cs="Times New Roman"/>
          <w:b/>
          <w:lang w:val="lt-LT"/>
        </w:rPr>
        <w:t>lapelis paskutinį kartą peržiūrėtas</w:t>
      </w:r>
      <w:r w:rsidR="00273F53" w:rsidRPr="006323D6">
        <w:rPr>
          <w:rFonts w:ascii="Times New Roman" w:eastAsia="Times New Roman" w:hAnsi="Times New Roman" w:cs="Times New Roman"/>
          <w:b/>
          <w:snapToGrid w:val="0"/>
          <w:szCs w:val="20"/>
          <w:lang w:val="lt-LT"/>
        </w:rPr>
        <w:t xml:space="preserve"> </w:t>
      </w:r>
      <w:r w:rsidR="00D61A04">
        <w:rPr>
          <w:rFonts w:ascii="Times New Roman" w:hAnsi="Times New Roman" w:cs="Times New Roman"/>
          <w:b/>
          <w:lang w:val="lt-LT"/>
        </w:rPr>
        <w:t>2021-11-11.</w:t>
      </w:r>
    </w:p>
    <w:p w14:paraId="396A57DB" w14:textId="77777777" w:rsidR="00A34B5C" w:rsidRPr="006323D6" w:rsidRDefault="00A34B5C" w:rsidP="00A34B5C">
      <w:pPr>
        <w:spacing w:after="0" w:line="240" w:lineRule="auto"/>
        <w:ind w:left="567" w:hanging="567"/>
        <w:rPr>
          <w:rFonts w:ascii="Times New Roman" w:eastAsia="Calibri" w:hAnsi="Times New Roman" w:cs="Times New Roman"/>
          <w:b/>
          <w:lang w:val="lt-LT"/>
        </w:rPr>
      </w:pPr>
    </w:p>
    <w:p w14:paraId="3FB9517D" w14:textId="6F972B0D" w:rsidR="00332440" w:rsidRPr="006323D6" w:rsidRDefault="00A34B5C" w:rsidP="00192AC9">
      <w:pPr>
        <w:numPr>
          <w:ilvl w:val="12"/>
          <w:numId w:val="0"/>
        </w:numPr>
        <w:spacing w:after="200" w:line="240" w:lineRule="auto"/>
        <w:ind w:right="-2"/>
        <w:rPr>
          <w:rFonts w:ascii="Times New Roman" w:eastAsia="Calibri" w:hAnsi="Times New Roman" w:cs="Times New Roman"/>
          <w:lang w:val="lt-LT"/>
        </w:rPr>
      </w:pPr>
      <w:r w:rsidRPr="006323D6">
        <w:rPr>
          <w:rFonts w:ascii="Times New Roman" w:eastAsia="Calibri" w:hAnsi="Times New Roman" w:cs="Times New Roman"/>
          <w:lang w:val="lt-LT"/>
        </w:rPr>
        <w:t xml:space="preserve">Išsami informacija apie šį </w:t>
      </w:r>
      <w:r w:rsidRPr="006323D6">
        <w:rPr>
          <w:rFonts w:ascii="Times New Roman" w:eastAsia="Calibri" w:hAnsi="Times New Roman" w:cs="Times New Roman"/>
          <w:szCs w:val="24"/>
          <w:lang w:val="lt-LT"/>
        </w:rPr>
        <w:t>vaistą</w:t>
      </w:r>
      <w:r w:rsidRPr="006323D6">
        <w:rPr>
          <w:rFonts w:ascii="Times New Roman" w:eastAsia="Calibri" w:hAnsi="Times New Roman" w:cs="Times New Roman"/>
          <w:lang w:val="lt-LT"/>
        </w:rPr>
        <w:t xml:space="preserve"> pateikiama Valstybinės vaistų kontrolės tarnybos prie Lietuvos Respublikos sveikatos apsaugos ministerijos tinklalapyje</w:t>
      </w:r>
      <w:r w:rsidRPr="006323D6">
        <w:rPr>
          <w:rFonts w:ascii="Times New Roman" w:eastAsia="Calibri" w:hAnsi="Times New Roman" w:cs="Times New Roman"/>
          <w:i/>
          <w:szCs w:val="24"/>
          <w:lang w:val="lt-LT"/>
        </w:rPr>
        <w:t xml:space="preserve"> </w:t>
      </w:r>
      <w:hyperlink r:id="rId15" w:history="1">
        <w:r w:rsidRPr="006323D6">
          <w:rPr>
            <w:rFonts w:ascii="Times New Roman" w:eastAsia="SimSun" w:hAnsi="Times New Roman" w:cs="Times New Roman"/>
            <w:color w:val="0000FF"/>
            <w:u w:val="single"/>
            <w:lang w:val="lt-LT"/>
          </w:rPr>
          <w:t>http://www.vvkt.lt/</w:t>
        </w:r>
      </w:hyperlink>
      <w:r w:rsidRPr="006323D6">
        <w:rPr>
          <w:rFonts w:ascii="Times New Roman" w:eastAsia="Calibri" w:hAnsi="Times New Roman" w:cs="Times New Roman"/>
          <w:lang w:val="lt-LT"/>
        </w:rPr>
        <w:t>.</w:t>
      </w:r>
    </w:p>
    <w:p w14:paraId="06ECB4E9" w14:textId="77777777" w:rsidR="00EB5B11" w:rsidRPr="006323D6" w:rsidRDefault="00EB5B11" w:rsidP="00EB5B11">
      <w:pPr>
        <w:spacing w:after="0" w:line="240" w:lineRule="auto"/>
        <w:rPr>
          <w:lang w:val="lt-LT"/>
        </w:rPr>
      </w:pPr>
      <w:r w:rsidRPr="006323D6">
        <w:rPr>
          <w:lang w:val="lt-LT"/>
        </w:rPr>
        <w:t>--------------------------------------------------------------------------------------------------------------</w:t>
      </w:r>
    </w:p>
    <w:p w14:paraId="34994D34" w14:textId="3C5D76BC" w:rsidR="00EB5B11" w:rsidRPr="006323D6" w:rsidRDefault="00EB5B11" w:rsidP="00EB5B11">
      <w:pPr>
        <w:numPr>
          <w:ilvl w:val="12"/>
          <w:numId w:val="0"/>
        </w:numPr>
        <w:spacing w:after="0" w:line="240" w:lineRule="auto"/>
        <w:ind w:right="-2"/>
        <w:rPr>
          <w:rFonts w:ascii="Times New Roman" w:eastAsia="Calibri" w:hAnsi="Times New Roman" w:cs="Times New Roman"/>
          <w:b/>
          <w:bCs/>
          <w:i/>
          <w:lang w:val="lt-LT"/>
        </w:rPr>
      </w:pPr>
      <w:r w:rsidRPr="006323D6">
        <w:rPr>
          <w:rFonts w:ascii="Times New Roman" w:eastAsia="Calibri" w:hAnsi="Times New Roman" w:cs="Times New Roman"/>
          <w:b/>
          <w:bCs/>
          <w:lang w:val="lt-LT"/>
        </w:rPr>
        <w:t>Toliau pateikta informacija skirta tik sveikatos priežiūros specialistams.</w:t>
      </w:r>
    </w:p>
    <w:p w14:paraId="155B94DA" w14:textId="77777777" w:rsidR="00EB5B11" w:rsidRPr="006323D6" w:rsidRDefault="00EB5B11" w:rsidP="00EB5B11">
      <w:pPr>
        <w:numPr>
          <w:ilvl w:val="12"/>
          <w:numId w:val="0"/>
        </w:numPr>
        <w:spacing w:after="0" w:line="240" w:lineRule="auto"/>
        <w:ind w:right="-2"/>
        <w:rPr>
          <w:rFonts w:ascii="Times New Roman" w:eastAsia="Calibri" w:hAnsi="Times New Roman" w:cs="Times New Roman"/>
          <w:lang w:val="lt-LT"/>
        </w:rPr>
      </w:pPr>
    </w:p>
    <w:p w14:paraId="4FDC9E51" w14:textId="12B0C55D"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Cyclophosphamide Accord turi būti vartojamas tik prižiūrint gydytojui, turinčiam patirties taikant </w:t>
      </w:r>
      <w:r w:rsidR="00E47E63" w:rsidRPr="006323D6">
        <w:rPr>
          <w:rFonts w:ascii="Times New Roman" w:hAnsi="Times New Roman" w:cs="Times New Roman"/>
          <w:lang w:val="lt-LT"/>
        </w:rPr>
        <w:t>vėžio</w:t>
      </w:r>
      <w:r w:rsidRPr="006323D6">
        <w:rPr>
          <w:rFonts w:ascii="Times New Roman" w:hAnsi="Times New Roman" w:cs="Times New Roman"/>
          <w:lang w:val="lt-LT"/>
        </w:rPr>
        <w:t xml:space="preserve"> chemoterapiją. Šis vaistinis </w:t>
      </w:r>
      <w:r w:rsidR="00BA2830" w:rsidRPr="006323D6">
        <w:rPr>
          <w:rFonts w:ascii="Times New Roman" w:hAnsi="Times New Roman" w:cs="Times New Roman"/>
          <w:lang w:val="lt-LT"/>
        </w:rPr>
        <w:t xml:space="preserve">preparatas </w:t>
      </w:r>
      <w:r w:rsidRPr="006323D6">
        <w:rPr>
          <w:rFonts w:ascii="Times New Roman" w:hAnsi="Times New Roman" w:cs="Times New Roman"/>
          <w:lang w:val="lt-LT"/>
        </w:rPr>
        <w:t xml:space="preserve">turi būti vartojamas tik ten, kur yra </w:t>
      </w:r>
      <w:r w:rsidR="00BA2830" w:rsidRPr="006323D6">
        <w:rPr>
          <w:rFonts w:ascii="Times New Roman" w:hAnsi="Times New Roman" w:cs="Times New Roman"/>
          <w:lang w:val="lt-LT"/>
        </w:rPr>
        <w:t>priemonės</w:t>
      </w:r>
      <w:r w:rsidRPr="006323D6">
        <w:rPr>
          <w:rFonts w:ascii="Times New Roman" w:hAnsi="Times New Roman" w:cs="Times New Roman"/>
          <w:lang w:val="lt-LT"/>
        </w:rPr>
        <w:t xml:space="preserve"> reguliariai stebėti klinikinius, biocheminius ir hematologinius rodiklius prieš vartojimą, jo metu ir po jo bei vadovaujant </w:t>
      </w:r>
      <w:r w:rsidR="00BA2830" w:rsidRPr="006323D6">
        <w:rPr>
          <w:rFonts w:ascii="Times New Roman" w:hAnsi="Times New Roman" w:cs="Times New Roman"/>
          <w:lang w:val="lt-LT"/>
        </w:rPr>
        <w:t>specialistams onkologams</w:t>
      </w:r>
      <w:r w:rsidRPr="006323D6">
        <w:rPr>
          <w:rFonts w:ascii="Times New Roman" w:hAnsi="Times New Roman" w:cs="Times New Roman"/>
          <w:lang w:val="lt-LT"/>
        </w:rPr>
        <w:t>.</w:t>
      </w:r>
    </w:p>
    <w:p w14:paraId="5DB2788B"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22C754A6" w14:textId="77777777" w:rsidR="00EB5B11" w:rsidRPr="006323D6" w:rsidRDefault="00EB5B11" w:rsidP="00EB5B11">
      <w:pPr>
        <w:numPr>
          <w:ilvl w:val="12"/>
          <w:numId w:val="0"/>
        </w:numPr>
        <w:spacing w:after="0" w:line="240" w:lineRule="auto"/>
        <w:ind w:right="-2"/>
        <w:rPr>
          <w:rFonts w:ascii="Times New Roman" w:hAnsi="Times New Roman" w:cs="Times New Roman"/>
          <w:b/>
          <w:bCs/>
          <w:i/>
          <w:iCs/>
          <w:lang w:val="lt-LT"/>
        </w:rPr>
      </w:pPr>
      <w:r w:rsidRPr="006323D6">
        <w:rPr>
          <w:rFonts w:ascii="Times New Roman" w:hAnsi="Times New Roman" w:cs="Times New Roman"/>
          <w:b/>
          <w:bCs/>
          <w:i/>
          <w:iCs/>
          <w:lang w:val="lt-LT"/>
        </w:rPr>
        <w:t>Dozavimas</w:t>
      </w:r>
    </w:p>
    <w:p w14:paraId="54072A36"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Dozė turi būti individualiai pritaikoma kiekvienam pacientui. Gydymo trukmė ir (arba) gydymo intervalai priklauso nuo indikacijos, kompleksinio gydymo režimo, bendros paciento sveikatos būklės, laboratorinio stebėjimo rezultatų ir kraujo ląstelių atstatymo.</w:t>
      </w:r>
    </w:p>
    <w:p w14:paraId="31EB4584"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29D6A203" w14:textId="0BA369F6" w:rsidR="00EB5B11" w:rsidRPr="006323D6" w:rsidRDefault="00BA2830"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Skiriant k</w:t>
      </w:r>
      <w:r w:rsidR="00EB5B11" w:rsidRPr="006323D6">
        <w:rPr>
          <w:rFonts w:ascii="Times New Roman" w:hAnsi="Times New Roman" w:cs="Times New Roman"/>
          <w:lang w:val="lt-LT"/>
        </w:rPr>
        <w:t>artu su kitais panašaus toksiškumo citostatikais gali prireikti sumažinti dozę arba pratęsti intervalus be gydymo.</w:t>
      </w:r>
    </w:p>
    <w:p w14:paraId="2A120463"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103F25C1" w14:textId="1B3BEBE7"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Galima apsvarstyti galimybę naudoti kraujodarą stimuliuojanči</w:t>
      </w:r>
      <w:r w:rsidR="00BA2830" w:rsidRPr="006323D6">
        <w:rPr>
          <w:rFonts w:ascii="Times New Roman" w:hAnsi="Times New Roman" w:cs="Times New Roman"/>
          <w:lang w:val="lt-LT"/>
        </w:rPr>
        <w:t>as medžiagas</w:t>
      </w:r>
      <w:r w:rsidRPr="006323D6">
        <w:rPr>
          <w:rFonts w:ascii="Times New Roman" w:hAnsi="Times New Roman" w:cs="Times New Roman"/>
          <w:lang w:val="lt-LT"/>
        </w:rPr>
        <w:t xml:space="preserve"> (kolonijas stimuliuojančius </w:t>
      </w:r>
      <w:r w:rsidR="00BA2830" w:rsidRPr="006323D6">
        <w:rPr>
          <w:rFonts w:ascii="Times New Roman" w:hAnsi="Times New Roman" w:cs="Times New Roman"/>
          <w:lang w:val="lt-LT"/>
        </w:rPr>
        <w:t>faktorius</w:t>
      </w:r>
      <w:r w:rsidRPr="006323D6">
        <w:rPr>
          <w:rFonts w:ascii="Times New Roman" w:hAnsi="Times New Roman" w:cs="Times New Roman"/>
          <w:lang w:val="lt-LT"/>
        </w:rPr>
        <w:t xml:space="preserve"> ir eritropoezę stimuliuojanči</w:t>
      </w:r>
      <w:r w:rsidR="00BA2830" w:rsidRPr="006323D6">
        <w:rPr>
          <w:rFonts w:ascii="Times New Roman" w:hAnsi="Times New Roman" w:cs="Times New Roman"/>
          <w:lang w:val="lt-LT"/>
        </w:rPr>
        <w:t>as medžiagas</w:t>
      </w:r>
      <w:r w:rsidRPr="006323D6">
        <w:rPr>
          <w:rFonts w:ascii="Times New Roman" w:hAnsi="Times New Roman" w:cs="Times New Roman"/>
          <w:lang w:val="lt-LT"/>
        </w:rPr>
        <w:t xml:space="preserve">), kad sumažėtų mielosupresinių komplikacijų rizika ir (arba) kad būtų lengviau </w:t>
      </w:r>
      <w:r w:rsidR="00BA2830" w:rsidRPr="006323D6">
        <w:rPr>
          <w:rFonts w:ascii="Times New Roman" w:hAnsi="Times New Roman" w:cs="Times New Roman"/>
          <w:lang w:val="lt-LT"/>
        </w:rPr>
        <w:t>paskirti</w:t>
      </w:r>
      <w:r w:rsidRPr="006323D6">
        <w:rPr>
          <w:rFonts w:ascii="Times New Roman" w:hAnsi="Times New Roman" w:cs="Times New Roman"/>
          <w:lang w:val="lt-LT"/>
        </w:rPr>
        <w:t xml:space="preserve"> numatytą dozę.</w:t>
      </w:r>
    </w:p>
    <w:p w14:paraId="61982425"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24AF80C6" w14:textId="28D4FDA0"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Kad būtų sumažinta toksi</w:t>
      </w:r>
      <w:r w:rsidR="00BA2830" w:rsidRPr="006323D6">
        <w:rPr>
          <w:rFonts w:ascii="Times New Roman" w:hAnsi="Times New Roman" w:cs="Times New Roman"/>
          <w:lang w:val="lt-LT"/>
        </w:rPr>
        <w:t>nio poveikio</w:t>
      </w:r>
      <w:r w:rsidRPr="006323D6">
        <w:rPr>
          <w:rFonts w:ascii="Times New Roman" w:hAnsi="Times New Roman" w:cs="Times New Roman"/>
          <w:lang w:val="lt-LT"/>
        </w:rPr>
        <w:t xml:space="preserve"> šlapimo takams rizika, prieš vartojimą, jo metu ir iškart po jo reikia suvartoti ar </w:t>
      </w:r>
      <w:r w:rsidR="00BA2830" w:rsidRPr="006323D6">
        <w:rPr>
          <w:rFonts w:ascii="Times New Roman" w:hAnsi="Times New Roman" w:cs="Times New Roman"/>
          <w:lang w:val="lt-LT"/>
        </w:rPr>
        <w:t>infuzuoti</w:t>
      </w:r>
      <w:r w:rsidRPr="006323D6">
        <w:rPr>
          <w:rFonts w:ascii="Times New Roman" w:hAnsi="Times New Roman" w:cs="Times New Roman"/>
          <w:lang w:val="lt-LT"/>
        </w:rPr>
        <w:t xml:space="preserve"> pakankam</w:t>
      </w:r>
      <w:r w:rsidR="00BA2830" w:rsidRPr="006323D6">
        <w:rPr>
          <w:rFonts w:ascii="Times New Roman" w:hAnsi="Times New Roman" w:cs="Times New Roman"/>
          <w:lang w:val="lt-LT"/>
        </w:rPr>
        <w:t>ą</w:t>
      </w:r>
      <w:r w:rsidRPr="006323D6">
        <w:rPr>
          <w:rFonts w:ascii="Times New Roman" w:hAnsi="Times New Roman" w:cs="Times New Roman"/>
          <w:lang w:val="lt-LT"/>
        </w:rPr>
        <w:t xml:space="preserve"> skysčių kiek</w:t>
      </w:r>
      <w:r w:rsidR="00BA2830" w:rsidRPr="006323D6">
        <w:rPr>
          <w:rFonts w:ascii="Times New Roman" w:hAnsi="Times New Roman" w:cs="Times New Roman"/>
          <w:lang w:val="lt-LT"/>
        </w:rPr>
        <w:t>į</w:t>
      </w:r>
      <w:r w:rsidRPr="006323D6">
        <w:rPr>
          <w:rFonts w:ascii="Times New Roman" w:hAnsi="Times New Roman" w:cs="Times New Roman"/>
          <w:lang w:val="lt-LT"/>
        </w:rPr>
        <w:t xml:space="preserve"> diurez</w:t>
      </w:r>
      <w:r w:rsidR="00BA2830" w:rsidRPr="006323D6">
        <w:rPr>
          <w:rFonts w:ascii="Times New Roman" w:hAnsi="Times New Roman" w:cs="Times New Roman"/>
          <w:lang w:val="lt-LT"/>
        </w:rPr>
        <w:t>ei sukelti</w:t>
      </w:r>
      <w:r w:rsidRPr="006323D6">
        <w:rPr>
          <w:rFonts w:ascii="Times New Roman" w:hAnsi="Times New Roman" w:cs="Times New Roman"/>
          <w:lang w:val="lt-LT"/>
        </w:rPr>
        <w:t xml:space="preserve">. Todėl </w:t>
      </w:r>
      <w:r w:rsidR="00BA2830" w:rsidRPr="006323D6">
        <w:rPr>
          <w:rFonts w:ascii="Times New Roman" w:hAnsi="Times New Roman" w:cs="Times New Roman"/>
          <w:lang w:val="lt-LT"/>
        </w:rPr>
        <w:t>Cyclophosphamide Accord</w:t>
      </w:r>
      <w:r w:rsidRPr="006323D6">
        <w:rPr>
          <w:rFonts w:ascii="Times New Roman" w:hAnsi="Times New Roman" w:cs="Times New Roman"/>
          <w:lang w:val="lt-LT"/>
        </w:rPr>
        <w:t xml:space="preserve"> </w:t>
      </w:r>
      <w:r w:rsidR="00BA2830" w:rsidRPr="006323D6">
        <w:rPr>
          <w:rFonts w:ascii="Times New Roman" w:hAnsi="Times New Roman" w:cs="Times New Roman"/>
          <w:lang w:val="lt-LT"/>
        </w:rPr>
        <w:t xml:space="preserve">turi būti </w:t>
      </w:r>
      <w:r w:rsidRPr="006323D6">
        <w:rPr>
          <w:rFonts w:ascii="Times New Roman" w:hAnsi="Times New Roman" w:cs="Times New Roman"/>
          <w:lang w:val="lt-LT"/>
        </w:rPr>
        <w:t>varto</w:t>
      </w:r>
      <w:r w:rsidR="00BA2830" w:rsidRPr="006323D6">
        <w:rPr>
          <w:rFonts w:ascii="Times New Roman" w:hAnsi="Times New Roman" w:cs="Times New Roman"/>
          <w:lang w:val="lt-LT"/>
        </w:rPr>
        <w:t>jamas</w:t>
      </w:r>
      <w:r w:rsidRPr="006323D6">
        <w:rPr>
          <w:rFonts w:ascii="Times New Roman" w:hAnsi="Times New Roman" w:cs="Times New Roman"/>
          <w:lang w:val="lt-LT"/>
        </w:rPr>
        <w:t xml:space="preserve"> ryte.</w:t>
      </w:r>
    </w:p>
    <w:p w14:paraId="7BEC03E4"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285E4B79" w14:textId="565DF6B8"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Ciklofosfamidas yra inertiškas, kol jį suaktyvina kepenų fermentai. Tačiau, kaip ir </w:t>
      </w:r>
      <w:r w:rsidR="00BA2830" w:rsidRPr="006323D6">
        <w:rPr>
          <w:rFonts w:ascii="Times New Roman" w:hAnsi="Times New Roman" w:cs="Times New Roman"/>
          <w:lang w:val="lt-LT"/>
        </w:rPr>
        <w:t xml:space="preserve">ruošiant </w:t>
      </w:r>
      <w:r w:rsidRPr="006323D6">
        <w:rPr>
          <w:rFonts w:ascii="Times New Roman" w:hAnsi="Times New Roman" w:cs="Times New Roman"/>
          <w:lang w:val="lt-LT"/>
        </w:rPr>
        <w:t>visus kitus citotoksinius vaist</w:t>
      </w:r>
      <w:r w:rsidR="00BA2830" w:rsidRPr="006323D6">
        <w:rPr>
          <w:rFonts w:ascii="Times New Roman" w:hAnsi="Times New Roman" w:cs="Times New Roman"/>
          <w:lang w:val="lt-LT"/>
        </w:rPr>
        <w:t>iniu</w:t>
      </w:r>
      <w:r w:rsidRPr="006323D6">
        <w:rPr>
          <w:rFonts w:ascii="Times New Roman" w:hAnsi="Times New Roman" w:cs="Times New Roman"/>
          <w:lang w:val="lt-LT"/>
        </w:rPr>
        <w:t>s</w:t>
      </w:r>
      <w:r w:rsidR="00BA2830" w:rsidRPr="006323D6">
        <w:rPr>
          <w:rFonts w:ascii="Times New Roman" w:hAnsi="Times New Roman" w:cs="Times New Roman"/>
          <w:lang w:val="lt-LT"/>
        </w:rPr>
        <w:t xml:space="preserve"> preparatus</w:t>
      </w:r>
      <w:r w:rsidRPr="006323D6">
        <w:rPr>
          <w:rFonts w:ascii="Times New Roman" w:hAnsi="Times New Roman" w:cs="Times New Roman"/>
          <w:lang w:val="lt-LT"/>
        </w:rPr>
        <w:t>, rekomenduojama, kad paruošimą atliktų apmokytas personalas tam skirtoje vietoje.</w:t>
      </w:r>
    </w:p>
    <w:p w14:paraId="44822E5C"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51394B40" w14:textId="77777777" w:rsidR="00EB5B11" w:rsidRPr="006323D6" w:rsidRDefault="00EB5B11" w:rsidP="00EB5B11">
      <w:pPr>
        <w:numPr>
          <w:ilvl w:val="12"/>
          <w:numId w:val="0"/>
        </w:numPr>
        <w:spacing w:after="0" w:line="240" w:lineRule="auto"/>
        <w:ind w:right="-2"/>
        <w:rPr>
          <w:rFonts w:ascii="Times New Roman" w:hAnsi="Times New Roman" w:cs="Times New Roman"/>
          <w:i/>
          <w:iCs/>
          <w:lang w:val="lt-LT"/>
        </w:rPr>
      </w:pPr>
      <w:r w:rsidRPr="006323D6">
        <w:rPr>
          <w:rFonts w:ascii="Times New Roman" w:hAnsi="Times New Roman" w:cs="Times New Roman"/>
          <w:i/>
          <w:iCs/>
          <w:lang w:val="lt-LT"/>
        </w:rPr>
        <w:t>Tvarkymas</w:t>
      </w:r>
    </w:p>
    <w:p w14:paraId="1E08A933" w14:textId="0F2E8671"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Tirpiklio pasirinkimas </w:t>
      </w:r>
      <w:r w:rsidR="00BA2830" w:rsidRPr="006323D6">
        <w:rPr>
          <w:rFonts w:ascii="Times New Roman" w:hAnsi="Times New Roman" w:cs="Times New Roman"/>
          <w:lang w:val="lt-LT"/>
        </w:rPr>
        <w:t>Cyclophosphamide Accord</w:t>
      </w:r>
      <w:r w:rsidRPr="006323D6">
        <w:rPr>
          <w:rFonts w:ascii="Times New Roman" w:hAnsi="Times New Roman" w:cs="Times New Roman"/>
          <w:lang w:val="lt-LT"/>
        </w:rPr>
        <w:t>, kurio sudėtyje yra ciklofosfamido,</w:t>
      </w:r>
      <w:r w:rsidR="00BA2830" w:rsidRPr="006323D6">
        <w:rPr>
          <w:rFonts w:ascii="Times New Roman" w:hAnsi="Times New Roman" w:cs="Times New Roman"/>
          <w:lang w:val="lt-LT"/>
        </w:rPr>
        <w:t xml:space="preserve"> paruošimui</w:t>
      </w:r>
      <w:r w:rsidRPr="006323D6">
        <w:rPr>
          <w:rFonts w:ascii="Times New Roman" w:hAnsi="Times New Roman" w:cs="Times New Roman"/>
          <w:lang w:val="lt-LT"/>
        </w:rPr>
        <w:t xml:space="preserve"> priklauso nuo vartojimo būdo.</w:t>
      </w:r>
    </w:p>
    <w:p w14:paraId="4D4FBFED"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0782BBFF" w14:textId="57D0275F" w:rsidR="00EB5B11" w:rsidRPr="006323D6" w:rsidRDefault="00EB5B11" w:rsidP="00EB5B11">
      <w:pPr>
        <w:numPr>
          <w:ilvl w:val="12"/>
          <w:numId w:val="0"/>
        </w:numPr>
        <w:spacing w:after="0" w:line="240" w:lineRule="auto"/>
        <w:ind w:right="-2"/>
        <w:rPr>
          <w:rFonts w:ascii="Times New Roman" w:hAnsi="Times New Roman" w:cs="Times New Roman"/>
          <w:i/>
          <w:iCs/>
          <w:lang w:val="lt-LT"/>
        </w:rPr>
      </w:pPr>
      <w:r w:rsidRPr="006323D6">
        <w:rPr>
          <w:rFonts w:ascii="Times New Roman" w:hAnsi="Times New Roman" w:cs="Times New Roman"/>
          <w:i/>
          <w:iCs/>
          <w:lang w:val="lt-LT"/>
        </w:rPr>
        <w:t>Infuzij</w:t>
      </w:r>
      <w:r w:rsidR="00BA2830" w:rsidRPr="006323D6">
        <w:rPr>
          <w:rFonts w:ascii="Times New Roman" w:hAnsi="Times New Roman" w:cs="Times New Roman"/>
          <w:i/>
          <w:iCs/>
          <w:lang w:val="lt-LT"/>
        </w:rPr>
        <w:t>a</w:t>
      </w:r>
    </w:p>
    <w:p w14:paraId="3D72D165"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Geriausia į veną leisti kaip infuziją.</w:t>
      </w:r>
    </w:p>
    <w:p w14:paraId="78D7EC86" w14:textId="57E92D17"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Jei tirpalas bus naudojamas infuzijai į veną, </w:t>
      </w:r>
      <w:r w:rsidR="00BA2830" w:rsidRPr="006323D6">
        <w:rPr>
          <w:rFonts w:ascii="Times New Roman" w:hAnsi="Times New Roman" w:cs="Times New Roman"/>
          <w:lang w:val="lt-LT"/>
        </w:rPr>
        <w:t xml:space="preserve">Cyclophosphamide Accord </w:t>
      </w:r>
      <w:r w:rsidRPr="006323D6">
        <w:rPr>
          <w:rFonts w:ascii="Times New Roman" w:hAnsi="Times New Roman" w:cs="Times New Roman"/>
          <w:lang w:val="lt-LT"/>
        </w:rPr>
        <w:t xml:space="preserve">paruošiamas pridedant sterilaus injekcinio vandens arba </w:t>
      </w:r>
      <w:r w:rsidR="00FE08C2" w:rsidRPr="006323D6">
        <w:rPr>
          <w:rFonts w:ascii="Times New Roman" w:hAnsi="Times New Roman" w:cs="Times New Roman"/>
          <w:lang w:val="lt-LT"/>
        </w:rPr>
        <w:t>9 mg/ml (</w:t>
      </w:r>
      <w:r w:rsidRPr="006323D6">
        <w:rPr>
          <w:rFonts w:ascii="Times New Roman" w:hAnsi="Times New Roman" w:cs="Times New Roman"/>
          <w:lang w:val="lt-LT"/>
        </w:rPr>
        <w:t>0,9</w:t>
      </w:r>
      <w:r w:rsidR="00BA2830" w:rsidRPr="006323D6">
        <w:rPr>
          <w:rFonts w:ascii="Times New Roman" w:hAnsi="Times New Roman" w:cs="Times New Roman"/>
          <w:lang w:val="lt-LT"/>
        </w:rPr>
        <w:t> </w:t>
      </w:r>
      <w:r w:rsidRPr="006323D6">
        <w:rPr>
          <w:rFonts w:ascii="Times New Roman" w:hAnsi="Times New Roman" w:cs="Times New Roman"/>
          <w:lang w:val="lt-LT"/>
        </w:rPr>
        <w:t>%</w:t>
      </w:r>
      <w:r w:rsidR="00FE08C2" w:rsidRPr="006323D6">
        <w:rPr>
          <w:rFonts w:ascii="Times New Roman" w:hAnsi="Times New Roman" w:cs="Times New Roman"/>
          <w:lang w:val="lt-LT"/>
        </w:rPr>
        <w:t>)</w:t>
      </w:r>
      <w:r w:rsidRPr="006323D6">
        <w:rPr>
          <w:rFonts w:ascii="Times New Roman" w:hAnsi="Times New Roman" w:cs="Times New Roman"/>
          <w:lang w:val="lt-LT"/>
        </w:rPr>
        <w:t xml:space="preserve"> sterilaus natrio chlorido tirpalo.</w:t>
      </w:r>
    </w:p>
    <w:p w14:paraId="0E99D2E9"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3E3CDC6F" w14:textId="4D4513E6"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Paruoštą </w:t>
      </w:r>
      <w:r w:rsidR="00BA2830" w:rsidRPr="006323D6">
        <w:rPr>
          <w:rFonts w:ascii="Times New Roman" w:hAnsi="Times New Roman" w:cs="Times New Roman"/>
          <w:lang w:val="lt-LT"/>
        </w:rPr>
        <w:t xml:space="preserve">Cyclophosphamide Accord </w:t>
      </w:r>
      <w:r w:rsidRPr="006323D6">
        <w:rPr>
          <w:rFonts w:ascii="Times New Roman" w:hAnsi="Times New Roman" w:cs="Times New Roman"/>
          <w:lang w:val="lt-LT"/>
        </w:rPr>
        <w:t xml:space="preserve">prieš infuziją reikia dar praskiesti </w:t>
      </w:r>
      <w:r w:rsidR="00FE08C2" w:rsidRPr="006323D6">
        <w:rPr>
          <w:rFonts w:ascii="Times New Roman" w:hAnsi="Times New Roman" w:cs="Times New Roman"/>
          <w:lang w:val="lt-LT"/>
        </w:rPr>
        <w:t>50 mg/ml (</w:t>
      </w:r>
      <w:r w:rsidRPr="006323D6">
        <w:rPr>
          <w:rFonts w:ascii="Times New Roman" w:hAnsi="Times New Roman" w:cs="Times New Roman"/>
          <w:lang w:val="lt-LT"/>
        </w:rPr>
        <w:t>5</w:t>
      </w:r>
      <w:r w:rsidR="00BA2830" w:rsidRPr="006323D6">
        <w:rPr>
          <w:rFonts w:ascii="Times New Roman" w:hAnsi="Times New Roman" w:cs="Times New Roman"/>
          <w:lang w:val="lt-LT"/>
        </w:rPr>
        <w:t> </w:t>
      </w:r>
      <w:r w:rsidRPr="006323D6">
        <w:rPr>
          <w:rFonts w:ascii="Times New Roman" w:hAnsi="Times New Roman" w:cs="Times New Roman"/>
          <w:lang w:val="lt-LT"/>
        </w:rPr>
        <w:t>%</w:t>
      </w:r>
      <w:r w:rsidR="00FE08C2" w:rsidRPr="006323D6">
        <w:rPr>
          <w:rFonts w:ascii="Times New Roman" w:hAnsi="Times New Roman" w:cs="Times New Roman"/>
          <w:lang w:val="lt-LT"/>
        </w:rPr>
        <w:t>)</w:t>
      </w:r>
      <w:r w:rsidRPr="006323D6">
        <w:rPr>
          <w:rFonts w:ascii="Times New Roman" w:hAnsi="Times New Roman" w:cs="Times New Roman"/>
          <w:lang w:val="lt-LT"/>
        </w:rPr>
        <w:t xml:space="preserve"> dekstrozės arba </w:t>
      </w:r>
      <w:r w:rsidR="00FE08C2" w:rsidRPr="006323D6">
        <w:rPr>
          <w:rFonts w:ascii="Times New Roman" w:hAnsi="Times New Roman" w:cs="Times New Roman"/>
          <w:lang w:val="lt-LT"/>
        </w:rPr>
        <w:t>9 mg/ml (</w:t>
      </w:r>
      <w:r w:rsidRPr="006323D6">
        <w:rPr>
          <w:rFonts w:ascii="Times New Roman" w:hAnsi="Times New Roman" w:cs="Times New Roman"/>
          <w:lang w:val="lt-LT"/>
        </w:rPr>
        <w:t>0,9</w:t>
      </w:r>
      <w:r w:rsidR="00BA2830" w:rsidRPr="006323D6">
        <w:rPr>
          <w:rFonts w:ascii="Times New Roman" w:hAnsi="Times New Roman" w:cs="Times New Roman"/>
          <w:lang w:val="lt-LT"/>
        </w:rPr>
        <w:t> </w:t>
      </w:r>
      <w:r w:rsidRPr="006323D6">
        <w:rPr>
          <w:rFonts w:ascii="Times New Roman" w:hAnsi="Times New Roman" w:cs="Times New Roman"/>
          <w:lang w:val="lt-LT"/>
        </w:rPr>
        <w:t>%</w:t>
      </w:r>
      <w:r w:rsidR="00FE08C2" w:rsidRPr="006323D6">
        <w:rPr>
          <w:rFonts w:ascii="Times New Roman" w:hAnsi="Times New Roman" w:cs="Times New Roman"/>
          <w:lang w:val="lt-LT"/>
        </w:rPr>
        <w:t>)</w:t>
      </w:r>
      <w:r w:rsidRPr="006323D6">
        <w:rPr>
          <w:rFonts w:ascii="Times New Roman" w:hAnsi="Times New Roman" w:cs="Times New Roman"/>
          <w:lang w:val="lt-LT"/>
        </w:rPr>
        <w:t xml:space="preserve"> natrio chlorido tirpalu.</w:t>
      </w:r>
    </w:p>
    <w:p w14:paraId="3FE1531C"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423E2945" w14:textId="196E26DD" w:rsidR="00EB5B11" w:rsidRPr="006323D6" w:rsidRDefault="00EB5B11" w:rsidP="00EB5B11">
      <w:pPr>
        <w:numPr>
          <w:ilvl w:val="12"/>
          <w:numId w:val="0"/>
        </w:numPr>
        <w:spacing w:after="0" w:line="240" w:lineRule="auto"/>
        <w:ind w:right="-2"/>
        <w:rPr>
          <w:rFonts w:ascii="Times New Roman" w:hAnsi="Times New Roman" w:cs="Times New Roman"/>
          <w:i/>
          <w:iCs/>
          <w:lang w:val="lt-LT"/>
        </w:rPr>
      </w:pPr>
      <w:r w:rsidRPr="006323D6">
        <w:rPr>
          <w:rFonts w:ascii="Times New Roman" w:hAnsi="Times New Roman" w:cs="Times New Roman"/>
          <w:i/>
          <w:iCs/>
          <w:lang w:val="lt-LT"/>
        </w:rPr>
        <w:t>Tiesiogin</w:t>
      </w:r>
      <w:r w:rsidR="00BA2830" w:rsidRPr="006323D6">
        <w:rPr>
          <w:rFonts w:ascii="Times New Roman" w:hAnsi="Times New Roman" w:cs="Times New Roman"/>
          <w:i/>
          <w:iCs/>
          <w:lang w:val="lt-LT"/>
        </w:rPr>
        <w:t>ė injekcija</w:t>
      </w:r>
    </w:p>
    <w:p w14:paraId="65C21C92" w14:textId="719E9EA0"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Jei tirpalas bus naudojamas tiesioginei injekcijai, </w:t>
      </w:r>
      <w:r w:rsidR="00BA2830" w:rsidRPr="006323D6">
        <w:rPr>
          <w:rFonts w:ascii="Times New Roman" w:hAnsi="Times New Roman" w:cs="Times New Roman"/>
          <w:lang w:val="lt-LT"/>
        </w:rPr>
        <w:t xml:space="preserve">Cyclophosphamide Accord </w:t>
      </w:r>
      <w:r w:rsidRPr="006323D6">
        <w:rPr>
          <w:rFonts w:ascii="Times New Roman" w:hAnsi="Times New Roman" w:cs="Times New Roman"/>
          <w:lang w:val="lt-LT"/>
        </w:rPr>
        <w:t xml:space="preserve">paruošiamas pridedant </w:t>
      </w:r>
      <w:r w:rsidR="00FE08C2" w:rsidRPr="006323D6">
        <w:rPr>
          <w:rFonts w:ascii="Times New Roman" w:hAnsi="Times New Roman" w:cs="Times New Roman"/>
          <w:lang w:val="lt-LT"/>
        </w:rPr>
        <w:t>9 mg/ml (0,9 %)</w:t>
      </w:r>
      <w:r w:rsidRPr="006323D6">
        <w:rPr>
          <w:rFonts w:ascii="Times New Roman" w:hAnsi="Times New Roman" w:cs="Times New Roman"/>
          <w:lang w:val="lt-LT"/>
        </w:rPr>
        <w:t xml:space="preserve"> sterilaus natrio chlorido tirpalo. Atkreipkite dėmesį, kad tik </w:t>
      </w:r>
      <w:r w:rsidR="00E65E33" w:rsidRPr="006323D6">
        <w:rPr>
          <w:rFonts w:ascii="Times New Roman" w:hAnsi="Times New Roman" w:cs="Times New Roman"/>
          <w:lang w:val="lt-LT"/>
        </w:rPr>
        <w:t xml:space="preserve">su </w:t>
      </w:r>
      <w:r w:rsidR="00FE08C2" w:rsidRPr="006323D6">
        <w:rPr>
          <w:rFonts w:ascii="Times New Roman" w:hAnsi="Times New Roman" w:cs="Times New Roman"/>
          <w:lang w:val="lt-LT"/>
        </w:rPr>
        <w:t xml:space="preserve">9 mg/ml (0,9 %) </w:t>
      </w:r>
      <w:r w:rsidR="00BA2830" w:rsidRPr="006323D6">
        <w:rPr>
          <w:rFonts w:ascii="Times New Roman" w:hAnsi="Times New Roman" w:cs="Times New Roman"/>
          <w:lang w:val="lt-LT"/>
        </w:rPr>
        <w:t>steril</w:t>
      </w:r>
      <w:r w:rsidR="00E65E33" w:rsidRPr="006323D6">
        <w:rPr>
          <w:rFonts w:ascii="Times New Roman" w:hAnsi="Times New Roman" w:cs="Times New Roman"/>
          <w:lang w:val="lt-LT"/>
        </w:rPr>
        <w:t>iu</w:t>
      </w:r>
      <w:r w:rsidR="00BA2830" w:rsidRPr="006323D6">
        <w:rPr>
          <w:rFonts w:ascii="Times New Roman" w:hAnsi="Times New Roman" w:cs="Times New Roman"/>
          <w:lang w:val="lt-LT"/>
        </w:rPr>
        <w:t xml:space="preserve"> natrio chlorido tirpal</w:t>
      </w:r>
      <w:r w:rsidR="00E65E33" w:rsidRPr="006323D6">
        <w:rPr>
          <w:rFonts w:ascii="Times New Roman" w:hAnsi="Times New Roman" w:cs="Times New Roman"/>
          <w:lang w:val="lt-LT"/>
        </w:rPr>
        <w:t>u paruoštas</w:t>
      </w:r>
      <w:r w:rsidR="00BA2830" w:rsidRPr="006323D6">
        <w:rPr>
          <w:rFonts w:ascii="Times New Roman" w:hAnsi="Times New Roman" w:cs="Times New Roman"/>
          <w:lang w:val="lt-LT"/>
        </w:rPr>
        <w:t xml:space="preserve"> Cyclophosphamide Accord </w:t>
      </w:r>
      <w:r w:rsidRPr="006323D6">
        <w:rPr>
          <w:rFonts w:ascii="Times New Roman" w:hAnsi="Times New Roman" w:cs="Times New Roman"/>
          <w:lang w:val="lt-LT"/>
        </w:rPr>
        <w:t>tinka</w:t>
      </w:r>
      <w:r w:rsidR="00E65E33" w:rsidRPr="006323D6">
        <w:rPr>
          <w:rFonts w:ascii="Times New Roman" w:hAnsi="Times New Roman" w:cs="Times New Roman"/>
          <w:lang w:val="lt-LT"/>
        </w:rPr>
        <w:t>mas</w:t>
      </w:r>
      <w:r w:rsidRPr="006323D6">
        <w:rPr>
          <w:rFonts w:ascii="Times New Roman" w:hAnsi="Times New Roman" w:cs="Times New Roman"/>
          <w:lang w:val="lt-LT"/>
        </w:rPr>
        <w:t xml:space="preserve"> injek</w:t>
      </w:r>
      <w:r w:rsidR="00E65E33" w:rsidRPr="006323D6">
        <w:rPr>
          <w:rFonts w:ascii="Times New Roman" w:hAnsi="Times New Roman" w:cs="Times New Roman"/>
          <w:lang w:val="lt-LT"/>
        </w:rPr>
        <w:t xml:space="preserve">cijai </w:t>
      </w:r>
      <w:r w:rsidRPr="006323D6">
        <w:rPr>
          <w:rFonts w:ascii="Times New Roman" w:hAnsi="Times New Roman" w:cs="Times New Roman"/>
          <w:lang w:val="lt-LT"/>
        </w:rPr>
        <w:t>bolius</w:t>
      </w:r>
      <w:r w:rsidR="00E65E33" w:rsidRPr="006323D6">
        <w:rPr>
          <w:rFonts w:ascii="Times New Roman" w:hAnsi="Times New Roman" w:cs="Times New Roman"/>
          <w:lang w:val="lt-LT"/>
        </w:rPr>
        <w:t>u</w:t>
      </w:r>
      <w:r w:rsidRPr="006323D6">
        <w:rPr>
          <w:rFonts w:ascii="Times New Roman" w:hAnsi="Times New Roman" w:cs="Times New Roman"/>
          <w:lang w:val="lt-LT"/>
        </w:rPr>
        <w:t>.</w:t>
      </w:r>
    </w:p>
    <w:p w14:paraId="62CF0B71"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3BF6D84D" w14:textId="2DCDB67D" w:rsidR="00EB5B11" w:rsidRPr="006323D6" w:rsidRDefault="00EB5B11" w:rsidP="00EB5B11">
      <w:pPr>
        <w:numPr>
          <w:ilvl w:val="12"/>
          <w:numId w:val="0"/>
        </w:numPr>
        <w:spacing w:after="0" w:line="240" w:lineRule="auto"/>
        <w:ind w:right="-2"/>
        <w:rPr>
          <w:rFonts w:ascii="Times New Roman" w:hAnsi="Times New Roman" w:cs="Times New Roman"/>
          <w:b/>
          <w:bCs/>
          <w:lang w:val="lt-LT"/>
        </w:rPr>
      </w:pPr>
      <w:r w:rsidRPr="006323D6">
        <w:rPr>
          <w:rFonts w:ascii="Times New Roman" w:hAnsi="Times New Roman" w:cs="Times New Roman"/>
          <w:b/>
          <w:bCs/>
          <w:lang w:val="lt-LT"/>
        </w:rPr>
        <w:t xml:space="preserve">Vandenyje ištirpintas </w:t>
      </w:r>
      <w:r w:rsidR="008A258D" w:rsidRPr="006323D6">
        <w:rPr>
          <w:rFonts w:ascii="Times New Roman" w:hAnsi="Times New Roman" w:cs="Times New Roman"/>
          <w:b/>
          <w:bCs/>
          <w:lang w:val="lt-LT"/>
        </w:rPr>
        <w:t xml:space="preserve">Cyclophosphamide Accord </w:t>
      </w:r>
      <w:r w:rsidRPr="006323D6">
        <w:rPr>
          <w:rFonts w:ascii="Times New Roman" w:hAnsi="Times New Roman" w:cs="Times New Roman"/>
          <w:b/>
          <w:bCs/>
          <w:lang w:val="lt-LT"/>
        </w:rPr>
        <w:t>yra hipotoni</w:t>
      </w:r>
      <w:r w:rsidR="008A258D" w:rsidRPr="006323D6">
        <w:rPr>
          <w:rFonts w:ascii="Times New Roman" w:hAnsi="Times New Roman" w:cs="Times New Roman"/>
          <w:b/>
          <w:bCs/>
          <w:lang w:val="lt-LT"/>
        </w:rPr>
        <w:t>nis</w:t>
      </w:r>
      <w:r w:rsidRPr="006323D6">
        <w:rPr>
          <w:rFonts w:ascii="Times New Roman" w:hAnsi="Times New Roman" w:cs="Times New Roman"/>
          <w:b/>
          <w:bCs/>
          <w:lang w:val="lt-LT"/>
        </w:rPr>
        <w:t xml:space="preserve"> ir jo negalima </w:t>
      </w:r>
      <w:r w:rsidR="008A258D" w:rsidRPr="006323D6">
        <w:rPr>
          <w:rFonts w:ascii="Times New Roman" w:hAnsi="Times New Roman" w:cs="Times New Roman"/>
          <w:b/>
          <w:bCs/>
          <w:lang w:val="lt-LT"/>
        </w:rPr>
        <w:t xml:space="preserve">leisti </w:t>
      </w:r>
      <w:r w:rsidRPr="006323D6">
        <w:rPr>
          <w:rFonts w:ascii="Times New Roman" w:hAnsi="Times New Roman" w:cs="Times New Roman"/>
          <w:b/>
          <w:bCs/>
          <w:lang w:val="lt-LT"/>
        </w:rPr>
        <w:t>tiesiogiai.</w:t>
      </w:r>
    </w:p>
    <w:p w14:paraId="07D4CB2E"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098368F3" w14:textId="5C909819"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Į </w:t>
      </w:r>
      <w:r w:rsidR="008A258D" w:rsidRPr="006323D6">
        <w:rPr>
          <w:rFonts w:ascii="Times New Roman" w:hAnsi="Times New Roman" w:cs="Times New Roman"/>
          <w:lang w:val="lt-LT"/>
        </w:rPr>
        <w:t>flakonus</w:t>
      </w:r>
      <w:r w:rsidRPr="006323D6">
        <w:rPr>
          <w:rFonts w:ascii="Times New Roman" w:hAnsi="Times New Roman" w:cs="Times New Roman"/>
          <w:lang w:val="lt-LT"/>
        </w:rPr>
        <w:t xml:space="preserve">, kuriuose yra miltelių injekciniam </w:t>
      </w:r>
      <w:r w:rsidR="008A258D" w:rsidRPr="006323D6">
        <w:rPr>
          <w:rFonts w:ascii="Times New Roman" w:hAnsi="Times New Roman" w:cs="Times New Roman"/>
          <w:lang w:val="lt-LT"/>
        </w:rPr>
        <w:t>ar</w:t>
      </w:r>
      <w:r w:rsidRPr="006323D6">
        <w:rPr>
          <w:rFonts w:ascii="Times New Roman" w:hAnsi="Times New Roman" w:cs="Times New Roman"/>
          <w:lang w:val="lt-LT"/>
        </w:rPr>
        <w:t xml:space="preserve"> infuziniam tirpalui, pridedami šie injekcinio vandens arba </w:t>
      </w:r>
      <w:r w:rsidR="00E80443" w:rsidRPr="006323D6">
        <w:rPr>
          <w:rFonts w:ascii="Times New Roman" w:hAnsi="Times New Roman" w:cs="Times New Roman"/>
          <w:lang w:val="lt-LT"/>
        </w:rPr>
        <w:t>9 mg/ml (0,9 %)</w:t>
      </w:r>
      <w:r w:rsidRPr="006323D6">
        <w:rPr>
          <w:rFonts w:ascii="Times New Roman" w:hAnsi="Times New Roman" w:cs="Times New Roman"/>
          <w:lang w:val="lt-LT"/>
        </w:rPr>
        <w:t xml:space="preserve"> natrio chlorido tirpalo kiekiai</w:t>
      </w:r>
      <w:r w:rsidR="008A258D" w:rsidRPr="006323D6">
        <w:rPr>
          <w:rFonts w:ascii="Times New Roman" w:hAnsi="Times New Roman" w:cs="Times New Roman"/>
          <w:lang w:val="lt-LT"/>
        </w:rPr>
        <w:t>:</w:t>
      </w:r>
    </w:p>
    <w:p w14:paraId="115DDF76"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595279A6" w14:textId="6D2F6287"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500</w:t>
      </w:r>
      <w:r w:rsidR="008A258D" w:rsidRPr="006323D6">
        <w:rPr>
          <w:rFonts w:ascii="Times New Roman" w:hAnsi="Times New Roman" w:cs="Times New Roman"/>
          <w:lang w:val="lt-LT"/>
        </w:rPr>
        <w:t> </w:t>
      </w:r>
      <w:r w:rsidRPr="006323D6">
        <w:rPr>
          <w:rFonts w:ascii="Times New Roman" w:hAnsi="Times New Roman" w:cs="Times New Roman"/>
          <w:lang w:val="lt-LT"/>
        </w:rPr>
        <w:t xml:space="preserve">mg </w:t>
      </w:r>
      <w:r w:rsidR="008A258D" w:rsidRPr="006323D6">
        <w:rPr>
          <w:rFonts w:ascii="Times New Roman" w:hAnsi="Times New Roman" w:cs="Times New Roman"/>
          <w:lang w:val="lt-LT"/>
        </w:rPr>
        <w:t>flakonas</w:t>
      </w:r>
      <w:r w:rsidRPr="006323D6">
        <w:rPr>
          <w:rFonts w:ascii="Times New Roman" w:hAnsi="Times New Roman" w:cs="Times New Roman"/>
          <w:lang w:val="lt-LT"/>
        </w:rPr>
        <w:t>: 25</w:t>
      </w:r>
      <w:r w:rsidR="008A258D" w:rsidRPr="006323D6">
        <w:rPr>
          <w:rFonts w:ascii="Times New Roman" w:hAnsi="Times New Roman" w:cs="Times New Roman"/>
          <w:lang w:val="lt-LT"/>
        </w:rPr>
        <w:t> </w:t>
      </w:r>
      <w:r w:rsidRPr="006323D6">
        <w:rPr>
          <w:rFonts w:ascii="Times New Roman" w:hAnsi="Times New Roman" w:cs="Times New Roman"/>
          <w:lang w:val="lt-LT"/>
        </w:rPr>
        <w:t>ml</w:t>
      </w:r>
    </w:p>
    <w:p w14:paraId="4C11AF98" w14:textId="34961062"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1000</w:t>
      </w:r>
      <w:r w:rsidR="008A258D" w:rsidRPr="006323D6">
        <w:rPr>
          <w:rFonts w:ascii="Times New Roman" w:hAnsi="Times New Roman" w:cs="Times New Roman"/>
          <w:lang w:val="lt-LT"/>
        </w:rPr>
        <w:t> </w:t>
      </w:r>
      <w:r w:rsidRPr="006323D6">
        <w:rPr>
          <w:rFonts w:ascii="Times New Roman" w:hAnsi="Times New Roman" w:cs="Times New Roman"/>
          <w:lang w:val="lt-LT"/>
        </w:rPr>
        <w:t xml:space="preserve">mg </w:t>
      </w:r>
      <w:r w:rsidR="008A258D" w:rsidRPr="006323D6">
        <w:rPr>
          <w:rFonts w:ascii="Times New Roman" w:hAnsi="Times New Roman" w:cs="Times New Roman"/>
          <w:lang w:val="lt-LT"/>
        </w:rPr>
        <w:t>flakona</w:t>
      </w:r>
      <w:r w:rsidRPr="006323D6">
        <w:rPr>
          <w:rFonts w:ascii="Times New Roman" w:hAnsi="Times New Roman" w:cs="Times New Roman"/>
          <w:lang w:val="lt-LT"/>
        </w:rPr>
        <w:t>s: 50</w:t>
      </w:r>
      <w:r w:rsidR="008A258D" w:rsidRPr="006323D6">
        <w:rPr>
          <w:rFonts w:ascii="Times New Roman" w:hAnsi="Times New Roman" w:cs="Times New Roman"/>
          <w:lang w:val="lt-LT"/>
        </w:rPr>
        <w:t> </w:t>
      </w:r>
      <w:r w:rsidRPr="006323D6">
        <w:rPr>
          <w:rFonts w:ascii="Times New Roman" w:hAnsi="Times New Roman" w:cs="Times New Roman"/>
          <w:lang w:val="lt-LT"/>
        </w:rPr>
        <w:t>ml</w:t>
      </w:r>
    </w:p>
    <w:p w14:paraId="5D8A2F56"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1946DD45" w14:textId="36850164" w:rsidR="00EB5B11" w:rsidRPr="006323D6" w:rsidRDefault="008A258D"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T</w:t>
      </w:r>
      <w:r w:rsidR="00EB5B11" w:rsidRPr="006323D6">
        <w:rPr>
          <w:rFonts w:ascii="Times New Roman" w:hAnsi="Times New Roman" w:cs="Times New Roman"/>
          <w:lang w:val="lt-LT"/>
        </w:rPr>
        <w:t>irpikl</w:t>
      </w:r>
      <w:r w:rsidRPr="006323D6">
        <w:rPr>
          <w:rFonts w:ascii="Times New Roman" w:hAnsi="Times New Roman" w:cs="Times New Roman"/>
          <w:lang w:val="lt-LT"/>
        </w:rPr>
        <w:t>į leidžiant</w:t>
      </w:r>
      <w:r w:rsidR="00EB5B11" w:rsidRPr="006323D6">
        <w:rPr>
          <w:rFonts w:ascii="Times New Roman" w:hAnsi="Times New Roman" w:cs="Times New Roman"/>
          <w:lang w:val="lt-LT"/>
        </w:rPr>
        <w:t xml:space="preserve"> į injekcinį </w:t>
      </w:r>
      <w:r w:rsidRPr="006323D6">
        <w:rPr>
          <w:rFonts w:ascii="Times New Roman" w:hAnsi="Times New Roman" w:cs="Times New Roman"/>
          <w:lang w:val="lt-LT"/>
        </w:rPr>
        <w:t>flakoną</w:t>
      </w:r>
      <w:r w:rsidR="00EB5B11" w:rsidRPr="006323D6">
        <w:rPr>
          <w:rFonts w:ascii="Times New Roman" w:hAnsi="Times New Roman" w:cs="Times New Roman"/>
          <w:lang w:val="lt-LT"/>
        </w:rPr>
        <w:t xml:space="preserve">, susidaro neįprastai aukštas slėgis, kuris išnyksta, kai į injekcinio </w:t>
      </w:r>
      <w:r w:rsidRPr="006323D6">
        <w:rPr>
          <w:rFonts w:ascii="Times New Roman" w:hAnsi="Times New Roman" w:cs="Times New Roman"/>
          <w:lang w:val="lt-LT"/>
        </w:rPr>
        <w:t>flakono</w:t>
      </w:r>
      <w:r w:rsidR="00EB5B11" w:rsidRPr="006323D6">
        <w:rPr>
          <w:rFonts w:ascii="Times New Roman" w:hAnsi="Times New Roman" w:cs="Times New Roman"/>
          <w:lang w:val="lt-LT"/>
        </w:rPr>
        <w:t xml:space="preserve"> guminį kamštį įkišama antroji sterili adata. Milteliai lengvai ištirpsta, kai injekcinis </w:t>
      </w:r>
      <w:r w:rsidRPr="006323D6">
        <w:rPr>
          <w:rFonts w:ascii="Times New Roman" w:hAnsi="Times New Roman" w:cs="Times New Roman"/>
          <w:lang w:val="lt-LT"/>
        </w:rPr>
        <w:t xml:space="preserve">flakonas </w:t>
      </w:r>
      <w:r w:rsidR="00EB5B11" w:rsidRPr="006323D6">
        <w:rPr>
          <w:rFonts w:ascii="Times New Roman" w:hAnsi="Times New Roman" w:cs="Times New Roman"/>
          <w:lang w:val="lt-LT"/>
        </w:rPr>
        <w:t xml:space="preserve">stipriai </w:t>
      </w:r>
      <w:r w:rsidRPr="006323D6">
        <w:rPr>
          <w:rFonts w:ascii="Times New Roman" w:hAnsi="Times New Roman" w:cs="Times New Roman"/>
          <w:lang w:val="lt-LT"/>
        </w:rPr>
        <w:t>kratomas</w:t>
      </w:r>
      <w:r w:rsidR="00EB5B11" w:rsidRPr="006323D6">
        <w:rPr>
          <w:rFonts w:ascii="Times New Roman" w:hAnsi="Times New Roman" w:cs="Times New Roman"/>
          <w:lang w:val="lt-LT"/>
        </w:rPr>
        <w:t xml:space="preserve"> ir gaunamas skaidrus tirpalas. Jei milteliai iš karto neištirpsta, toliau stipriai </w:t>
      </w:r>
      <w:r w:rsidRPr="006323D6">
        <w:rPr>
          <w:rFonts w:ascii="Times New Roman" w:hAnsi="Times New Roman" w:cs="Times New Roman"/>
          <w:lang w:val="lt-LT"/>
        </w:rPr>
        <w:t>kratykite</w:t>
      </w:r>
      <w:r w:rsidR="00EB5B11" w:rsidRPr="006323D6">
        <w:rPr>
          <w:rFonts w:ascii="Times New Roman" w:hAnsi="Times New Roman" w:cs="Times New Roman"/>
          <w:lang w:val="lt-LT"/>
        </w:rPr>
        <w:t xml:space="preserve"> </w:t>
      </w:r>
      <w:r w:rsidRPr="006323D6">
        <w:rPr>
          <w:rFonts w:ascii="Times New Roman" w:hAnsi="Times New Roman" w:cs="Times New Roman"/>
          <w:lang w:val="lt-LT"/>
        </w:rPr>
        <w:t>flakoną</w:t>
      </w:r>
      <w:r w:rsidR="00EB5B11" w:rsidRPr="006323D6">
        <w:rPr>
          <w:rFonts w:ascii="Times New Roman" w:hAnsi="Times New Roman" w:cs="Times New Roman"/>
          <w:lang w:val="lt-LT"/>
        </w:rPr>
        <w:t xml:space="preserve"> iki kelių minučių, kol milteliai visiškai ištirps. Tirpalą reikia paruošti kuo greičiau.</w:t>
      </w:r>
    </w:p>
    <w:p w14:paraId="4EA3708A"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6F213B1E" w14:textId="4A6FE74E" w:rsidR="00EB5B11" w:rsidRPr="006323D6" w:rsidRDefault="008A258D"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Leidimas</w:t>
      </w:r>
      <w:r w:rsidR="00EB5B11" w:rsidRPr="006323D6">
        <w:rPr>
          <w:rFonts w:ascii="Times New Roman" w:hAnsi="Times New Roman" w:cs="Times New Roman"/>
          <w:lang w:val="lt-LT"/>
        </w:rPr>
        <w:t xml:space="preserve"> į veną</w:t>
      </w:r>
    </w:p>
    <w:p w14:paraId="68E5D7B2"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Geriausia į veną leisti kaip infuziją.</w:t>
      </w:r>
    </w:p>
    <w:p w14:paraId="5490B3C9" w14:textId="77777777" w:rsidR="00EB5B11" w:rsidRPr="006323D6" w:rsidRDefault="00EB5B11" w:rsidP="00EB5B11">
      <w:pPr>
        <w:numPr>
          <w:ilvl w:val="12"/>
          <w:numId w:val="0"/>
        </w:numPr>
        <w:spacing w:after="0" w:line="240" w:lineRule="auto"/>
        <w:ind w:right="-2"/>
        <w:rPr>
          <w:rFonts w:ascii="Times New Roman" w:hAnsi="Times New Roman" w:cs="Times New Roman"/>
          <w:lang w:val="lt-LT"/>
        </w:rPr>
      </w:pPr>
    </w:p>
    <w:p w14:paraId="4E4E03FB" w14:textId="1B2C6909" w:rsidR="00EB5B11" w:rsidRPr="006323D6" w:rsidRDefault="00EB5B11" w:rsidP="00EB5B11">
      <w:pPr>
        <w:numPr>
          <w:ilvl w:val="12"/>
          <w:numId w:val="0"/>
        </w:numPr>
        <w:spacing w:after="0" w:line="240" w:lineRule="auto"/>
        <w:ind w:right="-2"/>
        <w:rPr>
          <w:rFonts w:ascii="Times New Roman" w:hAnsi="Times New Roman" w:cs="Times New Roman"/>
          <w:lang w:val="lt-LT"/>
        </w:rPr>
      </w:pPr>
      <w:r w:rsidRPr="006323D6">
        <w:rPr>
          <w:rFonts w:ascii="Times New Roman" w:hAnsi="Times New Roman" w:cs="Times New Roman"/>
          <w:lang w:val="lt-LT"/>
        </w:rPr>
        <w:t xml:space="preserve">Jei </w:t>
      </w:r>
      <w:r w:rsidR="008A258D" w:rsidRPr="006323D6">
        <w:rPr>
          <w:rFonts w:ascii="Times New Roman" w:hAnsi="Times New Roman" w:cs="Times New Roman"/>
          <w:lang w:val="lt-LT"/>
        </w:rPr>
        <w:t xml:space="preserve">Cyclophosphamide Accord </w:t>
      </w:r>
      <w:r w:rsidRPr="006323D6">
        <w:rPr>
          <w:rFonts w:ascii="Times New Roman" w:hAnsi="Times New Roman" w:cs="Times New Roman"/>
          <w:lang w:val="lt-LT"/>
        </w:rPr>
        <w:t xml:space="preserve">milteliai injekciniam </w:t>
      </w:r>
      <w:r w:rsidR="008A258D" w:rsidRPr="006323D6">
        <w:rPr>
          <w:rFonts w:ascii="Times New Roman" w:hAnsi="Times New Roman" w:cs="Times New Roman"/>
          <w:lang w:val="lt-LT"/>
        </w:rPr>
        <w:t>ar</w:t>
      </w:r>
      <w:r w:rsidRPr="006323D6">
        <w:rPr>
          <w:rFonts w:ascii="Times New Roman" w:hAnsi="Times New Roman" w:cs="Times New Roman"/>
          <w:lang w:val="lt-LT"/>
        </w:rPr>
        <w:t xml:space="preserve"> infuziniam tirpalui (laikomi (pvz., </w:t>
      </w:r>
      <w:r w:rsidR="008A258D" w:rsidRPr="006323D6">
        <w:rPr>
          <w:rFonts w:ascii="Times New Roman" w:hAnsi="Times New Roman" w:cs="Times New Roman"/>
          <w:lang w:val="lt-LT"/>
        </w:rPr>
        <w:t>g</w:t>
      </w:r>
      <w:r w:rsidRPr="006323D6">
        <w:rPr>
          <w:rFonts w:ascii="Times New Roman" w:hAnsi="Times New Roman" w:cs="Times New Roman"/>
          <w:lang w:val="lt-LT"/>
        </w:rPr>
        <w:t xml:space="preserve">abenant) temperatūroje, viršijančioje maksimalią temperatūrą, ciklofosfamidas gali ištirpti. Vizualiai galima atpažinti injekcinius </w:t>
      </w:r>
      <w:r w:rsidR="008A258D" w:rsidRPr="006323D6">
        <w:rPr>
          <w:rFonts w:ascii="Times New Roman" w:hAnsi="Times New Roman" w:cs="Times New Roman"/>
          <w:lang w:val="lt-LT"/>
        </w:rPr>
        <w:t>flakonus</w:t>
      </w:r>
      <w:r w:rsidRPr="006323D6">
        <w:rPr>
          <w:rFonts w:ascii="Times New Roman" w:hAnsi="Times New Roman" w:cs="Times New Roman"/>
          <w:lang w:val="lt-LT"/>
        </w:rPr>
        <w:t xml:space="preserve">, kuriuose yra ištirpusio ciklofosfamido. Ciklofosfamidas yra balti milteliai. </w:t>
      </w:r>
      <w:r w:rsidRPr="006323D6">
        <w:rPr>
          <w:rFonts w:ascii="Times New Roman" w:hAnsi="Times New Roman" w:cs="Times New Roman"/>
          <w:i/>
          <w:iCs/>
          <w:lang w:val="lt-LT"/>
        </w:rPr>
        <w:t>Ištirpęs ciklofosfamidas</w:t>
      </w:r>
      <w:r w:rsidRPr="006323D6">
        <w:rPr>
          <w:rFonts w:ascii="Times New Roman" w:hAnsi="Times New Roman" w:cs="Times New Roman"/>
          <w:lang w:val="lt-LT"/>
        </w:rPr>
        <w:t xml:space="preserve"> yra </w:t>
      </w:r>
      <w:r w:rsidRPr="006323D6">
        <w:rPr>
          <w:rFonts w:ascii="Times New Roman" w:hAnsi="Times New Roman" w:cs="Times New Roman"/>
          <w:i/>
          <w:iCs/>
          <w:lang w:val="lt-LT"/>
        </w:rPr>
        <w:t>skaidrus arba</w:t>
      </w:r>
      <w:r w:rsidRPr="006323D6">
        <w:rPr>
          <w:rFonts w:ascii="Times New Roman" w:hAnsi="Times New Roman" w:cs="Times New Roman"/>
          <w:lang w:val="lt-LT"/>
        </w:rPr>
        <w:t xml:space="preserve"> gelsvas klampus skystis (</w:t>
      </w:r>
      <w:r w:rsidR="00FF10E5" w:rsidRPr="006323D6">
        <w:rPr>
          <w:rFonts w:ascii="Times New Roman" w:eastAsia="Calibri" w:hAnsi="Times New Roman" w:cs="Times New Roman"/>
          <w:lang w:val="lt-LT"/>
        </w:rPr>
        <w:t xml:space="preserve">paveiktuose flakonuose </w:t>
      </w:r>
      <w:r w:rsidR="00602B36">
        <w:rPr>
          <w:rFonts w:ascii="Times New Roman" w:eastAsia="Calibri" w:hAnsi="Times New Roman" w:cs="Times New Roman"/>
          <w:lang w:val="lt-LT"/>
        </w:rPr>
        <w:t>į</w:t>
      </w:r>
      <w:r w:rsidR="00FF10E5" w:rsidRPr="006323D6">
        <w:rPr>
          <w:rFonts w:ascii="Times New Roman" w:eastAsia="Calibri" w:hAnsi="Times New Roman" w:cs="Times New Roman"/>
          <w:lang w:val="lt-LT"/>
        </w:rPr>
        <w:t>prastai atrodo kaip lašeliai</w:t>
      </w:r>
      <w:r w:rsidRPr="006323D6">
        <w:rPr>
          <w:rFonts w:ascii="Times New Roman" w:hAnsi="Times New Roman" w:cs="Times New Roman"/>
          <w:lang w:val="lt-LT"/>
        </w:rPr>
        <w:t xml:space="preserve">). Injekcinių </w:t>
      </w:r>
      <w:r w:rsidR="008C5B56" w:rsidRPr="006323D6">
        <w:rPr>
          <w:rFonts w:ascii="Times New Roman" w:hAnsi="Times New Roman" w:cs="Times New Roman"/>
          <w:lang w:val="lt-LT"/>
        </w:rPr>
        <w:t>flakonų</w:t>
      </w:r>
      <w:r w:rsidRPr="006323D6">
        <w:rPr>
          <w:rFonts w:ascii="Times New Roman" w:hAnsi="Times New Roman" w:cs="Times New Roman"/>
          <w:lang w:val="lt-LT"/>
        </w:rPr>
        <w:t xml:space="preserve">, kuriuose yra ištirpusio ciklofosfamido, </w:t>
      </w:r>
      <w:r w:rsidR="008C5B56" w:rsidRPr="006323D6">
        <w:rPr>
          <w:rFonts w:ascii="Times New Roman" w:hAnsi="Times New Roman" w:cs="Times New Roman"/>
          <w:lang w:val="lt-LT"/>
        </w:rPr>
        <w:t xml:space="preserve">naudoti </w:t>
      </w:r>
      <w:r w:rsidRPr="006323D6">
        <w:rPr>
          <w:rFonts w:ascii="Times New Roman" w:hAnsi="Times New Roman" w:cs="Times New Roman"/>
          <w:lang w:val="lt-LT"/>
        </w:rPr>
        <w:t>negalima.</w:t>
      </w:r>
    </w:p>
    <w:p w14:paraId="21FB857C" w14:textId="77777777" w:rsidR="00EB5B11" w:rsidRPr="006323D6" w:rsidRDefault="00EB5B11" w:rsidP="00EB5B11">
      <w:pPr>
        <w:numPr>
          <w:ilvl w:val="12"/>
          <w:numId w:val="0"/>
        </w:numPr>
        <w:spacing w:after="0" w:line="240" w:lineRule="auto"/>
        <w:ind w:right="-2"/>
        <w:rPr>
          <w:rFonts w:ascii="Times New Roman" w:hAnsi="Times New Roman" w:cs="Times New Roman"/>
          <w:i/>
          <w:iCs/>
          <w:lang w:val="lt-LT"/>
        </w:rPr>
      </w:pPr>
    </w:p>
    <w:p w14:paraId="493C9C98" w14:textId="2EA8C7BC" w:rsidR="00EB5B11" w:rsidRPr="006323D6" w:rsidRDefault="00EB5B11" w:rsidP="00EB5B11">
      <w:pPr>
        <w:numPr>
          <w:ilvl w:val="12"/>
          <w:numId w:val="0"/>
        </w:numPr>
        <w:spacing w:after="0" w:line="240" w:lineRule="auto"/>
        <w:ind w:right="-2"/>
        <w:rPr>
          <w:rFonts w:ascii="Times New Roman" w:hAnsi="Times New Roman" w:cs="Times New Roman"/>
          <w:i/>
          <w:iCs/>
          <w:lang w:val="lt-LT"/>
        </w:rPr>
      </w:pPr>
      <w:r w:rsidRPr="006323D6">
        <w:rPr>
          <w:rFonts w:ascii="Times New Roman" w:hAnsi="Times New Roman" w:cs="Times New Roman"/>
          <w:i/>
          <w:iCs/>
          <w:lang w:val="lt-LT"/>
        </w:rPr>
        <w:t>Saugaus antineopla</w:t>
      </w:r>
      <w:r w:rsidR="008C5B56" w:rsidRPr="006323D6">
        <w:rPr>
          <w:rFonts w:ascii="Times New Roman" w:hAnsi="Times New Roman" w:cs="Times New Roman"/>
          <w:i/>
          <w:iCs/>
          <w:lang w:val="lt-LT"/>
        </w:rPr>
        <w:t>zminių</w:t>
      </w:r>
      <w:r w:rsidRPr="006323D6">
        <w:rPr>
          <w:rFonts w:ascii="Times New Roman" w:hAnsi="Times New Roman" w:cs="Times New Roman"/>
          <w:i/>
          <w:iCs/>
          <w:lang w:val="lt-LT"/>
        </w:rPr>
        <w:t xml:space="preserve"> medžiagų naudojimo gairės</w:t>
      </w:r>
    </w:p>
    <w:p w14:paraId="3550560D" w14:textId="740FFEF4" w:rsidR="00EB5B11" w:rsidRPr="006323D6" w:rsidRDefault="008C5B56" w:rsidP="009A702E">
      <w:pPr>
        <w:pStyle w:val="Sraopastraipa"/>
        <w:numPr>
          <w:ilvl w:val="0"/>
          <w:numId w:val="26"/>
        </w:numPr>
        <w:spacing w:after="0" w:line="240" w:lineRule="auto"/>
        <w:ind w:left="284" w:hanging="284"/>
        <w:rPr>
          <w:rFonts w:ascii="Times New Roman" w:hAnsi="Times New Roman" w:cs="Times New Roman"/>
          <w:lang w:val="lt-LT"/>
        </w:rPr>
      </w:pPr>
      <w:r w:rsidRPr="006323D6">
        <w:rPr>
          <w:rFonts w:ascii="Times New Roman" w:hAnsi="Times New Roman" w:cs="Times New Roman"/>
          <w:lang w:val="lt-LT"/>
        </w:rPr>
        <w:lastRenderedPageBreak/>
        <w:t>Ruošiant</w:t>
      </w:r>
      <w:r w:rsidR="00EB5B11" w:rsidRPr="006323D6">
        <w:rPr>
          <w:rFonts w:ascii="Times New Roman" w:hAnsi="Times New Roman" w:cs="Times New Roman"/>
          <w:lang w:val="lt-LT"/>
        </w:rPr>
        <w:t xml:space="preserve"> ar dirbant su </w:t>
      </w:r>
      <w:r w:rsidRPr="006323D6">
        <w:rPr>
          <w:rFonts w:ascii="Times New Roman" w:hAnsi="Times New Roman" w:cs="Times New Roman"/>
          <w:lang w:val="lt-LT"/>
        </w:rPr>
        <w:t xml:space="preserve">Cyclophosphamide Accord </w:t>
      </w:r>
      <w:r w:rsidR="00EB5B11" w:rsidRPr="006323D6">
        <w:rPr>
          <w:rFonts w:ascii="Times New Roman" w:hAnsi="Times New Roman" w:cs="Times New Roman"/>
          <w:lang w:val="lt-LT"/>
        </w:rPr>
        <w:t xml:space="preserve">reikia laikytis </w:t>
      </w:r>
      <w:r w:rsidRPr="006323D6">
        <w:rPr>
          <w:rFonts w:ascii="Times New Roman" w:hAnsi="Times New Roman" w:cs="Times New Roman"/>
          <w:lang w:val="lt-LT"/>
        </w:rPr>
        <w:t xml:space="preserve">darbo su </w:t>
      </w:r>
      <w:r w:rsidR="00EB5B11" w:rsidRPr="006323D6">
        <w:rPr>
          <w:rFonts w:ascii="Times New Roman" w:hAnsi="Times New Roman" w:cs="Times New Roman"/>
          <w:lang w:val="lt-LT"/>
        </w:rPr>
        <w:t>citotoksin</w:t>
      </w:r>
      <w:r w:rsidRPr="006323D6">
        <w:rPr>
          <w:rFonts w:ascii="Times New Roman" w:hAnsi="Times New Roman" w:cs="Times New Roman"/>
          <w:lang w:val="lt-LT"/>
        </w:rPr>
        <w:t>ėmis medžiagomis</w:t>
      </w:r>
      <w:r w:rsidR="00EB5B11" w:rsidRPr="006323D6">
        <w:rPr>
          <w:rFonts w:ascii="Times New Roman" w:hAnsi="Times New Roman" w:cs="Times New Roman"/>
          <w:lang w:val="lt-LT"/>
        </w:rPr>
        <w:t xml:space="preserve"> taisyklių</w:t>
      </w:r>
      <w:r w:rsidRPr="006323D6">
        <w:rPr>
          <w:rFonts w:ascii="Times New Roman" w:hAnsi="Times New Roman" w:cs="Times New Roman"/>
          <w:lang w:val="lt-LT"/>
        </w:rPr>
        <w:t xml:space="preserve"> ir reikalavimų</w:t>
      </w:r>
      <w:r w:rsidR="00EB5B11" w:rsidRPr="006323D6">
        <w:rPr>
          <w:rFonts w:ascii="Times New Roman" w:hAnsi="Times New Roman" w:cs="Times New Roman"/>
          <w:lang w:val="lt-LT"/>
        </w:rPr>
        <w:t>.</w:t>
      </w:r>
    </w:p>
    <w:p w14:paraId="6601FA9A" w14:textId="3BE827AB" w:rsidR="00EB5B11" w:rsidRPr="006323D6" w:rsidRDefault="00EB5B11" w:rsidP="009A702E">
      <w:pPr>
        <w:pStyle w:val="Sraopastraipa"/>
        <w:numPr>
          <w:ilvl w:val="0"/>
          <w:numId w:val="26"/>
        </w:numPr>
        <w:spacing w:after="0" w:line="240" w:lineRule="auto"/>
        <w:ind w:left="284" w:hanging="284"/>
        <w:rPr>
          <w:rFonts w:ascii="Times New Roman" w:hAnsi="Times New Roman" w:cs="Times New Roman"/>
          <w:lang w:val="lt-LT"/>
        </w:rPr>
      </w:pPr>
      <w:r w:rsidRPr="006323D6">
        <w:rPr>
          <w:rFonts w:ascii="Times New Roman" w:hAnsi="Times New Roman" w:cs="Times New Roman"/>
          <w:lang w:val="lt-LT"/>
        </w:rPr>
        <w:t xml:space="preserve">Paruošimas, kiek įmanoma, turi būti atliekamas </w:t>
      </w:r>
      <w:r w:rsidRPr="006323D6">
        <w:rPr>
          <w:rFonts w:ascii="Times New Roman" w:hAnsi="Times New Roman" w:cs="Times New Roman"/>
          <w:i/>
          <w:iCs/>
          <w:lang w:val="lt-LT"/>
        </w:rPr>
        <w:t>laminarin</w:t>
      </w:r>
      <w:r w:rsidR="008C5B56" w:rsidRPr="006323D6">
        <w:rPr>
          <w:rFonts w:ascii="Times New Roman" w:hAnsi="Times New Roman" w:cs="Times New Roman"/>
          <w:i/>
          <w:iCs/>
          <w:lang w:val="lt-LT"/>
        </w:rPr>
        <w:t>io</w:t>
      </w:r>
      <w:r w:rsidRPr="006323D6">
        <w:rPr>
          <w:rFonts w:ascii="Times New Roman" w:hAnsi="Times New Roman" w:cs="Times New Roman"/>
          <w:i/>
          <w:iCs/>
          <w:lang w:val="lt-LT"/>
        </w:rPr>
        <w:t xml:space="preserve"> oro srauto saugos</w:t>
      </w:r>
      <w:r w:rsidRPr="006323D6">
        <w:rPr>
          <w:rFonts w:ascii="Times New Roman" w:hAnsi="Times New Roman" w:cs="Times New Roman"/>
          <w:lang w:val="lt-LT"/>
        </w:rPr>
        <w:t xml:space="preserve"> </w:t>
      </w:r>
      <w:r w:rsidR="008C5B56" w:rsidRPr="006323D6">
        <w:rPr>
          <w:rFonts w:ascii="Times New Roman" w:hAnsi="Times New Roman" w:cs="Times New Roman"/>
          <w:lang w:val="lt-LT"/>
        </w:rPr>
        <w:t>spintoje</w:t>
      </w:r>
      <w:r w:rsidRPr="006323D6">
        <w:rPr>
          <w:rFonts w:ascii="Times New Roman" w:hAnsi="Times New Roman" w:cs="Times New Roman"/>
          <w:lang w:val="lt-LT"/>
        </w:rPr>
        <w:t>.</w:t>
      </w:r>
    </w:p>
    <w:p w14:paraId="74F7C387" w14:textId="60A79262" w:rsidR="00EB5B11" w:rsidRPr="006323D6" w:rsidRDefault="00EB5B11" w:rsidP="009A702E">
      <w:pPr>
        <w:pStyle w:val="Sraopastraipa"/>
        <w:numPr>
          <w:ilvl w:val="0"/>
          <w:numId w:val="26"/>
        </w:numPr>
        <w:spacing w:after="0" w:line="240" w:lineRule="auto"/>
        <w:ind w:left="284" w:hanging="284"/>
        <w:rPr>
          <w:rFonts w:ascii="Times New Roman" w:hAnsi="Times New Roman" w:cs="Times New Roman"/>
          <w:lang w:val="lt-LT"/>
        </w:rPr>
      </w:pPr>
      <w:r w:rsidRPr="006323D6">
        <w:rPr>
          <w:rFonts w:ascii="Times New Roman" w:hAnsi="Times New Roman" w:cs="Times New Roman"/>
          <w:lang w:val="lt-LT"/>
        </w:rPr>
        <w:t xml:space="preserve">Asmuo, dirbantis su </w:t>
      </w:r>
      <w:r w:rsidR="008C5B56" w:rsidRPr="006323D6">
        <w:rPr>
          <w:rFonts w:ascii="Times New Roman" w:hAnsi="Times New Roman" w:cs="Times New Roman"/>
          <w:lang w:val="lt-LT"/>
        </w:rPr>
        <w:t>vaistiniu preparatu</w:t>
      </w:r>
      <w:r w:rsidRPr="006323D6">
        <w:rPr>
          <w:rFonts w:ascii="Times New Roman" w:hAnsi="Times New Roman" w:cs="Times New Roman"/>
          <w:lang w:val="lt-LT"/>
        </w:rPr>
        <w:t>, turi dėvėti apsauginę kaukę ir apsaugines pirštines.</w:t>
      </w:r>
    </w:p>
    <w:p w14:paraId="60150D39" w14:textId="0DBA4BBC" w:rsidR="00EB5B11" w:rsidRPr="006323D6" w:rsidRDefault="00EB5B11" w:rsidP="009A702E">
      <w:pPr>
        <w:pStyle w:val="Sraopastraipa"/>
        <w:numPr>
          <w:ilvl w:val="0"/>
          <w:numId w:val="26"/>
        </w:numPr>
        <w:spacing w:after="0" w:line="240" w:lineRule="auto"/>
        <w:ind w:left="284" w:hanging="284"/>
        <w:rPr>
          <w:rFonts w:ascii="Times New Roman" w:hAnsi="Times New Roman" w:cs="Times New Roman"/>
          <w:lang w:val="lt-LT"/>
        </w:rPr>
      </w:pPr>
      <w:r w:rsidRPr="006323D6">
        <w:rPr>
          <w:rFonts w:ascii="Times New Roman" w:hAnsi="Times New Roman" w:cs="Times New Roman"/>
          <w:lang w:val="lt-LT"/>
        </w:rPr>
        <w:t xml:space="preserve">Išsiliejus, vietą reikia gerai nuplauti vandeniu. </w:t>
      </w:r>
      <w:r w:rsidR="008C5B56" w:rsidRPr="006323D6">
        <w:rPr>
          <w:rFonts w:ascii="Times New Roman" w:hAnsi="Times New Roman" w:cs="Times New Roman"/>
          <w:lang w:val="lt-LT"/>
        </w:rPr>
        <w:t>Su c</w:t>
      </w:r>
      <w:r w:rsidRPr="006323D6">
        <w:rPr>
          <w:rFonts w:ascii="Times New Roman" w:hAnsi="Times New Roman" w:cs="Times New Roman"/>
          <w:lang w:val="lt-LT"/>
        </w:rPr>
        <w:t xml:space="preserve">itotoksiniais </w:t>
      </w:r>
      <w:r w:rsidR="008C5B56" w:rsidRPr="006323D6">
        <w:rPr>
          <w:rFonts w:ascii="Times New Roman" w:hAnsi="Times New Roman" w:cs="Times New Roman"/>
          <w:lang w:val="lt-LT"/>
        </w:rPr>
        <w:t xml:space="preserve">vaistiniais </w:t>
      </w:r>
      <w:r w:rsidRPr="006323D6">
        <w:rPr>
          <w:rFonts w:ascii="Times New Roman" w:hAnsi="Times New Roman" w:cs="Times New Roman"/>
          <w:lang w:val="lt-LT"/>
        </w:rPr>
        <w:t xml:space="preserve">preparatais neturėtų </w:t>
      </w:r>
      <w:r w:rsidR="008C5B56" w:rsidRPr="006323D6">
        <w:rPr>
          <w:rFonts w:ascii="Times New Roman" w:hAnsi="Times New Roman" w:cs="Times New Roman"/>
          <w:lang w:val="lt-LT"/>
        </w:rPr>
        <w:t>dirbti</w:t>
      </w:r>
      <w:r w:rsidRPr="006323D6">
        <w:rPr>
          <w:rFonts w:ascii="Times New Roman" w:hAnsi="Times New Roman" w:cs="Times New Roman"/>
          <w:lang w:val="lt-LT"/>
        </w:rPr>
        <w:t xml:space="preserve"> nėščios </w:t>
      </w:r>
      <w:r w:rsidR="008C5B56" w:rsidRPr="006323D6">
        <w:rPr>
          <w:rFonts w:ascii="Times New Roman" w:hAnsi="Times New Roman" w:cs="Times New Roman"/>
          <w:lang w:val="lt-LT"/>
        </w:rPr>
        <w:t xml:space="preserve">ar maitinančios krūtimi </w:t>
      </w:r>
      <w:r w:rsidRPr="006323D6">
        <w:rPr>
          <w:rFonts w:ascii="Times New Roman" w:hAnsi="Times New Roman" w:cs="Times New Roman"/>
          <w:lang w:val="lt-LT"/>
        </w:rPr>
        <w:t xml:space="preserve">darbuotojos. </w:t>
      </w:r>
      <w:r w:rsidR="008C5B56" w:rsidRPr="006323D6">
        <w:rPr>
          <w:rFonts w:ascii="Times New Roman" w:hAnsi="Times New Roman" w:cs="Times New Roman"/>
          <w:lang w:val="lt-LT"/>
        </w:rPr>
        <w:t>Vaistinį preparatą paruošti turi a</w:t>
      </w:r>
      <w:r w:rsidRPr="006323D6">
        <w:rPr>
          <w:rFonts w:ascii="Times New Roman" w:hAnsi="Times New Roman" w:cs="Times New Roman"/>
          <w:lang w:val="lt-LT"/>
        </w:rPr>
        <w:t>pmokytas personalas.</w:t>
      </w:r>
    </w:p>
    <w:p w14:paraId="22A9353A" w14:textId="0F84D3C6" w:rsidR="00EB5B11" w:rsidRPr="006323D6" w:rsidRDefault="00EB5B11" w:rsidP="009A702E">
      <w:pPr>
        <w:pStyle w:val="Sraopastraipa"/>
        <w:numPr>
          <w:ilvl w:val="0"/>
          <w:numId w:val="26"/>
        </w:numPr>
        <w:spacing w:after="0" w:line="240" w:lineRule="auto"/>
        <w:ind w:left="284" w:hanging="284"/>
        <w:rPr>
          <w:rFonts w:ascii="Times New Roman" w:hAnsi="Times New Roman" w:cs="Times New Roman"/>
          <w:lang w:val="lt-LT"/>
        </w:rPr>
      </w:pPr>
      <w:r w:rsidRPr="006323D6">
        <w:rPr>
          <w:rFonts w:ascii="Times New Roman" w:hAnsi="Times New Roman" w:cs="Times New Roman"/>
          <w:lang w:val="lt-LT"/>
        </w:rPr>
        <w:t>Tai tur</w:t>
      </w:r>
      <w:r w:rsidR="008C5B56" w:rsidRPr="006323D6">
        <w:rPr>
          <w:rFonts w:ascii="Times New Roman" w:hAnsi="Times New Roman" w:cs="Times New Roman"/>
          <w:lang w:val="lt-LT"/>
        </w:rPr>
        <w:t>i</w:t>
      </w:r>
      <w:r w:rsidRPr="006323D6">
        <w:rPr>
          <w:rFonts w:ascii="Times New Roman" w:hAnsi="Times New Roman" w:cs="Times New Roman"/>
          <w:lang w:val="lt-LT"/>
        </w:rPr>
        <w:t xml:space="preserve"> būti atliekama tam skirtoje vietoje. Darbinis paviršius turi būti padengtas vienkartiniu absorbuojančiu popieriumi</w:t>
      </w:r>
      <w:r w:rsidR="008C5B56" w:rsidRPr="006323D6">
        <w:rPr>
          <w:rFonts w:ascii="Times New Roman" w:hAnsi="Times New Roman" w:cs="Times New Roman"/>
          <w:lang w:val="lt-LT"/>
        </w:rPr>
        <w:t xml:space="preserve"> plastiko pagrindu</w:t>
      </w:r>
      <w:r w:rsidRPr="006323D6">
        <w:rPr>
          <w:rFonts w:ascii="Times New Roman" w:hAnsi="Times New Roman" w:cs="Times New Roman"/>
          <w:lang w:val="lt-LT"/>
        </w:rPr>
        <w:t>.</w:t>
      </w:r>
    </w:p>
    <w:p w14:paraId="1A5299FE" w14:textId="013C8FA6" w:rsidR="003C3FB4" w:rsidRPr="006323D6" w:rsidRDefault="00EB5B11" w:rsidP="009A702E">
      <w:pPr>
        <w:pStyle w:val="Sraopastraipa"/>
        <w:numPr>
          <w:ilvl w:val="0"/>
          <w:numId w:val="26"/>
        </w:numPr>
        <w:spacing w:after="0" w:line="240" w:lineRule="auto"/>
        <w:ind w:left="284" w:hanging="284"/>
        <w:rPr>
          <w:rFonts w:ascii="Times New Roman" w:hAnsi="Times New Roman" w:cs="Times New Roman"/>
          <w:lang w:val="lt-LT"/>
        </w:rPr>
      </w:pPr>
      <w:r w:rsidRPr="006323D6">
        <w:rPr>
          <w:rFonts w:ascii="Times New Roman" w:hAnsi="Times New Roman" w:cs="Times New Roman"/>
          <w:lang w:val="lt-LT"/>
        </w:rPr>
        <w:t xml:space="preserve">Visuose švirkštuose ir rinkiniuose naudokite „Luer-lock“ jungiamąsias detales. Norint sumažinti slėgį ir galimą aerozolių susidarymą, rekomenduojamos didelės </w:t>
      </w:r>
      <w:r w:rsidR="00516B5D" w:rsidRPr="006323D6">
        <w:rPr>
          <w:rFonts w:ascii="Times New Roman" w:hAnsi="Times New Roman" w:cs="Times New Roman"/>
          <w:lang w:val="lt-LT"/>
        </w:rPr>
        <w:t>tuščiavidurės adatos</w:t>
      </w:r>
      <w:r w:rsidRPr="006323D6">
        <w:rPr>
          <w:rFonts w:ascii="Times New Roman" w:hAnsi="Times New Roman" w:cs="Times New Roman"/>
          <w:lang w:val="lt-LT"/>
        </w:rPr>
        <w:t xml:space="preserve">. </w:t>
      </w:r>
      <w:r w:rsidR="00516B5D" w:rsidRPr="006323D6">
        <w:rPr>
          <w:rFonts w:ascii="Times New Roman" w:hAnsi="Times New Roman" w:cs="Times New Roman"/>
          <w:lang w:val="lt-LT"/>
        </w:rPr>
        <w:t>Aerozolių susidarymas</w:t>
      </w:r>
      <w:r w:rsidRPr="006323D6">
        <w:rPr>
          <w:rFonts w:ascii="Times New Roman" w:hAnsi="Times New Roman" w:cs="Times New Roman"/>
          <w:lang w:val="lt-LT"/>
        </w:rPr>
        <w:t xml:space="preserve"> taip pat gali būti sumažintas naudojant ventiliacinę adatą. Nesuvartotą turinį reikia išmesti. </w:t>
      </w:r>
      <w:r w:rsidR="003C3FB4" w:rsidRPr="006323D6">
        <w:rPr>
          <w:rFonts w:ascii="Times New Roman" w:hAnsi="Times New Roman" w:cs="Times New Roman"/>
          <w:lang w:val="lt-LT"/>
        </w:rPr>
        <w:t>C</w:t>
      </w:r>
      <w:r w:rsidRPr="006323D6">
        <w:rPr>
          <w:rFonts w:ascii="Times New Roman" w:hAnsi="Times New Roman" w:cs="Times New Roman"/>
          <w:lang w:val="lt-LT"/>
        </w:rPr>
        <w:t>iklofosfamido skiedimui naudo</w:t>
      </w:r>
      <w:r w:rsidR="00516B5D" w:rsidRPr="006323D6">
        <w:rPr>
          <w:rFonts w:ascii="Times New Roman" w:hAnsi="Times New Roman" w:cs="Times New Roman"/>
          <w:lang w:val="lt-LT"/>
        </w:rPr>
        <w:t>tus daiktus</w:t>
      </w:r>
      <w:r w:rsidRPr="006323D6">
        <w:rPr>
          <w:rFonts w:ascii="Times New Roman" w:hAnsi="Times New Roman" w:cs="Times New Roman"/>
          <w:lang w:val="lt-LT"/>
        </w:rPr>
        <w:t xml:space="preserve"> </w:t>
      </w:r>
      <w:r w:rsidR="00516B5D" w:rsidRPr="006323D6">
        <w:rPr>
          <w:rFonts w:ascii="Times New Roman" w:hAnsi="Times New Roman" w:cs="Times New Roman"/>
          <w:lang w:val="lt-LT"/>
        </w:rPr>
        <w:t>reik</w:t>
      </w:r>
      <w:r w:rsidR="003C3FB4" w:rsidRPr="006323D6">
        <w:rPr>
          <w:rFonts w:ascii="Times New Roman" w:hAnsi="Times New Roman" w:cs="Times New Roman"/>
          <w:lang w:val="lt-LT"/>
        </w:rPr>
        <w:t>i</w:t>
      </w:r>
      <w:r w:rsidR="00516B5D" w:rsidRPr="006323D6">
        <w:rPr>
          <w:rFonts w:ascii="Times New Roman" w:hAnsi="Times New Roman" w:cs="Times New Roman"/>
          <w:lang w:val="lt-LT"/>
        </w:rPr>
        <w:t xml:space="preserve">a tinkamai ir </w:t>
      </w:r>
      <w:r w:rsidR="003C3FB4" w:rsidRPr="006323D6">
        <w:rPr>
          <w:rFonts w:ascii="Times New Roman" w:hAnsi="Times New Roman" w:cs="Times New Roman"/>
          <w:lang w:val="lt-LT"/>
        </w:rPr>
        <w:t>atsargiai</w:t>
      </w:r>
      <w:r w:rsidR="00516B5D" w:rsidRPr="006323D6">
        <w:rPr>
          <w:rFonts w:ascii="Times New Roman" w:hAnsi="Times New Roman" w:cs="Times New Roman"/>
          <w:lang w:val="lt-LT"/>
        </w:rPr>
        <w:t xml:space="preserve"> išmesti</w:t>
      </w:r>
      <w:r w:rsidRPr="006323D6">
        <w:rPr>
          <w:rFonts w:ascii="Times New Roman" w:hAnsi="Times New Roman" w:cs="Times New Roman"/>
          <w:lang w:val="lt-LT"/>
        </w:rPr>
        <w:t xml:space="preserve">. Nesuvartotą </w:t>
      </w:r>
      <w:r w:rsidR="003C3FB4" w:rsidRPr="006323D6">
        <w:rPr>
          <w:rFonts w:ascii="Times New Roman" w:hAnsi="Times New Roman" w:cs="Times New Roman"/>
          <w:lang w:val="lt-LT"/>
        </w:rPr>
        <w:t>vaistinį preparatą</w:t>
      </w:r>
      <w:r w:rsidRPr="006323D6">
        <w:rPr>
          <w:rFonts w:ascii="Times New Roman" w:hAnsi="Times New Roman" w:cs="Times New Roman"/>
          <w:lang w:val="lt-LT"/>
        </w:rPr>
        <w:t xml:space="preserve"> ar užterštas medžiagas reikia </w:t>
      </w:r>
      <w:r w:rsidR="003C3FB4" w:rsidRPr="006323D6">
        <w:rPr>
          <w:rFonts w:ascii="Times New Roman" w:hAnsi="Times New Roman" w:cs="Times New Roman"/>
          <w:lang w:val="lt-LT"/>
        </w:rPr>
        <w:t>su</w:t>
      </w:r>
      <w:r w:rsidRPr="006323D6">
        <w:rPr>
          <w:rFonts w:ascii="Times New Roman" w:hAnsi="Times New Roman" w:cs="Times New Roman"/>
          <w:lang w:val="lt-LT"/>
        </w:rPr>
        <w:t xml:space="preserve">dėti į didelės rizikos atliekų maišą. Aštrūs daiktai (adatos, švirkštai, </w:t>
      </w:r>
      <w:r w:rsidR="003C3FB4" w:rsidRPr="006323D6">
        <w:rPr>
          <w:rFonts w:ascii="Times New Roman" w:hAnsi="Times New Roman" w:cs="Times New Roman"/>
          <w:lang w:val="lt-LT"/>
        </w:rPr>
        <w:t>flakonai</w:t>
      </w:r>
      <w:r w:rsidRPr="006323D6">
        <w:rPr>
          <w:rFonts w:ascii="Times New Roman" w:hAnsi="Times New Roman" w:cs="Times New Roman"/>
          <w:lang w:val="lt-LT"/>
        </w:rPr>
        <w:t xml:space="preserve"> ir kt.) </w:t>
      </w:r>
      <w:r w:rsidR="003C3FB4" w:rsidRPr="006323D6">
        <w:rPr>
          <w:rFonts w:ascii="Times New Roman" w:hAnsi="Times New Roman" w:cs="Times New Roman"/>
          <w:lang w:val="lt-LT"/>
        </w:rPr>
        <w:t>t</w:t>
      </w:r>
      <w:r w:rsidRPr="006323D6">
        <w:rPr>
          <w:rFonts w:ascii="Times New Roman" w:hAnsi="Times New Roman" w:cs="Times New Roman"/>
          <w:lang w:val="lt-LT"/>
        </w:rPr>
        <w:t>ur</w:t>
      </w:r>
      <w:r w:rsidR="003C3FB4" w:rsidRPr="006323D6">
        <w:rPr>
          <w:rFonts w:ascii="Times New Roman" w:hAnsi="Times New Roman" w:cs="Times New Roman"/>
          <w:lang w:val="lt-LT"/>
        </w:rPr>
        <w:t>i</w:t>
      </w:r>
      <w:r w:rsidRPr="006323D6">
        <w:rPr>
          <w:rFonts w:ascii="Times New Roman" w:hAnsi="Times New Roman" w:cs="Times New Roman"/>
          <w:lang w:val="lt-LT"/>
        </w:rPr>
        <w:t xml:space="preserve"> būti </w:t>
      </w:r>
      <w:r w:rsidR="003C3FB4" w:rsidRPr="006323D6">
        <w:rPr>
          <w:rFonts w:ascii="Times New Roman" w:hAnsi="Times New Roman" w:cs="Times New Roman"/>
          <w:lang w:val="lt-LT"/>
        </w:rPr>
        <w:t>su</w:t>
      </w:r>
      <w:r w:rsidRPr="006323D6">
        <w:rPr>
          <w:rFonts w:ascii="Times New Roman" w:hAnsi="Times New Roman" w:cs="Times New Roman"/>
          <w:lang w:val="lt-LT"/>
        </w:rPr>
        <w:t>dedami į tinkamą stand</w:t>
      </w:r>
      <w:r w:rsidR="003C3FB4" w:rsidRPr="006323D6">
        <w:rPr>
          <w:rFonts w:ascii="Times New Roman" w:hAnsi="Times New Roman" w:cs="Times New Roman"/>
          <w:lang w:val="lt-LT"/>
        </w:rPr>
        <w:t>žią talpyklę</w:t>
      </w:r>
      <w:r w:rsidRPr="006323D6">
        <w:rPr>
          <w:rFonts w:ascii="Times New Roman" w:hAnsi="Times New Roman" w:cs="Times New Roman"/>
          <w:lang w:val="lt-LT"/>
        </w:rPr>
        <w:t xml:space="preserve">. </w:t>
      </w:r>
      <w:r w:rsidR="003C3FB4" w:rsidRPr="006323D6">
        <w:rPr>
          <w:rFonts w:ascii="Times New Roman" w:hAnsi="Times New Roman" w:cs="Times New Roman"/>
          <w:lang w:val="lt-LT"/>
        </w:rPr>
        <w:t>Su šių atliekų surinkimu ir šalinimu susijęs personalas turi žinoti apie kylantį pavojų.</w:t>
      </w:r>
    </w:p>
    <w:p w14:paraId="4377F596" w14:textId="403B06D8" w:rsidR="001055B9" w:rsidRPr="006323D6" w:rsidRDefault="003C3FB4" w:rsidP="009A702E">
      <w:pPr>
        <w:pStyle w:val="Sraopastraipa"/>
        <w:numPr>
          <w:ilvl w:val="0"/>
          <w:numId w:val="26"/>
        </w:numPr>
        <w:spacing w:after="0" w:line="240" w:lineRule="auto"/>
        <w:ind w:left="284" w:hanging="284"/>
        <w:rPr>
          <w:rFonts w:ascii="Times New Roman" w:hAnsi="Times New Roman" w:cs="Times New Roman"/>
          <w:lang w:val="lt-LT"/>
        </w:rPr>
      </w:pPr>
      <w:r w:rsidRPr="006323D6">
        <w:rPr>
          <w:rFonts w:ascii="Times New Roman" w:hAnsi="Times New Roman" w:cs="Times New Roman"/>
          <w:lang w:val="lt-LT"/>
        </w:rPr>
        <w:t>Nesuvartotą vaistinį preparatą ar atliekas reikia tvarkyti laikantis standartinių procedūrų, taikomų citotoksinėms medžiagoms.</w:t>
      </w:r>
    </w:p>
    <w:p w14:paraId="33826A94" w14:textId="029529B9" w:rsidR="003C3FB4" w:rsidRPr="006323D6" w:rsidRDefault="003C3FB4" w:rsidP="003C3FB4">
      <w:pPr>
        <w:spacing w:after="0" w:line="240" w:lineRule="auto"/>
        <w:rPr>
          <w:rFonts w:ascii="Times New Roman" w:hAnsi="Times New Roman" w:cs="Times New Roman"/>
          <w:lang w:val="lt-LT"/>
        </w:rPr>
      </w:pPr>
    </w:p>
    <w:p w14:paraId="114DD26A" w14:textId="736915CF" w:rsidR="003C3FB4" w:rsidRPr="006323D6" w:rsidRDefault="003C3FB4" w:rsidP="003C3FB4">
      <w:pPr>
        <w:spacing w:after="0" w:line="240" w:lineRule="auto"/>
        <w:rPr>
          <w:rFonts w:ascii="Times New Roman" w:hAnsi="Times New Roman" w:cs="Times New Roman"/>
          <w:b/>
          <w:bCs/>
          <w:lang w:val="lt-LT"/>
        </w:rPr>
      </w:pPr>
      <w:r w:rsidRPr="006323D6">
        <w:rPr>
          <w:rFonts w:ascii="Times New Roman" w:hAnsi="Times New Roman" w:cs="Times New Roman"/>
          <w:b/>
          <w:bCs/>
          <w:lang w:val="lt-LT"/>
        </w:rPr>
        <w:t>Paruošto tirpalo laikymas ir tinkamumo laikas</w:t>
      </w:r>
    </w:p>
    <w:p w14:paraId="718DEC45" w14:textId="77777777" w:rsidR="003C3FB4" w:rsidRPr="006323D6" w:rsidRDefault="003C3FB4" w:rsidP="003C3FB4">
      <w:pPr>
        <w:spacing w:after="0" w:line="240" w:lineRule="auto"/>
        <w:rPr>
          <w:rFonts w:ascii="Times New Roman" w:hAnsi="Times New Roman" w:cs="Times New Roman"/>
          <w:lang w:val="lt-LT"/>
        </w:rPr>
      </w:pPr>
    </w:p>
    <w:p w14:paraId="6CAE0302" w14:textId="11C63EF0" w:rsidR="003C3FB4" w:rsidRPr="006323D6" w:rsidRDefault="003C3FB4" w:rsidP="003C3FB4">
      <w:pPr>
        <w:spacing w:after="0" w:line="240" w:lineRule="auto"/>
        <w:rPr>
          <w:rFonts w:ascii="Times New Roman" w:hAnsi="Times New Roman" w:cs="Times New Roman"/>
          <w:lang w:val="lt-LT"/>
        </w:rPr>
      </w:pPr>
      <w:r w:rsidRPr="006323D6">
        <w:rPr>
          <w:rFonts w:ascii="Times New Roman" w:hAnsi="Times New Roman" w:cs="Times New Roman"/>
          <w:lang w:val="lt-LT"/>
        </w:rPr>
        <w:t xml:space="preserve">Paruoštas tirpalas yra fiziškai ir chemiškai stabilus 48 valandas, </w:t>
      </w:r>
      <w:r w:rsidR="00664C01">
        <w:rPr>
          <w:rFonts w:ascii="Times New Roman" w:hAnsi="Times New Roman" w:cs="Times New Roman"/>
          <w:lang w:val="lt-LT"/>
        </w:rPr>
        <w:t>laikant</w:t>
      </w:r>
      <w:r w:rsidRPr="006323D6">
        <w:rPr>
          <w:rFonts w:ascii="Times New Roman" w:hAnsi="Times New Roman" w:cs="Times New Roman"/>
          <w:lang w:val="lt-LT"/>
        </w:rPr>
        <w:t xml:space="preserve"> 2–8 °C temperatūroje.</w:t>
      </w:r>
    </w:p>
    <w:p w14:paraId="2F6E5E32" w14:textId="6F1DB571" w:rsidR="003C3FB4" w:rsidRPr="006323D6" w:rsidRDefault="003C3FB4" w:rsidP="003C3FB4">
      <w:pPr>
        <w:spacing w:after="0" w:line="240" w:lineRule="auto"/>
        <w:rPr>
          <w:rFonts w:ascii="Times New Roman" w:hAnsi="Times New Roman" w:cs="Times New Roman"/>
          <w:lang w:val="lt-LT"/>
        </w:rPr>
      </w:pPr>
      <w:r w:rsidRPr="006323D6">
        <w:rPr>
          <w:rFonts w:ascii="Times New Roman" w:hAnsi="Times New Roman" w:cs="Times New Roman"/>
          <w:lang w:val="lt-LT"/>
        </w:rPr>
        <w:t xml:space="preserve">Mikrobiologiniu požiūriu vaistinį preparatą reikia vartoti nedelsiant. Jei jis nevartojamas iš karto, už laikymo trukmę ir sąlygas prieš vartojimą atsako vartotojas. </w:t>
      </w:r>
      <w:r w:rsidR="00664C01">
        <w:rPr>
          <w:rFonts w:ascii="Times New Roman" w:hAnsi="Times New Roman" w:cs="Times New Roman"/>
          <w:lang w:val="lt-LT"/>
        </w:rPr>
        <w:t>Į</w:t>
      </w:r>
      <w:r w:rsidR="00664C01" w:rsidRPr="006323D6">
        <w:rPr>
          <w:rFonts w:ascii="Times New Roman" w:hAnsi="Times New Roman" w:cs="Times New Roman"/>
          <w:lang w:val="lt-LT"/>
        </w:rPr>
        <w:t xml:space="preserve">prastai </w:t>
      </w:r>
      <w:r w:rsidRPr="006323D6">
        <w:rPr>
          <w:rFonts w:ascii="Times New Roman" w:hAnsi="Times New Roman" w:cs="Times New Roman"/>
          <w:lang w:val="lt-LT"/>
        </w:rPr>
        <w:t xml:space="preserve">laikymo trukmė neturėtų viršyti 24 valandų 2–8 °C </w:t>
      </w:r>
      <w:r w:rsidR="00664C01" w:rsidRPr="006323D6">
        <w:rPr>
          <w:rFonts w:ascii="Times New Roman" w:hAnsi="Times New Roman" w:cs="Times New Roman"/>
          <w:lang w:val="lt-LT"/>
        </w:rPr>
        <w:t>temperatūr</w:t>
      </w:r>
      <w:r w:rsidR="00664C01">
        <w:rPr>
          <w:rFonts w:ascii="Times New Roman" w:hAnsi="Times New Roman" w:cs="Times New Roman"/>
          <w:lang w:val="lt-LT"/>
        </w:rPr>
        <w:t>oje</w:t>
      </w:r>
      <w:r w:rsidRPr="006323D6">
        <w:rPr>
          <w:rFonts w:ascii="Times New Roman" w:hAnsi="Times New Roman" w:cs="Times New Roman"/>
          <w:lang w:val="lt-LT"/>
        </w:rPr>
        <w:t>, nebent paruošimas / skiedimas buvo atliekamas kontroliuojamomis ir patvirtintomis aseptinėmis sąlygomis.</w:t>
      </w:r>
    </w:p>
    <w:sectPr w:rsidR="003C3FB4" w:rsidRPr="006323D6" w:rsidSect="00F33E53">
      <w:headerReference w:type="default" r:id="rId16"/>
      <w:footerReference w:type="even" r:id="rId17"/>
      <w:footerReference w:type="default" r:id="rId18"/>
      <w:pgSz w:w="11906" w:h="16838"/>
      <w:pgMar w:top="1134" w:right="1418" w:bottom="1134" w:left="1418" w:header="737" w:footer="73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2982F7" w16cid:durableId="25228ED4"/>
  <w16cid:commentId w16cid:paraId="694E31E8" w16cid:durableId="25228ED5"/>
  <w16cid:commentId w16cid:paraId="60113ADB" w16cid:durableId="25228ED6"/>
  <w16cid:commentId w16cid:paraId="24CC4B3E" w16cid:durableId="25228ED7"/>
  <w16cid:commentId w16cid:paraId="52A2B3AD" w16cid:durableId="25228ED8"/>
  <w16cid:commentId w16cid:paraId="73D39AA4" w16cid:durableId="25228ED9"/>
  <w16cid:commentId w16cid:paraId="093B6FC6" w16cid:durableId="25228EDA"/>
  <w16cid:commentId w16cid:paraId="6F8BD1CA" w16cid:durableId="25228EDB"/>
  <w16cid:commentId w16cid:paraId="52C8836E" w16cid:durableId="25228EDC"/>
  <w16cid:commentId w16cid:paraId="70C97932" w16cid:durableId="25228EDD"/>
  <w16cid:commentId w16cid:paraId="6A709F69" w16cid:durableId="25228EDE"/>
  <w16cid:commentId w16cid:paraId="4D0F7EFD" w16cid:durableId="25228EDF"/>
  <w16cid:commentId w16cid:paraId="200820C1" w16cid:durableId="25228EE0"/>
  <w16cid:commentId w16cid:paraId="6F796F93" w16cid:durableId="25228EE1"/>
  <w16cid:commentId w16cid:paraId="02496DE5" w16cid:durableId="25228EE2"/>
  <w16cid:commentId w16cid:paraId="5E38F997" w16cid:durableId="25228E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8BC19" w14:textId="77777777" w:rsidR="00AD69EE" w:rsidRDefault="00AD69EE">
      <w:pPr>
        <w:spacing w:after="0" w:line="240" w:lineRule="auto"/>
      </w:pPr>
      <w:r>
        <w:separator/>
      </w:r>
    </w:p>
  </w:endnote>
  <w:endnote w:type="continuationSeparator" w:id="0">
    <w:p w14:paraId="7480CB4F" w14:textId="77777777" w:rsidR="00AD69EE" w:rsidRDefault="00AD69EE">
      <w:pPr>
        <w:spacing w:after="0" w:line="240" w:lineRule="auto"/>
      </w:pPr>
      <w:r>
        <w:continuationSeparator/>
      </w:r>
    </w:p>
  </w:endnote>
  <w:endnote w:type="continuationNotice" w:id="1">
    <w:p w14:paraId="2553E38C" w14:textId="77777777" w:rsidR="00AD69EE" w:rsidRDefault="00AD6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O7 Caslon No.224">
    <w:altName w:val="Times New Roman"/>
    <w:charset w:val="00"/>
    <w:family w:val="roman"/>
    <w:pitch w:val="variable"/>
    <w:sig w:usb0="00000007" w:usb1="00000000" w:usb2="00000000" w:usb3="00000000" w:csb0="0000001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A443B" w14:textId="77777777" w:rsidR="00E4771B" w:rsidRDefault="00E4771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98626E" w14:textId="77777777" w:rsidR="00E4771B" w:rsidRDefault="00E4771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706FE" w14:textId="77777777" w:rsidR="00E4771B" w:rsidRDefault="00E4771B">
    <w:pPr>
      <w:pStyle w:val="Porat"/>
      <w:framePr w:wrap="around" w:vAnchor="text" w:hAnchor="margin" w:xAlign="right" w:y="1"/>
      <w:rPr>
        <w:rStyle w:val="Puslapionumeris"/>
      </w:rPr>
    </w:pPr>
  </w:p>
  <w:p w14:paraId="5DA3FE43" w14:textId="77777777" w:rsidR="00E4771B" w:rsidRDefault="00E4771B" w:rsidP="00FE20DD">
    <w:pPr>
      <w:pStyle w:val="Porat"/>
      <w:tabs>
        <w:tab w:val="clear" w:pos="567"/>
        <w:tab w:val="clear" w:pos="4536"/>
        <w:tab w:val="clear" w:pos="8930"/>
        <w:tab w:val="left" w:pos="363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ED7A5" w14:textId="77777777" w:rsidR="00AD69EE" w:rsidRDefault="00AD69EE">
      <w:pPr>
        <w:spacing w:after="0" w:line="240" w:lineRule="auto"/>
      </w:pPr>
      <w:r>
        <w:separator/>
      </w:r>
    </w:p>
  </w:footnote>
  <w:footnote w:type="continuationSeparator" w:id="0">
    <w:p w14:paraId="3FA0609A" w14:textId="77777777" w:rsidR="00AD69EE" w:rsidRDefault="00AD69EE">
      <w:pPr>
        <w:spacing w:after="0" w:line="240" w:lineRule="auto"/>
      </w:pPr>
      <w:r>
        <w:continuationSeparator/>
      </w:r>
    </w:p>
  </w:footnote>
  <w:footnote w:type="continuationNotice" w:id="1">
    <w:p w14:paraId="4A5C47BC" w14:textId="77777777" w:rsidR="00AD69EE" w:rsidRDefault="00AD69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F0898" w14:textId="77777777" w:rsidR="00E4771B" w:rsidRDefault="00E477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74"/>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1">
    <w:nsid w:val="0D122173"/>
    <w:multiLevelType w:val="hybridMultilevel"/>
    <w:tmpl w:val="03E00C16"/>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62C1B"/>
    <w:multiLevelType w:val="hybridMultilevel"/>
    <w:tmpl w:val="83E8DA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66738"/>
    <w:multiLevelType w:val="hybridMultilevel"/>
    <w:tmpl w:val="44D02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976387"/>
    <w:multiLevelType w:val="hybridMultilevel"/>
    <w:tmpl w:val="0D86305E"/>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8158E"/>
    <w:multiLevelType w:val="hybridMultilevel"/>
    <w:tmpl w:val="466A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A0980"/>
    <w:multiLevelType w:val="hybridMultilevel"/>
    <w:tmpl w:val="2F10047C"/>
    <w:lvl w:ilvl="0" w:tplc="55A896A2">
      <w:start w:val="5"/>
      <w:numFmt w:val="bullet"/>
      <w:lvlText w:val="-"/>
      <w:lvlJc w:val="left"/>
      <w:pPr>
        <w:ind w:left="1287" w:hanging="360"/>
      </w:pPr>
      <w:rPr>
        <w:rFonts w:ascii="OO7 Caslon No.224" w:eastAsia="Times New Roman" w:hAnsi="OO7 Caslon No.224"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251E35C9"/>
    <w:multiLevelType w:val="hybridMultilevel"/>
    <w:tmpl w:val="3D728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F36FB"/>
    <w:multiLevelType w:val="hybridMultilevel"/>
    <w:tmpl w:val="11E8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F14873"/>
    <w:multiLevelType w:val="hybridMultilevel"/>
    <w:tmpl w:val="3E3256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56626"/>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12">
    <w:nsid w:val="332D072C"/>
    <w:multiLevelType w:val="hybridMultilevel"/>
    <w:tmpl w:val="BCB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6D6378"/>
    <w:multiLevelType w:val="hybridMultilevel"/>
    <w:tmpl w:val="91B8A450"/>
    <w:lvl w:ilvl="0" w:tplc="365E3B18">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35792188"/>
    <w:multiLevelType w:val="hybridMultilevel"/>
    <w:tmpl w:val="48A0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D47F30"/>
    <w:multiLevelType w:val="hybridMultilevel"/>
    <w:tmpl w:val="73AC2E5E"/>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E94517"/>
    <w:multiLevelType w:val="hybridMultilevel"/>
    <w:tmpl w:val="A0AEE43E"/>
    <w:lvl w:ilvl="0" w:tplc="365E3B1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58420D"/>
    <w:multiLevelType w:val="hybridMultilevel"/>
    <w:tmpl w:val="4E42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C1356"/>
    <w:multiLevelType w:val="hybridMultilevel"/>
    <w:tmpl w:val="DE30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A51237"/>
    <w:multiLevelType w:val="hybridMultilevel"/>
    <w:tmpl w:val="1162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E1FBF"/>
    <w:multiLevelType w:val="hybridMultilevel"/>
    <w:tmpl w:val="469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5C60D6"/>
    <w:multiLevelType w:val="hybridMultilevel"/>
    <w:tmpl w:val="16B0E184"/>
    <w:lvl w:ilvl="0" w:tplc="19FC3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01683"/>
    <w:multiLevelType w:val="hybridMultilevel"/>
    <w:tmpl w:val="47CA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185AB9"/>
    <w:multiLevelType w:val="hybridMultilevel"/>
    <w:tmpl w:val="7478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2943F9"/>
    <w:multiLevelType w:val="hybridMultilevel"/>
    <w:tmpl w:val="D326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4A6B0A"/>
    <w:multiLevelType w:val="hybridMultilevel"/>
    <w:tmpl w:val="E6FA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A562E0"/>
    <w:multiLevelType w:val="hybridMultilevel"/>
    <w:tmpl w:val="CA08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942661"/>
    <w:multiLevelType w:val="hybridMultilevel"/>
    <w:tmpl w:val="1398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5F4ACE"/>
    <w:multiLevelType w:val="hybridMultilevel"/>
    <w:tmpl w:val="F910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AA0A5F"/>
    <w:multiLevelType w:val="hybridMultilevel"/>
    <w:tmpl w:val="FB1C204E"/>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096E08"/>
    <w:multiLevelType w:val="hybridMultilevel"/>
    <w:tmpl w:val="D8E208A6"/>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A07275"/>
    <w:multiLevelType w:val="hybridMultilevel"/>
    <w:tmpl w:val="A3568D90"/>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B36BD6"/>
    <w:multiLevelType w:val="hybridMultilevel"/>
    <w:tmpl w:val="9818802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692C1ACA"/>
    <w:multiLevelType w:val="hybridMultilevel"/>
    <w:tmpl w:val="D21E56FE"/>
    <w:lvl w:ilvl="0" w:tplc="04090001">
      <w:start w:val="1"/>
      <w:numFmt w:val="bullet"/>
      <w:lvlText w:val=""/>
      <w:lvlJc w:val="left"/>
      <w:pPr>
        <w:ind w:left="720" w:hanging="360"/>
      </w:pPr>
      <w:rPr>
        <w:rFonts w:ascii="Symbol" w:hAnsi="Symbol" w:hint="default"/>
      </w:rPr>
    </w:lvl>
    <w:lvl w:ilvl="1" w:tplc="A97C9AF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B868C1"/>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35">
    <w:nsid w:val="6D17693D"/>
    <w:multiLevelType w:val="hybridMultilevel"/>
    <w:tmpl w:val="1C36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40881"/>
    <w:multiLevelType w:val="hybridMultilevel"/>
    <w:tmpl w:val="EBACA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081898"/>
    <w:multiLevelType w:val="hybridMultilevel"/>
    <w:tmpl w:val="72A8114A"/>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8A0564"/>
    <w:multiLevelType w:val="hybridMultilevel"/>
    <w:tmpl w:val="E2268F84"/>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6B042D"/>
    <w:multiLevelType w:val="hybridMultilevel"/>
    <w:tmpl w:val="C72EDBEE"/>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044B8F"/>
    <w:multiLevelType w:val="hybridMultilevel"/>
    <w:tmpl w:val="D6749CAC"/>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7C540A"/>
    <w:multiLevelType w:val="hybridMultilevel"/>
    <w:tmpl w:val="F7A074D2"/>
    <w:lvl w:ilvl="0" w:tplc="E0444C5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nsid w:val="7FFC487E"/>
    <w:multiLevelType w:val="hybridMultilevel"/>
    <w:tmpl w:val="7A64F1F2"/>
    <w:lvl w:ilvl="0" w:tplc="5D18CF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4"/>
  </w:num>
  <w:num w:numId="4">
    <w:abstractNumId w:val="3"/>
  </w:num>
  <w:num w:numId="5">
    <w:abstractNumId w:val="7"/>
  </w:num>
  <w:num w:numId="6">
    <w:abstractNumId w:val="41"/>
  </w:num>
  <w:num w:numId="7">
    <w:abstractNumId w:val="32"/>
  </w:num>
  <w:num w:numId="8">
    <w:abstractNumId w:val="4"/>
  </w:num>
  <w:num w:numId="9">
    <w:abstractNumId w:val="31"/>
  </w:num>
  <w:num w:numId="10">
    <w:abstractNumId w:val="37"/>
  </w:num>
  <w:num w:numId="11">
    <w:abstractNumId w:val="15"/>
  </w:num>
  <w:num w:numId="12">
    <w:abstractNumId w:val="29"/>
  </w:num>
  <w:num w:numId="13">
    <w:abstractNumId w:val="10"/>
  </w:num>
  <w:num w:numId="14">
    <w:abstractNumId w:val="40"/>
  </w:num>
  <w:num w:numId="15">
    <w:abstractNumId w:val="1"/>
  </w:num>
  <w:num w:numId="16">
    <w:abstractNumId w:val="39"/>
  </w:num>
  <w:num w:numId="17">
    <w:abstractNumId w:val="38"/>
  </w:num>
  <w:num w:numId="18">
    <w:abstractNumId w:val="24"/>
  </w:num>
  <w:num w:numId="19">
    <w:abstractNumId w:val="17"/>
  </w:num>
  <w:num w:numId="20">
    <w:abstractNumId w:val="5"/>
  </w:num>
  <w:num w:numId="21">
    <w:abstractNumId w:val="26"/>
  </w:num>
  <w:num w:numId="22">
    <w:abstractNumId w:val="20"/>
  </w:num>
  <w:num w:numId="23">
    <w:abstractNumId w:val="18"/>
  </w:num>
  <w:num w:numId="24">
    <w:abstractNumId w:val="12"/>
  </w:num>
  <w:num w:numId="25">
    <w:abstractNumId w:val="6"/>
  </w:num>
  <w:num w:numId="26">
    <w:abstractNumId w:val="30"/>
  </w:num>
  <w:num w:numId="27">
    <w:abstractNumId w:val="14"/>
  </w:num>
  <w:num w:numId="28">
    <w:abstractNumId w:val="27"/>
  </w:num>
  <w:num w:numId="29">
    <w:abstractNumId w:val="21"/>
  </w:num>
  <w:num w:numId="30">
    <w:abstractNumId w:val="33"/>
  </w:num>
  <w:num w:numId="31">
    <w:abstractNumId w:val="8"/>
  </w:num>
  <w:num w:numId="32">
    <w:abstractNumId w:val="2"/>
  </w:num>
  <w:num w:numId="33">
    <w:abstractNumId w:val="9"/>
  </w:num>
  <w:num w:numId="34">
    <w:abstractNumId w:val="36"/>
  </w:num>
  <w:num w:numId="35">
    <w:abstractNumId w:val="35"/>
  </w:num>
  <w:num w:numId="36">
    <w:abstractNumId w:val="25"/>
  </w:num>
  <w:num w:numId="37">
    <w:abstractNumId w:val="16"/>
  </w:num>
  <w:num w:numId="38">
    <w:abstractNumId w:val="13"/>
  </w:num>
  <w:num w:numId="39">
    <w:abstractNumId w:val="22"/>
  </w:num>
  <w:num w:numId="40">
    <w:abstractNumId w:val="42"/>
  </w:num>
  <w:num w:numId="41">
    <w:abstractNumId w:val="28"/>
  </w:num>
  <w:num w:numId="42">
    <w:abstractNumId w:val="23"/>
  </w:num>
  <w:num w:numId="43">
    <w:abstractNumId w:val="1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thuanian">
    <w15:presenceInfo w15:providerId="None" w15:userId="Lithuan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36"/>
    <w:rsid w:val="000022EF"/>
    <w:rsid w:val="0000461C"/>
    <w:rsid w:val="00010715"/>
    <w:rsid w:val="000238EB"/>
    <w:rsid w:val="000244D7"/>
    <w:rsid w:val="00041CBD"/>
    <w:rsid w:val="00054B45"/>
    <w:rsid w:val="00086885"/>
    <w:rsid w:val="0009195B"/>
    <w:rsid w:val="00094AA5"/>
    <w:rsid w:val="000A143D"/>
    <w:rsid w:val="000B7DF5"/>
    <w:rsid w:val="000C6083"/>
    <w:rsid w:val="000C609C"/>
    <w:rsid w:val="000C7777"/>
    <w:rsid w:val="000D0597"/>
    <w:rsid w:val="000E62B3"/>
    <w:rsid w:val="000F1A8D"/>
    <w:rsid w:val="001016E4"/>
    <w:rsid w:val="001055B9"/>
    <w:rsid w:val="00110E98"/>
    <w:rsid w:val="00120672"/>
    <w:rsid w:val="00127EE9"/>
    <w:rsid w:val="0013004A"/>
    <w:rsid w:val="00140DE1"/>
    <w:rsid w:val="00143BA8"/>
    <w:rsid w:val="00144800"/>
    <w:rsid w:val="00162ABE"/>
    <w:rsid w:val="00166401"/>
    <w:rsid w:val="001733A6"/>
    <w:rsid w:val="0017571A"/>
    <w:rsid w:val="00182C11"/>
    <w:rsid w:val="00183C4A"/>
    <w:rsid w:val="00185385"/>
    <w:rsid w:val="00192AC9"/>
    <w:rsid w:val="001B078A"/>
    <w:rsid w:val="001B68CF"/>
    <w:rsid w:val="001C7DED"/>
    <w:rsid w:val="001D3552"/>
    <w:rsid w:val="001D3844"/>
    <w:rsid w:val="001E608E"/>
    <w:rsid w:val="001F732F"/>
    <w:rsid w:val="0020362C"/>
    <w:rsid w:val="00206152"/>
    <w:rsid w:val="0021131E"/>
    <w:rsid w:val="00214841"/>
    <w:rsid w:val="0022130D"/>
    <w:rsid w:val="00223535"/>
    <w:rsid w:val="00225F04"/>
    <w:rsid w:val="00244631"/>
    <w:rsid w:val="00245156"/>
    <w:rsid w:val="00245531"/>
    <w:rsid w:val="00246EB4"/>
    <w:rsid w:val="002705DE"/>
    <w:rsid w:val="00273F53"/>
    <w:rsid w:val="00282359"/>
    <w:rsid w:val="002A20E2"/>
    <w:rsid w:val="002A5468"/>
    <w:rsid w:val="002B255C"/>
    <w:rsid w:val="002B4D57"/>
    <w:rsid w:val="002C05B2"/>
    <w:rsid w:val="002C70E7"/>
    <w:rsid w:val="002C7D8B"/>
    <w:rsid w:val="002D2B2D"/>
    <w:rsid w:val="002E3AE9"/>
    <w:rsid w:val="002F59F2"/>
    <w:rsid w:val="002F6058"/>
    <w:rsid w:val="00310370"/>
    <w:rsid w:val="003128B2"/>
    <w:rsid w:val="00320794"/>
    <w:rsid w:val="00332440"/>
    <w:rsid w:val="0035481C"/>
    <w:rsid w:val="003604A5"/>
    <w:rsid w:val="00360CA6"/>
    <w:rsid w:val="003639D8"/>
    <w:rsid w:val="0036594C"/>
    <w:rsid w:val="003710F0"/>
    <w:rsid w:val="0038305C"/>
    <w:rsid w:val="003901E1"/>
    <w:rsid w:val="003929DA"/>
    <w:rsid w:val="003A725B"/>
    <w:rsid w:val="003B1FAE"/>
    <w:rsid w:val="003C1610"/>
    <w:rsid w:val="003C3FB4"/>
    <w:rsid w:val="003D4B0A"/>
    <w:rsid w:val="003D7982"/>
    <w:rsid w:val="003D7B8F"/>
    <w:rsid w:val="003E30FB"/>
    <w:rsid w:val="003F5144"/>
    <w:rsid w:val="004053DC"/>
    <w:rsid w:val="00417278"/>
    <w:rsid w:val="00417E82"/>
    <w:rsid w:val="004202D4"/>
    <w:rsid w:val="00423F56"/>
    <w:rsid w:val="004436EA"/>
    <w:rsid w:val="004441C7"/>
    <w:rsid w:val="0044423C"/>
    <w:rsid w:val="00444C94"/>
    <w:rsid w:val="004575A7"/>
    <w:rsid w:val="00460FF8"/>
    <w:rsid w:val="00462860"/>
    <w:rsid w:val="004630E2"/>
    <w:rsid w:val="00463BF0"/>
    <w:rsid w:val="00466A65"/>
    <w:rsid w:val="00467FAD"/>
    <w:rsid w:val="00471124"/>
    <w:rsid w:val="00476F26"/>
    <w:rsid w:val="0048750F"/>
    <w:rsid w:val="00487780"/>
    <w:rsid w:val="00492F33"/>
    <w:rsid w:val="0049380B"/>
    <w:rsid w:val="00496D09"/>
    <w:rsid w:val="004A5012"/>
    <w:rsid w:val="004B13D1"/>
    <w:rsid w:val="004B2884"/>
    <w:rsid w:val="004B7E91"/>
    <w:rsid w:val="004E3AB4"/>
    <w:rsid w:val="004E426B"/>
    <w:rsid w:val="004F2DBB"/>
    <w:rsid w:val="004F3D36"/>
    <w:rsid w:val="00502AA2"/>
    <w:rsid w:val="00510F46"/>
    <w:rsid w:val="005114BF"/>
    <w:rsid w:val="00516B5D"/>
    <w:rsid w:val="005276E8"/>
    <w:rsid w:val="00533DD1"/>
    <w:rsid w:val="005365C3"/>
    <w:rsid w:val="005374F0"/>
    <w:rsid w:val="00541DE6"/>
    <w:rsid w:val="00546178"/>
    <w:rsid w:val="00547682"/>
    <w:rsid w:val="0055320F"/>
    <w:rsid w:val="00560834"/>
    <w:rsid w:val="0057072F"/>
    <w:rsid w:val="00570F79"/>
    <w:rsid w:val="00576305"/>
    <w:rsid w:val="00582641"/>
    <w:rsid w:val="00583F32"/>
    <w:rsid w:val="005868A8"/>
    <w:rsid w:val="005A3847"/>
    <w:rsid w:val="005A6EB6"/>
    <w:rsid w:val="005A7675"/>
    <w:rsid w:val="005B2A5F"/>
    <w:rsid w:val="005C4578"/>
    <w:rsid w:val="005C7BA1"/>
    <w:rsid w:val="005D1059"/>
    <w:rsid w:val="005F385B"/>
    <w:rsid w:val="00600DD5"/>
    <w:rsid w:val="00602B36"/>
    <w:rsid w:val="006233F1"/>
    <w:rsid w:val="006323D6"/>
    <w:rsid w:val="006422B2"/>
    <w:rsid w:val="00644EC5"/>
    <w:rsid w:val="00652679"/>
    <w:rsid w:val="006537F8"/>
    <w:rsid w:val="00653F5D"/>
    <w:rsid w:val="00657578"/>
    <w:rsid w:val="006600B5"/>
    <w:rsid w:val="0066030A"/>
    <w:rsid w:val="00664C01"/>
    <w:rsid w:val="00664C18"/>
    <w:rsid w:val="00666AA0"/>
    <w:rsid w:val="00683763"/>
    <w:rsid w:val="00696016"/>
    <w:rsid w:val="006963BA"/>
    <w:rsid w:val="006C7148"/>
    <w:rsid w:val="006F22E1"/>
    <w:rsid w:val="006F7179"/>
    <w:rsid w:val="007074DD"/>
    <w:rsid w:val="007101BB"/>
    <w:rsid w:val="0072343B"/>
    <w:rsid w:val="007363D5"/>
    <w:rsid w:val="007427C6"/>
    <w:rsid w:val="00744812"/>
    <w:rsid w:val="007476C4"/>
    <w:rsid w:val="00760657"/>
    <w:rsid w:val="0076230C"/>
    <w:rsid w:val="007630E2"/>
    <w:rsid w:val="00766603"/>
    <w:rsid w:val="00782FE4"/>
    <w:rsid w:val="00791453"/>
    <w:rsid w:val="00792594"/>
    <w:rsid w:val="00793D8E"/>
    <w:rsid w:val="00794603"/>
    <w:rsid w:val="007946DC"/>
    <w:rsid w:val="007A2A03"/>
    <w:rsid w:val="007B0C97"/>
    <w:rsid w:val="007B0E69"/>
    <w:rsid w:val="007B178F"/>
    <w:rsid w:val="007B5F52"/>
    <w:rsid w:val="007C784B"/>
    <w:rsid w:val="007D20DA"/>
    <w:rsid w:val="007E152D"/>
    <w:rsid w:val="007F63EA"/>
    <w:rsid w:val="007F7E69"/>
    <w:rsid w:val="008013AB"/>
    <w:rsid w:val="00806581"/>
    <w:rsid w:val="0080787F"/>
    <w:rsid w:val="00810E82"/>
    <w:rsid w:val="00814A6C"/>
    <w:rsid w:val="00817816"/>
    <w:rsid w:val="008339A7"/>
    <w:rsid w:val="00843BB5"/>
    <w:rsid w:val="008475B8"/>
    <w:rsid w:val="0088060E"/>
    <w:rsid w:val="0088573E"/>
    <w:rsid w:val="00891BC4"/>
    <w:rsid w:val="008A258D"/>
    <w:rsid w:val="008B3749"/>
    <w:rsid w:val="008C5B56"/>
    <w:rsid w:val="008C5C80"/>
    <w:rsid w:val="008D63F7"/>
    <w:rsid w:val="008E1959"/>
    <w:rsid w:val="008F1EBD"/>
    <w:rsid w:val="009011D9"/>
    <w:rsid w:val="0090716D"/>
    <w:rsid w:val="00923250"/>
    <w:rsid w:val="00927E44"/>
    <w:rsid w:val="009326BC"/>
    <w:rsid w:val="009346ED"/>
    <w:rsid w:val="00940DAF"/>
    <w:rsid w:val="0094130B"/>
    <w:rsid w:val="00955AED"/>
    <w:rsid w:val="00970291"/>
    <w:rsid w:val="00980AE4"/>
    <w:rsid w:val="00987991"/>
    <w:rsid w:val="009A702E"/>
    <w:rsid w:val="009B3724"/>
    <w:rsid w:val="009B3FB3"/>
    <w:rsid w:val="009E0B30"/>
    <w:rsid w:val="009E4757"/>
    <w:rsid w:val="009E53EC"/>
    <w:rsid w:val="009E5E1D"/>
    <w:rsid w:val="009F0BC5"/>
    <w:rsid w:val="009F32C7"/>
    <w:rsid w:val="009F3B4D"/>
    <w:rsid w:val="009F453D"/>
    <w:rsid w:val="009F70C3"/>
    <w:rsid w:val="00A04F5D"/>
    <w:rsid w:val="00A15138"/>
    <w:rsid w:val="00A22A9F"/>
    <w:rsid w:val="00A34B5C"/>
    <w:rsid w:val="00A36EEA"/>
    <w:rsid w:val="00A4313F"/>
    <w:rsid w:val="00A4387C"/>
    <w:rsid w:val="00A46A47"/>
    <w:rsid w:val="00A479F0"/>
    <w:rsid w:val="00A66896"/>
    <w:rsid w:val="00A737BB"/>
    <w:rsid w:val="00A82A4E"/>
    <w:rsid w:val="00A83302"/>
    <w:rsid w:val="00A85A3B"/>
    <w:rsid w:val="00AA00D1"/>
    <w:rsid w:val="00AA1E49"/>
    <w:rsid w:val="00AA5BDC"/>
    <w:rsid w:val="00AA6F9A"/>
    <w:rsid w:val="00AB0949"/>
    <w:rsid w:val="00AB1FCA"/>
    <w:rsid w:val="00AB382F"/>
    <w:rsid w:val="00AB52F0"/>
    <w:rsid w:val="00AB7D2C"/>
    <w:rsid w:val="00AC34B7"/>
    <w:rsid w:val="00AC6C58"/>
    <w:rsid w:val="00AD56FD"/>
    <w:rsid w:val="00AD69EE"/>
    <w:rsid w:val="00AE06BA"/>
    <w:rsid w:val="00AE1149"/>
    <w:rsid w:val="00AE1F73"/>
    <w:rsid w:val="00AE3B6E"/>
    <w:rsid w:val="00AE6328"/>
    <w:rsid w:val="00AE7D88"/>
    <w:rsid w:val="00B04583"/>
    <w:rsid w:val="00B101F7"/>
    <w:rsid w:val="00B13C87"/>
    <w:rsid w:val="00B24646"/>
    <w:rsid w:val="00B31C66"/>
    <w:rsid w:val="00B35648"/>
    <w:rsid w:val="00B4000B"/>
    <w:rsid w:val="00B53781"/>
    <w:rsid w:val="00B654A7"/>
    <w:rsid w:val="00B6589B"/>
    <w:rsid w:val="00B65E1A"/>
    <w:rsid w:val="00B71896"/>
    <w:rsid w:val="00B74953"/>
    <w:rsid w:val="00B94476"/>
    <w:rsid w:val="00B94852"/>
    <w:rsid w:val="00B95A82"/>
    <w:rsid w:val="00B96324"/>
    <w:rsid w:val="00BA2830"/>
    <w:rsid w:val="00BA58C7"/>
    <w:rsid w:val="00BB083C"/>
    <w:rsid w:val="00BB1C47"/>
    <w:rsid w:val="00BB55B8"/>
    <w:rsid w:val="00BB67A7"/>
    <w:rsid w:val="00BC1AF2"/>
    <w:rsid w:val="00BE0058"/>
    <w:rsid w:val="00BF33B7"/>
    <w:rsid w:val="00C06832"/>
    <w:rsid w:val="00C1553B"/>
    <w:rsid w:val="00C319A5"/>
    <w:rsid w:val="00C60527"/>
    <w:rsid w:val="00C60C3C"/>
    <w:rsid w:val="00C61B1E"/>
    <w:rsid w:val="00C75BED"/>
    <w:rsid w:val="00C82A2B"/>
    <w:rsid w:val="00C85BA6"/>
    <w:rsid w:val="00CB021F"/>
    <w:rsid w:val="00CB146E"/>
    <w:rsid w:val="00CB5885"/>
    <w:rsid w:val="00CB6D3A"/>
    <w:rsid w:val="00CC7BB1"/>
    <w:rsid w:val="00CE27E2"/>
    <w:rsid w:val="00CF4F29"/>
    <w:rsid w:val="00D122BD"/>
    <w:rsid w:val="00D12CD2"/>
    <w:rsid w:val="00D31727"/>
    <w:rsid w:val="00D3301A"/>
    <w:rsid w:val="00D47DF1"/>
    <w:rsid w:val="00D47EBA"/>
    <w:rsid w:val="00D53073"/>
    <w:rsid w:val="00D61A04"/>
    <w:rsid w:val="00D73D85"/>
    <w:rsid w:val="00D95CF9"/>
    <w:rsid w:val="00DA764E"/>
    <w:rsid w:val="00DB5CE7"/>
    <w:rsid w:val="00DC0993"/>
    <w:rsid w:val="00DC60BE"/>
    <w:rsid w:val="00DC7ABF"/>
    <w:rsid w:val="00DD2260"/>
    <w:rsid w:val="00DF2658"/>
    <w:rsid w:val="00DF36B9"/>
    <w:rsid w:val="00E00407"/>
    <w:rsid w:val="00E01215"/>
    <w:rsid w:val="00E0190B"/>
    <w:rsid w:val="00E04B94"/>
    <w:rsid w:val="00E261A5"/>
    <w:rsid w:val="00E427A7"/>
    <w:rsid w:val="00E4465A"/>
    <w:rsid w:val="00E44FB5"/>
    <w:rsid w:val="00E46355"/>
    <w:rsid w:val="00E46D4A"/>
    <w:rsid w:val="00E4771B"/>
    <w:rsid w:val="00E47E63"/>
    <w:rsid w:val="00E52490"/>
    <w:rsid w:val="00E65E33"/>
    <w:rsid w:val="00E772B0"/>
    <w:rsid w:val="00E80443"/>
    <w:rsid w:val="00E96759"/>
    <w:rsid w:val="00EA1475"/>
    <w:rsid w:val="00EB3BEE"/>
    <w:rsid w:val="00EB5B11"/>
    <w:rsid w:val="00EB6270"/>
    <w:rsid w:val="00EC3085"/>
    <w:rsid w:val="00EC38BA"/>
    <w:rsid w:val="00EE6BC4"/>
    <w:rsid w:val="00EE72AD"/>
    <w:rsid w:val="00EF2E13"/>
    <w:rsid w:val="00F013A7"/>
    <w:rsid w:val="00F24492"/>
    <w:rsid w:val="00F24FB0"/>
    <w:rsid w:val="00F263CD"/>
    <w:rsid w:val="00F30BD4"/>
    <w:rsid w:val="00F33E53"/>
    <w:rsid w:val="00F4615C"/>
    <w:rsid w:val="00F46812"/>
    <w:rsid w:val="00F5682E"/>
    <w:rsid w:val="00F60EAB"/>
    <w:rsid w:val="00F647F6"/>
    <w:rsid w:val="00F70BAC"/>
    <w:rsid w:val="00F75372"/>
    <w:rsid w:val="00F87A53"/>
    <w:rsid w:val="00F92085"/>
    <w:rsid w:val="00FA388C"/>
    <w:rsid w:val="00FA5D03"/>
    <w:rsid w:val="00FB3C7D"/>
    <w:rsid w:val="00FB6D55"/>
    <w:rsid w:val="00FC18BD"/>
    <w:rsid w:val="00FC25F7"/>
    <w:rsid w:val="00FD7696"/>
    <w:rsid w:val="00FE08C2"/>
    <w:rsid w:val="00FE20DD"/>
    <w:rsid w:val="00FE4BF2"/>
    <w:rsid w:val="00FF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36B9"/>
  </w:style>
  <w:style w:type="paragraph" w:styleId="Antrat1">
    <w:name w:val="heading 1"/>
    <w:basedOn w:val="prastasis"/>
    <w:next w:val="prastasis"/>
    <w:link w:val="Antrat1Diagrama"/>
    <w:uiPriority w:val="99"/>
    <w:qFormat/>
    <w:rsid w:val="00A34B5C"/>
    <w:pPr>
      <w:tabs>
        <w:tab w:val="left" w:pos="567"/>
      </w:tabs>
      <w:spacing w:before="240" w:after="120" w:line="260" w:lineRule="exact"/>
      <w:ind w:left="357" w:hanging="357"/>
      <w:outlineLvl w:val="0"/>
    </w:pPr>
    <w:rPr>
      <w:rFonts w:ascii="Times New Roman" w:eastAsia="Calibri" w:hAnsi="Times New Roman" w:cs="Times New Roman"/>
      <w:b/>
      <w:caps/>
      <w:sz w:val="20"/>
      <w:szCs w:val="20"/>
      <w:lang w:val="x-none" w:eastAsia="x-none"/>
    </w:rPr>
  </w:style>
  <w:style w:type="paragraph" w:styleId="Antrat2">
    <w:name w:val="heading 2"/>
    <w:basedOn w:val="prastasis"/>
    <w:next w:val="prastasis"/>
    <w:link w:val="Antrat2Diagrama"/>
    <w:uiPriority w:val="99"/>
    <w:qFormat/>
    <w:rsid w:val="00A34B5C"/>
    <w:pPr>
      <w:keepNext/>
      <w:tabs>
        <w:tab w:val="left" w:pos="567"/>
      </w:tabs>
      <w:spacing w:before="240" w:after="60" w:line="260" w:lineRule="exact"/>
      <w:outlineLvl w:val="1"/>
    </w:pPr>
    <w:rPr>
      <w:rFonts w:ascii="Helvetica" w:eastAsia="Calibri" w:hAnsi="Helvetica" w:cs="Times New Roman"/>
      <w:b/>
      <w:i/>
      <w:sz w:val="20"/>
      <w:szCs w:val="20"/>
      <w:lang w:val="cs-CZ" w:eastAsia="x-none"/>
    </w:rPr>
  </w:style>
  <w:style w:type="paragraph" w:styleId="Antrat3">
    <w:name w:val="heading 3"/>
    <w:basedOn w:val="prastasis"/>
    <w:next w:val="prastasis"/>
    <w:link w:val="Antrat3Diagrama"/>
    <w:uiPriority w:val="99"/>
    <w:qFormat/>
    <w:rsid w:val="00A34B5C"/>
    <w:pPr>
      <w:keepNext/>
      <w:keepLines/>
      <w:tabs>
        <w:tab w:val="left" w:pos="567"/>
      </w:tabs>
      <w:spacing w:before="120" w:after="80" w:line="260" w:lineRule="exact"/>
      <w:outlineLvl w:val="2"/>
    </w:pPr>
    <w:rPr>
      <w:rFonts w:ascii="Times New Roman" w:eastAsia="Calibri" w:hAnsi="Times New Roman" w:cs="Times New Roman"/>
      <w:b/>
      <w:kern w:val="28"/>
      <w:sz w:val="20"/>
      <w:szCs w:val="20"/>
      <w:lang w:val="x-none" w:eastAsia="x-none"/>
    </w:rPr>
  </w:style>
  <w:style w:type="paragraph" w:styleId="Antrat4">
    <w:name w:val="heading 4"/>
    <w:basedOn w:val="prastasis"/>
    <w:next w:val="prastasis"/>
    <w:link w:val="Antrat4Diagrama"/>
    <w:uiPriority w:val="99"/>
    <w:qFormat/>
    <w:rsid w:val="00A34B5C"/>
    <w:pPr>
      <w:keepNext/>
      <w:tabs>
        <w:tab w:val="left" w:pos="567"/>
      </w:tabs>
      <w:spacing w:after="0" w:line="260" w:lineRule="exact"/>
      <w:jc w:val="both"/>
      <w:outlineLvl w:val="3"/>
    </w:pPr>
    <w:rPr>
      <w:rFonts w:ascii="Times New Roman" w:eastAsia="Calibri" w:hAnsi="Times New Roman" w:cs="Times New Roman"/>
      <w:b/>
      <w:noProof/>
      <w:sz w:val="20"/>
      <w:szCs w:val="20"/>
      <w:lang w:val="cs-CZ" w:eastAsia="x-none"/>
    </w:rPr>
  </w:style>
  <w:style w:type="paragraph" w:styleId="Antrat5">
    <w:name w:val="heading 5"/>
    <w:basedOn w:val="prastasis"/>
    <w:next w:val="prastasis"/>
    <w:link w:val="Antrat5Diagrama"/>
    <w:uiPriority w:val="99"/>
    <w:qFormat/>
    <w:rsid w:val="00A34B5C"/>
    <w:pPr>
      <w:keepNext/>
      <w:tabs>
        <w:tab w:val="left" w:pos="567"/>
      </w:tabs>
      <w:spacing w:after="0" w:line="260" w:lineRule="exact"/>
      <w:jc w:val="both"/>
      <w:outlineLvl w:val="4"/>
    </w:pPr>
    <w:rPr>
      <w:rFonts w:ascii="Times New Roman" w:eastAsia="Calibri" w:hAnsi="Times New Roman" w:cs="Times New Roman"/>
      <w:noProof/>
      <w:sz w:val="20"/>
      <w:szCs w:val="20"/>
      <w:lang w:val="cs-CZ" w:eastAsia="x-none"/>
    </w:rPr>
  </w:style>
  <w:style w:type="paragraph" w:styleId="Antrat6">
    <w:name w:val="heading 6"/>
    <w:basedOn w:val="prastasis"/>
    <w:next w:val="prastasis"/>
    <w:link w:val="Antrat6Diagrama"/>
    <w:uiPriority w:val="99"/>
    <w:qFormat/>
    <w:rsid w:val="00A34B5C"/>
    <w:pPr>
      <w:keepNext/>
      <w:tabs>
        <w:tab w:val="left" w:pos="-720"/>
        <w:tab w:val="left" w:pos="567"/>
        <w:tab w:val="left" w:pos="4536"/>
      </w:tabs>
      <w:suppressAutoHyphens/>
      <w:spacing w:after="0" w:line="260" w:lineRule="exact"/>
      <w:outlineLvl w:val="5"/>
    </w:pPr>
    <w:rPr>
      <w:rFonts w:ascii="Times New Roman" w:eastAsia="Calibri" w:hAnsi="Times New Roman" w:cs="Times New Roman"/>
      <w:i/>
      <w:sz w:val="20"/>
      <w:szCs w:val="20"/>
      <w:lang w:val="cs-CZ" w:eastAsia="x-none"/>
    </w:rPr>
  </w:style>
  <w:style w:type="paragraph" w:styleId="Antrat7">
    <w:name w:val="heading 7"/>
    <w:basedOn w:val="prastasis"/>
    <w:next w:val="prastasis"/>
    <w:link w:val="Antrat7Diagrama"/>
    <w:uiPriority w:val="99"/>
    <w:qFormat/>
    <w:rsid w:val="00A34B5C"/>
    <w:pPr>
      <w:keepNext/>
      <w:tabs>
        <w:tab w:val="left" w:pos="-720"/>
        <w:tab w:val="left" w:pos="567"/>
        <w:tab w:val="left" w:pos="4536"/>
      </w:tabs>
      <w:suppressAutoHyphens/>
      <w:spacing w:after="0" w:line="260" w:lineRule="exact"/>
      <w:jc w:val="both"/>
      <w:outlineLvl w:val="6"/>
    </w:pPr>
    <w:rPr>
      <w:rFonts w:ascii="Times New Roman" w:eastAsia="Calibri" w:hAnsi="Times New Roman" w:cs="Times New Roman"/>
      <w:i/>
      <w:sz w:val="20"/>
      <w:szCs w:val="20"/>
      <w:lang w:val="cs-CZ" w:eastAsia="x-none"/>
    </w:rPr>
  </w:style>
  <w:style w:type="paragraph" w:styleId="Antrat8">
    <w:name w:val="heading 8"/>
    <w:basedOn w:val="prastasis"/>
    <w:next w:val="prastasis"/>
    <w:link w:val="Antrat8Diagrama"/>
    <w:uiPriority w:val="99"/>
    <w:qFormat/>
    <w:rsid w:val="00A34B5C"/>
    <w:pPr>
      <w:keepNext/>
      <w:tabs>
        <w:tab w:val="left" w:pos="567"/>
      </w:tabs>
      <w:spacing w:after="0" w:line="260" w:lineRule="exact"/>
      <w:ind w:left="567" w:hanging="567"/>
      <w:jc w:val="both"/>
      <w:outlineLvl w:val="7"/>
    </w:pPr>
    <w:rPr>
      <w:rFonts w:ascii="Times New Roman" w:eastAsia="Calibri" w:hAnsi="Times New Roman" w:cs="Times New Roman"/>
      <w:b/>
      <w:i/>
      <w:sz w:val="20"/>
      <w:szCs w:val="20"/>
      <w:lang w:val="cs-CZ" w:eastAsia="x-none"/>
    </w:rPr>
  </w:style>
  <w:style w:type="paragraph" w:styleId="Antrat9">
    <w:name w:val="heading 9"/>
    <w:basedOn w:val="prastasis"/>
    <w:next w:val="prastasis"/>
    <w:link w:val="Antrat9Diagrama"/>
    <w:uiPriority w:val="99"/>
    <w:qFormat/>
    <w:rsid w:val="00A34B5C"/>
    <w:pPr>
      <w:keepNext/>
      <w:tabs>
        <w:tab w:val="left" w:pos="567"/>
      </w:tabs>
      <w:spacing w:after="0" w:line="260" w:lineRule="exact"/>
      <w:jc w:val="both"/>
      <w:outlineLvl w:val="8"/>
    </w:pPr>
    <w:rPr>
      <w:rFonts w:ascii="Times New Roman" w:eastAsia="Calibri" w:hAnsi="Times New Roman" w:cs="Times New Roman"/>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34B5C"/>
    <w:rPr>
      <w:rFonts w:ascii="Times New Roman" w:eastAsia="Calibri" w:hAnsi="Times New Roman" w:cs="Times New Roman"/>
      <w:b/>
      <w:caps/>
      <w:sz w:val="20"/>
      <w:szCs w:val="20"/>
      <w:lang w:val="x-none" w:eastAsia="x-none"/>
    </w:rPr>
  </w:style>
  <w:style w:type="character" w:customStyle="1" w:styleId="Antrat2Diagrama">
    <w:name w:val="Antraštė 2 Diagrama"/>
    <w:basedOn w:val="Numatytasispastraiposriftas"/>
    <w:link w:val="Antrat2"/>
    <w:uiPriority w:val="99"/>
    <w:rsid w:val="00A34B5C"/>
    <w:rPr>
      <w:rFonts w:ascii="Helvetica" w:eastAsia="Calibri" w:hAnsi="Helvetica" w:cs="Times New Roman"/>
      <w:b/>
      <w:i/>
      <w:sz w:val="20"/>
      <w:szCs w:val="20"/>
      <w:lang w:val="cs-CZ" w:eastAsia="x-none"/>
    </w:rPr>
  </w:style>
  <w:style w:type="character" w:customStyle="1" w:styleId="Antrat3Diagrama">
    <w:name w:val="Antraštė 3 Diagrama"/>
    <w:basedOn w:val="Numatytasispastraiposriftas"/>
    <w:link w:val="Antrat3"/>
    <w:uiPriority w:val="99"/>
    <w:rsid w:val="00A34B5C"/>
    <w:rPr>
      <w:rFonts w:ascii="Times New Roman" w:eastAsia="Calibri" w:hAnsi="Times New Roman" w:cs="Times New Roman"/>
      <w:b/>
      <w:kern w:val="28"/>
      <w:sz w:val="20"/>
      <w:szCs w:val="20"/>
      <w:lang w:val="x-none" w:eastAsia="x-none"/>
    </w:rPr>
  </w:style>
  <w:style w:type="character" w:customStyle="1" w:styleId="Antrat4Diagrama">
    <w:name w:val="Antraštė 4 Diagrama"/>
    <w:basedOn w:val="Numatytasispastraiposriftas"/>
    <w:link w:val="Antrat4"/>
    <w:uiPriority w:val="99"/>
    <w:rsid w:val="00A34B5C"/>
    <w:rPr>
      <w:rFonts w:ascii="Times New Roman" w:eastAsia="Calibri" w:hAnsi="Times New Roman" w:cs="Times New Roman"/>
      <w:b/>
      <w:noProof/>
      <w:sz w:val="20"/>
      <w:szCs w:val="20"/>
      <w:lang w:val="cs-CZ" w:eastAsia="x-none"/>
    </w:rPr>
  </w:style>
  <w:style w:type="character" w:customStyle="1" w:styleId="Antrat5Diagrama">
    <w:name w:val="Antraštė 5 Diagrama"/>
    <w:basedOn w:val="Numatytasispastraiposriftas"/>
    <w:link w:val="Antrat5"/>
    <w:uiPriority w:val="99"/>
    <w:rsid w:val="00A34B5C"/>
    <w:rPr>
      <w:rFonts w:ascii="Times New Roman" w:eastAsia="Calibri" w:hAnsi="Times New Roman" w:cs="Times New Roman"/>
      <w:noProof/>
      <w:sz w:val="20"/>
      <w:szCs w:val="20"/>
      <w:lang w:val="cs-CZ" w:eastAsia="x-none"/>
    </w:rPr>
  </w:style>
  <w:style w:type="character" w:customStyle="1" w:styleId="Antrat6Diagrama">
    <w:name w:val="Antraštė 6 Diagrama"/>
    <w:basedOn w:val="Numatytasispastraiposriftas"/>
    <w:link w:val="Antrat6"/>
    <w:uiPriority w:val="99"/>
    <w:rsid w:val="00A34B5C"/>
    <w:rPr>
      <w:rFonts w:ascii="Times New Roman" w:eastAsia="Calibri" w:hAnsi="Times New Roman" w:cs="Times New Roman"/>
      <w:i/>
      <w:sz w:val="20"/>
      <w:szCs w:val="20"/>
      <w:lang w:val="cs-CZ" w:eastAsia="x-none"/>
    </w:rPr>
  </w:style>
  <w:style w:type="character" w:customStyle="1" w:styleId="Antrat7Diagrama">
    <w:name w:val="Antraštė 7 Diagrama"/>
    <w:basedOn w:val="Numatytasispastraiposriftas"/>
    <w:link w:val="Antrat7"/>
    <w:uiPriority w:val="99"/>
    <w:rsid w:val="00A34B5C"/>
    <w:rPr>
      <w:rFonts w:ascii="Times New Roman" w:eastAsia="Calibri" w:hAnsi="Times New Roman" w:cs="Times New Roman"/>
      <w:i/>
      <w:sz w:val="20"/>
      <w:szCs w:val="20"/>
      <w:lang w:val="cs-CZ" w:eastAsia="x-none"/>
    </w:rPr>
  </w:style>
  <w:style w:type="character" w:customStyle="1" w:styleId="Antrat8Diagrama">
    <w:name w:val="Antraštė 8 Diagrama"/>
    <w:basedOn w:val="Numatytasispastraiposriftas"/>
    <w:link w:val="Antrat8"/>
    <w:uiPriority w:val="99"/>
    <w:rsid w:val="00A34B5C"/>
    <w:rPr>
      <w:rFonts w:ascii="Times New Roman" w:eastAsia="Calibri" w:hAnsi="Times New Roman" w:cs="Times New Roman"/>
      <w:b/>
      <w:i/>
      <w:sz w:val="20"/>
      <w:szCs w:val="20"/>
      <w:lang w:val="cs-CZ" w:eastAsia="x-none"/>
    </w:rPr>
  </w:style>
  <w:style w:type="character" w:customStyle="1" w:styleId="Antrat9Diagrama">
    <w:name w:val="Antraštė 9 Diagrama"/>
    <w:basedOn w:val="Numatytasispastraiposriftas"/>
    <w:link w:val="Antrat9"/>
    <w:uiPriority w:val="99"/>
    <w:rsid w:val="00A34B5C"/>
    <w:rPr>
      <w:rFonts w:ascii="Times New Roman" w:eastAsia="Calibri" w:hAnsi="Times New Roman" w:cs="Times New Roman"/>
      <w:b/>
      <w:i/>
      <w:sz w:val="20"/>
      <w:szCs w:val="20"/>
      <w:lang w:val="cs-CZ" w:eastAsia="x-none"/>
    </w:rPr>
  </w:style>
  <w:style w:type="numbering" w:customStyle="1" w:styleId="NoList1">
    <w:name w:val="No List1"/>
    <w:next w:val="Sraonra"/>
    <w:uiPriority w:val="99"/>
    <w:semiHidden/>
    <w:unhideWhenUsed/>
    <w:rsid w:val="00A34B5C"/>
  </w:style>
  <w:style w:type="numbering" w:customStyle="1" w:styleId="NoList11">
    <w:name w:val="No List11"/>
    <w:next w:val="Sraonra"/>
    <w:uiPriority w:val="99"/>
    <w:semiHidden/>
    <w:unhideWhenUsed/>
    <w:rsid w:val="00A34B5C"/>
  </w:style>
  <w:style w:type="numbering" w:customStyle="1" w:styleId="NoList111">
    <w:name w:val="No List111"/>
    <w:next w:val="Sraonra"/>
    <w:uiPriority w:val="99"/>
    <w:semiHidden/>
    <w:unhideWhenUsed/>
    <w:rsid w:val="00A34B5C"/>
  </w:style>
  <w:style w:type="character" w:customStyle="1" w:styleId="PagrindiniotekstotraukaDiagrama">
    <w:name w:val="Pagrindinio teksto įtrauka Diagrama"/>
    <w:link w:val="Pagrindiniotekstotrauka"/>
    <w:uiPriority w:val="99"/>
    <w:locked/>
    <w:rsid w:val="00A34B5C"/>
    <w:rPr>
      <w:rFonts w:ascii="Times New Roman" w:hAnsi="Times New Roman" w:cs="Times New Roman"/>
      <w:b/>
      <w:color w:val="808080"/>
      <w:sz w:val="20"/>
      <w:szCs w:val="20"/>
      <w:lang w:val="cs-CZ" w:eastAsia="x-none"/>
    </w:rPr>
  </w:style>
  <w:style w:type="paragraph" w:customStyle="1" w:styleId="BodyTextIndent1">
    <w:name w:val="Body Text Indent1"/>
    <w:basedOn w:val="prastasis"/>
    <w:next w:val="Pagrindiniotekstotrauka"/>
    <w:uiPriority w:val="99"/>
    <w:rsid w:val="00A34B5C"/>
    <w:pPr>
      <w:spacing w:after="0" w:line="240" w:lineRule="auto"/>
      <w:ind w:left="567" w:hanging="567"/>
    </w:pPr>
    <w:rPr>
      <w:rFonts w:ascii="Times New Roman" w:hAnsi="Times New Roman" w:cs="Times New Roman"/>
      <w:b/>
      <w:color w:val="808080"/>
      <w:sz w:val="20"/>
      <w:szCs w:val="20"/>
      <w:lang w:val="cs-CZ" w:eastAsia="x-none"/>
    </w:rPr>
  </w:style>
  <w:style w:type="character" w:customStyle="1" w:styleId="BodyTextIndentChar1">
    <w:name w:val="Body Text Indent Char1"/>
    <w:basedOn w:val="Numatytasispastraiposriftas"/>
    <w:uiPriority w:val="99"/>
    <w:semiHidden/>
    <w:rsid w:val="00A34B5C"/>
    <w:rPr>
      <w:rFonts w:ascii="Calibri" w:eastAsia="Calibri" w:hAnsi="Calibri" w:cs="Times New Roman"/>
    </w:rPr>
  </w:style>
  <w:style w:type="paragraph" w:styleId="Pagrindinistekstas">
    <w:name w:val="Body Text"/>
    <w:basedOn w:val="prastasis"/>
    <w:link w:val="PagrindinistekstasDiagrama"/>
    <w:uiPriority w:val="99"/>
    <w:rsid w:val="00A34B5C"/>
    <w:pPr>
      <w:tabs>
        <w:tab w:val="left" w:pos="567"/>
      </w:tabs>
      <w:spacing w:after="0" w:line="260" w:lineRule="exact"/>
    </w:pPr>
    <w:rPr>
      <w:rFonts w:ascii="Times New Roman" w:eastAsia="Calibri" w:hAnsi="Times New Roman" w:cs="Times New Roman"/>
      <w:b/>
      <w:i/>
      <w:sz w:val="20"/>
      <w:szCs w:val="20"/>
      <w:lang w:val="cs-CZ" w:eastAsia="x-none"/>
    </w:rPr>
  </w:style>
  <w:style w:type="character" w:customStyle="1" w:styleId="PagrindinistekstasDiagrama">
    <w:name w:val="Pagrindinis tekstas Diagrama"/>
    <w:basedOn w:val="Numatytasispastraiposriftas"/>
    <w:link w:val="Pagrindinistekstas"/>
    <w:uiPriority w:val="99"/>
    <w:rsid w:val="00A34B5C"/>
    <w:rPr>
      <w:rFonts w:ascii="Times New Roman" w:eastAsia="Calibri" w:hAnsi="Times New Roman" w:cs="Times New Roman"/>
      <w:b/>
      <w:i/>
      <w:sz w:val="20"/>
      <w:szCs w:val="20"/>
      <w:lang w:val="cs-CZ" w:eastAsia="x-none"/>
    </w:rPr>
  </w:style>
  <w:style w:type="character" w:customStyle="1" w:styleId="Pagrindiniotekstotrauka2Diagrama">
    <w:name w:val="Pagrindinio teksto įtrauka 2 Diagrama"/>
    <w:link w:val="Pagrindiniotekstotrauka2"/>
    <w:uiPriority w:val="99"/>
    <w:locked/>
    <w:rsid w:val="00A34B5C"/>
    <w:rPr>
      <w:rFonts w:ascii="Times New Roman" w:hAnsi="Times New Roman" w:cs="Times New Roman"/>
      <w:b/>
      <w:sz w:val="20"/>
      <w:szCs w:val="20"/>
      <w:lang w:val="cs-CZ" w:eastAsia="x-none"/>
    </w:rPr>
  </w:style>
  <w:style w:type="paragraph" w:customStyle="1" w:styleId="BodyTextIndent21">
    <w:name w:val="Body Text Indent 21"/>
    <w:basedOn w:val="prastasis"/>
    <w:next w:val="Pagrindiniotekstotrauka2"/>
    <w:uiPriority w:val="99"/>
    <w:rsid w:val="00A34B5C"/>
    <w:pPr>
      <w:tabs>
        <w:tab w:val="left" w:pos="567"/>
      </w:tabs>
      <w:spacing w:after="0" w:line="260" w:lineRule="exact"/>
      <w:ind w:left="567" w:hanging="567"/>
      <w:jc w:val="both"/>
    </w:pPr>
    <w:rPr>
      <w:rFonts w:ascii="Times New Roman" w:hAnsi="Times New Roman" w:cs="Times New Roman"/>
      <w:b/>
      <w:sz w:val="20"/>
      <w:szCs w:val="20"/>
      <w:lang w:val="cs-CZ" w:eastAsia="x-none"/>
    </w:rPr>
  </w:style>
  <w:style w:type="character" w:customStyle="1" w:styleId="BodyTextIndent2Char1">
    <w:name w:val="Body Text Indent 2 Char1"/>
    <w:basedOn w:val="Numatytasispastraiposriftas"/>
    <w:uiPriority w:val="99"/>
    <w:semiHidden/>
    <w:rsid w:val="00A34B5C"/>
    <w:rPr>
      <w:rFonts w:ascii="Calibri" w:eastAsia="Calibri" w:hAnsi="Calibri" w:cs="Times New Roman"/>
    </w:rPr>
  </w:style>
  <w:style w:type="character" w:customStyle="1" w:styleId="Pagrindiniotekstotrauka3Diagrama">
    <w:name w:val="Pagrindinio teksto įtrauka 3 Diagrama"/>
    <w:link w:val="Pagrindiniotekstotrauka3"/>
    <w:uiPriority w:val="99"/>
    <w:locked/>
    <w:rsid w:val="00A34B5C"/>
    <w:rPr>
      <w:rFonts w:ascii="Times New Roman" w:hAnsi="Times New Roman" w:cs="Times New Roman"/>
      <w:i/>
      <w:color w:val="008000"/>
      <w:sz w:val="20"/>
      <w:szCs w:val="20"/>
      <w:lang w:val="cs-CZ" w:eastAsia="x-none"/>
    </w:rPr>
  </w:style>
  <w:style w:type="paragraph" w:customStyle="1" w:styleId="BodyTextIndent31">
    <w:name w:val="Body Text Indent 31"/>
    <w:basedOn w:val="prastasis"/>
    <w:next w:val="Pagrindiniotekstotrauka3"/>
    <w:uiPriority w:val="99"/>
    <w:rsid w:val="00A34B5C"/>
    <w:pPr>
      <w:tabs>
        <w:tab w:val="left" w:pos="567"/>
      </w:tabs>
      <w:spacing w:after="0" w:line="260" w:lineRule="exact"/>
      <w:ind w:left="567" w:hanging="567"/>
    </w:pPr>
    <w:rPr>
      <w:rFonts w:ascii="Times New Roman" w:hAnsi="Times New Roman" w:cs="Times New Roman"/>
      <w:i/>
      <w:color w:val="008000"/>
      <w:sz w:val="20"/>
      <w:szCs w:val="20"/>
      <w:lang w:val="cs-CZ" w:eastAsia="x-none"/>
    </w:rPr>
  </w:style>
  <w:style w:type="character" w:customStyle="1" w:styleId="BodyTextIndent3Char1">
    <w:name w:val="Body Text Indent 3 Char1"/>
    <w:basedOn w:val="Numatytasispastraiposriftas"/>
    <w:uiPriority w:val="99"/>
    <w:semiHidden/>
    <w:rsid w:val="00A34B5C"/>
    <w:rPr>
      <w:rFonts w:ascii="Calibri" w:eastAsia="Calibri" w:hAnsi="Calibri" w:cs="Times New Roman"/>
      <w:sz w:val="16"/>
      <w:szCs w:val="16"/>
    </w:rPr>
  </w:style>
  <w:style w:type="paragraph" w:styleId="Porat">
    <w:name w:val="footer"/>
    <w:basedOn w:val="prastasis"/>
    <w:link w:val="PoratDiagrama"/>
    <w:uiPriority w:val="99"/>
    <w:rsid w:val="00A34B5C"/>
    <w:pPr>
      <w:tabs>
        <w:tab w:val="left" w:pos="567"/>
        <w:tab w:val="center" w:pos="4536"/>
        <w:tab w:val="center" w:pos="8930"/>
      </w:tabs>
      <w:spacing w:after="0" w:line="240" w:lineRule="auto"/>
    </w:pPr>
    <w:rPr>
      <w:rFonts w:ascii="Helvetica" w:eastAsia="Calibri" w:hAnsi="Helvetica" w:cs="Times New Roman"/>
      <w:sz w:val="20"/>
      <w:szCs w:val="20"/>
      <w:lang w:val="cs-CZ" w:eastAsia="x-none"/>
    </w:rPr>
  </w:style>
  <w:style w:type="character" w:customStyle="1" w:styleId="PoratDiagrama">
    <w:name w:val="Poraštė Diagrama"/>
    <w:basedOn w:val="Numatytasispastraiposriftas"/>
    <w:link w:val="Porat"/>
    <w:uiPriority w:val="99"/>
    <w:rsid w:val="00A34B5C"/>
    <w:rPr>
      <w:rFonts w:ascii="Helvetica" w:eastAsia="Calibri" w:hAnsi="Helvetica" w:cs="Times New Roman"/>
      <w:sz w:val="20"/>
      <w:szCs w:val="20"/>
      <w:lang w:val="cs-CZ" w:eastAsia="x-none"/>
    </w:rPr>
  </w:style>
  <w:style w:type="character" w:styleId="Puslapionumeris">
    <w:name w:val="page number"/>
    <w:uiPriority w:val="99"/>
    <w:rsid w:val="00A34B5C"/>
    <w:rPr>
      <w:rFonts w:cs="Times New Roman"/>
    </w:rPr>
  </w:style>
  <w:style w:type="paragraph" w:styleId="Antrats">
    <w:name w:val="header"/>
    <w:basedOn w:val="prastasis"/>
    <w:link w:val="AntratsDiagrama"/>
    <w:rsid w:val="00A34B5C"/>
    <w:pPr>
      <w:tabs>
        <w:tab w:val="left" w:pos="567"/>
        <w:tab w:val="center" w:pos="4153"/>
        <w:tab w:val="right" w:pos="8306"/>
      </w:tabs>
      <w:spacing w:after="0" w:line="240" w:lineRule="auto"/>
    </w:pPr>
    <w:rPr>
      <w:rFonts w:ascii="Helvetica" w:eastAsia="Calibri" w:hAnsi="Helvetica" w:cs="Times New Roman"/>
      <w:sz w:val="20"/>
      <w:szCs w:val="20"/>
      <w:lang w:val="cs-CZ" w:eastAsia="x-none"/>
    </w:rPr>
  </w:style>
  <w:style w:type="character" w:customStyle="1" w:styleId="AntratsDiagrama">
    <w:name w:val="Antraštės Diagrama"/>
    <w:basedOn w:val="Numatytasispastraiposriftas"/>
    <w:link w:val="Antrats"/>
    <w:rsid w:val="00A34B5C"/>
    <w:rPr>
      <w:rFonts w:ascii="Helvetica" w:eastAsia="Calibri" w:hAnsi="Helvetica" w:cs="Times New Roman"/>
      <w:sz w:val="20"/>
      <w:szCs w:val="20"/>
      <w:lang w:val="cs-CZ" w:eastAsia="x-none"/>
    </w:rPr>
  </w:style>
  <w:style w:type="character" w:customStyle="1" w:styleId="Pagrindinistekstas2Diagrama">
    <w:name w:val="Pagrindinis tekstas 2 Diagrama"/>
    <w:link w:val="Pagrindinistekstas2"/>
    <w:uiPriority w:val="99"/>
    <w:locked/>
    <w:rsid w:val="00A34B5C"/>
    <w:rPr>
      <w:rFonts w:ascii="Times New Roman" w:hAnsi="Times New Roman" w:cs="Times New Roman"/>
      <w:b/>
      <w:sz w:val="20"/>
      <w:szCs w:val="20"/>
      <w:lang w:val="cs-CZ" w:eastAsia="x-none"/>
    </w:rPr>
  </w:style>
  <w:style w:type="paragraph" w:customStyle="1" w:styleId="BodyText21">
    <w:name w:val="Body Text 21"/>
    <w:basedOn w:val="prastasis"/>
    <w:next w:val="Pagrindinistekstas2"/>
    <w:uiPriority w:val="99"/>
    <w:rsid w:val="00A34B5C"/>
    <w:pPr>
      <w:spacing w:after="0" w:line="240" w:lineRule="auto"/>
      <w:ind w:left="567" w:hanging="567"/>
    </w:pPr>
    <w:rPr>
      <w:rFonts w:ascii="Times New Roman" w:hAnsi="Times New Roman" w:cs="Times New Roman"/>
      <w:b/>
      <w:sz w:val="20"/>
      <w:szCs w:val="20"/>
      <w:lang w:val="cs-CZ" w:eastAsia="x-none"/>
    </w:rPr>
  </w:style>
  <w:style w:type="character" w:customStyle="1" w:styleId="BodyText2Char1">
    <w:name w:val="Body Text 2 Char1"/>
    <w:basedOn w:val="Numatytasispastraiposriftas"/>
    <w:uiPriority w:val="99"/>
    <w:semiHidden/>
    <w:rsid w:val="00A34B5C"/>
    <w:rPr>
      <w:rFonts w:ascii="Calibri" w:eastAsia="Calibri" w:hAnsi="Calibri" w:cs="Times New Roman"/>
    </w:rPr>
  </w:style>
  <w:style w:type="character" w:customStyle="1" w:styleId="Pagrindinistekstas3Diagrama">
    <w:name w:val="Pagrindinis tekstas 3 Diagrama"/>
    <w:link w:val="Pagrindinistekstas3"/>
    <w:uiPriority w:val="99"/>
    <w:locked/>
    <w:rsid w:val="00A34B5C"/>
    <w:rPr>
      <w:rFonts w:ascii="Times New Roman" w:hAnsi="Times New Roman" w:cs="Times New Roman"/>
      <w:b/>
      <w:i/>
      <w:sz w:val="20"/>
      <w:szCs w:val="20"/>
      <w:lang w:val="cs-CZ" w:eastAsia="x-none"/>
    </w:rPr>
  </w:style>
  <w:style w:type="paragraph" w:customStyle="1" w:styleId="BodyText31">
    <w:name w:val="Body Text 31"/>
    <w:basedOn w:val="prastasis"/>
    <w:next w:val="Pagrindinistekstas3"/>
    <w:uiPriority w:val="99"/>
    <w:rsid w:val="00A34B5C"/>
    <w:pPr>
      <w:tabs>
        <w:tab w:val="left" w:pos="567"/>
      </w:tabs>
      <w:spacing w:after="0" w:line="260" w:lineRule="exact"/>
      <w:jc w:val="both"/>
    </w:pPr>
    <w:rPr>
      <w:rFonts w:ascii="Times New Roman" w:hAnsi="Times New Roman" w:cs="Times New Roman"/>
      <w:b/>
      <w:i/>
      <w:sz w:val="20"/>
      <w:szCs w:val="20"/>
      <w:lang w:val="cs-CZ" w:eastAsia="x-none"/>
    </w:rPr>
  </w:style>
  <w:style w:type="character" w:customStyle="1" w:styleId="BodyText3Char1">
    <w:name w:val="Body Text 3 Char1"/>
    <w:basedOn w:val="Numatytasispastraiposriftas"/>
    <w:uiPriority w:val="99"/>
    <w:semiHidden/>
    <w:rsid w:val="00A34B5C"/>
    <w:rPr>
      <w:rFonts w:ascii="Calibri" w:eastAsia="Calibri" w:hAnsi="Calibri" w:cs="Times New Roman"/>
      <w:sz w:val="16"/>
      <w:szCs w:val="16"/>
    </w:rPr>
  </w:style>
  <w:style w:type="paragraph" w:styleId="Pavadinimas">
    <w:name w:val="Title"/>
    <w:basedOn w:val="prastasis"/>
    <w:link w:val="PavadinimasDiagrama"/>
    <w:uiPriority w:val="99"/>
    <w:qFormat/>
    <w:rsid w:val="00A34B5C"/>
    <w:pPr>
      <w:spacing w:after="0" w:line="240" w:lineRule="auto"/>
      <w:jc w:val="center"/>
    </w:pPr>
    <w:rPr>
      <w:rFonts w:ascii="Times New Roman" w:eastAsia="Calibri"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A34B5C"/>
    <w:rPr>
      <w:rFonts w:ascii="Times New Roman" w:eastAsia="Calibri" w:hAnsi="Times New Roman" w:cs="Times New Roman"/>
      <w:b/>
      <w:sz w:val="20"/>
      <w:szCs w:val="20"/>
      <w:lang w:val="en-GB" w:eastAsia="x-none"/>
    </w:rPr>
  </w:style>
  <w:style w:type="character" w:customStyle="1" w:styleId="DebesliotekstasDiagrama">
    <w:name w:val="Debesėlio tekstas Diagrama"/>
    <w:link w:val="Debesliotekstas"/>
    <w:semiHidden/>
    <w:locked/>
    <w:rsid w:val="00A34B5C"/>
    <w:rPr>
      <w:rFonts w:ascii="Tahoma" w:hAnsi="Tahoma" w:cs="Tahoma"/>
      <w:sz w:val="16"/>
      <w:szCs w:val="16"/>
      <w:lang w:val="lt-LT" w:eastAsia="x-none"/>
    </w:rPr>
  </w:style>
  <w:style w:type="paragraph" w:customStyle="1" w:styleId="BalloonText1">
    <w:name w:val="Balloon Text1"/>
    <w:basedOn w:val="prastasis"/>
    <w:next w:val="Debesliotekstas"/>
    <w:uiPriority w:val="99"/>
    <w:semiHidden/>
    <w:rsid w:val="00A34B5C"/>
    <w:pPr>
      <w:spacing w:after="0" w:line="240" w:lineRule="auto"/>
    </w:pPr>
    <w:rPr>
      <w:rFonts w:ascii="Tahoma" w:hAnsi="Tahoma" w:cs="Tahoma"/>
      <w:sz w:val="16"/>
      <w:szCs w:val="16"/>
      <w:lang w:val="lt-LT" w:eastAsia="x-none"/>
    </w:rPr>
  </w:style>
  <w:style w:type="character" w:customStyle="1" w:styleId="BalloonTextChar1">
    <w:name w:val="Balloon Text Char1"/>
    <w:basedOn w:val="Numatytasispastraiposriftas"/>
    <w:uiPriority w:val="99"/>
    <w:semiHidden/>
    <w:rsid w:val="00A34B5C"/>
    <w:rPr>
      <w:rFonts w:ascii="Tahoma" w:eastAsia="Calibri" w:hAnsi="Tahoma" w:cs="Tahoma"/>
      <w:sz w:val="16"/>
      <w:szCs w:val="16"/>
    </w:rPr>
  </w:style>
  <w:style w:type="character" w:customStyle="1" w:styleId="TextChar">
    <w:name w:val="Text Char"/>
    <w:link w:val="Text"/>
    <w:uiPriority w:val="99"/>
    <w:locked/>
    <w:rsid w:val="00A34B5C"/>
    <w:rPr>
      <w:rFonts w:cs="Times New Roman"/>
    </w:rPr>
  </w:style>
  <w:style w:type="paragraph" w:customStyle="1" w:styleId="Text">
    <w:name w:val="Text"/>
    <w:basedOn w:val="prastasis"/>
    <w:link w:val="TextChar"/>
    <w:uiPriority w:val="99"/>
    <w:rsid w:val="00A34B5C"/>
    <w:pPr>
      <w:spacing w:before="120" w:after="0" w:line="240" w:lineRule="auto"/>
      <w:jc w:val="both"/>
    </w:pPr>
    <w:rPr>
      <w:rFonts w:cs="Times New Roman"/>
    </w:rPr>
  </w:style>
  <w:style w:type="paragraph" w:customStyle="1" w:styleId="PI-3EMEASMCA">
    <w:name w:val="PI-3 EMEA_SMCA"/>
    <w:basedOn w:val="prastasis"/>
    <w:autoRedefine/>
    <w:uiPriority w:val="99"/>
    <w:rsid w:val="00A34B5C"/>
    <w:pPr>
      <w:spacing w:after="0" w:line="220" w:lineRule="exact"/>
    </w:pPr>
    <w:rPr>
      <w:rFonts w:ascii="Times New Roman" w:eastAsia="Calibri" w:hAnsi="Times New Roman" w:cs="Times New Roman"/>
      <w:b/>
      <w:bCs/>
      <w:lang w:val="lt-LT"/>
    </w:rPr>
  </w:style>
  <w:style w:type="paragraph" w:customStyle="1" w:styleId="Table">
    <w:name w:val="Table"/>
    <w:aliases w:val="9 pt"/>
    <w:basedOn w:val="prastasis"/>
    <w:link w:val="TableChar"/>
    <w:uiPriority w:val="99"/>
    <w:rsid w:val="00A34B5C"/>
    <w:pPr>
      <w:keepLines/>
      <w:widowControl w:val="0"/>
      <w:tabs>
        <w:tab w:val="left" w:pos="284"/>
      </w:tabs>
      <w:adjustRightInd w:val="0"/>
      <w:spacing w:before="40" w:after="20" w:line="240" w:lineRule="auto"/>
      <w:jc w:val="both"/>
      <w:textAlignment w:val="baseline"/>
    </w:pPr>
    <w:rPr>
      <w:rFonts w:ascii="Arial" w:eastAsia="Calibri" w:hAnsi="Arial" w:cs="Times New Roman"/>
      <w:sz w:val="20"/>
      <w:szCs w:val="20"/>
      <w:lang w:val="x-none" w:eastAsia="x-none"/>
    </w:rPr>
  </w:style>
  <w:style w:type="character" w:customStyle="1" w:styleId="TableChar">
    <w:name w:val="Table Char"/>
    <w:link w:val="Table"/>
    <w:uiPriority w:val="99"/>
    <w:locked/>
    <w:rsid w:val="00A34B5C"/>
    <w:rPr>
      <w:rFonts w:ascii="Arial" w:eastAsia="Calibri" w:hAnsi="Arial" w:cs="Times New Roman"/>
      <w:sz w:val="20"/>
      <w:szCs w:val="20"/>
      <w:lang w:val="x-none" w:eastAsia="x-none"/>
    </w:rPr>
  </w:style>
  <w:style w:type="character" w:customStyle="1" w:styleId="CommentTextChar">
    <w:name w:val="Comment Text Char"/>
    <w:link w:val="CommentText1"/>
    <w:uiPriority w:val="99"/>
    <w:semiHidden/>
    <w:locked/>
    <w:rsid w:val="00A34B5C"/>
    <w:rPr>
      <w:rFonts w:ascii="Times New Roman" w:hAnsi="Times New Roman" w:cs="Times New Roman"/>
      <w:sz w:val="20"/>
      <w:szCs w:val="20"/>
      <w:lang w:val="lt-LT" w:eastAsia="x-none"/>
    </w:rPr>
  </w:style>
  <w:style w:type="paragraph" w:customStyle="1" w:styleId="CommentText1">
    <w:name w:val="Comment Text1"/>
    <w:basedOn w:val="prastasis"/>
    <w:next w:val="Komentarotekstas"/>
    <w:link w:val="CommentTextChar"/>
    <w:uiPriority w:val="99"/>
    <w:semiHidden/>
    <w:rsid w:val="00A34B5C"/>
    <w:pPr>
      <w:spacing w:after="0" w:line="240" w:lineRule="auto"/>
    </w:pPr>
    <w:rPr>
      <w:rFonts w:ascii="Times New Roman" w:hAnsi="Times New Roman" w:cs="Times New Roman"/>
      <w:sz w:val="20"/>
      <w:szCs w:val="20"/>
      <w:lang w:val="lt-LT" w:eastAsia="x-none"/>
    </w:rPr>
  </w:style>
  <w:style w:type="character" w:customStyle="1" w:styleId="CommentTextChar1">
    <w:name w:val="Comment Text Char1"/>
    <w:basedOn w:val="Numatytasispastraiposriftas"/>
    <w:uiPriority w:val="99"/>
    <w:semiHidden/>
    <w:rsid w:val="00A34B5C"/>
    <w:rPr>
      <w:rFonts w:ascii="Calibri" w:eastAsia="Calibri" w:hAnsi="Calibri" w:cs="Times New Roman"/>
      <w:sz w:val="20"/>
      <w:szCs w:val="20"/>
    </w:rPr>
  </w:style>
  <w:style w:type="character" w:customStyle="1" w:styleId="KomentarotemaDiagrama">
    <w:name w:val="Komentaro tema Diagrama"/>
    <w:link w:val="Komentarotema"/>
    <w:uiPriority w:val="99"/>
    <w:semiHidden/>
    <w:locked/>
    <w:rsid w:val="00A34B5C"/>
    <w:rPr>
      <w:rFonts w:ascii="Times New Roman" w:hAnsi="Times New Roman" w:cs="Times New Roman"/>
      <w:b/>
      <w:bCs/>
      <w:sz w:val="20"/>
      <w:szCs w:val="20"/>
      <w:lang w:val="lt-LT" w:eastAsia="x-none"/>
    </w:rPr>
  </w:style>
  <w:style w:type="paragraph" w:styleId="Komentarotekstas">
    <w:name w:val="annotation text"/>
    <w:basedOn w:val="prastasis"/>
    <w:link w:val="KomentarotekstasDiagrama"/>
    <w:uiPriority w:val="99"/>
    <w:semiHidden/>
    <w:unhideWhenUsed/>
    <w:rsid w:val="00A34B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4B5C"/>
    <w:rPr>
      <w:sz w:val="20"/>
      <w:szCs w:val="20"/>
    </w:rPr>
  </w:style>
  <w:style w:type="paragraph" w:styleId="Komentarotema">
    <w:name w:val="annotation subject"/>
    <w:basedOn w:val="Komentarotekstas"/>
    <w:next w:val="Komentarotekstas"/>
    <w:link w:val="KomentarotemaDiagrama"/>
    <w:uiPriority w:val="99"/>
    <w:semiHidden/>
    <w:rsid w:val="00A34B5C"/>
    <w:pPr>
      <w:spacing w:after="0"/>
    </w:pPr>
    <w:rPr>
      <w:rFonts w:ascii="Times New Roman" w:hAnsi="Times New Roman" w:cs="Times New Roman"/>
      <w:b/>
      <w:bCs/>
      <w:lang w:val="lt-LT" w:eastAsia="x-none"/>
    </w:rPr>
  </w:style>
  <w:style w:type="character" w:customStyle="1" w:styleId="CommentSubjectChar1">
    <w:name w:val="Comment Subject Char1"/>
    <w:basedOn w:val="KomentarotekstasDiagrama"/>
    <w:uiPriority w:val="99"/>
    <w:semiHidden/>
    <w:rsid w:val="00A34B5C"/>
    <w:rPr>
      <w:b/>
      <w:bCs/>
      <w:sz w:val="20"/>
      <w:szCs w:val="20"/>
    </w:rPr>
  </w:style>
  <w:style w:type="paragraph" w:styleId="Tekstoblokas">
    <w:name w:val="Block Text"/>
    <w:basedOn w:val="prastasis"/>
    <w:uiPriority w:val="99"/>
    <w:rsid w:val="00A34B5C"/>
    <w:pPr>
      <w:tabs>
        <w:tab w:val="left" w:pos="2657"/>
      </w:tabs>
      <w:spacing w:before="120" w:after="0" w:line="240" w:lineRule="auto"/>
      <w:ind w:left="-37" w:right="-28"/>
    </w:pPr>
    <w:rPr>
      <w:rFonts w:ascii="Times New Roman" w:eastAsia="Calibri" w:hAnsi="Times New Roman" w:cs="Times New Roman"/>
      <w:szCs w:val="20"/>
      <w:lang w:val="cs-CZ"/>
    </w:rPr>
  </w:style>
  <w:style w:type="character" w:styleId="Perirtashipersaitas">
    <w:name w:val="FollowedHyperlink"/>
    <w:uiPriority w:val="99"/>
    <w:rsid w:val="00A34B5C"/>
    <w:rPr>
      <w:rFonts w:cs="Times New Roman"/>
      <w:color w:val="800080"/>
      <w:u w:val="single"/>
    </w:rPr>
  </w:style>
  <w:style w:type="character" w:styleId="Hipersaitas">
    <w:name w:val="Hyperlink"/>
    <w:uiPriority w:val="99"/>
    <w:rsid w:val="00A34B5C"/>
    <w:rPr>
      <w:rFonts w:cs="Times New Roman"/>
      <w:color w:val="0000FF"/>
      <w:u w:val="single"/>
    </w:rPr>
  </w:style>
  <w:style w:type="paragraph" w:customStyle="1" w:styleId="CharCharCharCharCharCharCharCharCharCharCharCharCharCharCharChar1CharCharCharCharCharCharCharCharCharCharCharChar">
    <w:name w:val="Char Char Char Char Char Char Char Char Char Char Char Char Char Char Char Char1 Char Char Char Char Char Char Char Char Char Char Char Char"/>
    <w:basedOn w:val="prastasis"/>
    <w:uiPriority w:val="99"/>
    <w:rsid w:val="00A34B5C"/>
    <w:pPr>
      <w:spacing w:line="240" w:lineRule="exact"/>
    </w:pPr>
    <w:rPr>
      <w:rFonts w:ascii="Verdana" w:eastAsia="Calibri" w:hAnsi="Verdana" w:cs="Verdana"/>
      <w:sz w:val="20"/>
      <w:szCs w:val="20"/>
      <w:lang w:val="en-GB"/>
    </w:rPr>
  </w:style>
  <w:style w:type="character" w:styleId="Komentaronuoroda">
    <w:name w:val="annotation reference"/>
    <w:uiPriority w:val="99"/>
    <w:semiHidden/>
    <w:rsid w:val="00A34B5C"/>
    <w:rPr>
      <w:rFonts w:cs="Times New Roman"/>
      <w:sz w:val="16"/>
      <w:szCs w:val="16"/>
    </w:rPr>
  </w:style>
  <w:style w:type="paragraph" w:customStyle="1" w:styleId="Default">
    <w:name w:val="Default"/>
    <w:rsid w:val="00A34B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Comment">
    <w:name w:val="Comment"/>
    <w:basedOn w:val="prastasis"/>
    <w:next w:val="Text"/>
    <w:link w:val="CommentChar"/>
    <w:uiPriority w:val="99"/>
    <w:rsid w:val="00A34B5C"/>
    <w:pPr>
      <w:keepLines/>
      <w:spacing w:before="120" w:after="0" w:line="240" w:lineRule="auto"/>
      <w:jc w:val="both"/>
    </w:pPr>
    <w:rPr>
      <w:rFonts w:ascii="Calibri" w:eastAsia="MS Mincho" w:hAnsi="Calibri" w:cs="Times New Roman"/>
      <w:i/>
      <w:color w:val="BF30B5"/>
      <w:sz w:val="24"/>
      <w:szCs w:val="20"/>
      <w:lang w:val="x-none" w:eastAsia="ja-JP"/>
    </w:rPr>
  </w:style>
  <w:style w:type="character" w:customStyle="1" w:styleId="CommentChar">
    <w:name w:val="Comment Char"/>
    <w:link w:val="Comment"/>
    <w:uiPriority w:val="99"/>
    <w:locked/>
    <w:rsid w:val="00A34B5C"/>
    <w:rPr>
      <w:rFonts w:ascii="Calibri" w:eastAsia="MS Mincho" w:hAnsi="Calibri" w:cs="Times New Roman"/>
      <w:i/>
      <w:color w:val="BF30B5"/>
      <w:sz w:val="24"/>
      <w:szCs w:val="20"/>
      <w:lang w:val="x-none" w:eastAsia="ja-JP"/>
    </w:rPr>
  </w:style>
  <w:style w:type="paragraph" w:customStyle="1" w:styleId="Nottoc-headings">
    <w:name w:val="Not toc-headings"/>
    <w:basedOn w:val="prastasis"/>
    <w:next w:val="Text"/>
    <w:link w:val="Nottoc-headingsChar"/>
    <w:uiPriority w:val="99"/>
    <w:rsid w:val="00A34B5C"/>
    <w:pPr>
      <w:keepNext/>
      <w:keepLines/>
      <w:spacing w:before="240" w:after="60" w:line="240" w:lineRule="auto"/>
    </w:pPr>
    <w:rPr>
      <w:rFonts w:ascii="Arial" w:eastAsia="MS Gothic" w:hAnsi="Arial" w:cs="Times New Roman"/>
      <w:b/>
      <w:sz w:val="24"/>
      <w:szCs w:val="20"/>
      <w:lang w:val="x-none" w:eastAsia="ja-JP"/>
    </w:rPr>
  </w:style>
  <w:style w:type="character" w:customStyle="1" w:styleId="Nottoc-headingsChar">
    <w:name w:val="Not toc-headings Char"/>
    <w:link w:val="Nottoc-headings"/>
    <w:uiPriority w:val="99"/>
    <w:locked/>
    <w:rsid w:val="00A34B5C"/>
    <w:rPr>
      <w:rFonts w:ascii="Arial" w:eastAsia="MS Gothic" w:hAnsi="Arial" w:cs="Times New Roman"/>
      <w:b/>
      <w:sz w:val="24"/>
      <w:szCs w:val="20"/>
      <w:lang w:val="x-none" w:eastAsia="ja-JP"/>
    </w:rPr>
  </w:style>
  <w:style w:type="paragraph" w:customStyle="1" w:styleId="Listlevel1">
    <w:name w:val="List level 1"/>
    <w:basedOn w:val="prastasis"/>
    <w:link w:val="Listlevel1Char"/>
    <w:uiPriority w:val="99"/>
    <w:rsid w:val="00A34B5C"/>
    <w:pPr>
      <w:spacing w:before="40" w:after="20" w:line="240" w:lineRule="auto"/>
      <w:ind w:left="425" w:hanging="425"/>
    </w:pPr>
    <w:rPr>
      <w:rFonts w:ascii="Calibri" w:eastAsia="MS Mincho" w:hAnsi="Calibri" w:cs="Times New Roman"/>
      <w:sz w:val="24"/>
      <w:szCs w:val="20"/>
      <w:lang w:val="x-none" w:eastAsia="ja-JP"/>
    </w:rPr>
  </w:style>
  <w:style w:type="character" w:customStyle="1" w:styleId="Listlevel1Char">
    <w:name w:val="List level 1 Char"/>
    <w:link w:val="Listlevel1"/>
    <w:uiPriority w:val="99"/>
    <w:locked/>
    <w:rsid w:val="00A34B5C"/>
    <w:rPr>
      <w:rFonts w:ascii="Calibri" w:eastAsia="MS Mincho" w:hAnsi="Calibri" w:cs="Times New Roman"/>
      <w:sz w:val="24"/>
      <w:szCs w:val="20"/>
      <w:lang w:val="x-none" w:eastAsia="ja-JP"/>
    </w:rPr>
  </w:style>
  <w:style w:type="paragraph" w:customStyle="1" w:styleId="BTEMEASMCA">
    <w:name w:val="BT EMEA_SMCA"/>
    <w:basedOn w:val="prastasis"/>
    <w:link w:val="BTEMEASMCAChar"/>
    <w:autoRedefine/>
    <w:rsid w:val="00A34B5C"/>
    <w:pPr>
      <w:spacing w:after="0" w:line="240" w:lineRule="auto"/>
      <w:jc w:val="both"/>
    </w:pPr>
    <w:rPr>
      <w:rFonts w:ascii="Times New Roman" w:eastAsia="Times New Roman" w:hAnsi="Times New Roman" w:cs="Times New Roman"/>
      <w:sz w:val="20"/>
      <w:szCs w:val="20"/>
      <w:lang w:val="x-none" w:eastAsia="x-none"/>
    </w:rPr>
  </w:style>
  <w:style w:type="character" w:customStyle="1" w:styleId="BTEMEASMCAChar">
    <w:name w:val="BT EMEA_SMCA Char"/>
    <w:link w:val="BTEMEASMCA"/>
    <w:locked/>
    <w:rsid w:val="00A34B5C"/>
    <w:rPr>
      <w:rFonts w:ascii="Times New Roman" w:eastAsia="Times New Roman" w:hAnsi="Times New Roman" w:cs="Times New Roman"/>
      <w:sz w:val="20"/>
      <w:szCs w:val="20"/>
      <w:lang w:val="x-none" w:eastAsia="x-none"/>
    </w:rPr>
  </w:style>
  <w:style w:type="paragraph" w:customStyle="1" w:styleId="BTAnIIEMEASMCA">
    <w:name w:val="BT(AnII) EMEA_SMCA"/>
    <w:basedOn w:val="Debesliotekstas"/>
    <w:autoRedefine/>
    <w:uiPriority w:val="99"/>
    <w:rsid w:val="00A34B5C"/>
    <w:pPr>
      <w:tabs>
        <w:tab w:val="left" w:pos="1701"/>
      </w:tabs>
      <w:ind w:left="1701" w:hanging="567"/>
    </w:pPr>
    <w:rPr>
      <w:rFonts w:ascii="Times New Roman" w:eastAsia="Times New Roman" w:hAnsi="Times New Roman"/>
      <w:b/>
      <w:sz w:val="22"/>
      <w:szCs w:val="22"/>
      <w:lang w:val="en-GB"/>
    </w:rPr>
  </w:style>
  <w:style w:type="paragraph" w:customStyle="1" w:styleId="MediumGrid2-Accent11">
    <w:name w:val="Medium Grid 2 - Accent 11"/>
    <w:qFormat/>
    <w:rsid w:val="00A34B5C"/>
    <w:pPr>
      <w:spacing w:after="0" w:line="240" w:lineRule="auto"/>
    </w:pPr>
    <w:rPr>
      <w:rFonts w:ascii="Calibri" w:eastAsia="Calibri" w:hAnsi="Calibri" w:cs="Times New Roman"/>
    </w:rPr>
  </w:style>
  <w:style w:type="paragraph" w:customStyle="1" w:styleId="LightGrid-Accent31">
    <w:name w:val="Light Grid - Accent 31"/>
    <w:basedOn w:val="prastasis"/>
    <w:uiPriority w:val="34"/>
    <w:qFormat/>
    <w:rsid w:val="00A34B5C"/>
    <w:pPr>
      <w:spacing w:after="200" w:line="276" w:lineRule="auto"/>
      <w:ind w:left="720"/>
      <w:contextualSpacing/>
    </w:pPr>
    <w:rPr>
      <w:rFonts w:ascii="Calibri" w:eastAsia="Calibri" w:hAnsi="Calibri" w:cs="Times New Roman"/>
    </w:rPr>
  </w:style>
  <w:style w:type="paragraph" w:styleId="Paprastasistekstas">
    <w:name w:val="Plain Text"/>
    <w:basedOn w:val="prastasis"/>
    <w:link w:val="PaprastasistekstasDiagrama"/>
    <w:uiPriority w:val="99"/>
    <w:rsid w:val="00A34B5C"/>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A34B5C"/>
    <w:rPr>
      <w:rFonts w:ascii="Courier New" w:eastAsia="SimSun" w:hAnsi="Courier New" w:cs="Times New Roman"/>
      <w:sz w:val="20"/>
      <w:szCs w:val="20"/>
      <w:lang w:val="x-none" w:eastAsia="x-none"/>
    </w:rPr>
  </w:style>
  <w:style w:type="paragraph" w:customStyle="1" w:styleId="ColorfulShading-Accent11">
    <w:name w:val="Colorful Shading - Accent 11"/>
    <w:hidden/>
    <w:rsid w:val="00A34B5C"/>
    <w:pPr>
      <w:spacing w:after="0" w:line="240" w:lineRule="auto"/>
    </w:pPr>
    <w:rPr>
      <w:rFonts w:ascii="Calibri" w:eastAsia="Calibri" w:hAnsi="Calibri" w:cs="Times New Roman"/>
    </w:rPr>
  </w:style>
  <w:style w:type="paragraph" w:styleId="Pataisymai">
    <w:name w:val="Revision"/>
    <w:hidden/>
    <w:uiPriority w:val="99"/>
    <w:semiHidden/>
    <w:rsid w:val="00A34B5C"/>
    <w:pPr>
      <w:spacing w:after="0" w:line="240" w:lineRule="auto"/>
    </w:pPr>
    <w:rPr>
      <w:rFonts w:ascii="Calibri" w:eastAsia="Calibri" w:hAnsi="Calibri" w:cs="Times New Roman"/>
    </w:rPr>
  </w:style>
  <w:style w:type="paragraph" w:styleId="Pagrindiniotekstotrauka">
    <w:name w:val="Body Text Indent"/>
    <w:basedOn w:val="prastasis"/>
    <w:link w:val="PagrindiniotekstotraukaDiagrama"/>
    <w:uiPriority w:val="99"/>
    <w:semiHidden/>
    <w:unhideWhenUsed/>
    <w:rsid w:val="00A34B5C"/>
    <w:pPr>
      <w:spacing w:after="120"/>
      <w:ind w:left="283"/>
    </w:pPr>
    <w:rPr>
      <w:rFonts w:ascii="Times New Roman" w:hAnsi="Times New Roman" w:cs="Times New Roman"/>
      <w:b/>
      <w:color w:val="808080"/>
      <w:sz w:val="20"/>
      <w:szCs w:val="20"/>
      <w:lang w:val="cs-CZ" w:eastAsia="x-none"/>
    </w:rPr>
  </w:style>
  <w:style w:type="character" w:customStyle="1" w:styleId="BodyTextIndentChar2">
    <w:name w:val="Body Text Indent Char2"/>
    <w:basedOn w:val="Numatytasispastraiposriftas"/>
    <w:uiPriority w:val="99"/>
    <w:semiHidden/>
    <w:rsid w:val="00A34B5C"/>
  </w:style>
  <w:style w:type="paragraph" w:styleId="Pagrindiniotekstotrauka2">
    <w:name w:val="Body Text Indent 2"/>
    <w:basedOn w:val="prastasis"/>
    <w:link w:val="Pagrindiniotekstotrauka2Diagrama"/>
    <w:uiPriority w:val="99"/>
    <w:semiHidden/>
    <w:unhideWhenUsed/>
    <w:rsid w:val="00A34B5C"/>
    <w:pPr>
      <w:spacing w:after="120" w:line="480" w:lineRule="auto"/>
      <w:ind w:left="283"/>
    </w:pPr>
    <w:rPr>
      <w:rFonts w:ascii="Times New Roman" w:hAnsi="Times New Roman" w:cs="Times New Roman"/>
      <w:b/>
      <w:sz w:val="20"/>
      <w:szCs w:val="20"/>
      <w:lang w:val="cs-CZ" w:eastAsia="x-none"/>
    </w:rPr>
  </w:style>
  <w:style w:type="character" w:customStyle="1" w:styleId="BodyTextIndent2Char2">
    <w:name w:val="Body Text Indent 2 Char2"/>
    <w:basedOn w:val="Numatytasispastraiposriftas"/>
    <w:uiPriority w:val="99"/>
    <w:semiHidden/>
    <w:rsid w:val="00A34B5C"/>
  </w:style>
  <w:style w:type="paragraph" w:styleId="Pagrindiniotekstotrauka3">
    <w:name w:val="Body Text Indent 3"/>
    <w:basedOn w:val="prastasis"/>
    <w:link w:val="Pagrindiniotekstotrauka3Diagrama"/>
    <w:uiPriority w:val="99"/>
    <w:semiHidden/>
    <w:unhideWhenUsed/>
    <w:rsid w:val="00A34B5C"/>
    <w:pPr>
      <w:spacing w:after="120"/>
      <w:ind w:left="283"/>
    </w:pPr>
    <w:rPr>
      <w:rFonts w:ascii="Times New Roman" w:hAnsi="Times New Roman" w:cs="Times New Roman"/>
      <w:i/>
      <w:color w:val="008000"/>
      <w:sz w:val="20"/>
      <w:szCs w:val="20"/>
      <w:lang w:val="cs-CZ" w:eastAsia="x-none"/>
    </w:rPr>
  </w:style>
  <w:style w:type="character" w:customStyle="1" w:styleId="BodyTextIndent3Char2">
    <w:name w:val="Body Text Indent 3 Char2"/>
    <w:basedOn w:val="Numatytasispastraiposriftas"/>
    <w:uiPriority w:val="99"/>
    <w:semiHidden/>
    <w:rsid w:val="00A34B5C"/>
    <w:rPr>
      <w:sz w:val="16"/>
      <w:szCs w:val="16"/>
    </w:rPr>
  </w:style>
  <w:style w:type="paragraph" w:styleId="Pagrindinistekstas2">
    <w:name w:val="Body Text 2"/>
    <w:basedOn w:val="prastasis"/>
    <w:link w:val="Pagrindinistekstas2Diagrama"/>
    <w:uiPriority w:val="99"/>
    <w:semiHidden/>
    <w:unhideWhenUsed/>
    <w:rsid w:val="00A34B5C"/>
    <w:pPr>
      <w:spacing w:after="120" w:line="480" w:lineRule="auto"/>
    </w:pPr>
    <w:rPr>
      <w:rFonts w:ascii="Times New Roman" w:hAnsi="Times New Roman" w:cs="Times New Roman"/>
      <w:b/>
      <w:sz w:val="20"/>
      <w:szCs w:val="20"/>
      <w:lang w:val="cs-CZ" w:eastAsia="x-none"/>
    </w:rPr>
  </w:style>
  <w:style w:type="character" w:customStyle="1" w:styleId="BodyText2Char2">
    <w:name w:val="Body Text 2 Char2"/>
    <w:basedOn w:val="Numatytasispastraiposriftas"/>
    <w:uiPriority w:val="99"/>
    <w:semiHidden/>
    <w:rsid w:val="00A34B5C"/>
  </w:style>
  <w:style w:type="paragraph" w:styleId="Pagrindinistekstas3">
    <w:name w:val="Body Text 3"/>
    <w:basedOn w:val="prastasis"/>
    <w:link w:val="Pagrindinistekstas3Diagrama"/>
    <w:uiPriority w:val="99"/>
    <w:semiHidden/>
    <w:unhideWhenUsed/>
    <w:rsid w:val="00A34B5C"/>
    <w:pPr>
      <w:spacing w:after="120"/>
    </w:pPr>
    <w:rPr>
      <w:rFonts w:ascii="Times New Roman" w:hAnsi="Times New Roman" w:cs="Times New Roman"/>
      <w:b/>
      <w:i/>
      <w:sz w:val="20"/>
      <w:szCs w:val="20"/>
      <w:lang w:val="cs-CZ" w:eastAsia="x-none"/>
    </w:rPr>
  </w:style>
  <w:style w:type="character" w:customStyle="1" w:styleId="BodyText3Char2">
    <w:name w:val="Body Text 3 Char2"/>
    <w:basedOn w:val="Numatytasispastraiposriftas"/>
    <w:uiPriority w:val="99"/>
    <w:semiHidden/>
    <w:rsid w:val="00A34B5C"/>
    <w:rPr>
      <w:sz w:val="16"/>
      <w:szCs w:val="16"/>
    </w:rPr>
  </w:style>
  <w:style w:type="paragraph" w:styleId="Debesliotekstas">
    <w:name w:val="Balloon Text"/>
    <w:basedOn w:val="prastasis"/>
    <w:link w:val="DebesliotekstasDiagrama"/>
    <w:semiHidden/>
    <w:unhideWhenUsed/>
    <w:rsid w:val="00A34B5C"/>
    <w:pPr>
      <w:spacing w:after="0" w:line="240" w:lineRule="auto"/>
    </w:pPr>
    <w:rPr>
      <w:rFonts w:ascii="Tahoma" w:hAnsi="Tahoma" w:cs="Tahoma"/>
      <w:sz w:val="16"/>
      <w:szCs w:val="16"/>
      <w:lang w:val="lt-LT" w:eastAsia="x-none"/>
    </w:rPr>
  </w:style>
  <w:style w:type="character" w:customStyle="1" w:styleId="BalloonTextChar2">
    <w:name w:val="Balloon Text Char2"/>
    <w:basedOn w:val="Numatytasispastraiposriftas"/>
    <w:uiPriority w:val="99"/>
    <w:semiHidden/>
    <w:rsid w:val="00A34B5C"/>
    <w:rPr>
      <w:rFonts w:ascii="Segoe UI" w:hAnsi="Segoe UI" w:cs="Segoe UI"/>
      <w:sz w:val="18"/>
      <w:szCs w:val="18"/>
    </w:rPr>
  </w:style>
  <w:style w:type="paragraph" w:styleId="Sraopastraipa">
    <w:name w:val="List Paragraph"/>
    <w:basedOn w:val="prastasis"/>
    <w:uiPriority w:val="99"/>
    <w:qFormat/>
    <w:rsid w:val="00246EB4"/>
    <w:pPr>
      <w:ind w:left="720"/>
      <w:contextualSpacing/>
    </w:pPr>
  </w:style>
  <w:style w:type="table" w:styleId="Lentelstinklelis">
    <w:name w:val="Table Grid"/>
    <w:basedOn w:val="prastojilentel"/>
    <w:rsid w:val="0068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uiPriority w:val="99"/>
    <w:rsid w:val="00F92085"/>
    <w:pPr>
      <w:keepNext/>
      <w:spacing w:after="0" w:line="240" w:lineRule="auto"/>
      <w:ind w:left="851" w:hanging="851"/>
    </w:pPr>
    <w:rPr>
      <w:rFonts w:ascii="Times New Roman Bold" w:eastAsia="Times New Roman" w:hAnsi="Times New Roman Bold" w:cs="Times New Roman"/>
      <w:b/>
      <w:caps/>
      <w:sz w:val="32"/>
      <w:szCs w:val="20"/>
      <w:lang w:val="en-GB"/>
    </w:rPr>
  </w:style>
  <w:style w:type="paragraph" w:styleId="Betarp">
    <w:name w:val="No Spacing"/>
    <w:uiPriority w:val="1"/>
    <w:qFormat/>
    <w:rsid w:val="00F92085"/>
    <w:pPr>
      <w:spacing w:after="0" w:line="240" w:lineRule="auto"/>
    </w:pPr>
    <w:rPr>
      <w:rFonts w:ascii="Times New Roman" w:eastAsia="Times New Roman" w:hAnsi="Times New Roman" w:cs="Times New Roman"/>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36B9"/>
  </w:style>
  <w:style w:type="paragraph" w:styleId="Antrat1">
    <w:name w:val="heading 1"/>
    <w:basedOn w:val="prastasis"/>
    <w:next w:val="prastasis"/>
    <w:link w:val="Antrat1Diagrama"/>
    <w:uiPriority w:val="99"/>
    <w:qFormat/>
    <w:rsid w:val="00A34B5C"/>
    <w:pPr>
      <w:tabs>
        <w:tab w:val="left" w:pos="567"/>
      </w:tabs>
      <w:spacing w:before="240" w:after="120" w:line="260" w:lineRule="exact"/>
      <w:ind w:left="357" w:hanging="357"/>
      <w:outlineLvl w:val="0"/>
    </w:pPr>
    <w:rPr>
      <w:rFonts w:ascii="Times New Roman" w:eastAsia="Calibri" w:hAnsi="Times New Roman" w:cs="Times New Roman"/>
      <w:b/>
      <w:caps/>
      <w:sz w:val="20"/>
      <w:szCs w:val="20"/>
      <w:lang w:val="x-none" w:eastAsia="x-none"/>
    </w:rPr>
  </w:style>
  <w:style w:type="paragraph" w:styleId="Antrat2">
    <w:name w:val="heading 2"/>
    <w:basedOn w:val="prastasis"/>
    <w:next w:val="prastasis"/>
    <w:link w:val="Antrat2Diagrama"/>
    <w:uiPriority w:val="99"/>
    <w:qFormat/>
    <w:rsid w:val="00A34B5C"/>
    <w:pPr>
      <w:keepNext/>
      <w:tabs>
        <w:tab w:val="left" w:pos="567"/>
      </w:tabs>
      <w:spacing w:before="240" w:after="60" w:line="260" w:lineRule="exact"/>
      <w:outlineLvl w:val="1"/>
    </w:pPr>
    <w:rPr>
      <w:rFonts w:ascii="Helvetica" w:eastAsia="Calibri" w:hAnsi="Helvetica" w:cs="Times New Roman"/>
      <w:b/>
      <w:i/>
      <w:sz w:val="20"/>
      <w:szCs w:val="20"/>
      <w:lang w:val="cs-CZ" w:eastAsia="x-none"/>
    </w:rPr>
  </w:style>
  <w:style w:type="paragraph" w:styleId="Antrat3">
    <w:name w:val="heading 3"/>
    <w:basedOn w:val="prastasis"/>
    <w:next w:val="prastasis"/>
    <w:link w:val="Antrat3Diagrama"/>
    <w:uiPriority w:val="99"/>
    <w:qFormat/>
    <w:rsid w:val="00A34B5C"/>
    <w:pPr>
      <w:keepNext/>
      <w:keepLines/>
      <w:tabs>
        <w:tab w:val="left" w:pos="567"/>
      </w:tabs>
      <w:spacing w:before="120" w:after="80" w:line="260" w:lineRule="exact"/>
      <w:outlineLvl w:val="2"/>
    </w:pPr>
    <w:rPr>
      <w:rFonts w:ascii="Times New Roman" w:eastAsia="Calibri" w:hAnsi="Times New Roman" w:cs="Times New Roman"/>
      <w:b/>
      <w:kern w:val="28"/>
      <w:sz w:val="20"/>
      <w:szCs w:val="20"/>
      <w:lang w:val="x-none" w:eastAsia="x-none"/>
    </w:rPr>
  </w:style>
  <w:style w:type="paragraph" w:styleId="Antrat4">
    <w:name w:val="heading 4"/>
    <w:basedOn w:val="prastasis"/>
    <w:next w:val="prastasis"/>
    <w:link w:val="Antrat4Diagrama"/>
    <w:uiPriority w:val="99"/>
    <w:qFormat/>
    <w:rsid w:val="00A34B5C"/>
    <w:pPr>
      <w:keepNext/>
      <w:tabs>
        <w:tab w:val="left" w:pos="567"/>
      </w:tabs>
      <w:spacing w:after="0" w:line="260" w:lineRule="exact"/>
      <w:jc w:val="both"/>
      <w:outlineLvl w:val="3"/>
    </w:pPr>
    <w:rPr>
      <w:rFonts w:ascii="Times New Roman" w:eastAsia="Calibri" w:hAnsi="Times New Roman" w:cs="Times New Roman"/>
      <w:b/>
      <w:noProof/>
      <w:sz w:val="20"/>
      <w:szCs w:val="20"/>
      <w:lang w:val="cs-CZ" w:eastAsia="x-none"/>
    </w:rPr>
  </w:style>
  <w:style w:type="paragraph" w:styleId="Antrat5">
    <w:name w:val="heading 5"/>
    <w:basedOn w:val="prastasis"/>
    <w:next w:val="prastasis"/>
    <w:link w:val="Antrat5Diagrama"/>
    <w:uiPriority w:val="99"/>
    <w:qFormat/>
    <w:rsid w:val="00A34B5C"/>
    <w:pPr>
      <w:keepNext/>
      <w:tabs>
        <w:tab w:val="left" w:pos="567"/>
      </w:tabs>
      <w:spacing w:after="0" w:line="260" w:lineRule="exact"/>
      <w:jc w:val="both"/>
      <w:outlineLvl w:val="4"/>
    </w:pPr>
    <w:rPr>
      <w:rFonts w:ascii="Times New Roman" w:eastAsia="Calibri" w:hAnsi="Times New Roman" w:cs="Times New Roman"/>
      <w:noProof/>
      <w:sz w:val="20"/>
      <w:szCs w:val="20"/>
      <w:lang w:val="cs-CZ" w:eastAsia="x-none"/>
    </w:rPr>
  </w:style>
  <w:style w:type="paragraph" w:styleId="Antrat6">
    <w:name w:val="heading 6"/>
    <w:basedOn w:val="prastasis"/>
    <w:next w:val="prastasis"/>
    <w:link w:val="Antrat6Diagrama"/>
    <w:uiPriority w:val="99"/>
    <w:qFormat/>
    <w:rsid w:val="00A34B5C"/>
    <w:pPr>
      <w:keepNext/>
      <w:tabs>
        <w:tab w:val="left" w:pos="-720"/>
        <w:tab w:val="left" w:pos="567"/>
        <w:tab w:val="left" w:pos="4536"/>
      </w:tabs>
      <w:suppressAutoHyphens/>
      <w:spacing w:after="0" w:line="260" w:lineRule="exact"/>
      <w:outlineLvl w:val="5"/>
    </w:pPr>
    <w:rPr>
      <w:rFonts w:ascii="Times New Roman" w:eastAsia="Calibri" w:hAnsi="Times New Roman" w:cs="Times New Roman"/>
      <w:i/>
      <w:sz w:val="20"/>
      <w:szCs w:val="20"/>
      <w:lang w:val="cs-CZ" w:eastAsia="x-none"/>
    </w:rPr>
  </w:style>
  <w:style w:type="paragraph" w:styleId="Antrat7">
    <w:name w:val="heading 7"/>
    <w:basedOn w:val="prastasis"/>
    <w:next w:val="prastasis"/>
    <w:link w:val="Antrat7Diagrama"/>
    <w:uiPriority w:val="99"/>
    <w:qFormat/>
    <w:rsid w:val="00A34B5C"/>
    <w:pPr>
      <w:keepNext/>
      <w:tabs>
        <w:tab w:val="left" w:pos="-720"/>
        <w:tab w:val="left" w:pos="567"/>
        <w:tab w:val="left" w:pos="4536"/>
      </w:tabs>
      <w:suppressAutoHyphens/>
      <w:spacing w:after="0" w:line="260" w:lineRule="exact"/>
      <w:jc w:val="both"/>
      <w:outlineLvl w:val="6"/>
    </w:pPr>
    <w:rPr>
      <w:rFonts w:ascii="Times New Roman" w:eastAsia="Calibri" w:hAnsi="Times New Roman" w:cs="Times New Roman"/>
      <w:i/>
      <w:sz w:val="20"/>
      <w:szCs w:val="20"/>
      <w:lang w:val="cs-CZ" w:eastAsia="x-none"/>
    </w:rPr>
  </w:style>
  <w:style w:type="paragraph" w:styleId="Antrat8">
    <w:name w:val="heading 8"/>
    <w:basedOn w:val="prastasis"/>
    <w:next w:val="prastasis"/>
    <w:link w:val="Antrat8Diagrama"/>
    <w:uiPriority w:val="99"/>
    <w:qFormat/>
    <w:rsid w:val="00A34B5C"/>
    <w:pPr>
      <w:keepNext/>
      <w:tabs>
        <w:tab w:val="left" w:pos="567"/>
      </w:tabs>
      <w:spacing w:after="0" w:line="260" w:lineRule="exact"/>
      <w:ind w:left="567" w:hanging="567"/>
      <w:jc w:val="both"/>
      <w:outlineLvl w:val="7"/>
    </w:pPr>
    <w:rPr>
      <w:rFonts w:ascii="Times New Roman" w:eastAsia="Calibri" w:hAnsi="Times New Roman" w:cs="Times New Roman"/>
      <w:b/>
      <w:i/>
      <w:sz w:val="20"/>
      <w:szCs w:val="20"/>
      <w:lang w:val="cs-CZ" w:eastAsia="x-none"/>
    </w:rPr>
  </w:style>
  <w:style w:type="paragraph" w:styleId="Antrat9">
    <w:name w:val="heading 9"/>
    <w:basedOn w:val="prastasis"/>
    <w:next w:val="prastasis"/>
    <w:link w:val="Antrat9Diagrama"/>
    <w:uiPriority w:val="99"/>
    <w:qFormat/>
    <w:rsid w:val="00A34B5C"/>
    <w:pPr>
      <w:keepNext/>
      <w:tabs>
        <w:tab w:val="left" w:pos="567"/>
      </w:tabs>
      <w:spacing w:after="0" w:line="260" w:lineRule="exact"/>
      <w:jc w:val="both"/>
      <w:outlineLvl w:val="8"/>
    </w:pPr>
    <w:rPr>
      <w:rFonts w:ascii="Times New Roman" w:eastAsia="Calibri" w:hAnsi="Times New Roman" w:cs="Times New Roman"/>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34B5C"/>
    <w:rPr>
      <w:rFonts w:ascii="Times New Roman" w:eastAsia="Calibri" w:hAnsi="Times New Roman" w:cs="Times New Roman"/>
      <w:b/>
      <w:caps/>
      <w:sz w:val="20"/>
      <w:szCs w:val="20"/>
      <w:lang w:val="x-none" w:eastAsia="x-none"/>
    </w:rPr>
  </w:style>
  <w:style w:type="character" w:customStyle="1" w:styleId="Antrat2Diagrama">
    <w:name w:val="Antraštė 2 Diagrama"/>
    <w:basedOn w:val="Numatytasispastraiposriftas"/>
    <w:link w:val="Antrat2"/>
    <w:uiPriority w:val="99"/>
    <w:rsid w:val="00A34B5C"/>
    <w:rPr>
      <w:rFonts w:ascii="Helvetica" w:eastAsia="Calibri" w:hAnsi="Helvetica" w:cs="Times New Roman"/>
      <w:b/>
      <w:i/>
      <w:sz w:val="20"/>
      <w:szCs w:val="20"/>
      <w:lang w:val="cs-CZ" w:eastAsia="x-none"/>
    </w:rPr>
  </w:style>
  <w:style w:type="character" w:customStyle="1" w:styleId="Antrat3Diagrama">
    <w:name w:val="Antraštė 3 Diagrama"/>
    <w:basedOn w:val="Numatytasispastraiposriftas"/>
    <w:link w:val="Antrat3"/>
    <w:uiPriority w:val="99"/>
    <w:rsid w:val="00A34B5C"/>
    <w:rPr>
      <w:rFonts w:ascii="Times New Roman" w:eastAsia="Calibri" w:hAnsi="Times New Roman" w:cs="Times New Roman"/>
      <w:b/>
      <w:kern w:val="28"/>
      <w:sz w:val="20"/>
      <w:szCs w:val="20"/>
      <w:lang w:val="x-none" w:eastAsia="x-none"/>
    </w:rPr>
  </w:style>
  <w:style w:type="character" w:customStyle="1" w:styleId="Antrat4Diagrama">
    <w:name w:val="Antraštė 4 Diagrama"/>
    <w:basedOn w:val="Numatytasispastraiposriftas"/>
    <w:link w:val="Antrat4"/>
    <w:uiPriority w:val="99"/>
    <w:rsid w:val="00A34B5C"/>
    <w:rPr>
      <w:rFonts w:ascii="Times New Roman" w:eastAsia="Calibri" w:hAnsi="Times New Roman" w:cs="Times New Roman"/>
      <w:b/>
      <w:noProof/>
      <w:sz w:val="20"/>
      <w:szCs w:val="20"/>
      <w:lang w:val="cs-CZ" w:eastAsia="x-none"/>
    </w:rPr>
  </w:style>
  <w:style w:type="character" w:customStyle="1" w:styleId="Antrat5Diagrama">
    <w:name w:val="Antraštė 5 Diagrama"/>
    <w:basedOn w:val="Numatytasispastraiposriftas"/>
    <w:link w:val="Antrat5"/>
    <w:uiPriority w:val="99"/>
    <w:rsid w:val="00A34B5C"/>
    <w:rPr>
      <w:rFonts w:ascii="Times New Roman" w:eastAsia="Calibri" w:hAnsi="Times New Roman" w:cs="Times New Roman"/>
      <w:noProof/>
      <w:sz w:val="20"/>
      <w:szCs w:val="20"/>
      <w:lang w:val="cs-CZ" w:eastAsia="x-none"/>
    </w:rPr>
  </w:style>
  <w:style w:type="character" w:customStyle="1" w:styleId="Antrat6Diagrama">
    <w:name w:val="Antraštė 6 Diagrama"/>
    <w:basedOn w:val="Numatytasispastraiposriftas"/>
    <w:link w:val="Antrat6"/>
    <w:uiPriority w:val="99"/>
    <w:rsid w:val="00A34B5C"/>
    <w:rPr>
      <w:rFonts w:ascii="Times New Roman" w:eastAsia="Calibri" w:hAnsi="Times New Roman" w:cs="Times New Roman"/>
      <w:i/>
      <w:sz w:val="20"/>
      <w:szCs w:val="20"/>
      <w:lang w:val="cs-CZ" w:eastAsia="x-none"/>
    </w:rPr>
  </w:style>
  <w:style w:type="character" w:customStyle="1" w:styleId="Antrat7Diagrama">
    <w:name w:val="Antraštė 7 Diagrama"/>
    <w:basedOn w:val="Numatytasispastraiposriftas"/>
    <w:link w:val="Antrat7"/>
    <w:uiPriority w:val="99"/>
    <w:rsid w:val="00A34B5C"/>
    <w:rPr>
      <w:rFonts w:ascii="Times New Roman" w:eastAsia="Calibri" w:hAnsi="Times New Roman" w:cs="Times New Roman"/>
      <w:i/>
      <w:sz w:val="20"/>
      <w:szCs w:val="20"/>
      <w:lang w:val="cs-CZ" w:eastAsia="x-none"/>
    </w:rPr>
  </w:style>
  <w:style w:type="character" w:customStyle="1" w:styleId="Antrat8Diagrama">
    <w:name w:val="Antraštė 8 Diagrama"/>
    <w:basedOn w:val="Numatytasispastraiposriftas"/>
    <w:link w:val="Antrat8"/>
    <w:uiPriority w:val="99"/>
    <w:rsid w:val="00A34B5C"/>
    <w:rPr>
      <w:rFonts w:ascii="Times New Roman" w:eastAsia="Calibri" w:hAnsi="Times New Roman" w:cs="Times New Roman"/>
      <w:b/>
      <w:i/>
      <w:sz w:val="20"/>
      <w:szCs w:val="20"/>
      <w:lang w:val="cs-CZ" w:eastAsia="x-none"/>
    </w:rPr>
  </w:style>
  <w:style w:type="character" w:customStyle="1" w:styleId="Antrat9Diagrama">
    <w:name w:val="Antraštė 9 Diagrama"/>
    <w:basedOn w:val="Numatytasispastraiposriftas"/>
    <w:link w:val="Antrat9"/>
    <w:uiPriority w:val="99"/>
    <w:rsid w:val="00A34B5C"/>
    <w:rPr>
      <w:rFonts w:ascii="Times New Roman" w:eastAsia="Calibri" w:hAnsi="Times New Roman" w:cs="Times New Roman"/>
      <w:b/>
      <w:i/>
      <w:sz w:val="20"/>
      <w:szCs w:val="20"/>
      <w:lang w:val="cs-CZ" w:eastAsia="x-none"/>
    </w:rPr>
  </w:style>
  <w:style w:type="numbering" w:customStyle="1" w:styleId="NoList1">
    <w:name w:val="No List1"/>
    <w:next w:val="Sraonra"/>
    <w:uiPriority w:val="99"/>
    <w:semiHidden/>
    <w:unhideWhenUsed/>
    <w:rsid w:val="00A34B5C"/>
  </w:style>
  <w:style w:type="numbering" w:customStyle="1" w:styleId="NoList11">
    <w:name w:val="No List11"/>
    <w:next w:val="Sraonra"/>
    <w:uiPriority w:val="99"/>
    <w:semiHidden/>
    <w:unhideWhenUsed/>
    <w:rsid w:val="00A34B5C"/>
  </w:style>
  <w:style w:type="numbering" w:customStyle="1" w:styleId="NoList111">
    <w:name w:val="No List111"/>
    <w:next w:val="Sraonra"/>
    <w:uiPriority w:val="99"/>
    <w:semiHidden/>
    <w:unhideWhenUsed/>
    <w:rsid w:val="00A34B5C"/>
  </w:style>
  <w:style w:type="character" w:customStyle="1" w:styleId="PagrindiniotekstotraukaDiagrama">
    <w:name w:val="Pagrindinio teksto įtrauka Diagrama"/>
    <w:link w:val="Pagrindiniotekstotrauka"/>
    <w:uiPriority w:val="99"/>
    <w:locked/>
    <w:rsid w:val="00A34B5C"/>
    <w:rPr>
      <w:rFonts w:ascii="Times New Roman" w:hAnsi="Times New Roman" w:cs="Times New Roman"/>
      <w:b/>
      <w:color w:val="808080"/>
      <w:sz w:val="20"/>
      <w:szCs w:val="20"/>
      <w:lang w:val="cs-CZ" w:eastAsia="x-none"/>
    </w:rPr>
  </w:style>
  <w:style w:type="paragraph" w:customStyle="1" w:styleId="BodyTextIndent1">
    <w:name w:val="Body Text Indent1"/>
    <w:basedOn w:val="prastasis"/>
    <w:next w:val="Pagrindiniotekstotrauka"/>
    <w:uiPriority w:val="99"/>
    <w:rsid w:val="00A34B5C"/>
    <w:pPr>
      <w:spacing w:after="0" w:line="240" w:lineRule="auto"/>
      <w:ind w:left="567" w:hanging="567"/>
    </w:pPr>
    <w:rPr>
      <w:rFonts w:ascii="Times New Roman" w:hAnsi="Times New Roman" w:cs="Times New Roman"/>
      <w:b/>
      <w:color w:val="808080"/>
      <w:sz w:val="20"/>
      <w:szCs w:val="20"/>
      <w:lang w:val="cs-CZ" w:eastAsia="x-none"/>
    </w:rPr>
  </w:style>
  <w:style w:type="character" w:customStyle="1" w:styleId="BodyTextIndentChar1">
    <w:name w:val="Body Text Indent Char1"/>
    <w:basedOn w:val="Numatytasispastraiposriftas"/>
    <w:uiPriority w:val="99"/>
    <w:semiHidden/>
    <w:rsid w:val="00A34B5C"/>
    <w:rPr>
      <w:rFonts w:ascii="Calibri" w:eastAsia="Calibri" w:hAnsi="Calibri" w:cs="Times New Roman"/>
    </w:rPr>
  </w:style>
  <w:style w:type="paragraph" w:styleId="Pagrindinistekstas">
    <w:name w:val="Body Text"/>
    <w:basedOn w:val="prastasis"/>
    <w:link w:val="PagrindinistekstasDiagrama"/>
    <w:uiPriority w:val="99"/>
    <w:rsid w:val="00A34B5C"/>
    <w:pPr>
      <w:tabs>
        <w:tab w:val="left" w:pos="567"/>
      </w:tabs>
      <w:spacing w:after="0" w:line="260" w:lineRule="exact"/>
    </w:pPr>
    <w:rPr>
      <w:rFonts w:ascii="Times New Roman" w:eastAsia="Calibri" w:hAnsi="Times New Roman" w:cs="Times New Roman"/>
      <w:b/>
      <w:i/>
      <w:sz w:val="20"/>
      <w:szCs w:val="20"/>
      <w:lang w:val="cs-CZ" w:eastAsia="x-none"/>
    </w:rPr>
  </w:style>
  <w:style w:type="character" w:customStyle="1" w:styleId="PagrindinistekstasDiagrama">
    <w:name w:val="Pagrindinis tekstas Diagrama"/>
    <w:basedOn w:val="Numatytasispastraiposriftas"/>
    <w:link w:val="Pagrindinistekstas"/>
    <w:uiPriority w:val="99"/>
    <w:rsid w:val="00A34B5C"/>
    <w:rPr>
      <w:rFonts w:ascii="Times New Roman" w:eastAsia="Calibri" w:hAnsi="Times New Roman" w:cs="Times New Roman"/>
      <w:b/>
      <w:i/>
      <w:sz w:val="20"/>
      <w:szCs w:val="20"/>
      <w:lang w:val="cs-CZ" w:eastAsia="x-none"/>
    </w:rPr>
  </w:style>
  <w:style w:type="character" w:customStyle="1" w:styleId="Pagrindiniotekstotrauka2Diagrama">
    <w:name w:val="Pagrindinio teksto įtrauka 2 Diagrama"/>
    <w:link w:val="Pagrindiniotekstotrauka2"/>
    <w:uiPriority w:val="99"/>
    <w:locked/>
    <w:rsid w:val="00A34B5C"/>
    <w:rPr>
      <w:rFonts w:ascii="Times New Roman" w:hAnsi="Times New Roman" w:cs="Times New Roman"/>
      <w:b/>
      <w:sz w:val="20"/>
      <w:szCs w:val="20"/>
      <w:lang w:val="cs-CZ" w:eastAsia="x-none"/>
    </w:rPr>
  </w:style>
  <w:style w:type="paragraph" w:customStyle="1" w:styleId="BodyTextIndent21">
    <w:name w:val="Body Text Indent 21"/>
    <w:basedOn w:val="prastasis"/>
    <w:next w:val="Pagrindiniotekstotrauka2"/>
    <w:uiPriority w:val="99"/>
    <w:rsid w:val="00A34B5C"/>
    <w:pPr>
      <w:tabs>
        <w:tab w:val="left" w:pos="567"/>
      </w:tabs>
      <w:spacing w:after="0" w:line="260" w:lineRule="exact"/>
      <w:ind w:left="567" w:hanging="567"/>
      <w:jc w:val="both"/>
    </w:pPr>
    <w:rPr>
      <w:rFonts w:ascii="Times New Roman" w:hAnsi="Times New Roman" w:cs="Times New Roman"/>
      <w:b/>
      <w:sz w:val="20"/>
      <w:szCs w:val="20"/>
      <w:lang w:val="cs-CZ" w:eastAsia="x-none"/>
    </w:rPr>
  </w:style>
  <w:style w:type="character" w:customStyle="1" w:styleId="BodyTextIndent2Char1">
    <w:name w:val="Body Text Indent 2 Char1"/>
    <w:basedOn w:val="Numatytasispastraiposriftas"/>
    <w:uiPriority w:val="99"/>
    <w:semiHidden/>
    <w:rsid w:val="00A34B5C"/>
    <w:rPr>
      <w:rFonts w:ascii="Calibri" w:eastAsia="Calibri" w:hAnsi="Calibri" w:cs="Times New Roman"/>
    </w:rPr>
  </w:style>
  <w:style w:type="character" w:customStyle="1" w:styleId="Pagrindiniotekstotrauka3Diagrama">
    <w:name w:val="Pagrindinio teksto įtrauka 3 Diagrama"/>
    <w:link w:val="Pagrindiniotekstotrauka3"/>
    <w:uiPriority w:val="99"/>
    <w:locked/>
    <w:rsid w:val="00A34B5C"/>
    <w:rPr>
      <w:rFonts w:ascii="Times New Roman" w:hAnsi="Times New Roman" w:cs="Times New Roman"/>
      <w:i/>
      <w:color w:val="008000"/>
      <w:sz w:val="20"/>
      <w:szCs w:val="20"/>
      <w:lang w:val="cs-CZ" w:eastAsia="x-none"/>
    </w:rPr>
  </w:style>
  <w:style w:type="paragraph" w:customStyle="1" w:styleId="BodyTextIndent31">
    <w:name w:val="Body Text Indent 31"/>
    <w:basedOn w:val="prastasis"/>
    <w:next w:val="Pagrindiniotekstotrauka3"/>
    <w:uiPriority w:val="99"/>
    <w:rsid w:val="00A34B5C"/>
    <w:pPr>
      <w:tabs>
        <w:tab w:val="left" w:pos="567"/>
      </w:tabs>
      <w:spacing w:after="0" w:line="260" w:lineRule="exact"/>
      <w:ind w:left="567" w:hanging="567"/>
    </w:pPr>
    <w:rPr>
      <w:rFonts w:ascii="Times New Roman" w:hAnsi="Times New Roman" w:cs="Times New Roman"/>
      <w:i/>
      <w:color w:val="008000"/>
      <w:sz w:val="20"/>
      <w:szCs w:val="20"/>
      <w:lang w:val="cs-CZ" w:eastAsia="x-none"/>
    </w:rPr>
  </w:style>
  <w:style w:type="character" w:customStyle="1" w:styleId="BodyTextIndent3Char1">
    <w:name w:val="Body Text Indent 3 Char1"/>
    <w:basedOn w:val="Numatytasispastraiposriftas"/>
    <w:uiPriority w:val="99"/>
    <w:semiHidden/>
    <w:rsid w:val="00A34B5C"/>
    <w:rPr>
      <w:rFonts w:ascii="Calibri" w:eastAsia="Calibri" w:hAnsi="Calibri" w:cs="Times New Roman"/>
      <w:sz w:val="16"/>
      <w:szCs w:val="16"/>
    </w:rPr>
  </w:style>
  <w:style w:type="paragraph" w:styleId="Porat">
    <w:name w:val="footer"/>
    <w:basedOn w:val="prastasis"/>
    <w:link w:val="PoratDiagrama"/>
    <w:uiPriority w:val="99"/>
    <w:rsid w:val="00A34B5C"/>
    <w:pPr>
      <w:tabs>
        <w:tab w:val="left" w:pos="567"/>
        <w:tab w:val="center" w:pos="4536"/>
        <w:tab w:val="center" w:pos="8930"/>
      </w:tabs>
      <w:spacing w:after="0" w:line="240" w:lineRule="auto"/>
    </w:pPr>
    <w:rPr>
      <w:rFonts w:ascii="Helvetica" w:eastAsia="Calibri" w:hAnsi="Helvetica" w:cs="Times New Roman"/>
      <w:sz w:val="20"/>
      <w:szCs w:val="20"/>
      <w:lang w:val="cs-CZ" w:eastAsia="x-none"/>
    </w:rPr>
  </w:style>
  <w:style w:type="character" w:customStyle="1" w:styleId="PoratDiagrama">
    <w:name w:val="Poraštė Diagrama"/>
    <w:basedOn w:val="Numatytasispastraiposriftas"/>
    <w:link w:val="Porat"/>
    <w:uiPriority w:val="99"/>
    <w:rsid w:val="00A34B5C"/>
    <w:rPr>
      <w:rFonts w:ascii="Helvetica" w:eastAsia="Calibri" w:hAnsi="Helvetica" w:cs="Times New Roman"/>
      <w:sz w:val="20"/>
      <w:szCs w:val="20"/>
      <w:lang w:val="cs-CZ" w:eastAsia="x-none"/>
    </w:rPr>
  </w:style>
  <w:style w:type="character" w:styleId="Puslapionumeris">
    <w:name w:val="page number"/>
    <w:uiPriority w:val="99"/>
    <w:rsid w:val="00A34B5C"/>
    <w:rPr>
      <w:rFonts w:cs="Times New Roman"/>
    </w:rPr>
  </w:style>
  <w:style w:type="paragraph" w:styleId="Antrats">
    <w:name w:val="header"/>
    <w:basedOn w:val="prastasis"/>
    <w:link w:val="AntratsDiagrama"/>
    <w:rsid w:val="00A34B5C"/>
    <w:pPr>
      <w:tabs>
        <w:tab w:val="left" w:pos="567"/>
        <w:tab w:val="center" w:pos="4153"/>
        <w:tab w:val="right" w:pos="8306"/>
      </w:tabs>
      <w:spacing w:after="0" w:line="240" w:lineRule="auto"/>
    </w:pPr>
    <w:rPr>
      <w:rFonts w:ascii="Helvetica" w:eastAsia="Calibri" w:hAnsi="Helvetica" w:cs="Times New Roman"/>
      <w:sz w:val="20"/>
      <w:szCs w:val="20"/>
      <w:lang w:val="cs-CZ" w:eastAsia="x-none"/>
    </w:rPr>
  </w:style>
  <w:style w:type="character" w:customStyle="1" w:styleId="AntratsDiagrama">
    <w:name w:val="Antraštės Diagrama"/>
    <w:basedOn w:val="Numatytasispastraiposriftas"/>
    <w:link w:val="Antrats"/>
    <w:rsid w:val="00A34B5C"/>
    <w:rPr>
      <w:rFonts w:ascii="Helvetica" w:eastAsia="Calibri" w:hAnsi="Helvetica" w:cs="Times New Roman"/>
      <w:sz w:val="20"/>
      <w:szCs w:val="20"/>
      <w:lang w:val="cs-CZ" w:eastAsia="x-none"/>
    </w:rPr>
  </w:style>
  <w:style w:type="character" w:customStyle="1" w:styleId="Pagrindinistekstas2Diagrama">
    <w:name w:val="Pagrindinis tekstas 2 Diagrama"/>
    <w:link w:val="Pagrindinistekstas2"/>
    <w:uiPriority w:val="99"/>
    <w:locked/>
    <w:rsid w:val="00A34B5C"/>
    <w:rPr>
      <w:rFonts w:ascii="Times New Roman" w:hAnsi="Times New Roman" w:cs="Times New Roman"/>
      <w:b/>
      <w:sz w:val="20"/>
      <w:szCs w:val="20"/>
      <w:lang w:val="cs-CZ" w:eastAsia="x-none"/>
    </w:rPr>
  </w:style>
  <w:style w:type="paragraph" w:customStyle="1" w:styleId="BodyText21">
    <w:name w:val="Body Text 21"/>
    <w:basedOn w:val="prastasis"/>
    <w:next w:val="Pagrindinistekstas2"/>
    <w:uiPriority w:val="99"/>
    <w:rsid w:val="00A34B5C"/>
    <w:pPr>
      <w:spacing w:after="0" w:line="240" w:lineRule="auto"/>
      <w:ind w:left="567" w:hanging="567"/>
    </w:pPr>
    <w:rPr>
      <w:rFonts w:ascii="Times New Roman" w:hAnsi="Times New Roman" w:cs="Times New Roman"/>
      <w:b/>
      <w:sz w:val="20"/>
      <w:szCs w:val="20"/>
      <w:lang w:val="cs-CZ" w:eastAsia="x-none"/>
    </w:rPr>
  </w:style>
  <w:style w:type="character" w:customStyle="1" w:styleId="BodyText2Char1">
    <w:name w:val="Body Text 2 Char1"/>
    <w:basedOn w:val="Numatytasispastraiposriftas"/>
    <w:uiPriority w:val="99"/>
    <w:semiHidden/>
    <w:rsid w:val="00A34B5C"/>
    <w:rPr>
      <w:rFonts w:ascii="Calibri" w:eastAsia="Calibri" w:hAnsi="Calibri" w:cs="Times New Roman"/>
    </w:rPr>
  </w:style>
  <w:style w:type="character" w:customStyle="1" w:styleId="Pagrindinistekstas3Diagrama">
    <w:name w:val="Pagrindinis tekstas 3 Diagrama"/>
    <w:link w:val="Pagrindinistekstas3"/>
    <w:uiPriority w:val="99"/>
    <w:locked/>
    <w:rsid w:val="00A34B5C"/>
    <w:rPr>
      <w:rFonts w:ascii="Times New Roman" w:hAnsi="Times New Roman" w:cs="Times New Roman"/>
      <w:b/>
      <w:i/>
      <w:sz w:val="20"/>
      <w:szCs w:val="20"/>
      <w:lang w:val="cs-CZ" w:eastAsia="x-none"/>
    </w:rPr>
  </w:style>
  <w:style w:type="paragraph" w:customStyle="1" w:styleId="BodyText31">
    <w:name w:val="Body Text 31"/>
    <w:basedOn w:val="prastasis"/>
    <w:next w:val="Pagrindinistekstas3"/>
    <w:uiPriority w:val="99"/>
    <w:rsid w:val="00A34B5C"/>
    <w:pPr>
      <w:tabs>
        <w:tab w:val="left" w:pos="567"/>
      </w:tabs>
      <w:spacing w:after="0" w:line="260" w:lineRule="exact"/>
      <w:jc w:val="both"/>
    </w:pPr>
    <w:rPr>
      <w:rFonts w:ascii="Times New Roman" w:hAnsi="Times New Roman" w:cs="Times New Roman"/>
      <w:b/>
      <w:i/>
      <w:sz w:val="20"/>
      <w:szCs w:val="20"/>
      <w:lang w:val="cs-CZ" w:eastAsia="x-none"/>
    </w:rPr>
  </w:style>
  <w:style w:type="character" w:customStyle="1" w:styleId="BodyText3Char1">
    <w:name w:val="Body Text 3 Char1"/>
    <w:basedOn w:val="Numatytasispastraiposriftas"/>
    <w:uiPriority w:val="99"/>
    <w:semiHidden/>
    <w:rsid w:val="00A34B5C"/>
    <w:rPr>
      <w:rFonts w:ascii="Calibri" w:eastAsia="Calibri" w:hAnsi="Calibri" w:cs="Times New Roman"/>
      <w:sz w:val="16"/>
      <w:szCs w:val="16"/>
    </w:rPr>
  </w:style>
  <w:style w:type="paragraph" w:styleId="Pavadinimas">
    <w:name w:val="Title"/>
    <w:basedOn w:val="prastasis"/>
    <w:link w:val="PavadinimasDiagrama"/>
    <w:uiPriority w:val="99"/>
    <w:qFormat/>
    <w:rsid w:val="00A34B5C"/>
    <w:pPr>
      <w:spacing w:after="0" w:line="240" w:lineRule="auto"/>
      <w:jc w:val="center"/>
    </w:pPr>
    <w:rPr>
      <w:rFonts w:ascii="Times New Roman" w:eastAsia="Calibri"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A34B5C"/>
    <w:rPr>
      <w:rFonts w:ascii="Times New Roman" w:eastAsia="Calibri" w:hAnsi="Times New Roman" w:cs="Times New Roman"/>
      <w:b/>
      <w:sz w:val="20"/>
      <w:szCs w:val="20"/>
      <w:lang w:val="en-GB" w:eastAsia="x-none"/>
    </w:rPr>
  </w:style>
  <w:style w:type="character" w:customStyle="1" w:styleId="DebesliotekstasDiagrama">
    <w:name w:val="Debesėlio tekstas Diagrama"/>
    <w:link w:val="Debesliotekstas"/>
    <w:semiHidden/>
    <w:locked/>
    <w:rsid w:val="00A34B5C"/>
    <w:rPr>
      <w:rFonts w:ascii="Tahoma" w:hAnsi="Tahoma" w:cs="Tahoma"/>
      <w:sz w:val="16"/>
      <w:szCs w:val="16"/>
      <w:lang w:val="lt-LT" w:eastAsia="x-none"/>
    </w:rPr>
  </w:style>
  <w:style w:type="paragraph" w:customStyle="1" w:styleId="BalloonText1">
    <w:name w:val="Balloon Text1"/>
    <w:basedOn w:val="prastasis"/>
    <w:next w:val="Debesliotekstas"/>
    <w:uiPriority w:val="99"/>
    <w:semiHidden/>
    <w:rsid w:val="00A34B5C"/>
    <w:pPr>
      <w:spacing w:after="0" w:line="240" w:lineRule="auto"/>
    </w:pPr>
    <w:rPr>
      <w:rFonts w:ascii="Tahoma" w:hAnsi="Tahoma" w:cs="Tahoma"/>
      <w:sz w:val="16"/>
      <w:szCs w:val="16"/>
      <w:lang w:val="lt-LT" w:eastAsia="x-none"/>
    </w:rPr>
  </w:style>
  <w:style w:type="character" w:customStyle="1" w:styleId="BalloonTextChar1">
    <w:name w:val="Balloon Text Char1"/>
    <w:basedOn w:val="Numatytasispastraiposriftas"/>
    <w:uiPriority w:val="99"/>
    <w:semiHidden/>
    <w:rsid w:val="00A34B5C"/>
    <w:rPr>
      <w:rFonts w:ascii="Tahoma" w:eastAsia="Calibri" w:hAnsi="Tahoma" w:cs="Tahoma"/>
      <w:sz w:val="16"/>
      <w:szCs w:val="16"/>
    </w:rPr>
  </w:style>
  <w:style w:type="character" w:customStyle="1" w:styleId="TextChar">
    <w:name w:val="Text Char"/>
    <w:link w:val="Text"/>
    <w:uiPriority w:val="99"/>
    <w:locked/>
    <w:rsid w:val="00A34B5C"/>
    <w:rPr>
      <w:rFonts w:cs="Times New Roman"/>
    </w:rPr>
  </w:style>
  <w:style w:type="paragraph" w:customStyle="1" w:styleId="Text">
    <w:name w:val="Text"/>
    <w:basedOn w:val="prastasis"/>
    <w:link w:val="TextChar"/>
    <w:uiPriority w:val="99"/>
    <w:rsid w:val="00A34B5C"/>
    <w:pPr>
      <w:spacing w:before="120" w:after="0" w:line="240" w:lineRule="auto"/>
      <w:jc w:val="both"/>
    </w:pPr>
    <w:rPr>
      <w:rFonts w:cs="Times New Roman"/>
    </w:rPr>
  </w:style>
  <w:style w:type="paragraph" w:customStyle="1" w:styleId="PI-3EMEASMCA">
    <w:name w:val="PI-3 EMEA_SMCA"/>
    <w:basedOn w:val="prastasis"/>
    <w:autoRedefine/>
    <w:uiPriority w:val="99"/>
    <w:rsid w:val="00A34B5C"/>
    <w:pPr>
      <w:spacing w:after="0" w:line="220" w:lineRule="exact"/>
    </w:pPr>
    <w:rPr>
      <w:rFonts w:ascii="Times New Roman" w:eastAsia="Calibri" w:hAnsi="Times New Roman" w:cs="Times New Roman"/>
      <w:b/>
      <w:bCs/>
      <w:lang w:val="lt-LT"/>
    </w:rPr>
  </w:style>
  <w:style w:type="paragraph" w:customStyle="1" w:styleId="Table">
    <w:name w:val="Table"/>
    <w:aliases w:val="9 pt"/>
    <w:basedOn w:val="prastasis"/>
    <w:link w:val="TableChar"/>
    <w:uiPriority w:val="99"/>
    <w:rsid w:val="00A34B5C"/>
    <w:pPr>
      <w:keepLines/>
      <w:widowControl w:val="0"/>
      <w:tabs>
        <w:tab w:val="left" w:pos="284"/>
      </w:tabs>
      <w:adjustRightInd w:val="0"/>
      <w:spacing w:before="40" w:after="20" w:line="240" w:lineRule="auto"/>
      <w:jc w:val="both"/>
      <w:textAlignment w:val="baseline"/>
    </w:pPr>
    <w:rPr>
      <w:rFonts w:ascii="Arial" w:eastAsia="Calibri" w:hAnsi="Arial" w:cs="Times New Roman"/>
      <w:sz w:val="20"/>
      <w:szCs w:val="20"/>
      <w:lang w:val="x-none" w:eastAsia="x-none"/>
    </w:rPr>
  </w:style>
  <w:style w:type="character" w:customStyle="1" w:styleId="TableChar">
    <w:name w:val="Table Char"/>
    <w:link w:val="Table"/>
    <w:uiPriority w:val="99"/>
    <w:locked/>
    <w:rsid w:val="00A34B5C"/>
    <w:rPr>
      <w:rFonts w:ascii="Arial" w:eastAsia="Calibri" w:hAnsi="Arial" w:cs="Times New Roman"/>
      <w:sz w:val="20"/>
      <w:szCs w:val="20"/>
      <w:lang w:val="x-none" w:eastAsia="x-none"/>
    </w:rPr>
  </w:style>
  <w:style w:type="character" w:customStyle="1" w:styleId="CommentTextChar">
    <w:name w:val="Comment Text Char"/>
    <w:link w:val="CommentText1"/>
    <w:uiPriority w:val="99"/>
    <w:semiHidden/>
    <w:locked/>
    <w:rsid w:val="00A34B5C"/>
    <w:rPr>
      <w:rFonts w:ascii="Times New Roman" w:hAnsi="Times New Roman" w:cs="Times New Roman"/>
      <w:sz w:val="20"/>
      <w:szCs w:val="20"/>
      <w:lang w:val="lt-LT" w:eastAsia="x-none"/>
    </w:rPr>
  </w:style>
  <w:style w:type="paragraph" w:customStyle="1" w:styleId="CommentText1">
    <w:name w:val="Comment Text1"/>
    <w:basedOn w:val="prastasis"/>
    <w:next w:val="Komentarotekstas"/>
    <w:link w:val="CommentTextChar"/>
    <w:uiPriority w:val="99"/>
    <w:semiHidden/>
    <w:rsid w:val="00A34B5C"/>
    <w:pPr>
      <w:spacing w:after="0" w:line="240" w:lineRule="auto"/>
    </w:pPr>
    <w:rPr>
      <w:rFonts w:ascii="Times New Roman" w:hAnsi="Times New Roman" w:cs="Times New Roman"/>
      <w:sz w:val="20"/>
      <w:szCs w:val="20"/>
      <w:lang w:val="lt-LT" w:eastAsia="x-none"/>
    </w:rPr>
  </w:style>
  <w:style w:type="character" w:customStyle="1" w:styleId="CommentTextChar1">
    <w:name w:val="Comment Text Char1"/>
    <w:basedOn w:val="Numatytasispastraiposriftas"/>
    <w:uiPriority w:val="99"/>
    <w:semiHidden/>
    <w:rsid w:val="00A34B5C"/>
    <w:rPr>
      <w:rFonts w:ascii="Calibri" w:eastAsia="Calibri" w:hAnsi="Calibri" w:cs="Times New Roman"/>
      <w:sz w:val="20"/>
      <w:szCs w:val="20"/>
    </w:rPr>
  </w:style>
  <w:style w:type="character" w:customStyle="1" w:styleId="KomentarotemaDiagrama">
    <w:name w:val="Komentaro tema Diagrama"/>
    <w:link w:val="Komentarotema"/>
    <w:uiPriority w:val="99"/>
    <w:semiHidden/>
    <w:locked/>
    <w:rsid w:val="00A34B5C"/>
    <w:rPr>
      <w:rFonts w:ascii="Times New Roman" w:hAnsi="Times New Roman" w:cs="Times New Roman"/>
      <w:b/>
      <w:bCs/>
      <w:sz w:val="20"/>
      <w:szCs w:val="20"/>
      <w:lang w:val="lt-LT" w:eastAsia="x-none"/>
    </w:rPr>
  </w:style>
  <w:style w:type="paragraph" w:styleId="Komentarotekstas">
    <w:name w:val="annotation text"/>
    <w:basedOn w:val="prastasis"/>
    <w:link w:val="KomentarotekstasDiagrama"/>
    <w:uiPriority w:val="99"/>
    <w:semiHidden/>
    <w:unhideWhenUsed/>
    <w:rsid w:val="00A34B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4B5C"/>
    <w:rPr>
      <w:sz w:val="20"/>
      <w:szCs w:val="20"/>
    </w:rPr>
  </w:style>
  <w:style w:type="paragraph" w:styleId="Komentarotema">
    <w:name w:val="annotation subject"/>
    <w:basedOn w:val="Komentarotekstas"/>
    <w:next w:val="Komentarotekstas"/>
    <w:link w:val="KomentarotemaDiagrama"/>
    <w:uiPriority w:val="99"/>
    <w:semiHidden/>
    <w:rsid w:val="00A34B5C"/>
    <w:pPr>
      <w:spacing w:after="0"/>
    </w:pPr>
    <w:rPr>
      <w:rFonts w:ascii="Times New Roman" w:hAnsi="Times New Roman" w:cs="Times New Roman"/>
      <w:b/>
      <w:bCs/>
      <w:lang w:val="lt-LT" w:eastAsia="x-none"/>
    </w:rPr>
  </w:style>
  <w:style w:type="character" w:customStyle="1" w:styleId="CommentSubjectChar1">
    <w:name w:val="Comment Subject Char1"/>
    <w:basedOn w:val="KomentarotekstasDiagrama"/>
    <w:uiPriority w:val="99"/>
    <w:semiHidden/>
    <w:rsid w:val="00A34B5C"/>
    <w:rPr>
      <w:b/>
      <w:bCs/>
      <w:sz w:val="20"/>
      <w:szCs w:val="20"/>
    </w:rPr>
  </w:style>
  <w:style w:type="paragraph" w:styleId="Tekstoblokas">
    <w:name w:val="Block Text"/>
    <w:basedOn w:val="prastasis"/>
    <w:uiPriority w:val="99"/>
    <w:rsid w:val="00A34B5C"/>
    <w:pPr>
      <w:tabs>
        <w:tab w:val="left" w:pos="2657"/>
      </w:tabs>
      <w:spacing w:before="120" w:after="0" w:line="240" w:lineRule="auto"/>
      <w:ind w:left="-37" w:right="-28"/>
    </w:pPr>
    <w:rPr>
      <w:rFonts w:ascii="Times New Roman" w:eastAsia="Calibri" w:hAnsi="Times New Roman" w:cs="Times New Roman"/>
      <w:szCs w:val="20"/>
      <w:lang w:val="cs-CZ"/>
    </w:rPr>
  </w:style>
  <w:style w:type="character" w:styleId="Perirtashipersaitas">
    <w:name w:val="FollowedHyperlink"/>
    <w:uiPriority w:val="99"/>
    <w:rsid w:val="00A34B5C"/>
    <w:rPr>
      <w:rFonts w:cs="Times New Roman"/>
      <w:color w:val="800080"/>
      <w:u w:val="single"/>
    </w:rPr>
  </w:style>
  <w:style w:type="character" w:styleId="Hipersaitas">
    <w:name w:val="Hyperlink"/>
    <w:uiPriority w:val="99"/>
    <w:rsid w:val="00A34B5C"/>
    <w:rPr>
      <w:rFonts w:cs="Times New Roman"/>
      <w:color w:val="0000FF"/>
      <w:u w:val="single"/>
    </w:rPr>
  </w:style>
  <w:style w:type="paragraph" w:customStyle="1" w:styleId="CharCharCharCharCharCharCharCharCharCharCharCharCharCharCharChar1CharCharCharCharCharCharCharCharCharCharCharChar">
    <w:name w:val="Char Char Char Char Char Char Char Char Char Char Char Char Char Char Char Char1 Char Char Char Char Char Char Char Char Char Char Char Char"/>
    <w:basedOn w:val="prastasis"/>
    <w:uiPriority w:val="99"/>
    <w:rsid w:val="00A34B5C"/>
    <w:pPr>
      <w:spacing w:line="240" w:lineRule="exact"/>
    </w:pPr>
    <w:rPr>
      <w:rFonts w:ascii="Verdana" w:eastAsia="Calibri" w:hAnsi="Verdana" w:cs="Verdana"/>
      <w:sz w:val="20"/>
      <w:szCs w:val="20"/>
      <w:lang w:val="en-GB"/>
    </w:rPr>
  </w:style>
  <w:style w:type="character" w:styleId="Komentaronuoroda">
    <w:name w:val="annotation reference"/>
    <w:uiPriority w:val="99"/>
    <w:semiHidden/>
    <w:rsid w:val="00A34B5C"/>
    <w:rPr>
      <w:rFonts w:cs="Times New Roman"/>
      <w:sz w:val="16"/>
      <w:szCs w:val="16"/>
    </w:rPr>
  </w:style>
  <w:style w:type="paragraph" w:customStyle="1" w:styleId="Default">
    <w:name w:val="Default"/>
    <w:rsid w:val="00A34B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Comment">
    <w:name w:val="Comment"/>
    <w:basedOn w:val="prastasis"/>
    <w:next w:val="Text"/>
    <w:link w:val="CommentChar"/>
    <w:uiPriority w:val="99"/>
    <w:rsid w:val="00A34B5C"/>
    <w:pPr>
      <w:keepLines/>
      <w:spacing w:before="120" w:after="0" w:line="240" w:lineRule="auto"/>
      <w:jc w:val="both"/>
    </w:pPr>
    <w:rPr>
      <w:rFonts w:ascii="Calibri" w:eastAsia="MS Mincho" w:hAnsi="Calibri" w:cs="Times New Roman"/>
      <w:i/>
      <w:color w:val="BF30B5"/>
      <w:sz w:val="24"/>
      <w:szCs w:val="20"/>
      <w:lang w:val="x-none" w:eastAsia="ja-JP"/>
    </w:rPr>
  </w:style>
  <w:style w:type="character" w:customStyle="1" w:styleId="CommentChar">
    <w:name w:val="Comment Char"/>
    <w:link w:val="Comment"/>
    <w:uiPriority w:val="99"/>
    <w:locked/>
    <w:rsid w:val="00A34B5C"/>
    <w:rPr>
      <w:rFonts w:ascii="Calibri" w:eastAsia="MS Mincho" w:hAnsi="Calibri" w:cs="Times New Roman"/>
      <w:i/>
      <w:color w:val="BF30B5"/>
      <w:sz w:val="24"/>
      <w:szCs w:val="20"/>
      <w:lang w:val="x-none" w:eastAsia="ja-JP"/>
    </w:rPr>
  </w:style>
  <w:style w:type="paragraph" w:customStyle="1" w:styleId="Nottoc-headings">
    <w:name w:val="Not toc-headings"/>
    <w:basedOn w:val="prastasis"/>
    <w:next w:val="Text"/>
    <w:link w:val="Nottoc-headingsChar"/>
    <w:uiPriority w:val="99"/>
    <w:rsid w:val="00A34B5C"/>
    <w:pPr>
      <w:keepNext/>
      <w:keepLines/>
      <w:spacing w:before="240" w:after="60" w:line="240" w:lineRule="auto"/>
    </w:pPr>
    <w:rPr>
      <w:rFonts w:ascii="Arial" w:eastAsia="MS Gothic" w:hAnsi="Arial" w:cs="Times New Roman"/>
      <w:b/>
      <w:sz w:val="24"/>
      <w:szCs w:val="20"/>
      <w:lang w:val="x-none" w:eastAsia="ja-JP"/>
    </w:rPr>
  </w:style>
  <w:style w:type="character" w:customStyle="1" w:styleId="Nottoc-headingsChar">
    <w:name w:val="Not toc-headings Char"/>
    <w:link w:val="Nottoc-headings"/>
    <w:uiPriority w:val="99"/>
    <w:locked/>
    <w:rsid w:val="00A34B5C"/>
    <w:rPr>
      <w:rFonts w:ascii="Arial" w:eastAsia="MS Gothic" w:hAnsi="Arial" w:cs="Times New Roman"/>
      <w:b/>
      <w:sz w:val="24"/>
      <w:szCs w:val="20"/>
      <w:lang w:val="x-none" w:eastAsia="ja-JP"/>
    </w:rPr>
  </w:style>
  <w:style w:type="paragraph" w:customStyle="1" w:styleId="Listlevel1">
    <w:name w:val="List level 1"/>
    <w:basedOn w:val="prastasis"/>
    <w:link w:val="Listlevel1Char"/>
    <w:uiPriority w:val="99"/>
    <w:rsid w:val="00A34B5C"/>
    <w:pPr>
      <w:spacing w:before="40" w:after="20" w:line="240" w:lineRule="auto"/>
      <w:ind w:left="425" w:hanging="425"/>
    </w:pPr>
    <w:rPr>
      <w:rFonts w:ascii="Calibri" w:eastAsia="MS Mincho" w:hAnsi="Calibri" w:cs="Times New Roman"/>
      <w:sz w:val="24"/>
      <w:szCs w:val="20"/>
      <w:lang w:val="x-none" w:eastAsia="ja-JP"/>
    </w:rPr>
  </w:style>
  <w:style w:type="character" w:customStyle="1" w:styleId="Listlevel1Char">
    <w:name w:val="List level 1 Char"/>
    <w:link w:val="Listlevel1"/>
    <w:uiPriority w:val="99"/>
    <w:locked/>
    <w:rsid w:val="00A34B5C"/>
    <w:rPr>
      <w:rFonts w:ascii="Calibri" w:eastAsia="MS Mincho" w:hAnsi="Calibri" w:cs="Times New Roman"/>
      <w:sz w:val="24"/>
      <w:szCs w:val="20"/>
      <w:lang w:val="x-none" w:eastAsia="ja-JP"/>
    </w:rPr>
  </w:style>
  <w:style w:type="paragraph" w:customStyle="1" w:styleId="BTEMEASMCA">
    <w:name w:val="BT EMEA_SMCA"/>
    <w:basedOn w:val="prastasis"/>
    <w:link w:val="BTEMEASMCAChar"/>
    <w:autoRedefine/>
    <w:rsid w:val="00A34B5C"/>
    <w:pPr>
      <w:spacing w:after="0" w:line="240" w:lineRule="auto"/>
      <w:jc w:val="both"/>
    </w:pPr>
    <w:rPr>
      <w:rFonts w:ascii="Times New Roman" w:eastAsia="Times New Roman" w:hAnsi="Times New Roman" w:cs="Times New Roman"/>
      <w:sz w:val="20"/>
      <w:szCs w:val="20"/>
      <w:lang w:val="x-none" w:eastAsia="x-none"/>
    </w:rPr>
  </w:style>
  <w:style w:type="character" w:customStyle="1" w:styleId="BTEMEASMCAChar">
    <w:name w:val="BT EMEA_SMCA Char"/>
    <w:link w:val="BTEMEASMCA"/>
    <w:locked/>
    <w:rsid w:val="00A34B5C"/>
    <w:rPr>
      <w:rFonts w:ascii="Times New Roman" w:eastAsia="Times New Roman" w:hAnsi="Times New Roman" w:cs="Times New Roman"/>
      <w:sz w:val="20"/>
      <w:szCs w:val="20"/>
      <w:lang w:val="x-none" w:eastAsia="x-none"/>
    </w:rPr>
  </w:style>
  <w:style w:type="paragraph" w:customStyle="1" w:styleId="BTAnIIEMEASMCA">
    <w:name w:val="BT(AnII) EMEA_SMCA"/>
    <w:basedOn w:val="Debesliotekstas"/>
    <w:autoRedefine/>
    <w:uiPriority w:val="99"/>
    <w:rsid w:val="00A34B5C"/>
    <w:pPr>
      <w:tabs>
        <w:tab w:val="left" w:pos="1701"/>
      </w:tabs>
      <w:ind w:left="1701" w:hanging="567"/>
    </w:pPr>
    <w:rPr>
      <w:rFonts w:ascii="Times New Roman" w:eastAsia="Times New Roman" w:hAnsi="Times New Roman"/>
      <w:b/>
      <w:sz w:val="22"/>
      <w:szCs w:val="22"/>
      <w:lang w:val="en-GB"/>
    </w:rPr>
  </w:style>
  <w:style w:type="paragraph" w:customStyle="1" w:styleId="MediumGrid2-Accent11">
    <w:name w:val="Medium Grid 2 - Accent 11"/>
    <w:qFormat/>
    <w:rsid w:val="00A34B5C"/>
    <w:pPr>
      <w:spacing w:after="0" w:line="240" w:lineRule="auto"/>
    </w:pPr>
    <w:rPr>
      <w:rFonts w:ascii="Calibri" w:eastAsia="Calibri" w:hAnsi="Calibri" w:cs="Times New Roman"/>
    </w:rPr>
  </w:style>
  <w:style w:type="paragraph" w:customStyle="1" w:styleId="LightGrid-Accent31">
    <w:name w:val="Light Grid - Accent 31"/>
    <w:basedOn w:val="prastasis"/>
    <w:uiPriority w:val="34"/>
    <w:qFormat/>
    <w:rsid w:val="00A34B5C"/>
    <w:pPr>
      <w:spacing w:after="200" w:line="276" w:lineRule="auto"/>
      <w:ind w:left="720"/>
      <w:contextualSpacing/>
    </w:pPr>
    <w:rPr>
      <w:rFonts w:ascii="Calibri" w:eastAsia="Calibri" w:hAnsi="Calibri" w:cs="Times New Roman"/>
    </w:rPr>
  </w:style>
  <w:style w:type="paragraph" w:styleId="Paprastasistekstas">
    <w:name w:val="Plain Text"/>
    <w:basedOn w:val="prastasis"/>
    <w:link w:val="PaprastasistekstasDiagrama"/>
    <w:uiPriority w:val="99"/>
    <w:rsid w:val="00A34B5C"/>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A34B5C"/>
    <w:rPr>
      <w:rFonts w:ascii="Courier New" w:eastAsia="SimSun" w:hAnsi="Courier New" w:cs="Times New Roman"/>
      <w:sz w:val="20"/>
      <w:szCs w:val="20"/>
      <w:lang w:val="x-none" w:eastAsia="x-none"/>
    </w:rPr>
  </w:style>
  <w:style w:type="paragraph" w:customStyle="1" w:styleId="ColorfulShading-Accent11">
    <w:name w:val="Colorful Shading - Accent 11"/>
    <w:hidden/>
    <w:rsid w:val="00A34B5C"/>
    <w:pPr>
      <w:spacing w:after="0" w:line="240" w:lineRule="auto"/>
    </w:pPr>
    <w:rPr>
      <w:rFonts w:ascii="Calibri" w:eastAsia="Calibri" w:hAnsi="Calibri" w:cs="Times New Roman"/>
    </w:rPr>
  </w:style>
  <w:style w:type="paragraph" w:styleId="Pataisymai">
    <w:name w:val="Revision"/>
    <w:hidden/>
    <w:uiPriority w:val="99"/>
    <w:semiHidden/>
    <w:rsid w:val="00A34B5C"/>
    <w:pPr>
      <w:spacing w:after="0" w:line="240" w:lineRule="auto"/>
    </w:pPr>
    <w:rPr>
      <w:rFonts w:ascii="Calibri" w:eastAsia="Calibri" w:hAnsi="Calibri" w:cs="Times New Roman"/>
    </w:rPr>
  </w:style>
  <w:style w:type="paragraph" w:styleId="Pagrindiniotekstotrauka">
    <w:name w:val="Body Text Indent"/>
    <w:basedOn w:val="prastasis"/>
    <w:link w:val="PagrindiniotekstotraukaDiagrama"/>
    <w:uiPriority w:val="99"/>
    <w:semiHidden/>
    <w:unhideWhenUsed/>
    <w:rsid w:val="00A34B5C"/>
    <w:pPr>
      <w:spacing w:after="120"/>
      <w:ind w:left="283"/>
    </w:pPr>
    <w:rPr>
      <w:rFonts w:ascii="Times New Roman" w:hAnsi="Times New Roman" w:cs="Times New Roman"/>
      <w:b/>
      <w:color w:val="808080"/>
      <w:sz w:val="20"/>
      <w:szCs w:val="20"/>
      <w:lang w:val="cs-CZ" w:eastAsia="x-none"/>
    </w:rPr>
  </w:style>
  <w:style w:type="character" w:customStyle="1" w:styleId="BodyTextIndentChar2">
    <w:name w:val="Body Text Indent Char2"/>
    <w:basedOn w:val="Numatytasispastraiposriftas"/>
    <w:uiPriority w:val="99"/>
    <w:semiHidden/>
    <w:rsid w:val="00A34B5C"/>
  </w:style>
  <w:style w:type="paragraph" w:styleId="Pagrindiniotekstotrauka2">
    <w:name w:val="Body Text Indent 2"/>
    <w:basedOn w:val="prastasis"/>
    <w:link w:val="Pagrindiniotekstotrauka2Diagrama"/>
    <w:uiPriority w:val="99"/>
    <w:semiHidden/>
    <w:unhideWhenUsed/>
    <w:rsid w:val="00A34B5C"/>
    <w:pPr>
      <w:spacing w:after="120" w:line="480" w:lineRule="auto"/>
      <w:ind w:left="283"/>
    </w:pPr>
    <w:rPr>
      <w:rFonts w:ascii="Times New Roman" w:hAnsi="Times New Roman" w:cs="Times New Roman"/>
      <w:b/>
      <w:sz w:val="20"/>
      <w:szCs w:val="20"/>
      <w:lang w:val="cs-CZ" w:eastAsia="x-none"/>
    </w:rPr>
  </w:style>
  <w:style w:type="character" w:customStyle="1" w:styleId="BodyTextIndent2Char2">
    <w:name w:val="Body Text Indent 2 Char2"/>
    <w:basedOn w:val="Numatytasispastraiposriftas"/>
    <w:uiPriority w:val="99"/>
    <w:semiHidden/>
    <w:rsid w:val="00A34B5C"/>
  </w:style>
  <w:style w:type="paragraph" w:styleId="Pagrindiniotekstotrauka3">
    <w:name w:val="Body Text Indent 3"/>
    <w:basedOn w:val="prastasis"/>
    <w:link w:val="Pagrindiniotekstotrauka3Diagrama"/>
    <w:uiPriority w:val="99"/>
    <w:semiHidden/>
    <w:unhideWhenUsed/>
    <w:rsid w:val="00A34B5C"/>
    <w:pPr>
      <w:spacing w:after="120"/>
      <w:ind w:left="283"/>
    </w:pPr>
    <w:rPr>
      <w:rFonts w:ascii="Times New Roman" w:hAnsi="Times New Roman" w:cs="Times New Roman"/>
      <w:i/>
      <w:color w:val="008000"/>
      <w:sz w:val="20"/>
      <w:szCs w:val="20"/>
      <w:lang w:val="cs-CZ" w:eastAsia="x-none"/>
    </w:rPr>
  </w:style>
  <w:style w:type="character" w:customStyle="1" w:styleId="BodyTextIndent3Char2">
    <w:name w:val="Body Text Indent 3 Char2"/>
    <w:basedOn w:val="Numatytasispastraiposriftas"/>
    <w:uiPriority w:val="99"/>
    <w:semiHidden/>
    <w:rsid w:val="00A34B5C"/>
    <w:rPr>
      <w:sz w:val="16"/>
      <w:szCs w:val="16"/>
    </w:rPr>
  </w:style>
  <w:style w:type="paragraph" w:styleId="Pagrindinistekstas2">
    <w:name w:val="Body Text 2"/>
    <w:basedOn w:val="prastasis"/>
    <w:link w:val="Pagrindinistekstas2Diagrama"/>
    <w:uiPriority w:val="99"/>
    <w:semiHidden/>
    <w:unhideWhenUsed/>
    <w:rsid w:val="00A34B5C"/>
    <w:pPr>
      <w:spacing w:after="120" w:line="480" w:lineRule="auto"/>
    </w:pPr>
    <w:rPr>
      <w:rFonts w:ascii="Times New Roman" w:hAnsi="Times New Roman" w:cs="Times New Roman"/>
      <w:b/>
      <w:sz w:val="20"/>
      <w:szCs w:val="20"/>
      <w:lang w:val="cs-CZ" w:eastAsia="x-none"/>
    </w:rPr>
  </w:style>
  <w:style w:type="character" w:customStyle="1" w:styleId="BodyText2Char2">
    <w:name w:val="Body Text 2 Char2"/>
    <w:basedOn w:val="Numatytasispastraiposriftas"/>
    <w:uiPriority w:val="99"/>
    <w:semiHidden/>
    <w:rsid w:val="00A34B5C"/>
  </w:style>
  <w:style w:type="paragraph" w:styleId="Pagrindinistekstas3">
    <w:name w:val="Body Text 3"/>
    <w:basedOn w:val="prastasis"/>
    <w:link w:val="Pagrindinistekstas3Diagrama"/>
    <w:uiPriority w:val="99"/>
    <w:semiHidden/>
    <w:unhideWhenUsed/>
    <w:rsid w:val="00A34B5C"/>
    <w:pPr>
      <w:spacing w:after="120"/>
    </w:pPr>
    <w:rPr>
      <w:rFonts w:ascii="Times New Roman" w:hAnsi="Times New Roman" w:cs="Times New Roman"/>
      <w:b/>
      <w:i/>
      <w:sz w:val="20"/>
      <w:szCs w:val="20"/>
      <w:lang w:val="cs-CZ" w:eastAsia="x-none"/>
    </w:rPr>
  </w:style>
  <w:style w:type="character" w:customStyle="1" w:styleId="BodyText3Char2">
    <w:name w:val="Body Text 3 Char2"/>
    <w:basedOn w:val="Numatytasispastraiposriftas"/>
    <w:uiPriority w:val="99"/>
    <w:semiHidden/>
    <w:rsid w:val="00A34B5C"/>
    <w:rPr>
      <w:sz w:val="16"/>
      <w:szCs w:val="16"/>
    </w:rPr>
  </w:style>
  <w:style w:type="paragraph" w:styleId="Debesliotekstas">
    <w:name w:val="Balloon Text"/>
    <w:basedOn w:val="prastasis"/>
    <w:link w:val="DebesliotekstasDiagrama"/>
    <w:semiHidden/>
    <w:unhideWhenUsed/>
    <w:rsid w:val="00A34B5C"/>
    <w:pPr>
      <w:spacing w:after="0" w:line="240" w:lineRule="auto"/>
    </w:pPr>
    <w:rPr>
      <w:rFonts w:ascii="Tahoma" w:hAnsi="Tahoma" w:cs="Tahoma"/>
      <w:sz w:val="16"/>
      <w:szCs w:val="16"/>
      <w:lang w:val="lt-LT" w:eastAsia="x-none"/>
    </w:rPr>
  </w:style>
  <w:style w:type="character" w:customStyle="1" w:styleId="BalloonTextChar2">
    <w:name w:val="Balloon Text Char2"/>
    <w:basedOn w:val="Numatytasispastraiposriftas"/>
    <w:uiPriority w:val="99"/>
    <w:semiHidden/>
    <w:rsid w:val="00A34B5C"/>
    <w:rPr>
      <w:rFonts w:ascii="Segoe UI" w:hAnsi="Segoe UI" w:cs="Segoe UI"/>
      <w:sz w:val="18"/>
      <w:szCs w:val="18"/>
    </w:rPr>
  </w:style>
  <w:style w:type="paragraph" w:styleId="Sraopastraipa">
    <w:name w:val="List Paragraph"/>
    <w:basedOn w:val="prastasis"/>
    <w:uiPriority w:val="99"/>
    <w:qFormat/>
    <w:rsid w:val="00246EB4"/>
    <w:pPr>
      <w:ind w:left="720"/>
      <w:contextualSpacing/>
    </w:pPr>
  </w:style>
  <w:style w:type="table" w:styleId="Lentelstinklelis">
    <w:name w:val="Table Grid"/>
    <w:basedOn w:val="prastojilentel"/>
    <w:rsid w:val="0068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uiPriority w:val="99"/>
    <w:rsid w:val="00F92085"/>
    <w:pPr>
      <w:keepNext/>
      <w:spacing w:after="0" w:line="240" w:lineRule="auto"/>
      <w:ind w:left="851" w:hanging="851"/>
    </w:pPr>
    <w:rPr>
      <w:rFonts w:ascii="Times New Roman Bold" w:eastAsia="Times New Roman" w:hAnsi="Times New Roman Bold" w:cs="Times New Roman"/>
      <w:b/>
      <w:caps/>
      <w:sz w:val="32"/>
      <w:szCs w:val="20"/>
      <w:lang w:val="en-GB"/>
    </w:rPr>
  </w:style>
  <w:style w:type="paragraph" w:styleId="Betarp">
    <w:name w:val="No Spacing"/>
    <w:uiPriority w:val="1"/>
    <w:qFormat/>
    <w:rsid w:val="00F92085"/>
    <w:pPr>
      <w:spacing w:after="0" w:line="240" w:lineRule="auto"/>
    </w:pPr>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77194">
      <w:bodyDiv w:val="1"/>
      <w:marLeft w:val="0"/>
      <w:marRight w:val="0"/>
      <w:marTop w:val="0"/>
      <w:marBottom w:val="0"/>
      <w:divBdr>
        <w:top w:val="none" w:sz="0" w:space="0" w:color="auto"/>
        <w:left w:val="none" w:sz="0" w:space="0" w:color="auto"/>
        <w:bottom w:val="none" w:sz="0" w:space="0" w:color="auto"/>
        <w:right w:val="none" w:sz="0" w:space="0" w:color="auto"/>
      </w:divBdr>
      <w:divsChild>
        <w:div w:id="109908634">
          <w:marLeft w:val="0"/>
          <w:marRight w:val="0"/>
          <w:marTop w:val="100"/>
          <w:marBottom w:val="0"/>
          <w:divBdr>
            <w:top w:val="none" w:sz="0" w:space="0" w:color="auto"/>
            <w:left w:val="none" w:sz="0" w:space="0" w:color="auto"/>
            <w:bottom w:val="none" w:sz="0" w:space="0" w:color="auto"/>
            <w:right w:val="none" w:sz="0" w:space="0" w:color="auto"/>
          </w:divBdr>
          <w:divsChild>
            <w:div w:id="1957715361">
              <w:marLeft w:val="0"/>
              <w:marRight w:val="0"/>
              <w:marTop w:val="60"/>
              <w:marBottom w:val="0"/>
              <w:divBdr>
                <w:top w:val="none" w:sz="0" w:space="0" w:color="auto"/>
                <w:left w:val="none" w:sz="0" w:space="0" w:color="auto"/>
                <w:bottom w:val="none" w:sz="0" w:space="0" w:color="auto"/>
                <w:right w:val="none" w:sz="0" w:space="0" w:color="auto"/>
              </w:divBdr>
            </w:div>
          </w:divsChild>
        </w:div>
        <w:div w:id="1094470758">
          <w:marLeft w:val="0"/>
          <w:marRight w:val="0"/>
          <w:marTop w:val="0"/>
          <w:marBottom w:val="0"/>
          <w:divBdr>
            <w:top w:val="none" w:sz="0" w:space="0" w:color="auto"/>
            <w:left w:val="none" w:sz="0" w:space="0" w:color="auto"/>
            <w:bottom w:val="none" w:sz="0" w:space="0" w:color="auto"/>
            <w:right w:val="none" w:sz="0" w:space="0" w:color="auto"/>
          </w:divBdr>
          <w:divsChild>
            <w:div w:id="318340330">
              <w:marLeft w:val="0"/>
              <w:marRight w:val="0"/>
              <w:marTop w:val="0"/>
              <w:marBottom w:val="0"/>
              <w:divBdr>
                <w:top w:val="none" w:sz="0" w:space="0" w:color="auto"/>
                <w:left w:val="none" w:sz="0" w:space="0" w:color="auto"/>
                <w:bottom w:val="none" w:sz="0" w:space="0" w:color="auto"/>
                <w:right w:val="none" w:sz="0" w:space="0" w:color="auto"/>
              </w:divBdr>
              <w:divsChild>
                <w:div w:id="738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6073">
      <w:bodyDiv w:val="1"/>
      <w:marLeft w:val="0"/>
      <w:marRight w:val="0"/>
      <w:marTop w:val="0"/>
      <w:marBottom w:val="0"/>
      <w:divBdr>
        <w:top w:val="none" w:sz="0" w:space="0" w:color="auto"/>
        <w:left w:val="none" w:sz="0" w:space="0" w:color="auto"/>
        <w:bottom w:val="none" w:sz="0" w:space="0" w:color="auto"/>
        <w:right w:val="none" w:sz="0" w:space="0" w:color="auto"/>
      </w:divBdr>
      <w:divsChild>
        <w:div w:id="466169123">
          <w:marLeft w:val="0"/>
          <w:marRight w:val="0"/>
          <w:marTop w:val="100"/>
          <w:marBottom w:val="0"/>
          <w:divBdr>
            <w:top w:val="none" w:sz="0" w:space="0" w:color="auto"/>
            <w:left w:val="none" w:sz="0" w:space="0" w:color="auto"/>
            <w:bottom w:val="none" w:sz="0" w:space="0" w:color="auto"/>
            <w:right w:val="none" w:sz="0" w:space="0" w:color="auto"/>
          </w:divBdr>
          <w:divsChild>
            <w:div w:id="1971204904">
              <w:marLeft w:val="0"/>
              <w:marRight w:val="0"/>
              <w:marTop w:val="60"/>
              <w:marBottom w:val="0"/>
              <w:divBdr>
                <w:top w:val="none" w:sz="0" w:space="0" w:color="auto"/>
                <w:left w:val="none" w:sz="0" w:space="0" w:color="auto"/>
                <w:bottom w:val="none" w:sz="0" w:space="0" w:color="auto"/>
                <w:right w:val="none" w:sz="0" w:space="0" w:color="auto"/>
              </w:divBdr>
            </w:div>
          </w:divsChild>
        </w:div>
        <w:div w:id="1609695796">
          <w:marLeft w:val="0"/>
          <w:marRight w:val="0"/>
          <w:marTop w:val="0"/>
          <w:marBottom w:val="0"/>
          <w:divBdr>
            <w:top w:val="none" w:sz="0" w:space="0" w:color="auto"/>
            <w:left w:val="none" w:sz="0" w:space="0" w:color="auto"/>
            <w:bottom w:val="none" w:sz="0" w:space="0" w:color="auto"/>
            <w:right w:val="none" w:sz="0" w:space="0" w:color="auto"/>
          </w:divBdr>
          <w:divsChild>
            <w:div w:id="1095127792">
              <w:marLeft w:val="0"/>
              <w:marRight w:val="0"/>
              <w:marTop w:val="0"/>
              <w:marBottom w:val="0"/>
              <w:divBdr>
                <w:top w:val="none" w:sz="0" w:space="0" w:color="auto"/>
                <w:left w:val="none" w:sz="0" w:space="0" w:color="auto"/>
                <w:bottom w:val="none" w:sz="0" w:space="0" w:color="auto"/>
                <w:right w:val="none" w:sz="0" w:space="0" w:color="auto"/>
              </w:divBdr>
              <w:divsChild>
                <w:div w:id="5379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223">
      <w:bodyDiv w:val="1"/>
      <w:marLeft w:val="0"/>
      <w:marRight w:val="0"/>
      <w:marTop w:val="0"/>
      <w:marBottom w:val="0"/>
      <w:divBdr>
        <w:top w:val="none" w:sz="0" w:space="0" w:color="auto"/>
        <w:left w:val="none" w:sz="0" w:space="0" w:color="auto"/>
        <w:bottom w:val="none" w:sz="0" w:space="0" w:color="auto"/>
        <w:right w:val="none" w:sz="0" w:space="0" w:color="auto"/>
      </w:divBdr>
      <w:divsChild>
        <w:div w:id="1996647573">
          <w:marLeft w:val="0"/>
          <w:marRight w:val="0"/>
          <w:marTop w:val="100"/>
          <w:marBottom w:val="0"/>
          <w:divBdr>
            <w:top w:val="none" w:sz="0" w:space="0" w:color="auto"/>
            <w:left w:val="none" w:sz="0" w:space="0" w:color="auto"/>
            <w:bottom w:val="none" w:sz="0" w:space="0" w:color="auto"/>
            <w:right w:val="none" w:sz="0" w:space="0" w:color="auto"/>
          </w:divBdr>
          <w:divsChild>
            <w:div w:id="1373384837">
              <w:marLeft w:val="0"/>
              <w:marRight w:val="0"/>
              <w:marTop w:val="60"/>
              <w:marBottom w:val="0"/>
              <w:divBdr>
                <w:top w:val="none" w:sz="0" w:space="0" w:color="auto"/>
                <w:left w:val="none" w:sz="0" w:space="0" w:color="auto"/>
                <w:bottom w:val="none" w:sz="0" w:space="0" w:color="auto"/>
                <w:right w:val="none" w:sz="0" w:space="0" w:color="auto"/>
              </w:divBdr>
            </w:div>
          </w:divsChild>
        </w:div>
        <w:div w:id="249311174">
          <w:marLeft w:val="0"/>
          <w:marRight w:val="0"/>
          <w:marTop w:val="0"/>
          <w:marBottom w:val="0"/>
          <w:divBdr>
            <w:top w:val="none" w:sz="0" w:space="0" w:color="auto"/>
            <w:left w:val="none" w:sz="0" w:space="0" w:color="auto"/>
            <w:bottom w:val="none" w:sz="0" w:space="0" w:color="auto"/>
            <w:right w:val="none" w:sz="0" w:space="0" w:color="auto"/>
          </w:divBdr>
          <w:divsChild>
            <w:div w:id="556548461">
              <w:marLeft w:val="0"/>
              <w:marRight w:val="0"/>
              <w:marTop w:val="0"/>
              <w:marBottom w:val="0"/>
              <w:divBdr>
                <w:top w:val="none" w:sz="0" w:space="0" w:color="auto"/>
                <w:left w:val="none" w:sz="0" w:space="0" w:color="auto"/>
                <w:bottom w:val="none" w:sz="0" w:space="0" w:color="auto"/>
                <w:right w:val="none" w:sz="0" w:space="0" w:color="auto"/>
              </w:divBdr>
              <w:divsChild>
                <w:div w:id="12350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5382">
      <w:bodyDiv w:val="1"/>
      <w:marLeft w:val="0"/>
      <w:marRight w:val="0"/>
      <w:marTop w:val="0"/>
      <w:marBottom w:val="0"/>
      <w:divBdr>
        <w:top w:val="none" w:sz="0" w:space="0" w:color="auto"/>
        <w:left w:val="none" w:sz="0" w:space="0" w:color="auto"/>
        <w:bottom w:val="none" w:sz="0" w:space="0" w:color="auto"/>
        <w:right w:val="none" w:sz="0" w:space="0" w:color="auto"/>
      </w:divBdr>
      <w:divsChild>
        <w:div w:id="2126994182">
          <w:marLeft w:val="0"/>
          <w:marRight w:val="0"/>
          <w:marTop w:val="100"/>
          <w:marBottom w:val="0"/>
          <w:divBdr>
            <w:top w:val="none" w:sz="0" w:space="0" w:color="auto"/>
            <w:left w:val="none" w:sz="0" w:space="0" w:color="auto"/>
            <w:bottom w:val="none" w:sz="0" w:space="0" w:color="auto"/>
            <w:right w:val="none" w:sz="0" w:space="0" w:color="auto"/>
          </w:divBdr>
          <w:divsChild>
            <w:div w:id="966668912">
              <w:marLeft w:val="0"/>
              <w:marRight w:val="0"/>
              <w:marTop w:val="60"/>
              <w:marBottom w:val="0"/>
              <w:divBdr>
                <w:top w:val="none" w:sz="0" w:space="0" w:color="auto"/>
                <w:left w:val="none" w:sz="0" w:space="0" w:color="auto"/>
                <w:bottom w:val="none" w:sz="0" w:space="0" w:color="auto"/>
                <w:right w:val="none" w:sz="0" w:space="0" w:color="auto"/>
              </w:divBdr>
            </w:div>
          </w:divsChild>
        </w:div>
        <w:div w:id="1133672396">
          <w:marLeft w:val="0"/>
          <w:marRight w:val="0"/>
          <w:marTop w:val="0"/>
          <w:marBottom w:val="0"/>
          <w:divBdr>
            <w:top w:val="none" w:sz="0" w:space="0" w:color="auto"/>
            <w:left w:val="none" w:sz="0" w:space="0" w:color="auto"/>
            <w:bottom w:val="none" w:sz="0" w:space="0" w:color="auto"/>
            <w:right w:val="none" w:sz="0" w:space="0" w:color="auto"/>
          </w:divBdr>
          <w:divsChild>
            <w:div w:id="949893456">
              <w:marLeft w:val="0"/>
              <w:marRight w:val="0"/>
              <w:marTop w:val="0"/>
              <w:marBottom w:val="0"/>
              <w:divBdr>
                <w:top w:val="none" w:sz="0" w:space="0" w:color="auto"/>
                <w:left w:val="none" w:sz="0" w:space="0" w:color="auto"/>
                <w:bottom w:val="none" w:sz="0" w:space="0" w:color="auto"/>
                <w:right w:val="none" w:sz="0" w:space="0" w:color="auto"/>
              </w:divBdr>
              <w:divsChild>
                <w:div w:id="5230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4004286486"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65EDC-B389-4ACE-A30E-E4F5C55A494B}">
  <ds:schemaRef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s>
</ds:datastoreItem>
</file>

<file path=customXml/itemProps2.xml><?xml version="1.0" encoding="utf-8"?>
<ds:datastoreItem xmlns:ds="http://schemas.openxmlformats.org/officeDocument/2006/customXml" ds:itemID="{DF0DDE63-C100-4AB5-853F-6DC7E0685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274B3FA-42D7-4B81-8620-F7E965950096}">
  <ds:schemaRefs>
    <ds:schemaRef ds:uri="http://schemas.microsoft.com/sharepoint/v3/contenttype/forms"/>
  </ds:schemaRefs>
</ds:datastoreItem>
</file>

<file path=customXml/itemProps4.xml><?xml version="1.0" encoding="utf-8"?>
<ds:datastoreItem xmlns:ds="http://schemas.openxmlformats.org/officeDocument/2006/customXml" ds:itemID="{722B13B2-5155-4041-93CA-C195DE45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22508</Words>
  <Characters>12830</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Birute</cp:lastModifiedBy>
  <cp:revision>2</cp:revision>
  <dcterms:created xsi:type="dcterms:W3CDTF">2021-11-11T08:29:00Z</dcterms:created>
  <dcterms:modified xsi:type="dcterms:W3CDTF">2021-11-11T08:29:00Z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