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EAE66" w14:textId="77777777" w:rsidR="008B07A4" w:rsidRPr="0021529B" w:rsidRDefault="008B07A4" w:rsidP="008B07A4">
      <w:pPr>
        <w:pStyle w:val="Antrat2"/>
        <w:spacing w:before="0" w:after="0"/>
        <w:jc w:val="center"/>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Pakuotės lapelis: informacija vartotojui</w:t>
      </w:r>
    </w:p>
    <w:p w14:paraId="446554D9" w14:textId="77777777" w:rsidR="008B07A4" w:rsidRPr="008B07A4" w:rsidRDefault="008B07A4" w:rsidP="008B07A4">
      <w:pPr>
        <w:pStyle w:val="Pagrindinistekstas"/>
        <w:rPr>
          <w:b/>
          <w:lang w:val="lt-LT"/>
        </w:rPr>
      </w:pPr>
    </w:p>
    <w:p w14:paraId="7E74E1D8" w14:textId="77777777" w:rsidR="008B07A4" w:rsidRPr="008B07A4" w:rsidRDefault="008B07A4" w:rsidP="008B07A4">
      <w:pPr>
        <w:jc w:val="center"/>
        <w:rPr>
          <w:b/>
          <w:lang w:val="lt-LT"/>
        </w:rPr>
      </w:pPr>
      <w:proofErr w:type="spellStart"/>
      <w:r w:rsidRPr="008B07A4">
        <w:rPr>
          <w:b/>
          <w:lang w:val="lt-LT"/>
        </w:rPr>
        <w:t>Apixaban</w:t>
      </w:r>
      <w:proofErr w:type="spellEnd"/>
      <w:r w:rsidRPr="008B07A4">
        <w:rPr>
          <w:b/>
          <w:lang w:val="lt-LT"/>
        </w:rPr>
        <w:t xml:space="preserve"> </w:t>
      </w:r>
      <w:proofErr w:type="spellStart"/>
      <w:r w:rsidRPr="008B07A4">
        <w:rPr>
          <w:b/>
          <w:lang w:val="lt-LT"/>
        </w:rPr>
        <w:t>Viatris</w:t>
      </w:r>
      <w:proofErr w:type="spellEnd"/>
      <w:r w:rsidRPr="008B07A4">
        <w:rPr>
          <w:b/>
          <w:lang w:val="lt-LT"/>
        </w:rPr>
        <w:t xml:space="preserve"> 2,5 mg plėvele dengtos tabletės</w:t>
      </w:r>
    </w:p>
    <w:p w14:paraId="65091394" w14:textId="77777777" w:rsidR="008B07A4" w:rsidRPr="008B07A4" w:rsidRDefault="008B07A4" w:rsidP="008B07A4">
      <w:pPr>
        <w:pStyle w:val="Pagrindinistekstas"/>
        <w:jc w:val="center"/>
        <w:rPr>
          <w:lang w:val="lt-LT"/>
        </w:rPr>
      </w:pPr>
      <w:proofErr w:type="spellStart"/>
      <w:r w:rsidRPr="008B07A4">
        <w:rPr>
          <w:lang w:val="lt-LT"/>
        </w:rPr>
        <w:t>apiksabanas</w:t>
      </w:r>
      <w:proofErr w:type="spellEnd"/>
    </w:p>
    <w:p w14:paraId="2840F533" w14:textId="77777777" w:rsidR="008B07A4" w:rsidRPr="008B07A4" w:rsidRDefault="008B07A4" w:rsidP="008B07A4">
      <w:pPr>
        <w:pStyle w:val="Pagrindinistekstas"/>
        <w:rPr>
          <w:lang w:val="lt-LT"/>
        </w:rPr>
      </w:pPr>
    </w:p>
    <w:p w14:paraId="5F0B7699" w14:textId="77777777" w:rsidR="008B07A4" w:rsidRPr="008B07A4" w:rsidRDefault="008B07A4" w:rsidP="008B07A4">
      <w:pPr>
        <w:rPr>
          <w:b/>
          <w:lang w:val="lt-LT"/>
        </w:rPr>
      </w:pPr>
      <w:r w:rsidRPr="008B07A4">
        <w:rPr>
          <w:b/>
          <w:lang w:val="lt-LT"/>
        </w:rPr>
        <w:t>Atidžiai perskaitykite visą šį lapelį, prieš pradėdami vartoti vaistą, nes jame pateikiama Jums svarbi informacija.</w:t>
      </w:r>
    </w:p>
    <w:p w14:paraId="55D1B9F3" w14:textId="77777777" w:rsidR="008B07A4" w:rsidRPr="008B07A4" w:rsidRDefault="008B07A4" w:rsidP="00185EF5">
      <w:pPr>
        <w:pStyle w:val="Sraopastraipa"/>
        <w:numPr>
          <w:ilvl w:val="0"/>
          <w:numId w:val="9"/>
        </w:numPr>
        <w:tabs>
          <w:tab w:val="left" w:pos="802"/>
          <w:tab w:val="left" w:pos="803"/>
        </w:tabs>
        <w:ind w:left="540" w:hanging="540"/>
        <w:contextualSpacing w:val="0"/>
        <w:rPr>
          <w:lang w:val="lt-LT"/>
        </w:rPr>
      </w:pPr>
      <w:r w:rsidRPr="008B07A4">
        <w:rPr>
          <w:lang w:val="lt-LT"/>
        </w:rPr>
        <w:t>Neišmeskite šio lapelio, nes vėl gali prireikti jį perskaityti.</w:t>
      </w:r>
    </w:p>
    <w:p w14:paraId="69D78E78" w14:textId="77777777" w:rsidR="008B07A4" w:rsidRPr="008B07A4" w:rsidRDefault="008B07A4" w:rsidP="00185EF5">
      <w:pPr>
        <w:pStyle w:val="Sraopastraipa"/>
        <w:numPr>
          <w:ilvl w:val="0"/>
          <w:numId w:val="9"/>
        </w:numPr>
        <w:tabs>
          <w:tab w:val="left" w:pos="802"/>
          <w:tab w:val="left" w:pos="803"/>
        </w:tabs>
        <w:ind w:left="540" w:hanging="540"/>
        <w:contextualSpacing w:val="0"/>
        <w:rPr>
          <w:lang w:val="lt-LT"/>
        </w:rPr>
      </w:pPr>
      <w:r w:rsidRPr="008B07A4">
        <w:rPr>
          <w:lang w:val="lt-LT"/>
        </w:rPr>
        <w:t>Jeigu kiltų daugiau klausimų, kreipkitės į gydytoją, vaistininką arba slaugytoją.</w:t>
      </w:r>
    </w:p>
    <w:p w14:paraId="0D8180B7" w14:textId="77777777" w:rsidR="008B07A4" w:rsidRPr="008B07A4" w:rsidRDefault="008B07A4" w:rsidP="00185EF5">
      <w:pPr>
        <w:pStyle w:val="Sraopastraipa"/>
        <w:numPr>
          <w:ilvl w:val="0"/>
          <w:numId w:val="9"/>
        </w:numPr>
        <w:tabs>
          <w:tab w:val="left" w:pos="802"/>
          <w:tab w:val="left" w:pos="803"/>
        </w:tabs>
        <w:ind w:left="540" w:hanging="540"/>
        <w:contextualSpacing w:val="0"/>
        <w:rPr>
          <w:lang w:val="lt-LT"/>
        </w:rPr>
      </w:pPr>
      <w:r w:rsidRPr="008B07A4">
        <w:rPr>
          <w:lang w:val="lt-LT"/>
        </w:rPr>
        <w:t>Šis vaistas skirtas tik Jums, todėl kitiems žmonėms jo duoti negalima. Vaistas gali jiems pakenkti (net tiems, kurių ligos simptomai yra tokie patys kaip Jūsų).</w:t>
      </w:r>
    </w:p>
    <w:p w14:paraId="3C33AE45" w14:textId="77777777" w:rsidR="008B07A4" w:rsidRPr="008B07A4" w:rsidRDefault="008B07A4" w:rsidP="00185EF5">
      <w:pPr>
        <w:pStyle w:val="Sraopastraipa"/>
        <w:numPr>
          <w:ilvl w:val="0"/>
          <w:numId w:val="9"/>
        </w:numPr>
        <w:tabs>
          <w:tab w:val="left" w:pos="802"/>
          <w:tab w:val="left" w:pos="803"/>
        </w:tabs>
        <w:ind w:left="540" w:hanging="540"/>
        <w:contextualSpacing w:val="0"/>
        <w:rPr>
          <w:lang w:val="lt-LT"/>
        </w:rPr>
      </w:pPr>
      <w:r w:rsidRPr="008B07A4">
        <w:rPr>
          <w:lang w:val="lt-LT"/>
        </w:rPr>
        <w:t>Jeigu pasireiškė šalutinis poveikis (net jeigu jis šiame lapelyje nenurodytas), kreipkitės į gydytoją, vaistininką arba slaugytoją. Žr. 4 skyrių.</w:t>
      </w:r>
    </w:p>
    <w:p w14:paraId="25B152FA" w14:textId="77777777" w:rsidR="008B07A4" w:rsidRPr="008B07A4" w:rsidRDefault="008B07A4" w:rsidP="008B07A4">
      <w:pPr>
        <w:pStyle w:val="Pagrindinistekstas"/>
        <w:rPr>
          <w:lang w:val="lt-LT"/>
        </w:rPr>
      </w:pPr>
    </w:p>
    <w:p w14:paraId="1EC9065B"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Apie ką rašoma šiame lapelyje?</w:t>
      </w:r>
    </w:p>
    <w:p w14:paraId="21059A1E" w14:textId="77777777" w:rsidR="008B07A4" w:rsidRPr="008B07A4" w:rsidRDefault="008B07A4" w:rsidP="008B07A4">
      <w:pPr>
        <w:pStyle w:val="Pagrindinistekstas"/>
        <w:ind w:left="540" w:hanging="540"/>
        <w:rPr>
          <w:b/>
          <w:lang w:val="lt-LT"/>
        </w:rPr>
      </w:pPr>
    </w:p>
    <w:p w14:paraId="6EF62831" w14:textId="77777777" w:rsidR="008B07A4" w:rsidRPr="008B07A4" w:rsidRDefault="008B07A4" w:rsidP="00185EF5">
      <w:pPr>
        <w:pStyle w:val="Sraopastraipa"/>
        <w:numPr>
          <w:ilvl w:val="0"/>
          <w:numId w:val="7"/>
        </w:numPr>
        <w:tabs>
          <w:tab w:val="left" w:pos="802"/>
          <w:tab w:val="left" w:pos="803"/>
        </w:tabs>
        <w:ind w:left="540" w:hanging="540"/>
        <w:contextualSpacing w:val="0"/>
        <w:rPr>
          <w:lang w:val="lt-LT"/>
        </w:rPr>
      </w:pPr>
      <w:r w:rsidRPr="008B07A4">
        <w:rPr>
          <w:lang w:val="lt-LT"/>
        </w:rPr>
        <w:t xml:space="preserve">Kas yra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ir kam jis vartojamas</w:t>
      </w:r>
    </w:p>
    <w:p w14:paraId="7470E1F3" w14:textId="77777777" w:rsidR="008B07A4" w:rsidRPr="008B07A4" w:rsidRDefault="008B07A4" w:rsidP="00185EF5">
      <w:pPr>
        <w:pStyle w:val="Sraopastraipa"/>
        <w:numPr>
          <w:ilvl w:val="0"/>
          <w:numId w:val="7"/>
        </w:numPr>
        <w:tabs>
          <w:tab w:val="left" w:pos="802"/>
          <w:tab w:val="left" w:pos="803"/>
        </w:tabs>
        <w:ind w:left="540" w:hanging="540"/>
        <w:contextualSpacing w:val="0"/>
        <w:rPr>
          <w:lang w:val="lt-LT"/>
        </w:rPr>
      </w:pPr>
      <w:r w:rsidRPr="008B07A4">
        <w:rPr>
          <w:lang w:val="lt-LT"/>
        </w:rPr>
        <w:t xml:space="preserve">Kas žinotina prieš vartojant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p>
    <w:p w14:paraId="299914C0" w14:textId="77777777" w:rsidR="008B07A4" w:rsidRPr="008B07A4" w:rsidRDefault="008B07A4" w:rsidP="00185EF5">
      <w:pPr>
        <w:pStyle w:val="Sraopastraipa"/>
        <w:numPr>
          <w:ilvl w:val="0"/>
          <w:numId w:val="7"/>
        </w:numPr>
        <w:tabs>
          <w:tab w:val="left" w:pos="802"/>
          <w:tab w:val="left" w:pos="803"/>
        </w:tabs>
        <w:ind w:left="540" w:hanging="540"/>
        <w:contextualSpacing w:val="0"/>
        <w:rPr>
          <w:lang w:val="lt-LT"/>
        </w:rPr>
      </w:pPr>
      <w:r w:rsidRPr="008B07A4">
        <w:rPr>
          <w:lang w:val="lt-LT"/>
        </w:rPr>
        <w:t xml:space="preserve">Kaip vartoti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p>
    <w:p w14:paraId="70BDCBC2" w14:textId="77777777" w:rsidR="008B07A4" w:rsidRPr="008B07A4" w:rsidRDefault="008B07A4" w:rsidP="00185EF5">
      <w:pPr>
        <w:pStyle w:val="Sraopastraipa"/>
        <w:numPr>
          <w:ilvl w:val="0"/>
          <w:numId w:val="7"/>
        </w:numPr>
        <w:tabs>
          <w:tab w:val="left" w:pos="802"/>
          <w:tab w:val="left" w:pos="803"/>
        </w:tabs>
        <w:ind w:left="540" w:hanging="540"/>
        <w:contextualSpacing w:val="0"/>
        <w:rPr>
          <w:lang w:val="lt-LT"/>
        </w:rPr>
      </w:pPr>
      <w:r w:rsidRPr="008B07A4">
        <w:rPr>
          <w:lang w:val="lt-LT"/>
        </w:rPr>
        <w:t>Galimas šalutinis poveikis</w:t>
      </w:r>
    </w:p>
    <w:p w14:paraId="3C3ED2A7" w14:textId="77777777" w:rsidR="008B07A4" w:rsidRPr="008B07A4" w:rsidRDefault="008B07A4" w:rsidP="00185EF5">
      <w:pPr>
        <w:pStyle w:val="Sraopastraipa"/>
        <w:numPr>
          <w:ilvl w:val="0"/>
          <w:numId w:val="7"/>
        </w:numPr>
        <w:tabs>
          <w:tab w:val="left" w:pos="802"/>
          <w:tab w:val="left" w:pos="803"/>
        </w:tabs>
        <w:ind w:left="540" w:hanging="540"/>
        <w:contextualSpacing w:val="0"/>
        <w:rPr>
          <w:lang w:val="lt-LT"/>
        </w:rPr>
      </w:pPr>
      <w:r w:rsidRPr="008B07A4">
        <w:rPr>
          <w:lang w:val="lt-LT"/>
        </w:rPr>
        <w:t xml:space="preserve">Kaip laikyti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p>
    <w:p w14:paraId="51243033" w14:textId="77777777" w:rsidR="008B07A4" w:rsidRPr="008B07A4" w:rsidRDefault="008B07A4" w:rsidP="00185EF5">
      <w:pPr>
        <w:pStyle w:val="Sraopastraipa"/>
        <w:numPr>
          <w:ilvl w:val="0"/>
          <w:numId w:val="7"/>
        </w:numPr>
        <w:tabs>
          <w:tab w:val="left" w:pos="802"/>
          <w:tab w:val="left" w:pos="803"/>
        </w:tabs>
        <w:ind w:left="540" w:hanging="540"/>
        <w:contextualSpacing w:val="0"/>
        <w:rPr>
          <w:lang w:val="lt-LT"/>
        </w:rPr>
      </w:pPr>
      <w:r w:rsidRPr="008B07A4">
        <w:rPr>
          <w:lang w:val="lt-LT"/>
        </w:rPr>
        <w:t>Pakuotės turinys ir kita informacija</w:t>
      </w:r>
    </w:p>
    <w:p w14:paraId="745A0511" w14:textId="77777777" w:rsidR="008B07A4" w:rsidRPr="008B07A4" w:rsidRDefault="008B07A4" w:rsidP="008B07A4">
      <w:pPr>
        <w:pStyle w:val="Pagrindinistekstas"/>
        <w:rPr>
          <w:lang w:val="lt-LT"/>
        </w:rPr>
      </w:pPr>
    </w:p>
    <w:p w14:paraId="3C8156A3" w14:textId="77777777" w:rsidR="008B07A4" w:rsidRPr="008B07A4" w:rsidRDefault="008B07A4" w:rsidP="008B07A4">
      <w:pPr>
        <w:pStyle w:val="Pagrindinistekstas"/>
        <w:ind w:left="540" w:hanging="540"/>
        <w:rPr>
          <w:lang w:val="lt-LT"/>
        </w:rPr>
      </w:pPr>
    </w:p>
    <w:p w14:paraId="48E56FA0" w14:textId="77777777" w:rsidR="008B07A4" w:rsidRPr="0021529B" w:rsidRDefault="008B07A4" w:rsidP="00185EF5">
      <w:pPr>
        <w:pStyle w:val="Antrat2"/>
        <w:numPr>
          <w:ilvl w:val="0"/>
          <w:numId w:val="6"/>
        </w:numPr>
        <w:tabs>
          <w:tab w:val="left" w:pos="802"/>
          <w:tab w:val="left" w:pos="803"/>
        </w:tabs>
        <w:spacing w:before="0" w:after="0"/>
        <w:ind w:left="540" w:hanging="54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 xml:space="preserve">Kas yra </w:t>
      </w:r>
      <w:proofErr w:type="spellStart"/>
      <w:r w:rsidRPr="0021529B">
        <w:rPr>
          <w:rFonts w:ascii="Times New Roman" w:hAnsi="Times New Roman" w:cs="Times New Roman"/>
          <w:b/>
          <w:bCs/>
          <w:color w:val="auto"/>
          <w:sz w:val="22"/>
          <w:szCs w:val="22"/>
          <w:lang w:val="lt-LT"/>
        </w:rPr>
        <w:t>Apixaban</w:t>
      </w:r>
      <w:proofErr w:type="spellEnd"/>
      <w:r w:rsidRPr="0021529B">
        <w:rPr>
          <w:rFonts w:ascii="Times New Roman" w:hAnsi="Times New Roman" w:cs="Times New Roman"/>
          <w:b/>
          <w:bCs/>
          <w:color w:val="auto"/>
          <w:sz w:val="22"/>
          <w:szCs w:val="22"/>
          <w:lang w:val="lt-LT"/>
        </w:rPr>
        <w:t xml:space="preserve"> </w:t>
      </w:r>
      <w:proofErr w:type="spellStart"/>
      <w:r w:rsidRPr="0021529B">
        <w:rPr>
          <w:rFonts w:ascii="Times New Roman" w:hAnsi="Times New Roman" w:cs="Times New Roman"/>
          <w:b/>
          <w:bCs/>
          <w:color w:val="auto"/>
          <w:sz w:val="22"/>
          <w:szCs w:val="22"/>
          <w:lang w:val="lt-LT"/>
        </w:rPr>
        <w:t>Viatris</w:t>
      </w:r>
      <w:proofErr w:type="spellEnd"/>
      <w:r w:rsidRPr="0021529B">
        <w:rPr>
          <w:rFonts w:ascii="Times New Roman" w:hAnsi="Times New Roman" w:cs="Times New Roman"/>
          <w:b/>
          <w:bCs/>
          <w:color w:val="auto"/>
          <w:sz w:val="22"/>
          <w:szCs w:val="22"/>
          <w:lang w:val="lt-LT"/>
        </w:rPr>
        <w:t xml:space="preserve"> ir kam jis vartojamas</w:t>
      </w:r>
    </w:p>
    <w:p w14:paraId="24F820BF" w14:textId="77777777" w:rsidR="008B07A4" w:rsidRPr="008B07A4" w:rsidRDefault="008B07A4" w:rsidP="008B07A4">
      <w:pPr>
        <w:pStyle w:val="Pagrindinistekstas"/>
        <w:rPr>
          <w:b/>
          <w:lang w:val="lt-LT"/>
        </w:rPr>
      </w:pPr>
    </w:p>
    <w:p w14:paraId="5E0D0E23" w14:textId="77777777" w:rsidR="008B07A4" w:rsidRPr="008B07A4" w:rsidRDefault="008B07A4" w:rsidP="008B07A4">
      <w:pPr>
        <w:pStyle w:val="Pagrindinistekstas"/>
        <w:rPr>
          <w:lang w:val="lt-LT"/>
        </w:rPr>
      </w:pP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sudėtyje yra veikliosios medžiagos </w:t>
      </w:r>
      <w:proofErr w:type="spellStart"/>
      <w:r w:rsidRPr="008B07A4">
        <w:rPr>
          <w:lang w:val="lt-LT"/>
        </w:rPr>
        <w:t>apiksabano</w:t>
      </w:r>
      <w:proofErr w:type="spellEnd"/>
      <w:r w:rsidRPr="008B07A4">
        <w:rPr>
          <w:lang w:val="lt-LT"/>
        </w:rPr>
        <w:t xml:space="preserve">, kuris priklauso antikoaguliantais vadinamų vaistų grupei. Šis vaistas blokuoja </w:t>
      </w:r>
      <w:proofErr w:type="spellStart"/>
      <w:r w:rsidRPr="008B07A4">
        <w:rPr>
          <w:lang w:val="lt-LT"/>
        </w:rPr>
        <w:t>Xa</w:t>
      </w:r>
      <w:proofErr w:type="spellEnd"/>
      <w:r w:rsidRPr="008B07A4">
        <w:rPr>
          <w:lang w:val="lt-LT"/>
        </w:rPr>
        <w:t xml:space="preserve"> faktorių, kuris yra svarbus kraujo krešėjimo veiksnys, ir tokiu būdu padeda apsisaugoti nuo kraujo krešulių susidarymo.</w:t>
      </w:r>
    </w:p>
    <w:p w14:paraId="35E42AE2" w14:textId="77777777" w:rsidR="008B07A4" w:rsidRPr="008B07A4" w:rsidRDefault="008B07A4" w:rsidP="008B07A4">
      <w:pPr>
        <w:pStyle w:val="Pagrindinistekstas"/>
        <w:rPr>
          <w:lang w:val="lt-LT"/>
        </w:rPr>
      </w:pPr>
    </w:p>
    <w:p w14:paraId="0D4DF599" w14:textId="77777777" w:rsidR="008B07A4" w:rsidRPr="008B07A4" w:rsidRDefault="008B07A4" w:rsidP="008B07A4">
      <w:pPr>
        <w:pStyle w:val="Pagrindinistekstas"/>
        <w:rPr>
          <w:lang w:val="lt-LT"/>
        </w:rPr>
      </w:pP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vartojamas suaugusiesiems:</w:t>
      </w:r>
    </w:p>
    <w:p w14:paraId="02D3ABBA" w14:textId="77777777" w:rsidR="008B07A4" w:rsidRPr="008B07A4" w:rsidRDefault="008B07A4" w:rsidP="008B07A4">
      <w:pPr>
        <w:pStyle w:val="Pagrindinistekstas"/>
        <w:rPr>
          <w:lang w:val="lt-LT"/>
        </w:rPr>
      </w:pPr>
    </w:p>
    <w:p w14:paraId="0D6FBA71"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kad nesusiformuotų kraujo krešuliai (apsisaugoti nuo giliųjų venų trombozės [GVT]) po klubo arba kelio sąnario pakeitimo operacijų. Po klubo arba kelio sąnario operacijos Jums gali būti didesnis pavojus kojų venose susidaryti kraujo krešuliams. Tai gali sukelti kojų patinimą su skausmu arba be jo. Jeigu kraujo krešulys juda iš kojų į plaučius, jis gali sutrikdyti kraujotaką plaučiuose ir sukelti dusulį su krūtinės ląstos skausmu arba be jo. Ši būklė (plaučių embolija) gali lemti pavojų gyvybei ir dėl jos gali reikėti skubios medicinos pagalbos;</w:t>
      </w:r>
    </w:p>
    <w:p w14:paraId="1250398D" w14:textId="77777777" w:rsidR="008B07A4" w:rsidRPr="008B07A4" w:rsidRDefault="008B07A4" w:rsidP="008B07A4">
      <w:pPr>
        <w:pStyle w:val="Pagrindinistekstas"/>
        <w:ind w:left="540" w:hanging="540"/>
        <w:rPr>
          <w:lang w:val="lt-LT"/>
        </w:rPr>
      </w:pPr>
    </w:p>
    <w:p w14:paraId="2ABC9F0E"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w:t>
      </w:r>
    </w:p>
    <w:p w14:paraId="212EA4D8" w14:textId="77777777" w:rsidR="008B07A4" w:rsidRPr="008B07A4" w:rsidRDefault="008B07A4" w:rsidP="008B07A4">
      <w:pPr>
        <w:pStyle w:val="Pagrindinistekstas"/>
        <w:rPr>
          <w:lang w:val="lt-LT"/>
        </w:rPr>
      </w:pPr>
    </w:p>
    <w:p w14:paraId="1576B442"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kraujo krešuliams kojų venose (giliųjų venų trombozei) bei plaučių kraujagyslėse (plaučių embolijai) gydyti ir apsaugoti, kad vėl nesusidarytų kraujo krešulių kojose ir (arba) plaučiuose.</w:t>
      </w:r>
    </w:p>
    <w:p w14:paraId="05EE0DE3" w14:textId="77777777" w:rsidR="008B07A4" w:rsidRPr="008B07A4" w:rsidRDefault="008B07A4" w:rsidP="008B07A4">
      <w:pPr>
        <w:pStyle w:val="Pagrindinistekstas"/>
        <w:rPr>
          <w:lang w:val="lt-LT"/>
        </w:rPr>
      </w:pPr>
    </w:p>
    <w:p w14:paraId="18978300" w14:textId="77777777" w:rsidR="008B07A4" w:rsidRPr="008B07A4" w:rsidRDefault="008B07A4" w:rsidP="008B07A4">
      <w:pPr>
        <w:pStyle w:val="Pagrindinistekstas"/>
        <w:rPr>
          <w:lang w:val="lt-LT"/>
        </w:rPr>
      </w:pP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vartojamas vaikams, kurių amžius nuo 28 dienų iki mažiau kaip 18 metų, kraujo krešuliams gydyti ir apsaugoti nuo pakartotinio kraujo krešulių susidarymo venose arba plaučių kraujagyslėse.</w:t>
      </w:r>
    </w:p>
    <w:p w14:paraId="0789600F" w14:textId="77777777" w:rsidR="008B07A4" w:rsidRPr="008B07A4" w:rsidRDefault="008B07A4" w:rsidP="008B07A4">
      <w:pPr>
        <w:pStyle w:val="Pagrindinistekstas"/>
        <w:rPr>
          <w:lang w:val="lt-LT"/>
        </w:rPr>
      </w:pPr>
    </w:p>
    <w:p w14:paraId="3C36D6BF" w14:textId="77777777" w:rsidR="008B07A4" w:rsidRPr="008B07A4" w:rsidRDefault="008B07A4" w:rsidP="008B07A4">
      <w:pPr>
        <w:pStyle w:val="Pagrindinistekstas"/>
        <w:rPr>
          <w:lang w:val="lt-LT"/>
        </w:rPr>
      </w:pPr>
      <w:r w:rsidRPr="008B07A4">
        <w:rPr>
          <w:lang w:val="lt-LT"/>
        </w:rPr>
        <w:t>Dozes, rekomenduojamas pagal kūno svorį, žr. 3 skyriuje.</w:t>
      </w:r>
    </w:p>
    <w:p w14:paraId="1ED9392D" w14:textId="77777777" w:rsidR="008B07A4" w:rsidRPr="008B07A4" w:rsidRDefault="008B07A4" w:rsidP="008B07A4">
      <w:pPr>
        <w:pStyle w:val="Pagrindinistekstas"/>
        <w:rPr>
          <w:lang w:val="lt-LT"/>
        </w:rPr>
      </w:pPr>
    </w:p>
    <w:p w14:paraId="0E733A62" w14:textId="77777777" w:rsidR="008B07A4" w:rsidRPr="008B07A4" w:rsidRDefault="008B07A4" w:rsidP="008B07A4">
      <w:pPr>
        <w:pStyle w:val="Pagrindinistekstas"/>
        <w:rPr>
          <w:lang w:val="lt-LT"/>
        </w:rPr>
      </w:pPr>
    </w:p>
    <w:p w14:paraId="75937C91" w14:textId="77777777" w:rsidR="008B07A4" w:rsidRPr="0021529B" w:rsidRDefault="008B07A4" w:rsidP="00185EF5">
      <w:pPr>
        <w:pStyle w:val="Antrat2"/>
        <w:numPr>
          <w:ilvl w:val="0"/>
          <w:numId w:val="6"/>
        </w:numPr>
        <w:tabs>
          <w:tab w:val="left" w:pos="802"/>
          <w:tab w:val="left" w:pos="803"/>
        </w:tabs>
        <w:spacing w:before="0" w:after="0"/>
        <w:ind w:left="540" w:hanging="54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lastRenderedPageBreak/>
        <w:t xml:space="preserve">Kas žinotina prieš vartojant </w:t>
      </w:r>
      <w:proofErr w:type="spellStart"/>
      <w:r w:rsidRPr="0021529B">
        <w:rPr>
          <w:rFonts w:ascii="Times New Roman" w:hAnsi="Times New Roman" w:cs="Times New Roman"/>
          <w:b/>
          <w:bCs/>
          <w:color w:val="auto"/>
          <w:sz w:val="22"/>
          <w:szCs w:val="22"/>
          <w:lang w:val="lt-LT"/>
        </w:rPr>
        <w:t>Apixaban</w:t>
      </w:r>
      <w:proofErr w:type="spellEnd"/>
      <w:r w:rsidRPr="0021529B">
        <w:rPr>
          <w:rFonts w:ascii="Times New Roman" w:hAnsi="Times New Roman" w:cs="Times New Roman"/>
          <w:b/>
          <w:bCs/>
          <w:color w:val="auto"/>
          <w:sz w:val="22"/>
          <w:szCs w:val="22"/>
          <w:lang w:val="lt-LT"/>
        </w:rPr>
        <w:t xml:space="preserve"> </w:t>
      </w:r>
      <w:proofErr w:type="spellStart"/>
      <w:r w:rsidRPr="0021529B">
        <w:rPr>
          <w:rFonts w:ascii="Times New Roman" w:hAnsi="Times New Roman" w:cs="Times New Roman"/>
          <w:b/>
          <w:bCs/>
          <w:color w:val="auto"/>
          <w:sz w:val="22"/>
          <w:szCs w:val="22"/>
          <w:lang w:val="lt-LT"/>
        </w:rPr>
        <w:t>Viatris</w:t>
      </w:r>
      <w:proofErr w:type="spellEnd"/>
      <w:r w:rsidRPr="0021529B">
        <w:rPr>
          <w:rFonts w:ascii="Times New Roman" w:hAnsi="Times New Roman" w:cs="Times New Roman"/>
          <w:b/>
          <w:bCs/>
          <w:color w:val="auto"/>
          <w:sz w:val="22"/>
          <w:szCs w:val="22"/>
          <w:lang w:val="lt-LT"/>
        </w:rPr>
        <w:t xml:space="preserve"> </w:t>
      </w:r>
    </w:p>
    <w:p w14:paraId="361EC501" w14:textId="77777777" w:rsidR="008B07A4" w:rsidRPr="008B07A4" w:rsidRDefault="008B07A4" w:rsidP="008B07A4">
      <w:pPr>
        <w:pStyle w:val="Antrat2"/>
        <w:tabs>
          <w:tab w:val="left" w:pos="802"/>
          <w:tab w:val="left" w:pos="803"/>
        </w:tabs>
        <w:spacing w:before="0" w:after="0"/>
        <w:rPr>
          <w:rFonts w:ascii="Times New Roman" w:hAnsi="Times New Roman" w:cs="Times New Roman"/>
          <w:color w:val="auto"/>
          <w:sz w:val="22"/>
          <w:szCs w:val="22"/>
          <w:lang w:val="lt-LT"/>
        </w:rPr>
      </w:pPr>
    </w:p>
    <w:p w14:paraId="55789ACB" w14:textId="77777777" w:rsidR="008B07A4" w:rsidRPr="0021529B" w:rsidRDefault="008B07A4" w:rsidP="008B07A4">
      <w:pPr>
        <w:pStyle w:val="Antrat2"/>
        <w:tabs>
          <w:tab w:val="left" w:pos="802"/>
          <w:tab w:val="left" w:pos="803"/>
        </w:tabs>
        <w:spacing w:before="0" w:after="0"/>
        <w:rPr>
          <w:rFonts w:ascii="Times New Roman" w:hAnsi="Times New Roman" w:cs="Times New Roman"/>
          <w:b/>
          <w:bCs/>
          <w:color w:val="auto"/>
          <w:sz w:val="22"/>
          <w:szCs w:val="22"/>
          <w:lang w:val="lt-LT"/>
        </w:rPr>
      </w:pPr>
      <w:proofErr w:type="spellStart"/>
      <w:r w:rsidRPr="0021529B">
        <w:rPr>
          <w:rFonts w:ascii="Times New Roman" w:hAnsi="Times New Roman" w:cs="Times New Roman"/>
          <w:b/>
          <w:bCs/>
          <w:color w:val="auto"/>
          <w:sz w:val="22"/>
          <w:szCs w:val="22"/>
          <w:lang w:val="lt-LT"/>
        </w:rPr>
        <w:t>Apixaban</w:t>
      </w:r>
      <w:proofErr w:type="spellEnd"/>
      <w:r w:rsidRPr="0021529B">
        <w:rPr>
          <w:rFonts w:ascii="Times New Roman" w:hAnsi="Times New Roman" w:cs="Times New Roman"/>
          <w:b/>
          <w:bCs/>
          <w:color w:val="auto"/>
          <w:sz w:val="22"/>
          <w:szCs w:val="22"/>
          <w:lang w:val="lt-LT"/>
        </w:rPr>
        <w:t xml:space="preserve"> </w:t>
      </w:r>
      <w:proofErr w:type="spellStart"/>
      <w:r w:rsidRPr="0021529B">
        <w:rPr>
          <w:rFonts w:ascii="Times New Roman" w:hAnsi="Times New Roman" w:cs="Times New Roman"/>
          <w:b/>
          <w:bCs/>
          <w:color w:val="auto"/>
          <w:sz w:val="22"/>
          <w:szCs w:val="22"/>
          <w:lang w:val="lt-LT"/>
        </w:rPr>
        <w:t>Viatris</w:t>
      </w:r>
      <w:proofErr w:type="spellEnd"/>
      <w:r w:rsidRPr="0021529B">
        <w:rPr>
          <w:rFonts w:ascii="Times New Roman" w:hAnsi="Times New Roman" w:cs="Times New Roman"/>
          <w:b/>
          <w:bCs/>
          <w:color w:val="auto"/>
          <w:sz w:val="22"/>
          <w:szCs w:val="22"/>
          <w:lang w:val="lt-LT"/>
        </w:rPr>
        <w:t xml:space="preserve"> vartoti draudžiama:</w:t>
      </w:r>
    </w:p>
    <w:p w14:paraId="0ED73903"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 xml:space="preserve">jeigu </w:t>
      </w:r>
      <w:r w:rsidRPr="008B07A4">
        <w:rPr>
          <w:b/>
          <w:lang w:val="lt-LT"/>
        </w:rPr>
        <w:t xml:space="preserve">yra alergija </w:t>
      </w:r>
      <w:proofErr w:type="spellStart"/>
      <w:r w:rsidRPr="008B07A4">
        <w:rPr>
          <w:lang w:val="lt-LT"/>
        </w:rPr>
        <w:t>apiksabanui</w:t>
      </w:r>
      <w:proofErr w:type="spellEnd"/>
      <w:r w:rsidRPr="008B07A4">
        <w:rPr>
          <w:lang w:val="lt-LT"/>
        </w:rPr>
        <w:t xml:space="preserve"> arba bet kuriai pagalbinei šio vaisto medžiagai (jos išvardytos 6 skyriuje);</w:t>
      </w:r>
    </w:p>
    <w:p w14:paraId="71B2E4B4"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 xml:space="preserve">jeigu </w:t>
      </w:r>
      <w:r w:rsidRPr="008B07A4">
        <w:rPr>
          <w:b/>
          <w:lang w:val="lt-LT"/>
        </w:rPr>
        <w:t>smarkiai kraujuojate</w:t>
      </w:r>
      <w:r w:rsidRPr="008B07A4">
        <w:rPr>
          <w:lang w:val="lt-LT"/>
        </w:rPr>
        <w:t>;</w:t>
      </w:r>
    </w:p>
    <w:p w14:paraId="76FCCB91"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 xml:space="preserve">jeigu </w:t>
      </w:r>
      <w:r w:rsidRPr="008B07A4">
        <w:rPr>
          <w:b/>
          <w:lang w:val="lt-LT"/>
        </w:rPr>
        <w:t>sergate kokio nors organo liga</w:t>
      </w:r>
      <w:r w:rsidRPr="008B07A4">
        <w:rPr>
          <w:lang w:val="lt-LT"/>
        </w:rPr>
        <w:t xml:space="preserve">, dėl kurios padidėja stipraus kraujavimo rizika (pvz., </w:t>
      </w:r>
      <w:r w:rsidRPr="008B07A4">
        <w:rPr>
          <w:b/>
          <w:lang w:val="lt-LT"/>
        </w:rPr>
        <w:t xml:space="preserve">aktyvia arba neseniai buvusia </w:t>
      </w:r>
      <w:r w:rsidRPr="008B07A4">
        <w:rPr>
          <w:lang w:val="lt-LT"/>
        </w:rPr>
        <w:t xml:space="preserve">skrandžio arba žarnų </w:t>
      </w:r>
      <w:r w:rsidRPr="008B07A4">
        <w:rPr>
          <w:b/>
          <w:lang w:val="lt-LT"/>
        </w:rPr>
        <w:t>opa, neseniai pasireiškė kraujavimas į galvos smegenis)</w:t>
      </w:r>
      <w:r w:rsidRPr="008B07A4">
        <w:rPr>
          <w:lang w:val="lt-LT"/>
        </w:rPr>
        <w:t>;</w:t>
      </w:r>
    </w:p>
    <w:p w14:paraId="5B1A7562"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 xml:space="preserve">jeigu sergate </w:t>
      </w:r>
      <w:r w:rsidRPr="008B07A4">
        <w:rPr>
          <w:b/>
          <w:lang w:val="lt-LT"/>
        </w:rPr>
        <w:t>kepenų liga</w:t>
      </w:r>
      <w:r w:rsidRPr="008B07A4">
        <w:rPr>
          <w:lang w:val="lt-LT"/>
        </w:rPr>
        <w:t xml:space="preserve">, dėl kurios padidėja kraujavimo rizika (dėl kepenų ligos pasireiškia </w:t>
      </w:r>
      <w:proofErr w:type="spellStart"/>
      <w:r w:rsidRPr="008B07A4">
        <w:rPr>
          <w:lang w:val="lt-LT"/>
        </w:rPr>
        <w:t>koaguliopatija</w:t>
      </w:r>
      <w:proofErr w:type="spellEnd"/>
      <w:r w:rsidRPr="008B07A4">
        <w:rPr>
          <w:lang w:val="lt-LT"/>
        </w:rPr>
        <w:t>);</w:t>
      </w:r>
    </w:p>
    <w:p w14:paraId="2116063F"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 xml:space="preserve">jeigu </w:t>
      </w:r>
      <w:r w:rsidRPr="008B07A4">
        <w:rPr>
          <w:b/>
          <w:lang w:val="lt-LT"/>
        </w:rPr>
        <w:t xml:space="preserve">vartojate vaistų, kurie neleidžia kraujui krešėti </w:t>
      </w:r>
      <w:r w:rsidRPr="008B07A4">
        <w:rPr>
          <w:lang w:val="lt-LT"/>
        </w:rPr>
        <w:t xml:space="preserve">(pvz., varfarino, </w:t>
      </w:r>
      <w:proofErr w:type="spellStart"/>
      <w:r w:rsidRPr="008B07A4">
        <w:rPr>
          <w:lang w:val="lt-LT"/>
        </w:rPr>
        <w:t>rivaroksabano</w:t>
      </w:r>
      <w:proofErr w:type="spellEnd"/>
      <w:r w:rsidRPr="008B07A4">
        <w:rPr>
          <w:lang w:val="lt-LT"/>
        </w:rPr>
        <w:t xml:space="preserve">, </w:t>
      </w:r>
      <w:proofErr w:type="spellStart"/>
      <w:r w:rsidRPr="008B07A4">
        <w:rPr>
          <w:lang w:val="lt-LT"/>
        </w:rPr>
        <w:t>dabigatrano</w:t>
      </w:r>
      <w:proofErr w:type="spellEnd"/>
      <w:r w:rsidRPr="008B07A4">
        <w:rPr>
          <w:lang w:val="lt-LT"/>
        </w:rPr>
        <w:t xml:space="preserve"> arba heparino), išskyrus atvejus, kai keičiamas gydymas antikoaguliantais arba yra veninis arba arterinis kateteris ir heparinas leidžiamas per ši kateterį jo praeinamumui palaikyti, arba jeigu į kraujagyslę įstatytas zondas (</w:t>
      </w:r>
      <w:proofErr w:type="spellStart"/>
      <w:r w:rsidRPr="008B07A4">
        <w:rPr>
          <w:lang w:val="lt-LT"/>
        </w:rPr>
        <w:t>kateterinė</w:t>
      </w:r>
      <w:proofErr w:type="spellEnd"/>
      <w:r w:rsidRPr="008B07A4">
        <w:rPr>
          <w:lang w:val="lt-LT"/>
        </w:rPr>
        <w:t xml:space="preserve"> </w:t>
      </w:r>
      <w:proofErr w:type="spellStart"/>
      <w:r w:rsidRPr="008B07A4">
        <w:rPr>
          <w:lang w:val="lt-LT"/>
        </w:rPr>
        <w:t>abliacija</w:t>
      </w:r>
      <w:proofErr w:type="spellEnd"/>
      <w:r w:rsidRPr="008B07A4">
        <w:rPr>
          <w:lang w:val="lt-LT"/>
        </w:rPr>
        <w:t>) gydyti nereguliarų širdies ritmą (aritmiją).</w:t>
      </w:r>
    </w:p>
    <w:p w14:paraId="64FA69F7" w14:textId="77777777" w:rsidR="008B07A4" w:rsidRPr="008B07A4" w:rsidRDefault="008B07A4" w:rsidP="008B07A4">
      <w:pPr>
        <w:pStyle w:val="Pagrindinistekstas"/>
        <w:rPr>
          <w:lang w:val="lt-LT"/>
        </w:rPr>
      </w:pPr>
    </w:p>
    <w:p w14:paraId="75C002B7"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Įspėjimai ir atsargumo priemonės</w:t>
      </w:r>
    </w:p>
    <w:p w14:paraId="62352C73" w14:textId="77777777" w:rsidR="008B07A4" w:rsidRPr="008B07A4" w:rsidRDefault="008B07A4" w:rsidP="008B07A4">
      <w:pPr>
        <w:pStyle w:val="Pagrindinistekstas"/>
        <w:rPr>
          <w:lang w:val="lt-LT"/>
        </w:rPr>
      </w:pPr>
      <w:r w:rsidRPr="008B07A4">
        <w:rPr>
          <w:lang w:val="lt-LT"/>
        </w:rPr>
        <w:t>Pasitarkite su gydytoju, vaistininku arba slaugytoja prieš pradėdami vartoti šį vaistą, jeigu Jums yra kuri nors iš toliau išvardytų būklių:</w:t>
      </w:r>
    </w:p>
    <w:p w14:paraId="2CF72F4A"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b/>
          <w:lang w:val="lt-LT"/>
        </w:rPr>
        <w:t>padidėjęs kraujavimo pavojus</w:t>
      </w:r>
      <w:r w:rsidRPr="008B07A4">
        <w:rPr>
          <w:lang w:val="lt-LT"/>
        </w:rPr>
        <w:t>, pavyzdžiui:</w:t>
      </w:r>
    </w:p>
    <w:p w14:paraId="21DDF8DC" w14:textId="77777777" w:rsidR="008B07A4" w:rsidRPr="008B07A4" w:rsidRDefault="008B07A4" w:rsidP="00185EF5">
      <w:pPr>
        <w:pStyle w:val="Sraopastraipa"/>
        <w:numPr>
          <w:ilvl w:val="0"/>
          <w:numId w:val="11"/>
        </w:numPr>
        <w:ind w:left="900" w:hanging="360"/>
        <w:contextualSpacing w:val="0"/>
        <w:rPr>
          <w:lang w:val="lt-LT"/>
        </w:rPr>
      </w:pPr>
      <w:r w:rsidRPr="008B07A4">
        <w:rPr>
          <w:b/>
          <w:lang w:val="lt-LT"/>
        </w:rPr>
        <w:t>krešėjimo sutrikimas</w:t>
      </w:r>
      <w:r w:rsidRPr="008B07A4">
        <w:rPr>
          <w:lang w:val="lt-LT"/>
        </w:rPr>
        <w:t>, įskaitant būkles, dėl kurių sumažėja trombocitų aktyvumas;</w:t>
      </w:r>
    </w:p>
    <w:p w14:paraId="5BA0D4A1" w14:textId="77777777" w:rsidR="008B07A4" w:rsidRPr="008B07A4" w:rsidRDefault="008B07A4" w:rsidP="00185EF5">
      <w:pPr>
        <w:pStyle w:val="Sraopastraipa"/>
        <w:numPr>
          <w:ilvl w:val="0"/>
          <w:numId w:val="11"/>
        </w:numPr>
        <w:ind w:left="900" w:hanging="360"/>
        <w:contextualSpacing w:val="0"/>
        <w:rPr>
          <w:lang w:val="lt-LT"/>
        </w:rPr>
      </w:pPr>
      <w:r w:rsidRPr="008B07A4">
        <w:rPr>
          <w:b/>
          <w:lang w:val="lt-LT"/>
        </w:rPr>
        <w:t xml:space="preserve">labai padidėjęs kraujospūdis, </w:t>
      </w:r>
      <w:r w:rsidRPr="008B07A4">
        <w:rPr>
          <w:lang w:val="lt-LT"/>
        </w:rPr>
        <w:t>kuris nesureguliuojamas skiriant gydymą vaistais;</w:t>
      </w:r>
    </w:p>
    <w:p w14:paraId="440A13FB" w14:textId="77777777" w:rsidR="008B07A4" w:rsidRPr="008B07A4" w:rsidRDefault="008B07A4" w:rsidP="00185EF5">
      <w:pPr>
        <w:pStyle w:val="Sraopastraipa"/>
        <w:numPr>
          <w:ilvl w:val="0"/>
          <w:numId w:val="11"/>
        </w:numPr>
        <w:ind w:left="900" w:hanging="360"/>
        <w:contextualSpacing w:val="0"/>
        <w:rPr>
          <w:lang w:val="lt-LT"/>
        </w:rPr>
      </w:pPr>
      <w:r w:rsidRPr="008B07A4">
        <w:rPr>
          <w:lang w:val="lt-LT"/>
        </w:rPr>
        <w:t>esate vyresni kaip 75 metų;</w:t>
      </w:r>
    </w:p>
    <w:p w14:paraId="51AD68D0" w14:textId="77777777" w:rsidR="008B07A4" w:rsidRPr="008B07A4" w:rsidRDefault="008B07A4" w:rsidP="00185EF5">
      <w:pPr>
        <w:pStyle w:val="Sraopastraipa"/>
        <w:numPr>
          <w:ilvl w:val="0"/>
          <w:numId w:val="11"/>
        </w:numPr>
        <w:ind w:left="900" w:hanging="360"/>
        <w:contextualSpacing w:val="0"/>
        <w:rPr>
          <w:lang w:val="lt-LT"/>
        </w:rPr>
      </w:pPr>
      <w:r w:rsidRPr="008B07A4">
        <w:rPr>
          <w:lang w:val="lt-LT"/>
        </w:rPr>
        <w:t>sveriate 60 kg arba mažiau</w:t>
      </w:r>
    </w:p>
    <w:p w14:paraId="049ACB3C" w14:textId="77777777" w:rsidR="008B07A4" w:rsidRPr="008B07A4" w:rsidRDefault="008B07A4" w:rsidP="00185EF5">
      <w:pPr>
        <w:pStyle w:val="Antrat2"/>
        <w:numPr>
          <w:ilvl w:val="0"/>
          <w:numId w:val="8"/>
        </w:numPr>
        <w:tabs>
          <w:tab w:val="left" w:pos="802"/>
          <w:tab w:val="left" w:pos="803"/>
        </w:tabs>
        <w:spacing w:before="0" w:after="0"/>
        <w:ind w:left="540" w:hanging="540"/>
        <w:rPr>
          <w:rFonts w:ascii="Times New Roman" w:hAnsi="Times New Roman" w:cs="Times New Roman"/>
          <w:b/>
          <w:color w:val="auto"/>
          <w:sz w:val="22"/>
          <w:szCs w:val="22"/>
          <w:lang w:val="lt-LT"/>
        </w:rPr>
      </w:pPr>
      <w:r w:rsidRPr="008B07A4">
        <w:rPr>
          <w:rFonts w:ascii="Times New Roman" w:hAnsi="Times New Roman" w:cs="Times New Roman"/>
          <w:color w:val="auto"/>
          <w:sz w:val="22"/>
          <w:szCs w:val="22"/>
          <w:lang w:val="lt-LT"/>
        </w:rPr>
        <w:t>sunki inkstų liga arba jeigu Jums atliekamos dializės;</w:t>
      </w:r>
    </w:p>
    <w:p w14:paraId="41735DD7"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b/>
          <w:lang w:val="lt-LT"/>
        </w:rPr>
        <w:t>kepenų liga arba anksčiau buvo kepenų veiklos sutrikimų (</w:t>
      </w:r>
      <w:r w:rsidRPr="008B07A4">
        <w:rPr>
          <w:lang w:val="lt-LT"/>
        </w:rPr>
        <w:t>šis vaistas bus atsargiai skiriamas pacientams, kuriems nustatyta kepenų veiklos sutrikimo požymių);</w:t>
      </w:r>
    </w:p>
    <w:p w14:paraId="01E3DEEB"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b/>
          <w:lang w:val="lt-LT"/>
        </w:rPr>
        <w:t xml:space="preserve">į Jūsų stuburą yra įvestas vamzdelis (kateteris) arba buvo leidžiama vaistų </w:t>
      </w:r>
      <w:r w:rsidRPr="008B07A4">
        <w:rPr>
          <w:lang w:val="lt-LT"/>
        </w:rPr>
        <w:t>(nejautrai sukelti arba skausmui malšinti); gydytojas nurodys Jums vartoti šį vaistą praėjus 5 valandoms ar daugiau po kateterio pašalinimo;</w:t>
      </w:r>
    </w:p>
    <w:p w14:paraId="1DEBA0BC" w14:textId="77777777" w:rsidR="008B07A4" w:rsidRPr="008B07A4" w:rsidRDefault="008B07A4" w:rsidP="00185EF5">
      <w:pPr>
        <w:pStyle w:val="Antrat2"/>
        <w:numPr>
          <w:ilvl w:val="0"/>
          <w:numId w:val="8"/>
        </w:numPr>
        <w:tabs>
          <w:tab w:val="left" w:pos="802"/>
          <w:tab w:val="left" w:pos="803"/>
        </w:tabs>
        <w:spacing w:before="0" w:after="0"/>
        <w:ind w:left="540" w:hanging="540"/>
        <w:rPr>
          <w:rFonts w:ascii="Times New Roman" w:hAnsi="Times New Roman" w:cs="Times New Roman"/>
          <w:b/>
          <w:color w:val="auto"/>
          <w:sz w:val="22"/>
          <w:szCs w:val="22"/>
          <w:lang w:val="lt-LT"/>
        </w:rPr>
      </w:pPr>
      <w:r w:rsidRPr="008B07A4">
        <w:rPr>
          <w:rFonts w:ascii="Times New Roman" w:hAnsi="Times New Roman" w:cs="Times New Roman"/>
          <w:color w:val="auto"/>
          <w:sz w:val="22"/>
          <w:szCs w:val="22"/>
          <w:lang w:val="lt-LT"/>
        </w:rPr>
        <w:t>Jums protezuoti širdies vožtuvai;</w:t>
      </w:r>
    </w:p>
    <w:p w14:paraId="73820B16"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jei gydytojas nustatė, kad Jūsų kraujospūdis nestabilus arba jei numatoma skirti kitą gydymą ar atlikti chirurginę operaciją kraujo krešuliui iš plaučių pašalinti.</w:t>
      </w:r>
    </w:p>
    <w:p w14:paraId="5EF04413" w14:textId="77777777" w:rsidR="008B07A4" w:rsidRPr="008B07A4" w:rsidRDefault="008B07A4" w:rsidP="008B07A4">
      <w:pPr>
        <w:pStyle w:val="Pagrindinistekstas"/>
        <w:rPr>
          <w:lang w:val="lt-LT"/>
        </w:rPr>
      </w:pPr>
    </w:p>
    <w:p w14:paraId="42707B1F" w14:textId="77777777" w:rsidR="008B07A4" w:rsidRPr="008B07A4" w:rsidRDefault="008B07A4" w:rsidP="008B07A4">
      <w:pPr>
        <w:pStyle w:val="Pagrindinistekstas"/>
        <w:rPr>
          <w:lang w:val="lt-LT"/>
        </w:rPr>
      </w:pPr>
      <w:r w:rsidRPr="008B07A4">
        <w:rPr>
          <w:lang w:val="lt-LT"/>
        </w:rPr>
        <w:t xml:space="preserve">Vartojant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atsargumo priemonių reikia, jeigu:</w:t>
      </w:r>
    </w:p>
    <w:p w14:paraId="70303584"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 xml:space="preserve">žinote, kad sergate liga, vadinama </w:t>
      </w:r>
      <w:proofErr w:type="spellStart"/>
      <w:r w:rsidRPr="008B07A4">
        <w:rPr>
          <w:lang w:val="lt-LT"/>
        </w:rPr>
        <w:t>antifosfolipidiniu</w:t>
      </w:r>
      <w:proofErr w:type="spellEnd"/>
      <w:r w:rsidRPr="008B07A4">
        <w:rPr>
          <w:lang w:val="lt-LT"/>
        </w:rPr>
        <w:t xml:space="preserve"> sindromu (imuninės sistemos sutrikimas, dėl kurio padidėja kraujo krešulių susidarymo rizika), pasakykite apie tai savo gydytojui, kuris nuspręs, ar reikės keisti Jums taikomą gydymą.</w:t>
      </w:r>
    </w:p>
    <w:p w14:paraId="04820051" w14:textId="77777777" w:rsidR="008B07A4" w:rsidRPr="008B07A4" w:rsidRDefault="008B07A4" w:rsidP="008B07A4">
      <w:pPr>
        <w:pStyle w:val="Pagrindinistekstas"/>
        <w:rPr>
          <w:lang w:val="lt-LT"/>
        </w:rPr>
      </w:pPr>
    </w:p>
    <w:p w14:paraId="0A52E48B" w14:textId="77777777" w:rsidR="008B07A4" w:rsidRPr="008B07A4" w:rsidRDefault="008B07A4" w:rsidP="008B07A4">
      <w:pPr>
        <w:pStyle w:val="Pagrindinistekstas"/>
        <w:rPr>
          <w:lang w:val="lt-LT"/>
        </w:rPr>
      </w:pPr>
      <w:r w:rsidRPr="008B07A4">
        <w:rPr>
          <w:lang w:val="lt-LT"/>
        </w:rPr>
        <w:t>Jeigu Jums prireiks chirurginės operacijos arba procedūros, dėl kurios gali pasireikšti kraujavimas, Jūsų gydytojas gali paprašyti, kad laikinai trumpam nutrauktumėte šio vaisto vartojimą. Jeigu abejojate, ar procedūra gali sukelti kraujavimą, klauskite gydytojo.</w:t>
      </w:r>
    </w:p>
    <w:p w14:paraId="2916560E" w14:textId="77777777" w:rsidR="008B07A4" w:rsidRPr="008B07A4" w:rsidRDefault="008B07A4" w:rsidP="008B07A4">
      <w:pPr>
        <w:pStyle w:val="Pagrindinistekstas"/>
        <w:rPr>
          <w:lang w:val="lt-LT"/>
        </w:rPr>
      </w:pPr>
    </w:p>
    <w:p w14:paraId="58F01B58"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Vaikams ir paaugliams</w:t>
      </w:r>
    </w:p>
    <w:p w14:paraId="0E55EB05" w14:textId="77777777" w:rsidR="008B07A4" w:rsidRPr="008B07A4" w:rsidRDefault="008B07A4" w:rsidP="008B07A4">
      <w:pPr>
        <w:pStyle w:val="Pagrindinistekstas"/>
        <w:rPr>
          <w:lang w:val="lt-LT"/>
        </w:rPr>
      </w:pPr>
      <w:r w:rsidRPr="008B07A4">
        <w:rPr>
          <w:lang w:val="lt-LT"/>
        </w:rPr>
        <w:t>Šio vaisto nerekomenduojama vartoti vaikams ir paaugliams, kurių kūno svoris yra mažesnis kaip 35 kg.</w:t>
      </w:r>
    </w:p>
    <w:p w14:paraId="1125CF73" w14:textId="77777777" w:rsidR="008B07A4" w:rsidRPr="008B07A4" w:rsidRDefault="008B07A4" w:rsidP="008B07A4">
      <w:pPr>
        <w:pStyle w:val="Pagrindinistekstas"/>
        <w:rPr>
          <w:lang w:val="lt-LT"/>
        </w:rPr>
      </w:pPr>
    </w:p>
    <w:p w14:paraId="72941DD4"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 xml:space="preserve">Kiti vaistai ir </w:t>
      </w:r>
      <w:proofErr w:type="spellStart"/>
      <w:r w:rsidRPr="0021529B">
        <w:rPr>
          <w:rFonts w:ascii="Times New Roman" w:hAnsi="Times New Roman" w:cs="Times New Roman"/>
          <w:b/>
          <w:bCs/>
          <w:color w:val="auto"/>
          <w:sz w:val="22"/>
          <w:szCs w:val="22"/>
          <w:lang w:val="lt-LT"/>
        </w:rPr>
        <w:t>Apixaban</w:t>
      </w:r>
      <w:proofErr w:type="spellEnd"/>
      <w:r w:rsidRPr="0021529B">
        <w:rPr>
          <w:rFonts w:ascii="Times New Roman" w:hAnsi="Times New Roman" w:cs="Times New Roman"/>
          <w:b/>
          <w:bCs/>
          <w:color w:val="auto"/>
          <w:sz w:val="22"/>
          <w:szCs w:val="22"/>
          <w:lang w:val="lt-LT"/>
        </w:rPr>
        <w:t xml:space="preserve"> </w:t>
      </w:r>
      <w:proofErr w:type="spellStart"/>
      <w:r w:rsidRPr="0021529B">
        <w:rPr>
          <w:rFonts w:ascii="Times New Roman" w:hAnsi="Times New Roman" w:cs="Times New Roman"/>
          <w:b/>
          <w:bCs/>
          <w:color w:val="auto"/>
          <w:sz w:val="22"/>
          <w:szCs w:val="22"/>
          <w:lang w:val="lt-LT"/>
        </w:rPr>
        <w:t>Viatris</w:t>
      </w:r>
      <w:proofErr w:type="spellEnd"/>
    </w:p>
    <w:p w14:paraId="374950EB" w14:textId="77777777" w:rsidR="008B07A4" w:rsidRPr="008B07A4" w:rsidRDefault="008B07A4" w:rsidP="008B07A4">
      <w:pPr>
        <w:rPr>
          <w:lang w:val="lt-LT"/>
        </w:rPr>
      </w:pPr>
      <w:r w:rsidRPr="008B07A4">
        <w:rPr>
          <w:lang w:val="lt-LT"/>
        </w:rPr>
        <w:t>Jeigu vartojate ar neseniai vartojote kitų vaistų arba dėl to nesate tikri, apie tai pasakykite gydytojui, vaistininkui arba slaugytojui.</w:t>
      </w:r>
    </w:p>
    <w:p w14:paraId="12B20770" w14:textId="77777777" w:rsidR="008B07A4" w:rsidRPr="008B07A4" w:rsidRDefault="008B07A4" w:rsidP="008B07A4">
      <w:pPr>
        <w:rPr>
          <w:lang w:val="lt-LT"/>
        </w:rPr>
      </w:pPr>
    </w:p>
    <w:p w14:paraId="52D412C7" w14:textId="77777777" w:rsidR="008B07A4" w:rsidRPr="008B07A4" w:rsidRDefault="008B07A4" w:rsidP="008B07A4">
      <w:pPr>
        <w:rPr>
          <w:lang w:val="lt-LT"/>
        </w:rPr>
      </w:pPr>
      <w:r w:rsidRPr="008B07A4">
        <w:rPr>
          <w:lang w:val="lt-LT"/>
        </w:rPr>
        <w:t xml:space="preserve">Kai kurie vaistai gali stiprinti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poveikį, o kiti vaistai gali jį silpninti. Gydytojas nuspręs, ar Jums skirti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šių vaistų vartojimo metu ir kaip atidžiai stebėti Jūsų būklę.</w:t>
      </w:r>
    </w:p>
    <w:p w14:paraId="2CE133E3" w14:textId="77777777" w:rsidR="008B07A4" w:rsidRPr="008B07A4" w:rsidRDefault="008B07A4" w:rsidP="008B07A4">
      <w:pPr>
        <w:rPr>
          <w:lang w:val="lt-LT"/>
        </w:rPr>
      </w:pPr>
    </w:p>
    <w:p w14:paraId="56904BE7" w14:textId="77777777" w:rsidR="008B07A4" w:rsidRPr="008B07A4" w:rsidRDefault="008B07A4" w:rsidP="008B07A4">
      <w:pPr>
        <w:pStyle w:val="Pagrindinistekstas"/>
        <w:rPr>
          <w:lang w:val="lt-LT"/>
        </w:rPr>
      </w:pPr>
      <w:r w:rsidRPr="008B07A4">
        <w:rPr>
          <w:lang w:val="lt-LT"/>
        </w:rPr>
        <w:t xml:space="preserve">Toliau išvardyti vaistai gali stiprinti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poveikį ir didinti nepageidaujamo kraujavimo </w:t>
      </w:r>
      <w:r w:rsidRPr="008B07A4">
        <w:rPr>
          <w:lang w:val="lt-LT"/>
        </w:rPr>
        <w:lastRenderedPageBreak/>
        <w:t>galimybę:</w:t>
      </w:r>
    </w:p>
    <w:p w14:paraId="78BCBED9"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 xml:space="preserve">kai kurie </w:t>
      </w:r>
      <w:r w:rsidRPr="008B07A4">
        <w:rPr>
          <w:b/>
          <w:lang w:val="lt-LT"/>
        </w:rPr>
        <w:t xml:space="preserve">vaistai grybelių sukeltoms infekcijoms gydyti </w:t>
      </w:r>
      <w:r w:rsidRPr="008B07A4">
        <w:rPr>
          <w:lang w:val="lt-LT"/>
        </w:rPr>
        <w:t xml:space="preserve">(pvz., </w:t>
      </w:r>
      <w:proofErr w:type="spellStart"/>
      <w:r w:rsidRPr="008B07A4">
        <w:rPr>
          <w:lang w:val="lt-LT"/>
        </w:rPr>
        <w:t>ketokonazolas</w:t>
      </w:r>
      <w:proofErr w:type="spellEnd"/>
      <w:r w:rsidRPr="008B07A4">
        <w:rPr>
          <w:lang w:val="lt-LT"/>
        </w:rPr>
        <w:t xml:space="preserve"> ir kt.);</w:t>
      </w:r>
    </w:p>
    <w:p w14:paraId="7BF2742E"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 xml:space="preserve">kai kurie </w:t>
      </w:r>
      <w:proofErr w:type="spellStart"/>
      <w:r w:rsidRPr="008B07A4">
        <w:rPr>
          <w:b/>
          <w:lang w:val="lt-LT"/>
        </w:rPr>
        <w:t>priešvirusiniai</w:t>
      </w:r>
      <w:proofErr w:type="spellEnd"/>
      <w:r w:rsidRPr="008B07A4">
        <w:rPr>
          <w:b/>
          <w:lang w:val="lt-LT"/>
        </w:rPr>
        <w:t xml:space="preserve"> vaistai nuo ŽIV ar AIDS </w:t>
      </w:r>
      <w:r w:rsidRPr="008B07A4">
        <w:rPr>
          <w:lang w:val="lt-LT"/>
        </w:rPr>
        <w:t>(pvz., ritonaviras);</w:t>
      </w:r>
    </w:p>
    <w:p w14:paraId="1F5FF18A"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 xml:space="preserve">kiti </w:t>
      </w:r>
      <w:r w:rsidRPr="008B07A4">
        <w:rPr>
          <w:b/>
          <w:lang w:val="lt-LT"/>
        </w:rPr>
        <w:t xml:space="preserve">kraujo krešėjimui mažinti vartojami vaistai </w:t>
      </w:r>
      <w:r w:rsidRPr="008B07A4">
        <w:rPr>
          <w:lang w:val="lt-LT"/>
        </w:rPr>
        <w:t xml:space="preserve">(pvz., </w:t>
      </w:r>
      <w:proofErr w:type="spellStart"/>
      <w:r w:rsidRPr="008B07A4">
        <w:rPr>
          <w:lang w:val="lt-LT"/>
        </w:rPr>
        <w:t>enoksaparinas</w:t>
      </w:r>
      <w:proofErr w:type="spellEnd"/>
      <w:r w:rsidRPr="008B07A4">
        <w:rPr>
          <w:lang w:val="lt-LT"/>
        </w:rPr>
        <w:t xml:space="preserve"> ir kt.);</w:t>
      </w:r>
    </w:p>
    <w:p w14:paraId="3EC1F31B"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b/>
          <w:lang w:val="lt-LT"/>
        </w:rPr>
        <w:t xml:space="preserve">vaistai nuo uždegimo </w:t>
      </w:r>
      <w:r w:rsidRPr="008B07A4">
        <w:rPr>
          <w:lang w:val="lt-LT"/>
        </w:rPr>
        <w:t xml:space="preserve">ar </w:t>
      </w:r>
      <w:r w:rsidRPr="008B07A4">
        <w:rPr>
          <w:b/>
          <w:lang w:val="lt-LT"/>
        </w:rPr>
        <w:t xml:space="preserve">skausmo </w:t>
      </w:r>
      <w:r w:rsidRPr="008B07A4">
        <w:rPr>
          <w:lang w:val="lt-LT"/>
        </w:rPr>
        <w:t xml:space="preserve">(pvz., </w:t>
      </w:r>
      <w:proofErr w:type="spellStart"/>
      <w:r w:rsidRPr="008B07A4">
        <w:rPr>
          <w:lang w:val="lt-LT"/>
        </w:rPr>
        <w:t>acetilsalicilo</w:t>
      </w:r>
      <w:proofErr w:type="spellEnd"/>
      <w:r w:rsidRPr="008B07A4">
        <w:rPr>
          <w:lang w:val="lt-LT"/>
        </w:rPr>
        <w:t xml:space="preserve"> rūgštis ar </w:t>
      </w:r>
      <w:proofErr w:type="spellStart"/>
      <w:r w:rsidRPr="008B07A4">
        <w:rPr>
          <w:lang w:val="lt-LT"/>
        </w:rPr>
        <w:t>naproksenas</w:t>
      </w:r>
      <w:proofErr w:type="spellEnd"/>
      <w:r w:rsidRPr="008B07A4">
        <w:rPr>
          <w:lang w:val="lt-LT"/>
        </w:rPr>
        <w:t xml:space="preserve">). Ypač, jei esate vyresni kaip 75 metų ir vartojate </w:t>
      </w:r>
      <w:proofErr w:type="spellStart"/>
      <w:r w:rsidRPr="008B07A4">
        <w:rPr>
          <w:lang w:val="lt-LT"/>
        </w:rPr>
        <w:t>acetilsalicilo</w:t>
      </w:r>
      <w:proofErr w:type="spellEnd"/>
      <w:r w:rsidRPr="008B07A4">
        <w:rPr>
          <w:lang w:val="lt-LT"/>
        </w:rPr>
        <w:t xml:space="preserve"> rūgštį, Jums gali būti padidėjusi kraujavimo rizika;</w:t>
      </w:r>
    </w:p>
    <w:p w14:paraId="31982096"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b/>
          <w:lang w:val="lt-LT"/>
        </w:rPr>
        <w:t xml:space="preserve">padidėjusiam kraujospūdžiui ar širdies sutrikimams gydyti vartojami vaistai </w:t>
      </w:r>
      <w:r w:rsidRPr="008B07A4">
        <w:rPr>
          <w:lang w:val="lt-LT"/>
        </w:rPr>
        <w:t xml:space="preserve">(pvz., </w:t>
      </w:r>
      <w:proofErr w:type="spellStart"/>
      <w:r w:rsidRPr="008B07A4">
        <w:rPr>
          <w:lang w:val="lt-LT"/>
        </w:rPr>
        <w:t>diltiazemas</w:t>
      </w:r>
      <w:proofErr w:type="spellEnd"/>
      <w:r w:rsidRPr="008B07A4">
        <w:rPr>
          <w:lang w:val="lt-LT"/>
        </w:rPr>
        <w:t>);</w:t>
      </w:r>
    </w:p>
    <w:p w14:paraId="3426E2CD" w14:textId="77777777" w:rsidR="008B07A4" w:rsidRPr="008B07A4" w:rsidRDefault="008B07A4" w:rsidP="00185EF5">
      <w:pPr>
        <w:pStyle w:val="Antrat2"/>
        <w:numPr>
          <w:ilvl w:val="0"/>
          <w:numId w:val="8"/>
        </w:numPr>
        <w:tabs>
          <w:tab w:val="left" w:pos="802"/>
          <w:tab w:val="left" w:pos="803"/>
        </w:tabs>
        <w:spacing w:before="0" w:after="0"/>
        <w:ind w:left="540" w:hanging="540"/>
        <w:rPr>
          <w:rFonts w:ascii="Times New Roman" w:hAnsi="Times New Roman" w:cs="Times New Roman"/>
          <w:color w:val="auto"/>
          <w:sz w:val="22"/>
          <w:szCs w:val="22"/>
          <w:lang w:val="lt-LT"/>
        </w:rPr>
      </w:pPr>
      <w:r w:rsidRPr="008B07A4">
        <w:rPr>
          <w:rFonts w:ascii="Times New Roman" w:hAnsi="Times New Roman" w:cs="Times New Roman"/>
          <w:color w:val="auto"/>
          <w:sz w:val="22"/>
          <w:szCs w:val="22"/>
          <w:lang w:val="lt-LT"/>
        </w:rPr>
        <w:t xml:space="preserve">antidepresantai, vadinamieji selektyvieji </w:t>
      </w:r>
      <w:proofErr w:type="spellStart"/>
      <w:r w:rsidRPr="008B07A4">
        <w:rPr>
          <w:rFonts w:ascii="Times New Roman" w:hAnsi="Times New Roman" w:cs="Times New Roman"/>
          <w:color w:val="auto"/>
          <w:sz w:val="22"/>
          <w:szCs w:val="22"/>
          <w:lang w:val="lt-LT"/>
        </w:rPr>
        <w:t>serotonino</w:t>
      </w:r>
      <w:proofErr w:type="spellEnd"/>
      <w:r w:rsidRPr="008B07A4">
        <w:rPr>
          <w:rFonts w:ascii="Times New Roman" w:hAnsi="Times New Roman" w:cs="Times New Roman"/>
          <w:color w:val="auto"/>
          <w:sz w:val="22"/>
          <w:szCs w:val="22"/>
          <w:lang w:val="lt-LT"/>
        </w:rPr>
        <w:t xml:space="preserve"> reabsorbcijos inhibitoriai arba </w:t>
      </w:r>
      <w:proofErr w:type="spellStart"/>
      <w:r w:rsidRPr="008B07A4">
        <w:rPr>
          <w:rFonts w:ascii="Times New Roman" w:hAnsi="Times New Roman" w:cs="Times New Roman"/>
          <w:color w:val="auto"/>
          <w:sz w:val="22"/>
          <w:szCs w:val="22"/>
          <w:lang w:val="lt-LT"/>
        </w:rPr>
        <w:t>serotonino-norepinefrino</w:t>
      </w:r>
      <w:proofErr w:type="spellEnd"/>
      <w:r w:rsidRPr="008B07A4">
        <w:rPr>
          <w:rFonts w:ascii="Times New Roman" w:hAnsi="Times New Roman" w:cs="Times New Roman"/>
          <w:color w:val="auto"/>
          <w:sz w:val="22"/>
          <w:szCs w:val="22"/>
          <w:lang w:val="lt-LT"/>
        </w:rPr>
        <w:t xml:space="preserve"> reabsorbcijos inhibitoriai.</w:t>
      </w:r>
    </w:p>
    <w:p w14:paraId="52D790D0" w14:textId="77777777" w:rsidR="008B07A4" w:rsidRPr="008B07A4" w:rsidRDefault="008B07A4" w:rsidP="008B07A4">
      <w:pPr>
        <w:pStyle w:val="Pagrindinistekstas"/>
        <w:ind w:left="540" w:hanging="540"/>
        <w:rPr>
          <w:lang w:val="lt-LT"/>
        </w:rPr>
      </w:pPr>
    </w:p>
    <w:p w14:paraId="32DB5A33" w14:textId="77777777" w:rsidR="008B07A4" w:rsidRPr="008B07A4" w:rsidRDefault="008B07A4" w:rsidP="008B07A4">
      <w:pPr>
        <w:pStyle w:val="Pagrindinistekstas"/>
        <w:rPr>
          <w:lang w:val="lt-LT"/>
        </w:rPr>
      </w:pPr>
      <w:r w:rsidRPr="008B07A4">
        <w:rPr>
          <w:lang w:val="lt-LT"/>
        </w:rPr>
        <w:t xml:space="preserve">Toliau išvardyti vaistai gali silpninti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gebėjimą apsaugoti nuo kraujo krešulių susidarymo:</w:t>
      </w:r>
    </w:p>
    <w:p w14:paraId="242019D1"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b/>
          <w:lang w:val="lt-LT"/>
        </w:rPr>
        <w:t xml:space="preserve">nuo epilepsijos ar traukulių pasireiškimo apsaugantys vaistai </w:t>
      </w:r>
      <w:r w:rsidRPr="008B07A4">
        <w:rPr>
          <w:lang w:val="lt-LT"/>
        </w:rPr>
        <w:t xml:space="preserve">(pvz., </w:t>
      </w:r>
      <w:proofErr w:type="spellStart"/>
      <w:r w:rsidRPr="008B07A4">
        <w:rPr>
          <w:lang w:val="lt-LT"/>
        </w:rPr>
        <w:t>fenitoinas</w:t>
      </w:r>
      <w:proofErr w:type="spellEnd"/>
      <w:r w:rsidRPr="008B07A4">
        <w:rPr>
          <w:lang w:val="lt-LT"/>
        </w:rPr>
        <w:t xml:space="preserve"> ir kt.);</w:t>
      </w:r>
    </w:p>
    <w:p w14:paraId="7E8B1EBE"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b/>
          <w:lang w:val="lt-LT"/>
        </w:rPr>
        <w:t xml:space="preserve">jonažolės preparatai </w:t>
      </w:r>
      <w:r w:rsidRPr="008B07A4">
        <w:rPr>
          <w:lang w:val="lt-LT"/>
        </w:rPr>
        <w:t>(depresijai lengvinti vartojami augaliniai papildai);</w:t>
      </w:r>
    </w:p>
    <w:p w14:paraId="3A276B97"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b/>
          <w:lang w:val="lt-LT"/>
        </w:rPr>
        <w:t xml:space="preserve">tuberkuliozei </w:t>
      </w:r>
      <w:r w:rsidRPr="008B07A4">
        <w:rPr>
          <w:lang w:val="lt-LT"/>
        </w:rPr>
        <w:t xml:space="preserve">ar </w:t>
      </w:r>
      <w:r w:rsidRPr="008B07A4">
        <w:rPr>
          <w:b/>
          <w:lang w:val="lt-LT"/>
        </w:rPr>
        <w:t xml:space="preserve">kitoms infekcijoms gydyti vartojami vaistai </w:t>
      </w:r>
      <w:r w:rsidRPr="008B07A4">
        <w:rPr>
          <w:lang w:val="lt-LT"/>
        </w:rPr>
        <w:t xml:space="preserve">(pvz., </w:t>
      </w:r>
      <w:proofErr w:type="spellStart"/>
      <w:r w:rsidRPr="008B07A4">
        <w:rPr>
          <w:lang w:val="lt-LT"/>
        </w:rPr>
        <w:t>rifampicinas</w:t>
      </w:r>
      <w:proofErr w:type="spellEnd"/>
      <w:r w:rsidRPr="008B07A4">
        <w:rPr>
          <w:lang w:val="lt-LT"/>
        </w:rPr>
        <w:t>).</w:t>
      </w:r>
    </w:p>
    <w:p w14:paraId="15575068" w14:textId="77777777" w:rsidR="008B07A4" w:rsidRPr="008B07A4" w:rsidRDefault="008B07A4" w:rsidP="008B07A4">
      <w:pPr>
        <w:pStyle w:val="Pagrindinistekstas"/>
        <w:rPr>
          <w:lang w:val="lt-LT"/>
        </w:rPr>
      </w:pPr>
    </w:p>
    <w:p w14:paraId="51B4635F"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Nėštumas ir žindymo laikotarpis</w:t>
      </w:r>
    </w:p>
    <w:p w14:paraId="10551931" w14:textId="77777777" w:rsidR="008B07A4" w:rsidRPr="008B07A4" w:rsidRDefault="008B07A4" w:rsidP="008B07A4">
      <w:pPr>
        <w:pStyle w:val="Pagrindinistekstas"/>
        <w:rPr>
          <w:lang w:val="lt-LT"/>
        </w:rPr>
      </w:pPr>
      <w:r w:rsidRPr="008B07A4">
        <w:rPr>
          <w:lang w:val="lt-LT"/>
        </w:rPr>
        <w:t>Jeigu esate nėščia, žindote kūdikį, manote, kad galbūt esate nėščia arba planuojate pastoti, tai prieš vartojant šį vaistą, pasitarkite su gydytoju, vaistininku arba slaugytoja.</w:t>
      </w:r>
    </w:p>
    <w:p w14:paraId="2BB432EF" w14:textId="77777777" w:rsidR="008B07A4" w:rsidRPr="008B07A4" w:rsidRDefault="008B07A4" w:rsidP="008B07A4">
      <w:pPr>
        <w:pStyle w:val="Pagrindinistekstas"/>
        <w:rPr>
          <w:lang w:val="lt-LT"/>
        </w:rPr>
      </w:pPr>
    </w:p>
    <w:p w14:paraId="3B12D543" w14:textId="77777777" w:rsidR="008B07A4" w:rsidRPr="008B07A4" w:rsidRDefault="008B07A4" w:rsidP="008B07A4">
      <w:pPr>
        <w:pStyle w:val="Pagrindinistekstas"/>
        <w:rPr>
          <w:lang w:val="lt-LT"/>
        </w:rPr>
      </w:pP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poveikis nėštumo eigai ir negimusiam kūdikiui nežinomas. Nėštumo metu šio vaisto vartoti negalima. Jeigu šio vaisto vartojimo metu pastotumėte, </w:t>
      </w:r>
      <w:r w:rsidRPr="008B07A4">
        <w:rPr>
          <w:b/>
          <w:lang w:val="lt-LT"/>
        </w:rPr>
        <w:t>nedelsdama kreipkitės į savo gydytoją</w:t>
      </w:r>
      <w:r w:rsidRPr="008B07A4">
        <w:rPr>
          <w:lang w:val="lt-LT"/>
        </w:rPr>
        <w:t>.</w:t>
      </w:r>
    </w:p>
    <w:p w14:paraId="5C8C4E65" w14:textId="77777777" w:rsidR="008B07A4" w:rsidRPr="008B07A4" w:rsidRDefault="008B07A4" w:rsidP="008B07A4">
      <w:pPr>
        <w:pStyle w:val="Pagrindinistekstas"/>
        <w:rPr>
          <w:lang w:val="lt-LT"/>
        </w:rPr>
      </w:pPr>
    </w:p>
    <w:p w14:paraId="0DA8577B" w14:textId="77777777" w:rsidR="008B07A4" w:rsidRPr="008B07A4" w:rsidRDefault="008B07A4" w:rsidP="008B07A4">
      <w:pPr>
        <w:pStyle w:val="Pagrindinistekstas"/>
        <w:rPr>
          <w:lang w:val="lt-LT"/>
        </w:rPr>
      </w:pPr>
      <w:r w:rsidRPr="008B07A4">
        <w:rPr>
          <w:lang w:val="lt-LT"/>
        </w:rPr>
        <w:t xml:space="preserve">Nežinoma, ar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išsiskiria į motinos pieną. Prieš vartojant šį vaistą žindymo metu, pasitarkite su gydytoju, vaistininku arba slaugytoja. Jie Jums patars, ar nutraukti žindymą, ar nutraukti šio vaisto vartojimą arba nepradėti jo vartoti.</w:t>
      </w:r>
    </w:p>
    <w:p w14:paraId="0E30B48C" w14:textId="77777777" w:rsidR="008B07A4" w:rsidRPr="008B07A4" w:rsidRDefault="008B07A4" w:rsidP="008B07A4">
      <w:pPr>
        <w:pStyle w:val="Pagrindinistekstas"/>
        <w:rPr>
          <w:lang w:val="lt-LT"/>
        </w:rPr>
      </w:pPr>
    </w:p>
    <w:p w14:paraId="7D8B0E6F"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Vairavimas ir mechanizmų valdymas</w:t>
      </w:r>
    </w:p>
    <w:p w14:paraId="5AB5C5A3" w14:textId="77777777" w:rsidR="008B07A4" w:rsidRPr="008B07A4" w:rsidRDefault="008B07A4" w:rsidP="008B07A4">
      <w:pPr>
        <w:pStyle w:val="Pagrindinistekstas"/>
        <w:rPr>
          <w:lang w:val="lt-LT"/>
        </w:rPr>
      </w:pPr>
      <w:r w:rsidRPr="008B07A4">
        <w:rPr>
          <w:lang w:val="lt-LT"/>
        </w:rPr>
        <w:t xml:space="preserve">Nenustatyta, kad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trikdytų gebėjimą vairuoti ar valdyti mechanizmus.</w:t>
      </w:r>
    </w:p>
    <w:p w14:paraId="0A6BEE3C" w14:textId="77777777" w:rsidR="008B07A4" w:rsidRPr="008B07A4" w:rsidRDefault="008B07A4" w:rsidP="008B07A4">
      <w:pPr>
        <w:pStyle w:val="Pagrindinistekstas"/>
        <w:rPr>
          <w:lang w:val="lt-LT"/>
        </w:rPr>
      </w:pPr>
    </w:p>
    <w:p w14:paraId="699F3C7A"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proofErr w:type="spellStart"/>
      <w:r w:rsidRPr="0021529B">
        <w:rPr>
          <w:rFonts w:ascii="Times New Roman" w:hAnsi="Times New Roman" w:cs="Times New Roman"/>
          <w:b/>
          <w:bCs/>
          <w:color w:val="auto"/>
          <w:sz w:val="22"/>
          <w:szCs w:val="22"/>
          <w:lang w:val="lt-LT"/>
        </w:rPr>
        <w:t>Apixaban</w:t>
      </w:r>
      <w:proofErr w:type="spellEnd"/>
      <w:r w:rsidRPr="0021529B">
        <w:rPr>
          <w:rFonts w:ascii="Times New Roman" w:hAnsi="Times New Roman" w:cs="Times New Roman"/>
          <w:b/>
          <w:bCs/>
          <w:color w:val="auto"/>
          <w:sz w:val="22"/>
          <w:szCs w:val="22"/>
          <w:lang w:val="lt-LT"/>
        </w:rPr>
        <w:t xml:space="preserve"> </w:t>
      </w:r>
      <w:proofErr w:type="spellStart"/>
      <w:r w:rsidRPr="0021529B">
        <w:rPr>
          <w:rFonts w:ascii="Times New Roman" w:hAnsi="Times New Roman" w:cs="Times New Roman"/>
          <w:b/>
          <w:bCs/>
          <w:color w:val="auto"/>
          <w:sz w:val="22"/>
          <w:szCs w:val="22"/>
          <w:lang w:val="lt-LT"/>
        </w:rPr>
        <w:t>Viatris</w:t>
      </w:r>
      <w:proofErr w:type="spellEnd"/>
      <w:r w:rsidRPr="0021529B">
        <w:rPr>
          <w:rFonts w:ascii="Times New Roman" w:hAnsi="Times New Roman" w:cs="Times New Roman"/>
          <w:b/>
          <w:bCs/>
          <w:color w:val="auto"/>
          <w:sz w:val="22"/>
          <w:szCs w:val="22"/>
          <w:lang w:val="lt-LT"/>
        </w:rPr>
        <w:t xml:space="preserve"> sudėtyje yra laktozės (tam tikros rūšies cukraus) ir natrio</w:t>
      </w:r>
    </w:p>
    <w:p w14:paraId="1CDFF581" w14:textId="77777777" w:rsidR="008B07A4" w:rsidRPr="008B07A4" w:rsidRDefault="008B07A4" w:rsidP="008B07A4">
      <w:pPr>
        <w:pStyle w:val="Pagrindinistekstas"/>
        <w:rPr>
          <w:lang w:val="lt-LT"/>
        </w:rPr>
      </w:pPr>
      <w:r w:rsidRPr="008B07A4">
        <w:rPr>
          <w:lang w:val="lt-LT"/>
        </w:rPr>
        <w:t>Jeigu gydytojas Jums yra sakęs, kad netoleruojate kokių nors angliavandenių, kreipkitės į jį prieš  pradėdami vartoti šį vaistą.</w:t>
      </w:r>
    </w:p>
    <w:p w14:paraId="56DA1FE4" w14:textId="77777777" w:rsidR="008B07A4" w:rsidRPr="008B07A4" w:rsidRDefault="008B07A4" w:rsidP="008B07A4">
      <w:pPr>
        <w:pStyle w:val="Pagrindinistekstas"/>
        <w:rPr>
          <w:lang w:val="lt-LT"/>
        </w:rPr>
      </w:pPr>
      <w:r w:rsidRPr="008B07A4">
        <w:rPr>
          <w:lang w:val="lt-LT"/>
        </w:rPr>
        <w:t>Šio vaisto tabletėje yra mažiau kaip 1 </w:t>
      </w:r>
      <w:proofErr w:type="spellStart"/>
      <w:r w:rsidRPr="008B07A4">
        <w:rPr>
          <w:lang w:val="lt-LT"/>
        </w:rPr>
        <w:t>mmol</w:t>
      </w:r>
      <w:proofErr w:type="spellEnd"/>
      <w:r w:rsidRPr="008B07A4">
        <w:rPr>
          <w:lang w:val="lt-LT"/>
        </w:rPr>
        <w:t xml:space="preserve"> (23 mg) natrio, </w:t>
      </w:r>
      <w:proofErr w:type="spellStart"/>
      <w:r w:rsidRPr="008B07A4">
        <w:rPr>
          <w:lang w:val="lt-LT"/>
        </w:rPr>
        <w:t>t.y</w:t>
      </w:r>
      <w:proofErr w:type="spellEnd"/>
      <w:r w:rsidRPr="008B07A4">
        <w:rPr>
          <w:lang w:val="lt-LT"/>
        </w:rPr>
        <w:t>. jis beveik neturi reikšmės.</w:t>
      </w:r>
    </w:p>
    <w:p w14:paraId="0906595B" w14:textId="77777777" w:rsidR="008B07A4" w:rsidRPr="008B07A4" w:rsidRDefault="008B07A4" w:rsidP="008B07A4">
      <w:pPr>
        <w:pStyle w:val="Pagrindinistekstas"/>
        <w:rPr>
          <w:lang w:val="lt-LT"/>
        </w:rPr>
      </w:pPr>
    </w:p>
    <w:p w14:paraId="539E9E45" w14:textId="77777777" w:rsidR="008B07A4" w:rsidRPr="008B07A4" w:rsidRDefault="008B07A4" w:rsidP="008B07A4">
      <w:pPr>
        <w:pStyle w:val="Pagrindinistekstas"/>
        <w:rPr>
          <w:lang w:val="lt-LT"/>
        </w:rPr>
      </w:pPr>
    </w:p>
    <w:p w14:paraId="072AAF56" w14:textId="77777777" w:rsidR="008B07A4" w:rsidRPr="0021529B" w:rsidRDefault="008B07A4" w:rsidP="00185EF5">
      <w:pPr>
        <w:pStyle w:val="Antrat2"/>
        <w:numPr>
          <w:ilvl w:val="0"/>
          <w:numId w:val="6"/>
        </w:numPr>
        <w:tabs>
          <w:tab w:val="left" w:pos="802"/>
          <w:tab w:val="left" w:pos="803"/>
        </w:tabs>
        <w:spacing w:before="0" w:after="0"/>
        <w:ind w:left="540" w:hanging="54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 xml:space="preserve">Kaip vartoti </w:t>
      </w:r>
      <w:proofErr w:type="spellStart"/>
      <w:r w:rsidRPr="0021529B">
        <w:rPr>
          <w:rFonts w:ascii="Times New Roman" w:hAnsi="Times New Roman" w:cs="Times New Roman"/>
          <w:b/>
          <w:bCs/>
          <w:color w:val="auto"/>
          <w:sz w:val="22"/>
          <w:szCs w:val="22"/>
          <w:lang w:val="lt-LT"/>
        </w:rPr>
        <w:t>Apixaban</w:t>
      </w:r>
      <w:proofErr w:type="spellEnd"/>
      <w:r w:rsidRPr="0021529B">
        <w:rPr>
          <w:rFonts w:ascii="Times New Roman" w:hAnsi="Times New Roman" w:cs="Times New Roman"/>
          <w:b/>
          <w:bCs/>
          <w:color w:val="auto"/>
          <w:sz w:val="22"/>
          <w:szCs w:val="22"/>
          <w:lang w:val="lt-LT"/>
        </w:rPr>
        <w:t xml:space="preserve"> </w:t>
      </w:r>
      <w:proofErr w:type="spellStart"/>
      <w:r w:rsidRPr="0021529B">
        <w:rPr>
          <w:rFonts w:ascii="Times New Roman" w:hAnsi="Times New Roman" w:cs="Times New Roman"/>
          <w:b/>
          <w:bCs/>
          <w:color w:val="auto"/>
          <w:sz w:val="22"/>
          <w:szCs w:val="22"/>
          <w:lang w:val="lt-LT"/>
        </w:rPr>
        <w:t>Viatris</w:t>
      </w:r>
      <w:proofErr w:type="spellEnd"/>
    </w:p>
    <w:p w14:paraId="0B9529CC" w14:textId="77777777" w:rsidR="008B07A4" w:rsidRPr="008B07A4" w:rsidRDefault="008B07A4" w:rsidP="008B07A4">
      <w:pPr>
        <w:pStyle w:val="Pagrindinistekstas"/>
        <w:rPr>
          <w:b/>
          <w:lang w:val="lt-LT"/>
        </w:rPr>
      </w:pPr>
    </w:p>
    <w:p w14:paraId="74712962" w14:textId="77777777" w:rsidR="008B07A4" w:rsidRPr="008B07A4" w:rsidRDefault="008B07A4" w:rsidP="008B07A4">
      <w:pPr>
        <w:pStyle w:val="Pagrindinistekstas"/>
        <w:rPr>
          <w:lang w:val="lt-LT"/>
        </w:rPr>
      </w:pPr>
      <w:r w:rsidRPr="008B07A4">
        <w:rPr>
          <w:lang w:val="lt-LT"/>
        </w:rPr>
        <w:t>Visada vartokite šį vaistą tiksliai kaip nurodė gydytojas arba vaistininkas. Jeigu abejojate, kreipkitės į gydytoją, vaistininką arba slaugytoją.</w:t>
      </w:r>
    </w:p>
    <w:p w14:paraId="344D903C" w14:textId="77777777" w:rsidR="008B07A4" w:rsidRPr="008B07A4" w:rsidRDefault="008B07A4" w:rsidP="008B07A4">
      <w:pPr>
        <w:pStyle w:val="Pagrindinistekstas"/>
        <w:rPr>
          <w:lang w:val="lt-LT"/>
        </w:rPr>
      </w:pPr>
    </w:p>
    <w:p w14:paraId="1EA31C8D"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Dozė</w:t>
      </w:r>
    </w:p>
    <w:p w14:paraId="728AFD06" w14:textId="77777777" w:rsidR="008B07A4" w:rsidRPr="008B07A4" w:rsidRDefault="008B07A4" w:rsidP="008B07A4">
      <w:pPr>
        <w:rPr>
          <w:lang w:val="lt-LT"/>
        </w:rPr>
      </w:pPr>
      <w:r w:rsidRPr="008B07A4">
        <w:rPr>
          <w:lang w:val="lt-LT"/>
        </w:rPr>
        <w:t xml:space="preserve">Nurykite tabletę užsigerdami vandeniu.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galima vartoti valgant arba be maisto.</w:t>
      </w:r>
    </w:p>
    <w:p w14:paraId="5919CB09" w14:textId="77777777" w:rsidR="008B07A4" w:rsidRPr="008B07A4" w:rsidRDefault="008B07A4" w:rsidP="008B07A4">
      <w:pPr>
        <w:rPr>
          <w:lang w:val="lt-LT"/>
        </w:rPr>
      </w:pPr>
      <w:r w:rsidRPr="008B07A4">
        <w:rPr>
          <w:lang w:val="lt-LT"/>
        </w:rPr>
        <w:t>Stenkitės tabletes vartoti kasdien tuo pačiu laiku, kad būtų pasiektas geriausias gydomasis poveikis.</w:t>
      </w:r>
    </w:p>
    <w:p w14:paraId="4D8EFBD9" w14:textId="77777777" w:rsidR="008B07A4" w:rsidRPr="008B07A4" w:rsidRDefault="008B07A4" w:rsidP="008B07A4">
      <w:pPr>
        <w:rPr>
          <w:lang w:val="lt-LT"/>
        </w:rPr>
      </w:pPr>
    </w:p>
    <w:p w14:paraId="01609D09" w14:textId="77777777" w:rsidR="008B07A4" w:rsidRPr="008B07A4" w:rsidRDefault="008B07A4" w:rsidP="008B07A4">
      <w:pPr>
        <w:rPr>
          <w:lang w:val="lt-LT"/>
        </w:rPr>
      </w:pPr>
      <w:r w:rsidRPr="008B07A4">
        <w:rPr>
          <w:lang w:val="lt-LT"/>
        </w:rPr>
        <w:t xml:space="preserve">Jeigu sunku nuryti visą tabletę, su gydytoju aptarkite kitus būdus, kaip išgerti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Tabletę galima sutrinti ir sumaišyti su vandeniu arba 5 % gliukozės tirpalu, arba obuolių sultimis, arba obuolių tyre ir ją iš karto išgerti.</w:t>
      </w:r>
    </w:p>
    <w:p w14:paraId="727516A4" w14:textId="77777777" w:rsidR="008B07A4" w:rsidRPr="008B07A4" w:rsidRDefault="008B07A4" w:rsidP="008B07A4">
      <w:pPr>
        <w:pStyle w:val="Pagrindinistekstas"/>
        <w:rPr>
          <w:lang w:val="lt-LT"/>
        </w:rPr>
      </w:pPr>
    </w:p>
    <w:p w14:paraId="10F29083"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Nurodymai, kaip sutrinti:</w:t>
      </w:r>
    </w:p>
    <w:p w14:paraId="449EA511"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sutrinkite tabletes grūstuvu ir grūstuve;</w:t>
      </w:r>
    </w:p>
    <w:p w14:paraId="152F4EDA"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 xml:space="preserve">atsargiai išberkite visus miltelius į tinkamą indą ir sumaišykite su nedideliu kiekiu, pvz., 30 ml (2 valgomaisiais šaukštais) vandens ar vienu iš kitų pirmiau nurodytų skysčių, padarydami </w:t>
      </w:r>
      <w:r w:rsidRPr="008B07A4">
        <w:rPr>
          <w:lang w:val="lt-LT"/>
        </w:rPr>
        <w:lastRenderedPageBreak/>
        <w:t>mišinį;</w:t>
      </w:r>
    </w:p>
    <w:p w14:paraId="52F0B438"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išgerkite mišinį;</w:t>
      </w:r>
    </w:p>
    <w:p w14:paraId="773EBCEE"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paskalaukite grūstuvą ir grūstuvę, kurią naudojote, nedideliu kiekiu vandens ar kito skysčio (pvz., 30 ml) ir jį išgerkite.</w:t>
      </w:r>
    </w:p>
    <w:p w14:paraId="3CE2E894" w14:textId="77777777" w:rsidR="008B07A4" w:rsidRPr="008B07A4" w:rsidRDefault="008B07A4" w:rsidP="008B07A4">
      <w:pPr>
        <w:pStyle w:val="Pagrindinistekstas"/>
        <w:rPr>
          <w:lang w:val="lt-LT"/>
        </w:rPr>
      </w:pPr>
    </w:p>
    <w:p w14:paraId="680141D1" w14:textId="77777777" w:rsidR="008B07A4" w:rsidRPr="008B07A4" w:rsidRDefault="008B07A4" w:rsidP="008B07A4">
      <w:pPr>
        <w:pStyle w:val="Pagrindinistekstas"/>
        <w:rPr>
          <w:lang w:val="lt-LT"/>
        </w:rPr>
      </w:pPr>
      <w:r w:rsidRPr="008B07A4">
        <w:rPr>
          <w:lang w:val="lt-LT"/>
        </w:rPr>
        <w:t xml:space="preserve">Jeigu reikia, gydytojas gali paskirti vartoti sutrintą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tabletę, ištirpintą 60 ml vandens arba 5 % gliukozės tirpale, pro </w:t>
      </w:r>
      <w:proofErr w:type="spellStart"/>
      <w:r w:rsidRPr="008B07A4">
        <w:rPr>
          <w:lang w:val="lt-LT"/>
        </w:rPr>
        <w:t>nazogastrinį</w:t>
      </w:r>
      <w:proofErr w:type="spellEnd"/>
      <w:r w:rsidRPr="008B07A4">
        <w:rPr>
          <w:lang w:val="lt-LT"/>
        </w:rPr>
        <w:t xml:space="preserve"> (nosies-skrandžio) vamzdelį.</w:t>
      </w:r>
    </w:p>
    <w:p w14:paraId="1346D6C8" w14:textId="77777777" w:rsidR="008B07A4" w:rsidRPr="008B07A4" w:rsidRDefault="008B07A4" w:rsidP="008B07A4">
      <w:pPr>
        <w:pStyle w:val="Antrat2"/>
        <w:spacing w:before="0" w:after="0"/>
        <w:rPr>
          <w:rFonts w:ascii="Times New Roman" w:hAnsi="Times New Roman" w:cs="Times New Roman"/>
          <w:color w:val="auto"/>
          <w:sz w:val="22"/>
          <w:szCs w:val="22"/>
          <w:lang w:val="lt-LT"/>
        </w:rPr>
      </w:pPr>
    </w:p>
    <w:p w14:paraId="1FAA60B1"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proofErr w:type="spellStart"/>
      <w:r w:rsidRPr="0021529B">
        <w:rPr>
          <w:rFonts w:ascii="Times New Roman" w:hAnsi="Times New Roman" w:cs="Times New Roman"/>
          <w:b/>
          <w:bCs/>
          <w:color w:val="auto"/>
          <w:sz w:val="22"/>
          <w:szCs w:val="22"/>
          <w:lang w:val="lt-LT"/>
        </w:rPr>
        <w:t>Apixaban</w:t>
      </w:r>
      <w:proofErr w:type="spellEnd"/>
      <w:r w:rsidRPr="0021529B">
        <w:rPr>
          <w:rFonts w:ascii="Times New Roman" w:hAnsi="Times New Roman" w:cs="Times New Roman"/>
          <w:b/>
          <w:bCs/>
          <w:color w:val="auto"/>
          <w:sz w:val="22"/>
          <w:szCs w:val="22"/>
          <w:lang w:val="lt-LT"/>
        </w:rPr>
        <w:t xml:space="preserve"> </w:t>
      </w:r>
      <w:proofErr w:type="spellStart"/>
      <w:r w:rsidRPr="0021529B">
        <w:rPr>
          <w:rFonts w:ascii="Times New Roman" w:hAnsi="Times New Roman" w:cs="Times New Roman"/>
          <w:b/>
          <w:bCs/>
          <w:color w:val="auto"/>
          <w:sz w:val="22"/>
          <w:szCs w:val="22"/>
          <w:lang w:val="lt-LT"/>
        </w:rPr>
        <w:t>Viatris</w:t>
      </w:r>
      <w:proofErr w:type="spellEnd"/>
      <w:r w:rsidRPr="0021529B">
        <w:rPr>
          <w:rFonts w:ascii="Times New Roman" w:hAnsi="Times New Roman" w:cs="Times New Roman"/>
          <w:b/>
          <w:bCs/>
          <w:color w:val="auto"/>
          <w:sz w:val="22"/>
          <w:szCs w:val="22"/>
          <w:lang w:val="lt-LT"/>
        </w:rPr>
        <w:t xml:space="preserve"> vartokite pagal tokias rekomendacijas:</w:t>
      </w:r>
    </w:p>
    <w:p w14:paraId="664C3C51" w14:textId="77777777" w:rsidR="008B07A4" w:rsidRPr="008B07A4" w:rsidRDefault="008B07A4" w:rsidP="008B07A4">
      <w:pPr>
        <w:pStyle w:val="Pagrindinistekstas"/>
        <w:rPr>
          <w:b/>
          <w:lang w:val="lt-LT"/>
        </w:rPr>
      </w:pPr>
    </w:p>
    <w:p w14:paraId="15B2DD59" w14:textId="77777777" w:rsidR="008B07A4" w:rsidRPr="008B07A4" w:rsidRDefault="008B07A4" w:rsidP="008B07A4">
      <w:pPr>
        <w:pStyle w:val="Pagrindinistekstas"/>
        <w:rPr>
          <w:lang w:val="lt-LT"/>
        </w:rPr>
      </w:pPr>
      <w:r w:rsidRPr="008B07A4">
        <w:rPr>
          <w:u w:val="single"/>
          <w:lang w:val="lt-LT"/>
        </w:rPr>
        <w:t>Kad nesusiformuotų kraujo krešuliai po klubo arba kelio sąnario pakeitimo operacijų</w:t>
      </w:r>
      <w:r w:rsidRPr="008B07A4">
        <w:rPr>
          <w:lang w:val="lt-LT"/>
        </w:rPr>
        <w:t xml:space="preserve"> </w:t>
      </w:r>
    </w:p>
    <w:p w14:paraId="09E264B8" w14:textId="77777777" w:rsidR="008B07A4" w:rsidRPr="008B07A4" w:rsidRDefault="008B07A4" w:rsidP="008B07A4">
      <w:pPr>
        <w:pStyle w:val="Pagrindinistekstas"/>
        <w:rPr>
          <w:lang w:val="lt-LT"/>
        </w:rPr>
      </w:pPr>
      <w:r w:rsidRPr="008B07A4">
        <w:rPr>
          <w:lang w:val="lt-LT"/>
        </w:rPr>
        <w:t xml:space="preserve">Rekomenduojama dozė yra po vieną 2,5 mg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tabletę du kartus per parą, pavyzdžiui, vieną tabletę reikia vartoti ryte, o kitą – vakare.</w:t>
      </w:r>
    </w:p>
    <w:p w14:paraId="4D3EA1F6" w14:textId="77777777" w:rsidR="008B07A4" w:rsidRPr="008B07A4" w:rsidRDefault="008B07A4" w:rsidP="008B07A4">
      <w:pPr>
        <w:pStyle w:val="Pagrindinistekstas"/>
        <w:rPr>
          <w:lang w:val="lt-LT"/>
        </w:rPr>
      </w:pPr>
      <w:r w:rsidRPr="008B07A4">
        <w:rPr>
          <w:lang w:val="lt-LT"/>
        </w:rPr>
        <w:t>Pirmąją tabletę turite išgerti praėjus 12-24 valandoms po atliktos operacijos.</w:t>
      </w:r>
    </w:p>
    <w:p w14:paraId="76D84044" w14:textId="77777777" w:rsidR="008B07A4" w:rsidRPr="008B07A4" w:rsidRDefault="008B07A4" w:rsidP="008B07A4">
      <w:pPr>
        <w:pStyle w:val="Pagrindinistekstas"/>
        <w:rPr>
          <w:lang w:val="lt-LT"/>
        </w:rPr>
      </w:pPr>
    </w:p>
    <w:p w14:paraId="6126721A" w14:textId="77777777" w:rsidR="008B07A4" w:rsidRPr="008B07A4" w:rsidRDefault="008B07A4" w:rsidP="008B07A4">
      <w:pPr>
        <w:pStyle w:val="Pagrindinistekstas"/>
        <w:rPr>
          <w:lang w:val="lt-LT"/>
        </w:rPr>
      </w:pPr>
      <w:r w:rsidRPr="008B07A4">
        <w:rPr>
          <w:lang w:val="lt-LT"/>
        </w:rPr>
        <w:t xml:space="preserve">Jeigu Jums atlikta didelė </w:t>
      </w:r>
      <w:r w:rsidRPr="008B07A4">
        <w:rPr>
          <w:b/>
          <w:lang w:val="lt-LT"/>
        </w:rPr>
        <w:t xml:space="preserve">klubo sąnario </w:t>
      </w:r>
      <w:r w:rsidRPr="008B07A4">
        <w:rPr>
          <w:lang w:val="lt-LT"/>
        </w:rPr>
        <w:t xml:space="preserve">operacija, tabletes paprastai reikės vartoti 32-38 dienas. Jeigu Jums atlikta didelė </w:t>
      </w:r>
      <w:r w:rsidRPr="008B07A4">
        <w:rPr>
          <w:b/>
          <w:lang w:val="lt-LT"/>
        </w:rPr>
        <w:t xml:space="preserve">kelio sąnario </w:t>
      </w:r>
      <w:r w:rsidRPr="008B07A4">
        <w:rPr>
          <w:lang w:val="lt-LT"/>
        </w:rPr>
        <w:t>operacija, tabletes paprastai reikės vartoti 10-14 dienų.</w:t>
      </w:r>
    </w:p>
    <w:p w14:paraId="1AF443F6" w14:textId="77777777" w:rsidR="008B07A4" w:rsidRPr="008B07A4" w:rsidRDefault="008B07A4" w:rsidP="008B07A4">
      <w:pPr>
        <w:pStyle w:val="Pagrindinistekstas"/>
        <w:rPr>
          <w:lang w:val="lt-LT"/>
        </w:rPr>
      </w:pPr>
    </w:p>
    <w:p w14:paraId="27DFF927" w14:textId="77777777" w:rsidR="008B07A4" w:rsidRPr="008B07A4" w:rsidRDefault="008B07A4" w:rsidP="008B07A4">
      <w:pPr>
        <w:pStyle w:val="Pagrindinistekstas"/>
        <w:rPr>
          <w:lang w:val="lt-LT"/>
        </w:rPr>
      </w:pPr>
      <w:r w:rsidRPr="008B07A4">
        <w:rPr>
          <w:u w:val="single"/>
          <w:lang w:val="lt-LT"/>
        </w:rPr>
        <w:t>Kad nesusiformuotų kraujo krešuliai širdyje pacientams, kurių širdis plaka neritmiškai ir yra</w:t>
      </w:r>
      <w:r w:rsidRPr="008B07A4">
        <w:rPr>
          <w:lang w:val="lt-LT"/>
        </w:rPr>
        <w:t xml:space="preserve"> </w:t>
      </w:r>
      <w:r w:rsidRPr="008B07A4">
        <w:rPr>
          <w:u w:val="single"/>
          <w:lang w:val="lt-LT"/>
        </w:rPr>
        <w:t>bent vienas papildomas rizikos veiksnys</w:t>
      </w:r>
    </w:p>
    <w:p w14:paraId="56661D44" w14:textId="77777777" w:rsidR="008B07A4" w:rsidRPr="008B07A4" w:rsidRDefault="008B07A4" w:rsidP="008B07A4">
      <w:pPr>
        <w:pStyle w:val="Pagrindinistekstas"/>
        <w:rPr>
          <w:lang w:val="lt-LT"/>
        </w:rPr>
      </w:pPr>
      <w:r w:rsidRPr="008B07A4">
        <w:rPr>
          <w:lang w:val="lt-LT"/>
        </w:rPr>
        <w:t xml:space="preserve">Rekomenduojama dozė yra po vieną </w:t>
      </w:r>
      <w:r w:rsidRPr="008B07A4">
        <w:rPr>
          <w:b/>
          <w:lang w:val="lt-LT"/>
        </w:rPr>
        <w:t xml:space="preserve">5 mg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tabletę du kartus per parą.</w:t>
      </w:r>
    </w:p>
    <w:p w14:paraId="267D9A36" w14:textId="77777777" w:rsidR="008B07A4" w:rsidRPr="008B07A4" w:rsidRDefault="008B07A4" w:rsidP="008B07A4">
      <w:pPr>
        <w:pStyle w:val="Pagrindinistekstas"/>
        <w:rPr>
          <w:lang w:val="lt-LT"/>
        </w:rPr>
      </w:pPr>
    </w:p>
    <w:p w14:paraId="3B91E1A9" w14:textId="77777777" w:rsidR="008B07A4" w:rsidRPr="008B07A4" w:rsidRDefault="008B07A4" w:rsidP="008B07A4">
      <w:pPr>
        <w:pStyle w:val="Pagrindinistekstas"/>
        <w:rPr>
          <w:lang w:val="lt-LT"/>
        </w:rPr>
      </w:pPr>
      <w:r w:rsidRPr="008B07A4">
        <w:rPr>
          <w:lang w:val="lt-LT"/>
        </w:rPr>
        <w:t xml:space="preserve">Rekomenduojama dozė yra po vieną </w:t>
      </w:r>
      <w:r w:rsidRPr="008B07A4">
        <w:rPr>
          <w:b/>
          <w:lang w:val="lt-LT"/>
        </w:rPr>
        <w:t xml:space="preserve">2,5 mg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tabletę du kartus per parą, jeigu:</w:t>
      </w:r>
    </w:p>
    <w:p w14:paraId="668AD447" w14:textId="77777777" w:rsidR="008B07A4" w:rsidRPr="008B07A4" w:rsidRDefault="008B07A4" w:rsidP="00185EF5">
      <w:pPr>
        <w:pStyle w:val="Antrat2"/>
        <w:numPr>
          <w:ilvl w:val="0"/>
          <w:numId w:val="8"/>
        </w:numPr>
        <w:tabs>
          <w:tab w:val="left" w:pos="802"/>
          <w:tab w:val="left" w:pos="803"/>
        </w:tabs>
        <w:spacing w:before="0" w:after="0"/>
        <w:ind w:left="540" w:hanging="540"/>
        <w:rPr>
          <w:rFonts w:ascii="Times New Roman" w:hAnsi="Times New Roman" w:cs="Times New Roman"/>
          <w:b/>
          <w:color w:val="auto"/>
          <w:sz w:val="22"/>
          <w:szCs w:val="22"/>
          <w:lang w:val="lt-LT"/>
        </w:rPr>
      </w:pPr>
      <w:r w:rsidRPr="008B07A4">
        <w:rPr>
          <w:rFonts w:ascii="Times New Roman" w:hAnsi="Times New Roman" w:cs="Times New Roman"/>
          <w:color w:val="auto"/>
          <w:sz w:val="22"/>
          <w:szCs w:val="22"/>
          <w:lang w:val="lt-LT"/>
        </w:rPr>
        <w:t>yra labai susilpnėjusi inkstų funkcija;</w:t>
      </w:r>
    </w:p>
    <w:p w14:paraId="76FE975C"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b/>
          <w:lang w:val="lt-LT"/>
        </w:rPr>
        <w:t>yra dvi arba daugiau iš toliau išvardytų aplinkybių</w:t>
      </w:r>
      <w:r w:rsidRPr="008B07A4">
        <w:rPr>
          <w:lang w:val="lt-LT"/>
        </w:rPr>
        <w:t>:</w:t>
      </w:r>
    </w:p>
    <w:p w14:paraId="20019005" w14:textId="77777777" w:rsidR="008B07A4" w:rsidRPr="008B07A4" w:rsidRDefault="008B07A4" w:rsidP="00185EF5">
      <w:pPr>
        <w:pStyle w:val="Sraopastraipa"/>
        <w:numPr>
          <w:ilvl w:val="0"/>
          <w:numId w:val="12"/>
        </w:numPr>
        <w:ind w:left="900" w:hanging="360"/>
        <w:contextualSpacing w:val="0"/>
        <w:rPr>
          <w:lang w:val="lt-LT"/>
        </w:rPr>
      </w:pPr>
      <w:r w:rsidRPr="008B07A4">
        <w:rPr>
          <w:lang w:val="lt-LT"/>
        </w:rPr>
        <w:t>Jūsų kraujo tyrimų rodmenys rodo blogą inkstų funkciją (kreatinino koncentracija serume yra 1,5 mg/dl [133 </w:t>
      </w:r>
      <w:proofErr w:type="spellStart"/>
      <w:r w:rsidRPr="008B07A4">
        <w:rPr>
          <w:lang w:val="lt-LT"/>
        </w:rPr>
        <w:t>mikromoliai</w:t>
      </w:r>
      <w:proofErr w:type="spellEnd"/>
      <w:r w:rsidRPr="008B07A4">
        <w:rPr>
          <w:lang w:val="lt-LT"/>
        </w:rPr>
        <w:t>/l] arba didesnė);</w:t>
      </w:r>
    </w:p>
    <w:p w14:paraId="76FEE35C" w14:textId="77777777" w:rsidR="008B07A4" w:rsidRPr="008B07A4" w:rsidRDefault="008B07A4" w:rsidP="00185EF5">
      <w:pPr>
        <w:pStyle w:val="Sraopastraipa"/>
        <w:numPr>
          <w:ilvl w:val="0"/>
          <w:numId w:val="12"/>
        </w:numPr>
        <w:ind w:left="900" w:hanging="360"/>
        <w:contextualSpacing w:val="0"/>
        <w:rPr>
          <w:lang w:val="lt-LT"/>
        </w:rPr>
      </w:pPr>
      <w:r w:rsidRPr="008B07A4">
        <w:rPr>
          <w:lang w:val="lt-LT"/>
        </w:rPr>
        <w:t>esate 80 metų arba vyresni;</w:t>
      </w:r>
    </w:p>
    <w:p w14:paraId="2B652E91" w14:textId="77777777" w:rsidR="008B07A4" w:rsidRPr="008B07A4" w:rsidRDefault="008B07A4" w:rsidP="00185EF5">
      <w:pPr>
        <w:pStyle w:val="Sraopastraipa"/>
        <w:numPr>
          <w:ilvl w:val="0"/>
          <w:numId w:val="12"/>
        </w:numPr>
        <w:ind w:left="900" w:hanging="360"/>
        <w:contextualSpacing w:val="0"/>
        <w:rPr>
          <w:lang w:val="lt-LT"/>
        </w:rPr>
      </w:pPr>
      <w:r w:rsidRPr="008B07A4">
        <w:rPr>
          <w:lang w:val="lt-LT"/>
        </w:rPr>
        <w:t>sveriate 60 kg arba mažiau.</w:t>
      </w:r>
    </w:p>
    <w:p w14:paraId="63B84B1D" w14:textId="77777777" w:rsidR="008B07A4" w:rsidRPr="008B07A4" w:rsidRDefault="008B07A4" w:rsidP="008B07A4">
      <w:pPr>
        <w:pStyle w:val="Pagrindinistekstas"/>
        <w:rPr>
          <w:lang w:val="lt-LT"/>
        </w:rPr>
      </w:pPr>
    </w:p>
    <w:p w14:paraId="30267A97" w14:textId="77777777" w:rsidR="008B07A4" w:rsidRPr="008B07A4" w:rsidRDefault="008B07A4" w:rsidP="008B07A4">
      <w:pPr>
        <w:pStyle w:val="Pagrindinistekstas"/>
        <w:rPr>
          <w:lang w:val="lt-LT"/>
        </w:rPr>
      </w:pPr>
      <w:r w:rsidRPr="008B07A4">
        <w:rPr>
          <w:lang w:val="lt-LT"/>
        </w:rPr>
        <w:t>Rekomenduojama dozė yra po vieną tabletę du kartus per parą, pavyzdžiui: vieną tabletę reikia vartoti ryte, o kitą – vakare. Gydytojas nuspręs, kaip ilgai turite tęsti gydymą.</w:t>
      </w:r>
    </w:p>
    <w:p w14:paraId="4F39D1A4" w14:textId="77777777" w:rsidR="008B07A4" w:rsidRPr="008B07A4" w:rsidRDefault="008B07A4" w:rsidP="008B07A4">
      <w:pPr>
        <w:pStyle w:val="Pagrindinistekstas"/>
        <w:rPr>
          <w:lang w:val="lt-LT"/>
        </w:rPr>
      </w:pPr>
    </w:p>
    <w:p w14:paraId="782C51CC" w14:textId="77777777" w:rsidR="008B07A4" w:rsidRPr="008B07A4" w:rsidRDefault="008B07A4" w:rsidP="008B07A4">
      <w:pPr>
        <w:pStyle w:val="Pagrindinistekstas"/>
        <w:rPr>
          <w:u w:val="single"/>
          <w:lang w:val="lt-LT"/>
        </w:rPr>
      </w:pPr>
      <w:r w:rsidRPr="008B07A4">
        <w:rPr>
          <w:u w:val="single"/>
          <w:lang w:val="lt-LT"/>
        </w:rPr>
        <w:t>Kraujo krešuliams kojų venose ir plaučių kraujagyslėse gydyti</w:t>
      </w:r>
    </w:p>
    <w:p w14:paraId="574AFB6A" w14:textId="77777777" w:rsidR="008B07A4" w:rsidRPr="008B07A4" w:rsidRDefault="008B07A4" w:rsidP="008B07A4">
      <w:pPr>
        <w:pStyle w:val="Pagrindinistekstas"/>
        <w:rPr>
          <w:lang w:val="lt-LT"/>
        </w:rPr>
      </w:pPr>
      <w:r w:rsidRPr="008B07A4">
        <w:rPr>
          <w:lang w:val="lt-LT"/>
        </w:rPr>
        <w:t xml:space="preserve">Rekomenduojama dozė pirmąsias 7 dienas yra po </w:t>
      </w:r>
      <w:r w:rsidRPr="008B07A4">
        <w:rPr>
          <w:b/>
          <w:lang w:val="lt-LT"/>
        </w:rPr>
        <w:t xml:space="preserve">dvi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w:t>
      </w:r>
      <w:r w:rsidRPr="008B07A4">
        <w:rPr>
          <w:b/>
          <w:lang w:val="lt-LT"/>
        </w:rPr>
        <w:t xml:space="preserve">5 mg tabletes </w:t>
      </w:r>
      <w:r w:rsidRPr="008B07A4">
        <w:rPr>
          <w:lang w:val="lt-LT"/>
        </w:rPr>
        <w:t>du kartus per parą, pavyzdžiui: dvi tabletes reikia vartoti ryte, o kitas dvi – vakare.</w:t>
      </w:r>
    </w:p>
    <w:p w14:paraId="729BF888" w14:textId="77777777" w:rsidR="008B07A4" w:rsidRPr="008B07A4" w:rsidRDefault="008B07A4" w:rsidP="008B07A4">
      <w:pPr>
        <w:pStyle w:val="Pagrindinistekstas"/>
        <w:rPr>
          <w:lang w:val="lt-LT"/>
        </w:rPr>
      </w:pPr>
      <w:r w:rsidRPr="008B07A4">
        <w:rPr>
          <w:lang w:val="lt-LT"/>
        </w:rPr>
        <w:t xml:space="preserve">Po 7 dienų rekomenduojama dozė yra po </w:t>
      </w:r>
      <w:r w:rsidRPr="008B07A4">
        <w:rPr>
          <w:b/>
          <w:lang w:val="lt-LT"/>
        </w:rPr>
        <w:t xml:space="preserve">vieną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w:t>
      </w:r>
      <w:r w:rsidRPr="008B07A4">
        <w:rPr>
          <w:b/>
          <w:lang w:val="lt-LT"/>
        </w:rPr>
        <w:t xml:space="preserve">5 mg tabletę </w:t>
      </w:r>
      <w:r w:rsidRPr="008B07A4">
        <w:rPr>
          <w:lang w:val="lt-LT"/>
        </w:rPr>
        <w:t>du kartus per parą, pavyzdžiui: vieną tabletę reikia vartoti ryte, o kitą – vakare.</w:t>
      </w:r>
    </w:p>
    <w:p w14:paraId="649A703E" w14:textId="77777777" w:rsidR="008B07A4" w:rsidRPr="008B07A4" w:rsidRDefault="008B07A4" w:rsidP="008B07A4">
      <w:pPr>
        <w:pStyle w:val="Pagrindinistekstas"/>
        <w:rPr>
          <w:lang w:val="lt-LT"/>
        </w:rPr>
      </w:pPr>
    </w:p>
    <w:p w14:paraId="13D0D7AA" w14:textId="77777777" w:rsidR="008B07A4" w:rsidRPr="008B07A4" w:rsidRDefault="008B07A4" w:rsidP="008B07A4">
      <w:pPr>
        <w:pStyle w:val="Pagrindinistekstas"/>
        <w:rPr>
          <w:u w:val="single"/>
          <w:lang w:val="lt-LT"/>
        </w:rPr>
      </w:pPr>
      <w:r w:rsidRPr="008B07A4">
        <w:rPr>
          <w:u w:val="single"/>
          <w:lang w:val="lt-LT"/>
        </w:rPr>
        <w:t>Kad užbaigus 6 mėnesių gydymą vėl nesusidarytų krešulių</w:t>
      </w:r>
    </w:p>
    <w:p w14:paraId="4DEE3FC4" w14:textId="77777777" w:rsidR="008B07A4" w:rsidRPr="008B07A4" w:rsidRDefault="008B07A4" w:rsidP="008B07A4">
      <w:pPr>
        <w:pStyle w:val="Pagrindinistekstas"/>
        <w:rPr>
          <w:lang w:val="lt-LT"/>
        </w:rPr>
      </w:pPr>
      <w:r w:rsidRPr="008B07A4">
        <w:rPr>
          <w:lang w:val="lt-LT"/>
        </w:rPr>
        <w:t xml:space="preserve">Rekomenduojama dozė yra po vieną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w:t>
      </w:r>
      <w:r w:rsidRPr="008B07A4">
        <w:rPr>
          <w:b/>
          <w:lang w:val="lt-LT"/>
        </w:rPr>
        <w:t xml:space="preserve">2,5 mg </w:t>
      </w:r>
      <w:r w:rsidRPr="008B07A4">
        <w:rPr>
          <w:lang w:val="lt-LT"/>
        </w:rPr>
        <w:t>tabletę du kartus per parą, pavyzdžiui: vieną tabletę reikia vartoti ryte, o kitą – vakare.</w:t>
      </w:r>
    </w:p>
    <w:p w14:paraId="48112615" w14:textId="77777777" w:rsidR="008B07A4" w:rsidRPr="008B07A4" w:rsidRDefault="008B07A4" w:rsidP="008B07A4">
      <w:pPr>
        <w:pStyle w:val="Pagrindinistekstas"/>
        <w:rPr>
          <w:lang w:val="lt-LT"/>
        </w:rPr>
      </w:pPr>
      <w:r w:rsidRPr="008B07A4">
        <w:rPr>
          <w:lang w:val="lt-LT"/>
        </w:rPr>
        <w:t>Gydytojas nuspręs, kaip ilgai turite tęsti gydymą.</w:t>
      </w:r>
    </w:p>
    <w:p w14:paraId="54EED256" w14:textId="77777777" w:rsidR="008B07A4" w:rsidRPr="008B07A4" w:rsidRDefault="008B07A4" w:rsidP="008B07A4">
      <w:pPr>
        <w:pStyle w:val="Pagrindinistekstas"/>
        <w:rPr>
          <w:lang w:val="lt-LT"/>
        </w:rPr>
      </w:pPr>
    </w:p>
    <w:p w14:paraId="69081DDB" w14:textId="77777777" w:rsidR="008B07A4" w:rsidRPr="008B07A4" w:rsidRDefault="008B07A4" w:rsidP="008B07A4">
      <w:pPr>
        <w:pStyle w:val="Pagrindinistekstas"/>
        <w:rPr>
          <w:u w:val="single"/>
          <w:lang w:val="lt-LT"/>
        </w:rPr>
      </w:pPr>
      <w:r w:rsidRPr="008B07A4">
        <w:rPr>
          <w:u w:val="single"/>
          <w:lang w:val="lt-LT"/>
        </w:rPr>
        <w:t>Vartojimas vaikams ir paaugliams</w:t>
      </w:r>
    </w:p>
    <w:p w14:paraId="776E5AFC" w14:textId="77777777" w:rsidR="008B07A4" w:rsidRPr="008B07A4" w:rsidRDefault="008B07A4" w:rsidP="008B07A4">
      <w:pPr>
        <w:pStyle w:val="Pagrindinistekstas"/>
        <w:rPr>
          <w:i/>
          <w:iCs/>
          <w:lang w:val="lt-LT"/>
        </w:rPr>
      </w:pPr>
      <w:r w:rsidRPr="008B07A4">
        <w:rPr>
          <w:i/>
          <w:iCs/>
          <w:lang w:val="lt-LT"/>
        </w:rPr>
        <w:t>Kraujo krešuliams gydyti ir apsaugoti, kad vėl nesusidarytų venų arba plaučių kraujagyslių kraujo krešulių</w:t>
      </w:r>
    </w:p>
    <w:p w14:paraId="5FA55C1F" w14:textId="77777777" w:rsidR="008B07A4" w:rsidRPr="008B07A4" w:rsidRDefault="008B07A4" w:rsidP="008B07A4">
      <w:pPr>
        <w:pStyle w:val="Pagrindinistekstas"/>
        <w:rPr>
          <w:lang w:val="lt-LT"/>
        </w:rPr>
      </w:pPr>
    </w:p>
    <w:p w14:paraId="65CC04B9" w14:textId="77777777" w:rsidR="008B07A4" w:rsidRPr="008B07A4" w:rsidRDefault="008B07A4" w:rsidP="008B07A4">
      <w:pPr>
        <w:pStyle w:val="Pagrindinistekstas"/>
        <w:rPr>
          <w:lang w:val="lt-LT"/>
        </w:rPr>
      </w:pPr>
      <w:r w:rsidRPr="008B07A4">
        <w:rPr>
          <w:lang w:val="lt-LT"/>
        </w:rPr>
        <w:t>Visada vartokite arba duokite vartoti šį vaistą tiksliai, kaip nurodė Jūsų arba Jūsų vaiko gydytojas arba vaistininkas. Jeigu abejojate, kreipkitės į savo arba savo vaiko gydytoją, vaistininką arba slaugytoją.</w:t>
      </w:r>
    </w:p>
    <w:p w14:paraId="5EDE29E3" w14:textId="77777777" w:rsidR="008B07A4" w:rsidRPr="008B07A4" w:rsidRDefault="008B07A4" w:rsidP="008B07A4">
      <w:pPr>
        <w:pStyle w:val="Pagrindinistekstas"/>
        <w:rPr>
          <w:lang w:val="lt-LT"/>
        </w:rPr>
      </w:pPr>
    </w:p>
    <w:p w14:paraId="0BF9CCE6" w14:textId="77777777" w:rsidR="008B07A4" w:rsidRPr="008B07A4" w:rsidRDefault="008B07A4" w:rsidP="008B07A4">
      <w:pPr>
        <w:pStyle w:val="Pagrindinistekstas"/>
        <w:rPr>
          <w:lang w:val="lt-LT"/>
        </w:rPr>
      </w:pPr>
      <w:r w:rsidRPr="008B07A4">
        <w:rPr>
          <w:lang w:val="lt-LT"/>
        </w:rPr>
        <w:t>Stenkitės vartoti arba duoti vaisto dozę kasdien tuo pačiu laiku, kad būtų pasiektas geriausias gydomasis poveikis.</w:t>
      </w:r>
    </w:p>
    <w:p w14:paraId="09364875" w14:textId="77777777" w:rsidR="008B07A4" w:rsidRPr="008B07A4" w:rsidRDefault="008B07A4" w:rsidP="008B07A4">
      <w:pPr>
        <w:pStyle w:val="Pagrindinistekstas"/>
        <w:rPr>
          <w:lang w:val="lt-LT"/>
        </w:rPr>
      </w:pPr>
    </w:p>
    <w:p w14:paraId="02866D20" w14:textId="77777777" w:rsidR="008B07A4" w:rsidRPr="008B07A4" w:rsidRDefault="008B07A4" w:rsidP="008B07A4">
      <w:pPr>
        <w:pStyle w:val="Pagrindinistekstas"/>
        <w:rPr>
          <w:lang w:val="lt-LT"/>
        </w:rPr>
      </w:pP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dozė priklauso nuo kūno svorio, ją apskaičiuos gydytojas. Rekomenduojama dozė vaikams ir paaugliams, sveriantiems bent 35 kg, pirmąsias 7 dienas yra po </w:t>
      </w:r>
      <w:r w:rsidRPr="008B07A4">
        <w:rPr>
          <w:b/>
          <w:bCs/>
          <w:lang w:val="lt-LT"/>
        </w:rPr>
        <w:t xml:space="preserve">keturias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w:t>
      </w:r>
      <w:r w:rsidRPr="008B07A4">
        <w:rPr>
          <w:b/>
          <w:bCs/>
          <w:lang w:val="lt-LT"/>
        </w:rPr>
        <w:t>2,5 mg</w:t>
      </w:r>
      <w:r w:rsidRPr="008B07A4">
        <w:rPr>
          <w:lang w:val="lt-LT"/>
        </w:rPr>
        <w:t xml:space="preserve"> </w:t>
      </w:r>
      <w:r w:rsidRPr="008B07A4">
        <w:rPr>
          <w:b/>
          <w:bCs/>
          <w:lang w:val="lt-LT"/>
        </w:rPr>
        <w:t>tabletes</w:t>
      </w:r>
      <w:r w:rsidRPr="008B07A4">
        <w:rPr>
          <w:lang w:val="lt-LT"/>
        </w:rPr>
        <w:t xml:space="preserve"> du kartus per parą, pavyzdžiui, keturios tabletės ryte, o kitos keturios – vakare. Po </w:t>
      </w:r>
      <w:r w:rsidRPr="008B07A4">
        <w:rPr>
          <w:lang w:val="lt-LT"/>
        </w:rPr>
        <w:lastRenderedPageBreak/>
        <w:t xml:space="preserve">7 dienų rekomenduojama dozė yra po </w:t>
      </w:r>
      <w:r w:rsidRPr="008B07A4">
        <w:rPr>
          <w:b/>
          <w:bCs/>
          <w:lang w:val="lt-LT"/>
        </w:rPr>
        <w:t xml:space="preserve">dvi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w:t>
      </w:r>
      <w:r w:rsidRPr="008B07A4">
        <w:rPr>
          <w:b/>
          <w:bCs/>
          <w:lang w:val="lt-LT"/>
        </w:rPr>
        <w:t>2,5 mg tabletes</w:t>
      </w:r>
      <w:r w:rsidRPr="008B07A4">
        <w:rPr>
          <w:lang w:val="lt-LT"/>
        </w:rPr>
        <w:t xml:space="preserve"> du kartus per parą, pavyzdžiui, dvi tabletės ryte, o kitos dvi – vakare.</w:t>
      </w:r>
    </w:p>
    <w:p w14:paraId="7A151613" w14:textId="77777777" w:rsidR="008B07A4" w:rsidRPr="008B07A4" w:rsidRDefault="008B07A4" w:rsidP="008B07A4">
      <w:pPr>
        <w:pStyle w:val="Pagrindinistekstas"/>
        <w:rPr>
          <w:lang w:val="lt-LT"/>
        </w:rPr>
      </w:pPr>
    </w:p>
    <w:p w14:paraId="15FCD29D" w14:textId="77777777" w:rsidR="008B07A4" w:rsidRPr="008B07A4" w:rsidRDefault="008B07A4" w:rsidP="008B07A4">
      <w:pPr>
        <w:pStyle w:val="Pagrindinistekstas"/>
        <w:rPr>
          <w:lang w:val="lt-LT"/>
        </w:rPr>
      </w:pPr>
      <w:r w:rsidRPr="008B07A4">
        <w:rPr>
          <w:lang w:val="lt-LT"/>
        </w:rPr>
        <w:t xml:space="preserve">Tėvai ar prižiūrintys asmenys turi stebėti vaiką, kad įsitikintų, jog suvartota visa dozė. </w:t>
      </w:r>
    </w:p>
    <w:p w14:paraId="1F28973F" w14:textId="77777777" w:rsidR="008B07A4" w:rsidRPr="008B07A4" w:rsidRDefault="008B07A4" w:rsidP="008B07A4">
      <w:pPr>
        <w:pStyle w:val="Pagrindinistekstas"/>
        <w:rPr>
          <w:lang w:val="lt-LT"/>
        </w:rPr>
      </w:pPr>
    </w:p>
    <w:p w14:paraId="733F06ED" w14:textId="77777777" w:rsidR="008B07A4" w:rsidRPr="008B07A4" w:rsidRDefault="008B07A4" w:rsidP="008B07A4">
      <w:pPr>
        <w:pStyle w:val="Pagrindinistekstas"/>
        <w:rPr>
          <w:lang w:val="lt-LT"/>
        </w:rPr>
      </w:pPr>
      <w:r w:rsidRPr="008B07A4">
        <w:rPr>
          <w:lang w:val="lt-LT"/>
        </w:rPr>
        <w:t>Svarbu laikytis vizitų pas gydytoją grafiko, nes keičiantis svoriui gali tekti keisti dozę.</w:t>
      </w:r>
    </w:p>
    <w:p w14:paraId="53F9B765" w14:textId="77777777" w:rsidR="008B07A4" w:rsidRPr="008B07A4" w:rsidRDefault="008B07A4" w:rsidP="008B07A4">
      <w:pPr>
        <w:pStyle w:val="Pagrindinistekstas"/>
        <w:rPr>
          <w:lang w:val="lt-LT"/>
        </w:rPr>
      </w:pPr>
    </w:p>
    <w:p w14:paraId="2DFD7CED" w14:textId="77777777" w:rsidR="008B07A4" w:rsidRPr="008B07A4" w:rsidRDefault="008B07A4" w:rsidP="008B07A4">
      <w:pPr>
        <w:rPr>
          <w:b/>
          <w:lang w:val="lt-LT"/>
        </w:rPr>
      </w:pPr>
      <w:r w:rsidRPr="008B07A4">
        <w:rPr>
          <w:b/>
          <w:u w:val="single"/>
          <w:lang w:val="lt-LT"/>
        </w:rPr>
        <w:t>Jūsų gydytojas gali keisti gydymą antikoaguliantais taip, kaip nurodyta toliau:</w:t>
      </w:r>
    </w:p>
    <w:p w14:paraId="70AE64C4" w14:textId="77777777" w:rsidR="008B07A4" w:rsidRPr="008B07A4" w:rsidRDefault="008B07A4" w:rsidP="008B07A4">
      <w:pPr>
        <w:pStyle w:val="Pagrindinistekstas"/>
        <w:rPr>
          <w:b/>
          <w:lang w:val="lt-LT"/>
        </w:rPr>
      </w:pPr>
    </w:p>
    <w:p w14:paraId="6D5C96C8"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i/>
          <w:lang w:val="lt-LT"/>
        </w:rPr>
        <w:t xml:space="preserve">Gydymą </w:t>
      </w:r>
      <w:proofErr w:type="spellStart"/>
      <w:r w:rsidRPr="008B07A4">
        <w:rPr>
          <w:i/>
          <w:lang w:val="lt-LT"/>
        </w:rPr>
        <w:t>Apixaban</w:t>
      </w:r>
      <w:proofErr w:type="spellEnd"/>
      <w:r w:rsidRPr="008B07A4">
        <w:rPr>
          <w:i/>
          <w:lang w:val="lt-LT"/>
        </w:rPr>
        <w:t xml:space="preserve"> </w:t>
      </w:r>
      <w:proofErr w:type="spellStart"/>
      <w:r w:rsidRPr="008B07A4">
        <w:rPr>
          <w:i/>
          <w:lang w:val="lt-LT"/>
        </w:rPr>
        <w:t>Viatris</w:t>
      </w:r>
      <w:proofErr w:type="spellEnd"/>
      <w:r w:rsidRPr="008B07A4">
        <w:rPr>
          <w:i/>
          <w:lang w:val="lt-LT"/>
        </w:rPr>
        <w:t xml:space="preserve"> keičiant į gydymą antikoaguliantais</w:t>
      </w:r>
    </w:p>
    <w:p w14:paraId="14115FEF" w14:textId="77777777" w:rsidR="008B07A4" w:rsidRPr="008B07A4" w:rsidRDefault="008B07A4" w:rsidP="008B07A4">
      <w:pPr>
        <w:pStyle w:val="Pagrindinistekstas"/>
        <w:rPr>
          <w:lang w:val="lt-LT"/>
        </w:rPr>
      </w:pPr>
      <w:r w:rsidRPr="008B07A4">
        <w:rPr>
          <w:lang w:val="lt-LT"/>
        </w:rPr>
        <w:t xml:space="preserve">Nutraukite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vartojimą. Pradėkite gydymą antikoaguliantais (pvz., heparinu) tuo laiku, kada turėtumėte išgerti kitą tabletę.</w:t>
      </w:r>
    </w:p>
    <w:p w14:paraId="799A0F3D" w14:textId="77777777" w:rsidR="008B07A4" w:rsidRPr="008B07A4" w:rsidRDefault="008B07A4" w:rsidP="008B07A4">
      <w:pPr>
        <w:pStyle w:val="Pagrindinistekstas"/>
        <w:rPr>
          <w:lang w:val="lt-LT"/>
        </w:rPr>
      </w:pPr>
    </w:p>
    <w:p w14:paraId="264798F0"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i/>
          <w:lang w:val="lt-LT"/>
        </w:rPr>
        <w:t xml:space="preserve">Gydymą antikoaguliantais keičiant į gydymą </w:t>
      </w:r>
      <w:proofErr w:type="spellStart"/>
      <w:r w:rsidRPr="008B07A4">
        <w:rPr>
          <w:i/>
          <w:lang w:val="lt-LT"/>
        </w:rPr>
        <w:t>Apixaban</w:t>
      </w:r>
      <w:proofErr w:type="spellEnd"/>
      <w:r w:rsidRPr="008B07A4">
        <w:rPr>
          <w:i/>
          <w:lang w:val="lt-LT"/>
        </w:rPr>
        <w:t xml:space="preserve"> </w:t>
      </w:r>
      <w:proofErr w:type="spellStart"/>
      <w:r w:rsidRPr="008B07A4">
        <w:rPr>
          <w:i/>
          <w:lang w:val="lt-LT"/>
        </w:rPr>
        <w:t>Viatris</w:t>
      </w:r>
      <w:proofErr w:type="spellEnd"/>
    </w:p>
    <w:p w14:paraId="23C2F9BE" w14:textId="77777777" w:rsidR="008B07A4" w:rsidRPr="008B07A4" w:rsidRDefault="008B07A4" w:rsidP="008B07A4">
      <w:pPr>
        <w:pStyle w:val="Pagrindinistekstas"/>
        <w:rPr>
          <w:lang w:val="lt-LT"/>
        </w:rPr>
      </w:pPr>
      <w:r w:rsidRPr="008B07A4">
        <w:rPr>
          <w:lang w:val="lt-LT"/>
        </w:rPr>
        <w:t xml:space="preserve">Nutraukite antikoaguliantų vartojimą. Pradėkite gydymą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tuo laiku, kada turėtumėte vartoti kitą antikoagulianto dozę, o toliau vartokite vaistą įprastai.</w:t>
      </w:r>
    </w:p>
    <w:p w14:paraId="09F3BD9A" w14:textId="77777777" w:rsidR="008B07A4" w:rsidRPr="008B07A4" w:rsidRDefault="008B07A4" w:rsidP="008B07A4">
      <w:pPr>
        <w:pStyle w:val="Pagrindinistekstas"/>
        <w:rPr>
          <w:lang w:val="lt-LT"/>
        </w:rPr>
      </w:pPr>
    </w:p>
    <w:p w14:paraId="66BD6CAC"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i/>
          <w:lang w:val="lt-LT"/>
        </w:rPr>
        <w:t xml:space="preserve">Gydymą antikoaguliantu, kurio sudėtyje yra vitamino K antagonisto (pvz., varfarino) keičiant į gydymą </w:t>
      </w:r>
      <w:proofErr w:type="spellStart"/>
      <w:r w:rsidRPr="008B07A4">
        <w:rPr>
          <w:i/>
          <w:lang w:val="lt-LT"/>
        </w:rPr>
        <w:t>Apixaban</w:t>
      </w:r>
      <w:proofErr w:type="spellEnd"/>
      <w:r w:rsidRPr="008B07A4">
        <w:rPr>
          <w:i/>
          <w:lang w:val="lt-LT"/>
        </w:rPr>
        <w:t xml:space="preserve"> </w:t>
      </w:r>
      <w:proofErr w:type="spellStart"/>
      <w:r w:rsidRPr="008B07A4">
        <w:rPr>
          <w:i/>
          <w:lang w:val="lt-LT"/>
        </w:rPr>
        <w:t>Viatris</w:t>
      </w:r>
      <w:proofErr w:type="spellEnd"/>
    </w:p>
    <w:p w14:paraId="0BFEF760" w14:textId="77777777" w:rsidR="008B07A4" w:rsidRPr="008B07A4" w:rsidRDefault="008B07A4" w:rsidP="008B07A4">
      <w:pPr>
        <w:pStyle w:val="Pagrindinistekstas"/>
        <w:rPr>
          <w:lang w:val="lt-LT"/>
        </w:rPr>
      </w:pPr>
      <w:r w:rsidRPr="008B07A4">
        <w:rPr>
          <w:lang w:val="lt-LT"/>
        </w:rPr>
        <w:t xml:space="preserve">Nutraukite vaisto, kurio sudėtyje yra vitamino K antagonisto, vartojimą. Gydytojas turės matuoti kraujo rodmenis ir nurodys Jums, kada pradėti vartoti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w:t>
      </w:r>
    </w:p>
    <w:p w14:paraId="4F64DF23" w14:textId="77777777" w:rsidR="008B07A4" w:rsidRPr="008B07A4" w:rsidRDefault="008B07A4" w:rsidP="008B07A4">
      <w:pPr>
        <w:pStyle w:val="Pagrindinistekstas"/>
        <w:rPr>
          <w:lang w:val="lt-LT"/>
        </w:rPr>
      </w:pPr>
    </w:p>
    <w:p w14:paraId="6BD12392"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i/>
          <w:lang w:val="lt-LT"/>
        </w:rPr>
        <w:t xml:space="preserve">Gydymą </w:t>
      </w:r>
      <w:proofErr w:type="spellStart"/>
      <w:r w:rsidRPr="008B07A4">
        <w:rPr>
          <w:i/>
          <w:lang w:val="lt-LT"/>
        </w:rPr>
        <w:t>Apixaban</w:t>
      </w:r>
      <w:proofErr w:type="spellEnd"/>
      <w:r w:rsidRPr="008B07A4">
        <w:rPr>
          <w:i/>
          <w:lang w:val="lt-LT"/>
        </w:rPr>
        <w:t xml:space="preserve"> </w:t>
      </w:r>
      <w:proofErr w:type="spellStart"/>
      <w:r w:rsidRPr="008B07A4">
        <w:rPr>
          <w:i/>
          <w:lang w:val="lt-LT"/>
        </w:rPr>
        <w:t>Viatris</w:t>
      </w:r>
      <w:proofErr w:type="spellEnd"/>
      <w:r w:rsidRPr="008B07A4">
        <w:rPr>
          <w:i/>
          <w:lang w:val="lt-LT"/>
        </w:rPr>
        <w:t xml:space="preserve"> keičiant į gydymą antikoaguliantu, kurio sudėtyje yra vitamino K antagonisto (pvz., varfarino)</w:t>
      </w:r>
    </w:p>
    <w:p w14:paraId="514E7A6B" w14:textId="77777777" w:rsidR="008B07A4" w:rsidRPr="008B07A4" w:rsidRDefault="008B07A4" w:rsidP="008B07A4">
      <w:pPr>
        <w:pStyle w:val="Pagrindinistekstas"/>
        <w:rPr>
          <w:lang w:val="lt-LT"/>
        </w:rPr>
      </w:pPr>
      <w:r w:rsidRPr="008B07A4">
        <w:rPr>
          <w:lang w:val="lt-LT"/>
        </w:rPr>
        <w:t xml:space="preserve">Jeigu gydytojas nurodė Jums, kad pradėtumėte vartoti vaistą, kurio sudėtyje yra vitamino K antagonisto, toliau gerkite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ne trumpiau kaip 2 dienas po to, kai išgersite pirmąją vaisto, kurio sudėtyje yra vitamino K antagonisto, dozę. Gydytojas turės matuoti kraujo rodmenis ir nurodys Jums, kada baigti vartoti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w:t>
      </w:r>
    </w:p>
    <w:p w14:paraId="4ABB47BE" w14:textId="77777777" w:rsidR="008B07A4" w:rsidRPr="008B07A4" w:rsidRDefault="008B07A4" w:rsidP="008B07A4">
      <w:pPr>
        <w:pStyle w:val="Antrat2"/>
        <w:spacing w:before="0" w:after="0"/>
        <w:rPr>
          <w:rFonts w:ascii="Times New Roman" w:hAnsi="Times New Roman" w:cs="Times New Roman"/>
          <w:color w:val="auto"/>
          <w:sz w:val="22"/>
          <w:szCs w:val="22"/>
          <w:lang w:val="lt-LT"/>
        </w:rPr>
      </w:pPr>
    </w:p>
    <w:p w14:paraId="0DBC1AF2"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 xml:space="preserve">Pacientai, kuriems atliekama </w:t>
      </w:r>
      <w:proofErr w:type="spellStart"/>
      <w:r w:rsidRPr="0021529B">
        <w:rPr>
          <w:rFonts w:ascii="Times New Roman" w:hAnsi="Times New Roman" w:cs="Times New Roman"/>
          <w:b/>
          <w:bCs/>
          <w:color w:val="auto"/>
          <w:sz w:val="22"/>
          <w:szCs w:val="22"/>
          <w:lang w:val="lt-LT"/>
        </w:rPr>
        <w:t>kardioversija</w:t>
      </w:r>
      <w:proofErr w:type="spellEnd"/>
    </w:p>
    <w:p w14:paraId="04625E01" w14:textId="77777777" w:rsidR="008B07A4" w:rsidRPr="008B07A4" w:rsidRDefault="008B07A4" w:rsidP="008B07A4">
      <w:pPr>
        <w:pStyle w:val="Pagrindinistekstas"/>
        <w:rPr>
          <w:lang w:val="lt-LT"/>
        </w:rPr>
      </w:pPr>
      <w:r w:rsidRPr="008B07A4">
        <w:rPr>
          <w:lang w:val="lt-LT"/>
        </w:rPr>
        <w:t xml:space="preserve">Jeigu Jūsų širdis plaka netinkamai ir reikia atstatyti jos normalų ritmą taikant </w:t>
      </w:r>
      <w:proofErr w:type="spellStart"/>
      <w:r w:rsidRPr="008B07A4">
        <w:rPr>
          <w:lang w:val="lt-LT"/>
        </w:rPr>
        <w:t>kardioversija</w:t>
      </w:r>
      <w:proofErr w:type="spellEnd"/>
      <w:r w:rsidRPr="008B07A4">
        <w:rPr>
          <w:lang w:val="lt-LT"/>
        </w:rPr>
        <w:t xml:space="preserve"> vadinamą procedūrą, vartokite šį vaistą taip, kaip nurodė gydytojas, siekiant išvengti krešulių susidarymo galvos smegenų ir kitose kraujagyslėse Jūsų kūne.</w:t>
      </w:r>
    </w:p>
    <w:p w14:paraId="4CBD06A8" w14:textId="77777777" w:rsidR="008B07A4" w:rsidRPr="008B07A4" w:rsidRDefault="008B07A4" w:rsidP="008B07A4">
      <w:pPr>
        <w:pStyle w:val="Pagrindinistekstas"/>
        <w:rPr>
          <w:lang w:val="lt-LT"/>
        </w:rPr>
      </w:pPr>
    </w:p>
    <w:p w14:paraId="0AB54103"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 xml:space="preserve">Ką daryti pavartojus per didelę </w:t>
      </w:r>
      <w:proofErr w:type="spellStart"/>
      <w:r w:rsidRPr="0021529B">
        <w:rPr>
          <w:rFonts w:ascii="Times New Roman" w:hAnsi="Times New Roman" w:cs="Times New Roman"/>
          <w:b/>
          <w:bCs/>
          <w:color w:val="auto"/>
          <w:sz w:val="22"/>
          <w:szCs w:val="22"/>
          <w:lang w:val="lt-LT"/>
        </w:rPr>
        <w:t>Apixaban</w:t>
      </w:r>
      <w:proofErr w:type="spellEnd"/>
      <w:r w:rsidRPr="0021529B">
        <w:rPr>
          <w:rFonts w:ascii="Times New Roman" w:hAnsi="Times New Roman" w:cs="Times New Roman"/>
          <w:b/>
          <w:bCs/>
          <w:color w:val="auto"/>
          <w:sz w:val="22"/>
          <w:szCs w:val="22"/>
          <w:lang w:val="lt-LT"/>
        </w:rPr>
        <w:t xml:space="preserve"> </w:t>
      </w:r>
      <w:proofErr w:type="spellStart"/>
      <w:r w:rsidRPr="0021529B">
        <w:rPr>
          <w:rFonts w:ascii="Times New Roman" w:hAnsi="Times New Roman" w:cs="Times New Roman"/>
          <w:b/>
          <w:bCs/>
          <w:color w:val="auto"/>
          <w:sz w:val="22"/>
          <w:szCs w:val="22"/>
          <w:lang w:val="lt-LT"/>
        </w:rPr>
        <w:t>Viatris</w:t>
      </w:r>
      <w:proofErr w:type="spellEnd"/>
      <w:r w:rsidRPr="0021529B">
        <w:rPr>
          <w:rFonts w:ascii="Times New Roman" w:hAnsi="Times New Roman" w:cs="Times New Roman"/>
          <w:b/>
          <w:bCs/>
          <w:color w:val="auto"/>
          <w:sz w:val="22"/>
          <w:szCs w:val="22"/>
          <w:lang w:val="lt-LT"/>
        </w:rPr>
        <w:t xml:space="preserve"> dozę</w:t>
      </w:r>
    </w:p>
    <w:p w14:paraId="668BCBBB" w14:textId="77777777" w:rsidR="008B07A4" w:rsidRPr="008B07A4" w:rsidRDefault="008B07A4" w:rsidP="008B07A4">
      <w:pPr>
        <w:pStyle w:val="Pagrindinistekstas"/>
        <w:rPr>
          <w:lang w:val="lt-LT"/>
        </w:rPr>
      </w:pPr>
      <w:r w:rsidRPr="008B07A4">
        <w:rPr>
          <w:lang w:val="lt-LT"/>
        </w:rPr>
        <w:t xml:space="preserve">Jeigu pavartojote didesnę šio vaisto dozę nei buvo paskirta, </w:t>
      </w:r>
      <w:r w:rsidRPr="008B07A4">
        <w:rPr>
          <w:b/>
          <w:lang w:val="lt-LT"/>
        </w:rPr>
        <w:t>nedelsdami pasakykite gydytojui</w:t>
      </w:r>
      <w:r w:rsidRPr="008B07A4">
        <w:rPr>
          <w:lang w:val="lt-LT"/>
        </w:rPr>
        <w:t>. Pasiimkite su savimi vaisto pakuotę, net jeigu joje nebeliko tablečių.</w:t>
      </w:r>
    </w:p>
    <w:p w14:paraId="1C13B541" w14:textId="77777777" w:rsidR="008B07A4" w:rsidRPr="008B07A4" w:rsidRDefault="008B07A4" w:rsidP="008B07A4">
      <w:pPr>
        <w:pStyle w:val="Pagrindinistekstas"/>
        <w:rPr>
          <w:lang w:val="lt-LT"/>
        </w:rPr>
      </w:pPr>
    </w:p>
    <w:p w14:paraId="3B1D3CCE" w14:textId="77777777" w:rsidR="008B07A4" w:rsidRPr="008B07A4" w:rsidRDefault="008B07A4" w:rsidP="008B07A4">
      <w:pPr>
        <w:pStyle w:val="Pagrindinistekstas"/>
        <w:rPr>
          <w:lang w:val="lt-LT"/>
        </w:rPr>
      </w:pPr>
      <w:r w:rsidRPr="008B07A4">
        <w:rPr>
          <w:lang w:val="lt-LT"/>
        </w:rPr>
        <w:t xml:space="preserve">Jeigu pavartojote didesnę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dozę nei buvo rekomenduota, Jums gali būti padidėjęs kraujavimo pavojus. Jeigu pasireikštų kraujavimas, gali reikėti atlikti chirurginę operaciją, perpilti kraują arba skirti vaistų, galinčių panaikinti slopinantį poveikį </w:t>
      </w:r>
      <w:proofErr w:type="spellStart"/>
      <w:r w:rsidRPr="008B07A4">
        <w:rPr>
          <w:lang w:val="lt-LT"/>
        </w:rPr>
        <w:t>Xa</w:t>
      </w:r>
      <w:proofErr w:type="spellEnd"/>
      <w:r w:rsidRPr="008B07A4">
        <w:rPr>
          <w:lang w:val="lt-LT"/>
        </w:rPr>
        <w:t xml:space="preserve"> faktoriui.</w:t>
      </w:r>
    </w:p>
    <w:p w14:paraId="6BB27B88" w14:textId="77777777" w:rsidR="008B07A4" w:rsidRPr="008B07A4" w:rsidRDefault="008B07A4" w:rsidP="008B07A4">
      <w:pPr>
        <w:pStyle w:val="Pagrindinistekstas"/>
        <w:rPr>
          <w:lang w:val="lt-LT"/>
        </w:rPr>
      </w:pPr>
    </w:p>
    <w:p w14:paraId="393A024C"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 xml:space="preserve">Pamiršus pavartoti </w:t>
      </w:r>
      <w:proofErr w:type="spellStart"/>
      <w:r w:rsidRPr="0021529B">
        <w:rPr>
          <w:rFonts w:ascii="Times New Roman" w:hAnsi="Times New Roman" w:cs="Times New Roman"/>
          <w:b/>
          <w:bCs/>
          <w:color w:val="auto"/>
          <w:sz w:val="22"/>
          <w:szCs w:val="22"/>
          <w:lang w:val="lt-LT"/>
        </w:rPr>
        <w:t>Apixaban</w:t>
      </w:r>
      <w:proofErr w:type="spellEnd"/>
      <w:r w:rsidRPr="0021529B">
        <w:rPr>
          <w:rFonts w:ascii="Times New Roman" w:hAnsi="Times New Roman" w:cs="Times New Roman"/>
          <w:b/>
          <w:bCs/>
          <w:color w:val="auto"/>
          <w:sz w:val="22"/>
          <w:szCs w:val="22"/>
          <w:lang w:val="lt-LT"/>
        </w:rPr>
        <w:t xml:space="preserve"> </w:t>
      </w:r>
      <w:proofErr w:type="spellStart"/>
      <w:r w:rsidRPr="0021529B">
        <w:rPr>
          <w:rFonts w:ascii="Times New Roman" w:hAnsi="Times New Roman" w:cs="Times New Roman"/>
          <w:b/>
          <w:bCs/>
          <w:color w:val="auto"/>
          <w:sz w:val="22"/>
          <w:szCs w:val="22"/>
          <w:lang w:val="lt-LT"/>
        </w:rPr>
        <w:t>Viatris</w:t>
      </w:r>
      <w:proofErr w:type="spellEnd"/>
    </w:p>
    <w:p w14:paraId="0176FB0D" w14:textId="77777777" w:rsidR="008B07A4" w:rsidRPr="008B07A4" w:rsidRDefault="008B07A4" w:rsidP="00185EF5">
      <w:pPr>
        <w:pStyle w:val="Sraopastraipa"/>
        <w:numPr>
          <w:ilvl w:val="0"/>
          <w:numId w:val="5"/>
        </w:numPr>
        <w:tabs>
          <w:tab w:val="left" w:pos="802"/>
          <w:tab w:val="left" w:pos="803"/>
        </w:tabs>
        <w:ind w:left="567"/>
        <w:contextualSpacing w:val="0"/>
        <w:rPr>
          <w:lang w:val="lt-LT"/>
        </w:rPr>
      </w:pPr>
      <w:r w:rsidRPr="008B07A4">
        <w:rPr>
          <w:lang w:val="lt-LT"/>
        </w:rPr>
        <w:t xml:space="preserve">Jei pamiršote išgerti rytinę dozę, išgerkite ją iš karto prisiminę. Ją galima vartoti ir kartu su vakarine doze. </w:t>
      </w:r>
    </w:p>
    <w:p w14:paraId="4C89C23E" w14:textId="77777777" w:rsidR="008B07A4" w:rsidRPr="008B07A4" w:rsidRDefault="008B07A4" w:rsidP="00185EF5">
      <w:pPr>
        <w:pStyle w:val="Sraopastraipa"/>
        <w:numPr>
          <w:ilvl w:val="0"/>
          <w:numId w:val="5"/>
        </w:numPr>
        <w:tabs>
          <w:tab w:val="left" w:pos="802"/>
          <w:tab w:val="left" w:pos="803"/>
        </w:tabs>
        <w:ind w:left="567"/>
        <w:contextualSpacing w:val="0"/>
        <w:rPr>
          <w:lang w:val="lt-LT"/>
        </w:rPr>
      </w:pPr>
      <w:r w:rsidRPr="008B07A4">
        <w:rPr>
          <w:lang w:val="lt-LT"/>
        </w:rPr>
        <w:t>Praleistą vakarinę dozę galima vartoti tik tą patį vakarą. Kitą rytą dviejų dozių vartoti negalima. Kitą dieną tiesiog toliau vartokite vaistą įprastomis dozėmis du kartus per parą, kaip rekomenduojama.</w:t>
      </w:r>
    </w:p>
    <w:p w14:paraId="5BED97EB" w14:textId="77777777" w:rsidR="008B07A4" w:rsidRPr="008B07A4" w:rsidRDefault="008B07A4" w:rsidP="008B07A4">
      <w:pPr>
        <w:pStyle w:val="Pagrindinistekstas"/>
        <w:rPr>
          <w:lang w:val="lt-LT"/>
        </w:rPr>
      </w:pPr>
    </w:p>
    <w:p w14:paraId="44E9FE0B" w14:textId="77777777" w:rsidR="008B07A4" w:rsidRPr="008B07A4" w:rsidRDefault="008B07A4" w:rsidP="008B07A4">
      <w:pPr>
        <w:rPr>
          <w:lang w:val="lt-LT"/>
        </w:rPr>
      </w:pPr>
      <w:r w:rsidRPr="008B07A4">
        <w:rPr>
          <w:b/>
          <w:lang w:val="lt-LT"/>
        </w:rPr>
        <w:t xml:space="preserve">Jeigu abejojate, ką daryti, arba pamiršote pavartoti daugiau nei vieną dozę, </w:t>
      </w:r>
      <w:r w:rsidRPr="008B07A4">
        <w:rPr>
          <w:lang w:val="lt-LT"/>
        </w:rPr>
        <w:t>kreipkitės į gydytoją, vaistininką arba slaugytoją.</w:t>
      </w:r>
    </w:p>
    <w:p w14:paraId="5FC3C682" w14:textId="77777777" w:rsidR="008B07A4" w:rsidRPr="008B07A4" w:rsidRDefault="008B07A4" w:rsidP="008B07A4">
      <w:pPr>
        <w:pStyle w:val="Pagrindinistekstas"/>
        <w:rPr>
          <w:lang w:val="lt-LT"/>
        </w:rPr>
      </w:pPr>
    </w:p>
    <w:p w14:paraId="74A3533F"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 xml:space="preserve">Nustojus vartoti </w:t>
      </w:r>
      <w:proofErr w:type="spellStart"/>
      <w:r w:rsidRPr="0021529B">
        <w:rPr>
          <w:rFonts w:ascii="Times New Roman" w:hAnsi="Times New Roman" w:cs="Times New Roman"/>
          <w:b/>
          <w:bCs/>
          <w:color w:val="auto"/>
          <w:sz w:val="22"/>
          <w:szCs w:val="22"/>
          <w:lang w:val="lt-LT"/>
        </w:rPr>
        <w:t>Apixaban</w:t>
      </w:r>
      <w:proofErr w:type="spellEnd"/>
      <w:r w:rsidRPr="0021529B">
        <w:rPr>
          <w:rFonts w:ascii="Times New Roman" w:hAnsi="Times New Roman" w:cs="Times New Roman"/>
          <w:b/>
          <w:bCs/>
          <w:color w:val="auto"/>
          <w:sz w:val="22"/>
          <w:szCs w:val="22"/>
          <w:lang w:val="lt-LT"/>
        </w:rPr>
        <w:t xml:space="preserve"> </w:t>
      </w:r>
      <w:proofErr w:type="spellStart"/>
      <w:r w:rsidRPr="0021529B">
        <w:rPr>
          <w:rFonts w:ascii="Times New Roman" w:hAnsi="Times New Roman" w:cs="Times New Roman"/>
          <w:b/>
          <w:bCs/>
          <w:color w:val="auto"/>
          <w:sz w:val="22"/>
          <w:szCs w:val="22"/>
          <w:lang w:val="lt-LT"/>
        </w:rPr>
        <w:t>Viatris</w:t>
      </w:r>
      <w:proofErr w:type="spellEnd"/>
    </w:p>
    <w:p w14:paraId="38BD98EA" w14:textId="77777777" w:rsidR="008B07A4" w:rsidRPr="008B07A4" w:rsidRDefault="008B07A4" w:rsidP="008B07A4">
      <w:pPr>
        <w:pStyle w:val="Pagrindinistekstas"/>
        <w:rPr>
          <w:lang w:val="lt-LT"/>
        </w:rPr>
      </w:pPr>
      <w:r w:rsidRPr="008B07A4">
        <w:rPr>
          <w:lang w:val="lt-LT"/>
        </w:rPr>
        <w:t>Nenutraukite šio vaisto vartojimo prieš tai nepasitarę su gydytoju, kadangi per anksti nutraukus vaisto vartojimą, gali būti didesnis kraujo krešulio susidarymo pavojus.</w:t>
      </w:r>
    </w:p>
    <w:p w14:paraId="5CA01AC1" w14:textId="77777777" w:rsidR="008B07A4" w:rsidRPr="008B07A4" w:rsidRDefault="008B07A4" w:rsidP="008B07A4">
      <w:pPr>
        <w:pStyle w:val="Pagrindinistekstas"/>
        <w:rPr>
          <w:lang w:val="lt-LT"/>
        </w:rPr>
      </w:pPr>
    </w:p>
    <w:p w14:paraId="052F3E7A" w14:textId="77777777" w:rsidR="008B07A4" w:rsidRPr="008B07A4" w:rsidRDefault="008B07A4" w:rsidP="008B07A4">
      <w:pPr>
        <w:pStyle w:val="Pagrindinistekstas"/>
        <w:rPr>
          <w:lang w:val="lt-LT"/>
        </w:rPr>
      </w:pPr>
      <w:r w:rsidRPr="008B07A4">
        <w:rPr>
          <w:lang w:val="lt-LT"/>
        </w:rPr>
        <w:t xml:space="preserve">Jeigu kiltų daugiau klausimų dėl šio vaisto vartojimo, kreipkitės į gydytoją, vaistininką arba </w:t>
      </w:r>
      <w:r w:rsidRPr="008B07A4">
        <w:rPr>
          <w:lang w:val="lt-LT"/>
        </w:rPr>
        <w:lastRenderedPageBreak/>
        <w:t>slaugytoją.</w:t>
      </w:r>
    </w:p>
    <w:p w14:paraId="007C7211" w14:textId="77777777" w:rsidR="008B07A4" w:rsidRPr="008B07A4" w:rsidRDefault="008B07A4" w:rsidP="008B07A4">
      <w:pPr>
        <w:pStyle w:val="Pagrindinistekstas"/>
        <w:rPr>
          <w:lang w:val="lt-LT"/>
        </w:rPr>
      </w:pPr>
    </w:p>
    <w:p w14:paraId="41309BF1" w14:textId="77777777" w:rsidR="008B07A4" w:rsidRPr="008B07A4" w:rsidRDefault="008B07A4" w:rsidP="008B07A4">
      <w:pPr>
        <w:pStyle w:val="Pagrindinistekstas"/>
        <w:rPr>
          <w:lang w:val="lt-LT"/>
        </w:rPr>
      </w:pPr>
    </w:p>
    <w:p w14:paraId="00DB3503" w14:textId="77777777" w:rsidR="008B07A4" w:rsidRPr="0021529B" w:rsidRDefault="008B07A4" w:rsidP="00185EF5">
      <w:pPr>
        <w:pStyle w:val="Antrat2"/>
        <w:numPr>
          <w:ilvl w:val="0"/>
          <w:numId w:val="6"/>
        </w:numPr>
        <w:tabs>
          <w:tab w:val="left" w:pos="802"/>
          <w:tab w:val="left" w:pos="803"/>
        </w:tabs>
        <w:spacing w:before="0" w:after="0"/>
        <w:ind w:left="540" w:hanging="54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Galimas šalutinis poveikis</w:t>
      </w:r>
    </w:p>
    <w:p w14:paraId="748D6577" w14:textId="77777777" w:rsidR="008B07A4" w:rsidRPr="008B07A4" w:rsidRDefault="008B07A4" w:rsidP="008B07A4">
      <w:pPr>
        <w:pStyle w:val="Pagrindinistekstas"/>
        <w:rPr>
          <w:b/>
          <w:lang w:val="lt-LT"/>
        </w:rPr>
      </w:pPr>
    </w:p>
    <w:p w14:paraId="6F7A7AF8" w14:textId="77777777" w:rsidR="008B07A4" w:rsidRPr="008B07A4" w:rsidRDefault="008B07A4" w:rsidP="008B07A4">
      <w:pPr>
        <w:pStyle w:val="Pagrindinistekstas"/>
        <w:rPr>
          <w:lang w:val="lt-LT"/>
        </w:rPr>
      </w:pPr>
      <w:r w:rsidRPr="008B07A4">
        <w:rPr>
          <w:lang w:val="lt-LT"/>
        </w:rPr>
        <w:t xml:space="preserve">Šis vaistas, kaip ir visi kiti, gali sukelti šalutinį poveikį, nors jis pasireiškia ne visiems žmonėms.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gali būti vartojamas esant trims skirtingoms būklėms. Kiekvienos šių būklių atveju žinomas skirtingas šalutinis poveikis, kuris pasireiškia skirtingu dažnumu, todėl išvardytas atskirai toliau.</w:t>
      </w:r>
    </w:p>
    <w:p w14:paraId="48CC6152" w14:textId="77777777" w:rsidR="008B07A4" w:rsidRPr="008B07A4" w:rsidRDefault="008B07A4" w:rsidP="008B07A4">
      <w:pPr>
        <w:pStyle w:val="Pagrindinistekstas"/>
        <w:rPr>
          <w:lang w:val="lt-LT"/>
        </w:rPr>
      </w:pPr>
      <w:r w:rsidRPr="008B07A4">
        <w:rPr>
          <w:lang w:val="lt-LT"/>
        </w:rPr>
        <w:t>Dažniausiai pasireiškęs bendrasis šio vaisto šalutinis poveikis visų šių būklių atveju buvo kraujavimas, kuris gali kelti pavojų gyvybei ir dėl jo gali prireikti neatidėliotinos medicinos pagalbos.</w:t>
      </w:r>
    </w:p>
    <w:p w14:paraId="63BE6FE9" w14:textId="77777777" w:rsidR="008B07A4" w:rsidRPr="008B07A4" w:rsidRDefault="008B07A4" w:rsidP="008B07A4">
      <w:pPr>
        <w:pStyle w:val="Pagrindinistekstas"/>
        <w:rPr>
          <w:lang w:val="lt-LT"/>
        </w:rPr>
      </w:pPr>
    </w:p>
    <w:p w14:paraId="1BD837C8" w14:textId="77777777" w:rsidR="008B07A4" w:rsidRPr="008B07A4" w:rsidRDefault="008B07A4" w:rsidP="008B07A4">
      <w:pPr>
        <w:pStyle w:val="Pagrindinistekstas"/>
        <w:rPr>
          <w:lang w:val="lt-LT"/>
        </w:rPr>
      </w:pPr>
      <w:r w:rsidRPr="008B07A4">
        <w:rPr>
          <w:u w:val="single"/>
          <w:lang w:val="lt-LT"/>
        </w:rPr>
        <w:t xml:space="preserve">Toliau išvardytas žinomas šalutinis poveikis, kuris gali pasireikšti vartojant </w:t>
      </w:r>
      <w:proofErr w:type="spellStart"/>
      <w:r w:rsidRPr="008B07A4">
        <w:rPr>
          <w:u w:val="single"/>
          <w:lang w:val="lt-LT"/>
        </w:rPr>
        <w:t>Apixaban</w:t>
      </w:r>
      <w:proofErr w:type="spellEnd"/>
      <w:r w:rsidRPr="008B07A4">
        <w:rPr>
          <w:u w:val="single"/>
          <w:lang w:val="lt-LT"/>
        </w:rPr>
        <w:t xml:space="preserve"> </w:t>
      </w:r>
      <w:proofErr w:type="spellStart"/>
      <w:r w:rsidRPr="008B07A4">
        <w:rPr>
          <w:u w:val="single"/>
          <w:lang w:val="lt-LT"/>
        </w:rPr>
        <w:t>Viatris</w:t>
      </w:r>
      <w:proofErr w:type="spellEnd"/>
      <w:r w:rsidRPr="008B07A4">
        <w:rPr>
          <w:u w:val="single"/>
          <w:lang w:val="lt-LT"/>
        </w:rPr>
        <w:t>, kad</w:t>
      </w:r>
      <w:r w:rsidRPr="008B07A4">
        <w:rPr>
          <w:lang w:val="lt-LT"/>
        </w:rPr>
        <w:t xml:space="preserve"> </w:t>
      </w:r>
      <w:r w:rsidRPr="008B07A4">
        <w:rPr>
          <w:u w:val="single"/>
          <w:lang w:val="lt-LT"/>
        </w:rPr>
        <w:t>nesusiformuotų kraujo krešuliai po klubo arba kelio sąnario pakeitimo operacijų.</w:t>
      </w:r>
    </w:p>
    <w:p w14:paraId="50E0A9FB" w14:textId="77777777" w:rsidR="008B07A4" w:rsidRPr="008B07A4" w:rsidRDefault="008B07A4" w:rsidP="008B07A4">
      <w:pPr>
        <w:pStyle w:val="Pagrindinistekstas"/>
        <w:rPr>
          <w:lang w:val="lt-LT"/>
        </w:rPr>
      </w:pPr>
    </w:p>
    <w:p w14:paraId="55E5D01C"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Dažni šalutinio poveikio reiškiniai (gali pasireikšti rečiau kaip 1 iš 10 asmenų):</w:t>
      </w:r>
    </w:p>
    <w:p w14:paraId="6C6D9869"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mažakraujystė, dėl kurios gali pasireikšti nuovargis ar blyškumas;</w:t>
      </w:r>
    </w:p>
    <w:p w14:paraId="437CF6F8"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kraujavimas, įskaitant:</w:t>
      </w:r>
    </w:p>
    <w:p w14:paraId="2C1B67A1" w14:textId="77777777" w:rsidR="008B07A4" w:rsidRPr="008B07A4" w:rsidRDefault="008B07A4" w:rsidP="00185EF5">
      <w:pPr>
        <w:pStyle w:val="Sraopastraipa"/>
        <w:numPr>
          <w:ilvl w:val="0"/>
          <w:numId w:val="4"/>
        </w:numPr>
        <w:tabs>
          <w:tab w:val="left" w:pos="1368"/>
          <w:tab w:val="left" w:pos="1369"/>
        </w:tabs>
        <w:ind w:left="900" w:hanging="360"/>
        <w:contextualSpacing w:val="0"/>
        <w:rPr>
          <w:lang w:val="lt-LT"/>
        </w:rPr>
      </w:pPr>
      <w:r w:rsidRPr="008B07A4">
        <w:rPr>
          <w:lang w:val="lt-LT"/>
        </w:rPr>
        <w:t>mėlynių susidarymą ir patinimą;</w:t>
      </w:r>
    </w:p>
    <w:p w14:paraId="326355AB"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pykinimas (šleikštulys).</w:t>
      </w:r>
    </w:p>
    <w:p w14:paraId="27DA5438" w14:textId="77777777" w:rsidR="008B07A4" w:rsidRPr="008B07A4" w:rsidRDefault="008B07A4" w:rsidP="008B07A4">
      <w:pPr>
        <w:pStyle w:val="Pagrindinistekstas"/>
        <w:rPr>
          <w:lang w:val="lt-LT"/>
        </w:rPr>
      </w:pPr>
    </w:p>
    <w:p w14:paraId="7DDDACAD"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Nedažni šalutinio poveikio reiškiniai (gali pasireikšti rečiau kaip 1 iš 100 asmenų):</w:t>
      </w:r>
    </w:p>
    <w:p w14:paraId="3C365BDD"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sumažėjęs trombocitų skaičius kraujyje (dėl ko gali sutrikti krešėjimas);</w:t>
      </w:r>
    </w:p>
    <w:p w14:paraId="0C6F003C"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kraujavimas:</w:t>
      </w:r>
    </w:p>
    <w:p w14:paraId="1968B433" w14:textId="77777777" w:rsidR="008B07A4" w:rsidRPr="008B07A4" w:rsidRDefault="008B07A4" w:rsidP="00185EF5">
      <w:pPr>
        <w:pStyle w:val="Sraopastraipa"/>
        <w:numPr>
          <w:ilvl w:val="0"/>
          <w:numId w:val="13"/>
        </w:numPr>
        <w:ind w:left="900" w:hanging="369"/>
        <w:contextualSpacing w:val="0"/>
        <w:rPr>
          <w:lang w:val="lt-LT"/>
        </w:rPr>
      </w:pPr>
      <w:r w:rsidRPr="008B07A4">
        <w:rPr>
          <w:lang w:val="lt-LT"/>
        </w:rPr>
        <w:t>pasireiškiantis po operacijos, t. y. kraujosruvų susidarymas ir patinimas, kraujo ar skysčio išskyros iš chirurginės žaizdos, pjūvio vietos (žaizdos sekrecija) ar injekcijos vietos;</w:t>
      </w:r>
    </w:p>
    <w:p w14:paraId="60D5B70E" w14:textId="77777777" w:rsidR="008B07A4" w:rsidRPr="008B07A4" w:rsidRDefault="008B07A4" w:rsidP="00185EF5">
      <w:pPr>
        <w:pStyle w:val="Sraopastraipa"/>
        <w:numPr>
          <w:ilvl w:val="0"/>
          <w:numId w:val="13"/>
        </w:numPr>
        <w:ind w:left="900" w:hanging="369"/>
        <w:contextualSpacing w:val="0"/>
        <w:rPr>
          <w:lang w:val="lt-LT"/>
        </w:rPr>
      </w:pPr>
      <w:r w:rsidRPr="008B07A4">
        <w:rPr>
          <w:lang w:val="lt-LT"/>
        </w:rPr>
        <w:t>iš skrandžio, žarnyno ar ryškaus (raudono) kraujo atsiradimas išmatose;</w:t>
      </w:r>
    </w:p>
    <w:p w14:paraId="01DC8C93" w14:textId="77777777" w:rsidR="008B07A4" w:rsidRPr="008B07A4" w:rsidRDefault="008B07A4" w:rsidP="00185EF5">
      <w:pPr>
        <w:pStyle w:val="Sraopastraipa"/>
        <w:numPr>
          <w:ilvl w:val="0"/>
          <w:numId w:val="13"/>
        </w:numPr>
        <w:ind w:left="900" w:hanging="369"/>
        <w:contextualSpacing w:val="0"/>
        <w:rPr>
          <w:lang w:val="lt-LT"/>
        </w:rPr>
      </w:pPr>
      <w:r w:rsidRPr="008B07A4">
        <w:rPr>
          <w:lang w:val="lt-LT"/>
        </w:rPr>
        <w:t>kraujas šlapime;</w:t>
      </w:r>
    </w:p>
    <w:p w14:paraId="050999E1" w14:textId="77777777" w:rsidR="008B07A4" w:rsidRPr="008B07A4" w:rsidRDefault="008B07A4" w:rsidP="00185EF5">
      <w:pPr>
        <w:pStyle w:val="Sraopastraipa"/>
        <w:numPr>
          <w:ilvl w:val="0"/>
          <w:numId w:val="13"/>
        </w:numPr>
        <w:ind w:left="900" w:hanging="369"/>
        <w:contextualSpacing w:val="0"/>
        <w:rPr>
          <w:lang w:val="lt-LT"/>
        </w:rPr>
      </w:pPr>
      <w:r w:rsidRPr="008B07A4">
        <w:rPr>
          <w:lang w:val="lt-LT"/>
        </w:rPr>
        <w:t>iš nosies;</w:t>
      </w:r>
    </w:p>
    <w:p w14:paraId="5C61023D" w14:textId="77777777" w:rsidR="008B07A4" w:rsidRPr="008B07A4" w:rsidRDefault="008B07A4" w:rsidP="00185EF5">
      <w:pPr>
        <w:pStyle w:val="Sraopastraipa"/>
        <w:numPr>
          <w:ilvl w:val="0"/>
          <w:numId w:val="13"/>
        </w:numPr>
        <w:ind w:left="900" w:hanging="369"/>
        <w:contextualSpacing w:val="0"/>
        <w:rPr>
          <w:lang w:val="lt-LT"/>
        </w:rPr>
      </w:pPr>
      <w:r w:rsidRPr="008B07A4">
        <w:rPr>
          <w:lang w:val="lt-LT"/>
        </w:rPr>
        <w:t>iš makšties;</w:t>
      </w:r>
    </w:p>
    <w:p w14:paraId="109FC328"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sumažėjęs kraujospūdis, dėl ko galite jausti alpimą ar padažnėti širdies susitraukimų dažnis;</w:t>
      </w:r>
    </w:p>
    <w:p w14:paraId="5C0E9A64"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kraujo tyrimų pokyčiai, kurie gali rodyti:</w:t>
      </w:r>
    </w:p>
    <w:p w14:paraId="3745C565" w14:textId="77777777" w:rsidR="008B07A4" w:rsidRPr="008B07A4" w:rsidRDefault="008B07A4" w:rsidP="00185EF5">
      <w:pPr>
        <w:pStyle w:val="Sraopastraipa"/>
        <w:numPr>
          <w:ilvl w:val="1"/>
          <w:numId w:val="14"/>
        </w:numPr>
        <w:tabs>
          <w:tab w:val="left" w:pos="1368"/>
          <w:tab w:val="left" w:pos="1369"/>
        </w:tabs>
        <w:ind w:hanging="416"/>
        <w:contextualSpacing w:val="0"/>
        <w:rPr>
          <w:lang w:val="lt-LT"/>
        </w:rPr>
      </w:pPr>
      <w:r w:rsidRPr="008B07A4">
        <w:rPr>
          <w:lang w:val="lt-LT"/>
        </w:rPr>
        <w:t>sutrikusią kepenų veiklą;</w:t>
      </w:r>
    </w:p>
    <w:p w14:paraId="0AB29015" w14:textId="77777777" w:rsidR="008B07A4" w:rsidRPr="008B07A4" w:rsidRDefault="008B07A4" w:rsidP="00185EF5">
      <w:pPr>
        <w:pStyle w:val="Sraopastraipa"/>
        <w:numPr>
          <w:ilvl w:val="1"/>
          <w:numId w:val="14"/>
        </w:numPr>
        <w:tabs>
          <w:tab w:val="left" w:pos="1368"/>
          <w:tab w:val="left" w:pos="1369"/>
        </w:tabs>
        <w:ind w:hanging="416"/>
        <w:contextualSpacing w:val="0"/>
        <w:rPr>
          <w:lang w:val="lt-LT"/>
        </w:rPr>
      </w:pPr>
      <w:r w:rsidRPr="008B07A4">
        <w:rPr>
          <w:lang w:val="lt-LT"/>
        </w:rPr>
        <w:t>padidėjusį kai kurių kepenų fermentų aktyvumą;</w:t>
      </w:r>
    </w:p>
    <w:p w14:paraId="7F4E27AD" w14:textId="77777777" w:rsidR="008B07A4" w:rsidRPr="008B07A4" w:rsidRDefault="008B07A4" w:rsidP="00185EF5">
      <w:pPr>
        <w:pStyle w:val="Sraopastraipa"/>
        <w:numPr>
          <w:ilvl w:val="1"/>
          <w:numId w:val="14"/>
        </w:numPr>
        <w:tabs>
          <w:tab w:val="left" w:pos="1368"/>
          <w:tab w:val="left" w:pos="1369"/>
        </w:tabs>
        <w:ind w:hanging="416"/>
        <w:contextualSpacing w:val="0"/>
        <w:rPr>
          <w:lang w:val="lt-LT"/>
        </w:rPr>
      </w:pPr>
      <w:r w:rsidRPr="008B07A4">
        <w:rPr>
          <w:lang w:val="lt-LT"/>
        </w:rPr>
        <w:t xml:space="preserve">padidėjusį </w:t>
      </w:r>
      <w:proofErr w:type="spellStart"/>
      <w:r w:rsidRPr="008B07A4">
        <w:rPr>
          <w:lang w:val="lt-LT"/>
        </w:rPr>
        <w:t>bilirubino</w:t>
      </w:r>
      <w:proofErr w:type="spellEnd"/>
      <w:r w:rsidRPr="008B07A4">
        <w:rPr>
          <w:lang w:val="lt-LT"/>
        </w:rPr>
        <w:t xml:space="preserve"> kiekį (tai raudonųjų kraujo ląstelių irimo produktas, kuris gali sukelti odos ir akių pageltimą);</w:t>
      </w:r>
    </w:p>
    <w:p w14:paraId="745524EF"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niežulys.</w:t>
      </w:r>
    </w:p>
    <w:p w14:paraId="0176E63B" w14:textId="77777777" w:rsidR="008B07A4" w:rsidRPr="008B07A4" w:rsidRDefault="008B07A4" w:rsidP="008B07A4">
      <w:pPr>
        <w:pStyle w:val="Pagrindinistekstas"/>
        <w:rPr>
          <w:lang w:val="lt-LT"/>
        </w:rPr>
      </w:pPr>
    </w:p>
    <w:p w14:paraId="496B0D38" w14:textId="77777777" w:rsidR="008B07A4" w:rsidRPr="0021529B" w:rsidRDefault="008B07A4" w:rsidP="008B07A4">
      <w:pPr>
        <w:pStyle w:val="Antrat2"/>
        <w:spacing w:before="0" w:after="0"/>
        <w:jc w:val="both"/>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Reti šalutinio poveikio reiškiniai (gali pasireikšti rečiau kaip 1 iš 1 000 asmenų):</w:t>
      </w:r>
    </w:p>
    <w:p w14:paraId="2AE7087E" w14:textId="77777777" w:rsidR="008B07A4" w:rsidRPr="008B07A4" w:rsidRDefault="008B07A4" w:rsidP="00185EF5">
      <w:pPr>
        <w:pStyle w:val="Sraopastraipa"/>
        <w:numPr>
          <w:ilvl w:val="0"/>
          <w:numId w:val="8"/>
        </w:numPr>
        <w:tabs>
          <w:tab w:val="left" w:pos="803"/>
        </w:tabs>
        <w:ind w:left="540" w:hanging="540"/>
        <w:contextualSpacing w:val="0"/>
        <w:jc w:val="both"/>
        <w:rPr>
          <w:lang w:val="lt-LT"/>
        </w:rPr>
      </w:pPr>
      <w:r w:rsidRPr="008B07A4">
        <w:rPr>
          <w:lang w:val="lt-LT"/>
        </w:rPr>
        <w:t xml:space="preserve">alerginės (padidėjusio jautrumo) reakcijos, kurios gali sukelti: veido, lūpų, burnos, liežuvio ir (arba) gerklės patinimą bei apsunkintą kvėpavimą. Jeigu pasireikštų bet kuris iš šių simptomų, </w:t>
      </w:r>
      <w:r w:rsidRPr="008B07A4">
        <w:rPr>
          <w:b/>
          <w:lang w:val="lt-LT"/>
        </w:rPr>
        <w:t>nedelsdami kreipkitės į gydytoją</w:t>
      </w:r>
      <w:r w:rsidRPr="008B07A4">
        <w:rPr>
          <w:lang w:val="lt-LT"/>
        </w:rPr>
        <w:t>;</w:t>
      </w:r>
    </w:p>
    <w:p w14:paraId="7C3DA555" w14:textId="77777777" w:rsidR="008B07A4" w:rsidRPr="008B07A4" w:rsidRDefault="008B07A4" w:rsidP="00185EF5">
      <w:pPr>
        <w:pStyle w:val="Sraopastraipa"/>
        <w:numPr>
          <w:ilvl w:val="0"/>
          <w:numId w:val="8"/>
        </w:numPr>
        <w:tabs>
          <w:tab w:val="left" w:pos="803"/>
        </w:tabs>
        <w:ind w:left="540" w:hanging="540"/>
        <w:contextualSpacing w:val="0"/>
        <w:jc w:val="both"/>
        <w:rPr>
          <w:lang w:val="lt-LT"/>
        </w:rPr>
      </w:pPr>
      <w:r w:rsidRPr="008B07A4">
        <w:rPr>
          <w:lang w:val="lt-LT"/>
        </w:rPr>
        <w:t>kraujavimas:</w:t>
      </w:r>
    </w:p>
    <w:p w14:paraId="63FCACBB" w14:textId="77777777" w:rsidR="008B07A4" w:rsidRPr="008B07A4" w:rsidRDefault="008B07A4" w:rsidP="00185EF5">
      <w:pPr>
        <w:pStyle w:val="Sraopastraipa"/>
        <w:numPr>
          <w:ilvl w:val="0"/>
          <w:numId w:val="15"/>
        </w:numPr>
        <w:ind w:left="900" w:hanging="360"/>
        <w:contextualSpacing w:val="0"/>
        <w:rPr>
          <w:lang w:val="lt-LT"/>
        </w:rPr>
      </w:pPr>
      <w:r w:rsidRPr="008B07A4">
        <w:rPr>
          <w:lang w:val="lt-LT"/>
        </w:rPr>
        <w:t>į raumenis;</w:t>
      </w:r>
    </w:p>
    <w:p w14:paraId="6F7B6FB3" w14:textId="77777777" w:rsidR="008B07A4" w:rsidRPr="008B07A4" w:rsidRDefault="008B07A4" w:rsidP="00185EF5">
      <w:pPr>
        <w:pStyle w:val="Sraopastraipa"/>
        <w:numPr>
          <w:ilvl w:val="0"/>
          <w:numId w:val="15"/>
        </w:numPr>
        <w:ind w:left="900" w:hanging="360"/>
        <w:contextualSpacing w:val="0"/>
        <w:rPr>
          <w:lang w:val="lt-LT"/>
        </w:rPr>
      </w:pPr>
      <w:r w:rsidRPr="008B07A4">
        <w:rPr>
          <w:lang w:val="lt-LT"/>
        </w:rPr>
        <w:t>akyje;</w:t>
      </w:r>
    </w:p>
    <w:p w14:paraId="6D792A33" w14:textId="77777777" w:rsidR="008B07A4" w:rsidRPr="008B07A4" w:rsidRDefault="008B07A4" w:rsidP="00185EF5">
      <w:pPr>
        <w:pStyle w:val="Sraopastraipa"/>
        <w:numPr>
          <w:ilvl w:val="0"/>
          <w:numId w:val="15"/>
        </w:numPr>
        <w:ind w:left="900" w:hanging="360"/>
        <w:contextualSpacing w:val="0"/>
        <w:rPr>
          <w:lang w:val="lt-LT"/>
        </w:rPr>
      </w:pPr>
      <w:r w:rsidRPr="008B07A4">
        <w:rPr>
          <w:lang w:val="lt-LT"/>
        </w:rPr>
        <w:t>iš dantenų ar atkosėjimas krauju;</w:t>
      </w:r>
    </w:p>
    <w:p w14:paraId="5C54D040" w14:textId="77777777" w:rsidR="008B07A4" w:rsidRPr="008B07A4" w:rsidRDefault="008B07A4" w:rsidP="00185EF5">
      <w:pPr>
        <w:pStyle w:val="Sraopastraipa"/>
        <w:numPr>
          <w:ilvl w:val="0"/>
          <w:numId w:val="15"/>
        </w:numPr>
        <w:ind w:left="900" w:hanging="360"/>
        <w:contextualSpacing w:val="0"/>
        <w:rPr>
          <w:lang w:val="lt-LT"/>
        </w:rPr>
      </w:pPr>
      <w:r w:rsidRPr="008B07A4">
        <w:rPr>
          <w:lang w:val="lt-LT"/>
        </w:rPr>
        <w:t>iš tiesiosios žarnos;</w:t>
      </w:r>
    </w:p>
    <w:p w14:paraId="3CC60C7B"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plaukų slinkimas.</w:t>
      </w:r>
    </w:p>
    <w:p w14:paraId="14D98D5F" w14:textId="77777777" w:rsidR="008B07A4" w:rsidRPr="008B07A4" w:rsidRDefault="008B07A4" w:rsidP="008B07A4">
      <w:pPr>
        <w:pStyle w:val="Pagrindinistekstas"/>
        <w:rPr>
          <w:lang w:val="lt-LT"/>
        </w:rPr>
      </w:pPr>
    </w:p>
    <w:p w14:paraId="7911424F"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Šalutinio poveikio reiškiniai, kurių dažnis nežinomas (negali būti apskaičiuotas pagal turimus duomenis):</w:t>
      </w:r>
    </w:p>
    <w:p w14:paraId="2629D7DF"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kraujavimas:</w:t>
      </w:r>
    </w:p>
    <w:p w14:paraId="2E4B5390" w14:textId="77777777" w:rsidR="008B07A4" w:rsidRPr="008B07A4" w:rsidRDefault="008B07A4" w:rsidP="00185EF5">
      <w:pPr>
        <w:pStyle w:val="Sraopastraipa"/>
        <w:numPr>
          <w:ilvl w:val="0"/>
          <w:numId w:val="16"/>
        </w:numPr>
        <w:ind w:left="900" w:hanging="387"/>
        <w:contextualSpacing w:val="0"/>
        <w:rPr>
          <w:lang w:val="lt-LT"/>
        </w:rPr>
      </w:pPr>
      <w:r w:rsidRPr="008B07A4">
        <w:rPr>
          <w:lang w:val="lt-LT"/>
        </w:rPr>
        <w:t>į galvos arba nugaros smegenis;</w:t>
      </w:r>
    </w:p>
    <w:p w14:paraId="1AD19514" w14:textId="77777777" w:rsidR="008B07A4" w:rsidRPr="008B07A4" w:rsidRDefault="008B07A4" w:rsidP="00185EF5">
      <w:pPr>
        <w:pStyle w:val="Sraopastraipa"/>
        <w:numPr>
          <w:ilvl w:val="0"/>
          <w:numId w:val="16"/>
        </w:numPr>
        <w:ind w:left="900" w:hanging="387"/>
        <w:contextualSpacing w:val="0"/>
        <w:rPr>
          <w:lang w:val="lt-LT"/>
        </w:rPr>
      </w:pPr>
      <w:r w:rsidRPr="008B07A4">
        <w:rPr>
          <w:lang w:val="lt-LT"/>
        </w:rPr>
        <w:t>plaučiuose arba ryklėje (gerklėje);</w:t>
      </w:r>
    </w:p>
    <w:p w14:paraId="7550EAF7" w14:textId="77777777" w:rsidR="008B07A4" w:rsidRPr="008B07A4" w:rsidRDefault="008B07A4" w:rsidP="00185EF5">
      <w:pPr>
        <w:pStyle w:val="Sraopastraipa"/>
        <w:numPr>
          <w:ilvl w:val="0"/>
          <w:numId w:val="16"/>
        </w:numPr>
        <w:ind w:left="900" w:hanging="387"/>
        <w:contextualSpacing w:val="0"/>
        <w:rPr>
          <w:lang w:val="lt-LT"/>
        </w:rPr>
      </w:pPr>
      <w:r w:rsidRPr="008B07A4">
        <w:rPr>
          <w:lang w:val="lt-LT"/>
        </w:rPr>
        <w:t>burnoje;</w:t>
      </w:r>
    </w:p>
    <w:p w14:paraId="3C53099B" w14:textId="77777777" w:rsidR="008B07A4" w:rsidRPr="008B07A4" w:rsidRDefault="008B07A4" w:rsidP="00185EF5">
      <w:pPr>
        <w:pStyle w:val="Sraopastraipa"/>
        <w:numPr>
          <w:ilvl w:val="0"/>
          <w:numId w:val="16"/>
        </w:numPr>
        <w:ind w:left="900" w:hanging="387"/>
        <w:contextualSpacing w:val="0"/>
        <w:rPr>
          <w:lang w:val="lt-LT"/>
        </w:rPr>
      </w:pPr>
      <w:r w:rsidRPr="008B07A4">
        <w:rPr>
          <w:lang w:val="lt-LT"/>
        </w:rPr>
        <w:t>į pilvo ertmę arba į aplink pilvo ertmę esančią ertmę;</w:t>
      </w:r>
    </w:p>
    <w:p w14:paraId="58A44D28" w14:textId="77777777" w:rsidR="008B07A4" w:rsidRPr="008B07A4" w:rsidRDefault="008B07A4" w:rsidP="00185EF5">
      <w:pPr>
        <w:pStyle w:val="Sraopastraipa"/>
        <w:numPr>
          <w:ilvl w:val="0"/>
          <w:numId w:val="16"/>
        </w:numPr>
        <w:ind w:left="900" w:hanging="387"/>
        <w:contextualSpacing w:val="0"/>
        <w:rPr>
          <w:lang w:val="lt-LT"/>
        </w:rPr>
      </w:pPr>
      <w:r w:rsidRPr="008B07A4">
        <w:rPr>
          <w:lang w:val="lt-LT"/>
        </w:rPr>
        <w:lastRenderedPageBreak/>
        <w:t xml:space="preserve">iš </w:t>
      </w:r>
      <w:proofErr w:type="spellStart"/>
      <w:r w:rsidRPr="008B07A4">
        <w:rPr>
          <w:lang w:val="lt-LT"/>
        </w:rPr>
        <w:t>hemoroidų</w:t>
      </w:r>
      <w:proofErr w:type="spellEnd"/>
      <w:r w:rsidRPr="008B07A4">
        <w:rPr>
          <w:lang w:val="lt-LT"/>
        </w:rPr>
        <w:t xml:space="preserve"> (tiesiosios žarnos venų mazginių išsiplėtimų);</w:t>
      </w:r>
    </w:p>
    <w:p w14:paraId="3230ED2B" w14:textId="77777777" w:rsidR="008B07A4" w:rsidRPr="008B07A4" w:rsidRDefault="008B07A4" w:rsidP="00185EF5">
      <w:pPr>
        <w:pStyle w:val="Sraopastraipa"/>
        <w:numPr>
          <w:ilvl w:val="0"/>
          <w:numId w:val="16"/>
        </w:numPr>
        <w:ind w:left="900" w:hanging="387"/>
        <w:contextualSpacing w:val="0"/>
        <w:rPr>
          <w:lang w:val="lt-LT"/>
        </w:rPr>
      </w:pPr>
      <w:r w:rsidRPr="008B07A4">
        <w:rPr>
          <w:lang w:val="lt-LT"/>
        </w:rPr>
        <w:t>laboratoriniais tyrimais nustatomas kraujas išmatose arba šlapime;</w:t>
      </w:r>
    </w:p>
    <w:p w14:paraId="1A076B35"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odos išbėrimas, dėl kurio gali susidaryti pūslės arba dėmės, atrodančios kaip maži taikiniai (tamsus taškas viduryje, apjuostas šviesesniu apskritimu su tamsiu išoriniu žiedu; toks išbėrimas vadinamas daugiaforme raudone);</w:t>
      </w:r>
    </w:p>
    <w:p w14:paraId="29A888E7" w14:textId="77777777" w:rsidR="008B07A4" w:rsidRPr="008B07A4" w:rsidRDefault="008B07A4" w:rsidP="00185EF5">
      <w:pPr>
        <w:pStyle w:val="Sraopastraipa"/>
        <w:numPr>
          <w:ilvl w:val="0"/>
          <w:numId w:val="8"/>
        </w:numPr>
        <w:tabs>
          <w:tab w:val="left" w:pos="802"/>
          <w:tab w:val="left" w:pos="803"/>
        </w:tabs>
        <w:ind w:left="567"/>
        <w:contextualSpacing w:val="0"/>
        <w:rPr>
          <w:lang w:val="lt-LT"/>
        </w:rPr>
      </w:pPr>
      <w:r w:rsidRPr="008B07A4">
        <w:rPr>
          <w:lang w:val="lt-LT"/>
        </w:rPr>
        <w:t>kraujagyslių uždegimas (</w:t>
      </w:r>
      <w:proofErr w:type="spellStart"/>
      <w:r w:rsidRPr="008B07A4">
        <w:rPr>
          <w:lang w:val="lt-LT"/>
        </w:rPr>
        <w:t>vaskulitas</w:t>
      </w:r>
      <w:proofErr w:type="spellEnd"/>
      <w:r w:rsidRPr="008B07A4">
        <w:rPr>
          <w:lang w:val="lt-LT"/>
        </w:rPr>
        <w:t>), dėl kurio gali atsirasti odos išbėrimas arba ryškios, plokščios, raudonos, apvalios dėmės po odos paviršiumi arba mėlynės (kraujosruvos);</w:t>
      </w:r>
    </w:p>
    <w:p w14:paraId="4198C5AF" w14:textId="77777777" w:rsidR="008B07A4" w:rsidRPr="008B07A4" w:rsidRDefault="008B07A4" w:rsidP="00185EF5">
      <w:pPr>
        <w:pStyle w:val="Sraopastraipa"/>
        <w:numPr>
          <w:ilvl w:val="0"/>
          <w:numId w:val="8"/>
        </w:numPr>
        <w:tabs>
          <w:tab w:val="left" w:pos="802"/>
          <w:tab w:val="left" w:pos="803"/>
        </w:tabs>
        <w:ind w:left="567"/>
        <w:contextualSpacing w:val="0"/>
        <w:rPr>
          <w:lang w:val="lt-LT"/>
        </w:rPr>
      </w:pPr>
      <w:r w:rsidRPr="008B07A4">
        <w:rPr>
          <w:lang w:val="lt-LT"/>
        </w:rPr>
        <w:t xml:space="preserve">kraujavimas inkstuose, kartais su krauju šlapime, dėl kurio inkstai negali tinkamai veikti (su antikoaguliantais susijusi </w:t>
      </w:r>
      <w:proofErr w:type="spellStart"/>
      <w:r w:rsidRPr="008B07A4">
        <w:rPr>
          <w:lang w:val="lt-LT"/>
        </w:rPr>
        <w:t>nefropatija</w:t>
      </w:r>
      <w:proofErr w:type="spellEnd"/>
      <w:r w:rsidRPr="008B07A4">
        <w:rPr>
          <w:lang w:val="lt-LT"/>
        </w:rPr>
        <w:t>).</w:t>
      </w:r>
    </w:p>
    <w:p w14:paraId="1CE49428" w14:textId="77777777" w:rsidR="008B07A4" w:rsidRPr="008B07A4" w:rsidRDefault="008B07A4" w:rsidP="008B07A4">
      <w:pPr>
        <w:pStyle w:val="Pagrindinistekstas"/>
        <w:rPr>
          <w:lang w:val="lt-LT"/>
        </w:rPr>
      </w:pPr>
    </w:p>
    <w:p w14:paraId="0814843F" w14:textId="77777777" w:rsidR="008B07A4" w:rsidRPr="008B07A4" w:rsidRDefault="008B07A4" w:rsidP="008B07A4">
      <w:pPr>
        <w:pStyle w:val="Pagrindinistekstas"/>
        <w:rPr>
          <w:lang w:val="lt-LT"/>
        </w:rPr>
      </w:pPr>
      <w:r w:rsidRPr="008B07A4">
        <w:rPr>
          <w:u w:val="single"/>
          <w:lang w:val="lt-LT"/>
        </w:rPr>
        <w:t xml:space="preserve">Toliau išvardytas žinomas šalutinis poveikis, kuris gali pasireikšti vartojant </w:t>
      </w:r>
      <w:proofErr w:type="spellStart"/>
      <w:r w:rsidRPr="008B07A4">
        <w:rPr>
          <w:u w:val="single"/>
          <w:lang w:val="lt-LT"/>
        </w:rPr>
        <w:t>Apixaban</w:t>
      </w:r>
      <w:proofErr w:type="spellEnd"/>
      <w:r w:rsidRPr="008B07A4">
        <w:rPr>
          <w:u w:val="single"/>
          <w:lang w:val="lt-LT"/>
        </w:rPr>
        <w:t xml:space="preserve"> </w:t>
      </w:r>
      <w:proofErr w:type="spellStart"/>
      <w:r w:rsidRPr="008B07A4">
        <w:rPr>
          <w:u w:val="single"/>
          <w:lang w:val="lt-LT"/>
        </w:rPr>
        <w:t>Viatris</w:t>
      </w:r>
      <w:proofErr w:type="spellEnd"/>
      <w:r w:rsidRPr="008B07A4">
        <w:rPr>
          <w:u w:val="single"/>
          <w:lang w:val="lt-LT"/>
        </w:rPr>
        <w:t>, kad</w:t>
      </w:r>
      <w:r w:rsidRPr="008B07A4">
        <w:rPr>
          <w:lang w:val="lt-LT"/>
        </w:rPr>
        <w:t xml:space="preserve"> </w:t>
      </w:r>
      <w:r w:rsidRPr="008B07A4">
        <w:rPr>
          <w:u w:val="single"/>
          <w:lang w:val="lt-LT"/>
        </w:rPr>
        <w:t>nesusiformuotų kraujo krešuliai širdyje pacientams, kurių širdis plaka neritmiškai ir yra bent vienas</w:t>
      </w:r>
      <w:r w:rsidRPr="008B07A4">
        <w:rPr>
          <w:lang w:val="lt-LT"/>
        </w:rPr>
        <w:t xml:space="preserve"> </w:t>
      </w:r>
      <w:r w:rsidRPr="008B07A4">
        <w:rPr>
          <w:u w:val="single"/>
          <w:lang w:val="lt-LT"/>
        </w:rPr>
        <w:t>papildomas rizikos veiksnys.</w:t>
      </w:r>
    </w:p>
    <w:p w14:paraId="162223D4" w14:textId="77777777" w:rsidR="008B07A4" w:rsidRPr="008B07A4" w:rsidRDefault="008B07A4" w:rsidP="008B07A4">
      <w:pPr>
        <w:pStyle w:val="Pagrindinistekstas"/>
        <w:rPr>
          <w:lang w:val="lt-LT"/>
        </w:rPr>
      </w:pPr>
    </w:p>
    <w:p w14:paraId="36C545AC"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Dažni šalutinio poveikio reiškiniai (gali pasireikšti rečiau kaip 1 iš 10 asmenų):</w:t>
      </w:r>
    </w:p>
    <w:p w14:paraId="490EA02A"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kraujavimas, įskaitant:</w:t>
      </w:r>
    </w:p>
    <w:p w14:paraId="51234C70" w14:textId="77777777" w:rsidR="008B07A4" w:rsidRPr="008B07A4" w:rsidRDefault="008B07A4" w:rsidP="00185EF5">
      <w:pPr>
        <w:pStyle w:val="Sraopastraipa"/>
        <w:numPr>
          <w:ilvl w:val="0"/>
          <w:numId w:val="17"/>
        </w:numPr>
        <w:ind w:left="900" w:hanging="360"/>
        <w:contextualSpacing w:val="0"/>
        <w:rPr>
          <w:lang w:val="lt-LT"/>
        </w:rPr>
      </w:pPr>
      <w:r w:rsidRPr="008B07A4">
        <w:rPr>
          <w:lang w:val="lt-LT"/>
        </w:rPr>
        <w:t>į akis;</w:t>
      </w:r>
    </w:p>
    <w:p w14:paraId="52385514" w14:textId="77777777" w:rsidR="008B07A4" w:rsidRPr="008B07A4" w:rsidRDefault="008B07A4" w:rsidP="00185EF5">
      <w:pPr>
        <w:pStyle w:val="Sraopastraipa"/>
        <w:numPr>
          <w:ilvl w:val="0"/>
          <w:numId w:val="17"/>
        </w:numPr>
        <w:ind w:left="900" w:hanging="360"/>
        <w:contextualSpacing w:val="0"/>
        <w:rPr>
          <w:lang w:val="lt-LT"/>
        </w:rPr>
      </w:pPr>
      <w:r w:rsidRPr="008B07A4">
        <w:rPr>
          <w:lang w:val="lt-LT"/>
        </w:rPr>
        <w:t>iš skrandžio arba žarnų, iš tiesiosios žarnos;</w:t>
      </w:r>
    </w:p>
    <w:p w14:paraId="5624CBC9" w14:textId="77777777" w:rsidR="008B07A4" w:rsidRPr="008B07A4" w:rsidRDefault="008B07A4" w:rsidP="00185EF5">
      <w:pPr>
        <w:pStyle w:val="Sraopastraipa"/>
        <w:numPr>
          <w:ilvl w:val="0"/>
          <w:numId w:val="17"/>
        </w:numPr>
        <w:ind w:left="900" w:hanging="360"/>
        <w:contextualSpacing w:val="0"/>
        <w:rPr>
          <w:lang w:val="lt-LT"/>
        </w:rPr>
      </w:pPr>
      <w:r w:rsidRPr="008B07A4">
        <w:rPr>
          <w:lang w:val="lt-LT"/>
        </w:rPr>
        <w:t>kraujas šlapime;</w:t>
      </w:r>
    </w:p>
    <w:p w14:paraId="5CAAD0F5" w14:textId="77777777" w:rsidR="008B07A4" w:rsidRPr="008B07A4" w:rsidRDefault="008B07A4" w:rsidP="00185EF5">
      <w:pPr>
        <w:pStyle w:val="Sraopastraipa"/>
        <w:numPr>
          <w:ilvl w:val="0"/>
          <w:numId w:val="17"/>
        </w:numPr>
        <w:ind w:left="900" w:hanging="360"/>
        <w:contextualSpacing w:val="0"/>
        <w:rPr>
          <w:lang w:val="lt-LT"/>
        </w:rPr>
      </w:pPr>
      <w:r w:rsidRPr="008B07A4">
        <w:rPr>
          <w:lang w:val="lt-LT"/>
        </w:rPr>
        <w:t>iš nosies;</w:t>
      </w:r>
    </w:p>
    <w:p w14:paraId="201F3946" w14:textId="77777777" w:rsidR="008B07A4" w:rsidRPr="008B07A4" w:rsidRDefault="008B07A4" w:rsidP="00185EF5">
      <w:pPr>
        <w:pStyle w:val="Sraopastraipa"/>
        <w:numPr>
          <w:ilvl w:val="0"/>
          <w:numId w:val="17"/>
        </w:numPr>
        <w:ind w:left="900" w:hanging="360"/>
        <w:contextualSpacing w:val="0"/>
        <w:rPr>
          <w:lang w:val="lt-LT"/>
        </w:rPr>
      </w:pPr>
      <w:r w:rsidRPr="008B07A4">
        <w:rPr>
          <w:lang w:val="lt-LT"/>
        </w:rPr>
        <w:t>iš dantenų;</w:t>
      </w:r>
    </w:p>
    <w:p w14:paraId="68E4E5FA" w14:textId="77777777" w:rsidR="008B07A4" w:rsidRPr="008B07A4" w:rsidRDefault="008B07A4" w:rsidP="00185EF5">
      <w:pPr>
        <w:pStyle w:val="Sraopastraipa"/>
        <w:numPr>
          <w:ilvl w:val="0"/>
          <w:numId w:val="17"/>
        </w:numPr>
        <w:ind w:left="900" w:hanging="360"/>
        <w:contextualSpacing w:val="0"/>
        <w:rPr>
          <w:lang w:val="lt-LT"/>
        </w:rPr>
      </w:pPr>
      <w:r w:rsidRPr="008B07A4">
        <w:rPr>
          <w:lang w:val="lt-LT"/>
        </w:rPr>
        <w:t>mėlynių atsiradimą ir patinimą;</w:t>
      </w:r>
    </w:p>
    <w:p w14:paraId="3057A6D3"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mažakraujystė, dėl kurios gali pasireikšti nuovargis ar blyškumas;</w:t>
      </w:r>
    </w:p>
    <w:p w14:paraId="2DA7C1EC"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sumažėjęs kraujospūdis, dėl ko galite jausti alpimą ar padažnėti širdies susitraukimų dažnis;</w:t>
      </w:r>
    </w:p>
    <w:p w14:paraId="17C74956"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pykinimas (šleikštulys);</w:t>
      </w:r>
    </w:p>
    <w:p w14:paraId="53553079"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kraujo tyrimų pokyčiai, kurie gali rodyti:</w:t>
      </w:r>
    </w:p>
    <w:p w14:paraId="06316FB2" w14:textId="77777777" w:rsidR="008B07A4" w:rsidRPr="008B07A4" w:rsidRDefault="008B07A4" w:rsidP="00185EF5">
      <w:pPr>
        <w:pStyle w:val="Sraopastraipa"/>
        <w:numPr>
          <w:ilvl w:val="1"/>
          <w:numId w:val="8"/>
        </w:numPr>
        <w:tabs>
          <w:tab w:val="left" w:pos="1368"/>
          <w:tab w:val="left" w:pos="1369"/>
        </w:tabs>
        <w:ind w:left="900" w:hanging="360"/>
        <w:contextualSpacing w:val="0"/>
        <w:rPr>
          <w:lang w:val="lt-LT"/>
        </w:rPr>
      </w:pPr>
      <w:r w:rsidRPr="008B07A4">
        <w:rPr>
          <w:lang w:val="lt-LT"/>
        </w:rPr>
        <w:t xml:space="preserve">padidėjusį gama </w:t>
      </w:r>
      <w:proofErr w:type="spellStart"/>
      <w:r w:rsidRPr="008B07A4">
        <w:rPr>
          <w:lang w:val="lt-LT"/>
        </w:rPr>
        <w:t>gliutamiltransferazės</w:t>
      </w:r>
      <w:proofErr w:type="spellEnd"/>
      <w:r w:rsidRPr="008B07A4">
        <w:rPr>
          <w:lang w:val="lt-LT"/>
        </w:rPr>
        <w:t xml:space="preserve"> (GGT) aktyvumą kraujyje.</w:t>
      </w:r>
    </w:p>
    <w:p w14:paraId="3196BC0F" w14:textId="77777777" w:rsidR="008B07A4" w:rsidRPr="008B07A4" w:rsidRDefault="008B07A4" w:rsidP="008B07A4">
      <w:pPr>
        <w:pStyle w:val="Pagrindinistekstas"/>
        <w:rPr>
          <w:lang w:val="lt-LT"/>
        </w:rPr>
      </w:pPr>
    </w:p>
    <w:p w14:paraId="7EB94E5B"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Nedažni šalutinio poveikio reiškiniai (gali pasireikšti rečiau kaip 1 iš 100 asmenų):</w:t>
      </w:r>
    </w:p>
    <w:p w14:paraId="26000121"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kraujavimas:</w:t>
      </w:r>
    </w:p>
    <w:p w14:paraId="6938236E" w14:textId="77777777" w:rsidR="008B07A4" w:rsidRPr="008B07A4" w:rsidRDefault="008B07A4" w:rsidP="00185EF5">
      <w:pPr>
        <w:pStyle w:val="Sraopastraipa"/>
        <w:numPr>
          <w:ilvl w:val="0"/>
          <w:numId w:val="18"/>
        </w:numPr>
        <w:ind w:left="900" w:hanging="360"/>
        <w:contextualSpacing w:val="0"/>
        <w:rPr>
          <w:lang w:val="lt-LT"/>
        </w:rPr>
      </w:pPr>
      <w:r w:rsidRPr="008B07A4">
        <w:rPr>
          <w:lang w:val="lt-LT"/>
        </w:rPr>
        <w:t>į galvos arba nugaros smegenis;</w:t>
      </w:r>
    </w:p>
    <w:p w14:paraId="29B42800" w14:textId="77777777" w:rsidR="008B07A4" w:rsidRPr="008B07A4" w:rsidRDefault="008B07A4" w:rsidP="00185EF5">
      <w:pPr>
        <w:pStyle w:val="Sraopastraipa"/>
        <w:numPr>
          <w:ilvl w:val="0"/>
          <w:numId w:val="18"/>
        </w:numPr>
        <w:ind w:left="900" w:hanging="360"/>
        <w:contextualSpacing w:val="0"/>
        <w:rPr>
          <w:lang w:val="lt-LT"/>
        </w:rPr>
      </w:pPr>
      <w:r w:rsidRPr="008B07A4">
        <w:rPr>
          <w:lang w:val="lt-LT"/>
        </w:rPr>
        <w:t>iš burnos arba kraują atkosėtuose skrepliuose;</w:t>
      </w:r>
    </w:p>
    <w:p w14:paraId="7F6F5732" w14:textId="77777777" w:rsidR="008B07A4" w:rsidRPr="008B07A4" w:rsidRDefault="008B07A4" w:rsidP="00185EF5">
      <w:pPr>
        <w:pStyle w:val="Sraopastraipa"/>
        <w:numPr>
          <w:ilvl w:val="0"/>
          <w:numId w:val="18"/>
        </w:numPr>
        <w:ind w:left="900" w:hanging="360"/>
        <w:contextualSpacing w:val="0"/>
        <w:rPr>
          <w:lang w:val="lt-LT"/>
        </w:rPr>
      </w:pPr>
      <w:r w:rsidRPr="008B07A4">
        <w:rPr>
          <w:lang w:val="lt-LT"/>
        </w:rPr>
        <w:t>pilve arba iš makšties;</w:t>
      </w:r>
    </w:p>
    <w:p w14:paraId="6D711924" w14:textId="77777777" w:rsidR="008B07A4" w:rsidRPr="008B07A4" w:rsidRDefault="008B07A4" w:rsidP="00185EF5">
      <w:pPr>
        <w:pStyle w:val="Sraopastraipa"/>
        <w:numPr>
          <w:ilvl w:val="0"/>
          <w:numId w:val="18"/>
        </w:numPr>
        <w:ind w:left="900" w:hanging="360"/>
        <w:contextualSpacing w:val="0"/>
        <w:rPr>
          <w:lang w:val="lt-LT"/>
        </w:rPr>
      </w:pPr>
      <w:r w:rsidRPr="008B07A4">
        <w:rPr>
          <w:lang w:val="lt-LT"/>
        </w:rPr>
        <w:t>ryškaus (raudono) kraujo atsiradimą išmatose;</w:t>
      </w:r>
    </w:p>
    <w:p w14:paraId="26DE5D36" w14:textId="77777777" w:rsidR="008B07A4" w:rsidRPr="008B07A4" w:rsidRDefault="008B07A4" w:rsidP="00185EF5">
      <w:pPr>
        <w:pStyle w:val="Sraopastraipa"/>
        <w:numPr>
          <w:ilvl w:val="0"/>
          <w:numId w:val="18"/>
        </w:numPr>
        <w:ind w:left="900" w:hanging="360"/>
        <w:contextualSpacing w:val="0"/>
        <w:rPr>
          <w:lang w:val="lt-LT"/>
        </w:rPr>
      </w:pPr>
      <w:r w:rsidRPr="008B07A4">
        <w:rPr>
          <w:lang w:val="lt-LT"/>
        </w:rPr>
        <w:t>pasireiškiantis po operacijos, įskaitant mėlynes (kraujosruvos) ir patinimą, kraujo ar skysčio išskyras iš chirurginės žaizdos (pjūvio) vietos (žaizdos sekreciją) arba injekcijos vietų;</w:t>
      </w:r>
    </w:p>
    <w:p w14:paraId="3BAAA015" w14:textId="77777777" w:rsidR="008B07A4" w:rsidRPr="008B07A4" w:rsidRDefault="008B07A4" w:rsidP="00185EF5">
      <w:pPr>
        <w:pStyle w:val="Sraopastraipa"/>
        <w:numPr>
          <w:ilvl w:val="0"/>
          <w:numId w:val="18"/>
        </w:numPr>
        <w:ind w:left="900" w:hanging="360"/>
        <w:contextualSpacing w:val="0"/>
        <w:rPr>
          <w:lang w:val="lt-LT"/>
        </w:rPr>
      </w:pPr>
      <w:r w:rsidRPr="008B07A4">
        <w:rPr>
          <w:lang w:val="lt-LT"/>
        </w:rPr>
        <w:t xml:space="preserve">iš </w:t>
      </w:r>
      <w:proofErr w:type="spellStart"/>
      <w:r w:rsidRPr="008B07A4">
        <w:rPr>
          <w:lang w:val="lt-LT"/>
        </w:rPr>
        <w:t>hemoroidų</w:t>
      </w:r>
      <w:proofErr w:type="spellEnd"/>
      <w:r w:rsidRPr="008B07A4">
        <w:rPr>
          <w:lang w:val="lt-LT"/>
        </w:rPr>
        <w:t>;</w:t>
      </w:r>
    </w:p>
    <w:p w14:paraId="1BCC19B3" w14:textId="77777777" w:rsidR="008B07A4" w:rsidRPr="008B07A4" w:rsidRDefault="008B07A4" w:rsidP="00185EF5">
      <w:pPr>
        <w:pStyle w:val="Sraopastraipa"/>
        <w:numPr>
          <w:ilvl w:val="0"/>
          <w:numId w:val="18"/>
        </w:numPr>
        <w:ind w:left="900" w:hanging="360"/>
        <w:contextualSpacing w:val="0"/>
        <w:rPr>
          <w:lang w:val="lt-LT"/>
        </w:rPr>
      </w:pPr>
      <w:r w:rsidRPr="008B07A4">
        <w:rPr>
          <w:lang w:val="lt-LT"/>
        </w:rPr>
        <w:t>laboratoriniais tyrimais nustatomas kraujas išmatose arba šlapime;</w:t>
      </w:r>
    </w:p>
    <w:p w14:paraId="0002BA3A"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sumažėjęs trombocitų skaičius kraujyje (dėl ko gali sutrikti krešėjimas);</w:t>
      </w:r>
    </w:p>
    <w:p w14:paraId="03AF0084"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kraujo tyrimų pokyčiai, kurie gali rodyti:</w:t>
      </w:r>
    </w:p>
    <w:p w14:paraId="6BB37954" w14:textId="77777777" w:rsidR="008B07A4" w:rsidRPr="008B07A4" w:rsidRDefault="008B07A4" w:rsidP="00185EF5">
      <w:pPr>
        <w:pStyle w:val="Sraopastraipa"/>
        <w:numPr>
          <w:ilvl w:val="1"/>
          <w:numId w:val="8"/>
        </w:numPr>
        <w:tabs>
          <w:tab w:val="left" w:pos="1371"/>
          <w:tab w:val="left" w:pos="1372"/>
        </w:tabs>
        <w:ind w:left="900" w:hanging="360"/>
        <w:contextualSpacing w:val="0"/>
        <w:rPr>
          <w:lang w:val="lt-LT"/>
        </w:rPr>
      </w:pPr>
      <w:r w:rsidRPr="008B07A4">
        <w:rPr>
          <w:lang w:val="lt-LT"/>
        </w:rPr>
        <w:t>sutrikusią kepenų funkciją;</w:t>
      </w:r>
    </w:p>
    <w:p w14:paraId="5F428E16" w14:textId="77777777" w:rsidR="008B07A4" w:rsidRPr="008B07A4" w:rsidRDefault="008B07A4" w:rsidP="00185EF5">
      <w:pPr>
        <w:pStyle w:val="Sraopastraipa"/>
        <w:numPr>
          <w:ilvl w:val="1"/>
          <w:numId w:val="8"/>
        </w:numPr>
        <w:tabs>
          <w:tab w:val="left" w:pos="1371"/>
          <w:tab w:val="left" w:pos="1372"/>
        </w:tabs>
        <w:ind w:left="900" w:hanging="360"/>
        <w:contextualSpacing w:val="0"/>
        <w:rPr>
          <w:lang w:val="lt-LT"/>
        </w:rPr>
      </w:pPr>
      <w:r w:rsidRPr="008B07A4">
        <w:rPr>
          <w:lang w:val="lt-LT"/>
        </w:rPr>
        <w:t>padidėjusį kai kurių kepenų fermentų aktyvumą kraujyje;</w:t>
      </w:r>
    </w:p>
    <w:p w14:paraId="1751CB92" w14:textId="77777777" w:rsidR="008B07A4" w:rsidRPr="008B07A4" w:rsidRDefault="008B07A4" w:rsidP="00185EF5">
      <w:pPr>
        <w:pStyle w:val="Sraopastraipa"/>
        <w:numPr>
          <w:ilvl w:val="1"/>
          <w:numId w:val="8"/>
        </w:numPr>
        <w:tabs>
          <w:tab w:val="left" w:pos="1368"/>
          <w:tab w:val="left" w:pos="1369"/>
        </w:tabs>
        <w:ind w:left="900" w:hanging="360"/>
        <w:contextualSpacing w:val="0"/>
        <w:rPr>
          <w:lang w:val="lt-LT"/>
        </w:rPr>
      </w:pPr>
      <w:r w:rsidRPr="008B07A4">
        <w:rPr>
          <w:lang w:val="lt-LT"/>
        </w:rPr>
        <w:t xml:space="preserve">padidėjusį </w:t>
      </w:r>
      <w:proofErr w:type="spellStart"/>
      <w:r w:rsidRPr="008B07A4">
        <w:rPr>
          <w:lang w:val="lt-LT"/>
        </w:rPr>
        <w:t>bilirubino</w:t>
      </w:r>
      <w:proofErr w:type="spellEnd"/>
      <w:r w:rsidRPr="008B07A4">
        <w:rPr>
          <w:lang w:val="lt-LT"/>
        </w:rPr>
        <w:t xml:space="preserve"> kiekį (tai raudonųjų kraujo ląstelių irimo produktas, kuris gali sukelti odos ir akių pageltimą);</w:t>
      </w:r>
    </w:p>
    <w:p w14:paraId="37FB50E5"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odos išbėrimas;</w:t>
      </w:r>
    </w:p>
    <w:p w14:paraId="3F5B2527"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niežulys;</w:t>
      </w:r>
    </w:p>
    <w:p w14:paraId="26AD1958"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plaukų slinkimas;</w:t>
      </w:r>
    </w:p>
    <w:p w14:paraId="59B20615"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 xml:space="preserve">alerginės (padidėjusio jautrumo) reakcijos, kurios gali sukelti: veido, lūpų, burnos, liežuvio ir (arba) gerklės patinimą bei kvėpavimo pasunkėjimą. Jeigu pasireikštų bet kuris iš šių simptomų, </w:t>
      </w:r>
      <w:r w:rsidRPr="008B07A4">
        <w:rPr>
          <w:b/>
          <w:lang w:val="lt-LT"/>
        </w:rPr>
        <w:t>nedelsdami kreipkitės į gydytoją</w:t>
      </w:r>
      <w:r w:rsidRPr="008B07A4">
        <w:rPr>
          <w:lang w:val="lt-LT"/>
        </w:rPr>
        <w:t>.</w:t>
      </w:r>
    </w:p>
    <w:p w14:paraId="1DA0278D" w14:textId="77777777" w:rsidR="008B07A4" w:rsidRPr="008B07A4" w:rsidRDefault="008B07A4" w:rsidP="008B07A4">
      <w:pPr>
        <w:pStyle w:val="Pagrindinistekstas"/>
        <w:rPr>
          <w:lang w:val="lt-LT"/>
        </w:rPr>
      </w:pPr>
    </w:p>
    <w:p w14:paraId="241A107C"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Reti šalutinio poveikio reiškiniai (gali pasireikšti rečiau kaip 1 iš 1 000 asmenų):</w:t>
      </w:r>
    </w:p>
    <w:p w14:paraId="16F72ABC"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kraujavimas:</w:t>
      </w:r>
    </w:p>
    <w:p w14:paraId="232F1EED" w14:textId="77777777" w:rsidR="008B07A4" w:rsidRPr="008B07A4" w:rsidRDefault="008B07A4" w:rsidP="00185EF5">
      <w:pPr>
        <w:pStyle w:val="Sraopastraipa"/>
        <w:numPr>
          <w:ilvl w:val="0"/>
          <w:numId w:val="19"/>
        </w:numPr>
        <w:ind w:left="900" w:hanging="360"/>
        <w:contextualSpacing w:val="0"/>
        <w:rPr>
          <w:lang w:val="lt-LT"/>
        </w:rPr>
      </w:pPr>
      <w:r w:rsidRPr="008B07A4">
        <w:rPr>
          <w:lang w:val="lt-LT"/>
        </w:rPr>
        <w:t>iš plaučių arba gerklės;</w:t>
      </w:r>
    </w:p>
    <w:p w14:paraId="61C23F84" w14:textId="77777777" w:rsidR="008B07A4" w:rsidRPr="008B07A4" w:rsidRDefault="008B07A4" w:rsidP="00185EF5">
      <w:pPr>
        <w:pStyle w:val="Sraopastraipa"/>
        <w:numPr>
          <w:ilvl w:val="0"/>
          <w:numId w:val="19"/>
        </w:numPr>
        <w:ind w:left="900" w:hanging="360"/>
        <w:contextualSpacing w:val="0"/>
        <w:rPr>
          <w:lang w:val="lt-LT"/>
        </w:rPr>
      </w:pPr>
      <w:r w:rsidRPr="008B07A4">
        <w:rPr>
          <w:lang w:val="lt-LT"/>
        </w:rPr>
        <w:t>į aplink pilvo ertmę esančią ertmę;</w:t>
      </w:r>
    </w:p>
    <w:p w14:paraId="740B877D" w14:textId="77777777" w:rsidR="008B07A4" w:rsidRPr="008B07A4" w:rsidRDefault="008B07A4" w:rsidP="00185EF5">
      <w:pPr>
        <w:pStyle w:val="Sraopastraipa"/>
        <w:numPr>
          <w:ilvl w:val="0"/>
          <w:numId w:val="19"/>
        </w:numPr>
        <w:ind w:left="900" w:hanging="360"/>
        <w:contextualSpacing w:val="0"/>
        <w:rPr>
          <w:lang w:val="lt-LT"/>
        </w:rPr>
      </w:pPr>
      <w:r w:rsidRPr="008B07A4">
        <w:rPr>
          <w:lang w:val="lt-LT"/>
        </w:rPr>
        <w:t>į raumenis.</w:t>
      </w:r>
    </w:p>
    <w:p w14:paraId="7959ACC2" w14:textId="77777777" w:rsidR="008B07A4" w:rsidRPr="008B07A4" w:rsidRDefault="008B07A4" w:rsidP="008B07A4">
      <w:pPr>
        <w:pStyle w:val="Pagrindinistekstas"/>
        <w:rPr>
          <w:lang w:val="lt-LT"/>
        </w:rPr>
      </w:pPr>
    </w:p>
    <w:p w14:paraId="0045937A"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Labai reti šalutinio poveikio reiškiniai (gali pasireikšti rečiau kaip 1 iš 10 000 asmenų):</w:t>
      </w:r>
    </w:p>
    <w:p w14:paraId="083772AF"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odos išbėrimas, dėl kurio gali susidaryti pūslės arba dėmės, atrodančios kaip maži taikiniai (tamsus taškas viduryje, apjuostas šviesesniu apskritimu su tamsiu išoriniu žiedu; toks išbėrimas vadinamas daugiaforme raudone).</w:t>
      </w:r>
    </w:p>
    <w:p w14:paraId="5237625D" w14:textId="77777777" w:rsidR="008B07A4" w:rsidRPr="008B07A4" w:rsidRDefault="008B07A4" w:rsidP="008B07A4">
      <w:pPr>
        <w:pStyle w:val="Pagrindinistekstas"/>
        <w:rPr>
          <w:lang w:val="lt-LT"/>
        </w:rPr>
      </w:pPr>
    </w:p>
    <w:p w14:paraId="31C57A3F" w14:textId="77777777" w:rsidR="008B07A4" w:rsidRPr="008B07A4" w:rsidRDefault="008B07A4" w:rsidP="008B07A4">
      <w:pPr>
        <w:pStyle w:val="Pagrindinistekstas"/>
        <w:rPr>
          <w:b/>
          <w:bCs/>
          <w:lang w:val="lt-LT"/>
        </w:rPr>
      </w:pPr>
      <w:r w:rsidRPr="008B07A4">
        <w:rPr>
          <w:b/>
          <w:bCs/>
          <w:lang w:val="lt-LT"/>
        </w:rPr>
        <w:t xml:space="preserve">Šalutinio poveikio reiškiniai, kurių dažnis nežinomas (negali būti apskaičiuotas pagal turimus duomenis) </w:t>
      </w:r>
    </w:p>
    <w:p w14:paraId="7FEF7FBA"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kraujagyslių uždegimas (</w:t>
      </w:r>
      <w:proofErr w:type="spellStart"/>
      <w:r w:rsidRPr="008B07A4">
        <w:rPr>
          <w:lang w:val="lt-LT"/>
        </w:rPr>
        <w:t>vaskulitas</w:t>
      </w:r>
      <w:proofErr w:type="spellEnd"/>
      <w:r w:rsidRPr="008B07A4">
        <w:rPr>
          <w:lang w:val="lt-LT"/>
        </w:rPr>
        <w:t>), dėl kurio gali atsirasti odos išbėrimas arba ryškios, plokščios, raudonos, apvalios dėmės po odos paviršiumi arba mėlynės (kraujosruvos);</w:t>
      </w:r>
    </w:p>
    <w:p w14:paraId="2203EF4B"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 xml:space="preserve">kraujavimas inkstuose, kartais su krauju šlapime, dėl kurio inkstai negali tinkamai veikti (su antikoaguliantais susijusi </w:t>
      </w:r>
      <w:proofErr w:type="spellStart"/>
      <w:r w:rsidRPr="008B07A4">
        <w:rPr>
          <w:lang w:val="lt-LT"/>
        </w:rPr>
        <w:t>nefropatija</w:t>
      </w:r>
      <w:proofErr w:type="spellEnd"/>
      <w:r w:rsidRPr="008B07A4">
        <w:rPr>
          <w:lang w:val="lt-LT"/>
        </w:rPr>
        <w:t>).</w:t>
      </w:r>
    </w:p>
    <w:p w14:paraId="0BFFD94E" w14:textId="77777777" w:rsidR="008B07A4" w:rsidRPr="008B07A4" w:rsidRDefault="008B07A4" w:rsidP="008B07A4">
      <w:pPr>
        <w:pStyle w:val="Pagrindinistekstas"/>
        <w:rPr>
          <w:lang w:val="lt-LT"/>
        </w:rPr>
      </w:pPr>
    </w:p>
    <w:p w14:paraId="71403CA1" w14:textId="77777777" w:rsidR="008B07A4" w:rsidRPr="008B07A4" w:rsidRDefault="008B07A4" w:rsidP="008B07A4">
      <w:pPr>
        <w:pStyle w:val="Pagrindinistekstas"/>
        <w:rPr>
          <w:lang w:val="lt-LT"/>
        </w:rPr>
      </w:pPr>
      <w:r w:rsidRPr="008B07A4">
        <w:rPr>
          <w:u w:val="single"/>
          <w:lang w:val="lt-LT"/>
        </w:rPr>
        <w:t xml:space="preserve">Toliau išvardytas žinomas šalutinis poveikis, kuris gali pasireikšti, kai </w:t>
      </w:r>
      <w:proofErr w:type="spellStart"/>
      <w:r w:rsidRPr="008B07A4">
        <w:rPr>
          <w:u w:val="single"/>
          <w:lang w:val="lt-LT"/>
        </w:rPr>
        <w:t>Apixaban</w:t>
      </w:r>
      <w:proofErr w:type="spellEnd"/>
      <w:r w:rsidRPr="008B07A4">
        <w:rPr>
          <w:u w:val="single"/>
          <w:lang w:val="lt-LT"/>
        </w:rPr>
        <w:t xml:space="preserve"> </w:t>
      </w:r>
      <w:proofErr w:type="spellStart"/>
      <w:r w:rsidRPr="008B07A4">
        <w:rPr>
          <w:u w:val="single"/>
          <w:lang w:val="lt-LT"/>
        </w:rPr>
        <w:t>Viatris</w:t>
      </w:r>
      <w:proofErr w:type="spellEnd"/>
      <w:r w:rsidRPr="008B07A4">
        <w:rPr>
          <w:u w:val="single"/>
          <w:lang w:val="lt-LT"/>
        </w:rPr>
        <w:t xml:space="preserve"> vartojamas kraujo</w:t>
      </w:r>
      <w:r w:rsidRPr="008B07A4">
        <w:rPr>
          <w:lang w:val="lt-LT"/>
        </w:rPr>
        <w:t xml:space="preserve"> </w:t>
      </w:r>
      <w:r w:rsidRPr="008B07A4">
        <w:rPr>
          <w:u w:val="single"/>
          <w:lang w:val="lt-LT"/>
        </w:rPr>
        <w:t>krešuliams kojų venose ir plaučių kraujagyslėse gydyti arba apsaugoti, kad krešulių vėl nesusidarytų.</w:t>
      </w:r>
    </w:p>
    <w:p w14:paraId="4862EEA3" w14:textId="77777777" w:rsidR="008B07A4" w:rsidRPr="008B07A4" w:rsidRDefault="008B07A4" w:rsidP="008B07A4">
      <w:pPr>
        <w:pStyle w:val="Pagrindinistekstas"/>
        <w:rPr>
          <w:lang w:val="lt-LT"/>
        </w:rPr>
      </w:pPr>
    </w:p>
    <w:p w14:paraId="1669D0B0"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Dažni šalutinio poveikio reiškiniai (gali pasireikšti rečiau kaip 1 iš 10 asmenų):</w:t>
      </w:r>
    </w:p>
    <w:p w14:paraId="7477B1DF"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kraujavimas, įskaitant:</w:t>
      </w:r>
    </w:p>
    <w:p w14:paraId="2EEFB239" w14:textId="77777777" w:rsidR="008B07A4" w:rsidRPr="008B07A4" w:rsidRDefault="008B07A4" w:rsidP="00185EF5">
      <w:pPr>
        <w:pStyle w:val="Sraopastraipa"/>
        <w:numPr>
          <w:ilvl w:val="1"/>
          <w:numId w:val="8"/>
        </w:numPr>
        <w:ind w:left="900" w:hanging="360"/>
        <w:contextualSpacing w:val="0"/>
        <w:rPr>
          <w:lang w:val="lt-LT"/>
        </w:rPr>
      </w:pPr>
      <w:r w:rsidRPr="008B07A4">
        <w:rPr>
          <w:lang w:val="lt-LT"/>
        </w:rPr>
        <w:t>iš nosies;</w:t>
      </w:r>
    </w:p>
    <w:p w14:paraId="3C94F213" w14:textId="77777777" w:rsidR="008B07A4" w:rsidRPr="008B07A4" w:rsidRDefault="008B07A4" w:rsidP="00185EF5">
      <w:pPr>
        <w:pStyle w:val="Sraopastraipa"/>
        <w:numPr>
          <w:ilvl w:val="1"/>
          <w:numId w:val="8"/>
        </w:numPr>
        <w:ind w:left="900" w:hanging="360"/>
        <w:contextualSpacing w:val="0"/>
        <w:rPr>
          <w:lang w:val="lt-LT"/>
        </w:rPr>
      </w:pPr>
      <w:r w:rsidRPr="008B07A4">
        <w:rPr>
          <w:lang w:val="lt-LT"/>
        </w:rPr>
        <w:t>iš dantenų;</w:t>
      </w:r>
    </w:p>
    <w:p w14:paraId="391793AD" w14:textId="77777777" w:rsidR="008B07A4" w:rsidRPr="008B07A4" w:rsidRDefault="008B07A4" w:rsidP="00185EF5">
      <w:pPr>
        <w:pStyle w:val="Sraopastraipa"/>
        <w:numPr>
          <w:ilvl w:val="1"/>
          <w:numId w:val="8"/>
        </w:numPr>
        <w:ind w:left="900" w:hanging="360"/>
        <w:contextualSpacing w:val="0"/>
        <w:rPr>
          <w:lang w:val="lt-LT"/>
        </w:rPr>
      </w:pPr>
      <w:r w:rsidRPr="008B07A4">
        <w:rPr>
          <w:lang w:val="lt-LT"/>
        </w:rPr>
        <w:t>kraujo pasirodymą šlapime;</w:t>
      </w:r>
    </w:p>
    <w:p w14:paraId="58892658" w14:textId="77777777" w:rsidR="008B07A4" w:rsidRPr="008B07A4" w:rsidRDefault="008B07A4" w:rsidP="00185EF5">
      <w:pPr>
        <w:pStyle w:val="Sraopastraipa"/>
        <w:numPr>
          <w:ilvl w:val="1"/>
          <w:numId w:val="8"/>
        </w:numPr>
        <w:ind w:left="900" w:hanging="360"/>
        <w:contextualSpacing w:val="0"/>
        <w:rPr>
          <w:lang w:val="lt-LT"/>
        </w:rPr>
      </w:pPr>
      <w:r w:rsidRPr="008B07A4">
        <w:rPr>
          <w:lang w:val="lt-LT"/>
        </w:rPr>
        <w:t>mėlynių susidarymą ir patinimą;</w:t>
      </w:r>
    </w:p>
    <w:p w14:paraId="2090D749" w14:textId="77777777" w:rsidR="008B07A4" w:rsidRPr="008B07A4" w:rsidRDefault="008B07A4" w:rsidP="00185EF5">
      <w:pPr>
        <w:pStyle w:val="Sraopastraipa"/>
        <w:numPr>
          <w:ilvl w:val="1"/>
          <w:numId w:val="8"/>
        </w:numPr>
        <w:ind w:left="900" w:hanging="360"/>
        <w:contextualSpacing w:val="0"/>
        <w:rPr>
          <w:lang w:val="lt-LT"/>
        </w:rPr>
      </w:pPr>
      <w:r w:rsidRPr="008B07A4">
        <w:rPr>
          <w:lang w:val="lt-LT"/>
        </w:rPr>
        <w:t>skrandyje, žarnyne ar į tiesiąją žarną;</w:t>
      </w:r>
    </w:p>
    <w:p w14:paraId="6F9FD2C6" w14:textId="77777777" w:rsidR="008B07A4" w:rsidRPr="008B07A4" w:rsidRDefault="008B07A4" w:rsidP="00185EF5">
      <w:pPr>
        <w:pStyle w:val="Sraopastraipa"/>
        <w:numPr>
          <w:ilvl w:val="1"/>
          <w:numId w:val="8"/>
        </w:numPr>
        <w:ind w:left="900" w:hanging="360"/>
        <w:contextualSpacing w:val="0"/>
        <w:rPr>
          <w:lang w:val="lt-LT"/>
        </w:rPr>
      </w:pPr>
      <w:r w:rsidRPr="008B07A4">
        <w:rPr>
          <w:lang w:val="lt-LT"/>
        </w:rPr>
        <w:t>burnoje;</w:t>
      </w:r>
    </w:p>
    <w:p w14:paraId="6165EC2A" w14:textId="77777777" w:rsidR="008B07A4" w:rsidRPr="008B07A4" w:rsidRDefault="008B07A4" w:rsidP="00185EF5">
      <w:pPr>
        <w:pStyle w:val="Sraopastraipa"/>
        <w:numPr>
          <w:ilvl w:val="1"/>
          <w:numId w:val="8"/>
        </w:numPr>
        <w:ind w:left="900" w:hanging="360"/>
        <w:contextualSpacing w:val="0"/>
        <w:rPr>
          <w:lang w:val="lt-LT"/>
        </w:rPr>
      </w:pPr>
      <w:r w:rsidRPr="008B07A4">
        <w:rPr>
          <w:lang w:val="lt-LT"/>
        </w:rPr>
        <w:t>iš makšties;</w:t>
      </w:r>
    </w:p>
    <w:p w14:paraId="1E21F960"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mažakraujystė, dėl kurios gali pasireikšti nuovargis ar blyškumas;</w:t>
      </w:r>
    </w:p>
    <w:p w14:paraId="1868A3DB"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sumažėjęs trombocitų skaičius kraujyje (dėl ko gali sutrikti krešėjimas);</w:t>
      </w:r>
    </w:p>
    <w:p w14:paraId="0162C315"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pykinimas (šleikštulys);</w:t>
      </w:r>
    </w:p>
    <w:p w14:paraId="44E2AAC9"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odos išbėrimas;</w:t>
      </w:r>
    </w:p>
    <w:p w14:paraId="46BEB6AA"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kraujo tyrimų pokyčiai, kurie gali rodyti:</w:t>
      </w:r>
    </w:p>
    <w:p w14:paraId="1D726E4D" w14:textId="77777777" w:rsidR="008B07A4" w:rsidRPr="008B07A4" w:rsidRDefault="008B07A4" w:rsidP="00185EF5">
      <w:pPr>
        <w:pStyle w:val="Sraopastraipa"/>
        <w:numPr>
          <w:ilvl w:val="1"/>
          <w:numId w:val="8"/>
        </w:numPr>
        <w:tabs>
          <w:tab w:val="left" w:pos="1368"/>
          <w:tab w:val="left" w:pos="1369"/>
        </w:tabs>
        <w:ind w:left="900" w:hanging="360"/>
        <w:contextualSpacing w:val="0"/>
        <w:rPr>
          <w:lang w:val="lt-LT"/>
        </w:rPr>
      </w:pPr>
      <w:r w:rsidRPr="008B07A4">
        <w:rPr>
          <w:lang w:val="lt-LT"/>
        </w:rPr>
        <w:t xml:space="preserve">padidėjusį gama </w:t>
      </w:r>
      <w:proofErr w:type="spellStart"/>
      <w:r w:rsidRPr="008B07A4">
        <w:rPr>
          <w:lang w:val="lt-LT"/>
        </w:rPr>
        <w:t>gliutamiltransferazės</w:t>
      </w:r>
      <w:proofErr w:type="spellEnd"/>
      <w:r w:rsidRPr="008B07A4">
        <w:rPr>
          <w:lang w:val="lt-LT"/>
        </w:rPr>
        <w:t xml:space="preserve"> (GGT) arba alaninaminotransferazės (ALT) aktyvumą kraujyje.</w:t>
      </w:r>
    </w:p>
    <w:p w14:paraId="49FE51F2" w14:textId="77777777" w:rsidR="008B07A4" w:rsidRPr="008B07A4" w:rsidRDefault="008B07A4" w:rsidP="008B07A4">
      <w:pPr>
        <w:pStyle w:val="Pagrindinistekstas"/>
        <w:rPr>
          <w:lang w:val="lt-LT"/>
        </w:rPr>
      </w:pPr>
    </w:p>
    <w:p w14:paraId="3C9A7FD0"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Nedažni šalutinio poveikio reiškiniai (gali pasireikšti rečiau kaip 1 iš 100 asmenų):</w:t>
      </w:r>
    </w:p>
    <w:p w14:paraId="0E2632AC" w14:textId="77777777" w:rsidR="008B07A4" w:rsidRPr="008B07A4" w:rsidRDefault="008B07A4" w:rsidP="00185EF5">
      <w:pPr>
        <w:pStyle w:val="Sraopastraipa"/>
        <w:numPr>
          <w:ilvl w:val="0"/>
          <w:numId w:val="8"/>
        </w:numPr>
        <w:tabs>
          <w:tab w:val="left" w:pos="775"/>
          <w:tab w:val="left" w:pos="776"/>
        </w:tabs>
        <w:ind w:left="540" w:hanging="540"/>
        <w:contextualSpacing w:val="0"/>
        <w:rPr>
          <w:lang w:val="lt-LT"/>
        </w:rPr>
      </w:pPr>
      <w:r w:rsidRPr="008B07A4">
        <w:rPr>
          <w:lang w:val="lt-LT"/>
        </w:rPr>
        <w:t>sumažėjęs kraujospūdis, dėl ko galite jausti alpimą ar gali padažnėti širdies susitraukimų dažnis;</w:t>
      </w:r>
    </w:p>
    <w:p w14:paraId="6A72975F"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kraujavimas:</w:t>
      </w:r>
    </w:p>
    <w:p w14:paraId="4925FBC4" w14:textId="77777777" w:rsidR="008B07A4" w:rsidRPr="008B07A4" w:rsidRDefault="008B07A4" w:rsidP="00185EF5">
      <w:pPr>
        <w:pStyle w:val="Sraopastraipa"/>
        <w:numPr>
          <w:ilvl w:val="1"/>
          <w:numId w:val="8"/>
        </w:numPr>
        <w:tabs>
          <w:tab w:val="left" w:pos="1368"/>
          <w:tab w:val="left" w:pos="1369"/>
        </w:tabs>
        <w:ind w:left="900" w:hanging="360"/>
        <w:contextualSpacing w:val="0"/>
        <w:rPr>
          <w:lang w:val="lt-LT"/>
        </w:rPr>
      </w:pPr>
      <w:r w:rsidRPr="008B07A4">
        <w:rPr>
          <w:lang w:val="lt-LT"/>
        </w:rPr>
        <w:t>akyse;</w:t>
      </w:r>
    </w:p>
    <w:p w14:paraId="51386964" w14:textId="77777777" w:rsidR="008B07A4" w:rsidRPr="008B07A4" w:rsidRDefault="008B07A4" w:rsidP="00185EF5">
      <w:pPr>
        <w:pStyle w:val="Sraopastraipa"/>
        <w:numPr>
          <w:ilvl w:val="1"/>
          <w:numId w:val="8"/>
        </w:numPr>
        <w:tabs>
          <w:tab w:val="left" w:pos="1368"/>
          <w:tab w:val="left" w:pos="1369"/>
        </w:tabs>
        <w:ind w:left="900" w:hanging="360"/>
        <w:contextualSpacing w:val="0"/>
        <w:rPr>
          <w:lang w:val="lt-LT"/>
        </w:rPr>
      </w:pPr>
      <w:r w:rsidRPr="008B07A4">
        <w:rPr>
          <w:lang w:val="lt-LT"/>
        </w:rPr>
        <w:t>iš burnos arba kraują atkosėtuose skrepliuose;</w:t>
      </w:r>
    </w:p>
    <w:p w14:paraId="7C2FFD56" w14:textId="77777777" w:rsidR="008B07A4" w:rsidRPr="008B07A4" w:rsidRDefault="008B07A4" w:rsidP="00185EF5">
      <w:pPr>
        <w:pStyle w:val="Sraopastraipa"/>
        <w:numPr>
          <w:ilvl w:val="1"/>
          <w:numId w:val="8"/>
        </w:numPr>
        <w:tabs>
          <w:tab w:val="left" w:pos="1368"/>
          <w:tab w:val="left" w:pos="1369"/>
        </w:tabs>
        <w:ind w:left="900" w:hanging="360"/>
        <w:contextualSpacing w:val="0"/>
        <w:rPr>
          <w:lang w:val="lt-LT"/>
        </w:rPr>
      </w:pPr>
      <w:r w:rsidRPr="008B07A4">
        <w:rPr>
          <w:lang w:val="lt-LT"/>
        </w:rPr>
        <w:t>ryškaus (raudono) kraujo atsiradimą išmatose;</w:t>
      </w:r>
    </w:p>
    <w:p w14:paraId="5816CE8B" w14:textId="77777777" w:rsidR="008B07A4" w:rsidRPr="008B07A4" w:rsidRDefault="008B07A4" w:rsidP="00185EF5">
      <w:pPr>
        <w:pStyle w:val="Sraopastraipa"/>
        <w:numPr>
          <w:ilvl w:val="1"/>
          <w:numId w:val="8"/>
        </w:numPr>
        <w:tabs>
          <w:tab w:val="left" w:pos="1368"/>
          <w:tab w:val="left" w:pos="1369"/>
        </w:tabs>
        <w:ind w:left="900" w:hanging="360"/>
        <w:contextualSpacing w:val="0"/>
        <w:rPr>
          <w:lang w:val="lt-LT"/>
        </w:rPr>
      </w:pPr>
      <w:r w:rsidRPr="008B07A4">
        <w:rPr>
          <w:lang w:val="lt-LT"/>
        </w:rPr>
        <w:t>tyrimais nustatytą kraują išmatose ar šlapime;</w:t>
      </w:r>
    </w:p>
    <w:p w14:paraId="7DFE7F89" w14:textId="77777777" w:rsidR="008B07A4" w:rsidRPr="008B07A4" w:rsidRDefault="008B07A4" w:rsidP="00185EF5">
      <w:pPr>
        <w:pStyle w:val="Sraopastraipa"/>
        <w:numPr>
          <w:ilvl w:val="1"/>
          <w:numId w:val="8"/>
        </w:numPr>
        <w:tabs>
          <w:tab w:val="left" w:pos="1368"/>
          <w:tab w:val="left" w:pos="1369"/>
        </w:tabs>
        <w:ind w:left="900" w:hanging="360"/>
        <w:contextualSpacing w:val="0"/>
        <w:rPr>
          <w:lang w:val="lt-LT"/>
        </w:rPr>
      </w:pPr>
      <w:r w:rsidRPr="008B07A4">
        <w:rPr>
          <w:lang w:val="lt-LT"/>
        </w:rPr>
        <w:t>pasireiškiantis po operacijos, įskaitant mėlynes (kraujosruvas) ir patinimą, kraujo ar skysčio išskyras iš chirurginės žaizdos (pjūvio) vietos (žaizdos sekreciją) arba injekcijos vietų;</w:t>
      </w:r>
    </w:p>
    <w:p w14:paraId="276FB131" w14:textId="77777777" w:rsidR="008B07A4" w:rsidRPr="008B07A4" w:rsidRDefault="008B07A4" w:rsidP="00185EF5">
      <w:pPr>
        <w:pStyle w:val="Sraopastraipa"/>
        <w:numPr>
          <w:ilvl w:val="1"/>
          <w:numId w:val="8"/>
        </w:numPr>
        <w:tabs>
          <w:tab w:val="left" w:pos="1368"/>
          <w:tab w:val="left" w:pos="1369"/>
        </w:tabs>
        <w:ind w:left="900" w:hanging="360"/>
        <w:contextualSpacing w:val="0"/>
        <w:rPr>
          <w:lang w:val="lt-LT"/>
        </w:rPr>
      </w:pPr>
      <w:r w:rsidRPr="008B07A4">
        <w:rPr>
          <w:lang w:val="lt-LT"/>
        </w:rPr>
        <w:t xml:space="preserve">iš </w:t>
      </w:r>
      <w:proofErr w:type="spellStart"/>
      <w:r w:rsidRPr="008B07A4">
        <w:rPr>
          <w:lang w:val="lt-LT"/>
        </w:rPr>
        <w:t>hemoroidų</w:t>
      </w:r>
      <w:proofErr w:type="spellEnd"/>
      <w:r w:rsidRPr="008B07A4">
        <w:rPr>
          <w:lang w:val="lt-LT"/>
        </w:rPr>
        <w:t>;</w:t>
      </w:r>
    </w:p>
    <w:p w14:paraId="02ED798C" w14:textId="77777777" w:rsidR="008B07A4" w:rsidRPr="008B07A4" w:rsidRDefault="008B07A4" w:rsidP="00185EF5">
      <w:pPr>
        <w:pStyle w:val="Sraopastraipa"/>
        <w:numPr>
          <w:ilvl w:val="1"/>
          <w:numId w:val="8"/>
        </w:numPr>
        <w:tabs>
          <w:tab w:val="left" w:pos="1368"/>
          <w:tab w:val="left" w:pos="1369"/>
        </w:tabs>
        <w:ind w:left="900" w:hanging="360"/>
        <w:contextualSpacing w:val="0"/>
        <w:rPr>
          <w:lang w:val="lt-LT"/>
        </w:rPr>
      </w:pPr>
      <w:r w:rsidRPr="008B07A4">
        <w:rPr>
          <w:lang w:val="lt-LT"/>
        </w:rPr>
        <w:t>į raumenis;</w:t>
      </w:r>
    </w:p>
    <w:p w14:paraId="6B5CB40B"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niežulys;</w:t>
      </w:r>
    </w:p>
    <w:p w14:paraId="5E73EF13"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plaukų slinkimas;</w:t>
      </w:r>
    </w:p>
    <w:p w14:paraId="20A79E05" w14:textId="77777777" w:rsidR="008B07A4" w:rsidRPr="008B07A4" w:rsidRDefault="008B07A4" w:rsidP="00185EF5">
      <w:pPr>
        <w:pStyle w:val="Sraopastraipa"/>
        <w:numPr>
          <w:ilvl w:val="0"/>
          <w:numId w:val="8"/>
        </w:numPr>
        <w:tabs>
          <w:tab w:val="left" w:pos="775"/>
          <w:tab w:val="left" w:pos="776"/>
        </w:tabs>
        <w:ind w:left="540" w:hanging="540"/>
        <w:contextualSpacing w:val="0"/>
        <w:rPr>
          <w:lang w:val="lt-LT"/>
        </w:rPr>
      </w:pPr>
      <w:r w:rsidRPr="008B07A4">
        <w:rPr>
          <w:lang w:val="lt-LT"/>
        </w:rPr>
        <w:t xml:space="preserve">alerginės (padidėjusio jautrumo) reakcijos, kurios gali sukelti: veido, lūpų, burnos, liežuvio ir (arba) ryklės (gerklės) patinimą bei kvėpavimo pasunkėjimą. Jeigu pasireikštų bet kuris iš šių simptomų, </w:t>
      </w:r>
      <w:r w:rsidRPr="008B07A4">
        <w:rPr>
          <w:b/>
          <w:lang w:val="lt-LT"/>
        </w:rPr>
        <w:t>nedelsdami kreipkitės į gydytoją</w:t>
      </w:r>
      <w:r w:rsidRPr="008B07A4">
        <w:rPr>
          <w:lang w:val="lt-LT"/>
        </w:rPr>
        <w:t>;</w:t>
      </w:r>
    </w:p>
    <w:p w14:paraId="5965F1CB"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kraujo tyrimų pokyčiai, kurie gali rodyti:</w:t>
      </w:r>
    </w:p>
    <w:p w14:paraId="36F9D9A1" w14:textId="77777777" w:rsidR="008B07A4" w:rsidRPr="008B07A4" w:rsidRDefault="008B07A4" w:rsidP="00185EF5">
      <w:pPr>
        <w:pStyle w:val="Sraopastraipa"/>
        <w:numPr>
          <w:ilvl w:val="1"/>
          <w:numId w:val="8"/>
        </w:numPr>
        <w:tabs>
          <w:tab w:val="left" w:pos="1368"/>
          <w:tab w:val="left" w:pos="1369"/>
        </w:tabs>
        <w:ind w:left="900" w:hanging="360"/>
        <w:contextualSpacing w:val="0"/>
        <w:rPr>
          <w:lang w:val="lt-LT"/>
        </w:rPr>
      </w:pPr>
      <w:r w:rsidRPr="008B07A4">
        <w:rPr>
          <w:lang w:val="lt-LT"/>
        </w:rPr>
        <w:t>sutrikusią kepenų funkciją;</w:t>
      </w:r>
    </w:p>
    <w:p w14:paraId="2A1ECA02" w14:textId="77777777" w:rsidR="008B07A4" w:rsidRPr="008B07A4" w:rsidRDefault="008B07A4" w:rsidP="00185EF5">
      <w:pPr>
        <w:pStyle w:val="Sraopastraipa"/>
        <w:numPr>
          <w:ilvl w:val="1"/>
          <w:numId w:val="8"/>
        </w:numPr>
        <w:tabs>
          <w:tab w:val="left" w:pos="1368"/>
          <w:tab w:val="left" w:pos="1369"/>
        </w:tabs>
        <w:ind w:left="900" w:hanging="360"/>
        <w:contextualSpacing w:val="0"/>
        <w:rPr>
          <w:lang w:val="lt-LT"/>
        </w:rPr>
      </w:pPr>
      <w:r w:rsidRPr="008B07A4">
        <w:rPr>
          <w:lang w:val="lt-LT"/>
        </w:rPr>
        <w:t>padidėjusį kai kurių kepenų fermentų aktyvumą kraujyje;</w:t>
      </w:r>
    </w:p>
    <w:p w14:paraId="7A38845E" w14:textId="77777777" w:rsidR="008B07A4" w:rsidRPr="008B07A4" w:rsidRDefault="008B07A4" w:rsidP="00185EF5">
      <w:pPr>
        <w:pStyle w:val="Sraopastraipa"/>
        <w:numPr>
          <w:ilvl w:val="1"/>
          <w:numId w:val="8"/>
        </w:numPr>
        <w:tabs>
          <w:tab w:val="left" w:pos="1368"/>
          <w:tab w:val="left" w:pos="1369"/>
        </w:tabs>
        <w:ind w:left="900" w:hanging="360"/>
        <w:contextualSpacing w:val="0"/>
        <w:rPr>
          <w:lang w:val="lt-LT"/>
        </w:rPr>
      </w:pPr>
      <w:r w:rsidRPr="008B07A4">
        <w:rPr>
          <w:lang w:val="lt-LT"/>
        </w:rPr>
        <w:t xml:space="preserve">padidėjusį </w:t>
      </w:r>
      <w:proofErr w:type="spellStart"/>
      <w:r w:rsidRPr="008B07A4">
        <w:rPr>
          <w:lang w:val="lt-LT"/>
        </w:rPr>
        <w:t>bilirubino</w:t>
      </w:r>
      <w:proofErr w:type="spellEnd"/>
      <w:r w:rsidRPr="008B07A4">
        <w:rPr>
          <w:lang w:val="lt-LT"/>
        </w:rPr>
        <w:t xml:space="preserve"> kiekį (tai raudonųjų kraujo ląstelių irimo produktas, kuris gali sukelti odos ir akių pageltimą).</w:t>
      </w:r>
    </w:p>
    <w:p w14:paraId="653AFB97" w14:textId="77777777" w:rsidR="008B07A4" w:rsidRPr="008B07A4" w:rsidRDefault="008B07A4" w:rsidP="008B07A4">
      <w:pPr>
        <w:pStyle w:val="Pagrindinistekstas"/>
        <w:rPr>
          <w:lang w:val="lt-LT"/>
        </w:rPr>
      </w:pPr>
    </w:p>
    <w:p w14:paraId="22D2A9FF"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lastRenderedPageBreak/>
        <w:t>Reti šalutinio poveikio reiškiniai (gali pasireikšti rečiau kaip 1 iš 1 000 asmenų):</w:t>
      </w:r>
    </w:p>
    <w:p w14:paraId="06D062D3"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kraujavimas:</w:t>
      </w:r>
    </w:p>
    <w:p w14:paraId="036BDB33" w14:textId="77777777" w:rsidR="008B07A4" w:rsidRPr="008B07A4" w:rsidRDefault="008B07A4" w:rsidP="00185EF5">
      <w:pPr>
        <w:pStyle w:val="Sraopastraipa"/>
        <w:numPr>
          <w:ilvl w:val="1"/>
          <w:numId w:val="8"/>
        </w:numPr>
        <w:tabs>
          <w:tab w:val="left" w:pos="1368"/>
          <w:tab w:val="left" w:pos="1369"/>
        </w:tabs>
        <w:ind w:left="900" w:hanging="360"/>
        <w:contextualSpacing w:val="0"/>
        <w:rPr>
          <w:lang w:val="lt-LT"/>
        </w:rPr>
      </w:pPr>
      <w:r w:rsidRPr="008B07A4">
        <w:rPr>
          <w:lang w:val="lt-LT"/>
        </w:rPr>
        <w:t>į galvos arba nugaros smegenis;</w:t>
      </w:r>
    </w:p>
    <w:p w14:paraId="5BC4DCE3" w14:textId="77777777" w:rsidR="008B07A4" w:rsidRPr="008B07A4" w:rsidRDefault="008B07A4" w:rsidP="00185EF5">
      <w:pPr>
        <w:pStyle w:val="Sraopastraipa"/>
        <w:numPr>
          <w:ilvl w:val="1"/>
          <w:numId w:val="8"/>
        </w:numPr>
        <w:tabs>
          <w:tab w:val="left" w:pos="1368"/>
          <w:tab w:val="left" w:pos="1369"/>
        </w:tabs>
        <w:ind w:left="900" w:hanging="360"/>
        <w:contextualSpacing w:val="0"/>
        <w:rPr>
          <w:lang w:val="lt-LT"/>
        </w:rPr>
      </w:pPr>
      <w:r w:rsidRPr="008B07A4">
        <w:rPr>
          <w:lang w:val="lt-LT"/>
        </w:rPr>
        <w:t>plaučiuose.</w:t>
      </w:r>
    </w:p>
    <w:p w14:paraId="2A5AD47F" w14:textId="77777777" w:rsidR="008B07A4" w:rsidRPr="008B07A4" w:rsidRDefault="008B07A4" w:rsidP="008B07A4">
      <w:pPr>
        <w:pStyle w:val="Pagrindinistekstas"/>
        <w:ind w:left="900" w:hanging="360"/>
        <w:rPr>
          <w:lang w:val="lt-LT"/>
        </w:rPr>
      </w:pPr>
    </w:p>
    <w:p w14:paraId="7996D26B"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noProof/>
          <w:snapToGrid w:val="0"/>
          <w:color w:val="auto"/>
          <w:sz w:val="22"/>
          <w:szCs w:val="22"/>
          <w:lang w:val="lt-LT"/>
        </w:rPr>
        <w:t>Šalutinio poveikio reiškiniai, kurių</w:t>
      </w:r>
      <w:r w:rsidRPr="0021529B">
        <w:rPr>
          <w:rFonts w:ascii="Times New Roman" w:hAnsi="Times New Roman" w:cs="Times New Roman"/>
          <w:b/>
          <w:bCs/>
          <w:color w:val="auto"/>
          <w:sz w:val="22"/>
          <w:szCs w:val="22"/>
          <w:lang w:val="lt-LT"/>
        </w:rPr>
        <w:t xml:space="preserve"> dažnis nežinomas (negali būti apskaičiuotas pagal turimus duomenis):</w:t>
      </w:r>
    </w:p>
    <w:p w14:paraId="2A133B3F"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kraujavimas:</w:t>
      </w:r>
    </w:p>
    <w:p w14:paraId="3ED4BAC6" w14:textId="77777777" w:rsidR="008B07A4" w:rsidRPr="008B07A4" w:rsidRDefault="008B07A4" w:rsidP="00185EF5">
      <w:pPr>
        <w:pStyle w:val="Sraopastraipa"/>
        <w:numPr>
          <w:ilvl w:val="0"/>
          <w:numId w:val="3"/>
        </w:numPr>
        <w:tabs>
          <w:tab w:val="left" w:pos="1368"/>
          <w:tab w:val="left" w:pos="1369"/>
        </w:tabs>
        <w:ind w:left="900" w:hanging="360"/>
        <w:contextualSpacing w:val="0"/>
        <w:rPr>
          <w:lang w:val="lt-LT"/>
        </w:rPr>
      </w:pPr>
      <w:r w:rsidRPr="008B07A4">
        <w:rPr>
          <w:lang w:val="lt-LT"/>
        </w:rPr>
        <w:t>į pilvo ertmę arba į aplink pilvo ertmę esančią ertmę;</w:t>
      </w:r>
    </w:p>
    <w:p w14:paraId="020E2470"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odos išbėrimas, dėl kurio gali susidaryti pūslės arba dėmės, atrodančios kaip maži taikiniai (tamsus taškas viduryje, apjuostas šviesesniu apskritimu su tamsiu išoriniu žiedu; toks išbėrimas vadinamas daugiaforme raudone);</w:t>
      </w:r>
    </w:p>
    <w:p w14:paraId="73987C61"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kraujagyslių</w:t>
      </w:r>
      <w:r w:rsidRPr="008B07A4">
        <w:rPr>
          <w:spacing w:val="-3"/>
          <w:lang w:val="lt-LT"/>
        </w:rPr>
        <w:t xml:space="preserve"> </w:t>
      </w:r>
      <w:r w:rsidRPr="008B07A4">
        <w:rPr>
          <w:lang w:val="lt-LT"/>
        </w:rPr>
        <w:t>uždegimas</w:t>
      </w:r>
      <w:r w:rsidRPr="008B07A4">
        <w:rPr>
          <w:spacing w:val="-3"/>
          <w:lang w:val="lt-LT"/>
        </w:rPr>
        <w:t xml:space="preserve"> </w:t>
      </w:r>
      <w:r w:rsidRPr="008B07A4">
        <w:rPr>
          <w:lang w:val="lt-LT"/>
        </w:rPr>
        <w:t>(</w:t>
      </w:r>
      <w:proofErr w:type="spellStart"/>
      <w:r w:rsidRPr="008B07A4">
        <w:rPr>
          <w:lang w:val="lt-LT"/>
        </w:rPr>
        <w:t>vaskulitas</w:t>
      </w:r>
      <w:proofErr w:type="spellEnd"/>
      <w:r w:rsidRPr="008B07A4">
        <w:rPr>
          <w:lang w:val="lt-LT"/>
        </w:rPr>
        <w:t>),</w:t>
      </w:r>
      <w:r w:rsidRPr="008B07A4">
        <w:rPr>
          <w:spacing w:val="-3"/>
          <w:lang w:val="lt-LT"/>
        </w:rPr>
        <w:t xml:space="preserve"> </w:t>
      </w:r>
      <w:r w:rsidRPr="008B07A4">
        <w:rPr>
          <w:lang w:val="lt-LT"/>
        </w:rPr>
        <w:t>dėl</w:t>
      </w:r>
      <w:r w:rsidRPr="008B07A4">
        <w:rPr>
          <w:spacing w:val="-3"/>
          <w:lang w:val="lt-LT"/>
        </w:rPr>
        <w:t xml:space="preserve"> </w:t>
      </w:r>
      <w:r w:rsidRPr="008B07A4">
        <w:rPr>
          <w:lang w:val="lt-LT"/>
        </w:rPr>
        <w:t>kurio</w:t>
      </w:r>
      <w:r w:rsidRPr="008B07A4">
        <w:rPr>
          <w:spacing w:val="-3"/>
          <w:lang w:val="lt-LT"/>
        </w:rPr>
        <w:t xml:space="preserve"> </w:t>
      </w:r>
      <w:r w:rsidRPr="008B07A4">
        <w:rPr>
          <w:lang w:val="lt-LT"/>
        </w:rPr>
        <w:t>gali</w:t>
      </w:r>
      <w:r w:rsidRPr="008B07A4">
        <w:rPr>
          <w:spacing w:val="-3"/>
          <w:lang w:val="lt-LT"/>
        </w:rPr>
        <w:t xml:space="preserve"> </w:t>
      </w:r>
      <w:r w:rsidRPr="008B07A4">
        <w:rPr>
          <w:lang w:val="lt-LT"/>
        </w:rPr>
        <w:t>atsirasti</w:t>
      </w:r>
      <w:r w:rsidRPr="008B07A4">
        <w:rPr>
          <w:spacing w:val="-3"/>
          <w:lang w:val="lt-LT"/>
        </w:rPr>
        <w:t xml:space="preserve"> </w:t>
      </w:r>
      <w:r w:rsidRPr="008B07A4">
        <w:rPr>
          <w:lang w:val="lt-LT"/>
        </w:rPr>
        <w:t>odos</w:t>
      </w:r>
      <w:r w:rsidRPr="008B07A4">
        <w:rPr>
          <w:spacing w:val="-3"/>
          <w:lang w:val="lt-LT"/>
        </w:rPr>
        <w:t xml:space="preserve"> </w:t>
      </w:r>
      <w:r w:rsidRPr="008B07A4">
        <w:rPr>
          <w:lang w:val="lt-LT"/>
        </w:rPr>
        <w:t>išbėrimas</w:t>
      </w:r>
      <w:r w:rsidRPr="008B07A4">
        <w:rPr>
          <w:spacing w:val="-3"/>
          <w:lang w:val="lt-LT"/>
        </w:rPr>
        <w:t xml:space="preserve"> </w:t>
      </w:r>
      <w:r w:rsidRPr="008B07A4">
        <w:rPr>
          <w:lang w:val="lt-LT"/>
        </w:rPr>
        <w:t>arba</w:t>
      </w:r>
      <w:r w:rsidRPr="008B07A4">
        <w:rPr>
          <w:spacing w:val="-3"/>
          <w:lang w:val="lt-LT"/>
        </w:rPr>
        <w:t xml:space="preserve"> </w:t>
      </w:r>
      <w:r w:rsidRPr="008B07A4">
        <w:rPr>
          <w:lang w:val="lt-LT"/>
        </w:rPr>
        <w:t>ryškios, plokščios, raudonos, apvalios dėmės po odos paviršiumi arba mėlynės (kraujosruvos);</w:t>
      </w:r>
    </w:p>
    <w:p w14:paraId="3BE88F13"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 xml:space="preserve">kraujavimas inkstuose, kartais su krauju šlapime, dėl kurio inkstai negali tinkamai veikti (su antikoaguliantais susijusi </w:t>
      </w:r>
      <w:proofErr w:type="spellStart"/>
      <w:r w:rsidRPr="008B07A4">
        <w:rPr>
          <w:lang w:val="lt-LT"/>
        </w:rPr>
        <w:t>nefropatija</w:t>
      </w:r>
      <w:proofErr w:type="spellEnd"/>
      <w:r w:rsidRPr="008B07A4">
        <w:rPr>
          <w:lang w:val="lt-LT"/>
        </w:rPr>
        <w:t>).</w:t>
      </w:r>
    </w:p>
    <w:p w14:paraId="63C5A3CB" w14:textId="77777777" w:rsidR="008B07A4" w:rsidRPr="008B07A4" w:rsidRDefault="008B07A4" w:rsidP="008B07A4">
      <w:pPr>
        <w:pStyle w:val="Pagrindinistekstas"/>
        <w:rPr>
          <w:lang w:val="lt-LT"/>
        </w:rPr>
      </w:pPr>
    </w:p>
    <w:p w14:paraId="30297F0F" w14:textId="77777777" w:rsidR="008B07A4" w:rsidRPr="008B07A4" w:rsidRDefault="008B07A4" w:rsidP="008B07A4">
      <w:pPr>
        <w:ind w:left="215"/>
        <w:rPr>
          <w:lang w:val="lt-LT"/>
        </w:rPr>
      </w:pPr>
      <w:r w:rsidRPr="008B07A4">
        <w:rPr>
          <w:u w:val="single"/>
          <w:lang w:val="lt-LT"/>
        </w:rPr>
        <w:t>Papildomas</w:t>
      </w:r>
      <w:r w:rsidRPr="008B07A4">
        <w:rPr>
          <w:spacing w:val="-10"/>
          <w:u w:val="single"/>
          <w:lang w:val="lt-LT"/>
        </w:rPr>
        <w:t xml:space="preserve"> </w:t>
      </w:r>
      <w:r w:rsidRPr="008B07A4">
        <w:rPr>
          <w:u w:val="single"/>
          <w:lang w:val="lt-LT"/>
        </w:rPr>
        <w:t>šalutinis</w:t>
      </w:r>
      <w:r w:rsidRPr="008B07A4">
        <w:rPr>
          <w:spacing w:val="-7"/>
          <w:u w:val="single"/>
          <w:lang w:val="lt-LT"/>
        </w:rPr>
        <w:t xml:space="preserve"> </w:t>
      </w:r>
      <w:r w:rsidRPr="008B07A4">
        <w:rPr>
          <w:u w:val="single"/>
          <w:lang w:val="lt-LT"/>
        </w:rPr>
        <w:t>poveikis</w:t>
      </w:r>
      <w:r w:rsidRPr="008B07A4">
        <w:rPr>
          <w:spacing w:val="-7"/>
          <w:u w:val="single"/>
          <w:lang w:val="lt-LT"/>
        </w:rPr>
        <w:t xml:space="preserve"> </w:t>
      </w:r>
      <w:r w:rsidRPr="008B07A4">
        <w:rPr>
          <w:u w:val="single"/>
          <w:lang w:val="lt-LT"/>
        </w:rPr>
        <w:t>vaikams</w:t>
      </w:r>
      <w:r w:rsidRPr="008B07A4">
        <w:rPr>
          <w:spacing w:val="-7"/>
          <w:u w:val="single"/>
          <w:lang w:val="lt-LT"/>
        </w:rPr>
        <w:t xml:space="preserve"> </w:t>
      </w:r>
      <w:r w:rsidRPr="008B07A4">
        <w:rPr>
          <w:u w:val="single"/>
          <w:lang w:val="lt-LT"/>
        </w:rPr>
        <w:t>ir</w:t>
      </w:r>
      <w:r w:rsidRPr="008B07A4">
        <w:rPr>
          <w:spacing w:val="-7"/>
          <w:u w:val="single"/>
          <w:lang w:val="lt-LT"/>
        </w:rPr>
        <w:t xml:space="preserve"> </w:t>
      </w:r>
      <w:r w:rsidRPr="008B07A4">
        <w:rPr>
          <w:spacing w:val="-2"/>
          <w:u w:val="single"/>
          <w:lang w:val="lt-LT"/>
        </w:rPr>
        <w:t>paaugliams</w:t>
      </w:r>
    </w:p>
    <w:p w14:paraId="42FC33E5" w14:textId="77777777" w:rsidR="008B07A4" w:rsidRPr="008B07A4" w:rsidRDefault="008B07A4" w:rsidP="008B07A4">
      <w:pPr>
        <w:ind w:left="215"/>
        <w:rPr>
          <w:lang w:val="lt-LT"/>
        </w:rPr>
      </w:pPr>
    </w:p>
    <w:p w14:paraId="605FC30A" w14:textId="77777777" w:rsidR="008B07A4" w:rsidRPr="008B07A4" w:rsidRDefault="008B07A4" w:rsidP="008B07A4">
      <w:pPr>
        <w:ind w:left="215"/>
        <w:rPr>
          <w:lang w:val="lt-LT"/>
        </w:rPr>
      </w:pPr>
      <w:r w:rsidRPr="008B07A4">
        <w:rPr>
          <w:lang w:val="lt-LT"/>
        </w:rPr>
        <w:t>Jeigu</w:t>
      </w:r>
      <w:r w:rsidRPr="008B07A4">
        <w:rPr>
          <w:spacing w:val="-8"/>
          <w:lang w:val="lt-LT"/>
        </w:rPr>
        <w:t xml:space="preserve"> </w:t>
      </w:r>
      <w:r w:rsidRPr="008B07A4">
        <w:rPr>
          <w:lang w:val="lt-LT"/>
        </w:rPr>
        <w:t>pastebėjote</w:t>
      </w:r>
      <w:r w:rsidRPr="008B07A4">
        <w:rPr>
          <w:spacing w:val="-6"/>
          <w:lang w:val="lt-LT"/>
        </w:rPr>
        <w:t xml:space="preserve"> </w:t>
      </w:r>
      <w:r w:rsidRPr="008B07A4">
        <w:rPr>
          <w:lang w:val="lt-LT"/>
        </w:rPr>
        <w:t>bet</w:t>
      </w:r>
      <w:r w:rsidRPr="008B07A4">
        <w:rPr>
          <w:spacing w:val="-6"/>
          <w:lang w:val="lt-LT"/>
        </w:rPr>
        <w:t xml:space="preserve"> </w:t>
      </w:r>
      <w:r w:rsidRPr="008B07A4">
        <w:rPr>
          <w:lang w:val="lt-LT"/>
        </w:rPr>
        <w:t>kurį</w:t>
      </w:r>
      <w:r w:rsidRPr="008B07A4">
        <w:rPr>
          <w:spacing w:val="-5"/>
          <w:lang w:val="lt-LT"/>
        </w:rPr>
        <w:t xml:space="preserve"> </w:t>
      </w:r>
      <w:r w:rsidRPr="008B07A4">
        <w:rPr>
          <w:lang w:val="lt-LT"/>
        </w:rPr>
        <w:t>iš</w:t>
      </w:r>
      <w:r w:rsidRPr="008B07A4">
        <w:rPr>
          <w:spacing w:val="-6"/>
          <w:lang w:val="lt-LT"/>
        </w:rPr>
        <w:t xml:space="preserve"> </w:t>
      </w:r>
      <w:r w:rsidRPr="008B07A4">
        <w:rPr>
          <w:lang w:val="lt-LT"/>
        </w:rPr>
        <w:t>šių</w:t>
      </w:r>
      <w:r w:rsidRPr="008B07A4">
        <w:rPr>
          <w:spacing w:val="-6"/>
          <w:lang w:val="lt-LT"/>
        </w:rPr>
        <w:t xml:space="preserve"> </w:t>
      </w:r>
      <w:r w:rsidRPr="008B07A4">
        <w:rPr>
          <w:lang w:val="lt-LT"/>
        </w:rPr>
        <w:t>simptomų,</w:t>
      </w:r>
      <w:r w:rsidRPr="008B07A4">
        <w:rPr>
          <w:spacing w:val="-7"/>
          <w:lang w:val="lt-LT"/>
        </w:rPr>
        <w:t xml:space="preserve"> </w:t>
      </w:r>
      <w:r w:rsidRPr="008B07A4">
        <w:rPr>
          <w:b/>
          <w:lang w:val="lt-LT"/>
        </w:rPr>
        <w:t>nedelsdami</w:t>
      </w:r>
      <w:r w:rsidRPr="008B07A4">
        <w:rPr>
          <w:b/>
          <w:spacing w:val="-5"/>
          <w:lang w:val="lt-LT"/>
        </w:rPr>
        <w:t xml:space="preserve"> </w:t>
      </w:r>
      <w:r w:rsidRPr="008B07A4">
        <w:rPr>
          <w:b/>
          <w:lang w:val="lt-LT"/>
        </w:rPr>
        <w:t>kreipkitės</w:t>
      </w:r>
      <w:r w:rsidRPr="008B07A4">
        <w:rPr>
          <w:b/>
          <w:spacing w:val="-6"/>
          <w:lang w:val="lt-LT"/>
        </w:rPr>
        <w:t xml:space="preserve"> </w:t>
      </w:r>
      <w:r w:rsidRPr="008B07A4">
        <w:rPr>
          <w:b/>
          <w:lang w:val="lt-LT"/>
        </w:rPr>
        <w:t>į</w:t>
      </w:r>
      <w:r w:rsidRPr="008B07A4">
        <w:rPr>
          <w:b/>
          <w:spacing w:val="-6"/>
          <w:lang w:val="lt-LT"/>
        </w:rPr>
        <w:t xml:space="preserve"> savo </w:t>
      </w:r>
      <w:r w:rsidRPr="008B07A4">
        <w:rPr>
          <w:b/>
          <w:lang w:val="lt-LT"/>
        </w:rPr>
        <w:t>vaiko</w:t>
      </w:r>
      <w:r w:rsidRPr="008B07A4">
        <w:rPr>
          <w:b/>
          <w:spacing w:val="-5"/>
          <w:lang w:val="lt-LT"/>
        </w:rPr>
        <w:t xml:space="preserve"> </w:t>
      </w:r>
      <w:r w:rsidRPr="008B07A4">
        <w:rPr>
          <w:b/>
          <w:spacing w:val="-2"/>
          <w:lang w:val="lt-LT"/>
        </w:rPr>
        <w:t>gydytoją</w:t>
      </w:r>
      <w:r w:rsidRPr="008B07A4">
        <w:rPr>
          <w:spacing w:val="-2"/>
          <w:lang w:val="lt-LT"/>
        </w:rPr>
        <w:t>:</w:t>
      </w:r>
    </w:p>
    <w:p w14:paraId="54CA3138" w14:textId="77777777" w:rsidR="008B07A4" w:rsidRPr="008B07A4" w:rsidRDefault="008B07A4" w:rsidP="00185EF5">
      <w:pPr>
        <w:numPr>
          <w:ilvl w:val="0"/>
          <w:numId w:val="25"/>
        </w:numPr>
        <w:tabs>
          <w:tab w:val="left" w:pos="784"/>
        </w:tabs>
        <w:ind w:right="1335"/>
        <w:rPr>
          <w:lang w:val="lt-LT"/>
        </w:rPr>
      </w:pPr>
      <w:r w:rsidRPr="008B07A4">
        <w:rPr>
          <w:lang w:val="lt-LT"/>
        </w:rPr>
        <w:t>alerginės</w:t>
      </w:r>
      <w:r w:rsidRPr="008B07A4">
        <w:rPr>
          <w:spacing w:val="-3"/>
          <w:lang w:val="lt-LT"/>
        </w:rPr>
        <w:t xml:space="preserve"> </w:t>
      </w:r>
      <w:r w:rsidRPr="008B07A4">
        <w:rPr>
          <w:lang w:val="lt-LT"/>
        </w:rPr>
        <w:t>(padidėjusio</w:t>
      </w:r>
      <w:r w:rsidRPr="008B07A4">
        <w:rPr>
          <w:spacing w:val="-3"/>
          <w:lang w:val="lt-LT"/>
        </w:rPr>
        <w:t xml:space="preserve"> </w:t>
      </w:r>
      <w:r w:rsidRPr="008B07A4">
        <w:rPr>
          <w:lang w:val="lt-LT"/>
        </w:rPr>
        <w:t>jautrumo)</w:t>
      </w:r>
      <w:r w:rsidRPr="008B07A4">
        <w:rPr>
          <w:spacing w:val="-3"/>
          <w:lang w:val="lt-LT"/>
        </w:rPr>
        <w:t xml:space="preserve"> </w:t>
      </w:r>
      <w:r w:rsidRPr="008B07A4">
        <w:rPr>
          <w:lang w:val="lt-LT"/>
        </w:rPr>
        <w:t>reakcijos,</w:t>
      </w:r>
      <w:r w:rsidRPr="008B07A4">
        <w:rPr>
          <w:spacing w:val="-3"/>
          <w:lang w:val="lt-LT"/>
        </w:rPr>
        <w:t xml:space="preserve"> </w:t>
      </w:r>
      <w:r w:rsidRPr="008B07A4">
        <w:rPr>
          <w:lang w:val="lt-LT"/>
        </w:rPr>
        <w:t>kurios</w:t>
      </w:r>
      <w:r w:rsidRPr="008B07A4">
        <w:rPr>
          <w:spacing w:val="-2"/>
          <w:lang w:val="lt-LT"/>
        </w:rPr>
        <w:t xml:space="preserve"> </w:t>
      </w:r>
      <w:r w:rsidRPr="008B07A4">
        <w:rPr>
          <w:lang w:val="lt-LT"/>
        </w:rPr>
        <w:t>gali</w:t>
      </w:r>
      <w:r w:rsidRPr="008B07A4">
        <w:rPr>
          <w:spacing w:val="-3"/>
          <w:lang w:val="lt-LT"/>
        </w:rPr>
        <w:t xml:space="preserve"> </w:t>
      </w:r>
      <w:r w:rsidRPr="008B07A4">
        <w:rPr>
          <w:lang w:val="lt-LT"/>
        </w:rPr>
        <w:t>sukelti</w:t>
      </w:r>
      <w:r w:rsidRPr="008B07A4">
        <w:rPr>
          <w:spacing w:val="-3"/>
          <w:lang w:val="lt-LT"/>
        </w:rPr>
        <w:t xml:space="preserve"> </w:t>
      </w:r>
      <w:r w:rsidRPr="008B07A4">
        <w:rPr>
          <w:lang w:val="lt-LT"/>
        </w:rPr>
        <w:t>veido,</w:t>
      </w:r>
      <w:r w:rsidRPr="008B07A4">
        <w:rPr>
          <w:spacing w:val="-3"/>
          <w:lang w:val="lt-LT"/>
        </w:rPr>
        <w:t xml:space="preserve"> </w:t>
      </w:r>
      <w:r w:rsidRPr="008B07A4">
        <w:rPr>
          <w:lang w:val="lt-LT"/>
        </w:rPr>
        <w:t>lūpų,</w:t>
      </w:r>
      <w:r w:rsidRPr="008B07A4">
        <w:rPr>
          <w:spacing w:val="-3"/>
          <w:lang w:val="lt-LT"/>
        </w:rPr>
        <w:t xml:space="preserve"> </w:t>
      </w:r>
      <w:r w:rsidRPr="008B07A4">
        <w:rPr>
          <w:lang w:val="lt-LT"/>
        </w:rPr>
        <w:t>burnos,</w:t>
      </w:r>
      <w:r w:rsidRPr="008B07A4">
        <w:rPr>
          <w:spacing w:val="-3"/>
          <w:lang w:val="lt-LT"/>
        </w:rPr>
        <w:t xml:space="preserve"> </w:t>
      </w:r>
      <w:r w:rsidRPr="008B07A4">
        <w:rPr>
          <w:lang w:val="lt-LT"/>
        </w:rPr>
        <w:t>liežuvio</w:t>
      </w:r>
      <w:r w:rsidRPr="008B07A4">
        <w:rPr>
          <w:spacing w:val="-3"/>
          <w:lang w:val="lt-LT"/>
        </w:rPr>
        <w:t xml:space="preserve"> </w:t>
      </w:r>
      <w:r w:rsidRPr="008B07A4">
        <w:rPr>
          <w:lang w:val="lt-LT"/>
        </w:rPr>
        <w:t>ir (arba) gerklės patinimą bei kvėpavimo pasunkėjimą. Šis šalutinis poveikis yra dažnas (gali pasireikšti rečiau kaip 1 iš 10 asmenų).</w:t>
      </w:r>
    </w:p>
    <w:p w14:paraId="6BCF2255" w14:textId="77777777" w:rsidR="008B07A4" w:rsidRPr="008B07A4" w:rsidRDefault="008B07A4" w:rsidP="008B07A4">
      <w:pPr>
        <w:ind w:left="218" w:right="1178"/>
        <w:rPr>
          <w:lang w:val="lt-LT"/>
        </w:rPr>
      </w:pPr>
    </w:p>
    <w:p w14:paraId="046513CA" w14:textId="77777777" w:rsidR="008B07A4" w:rsidRPr="008B07A4" w:rsidRDefault="008B07A4" w:rsidP="008B07A4">
      <w:pPr>
        <w:ind w:left="218" w:right="1178"/>
        <w:rPr>
          <w:lang w:val="lt-LT"/>
        </w:rPr>
      </w:pPr>
      <w:r w:rsidRPr="008B07A4">
        <w:rPr>
          <w:lang w:val="lt-LT"/>
        </w:rPr>
        <w:t xml:space="preserve">Apskritai vaikams ir paaugliams, gydytiems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pastebėtas šalutinis poveikis buvo panašaus pobūdžio kaip ir suaugusiesiems ir daugiausia buvo lengvas arba vidutinio sunkumo. Šalutinis poveikis,</w:t>
      </w:r>
      <w:r w:rsidRPr="008B07A4">
        <w:rPr>
          <w:spacing w:val="-3"/>
          <w:lang w:val="lt-LT"/>
        </w:rPr>
        <w:t xml:space="preserve"> </w:t>
      </w:r>
      <w:r w:rsidRPr="008B07A4">
        <w:rPr>
          <w:lang w:val="lt-LT"/>
        </w:rPr>
        <w:t>kuris</w:t>
      </w:r>
      <w:r w:rsidRPr="008B07A4">
        <w:rPr>
          <w:spacing w:val="-3"/>
          <w:lang w:val="lt-LT"/>
        </w:rPr>
        <w:t xml:space="preserve"> </w:t>
      </w:r>
      <w:r w:rsidRPr="008B07A4">
        <w:rPr>
          <w:lang w:val="lt-LT"/>
        </w:rPr>
        <w:t>dažniau pasireiškė vaikams</w:t>
      </w:r>
      <w:r w:rsidRPr="008B07A4">
        <w:rPr>
          <w:spacing w:val="-3"/>
          <w:lang w:val="lt-LT"/>
        </w:rPr>
        <w:t xml:space="preserve"> </w:t>
      </w:r>
      <w:r w:rsidRPr="008B07A4">
        <w:rPr>
          <w:lang w:val="lt-LT"/>
        </w:rPr>
        <w:t>ir</w:t>
      </w:r>
      <w:r w:rsidRPr="008B07A4">
        <w:rPr>
          <w:spacing w:val="-3"/>
          <w:lang w:val="lt-LT"/>
        </w:rPr>
        <w:t xml:space="preserve"> </w:t>
      </w:r>
      <w:r w:rsidRPr="008B07A4">
        <w:rPr>
          <w:lang w:val="lt-LT"/>
        </w:rPr>
        <w:t>paaugliams,</w:t>
      </w:r>
      <w:r w:rsidRPr="008B07A4">
        <w:rPr>
          <w:spacing w:val="-3"/>
          <w:lang w:val="lt-LT"/>
        </w:rPr>
        <w:t xml:space="preserve"> </w:t>
      </w:r>
      <w:r w:rsidRPr="008B07A4">
        <w:rPr>
          <w:lang w:val="lt-LT"/>
        </w:rPr>
        <w:t>buvo</w:t>
      </w:r>
      <w:r w:rsidRPr="008B07A4">
        <w:rPr>
          <w:spacing w:val="-3"/>
          <w:lang w:val="lt-LT"/>
        </w:rPr>
        <w:t xml:space="preserve"> </w:t>
      </w:r>
      <w:r w:rsidRPr="008B07A4">
        <w:rPr>
          <w:lang w:val="lt-LT"/>
        </w:rPr>
        <w:t>kraujavimas</w:t>
      </w:r>
      <w:r w:rsidRPr="008B07A4">
        <w:rPr>
          <w:spacing w:val="-3"/>
          <w:lang w:val="lt-LT"/>
        </w:rPr>
        <w:t xml:space="preserve"> </w:t>
      </w:r>
      <w:r w:rsidRPr="008B07A4">
        <w:rPr>
          <w:lang w:val="lt-LT"/>
        </w:rPr>
        <w:t>iš</w:t>
      </w:r>
      <w:r w:rsidRPr="008B07A4">
        <w:rPr>
          <w:spacing w:val="-3"/>
          <w:lang w:val="lt-LT"/>
        </w:rPr>
        <w:t xml:space="preserve"> </w:t>
      </w:r>
      <w:r w:rsidRPr="008B07A4">
        <w:rPr>
          <w:lang w:val="lt-LT"/>
        </w:rPr>
        <w:t>nosies</w:t>
      </w:r>
      <w:r w:rsidRPr="008B07A4">
        <w:rPr>
          <w:spacing w:val="-3"/>
          <w:lang w:val="lt-LT"/>
        </w:rPr>
        <w:t xml:space="preserve"> </w:t>
      </w:r>
      <w:r w:rsidRPr="008B07A4">
        <w:rPr>
          <w:lang w:val="lt-LT"/>
        </w:rPr>
        <w:t>ir</w:t>
      </w:r>
      <w:r w:rsidRPr="008B07A4">
        <w:rPr>
          <w:spacing w:val="-3"/>
          <w:lang w:val="lt-LT"/>
        </w:rPr>
        <w:t xml:space="preserve"> </w:t>
      </w:r>
      <w:r w:rsidRPr="008B07A4">
        <w:rPr>
          <w:lang w:val="lt-LT"/>
        </w:rPr>
        <w:t>nenormalus kraujavimas iš makšties.</w:t>
      </w:r>
    </w:p>
    <w:p w14:paraId="34B4D811" w14:textId="77777777" w:rsidR="008B07A4" w:rsidRPr="008B07A4" w:rsidRDefault="008B07A4" w:rsidP="008B07A4">
      <w:pPr>
        <w:ind w:left="218" w:right="1178"/>
        <w:rPr>
          <w:lang w:val="lt-LT"/>
        </w:rPr>
      </w:pPr>
    </w:p>
    <w:p w14:paraId="18D1DA0C" w14:textId="77777777" w:rsidR="008B07A4" w:rsidRPr="008B07A4" w:rsidRDefault="008B07A4" w:rsidP="008B07A4">
      <w:pPr>
        <w:ind w:left="218"/>
        <w:outlineLvl w:val="1"/>
        <w:rPr>
          <w:b/>
          <w:bCs/>
          <w:lang w:val="lt-LT"/>
        </w:rPr>
      </w:pPr>
      <w:r w:rsidRPr="008B07A4">
        <w:rPr>
          <w:b/>
          <w:bCs/>
          <w:lang w:val="lt-LT" w:eastAsia="lt-LT"/>
        </w:rPr>
        <w:t xml:space="preserve">Labai dažni šalutinio poveikio reiškiniai </w:t>
      </w:r>
      <w:r w:rsidRPr="008B07A4">
        <w:rPr>
          <w:b/>
          <w:bCs/>
          <w:lang w:val="lt-LT"/>
        </w:rPr>
        <w:t>(gali</w:t>
      </w:r>
      <w:r w:rsidRPr="008B07A4">
        <w:rPr>
          <w:b/>
          <w:bCs/>
          <w:spacing w:val="-5"/>
          <w:lang w:val="lt-LT"/>
        </w:rPr>
        <w:t xml:space="preserve"> </w:t>
      </w:r>
      <w:r w:rsidRPr="008B07A4">
        <w:rPr>
          <w:b/>
          <w:bCs/>
          <w:lang w:val="lt-LT"/>
        </w:rPr>
        <w:t>pasireikšti</w:t>
      </w:r>
      <w:r w:rsidRPr="008B07A4">
        <w:rPr>
          <w:b/>
          <w:bCs/>
          <w:spacing w:val="-4"/>
          <w:lang w:val="lt-LT"/>
        </w:rPr>
        <w:t xml:space="preserve"> </w:t>
      </w:r>
      <w:r w:rsidRPr="008B07A4">
        <w:rPr>
          <w:b/>
          <w:bCs/>
          <w:lang w:val="lt-LT"/>
        </w:rPr>
        <w:t>ne rečiau</w:t>
      </w:r>
      <w:r w:rsidRPr="008B07A4">
        <w:rPr>
          <w:b/>
          <w:bCs/>
          <w:spacing w:val="-5"/>
          <w:lang w:val="lt-LT"/>
        </w:rPr>
        <w:t xml:space="preserve"> </w:t>
      </w:r>
      <w:r w:rsidRPr="008B07A4">
        <w:rPr>
          <w:b/>
          <w:bCs/>
          <w:lang w:val="lt-LT"/>
        </w:rPr>
        <w:t>kaip</w:t>
      </w:r>
      <w:r w:rsidRPr="008B07A4">
        <w:rPr>
          <w:b/>
          <w:bCs/>
          <w:spacing w:val="-5"/>
          <w:lang w:val="lt-LT"/>
        </w:rPr>
        <w:t xml:space="preserve"> </w:t>
      </w:r>
      <w:r w:rsidRPr="008B07A4">
        <w:rPr>
          <w:b/>
          <w:bCs/>
          <w:lang w:val="lt-LT"/>
        </w:rPr>
        <w:t>1</w:t>
      </w:r>
      <w:r w:rsidRPr="008B07A4">
        <w:rPr>
          <w:b/>
          <w:bCs/>
          <w:spacing w:val="-5"/>
          <w:lang w:val="lt-LT"/>
        </w:rPr>
        <w:t xml:space="preserve"> </w:t>
      </w:r>
      <w:r w:rsidRPr="008B07A4">
        <w:rPr>
          <w:b/>
          <w:bCs/>
          <w:lang w:val="lt-LT"/>
        </w:rPr>
        <w:t>iš</w:t>
      </w:r>
      <w:r w:rsidRPr="008B07A4">
        <w:rPr>
          <w:b/>
          <w:bCs/>
          <w:spacing w:val="-5"/>
          <w:lang w:val="lt-LT"/>
        </w:rPr>
        <w:t xml:space="preserve"> </w:t>
      </w:r>
      <w:r w:rsidRPr="008B07A4">
        <w:rPr>
          <w:b/>
          <w:bCs/>
          <w:lang w:val="lt-LT"/>
        </w:rPr>
        <w:t>10 </w:t>
      </w:r>
      <w:r w:rsidRPr="008B07A4">
        <w:rPr>
          <w:b/>
          <w:bCs/>
          <w:spacing w:val="-2"/>
          <w:lang w:val="lt-LT"/>
        </w:rPr>
        <w:t>asmenų):</w:t>
      </w:r>
    </w:p>
    <w:p w14:paraId="45A6B7FB" w14:textId="77777777" w:rsidR="008B07A4" w:rsidRPr="008B07A4" w:rsidRDefault="008B07A4" w:rsidP="00185EF5">
      <w:pPr>
        <w:numPr>
          <w:ilvl w:val="0"/>
          <w:numId w:val="25"/>
        </w:numPr>
        <w:tabs>
          <w:tab w:val="left" w:pos="784"/>
        </w:tabs>
        <w:ind w:hanging="566"/>
        <w:rPr>
          <w:lang w:val="lt-LT"/>
        </w:rPr>
      </w:pPr>
      <w:r w:rsidRPr="008B07A4">
        <w:rPr>
          <w:lang w:val="lt-LT"/>
        </w:rPr>
        <w:t>kraujavimas,</w:t>
      </w:r>
      <w:r w:rsidRPr="008B07A4">
        <w:rPr>
          <w:spacing w:val="-12"/>
          <w:lang w:val="lt-LT"/>
        </w:rPr>
        <w:t xml:space="preserve"> </w:t>
      </w:r>
      <w:r w:rsidRPr="008B07A4">
        <w:rPr>
          <w:spacing w:val="-2"/>
          <w:lang w:val="lt-LT"/>
        </w:rPr>
        <w:t>įskaitant:</w:t>
      </w:r>
    </w:p>
    <w:p w14:paraId="27ECE5D0" w14:textId="77777777" w:rsidR="008B07A4" w:rsidRPr="008B07A4" w:rsidRDefault="008B07A4" w:rsidP="00185EF5">
      <w:pPr>
        <w:numPr>
          <w:ilvl w:val="0"/>
          <w:numId w:val="24"/>
        </w:numPr>
        <w:tabs>
          <w:tab w:val="left" w:pos="1351"/>
        </w:tabs>
        <w:rPr>
          <w:lang w:val="lt-LT"/>
        </w:rPr>
      </w:pPr>
      <w:r w:rsidRPr="008B07A4">
        <w:rPr>
          <w:lang w:val="lt-LT"/>
        </w:rPr>
        <w:t>kraujavimą</w:t>
      </w:r>
      <w:r w:rsidRPr="008B07A4">
        <w:rPr>
          <w:spacing w:val="-6"/>
          <w:lang w:val="lt-LT"/>
        </w:rPr>
        <w:t xml:space="preserve"> </w:t>
      </w:r>
      <w:r w:rsidRPr="008B07A4">
        <w:rPr>
          <w:lang w:val="lt-LT"/>
        </w:rPr>
        <w:t>iš</w:t>
      </w:r>
      <w:r w:rsidRPr="008B07A4">
        <w:rPr>
          <w:spacing w:val="-6"/>
          <w:lang w:val="lt-LT"/>
        </w:rPr>
        <w:t xml:space="preserve"> </w:t>
      </w:r>
      <w:r w:rsidRPr="008B07A4">
        <w:rPr>
          <w:spacing w:val="-2"/>
          <w:lang w:val="lt-LT"/>
        </w:rPr>
        <w:t>makšties;</w:t>
      </w:r>
    </w:p>
    <w:p w14:paraId="463916EE" w14:textId="77777777" w:rsidR="008B07A4" w:rsidRPr="008B07A4" w:rsidRDefault="008B07A4" w:rsidP="00185EF5">
      <w:pPr>
        <w:numPr>
          <w:ilvl w:val="0"/>
          <w:numId w:val="24"/>
        </w:numPr>
        <w:tabs>
          <w:tab w:val="left" w:pos="1351"/>
        </w:tabs>
        <w:rPr>
          <w:lang w:val="lt-LT"/>
        </w:rPr>
      </w:pPr>
      <w:r w:rsidRPr="008B07A4">
        <w:rPr>
          <w:lang w:val="lt-LT"/>
        </w:rPr>
        <w:t>kraujavimą</w:t>
      </w:r>
      <w:r w:rsidRPr="008B07A4">
        <w:rPr>
          <w:spacing w:val="-6"/>
          <w:lang w:val="lt-LT"/>
        </w:rPr>
        <w:t xml:space="preserve"> </w:t>
      </w:r>
      <w:r w:rsidRPr="008B07A4">
        <w:rPr>
          <w:lang w:val="lt-LT"/>
        </w:rPr>
        <w:t>iš</w:t>
      </w:r>
      <w:r w:rsidRPr="008B07A4">
        <w:rPr>
          <w:spacing w:val="-6"/>
          <w:lang w:val="lt-LT"/>
        </w:rPr>
        <w:t xml:space="preserve"> </w:t>
      </w:r>
      <w:r w:rsidRPr="008B07A4">
        <w:rPr>
          <w:spacing w:val="-2"/>
          <w:lang w:val="lt-LT"/>
        </w:rPr>
        <w:t>nosies.</w:t>
      </w:r>
    </w:p>
    <w:p w14:paraId="17319569" w14:textId="77777777" w:rsidR="008B07A4" w:rsidRPr="008B07A4" w:rsidRDefault="008B07A4" w:rsidP="008B07A4">
      <w:pPr>
        <w:rPr>
          <w:lang w:val="lt-LT"/>
        </w:rPr>
      </w:pPr>
    </w:p>
    <w:p w14:paraId="643D94AA" w14:textId="77777777" w:rsidR="008B07A4" w:rsidRPr="008B07A4" w:rsidRDefault="008B07A4" w:rsidP="008B07A4">
      <w:pPr>
        <w:ind w:left="218"/>
        <w:outlineLvl w:val="1"/>
        <w:rPr>
          <w:b/>
          <w:bCs/>
          <w:lang w:val="lt-LT"/>
        </w:rPr>
      </w:pPr>
      <w:r w:rsidRPr="008B07A4">
        <w:rPr>
          <w:b/>
          <w:bCs/>
          <w:lang w:val="lt-LT" w:eastAsia="lt-LT"/>
        </w:rPr>
        <w:t xml:space="preserve">Dažni šalutinio poveikio reiškiniai </w:t>
      </w:r>
      <w:r w:rsidRPr="008B07A4">
        <w:rPr>
          <w:b/>
          <w:bCs/>
          <w:lang w:val="lt-LT"/>
        </w:rPr>
        <w:t>(gali</w:t>
      </w:r>
      <w:r w:rsidRPr="008B07A4">
        <w:rPr>
          <w:b/>
          <w:bCs/>
          <w:spacing w:val="-5"/>
          <w:lang w:val="lt-LT"/>
        </w:rPr>
        <w:t xml:space="preserve"> </w:t>
      </w:r>
      <w:r w:rsidRPr="008B07A4">
        <w:rPr>
          <w:b/>
          <w:bCs/>
          <w:lang w:val="lt-LT"/>
        </w:rPr>
        <w:t>pasireikšti</w:t>
      </w:r>
      <w:r w:rsidRPr="008B07A4">
        <w:rPr>
          <w:b/>
          <w:bCs/>
          <w:spacing w:val="-5"/>
          <w:lang w:val="lt-LT"/>
        </w:rPr>
        <w:t xml:space="preserve"> </w:t>
      </w:r>
      <w:r w:rsidRPr="008B07A4">
        <w:rPr>
          <w:b/>
          <w:bCs/>
          <w:lang w:val="lt-LT"/>
        </w:rPr>
        <w:t>rečiau</w:t>
      </w:r>
      <w:r w:rsidRPr="008B07A4">
        <w:rPr>
          <w:b/>
          <w:bCs/>
          <w:spacing w:val="-6"/>
          <w:lang w:val="lt-LT"/>
        </w:rPr>
        <w:t xml:space="preserve"> </w:t>
      </w:r>
      <w:r w:rsidRPr="008B07A4">
        <w:rPr>
          <w:b/>
          <w:bCs/>
          <w:lang w:val="lt-LT"/>
        </w:rPr>
        <w:t>kaip</w:t>
      </w:r>
      <w:r w:rsidRPr="008B07A4">
        <w:rPr>
          <w:b/>
          <w:bCs/>
          <w:spacing w:val="-5"/>
          <w:lang w:val="lt-LT"/>
        </w:rPr>
        <w:t xml:space="preserve"> </w:t>
      </w:r>
      <w:r w:rsidRPr="008B07A4">
        <w:rPr>
          <w:b/>
          <w:bCs/>
          <w:lang w:val="lt-LT"/>
        </w:rPr>
        <w:t>1</w:t>
      </w:r>
      <w:r w:rsidRPr="008B07A4">
        <w:rPr>
          <w:b/>
          <w:bCs/>
          <w:spacing w:val="-6"/>
          <w:lang w:val="lt-LT"/>
        </w:rPr>
        <w:t xml:space="preserve"> </w:t>
      </w:r>
      <w:r w:rsidRPr="008B07A4">
        <w:rPr>
          <w:b/>
          <w:bCs/>
          <w:lang w:val="lt-LT"/>
        </w:rPr>
        <w:t>iš</w:t>
      </w:r>
      <w:r w:rsidRPr="008B07A4">
        <w:rPr>
          <w:b/>
          <w:bCs/>
          <w:spacing w:val="-5"/>
          <w:lang w:val="lt-LT"/>
        </w:rPr>
        <w:t xml:space="preserve"> </w:t>
      </w:r>
      <w:r w:rsidRPr="008B07A4">
        <w:rPr>
          <w:b/>
          <w:bCs/>
          <w:lang w:val="lt-LT"/>
        </w:rPr>
        <w:t>10 </w:t>
      </w:r>
      <w:r w:rsidRPr="008B07A4">
        <w:rPr>
          <w:b/>
          <w:bCs/>
          <w:spacing w:val="-2"/>
          <w:lang w:val="lt-LT"/>
        </w:rPr>
        <w:t>asmenų):</w:t>
      </w:r>
    </w:p>
    <w:p w14:paraId="297D2E74" w14:textId="77777777" w:rsidR="008B07A4" w:rsidRPr="008B07A4" w:rsidRDefault="008B07A4" w:rsidP="00185EF5">
      <w:pPr>
        <w:numPr>
          <w:ilvl w:val="0"/>
          <w:numId w:val="25"/>
        </w:numPr>
        <w:tabs>
          <w:tab w:val="left" w:pos="784"/>
        </w:tabs>
        <w:ind w:hanging="566"/>
        <w:rPr>
          <w:lang w:val="lt-LT"/>
        </w:rPr>
      </w:pPr>
      <w:r w:rsidRPr="008B07A4">
        <w:rPr>
          <w:lang w:val="lt-LT"/>
        </w:rPr>
        <w:t>kraujavimas,</w:t>
      </w:r>
      <w:r w:rsidRPr="008B07A4">
        <w:rPr>
          <w:spacing w:val="-12"/>
          <w:lang w:val="lt-LT"/>
        </w:rPr>
        <w:t xml:space="preserve"> </w:t>
      </w:r>
      <w:r w:rsidRPr="008B07A4">
        <w:rPr>
          <w:spacing w:val="-2"/>
          <w:lang w:val="lt-LT"/>
        </w:rPr>
        <w:t>įskaitant:</w:t>
      </w:r>
    </w:p>
    <w:p w14:paraId="426BD2CF" w14:textId="77777777" w:rsidR="008B07A4" w:rsidRPr="008B07A4" w:rsidRDefault="008B07A4" w:rsidP="00185EF5">
      <w:pPr>
        <w:numPr>
          <w:ilvl w:val="0"/>
          <w:numId w:val="23"/>
        </w:numPr>
        <w:tabs>
          <w:tab w:val="left" w:pos="1351"/>
        </w:tabs>
        <w:rPr>
          <w:lang w:val="lt-LT"/>
        </w:rPr>
      </w:pPr>
      <w:r w:rsidRPr="008B07A4">
        <w:rPr>
          <w:lang w:val="lt-LT"/>
        </w:rPr>
        <w:t>kraujavimą</w:t>
      </w:r>
      <w:r w:rsidRPr="008B07A4">
        <w:rPr>
          <w:spacing w:val="-6"/>
          <w:lang w:val="lt-LT"/>
        </w:rPr>
        <w:t xml:space="preserve"> </w:t>
      </w:r>
      <w:r w:rsidRPr="008B07A4">
        <w:rPr>
          <w:lang w:val="lt-LT"/>
        </w:rPr>
        <w:t>iš</w:t>
      </w:r>
      <w:r w:rsidRPr="008B07A4">
        <w:rPr>
          <w:spacing w:val="-6"/>
          <w:lang w:val="lt-LT"/>
        </w:rPr>
        <w:t xml:space="preserve"> </w:t>
      </w:r>
      <w:r w:rsidRPr="008B07A4">
        <w:rPr>
          <w:spacing w:val="-2"/>
          <w:lang w:val="lt-LT"/>
        </w:rPr>
        <w:t>dantenų;</w:t>
      </w:r>
    </w:p>
    <w:p w14:paraId="3D8331A8" w14:textId="77777777" w:rsidR="008B07A4" w:rsidRPr="008B07A4" w:rsidRDefault="008B07A4" w:rsidP="00185EF5">
      <w:pPr>
        <w:numPr>
          <w:ilvl w:val="0"/>
          <w:numId w:val="23"/>
        </w:numPr>
        <w:tabs>
          <w:tab w:val="left" w:pos="1351"/>
        </w:tabs>
        <w:rPr>
          <w:lang w:val="lt-LT"/>
        </w:rPr>
      </w:pPr>
      <w:r w:rsidRPr="008B07A4">
        <w:rPr>
          <w:lang w:val="lt-LT"/>
        </w:rPr>
        <w:t>kraują</w:t>
      </w:r>
      <w:r w:rsidRPr="008B07A4">
        <w:rPr>
          <w:spacing w:val="-6"/>
          <w:lang w:val="lt-LT"/>
        </w:rPr>
        <w:t xml:space="preserve"> </w:t>
      </w:r>
      <w:r w:rsidRPr="008B07A4">
        <w:rPr>
          <w:spacing w:val="-2"/>
          <w:lang w:val="lt-LT"/>
        </w:rPr>
        <w:t>šlapime;</w:t>
      </w:r>
    </w:p>
    <w:p w14:paraId="6D14C76E" w14:textId="77777777" w:rsidR="008B07A4" w:rsidRPr="008B07A4" w:rsidRDefault="008B07A4" w:rsidP="00185EF5">
      <w:pPr>
        <w:numPr>
          <w:ilvl w:val="0"/>
          <w:numId w:val="23"/>
        </w:numPr>
        <w:tabs>
          <w:tab w:val="left" w:pos="1351"/>
        </w:tabs>
        <w:rPr>
          <w:lang w:val="lt-LT"/>
        </w:rPr>
      </w:pPr>
      <w:r w:rsidRPr="008B07A4">
        <w:rPr>
          <w:lang w:val="lt-LT"/>
        </w:rPr>
        <w:t>mėlynių</w:t>
      </w:r>
      <w:r w:rsidRPr="008B07A4">
        <w:rPr>
          <w:spacing w:val="-10"/>
          <w:lang w:val="lt-LT"/>
        </w:rPr>
        <w:t xml:space="preserve"> </w:t>
      </w:r>
      <w:r w:rsidRPr="008B07A4">
        <w:rPr>
          <w:lang w:val="lt-LT"/>
        </w:rPr>
        <w:t>(kraujosruvų)</w:t>
      </w:r>
      <w:r w:rsidRPr="008B07A4">
        <w:rPr>
          <w:spacing w:val="-6"/>
          <w:lang w:val="lt-LT"/>
        </w:rPr>
        <w:t xml:space="preserve"> </w:t>
      </w:r>
      <w:r w:rsidRPr="008B07A4">
        <w:rPr>
          <w:lang w:val="lt-LT"/>
        </w:rPr>
        <w:t>atsiradimą</w:t>
      </w:r>
      <w:r w:rsidRPr="008B07A4">
        <w:rPr>
          <w:spacing w:val="-8"/>
          <w:lang w:val="lt-LT"/>
        </w:rPr>
        <w:t xml:space="preserve"> </w:t>
      </w:r>
      <w:r w:rsidRPr="008B07A4">
        <w:rPr>
          <w:lang w:val="lt-LT"/>
        </w:rPr>
        <w:t>ir</w:t>
      </w:r>
      <w:r w:rsidRPr="008B07A4">
        <w:rPr>
          <w:spacing w:val="-7"/>
          <w:lang w:val="lt-LT"/>
        </w:rPr>
        <w:t xml:space="preserve"> </w:t>
      </w:r>
      <w:r w:rsidRPr="008B07A4">
        <w:rPr>
          <w:spacing w:val="-2"/>
          <w:lang w:val="lt-LT"/>
        </w:rPr>
        <w:t>patinimą;</w:t>
      </w:r>
    </w:p>
    <w:p w14:paraId="5133B927" w14:textId="77777777" w:rsidR="008B07A4" w:rsidRPr="008B07A4" w:rsidRDefault="008B07A4" w:rsidP="00185EF5">
      <w:pPr>
        <w:numPr>
          <w:ilvl w:val="0"/>
          <w:numId w:val="23"/>
        </w:numPr>
        <w:tabs>
          <w:tab w:val="left" w:pos="1351"/>
        </w:tabs>
        <w:rPr>
          <w:lang w:val="lt-LT"/>
        </w:rPr>
      </w:pPr>
      <w:r w:rsidRPr="008B07A4">
        <w:rPr>
          <w:lang w:val="lt-LT"/>
        </w:rPr>
        <w:t>kraujavimą</w:t>
      </w:r>
      <w:r w:rsidRPr="008B07A4">
        <w:rPr>
          <w:spacing w:val="-7"/>
          <w:lang w:val="lt-LT"/>
        </w:rPr>
        <w:t xml:space="preserve"> </w:t>
      </w:r>
      <w:r w:rsidRPr="008B07A4">
        <w:rPr>
          <w:lang w:val="lt-LT"/>
        </w:rPr>
        <w:t>iš</w:t>
      </w:r>
      <w:r w:rsidRPr="008B07A4">
        <w:rPr>
          <w:spacing w:val="-7"/>
          <w:lang w:val="lt-LT"/>
        </w:rPr>
        <w:t xml:space="preserve"> </w:t>
      </w:r>
      <w:r w:rsidRPr="008B07A4">
        <w:rPr>
          <w:lang w:val="lt-LT"/>
        </w:rPr>
        <w:t>žarnyno</w:t>
      </w:r>
      <w:r w:rsidRPr="008B07A4">
        <w:rPr>
          <w:spacing w:val="-6"/>
          <w:lang w:val="lt-LT"/>
        </w:rPr>
        <w:t xml:space="preserve"> </w:t>
      </w:r>
      <w:r w:rsidRPr="008B07A4">
        <w:rPr>
          <w:lang w:val="lt-LT"/>
        </w:rPr>
        <w:t>arba</w:t>
      </w:r>
      <w:r w:rsidRPr="008B07A4">
        <w:rPr>
          <w:spacing w:val="-7"/>
          <w:lang w:val="lt-LT"/>
        </w:rPr>
        <w:t xml:space="preserve"> </w:t>
      </w:r>
      <w:r w:rsidRPr="008B07A4">
        <w:rPr>
          <w:lang w:val="lt-LT"/>
        </w:rPr>
        <w:t>tiesiosios</w:t>
      </w:r>
      <w:r w:rsidRPr="008B07A4">
        <w:rPr>
          <w:spacing w:val="-6"/>
          <w:lang w:val="lt-LT"/>
        </w:rPr>
        <w:t xml:space="preserve"> </w:t>
      </w:r>
      <w:r w:rsidRPr="008B07A4">
        <w:rPr>
          <w:spacing w:val="-2"/>
          <w:lang w:val="lt-LT"/>
        </w:rPr>
        <w:t>žarnos;</w:t>
      </w:r>
    </w:p>
    <w:p w14:paraId="4852E01D" w14:textId="77777777" w:rsidR="008B07A4" w:rsidRPr="008B07A4" w:rsidRDefault="008B07A4" w:rsidP="00185EF5">
      <w:pPr>
        <w:numPr>
          <w:ilvl w:val="0"/>
          <w:numId w:val="23"/>
        </w:numPr>
        <w:tabs>
          <w:tab w:val="left" w:pos="1351"/>
        </w:tabs>
        <w:rPr>
          <w:lang w:val="lt-LT"/>
        </w:rPr>
      </w:pPr>
      <w:r w:rsidRPr="008B07A4">
        <w:rPr>
          <w:lang w:val="lt-LT"/>
        </w:rPr>
        <w:t>ryškaus</w:t>
      </w:r>
      <w:r w:rsidRPr="008B07A4">
        <w:rPr>
          <w:spacing w:val="-8"/>
          <w:lang w:val="lt-LT"/>
        </w:rPr>
        <w:t xml:space="preserve"> </w:t>
      </w:r>
      <w:r w:rsidRPr="008B07A4">
        <w:rPr>
          <w:lang w:val="lt-LT"/>
        </w:rPr>
        <w:t>(raudono)</w:t>
      </w:r>
      <w:r w:rsidRPr="008B07A4">
        <w:rPr>
          <w:spacing w:val="-8"/>
          <w:lang w:val="lt-LT"/>
        </w:rPr>
        <w:t xml:space="preserve"> </w:t>
      </w:r>
      <w:r w:rsidRPr="008B07A4">
        <w:rPr>
          <w:lang w:val="lt-LT"/>
        </w:rPr>
        <w:t>kraujo</w:t>
      </w:r>
      <w:r w:rsidRPr="008B07A4">
        <w:rPr>
          <w:spacing w:val="-8"/>
          <w:lang w:val="lt-LT"/>
        </w:rPr>
        <w:t xml:space="preserve"> </w:t>
      </w:r>
      <w:r w:rsidRPr="008B07A4">
        <w:rPr>
          <w:lang w:val="lt-LT"/>
        </w:rPr>
        <w:t>atsiradimą</w:t>
      </w:r>
      <w:r w:rsidRPr="008B07A4">
        <w:rPr>
          <w:spacing w:val="-8"/>
          <w:lang w:val="lt-LT"/>
        </w:rPr>
        <w:t xml:space="preserve"> </w:t>
      </w:r>
      <w:r w:rsidRPr="008B07A4">
        <w:rPr>
          <w:spacing w:val="-2"/>
          <w:lang w:val="lt-LT"/>
        </w:rPr>
        <w:t>išmatose;</w:t>
      </w:r>
    </w:p>
    <w:p w14:paraId="2E6C954C" w14:textId="77777777" w:rsidR="008B07A4" w:rsidRPr="008B07A4" w:rsidRDefault="008B07A4" w:rsidP="00185EF5">
      <w:pPr>
        <w:numPr>
          <w:ilvl w:val="0"/>
          <w:numId w:val="23"/>
        </w:numPr>
        <w:tabs>
          <w:tab w:val="left" w:pos="1351"/>
        </w:tabs>
        <w:ind w:right="1190"/>
        <w:rPr>
          <w:lang w:val="lt-LT"/>
        </w:rPr>
      </w:pPr>
      <w:r w:rsidRPr="008B07A4">
        <w:rPr>
          <w:lang w:val="lt-LT"/>
        </w:rPr>
        <w:t>kraujavimą po operacijos, įskaitant mėlynes (kraujosruvas) ir patinimą, kraujo</w:t>
      </w:r>
      <w:r w:rsidRPr="008B07A4">
        <w:rPr>
          <w:spacing w:val="-3"/>
          <w:lang w:val="lt-LT"/>
        </w:rPr>
        <w:t xml:space="preserve"> arba skysčio </w:t>
      </w:r>
      <w:r w:rsidRPr="008B07A4">
        <w:rPr>
          <w:lang w:val="lt-LT"/>
        </w:rPr>
        <w:t>sunkimąsi</w:t>
      </w:r>
      <w:r w:rsidRPr="008B07A4">
        <w:rPr>
          <w:spacing w:val="-3"/>
          <w:lang w:val="lt-LT"/>
        </w:rPr>
        <w:t xml:space="preserve"> </w:t>
      </w:r>
      <w:r w:rsidRPr="008B07A4">
        <w:rPr>
          <w:lang w:val="lt-LT"/>
        </w:rPr>
        <w:t>iš</w:t>
      </w:r>
      <w:r w:rsidRPr="008B07A4">
        <w:rPr>
          <w:spacing w:val="-3"/>
          <w:lang w:val="lt-LT"/>
        </w:rPr>
        <w:t xml:space="preserve"> </w:t>
      </w:r>
      <w:r w:rsidRPr="008B07A4">
        <w:rPr>
          <w:lang w:val="lt-LT"/>
        </w:rPr>
        <w:t>chirurginės</w:t>
      </w:r>
      <w:r w:rsidRPr="008B07A4">
        <w:rPr>
          <w:spacing w:val="-3"/>
          <w:lang w:val="lt-LT"/>
        </w:rPr>
        <w:t xml:space="preserve"> </w:t>
      </w:r>
      <w:r w:rsidRPr="008B07A4">
        <w:rPr>
          <w:lang w:val="lt-LT"/>
        </w:rPr>
        <w:t>žaizdos</w:t>
      </w:r>
      <w:r w:rsidRPr="008B07A4">
        <w:rPr>
          <w:spacing w:val="-3"/>
          <w:lang w:val="lt-LT"/>
        </w:rPr>
        <w:t xml:space="preserve"> </w:t>
      </w:r>
      <w:r w:rsidRPr="008B07A4">
        <w:rPr>
          <w:lang w:val="lt-LT"/>
        </w:rPr>
        <w:t>(pjūvio)</w:t>
      </w:r>
      <w:r w:rsidRPr="008B07A4">
        <w:rPr>
          <w:spacing w:val="-3"/>
          <w:lang w:val="lt-LT"/>
        </w:rPr>
        <w:t xml:space="preserve"> </w:t>
      </w:r>
      <w:r w:rsidRPr="008B07A4">
        <w:rPr>
          <w:lang w:val="lt-LT"/>
        </w:rPr>
        <w:t>vietos</w:t>
      </w:r>
      <w:r w:rsidRPr="008B07A4">
        <w:rPr>
          <w:spacing w:val="-3"/>
          <w:lang w:val="lt-LT"/>
        </w:rPr>
        <w:t xml:space="preserve"> </w:t>
      </w:r>
      <w:r w:rsidRPr="008B07A4">
        <w:rPr>
          <w:lang w:val="lt-LT"/>
        </w:rPr>
        <w:t>(žaizdos</w:t>
      </w:r>
      <w:r w:rsidRPr="008B07A4">
        <w:rPr>
          <w:spacing w:val="-3"/>
          <w:lang w:val="lt-LT"/>
        </w:rPr>
        <w:t xml:space="preserve"> </w:t>
      </w:r>
      <w:r w:rsidRPr="008B07A4">
        <w:rPr>
          <w:lang w:val="lt-LT"/>
        </w:rPr>
        <w:t>sekreciją)</w:t>
      </w:r>
      <w:r w:rsidRPr="008B07A4">
        <w:rPr>
          <w:spacing w:val="-3"/>
          <w:lang w:val="lt-LT"/>
        </w:rPr>
        <w:t xml:space="preserve"> </w:t>
      </w:r>
      <w:r w:rsidRPr="008B07A4">
        <w:rPr>
          <w:lang w:val="lt-LT"/>
        </w:rPr>
        <w:t>arba</w:t>
      </w:r>
      <w:r w:rsidRPr="008B07A4">
        <w:rPr>
          <w:spacing w:val="-3"/>
          <w:lang w:val="lt-LT"/>
        </w:rPr>
        <w:t xml:space="preserve"> </w:t>
      </w:r>
      <w:r w:rsidRPr="008B07A4">
        <w:rPr>
          <w:lang w:val="lt-LT"/>
        </w:rPr>
        <w:t xml:space="preserve">injekcijos </w:t>
      </w:r>
      <w:r w:rsidRPr="008B07A4">
        <w:rPr>
          <w:spacing w:val="-2"/>
          <w:lang w:val="lt-LT"/>
        </w:rPr>
        <w:t>vietų;</w:t>
      </w:r>
    </w:p>
    <w:p w14:paraId="16A85982" w14:textId="77777777" w:rsidR="008B07A4" w:rsidRPr="008B07A4" w:rsidRDefault="008B07A4" w:rsidP="00185EF5">
      <w:pPr>
        <w:numPr>
          <w:ilvl w:val="0"/>
          <w:numId w:val="25"/>
        </w:numPr>
        <w:tabs>
          <w:tab w:val="left" w:pos="784"/>
        </w:tabs>
        <w:ind w:hanging="566"/>
        <w:rPr>
          <w:lang w:val="lt-LT"/>
        </w:rPr>
      </w:pPr>
      <w:r w:rsidRPr="008B07A4">
        <w:rPr>
          <w:lang w:val="lt-LT"/>
        </w:rPr>
        <w:t>plaukų</w:t>
      </w:r>
      <w:r w:rsidRPr="008B07A4">
        <w:rPr>
          <w:spacing w:val="-6"/>
          <w:lang w:val="lt-LT"/>
        </w:rPr>
        <w:t xml:space="preserve"> </w:t>
      </w:r>
      <w:r w:rsidRPr="008B07A4">
        <w:rPr>
          <w:spacing w:val="-2"/>
          <w:lang w:val="lt-LT"/>
        </w:rPr>
        <w:t>slinkimas;</w:t>
      </w:r>
    </w:p>
    <w:p w14:paraId="537E7BFC" w14:textId="77777777" w:rsidR="008B07A4" w:rsidRPr="008B07A4" w:rsidRDefault="008B07A4" w:rsidP="00185EF5">
      <w:pPr>
        <w:numPr>
          <w:ilvl w:val="0"/>
          <w:numId w:val="25"/>
        </w:numPr>
        <w:tabs>
          <w:tab w:val="left" w:pos="784"/>
        </w:tabs>
        <w:ind w:hanging="566"/>
        <w:rPr>
          <w:lang w:val="lt-LT"/>
        </w:rPr>
      </w:pPr>
      <w:r w:rsidRPr="008B07A4">
        <w:rPr>
          <w:lang w:val="lt-LT"/>
        </w:rPr>
        <w:t>mažakraujystė,</w:t>
      </w:r>
      <w:r w:rsidRPr="008B07A4">
        <w:rPr>
          <w:spacing w:val="-9"/>
          <w:lang w:val="lt-LT"/>
        </w:rPr>
        <w:t xml:space="preserve"> </w:t>
      </w:r>
      <w:r w:rsidRPr="008B07A4">
        <w:rPr>
          <w:lang w:val="lt-LT"/>
        </w:rPr>
        <w:t>dėl</w:t>
      </w:r>
      <w:r w:rsidRPr="008B07A4">
        <w:rPr>
          <w:spacing w:val="-7"/>
          <w:lang w:val="lt-LT"/>
        </w:rPr>
        <w:t xml:space="preserve"> </w:t>
      </w:r>
      <w:r w:rsidRPr="008B07A4">
        <w:rPr>
          <w:lang w:val="lt-LT"/>
        </w:rPr>
        <w:t>kurios</w:t>
      </w:r>
      <w:r w:rsidRPr="008B07A4">
        <w:rPr>
          <w:spacing w:val="-7"/>
          <w:lang w:val="lt-LT"/>
        </w:rPr>
        <w:t xml:space="preserve"> </w:t>
      </w:r>
      <w:r w:rsidRPr="008B07A4">
        <w:rPr>
          <w:lang w:val="lt-LT"/>
        </w:rPr>
        <w:t>galimas</w:t>
      </w:r>
      <w:r w:rsidRPr="008B07A4">
        <w:rPr>
          <w:spacing w:val="-7"/>
          <w:lang w:val="lt-LT"/>
        </w:rPr>
        <w:t xml:space="preserve"> </w:t>
      </w:r>
      <w:r w:rsidRPr="008B07A4">
        <w:rPr>
          <w:lang w:val="lt-LT"/>
        </w:rPr>
        <w:t>nuovargis</w:t>
      </w:r>
      <w:r w:rsidRPr="008B07A4">
        <w:rPr>
          <w:spacing w:val="-7"/>
          <w:lang w:val="lt-LT"/>
        </w:rPr>
        <w:t xml:space="preserve"> </w:t>
      </w:r>
      <w:r w:rsidRPr="008B07A4">
        <w:rPr>
          <w:lang w:val="lt-LT"/>
        </w:rPr>
        <w:t>ar</w:t>
      </w:r>
      <w:r w:rsidRPr="008B07A4">
        <w:rPr>
          <w:spacing w:val="-7"/>
          <w:lang w:val="lt-LT"/>
        </w:rPr>
        <w:t xml:space="preserve"> </w:t>
      </w:r>
      <w:r w:rsidRPr="008B07A4">
        <w:rPr>
          <w:spacing w:val="-2"/>
          <w:lang w:val="lt-LT"/>
        </w:rPr>
        <w:t>blyškumas;</w:t>
      </w:r>
    </w:p>
    <w:p w14:paraId="36674F62" w14:textId="77777777" w:rsidR="008B07A4" w:rsidRPr="008B07A4" w:rsidRDefault="008B07A4" w:rsidP="00185EF5">
      <w:pPr>
        <w:numPr>
          <w:ilvl w:val="0"/>
          <w:numId w:val="25"/>
        </w:numPr>
        <w:tabs>
          <w:tab w:val="left" w:pos="784"/>
        </w:tabs>
        <w:ind w:right="2149"/>
        <w:rPr>
          <w:lang w:val="lt-LT"/>
        </w:rPr>
      </w:pPr>
      <w:r w:rsidRPr="008B07A4">
        <w:rPr>
          <w:lang w:val="lt-LT"/>
        </w:rPr>
        <w:t>sumažėjęs</w:t>
      </w:r>
      <w:r w:rsidRPr="008B07A4">
        <w:rPr>
          <w:spacing w:val="-4"/>
          <w:lang w:val="lt-LT"/>
        </w:rPr>
        <w:t xml:space="preserve"> </w:t>
      </w:r>
      <w:r w:rsidRPr="008B07A4">
        <w:rPr>
          <w:lang w:val="lt-LT"/>
        </w:rPr>
        <w:t>trombocitų</w:t>
      </w:r>
      <w:r w:rsidRPr="008B07A4">
        <w:rPr>
          <w:spacing w:val="-3"/>
          <w:lang w:val="lt-LT"/>
        </w:rPr>
        <w:t xml:space="preserve"> </w:t>
      </w:r>
      <w:r w:rsidRPr="008B07A4">
        <w:rPr>
          <w:lang w:val="lt-LT"/>
        </w:rPr>
        <w:t>(kraujo</w:t>
      </w:r>
      <w:r w:rsidRPr="008B07A4">
        <w:rPr>
          <w:spacing w:val="-4"/>
          <w:lang w:val="lt-LT"/>
        </w:rPr>
        <w:t xml:space="preserve"> </w:t>
      </w:r>
      <w:r w:rsidRPr="008B07A4">
        <w:rPr>
          <w:lang w:val="lt-LT"/>
        </w:rPr>
        <w:t>plokštelių)</w:t>
      </w:r>
      <w:r w:rsidRPr="008B07A4">
        <w:rPr>
          <w:spacing w:val="-2"/>
          <w:lang w:val="lt-LT"/>
        </w:rPr>
        <w:t xml:space="preserve"> </w:t>
      </w:r>
      <w:r w:rsidRPr="008B07A4">
        <w:rPr>
          <w:lang w:val="lt-LT"/>
        </w:rPr>
        <w:t>skaičius</w:t>
      </w:r>
      <w:r w:rsidRPr="008B07A4">
        <w:rPr>
          <w:spacing w:val="-4"/>
          <w:lang w:val="lt-LT"/>
        </w:rPr>
        <w:t xml:space="preserve"> </w:t>
      </w:r>
      <w:r w:rsidRPr="008B07A4">
        <w:rPr>
          <w:lang w:val="lt-LT"/>
        </w:rPr>
        <w:t>vaiko</w:t>
      </w:r>
      <w:r w:rsidRPr="008B07A4">
        <w:rPr>
          <w:spacing w:val="-4"/>
          <w:lang w:val="lt-LT"/>
        </w:rPr>
        <w:t xml:space="preserve"> </w:t>
      </w:r>
      <w:r w:rsidRPr="008B07A4">
        <w:rPr>
          <w:lang w:val="lt-LT"/>
        </w:rPr>
        <w:t>kraujyje</w:t>
      </w:r>
      <w:r w:rsidRPr="008B07A4">
        <w:rPr>
          <w:spacing w:val="-5"/>
          <w:lang w:val="lt-LT"/>
        </w:rPr>
        <w:t xml:space="preserve"> </w:t>
      </w:r>
      <w:r w:rsidRPr="008B07A4">
        <w:rPr>
          <w:lang w:val="lt-LT"/>
        </w:rPr>
        <w:t>(dėl</w:t>
      </w:r>
      <w:r w:rsidRPr="008B07A4">
        <w:rPr>
          <w:spacing w:val="-4"/>
          <w:lang w:val="lt-LT"/>
        </w:rPr>
        <w:t xml:space="preserve"> </w:t>
      </w:r>
      <w:r w:rsidRPr="008B07A4">
        <w:rPr>
          <w:lang w:val="lt-LT"/>
        </w:rPr>
        <w:t>ko</w:t>
      </w:r>
      <w:r w:rsidRPr="008B07A4">
        <w:rPr>
          <w:spacing w:val="-4"/>
          <w:lang w:val="lt-LT"/>
        </w:rPr>
        <w:t xml:space="preserve"> </w:t>
      </w:r>
      <w:r w:rsidRPr="008B07A4">
        <w:rPr>
          <w:lang w:val="lt-LT"/>
        </w:rPr>
        <w:t>gali</w:t>
      </w:r>
      <w:r w:rsidRPr="008B07A4">
        <w:rPr>
          <w:spacing w:val="-4"/>
          <w:lang w:val="lt-LT"/>
        </w:rPr>
        <w:t xml:space="preserve"> </w:t>
      </w:r>
      <w:r w:rsidRPr="008B07A4">
        <w:rPr>
          <w:lang w:val="lt-LT"/>
        </w:rPr>
        <w:t xml:space="preserve">sutrikti </w:t>
      </w:r>
      <w:r w:rsidRPr="008B07A4">
        <w:rPr>
          <w:spacing w:val="-2"/>
          <w:lang w:val="lt-LT"/>
        </w:rPr>
        <w:t>krešėjimas);</w:t>
      </w:r>
    </w:p>
    <w:p w14:paraId="345D3E77" w14:textId="77777777" w:rsidR="008B07A4" w:rsidRPr="008B07A4" w:rsidRDefault="008B07A4" w:rsidP="00185EF5">
      <w:pPr>
        <w:numPr>
          <w:ilvl w:val="0"/>
          <w:numId w:val="25"/>
        </w:numPr>
        <w:tabs>
          <w:tab w:val="left" w:pos="784"/>
        </w:tabs>
        <w:ind w:hanging="566"/>
        <w:rPr>
          <w:lang w:val="lt-LT"/>
        </w:rPr>
      </w:pPr>
      <w:r w:rsidRPr="008B07A4">
        <w:rPr>
          <w:lang w:val="lt-LT"/>
        </w:rPr>
        <w:t>pykinimas</w:t>
      </w:r>
      <w:r w:rsidRPr="008B07A4">
        <w:rPr>
          <w:spacing w:val="-9"/>
          <w:lang w:val="lt-LT"/>
        </w:rPr>
        <w:t xml:space="preserve"> </w:t>
      </w:r>
      <w:r w:rsidRPr="008B07A4">
        <w:rPr>
          <w:spacing w:val="-2"/>
          <w:lang w:val="lt-LT"/>
        </w:rPr>
        <w:t>(šleikštulys);</w:t>
      </w:r>
    </w:p>
    <w:p w14:paraId="7832293A" w14:textId="77777777" w:rsidR="008B07A4" w:rsidRPr="008B07A4" w:rsidRDefault="008B07A4" w:rsidP="00185EF5">
      <w:pPr>
        <w:numPr>
          <w:ilvl w:val="0"/>
          <w:numId w:val="25"/>
        </w:numPr>
        <w:tabs>
          <w:tab w:val="left" w:pos="784"/>
        </w:tabs>
        <w:ind w:hanging="566"/>
        <w:rPr>
          <w:lang w:val="lt-LT"/>
        </w:rPr>
      </w:pPr>
      <w:r w:rsidRPr="008B07A4">
        <w:rPr>
          <w:lang w:val="lt-LT"/>
        </w:rPr>
        <w:t>odos</w:t>
      </w:r>
      <w:r w:rsidRPr="008B07A4">
        <w:rPr>
          <w:spacing w:val="-4"/>
          <w:lang w:val="lt-LT"/>
        </w:rPr>
        <w:t xml:space="preserve"> </w:t>
      </w:r>
      <w:r w:rsidRPr="008B07A4">
        <w:rPr>
          <w:spacing w:val="-2"/>
          <w:lang w:val="lt-LT"/>
        </w:rPr>
        <w:t>išbėrimas;</w:t>
      </w:r>
    </w:p>
    <w:p w14:paraId="376499A5" w14:textId="77777777" w:rsidR="008B07A4" w:rsidRPr="008B07A4" w:rsidRDefault="008B07A4" w:rsidP="00185EF5">
      <w:pPr>
        <w:numPr>
          <w:ilvl w:val="0"/>
          <w:numId w:val="25"/>
        </w:numPr>
        <w:tabs>
          <w:tab w:val="left" w:pos="784"/>
        </w:tabs>
        <w:ind w:hanging="566"/>
        <w:rPr>
          <w:lang w:val="lt-LT"/>
        </w:rPr>
      </w:pPr>
      <w:r w:rsidRPr="008B07A4">
        <w:rPr>
          <w:spacing w:val="-2"/>
          <w:lang w:val="lt-LT"/>
        </w:rPr>
        <w:t>niežulys;</w:t>
      </w:r>
    </w:p>
    <w:p w14:paraId="29672749" w14:textId="77777777" w:rsidR="008B07A4" w:rsidRPr="008B07A4" w:rsidRDefault="008B07A4" w:rsidP="00185EF5">
      <w:pPr>
        <w:numPr>
          <w:ilvl w:val="0"/>
          <w:numId w:val="25"/>
        </w:numPr>
        <w:tabs>
          <w:tab w:val="left" w:pos="784"/>
        </w:tabs>
        <w:ind w:right="1715"/>
        <w:rPr>
          <w:lang w:val="lt-LT"/>
        </w:rPr>
      </w:pPr>
      <w:r w:rsidRPr="008B07A4">
        <w:rPr>
          <w:lang w:val="lt-LT"/>
        </w:rPr>
        <w:t>sumažėjęs</w:t>
      </w:r>
      <w:r w:rsidRPr="008B07A4">
        <w:rPr>
          <w:spacing w:val="-3"/>
          <w:lang w:val="lt-LT"/>
        </w:rPr>
        <w:t xml:space="preserve"> </w:t>
      </w:r>
      <w:r w:rsidRPr="008B07A4">
        <w:rPr>
          <w:lang w:val="lt-LT"/>
        </w:rPr>
        <w:t>kraujospūdis,</w:t>
      </w:r>
      <w:r w:rsidRPr="008B07A4">
        <w:rPr>
          <w:spacing w:val="-3"/>
          <w:lang w:val="lt-LT"/>
        </w:rPr>
        <w:t xml:space="preserve"> </w:t>
      </w:r>
      <w:r w:rsidRPr="008B07A4">
        <w:rPr>
          <w:lang w:val="lt-LT"/>
        </w:rPr>
        <w:t>dėl</w:t>
      </w:r>
      <w:r w:rsidRPr="008B07A4">
        <w:rPr>
          <w:spacing w:val="-3"/>
          <w:lang w:val="lt-LT"/>
        </w:rPr>
        <w:t xml:space="preserve"> </w:t>
      </w:r>
      <w:r w:rsidRPr="008B07A4">
        <w:rPr>
          <w:lang w:val="lt-LT"/>
        </w:rPr>
        <w:t>ko</w:t>
      </w:r>
      <w:r w:rsidRPr="008B07A4">
        <w:rPr>
          <w:spacing w:val="-3"/>
          <w:lang w:val="lt-LT"/>
        </w:rPr>
        <w:t xml:space="preserve"> </w:t>
      </w:r>
      <w:r w:rsidRPr="008B07A4">
        <w:rPr>
          <w:lang w:val="lt-LT"/>
        </w:rPr>
        <w:t>vaikas</w:t>
      </w:r>
      <w:r w:rsidRPr="008B07A4">
        <w:rPr>
          <w:spacing w:val="-3"/>
          <w:lang w:val="lt-LT"/>
        </w:rPr>
        <w:t xml:space="preserve"> </w:t>
      </w:r>
      <w:r w:rsidRPr="008B07A4">
        <w:rPr>
          <w:lang w:val="lt-LT"/>
        </w:rPr>
        <w:t>gali</w:t>
      </w:r>
      <w:r w:rsidRPr="008B07A4">
        <w:rPr>
          <w:spacing w:val="-3"/>
          <w:lang w:val="lt-LT"/>
        </w:rPr>
        <w:t xml:space="preserve"> </w:t>
      </w:r>
      <w:r w:rsidRPr="008B07A4">
        <w:rPr>
          <w:lang w:val="lt-LT"/>
        </w:rPr>
        <w:t>jausti</w:t>
      </w:r>
      <w:r w:rsidRPr="008B07A4">
        <w:rPr>
          <w:spacing w:val="-2"/>
          <w:lang w:val="lt-LT"/>
        </w:rPr>
        <w:t xml:space="preserve"> </w:t>
      </w:r>
      <w:r w:rsidRPr="008B07A4">
        <w:rPr>
          <w:lang w:val="lt-LT"/>
        </w:rPr>
        <w:t>silpnumą</w:t>
      </w:r>
      <w:r w:rsidRPr="008B07A4">
        <w:rPr>
          <w:spacing w:val="-2"/>
          <w:lang w:val="lt-LT"/>
        </w:rPr>
        <w:t xml:space="preserve"> </w:t>
      </w:r>
      <w:r w:rsidRPr="008B07A4">
        <w:rPr>
          <w:lang w:val="lt-LT"/>
        </w:rPr>
        <w:t>(alpti)</w:t>
      </w:r>
      <w:r w:rsidRPr="008B07A4">
        <w:rPr>
          <w:spacing w:val="-4"/>
          <w:lang w:val="lt-LT"/>
        </w:rPr>
        <w:t xml:space="preserve"> </w:t>
      </w:r>
      <w:r w:rsidRPr="008B07A4">
        <w:rPr>
          <w:lang w:val="lt-LT"/>
        </w:rPr>
        <w:t>ar</w:t>
      </w:r>
      <w:r w:rsidRPr="008B07A4">
        <w:rPr>
          <w:spacing w:val="-3"/>
          <w:lang w:val="lt-LT"/>
        </w:rPr>
        <w:t xml:space="preserve"> </w:t>
      </w:r>
      <w:r w:rsidRPr="008B07A4">
        <w:rPr>
          <w:lang w:val="lt-LT"/>
        </w:rPr>
        <w:t>gali</w:t>
      </w:r>
      <w:r w:rsidRPr="008B07A4">
        <w:rPr>
          <w:spacing w:val="-3"/>
          <w:lang w:val="lt-LT"/>
        </w:rPr>
        <w:t xml:space="preserve"> </w:t>
      </w:r>
      <w:r w:rsidRPr="008B07A4">
        <w:rPr>
          <w:lang w:val="lt-LT"/>
        </w:rPr>
        <w:t>padažnėti</w:t>
      </w:r>
      <w:r w:rsidRPr="008B07A4">
        <w:rPr>
          <w:spacing w:val="-3"/>
          <w:lang w:val="lt-LT"/>
        </w:rPr>
        <w:t xml:space="preserve"> </w:t>
      </w:r>
      <w:r w:rsidRPr="008B07A4">
        <w:rPr>
          <w:lang w:val="lt-LT"/>
        </w:rPr>
        <w:t>širdies susitraukimų ritmas (pulsas);</w:t>
      </w:r>
    </w:p>
    <w:p w14:paraId="755AD4E9" w14:textId="77777777" w:rsidR="008B07A4" w:rsidRPr="008B07A4" w:rsidRDefault="008B07A4" w:rsidP="00185EF5">
      <w:pPr>
        <w:numPr>
          <w:ilvl w:val="0"/>
          <w:numId w:val="25"/>
        </w:numPr>
        <w:tabs>
          <w:tab w:val="left" w:pos="784"/>
        </w:tabs>
        <w:ind w:hanging="566"/>
        <w:rPr>
          <w:lang w:val="lt-LT"/>
        </w:rPr>
      </w:pPr>
      <w:r w:rsidRPr="008B07A4">
        <w:rPr>
          <w:lang w:val="lt-LT"/>
        </w:rPr>
        <w:t>kraujo</w:t>
      </w:r>
      <w:r w:rsidRPr="008B07A4">
        <w:rPr>
          <w:spacing w:val="-8"/>
          <w:lang w:val="lt-LT"/>
        </w:rPr>
        <w:t xml:space="preserve"> </w:t>
      </w:r>
      <w:r w:rsidRPr="008B07A4">
        <w:rPr>
          <w:lang w:val="lt-LT"/>
        </w:rPr>
        <w:t>tyrimų</w:t>
      </w:r>
      <w:r w:rsidRPr="008B07A4">
        <w:rPr>
          <w:spacing w:val="-6"/>
          <w:lang w:val="lt-LT"/>
        </w:rPr>
        <w:t xml:space="preserve"> </w:t>
      </w:r>
      <w:r w:rsidRPr="008B07A4">
        <w:rPr>
          <w:lang w:val="lt-LT"/>
        </w:rPr>
        <w:t>pokyčiai,</w:t>
      </w:r>
      <w:r w:rsidRPr="008B07A4">
        <w:rPr>
          <w:spacing w:val="-6"/>
          <w:lang w:val="lt-LT"/>
        </w:rPr>
        <w:t xml:space="preserve"> </w:t>
      </w:r>
      <w:r w:rsidRPr="008B07A4">
        <w:rPr>
          <w:lang w:val="lt-LT"/>
        </w:rPr>
        <w:t>kurie</w:t>
      </w:r>
      <w:r w:rsidRPr="008B07A4">
        <w:rPr>
          <w:spacing w:val="-6"/>
          <w:lang w:val="lt-LT"/>
        </w:rPr>
        <w:t xml:space="preserve"> </w:t>
      </w:r>
      <w:r w:rsidRPr="008B07A4">
        <w:rPr>
          <w:lang w:val="lt-LT"/>
        </w:rPr>
        <w:t>gali</w:t>
      </w:r>
      <w:r w:rsidRPr="008B07A4">
        <w:rPr>
          <w:spacing w:val="-6"/>
          <w:lang w:val="lt-LT"/>
        </w:rPr>
        <w:t xml:space="preserve"> </w:t>
      </w:r>
      <w:r w:rsidRPr="008B07A4">
        <w:rPr>
          <w:spacing w:val="-2"/>
          <w:lang w:val="lt-LT"/>
        </w:rPr>
        <w:t>rodyti:</w:t>
      </w:r>
    </w:p>
    <w:p w14:paraId="38A6F418" w14:textId="77777777" w:rsidR="008B07A4" w:rsidRPr="008B07A4" w:rsidRDefault="008B07A4" w:rsidP="00185EF5">
      <w:pPr>
        <w:numPr>
          <w:ilvl w:val="0"/>
          <w:numId w:val="22"/>
        </w:numPr>
        <w:tabs>
          <w:tab w:val="left" w:pos="1351"/>
        </w:tabs>
        <w:rPr>
          <w:lang w:val="lt-LT"/>
        </w:rPr>
      </w:pPr>
      <w:r w:rsidRPr="008B07A4">
        <w:rPr>
          <w:lang w:val="lt-LT"/>
        </w:rPr>
        <w:t>sutrikusią</w:t>
      </w:r>
      <w:r w:rsidRPr="008B07A4">
        <w:rPr>
          <w:spacing w:val="-8"/>
          <w:lang w:val="lt-LT"/>
        </w:rPr>
        <w:t xml:space="preserve"> </w:t>
      </w:r>
      <w:r w:rsidRPr="008B07A4">
        <w:rPr>
          <w:lang w:val="lt-LT"/>
        </w:rPr>
        <w:t>kepenų</w:t>
      </w:r>
      <w:r w:rsidRPr="008B07A4">
        <w:rPr>
          <w:spacing w:val="-8"/>
          <w:lang w:val="lt-LT"/>
        </w:rPr>
        <w:t xml:space="preserve"> </w:t>
      </w:r>
      <w:r w:rsidRPr="008B07A4">
        <w:rPr>
          <w:spacing w:val="-2"/>
          <w:lang w:val="lt-LT"/>
        </w:rPr>
        <w:t>veiklą;</w:t>
      </w:r>
    </w:p>
    <w:p w14:paraId="77EF0386" w14:textId="77777777" w:rsidR="008B07A4" w:rsidRPr="008B07A4" w:rsidRDefault="008B07A4" w:rsidP="00185EF5">
      <w:pPr>
        <w:numPr>
          <w:ilvl w:val="0"/>
          <w:numId w:val="22"/>
        </w:numPr>
        <w:tabs>
          <w:tab w:val="left" w:pos="1351"/>
        </w:tabs>
        <w:rPr>
          <w:lang w:val="lt-LT"/>
        </w:rPr>
      </w:pPr>
      <w:r w:rsidRPr="008B07A4">
        <w:rPr>
          <w:lang w:val="lt-LT"/>
        </w:rPr>
        <w:t>padidėjusį</w:t>
      </w:r>
      <w:r w:rsidRPr="008B07A4">
        <w:rPr>
          <w:spacing w:val="-7"/>
          <w:lang w:val="lt-LT"/>
        </w:rPr>
        <w:t xml:space="preserve"> </w:t>
      </w:r>
      <w:r w:rsidRPr="008B07A4">
        <w:rPr>
          <w:lang w:val="lt-LT"/>
        </w:rPr>
        <w:t>kai</w:t>
      </w:r>
      <w:r w:rsidRPr="008B07A4">
        <w:rPr>
          <w:spacing w:val="-6"/>
          <w:lang w:val="lt-LT"/>
        </w:rPr>
        <w:t xml:space="preserve"> </w:t>
      </w:r>
      <w:r w:rsidRPr="008B07A4">
        <w:rPr>
          <w:lang w:val="lt-LT"/>
        </w:rPr>
        <w:t>kurių</w:t>
      </w:r>
      <w:r w:rsidRPr="008B07A4">
        <w:rPr>
          <w:spacing w:val="-7"/>
          <w:lang w:val="lt-LT"/>
        </w:rPr>
        <w:t xml:space="preserve"> </w:t>
      </w:r>
      <w:r w:rsidRPr="008B07A4">
        <w:rPr>
          <w:lang w:val="lt-LT"/>
        </w:rPr>
        <w:t>kepenų</w:t>
      </w:r>
      <w:r w:rsidRPr="008B07A4">
        <w:rPr>
          <w:spacing w:val="-6"/>
          <w:lang w:val="lt-LT"/>
        </w:rPr>
        <w:t xml:space="preserve"> </w:t>
      </w:r>
      <w:r w:rsidRPr="008B07A4">
        <w:rPr>
          <w:lang w:val="lt-LT"/>
        </w:rPr>
        <w:t>fermentų</w:t>
      </w:r>
      <w:r w:rsidRPr="008B07A4">
        <w:rPr>
          <w:spacing w:val="-6"/>
          <w:lang w:val="lt-LT"/>
        </w:rPr>
        <w:t xml:space="preserve"> </w:t>
      </w:r>
      <w:r w:rsidRPr="008B07A4">
        <w:rPr>
          <w:spacing w:val="-2"/>
          <w:lang w:val="lt-LT"/>
        </w:rPr>
        <w:t>aktyvumą;</w:t>
      </w:r>
    </w:p>
    <w:p w14:paraId="27671E79" w14:textId="77777777" w:rsidR="008B07A4" w:rsidRPr="008B07A4" w:rsidRDefault="008B07A4" w:rsidP="00185EF5">
      <w:pPr>
        <w:numPr>
          <w:ilvl w:val="0"/>
          <w:numId w:val="22"/>
        </w:numPr>
        <w:tabs>
          <w:tab w:val="left" w:pos="1351"/>
        </w:tabs>
        <w:rPr>
          <w:lang w:val="lt-LT"/>
        </w:rPr>
      </w:pPr>
      <w:r w:rsidRPr="008B07A4">
        <w:rPr>
          <w:lang w:val="lt-LT"/>
        </w:rPr>
        <w:lastRenderedPageBreak/>
        <w:t>padidėjusį</w:t>
      </w:r>
      <w:r w:rsidRPr="008B07A4">
        <w:rPr>
          <w:spacing w:val="-13"/>
          <w:lang w:val="lt-LT"/>
        </w:rPr>
        <w:t xml:space="preserve"> </w:t>
      </w:r>
      <w:r w:rsidRPr="008B07A4">
        <w:rPr>
          <w:lang w:val="lt-LT"/>
        </w:rPr>
        <w:t>alaninaminotransferazės</w:t>
      </w:r>
      <w:r w:rsidRPr="008B07A4">
        <w:rPr>
          <w:spacing w:val="-13"/>
          <w:lang w:val="lt-LT"/>
        </w:rPr>
        <w:t xml:space="preserve"> </w:t>
      </w:r>
      <w:r w:rsidRPr="008B07A4">
        <w:rPr>
          <w:lang w:val="lt-LT"/>
        </w:rPr>
        <w:t>(ALT)</w:t>
      </w:r>
      <w:r w:rsidRPr="008B07A4">
        <w:rPr>
          <w:spacing w:val="-12"/>
          <w:lang w:val="lt-LT"/>
        </w:rPr>
        <w:t xml:space="preserve"> </w:t>
      </w:r>
      <w:r w:rsidRPr="008B07A4">
        <w:rPr>
          <w:spacing w:val="-2"/>
          <w:lang w:val="lt-LT"/>
        </w:rPr>
        <w:t>aktyvumą.</w:t>
      </w:r>
    </w:p>
    <w:p w14:paraId="3A08C5EC" w14:textId="77777777" w:rsidR="008B07A4" w:rsidRPr="008B07A4" w:rsidRDefault="008B07A4" w:rsidP="008B07A4">
      <w:pPr>
        <w:rPr>
          <w:lang w:val="lt-LT"/>
        </w:rPr>
      </w:pPr>
    </w:p>
    <w:p w14:paraId="7D9DD0E3" w14:textId="77777777" w:rsidR="008B07A4" w:rsidRPr="008B07A4" w:rsidRDefault="008B07A4" w:rsidP="008B07A4">
      <w:pPr>
        <w:ind w:left="218"/>
        <w:outlineLvl w:val="1"/>
        <w:rPr>
          <w:b/>
          <w:bCs/>
          <w:lang w:val="lt-LT"/>
        </w:rPr>
      </w:pPr>
      <w:r w:rsidRPr="008B07A4">
        <w:rPr>
          <w:b/>
          <w:bCs/>
          <w:lang w:val="lt-LT" w:eastAsia="lt-LT"/>
        </w:rPr>
        <w:t>Šalutinio poveikio reiškiniai, kurių</w:t>
      </w:r>
      <w:r w:rsidRPr="008B07A4">
        <w:rPr>
          <w:b/>
          <w:bCs/>
          <w:lang w:val="lt-LT"/>
        </w:rPr>
        <w:t xml:space="preserve"> dažnis</w:t>
      </w:r>
      <w:r w:rsidRPr="008B07A4">
        <w:rPr>
          <w:b/>
          <w:bCs/>
          <w:spacing w:val="-8"/>
          <w:lang w:val="lt-LT"/>
        </w:rPr>
        <w:t xml:space="preserve"> </w:t>
      </w:r>
      <w:r w:rsidRPr="008B07A4">
        <w:rPr>
          <w:b/>
          <w:bCs/>
          <w:lang w:val="lt-LT"/>
        </w:rPr>
        <w:t>nežinomas</w:t>
      </w:r>
      <w:r w:rsidRPr="008B07A4">
        <w:rPr>
          <w:b/>
          <w:bCs/>
          <w:spacing w:val="-7"/>
          <w:lang w:val="lt-LT"/>
        </w:rPr>
        <w:t xml:space="preserve"> </w:t>
      </w:r>
      <w:r w:rsidRPr="008B07A4">
        <w:rPr>
          <w:b/>
          <w:bCs/>
          <w:lang w:val="lt-LT"/>
        </w:rPr>
        <w:t>(negali</w:t>
      </w:r>
      <w:r w:rsidRPr="008B07A4">
        <w:rPr>
          <w:b/>
          <w:bCs/>
          <w:spacing w:val="-7"/>
          <w:lang w:val="lt-LT"/>
        </w:rPr>
        <w:t xml:space="preserve"> </w:t>
      </w:r>
      <w:r w:rsidRPr="008B07A4">
        <w:rPr>
          <w:b/>
          <w:bCs/>
          <w:lang w:val="lt-LT"/>
        </w:rPr>
        <w:t>būti</w:t>
      </w:r>
      <w:r w:rsidRPr="008B07A4">
        <w:rPr>
          <w:b/>
          <w:bCs/>
          <w:spacing w:val="-8"/>
          <w:lang w:val="lt-LT"/>
        </w:rPr>
        <w:t xml:space="preserve"> </w:t>
      </w:r>
      <w:r w:rsidRPr="008B07A4">
        <w:rPr>
          <w:b/>
          <w:bCs/>
          <w:lang w:val="lt-LT"/>
        </w:rPr>
        <w:t>apskaičiuotas</w:t>
      </w:r>
      <w:r w:rsidRPr="008B07A4">
        <w:rPr>
          <w:b/>
          <w:bCs/>
          <w:spacing w:val="-7"/>
          <w:lang w:val="lt-LT"/>
        </w:rPr>
        <w:t xml:space="preserve"> </w:t>
      </w:r>
      <w:r w:rsidRPr="008B07A4">
        <w:rPr>
          <w:b/>
          <w:bCs/>
          <w:lang w:val="lt-LT"/>
        </w:rPr>
        <w:t>pagal</w:t>
      </w:r>
      <w:r w:rsidRPr="008B07A4">
        <w:rPr>
          <w:b/>
          <w:bCs/>
          <w:spacing w:val="-7"/>
          <w:lang w:val="lt-LT"/>
        </w:rPr>
        <w:t xml:space="preserve"> </w:t>
      </w:r>
      <w:r w:rsidRPr="008B07A4">
        <w:rPr>
          <w:b/>
          <w:bCs/>
          <w:lang w:val="lt-LT"/>
        </w:rPr>
        <w:t>turimus</w:t>
      </w:r>
      <w:r w:rsidRPr="008B07A4">
        <w:rPr>
          <w:b/>
          <w:bCs/>
          <w:spacing w:val="-7"/>
          <w:lang w:val="lt-LT"/>
        </w:rPr>
        <w:t xml:space="preserve"> </w:t>
      </w:r>
      <w:r w:rsidRPr="008B07A4">
        <w:rPr>
          <w:b/>
          <w:bCs/>
          <w:spacing w:val="-2"/>
          <w:lang w:val="lt-LT"/>
        </w:rPr>
        <w:t>duomenis)</w:t>
      </w:r>
      <w:r w:rsidRPr="008B07A4">
        <w:rPr>
          <w:b/>
          <w:bCs/>
          <w:lang w:val="lt-LT"/>
        </w:rPr>
        <w:t>:</w:t>
      </w:r>
    </w:p>
    <w:p w14:paraId="2A6392B8" w14:textId="77777777" w:rsidR="008B07A4" w:rsidRPr="008B07A4" w:rsidRDefault="008B07A4" w:rsidP="00185EF5">
      <w:pPr>
        <w:numPr>
          <w:ilvl w:val="0"/>
          <w:numId w:val="25"/>
        </w:numPr>
        <w:tabs>
          <w:tab w:val="left" w:pos="784"/>
        </w:tabs>
        <w:ind w:hanging="566"/>
        <w:rPr>
          <w:lang w:val="lt-LT"/>
        </w:rPr>
      </w:pPr>
      <w:r w:rsidRPr="008B07A4">
        <w:rPr>
          <w:spacing w:val="-2"/>
          <w:lang w:val="lt-LT"/>
        </w:rPr>
        <w:t>kraujavimas:</w:t>
      </w:r>
    </w:p>
    <w:p w14:paraId="4900793B" w14:textId="77777777" w:rsidR="008B07A4" w:rsidRPr="008B07A4" w:rsidRDefault="008B07A4" w:rsidP="00185EF5">
      <w:pPr>
        <w:numPr>
          <w:ilvl w:val="0"/>
          <w:numId w:val="21"/>
        </w:numPr>
        <w:tabs>
          <w:tab w:val="left" w:pos="1351"/>
        </w:tabs>
        <w:rPr>
          <w:lang w:val="lt-LT"/>
        </w:rPr>
      </w:pPr>
      <w:r w:rsidRPr="008B07A4">
        <w:rPr>
          <w:lang w:val="lt-LT"/>
        </w:rPr>
        <w:t>į</w:t>
      </w:r>
      <w:r w:rsidRPr="008B07A4">
        <w:rPr>
          <w:spacing w:val="-5"/>
          <w:lang w:val="lt-LT"/>
        </w:rPr>
        <w:t xml:space="preserve"> </w:t>
      </w:r>
      <w:r w:rsidRPr="008B07A4">
        <w:rPr>
          <w:lang w:val="lt-LT"/>
        </w:rPr>
        <w:t>pilvo</w:t>
      </w:r>
      <w:r w:rsidRPr="008B07A4">
        <w:rPr>
          <w:spacing w:val="-4"/>
          <w:lang w:val="lt-LT"/>
        </w:rPr>
        <w:t xml:space="preserve"> </w:t>
      </w:r>
      <w:r w:rsidRPr="008B07A4">
        <w:rPr>
          <w:lang w:val="lt-LT"/>
        </w:rPr>
        <w:t>ertmę</w:t>
      </w:r>
      <w:r w:rsidRPr="008B07A4">
        <w:rPr>
          <w:spacing w:val="-5"/>
          <w:lang w:val="lt-LT"/>
        </w:rPr>
        <w:t xml:space="preserve"> </w:t>
      </w:r>
      <w:r w:rsidRPr="008B07A4">
        <w:rPr>
          <w:lang w:val="lt-LT"/>
        </w:rPr>
        <w:t>arba</w:t>
      </w:r>
      <w:r w:rsidRPr="008B07A4">
        <w:rPr>
          <w:spacing w:val="-4"/>
          <w:lang w:val="lt-LT"/>
        </w:rPr>
        <w:t xml:space="preserve"> </w:t>
      </w:r>
      <w:r w:rsidRPr="008B07A4">
        <w:rPr>
          <w:lang w:val="lt-LT"/>
        </w:rPr>
        <w:t>į</w:t>
      </w:r>
      <w:r w:rsidRPr="008B07A4">
        <w:rPr>
          <w:spacing w:val="-4"/>
          <w:lang w:val="lt-LT"/>
        </w:rPr>
        <w:t xml:space="preserve"> </w:t>
      </w:r>
      <w:r w:rsidRPr="008B07A4">
        <w:rPr>
          <w:lang w:val="lt-LT"/>
        </w:rPr>
        <w:t>ertmę,</w:t>
      </w:r>
      <w:r w:rsidRPr="008B07A4">
        <w:rPr>
          <w:spacing w:val="-4"/>
          <w:lang w:val="lt-LT"/>
        </w:rPr>
        <w:t xml:space="preserve"> </w:t>
      </w:r>
      <w:r w:rsidRPr="008B07A4">
        <w:rPr>
          <w:lang w:val="lt-LT"/>
        </w:rPr>
        <w:t>esančią už jos</w:t>
      </w:r>
      <w:r w:rsidRPr="008B07A4">
        <w:rPr>
          <w:spacing w:val="-2"/>
          <w:lang w:val="lt-LT"/>
        </w:rPr>
        <w:t>;</w:t>
      </w:r>
    </w:p>
    <w:p w14:paraId="3237A4DA" w14:textId="77777777" w:rsidR="008B07A4" w:rsidRPr="008B07A4" w:rsidRDefault="008B07A4" w:rsidP="00185EF5">
      <w:pPr>
        <w:numPr>
          <w:ilvl w:val="0"/>
          <w:numId w:val="21"/>
        </w:numPr>
        <w:tabs>
          <w:tab w:val="left" w:pos="1351"/>
        </w:tabs>
        <w:rPr>
          <w:lang w:val="lt-LT"/>
        </w:rPr>
      </w:pPr>
      <w:r w:rsidRPr="008B07A4">
        <w:rPr>
          <w:spacing w:val="-2"/>
          <w:lang w:val="lt-LT"/>
        </w:rPr>
        <w:t>į skrandį;</w:t>
      </w:r>
    </w:p>
    <w:p w14:paraId="1BBBFF90" w14:textId="77777777" w:rsidR="008B07A4" w:rsidRPr="008B07A4" w:rsidRDefault="008B07A4" w:rsidP="00185EF5">
      <w:pPr>
        <w:numPr>
          <w:ilvl w:val="0"/>
          <w:numId w:val="21"/>
        </w:numPr>
        <w:tabs>
          <w:tab w:val="left" w:pos="1351"/>
        </w:tabs>
        <w:rPr>
          <w:lang w:val="lt-LT"/>
        </w:rPr>
      </w:pPr>
      <w:r w:rsidRPr="008B07A4">
        <w:rPr>
          <w:lang w:val="lt-LT"/>
        </w:rPr>
        <w:t xml:space="preserve">į </w:t>
      </w:r>
      <w:r w:rsidRPr="008B07A4">
        <w:rPr>
          <w:spacing w:val="-2"/>
          <w:lang w:val="lt-LT"/>
        </w:rPr>
        <w:t>akis;</w:t>
      </w:r>
    </w:p>
    <w:p w14:paraId="1647EBEA" w14:textId="77777777" w:rsidR="008B07A4" w:rsidRPr="008B07A4" w:rsidRDefault="008B07A4" w:rsidP="00185EF5">
      <w:pPr>
        <w:numPr>
          <w:ilvl w:val="0"/>
          <w:numId w:val="21"/>
        </w:numPr>
        <w:tabs>
          <w:tab w:val="left" w:pos="1351"/>
        </w:tabs>
        <w:rPr>
          <w:lang w:val="lt-LT"/>
        </w:rPr>
      </w:pPr>
      <w:r w:rsidRPr="008B07A4">
        <w:rPr>
          <w:lang w:val="lt-LT"/>
        </w:rPr>
        <w:t>iš</w:t>
      </w:r>
      <w:r w:rsidRPr="008B07A4">
        <w:rPr>
          <w:spacing w:val="-2"/>
          <w:lang w:val="lt-LT"/>
        </w:rPr>
        <w:t xml:space="preserve"> burnos;</w:t>
      </w:r>
    </w:p>
    <w:p w14:paraId="6032371D" w14:textId="77777777" w:rsidR="008B07A4" w:rsidRPr="008B07A4" w:rsidRDefault="008B07A4" w:rsidP="00185EF5">
      <w:pPr>
        <w:numPr>
          <w:ilvl w:val="0"/>
          <w:numId w:val="21"/>
        </w:numPr>
        <w:tabs>
          <w:tab w:val="left" w:pos="1351"/>
        </w:tabs>
        <w:rPr>
          <w:lang w:val="lt-LT"/>
        </w:rPr>
      </w:pPr>
      <w:r w:rsidRPr="008B07A4">
        <w:rPr>
          <w:lang w:val="lt-LT"/>
        </w:rPr>
        <w:t>iš</w:t>
      </w:r>
      <w:r w:rsidRPr="008B07A4">
        <w:rPr>
          <w:spacing w:val="-7"/>
          <w:lang w:val="lt-LT"/>
        </w:rPr>
        <w:t xml:space="preserve"> </w:t>
      </w:r>
      <w:proofErr w:type="spellStart"/>
      <w:r w:rsidRPr="008B07A4">
        <w:rPr>
          <w:lang w:val="lt-LT"/>
        </w:rPr>
        <w:t>hemoroidų</w:t>
      </w:r>
      <w:proofErr w:type="spellEnd"/>
      <w:r w:rsidRPr="008B07A4">
        <w:rPr>
          <w:spacing w:val="-7"/>
          <w:lang w:val="lt-LT"/>
        </w:rPr>
        <w:t xml:space="preserve"> </w:t>
      </w:r>
      <w:r w:rsidRPr="008B07A4">
        <w:rPr>
          <w:lang w:val="lt-LT"/>
        </w:rPr>
        <w:t>(tiesiosios</w:t>
      </w:r>
      <w:r w:rsidRPr="008B07A4">
        <w:rPr>
          <w:spacing w:val="-6"/>
          <w:lang w:val="lt-LT"/>
        </w:rPr>
        <w:t xml:space="preserve"> </w:t>
      </w:r>
      <w:r w:rsidRPr="008B07A4">
        <w:rPr>
          <w:lang w:val="lt-LT"/>
        </w:rPr>
        <w:t>žarnos</w:t>
      </w:r>
      <w:r w:rsidRPr="008B07A4">
        <w:rPr>
          <w:spacing w:val="-7"/>
          <w:lang w:val="lt-LT"/>
        </w:rPr>
        <w:t xml:space="preserve"> </w:t>
      </w:r>
      <w:r w:rsidRPr="008B07A4">
        <w:rPr>
          <w:lang w:val="lt-LT"/>
        </w:rPr>
        <w:t>venų</w:t>
      </w:r>
      <w:r w:rsidRPr="008B07A4">
        <w:rPr>
          <w:spacing w:val="-7"/>
          <w:lang w:val="lt-LT"/>
        </w:rPr>
        <w:t xml:space="preserve"> </w:t>
      </w:r>
      <w:r w:rsidRPr="008B07A4">
        <w:rPr>
          <w:lang w:val="lt-LT"/>
        </w:rPr>
        <w:t>mazginių</w:t>
      </w:r>
      <w:r w:rsidRPr="008B07A4">
        <w:rPr>
          <w:spacing w:val="-6"/>
          <w:lang w:val="lt-LT"/>
        </w:rPr>
        <w:t xml:space="preserve"> </w:t>
      </w:r>
      <w:r w:rsidRPr="008B07A4">
        <w:rPr>
          <w:spacing w:val="-2"/>
          <w:lang w:val="lt-LT"/>
        </w:rPr>
        <w:t>išsiplėtimų);</w:t>
      </w:r>
    </w:p>
    <w:p w14:paraId="01793BD7" w14:textId="77777777" w:rsidR="008B07A4" w:rsidRPr="008B07A4" w:rsidRDefault="008B07A4" w:rsidP="00185EF5">
      <w:pPr>
        <w:numPr>
          <w:ilvl w:val="0"/>
          <w:numId w:val="21"/>
        </w:numPr>
        <w:tabs>
          <w:tab w:val="left" w:pos="1351"/>
        </w:tabs>
        <w:rPr>
          <w:lang w:val="lt-LT"/>
        </w:rPr>
      </w:pPr>
      <w:r w:rsidRPr="008B07A4">
        <w:rPr>
          <w:lang w:val="lt-LT"/>
        </w:rPr>
        <w:t>iš</w:t>
      </w:r>
      <w:r w:rsidRPr="008B07A4">
        <w:rPr>
          <w:spacing w:val="-6"/>
          <w:lang w:val="lt-LT"/>
        </w:rPr>
        <w:t xml:space="preserve"> </w:t>
      </w:r>
      <w:r w:rsidRPr="008B07A4">
        <w:rPr>
          <w:lang w:val="lt-LT"/>
        </w:rPr>
        <w:t>burnos</w:t>
      </w:r>
      <w:r w:rsidRPr="008B07A4">
        <w:rPr>
          <w:spacing w:val="-6"/>
          <w:lang w:val="lt-LT"/>
        </w:rPr>
        <w:t xml:space="preserve"> </w:t>
      </w:r>
      <w:r w:rsidRPr="008B07A4">
        <w:rPr>
          <w:lang w:val="lt-LT"/>
        </w:rPr>
        <w:t>arba</w:t>
      </w:r>
      <w:r w:rsidRPr="008B07A4">
        <w:rPr>
          <w:spacing w:val="-6"/>
          <w:lang w:val="lt-LT"/>
        </w:rPr>
        <w:t xml:space="preserve"> </w:t>
      </w:r>
      <w:r w:rsidRPr="008B07A4">
        <w:rPr>
          <w:lang w:val="lt-LT"/>
        </w:rPr>
        <w:t>kraujas</w:t>
      </w:r>
      <w:r w:rsidRPr="008B07A4">
        <w:rPr>
          <w:spacing w:val="-6"/>
          <w:lang w:val="lt-LT"/>
        </w:rPr>
        <w:t xml:space="preserve"> </w:t>
      </w:r>
      <w:r w:rsidRPr="008B07A4">
        <w:rPr>
          <w:lang w:val="lt-LT"/>
        </w:rPr>
        <w:t>atkosėtuose</w:t>
      </w:r>
      <w:r w:rsidRPr="008B07A4">
        <w:rPr>
          <w:spacing w:val="-6"/>
          <w:lang w:val="lt-LT"/>
        </w:rPr>
        <w:t xml:space="preserve"> </w:t>
      </w:r>
      <w:r w:rsidRPr="008B07A4">
        <w:rPr>
          <w:spacing w:val="-2"/>
          <w:lang w:val="lt-LT"/>
        </w:rPr>
        <w:t>skrepliuose;</w:t>
      </w:r>
    </w:p>
    <w:p w14:paraId="22F95497" w14:textId="77777777" w:rsidR="008B07A4" w:rsidRPr="008B07A4" w:rsidRDefault="008B07A4" w:rsidP="00185EF5">
      <w:pPr>
        <w:numPr>
          <w:ilvl w:val="0"/>
          <w:numId w:val="21"/>
        </w:numPr>
        <w:tabs>
          <w:tab w:val="left" w:pos="1351"/>
        </w:tabs>
        <w:rPr>
          <w:lang w:val="lt-LT"/>
        </w:rPr>
      </w:pPr>
      <w:r w:rsidRPr="008B07A4">
        <w:rPr>
          <w:lang w:val="lt-LT"/>
        </w:rPr>
        <w:t>į</w:t>
      </w:r>
      <w:r w:rsidRPr="008B07A4">
        <w:rPr>
          <w:spacing w:val="-5"/>
          <w:lang w:val="lt-LT"/>
        </w:rPr>
        <w:t xml:space="preserve"> </w:t>
      </w:r>
      <w:r w:rsidRPr="008B07A4">
        <w:rPr>
          <w:lang w:val="lt-LT"/>
        </w:rPr>
        <w:t>galvos</w:t>
      </w:r>
      <w:r w:rsidRPr="008B07A4">
        <w:rPr>
          <w:spacing w:val="-4"/>
          <w:lang w:val="lt-LT"/>
        </w:rPr>
        <w:t xml:space="preserve"> </w:t>
      </w:r>
      <w:r w:rsidRPr="008B07A4">
        <w:rPr>
          <w:lang w:val="lt-LT"/>
        </w:rPr>
        <w:t>arba</w:t>
      </w:r>
      <w:r w:rsidRPr="008B07A4">
        <w:rPr>
          <w:spacing w:val="-5"/>
          <w:lang w:val="lt-LT"/>
        </w:rPr>
        <w:t xml:space="preserve"> </w:t>
      </w:r>
      <w:r w:rsidRPr="008B07A4">
        <w:rPr>
          <w:lang w:val="lt-LT"/>
        </w:rPr>
        <w:t>nugaros</w:t>
      </w:r>
      <w:r w:rsidRPr="008B07A4">
        <w:rPr>
          <w:spacing w:val="-4"/>
          <w:lang w:val="lt-LT"/>
        </w:rPr>
        <w:t xml:space="preserve"> </w:t>
      </w:r>
      <w:r w:rsidRPr="008B07A4">
        <w:rPr>
          <w:spacing w:val="-2"/>
          <w:lang w:val="lt-LT"/>
        </w:rPr>
        <w:t>smegenis;</w:t>
      </w:r>
    </w:p>
    <w:p w14:paraId="522EE226" w14:textId="77777777" w:rsidR="008B07A4" w:rsidRPr="008B07A4" w:rsidRDefault="008B07A4" w:rsidP="00185EF5">
      <w:pPr>
        <w:numPr>
          <w:ilvl w:val="0"/>
          <w:numId w:val="21"/>
        </w:numPr>
        <w:tabs>
          <w:tab w:val="left" w:pos="1351"/>
        </w:tabs>
        <w:rPr>
          <w:lang w:val="lt-LT"/>
        </w:rPr>
      </w:pPr>
      <w:r w:rsidRPr="008B07A4">
        <w:rPr>
          <w:spacing w:val="-2"/>
          <w:lang w:val="lt-LT"/>
        </w:rPr>
        <w:t>plaučiuose;</w:t>
      </w:r>
    </w:p>
    <w:p w14:paraId="6BA6A11C" w14:textId="77777777" w:rsidR="008B07A4" w:rsidRPr="008B07A4" w:rsidRDefault="008B07A4" w:rsidP="00185EF5">
      <w:pPr>
        <w:numPr>
          <w:ilvl w:val="0"/>
          <w:numId w:val="21"/>
        </w:numPr>
        <w:tabs>
          <w:tab w:val="left" w:pos="1351"/>
        </w:tabs>
        <w:rPr>
          <w:lang w:val="lt-LT"/>
        </w:rPr>
      </w:pPr>
      <w:r w:rsidRPr="008B07A4">
        <w:rPr>
          <w:lang w:val="lt-LT"/>
        </w:rPr>
        <w:t>į</w:t>
      </w:r>
      <w:r w:rsidRPr="008B07A4">
        <w:rPr>
          <w:spacing w:val="-1"/>
          <w:lang w:val="lt-LT"/>
        </w:rPr>
        <w:t xml:space="preserve"> </w:t>
      </w:r>
      <w:r w:rsidRPr="008B07A4">
        <w:rPr>
          <w:spacing w:val="-2"/>
          <w:lang w:val="lt-LT"/>
        </w:rPr>
        <w:t>raumenis;</w:t>
      </w:r>
    </w:p>
    <w:p w14:paraId="727F9479" w14:textId="77777777" w:rsidR="008B07A4" w:rsidRPr="008B07A4" w:rsidRDefault="008B07A4" w:rsidP="00185EF5">
      <w:pPr>
        <w:numPr>
          <w:ilvl w:val="0"/>
          <w:numId w:val="25"/>
        </w:numPr>
        <w:tabs>
          <w:tab w:val="left" w:pos="784"/>
        </w:tabs>
        <w:rPr>
          <w:lang w:val="lt-LT"/>
        </w:rPr>
      </w:pPr>
      <w:r w:rsidRPr="008B07A4">
        <w:rPr>
          <w:lang w:val="lt-LT"/>
        </w:rPr>
        <w:t>odos išbėrimas, dėl kurio gali susidaryti pūslės arba dėmės, atrodančios kaip maži taikiniai (tamsus</w:t>
      </w:r>
      <w:r w:rsidRPr="008B07A4">
        <w:rPr>
          <w:spacing w:val="-3"/>
          <w:lang w:val="lt-LT"/>
        </w:rPr>
        <w:t xml:space="preserve"> </w:t>
      </w:r>
      <w:r w:rsidRPr="008B07A4">
        <w:rPr>
          <w:lang w:val="lt-LT"/>
        </w:rPr>
        <w:t>taškas</w:t>
      </w:r>
      <w:r w:rsidRPr="008B07A4">
        <w:rPr>
          <w:spacing w:val="-3"/>
          <w:lang w:val="lt-LT"/>
        </w:rPr>
        <w:t xml:space="preserve"> </w:t>
      </w:r>
      <w:r w:rsidRPr="008B07A4">
        <w:rPr>
          <w:lang w:val="lt-LT"/>
        </w:rPr>
        <w:t>viduryje,</w:t>
      </w:r>
      <w:r w:rsidRPr="008B07A4">
        <w:rPr>
          <w:spacing w:val="-3"/>
          <w:lang w:val="lt-LT"/>
        </w:rPr>
        <w:t xml:space="preserve"> </w:t>
      </w:r>
      <w:r w:rsidRPr="008B07A4">
        <w:rPr>
          <w:lang w:val="lt-LT"/>
        </w:rPr>
        <w:t>apjuostas</w:t>
      </w:r>
      <w:r w:rsidRPr="008B07A4">
        <w:rPr>
          <w:spacing w:val="-3"/>
          <w:lang w:val="lt-LT"/>
        </w:rPr>
        <w:t xml:space="preserve"> </w:t>
      </w:r>
      <w:r w:rsidRPr="008B07A4">
        <w:rPr>
          <w:lang w:val="lt-LT"/>
        </w:rPr>
        <w:t>šviesesniu</w:t>
      </w:r>
      <w:r w:rsidRPr="008B07A4">
        <w:rPr>
          <w:spacing w:val="-3"/>
          <w:lang w:val="lt-LT"/>
        </w:rPr>
        <w:t xml:space="preserve"> </w:t>
      </w:r>
      <w:r w:rsidRPr="008B07A4">
        <w:rPr>
          <w:lang w:val="lt-LT"/>
        </w:rPr>
        <w:t>apskritimu</w:t>
      </w:r>
      <w:r w:rsidRPr="008B07A4">
        <w:rPr>
          <w:spacing w:val="-3"/>
          <w:lang w:val="lt-LT"/>
        </w:rPr>
        <w:t xml:space="preserve"> </w:t>
      </w:r>
      <w:r w:rsidRPr="008B07A4">
        <w:rPr>
          <w:lang w:val="lt-LT"/>
        </w:rPr>
        <w:t>su</w:t>
      </w:r>
      <w:r w:rsidRPr="008B07A4">
        <w:rPr>
          <w:spacing w:val="-3"/>
          <w:lang w:val="lt-LT"/>
        </w:rPr>
        <w:t xml:space="preserve"> </w:t>
      </w:r>
      <w:r w:rsidRPr="008B07A4">
        <w:rPr>
          <w:lang w:val="lt-LT"/>
        </w:rPr>
        <w:t>tamsiu</w:t>
      </w:r>
      <w:r w:rsidRPr="008B07A4">
        <w:rPr>
          <w:spacing w:val="-3"/>
          <w:lang w:val="lt-LT"/>
        </w:rPr>
        <w:t xml:space="preserve"> </w:t>
      </w:r>
      <w:r w:rsidRPr="008B07A4">
        <w:rPr>
          <w:lang w:val="lt-LT"/>
        </w:rPr>
        <w:t>išoriniu</w:t>
      </w:r>
      <w:r w:rsidRPr="008B07A4">
        <w:rPr>
          <w:spacing w:val="-3"/>
          <w:lang w:val="lt-LT"/>
        </w:rPr>
        <w:t xml:space="preserve"> </w:t>
      </w:r>
      <w:r w:rsidRPr="008B07A4">
        <w:rPr>
          <w:lang w:val="lt-LT"/>
        </w:rPr>
        <w:t>žiedu;</w:t>
      </w:r>
      <w:r w:rsidRPr="008B07A4">
        <w:rPr>
          <w:spacing w:val="-3"/>
          <w:lang w:val="lt-LT"/>
        </w:rPr>
        <w:t xml:space="preserve"> </w:t>
      </w:r>
      <w:r w:rsidRPr="008B07A4">
        <w:rPr>
          <w:lang w:val="lt-LT"/>
        </w:rPr>
        <w:t>toks</w:t>
      </w:r>
      <w:r w:rsidRPr="008B07A4">
        <w:rPr>
          <w:spacing w:val="-3"/>
          <w:lang w:val="lt-LT"/>
        </w:rPr>
        <w:t xml:space="preserve"> </w:t>
      </w:r>
      <w:r w:rsidRPr="008B07A4">
        <w:rPr>
          <w:lang w:val="lt-LT"/>
        </w:rPr>
        <w:t>išbėrimas vadinamas daugiaforme raudone);</w:t>
      </w:r>
    </w:p>
    <w:p w14:paraId="236FD5FA" w14:textId="77777777" w:rsidR="008B07A4" w:rsidRPr="008B07A4" w:rsidRDefault="008B07A4" w:rsidP="00185EF5">
      <w:pPr>
        <w:numPr>
          <w:ilvl w:val="0"/>
          <w:numId w:val="25"/>
        </w:numPr>
        <w:tabs>
          <w:tab w:val="left" w:pos="784"/>
        </w:tabs>
        <w:rPr>
          <w:lang w:val="lt-LT"/>
        </w:rPr>
      </w:pPr>
      <w:r w:rsidRPr="008B07A4">
        <w:rPr>
          <w:lang w:val="lt-LT"/>
        </w:rPr>
        <w:t>kraujagyslių</w:t>
      </w:r>
      <w:r w:rsidRPr="008B07A4">
        <w:rPr>
          <w:spacing w:val="-4"/>
          <w:lang w:val="lt-LT"/>
        </w:rPr>
        <w:t xml:space="preserve"> </w:t>
      </w:r>
      <w:r w:rsidRPr="008B07A4">
        <w:rPr>
          <w:lang w:val="lt-LT"/>
        </w:rPr>
        <w:t>uždegimas</w:t>
      </w:r>
      <w:r w:rsidRPr="008B07A4">
        <w:rPr>
          <w:spacing w:val="-4"/>
          <w:lang w:val="lt-LT"/>
        </w:rPr>
        <w:t xml:space="preserve"> </w:t>
      </w:r>
      <w:r w:rsidRPr="008B07A4">
        <w:rPr>
          <w:lang w:val="lt-LT"/>
        </w:rPr>
        <w:t>(</w:t>
      </w:r>
      <w:proofErr w:type="spellStart"/>
      <w:r w:rsidRPr="008B07A4">
        <w:rPr>
          <w:lang w:val="lt-LT"/>
        </w:rPr>
        <w:t>vaskulitas</w:t>
      </w:r>
      <w:proofErr w:type="spellEnd"/>
      <w:r w:rsidRPr="008B07A4">
        <w:rPr>
          <w:lang w:val="lt-LT"/>
        </w:rPr>
        <w:t>),</w:t>
      </w:r>
      <w:r w:rsidRPr="008B07A4">
        <w:rPr>
          <w:spacing w:val="-4"/>
          <w:lang w:val="lt-LT"/>
        </w:rPr>
        <w:t xml:space="preserve"> </w:t>
      </w:r>
      <w:r w:rsidRPr="008B07A4">
        <w:rPr>
          <w:lang w:val="lt-LT"/>
        </w:rPr>
        <w:t>dėl</w:t>
      </w:r>
      <w:r w:rsidRPr="008B07A4">
        <w:rPr>
          <w:spacing w:val="-4"/>
          <w:lang w:val="lt-LT"/>
        </w:rPr>
        <w:t xml:space="preserve"> </w:t>
      </w:r>
      <w:r w:rsidRPr="008B07A4">
        <w:rPr>
          <w:lang w:val="lt-LT"/>
        </w:rPr>
        <w:t>kurio</w:t>
      </w:r>
      <w:r w:rsidRPr="008B07A4">
        <w:rPr>
          <w:spacing w:val="-4"/>
          <w:lang w:val="lt-LT"/>
        </w:rPr>
        <w:t xml:space="preserve"> </w:t>
      </w:r>
      <w:r w:rsidRPr="008B07A4">
        <w:rPr>
          <w:lang w:val="lt-LT"/>
        </w:rPr>
        <w:t>gali</w:t>
      </w:r>
      <w:r w:rsidRPr="008B07A4">
        <w:rPr>
          <w:spacing w:val="-4"/>
          <w:lang w:val="lt-LT"/>
        </w:rPr>
        <w:t xml:space="preserve"> </w:t>
      </w:r>
      <w:r w:rsidRPr="008B07A4">
        <w:rPr>
          <w:lang w:val="lt-LT"/>
        </w:rPr>
        <w:t>atsirasti</w:t>
      </w:r>
      <w:r w:rsidRPr="008B07A4">
        <w:rPr>
          <w:spacing w:val="-4"/>
          <w:lang w:val="lt-LT"/>
        </w:rPr>
        <w:t xml:space="preserve"> </w:t>
      </w:r>
      <w:r w:rsidRPr="008B07A4">
        <w:rPr>
          <w:lang w:val="lt-LT"/>
        </w:rPr>
        <w:t>odos</w:t>
      </w:r>
      <w:r w:rsidRPr="008B07A4">
        <w:rPr>
          <w:spacing w:val="-4"/>
          <w:lang w:val="lt-LT"/>
        </w:rPr>
        <w:t xml:space="preserve"> </w:t>
      </w:r>
      <w:r w:rsidRPr="008B07A4">
        <w:rPr>
          <w:lang w:val="lt-LT"/>
        </w:rPr>
        <w:t>išbėrimas</w:t>
      </w:r>
      <w:r w:rsidRPr="008B07A4">
        <w:rPr>
          <w:spacing w:val="-4"/>
          <w:lang w:val="lt-LT"/>
        </w:rPr>
        <w:t xml:space="preserve"> </w:t>
      </w:r>
      <w:r w:rsidRPr="008B07A4">
        <w:rPr>
          <w:lang w:val="lt-LT"/>
        </w:rPr>
        <w:t>arba</w:t>
      </w:r>
      <w:r w:rsidRPr="008B07A4">
        <w:rPr>
          <w:spacing w:val="-4"/>
          <w:lang w:val="lt-LT"/>
        </w:rPr>
        <w:t xml:space="preserve"> </w:t>
      </w:r>
      <w:r w:rsidRPr="008B07A4">
        <w:rPr>
          <w:lang w:val="lt-LT"/>
        </w:rPr>
        <w:t>ryškios, plokščios, raudonos, apvalios dėmės po odos paviršiumi arba mėlynės (kraujosruvos);</w:t>
      </w:r>
    </w:p>
    <w:p w14:paraId="1470A094" w14:textId="77777777" w:rsidR="008B07A4" w:rsidRPr="008B07A4" w:rsidRDefault="008B07A4" w:rsidP="00185EF5">
      <w:pPr>
        <w:numPr>
          <w:ilvl w:val="0"/>
          <w:numId w:val="25"/>
        </w:numPr>
        <w:tabs>
          <w:tab w:val="left" w:pos="784"/>
        </w:tabs>
        <w:ind w:hanging="566"/>
        <w:rPr>
          <w:lang w:val="lt-LT"/>
        </w:rPr>
      </w:pPr>
      <w:r w:rsidRPr="008B07A4">
        <w:rPr>
          <w:lang w:val="lt-LT"/>
        </w:rPr>
        <w:t>kraujo</w:t>
      </w:r>
      <w:r w:rsidRPr="008B07A4">
        <w:rPr>
          <w:spacing w:val="-8"/>
          <w:lang w:val="lt-LT"/>
        </w:rPr>
        <w:t xml:space="preserve"> </w:t>
      </w:r>
      <w:r w:rsidRPr="008B07A4">
        <w:rPr>
          <w:lang w:val="lt-LT"/>
        </w:rPr>
        <w:t>tyrimų</w:t>
      </w:r>
      <w:r w:rsidRPr="008B07A4">
        <w:rPr>
          <w:spacing w:val="-6"/>
          <w:lang w:val="lt-LT"/>
        </w:rPr>
        <w:t xml:space="preserve"> </w:t>
      </w:r>
      <w:r w:rsidRPr="008B07A4">
        <w:rPr>
          <w:lang w:val="lt-LT"/>
        </w:rPr>
        <w:t>pokyčiai,</w:t>
      </w:r>
      <w:r w:rsidRPr="008B07A4">
        <w:rPr>
          <w:spacing w:val="-6"/>
          <w:lang w:val="lt-LT"/>
        </w:rPr>
        <w:t xml:space="preserve"> </w:t>
      </w:r>
      <w:r w:rsidRPr="008B07A4">
        <w:rPr>
          <w:lang w:val="lt-LT"/>
        </w:rPr>
        <w:t>kurie</w:t>
      </w:r>
      <w:r w:rsidRPr="008B07A4">
        <w:rPr>
          <w:spacing w:val="-6"/>
          <w:lang w:val="lt-LT"/>
        </w:rPr>
        <w:t xml:space="preserve"> </w:t>
      </w:r>
      <w:r w:rsidRPr="008B07A4">
        <w:rPr>
          <w:lang w:val="lt-LT"/>
        </w:rPr>
        <w:t>gali</w:t>
      </w:r>
      <w:r w:rsidRPr="008B07A4">
        <w:rPr>
          <w:spacing w:val="-6"/>
          <w:lang w:val="lt-LT"/>
        </w:rPr>
        <w:t xml:space="preserve"> </w:t>
      </w:r>
      <w:r w:rsidRPr="008B07A4">
        <w:rPr>
          <w:spacing w:val="-2"/>
          <w:lang w:val="lt-LT"/>
        </w:rPr>
        <w:t>rodyti:</w:t>
      </w:r>
    </w:p>
    <w:p w14:paraId="3FCD0F8E" w14:textId="77777777" w:rsidR="008B07A4" w:rsidRPr="008B07A4" w:rsidRDefault="008B07A4" w:rsidP="00185EF5">
      <w:pPr>
        <w:numPr>
          <w:ilvl w:val="0"/>
          <w:numId w:val="20"/>
        </w:numPr>
        <w:tabs>
          <w:tab w:val="left" w:pos="1351"/>
        </w:tabs>
        <w:rPr>
          <w:lang w:val="lt-LT"/>
        </w:rPr>
      </w:pPr>
      <w:r w:rsidRPr="008B07A4">
        <w:rPr>
          <w:lang w:val="lt-LT"/>
        </w:rPr>
        <w:t>padidėjusį</w:t>
      </w:r>
      <w:r w:rsidRPr="008B07A4">
        <w:rPr>
          <w:spacing w:val="-10"/>
          <w:lang w:val="lt-LT"/>
        </w:rPr>
        <w:t xml:space="preserve"> </w:t>
      </w:r>
      <w:r w:rsidRPr="008B07A4">
        <w:rPr>
          <w:lang w:val="lt-LT"/>
        </w:rPr>
        <w:t>gama</w:t>
      </w:r>
      <w:r w:rsidRPr="008B07A4">
        <w:rPr>
          <w:spacing w:val="-10"/>
          <w:lang w:val="lt-LT"/>
        </w:rPr>
        <w:t xml:space="preserve"> </w:t>
      </w:r>
      <w:proofErr w:type="spellStart"/>
      <w:r w:rsidRPr="008B07A4">
        <w:rPr>
          <w:lang w:val="lt-LT"/>
        </w:rPr>
        <w:t>gliutamiltransferazės</w:t>
      </w:r>
      <w:proofErr w:type="spellEnd"/>
      <w:r w:rsidRPr="008B07A4">
        <w:rPr>
          <w:spacing w:val="-9"/>
          <w:lang w:val="lt-LT"/>
        </w:rPr>
        <w:t xml:space="preserve"> </w:t>
      </w:r>
      <w:r w:rsidRPr="008B07A4">
        <w:rPr>
          <w:lang w:val="lt-LT"/>
        </w:rPr>
        <w:t>(GGT)</w:t>
      </w:r>
      <w:r w:rsidRPr="008B07A4">
        <w:rPr>
          <w:spacing w:val="-10"/>
          <w:lang w:val="lt-LT"/>
        </w:rPr>
        <w:t xml:space="preserve"> </w:t>
      </w:r>
      <w:r w:rsidRPr="008B07A4">
        <w:rPr>
          <w:lang w:val="lt-LT"/>
        </w:rPr>
        <w:t>aktyvumą</w:t>
      </w:r>
      <w:r w:rsidRPr="008B07A4">
        <w:rPr>
          <w:spacing w:val="-9"/>
          <w:lang w:val="lt-LT"/>
        </w:rPr>
        <w:t xml:space="preserve"> </w:t>
      </w:r>
      <w:r w:rsidRPr="008B07A4">
        <w:rPr>
          <w:spacing w:val="-2"/>
          <w:lang w:val="lt-LT"/>
        </w:rPr>
        <w:t>kraujyje;</w:t>
      </w:r>
    </w:p>
    <w:p w14:paraId="38DA807F" w14:textId="77777777" w:rsidR="008B07A4" w:rsidRPr="008B07A4" w:rsidRDefault="008B07A4" w:rsidP="00185EF5">
      <w:pPr>
        <w:numPr>
          <w:ilvl w:val="0"/>
          <w:numId w:val="20"/>
        </w:numPr>
        <w:tabs>
          <w:tab w:val="left" w:pos="1351"/>
        </w:tabs>
        <w:rPr>
          <w:lang w:val="lt-LT"/>
        </w:rPr>
      </w:pPr>
      <w:r w:rsidRPr="008B07A4">
        <w:rPr>
          <w:lang w:val="lt-LT"/>
        </w:rPr>
        <w:t>laboratoriniais</w:t>
      </w:r>
      <w:r w:rsidRPr="008B07A4">
        <w:rPr>
          <w:spacing w:val="-11"/>
          <w:lang w:val="lt-LT"/>
        </w:rPr>
        <w:t xml:space="preserve"> </w:t>
      </w:r>
      <w:r w:rsidRPr="008B07A4">
        <w:rPr>
          <w:lang w:val="lt-LT"/>
        </w:rPr>
        <w:t>tyrimais</w:t>
      </w:r>
      <w:r w:rsidRPr="008B07A4">
        <w:rPr>
          <w:spacing w:val="-9"/>
          <w:lang w:val="lt-LT"/>
        </w:rPr>
        <w:t xml:space="preserve"> </w:t>
      </w:r>
      <w:r w:rsidRPr="008B07A4">
        <w:rPr>
          <w:lang w:val="lt-LT"/>
        </w:rPr>
        <w:t>nustatomas</w:t>
      </w:r>
      <w:r w:rsidRPr="008B07A4">
        <w:rPr>
          <w:spacing w:val="-8"/>
          <w:lang w:val="lt-LT"/>
        </w:rPr>
        <w:t xml:space="preserve"> </w:t>
      </w:r>
      <w:r w:rsidRPr="008B07A4">
        <w:rPr>
          <w:lang w:val="lt-LT"/>
        </w:rPr>
        <w:t>kraujas</w:t>
      </w:r>
      <w:r w:rsidRPr="008B07A4">
        <w:rPr>
          <w:spacing w:val="-9"/>
          <w:lang w:val="lt-LT"/>
        </w:rPr>
        <w:t xml:space="preserve"> </w:t>
      </w:r>
      <w:r w:rsidRPr="008B07A4">
        <w:rPr>
          <w:lang w:val="lt-LT"/>
        </w:rPr>
        <w:t>išmatose</w:t>
      </w:r>
      <w:r w:rsidRPr="008B07A4">
        <w:rPr>
          <w:spacing w:val="-9"/>
          <w:lang w:val="lt-LT"/>
        </w:rPr>
        <w:t xml:space="preserve"> </w:t>
      </w:r>
      <w:r w:rsidRPr="008B07A4">
        <w:rPr>
          <w:lang w:val="lt-LT"/>
        </w:rPr>
        <w:t>arba</w:t>
      </w:r>
      <w:r w:rsidRPr="008B07A4">
        <w:rPr>
          <w:spacing w:val="-8"/>
          <w:lang w:val="lt-LT"/>
        </w:rPr>
        <w:t xml:space="preserve"> </w:t>
      </w:r>
      <w:r w:rsidRPr="008B07A4">
        <w:rPr>
          <w:spacing w:val="-2"/>
          <w:lang w:val="lt-LT"/>
        </w:rPr>
        <w:t>šlapime.</w:t>
      </w:r>
    </w:p>
    <w:p w14:paraId="31804DAC" w14:textId="77777777" w:rsidR="008B07A4" w:rsidRPr="008B07A4" w:rsidRDefault="008B07A4" w:rsidP="00185EF5">
      <w:pPr>
        <w:numPr>
          <w:ilvl w:val="0"/>
          <w:numId w:val="25"/>
        </w:numPr>
        <w:tabs>
          <w:tab w:val="left" w:pos="784"/>
        </w:tabs>
        <w:rPr>
          <w:lang w:val="lt-LT"/>
        </w:rPr>
      </w:pPr>
      <w:r w:rsidRPr="008B07A4">
        <w:rPr>
          <w:lang w:val="lt-LT"/>
        </w:rPr>
        <w:t>kraujavimas</w:t>
      </w:r>
      <w:r w:rsidRPr="008B07A4">
        <w:rPr>
          <w:spacing w:val="-3"/>
          <w:lang w:val="lt-LT"/>
        </w:rPr>
        <w:t xml:space="preserve"> </w:t>
      </w:r>
      <w:r w:rsidRPr="008B07A4">
        <w:rPr>
          <w:lang w:val="lt-LT"/>
        </w:rPr>
        <w:t>inkstuose,</w:t>
      </w:r>
      <w:r w:rsidRPr="008B07A4">
        <w:rPr>
          <w:spacing w:val="-3"/>
          <w:lang w:val="lt-LT"/>
        </w:rPr>
        <w:t xml:space="preserve"> </w:t>
      </w:r>
      <w:r w:rsidRPr="008B07A4">
        <w:rPr>
          <w:lang w:val="lt-LT"/>
        </w:rPr>
        <w:t>kartais</w:t>
      </w:r>
      <w:r w:rsidRPr="008B07A4">
        <w:rPr>
          <w:spacing w:val="-3"/>
          <w:lang w:val="lt-LT"/>
        </w:rPr>
        <w:t xml:space="preserve"> </w:t>
      </w:r>
      <w:r w:rsidRPr="008B07A4">
        <w:rPr>
          <w:lang w:val="lt-LT"/>
        </w:rPr>
        <w:t>su</w:t>
      </w:r>
      <w:r w:rsidRPr="008B07A4">
        <w:rPr>
          <w:spacing w:val="-3"/>
          <w:lang w:val="lt-LT"/>
        </w:rPr>
        <w:t xml:space="preserve"> </w:t>
      </w:r>
      <w:r w:rsidRPr="008B07A4">
        <w:rPr>
          <w:lang w:val="lt-LT"/>
        </w:rPr>
        <w:t>krauju</w:t>
      </w:r>
      <w:r w:rsidRPr="008B07A4">
        <w:rPr>
          <w:spacing w:val="-3"/>
          <w:lang w:val="lt-LT"/>
        </w:rPr>
        <w:t xml:space="preserve"> </w:t>
      </w:r>
      <w:r w:rsidRPr="008B07A4">
        <w:rPr>
          <w:lang w:val="lt-LT"/>
        </w:rPr>
        <w:t>šlapime,</w:t>
      </w:r>
      <w:r w:rsidRPr="008B07A4">
        <w:rPr>
          <w:spacing w:val="-3"/>
          <w:lang w:val="lt-LT"/>
        </w:rPr>
        <w:t xml:space="preserve"> </w:t>
      </w:r>
      <w:r w:rsidRPr="008B07A4">
        <w:rPr>
          <w:lang w:val="lt-LT"/>
        </w:rPr>
        <w:t>dėl</w:t>
      </w:r>
      <w:r w:rsidRPr="008B07A4">
        <w:rPr>
          <w:spacing w:val="-3"/>
          <w:lang w:val="lt-LT"/>
        </w:rPr>
        <w:t xml:space="preserve"> </w:t>
      </w:r>
      <w:r w:rsidRPr="008B07A4">
        <w:rPr>
          <w:lang w:val="lt-LT"/>
        </w:rPr>
        <w:t>kurio</w:t>
      </w:r>
      <w:r w:rsidRPr="008B07A4">
        <w:rPr>
          <w:spacing w:val="-3"/>
          <w:lang w:val="lt-LT"/>
        </w:rPr>
        <w:t xml:space="preserve"> </w:t>
      </w:r>
      <w:r w:rsidRPr="008B07A4">
        <w:rPr>
          <w:lang w:val="lt-LT"/>
        </w:rPr>
        <w:t>inkstai</w:t>
      </w:r>
      <w:r w:rsidRPr="008B07A4">
        <w:rPr>
          <w:spacing w:val="-3"/>
          <w:lang w:val="lt-LT"/>
        </w:rPr>
        <w:t xml:space="preserve"> </w:t>
      </w:r>
      <w:r w:rsidRPr="008B07A4">
        <w:rPr>
          <w:lang w:val="lt-LT"/>
        </w:rPr>
        <w:t>negali</w:t>
      </w:r>
      <w:r w:rsidRPr="008B07A4">
        <w:rPr>
          <w:spacing w:val="-3"/>
          <w:lang w:val="lt-LT"/>
        </w:rPr>
        <w:t xml:space="preserve"> </w:t>
      </w:r>
      <w:r w:rsidRPr="008B07A4">
        <w:rPr>
          <w:lang w:val="lt-LT"/>
        </w:rPr>
        <w:t>tinkamai</w:t>
      </w:r>
      <w:r w:rsidRPr="008B07A4">
        <w:rPr>
          <w:spacing w:val="-3"/>
          <w:lang w:val="lt-LT"/>
        </w:rPr>
        <w:t xml:space="preserve"> </w:t>
      </w:r>
      <w:r w:rsidRPr="008B07A4">
        <w:rPr>
          <w:lang w:val="lt-LT"/>
        </w:rPr>
        <w:t>veikti</w:t>
      </w:r>
      <w:r w:rsidRPr="008B07A4">
        <w:rPr>
          <w:spacing w:val="-3"/>
          <w:lang w:val="lt-LT"/>
        </w:rPr>
        <w:t xml:space="preserve"> </w:t>
      </w:r>
      <w:r w:rsidRPr="008B07A4">
        <w:rPr>
          <w:lang w:val="lt-LT"/>
        </w:rPr>
        <w:t xml:space="preserve">(su antikoaguliantais susijusi </w:t>
      </w:r>
      <w:proofErr w:type="spellStart"/>
      <w:r w:rsidRPr="008B07A4">
        <w:rPr>
          <w:lang w:val="lt-LT"/>
        </w:rPr>
        <w:t>nefropatija</w:t>
      </w:r>
      <w:proofErr w:type="spellEnd"/>
      <w:r w:rsidRPr="008B07A4">
        <w:rPr>
          <w:lang w:val="lt-LT"/>
        </w:rPr>
        <w:t>).</w:t>
      </w:r>
    </w:p>
    <w:p w14:paraId="2230888B" w14:textId="77777777" w:rsidR="008B07A4" w:rsidRPr="008B07A4" w:rsidRDefault="008B07A4" w:rsidP="008B07A4">
      <w:pPr>
        <w:pStyle w:val="Pagrindinistekstas"/>
        <w:rPr>
          <w:lang w:val="lt-LT"/>
        </w:rPr>
      </w:pPr>
    </w:p>
    <w:p w14:paraId="3AF2F3CB"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Pranešimas apie šalutinį poveikį</w:t>
      </w:r>
    </w:p>
    <w:p w14:paraId="157F8E89" w14:textId="77777777" w:rsidR="008B07A4" w:rsidRPr="008B07A4" w:rsidRDefault="008B07A4" w:rsidP="008B07A4">
      <w:pPr>
        <w:rPr>
          <w:noProof/>
          <w:lang w:val="lt-LT"/>
        </w:rPr>
      </w:pPr>
      <w:r w:rsidRPr="008B07A4">
        <w:rPr>
          <w:lang w:val="lt-LT"/>
        </w:rPr>
        <w:t xml:space="preserve">Jeigu pasireiškė šalutinis poveikis, įskaitant šiame lapelyje nenurodytą, pasakykite gydytojui arba vaistininkui. </w:t>
      </w:r>
      <w:r w:rsidRPr="008B07A4">
        <w:rPr>
          <w:lang w:val="lt-LT" w:eastAsia="lt-LT"/>
        </w:rPr>
        <w:t xml:space="preserve">Pranešimą apie šalutinį poveikį galite užpildyti ir pateikti Valstybinės vaistų kontrolės tarnybos prie Lietuvos Respublikos sveikatos apsaugos ministerijos tinklalapyje </w:t>
      </w:r>
      <w:r w:rsidRPr="008B07A4">
        <w:rPr>
          <w:u w:val="single"/>
          <w:lang w:val="lt-LT" w:eastAsia="lt-LT"/>
        </w:rPr>
        <w:t>https://vvkt.lrv.lt/lt/</w:t>
      </w:r>
      <w:r w:rsidRPr="008B07A4">
        <w:rPr>
          <w:lang w:val="lt-LT" w:eastAsia="lt-LT"/>
        </w:rPr>
        <w:t xml:space="preserve"> nurodytais būdais arba paskambinti nemokamu telefonu +370 800 73 568. Pranešdami apie šalutinį poveikį galite mums padėti gauti daugiau informacijos apie šio vaisto saugumą</w:t>
      </w:r>
      <w:r w:rsidRPr="008B07A4">
        <w:rPr>
          <w:lang w:val="lt-LT"/>
        </w:rPr>
        <w:t>.</w:t>
      </w:r>
    </w:p>
    <w:p w14:paraId="598BE4CD" w14:textId="77777777" w:rsidR="008B07A4" w:rsidRPr="008B07A4" w:rsidRDefault="008B07A4" w:rsidP="008B07A4">
      <w:pPr>
        <w:pStyle w:val="Pagrindinistekstas"/>
        <w:rPr>
          <w:lang w:val="lt-LT"/>
        </w:rPr>
      </w:pPr>
    </w:p>
    <w:p w14:paraId="66D56DCD" w14:textId="77777777" w:rsidR="008B07A4" w:rsidRPr="008B07A4" w:rsidRDefault="008B07A4" w:rsidP="008B07A4">
      <w:pPr>
        <w:pStyle w:val="Pagrindinistekstas"/>
        <w:rPr>
          <w:lang w:val="lt-LT"/>
        </w:rPr>
      </w:pPr>
    </w:p>
    <w:p w14:paraId="24E24FCE" w14:textId="77777777" w:rsidR="008B07A4" w:rsidRPr="0021529B" w:rsidRDefault="008B07A4" w:rsidP="00185EF5">
      <w:pPr>
        <w:pStyle w:val="Antrat2"/>
        <w:numPr>
          <w:ilvl w:val="0"/>
          <w:numId w:val="6"/>
        </w:numPr>
        <w:tabs>
          <w:tab w:val="left" w:pos="802"/>
          <w:tab w:val="left" w:pos="803"/>
        </w:tabs>
        <w:spacing w:before="0" w:after="0"/>
        <w:ind w:left="540" w:hanging="54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 xml:space="preserve">Kaip laikyti </w:t>
      </w:r>
      <w:proofErr w:type="spellStart"/>
      <w:r w:rsidRPr="0021529B">
        <w:rPr>
          <w:rFonts w:ascii="Times New Roman" w:hAnsi="Times New Roman" w:cs="Times New Roman"/>
          <w:b/>
          <w:bCs/>
          <w:color w:val="auto"/>
          <w:sz w:val="22"/>
          <w:szCs w:val="22"/>
          <w:lang w:val="lt-LT"/>
        </w:rPr>
        <w:t>Apixaban</w:t>
      </w:r>
      <w:proofErr w:type="spellEnd"/>
      <w:r w:rsidRPr="0021529B">
        <w:rPr>
          <w:rFonts w:ascii="Times New Roman" w:hAnsi="Times New Roman" w:cs="Times New Roman"/>
          <w:b/>
          <w:bCs/>
          <w:color w:val="auto"/>
          <w:sz w:val="22"/>
          <w:szCs w:val="22"/>
          <w:lang w:val="lt-LT"/>
        </w:rPr>
        <w:t xml:space="preserve"> </w:t>
      </w:r>
      <w:proofErr w:type="spellStart"/>
      <w:r w:rsidRPr="0021529B">
        <w:rPr>
          <w:rFonts w:ascii="Times New Roman" w:hAnsi="Times New Roman" w:cs="Times New Roman"/>
          <w:b/>
          <w:bCs/>
          <w:color w:val="auto"/>
          <w:sz w:val="22"/>
          <w:szCs w:val="22"/>
          <w:lang w:val="lt-LT"/>
        </w:rPr>
        <w:t>Viatris</w:t>
      </w:r>
      <w:proofErr w:type="spellEnd"/>
    </w:p>
    <w:p w14:paraId="191C4EC1" w14:textId="77777777" w:rsidR="008B07A4" w:rsidRPr="008B07A4" w:rsidRDefault="008B07A4" w:rsidP="008B07A4">
      <w:pPr>
        <w:pStyle w:val="Pagrindinistekstas"/>
        <w:rPr>
          <w:b/>
          <w:lang w:val="lt-LT"/>
        </w:rPr>
      </w:pPr>
    </w:p>
    <w:p w14:paraId="6E060F70" w14:textId="77777777" w:rsidR="008B07A4" w:rsidRPr="008B07A4" w:rsidRDefault="008B07A4" w:rsidP="008B07A4">
      <w:pPr>
        <w:pStyle w:val="Pagrindinistekstas"/>
        <w:rPr>
          <w:lang w:val="lt-LT"/>
        </w:rPr>
      </w:pPr>
      <w:r w:rsidRPr="008B07A4">
        <w:rPr>
          <w:lang w:val="lt-LT"/>
        </w:rPr>
        <w:t>Šį vaistą laikykite vaikams nepastebimoje ir nepasiekiamoje vietoje.</w:t>
      </w:r>
    </w:p>
    <w:p w14:paraId="798B26E8" w14:textId="77777777" w:rsidR="008B07A4" w:rsidRPr="008B07A4" w:rsidRDefault="008B07A4" w:rsidP="008B07A4">
      <w:pPr>
        <w:pStyle w:val="Pagrindinistekstas"/>
        <w:rPr>
          <w:lang w:val="lt-LT"/>
        </w:rPr>
      </w:pPr>
    </w:p>
    <w:p w14:paraId="6A608FC9" w14:textId="77777777" w:rsidR="008B07A4" w:rsidRPr="008B07A4" w:rsidRDefault="008B07A4" w:rsidP="008B07A4">
      <w:pPr>
        <w:pStyle w:val="Pagrindinistekstas"/>
        <w:rPr>
          <w:lang w:val="lt-LT"/>
        </w:rPr>
      </w:pPr>
      <w:r w:rsidRPr="008B07A4">
        <w:rPr>
          <w:lang w:val="lt-LT"/>
        </w:rPr>
        <w:t>Ant kartono dėžutės ir lizdinės plokštelės po „EXP“ nurodytam tinkamumo laikui pasibaigus, šio vaisto vartoti negalima. Vaistas tinkamas vartoti iki paskutinės nurodyto mėnesio dienos.</w:t>
      </w:r>
    </w:p>
    <w:p w14:paraId="1578F574" w14:textId="77777777" w:rsidR="008B07A4" w:rsidRPr="008B07A4" w:rsidRDefault="008B07A4" w:rsidP="008B07A4">
      <w:pPr>
        <w:pStyle w:val="Pagrindinistekstas"/>
        <w:rPr>
          <w:lang w:val="lt-LT"/>
        </w:rPr>
      </w:pPr>
    </w:p>
    <w:p w14:paraId="5C6D180A" w14:textId="77777777" w:rsidR="008B07A4" w:rsidRPr="008B07A4" w:rsidRDefault="008B07A4" w:rsidP="008B07A4">
      <w:pPr>
        <w:pStyle w:val="Pagrindinistekstas"/>
        <w:rPr>
          <w:lang w:val="lt-LT"/>
        </w:rPr>
      </w:pPr>
      <w:r w:rsidRPr="008B07A4">
        <w:rPr>
          <w:lang w:val="lt-LT"/>
        </w:rPr>
        <w:t>Šiam vaistui specialių laikymo sąlygų nereikia.</w:t>
      </w:r>
    </w:p>
    <w:p w14:paraId="60401A9D" w14:textId="77777777" w:rsidR="008B07A4" w:rsidRPr="008B07A4" w:rsidRDefault="008B07A4" w:rsidP="008B07A4">
      <w:pPr>
        <w:pStyle w:val="Pagrindinistekstas"/>
        <w:rPr>
          <w:lang w:val="lt-LT"/>
        </w:rPr>
      </w:pPr>
    </w:p>
    <w:p w14:paraId="1649D0DB" w14:textId="77777777" w:rsidR="008B07A4" w:rsidRPr="008B07A4" w:rsidRDefault="008B07A4" w:rsidP="008B07A4">
      <w:pPr>
        <w:pStyle w:val="Pagrindinistekstas"/>
        <w:rPr>
          <w:lang w:val="lt-LT"/>
        </w:rPr>
      </w:pPr>
      <w:r w:rsidRPr="008B07A4">
        <w:rPr>
          <w:lang w:val="lt-LT"/>
        </w:rPr>
        <w:t>Vaistų negalima išmesti į kanalizaciją arba kartu su buitinėmis atliekomis. Kaip išmesti nereikalingus   vaistus, klauskite vaistininko. Šios priemonės padės apsaugoti aplinką.</w:t>
      </w:r>
    </w:p>
    <w:p w14:paraId="28DE108A" w14:textId="77777777" w:rsidR="008B07A4" w:rsidRPr="008B07A4" w:rsidRDefault="008B07A4" w:rsidP="008B07A4">
      <w:pPr>
        <w:pStyle w:val="Pagrindinistekstas"/>
        <w:rPr>
          <w:lang w:val="lt-LT"/>
        </w:rPr>
      </w:pPr>
    </w:p>
    <w:p w14:paraId="6A2D53B3" w14:textId="77777777" w:rsidR="008B07A4" w:rsidRPr="008B07A4" w:rsidRDefault="008B07A4" w:rsidP="008B07A4">
      <w:pPr>
        <w:pStyle w:val="Pagrindinistekstas"/>
        <w:rPr>
          <w:lang w:val="lt-LT"/>
        </w:rPr>
      </w:pPr>
    </w:p>
    <w:p w14:paraId="67F0E480" w14:textId="77777777" w:rsidR="008B07A4" w:rsidRPr="0021529B" w:rsidRDefault="008B07A4" w:rsidP="00185EF5">
      <w:pPr>
        <w:pStyle w:val="Antrat2"/>
        <w:numPr>
          <w:ilvl w:val="0"/>
          <w:numId w:val="6"/>
        </w:numPr>
        <w:tabs>
          <w:tab w:val="left" w:pos="802"/>
          <w:tab w:val="left" w:pos="803"/>
        </w:tabs>
        <w:spacing w:before="0" w:after="0"/>
        <w:ind w:left="540" w:hanging="54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 xml:space="preserve">Pakuotės turinys ir kita informacija </w:t>
      </w:r>
    </w:p>
    <w:p w14:paraId="1F7AE09D" w14:textId="77777777" w:rsidR="008B07A4" w:rsidRPr="008B07A4" w:rsidRDefault="008B07A4" w:rsidP="008B07A4">
      <w:pPr>
        <w:pStyle w:val="Antrat2"/>
        <w:tabs>
          <w:tab w:val="left" w:pos="802"/>
          <w:tab w:val="left" w:pos="803"/>
        </w:tabs>
        <w:spacing w:before="0" w:after="0"/>
        <w:rPr>
          <w:rFonts w:ascii="Times New Roman" w:hAnsi="Times New Roman" w:cs="Times New Roman"/>
          <w:color w:val="auto"/>
          <w:sz w:val="22"/>
          <w:szCs w:val="22"/>
          <w:lang w:val="lt-LT"/>
        </w:rPr>
      </w:pPr>
    </w:p>
    <w:p w14:paraId="48079FE8" w14:textId="77777777" w:rsidR="008B07A4" w:rsidRPr="0021529B" w:rsidRDefault="008B07A4" w:rsidP="008B07A4">
      <w:pPr>
        <w:pStyle w:val="Antrat2"/>
        <w:tabs>
          <w:tab w:val="left" w:pos="802"/>
          <w:tab w:val="left" w:pos="803"/>
        </w:tabs>
        <w:spacing w:before="0" w:after="0"/>
        <w:rPr>
          <w:rFonts w:ascii="Times New Roman" w:hAnsi="Times New Roman" w:cs="Times New Roman"/>
          <w:b/>
          <w:bCs/>
          <w:color w:val="auto"/>
          <w:sz w:val="22"/>
          <w:szCs w:val="22"/>
          <w:lang w:val="lt-LT"/>
        </w:rPr>
      </w:pPr>
      <w:proofErr w:type="spellStart"/>
      <w:r w:rsidRPr="0021529B">
        <w:rPr>
          <w:rFonts w:ascii="Times New Roman" w:hAnsi="Times New Roman" w:cs="Times New Roman"/>
          <w:b/>
          <w:bCs/>
          <w:color w:val="auto"/>
          <w:sz w:val="22"/>
          <w:szCs w:val="22"/>
          <w:lang w:val="lt-LT"/>
        </w:rPr>
        <w:t>Apixaban</w:t>
      </w:r>
      <w:proofErr w:type="spellEnd"/>
      <w:r w:rsidRPr="0021529B">
        <w:rPr>
          <w:rFonts w:ascii="Times New Roman" w:hAnsi="Times New Roman" w:cs="Times New Roman"/>
          <w:b/>
          <w:bCs/>
          <w:color w:val="auto"/>
          <w:sz w:val="22"/>
          <w:szCs w:val="22"/>
          <w:lang w:val="lt-LT"/>
        </w:rPr>
        <w:t xml:space="preserve"> </w:t>
      </w:r>
      <w:proofErr w:type="spellStart"/>
      <w:r w:rsidRPr="0021529B">
        <w:rPr>
          <w:rFonts w:ascii="Times New Roman" w:hAnsi="Times New Roman" w:cs="Times New Roman"/>
          <w:b/>
          <w:bCs/>
          <w:color w:val="auto"/>
          <w:sz w:val="22"/>
          <w:szCs w:val="22"/>
          <w:lang w:val="lt-LT"/>
        </w:rPr>
        <w:t>Viatris</w:t>
      </w:r>
      <w:proofErr w:type="spellEnd"/>
      <w:r w:rsidRPr="0021529B">
        <w:rPr>
          <w:rFonts w:ascii="Times New Roman" w:hAnsi="Times New Roman" w:cs="Times New Roman"/>
          <w:b/>
          <w:bCs/>
          <w:color w:val="auto"/>
          <w:sz w:val="22"/>
          <w:szCs w:val="22"/>
          <w:lang w:val="lt-LT"/>
        </w:rPr>
        <w:t xml:space="preserve"> sudėtis</w:t>
      </w:r>
    </w:p>
    <w:p w14:paraId="678E5BF3"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 xml:space="preserve">Veiklioji medžiaga yra </w:t>
      </w:r>
      <w:proofErr w:type="spellStart"/>
      <w:r w:rsidRPr="008B07A4">
        <w:rPr>
          <w:lang w:val="lt-LT"/>
        </w:rPr>
        <w:t>apiksabanas</w:t>
      </w:r>
      <w:proofErr w:type="spellEnd"/>
      <w:r w:rsidRPr="008B07A4">
        <w:rPr>
          <w:lang w:val="lt-LT"/>
        </w:rPr>
        <w:t xml:space="preserve">. Kiekvienoje tabletėje yra 2,5 mg </w:t>
      </w:r>
      <w:proofErr w:type="spellStart"/>
      <w:r w:rsidRPr="008B07A4">
        <w:rPr>
          <w:lang w:val="lt-LT"/>
        </w:rPr>
        <w:t>apiksabano</w:t>
      </w:r>
      <w:proofErr w:type="spellEnd"/>
      <w:r w:rsidRPr="008B07A4">
        <w:rPr>
          <w:lang w:val="lt-LT"/>
        </w:rPr>
        <w:t>.</w:t>
      </w:r>
    </w:p>
    <w:p w14:paraId="5B6A5CDB" w14:textId="77777777" w:rsidR="008B07A4" w:rsidRPr="008B07A4" w:rsidRDefault="008B07A4" w:rsidP="00185EF5">
      <w:pPr>
        <w:pStyle w:val="Sraopastraipa"/>
        <w:numPr>
          <w:ilvl w:val="0"/>
          <w:numId w:val="8"/>
        </w:numPr>
        <w:tabs>
          <w:tab w:val="left" w:pos="802"/>
          <w:tab w:val="left" w:pos="803"/>
        </w:tabs>
        <w:ind w:left="540" w:hanging="540"/>
        <w:contextualSpacing w:val="0"/>
        <w:rPr>
          <w:lang w:val="lt-LT"/>
        </w:rPr>
      </w:pPr>
      <w:r w:rsidRPr="008B07A4">
        <w:rPr>
          <w:lang w:val="lt-LT"/>
        </w:rPr>
        <w:t>Pagalbinės medžiagos yra:</w:t>
      </w:r>
    </w:p>
    <w:p w14:paraId="1A7926C3" w14:textId="77777777" w:rsidR="008B07A4" w:rsidRPr="008B07A4" w:rsidRDefault="008B07A4" w:rsidP="00185EF5">
      <w:pPr>
        <w:pStyle w:val="Sraopastraipa"/>
        <w:numPr>
          <w:ilvl w:val="0"/>
          <w:numId w:val="2"/>
        </w:numPr>
        <w:tabs>
          <w:tab w:val="left" w:pos="1368"/>
          <w:tab w:val="left" w:pos="1369"/>
        </w:tabs>
        <w:ind w:left="900" w:hanging="360"/>
        <w:contextualSpacing w:val="0"/>
        <w:rPr>
          <w:lang w:val="lt-LT"/>
        </w:rPr>
      </w:pPr>
      <w:r w:rsidRPr="008B07A4">
        <w:rPr>
          <w:lang w:val="lt-LT"/>
        </w:rPr>
        <w:t xml:space="preserve">Tabletės šerdis: </w:t>
      </w:r>
      <w:r w:rsidRPr="008B07A4">
        <w:rPr>
          <w:b/>
          <w:lang w:val="lt-LT"/>
        </w:rPr>
        <w:t>laktozė (žr. 2 skyrių, „</w:t>
      </w:r>
      <w:proofErr w:type="spellStart"/>
      <w:r w:rsidRPr="008B07A4">
        <w:rPr>
          <w:b/>
          <w:lang w:val="lt-LT"/>
        </w:rPr>
        <w:t>Apixaban</w:t>
      </w:r>
      <w:proofErr w:type="spellEnd"/>
      <w:r w:rsidRPr="008B07A4">
        <w:rPr>
          <w:b/>
          <w:lang w:val="lt-LT"/>
        </w:rPr>
        <w:t xml:space="preserve"> </w:t>
      </w:r>
      <w:proofErr w:type="spellStart"/>
      <w:r w:rsidRPr="008B07A4">
        <w:rPr>
          <w:b/>
          <w:lang w:val="lt-LT"/>
        </w:rPr>
        <w:t>Viatris</w:t>
      </w:r>
      <w:proofErr w:type="spellEnd"/>
      <w:r w:rsidRPr="008B07A4">
        <w:rPr>
          <w:b/>
          <w:lang w:val="lt-LT"/>
        </w:rPr>
        <w:t xml:space="preserve"> sudėtyje yra laktozės“)</w:t>
      </w:r>
      <w:r w:rsidRPr="008B07A4">
        <w:rPr>
          <w:lang w:val="lt-LT"/>
        </w:rPr>
        <w:t xml:space="preserve">, </w:t>
      </w:r>
      <w:proofErr w:type="spellStart"/>
      <w:r w:rsidRPr="008B07A4">
        <w:rPr>
          <w:lang w:val="lt-LT"/>
        </w:rPr>
        <w:t>mikrokristalinė</w:t>
      </w:r>
      <w:proofErr w:type="spellEnd"/>
      <w:r w:rsidRPr="008B07A4">
        <w:rPr>
          <w:lang w:val="lt-LT"/>
        </w:rPr>
        <w:t xml:space="preserve"> celiuliozė, </w:t>
      </w:r>
      <w:proofErr w:type="spellStart"/>
      <w:r w:rsidRPr="008B07A4">
        <w:rPr>
          <w:lang w:val="lt-LT"/>
        </w:rPr>
        <w:t>kroskarmeliozės</w:t>
      </w:r>
      <w:proofErr w:type="spellEnd"/>
      <w:r w:rsidRPr="008B07A4">
        <w:rPr>
          <w:lang w:val="lt-LT"/>
        </w:rPr>
        <w:t xml:space="preserve"> natrio druska, natrio </w:t>
      </w:r>
      <w:proofErr w:type="spellStart"/>
      <w:r w:rsidRPr="008B07A4">
        <w:rPr>
          <w:lang w:val="lt-LT"/>
        </w:rPr>
        <w:t>laurilsulfatas</w:t>
      </w:r>
      <w:proofErr w:type="spellEnd"/>
      <w:r w:rsidRPr="008B07A4">
        <w:rPr>
          <w:lang w:val="lt-LT"/>
        </w:rPr>
        <w:t xml:space="preserve">, magnio </w:t>
      </w:r>
      <w:proofErr w:type="spellStart"/>
      <w:r w:rsidRPr="008B07A4">
        <w:rPr>
          <w:lang w:val="lt-LT"/>
        </w:rPr>
        <w:t>stearatas</w:t>
      </w:r>
      <w:proofErr w:type="spellEnd"/>
      <w:r w:rsidRPr="008B07A4">
        <w:rPr>
          <w:lang w:val="lt-LT"/>
        </w:rPr>
        <w:t xml:space="preserve"> (E470b);</w:t>
      </w:r>
    </w:p>
    <w:p w14:paraId="34D0BB37" w14:textId="77777777" w:rsidR="008B07A4" w:rsidRPr="008B07A4" w:rsidRDefault="008B07A4" w:rsidP="00185EF5">
      <w:pPr>
        <w:pStyle w:val="Sraopastraipa"/>
        <w:numPr>
          <w:ilvl w:val="0"/>
          <w:numId w:val="2"/>
        </w:numPr>
        <w:tabs>
          <w:tab w:val="left" w:pos="1368"/>
          <w:tab w:val="left" w:pos="1369"/>
        </w:tabs>
        <w:ind w:left="900" w:hanging="360"/>
        <w:contextualSpacing w:val="0"/>
        <w:rPr>
          <w:lang w:val="lt-LT"/>
        </w:rPr>
      </w:pPr>
      <w:r w:rsidRPr="008B07A4">
        <w:rPr>
          <w:lang w:val="lt-LT"/>
        </w:rPr>
        <w:t xml:space="preserve">Plėvelė: </w:t>
      </w:r>
      <w:r w:rsidRPr="008B07A4">
        <w:rPr>
          <w:b/>
          <w:lang w:val="lt-LT"/>
        </w:rPr>
        <w:t xml:space="preserve">laktozė </w:t>
      </w:r>
      <w:proofErr w:type="spellStart"/>
      <w:r w:rsidRPr="008B07A4">
        <w:rPr>
          <w:b/>
          <w:lang w:val="lt-LT"/>
        </w:rPr>
        <w:t>monohidratas</w:t>
      </w:r>
      <w:proofErr w:type="spellEnd"/>
      <w:r w:rsidRPr="008B07A4">
        <w:rPr>
          <w:b/>
          <w:lang w:val="lt-LT"/>
        </w:rPr>
        <w:t xml:space="preserve"> (žr. 2 skyrių, „</w:t>
      </w:r>
      <w:proofErr w:type="spellStart"/>
      <w:r w:rsidRPr="008B07A4">
        <w:rPr>
          <w:b/>
          <w:lang w:val="lt-LT"/>
        </w:rPr>
        <w:t>Apixaban</w:t>
      </w:r>
      <w:proofErr w:type="spellEnd"/>
      <w:r w:rsidRPr="008B07A4">
        <w:rPr>
          <w:b/>
          <w:lang w:val="lt-LT"/>
        </w:rPr>
        <w:t xml:space="preserve"> </w:t>
      </w:r>
      <w:proofErr w:type="spellStart"/>
      <w:r w:rsidRPr="008B07A4">
        <w:rPr>
          <w:b/>
          <w:lang w:val="lt-LT"/>
        </w:rPr>
        <w:t>Viatris</w:t>
      </w:r>
      <w:proofErr w:type="spellEnd"/>
      <w:r w:rsidRPr="008B07A4">
        <w:rPr>
          <w:b/>
          <w:lang w:val="lt-LT"/>
        </w:rPr>
        <w:t xml:space="preserve"> sudėtyje yra laktozės“)</w:t>
      </w:r>
      <w:r w:rsidRPr="008B07A4">
        <w:rPr>
          <w:lang w:val="lt-LT"/>
        </w:rPr>
        <w:t xml:space="preserve">, </w:t>
      </w:r>
      <w:proofErr w:type="spellStart"/>
      <w:r w:rsidRPr="008B07A4">
        <w:rPr>
          <w:lang w:val="lt-LT"/>
        </w:rPr>
        <w:t>hipromeliozė</w:t>
      </w:r>
      <w:proofErr w:type="spellEnd"/>
      <w:r w:rsidRPr="008B07A4">
        <w:rPr>
          <w:lang w:val="lt-LT"/>
        </w:rPr>
        <w:t xml:space="preserve"> (E464), titano dioksidas (E171), </w:t>
      </w:r>
      <w:proofErr w:type="spellStart"/>
      <w:r w:rsidRPr="008B07A4">
        <w:rPr>
          <w:lang w:val="lt-LT"/>
        </w:rPr>
        <w:t>triacetinas</w:t>
      </w:r>
      <w:proofErr w:type="spellEnd"/>
      <w:r w:rsidRPr="008B07A4">
        <w:rPr>
          <w:lang w:val="lt-LT"/>
        </w:rPr>
        <w:t>, geltonasis geležies oksidas (E172).</w:t>
      </w:r>
    </w:p>
    <w:p w14:paraId="46AB058C" w14:textId="77777777" w:rsidR="008B07A4" w:rsidRPr="008B07A4" w:rsidRDefault="008B07A4" w:rsidP="008B07A4">
      <w:pPr>
        <w:pStyle w:val="Pagrindinistekstas"/>
        <w:rPr>
          <w:lang w:val="lt-LT"/>
        </w:rPr>
      </w:pPr>
    </w:p>
    <w:p w14:paraId="2A009A29"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proofErr w:type="spellStart"/>
      <w:r w:rsidRPr="0021529B">
        <w:rPr>
          <w:rFonts w:ascii="Times New Roman" w:hAnsi="Times New Roman" w:cs="Times New Roman"/>
          <w:b/>
          <w:bCs/>
          <w:color w:val="auto"/>
          <w:sz w:val="22"/>
          <w:szCs w:val="22"/>
          <w:lang w:val="lt-LT"/>
        </w:rPr>
        <w:t>Apixaban</w:t>
      </w:r>
      <w:proofErr w:type="spellEnd"/>
      <w:r w:rsidRPr="0021529B">
        <w:rPr>
          <w:rFonts w:ascii="Times New Roman" w:hAnsi="Times New Roman" w:cs="Times New Roman"/>
          <w:b/>
          <w:bCs/>
          <w:color w:val="auto"/>
          <w:sz w:val="22"/>
          <w:szCs w:val="22"/>
          <w:lang w:val="lt-LT"/>
        </w:rPr>
        <w:t xml:space="preserve"> </w:t>
      </w:r>
      <w:proofErr w:type="spellStart"/>
      <w:r w:rsidRPr="0021529B">
        <w:rPr>
          <w:rFonts w:ascii="Times New Roman" w:hAnsi="Times New Roman" w:cs="Times New Roman"/>
          <w:b/>
          <w:bCs/>
          <w:color w:val="auto"/>
          <w:sz w:val="22"/>
          <w:szCs w:val="22"/>
          <w:lang w:val="lt-LT"/>
        </w:rPr>
        <w:t>Viatris</w:t>
      </w:r>
      <w:proofErr w:type="spellEnd"/>
      <w:r w:rsidRPr="0021529B">
        <w:rPr>
          <w:rFonts w:ascii="Times New Roman" w:hAnsi="Times New Roman" w:cs="Times New Roman"/>
          <w:b/>
          <w:bCs/>
          <w:color w:val="auto"/>
          <w:sz w:val="22"/>
          <w:szCs w:val="22"/>
          <w:lang w:val="lt-LT"/>
        </w:rPr>
        <w:t xml:space="preserve"> išvaizda ir kiekis pakuotėje</w:t>
      </w:r>
    </w:p>
    <w:p w14:paraId="7426E99D" w14:textId="77777777" w:rsidR="008B07A4" w:rsidRPr="008B07A4" w:rsidRDefault="008B07A4" w:rsidP="008B07A4">
      <w:pPr>
        <w:pStyle w:val="Pagrindinistekstas"/>
        <w:rPr>
          <w:lang w:val="lt-LT"/>
        </w:rPr>
      </w:pPr>
      <w:r w:rsidRPr="008B07A4">
        <w:rPr>
          <w:lang w:val="lt-LT"/>
        </w:rPr>
        <w:t>Plėvele dengtos tabletės yra geltonos spalvos, apvalios (skersmuo apytiksliai 6 mm), abipus išgaubtos tabletės, kurių vienoje pusėje įspausta „IU1“, o kita pusė lygi.</w:t>
      </w:r>
    </w:p>
    <w:p w14:paraId="13DD1A42" w14:textId="77777777" w:rsidR="008B07A4" w:rsidRPr="008B07A4" w:rsidRDefault="008B07A4" w:rsidP="008B07A4">
      <w:pPr>
        <w:pStyle w:val="Pagrindinistekstas"/>
        <w:rPr>
          <w:lang w:val="lt-LT"/>
        </w:rPr>
      </w:pPr>
    </w:p>
    <w:p w14:paraId="244510F2" w14:textId="77777777" w:rsidR="008B07A4" w:rsidRPr="008B07A4" w:rsidRDefault="008B07A4" w:rsidP="008B07A4">
      <w:pPr>
        <w:pStyle w:val="Pagrindinistekstas"/>
        <w:rPr>
          <w:lang w:val="lt-LT"/>
        </w:rPr>
      </w:pP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tiekiamas:</w:t>
      </w:r>
    </w:p>
    <w:p w14:paraId="08A7EBE2" w14:textId="77777777" w:rsidR="008B07A4" w:rsidRPr="008B07A4" w:rsidRDefault="008B07A4" w:rsidP="00185EF5">
      <w:pPr>
        <w:pStyle w:val="Sraopastraipa"/>
        <w:numPr>
          <w:ilvl w:val="0"/>
          <w:numId w:val="8"/>
        </w:numPr>
        <w:tabs>
          <w:tab w:val="left" w:pos="802"/>
          <w:tab w:val="left" w:pos="803"/>
        </w:tabs>
        <w:ind w:left="360" w:hanging="360"/>
        <w:contextualSpacing w:val="0"/>
        <w:rPr>
          <w:lang w:val="lt-LT"/>
        </w:rPr>
      </w:pPr>
      <w:r w:rsidRPr="008B07A4">
        <w:rPr>
          <w:lang w:val="lt-LT"/>
        </w:rPr>
        <w:t>lizdinėse plokštelėse kartono dėžutėse, kuriose yra 10, 20, 56, 60, 100, 168 arba 200 plėvele dengtų tablečių arba</w:t>
      </w:r>
    </w:p>
    <w:p w14:paraId="2D10FA05" w14:textId="77777777" w:rsidR="008B07A4" w:rsidRPr="008B07A4" w:rsidRDefault="008B07A4" w:rsidP="00185EF5">
      <w:pPr>
        <w:pStyle w:val="Sraopastraipa"/>
        <w:numPr>
          <w:ilvl w:val="0"/>
          <w:numId w:val="8"/>
        </w:numPr>
        <w:tabs>
          <w:tab w:val="left" w:pos="802"/>
          <w:tab w:val="left" w:pos="803"/>
        </w:tabs>
        <w:ind w:left="360" w:hanging="360"/>
        <w:contextualSpacing w:val="0"/>
        <w:rPr>
          <w:lang w:val="lt-LT"/>
        </w:rPr>
      </w:pPr>
      <w:r w:rsidRPr="008B07A4">
        <w:rPr>
          <w:lang w:val="lt-LT"/>
        </w:rPr>
        <w:t xml:space="preserve">perforuotos </w:t>
      </w:r>
      <w:proofErr w:type="spellStart"/>
      <w:r w:rsidRPr="008B07A4">
        <w:rPr>
          <w:lang w:val="lt-LT"/>
        </w:rPr>
        <w:t>dalomosios</w:t>
      </w:r>
      <w:proofErr w:type="spellEnd"/>
      <w:r w:rsidRPr="008B07A4">
        <w:rPr>
          <w:lang w:val="lt-LT"/>
        </w:rPr>
        <w:t xml:space="preserve"> lizdinės plokštelės kartono dėžutėse, kuriose yra 10 x 1, 20 x 1, 56 x 1, 60 x 1, 100 x 1, 168 x 1 arba 200 x 1 plėvele dengtų tablečių arba</w:t>
      </w:r>
    </w:p>
    <w:p w14:paraId="7F545F24" w14:textId="77777777" w:rsidR="008B07A4" w:rsidRPr="008B07A4" w:rsidRDefault="008B07A4" w:rsidP="00185EF5">
      <w:pPr>
        <w:pStyle w:val="Pagrindinistekstas"/>
        <w:numPr>
          <w:ilvl w:val="0"/>
          <w:numId w:val="10"/>
        </w:numPr>
        <w:tabs>
          <w:tab w:val="center" w:pos="4905"/>
        </w:tabs>
        <w:ind w:left="360"/>
        <w:rPr>
          <w:lang w:val="lt-LT"/>
        </w:rPr>
      </w:pPr>
      <w:bookmarkStart w:id="0" w:name="_Hlk217030491"/>
      <w:r w:rsidRPr="008B07A4">
        <w:rPr>
          <w:lang w:val="lt-LT"/>
        </w:rPr>
        <w:t>buteliukai, kuriuose yra 60, 100, 120, 180, 200 (2 buteliukai x 100 plėvele dengtų tablečių, supakuoti į išorinę dėžutę) arba 1000 plėvele dengtų tablečių.</w:t>
      </w:r>
      <w:bookmarkEnd w:id="0"/>
      <w:r w:rsidRPr="008B07A4">
        <w:rPr>
          <w:lang w:val="lt-LT"/>
        </w:rPr>
        <w:t xml:space="preserve"> Buteliukai, kuriuose yra 60 ir 100 plėvele dengtų tablečių, yra uždaryti vaikams sunkiai atidaromais užsukamaisiais uždoriais. Atsižvelgiant į rinką, buteliukai gali būti supakuoti į išorines dėžutes arba būti be jų.</w:t>
      </w:r>
    </w:p>
    <w:p w14:paraId="62D2D34C" w14:textId="77777777" w:rsidR="008B07A4" w:rsidRPr="008B07A4" w:rsidRDefault="008B07A4" w:rsidP="008B07A4">
      <w:pPr>
        <w:pStyle w:val="Pagrindinistekstas"/>
        <w:rPr>
          <w:lang w:val="lt-LT"/>
        </w:rPr>
      </w:pPr>
    </w:p>
    <w:p w14:paraId="4D01081D" w14:textId="77777777" w:rsidR="008B07A4" w:rsidRPr="008B07A4" w:rsidRDefault="008B07A4" w:rsidP="008B07A4">
      <w:pPr>
        <w:pStyle w:val="Pagrindinistekstas"/>
        <w:rPr>
          <w:lang w:val="lt-LT"/>
        </w:rPr>
      </w:pPr>
      <w:r w:rsidRPr="008B07A4">
        <w:rPr>
          <w:lang w:val="lt-LT"/>
        </w:rPr>
        <w:t>Gali būti tiekiamos ne visų dydžių pakuotės.</w:t>
      </w:r>
    </w:p>
    <w:p w14:paraId="3BA123E4" w14:textId="77777777" w:rsidR="008B07A4" w:rsidRPr="008B07A4" w:rsidRDefault="008B07A4" w:rsidP="008B07A4">
      <w:pPr>
        <w:pStyle w:val="Pagrindinistekstas"/>
        <w:rPr>
          <w:lang w:val="lt-LT"/>
        </w:rPr>
      </w:pPr>
    </w:p>
    <w:p w14:paraId="2FEAB620" w14:textId="77777777" w:rsidR="008B07A4" w:rsidRPr="0021529B" w:rsidRDefault="008B07A4" w:rsidP="008B07A4">
      <w:pPr>
        <w:pStyle w:val="Antrat2"/>
        <w:spacing w:before="0" w:after="0"/>
        <w:rPr>
          <w:rFonts w:ascii="Times New Roman" w:hAnsi="Times New Roman" w:cs="Times New Roman"/>
          <w:b/>
          <w:bCs/>
          <w:color w:val="auto"/>
          <w:sz w:val="22"/>
          <w:szCs w:val="22"/>
          <w:lang w:val="lt-LT"/>
        </w:rPr>
      </w:pPr>
      <w:r w:rsidRPr="0021529B">
        <w:rPr>
          <w:rFonts w:ascii="Times New Roman" w:hAnsi="Times New Roman" w:cs="Times New Roman"/>
          <w:b/>
          <w:bCs/>
          <w:color w:val="auto"/>
          <w:sz w:val="22"/>
          <w:szCs w:val="22"/>
          <w:lang w:val="lt-LT"/>
        </w:rPr>
        <w:t>Paciento įspėjamojoje kortelėje pateikiama informacija</w:t>
      </w:r>
    </w:p>
    <w:p w14:paraId="5A59AA5D" w14:textId="77777777" w:rsidR="008B07A4" w:rsidRPr="008B07A4" w:rsidRDefault="008B07A4" w:rsidP="008B07A4">
      <w:pPr>
        <w:pStyle w:val="Pagrindinistekstas"/>
        <w:rPr>
          <w:b/>
          <w:lang w:val="lt-LT"/>
        </w:rPr>
      </w:pPr>
      <w:r w:rsidRPr="008B07A4">
        <w:rPr>
          <w:lang w:val="lt-LT"/>
        </w:rPr>
        <w:t xml:space="preserve">Šiame lapelyje arba pakuotėje yra paciento įspėjamoji kortelė arba panašią kortelę Jums gali duoti gydytojas. Paciento įspėjamojoje kortelėje pateikiama informacijos, kuri bus naudinga Jums ir kitus   gydytojus įspės, kad vartojate </w:t>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w:t>
      </w:r>
      <w:r w:rsidRPr="008B07A4">
        <w:rPr>
          <w:b/>
          <w:lang w:val="lt-LT"/>
        </w:rPr>
        <w:t>Šią kortelę turite visada nešiotis su savimi.</w:t>
      </w:r>
    </w:p>
    <w:p w14:paraId="3CE9893A" w14:textId="77777777" w:rsidR="008B07A4" w:rsidRPr="008B07A4" w:rsidRDefault="008B07A4" w:rsidP="008B07A4">
      <w:pPr>
        <w:pStyle w:val="Pagrindinistekstas"/>
        <w:rPr>
          <w:b/>
          <w:lang w:val="lt-LT"/>
        </w:rPr>
      </w:pPr>
    </w:p>
    <w:p w14:paraId="66424EEF" w14:textId="77777777" w:rsidR="008B07A4" w:rsidRPr="008B07A4" w:rsidRDefault="008B07A4" w:rsidP="008B07A4">
      <w:pPr>
        <w:tabs>
          <w:tab w:val="left" w:pos="802"/>
          <w:tab w:val="left" w:pos="803"/>
        </w:tabs>
        <w:rPr>
          <w:lang w:val="lt-LT"/>
        </w:rPr>
      </w:pPr>
      <w:r w:rsidRPr="008B07A4">
        <w:rPr>
          <w:lang w:val="lt-LT"/>
        </w:rPr>
        <w:t>Iškirpkite kortelę iš pakuotės lapelio arba išimkite iš dėžutės ir užpildykite toliau nurodytas skiltis arba paprašykite, kad jas užpildytų gydytojas:</w:t>
      </w:r>
    </w:p>
    <w:p w14:paraId="18DB1100" w14:textId="77777777" w:rsidR="008B07A4" w:rsidRPr="008B07A4" w:rsidRDefault="008B07A4" w:rsidP="00185EF5">
      <w:pPr>
        <w:pStyle w:val="Sraopastraipa"/>
        <w:numPr>
          <w:ilvl w:val="1"/>
          <w:numId w:val="1"/>
        </w:numPr>
        <w:tabs>
          <w:tab w:val="left" w:pos="1087"/>
          <w:tab w:val="left" w:pos="1088"/>
        </w:tabs>
        <w:ind w:left="720" w:hanging="180"/>
        <w:contextualSpacing w:val="0"/>
        <w:rPr>
          <w:lang w:val="lt-LT"/>
        </w:rPr>
      </w:pPr>
      <w:r w:rsidRPr="008B07A4">
        <w:rPr>
          <w:lang w:val="lt-LT"/>
        </w:rPr>
        <w:t>Vardas ir pavardė:</w:t>
      </w:r>
    </w:p>
    <w:p w14:paraId="2727EF3D" w14:textId="77777777" w:rsidR="008B07A4" w:rsidRPr="008B07A4" w:rsidRDefault="008B07A4" w:rsidP="00185EF5">
      <w:pPr>
        <w:pStyle w:val="Sraopastraipa"/>
        <w:numPr>
          <w:ilvl w:val="1"/>
          <w:numId w:val="1"/>
        </w:numPr>
        <w:tabs>
          <w:tab w:val="left" w:pos="1087"/>
          <w:tab w:val="left" w:pos="1088"/>
        </w:tabs>
        <w:ind w:left="720" w:hanging="180"/>
        <w:contextualSpacing w:val="0"/>
        <w:rPr>
          <w:lang w:val="lt-LT"/>
        </w:rPr>
      </w:pPr>
      <w:r w:rsidRPr="008B07A4">
        <w:rPr>
          <w:lang w:val="lt-LT"/>
        </w:rPr>
        <w:t>Gimimo data:</w:t>
      </w:r>
    </w:p>
    <w:p w14:paraId="4211C084" w14:textId="77777777" w:rsidR="008B07A4" w:rsidRPr="008B07A4" w:rsidRDefault="008B07A4" w:rsidP="00185EF5">
      <w:pPr>
        <w:pStyle w:val="Sraopastraipa"/>
        <w:numPr>
          <w:ilvl w:val="1"/>
          <w:numId w:val="1"/>
        </w:numPr>
        <w:tabs>
          <w:tab w:val="left" w:pos="1087"/>
          <w:tab w:val="left" w:pos="1088"/>
        </w:tabs>
        <w:ind w:left="720" w:hanging="180"/>
        <w:contextualSpacing w:val="0"/>
        <w:rPr>
          <w:lang w:val="lt-LT"/>
        </w:rPr>
      </w:pPr>
      <w:r w:rsidRPr="008B07A4">
        <w:rPr>
          <w:lang w:val="lt-LT"/>
        </w:rPr>
        <w:t>Indikacija:</w:t>
      </w:r>
    </w:p>
    <w:p w14:paraId="3E135B20" w14:textId="77777777" w:rsidR="008B07A4" w:rsidRPr="008B07A4" w:rsidRDefault="008B07A4" w:rsidP="00185EF5">
      <w:pPr>
        <w:pStyle w:val="Sraopastraipa"/>
        <w:numPr>
          <w:ilvl w:val="1"/>
          <w:numId w:val="1"/>
        </w:numPr>
        <w:tabs>
          <w:tab w:val="left" w:pos="1087"/>
          <w:tab w:val="left" w:pos="1088"/>
        </w:tabs>
        <w:ind w:left="720" w:hanging="180"/>
        <w:contextualSpacing w:val="0"/>
        <w:rPr>
          <w:lang w:val="lt-LT"/>
        </w:rPr>
      </w:pPr>
      <w:r w:rsidRPr="008B07A4">
        <w:rPr>
          <w:lang w:val="lt-LT"/>
        </w:rPr>
        <w:t>Svoris:</w:t>
      </w:r>
    </w:p>
    <w:p w14:paraId="079BA5EF" w14:textId="77777777" w:rsidR="008B07A4" w:rsidRPr="008B07A4" w:rsidRDefault="008B07A4" w:rsidP="00185EF5">
      <w:pPr>
        <w:pStyle w:val="Sraopastraipa"/>
        <w:numPr>
          <w:ilvl w:val="1"/>
          <w:numId w:val="1"/>
        </w:numPr>
        <w:tabs>
          <w:tab w:val="left" w:pos="1087"/>
          <w:tab w:val="left" w:pos="1088"/>
          <w:tab w:val="left" w:leader="dot" w:pos="2107"/>
        </w:tabs>
        <w:ind w:left="720" w:hanging="180"/>
        <w:contextualSpacing w:val="0"/>
        <w:rPr>
          <w:lang w:val="lt-LT"/>
        </w:rPr>
      </w:pPr>
      <w:r w:rsidRPr="008B07A4">
        <w:rPr>
          <w:lang w:val="lt-LT"/>
        </w:rPr>
        <w:t>Dozė:</w:t>
      </w:r>
      <w:r w:rsidRPr="008B07A4">
        <w:rPr>
          <w:lang w:val="lt-LT"/>
        </w:rPr>
        <w:tab/>
        <w:t>mg du kartus per parą</w:t>
      </w:r>
    </w:p>
    <w:p w14:paraId="793963FD" w14:textId="77777777" w:rsidR="008B07A4" w:rsidRPr="008B07A4" w:rsidRDefault="008B07A4" w:rsidP="00185EF5">
      <w:pPr>
        <w:pStyle w:val="Sraopastraipa"/>
        <w:numPr>
          <w:ilvl w:val="1"/>
          <w:numId w:val="1"/>
        </w:numPr>
        <w:tabs>
          <w:tab w:val="left" w:pos="1087"/>
          <w:tab w:val="left" w:pos="1088"/>
        </w:tabs>
        <w:ind w:left="720" w:hanging="180"/>
        <w:contextualSpacing w:val="0"/>
        <w:rPr>
          <w:lang w:val="lt-LT"/>
        </w:rPr>
      </w:pPr>
      <w:r w:rsidRPr="008B07A4">
        <w:rPr>
          <w:lang w:val="lt-LT"/>
        </w:rPr>
        <w:t>Gydytojo vardas ir pavardė:</w:t>
      </w:r>
    </w:p>
    <w:p w14:paraId="29BDDA85" w14:textId="77777777" w:rsidR="008B07A4" w:rsidRPr="008B07A4" w:rsidRDefault="008B07A4" w:rsidP="00185EF5">
      <w:pPr>
        <w:pStyle w:val="Sraopastraipa"/>
        <w:numPr>
          <w:ilvl w:val="1"/>
          <w:numId w:val="1"/>
        </w:numPr>
        <w:tabs>
          <w:tab w:val="left" w:pos="1087"/>
          <w:tab w:val="left" w:pos="1088"/>
        </w:tabs>
        <w:ind w:left="720" w:hanging="180"/>
        <w:contextualSpacing w:val="0"/>
        <w:rPr>
          <w:lang w:val="lt-LT"/>
        </w:rPr>
      </w:pPr>
      <w:r w:rsidRPr="008B07A4">
        <w:rPr>
          <w:lang w:val="lt-LT"/>
        </w:rPr>
        <w:t>Gydytojo telefono numeris:</w:t>
      </w:r>
    </w:p>
    <w:p w14:paraId="7374F2A9" w14:textId="77777777" w:rsidR="008B07A4" w:rsidRPr="008B07A4" w:rsidRDefault="008B07A4" w:rsidP="008B07A4">
      <w:pPr>
        <w:tabs>
          <w:tab w:val="left" w:pos="1087"/>
          <w:tab w:val="left" w:pos="1088"/>
        </w:tabs>
        <w:ind w:left="540"/>
        <w:rPr>
          <w:lang w:val="lt-LT"/>
        </w:rPr>
      </w:pPr>
    </w:p>
    <w:p w14:paraId="688E2F22" w14:textId="77777777" w:rsidR="008B07A4" w:rsidRPr="008B07A4" w:rsidRDefault="008B07A4" w:rsidP="008B07A4">
      <w:pPr>
        <w:tabs>
          <w:tab w:val="left" w:pos="802"/>
          <w:tab w:val="left" w:pos="803"/>
        </w:tabs>
        <w:rPr>
          <w:lang w:val="lt-LT"/>
        </w:rPr>
      </w:pPr>
      <w:r w:rsidRPr="008B07A4">
        <w:rPr>
          <w:lang w:val="lt-LT"/>
        </w:rPr>
        <w:t>Kortelę sulenkite ir visada nešiokitės su savimi</w:t>
      </w:r>
    </w:p>
    <w:p w14:paraId="31B3215D" w14:textId="77777777" w:rsidR="008B07A4" w:rsidRPr="008B07A4" w:rsidRDefault="008B07A4" w:rsidP="008B07A4">
      <w:pPr>
        <w:pStyle w:val="Pagrindinistekstas"/>
        <w:rPr>
          <w:lang w:val="lt-LT"/>
        </w:rPr>
      </w:pPr>
    </w:p>
    <w:p w14:paraId="4013C9D9" w14:textId="77777777" w:rsidR="008B07A4" w:rsidRPr="008B07A4" w:rsidRDefault="008B07A4" w:rsidP="008B07A4">
      <w:pPr>
        <w:keepNext/>
        <w:widowControl/>
        <w:tabs>
          <w:tab w:val="left" w:pos="567"/>
        </w:tabs>
        <w:autoSpaceDE/>
        <w:autoSpaceDN/>
        <w:spacing w:line="260" w:lineRule="exact"/>
        <w:jc w:val="both"/>
        <w:outlineLvl w:val="3"/>
        <w:rPr>
          <w:b/>
          <w:bCs/>
          <w:snapToGrid w:val="0"/>
          <w:lang w:val="lt-LT" w:eastAsia="x-none"/>
        </w:rPr>
      </w:pPr>
      <w:r w:rsidRPr="008B07A4">
        <w:rPr>
          <w:b/>
          <w:bCs/>
          <w:snapToGrid w:val="0"/>
          <w:lang w:val="lt-LT" w:eastAsia="x-none"/>
        </w:rPr>
        <w:t>Registruotojas ir gamintojas</w:t>
      </w:r>
    </w:p>
    <w:p w14:paraId="5233543C" w14:textId="77777777" w:rsidR="008B07A4" w:rsidRPr="008B07A4" w:rsidRDefault="008B07A4" w:rsidP="008B07A4">
      <w:pPr>
        <w:keepNext/>
        <w:widowControl/>
        <w:tabs>
          <w:tab w:val="left" w:pos="567"/>
        </w:tabs>
        <w:autoSpaceDE/>
        <w:autoSpaceDN/>
        <w:spacing w:line="260" w:lineRule="exact"/>
        <w:jc w:val="both"/>
        <w:outlineLvl w:val="3"/>
        <w:rPr>
          <w:b/>
          <w:bCs/>
          <w:snapToGrid w:val="0"/>
          <w:lang w:val="lt-LT" w:eastAsia="x-none"/>
        </w:rPr>
      </w:pPr>
    </w:p>
    <w:p w14:paraId="163369CD" w14:textId="77777777" w:rsidR="008B07A4" w:rsidRPr="008B07A4" w:rsidRDefault="008B07A4" w:rsidP="008B07A4">
      <w:pPr>
        <w:pStyle w:val="Antrat2"/>
        <w:spacing w:before="0" w:after="0"/>
        <w:rPr>
          <w:rFonts w:ascii="Times New Roman" w:hAnsi="Times New Roman" w:cs="Times New Roman"/>
          <w:b/>
          <w:i/>
          <w:color w:val="auto"/>
          <w:sz w:val="22"/>
          <w:szCs w:val="22"/>
          <w:u w:val="single"/>
          <w:lang w:val="lt-LT"/>
        </w:rPr>
      </w:pPr>
      <w:r w:rsidRPr="008B07A4">
        <w:rPr>
          <w:rFonts w:ascii="Times New Roman" w:hAnsi="Times New Roman" w:cs="Times New Roman"/>
          <w:i/>
          <w:color w:val="auto"/>
          <w:sz w:val="22"/>
          <w:szCs w:val="22"/>
          <w:u w:val="single"/>
          <w:lang w:val="lt-LT"/>
        </w:rPr>
        <w:t>Registruotojas</w:t>
      </w:r>
    </w:p>
    <w:p w14:paraId="4D6E9572" w14:textId="77777777" w:rsidR="008B07A4" w:rsidRPr="008B07A4" w:rsidRDefault="008B07A4" w:rsidP="008B07A4">
      <w:pPr>
        <w:pStyle w:val="Pagrindinistekstas"/>
        <w:rPr>
          <w:lang w:val="lt-LT"/>
        </w:rPr>
      </w:pPr>
      <w:proofErr w:type="spellStart"/>
      <w:r w:rsidRPr="008B07A4">
        <w:rPr>
          <w:lang w:val="lt-LT"/>
        </w:rPr>
        <w:t>Viatris</w:t>
      </w:r>
      <w:proofErr w:type="spellEnd"/>
      <w:r w:rsidRPr="008B07A4">
        <w:rPr>
          <w:lang w:val="pt-PT"/>
        </w:rPr>
        <w:t xml:space="preserve"> </w:t>
      </w:r>
      <w:proofErr w:type="spellStart"/>
      <w:r w:rsidRPr="008B07A4">
        <w:rPr>
          <w:lang w:val="lt-LT"/>
        </w:rPr>
        <w:t>Limited</w:t>
      </w:r>
      <w:proofErr w:type="spellEnd"/>
    </w:p>
    <w:p w14:paraId="26680431" w14:textId="77777777" w:rsidR="008B07A4" w:rsidRPr="008B07A4" w:rsidRDefault="008B07A4" w:rsidP="008B07A4">
      <w:pPr>
        <w:pStyle w:val="Pagrindinistekstas"/>
        <w:rPr>
          <w:lang w:val="lt-LT"/>
        </w:rPr>
      </w:pPr>
      <w:proofErr w:type="spellStart"/>
      <w:r w:rsidRPr="008B07A4">
        <w:rPr>
          <w:lang w:val="lt-LT"/>
        </w:rPr>
        <w:t>Damastown</w:t>
      </w:r>
      <w:proofErr w:type="spellEnd"/>
      <w:r w:rsidRPr="008B07A4">
        <w:rPr>
          <w:lang w:val="lt-LT"/>
        </w:rPr>
        <w:t xml:space="preserve"> </w:t>
      </w:r>
      <w:proofErr w:type="spellStart"/>
      <w:r w:rsidRPr="008B07A4">
        <w:rPr>
          <w:lang w:val="lt-LT"/>
        </w:rPr>
        <w:t>Industrial</w:t>
      </w:r>
      <w:proofErr w:type="spellEnd"/>
      <w:r w:rsidRPr="008B07A4">
        <w:rPr>
          <w:lang w:val="lt-LT"/>
        </w:rPr>
        <w:t xml:space="preserve"> </w:t>
      </w:r>
      <w:proofErr w:type="spellStart"/>
      <w:r w:rsidRPr="008B07A4">
        <w:rPr>
          <w:lang w:val="lt-LT"/>
        </w:rPr>
        <w:t>Park</w:t>
      </w:r>
      <w:proofErr w:type="spellEnd"/>
    </w:p>
    <w:p w14:paraId="7F75941A" w14:textId="77777777" w:rsidR="008B07A4" w:rsidRPr="008B07A4" w:rsidRDefault="008B07A4" w:rsidP="008B07A4">
      <w:pPr>
        <w:pStyle w:val="Pagrindinistekstas"/>
        <w:rPr>
          <w:lang w:val="lt-LT"/>
        </w:rPr>
      </w:pPr>
      <w:proofErr w:type="spellStart"/>
      <w:r w:rsidRPr="008B07A4">
        <w:rPr>
          <w:lang w:val="lt-LT"/>
        </w:rPr>
        <w:t>Mulhuddart</w:t>
      </w:r>
      <w:proofErr w:type="spellEnd"/>
      <w:r w:rsidRPr="008B07A4">
        <w:rPr>
          <w:lang w:val="lt-LT"/>
        </w:rPr>
        <w:t xml:space="preserve">, </w:t>
      </w:r>
    </w:p>
    <w:p w14:paraId="5CBFB483" w14:textId="77777777" w:rsidR="008B07A4" w:rsidRPr="008B07A4" w:rsidRDefault="008B07A4" w:rsidP="008B07A4">
      <w:pPr>
        <w:pStyle w:val="Pagrindinistekstas"/>
        <w:rPr>
          <w:lang w:val="lt-LT"/>
        </w:rPr>
      </w:pPr>
      <w:r w:rsidRPr="008B07A4">
        <w:rPr>
          <w:lang w:val="lt-LT"/>
        </w:rPr>
        <w:t xml:space="preserve">Dublin 15, DUBLIN </w:t>
      </w:r>
    </w:p>
    <w:p w14:paraId="417CE439" w14:textId="77777777" w:rsidR="008B07A4" w:rsidRPr="008B07A4" w:rsidRDefault="008B07A4" w:rsidP="008B07A4">
      <w:pPr>
        <w:pStyle w:val="Pagrindinistekstas"/>
        <w:rPr>
          <w:lang w:val="lt-LT"/>
        </w:rPr>
      </w:pPr>
      <w:r w:rsidRPr="008B07A4">
        <w:rPr>
          <w:lang w:val="lt-LT"/>
        </w:rPr>
        <w:t>Airija</w:t>
      </w:r>
    </w:p>
    <w:p w14:paraId="6F4C485A" w14:textId="77777777" w:rsidR="008B07A4" w:rsidRPr="008B07A4" w:rsidRDefault="008B07A4" w:rsidP="008B07A4">
      <w:pPr>
        <w:pStyle w:val="Pagrindinistekstas"/>
        <w:rPr>
          <w:lang w:val="lt-LT"/>
        </w:rPr>
      </w:pPr>
    </w:p>
    <w:p w14:paraId="5C80A93E" w14:textId="77777777" w:rsidR="008B07A4" w:rsidRPr="008B07A4" w:rsidRDefault="008B07A4" w:rsidP="008B07A4">
      <w:pPr>
        <w:pStyle w:val="Antrat2"/>
        <w:spacing w:before="0" w:after="0"/>
        <w:rPr>
          <w:rFonts w:ascii="Times New Roman" w:hAnsi="Times New Roman" w:cs="Times New Roman"/>
          <w:b/>
          <w:i/>
          <w:color w:val="auto"/>
          <w:sz w:val="22"/>
          <w:szCs w:val="22"/>
          <w:u w:val="single"/>
          <w:lang w:val="lt-LT"/>
        </w:rPr>
      </w:pPr>
      <w:r w:rsidRPr="008B07A4">
        <w:rPr>
          <w:rFonts w:ascii="Times New Roman" w:hAnsi="Times New Roman" w:cs="Times New Roman"/>
          <w:i/>
          <w:color w:val="auto"/>
          <w:sz w:val="22"/>
          <w:szCs w:val="22"/>
          <w:u w:val="single"/>
          <w:lang w:val="lt-LT"/>
        </w:rPr>
        <w:t>Gamintojas</w:t>
      </w:r>
    </w:p>
    <w:p w14:paraId="4EE995CD" w14:textId="77777777" w:rsidR="008B07A4" w:rsidRPr="008B07A4" w:rsidRDefault="008B07A4" w:rsidP="008B07A4">
      <w:pPr>
        <w:rPr>
          <w:bCs/>
          <w:lang w:val="lt-LT"/>
        </w:rPr>
      </w:pPr>
      <w:proofErr w:type="spellStart"/>
      <w:r w:rsidRPr="008B07A4">
        <w:rPr>
          <w:bCs/>
          <w:lang w:val="lt-LT"/>
        </w:rPr>
        <w:t>McDermott</w:t>
      </w:r>
      <w:proofErr w:type="spellEnd"/>
      <w:r w:rsidRPr="008B07A4">
        <w:rPr>
          <w:bCs/>
          <w:lang w:val="lt-LT"/>
        </w:rPr>
        <w:t xml:space="preserve"> </w:t>
      </w:r>
      <w:proofErr w:type="spellStart"/>
      <w:r w:rsidRPr="008B07A4">
        <w:rPr>
          <w:bCs/>
          <w:lang w:val="lt-LT"/>
        </w:rPr>
        <w:t>Laboratories</w:t>
      </w:r>
      <w:proofErr w:type="spellEnd"/>
      <w:r w:rsidRPr="008B07A4">
        <w:rPr>
          <w:bCs/>
          <w:lang w:val="lt-LT"/>
        </w:rPr>
        <w:t xml:space="preserve"> </w:t>
      </w:r>
      <w:proofErr w:type="spellStart"/>
      <w:r w:rsidRPr="008B07A4">
        <w:rPr>
          <w:bCs/>
          <w:lang w:val="lt-LT"/>
        </w:rPr>
        <w:t>Limited</w:t>
      </w:r>
      <w:proofErr w:type="spellEnd"/>
      <w:r w:rsidRPr="008B07A4">
        <w:rPr>
          <w:bCs/>
          <w:lang w:val="lt-LT"/>
        </w:rPr>
        <w:t xml:space="preserve"> </w:t>
      </w:r>
      <w:proofErr w:type="spellStart"/>
      <w:r w:rsidRPr="008B07A4">
        <w:rPr>
          <w:bCs/>
          <w:lang w:val="lt-LT"/>
        </w:rPr>
        <w:t>trading</w:t>
      </w:r>
      <w:proofErr w:type="spellEnd"/>
      <w:r w:rsidRPr="008B07A4">
        <w:rPr>
          <w:bCs/>
          <w:lang w:val="lt-LT"/>
        </w:rPr>
        <w:t xml:space="preserve"> </w:t>
      </w:r>
      <w:proofErr w:type="spellStart"/>
      <w:r w:rsidRPr="008B07A4">
        <w:rPr>
          <w:bCs/>
          <w:lang w:val="lt-LT"/>
        </w:rPr>
        <w:t>as</w:t>
      </w:r>
      <w:proofErr w:type="spellEnd"/>
      <w:r w:rsidRPr="008B07A4">
        <w:rPr>
          <w:bCs/>
          <w:lang w:val="lt-LT"/>
        </w:rPr>
        <w:t xml:space="preserve"> </w:t>
      </w:r>
      <w:proofErr w:type="spellStart"/>
      <w:r w:rsidRPr="008B07A4">
        <w:rPr>
          <w:bCs/>
          <w:lang w:val="lt-LT"/>
        </w:rPr>
        <w:t>Gerard</w:t>
      </w:r>
      <w:proofErr w:type="spellEnd"/>
      <w:r w:rsidRPr="008B07A4">
        <w:rPr>
          <w:bCs/>
          <w:lang w:val="lt-LT"/>
        </w:rPr>
        <w:t xml:space="preserve"> </w:t>
      </w:r>
      <w:proofErr w:type="spellStart"/>
      <w:r w:rsidRPr="008B07A4">
        <w:rPr>
          <w:bCs/>
          <w:lang w:val="lt-LT"/>
        </w:rPr>
        <w:t>Laboratories</w:t>
      </w:r>
      <w:proofErr w:type="spellEnd"/>
    </w:p>
    <w:p w14:paraId="7224B0FC" w14:textId="77777777" w:rsidR="008B07A4" w:rsidRPr="008B07A4" w:rsidRDefault="008B07A4" w:rsidP="008B07A4">
      <w:pPr>
        <w:rPr>
          <w:bCs/>
          <w:lang w:val="lt-LT"/>
        </w:rPr>
      </w:pPr>
      <w:proofErr w:type="spellStart"/>
      <w:r w:rsidRPr="008B07A4">
        <w:rPr>
          <w:bCs/>
          <w:lang w:val="lt-LT"/>
        </w:rPr>
        <w:t>trading</w:t>
      </w:r>
      <w:proofErr w:type="spellEnd"/>
      <w:r w:rsidRPr="008B07A4">
        <w:rPr>
          <w:bCs/>
          <w:lang w:val="lt-LT"/>
        </w:rPr>
        <w:t xml:space="preserve"> </w:t>
      </w:r>
      <w:proofErr w:type="spellStart"/>
      <w:r w:rsidRPr="008B07A4">
        <w:rPr>
          <w:bCs/>
          <w:lang w:val="lt-LT"/>
        </w:rPr>
        <w:t>as</w:t>
      </w:r>
      <w:proofErr w:type="spellEnd"/>
      <w:r w:rsidRPr="008B07A4">
        <w:rPr>
          <w:bCs/>
          <w:lang w:val="lt-LT"/>
        </w:rPr>
        <w:t xml:space="preserve"> </w:t>
      </w:r>
      <w:proofErr w:type="spellStart"/>
      <w:r w:rsidRPr="008B07A4">
        <w:rPr>
          <w:bCs/>
          <w:lang w:val="lt-LT"/>
        </w:rPr>
        <w:t>Mylan</w:t>
      </w:r>
      <w:proofErr w:type="spellEnd"/>
      <w:r w:rsidRPr="008B07A4">
        <w:rPr>
          <w:bCs/>
          <w:lang w:val="lt-LT"/>
        </w:rPr>
        <w:t xml:space="preserve"> Dublin, </w:t>
      </w:r>
    </w:p>
    <w:p w14:paraId="04A6B9BF" w14:textId="77777777" w:rsidR="008B07A4" w:rsidRPr="008B07A4" w:rsidRDefault="008B07A4" w:rsidP="008B07A4">
      <w:pPr>
        <w:rPr>
          <w:lang w:val="lt-LT"/>
        </w:rPr>
      </w:pPr>
      <w:proofErr w:type="spellStart"/>
      <w:r w:rsidRPr="008B07A4">
        <w:rPr>
          <w:lang w:val="lt-LT"/>
        </w:rPr>
        <w:t>Unit</w:t>
      </w:r>
      <w:proofErr w:type="spellEnd"/>
      <w:r w:rsidRPr="008B07A4">
        <w:rPr>
          <w:lang w:val="lt-LT"/>
        </w:rPr>
        <w:t xml:space="preserve"> 35/36 </w:t>
      </w:r>
      <w:proofErr w:type="spellStart"/>
      <w:r w:rsidRPr="008B07A4">
        <w:rPr>
          <w:lang w:val="lt-LT"/>
        </w:rPr>
        <w:t>Baldoyle</w:t>
      </w:r>
      <w:proofErr w:type="spellEnd"/>
      <w:r w:rsidRPr="008B07A4">
        <w:rPr>
          <w:lang w:val="lt-LT"/>
        </w:rPr>
        <w:t xml:space="preserve"> </w:t>
      </w:r>
      <w:proofErr w:type="spellStart"/>
      <w:r w:rsidRPr="008B07A4">
        <w:rPr>
          <w:lang w:val="lt-LT"/>
        </w:rPr>
        <w:t>Industrial</w:t>
      </w:r>
      <w:proofErr w:type="spellEnd"/>
      <w:r w:rsidRPr="008B07A4">
        <w:rPr>
          <w:lang w:val="lt-LT"/>
        </w:rPr>
        <w:t xml:space="preserve"> </w:t>
      </w:r>
      <w:proofErr w:type="spellStart"/>
      <w:r w:rsidRPr="008B07A4">
        <w:rPr>
          <w:lang w:val="lt-LT"/>
        </w:rPr>
        <w:t>Estate</w:t>
      </w:r>
      <w:proofErr w:type="spellEnd"/>
      <w:r w:rsidRPr="008B07A4">
        <w:rPr>
          <w:lang w:val="lt-LT"/>
        </w:rPr>
        <w:t xml:space="preserve">, </w:t>
      </w:r>
    </w:p>
    <w:p w14:paraId="0B309427" w14:textId="77777777" w:rsidR="008B07A4" w:rsidRPr="008B07A4" w:rsidRDefault="008B07A4" w:rsidP="008B07A4">
      <w:pPr>
        <w:rPr>
          <w:lang w:val="lt-LT"/>
        </w:rPr>
      </w:pPr>
      <w:proofErr w:type="spellStart"/>
      <w:r w:rsidRPr="008B07A4">
        <w:rPr>
          <w:lang w:val="lt-LT"/>
        </w:rPr>
        <w:t>Grange</w:t>
      </w:r>
      <w:proofErr w:type="spellEnd"/>
      <w:r w:rsidRPr="008B07A4">
        <w:rPr>
          <w:lang w:val="lt-LT"/>
        </w:rPr>
        <w:t xml:space="preserve"> </w:t>
      </w:r>
      <w:proofErr w:type="spellStart"/>
      <w:r w:rsidRPr="008B07A4">
        <w:rPr>
          <w:lang w:val="lt-LT"/>
        </w:rPr>
        <w:t>Road</w:t>
      </w:r>
      <w:proofErr w:type="spellEnd"/>
      <w:r w:rsidRPr="008B07A4">
        <w:rPr>
          <w:lang w:val="lt-LT"/>
        </w:rPr>
        <w:t xml:space="preserve">, Dublin 13, </w:t>
      </w:r>
    </w:p>
    <w:p w14:paraId="61B065BF" w14:textId="77777777" w:rsidR="008B07A4" w:rsidRPr="008B07A4" w:rsidRDefault="008B07A4" w:rsidP="008B07A4">
      <w:pPr>
        <w:rPr>
          <w:lang w:val="lt-LT"/>
        </w:rPr>
      </w:pPr>
      <w:r w:rsidRPr="008B07A4">
        <w:rPr>
          <w:lang w:val="lt-LT"/>
        </w:rPr>
        <w:t>Airija</w:t>
      </w:r>
    </w:p>
    <w:p w14:paraId="473C3876" w14:textId="77777777" w:rsidR="008B07A4" w:rsidRPr="008B07A4" w:rsidRDefault="008B07A4" w:rsidP="008B07A4">
      <w:pPr>
        <w:rPr>
          <w:lang w:val="lt-LT"/>
        </w:rPr>
      </w:pPr>
    </w:p>
    <w:p w14:paraId="6C4EEC2B" w14:textId="77777777" w:rsidR="008B07A4" w:rsidRPr="008B07A4" w:rsidRDefault="008B07A4" w:rsidP="008B07A4">
      <w:pPr>
        <w:rPr>
          <w:lang w:val="lt-LT"/>
        </w:rPr>
      </w:pPr>
      <w:r w:rsidRPr="008B07A4">
        <w:rPr>
          <w:lang w:val="lt-LT"/>
        </w:rPr>
        <w:t>arba</w:t>
      </w:r>
    </w:p>
    <w:p w14:paraId="2AC71DA4" w14:textId="77777777" w:rsidR="008B07A4" w:rsidRPr="008B07A4" w:rsidRDefault="008B07A4" w:rsidP="008B07A4">
      <w:pPr>
        <w:rPr>
          <w:lang w:val="lt-LT"/>
        </w:rPr>
      </w:pPr>
    </w:p>
    <w:p w14:paraId="33C8E556" w14:textId="77777777" w:rsidR="008B07A4" w:rsidRPr="008B07A4" w:rsidRDefault="008B07A4" w:rsidP="008B07A4">
      <w:pPr>
        <w:rPr>
          <w:bCs/>
          <w:lang w:val="lt-LT"/>
        </w:rPr>
      </w:pPr>
      <w:proofErr w:type="spellStart"/>
      <w:r w:rsidRPr="008B07A4">
        <w:rPr>
          <w:bCs/>
          <w:lang w:val="lt-LT"/>
        </w:rPr>
        <w:t>Viatris</w:t>
      </w:r>
      <w:proofErr w:type="spellEnd"/>
      <w:r w:rsidRPr="008B07A4">
        <w:rPr>
          <w:bCs/>
          <w:lang w:val="lt-LT"/>
        </w:rPr>
        <w:t xml:space="preserve"> Germany </w:t>
      </w:r>
      <w:proofErr w:type="spellStart"/>
      <w:r w:rsidRPr="008B07A4">
        <w:rPr>
          <w:bCs/>
          <w:lang w:val="lt-LT"/>
        </w:rPr>
        <w:t>GmbH</w:t>
      </w:r>
      <w:proofErr w:type="spellEnd"/>
      <w:r w:rsidRPr="008B07A4">
        <w:rPr>
          <w:bCs/>
          <w:lang w:val="lt-LT"/>
        </w:rPr>
        <w:t xml:space="preserve">, </w:t>
      </w:r>
    </w:p>
    <w:p w14:paraId="3D12D608" w14:textId="77777777" w:rsidR="008B07A4" w:rsidRPr="008B07A4" w:rsidRDefault="008B07A4" w:rsidP="008B07A4">
      <w:pPr>
        <w:rPr>
          <w:lang w:val="lt-LT"/>
        </w:rPr>
      </w:pPr>
      <w:proofErr w:type="spellStart"/>
      <w:r w:rsidRPr="008B07A4">
        <w:rPr>
          <w:lang w:val="lt-LT"/>
        </w:rPr>
        <w:t>Zweigniederlassung</w:t>
      </w:r>
      <w:proofErr w:type="spellEnd"/>
      <w:r w:rsidRPr="008B07A4">
        <w:rPr>
          <w:lang w:val="lt-LT"/>
        </w:rPr>
        <w:t xml:space="preserve"> </w:t>
      </w:r>
      <w:proofErr w:type="spellStart"/>
      <w:r w:rsidRPr="008B07A4">
        <w:rPr>
          <w:lang w:val="lt-LT"/>
        </w:rPr>
        <w:t>Bad</w:t>
      </w:r>
      <w:proofErr w:type="spellEnd"/>
      <w:r w:rsidRPr="008B07A4">
        <w:rPr>
          <w:lang w:val="lt-LT"/>
        </w:rPr>
        <w:t xml:space="preserve"> </w:t>
      </w:r>
      <w:proofErr w:type="spellStart"/>
      <w:r w:rsidRPr="008B07A4">
        <w:rPr>
          <w:lang w:val="lt-LT"/>
        </w:rPr>
        <w:t>Homburg</w:t>
      </w:r>
      <w:proofErr w:type="spellEnd"/>
      <w:r w:rsidRPr="008B07A4">
        <w:rPr>
          <w:lang w:val="lt-LT"/>
        </w:rPr>
        <w:t xml:space="preserve"> v. d. </w:t>
      </w:r>
      <w:proofErr w:type="spellStart"/>
      <w:r w:rsidRPr="008B07A4">
        <w:rPr>
          <w:lang w:val="lt-LT"/>
        </w:rPr>
        <w:t>Hoehe</w:t>
      </w:r>
      <w:proofErr w:type="spellEnd"/>
      <w:r w:rsidRPr="008B07A4">
        <w:rPr>
          <w:lang w:val="lt-LT"/>
        </w:rPr>
        <w:t xml:space="preserve">, </w:t>
      </w:r>
      <w:proofErr w:type="spellStart"/>
      <w:r w:rsidRPr="008B07A4">
        <w:rPr>
          <w:lang w:val="lt-LT"/>
        </w:rPr>
        <w:t>Benzstrasse</w:t>
      </w:r>
      <w:proofErr w:type="spellEnd"/>
      <w:r w:rsidRPr="008B07A4">
        <w:rPr>
          <w:lang w:val="lt-LT"/>
        </w:rPr>
        <w:t xml:space="preserve"> 1, </w:t>
      </w:r>
      <w:proofErr w:type="spellStart"/>
      <w:r w:rsidRPr="008B07A4">
        <w:rPr>
          <w:lang w:val="lt-LT"/>
        </w:rPr>
        <w:t>Bad</w:t>
      </w:r>
      <w:proofErr w:type="spellEnd"/>
    </w:p>
    <w:p w14:paraId="16A9B6D1" w14:textId="77777777" w:rsidR="008B07A4" w:rsidRPr="008B07A4" w:rsidRDefault="008B07A4" w:rsidP="008B07A4">
      <w:pPr>
        <w:pStyle w:val="Pagrindinistekstas"/>
        <w:rPr>
          <w:lang w:val="lt-LT"/>
        </w:rPr>
      </w:pPr>
      <w:proofErr w:type="spellStart"/>
      <w:r w:rsidRPr="008B07A4">
        <w:rPr>
          <w:lang w:val="lt-LT"/>
        </w:rPr>
        <w:t>Homburg</w:t>
      </w:r>
      <w:proofErr w:type="spellEnd"/>
      <w:r w:rsidRPr="008B07A4">
        <w:rPr>
          <w:lang w:val="lt-LT"/>
        </w:rPr>
        <w:t xml:space="preserve"> v. d. </w:t>
      </w:r>
      <w:proofErr w:type="spellStart"/>
      <w:r w:rsidRPr="008B07A4">
        <w:rPr>
          <w:lang w:val="lt-LT"/>
        </w:rPr>
        <w:t>Hoehe</w:t>
      </w:r>
      <w:proofErr w:type="spellEnd"/>
      <w:r w:rsidRPr="008B07A4">
        <w:rPr>
          <w:lang w:val="lt-LT"/>
        </w:rPr>
        <w:t xml:space="preserve">, </w:t>
      </w:r>
      <w:proofErr w:type="spellStart"/>
      <w:r w:rsidRPr="008B07A4">
        <w:rPr>
          <w:lang w:val="lt-LT"/>
        </w:rPr>
        <w:t>Hessen</w:t>
      </w:r>
      <w:proofErr w:type="spellEnd"/>
      <w:r w:rsidRPr="008B07A4">
        <w:rPr>
          <w:lang w:val="lt-LT"/>
        </w:rPr>
        <w:t xml:space="preserve">, 61352, </w:t>
      </w:r>
    </w:p>
    <w:p w14:paraId="07D73577" w14:textId="77777777" w:rsidR="008B07A4" w:rsidRPr="008B07A4" w:rsidRDefault="008B07A4" w:rsidP="008B07A4">
      <w:pPr>
        <w:pStyle w:val="Pagrindinistekstas"/>
        <w:rPr>
          <w:lang w:val="lt-LT"/>
        </w:rPr>
      </w:pPr>
      <w:r w:rsidRPr="008B07A4">
        <w:rPr>
          <w:lang w:val="lt-LT"/>
        </w:rPr>
        <w:t>Vokietija</w:t>
      </w:r>
    </w:p>
    <w:p w14:paraId="662AB8EC" w14:textId="77777777" w:rsidR="008B07A4" w:rsidRPr="008B07A4" w:rsidRDefault="008B07A4" w:rsidP="008B07A4">
      <w:pPr>
        <w:pStyle w:val="Pagrindinistekstas"/>
        <w:rPr>
          <w:lang w:val="lt-LT"/>
        </w:rPr>
      </w:pPr>
    </w:p>
    <w:p w14:paraId="10051366" w14:textId="77777777" w:rsidR="008B07A4" w:rsidRPr="008B07A4" w:rsidRDefault="008B07A4" w:rsidP="008B07A4">
      <w:pPr>
        <w:pStyle w:val="Pagrindinistekstas"/>
        <w:rPr>
          <w:lang w:val="lt-LT"/>
        </w:rPr>
      </w:pPr>
      <w:r w:rsidRPr="008B07A4">
        <w:rPr>
          <w:lang w:val="lt-LT"/>
        </w:rPr>
        <w:lastRenderedPageBreak/>
        <w:t>arba</w:t>
      </w:r>
    </w:p>
    <w:p w14:paraId="2DC5E57B" w14:textId="77777777" w:rsidR="008B07A4" w:rsidRPr="008B07A4" w:rsidRDefault="008B07A4" w:rsidP="008B07A4">
      <w:pPr>
        <w:pStyle w:val="Pagrindinistekstas"/>
        <w:rPr>
          <w:lang w:val="lt-LT"/>
        </w:rPr>
      </w:pPr>
    </w:p>
    <w:p w14:paraId="1C0166B8" w14:textId="77777777" w:rsidR="008B07A4" w:rsidRPr="008B07A4" w:rsidRDefault="008B07A4" w:rsidP="008B07A4">
      <w:pPr>
        <w:pStyle w:val="Pagrindinistekstas"/>
        <w:rPr>
          <w:lang w:val="lt-LT"/>
        </w:rPr>
      </w:pPr>
      <w:proofErr w:type="spellStart"/>
      <w:r w:rsidRPr="008B07A4">
        <w:rPr>
          <w:lang w:val="lt-LT"/>
        </w:rPr>
        <w:t>Mylan</w:t>
      </w:r>
      <w:proofErr w:type="spellEnd"/>
      <w:r w:rsidRPr="008B07A4">
        <w:rPr>
          <w:lang w:val="lt-LT"/>
        </w:rPr>
        <w:t xml:space="preserve"> </w:t>
      </w:r>
      <w:proofErr w:type="spellStart"/>
      <w:r w:rsidRPr="008B07A4">
        <w:rPr>
          <w:lang w:val="lt-LT"/>
        </w:rPr>
        <w:t>Hungary</w:t>
      </w:r>
      <w:proofErr w:type="spellEnd"/>
      <w:r w:rsidRPr="008B07A4">
        <w:rPr>
          <w:lang w:val="lt-LT"/>
        </w:rPr>
        <w:t xml:space="preserve"> </w:t>
      </w:r>
      <w:proofErr w:type="spellStart"/>
      <w:r w:rsidRPr="008B07A4">
        <w:rPr>
          <w:lang w:val="lt-LT"/>
        </w:rPr>
        <w:t>Kft</w:t>
      </w:r>
      <w:proofErr w:type="spellEnd"/>
    </w:p>
    <w:p w14:paraId="7CCE5BCF" w14:textId="77777777" w:rsidR="008B07A4" w:rsidRPr="008B07A4" w:rsidRDefault="008B07A4" w:rsidP="008B07A4">
      <w:pPr>
        <w:pStyle w:val="Pagrindinistekstas"/>
        <w:rPr>
          <w:lang w:val="lt-LT"/>
        </w:rPr>
      </w:pPr>
      <w:proofErr w:type="spellStart"/>
      <w:r w:rsidRPr="008B07A4">
        <w:rPr>
          <w:lang w:val="lt-LT"/>
        </w:rPr>
        <w:t>Mylan</w:t>
      </w:r>
      <w:proofErr w:type="spellEnd"/>
      <w:r w:rsidRPr="008B07A4">
        <w:rPr>
          <w:lang w:val="lt-LT"/>
        </w:rPr>
        <w:t xml:space="preserve"> </w:t>
      </w:r>
      <w:proofErr w:type="spellStart"/>
      <w:r w:rsidRPr="008B07A4">
        <w:rPr>
          <w:lang w:val="lt-LT"/>
        </w:rPr>
        <w:t>utca</w:t>
      </w:r>
      <w:proofErr w:type="spellEnd"/>
      <w:r w:rsidRPr="008B07A4">
        <w:rPr>
          <w:lang w:val="lt-LT"/>
        </w:rPr>
        <w:t xml:space="preserve"> 1, </w:t>
      </w:r>
      <w:proofErr w:type="spellStart"/>
      <w:r w:rsidRPr="008B07A4">
        <w:rPr>
          <w:lang w:val="lt-LT"/>
        </w:rPr>
        <w:t>Komárom</w:t>
      </w:r>
      <w:proofErr w:type="spellEnd"/>
    </w:p>
    <w:p w14:paraId="13A51288" w14:textId="77777777" w:rsidR="008B07A4" w:rsidRPr="008B07A4" w:rsidRDefault="008B07A4" w:rsidP="008B07A4">
      <w:pPr>
        <w:pStyle w:val="Pagrindinistekstas"/>
        <w:rPr>
          <w:lang w:val="lt-LT"/>
        </w:rPr>
      </w:pPr>
      <w:r w:rsidRPr="008B07A4">
        <w:rPr>
          <w:lang w:val="lt-LT"/>
        </w:rPr>
        <w:t>2900 Vengrija</w:t>
      </w:r>
    </w:p>
    <w:p w14:paraId="3EC4A879" w14:textId="77777777" w:rsidR="008B07A4" w:rsidRPr="008B07A4" w:rsidRDefault="008B07A4" w:rsidP="008B07A4">
      <w:pPr>
        <w:pStyle w:val="Pagrindinistekstas"/>
        <w:rPr>
          <w:lang w:val="lt-LT"/>
        </w:rPr>
      </w:pPr>
    </w:p>
    <w:p w14:paraId="19800539" w14:textId="77777777" w:rsidR="008B07A4" w:rsidRPr="008B07A4" w:rsidRDefault="008B07A4" w:rsidP="008B07A4">
      <w:pPr>
        <w:pStyle w:val="Pagrindinistekstas"/>
        <w:rPr>
          <w:lang w:val="lt-LT"/>
        </w:rPr>
      </w:pPr>
      <w:r w:rsidRPr="008B07A4">
        <w:rPr>
          <w:lang w:val="lt-LT"/>
        </w:rPr>
        <w:t>Jeigu apie šį vaistą norite sužinoti daugiau, kreipkitės į vietinį registruotojo atstovą.</w:t>
      </w:r>
    </w:p>
    <w:p w14:paraId="5F551853" w14:textId="77777777" w:rsidR="008B07A4" w:rsidRPr="008B07A4" w:rsidRDefault="008B07A4" w:rsidP="008B07A4">
      <w:pPr>
        <w:tabs>
          <w:tab w:val="left" w:pos="567"/>
        </w:tabs>
        <w:rPr>
          <w:noProof/>
          <w:lang w:val="lt-LT"/>
        </w:rPr>
      </w:pPr>
    </w:p>
    <w:p w14:paraId="5E92FFF7" w14:textId="77777777" w:rsidR="008B07A4" w:rsidRPr="008B07A4" w:rsidRDefault="008B07A4" w:rsidP="008B07A4">
      <w:pPr>
        <w:tabs>
          <w:tab w:val="left" w:pos="567"/>
        </w:tabs>
        <w:rPr>
          <w:noProof/>
          <w:lang w:val="lt-LT"/>
        </w:rPr>
      </w:pPr>
      <w:r w:rsidRPr="008B07A4">
        <w:rPr>
          <w:noProof/>
          <w:lang w:val="lt-LT"/>
        </w:rPr>
        <w:t xml:space="preserve">Viatris UAB </w:t>
      </w:r>
    </w:p>
    <w:p w14:paraId="4872A270" w14:textId="77777777" w:rsidR="008B07A4" w:rsidRPr="008B07A4" w:rsidRDefault="008B07A4" w:rsidP="008B07A4">
      <w:pPr>
        <w:tabs>
          <w:tab w:val="left" w:pos="567"/>
        </w:tabs>
        <w:rPr>
          <w:noProof/>
          <w:lang w:val="lt-LT"/>
        </w:rPr>
      </w:pPr>
      <w:r w:rsidRPr="008B07A4">
        <w:rPr>
          <w:noProof/>
          <w:lang w:val="lt-LT"/>
        </w:rPr>
        <w:t>Tel.: +370 5 205 1288</w:t>
      </w:r>
    </w:p>
    <w:p w14:paraId="70CE7841" w14:textId="77777777" w:rsidR="008B07A4" w:rsidRPr="008B07A4" w:rsidRDefault="008B07A4" w:rsidP="008B07A4">
      <w:pPr>
        <w:numPr>
          <w:ilvl w:val="12"/>
          <w:numId w:val="0"/>
        </w:numPr>
        <w:rPr>
          <w:b/>
          <w:lang w:val="lt-LT"/>
        </w:rPr>
      </w:pPr>
    </w:p>
    <w:p w14:paraId="3BE84016" w14:textId="77777777" w:rsidR="008B07A4" w:rsidRPr="008B07A4" w:rsidRDefault="008B07A4" w:rsidP="008B07A4">
      <w:pPr>
        <w:numPr>
          <w:ilvl w:val="12"/>
          <w:numId w:val="0"/>
        </w:numPr>
        <w:rPr>
          <w:lang w:val="lt-LT"/>
        </w:rPr>
      </w:pPr>
      <w:r w:rsidRPr="008B07A4">
        <w:rPr>
          <w:b/>
          <w:lang w:val="lt-LT"/>
        </w:rPr>
        <w:t xml:space="preserve">Šis vaistas </w:t>
      </w:r>
      <w:r w:rsidRPr="008B07A4">
        <w:rPr>
          <w:b/>
          <w:snapToGrid w:val="0"/>
          <w:lang w:val="lt-LT"/>
        </w:rPr>
        <w:t>Europos ekonominės erdvės</w:t>
      </w:r>
      <w:r w:rsidRPr="008B07A4">
        <w:rPr>
          <w:b/>
          <w:lang w:val="lt-LT"/>
        </w:rPr>
        <w:t xml:space="preserve"> valstybėse narėse </w:t>
      </w:r>
      <w:r w:rsidRPr="008B07A4">
        <w:rPr>
          <w:b/>
          <w:snapToGrid w:val="0"/>
          <w:lang w:val="lt-LT"/>
        </w:rPr>
        <w:t>ir Jungtinėje Karalystėje (Šiaurės Airijoje)</w:t>
      </w:r>
      <w:r w:rsidRPr="008B07A4">
        <w:rPr>
          <w:b/>
          <w:lang w:val="lt-LT"/>
        </w:rPr>
        <w:t xml:space="preserve"> registruotas tokiais pavadinimais</w:t>
      </w:r>
      <w:r w:rsidRPr="008B07A4">
        <w:rPr>
          <w:lang w:val="lt-LT"/>
        </w:rPr>
        <w:t>:</w:t>
      </w:r>
    </w:p>
    <w:p w14:paraId="57EF6A2D" w14:textId="77777777" w:rsidR="008B07A4" w:rsidRPr="008B07A4" w:rsidRDefault="008B07A4" w:rsidP="008B07A4">
      <w:pPr>
        <w:numPr>
          <w:ilvl w:val="12"/>
          <w:numId w:val="0"/>
        </w:numPr>
        <w:tabs>
          <w:tab w:val="left" w:pos="2790"/>
        </w:tabs>
        <w:rPr>
          <w:lang w:val="lt-LT"/>
        </w:rPr>
      </w:pPr>
      <w:r w:rsidRPr="008B07A4">
        <w:rPr>
          <w:lang w:val="lt-LT"/>
        </w:rPr>
        <w:t>Valstybės narės pavadinimas</w:t>
      </w:r>
      <w:r w:rsidRPr="008B07A4">
        <w:rPr>
          <w:lang w:val="lt-LT"/>
        </w:rPr>
        <w:tab/>
        <w:t>Vaisto pavadinimas</w:t>
      </w:r>
    </w:p>
    <w:p w14:paraId="16C9268D" w14:textId="77777777" w:rsidR="008B07A4" w:rsidRPr="008B07A4" w:rsidRDefault="008B07A4" w:rsidP="008B07A4">
      <w:pPr>
        <w:numPr>
          <w:ilvl w:val="12"/>
          <w:numId w:val="0"/>
        </w:numPr>
        <w:tabs>
          <w:tab w:val="left" w:pos="2790"/>
        </w:tabs>
        <w:rPr>
          <w:lang w:val="lt-LT"/>
        </w:rPr>
      </w:pPr>
      <w:r w:rsidRPr="008B07A4">
        <w:rPr>
          <w:lang w:val="lt-LT"/>
        </w:rPr>
        <w:t>Austrija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2,5 mg </w:t>
      </w:r>
      <w:proofErr w:type="spellStart"/>
      <w:r w:rsidRPr="008B07A4">
        <w:rPr>
          <w:lang w:val="lt-LT"/>
        </w:rPr>
        <w:t>Filmtabletten</w:t>
      </w:r>
      <w:proofErr w:type="spellEnd"/>
      <w:r w:rsidRPr="008B07A4">
        <w:rPr>
          <w:lang w:val="lt-LT"/>
        </w:rPr>
        <w:t xml:space="preserve"> </w:t>
      </w:r>
    </w:p>
    <w:p w14:paraId="3DD8BFC5" w14:textId="77777777" w:rsidR="008B07A4" w:rsidRPr="008B07A4" w:rsidRDefault="008B07A4" w:rsidP="008B07A4">
      <w:pPr>
        <w:numPr>
          <w:ilvl w:val="12"/>
          <w:numId w:val="0"/>
        </w:numPr>
        <w:tabs>
          <w:tab w:val="left" w:pos="2790"/>
        </w:tabs>
        <w:rPr>
          <w:lang w:val="lt-LT"/>
        </w:rPr>
      </w:pPr>
      <w:r w:rsidRPr="008B07A4">
        <w:rPr>
          <w:lang w:val="lt-LT"/>
        </w:rPr>
        <w:t>Belgija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2,5 mg </w:t>
      </w:r>
      <w:proofErr w:type="spellStart"/>
      <w:r w:rsidRPr="008B07A4">
        <w:rPr>
          <w:lang w:val="lt-LT"/>
        </w:rPr>
        <w:t>filmomhulde</w:t>
      </w:r>
      <w:proofErr w:type="spellEnd"/>
      <w:r w:rsidRPr="008B07A4">
        <w:rPr>
          <w:lang w:val="lt-LT"/>
        </w:rPr>
        <w:t xml:space="preserve"> </w:t>
      </w:r>
      <w:proofErr w:type="spellStart"/>
      <w:r w:rsidRPr="008B07A4">
        <w:rPr>
          <w:lang w:val="lt-LT"/>
        </w:rPr>
        <w:t>tabletten</w:t>
      </w:r>
      <w:proofErr w:type="spellEnd"/>
    </w:p>
    <w:p w14:paraId="3F41CC85" w14:textId="77777777" w:rsidR="008B07A4" w:rsidRPr="008B07A4" w:rsidRDefault="008B07A4" w:rsidP="008B07A4">
      <w:pPr>
        <w:numPr>
          <w:ilvl w:val="12"/>
          <w:numId w:val="0"/>
        </w:numPr>
        <w:tabs>
          <w:tab w:val="left" w:pos="2790"/>
        </w:tabs>
        <w:rPr>
          <w:lang w:val="lt-LT"/>
        </w:rPr>
      </w:pPr>
      <w:r w:rsidRPr="008B07A4">
        <w:rPr>
          <w:lang w:val="lt-LT"/>
        </w:rPr>
        <w:t>Bulgarija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2.5 mg </w:t>
      </w:r>
      <w:proofErr w:type="spellStart"/>
      <w:r w:rsidRPr="008B07A4">
        <w:rPr>
          <w:lang w:val="lt-LT"/>
        </w:rPr>
        <w:t>film-coated</w:t>
      </w:r>
      <w:proofErr w:type="spellEnd"/>
      <w:r w:rsidRPr="008B07A4">
        <w:rPr>
          <w:lang w:val="lt-LT"/>
        </w:rPr>
        <w:t xml:space="preserve"> </w:t>
      </w:r>
      <w:proofErr w:type="spellStart"/>
      <w:r w:rsidRPr="008B07A4">
        <w:rPr>
          <w:lang w:val="lt-LT"/>
        </w:rPr>
        <w:t>tablets</w:t>
      </w:r>
      <w:proofErr w:type="spellEnd"/>
      <w:r w:rsidRPr="008B07A4">
        <w:rPr>
          <w:lang w:val="lt-LT"/>
        </w:rPr>
        <w:t xml:space="preserve"> </w:t>
      </w:r>
    </w:p>
    <w:p w14:paraId="5A4FEFFE" w14:textId="77777777" w:rsidR="008B07A4" w:rsidRPr="008B07A4" w:rsidRDefault="008B07A4" w:rsidP="008B07A4">
      <w:pPr>
        <w:numPr>
          <w:ilvl w:val="12"/>
          <w:numId w:val="0"/>
        </w:numPr>
        <w:tabs>
          <w:tab w:val="left" w:pos="2790"/>
        </w:tabs>
        <w:rPr>
          <w:lang w:val="lt-LT"/>
        </w:rPr>
      </w:pPr>
      <w:r w:rsidRPr="008B07A4">
        <w:rPr>
          <w:lang w:val="lt-LT"/>
        </w:rPr>
        <w:t>Kipras</w:t>
      </w:r>
      <w:r w:rsidRPr="008B07A4">
        <w:rPr>
          <w:lang w:val="lt-LT"/>
        </w:rPr>
        <w:tab/>
      </w:r>
      <w:proofErr w:type="spellStart"/>
      <w:r w:rsidRPr="008B07A4">
        <w:rPr>
          <w:lang w:val="lt-LT"/>
        </w:rPr>
        <w:t>Apixaban</w:t>
      </w:r>
      <w:proofErr w:type="spellEnd"/>
      <w:r w:rsidRPr="008B07A4">
        <w:rPr>
          <w:lang w:val="lt-LT"/>
        </w:rPr>
        <w:t xml:space="preserve"> / </w:t>
      </w:r>
      <w:proofErr w:type="spellStart"/>
      <w:r w:rsidRPr="008B07A4">
        <w:rPr>
          <w:lang w:val="lt-LT"/>
        </w:rPr>
        <w:t>Mylan</w:t>
      </w:r>
      <w:proofErr w:type="spellEnd"/>
      <w:r w:rsidRPr="008B07A4">
        <w:rPr>
          <w:lang w:val="lt-LT"/>
        </w:rPr>
        <w:t xml:space="preserve"> 2.5 mg </w:t>
      </w:r>
      <w:proofErr w:type="spellStart"/>
      <w:r w:rsidRPr="008B07A4">
        <w:rPr>
          <w:lang w:val="lt-LT"/>
        </w:rPr>
        <w:t>film</w:t>
      </w:r>
      <w:proofErr w:type="spellEnd"/>
      <w:r w:rsidRPr="008B07A4">
        <w:rPr>
          <w:lang w:val="lt-LT"/>
        </w:rPr>
        <w:t xml:space="preserve">- </w:t>
      </w:r>
      <w:proofErr w:type="spellStart"/>
      <w:r w:rsidRPr="008B07A4">
        <w:rPr>
          <w:lang w:val="lt-LT"/>
        </w:rPr>
        <w:t>coated</w:t>
      </w:r>
      <w:proofErr w:type="spellEnd"/>
      <w:r w:rsidRPr="008B07A4">
        <w:rPr>
          <w:lang w:val="lt-LT"/>
        </w:rPr>
        <w:t xml:space="preserve"> </w:t>
      </w:r>
      <w:proofErr w:type="spellStart"/>
      <w:r w:rsidRPr="008B07A4">
        <w:rPr>
          <w:lang w:val="lt-LT"/>
        </w:rPr>
        <w:t>tablets</w:t>
      </w:r>
      <w:proofErr w:type="spellEnd"/>
    </w:p>
    <w:p w14:paraId="47B6CFC5" w14:textId="77777777" w:rsidR="008B07A4" w:rsidRPr="008B07A4" w:rsidRDefault="008B07A4" w:rsidP="008B07A4">
      <w:pPr>
        <w:numPr>
          <w:ilvl w:val="12"/>
          <w:numId w:val="0"/>
        </w:numPr>
        <w:tabs>
          <w:tab w:val="left" w:pos="2790"/>
        </w:tabs>
        <w:rPr>
          <w:lang w:val="lt-LT"/>
        </w:rPr>
      </w:pPr>
      <w:r w:rsidRPr="008B07A4">
        <w:rPr>
          <w:lang w:val="lt-LT"/>
        </w:rPr>
        <w:t>Čekija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p>
    <w:p w14:paraId="4B4D9301" w14:textId="77777777" w:rsidR="008B07A4" w:rsidRPr="008B07A4" w:rsidRDefault="008B07A4" w:rsidP="008B07A4">
      <w:pPr>
        <w:numPr>
          <w:ilvl w:val="12"/>
          <w:numId w:val="0"/>
        </w:numPr>
        <w:tabs>
          <w:tab w:val="left" w:pos="2790"/>
        </w:tabs>
        <w:rPr>
          <w:lang w:val="lt-LT"/>
        </w:rPr>
      </w:pPr>
      <w:r w:rsidRPr="008B07A4">
        <w:rPr>
          <w:lang w:val="lt-LT"/>
        </w:rPr>
        <w:t>Danija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p>
    <w:p w14:paraId="7A0D706A" w14:textId="77777777" w:rsidR="008B07A4" w:rsidRPr="008B07A4" w:rsidRDefault="008B07A4" w:rsidP="008B07A4">
      <w:pPr>
        <w:numPr>
          <w:ilvl w:val="12"/>
          <w:numId w:val="0"/>
        </w:numPr>
        <w:tabs>
          <w:tab w:val="left" w:pos="2790"/>
        </w:tabs>
        <w:rPr>
          <w:lang w:val="lt-LT"/>
        </w:rPr>
      </w:pPr>
      <w:r w:rsidRPr="008B07A4">
        <w:rPr>
          <w:lang w:val="lt-LT"/>
        </w:rPr>
        <w:t>Estija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p>
    <w:p w14:paraId="709E97A7" w14:textId="77777777" w:rsidR="008B07A4" w:rsidRPr="008B07A4" w:rsidRDefault="008B07A4" w:rsidP="008B07A4">
      <w:pPr>
        <w:numPr>
          <w:ilvl w:val="12"/>
          <w:numId w:val="0"/>
        </w:numPr>
        <w:tabs>
          <w:tab w:val="left" w:pos="2790"/>
        </w:tabs>
        <w:rPr>
          <w:lang w:val="lt-LT"/>
        </w:rPr>
      </w:pPr>
      <w:r w:rsidRPr="008B07A4">
        <w:rPr>
          <w:lang w:val="lt-LT"/>
        </w:rPr>
        <w:t>Suomija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p>
    <w:p w14:paraId="0F2CD955" w14:textId="77777777" w:rsidR="008B07A4" w:rsidRPr="008B07A4" w:rsidRDefault="008B07A4" w:rsidP="008B07A4">
      <w:pPr>
        <w:numPr>
          <w:ilvl w:val="12"/>
          <w:numId w:val="0"/>
        </w:numPr>
        <w:tabs>
          <w:tab w:val="left" w:pos="2790"/>
        </w:tabs>
        <w:rPr>
          <w:lang w:val="lt-LT"/>
        </w:rPr>
      </w:pPr>
      <w:r w:rsidRPr="008B07A4">
        <w:rPr>
          <w:lang w:val="lt-LT"/>
        </w:rPr>
        <w:t>Prancūzija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2,5 mg </w:t>
      </w:r>
      <w:proofErr w:type="spellStart"/>
      <w:r w:rsidRPr="008B07A4">
        <w:rPr>
          <w:lang w:val="lt-LT"/>
        </w:rPr>
        <w:t>comprimé</w:t>
      </w:r>
      <w:proofErr w:type="spellEnd"/>
      <w:r w:rsidRPr="008B07A4">
        <w:rPr>
          <w:lang w:val="lt-LT"/>
        </w:rPr>
        <w:t xml:space="preserve"> </w:t>
      </w:r>
      <w:proofErr w:type="spellStart"/>
      <w:r w:rsidRPr="008B07A4">
        <w:rPr>
          <w:lang w:val="lt-LT"/>
        </w:rPr>
        <w:t>pelliculé</w:t>
      </w:r>
      <w:proofErr w:type="spellEnd"/>
    </w:p>
    <w:p w14:paraId="469A4880" w14:textId="77777777" w:rsidR="008B07A4" w:rsidRPr="008B07A4" w:rsidRDefault="008B07A4" w:rsidP="008B07A4">
      <w:pPr>
        <w:numPr>
          <w:ilvl w:val="12"/>
          <w:numId w:val="0"/>
        </w:numPr>
        <w:tabs>
          <w:tab w:val="left" w:pos="2790"/>
        </w:tabs>
        <w:rPr>
          <w:lang w:val="lt-LT"/>
        </w:rPr>
      </w:pPr>
      <w:r w:rsidRPr="008B07A4">
        <w:rPr>
          <w:lang w:val="lt-LT"/>
        </w:rPr>
        <w:t>Vokietija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Mylan</w:t>
      </w:r>
      <w:proofErr w:type="spellEnd"/>
      <w:r w:rsidRPr="008B07A4">
        <w:rPr>
          <w:lang w:val="lt-LT"/>
        </w:rPr>
        <w:t xml:space="preserve"> 2.5 mg </w:t>
      </w:r>
      <w:proofErr w:type="spellStart"/>
      <w:r w:rsidRPr="008B07A4">
        <w:rPr>
          <w:lang w:val="lt-LT"/>
        </w:rPr>
        <w:t>Filmtabletten</w:t>
      </w:r>
      <w:proofErr w:type="spellEnd"/>
    </w:p>
    <w:p w14:paraId="27DC404D" w14:textId="77777777" w:rsidR="008B07A4" w:rsidRPr="008B07A4" w:rsidRDefault="008B07A4" w:rsidP="008B07A4">
      <w:pPr>
        <w:numPr>
          <w:ilvl w:val="12"/>
          <w:numId w:val="0"/>
        </w:numPr>
        <w:tabs>
          <w:tab w:val="left" w:pos="2790"/>
        </w:tabs>
        <w:rPr>
          <w:lang w:val="lt-LT"/>
        </w:rPr>
      </w:pPr>
      <w:r w:rsidRPr="008B07A4">
        <w:rPr>
          <w:lang w:val="lt-LT"/>
        </w:rPr>
        <w:t>Graikija</w:t>
      </w:r>
      <w:r w:rsidRPr="008B07A4">
        <w:rPr>
          <w:lang w:val="lt-LT"/>
        </w:rPr>
        <w:tab/>
      </w:r>
      <w:proofErr w:type="spellStart"/>
      <w:r w:rsidRPr="008B07A4">
        <w:rPr>
          <w:lang w:val="lt-LT"/>
        </w:rPr>
        <w:t>Apixaban</w:t>
      </w:r>
      <w:proofErr w:type="spellEnd"/>
      <w:r w:rsidRPr="008B07A4">
        <w:rPr>
          <w:lang w:val="lt-LT"/>
        </w:rPr>
        <w:t xml:space="preserve"> / </w:t>
      </w:r>
      <w:proofErr w:type="spellStart"/>
      <w:r w:rsidRPr="008B07A4">
        <w:rPr>
          <w:lang w:val="lt-LT"/>
        </w:rPr>
        <w:t>Mylan</w:t>
      </w:r>
      <w:proofErr w:type="spellEnd"/>
      <w:r w:rsidRPr="008B07A4">
        <w:rPr>
          <w:lang w:val="lt-LT"/>
        </w:rPr>
        <w:t xml:space="preserve"> 2.5 mg </w:t>
      </w:r>
      <w:proofErr w:type="spellStart"/>
      <w:r w:rsidRPr="008B07A4">
        <w:rPr>
          <w:lang w:val="lt-LT"/>
        </w:rPr>
        <w:t>film</w:t>
      </w:r>
      <w:proofErr w:type="spellEnd"/>
      <w:r w:rsidRPr="008B07A4">
        <w:rPr>
          <w:lang w:val="lt-LT"/>
        </w:rPr>
        <w:t xml:space="preserve">- </w:t>
      </w:r>
      <w:proofErr w:type="spellStart"/>
      <w:r w:rsidRPr="008B07A4">
        <w:rPr>
          <w:lang w:val="lt-LT"/>
        </w:rPr>
        <w:t>coated</w:t>
      </w:r>
      <w:proofErr w:type="spellEnd"/>
      <w:r w:rsidRPr="008B07A4">
        <w:rPr>
          <w:lang w:val="lt-LT"/>
        </w:rPr>
        <w:t xml:space="preserve"> </w:t>
      </w:r>
      <w:proofErr w:type="spellStart"/>
      <w:r w:rsidRPr="008B07A4">
        <w:rPr>
          <w:lang w:val="lt-LT"/>
        </w:rPr>
        <w:t>tablets</w:t>
      </w:r>
      <w:proofErr w:type="spellEnd"/>
    </w:p>
    <w:p w14:paraId="479B8FBB" w14:textId="77777777" w:rsidR="008B07A4" w:rsidRPr="008B07A4" w:rsidRDefault="008B07A4" w:rsidP="008B07A4">
      <w:pPr>
        <w:numPr>
          <w:ilvl w:val="12"/>
          <w:numId w:val="0"/>
        </w:numPr>
        <w:tabs>
          <w:tab w:val="left" w:pos="2790"/>
        </w:tabs>
        <w:rPr>
          <w:lang w:val="lt-LT"/>
        </w:rPr>
      </w:pPr>
      <w:r w:rsidRPr="008B07A4">
        <w:rPr>
          <w:lang w:val="lt-LT"/>
        </w:rPr>
        <w:t>Vengrija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2,5 mg </w:t>
      </w:r>
      <w:proofErr w:type="spellStart"/>
      <w:r w:rsidRPr="008B07A4">
        <w:rPr>
          <w:lang w:val="lt-LT"/>
        </w:rPr>
        <w:t>filmtabletta</w:t>
      </w:r>
      <w:proofErr w:type="spellEnd"/>
      <w:r w:rsidRPr="008B07A4">
        <w:rPr>
          <w:lang w:val="lt-LT"/>
        </w:rPr>
        <w:t xml:space="preserve"> </w:t>
      </w:r>
    </w:p>
    <w:p w14:paraId="35E5D6E5" w14:textId="77777777" w:rsidR="008B07A4" w:rsidRPr="008B07A4" w:rsidRDefault="008B07A4" w:rsidP="008B07A4">
      <w:pPr>
        <w:numPr>
          <w:ilvl w:val="12"/>
          <w:numId w:val="0"/>
        </w:numPr>
        <w:tabs>
          <w:tab w:val="left" w:pos="2790"/>
        </w:tabs>
        <w:rPr>
          <w:lang w:val="lt-LT"/>
        </w:rPr>
      </w:pPr>
      <w:r w:rsidRPr="008B07A4">
        <w:rPr>
          <w:lang w:val="lt-LT"/>
        </w:rPr>
        <w:t>Islandija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p>
    <w:p w14:paraId="4D71E07D" w14:textId="77777777" w:rsidR="008B07A4" w:rsidRPr="008B07A4" w:rsidRDefault="008B07A4" w:rsidP="008B07A4">
      <w:pPr>
        <w:numPr>
          <w:ilvl w:val="12"/>
          <w:numId w:val="0"/>
        </w:numPr>
        <w:tabs>
          <w:tab w:val="left" w:pos="2790"/>
        </w:tabs>
        <w:rPr>
          <w:lang w:val="lt-LT"/>
        </w:rPr>
      </w:pPr>
      <w:r w:rsidRPr="008B07A4">
        <w:rPr>
          <w:lang w:val="lt-LT"/>
        </w:rPr>
        <w:t>Airija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2.5 mg </w:t>
      </w:r>
      <w:proofErr w:type="spellStart"/>
      <w:r w:rsidRPr="008B07A4">
        <w:rPr>
          <w:lang w:val="lt-LT"/>
        </w:rPr>
        <w:t>film</w:t>
      </w:r>
      <w:proofErr w:type="spellEnd"/>
      <w:r w:rsidRPr="008B07A4">
        <w:rPr>
          <w:lang w:val="lt-LT"/>
        </w:rPr>
        <w:t xml:space="preserve">- </w:t>
      </w:r>
      <w:proofErr w:type="spellStart"/>
      <w:r w:rsidRPr="008B07A4">
        <w:rPr>
          <w:lang w:val="lt-LT"/>
        </w:rPr>
        <w:t>coated</w:t>
      </w:r>
      <w:proofErr w:type="spellEnd"/>
      <w:r w:rsidRPr="008B07A4">
        <w:rPr>
          <w:lang w:val="lt-LT"/>
        </w:rPr>
        <w:t xml:space="preserve"> </w:t>
      </w:r>
      <w:proofErr w:type="spellStart"/>
      <w:r w:rsidRPr="008B07A4">
        <w:rPr>
          <w:lang w:val="lt-LT"/>
        </w:rPr>
        <w:t>tablets</w:t>
      </w:r>
      <w:proofErr w:type="spellEnd"/>
    </w:p>
    <w:p w14:paraId="24BDF853" w14:textId="77777777" w:rsidR="008B07A4" w:rsidRPr="008B07A4" w:rsidRDefault="008B07A4" w:rsidP="008B07A4">
      <w:pPr>
        <w:numPr>
          <w:ilvl w:val="12"/>
          <w:numId w:val="0"/>
        </w:numPr>
        <w:tabs>
          <w:tab w:val="left" w:pos="2790"/>
        </w:tabs>
        <w:rPr>
          <w:lang w:val="lt-LT"/>
        </w:rPr>
      </w:pPr>
      <w:r w:rsidRPr="008B07A4">
        <w:rPr>
          <w:lang w:val="lt-LT"/>
        </w:rPr>
        <w:t>Italija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Mylan</w:t>
      </w:r>
      <w:proofErr w:type="spellEnd"/>
    </w:p>
    <w:p w14:paraId="26EC449F" w14:textId="77777777" w:rsidR="008B07A4" w:rsidRPr="008B07A4" w:rsidRDefault="008B07A4" w:rsidP="008B07A4">
      <w:pPr>
        <w:numPr>
          <w:ilvl w:val="12"/>
          <w:numId w:val="0"/>
        </w:numPr>
        <w:tabs>
          <w:tab w:val="left" w:pos="2790"/>
        </w:tabs>
        <w:rPr>
          <w:lang w:val="lt-LT"/>
        </w:rPr>
      </w:pPr>
      <w:r w:rsidRPr="008B07A4">
        <w:rPr>
          <w:lang w:val="lt-LT"/>
        </w:rPr>
        <w:t>Latvija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2,5 mg </w:t>
      </w:r>
      <w:proofErr w:type="spellStart"/>
      <w:r w:rsidRPr="008B07A4">
        <w:rPr>
          <w:lang w:val="lt-LT"/>
        </w:rPr>
        <w:t>apvalkotās</w:t>
      </w:r>
      <w:proofErr w:type="spellEnd"/>
      <w:r w:rsidRPr="008B07A4">
        <w:rPr>
          <w:lang w:val="lt-LT"/>
        </w:rPr>
        <w:t xml:space="preserve"> tabletes</w:t>
      </w:r>
    </w:p>
    <w:p w14:paraId="511151A4" w14:textId="77777777" w:rsidR="008B07A4" w:rsidRPr="008B07A4" w:rsidRDefault="008B07A4" w:rsidP="008B07A4">
      <w:pPr>
        <w:numPr>
          <w:ilvl w:val="12"/>
          <w:numId w:val="0"/>
        </w:numPr>
        <w:tabs>
          <w:tab w:val="left" w:pos="2790"/>
        </w:tabs>
        <w:rPr>
          <w:lang w:val="lt-LT"/>
        </w:rPr>
      </w:pPr>
      <w:r w:rsidRPr="008B07A4">
        <w:rPr>
          <w:lang w:val="lt-LT"/>
        </w:rPr>
        <w:t>Lietuva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2,5 mg plėvele dengtos tabletės</w:t>
      </w:r>
    </w:p>
    <w:p w14:paraId="2075DE2A" w14:textId="77777777" w:rsidR="008B07A4" w:rsidRPr="008B07A4" w:rsidRDefault="008B07A4" w:rsidP="008B07A4">
      <w:pPr>
        <w:numPr>
          <w:ilvl w:val="12"/>
          <w:numId w:val="0"/>
        </w:numPr>
        <w:tabs>
          <w:tab w:val="left" w:pos="2790"/>
        </w:tabs>
        <w:rPr>
          <w:lang w:val="lt-LT"/>
        </w:rPr>
      </w:pPr>
      <w:r w:rsidRPr="008B07A4">
        <w:rPr>
          <w:lang w:val="lt-LT"/>
        </w:rPr>
        <w:t>Liuksemburgas</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2,5 mg </w:t>
      </w:r>
      <w:proofErr w:type="spellStart"/>
      <w:r w:rsidRPr="008B07A4">
        <w:rPr>
          <w:lang w:val="lt-LT"/>
        </w:rPr>
        <w:t>comprimés</w:t>
      </w:r>
      <w:proofErr w:type="spellEnd"/>
      <w:r w:rsidRPr="008B07A4">
        <w:rPr>
          <w:lang w:val="lt-LT"/>
        </w:rPr>
        <w:t xml:space="preserve"> </w:t>
      </w:r>
      <w:proofErr w:type="spellStart"/>
      <w:r w:rsidRPr="008B07A4">
        <w:rPr>
          <w:lang w:val="lt-LT"/>
        </w:rPr>
        <w:t>pelliculés</w:t>
      </w:r>
      <w:proofErr w:type="spellEnd"/>
    </w:p>
    <w:p w14:paraId="64D8C613" w14:textId="77777777" w:rsidR="008B07A4" w:rsidRPr="008B07A4" w:rsidRDefault="008B07A4" w:rsidP="008B07A4">
      <w:pPr>
        <w:numPr>
          <w:ilvl w:val="12"/>
          <w:numId w:val="0"/>
        </w:numPr>
        <w:tabs>
          <w:tab w:val="left" w:pos="2790"/>
        </w:tabs>
        <w:rPr>
          <w:lang w:val="lt-LT"/>
        </w:rPr>
      </w:pPr>
      <w:r w:rsidRPr="008B07A4">
        <w:rPr>
          <w:lang w:val="lt-LT"/>
        </w:rPr>
        <w:t>Malta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Mylan</w:t>
      </w:r>
      <w:proofErr w:type="spellEnd"/>
      <w:r w:rsidRPr="008B07A4">
        <w:rPr>
          <w:lang w:val="lt-LT"/>
        </w:rPr>
        <w:t xml:space="preserve"> 2.5 mg </w:t>
      </w:r>
      <w:proofErr w:type="spellStart"/>
      <w:r w:rsidRPr="008B07A4">
        <w:rPr>
          <w:lang w:val="lt-LT"/>
        </w:rPr>
        <w:t>film-coated</w:t>
      </w:r>
      <w:proofErr w:type="spellEnd"/>
      <w:r w:rsidRPr="008B07A4">
        <w:rPr>
          <w:lang w:val="lt-LT"/>
        </w:rPr>
        <w:t xml:space="preserve"> </w:t>
      </w:r>
      <w:proofErr w:type="spellStart"/>
      <w:r w:rsidRPr="008B07A4">
        <w:rPr>
          <w:lang w:val="lt-LT"/>
        </w:rPr>
        <w:t>tablets</w:t>
      </w:r>
      <w:proofErr w:type="spellEnd"/>
      <w:r w:rsidRPr="008B07A4">
        <w:rPr>
          <w:lang w:val="lt-LT"/>
        </w:rPr>
        <w:t xml:space="preserve"> </w:t>
      </w:r>
    </w:p>
    <w:p w14:paraId="6B33B86B" w14:textId="77777777" w:rsidR="008B07A4" w:rsidRPr="008B07A4" w:rsidRDefault="008B07A4" w:rsidP="008B07A4">
      <w:pPr>
        <w:numPr>
          <w:ilvl w:val="12"/>
          <w:numId w:val="0"/>
        </w:numPr>
        <w:tabs>
          <w:tab w:val="left" w:pos="2790"/>
        </w:tabs>
        <w:rPr>
          <w:lang w:val="lt-LT"/>
        </w:rPr>
      </w:pPr>
      <w:r w:rsidRPr="008B07A4">
        <w:rPr>
          <w:lang w:val="lt-LT"/>
        </w:rPr>
        <w:t>Norvegija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p>
    <w:p w14:paraId="3A36C1D4" w14:textId="77777777" w:rsidR="008B07A4" w:rsidRPr="008B07A4" w:rsidRDefault="008B07A4" w:rsidP="008B07A4">
      <w:pPr>
        <w:numPr>
          <w:ilvl w:val="12"/>
          <w:numId w:val="0"/>
        </w:numPr>
        <w:tabs>
          <w:tab w:val="left" w:pos="2790"/>
        </w:tabs>
        <w:rPr>
          <w:lang w:val="lt-LT"/>
        </w:rPr>
      </w:pPr>
      <w:r w:rsidRPr="008B07A4">
        <w:rPr>
          <w:lang w:val="lt-LT"/>
        </w:rPr>
        <w:t>Portugalija</w:t>
      </w:r>
      <w:r w:rsidRPr="008B07A4">
        <w:rPr>
          <w:lang w:val="lt-LT"/>
        </w:rPr>
        <w:tab/>
      </w:r>
      <w:proofErr w:type="spellStart"/>
      <w:r w:rsidRPr="008B07A4">
        <w:rPr>
          <w:lang w:val="lt-LT"/>
        </w:rPr>
        <w:t>Apixabano</w:t>
      </w:r>
      <w:proofErr w:type="spellEnd"/>
      <w:r w:rsidRPr="008B07A4">
        <w:rPr>
          <w:lang w:val="lt-LT"/>
        </w:rPr>
        <w:t xml:space="preserve"> </w:t>
      </w:r>
      <w:proofErr w:type="spellStart"/>
      <w:r w:rsidRPr="008B07A4">
        <w:rPr>
          <w:lang w:val="lt-LT"/>
        </w:rPr>
        <w:t>Mylan</w:t>
      </w:r>
      <w:proofErr w:type="spellEnd"/>
    </w:p>
    <w:p w14:paraId="61B6BDA7" w14:textId="77777777" w:rsidR="008B07A4" w:rsidRPr="008B07A4" w:rsidRDefault="008B07A4" w:rsidP="008B07A4">
      <w:pPr>
        <w:numPr>
          <w:ilvl w:val="12"/>
          <w:numId w:val="0"/>
        </w:numPr>
        <w:tabs>
          <w:tab w:val="left" w:pos="2790"/>
        </w:tabs>
        <w:rPr>
          <w:lang w:val="lt-LT"/>
        </w:rPr>
      </w:pPr>
      <w:r w:rsidRPr="008B07A4">
        <w:rPr>
          <w:lang w:val="lt-LT"/>
        </w:rPr>
        <w:t>Slovakija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2,5 mg </w:t>
      </w:r>
    </w:p>
    <w:p w14:paraId="3A968F21" w14:textId="77777777" w:rsidR="008B07A4" w:rsidRPr="008B07A4" w:rsidRDefault="008B07A4" w:rsidP="008B07A4">
      <w:pPr>
        <w:numPr>
          <w:ilvl w:val="12"/>
          <w:numId w:val="0"/>
        </w:numPr>
        <w:tabs>
          <w:tab w:val="left" w:pos="2790"/>
        </w:tabs>
        <w:rPr>
          <w:lang w:val="lt-LT"/>
        </w:rPr>
      </w:pPr>
      <w:r w:rsidRPr="008B07A4">
        <w:rPr>
          <w:lang w:val="lt-LT"/>
        </w:rPr>
        <w:t>Ispanija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w:t>
      </w:r>
      <w:proofErr w:type="spellStart"/>
      <w:r w:rsidRPr="008B07A4">
        <w:rPr>
          <w:lang w:val="lt-LT"/>
        </w:rPr>
        <w:t>comprimidos</w:t>
      </w:r>
      <w:proofErr w:type="spellEnd"/>
      <w:r w:rsidRPr="008B07A4">
        <w:rPr>
          <w:lang w:val="lt-LT"/>
        </w:rPr>
        <w:t xml:space="preserve"> </w:t>
      </w:r>
      <w:proofErr w:type="spellStart"/>
      <w:r w:rsidRPr="008B07A4">
        <w:rPr>
          <w:lang w:val="lt-LT"/>
        </w:rPr>
        <w:t>recubiertos</w:t>
      </w:r>
      <w:proofErr w:type="spellEnd"/>
      <w:r w:rsidRPr="008B07A4">
        <w:rPr>
          <w:lang w:val="lt-LT"/>
        </w:rPr>
        <w:t xml:space="preserve"> </w:t>
      </w:r>
      <w:proofErr w:type="spellStart"/>
      <w:r w:rsidRPr="008B07A4">
        <w:rPr>
          <w:lang w:val="lt-LT"/>
        </w:rPr>
        <w:t>con</w:t>
      </w:r>
      <w:proofErr w:type="spellEnd"/>
      <w:r w:rsidRPr="008B07A4">
        <w:rPr>
          <w:lang w:val="lt-LT"/>
        </w:rPr>
        <w:t xml:space="preserve"> </w:t>
      </w:r>
      <w:proofErr w:type="spellStart"/>
      <w:r w:rsidRPr="008B07A4">
        <w:rPr>
          <w:lang w:val="lt-LT"/>
        </w:rPr>
        <w:t>película</w:t>
      </w:r>
      <w:proofErr w:type="spellEnd"/>
      <w:r w:rsidRPr="008B07A4">
        <w:rPr>
          <w:lang w:val="lt-LT"/>
        </w:rPr>
        <w:t xml:space="preserve"> EFG</w:t>
      </w:r>
    </w:p>
    <w:p w14:paraId="3CFDA833" w14:textId="77777777" w:rsidR="008B07A4" w:rsidRPr="008B07A4" w:rsidRDefault="008B07A4" w:rsidP="008B07A4">
      <w:pPr>
        <w:numPr>
          <w:ilvl w:val="12"/>
          <w:numId w:val="0"/>
        </w:numPr>
        <w:tabs>
          <w:tab w:val="left" w:pos="2790"/>
        </w:tabs>
        <w:rPr>
          <w:lang w:val="lt-LT"/>
        </w:rPr>
      </w:pPr>
      <w:r w:rsidRPr="008B07A4">
        <w:rPr>
          <w:lang w:val="lt-LT"/>
        </w:rPr>
        <w:t>Švedija</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p>
    <w:p w14:paraId="6A2A83BE" w14:textId="77777777" w:rsidR="008B07A4" w:rsidRPr="008B07A4" w:rsidRDefault="008B07A4" w:rsidP="008B07A4">
      <w:pPr>
        <w:numPr>
          <w:ilvl w:val="12"/>
          <w:numId w:val="0"/>
        </w:numPr>
        <w:tabs>
          <w:tab w:val="left" w:pos="2790"/>
        </w:tabs>
        <w:rPr>
          <w:lang w:val="lt-LT"/>
        </w:rPr>
      </w:pPr>
      <w:r w:rsidRPr="008B07A4">
        <w:rPr>
          <w:lang w:val="lt-LT"/>
        </w:rPr>
        <w:t>Nyderlandai</w:t>
      </w:r>
      <w:r w:rsidRPr="008B07A4">
        <w:rPr>
          <w:lang w:val="lt-LT"/>
        </w:rPr>
        <w:tab/>
      </w:r>
      <w:proofErr w:type="spellStart"/>
      <w:r w:rsidRPr="008B07A4">
        <w:rPr>
          <w:lang w:val="lt-LT"/>
        </w:rPr>
        <w:t>Apixaban</w:t>
      </w:r>
      <w:proofErr w:type="spellEnd"/>
      <w:r w:rsidRPr="008B07A4">
        <w:rPr>
          <w:lang w:val="lt-LT"/>
        </w:rPr>
        <w:t xml:space="preserve"> </w:t>
      </w:r>
      <w:proofErr w:type="spellStart"/>
      <w:r w:rsidRPr="008B07A4">
        <w:rPr>
          <w:lang w:val="lt-LT"/>
        </w:rPr>
        <w:t>Viatris</w:t>
      </w:r>
      <w:proofErr w:type="spellEnd"/>
      <w:r w:rsidRPr="008B07A4">
        <w:rPr>
          <w:lang w:val="lt-LT"/>
        </w:rPr>
        <w:t xml:space="preserve"> 2,5 mg, </w:t>
      </w:r>
      <w:proofErr w:type="spellStart"/>
      <w:r w:rsidRPr="008B07A4">
        <w:rPr>
          <w:lang w:val="lt-LT"/>
        </w:rPr>
        <w:t>filmomhulde</w:t>
      </w:r>
      <w:proofErr w:type="spellEnd"/>
      <w:r w:rsidRPr="008B07A4">
        <w:rPr>
          <w:lang w:val="lt-LT"/>
        </w:rPr>
        <w:t xml:space="preserve"> </w:t>
      </w:r>
      <w:proofErr w:type="spellStart"/>
      <w:r w:rsidRPr="008B07A4">
        <w:rPr>
          <w:lang w:val="lt-LT"/>
        </w:rPr>
        <w:t>tabletten</w:t>
      </w:r>
      <w:proofErr w:type="spellEnd"/>
    </w:p>
    <w:p w14:paraId="7C0CFA58" w14:textId="77777777" w:rsidR="008B07A4" w:rsidRPr="008B07A4" w:rsidRDefault="008B07A4" w:rsidP="008B07A4">
      <w:pPr>
        <w:numPr>
          <w:ilvl w:val="12"/>
          <w:numId w:val="0"/>
        </w:numPr>
        <w:rPr>
          <w:lang w:val="lt-LT"/>
        </w:rPr>
      </w:pPr>
    </w:p>
    <w:p w14:paraId="18ECF882" w14:textId="77777777" w:rsidR="008B07A4" w:rsidRPr="008B07A4" w:rsidRDefault="008B07A4" w:rsidP="008B07A4">
      <w:pPr>
        <w:pStyle w:val="Antrat2"/>
        <w:spacing w:before="0" w:after="0"/>
        <w:rPr>
          <w:rFonts w:ascii="Times New Roman" w:hAnsi="Times New Roman" w:cs="Times New Roman"/>
          <w:b/>
          <w:bCs/>
          <w:color w:val="auto"/>
          <w:sz w:val="22"/>
          <w:szCs w:val="22"/>
          <w:lang w:val="lt-LT"/>
        </w:rPr>
      </w:pPr>
      <w:r w:rsidRPr="008B07A4">
        <w:rPr>
          <w:rFonts w:ascii="Times New Roman" w:hAnsi="Times New Roman" w:cs="Times New Roman"/>
          <w:b/>
          <w:bCs/>
          <w:color w:val="auto"/>
          <w:sz w:val="22"/>
          <w:szCs w:val="22"/>
          <w:lang w:val="lt-LT"/>
        </w:rPr>
        <w:t>Šis pakuotės lapelis paskutinį kartą peržiūrėtas</w:t>
      </w:r>
      <w:r w:rsidRPr="008B07A4">
        <w:rPr>
          <w:rFonts w:ascii="Times New Roman" w:hAnsi="Times New Roman" w:cs="Times New Roman"/>
          <w:b/>
          <w:bCs/>
          <w:snapToGrid w:val="0"/>
          <w:color w:val="auto"/>
          <w:sz w:val="22"/>
          <w:szCs w:val="22"/>
          <w:lang w:val="lt-LT"/>
        </w:rPr>
        <w:t xml:space="preserve"> 2026-05-06.</w:t>
      </w:r>
    </w:p>
    <w:p w14:paraId="5606547D" w14:textId="77777777" w:rsidR="008B07A4" w:rsidRPr="008B07A4" w:rsidRDefault="008B07A4" w:rsidP="008B07A4">
      <w:pPr>
        <w:pStyle w:val="Pagrindinistekstas"/>
        <w:rPr>
          <w:b/>
          <w:lang w:val="lt-LT"/>
        </w:rPr>
      </w:pPr>
    </w:p>
    <w:p w14:paraId="4BE42144" w14:textId="77777777" w:rsidR="008B07A4" w:rsidRPr="008B07A4" w:rsidRDefault="008B07A4" w:rsidP="008B07A4">
      <w:pPr>
        <w:pStyle w:val="Pagrindinistekstas"/>
        <w:rPr>
          <w:lang w:val="lt-LT"/>
        </w:rPr>
      </w:pPr>
      <w:r w:rsidRPr="008B07A4">
        <w:rPr>
          <w:lang w:val="lt-LT"/>
        </w:rPr>
        <w:t>Išsami informacija apie šį vaistą pateikiama Valstybinės vaistų kontrolės tarnybos prie Lietuvos Respublikos sveikatos apsaugos ministerijos tinklalapyje</w:t>
      </w:r>
      <w:r w:rsidRPr="008B07A4">
        <w:rPr>
          <w:i/>
          <w:lang w:val="lt-LT"/>
        </w:rPr>
        <w:t xml:space="preserve"> </w:t>
      </w:r>
      <w:r w:rsidRPr="008B07A4">
        <w:rPr>
          <w:u w:val="single"/>
          <w:lang w:val="lt-LT" w:eastAsia="lt-LT"/>
        </w:rPr>
        <w:t>https://vvkt.lrv.lt/lt/</w:t>
      </w:r>
      <w:r w:rsidRPr="008B07A4">
        <w:rPr>
          <w:lang w:val="lt-LT"/>
        </w:rPr>
        <w:t>.</w:t>
      </w:r>
    </w:p>
    <w:p w14:paraId="6B10C855" w14:textId="77777777" w:rsidR="00222FED" w:rsidRPr="008B07A4" w:rsidRDefault="00222FED" w:rsidP="008B07A4"/>
    <w:sectPr w:rsidR="00222FED" w:rsidRPr="008B07A4"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75F6"/>
    <w:multiLevelType w:val="hybridMultilevel"/>
    <w:tmpl w:val="58EA6A1E"/>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02A82654">
      <w:numFmt w:val="bullet"/>
      <w:lvlText w:val="•"/>
      <w:lvlJc w:val="left"/>
      <w:pPr>
        <w:ind w:left="2204" w:hanging="567"/>
      </w:pPr>
      <w:rPr>
        <w:rFonts w:hint="default"/>
      </w:rPr>
    </w:lvl>
    <w:lvl w:ilvl="2" w:tplc="B726DD9A">
      <w:numFmt w:val="bullet"/>
      <w:lvlText w:val="•"/>
      <w:lvlJc w:val="left"/>
      <w:pPr>
        <w:ind w:left="3049" w:hanging="567"/>
      </w:pPr>
      <w:rPr>
        <w:rFonts w:hint="default"/>
      </w:rPr>
    </w:lvl>
    <w:lvl w:ilvl="3" w:tplc="1E1C9486">
      <w:numFmt w:val="bullet"/>
      <w:lvlText w:val="•"/>
      <w:lvlJc w:val="left"/>
      <w:pPr>
        <w:ind w:left="3893" w:hanging="567"/>
      </w:pPr>
      <w:rPr>
        <w:rFonts w:hint="default"/>
      </w:rPr>
    </w:lvl>
    <w:lvl w:ilvl="4" w:tplc="4D647C52">
      <w:numFmt w:val="bullet"/>
      <w:lvlText w:val="•"/>
      <w:lvlJc w:val="left"/>
      <w:pPr>
        <w:ind w:left="4738" w:hanging="567"/>
      </w:pPr>
      <w:rPr>
        <w:rFonts w:hint="default"/>
      </w:rPr>
    </w:lvl>
    <w:lvl w:ilvl="5" w:tplc="EEFA7D50">
      <w:numFmt w:val="bullet"/>
      <w:lvlText w:val="•"/>
      <w:lvlJc w:val="left"/>
      <w:pPr>
        <w:ind w:left="5582" w:hanging="567"/>
      </w:pPr>
      <w:rPr>
        <w:rFonts w:hint="default"/>
      </w:rPr>
    </w:lvl>
    <w:lvl w:ilvl="6" w:tplc="F4D406E4">
      <w:numFmt w:val="bullet"/>
      <w:lvlText w:val="•"/>
      <w:lvlJc w:val="left"/>
      <w:pPr>
        <w:ind w:left="6427" w:hanging="567"/>
      </w:pPr>
      <w:rPr>
        <w:rFonts w:hint="default"/>
      </w:rPr>
    </w:lvl>
    <w:lvl w:ilvl="7" w:tplc="D862B8F6">
      <w:numFmt w:val="bullet"/>
      <w:lvlText w:val="•"/>
      <w:lvlJc w:val="left"/>
      <w:pPr>
        <w:ind w:left="7271" w:hanging="567"/>
      </w:pPr>
      <w:rPr>
        <w:rFonts w:hint="default"/>
      </w:rPr>
    </w:lvl>
    <w:lvl w:ilvl="8" w:tplc="5EB00C2E">
      <w:numFmt w:val="bullet"/>
      <w:lvlText w:val="•"/>
      <w:lvlJc w:val="left"/>
      <w:pPr>
        <w:ind w:left="8116" w:hanging="567"/>
      </w:pPr>
      <w:rPr>
        <w:rFonts w:hint="default"/>
      </w:rPr>
    </w:lvl>
  </w:abstractNum>
  <w:abstractNum w:abstractNumId="1" w15:restartNumberingAfterBreak="0">
    <w:nsid w:val="10BC1D5B"/>
    <w:multiLevelType w:val="hybridMultilevel"/>
    <w:tmpl w:val="CC6028B8"/>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80E409D0">
      <w:numFmt w:val="bullet"/>
      <w:lvlText w:val="•"/>
      <w:lvlJc w:val="left"/>
      <w:pPr>
        <w:ind w:left="2204" w:hanging="567"/>
      </w:pPr>
      <w:rPr>
        <w:rFonts w:hint="default"/>
      </w:rPr>
    </w:lvl>
    <w:lvl w:ilvl="2" w:tplc="B4CEC86C">
      <w:numFmt w:val="bullet"/>
      <w:lvlText w:val="•"/>
      <w:lvlJc w:val="left"/>
      <w:pPr>
        <w:ind w:left="3049" w:hanging="567"/>
      </w:pPr>
      <w:rPr>
        <w:rFonts w:hint="default"/>
      </w:rPr>
    </w:lvl>
    <w:lvl w:ilvl="3" w:tplc="955EB266">
      <w:numFmt w:val="bullet"/>
      <w:lvlText w:val="•"/>
      <w:lvlJc w:val="left"/>
      <w:pPr>
        <w:ind w:left="3893" w:hanging="567"/>
      </w:pPr>
      <w:rPr>
        <w:rFonts w:hint="default"/>
      </w:rPr>
    </w:lvl>
    <w:lvl w:ilvl="4" w:tplc="64C09208">
      <w:numFmt w:val="bullet"/>
      <w:lvlText w:val="•"/>
      <w:lvlJc w:val="left"/>
      <w:pPr>
        <w:ind w:left="4738" w:hanging="567"/>
      </w:pPr>
      <w:rPr>
        <w:rFonts w:hint="default"/>
      </w:rPr>
    </w:lvl>
    <w:lvl w:ilvl="5" w:tplc="AB243286">
      <w:numFmt w:val="bullet"/>
      <w:lvlText w:val="•"/>
      <w:lvlJc w:val="left"/>
      <w:pPr>
        <w:ind w:left="5582" w:hanging="567"/>
      </w:pPr>
      <w:rPr>
        <w:rFonts w:hint="default"/>
      </w:rPr>
    </w:lvl>
    <w:lvl w:ilvl="6" w:tplc="B83C448E">
      <w:numFmt w:val="bullet"/>
      <w:lvlText w:val="•"/>
      <w:lvlJc w:val="left"/>
      <w:pPr>
        <w:ind w:left="6427" w:hanging="567"/>
      </w:pPr>
      <w:rPr>
        <w:rFonts w:hint="default"/>
      </w:rPr>
    </w:lvl>
    <w:lvl w:ilvl="7" w:tplc="85AA6E9C">
      <w:numFmt w:val="bullet"/>
      <w:lvlText w:val="•"/>
      <w:lvlJc w:val="left"/>
      <w:pPr>
        <w:ind w:left="7271" w:hanging="567"/>
      </w:pPr>
      <w:rPr>
        <w:rFonts w:hint="default"/>
      </w:rPr>
    </w:lvl>
    <w:lvl w:ilvl="8" w:tplc="E68C19F4">
      <w:numFmt w:val="bullet"/>
      <w:lvlText w:val="•"/>
      <w:lvlJc w:val="left"/>
      <w:pPr>
        <w:ind w:left="8116" w:hanging="567"/>
      </w:pPr>
      <w:rPr>
        <w:rFonts w:hint="default"/>
      </w:rPr>
    </w:lvl>
  </w:abstractNum>
  <w:abstractNum w:abstractNumId="2" w15:restartNumberingAfterBreak="0">
    <w:nsid w:val="10BE6D9B"/>
    <w:multiLevelType w:val="hybridMultilevel"/>
    <w:tmpl w:val="611E14FA"/>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1AC3354">
      <w:numFmt w:val="bullet"/>
      <w:lvlText w:val="•"/>
      <w:lvlJc w:val="left"/>
      <w:pPr>
        <w:ind w:left="2204" w:hanging="567"/>
      </w:pPr>
      <w:rPr>
        <w:rFonts w:hint="default"/>
      </w:rPr>
    </w:lvl>
    <w:lvl w:ilvl="2" w:tplc="81DC4F22">
      <w:numFmt w:val="bullet"/>
      <w:lvlText w:val="•"/>
      <w:lvlJc w:val="left"/>
      <w:pPr>
        <w:ind w:left="3049" w:hanging="567"/>
      </w:pPr>
      <w:rPr>
        <w:rFonts w:hint="default"/>
      </w:rPr>
    </w:lvl>
    <w:lvl w:ilvl="3" w:tplc="479A363C">
      <w:numFmt w:val="bullet"/>
      <w:lvlText w:val="•"/>
      <w:lvlJc w:val="left"/>
      <w:pPr>
        <w:ind w:left="3893" w:hanging="567"/>
      </w:pPr>
      <w:rPr>
        <w:rFonts w:hint="default"/>
      </w:rPr>
    </w:lvl>
    <w:lvl w:ilvl="4" w:tplc="17462D26">
      <w:numFmt w:val="bullet"/>
      <w:lvlText w:val="•"/>
      <w:lvlJc w:val="left"/>
      <w:pPr>
        <w:ind w:left="4738" w:hanging="567"/>
      </w:pPr>
      <w:rPr>
        <w:rFonts w:hint="default"/>
      </w:rPr>
    </w:lvl>
    <w:lvl w:ilvl="5" w:tplc="6DD60B26">
      <w:numFmt w:val="bullet"/>
      <w:lvlText w:val="•"/>
      <w:lvlJc w:val="left"/>
      <w:pPr>
        <w:ind w:left="5582" w:hanging="567"/>
      </w:pPr>
      <w:rPr>
        <w:rFonts w:hint="default"/>
      </w:rPr>
    </w:lvl>
    <w:lvl w:ilvl="6" w:tplc="1D886CCA">
      <w:numFmt w:val="bullet"/>
      <w:lvlText w:val="•"/>
      <w:lvlJc w:val="left"/>
      <w:pPr>
        <w:ind w:left="6427" w:hanging="567"/>
      </w:pPr>
      <w:rPr>
        <w:rFonts w:hint="default"/>
      </w:rPr>
    </w:lvl>
    <w:lvl w:ilvl="7" w:tplc="F010333C">
      <w:numFmt w:val="bullet"/>
      <w:lvlText w:val="•"/>
      <w:lvlJc w:val="left"/>
      <w:pPr>
        <w:ind w:left="7271" w:hanging="567"/>
      </w:pPr>
      <w:rPr>
        <w:rFonts w:hint="default"/>
      </w:rPr>
    </w:lvl>
    <w:lvl w:ilvl="8" w:tplc="D8164A1E">
      <w:numFmt w:val="bullet"/>
      <w:lvlText w:val="•"/>
      <w:lvlJc w:val="left"/>
      <w:pPr>
        <w:ind w:left="8116" w:hanging="567"/>
      </w:pPr>
      <w:rPr>
        <w:rFonts w:hint="default"/>
      </w:rPr>
    </w:lvl>
  </w:abstractNum>
  <w:abstractNum w:abstractNumId="3" w15:restartNumberingAfterBreak="0">
    <w:nsid w:val="15E53449"/>
    <w:multiLevelType w:val="hybridMultilevel"/>
    <w:tmpl w:val="2D104472"/>
    <w:lvl w:ilvl="0" w:tplc="04769C42">
      <w:numFmt w:val="bullet"/>
      <w:lvlText w:val="-"/>
      <w:lvlJc w:val="left"/>
      <w:pPr>
        <w:ind w:left="1368" w:hanging="567"/>
      </w:pPr>
      <w:rPr>
        <w:rFonts w:ascii="Times New Roman" w:eastAsia="Times New Roman" w:hAnsi="Times New Roman" w:cs="Times New Roman" w:hint="default"/>
        <w:b w:val="0"/>
        <w:bCs w:val="0"/>
        <w:i w:val="0"/>
        <w:iCs w:val="0"/>
        <w:w w:val="103"/>
        <w:sz w:val="12"/>
        <w:szCs w:val="12"/>
      </w:rPr>
    </w:lvl>
    <w:lvl w:ilvl="1" w:tplc="7188FCE2">
      <w:numFmt w:val="bullet"/>
      <w:lvlText w:val="•"/>
      <w:lvlJc w:val="left"/>
      <w:pPr>
        <w:ind w:left="2204" w:hanging="567"/>
      </w:pPr>
      <w:rPr>
        <w:rFonts w:hint="default"/>
      </w:rPr>
    </w:lvl>
    <w:lvl w:ilvl="2" w:tplc="1708E8E2">
      <w:numFmt w:val="bullet"/>
      <w:lvlText w:val="•"/>
      <w:lvlJc w:val="left"/>
      <w:pPr>
        <w:ind w:left="3049" w:hanging="567"/>
      </w:pPr>
      <w:rPr>
        <w:rFonts w:hint="default"/>
      </w:rPr>
    </w:lvl>
    <w:lvl w:ilvl="3" w:tplc="AA6A2014">
      <w:numFmt w:val="bullet"/>
      <w:lvlText w:val="•"/>
      <w:lvlJc w:val="left"/>
      <w:pPr>
        <w:ind w:left="3893" w:hanging="567"/>
      </w:pPr>
      <w:rPr>
        <w:rFonts w:hint="default"/>
      </w:rPr>
    </w:lvl>
    <w:lvl w:ilvl="4" w:tplc="FAA41FEE">
      <w:numFmt w:val="bullet"/>
      <w:lvlText w:val="•"/>
      <w:lvlJc w:val="left"/>
      <w:pPr>
        <w:ind w:left="4738" w:hanging="567"/>
      </w:pPr>
      <w:rPr>
        <w:rFonts w:hint="default"/>
      </w:rPr>
    </w:lvl>
    <w:lvl w:ilvl="5" w:tplc="7346E78E">
      <w:numFmt w:val="bullet"/>
      <w:lvlText w:val="•"/>
      <w:lvlJc w:val="left"/>
      <w:pPr>
        <w:ind w:left="5582" w:hanging="567"/>
      </w:pPr>
      <w:rPr>
        <w:rFonts w:hint="default"/>
      </w:rPr>
    </w:lvl>
    <w:lvl w:ilvl="6" w:tplc="E1E6B718">
      <w:numFmt w:val="bullet"/>
      <w:lvlText w:val="•"/>
      <w:lvlJc w:val="left"/>
      <w:pPr>
        <w:ind w:left="6427" w:hanging="567"/>
      </w:pPr>
      <w:rPr>
        <w:rFonts w:hint="default"/>
      </w:rPr>
    </w:lvl>
    <w:lvl w:ilvl="7" w:tplc="C2BC6306">
      <w:numFmt w:val="bullet"/>
      <w:lvlText w:val="•"/>
      <w:lvlJc w:val="left"/>
      <w:pPr>
        <w:ind w:left="7271" w:hanging="567"/>
      </w:pPr>
      <w:rPr>
        <w:rFonts w:hint="default"/>
      </w:rPr>
    </w:lvl>
    <w:lvl w:ilvl="8" w:tplc="54DCF7EE">
      <w:numFmt w:val="bullet"/>
      <w:lvlText w:val="•"/>
      <w:lvlJc w:val="left"/>
      <w:pPr>
        <w:ind w:left="8116" w:hanging="567"/>
      </w:pPr>
      <w:rPr>
        <w:rFonts w:hint="default"/>
      </w:rPr>
    </w:lvl>
  </w:abstractNum>
  <w:abstractNum w:abstractNumId="4" w15:restartNumberingAfterBreak="0">
    <w:nsid w:val="23F228B1"/>
    <w:multiLevelType w:val="hybridMultilevel"/>
    <w:tmpl w:val="7060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07192C"/>
    <w:multiLevelType w:val="hybridMultilevel"/>
    <w:tmpl w:val="C42C6A7A"/>
    <w:lvl w:ilvl="0" w:tplc="681EC27A">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64E65000">
      <w:numFmt w:val="bullet"/>
      <w:lvlText w:val="•"/>
      <w:lvlJc w:val="left"/>
      <w:pPr>
        <w:ind w:left="2264" w:hanging="567"/>
      </w:pPr>
      <w:rPr>
        <w:rFonts w:hint="default"/>
        <w:lang w:val="lt-LT" w:eastAsia="en-US" w:bidi="ar-SA"/>
      </w:rPr>
    </w:lvl>
    <w:lvl w:ilvl="2" w:tplc="7862D038">
      <w:numFmt w:val="bullet"/>
      <w:lvlText w:val="•"/>
      <w:lvlJc w:val="left"/>
      <w:pPr>
        <w:ind w:left="3169" w:hanging="567"/>
      </w:pPr>
      <w:rPr>
        <w:rFonts w:hint="default"/>
        <w:lang w:val="lt-LT" w:eastAsia="en-US" w:bidi="ar-SA"/>
      </w:rPr>
    </w:lvl>
    <w:lvl w:ilvl="3" w:tplc="8A64AA1C">
      <w:numFmt w:val="bullet"/>
      <w:lvlText w:val="•"/>
      <w:lvlJc w:val="left"/>
      <w:pPr>
        <w:ind w:left="4073" w:hanging="567"/>
      </w:pPr>
      <w:rPr>
        <w:rFonts w:hint="default"/>
        <w:lang w:val="lt-LT" w:eastAsia="en-US" w:bidi="ar-SA"/>
      </w:rPr>
    </w:lvl>
    <w:lvl w:ilvl="4" w:tplc="9C563324">
      <w:numFmt w:val="bullet"/>
      <w:lvlText w:val="•"/>
      <w:lvlJc w:val="left"/>
      <w:pPr>
        <w:ind w:left="4978" w:hanging="567"/>
      </w:pPr>
      <w:rPr>
        <w:rFonts w:hint="default"/>
        <w:lang w:val="lt-LT" w:eastAsia="en-US" w:bidi="ar-SA"/>
      </w:rPr>
    </w:lvl>
    <w:lvl w:ilvl="5" w:tplc="776E2160">
      <w:numFmt w:val="bullet"/>
      <w:lvlText w:val="•"/>
      <w:lvlJc w:val="left"/>
      <w:pPr>
        <w:ind w:left="5882" w:hanging="567"/>
      </w:pPr>
      <w:rPr>
        <w:rFonts w:hint="default"/>
        <w:lang w:val="lt-LT" w:eastAsia="en-US" w:bidi="ar-SA"/>
      </w:rPr>
    </w:lvl>
    <w:lvl w:ilvl="6" w:tplc="C5EEC95A">
      <w:numFmt w:val="bullet"/>
      <w:lvlText w:val="•"/>
      <w:lvlJc w:val="left"/>
      <w:pPr>
        <w:ind w:left="6787" w:hanging="567"/>
      </w:pPr>
      <w:rPr>
        <w:rFonts w:hint="default"/>
        <w:lang w:val="lt-LT" w:eastAsia="en-US" w:bidi="ar-SA"/>
      </w:rPr>
    </w:lvl>
    <w:lvl w:ilvl="7" w:tplc="293C4CCE">
      <w:numFmt w:val="bullet"/>
      <w:lvlText w:val="•"/>
      <w:lvlJc w:val="left"/>
      <w:pPr>
        <w:ind w:left="7691" w:hanging="567"/>
      </w:pPr>
      <w:rPr>
        <w:rFonts w:hint="default"/>
        <w:lang w:val="lt-LT" w:eastAsia="en-US" w:bidi="ar-SA"/>
      </w:rPr>
    </w:lvl>
    <w:lvl w:ilvl="8" w:tplc="E9F27A7E">
      <w:numFmt w:val="bullet"/>
      <w:lvlText w:val="•"/>
      <w:lvlJc w:val="left"/>
      <w:pPr>
        <w:ind w:left="8596" w:hanging="567"/>
      </w:pPr>
      <w:rPr>
        <w:rFonts w:hint="default"/>
        <w:lang w:val="lt-LT" w:eastAsia="en-US" w:bidi="ar-SA"/>
      </w:rPr>
    </w:lvl>
  </w:abstractNum>
  <w:abstractNum w:abstractNumId="6" w15:restartNumberingAfterBreak="0">
    <w:nsid w:val="29625F58"/>
    <w:multiLevelType w:val="hybridMultilevel"/>
    <w:tmpl w:val="D9E00968"/>
    <w:lvl w:ilvl="0" w:tplc="1B22703E">
      <w:numFmt w:val="bullet"/>
      <w:lvlText w:val=""/>
      <w:lvlJc w:val="left"/>
      <w:pPr>
        <w:ind w:left="802" w:hanging="567"/>
      </w:pPr>
      <w:rPr>
        <w:rFonts w:ascii="Symbol" w:eastAsia="Symbol" w:hAnsi="Symbol" w:cs="Symbol" w:hint="default"/>
        <w:w w:val="100"/>
      </w:rPr>
    </w:lvl>
    <w:lvl w:ilvl="1" w:tplc="7814F380">
      <w:numFmt w:val="bullet"/>
      <w:lvlText w:val="-"/>
      <w:lvlJc w:val="left"/>
      <w:pPr>
        <w:ind w:left="956" w:hanging="207"/>
      </w:pPr>
      <w:rPr>
        <w:rFonts w:ascii="Times New Roman" w:eastAsia="Times New Roman" w:hAnsi="Times New Roman" w:cs="Times New Roman" w:hint="default"/>
        <w:b w:val="0"/>
        <w:bCs w:val="0"/>
        <w:i w:val="0"/>
        <w:iCs w:val="0"/>
        <w:strike w:val="0"/>
        <w:dstrike w:val="0"/>
        <w:color w:val="000000"/>
        <w:w w:val="100"/>
        <w:sz w:val="22"/>
        <w:szCs w:val="22"/>
        <w:u w:val="none" w:color="000000"/>
        <w:bdr w:val="none" w:sz="0" w:space="0" w:color="auto"/>
        <w:shd w:val="clear" w:color="auto" w:fill="auto"/>
        <w:vertAlign w:val="baseline"/>
      </w:rPr>
    </w:lvl>
    <w:lvl w:ilvl="2" w:tplc="91C810C6">
      <w:numFmt w:val="bullet"/>
      <w:lvlText w:val="•"/>
      <w:lvlJc w:val="left"/>
      <w:pPr>
        <w:ind w:left="1360" w:hanging="207"/>
      </w:pPr>
      <w:rPr>
        <w:rFonts w:hint="default"/>
      </w:rPr>
    </w:lvl>
    <w:lvl w:ilvl="3" w:tplc="CFD6EB14">
      <w:numFmt w:val="bullet"/>
      <w:lvlText w:val="•"/>
      <w:lvlJc w:val="left"/>
      <w:pPr>
        <w:ind w:left="2415" w:hanging="207"/>
      </w:pPr>
      <w:rPr>
        <w:rFonts w:hint="default"/>
      </w:rPr>
    </w:lvl>
    <w:lvl w:ilvl="4" w:tplc="142A0F56">
      <w:numFmt w:val="bullet"/>
      <w:lvlText w:val="•"/>
      <w:lvlJc w:val="left"/>
      <w:pPr>
        <w:ind w:left="3471" w:hanging="207"/>
      </w:pPr>
      <w:rPr>
        <w:rFonts w:hint="default"/>
      </w:rPr>
    </w:lvl>
    <w:lvl w:ilvl="5" w:tplc="955C908C">
      <w:numFmt w:val="bullet"/>
      <w:lvlText w:val="•"/>
      <w:lvlJc w:val="left"/>
      <w:pPr>
        <w:ind w:left="4527" w:hanging="207"/>
      </w:pPr>
      <w:rPr>
        <w:rFonts w:hint="default"/>
      </w:rPr>
    </w:lvl>
    <w:lvl w:ilvl="6" w:tplc="EDD47CFA">
      <w:numFmt w:val="bullet"/>
      <w:lvlText w:val="•"/>
      <w:lvlJc w:val="left"/>
      <w:pPr>
        <w:ind w:left="5582" w:hanging="207"/>
      </w:pPr>
      <w:rPr>
        <w:rFonts w:hint="default"/>
      </w:rPr>
    </w:lvl>
    <w:lvl w:ilvl="7" w:tplc="231C657C">
      <w:numFmt w:val="bullet"/>
      <w:lvlText w:val="•"/>
      <w:lvlJc w:val="left"/>
      <w:pPr>
        <w:ind w:left="6638" w:hanging="207"/>
      </w:pPr>
      <w:rPr>
        <w:rFonts w:hint="default"/>
      </w:rPr>
    </w:lvl>
    <w:lvl w:ilvl="8" w:tplc="B9E86EF4">
      <w:numFmt w:val="bullet"/>
      <w:lvlText w:val="•"/>
      <w:lvlJc w:val="left"/>
      <w:pPr>
        <w:ind w:left="7694" w:hanging="207"/>
      </w:pPr>
      <w:rPr>
        <w:rFonts w:hint="default"/>
      </w:rPr>
    </w:lvl>
  </w:abstractNum>
  <w:abstractNum w:abstractNumId="7" w15:restartNumberingAfterBreak="0">
    <w:nsid w:val="297F2B1E"/>
    <w:multiLevelType w:val="hybridMultilevel"/>
    <w:tmpl w:val="8C1691C4"/>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49E2E63E">
      <w:numFmt w:val="bullet"/>
      <w:lvlText w:val="•"/>
      <w:lvlJc w:val="left"/>
      <w:pPr>
        <w:ind w:left="2204" w:hanging="567"/>
      </w:pPr>
      <w:rPr>
        <w:rFonts w:hint="default"/>
      </w:rPr>
    </w:lvl>
    <w:lvl w:ilvl="2" w:tplc="5844C1DE">
      <w:numFmt w:val="bullet"/>
      <w:lvlText w:val="•"/>
      <w:lvlJc w:val="left"/>
      <w:pPr>
        <w:ind w:left="3049" w:hanging="567"/>
      </w:pPr>
      <w:rPr>
        <w:rFonts w:hint="default"/>
      </w:rPr>
    </w:lvl>
    <w:lvl w:ilvl="3" w:tplc="168C39B0">
      <w:numFmt w:val="bullet"/>
      <w:lvlText w:val="•"/>
      <w:lvlJc w:val="left"/>
      <w:pPr>
        <w:ind w:left="3893" w:hanging="567"/>
      </w:pPr>
      <w:rPr>
        <w:rFonts w:hint="default"/>
      </w:rPr>
    </w:lvl>
    <w:lvl w:ilvl="4" w:tplc="9EDA7BE8">
      <w:numFmt w:val="bullet"/>
      <w:lvlText w:val="•"/>
      <w:lvlJc w:val="left"/>
      <w:pPr>
        <w:ind w:left="4738" w:hanging="567"/>
      </w:pPr>
      <w:rPr>
        <w:rFonts w:hint="default"/>
      </w:rPr>
    </w:lvl>
    <w:lvl w:ilvl="5" w:tplc="0F26A566">
      <w:numFmt w:val="bullet"/>
      <w:lvlText w:val="•"/>
      <w:lvlJc w:val="left"/>
      <w:pPr>
        <w:ind w:left="5582" w:hanging="567"/>
      </w:pPr>
      <w:rPr>
        <w:rFonts w:hint="default"/>
      </w:rPr>
    </w:lvl>
    <w:lvl w:ilvl="6" w:tplc="CFD2489C">
      <w:numFmt w:val="bullet"/>
      <w:lvlText w:val="•"/>
      <w:lvlJc w:val="left"/>
      <w:pPr>
        <w:ind w:left="6427" w:hanging="567"/>
      </w:pPr>
      <w:rPr>
        <w:rFonts w:hint="default"/>
      </w:rPr>
    </w:lvl>
    <w:lvl w:ilvl="7" w:tplc="D9DEA836">
      <w:numFmt w:val="bullet"/>
      <w:lvlText w:val="•"/>
      <w:lvlJc w:val="left"/>
      <w:pPr>
        <w:ind w:left="7271" w:hanging="567"/>
      </w:pPr>
      <w:rPr>
        <w:rFonts w:hint="default"/>
      </w:rPr>
    </w:lvl>
    <w:lvl w:ilvl="8" w:tplc="C87CD9AA">
      <w:numFmt w:val="bullet"/>
      <w:lvlText w:val="•"/>
      <w:lvlJc w:val="left"/>
      <w:pPr>
        <w:ind w:left="8116" w:hanging="567"/>
      </w:pPr>
      <w:rPr>
        <w:rFonts w:hint="default"/>
      </w:rPr>
    </w:lvl>
  </w:abstractNum>
  <w:abstractNum w:abstractNumId="8" w15:restartNumberingAfterBreak="0">
    <w:nsid w:val="2DE735E0"/>
    <w:multiLevelType w:val="hybridMultilevel"/>
    <w:tmpl w:val="3FD893B8"/>
    <w:lvl w:ilvl="0" w:tplc="A5F083BC">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C68DF52">
      <w:numFmt w:val="bullet"/>
      <w:lvlText w:val="•"/>
      <w:lvlJc w:val="left"/>
      <w:pPr>
        <w:ind w:left="2264" w:hanging="567"/>
      </w:pPr>
      <w:rPr>
        <w:rFonts w:hint="default"/>
        <w:lang w:val="lt-LT" w:eastAsia="en-US" w:bidi="ar-SA"/>
      </w:rPr>
    </w:lvl>
    <w:lvl w:ilvl="2" w:tplc="DAA482E6">
      <w:numFmt w:val="bullet"/>
      <w:lvlText w:val="•"/>
      <w:lvlJc w:val="left"/>
      <w:pPr>
        <w:ind w:left="3169" w:hanging="567"/>
      </w:pPr>
      <w:rPr>
        <w:rFonts w:hint="default"/>
        <w:lang w:val="lt-LT" w:eastAsia="en-US" w:bidi="ar-SA"/>
      </w:rPr>
    </w:lvl>
    <w:lvl w:ilvl="3" w:tplc="2FEA90A0">
      <w:numFmt w:val="bullet"/>
      <w:lvlText w:val="•"/>
      <w:lvlJc w:val="left"/>
      <w:pPr>
        <w:ind w:left="4073" w:hanging="567"/>
      </w:pPr>
      <w:rPr>
        <w:rFonts w:hint="default"/>
        <w:lang w:val="lt-LT" w:eastAsia="en-US" w:bidi="ar-SA"/>
      </w:rPr>
    </w:lvl>
    <w:lvl w:ilvl="4" w:tplc="EC10D018">
      <w:numFmt w:val="bullet"/>
      <w:lvlText w:val="•"/>
      <w:lvlJc w:val="left"/>
      <w:pPr>
        <w:ind w:left="4978" w:hanging="567"/>
      </w:pPr>
      <w:rPr>
        <w:rFonts w:hint="default"/>
        <w:lang w:val="lt-LT" w:eastAsia="en-US" w:bidi="ar-SA"/>
      </w:rPr>
    </w:lvl>
    <w:lvl w:ilvl="5" w:tplc="D194AAB0">
      <w:numFmt w:val="bullet"/>
      <w:lvlText w:val="•"/>
      <w:lvlJc w:val="left"/>
      <w:pPr>
        <w:ind w:left="5882" w:hanging="567"/>
      </w:pPr>
      <w:rPr>
        <w:rFonts w:hint="default"/>
        <w:lang w:val="lt-LT" w:eastAsia="en-US" w:bidi="ar-SA"/>
      </w:rPr>
    </w:lvl>
    <w:lvl w:ilvl="6" w:tplc="C70C9810">
      <w:numFmt w:val="bullet"/>
      <w:lvlText w:val="•"/>
      <w:lvlJc w:val="left"/>
      <w:pPr>
        <w:ind w:left="6787" w:hanging="567"/>
      </w:pPr>
      <w:rPr>
        <w:rFonts w:hint="default"/>
        <w:lang w:val="lt-LT" w:eastAsia="en-US" w:bidi="ar-SA"/>
      </w:rPr>
    </w:lvl>
    <w:lvl w:ilvl="7" w:tplc="21F2ACF4">
      <w:numFmt w:val="bullet"/>
      <w:lvlText w:val="•"/>
      <w:lvlJc w:val="left"/>
      <w:pPr>
        <w:ind w:left="7691" w:hanging="567"/>
      </w:pPr>
      <w:rPr>
        <w:rFonts w:hint="default"/>
        <w:lang w:val="lt-LT" w:eastAsia="en-US" w:bidi="ar-SA"/>
      </w:rPr>
    </w:lvl>
    <w:lvl w:ilvl="8" w:tplc="C1F2121E">
      <w:numFmt w:val="bullet"/>
      <w:lvlText w:val="•"/>
      <w:lvlJc w:val="left"/>
      <w:pPr>
        <w:ind w:left="8596" w:hanging="567"/>
      </w:pPr>
      <w:rPr>
        <w:rFonts w:hint="default"/>
        <w:lang w:val="lt-LT" w:eastAsia="en-US" w:bidi="ar-SA"/>
      </w:rPr>
    </w:lvl>
  </w:abstractNum>
  <w:abstractNum w:abstractNumId="9" w15:restartNumberingAfterBreak="0">
    <w:nsid w:val="381653A5"/>
    <w:multiLevelType w:val="hybridMultilevel"/>
    <w:tmpl w:val="3C82941E"/>
    <w:lvl w:ilvl="0" w:tplc="AA7E5828">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5A062C86">
      <w:numFmt w:val="bullet"/>
      <w:lvlText w:val="•"/>
      <w:lvlJc w:val="left"/>
      <w:pPr>
        <w:ind w:left="2264" w:hanging="567"/>
      </w:pPr>
      <w:rPr>
        <w:rFonts w:hint="default"/>
        <w:lang w:val="lt-LT" w:eastAsia="en-US" w:bidi="ar-SA"/>
      </w:rPr>
    </w:lvl>
    <w:lvl w:ilvl="2" w:tplc="56E4E756">
      <w:numFmt w:val="bullet"/>
      <w:lvlText w:val="•"/>
      <w:lvlJc w:val="left"/>
      <w:pPr>
        <w:ind w:left="3169" w:hanging="567"/>
      </w:pPr>
      <w:rPr>
        <w:rFonts w:hint="default"/>
        <w:lang w:val="lt-LT" w:eastAsia="en-US" w:bidi="ar-SA"/>
      </w:rPr>
    </w:lvl>
    <w:lvl w:ilvl="3" w:tplc="7602932C">
      <w:numFmt w:val="bullet"/>
      <w:lvlText w:val="•"/>
      <w:lvlJc w:val="left"/>
      <w:pPr>
        <w:ind w:left="4073" w:hanging="567"/>
      </w:pPr>
      <w:rPr>
        <w:rFonts w:hint="default"/>
        <w:lang w:val="lt-LT" w:eastAsia="en-US" w:bidi="ar-SA"/>
      </w:rPr>
    </w:lvl>
    <w:lvl w:ilvl="4" w:tplc="930A6480">
      <w:numFmt w:val="bullet"/>
      <w:lvlText w:val="•"/>
      <w:lvlJc w:val="left"/>
      <w:pPr>
        <w:ind w:left="4978" w:hanging="567"/>
      </w:pPr>
      <w:rPr>
        <w:rFonts w:hint="default"/>
        <w:lang w:val="lt-LT" w:eastAsia="en-US" w:bidi="ar-SA"/>
      </w:rPr>
    </w:lvl>
    <w:lvl w:ilvl="5" w:tplc="E31405B0">
      <w:numFmt w:val="bullet"/>
      <w:lvlText w:val="•"/>
      <w:lvlJc w:val="left"/>
      <w:pPr>
        <w:ind w:left="5882" w:hanging="567"/>
      </w:pPr>
      <w:rPr>
        <w:rFonts w:hint="default"/>
        <w:lang w:val="lt-LT" w:eastAsia="en-US" w:bidi="ar-SA"/>
      </w:rPr>
    </w:lvl>
    <w:lvl w:ilvl="6" w:tplc="8CC84132">
      <w:numFmt w:val="bullet"/>
      <w:lvlText w:val="•"/>
      <w:lvlJc w:val="left"/>
      <w:pPr>
        <w:ind w:left="6787" w:hanging="567"/>
      </w:pPr>
      <w:rPr>
        <w:rFonts w:hint="default"/>
        <w:lang w:val="lt-LT" w:eastAsia="en-US" w:bidi="ar-SA"/>
      </w:rPr>
    </w:lvl>
    <w:lvl w:ilvl="7" w:tplc="92D8E116">
      <w:numFmt w:val="bullet"/>
      <w:lvlText w:val="•"/>
      <w:lvlJc w:val="left"/>
      <w:pPr>
        <w:ind w:left="7691" w:hanging="567"/>
      </w:pPr>
      <w:rPr>
        <w:rFonts w:hint="default"/>
        <w:lang w:val="lt-LT" w:eastAsia="en-US" w:bidi="ar-SA"/>
      </w:rPr>
    </w:lvl>
    <w:lvl w:ilvl="8" w:tplc="9DF8E446">
      <w:numFmt w:val="bullet"/>
      <w:lvlText w:val="•"/>
      <w:lvlJc w:val="left"/>
      <w:pPr>
        <w:ind w:left="8596" w:hanging="567"/>
      </w:pPr>
      <w:rPr>
        <w:rFonts w:hint="default"/>
        <w:lang w:val="lt-LT" w:eastAsia="en-US" w:bidi="ar-SA"/>
      </w:rPr>
    </w:lvl>
  </w:abstractNum>
  <w:abstractNum w:abstractNumId="10" w15:restartNumberingAfterBreak="0">
    <w:nsid w:val="3FE91D49"/>
    <w:multiLevelType w:val="hybridMultilevel"/>
    <w:tmpl w:val="4F68B2D2"/>
    <w:lvl w:ilvl="0" w:tplc="B02E554E">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2B605E48">
      <w:numFmt w:val="bullet"/>
      <w:lvlText w:val="•"/>
      <w:lvlJc w:val="left"/>
      <w:pPr>
        <w:ind w:left="2204" w:hanging="567"/>
      </w:pPr>
      <w:rPr>
        <w:rFonts w:hint="default"/>
      </w:rPr>
    </w:lvl>
    <w:lvl w:ilvl="2" w:tplc="6EAE735E">
      <w:numFmt w:val="bullet"/>
      <w:lvlText w:val="•"/>
      <w:lvlJc w:val="left"/>
      <w:pPr>
        <w:ind w:left="3049" w:hanging="567"/>
      </w:pPr>
      <w:rPr>
        <w:rFonts w:hint="default"/>
      </w:rPr>
    </w:lvl>
    <w:lvl w:ilvl="3" w:tplc="7A103A1C">
      <w:numFmt w:val="bullet"/>
      <w:lvlText w:val="•"/>
      <w:lvlJc w:val="left"/>
      <w:pPr>
        <w:ind w:left="3893" w:hanging="567"/>
      </w:pPr>
      <w:rPr>
        <w:rFonts w:hint="default"/>
      </w:rPr>
    </w:lvl>
    <w:lvl w:ilvl="4" w:tplc="9AE838D2">
      <w:numFmt w:val="bullet"/>
      <w:lvlText w:val="•"/>
      <w:lvlJc w:val="left"/>
      <w:pPr>
        <w:ind w:left="4738" w:hanging="567"/>
      </w:pPr>
      <w:rPr>
        <w:rFonts w:hint="default"/>
      </w:rPr>
    </w:lvl>
    <w:lvl w:ilvl="5" w:tplc="42AE72C0">
      <w:numFmt w:val="bullet"/>
      <w:lvlText w:val="•"/>
      <w:lvlJc w:val="left"/>
      <w:pPr>
        <w:ind w:left="5582" w:hanging="567"/>
      </w:pPr>
      <w:rPr>
        <w:rFonts w:hint="default"/>
      </w:rPr>
    </w:lvl>
    <w:lvl w:ilvl="6" w:tplc="BF34DF70">
      <w:numFmt w:val="bullet"/>
      <w:lvlText w:val="•"/>
      <w:lvlJc w:val="left"/>
      <w:pPr>
        <w:ind w:left="6427" w:hanging="567"/>
      </w:pPr>
      <w:rPr>
        <w:rFonts w:hint="default"/>
      </w:rPr>
    </w:lvl>
    <w:lvl w:ilvl="7" w:tplc="750CAF08">
      <w:numFmt w:val="bullet"/>
      <w:lvlText w:val="•"/>
      <w:lvlJc w:val="left"/>
      <w:pPr>
        <w:ind w:left="7271" w:hanging="567"/>
      </w:pPr>
      <w:rPr>
        <w:rFonts w:hint="default"/>
      </w:rPr>
    </w:lvl>
    <w:lvl w:ilvl="8" w:tplc="7A7E9B18">
      <w:numFmt w:val="bullet"/>
      <w:lvlText w:val="•"/>
      <w:lvlJc w:val="left"/>
      <w:pPr>
        <w:ind w:left="8116" w:hanging="567"/>
      </w:pPr>
      <w:rPr>
        <w:rFonts w:hint="default"/>
      </w:rPr>
    </w:lvl>
  </w:abstractNum>
  <w:abstractNum w:abstractNumId="11" w15:restartNumberingAfterBreak="0">
    <w:nsid w:val="421B50B8"/>
    <w:multiLevelType w:val="hybridMultilevel"/>
    <w:tmpl w:val="07326CEC"/>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2FBE10DC">
      <w:numFmt w:val="bullet"/>
      <w:lvlText w:val="•"/>
      <w:lvlJc w:val="left"/>
      <w:pPr>
        <w:ind w:left="2204" w:hanging="567"/>
      </w:pPr>
      <w:rPr>
        <w:rFonts w:hint="default"/>
      </w:rPr>
    </w:lvl>
    <w:lvl w:ilvl="2" w:tplc="2B46A9EA">
      <w:numFmt w:val="bullet"/>
      <w:lvlText w:val="•"/>
      <w:lvlJc w:val="left"/>
      <w:pPr>
        <w:ind w:left="3049" w:hanging="567"/>
      </w:pPr>
      <w:rPr>
        <w:rFonts w:hint="default"/>
      </w:rPr>
    </w:lvl>
    <w:lvl w:ilvl="3" w:tplc="F39EA6E6">
      <w:numFmt w:val="bullet"/>
      <w:lvlText w:val="•"/>
      <w:lvlJc w:val="left"/>
      <w:pPr>
        <w:ind w:left="3893" w:hanging="567"/>
      </w:pPr>
      <w:rPr>
        <w:rFonts w:hint="default"/>
      </w:rPr>
    </w:lvl>
    <w:lvl w:ilvl="4" w:tplc="37703C80">
      <w:numFmt w:val="bullet"/>
      <w:lvlText w:val="•"/>
      <w:lvlJc w:val="left"/>
      <w:pPr>
        <w:ind w:left="4738" w:hanging="567"/>
      </w:pPr>
      <w:rPr>
        <w:rFonts w:hint="default"/>
      </w:rPr>
    </w:lvl>
    <w:lvl w:ilvl="5" w:tplc="5A7CB858">
      <w:numFmt w:val="bullet"/>
      <w:lvlText w:val="•"/>
      <w:lvlJc w:val="left"/>
      <w:pPr>
        <w:ind w:left="5582" w:hanging="567"/>
      </w:pPr>
      <w:rPr>
        <w:rFonts w:hint="default"/>
      </w:rPr>
    </w:lvl>
    <w:lvl w:ilvl="6" w:tplc="75547DD0">
      <w:numFmt w:val="bullet"/>
      <w:lvlText w:val="•"/>
      <w:lvlJc w:val="left"/>
      <w:pPr>
        <w:ind w:left="6427" w:hanging="567"/>
      </w:pPr>
      <w:rPr>
        <w:rFonts w:hint="default"/>
      </w:rPr>
    </w:lvl>
    <w:lvl w:ilvl="7" w:tplc="091833EA">
      <w:numFmt w:val="bullet"/>
      <w:lvlText w:val="•"/>
      <w:lvlJc w:val="left"/>
      <w:pPr>
        <w:ind w:left="7271" w:hanging="567"/>
      </w:pPr>
      <w:rPr>
        <w:rFonts w:hint="default"/>
      </w:rPr>
    </w:lvl>
    <w:lvl w:ilvl="8" w:tplc="F192F4CA">
      <w:numFmt w:val="bullet"/>
      <w:lvlText w:val="•"/>
      <w:lvlJc w:val="left"/>
      <w:pPr>
        <w:ind w:left="8116" w:hanging="567"/>
      </w:pPr>
      <w:rPr>
        <w:rFonts w:hint="default"/>
      </w:rPr>
    </w:lvl>
  </w:abstractNum>
  <w:abstractNum w:abstractNumId="12" w15:restartNumberingAfterBreak="0">
    <w:nsid w:val="45EE726C"/>
    <w:multiLevelType w:val="hybridMultilevel"/>
    <w:tmpl w:val="B49447B4"/>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1B0E7288">
      <w:numFmt w:val="bullet"/>
      <w:lvlText w:val="•"/>
      <w:lvlJc w:val="left"/>
      <w:pPr>
        <w:ind w:left="2204" w:hanging="567"/>
      </w:pPr>
      <w:rPr>
        <w:rFonts w:hint="default"/>
      </w:rPr>
    </w:lvl>
    <w:lvl w:ilvl="2" w:tplc="4FFE5968">
      <w:numFmt w:val="bullet"/>
      <w:lvlText w:val="•"/>
      <w:lvlJc w:val="left"/>
      <w:pPr>
        <w:ind w:left="3049" w:hanging="567"/>
      </w:pPr>
      <w:rPr>
        <w:rFonts w:hint="default"/>
      </w:rPr>
    </w:lvl>
    <w:lvl w:ilvl="3" w:tplc="6BF4F1A8">
      <w:numFmt w:val="bullet"/>
      <w:lvlText w:val="•"/>
      <w:lvlJc w:val="left"/>
      <w:pPr>
        <w:ind w:left="3893" w:hanging="567"/>
      </w:pPr>
      <w:rPr>
        <w:rFonts w:hint="default"/>
      </w:rPr>
    </w:lvl>
    <w:lvl w:ilvl="4" w:tplc="5EB0D922">
      <w:numFmt w:val="bullet"/>
      <w:lvlText w:val="•"/>
      <w:lvlJc w:val="left"/>
      <w:pPr>
        <w:ind w:left="4738" w:hanging="567"/>
      </w:pPr>
      <w:rPr>
        <w:rFonts w:hint="default"/>
      </w:rPr>
    </w:lvl>
    <w:lvl w:ilvl="5" w:tplc="AB823F3A">
      <w:numFmt w:val="bullet"/>
      <w:lvlText w:val="•"/>
      <w:lvlJc w:val="left"/>
      <w:pPr>
        <w:ind w:left="5582" w:hanging="567"/>
      </w:pPr>
      <w:rPr>
        <w:rFonts w:hint="default"/>
      </w:rPr>
    </w:lvl>
    <w:lvl w:ilvl="6" w:tplc="198C71F8">
      <w:numFmt w:val="bullet"/>
      <w:lvlText w:val="•"/>
      <w:lvlJc w:val="left"/>
      <w:pPr>
        <w:ind w:left="6427" w:hanging="567"/>
      </w:pPr>
      <w:rPr>
        <w:rFonts w:hint="default"/>
      </w:rPr>
    </w:lvl>
    <w:lvl w:ilvl="7" w:tplc="D778CE60">
      <w:numFmt w:val="bullet"/>
      <w:lvlText w:val="•"/>
      <w:lvlJc w:val="left"/>
      <w:pPr>
        <w:ind w:left="7271" w:hanging="567"/>
      </w:pPr>
      <w:rPr>
        <w:rFonts w:hint="default"/>
      </w:rPr>
    </w:lvl>
    <w:lvl w:ilvl="8" w:tplc="EA323FF8">
      <w:numFmt w:val="bullet"/>
      <w:lvlText w:val="•"/>
      <w:lvlJc w:val="left"/>
      <w:pPr>
        <w:ind w:left="8116" w:hanging="567"/>
      </w:pPr>
      <w:rPr>
        <w:rFonts w:hint="default"/>
      </w:rPr>
    </w:lvl>
  </w:abstractNum>
  <w:abstractNum w:abstractNumId="13" w15:restartNumberingAfterBreak="0">
    <w:nsid w:val="47F41A5F"/>
    <w:multiLevelType w:val="hybridMultilevel"/>
    <w:tmpl w:val="EC90EEB6"/>
    <w:lvl w:ilvl="0" w:tplc="746AA7C4">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791E1044">
      <w:numFmt w:val="bullet"/>
      <w:lvlText w:val="•"/>
      <w:lvlJc w:val="left"/>
      <w:pPr>
        <w:ind w:left="2204" w:hanging="567"/>
      </w:pPr>
      <w:rPr>
        <w:rFonts w:hint="default"/>
      </w:rPr>
    </w:lvl>
    <w:lvl w:ilvl="2" w:tplc="49F0D142">
      <w:numFmt w:val="bullet"/>
      <w:lvlText w:val="•"/>
      <w:lvlJc w:val="left"/>
      <w:pPr>
        <w:ind w:left="3049" w:hanging="567"/>
      </w:pPr>
      <w:rPr>
        <w:rFonts w:hint="default"/>
      </w:rPr>
    </w:lvl>
    <w:lvl w:ilvl="3" w:tplc="59D25C14">
      <w:numFmt w:val="bullet"/>
      <w:lvlText w:val="•"/>
      <w:lvlJc w:val="left"/>
      <w:pPr>
        <w:ind w:left="3893" w:hanging="567"/>
      </w:pPr>
      <w:rPr>
        <w:rFonts w:hint="default"/>
      </w:rPr>
    </w:lvl>
    <w:lvl w:ilvl="4" w:tplc="C5E8EE7E">
      <w:numFmt w:val="bullet"/>
      <w:lvlText w:val="•"/>
      <w:lvlJc w:val="left"/>
      <w:pPr>
        <w:ind w:left="4738" w:hanging="567"/>
      </w:pPr>
      <w:rPr>
        <w:rFonts w:hint="default"/>
      </w:rPr>
    </w:lvl>
    <w:lvl w:ilvl="5" w:tplc="031CB8BA">
      <w:numFmt w:val="bullet"/>
      <w:lvlText w:val="•"/>
      <w:lvlJc w:val="left"/>
      <w:pPr>
        <w:ind w:left="5582" w:hanging="567"/>
      </w:pPr>
      <w:rPr>
        <w:rFonts w:hint="default"/>
      </w:rPr>
    </w:lvl>
    <w:lvl w:ilvl="6" w:tplc="59D0ED2C">
      <w:numFmt w:val="bullet"/>
      <w:lvlText w:val="•"/>
      <w:lvlJc w:val="left"/>
      <w:pPr>
        <w:ind w:left="6427" w:hanging="567"/>
      </w:pPr>
      <w:rPr>
        <w:rFonts w:hint="default"/>
      </w:rPr>
    </w:lvl>
    <w:lvl w:ilvl="7" w:tplc="4D0EA24C">
      <w:numFmt w:val="bullet"/>
      <w:lvlText w:val="•"/>
      <w:lvlJc w:val="left"/>
      <w:pPr>
        <w:ind w:left="7271" w:hanging="567"/>
      </w:pPr>
      <w:rPr>
        <w:rFonts w:hint="default"/>
      </w:rPr>
    </w:lvl>
    <w:lvl w:ilvl="8" w:tplc="CB8EC374">
      <w:numFmt w:val="bullet"/>
      <w:lvlText w:val="•"/>
      <w:lvlJc w:val="left"/>
      <w:pPr>
        <w:ind w:left="8116" w:hanging="567"/>
      </w:pPr>
      <w:rPr>
        <w:rFonts w:hint="default"/>
      </w:rPr>
    </w:lvl>
  </w:abstractNum>
  <w:abstractNum w:abstractNumId="14" w15:restartNumberingAfterBreak="0">
    <w:nsid w:val="48620F53"/>
    <w:multiLevelType w:val="hybridMultilevel"/>
    <w:tmpl w:val="7AF6CD80"/>
    <w:lvl w:ilvl="0" w:tplc="04090001">
      <w:start w:val="1"/>
      <w:numFmt w:val="bullet"/>
      <w:lvlText w:val=""/>
      <w:lvlJc w:val="left"/>
      <w:pPr>
        <w:ind w:left="802" w:hanging="567"/>
      </w:pPr>
      <w:rPr>
        <w:rFonts w:ascii="Symbol" w:hAnsi="Symbol" w:hint="default"/>
        <w:b w:val="0"/>
        <w:bCs w:val="0"/>
        <w:i w:val="0"/>
        <w:iCs w:val="0"/>
        <w:w w:val="100"/>
        <w:sz w:val="22"/>
        <w:szCs w:val="22"/>
      </w:rPr>
    </w:lvl>
    <w:lvl w:ilvl="1" w:tplc="7814F380">
      <w:numFmt w:val="bullet"/>
      <w:lvlText w:val="-"/>
      <w:lvlJc w:val="left"/>
      <w:pPr>
        <w:ind w:left="956" w:hanging="207"/>
      </w:pPr>
      <w:rPr>
        <w:rFonts w:ascii="Times New Roman" w:eastAsia="Times New Roman" w:hAnsi="Times New Roman" w:cs="Times New Roman" w:hint="default"/>
        <w:b w:val="0"/>
        <w:bCs w:val="0"/>
        <w:i w:val="0"/>
        <w:iCs w:val="0"/>
        <w:strike w:val="0"/>
        <w:dstrike w:val="0"/>
        <w:color w:val="000000"/>
        <w:w w:val="100"/>
        <w:sz w:val="22"/>
        <w:szCs w:val="22"/>
        <w:u w:val="none" w:color="000000"/>
        <w:bdr w:val="none" w:sz="0" w:space="0" w:color="auto"/>
        <w:shd w:val="clear" w:color="auto" w:fill="auto"/>
        <w:vertAlign w:val="baseline"/>
      </w:rPr>
    </w:lvl>
    <w:lvl w:ilvl="2" w:tplc="91C810C6">
      <w:numFmt w:val="bullet"/>
      <w:lvlText w:val="•"/>
      <w:lvlJc w:val="left"/>
      <w:pPr>
        <w:ind w:left="1360" w:hanging="207"/>
      </w:pPr>
      <w:rPr>
        <w:rFonts w:hint="default"/>
      </w:rPr>
    </w:lvl>
    <w:lvl w:ilvl="3" w:tplc="CFD6EB14">
      <w:numFmt w:val="bullet"/>
      <w:lvlText w:val="•"/>
      <w:lvlJc w:val="left"/>
      <w:pPr>
        <w:ind w:left="2415" w:hanging="207"/>
      </w:pPr>
      <w:rPr>
        <w:rFonts w:hint="default"/>
      </w:rPr>
    </w:lvl>
    <w:lvl w:ilvl="4" w:tplc="142A0F56">
      <w:numFmt w:val="bullet"/>
      <w:lvlText w:val="•"/>
      <w:lvlJc w:val="left"/>
      <w:pPr>
        <w:ind w:left="3471" w:hanging="207"/>
      </w:pPr>
      <w:rPr>
        <w:rFonts w:hint="default"/>
      </w:rPr>
    </w:lvl>
    <w:lvl w:ilvl="5" w:tplc="955C908C">
      <w:numFmt w:val="bullet"/>
      <w:lvlText w:val="•"/>
      <w:lvlJc w:val="left"/>
      <w:pPr>
        <w:ind w:left="4527" w:hanging="207"/>
      </w:pPr>
      <w:rPr>
        <w:rFonts w:hint="default"/>
      </w:rPr>
    </w:lvl>
    <w:lvl w:ilvl="6" w:tplc="EDD47CFA">
      <w:numFmt w:val="bullet"/>
      <w:lvlText w:val="•"/>
      <w:lvlJc w:val="left"/>
      <w:pPr>
        <w:ind w:left="5582" w:hanging="207"/>
      </w:pPr>
      <w:rPr>
        <w:rFonts w:hint="default"/>
      </w:rPr>
    </w:lvl>
    <w:lvl w:ilvl="7" w:tplc="231C657C">
      <w:numFmt w:val="bullet"/>
      <w:lvlText w:val="•"/>
      <w:lvlJc w:val="left"/>
      <w:pPr>
        <w:ind w:left="6638" w:hanging="207"/>
      </w:pPr>
      <w:rPr>
        <w:rFonts w:hint="default"/>
      </w:rPr>
    </w:lvl>
    <w:lvl w:ilvl="8" w:tplc="B9E86EF4">
      <w:numFmt w:val="bullet"/>
      <w:lvlText w:val="•"/>
      <w:lvlJc w:val="left"/>
      <w:pPr>
        <w:ind w:left="7694" w:hanging="207"/>
      </w:pPr>
      <w:rPr>
        <w:rFonts w:hint="default"/>
      </w:rPr>
    </w:lvl>
  </w:abstractNum>
  <w:abstractNum w:abstractNumId="15" w15:restartNumberingAfterBreak="0">
    <w:nsid w:val="4DE76E64"/>
    <w:multiLevelType w:val="hybridMultilevel"/>
    <w:tmpl w:val="A0345408"/>
    <w:lvl w:ilvl="0" w:tplc="427259BA">
      <w:numFmt w:val="bullet"/>
      <w:lvlText w:val=""/>
      <w:lvlJc w:val="left"/>
      <w:pPr>
        <w:ind w:left="784" w:hanging="567"/>
      </w:pPr>
      <w:rPr>
        <w:rFonts w:ascii="Symbol" w:eastAsia="Symbol" w:hAnsi="Symbol" w:cs="Symbol" w:hint="default"/>
        <w:b w:val="0"/>
        <w:bCs w:val="0"/>
        <w:i w:val="0"/>
        <w:iCs w:val="0"/>
        <w:spacing w:val="0"/>
        <w:w w:val="100"/>
        <w:sz w:val="22"/>
        <w:szCs w:val="22"/>
        <w:lang w:val="lt-LT" w:eastAsia="en-US" w:bidi="ar-SA"/>
      </w:rPr>
    </w:lvl>
    <w:lvl w:ilvl="1" w:tplc="A7EA588A">
      <w:numFmt w:val="bullet"/>
      <w:lvlText w:val="•"/>
      <w:lvlJc w:val="left"/>
      <w:pPr>
        <w:ind w:left="1351"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311A4300">
      <w:numFmt w:val="bullet"/>
      <w:lvlText w:val="•"/>
      <w:lvlJc w:val="left"/>
      <w:pPr>
        <w:ind w:left="2365" w:hanging="567"/>
      </w:pPr>
      <w:rPr>
        <w:rFonts w:hint="default"/>
        <w:lang w:val="lt-LT" w:eastAsia="en-US" w:bidi="ar-SA"/>
      </w:rPr>
    </w:lvl>
    <w:lvl w:ilvl="3" w:tplc="C4047ABE">
      <w:numFmt w:val="bullet"/>
      <w:lvlText w:val="•"/>
      <w:lvlJc w:val="left"/>
      <w:pPr>
        <w:ind w:left="3370" w:hanging="567"/>
      </w:pPr>
      <w:rPr>
        <w:rFonts w:hint="default"/>
        <w:lang w:val="lt-LT" w:eastAsia="en-US" w:bidi="ar-SA"/>
      </w:rPr>
    </w:lvl>
    <w:lvl w:ilvl="4" w:tplc="63BEFB42">
      <w:numFmt w:val="bullet"/>
      <w:lvlText w:val="•"/>
      <w:lvlJc w:val="left"/>
      <w:pPr>
        <w:ind w:left="4375" w:hanging="567"/>
      </w:pPr>
      <w:rPr>
        <w:rFonts w:hint="default"/>
        <w:lang w:val="lt-LT" w:eastAsia="en-US" w:bidi="ar-SA"/>
      </w:rPr>
    </w:lvl>
    <w:lvl w:ilvl="5" w:tplc="C294276A">
      <w:numFmt w:val="bullet"/>
      <w:lvlText w:val="•"/>
      <w:lvlJc w:val="left"/>
      <w:pPr>
        <w:ind w:left="5380" w:hanging="567"/>
      </w:pPr>
      <w:rPr>
        <w:rFonts w:hint="default"/>
        <w:lang w:val="lt-LT" w:eastAsia="en-US" w:bidi="ar-SA"/>
      </w:rPr>
    </w:lvl>
    <w:lvl w:ilvl="6" w:tplc="4F70F136">
      <w:numFmt w:val="bullet"/>
      <w:lvlText w:val="•"/>
      <w:lvlJc w:val="left"/>
      <w:pPr>
        <w:ind w:left="6385" w:hanging="567"/>
      </w:pPr>
      <w:rPr>
        <w:rFonts w:hint="default"/>
        <w:lang w:val="lt-LT" w:eastAsia="en-US" w:bidi="ar-SA"/>
      </w:rPr>
    </w:lvl>
    <w:lvl w:ilvl="7" w:tplc="599E7BDE">
      <w:numFmt w:val="bullet"/>
      <w:lvlText w:val="•"/>
      <w:lvlJc w:val="left"/>
      <w:pPr>
        <w:ind w:left="7390" w:hanging="567"/>
      </w:pPr>
      <w:rPr>
        <w:rFonts w:hint="default"/>
        <w:lang w:val="lt-LT" w:eastAsia="en-US" w:bidi="ar-SA"/>
      </w:rPr>
    </w:lvl>
    <w:lvl w:ilvl="8" w:tplc="8078F712">
      <w:numFmt w:val="bullet"/>
      <w:lvlText w:val="•"/>
      <w:lvlJc w:val="left"/>
      <w:pPr>
        <w:ind w:left="8395" w:hanging="567"/>
      </w:pPr>
      <w:rPr>
        <w:rFonts w:hint="default"/>
        <w:lang w:val="lt-LT" w:eastAsia="en-US" w:bidi="ar-SA"/>
      </w:rPr>
    </w:lvl>
  </w:abstractNum>
  <w:abstractNum w:abstractNumId="16" w15:restartNumberingAfterBreak="0">
    <w:nsid w:val="5026075D"/>
    <w:multiLevelType w:val="hybridMultilevel"/>
    <w:tmpl w:val="38E2C528"/>
    <w:lvl w:ilvl="0" w:tplc="21FABB66">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rPr>
    </w:lvl>
    <w:lvl w:ilvl="1" w:tplc="B76A09A0">
      <w:numFmt w:val="bullet"/>
      <w:lvlText w:val="•"/>
      <w:lvlJc w:val="left"/>
      <w:pPr>
        <w:ind w:left="1700" w:hanging="567"/>
      </w:pPr>
      <w:rPr>
        <w:rFonts w:hint="default"/>
      </w:rPr>
    </w:lvl>
    <w:lvl w:ilvl="2" w:tplc="790E922A">
      <w:numFmt w:val="bullet"/>
      <w:lvlText w:val="•"/>
      <w:lvlJc w:val="left"/>
      <w:pPr>
        <w:ind w:left="2601" w:hanging="567"/>
      </w:pPr>
      <w:rPr>
        <w:rFonts w:hint="default"/>
      </w:rPr>
    </w:lvl>
    <w:lvl w:ilvl="3" w:tplc="BAFE4BFC">
      <w:numFmt w:val="bullet"/>
      <w:lvlText w:val="•"/>
      <w:lvlJc w:val="left"/>
      <w:pPr>
        <w:ind w:left="3501" w:hanging="567"/>
      </w:pPr>
      <w:rPr>
        <w:rFonts w:hint="default"/>
      </w:rPr>
    </w:lvl>
    <w:lvl w:ilvl="4" w:tplc="7B4A3274">
      <w:numFmt w:val="bullet"/>
      <w:lvlText w:val="•"/>
      <w:lvlJc w:val="left"/>
      <w:pPr>
        <w:ind w:left="4402" w:hanging="567"/>
      </w:pPr>
      <w:rPr>
        <w:rFonts w:hint="default"/>
      </w:rPr>
    </w:lvl>
    <w:lvl w:ilvl="5" w:tplc="F3E8B302">
      <w:numFmt w:val="bullet"/>
      <w:lvlText w:val="•"/>
      <w:lvlJc w:val="left"/>
      <w:pPr>
        <w:ind w:left="5302" w:hanging="567"/>
      </w:pPr>
      <w:rPr>
        <w:rFonts w:hint="default"/>
      </w:rPr>
    </w:lvl>
    <w:lvl w:ilvl="6" w:tplc="08C24444">
      <w:numFmt w:val="bullet"/>
      <w:lvlText w:val="•"/>
      <w:lvlJc w:val="left"/>
      <w:pPr>
        <w:ind w:left="6203" w:hanging="567"/>
      </w:pPr>
      <w:rPr>
        <w:rFonts w:hint="default"/>
      </w:rPr>
    </w:lvl>
    <w:lvl w:ilvl="7" w:tplc="3B56AE88">
      <w:numFmt w:val="bullet"/>
      <w:lvlText w:val="•"/>
      <w:lvlJc w:val="left"/>
      <w:pPr>
        <w:ind w:left="7103" w:hanging="567"/>
      </w:pPr>
      <w:rPr>
        <w:rFonts w:hint="default"/>
      </w:rPr>
    </w:lvl>
    <w:lvl w:ilvl="8" w:tplc="171A835E">
      <w:numFmt w:val="bullet"/>
      <w:lvlText w:val="•"/>
      <w:lvlJc w:val="left"/>
      <w:pPr>
        <w:ind w:left="8004" w:hanging="567"/>
      </w:pPr>
      <w:rPr>
        <w:rFonts w:hint="default"/>
      </w:rPr>
    </w:lvl>
  </w:abstractNum>
  <w:abstractNum w:abstractNumId="17" w15:restartNumberingAfterBreak="0">
    <w:nsid w:val="568E54FF"/>
    <w:multiLevelType w:val="hybridMultilevel"/>
    <w:tmpl w:val="14BAA682"/>
    <w:lvl w:ilvl="0" w:tplc="7814F380">
      <w:numFmt w:val="bullet"/>
      <w:lvlText w:val="-"/>
      <w:lvlJc w:val="left"/>
      <w:pPr>
        <w:ind w:left="802" w:hanging="207"/>
      </w:pPr>
      <w:rPr>
        <w:rFonts w:ascii="Times New Roman" w:eastAsia="Times New Roman" w:hAnsi="Times New Roman" w:cs="Times New Roman" w:hint="default"/>
        <w:b w:val="0"/>
        <w:bCs w:val="0"/>
        <w:i w:val="0"/>
        <w:iCs w:val="0"/>
        <w:w w:val="100"/>
        <w:sz w:val="22"/>
        <w:szCs w:val="22"/>
      </w:rPr>
    </w:lvl>
    <w:lvl w:ilvl="1" w:tplc="0826011E">
      <w:numFmt w:val="bullet"/>
      <w:lvlText w:val="•"/>
      <w:lvlJc w:val="left"/>
      <w:pPr>
        <w:ind w:left="1700" w:hanging="207"/>
      </w:pPr>
      <w:rPr>
        <w:rFonts w:hint="default"/>
      </w:rPr>
    </w:lvl>
    <w:lvl w:ilvl="2" w:tplc="4DC052C4">
      <w:numFmt w:val="bullet"/>
      <w:lvlText w:val="•"/>
      <w:lvlJc w:val="left"/>
      <w:pPr>
        <w:ind w:left="2601" w:hanging="207"/>
      </w:pPr>
      <w:rPr>
        <w:rFonts w:hint="default"/>
      </w:rPr>
    </w:lvl>
    <w:lvl w:ilvl="3" w:tplc="9600FFDC">
      <w:numFmt w:val="bullet"/>
      <w:lvlText w:val="•"/>
      <w:lvlJc w:val="left"/>
      <w:pPr>
        <w:ind w:left="3501" w:hanging="207"/>
      </w:pPr>
      <w:rPr>
        <w:rFonts w:hint="default"/>
      </w:rPr>
    </w:lvl>
    <w:lvl w:ilvl="4" w:tplc="6300734C">
      <w:numFmt w:val="bullet"/>
      <w:lvlText w:val="•"/>
      <w:lvlJc w:val="left"/>
      <w:pPr>
        <w:ind w:left="4402" w:hanging="207"/>
      </w:pPr>
      <w:rPr>
        <w:rFonts w:hint="default"/>
      </w:rPr>
    </w:lvl>
    <w:lvl w:ilvl="5" w:tplc="BBB6B7C2">
      <w:numFmt w:val="bullet"/>
      <w:lvlText w:val="•"/>
      <w:lvlJc w:val="left"/>
      <w:pPr>
        <w:ind w:left="5302" w:hanging="207"/>
      </w:pPr>
      <w:rPr>
        <w:rFonts w:hint="default"/>
      </w:rPr>
    </w:lvl>
    <w:lvl w:ilvl="6" w:tplc="400EB482">
      <w:numFmt w:val="bullet"/>
      <w:lvlText w:val="•"/>
      <w:lvlJc w:val="left"/>
      <w:pPr>
        <w:ind w:left="6203" w:hanging="207"/>
      </w:pPr>
      <w:rPr>
        <w:rFonts w:hint="default"/>
      </w:rPr>
    </w:lvl>
    <w:lvl w:ilvl="7" w:tplc="7E08895C">
      <w:numFmt w:val="bullet"/>
      <w:lvlText w:val="•"/>
      <w:lvlJc w:val="left"/>
      <w:pPr>
        <w:ind w:left="7103" w:hanging="207"/>
      </w:pPr>
      <w:rPr>
        <w:rFonts w:hint="default"/>
      </w:rPr>
    </w:lvl>
    <w:lvl w:ilvl="8" w:tplc="31283DB8">
      <w:numFmt w:val="bullet"/>
      <w:lvlText w:val="•"/>
      <w:lvlJc w:val="left"/>
      <w:pPr>
        <w:ind w:left="8004" w:hanging="207"/>
      </w:pPr>
      <w:rPr>
        <w:rFonts w:hint="default"/>
      </w:rPr>
    </w:lvl>
  </w:abstractNum>
  <w:abstractNum w:abstractNumId="18" w15:restartNumberingAfterBreak="0">
    <w:nsid w:val="58CB2CDF"/>
    <w:multiLevelType w:val="hybridMultilevel"/>
    <w:tmpl w:val="A8CAD9B4"/>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2C41CC8">
      <w:numFmt w:val="bullet"/>
      <w:lvlText w:val="•"/>
      <w:lvlJc w:val="left"/>
      <w:pPr>
        <w:ind w:left="2204" w:hanging="567"/>
      </w:pPr>
      <w:rPr>
        <w:rFonts w:hint="default"/>
      </w:rPr>
    </w:lvl>
    <w:lvl w:ilvl="2" w:tplc="AC00F826">
      <w:numFmt w:val="bullet"/>
      <w:lvlText w:val="•"/>
      <w:lvlJc w:val="left"/>
      <w:pPr>
        <w:ind w:left="3049" w:hanging="567"/>
      </w:pPr>
      <w:rPr>
        <w:rFonts w:hint="default"/>
      </w:rPr>
    </w:lvl>
    <w:lvl w:ilvl="3" w:tplc="6C36B22E">
      <w:numFmt w:val="bullet"/>
      <w:lvlText w:val="•"/>
      <w:lvlJc w:val="left"/>
      <w:pPr>
        <w:ind w:left="3893" w:hanging="567"/>
      </w:pPr>
      <w:rPr>
        <w:rFonts w:hint="default"/>
      </w:rPr>
    </w:lvl>
    <w:lvl w:ilvl="4" w:tplc="0FFC7F38">
      <w:numFmt w:val="bullet"/>
      <w:lvlText w:val="•"/>
      <w:lvlJc w:val="left"/>
      <w:pPr>
        <w:ind w:left="4738" w:hanging="567"/>
      </w:pPr>
      <w:rPr>
        <w:rFonts w:hint="default"/>
      </w:rPr>
    </w:lvl>
    <w:lvl w:ilvl="5" w:tplc="E71C9ED0">
      <w:numFmt w:val="bullet"/>
      <w:lvlText w:val="•"/>
      <w:lvlJc w:val="left"/>
      <w:pPr>
        <w:ind w:left="5582" w:hanging="567"/>
      </w:pPr>
      <w:rPr>
        <w:rFonts w:hint="default"/>
      </w:rPr>
    </w:lvl>
    <w:lvl w:ilvl="6" w:tplc="0576CED6">
      <w:numFmt w:val="bullet"/>
      <w:lvlText w:val="•"/>
      <w:lvlJc w:val="left"/>
      <w:pPr>
        <w:ind w:left="6427" w:hanging="567"/>
      </w:pPr>
      <w:rPr>
        <w:rFonts w:hint="default"/>
      </w:rPr>
    </w:lvl>
    <w:lvl w:ilvl="7" w:tplc="9EC2E7B4">
      <w:numFmt w:val="bullet"/>
      <w:lvlText w:val="•"/>
      <w:lvlJc w:val="left"/>
      <w:pPr>
        <w:ind w:left="7271" w:hanging="567"/>
      </w:pPr>
      <w:rPr>
        <w:rFonts w:hint="default"/>
      </w:rPr>
    </w:lvl>
    <w:lvl w:ilvl="8" w:tplc="A230A7C2">
      <w:numFmt w:val="bullet"/>
      <w:lvlText w:val="•"/>
      <w:lvlJc w:val="left"/>
      <w:pPr>
        <w:ind w:left="8116" w:hanging="567"/>
      </w:pPr>
      <w:rPr>
        <w:rFonts w:hint="default"/>
      </w:rPr>
    </w:lvl>
  </w:abstractNum>
  <w:abstractNum w:abstractNumId="19" w15:restartNumberingAfterBreak="0">
    <w:nsid w:val="66E35B58"/>
    <w:multiLevelType w:val="hybridMultilevel"/>
    <w:tmpl w:val="34286D4E"/>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69A66FC">
      <w:numFmt w:val="bullet"/>
      <w:lvlText w:val="•"/>
      <w:lvlJc w:val="left"/>
      <w:pPr>
        <w:ind w:left="2204" w:hanging="567"/>
      </w:pPr>
      <w:rPr>
        <w:rFonts w:hint="default"/>
      </w:rPr>
    </w:lvl>
    <w:lvl w:ilvl="2" w:tplc="6D64F2DC">
      <w:numFmt w:val="bullet"/>
      <w:lvlText w:val="•"/>
      <w:lvlJc w:val="left"/>
      <w:pPr>
        <w:ind w:left="3049" w:hanging="567"/>
      </w:pPr>
      <w:rPr>
        <w:rFonts w:hint="default"/>
      </w:rPr>
    </w:lvl>
    <w:lvl w:ilvl="3" w:tplc="91E8EC3E">
      <w:numFmt w:val="bullet"/>
      <w:lvlText w:val="•"/>
      <w:lvlJc w:val="left"/>
      <w:pPr>
        <w:ind w:left="3893" w:hanging="567"/>
      </w:pPr>
      <w:rPr>
        <w:rFonts w:hint="default"/>
      </w:rPr>
    </w:lvl>
    <w:lvl w:ilvl="4" w:tplc="8E082DB6">
      <w:numFmt w:val="bullet"/>
      <w:lvlText w:val="•"/>
      <w:lvlJc w:val="left"/>
      <w:pPr>
        <w:ind w:left="4738" w:hanging="567"/>
      </w:pPr>
      <w:rPr>
        <w:rFonts w:hint="default"/>
      </w:rPr>
    </w:lvl>
    <w:lvl w:ilvl="5" w:tplc="2700760E">
      <w:numFmt w:val="bullet"/>
      <w:lvlText w:val="•"/>
      <w:lvlJc w:val="left"/>
      <w:pPr>
        <w:ind w:left="5582" w:hanging="567"/>
      </w:pPr>
      <w:rPr>
        <w:rFonts w:hint="default"/>
      </w:rPr>
    </w:lvl>
    <w:lvl w:ilvl="6" w:tplc="57303FCC">
      <w:numFmt w:val="bullet"/>
      <w:lvlText w:val="•"/>
      <w:lvlJc w:val="left"/>
      <w:pPr>
        <w:ind w:left="6427" w:hanging="567"/>
      </w:pPr>
      <w:rPr>
        <w:rFonts w:hint="default"/>
      </w:rPr>
    </w:lvl>
    <w:lvl w:ilvl="7" w:tplc="04207C20">
      <w:numFmt w:val="bullet"/>
      <w:lvlText w:val="•"/>
      <w:lvlJc w:val="left"/>
      <w:pPr>
        <w:ind w:left="7271" w:hanging="567"/>
      </w:pPr>
      <w:rPr>
        <w:rFonts w:hint="default"/>
      </w:rPr>
    </w:lvl>
    <w:lvl w:ilvl="8" w:tplc="373EBBF6">
      <w:numFmt w:val="bullet"/>
      <w:lvlText w:val="•"/>
      <w:lvlJc w:val="left"/>
      <w:pPr>
        <w:ind w:left="8116" w:hanging="567"/>
      </w:pPr>
      <w:rPr>
        <w:rFonts w:hint="default"/>
      </w:rPr>
    </w:lvl>
  </w:abstractNum>
  <w:abstractNum w:abstractNumId="20" w15:restartNumberingAfterBreak="0">
    <w:nsid w:val="6A202117"/>
    <w:multiLevelType w:val="hybridMultilevel"/>
    <w:tmpl w:val="526A3172"/>
    <w:lvl w:ilvl="0" w:tplc="6E262DE6">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AB82F60">
      <w:numFmt w:val="bullet"/>
      <w:lvlText w:val="•"/>
      <w:lvlJc w:val="left"/>
      <w:pPr>
        <w:ind w:left="2264" w:hanging="567"/>
      </w:pPr>
      <w:rPr>
        <w:rFonts w:hint="default"/>
        <w:lang w:val="lt-LT" w:eastAsia="en-US" w:bidi="ar-SA"/>
      </w:rPr>
    </w:lvl>
    <w:lvl w:ilvl="2" w:tplc="F360308C">
      <w:numFmt w:val="bullet"/>
      <w:lvlText w:val="•"/>
      <w:lvlJc w:val="left"/>
      <w:pPr>
        <w:ind w:left="3169" w:hanging="567"/>
      </w:pPr>
      <w:rPr>
        <w:rFonts w:hint="default"/>
        <w:lang w:val="lt-LT" w:eastAsia="en-US" w:bidi="ar-SA"/>
      </w:rPr>
    </w:lvl>
    <w:lvl w:ilvl="3" w:tplc="E83CEAC6">
      <w:numFmt w:val="bullet"/>
      <w:lvlText w:val="•"/>
      <w:lvlJc w:val="left"/>
      <w:pPr>
        <w:ind w:left="4073" w:hanging="567"/>
      </w:pPr>
      <w:rPr>
        <w:rFonts w:hint="default"/>
        <w:lang w:val="lt-LT" w:eastAsia="en-US" w:bidi="ar-SA"/>
      </w:rPr>
    </w:lvl>
    <w:lvl w:ilvl="4" w:tplc="4C9ED0D4">
      <w:numFmt w:val="bullet"/>
      <w:lvlText w:val="•"/>
      <w:lvlJc w:val="left"/>
      <w:pPr>
        <w:ind w:left="4978" w:hanging="567"/>
      </w:pPr>
      <w:rPr>
        <w:rFonts w:hint="default"/>
        <w:lang w:val="lt-LT" w:eastAsia="en-US" w:bidi="ar-SA"/>
      </w:rPr>
    </w:lvl>
    <w:lvl w:ilvl="5" w:tplc="CEF4E794">
      <w:numFmt w:val="bullet"/>
      <w:lvlText w:val="•"/>
      <w:lvlJc w:val="left"/>
      <w:pPr>
        <w:ind w:left="5882" w:hanging="567"/>
      </w:pPr>
      <w:rPr>
        <w:rFonts w:hint="default"/>
        <w:lang w:val="lt-LT" w:eastAsia="en-US" w:bidi="ar-SA"/>
      </w:rPr>
    </w:lvl>
    <w:lvl w:ilvl="6" w:tplc="ADC28E70">
      <w:numFmt w:val="bullet"/>
      <w:lvlText w:val="•"/>
      <w:lvlJc w:val="left"/>
      <w:pPr>
        <w:ind w:left="6787" w:hanging="567"/>
      </w:pPr>
      <w:rPr>
        <w:rFonts w:hint="default"/>
        <w:lang w:val="lt-LT" w:eastAsia="en-US" w:bidi="ar-SA"/>
      </w:rPr>
    </w:lvl>
    <w:lvl w:ilvl="7" w:tplc="E9285BC0">
      <w:numFmt w:val="bullet"/>
      <w:lvlText w:val="•"/>
      <w:lvlJc w:val="left"/>
      <w:pPr>
        <w:ind w:left="7691" w:hanging="567"/>
      </w:pPr>
      <w:rPr>
        <w:rFonts w:hint="default"/>
        <w:lang w:val="lt-LT" w:eastAsia="en-US" w:bidi="ar-SA"/>
      </w:rPr>
    </w:lvl>
    <w:lvl w:ilvl="8" w:tplc="6D9C64AA">
      <w:numFmt w:val="bullet"/>
      <w:lvlText w:val="•"/>
      <w:lvlJc w:val="left"/>
      <w:pPr>
        <w:ind w:left="8596" w:hanging="567"/>
      </w:pPr>
      <w:rPr>
        <w:rFonts w:hint="default"/>
        <w:lang w:val="lt-LT" w:eastAsia="en-US" w:bidi="ar-SA"/>
      </w:rPr>
    </w:lvl>
  </w:abstractNum>
  <w:abstractNum w:abstractNumId="21" w15:restartNumberingAfterBreak="0">
    <w:nsid w:val="7A211999"/>
    <w:multiLevelType w:val="hybridMultilevel"/>
    <w:tmpl w:val="4F2CE278"/>
    <w:lvl w:ilvl="0" w:tplc="C55E2798">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rPr>
    </w:lvl>
    <w:lvl w:ilvl="1" w:tplc="7814F380">
      <w:numFmt w:val="bullet"/>
      <w:lvlText w:val="-"/>
      <w:lvlJc w:val="left"/>
      <w:pPr>
        <w:ind w:left="1088" w:hanging="286"/>
      </w:pPr>
      <w:rPr>
        <w:rFonts w:ascii="Times New Roman" w:eastAsia="Times New Roman" w:hAnsi="Times New Roman" w:cs="Times New Roman" w:hint="default"/>
        <w:b w:val="0"/>
        <w:bCs w:val="0"/>
        <w:i w:val="0"/>
        <w:iCs w:val="0"/>
        <w:w w:val="100"/>
        <w:sz w:val="22"/>
        <w:szCs w:val="22"/>
      </w:rPr>
    </w:lvl>
    <w:lvl w:ilvl="2" w:tplc="40B83CBE">
      <w:numFmt w:val="bullet"/>
      <w:lvlText w:val="•"/>
      <w:lvlJc w:val="left"/>
      <w:pPr>
        <w:ind w:left="2049" w:hanging="286"/>
      </w:pPr>
      <w:rPr>
        <w:rFonts w:hint="default"/>
      </w:rPr>
    </w:lvl>
    <w:lvl w:ilvl="3" w:tplc="C7D6F5AA">
      <w:numFmt w:val="bullet"/>
      <w:lvlText w:val="•"/>
      <w:lvlJc w:val="left"/>
      <w:pPr>
        <w:ind w:left="3019" w:hanging="286"/>
      </w:pPr>
      <w:rPr>
        <w:rFonts w:hint="default"/>
      </w:rPr>
    </w:lvl>
    <w:lvl w:ilvl="4" w:tplc="0E345BE6">
      <w:numFmt w:val="bullet"/>
      <w:lvlText w:val="•"/>
      <w:lvlJc w:val="left"/>
      <w:pPr>
        <w:ind w:left="3988" w:hanging="286"/>
      </w:pPr>
      <w:rPr>
        <w:rFonts w:hint="default"/>
      </w:rPr>
    </w:lvl>
    <w:lvl w:ilvl="5" w:tplc="090A3D28">
      <w:numFmt w:val="bullet"/>
      <w:lvlText w:val="•"/>
      <w:lvlJc w:val="left"/>
      <w:pPr>
        <w:ind w:left="4957" w:hanging="286"/>
      </w:pPr>
      <w:rPr>
        <w:rFonts w:hint="default"/>
      </w:rPr>
    </w:lvl>
    <w:lvl w:ilvl="6" w:tplc="A58A4EAE">
      <w:numFmt w:val="bullet"/>
      <w:lvlText w:val="•"/>
      <w:lvlJc w:val="left"/>
      <w:pPr>
        <w:ind w:left="5927" w:hanging="286"/>
      </w:pPr>
      <w:rPr>
        <w:rFonts w:hint="default"/>
      </w:rPr>
    </w:lvl>
    <w:lvl w:ilvl="7" w:tplc="C172B50E">
      <w:numFmt w:val="bullet"/>
      <w:lvlText w:val="•"/>
      <w:lvlJc w:val="left"/>
      <w:pPr>
        <w:ind w:left="6896" w:hanging="286"/>
      </w:pPr>
      <w:rPr>
        <w:rFonts w:hint="default"/>
      </w:rPr>
    </w:lvl>
    <w:lvl w:ilvl="8" w:tplc="7B0288CC">
      <w:numFmt w:val="bullet"/>
      <w:lvlText w:val="•"/>
      <w:lvlJc w:val="left"/>
      <w:pPr>
        <w:ind w:left="7866" w:hanging="286"/>
      </w:pPr>
      <w:rPr>
        <w:rFonts w:hint="default"/>
      </w:rPr>
    </w:lvl>
  </w:abstractNum>
  <w:abstractNum w:abstractNumId="22" w15:restartNumberingAfterBreak="0">
    <w:nsid w:val="7AB95F18"/>
    <w:multiLevelType w:val="hybridMultilevel"/>
    <w:tmpl w:val="B00AFCD2"/>
    <w:lvl w:ilvl="0" w:tplc="BF3AB030">
      <w:numFmt w:val="bullet"/>
      <w:lvlText w:val="-"/>
      <w:lvlJc w:val="left"/>
      <w:pPr>
        <w:ind w:left="802" w:hanging="567"/>
      </w:pPr>
      <w:rPr>
        <w:rFonts w:ascii="Times New Roman" w:eastAsia="Times New Roman" w:hAnsi="Times New Roman" w:cs="Times New Roman" w:hint="default"/>
        <w:b w:val="0"/>
        <w:bCs w:val="0"/>
        <w:i w:val="0"/>
        <w:iCs w:val="0"/>
        <w:w w:val="100"/>
        <w:sz w:val="22"/>
        <w:szCs w:val="22"/>
      </w:rPr>
    </w:lvl>
    <w:lvl w:ilvl="1" w:tplc="8EC24422">
      <w:numFmt w:val="bullet"/>
      <w:lvlText w:val="•"/>
      <w:lvlJc w:val="left"/>
      <w:pPr>
        <w:ind w:left="1700" w:hanging="567"/>
      </w:pPr>
      <w:rPr>
        <w:rFonts w:hint="default"/>
      </w:rPr>
    </w:lvl>
    <w:lvl w:ilvl="2" w:tplc="31E480FA">
      <w:numFmt w:val="bullet"/>
      <w:lvlText w:val="•"/>
      <w:lvlJc w:val="left"/>
      <w:pPr>
        <w:ind w:left="2601" w:hanging="567"/>
      </w:pPr>
      <w:rPr>
        <w:rFonts w:hint="default"/>
      </w:rPr>
    </w:lvl>
    <w:lvl w:ilvl="3" w:tplc="70201338">
      <w:numFmt w:val="bullet"/>
      <w:lvlText w:val="•"/>
      <w:lvlJc w:val="left"/>
      <w:pPr>
        <w:ind w:left="3501" w:hanging="567"/>
      </w:pPr>
      <w:rPr>
        <w:rFonts w:hint="default"/>
      </w:rPr>
    </w:lvl>
    <w:lvl w:ilvl="4" w:tplc="AA54EE52">
      <w:numFmt w:val="bullet"/>
      <w:lvlText w:val="•"/>
      <w:lvlJc w:val="left"/>
      <w:pPr>
        <w:ind w:left="4402" w:hanging="567"/>
      </w:pPr>
      <w:rPr>
        <w:rFonts w:hint="default"/>
      </w:rPr>
    </w:lvl>
    <w:lvl w:ilvl="5" w:tplc="520E6D56">
      <w:numFmt w:val="bullet"/>
      <w:lvlText w:val="•"/>
      <w:lvlJc w:val="left"/>
      <w:pPr>
        <w:ind w:left="5302" w:hanging="567"/>
      </w:pPr>
      <w:rPr>
        <w:rFonts w:hint="default"/>
      </w:rPr>
    </w:lvl>
    <w:lvl w:ilvl="6" w:tplc="EE08449E">
      <w:numFmt w:val="bullet"/>
      <w:lvlText w:val="•"/>
      <w:lvlJc w:val="left"/>
      <w:pPr>
        <w:ind w:left="6203" w:hanging="567"/>
      </w:pPr>
      <w:rPr>
        <w:rFonts w:hint="default"/>
      </w:rPr>
    </w:lvl>
    <w:lvl w:ilvl="7" w:tplc="EBB86ECA">
      <w:numFmt w:val="bullet"/>
      <w:lvlText w:val="•"/>
      <w:lvlJc w:val="left"/>
      <w:pPr>
        <w:ind w:left="7103" w:hanging="567"/>
      </w:pPr>
      <w:rPr>
        <w:rFonts w:hint="default"/>
      </w:rPr>
    </w:lvl>
    <w:lvl w:ilvl="8" w:tplc="AE0EFC12">
      <w:numFmt w:val="bullet"/>
      <w:lvlText w:val="•"/>
      <w:lvlJc w:val="left"/>
      <w:pPr>
        <w:ind w:left="8004" w:hanging="567"/>
      </w:pPr>
      <w:rPr>
        <w:rFonts w:hint="default"/>
      </w:rPr>
    </w:lvl>
  </w:abstractNum>
  <w:abstractNum w:abstractNumId="23" w15:restartNumberingAfterBreak="0">
    <w:nsid w:val="7E6D5D25"/>
    <w:multiLevelType w:val="hybridMultilevel"/>
    <w:tmpl w:val="218C6246"/>
    <w:lvl w:ilvl="0" w:tplc="83AE53C6">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A461D64">
      <w:numFmt w:val="bullet"/>
      <w:lvlText w:val="•"/>
      <w:lvlJc w:val="left"/>
      <w:pPr>
        <w:ind w:left="2264" w:hanging="567"/>
      </w:pPr>
      <w:rPr>
        <w:rFonts w:hint="default"/>
        <w:lang w:val="lt-LT" w:eastAsia="en-US" w:bidi="ar-SA"/>
      </w:rPr>
    </w:lvl>
    <w:lvl w:ilvl="2" w:tplc="036215B4">
      <w:numFmt w:val="bullet"/>
      <w:lvlText w:val="•"/>
      <w:lvlJc w:val="left"/>
      <w:pPr>
        <w:ind w:left="3169" w:hanging="567"/>
      </w:pPr>
      <w:rPr>
        <w:rFonts w:hint="default"/>
        <w:lang w:val="lt-LT" w:eastAsia="en-US" w:bidi="ar-SA"/>
      </w:rPr>
    </w:lvl>
    <w:lvl w:ilvl="3" w:tplc="0118756C">
      <w:numFmt w:val="bullet"/>
      <w:lvlText w:val="•"/>
      <w:lvlJc w:val="left"/>
      <w:pPr>
        <w:ind w:left="4073" w:hanging="567"/>
      </w:pPr>
      <w:rPr>
        <w:rFonts w:hint="default"/>
        <w:lang w:val="lt-LT" w:eastAsia="en-US" w:bidi="ar-SA"/>
      </w:rPr>
    </w:lvl>
    <w:lvl w:ilvl="4" w:tplc="5034726C">
      <w:numFmt w:val="bullet"/>
      <w:lvlText w:val="•"/>
      <w:lvlJc w:val="left"/>
      <w:pPr>
        <w:ind w:left="4978" w:hanging="567"/>
      </w:pPr>
      <w:rPr>
        <w:rFonts w:hint="default"/>
        <w:lang w:val="lt-LT" w:eastAsia="en-US" w:bidi="ar-SA"/>
      </w:rPr>
    </w:lvl>
    <w:lvl w:ilvl="5" w:tplc="058AC8DC">
      <w:numFmt w:val="bullet"/>
      <w:lvlText w:val="•"/>
      <w:lvlJc w:val="left"/>
      <w:pPr>
        <w:ind w:left="5882" w:hanging="567"/>
      </w:pPr>
      <w:rPr>
        <w:rFonts w:hint="default"/>
        <w:lang w:val="lt-LT" w:eastAsia="en-US" w:bidi="ar-SA"/>
      </w:rPr>
    </w:lvl>
    <w:lvl w:ilvl="6" w:tplc="5010DF1A">
      <w:numFmt w:val="bullet"/>
      <w:lvlText w:val="•"/>
      <w:lvlJc w:val="left"/>
      <w:pPr>
        <w:ind w:left="6787" w:hanging="567"/>
      </w:pPr>
      <w:rPr>
        <w:rFonts w:hint="default"/>
        <w:lang w:val="lt-LT" w:eastAsia="en-US" w:bidi="ar-SA"/>
      </w:rPr>
    </w:lvl>
    <w:lvl w:ilvl="7" w:tplc="63D8E836">
      <w:numFmt w:val="bullet"/>
      <w:lvlText w:val="•"/>
      <w:lvlJc w:val="left"/>
      <w:pPr>
        <w:ind w:left="7691" w:hanging="567"/>
      </w:pPr>
      <w:rPr>
        <w:rFonts w:hint="default"/>
        <w:lang w:val="lt-LT" w:eastAsia="en-US" w:bidi="ar-SA"/>
      </w:rPr>
    </w:lvl>
    <w:lvl w:ilvl="8" w:tplc="DEA4EBF2">
      <w:numFmt w:val="bullet"/>
      <w:lvlText w:val="•"/>
      <w:lvlJc w:val="left"/>
      <w:pPr>
        <w:ind w:left="8596" w:hanging="567"/>
      </w:pPr>
      <w:rPr>
        <w:rFonts w:hint="default"/>
        <w:lang w:val="lt-LT" w:eastAsia="en-US" w:bidi="ar-SA"/>
      </w:rPr>
    </w:lvl>
  </w:abstractNum>
  <w:abstractNum w:abstractNumId="24" w15:restartNumberingAfterBreak="0">
    <w:nsid w:val="7F175930"/>
    <w:multiLevelType w:val="hybridMultilevel"/>
    <w:tmpl w:val="B9126F60"/>
    <w:lvl w:ilvl="0" w:tplc="1C3A4FBA">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 w:ilvl="1" w:tplc="28D6008C">
      <w:numFmt w:val="bullet"/>
      <w:lvlText w:val="•"/>
      <w:lvlJc w:val="left"/>
      <w:pPr>
        <w:ind w:left="1700" w:hanging="567"/>
      </w:pPr>
      <w:rPr>
        <w:rFonts w:hint="default"/>
      </w:rPr>
    </w:lvl>
    <w:lvl w:ilvl="2" w:tplc="69CC1B96">
      <w:numFmt w:val="bullet"/>
      <w:lvlText w:val="•"/>
      <w:lvlJc w:val="left"/>
      <w:pPr>
        <w:ind w:left="2601" w:hanging="567"/>
      </w:pPr>
      <w:rPr>
        <w:rFonts w:hint="default"/>
      </w:rPr>
    </w:lvl>
    <w:lvl w:ilvl="3" w:tplc="8F38C1F0">
      <w:numFmt w:val="bullet"/>
      <w:lvlText w:val="•"/>
      <w:lvlJc w:val="left"/>
      <w:pPr>
        <w:ind w:left="3501" w:hanging="567"/>
      </w:pPr>
      <w:rPr>
        <w:rFonts w:hint="default"/>
      </w:rPr>
    </w:lvl>
    <w:lvl w:ilvl="4" w:tplc="B8DC4278">
      <w:numFmt w:val="bullet"/>
      <w:lvlText w:val="•"/>
      <w:lvlJc w:val="left"/>
      <w:pPr>
        <w:ind w:left="4402" w:hanging="567"/>
      </w:pPr>
      <w:rPr>
        <w:rFonts w:hint="default"/>
      </w:rPr>
    </w:lvl>
    <w:lvl w:ilvl="5" w:tplc="77BE4A1E">
      <w:numFmt w:val="bullet"/>
      <w:lvlText w:val="•"/>
      <w:lvlJc w:val="left"/>
      <w:pPr>
        <w:ind w:left="5302" w:hanging="567"/>
      </w:pPr>
      <w:rPr>
        <w:rFonts w:hint="default"/>
      </w:rPr>
    </w:lvl>
    <w:lvl w:ilvl="6" w:tplc="EC88C74A">
      <w:numFmt w:val="bullet"/>
      <w:lvlText w:val="•"/>
      <w:lvlJc w:val="left"/>
      <w:pPr>
        <w:ind w:left="6203" w:hanging="567"/>
      </w:pPr>
      <w:rPr>
        <w:rFonts w:hint="default"/>
      </w:rPr>
    </w:lvl>
    <w:lvl w:ilvl="7" w:tplc="E96A296C">
      <w:numFmt w:val="bullet"/>
      <w:lvlText w:val="•"/>
      <w:lvlJc w:val="left"/>
      <w:pPr>
        <w:ind w:left="7103" w:hanging="567"/>
      </w:pPr>
      <w:rPr>
        <w:rFonts w:hint="default"/>
      </w:rPr>
    </w:lvl>
    <w:lvl w:ilvl="8" w:tplc="A1A85620">
      <w:numFmt w:val="bullet"/>
      <w:lvlText w:val="•"/>
      <w:lvlJc w:val="left"/>
      <w:pPr>
        <w:ind w:left="8004" w:hanging="567"/>
      </w:pPr>
      <w:rPr>
        <w:rFonts w:hint="default"/>
      </w:rPr>
    </w:lvl>
  </w:abstractNum>
  <w:num w:numId="1" w16cid:durableId="439032797">
    <w:abstractNumId w:val="21"/>
  </w:num>
  <w:num w:numId="2" w16cid:durableId="1535969402">
    <w:abstractNumId w:val="13"/>
  </w:num>
  <w:num w:numId="3" w16cid:durableId="1329943920">
    <w:abstractNumId w:val="18"/>
  </w:num>
  <w:num w:numId="4" w16cid:durableId="2042389969">
    <w:abstractNumId w:val="11"/>
  </w:num>
  <w:num w:numId="5" w16cid:durableId="1129202395">
    <w:abstractNumId w:val="10"/>
  </w:num>
  <w:num w:numId="6" w16cid:durableId="1423180036">
    <w:abstractNumId w:val="24"/>
  </w:num>
  <w:num w:numId="7" w16cid:durableId="2025009346">
    <w:abstractNumId w:val="16"/>
  </w:num>
  <w:num w:numId="8" w16cid:durableId="1113329002">
    <w:abstractNumId w:val="14"/>
  </w:num>
  <w:num w:numId="9" w16cid:durableId="796997032">
    <w:abstractNumId w:val="22"/>
  </w:num>
  <w:num w:numId="10" w16cid:durableId="1202403667">
    <w:abstractNumId w:val="4"/>
  </w:num>
  <w:num w:numId="11" w16cid:durableId="527447817">
    <w:abstractNumId w:val="3"/>
  </w:num>
  <w:num w:numId="12" w16cid:durableId="143666918">
    <w:abstractNumId w:val="2"/>
  </w:num>
  <w:num w:numId="13" w16cid:durableId="1638292011">
    <w:abstractNumId w:val="19"/>
  </w:num>
  <w:num w:numId="14" w16cid:durableId="523908846">
    <w:abstractNumId w:val="6"/>
  </w:num>
  <w:num w:numId="15" w16cid:durableId="161093989">
    <w:abstractNumId w:val="1"/>
  </w:num>
  <w:num w:numId="16" w16cid:durableId="1988582633">
    <w:abstractNumId w:val="12"/>
  </w:num>
  <w:num w:numId="17" w16cid:durableId="1067915997">
    <w:abstractNumId w:val="7"/>
  </w:num>
  <w:num w:numId="18" w16cid:durableId="1733306764">
    <w:abstractNumId w:val="0"/>
  </w:num>
  <w:num w:numId="19" w16cid:durableId="1832134259">
    <w:abstractNumId w:val="17"/>
  </w:num>
  <w:num w:numId="20" w16cid:durableId="1204564376">
    <w:abstractNumId w:val="5"/>
  </w:num>
  <w:num w:numId="21" w16cid:durableId="1598176351">
    <w:abstractNumId w:val="9"/>
  </w:num>
  <w:num w:numId="22" w16cid:durableId="601647492">
    <w:abstractNumId w:val="20"/>
  </w:num>
  <w:num w:numId="23" w16cid:durableId="1606382890">
    <w:abstractNumId w:val="8"/>
  </w:num>
  <w:num w:numId="24" w16cid:durableId="945308218">
    <w:abstractNumId w:val="23"/>
  </w:num>
  <w:num w:numId="25" w16cid:durableId="1914319237">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7A4"/>
    <w:rsid w:val="00185EF5"/>
    <w:rsid w:val="0021529B"/>
    <w:rsid w:val="00222FED"/>
    <w:rsid w:val="005F173E"/>
    <w:rsid w:val="008B07A4"/>
    <w:rsid w:val="008B3AD4"/>
    <w:rsid w:val="00984A0A"/>
    <w:rsid w:val="00A273E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B6391"/>
  <w15:chartTrackingRefBased/>
  <w15:docId w15:val="{DA1AA255-DC3D-4F06-BE02-BCAB3E448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8B07A4"/>
    <w:pPr>
      <w:widowControl w:val="0"/>
      <w:autoSpaceDE w:val="0"/>
      <w:autoSpaceDN w:val="0"/>
      <w:spacing w:after="0" w:line="240" w:lineRule="auto"/>
    </w:pPr>
    <w:rPr>
      <w:rFonts w:eastAsia="Times New Roman"/>
      <w:kern w:val="0"/>
      <w:lang w:val="en-US"/>
      <w14:ligatures w14:val="none"/>
    </w:rPr>
  </w:style>
  <w:style w:type="paragraph" w:styleId="Antrat1">
    <w:name w:val="heading 1"/>
    <w:basedOn w:val="prastasis"/>
    <w:next w:val="prastasis"/>
    <w:link w:val="Antrat1Diagrama"/>
    <w:uiPriority w:val="1"/>
    <w:qFormat/>
    <w:rsid w:val="008B07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8B07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B07A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B07A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B07A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B07A4"/>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B07A4"/>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B07A4"/>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B07A4"/>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B07A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B07A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B07A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B07A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B07A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B07A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B07A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B07A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B07A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B07A4"/>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B07A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B07A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B07A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B07A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B07A4"/>
    <w:rPr>
      <w:i/>
      <w:iCs/>
      <w:color w:val="404040" w:themeColor="text1" w:themeTint="BF"/>
    </w:rPr>
  </w:style>
  <w:style w:type="paragraph" w:styleId="Sraopastraipa">
    <w:name w:val="List Paragraph"/>
    <w:basedOn w:val="prastasis"/>
    <w:uiPriority w:val="1"/>
    <w:qFormat/>
    <w:rsid w:val="008B07A4"/>
    <w:pPr>
      <w:ind w:left="720"/>
      <w:contextualSpacing/>
    </w:pPr>
  </w:style>
  <w:style w:type="character" w:styleId="Rykuspabraukimas">
    <w:name w:val="Intense Emphasis"/>
    <w:basedOn w:val="Numatytasispastraiposriftas"/>
    <w:uiPriority w:val="21"/>
    <w:qFormat/>
    <w:rsid w:val="008B07A4"/>
    <w:rPr>
      <w:i/>
      <w:iCs/>
      <w:color w:val="0F4761" w:themeColor="accent1" w:themeShade="BF"/>
    </w:rPr>
  </w:style>
  <w:style w:type="paragraph" w:styleId="Iskirtacitata">
    <w:name w:val="Intense Quote"/>
    <w:basedOn w:val="prastasis"/>
    <w:next w:val="prastasis"/>
    <w:link w:val="IskirtacitataDiagrama"/>
    <w:uiPriority w:val="30"/>
    <w:qFormat/>
    <w:rsid w:val="008B07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B07A4"/>
    <w:rPr>
      <w:i/>
      <w:iCs/>
      <w:color w:val="0F4761" w:themeColor="accent1" w:themeShade="BF"/>
    </w:rPr>
  </w:style>
  <w:style w:type="character" w:styleId="Rykinuoroda">
    <w:name w:val="Intense Reference"/>
    <w:basedOn w:val="Numatytasispastraiposriftas"/>
    <w:uiPriority w:val="32"/>
    <w:qFormat/>
    <w:rsid w:val="008B07A4"/>
    <w:rPr>
      <w:b/>
      <w:bCs/>
      <w:smallCaps/>
      <w:color w:val="0F4761" w:themeColor="accent1" w:themeShade="BF"/>
      <w:spacing w:val="5"/>
    </w:rPr>
  </w:style>
  <w:style w:type="paragraph" w:styleId="Pagrindinistekstas">
    <w:name w:val="Body Text"/>
    <w:basedOn w:val="prastasis"/>
    <w:link w:val="PagrindinistekstasDiagrama"/>
    <w:uiPriority w:val="1"/>
    <w:qFormat/>
    <w:rsid w:val="008B07A4"/>
  </w:style>
  <w:style w:type="character" w:customStyle="1" w:styleId="PagrindinistekstasDiagrama">
    <w:name w:val="Pagrindinis tekstas Diagrama"/>
    <w:basedOn w:val="Numatytasispastraiposriftas"/>
    <w:link w:val="Pagrindinistekstas"/>
    <w:uiPriority w:val="1"/>
    <w:rsid w:val="008B07A4"/>
    <w:rPr>
      <w:rFonts w:eastAsia="Times New Roman"/>
      <w:kern w:val="0"/>
      <w:lang w:val="en-US"/>
      <w14:ligatures w14:val="none"/>
    </w:rPr>
  </w:style>
  <w:style w:type="paragraph" w:customStyle="1" w:styleId="TableParagraph">
    <w:name w:val="Table Paragraph"/>
    <w:basedOn w:val="prastasis"/>
    <w:uiPriority w:val="1"/>
    <w:qFormat/>
    <w:rsid w:val="008B07A4"/>
    <w:pPr>
      <w:jc w:val="center"/>
    </w:pPr>
  </w:style>
  <w:style w:type="character" w:styleId="Hipersaitas">
    <w:name w:val="Hyperlink"/>
    <w:uiPriority w:val="99"/>
    <w:rsid w:val="008B07A4"/>
    <w:rPr>
      <w:color w:val="0000FF"/>
      <w:u w:val="single"/>
    </w:rPr>
  </w:style>
  <w:style w:type="character" w:styleId="Komentaronuoroda">
    <w:name w:val="annotation reference"/>
    <w:basedOn w:val="Numatytasispastraiposriftas"/>
    <w:uiPriority w:val="99"/>
    <w:semiHidden/>
    <w:unhideWhenUsed/>
    <w:rsid w:val="008B07A4"/>
    <w:rPr>
      <w:sz w:val="16"/>
      <w:szCs w:val="16"/>
    </w:rPr>
  </w:style>
  <w:style w:type="paragraph" w:styleId="Komentarotekstas">
    <w:name w:val="annotation text"/>
    <w:basedOn w:val="prastasis"/>
    <w:link w:val="KomentarotekstasDiagrama"/>
    <w:uiPriority w:val="99"/>
    <w:unhideWhenUsed/>
    <w:rsid w:val="008B07A4"/>
    <w:rPr>
      <w:sz w:val="20"/>
      <w:szCs w:val="20"/>
    </w:rPr>
  </w:style>
  <w:style w:type="character" w:customStyle="1" w:styleId="KomentarotekstasDiagrama">
    <w:name w:val="Komentaro tekstas Diagrama"/>
    <w:basedOn w:val="Numatytasispastraiposriftas"/>
    <w:link w:val="Komentarotekstas"/>
    <w:uiPriority w:val="99"/>
    <w:rsid w:val="008B07A4"/>
    <w:rPr>
      <w:rFonts w:eastAsia="Times New Roman"/>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8B07A4"/>
    <w:rPr>
      <w:b/>
      <w:bCs/>
    </w:rPr>
  </w:style>
  <w:style w:type="character" w:customStyle="1" w:styleId="KomentarotemaDiagrama">
    <w:name w:val="Komentaro tema Diagrama"/>
    <w:basedOn w:val="KomentarotekstasDiagrama"/>
    <w:link w:val="Komentarotema"/>
    <w:uiPriority w:val="99"/>
    <w:semiHidden/>
    <w:rsid w:val="008B07A4"/>
    <w:rPr>
      <w:rFonts w:eastAsia="Times New Roman"/>
      <w:b/>
      <w:bCs/>
      <w:kern w:val="0"/>
      <w:sz w:val="20"/>
      <w:szCs w:val="20"/>
      <w:lang w:val="en-US"/>
      <w14:ligatures w14:val="none"/>
    </w:rPr>
  </w:style>
  <w:style w:type="paragraph" w:styleId="Pataisymai">
    <w:name w:val="Revision"/>
    <w:hidden/>
    <w:uiPriority w:val="99"/>
    <w:semiHidden/>
    <w:rsid w:val="008B07A4"/>
    <w:pPr>
      <w:spacing w:after="0" w:line="240" w:lineRule="auto"/>
    </w:pPr>
    <w:rPr>
      <w:rFonts w:eastAsia="Times New Roman"/>
      <w:kern w:val="0"/>
      <w:lang w:val="en-US"/>
      <w14:ligatures w14:val="none"/>
    </w:rPr>
  </w:style>
  <w:style w:type="paragraph" w:styleId="Debesliotekstas">
    <w:name w:val="Balloon Text"/>
    <w:basedOn w:val="prastasis"/>
    <w:link w:val="DebesliotekstasDiagrama"/>
    <w:uiPriority w:val="99"/>
    <w:semiHidden/>
    <w:unhideWhenUsed/>
    <w:rsid w:val="008B07A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B07A4"/>
    <w:rPr>
      <w:rFonts w:ascii="Segoe UI" w:eastAsia="Times New Roman" w:hAnsi="Segoe UI" w:cs="Segoe UI"/>
      <w:kern w:val="0"/>
      <w:sz w:val="18"/>
      <w:szCs w:val="18"/>
      <w:lang w:val="en-US"/>
      <w14:ligatures w14:val="none"/>
    </w:rPr>
  </w:style>
  <w:style w:type="paragraph" w:styleId="Paprastasistekstas">
    <w:name w:val="Plain Text"/>
    <w:basedOn w:val="prastasis"/>
    <w:link w:val="PaprastasistekstasDiagrama"/>
    <w:uiPriority w:val="99"/>
    <w:semiHidden/>
    <w:unhideWhenUsed/>
    <w:rsid w:val="008B07A4"/>
    <w:rPr>
      <w:rFonts w:ascii="Consolas" w:hAnsi="Consolas" w:cs="Consolas"/>
      <w:sz w:val="21"/>
      <w:szCs w:val="21"/>
    </w:rPr>
  </w:style>
  <w:style w:type="character" w:customStyle="1" w:styleId="PaprastasistekstasDiagrama">
    <w:name w:val="Paprastasis tekstas Diagrama"/>
    <w:basedOn w:val="Numatytasispastraiposriftas"/>
    <w:link w:val="Paprastasistekstas"/>
    <w:uiPriority w:val="99"/>
    <w:semiHidden/>
    <w:rsid w:val="008B07A4"/>
    <w:rPr>
      <w:rFonts w:ascii="Consolas" w:eastAsia="Times New Roman" w:hAnsi="Consolas" w:cs="Consolas"/>
      <w:kern w:val="0"/>
      <w:sz w:val="21"/>
      <w:szCs w:val="21"/>
      <w:lang w:val="en-US"/>
      <w14:ligatures w14:val="none"/>
    </w:rPr>
  </w:style>
  <w:style w:type="table" w:styleId="Lentelstinklelis">
    <w:name w:val="Table Grid"/>
    <w:basedOn w:val="prastojilentel"/>
    <w:uiPriority w:val="59"/>
    <w:rsid w:val="008B07A4"/>
    <w:pPr>
      <w:widowControl w:val="0"/>
      <w:autoSpaceDE w:val="0"/>
      <w:autoSpaceDN w:val="0"/>
      <w:spacing w:after="0" w:line="240" w:lineRule="auto"/>
    </w:pPr>
    <w:rPr>
      <w:rFonts w:asciiTheme="minorHAnsi" w:hAnsiTheme="minorHAnsi" w:cstheme="minorBid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2">
    <w:name w:val="Body Text 2"/>
    <w:basedOn w:val="prastasis"/>
    <w:link w:val="Pagrindinistekstas2Diagrama"/>
    <w:uiPriority w:val="99"/>
    <w:semiHidden/>
    <w:unhideWhenUsed/>
    <w:rsid w:val="008B07A4"/>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8B07A4"/>
    <w:rPr>
      <w:rFonts w:eastAsia="Times New Roman"/>
      <w:kern w:val="0"/>
      <w:lang w:val="en-US"/>
      <w14:ligatures w14:val="none"/>
    </w:rPr>
  </w:style>
  <w:style w:type="paragraph" w:styleId="Antrats">
    <w:name w:val="header"/>
    <w:basedOn w:val="prastasis"/>
    <w:link w:val="AntratsDiagrama"/>
    <w:uiPriority w:val="99"/>
    <w:unhideWhenUsed/>
    <w:rsid w:val="008B07A4"/>
    <w:pPr>
      <w:tabs>
        <w:tab w:val="center" w:pos="4680"/>
        <w:tab w:val="right" w:pos="9360"/>
      </w:tabs>
    </w:pPr>
  </w:style>
  <w:style w:type="character" w:customStyle="1" w:styleId="AntratsDiagrama">
    <w:name w:val="Antraštės Diagrama"/>
    <w:basedOn w:val="Numatytasispastraiposriftas"/>
    <w:link w:val="Antrats"/>
    <w:uiPriority w:val="99"/>
    <w:rsid w:val="008B07A4"/>
    <w:rPr>
      <w:rFonts w:eastAsia="Times New Roman"/>
      <w:kern w:val="0"/>
      <w:lang w:val="en-US"/>
      <w14:ligatures w14:val="none"/>
    </w:rPr>
  </w:style>
  <w:style w:type="paragraph" w:styleId="Porat">
    <w:name w:val="footer"/>
    <w:basedOn w:val="prastasis"/>
    <w:link w:val="PoratDiagrama"/>
    <w:uiPriority w:val="99"/>
    <w:unhideWhenUsed/>
    <w:rsid w:val="008B07A4"/>
    <w:pPr>
      <w:tabs>
        <w:tab w:val="center" w:pos="4680"/>
        <w:tab w:val="right" w:pos="9360"/>
      </w:tabs>
    </w:pPr>
  </w:style>
  <w:style w:type="character" w:customStyle="1" w:styleId="PoratDiagrama">
    <w:name w:val="Poraštė Diagrama"/>
    <w:basedOn w:val="Numatytasispastraiposriftas"/>
    <w:link w:val="Porat"/>
    <w:uiPriority w:val="99"/>
    <w:rsid w:val="008B07A4"/>
    <w:rPr>
      <w:rFonts w:eastAsia="Times New Roman"/>
      <w:kern w:val="0"/>
      <w:lang w:val="en-US"/>
      <w14:ligatures w14:val="none"/>
    </w:rPr>
  </w:style>
  <w:style w:type="character" w:styleId="Neapdorotaspaminjimas">
    <w:name w:val="Unresolved Mention"/>
    <w:basedOn w:val="Numatytasispastraiposriftas"/>
    <w:uiPriority w:val="99"/>
    <w:semiHidden/>
    <w:unhideWhenUsed/>
    <w:rsid w:val="008B07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20410</Words>
  <Characters>11635</Characters>
  <Application>Microsoft Office Word</Application>
  <DocSecurity>0</DocSecurity>
  <Lines>96</Lines>
  <Paragraphs>63</Paragraphs>
  <ScaleCrop>false</ScaleCrop>
  <Company/>
  <LinksUpToDate>false</LinksUpToDate>
  <CharactersWithSpaces>31982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2026-07-31T11:22:00Z</dcterms:created>
  <dcterms:modified xsi:type="dcterms:W3CDTF">2026-07-31T11:29:00Z</dcterms:modified>
</cp:coreProperties>
</file>