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5D18" w:rsidRPr="007C570F" w:rsidRDefault="00D55D18" w:rsidP="00D55D18">
      <w:pPr>
        <w:pStyle w:val="Antrat2"/>
        <w:ind w:left="0"/>
        <w:jc w:val="center"/>
        <w:rPr>
          <w:lang w:val="lt-LT"/>
        </w:rPr>
      </w:pPr>
      <w:r w:rsidRPr="007C570F">
        <w:rPr>
          <w:lang w:val="lt-LT"/>
        </w:rPr>
        <w:t>Pakuotės lapelis: informacija vartotojui</w:t>
      </w:r>
    </w:p>
    <w:p w:rsidR="00D55D18" w:rsidRPr="007C570F" w:rsidRDefault="00D55D18" w:rsidP="00D55D18">
      <w:pPr>
        <w:pStyle w:val="Pagrindinistekstas"/>
        <w:rPr>
          <w:b/>
          <w:lang w:val="lt-LT"/>
        </w:rPr>
      </w:pPr>
    </w:p>
    <w:p w:rsidR="00D55D18" w:rsidRPr="007C570F" w:rsidRDefault="00D55D18" w:rsidP="00D55D18">
      <w:pPr>
        <w:jc w:val="center"/>
        <w:rPr>
          <w:b/>
          <w:lang w:val="lt-LT"/>
        </w:rPr>
      </w:pPr>
      <w:r w:rsidRPr="007C570F">
        <w:rPr>
          <w:b/>
          <w:lang w:val="lt-LT"/>
        </w:rPr>
        <w:t xml:space="preserve">Apixaban </w:t>
      </w:r>
      <w:r>
        <w:rPr>
          <w:b/>
          <w:lang w:val="lt-LT"/>
        </w:rPr>
        <w:t>Viatris</w:t>
      </w:r>
      <w:r w:rsidRPr="007C570F">
        <w:rPr>
          <w:b/>
          <w:lang w:val="lt-LT"/>
        </w:rPr>
        <w:t xml:space="preserve"> 5 mg plėvele dengtos tabletės</w:t>
      </w:r>
    </w:p>
    <w:p w:rsidR="00D55D18" w:rsidRPr="007C570F" w:rsidRDefault="00D55D18" w:rsidP="00D55D18">
      <w:pPr>
        <w:pStyle w:val="Pagrindinistekstas"/>
        <w:jc w:val="center"/>
        <w:rPr>
          <w:lang w:val="lt-LT"/>
        </w:rPr>
      </w:pPr>
      <w:r w:rsidRPr="007C570F">
        <w:rPr>
          <w:lang w:val="lt-LT"/>
        </w:rPr>
        <w:t>apiksabanas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Atidžiai perskaitykite visą šį lapelį, prieš pradėdami vartoti vaistą, nes jame pateikiama Jums svarbi informacija.</w:t>
      </w:r>
    </w:p>
    <w:p w:rsidR="00D55D18" w:rsidRPr="007C570F" w:rsidRDefault="00D55D18" w:rsidP="00D55D18">
      <w:pPr>
        <w:pStyle w:val="Sraopastraipa"/>
        <w:numPr>
          <w:ilvl w:val="0"/>
          <w:numId w:val="9"/>
        </w:numPr>
        <w:tabs>
          <w:tab w:val="left" w:pos="802"/>
          <w:tab w:val="left" w:pos="803"/>
        </w:tabs>
        <w:ind w:left="540" w:hanging="540"/>
        <w:rPr>
          <w:lang w:val="lt-LT"/>
        </w:rPr>
      </w:pPr>
      <w:r w:rsidRPr="007C570F">
        <w:rPr>
          <w:lang w:val="lt-LT"/>
        </w:rPr>
        <w:t>Neišmeskite šio lapelio, nes vėl gali prireikti jį perskaityti.</w:t>
      </w:r>
    </w:p>
    <w:p w:rsidR="00D55D18" w:rsidRPr="007C570F" w:rsidRDefault="00D55D18" w:rsidP="00D55D18">
      <w:pPr>
        <w:pStyle w:val="Sraopastraipa"/>
        <w:numPr>
          <w:ilvl w:val="0"/>
          <w:numId w:val="9"/>
        </w:numPr>
        <w:tabs>
          <w:tab w:val="left" w:pos="802"/>
          <w:tab w:val="left" w:pos="803"/>
        </w:tabs>
        <w:ind w:left="540" w:hanging="540"/>
        <w:rPr>
          <w:lang w:val="lt-LT"/>
        </w:rPr>
      </w:pPr>
      <w:r w:rsidRPr="007C570F">
        <w:rPr>
          <w:lang w:val="lt-LT"/>
        </w:rPr>
        <w:t>Jeigu kiltų daugiau klausimų, kreipkitės į gydytoją, vaistininką arba slaugytoją.</w:t>
      </w:r>
    </w:p>
    <w:p w:rsidR="00D55D18" w:rsidRPr="007C570F" w:rsidRDefault="00D55D18" w:rsidP="00D55D18">
      <w:pPr>
        <w:pStyle w:val="Sraopastraipa"/>
        <w:numPr>
          <w:ilvl w:val="0"/>
          <w:numId w:val="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rsidR="00D55D18" w:rsidRPr="007C570F" w:rsidRDefault="00D55D18" w:rsidP="00D55D18">
      <w:pPr>
        <w:pStyle w:val="Sraopastraipa"/>
        <w:numPr>
          <w:ilvl w:val="0"/>
          <w:numId w:val="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 skyrių.</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Apie ką rašoma šiame lapelyje?</w:t>
      </w:r>
    </w:p>
    <w:p w:rsidR="00D55D18" w:rsidRPr="007C570F" w:rsidRDefault="00D55D18" w:rsidP="00D55D18">
      <w:pPr>
        <w:pStyle w:val="Pagrindinistekstas"/>
        <w:rPr>
          <w:b/>
          <w:lang w:val="lt-LT"/>
        </w:rPr>
      </w:pP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 xml:space="preserve">Kas yra Apixaban </w:t>
      </w:r>
      <w:r>
        <w:rPr>
          <w:lang w:val="lt-LT"/>
        </w:rPr>
        <w:t>Viatris</w:t>
      </w:r>
      <w:r w:rsidRPr="007C570F">
        <w:rPr>
          <w:lang w:val="lt-LT"/>
        </w:rPr>
        <w:t xml:space="preserve"> ir kam jis vartojamas</w:t>
      </w: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 xml:space="preserve">Kas žinotina prieš vartojant Apixaban </w:t>
      </w:r>
      <w:r>
        <w:rPr>
          <w:lang w:val="lt-LT"/>
        </w:rPr>
        <w:t>Viatris</w:t>
      </w: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 xml:space="preserve">Kaip vartoti Apixaban </w:t>
      </w:r>
      <w:r>
        <w:rPr>
          <w:lang w:val="lt-LT"/>
        </w:rPr>
        <w:t>Viatris</w:t>
      </w: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Galimas šalutinis poveikis</w:t>
      </w: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 xml:space="preserve">Kaip laikyti Apixaban </w:t>
      </w:r>
      <w:r>
        <w:rPr>
          <w:lang w:val="lt-LT"/>
        </w:rPr>
        <w:t>Viatris</w:t>
      </w:r>
    </w:p>
    <w:p w:rsidR="00D55D18" w:rsidRPr="007C570F" w:rsidRDefault="00D55D18" w:rsidP="00D55D18">
      <w:pPr>
        <w:pStyle w:val="Sraopastraipa"/>
        <w:numPr>
          <w:ilvl w:val="0"/>
          <w:numId w:val="6"/>
        </w:numPr>
        <w:tabs>
          <w:tab w:val="left" w:pos="802"/>
          <w:tab w:val="left" w:pos="803"/>
        </w:tabs>
        <w:ind w:left="540" w:hanging="540"/>
        <w:rPr>
          <w:lang w:val="lt-LT"/>
        </w:rPr>
      </w:pPr>
      <w:r w:rsidRPr="007C570F">
        <w:rPr>
          <w:lang w:val="lt-LT"/>
        </w:rPr>
        <w:t>Pakuotės turinys ir kita informacija</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 xml:space="preserve">Kas yra Apixaban </w:t>
      </w:r>
      <w:r>
        <w:rPr>
          <w:lang w:val="lt-LT"/>
        </w:rPr>
        <w:t>Viatris</w:t>
      </w:r>
      <w:r w:rsidRPr="007C570F">
        <w:rPr>
          <w:lang w:val="lt-LT"/>
        </w:rPr>
        <w:t xml:space="preserve"> ir kam jis vartojamas</w:t>
      </w:r>
    </w:p>
    <w:p w:rsidR="00D55D18" w:rsidRPr="007C570F" w:rsidRDefault="00D55D18" w:rsidP="00D55D18">
      <w:pPr>
        <w:pStyle w:val="Pagrindinistekstas"/>
        <w:rPr>
          <w:b/>
          <w:lang w:val="lt-LT"/>
        </w:rPr>
      </w:pPr>
    </w:p>
    <w:p w:rsidR="00D55D18" w:rsidRPr="007C570F" w:rsidRDefault="00D55D18" w:rsidP="00D55D18">
      <w:pPr>
        <w:pStyle w:val="Pagrindinistekstas"/>
        <w:rPr>
          <w:lang w:val="lt-LT"/>
        </w:rPr>
      </w:pPr>
      <w:r w:rsidRPr="007C570F">
        <w:rPr>
          <w:lang w:val="lt-LT"/>
        </w:rPr>
        <w:t xml:space="preserve">Apixaban </w:t>
      </w:r>
      <w:r>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Apixaban </w:t>
      </w:r>
      <w:r>
        <w:rPr>
          <w:lang w:val="lt-LT"/>
        </w:rPr>
        <w:t>Viatris</w:t>
      </w:r>
      <w:r w:rsidRPr="007C570F">
        <w:rPr>
          <w:lang w:val="lt-LT"/>
        </w:rPr>
        <w:t xml:space="preserve"> vartojamas suaugusiesiems: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 xml:space="preserve">Kas žinotina prieš vartojant Apixaban </w:t>
      </w:r>
      <w:r>
        <w:rPr>
          <w:lang w:val="lt-LT"/>
        </w:rPr>
        <w:t>Viatris</w:t>
      </w:r>
      <w:r w:rsidRPr="007C570F">
        <w:rPr>
          <w:lang w:val="lt-LT"/>
        </w:rPr>
        <w:t xml:space="preserve"> </w:t>
      </w:r>
    </w:p>
    <w:p w:rsidR="00D55D18" w:rsidRPr="007C570F" w:rsidRDefault="00D55D18" w:rsidP="00D55D18">
      <w:pPr>
        <w:pStyle w:val="Antrat2"/>
        <w:tabs>
          <w:tab w:val="left" w:pos="802"/>
          <w:tab w:val="left" w:pos="803"/>
        </w:tabs>
        <w:ind w:left="0"/>
        <w:rPr>
          <w:lang w:val="lt-LT"/>
        </w:rPr>
      </w:pPr>
    </w:p>
    <w:p w:rsidR="00D55D18" w:rsidRPr="007C570F" w:rsidRDefault="00D55D18" w:rsidP="00D55D18">
      <w:pPr>
        <w:pStyle w:val="Antrat2"/>
        <w:tabs>
          <w:tab w:val="left" w:pos="802"/>
          <w:tab w:val="left" w:pos="803"/>
        </w:tabs>
        <w:ind w:left="0"/>
        <w:rPr>
          <w:lang w:val="lt-LT"/>
        </w:rPr>
      </w:pPr>
      <w:r w:rsidRPr="007C570F">
        <w:rPr>
          <w:lang w:val="lt-LT"/>
        </w:rPr>
        <w:t xml:space="preserve">Apixaban </w:t>
      </w:r>
      <w:r>
        <w:rPr>
          <w:lang w:val="lt-LT"/>
        </w:rPr>
        <w:t>Viatris</w:t>
      </w:r>
      <w:r w:rsidRPr="007C570F">
        <w:rPr>
          <w:lang w:val="lt-LT"/>
        </w:rPr>
        <w:t xml:space="preserve"> vartoti </w:t>
      </w:r>
      <w:r>
        <w:rPr>
          <w:lang w:val="lt-LT"/>
        </w:rPr>
        <w:t>draudžiama</w:t>
      </w:r>
      <w:r w:rsidRPr="007C570F">
        <w:rPr>
          <w:lang w:val="lt-LT"/>
        </w:rPr>
        <w:t>:</w:t>
      </w:r>
    </w:p>
    <w:p w:rsidR="00D55D18" w:rsidRPr="007C570F" w:rsidRDefault="00D55D18" w:rsidP="00D55D18">
      <w:pPr>
        <w:pStyle w:val="Sraopastraipa"/>
        <w:numPr>
          <w:ilvl w:val="0"/>
          <w:numId w:val="11"/>
        </w:numPr>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rsidR="00D55D18" w:rsidRPr="007C570F" w:rsidRDefault="00D55D18" w:rsidP="00D55D18">
      <w:pPr>
        <w:pStyle w:val="Sraopastraipa"/>
        <w:numPr>
          <w:ilvl w:val="0"/>
          <w:numId w:val="11"/>
        </w:numPr>
        <w:ind w:left="540" w:hanging="540"/>
        <w:rPr>
          <w:lang w:val="lt-LT"/>
        </w:rPr>
      </w:pPr>
      <w:r w:rsidRPr="007C570F">
        <w:rPr>
          <w:lang w:val="lt-LT"/>
        </w:rPr>
        <w:t xml:space="preserve">jeigu </w:t>
      </w:r>
      <w:r w:rsidRPr="007C570F">
        <w:rPr>
          <w:b/>
          <w:lang w:val="lt-LT"/>
        </w:rPr>
        <w:t>smarkiai kraujuojate</w:t>
      </w:r>
      <w:r w:rsidRPr="007C570F">
        <w:rPr>
          <w:lang w:val="lt-LT"/>
        </w:rPr>
        <w:t>;</w:t>
      </w:r>
    </w:p>
    <w:p w:rsidR="00D55D18" w:rsidRPr="007C570F" w:rsidRDefault="00D55D18" w:rsidP="00D55D18">
      <w:pPr>
        <w:pStyle w:val="Sraopastraipa"/>
        <w:numPr>
          <w:ilvl w:val="0"/>
          <w:numId w:val="11"/>
        </w:numPr>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 arba neseniai buvusi </w:t>
      </w:r>
      <w:r w:rsidRPr="007C570F">
        <w:rPr>
          <w:lang w:val="lt-LT"/>
        </w:rPr>
        <w:t xml:space="preserve">skrandžio arba žarnų </w:t>
      </w:r>
      <w:r w:rsidRPr="007C570F">
        <w:rPr>
          <w:b/>
          <w:lang w:val="lt-LT"/>
        </w:rPr>
        <w:t>opa, neseniai pasireiškė kraujavimas į galvos smegenis)</w:t>
      </w:r>
      <w:r w:rsidRPr="007C570F">
        <w:rPr>
          <w:lang w:val="lt-LT"/>
        </w:rPr>
        <w:t>;</w:t>
      </w:r>
    </w:p>
    <w:p w:rsidR="00D55D18" w:rsidRPr="007C570F" w:rsidRDefault="00D55D18" w:rsidP="00D55D18">
      <w:pPr>
        <w:pStyle w:val="Sraopastraipa"/>
        <w:numPr>
          <w:ilvl w:val="0"/>
          <w:numId w:val="11"/>
        </w:numPr>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rsidR="00D55D18" w:rsidRPr="007C570F" w:rsidRDefault="00D55D18" w:rsidP="00D55D18">
      <w:pPr>
        <w:pStyle w:val="Sraopastraipa"/>
        <w:numPr>
          <w:ilvl w:val="0"/>
          <w:numId w:val="11"/>
        </w:numPr>
        <w:ind w:left="540" w:hanging="540"/>
        <w:rPr>
          <w:lang w:val="lt-LT"/>
        </w:rPr>
      </w:pPr>
      <w:r w:rsidRPr="007C570F">
        <w:rPr>
          <w:lang w:val="lt-LT"/>
        </w:rPr>
        <w:t xml:space="preserve">jeigu </w:t>
      </w:r>
      <w:r w:rsidRPr="007C570F">
        <w:rPr>
          <w:b/>
          <w:lang w:val="lt-LT"/>
        </w:rPr>
        <w:t xml:space="preserve">vartojate vaistų, kurie neleidžia kraujui krešėti </w:t>
      </w:r>
      <w:r w:rsidRPr="007C570F">
        <w:rPr>
          <w:lang w:val="lt-LT"/>
        </w:rPr>
        <w:t>(pvz., varfarino, rivaroksabano, dabigatrano arba heparino), išskyrus atvejus, kai keičiamas gydymas antikoaguliantais arba yra veninis arba arterinis kateteris ir heparinas leidžiamas per ši kateterį jo praeinamumui palaikyti, arba jeigu į kraujagyslę įstatytas zondas (kateterinė abliacija) gydyti nereguliarų širdies ritmą (aritmiją).</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Įspėjimai ir atsargumo priemonės</w:t>
      </w:r>
    </w:p>
    <w:p w:rsidR="00D55D18" w:rsidRPr="007C570F" w:rsidRDefault="00D55D18" w:rsidP="00D55D18">
      <w:pPr>
        <w:pStyle w:val="Pagrindinistekstas"/>
        <w:rPr>
          <w:lang w:val="lt-LT"/>
        </w:rPr>
      </w:pPr>
      <w:r w:rsidRPr="007C570F">
        <w:rPr>
          <w:lang w:val="lt-LT"/>
        </w:rPr>
        <w:t>Pasitarkite su gydytoju, vaistininku arba slaugytoja prieš pradėdami vartoti šį vaistą, jeigu Jums yra kuri nors iš toliau išvardytų būklių:</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padidėjęs kraujavimo pavojus</w:t>
      </w:r>
      <w:r w:rsidRPr="007C570F">
        <w:rPr>
          <w:lang w:val="lt-LT"/>
        </w:rPr>
        <w:t>, pavyzdžiui:</w:t>
      </w:r>
    </w:p>
    <w:p w:rsidR="00D55D18" w:rsidRPr="007C570F" w:rsidRDefault="00D55D18" w:rsidP="00D55D18">
      <w:pPr>
        <w:pStyle w:val="Sraopastraipa"/>
        <w:numPr>
          <w:ilvl w:val="0"/>
          <w:numId w:val="4"/>
        </w:numPr>
        <w:tabs>
          <w:tab w:val="left" w:pos="1368"/>
          <w:tab w:val="left" w:pos="1369"/>
        </w:tabs>
        <w:ind w:left="900" w:hanging="360"/>
        <w:rPr>
          <w:lang w:val="lt-LT"/>
        </w:rPr>
      </w:pPr>
      <w:r w:rsidRPr="007C570F">
        <w:rPr>
          <w:b/>
          <w:lang w:val="lt-LT"/>
        </w:rPr>
        <w:t>krešėjimo sutrikimas</w:t>
      </w:r>
      <w:r w:rsidRPr="007C570F">
        <w:rPr>
          <w:lang w:val="lt-LT"/>
        </w:rPr>
        <w:t>, įskaitant būkles, dėl kurių sumažėja trombocitų aktyvumas;</w:t>
      </w:r>
    </w:p>
    <w:p w:rsidR="00D55D18" w:rsidRPr="007C570F" w:rsidRDefault="00D55D18" w:rsidP="00D55D18">
      <w:pPr>
        <w:pStyle w:val="Sraopastraipa"/>
        <w:numPr>
          <w:ilvl w:val="0"/>
          <w:numId w:val="4"/>
        </w:numPr>
        <w:tabs>
          <w:tab w:val="left" w:pos="1368"/>
          <w:tab w:val="left" w:pos="1369"/>
        </w:tabs>
        <w:ind w:left="900" w:hanging="360"/>
        <w:rPr>
          <w:lang w:val="lt-LT"/>
        </w:rPr>
      </w:pPr>
      <w:r w:rsidRPr="007C570F">
        <w:rPr>
          <w:b/>
          <w:lang w:val="lt-LT"/>
        </w:rPr>
        <w:t xml:space="preserve">labai padidėjęs kraujospūdis, </w:t>
      </w:r>
      <w:r w:rsidRPr="007C570F">
        <w:rPr>
          <w:lang w:val="lt-LT"/>
        </w:rPr>
        <w:t>kuris nesureguliuojamas skiriant gydymą vaistais;</w:t>
      </w:r>
    </w:p>
    <w:p w:rsidR="00D55D18" w:rsidRPr="007C570F" w:rsidRDefault="00D55D18" w:rsidP="00D55D18">
      <w:pPr>
        <w:pStyle w:val="Sraopastraipa"/>
        <w:numPr>
          <w:ilvl w:val="0"/>
          <w:numId w:val="4"/>
        </w:numPr>
        <w:tabs>
          <w:tab w:val="left" w:pos="1368"/>
          <w:tab w:val="left" w:pos="1369"/>
        </w:tabs>
        <w:ind w:left="900" w:hanging="360"/>
        <w:rPr>
          <w:lang w:val="lt-LT"/>
        </w:rPr>
      </w:pPr>
      <w:r w:rsidRPr="007C570F">
        <w:rPr>
          <w:lang w:val="lt-LT"/>
        </w:rPr>
        <w:t>esate vyresni kaip 75 metų;</w:t>
      </w:r>
    </w:p>
    <w:p w:rsidR="00D55D18" w:rsidRPr="007C570F" w:rsidRDefault="00D55D18" w:rsidP="00D55D18">
      <w:pPr>
        <w:pStyle w:val="Sraopastraipa"/>
        <w:numPr>
          <w:ilvl w:val="0"/>
          <w:numId w:val="4"/>
        </w:numPr>
        <w:tabs>
          <w:tab w:val="left" w:pos="1368"/>
          <w:tab w:val="left" w:pos="1369"/>
        </w:tabs>
        <w:ind w:left="900" w:hanging="360"/>
        <w:rPr>
          <w:lang w:val="lt-LT"/>
        </w:rPr>
      </w:pPr>
      <w:r w:rsidRPr="007C570F">
        <w:rPr>
          <w:lang w:val="lt-LT"/>
        </w:rPr>
        <w:t>sveriate 60 kg arba mažiau;</w:t>
      </w:r>
    </w:p>
    <w:p w:rsidR="00D55D18" w:rsidRPr="007C570F" w:rsidRDefault="00D55D18" w:rsidP="00D55D18">
      <w:pPr>
        <w:pStyle w:val="Antrat2"/>
        <w:numPr>
          <w:ilvl w:val="0"/>
          <w:numId w:val="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 xml:space="preserve">kepenų liga arba anksčiau buvo kepenų veiklos sutrikimų </w:t>
      </w:r>
      <w:r w:rsidRPr="007C570F">
        <w:rPr>
          <w:lang w:val="lt-LT"/>
        </w:rPr>
        <w:t>(šis vaistas bus atsargiai skiriamas pacientams, kuriems nustatyta kepenų veiklos sutrikimo požymių);</w:t>
      </w:r>
    </w:p>
    <w:p w:rsidR="00D55D18" w:rsidRPr="007C570F" w:rsidRDefault="00D55D18" w:rsidP="00D55D18">
      <w:pPr>
        <w:pStyle w:val="Antrat2"/>
        <w:numPr>
          <w:ilvl w:val="0"/>
          <w:numId w:val="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Vartojant Apixaban </w:t>
      </w:r>
      <w:r>
        <w:rPr>
          <w:lang w:val="lt-LT"/>
        </w:rPr>
        <w:t>Viatris</w:t>
      </w:r>
      <w:r w:rsidRPr="007C570F">
        <w:rPr>
          <w:lang w:val="lt-LT"/>
        </w:rPr>
        <w:t>, atsargumo priemonių reikia, jeigu:</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žinote, kad sergate liga, vadinama antifosfolipidiniu sindromu (imuninės sistemos sutrikimas, dėl kurio padidėja kraujo krešulių susidarymo rizika), pasakykite apie tai savo gydytojui, kuris nuspręs, ar reikės keisti Jums taikomą gydymą.</w:t>
      </w:r>
    </w:p>
    <w:p w:rsidR="00D55D18" w:rsidRPr="007C570F" w:rsidRDefault="00D55D18" w:rsidP="00D55D18">
      <w:pPr>
        <w:pStyle w:val="Pagrindinistekstas"/>
        <w:rPr>
          <w:lang w:val="lt-LT"/>
        </w:rPr>
      </w:pPr>
    </w:p>
    <w:p w:rsidR="00D55D18" w:rsidRPr="007C570F" w:rsidRDefault="00D55D18" w:rsidP="00D55D18">
      <w:pPr>
        <w:rPr>
          <w:lang w:val="lt-LT"/>
        </w:rPr>
      </w:pPr>
      <w:r w:rsidRPr="007C570F">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rsidR="00D55D18" w:rsidRPr="007C570F" w:rsidRDefault="00D55D18" w:rsidP="00D55D18">
      <w:pPr>
        <w:rPr>
          <w:lang w:val="lt-LT"/>
        </w:rPr>
      </w:pPr>
    </w:p>
    <w:p w:rsidR="00D55D18" w:rsidRPr="007C570F" w:rsidRDefault="00D55D18" w:rsidP="00D55D18">
      <w:pPr>
        <w:rPr>
          <w:b/>
          <w:lang w:val="lt-LT"/>
        </w:rPr>
      </w:pPr>
      <w:r w:rsidRPr="007C570F">
        <w:rPr>
          <w:b/>
          <w:lang w:val="lt-LT"/>
        </w:rPr>
        <w:t>Vaikams ir paaugliams</w:t>
      </w:r>
    </w:p>
    <w:p w:rsidR="00D55D18" w:rsidRPr="007C570F" w:rsidRDefault="00D55D18" w:rsidP="00D55D18">
      <w:pPr>
        <w:rPr>
          <w:lang w:val="lt-LT"/>
        </w:rPr>
      </w:pPr>
      <w:r w:rsidRPr="007C570F">
        <w:rPr>
          <w:lang w:val="lt-LT"/>
        </w:rPr>
        <w:t>Šio vaisto nerekomenduojama vartoti jaunesniems kaip 18 metų vaikams ir paaugliams.</w:t>
      </w:r>
    </w:p>
    <w:p w:rsidR="00D55D18" w:rsidRPr="007C570F" w:rsidRDefault="00D55D18" w:rsidP="00D55D18">
      <w:pPr>
        <w:rPr>
          <w:lang w:val="lt-LT"/>
        </w:rPr>
      </w:pPr>
    </w:p>
    <w:p w:rsidR="00D55D18" w:rsidRPr="007C570F" w:rsidRDefault="00D55D18" w:rsidP="00D55D18">
      <w:pPr>
        <w:rPr>
          <w:b/>
          <w:lang w:val="lt-LT"/>
        </w:rPr>
      </w:pPr>
      <w:r w:rsidRPr="007C570F">
        <w:rPr>
          <w:b/>
          <w:lang w:val="lt-LT"/>
        </w:rPr>
        <w:t xml:space="preserve">Kiti vaistai ir Apixaban </w:t>
      </w:r>
      <w:r>
        <w:rPr>
          <w:b/>
          <w:lang w:val="lt-LT"/>
        </w:rPr>
        <w:t>Viatris</w:t>
      </w:r>
    </w:p>
    <w:p w:rsidR="00D55D18" w:rsidRPr="007C570F" w:rsidRDefault="00D55D18" w:rsidP="00D55D18">
      <w:pPr>
        <w:rPr>
          <w:lang w:val="lt-LT"/>
        </w:rPr>
      </w:pPr>
      <w:r w:rsidRPr="007C570F">
        <w:rPr>
          <w:lang w:val="lt-LT"/>
        </w:rPr>
        <w:t>Jeigu vartojate ar neseniai vartojote kitų vaistų arba dėl to nesate tikri, apie tai pasakykite gydytojui, vaistininkui arba slaugytojai.</w:t>
      </w:r>
    </w:p>
    <w:p w:rsidR="00D55D18" w:rsidRPr="007C570F" w:rsidRDefault="00D55D18" w:rsidP="00D55D18">
      <w:pPr>
        <w:rPr>
          <w:lang w:val="lt-LT"/>
        </w:rPr>
      </w:pPr>
    </w:p>
    <w:p w:rsidR="00D55D18" w:rsidRPr="007C570F" w:rsidRDefault="00D55D18" w:rsidP="00D55D18">
      <w:pPr>
        <w:rPr>
          <w:lang w:val="lt-LT"/>
        </w:rPr>
      </w:pPr>
      <w:r w:rsidRPr="007C570F">
        <w:rPr>
          <w:lang w:val="lt-LT"/>
        </w:rPr>
        <w:t xml:space="preserve">Kai kurie vaistai gali stiprinti Apixaban </w:t>
      </w:r>
      <w:r>
        <w:rPr>
          <w:lang w:val="lt-LT"/>
        </w:rPr>
        <w:t>Viatris</w:t>
      </w:r>
      <w:r w:rsidRPr="007C570F">
        <w:rPr>
          <w:lang w:val="lt-LT"/>
        </w:rPr>
        <w:t xml:space="preserve"> poveikį, o kiti vaistai gali jį silpninti. Gydytojas nuspręs, ar Jums skirti Apixaban </w:t>
      </w:r>
      <w:r>
        <w:rPr>
          <w:lang w:val="lt-LT"/>
        </w:rPr>
        <w:t>Viatris</w:t>
      </w:r>
      <w:r w:rsidRPr="007C570F">
        <w:rPr>
          <w:lang w:val="lt-LT"/>
        </w:rPr>
        <w:t xml:space="preserve"> šių vaistų vartojimo metu ir kaip atidžiai stebėti Jūsų būklę.</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Toliau išvardyti vaistai gali stiprinti Apixaban </w:t>
      </w:r>
      <w:r>
        <w:rPr>
          <w:lang w:val="lt-LT"/>
        </w:rPr>
        <w:t>Viatris</w:t>
      </w:r>
      <w:r w:rsidRPr="007C570F">
        <w:rPr>
          <w:lang w:val="lt-LT"/>
        </w:rPr>
        <w:t xml:space="preserve"> poveikį ir didinti nepageidaujamo kraujavimo galimybę:</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rsidR="00D55D18" w:rsidRPr="007C570F" w:rsidRDefault="00D55D18" w:rsidP="00D55D18">
      <w:pPr>
        <w:pStyle w:val="Sraopastraipa"/>
        <w:numPr>
          <w:ilvl w:val="0"/>
          <w:numId w:val="8"/>
        </w:numPr>
        <w:tabs>
          <w:tab w:val="left" w:pos="802"/>
          <w:tab w:val="left" w:pos="803"/>
        </w:tabs>
        <w:ind w:left="540" w:hanging="540"/>
      </w:pPr>
      <w:r w:rsidRPr="007C570F">
        <w:rPr>
          <w:b/>
        </w:rPr>
        <w:t>vaistai nuo uždegimo ar skausmo</w:t>
      </w:r>
      <w:r w:rsidRPr="007C570F">
        <w:t xml:space="preserve"> (pvz., acetilsalicilo rūgštis ar naproksenas). Ypač, jei esate vyresni kaip 75 metų ir vartojate acetilsalicilo rūgštį, Jums gali būti padidėjusi kraujavimo rizika;</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rsidR="00D55D18" w:rsidRPr="007C570F" w:rsidRDefault="00D55D18" w:rsidP="00D55D18">
      <w:pPr>
        <w:pStyle w:val="Antrat2"/>
        <w:numPr>
          <w:ilvl w:val="0"/>
          <w:numId w:val="8"/>
        </w:numPr>
        <w:tabs>
          <w:tab w:val="left" w:pos="802"/>
          <w:tab w:val="left" w:pos="803"/>
        </w:tabs>
        <w:ind w:left="540" w:hanging="540"/>
        <w:rPr>
          <w:lang w:val="lt-LT"/>
        </w:rPr>
      </w:pPr>
      <w:r w:rsidRPr="007C570F">
        <w:rPr>
          <w:lang w:val="lt-LT"/>
        </w:rPr>
        <w:t>antidepresantai, vadinamieji selektyvieji serotonino reabsorbcijos inhibitoriai arba serotonino-norepinefrino reabsorbcijos inhibitoriai.</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Toliau išvardyti vaistai gali silpninti Apixaban </w:t>
      </w:r>
      <w:r>
        <w:rPr>
          <w:lang w:val="lt-LT"/>
        </w:rPr>
        <w:t>Viatris</w:t>
      </w:r>
      <w:r w:rsidRPr="007C570F">
        <w:rPr>
          <w:lang w:val="lt-LT"/>
        </w:rPr>
        <w:t xml:space="preserve"> gebėjimą apsaugoti nuo kraujo krešulių susidarymo:</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rsidR="00D55D18" w:rsidRPr="007C570F" w:rsidRDefault="00D55D18" w:rsidP="00D55D18">
      <w:pPr>
        <w:pStyle w:val="Antrat2"/>
        <w:ind w:left="0"/>
        <w:rPr>
          <w:lang w:val="lt-LT"/>
        </w:rPr>
      </w:pPr>
    </w:p>
    <w:p w:rsidR="00D55D18" w:rsidRPr="007C570F" w:rsidRDefault="00D55D18" w:rsidP="00D55D18">
      <w:pPr>
        <w:pStyle w:val="Antrat2"/>
        <w:ind w:left="0"/>
        <w:rPr>
          <w:lang w:val="lt-LT"/>
        </w:rPr>
      </w:pPr>
      <w:r w:rsidRPr="007C570F">
        <w:rPr>
          <w:lang w:val="lt-LT"/>
        </w:rPr>
        <w:t>Nėštumas ir žindymo laikotarpis</w:t>
      </w:r>
    </w:p>
    <w:p w:rsidR="00D55D18" w:rsidRPr="007C570F" w:rsidRDefault="00D55D18" w:rsidP="00D55D18">
      <w:pPr>
        <w:pStyle w:val="Pagrindinistekstas"/>
        <w:rPr>
          <w:lang w:val="lt-LT"/>
        </w:rPr>
      </w:pPr>
      <w:r w:rsidRPr="007C570F">
        <w:rPr>
          <w:lang w:val="lt-LT"/>
        </w:rPr>
        <w:t xml:space="preserve">Jeigu esate nėščia, žindote kūdikį, manote, kad galbūt esate nėščia arba planuojate pastoti, tai prieš </w:t>
      </w:r>
      <w:r w:rsidRPr="007C570F">
        <w:rPr>
          <w:lang w:val="lt-LT"/>
        </w:rPr>
        <w:lastRenderedPageBreak/>
        <w:t>vartojant šį vaistą, pasitarkite su gydytoju, vaistininku arba slaugytoja.</w:t>
      </w:r>
    </w:p>
    <w:p w:rsidR="00D55D18" w:rsidRPr="007C570F" w:rsidRDefault="00D55D18" w:rsidP="00D55D18">
      <w:pPr>
        <w:rPr>
          <w:lang w:val="lt-LT"/>
        </w:rPr>
      </w:pPr>
    </w:p>
    <w:p w:rsidR="00D55D18" w:rsidRPr="007C570F" w:rsidRDefault="00D55D18" w:rsidP="00D55D18">
      <w:pPr>
        <w:rPr>
          <w:lang w:val="lt-LT"/>
        </w:rPr>
      </w:pPr>
      <w:r w:rsidRPr="007C570F">
        <w:rPr>
          <w:lang w:val="lt-LT"/>
        </w:rPr>
        <w:t xml:space="preserve">Apixaban </w:t>
      </w:r>
      <w:r>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rsidR="00D55D18" w:rsidRPr="007C570F" w:rsidRDefault="00D55D18" w:rsidP="00D55D18">
      <w:pPr>
        <w:rPr>
          <w:lang w:val="lt-LT"/>
        </w:rPr>
      </w:pPr>
    </w:p>
    <w:p w:rsidR="00D55D18" w:rsidRPr="007C570F" w:rsidRDefault="00D55D18" w:rsidP="00D55D18">
      <w:pPr>
        <w:rPr>
          <w:lang w:val="lt-LT"/>
        </w:rPr>
      </w:pPr>
      <w:r w:rsidRPr="007C570F">
        <w:rPr>
          <w:lang w:val="lt-LT"/>
        </w:rPr>
        <w:t xml:space="preserve">Nežinoma, ar Apixaban </w:t>
      </w:r>
      <w:r>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Vairavimas ir mechanizmų valdymas</w:t>
      </w:r>
    </w:p>
    <w:p w:rsidR="00D55D18" w:rsidRPr="007C570F" w:rsidRDefault="00D55D18" w:rsidP="00D55D18">
      <w:pPr>
        <w:pStyle w:val="Pagrindinistekstas"/>
        <w:rPr>
          <w:lang w:val="lt-LT"/>
        </w:rPr>
      </w:pPr>
      <w:r w:rsidRPr="007C570F">
        <w:rPr>
          <w:lang w:val="lt-LT"/>
        </w:rPr>
        <w:t xml:space="preserve">Nenustatyta, kad Apixaban </w:t>
      </w:r>
      <w:r>
        <w:rPr>
          <w:lang w:val="lt-LT"/>
        </w:rPr>
        <w:t>Viatris</w:t>
      </w:r>
      <w:r w:rsidRPr="007C570F">
        <w:rPr>
          <w:lang w:val="lt-LT"/>
        </w:rPr>
        <w:t xml:space="preserve"> trikdytų gebėjimą vairuoti ar valdyti mechanizmus.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Apixaban </w:t>
      </w:r>
      <w:r>
        <w:rPr>
          <w:lang w:val="lt-LT"/>
        </w:rPr>
        <w:t>Viatris</w:t>
      </w:r>
      <w:r w:rsidRPr="007C570F">
        <w:rPr>
          <w:lang w:val="lt-LT"/>
        </w:rPr>
        <w:t xml:space="preserve"> sudėtyje yra laktozės (tam tikros rūšies cukraus) ir natrio</w:t>
      </w:r>
    </w:p>
    <w:p w:rsidR="00D55D18" w:rsidRPr="007C570F" w:rsidRDefault="00D55D18" w:rsidP="00D55D18">
      <w:pPr>
        <w:pStyle w:val="Pagrindinistekstas"/>
        <w:rPr>
          <w:lang w:val="lt-LT"/>
        </w:rPr>
      </w:pPr>
      <w:r w:rsidRPr="007C570F">
        <w:rPr>
          <w:lang w:val="lt-LT"/>
        </w:rPr>
        <w:t>Jeigu gydytojas Jums yra sakęs, kad netoleruojate kokių nors angliavandenių, kreipkitės į jį prieš  pradėdami vartoti šį vaistą.</w:t>
      </w:r>
    </w:p>
    <w:p w:rsidR="00D55D18" w:rsidRPr="007C570F" w:rsidRDefault="00D55D18" w:rsidP="00D55D18">
      <w:pPr>
        <w:pStyle w:val="Pagrindinistekstas"/>
        <w:rPr>
          <w:lang w:val="lt-LT"/>
        </w:rPr>
      </w:pPr>
      <w:r w:rsidRPr="007C570F">
        <w:rPr>
          <w:lang w:val="lt-LT"/>
        </w:rPr>
        <w:t>Šio vaisto tabletėje yra mažiau kaip 1 mmol (23 mg) natrio, t.y. jis beveik neturi reikšmės.</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 xml:space="preserve">Kaip vartoti Apixaban </w:t>
      </w:r>
      <w:r>
        <w:rPr>
          <w:lang w:val="lt-LT"/>
        </w:rPr>
        <w:t>Viatris</w:t>
      </w:r>
    </w:p>
    <w:p w:rsidR="00D55D18" w:rsidRPr="007C570F" w:rsidRDefault="00D55D18" w:rsidP="00D55D18">
      <w:pPr>
        <w:pStyle w:val="Pagrindinistekstas"/>
        <w:rPr>
          <w:b/>
          <w:lang w:val="lt-LT"/>
        </w:rPr>
      </w:pPr>
    </w:p>
    <w:p w:rsidR="00D55D18" w:rsidRPr="007C570F" w:rsidRDefault="00D55D18" w:rsidP="00D55D18">
      <w:pPr>
        <w:rPr>
          <w:lang w:val="lt-LT"/>
        </w:rPr>
      </w:pPr>
      <w:r w:rsidRPr="007C570F">
        <w:rPr>
          <w:lang w:val="lt-LT"/>
        </w:rPr>
        <w:t>Visada vartokite šį vaistą tiksliai kaip nurodė gydytojas arba vaistininkas. Jeigu abejojate, kreipkitės į gydytoją, vaistininką arba slaugytoją.</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Dozė</w:t>
      </w:r>
    </w:p>
    <w:p w:rsidR="00D55D18" w:rsidRPr="007C570F" w:rsidRDefault="00D55D18" w:rsidP="00D55D18">
      <w:pPr>
        <w:rPr>
          <w:lang w:val="lt-LT"/>
        </w:rPr>
      </w:pPr>
      <w:r w:rsidRPr="007C570F">
        <w:rPr>
          <w:lang w:val="lt-LT"/>
        </w:rPr>
        <w:t xml:space="preserve">Nurykite tabletę užsigerdami vandeniu. Apixaban </w:t>
      </w:r>
      <w:r>
        <w:rPr>
          <w:lang w:val="lt-LT"/>
        </w:rPr>
        <w:t>Viatris</w:t>
      </w:r>
      <w:r w:rsidRPr="007C570F">
        <w:rPr>
          <w:lang w:val="lt-LT"/>
        </w:rPr>
        <w:t xml:space="preserve"> galima vartoti valgant arba be maisto.</w:t>
      </w:r>
    </w:p>
    <w:p w:rsidR="00D55D18" w:rsidRPr="007C570F" w:rsidRDefault="00D55D18" w:rsidP="00D55D18">
      <w:pPr>
        <w:rPr>
          <w:lang w:val="lt-LT"/>
        </w:rPr>
      </w:pPr>
      <w:r w:rsidRPr="007C570F">
        <w:rPr>
          <w:lang w:val="lt-LT"/>
        </w:rPr>
        <w:t>Stenkitės tabletes vartoti kasdien tuo pačiu laiku, kad būtų pasiektas geriausias gydomasis poveikis.</w:t>
      </w:r>
    </w:p>
    <w:p w:rsidR="00D55D18" w:rsidRPr="007C570F" w:rsidRDefault="00D55D18" w:rsidP="00D55D18">
      <w:pPr>
        <w:rPr>
          <w:lang w:val="lt-LT"/>
        </w:rPr>
      </w:pPr>
    </w:p>
    <w:p w:rsidR="00D55D18" w:rsidRPr="007C570F" w:rsidRDefault="00D55D18" w:rsidP="00D55D18">
      <w:pPr>
        <w:rPr>
          <w:lang w:val="lt-LT"/>
        </w:rPr>
      </w:pPr>
      <w:r w:rsidRPr="007C570F">
        <w:rPr>
          <w:lang w:val="lt-LT"/>
        </w:rPr>
        <w:t xml:space="preserve">Jeigu sunku nuryti visą tabletę, su gydytoju aptarkite kitus būdus, kaip išgerti Apixaban </w:t>
      </w:r>
      <w:r>
        <w:rPr>
          <w:lang w:val="lt-LT"/>
        </w:rPr>
        <w:t>Viatris</w:t>
      </w:r>
      <w:r w:rsidRPr="007C570F">
        <w:rPr>
          <w:lang w:val="lt-LT"/>
        </w:rPr>
        <w:t>. Tabletę galima sutrinti ir sumaišyti su vandeniu arba 5 % gliukozės tirpalu, arba obuolių sultimis, arba obuolių tyre ir ją iš karto išgerti.</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Nurodymai, kaip sutrinti:</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sutrinkite tabletes grūstuvu ir grūstuve;</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atsargiai išberkite visus miltelius į tinkamą indą ir sumaišykite su nedideliu kiekiu, pvz., 30 ml (2 valgomaisiais šaukštais) vandens ar vienu iš kitų pirmiau nurodytų skysčių, padarydami mišinį;</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išgerkite mišinį;</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paskalaukite grūstuvą ir grūstuvę, kurią naudojote, nedideliu kiekiu vandens ar kito skysčio (pvz., 30 ml) ir jį išgerkite.</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Jeigu reikia, gydytojas gali paskirti vartoti sutrintą Apixaban </w:t>
      </w:r>
      <w:r>
        <w:rPr>
          <w:lang w:val="lt-LT"/>
        </w:rPr>
        <w:t>Viatris</w:t>
      </w:r>
      <w:r w:rsidRPr="007C570F">
        <w:rPr>
          <w:lang w:val="lt-LT"/>
        </w:rPr>
        <w:t xml:space="preserve"> tabletę, ištirpintą 60 ml vandens arba 5 % gliukozės tirpale, pro nazogastrinį (nosies-skrandžio) vamzdelį.</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Apixaban </w:t>
      </w:r>
      <w:r>
        <w:rPr>
          <w:lang w:val="lt-LT"/>
        </w:rPr>
        <w:t>Viatris</w:t>
      </w:r>
      <w:r w:rsidRPr="007C570F">
        <w:rPr>
          <w:lang w:val="lt-LT"/>
        </w:rPr>
        <w:t xml:space="preserve"> vartokite pagal tokias rekomendacijas:</w:t>
      </w:r>
    </w:p>
    <w:p w:rsidR="00D55D18" w:rsidRPr="007C570F" w:rsidRDefault="00D55D18" w:rsidP="00D55D18">
      <w:pPr>
        <w:pStyle w:val="Pagrindinistekstas"/>
        <w:rPr>
          <w:b/>
          <w:lang w:val="lt-LT"/>
        </w:rPr>
      </w:pPr>
    </w:p>
    <w:p w:rsidR="00D55D18" w:rsidRPr="00BC1A54" w:rsidRDefault="00D55D18" w:rsidP="00D55D18">
      <w:pPr>
        <w:rPr>
          <w:u w:val="single"/>
        </w:rPr>
      </w:pPr>
      <w:r w:rsidRPr="00BC1A54">
        <w:rPr>
          <w:u w:val="single"/>
        </w:rPr>
        <w:t>Kad nesusiformuotų kraujo krešuliai širdyje pacientams, kurių širdis plaka neritmiškai ir yra bent vienas papildomas rizikos veiksnys</w:t>
      </w:r>
    </w:p>
    <w:p w:rsidR="00D55D18" w:rsidRPr="007C570F" w:rsidRDefault="00D55D18" w:rsidP="00D55D18">
      <w:pPr>
        <w:pStyle w:val="Pagrindinistekstas"/>
        <w:rPr>
          <w:lang w:val="lt-LT"/>
        </w:rPr>
      </w:pPr>
      <w:r w:rsidRPr="007C570F">
        <w:rPr>
          <w:lang w:val="lt-LT"/>
        </w:rPr>
        <w:t xml:space="preserve">Rekomenduojama dozė yra po vieną </w:t>
      </w:r>
      <w:r w:rsidRPr="007C570F">
        <w:rPr>
          <w:b/>
          <w:lang w:val="lt-LT"/>
        </w:rPr>
        <w:t xml:space="preserve">5 mg </w:t>
      </w:r>
      <w:r w:rsidRPr="007C570F">
        <w:rPr>
          <w:lang w:val="lt-LT"/>
        </w:rPr>
        <w:t xml:space="preserve">Apixaban </w:t>
      </w:r>
      <w:r>
        <w:rPr>
          <w:lang w:val="lt-LT"/>
        </w:rPr>
        <w:t>Viatris</w:t>
      </w:r>
      <w:r w:rsidRPr="007C570F">
        <w:rPr>
          <w:lang w:val="lt-LT"/>
        </w:rPr>
        <w:t xml:space="preserve"> tabletę du kartus per parą. </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Rekomenduojama dozė yra po vieną </w:t>
      </w:r>
      <w:r w:rsidRPr="007C570F">
        <w:rPr>
          <w:b/>
          <w:lang w:val="lt-LT"/>
        </w:rPr>
        <w:t xml:space="preserve">2,5 mg </w:t>
      </w:r>
      <w:r w:rsidRPr="007C570F">
        <w:rPr>
          <w:lang w:val="lt-LT"/>
        </w:rPr>
        <w:t xml:space="preserve">Apixaban </w:t>
      </w:r>
      <w:r>
        <w:rPr>
          <w:lang w:val="lt-LT"/>
        </w:rPr>
        <w:t>Viatris</w:t>
      </w:r>
      <w:r w:rsidRPr="007C570F">
        <w:rPr>
          <w:lang w:val="lt-LT"/>
        </w:rPr>
        <w:t xml:space="preserve"> tabletę du kartus per parą, jeigu:</w:t>
      </w:r>
    </w:p>
    <w:p w:rsidR="00D55D18" w:rsidRPr="007C570F" w:rsidRDefault="00D55D18" w:rsidP="00D55D18">
      <w:pPr>
        <w:pStyle w:val="Antrat2"/>
        <w:numPr>
          <w:ilvl w:val="0"/>
          <w:numId w:val="8"/>
        </w:numPr>
        <w:tabs>
          <w:tab w:val="left" w:pos="802"/>
          <w:tab w:val="left" w:pos="803"/>
        </w:tabs>
        <w:ind w:left="540" w:hanging="540"/>
        <w:rPr>
          <w:b w:val="0"/>
          <w:lang w:val="lt-LT"/>
        </w:rPr>
      </w:pPr>
      <w:r w:rsidRPr="007C570F">
        <w:rPr>
          <w:lang w:val="lt-LT"/>
        </w:rPr>
        <w:t>yra labai susilpnėjusi inkstų funkcija</w:t>
      </w:r>
      <w:r w:rsidRPr="007C570F">
        <w:rPr>
          <w:b w:val="0"/>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b/>
          <w:lang w:val="lt-LT"/>
        </w:rPr>
        <w:t>yra dvi arba daugiau iš toliau išvardytų aplinkybių:</w:t>
      </w:r>
    </w:p>
    <w:p w:rsidR="00D55D18" w:rsidRPr="007C570F" w:rsidRDefault="00D55D18" w:rsidP="00D55D18">
      <w:pPr>
        <w:pStyle w:val="Sraopastraipa"/>
        <w:numPr>
          <w:ilvl w:val="0"/>
          <w:numId w:val="12"/>
        </w:numPr>
        <w:ind w:left="900" w:hanging="360"/>
        <w:rPr>
          <w:lang w:val="lt-LT"/>
        </w:rPr>
      </w:pPr>
      <w:r w:rsidRPr="007C570F">
        <w:rPr>
          <w:lang w:val="lt-LT"/>
        </w:rPr>
        <w:t>Jūsų kraujo tyrimų rodmenys rodo blogą inkstų funkciją (kreatinino koncentracija serume yra 1,5 mg/dl [133 mikromoliai/l] arba didesnė);</w:t>
      </w:r>
    </w:p>
    <w:p w:rsidR="00D55D18" w:rsidRPr="007C570F" w:rsidRDefault="00D55D18" w:rsidP="00D55D18">
      <w:pPr>
        <w:pStyle w:val="Sraopastraipa"/>
        <w:numPr>
          <w:ilvl w:val="0"/>
          <w:numId w:val="12"/>
        </w:numPr>
        <w:ind w:left="900" w:hanging="360"/>
        <w:rPr>
          <w:lang w:val="lt-LT"/>
        </w:rPr>
      </w:pPr>
      <w:r w:rsidRPr="007C570F">
        <w:rPr>
          <w:lang w:val="lt-LT"/>
        </w:rPr>
        <w:t>esate 80 metų arba vyresni;</w:t>
      </w:r>
    </w:p>
    <w:p w:rsidR="00D55D18" w:rsidRPr="007C570F" w:rsidRDefault="00D55D18" w:rsidP="00D55D18">
      <w:pPr>
        <w:pStyle w:val="Sraopastraipa"/>
        <w:numPr>
          <w:ilvl w:val="0"/>
          <w:numId w:val="12"/>
        </w:numPr>
        <w:ind w:left="900" w:hanging="360"/>
        <w:rPr>
          <w:lang w:val="lt-LT"/>
        </w:rPr>
      </w:pPr>
      <w:r w:rsidRPr="007C570F">
        <w:rPr>
          <w:lang w:val="lt-LT"/>
        </w:rPr>
        <w:t>sveriate 60 kg arba mažiau.</w:t>
      </w:r>
    </w:p>
    <w:p w:rsidR="00D55D18" w:rsidRPr="007C570F" w:rsidRDefault="00D55D18" w:rsidP="00D55D18">
      <w:pPr>
        <w:pStyle w:val="Pagrindinistekstas"/>
        <w:rPr>
          <w:lang w:val="lt-LT"/>
        </w:rPr>
      </w:pPr>
    </w:p>
    <w:p w:rsidR="00D55D18" w:rsidRPr="00BC1A54" w:rsidRDefault="00D55D18" w:rsidP="00D55D18">
      <w:r w:rsidRPr="00BC1A54">
        <w:t>Rekomenduojama dozė yra po vieną tabletę du kartus per parą, pavyzdžiui: vieną tabletę reikia vartoti ryte, o kitą – vakare.</w:t>
      </w:r>
    </w:p>
    <w:p w:rsidR="00D55D18" w:rsidRPr="007C570F" w:rsidRDefault="00D55D18" w:rsidP="00D55D18">
      <w:pPr>
        <w:pStyle w:val="Pagrindinistekstas"/>
        <w:rPr>
          <w:lang w:val="lt-LT"/>
        </w:rPr>
      </w:pPr>
      <w:r w:rsidRPr="007C570F">
        <w:rPr>
          <w:lang w:val="lt-LT"/>
        </w:rPr>
        <w:t>Gydytojas nuspręs, kaip ilgai turite tęsti gydymą.</w:t>
      </w:r>
    </w:p>
    <w:p w:rsidR="00D55D18" w:rsidRPr="007C570F" w:rsidRDefault="00D55D18" w:rsidP="00D55D18">
      <w:pPr>
        <w:pStyle w:val="Pagrindinistekstas"/>
        <w:rPr>
          <w:lang w:val="lt-LT"/>
        </w:rPr>
      </w:pPr>
    </w:p>
    <w:p w:rsidR="00D55D18" w:rsidRPr="007C570F" w:rsidRDefault="00D55D18" w:rsidP="00D55D18">
      <w:pPr>
        <w:pStyle w:val="Pagrindinistekstas"/>
        <w:rPr>
          <w:u w:val="single"/>
          <w:lang w:val="lt-LT"/>
        </w:rPr>
      </w:pPr>
      <w:r w:rsidRPr="007C570F">
        <w:rPr>
          <w:u w:val="single"/>
          <w:lang w:val="lt-LT"/>
        </w:rPr>
        <w:t>Kraujo krešuliams kojų venose ir plaučių kraujagyslėse gydyti</w:t>
      </w:r>
    </w:p>
    <w:p w:rsidR="00D55D18" w:rsidRPr="007C570F" w:rsidRDefault="00D55D18" w:rsidP="00D55D18">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Pr>
          <w:lang w:val="lt-LT"/>
        </w:rPr>
        <w:t>Viatris</w:t>
      </w:r>
      <w:r w:rsidRPr="007C570F">
        <w:rPr>
          <w:lang w:val="lt-LT"/>
        </w:rPr>
        <w:t xml:space="preserve"> </w:t>
      </w:r>
      <w:r w:rsidRPr="007C570F">
        <w:rPr>
          <w:b/>
          <w:lang w:val="lt-LT"/>
        </w:rPr>
        <w:t xml:space="preserve">5 mg tabletes </w:t>
      </w:r>
      <w:r w:rsidRPr="007C570F">
        <w:rPr>
          <w:lang w:val="lt-LT"/>
        </w:rPr>
        <w:t>du kartus per parą, pavyzdžiui: dvi tabletes reikia vartoti ryte, o kitas dvi – vakare.</w:t>
      </w:r>
    </w:p>
    <w:p w:rsidR="00D55D18" w:rsidRPr="007C570F" w:rsidRDefault="00D55D18" w:rsidP="00D55D18">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Pr>
          <w:lang w:val="lt-LT"/>
        </w:rPr>
        <w:t>Viatris</w:t>
      </w:r>
      <w:r w:rsidRPr="007C570F">
        <w:rPr>
          <w:lang w:val="lt-LT"/>
        </w:rPr>
        <w:t xml:space="preserve"> </w:t>
      </w:r>
      <w:r w:rsidRPr="007C570F">
        <w:rPr>
          <w:b/>
          <w:lang w:val="lt-LT"/>
        </w:rPr>
        <w:t xml:space="preserve">5 mg tabletę </w:t>
      </w:r>
      <w:r w:rsidRPr="007C570F">
        <w:rPr>
          <w:lang w:val="lt-LT"/>
        </w:rPr>
        <w:t>du kartus per parą, pavyzdžiui: vieną tabletę reikia vartoti ryte, o kitą – vakare.</w:t>
      </w:r>
    </w:p>
    <w:p w:rsidR="00D55D18" w:rsidRPr="007C570F" w:rsidRDefault="00D55D18" w:rsidP="00D55D18">
      <w:pPr>
        <w:pStyle w:val="Pagrindinistekstas"/>
        <w:rPr>
          <w:lang w:val="lt-LT"/>
        </w:rPr>
      </w:pPr>
    </w:p>
    <w:p w:rsidR="00D55D18" w:rsidRPr="007C570F" w:rsidRDefault="00D55D18" w:rsidP="00D55D18">
      <w:pPr>
        <w:pStyle w:val="Pagrindinistekstas"/>
        <w:rPr>
          <w:u w:val="single"/>
          <w:lang w:val="lt-LT"/>
        </w:rPr>
      </w:pPr>
      <w:r w:rsidRPr="007C570F">
        <w:rPr>
          <w:u w:val="single"/>
          <w:lang w:val="lt-LT"/>
        </w:rPr>
        <w:t>Kad užbaigus 6 mėnesių gydymą vėl nesusidarytų krešulių</w:t>
      </w:r>
    </w:p>
    <w:p w:rsidR="00D55D18" w:rsidRPr="007C570F" w:rsidRDefault="00D55D18" w:rsidP="00D55D18">
      <w:pPr>
        <w:pStyle w:val="Pagrindinistekstas"/>
        <w:rPr>
          <w:lang w:val="lt-LT"/>
        </w:rPr>
      </w:pPr>
      <w:r w:rsidRPr="007C570F">
        <w:rPr>
          <w:lang w:val="lt-LT"/>
        </w:rPr>
        <w:t xml:space="preserve">Rekomenduojama dozė yra po vieną Apixaban </w:t>
      </w:r>
      <w:r>
        <w:rPr>
          <w:lang w:val="lt-LT"/>
        </w:rPr>
        <w:t>Viatris</w:t>
      </w:r>
      <w:r w:rsidRPr="007C570F">
        <w:rPr>
          <w:lang w:val="lt-LT"/>
        </w:rPr>
        <w:t xml:space="preserve"> </w:t>
      </w:r>
      <w:r w:rsidRPr="007C570F">
        <w:rPr>
          <w:b/>
          <w:lang w:val="lt-LT"/>
        </w:rPr>
        <w:t xml:space="preserve">2,5 mg </w:t>
      </w:r>
      <w:r w:rsidRPr="007C570F">
        <w:rPr>
          <w:lang w:val="lt-LT"/>
        </w:rPr>
        <w:t>tabletę du kartus per parą, pavyzdžiui: vieną tabletę reikia vartoti ryte, o kitą – vakare.</w:t>
      </w:r>
    </w:p>
    <w:p w:rsidR="00D55D18" w:rsidRPr="007C570F" w:rsidRDefault="00D55D18" w:rsidP="00D55D18">
      <w:pPr>
        <w:pStyle w:val="Pagrindinistekstas"/>
        <w:rPr>
          <w:lang w:val="lt-LT"/>
        </w:rPr>
      </w:pPr>
      <w:r w:rsidRPr="007C570F">
        <w:rPr>
          <w:lang w:val="lt-LT"/>
        </w:rPr>
        <w:t>Gydytojas nuspręs, kaip ilgai turite tęsti gydymą.</w:t>
      </w:r>
    </w:p>
    <w:p w:rsidR="00D55D18" w:rsidRPr="007C570F" w:rsidRDefault="00D55D18" w:rsidP="00D55D18">
      <w:pPr>
        <w:pStyle w:val="Pagrindinistekstas"/>
        <w:rPr>
          <w:lang w:val="lt-LT"/>
        </w:rPr>
      </w:pPr>
    </w:p>
    <w:p w:rsidR="00D55D18" w:rsidRPr="007C570F" w:rsidRDefault="00D55D18" w:rsidP="00D55D18">
      <w:pPr>
        <w:rPr>
          <w:b/>
          <w:lang w:val="lt-LT"/>
        </w:rPr>
      </w:pPr>
      <w:r w:rsidRPr="007C570F">
        <w:rPr>
          <w:b/>
          <w:u w:val="single"/>
          <w:lang w:val="lt-LT"/>
        </w:rPr>
        <w:t>Jūsų gydytojas gali keisti gydymą antikoaguliantais taip, kaip nurodyta toliau:</w:t>
      </w:r>
    </w:p>
    <w:p w:rsidR="00D55D18" w:rsidRPr="007C570F" w:rsidRDefault="00D55D18" w:rsidP="00D55D18">
      <w:pPr>
        <w:pStyle w:val="Pagrindinistekstas"/>
        <w:rPr>
          <w:b/>
          <w:lang w:val="lt-LT"/>
        </w:rPr>
      </w:pP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i/>
          <w:lang w:val="lt-LT"/>
        </w:rPr>
        <w:t xml:space="preserve">Gydymą Apixaban </w:t>
      </w:r>
      <w:r>
        <w:rPr>
          <w:i/>
          <w:lang w:val="lt-LT"/>
        </w:rPr>
        <w:t>Viatris</w:t>
      </w:r>
      <w:r w:rsidRPr="007C570F">
        <w:rPr>
          <w:i/>
          <w:lang w:val="lt-LT"/>
        </w:rPr>
        <w:t xml:space="preserve"> keičiant į gydymą antikoaguliantais</w:t>
      </w:r>
    </w:p>
    <w:p w:rsidR="00D55D18" w:rsidRPr="007C570F" w:rsidRDefault="00D55D18" w:rsidP="00D55D18">
      <w:pPr>
        <w:pStyle w:val="Pagrindinistekstas"/>
        <w:rPr>
          <w:lang w:val="lt-LT"/>
        </w:rPr>
      </w:pPr>
      <w:r w:rsidRPr="007C570F">
        <w:rPr>
          <w:lang w:val="lt-LT"/>
        </w:rPr>
        <w:t xml:space="preserve">Nutraukite Apixaban </w:t>
      </w:r>
      <w:r>
        <w:rPr>
          <w:lang w:val="lt-LT"/>
        </w:rPr>
        <w:t>Viatris</w:t>
      </w:r>
      <w:r w:rsidRPr="007C570F">
        <w:rPr>
          <w:lang w:val="lt-LT"/>
        </w:rPr>
        <w:t xml:space="preserve"> vartojimą. Pradėkite gydymą antikoaguliantais (pvz., heparinu) tuo laiku, kada turėtumėte išgerti kitą tabletę.</w:t>
      </w:r>
    </w:p>
    <w:p w:rsidR="00D55D18" w:rsidRPr="007C570F" w:rsidRDefault="00D55D18" w:rsidP="00D55D18">
      <w:pPr>
        <w:pStyle w:val="Pagrindinistekstas"/>
        <w:rPr>
          <w:lang w:val="lt-LT"/>
        </w:rPr>
      </w:pP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i/>
          <w:lang w:val="lt-LT"/>
        </w:rPr>
        <w:t xml:space="preserve">Gydymą antikoaguliantais keičiant į gydymą Apixaban </w:t>
      </w:r>
      <w:r>
        <w:rPr>
          <w:i/>
          <w:lang w:val="lt-LT"/>
        </w:rPr>
        <w:t>Viatris</w:t>
      </w:r>
    </w:p>
    <w:p w:rsidR="00D55D18" w:rsidRPr="007C570F" w:rsidRDefault="00D55D18" w:rsidP="00D55D18">
      <w:pPr>
        <w:rPr>
          <w:lang w:val="lt-LT"/>
        </w:rPr>
      </w:pPr>
      <w:r w:rsidRPr="007C570F">
        <w:rPr>
          <w:lang w:val="lt-LT"/>
        </w:rPr>
        <w:t xml:space="preserve">Nutraukite antikoaguliantų vartojimą. Pradėkite gydymą Apixaban </w:t>
      </w:r>
      <w:r>
        <w:rPr>
          <w:lang w:val="lt-LT"/>
        </w:rPr>
        <w:t>Viatris</w:t>
      </w:r>
      <w:r w:rsidRPr="007C570F">
        <w:rPr>
          <w:lang w:val="lt-LT"/>
        </w:rPr>
        <w:t xml:space="preserve"> tuo laiku, kada turėtumėte vartoti kitą antikoagulianto dozę, o toliau vartokite vaistą įprastai.</w:t>
      </w:r>
    </w:p>
    <w:p w:rsidR="00D55D18" w:rsidRPr="007C570F" w:rsidRDefault="00D55D18" w:rsidP="00D55D18">
      <w:pPr>
        <w:pStyle w:val="Pagrindinistekstas"/>
        <w:rPr>
          <w:lang w:val="lt-LT"/>
        </w:rPr>
      </w:pP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Pr>
          <w:i/>
          <w:lang w:val="lt-LT"/>
        </w:rPr>
        <w:t>Viatris</w:t>
      </w:r>
    </w:p>
    <w:p w:rsidR="00D55D18" w:rsidRPr="007C570F" w:rsidRDefault="00D55D18" w:rsidP="00D55D18">
      <w:pPr>
        <w:rPr>
          <w:lang w:val="lt-LT"/>
        </w:rPr>
      </w:pPr>
      <w:r w:rsidRPr="007C570F">
        <w:rPr>
          <w:lang w:val="lt-LT"/>
        </w:rPr>
        <w:t xml:space="preserve">Nutraukite vaisto, kurio sudėtyje yra vitamino K antagonisto, vartojimą. Gydytojas turės matuoti kraujo rodmenis ir nurodys Jums, kada pradėti vartoti Apixaban </w:t>
      </w:r>
      <w:r>
        <w:rPr>
          <w:lang w:val="lt-LT"/>
        </w:rPr>
        <w:t>Viatris</w:t>
      </w:r>
      <w:r w:rsidRPr="007C570F">
        <w:rPr>
          <w:lang w:val="lt-LT"/>
        </w:rPr>
        <w:t>.</w:t>
      </w:r>
    </w:p>
    <w:p w:rsidR="00D55D18" w:rsidRPr="007C570F" w:rsidRDefault="00D55D18" w:rsidP="00D55D18">
      <w:pPr>
        <w:pStyle w:val="Pagrindinistekstas"/>
        <w:rPr>
          <w:lang w:val="lt-LT"/>
        </w:rPr>
      </w:pP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i/>
          <w:lang w:val="lt-LT"/>
        </w:rPr>
        <w:t xml:space="preserve">Gydymą Apixaban </w:t>
      </w:r>
      <w:r>
        <w:rPr>
          <w:i/>
          <w:lang w:val="lt-LT"/>
        </w:rPr>
        <w:t>Viatris</w:t>
      </w:r>
      <w:r w:rsidRPr="007C570F">
        <w:rPr>
          <w:i/>
          <w:lang w:val="lt-LT"/>
        </w:rPr>
        <w:t xml:space="preserve"> keičiant į gydymą antikoaguliantu, kurio sudėtyje yra vitamino K antagonisto (pvz., varfarino)</w:t>
      </w:r>
    </w:p>
    <w:p w:rsidR="00D55D18" w:rsidRPr="007C570F" w:rsidRDefault="00D55D18" w:rsidP="00D55D18">
      <w:pPr>
        <w:rPr>
          <w:lang w:val="lt-LT"/>
        </w:rPr>
      </w:pPr>
      <w:r w:rsidRPr="007C570F">
        <w:rPr>
          <w:lang w:val="lt-LT"/>
        </w:rPr>
        <w:t xml:space="preserve">Jeigu gydytojas nurodė Jums, kad pradėtumėte vartoti vaistą, kurio sudėtyje yra vitamino K antagonisto, toliau gerkite Apixaban </w:t>
      </w:r>
      <w:r>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Pr>
          <w:lang w:val="lt-LT"/>
        </w:rPr>
        <w:t>Viatris</w:t>
      </w:r>
      <w:r w:rsidRPr="007C570F">
        <w:rPr>
          <w:lang w:val="lt-LT"/>
        </w:rPr>
        <w:t>.</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Pacientai, kuriems atliekama kardioversija</w:t>
      </w:r>
    </w:p>
    <w:p w:rsidR="00D55D18" w:rsidRPr="007C570F" w:rsidRDefault="00D55D18" w:rsidP="00D55D18">
      <w:r w:rsidRPr="007C570F">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Ką daryti pavartojus per didelę Apixaban </w:t>
      </w:r>
      <w:r>
        <w:rPr>
          <w:lang w:val="lt-LT"/>
        </w:rPr>
        <w:t>Viatris</w:t>
      </w:r>
      <w:r w:rsidRPr="007C570F">
        <w:rPr>
          <w:lang w:val="lt-LT"/>
        </w:rPr>
        <w:t xml:space="preserve"> dozę</w:t>
      </w:r>
    </w:p>
    <w:p w:rsidR="00D55D18" w:rsidRPr="007C570F" w:rsidRDefault="00D55D18" w:rsidP="00D55D18">
      <w:pPr>
        <w:rPr>
          <w:lang w:val="lt-LT"/>
        </w:rPr>
      </w:pPr>
      <w:r w:rsidRPr="007C570F">
        <w:rPr>
          <w:lang w:val="lt-LT"/>
        </w:rPr>
        <w:t xml:space="preserve">Jeigu pavartojote didesnę Apixaban </w:t>
      </w:r>
      <w:r>
        <w:rPr>
          <w:lang w:val="lt-LT"/>
        </w:rPr>
        <w:t>Viatris</w:t>
      </w:r>
      <w:r w:rsidRPr="007C570F">
        <w:rPr>
          <w:lang w:val="lt-LT"/>
        </w:rPr>
        <w:t xml:space="preserve"> dozę nei buvo paskirta, nedelsdami pasakykite gydytojui. Pasiimkite su savimi vaisto pakuotę, net jeigu joje nebeliko tablečių.</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Jeigu pavartojote didesnę Apixaban </w:t>
      </w:r>
      <w:r>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Pamiršus pavartoti Apixaban </w:t>
      </w:r>
      <w:r>
        <w:rPr>
          <w:lang w:val="lt-LT"/>
        </w:rPr>
        <w:t>Viatris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Išgerkite dozę iš karto prisiminę ir:</w:t>
      </w:r>
    </w:p>
    <w:p w:rsidR="00D55D18" w:rsidRPr="007C570F" w:rsidRDefault="00D55D18" w:rsidP="00D55D18">
      <w:pPr>
        <w:pStyle w:val="Sraopastraipa"/>
        <w:numPr>
          <w:ilvl w:val="0"/>
          <w:numId w:val="3"/>
        </w:numPr>
        <w:tabs>
          <w:tab w:val="left" w:pos="1368"/>
          <w:tab w:val="left" w:pos="1369"/>
        </w:tabs>
        <w:ind w:left="900" w:hanging="360"/>
        <w:rPr>
          <w:lang w:val="lt-LT"/>
        </w:rPr>
      </w:pPr>
      <w:r w:rsidRPr="007C570F">
        <w:rPr>
          <w:lang w:val="lt-LT"/>
        </w:rPr>
        <w:t xml:space="preserve">kitą Apixaban </w:t>
      </w:r>
      <w:r>
        <w:rPr>
          <w:lang w:val="lt-LT"/>
        </w:rPr>
        <w:t>Viatris</w:t>
      </w:r>
      <w:r w:rsidRPr="007C570F">
        <w:rPr>
          <w:lang w:val="lt-LT"/>
        </w:rPr>
        <w:t xml:space="preserve"> dozę gerkite įprastu laiku;</w:t>
      </w:r>
    </w:p>
    <w:p w:rsidR="00D55D18" w:rsidRPr="007C570F" w:rsidRDefault="00D55D18" w:rsidP="00D55D18">
      <w:pPr>
        <w:pStyle w:val="Sraopastraipa"/>
        <w:numPr>
          <w:ilvl w:val="0"/>
          <w:numId w:val="3"/>
        </w:numPr>
        <w:tabs>
          <w:tab w:val="left" w:pos="1368"/>
          <w:tab w:val="left" w:pos="1369"/>
        </w:tabs>
        <w:ind w:left="900" w:hanging="360"/>
        <w:rPr>
          <w:lang w:val="lt-LT"/>
        </w:rPr>
      </w:pPr>
      <w:r w:rsidRPr="007C570F">
        <w:rPr>
          <w:lang w:val="lt-LT"/>
        </w:rPr>
        <w:t>o vėliau vaistą vartokite įprastai.</w:t>
      </w:r>
    </w:p>
    <w:p w:rsidR="00D55D18" w:rsidRPr="007C570F" w:rsidRDefault="00D55D18" w:rsidP="00D55D18">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Nustojus vartoti Apixaban </w:t>
      </w:r>
      <w:r>
        <w:rPr>
          <w:lang w:val="lt-LT"/>
        </w:rPr>
        <w:t>Viatris</w:t>
      </w:r>
    </w:p>
    <w:p w:rsidR="00D55D18" w:rsidRPr="007C570F" w:rsidRDefault="00D55D18" w:rsidP="00D55D18">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Jeigu kiltų daugiau klausimų dėl šio vaisto vartojimo, kreipkitės į gydytoją, vaistininką arba slaugytoją.</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Galimas šalutinis poveikis</w:t>
      </w:r>
    </w:p>
    <w:p w:rsidR="00D55D18" w:rsidRPr="007C570F" w:rsidRDefault="00D55D18" w:rsidP="00D55D18">
      <w:pPr>
        <w:pStyle w:val="Pagrindinistekstas"/>
        <w:rPr>
          <w:b/>
          <w:lang w:val="lt-LT"/>
        </w:rPr>
      </w:pPr>
    </w:p>
    <w:p w:rsidR="00D55D18" w:rsidRPr="007C570F" w:rsidRDefault="00D55D18" w:rsidP="00D55D18">
      <w:pPr>
        <w:rPr>
          <w:lang w:val="lt-LT"/>
        </w:rPr>
      </w:pPr>
      <w:r w:rsidRPr="007C570F">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rsidR="00D55D18" w:rsidRPr="007C570F" w:rsidRDefault="00D55D18" w:rsidP="00D55D18">
      <w:pPr>
        <w:rPr>
          <w:lang w:val="lt-LT"/>
        </w:rPr>
      </w:pPr>
    </w:p>
    <w:p w:rsidR="00D55D18" w:rsidRPr="007C570F" w:rsidRDefault="00D55D18" w:rsidP="00D55D18">
      <w:pPr>
        <w:rPr>
          <w:u w:val="single"/>
          <w:lang w:val="lt-LT"/>
        </w:rPr>
      </w:pPr>
      <w:r w:rsidRPr="007C570F">
        <w:rPr>
          <w:u w:val="single"/>
          <w:lang w:val="lt-LT"/>
        </w:rPr>
        <w:t xml:space="preserve">Toliau išvardytas žinomas šalutinis poveikis, kuris gali pasireikšti, kai Apixaban </w:t>
      </w:r>
      <w:r>
        <w:rPr>
          <w:u w:val="single"/>
          <w:lang w:val="lt-LT"/>
        </w:rPr>
        <w:t>Viatris</w:t>
      </w:r>
      <w:r w:rsidRPr="007C570F">
        <w:rPr>
          <w:u w:val="single"/>
          <w:lang w:val="lt-LT"/>
        </w:rPr>
        <w:t xml:space="preserve"> vartojamas tam, kad nesusiformuotų kraujo krešuliai širdyje pacientams, kurių širdis plaka neritmiškai ir yra bent vienas papildomas rizikos veiksnys.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 įskaitant:</w:t>
      </w:r>
    </w:p>
    <w:p w:rsidR="00D55D18" w:rsidRPr="007C570F" w:rsidRDefault="00D55D18" w:rsidP="00D55D18">
      <w:pPr>
        <w:pStyle w:val="Sraopastraipa"/>
        <w:numPr>
          <w:ilvl w:val="0"/>
          <w:numId w:val="13"/>
        </w:numPr>
        <w:ind w:left="1080" w:hanging="540"/>
        <w:rPr>
          <w:lang w:val="lt-LT"/>
        </w:rPr>
      </w:pPr>
      <w:r w:rsidRPr="007C570F">
        <w:rPr>
          <w:lang w:val="lt-LT"/>
        </w:rPr>
        <w:t>į akis;</w:t>
      </w:r>
    </w:p>
    <w:p w:rsidR="00D55D18" w:rsidRPr="007C570F" w:rsidRDefault="00D55D18" w:rsidP="00D55D18">
      <w:pPr>
        <w:pStyle w:val="Sraopastraipa"/>
        <w:numPr>
          <w:ilvl w:val="0"/>
          <w:numId w:val="13"/>
        </w:numPr>
        <w:ind w:left="1080" w:hanging="540"/>
        <w:rPr>
          <w:lang w:val="lt-LT"/>
        </w:rPr>
      </w:pPr>
      <w:r w:rsidRPr="007C570F">
        <w:rPr>
          <w:lang w:val="lt-LT"/>
        </w:rPr>
        <w:t>iš skrandžio arba žarnų;</w:t>
      </w:r>
    </w:p>
    <w:p w:rsidR="00D55D18" w:rsidRPr="007C570F" w:rsidRDefault="00D55D18" w:rsidP="00D55D18">
      <w:pPr>
        <w:pStyle w:val="Sraopastraipa"/>
        <w:numPr>
          <w:ilvl w:val="0"/>
          <w:numId w:val="13"/>
        </w:numPr>
        <w:ind w:left="1080" w:hanging="540"/>
        <w:rPr>
          <w:lang w:val="lt-LT"/>
        </w:rPr>
      </w:pPr>
      <w:r w:rsidRPr="007C570F">
        <w:rPr>
          <w:lang w:val="lt-LT"/>
        </w:rPr>
        <w:t>iš tiesiosios žarnos;</w:t>
      </w:r>
    </w:p>
    <w:p w:rsidR="00D55D18" w:rsidRPr="007C570F" w:rsidRDefault="00D55D18" w:rsidP="00D55D18">
      <w:pPr>
        <w:pStyle w:val="Sraopastraipa"/>
        <w:numPr>
          <w:ilvl w:val="0"/>
          <w:numId w:val="13"/>
        </w:numPr>
        <w:ind w:left="1080" w:hanging="540"/>
        <w:rPr>
          <w:lang w:val="lt-LT"/>
        </w:rPr>
      </w:pPr>
      <w:r w:rsidRPr="007C570F">
        <w:rPr>
          <w:lang w:val="lt-LT"/>
        </w:rPr>
        <w:t>kraują šlapime;</w:t>
      </w:r>
    </w:p>
    <w:p w:rsidR="00D55D18" w:rsidRPr="007C570F" w:rsidRDefault="00D55D18" w:rsidP="00D55D18">
      <w:pPr>
        <w:pStyle w:val="Sraopastraipa"/>
        <w:numPr>
          <w:ilvl w:val="0"/>
          <w:numId w:val="13"/>
        </w:numPr>
        <w:ind w:left="1080" w:hanging="540"/>
        <w:rPr>
          <w:lang w:val="lt-LT"/>
        </w:rPr>
      </w:pPr>
      <w:r w:rsidRPr="007C570F">
        <w:rPr>
          <w:lang w:val="lt-LT"/>
        </w:rPr>
        <w:t>iš nosies;</w:t>
      </w:r>
    </w:p>
    <w:p w:rsidR="00D55D18" w:rsidRPr="007C570F" w:rsidRDefault="00D55D18" w:rsidP="00D55D18">
      <w:pPr>
        <w:pStyle w:val="Sraopastraipa"/>
        <w:numPr>
          <w:ilvl w:val="0"/>
          <w:numId w:val="13"/>
        </w:numPr>
        <w:ind w:left="1080" w:hanging="540"/>
        <w:rPr>
          <w:lang w:val="lt-LT"/>
        </w:rPr>
      </w:pPr>
      <w:r w:rsidRPr="007C570F">
        <w:rPr>
          <w:lang w:val="lt-LT"/>
        </w:rPr>
        <w:t>iš dantenų,</w:t>
      </w:r>
    </w:p>
    <w:p w:rsidR="00D55D18" w:rsidRPr="007C570F" w:rsidRDefault="00D55D18" w:rsidP="00D55D18">
      <w:pPr>
        <w:pStyle w:val="Sraopastraipa"/>
        <w:numPr>
          <w:ilvl w:val="0"/>
          <w:numId w:val="13"/>
        </w:numPr>
        <w:ind w:left="1080" w:hanging="540"/>
        <w:rPr>
          <w:lang w:val="lt-LT"/>
        </w:rPr>
      </w:pPr>
      <w:r w:rsidRPr="007C570F">
        <w:rPr>
          <w:lang w:val="lt-LT"/>
        </w:rPr>
        <w:t>mėlynių atsiradimą ir patinimą;</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mažakraujystė, dėl kurios gali pasireikšti nuovargis ar blyškumas;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sumažėjęs kraujospūdis, dėl ko galite jausti alpimą ar padažnėti širdies susitraukimų dažnis;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pykinimas (šleikštulys);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gama gliutamiltransferazės (GGT) aktyvumą kraujyje.</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w:t>
      </w:r>
    </w:p>
    <w:p w:rsidR="00D55D18" w:rsidRPr="007C570F" w:rsidRDefault="00D55D18" w:rsidP="00D55D18">
      <w:pPr>
        <w:pStyle w:val="Sraopastraipa"/>
        <w:numPr>
          <w:ilvl w:val="0"/>
          <w:numId w:val="14"/>
        </w:numPr>
        <w:ind w:left="1080" w:hanging="540"/>
        <w:rPr>
          <w:lang w:val="lt-LT"/>
        </w:rPr>
      </w:pPr>
      <w:r w:rsidRPr="007C570F">
        <w:rPr>
          <w:lang w:val="lt-LT"/>
        </w:rPr>
        <w:t>į galvos arba nugaros smegenis;</w:t>
      </w:r>
    </w:p>
    <w:p w:rsidR="00D55D18" w:rsidRPr="007C570F" w:rsidRDefault="00D55D18" w:rsidP="00D55D18">
      <w:pPr>
        <w:pStyle w:val="Sraopastraipa"/>
        <w:numPr>
          <w:ilvl w:val="0"/>
          <w:numId w:val="14"/>
        </w:numPr>
        <w:ind w:left="1080" w:hanging="540"/>
        <w:rPr>
          <w:lang w:val="lt-LT"/>
        </w:rPr>
      </w:pPr>
      <w:r w:rsidRPr="007C570F">
        <w:rPr>
          <w:lang w:val="lt-LT"/>
        </w:rPr>
        <w:t>iš burnos arba kraują atkosėtuose skrepliuose;</w:t>
      </w:r>
    </w:p>
    <w:p w:rsidR="00D55D18" w:rsidRPr="007C570F" w:rsidRDefault="00D55D18" w:rsidP="00D55D18">
      <w:pPr>
        <w:pStyle w:val="Sraopastraipa"/>
        <w:numPr>
          <w:ilvl w:val="0"/>
          <w:numId w:val="14"/>
        </w:numPr>
        <w:ind w:left="1080" w:hanging="540"/>
        <w:rPr>
          <w:lang w:val="lt-LT"/>
        </w:rPr>
      </w:pPr>
      <w:r w:rsidRPr="007C570F">
        <w:rPr>
          <w:lang w:val="lt-LT"/>
        </w:rPr>
        <w:t>pilve arba iš makšties;</w:t>
      </w:r>
    </w:p>
    <w:p w:rsidR="00D55D18" w:rsidRPr="007C570F" w:rsidRDefault="00D55D18" w:rsidP="00D55D18">
      <w:pPr>
        <w:pStyle w:val="Sraopastraipa"/>
        <w:numPr>
          <w:ilvl w:val="0"/>
          <w:numId w:val="14"/>
        </w:numPr>
        <w:ind w:left="1080" w:hanging="540"/>
        <w:rPr>
          <w:lang w:val="lt-LT"/>
        </w:rPr>
      </w:pPr>
      <w:r w:rsidRPr="007C570F">
        <w:rPr>
          <w:lang w:val="lt-LT"/>
        </w:rPr>
        <w:t>ryškaus (raudono) kraujo atsiradimą išmatose;</w:t>
      </w:r>
    </w:p>
    <w:p w:rsidR="00D55D18" w:rsidRPr="007C570F" w:rsidRDefault="00D55D18" w:rsidP="00D55D18">
      <w:pPr>
        <w:pStyle w:val="Sraopastraipa"/>
        <w:numPr>
          <w:ilvl w:val="0"/>
          <w:numId w:val="14"/>
        </w:numPr>
        <w:ind w:left="1080" w:hanging="540"/>
        <w:rPr>
          <w:lang w:val="lt-LT"/>
        </w:rPr>
      </w:pPr>
      <w:r w:rsidRPr="007C570F">
        <w:rPr>
          <w:lang w:val="lt-LT"/>
        </w:rPr>
        <w:t>pasireiškiantis po operacijos, įskaitant mėlynes (kraujosruvas) ir patinimą, kraujo ar skysčio išskyras iš chirurginės žaizdos (pjūvio) vietos (žaizdos sekreciją) arba injekcijos vietų;</w:t>
      </w:r>
    </w:p>
    <w:p w:rsidR="00D55D18" w:rsidRPr="007C570F" w:rsidRDefault="00D55D18" w:rsidP="00D55D18">
      <w:pPr>
        <w:pStyle w:val="Sraopastraipa"/>
        <w:numPr>
          <w:ilvl w:val="0"/>
          <w:numId w:val="14"/>
        </w:numPr>
        <w:ind w:left="1080" w:hanging="540"/>
        <w:rPr>
          <w:lang w:val="lt-LT"/>
        </w:rPr>
      </w:pPr>
      <w:r w:rsidRPr="007C570F">
        <w:rPr>
          <w:lang w:val="lt-LT"/>
        </w:rPr>
        <w:t>iš hemoroidų;</w:t>
      </w:r>
    </w:p>
    <w:p w:rsidR="00D55D18" w:rsidRPr="007C570F" w:rsidRDefault="00D55D18" w:rsidP="00D55D18">
      <w:pPr>
        <w:pStyle w:val="Sraopastraipa"/>
        <w:numPr>
          <w:ilvl w:val="0"/>
          <w:numId w:val="14"/>
        </w:numPr>
        <w:ind w:left="1080" w:hanging="540"/>
        <w:rPr>
          <w:lang w:val="lt-LT"/>
        </w:rPr>
      </w:pPr>
      <w:r w:rsidRPr="007C570F">
        <w:rPr>
          <w:lang w:val="lt-LT"/>
        </w:rPr>
        <w:t>laboratoriniais tyrimais nustatomas kraujas išmatose arba šlapime;</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sumažėjęs trombocitų skaičius kraujyje (dėl ko gali sutrikti krešėjimas);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sutrikusią kepenų funkciją;</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kai kurių kepenų fermentų aktyvumą kraujyje;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odos išbėrimas;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niežulys;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plaukų slinkimas;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 xml:space="preserve">alerginės (padidėjusio jautrumo) reakcijos, kurios gali sukelti: veido, lūpų, burnos, liežuvio ir (arba) gerklės patinimą bei kvėpavimo pasunkėjimą. Jeigu pasireikštų bet kuris iš šių simptomų, </w:t>
      </w:r>
      <w:r w:rsidRPr="007C570F">
        <w:rPr>
          <w:b/>
          <w:lang w:val="lt-LT"/>
        </w:rPr>
        <w:lastRenderedPageBreak/>
        <w:t>nedelsdami kreipkitės į gydytoją</w:t>
      </w:r>
      <w:r w:rsidRPr="007C570F">
        <w:rPr>
          <w:lang w:val="lt-LT"/>
        </w:rPr>
        <w:t>.</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w:t>
      </w:r>
    </w:p>
    <w:p w:rsidR="00D55D18" w:rsidRPr="007C570F" w:rsidRDefault="00D55D18" w:rsidP="00D55D18">
      <w:pPr>
        <w:pStyle w:val="Sraopastraipa"/>
        <w:numPr>
          <w:ilvl w:val="0"/>
          <w:numId w:val="15"/>
        </w:numPr>
        <w:ind w:left="990" w:hanging="395"/>
        <w:rPr>
          <w:lang w:val="lt-LT"/>
        </w:rPr>
      </w:pPr>
      <w:r w:rsidRPr="007C570F">
        <w:rPr>
          <w:lang w:val="lt-LT"/>
        </w:rPr>
        <w:t>iš plaučių arba gerklės;</w:t>
      </w:r>
    </w:p>
    <w:p w:rsidR="00D55D18" w:rsidRPr="007C570F" w:rsidRDefault="00D55D18" w:rsidP="00D55D18">
      <w:pPr>
        <w:pStyle w:val="Sraopastraipa"/>
        <w:numPr>
          <w:ilvl w:val="0"/>
          <w:numId w:val="15"/>
        </w:numPr>
        <w:ind w:left="990" w:hanging="395"/>
        <w:rPr>
          <w:lang w:val="lt-LT"/>
        </w:rPr>
      </w:pPr>
      <w:r w:rsidRPr="007C570F">
        <w:rPr>
          <w:lang w:val="lt-LT"/>
        </w:rPr>
        <w:t>į aplink pilvo ertmę esančią ertmę;</w:t>
      </w:r>
    </w:p>
    <w:p w:rsidR="00D55D18" w:rsidRPr="007C570F" w:rsidRDefault="00D55D18" w:rsidP="00D55D18">
      <w:pPr>
        <w:pStyle w:val="Sraopastraipa"/>
        <w:numPr>
          <w:ilvl w:val="0"/>
          <w:numId w:val="15"/>
        </w:numPr>
        <w:ind w:left="990" w:hanging="395"/>
        <w:rPr>
          <w:lang w:val="lt-LT"/>
        </w:rPr>
      </w:pPr>
      <w:r w:rsidRPr="007C570F">
        <w:rPr>
          <w:lang w:val="lt-LT"/>
        </w:rPr>
        <w:t>į raumenis.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2F02DB">
        <w:rPr>
          <w:lang w:val="lt-LT"/>
        </w:rPr>
        <w:t>Labai reti šalutinio poveikio reiškiniai (gali pasireikšti rečiau kaip 1 iš 10 000 asmenų</w:t>
      </w:r>
      <w:r>
        <w:rPr>
          <w:lang w:val="lt-LT"/>
        </w:rPr>
        <w:t>)</w:t>
      </w:r>
      <w:r w:rsidRPr="007C570F">
        <w:rPr>
          <w:lang w:val="lt-LT"/>
        </w:rPr>
        <w:t>:</w:t>
      </w:r>
    </w:p>
    <w:p w:rsidR="00D55D18" w:rsidRDefault="00D55D18" w:rsidP="00D55D18">
      <w:pPr>
        <w:pStyle w:val="Sraopastraipa"/>
        <w:numPr>
          <w:ilvl w:val="0"/>
          <w:numId w:val="8"/>
        </w:numPr>
        <w:tabs>
          <w:tab w:val="left" w:pos="802"/>
          <w:tab w:val="left" w:pos="803"/>
        </w:tabs>
        <w:ind w:left="540" w:hanging="540"/>
        <w:rPr>
          <w:lang w:val="lt-LT"/>
        </w:rPr>
      </w:pPr>
      <w:r w:rsidRPr="007C570F">
        <w:rPr>
          <w:lang w:val="lt-LT"/>
        </w:rPr>
        <w:t>odos išbėrimas, dėl kurio gali susidaryti pūslės arba dėmės, atrodančios kaip maži taikiniai (tamsus taškas viduryje, apjuostas šviesesniu apskritimu su tamsiu išoriniu žiedu; toks išbėrimas vadinamas daugiaforme raudone).</w:t>
      </w:r>
    </w:p>
    <w:p w:rsidR="00D55D18" w:rsidRDefault="00D55D18" w:rsidP="00D55D18">
      <w:pPr>
        <w:tabs>
          <w:tab w:val="left" w:pos="802"/>
          <w:tab w:val="left" w:pos="803"/>
        </w:tabs>
      </w:pPr>
    </w:p>
    <w:p w:rsidR="00D55D18" w:rsidRPr="00A57004" w:rsidRDefault="00D55D18" w:rsidP="00D55D18">
      <w:pPr>
        <w:tabs>
          <w:tab w:val="left" w:pos="802"/>
          <w:tab w:val="left" w:pos="803"/>
        </w:tabs>
        <w:rPr>
          <w:b/>
          <w:bCs/>
          <w:lang w:val="lt-LT"/>
        </w:rPr>
      </w:pPr>
      <w:r w:rsidRPr="002F02DB">
        <w:rPr>
          <w:b/>
          <w:bCs/>
        </w:rPr>
        <w:t>Šalutinio poveikio reiškiniai, kurių d</w:t>
      </w:r>
      <w:r w:rsidRPr="00A57004">
        <w:rPr>
          <w:b/>
          <w:bCs/>
        </w:rPr>
        <w:t>ažnis nežinomas (negali būti apskaičiuotas pagal turimus duomenis)</w:t>
      </w:r>
    </w:p>
    <w:p w:rsidR="00D55D18" w:rsidRPr="00AA7C53" w:rsidRDefault="00D55D18" w:rsidP="00D55D18">
      <w:pPr>
        <w:pStyle w:val="Sraopastraipa"/>
        <w:numPr>
          <w:ilvl w:val="0"/>
          <w:numId w:val="8"/>
        </w:numPr>
        <w:tabs>
          <w:tab w:val="left" w:pos="802"/>
          <w:tab w:val="left" w:pos="803"/>
        </w:tabs>
        <w:ind w:left="540" w:hanging="540"/>
        <w:rPr>
          <w:lang w:val="lt-LT"/>
        </w:rPr>
      </w:pPr>
      <w:r w:rsidRPr="00AA7C53">
        <w:rPr>
          <w:lang w:val="lt-LT"/>
        </w:rPr>
        <w:t>Kraujagyslių uždegimas (vaskulitas), dėl kurio gali atsirasti odos išbėrimas arba ryškios,</w:t>
      </w:r>
      <w:r w:rsidRPr="00183A32">
        <w:rPr>
          <w:lang w:val="lt-LT"/>
        </w:rPr>
        <w:t xml:space="preserve"> plokščios, raudonos, apvalios dėmės po odos paviršiumi arba mėlynės (kraujosruvos).</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u w:val="single"/>
          <w:lang w:val="lt-LT"/>
        </w:rPr>
        <w:t xml:space="preserve">Toliau išvardytas žinomas šalutinis poveikis, kuris gali pasireikšti, kai Apixaban </w:t>
      </w:r>
      <w:r>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Pr="007C570F">
        <w:rPr>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 įskaitant:</w:t>
      </w:r>
    </w:p>
    <w:p w:rsidR="00D55D18" w:rsidRPr="007C570F" w:rsidRDefault="00D55D18" w:rsidP="00D55D18">
      <w:pPr>
        <w:pStyle w:val="Sraopastraipa"/>
        <w:numPr>
          <w:ilvl w:val="1"/>
          <w:numId w:val="8"/>
        </w:numPr>
        <w:ind w:left="900" w:hanging="360"/>
        <w:rPr>
          <w:lang w:val="lt-LT"/>
        </w:rPr>
      </w:pPr>
      <w:r w:rsidRPr="007C570F">
        <w:rPr>
          <w:lang w:val="lt-LT"/>
        </w:rPr>
        <w:t>iš nosies;</w:t>
      </w:r>
    </w:p>
    <w:p w:rsidR="00D55D18" w:rsidRPr="007C570F" w:rsidRDefault="00D55D18" w:rsidP="00D55D18">
      <w:pPr>
        <w:pStyle w:val="Sraopastraipa"/>
        <w:numPr>
          <w:ilvl w:val="1"/>
          <w:numId w:val="8"/>
        </w:numPr>
        <w:ind w:left="900" w:hanging="360"/>
        <w:rPr>
          <w:lang w:val="lt-LT"/>
        </w:rPr>
      </w:pPr>
      <w:r w:rsidRPr="007C570F">
        <w:rPr>
          <w:lang w:val="lt-LT"/>
        </w:rPr>
        <w:t>iš dantenų;</w:t>
      </w:r>
    </w:p>
    <w:p w:rsidR="00D55D18" w:rsidRPr="007C570F" w:rsidRDefault="00D55D18" w:rsidP="00D55D18">
      <w:pPr>
        <w:pStyle w:val="Sraopastraipa"/>
        <w:numPr>
          <w:ilvl w:val="1"/>
          <w:numId w:val="8"/>
        </w:numPr>
        <w:ind w:left="900" w:hanging="360"/>
        <w:rPr>
          <w:lang w:val="lt-LT"/>
        </w:rPr>
      </w:pPr>
      <w:r w:rsidRPr="007C570F">
        <w:rPr>
          <w:lang w:val="lt-LT"/>
        </w:rPr>
        <w:t>kraujo pasirodymą šlapime;</w:t>
      </w:r>
    </w:p>
    <w:p w:rsidR="00D55D18" w:rsidRPr="007C570F" w:rsidRDefault="00D55D18" w:rsidP="00D55D18">
      <w:pPr>
        <w:pStyle w:val="Sraopastraipa"/>
        <w:numPr>
          <w:ilvl w:val="1"/>
          <w:numId w:val="8"/>
        </w:numPr>
        <w:ind w:left="900" w:hanging="360"/>
        <w:rPr>
          <w:lang w:val="lt-LT"/>
        </w:rPr>
      </w:pPr>
      <w:r w:rsidRPr="007C570F">
        <w:rPr>
          <w:lang w:val="lt-LT"/>
        </w:rPr>
        <w:t>mėlynių susidarymą ir patinimą;</w:t>
      </w:r>
    </w:p>
    <w:p w:rsidR="00D55D18" w:rsidRPr="007C570F" w:rsidRDefault="00D55D18" w:rsidP="00D55D18">
      <w:pPr>
        <w:pStyle w:val="Sraopastraipa"/>
        <w:numPr>
          <w:ilvl w:val="1"/>
          <w:numId w:val="8"/>
        </w:numPr>
        <w:ind w:left="900" w:hanging="360"/>
        <w:rPr>
          <w:lang w:val="lt-LT"/>
        </w:rPr>
      </w:pPr>
      <w:r w:rsidRPr="007C570F">
        <w:rPr>
          <w:lang w:val="lt-LT"/>
        </w:rPr>
        <w:t>skrandyje, žarnyne, iš tiesiosios žarnos;</w:t>
      </w:r>
    </w:p>
    <w:p w:rsidR="00D55D18" w:rsidRPr="007C570F" w:rsidRDefault="00D55D18" w:rsidP="00D55D18">
      <w:pPr>
        <w:pStyle w:val="Sraopastraipa"/>
        <w:numPr>
          <w:ilvl w:val="1"/>
          <w:numId w:val="8"/>
        </w:numPr>
        <w:ind w:left="900" w:hanging="360"/>
        <w:rPr>
          <w:lang w:val="lt-LT"/>
        </w:rPr>
      </w:pPr>
      <w:r w:rsidRPr="007C570F">
        <w:rPr>
          <w:lang w:val="lt-LT"/>
        </w:rPr>
        <w:t>burnoje;</w:t>
      </w:r>
    </w:p>
    <w:p w:rsidR="00D55D18" w:rsidRPr="007C570F" w:rsidRDefault="00D55D18" w:rsidP="00D55D18">
      <w:pPr>
        <w:pStyle w:val="Sraopastraipa"/>
        <w:numPr>
          <w:ilvl w:val="1"/>
          <w:numId w:val="8"/>
        </w:numPr>
        <w:ind w:left="900" w:hanging="360"/>
        <w:rPr>
          <w:lang w:val="lt-LT"/>
        </w:rPr>
      </w:pPr>
      <w:r w:rsidRPr="007C570F">
        <w:rPr>
          <w:lang w:val="lt-LT"/>
        </w:rPr>
        <w:t>iš makšties;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mažakraujystė, dėl kurios gali pasireikšti nuovargis ar blyškumas;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sumažėjęs trombocitų skaičius kraujyje (dėl ko gali sutrikti krešėjimas);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pykinimas (šleikštulys);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odos išbėrimas;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r w:rsidRPr="007C570F">
        <w:rPr>
          <w:lang w:val="lt-LT"/>
        </w:rPr>
        <w:t>:</w:t>
      </w:r>
    </w:p>
    <w:p w:rsidR="00D55D18" w:rsidRPr="007C570F" w:rsidRDefault="00D55D18" w:rsidP="00D55D18">
      <w:pPr>
        <w:pStyle w:val="Sraopastraipa"/>
        <w:numPr>
          <w:ilvl w:val="0"/>
          <w:numId w:val="8"/>
        </w:numPr>
        <w:tabs>
          <w:tab w:val="left" w:pos="775"/>
          <w:tab w:val="left" w:pos="776"/>
        </w:tabs>
        <w:ind w:left="540" w:hanging="540"/>
        <w:rPr>
          <w:lang w:val="lt-LT"/>
        </w:rPr>
      </w:pPr>
      <w:r w:rsidRPr="007C570F">
        <w:rPr>
          <w:lang w:val="lt-LT"/>
        </w:rPr>
        <w:t>sumažėjęs kraujospūdis, dėl ko galite jausti alpimą ar gali padažnėti širdies susitraukimų ritmas;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akyse;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kraujavimą iš burnos arba kraują atkosėtuose skrepliuose;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ryškaus (raudono) kraujo atsiradimą išmatose;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tyrimais nustatytą kraują išmatose ar šlapime;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pasireiškiantis po bet kurios operacijos, įskaitant mėlynes (kraujosruvas) ir patinimą, kraujo ar skysčio išskyras iš chirurginės žaizdos (pjūvio) vietos (žaizdos sekreciją) arba injekcijos vietų;</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iš hemoroidų;</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į raumenis;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niežulys;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plaukų slinkimas;</w:t>
      </w:r>
    </w:p>
    <w:p w:rsidR="00D55D18" w:rsidRPr="007C570F" w:rsidRDefault="00D55D18" w:rsidP="00D55D18">
      <w:pPr>
        <w:pStyle w:val="Sraopastraipa"/>
        <w:numPr>
          <w:ilvl w:val="0"/>
          <w:numId w:val="8"/>
        </w:numPr>
        <w:tabs>
          <w:tab w:val="left" w:pos="775"/>
          <w:tab w:val="left" w:pos="776"/>
        </w:tabs>
        <w:ind w:left="540" w:hanging="540"/>
        <w:rPr>
          <w:lang w:val="lt-LT"/>
        </w:rPr>
      </w:pPr>
      <w:r w:rsidRPr="007C570F">
        <w:rPr>
          <w:lang w:val="lt-LT"/>
        </w:rPr>
        <w:t xml:space="preserve">alerginės (padidėjusio jautrumo) reakcijos, kurios gali sukelti: veido, lūpų, burnos, liežuvio ir (arba) ryklės (gerklės) patinimą bei kvėpavimo pasunkėjimą. Jeigu pasireikštų bet kuris iš šių simptomų, </w:t>
      </w:r>
      <w:r w:rsidRPr="007C570F">
        <w:rPr>
          <w:b/>
          <w:lang w:val="lt-LT"/>
        </w:rPr>
        <w:t>nedelsdami kreipkitės į gydytoją</w:t>
      </w:r>
      <w:r w:rsidRPr="007C570F">
        <w:rPr>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lastRenderedPageBreak/>
        <w:t>kraujo tyrimų pokyčiai, kurie gali rodyti:</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sutrikusią kepenų funkciją;</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kai kurių kepenų fermentų aktyvumą kraujyje;</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r w:rsidRPr="007C570F">
        <w:rPr>
          <w:lang w:val="lt-LT"/>
        </w:rPr>
        <w:t>:</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kraujavimą į galvos arba nugaros smegenis;</w:t>
      </w:r>
    </w:p>
    <w:p w:rsidR="00D55D18" w:rsidRPr="007C570F" w:rsidRDefault="00D55D18" w:rsidP="00D55D18">
      <w:pPr>
        <w:pStyle w:val="Sraopastraipa"/>
        <w:numPr>
          <w:ilvl w:val="1"/>
          <w:numId w:val="8"/>
        </w:numPr>
        <w:tabs>
          <w:tab w:val="left" w:pos="1368"/>
          <w:tab w:val="left" w:pos="1369"/>
        </w:tabs>
        <w:ind w:left="900" w:hanging="360"/>
        <w:rPr>
          <w:lang w:val="lt-LT"/>
        </w:rPr>
      </w:pPr>
      <w:r w:rsidRPr="007C570F">
        <w:rPr>
          <w:lang w:val="lt-LT"/>
        </w:rPr>
        <w:t>kraujavimą plaučiuose.</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2F02DB">
        <w:rPr>
          <w:lang w:val="lt-LT"/>
        </w:rPr>
        <w:t>Šalutinio poveikio reiškiniai, kurių d</w:t>
      </w:r>
      <w:r w:rsidRPr="007C570F">
        <w:rPr>
          <w:lang w:val="lt-LT"/>
        </w:rPr>
        <w:t>ažnis nežinomas (negali būti apskaičiuotas pagal turimus duomenis):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kraujavimas:</w:t>
      </w:r>
    </w:p>
    <w:p w:rsidR="00D55D18" w:rsidRPr="007C570F" w:rsidRDefault="00D55D18" w:rsidP="00D55D18">
      <w:pPr>
        <w:pStyle w:val="Sraopastraipa"/>
        <w:numPr>
          <w:ilvl w:val="0"/>
          <w:numId w:val="2"/>
        </w:numPr>
        <w:tabs>
          <w:tab w:val="left" w:pos="1368"/>
          <w:tab w:val="left" w:pos="1369"/>
        </w:tabs>
        <w:ind w:left="900" w:hanging="360"/>
        <w:rPr>
          <w:lang w:val="lt-LT"/>
        </w:rPr>
      </w:pPr>
      <w:r w:rsidRPr="007C570F">
        <w:rPr>
          <w:lang w:val="lt-LT"/>
        </w:rPr>
        <w:t>į pilvo ertmę arba į aplink pilvo ertmę esančią ertmę;</w:t>
      </w:r>
    </w:p>
    <w:p w:rsidR="00D55D18" w:rsidRDefault="00D55D18" w:rsidP="00D55D18">
      <w:pPr>
        <w:pStyle w:val="Sraopastraipa"/>
        <w:numPr>
          <w:ilvl w:val="0"/>
          <w:numId w:val="8"/>
        </w:numPr>
        <w:tabs>
          <w:tab w:val="left" w:pos="802"/>
          <w:tab w:val="left" w:pos="803"/>
        </w:tabs>
        <w:ind w:left="540" w:hanging="540"/>
        <w:rPr>
          <w:lang w:val="lt-LT"/>
        </w:rPr>
      </w:pPr>
      <w:r w:rsidRPr="007C570F">
        <w:rPr>
          <w:lang w:val="lt-LT"/>
        </w:rPr>
        <w:t>odos išbėrimas, dėl kurio gali susidaryti pūslės arba dėmės, atrodančios kaip maži taikiniai (tamsus taškas viduryje, apjuostas šviesesniu apskritimu su tamsiu išoriniu žiedu; toks išbėrimas vadinamas daugiaforme raudone)</w:t>
      </w:r>
      <w:r>
        <w:rPr>
          <w:lang w:val="lt-LT"/>
        </w:rPr>
        <w:t>;</w:t>
      </w:r>
    </w:p>
    <w:p w:rsidR="00D55D18" w:rsidRPr="006B31AC" w:rsidRDefault="00D55D18" w:rsidP="00D55D18">
      <w:pPr>
        <w:pStyle w:val="Sraopastraipa"/>
        <w:numPr>
          <w:ilvl w:val="0"/>
          <w:numId w:val="8"/>
        </w:numPr>
        <w:tabs>
          <w:tab w:val="left" w:pos="802"/>
          <w:tab w:val="left" w:pos="803"/>
        </w:tabs>
        <w:ind w:left="540" w:hanging="540"/>
        <w:rPr>
          <w:lang w:val="lt-LT"/>
        </w:rPr>
      </w:pPr>
      <w:r w:rsidRPr="006B31AC">
        <w:rPr>
          <w:lang w:val="lt-LT"/>
        </w:rPr>
        <w:t>Kraujagyslių uždegimas (vaskulitas), dėl kurio gali atsirasti odos išbėrimas arba ryškios,</w:t>
      </w:r>
      <w:r w:rsidRPr="00AA7C53">
        <w:rPr>
          <w:lang w:val="lt-LT"/>
        </w:rPr>
        <w:t xml:space="preserve"> </w:t>
      </w:r>
      <w:r w:rsidRPr="006B31AC">
        <w:rPr>
          <w:lang w:val="lt-LT"/>
        </w:rPr>
        <w:t>plokščios, raudonos, apvalios dėmės po odos paviršiumi arba mėlynės (kraujosruvos).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Pranešimas apie šalutinį poveikį</w:t>
      </w:r>
    </w:p>
    <w:p w:rsidR="00D55D18" w:rsidRPr="007C570F" w:rsidRDefault="00D55D18" w:rsidP="00D55D18">
      <w:pPr>
        <w:rPr>
          <w:noProof/>
          <w:szCs w:val="24"/>
          <w:lang w:val="lt-LT"/>
        </w:rPr>
      </w:pPr>
      <w:r w:rsidRPr="007C570F">
        <w:rPr>
          <w:lang w:val="lt-LT"/>
        </w:rPr>
        <w:t xml:space="preserve">Jeigu pasireiškė šalutinis poveikis, įskaitant šiame lapelyje nenurodytą, pasakykite gydytojui arba vaistininkui. </w:t>
      </w:r>
      <w:r w:rsidRPr="005D554B">
        <w:rPr>
          <w:snapToGrid w:val="0"/>
        </w:rPr>
        <w:t>Pranešimą apie</w:t>
      </w:r>
      <w:r w:rsidRPr="005E654B">
        <w:t xml:space="preserve"> šalutinį poveikį galite pateikti </w:t>
      </w:r>
      <w:r w:rsidRPr="005D554B">
        <w:rPr>
          <w:snapToGrid w:val="0"/>
        </w:rPr>
        <w:t>šiais būdais: tiesiogiai užpildant formą internetu</w:t>
      </w:r>
      <w:r w:rsidRPr="005E654B">
        <w:t xml:space="preserve"> Valstybinės vaistų kontrolės tarnybos prie Lietuvos Respublikos sveikatos apsaugos ministerijos </w:t>
      </w:r>
      <w:r w:rsidRPr="005D554B">
        <w:rPr>
          <w:snapToGrid w:val="0"/>
        </w:rPr>
        <w:t xml:space="preserve">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w:t>
      </w:r>
      <w:r w:rsidRPr="005E654B">
        <w:t xml:space="preserve"> </w:t>
      </w:r>
      <w:r w:rsidRPr="007C570F">
        <w:rPr>
          <w:lang w:val="lt-LT"/>
        </w:rPr>
        <w:t>Pranešdami apie šalutinį poveikį galite mums padėti gauti daugiau informacijos apie šio vaisto saugumą.</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 xml:space="preserve">Kaip laikyti Apixaban </w:t>
      </w:r>
      <w:r>
        <w:rPr>
          <w:lang w:val="lt-LT"/>
        </w:rPr>
        <w:t>Viatris</w:t>
      </w:r>
    </w:p>
    <w:p w:rsidR="00D55D18" w:rsidRPr="007C570F" w:rsidRDefault="00D55D18" w:rsidP="00D55D18">
      <w:pPr>
        <w:pStyle w:val="Pagrindinistekstas"/>
        <w:rPr>
          <w:b/>
          <w:lang w:val="lt-LT"/>
        </w:rPr>
      </w:pPr>
    </w:p>
    <w:p w:rsidR="00D55D18" w:rsidRPr="007C570F" w:rsidRDefault="00D55D18" w:rsidP="00D55D18">
      <w:pPr>
        <w:pStyle w:val="Pagrindinistekstas"/>
        <w:rPr>
          <w:lang w:val="lt-LT"/>
        </w:rPr>
      </w:pPr>
      <w:r w:rsidRPr="007C570F">
        <w:rPr>
          <w:lang w:val="lt-LT"/>
        </w:rPr>
        <w:t>Šį vaistą laikykite vaikams nepastebimoje ir nepasiekiamoje vietoje.</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Ant kartono dėžutės ir lizdinės plokštelės po „EXP“ nurodytam tinkamumo laikui pasibaigus, šio vaisto vartoti negalima. Vaistas tinkamas vartoti iki paskutinės nurodyto mėnesio dienos.</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Šiam vaistui specialių laikymo sąlygų nereikia.</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Vaistų negalima išmesti į kanalizaciją arba kartu su buitinėmis atliekomis. Kaip išmesti nereikalingus  vaistus, klauskite vaistininko. Šios priemonės padės apsaugoti aplinką.</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p>
    <w:p w:rsidR="00D55D18" w:rsidRPr="007C570F" w:rsidRDefault="00D55D18" w:rsidP="00D55D18">
      <w:pPr>
        <w:pStyle w:val="Antrat2"/>
        <w:numPr>
          <w:ilvl w:val="0"/>
          <w:numId w:val="5"/>
        </w:numPr>
        <w:tabs>
          <w:tab w:val="left" w:pos="802"/>
          <w:tab w:val="left" w:pos="803"/>
        </w:tabs>
        <w:ind w:left="540" w:hanging="540"/>
        <w:rPr>
          <w:lang w:val="lt-LT"/>
        </w:rPr>
      </w:pPr>
      <w:r w:rsidRPr="007C570F">
        <w:rPr>
          <w:lang w:val="lt-LT"/>
        </w:rPr>
        <w:t xml:space="preserve">Pakuotės turinys ir kita informacija </w:t>
      </w:r>
    </w:p>
    <w:p w:rsidR="00D55D18" w:rsidRPr="007C570F" w:rsidRDefault="00D55D18" w:rsidP="00D55D18">
      <w:pPr>
        <w:pStyle w:val="Antrat2"/>
        <w:tabs>
          <w:tab w:val="left" w:pos="802"/>
          <w:tab w:val="left" w:pos="803"/>
        </w:tabs>
        <w:ind w:left="0"/>
        <w:rPr>
          <w:lang w:val="lt-LT"/>
        </w:rPr>
      </w:pPr>
    </w:p>
    <w:p w:rsidR="00D55D18" w:rsidRPr="007C570F" w:rsidRDefault="00D55D18" w:rsidP="00D55D18">
      <w:pPr>
        <w:pStyle w:val="Antrat2"/>
        <w:tabs>
          <w:tab w:val="left" w:pos="802"/>
          <w:tab w:val="left" w:pos="803"/>
        </w:tabs>
        <w:ind w:left="0"/>
        <w:rPr>
          <w:lang w:val="lt-LT"/>
        </w:rPr>
      </w:pPr>
      <w:r w:rsidRPr="007C570F">
        <w:rPr>
          <w:lang w:val="lt-LT"/>
        </w:rPr>
        <w:t xml:space="preserve">Apixaban </w:t>
      </w:r>
      <w:r>
        <w:rPr>
          <w:lang w:val="lt-LT"/>
        </w:rPr>
        <w:t>Viatris</w:t>
      </w:r>
      <w:r w:rsidRPr="007C570F">
        <w:rPr>
          <w:lang w:val="lt-LT"/>
        </w:rPr>
        <w:t xml:space="preserve"> sudėtis</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Veiklioji medžiaga yra apiksabanas. Kiekvienoje tabletėje yra 5 mg apiksabano.</w:t>
      </w:r>
    </w:p>
    <w:p w:rsidR="00D55D18" w:rsidRPr="007C570F" w:rsidRDefault="00D55D18" w:rsidP="00D55D18">
      <w:pPr>
        <w:pStyle w:val="Sraopastraipa"/>
        <w:numPr>
          <w:ilvl w:val="0"/>
          <w:numId w:val="8"/>
        </w:numPr>
        <w:tabs>
          <w:tab w:val="left" w:pos="802"/>
          <w:tab w:val="left" w:pos="803"/>
        </w:tabs>
        <w:ind w:left="540" w:hanging="540"/>
        <w:rPr>
          <w:lang w:val="lt-LT"/>
        </w:rPr>
      </w:pPr>
      <w:r w:rsidRPr="007C570F">
        <w:rPr>
          <w:lang w:val="lt-LT"/>
        </w:rPr>
        <w:t>Pagalbinės medžiagos yra:</w:t>
      </w:r>
    </w:p>
    <w:p w:rsidR="00D55D18" w:rsidRPr="007C570F" w:rsidRDefault="00D55D18" w:rsidP="00D55D18">
      <w:pPr>
        <w:pStyle w:val="Sraopastraipa"/>
        <w:numPr>
          <w:ilvl w:val="0"/>
          <w:numId w:val="1"/>
        </w:numPr>
        <w:tabs>
          <w:tab w:val="left" w:pos="1368"/>
          <w:tab w:val="left" w:pos="1369"/>
        </w:tabs>
        <w:ind w:left="900" w:hanging="360"/>
        <w:rPr>
          <w:lang w:val="lt-LT"/>
        </w:rPr>
      </w:pPr>
      <w:r w:rsidRPr="007C570F">
        <w:rPr>
          <w:lang w:val="lt-LT"/>
        </w:rPr>
        <w:t xml:space="preserve">Tabletės šerdis: </w:t>
      </w:r>
      <w:r w:rsidRPr="007C570F">
        <w:rPr>
          <w:b/>
          <w:lang w:val="lt-LT"/>
        </w:rPr>
        <w:t>laktozė (žr. 2 skyrių)</w:t>
      </w:r>
      <w:r w:rsidRPr="007C570F">
        <w:rPr>
          <w:lang w:val="lt-LT"/>
        </w:rPr>
        <w:t>, mikrokristalinė celiuliozė, kroskarmeliozės natrio druska, natrio laurilsulfatas, magnio stearatas (E470b);</w:t>
      </w:r>
    </w:p>
    <w:p w:rsidR="00D55D18" w:rsidRPr="007C570F" w:rsidRDefault="00D55D18" w:rsidP="00D55D18">
      <w:pPr>
        <w:pStyle w:val="Sraopastraipa"/>
        <w:numPr>
          <w:ilvl w:val="0"/>
          <w:numId w:val="1"/>
        </w:numPr>
        <w:tabs>
          <w:tab w:val="left" w:pos="1368"/>
          <w:tab w:val="left" w:pos="1369"/>
        </w:tabs>
        <w:ind w:left="900" w:hanging="360"/>
        <w:rPr>
          <w:lang w:val="lt-LT"/>
        </w:rPr>
      </w:pPr>
      <w:r w:rsidRPr="007C570F">
        <w:rPr>
          <w:lang w:val="lt-LT"/>
        </w:rPr>
        <w:t xml:space="preserve">Plėvelė: </w:t>
      </w:r>
      <w:r w:rsidRPr="007C570F">
        <w:rPr>
          <w:b/>
          <w:lang w:val="lt-LT"/>
        </w:rPr>
        <w:t>laktozė monohidratas (žr. 2 skyrių)</w:t>
      </w:r>
      <w:r w:rsidRPr="007C570F">
        <w:rPr>
          <w:lang w:val="lt-LT"/>
        </w:rPr>
        <w:t>, hipromeliozė (E464), titano dioksidas (E171), triacetinas, raudonasis geležies oksidas (E172).</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 xml:space="preserve">Apixaban </w:t>
      </w:r>
      <w:r>
        <w:rPr>
          <w:lang w:val="lt-LT"/>
        </w:rPr>
        <w:t>Viatris</w:t>
      </w:r>
      <w:r w:rsidRPr="007C570F">
        <w:rPr>
          <w:lang w:val="lt-LT"/>
        </w:rPr>
        <w:t xml:space="preserve"> išvaizda ir kiekis pakuotėje</w:t>
      </w:r>
    </w:p>
    <w:p w:rsidR="00D55D18" w:rsidRPr="007C570F" w:rsidRDefault="00D55D18" w:rsidP="00D55D18">
      <w:pPr>
        <w:rPr>
          <w:lang w:val="lt-LT"/>
        </w:rPr>
      </w:pPr>
      <w:r w:rsidRPr="007C570F">
        <w:rPr>
          <w:lang w:val="lt-LT"/>
        </w:rPr>
        <w:t xml:space="preserve">Plėvele dengtos tabletės yra rausvos spalvos, ovalo formos (apytiksliai 5,2 mm x 9,8 mm) abipus </w:t>
      </w:r>
      <w:r w:rsidRPr="007C570F">
        <w:rPr>
          <w:lang w:val="lt-LT"/>
        </w:rPr>
        <w:lastRenderedPageBreak/>
        <w:t>išgaubtos tabletės, kurių vienoje pusėje įspausta „IU2“, o kita pusė lygi.</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 xml:space="preserve">Apixaban </w:t>
      </w:r>
      <w:r>
        <w:rPr>
          <w:lang w:val="lt-LT"/>
        </w:rPr>
        <w:t>Viatris</w:t>
      </w:r>
      <w:r w:rsidRPr="007C570F">
        <w:rPr>
          <w:lang w:val="lt-LT"/>
        </w:rPr>
        <w:t xml:space="preserve"> tiekiamas:</w:t>
      </w:r>
    </w:p>
    <w:p w:rsidR="00D55D18" w:rsidRPr="007C570F" w:rsidRDefault="00D55D18" w:rsidP="00D55D18">
      <w:pPr>
        <w:pStyle w:val="Sraopastraipa"/>
        <w:numPr>
          <w:ilvl w:val="0"/>
          <w:numId w:val="8"/>
        </w:numPr>
        <w:tabs>
          <w:tab w:val="left" w:pos="802"/>
          <w:tab w:val="left" w:pos="803"/>
        </w:tabs>
        <w:ind w:left="360" w:hanging="360"/>
        <w:rPr>
          <w:lang w:val="lt-LT"/>
        </w:rPr>
      </w:pPr>
      <w:r w:rsidRPr="007C570F">
        <w:rPr>
          <w:lang w:val="lt-LT"/>
        </w:rPr>
        <w:t>lizdinėse plokštelėse kartono dėžutėse, kuriose yra 14, 20, 28, 56, 60, 100, 168 arba 200 plėvele dengtų tablečių arba</w:t>
      </w:r>
    </w:p>
    <w:p w:rsidR="00D55D18" w:rsidRPr="007C570F" w:rsidRDefault="00D55D18" w:rsidP="00D55D18">
      <w:pPr>
        <w:pStyle w:val="Sraopastraipa"/>
        <w:numPr>
          <w:ilvl w:val="0"/>
          <w:numId w:val="8"/>
        </w:numPr>
        <w:tabs>
          <w:tab w:val="left" w:pos="802"/>
          <w:tab w:val="left" w:pos="803"/>
        </w:tabs>
        <w:ind w:left="360" w:hanging="360"/>
        <w:rPr>
          <w:lang w:val="lt-LT"/>
        </w:rPr>
      </w:pPr>
      <w:r w:rsidRPr="007C570F">
        <w:rPr>
          <w:lang w:val="lt-LT"/>
        </w:rPr>
        <w:t>perforuotos dalomosios lizdinės plokštelės kartono dėžutėse, kuriose 14 x 1, 20 x 1, 28 x 1, 56 x 1, 60 x 1, 100 x 1, 168 x 1 arba 200 x 1 plėvele dengtų tablečių arba</w:t>
      </w:r>
    </w:p>
    <w:p w:rsidR="00D55D18" w:rsidRPr="007C570F" w:rsidRDefault="00D55D18" w:rsidP="00D55D18">
      <w:pPr>
        <w:pStyle w:val="Pagrindinistekstas"/>
        <w:numPr>
          <w:ilvl w:val="0"/>
          <w:numId w:val="10"/>
        </w:numPr>
        <w:tabs>
          <w:tab w:val="center" w:pos="4905"/>
        </w:tabs>
        <w:ind w:left="360"/>
        <w:rPr>
          <w:lang w:val="lt-LT"/>
        </w:rPr>
      </w:pPr>
      <w:r w:rsidRPr="007C570F">
        <w:rPr>
          <w:lang w:val="lt-LT"/>
        </w:rPr>
        <w:t xml:space="preserve">buteliukai, kuriuose yra 60, </w:t>
      </w:r>
      <w:r>
        <w:rPr>
          <w:lang w:val="lt-LT"/>
        </w:rPr>
        <w:t xml:space="preserve">120, </w:t>
      </w:r>
      <w:r w:rsidRPr="007C570F">
        <w:rPr>
          <w:lang w:val="lt-LT"/>
        </w:rPr>
        <w:t>180 arba 1000 plėvele dengtų tablečių. Buteliukai, kuriuose yra 60  plėvele dengtų tablečių, yra uždaryti vaikams sunkiai atidaromais užsukamaisiais uždoriais.</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Gali būti tiekiamos ne visų dydžių pakuotės.</w:t>
      </w:r>
    </w:p>
    <w:p w:rsidR="00D55D18" w:rsidRPr="007C570F" w:rsidRDefault="00D55D18" w:rsidP="00D55D18">
      <w:pPr>
        <w:pStyle w:val="Pagrindinistekstas"/>
        <w:rPr>
          <w:lang w:val="lt-LT"/>
        </w:rPr>
      </w:pPr>
    </w:p>
    <w:p w:rsidR="00D55D18" w:rsidRPr="007C570F" w:rsidRDefault="00D55D18" w:rsidP="00D55D18">
      <w:pPr>
        <w:pStyle w:val="Antrat2"/>
        <w:ind w:left="0"/>
        <w:rPr>
          <w:lang w:val="lt-LT"/>
        </w:rPr>
      </w:pPr>
      <w:r w:rsidRPr="007C570F">
        <w:rPr>
          <w:lang w:val="lt-LT"/>
        </w:rPr>
        <w:t>Paciento įspėjamojoje kortelėje pateikiama informacija</w:t>
      </w:r>
    </w:p>
    <w:p w:rsidR="00D55D18" w:rsidRPr="007C570F" w:rsidRDefault="00D55D18" w:rsidP="00D55D18">
      <w:pPr>
        <w:pStyle w:val="Pagrindinistekstas"/>
        <w:rPr>
          <w:b/>
          <w:lang w:val="lt-LT"/>
        </w:rPr>
      </w:pPr>
      <w:r w:rsidRPr="007C570F">
        <w:rPr>
          <w:lang w:val="lt-LT"/>
        </w:rPr>
        <w:t xml:space="preserve">Šiame lapelyje </w:t>
      </w:r>
      <w:r>
        <w:rPr>
          <w:lang w:val="lt-LT"/>
        </w:rPr>
        <w:t xml:space="preserve">arba pakuotėje </w:t>
      </w:r>
      <w:r w:rsidRPr="007C570F">
        <w:rPr>
          <w:lang w:val="lt-LT"/>
        </w:rPr>
        <w:t>yra paciento įspėjamoji kortelė</w:t>
      </w:r>
      <w:r>
        <w:rPr>
          <w:lang w:val="lt-LT"/>
        </w:rPr>
        <w:t xml:space="preserve"> arba panašią kortelę Jums gali duoti gydytojas</w:t>
      </w:r>
      <w:r w:rsidRPr="007C570F">
        <w:rPr>
          <w:lang w:val="lt-LT"/>
        </w:rPr>
        <w:t xml:space="preserve">. Paciento įspėjamojoje kortelėje pateikiama informacijos, kuri bus naudinga Jums ir kitus gydytojus įspės, kad vartojate Apixaban </w:t>
      </w:r>
      <w:r>
        <w:rPr>
          <w:lang w:val="lt-LT"/>
        </w:rPr>
        <w:t>Viatris</w:t>
      </w:r>
      <w:r w:rsidRPr="007C570F">
        <w:rPr>
          <w:lang w:val="lt-LT"/>
        </w:rPr>
        <w:t xml:space="preserve">. </w:t>
      </w:r>
      <w:r w:rsidRPr="007C570F">
        <w:rPr>
          <w:b/>
          <w:lang w:val="lt-LT"/>
        </w:rPr>
        <w:t>Šią kortelę turite visada nešiotis su savimi.</w:t>
      </w:r>
    </w:p>
    <w:p w:rsidR="00D55D18" w:rsidRPr="007C570F" w:rsidRDefault="00D55D18" w:rsidP="00D55D18">
      <w:pPr>
        <w:pStyle w:val="Pagrindinistekstas"/>
        <w:rPr>
          <w:b/>
          <w:lang w:val="lt-LT"/>
        </w:rPr>
      </w:pPr>
    </w:p>
    <w:p w:rsidR="00D55D18" w:rsidRPr="007C570F" w:rsidRDefault="00D55D18" w:rsidP="00D55D18">
      <w:pPr>
        <w:tabs>
          <w:tab w:val="left" w:pos="802"/>
          <w:tab w:val="left" w:pos="803"/>
        </w:tabs>
        <w:rPr>
          <w:lang w:val="lt-LT"/>
        </w:rPr>
      </w:pPr>
      <w:r w:rsidRPr="007C570F">
        <w:rPr>
          <w:lang w:val="lt-LT"/>
        </w:rPr>
        <w:t xml:space="preserve">Iškirpkite kortelę iš pakuotės lapelio </w:t>
      </w:r>
      <w:r>
        <w:rPr>
          <w:lang w:val="lt-LT"/>
        </w:rPr>
        <w:t xml:space="preserve">arba dėžutės </w:t>
      </w:r>
      <w:r w:rsidRPr="007C570F">
        <w:rPr>
          <w:lang w:val="lt-LT"/>
        </w:rPr>
        <w:t>ir užpildykite toliau nurodytas skiltis arba paprašykite, kad jas užpildytų gydytojas:</w:t>
      </w:r>
    </w:p>
    <w:p w:rsidR="00D55D18" w:rsidRPr="007C570F" w:rsidRDefault="00D55D18" w:rsidP="00D55D18">
      <w:pPr>
        <w:pStyle w:val="Sraopastraipa"/>
        <w:numPr>
          <w:ilvl w:val="1"/>
          <w:numId w:val="7"/>
        </w:numPr>
        <w:tabs>
          <w:tab w:val="left" w:pos="1087"/>
          <w:tab w:val="left" w:pos="1088"/>
        </w:tabs>
        <w:ind w:left="720" w:hanging="180"/>
        <w:rPr>
          <w:lang w:val="lt-LT"/>
        </w:rPr>
      </w:pPr>
      <w:r w:rsidRPr="007C570F">
        <w:rPr>
          <w:lang w:val="lt-LT"/>
        </w:rPr>
        <w:t>Vardas ir pavardė:</w:t>
      </w:r>
    </w:p>
    <w:p w:rsidR="00D55D18" w:rsidRPr="007C570F" w:rsidRDefault="00D55D18" w:rsidP="00D55D18">
      <w:pPr>
        <w:pStyle w:val="Sraopastraipa"/>
        <w:numPr>
          <w:ilvl w:val="1"/>
          <w:numId w:val="7"/>
        </w:numPr>
        <w:tabs>
          <w:tab w:val="left" w:pos="1087"/>
          <w:tab w:val="left" w:pos="1088"/>
        </w:tabs>
        <w:ind w:left="720" w:hanging="180"/>
        <w:rPr>
          <w:lang w:val="lt-LT"/>
        </w:rPr>
      </w:pPr>
      <w:r w:rsidRPr="007C570F">
        <w:rPr>
          <w:lang w:val="lt-LT"/>
        </w:rPr>
        <w:t>Gimimo data:</w:t>
      </w:r>
    </w:p>
    <w:p w:rsidR="00D55D18" w:rsidRPr="007C570F" w:rsidRDefault="00D55D18" w:rsidP="00D55D18">
      <w:pPr>
        <w:pStyle w:val="Sraopastraipa"/>
        <w:numPr>
          <w:ilvl w:val="1"/>
          <w:numId w:val="7"/>
        </w:numPr>
        <w:tabs>
          <w:tab w:val="left" w:pos="1087"/>
          <w:tab w:val="left" w:pos="1088"/>
        </w:tabs>
        <w:ind w:left="720" w:hanging="180"/>
        <w:rPr>
          <w:lang w:val="lt-LT"/>
        </w:rPr>
      </w:pPr>
      <w:r w:rsidRPr="007C570F">
        <w:rPr>
          <w:lang w:val="lt-LT"/>
        </w:rPr>
        <w:t>Indikacija:</w:t>
      </w:r>
    </w:p>
    <w:p w:rsidR="00D55D18" w:rsidRPr="007C570F" w:rsidRDefault="00D55D18" w:rsidP="00D55D18">
      <w:pPr>
        <w:pStyle w:val="Sraopastraipa"/>
        <w:numPr>
          <w:ilvl w:val="1"/>
          <w:numId w:val="7"/>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rsidR="00D55D18" w:rsidRPr="007C570F" w:rsidRDefault="00D55D18" w:rsidP="00D55D18">
      <w:pPr>
        <w:pStyle w:val="Sraopastraipa"/>
        <w:numPr>
          <w:ilvl w:val="1"/>
          <w:numId w:val="7"/>
        </w:numPr>
        <w:tabs>
          <w:tab w:val="left" w:pos="1087"/>
          <w:tab w:val="left" w:pos="1088"/>
        </w:tabs>
        <w:ind w:left="720" w:hanging="180"/>
        <w:rPr>
          <w:lang w:val="lt-LT"/>
        </w:rPr>
      </w:pPr>
      <w:r w:rsidRPr="007C570F">
        <w:rPr>
          <w:lang w:val="lt-LT"/>
        </w:rPr>
        <w:t>Gydytojo vardas ir pavardė:</w:t>
      </w:r>
    </w:p>
    <w:p w:rsidR="00D55D18" w:rsidRPr="007C570F" w:rsidRDefault="00D55D18" w:rsidP="00D55D18">
      <w:pPr>
        <w:pStyle w:val="Sraopastraipa"/>
        <w:numPr>
          <w:ilvl w:val="1"/>
          <w:numId w:val="7"/>
        </w:numPr>
        <w:tabs>
          <w:tab w:val="left" w:pos="1087"/>
          <w:tab w:val="left" w:pos="1088"/>
        </w:tabs>
        <w:ind w:left="720" w:hanging="180"/>
        <w:rPr>
          <w:lang w:val="lt-LT"/>
        </w:rPr>
      </w:pPr>
      <w:r w:rsidRPr="007C570F">
        <w:rPr>
          <w:lang w:val="lt-LT"/>
        </w:rPr>
        <w:t>Gydytojo telefono numeris:</w:t>
      </w:r>
    </w:p>
    <w:p w:rsidR="00D55D18" w:rsidRPr="007C570F" w:rsidRDefault="00D55D18" w:rsidP="00D55D18">
      <w:pPr>
        <w:tabs>
          <w:tab w:val="left" w:pos="802"/>
          <w:tab w:val="left" w:pos="803"/>
        </w:tabs>
        <w:rPr>
          <w:lang w:val="lt-LT"/>
        </w:rPr>
      </w:pPr>
      <w:r w:rsidRPr="007C570F">
        <w:rPr>
          <w:lang w:val="lt-LT"/>
        </w:rPr>
        <w:t>Kortelę sulenkite ir visada nešiokitės su savimi</w:t>
      </w:r>
    </w:p>
    <w:p w:rsidR="00D55D18" w:rsidRPr="007C570F" w:rsidRDefault="00D55D18" w:rsidP="00D55D18">
      <w:pPr>
        <w:pStyle w:val="Pagrindinistekstas"/>
        <w:rPr>
          <w:lang w:val="lt-LT"/>
        </w:rPr>
      </w:pPr>
    </w:p>
    <w:p w:rsidR="00D55D18" w:rsidRPr="007C570F" w:rsidRDefault="00D55D18" w:rsidP="00D55D18">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rsidR="00D55D18" w:rsidRPr="007C570F" w:rsidRDefault="00D55D18" w:rsidP="00D55D18">
      <w:pPr>
        <w:pStyle w:val="Antrat2"/>
        <w:ind w:left="0"/>
        <w:rPr>
          <w:lang w:val="lt-LT"/>
        </w:rPr>
      </w:pPr>
    </w:p>
    <w:p w:rsidR="00D55D18" w:rsidRPr="00BC1A54" w:rsidRDefault="00D55D18" w:rsidP="00D55D18">
      <w:pPr>
        <w:pStyle w:val="Antrat2"/>
        <w:ind w:left="0"/>
        <w:rPr>
          <w:b w:val="0"/>
          <w:i/>
          <w:u w:val="single"/>
          <w:lang w:val="lt-LT"/>
        </w:rPr>
      </w:pPr>
      <w:r w:rsidRPr="00BC1A54">
        <w:rPr>
          <w:b w:val="0"/>
          <w:i/>
          <w:u w:val="single"/>
          <w:lang w:val="lt-LT"/>
        </w:rPr>
        <w:t>Registruotojas</w:t>
      </w:r>
    </w:p>
    <w:p w:rsidR="00D55D18" w:rsidRPr="007C570F" w:rsidRDefault="00D55D18" w:rsidP="00D55D18">
      <w:pPr>
        <w:pStyle w:val="Pagrindinistekstas"/>
        <w:rPr>
          <w:lang w:val="lt-LT"/>
        </w:rPr>
      </w:pPr>
      <w:r>
        <w:rPr>
          <w:lang w:val="lt-LT"/>
        </w:rPr>
        <w:t>Viatris</w:t>
      </w:r>
      <w:r w:rsidRPr="007C570F">
        <w:t xml:space="preserve"> </w:t>
      </w:r>
      <w:r w:rsidRPr="007C570F">
        <w:rPr>
          <w:lang w:val="lt-LT"/>
        </w:rPr>
        <w:t>Limited</w:t>
      </w:r>
    </w:p>
    <w:p w:rsidR="00D55D18" w:rsidRDefault="00D55D18" w:rsidP="00D55D18">
      <w:pPr>
        <w:pStyle w:val="Pagrindinistekstas"/>
        <w:rPr>
          <w:lang w:val="lt-LT"/>
        </w:rPr>
      </w:pPr>
      <w:r w:rsidRPr="009007B3">
        <w:rPr>
          <w:lang w:val="lt-LT"/>
        </w:rPr>
        <w:t>Damastown Industrial Park</w:t>
      </w:r>
    </w:p>
    <w:p w:rsidR="00D55D18" w:rsidRDefault="00D55D18" w:rsidP="00D55D18">
      <w:pPr>
        <w:pStyle w:val="Pagrindinistekstas"/>
        <w:rPr>
          <w:lang w:val="lt-LT"/>
        </w:rPr>
      </w:pPr>
      <w:r w:rsidRPr="009007B3">
        <w:rPr>
          <w:lang w:val="lt-LT"/>
        </w:rPr>
        <w:t xml:space="preserve">Mulhuddart, </w:t>
      </w:r>
    </w:p>
    <w:p w:rsidR="00D55D18" w:rsidRPr="007C570F" w:rsidRDefault="00D55D18" w:rsidP="00D55D18">
      <w:pPr>
        <w:pStyle w:val="Pagrindinistekstas"/>
        <w:rPr>
          <w:lang w:val="lt-LT"/>
        </w:rPr>
      </w:pPr>
      <w:r w:rsidRPr="009007B3">
        <w:rPr>
          <w:lang w:val="lt-LT"/>
        </w:rPr>
        <w:t>Dublin 15</w:t>
      </w:r>
      <w:r>
        <w:rPr>
          <w:lang w:val="lt-LT"/>
        </w:rPr>
        <w:t xml:space="preserve">, </w:t>
      </w:r>
      <w:r w:rsidRPr="009007B3">
        <w:rPr>
          <w:lang w:val="lt-LT"/>
        </w:rPr>
        <w:t>DUBLIN</w:t>
      </w:r>
      <w:r w:rsidRPr="007C570F">
        <w:rPr>
          <w:lang w:val="lt-LT"/>
        </w:rPr>
        <w:t xml:space="preserve"> </w:t>
      </w:r>
    </w:p>
    <w:p w:rsidR="00D55D18" w:rsidRPr="007C570F" w:rsidRDefault="00D55D18" w:rsidP="00D55D18">
      <w:pPr>
        <w:pStyle w:val="Pagrindinistekstas"/>
        <w:rPr>
          <w:lang w:val="lt-LT"/>
        </w:rPr>
      </w:pPr>
      <w:r w:rsidRPr="007C570F">
        <w:rPr>
          <w:lang w:val="lt-LT"/>
        </w:rPr>
        <w:t>Airija</w:t>
      </w:r>
    </w:p>
    <w:p w:rsidR="00D55D18" w:rsidRPr="007C570F" w:rsidRDefault="00D55D18" w:rsidP="00D55D18">
      <w:pPr>
        <w:pStyle w:val="Pagrindinistekstas"/>
        <w:rPr>
          <w:lang w:val="lt-LT"/>
        </w:rPr>
      </w:pPr>
    </w:p>
    <w:p w:rsidR="00D55D18" w:rsidRPr="00BC1A54" w:rsidRDefault="00D55D18" w:rsidP="00D55D18">
      <w:pPr>
        <w:pStyle w:val="Antrat2"/>
        <w:ind w:left="0"/>
        <w:rPr>
          <w:b w:val="0"/>
          <w:i/>
          <w:u w:val="single"/>
          <w:lang w:val="lt-LT"/>
        </w:rPr>
      </w:pPr>
      <w:r w:rsidRPr="00BC1A54">
        <w:rPr>
          <w:b w:val="0"/>
          <w:i/>
          <w:u w:val="single"/>
          <w:lang w:val="lt-LT"/>
        </w:rPr>
        <w:t>Gamintojas</w:t>
      </w:r>
    </w:p>
    <w:p w:rsidR="00D55D18" w:rsidRPr="007C570F" w:rsidRDefault="00D55D18" w:rsidP="00D55D18">
      <w:pPr>
        <w:rPr>
          <w:bCs/>
          <w:lang w:val="lt-LT"/>
        </w:rPr>
      </w:pPr>
      <w:r w:rsidRPr="007C570F">
        <w:rPr>
          <w:bCs/>
          <w:lang w:val="lt-LT"/>
        </w:rPr>
        <w:t xml:space="preserve">McDermott Laboratories Limited trading as Gerard Laboratories </w:t>
      </w:r>
    </w:p>
    <w:p w:rsidR="00D55D18" w:rsidRPr="007C570F" w:rsidRDefault="00D55D18" w:rsidP="00D55D18">
      <w:pPr>
        <w:rPr>
          <w:bCs/>
          <w:lang w:val="lt-LT"/>
        </w:rPr>
      </w:pPr>
      <w:r w:rsidRPr="007C570F">
        <w:rPr>
          <w:bCs/>
          <w:lang w:val="lt-LT"/>
        </w:rPr>
        <w:t xml:space="preserve">trading as Mylan Dublin, </w:t>
      </w:r>
    </w:p>
    <w:p w:rsidR="00D55D18" w:rsidRPr="007C570F" w:rsidRDefault="00D55D18" w:rsidP="00D55D18">
      <w:pPr>
        <w:rPr>
          <w:lang w:val="lt-LT"/>
        </w:rPr>
      </w:pPr>
      <w:r w:rsidRPr="007C570F">
        <w:rPr>
          <w:lang w:val="lt-LT"/>
        </w:rPr>
        <w:t xml:space="preserve">Unit 35/36 Baldoyle Industrial Estate, </w:t>
      </w:r>
    </w:p>
    <w:p w:rsidR="00D55D18" w:rsidRPr="007C570F" w:rsidRDefault="00D55D18" w:rsidP="00D55D18">
      <w:pPr>
        <w:rPr>
          <w:lang w:val="lt-LT"/>
        </w:rPr>
      </w:pPr>
      <w:r w:rsidRPr="007C570F">
        <w:rPr>
          <w:lang w:val="lt-LT"/>
        </w:rPr>
        <w:t xml:space="preserve">Grange Road, Dublin 13, </w:t>
      </w:r>
    </w:p>
    <w:p w:rsidR="00D55D18" w:rsidRPr="007C570F" w:rsidRDefault="00D55D18" w:rsidP="00D55D18">
      <w:pPr>
        <w:rPr>
          <w:lang w:val="lt-LT"/>
        </w:rPr>
      </w:pPr>
      <w:r w:rsidRPr="007C570F">
        <w:rPr>
          <w:lang w:val="lt-LT"/>
        </w:rPr>
        <w:t>Airija</w:t>
      </w:r>
    </w:p>
    <w:p w:rsidR="00D55D18" w:rsidRPr="007C570F" w:rsidRDefault="00D55D18" w:rsidP="00D55D18">
      <w:pPr>
        <w:rPr>
          <w:lang w:val="lt-LT"/>
        </w:rPr>
      </w:pPr>
    </w:p>
    <w:p w:rsidR="00D55D18" w:rsidRPr="007C570F" w:rsidRDefault="00D55D18" w:rsidP="00D55D18">
      <w:pPr>
        <w:rPr>
          <w:lang w:val="lt-LT"/>
        </w:rPr>
      </w:pPr>
      <w:r w:rsidRPr="007C570F">
        <w:rPr>
          <w:lang w:val="lt-LT"/>
        </w:rPr>
        <w:t xml:space="preserve">arba </w:t>
      </w:r>
    </w:p>
    <w:p w:rsidR="00D55D18" w:rsidRPr="007C570F" w:rsidRDefault="00D55D18" w:rsidP="00D55D18">
      <w:pPr>
        <w:rPr>
          <w:lang w:val="lt-LT"/>
        </w:rPr>
      </w:pPr>
    </w:p>
    <w:p w:rsidR="00D55D18" w:rsidRPr="00BC1A54" w:rsidRDefault="00D55D18" w:rsidP="00D55D18">
      <w:pPr>
        <w:rPr>
          <w:lang w:val="lt-LT"/>
        </w:rPr>
      </w:pPr>
      <w:r w:rsidRPr="00BC1A54">
        <w:rPr>
          <w:bCs/>
          <w:lang w:val="lt-LT"/>
        </w:rPr>
        <w:t>Mylan Germany GmbH,</w:t>
      </w:r>
      <w:r w:rsidRPr="00BC1A54">
        <w:rPr>
          <w:lang w:val="lt-LT"/>
        </w:rPr>
        <w:t xml:space="preserve"> </w:t>
      </w:r>
    </w:p>
    <w:p w:rsidR="00D55D18" w:rsidRPr="00BC1A54" w:rsidRDefault="00D55D18" w:rsidP="00D55D18">
      <w:pPr>
        <w:rPr>
          <w:lang w:val="lt-LT"/>
        </w:rPr>
      </w:pPr>
      <w:r w:rsidRPr="00BC1A54">
        <w:rPr>
          <w:lang w:val="lt-LT"/>
        </w:rPr>
        <w:t>Zweigniederlassung Bad Homburg v. d. Hoehe, Benzstrasse 1, Bad</w:t>
      </w:r>
    </w:p>
    <w:p w:rsidR="00D55D18" w:rsidRPr="00BC1A54" w:rsidRDefault="00D55D18" w:rsidP="00D55D18">
      <w:pPr>
        <w:pStyle w:val="Pagrindinistekstas"/>
        <w:rPr>
          <w:lang w:val="lt-LT"/>
        </w:rPr>
      </w:pPr>
      <w:r w:rsidRPr="00BC1A54">
        <w:rPr>
          <w:lang w:val="lt-LT"/>
        </w:rPr>
        <w:t xml:space="preserve">Homburg v. d. Hoehe, Hessen, 61352, </w:t>
      </w:r>
    </w:p>
    <w:p w:rsidR="00D55D18" w:rsidRDefault="00D55D18" w:rsidP="00D55D18">
      <w:pPr>
        <w:pStyle w:val="Pagrindinistekstas"/>
        <w:rPr>
          <w:lang w:val="lt-LT"/>
        </w:rPr>
      </w:pPr>
      <w:r w:rsidRPr="00BC1A54">
        <w:rPr>
          <w:lang w:val="lt-LT"/>
        </w:rPr>
        <w:t>Vokietija</w:t>
      </w:r>
    </w:p>
    <w:p w:rsidR="00D55D18" w:rsidRDefault="00D55D18" w:rsidP="00D55D18">
      <w:pPr>
        <w:pStyle w:val="Pagrindinistekstas"/>
        <w:rPr>
          <w:lang w:val="lt-LT"/>
        </w:rPr>
      </w:pPr>
    </w:p>
    <w:p w:rsidR="00D55D18" w:rsidRDefault="00D55D18" w:rsidP="00D55D18">
      <w:pPr>
        <w:pStyle w:val="Pagrindinistekstas"/>
        <w:rPr>
          <w:lang w:val="lt-LT"/>
        </w:rPr>
      </w:pPr>
      <w:r>
        <w:rPr>
          <w:lang w:val="lt-LT"/>
        </w:rPr>
        <w:t>arba</w:t>
      </w:r>
    </w:p>
    <w:p w:rsidR="00D55D18" w:rsidRDefault="00D55D18" w:rsidP="00D55D18">
      <w:pPr>
        <w:pStyle w:val="Pagrindinistekstas"/>
        <w:rPr>
          <w:lang w:val="lt-LT"/>
        </w:rPr>
      </w:pPr>
    </w:p>
    <w:p w:rsidR="00D55D18" w:rsidRPr="000F0E05" w:rsidRDefault="00D55D18" w:rsidP="00D55D18">
      <w:pPr>
        <w:pStyle w:val="Pagrindinistekstas"/>
        <w:rPr>
          <w:lang w:val="lt-LT"/>
        </w:rPr>
      </w:pPr>
      <w:r w:rsidRPr="000F0E05">
        <w:rPr>
          <w:lang w:val="lt-LT"/>
        </w:rPr>
        <w:t>Mylan Hungary Kft</w:t>
      </w:r>
    </w:p>
    <w:p w:rsidR="00D55D18" w:rsidRPr="000F0E05" w:rsidRDefault="00D55D18" w:rsidP="00D55D18">
      <w:pPr>
        <w:pStyle w:val="Pagrindinistekstas"/>
        <w:rPr>
          <w:lang w:val="lt-LT"/>
        </w:rPr>
      </w:pPr>
      <w:r w:rsidRPr="000F0E05">
        <w:rPr>
          <w:lang w:val="lt-LT"/>
        </w:rPr>
        <w:t>Mylan utca 1, Komárom</w:t>
      </w:r>
    </w:p>
    <w:p w:rsidR="00D55D18" w:rsidRPr="007C570F" w:rsidRDefault="00D55D18" w:rsidP="00D55D18">
      <w:pPr>
        <w:pStyle w:val="Pagrindinistekstas"/>
        <w:rPr>
          <w:lang w:val="lt-LT"/>
        </w:rPr>
      </w:pPr>
      <w:r>
        <w:rPr>
          <w:lang w:val="lt-LT"/>
        </w:rPr>
        <w:t>2900 Vengrija</w:t>
      </w:r>
    </w:p>
    <w:p w:rsidR="00D55D18" w:rsidRPr="007C570F" w:rsidRDefault="00D55D18" w:rsidP="00D55D18">
      <w:pPr>
        <w:pStyle w:val="Pagrindinistekstas"/>
        <w:rPr>
          <w:lang w:val="lt-LT"/>
        </w:rPr>
      </w:pPr>
    </w:p>
    <w:p w:rsidR="00D55D18" w:rsidRPr="007C570F" w:rsidRDefault="00D55D18" w:rsidP="00D55D18">
      <w:pPr>
        <w:pStyle w:val="Pagrindinistekstas"/>
        <w:rPr>
          <w:lang w:val="lt-LT"/>
        </w:rPr>
      </w:pPr>
      <w:r w:rsidRPr="007C570F">
        <w:rPr>
          <w:lang w:val="lt-LT"/>
        </w:rPr>
        <w:t>Jeigu apie šį vaistą norite sužinoti daugiau, kreipkitės į vietinį registruotojo atstovą.</w:t>
      </w:r>
    </w:p>
    <w:p w:rsidR="00D55D18" w:rsidRPr="007C570F" w:rsidRDefault="00D55D18" w:rsidP="00D55D18">
      <w:pPr>
        <w:pStyle w:val="Pagrindinistekstas"/>
        <w:rPr>
          <w:lang w:val="lt-LT"/>
        </w:rPr>
      </w:pPr>
    </w:p>
    <w:p w:rsidR="00D55D18" w:rsidRPr="007C570F" w:rsidRDefault="00D55D18" w:rsidP="00D55D18">
      <w:pPr>
        <w:tabs>
          <w:tab w:val="left" w:pos="567"/>
        </w:tabs>
        <w:rPr>
          <w:noProof/>
          <w:lang w:val="lt-LT"/>
        </w:rPr>
      </w:pPr>
      <w:r>
        <w:rPr>
          <w:noProof/>
          <w:lang w:val="lt-LT"/>
        </w:rPr>
        <w:t>Viatris</w:t>
      </w:r>
      <w:r w:rsidRPr="007C570F">
        <w:rPr>
          <w:noProof/>
          <w:lang w:val="lt-LT"/>
        </w:rPr>
        <w:t xml:space="preserve"> UAB </w:t>
      </w:r>
    </w:p>
    <w:p w:rsidR="00D55D18" w:rsidRPr="007C570F" w:rsidRDefault="00D55D18" w:rsidP="00D55D18">
      <w:pPr>
        <w:tabs>
          <w:tab w:val="left" w:pos="567"/>
        </w:tabs>
        <w:rPr>
          <w:noProof/>
          <w:lang w:val="lt-LT"/>
        </w:rPr>
      </w:pPr>
      <w:r w:rsidRPr="007C570F">
        <w:rPr>
          <w:noProof/>
          <w:lang w:val="lt-LT"/>
        </w:rPr>
        <w:t>Tel.: +370 5 205 1288</w:t>
      </w:r>
    </w:p>
    <w:p w:rsidR="00D55D18" w:rsidRPr="007C570F" w:rsidRDefault="00D55D18" w:rsidP="00D55D18">
      <w:pPr>
        <w:numPr>
          <w:ilvl w:val="12"/>
          <w:numId w:val="0"/>
        </w:numPr>
        <w:rPr>
          <w:b/>
          <w:lang w:val="lt-LT"/>
        </w:rPr>
      </w:pPr>
    </w:p>
    <w:p w:rsidR="00D55D18" w:rsidRPr="007C570F" w:rsidRDefault="00D55D18" w:rsidP="00D55D18">
      <w:pPr>
        <w:numPr>
          <w:ilvl w:val="12"/>
          <w:numId w:val="0"/>
        </w:numPr>
        <w:rPr>
          <w:lang w:val="lt-LT"/>
        </w:rPr>
      </w:pPr>
      <w:r w:rsidRPr="007C570F">
        <w:rPr>
          <w:b/>
          <w:lang w:val="lt-LT"/>
        </w:rPr>
        <w:t xml:space="preserve">Šis vaistas </w:t>
      </w:r>
      <w:r w:rsidRPr="008A6263">
        <w:rPr>
          <w:b/>
          <w:lang w:val="lt-LT"/>
        </w:rPr>
        <w:t>Europos ekonominės erdvės</w:t>
      </w:r>
      <w:r w:rsidRPr="007C570F">
        <w:rPr>
          <w:b/>
          <w:lang w:val="lt-LT"/>
        </w:rPr>
        <w:t xml:space="preserve"> valstybėse narėse </w:t>
      </w:r>
      <w:r w:rsidRPr="005D554B">
        <w:rPr>
          <w:b/>
          <w:snapToGrid w:val="0"/>
        </w:rPr>
        <w:t>ir Jungtinėje Karalystėje (Šiaurės Airijoje)</w:t>
      </w:r>
      <w:r w:rsidRPr="005E654B">
        <w:rPr>
          <w:b/>
        </w:rPr>
        <w:t xml:space="preserve"> </w:t>
      </w:r>
      <w:r w:rsidRPr="007C570F">
        <w:rPr>
          <w:b/>
          <w:lang w:val="lt-LT"/>
        </w:rPr>
        <w:t>registruotas tokiais pavadinimais</w:t>
      </w:r>
      <w:r w:rsidRPr="007C570F">
        <w:rPr>
          <w:lang w:val="lt-LT"/>
        </w:rPr>
        <w:t>:</w:t>
      </w:r>
    </w:p>
    <w:p w:rsidR="00D55D18" w:rsidRPr="007C570F" w:rsidRDefault="00D55D18" w:rsidP="00D55D18">
      <w:pPr>
        <w:numPr>
          <w:ilvl w:val="12"/>
          <w:numId w:val="0"/>
        </w:numPr>
        <w:tabs>
          <w:tab w:val="left" w:pos="2160"/>
        </w:tabs>
        <w:rPr>
          <w:lang w:val="lt-LT"/>
        </w:rPr>
      </w:pPr>
      <w:r w:rsidRPr="007C570F">
        <w:rPr>
          <w:lang w:val="lt-LT"/>
        </w:rPr>
        <w:t>Valstybės narės pavadinimas</w:t>
      </w:r>
      <w:r w:rsidRPr="007C570F">
        <w:rPr>
          <w:lang w:val="lt-LT"/>
        </w:rPr>
        <w:tab/>
        <w:t>Vaisto pavadinimas</w:t>
      </w:r>
    </w:p>
    <w:p w:rsidR="00D55D18" w:rsidRPr="007C570F" w:rsidRDefault="00D55D18" w:rsidP="00D55D18">
      <w:pPr>
        <w:numPr>
          <w:ilvl w:val="12"/>
          <w:numId w:val="0"/>
        </w:numPr>
        <w:tabs>
          <w:tab w:val="left" w:pos="2880"/>
        </w:tabs>
        <w:rPr>
          <w:lang w:val="lt-LT"/>
        </w:rPr>
      </w:pPr>
      <w:r w:rsidRPr="007C570F">
        <w:rPr>
          <w:lang w:val="lt-LT"/>
        </w:rPr>
        <w:t>Austrija</w:t>
      </w:r>
      <w:r w:rsidRPr="007C570F">
        <w:rPr>
          <w:lang w:val="lt-LT"/>
        </w:rPr>
        <w:tab/>
        <w:t xml:space="preserve">Apixaban </w:t>
      </w:r>
      <w:r>
        <w:rPr>
          <w:lang w:val="lt-LT"/>
        </w:rPr>
        <w:t>Viatris</w:t>
      </w:r>
      <w:r w:rsidRPr="007C570F">
        <w:rPr>
          <w:lang w:val="lt-LT"/>
        </w:rPr>
        <w:t xml:space="preserve"> 5 mg Filmtabletten</w:t>
      </w:r>
    </w:p>
    <w:p w:rsidR="00D55D18" w:rsidRPr="007C570F" w:rsidRDefault="00D55D18" w:rsidP="00D55D18">
      <w:pPr>
        <w:numPr>
          <w:ilvl w:val="12"/>
          <w:numId w:val="0"/>
        </w:numPr>
        <w:tabs>
          <w:tab w:val="left" w:pos="2880"/>
        </w:tabs>
        <w:rPr>
          <w:lang w:val="lt-LT"/>
        </w:rPr>
      </w:pPr>
      <w:r w:rsidRPr="007C570F">
        <w:rPr>
          <w:lang w:val="lt-LT"/>
        </w:rPr>
        <w:t>Belgija</w:t>
      </w:r>
      <w:r w:rsidRPr="007C570F">
        <w:rPr>
          <w:lang w:val="lt-LT"/>
        </w:rPr>
        <w:tab/>
        <w:t xml:space="preserve">Apixaban </w:t>
      </w:r>
      <w:r>
        <w:rPr>
          <w:lang w:val="lt-LT"/>
        </w:rPr>
        <w:t>Viatris</w:t>
      </w:r>
      <w:r w:rsidRPr="007C570F">
        <w:rPr>
          <w:lang w:val="lt-LT"/>
        </w:rPr>
        <w:t xml:space="preserve"> 5 mg filmomhulde tabletten</w:t>
      </w:r>
    </w:p>
    <w:p w:rsidR="00D55D18" w:rsidRPr="007C570F" w:rsidRDefault="00D55D18" w:rsidP="00D55D18">
      <w:pPr>
        <w:numPr>
          <w:ilvl w:val="12"/>
          <w:numId w:val="0"/>
        </w:numPr>
        <w:tabs>
          <w:tab w:val="left" w:pos="2880"/>
        </w:tabs>
        <w:rPr>
          <w:lang w:val="lt-LT"/>
        </w:rPr>
      </w:pPr>
      <w:r w:rsidRPr="007C570F">
        <w:rPr>
          <w:lang w:val="lt-LT"/>
        </w:rPr>
        <w:t>Bulgarija</w:t>
      </w:r>
      <w:r w:rsidRPr="007C570F">
        <w:rPr>
          <w:lang w:val="lt-LT"/>
        </w:rPr>
        <w:tab/>
        <w:t xml:space="preserve">Apixaban </w:t>
      </w:r>
      <w:r>
        <w:rPr>
          <w:lang w:val="lt-LT"/>
        </w:rPr>
        <w:t>Viatris</w:t>
      </w:r>
      <w:r w:rsidRPr="007C570F">
        <w:rPr>
          <w:lang w:val="lt-LT"/>
        </w:rPr>
        <w:t xml:space="preserve"> 5 mg film-coated tablets</w:t>
      </w:r>
    </w:p>
    <w:p w:rsidR="00D55D18" w:rsidRPr="007C570F" w:rsidRDefault="00D55D18" w:rsidP="00D55D18">
      <w:pPr>
        <w:numPr>
          <w:ilvl w:val="12"/>
          <w:numId w:val="0"/>
        </w:numPr>
        <w:tabs>
          <w:tab w:val="left" w:pos="2880"/>
        </w:tabs>
        <w:rPr>
          <w:lang w:val="lt-LT"/>
        </w:rPr>
      </w:pPr>
      <w:r w:rsidRPr="007C570F">
        <w:rPr>
          <w:lang w:val="lt-LT"/>
        </w:rPr>
        <w:t>Kipras</w:t>
      </w:r>
      <w:r w:rsidRPr="007C570F">
        <w:rPr>
          <w:lang w:val="lt-LT"/>
        </w:rPr>
        <w:tab/>
        <w:t>Apixaban / Mylan 5 mg film- coated tablets</w:t>
      </w:r>
    </w:p>
    <w:p w:rsidR="00D55D18" w:rsidRPr="007C570F" w:rsidRDefault="00D55D18" w:rsidP="00D55D18">
      <w:pPr>
        <w:numPr>
          <w:ilvl w:val="12"/>
          <w:numId w:val="0"/>
        </w:numPr>
        <w:tabs>
          <w:tab w:val="left" w:pos="2880"/>
        </w:tabs>
        <w:rPr>
          <w:lang w:val="lt-LT"/>
        </w:rPr>
      </w:pPr>
      <w:r w:rsidRPr="007C570F">
        <w:rPr>
          <w:lang w:val="lt-LT"/>
        </w:rPr>
        <w:t>Čekija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Danija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Estija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Suomija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Prancūzija</w:t>
      </w:r>
      <w:r w:rsidRPr="007C570F">
        <w:rPr>
          <w:lang w:val="lt-LT"/>
        </w:rPr>
        <w:tab/>
        <w:t xml:space="preserve">Apixaban </w:t>
      </w:r>
      <w:r>
        <w:rPr>
          <w:lang w:val="lt-LT"/>
        </w:rPr>
        <w:t>Viatris</w:t>
      </w:r>
      <w:r w:rsidRPr="007C570F">
        <w:rPr>
          <w:lang w:val="lt-LT"/>
        </w:rPr>
        <w:t xml:space="preserve"> 5 mg comprimé pelliculé</w:t>
      </w:r>
    </w:p>
    <w:p w:rsidR="00D55D18" w:rsidRPr="007C570F" w:rsidRDefault="00D55D18" w:rsidP="00D55D18">
      <w:pPr>
        <w:numPr>
          <w:ilvl w:val="12"/>
          <w:numId w:val="0"/>
        </w:numPr>
        <w:tabs>
          <w:tab w:val="left" w:pos="2880"/>
        </w:tabs>
        <w:rPr>
          <w:lang w:val="lt-LT"/>
        </w:rPr>
      </w:pPr>
      <w:r w:rsidRPr="007C570F">
        <w:rPr>
          <w:lang w:val="lt-LT"/>
        </w:rPr>
        <w:t>Vokietija</w:t>
      </w:r>
      <w:r w:rsidRPr="007C570F">
        <w:rPr>
          <w:lang w:val="lt-LT"/>
        </w:rPr>
        <w:tab/>
        <w:t>Apixaban Mylan 5 mg Filmtabletten</w:t>
      </w:r>
    </w:p>
    <w:p w:rsidR="00D55D18" w:rsidRPr="007C570F" w:rsidRDefault="00D55D18" w:rsidP="00D55D18">
      <w:pPr>
        <w:numPr>
          <w:ilvl w:val="12"/>
          <w:numId w:val="0"/>
        </w:numPr>
        <w:tabs>
          <w:tab w:val="left" w:pos="2880"/>
        </w:tabs>
        <w:rPr>
          <w:lang w:val="lt-LT"/>
        </w:rPr>
      </w:pPr>
      <w:r w:rsidRPr="007C570F">
        <w:rPr>
          <w:lang w:val="lt-LT"/>
        </w:rPr>
        <w:t>Graikija</w:t>
      </w:r>
      <w:r w:rsidRPr="007C570F">
        <w:rPr>
          <w:lang w:val="lt-LT"/>
        </w:rPr>
        <w:tab/>
        <w:t>Apixaban / Mylan 5 mg film- coated tablets</w:t>
      </w:r>
    </w:p>
    <w:p w:rsidR="00D55D18" w:rsidRPr="007C570F" w:rsidRDefault="00D55D18" w:rsidP="00D55D18">
      <w:pPr>
        <w:numPr>
          <w:ilvl w:val="12"/>
          <w:numId w:val="0"/>
        </w:numPr>
        <w:tabs>
          <w:tab w:val="left" w:pos="2880"/>
        </w:tabs>
        <w:rPr>
          <w:lang w:val="lt-LT"/>
        </w:rPr>
      </w:pPr>
      <w:r w:rsidRPr="007C570F">
        <w:rPr>
          <w:lang w:val="lt-LT"/>
        </w:rPr>
        <w:t>Vengrija</w:t>
      </w:r>
      <w:r w:rsidRPr="007C570F">
        <w:rPr>
          <w:lang w:val="lt-LT"/>
        </w:rPr>
        <w:tab/>
        <w:t>Apixaban</w:t>
      </w:r>
      <w:r>
        <w:rPr>
          <w:lang w:val="lt-LT"/>
        </w:rPr>
        <w:t xml:space="preserve"> Viatris</w:t>
      </w:r>
      <w:r w:rsidRPr="007C570F">
        <w:rPr>
          <w:lang w:val="lt-LT"/>
        </w:rPr>
        <w:t xml:space="preserve"> 5 mg filmtabletta</w:t>
      </w:r>
    </w:p>
    <w:p w:rsidR="00D55D18" w:rsidRPr="007C570F" w:rsidRDefault="00D55D18" w:rsidP="00D55D18">
      <w:pPr>
        <w:numPr>
          <w:ilvl w:val="12"/>
          <w:numId w:val="0"/>
        </w:numPr>
        <w:tabs>
          <w:tab w:val="left" w:pos="2880"/>
        </w:tabs>
        <w:rPr>
          <w:lang w:val="lt-LT"/>
        </w:rPr>
      </w:pPr>
      <w:r w:rsidRPr="007C570F">
        <w:rPr>
          <w:lang w:val="lt-LT"/>
        </w:rPr>
        <w:t>Islandija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Airija</w:t>
      </w:r>
      <w:r w:rsidRPr="007C570F">
        <w:rPr>
          <w:lang w:val="lt-LT"/>
        </w:rPr>
        <w:tab/>
        <w:t xml:space="preserve">Apixaban </w:t>
      </w:r>
      <w:r>
        <w:rPr>
          <w:lang w:val="lt-LT"/>
        </w:rPr>
        <w:t>Viatris</w:t>
      </w:r>
      <w:r w:rsidRPr="007C570F">
        <w:rPr>
          <w:lang w:val="lt-LT"/>
        </w:rPr>
        <w:t xml:space="preserve"> 5 mg film- coated tablets</w:t>
      </w:r>
    </w:p>
    <w:p w:rsidR="00D55D18" w:rsidRPr="007C570F" w:rsidRDefault="00D55D18" w:rsidP="00D55D18">
      <w:pPr>
        <w:numPr>
          <w:ilvl w:val="12"/>
          <w:numId w:val="0"/>
        </w:numPr>
        <w:tabs>
          <w:tab w:val="left" w:pos="2880"/>
        </w:tabs>
        <w:rPr>
          <w:lang w:val="lt-LT"/>
        </w:rPr>
      </w:pPr>
      <w:r w:rsidRPr="007C570F">
        <w:rPr>
          <w:lang w:val="lt-LT"/>
        </w:rPr>
        <w:t>Italija</w:t>
      </w:r>
      <w:r w:rsidRPr="007C570F">
        <w:rPr>
          <w:lang w:val="lt-LT"/>
        </w:rPr>
        <w:tab/>
        <w:t>Apixaban Mylan</w:t>
      </w:r>
    </w:p>
    <w:p w:rsidR="00D55D18" w:rsidRPr="007C570F" w:rsidRDefault="00D55D18" w:rsidP="00D55D18">
      <w:pPr>
        <w:numPr>
          <w:ilvl w:val="12"/>
          <w:numId w:val="0"/>
        </w:numPr>
        <w:tabs>
          <w:tab w:val="left" w:pos="2880"/>
        </w:tabs>
        <w:rPr>
          <w:lang w:val="lt-LT"/>
        </w:rPr>
      </w:pPr>
      <w:r w:rsidRPr="007C570F">
        <w:rPr>
          <w:lang w:val="lt-LT"/>
        </w:rPr>
        <w:t>Latvija</w:t>
      </w:r>
      <w:r w:rsidRPr="007C570F">
        <w:rPr>
          <w:lang w:val="lt-LT"/>
        </w:rPr>
        <w:tab/>
        <w:t xml:space="preserve">Apixaban </w:t>
      </w:r>
      <w:r>
        <w:rPr>
          <w:lang w:val="lt-LT"/>
        </w:rPr>
        <w:t>Viatris</w:t>
      </w:r>
      <w:r w:rsidRPr="007C570F">
        <w:rPr>
          <w:lang w:val="lt-LT"/>
        </w:rPr>
        <w:t xml:space="preserve"> 5 mg apvalkotās tabletes</w:t>
      </w:r>
    </w:p>
    <w:p w:rsidR="00D55D18" w:rsidRPr="007C570F" w:rsidRDefault="00D55D18" w:rsidP="00D55D18">
      <w:pPr>
        <w:numPr>
          <w:ilvl w:val="12"/>
          <w:numId w:val="0"/>
        </w:numPr>
        <w:tabs>
          <w:tab w:val="left" w:pos="2880"/>
        </w:tabs>
        <w:rPr>
          <w:lang w:val="lt-LT"/>
        </w:rPr>
      </w:pPr>
      <w:r w:rsidRPr="007C570F">
        <w:rPr>
          <w:lang w:val="lt-LT"/>
        </w:rPr>
        <w:t>Lietuva</w:t>
      </w:r>
      <w:r w:rsidRPr="007C570F">
        <w:rPr>
          <w:lang w:val="lt-LT"/>
        </w:rPr>
        <w:tab/>
        <w:t xml:space="preserve">Apixaban </w:t>
      </w:r>
      <w:r>
        <w:rPr>
          <w:lang w:val="lt-LT"/>
        </w:rPr>
        <w:t>Viatris</w:t>
      </w:r>
      <w:r w:rsidRPr="007C570F">
        <w:rPr>
          <w:lang w:val="lt-LT"/>
        </w:rPr>
        <w:t xml:space="preserve"> 5 mg plėvele dengtos tabletės</w:t>
      </w:r>
    </w:p>
    <w:p w:rsidR="00D55D18" w:rsidRPr="007C570F" w:rsidRDefault="00D55D18" w:rsidP="00D55D18">
      <w:pPr>
        <w:numPr>
          <w:ilvl w:val="12"/>
          <w:numId w:val="0"/>
        </w:numPr>
        <w:tabs>
          <w:tab w:val="left" w:pos="2880"/>
        </w:tabs>
        <w:rPr>
          <w:lang w:val="lt-LT"/>
        </w:rPr>
      </w:pPr>
      <w:r w:rsidRPr="007C570F">
        <w:rPr>
          <w:lang w:val="lt-LT"/>
        </w:rPr>
        <w:t>Liuksemburgas</w:t>
      </w:r>
      <w:r w:rsidRPr="007C570F">
        <w:rPr>
          <w:lang w:val="lt-LT"/>
        </w:rPr>
        <w:tab/>
        <w:t xml:space="preserve">Apixaban </w:t>
      </w:r>
      <w:r>
        <w:rPr>
          <w:lang w:val="lt-LT"/>
        </w:rPr>
        <w:t>Viatris</w:t>
      </w:r>
      <w:r w:rsidRPr="007C570F">
        <w:rPr>
          <w:lang w:val="lt-LT"/>
        </w:rPr>
        <w:t xml:space="preserve"> 5 mg comprimés pelliculés</w:t>
      </w:r>
    </w:p>
    <w:p w:rsidR="00D55D18" w:rsidRPr="007C570F" w:rsidRDefault="00D55D18" w:rsidP="00D55D18">
      <w:pPr>
        <w:numPr>
          <w:ilvl w:val="12"/>
          <w:numId w:val="0"/>
        </w:numPr>
        <w:tabs>
          <w:tab w:val="left" w:pos="2880"/>
        </w:tabs>
        <w:rPr>
          <w:lang w:val="lt-LT"/>
        </w:rPr>
      </w:pPr>
      <w:r w:rsidRPr="007C570F">
        <w:rPr>
          <w:lang w:val="lt-LT"/>
        </w:rPr>
        <w:t>Malta</w:t>
      </w:r>
      <w:r w:rsidRPr="007C570F">
        <w:rPr>
          <w:lang w:val="lt-LT"/>
        </w:rPr>
        <w:tab/>
        <w:t>Apixaban Mylan 5 mg film-coated tablets</w:t>
      </w:r>
    </w:p>
    <w:p w:rsidR="00D55D18" w:rsidRPr="007C570F" w:rsidRDefault="00D55D18" w:rsidP="00D55D18">
      <w:pPr>
        <w:numPr>
          <w:ilvl w:val="12"/>
          <w:numId w:val="0"/>
        </w:numPr>
        <w:tabs>
          <w:tab w:val="left" w:pos="2880"/>
        </w:tabs>
        <w:rPr>
          <w:lang w:val="lt-LT"/>
        </w:rPr>
      </w:pPr>
      <w:r w:rsidRPr="007C570F">
        <w:rPr>
          <w:lang w:val="lt-LT"/>
        </w:rPr>
        <w:t>Norvegija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Portugalija</w:t>
      </w:r>
      <w:r w:rsidRPr="007C570F">
        <w:rPr>
          <w:lang w:val="lt-LT"/>
        </w:rPr>
        <w:tab/>
        <w:t>Apixabano Mylan</w:t>
      </w:r>
    </w:p>
    <w:p w:rsidR="00D55D18" w:rsidRPr="007C570F" w:rsidRDefault="00D55D18" w:rsidP="00D55D18">
      <w:pPr>
        <w:numPr>
          <w:ilvl w:val="12"/>
          <w:numId w:val="0"/>
        </w:numPr>
        <w:tabs>
          <w:tab w:val="left" w:pos="2880"/>
        </w:tabs>
        <w:rPr>
          <w:lang w:val="lt-LT"/>
        </w:rPr>
      </w:pPr>
      <w:r w:rsidRPr="007C570F">
        <w:rPr>
          <w:lang w:val="lt-LT"/>
        </w:rPr>
        <w:t>Slovakija</w:t>
      </w:r>
      <w:r w:rsidRPr="007C570F">
        <w:rPr>
          <w:lang w:val="lt-LT"/>
        </w:rPr>
        <w:tab/>
        <w:t xml:space="preserve">Apixaban </w:t>
      </w:r>
      <w:r>
        <w:rPr>
          <w:lang w:val="lt-LT"/>
        </w:rPr>
        <w:t>Viatris</w:t>
      </w:r>
      <w:r w:rsidRPr="007C570F">
        <w:rPr>
          <w:lang w:val="lt-LT"/>
        </w:rPr>
        <w:t xml:space="preserve"> 5 mg</w:t>
      </w:r>
    </w:p>
    <w:p w:rsidR="00D55D18" w:rsidRPr="007C570F" w:rsidRDefault="00D55D18" w:rsidP="00D55D18">
      <w:pPr>
        <w:numPr>
          <w:ilvl w:val="12"/>
          <w:numId w:val="0"/>
        </w:numPr>
        <w:tabs>
          <w:tab w:val="left" w:pos="2880"/>
        </w:tabs>
        <w:rPr>
          <w:lang w:val="lt-LT"/>
        </w:rPr>
      </w:pPr>
      <w:r w:rsidRPr="007C570F">
        <w:rPr>
          <w:lang w:val="lt-LT"/>
        </w:rPr>
        <w:t>Ispanija</w:t>
      </w:r>
      <w:r w:rsidRPr="007C570F">
        <w:rPr>
          <w:lang w:val="lt-LT"/>
        </w:rPr>
        <w:tab/>
        <w:t xml:space="preserve">Apixaban </w:t>
      </w:r>
      <w:r>
        <w:rPr>
          <w:lang w:val="lt-LT"/>
        </w:rPr>
        <w:t>Viatris</w:t>
      </w:r>
      <w:r w:rsidRPr="007C570F">
        <w:rPr>
          <w:lang w:val="lt-LT"/>
        </w:rPr>
        <w:t xml:space="preserve"> comprimidos recubiertos con película EFG</w:t>
      </w:r>
    </w:p>
    <w:p w:rsidR="00D55D18" w:rsidRPr="007C570F" w:rsidRDefault="00D55D18" w:rsidP="00D55D18">
      <w:pPr>
        <w:numPr>
          <w:ilvl w:val="12"/>
          <w:numId w:val="0"/>
        </w:numPr>
        <w:tabs>
          <w:tab w:val="left" w:pos="2880"/>
        </w:tabs>
        <w:rPr>
          <w:lang w:val="lt-LT"/>
        </w:rPr>
      </w:pPr>
      <w:r w:rsidRPr="007C570F">
        <w:rPr>
          <w:lang w:val="lt-LT"/>
        </w:rPr>
        <w:t>Švedija</w:t>
      </w:r>
      <w:r w:rsidRPr="007C570F">
        <w:rPr>
          <w:lang w:val="lt-LT"/>
        </w:rPr>
        <w:tab/>
        <w:t xml:space="preserve">Apixaban </w:t>
      </w:r>
      <w:r>
        <w:rPr>
          <w:lang w:val="lt-LT"/>
        </w:rPr>
        <w:t>Viatris</w:t>
      </w:r>
    </w:p>
    <w:p w:rsidR="00D55D18" w:rsidRPr="007C570F" w:rsidRDefault="00D55D18" w:rsidP="00D55D18">
      <w:pPr>
        <w:numPr>
          <w:ilvl w:val="12"/>
          <w:numId w:val="0"/>
        </w:numPr>
        <w:tabs>
          <w:tab w:val="left" w:pos="2880"/>
        </w:tabs>
        <w:rPr>
          <w:lang w:val="lt-LT"/>
        </w:rPr>
      </w:pPr>
      <w:r w:rsidRPr="007C570F">
        <w:rPr>
          <w:lang w:val="lt-LT"/>
        </w:rPr>
        <w:t>Nyderlandai</w:t>
      </w:r>
      <w:r w:rsidRPr="007C570F">
        <w:rPr>
          <w:lang w:val="lt-LT"/>
        </w:rPr>
        <w:tab/>
        <w:t xml:space="preserve">Apixaban </w:t>
      </w:r>
      <w:r>
        <w:rPr>
          <w:lang w:val="lt-LT"/>
        </w:rPr>
        <w:t>Viatris</w:t>
      </w:r>
      <w:r w:rsidRPr="007C570F">
        <w:rPr>
          <w:lang w:val="lt-LT"/>
        </w:rPr>
        <w:t xml:space="preserve"> 5 mg, filmomhulde tabletten</w:t>
      </w:r>
    </w:p>
    <w:p w:rsidR="00D55D18" w:rsidRPr="007C570F" w:rsidRDefault="00D55D18" w:rsidP="00D55D18">
      <w:pPr>
        <w:pStyle w:val="Antrat2"/>
        <w:ind w:left="0"/>
        <w:rPr>
          <w:lang w:val="lt-LT"/>
        </w:rPr>
      </w:pPr>
    </w:p>
    <w:p w:rsidR="00D55D18" w:rsidRPr="007C570F" w:rsidRDefault="00D55D18" w:rsidP="00D55D18">
      <w:pPr>
        <w:pStyle w:val="Antrat2"/>
        <w:ind w:left="0"/>
        <w:rPr>
          <w:lang w:val="lt-LT"/>
        </w:rPr>
      </w:pPr>
      <w:r w:rsidRPr="007C570F">
        <w:rPr>
          <w:lang w:val="lt-LT"/>
        </w:rPr>
        <w:t xml:space="preserve">Šis pakuotės lapelis paskutinį kartą peržiūrėtas </w:t>
      </w:r>
      <w:r>
        <w:rPr>
          <w:lang w:val="lt-LT"/>
        </w:rPr>
        <w:t>2025-04-07.</w:t>
      </w:r>
    </w:p>
    <w:p w:rsidR="00D55D18" w:rsidRPr="007C570F" w:rsidRDefault="00D55D18" w:rsidP="00D55D18">
      <w:pPr>
        <w:pStyle w:val="Pagrindinistekstas"/>
        <w:rPr>
          <w:b/>
          <w:lang w:val="lt-LT"/>
        </w:rPr>
      </w:pPr>
    </w:p>
    <w:p w:rsidR="00D55D18" w:rsidRDefault="00D55D18" w:rsidP="00D55D18">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hyperlink r:id="rId8" w:history="1">
        <w:r w:rsidRPr="007C570F">
          <w:rPr>
            <w:rStyle w:val="Hipersaitas"/>
            <w:rFonts w:eastAsia="SimSun"/>
            <w:lang w:val="lt-LT"/>
          </w:rPr>
          <w:t>http://www.vvkt.lt/</w:t>
        </w:r>
      </w:hyperlink>
      <w:r w:rsidRPr="007C570F">
        <w:rPr>
          <w:lang w:val="lt-LT"/>
        </w:rPr>
        <w:t>.</w:t>
      </w:r>
    </w:p>
    <w:p w:rsidR="00D55D18" w:rsidRPr="007C570F" w:rsidRDefault="00D55D18" w:rsidP="00D55D18">
      <w:pPr>
        <w:pStyle w:val="Pagrindinistekstas"/>
        <w:rPr>
          <w:lang w:val="lt-LT"/>
        </w:rPr>
      </w:pPr>
    </w:p>
    <w:p w:rsidR="00BA6577" w:rsidRDefault="00BA6577">
      <w:bookmarkStart w:id="0" w:name="_GoBack"/>
      <w:bookmarkEnd w:id="0"/>
    </w:p>
    <w:sectPr w:rsidR="00BA6577" w:rsidSect="00FB2BAF">
      <w:pgSz w:w="11910" w:h="16840"/>
      <w:pgMar w:top="1134" w:right="1418" w:bottom="1134" w:left="1418" w:header="0" w:footer="63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1"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2"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5"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6"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7"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8"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10"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11"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12"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13"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1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num w:numId="1">
    <w:abstractNumId w:val="1"/>
  </w:num>
  <w:num w:numId="2">
    <w:abstractNumId w:val="5"/>
  </w:num>
  <w:num w:numId="3">
    <w:abstractNumId w:val="14"/>
  </w:num>
  <w:num w:numId="4">
    <w:abstractNumId w:val="10"/>
  </w:num>
  <w:num w:numId="5">
    <w:abstractNumId w:val="11"/>
  </w:num>
  <w:num w:numId="6">
    <w:abstractNumId w:val="4"/>
  </w:num>
  <w:num w:numId="7">
    <w:abstractNumId w:val="12"/>
  </w:num>
  <w:num w:numId="8">
    <w:abstractNumId w:val="8"/>
  </w:num>
  <w:num w:numId="9">
    <w:abstractNumId w:val="13"/>
  </w:num>
  <w:num w:numId="10">
    <w:abstractNumId w:val="2"/>
  </w:num>
  <w:num w:numId="11">
    <w:abstractNumId w:val="3"/>
  </w:num>
  <w:num w:numId="12">
    <w:abstractNumId w:val="6"/>
  </w:num>
  <w:num w:numId="13">
    <w:abstractNumId w:val="0"/>
  </w:num>
  <w:num w:numId="14">
    <w:abstractNumId w:val="7"/>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D18"/>
    <w:rsid w:val="00072F85"/>
    <w:rsid w:val="000A5E72"/>
    <w:rsid w:val="000A7B60"/>
    <w:rsid w:val="00181364"/>
    <w:rsid w:val="002945D9"/>
    <w:rsid w:val="00305C48"/>
    <w:rsid w:val="003362C6"/>
    <w:rsid w:val="00497D4D"/>
    <w:rsid w:val="00677BFD"/>
    <w:rsid w:val="00742EBF"/>
    <w:rsid w:val="00B4219F"/>
    <w:rsid w:val="00BA6577"/>
    <w:rsid w:val="00C30905"/>
    <w:rsid w:val="00D358F2"/>
    <w:rsid w:val="00D55D18"/>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701393-6233-42CF-9270-653F5A5A2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D55D18"/>
    <w:pPr>
      <w:widowControl w:val="0"/>
      <w:autoSpaceDE w:val="0"/>
      <w:autoSpaceDN w:val="0"/>
      <w:spacing w:after="0" w:line="240" w:lineRule="auto"/>
    </w:pPr>
    <w:rPr>
      <w:rFonts w:ascii="Times New Roman" w:hAnsi="Times New Roman" w:cs="Times New Roman"/>
      <w:lang w:val="en-US"/>
    </w:rPr>
  </w:style>
  <w:style w:type="paragraph" w:styleId="Antrat2">
    <w:name w:val="heading 2"/>
    <w:basedOn w:val="prastasis"/>
    <w:link w:val="Antrat2Diagrama"/>
    <w:uiPriority w:val="1"/>
    <w:qFormat/>
    <w:rsid w:val="00D55D18"/>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color w:val="000000" w:themeColor="text1"/>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2Diagrama">
    <w:name w:val="Antraštė 2 Diagrama"/>
    <w:basedOn w:val="Numatytasispastraiposriftas"/>
    <w:link w:val="Antrat2"/>
    <w:uiPriority w:val="1"/>
    <w:rsid w:val="00D55D18"/>
    <w:rPr>
      <w:rFonts w:ascii="Times New Roman" w:hAnsi="Times New Roman" w:cs="Times New Roman"/>
      <w:b/>
      <w:bCs/>
      <w:lang w:val="en-US"/>
    </w:rPr>
  </w:style>
  <w:style w:type="paragraph" w:styleId="Pagrindinistekstas">
    <w:name w:val="Body Text"/>
    <w:basedOn w:val="prastasis"/>
    <w:link w:val="PagrindinistekstasDiagrama"/>
    <w:uiPriority w:val="1"/>
    <w:qFormat/>
    <w:rsid w:val="00D55D18"/>
  </w:style>
  <w:style w:type="character" w:customStyle="1" w:styleId="PagrindinistekstasDiagrama">
    <w:name w:val="Pagrindinis tekstas Diagrama"/>
    <w:basedOn w:val="Numatytasispastraiposriftas"/>
    <w:link w:val="Pagrindinistekstas"/>
    <w:uiPriority w:val="1"/>
    <w:rsid w:val="00D55D18"/>
    <w:rPr>
      <w:rFonts w:ascii="Times New Roman" w:hAnsi="Times New Roman" w:cs="Times New Roman"/>
      <w:lang w:val="en-US"/>
    </w:rPr>
  </w:style>
  <w:style w:type="paragraph" w:styleId="Sraopastraipa">
    <w:name w:val="List Paragraph"/>
    <w:basedOn w:val="prastasis"/>
    <w:uiPriority w:val="1"/>
    <w:qFormat/>
    <w:rsid w:val="00D55D18"/>
    <w:pPr>
      <w:ind w:left="802" w:hanging="568"/>
    </w:pPr>
  </w:style>
  <w:style w:type="character" w:styleId="Hipersaitas">
    <w:name w:val="Hyperlink"/>
    <w:uiPriority w:val="99"/>
    <w:rsid w:val="00D55D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14922</Words>
  <Characters>8507</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2025-04-16T05:36:00Z</dcterms:created>
  <dcterms:modified xsi:type="dcterms:W3CDTF">2025-04-16T05:36:00Z</dcterms:modified>
</cp:coreProperties>
</file>