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D9ADD" w14:textId="77777777" w:rsidR="0025066A" w:rsidRPr="00EE1B65" w:rsidRDefault="0025066A" w:rsidP="0025066A">
      <w:pPr>
        <w:pStyle w:val="Antrat2"/>
        <w:spacing w:before="0" w:after="0"/>
        <w:jc w:val="center"/>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Pakuotės lapelis: informacija vartotojui</w:t>
      </w:r>
    </w:p>
    <w:p w14:paraId="574AE4E1" w14:textId="77777777" w:rsidR="0025066A" w:rsidRPr="0025066A" w:rsidRDefault="0025066A" w:rsidP="0025066A">
      <w:pPr>
        <w:pStyle w:val="Pagrindinistekstas"/>
        <w:rPr>
          <w:b/>
          <w:lang w:val="lt-LT"/>
        </w:rPr>
      </w:pPr>
    </w:p>
    <w:p w14:paraId="6F3B6859" w14:textId="77777777" w:rsidR="0025066A" w:rsidRPr="0025066A" w:rsidRDefault="0025066A" w:rsidP="0025066A">
      <w:pPr>
        <w:jc w:val="center"/>
        <w:rPr>
          <w:b/>
          <w:lang w:val="lt-LT"/>
        </w:rPr>
      </w:pPr>
      <w:proofErr w:type="spellStart"/>
      <w:r w:rsidRPr="0025066A">
        <w:rPr>
          <w:b/>
          <w:lang w:val="lt-LT"/>
        </w:rPr>
        <w:t>Apixaban</w:t>
      </w:r>
      <w:proofErr w:type="spellEnd"/>
      <w:r w:rsidRPr="0025066A">
        <w:rPr>
          <w:b/>
          <w:lang w:val="lt-LT"/>
        </w:rPr>
        <w:t xml:space="preserve"> </w:t>
      </w:r>
      <w:proofErr w:type="spellStart"/>
      <w:r w:rsidRPr="0025066A">
        <w:rPr>
          <w:b/>
          <w:lang w:val="lt-LT"/>
        </w:rPr>
        <w:t>Viatris</w:t>
      </w:r>
      <w:proofErr w:type="spellEnd"/>
      <w:r w:rsidRPr="0025066A">
        <w:rPr>
          <w:b/>
          <w:lang w:val="lt-LT"/>
        </w:rPr>
        <w:t xml:space="preserve"> 5 mg plėvele dengtos tabletės</w:t>
      </w:r>
    </w:p>
    <w:p w14:paraId="551F0BA7" w14:textId="77777777" w:rsidR="0025066A" w:rsidRPr="0025066A" w:rsidRDefault="0025066A" w:rsidP="0025066A">
      <w:pPr>
        <w:pStyle w:val="Pagrindinistekstas"/>
        <w:jc w:val="center"/>
        <w:rPr>
          <w:lang w:val="lt-LT"/>
        </w:rPr>
      </w:pPr>
      <w:proofErr w:type="spellStart"/>
      <w:r w:rsidRPr="0025066A">
        <w:rPr>
          <w:lang w:val="lt-LT"/>
        </w:rPr>
        <w:t>apiksabanas</w:t>
      </w:r>
      <w:proofErr w:type="spellEnd"/>
    </w:p>
    <w:p w14:paraId="230EE01C" w14:textId="77777777" w:rsidR="0025066A" w:rsidRPr="0025066A" w:rsidRDefault="0025066A" w:rsidP="0025066A">
      <w:pPr>
        <w:pStyle w:val="Pagrindinistekstas"/>
        <w:rPr>
          <w:lang w:val="lt-LT"/>
        </w:rPr>
      </w:pPr>
    </w:p>
    <w:p w14:paraId="0CB84EDE"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Atidžiai perskaitykite visą šį lapelį, prieš pradėdami vartoti vaistą, nes jame pateikiama Jums svarbi informacija.</w:t>
      </w:r>
    </w:p>
    <w:p w14:paraId="15B65313" w14:textId="77777777" w:rsidR="0025066A" w:rsidRPr="0025066A" w:rsidRDefault="0025066A" w:rsidP="0025066A">
      <w:pPr>
        <w:pStyle w:val="Sraopastraipa"/>
        <w:numPr>
          <w:ilvl w:val="0"/>
          <w:numId w:val="9"/>
        </w:numPr>
        <w:tabs>
          <w:tab w:val="left" w:pos="802"/>
          <w:tab w:val="left" w:pos="803"/>
        </w:tabs>
        <w:ind w:left="540" w:hanging="540"/>
        <w:contextualSpacing w:val="0"/>
        <w:rPr>
          <w:lang w:val="lt-LT"/>
        </w:rPr>
      </w:pPr>
      <w:r w:rsidRPr="0025066A">
        <w:rPr>
          <w:lang w:val="lt-LT"/>
        </w:rPr>
        <w:t>Neišmeskite šio lapelio, nes vėl gali prireikti jį perskaityti.</w:t>
      </w:r>
    </w:p>
    <w:p w14:paraId="0E9DAAC4" w14:textId="77777777" w:rsidR="0025066A" w:rsidRPr="0025066A" w:rsidRDefault="0025066A" w:rsidP="0025066A">
      <w:pPr>
        <w:pStyle w:val="Sraopastraipa"/>
        <w:numPr>
          <w:ilvl w:val="0"/>
          <w:numId w:val="9"/>
        </w:numPr>
        <w:tabs>
          <w:tab w:val="left" w:pos="802"/>
          <w:tab w:val="left" w:pos="803"/>
        </w:tabs>
        <w:ind w:left="540" w:hanging="540"/>
        <w:contextualSpacing w:val="0"/>
        <w:rPr>
          <w:lang w:val="lt-LT"/>
        </w:rPr>
      </w:pPr>
      <w:r w:rsidRPr="0025066A">
        <w:rPr>
          <w:lang w:val="lt-LT"/>
        </w:rPr>
        <w:t>Jeigu kiltų daugiau klausimų, kreipkitės į gydytoją, vaistininką arba slaugytoją.</w:t>
      </w:r>
    </w:p>
    <w:p w14:paraId="51ACD0C8" w14:textId="77777777" w:rsidR="0025066A" w:rsidRPr="0025066A" w:rsidRDefault="0025066A" w:rsidP="0025066A">
      <w:pPr>
        <w:pStyle w:val="Sraopastraipa"/>
        <w:numPr>
          <w:ilvl w:val="0"/>
          <w:numId w:val="9"/>
        </w:numPr>
        <w:tabs>
          <w:tab w:val="left" w:pos="802"/>
          <w:tab w:val="left" w:pos="803"/>
        </w:tabs>
        <w:ind w:left="540" w:hanging="540"/>
        <w:contextualSpacing w:val="0"/>
        <w:rPr>
          <w:lang w:val="lt-LT"/>
        </w:rPr>
      </w:pPr>
      <w:r w:rsidRPr="0025066A">
        <w:rPr>
          <w:lang w:val="lt-LT"/>
        </w:rPr>
        <w:t>Šis vaistas skirtas tik Jums, todėl kitiems žmonėms jo duoti negalima. Vaistas gali jiems pakenkti (net tiems, kurių ligos simptomai yra tokie patys kaip Jūsų).</w:t>
      </w:r>
    </w:p>
    <w:p w14:paraId="6DD26F9B" w14:textId="77777777" w:rsidR="0025066A" w:rsidRPr="0025066A" w:rsidRDefault="0025066A" w:rsidP="0025066A">
      <w:pPr>
        <w:pStyle w:val="Sraopastraipa"/>
        <w:numPr>
          <w:ilvl w:val="0"/>
          <w:numId w:val="9"/>
        </w:numPr>
        <w:tabs>
          <w:tab w:val="left" w:pos="802"/>
          <w:tab w:val="left" w:pos="803"/>
        </w:tabs>
        <w:ind w:left="540" w:hanging="540"/>
        <w:contextualSpacing w:val="0"/>
        <w:rPr>
          <w:lang w:val="lt-LT"/>
        </w:rPr>
      </w:pPr>
      <w:r w:rsidRPr="0025066A">
        <w:rPr>
          <w:lang w:val="lt-LT"/>
        </w:rPr>
        <w:t>Jeigu pasireiškė šalutinis poveikis (net jeigu jis šiame lapelyje nenurodytas), kreipkitės į gydytoją, vaistininką arba slaugytoją. Žr. 4 skyrių.</w:t>
      </w:r>
    </w:p>
    <w:p w14:paraId="3D107D2D" w14:textId="77777777" w:rsidR="0025066A" w:rsidRPr="0025066A" w:rsidRDefault="0025066A" w:rsidP="0025066A">
      <w:pPr>
        <w:pStyle w:val="Pagrindinistekstas"/>
        <w:rPr>
          <w:lang w:val="lt-LT"/>
        </w:rPr>
      </w:pPr>
    </w:p>
    <w:p w14:paraId="3C9F0888"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Apie ką rašoma šiame lapelyje?</w:t>
      </w:r>
    </w:p>
    <w:p w14:paraId="3C171370" w14:textId="77777777" w:rsidR="0025066A" w:rsidRPr="0025066A" w:rsidRDefault="0025066A" w:rsidP="0025066A">
      <w:pPr>
        <w:pStyle w:val="Pagrindinistekstas"/>
        <w:rPr>
          <w:b/>
          <w:lang w:val="lt-LT"/>
        </w:rPr>
      </w:pPr>
    </w:p>
    <w:p w14:paraId="5C5174D8" w14:textId="77777777" w:rsidR="0025066A" w:rsidRPr="0025066A" w:rsidRDefault="0025066A" w:rsidP="0025066A">
      <w:pPr>
        <w:pStyle w:val="Sraopastraipa"/>
        <w:numPr>
          <w:ilvl w:val="0"/>
          <w:numId w:val="6"/>
        </w:numPr>
        <w:tabs>
          <w:tab w:val="left" w:pos="802"/>
          <w:tab w:val="left" w:pos="803"/>
        </w:tabs>
        <w:ind w:left="540" w:hanging="540"/>
        <w:contextualSpacing w:val="0"/>
        <w:rPr>
          <w:lang w:val="lt-LT"/>
        </w:rPr>
      </w:pPr>
      <w:r w:rsidRPr="0025066A">
        <w:rPr>
          <w:lang w:val="lt-LT"/>
        </w:rPr>
        <w:t xml:space="preserve">Kas yra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ir kam jis vartojamas</w:t>
      </w:r>
    </w:p>
    <w:p w14:paraId="3BFC7569" w14:textId="77777777" w:rsidR="0025066A" w:rsidRPr="0025066A" w:rsidRDefault="0025066A" w:rsidP="0025066A">
      <w:pPr>
        <w:pStyle w:val="Sraopastraipa"/>
        <w:numPr>
          <w:ilvl w:val="0"/>
          <w:numId w:val="6"/>
        </w:numPr>
        <w:tabs>
          <w:tab w:val="left" w:pos="802"/>
          <w:tab w:val="left" w:pos="803"/>
        </w:tabs>
        <w:ind w:left="540" w:hanging="540"/>
        <w:contextualSpacing w:val="0"/>
        <w:rPr>
          <w:lang w:val="lt-LT"/>
        </w:rPr>
      </w:pPr>
      <w:r w:rsidRPr="0025066A">
        <w:rPr>
          <w:lang w:val="lt-LT"/>
        </w:rPr>
        <w:t xml:space="preserve">Kas žinotina prieš vartojant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5F31090C" w14:textId="77777777" w:rsidR="0025066A" w:rsidRPr="0025066A" w:rsidRDefault="0025066A" w:rsidP="0025066A">
      <w:pPr>
        <w:pStyle w:val="Sraopastraipa"/>
        <w:numPr>
          <w:ilvl w:val="0"/>
          <w:numId w:val="6"/>
        </w:numPr>
        <w:tabs>
          <w:tab w:val="left" w:pos="802"/>
          <w:tab w:val="left" w:pos="803"/>
        </w:tabs>
        <w:ind w:left="540" w:hanging="540"/>
        <w:contextualSpacing w:val="0"/>
        <w:rPr>
          <w:lang w:val="lt-LT"/>
        </w:rPr>
      </w:pPr>
      <w:r w:rsidRPr="0025066A">
        <w:rPr>
          <w:lang w:val="lt-LT"/>
        </w:rPr>
        <w:t xml:space="preserve">Kaip vartoti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7734EB45" w14:textId="77777777" w:rsidR="0025066A" w:rsidRPr="0025066A" w:rsidRDefault="0025066A" w:rsidP="0025066A">
      <w:pPr>
        <w:pStyle w:val="Sraopastraipa"/>
        <w:numPr>
          <w:ilvl w:val="0"/>
          <w:numId w:val="6"/>
        </w:numPr>
        <w:tabs>
          <w:tab w:val="left" w:pos="802"/>
          <w:tab w:val="left" w:pos="803"/>
        </w:tabs>
        <w:ind w:left="540" w:hanging="540"/>
        <w:contextualSpacing w:val="0"/>
        <w:rPr>
          <w:lang w:val="lt-LT"/>
        </w:rPr>
      </w:pPr>
      <w:r w:rsidRPr="0025066A">
        <w:rPr>
          <w:lang w:val="lt-LT"/>
        </w:rPr>
        <w:t>Galimas šalutinis poveikis</w:t>
      </w:r>
    </w:p>
    <w:p w14:paraId="4432B512" w14:textId="77777777" w:rsidR="0025066A" w:rsidRPr="0025066A" w:rsidRDefault="0025066A" w:rsidP="0025066A">
      <w:pPr>
        <w:pStyle w:val="Sraopastraipa"/>
        <w:numPr>
          <w:ilvl w:val="0"/>
          <w:numId w:val="6"/>
        </w:numPr>
        <w:tabs>
          <w:tab w:val="left" w:pos="802"/>
          <w:tab w:val="left" w:pos="803"/>
        </w:tabs>
        <w:ind w:left="540" w:hanging="540"/>
        <w:contextualSpacing w:val="0"/>
        <w:rPr>
          <w:lang w:val="lt-LT"/>
        </w:rPr>
      </w:pPr>
      <w:r w:rsidRPr="0025066A">
        <w:rPr>
          <w:lang w:val="lt-LT"/>
        </w:rPr>
        <w:t xml:space="preserve">Kaip laikyti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685948E1" w14:textId="77777777" w:rsidR="0025066A" w:rsidRPr="0025066A" w:rsidRDefault="0025066A" w:rsidP="0025066A">
      <w:pPr>
        <w:pStyle w:val="Sraopastraipa"/>
        <w:numPr>
          <w:ilvl w:val="0"/>
          <w:numId w:val="6"/>
        </w:numPr>
        <w:tabs>
          <w:tab w:val="left" w:pos="802"/>
          <w:tab w:val="left" w:pos="803"/>
        </w:tabs>
        <w:ind w:left="540" w:hanging="540"/>
        <w:contextualSpacing w:val="0"/>
        <w:rPr>
          <w:lang w:val="lt-LT"/>
        </w:rPr>
      </w:pPr>
      <w:r w:rsidRPr="0025066A">
        <w:rPr>
          <w:lang w:val="lt-LT"/>
        </w:rPr>
        <w:t>Pakuotės turinys ir kita informacija</w:t>
      </w:r>
    </w:p>
    <w:p w14:paraId="444DDBAB" w14:textId="77777777" w:rsidR="0025066A" w:rsidRPr="0025066A" w:rsidRDefault="0025066A" w:rsidP="0025066A">
      <w:pPr>
        <w:pStyle w:val="Pagrindinistekstas"/>
        <w:rPr>
          <w:lang w:val="lt-LT"/>
        </w:rPr>
      </w:pPr>
    </w:p>
    <w:p w14:paraId="79F11997" w14:textId="77777777" w:rsidR="0025066A" w:rsidRPr="0025066A" w:rsidRDefault="0025066A" w:rsidP="0025066A">
      <w:pPr>
        <w:pStyle w:val="Pagrindinistekstas"/>
        <w:rPr>
          <w:lang w:val="lt-LT"/>
        </w:rPr>
      </w:pPr>
    </w:p>
    <w:p w14:paraId="316FBA54" w14:textId="77777777" w:rsidR="0025066A" w:rsidRPr="00EE1B65" w:rsidRDefault="0025066A" w:rsidP="0025066A">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Kas yra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r w:rsidRPr="00EE1B65">
        <w:rPr>
          <w:rFonts w:ascii="Times New Roman" w:hAnsi="Times New Roman" w:cs="Times New Roman"/>
          <w:b/>
          <w:bCs/>
          <w:color w:val="auto"/>
          <w:sz w:val="22"/>
          <w:szCs w:val="22"/>
          <w:lang w:val="lt-LT"/>
        </w:rPr>
        <w:t xml:space="preserve"> ir kam jis vartojamas</w:t>
      </w:r>
    </w:p>
    <w:p w14:paraId="264C07C0" w14:textId="77777777" w:rsidR="0025066A" w:rsidRPr="0025066A" w:rsidRDefault="0025066A" w:rsidP="0025066A">
      <w:pPr>
        <w:pStyle w:val="Pagrindinistekstas"/>
        <w:rPr>
          <w:b/>
          <w:lang w:val="lt-LT"/>
        </w:rPr>
      </w:pPr>
    </w:p>
    <w:p w14:paraId="4DD2256B" w14:textId="77777777" w:rsidR="0025066A" w:rsidRPr="0025066A" w:rsidRDefault="0025066A" w:rsidP="0025066A">
      <w:pPr>
        <w:pStyle w:val="Pagrindinistekstas"/>
        <w:rPr>
          <w:lang w:val="lt-LT"/>
        </w:rPr>
      </w:pP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sudėtyje yra veikliosios medžiagos </w:t>
      </w:r>
      <w:proofErr w:type="spellStart"/>
      <w:r w:rsidRPr="0025066A">
        <w:rPr>
          <w:lang w:val="lt-LT"/>
        </w:rPr>
        <w:t>apiksabano</w:t>
      </w:r>
      <w:proofErr w:type="spellEnd"/>
      <w:r w:rsidRPr="0025066A">
        <w:rPr>
          <w:lang w:val="lt-LT"/>
        </w:rPr>
        <w:t xml:space="preserve">, kuris priklauso antikoaguliantais vadinamų vaistų grupei. Šis vaistas blokuoja </w:t>
      </w:r>
      <w:proofErr w:type="spellStart"/>
      <w:r w:rsidRPr="0025066A">
        <w:rPr>
          <w:lang w:val="lt-LT"/>
        </w:rPr>
        <w:t>Xa</w:t>
      </w:r>
      <w:proofErr w:type="spellEnd"/>
      <w:r w:rsidRPr="0025066A">
        <w:rPr>
          <w:lang w:val="lt-LT"/>
        </w:rPr>
        <w:t xml:space="preserve"> faktorių, kuris yra svarbus kraujo krešėjimo veiksnys, ir tokiu būdu padeda apsisaugoti nuo kraujo krešulių susidarymo.</w:t>
      </w:r>
    </w:p>
    <w:p w14:paraId="11F25D74" w14:textId="77777777" w:rsidR="0025066A" w:rsidRPr="0025066A" w:rsidRDefault="0025066A" w:rsidP="0025066A">
      <w:pPr>
        <w:pStyle w:val="Pagrindinistekstas"/>
        <w:rPr>
          <w:lang w:val="lt-LT"/>
        </w:rPr>
      </w:pPr>
    </w:p>
    <w:p w14:paraId="19F7EDFB" w14:textId="77777777" w:rsidR="0025066A" w:rsidRPr="0025066A" w:rsidRDefault="0025066A" w:rsidP="0025066A">
      <w:pPr>
        <w:pStyle w:val="Pagrindinistekstas"/>
        <w:rPr>
          <w:lang w:val="lt-LT"/>
        </w:rPr>
      </w:pP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vartojamas suaugusiesiems:</w:t>
      </w:r>
    </w:p>
    <w:p w14:paraId="57716A8F"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3511C884"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kraujo krešuliams kojų venose (giliųjų venų trombozei) bei plaučių kraujagyslėse (plaučių embolijai) gydyti ir apsaugoti, kad vėl nesusidarytų kraujo krešulių kojose ir (arba) plaučiuose.</w:t>
      </w:r>
    </w:p>
    <w:p w14:paraId="06463E42" w14:textId="77777777" w:rsidR="0025066A" w:rsidRPr="0025066A" w:rsidRDefault="0025066A" w:rsidP="0025066A">
      <w:pPr>
        <w:pStyle w:val="Pagrindinistekstas"/>
        <w:rPr>
          <w:lang w:val="lt-LT"/>
        </w:rPr>
      </w:pPr>
    </w:p>
    <w:p w14:paraId="4FCF1655" w14:textId="77777777" w:rsidR="0025066A" w:rsidRPr="0025066A" w:rsidRDefault="0025066A" w:rsidP="0025066A">
      <w:pPr>
        <w:pStyle w:val="Pagrindinistekstas"/>
        <w:rPr>
          <w:lang w:val="lt-LT"/>
        </w:rPr>
      </w:pP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vartojamas vaikams, kurių amžius nuo 28 dienų iki mažiau kaip 18 metų, kraujo krešuliams gydyti ir apsaugoti nuo pakartotinio kraujo krešulių susidarymo venose arba plaučių kraujagyslėse.</w:t>
      </w:r>
    </w:p>
    <w:p w14:paraId="5698A919" w14:textId="77777777" w:rsidR="0025066A" w:rsidRPr="0025066A" w:rsidRDefault="0025066A" w:rsidP="0025066A">
      <w:pPr>
        <w:pStyle w:val="Pagrindinistekstas"/>
        <w:rPr>
          <w:lang w:val="lt-LT"/>
        </w:rPr>
      </w:pPr>
    </w:p>
    <w:p w14:paraId="399C0557" w14:textId="77777777" w:rsidR="0025066A" w:rsidRPr="0025066A" w:rsidRDefault="0025066A" w:rsidP="0025066A">
      <w:pPr>
        <w:pStyle w:val="Pagrindinistekstas"/>
        <w:rPr>
          <w:lang w:val="lt-LT"/>
        </w:rPr>
      </w:pPr>
      <w:r w:rsidRPr="0025066A">
        <w:rPr>
          <w:lang w:val="lt-LT"/>
        </w:rPr>
        <w:t>Dozes, rekomenduojamas pagal kūno svorį, žr. 3 skyriuje.</w:t>
      </w:r>
    </w:p>
    <w:p w14:paraId="3185AB9B" w14:textId="77777777" w:rsidR="0025066A" w:rsidRPr="0025066A" w:rsidRDefault="0025066A" w:rsidP="0025066A">
      <w:pPr>
        <w:pStyle w:val="Pagrindinistekstas"/>
        <w:rPr>
          <w:lang w:val="lt-LT"/>
        </w:rPr>
      </w:pPr>
    </w:p>
    <w:p w14:paraId="70151A58" w14:textId="77777777" w:rsidR="0025066A" w:rsidRPr="00EE1B65" w:rsidRDefault="0025066A" w:rsidP="0025066A">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Kas žinotina prieš vartojant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r w:rsidRPr="00EE1B65">
        <w:rPr>
          <w:rFonts w:ascii="Times New Roman" w:hAnsi="Times New Roman" w:cs="Times New Roman"/>
          <w:b/>
          <w:bCs/>
          <w:color w:val="auto"/>
          <w:sz w:val="22"/>
          <w:szCs w:val="22"/>
          <w:lang w:val="lt-LT"/>
        </w:rPr>
        <w:t xml:space="preserve"> </w:t>
      </w:r>
    </w:p>
    <w:p w14:paraId="74A09548" w14:textId="77777777" w:rsidR="0025066A" w:rsidRPr="0025066A" w:rsidRDefault="0025066A" w:rsidP="0025066A">
      <w:pPr>
        <w:pStyle w:val="Antrat2"/>
        <w:tabs>
          <w:tab w:val="left" w:pos="802"/>
          <w:tab w:val="left" w:pos="803"/>
        </w:tabs>
        <w:spacing w:before="0" w:after="0"/>
        <w:rPr>
          <w:rFonts w:ascii="Times New Roman" w:hAnsi="Times New Roman" w:cs="Times New Roman"/>
          <w:color w:val="auto"/>
          <w:sz w:val="22"/>
          <w:szCs w:val="22"/>
          <w:lang w:val="lt-LT"/>
        </w:rPr>
      </w:pPr>
    </w:p>
    <w:p w14:paraId="4F8BD9F9" w14:textId="77777777" w:rsidR="0025066A" w:rsidRPr="00EE1B65" w:rsidRDefault="0025066A" w:rsidP="0025066A">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r w:rsidRPr="00EE1B65">
        <w:rPr>
          <w:rFonts w:ascii="Times New Roman" w:hAnsi="Times New Roman" w:cs="Times New Roman"/>
          <w:b/>
          <w:bCs/>
          <w:color w:val="auto"/>
          <w:sz w:val="22"/>
          <w:szCs w:val="22"/>
          <w:lang w:val="lt-LT"/>
        </w:rPr>
        <w:t xml:space="preserve"> vartoti draudžiama:</w:t>
      </w:r>
    </w:p>
    <w:p w14:paraId="4336182C" w14:textId="77777777" w:rsidR="0025066A" w:rsidRPr="0025066A" w:rsidRDefault="0025066A" w:rsidP="0025066A">
      <w:pPr>
        <w:pStyle w:val="Sraopastraipa"/>
        <w:numPr>
          <w:ilvl w:val="0"/>
          <w:numId w:val="11"/>
        </w:numPr>
        <w:ind w:left="540" w:hanging="540"/>
        <w:contextualSpacing w:val="0"/>
        <w:rPr>
          <w:lang w:val="lt-LT"/>
        </w:rPr>
      </w:pPr>
      <w:r w:rsidRPr="0025066A">
        <w:rPr>
          <w:lang w:val="lt-LT"/>
        </w:rPr>
        <w:t xml:space="preserve">jeigu </w:t>
      </w:r>
      <w:r w:rsidRPr="0025066A">
        <w:rPr>
          <w:b/>
          <w:lang w:val="lt-LT"/>
        </w:rPr>
        <w:t xml:space="preserve">yra alergija </w:t>
      </w:r>
      <w:proofErr w:type="spellStart"/>
      <w:r w:rsidRPr="0025066A">
        <w:rPr>
          <w:lang w:val="lt-LT"/>
        </w:rPr>
        <w:t>apiksabanui</w:t>
      </w:r>
      <w:proofErr w:type="spellEnd"/>
      <w:r w:rsidRPr="0025066A">
        <w:rPr>
          <w:lang w:val="lt-LT"/>
        </w:rPr>
        <w:t xml:space="preserve"> arba bet kuriai pagalbinei šio vaisto medžiagai (jos išvardytos 6 skyriuje);</w:t>
      </w:r>
    </w:p>
    <w:p w14:paraId="0D4A2D59" w14:textId="77777777" w:rsidR="0025066A" w:rsidRPr="0025066A" w:rsidRDefault="0025066A" w:rsidP="0025066A">
      <w:pPr>
        <w:pStyle w:val="Sraopastraipa"/>
        <w:numPr>
          <w:ilvl w:val="0"/>
          <w:numId w:val="11"/>
        </w:numPr>
        <w:ind w:left="540" w:hanging="540"/>
        <w:contextualSpacing w:val="0"/>
        <w:rPr>
          <w:lang w:val="lt-LT"/>
        </w:rPr>
      </w:pPr>
      <w:r w:rsidRPr="0025066A">
        <w:rPr>
          <w:lang w:val="lt-LT"/>
        </w:rPr>
        <w:t xml:space="preserve">jeigu </w:t>
      </w:r>
      <w:r w:rsidRPr="0025066A">
        <w:rPr>
          <w:b/>
          <w:lang w:val="lt-LT"/>
        </w:rPr>
        <w:t>smarkiai kraujuojate</w:t>
      </w:r>
      <w:r w:rsidRPr="0025066A">
        <w:rPr>
          <w:lang w:val="lt-LT"/>
        </w:rPr>
        <w:t>;</w:t>
      </w:r>
    </w:p>
    <w:p w14:paraId="71BA6F3E" w14:textId="77777777" w:rsidR="0025066A" w:rsidRPr="0025066A" w:rsidRDefault="0025066A" w:rsidP="0025066A">
      <w:pPr>
        <w:pStyle w:val="Sraopastraipa"/>
        <w:numPr>
          <w:ilvl w:val="0"/>
          <w:numId w:val="11"/>
        </w:numPr>
        <w:ind w:left="540" w:hanging="540"/>
        <w:contextualSpacing w:val="0"/>
        <w:rPr>
          <w:lang w:val="lt-LT"/>
        </w:rPr>
      </w:pPr>
      <w:r w:rsidRPr="0025066A">
        <w:rPr>
          <w:lang w:val="lt-LT"/>
        </w:rPr>
        <w:t xml:space="preserve">jeigu </w:t>
      </w:r>
      <w:r w:rsidRPr="0025066A">
        <w:rPr>
          <w:b/>
          <w:lang w:val="lt-LT"/>
        </w:rPr>
        <w:t>sergate kokio nors organo liga</w:t>
      </w:r>
      <w:r w:rsidRPr="0025066A">
        <w:rPr>
          <w:lang w:val="lt-LT"/>
        </w:rPr>
        <w:t xml:space="preserve">, dėl kurios padidėja stipraus kraujavimo rizika (pvz.: </w:t>
      </w:r>
      <w:r w:rsidRPr="0025066A">
        <w:rPr>
          <w:b/>
          <w:lang w:val="lt-LT"/>
        </w:rPr>
        <w:t xml:space="preserve">aktyvi arba neseniai buvusi </w:t>
      </w:r>
      <w:r w:rsidRPr="0025066A">
        <w:rPr>
          <w:lang w:val="lt-LT"/>
        </w:rPr>
        <w:t xml:space="preserve">skrandžio arba žarnų </w:t>
      </w:r>
      <w:r w:rsidRPr="0025066A">
        <w:rPr>
          <w:b/>
          <w:lang w:val="lt-LT"/>
        </w:rPr>
        <w:t>opa, neseniai pasireiškė kraujavimas į galvos smegenis)</w:t>
      </w:r>
      <w:r w:rsidRPr="0025066A">
        <w:rPr>
          <w:lang w:val="lt-LT"/>
        </w:rPr>
        <w:t>;</w:t>
      </w:r>
    </w:p>
    <w:p w14:paraId="184A9B68" w14:textId="77777777" w:rsidR="0025066A" w:rsidRPr="0025066A" w:rsidRDefault="0025066A" w:rsidP="0025066A">
      <w:pPr>
        <w:pStyle w:val="Sraopastraipa"/>
        <w:numPr>
          <w:ilvl w:val="0"/>
          <w:numId w:val="11"/>
        </w:numPr>
        <w:ind w:left="540" w:hanging="540"/>
        <w:contextualSpacing w:val="0"/>
        <w:rPr>
          <w:lang w:val="lt-LT"/>
        </w:rPr>
      </w:pPr>
      <w:r w:rsidRPr="0025066A">
        <w:rPr>
          <w:lang w:val="lt-LT"/>
        </w:rPr>
        <w:t xml:space="preserve">jeigu sergate </w:t>
      </w:r>
      <w:r w:rsidRPr="0025066A">
        <w:rPr>
          <w:b/>
          <w:lang w:val="lt-LT"/>
        </w:rPr>
        <w:t>kepenų liga</w:t>
      </w:r>
      <w:r w:rsidRPr="0025066A">
        <w:rPr>
          <w:lang w:val="lt-LT"/>
        </w:rPr>
        <w:t xml:space="preserve">, dėl kurios padidėja kraujavimo rizika (dėl kepenų ligos pasireiškia </w:t>
      </w:r>
      <w:proofErr w:type="spellStart"/>
      <w:r w:rsidRPr="0025066A">
        <w:rPr>
          <w:lang w:val="lt-LT"/>
        </w:rPr>
        <w:t>koaguliopatija</w:t>
      </w:r>
      <w:proofErr w:type="spellEnd"/>
      <w:r w:rsidRPr="0025066A">
        <w:rPr>
          <w:lang w:val="lt-LT"/>
        </w:rPr>
        <w:t>);</w:t>
      </w:r>
    </w:p>
    <w:p w14:paraId="01389E41" w14:textId="77777777" w:rsidR="0025066A" w:rsidRPr="0025066A" w:rsidRDefault="0025066A" w:rsidP="0025066A">
      <w:pPr>
        <w:pStyle w:val="Sraopastraipa"/>
        <w:numPr>
          <w:ilvl w:val="0"/>
          <w:numId w:val="11"/>
        </w:numPr>
        <w:ind w:left="540" w:hanging="540"/>
        <w:contextualSpacing w:val="0"/>
        <w:rPr>
          <w:lang w:val="lt-LT"/>
        </w:rPr>
      </w:pPr>
      <w:r w:rsidRPr="0025066A">
        <w:rPr>
          <w:lang w:val="lt-LT"/>
        </w:rPr>
        <w:lastRenderedPageBreak/>
        <w:t xml:space="preserve">jeigu </w:t>
      </w:r>
      <w:r w:rsidRPr="0025066A">
        <w:rPr>
          <w:b/>
          <w:lang w:val="lt-LT"/>
        </w:rPr>
        <w:t xml:space="preserve">vartojate vaistų, kurie neleidžia kraujui krešėti </w:t>
      </w:r>
      <w:r w:rsidRPr="0025066A">
        <w:rPr>
          <w:lang w:val="lt-LT"/>
        </w:rPr>
        <w:t xml:space="preserve">(pvz., varfarino, </w:t>
      </w:r>
      <w:proofErr w:type="spellStart"/>
      <w:r w:rsidRPr="0025066A">
        <w:rPr>
          <w:lang w:val="lt-LT"/>
        </w:rPr>
        <w:t>rivaroksabano</w:t>
      </w:r>
      <w:proofErr w:type="spellEnd"/>
      <w:r w:rsidRPr="0025066A">
        <w:rPr>
          <w:lang w:val="lt-LT"/>
        </w:rPr>
        <w:t xml:space="preserve">, </w:t>
      </w:r>
      <w:proofErr w:type="spellStart"/>
      <w:r w:rsidRPr="0025066A">
        <w:rPr>
          <w:lang w:val="lt-LT"/>
        </w:rPr>
        <w:t>dabigatrano</w:t>
      </w:r>
      <w:proofErr w:type="spellEnd"/>
      <w:r w:rsidRPr="0025066A">
        <w:rPr>
          <w:lang w:val="lt-LT"/>
        </w:rPr>
        <w:t xml:space="preserve"> arba heparino), išskyrus atvejus, kai keičiamas gydymas antikoaguliantais arba yra veninis arba arterinis kateteris ir heparinas leidžiamas per ši kateterį jo praeinamumui palaikyti, arba jeigu į kraujagyslę įstatytas zondas (</w:t>
      </w:r>
      <w:proofErr w:type="spellStart"/>
      <w:r w:rsidRPr="0025066A">
        <w:rPr>
          <w:lang w:val="lt-LT"/>
        </w:rPr>
        <w:t>kateterinė</w:t>
      </w:r>
      <w:proofErr w:type="spellEnd"/>
      <w:r w:rsidRPr="0025066A">
        <w:rPr>
          <w:lang w:val="lt-LT"/>
        </w:rPr>
        <w:t xml:space="preserve"> </w:t>
      </w:r>
      <w:proofErr w:type="spellStart"/>
      <w:r w:rsidRPr="0025066A">
        <w:rPr>
          <w:lang w:val="lt-LT"/>
        </w:rPr>
        <w:t>abliacija</w:t>
      </w:r>
      <w:proofErr w:type="spellEnd"/>
      <w:r w:rsidRPr="0025066A">
        <w:rPr>
          <w:lang w:val="lt-LT"/>
        </w:rPr>
        <w:t>) gydyti nereguliarų širdies ritmą (aritmiją).</w:t>
      </w:r>
    </w:p>
    <w:p w14:paraId="741BE34D" w14:textId="77777777" w:rsidR="0025066A" w:rsidRPr="0025066A" w:rsidRDefault="0025066A" w:rsidP="0025066A">
      <w:pPr>
        <w:pStyle w:val="Pagrindinistekstas"/>
        <w:rPr>
          <w:lang w:val="lt-LT"/>
        </w:rPr>
      </w:pPr>
    </w:p>
    <w:p w14:paraId="6CEBE9F2"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Įspėjimai ir atsargumo priemonės</w:t>
      </w:r>
    </w:p>
    <w:p w14:paraId="317AE0BA" w14:textId="77777777" w:rsidR="0025066A" w:rsidRPr="0025066A" w:rsidRDefault="0025066A" w:rsidP="0025066A">
      <w:pPr>
        <w:pStyle w:val="Pagrindinistekstas"/>
        <w:rPr>
          <w:lang w:val="lt-LT"/>
        </w:rPr>
      </w:pPr>
      <w:r w:rsidRPr="0025066A">
        <w:rPr>
          <w:lang w:val="lt-LT"/>
        </w:rPr>
        <w:t>Pasitarkite su gydytoju, vaistininku arba slaugytoja prieš pradėdami vartoti šį vaistą, jeigu Jums yra kuri nors iš toliau išvardytų būklių:</w:t>
      </w:r>
    </w:p>
    <w:p w14:paraId="520C0421"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padidėjęs kraujavimo pavojus</w:t>
      </w:r>
      <w:r w:rsidRPr="0025066A">
        <w:rPr>
          <w:lang w:val="lt-LT"/>
        </w:rPr>
        <w:t>, pavyzdžiui:</w:t>
      </w:r>
    </w:p>
    <w:p w14:paraId="3207478C" w14:textId="77777777" w:rsidR="0025066A" w:rsidRPr="0025066A" w:rsidRDefault="0025066A" w:rsidP="0025066A">
      <w:pPr>
        <w:pStyle w:val="Sraopastraipa"/>
        <w:numPr>
          <w:ilvl w:val="0"/>
          <w:numId w:val="4"/>
        </w:numPr>
        <w:tabs>
          <w:tab w:val="left" w:pos="1368"/>
          <w:tab w:val="left" w:pos="1369"/>
        </w:tabs>
        <w:ind w:left="900" w:hanging="360"/>
        <w:contextualSpacing w:val="0"/>
        <w:rPr>
          <w:lang w:val="lt-LT"/>
        </w:rPr>
      </w:pPr>
      <w:r w:rsidRPr="0025066A">
        <w:rPr>
          <w:b/>
          <w:lang w:val="lt-LT"/>
        </w:rPr>
        <w:t>krešėjimo sutrikimas</w:t>
      </w:r>
      <w:r w:rsidRPr="0025066A">
        <w:rPr>
          <w:lang w:val="lt-LT"/>
        </w:rPr>
        <w:t>, įskaitant būkles, dėl kurių sumažėja trombocitų aktyvumas;</w:t>
      </w:r>
    </w:p>
    <w:p w14:paraId="5C508C5E" w14:textId="77777777" w:rsidR="0025066A" w:rsidRPr="0025066A" w:rsidRDefault="0025066A" w:rsidP="0025066A">
      <w:pPr>
        <w:pStyle w:val="Sraopastraipa"/>
        <w:numPr>
          <w:ilvl w:val="0"/>
          <w:numId w:val="4"/>
        </w:numPr>
        <w:tabs>
          <w:tab w:val="left" w:pos="1368"/>
          <w:tab w:val="left" w:pos="1369"/>
        </w:tabs>
        <w:ind w:left="900" w:hanging="360"/>
        <w:contextualSpacing w:val="0"/>
        <w:rPr>
          <w:lang w:val="lt-LT"/>
        </w:rPr>
      </w:pPr>
      <w:r w:rsidRPr="0025066A">
        <w:rPr>
          <w:b/>
          <w:lang w:val="lt-LT"/>
        </w:rPr>
        <w:t xml:space="preserve">labai padidėjęs kraujospūdis, </w:t>
      </w:r>
      <w:r w:rsidRPr="0025066A">
        <w:rPr>
          <w:lang w:val="lt-LT"/>
        </w:rPr>
        <w:t>kuris nesureguliuojamas skiriant gydymą vaistais;</w:t>
      </w:r>
    </w:p>
    <w:p w14:paraId="1925C911" w14:textId="77777777" w:rsidR="0025066A" w:rsidRPr="0025066A" w:rsidRDefault="0025066A" w:rsidP="0025066A">
      <w:pPr>
        <w:pStyle w:val="Sraopastraipa"/>
        <w:numPr>
          <w:ilvl w:val="0"/>
          <w:numId w:val="4"/>
        </w:numPr>
        <w:tabs>
          <w:tab w:val="left" w:pos="1368"/>
          <w:tab w:val="left" w:pos="1369"/>
        </w:tabs>
        <w:ind w:left="900" w:hanging="360"/>
        <w:contextualSpacing w:val="0"/>
        <w:rPr>
          <w:lang w:val="lt-LT"/>
        </w:rPr>
      </w:pPr>
      <w:r w:rsidRPr="0025066A">
        <w:rPr>
          <w:lang w:val="lt-LT"/>
        </w:rPr>
        <w:t>esate vyresni kaip 75 metų;</w:t>
      </w:r>
    </w:p>
    <w:p w14:paraId="599F5FA0" w14:textId="77777777" w:rsidR="0025066A" w:rsidRPr="0025066A" w:rsidRDefault="0025066A" w:rsidP="0025066A">
      <w:pPr>
        <w:pStyle w:val="Sraopastraipa"/>
        <w:numPr>
          <w:ilvl w:val="0"/>
          <w:numId w:val="4"/>
        </w:numPr>
        <w:tabs>
          <w:tab w:val="left" w:pos="1368"/>
          <w:tab w:val="left" w:pos="1369"/>
        </w:tabs>
        <w:ind w:left="900" w:hanging="360"/>
        <w:contextualSpacing w:val="0"/>
        <w:rPr>
          <w:lang w:val="lt-LT"/>
        </w:rPr>
      </w:pPr>
      <w:r w:rsidRPr="0025066A">
        <w:rPr>
          <w:lang w:val="lt-LT"/>
        </w:rPr>
        <w:t>sveriate 60 kg arba mažiau;</w:t>
      </w:r>
    </w:p>
    <w:p w14:paraId="52245DC8" w14:textId="77777777" w:rsidR="0025066A" w:rsidRPr="0025066A" w:rsidRDefault="0025066A" w:rsidP="0025066A">
      <w:pPr>
        <w:pStyle w:val="Antrat2"/>
        <w:numPr>
          <w:ilvl w:val="0"/>
          <w:numId w:val="8"/>
        </w:numPr>
        <w:tabs>
          <w:tab w:val="left" w:pos="802"/>
          <w:tab w:val="left" w:pos="803"/>
        </w:tabs>
        <w:spacing w:before="0" w:after="0"/>
        <w:ind w:left="540" w:hanging="540"/>
        <w:rPr>
          <w:rFonts w:ascii="Times New Roman" w:hAnsi="Times New Roman" w:cs="Times New Roman"/>
          <w:b/>
          <w:color w:val="auto"/>
          <w:sz w:val="22"/>
          <w:szCs w:val="22"/>
          <w:lang w:val="lt-LT"/>
        </w:rPr>
      </w:pPr>
      <w:r w:rsidRPr="0025066A">
        <w:rPr>
          <w:rFonts w:ascii="Times New Roman" w:hAnsi="Times New Roman" w:cs="Times New Roman"/>
          <w:color w:val="auto"/>
          <w:sz w:val="22"/>
          <w:szCs w:val="22"/>
          <w:lang w:val="lt-LT"/>
        </w:rPr>
        <w:t>sunki inkstų liga arba jeigu Jums atliekamos dializės;</w:t>
      </w:r>
    </w:p>
    <w:p w14:paraId="582EA7A2"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 xml:space="preserve">kepenų liga arba anksčiau buvo kepenų veiklos sutrikimų </w:t>
      </w:r>
      <w:r w:rsidRPr="0025066A">
        <w:rPr>
          <w:lang w:val="lt-LT"/>
        </w:rPr>
        <w:t>(šis vaistas bus atsargiai skiriamas pacientams, kuriems nustatyta kepenų veiklos sutrikimo požymių);</w:t>
      </w:r>
    </w:p>
    <w:p w14:paraId="10E1D3DC" w14:textId="77777777" w:rsidR="0025066A" w:rsidRPr="0025066A" w:rsidRDefault="0025066A" w:rsidP="0025066A">
      <w:pPr>
        <w:pStyle w:val="Sraopastraipa"/>
        <w:numPr>
          <w:ilvl w:val="0"/>
          <w:numId w:val="8"/>
        </w:numPr>
        <w:ind w:left="567"/>
        <w:contextualSpacing w:val="0"/>
        <w:rPr>
          <w:rFonts w:eastAsia="Arial"/>
          <w:lang w:val="lt-LT"/>
        </w:rPr>
      </w:pPr>
      <w:r w:rsidRPr="0025066A">
        <w:rPr>
          <w:rFonts w:eastAsia="Arial"/>
          <w:b/>
          <w:bCs/>
          <w:lang w:val="lt-LT"/>
        </w:rPr>
        <w:t>į Jūsų stuburą yra įstatytas vamzdelis (kateteris) arba buvo leidžiama vaistų</w:t>
      </w:r>
      <w:r w:rsidRPr="0025066A">
        <w:rPr>
          <w:rFonts w:eastAsia="Arial"/>
          <w:lang w:val="lt-LT"/>
        </w:rPr>
        <w:t xml:space="preserve"> (nejautrai sukelti arba skausmui malšinti); gydytojas nurodys Jums vartoti šį vaistą praėjus 5 ar daugiau valandų po kateterio pašalinimo; </w:t>
      </w:r>
    </w:p>
    <w:p w14:paraId="428968E0" w14:textId="77777777" w:rsidR="0025066A" w:rsidRPr="0025066A" w:rsidRDefault="0025066A" w:rsidP="0025066A">
      <w:pPr>
        <w:pStyle w:val="Antrat2"/>
        <w:numPr>
          <w:ilvl w:val="0"/>
          <w:numId w:val="8"/>
        </w:numPr>
        <w:tabs>
          <w:tab w:val="left" w:pos="802"/>
          <w:tab w:val="left" w:pos="803"/>
        </w:tabs>
        <w:spacing w:before="0" w:after="0"/>
        <w:ind w:left="540" w:hanging="540"/>
        <w:rPr>
          <w:rFonts w:ascii="Times New Roman" w:hAnsi="Times New Roman" w:cs="Times New Roman"/>
          <w:b/>
          <w:color w:val="auto"/>
          <w:sz w:val="22"/>
          <w:szCs w:val="22"/>
          <w:lang w:val="lt-LT"/>
        </w:rPr>
      </w:pPr>
      <w:r w:rsidRPr="0025066A">
        <w:rPr>
          <w:rFonts w:ascii="Times New Roman" w:hAnsi="Times New Roman" w:cs="Times New Roman"/>
          <w:color w:val="auto"/>
          <w:sz w:val="22"/>
          <w:szCs w:val="22"/>
          <w:lang w:val="lt-LT"/>
        </w:rPr>
        <w:t>Jums protezuoti širdies vožtuvai;</w:t>
      </w:r>
    </w:p>
    <w:p w14:paraId="2C893DEE"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jei gydytojas nustatė, kad Jūsų kraujospūdis nestabilus arba jei numatoma skirti kitą gydymą ar atlikti chirurginę operaciją kraujo krešuliui iš plaučių pašalinti.</w:t>
      </w:r>
    </w:p>
    <w:p w14:paraId="2819A429" w14:textId="77777777" w:rsidR="0025066A" w:rsidRPr="0025066A" w:rsidRDefault="0025066A" w:rsidP="0025066A">
      <w:pPr>
        <w:pStyle w:val="Pagrindinistekstas"/>
        <w:rPr>
          <w:lang w:val="lt-LT"/>
        </w:rPr>
      </w:pPr>
    </w:p>
    <w:p w14:paraId="7ABB846B" w14:textId="77777777" w:rsidR="0025066A" w:rsidRPr="0025066A" w:rsidRDefault="0025066A" w:rsidP="0025066A">
      <w:pPr>
        <w:pStyle w:val="Pagrindinistekstas"/>
        <w:rPr>
          <w:lang w:val="lt-LT"/>
        </w:rPr>
      </w:pPr>
      <w:r w:rsidRPr="0025066A">
        <w:rPr>
          <w:lang w:val="lt-LT"/>
        </w:rPr>
        <w:t xml:space="preserve">Vartojant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atsargumo priemonių reikia, jeigu:</w:t>
      </w:r>
    </w:p>
    <w:p w14:paraId="06D400AC"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žinote, kad sergate liga, vadinama </w:t>
      </w:r>
      <w:proofErr w:type="spellStart"/>
      <w:r w:rsidRPr="0025066A">
        <w:rPr>
          <w:lang w:val="lt-LT"/>
        </w:rPr>
        <w:t>antifosfolipidiniu</w:t>
      </w:r>
      <w:proofErr w:type="spellEnd"/>
      <w:r w:rsidRPr="0025066A">
        <w:rPr>
          <w:lang w:val="lt-LT"/>
        </w:rPr>
        <w:t xml:space="preserve"> sindromu (imuninės sistemos sutrikimas, dėl kurio padidėja kraujo krešulių susidarymo rizika), pasakykite apie tai savo gydytojui, kuris nuspręs, ar reikės keisti Jums taikomą gydymą.</w:t>
      </w:r>
    </w:p>
    <w:p w14:paraId="0E2A8D72" w14:textId="77777777" w:rsidR="0025066A" w:rsidRPr="0025066A" w:rsidRDefault="0025066A" w:rsidP="0025066A">
      <w:pPr>
        <w:pStyle w:val="Pagrindinistekstas"/>
        <w:rPr>
          <w:lang w:val="lt-LT"/>
        </w:rPr>
      </w:pPr>
    </w:p>
    <w:p w14:paraId="1181026B" w14:textId="77777777" w:rsidR="0025066A" w:rsidRPr="0025066A" w:rsidRDefault="0025066A" w:rsidP="0025066A">
      <w:pPr>
        <w:rPr>
          <w:lang w:val="lt-LT"/>
        </w:rPr>
      </w:pPr>
      <w:r w:rsidRPr="0025066A">
        <w:rPr>
          <w:lang w:val="lt-LT"/>
        </w:rPr>
        <w:t>Jeigu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14:paraId="1D467899" w14:textId="77777777" w:rsidR="0025066A" w:rsidRPr="0025066A" w:rsidRDefault="0025066A" w:rsidP="0025066A">
      <w:pPr>
        <w:rPr>
          <w:lang w:val="lt-LT"/>
        </w:rPr>
      </w:pPr>
    </w:p>
    <w:p w14:paraId="338D4220" w14:textId="77777777" w:rsidR="0025066A" w:rsidRPr="0025066A" w:rsidRDefault="0025066A" w:rsidP="0025066A">
      <w:pPr>
        <w:rPr>
          <w:b/>
          <w:lang w:val="lt-LT"/>
        </w:rPr>
      </w:pPr>
      <w:r w:rsidRPr="0025066A">
        <w:rPr>
          <w:b/>
          <w:lang w:val="lt-LT"/>
        </w:rPr>
        <w:t>Vaikams ir paaugliams</w:t>
      </w:r>
    </w:p>
    <w:p w14:paraId="4D2E9679" w14:textId="77777777" w:rsidR="0025066A" w:rsidRPr="0025066A" w:rsidRDefault="0025066A" w:rsidP="0025066A">
      <w:pPr>
        <w:rPr>
          <w:lang w:val="lt-LT"/>
        </w:rPr>
      </w:pPr>
      <w:r w:rsidRPr="0025066A">
        <w:rPr>
          <w:lang w:val="lt-LT"/>
        </w:rPr>
        <w:t>Šio vaisto nerekomenduojama vartoti vaikams ir paaugliams, kurių kūno svoris yra mažesnis kaip 35 kg.</w:t>
      </w:r>
    </w:p>
    <w:p w14:paraId="0F4F796D" w14:textId="77777777" w:rsidR="0025066A" w:rsidRPr="0025066A" w:rsidRDefault="0025066A" w:rsidP="0025066A">
      <w:pPr>
        <w:rPr>
          <w:lang w:val="lt-LT"/>
        </w:rPr>
      </w:pPr>
    </w:p>
    <w:p w14:paraId="76F1F96D" w14:textId="77777777" w:rsidR="0025066A" w:rsidRPr="0025066A" w:rsidRDefault="0025066A" w:rsidP="0025066A">
      <w:pPr>
        <w:rPr>
          <w:b/>
          <w:lang w:val="lt-LT"/>
        </w:rPr>
      </w:pPr>
      <w:r w:rsidRPr="0025066A">
        <w:rPr>
          <w:b/>
          <w:lang w:val="lt-LT"/>
        </w:rPr>
        <w:t xml:space="preserve">Kiti vaistai ir </w:t>
      </w:r>
      <w:proofErr w:type="spellStart"/>
      <w:r w:rsidRPr="0025066A">
        <w:rPr>
          <w:b/>
          <w:lang w:val="lt-LT"/>
        </w:rPr>
        <w:t>Apixaban</w:t>
      </w:r>
      <w:proofErr w:type="spellEnd"/>
      <w:r w:rsidRPr="0025066A">
        <w:rPr>
          <w:b/>
          <w:lang w:val="lt-LT"/>
        </w:rPr>
        <w:t xml:space="preserve"> </w:t>
      </w:r>
      <w:proofErr w:type="spellStart"/>
      <w:r w:rsidRPr="0025066A">
        <w:rPr>
          <w:b/>
          <w:lang w:val="lt-LT"/>
        </w:rPr>
        <w:t>Viatris</w:t>
      </w:r>
      <w:proofErr w:type="spellEnd"/>
    </w:p>
    <w:p w14:paraId="3BFAB898" w14:textId="77777777" w:rsidR="0025066A" w:rsidRPr="0025066A" w:rsidRDefault="0025066A" w:rsidP="0025066A">
      <w:pPr>
        <w:rPr>
          <w:lang w:val="lt-LT"/>
        </w:rPr>
      </w:pPr>
      <w:r w:rsidRPr="0025066A">
        <w:rPr>
          <w:lang w:val="lt-LT"/>
        </w:rPr>
        <w:t>Jeigu vartojate ar neseniai vartojote kitų vaistų arba dėl to nesate tikri, apie tai pasakykite gydytojui, vaistininkui arba slaugytojui.</w:t>
      </w:r>
    </w:p>
    <w:p w14:paraId="1C886B93" w14:textId="77777777" w:rsidR="0025066A" w:rsidRPr="0025066A" w:rsidRDefault="0025066A" w:rsidP="0025066A">
      <w:pPr>
        <w:rPr>
          <w:lang w:val="lt-LT"/>
        </w:rPr>
      </w:pPr>
    </w:p>
    <w:p w14:paraId="38939D67" w14:textId="77777777" w:rsidR="0025066A" w:rsidRPr="0025066A" w:rsidRDefault="0025066A" w:rsidP="0025066A">
      <w:pPr>
        <w:rPr>
          <w:lang w:val="lt-LT"/>
        </w:rPr>
      </w:pPr>
      <w:r w:rsidRPr="0025066A">
        <w:rPr>
          <w:lang w:val="lt-LT"/>
        </w:rPr>
        <w:t xml:space="preserve">Kai kurie vaistai gali stiprinti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poveikį, o kiti vaistai gali jį silpninti. Gydytojas nuspręs, ar Jums skirti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šių vaistų vartojimo metu ir kaip atidžiai stebėti Jūsų būklę.</w:t>
      </w:r>
    </w:p>
    <w:p w14:paraId="120A3856" w14:textId="77777777" w:rsidR="0025066A" w:rsidRPr="0025066A" w:rsidRDefault="0025066A" w:rsidP="0025066A">
      <w:pPr>
        <w:pStyle w:val="Pagrindinistekstas"/>
        <w:rPr>
          <w:lang w:val="lt-LT"/>
        </w:rPr>
      </w:pPr>
    </w:p>
    <w:p w14:paraId="2D1FEC66" w14:textId="77777777" w:rsidR="0025066A" w:rsidRPr="0025066A" w:rsidRDefault="0025066A" w:rsidP="0025066A">
      <w:pPr>
        <w:pStyle w:val="Pagrindinistekstas"/>
        <w:rPr>
          <w:lang w:val="lt-LT"/>
        </w:rPr>
      </w:pPr>
      <w:r w:rsidRPr="0025066A">
        <w:rPr>
          <w:lang w:val="lt-LT"/>
        </w:rPr>
        <w:t xml:space="preserve">Toliau išvardyti vaistai gali stiprinti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poveikį ir didinti nepageidaujamo kraujavimo galimybę:</w:t>
      </w:r>
    </w:p>
    <w:p w14:paraId="3CBCBE86"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kai kurie </w:t>
      </w:r>
      <w:r w:rsidRPr="0025066A">
        <w:rPr>
          <w:b/>
          <w:lang w:val="lt-LT"/>
        </w:rPr>
        <w:t xml:space="preserve">vaistai grybelių sukeltoms infekcijoms gydyti </w:t>
      </w:r>
      <w:r w:rsidRPr="0025066A">
        <w:rPr>
          <w:lang w:val="lt-LT"/>
        </w:rPr>
        <w:t xml:space="preserve">(pvz., </w:t>
      </w:r>
      <w:proofErr w:type="spellStart"/>
      <w:r w:rsidRPr="0025066A">
        <w:rPr>
          <w:lang w:val="lt-LT"/>
        </w:rPr>
        <w:t>ketokonazolas</w:t>
      </w:r>
      <w:proofErr w:type="spellEnd"/>
      <w:r w:rsidRPr="0025066A">
        <w:rPr>
          <w:lang w:val="lt-LT"/>
        </w:rPr>
        <w:t xml:space="preserve"> ir kt.);</w:t>
      </w:r>
    </w:p>
    <w:p w14:paraId="2FE600BC"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kai kurie </w:t>
      </w:r>
      <w:proofErr w:type="spellStart"/>
      <w:r w:rsidRPr="0025066A">
        <w:rPr>
          <w:b/>
          <w:lang w:val="lt-LT"/>
        </w:rPr>
        <w:t>priešvirusiniai</w:t>
      </w:r>
      <w:proofErr w:type="spellEnd"/>
      <w:r w:rsidRPr="0025066A">
        <w:rPr>
          <w:b/>
          <w:lang w:val="lt-LT"/>
        </w:rPr>
        <w:t xml:space="preserve"> vaistai nuo ŽIV ar AIDS </w:t>
      </w:r>
      <w:r w:rsidRPr="0025066A">
        <w:rPr>
          <w:lang w:val="lt-LT"/>
        </w:rPr>
        <w:t>(pvz., ritonaviras);</w:t>
      </w:r>
    </w:p>
    <w:p w14:paraId="25B6EEE9"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kiti </w:t>
      </w:r>
      <w:r w:rsidRPr="0025066A">
        <w:rPr>
          <w:b/>
          <w:lang w:val="lt-LT"/>
        </w:rPr>
        <w:t xml:space="preserve">kraujo krešėjimui mažinti vartojami vaistai </w:t>
      </w:r>
      <w:r w:rsidRPr="0025066A">
        <w:rPr>
          <w:lang w:val="lt-LT"/>
        </w:rPr>
        <w:t xml:space="preserve">(pvz., </w:t>
      </w:r>
      <w:proofErr w:type="spellStart"/>
      <w:r w:rsidRPr="0025066A">
        <w:rPr>
          <w:lang w:val="lt-LT"/>
        </w:rPr>
        <w:t>enoksaparinas</w:t>
      </w:r>
      <w:proofErr w:type="spellEnd"/>
      <w:r w:rsidRPr="0025066A">
        <w:rPr>
          <w:lang w:val="lt-LT"/>
        </w:rPr>
        <w:t xml:space="preserve"> ir kt.);</w:t>
      </w:r>
    </w:p>
    <w:p w14:paraId="75F8267A"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vaistai nuo uždegimo ar skausmo</w:t>
      </w:r>
      <w:r w:rsidRPr="0025066A">
        <w:rPr>
          <w:lang w:val="lt-LT"/>
        </w:rPr>
        <w:t xml:space="preserve"> (pvz., </w:t>
      </w:r>
      <w:proofErr w:type="spellStart"/>
      <w:r w:rsidRPr="0025066A">
        <w:rPr>
          <w:lang w:val="lt-LT"/>
        </w:rPr>
        <w:t>acetilsalicilo</w:t>
      </w:r>
      <w:proofErr w:type="spellEnd"/>
      <w:r w:rsidRPr="0025066A">
        <w:rPr>
          <w:lang w:val="lt-LT"/>
        </w:rPr>
        <w:t xml:space="preserve"> rūgštis ar </w:t>
      </w:r>
      <w:proofErr w:type="spellStart"/>
      <w:r w:rsidRPr="0025066A">
        <w:rPr>
          <w:lang w:val="lt-LT"/>
        </w:rPr>
        <w:t>naproksenas</w:t>
      </w:r>
      <w:proofErr w:type="spellEnd"/>
      <w:r w:rsidRPr="0025066A">
        <w:rPr>
          <w:lang w:val="lt-LT"/>
        </w:rPr>
        <w:t xml:space="preserve">). Ypač, jei esate vyresni kaip 75 metų ir vartojate </w:t>
      </w:r>
      <w:proofErr w:type="spellStart"/>
      <w:r w:rsidRPr="0025066A">
        <w:rPr>
          <w:lang w:val="lt-LT"/>
        </w:rPr>
        <w:t>acetilsalicilo</w:t>
      </w:r>
      <w:proofErr w:type="spellEnd"/>
      <w:r w:rsidRPr="0025066A">
        <w:rPr>
          <w:lang w:val="lt-LT"/>
        </w:rPr>
        <w:t xml:space="preserve"> rūgštį, Jums gali būti padidėjusi kraujavimo rizika;</w:t>
      </w:r>
    </w:p>
    <w:p w14:paraId="4BE8FB40"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 xml:space="preserve">padidėjusiam kraujospūdžiui ar širdies sutrikimams gydyti vartojami vaistai </w:t>
      </w:r>
      <w:r w:rsidRPr="0025066A">
        <w:rPr>
          <w:lang w:val="lt-LT"/>
        </w:rPr>
        <w:t xml:space="preserve">(pvz., </w:t>
      </w:r>
      <w:proofErr w:type="spellStart"/>
      <w:r w:rsidRPr="0025066A">
        <w:rPr>
          <w:lang w:val="lt-LT"/>
        </w:rPr>
        <w:t>diltiazemas</w:t>
      </w:r>
      <w:proofErr w:type="spellEnd"/>
      <w:r w:rsidRPr="0025066A">
        <w:rPr>
          <w:lang w:val="lt-LT"/>
        </w:rPr>
        <w:t>);</w:t>
      </w:r>
    </w:p>
    <w:p w14:paraId="43FB9380" w14:textId="77777777" w:rsidR="0025066A" w:rsidRPr="0025066A" w:rsidRDefault="0025066A" w:rsidP="0025066A">
      <w:pPr>
        <w:pStyle w:val="Antrat2"/>
        <w:numPr>
          <w:ilvl w:val="0"/>
          <w:numId w:val="8"/>
        </w:numPr>
        <w:tabs>
          <w:tab w:val="left" w:pos="802"/>
          <w:tab w:val="left" w:pos="803"/>
        </w:tabs>
        <w:spacing w:before="0" w:after="0"/>
        <w:ind w:left="540" w:hanging="540"/>
        <w:rPr>
          <w:rFonts w:ascii="Times New Roman" w:hAnsi="Times New Roman" w:cs="Times New Roman"/>
          <w:color w:val="auto"/>
          <w:sz w:val="22"/>
          <w:szCs w:val="22"/>
          <w:lang w:val="lt-LT"/>
        </w:rPr>
      </w:pPr>
      <w:r w:rsidRPr="0025066A">
        <w:rPr>
          <w:rFonts w:ascii="Times New Roman" w:hAnsi="Times New Roman" w:cs="Times New Roman"/>
          <w:color w:val="auto"/>
          <w:sz w:val="22"/>
          <w:szCs w:val="22"/>
          <w:lang w:val="lt-LT"/>
        </w:rPr>
        <w:lastRenderedPageBreak/>
        <w:t xml:space="preserve">antidepresantai, vadinamieji selektyvieji </w:t>
      </w:r>
      <w:proofErr w:type="spellStart"/>
      <w:r w:rsidRPr="0025066A">
        <w:rPr>
          <w:rFonts w:ascii="Times New Roman" w:hAnsi="Times New Roman" w:cs="Times New Roman"/>
          <w:color w:val="auto"/>
          <w:sz w:val="22"/>
          <w:szCs w:val="22"/>
          <w:lang w:val="lt-LT"/>
        </w:rPr>
        <w:t>serotonino</w:t>
      </w:r>
      <w:proofErr w:type="spellEnd"/>
      <w:r w:rsidRPr="0025066A">
        <w:rPr>
          <w:rFonts w:ascii="Times New Roman" w:hAnsi="Times New Roman" w:cs="Times New Roman"/>
          <w:color w:val="auto"/>
          <w:sz w:val="22"/>
          <w:szCs w:val="22"/>
          <w:lang w:val="lt-LT"/>
        </w:rPr>
        <w:t xml:space="preserve"> reabsorbcijos inhibitoriai arba </w:t>
      </w:r>
      <w:proofErr w:type="spellStart"/>
      <w:r w:rsidRPr="0025066A">
        <w:rPr>
          <w:rFonts w:ascii="Times New Roman" w:hAnsi="Times New Roman" w:cs="Times New Roman"/>
          <w:color w:val="auto"/>
          <w:sz w:val="22"/>
          <w:szCs w:val="22"/>
          <w:lang w:val="lt-LT"/>
        </w:rPr>
        <w:t>serotonino-norepinefrino</w:t>
      </w:r>
      <w:proofErr w:type="spellEnd"/>
      <w:r w:rsidRPr="0025066A">
        <w:rPr>
          <w:rFonts w:ascii="Times New Roman" w:hAnsi="Times New Roman" w:cs="Times New Roman"/>
          <w:color w:val="auto"/>
          <w:sz w:val="22"/>
          <w:szCs w:val="22"/>
          <w:lang w:val="lt-LT"/>
        </w:rPr>
        <w:t xml:space="preserve"> reabsorbcijos inhibitoriai.</w:t>
      </w:r>
    </w:p>
    <w:p w14:paraId="255679C2" w14:textId="77777777" w:rsidR="0025066A" w:rsidRPr="0025066A" w:rsidRDefault="0025066A" w:rsidP="0025066A">
      <w:pPr>
        <w:pStyle w:val="Pagrindinistekstas"/>
        <w:rPr>
          <w:lang w:val="lt-LT"/>
        </w:rPr>
      </w:pPr>
    </w:p>
    <w:p w14:paraId="0189BC4E" w14:textId="77777777" w:rsidR="0025066A" w:rsidRPr="0025066A" w:rsidRDefault="0025066A" w:rsidP="0025066A">
      <w:pPr>
        <w:pStyle w:val="Pagrindinistekstas"/>
        <w:rPr>
          <w:lang w:val="lt-LT"/>
        </w:rPr>
      </w:pPr>
      <w:r w:rsidRPr="0025066A">
        <w:rPr>
          <w:lang w:val="lt-LT"/>
        </w:rPr>
        <w:t xml:space="preserve">Toliau išvardyti vaistai gali silpninti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gebėjimą apsaugoti nuo kraujo krešulių susidarymo:</w:t>
      </w:r>
    </w:p>
    <w:p w14:paraId="1C09B1FD"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 xml:space="preserve">nuo epilepsijos ar traukulių pasireiškimo apsaugantys vaistai </w:t>
      </w:r>
      <w:r w:rsidRPr="0025066A">
        <w:rPr>
          <w:lang w:val="lt-LT"/>
        </w:rPr>
        <w:t xml:space="preserve">(pvz., </w:t>
      </w:r>
      <w:proofErr w:type="spellStart"/>
      <w:r w:rsidRPr="0025066A">
        <w:rPr>
          <w:lang w:val="lt-LT"/>
        </w:rPr>
        <w:t>fenitoinas</w:t>
      </w:r>
      <w:proofErr w:type="spellEnd"/>
      <w:r w:rsidRPr="0025066A">
        <w:rPr>
          <w:lang w:val="lt-LT"/>
        </w:rPr>
        <w:t xml:space="preserve"> ir kt.);</w:t>
      </w:r>
    </w:p>
    <w:p w14:paraId="3AFDEC7C"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 xml:space="preserve">jonažolės preparatai </w:t>
      </w:r>
      <w:r w:rsidRPr="0025066A">
        <w:rPr>
          <w:lang w:val="lt-LT"/>
        </w:rPr>
        <w:t>(depresijai lengvinti vartojami augaliniai papildai);</w:t>
      </w:r>
    </w:p>
    <w:p w14:paraId="3A663185"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 xml:space="preserve">tuberkuliozei </w:t>
      </w:r>
      <w:r w:rsidRPr="0025066A">
        <w:rPr>
          <w:lang w:val="lt-LT"/>
        </w:rPr>
        <w:t xml:space="preserve">ar </w:t>
      </w:r>
      <w:r w:rsidRPr="0025066A">
        <w:rPr>
          <w:b/>
          <w:lang w:val="lt-LT"/>
        </w:rPr>
        <w:t xml:space="preserve">kitoms infekcijoms gydyti vartojami vaistai </w:t>
      </w:r>
      <w:r w:rsidRPr="0025066A">
        <w:rPr>
          <w:lang w:val="lt-LT"/>
        </w:rPr>
        <w:t xml:space="preserve">(pvz., </w:t>
      </w:r>
      <w:proofErr w:type="spellStart"/>
      <w:r w:rsidRPr="0025066A">
        <w:rPr>
          <w:lang w:val="lt-LT"/>
        </w:rPr>
        <w:t>rifampicinas</w:t>
      </w:r>
      <w:proofErr w:type="spellEnd"/>
      <w:r w:rsidRPr="0025066A">
        <w:rPr>
          <w:lang w:val="lt-LT"/>
        </w:rPr>
        <w:t>).</w:t>
      </w:r>
    </w:p>
    <w:p w14:paraId="7D867CA7" w14:textId="77777777" w:rsidR="0025066A" w:rsidRPr="0025066A" w:rsidRDefault="0025066A" w:rsidP="0025066A">
      <w:pPr>
        <w:pStyle w:val="Antrat2"/>
        <w:spacing w:before="0" w:after="0"/>
        <w:rPr>
          <w:rFonts w:ascii="Times New Roman" w:hAnsi="Times New Roman" w:cs="Times New Roman"/>
          <w:color w:val="auto"/>
          <w:sz w:val="22"/>
          <w:szCs w:val="22"/>
          <w:lang w:val="lt-LT"/>
        </w:rPr>
      </w:pPr>
    </w:p>
    <w:p w14:paraId="2B68FB7F"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Nėštumas ir žindymo laikotarpis</w:t>
      </w:r>
    </w:p>
    <w:p w14:paraId="7584EF1B" w14:textId="77777777" w:rsidR="0025066A" w:rsidRPr="0025066A" w:rsidRDefault="0025066A" w:rsidP="0025066A">
      <w:pPr>
        <w:pStyle w:val="Pagrindinistekstas"/>
        <w:rPr>
          <w:lang w:val="lt-LT"/>
        </w:rPr>
      </w:pPr>
      <w:r w:rsidRPr="0025066A">
        <w:rPr>
          <w:lang w:val="lt-LT"/>
        </w:rPr>
        <w:t>Jeigu esate nėščia, žindote kūdikį, manote, kad galbūt esate nėščia arba planuojate pastoti, tai prieš vartojant šį vaistą, pasitarkite su gydytoju, vaistininku arba slaugytoja.</w:t>
      </w:r>
    </w:p>
    <w:p w14:paraId="07D5D2F4" w14:textId="77777777" w:rsidR="0025066A" w:rsidRPr="0025066A" w:rsidRDefault="0025066A" w:rsidP="0025066A">
      <w:pPr>
        <w:rPr>
          <w:lang w:val="lt-LT"/>
        </w:rPr>
      </w:pPr>
    </w:p>
    <w:p w14:paraId="310A7CBC" w14:textId="77777777" w:rsidR="0025066A" w:rsidRPr="0025066A" w:rsidRDefault="0025066A" w:rsidP="0025066A">
      <w:pPr>
        <w:rPr>
          <w:lang w:val="lt-LT"/>
        </w:rPr>
      </w:pP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poveikis nėštumo eigai ir negimusiam kūdikiui nežinomas. Nėštumo metu šio vaisto vartoti negalima. Jeigu šio vaisto vartojimo metu pastotumėte, </w:t>
      </w:r>
      <w:r w:rsidRPr="0025066A">
        <w:rPr>
          <w:b/>
          <w:lang w:val="lt-LT"/>
        </w:rPr>
        <w:t>nedelsdama kreipkitės į savo gydytoją</w:t>
      </w:r>
      <w:r w:rsidRPr="0025066A">
        <w:rPr>
          <w:lang w:val="lt-LT"/>
        </w:rPr>
        <w:t>.</w:t>
      </w:r>
    </w:p>
    <w:p w14:paraId="7A600492" w14:textId="77777777" w:rsidR="0025066A" w:rsidRPr="0025066A" w:rsidRDefault="0025066A" w:rsidP="0025066A">
      <w:pPr>
        <w:rPr>
          <w:lang w:val="lt-LT"/>
        </w:rPr>
      </w:pPr>
    </w:p>
    <w:p w14:paraId="509C51CB" w14:textId="77777777" w:rsidR="0025066A" w:rsidRPr="0025066A" w:rsidRDefault="0025066A" w:rsidP="0025066A">
      <w:pPr>
        <w:rPr>
          <w:lang w:val="lt-LT"/>
        </w:rPr>
      </w:pPr>
      <w:r w:rsidRPr="0025066A">
        <w:rPr>
          <w:lang w:val="lt-LT"/>
        </w:rPr>
        <w:t xml:space="preserve">Nežinoma, ar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17FAC339" w14:textId="77777777" w:rsidR="0025066A" w:rsidRPr="0025066A" w:rsidRDefault="0025066A" w:rsidP="0025066A">
      <w:pPr>
        <w:pStyle w:val="Pagrindinistekstas"/>
        <w:rPr>
          <w:lang w:val="lt-LT"/>
        </w:rPr>
      </w:pPr>
    </w:p>
    <w:p w14:paraId="0A201975"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Vairavimas ir mechanizmų valdymas</w:t>
      </w:r>
    </w:p>
    <w:p w14:paraId="0C7D5661" w14:textId="77777777" w:rsidR="0025066A" w:rsidRPr="0025066A" w:rsidRDefault="0025066A" w:rsidP="0025066A">
      <w:pPr>
        <w:pStyle w:val="Pagrindinistekstas"/>
        <w:rPr>
          <w:lang w:val="lt-LT"/>
        </w:rPr>
      </w:pPr>
      <w:r w:rsidRPr="0025066A">
        <w:rPr>
          <w:lang w:val="lt-LT"/>
        </w:rPr>
        <w:t xml:space="preserve">Nenustatyta, kad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trikdytų gebėjimą vairuoti ar valdyti mechanizmus.</w:t>
      </w:r>
    </w:p>
    <w:p w14:paraId="3F67758B" w14:textId="77777777" w:rsidR="0025066A" w:rsidRPr="0025066A" w:rsidRDefault="0025066A" w:rsidP="0025066A">
      <w:pPr>
        <w:pStyle w:val="Pagrindinistekstas"/>
        <w:rPr>
          <w:lang w:val="lt-LT"/>
        </w:rPr>
      </w:pPr>
    </w:p>
    <w:p w14:paraId="7F153913" w14:textId="77777777" w:rsidR="0025066A" w:rsidRPr="0025066A" w:rsidRDefault="0025066A" w:rsidP="0025066A">
      <w:pPr>
        <w:pStyle w:val="Antrat2"/>
        <w:spacing w:before="0" w:after="0"/>
        <w:rPr>
          <w:rFonts w:ascii="Times New Roman" w:hAnsi="Times New Roman" w:cs="Times New Roman"/>
          <w:color w:val="auto"/>
          <w:sz w:val="22"/>
          <w:szCs w:val="22"/>
          <w:lang w:val="lt-LT"/>
        </w:rPr>
      </w:pPr>
      <w:proofErr w:type="spellStart"/>
      <w:r w:rsidRPr="0025066A">
        <w:rPr>
          <w:rFonts w:ascii="Times New Roman" w:hAnsi="Times New Roman" w:cs="Times New Roman"/>
          <w:color w:val="auto"/>
          <w:sz w:val="22"/>
          <w:szCs w:val="22"/>
          <w:lang w:val="lt-LT"/>
        </w:rPr>
        <w:t>Apixaban</w:t>
      </w:r>
      <w:proofErr w:type="spellEnd"/>
      <w:r w:rsidRPr="0025066A">
        <w:rPr>
          <w:rFonts w:ascii="Times New Roman" w:hAnsi="Times New Roman" w:cs="Times New Roman"/>
          <w:color w:val="auto"/>
          <w:sz w:val="22"/>
          <w:szCs w:val="22"/>
          <w:lang w:val="lt-LT"/>
        </w:rPr>
        <w:t xml:space="preserve"> </w:t>
      </w:r>
      <w:proofErr w:type="spellStart"/>
      <w:r w:rsidRPr="0025066A">
        <w:rPr>
          <w:rFonts w:ascii="Times New Roman" w:hAnsi="Times New Roman" w:cs="Times New Roman"/>
          <w:color w:val="auto"/>
          <w:sz w:val="22"/>
          <w:szCs w:val="22"/>
          <w:lang w:val="lt-LT"/>
        </w:rPr>
        <w:t>Viatris</w:t>
      </w:r>
      <w:proofErr w:type="spellEnd"/>
      <w:r w:rsidRPr="0025066A">
        <w:rPr>
          <w:rFonts w:ascii="Times New Roman" w:hAnsi="Times New Roman" w:cs="Times New Roman"/>
          <w:color w:val="auto"/>
          <w:sz w:val="22"/>
          <w:szCs w:val="22"/>
          <w:lang w:val="lt-LT"/>
        </w:rPr>
        <w:t xml:space="preserve"> sudėtyje yra laktozės (tam tikros rūšies cukraus) ir natrio</w:t>
      </w:r>
    </w:p>
    <w:p w14:paraId="6C3B7719" w14:textId="77777777" w:rsidR="0025066A" w:rsidRPr="0025066A" w:rsidRDefault="0025066A" w:rsidP="0025066A">
      <w:pPr>
        <w:pStyle w:val="Pagrindinistekstas"/>
        <w:rPr>
          <w:lang w:val="lt-LT"/>
        </w:rPr>
      </w:pPr>
      <w:r w:rsidRPr="0025066A">
        <w:rPr>
          <w:lang w:val="lt-LT"/>
        </w:rPr>
        <w:t>Jeigu gydytojas Jums yra sakęs, kad netoleruojate kokių nors angliavandenių, kreipkitės į jį prieš  pradėdami vartoti šį vaistą.</w:t>
      </w:r>
    </w:p>
    <w:p w14:paraId="4054FB2F" w14:textId="77777777" w:rsidR="0025066A" w:rsidRPr="0025066A" w:rsidRDefault="0025066A" w:rsidP="0025066A">
      <w:pPr>
        <w:pStyle w:val="Pagrindinistekstas"/>
        <w:rPr>
          <w:lang w:val="lt-LT"/>
        </w:rPr>
      </w:pPr>
      <w:r w:rsidRPr="0025066A">
        <w:rPr>
          <w:lang w:val="lt-LT"/>
        </w:rPr>
        <w:t>Šio vaisto tabletėje yra mažiau kaip 1 </w:t>
      </w:r>
      <w:proofErr w:type="spellStart"/>
      <w:r w:rsidRPr="0025066A">
        <w:rPr>
          <w:lang w:val="lt-LT"/>
        </w:rPr>
        <w:t>mmol</w:t>
      </w:r>
      <w:proofErr w:type="spellEnd"/>
      <w:r w:rsidRPr="0025066A">
        <w:rPr>
          <w:lang w:val="lt-LT"/>
        </w:rPr>
        <w:t xml:space="preserve"> (23 mg) natrio, </w:t>
      </w:r>
      <w:proofErr w:type="spellStart"/>
      <w:r w:rsidRPr="0025066A">
        <w:rPr>
          <w:lang w:val="lt-LT"/>
        </w:rPr>
        <w:t>t.y</w:t>
      </w:r>
      <w:proofErr w:type="spellEnd"/>
      <w:r w:rsidRPr="0025066A">
        <w:rPr>
          <w:lang w:val="lt-LT"/>
        </w:rPr>
        <w:t>. jis beveik neturi reikšmės.</w:t>
      </w:r>
    </w:p>
    <w:p w14:paraId="173512B8" w14:textId="77777777" w:rsidR="0025066A" w:rsidRPr="0025066A" w:rsidRDefault="0025066A" w:rsidP="0025066A">
      <w:pPr>
        <w:pStyle w:val="Pagrindinistekstas"/>
        <w:rPr>
          <w:lang w:val="lt-LT"/>
        </w:rPr>
      </w:pPr>
    </w:p>
    <w:p w14:paraId="6A1BCBBF" w14:textId="77777777" w:rsidR="0025066A" w:rsidRPr="0025066A" w:rsidRDefault="0025066A" w:rsidP="0025066A">
      <w:pPr>
        <w:pStyle w:val="Pagrindinistekstas"/>
        <w:rPr>
          <w:lang w:val="lt-LT"/>
        </w:rPr>
      </w:pPr>
    </w:p>
    <w:p w14:paraId="4764535A" w14:textId="77777777" w:rsidR="0025066A" w:rsidRPr="00EE1B65" w:rsidRDefault="0025066A" w:rsidP="0025066A">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Kaip vartoti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p>
    <w:p w14:paraId="6EDE6BEC" w14:textId="77777777" w:rsidR="0025066A" w:rsidRPr="0025066A" w:rsidRDefault="0025066A" w:rsidP="0025066A">
      <w:pPr>
        <w:pStyle w:val="Pagrindinistekstas"/>
        <w:rPr>
          <w:b/>
          <w:lang w:val="lt-LT"/>
        </w:rPr>
      </w:pPr>
    </w:p>
    <w:p w14:paraId="65DF40D5" w14:textId="77777777" w:rsidR="0025066A" w:rsidRPr="0025066A" w:rsidRDefault="0025066A" w:rsidP="0025066A">
      <w:pPr>
        <w:rPr>
          <w:lang w:val="lt-LT"/>
        </w:rPr>
      </w:pPr>
      <w:r w:rsidRPr="0025066A">
        <w:rPr>
          <w:lang w:val="lt-LT"/>
        </w:rPr>
        <w:t>Visada vartokite šį vaistą tiksliai kaip nurodė gydytojas arba vaistininkas. Jeigu abejojate, kreipkitės į gydytoją, vaistininką arba slaugytoją.</w:t>
      </w:r>
    </w:p>
    <w:p w14:paraId="40C70E36" w14:textId="77777777" w:rsidR="0025066A" w:rsidRPr="0025066A" w:rsidRDefault="0025066A" w:rsidP="0025066A">
      <w:pPr>
        <w:pStyle w:val="Pagrindinistekstas"/>
        <w:rPr>
          <w:lang w:val="lt-LT"/>
        </w:rPr>
      </w:pPr>
    </w:p>
    <w:p w14:paraId="2F78F77F"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Dozė</w:t>
      </w:r>
    </w:p>
    <w:p w14:paraId="4EBBA0B9" w14:textId="77777777" w:rsidR="0025066A" w:rsidRPr="0025066A" w:rsidRDefault="0025066A" w:rsidP="0025066A">
      <w:pPr>
        <w:rPr>
          <w:lang w:val="lt-LT"/>
        </w:rPr>
      </w:pPr>
      <w:r w:rsidRPr="0025066A">
        <w:rPr>
          <w:lang w:val="lt-LT"/>
        </w:rPr>
        <w:t xml:space="preserve">Nurykite tabletę užsigerdami vandeniu.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galima vartoti valgant arba be maisto.</w:t>
      </w:r>
    </w:p>
    <w:p w14:paraId="0F11AE07" w14:textId="77777777" w:rsidR="0025066A" w:rsidRPr="0025066A" w:rsidRDefault="0025066A" w:rsidP="0025066A">
      <w:pPr>
        <w:rPr>
          <w:lang w:val="lt-LT"/>
        </w:rPr>
      </w:pPr>
      <w:r w:rsidRPr="0025066A">
        <w:rPr>
          <w:lang w:val="lt-LT"/>
        </w:rPr>
        <w:t>Stenkitės tabletes vartoti kasdien tuo pačiu laiku, kad būtų pasiektas geriausias gydomasis poveikis.</w:t>
      </w:r>
    </w:p>
    <w:p w14:paraId="344E0DB2" w14:textId="77777777" w:rsidR="0025066A" w:rsidRPr="0025066A" w:rsidRDefault="0025066A" w:rsidP="0025066A">
      <w:pPr>
        <w:rPr>
          <w:lang w:val="lt-LT"/>
        </w:rPr>
      </w:pPr>
    </w:p>
    <w:p w14:paraId="3170469F" w14:textId="77777777" w:rsidR="0025066A" w:rsidRPr="0025066A" w:rsidRDefault="0025066A" w:rsidP="0025066A">
      <w:pPr>
        <w:rPr>
          <w:lang w:val="lt-LT"/>
        </w:rPr>
      </w:pPr>
      <w:r w:rsidRPr="0025066A">
        <w:rPr>
          <w:lang w:val="lt-LT"/>
        </w:rPr>
        <w:t xml:space="preserve">Jeigu sunku nuryti visą tabletę, su gydytoju aptarkite kitus būdus, kaip išgerti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Tabletę galima sutrinti ir sumaišyti su vandeniu arba 5 % gliukozės tirpalu, arba obuolių sultimis, arba obuolių tyre ir ją iš karto išgerti.</w:t>
      </w:r>
    </w:p>
    <w:p w14:paraId="3B521D40" w14:textId="77777777" w:rsidR="0025066A" w:rsidRPr="0025066A" w:rsidRDefault="0025066A" w:rsidP="0025066A">
      <w:pPr>
        <w:pStyle w:val="Pagrindinistekstas"/>
        <w:rPr>
          <w:lang w:val="lt-LT"/>
        </w:rPr>
      </w:pPr>
    </w:p>
    <w:p w14:paraId="5838F1C5"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Nurodymai, kaip sutrinti:</w:t>
      </w:r>
    </w:p>
    <w:p w14:paraId="1BA00463"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sutrinkite tabletes grūstuvu ir grūstuve;</w:t>
      </w:r>
    </w:p>
    <w:p w14:paraId="64D4FA11"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atsargiai išberkite visus miltelius į tinkamą indą ir sumaišykite su nedideliu kiekiu, pvz., 30 ml (2 valgomaisiais šaukštais) vandens ar vienu iš kitų pirmiau nurodytų skysčių, padarydami mišinį;</w:t>
      </w:r>
    </w:p>
    <w:p w14:paraId="598A4F8B"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išgerkite mišinį;</w:t>
      </w:r>
    </w:p>
    <w:p w14:paraId="2A1A5A85"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paskalaukite grūstuvą ir grūstuvę, kurią naudojote, nedideliu kiekiu vandens ar kito skysčio (pvz., 30 ml) ir jį išgerkite.</w:t>
      </w:r>
    </w:p>
    <w:p w14:paraId="500F5DAF" w14:textId="77777777" w:rsidR="0025066A" w:rsidRPr="0025066A" w:rsidRDefault="0025066A" w:rsidP="0025066A">
      <w:pPr>
        <w:pStyle w:val="Pagrindinistekstas"/>
        <w:rPr>
          <w:lang w:val="lt-LT"/>
        </w:rPr>
      </w:pPr>
    </w:p>
    <w:p w14:paraId="7889D358" w14:textId="77777777" w:rsidR="0025066A" w:rsidRPr="0025066A" w:rsidRDefault="0025066A" w:rsidP="0025066A">
      <w:pPr>
        <w:pStyle w:val="Pagrindinistekstas"/>
        <w:rPr>
          <w:lang w:val="lt-LT"/>
        </w:rPr>
      </w:pPr>
      <w:r w:rsidRPr="0025066A">
        <w:rPr>
          <w:lang w:val="lt-LT"/>
        </w:rPr>
        <w:t xml:space="preserve">Jeigu reikia, gydytojas gali paskirti vartoti sutrintą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tabletę, ištirpintą 60 ml vandens arba 5 % gliukozės tirpale, pro </w:t>
      </w:r>
      <w:proofErr w:type="spellStart"/>
      <w:r w:rsidRPr="0025066A">
        <w:rPr>
          <w:lang w:val="lt-LT"/>
        </w:rPr>
        <w:t>nazogastrinį</w:t>
      </w:r>
      <w:proofErr w:type="spellEnd"/>
      <w:r w:rsidRPr="0025066A">
        <w:rPr>
          <w:lang w:val="lt-LT"/>
        </w:rPr>
        <w:t xml:space="preserve"> (nosies-skrandžio) vamzdelį.</w:t>
      </w:r>
    </w:p>
    <w:p w14:paraId="5A7DCFD4" w14:textId="77777777" w:rsidR="0025066A" w:rsidRPr="0025066A" w:rsidRDefault="0025066A" w:rsidP="0025066A">
      <w:pPr>
        <w:pStyle w:val="Pagrindinistekstas"/>
        <w:rPr>
          <w:lang w:val="lt-LT"/>
        </w:rPr>
      </w:pPr>
    </w:p>
    <w:p w14:paraId="279AD168" w14:textId="77777777" w:rsidR="0025066A" w:rsidRPr="0025066A" w:rsidRDefault="0025066A" w:rsidP="0025066A">
      <w:pPr>
        <w:pStyle w:val="Antrat2"/>
        <w:spacing w:before="0" w:after="0"/>
        <w:rPr>
          <w:rFonts w:ascii="Times New Roman" w:hAnsi="Times New Roman" w:cs="Times New Roman"/>
          <w:color w:val="auto"/>
          <w:sz w:val="22"/>
          <w:szCs w:val="22"/>
          <w:lang w:val="lt-LT"/>
        </w:rPr>
      </w:pPr>
      <w:proofErr w:type="spellStart"/>
      <w:r w:rsidRPr="0025066A">
        <w:rPr>
          <w:rFonts w:ascii="Times New Roman" w:hAnsi="Times New Roman" w:cs="Times New Roman"/>
          <w:color w:val="auto"/>
          <w:sz w:val="22"/>
          <w:szCs w:val="22"/>
          <w:lang w:val="lt-LT"/>
        </w:rPr>
        <w:t>Apixaban</w:t>
      </w:r>
      <w:proofErr w:type="spellEnd"/>
      <w:r w:rsidRPr="0025066A">
        <w:rPr>
          <w:rFonts w:ascii="Times New Roman" w:hAnsi="Times New Roman" w:cs="Times New Roman"/>
          <w:color w:val="auto"/>
          <w:sz w:val="22"/>
          <w:szCs w:val="22"/>
          <w:lang w:val="lt-LT"/>
        </w:rPr>
        <w:t xml:space="preserve"> </w:t>
      </w:r>
      <w:proofErr w:type="spellStart"/>
      <w:r w:rsidRPr="0025066A">
        <w:rPr>
          <w:rFonts w:ascii="Times New Roman" w:hAnsi="Times New Roman" w:cs="Times New Roman"/>
          <w:color w:val="auto"/>
          <w:sz w:val="22"/>
          <w:szCs w:val="22"/>
          <w:lang w:val="lt-LT"/>
        </w:rPr>
        <w:t>Viatris</w:t>
      </w:r>
      <w:proofErr w:type="spellEnd"/>
      <w:r w:rsidRPr="0025066A">
        <w:rPr>
          <w:rFonts w:ascii="Times New Roman" w:hAnsi="Times New Roman" w:cs="Times New Roman"/>
          <w:color w:val="auto"/>
          <w:sz w:val="22"/>
          <w:szCs w:val="22"/>
          <w:lang w:val="lt-LT"/>
        </w:rPr>
        <w:t xml:space="preserve"> vartokite pagal tokias rekomendacijas:</w:t>
      </w:r>
    </w:p>
    <w:p w14:paraId="79605101" w14:textId="77777777" w:rsidR="0025066A" w:rsidRPr="0025066A" w:rsidRDefault="0025066A" w:rsidP="0025066A">
      <w:pPr>
        <w:pStyle w:val="Pagrindinistekstas"/>
        <w:rPr>
          <w:b/>
          <w:lang w:val="lt-LT"/>
        </w:rPr>
      </w:pPr>
    </w:p>
    <w:p w14:paraId="7F10857A" w14:textId="77777777" w:rsidR="0025066A" w:rsidRPr="0025066A" w:rsidRDefault="0025066A" w:rsidP="0025066A">
      <w:pPr>
        <w:rPr>
          <w:u w:val="single"/>
          <w:lang w:val="lt-LT"/>
        </w:rPr>
      </w:pPr>
      <w:r w:rsidRPr="0025066A">
        <w:rPr>
          <w:u w:val="single"/>
          <w:lang w:val="lt-LT"/>
        </w:rPr>
        <w:lastRenderedPageBreak/>
        <w:t>Kad nesusiformuotų kraujo krešuliai širdyje pacientams, kurių širdis plaka neritmiškai ir yra bent vienas papildomas rizikos veiksnys</w:t>
      </w:r>
    </w:p>
    <w:p w14:paraId="37DD8BBD" w14:textId="77777777" w:rsidR="0025066A" w:rsidRPr="0025066A" w:rsidRDefault="0025066A" w:rsidP="0025066A">
      <w:pPr>
        <w:pStyle w:val="Pagrindinistekstas"/>
        <w:rPr>
          <w:lang w:val="lt-LT"/>
        </w:rPr>
      </w:pPr>
      <w:r w:rsidRPr="0025066A">
        <w:rPr>
          <w:lang w:val="lt-LT"/>
        </w:rPr>
        <w:t xml:space="preserve">Rekomenduojama dozė yra po vieną </w:t>
      </w:r>
      <w:r w:rsidRPr="0025066A">
        <w:rPr>
          <w:b/>
          <w:lang w:val="lt-LT"/>
        </w:rPr>
        <w:t xml:space="preserve">5 mg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tabletę du kartus per parą. </w:t>
      </w:r>
    </w:p>
    <w:p w14:paraId="49469339" w14:textId="77777777" w:rsidR="0025066A" w:rsidRPr="0025066A" w:rsidRDefault="0025066A" w:rsidP="0025066A">
      <w:pPr>
        <w:pStyle w:val="Pagrindinistekstas"/>
        <w:rPr>
          <w:lang w:val="lt-LT"/>
        </w:rPr>
      </w:pPr>
    </w:p>
    <w:p w14:paraId="338AC913" w14:textId="77777777" w:rsidR="0025066A" w:rsidRPr="0025066A" w:rsidRDefault="0025066A" w:rsidP="0025066A">
      <w:pPr>
        <w:pStyle w:val="Pagrindinistekstas"/>
        <w:rPr>
          <w:lang w:val="lt-LT"/>
        </w:rPr>
      </w:pPr>
      <w:r w:rsidRPr="0025066A">
        <w:rPr>
          <w:lang w:val="lt-LT"/>
        </w:rPr>
        <w:t xml:space="preserve">Rekomenduojama dozė yra po vieną </w:t>
      </w:r>
      <w:r w:rsidRPr="0025066A">
        <w:rPr>
          <w:b/>
          <w:lang w:val="lt-LT"/>
        </w:rPr>
        <w:t xml:space="preserve">2,5 mg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tabletę du kartus per parą, jeigu:</w:t>
      </w:r>
    </w:p>
    <w:p w14:paraId="6E50AFCC" w14:textId="77777777" w:rsidR="0025066A" w:rsidRPr="0025066A" w:rsidRDefault="0025066A" w:rsidP="0025066A">
      <w:pPr>
        <w:pStyle w:val="Antrat2"/>
        <w:numPr>
          <w:ilvl w:val="0"/>
          <w:numId w:val="8"/>
        </w:numPr>
        <w:tabs>
          <w:tab w:val="left" w:pos="802"/>
          <w:tab w:val="left" w:pos="803"/>
        </w:tabs>
        <w:spacing w:before="0" w:after="0"/>
        <w:ind w:left="540" w:hanging="540"/>
        <w:rPr>
          <w:rFonts w:ascii="Times New Roman" w:hAnsi="Times New Roman" w:cs="Times New Roman"/>
          <w:b/>
          <w:color w:val="auto"/>
          <w:sz w:val="22"/>
          <w:szCs w:val="22"/>
          <w:lang w:val="lt-LT"/>
        </w:rPr>
      </w:pPr>
      <w:r w:rsidRPr="0025066A">
        <w:rPr>
          <w:rFonts w:ascii="Times New Roman" w:hAnsi="Times New Roman" w:cs="Times New Roman"/>
          <w:color w:val="auto"/>
          <w:sz w:val="22"/>
          <w:szCs w:val="22"/>
          <w:lang w:val="lt-LT"/>
        </w:rPr>
        <w:t>yra labai susilpnėjusi inkstų funkcija;</w:t>
      </w:r>
    </w:p>
    <w:p w14:paraId="28751368"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b/>
          <w:lang w:val="lt-LT"/>
        </w:rPr>
        <w:t>yra dvi arba daugiau iš toliau išvardytų aplinkybių:</w:t>
      </w:r>
    </w:p>
    <w:p w14:paraId="2E763EA5" w14:textId="77777777" w:rsidR="0025066A" w:rsidRPr="0025066A" w:rsidRDefault="0025066A" w:rsidP="0025066A">
      <w:pPr>
        <w:pStyle w:val="Sraopastraipa"/>
        <w:numPr>
          <w:ilvl w:val="0"/>
          <w:numId w:val="12"/>
        </w:numPr>
        <w:ind w:left="900" w:hanging="360"/>
        <w:contextualSpacing w:val="0"/>
        <w:rPr>
          <w:lang w:val="lt-LT"/>
        </w:rPr>
      </w:pPr>
      <w:r w:rsidRPr="0025066A">
        <w:rPr>
          <w:lang w:val="lt-LT"/>
        </w:rPr>
        <w:t xml:space="preserve">Jūsų kraujo tyrimų rodmenys rodo blogą inkstų funkciją (kreatinino koncentracija serume yra 1,5 mg/dl [133 </w:t>
      </w:r>
      <w:proofErr w:type="spellStart"/>
      <w:r w:rsidRPr="0025066A">
        <w:rPr>
          <w:lang w:val="lt-LT"/>
        </w:rPr>
        <w:t>mikromoliai</w:t>
      </w:r>
      <w:proofErr w:type="spellEnd"/>
      <w:r w:rsidRPr="0025066A">
        <w:rPr>
          <w:lang w:val="lt-LT"/>
        </w:rPr>
        <w:t>/l] arba didesnė);</w:t>
      </w:r>
    </w:p>
    <w:p w14:paraId="094E0CD2" w14:textId="77777777" w:rsidR="0025066A" w:rsidRPr="0025066A" w:rsidRDefault="0025066A" w:rsidP="0025066A">
      <w:pPr>
        <w:pStyle w:val="Sraopastraipa"/>
        <w:numPr>
          <w:ilvl w:val="0"/>
          <w:numId w:val="12"/>
        </w:numPr>
        <w:ind w:left="900" w:hanging="360"/>
        <w:contextualSpacing w:val="0"/>
        <w:rPr>
          <w:lang w:val="lt-LT"/>
        </w:rPr>
      </w:pPr>
      <w:r w:rsidRPr="0025066A">
        <w:rPr>
          <w:lang w:val="lt-LT"/>
        </w:rPr>
        <w:t>esate 80 metų arba vyresni;</w:t>
      </w:r>
    </w:p>
    <w:p w14:paraId="124E95B4" w14:textId="77777777" w:rsidR="0025066A" w:rsidRPr="0025066A" w:rsidRDefault="0025066A" w:rsidP="0025066A">
      <w:pPr>
        <w:pStyle w:val="Sraopastraipa"/>
        <w:numPr>
          <w:ilvl w:val="0"/>
          <w:numId w:val="12"/>
        </w:numPr>
        <w:ind w:left="900" w:hanging="360"/>
        <w:contextualSpacing w:val="0"/>
        <w:rPr>
          <w:lang w:val="lt-LT"/>
        </w:rPr>
      </w:pPr>
      <w:r w:rsidRPr="0025066A">
        <w:rPr>
          <w:lang w:val="lt-LT"/>
        </w:rPr>
        <w:t>sveriate 60 kg arba mažiau.</w:t>
      </w:r>
    </w:p>
    <w:p w14:paraId="6BD1E3D1" w14:textId="77777777" w:rsidR="0025066A" w:rsidRPr="0025066A" w:rsidRDefault="0025066A" w:rsidP="0025066A">
      <w:pPr>
        <w:pStyle w:val="Pagrindinistekstas"/>
        <w:rPr>
          <w:lang w:val="lt-LT"/>
        </w:rPr>
      </w:pPr>
    </w:p>
    <w:p w14:paraId="6E1DC96D" w14:textId="77777777" w:rsidR="0025066A" w:rsidRPr="0025066A" w:rsidRDefault="0025066A" w:rsidP="0025066A">
      <w:pPr>
        <w:rPr>
          <w:lang w:val="lt-LT"/>
        </w:rPr>
      </w:pPr>
      <w:r w:rsidRPr="0025066A">
        <w:rPr>
          <w:lang w:val="lt-LT"/>
        </w:rPr>
        <w:t>Rekomenduojama dozė yra po vieną tabletę du kartus per parą, pavyzdžiui: vieną tabletę reikia vartoti ryte, o kitą – vakare.</w:t>
      </w:r>
    </w:p>
    <w:p w14:paraId="07C54839" w14:textId="77777777" w:rsidR="0025066A" w:rsidRPr="0025066A" w:rsidRDefault="0025066A" w:rsidP="0025066A">
      <w:pPr>
        <w:pStyle w:val="Pagrindinistekstas"/>
        <w:rPr>
          <w:lang w:val="lt-LT"/>
        </w:rPr>
      </w:pPr>
      <w:r w:rsidRPr="0025066A">
        <w:rPr>
          <w:lang w:val="lt-LT"/>
        </w:rPr>
        <w:t>Gydytojas nuspręs, kaip ilgai turite tęsti gydymą.</w:t>
      </w:r>
    </w:p>
    <w:p w14:paraId="36705C4B" w14:textId="77777777" w:rsidR="0025066A" w:rsidRPr="0025066A" w:rsidRDefault="0025066A" w:rsidP="0025066A">
      <w:pPr>
        <w:pStyle w:val="Pagrindinistekstas"/>
        <w:rPr>
          <w:lang w:val="lt-LT"/>
        </w:rPr>
      </w:pPr>
    </w:p>
    <w:p w14:paraId="0F917BD2" w14:textId="77777777" w:rsidR="0025066A" w:rsidRPr="0025066A" w:rsidRDefault="0025066A" w:rsidP="0025066A">
      <w:pPr>
        <w:pStyle w:val="Pagrindinistekstas"/>
        <w:rPr>
          <w:u w:val="single"/>
          <w:lang w:val="lt-LT"/>
        </w:rPr>
      </w:pPr>
      <w:r w:rsidRPr="0025066A">
        <w:rPr>
          <w:u w:val="single"/>
          <w:lang w:val="lt-LT"/>
        </w:rPr>
        <w:t>Kraujo krešuliams kojų venose ir plaučių kraujagyslėse gydyti</w:t>
      </w:r>
    </w:p>
    <w:p w14:paraId="5B47E135" w14:textId="77777777" w:rsidR="0025066A" w:rsidRPr="0025066A" w:rsidRDefault="0025066A" w:rsidP="0025066A">
      <w:pPr>
        <w:pStyle w:val="Pagrindinistekstas"/>
        <w:rPr>
          <w:lang w:val="lt-LT"/>
        </w:rPr>
      </w:pPr>
      <w:r w:rsidRPr="0025066A">
        <w:rPr>
          <w:lang w:val="lt-LT"/>
        </w:rPr>
        <w:t xml:space="preserve">Rekomenduojama dozė pirmąsias 7 dienas yra po </w:t>
      </w:r>
      <w:r w:rsidRPr="0025066A">
        <w:rPr>
          <w:b/>
          <w:lang w:val="lt-LT"/>
        </w:rPr>
        <w:t xml:space="preserve">dvi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r w:rsidRPr="0025066A">
        <w:rPr>
          <w:b/>
          <w:lang w:val="lt-LT"/>
        </w:rPr>
        <w:t xml:space="preserve">5 mg tabletes </w:t>
      </w:r>
      <w:r w:rsidRPr="0025066A">
        <w:rPr>
          <w:lang w:val="lt-LT"/>
        </w:rPr>
        <w:t>du kartus per parą, pavyzdžiui: dvi tabletes reikia vartoti ryte, o kitas dvi – vakare.</w:t>
      </w:r>
    </w:p>
    <w:p w14:paraId="6F9797C0" w14:textId="77777777" w:rsidR="0025066A" w:rsidRPr="0025066A" w:rsidRDefault="0025066A" w:rsidP="0025066A">
      <w:pPr>
        <w:pStyle w:val="Pagrindinistekstas"/>
        <w:rPr>
          <w:lang w:val="lt-LT"/>
        </w:rPr>
      </w:pPr>
      <w:r w:rsidRPr="0025066A">
        <w:rPr>
          <w:lang w:val="lt-LT"/>
        </w:rPr>
        <w:t xml:space="preserve">Po 7 dienų rekomenduojama dozė yra po </w:t>
      </w:r>
      <w:r w:rsidRPr="0025066A">
        <w:rPr>
          <w:b/>
          <w:lang w:val="lt-LT"/>
        </w:rPr>
        <w:t xml:space="preserve">vieną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r w:rsidRPr="0025066A">
        <w:rPr>
          <w:b/>
          <w:lang w:val="lt-LT"/>
        </w:rPr>
        <w:t xml:space="preserve">5 mg tabletę </w:t>
      </w:r>
      <w:r w:rsidRPr="0025066A">
        <w:rPr>
          <w:lang w:val="lt-LT"/>
        </w:rPr>
        <w:t>du kartus per parą, pavyzdžiui: vieną tabletę reikia vartoti ryte, o kitą – vakare.</w:t>
      </w:r>
    </w:p>
    <w:p w14:paraId="25A5975D" w14:textId="77777777" w:rsidR="0025066A" w:rsidRPr="0025066A" w:rsidRDefault="0025066A" w:rsidP="0025066A">
      <w:pPr>
        <w:pStyle w:val="Pagrindinistekstas"/>
        <w:rPr>
          <w:lang w:val="lt-LT"/>
        </w:rPr>
      </w:pPr>
    </w:p>
    <w:p w14:paraId="5CAC92F1" w14:textId="77777777" w:rsidR="0025066A" w:rsidRPr="0025066A" w:rsidRDefault="0025066A" w:rsidP="0025066A">
      <w:pPr>
        <w:pStyle w:val="Pagrindinistekstas"/>
        <w:rPr>
          <w:u w:val="single"/>
          <w:lang w:val="lt-LT"/>
        </w:rPr>
      </w:pPr>
      <w:r w:rsidRPr="0025066A">
        <w:rPr>
          <w:u w:val="single"/>
          <w:lang w:val="lt-LT"/>
        </w:rPr>
        <w:t>Kad užbaigus 6 mėnesių gydymą vėl nesusidarytų krešulių</w:t>
      </w:r>
    </w:p>
    <w:p w14:paraId="638DFE51" w14:textId="77777777" w:rsidR="0025066A" w:rsidRPr="0025066A" w:rsidRDefault="0025066A" w:rsidP="0025066A">
      <w:pPr>
        <w:pStyle w:val="Pagrindinistekstas"/>
        <w:rPr>
          <w:lang w:val="lt-LT"/>
        </w:rPr>
      </w:pPr>
      <w:r w:rsidRPr="0025066A">
        <w:rPr>
          <w:lang w:val="lt-LT"/>
        </w:rPr>
        <w:t xml:space="preserve">Rekomenduojama dozė yra po vieną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r w:rsidRPr="0025066A">
        <w:rPr>
          <w:b/>
          <w:lang w:val="lt-LT"/>
        </w:rPr>
        <w:t xml:space="preserve">2,5 mg </w:t>
      </w:r>
      <w:r w:rsidRPr="0025066A">
        <w:rPr>
          <w:lang w:val="lt-LT"/>
        </w:rPr>
        <w:t>tabletę du kartus per parą, pavyzdžiui: vieną tabletę reikia vartoti ryte, o kitą – vakare.</w:t>
      </w:r>
    </w:p>
    <w:p w14:paraId="5962504D" w14:textId="77777777" w:rsidR="0025066A" w:rsidRPr="0025066A" w:rsidRDefault="0025066A" w:rsidP="0025066A">
      <w:pPr>
        <w:pStyle w:val="Pagrindinistekstas"/>
        <w:rPr>
          <w:lang w:val="lt-LT"/>
        </w:rPr>
      </w:pPr>
      <w:r w:rsidRPr="0025066A">
        <w:rPr>
          <w:lang w:val="lt-LT"/>
        </w:rPr>
        <w:t>Gydytojas nuspręs, kaip ilgai turite tęsti gydymą.</w:t>
      </w:r>
    </w:p>
    <w:p w14:paraId="2BAF82E0" w14:textId="77777777" w:rsidR="0025066A" w:rsidRPr="0025066A" w:rsidRDefault="0025066A" w:rsidP="0025066A">
      <w:pPr>
        <w:pStyle w:val="Pagrindinistekstas"/>
        <w:rPr>
          <w:lang w:val="lt-LT"/>
        </w:rPr>
      </w:pPr>
    </w:p>
    <w:p w14:paraId="073C8A3E" w14:textId="77777777" w:rsidR="0025066A" w:rsidRPr="0025066A" w:rsidRDefault="0025066A" w:rsidP="0025066A">
      <w:pPr>
        <w:pStyle w:val="Pagrindinistekstas"/>
        <w:rPr>
          <w:u w:val="single"/>
          <w:lang w:val="lt-LT"/>
        </w:rPr>
      </w:pPr>
      <w:r w:rsidRPr="0025066A">
        <w:rPr>
          <w:u w:val="single"/>
          <w:lang w:val="lt-LT"/>
        </w:rPr>
        <w:t>Vartojimas vaikams ir paaugliams</w:t>
      </w:r>
    </w:p>
    <w:p w14:paraId="38902F36" w14:textId="77777777" w:rsidR="0025066A" w:rsidRPr="0025066A" w:rsidRDefault="0025066A" w:rsidP="0025066A">
      <w:pPr>
        <w:pStyle w:val="Pagrindinistekstas"/>
        <w:rPr>
          <w:i/>
          <w:iCs/>
          <w:lang w:val="lt-LT"/>
        </w:rPr>
      </w:pPr>
      <w:r w:rsidRPr="0025066A">
        <w:rPr>
          <w:i/>
          <w:iCs/>
          <w:lang w:val="lt-LT"/>
        </w:rPr>
        <w:t>Kraujo krešuliams gydyti ir apsaugoti, kad vėl nesusidarytų venų arba plaučių kraujagyslių kraujo krešulių</w:t>
      </w:r>
    </w:p>
    <w:p w14:paraId="0E6FF76C" w14:textId="77777777" w:rsidR="0025066A" w:rsidRPr="0025066A" w:rsidRDefault="0025066A" w:rsidP="0025066A">
      <w:pPr>
        <w:pStyle w:val="Pagrindinistekstas"/>
        <w:rPr>
          <w:lang w:val="lt-LT"/>
        </w:rPr>
      </w:pPr>
    </w:p>
    <w:p w14:paraId="7873A4AD" w14:textId="77777777" w:rsidR="0025066A" w:rsidRPr="0025066A" w:rsidRDefault="0025066A" w:rsidP="0025066A">
      <w:pPr>
        <w:pStyle w:val="Pagrindinistekstas"/>
        <w:rPr>
          <w:lang w:val="lt-LT"/>
        </w:rPr>
      </w:pPr>
      <w:r w:rsidRPr="0025066A">
        <w:rPr>
          <w:lang w:val="lt-LT"/>
        </w:rPr>
        <w:t>Visada vartokite arba duokite vartoti šį vaistą tiksliai, kaip nurodė Jūsų arba Jūsų vaiko gydytojas arba vaistininkas. Jeigu abejojate, kreipkitės į savo arba savo vaiko gydytoją, vaistininką arba slaugytoją.</w:t>
      </w:r>
    </w:p>
    <w:p w14:paraId="078174C4" w14:textId="77777777" w:rsidR="0025066A" w:rsidRPr="0025066A" w:rsidRDefault="0025066A" w:rsidP="0025066A">
      <w:pPr>
        <w:pStyle w:val="Pagrindinistekstas"/>
        <w:rPr>
          <w:lang w:val="lt-LT"/>
        </w:rPr>
      </w:pPr>
    </w:p>
    <w:p w14:paraId="0C6936AF" w14:textId="77777777" w:rsidR="0025066A" w:rsidRPr="0025066A" w:rsidRDefault="0025066A" w:rsidP="0025066A">
      <w:pPr>
        <w:pStyle w:val="Pagrindinistekstas"/>
        <w:rPr>
          <w:lang w:val="lt-LT"/>
        </w:rPr>
      </w:pPr>
      <w:r w:rsidRPr="0025066A">
        <w:rPr>
          <w:lang w:val="lt-LT"/>
        </w:rPr>
        <w:t>Stenkitės vartoti arba duoti vaisto dozę kasdien tuo pačiu laiku, kad būtų pasiektas geriausias gydomasis poveikis.</w:t>
      </w:r>
    </w:p>
    <w:p w14:paraId="3B6382E2" w14:textId="77777777" w:rsidR="0025066A" w:rsidRPr="0025066A" w:rsidRDefault="0025066A" w:rsidP="0025066A">
      <w:pPr>
        <w:pStyle w:val="Pagrindinistekstas"/>
        <w:rPr>
          <w:lang w:val="lt-LT"/>
        </w:rPr>
      </w:pPr>
    </w:p>
    <w:p w14:paraId="73A0F17D" w14:textId="77777777" w:rsidR="0025066A" w:rsidRPr="0025066A" w:rsidRDefault="0025066A" w:rsidP="0025066A">
      <w:pPr>
        <w:pStyle w:val="Pagrindinistekstas"/>
        <w:rPr>
          <w:lang w:val="lt-LT"/>
        </w:rPr>
      </w:pP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dozė priklauso nuo kūno svorio, ją apskaičiuos gydytojas. Rekomenduojama dozė vaikams ir paaugliams, sveriantiems bent 35 kg, pirmąsias 7 dienas yra po </w:t>
      </w:r>
      <w:r w:rsidRPr="0025066A">
        <w:rPr>
          <w:b/>
          <w:bCs/>
          <w:lang w:val="lt-LT"/>
        </w:rPr>
        <w:t xml:space="preserve">dvi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r w:rsidRPr="0025066A">
        <w:rPr>
          <w:b/>
          <w:bCs/>
          <w:lang w:val="lt-LT"/>
        </w:rPr>
        <w:t>5 mg</w:t>
      </w:r>
      <w:r w:rsidRPr="0025066A">
        <w:rPr>
          <w:lang w:val="lt-LT"/>
        </w:rPr>
        <w:t xml:space="preserve"> </w:t>
      </w:r>
      <w:r w:rsidRPr="0025066A">
        <w:rPr>
          <w:b/>
          <w:bCs/>
          <w:lang w:val="lt-LT"/>
        </w:rPr>
        <w:t>tabletes</w:t>
      </w:r>
      <w:r w:rsidRPr="0025066A">
        <w:rPr>
          <w:lang w:val="lt-LT"/>
        </w:rPr>
        <w:t xml:space="preserve"> du kartus per parą, pavyzdžiui, dvi tabletės ryte, o kitos dvi – vakare. Po 7 dienų rekomenduojama dozė yra po </w:t>
      </w:r>
      <w:r w:rsidRPr="0025066A">
        <w:rPr>
          <w:b/>
          <w:bCs/>
          <w:lang w:val="lt-LT"/>
        </w:rPr>
        <w:t xml:space="preserve">vieną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r w:rsidRPr="0025066A">
        <w:rPr>
          <w:b/>
          <w:bCs/>
          <w:lang w:val="lt-LT"/>
        </w:rPr>
        <w:t>5 mg tabletę</w:t>
      </w:r>
      <w:r w:rsidRPr="0025066A">
        <w:rPr>
          <w:lang w:val="lt-LT"/>
        </w:rPr>
        <w:t xml:space="preserve"> du kartus per parą, pavyzdžiui, viena tabletė ryte, viena – vakare.</w:t>
      </w:r>
    </w:p>
    <w:p w14:paraId="005D3D01" w14:textId="77777777" w:rsidR="0025066A" w:rsidRPr="0025066A" w:rsidRDefault="0025066A" w:rsidP="0025066A">
      <w:pPr>
        <w:pStyle w:val="Pagrindinistekstas"/>
        <w:rPr>
          <w:lang w:val="lt-LT"/>
        </w:rPr>
      </w:pPr>
    </w:p>
    <w:p w14:paraId="13F9F4C1" w14:textId="77777777" w:rsidR="0025066A" w:rsidRPr="0025066A" w:rsidRDefault="0025066A" w:rsidP="0025066A">
      <w:pPr>
        <w:pStyle w:val="Pagrindinistekstas"/>
        <w:rPr>
          <w:lang w:val="lt-LT"/>
        </w:rPr>
      </w:pPr>
      <w:r w:rsidRPr="0025066A">
        <w:rPr>
          <w:lang w:val="lt-LT"/>
        </w:rPr>
        <w:t xml:space="preserve">Tėvai ar prižiūrintys asmenys turi stebėti vaiką, kad įsitikintų, jog suvartota visa dozė. </w:t>
      </w:r>
    </w:p>
    <w:p w14:paraId="772F5C17" w14:textId="77777777" w:rsidR="0025066A" w:rsidRPr="0025066A" w:rsidRDefault="0025066A" w:rsidP="0025066A">
      <w:pPr>
        <w:pStyle w:val="Pagrindinistekstas"/>
        <w:rPr>
          <w:lang w:val="lt-LT"/>
        </w:rPr>
      </w:pPr>
    </w:p>
    <w:p w14:paraId="6EECCD9A" w14:textId="77777777" w:rsidR="0025066A" w:rsidRPr="0025066A" w:rsidRDefault="0025066A" w:rsidP="0025066A">
      <w:pPr>
        <w:pStyle w:val="Pagrindinistekstas"/>
        <w:rPr>
          <w:lang w:val="lt-LT"/>
        </w:rPr>
      </w:pPr>
      <w:r w:rsidRPr="0025066A">
        <w:rPr>
          <w:lang w:val="lt-LT"/>
        </w:rPr>
        <w:t>Svarbu laikytis vizitų pas gydytoją grafiko, nes keičiantis svoriui gali tekti keisti dozę.</w:t>
      </w:r>
    </w:p>
    <w:p w14:paraId="0D988AE7" w14:textId="77777777" w:rsidR="0025066A" w:rsidRPr="0025066A" w:rsidRDefault="0025066A" w:rsidP="0025066A">
      <w:pPr>
        <w:pStyle w:val="Pagrindinistekstas"/>
        <w:rPr>
          <w:lang w:val="lt-LT"/>
        </w:rPr>
      </w:pPr>
    </w:p>
    <w:p w14:paraId="3015806F" w14:textId="77777777" w:rsidR="0025066A" w:rsidRPr="0025066A" w:rsidRDefault="0025066A" w:rsidP="0025066A">
      <w:pPr>
        <w:rPr>
          <w:b/>
          <w:lang w:val="lt-LT"/>
        </w:rPr>
      </w:pPr>
      <w:r w:rsidRPr="0025066A">
        <w:rPr>
          <w:b/>
          <w:u w:val="single"/>
          <w:lang w:val="lt-LT"/>
        </w:rPr>
        <w:t>Jūsų gydytojas gali keisti gydymą antikoaguliantais taip, kaip nurodyta toliau:</w:t>
      </w:r>
    </w:p>
    <w:p w14:paraId="43ECE4DC" w14:textId="77777777" w:rsidR="0025066A" w:rsidRPr="0025066A" w:rsidRDefault="0025066A" w:rsidP="0025066A">
      <w:pPr>
        <w:pStyle w:val="Pagrindinistekstas"/>
        <w:rPr>
          <w:b/>
          <w:lang w:val="lt-LT"/>
        </w:rPr>
      </w:pPr>
    </w:p>
    <w:p w14:paraId="7214B126"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i/>
          <w:lang w:val="lt-LT"/>
        </w:rPr>
        <w:t xml:space="preserve">Gydymą </w:t>
      </w:r>
      <w:proofErr w:type="spellStart"/>
      <w:r w:rsidRPr="0025066A">
        <w:rPr>
          <w:i/>
          <w:lang w:val="lt-LT"/>
        </w:rPr>
        <w:t>Apixaban</w:t>
      </w:r>
      <w:proofErr w:type="spellEnd"/>
      <w:r w:rsidRPr="0025066A">
        <w:rPr>
          <w:i/>
          <w:lang w:val="lt-LT"/>
        </w:rPr>
        <w:t xml:space="preserve"> </w:t>
      </w:r>
      <w:proofErr w:type="spellStart"/>
      <w:r w:rsidRPr="0025066A">
        <w:rPr>
          <w:i/>
          <w:lang w:val="lt-LT"/>
        </w:rPr>
        <w:t>Viatris</w:t>
      </w:r>
      <w:proofErr w:type="spellEnd"/>
      <w:r w:rsidRPr="0025066A">
        <w:rPr>
          <w:i/>
          <w:lang w:val="lt-LT"/>
        </w:rPr>
        <w:t xml:space="preserve"> keičiant į gydymą antikoaguliantais</w:t>
      </w:r>
    </w:p>
    <w:p w14:paraId="1EDCE7DB" w14:textId="77777777" w:rsidR="0025066A" w:rsidRPr="0025066A" w:rsidRDefault="0025066A" w:rsidP="0025066A">
      <w:pPr>
        <w:pStyle w:val="Pagrindinistekstas"/>
        <w:rPr>
          <w:lang w:val="lt-LT"/>
        </w:rPr>
      </w:pPr>
      <w:r w:rsidRPr="0025066A">
        <w:rPr>
          <w:lang w:val="lt-LT"/>
        </w:rPr>
        <w:t xml:space="preserve">Nutraukite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vartojimą. Pradėkite gydymą antikoaguliantais (pvz., heparinu) tuo laiku, kada turėtumėte išgerti kitą tabletę.</w:t>
      </w:r>
    </w:p>
    <w:p w14:paraId="1BB78983" w14:textId="77777777" w:rsidR="0025066A" w:rsidRPr="0025066A" w:rsidRDefault="0025066A" w:rsidP="0025066A">
      <w:pPr>
        <w:pStyle w:val="Pagrindinistekstas"/>
        <w:rPr>
          <w:lang w:val="lt-LT"/>
        </w:rPr>
      </w:pPr>
    </w:p>
    <w:p w14:paraId="6B232EF8"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i/>
          <w:lang w:val="lt-LT"/>
        </w:rPr>
        <w:t xml:space="preserve">Gydymą antikoaguliantais keičiant į gydymą </w:t>
      </w:r>
      <w:proofErr w:type="spellStart"/>
      <w:r w:rsidRPr="0025066A">
        <w:rPr>
          <w:i/>
          <w:lang w:val="lt-LT"/>
        </w:rPr>
        <w:t>Apixaban</w:t>
      </w:r>
      <w:proofErr w:type="spellEnd"/>
      <w:r w:rsidRPr="0025066A">
        <w:rPr>
          <w:i/>
          <w:lang w:val="lt-LT"/>
        </w:rPr>
        <w:t xml:space="preserve"> </w:t>
      </w:r>
      <w:proofErr w:type="spellStart"/>
      <w:r w:rsidRPr="0025066A">
        <w:rPr>
          <w:i/>
          <w:lang w:val="lt-LT"/>
        </w:rPr>
        <w:t>Viatris</w:t>
      </w:r>
      <w:proofErr w:type="spellEnd"/>
    </w:p>
    <w:p w14:paraId="3FCDCBC4" w14:textId="77777777" w:rsidR="0025066A" w:rsidRPr="0025066A" w:rsidRDefault="0025066A" w:rsidP="0025066A">
      <w:pPr>
        <w:rPr>
          <w:lang w:val="lt-LT"/>
        </w:rPr>
      </w:pPr>
      <w:r w:rsidRPr="0025066A">
        <w:rPr>
          <w:lang w:val="lt-LT"/>
        </w:rPr>
        <w:t xml:space="preserve">Nutraukite antikoaguliantų vartojimą. Pradėkite gydymą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tuo laiku, kada turėtumėte vartoti kitą antikoagulianto dozę, o toliau vartokite vaistą įprastai.</w:t>
      </w:r>
    </w:p>
    <w:p w14:paraId="550EF8CA" w14:textId="77777777" w:rsidR="0025066A" w:rsidRPr="0025066A" w:rsidRDefault="0025066A" w:rsidP="0025066A">
      <w:pPr>
        <w:pStyle w:val="Pagrindinistekstas"/>
        <w:rPr>
          <w:lang w:val="lt-LT"/>
        </w:rPr>
      </w:pPr>
    </w:p>
    <w:p w14:paraId="3A6B4E60"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i/>
          <w:lang w:val="lt-LT"/>
        </w:rPr>
        <w:lastRenderedPageBreak/>
        <w:t xml:space="preserve">Gydymą antikoaguliantu, kurio sudėtyje yra vitamino K antagonisto (pvz., varfarino) keičiant į gydymą </w:t>
      </w:r>
      <w:proofErr w:type="spellStart"/>
      <w:r w:rsidRPr="0025066A">
        <w:rPr>
          <w:i/>
          <w:lang w:val="lt-LT"/>
        </w:rPr>
        <w:t>Apixaban</w:t>
      </w:r>
      <w:proofErr w:type="spellEnd"/>
      <w:r w:rsidRPr="0025066A">
        <w:rPr>
          <w:i/>
          <w:lang w:val="lt-LT"/>
        </w:rPr>
        <w:t xml:space="preserve"> </w:t>
      </w:r>
      <w:proofErr w:type="spellStart"/>
      <w:r w:rsidRPr="0025066A">
        <w:rPr>
          <w:i/>
          <w:lang w:val="lt-LT"/>
        </w:rPr>
        <w:t>Viatris</w:t>
      </w:r>
      <w:proofErr w:type="spellEnd"/>
    </w:p>
    <w:p w14:paraId="41AA8F6B" w14:textId="77777777" w:rsidR="0025066A" w:rsidRPr="0025066A" w:rsidRDefault="0025066A" w:rsidP="0025066A">
      <w:pPr>
        <w:rPr>
          <w:lang w:val="lt-LT"/>
        </w:rPr>
      </w:pPr>
      <w:r w:rsidRPr="0025066A">
        <w:rPr>
          <w:lang w:val="lt-LT"/>
        </w:rPr>
        <w:t xml:space="preserve">Nutraukite vaisto, kurio sudėtyje yra vitamino K antagonisto, vartojimą. Gydytojas turės matuoti kraujo rodmenis ir nurodys Jums, kada pradėti vartoti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w:t>
      </w:r>
    </w:p>
    <w:p w14:paraId="474CCDD8" w14:textId="77777777" w:rsidR="0025066A" w:rsidRPr="0025066A" w:rsidRDefault="0025066A" w:rsidP="0025066A">
      <w:pPr>
        <w:pStyle w:val="Pagrindinistekstas"/>
        <w:rPr>
          <w:lang w:val="lt-LT"/>
        </w:rPr>
      </w:pPr>
    </w:p>
    <w:p w14:paraId="6881A65E"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i/>
          <w:lang w:val="lt-LT"/>
        </w:rPr>
        <w:t xml:space="preserve">Gydymą </w:t>
      </w:r>
      <w:proofErr w:type="spellStart"/>
      <w:r w:rsidRPr="0025066A">
        <w:rPr>
          <w:i/>
          <w:lang w:val="lt-LT"/>
        </w:rPr>
        <w:t>Apixaban</w:t>
      </w:r>
      <w:proofErr w:type="spellEnd"/>
      <w:r w:rsidRPr="0025066A">
        <w:rPr>
          <w:i/>
          <w:lang w:val="lt-LT"/>
        </w:rPr>
        <w:t xml:space="preserve"> </w:t>
      </w:r>
      <w:proofErr w:type="spellStart"/>
      <w:r w:rsidRPr="0025066A">
        <w:rPr>
          <w:i/>
          <w:lang w:val="lt-LT"/>
        </w:rPr>
        <w:t>Viatris</w:t>
      </w:r>
      <w:proofErr w:type="spellEnd"/>
      <w:r w:rsidRPr="0025066A">
        <w:rPr>
          <w:i/>
          <w:lang w:val="lt-LT"/>
        </w:rPr>
        <w:t xml:space="preserve"> keičiant į gydymą antikoaguliantu, kurio sudėtyje yra vitamino K antagonisto (pvz., varfarino)</w:t>
      </w:r>
    </w:p>
    <w:p w14:paraId="50D84840" w14:textId="77777777" w:rsidR="0025066A" w:rsidRPr="0025066A" w:rsidRDefault="0025066A" w:rsidP="0025066A">
      <w:pPr>
        <w:rPr>
          <w:lang w:val="lt-LT"/>
        </w:rPr>
      </w:pPr>
      <w:r w:rsidRPr="0025066A">
        <w:rPr>
          <w:lang w:val="lt-LT"/>
        </w:rPr>
        <w:t xml:space="preserve">Jeigu gydytojas nurodė Jums, kad pradėtumėte vartoti vaistą, kurio sudėtyje yra vitamino K antagonisto, toliau gerkite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ne trumpiau kaip 2 dienas po to, kai išgersite pirmąją vaisto, kurio sudėtyje yra vitamino K antagonisto, dozę. Gydytojas turės matuoti kraujo rodmenis ir nurodys Jums, kada baigti vartoti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w:t>
      </w:r>
    </w:p>
    <w:p w14:paraId="1458B2DE" w14:textId="77777777" w:rsidR="0025066A" w:rsidRPr="0025066A" w:rsidRDefault="0025066A" w:rsidP="0025066A">
      <w:pPr>
        <w:pStyle w:val="Pagrindinistekstas"/>
        <w:rPr>
          <w:lang w:val="lt-LT"/>
        </w:rPr>
      </w:pPr>
    </w:p>
    <w:p w14:paraId="29D2AC8A"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Pacientai, kuriems atliekama </w:t>
      </w:r>
      <w:proofErr w:type="spellStart"/>
      <w:r w:rsidRPr="00EE1B65">
        <w:rPr>
          <w:rFonts w:ascii="Times New Roman" w:hAnsi="Times New Roman" w:cs="Times New Roman"/>
          <w:b/>
          <w:bCs/>
          <w:color w:val="auto"/>
          <w:sz w:val="22"/>
          <w:szCs w:val="22"/>
          <w:lang w:val="lt-LT"/>
        </w:rPr>
        <w:t>kardioversija</w:t>
      </w:r>
      <w:proofErr w:type="spellEnd"/>
    </w:p>
    <w:p w14:paraId="12320553" w14:textId="77777777" w:rsidR="0025066A" w:rsidRPr="0025066A" w:rsidRDefault="0025066A" w:rsidP="0025066A">
      <w:pPr>
        <w:rPr>
          <w:lang w:val="lt-LT"/>
        </w:rPr>
      </w:pPr>
      <w:r w:rsidRPr="0025066A">
        <w:rPr>
          <w:lang w:val="lt-LT"/>
        </w:rPr>
        <w:t xml:space="preserve">Jeigu Jūsų širdis plaka netinkamai ir reikia atstatyti jos normalų ritmą taikant </w:t>
      </w:r>
      <w:proofErr w:type="spellStart"/>
      <w:r w:rsidRPr="0025066A">
        <w:rPr>
          <w:lang w:val="lt-LT"/>
        </w:rPr>
        <w:t>kardioversija</w:t>
      </w:r>
      <w:proofErr w:type="spellEnd"/>
      <w:r w:rsidRPr="0025066A">
        <w:rPr>
          <w:lang w:val="lt-LT"/>
        </w:rPr>
        <w:t xml:space="preserve"> vadinamą procedūrą, vartokite šį vaistą taip, kaip nurodė gydytojas, siekiant išvengti krešulių susidarymo galvos smegenų ir kitose kraujagyslėse Jūsų kūne.</w:t>
      </w:r>
    </w:p>
    <w:p w14:paraId="2402F6CE" w14:textId="77777777" w:rsidR="0025066A" w:rsidRPr="0025066A" w:rsidRDefault="0025066A" w:rsidP="0025066A">
      <w:pPr>
        <w:pStyle w:val="Pagrindinistekstas"/>
        <w:rPr>
          <w:lang w:val="lt-LT"/>
        </w:rPr>
      </w:pPr>
    </w:p>
    <w:p w14:paraId="20C2F269"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Ką daryti pavartojus per didelę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r w:rsidRPr="00EE1B65">
        <w:rPr>
          <w:rFonts w:ascii="Times New Roman" w:hAnsi="Times New Roman" w:cs="Times New Roman"/>
          <w:b/>
          <w:bCs/>
          <w:color w:val="auto"/>
          <w:sz w:val="22"/>
          <w:szCs w:val="22"/>
          <w:lang w:val="lt-LT"/>
        </w:rPr>
        <w:t xml:space="preserve"> dozę</w:t>
      </w:r>
    </w:p>
    <w:p w14:paraId="71DA7B1C" w14:textId="77777777" w:rsidR="0025066A" w:rsidRPr="0025066A" w:rsidRDefault="0025066A" w:rsidP="0025066A">
      <w:pPr>
        <w:rPr>
          <w:lang w:val="lt-LT"/>
        </w:rPr>
      </w:pPr>
      <w:r w:rsidRPr="0025066A">
        <w:rPr>
          <w:lang w:val="lt-LT"/>
        </w:rPr>
        <w:t xml:space="preserve">Jeigu pavartojote didesnę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dozę nei buvo paskirta, nedelsdami pasakykite gydytojui. Pasiimkite su savimi vaisto pakuotę, net jeigu joje nebeliko tablečių.</w:t>
      </w:r>
    </w:p>
    <w:p w14:paraId="65B1E09F" w14:textId="77777777" w:rsidR="0025066A" w:rsidRPr="0025066A" w:rsidRDefault="0025066A" w:rsidP="0025066A">
      <w:pPr>
        <w:pStyle w:val="Pagrindinistekstas"/>
        <w:rPr>
          <w:lang w:val="lt-LT"/>
        </w:rPr>
      </w:pPr>
    </w:p>
    <w:p w14:paraId="740332EA" w14:textId="77777777" w:rsidR="0025066A" w:rsidRPr="0025066A" w:rsidRDefault="0025066A" w:rsidP="0025066A">
      <w:pPr>
        <w:pStyle w:val="Pagrindinistekstas"/>
        <w:rPr>
          <w:lang w:val="lt-LT"/>
        </w:rPr>
      </w:pPr>
      <w:r w:rsidRPr="0025066A">
        <w:rPr>
          <w:lang w:val="lt-LT"/>
        </w:rPr>
        <w:t xml:space="preserve">Jeigu pavartojote didesnę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25066A">
        <w:rPr>
          <w:lang w:val="lt-LT"/>
        </w:rPr>
        <w:t>Xa</w:t>
      </w:r>
      <w:proofErr w:type="spellEnd"/>
      <w:r w:rsidRPr="0025066A">
        <w:rPr>
          <w:lang w:val="lt-LT"/>
        </w:rPr>
        <w:t xml:space="preserve"> faktoriui.</w:t>
      </w:r>
    </w:p>
    <w:p w14:paraId="39C51E37" w14:textId="77777777" w:rsidR="0025066A" w:rsidRPr="0025066A" w:rsidRDefault="0025066A" w:rsidP="0025066A">
      <w:pPr>
        <w:pStyle w:val="Pagrindinistekstas"/>
        <w:rPr>
          <w:lang w:val="lt-LT"/>
        </w:rPr>
      </w:pPr>
    </w:p>
    <w:p w14:paraId="5A24EA56"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Pamiršus pavartoti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p>
    <w:p w14:paraId="553ED496" w14:textId="77777777" w:rsidR="0025066A" w:rsidRPr="0025066A" w:rsidRDefault="0025066A" w:rsidP="0025066A">
      <w:pPr>
        <w:pStyle w:val="Sraopastraipa"/>
        <w:numPr>
          <w:ilvl w:val="0"/>
          <w:numId w:val="3"/>
        </w:numPr>
        <w:tabs>
          <w:tab w:val="left" w:pos="802"/>
          <w:tab w:val="left" w:pos="803"/>
        </w:tabs>
        <w:ind w:left="567"/>
        <w:contextualSpacing w:val="0"/>
        <w:rPr>
          <w:lang w:val="lt-LT"/>
        </w:rPr>
      </w:pPr>
      <w:r w:rsidRPr="0025066A">
        <w:rPr>
          <w:lang w:val="lt-LT"/>
        </w:rPr>
        <w:t xml:space="preserve">Jei pamiršote išgerti rytinę dozę, išgerkite ją iš karto prisiminę. Ją galima vartoti ir kartu su vakarine doze. </w:t>
      </w:r>
    </w:p>
    <w:p w14:paraId="666E552F" w14:textId="77777777" w:rsidR="0025066A" w:rsidRPr="0025066A" w:rsidRDefault="0025066A" w:rsidP="0025066A">
      <w:pPr>
        <w:pStyle w:val="Sraopastraipa"/>
        <w:numPr>
          <w:ilvl w:val="0"/>
          <w:numId w:val="3"/>
        </w:numPr>
        <w:tabs>
          <w:tab w:val="left" w:pos="802"/>
          <w:tab w:val="left" w:pos="803"/>
        </w:tabs>
        <w:ind w:left="567"/>
        <w:contextualSpacing w:val="0"/>
        <w:rPr>
          <w:lang w:val="lt-LT"/>
        </w:rPr>
      </w:pPr>
      <w:r w:rsidRPr="0025066A">
        <w:rPr>
          <w:lang w:val="lt-LT"/>
        </w:rPr>
        <w:t>Praleistą vakarinę dozę galima vartoti tik tą patį vakarą. Kitą rytą dviejų dozių vartoti negalima. Kitą dieną tiesiog toliau vartokite vaistą įprastomis dozėmis du kartus per parą, kaip rekomenduojama.</w:t>
      </w:r>
    </w:p>
    <w:p w14:paraId="31C6CBFC" w14:textId="77777777" w:rsidR="0025066A" w:rsidRPr="0025066A" w:rsidRDefault="0025066A" w:rsidP="0025066A">
      <w:pPr>
        <w:rPr>
          <w:b/>
          <w:lang w:val="lt-LT"/>
        </w:rPr>
      </w:pPr>
    </w:p>
    <w:p w14:paraId="328C4935" w14:textId="77777777" w:rsidR="0025066A" w:rsidRPr="0025066A" w:rsidRDefault="0025066A" w:rsidP="0025066A">
      <w:pPr>
        <w:rPr>
          <w:b/>
          <w:lang w:val="lt-LT"/>
        </w:rPr>
      </w:pPr>
    </w:p>
    <w:p w14:paraId="4AE134BE" w14:textId="77777777" w:rsidR="0025066A" w:rsidRPr="0025066A" w:rsidRDefault="0025066A" w:rsidP="0025066A">
      <w:pPr>
        <w:rPr>
          <w:lang w:val="lt-LT"/>
        </w:rPr>
      </w:pPr>
      <w:r w:rsidRPr="0025066A">
        <w:rPr>
          <w:b/>
          <w:lang w:val="lt-LT"/>
        </w:rPr>
        <w:t xml:space="preserve">Jeigu abejojate, ką daryti, arba pamiršote pavartoti daugiau nei vieną dozę, </w:t>
      </w:r>
      <w:r w:rsidRPr="0025066A">
        <w:rPr>
          <w:lang w:val="lt-LT"/>
        </w:rPr>
        <w:t>kreipkitės į gydytoją, vaistininką arba slaugytoją.</w:t>
      </w:r>
    </w:p>
    <w:p w14:paraId="3CB14998" w14:textId="77777777" w:rsidR="0025066A" w:rsidRPr="0025066A" w:rsidRDefault="0025066A" w:rsidP="0025066A">
      <w:pPr>
        <w:pStyle w:val="Pagrindinistekstas"/>
        <w:rPr>
          <w:lang w:val="lt-LT"/>
        </w:rPr>
      </w:pPr>
    </w:p>
    <w:p w14:paraId="78612D9F"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Nustojus vartoti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p>
    <w:p w14:paraId="4320320F" w14:textId="77777777" w:rsidR="0025066A" w:rsidRPr="0025066A" w:rsidRDefault="0025066A" w:rsidP="0025066A">
      <w:pPr>
        <w:pStyle w:val="Pagrindinistekstas"/>
        <w:rPr>
          <w:lang w:val="lt-LT"/>
        </w:rPr>
      </w:pPr>
      <w:r w:rsidRPr="0025066A">
        <w:rPr>
          <w:lang w:val="lt-LT"/>
        </w:rPr>
        <w:t>Nenutraukite šio vaisto vartojimo prieš tai nepasitarę su gydytoju, kadangi per anksti nutraukus vaisto vartojimą, gali būti didesnis kraujo krešulio susidarymo pavojus.</w:t>
      </w:r>
    </w:p>
    <w:p w14:paraId="452D48AF" w14:textId="77777777" w:rsidR="0025066A" w:rsidRPr="0025066A" w:rsidRDefault="0025066A" w:rsidP="0025066A">
      <w:pPr>
        <w:pStyle w:val="Pagrindinistekstas"/>
        <w:rPr>
          <w:lang w:val="lt-LT"/>
        </w:rPr>
      </w:pPr>
    </w:p>
    <w:p w14:paraId="754A363E" w14:textId="77777777" w:rsidR="0025066A" w:rsidRPr="0025066A" w:rsidRDefault="0025066A" w:rsidP="0025066A">
      <w:pPr>
        <w:pStyle w:val="Pagrindinistekstas"/>
        <w:rPr>
          <w:lang w:val="lt-LT"/>
        </w:rPr>
      </w:pPr>
      <w:r w:rsidRPr="0025066A">
        <w:rPr>
          <w:lang w:val="lt-LT"/>
        </w:rPr>
        <w:t>Jeigu kiltų daugiau klausimų dėl šio vaisto vartojimo, kreipkitės į gydytoją, vaistininką arba slaugytoją.</w:t>
      </w:r>
    </w:p>
    <w:p w14:paraId="3B0FCC1B" w14:textId="77777777" w:rsidR="0025066A" w:rsidRPr="0025066A" w:rsidRDefault="0025066A" w:rsidP="0025066A">
      <w:pPr>
        <w:pStyle w:val="Pagrindinistekstas"/>
        <w:rPr>
          <w:lang w:val="lt-LT"/>
        </w:rPr>
      </w:pPr>
    </w:p>
    <w:p w14:paraId="6815EAB8" w14:textId="77777777" w:rsidR="0025066A" w:rsidRPr="0025066A" w:rsidRDefault="0025066A" w:rsidP="0025066A">
      <w:pPr>
        <w:pStyle w:val="Pagrindinistekstas"/>
        <w:rPr>
          <w:lang w:val="lt-LT"/>
        </w:rPr>
      </w:pPr>
    </w:p>
    <w:p w14:paraId="2BDA768D" w14:textId="77777777" w:rsidR="0025066A" w:rsidRPr="00EE1B65" w:rsidRDefault="0025066A" w:rsidP="0025066A">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Galimas šalutinis poveikis</w:t>
      </w:r>
    </w:p>
    <w:p w14:paraId="7702D3AA" w14:textId="77777777" w:rsidR="0025066A" w:rsidRPr="0025066A" w:rsidRDefault="0025066A" w:rsidP="0025066A">
      <w:pPr>
        <w:pStyle w:val="Pagrindinistekstas"/>
        <w:rPr>
          <w:b/>
          <w:lang w:val="lt-LT"/>
        </w:rPr>
      </w:pPr>
    </w:p>
    <w:p w14:paraId="427F15CC" w14:textId="77777777" w:rsidR="0025066A" w:rsidRPr="0025066A" w:rsidRDefault="0025066A" w:rsidP="0025066A">
      <w:pPr>
        <w:rPr>
          <w:lang w:val="lt-LT"/>
        </w:rPr>
      </w:pPr>
      <w:r w:rsidRPr="0025066A">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20740276" w14:textId="77777777" w:rsidR="0025066A" w:rsidRPr="0025066A" w:rsidRDefault="0025066A" w:rsidP="0025066A">
      <w:pPr>
        <w:rPr>
          <w:lang w:val="lt-LT"/>
        </w:rPr>
      </w:pPr>
    </w:p>
    <w:p w14:paraId="1D8F2A0F" w14:textId="77777777" w:rsidR="0025066A" w:rsidRPr="0025066A" w:rsidRDefault="0025066A" w:rsidP="0025066A">
      <w:pPr>
        <w:rPr>
          <w:u w:val="single"/>
          <w:lang w:val="lt-LT"/>
        </w:rPr>
      </w:pPr>
      <w:r w:rsidRPr="0025066A">
        <w:rPr>
          <w:u w:val="single"/>
          <w:lang w:val="lt-LT"/>
        </w:rPr>
        <w:t xml:space="preserve">Toliau išvardytas žinomas šalutinis poveikis, kuris gali pasireikšti, kai </w:t>
      </w:r>
      <w:proofErr w:type="spellStart"/>
      <w:r w:rsidRPr="0025066A">
        <w:rPr>
          <w:u w:val="single"/>
          <w:lang w:val="lt-LT"/>
        </w:rPr>
        <w:t>Apixaban</w:t>
      </w:r>
      <w:proofErr w:type="spellEnd"/>
      <w:r w:rsidRPr="0025066A">
        <w:rPr>
          <w:u w:val="single"/>
          <w:lang w:val="lt-LT"/>
        </w:rPr>
        <w:t xml:space="preserve"> </w:t>
      </w:r>
      <w:proofErr w:type="spellStart"/>
      <w:r w:rsidRPr="0025066A">
        <w:rPr>
          <w:u w:val="single"/>
          <w:lang w:val="lt-LT"/>
        </w:rPr>
        <w:t>Viatris</w:t>
      </w:r>
      <w:proofErr w:type="spellEnd"/>
      <w:r w:rsidRPr="0025066A">
        <w:rPr>
          <w:u w:val="single"/>
          <w:lang w:val="lt-LT"/>
        </w:rPr>
        <w:t xml:space="preserve"> vartojamas tam, kad nesusiformuotų kraujo krešuliai širdyje pacientams, kurių širdis plaka neritmiškai ir yra bent vienas papildomas rizikos veiksnys.</w:t>
      </w:r>
    </w:p>
    <w:p w14:paraId="184D35FA" w14:textId="77777777" w:rsidR="0025066A" w:rsidRPr="0025066A" w:rsidRDefault="0025066A" w:rsidP="0025066A">
      <w:pPr>
        <w:pStyle w:val="Pagrindinistekstas"/>
        <w:rPr>
          <w:lang w:val="lt-LT"/>
        </w:rPr>
      </w:pPr>
    </w:p>
    <w:p w14:paraId="651C77F5"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Dažni šalutinio poveikio reiškiniai (gali pasireikšti rečiau kaip 1 iš 10 asmenų):</w:t>
      </w:r>
    </w:p>
    <w:p w14:paraId="1032DE6E"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 įskaitant:</w:t>
      </w:r>
    </w:p>
    <w:p w14:paraId="0A8BCF12"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t>į akis;</w:t>
      </w:r>
    </w:p>
    <w:p w14:paraId="3093A65A"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lastRenderedPageBreak/>
        <w:t>iš skrandžio arba žarnų;</w:t>
      </w:r>
    </w:p>
    <w:p w14:paraId="2B61A91B"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t>iš tiesiosios žarnos;</w:t>
      </w:r>
    </w:p>
    <w:p w14:paraId="5CA1458D"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t>kraują šlapime;</w:t>
      </w:r>
    </w:p>
    <w:p w14:paraId="31F61CC6"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t>iš nosies;</w:t>
      </w:r>
    </w:p>
    <w:p w14:paraId="49BA96A5"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t>iš dantenų,</w:t>
      </w:r>
    </w:p>
    <w:p w14:paraId="1632130F" w14:textId="77777777" w:rsidR="0025066A" w:rsidRPr="0025066A" w:rsidRDefault="0025066A" w:rsidP="0025066A">
      <w:pPr>
        <w:pStyle w:val="Sraopastraipa"/>
        <w:numPr>
          <w:ilvl w:val="0"/>
          <w:numId w:val="13"/>
        </w:numPr>
        <w:ind w:left="1080" w:hanging="540"/>
        <w:contextualSpacing w:val="0"/>
        <w:rPr>
          <w:lang w:val="lt-LT"/>
        </w:rPr>
      </w:pPr>
      <w:r w:rsidRPr="0025066A">
        <w:rPr>
          <w:lang w:val="lt-LT"/>
        </w:rPr>
        <w:t>mėlynių atsiradimą ir patinimą;</w:t>
      </w:r>
    </w:p>
    <w:p w14:paraId="1A11D522"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mažakraujystė, dėl kurios gali pasireikšti nuovargis ar blyškumas;</w:t>
      </w:r>
    </w:p>
    <w:p w14:paraId="392A330C"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sumažėjęs kraujospūdis, dėl ko galite jausti alpimą ar padažnėti širdies susitraukimų dažnis;</w:t>
      </w:r>
    </w:p>
    <w:p w14:paraId="22F527F5"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pykinimas (šleikštulys);</w:t>
      </w:r>
    </w:p>
    <w:p w14:paraId="320A9841"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kraujo tyrimų pokyčiai, kurie gali rodyti:</w:t>
      </w:r>
    </w:p>
    <w:p w14:paraId="5B7FBC92"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 xml:space="preserve">padidėjusį gama </w:t>
      </w:r>
      <w:proofErr w:type="spellStart"/>
      <w:r w:rsidRPr="0025066A">
        <w:rPr>
          <w:lang w:val="lt-LT"/>
        </w:rPr>
        <w:t>gliutamiltransferazės</w:t>
      </w:r>
      <w:proofErr w:type="spellEnd"/>
      <w:r w:rsidRPr="0025066A">
        <w:rPr>
          <w:lang w:val="lt-LT"/>
        </w:rPr>
        <w:t xml:space="preserve"> (GGT) aktyvumą kraujyje.</w:t>
      </w:r>
    </w:p>
    <w:p w14:paraId="4E720767" w14:textId="77777777" w:rsidR="0025066A" w:rsidRPr="0025066A" w:rsidRDefault="0025066A" w:rsidP="0025066A">
      <w:pPr>
        <w:pStyle w:val="Pagrindinistekstas"/>
        <w:rPr>
          <w:lang w:val="lt-LT"/>
        </w:rPr>
      </w:pPr>
    </w:p>
    <w:p w14:paraId="0792D682"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Nedažni šalutinio poveikio reiškiniai (gali pasireikšti rečiau kaip 1 iš 100 asmenų):</w:t>
      </w:r>
    </w:p>
    <w:p w14:paraId="273BF5C5"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w:t>
      </w:r>
    </w:p>
    <w:p w14:paraId="4250576A"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į galvos arba nugaros smegenis;</w:t>
      </w:r>
    </w:p>
    <w:p w14:paraId="1F3656F9"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iš burnos arba kraują atkosėtuose skrepliuose;</w:t>
      </w:r>
    </w:p>
    <w:p w14:paraId="02B363A8"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pilve arba iš makšties;</w:t>
      </w:r>
    </w:p>
    <w:p w14:paraId="3702C54D"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ryškaus (raudono) kraujo atsiradimą išmatose;</w:t>
      </w:r>
    </w:p>
    <w:p w14:paraId="0057E755"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pasireiškiantis po operacijos, įskaitant mėlynes (kraujosruvas) ir patinimą, kraujo ar skysčio išskyras iš chirurginės žaizdos (pjūvio) vietos (žaizdos sekreciją) arba injekcijos vietų;</w:t>
      </w:r>
    </w:p>
    <w:p w14:paraId="47524F84"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 xml:space="preserve">iš </w:t>
      </w:r>
      <w:proofErr w:type="spellStart"/>
      <w:r w:rsidRPr="0025066A">
        <w:rPr>
          <w:lang w:val="lt-LT"/>
        </w:rPr>
        <w:t>hemoroidų</w:t>
      </w:r>
      <w:proofErr w:type="spellEnd"/>
      <w:r w:rsidRPr="0025066A">
        <w:rPr>
          <w:lang w:val="lt-LT"/>
        </w:rPr>
        <w:t>;</w:t>
      </w:r>
    </w:p>
    <w:p w14:paraId="3BC1582A" w14:textId="77777777" w:rsidR="0025066A" w:rsidRPr="0025066A" w:rsidRDefault="0025066A" w:rsidP="0025066A">
      <w:pPr>
        <w:pStyle w:val="Sraopastraipa"/>
        <w:numPr>
          <w:ilvl w:val="0"/>
          <w:numId w:val="14"/>
        </w:numPr>
        <w:ind w:left="1080" w:hanging="540"/>
        <w:contextualSpacing w:val="0"/>
        <w:rPr>
          <w:lang w:val="lt-LT"/>
        </w:rPr>
      </w:pPr>
      <w:r w:rsidRPr="0025066A">
        <w:rPr>
          <w:lang w:val="lt-LT"/>
        </w:rPr>
        <w:t>laboratoriniais tyrimais nustatomas kraujas išmatose arba šlapime;</w:t>
      </w:r>
    </w:p>
    <w:p w14:paraId="036029FD"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sumažėjęs trombocitų skaičius kraujyje (dėl ko gali sutrikti krešėjimas);</w:t>
      </w:r>
    </w:p>
    <w:p w14:paraId="1B378383"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kraujo tyrimų pokyčiai, kurie gali rodyti:</w:t>
      </w:r>
    </w:p>
    <w:p w14:paraId="3BBCFFB3"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sutrikusią kepenų funkciją;</w:t>
      </w:r>
    </w:p>
    <w:p w14:paraId="5CAA37F6"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padidėjusį kai kurių kepenų fermentų aktyvumą kraujyje;</w:t>
      </w:r>
    </w:p>
    <w:p w14:paraId="0931D294"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 xml:space="preserve">padidėjusį </w:t>
      </w:r>
      <w:proofErr w:type="spellStart"/>
      <w:r w:rsidRPr="0025066A">
        <w:rPr>
          <w:lang w:val="lt-LT"/>
        </w:rPr>
        <w:t>bilirubino</w:t>
      </w:r>
      <w:proofErr w:type="spellEnd"/>
      <w:r w:rsidRPr="0025066A">
        <w:rPr>
          <w:lang w:val="lt-LT"/>
        </w:rPr>
        <w:t xml:space="preserve"> kiekį (tai raudonųjų kraujo ląstelių irimo produktas, kuris gali sukelti odos ir akių pageltimą);</w:t>
      </w:r>
    </w:p>
    <w:p w14:paraId="5768350E"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odos išbėrimas;</w:t>
      </w:r>
    </w:p>
    <w:p w14:paraId="53C84A41"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niežulys;</w:t>
      </w:r>
    </w:p>
    <w:p w14:paraId="45D5763B"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plaukų slinkimas;</w:t>
      </w:r>
    </w:p>
    <w:p w14:paraId="29258E60"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alerginės (padidėjusio jautrumo) reakcijos, kurios gali sukelti: veido, lūpų, burnos, liežuvio ir (arba) gerklės patinimą bei kvėpavimo pasunkėjimą. Jeigu pasireikštų bet kuris iš šių simptomų, </w:t>
      </w:r>
      <w:r w:rsidRPr="0025066A">
        <w:rPr>
          <w:b/>
          <w:lang w:val="lt-LT"/>
        </w:rPr>
        <w:t>nedelsdami kreipkitės į gydytoją</w:t>
      </w:r>
      <w:r w:rsidRPr="0025066A">
        <w:rPr>
          <w:lang w:val="lt-LT"/>
        </w:rPr>
        <w:t>.</w:t>
      </w:r>
    </w:p>
    <w:p w14:paraId="20D3C3A8" w14:textId="77777777" w:rsidR="0025066A" w:rsidRPr="0025066A" w:rsidRDefault="0025066A" w:rsidP="0025066A">
      <w:pPr>
        <w:pStyle w:val="Pagrindinistekstas"/>
        <w:rPr>
          <w:lang w:val="lt-LT"/>
        </w:rPr>
      </w:pPr>
    </w:p>
    <w:p w14:paraId="7705C225"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Reti šalutinio poveikio reiškiniai (gali pasireikšti rečiau kaip 1 iš 1 000 asmenų):</w:t>
      </w:r>
    </w:p>
    <w:p w14:paraId="32F5F589"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w:t>
      </w:r>
    </w:p>
    <w:p w14:paraId="20D9586C" w14:textId="77777777" w:rsidR="0025066A" w:rsidRPr="0025066A" w:rsidRDefault="0025066A" w:rsidP="0025066A">
      <w:pPr>
        <w:pStyle w:val="Sraopastraipa"/>
        <w:numPr>
          <w:ilvl w:val="0"/>
          <w:numId w:val="15"/>
        </w:numPr>
        <w:ind w:left="990" w:hanging="395"/>
        <w:contextualSpacing w:val="0"/>
        <w:rPr>
          <w:lang w:val="lt-LT"/>
        </w:rPr>
      </w:pPr>
      <w:r w:rsidRPr="0025066A">
        <w:rPr>
          <w:lang w:val="lt-LT"/>
        </w:rPr>
        <w:t>iš plaučių arba gerklės;</w:t>
      </w:r>
    </w:p>
    <w:p w14:paraId="4D21DDEE" w14:textId="77777777" w:rsidR="0025066A" w:rsidRPr="0025066A" w:rsidRDefault="0025066A" w:rsidP="0025066A">
      <w:pPr>
        <w:pStyle w:val="Sraopastraipa"/>
        <w:numPr>
          <w:ilvl w:val="0"/>
          <w:numId w:val="15"/>
        </w:numPr>
        <w:ind w:left="990" w:hanging="395"/>
        <w:contextualSpacing w:val="0"/>
        <w:rPr>
          <w:lang w:val="lt-LT"/>
        </w:rPr>
      </w:pPr>
      <w:r w:rsidRPr="0025066A">
        <w:rPr>
          <w:lang w:val="lt-LT"/>
        </w:rPr>
        <w:t>į aplink pilvo ertmę esančią ertmę;</w:t>
      </w:r>
    </w:p>
    <w:p w14:paraId="274BE43B" w14:textId="77777777" w:rsidR="0025066A" w:rsidRPr="0025066A" w:rsidRDefault="0025066A" w:rsidP="0025066A">
      <w:pPr>
        <w:pStyle w:val="Sraopastraipa"/>
        <w:numPr>
          <w:ilvl w:val="0"/>
          <w:numId w:val="15"/>
        </w:numPr>
        <w:ind w:left="990" w:hanging="395"/>
        <w:contextualSpacing w:val="0"/>
        <w:rPr>
          <w:lang w:val="lt-LT"/>
        </w:rPr>
      </w:pPr>
      <w:r w:rsidRPr="0025066A">
        <w:rPr>
          <w:lang w:val="lt-LT"/>
        </w:rPr>
        <w:t>į raumenis.</w:t>
      </w:r>
    </w:p>
    <w:p w14:paraId="257F6D13" w14:textId="77777777" w:rsidR="0025066A" w:rsidRPr="0025066A" w:rsidRDefault="0025066A" w:rsidP="0025066A">
      <w:pPr>
        <w:pStyle w:val="Pagrindinistekstas"/>
        <w:rPr>
          <w:lang w:val="lt-LT"/>
        </w:rPr>
      </w:pPr>
    </w:p>
    <w:p w14:paraId="248829E0"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Labai reti šalutinio poveikio reiškiniai (gali pasireikšti rečiau kaip 1 iš 10 000 asmenų):</w:t>
      </w:r>
    </w:p>
    <w:p w14:paraId="16BB4427"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odos išbėrimas, dėl kurio gali susidaryti pūslės arba dėmės, atrodančios kaip maži taikiniai (tamsus taškas viduryje, apjuostas šviesesniu apskritimu su tamsiu išoriniu žiedu; toks išbėrimas vadinamas daugiaforme raudone).</w:t>
      </w:r>
    </w:p>
    <w:p w14:paraId="2932547A" w14:textId="77777777" w:rsidR="0025066A" w:rsidRPr="0025066A" w:rsidRDefault="0025066A" w:rsidP="0025066A">
      <w:pPr>
        <w:tabs>
          <w:tab w:val="left" w:pos="802"/>
          <w:tab w:val="left" w:pos="803"/>
        </w:tabs>
        <w:rPr>
          <w:lang w:val="lt-LT"/>
        </w:rPr>
      </w:pPr>
    </w:p>
    <w:p w14:paraId="0ADF8AAA" w14:textId="77777777" w:rsidR="0025066A" w:rsidRPr="0025066A" w:rsidRDefault="0025066A" w:rsidP="0025066A">
      <w:pPr>
        <w:tabs>
          <w:tab w:val="left" w:pos="802"/>
          <w:tab w:val="left" w:pos="803"/>
        </w:tabs>
        <w:rPr>
          <w:b/>
          <w:bCs/>
          <w:lang w:val="lt-LT"/>
        </w:rPr>
      </w:pPr>
      <w:r w:rsidRPr="0025066A">
        <w:rPr>
          <w:b/>
          <w:bCs/>
          <w:lang w:val="lt-LT"/>
        </w:rPr>
        <w:t>Šalutinio poveikio reiškiniai, kurių dažnis nežinomas (negali būti apskaičiuotas pagal turimus duomenis):</w:t>
      </w:r>
    </w:p>
    <w:p w14:paraId="3CD75408"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kraujagyslių uždegimas (</w:t>
      </w:r>
      <w:proofErr w:type="spellStart"/>
      <w:r w:rsidRPr="0025066A">
        <w:rPr>
          <w:lang w:val="lt-LT"/>
        </w:rPr>
        <w:t>vaskulitas</w:t>
      </w:r>
      <w:proofErr w:type="spellEnd"/>
      <w:r w:rsidRPr="0025066A">
        <w:rPr>
          <w:lang w:val="lt-LT"/>
        </w:rPr>
        <w:t>), dėl kurio gali atsirasti odos išbėrimas arba ryškios, plokščios, raudonos, apvalios dėmės po odos paviršiumi arba mėlynės (kraujosruvos);</w:t>
      </w:r>
    </w:p>
    <w:p w14:paraId="2BBF7A32"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kraujavimas inkstuose, kartais su krauju šlapime, dėl kurio inkstai negali tinkamai veikti (su antikoaguliantais susijusi </w:t>
      </w:r>
      <w:proofErr w:type="spellStart"/>
      <w:r w:rsidRPr="0025066A">
        <w:rPr>
          <w:lang w:val="lt-LT"/>
        </w:rPr>
        <w:t>nefropatija</w:t>
      </w:r>
      <w:proofErr w:type="spellEnd"/>
      <w:r w:rsidRPr="0025066A">
        <w:rPr>
          <w:lang w:val="lt-LT"/>
        </w:rPr>
        <w:t>).</w:t>
      </w:r>
    </w:p>
    <w:p w14:paraId="6BBF87FC" w14:textId="77777777" w:rsidR="0025066A" w:rsidRPr="0025066A" w:rsidRDefault="0025066A" w:rsidP="0025066A">
      <w:pPr>
        <w:pStyle w:val="Pagrindinistekstas"/>
        <w:rPr>
          <w:lang w:val="lt-LT"/>
        </w:rPr>
      </w:pPr>
    </w:p>
    <w:p w14:paraId="2DD0B4C0" w14:textId="77777777" w:rsidR="0025066A" w:rsidRPr="0025066A" w:rsidRDefault="0025066A" w:rsidP="0025066A">
      <w:pPr>
        <w:pStyle w:val="Pagrindinistekstas"/>
        <w:rPr>
          <w:lang w:val="lt-LT"/>
        </w:rPr>
      </w:pPr>
      <w:r w:rsidRPr="0025066A">
        <w:rPr>
          <w:u w:val="single"/>
          <w:lang w:val="lt-LT"/>
        </w:rPr>
        <w:t xml:space="preserve">Toliau išvardytas žinomas šalutinis poveikis, kuris gali pasireikšti, kai </w:t>
      </w:r>
      <w:proofErr w:type="spellStart"/>
      <w:r w:rsidRPr="0025066A">
        <w:rPr>
          <w:u w:val="single"/>
          <w:lang w:val="lt-LT"/>
        </w:rPr>
        <w:t>Apixaban</w:t>
      </w:r>
      <w:proofErr w:type="spellEnd"/>
      <w:r w:rsidRPr="0025066A">
        <w:rPr>
          <w:u w:val="single"/>
          <w:lang w:val="lt-LT"/>
        </w:rPr>
        <w:t xml:space="preserve"> </w:t>
      </w:r>
      <w:proofErr w:type="spellStart"/>
      <w:r w:rsidRPr="0025066A">
        <w:rPr>
          <w:u w:val="single"/>
          <w:lang w:val="lt-LT"/>
        </w:rPr>
        <w:t>Viatris</w:t>
      </w:r>
      <w:proofErr w:type="spellEnd"/>
      <w:r w:rsidRPr="0025066A">
        <w:rPr>
          <w:u w:val="single"/>
          <w:lang w:val="lt-LT"/>
        </w:rPr>
        <w:t xml:space="preserve"> vartojamas kraujo</w:t>
      </w:r>
      <w:r w:rsidRPr="0025066A">
        <w:rPr>
          <w:lang w:val="lt-LT"/>
        </w:rPr>
        <w:t xml:space="preserve"> </w:t>
      </w:r>
      <w:r w:rsidRPr="0025066A">
        <w:rPr>
          <w:u w:val="single"/>
          <w:lang w:val="lt-LT"/>
        </w:rPr>
        <w:t xml:space="preserve">krešuliams kojų venose ir plaučių kraujagyslėse gydyti arba apsaugoti, kad krešulių vėl </w:t>
      </w:r>
      <w:r w:rsidRPr="0025066A">
        <w:rPr>
          <w:u w:val="single"/>
          <w:lang w:val="lt-LT"/>
        </w:rPr>
        <w:lastRenderedPageBreak/>
        <w:t>nesusidarytų.</w:t>
      </w:r>
    </w:p>
    <w:p w14:paraId="3AB2FA4C" w14:textId="77777777" w:rsidR="0025066A" w:rsidRPr="0025066A" w:rsidRDefault="0025066A" w:rsidP="0025066A">
      <w:pPr>
        <w:pStyle w:val="Pagrindinistekstas"/>
        <w:rPr>
          <w:lang w:val="lt-LT"/>
        </w:rPr>
      </w:pPr>
    </w:p>
    <w:p w14:paraId="7F39198F"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Dažni šalutinio poveikio reiškiniai (gali pasireikšti rečiau kaip 1 iš 10 asmenų):</w:t>
      </w:r>
    </w:p>
    <w:p w14:paraId="4C968EFD"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 įskaitant:</w:t>
      </w:r>
    </w:p>
    <w:p w14:paraId="46F86C7B"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iš nosies;</w:t>
      </w:r>
    </w:p>
    <w:p w14:paraId="43668C17"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iš dantenų;</w:t>
      </w:r>
    </w:p>
    <w:p w14:paraId="50192D4A"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kraujo pasirodymą šlapime;</w:t>
      </w:r>
    </w:p>
    <w:p w14:paraId="70EB4F0A"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mėlynių susidarymą ir patinimą;</w:t>
      </w:r>
    </w:p>
    <w:p w14:paraId="0E4426B3"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skrandyje, žarnyne, iš tiesiosios žarnos;</w:t>
      </w:r>
    </w:p>
    <w:p w14:paraId="678D6270"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burnoje;</w:t>
      </w:r>
    </w:p>
    <w:p w14:paraId="3606527B" w14:textId="77777777" w:rsidR="0025066A" w:rsidRPr="0025066A" w:rsidRDefault="0025066A" w:rsidP="0025066A">
      <w:pPr>
        <w:pStyle w:val="Sraopastraipa"/>
        <w:numPr>
          <w:ilvl w:val="1"/>
          <w:numId w:val="8"/>
        </w:numPr>
        <w:ind w:left="900" w:hanging="360"/>
        <w:contextualSpacing w:val="0"/>
        <w:rPr>
          <w:lang w:val="lt-LT"/>
        </w:rPr>
      </w:pPr>
      <w:r w:rsidRPr="0025066A">
        <w:rPr>
          <w:lang w:val="lt-LT"/>
        </w:rPr>
        <w:t>iš makšties;</w:t>
      </w:r>
    </w:p>
    <w:p w14:paraId="2B9712D3"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mažakraujystė, dėl kurios gali pasireikšti nuovargis ar blyškumas;</w:t>
      </w:r>
    </w:p>
    <w:p w14:paraId="5DB9EFD5"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sumažėjęs trombocitų skaičius kraujyje (dėl ko gali sutrikti krešėjimas);</w:t>
      </w:r>
    </w:p>
    <w:p w14:paraId="4132ADA6"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pykinimas (šleikštulys);</w:t>
      </w:r>
    </w:p>
    <w:p w14:paraId="503C8907"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odos išbėrimas;</w:t>
      </w:r>
    </w:p>
    <w:p w14:paraId="3D61B593"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kraujo tyrimų pokyčiai, kurie gali rodyti:</w:t>
      </w:r>
    </w:p>
    <w:p w14:paraId="687F8EAF"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 xml:space="preserve">padidėjusį gama </w:t>
      </w:r>
      <w:proofErr w:type="spellStart"/>
      <w:r w:rsidRPr="0025066A">
        <w:rPr>
          <w:lang w:val="lt-LT"/>
        </w:rPr>
        <w:t>gliutamiltransferazės</w:t>
      </w:r>
      <w:proofErr w:type="spellEnd"/>
      <w:r w:rsidRPr="0025066A">
        <w:rPr>
          <w:lang w:val="lt-LT"/>
        </w:rPr>
        <w:t xml:space="preserve"> (GGT) arba alaninaminotransferazės (ALT) aktyvumą kraujyje.</w:t>
      </w:r>
    </w:p>
    <w:p w14:paraId="0091B7F4" w14:textId="77777777" w:rsidR="0025066A" w:rsidRPr="0025066A" w:rsidRDefault="0025066A" w:rsidP="0025066A">
      <w:pPr>
        <w:pStyle w:val="Pagrindinistekstas"/>
        <w:rPr>
          <w:lang w:val="lt-LT"/>
        </w:rPr>
      </w:pPr>
    </w:p>
    <w:p w14:paraId="714AC016"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Nedažni šalutinio poveikio reiškiniai (gali pasireikšti rečiau kaip 1 iš 100 asmenų):</w:t>
      </w:r>
    </w:p>
    <w:p w14:paraId="5BB811E4" w14:textId="77777777" w:rsidR="0025066A" w:rsidRPr="0025066A" w:rsidRDefault="0025066A" w:rsidP="0025066A">
      <w:pPr>
        <w:pStyle w:val="Sraopastraipa"/>
        <w:numPr>
          <w:ilvl w:val="0"/>
          <w:numId w:val="8"/>
        </w:numPr>
        <w:tabs>
          <w:tab w:val="left" w:pos="775"/>
          <w:tab w:val="left" w:pos="776"/>
        </w:tabs>
        <w:ind w:left="540" w:hanging="540"/>
        <w:contextualSpacing w:val="0"/>
        <w:rPr>
          <w:lang w:val="lt-LT"/>
        </w:rPr>
      </w:pPr>
      <w:r w:rsidRPr="0025066A">
        <w:rPr>
          <w:lang w:val="lt-LT"/>
        </w:rPr>
        <w:t>sumažėjęs kraujospūdis, dėl ko galite jausti alpimą ar gali padažnėti širdies susitraukimų ritmas;</w:t>
      </w:r>
    </w:p>
    <w:p w14:paraId="3F932D9F"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w:t>
      </w:r>
    </w:p>
    <w:p w14:paraId="0C4A05C8"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akyse;</w:t>
      </w:r>
    </w:p>
    <w:p w14:paraId="0ECC750B"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kraujavimą iš burnos arba kraują atkosėtuose skrepliuose;</w:t>
      </w:r>
    </w:p>
    <w:p w14:paraId="54B2E0FD"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ryškaus (raudono) kraujo atsiradimą išmatose;</w:t>
      </w:r>
    </w:p>
    <w:p w14:paraId="6D6E3A60"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tyrimais nustatytą kraują išmatose ar šlapime;</w:t>
      </w:r>
    </w:p>
    <w:p w14:paraId="38C2675E"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pasireiškiantis po bet kurios operacijos, įskaitant mėlynes (kraujosruvas) ir patinimą, kraujo ar skysčio išskyras iš chirurginės žaizdos (pjūvio) vietos (žaizdos sekreciją) arba injekcijos vietų;</w:t>
      </w:r>
    </w:p>
    <w:p w14:paraId="1504499B"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 xml:space="preserve">iš </w:t>
      </w:r>
      <w:proofErr w:type="spellStart"/>
      <w:r w:rsidRPr="0025066A">
        <w:rPr>
          <w:lang w:val="lt-LT"/>
        </w:rPr>
        <w:t>hemoroidų</w:t>
      </w:r>
      <w:proofErr w:type="spellEnd"/>
      <w:r w:rsidRPr="0025066A">
        <w:rPr>
          <w:lang w:val="lt-LT"/>
        </w:rPr>
        <w:t>;</w:t>
      </w:r>
    </w:p>
    <w:p w14:paraId="60888B95"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į raumenis;</w:t>
      </w:r>
    </w:p>
    <w:p w14:paraId="715FCFE2"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niežulys;</w:t>
      </w:r>
    </w:p>
    <w:p w14:paraId="03B6FB81"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plaukų slinkimas;</w:t>
      </w:r>
    </w:p>
    <w:p w14:paraId="1DDB34A5" w14:textId="77777777" w:rsidR="0025066A" w:rsidRPr="0025066A" w:rsidRDefault="0025066A" w:rsidP="0025066A">
      <w:pPr>
        <w:pStyle w:val="Sraopastraipa"/>
        <w:numPr>
          <w:ilvl w:val="0"/>
          <w:numId w:val="8"/>
        </w:numPr>
        <w:tabs>
          <w:tab w:val="left" w:pos="775"/>
          <w:tab w:val="left" w:pos="776"/>
        </w:tabs>
        <w:ind w:left="540" w:hanging="540"/>
        <w:contextualSpacing w:val="0"/>
        <w:rPr>
          <w:lang w:val="lt-LT"/>
        </w:rPr>
      </w:pPr>
      <w:r w:rsidRPr="0025066A">
        <w:rPr>
          <w:lang w:val="lt-LT"/>
        </w:rPr>
        <w:t xml:space="preserve">alerginės (padidėjusio jautrumo) reakcijos, kurios gali sukelti: veido, lūpų, burnos, liežuvio ir (arba) ryklės (gerklės) patinimą bei kvėpavimo pasunkėjimą. Jeigu pasireikštų bet kuris iš šių simptomų, </w:t>
      </w:r>
      <w:r w:rsidRPr="0025066A">
        <w:rPr>
          <w:b/>
          <w:lang w:val="lt-LT"/>
        </w:rPr>
        <w:t>nedelsdami kreipkitės į gydytoją</w:t>
      </w:r>
      <w:r w:rsidRPr="0025066A">
        <w:rPr>
          <w:lang w:val="lt-LT"/>
        </w:rPr>
        <w:t>;</w:t>
      </w:r>
    </w:p>
    <w:p w14:paraId="7D7F5AEE"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kraujo tyrimų pokyčiai, kurie gali rodyti:</w:t>
      </w:r>
    </w:p>
    <w:p w14:paraId="19D0571F"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sutrikusią kepenų funkciją;</w:t>
      </w:r>
    </w:p>
    <w:p w14:paraId="68AB0113"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padidėjusį kai kurių kepenų fermentų aktyvumą kraujyje;</w:t>
      </w:r>
    </w:p>
    <w:p w14:paraId="03551451"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 xml:space="preserve">padidėjusį </w:t>
      </w:r>
      <w:proofErr w:type="spellStart"/>
      <w:r w:rsidRPr="0025066A">
        <w:rPr>
          <w:lang w:val="lt-LT"/>
        </w:rPr>
        <w:t>bilirubino</w:t>
      </w:r>
      <w:proofErr w:type="spellEnd"/>
      <w:r w:rsidRPr="0025066A">
        <w:rPr>
          <w:lang w:val="lt-LT"/>
        </w:rPr>
        <w:t xml:space="preserve"> kiekį (tai raudonųjų kraujo ląstelių irimo produktas, kuris gali sukelti odos ir akių pageltimą).</w:t>
      </w:r>
    </w:p>
    <w:p w14:paraId="71F915CE" w14:textId="77777777" w:rsidR="0025066A" w:rsidRPr="0025066A" w:rsidRDefault="0025066A" w:rsidP="0025066A">
      <w:pPr>
        <w:pStyle w:val="Pagrindinistekstas"/>
        <w:rPr>
          <w:lang w:val="lt-LT"/>
        </w:rPr>
      </w:pPr>
    </w:p>
    <w:p w14:paraId="7BC66A62"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Reti šalutinio poveikio reiškiniai (gali pasireikšti rečiau kaip 1 iš 1 000 asmenų):</w:t>
      </w:r>
    </w:p>
    <w:p w14:paraId="05EC2DC3"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w:t>
      </w:r>
    </w:p>
    <w:p w14:paraId="50A44491"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kraujavimą į galvos arba nugaros smegenis;</w:t>
      </w:r>
    </w:p>
    <w:p w14:paraId="48E74764" w14:textId="77777777" w:rsidR="0025066A" w:rsidRPr="0025066A" w:rsidRDefault="0025066A" w:rsidP="0025066A">
      <w:pPr>
        <w:pStyle w:val="Sraopastraipa"/>
        <w:numPr>
          <w:ilvl w:val="1"/>
          <w:numId w:val="8"/>
        </w:numPr>
        <w:tabs>
          <w:tab w:val="left" w:pos="1368"/>
          <w:tab w:val="left" w:pos="1369"/>
        </w:tabs>
        <w:ind w:left="900" w:hanging="360"/>
        <w:contextualSpacing w:val="0"/>
        <w:rPr>
          <w:lang w:val="lt-LT"/>
        </w:rPr>
      </w:pPr>
      <w:r w:rsidRPr="0025066A">
        <w:rPr>
          <w:lang w:val="lt-LT"/>
        </w:rPr>
        <w:t>kraujavimą plaučiuose.</w:t>
      </w:r>
    </w:p>
    <w:p w14:paraId="6BAAA390" w14:textId="77777777" w:rsidR="0025066A" w:rsidRPr="0025066A" w:rsidRDefault="0025066A" w:rsidP="0025066A">
      <w:pPr>
        <w:pStyle w:val="Pagrindinistekstas"/>
        <w:rPr>
          <w:lang w:val="lt-LT"/>
        </w:rPr>
      </w:pPr>
    </w:p>
    <w:p w14:paraId="0C51BC28"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Šalutinio poveikio reiškiniai, kurių dažnis nežinomas (negali būti apskaičiuotas pagal turimus duomenis):</w:t>
      </w:r>
    </w:p>
    <w:p w14:paraId="36AC134A"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kraujavimas:</w:t>
      </w:r>
    </w:p>
    <w:p w14:paraId="026CBFAD" w14:textId="77777777" w:rsidR="0025066A" w:rsidRPr="0025066A" w:rsidRDefault="0025066A" w:rsidP="0025066A">
      <w:pPr>
        <w:pStyle w:val="Sraopastraipa"/>
        <w:numPr>
          <w:ilvl w:val="0"/>
          <w:numId w:val="2"/>
        </w:numPr>
        <w:tabs>
          <w:tab w:val="left" w:pos="1368"/>
          <w:tab w:val="left" w:pos="1369"/>
        </w:tabs>
        <w:ind w:left="900" w:hanging="360"/>
        <w:contextualSpacing w:val="0"/>
        <w:rPr>
          <w:lang w:val="lt-LT"/>
        </w:rPr>
      </w:pPr>
      <w:r w:rsidRPr="0025066A">
        <w:rPr>
          <w:lang w:val="lt-LT"/>
        </w:rPr>
        <w:t>į pilvo ertmę arba į aplink pilvo ertmę esančią ertmę;</w:t>
      </w:r>
    </w:p>
    <w:p w14:paraId="2101EF65"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odos išbėrimas, dėl kurio gali susidaryti pūslės arba dėmės, atrodančios kaip maži taikiniai (tamsus taškas viduryje, apjuostas šviesesniu apskritimu su tamsiu išoriniu žiedu; toks išbėrimas vadinamas daugiaforme raudone);</w:t>
      </w:r>
    </w:p>
    <w:p w14:paraId="6249BB3A"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kraujagyslių uždegimas (</w:t>
      </w:r>
      <w:proofErr w:type="spellStart"/>
      <w:r w:rsidRPr="0025066A">
        <w:rPr>
          <w:lang w:val="lt-LT"/>
        </w:rPr>
        <w:t>vaskulitas</w:t>
      </w:r>
      <w:proofErr w:type="spellEnd"/>
      <w:r w:rsidRPr="0025066A">
        <w:rPr>
          <w:lang w:val="lt-LT"/>
        </w:rPr>
        <w:t>), dėl kurio gali atsirasti odos išbėrimas arba ryškios, plokščios, raudonos, apvalios dėmės po odos paviršiumi arba mėlynės (kraujosruvos).</w:t>
      </w:r>
    </w:p>
    <w:p w14:paraId="41A08021"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lastRenderedPageBreak/>
        <w:t xml:space="preserve">kraujavimas inkstuose, kartais su krauju šlapime, dėl kurio inkstai negali tinkamai veikti (su antikoaguliantais susijusi </w:t>
      </w:r>
      <w:proofErr w:type="spellStart"/>
      <w:r w:rsidRPr="0025066A">
        <w:rPr>
          <w:lang w:val="lt-LT"/>
        </w:rPr>
        <w:t>nefropatija</w:t>
      </w:r>
      <w:proofErr w:type="spellEnd"/>
      <w:r w:rsidRPr="0025066A">
        <w:rPr>
          <w:lang w:val="lt-LT"/>
        </w:rPr>
        <w:t>).</w:t>
      </w:r>
    </w:p>
    <w:p w14:paraId="45604695" w14:textId="77777777" w:rsidR="0025066A" w:rsidRPr="0025066A" w:rsidRDefault="0025066A" w:rsidP="0025066A">
      <w:pPr>
        <w:pStyle w:val="Pagrindinistekstas"/>
        <w:rPr>
          <w:lang w:val="lt-LT"/>
        </w:rPr>
      </w:pPr>
    </w:p>
    <w:p w14:paraId="19809EBE" w14:textId="77777777" w:rsidR="0025066A" w:rsidRPr="0025066A" w:rsidRDefault="0025066A" w:rsidP="0025066A">
      <w:pPr>
        <w:keepNext/>
        <w:widowControl/>
        <w:ind w:left="215"/>
        <w:rPr>
          <w:lang w:val="lt-LT"/>
        </w:rPr>
      </w:pPr>
      <w:r w:rsidRPr="0025066A">
        <w:rPr>
          <w:u w:val="single"/>
          <w:lang w:val="lt-LT"/>
        </w:rPr>
        <w:t>Papildomas</w:t>
      </w:r>
      <w:r w:rsidRPr="0025066A">
        <w:rPr>
          <w:spacing w:val="-10"/>
          <w:u w:val="single"/>
          <w:lang w:val="lt-LT"/>
        </w:rPr>
        <w:t xml:space="preserve"> </w:t>
      </w:r>
      <w:r w:rsidRPr="0025066A">
        <w:rPr>
          <w:u w:val="single"/>
          <w:lang w:val="lt-LT"/>
        </w:rPr>
        <w:t>šalutinis</w:t>
      </w:r>
      <w:r w:rsidRPr="0025066A">
        <w:rPr>
          <w:spacing w:val="-7"/>
          <w:u w:val="single"/>
          <w:lang w:val="lt-LT"/>
        </w:rPr>
        <w:t xml:space="preserve"> </w:t>
      </w:r>
      <w:r w:rsidRPr="0025066A">
        <w:rPr>
          <w:u w:val="single"/>
          <w:lang w:val="lt-LT"/>
        </w:rPr>
        <w:t>poveikis</w:t>
      </w:r>
      <w:r w:rsidRPr="0025066A">
        <w:rPr>
          <w:spacing w:val="-7"/>
          <w:u w:val="single"/>
          <w:lang w:val="lt-LT"/>
        </w:rPr>
        <w:t xml:space="preserve"> </w:t>
      </w:r>
      <w:r w:rsidRPr="0025066A">
        <w:rPr>
          <w:u w:val="single"/>
          <w:lang w:val="lt-LT"/>
        </w:rPr>
        <w:t>vaikams</w:t>
      </w:r>
      <w:r w:rsidRPr="0025066A">
        <w:rPr>
          <w:spacing w:val="-7"/>
          <w:u w:val="single"/>
          <w:lang w:val="lt-LT"/>
        </w:rPr>
        <w:t xml:space="preserve"> </w:t>
      </w:r>
      <w:r w:rsidRPr="0025066A">
        <w:rPr>
          <w:u w:val="single"/>
          <w:lang w:val="lt-LT"/>
        </w:rPr>
        <w:t>ir</w:t>
      </w:r>
      <w:r w:rsidRPr="0025066A">
        <w:rPr>
          <w:spacing w:val="-7"/>
          <w:u w:val="single"/>
          <w:lang w:val="lt-LT"/>
        </w:rPr>
        <w:t xml:space="preserve"> </w:t>
      </w:r>
      <w:r w:rsidRPr="0025066A">
        <w:rPr>
          <w:spacing w:val="-2"/>
          <w:u w:val="single"/>
          <w:lang w:val="lt-LT"/>
        </w:rPr>
        <w:t>paaugliams</w:t>
      </w:r>
    </w:p>
    <w:p w14:paraId="7656A5FA" w14:textId="77777777" w:rsidR="0025066A" w:rsidRPr="0025066A" w:rsidRDefault="0025066A" w:rsidP="0025066A">
      <w:pPr>
        <w:keepNext/>
        <w:widowControl/>
        <w:ind w:left="215"/>
        <w:rPr>
          <w:lang w:val="lt-LT"/>
        </w:rPr>
      </w:pPr>
    </w:p>
    <w:p w14:paraId="752A688B" w14:textId="77777777" w:rsidR="0025066A" w:rsidRPr="0025066A" w:rsidRDefault="0025066A" w:rsidP="0025066A">
      <w:pPr>
        <w:ind w:left="215"/>
        <w:rPr>
          <w:lang w:val="lt-LT"/>
        </w:rPr>
      </w:pPr>
      <w:r w:rsidRPr="0025066A">
        <w:rPr>
          <w:lang w:val="lt-LT"/>
        </w:rPr>
        <w:t>Jeigu</w:t>
      </w:r>
      <w:r w:rsidRPr="0025066A">
        <w:rPr>
          <w:spacing w:val="-8"/>
          <w:lang w:val="lt-LT"/>
        </w:rPr>
        <w:t xml:space="preserve"> </w:t>
      </w:r>
      <w:r w:rsidRPr="0025066A">
        <w:rPr>
          <w:lang w:val="lt-LT"/>
        </w:rPr>
        <w:t>pastebėjote</w:t>
      </w:r>
      <w:r w:rsidRPr="0025066A">
        <w:rPr>
          <w:spacing w:val="-6"/>
          <w:lang w:val="lt-LT"/>
        </w:rPr>
        <w:t xml:space="preserve"> </w:t>
      </w:r>
      <w:r w:rsidRPr="0025066A">
        <w:rPr>
          <w:lang w:val="lt-LT"/>
        </w:rPr>
        <w:t>bet</w:t>
      </w:r>
      <w:r w:rsidRPr="0025066A">
        <w:rPr>
          <w:spacing w:val="-6"/>
          <w:lang w:val="lt-LT"/>
        </w:rPr>
        <w:t xml:space="preserve"> </w:t>
      </w:r>
      <w:r w:rsidRPr="0025066A">
        <w:rPr>
          <w:lang w:val="lt-LT"/>
        </w:rPr>
        <w:t>kurį</w:t>
      </w:r>
      <w:r w:rsidRPr="0025066A">
        <w:rPr>
          <w:spacing w:val="-5"/>
          <w:lang w:val="lt-LT"/>
        </w:rPr>
        <w:t xml:space="preserve"> </w:t>
      </w:r>
      <w:r w:rsidRPr="0025066A">
        <w:rPr>
          <w:lang w:val="lt-LT"/>
        </w:rPr>
        <w:t>iš</w:t>
      </w:r>
      <w:r w:rsidRPr="0025066A">
        <w:rPr>
          <w:spacing w:val="-6"/>
          <w:lang w:val="lt-LT"/>
        </w:rPr>
        <w:t xml:space="preserve"> </w:t>
      </w:r>
      <w:r w:rsidRPr="0025066A">
        <w:rPr>
          <w:lang w:val="lt-LT"/>
        </w:rPr>
        <w:t>šių</w:t>
      </w:r>
      <w:r w:rsidRPr="0025066A">
        <w:rPr>
          <w:spacing w:val="-6"/>
          <w:lang w:val="lt-LT"/>
        </w:rPr>
        <w:t xml:space="preserve"> </w:t>
      </w:r>
      <w:r w:rsidRPr="0025066A">
        <w:rPr>
          <w:lang w:val="lt-LT"/>
        </w:rPr>
        <w:t>simptomų,</w:t>
      </w:r>
      <w:r w:rsidRPr="0025066A">
        <w:rPr>
          <w:spacing w:val="-7"/>
          <w:lang w:val="lt-LT"/>
        </w:rPr>
        <w:t xml:space="preserve"> </w:t>
      </w:r>
      <w:r w:rsidRPr="0025066A">
        <w:rPr>
          <w:b/>
          <w:lang w:val="lt-LT"/>
        </w:rPr>
        <w:t>nedelsdami</w:t>
      </w:r>
      <w:r w:rsidRPr="0025066A">
        <w:rPr>
          <w:b/>
          <w:spacing w:val="-5"/>
          <w:lang w:val="lt-LT"/>
        </w:rPr>
        <w:t xml:space="preserve"> </w:t>
      </w:r>
      <w:r w:rsidRPr="0025066A">
        <w:rPr>
          <w:b/>
          <w:lang w:val="lt-LT"/>
        </w:rPr>
        <w:t>kreipkitės</w:t>
      </w:r>
      <w:r w:rsidRPr="0025066A">
        <w:rPr>
          <w:b/>
          <w:spacing w:val="-6"/>
          <w:lang w:val="lt-LT"/>
        </w:rPr>
        <w:t xml:space="preserve"> </w:t>
      </w:r>
      <w:r w:rsidRPr="0025066A">
        <w:rPr>
          <w:b/>
          <w:lang w:val="lt-LT"/>
        </w:rPr>
        <w:t>į</w:t>
      </w:r>
      <w:r w:rsidRPr="0025066A">
        <w:rPr>
          <w:b/>
          <w:spacing w:val="-6"/>
          <w:lang w:val="lt-LT"/>
        </w:rPr>
        <w:t xml:space="preserve"> savo </w:t>
      </w:r>
      <w:r w:rsidRPr="0025066A">
        <w:rPr>
          <w:b/>
          <w:lang w:val="lt-LT"/>
        </w:rPr>
        <w:t>vaiko</w:t>
      </w:r>
      <w:r w:rsidRPr="0025066A">
        <w:rPr>
          <w:b/>
          <w:spacing w:val="-5"/>
          <w:lang w:val="lt-LT"/>
        </w:rPr>
        <w:t xml:space="preserve"> </w:t>
      </w:r>
      <w:r w:rsidRPr="0025066A">
        <w:rPr>
          <w:b/>
          <w:spacing w:val="-2"/>
          <w:lang w:val="lt-LT"/>
        </w:rPr>
        <w:t>gydytoją</w:t>
      </w:r>
      <w:r w:rsidRPr="0025066A">
        <w:rPr>
          <w:spacing w:val="-2"/>
          <w:lang w:val="lt-LT"/>
        </w:rPr>
        <w:t>:</w:t>
      </w:r>
    </w:p>
    <w:p w14:paraId="76F99F18" w14:textId="77777777" w:rsidR="0025066A" w:rsidRPr="0025066A" w:rsidRDefault="0025066A" w:rsidP="0025066A">
      <w:pPr>
        <w:numPr>
          <w:ilvl w:val="0"/>
          <w:numId w:val="21"/>
        </w:numPr>
        <w:tabs>
          <w:tab w:val="left" w:pos="784"/>
        </w:tabs>
        <w:ind w:right="1335"/>
        <w:rPr>
          <w:lang w:val="lt-LT"/>
        </w:rPr>
      </w:pPr>
      <w:r w:rsidRPr="0025066A">
        <w:rPr>
          <w:lang w:val="lt-LT"/>
        </w:rPr>
        <w:t>alerginės</w:t>
      </w:r>
      <w:r w:rsidRPr="0025066A">
        <w:rPr>
          <w:spacing w:val="-3"/>
          <w:lang w:val="lt-LT"/>
        </w:rPr>
        <w:t xml:space="preserve"> </w:t>
      </w:r>
      <w:r w:rsidRPr="0025066A">
        <w:rPr>
          <w:lang w:val="lt-LT"/>
        </w:rPr>
        <w:t>(padidėjusio</w:t>
      </w:r>
      <w:r w:rsidRPr="0025066A">
        <w:rPr>
          <w:spacing w:val="-3"/>
          <w:lang w:val="lt-LT"/>
        </w:rPr>
        <w:t xml:space="preserve"> </w:t>
      </w:r>
      <w:r w:rsidRPr="0025066A">
        <w:rPr>
          <w:lang w:val="lt-LT"/>
        </w:rPr>
        <w:t>jautrumo)</w:t>
      </w:r>
      <w:r w:rsidRPr="0025066A">
        <w:rPr>
          <w:spacing w:val="-3"/>
          <w:lang w:val="lt-LT"/>
        </w:rPr>
        <w:t xml:space="preserve"> </w:t>
      </w:r>
      <w:r w:rsidRPr="0025066A">
        <w:rPr>
          <w:lang w:val="lt-LT"/>
        </w:rPr>
        <w:t>reakcijos,</w:t>
      </w:r>
      <w:r w:rsidRPr="0025066A">
        <w:rPr>
          <w:spacing w:val="-3"/>
          <w:lang w:val="lt-LT"/>
        </w:rPr>
        <w:t xml:space="preserve"> </w:t>
      </w:r>
      <w:r w:rsidRPr="0025066A">
        <w:rPr>
          <w:lang w:val="lt-LT"/>
        </w:rPr>
        <w:t>kurios</w:t>
      </w:r>
      <w:r w:rsidRPr="0025066A">
        <w:rPr>
          <w:spacing w:val="-2"/>
          <w:lang w:val="lt-LT"/>
        </w:rPr>
        <w:t xml:space="preserve"> </w:t>
      </w:r>
      <w:r w:rsidRPr="0025066A">
        <w:rPr>
          <w:lang w:val="lt-LT"/>
        </w:rPr>
        <w:t>gali</w:t>
      </w:r>
      <w:r w:rsidRPr="0025066A">
        <w:rPr>
          <w:spacing w:val="-3"/>
          <w:lang w:val="lt-LT"/>
        </w:rPr>
        <w:t xml:space="preserve"> </w:t>
      </w:r>
      <w:r w:rsidRPr="0025066A">
        <w:rPr>
          <w:lang w:val="lt-LT"/>
        </w:rPr>
        <w:t>sukelti</w:t>
      </w:r>
      <w:r w:rsidRPr="0025066A">
        <w:rPr>
          <w:spacing w:val="-3"/>
          <w:lang w:val="lt-LT"/>
        </w:rPr>
        <w:t xml:space="preserve"> </w:t>
      </w:r>
      <w:r w:rsidRPr="0025066A">
        <w:rPr>
          <w:lang w:val="lt-LT"/>
        </w:rPr>
        <w:t>veido,</w:t>
      </w:r>
      <w:r w:rsidRPr="0025066A">
        <w:rPr>
          <w:spacing w:val="-3"/>
          <w:lang w:val="lt-LT"/>
        </w:rPr>
        <w:t xml:space="preserve"> </w:t>
      </w:r>
      <w:r w:rsidRPr="0025066A">
        <w:rPr>
          <w:lang w:val="lt-LT"/>
        </w:rPr>
        <w:t>lūpų,</w:t>
      </w:r>
      <w:r w:rsidRPr="0025066A">
        <w:rPr>
          <w:spacing w:val="-3"/>
          <w:lang w:val="lt-LT"/>
        </w:rPr>
        <w:t xml:space="preserve"> </w:t>
      </w:r>
      <w:r w:rsidRPr="0025066A">
        <w:rPr>
          <w:lang w:val="lt-LT"/>
        </w:rPr>
        <w:t>burnos,</w:t>
      </w:r>
      <w:r w:rsidRPr="0025066A">
        <w:rPr>
          <w:spacing w:val="-3"/>
          <w:lang w:val="lt-LT"/>
        </w:rPr>
        <w:t xml:space="preserve"> </w:t>
      </w:r>
      <w:r w:rsidRPr="0025066A">
        <w:rPr>
          <w:lang w:val="lt-LT"/>
        </w:rPr>
        <w:t>liežuvio</w:t>
      </w:r>
      <w:r w:rsidRPr="0025066A">
        <w:rPr>
          <w:spacing w:val="-3"/>
          <w:lang w:val="lt-LT"/>
        </w:rPr>
        <w:t xml:space="preserve"> </w:t>
      </w:r>
      <w:r w:rsidRPr="0025066A">
        <w:rPr>
          <w:lang w:val="lt-LT"/>
        </w:rPr>
        <w:t>ir (arba) gerklės patinimą bei kvėpavimo pasunkėjimą. Šis šalutinis poveikis yra dažnas (gali pasireikšti rečiau kaip 1 iš 10 asmenų).</w:t>
      </w:r>
    </w:p>
    <w:p w14:paraId="61594CA2" w14:textId="77777777" w:rsidR="0025066A" w:rsidRPr="0025066A" w:rsidRDefault="0025066A" w:rsidP="0025066A">
      <w:pPr>
        <w:ind w:left="218" w:right="1178"/>
        <w:rPr>
          <w:lang w:val="lt-LT"/>
        </w:rPr>
      </w:pPr>
    </w:p>
    <w:p w14:paraId="39DDD8DD" w14:textId="77777777" w:rsidR="0025066A" w:rsidRPr="0025066A" w:rsidRDefault="0025066A" w:rsidP="0025066A">
      <w:pPr>
        <w:ind w:left="218" w:right="1178"/>
        <w:rPr>
          <w:lang w:val="lt-LT"/>
        </w:rPr>
      </w:pPr>
      <w:r w:rsidRPr="0025066A">
        <w:rPr>
          <w:lang w:val="lt-LT"/>
        </w:rPr>
        <w:t xml:space="preserve">Apskritai vaikams ir paaugliams, gydytiems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pastebėtas šalutinis poveikis buvo panašaus pobūdžio kaip ir suaugusiesiems ir daugiausia buvo lengvas arba vidutinio sunkumo. Šalutinis poveikis,</w:t>
      </w:r>
      <w:r w:rsidRPr="0025066A">
        <w:rPr>
          <w:spacing w:val="-3"/>
          <w:lang w:val="lt-LT"/>
        </w:rPr>
        <w:t xml:space="preserve"> </w:t>
      </w:r>
      <w:r w:rsidRPr="0025066A">
        <w:rPr>
          <w:lang w:val="lt-LT"/>
        </w:rPr>
        <w:t>kuris</w:t>
      </w:r>
      <w:r w:rsidRPr="0025066A">
        <w:rPr>
          <w:spacing w:val="-3"/>
          <w:lang w:val="lt-LT"/>
        </w:rPr>
        <w:t xml:space="preserve"> </w:t>
      </w:r>
      <w:r w:rsidRPr="0025066A">
        <w:rPr>
          <w:lang w:val="lt-LT"/>
        </w:rPr>
        <w:t>dažniau pasireiškė vaikams</w:t>
      </w:r>
      <w:r w:rsidRPr="0025066A">
        <w:rPr>
          <w:spacing w:val="-3"/>
          <w:lang w:val="lt-LT"/>
        </w:rPr>
        <w:t xml:space="preserve"> </w:t>
      </w:r>
      <w:r w:rsidRPr="0025066A">
        <w:rPr>
          <w:lang w:val="lt-LT"/>
        </w:rPr>
        <w:t>ir</w:t>
      </w:r>
      <w:r w:rsidRPr="0025066A">
        <w:rPr>
          <w:spacing w:val="-3"/>
          <w:lang w:val="lt-LT"/>
        </w:rPr>
        <w:t xml:space="preserve"> </w:t>
      </w:r>
      <w:r w:rsidRPr="0025066A">
        <w:rPr>
          <w:lang w:val="lt-LT"/>
        </w:rPr>
        <w:t>paaugliams,</w:t>
      </w:r>
      <w:r w:rsidRPr="0025066A">
        <w:rPr>
          <w:spacing w:val="-3"/>
          <w:lang w:val="lt-LT"/>
        </w:rPr>
        <w:t xml:space="preserve"> </w:t>
      </w:r>
      <w:r w:rsidRPr="0025066A">
        <w:rPr>
          <w:lang w:val="lt-LT"/>
        </w:rPr>
        <w:t>buvo</w:t>
      </w:r>
      <w:r w:rsidRPr="0025066A">
        <w:rPr>
          <w:spacing w:val="-3"/>
          <w:lang w:val="lt-LT"/>
        </w:rPr>
        <w:t xml:space="preserve"> </w:t>
      </w:r>
      <w:r w:rsidRPr="0025066A">
        <w:rPr>
          <w:lang w:val="lt-LT"/>
        </w:rPr>
        <w:t>kraujavimas</w:t>
      </w:r>
      <w:r w:rsidRPr="0025066A">
        <w:rPr>
          <w:spacing w:val="-3"/>
          <w:lang w:val="lt-LT"/>
        </w:rPr>
        <w:t xml:space="preserve"> </w:t>
      </w:r>
      <w:r w:rsidRPr="0025066A">
        <w:rPr>
          <w:lang w:val="lt-LT"/>
        </w:rPr>
        <w:t>iš</w:t>
      </w:r>
      <w:r w:rsidRPr="0025066A">
        <w:rPr>
          <w:spacing w:val="-3"/>
          <w:lang w:val="lt-LT"/>
        </w:rPr>
        <w:t xml:space="preserve"> </w:t>
      </w:r>
      <w:r w:rsidRPr="0025066A">
        <w:rPr>
          <w:lang w:val="lt-LT"/>
        </w:rPr>
        <w:t>nosies</w:t>
      </w:r>
      <w:r w:rsidRPr="0025066A">
        <w:rPr>
          <w:spacing w:val="-3"/>
          <w:lang w:val="lt-LT"/>
        </w:rPr>
        <w:t xml:space="preserve"> </w:t>
      </w:r>
      <w:r w:rsidRPr="0025066A">
        <w:rPr>
          <w:lang w:val="lt-LT"/>
        </w:rPr>
        <w:t>ir</w:t>
      </w:r>
      <w:r w:rsidRPr="0025066A">
        <w:rPr>
          <w:spacing w:val="-3"/>
          <w:lang w:val="lt-LT"/>
        </w:rPr>
        <w:t xml:space="preserve"> </w:t>
      </w:r>
      <w:r w:rsidRPr="0025066A">
        <w:rPr>
          <w:lang w:val="lt-LT"/>
        </w:rPr>
        <w:t>nenormalus kraujavimas iš makšties.</w:t>
      </w:r>
    </w:p>
    <w:p w14:paraId="0ED57359" w14:textId="77777777" w:rsidR="0025066A" w:rsidRPr="0025066A" w:rsidRDefault="0025066A" w:rsidP="0025066A">
      <w:pPr>
        <w:ind w:left="218" w:right="1178"/>
        <w:rPr>
          <w:lang w:val="lt-LT"/>
        </w:rPr>
      </w:pPr>
    </w:p>
    <w:p w14:paraId="2DB6E7BD" w14:textId="77777777" w:rsidR="0025066A" w:rsidRPr="0025066A" w:rsidRDefault="0025066A" w:rsidP="0025066A">
      <w:pPr>
        <w:ind w:left="218"/>
        <w:outlineLvl w:val="1"/>
        <w:rPr>
          <w:b/>
          <w:bCs/>
          <w:lang w:val="lt-LT"/>
        </w:rPr>
      </w:pPr>
      <w:r w:rsidRPr="0025066A">
        <w:rPr>
          <w:b/>
          <w:bCs/>
          <w:lang w:val="lt-LT" w:eastAsia="lt-LT"/>
        </w:rPr>
        <w:t xml:space="preserve">Labai dažni šalutinio poveikio reiškiniai </w:t>
      </w:r>
      <w:r w:rsidRPr="0025066A">
        <w:rPr>
          <w:b/>
          <w:bCs/>
          <w:lang w:val="lt-LT"/>
        </w:rPr>
        <w:t>(gali</w:t>
      </w:r>
      <w:r w:rsidRPr="0025066A">
        <w:rPr>
          <w:b/>
          <w:bCs/>
          <w:spacing w:val="-5"/>
          <w:lang w:val="lt-LT"/>
        </w:rPr>
        <w:t xml:space="preserve"> </w:t>
      </w:r>
      <w:r w:rsidRPr="0025066A">
        <w:rPr>
          <w:b/>
          <w:bCs/>
          <w:lang w:val="lt-LT"/>
        </w:rPr>
        <w:t>pasireikšti</w:t>
      </w:r>
      <w:r w:rsidRPr="0025066A">
        <w:rPr>
          <w:b/>
          <w:bCs/>
          <w:spacing w:val="-4"/>
          <w:lang w:val="lt-LT"/>
        </w:rPr>
        <w:t xml:space="preserve"> </w:t>
      </w:r>
      <w:r w:rsidRPr="0025066A">
        <w:rPr>
          <w:b/>
          <w:bCs/>
          <w:lang w:val="lt-LT"/>
        </w:rPr>
        <w:t>ne rečiau</w:t>
      </w:r>
      <w:r w:rsidRPr="0025066A">
        <w:rPr>
          <w:b/>
          <w:bCs/>
          <w:spacing w:val="-5"/>
          <w:lang w:val="lt-LT"/>
        </w:rPr>
        <w:t xml:space="preserve"> </w:t>
      </w:r>
      <w:r w:rsidRPr="0025066A">
        <w:rPr>
          <w:b/>
          <w:bCs/>
          <w:lang w:val="lt-LT"/>
        </w:rPr>
        <w:t>kaip</w:t>
      </w:r>
      <w:r w:rsidRPr="0025066A">
        <w:rPr>
          <w:b/>
          <w:bCs/>
          <w:spacing w:val="-5"/>
          <w:lang w:val="lt-LT"/>
        </w:rPr>
        <w:t xml:space="preserve"> </w:t>
      </w:r>
      <w:r w:rsidRPr="0025066A">
        <w:rPr>
          <w:b/>
          <w:bCs/>
          <w:lang w:val="lt-LT"/>
        </w:rPr>
        <w:t>1</w:t>
      </w:r>
      <w:r w:rsidRPr="0025066A">
        <w:rPr>
          <w:b/>
          <w:bCs/>
          <w:spacing w:val="-5"/>
          <w:lang w:val="lt-LT"/>
        </w:rPr>
        <w:t xml:space="preserve"> </w:t>
      </w:r>
      <w:r w:rsidRPr="0025066A">
        <w:rPr>
          <w:b/>
          <w:bCs/>
          <w:lang w:val="lt-LT"/>
        </w:rPr>
        <w:t>iš</w:t>
      </w:r>
      <w:r w:rsidRPr="0025066A">
        <w:rPr>
          <w:b/>
          <w:bCs/>
          <w:spacing w:val="-5"/>
          <w:lang w:val="lt-LT"/>
        </w:rPr>
        <w:t xml:space="preserve"> </w:t>
      </w:r>
      <w:r w:rsidRPr="0025066A">
        <w:rPr>
          <w:b/>
          <w:bCs/>
          <w:lang w:val="lt-LT"/>
        </w:rPr>
        <w:t>10 </w:t>
      </w:r>
      <w:r w:rsidRPr="0025066A">
        <w:rPr>
          <w:b/>
          <w:bCs/>
          <w:spacing w:val="-2"/>
          <w:lang w:val="lt-LT"/>
        </w:rPr>
        <w:t>asmenų):</w:t>
      </w:r>
    </w:p>
    <w:p w14:paraId="5CE4FF4C" w14:textId="77777777" w:rsidR="0025066A" w:rsidRPr="0025066A" w:rsidRDefault="0025066A" w:rsidP="0025066A">
      <w:pPr>
        <w:numPr>
          <w:ilvl w:val="0"/>
          <w:numId w:val="21"/>
        </w:numPr>
        <w:tabs>
          <w:tab w:val="left" w:pos="784"/>
        </w:tabs>
        <w:ind w:hanging="566"/>
        <w:rPr>
          <w:lang w:val="lt-LT"/>
        </w:rPr>
      </w:pPr>
      <w:r w:rsidRPr="0025066A">
        <w:rPr>
          <w:lang w:val="lt-LT"/>
        </w:rPr>
        <w:t>kraujavimas,</w:t>
      </w:r>
      <w:r w:rsidRPr="0025066A">
        <w:rPr>
          <w:spacing w:val="-12"/>
          <w:lang w:val="lt-LT"/>
        </w:rPr>
        <w:t xml:space="preserve"> </w:t>
      </w:r>
      <w:r w:rsidRPr="0025066A">
        <w:rPr>
          <w:spacing w:val="-2"/>
          <w:lang w:val="lt-LT"/>
        </w:rPr>
        <w:t>įskaitant:</w:t>
      </w:r>
    </w:p>
    <w:p w14:paraId="5822E4F1" w14:textId="77777777" w:rsidR="0025066A" w:rsidRPr="0025066A" w:rsidRDefault="0025066A" w:rsidP="0025066A">
      <w:pPr>
        <w:numPr>
          <w:ilvl w:val="0"/>
          <w:numId w:val="20"/>
        </w:numPr>
        <w:tabs>
          <w:tab w:val="left" w:pos="1351"/>
        </w:tabs>
        <w:rPr>
          <w:lang w:val="lt-LT"/>
        </w:rPr>
      </w:pPr>
      <w:r w:rsidRPr="0025066A">
        <w:rPr>
          <w:lang w:val="lt-LT"/>
        </w:rPr>
        <w:t>kraujavimą</w:t>
      </w:r>
      <w:r w:rsidRPr="0025066A">
        <w:rPr>
          <w:spacing w:val="-6"/>
          <w:lang w:val="lt-LT"/>
        </w:rPr>
        <w:t xml:space="preserve"> </w:t>
      </w:r>
      <w:r w:rsidRPr="0025066A">
        <w:rPr>
          <w:lang w:val="lt-LT"/>
        </w:rPr>
        <w:t>iš</w:t>
      </w:r>
      <w:r w:rsidRPr="0025066A">
        <w:rPr>
          <w:spacing w:val="-6"/>
          <w:lang w:val="lt-LT"/>
        </w:rPr>
        <w:t xml:space="preserve"> </w:t>
      </w:r>
      <w:r w:rsidRPr="0025066A">
        <w:rPr>
          <w:spacing w:val="-2"/>
          <w:lang w:val="lt-LT"/>
        </w:rPr>
        <w:t>makšties;</w:t>
      </w:r>
    </w:p>
    <w:p w14:paraId="4DB5E5B0" w14:textId="77777777" w:rsidR="0025066A" w:rsidRPr="0025066A" w:rsidRDefault="0025066A" w:rsidP="0025066A">
      <w:pPr>
        <w:numPr>
          <w:ilvl w:val="0"/>
          <w:numId w:val="20"/>
        </w:numPr>
        <w:tabs>
          <w:tab w:val="left" w:pos="1351"/>
        </w:tabs>
        <w:rPr>
          <w:lang w:val="lt-LT"/>
        </w:rPr>
      </w:pPr>
      <w:r w:rsidRPr="0025066A">
        <w:rPr>
          <w:lang w:val="lt-LT"/>
        </w:rPr>
        <w:t>kraujavimą</w:t>
      </w:r>
      <w:r w:rsidRPr="0025066A">
        <w:rPr>
          <w:spacing w:val="-6"/>
          <w:lang w:val="lt-LT"/>
        </w:rPr>
        <w:t xml:space="preserve"> </w:t>
      </w:r>
      <w:r w:rsidRPr="0025066A">
        <w:rPr>
          <w:lang w:val="lt-LT"/>
        </w:rPr>
        <w:t>iš</w:t>
      </w:r>
      <w:r w:rsidRPr="0025066A">
        <w:rPr>
          <w:spacing w:val="-6"/>
          <w:lang w:val="lt-LT"/>
        </w:rPr>
        <w:t xml:space="preserve"> </w:t>
      </w:r>
      <w:r w:rsidRPr="0025066A">
        <w:rPr>
          <w:spacing w:val="-2"/>
          <w:lang w:val="lt-LT"/>
        </w:rPr>
        <w:t>nosies.</w:t>
      </w:r>
    </w:p>
    <w:p w14:paraId="56397F9B" w14:textId="77777777" w:rsidR="0025066A" w:rsidRPr="0025066A" w:rsidRDefault="0025066A" w:rsidP="0025066A">
      <w:pPr>
        <w:rPr>
          <w:lang w:val="lt-LT"/>
        </w:rPr>
      </w:pPr>
    </w:p>
    <w:p w14:paraId="76E14202" w14:textId="77777777" w:rsidR="0025066A" w:rsidRPr="0025066A" w:rsidRDefault="0025066A" w:rsidP="0025066A">
      <w:pPr>
        <w:ind w:left="218"/>
        <w:outlineLvl w:val="1"/>
        <w:rPr>
          <w:b/>
          <w:bCs/>
          <w:lang w:val="lt-LT"/>
        </w:rPr>
      </w:pPr>
      <w:r w:rsidRPr="0025066A">
        <w:rPr>
          <w:b/>
          <w:bCs/>
          <w:lang w:val="lt-LT" w:eastAsia="lt-LT"/>
        </w:rPr>
        <w:t xml:space="preserve">Dažni šalutinio poveikio reiškiniai </w:t>
      </w:r>
      <w:r w:rsidRPr="0025066A">
        <w:rPr>
          <w:b/>
          <w:bCs/>
          <w:lang w:val="lt-LT"/>
        </w:rPr>
        <w:t>(gali</w:t>
      </w:r>
      <w:r w:rsidRPr="0025066A">
        <w:rPr>
          <w:b/>
          <w:bCs/>
          <w:spacing w:val="-5"/>
          <w:lang w:val="lt-LT"/>
        </w:rPr>
        <w:t xml:space="preserve"> </w:t>
      </w:r>
      <w:r w:rsidRPr="0025066A">
        <w:rPr>
          <w:b/>
          <w:bCs/>
          <w:lang w:val="lt-LT"/>
        </w:rPr>
        <w:t>pasireikšti</w:t>
      </w:r>
      <w:r w:rsidRPr="0025066A">
        <w:rPr>
          <w:b/>
          <w:bCs/>
          <w:spacing w:val="-5"/>
          <w:lang w:val="lt-LT"/>
        </w:rPr>
        <w:t xml:space="preserve"> </w:t>
      </w:r>
      <w:r w:rsidRPr="0025066A">
        <w:rPr>
          <w:b/>
          <w:bCs/>
          <w:lang w:val="lt-LT"/>
        </w:rPr>
        <w:t>rečiau</w:t>
      </w:r>
      <w:r w:rsidRPr="0025066A">
        <w:rPr>
          <w:b/>
          <w:bCs/>
          <w:spacing w:val="-6"/>
          <w:lang w:val="lt-LT"/>
        </w:rPr>
        <w:t xml:space="preserve"> </w:t>
      </w:r>
      <w:r w:rsidRPr="0025066A">
        <w:rPr>
          <w:b/>
          <w:bCs/>
          <w:lang w:val="lt-LT"/>
        </w:rPr>
        <w:t>kaip</w:t>
      </w:r>
      <w:r w:rsidRPr="0025066A">
        <w:rPr>
          <w:b/>
          <w:bCs/>
          <w:spacing w:val="-5"/>
          <w:lang w:val="lt-LT"/>
        </w:rPr>
        <w:t xml:space="preserve"> </w:t>
      </w:r>
      <w:r w:rsidRPr="0025066A">
        <w:rPr>
          <w:b/>
          <w:bCs/>
          <w:lang w:val="lt-LT"/>
        </w:rPr>
        <w:t>1</w:t>
      </w:r>
      <w:r w:rsidRPr="0025066A">
        <w:rPr>
          <w:b/>
          <w:bCs/>
          <w:spacing w:val="-6"/>
          <w:lang w:val="lt-LT"/>
        </w:rPr>
        <w:t xml:space="preserve"> </w:t>
      </w:r>
      <w:r w:rsidRPr="0025066A">
        <w:rPr>
          <w:b/>
          <w:bCs/>
          <w:lang w:val="lt-LT"/>
        </w:rPr>
        <w:t>iš</w:t>
      </w:r>
      <w:r w:rsidRPr="0025066A">
        <w:rPr>
          <w:b/>
          <w:bCs/>
          <w:spacing w:val="-5"/>
          <w:lang w:val="lt-LT"/>
        </w:rPr>
        <w:t xml:space="preserve"> </w:t>
      </w:r>
      <w:r w:rsidRPr="0025066A">
        <w:rPr>
          <w:b/>
          <w:bCs/>
          <w:lang w:val="lt-LT"/>
        </w:rPr>
        <w:t>10 </w:t>
      </w:r>
      <w:r w:rsidRPr="0025066A">
        <w:rPr>
          <w:b/>
          <w:bCs/>
          <w:spacing w:val="-2"/>
          <w:lang w:val="lt-LT"/>
        </w:rPr>
        <w:t>asmenų):</w:t>
      </w:r>
    </w:p>
    <w:p w14:paraId="3AAE4BBA" w14:textId="77777777" w:rsidR="0025066A" w:rsidRPr="0025066A" w:rsidRDefault="0025066A" w:rsidP="0025066A">
      <w:pPr>
        <w:numPr>
          <w:ilvl w:val="0"/>
          <w:numId w:val="21"/>
        </w:numPr>
        <w:tabs>
          <w:tab w:val="left" w:pos="784"/>
        </w:tabs>
        <w:ind w:hanging="566"/>
        <w:rPr>
          <w:lang w:val="lt-LT"/>
        </w:rPr>
      </w:pPr>
      <w:r w:rsidRPr="0025066A">
        <w:rPr>
          <w:lang w:val="lt-LT"/>
        </w:rPr>
        <w:t>kraujavimas,</w:t>
      </w:r>
      <w:r w:rsidRPr="0025066A">
        <w:rPr>
          <w:spacing w:val="-12"/>
          <w:lang w:val="lt-LT"/>
        </w:rPr>
        <w:t xml:space="preserve"> </w:t>
      </w:r>
      <w:r w:rsidRPr="0025066A">
        <w:rPr>
          <w:spacing w:val="-2"/>
          <w:lang w:val="lt-LT"/>
        </w:rPr>
        <w:t>įskaitant:</w:t>
      </w:r>
    </w:p>
    <w:p w14:paraId="4B9BE1EE" w14:textId="77777777" w:rsidR="0025066A" w:rsidRPr="0025066A" w:rsidRDefault="0025066A" w:rsidP="0025066A">
      <w:pPr>
        <w:numPr>
          <w:ilvl w:val="0"/>
          <w:numId w:val="19"/>
        </w:numPr>
        <w:tabs>
          <w:tab w:val="left" w:pos="1351"/>
        </w:tabs>
        <w:rPr>
          <w:lang w:val="lt-LT"/>
        </w:rPr>
      </w:pPr>
      <w:r w:rsidRPr="0025066A">
        <w:rPr>
          <w:lang w:val="lt-LT"/>
        </w:rPr>
        <w:t>kraujavimą</w:t>
      </w:r>
      <w:r w:rsidRPr="0025066A">
        <w:rPr>
          <w:spacing w:val="-6"/>
          <w:lang w:val="lt-LT"/>
        </w:rPr>
        <w:t xml:space="preserve"> </w:t>
      </w:r>
      <w:r w:rsidRPr="0025066A">
        <w:rPr>
          <w:lang w:val="lt-LT"/>
        </w:rPr>
        <w:t>iš</w:t>
      </w:r>
      <w:r w:rsidRPr="0025066A">
        <w:rPr>
          <w:spacing w:val="-6"/>
          <w:lang w:val="lt-LT"/>
        </w:rPr>
        <w:t xml:space="preserve"> </w:t>
      </w:r>
      <w:r w:rsidRPr="0025066A">
        <w:rPr>
          <w:spacing w:val="-2"/>
          <w:lang w:val="lt-LT"/>
        </w:rPr>
        <w:t>dantenų;</w:t>
      </w:r>
    </w:p>
    <w:p w14:paraId="36374C9D" w14:textId="77777777" w:rsidR="0025066A" w:rsidRPr="0025066A" w:rsidRDefault="0025066A" w:rsidP="0025066A">
      <w:pPr>
        <w:numPr>
          <w:ilvl w:val="0"/>
          <w:numId w:val="19"/>
        </w:numPr>
        <w:tabs>
          <w:tab w:val="left" w:pos="1351"/>
        </w:tabs>
        <w:rPr>
          <w:lang w:val="lt-LT"/>
        </w:rPr>
      </w:pPr>
      <w:r w:rsidRPr="0025066A">
        <w:rPr>
          <w:lang w:val="lt-LT"/>
        </w:rPr>
        <w:t>kraują</w:t>
      </w:r>
      <w:r w:rsidRPr="0025066A">
        <w:rPr>
          <w:spacing w:val="-6"/>
          <w:lang w:val="lt-LT"/>
        </w:rPr>
        <w:t xml:space="preserve"> </w:t>
      </w:r>
      <w:r w:rsidRPr="0025066A">
        <w:rPr>
          <w:spacing w:val="-2"/>
          <w:lang w:val="lt-LT"/>
        </w:rPr>
        <w:t>šlapime;</w:t>
      </w:r>
    </w:p>
    <w:p w14:paraId="0283051F" w14:textId="77777777" w:rsidR="0025066A" w:rsidRPr="0025066A" w:rsidRDefault="0025066A" w:rsidP="0025066A">
      <w:pPr>
        <w:numPr>
          <w:ilvl w:val="0"/>
          <w:numId w:val="19"/>
        </w:numPr>
        <w:tabs>
          <w:tab w:val="left" w:pos="1351"/>
        </w:tabs>
        <w:rPr>
          <w:lang w:val="lt-LT"/>
        </w:rPr>
      </w:pPr>
      <w:r w:rsidRPr="0025066A">
        <w:rPr>
          <w:lang w:val="lt-LT"/>
        </w:rPr>
        <w:t>mėlynių</w:t>
      </w:r>
      <w:r w:rsidRPr="0025066A">
        <w:rPr>
          <w:spacing w:val="-10"/>
          <w:lang w:val="lt-LT"/>
        </w:rPr>
        <w:t xml:space="preserve"> </w:t>
      </w:r>
      <w:r w:rsidRPr="0025066A">
        <w:rPr>
          <w:lang w:val="lt-LT"/>
        </w:rPr>
        <w:t>(kraujosruvų)</w:t>
      </w:r>
      <w:r w:rsidRPr="0025066A">
        <w:rPr>
          <w:spacing w:val="-6"/>
          <w:lang w:val="lt-LT"/>
        </w:rPr>
        <w:t xml:space="preserve"> </w:t>
      </w:r>
      <w:r w:rsidRPr="0025066A">
        <w:rPr>
          <w:lang w:val="lt-LT"/>
        </w:rPr>
        <w:t>atsiradimą</w:t>
      </w:r>
      <w:r w:rsidRPr="0025066A">
        <w:rPr>
          <w:spacing w:val="-8"/>
          <w:lang w:val="lt-LT"/>
        </w:rPr>
        <w:t xml:space="preserve"> </w:t>
      </w:r>
      <w:r w:rsidRPr="0025066A">
        <w:rPr>
          <w:lang w:val="lt-LT"/>
        </w:rPr>
        <w:t>ir</w:t>
      </w:r>
      <w:r w:rsidRPr="0025066A">
        <w:rPr>
          <w:spacing w:val="-7"/>
          <w:lang w:val="lt-LT"/>
        </w:rPr>
        <w:t xml:space="preserve"> </w:t>
      </w:r>
      <w:r w:rsidRPr="0025066A">
        <w:rPr>
          <w:spacing w:val="-2"/>
          <w:lang w:val="lt-LT"/>
        </w:rPr>
        <w:t>patinimą;</w:t>
      </w:r>
    </w:p>
    <w:p w14:paraId="776820D1" w14:textId="77777777" w:rsidR="0025066A" w:rsidRPr="0025066A" w:rsidRDefault="0025066A" w:rsidP="0025066A">
      <w:pPr>
        <w:numPr>
          <w:ilvl w:val="0"/>
          <w:numId w:val="19"/>
        </w:numPr>
        <w:tabs>
          <w:tab w:val="left" w:pos="1351"/>
        </w:tabs>
        <w:rPr>
          <w:lang w:val="lt-LT"/>
        </w:rPr>
      </w:pPr>
      <w:r w:rsidRPr="0025066A">
        <w:rPr>
          <w:lang w:val="lt-LT"/>
        </w:rPr>
        <w:t>kraujavimą</w:t>
      </w:r>
      <w:r w:rsidRPr="0025066A">
        <w:rPr>
          <w:spacing w:val="-7"/>
          <w:lang w:val="lt-LT"/>
        </w:rPr>
        <w:t xml:space="preserve"> </w:t>
      </w:r>
      <w:r w:rsidRPr="0025066A">
        <w:rPr>
          <w:lang w:val="lt-LT"/>
        </w:rPr>
        <w:t>iš</w:t>
      </w:r>
      <w:r w:rsidRPr="0025066A">
        <w:rPr>
          <w:spacing w:val="-7"/>
          <w:lang w:val="lt-LT"/>
        </w:rPr>
        <w:t xml:space="preserve"> </w:t>
      </w:r>
      <w:r w:rsidRPr="0025066A">
        <w:rPr>
          <w:lang w:val="lt-LT"/>
        </w:rPr>
        <w:t>žarnyno</w:t>
      </w:r>
      <w:r w:rsidRPr="0025066A">
        <w:rPr>
          <w:spacing w:val="-6"/>
          <w:lang w:val="lt-LT"/>
        </w:rPr>
        <w:t xml:space="preserve"> </w:t>
      </w:r>
      <w:r w:rsidRPr="0025066A">
        <w:rPr>
          <w:lang w:val="lt-LT"/>
        </w:rPr>
        <w:t>arba</w:t>
      </w:r>
      <w:r w:rsidRPr="0025066A">
        <w:rPr>
          <w:spacing w:val="-7"/>
          <w:lang w:val="lt-LT"/>
        </w:rPr>
        <w:t xml:space="preserve"> </w:t>
      </w:r>
      <w:r w:rsidRPr="0025066A">
        <w:rPr>
          <w:lang w:val="lt-LT"/>
        </w:rPr>
        <w:t>tiesiosios</w:t>
      </w:r>
      <w:r w:rsidRPr="0025066A">
        <w:rPr>
          <w:spacing w:val="-6"/>
          <w:lang w:val="lt-LT"/>
        </w:rPr>
        <w:t xml:space="preserve"> </w:t>
      </w:r>
      <w:r w:rsidRPr="0025066A">
        <w:rPr>
          <w:spacing w:val="-2"/>
          <w:lang w:val="lt-LT"/>
        </w:rPr>
        <w:t>žarnos;</w:t>
      </w:r>
    </w:p>
    <w:p w14:paraId="70BFF8B9" w14:textId="77777777" w:rsidR="0025066A" w:rsidRPr="0025066A" w:rsidRDefault="0025066A" w:rsidP="0025066A">
      <w:pPr>
        <w:numPr>
          <w:ilvl w:val="0"/>
          <w:numId w:val="19"/>
        </w:numPr>
        <w:tabs>
          <w:tab w:val="left" w:pos="1351"/>
        </w:tabs>
        <w:rPr>
          <w:lang w:val="lt-LT"/>
        </w:rPr>
      </w:pPr>
      <w:r w:rsidRPr="0025066A">
        <w:rPr>
          <w:lang w:val="lt-LT"/>
        </w:rPr>
        <w:t>ryškaus</w:t>
      </w:r>
      <w:r w:rsidRPr="0025066A">
        <w:rPr>
          <w:spacing w:val="-8"/>
          <w:lang w:val="lt-LT"/>
        </w:rPr>
        <w:t xml:space="preserve"> </w:t>
      </w:r>
      <w:r w:rsidRPr="0025066A">
        <w:rPr>
          <w:lang w:val="lt-LT"/>
        </w:rPr>
        <w:t>(raudono)</w:t>
      </w:r>
      <w:r w:rsidRPr="0025066A">
        <w:rPr>
          <w:spacing w:val="-8"/>
          <w:lang w:val="lt-LT"/>
        </w:rPr>
        <w:t xml:space="preserve"> </w:t>
      </w:r>
      <w:r w:rsidRPr="0025066A">
        <w:rPr>
          <w:lang w:val="lt-LT"/>
        </w:rPr>
        <w:t>kraujo</w:t>
      </w:r>
      <w:r w:rsidRPr="0025066A">
        <w:rPr>
          <w:spacing w:val="-8"/>
          <w:lang w:val="lt-LT"/>
        </w:rPr>
        <w:t xml:space="preserve"> </w:t>
      </w:r>
      <w:r w:rsidRPr="0025066A">
        <w:rPr>
          <w:lang w:val="lt-LT"/>
        </w:rPr>
        <w:t>atsiradimą</w:t>
      </w:r>
      <w:r w:rsidRPr="0025066A">
        <w:rPr>
          <w:spacing w:val="-8"/>
          <w:lang w:val="lt-LT"/>
        </w:rPr>
        <w:t xml:space="preserve"> </w:t>
      </w:r>
      <w:r w:rsidRPr="0025066A">
        <w:rPr>
          <w:spacing w:val="-2"/>
          <w:lang w:val="lt-LT"/>
        </w:rPr>
        <w:t>išmatose;</w:t>
      </w:r>
    </w:p>
    <w:p w14:paraId="0FB5B949" w14:textId="77777777" w:rsidR="0025066A" w:rsidRPr="0025066A" w:rsidRDefault="0025066A" w:rsidP="0025066A">
      <w:pPr>
        <w:numPr>
          <w:ilvl w:val="0"/>
          <w:numId w:val="19"/>
        </w:numPr>
        <w:tabs>
          <w:tab w:val="left" w:pos="1351"/>
        </w:tabs>
        <w:ind w:right="1190"/>
        <w:rPr>
          <w:lang w:val="lt-LT"/>
        </w:rPr>
      </w:pPr>
      <w:r w:rsidRPr="0025066A">
        <w:rPr>
          <w:lang w:val="lt-LT"/>
        </w:rPr>
        <w:t>kraujavimą po operacijos, įskaitant mėlynes (kraujosruvas) ir patinimą, kraujo arba skysčio</w:t>
      </w:r>
      <w:r w:rsidRPr="0025066A">
        <w:rPr>
          <w:spacing w:val="-3"/>
          <w:lang w:val="lt-LT"/>
        </w:rPr>
        <w:t xml:space="preserve"> </w:t>
      </w:r>
      <w:r w:rsidRPr="0025066A">
        <w:rPr>
          <w:lang w:val="lt-LT"/>
        </w:rPr>
        <w:t>sunkimąsi</w:t>
      </w:r>
      <w:r w:rsidRPr="0025066A">
        <w:rPr>
          <w:spacing w:val="-3"/>
          <w:lang w:val="lt-LT"/>
        </w:rPr>
        <w:t xml:space="preserve"> </w:t>
      </w:r>
      <w:r w:rsidRPr="0025066A">
        <w:rPr>
          <w:lang w:val="lt-LT"/>
        </w:rPr>
        <w:t>iš</w:t>
      </w:r>
      <w:r w:rsidRPr="0025066A">
        <w:rPr>
          <w:spacing w:val="-3"/>
          <w:lang w:val="lt-LT"/>
        </w:rPr>
        <w:t xml:space="preserve"> </w:t>
      </w:r>
      <w:r w:rsidRPr="0025066A">
        <w:rPr>
          <w:lang w:val="lt-LT"/>
        </w:rPr>
        <w:t>chirurginės</w:t>
      </w:r>
      <w:r w:rsidRPr="0025066A">
        <w:rPr>
          <w:spacing w:val="-3"/>
          <w:lang w:val="lt-LT"/>
        </w:rPr>
        <w:t xml:space="preserve"> </w:t>
      </w:r>
      <w:r w:rsidRPr="0025066A">
        <w:rPr>
          <w:lang w:val="lt-LT"/>
        </w:rPr>
        <w:t>žaizdos</w:t>
      </w:r>
      <w:r w:rsidRPr="0025066A">
        <w:rPr>
          <w:spacing w:val="-3"/>
          <w:lang w:val="lt-LT"/>
        </w:rPr>
        <w:t xml:space="preserve"> </w:t>
      </w:r>
      <w:r w:rsidRPr="0025066A">
        <w:rPr>
          <w:lang w:val="lt-LT"/>
        </w:rPr>
        <w:t>(pjūvio)</w:t>
      </w:r>
      <w:r w:rsidRPr="0025066A">
        <w:rPr>
          <w:spacing w:val="-3"/>
          <w:lang w:val="lt-LT"/>
        </w:rPr>
        <w:t xml:space="preserve"> </w:t>
      </w:r>
      <w:r w:rsidRPr="0025066A">
        <w:rPr>
          <w:lang w:val="lt-LT"/>
        </w:rPr>
        <w:t>vietos</w:t>
      </w:r>
      <w:r w:rsidRPr="0025066A">
        <w:rPr>
          <w:spacing w:val="-3"/>
          <w:lang w:val="lt-LT"/>
        </w:rPr>
        <w:t xml:space="preserve"> </w:t>
      </w:r>
      <w:r w:rsidRPr="0025066A">
        <w:rPr>
          <w:lang w:val="lt-LT"/>
        </w:rPr>
        <w:t>(žaizdos</w:t>
      </w:r>
      <w:r w:rsidRPr="0025066A">
        <w:rPr>
          <w:spacing w:val="-3"/>
          <w:lang w:val="lt-LT"/>
        </w:rPr>
        <w:t xml:space="preserve"> </w:t>
      </w:r>
      <w:r w:rsidRPr="0025066A">
        <w:rPr>
          <w:lang w:val="lt-LT"/>
        </w:rPr>
        <w:t>sekreciją)</w:t>
      </w:r>
      <w:r w:rsidRPr="0025066A">
        <w:rPr>
          <w:spacing w:val="-3"/>
          <w:lang w:val="lt-LT"/>
        </w:rPr>
        <w:t xml:space="preserve"> </w:t>
      </w:r>
      <w:r w:rsidRPr="0025066A">
        <w:rPr>
          <w:lang w:val="lt-LT"/>
        </w:rPr>
        <w:t>arba</w:t>
      </w:r>
      <w:r w:rsidRPr="0025066A">
        <w:rPr>
          <w:spacing w:val="-3"/>
          <w:lang w:val="lt-LT"/>
        </w:rPr>
        <w:t xml:space="preserve"> </w:t>
      </w:r>
      <w:r w:rsidRPr="0025066A">
        <w:rPr>
          <w:lang w:val="lt-LT"/>
        </w:rPr>
        <w:t xml:space="preserve">injekcijos </w:t>
      </w:r>
      <w:r w:rsidRPr="0025066A">
        <w:rPr>
          <w:spacing w:val="-2"/>
          <w:lang w:val="lt-LT"/>
        </w:rPr>
        <w:t>vietų;</w:t>
      </w:r>
    </w:p>
    <w:p w14:paraId="4991E489" w14:textId="77777777" w:rsidR="0025066A" w:rsidRPr="0025066A" w:rsidRDefault="0025066A" w:rsidP="0025066A">
      <w:pPr>
        <w:numPr>
          <w:ilvl w:val="0"/>
          <w:numId w:val="21"/>
        </w:numPr>
        <w:tabs>
          <w:tab w:val="left" w:pos="784"/>
        </w:tabs>
        <w:ind w:hanging="566"/>
        <w:rPr>
          <w:lang w:val="lt-LT"/>
        </w:rPr>
      </w:pPr>
      <w:r w:rsidRPr="0025066A">
        <w:rPr>
          <w:lang w:val="lt-LT"/>
        </w:rPr>
        <w:t>plaukų</w:t>
      </w:r>
      <w:r w:rsidRPr="0025066A">
        <w:rPr>
          <w:spacing w:val="-6"/>
          <w:lang w:val="lt-LT"/>
        </w:rPr>
        <w:t xml:space="preserve"> </w:t>
      </w:r>
      <w:r w:rsidRPr="0025066A">
        <w:rPr>
          <w:spacing w:val="-2"/>
          <w:lang w:val="lt-LT"/>
        </w:rPr>
        <w:t>slinkimas;</w:t>
      </w:r>
    </w:p>
    <w:p w14:paraId="7CF92C64" w14:textId="77777777" w:rsidR="0025066A" w:rsidRPr="0025066A" w:rsidRDefault="0025066A" w:rsidP="0025066A">
      <w:pPr>
        <w:numPr>
          <w:ilvl w:val="0"/>
          <w:numId w:val="21"/>
        </w:numPr>
        <w:tabs>
          <w:tab w:val="left" w:pos="784"/>
        </w:tabs>
        <w:ind w:hanging="566"/>
        <w:rPr>
          <w:lang w:val="lt-LT"/>
        </w:rPr>
      </w:pPr>
      <w:r w:rsidRPr="0025066A">
        <w:rPr>
          <w:lang w:val="lt-LT"/>
        </w:rPr>
        <w:t>mažakraujystė,</w:t>
      </w:r>
      <w:r w:rsidRPr="0025066A">
        <w:rPr>
          <w:spacing w:val="-9"/>
          <w:lang w:val="lt-LT"/>
        </w:rPr>
        <w:t xml:space="preserve"> </w:t>
      </w:r>
      <w:r w:rsidRPr="0025066A">
        <w:rPr>
          <w:lang w:val="lt-LT"/>
        </w:rPr>
        <w:t>dėl</w:t>
      </w:r>
      <w:r w:rsidRPr="0025066A">
        <w:rPr>
          <w:spacing w:val="-7"/>
          <w:lang w:val="lt-LT"/>
        </w:rPr>
        <w:t xml:space="preserve"> </w:t>
      </w:r>
      <w:r w:rsidRPr="0025066A">
        <w:rPr>
          <w:lang w:val="lt-LT"/>
        </w:rPr>
        <w:t>kurios</w:t>
      </w:r>
      <w:r w:rsidRPr="0025066A">
        <w:rPr>
          <w:spacing w:val="-7"/>
          <w:lang w:val="lt-LT"/>
        </w:rPr>
        <w:t xml:space="preserve"> </w:t>
      </w:r>
      <w:r w:rsidRPr="0025066A">
        <w:rPr>
          <w:lang w:val="lt-LT"/>
        </w:rPr>
        <w:t>galimas</w:t>
      </w:r>
      <w:r w:rsidRPr="0025066A">
        <w:rPr>
          <w:spacing w:val="-7"/>
          <w:lang w:val="lt-LT"/>
        </w:rPr>
        <w:t xml:space="preserve"> </w:t>
      </w:r>
      <w:r w:rsidRPr="0025066A">
        <w:rPr>
          <w:lang w:val="lt-LT"/>
        </w:rPr>
        <w:t>nuovargis</w:t>
      </w:r>
      <w:r w:rsidRPr="0025066A">
        <w:rPr>
          <w:spacing w:val="-7"/>
          <w:lang w:val="lt-LT"/>
        </w:rPr>
        <w:t xml:space="preserve"> </w:t>
      </w:r>
      <w:r w:rsidRPr="0025066A">
        <w:rPr>
          <w:lang w:val="lt-LT"/>
        </w:rPr>
        <w:t>ar</w:t>
      </w:r>
      <w:r w:rsidRPr="0025066A">
        <w:rPr>
          <w:spacing w:val="-7"/>
          <w:lang w:val="lt-LT"/>
        </w:rPr>
        <w:t xml:space="preserve"> </w:t>
      </w:r>
      <w:r w:rsidRPr="0025066A">
        <w:rPr>
          <w:spacing w:val="-2"/>
          <w:lang w:val="lt-LT"/>
        </w:rPr>
        <w:t>blyškumas;</w:t>
      </w:r>
    </w:p>
    <w:p w14:paraId="7E28E33F" w14:textId="77777777" w:rsidR="0025066A" w:rsidRPr="0025066A" w:rsidRDefault="0025066A" w:rsidP="0025066A">
      <w:pPr>
        <w:numPr>
          <w:ilvl w:val="0"/>
          <w:numId w:val="21"/>
        </w:numPr>
        <w:tabs>
          <w:tab w:val="left" w:pos="784"/>
        </w:tabs>
        <w:ind w:right="2149"/>
        <w:rPr>
          <w:lang w:val="lt-LT"/>
        </w:rPr>
      </w:pPr>
      <w:r w:rsidRPr="0025066A">
        <w:rPr>
          <w:lang w:val="lt-LT"/>
        </w:rPr>
        <w:t>sumažėjęs</w:t>
      </w:r>
      <w:r w:rsidRPr="0025066A">
        <w:rPr>
          <w:spacing w:val="-4"/>
          <w:lang w:val="lt-LT"/>
        </w:rPr>
        <w:t xml:space="preserve"> </w:t>
      </w:r>
      <w:r w:rsidRPr="0025066A">
        <w:rPr>
          <w:lang w:val="lt-LT"/>
        </w:rPr>
        <w:t>trombocitų</w:t>
      </w:r>
      <w:r w:rsidRPr="0025066A">
        <w:rPr>
          <w:spacing w:val="-3"/>
          <w:lang w:val="lt-LT"/>
        </w:rPr>
        <w:t xml:space="preserve"> </w:t>
      </w:r>
      <w:r w:rsidRPr="0025066A">
        <w:rPr>
          <w:lang w:val="lt-LT"/>
        </w:rPr>
        <w:t>(kraujo</w:t>
      </w:r>
      <w:r w:rsidRPr="0025066A">
        <w:rPr>
          <w:spacing w:val="-4"/>
          <w:lang w:val="lt-LT"/>
        </w:rPr>
        <w:t xml:space="preserve"> </w:t>
      </w:r>
      <w:r w:rsidRPr="0025066A">
        <w:rPr>
          <w:lang w:val="lt-LT"/>
        </w:rPr>
        <w:t>plokštelių)</w:t>
      </w:r>
      <w:r w:rsidRPr="0025066A">
        <w:rPr>
          <w:spacing w:val="-2"/>
          <w:lang w:val="lt-LT"/>
        </w:rPr>
        <w:t xml:space="preserve"> </w:t>
      </w:r>
      <w:r w:rsidRPr="0025066A">
        <w:rPr>
          <w:lang w:val="lt-LT"/>
        </w:rPr>
        <w:t>skaičius</w:t>
      </w:r>
      <w:r w:rsidRPr="0025066A">
        <w:rPr>
          <w:spacing w:val="-4"/>
          <w:lang w:val="lt-LT"/>
        </w:rPr>
        <w:t xml:space="preserve"> </w:t>
      </w:r>
      <w:r w:rsidRPr="0025066A">
        <w:rPr>
          <w:lang w:val="lt-LT"/>
        </w:rPr>
        <w:t>vaiko</w:t>
      </w:r>
      <w:r w:rsidRPr="0025066A">
        <w:rPr>
          <w:spacing w:val="-4"/>
          <w:lang w:val="lt-LT"/>
        </w:rPr>
        <w:t xml:space="preserve"> </w:t>
      </w:r>
      <w:r w:rsidRPr="0025066A">
        <w:rPr>
          <w:lang w:val="lt-LT"/>
        </w:rPr>
        <w:t>kraujyje</w:t>
      </w:r>
      <w:r w:rsidRPr="0025066A">
        <w:rPr>
          <w:spacing w:val="-5"/>
          <w:lang w:val="lt-LT"/>
        </w:rPr>
        <w:t xml:space="preserve"> </w:t>
      </w:r>
      <w:r w:rsidRPr="0025066A">
        <w:rPr>
          <w:lang w:val="lt-LT"/>
        </w:rPr>
        <w:t>(dėl</w:t>
      </w:r>
      <w:r w:rsidRPr="0025066A">
        <w:rPr>
          <w:spacing w:val="-4"/>
          <w:lang w:val="lt-LT"/>
        </w:rPr>
        <w:t xml:space="preserve"> </w:t>
      </w:r>
      <w:r w:rsidRPr="0025066A">
        <w:rPr>
          <w:lang w:val="lt-LT"/>
        </w:rPr>
        <w:t>ko</w:t>
      </w:r>
      <w:r w:rsidRPr="0025066A">
        <w:rPr>
          <w:spacing w:val="-4"/>
          <w:lang w:val="lt-LT"/>
        </w:rPr>
        <w:t xml:space="preserve"> </w:t>
      </w:r>
      <w:r w:rsidRPr="0025066A">
        <w:rPr>
          <w:lang w:val="lt-LT"/>
        </w:rPr>
        <w:t>gali</w:t>
      </w:r>
      <w:r w:rsidRPr="0025066A">
        <w:rPr>
          <w:spacing w:val="-4"/>
          <w:lang w:val="lt-LT"/>
        </w:rPr>
        <w:t xml:space="preserve"> </w:t>
      </w:r>
      <w:r w:rsidRPr="0025066A">
        <w:rPr>
          <w:lang w:val="lt-LT"/>
        </w:rPr>
        <w:t xml:space="preserve">sutrikti </w:t>
      </w:r>
      <w:r w:rsidRPr="0025066A">
        <w:rPr>
          <w:spacing w:val="-2"/>
          <w:lang w:val="lt-LT"/>
        </w:rPr>
        <w:t>krešėjimas);</w:t>
      </w:r>
    </w:p>
    <w:p w14:paraId="01A2EFE3" w14:textId="77777777" w:rsidR="0025066A" w:rsidRPr="0025066A" w:rsidRDefault="0025066A" w:rsidP="0025066A">
      <w:pPr>
        <w:numPr>
          <w:ilvl w:val="0"/>
          <w:numId w:val="21"/>
        </w:numPr>
        <w:tabs>
          <w:tab w:val="left" w:pos="784"/>
        </w:tabs>
        <w:ind w:hanging="566"/>
        <w:rPr>
          <w:lang w:val="lt-LT"/>
        </w:rPr>
      </w:pPr>
      <w:r w:rsidRPr="0025066A">
        <w:rPr>
          <w:lang w:val="lt-LT"/>
        </w:rPr>
        <w:t>pykinimas</w:t>
      </w:r>
      <w:r w:rsidRPr="0025066A">
        <w:rPr>
          <w:spacing w:val="-9"/>
          <w:lang w:val="lt-LT"/>
        </w:rPr>
        <w:t xml:space="preserve"> </w:t>
      </w:r>
      <w:r w:rsidRPr="0025066A">
        <w:rPr>
          <w:spacing w:val="-2"/>
          <w:lang w:val="lt-LT"/>
        </w:rPr>
        <w:t>(šleikštulys);</w:t>
      </w:r>
    </w:p>
    <w:p w14:paraId="62D97EA7" w14:textId="77777777" w:rsidR="0025066A" w:rsidRPr="0025066A" w:rsidRDefault="0025066A" w:rsidP="0025066A">
      <w:pPr>
        <w:numPr>
          <w:ilvl w:val="0"/>
          <w:numId w:val="21"/>
        </w:numPr>
        <w:tabs>
          <w:tab w:val="left" w:pos="784"/>
        </w:tabs>
        <w:ind w:hanging="566"/>
        <w:rPr>
          <w:lang w:val="lt-LT"/>
        </w:rPr>
      </w:pPr>
      <w:r w:rsidRPr="0025066A">
        <w:rPr>
          <w:lang w:val="lt-LT"/>
        </w:rPr>
        <w:t>odos</w:t>
      </w:r>
      <w:r w:rsidRPr="0025066A">
        <w:rPr>
          <w:spacing w:val="-4"/>
          <w:lang w:val="lt-LT"/>
        </w:rPr>
        <w:t xml:space="preserve"> </w:t>
      </w:r>
      <w:r w:rsidRPr="0025066A">
        <w:rPr>
          <w:spacing w:val="-2"/>
          <w:lang w:val="lt-LT"/>
        </w:rPr>
        <w:t>išbėrimas;</w:t>
      </w:r>
    </w:p>
    <w:p w14:paraId="4CDCA66F" w14:textId="77777777" w:rsidR="0025066A" w:rsidRPr="0025066A" w:rsidRDefault="0025066A" w:rsidP="0025066A">
      <w:pPr>
        <w:numPr>
          <w:ilvl w:val="0"/>
          <w:numId w:val="21"/>
        </w:numPr>
        <w:tabs>
          <w:tab w:val="left" w:pos="784"/>
        </w:tabs>
        <w:ind w:hanging="566"/>
        <w:rPr>
          <w:lang w:val="lt-LT"/>
        </w:rPr>
      </w:pPr>
      <w:r w:rsidRPr="0025066A">
        <w:rPr>
          <w:spacing w:val="-2"/>
          <w:lang w:val="lt-LT"/>
        </w:rPr>
        <w:t>niežulys;</w:t>
      </w:r>
    </w:p>
    <w:p w14:paraId="47E9C67E" w14:textId="77777777" w:rsidR="0025066A" w:rsidRPr="0025066A" w:rsidRDefault="0025066A" w:rsidP="0025066A">
      <w:pPr>
        <w:numPr>
          <w:ilvl w:val="0"/>
          <w:numId w:val="21"/>
        </w:numPr>
        <w:tabs>
          <w:tab w:val="left" w:pos="784"/>
        </w:tabs>
        <w:ind w:right="1715"/>
        <w:rPr>
          <w:lang w:val="lt-LT"/>
        </w:rPr>
      </w:pPr>
      <w:r w:rsidRPr="0025066A">
        <w:rPr>
          <w:lang w:val="lt-LT"/>
        </w:rPr>
        <w:t>sumažėjęs</w:t>
      </w:r>
      <w:r w:rsidRPr="0025066A">
        <w:rPr>
          <w:spacing w:val="-3"/>
          <w:lang w:val="lt-LT"/>
        </w:rPr>
        <w:t xml:space="preserve"> </w:t>
      </w:r>
      <w:r w:rsidRPr="0025066A">
        <w:rPr>
          <w:lang w:val="lt-LT"/>
        </w:rPr>
        <w:t>kraujospūdis,</w:t>
      </w:r>
      <w:r w:rsidRPr="0025066A">
        <w:rPr>
          <w:spacing w:val="-3"/>
          <w:lang w:val="lt-LT"/>
        </w:rPr>
        <w:t xml:space="preserve"> </w:t>
      </w:r>
      <w:r w:rsidRPr="0025066A">
        <w:rPr>
          <w:lang w:val="lt-LT"/>
        </w:rPr>
        <w:t>dėl</w:t>
      </w:r>
      <w:r w:rsidRPr="0025066A">
        <w:rPr>
          <w:spacing w:val="-3"/>
          <w:lang w:val="lt-LT"/>
        </w:rPr>
        <w:t xml:space="preserve"> </w:t>
      </w:r>
      <w:r w:rsidRPr="0025066A">
        <w:rPr>
          <w:lang w:val="lt-LT"/>
        </w:rPr>
        <w:t>ko</w:t>
      </w:r>
      <w:r w:rsidRPr="0025066A">
        <w:rPr>
          <w:spacing w:val="-3"/>
          <w:lang w:val="lt-LT"/>
        </w:rPr>
        <w:t xml:space="preserve"> </w:t>
      </w:r>
      <w:r w:rsidRPr="0025066A">
        <w:rPr>
          <w:lang w:val="lt-LT"/>
        </w:rPr>
        <w:t>vaikas</w:t>
      </w:r>
      <w:r w:rsidRPr="0025066A">
        <w:rPr>
          <w:spacing w:val="-3"/>
          <w:lang w:val="lt-LT"/>
        </w:rPr>
        <w:t xml:space="preserve"> </w:t>
      </w:r>
      <w:r w:rsidRPr="0025066A">
        <w:rPr>
          <w:lang w:val="lt-LT"/>
        </w:rPr>
        <w:t>gali</w:t>
      </w:r>
      <w:r w:rsidRPr="0025066A">
        <w:rPr>
          <w:spacing w:val="-3"/>
          <w:lang w:val="lt-LT"/>
        </w:rPr>
        <w:t xml:space="preserve"> </w:t>
      </w:r>
      <w:r w:rsidRPr="0025066A">
        <w:rPr>
          <w:lang w:val="lt-LT"/>
        </w:rPr>
        <w:t>jausti</w:t>
      </w:r>
      <w:r w:rsidRPr="0025066A">
        <w:rPr>
          <w:spacing w:val="-2"/>
          <w:lang w:val="lt-LT"/>
        </w:rPr>
        <w:t xml:space="preserve"> </w:t>
      </w:r>
      <w:r w:rsidRPr="0025066A">
        <w:rPr>
          <w:lang w:val="lt-LT"/>
        </w:rPr>
        <w:t>silpnumą</w:t>
      </w:r>
      <w:r w:rsidRPr="0025066A">
        <w:rPr>
          <w:spacing w:val="-2"/>
          <w:lang w:val="lt-LT"/>
        </w:rPr>
        <w:t xml:space="preserve"> </w:t>
      </w:r>
      <w:r w:rsidRPr="0025066A">
        <w:rPr>
          <w:lang w:val="lt-LT"/>
        </w:rPr>
        <w:t>(alpti)</w:t>
      </w:r>
      <w:r w:rsidRPr="0025066A">
        <w:rPr>
          <w:spacing w:val="-4"/>
          <w:lang w:val="lt-LT"/>
        </w:rPr>
        <w:t xml:space="preserve"> </w:t>
      </w:r>
      <w:r w:rsidRPr="0025066A">
        <w:rPr>
          <w:lang w:val="lt-LT"/>
        </w:rPr>
        <w:t>ar</w:t>
      </w:r>
      <w:r w:rsidRPr="0025066A">
        <w:rPr>
          <w:spacing w:val="-3"/>
          <w:lang w:val="lt-LT"/>
        </w:rPr>
        <w:t xml:space="preserve"> </w:t>
      </w:r>
      <w:r w:rsidRPr="0025066A">
        <w:rPr>
          <w:lang w:val="lt-LT"/>
        </w:rPr>
        <w:t>gali</w:t>
      </w:r>
      <w:r w:rsidRPr="0025066A">
        <w:rPr>
          <w:spacing w:val="-3"/>
          <w:lang w:val="lt-LT"/>
        </w:rPr>
        <w:t xml:space="preserve"> </w:t>
      </w:r>
      <w:r w:rsidRPr="0025066A">
        <w:rPr>
          <w:lang w:val="lt-LT"/>
        </w:rPr>
        <w:t>padažnėti</w:t>
      </w:r>
      <w:r w:rsidRPr="0025066A">
        <w:rPr>
          <w:spacing w:val="-3"/>
          <w:lang w:val="lt-LT"/>
        </w:rPr>
        <w:t xml:space="preserve"> </w:t>
      </w:r>
      <w:r w:rsidRPr="0025066A">
        <w:rPr>
          <w:lang w:val="lt-LT"/>
        </w:rPr>
        <w:t>širdies susitraukimų ritmas (pulsas);</w:t>
      </w:r>
    </w:p>
    <w:p w14:paraId="6E70A544" w14:textId="77777777" w:rsidR="0025066A" w:rsidRPr="0025066A" w:rsidRDefault="0025066A" w:rsidP="0025066A">
      <w:pPr>
        <w:numPr>
          <w:ilvl w:val="0"/>
          <w:numId w:val="21"/>
        </w:numPr>
        <w:tabs>
          <w:tab w:val="left" w:pos="784"/>
        </w:tabs>
        <w:ind w:hanging="566"/>
        <w:rPr>
          <w:lang w:val="lt-LT"/>
        </w:rPr>
      </w:pPr>
      <w:r w:rsidRPr="0025066A">
        <w:rPr>
          <w:lang w:val="lt-LT"/>
        </w:rPr>
        <w:t>kraujo</w:t>
      </w:r>
      <w:r w:rsidRPr="0025066A">
        <w:rPr>
          <w:spacing w:val="-8"/>
          <w:lang w:val="lt-LT"/>
        </w:rPr>
        <w:t xml:space="preserve"> </w:t>
      </w:r>
      <w:r w:rsidRPr="0025066A">
        <w:rPr>
          <w:lang w:val="lt-LT"/>
        </w:rPr>
        <w:t>tyrimų</w:t>
      </w:r>
      <w:r w:rsidRPr="0025066A">
        <w:rPr>
          <w:spacing w:val="-6"/>
          <w:lang w:val="lt-LT"/>
        </w:rPr>
        <w:t xml:space="preserve"> </w:t>
      </w:r>
      <w:r w:rsidRPr="0025066A">
        <w:rPr>
          <w:lang w:val="lt-LT"/>
        </w:rPr>
        <w:t>pokyčiai,</w:t>
      </w:r>
      <w:r w:rsidRPr="0025066A">
        <w:rPr>
          <w:spacing w:val="-6"/>
          <w:lang w:val="lt-LT"/>
        </w:rPr>
        <w:t xml:space="preserve"> </w:t>
      </w:r>
      <w:r w:rsidRPr="0025066A">
        <w:rPr>
          <w:lang w:val="lt-LT"/>
        </w:rPr>
        <w:t>kurie</w:t>
      </w:r>
      <w:r w:rsidRPr="0025066A">
        <w:rPr>
          <w:spacing w:val="-6"/>
          <w:lang w:val="lt-LT"/>
        </w:rPr>
        <w:t xml:space="preserve"> </w:t>
      </w:r>
      <w:r w:rsidRPr="0025066A">
        <w:rPr>
          <w:lang w:val="lt-LT"/>
        </w:rPr>
        <w:t>gali</w:t>
      </w:r>
      <w:r w:rsidRPr="0025066A">
        <w:rPr>
          <w:spacing w:val="-6"/>
          <w:lang w:val="lt-LT"/>
        </w:rPr>
        <w:t xml:space="preserve"> </w:t>
      </w:r>
      <w:r w:rsidRPr="0025066A">
        <w:rPr>
          <w:spacing w:val="-2"/>
          <w:lang w:val="lt-LT"/>
        </w:rPr>
        <w:t>rodyti:</w:t>
      </w:r>
    </w:p>
    <w:p w14:paraId="72810535" w14:textId="77777777" w:rsidR="0025066A" w:rsidRPr="0025066A" w:rsidRDefault="0025066A" w:rsidP="0025066A">
      <w:pPr>
        <w:numPr>
          <w:ilvl w:val="0"/>
          <w:numId w:val="18"/>
        </w:numPr>
        <w:tabs>
          <w:tab w:val="left" w:pos="1351"/>
        </w:tabs>
        <w:rPr>
          <w:lang w:val="lt-LT"/>
        </w:rPr>
      </w:pPr>
      <w:r w:rsidRPr="0025066A">
        <w:rPr>
          <w:lang w:val="lt-LT"/>
        </w:rPr>
        <w:t>sutrikusią</w:t>
      </w:r>
      <w:r w:rsidRPr="0025066A">
        <w:rPr>
          <w:spacing w:val="-8"/>
          <w:lang w:val="lt-LT"/>
        </w:rPr>
        <w:t xml:space="preserve"> </w:t>
      </w:r>
      <w:r w:rsidRPr="0025066A">
        <w:rPr>
          <w:lang w:val="lt-LT"/>
        </w:rPr>
        <w:t>kepenų</w:t>
      </w:r>
      <w:r w:rsidRPr="0025066A">
        <w:rPr>
          <w:spacing w:val="-8"/>
          <w:lang w:val="lt-LT"/>
        </w:rPr>
        <w:t xml:space="preserve"> </w:t>
      </w:r>
      <w:r w:rsidRPr="0025066A">
        <w:rPr>
          <w:spacing w:val="-2"/>
          <w:lang w:val="lt-LT"/>
        </w:rPr>
        <w:t>veiklą;</w:t>
      </w:r>
    </w:p>
    <w:p w14:paraId="5AB1A47C" w14:textId="77777777" w:rsidR="0025066A" w:rsidRPr="0025066A" w:rsidRDefault="0025066A" w:rsidP="0025066A">
      <w:pPr>
        <w:numPr>
          <w:ilvl w:val="0"/>
          <w:numId w:val="18"/>
        </w:numPr>
        <w:tabs>
          <w:tab w:val="left" w:pos="1351"/>
        </w:tabs>
        <w:rPr>
          <w:lang w:val="lt-LT"/>
        </w:rPr>
      </w:pPr>
      <w:r w:rsidRPr="0025066A">
        <w:rPr>
          <w:lang w:val="lt-LT"/>
        </w:rPr>
        <w:t>padidėjusį</w:t>
      </w:r>
      <w:r w:rsidRPr="0025066A">
        <w:rPr>
          <w:spacing w:val="-7"/>
          <w:lang w:val="lt-LT"/>
        </w:rPr>
        <w:t xml:space="preserve"> </w:t>
      </w:r>
      <w:r w:rsidRPr="0025066A">
        <w:rPr>
          <w:lang w:val="lt-LT"/>
        </w:rPr>
        <w:t>kai</w:t>
      </w:r>
      <w:r w:rsidRPr="0025066A">
        <w:rPr>
          <w:spacing w:val="-6"/>
          <w:lang w:val="lt-LT"/>
        </w:rPr>
        <w:t xml:space="preserve"> </w:t>
      </w:r>
      <w:r w:rsidRPr="0025066A">
        <w:rPr>
          <w:lang w:val="lt-LT"/>
        </w:rPr>
        <w:t>kurių</w:t>
      </w:r>
      <w:r w:rsidRPr="0025066A">
        <w:rPr>
          <w:spacing w:val="-7"/>
          <w:lang w:val="lt-LT"/>
        </w:rPr>
        <w:t xml:space="preserve"> </w:t>
      </w:r>
      <w:r w:rsidRPr="0025066A">
        <w:rPr>
          <w:lang w:val="lt-LT"/>
        </w:rPr>
        <w:t>kepenų</w:t>
      </w:r>
      <w:r w:rsidRPr="0025066A">
        <w:rPr>
          <w:spacing w:val="-6"/>
          <w:lang w:val="lt-LT"/>
        </w:rPr>
        <w:t xml:space="preserve"> </w:t>
      </w:r>
      <w:r w:rsidRPr="0025066A">
        <w:rPr>
          <w:lang w:val="lt-LT"/>
        </w:rPr>
        <w:t>fermentų</w:t>
      </w:r>
      <w:r w:rsidRPr="0025066A">
        <w:rPr>
          <w:spacing w:val="-6"/>
          <w:lang w:val="lt-LT"/>
        </w:rPr>
        <w:t xml:space="preserve"> </w:t>
      </w:r>
      <w:r w:rsidRPr="0025066A">
        <w:rPr>
          <w:spacing w:val="-2"/>
          <w:lang w:val="lt-LT"/>
        </w:rPr>
        <w:t>aktyvumą;</w:t>
      </w:r>
    </w:p>
    <w:p w14:paraId="6C0007FB" w14:textId="77777777" w:rsidR="0025066A" w:rsidRPr="0025066A" w:rsidRDefault="0025066A" w:rsidP="0025066A">
      <w:pPr>
        <w:numPr>
          <w:ilvl w:val="0"/>
          <w:numId w:val="18"/>
        </w:numPr>
        <w:tabs>
          <w:tab w:val="left" w:pos="1351"/>
        </w:tabs>
        <w:rPr>
          <w:lang w:val="lt-LT"/>
        </w:rPr>
      </w:pPr>
      <w:r w:rsidRPr="0025066A">
        <w:rPr>
          <w:lang w:val="lt-LT"/>
        </w:rPr>
        <w:t>padidėjusį</w:t>
      </w:r>
      <w:r w:rsidRPr="0025066A">
        <w:rPr>
          <w:spacing w:val="-13"/>
          <w:lang w:val="lt-LT"/>
        </w:rPr>
        <w:t xml:space="preserve"> </w:t>
      </w:r>
      <w:r w:rsidRPr="0025066A">
        <w:rPr>
          <w:lang w:val="lt-LT"/>
        </w:rPr>
        <w:t>alaninaminotransferazės</w:t>
      </w:r>
      <w:r w:rsidRPr="0025066A">
        <w:rPr>
          <w:spacing w:val="-13"/>
          <w:lang w:val="lt-LT"/>
        </w:rPr>
        <w:t xml:space="preserve"> </w:t>
      </w:r>
      <w:r w:rsidRPr="0025066A">
        <w:rPr>
          <w:lang w:val="lt-LT"/>
        </w:rPr>
        <w:t>(ALT)</w:t>
      </w:r>
      <w:r w:rsidRPr="0025066A">
        <w:rPr>
          <w:spacing w:val="-12"/>
          <w:lang w:val="lt-LT"/>
        </w:rPr>
        <w:t xml:space="preserve"> </w:t>
      </w:r>
      <w:r w:rsidRPr="0025066A">
        <w:rPr>
          <w:spacing w:val="-2"/>
          <w:lang w:val="lt-LT"/>
        </w:rPr>
        <w:t>aktyvumą.</w:t>
      </w:r>
    </w:p>
    <w:p w14:paraId="583F0757" w14:textId="77777777" w:rsidR="0025066A" w:rsidRPr="0025066A" w:rsidRDefault="0025066A" w:rsidP="0025066A">
      <w:pPr>
        <w:rPr>
          <w:lang w:val="lt-LT"/>
        </w:rPr>
      </w:pPr>
    </w:p>
    <w:p w14:paraId="050988D3" w14:textId="77777777" w:rsidR="0025066A" w:rsidRPr="0025066A" w:rsidRDefault="0025066A" w:rsidP="0025066A">
      <w:pPr>
        <w:ind w:left="218"/>
        <w:outlineLvl w:val="1"/>
        <w:rPr>
          <w:b/>
          <w:bCs/>
          <w:lang w:val="lt-LT"/>
        </w:rPr>
      </w:pPr>
      <w:r w:rsidRPr="0025066A">
        <w:rPr>
          <w:b/>
          <w:bCs/>
          <w:lang w:val="lt-LT" w:eastAsia="lt-LT"/>
        </w:rPr>
        <w:t>Šalutinio poveikio reiškiniai, kurių</w:t>
      </w:r>
      <w:r w:rsidRPr="0025066A">
        <w:rPr>
          <w:b/>
          <w:bCs/>
          <w:lang w:val="lt-LT"/>
        </w:rPr>
        <w:t xml:space="preserve"> dažnis</w:t>
      </w:r>
      <w:r w:rsidRPr="0025066A">
        <w:rPr>
          <w:b/>
          <w:bCs/>
          <w:spacing w:val="-8"/>
          <w:lang w:val="lt-LT"/>
        </w:rPr>
        <w:t xml:space="preserve"> </w:t>
      </w:r>
      <w:r w:rsidRPr="0025066A">
        <w:rPr>
          <w:b/>
          <w:bCs/>
          <w:lang w:val="lt-LT"/>
        </w:rPr>
        <w:t>nežinomas</w:t>
      </w:r>
      <w:r w:rsidRPr="0025066A">
        <w:rPr>
          <w:b/>
          <w:bCs/>
          <w:spacing w:val="-7"/>
          <w:lang w:val="lt-LT"/>
        </w:rPr>
        <w:t xml:space="preserve"> </w:t>
      </w:r>
      <w:r w:rsidRPr="0025066A">
        <w:rPr>
          <w:b/>
          <w:bCs/>
          <w:lang w:val="lt-LT"/>
        </w:rPr>
        <w:t>(negali</w:t>
      </w:r>
      <w:r w:rsidRPr="0025066A">
        <w:rPr>
          <w:b/>
          <w:bCs/>
          <w:spacing w:val="-7"/>
          <w:lang w:val="lt-LT"/>
        </w:rPr>
        <w:t xml:space="preserve"> </w:t>
      </w:r>
      <w:r w:rsidRPr="0025066A">
        <w:rPr>
          <w:b/>
          <w:bCs/>
          <w:lang w:val="lt-LT"/>
        </w:rPr>
        <w:t>būti</w:t>
      </w:r>
      <w:r w:rsidRPr="0025066A">
        <w:rPr>
          <w:b/>
          <w:bCs/>
          <w:spacing w:val="-8"/>
          <w:lang w:val="lt-LT"/>
        </w:rPr>
        <w:t xml:space="preserve"> </w:t>
      </w:r>
      <w:r w:rsidRPr="0025066A">
        <w:rPr>
          <w:b/>
          <w:bCs/>
          <w:lang w:val="lt-LT"/>
        </w:rPr>
        <w:t>apskaičiuotas</w:t>
      </w:r>
      <w:r w:rsidRPr="0025066A">
        <w:rPr>
          <w:b/>
          <w:bCs/>
          <w:spacing w:val="-7"/>
          <w:lang w:val="lt-LT"/>
        </w:rPr>
        <w:t xml:space="preserve"> </w:t>
      </w:r>
      <w:r w:rsidRPr="0025066A">
        <w:rPr>
          <w:b/>
          <w:bCs/>
          <w:lang w:val="lt-LT"/>
        </w:rPr>
        <w:t>pagal</w:t>
      </w:r>
      <w:r w:rsidRPr="0025066A">
        <w:rPr>
          <w:b/>
          <w:bCs/>
          <w:spacing w:val="-7"/>
          <w:lang w:val="lt-LT"/>
        </w:rPr>
        <w:t xml:space="preserve"> </w:t>
      </w:r>
      <w:r w:rsidRPr="0025066A">
        <w:rPr>
          <w:b/>
          <w:bCs/>
          <w:lang w:val="lt-LT"/>
        </w:rPr>
        <w:t>turimus</w:t>
      </w:r>
      <w:r w:rsidRPr="0025066A">
        <w:rPr>
          <w:b/>
          <w:bCs/>
          <w:spacing w:val="-7"/>
          <w:lang w:val="lt-LT"/>
        </w:rPr>
        <w:t xml:space="preserve"> </w:t>
      </w:r>
      <w:r w:rsidRPr="0025066A">
        <w:rPr>
          <w:b/>
          <w:bCs/>
          <w:spacing w:val="-2"/>
          <w:lang w:val="lt-LT"/>
        </w:rPr>
        <w:t>duomenis)</w:t>
      </w:r>
      <w:r w:rsidRPr="0025066A">
        <w:rPr>
          <w:b/>
          <w:bCs/>
          <w:lang w:val="lt-LT"/>
        </w:rPr>
        <w:t>:</w:t>
      </w:r>
    </w:p>
    <w:p w14:paraId="59D2AF90" w14:textId="77777777" w:rsidR="0025066A" w:rsidRPr="0025066A" w:rsidRDefault="0025066A" w:rsidP="0025066A">
      <w:pPr>
        <w:numPr>
          <w:ilvl w:val="0"/>
          <w:numId w:val="21"/>
        </w:numPr>
        <w:tabs>
          <w:tab w:val="left" w:pos="784"/>
        </w:tabs>
        <w:ind w:hanging="566"/>
        <w:rPr>
          <w:lang w:val="lt-LT"/>
        </w:rPr>
      </w:pPr>
      <w:r w:rsidRPr="0025066A">
        <w:rPr>
          <w:spacing w:val="-2"/>
          <w:lang w:val="lt-LT"/>
        </w:rPr>
        <w:t>kraujavimas:</w:t>
      </w:r>
    </w:p>
    <w:p w14:paraId="02A607E6" w14:textId="77777777" w:rsidR="0025066A" w:rsidRPr="0025066A" w:rsidRDefault="0025066A" w:rsidP="0025066A">
      <w:pPr>
        <w:numPr>
          <w:ilvl w:val="0"/>
          <w:numId w:val="17"/>
        </w:numPr>
        <w:tabs>
          <w:tab w:val="left" w:pos="1351"/>
        </w:tabs>
        <w:rPr>
          <w:lang w:val="lt-LT"/>
        </w:rPr>
      </w:pPr>
      <w:r w:rsidRPr="0025066A">
        <w:rPr>
          <w:lang w:val="lt-LT"/>
        </w:rPr>
        <w:t>į</w:t>
      </w:r>
      <w:r w:rsidRPr="0025066A">
        <w:rPr>
          <w:spacing w:val="-5"/>
          <w:lang w:val="lt-LT"/>
        </w:rPr>
        <w:t xml:space="preserve"> </w:t>
      </w:r>
      <w:r w:rsidRPr="0025066A">
        <w:rPr>
          <w:lang w:val="lt-LT"/>
        </w:rPr>
        <w:t>pilvo</w:t>
      </w:r>
      <w:r w:rsidRPr="0025066A">
        <w:rPr>
          <w:spacing w:val="-4"/>
          <w:lang w:val="lt-LT"/>
        </w:rPr>
        <w:t xml:space="preserve"> </w:t>
      </w:r>
      <w:r w:rsidRPr="0025066A">
        <w:rPr>
          <w:lang w:val="lt-LT"/>
        </w:rPr>
        <w:t>ertmę</w:t>
      </w:r>
      <w:r w:rsidRPr="0025066A">
        <w:rPr>
          <w:spacing w:val="-5"/>
          <w:lang w:val="lt-LT"/>
        </w:rPr>
        <w:t xml:space="preserve"> </w:t>
      </w:r>
      <w:r w:rsidRPr="0025066A">
        <w:rPr>
          <w:lang w:val="lt-LT"/>
        </w:rPr>
        <w:t>arba</w:t>
      </w:r>
      <w:r w:rsidRPr="0025066A">
        <w:rPr>
          <w:spacing w:val="-4"/>
          <w:lang w:val="lt-LT"/>
        </w:rPr>
        <w:t xml:space="preserve"> </w:t>
      </w:r>
      <w:r w:rsidRPr="0025066A">
        <w:rPr>
          <w:lang w:val="lt-LT"/>
        </w:rPr>
        <w:t>į</w:t>
      </w:r>
      <w:r w:rsidRPr="0025066A">
        <w:rPr>
          <w:spacing w:val="-4"/>
          <w:lang w:val="lt-LT"/>
        </w:rPr>
        <w:t xml:space="preserve"> </w:t>
      </w:r>
      <w:r w:rsidRPr="0025066A">
        <w:rPr>
          <w:lang w:val="lt-LT"/>
        </w:rPr>
        <w:t>ertmę,</w:t>
      </w:r>
      <w:r w:rsidRPr="0025066A">
        <w:rPr>
          <w:spacing w:val="-4"/>
          <w:lang w:val="lt-LT"/>
        </w:rPr>
        <w:t xml:space="preserve"> </w:t>
      </w:r>
      <w:r w:rsidRPr="0025066A">
        <w:rPr>
          <w:lang w:val="lt-LT"/>
        </w:rPr>
        <w:t>esančią už jos</w:t>
      </w:r>
      <w:r w:rsidRPr="0025066A">
        <w:rPr>
          <w:spacing w:val="-2"/>
          <w:lang w:val="lt-LT"/>
        </w:rPr>
        <w:t>;</w:t>
      </w:r>
    </w:p>
    <w:p w14:paraId="3689BB34" w14:textId="77777777" w:rsidR="0025066A" w:rsidRPr="0025066A" w:rsidRDefault="0025066A" w:rsidP="0025066A">
      <w:pPr>
        <w:numPr>
          <w:ilvl w:val="0"/>
          <w:numId w:val="17"/>
        </w:numPr>
        <w:tabs>
          <w:tab w:val="left" w:pos="1351"/>
        </w:tabs>
        <w:rPr>
          <w:lang w:val="lt-LT"/>
        </w:rPr>
      </w:pPr>
      <w:r w:rsidRPr="0025066A">
        <w:rPr>
          <w:spacing w:val="-2"/>
          <w:lang w:val="lt-LT"/>
        </w:rPr>
        <w:t>į skrandį;</w:t>
      </w:r>
    </w:p>
    <w:p w14:paraId="5CDF79A8" w14:textId="77777777" w:rsidR="0025066A" w:rsidRPr="0025066A" w:rsidRDefault="0025066A" w:rsidP="0025066A">
      <w:pPr>
        <w:numPr>
          <w:ilvl w:val="0"/>
          <w:numId w:val="17"/>
        </w:numPr>
        <w:tabs>
          <w:tab w:val="left" w:pos="1351"/>
        </w:tabs>
        <w:rPr>
          <w:lang w:val="lt-LT"/>
        </w:rPr>
      </w:pPr>
      <w:r w:rsidRPr="0025066A">
        <w:rPr>
          <w:lang w:val="lt-LT"/>
        </w:rPr>
        <w:t xml:space="preserve">į </w:t>
      </w:r>
      <w:r w:rsidRPr="0025066A">
        <w:rPr>
          <w:spacing w:val="-2"/>
          <w:lang w:val="lt-LT"/>
        </w:rPr>
        <w:t>akis;</w:t>
      </w:r>
    </w:p>
    <w:p w14:paraId="044B029E" w14:textId="77777777" w:rsidR="0025066A" w:rsidRPr="0025066A" w:rsidRDefault="0025066A" w:rsidP="0025066A">
      <w:pPr>
        <w:numPr>
          <w:ilvl w:val="0"/>
          <w:numId w:val="17"/>
        </w:numPr>
        <w:tabs>
          <w:tab w:val="left" w:pos="1351"/>
        </w:tabs>
        <w:rPr>
          <w:lang w:val="lt-LT"/>
        </w:rPr>
      </w:pPr>
      <w:r w:rsidRPr="0025066A">
        <w:rPr>
          <w:lang w:val="lt-LT"/>
        </w:rPr>
        <w:t>iš</w:t>
      </w:r>
      <w:r w:rsidRPr="0025066A">
        <w:rPr>
          <w:spacing w:val="-2"/>
          <w:lang w:val="lt-LT"/>
        </w:rPr>
        <w:t xml:space="preserve"> burnos;</w:t>
      </w:r>
    </w:p>
    <w:p w14:paraId="4CB0200B" w14:textId="77777777" w:rsidR="0025066A" w:rsidRPr="0025066A" w:rsidRDefault="0025066A" w:rsidP="0025066A">
      <w:pPr>
        <w:numPr>
          <w:ilvl w:val="0"/>
          <w:numId w:val="17"/>
        </w:numPr>
        <w:tabs>
          <w:tab w:val="left" w:pos="1351"/>
        </w:tabs>
        <w:rPr>
          <w:lang w:val="lt-LT"/>
        </w:rPr>
      </w:pPr>
      <w:r w:rsidRPr="0025066A">
        <w:rPr>
          <w:lang w:val="lt-LT"/>
        </w:rPr>
        <w:t>iš</w:t>
      </w:r>
      <w:r w:rsidRPr="0025066A">
        <w:rPr>
          <w:spacing w:val="-7"/>
          <w:lang w:val="lt-LT"/>
        </w:rPr>
        <w:t xml:space="preserve"> </w:t>
      </w:r>
      <w:proofErr w:type="spellStart"/>
      <w:r w:rsidRPr="0025066A">
        <w:rPr>
          <w:lang w:val="lt-LT"/>
        </w:rPr>
        <w:t>hemoroidų</w:t>
      </w:r>
      <w:proofErr w:type="spellEnd"/>
      <w:r w:rsidRPr="0025066A">
        <w:rPr>
          <w:spacing w:val="-7"/>
          <w:lang w:val="lt-LT"/>
        </w:rPr>
        <w:t xml:space="preserve"> </w:t>
      </w:r>
      <w:r w:rsidRPr="0025066A">
        <w:rPr>
          <w:lang w:val="lt-LT"/>
        </w:rPr>
        <w:t>(tiesiosios</w:t>
      </w:r>
      <w:r w:rsidRPr="0025066A">
        <w:rPr>
          <w:spacing w:val="-6"/>
          <w:lang w:val="lt-LT"/>
        </w:rPr>
        <w:t xml:space="preserve"> </w:t>
      </w:r>
      <w:r w:rsidRPr="0025066A">
        <w:rPr>
          <w:lang w:val="lt-LT"/>
        </w:rPr>
        <w:t>žarnos</w:t>
      </w:r>
      <w:r w:rsidRPr="0025066A">
        <w:rPr>
          <w:spacing w:val="-7"/>
          <w:lang w:val="lt-LT"/>
        </w:rPr>
        <w:t xml:space="preserve"> </w:t>
      </w:r>
      <w:r w:rsidRPr="0025066A">
        <w:rPr>
          <w:lang w:val="lt-LT"/>
        </w:rPr>
        <w:t>venų</w:t>
      </w:r>
      <w:r w:rsidRPr="0025066A">
        <w:rPr>
          <w:spacing w:val="-7"/>
          <w:lang w:val="lt-LT"/>
        </w:rPr>
        <w:t xml:space="preserve"> </w:t>
      </w:r>
      <w:r w:rsidRPr="0025066A">
        <w:rPr>
          <w:lang w:val="lt-LT"/>
        </w:rPr>
        <w:t>mazginių</w:t>
      </w:r>
      <w:r w:rsidRPr="0025066A">
        <w:rPr>
          <w:spacing w:val="-6"/>
          <w:lang w:val="lt-LT"/>
        </w:rPr>
        <w:t xml:space="preserve"> </w:t>
      </w:r>
      <w:r w:rsidRPr="0025066A">
        <w:rPr>
          <w:spacing w:val="-2"/>
          <w:lang w:val="lt-LT"/>
        </w:rPr>
        <w:t>išsiplėtimų);</w:t>
      </w:r>
    </w:p>
    <w:p w14:paraId="1BCA2C20" w14:textId="77777777" w:rsidR="0025066A" w:rsidRPr="0025066A" w:rsidRDefault="0025066A" w:rsidP="0025066A">
      <w:pPr>
        <w:numPr>
          <w:ilvl w:val="0"/>
          <w:numId w:val="17"/>
        </w:numPr>
        <w:tabs>
          <w:tab w:val="left" w:pos="1351"/>
        </w:tabs>
        <w:rPr>
          <w:lang w:val="lt-LT"/>
        </w:rPr>
      </w:pPr>
      <w:r w:rsidRPr="0025066A">
        <w:rPr>
          <w:lang w:val="lt-LT"/>
        </w:rPr>
        <w:t>iš</w:t>
      </w:r>
      <w:r w:rsidRPr="0025066A">
        <w:rPr>
          <w:spacing w:val="-6"/>
          <w:lang w:val="lt-LT"/>
        </w:rPr>
        <w:t xml:space="preserve"> </w:t>
      </w:r>
      <w:r w:rsidRPr="0025066A">
        <w:rPr>
          <w:lang w:val="lt-LT"/>
        </w:rPr>
        <w:t>burnos</w:t>
      </w:r>
      <w:r w:rsidRPr="0025066A">
        <w:rPr>
          <w:spacing w:val="-6"/>
          <w:lang w:val="lt-LT"/>
        </w:rPr>
        <w:t xml:space="preserve"> </w:t>
      </w:r>
      <w:r w:rsidRPr="0025066A">
        <w:rPr>
          <w:lang w:val="lt-LT"/>
        </w:rPr>
        <w:t>arba</w:t>
      </w:r>
      <w:r w:rsidRPr="0025066A">
        <w:rPr>
          <w:spacing w:val="-6"/>
          <w:lang w:val="lt-LT"/>
        </w:rPr>
        <w:t xml:space="preserve"> </w:t>
      </w:r>
      <w:r w:rsidRPr="0025066A">
        <w:rPr>
          <w:lang w:val="lt-LT"/>
        </w:rPr>
        <w:t>kraujas</w:t>
      </w:r>
      <w:r w:rsidRPr="0025066A">
        <w:rPr>
          <w:spacing w:val="-6"/>
          <w:lang w:val="lt-LT"/>
        </w:rPr>
        <w:t xml:space="preserve"> </w:t>
      </w:r>
      <w:r w:rsidRPr="0025066A">
        <w:rPr>
          <w:lang w:val="lt-LT"/>
        </w:rPr>
        <w:t>atkosėtuose</w:t>
      </w:r>
      <w:r w:rsidRPr="0025066A">
        <w:rPr>
          <w:spacing w:val="-6"/>
          <w:lang w:val="lt-LT"/>
        </w:rPr>
        <w:t xml:space="preserve"> </w:t>
      </w:r>
      <w:r w:rsidRPr="0025066A">
        <w:rPr>
          <w:spacing w:val="-2"/>
          <w:lang w:val="lt-LT"/>
        </w:rPr>
        <w:t>skrepliuose;</w:t>
      </w:r>
    </w:p>
    <w:p w14:paraId="360B9135" w14:textId="77777777" w:rsidR="0025066A" w:rsidRPr="0025066A" w:rsidRDefault="0025066A" w:rsidP="0025066A">
      <w:pPr>
        <w:numPr>
          <w:ilvl w:val="0"/>
          <w:numId w:val="17"/>
        </w:numPr>
        <w:tabs>
          <w:tab w:val="left" w:pos="1351"/>
        </w:tabs>
        <w:rPr>
          <w:lang w:val="lt-LT"/>
        </w:rPr>
      </w:pPr>
      <w:r w:rsidRPr="0025066A">
        <w:rPr>
          <w:lang w:val="lt-LT"/>
        </w:rPr>
        <w:t>į</w:t>
      </w:r>
      <w:r w:rsidRPr="0025066A">
        <w:rPr>
          <w:spacing w:val="-5"/>
          <w:lang w:val="lt-LT"/>
        </w:rPr>
        <w:t xml:space="preserve"> </w:t>
      </w:r>
      <w:r w:rsidRPr="0025066A">
        <w:rPr>
          <w:lang w:val="lt-LT"/>
        </w:rPr>
        <w:t>galvos</w:t>
      </w:r>
      <w:r w:rsidRPr="0025066A">
        <w:rPr>
          <w:spacing w:val="-4"/>
          <w:lang w:val="lt-LT"/>
        </w:rPr>
        <w:t xml:space="preserve"> </w:t>
      </w:r>
      <w:r w:rsidRPr="0025066A">
        <w:rPr>
          <w:lang w:val="lt-LT"/>
        </w:rPr>
        <w:t>arba</w:t>
      </w:r>
      <w:r w:rsidRPr="0025066A">
        <w:rPr>
          <w:spacing w:val="-5"/>
          <w:lang w:val="lt-LT"/>
        </w:rPr>
        <w:t xml:space="preserve"> </w:t>
      </w:r>
      <w:r w:rsidRPr="0025066A">
        <w:rPr>
          <w:lang w:val="lt-LT"/>
        </w:rPr>
        <w:t>nugaros</w:t>
      </w:r>
      <w:r w:rsidRPr="0025066A">
        <w:rPr>
          <w:spacing w:val="-4"/>
          <w:lang w:val="lt-LT"/>
        </w:rPr>
        <w:t xml:space="preserve"> </w:t>
      </w:r>
      <w:r w:rsidRPr="0025066A">
        <w:rPr>
          <w:spacing w:val="-2"/>
          <w:lang w:val="lt-LT"/>
        </w:rPr>
        <w:t>smegenis;</w:t>
      </w:r>
    </w:p>
    <w:p w14:paraId="74CE5FF7" w14:textId="77777777" w:rsidR="0025066A" w:rsidRPr="0025066A" w:rsidRDefault="0025066A" w:rsidP="0025066A">
      <w:pPr>
        <w:numPr>
          <w:ilvl w:val="0"/>
          <w:numId w:val="17"/>
        </w:numPr>
        <w:tabs>
          <w:tab w:val="left" w:pos="1351"/>
        </w:tabs>
        <w:rPr>
          <w:lang w:val="lt-LT"/>
        </w:rPr>
      </w:pPr>
      <w:r w:rsidRPr="0025066A">
        <w:rPr>
          <w:spacing w:val="-2"/>
          <w:lang w:val="lt-LT"/>
        </w:rPr>
        <w:t>plaučiuose;</w:t>
      </w:r>
    </w:p>
    <w:p w14:paraId="2C446C09" w14:textId="77777777" w:rsidR="0025066A" w:rsidRPr="0025066A" w:rsidRDefault="0025066A" w:rsidP="0025066A">
      <w:pPr>
        <w:numPr>
          <w:ilvl w:val="0"/>
          <w:numId w:val="17"/>
        </w:numPr>
        <w:tabs>
          <w:tab w:val="left" w:pos="1351"/>
        </w:tabs>
        <w:rPr>
          <w:lang w:val="lt-LT"/>
        </w:rPr>
      </w:pPr>
      <w:r w:rsidRPr="0025066A">
        <w:rPr>
          <w:lang w:val="lt-LT"/>
        </w:rPr>
        <w:t>į</w:t>
      </w:r>
      <w:r w:rsidRPr="0025066A">
        <w:rPr>
          <w:spacing w:val="-1"/>
          <w:lang w:val="lt-LT"/>
        </w:rPr>
        <w:t xml:space="preserve"> </w:t>
      </w:r>
      <w:r w:rsidRPr="0025066A">
        <w:rPr>
          <w:spacing w:val="-2"/>
          <w:lang w:val="lt-LT"/>
        </w:rPr>
        <w:t>raumenis;</w:t>
      </w:r>
    </w:p>
    <w:p w14:paraId="57F15EEC" w14:textId="77777777" w:rsidR="0025066A" w:rsidRPr="0025066A" w:rsidRDefault="0025066A" w:rsidP="0025066A">
      <w:pPr>
        <w:numPr>
          <w:ilvl w:val="0"/>
          <w:numId w:val="21"/>
        </w:numPr>
        <w:tabs>
          <w:tab w:val="left" w:pos="784"/>
        </w:tabs>
        <w:rPr>
          <w:lang w:val="lt-LT"/>
        </w:rPr>
      </w:pPr>
      <w:r w:rsidRPr="0025066A">
        <w:rPr>
          <w:lang w:val="lt-LT"/>
        </w:rPr>
        <w:lastRenderedPageBreak/>
        <w:t>odos išbėrimas, dėl kurio gali susidaryti pūslės arba dėmės, atrodančios kaip maži taikiniai (tamsus</w:t>
      </w:r>
      <w:r w:rsidRPr="0025066A">
        <w:rPr>
          <w:spacing w:val="-3"/>
          <w:lang w:val="lt-LT"/>
        </w:rPr>
        <w:t xml:space="preserve"> </w:t>
      </w:r>
      <w:r w:rsidRPr="0025066A">
        <w:rPr>
          <w:lang w:val="lt-LT"/>
        </w:rPr>
        <w:t>taškas</w:t>
      </w:r>
      <w:r w:rsidRPr="0025066A">
        <w:rPr>
          <w:spacing w:val="-3"/>
          <w:lang w:val="lt-LT"/>
        </w:rPr>
        <w:t xml:space="preserve"> </w:t>
      </w:r>
      <w:r w:rsidRPr="0025066A">
        <w:rPr>
          <w:lang w:val="lt-LT"/>
        </w:rPr>
        <w:t>viduryje,</w:t>
      </w:r>
      <w:r w:rsidRPr="0025066A">
        <w:rPr>
          <w:spacing w:val="-3"/>
          <w:lang w:val="lt-LT"/>
        </w:rPr>
        <w:t xml:space="preserve"> </w:t>
      </w:r>
      <w:r w:rsidRPr="0025066A">
        <w:rPr>
          <w:lang w:val="lt-LT"/>
        </w:rPr>
        <w:t>apjuostas</w:t>
      </w:r>
      <w:r w:rsidRPr="0025066A">
        <w:rPr>
          <w:spacing w:val="-3"/>
          <w:lang w:val="lt-LT"/>
        </w:rPr>
        <w:t xml:space="preserve"> </w:t>
      </w:r>
      <w:r w:rsidRPr="0025066A">
        <w:rPr>
          <w:lang w:val="lt-LT"/>
        </w:rPr>
        <w:t>šviesesniu</w:t>
      </w:r>
      <w:r w:rsidRPr="0025066A">
        <w:rPr>
          <w:spacing w:val="-3"/>
          <w:lang w:val="lt-LT"/>
        </w:rPr>
        <w:t xml:space="preserve"> </w:t>
      </w:r>
      <w:r w:rsidRPr="0025066A">
        <w:rPr>
          <w:lang w:val="lt-LT"/>
        </w:rPr>
        <w:t>apskritimu</w:t>
      </w:r>
      <w:r w:rsidRPr="0025066A">
        <w:rPr>
          <w:spacing w:val="-3"/>
          <w:lang w:val="lt-LT"/>
        </w:rPr>
        <w:t xml:space="preserve"> </w:t>
      </w:r>
      <w:r w:rsidRPr="0025066A">
        <w:rPr>
          <w:lang w:val="lt-LT"/>
        </w:rPr>
        <w:t>su</w:t>
      </w:r>
      <w:r w:rsidRPr="0025066A">
        <w:rPr>
          <w:spacing w:val="-3"/>
          <w:lang w:val="lt-LT"/>
        </w:rPr>
        <w:t xml:space="preserve"> </w:t>
      </w:r>
      <w:r w:rsidRPr="0025066A">
        <w:rPr>
          <w:lang w:val="lt-LT"/>
        </w:rPr>
        <w:t>tamsiu</w:t>
      </w:r>
      <w:r w:rsidRPr="0025066A">
        <w:rPr>
          <w:spacing w:val="-3"/>
          <w:lang w:val="lt-LT"/>
        </w:rPr>
        <w:t xml:space="preserve"> </w:t>
      </w:r>
      <w:r w:rsidRPr="0025066A">
        <w:rPr>
          <w:lang w:val="lt-LT"/>
        </w:rPr>
        <w:t>išoriniu</w:t>
      </w:r>
      <w:r w:rsidRPr="0025066A">
        <w:rPr>
          <w:spacing w:val="-3"/>
          <w:lang w:val="lt-LT"/>
        </w:rPr>
        <w:t xml:space="preserve"> </w:t>
      </w:r>
      <w:r w:rsidRPr="0025066A">
        <w:rPr>
          <w:lang w:val="lt-LT"/>
        </w:rPr>
        <w:t>žiedu;</w:t>
      </w:r>
      <w:r w:rsidRPr="0025066A">
        <w:rPr>
          <w:spacing w:val="-3"/>
          <w:lang w:val="lt-LT"/>
        </w:rPr>
        <w:t xml:space="preserve"> </w:t>
      </w:r>
      <w:r w:rsidRPr="0025066A">
        <w:rPr>
          <w:lang w:val="lt-LT"/>
        </w:rPr>
        <w:t>toks</w:t>
      </w:r>
      <w:r w:rsidRPr="0025066A">
        <w:rPr>
          <w:spacing w:val="-3"/>
          <w:lang w:val="lt-LT"/>
        </w:rPr>
        <w:t xml:space="preserve"> </w:t>
      </w:r>
      <w:r w:rsidRPr="0025066A">
        <w:rPr>
          <w:lang w:val="lt-LT"/>
        </w:rPr>
        <w:t>išbėrimas vadinamas daugiaforme raudone);</w:t>
      </w:r>
    </w:p>
    <w:p w14:paraId="61D372C7" w14:textId="77777777" w:rsidR="0025066A" w:rsidRPr="0025066A" w:rsidRDefault="0025066A" w:rsidP="0025066A">
      <w:pPr>
        <w:numPr>
          <w:ilvl w:val="0"/>
          <w:numId w:val="21"/>
        </w:numPr>
        <w:tabs>
          <w:tab w:val="left" w:pos="784"/>
        </w:tabs>
        <w:rPr>
          <w:lang w:val="lt-LT"/>
        </w:rPr>
      </w:pPr>
      <w:r w:rsidRPr="0025066A">
        <w:rPr>
          <w:lang w:val="lt-LT"/>
        </w:rPr>
        <w:t>kraujagyslių</w:t>
      </w:r>
      <w:r w:rsidRPr="0025066A">
        <w:rPr>
          <w:spacing w:val="-4"/>
          <w:lang w:val="lt-LT"/>
        </w:rPr>
        <w:t xml:space="preserve"> </w:t>
      </w:r>
      <w:r w:rsidRPr="0025066A">
        <w:rPr>
          <w:lang w:val="lt-LT"/>
        </w:rPr>
        <w:t>uždegimas</w:t>
      </w:r>
      <w:r w:rsidRPr="0025066A">
        <w:rPr>
          <w:spacing w:val="-4"/>
          <w:lang w:val="lt-LT"/>
        </w:rPr>
        <w:t xml:space="preserve"> </w:t>
      </w:r>
      <w:r w:rsidRPr="0025066A">
        <w:rPr>
          <w:lang w:val="lt-LT"/>
        </w:rPr>
        <w:t>(</w:t>
      </w:r>
      <w:proofErr w:type="spellStart"/>
      <w:r w:rsidRPr="0025066A">
        <w:rPr>
          <w:lang w:val="lt-LT"/>
        </w:rPr>
        <w:t>vaskulitas</w:t>
      </w:r>
      <w:proofErr w:type="spellEnd"/>
      <w:r w:rsidRPr="0025066A">
        <w:rPr>
          <w:lang w:val="lt-LT"/>
        </w:rPr>
        <w:t>),</w:t>
      </w:r>
      <w:r w:rsidRPr="0025066A">
        <w:rPr>
          <w:spacing w:val="-4"/>
          <w:lang w:val="lt-LT"/>
        </w:rPr>
        <w:t xml:space="preserve"> </w:t>
      </w:r>
      <w:r w:rsidRPr="0025066A">
        <w:rPr>
          <w:lang w:val="lt-LT"/>
        </w:rPr>
        <w:t>dėl</w:t>
      </w:r>
      <w:r w:rsidRPr="0025066A">
        <w:rPr>
          <w:spacing w:val="-4"/>
          <w:lang w:val="lt-LT"/>
        </w:rPr>
        <w:t xml:space="preserve"> </w:t>
      </w:r>
      <w:r w:rsidRPr="0025066A">
        <w:rPr>
          <w:lang w:val="lt-LT"/>
        </w:rPr>
        <w:t>kurio</w:t>
      </w:r>
      <w:r w:rsidRPr="0025066A">
        <w:rPr>
          <w:spacing w:val="-4"/>
          <w:lang w:val="lt-LT"/>
        </w:rPr>
        <w:t xml:space="preserve"> </w:t>
      </w:r>
      <w:r w:rsidRPr="0025066A">
        <w:rPr>
          <w:lang w:val="lt-LT"/>
        </w:rPr>
        <w:t>gali</w:t>
      </w:r>
      <w:r w:rsidRPr="0025066A">
        <w:rPr>
          <w:spacing w:val="-4"/>
          <w:lang w:val="lt-LT"/>
        </w:rPr>
        <w:t xml:space="preserve"> </w:t>
      </w:r>
      <w:r w:rsidRPr="0025066A">
        <w:rPr>
          <w:lang w:val="lt-LT"/>
        </w:rPr>
        <w:t>atsirasti</w:t>
      </w:r>
      <w:r w:rsidRPr="0025066A">
        <w:rPr>
          <w:spacing w:val="-4"/>
          <w:lang w:val="lt-LT"/>
        </w:rPr>
        <w:t xml:space="preserve"> </w:t>
      </w:r>
      <w:r w:rsidRPr="0025066A">
        <w:rPr>
          <w:lang w:val="lt-LT"/>
        </w:rPr>
        <w:t>odos</w:t>
      </w:r>
      <w:r w:rsidRPr="0025066A">
        <w:rPr>
          <w:spacing w:val="-4"/>
          <w:lang w:val="lt-LT"/>
        </w:rPr>
        <w:t xml:space="preserve"> </w:t>
      </w:r>
      <w:r w:rsidRPr="0025066A">
        <w:rPr>
          <w:lang w:val="lt-LT"/>
        </w:rPr>
        <w:t>išbėrimas</w:t>
      </w:r>
      <w:r w:rsidRPr="0025066A">
        <w:rPr>
          <w:spacing w:val="-4"/>
          <w:lang w:val="lt-LT"/>
        </w:rPr>
        <w:t xml:space="preserve"> </w:t>
      </w:r>
      <w:r w:rsidRPr="0025066A">
        <w:rPr>
          <w:lang w:val="lt-LT"/>
        </w:rPr>
        <w:t>arba</w:t>
      </w:r>
      <w:r w:rsidRPr="0025066A">
        <w:rPr>
          <w:spacing w:val="-4"/>
          <w:lang w:val="lt-LT"/>
        </w:rPr>
        <w:t xml:space="preserve"> </w:t>
      </w:r>
      <w:r w:rsidRPr="0025066A">
        <w:rPr>
          <w:lang w:val="lt-LT"/>
        </w:rPr>
        <w:t>ryškios, plokščios, raudonos, apvalios dėmės po odos paviršiumi arba mėlynės (kraujosruvos);</w:t>
      </w:r>
    </w:p>
    <w:p w14:paraId="07E71D7B" w14:textId="77777777" w:rsidR="0025066A" w:rsidRPr="0025066A" w:rsidRDefault="0025066A" w:rsidP="0025066A">
      <w:pPr>
        <w:numPr>
          <w:ilvl w:val="0"/>
          <w:numId w:val="21"/>
        </w:numPr>
        <w:tabs>
          <w:tab w:val="left" w:pos="784"/>
        </w:tabs>
        <w:ind w:hanging="566"/>
        <w:rPr>
          <w:lang w:val="lt-LT"/>
        </w:rPr>
      </w:pPr>
      <w:r w:rsidRPr="0025066A">
        <w:rPr>
          <w:lang w:val="lt-LT"/>
        </w:rPr>
        <w:t>kraujo</w:t>
      </w:r>
      <w:r w:rsidRPr="0025066A">
        <w:rPr>
          <w:spacing w:val="-8"/>
          <w:lang w:val="lt-LT"/>
        </w:rPr>
        <w:t xml:space="preserve"> </w:t>
      </w:r>
      <w:r w:rsidRPr="0025066A">
        <w:rPr>
          <w:lang w:val="lt-LT"/>
        </w:rPr>
        <w:t>tyrimų</w:t>
      </w:r>
      <w:r w:rsidRPr="0025066A">
        <w:rPr>
          <w:spacing w:val="-6"/>
          <w:lang w:val="lt-LT"/>
        </w:rPr>
        <w:t xml:space="preserve"> </w:t>
      </w:r>
      <w:r w:rsidRPr="0025066A">
        <w:rPr>
          <w:lang w:val="lt-LT"/>
        </w:rPr>
        <w:t>pokyčiai,</w:t>
      </w:r>
      <w:r w:rsidRPr="0025066A">
        <w:rPr>
          <w:spacing w:val="-6"/>
          <w:lang w:val="lt-LT"/>
        </w:rPr>
        <w:t xml:space="preserve"> </w:t>
      </w:r>
      <w:r w:rsidRPr="0025066A">
        <w:rPr>
          <w:lang w:val="lt-LT"/>
        </w:rPr>
        <w:t>kurie</w:t>
      </w:r>
      <w:r w:rsidRPr="0025066A">
        <w:rPr>
          <w:spacing w:val="-6"/>
          <w:lang w:val="lt-LT"/>
        </w:rPr>
        <w:t xml:space="preserve"> </w:t>
      </w:r>
      <w:r w:rsidRPr="0025066A">
        <w:rPr>
          <w:lang w:val="lt-LT"/>
        </w:rPr>
        <w:t>gali</w:t>
      </w:r>
      <w:r w:rsidRPr="0025066A">
        <w:rPr>
          <w:spacing w:val="-6"/>
          <w:lang w:val="lt-LT"/>
        </w:rPr>
        <w:t xml:space="preserve"> </w:t>
      </w:r>
      <w:r w:rsidRPr="0025066A">
        <w:rPr>
          <w:spacing w:val="-2"/>
          <w:lang w:val="lt-LT"/>
        </w:rPr>
        <w:t>rodyti:</w:t>
      </w:r>
    </w:p>
    <w:p w14:paraId="48629B59" w14:textId="77777777" w:rsidR="0025066A" w:rsidRPr="0025066A" w:rsidRDefault="0025066A" w:rsidP="0025066A">
      <w:pPr>
        <w:numPr>
          <w:ilvl w:val="0"/>
          <w:numId w:val="16"/>
        </w:numPr>
        <w:tabs>
          <w:tab w:val="left" w:pos="1351"/>
        </w:tabs>
        <w:rPr>
          <w:lang w:val="lt-LT"/>
        </w:rPr>
      </w:pPr>
      <w:r w:rsidRPr="0025066A">
        <w:rPr>
          <w:lang w:val="lt-LT"/>
        </w:rPr>
        <w:t>padidėjusį</w:t>
      </w:r>
      <w:r w:rsidRPr="0025066A">
        <w:rPr>
          <w:spacing w:val="-10"/>
          <w:lang w:val="lt-LT"/>
        </w:rPr>
        <w:t xml:space="preserve"> </w:t>
      </w:r>
      <w:r w:rsidRPr="0025066A">
        <w:rPr>
          <w:lang w:val="lt-LT"/>
        </w:rPr>
        <w:t>gama</w:t>
      </w:r>
      <w:r w:rsidRPr="0025066A">
        <w:rPr>
          <w:spacing w:val="-10"/>
          <w:lang w:val="lt-LT"/>
        </w:rPr>
        <w:t xml:space="preserve"> </w:t>
      </w:r>
      <w:proofErr w:type="spellStart"/>
      <w:r w:rsidRPr="0025066A">
        <w:rPr>
          <w:lang w:val="lt-LT"/>
        </w:rPr>
        <w:t>gliutamiltransferazės</w:t>
      </w:r>
      <w:proofErr w:type="spellEnd"/>
      <w:r w:rsidRPr="0025066A">
        <w:rPr>
          <w:spacing w:val="-9"/>
          <w:lang w:val="lt-LT"/>
        </w:rPr>
        <w:t xml:space="preserve"> </w:t>
      </w:r>
      <w:r w:rsidRPr="0025066A">
        <w:rPr>
          <w:lang w:val="lt-LT"/>
        </w:rPr>
        <w:t>(GGT)</w:t>
      </w:r>
      <w:r w:rsidRPr="0025066A">
        <w:rPr>
          <w:spacing w:val="-10"/>
          <w:lang w:val="lt-LT"/>
        </w:rPr>
        <w:t xml:space="preserve"> </w:t>
      </w:r>
      <w:r w:rsidRPr="0025066A">
        <w:rPr>
          <w:lang w:val="lt-LT"/>
        </w:rPr>
        <w:t>aktyvumą</w:t>
      </w:r>
      <w:r w:rsidRPr="0025066A">
        <w:rPr>
          <w:spacing w:val="-9"/>
          <w:lang w:val="lt-LT"/>
        </w:rPr>
        <w:t xml:space="preserve"> </w:t>
      </w:r>
      <w:r w:rsidRPr="0025066A">
        <w:rPr>
          <w:spacing w:val="-2"/>
          <w:lang w:val="lt-LT"/>
        </w:rPr>
        <w:t>kraujyje;</w:t>
      </w:r>
    </w:p>
    <w:p w14:paraId="09EE90DC" w14:textId="77777777" w:rsidR="0025066A" w:rsidRPr="0025066A" w:rsidRDefault="0025066A" w:rsidP="0025066A">
      <w:pPr>
        <w:numPr>
          <w:ilvl w:val="0"/>
          <w:numId w:val="16"/>
        </w:numPr>
        <w:tabs>
          <w:tab w:val="left" w:pos="1351"/>
        </w:tabs>
        <w:rPr>
          <w:lang w:val="lt-LT"/>
        </w:rPr>
      </w:pPr>
      <w:r w:rsidRPr="0025066A">
        <w:rPr>
          <w:lang w:val="lt-LT"/>
        </w:rPr>
        <w:t>laboratoriniais</w:t>
      </w:r>
      <w:r w:rsidRPr="0025066A">
        <w:rPr>
          <w:spacing w:val="-11"/>
          <w:lang w:val="lt-LT"/>
        </w:rPr>
        <w:t xml:space="preserve"> </w:t>
      </w:r>
      <w:r w:rsidRPr="0025066A">
        <w:rPr>
          <w:lang w:val="lt-LT"/>
        </w:rPr>
        <w:t>tyrimais</w:t>
      </w:r>
      <w:r w:rsidRPr="0025066A">
        <w:rPr>
          <w:spacing w:val="-9"/>
          <w:lang w:val="lt-LT"/>
        </w:rPr>
        <w:t xml:space="preserve"> </w:t>
      </w:r>
      <w:r w:rsidRPr="0025066A">
        <w:rPr>
          <w:lang w:val="lt-LT"/>
        </w:rPr>
        <w:t>nustatomas</w:t>
      </w:r>
      <w:r w:rsidRPr="0025066A">
        <w:rPr>
          <w:spacing w:val="-8"/>
          <w:lang w:val="lt-LT"/>
        </w:rPr>
        <w:t xml:space="preserve"> </w:t>
      </w:r>
      <w:r w:rsidRPr="0025066A">
        <w:rPr>
          <w:lang w:val="lt-LT"/>
        </w:rPr>
        <w:t>kraujas</w:t>
      </w:r>
      <w:r w:rsidRPr="0025066A">
        <w:rPr>
          <w:spacing w:val="-9"/>
          <w:lang w:val="lt-LT"/>
        </w:rPr>
        <w:t xml:space="preserve"> </w:t>
      </w:r>
      <w:r w:rsidRPr="0025066A">
        <w:rPr>
          <w:lang w:val="lt-LT"/>
        </w:rPr>
        <w:t>išmatose</w:t>
      </w:r>
      <w:r w:rsidRPr="0025066A">
        <w:rPr>
          <w:spacing w:val="-9"/>
          <w:lang w:val="lt-LT"/>
        </w:rPr>
        <w:t xml:space="preserve"> </w:t>
      </w:r>
      <w:r w:rsidRPr="0025066A">
        <w:rPr>
          <w:lang w:val="lt-LT"/>
        </w:rPr>
        <w:t>arba</w:t>
      </w:r>
      <w:r w:rsidRPr="0025066A">
        <w:rPr>
          <w:spacing w:val="-8"/>
          <w:lang w:val="lt-LT"/>
        </w:rPr>
        <w:t xml:space="preserve"> </w:t>
      </w:r>
      <w:r w:rsidRPr="0025066A">
        <w:rPr>
          <w:spacing w:val="-2"/>
          <w:lang w:val="lt-LT"/>
        </w:rPr>
        <w:t>šlapime.</w:t>
      </w:r>
    </w:p>
    <w:p w14:paraId="2037EE23" w14:textId="77777777" w:rsidR="0025066A" w:rsidRPr="0025066A" w:rsidRDefault="0025066A" w:rsidP="0025066A">
      <w:pPr>
        <w:numPr>
          <w:ilvl w:val="0"/>
          <w:numId w:val="21"/>
        </w:numPr>
        <w:tabs>
          <w:tab w:val="left" w:pos="784"/>
        </w:tabs>
        <w:rPr>
          <w:lang w:val="lt-LT"/>
        </w:rPr>
      </w:pPr>
      <w:r w:rsidRPr="0025066A">
        <w:rPr>
          <w:lang w:val="lt-LT"/>
        </w:rPr>
        <w:t>kraujavimas</w:t>
      </w:r>
      <w:r w:rsidRPr="0025066A">
        <w:rPr>
          <w:spacing w:val="-3"/>
          <w:lang w:val="lt-LT"/>
        </w:rPr>
        <w:t xml:space="preserve"> </w:t>
      </w:r>
      <w:r w:rsidRPr="0025066A">
        <w:rPr>
          <w:lang w:val="lt-LT"/>
        </w:rPr>
        <w:t>inkstuose,</w:t>
      </w:r>
      <w:r w:rsidRPr="0025066A">
        <w:rPr>
          <w:spacing w:val="-3"/>
          <w:lang w:val="lt-LT"/>
        </w:rPr>
        <w:t xml:space="preserve"> </w:t>
      </w:r>
      <w:r w:rsidRPr="0025066A">
        <w:rPr>
          <w:lang w:val="lt-LT"/>
        </w:rPr>
        <w:t>kartais</w:t>
      </w:r>
      <w:r w:rsidRPr="0025066A">
        <w:rPr>
          <w:spacing w:val="-3"/>
          <w:lang w:val="lt-LT"/>
        </w:rPr>
        <w:t xml:space="preserve"> </w:t>
      </w:r>
      <w:r w:rsidRPr="0025066A">
        <w:rPr>
          <w:lang w:val="lt-LT"/>
        </w:rPr>
        <w:t>su</w:t>
      </w:r>
      <w:r w:rsidRPr="0025066A">
        <w:rPr>
          <w:spacing w:val="-3"/>
          <w:lang w:val="lt-LT"/>
        </w:rPr>
        <w:t xml:space="preserve"> </w:t>
      </w:r>
      <w:r w:rsidRPr="0025066A">
        <w:rPr>
          <w:lang w:val="lt-LT"/>
        </w:rPr>
        <w:t>krauju</w:t>
      </w:r>
      <w:r w:rsidRPr="0025066A">
        <w:rPr>
          <w:spacing w:val="-3"/>
          <w:lang w:val="lt-LT"/>
        </w:rPr>
        <w:t xml:space="preserve"> </w:t>
      </w:r>
      <w:r w:rsidRPr="0025066A">
        <w:rPr>
          <w:lang w:val="lt-LT"/>
        </w:rPr>
        <w:t>šlapime,</w:t>
      </w:r>
      <w:r w:rsidRPr="0025066A">
        <w:rPr>
          <w:spacing w:val="-3"/>
          <w:lang w:val="lt-LT"/>
        </w:rPr>
        <w:t xml:space="preserve"> </w:t>
      </w:r>
      <w:r w:rsidRPr="0025066A">
        <w:rPr>
          <w:lang w:val="lt-LT"/>
        </w:rPr>
        <w:t>dėl</w:t>
      </w:r>
      <w:r w:rsidRPr="0025066A">
        <w:rPr>
          <w:spacing w:val="-3"/>
          <w:lang w:val="lt-LT"/>
        </w:rPr>
        <w:t xml:space="preserve"> </w:t>
      </w:r>
      <w:r w:rsidRPr="0025066A">
        <w:rPr>
          <w:lang w:val="lt-LT"/>
        </w:rPr>
        <w:t>kurio</w:t>
      </w:r>
      <w:r w:rsidRPr="0025066A">
        <w:rPr>
          <w:spacing w:val="-3"/>
          <w:lang w:val="lt-LT"/>
        </w:rPr>
        <w:t xml:space="preserve"> </w:t>
      </w:r>
      <w:r w:rsidRPr="0025066A">
        <w:rPr>
          <w:lang w:val="lt-LT"/>
        </w:rPr>
        <w:t>inkstai</w:t>
      </w:r>
      <w:r w:rsidRPr="0025066A">
        <w:rPr>
          <w:spacing w:val="-3"/>
          <w:lang w:val="lt-LT"/>
        </w:rPr>
        <w:t xml:space="preserve"> </w:t>
      </w:r>
      <w:r w:rsidRPr="0025066A">
        <w:rPr>
          <w:lang w:val="lt-LT"/>
        </w:rPr>
        <w:t>negali</w:t>
      </w:r>
      <w:r w:rsidRPr="0025066A">
        <w:rPr>
          <w:spacing w:val="-3"/>
          <w:lang w:val="lt-LT"/>
        </w:rPr>
        <w:t xml:space="preserve"> </w:t>
      </w:r>
      <w:r w:rsidRPr="0025066A">
        <w:rPr>
          <w:lang w:val="lt-LT"/>
        </w:rPr>
        <w:t>tinkamai</w:t>
      </w:r>
      <w:r w:rsidRPr="0025066A">
        <w:rPr>
          <w:spacing w:val="-3"/>
          <w:lang w:val="lt-LT"/>
        </w:rPr>
        <w:t xml:space="preserve"> </w:t>
      </w:r>
      <w:r w:rsidRPr="0025066A">
        <w:rPr>
          <w:lang w:val="lt-LT"/>
        </w:rPr>
        <w:t>veikti</w:t>
      </w:r>
      <w:r w:rsidRPr="0025066A">
        <w:rPr>
          <w:spacing w:val="-3"/>
          <w:lang w:val="lt-LT"/>
        </w:rPr>
        <w:t xml:space="preserve"> </w:t>
      </w:r>
      <w:r w:rsidRPr="0025066A">
        <w:rPr>
          <w:lang w:val="lt-LT"/>
        </w:rPr>
        <w:t xml:space="preserve">(su antikoaguliantais susijusi </w:t>
      </w:r>
      <w:proofErr w:type="spellStart"/>
      <w:r w:rsidRPr="0025066A">
        <w:rPr>
          <w:lang w:val="lt-LT"/>
        </w:rPr>
        <w:t>nefropatija</w:t>
      </w:r>
      <w:proofErr w:type="spellEnd"/>
      <w:r w:rsidRPr="0025066A">
        <w:rPr>
          <w:lang w:val="lt-LT"/>
        </w:rPr>
        <w:t>).</w:t>
      </w:r>
    </w:p>
    <w:p w14:paraId="1CB7809F" w14:textId="77777777" w:rsidR="0025066A" w:rsidRPr="0025066A" w:rsidRDefault="0025066A" w:rsidP="0025066A">
      <w:pPr>
        <w:pStyle w:val="Pagrindinistekstas"/>
        <w:rPr>
          <w:lang w:val="lt-LT"/>
        </w:rPr>
      </w:pPr>
    </w:p>
    <w:p w14:paraId="46CE0750"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Pranešimas apie šalutinį poveikį</w:t>
      </w:r>
    </w:p>
    <w:p w14:paraId="68FB60B3" w14:textId="77777777" w:rsidR="0025066A" w:rsidRPr="0025066A" w:rsidRDefault="0025066A" w:rsidP="0025066A">
      <w:pPr>
        <w:rPr>
          <w:noProof/>
          <w:lang w:val="lt-LT"/>
        </w:rPr>
      </w:pPr>
      <w:r w:rsidRPr="0025066A">
        <w:rPr>
          <w:lang w:val="lt-LT"/>
        </w:rPr>
        <w:t xml:space="preserve">Jeigu pasireiškė šalutinis poveikis, įskaitant šiame lapelyje nenurodytą, pasakykite gydytojui arba vaistininkui. </w:t>
      </w:r>
      <w:r w:rsidRPr="0025066A">
        <w:rPr>
          <w:lang w:val="lt-LT" w:eastAsia="lt-LT"/>
        </w:rPr>
        <w:t xml:space="preserve">Pranešimą apie šalutinį poveikį galite užpildyti ir pateikti Valstybinės vaistų kontrolės tarnybos prie Lietuvos Respublikos sveikatos apsaugos ministerijos tinklalapyje </w:t>
      </w:r>
      <w:r w:rsidRPr="0025066A">
        <w:rPr>
          <w:u w:val="single"/>
          <w:lang w:val="lt-LT" w:eastAsia="lt-LT"/>
        </w:rPr>
        <w:t>https://vvkt.lrv.lt/lt/</w:t>
      </w:r>
      <w:r w:rsidRPr="0025066A">
        <w:rPr>
          <w:lang w:val="lt-LT" w:eastAsia="lt-LT"/>
        </w:rPr>
        <w:t xml:space="preserve"> nurodytais būdais arba paskambinti nemokamu telefonu +370 800 73 568. Pranešdami apie šalutinį poveikį galite mums padėti gauti daugiau informacijos apie šio vaisto saugumą</w:t>
      </w:r>
      <w:r w:rsidRPr="0025066A">
        <w:rPr>
          <w:lang w:val="lt-LT"/>
        </w:rPr>
        <w:t>. Pranešdami apie šalutinį poveikį galite mums padėti gauti daugiau informacijos apie šio vaisto saugumą.</w:t>
      </w:r>
    </w:p>
    <w:p w14:paraId="0EB9AEAA" w14:textId="77777777" w:rsidR="0025066A" w:rsidRPr="0025066A" w:rsidRDefault="0025066A" w:rsidP="0025066A">
      <w:pPr>
        <w:pStyle w:val="Pagrindinistekstas"/>
        <w:rPr>
          <w:lang w:val="lt-LT"/>
        </w:rPr>
      </w:pPr>
    </w:p>
    <w:p w14:paraId="046E5800" w14:textId="77777777" w:rsidR="0025066A" w:rsidRPr="0025066A" w:rsidRDefault="0025066A" w:rsidP="0025066A">
      <w:pPr>
        <w:pStyle w:val="Pagrindinistekstas"/>
        <w:rPr>
          <w:lang w:val="lt-LT"/>
        </w:rPr>
      </w:pPr>
    </w:p>
    <w:p w14:paraId="183299DF" w14:textId="77777777" w:rsidR="0025066A" w:rsidRPr="00EE1B65" w:rsidRDefault="0025066A" w:rsidP="0025066A">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Kaip laikyti </w:t>
      </w: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p>
    <w:p w14:paraId="6845B762" w14:textId="77777777" w:rsidR="0025066A" w:rsidRPr="0025066A" w:rsidRDefault="0025066A" w:rsidP="0025066A">
      <w:pPr>
        <w:pStyle w:val="Pagrindinistekstas"/>
        <w:rPr>
          <w:b/>
          <w:lang w:val="lt-LT"/>
        </w:rPr>
      </w:pPr>
    </w:p>
    <w:p w14:paraId="55990D5B" w14:textId="77777777" w:rsidR="0025066A" w:rsidRPr="0025066A" w:rsidRDefault="0025066A" w:rsidP="0025066A">
      <w:pPr>
        <w:pStyle w:val="Pagrindinistekstas"/>
        <w:rPr>
          <w:lang w:val="lt-LT"/>
        </w:rPr>
      </w:pPr>
      <w:r w:rsidRPr="0025066A">
        <w:rPr>
          <w:lang w:val="lt-LT"/>
        </w:rPr>
        <w:t>Šį vaistą laikykite vaikams nepastebimoje ir nepasiekiamoje vietoje.</w:t>
      </w:r>
    </w:p>
    <w:p w14:paraId="6BA24555" w14:textId="77777777" w:rsidR="0025066A" w:rsidRPr="0025066A" w:rsidRDefault="0025066A" w:rsidP="0025066A">
      <w:pPr>
        <w:pStyle w:val="Pagrindinistekstas"/>
        <w:rPr>
          <w:lang w:val="lt-LT"/>
        </w:rPr>
      </w:pPr>
    </w:p>
    <w:p w14:paraId="4B4AAF96" w14:textId="77777777" w:rsidR="0025066A" w:rsidRPr="0025066A" w:rsidRDefault="0025066A" w:rsidP="0025066A">
      <w:pPr>
        <w:pStyle w:val="Pagrindinistekstas"/>
        <w:rPr>
          <w:lang w:val="lt-LT"/>
        </w:rPr>
      </w:pPr>
      <w:r w:rsidRPr="0025066A">
        <w:rPr>
          <w:lang w:val="lt-LT"/>
        </w:rPr>
        <w:t>Ant kartono dėžutės ir lizdinės plokštelės po „EXP“ nurodytam tinkamumo laikui pasibaigus, šio vaisto vartoti negalima. Vaistas tinkamas vartoti iki paskutinės nurodyto mėnesio dienos.</w:t>
      </w:r>
    </w:p>
    <w:p w14:paraId="0B3EE1F1" w14:textId="77777777" w:rsidR="0025066A" w:rsidRPr="0025066A" w:rsidRDefault="0025066A" w:rsidP="0025066A">
      <w:pPr>
        <w:pStyle w:val="Pagrindinistekstas"/>
        <w:rPr>
          <w:lang w:val="lt-LT"/>
        </w:rPr>
      </w:pPr>
    </w:p>
    <w:p w14:paraId="066E82DE" w14:textId="77777777" w:rsidR="0025066A" w:rsidRPr="0025066A" w:rsidRDefault="0025066A" w:rsidP="0025066A">
      <w:pPr>
        <w:pStyle w:val="Pagrindinistekstas"/>
        <w:rPr>
          <w:lang w:val="lt-LT"/>
        </w:rPr>
      </w:pPr>
      <w:r w:rsidRPr="0025066A">
        <w:rPr>
          <w:lang w:val="lt-LT"/>
        </w:rPr>
        <w:t>Šiam vaistui specialių laikymo sąlygų nereikia.</w:t>
      </w:r>
    </w:p>
    <w:p w14:paraId="589F277C" w14:textId="77777777" w:rsidR="0025066A" w:rsidRPr="0025066A" w:rsidRDefault="0025066A" w:rsidP="0025066A">
      <w:pPr>
        <w:pStyle w:val="Pagrindinistekstas"/>
        <w:rPr>
          <w:lang w:val="lt-LT"/>
        </w:rPr>
      </w:pPr>
    </w:p>
    <w:p w14:paraId="6CBA99A9" w14:textId="77777777" w:rsidR="0025066A" w:rsidRPr="0025066A" w:rsidRDefault="0025066A" w:rsidP="0025066A">
      <w:pPr>
        <w:pStyle w:val="Pagrindinistekstas"/>
        <w:rPr>
          <w:lang w:val="lt-LT"/>
        </w:rPr>
      </w:pPr>
      <w:r w:rsidRPr="0025066A">
        <w:rPr>
          <w:lang w:val="lt-LT"/>
        </w:rPr>
        <w:t>Vaistų negalima išmesti į kanalizaciją arba kartu su buitinėmis atliekomis. Kaip išmesti nereikalingus  vaistus, klauskite vaistininko. Šios priemonės padės apsaugoti aplinką.</w:t>
      </w:r>
    </w:p>
    <w:p w14:paraId="4DA5CB86" w14:textId="77777777" w:rsidR="0025066A" w:rsidRPr="0025066A" w:rsidRDefault="0025066A" w:rsidP="0025066A">
      <w:pPr>
        <w:pStyle w:val="Pagrindinistekstas"/>
        <w:rPr>
          <w:lang w:val="lt-LT"/>
        </w:rPr>
      </w:pPr>
    </w:p>
    <w:p w14:paraId="6C7DB981" w14:textId="77777777" w:rsidR="0025066A" w:rsidRPr="0025066A" w:rsidRDefault="0025066A" w:rsidP="0025066A">
      <w:pPr>
        <w:pStyle w:val="Pagrindinistekstas"/>
        <w:rPr>
          <w:lang w:val="lt-LT"/>
        </w:rPr>
      </w:pPr>
    </w:p>
    <w:p w14:paraId="2E42844C" w14:textId="77777777" w:rsidR="0025066A" w:rsidRPr="00EE1B65" w:rsidRDefault="0025066A" w:rsidP="0025066A">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 xml:space="preserve">Pakuotės turinys ir kita informacija </w:t>
      </w:r>
    </w:p>
    <w:p w14:paraId="48DA29F5" w14:textId="77777777" w:rsidR="0025066A" w:rsidRPr="0025066A" w:rsidRDefault="0025066A" w:rsidP="0025066A">
      <w:pPr>
        <w:pStyle w:val="Antrat2"/>
        <w:tabs>
          <w:tab w:val="left" w:pos="802"/>
          <w:tab w:val="left" w:pos="803"/>
        </w:tabs>
        <w:spacing w:before="0" w:after="0"/>
        <w:rPr>
          <w:rFonts w:ascii="Times New Roman" w:hAnsi="Times New Roman" w:cs="Times New Roman"/>
          <w:color w:val="auto"/>
          <w:sz w:val="22"/>
          <w:szCs w:val="22"/>
          <w:lang w:val="lt-LT"/>
        </w:rPr>
      </w:pPr>
    </w:p>
    <w:p w14:paraId="74886761" w14:textId="77777777" w:rsidR="0025066A" w:rsidRPr="0025066A" w:rsidRDefault="0025066A" w:rsidP="0025066A">
      <w:pPr>
        <w:pStyle w:val="Antrat2"/>
        <w:tabs>
          <w:tab w:val="left" w:pos="802"/>
          <w:tab w:val="left" w:pos="803"/>
        </w:tabs>
        <w:spacing w:before="0" w:after="0"/>
        <w:rPr>
          <w:rFonts w:ascii="Times New Roman" w:hAnsi="Times New Roman" w:cs="Times New Roman"/>
          <w:color w:val="auto"/>
          <w:sz w:val="22"/>
          <w:szCs w:val="22"/>
          <w:lang w:val="lt-LT"/>
        </w:rPr>
      </w:pPr>
      <w:proofErr w:type="spellStart"/>
      <w:r w:rsidRPr="0025066A">
        <w:rPr>
          <w:rFonts w:ascii="Times New Roman" w:hAnsi="Times New Roman" w:cs="Times New Roman"/>
          <w:color w:val="auto"/>
          <w:sz w:val="22"/>
          <w:szCs w:val="22"/>
          <w:lang w:val="lt-LT"/>
        </w:rPr>
        <w:t>Apixaban</w:t>
      </w:r>
      <w:proofErr w:type="spellEnd"/>
      <w:r w:rsidRPr="0025066A">
        <w:rPr>
          <w:rFonts w:ascii="Times New Roman" w:hAnsi="Times New Roman" w:cs="Times New Roman"/>
          <w:color w:val="auto"/>
          <w:sz w:val="22"/>
          <w:szCs w:val="22"/>
          <w:lang w:val="lt-LT"/>
        </w:rPr>
        <w:t xml:space="preserve"> </w:t>
      </w:r>
      <w:proofErr w:type="spellStart"/>
      <w:r w:rsidRPr="0025066A">
        <w:rPr>
          <w:rFonts w:ascii="Times New Roman" w:hAnsi="Times New Roman" w:cs="Times New Roman"/>
          <w:color w:val="auto"/>
          <w:sz w:val="22"/>
          <w:szCs w:val="22"/>
          <w:lang w:val="lt-LT"/>
        </w:rPr>
        <w:t>Viatris</w:t>
      </w:r>
      <w:proofErr w:type="spellEnd"/>
      <w:r w:rsidRPr="0025066A">
        <w:rPr>
          <w:rFonts w:ascii="Times New Roman" w:hAnsi="Times New Roman" w:cs="Times New Roman"/>
          <w:color w:val="auto"/>
          <w:sz w:val="22"/>
          <w:szCs w:val="22"/>
          <w:lang w:val="lt-LT"/>
        </w:rPr>
        <w:t xml:space="preserve"> sudėtis</w:t>
      </w:r>
    </w:p>
    <w:p w14:paraId="2FF2EA1A"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 xml:space="preserve">Veiklioji medžiaga yra </w:t>
      </w:r>
      <w:proofErr w:type="spellStart"/>
      <w:r w:rsidRPr="0025066A">
        <w:rPr>
          <w:lang w:val="lt-LT"/>
        </w:rPr>
        <w:t>apiksabanas</w:t>
      </w:r>
      <w:proofErr w:type="spellEnd"/>
      <w:r w:rsidRPr="0025066A">
        <w:rPr>
          <w:lang w:val="lt-LT"/>
        </w:rPr>
        <w:t xml:space="preserve">. Kiekvienoje tabletėje yra 5 mg </w:t>
      </w:r>
      <w:proofErr w:type="spellStart"/>
      <w:r w:rsidRPr="0025066A">
        <w:rPr>
          <w:lang w:val="lt-LT"/>
        </w:rPr>
        <w:t>apiksabano</w:t>
      </w:r>
      <w:proofErr w:type="spellEnd"/>
      <w:r w:rsidRPr="0025066A">
        <w:rPr>
          <w:lang w:val="lt-LT"/>
        </w:rPr>
        <w:t>.</w:t>
      </w:r>
    </w:p>
    <w:p w14:paraId="150BB6A6" w14:textId="77777777" w:rsidR="0025066A" w:rsidRPr="0025066A" w:rsidRDefault="0025066A" w:rsidP="0025066A">
      <w:pPr>
        <w:pStyle w:val="Sraopastraipa"/>
        <w:numPr>
          <w:ilvl w:val="0"/>
          <w:numId w:val="8"/>
        </w:numPr>
        <w:tabs>
          <w:tab w:val="left" w:pos="802"/>
          <w:tab w:val="left" w:pos="803"/>
        </w:tabs>
        <w:ind w:left="540" w:hanging="540"/>
        <w:contextualSpacing w:val="0"/>
        <w:rPr>
          <w:lang w:val="lt-LT"/>
        </w:rPr>
      </w:pPr>
      <w:r w:rsidRPr="0025066A">
        <w:rPr>
          <w:lang w:val="lt-LT"/>
        </w:rPr>
        <w:t>Pagalbinės medžiagos yra:</w:t>
      </w:r>
    </w:p>
    <w:p w14:paraId="7D6AB18D" w14:textId="77777777" w:rsidR="0025066A" w:rsidRPr="0025066A" w:rsidRDefault="0025066A" w:rsidP="0025066A">
      <w:pPr>
        <w:pStyle w:val="Sraopastraipa"/>
        <w:numPr>
          <w:ilvl w:val="0"/>
          <w:numId w:val="1"/>
        </w:numPr>
        <w:tabs>
          <w:tab w:val="left" w:pos="1368"/>
          <w:tab w:val="left" w:pos="1369"/>
        </w:tabs>
        <w:ind w:left="900" w:hanging="360"/>
        <w:contextualSpacing w:val="0"/>
        <w:rPr>
          <w:lang w:val="lt-LT"/>
        </w:rPr>
      </w:pPr>
      <w:r w:rsidRPr="0025066A">
        <w:rPr>
          <w:lang w:val="lt-LT"/>
        </w:rPr>
        <w:t xml:space="preserve">Tabletės šerdis: </w:t>
      </w:r>
      <w:r w:rsidRPr="0025066A">
        <w:rPr>
          <w:b/>
          <w:lang w:val="lt-LT"/>
        </w:rPr>
        <w:t>laktozė (žr. 2 skyrių, „</w:t>
      </w:r>
      <w:proofErr w:type="spellStart"/>
      <w:r w:rsidRPr="0025066A">
        <w:rPr>
          <w:b/>
          <w:lang w:val="lt-LT"/>
        </w:rPr>
        <w:t>Apixaban</w:t>
      </w:r>
      <w:proofErr w:type="spellEnd"/>
      <w:r w:rsidRPr="0025066A">
        <w:rPr>
          <w:b/>
          <w:lang w:val="lt-LT"/>
        </w:rPr>
        <w:t xml:space="preserve"> </w:t>
      </w:r>
      <w:proofErr w:type="spellStart"/>
      <w:r w:rsidRPr="0025066A">
        <w:rPr>
          <w:b/>
          <w:lang w:val="lt-LT"/>
        </w:rPr>
        <w:t>Viatris</w:t>
      </w:r>
      <w:proofErr w:type="spellEnd"/>
      <w:r w:rsidRPr="0025066A">
        <w:rPr>
          <w:b/>
          <w:lang w:val="lt-LT"/>
        </w:rPr>
        <w:t xml:space="preserve"> sudėtyje yra laktozės“)</w:t>
      </w:r>
      <w:r w:rsidRPr="0025066A">
        <w:rPr>
          <w:lang w:val="lt-LT"/>
        </w:rPr>
        <w:t xml:space="preserve">, </w:t>
      </w:r>
      <w:proofErr w:type="spellStart"/>
      <w:r w:rsidRPr="0025066A">
        <w:rPr>
          <w:lang w:val="lt-LT"/>
        </w:rPr>
        <w:t>mikrokristalinė</w:t>
      </w:r>
      <w:proofErr w:type="spellEnd"/>
      <w:r w:rsidRPr="0025066A">
        <w:rPr>
          <w:lang w:val="lt-LT"/>
        </w:rPr>
        <w:t xml:space="preserve"> celiuliozė, </w:t>
      </w:r>
      <w:proofErr w:type="spellStart"/>
      <w:r w:rsidRPr="0025066A">
        <w:rPr>
          <w:lang w:val="lt-LT"/>
        </w:rPr>
        <w:t>kroskarmeliozės</w:t>
      </w:r>
      <w:proofErr w:type="spellEnd"/>
      <w:r w:rsidRPr="0025066A">
        <w:rPr>
          <w:lang w:val="lt-LT"/>
        </w:rPr>
        <w:t xml:space="preserve"> natrio druska, natrio </w:t>
      </w:r>
      <w:proofErr w:type="spellStart"/>
      <w:r w:rsidRPr="0025066A">
        <w:rPr>
          <w:lang w:val="lt-LT"/>
        </w:rPr>
        <w:t>laurilsulfatas</w:t>
      </w:r>
      <w:proofErr w:type="spellEnd"/>
      <w:r w:rsidRPr="0025066A">
        <w:rPr>
          <w:lang w:val="lt-LT"/>
        </w:rPr>
        <w:t xml:space="preserve">, magnio </w:t>
      </w:r>
      <w:proofErr w:type="spellStart"/>
      <w:r w:rsidRPr="0025066A">
        <w:rPr>
          <w:lang w:val="lt-LT"/>
        </w:rPr>
        <w:t>stearatas</w:t>
      </w:r>
      <w:proofErr w:type="spellEnd"/>
      <w:r w:rsidRPr="0025066A">
        <w:rPr>
          <w:lang w:val="lt-LT"/>
        </w:rPr>
        <w:t xml:space="preserve"> (E470b);</w:t>
      </w:r>
    </w:p>
    <w:p w14:paraId="012A77B8" w14:textId="77777777" w:rsidR="0025066A" w:rsidRPr="0025066A" w:rsidRDefault="0025066A" w:rsidP="0025066A">
      <w:pPr>
        <w:pStyle w:val="Sraopastraipa"/>
        <w:numPr>
          <w:ilvl w:val="0"/>
          <w:numId w:val="1"/>
        </w:numPr>
        <w:tabs>
          <w:tab w:val="left" w:pos="1368"/>
          <w:tab w:val="left" w:pos="1369"/>
        </w:tabs>
        <w:ind w:left="900" w:hanging="360"/>
        <w:contextualSpacing w:val="0"/>
        <w:rPr>
          <w:lang w:val="lt-LT"/>
        </w:rPr>
      </w:pPr>
      <w:r w:rsidRPr="0025066A">
        <w:rPr>
          <w:lang w:val="lt-LT"/>
        </w:rPr>
        <w:t xml:space="preserve">Plėvelė: </w:t>
      </w:r>
      <w:r w:rsidRPr="0025066A">
        <w:rPr>
          <w:b/>
          <w:lang w:val="lt-LT"/>
        </w:rPr>
        <w:t xml:space="preserve">laktozė </w:t>
      </w:r>
      <w:proofErr w:type="spellStart"/>
      <w:r w:rsidRPr="0025066A">
        <w:rPr>
          <w:b/>
          <w:lang w:val="lt-LT"/>
        </w:rPr>
        <w:t>monohidratas</w:t>
      </w:r>
      <w:proofErr w:type="spellEnd"/>
      <w:r w:rsidRPr="0025066A">
        <w:rPr>
          <w:b/>
          <w:lang w:val="lt-LT"/>
        </w:rPr>
        <w:t xml:space="preserve"> (žr. 2 skyrių, „</w:t>
      </w:r>
      <w:proofErr w:type="spellStart"/>
      <w:r w:rsidRPr="0025066A">
        <w:rPr>
          <w:b/>
          <w:lang w:val="lt-LT"/>
        </w:rPr>
        <w:t>Apixaban</w:t>
      </w:r>
      <w:proofErr w:type="spellEnd"/>
      <w:r w:rsidRPr="0025066A">
        <w:rPr>
          <w:b/>
          <w:lang w:val="lt-LT"/>
        </w:rPr>
        <w:t xml:space="preserve"> </w:t>
      </w:r>
      <w:proofErr w:type="spellStart"/>
      <w:r w:rsidRPr="0025066A">
        <w:rPr>
          <w:b/>
          <w:lang w:val="lt-LT"/>
        </w:rPr>
        <w:t>Viatris</w:t>
      </w:r>
      <w:proofErr w:type="spellEnd"/>
      <w:r w:rsidRPr="0025066A">
        <w:rPr>
          <w:b/>
          <w:lang w:val="lt-LT"/>
        </w:rPr>
        <w:t xml:space="preserve"> sudėtyje yra laktozės“)</w:t>
      </w:r>
      <w:r w:rsidRPr="0025066A">
        <w:rPr>
          <w:lang w:val="lt-LT"/>
        </w:rPr>
        <w:t xml:space="preserve">, </w:t>
      </w:r>
      <w:proofErr w:type="spellStart"/>
      <w:r w:rsidRPr="0025066A">
        <w:rPr>
          <w:lang w:val="lt-LT"/>
        </w:rPr>
        <w:t>hipromeliozė</w:t>
      </w:r>
      <w:proofErr w:type="spellEnd"/>
      <w:r w:rsidRPr="0025066A">
        <w:rPr>
          <w:lang w:val="lt-LT"/>
        </w:rPr>
        <w:t xml:space="preserve"> (E464), titano dioksidas (E171), </w:t>
      </w:r>
      <w:proofErr w:type="spellStart"/>
      <w:r w:rsidRPr="0025066A">
        <w:rPr>
          <w:lang w:val="lt-LT"/>
        </w:rPr>
        <w:t>triacetinas</w:t>
      </w:r>
      <w:proofErr w:type="spellEnd"/>
      <w:r w:rsidRPr="0025066A">
        <w:rPr>
          <w:lang w:val="lt-LT"/>
        </w:rPr>
        <w:t>, raudonasis geležies oksidas (E172).</w:t>
      </w:r>
    </w:p>
    <w:p w14:paraId="553F8D4F" w14:textId="77777777" w:rsidR="0025066A" w:rsidRPr="0025066A" w:rsidRDefault="0025066A" w:rsidP="0025066A">
      <w:pPr>
        <w:pStyle w:val="Pagrindinistekstas"/>
        <w:rPr>
          <w:lang w:val="lt-LT"/>
        </w:rPr>
      </w:pPr>
    </w:p>
    <w:p w14:paraId="021CE3C6"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proofErr w:type="spellStart"/>
      <w:r w:rsidRPr="00EE1B65">
        <w:rPr>
          <w:rFonts w:ascii="Times New Roman" w:hAnsi="Times New Roman" w:cs="Times New Roman"/>
          <w:b/>
          <w:bCs/>
          <w:color w:val="auto"/>
          <w:sz w:val="22"/>
          <w:szCs w:val="22"/>
          <w:lang w:val="lt-LT"/>
        </w:rPr>
        <w:t>Apixaban</w:t>
      </w:r>
      <w:proofErr w:type="spellEnd"/>
      <w:r w:rsidRPr="00EE1B65">
        <w:rPr>
          <w:rFonts w:ascii="Times New Roman" w:hAnsi="Times New Roman" w:cs="Times New Roman"/>
          <w:b/>
          <w:bCs/>
          <w:color w:val="auto"/>
          <w:sz w:val="22"/>
          <w:szCs w:val="22"/>
          <w:lang w:val="lt-LT"/>
        </w:rPr>
        <w:t xml:space="preserve"> </w:t>
      </w:r>
      <w:proofErr w:type="spellStart"/>
      <w:r w:rsidRPr="00EE1B65">
        <w:rPr>
          <w:rFonts w:ascii="Times New Roman" w:hAnsi="Times New Roman" w:cs="Times New Roman"/>
          <w:b/>
          <w:bCs/>
          <w:color w:val="auto"/>
          <w:sz w:val="22"/>
          <w:szCs w:val="22"/>
          <w:lang w:val="lt-LT"/>
        </w:rPr>
        <w:t>Viatris</w:t>
      </w:r>
      <w:proofErr w:type="spellEnd"/>
      <w:r w:rsidRPr="00EE1B65">
        <w:rPr>
          <w:rFonts w:ascii="Times New Roman" w:hAnsi="Times New Roman" w:cs="Times New Roman"/>
          <w:b/>
          <w:bCs/>
          <w:color w:val="auto"/>
          <w:sz w:val="22"/>
          <w:szCs w:val="22"/>
          <w:lang w:val="lt-LT"/>
        </w:rPr>
        <w:t xml:space="preserve"> išvaizda ir kiekis pakuotėje</w:t>
      </w:r>
    </w:p>
    <w:p w14:paraId="295ADA3A" w14:textId="77777777" w:rsidR="0025066A" w:rsidRPr="0025066A" w:rsidRDefault="0025066A" w:rsidP="0025066A">
      <w:pPr>
        <w:rPr>
          <w:lang w:val="lt-LT"/>
        </w:rPr>
      </w:pPr>
      <w:r w:rsidRPr="0025066A">
        <w:rPr>
          <w:lang w:val="lt-LT"/>
        </w:rPr>
        <w:t>Plėvele dengtos tabletės yra rausvos spalvos, ovalo formos (apytiksliai 5,2 mm x 9,8 mm) abipus išgaubtos tabletės, kurių vienoje pusėje įspausta „IU2“, o kita pusė lygi.</w:t>
      </w:r>
    </w:p>
    <w:p w14:paraId="1D72BEDD" w14:textId="77777777" w:rsidR="0025066A" w:rsidRPr="0025066A" w:rsidRDefault="0025066A" w:rsidP="0025066A">
      <w:pPr>
        <w:pStyle w:val="Pagrindinistekstas"/>
        <w:rPr>
          <w:lang w:val="lt-LT"/>
        </w:rPr>
      </w:pPr>
    </w:p>
    <w:p w14:paraId="5610DBF5" w14:textId="77777777" w:rsidR="0025066A" w:rsidRPr="0025066A" w:rsidRDefault="0025066A" w:rsidP="0025066A">
      <w:pPr>
        <w:pStyle w:val="Pagrindinistekstas"/>
        <w:rPr>
          <w:lang w:val="lt-LT"/>
        </w:rPr>
      </w:pP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tiekiamas:</w:t>
      </w:r>
    </w:p>
    <w:p w14:paraId="5FD31E45" w14:textId="77777777" w:rsidR="0025066A" w:rsidRPr="0025066A" w:rsidRDefault="0025066A" w:rsidP="0025066A">
      <w:pPr>
        <w:pStyle w:val="Sraopastraipa"/>
        <w:numPr>
          <w:ilvl w:val="0"/>
          <w:numId w:val="8"/>
        </w:numPr>
        <w:tabs>
          <w:tab w:val="left" w:pos="802"/>
          <w:tab w:val="left" w:pos="803"/>
        </w:tabs>
        <w:ind w:left="360" w:hanging="360"/>
        <w:contextualSpacing w:val="0"/>
        <w:rPr>
          <w:lang w:val="lt-LT"/>
        </w:rPr>
      </w:pPr>
      <w:r w:rsidRPr="0025066A">
        <w:rPr>
          <w:lang w:val="lt-LT"/>
        </w:rPr>
        <w:t>lizdinėse plokštelėse kartono dėžutėse, kuriose yra 14, 20, 28, 56, 60, 100, 168 arba 200 plėvele dengtų tablečių arba</w:t>
      </w:r>
    </w:p>
    <w:p w14:paraId="413D15DB" w14:textId="77777777" w:rsidR="0025066A" w:rsidRPr="0025066A" w:rsidRDefault="0025066A" w:rsidP="0025066A">
      <w:pPr>
        <w:pStyle w:val="Sraopastraipa"/>
        <w:numPr>
          <w:ilvl w:val="0"/>
          <w:numId w:val="8"/>
        </w:numPr>
        <w:tabs>
          <w:tab w:val="left" w:pos="802"/>
          <w:tab w:val="left" w:pos="803"/>
        </w:tabs>
        <w:ind w:left="360" w:hanging="360"/>
        <w:contextualSpacing w:val="0"/>
        <w:rPr>
          <w:lang w:val="lt-LT"/>
        </w:rPr>
      </w:pPr>
      <w:r w:rsidRPr="0025066A">
        <w:rPr>
          <w:lang w:val="lt-LT"/>
        </w:rPr>
        <w:t xml:space="preserve">perforuotos </w:t>
      </w:r>
      <w:proofErr w:type="spellStart"/>
      <w:r w:rsidRPr="0025066A">
        <w:rPr>
          <w:lang w:val="lt-LT"/>
        </w:rPr>
        <w:t>dalomosios</w:t>
      </w:r>
      <w:proofErr w:type="spellEnd"/>
      <w:r w:rsidRPr="0025066A">
        <w:rPr>
          <w:lang w:val="lt-LT"/>
        </w:rPr>
        <w:t xml:space="preserve"> lizdinės plokštelės kartono dėžutėse, kuriose 14 x 1, 20 x 1, 28 x 1, 56 x 1, 60 x 1, 100 x 1, 168 x 1 arba 200 x 1 plėvele dengtų tablečių arba</w:t>
      </w:r>
    </w:p>
    <w:p w14:paraId="5F7C55C3" w14:textId="77777777" w:rsidR="0025066A" w:rsidRPr="0025066A" w:rsidRDefault="0025066A" w:rsidP="0025066A">
      <w:pPr>
        <w:pStyle w:val="Pagrindinistekstas"/>
        <w:numPr>
          <w:ilvl w:val="0"/>
          <w:numId w:val="10"/>
        </w:numPr>
        <w:tabs>
          <w:tab w:val="center" w:pos="4905"/>
        </w:tabs>
        <w:ind w:left="360"/>
        <w:rPr>
          <w:lang w:val="lt-LT"/>
        </w:rPr>
      </w:pPr>
      <w:r w:rsidRPr="0025066A">
        <w:rPr>
          <w:lang w:val="lt-LT"/>
        </w:rPr>
        <w:t>buteliukai, kuriuose yra 60, 120, 180 arba 1000 plėvele dengtų tablečių. Buteliukai, kuriuose yra 60  plėvele dengtų tablečių, yra uždaryti vaikams sunkiai atidaromais užsukamaisiais uždoriais. Atsižvelgiant į rinką, buteliukai gali būti supakuoti į išorines dėžutes arba būti be jų.</w:t>
      </w:r>
    </w:p>
    <w:p w14:paraId="3FF30690" w14:textId="77777777" w:rsidR="0025066A" w:rsidRPr="0025066A" w:rsidRDefault="0025066A" w:rsidP="0025066A">
      <w:pPr>
        <w:pStyle w:val="Pagrindinistekstas"/>
        <w:rPr>
          <w:lang w:val="lt-LT"/>
        </w:rPr>
      </w:pPr>
    </w:p>
    <w:p w14:paraId="694F8B4A" w14:textId="77777777" w:rsidR="0025066A" w:rsidRPr="0025066A" w:rsidRDefault="0025066A" w:rsidP="0025066A">
      <w:pPr>
        <w:pStyle w:val="Pagrindinistekstas"/>
        <w:rPr>
          <w:lang w:val="lt-LT"/>
        </w:rPr>
      </w:pPr>
      <w:r w:rsidRPr="0025066A">
        <w:rPr>
          <w:lang w:val="lt-LT"/>
        </w:rPr>
        <w:t>Gali būti tiekiamos ne visų dydžių pakuotės.</w:t>
      </w:r>
    </w:p>
    <w:p w14:paraId="2B9F92F1" w14:textId="77777777" w:rsidR="0025066A" w:rsidRPr="0025066A" w:rsidRDefault="0025066A" w:rsidP="0025066A">
      <w:pPr>
        <w:pStyle w:val="Pagrindinistekstas"/>
        <w:rPr>
          <w:lang w:val="lt-LT"/>
        </w:rPr>
      </w:pPr>
    </w:p>
    <w:p w14:paraId="23D4E119"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Paciento įspėjamojoje kortelėje pateikiama informacija</w:t>
      </w:r>
    </w:p>
    <w:p w14:paraId="38CC42BD" w14:textId="77777777" w:rsidR="0025066A" w:rsidRPr="0025066A" w:rsidRDefault="0025066A" w:rsidP="0025066A">
      <w:pPr>
        <w:pStyle w:val="Pagrindinistekstas"/>
        <w:rPr>
          <w:b/>
          <w:lang w:val="lt-LT"/>
        </w:rPr>
      </w:pPr>
      <w:r w:rsidRPr="0025066A">
        <w:rPr>
          <w:lang w:val="lt-LT"/>
        </w:rPr>
        <w:t xml:space="preserve">Šiame lapelyje arba pakuotėje yra paciento įspėjamoji kortelė arba panašią kortelę Jums gali duoti gydytojas. Paciento įspėjamojoje kortelėje pateikiama informacijos, kuri bus naudinga Jums ir kitus gydytojus įspės, kad vartojate </w:t>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r w:rsidRPr="0025066A">
        <w:rPr>
          <w:b/>
          <w:lang w:val="lt-LT"/>
        </w:rPr>
        <w:t>Šią kortelę turite visada nešiotis su savimi.</w:t>
      </w:r>
    </w:p>
    <w:p w14:paraId="0F293184" w14:textId="77777777" w:rsidR="0025066A" w:rsidRPr="0025066A" w:rsidRDefault="0025066A" w:rsidP="0025066A">
      <w:pPr>
        <w:pStyle w:val="Pagrindinistekstas"/>
        <w:rPr>
          <w:b/>
          <w:lang w:val="lt-LT"/>
        </w:rPr>
      </w:pPr>
    </w:p>
    <w:p w14:paraId="3A5D5B29" w14:textId="77777777" w:rsidR="0025066A" w:rsidRPr="0025066A" w:rsidRDefault="0025066A" w:rsidP="0025066A">
      <w:pPr>
        <w:tabs>
          <w:tab w:val="left" w:pos="802"/>
          <w:tab w:val="left" w:pos="803"/>
        </w:tabs>
        <w:rPr>
          <w:lang w:val="lt-LT"/>
        </w:rPr>
      </w:pPr>
      <w:r w:rsidRPr="0025066A">
        <w:rPr>
          <w:lang w:val="lt-LT"/>
        </w:rPr>
        <w:t>Iškirpkite kortelę iš pakuotės lapelio arba išimkite iš dėžutės ir užpildykite toliau nurodytas skiltis arba paprašykite, kad jas užpildytų gydytojas:</w:t>
      </w:r>
    </w:p>
    <w:p w14:paraId="2A7F154E" w14:textId="77777777" w:rsidR="0025066A" w:rsidRPr="0025066A" w:rsidRDefault="0025066A" w:rsidP="0025066A">
      <w:pPr>
        <w:pStyle w:val="Sraopastraipa"/>
        <w:numPr>
          <w:ilvl w:val="1"/>
          <w:numId w:val="7"/>
        </w:numPr>
        <w:tabs>
          <w:tab w:val="left" w:pos="1087"/>
          <w:tab w:val="left" w:pos="1088"/>
        </w:tabs>
        <w:ind w:left="720" w:hanging="180"/>
        <w:contextualSpacing w:val="0"/>
        <w:rPr>
          <w:lang w:val="lt-LT"/>
        </w:rPr>
      </w:pPr>
      <w:r w:rsidRPr="0025066A">
        <w:rPr>
          <w:lang w:val="lt-LT"/>
        </w:rPr>
        <w:t>Vardas ir pavardė:</w:t>
      </w:r>
    </w:p>
    <w:p w14:paraId="686109E8" w14:textId="77777777" w:rsidR="0025066A" w:rsidRPr="0025066A" w:rsidRDefault="0025066A" w:rsidP="0025066A">
      <w:pPr>
        <w:pStyle w:val="Sraopastraipa"/>
        <w:numPr>
          <w:ilvl w:val="1"/>
          <w:numId w:val="7"/>
        </w:numPr>
        <w:tabs>
          <w:tab w:val="left" w:pos="1087"/>
          <w:tab w:val="left" w:pos="1088"/>
        </w:tabs>
        <w:ind w:left="720" w:hanging="180"/>
        <w:contextualSpacing w:val="0"/>
        <w:rPr>
          <w:lang w:val="lt-LT"/>
        </w:rPr>
      </w:pPr>
      <w:r w:rsidRPr="0025066A">
        <w:rPr>
          <w:lang w:val="lt-LT"/>
        </w:rPr>
        <w:t>Gimimo data:</w:t>
      </w:r>
    </w:p>
    <w:p w14:paraId="6DC5E870" w14:textId="77777777" w:rsidR="0025066A" w:rsidRPr="0025066A" w:rsidRDefault="0025066A" w:rsidP="0025066A">
      <w:pPr>
        <w:pStyle w:val="Sraopastraipa"/>
        <w:numPr>
          <w:ilvl w:val="1"/>
          <w:numId w:val="7"/>
        </w:numPr>
        <w:tabs>
          <w:tab w:val="left" w:pos="1087"/>
          <w:tab w:val="left" w:pos="1088"/>
        </w:tabs>
        <w:ind w:left="720" w:hanging="180"/>
        <w:contextualSpacing w:val="0"/>
        <w:rPr>
          <w:lang w:val="lt-LT"/>
        </w:rPr>
      </w:pPr>
      <w:r w:rsidRPr="0025066A">
        <w:rPr>
          <w:lang w:val="lt-LT"/>
        </w:rPr>
        <w:t>Indikacija:</w:t>
      </w:r>
    </w:p>
    <w:p w14:paraId="5C7304C0" w14:textId="77777777" w:rsidR="0025066A" w:rsidRPr="0025066A" w:rsidRDefault="0025066A" w:rsidP="0025066A">
      <w:pPr>
        <w:pStyle w:val="Sraopastraipa"/>
        <w:numPr>
          <w:ilvl w:val="1"/>
          <w:numId w:val="7"/>
        </w:numPr>
        <w:tabs>
          <w:tab w:val="left" w:pos="1087"/>
          <w:tab w:val="left" w:pos="1088"/>
        </w:tabs>
        <w:ind w:left="720" w:hanging="180"/>
        <w:contextualSpacing w:val="0"/>
        <w:rPr>
          <w:lang w:val="lt-LT"/>
        </w:rPr>
      </w:pPr>
      <w:r w:rsidRPr="0025066A">
        <w:rPr>
          <w:lang w:val="lt-LT"/>
        </w:rPr>
        <w:t>Svoris:</w:t>
      </w:r>
    </w:p>
    <w:p w14:paraId="438A2187" w14:textId="77777777" w:rsidR="0025066A" w:rsidRPr="0025066A" w:rsidRDefault="0025066A" w:rsidP="0025066A">
      <w:pPr>
        <w:pStyle w:val="Sraopastraipa"/>
        <w:numPr>
          <w:ilvl w:val="1"/>
          <w:numId w:val="7"/>
        </w:numPr>
        <w:tabs>
          <w:tab w:val="left" w:pos="1087"/>
          <w:tab w:val="left" w:pos="1088"/>
          <w:tab w:val="left" w:leader="dot" w:pos="2107"/>
        </w:tabs>
        <w:ind w:left="720" w:hanging="180"/>
        <w:contextualSpacing w:val="0"/>
        <w:rPr>
          <w:lang w:val="lt-LT"/>
        </w:rPr>
      </w:pPr>
      <w:r w:rsidRPr="0025066A">
        <w:rPr>
          <w:lang w:val="lt-LT"/>
        </w:rPr>
        <w:t>Dozė:</w:t>
      </w:r>
      <w:r w:rsidRPr="0025066A">
        <w:rPr>
          <w:lang w:val="lt-LT"/>
        </w:rPr>
        <w:tab/>
        <w:t>mg du kartus per parą</w:t>
      </w:r>
    </w:p>
    <w:p w14:paraId="2535017A" w14:textId="77777777" w:rsidR="0025066A" w:rsidRPr="0025066A" w:rsidRDefault="0025066A" w:rsidP="0025066A">
      <w:pPr>
        <w:pStyle w:val="Sraopastraipa"/>
        <w:numPr>
          <w:ilvl w:val="1"/>
          <w:numId w:val="7"/>
        </w:numPr>
        <w:tabs>
          <w:tab w:val="left" w:pos="1087"/>
          <w:tab w:val="left" w:pos="1088"/>
        </w:tabs>
        <w:ind w:left="720" w:hanging="180"/>
        <w:contextualSpacing w:val="0"/>
        <w:rPr>
          <w:lang w:val="lt-LT"/>
        </w:rPr>
      </w:pPr>
      <w:r w:rsidRPr="0025066A">
        <w:rPr>
          <w:lang w:val="lt-LT"/>
        </w:rPr>
        <w:t>Gydytojo vardas ir pavardė:</w:t>
      </w:r>
    </w:p>
    <w:p w14:paraId="7D865918" w14:textId="77777777" w:rsidR="0025066A" w:rsidRPr="0025066A" w:rsidRDefault="0025066A" w:rsidP="0025066A">
      <w:pPr>
        <w:pStyle w:val="Sraopastraipa"/>
        <w:numPr>
          <w:ilvl w:val="1"/>
          <w:numId w:val="7"/>
        </w:numPr>
        <w:tabs>
          <w:tab w:val="left" w:pos="1087"/>
          <w:tab w:val="left" w:pos="1088"/>
        </w:tabs>
        <w:ind w:left="720" w:hanging="180"/>
        <w:contextualSpacing w:val="0"/>
        <w:rPr>
          <w:lang w:val="lt-LT"/>
        </w:rPr>
      </w:pPr>
      <w:r w:rsidRPr="0025066A">
        <w:rPr>
          <w:lang w:val="lt-LT"/>
        </w:rPr>
        <w:t>Gydytojo telefono numeris:</w:t>
      </w:r>
    </w:p>
    <w:p w14:paraId="2614DB44" w14:textId="77777777" w:rsidR="0025066A" w:rsidRPr="0025066A" w:rsidRDefault="0025066A" w:rsidP="0025066A">
      <w:pPr>
        <w:tabs>
          <w:tab w:val="left" w:pos="802"/>
          <w:tab w:val="left" w:pos="803"/>
        </w:tabs>
        <w:rPr>
          <w:lang w:val="lt-LT"/>
        </w:rPr>
      </w:pPr>
      <w:r w:rsidRPr="0025066A">
        <w:rPr>
          <w:lang w:val="lt-LT"/>
        </w:rPr>
        <w:t>Kortelę sulenkite ir visada nešiokitės su savimi</w:t>
      </w:r>
    </w:p>
    <w:p w14:paraId="092C88C3" w14:textId="77777777" w:rsidR="0025066A" w:rsidRPr="0025066A" w:rsidRDefault="0025066A" w:rsidP="0025066A">
      <w:pPr>
        <w:pStyle w:val="Pagrindinistekstas"/>
        <w:rPr>
          <w:lang w:val="lt-LT"/>
        </w:rPr>
      </w:pPr>
    </w:p>
    <w:p w14:paraId="0C875824" w14:textId="77777777" w:rsidR="0025066A" w:rsidRPr="0025066A" w:rsidRDefault="0025066A" w:rsidP="0025066A">
      <w:pPr>
        <w:keepNext/>
        <w:widowControl/>
        <w:tabs>
          <w:tab w:val="left" w:pos="567"/>
        </w:tabs>
        <w:autoSpaceDE/>
        <w:autoSpaceDN/>
        <w:spacing w:line="260" w:lineRule="exact"/>
        <w:jc w:val="both"/>
        <w:outlineLvl w:val="3"/>
        <w:rPr>
          <w:b/>
          <w:bCs/>
          <w:snapToGrid w:val="0"/>
          <w:lang w:val="lt-LT" w:eastAsia="x-none"/>
        </w:rPr>
      </w:pPr>
      <w:r w:rsidRPr="0025066A">
        <w:rPr>
          <w:b/>
          <w:bCs/>
          <w:snapToGrid w:val="0"/>
          <w:lang w:val="lt-LT" w:eastAsia="x-none"/>
        </w:rPr>
        <w:t>Registruotojas ir gamintojas</w:t>
      </w:r>
    </w:p>
    <w:p w14:paraId="3F4D1281" w14:textId="77777777" w:rsidR="0025066A" w:rsidRPr="0025066A" w:rsidRDefault="0025066A" w:rsidP="0025066A">
      <w:pPr>
        <w:pStyle w:val="Antrat2"/>
        <w:spacing w:before="0" w:after="0"/>
        <w:rPr>
          <w:rFonts w:ascii="Times New Roman" w:hAnsi="Times New Roman" w:cs="Times New Roman"/>
          <w:color w:val="auto"/>
          <w:sz w:val="22"/>
          <w:szCs w:val="22"/>
          <w:lang w:val="lt-LT"/>
        </w:rPr>
      </w:pPr>
    </w:p>
    <w:p w14:paraId="0ACBA5E6" w14:textId="77777777" w:rsidR="0025066A" w:rsidRPr="0025066A" w:rsidRDefault="0025066A" w:rsidP="0025066A">
      <w:pPr>
        <w:pStyle w:val="Antrat2"/>
        <w:spacing w:before="0" w:after="0"/>
        <w:rPr>
          <w:rFonts w:ascii="Times New Roman" w:hAnsi="Times New Roman" w:cs="Times New Roman"/>
          <w:b/>
          <w:i/>
          <w:color w:val="auto"/>
          <w:sz w:val="22"/>
          <w:szCs w:val="22"/>
          <w:u w:val="single"/>
          <w:lang w:val="lt-LT"/>
        </w:rPr>
      </w:pPr>
      <w:r w:rsidRPr="0025066A">
        <w:rPr>
          <w:rFonts w:ascii="Times New Roman" w:hAnsi="Times New Roman" w:cs="Times New Roman"/>
          <w:i/>
          <w:color w:val="auto"/>
          <w:sz w:val="22"/>
          <w:szCs w:val="22"/>
          <w:u w:val="single"/>
          <w:lang w:val="lt-LT"/>
        </w:rPr>
        <w:t>Registruotojas</w:t>
      </w:r>
    </w:p>
    <w:p w14:paraId="41A82386" w14:textId="77777777" w:rsidR="0025066A" w:rsidRPr="0025066A" w:rsidRDefault="0025066A" w:rsidP="0025066A">
      <w:pPr>
        <w:pStyle w:val="Pagrindinistekstas"/>
        <w:rPr>
          <w:lang w:val="lt-LT"/>
        </w:rPr>
      </w:pPr>
      <w:proofErr w:type="spellStart"/>
      <w:r w:rsidRPr="0025066A">
        <w:rPr>
          <w:lang w:val="lt-LT"/>
        </w:rPr>
        <w:t>Viatris</w:t>
      </w:r>
      <w:proofErr w:type="spellEnd"/>
      <w:r w:rsidRPr="0025066A">
        <w:rPr>
          <w:lang w:val="pt-PT"/>
        </w:rPr>
        <w:t xml:space="preserve"> </w:t>
      </w:r>
      <w:proofErr w:type="spellStart"/>
      <w:r w:rsidRPr="0025066A">
        <w:rPr>
          <w:lang w:val="lt-LT"/>
        </w:rPr>
        <w:t>Limited</w:t>
      </w:r>
      <w:proofErr w:type="spellEnd"/>
    </w:p>
    <w:p w14:paraId="6A67A3A5" w14:textId="77777777" w:rsidR="0025066A" w:rsidRPr="0025066A" w:rsidRDefault="0025066A" w:rsidP="0025066A">
      <w:pPr>
        <w:pStyle w:val="Pagrindinistekstas"/>
        <w:rPr>
          <w:lang w:val="lt-LT"/>
        </w:rPr>
      </w:pPr>
      <w:proofErr w:type="spellStart"/>
      <w:r w:rsidRPr="0025066A">
        <w:rPr>
          <w:lang w:val="lt-LT"/>
        </w:rPr>
        <w:t>Damastown</w:t>
      </w:r>
      <w:proofErr w:type="spellEnd"/>
      <w:r w:rsidRPr="0025066A">
        <w:rPr>
          <w:lang w:val="lt-LT"/>
        </w:rPr>
        <w:t xml:space="preserve"> </w:t>
      </w:r>
      <w:proofErr w:type="spellStart"/>
      <w:r w:rsidRPr="0025066A">
        <w:rPr>
          <w:lang w:val="lt-LT"/>
        </w:rPr>
        <w:t>Industrial</w:t>
      </w:r>
      <w:proofErr w:type="spellEnd"/>
      <w:r w:rsidRPr="0025066A">
        <w:rPr>
          <w:lang w:val="lt-LT"/>
        </w:rPr>
        <w:t xml:space="preserve"> </w:t>
      </w:r>
      <w:proofErr w:type="spellStart"/>
      <w:r w:rsidRPr="0025066A">
        <w:rPr>
          <w:lang w:val="lt-LT"/>
        </w:rPr>
        <w:t>Park</w:t>
      </w:r>
      <w:proofErr w:type="spellEnd"/>
    </w:p>
    <w:p w14:paraId="24FDD439" w14:textId="77777777" w:rsidR="0025066A" w:rsidRPr="0025066A" w:rsidRDefault="0025066A" w:rsidP="0025066A">
      <w:pPr>
        <w:pStyle w:val="Pagrindinistekstas"/>
        <w:rPr>
          <w:lang w:val="lt-LT"/>
        </w:rPr>
      </w:pPr>
      <w:proofErr w:type="spellStart"/>
      <w:r w:rsidRPr="0025066A">
        <w:rPr>
          <w:lang w:val="lt-LT"/>
        </w:rPr>
        <w:t>Mulhuddart</w:t>
      </w:r>
      <w:proofErr w:type="spellEnd"/>
      <w:r w:rsidRPr="0025066A">
        <w:rPr>
          <w:lang w:val="lt-LT"/>
        </w:rPr>
        <w:t xml:space="preserve">, </w:t>
      </w:r>
    </w:p>
    <w:p w14:paraId="38C35C09" w14:textId="77777777" w:rsidR="0025066A" w:rsidRPr="0025066A" w:rsidRDefault="0025066A" w:rsidP="0025066A">
      <w:pPr>
        <w:pStyle w:val="Pagrindinistekstas"/>
        <w:rPr>
          <w:lang w:val="lt-LT"/>
        </w:rPr>
      </w:pPr>
      <w:r w:rsidRPr="0025066A">
        <w:rPr>
          <w:lang w:val="lt-LT"/>
        </w:rPr>
        <w:t xml:space="preserve">Dublin 15, DUBLIN </w:t>
      </w:r>
    </w:p>
    <w:p w14:paraId="39AE8A21" w14:textId="77777777" w:rsidR="0025066A" w:rsidRPr="0025066A" w:rsidRDefault="0025066A" w:rsidP="0025066A">
      <w:pPr>
        <w:pStyle w:val="Pagrindinistekstas"/>
        <w:rPr>
          <w:lang w:val="lt-LT"/>
        </w:rPr>
      </w:pPr>
      <w:r w:rsidRPr="0025066A">
        <w:rPr>
          <w:lang w:val="lt-LT"/>
        </w:rPr>
        <w:t>Airija</w:t>
      </w:r>
    </w:p>
    <w:p w14:paraId="77F5EB0D" w14:textId="77777777" w:rsidR="0025066A" w:rsidRPr="0025066A" w:rsidRDefault="0025066A" w:rsidP="0025066A">
      <w:pPr>
        <w:pStyle w:val="Pagrindinistekstas"/>
        <w:rPr>
          <w:lang w:val="lt-LT"/>
        </w:rPr>
      </w:pPr>
    </w:p>
    <w:p w14:paraId="30475479" w14:textId="77777777" w:rsidR="0025066A" w:rsidRPr="0025066A" w:rsidRDefault="0025066A" w:rsidP="0025066A">
      <w:pPr>
        <w:pStyle w:val="Antrat2"/>
        <w:spacing w:before="0" w:after="0"/>
        <w:rPr>
          <w:rFonts w:ascii="Times New Roman" w:hAnsi="Times New Roman" w:cs="Times New Roman"/>
          <w:b/>
          <w:i/>
          <w:color w:val="auto"/>
          <w:sz w:val="22"/>
          <w:szCs w:val="22"/>
          <w:u w:val="single"/>
          <w:lang w:val="lt-LT"/>
        </w:rPr>
      </w:pPr>
      <w:r w:rsidRPr="0025066A">
        <w:rPr>
          <w:rFonts w:ascii="Times New Roman" w:hAnsi="Times New Roman" w:cs="Times New Roman"/>
          <w:i/>
          <w:color w:val="auto"/>
          <w:sz w:val="22"/>
          <w:szCs w:val="22"/>
          <w:u w:val="single"/>
          <w:lang w:val="lt-LT"/>
        </w:rPr>
        <w:t>Gamintojas</w:t>
      </w:r>
    </w:p>
    <w:p w14:paraId="3B807E73" w14:textId="77777777" w:rsidR="0025066A" w:rsidRPr="0025066A" w:rsidRDefault="0025066A" w:rsidP="0025066A">
      <w:pPr>
        <w:rPr>
          <w:bCs/>
          <w:lang w:val="lt-LT"/>
        </w:rPr>
      </w:pPr>
      <w:proofErr w:type="spellStart"/>
      <w:r w:rsidRPr="0025066A">
        <w:rPr>
          <w:bCs/>
          <w:lang w:val="lt-LT"/>
        </w:rPr>
        <w:t>McDermott</w:t>
      </w:r>
      <w:proofErr w:type="spellEnd"/>
      <w:r w:rsidRPr="0025066A">
        <w:rPr>
          <w:bCs/>
          <w:lang w:val="lt-LT"/>
        </w:rPr>
        <w:t xml:space="preserve"> </w:t>
      </w:r>
      <w:proofErr w:type="spellStart"/>
      <w:r w:rsidRPr="0025066A">
        <w:rPr>
          <w:bCs/>
          <w:lang w:val="lt-LT"/>
        </w:rPr>
        <w:t>Laboratories</w:t>
      </w:r>
      <w:proofErr w:type="spellEnd"/>
      <w:r w:rsidRPr="0025066A">
        <w:rPr>
          <w:bCs/>
          <w:lang w:val="lt-LT"/>
        </w:rPr>
        <w:t xml:space="preserve"> </w:t>
      </w:r>
      <w:proofErr w:type="spellStart"/>
      <w:r w:rsidRPr="0025066A">
        <w:rPr>
          <w:bCs/>
          <w:lang w:val="lt-LT"/>
        </w:rPr>
        <w:t>Limited</w:t>
      </w:r>
      <w:proofErr w:type="spellEnd"/>
      <w:r w:rsidRPr="0025066A">
        <w:rPr>
          <w:bCs/>
          <w:lang w:val="lt-LT"/>
        </w:rPr>
        <w:t xml:space="preserve"> </w:t>
      </w:r>
      <w:proofErr w:type="spellStart"/>
      <w:r w:rsidRPr="0025066A">
        <w:rPr>
          <w:bCs/>
          <w:lang w:val="lt-LT"/>
        </w:rPr>
        <w:t>trading</w:t>
      </w:r>
      <w:proofErr w:type="spellEnd"/>
      <w:r w:rsidRPr="0025066A">
        <w:rPr>
          <w:bCs/>
          <w:lang w:val="lt-LT"/>
        </w:rPr>
        <w:t xml:space="preserve"> </w:t>
      </w:r>
      <w:proofErr w:type="spellStart"/>
      <w:r w:rsidRPr="0025066A">
        <w:rPr>
          <w:bCs/>
          <w:lang w:val="lt-LT"/>
        </w:rPr>
        <w:t>as</w:t>
      </w:r>
      <w:proofErr w:type="spellEnd"/>
      <w:r w:rsidRPr="0025066A">
        <w:rPr>
          <w:bCs/>
          <w:lang w:val="lt-LT"/>
        </w:rPr>
        <w:t xml:space="preserve"> </w:t>
      </w:r>
      <w:proofErr w:type="spellStart"/>
      <w:r w:rsidRPr="0025066A">
        <w:rPr>
          <w:bCs/>
          <w:lang w:val="lt-LT"/>
        </w:rPr>
        <w:t>Gerard</w:t>
      </w:r>
      <w:proofErr w:type="spellEnd"/>
      <w:r w:rsidRPr="0025066A">
        <w:rPr>
          <w:bCs/>
          <w:lang w:val="lt-LT"/>
        </w:rPr>
        <w:t xml:space="preserve"> </w:t>
      </w:r>
      <w:proofErr w:type="spellStart"/>
      <w:r w:rsidRPr="0025066A">
        <w:rPr>
          <w:bCs/>
          <w:lang w:val="lt-LT"/>
        </w:rPr>
        <w:t>Laboratories</w:t>
      </w:r>
      <w:proofErr w:type="spellEnd"/>
      <w:r w:rsidRPr="0025066A">
        <w:rPr>
          <w:bCs/>
          <w:lang w:val="lt-LT"/>
        </w:rPr>
        <w:t xml:space="preserve"> </w:t>
      </w:r>
    </w:p>
    <w:p w14:paraId="4B7FC91C" w14:textId="77777777" w:rsidR="0025066A" w:rsidRPr="0025066A" w:rsidRDefault="0025066A" w:rsidP="0025066A">
      <w:pPr>
        <w:rPr>
          <w:bCs/>
          <w:lang w:val="lt-LT"/>
        </w:rPr>
      </w:pPr>
      <w:proofErr w:type="spellStart"/>
      <w:r w:rsidRPr="0025066A">
        <w:rPr>
          <w:bCs/>
          <w:lang w:val="lt-LT"/>
        </w:rPr>
        <w:t>trading</w:t>
      </w:r>
      <w:proofErr w:type="spellEnd"/>
      <w:r w:rsidRPr="0025066A">
        <w:rPr>
          <w:bCs/>
          <w:lang w:val="lt-LT"/>
        </w:rPr>
        <w:t xml:space="preserve"> </w:t>
      </w:r>
      <w:proofErr w:type="spellStart"/>
      <w:r w:rsidRPr="0025066A">
        <w:rPr>
          <w:bCs/>
          <w:lang w:val="lt-LT"/>
        </w:rPr>
        <w:t>as</w:t>
      </w:r>
      <w:proofErr w:type="spellEnd"/>
      <w:r w:rsidRPr="0025066A">
        <w:rPr>
          <w:bCs/>
          <w:lang w:val="lt-LT"/>
        </w:rPr>
        <w:t xml:space="preserve"> </w:t>
      </w:r>
      <w:proofErr w:type="spellStart"/>
      <w:r w:rsidRPr="0025066A">
        <w:rPr>
          <w:bCs/>
          <w:lang w:val="lt-LT"/>
        </w:rPr>
        <w:t>Mylan</w:t>
      </w:r>
      <w:proofErr w:type="spellEnd"/>
      <w:r w:rsidRPr="0025066A">
        <w:rPr>
          <w:bCs/>
          <w:lang w:val="lt-LT"/>
        </w:rPr>
        <w:t xml:space="preserve"> Dublin, </w:t>
      </w:r>
    </w:p>
    <w:p w14:paraId="00530E05" w14:textId="77777777" w:rsidR="0025066A" w:rsidRPr="0025066A" w:rsidRDefault="0025066A" w:rsidP="0025066A">
      <w:pPr>
        <w:rPr>
          <w:lang w:val="lt-LT"/>
        </w:rPr>
      </w:pPr>
      <w:proofErr w:type="spellStart"/>
      <w:r w:rsidRPr="0025066A">
        <w:rPr>
          <w:lang w:val="lt-LT"/>
        </w:rPr>
        <w:t>Unit</w:t>
      </w:r>
      <w:proofErr w:type="spellEnd"/>
      <w:r w:rsidRPr="0025066A">
        <w:rPr>
          <w:lang w:val="lt-LT"/>
        </w:rPr>
        <w:t xml:space="preserve"> 35/36 </w:t>
      </w:r>
      <w:proofErr w:type="spellStart"/>
      <w:r w:rsidRPr="0025066A">
        <w:rPr>
          <w:lang w:val="lt-LT"/>
        </w:rPr>
        <w:t>Baldoyle</w:t>
      </w:r>
      <w:proofErr w:type="spellEnd"/>
      <w:r w:rsidRPr="0025066A">
        <w:rPr>
          <w:lang w:val="lt-LT"/>
        </w:rPr>
        <w:t xml:space="preserve"> </w:t>
      </w:r>
      <w:proofErr w:type="spellStart"/>
      <w:r w:rsidRPr="0025066A">
        <w:rPr>
          <w:lang w:val="lt-LT"/>
        </w:rPr>
        <w:t>Industrial</w:t>
      </w:r>
      <w:proofErr w:type="spellEnd"/>
      <w:r w:rsidRPr="0025066A">
        <w:rPr>
          <w:lang w:val="lt-LT"/>
        </w:rPr>
        <w:t xml:space="preserve"> </w:t>
      </w:r>
      <w:proofErr w:type="spellStart"/>
      <w:r w:rsidRPr="0025066A">
        <w:rPr>
          <w:lang w:val="lt-LT"/>
        </w:rPr>
        <w:t>Estate</w:t>
      </w:r>
      <w:proofErr w:type="spellEnd"/>
      <w:r w:rsidRPr="0025066A">
        <w:rPr>
          <w:lang w:val="lt-LT"/>
        </w:rPr>
        <w:t xml:space="preserve">, </w:t>
      </w:r>
    </w:p>
    <w:p w14:paraId="0D4D76F0" w14:textId="77777777" w:rsidR="0025066A" w:rsidRPr="0025066A" w:rsidRDefault="0025066A" w:rsidP="0025066A">
      <w:pPr>
        <w:rPr>
          <w:lang w:val="lt-LT"/>
        </w:rPr>
      </w:pPr>
      <w:proofErr w:type="spellStart"/>
      <w:r w:rsidRPr="0025066A">
        <w:rPr>
          <w:lang w:val="lt-LT"/>
        </w:rPr>
        <w:t>Grange</w:t>
      </w:r>
      <w:proofErr w:type="spellEnd"/>
      <w:r w:rsidRPr="0025066A">
        <w:rPr>
          <w:lang w:val="lt-LT"/>
        </w:rPr>
        <w:t xml:space="preserve"> </w:t>
      </w:r>
      <w:proofErr w:type="spellStart"/>
      <w:r w:rsidRPr="0025066A">
        <w:rPr>
          <w:lang w:val="lt-LT"/>
        </w:rPr>
        <w:t>Road</w:t>
      </w:r>
      <w:proofErr w:type="spellEnd"/>
      <w:r w:rsidRPr="0025066A">
        <w:rPr>
          <w:lang w:val="lt-LT"/>
        </w:rPr>
        <w:t xml:space="preserve">, Dublin 13, </w:t>
      </w:r>
    </w:p>
    <w:p w14:paraId="6FD8939A" w14:textId="77777777" w:rsidR="0025066A" w:rsidRPr="0025066A" w:rsidRDefault="0025066A" w:rsidP="0025066A">
      <w:pPr>
        <w:rPr>
          <w:lang w:val="lt-LT"/>
        </w:rPr>
      </w:pPr>
      <w:r w:rsidRPr="0025066A">
        <w:rPr>
          <w:lang w:val="lt-LT"/>
        </w:rPr>
        <w:t>Airija</w:t>
      </w:r>
    </w:p>
    <w:p w14:paraId="62A36EEC" w14:textId="77777777" w:rsidR="0025066A" w:rsidRPr="0025066A" w:rsidRDefault="0025066A" w:rsidP="0025066A">
      <w:pPr>
        <w:rPr>
          <w:lang w:val="lt-LT"/>
        </w:rPr>
      </w:pPr>
    </w:p>
    <w:p w14:paraId="32E34BB2" w14:textId="77777777" w:rsidR="0025066A" w:rsidRPr="0025066A" w:rsidRDefault="0025066A" w:rsidP="0025066A">
      <w:pPr>
        <w:rPr>
          <w:lang w:val="lt-LT"/>
        </w:rPr>
      </w:pPr>
      <w:r w:rsidRPr="0025066A">
        <w:rPr>
          <w:lang w:val="lt-LT"/>
        </w:rPr>
        <w:t xml:space="preserve">arba </w:t>
      </w:r>
    </w:p>
    <w:p w14:paraId="54DBBE16" w14:textId="77777777" w:rsidR="0025066A" w:rsidRPr="0025066A" w:rsidRDefault="0025066A" w:rsidP="0025066A">
      <w:pPr>
        <w:rPr>
          <w:lang w:val="lt-LT"/>
        </w:rPr>
      </w:pPr>
    </w:p>
    <w:p w14:paraId="0D182458" w14:textId="77777777" w:rsidR="0025066A" w:rsidRPr="0025066A" w:rsidRDefault="0025066A" w:rsidP="0025066A">
      <w:pPr>
        <w:rPr>
          <w:lang w:val="lt-LT"/>
        </w:rPr>
      </w:pPr>
      <w:proofErr w:type="spellStart"/>
      <w:r w:rsidRPr="0025066A">
        <w:rPr>
          <w:bCs/>
          <w:lang w:val="lt-LT"/>
        </w:rPr>
        <w:t>Mylan</w:t>
      </w:r>
      <w:proofErr w:type="spellEnd"/>
      <w:r w:rsidRPr="0025066A">
        <w:rPr>
          <w:bCs/>
          <w:lang w:val="lt-LT"/>
        </w:rPr>
        <w:t xml:space="preserve"> Germany </w:t>
      </w:r>
      <w:proofErr w:type="spellStart"/>
      <w:r w:rsidRPr="0025066A">
        <w:rPr>
          <w:bCs/>
          <w:lang w:val="lt-LT"/>
        </w:rPr>
        <w:t>GmbH</w:t>
      </w:r>
      <w:proofErr w:type="spellEnd"/>
      <w:r w:rsidRPr="0025066A">
        <w:rPr>
          <w:bCs/>
          <w:lang w:val="lt-LT"/>
        </w:rPr>
        <w:t>,</w:t>
      </w:r>
      <w:r w:rsidRPr="0025066A">
        <w:rPr>
          <w:lang w:val="lt-LT"/>
        </w:rPr>
        <w:t xml:space="preserve"> </w:t>
      </w:r>
    </w:p>
    <w:p w14:paraId="7236E8FB" w14:textId="77777777" w:rsidR="0025066A" w:rsidRPr="0025066A" w:rsidRDefault="0025066A" w:rsidP="0025066A">
      <w:pPr>
        <w:rPr>
          <w:lang w:val="lt-LT"/>
        </w:rPr>
      </w:pPr>
      <w:proofErr w:type="spellStart"/>
      <w:r w:rsidRPr="0025066A">
        <w:rPr>
          <w:lang w:val="lt-LT"/>
        </w:rPr>
        <w:t>Zweigniederlassung</w:t>
      </w:r>
      <w:proofErr w:type="spellEnd"/>
      <w:r w:rsidRPr="0025066A">
        <w:rPr>
          <w:lang w:val="lt-LT"/>
        </w:rPr>
        <w:t xml:space="preserve"> </w:t>
      </w:r>
      <w:proofErr w:type="spellStart"/>
      <w:r w:rsidRPr="0025066A">
        <w:rPr>
          <w:lang w:val="lt-LT"/>
        </w:rPr>
        <w:t>Bad</w:t>
      </w:r>
      <w:proofErr w:type="spellEnd"/>
      <w:r w:rsidRPr="0025066A">
        <w:rPr>
          <w:lang w:val="lt-LT"/>
        </w:rPr>
        <w:t xml:space="preserve"> </w:t>
      </w:r>
      <w:proofErr w:type="spellStart"/>
      <w:r w:rsidRPr="0025066A">
        <w:rPr>
          <w:lang w:val="lt-LT"/>
        </w:rPr>
        <w:t>Homburg</w:t>
      </w:r>
      <w:proofErr w:type="spellEnd"/>
      <w:r w:rsidRPr="0025066A">
        <w:rPr>
          <w:lang w:val="lt-LT"/>
        </w:rPr>
        <w:t xml:space="preserve"> v. d. </w:t>
      </w:r>
      <w:proofErr w:type="spellStart"/>
      <w:r w:rsidRPr="0025066A">
        <w:rPr>
          <w:lang w:val="lt-LT"/>
        </w:rPr>
        <w:t>Hoehe</w:t>
      </w:r>
      <w:proofErr w:type="spellEnd"/>
      <w:r w:rsidRPr="0025066A">
        <w:rPr>
          <w:lang w:val="lt-LT"/>
        </w:rPr>
        <w:t xml:space="preserve">, </w:t>
      </w:r>
      <w:proofErr w:type="spellStart"/>
      <w:r w:rsidRPr="0025066A">
        <w:rPr>
          <w:lang w:val="lt-LT"/>
        </w:rPr>
        <w:t>Benzstrasse</w:t>
      </w:r>
      <w:proofErr w:type="spellEnd"/>
      <w:r w:rsidRPr="0025066A">
        <w:rPr>
          <w:lang w:val="lt-LT"/>
        </w:rPr>
        <w:t xml:space="preserve"> 1, </w:t>
      </w:r>
      <w:proofErr w:type="spellStart"/>
      <w:r w:rsidRPr="0025066A">
        <w:rPr>
          <w:lang w:val="lt-LT"/>
        </w:rPr>
        <w:t>Bad</w:t>
      </w:r>
      <w:proofErr w:type="spellEnd"/>
    </w:p>
    <w:p w14:paraId="3F94DB0C" w14:textId="77777777" w:rsidR="0025066A" w:rsidRPr="0025066A" w:rsidRDefault="0025066A" w:rsidP="0025066A">
      <w:pPr>
        <w:pStyle w:val="Pagrindinistekstas"/>
        <w:rPr>
          <w:lang w:val="lt-LT"/>
        </w:rPr>
      </w:pPr>
      <w:proofErr w:type="spellStart"/>
      <w:r w:rsidRPr="0025066A">
        <w:rPr>
          <w:lang w:val="lt-LT"/>
        </w:rPr>
        <w:t>Homburg</w:t>
      </w:r>
      <w:proofErr w:type="spellEnd"/>
      <w:r w:rsidRPr="0025066A">
        <w:rPr>
          <w:lang w:val="lt-LT"/>
        </w:rPr>
        <w:t xml:space="preserve"> v. d. </w:t>
      </w:r>
      <w:proofErr w:type="spellStart"/>
      <w:r w:rsidRPr="0025066A">
        <w:rPr>
          <w:lang w:val="lt-LT"/>
        </w:rPr>
        <w:t>Hoehe</w:t>
      </w:r>
      <w:proofErr w:type="spellEnd"/>
      <w:r w:rsidRPr="0025066A">
        <w:rPr>
          <w:lang w:val="lt-LT"/>
        </w:rPr>
        <w:t xml:space="preserve">, </w:t>
      </w:r>
      <w:proofErr w:type="spellStart"/>
      <w:r w:rsidRPr="0025066A">
        <w:rPr>
          <w:lang w:val="lt-LT"/>
        </w:rPr>
        <w:t>Hessen</w:t>
      </w:r>
      <w:proofErr w:type="spellEnd"/>
      <w:r w:rsidRPr="0025066A">
        <w:rPr>
          <w:lang w:val="lt-LT"/>
        </w:rPr>
        <w:t xml:space="preserve">, 61352, </w:t>
      </w:r>
    </w:p>
    <w:p w14:paraId="4CA42A8F" w14:textId="77777777" w:rsidR="0025066A" w:rsidRPr="0025066A" w:rsidRDefault="0025066A" w:rsidP="0025066A">
      <w:pPr>
        <w:pStyle w:val="Pagrindinistekstas"/>
        <w:rPr>
          <w:lang w:val="lt-LT"/>
        </w:rPr>
      </w:pPr>
      <w:r w:rsidRPr="0025066A">
        <w:rPr>
          <w:lang w:val="lt-LT"/>
        </w:rPr>
        <w:t>Vokietija</w:t>
      </w:r>
    </w:p>
    <w:p w14:paraId="51018990" w14:textId="77777777" w:rsidR="0025066A" w:rsidRPr="0025066A" w:rsidRDefault="0025066A" w:rsidP="0025066A">
      <w:pPr>
        <w:pStyle w:val="Pagrindinistekstas"/>
        <w:rPr>
          <w:lang w:val="lt-LT"/>
        </w:rPr>
      </w:pPr>
    </w:p>
    <w:p w14:paraId="43073C71" w14:textId="77777777" w:rsidR="0025066A" w:rsidRPr="0025066A" w:rsidRDefault="0025066A" w:rsidP="0025066A">
      <w:pPr>
        <w:pStyle w:val="Pagrindinistekstas"/>
        <w:rPr>
          <w:lang w:val="lt-LT"/>
        </w:rPr>
      </w:pPr>
      <w:r w:rsidRPr="0025066A">
        <w:rPr>
          <w:lang w:val="lt-LT"/>
        </w:rPr>
        <w:t>arba</w:t>
      </w:r>
    </w:p>
    <w:p w14:paraId="07A6A0CF" w14:textId="77777777" w:rsidR="0025066A" w:rsidRPr="0025066A" w:rsidRDefault="0025066A" w:rsidP="0025066A">
      <w:pPr>
        <w:pStyle w:val="Pagrindinistekstas"/>
        <w:rPr>
          <w:lang w:val="lt-LT"/>
        </w:rPr>
      </w:pPr>
    </w:p>
    <w:p w14:paraId="1E73CBF1" w14:textId="77777777" w:rsidR="0025066A" w:rsidRPr="0025066A" w:rsidRDefault="0025066A" w:rsidP="0025066A">
      <w:pPr>
        <w:pStyle w:val="Pagrindinistekstas"/>
        <w:rPr>
          <w:lang w:val="lt-LT"/>
        </w:rPr>
      </w:pPr>
      <w:proofErr w:type="spellStart"/>
      <w:r w:rsidRPr="0025066A">
        <w:rPr>
          <w:lang w:val="lt-LT"/>
        </w:rPr>
        <w:t>Mylan</w:t>
      </w:r>
      <w:proofErr w:type="spellEnd"/>
      <w:r w:rsidRPr="0025066A">
        <w:rPr>
          <w:lang w:val="lt-LT"/>
        </w:rPr>
        <w:t xml:space="preserve"> </w:t>
      </w:r>
      <w:proofErr w:type="spellStart"/>
      <w:r w:rsidRPr="0025066A">
        <w:rPr>
          <w:lang w:val="lt-LT"/>
        </w:rPr>
        <w:t>Hungary</w:t>
      </w:r>
      <w:proofErr w:type="spellEnd"/>
      <w:r w:rsidRPr="0025066A">
        <w:rPr>
          <w:lang w:val="lt-LT"/>
        </w:rPr>
        <w:t xml:space="preserve"> </w:t>
      </w:r>
      <w:proofErr w:type="spellStart"/>
      <w:r w:rsidRPr="0025066A">
        <w:rPr>
          <w:lang w:val="lt-LT"/>
        </w:rPr>
        <w:t>Kft</w:t>
      </w:r>
      <w:proofErr w:type="spellEnd"/>
    </w:p>
    <w:p w14:paraId="5B638C81" w14:textId="77777777" w:rsidR="0025066A" w:rsidRPr="0025066A" w:rsidRDefault="0025066A" w:rsidP="0025066A">
      <w:pPr>
        <w:pStyle w:val="Pagrindinistekstas"/>
        <w:rPr>
          <w:lang w:val="lt-LT"/>
        </w:rPr>
      </w:pPr>
      <w:proofErr w:type="spellStart"/>
      <w:r w:rsidRPr="0025066A">
        <w:rPr>
          <w:lang w:val="lt-LT"/>
        </w:rPr>
        <w:t>Mylan</w:t>
      </w:r>
      <w:proofErr w:type="spellEnd"/>
      <w:r w:rsidRPr="0025066A">
        <w:rPr>
          <w:lang w:val="lt-LT"/>
        </w:rPr>
        <w:t xml:space="preserve"> </w:t>
      </w:r>
      <w:proofErr w:type="spellStart"/>
      <w:r w:rsidRPr="0025066A">
        <w:rPr>
          <w:lang w:val="lt-LT"/>
        </w:rPr>
        <w:t>utca</w:t>
      </w:r>
      <w:proofErr w:type="spellEnd"/>
      <w:r w:rsidRPr="0025066A">
        <w:rPr>
          <w:lang w:val="lt-LT"/>
        </w:rPr>
        <w:t xml:space="preserve"> 1, </w:t>
      </w:r>
      <w:proofErr w:type="spellStart"/>
      <w:r w:rsidRPr="0025066A">
        <w:rPr>
          <w:lang w:val="lt-LT"/>
        </w:rPr>
        <w:t>Komárom</w:t>
      </w:r>
      <w:proofErr w:type="spellEnd"/>
    </w:p>
    <w:p w14:paraId="1512144C" w14:textId="77777777" w:rsidR="0025066A" w:rsidRPr="0025066A" w:rsidRDefault="0025066A" w:rsidP="0025066A">
      <w:pPr>
        <w:pStyle w:val="Pagrindinistekstas"/>
        <w:rPr>
          <w:lang w:val="lt-LT"/>
        </w:rPr>
      </w:pPr>
      <w:r w:rsidRPr="0025066A">
        <w:rPr>
          <w:lang w:val="lt-LT"/>
        </w:rPr>
        <w:t>2900 Vengrija</w:t>
      </w:r>
    </w:p>
    <w:p w14:paraId="71A15C82" w14:textId="77777777" w:rsidR="0025066A" w:rsidRPr="0025066A" w:rsidRDefault="0025066A" w:rsidP="0025066A">
      <w:pPr>
        <w:pStyle w:val="Pagrindinistekstas"/>
        <w:rPr>
          <w:lang w:val="lt-LT"/>
        </w:rPr>
      </w:pPr>
    </w:p>
    <w:p w14:paraId="5666CA35" w14:textId="77777777" w:rsidR="0025066A" w:rsidRPr="0025066A" w:rsidRDefault="0025066A" w:rsidP="0025066A">
      <w:pPr>
        <w:pStyle w:val="Pagrindinistekstas"/>
        <w:rPr>
          <w:lang w:val="lt-LT"/>
        </w:rPr>
      </w:pPr>
      <w:r w:rsidRPr="0025066A">
        <w:rPr>
          <w:lang w:val="lt-LT"/>
        </w:rPr>
        <w:t>Jeigu apie šį vaistą norite sužinoti daugiau, kreipkitės į vietinį registruotojo atstovą.</w:t>
      </w:r>
    </w:p>
    <w:p w14:paraId="40682B25" w14:textId="77777777" w:rsidR="0025066A" w:rsidRPr="0025066A" w:rsidRDefault="0025066A" w:rsidP="0025066A">
      <w:pPr>
        <w:pStyle w:val="Pagrindinistekstas"/>
        <w:rPr>
          <w:lang w:val="lt-LT"/>
        </w:rPr>
      </w:pPr>
    </w:p>
    <w:p w14:paraId="774C06C0" w14:textId="77777777" w:rsidR="0025066A" w:rsidRPr="0025066A" w:rsidRDefault="0025066A" w:rsidP="0025066A">
      <w:pPr>
        <w:tabs>
          <w:tab w:val="left" w:pos="567"/>
        </w:tabs>
        <w:rPr>
          <w:noProof/>
          <w:lang w:val="lt-LT"/>
        </w:rPr>
      </w:pPr>
      <w:r w:rsidRPr="0025066A">
        <w:rPr>
          <w:noProof/>
          <w:lang w:val="lt-LT"/>
        </w:rPr>
        <w:t xml:space="preserve">Viatris UAB </w:t>
      </w:r>
    </w:p>
    <w:p w14:paraId="3AABEB90" w14:textId="77777777" w:rsidR="0025066A" w:rsidRPr="0025066A" w:rsidRDefault="0025066A" w:rsidP="0025066A">
      <w:pPr>
        <w:tabs>
          <w:tab w:val="left" w:pos="567"/>
        </w:tabs>
        <w:rPr>
          <w:noProof/>
          <w:lang w:val="lt-LT"/>
        </w:rPr>
      </w:pPr>
      <w:r w:rsidRPr="0025066A">
        <w:rPr>
          <w:noProof/>
          <w:lang w:val="lt-LT"/>
        </w:rPr>
        <w:t>Tel.: +370 5 205 1288</w:t>
      </w:r>
    </w:p>
    <w:p w14:paraId="7078B7DF" w14:textId="77777777" w:rsidR="0025066A" w:rsidRPr="0025066A" w:rsidRDefault="0025066A" w:rsidP="0025066A">
      <w:pPr>
        <w:numPr>
          <w:ilvl w:val="12"/>
          <w:numId w:val="0"/>
        </w:numPr>
        <w:rPr>
          <w:b/>
          <w:lang w:val="lt-LT"/>
        </w:rPr>
      </w:pPr>
    </w:p>
    <w:p w14:paraId="6232C791" w14:textId="77777777" w:rsidR="0025066A" w:rsidRPr="0025066A" w:rsidRDefault="0025066A" w:rsidP="0025066A">
      <w:pPr>
        <w:numPr>
          <w:ilvl w:val="12"/>
          <w:numId w:val="0"/>
        </w:numPr>
        <w:rPr>
          <w:lang w:val="lt-LT"/>
        </w:rPr>
      </w:pPr>
      <w:r w:rsidRPr="0025066A">
        <w:rPr>
          <w:b/>
          <w:lang w:val="lt-LT"/>
        </w:rPr>
        <w:t xml:space="preserve">Šis vaistas Europos ekonominės erdvės valstybėse narėse </w:t>
      </w:r>
      <w:r w:rsidRPr="0025066A">
        <w:rPr>
          <w:b/>
          <w:snapToGrid w:val="0"/>
          <w:lang w:val="lt-LT"/>
        </w:rPr>
        <w:t>ir Jungtinėje Karalystėje (Šiaurės Airijoje)</w:t>
      </w:r>
      <w:r w:rsidRPr="0025066A">
        <w:rPr>
          <w:b/>
          <w:lang w:val="lt-LT"/>
        </w:rPr>
        <w:t xml:space="preserve"> registruotas tokiais pavadinimais</w:t>
      </w:r>
      <w:r w:rsidRPr="0025066A">
        <w:rPr>
          <w:lang w:val="lt-LT"/>
        </w:rPr>
        <w:t>:</w:t>
      </w:r>
    </w:p>
    <w:p w14:paraId="511EF2B2" w14:textId="77777777" w:rsidR="0025066A" w:rsidRPr="0025066A" w:rsidRDefault="0025066A" w:rsidP="0025066A">
      <w:pPr>
        <w:numPr>
          <w:ilvl w:val="12"/>
          <w:numId w:val="0"/>
        </w:numPr>
        <w:tabs>
          <w:tab w:val="left" w:pos="2160"/>
        </w:tabs>
        <w:rPr>
          <w:lang w:val="lt-LT"/>
        </w:rPr>
      </w:pPr>
      <w:r w:rsidRPr="0025066A">
        <w:rPr>
          <w:lang w:val="lt-LT"/>
        </w:rPr>
        <w:t>Valstybės narės pavadinimas</w:t>
      </w:r>
      <w:r w:rsidRPr="0025066A">
        <w:rPr>
          <w:lang w:val="lt-LT"/>
        </w:rPr>
        <w:tab/>
        <w:t>Vaisto pavadinimas</w:t>
      </w:r>
    </w:p>
    <w:p w14:paraId="2B517B85" w14:textId="77777777" w:rsidR="0025066A" w:rsidRPr="0025066A" w:rsidRDefault="0025066A" w:rsidP="0025066A">
      <w:pPr>
        <w:numPr>
          <w:ilvl w:val="12"/>
          <w:numId w:val="0"/>
        </w:numPr>
        <w:tabs>
          <w:tab w:val="left" w:pos="2880"/>
        </w:tabs>
        <w:rPr>
          <w:lang w:val="lt-LT"/>
        </w:rPr>
      </w:pPr>
      <w:r w:rsidRPr="0025066A">
        <w:rPr>
          <w:lang w:val="lt-LT"/>
        </w:rPr>
        <w:t>Austrija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Filmtabletten</w:t>
      </w:r>
      <w:proofErr w:type="spellEnd"/>
    </w:p>
    <w:p w14:paraId="6FFC6386" w14:textId="77777777" w:rsidR="0025066A" w:rsidRPr="0025066A" w:rsidRDefault="0025066A" w:rsidP="0025066A">
      <w:pPr>
        <w:numPr>
          <w:ilvl w:val="12"/>
          <w:numId w:val="0"/>
        </w:numPr>
        <w:tabs>
          <w:tab w:val="left" w:pos="2880"/>
        </w:tabs>
        <w:rPr>
          <w:lang w:val="lt-LT"/>
        </w:rPr>
      </w:pPr>
      <w:r w:rsidRPr="0025066A">
        <w:rPr>
          <w:lang w:val="lt-LT"/>
        </w:rPr>
        <w:lastRenderedPageBreak/>
        <w:t>Belgija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filmomhulde</w:t>
      </w:r>
      <w:proofErr w:type="spellEnd"/>
      <w:r w:rsidRPr="0025066A">
        <w:rPr>
          <w:lang w:val="lt-LT"/>
        </w:rPr>
        <w:t xml:space="preserve"> </w:t>
      </w:r>
      <w:proofErr w:type="spellStart"/>
      <w:r w:rsidRPr="0025066A">
        <w:rPr>
          <w:lang w:val="lt-LT"/>
        </w:rPr>
        <w:t>tabletten</w:t>
      </w:r>
      <w:proofErr w:type="spellEnd"/>
    </w:p>
    <w:p w14:paraId="4082ED16" w14:textId="77777777" w:rsidR="0025066A" w:rsidRPr="0025066A" w:rsidRDefault="0025066A" w:rsidP="0025066A">
      <w:pPr>
        <w:numPr>
          <w:ilvl w:val="12"/>
          <w:numId w:val="0"/>
        </w:numPr>
        <w:tabs>
          <w:tab w:val="left" w:pos="2880"/>
        </w:tabs>
        <w:rPr>
          <w:lang w:val="lt-LT"/>
        </w:rPr>
      </w:pPr>
      <w:r w:rsidRPr="0025066A">
        <w:rPr>
          <w:lang w:val="lt-LT"/>
        </w:rPr>
        <w:t>Bulgarija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film-coated</w:t>
      </w:r>
      <w:proofErr w:type="spellEnd"/>
      <w:r w:rsidRPr="0025066A">
        <w:rPr>
          <w:lang w:val="lt-LT"/>
        </w:rPr>
        <w:t xml:space="preserve"> </w:t>
      </w:r>
      <w:proofErr w:type="spellStart"/>
      <w:r w:rsidRPr="0025066A">
        <w:rPr>
          <w:lang w:val="lt-LT"/>
        </w:rPr>
        <w:t>tablets</w:t>
      </w:r>
      <w:proofErr w:type="spellEnd"/>
    </w:p>
    <w:p w14:paraId="79CE43EC" w14:textId="77777777" w:rsidR="0025066A" w:rsidRPr="0025066A" w:rsidRDefault="0025066A" w:rsidP="0025066A">
      <w:pPr>
        <w:numPr>
          <w:ilvl w:val="12"/>
          <w:numId w:val="0"/>
        </w:numPr>
        <w:tabs>
          <w:tab w:val="left" w:pos="2880"/>
        </w:tabs>
        <w:rPr>
          <w:lang w:val="lt-LT"/>
        </w:rPr>
      </w:pPr>
      <w:r w:rsidRPr="0025066A">
        <w:rPr>
          <w:lang w:val="lt-LT"/>
        </w:rPr>
        <w:t>Kipras</w:t>
      </w:r>
      <w:r w:rsidRPr="0025066A">
        <w:rPr>
          <w:lang w:val="lt-LT"/>
        </w:rPr>
        <w:tab/>
      </w:r>
      <w:proofErr w:type="spellStart"/>
      <w:r w:rsidRPr="0025066A">
        <w:rPr>
          <w:lang w:val="lt-LT"/>
        </w:rPr>
        <w:t>Apixaban</w:t>
      </w:r>
      <w:proofErr w:type="spellEnd"/>
      <w:r w:rsidRPr="0025066A">
        <w:rPr>
          <w:lang w:val="lt-LT"/>
        </w:rPr>
        <w:t xml:space="preserve"> / </w:t>
      </w:r>
      <w:proofErr w:type="spellStart"/>
      <w:r w:rsidRPr="0025066A">
        <w:rPr>
          <w:lang w:val="lt-LT"/>
        </w:rPr>
        <w:t>Mylan</w:t>
      </w:r>
      <w:proofErr w:type="spellEnd"/>
      <w:r w:rsidRPr="0025066A">
        <w:rPr>
          <w:lang w:val="lt-LT"/>
        </w:rPr>
        <w:t xml:space="preserve"> 5 mg </w:t>
      </w:r>
      <w:proofErr w:type="spellStart"/>
      <w:r w:rsidRPr="0025066A">
        <w:rPr>
          <w:lang w:val="lt-LT"/>
        </w:rPr>
        <w:t>film</w:t>
      </w:r>
      <w:proofErr w:type="spellEnd"/>
      <w:r w:rsidRPr="0025066A">
        <w:rPr>
          <w:lang w:val="lt-LT"/>
        </w:rPr>
        <w:t xml:space="preserve">- </w:t>
      </w:r>
      <w:proofErr w:type="spellStart"/>
      <w:r w:rsidRPr="0025066A">
        <w:rPr>
          <w:lang w:val="lt-LT"/>
        </w:rPr>
        <w:t>coated</w:t>
      </w:r>
      <w:proofErr w:type="spellEnd"/>
      <w:r w:rsidRPr="0025066A">
        <w:rPr>
          <w:lang w:val="lt-LT"/>
        </w:rPr>
        <w:t xml:space="preserve"> </w:t>
      </w:r>
      <w:proofErr w:type="spellStart"/>
      <w:r w:rsidRPr="0025066A">
        <w:rPr>
          <w:lang w:val="lt-LT"/>
        </w:rPr>
        <w:t>tablets</w:t>
      </w:r>
      <w:proofErr w:type="spellEnd"/>
    </w:p>
    <w:p w14:paraId="7910BA41" w14:textId="77777777" w:rsidR="0025066A" w:rsidRPr="0025066A" w:rsidRDefault="0025066A" w:rsidP="0025066A">
      <w:pPr>
        <w:numPr>
          <w:ilvl w:val="12"/>
          <w:numId w:val="0"/>
        </w:numPr>
        <w:tabs>
          <w:tab w:val="left" w:pos="2880"/>
        </w:tabs>
        <w:rPr>
          <w:lang w:val="lt-LT"/>
        </w:rPr>
      </w:pPr>
      <w:r w:rsidRPr="0025066A">
        <w:rPr>
          <w:lang w:val="lt-LT"/>
        </w:rPr>
        <w:t>Čekija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11C643D5" w14:textId="77777777" w:rsidR="0025066A" w:rsidRPr="0025066A" w:rsidRDefault="0025066A" w:rsidP="0025066A">
      <w:pPr>
        <w:numPr>
          <w:ilvl w:val="12"/>
          <w:numId w:val="0"/>
        </w:numPr>
        <w:tabs>
          <w:tab w:val="left" w:pos="2880"/>
        </w:tabs>
        <w:rPr>
          <w:lang w:val="lt-LT"/>
        </w:rPr>
      </w:pPr>
      <w:r w:rsidRPr="0025066A">
        <w:rPr>
          <w:lang w:val="lt-LT"/>
        </w:rPr>
        <w:t>Danija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7E24EB5C" w14:textId="77777777" w:rsidR="0025066A" w:rsidRPr="0025066A" w:rsidRDefault="0025066A" w:rsidP="0025066A">
      <w:pPr>
        <w:numPr>
          <w:ilvl w:val="12"/>
          <w:numId w:val="0"/>
        </w:numPr>
        <w:tabs>
          <w:tab w:val="left" w:pos="2880"/>
        </w:tabs>
        <w:rPr>
          <w:lang w:val="lt-LT"/>
        </w:rPr>
      </w:pPr>
      <w:r w:rsidRPr="0025066A">
        <w:rPr>
          <w:lang w:val="lt-LT"/>
        </w:rPr>
        <w:t>Estija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69663655" w14:textId="77777777" w:rsidR="0025066A" w:rsidRPr="0025066A" w:rsidRDefault="0025066A" w:rsidP="0025066A">
      <w:pPr>
        <w:numPr>
          <w:ilvl w:val="12"/>
          <w:numId w:val="0"/>
        </w:numPr>
        <w:tabs>
          <w:tab w:val="left" w:pos="2880"/>
        </w:tabs>
        <w:rPr>
          <w:lang w:val="lt-LT"/>
        </w:rPr>
      </w:pPr>
      <w:r w:rsidRPr="0025066A">
        <w:rPr>
          <w:lang w:val="lt-LT"/>
        </w:rPr>
        <w:t>Suomija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113F5C49" w14:textId="77777777" w:rsidR="0025066A" w:rsidRPr="0025066A" w:rsidRDefault="0025066A" w:rsidP="0025066A">
      <w:pPr>
        <w:numPr>
          <w:ilvl w:val="12"/>
          <w:numId w:val="0"/>
        </w:numPr>
        <w:tabs>
          <w:tab w:val="left" w:pos="2880"/>
        </w:tabs>
        <w:rPr>
          <w:lang w:val="lt-LT"/>
        </w:rPr>
      </w:pPr>
      <w:r w:rsidRPr="0025066A">
        <w:rPr>
          <w:lang w:val="lt-LT"/>
        </w:rPr>
        <w:t>Prancūzija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comprimé</w:t>
      </w:r>
      <w:proofErr w:type="spellEnd"/>
      <w:r w:rsidRPr="0025066A">
        <w:rPr>
          <w:lang w:val="lt-LT"/>
        </w:rPr>
        <w:t xml:space="preserve"> </w:t>
      </w:r>
      <w:proofErr w:type="spellStart"/>
      <w:r w:rsidRPr="0025066A">
        <w:rPr>
          <w:lang w:val="lt-LT"/>
        </w:rPr>
        <w:t>pelliculé</w:t>
      </w:r>
      <w:proofErr w:type="spellEnd"/>
    </w:p>
    <w:p w14:paraId="46C4043B" w14:textId="77777777" w:rsidR="0025066A" w:rsidRPr="0025066A" w:rsidRDefault="0025066A" w:rsidP="0025066A">
      <w:pPr>
        <w:numPr>
          <w:ilvl w:val="12"/>
          <w:numId w:val="0"/>
        </w:numPr>
        <w:tabs>
          <w:tab w:val="left" w:pos="2880"/>
        </w:tabs>
        <w:rPr>
          <w:lang w:val="lt-LT"/>
        </w:rPr>
      </w:pPr>
      <w:r w:rsidRPr="0025066A">
        <w:rPr>
          <w:lang w:val="lt-LT"/>
        </w:rPr>
        <w:t>Vokietija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Mylan</w:t>
      </w:r>
      <w:proofErr w:type="spellEnd"/>
      <w:r w:rsidRPr="0025066A">
        <w:rPr>
          <w:lang w:val="lt-LT"/>
        </w:rPr>
        <w:t xml:space="preserve"> 5 mg </w:t>
      </w:r>
      <w:proofErr w:type="spellStart"/>
      <w:r w:rsidRPr="0025066A">
        <w:rPr>
          <w:lang w:val="lt-LT"/>
        </w:rPr>
        <w:t>Filmtabletten</w:t>
      </w:r>
      <w:proofErr w:type="spellEnd"/>
    </w:p>
    <w:p w14:paraId="68E32F9C" w14:textId="77777777" w:rsidR="0025066A" w:rsidRPr="0025066A" w:rsidRDefault="0025066A" w:rsidP="0025066A">
      <w:pPr>
        <w:numPr>
          <w:ilvl w:val="12"/>
          <w:numId w:val="0"/>
        </w:numPr>
        <w:tabs>
          <w:tab w:val="left" w:pos="2880"/>
        </w:tabs>
        <w:rPr>
          <w:lang w:val="lt-LT"/>
        </w:rPr>
      </w:pPr>
      <w:r w:rsidRPr="0025066A">
        <w:rPr>
          <w:lang w:val="lt-LT"/>
        </w:rPr>
        <w:t>Graikija</w:t>
      </w:r>
      <w:r w:rsidRPr="0025066A">
        <w:rPr>
          <w:lang w:val="lt-LT"/>
        </w:rPr>
        <w:tab/>
      </w:r>
      <w:proofErr w:type="spellStart"/>
      <w:r w:rsidRPr="0025066A">
        <w:rPr>
          <w:lang w:val="lt-LT"/>
        </w:rPr>
        <w:t>Apixaban</w:t>
      </w:r>
      <w:proofErr w:type="spellEnd"/>
      <w:r w:rsidRPr="0025066A">
        <w:rPr>
          <w:lang w:val="lt-LT"/>
        </w:rPr>
        <w:t xml:space="preserve"> / </w:t>
      </w:r>
      <w:proofErr w:type="spellStart"/>
      <w:r w:rsidRPr="0025066A">
        <w:rPr>
          <w:lang w:val="lt-LT"/>
        </w:rPr>
        <w:t>Mylan</w:t>
      </w:r>
      <w:proofErr w:type="spellEnd"/>
      <w:r w:rsidRPr="0025066A">
        <w:rPr>
          <w:lang w:val="lt-LT"/>
        </w:rPr>
        <w:t xml:space="preserve"> 5 mg </w:t>
      </w:r>
      <w:proofErr w:type="spellStart"/>
      <w:r w:rsidRPr="0025066A">
        <w:rPr>
          <w:lang w:val="lt-LT"/>
        </w:rPr>
        <w:t>film</w:t>
      </w:r>
      <w:proofErr w:type="spellEnd"/>
      <w:r w:rsidRPr="0025066A">
        <w:rPr>
          <w:lang w:val="lt-LT"/>
        </w:rPr>
        <w:t xml:space="preserve">- </w:t>
      </w:r>
      <w:proofErr w:type="spellStart"/>
      <w:r w:rsidRPr="0025066A">
        <w:rPr>
          <w:lang w:val="lt-LT"/>
        </w:rPr>
        <w:t>coated</w:t>
      </w:r>
      <w:proofErr w:type="spellEnd"/>
      <w:r w:rsidRPr="0025066A">
        <w:rPr>
          <w:lang w:val="lt-LT"/>
        </w:rPr>
        <w:t xml:space="preserve"> </w:t>
      </w:r>
      <w:proofErr w:type="spellStart"/>
      <w:r w:rsidRPr="0025066A">
        <w:rPr>
          <w:lang w:val="lt-LT"/>
        </w:rPr>
        <w:t>tablets</w:t>
      </w:r>
      <w:proofErr w:type="spellEnd"/>
    </w:p>
    <w:p w14:paraId="6EA66E41" w14:textId="77777777" w:rsidR="0025066A" w:rsidRPr="0025066A" w:rsidRDefault="0025066A" w:rsidP="0025066A">
      <w:pPr>
        <w:numPr>
          <w:ilvl w:val="12"/>
          <w:numId w:val="0"/>
        </w:numPr>
        <w:tabs>
          <w:tab w:val="left" w:pos="2880"/>
        </w:tabs>
        <w:rPr>
          <w:lang w:val="lt-LT"/>
        </w:rPr>
      </w:pPr>
      <w:r w:rsidRPr="0025066A">
        <w:rPr>
          <w:lang w:val="lt-LT"/>
        </w:rPr>
        <w:t>Vengrija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filmtabletta</w:t>
      </w:r>
      <w:proofErr w:type="spellEnd"/>
    </w:p>
    <w:p w14:paraId="01E093C0" w14:textId="77777777" w:rsidR="0025066A" w:rsidRPr="0025066A" w:rsidRDefault="0025066A" w:rsidP="0025066A">
      <w:pPr>
        <w:numPr>
          <w:ilvl w:val="12"/>
          <w:numId w:val="0"/>
        </w:numPr>
        <w:tabs>
          <w:tab w:val="left" w:pos="2880"/>
        </w:tabs>
        <w:rPr>
          <w:lang w:val="lt-LT"/>
        </w:rPr>
      </w:pPr>
      <w:r w:rsidRPr="0025066A">
        <w:rPr>
          <w:lang w:val="lt-LT"/>
        </w:rPr>
        <w:t>Islandija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1F90E207" w14:textId="77777777" w:rsidR="0025066A" w:rsidRPr="0025066A" w:rsidRDefault="0025066A" w:rsidP="0025066A">
      <w:pPr>
        <w:numPr>
          <w:ilvl w:val="12"/>
          <w:numId w:val="0"/>
        </w:numPr>
        <w:tabs>
          <w:tab w:val="left" w:pos="2880"/>
        </w:tabs>
        <w:rPr>
          <w:lang w:val="lt-LT"/>
        </w:rPr>
      </w:pPr>
      <w:r w:rsidRPr="0025066A">
        <w:rPr>
          <w:lang w:val="lt-LT"/>
        </w:rPr>
        <w:t>Airija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film</w:t>
      </w:r>
      <w:proofErr w:type="spellEnd"/>
      <w:r w:rsidRPr="0025066A">
        <w:rPr>
          <w:lang w:val="lt-LT"/>
        </w:rPr>
        <w:t xml:space="preserve">- </w:t>
      </w:r>
      <w:proofErr w:type="spellStart"/>
      <w:r w:rsidRPr="0025066A">
        <w:rPr>
          <w:lang w:val="lt-LT"/>
        </w:rPr>
        <w:t>coated</w:t>
      </w:r>
      <w:proofErr w:type="spellEnd"/>
      <w:r w:rsidRPr="0025066A">
        <w:rPr>
          <w:lang w:val="lt-LT"/>
        </w:rPr>
        <w:t xml:space="preserve"> </w:t>
      </w:r>
      <w:proofErr w:type="spellStart"/>
      <w:r w:rsidRPr="0025066A">
        <w:rPr>
          <w:lang w:val="lt-LT"/>
        </w:rPr>
        <w:t>tablets</w:t>
      </w:r>
      <w:proofErr w:type="spellEnd"/>
    </w:p>
    <w:p w14:paraId="143BDFA5" w14:textId="77777777" w:rsidR="0025066A" w:rsidRPr="0025066A" w:rsidRDefault="0025066A" w:rsidP="0025066A">
      <w:pPr>
        <w:numPr>
          <w:ilvl w:val="12"/>
          <w:numId w:val="0"/>
        </w:numPr>
        <w:tabs>
          <w:tab w:val="left" w:pos="2880"/>
        </w:tabs>
        <w:rPr>
          <w:lang w:val="lt-LT"/>
        </w:rPr>
      </w:pPr>
      <w:r w:rsidRPr="0025066A">
        <w:rPr>
          <w:lang w:val="lt-LT"/>
        </w:rPr>
        <w:t>Italija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Mylan</w:t>
      </w:r>
      <w:proofErr w:type="spellEnd"/>
    </w:p>
    <w:p w14:paraId="57FF70CA" w14:textId="77777777" w:rsidR="0025066A" w:rsidRPr="0025066A" w:rsidRDefault="0025066A" w:rsidP="0025066A">
      <w:pPr>
        <w:numPr>
          <w:ilvl w:val="12"/>
          <w:numId w:val="0"/>
        </w:numPr>
        <w:tabs>
          <w:tab w:val="left" w:pos="2880"/>
        </w:tabs>
        <w:rPr>
          <w:lang w:val="lt-LT"/>
        </w:rPr>
      </w:pPr>
      <w:r w:rsidRPr="0025066A">
        <w:rPr>
          <w:lang w:val="lt-LT"/>
        </w:rPr>
        <w:t>Latvija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apvalkotās</w:t>
      </w:r>
      <w:proofErr w:type="spellEnd"/>
      <w:r w:rsidRPr="0025066A">
        <w:rPr>
          <w:lang w:val="lt-LT"/>
        </w:rPr>
        <w:t xml:space="preserve"> tabletes</w:t>
      </w:r>
    </w:p>
    <w:p w14:paraId="7D96E9E5" w14:textId="77777777" w:rsidR="0025066A" w:rsidRPr="0025066A" w:rsidRDefault="0025066A" w:rsidP="0025066A">
      <w:pPr>
        <w:numPr>
          <w:ilvl w:val="12"/>
          <w:numId w:val="0"/>
        </w:numPr>
        <w:tabs>
          <w:tab w:val="left" w:pos="2880"/>
        </w:tabs>
        <w:rPr>
          <w:lang w:val="lt-LT"/>
        </w:rPr>
      </w:pPr>
      <w:r w:rsidRPr="0025066A">
        <w:rPr>
          <w:lang w:val="lt-LT"/>
        </w:rPr>
        <w:t>Lietuva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plėvele dengtos tabletės</w:t>
      </w:r>
    </w:p>
    <w:p w14:paraId="2197E157" w14:textId="77777777" w:rsidR="0025066A" w:rsidRPr="0025066A" w:rsidRDefault="0025066A" w:rsidP="0025066A">
      <w:pPr>
        <w:numPr>
          <w:ilvl w:val="12"/>
          <w:numId w:val="0"/>
        </w:numPr>
        <w:tabs>
          <w:tab w:val="left" w:pos="2880"/>
        </w:tabs>
        <w:rPr>
          <w:lang w:val="lt-LT"/>
        </w:rPr>
      </w:pPr>
      <w:r w:rsidRPr="0025066A">
        <w:rPr>
          <w:lang w:val="lt-LT"/>
        </w:rPr>
        <w:t>Liuksemburgas</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comprimés</w:t>
      </w:r>
      <w:proofErr w:type="spellEnd"/>
      <w:r w:rsidRPr="0025066A">
        <w:rPr>
          <w:lang w:val="lt-LT"/>
        </w:rPr>
        <w:t xml:space="preserve"> </w:t>
      </w:r>
      <w:proofErr w:type="spellStart"/>
      <w:r w:rsidRPr="0025066A">
        <w:rPr>
          <w:lang w:val="lt-LT"/>
        </w:rPr>
        <w:t>pelliculés</w:t>
      </w:r>
      <w:proofErr w:type="spellEnd"/>
    </w:p>
    <w:p w14:paraId="5AAC96DA" w14:textId="77777777" w:rsidR="0025066A" w:rsidRPr="0025066A" w:rsidRDefault="0025066A" w:rsidP="0025066A">
      <w:pPr>
        <w:numPr>
          <w:ilvl w:val="12"/>
          <w:numId w:val="0"/>
        </w:numPr>
        <w:tabs>
          <w:tab w:val="left" w:pos="2880"/>
        </w:tabs>
        <w:rPr>
          <w:lang w:val="lt-LT"/>
        </w:rPr>
      </w:pPr>
      <w:r w:rsidRPr="0025066A">
        <w:rPr>
          <w:lang w:val="lt-LT"/>
        </w:rPr>
        <w:t>Malta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Mylan</w:t>
      </w:r>
      <w:proofErr w:type="spellEnd"/>
      <w:r w:rsidRPr="0025066A">
        <w:rPr>
          <w:lang w:val="lt-LT"/>
        </w:rPr>
        <w:t xml:space="preserve"> 5 mg </w:t>
      </w:r>
      <w:proofErr w:type="spellStart"/>
      <w:r w:rsidRPr="0025066A">
        <w:rPr>
          <w:lang w:val="lt-LT"/>
        </w:rPr>
        <w:t>film-coated</w:t>
      </w:r>
      <w:proofErr w:type="spellEnd"/>
      <w:r w:rsidRPr="0025066A">
        <w:rPr>
          <w:lang w:val="lt-LT"/>
        </w:rPr>
        <w:t xml:space="preserve"> </w:t>
      </w:r>
      <w:proofErr w:type="spellStart"/>
      <w:r w:rsidRPr="0025066A">
        <w:rPr>
          <w:lang w:val="lt-LT"/>
        </w:rPr>
        <w:t>tablets</w:t>
      </w:r>
      <w:proofErr w:type="spellEnd"/>
    </w:p>
    <w:p w14:paraId="2A2417A4" w14:textId="77777777" w:rsidR="0025066A" w:rsidRPr="0025066A" w:rsidRDefault="0025066A" w:rsidP="0025066A">
      <w:pPr>
        <w:numPr>
          <w:ilvl w:val="12"/>
          <w:numId w:val="0"/>
        </w:numPr>
        <w:tabs>
          <w:tab w:val="left" w:pos="2880"/>
        </w:tabs>
        <w:rPr>
          <w:lang w:val="lt-LT"/>
        </w:rPr>
      </w:pPr>
      <w:r w:rsidRPr="0025066A">
        <w:rPr>
          <w:lang w:val="lt-LT"/>
        </w:rPr>
        <w:t>Norvegija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45ABBE60" w14:textId="77777777" w:rsidR="0025066A" w:rsidRPr="0025066A" w:rsidRDefault="0025066A" w:rsidP="0025066A">
      <w:pPr>
        <w:numPr>
          <w:ilvl w:val="12"/>
          <w:numId w:val="0"/>
        </w:numPr>
        <w:tabs>
          <w:tab w:val="left" w:pos="2880"/>
        </w:tabs>
        <w:rPr>
          <w:lang w:val="lt-LT"/>
        </w:rPr>
      </w:pPr>
      <w:r w:rsidRPr="0025066A">
        <w:rPr>
          <w:lang w:val="lt-LT"/>
        </w:rPr>
        <w:t>Portugalija</w:t>
      </w:r>
      <w:r w:rsidRPr="0025066A">
        <w:rPr>
          <w:lang w:val="lt-LT"/>
        </w:rPr>
        <w:tab/>
      </w:r>
      <w:proofErr w:type="spellStart"/>
      <w:r w:rsidRPr="0025066A">
        <w:rPr>
          <w:lang w:val="lt-LT"/>
        </w:rPr>
        <w:t>Apixabano</w:t>
      </w:r>
      <w:proofErr w:type="spellEnd"/>
      <w:r w:rsidRPr="0025066A">
        <w:rPr>
          <w:lang w:val="lt-LT"/>
        </w:rPr>
        <w:t xml:space="preserve"> </w:t>
      </w:r>
      <w:proofErr w:type="spellStart"/>
      <w:r w:rsidRPr="0025066A">
        <w:rPr>
          <w:lang w:val="lt-LT"/>
        </w:rPr>
        <w:t>Mylan</w:t>
      </w:r>
      <w:proofErr w:type="spellEnd"/>
    </w:p>
    <w:p w14:paraId="68B353DF" w14:textId="77777777" w:rsidR="0025066A" w:rsidRPr="0025066A" w:rsidRDefault="0025066A" w:rsidP="0025066A">
      <w:pPr>
        <w:numPr>
          <w:ilvl w:val="12"/>
          <w:numId w:val="0"/>
        </w:numPr>
        <w:tabs>
          <w:tab w:val="left" w:pos="2880"/>
        </w:tabs>
        <w:rPr>
          <w:lang w:val="lt-LT"/>
        </w:rPr>
      </w:pPr>
      <w:r w:rsidRPr="0025066A">
        <w:rPr>
          <w:lang w:val="lt-LT"/>
        </w:rPr>
        <w:t>Slovakija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w:t>
      </w:r>
    </w:p>
    <w:p w14:paraId="42A57A89" w14:textId="77777777" w:rsidR="0025066A" w:rsidRPr="0025066A" w:rsidRDefault="0025066A" w:rsidP="0025066A">
      <w:pPr>
        <w:numPr>
          <w:ilvl w:val="12"/>
          <w:numId w:val="0"/>
        </w:numPr>
        <w:tabs>
          <w:tab w:val="left" w:pos="2880"/>
        </w:tabs>
        <w:rPr>
          <w:lang w:val="lt-LT"/>
        </w:rPr>
      </w:pPr>
      <w:r w:rsidRPr="0025066A">
        <w:rPr>
          <w:lang w:val="lt-LT"/>
        </w:rPr>
        <w:t>Ispanija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w:t>
      </w:r>
      <w:proofErr w:type="spellStart"/>
      <w:r w:rsidRPr="0025066A">
        <w:rPr>
          <w:lang w:val="lt-LT"/>
        </w:rPr>
        <w:t>comprimidos</w:t>
      </w:r>
      <w:proofErr w:type="spellEnd"/>
      <w:r w:rsidRPr="0025066A">
        <w:rPr>
          <w:lang w:val="lt-LT"/>
        </w:rPr>
        <w:t xml:space="preserve"> </w:t>
      </w:r>
      <w:proofErr w:type="spellStart"/>
      <w:r w:rsidRPr="0025066A">
        <w:rPr>
          <w:lang w:val="lt-LT"/>
        </w:rPr>
        <w:t>recubiertos</w:t>
      </w:r>
      <w:proofErr w:type="spellEnd"/>
      <w:r w:rsidRPr="0025066A">
        <w:rPr>
          <w:lang w:val="lt-LT"/>
        </w:rPr>
        <w:t xml:space="preserve"> </w:t>
      </w:r>
      <w:proofErr w:type="spellStart"/>
      <w:r w:rsidRPr="0025066A">
        <w:rPr>
          <w:lang w:val="lt-LT"/>
        </w:rPr>
        <w:t>con</w:t>
      </w:r>
      <w:proofErr w:type="spellEnd"/>
      <w:r w:rsidRPr="0025066A">
        <w:rPr>
          <w:lang w:val="lt-LT"/>
        </w:rPr>
        <w:t xml:space="preserve"> </w:t>
      </w:r>
      <w:proofErr w:type="spellStart"/>
      <w:r w:rsidRPr="0025066A">
        <w:rPr>
          <w:lang w:val="lt-LT"/>
        </w:rPr>
        <w:t>película</w:t>
      </w:r>
      <w:proofErr w:type="spellEnd"/>
      <w:r w:rsidRPr="0025066A">
        <w:rPr>
          <w:lang w:val="lt-LT"/>
        </w:rPr>
        <w:t xml:space="preserve"> EFG</w:t>
      </w:r>
    </w:p>
    <w:p w14:paraId="615AC284" w14:textId="77777777" w:rsidR="0025066A" w:rsidRPr="0025066A" w:rsidRDefault="0025066A" w:rsidP="0025066A">
      <w:pPr>
        <w:numPr>
          <w:ilvl w:val="12"/>
          <w:numId w:val="0"/>
        </w:numPr>
        <w:tabs>
          <w:tab w:val="left" w:pos="2880"/>
        </w:tabs>
        <w:rPr>
          <w:lang w:val="lt-LT"/>
        </w:rPr>
      </w:pPr>
      <w:r w:rsidRPr="0025066A">
        <w:rPr>
          <w:lang w:val="lt-LT"/>
        </w:rPr>
        <w:t>Švedija</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p>
    <w:p w14:paraId="71E53F9B" w14:textId="77777777" w:rsidR="0025066A" w:rsidRPr="0025066A" w:rsidRDefault="0025066A" w:rsidP="0025066A">
      <w:pPr>
        <w:numPr>
          <w:ilvl w:val="12"/>
          <w:numId w:val="0"/>
        </w:numPr>
        <w:tabs>
          <w:tab w:val="left" w:pos="2880"/>
        </w:tabs>
        <w:rPr>
          <w:lang w:val="lt-LT"/>
        </w:rPr>
      </w:pPr>
      <w:r w:rsidRPr="0025066A">
        <w:rPr>
          <w:lang w:val="lt-LT"/>
        </w:rPr>
        <w:t>Nyderlandai</w:t>
      </w:r>
      <w:r w:rsidRPr="0025066A">
        <w:rPr>
          <w:lang w:val="lt-LT"/>
        </w:rPr>
        <w:tab/>
      </w:r>
      <w:proofErr w:type="spellStart"/>
      <w:r w:rsidRPr="0025066A">
        <w:rPr>
          <w:lang w:val="lt-LT"/>
        </w:rPr>
        <w:t>Apixaban</w:t>
      </w:r>
      <w:proofErr w:type="spellEnd"/>
      <w:r w:rsidRPr="0025066A">
        <w:rPr>
          <w:lang w:val="lt-LT"/>
        </w:rPr>
        <w:t xml:space="preserve"> </w:t>
      </w:r>
      <w:proofErr w:type="spellStart"/>
      <w:r w:rsidRPr="0025066A">
        <w:rPr>
          <w:lang w:val="lt-LT"/>
        </w:rPr>
        <w:t>Viatris</w:t>
      </w:r>
      <w:proofErr w:type="spellEnd"/>
      <w:r w:rsidRPr="0025066A">
        <w:rPr>
          <w:lang w:val="lt-LT"/>
        </w:rPr>
        <w:t xml:space="preserve"> 5 mg, </w:t>
      </w:r>
      <w:proofErr w:type="spellStart"/>
      <w:r w:rsidRPr="0025066A">
        <w:rPr>
          <w:lang w:val="lt-LT"/>
        </w:rPr>
        <w:t>filmomhulde</w:t>
      </w:r>
      <w:proofErr w:type="spellEnd"/>
      <w:r w:rsidRPr="0025066A">
        <w:rPr>
          <w:lang w:val="lt-LT"/>
        </w:rPr>
        <w:t xml:space="preserve"> </w:t>
      </w:r>
      <w:proofErr w:type="spellStart"/>
      <w:r w:rsidRPr="0025066A">
        <w:rPr>
          <w:lang w:val="lt-LT"/>
        </w:rPr>
        <w:t>tabletten</w:t>
      </w:r>
      <w:proofErr w:type="spellEnd"/>
    </w:p>
    <w:p w14:paraId="02C60E9B" w14:textId="77777777" w:rsidR="0025066A" w:rsidRPr="0025066A" w:rsidRDefault="0025066A" w:rsidP="0025066A">
      <w:pPr>
        <w:pStyle w:val="Antrat2"/>
        <w:spacing w:before="0" w:after="0"/>
        <w:rPr>
          <w:rFonts w:ascii="Times New Roman" w:hAnsi="Times New Roman" w:cs="Times New Roman"/>
          <w:color w:val="auto"/>
          <w:sz w:val="22"/>
          <w:szCs w:val="22"/>
          <w:lang w:val="lt-LT"/>
        </w:rPr>
      </w:pPr>
    </w:p>
    <w:p w14:paraId="032AF600" w14:textId="77777777" w:rsidR="0025066A" w:rsidRPr="00EE1B65" w:rsidRDefault="0025066A" w:rsidP="0025066A">
      <w:pPr>
        <w:pStyle w:val="Antrat2"/>
        <w:spacing w:before="0" w:after="0"/>
        <w:rPr>
          <w:rFonts w:ascii="Times New Roman" w:hAnsi="Times New Roman" w:cs="Times New Roman"/>
          <w:b/>
          <w:bCs/>
          <w:color w:val="auto"/>
          <w:sz w:val="22"/>
          <w:szCs w:val="22"/>
          <w:lang w:val="lt-LT"/>
        </w:rPr>
      </w:pPr>
      <w:r w:rsidRPr="00EE1B65">
        <w:rPr>
          <w:rFonts w:ascii="Times New Roman" w:hAnsi="Times New Roman" w:cs="Times New Roman"/>
          <w:b/>
          <w:bCs/>
          <w:color w:val="auto"/>
          <w:sz w:val="22"/>
          <w:szCs w:val="22"/>
          <w:lang w:val="lt-LT"/>
        </w:rPr>
        <w:t>Šis pakuotės lapelis paskutinį kartą peržiūrėtas 2025-11-20.</w:t>
      </w:r>
    </w:p>
    <w:p w14:paraId="222C1F7E" w14:textId="77777777" w:rsidR="0025066A" w:rsidRPr="0025066A" w:rsidRDefault="0025066A" w:rsidP="0025066A">
      <w:pPr>
        <w:pStyle w:val="Pagrindinistekstas"/>
        <w:rPr>
          <w:b/>
          <w:lang w:val="lt-LT"/>
        </w:rPr>
      </w:pPr>
    </w:p>
    <w:p w14:paraId="11C0E5CF" w14:textId="77777777" w:rsidR="0025066A" w:rsidRPr="0025066A" w:rsidRDefault="0025066A" w:rsidP="0025066A">
      <w:pPr>
        <w:pStyle w:val="Pagrindinistekstas"/>
        <w:rPr>
          <w:lang w:val="lt-LT"/>
        </w:rPr>
      </w:pPr>
      <w:r w:rsidRPr="0025066A">
        <w:rPr>
          <w:lang w:val="lt-LT"/>
        </w:rPr>
        <w:t>Išsami informacija apie šį vaistą pateikiama Valstybinės vaistų kontrolės tarnybos prie Lietuvos Respublikos sveikatos apsaugos ministerijos tinklalapyje</w:t>
      </w:r>
      <w:r w:rsidRPr="0025066A">
        <w:rPr>
          <w:i/>
          <w:lang w:val="lt-LT"/>
        </w:rPr>
        <w:t xml:space="preserve"> </w:t>
      </w:r>
      <w:r w:rsidRPr="0025066A">
        <w:rPr>
          <w:u w:val="single"/>
          <w:lang w:val="lt-LT" w:eastAsia="lt-LT"/>
        </w:rPr>
        <w:t>https://vvkt.lrv.lt/lt/.</w:t>
      </w:r>
    </w:p>
    <w:p w14:paraId="303CFB82" w14:textId="77777777" w:rsidR="0025066A" w:rsidRPr="0025066A" w:rsidRDefault="0025066A" w:rsidP="0025066A">
      <w:pPr>
        <w:pStyle w:val="Pagrindinistekstas"/>
        <w:rPr>
          <w:lang w:val="lt-LT"/>
        </w:rPr>
      </w:pPr>
    </w:p>
    <w:p w14:paraId="037D5651" w14:textId="77777777" w:rsidR="00222FED" w:rsidRPr="0025066A" w:rsidRDefault="00222FED" w:rsidP="0025066A"/>
    <w:sectPr w:rsidR="00222FED" w:rsidRPr="0025066A" w:rsidSect="0025066A">
      <w:pgSz w:w="11910" w:h="16840"/>
      <w:pgMar w:top="1134" w:right="1418" w:bottom="1134" w:left="1418" w:header="0" w:footer="63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1"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2"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4"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5"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6"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7"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8"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9"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10"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11"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13"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14"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15"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16"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17"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18"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19"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20"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num w:numId="1" w16cid:durableId="22169725">
    <w:abstractNumId w:val="1"/>
  </w:num>
  <w:num w:numId="2" w16cid:durableId="714159914">
    <w:abstractNumId w:val="7"/>
  </w:num>
  <w:num w:numId="3" w16cid:durableId="548347018">
    <w:abstractNumId w:val="20"/>
  </w:num>
  <w:num w:numId="4" w16cid:durableId="804935828">
    <w:abstractNumId w:val="14"/>
  </w:num>
  <w:num w:numId="5" w16cid:durableId="483595199">
    <w:abstractNumId w:val="15"/>
  </w:num>
  <w:num w:numId="6" w16cid:durableId="1630627374">
    <w:abstractNumId w:val="6"/>
  </w:num>
  <w:num w:numId="7" w16cid:durableId="439032797">
    <w:abstractNumId w:val="17"/>
  </w:num>
  <w:num w:numId="8" w16cid:durableId="1113329002">
    <w:abstractNumId w:val="11"/>
  </w:num>
  <w:num w:numId="9" w16cid:durableId="796997032">
    <w:abstractNumId w:val="18"/>
  </w:num>
  <w:num w:numId="10" w16cid:durableId="1202403667">
    <w:abstractNumId w:val="2"/>
  </w:num>
  <w:num w:numId="11" w16cid:durableId="653070571">
    <w:abstractNumId w:val="5"/>
  </w:num>
  <w:num w:numId="12" w16cid:durableId="1424062334">
    <w:abstractNumId w:val="8"/>
  </w:num>
  <w:num w:numId="13" w16cid:durableId="990792843">
    <w:abstractNumId w:val="0"/>
  </w:num>
  <w:num w:numId="14" w16cid:durableId="1117263310">
    <w:abstractNumId w:val="10"/>
  </w:num>
  <w:num w:numId="15" w16cid:durableId="872350624">
    <w:abstractNumId w:val="12"/>
  </w:num>
  <w:num w:numId="16" w16cid:durableId="1204564376">
    <w:abstractNumId w:val="3"/>
  </w:num>
  <w:num w:numId="17" w16cid:durableId="1598176351">
    <w:abstractNumId w:val="9"/>
  </w:num>
  <w:num w:numId="18" w16cid:durableId="601647492">
    <w:abstractNumId w:val="16"/>
  </w:num>
  <w:num w:numId="19" w16cid:durableId="1606382890">
    <w:abstractNumId w:val="4"/>
  </w:num>
  <w:num w:numId="20" w16cid:durableId="945308218">
    <w:abstractNumId w:val="19"/>
  </w:num>
  <w:num w:numId="21" w16cid:durableId="1914319237">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66A"/>
    <w:rsid w:val="00222FED"/>
    <w:rsid w:val="0025066A"/>
    <w:rsid w:val="005F173E"/>
    <w:rsid w:val="008B3AD4"/>
    <w:rsid w:val="00984A0A"/>
    <w:rsid w:val="00D047C4"/>
    <w:rsid w:val="00EC0D97"/>
    <w:rsid w:val="00EE1B65"/>
    <w:rsid w:val="00FC0D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B731E"/>
  <w15:chartTrackingRefBased/>
  <w15:docId w15:val="{5581248E-D629-4E56-99D2-1D9FC95A0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25066A"/>
    <w:pPr>
      <w:widowControl w:val="0"/>
      <w:autoSpaceDE w:val="0"/>
      <w:autoSpaceDN w:val="0"/>
      <w:spacing w:after="0" w:line="240" w:lineRule="auto"/>
    </w:pPr>
    <w:rPr>
      <w:rFonts w:eastAsia="Times New Roman"/>
      <w:kern w:val="0"/>
      <w:lang w:val="en-US"/>
      <w14:ligatures w14:val="none"/>
    </w:rPr>
  </w:style>
  <w:style w:type="paragraph" w:styleId="Antrat1">
    <w:name w:val="heading 1"/>
    <w:basedOn w:val="prastasis"/>
    <w:next w:val="prastasis"/>
    <w:link w:val="Antrat1Diagrama"/>
    <w:uiPriority w:val="1"/>
    <w:qFormat/>
    <w:rsid w:val="002506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2506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5066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5066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5066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25066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5066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25066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5066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5066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5066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5066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5066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5066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25066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5066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25066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5066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25066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5066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5066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5066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5066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5066A"/>
    <w:rPr>
      <w:i/>
      <w:iCs/>
      <w:color w:val="404040" w:themeColor="text1" w:themeTint="BF"/>
    </w:rPr>
  </w:style>
  <w:style w:type="paragraph" w:styleId="Sraopastraipa">
    <w:name w:val="List Paragraph"/>
    <w:basedOn w:val="prastasis"/>
    <w:uiPriority w:val="1"/>
    <w:qFormat/>
    <w:rsid w:val="0025066A"/>
    <w:pPr>
      <w:ind w:left="720"/>
      <w:contextualSpacing/>
    </w:pPr>
  </w:style>
  <w:style w:type="character" w:styleId="Rykuspabraukimas">
    <w:name w:val="Intense Emphasis"/>
    <w:basedOn w:val="Numatytasispastraiposriftas"/>
    <w:uiPriority w:val="21"/>
    <w:qFormat/>
    <w:rsid w:val="0025066A"/>
    <w:rPr>
      <w:i/>
      <w:iCs/>
      <w:color w:val="0F4761" w:themeColor="accent1" w:themeShade="BF"/>
    </w:rPr>
  </w:style>
  <w:style w:type="paragraph" w:styleId="Iskirtacitata">
    <w:name w:val="Intense Quote"/>
    <w:basedOn w:val="prastasis"/>
    <w:next w:val="prastasis"/>
    <w:link w:val="IskirtacitataDiagrama"/>
    <w:uiPriority w:val="30"/>
    <w:qFormat/>
    <w:rsid w:val="002506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5066A"/>
    <w:rPr>
      <w:i/>
      <w:iCs/>
      <w:color w:val="0F4761" w:themeColor="accent1" w:themeShade="BF"/>
    </w:rPr>
  </w:style>
  <w:style w:type="character" w:styleId="Rykinuoroda">
    <w:name w:val="Intense Reference"/>
    <w:basedOn w:val="Numatytasispastraiposriftas"/>
    <w:uiPriority w:val="32"/>
    <w:qFormat/>
    <w:rsid w:val="0025066A"/>
    <w:rPr>
      <w:b/>
      <w:bCs/>
      <w:smallCaps/>
      <w:color w:val="0F4761" w:themeColor="accent1" w:themeShade="BF"/>
      <w:spacing w:val="5"/>
    </w:rPr>
  </w:style>
  <w:style w:type="paragraph" w:styleId="Pagrindinistekstas">
    <w:name w:val="Body Text"/>
    <w:basedOn w:val="prastasis"/>
    <w:link w:val="PagrindinistekstasDiagrama"/>
    <w:uiPriority w:val="1"/>
    <w:qFormat/>
    <w:rsid w:val="0025066A"/>
  </w:style>
  <w:style w:type="character" w:customStyle="1" w:styleId="PagrindinistekstasDiagrama">
    <w:name w:val="Pagrindinis tekstas Diagrama"/>
    <w:basedOn w:val="Numatytasispastraiposriftas"/>
    <w:link w:val="Pagrindinistekstas"/>
    <w:uiPriority w:val="1"/>
    <w:rsid w:val="0025066A"/>
    <w:rPr>
      <w:rFonts w:eastAsia="Times New Roman"/>
      <w:kern w:val="0"/>
      <w:lang w:val="en-US"/>
      <w14:ligatures w14:val="none"/>
    </w:rPr>
  </w:style>
  <w:style w:type="paragraph" w:customStyle="1" w:styleId="TableParagraph">
    <w:name w:val="Table Paragraph"/>
    <w:basedOn w:val="prastasis"/>
    <w:uiPriority w:val="1"/>
    <w:qFormat/>
    <w:rsid w:val="0025066A"/>
    <w:pPr>
      <w:jc w:val="center"/>
    </w:pPr>
  </w:style>
  <w:style w:type="character" w:styleId="Hipersaitas">
    <w:name w:val="Hyperlink"/>
    <w:uiPriority w:val="99"/>
    <w:rsid w:val="0025066A"/>
    <w:rPr>
      <w:color w:val="0000FF"/>
      <w:u w:val="single"/>
    </w:rPr>
  </w:style>
  <w:style w:type="character" w:styleId="Komentaronuoroda">
    <w:name w:val="annotation reference"/>
    <w:basedOn w:val="Numatytasispastraiposriftas"/>
    <w:uiPriority w:val="99"/>
    <w:semiHidden/>
    <w:unhideWhenUsed/>
    <w:rsid w:val="0025066A"/>
    <w:rPr>
      <w:sz w:val="16"/>
      <w:szCs w:val="16"/>
    </w:rPr>
  </w:style>
  <w:style w:type="paragraph" w:styleId="Komentarotekstas">
    <w:name w:val="annotation text"/>
    <w:basedOn w:val="prastasis"/>
    <w:link w:val="KomentarotekstasDiagrama"/>
    <w:uiPriority w:val="99"/>
    <w:unhideWhenUsed/>
    <w:rsid w:val="0025066A"/>
    <w:rPr>
      <w:sz w:val="20"/>
      <w:szCs w:val="20"/>
    </w:rPr>
  </w:style>
  <w:style w:type="character" w:customStyle="1" w:styleId="KomentarotekstasDiagrama">
    <w:name w:val="Komentaro tekstas Diagrama"/>
    <w:basedOn w:val="Numatytasispastraiposriftas"/>
    <w:link w:val="Komentarotekstas"/>
    <w:uiPriority w:val="99"/>
    <w:rsid w:val="0025066A"/>
    <w:rPr>
      <w:rFonts w:eastAsia="Times New Roman"/>
      <w:kern w:val="0"/>
      <w:sz w:val="20"/>
      <w:szCs w:val="20"/>
      <w:lang w:val="en-US"/>
      <w14:ligatures w14:val="none"/>
    </w:rPr>
  </w:style>
  <w:style w:type="paragraph" w:styleId="Komentarotema">
    <w:name w:val="annotation subject"/>
    <w:basedOn w:val="Komentarotekstas"/>
    <w:next w:val="Komentarotekstas"/>
    <w:link w:val="KomentarotemaDiagrama"/>
    <w:uiPriority w:val="99"/>
    <w:semiHidden/>
    <w:unhideWhenUsed/>
    <w:rsid w:val="0025066A"/>
    <w:rPr>
      <w:b/>
      <w:bCs/>
    </w:rPr>
  </w:style>
  <w:style w:type="character" w:customStyle="1" w:styleId="KomentarotemaDiagrama">
    <w:name w:val="Komentaro tema Diagrama"/>
    <w:basedOn w:val="KomentarotekstasDiagrama"/>
    <w:link w:val="Komentarotema"/>
    <w:uiPriority w:val="99"/>
    <w:semiHidden/>
    <w:rsid w:val="0025066A"/>
    <w:rPr>
      <w:rFonts w:eastAsia="Times New Roman"/>
      <w:b/>
      <w:bCs/>
      <w:kern w:val="0"/>
      <w:sz w:val="20"/>
      <w:szCs w:val="20"/>
      <w:lang w:val="en-US"/>
      <w14:ligatures w14:val="none"/>
    </w:rPr>
  </w:style>
  <w:style w:type="paragraph" w:styleId="Pataisymai">
    <w:name w:val="Revision"/>
    <w:hidden/>
    <w:uiPriority w:val="99"/>
    <w:semiHidden/>
    <w:rsid w:val="0025066A"/>
    <w:pPr>
      <w:spacing w:after="0" w:line="240" w:lineRule="auto"/>
    </w:pPr>
    <w:rPr>
      <w:rFonts w:eastAsia="Times New Roman"/>
      <w:kern w:val="0"/>
      <w:lang w:val="en-US"/>
      <w14:ligatures w14:val="none"/>
    </w:rPr>
  </w:style>
  <w:style w:type="paragraph" w:styleId="Debesliotekstas">
    <w:name w:val="Balloon Text"/>
    <w:basedOn w:val="prastasis"/>
    <w:link w:val="DebesliotekstasDiagrama"/>
    <w:uiPriority w:val="99"/>
    <w:semiHidden/>
    <w:unhideWhenUsed/>
    <w:rsid w:val="0025066A"/>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5066A"/>
    <w:rPr>
      <w:rFonts w:ascii="Segoe UI" w:eastAsia="Times New Roman" w:hAnsi="Segoe UI" w:cs="Segoe UI"/>
      <w:kern w:val="0"/>
      <w:sz w:val="18"/>
      <w:szCs w:val="18"/>
      <w:lang w:val="en-US"/>
      <w14:ligatures w14:val="none"/>
    </w:rPr>
  </w:style>
  <w:style w:type="paragraph" w:styleId="Paprastasistekstas">
    <w:name w:val="Plain Text"/>
    <w:basedOn w:val="prastasis"/>
    <w:link w:val="PaprastasistekstasDiagrama"/>
    <w:uiPriority w:val="99"/>
    <w:semiHidden/>
    <w:unhideWhenUsed/>
    <w:rsid w:val="0025066A"/>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25066A"/>
    <w:rPr>
      <w:rFonts w:ascii="Consolas" w:eastAsia="Times New Roman" w:hAnsi="Consolas" w:cs="Consolas"/>
      <w:kern w:val="0"/>
      <w:sz w:val="21"/>
      <w:szCs w:val="21"/>
      <w:lang w:val="en-US"/>
      <w14:ligatures w14:val="none"/>
    </w:rPr>
  </w:style>
  <w:style w:type="table" w:styleId="Lentelstinklelis">
    <w:name w:val="Table Grid"/>
    <w:basedOn w:val="prastojilentel"/>
    <w:uiPriority w:val="59"/>
    <w:rsid w:val="0025066A"/>
    <w:pPr>
      <w:widowControl w:val="0"/>
      <w:autoSpaceDE w:val="0"/>
      <w:autoSpaceDN w:val="0"/>
      <w:spacing w:after="0" w:line="240" w:lineRule="auto"/>
    </w:pPr>
    <w:rPr>
      <w:rFonts w:asciiTheme="minorHAnsi" w:hAnsiTheme="minorHAnsi" w:cstheme="minorBidi"/>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25066A"/>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25066A"/>
    <w:rPr>
      <w:rFonts w:eastAsia="Times New Roman"/>
      <w:kern w:val="0"/>
      <w:lang w:val="en-US"/>
      <w14:ligatures w14:val="none"/>
    </w:rPr>
  </w:style>
  <w:style w:type="paragraph" w:styleId="Antrats">
    <w:name w:val="header"/>
    <w:basedOn w:val="prastasis"/>
    <w:link w:val="AntratsDiagrama"/>
    <w:uiPriority w:val="99"/>
    <w:unhideWhenUsed/>
    <w:rsid w:val="0025066A"/>
    <w:pPr>
      <w:tabs>
        <w:tab w:val="center" w:pos="4680"/>
        <w:tab w:val="right" w:pos="9360"/>
      </w:tabs>
    </w:pPr>
  </w:style>
  <w:style w:type="character" w:customStyle="1" w:styleId="AntratsDiagrama">
    <w:name w:val="Antraštės Diagrama"/>
    <w:basedOn w:val="Numatytasispastraiposriftas"/>
    <w:link w:val="Antrats"/>
    <w:uiPriority w:val="99"/>
    <w:rsid w:val="0025066A"/>
    <w:rPr>
      <w:rFonts w:eastAsia="Times New Roman"/>
      <w:kern w:val="0"/>
      <w:lang w:val="en-US"/>
      <w14:ligatures w14:val="none"/>
    </w:rPr>
  </w:style>
  <w:style w:type="paragraph" w:styleId="Porat">
    <w:name w:val="footer"/>
    <w:basedOn w:val="prastasis"/>
    <w:link w:val="PoratDiagrama"/>
    <w:uiPriority w:val="99"/>
    <w:unhideWhenUsed/>
    <w:rsid w:val="0025066A"/>
    <w:pPr>
      <w:tabs>
        <w:tab w:val="center" w:pos="4680"/>
        <w:tab w:val="right" w:pos="9360"/>
      </w:tabs>
    </w:pPr>
  </w:style>
  <w:style w:type="character" w:customStyle="1" w:styleId="PoratDiagrama">
    <w:name w:val="Poraštė Diagrama"/>
    <w:basedOn w:val="Numatytasispastraiposriftas"/>
    <w:link w:val="Porat"/>
    <w:uiPriority w:val="99"/>
    <w:rsid w:val="0025066A"/>
    <w:rPr>
      <w:rFonts w:eastAsia="Times New Roman"/>
      <w:kern w:val="0"/>
      <w:lang w:val="en-US"/>
      <w14:ligatures w14:val="none"/>
    </w:rPr>
  </w:style>
  <w:style w:type="character" w:styleId="Neapdorotaspaminjimas">
    <w:name w:val="Unresolved Mention"/>
    <w:basedOn w:val="Numatytasispastraiposriftas"/>
    <w:uiPriority w:val="99"/>
    <w:semiHidden/>
    <w:unhideWhenUsed/>
    <w:rsid w:val="002506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17970</Words>
  <Characters>10244</Characters>
  <Application>Microsoft Office Word</Application>
  <DocSecurity>0</DocSecurity>
  <Lines>85</Lines>
  <Paragraphs>56</Paragraphs>
  <ScaleCrop>false</ScaleCrop>
  <Company/>
  <LinksUpToDate>false</LinksUpToDate>
  <CharactersWithSpaces>28158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2025-12-03T13:51:00Z</dcterms:created>
  <dcterms:modified xsi:type="dcterms:W3CDTF">2025-12-03T13:58:00Z</dcterms:modified>
</cp:coreProperties>
</file>