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0007E"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2CDFB013"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1C729BA0"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73C910FA"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039D4E72"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44D71633"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0A7B7181"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3CBE2693"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65DA9E88"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0F00AC0A"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27D4ACF0"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24FB3A99"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5503B707"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0A917145"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08B322DC"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5B4D0DA3"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36111D80"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49A597EF"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70C27CE5"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703E4B8F"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20E59C38"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23A6E025"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53F1B013" w14:textId="77777777" w:rsidR="006F5D75" w:rsidRPr="009C7A22" w:rsidRDefault="006F5D75"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9C7A22">
        <w:rPr>
          <w:rFonts w:ascii="Times New Roman" w:eastAsia="Times New Roman" w:hAnsi="Times New Roman" w:cs="Times New Roman"/>
          <w:b/>
          <w:caps/>
          <w:lang w:val="lt-LT"/>
        </w:rPr>
        <w:t>PRIEDAS</w:t>
      </w:r>
      <w:bookmarkEnd w:id="0"/>
      <w:bookmarkEnd w:id="1"/>
    </w:p>
    <w:p w14:paraId="79FCB16D" w14:textId="77777777" w:rsidR="006F5D75" w:rsidRPr="009C7A22" w:rsidRDefault="006F5D75" w:rsidP="009C7A22">
      <w:pPr>
        <w:numPr>
          <w:ilvl w:val="1"/>
          <w:numId w:val="0"/>
        </w:numPr>
        <w:spacing w:after="0" w:line="240" w:lineRule="auto"/>
        <w:rPr>
          <w:rFonts w:ascii="Times New Roman" w:eastAsia="Times New Roman" w:hAnsi="Times New Roman" w:cs="Times New Roman"/>
          <w:lang w:val="lt-LT"/>
        </w:rPr>
      </w:pPr>
    </w:p>
    <w:p w14:paraId="6E2F8B58" w14:textId="77777777" w:rsidR="006F5D75" w:rsidRPr="009C7A22" w:rsidRDefault="006F5D75"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9C7A22">
        <w:rPr>
          <w:rFonts w:ascii="Times New Roman" w:eastAsia="Times New Roman" w:hAnsi="Times New Roman" w:cs="Times New Roman"/>
          <w:b/>
          <w:caps/>
          <w:lang w:val="lt-LT"/>
        </w:rPr>
        <w:t>ŽENKLINIMAS IR PAKUOTĖS LAPELIS</w:t>
      </w:r>
      <w:bookmarkEnd w:id="2"/>
      <w:bookmarkEnd w:id="3"/>
    </w:p>
    <w:p w14:paraId="3101ACC6"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r w:rsidRPr="009C7A22">
        <w:rPr>
          <w:rFonts w:ascii="Times New Roman" w:eastAsia="Times New Roman" w:hAnsi="Times New Roman" w:cs="Times New Roman"/>
          <w:noProof/>
          <w:lang w:val="lt-LT" w:eastAsia="lt-LT"/>
        </w:rPr>
        <w:br w:type="page"/>
      </w:r>
    </w:p>
    <w:p w14:paraId="284E00DF"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9C7A22" w:rsidRDefault="003D07DA" w:rsidP="009C7A22">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9C7A22" w:rsidRDefault="006F5D75" w:rsidP="009C7A22">
      <w:pPr>
        <w:spacing w:after="0" w:line="240" w:lineRule="auto"/>
        <w:jc w:val="center"/>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A. ŽENKLINIMAS</w:t>
      </w:r>
    </w:p>
    <w:p w14:paraId="6AC90E7D" w14:textId="77777777" w:rsidR="006F5D75" w:rsidRPr="009C7A22" w:rsidRDefault="006F5D75" w:rsidP="009C7A22">
      <w:pPr>
        <w:shd w:val="clear" w:color="auto" w:fill="FFFFFF"/>
        <w:spacing w:after="0" w:line="240" w:lineRule="auto"/>
        <w:rPr>
          <w:rFonts w:ascii="Times New Roman" w:eastAsia="Times New Roman" w:hAnsi="Times New Roman" w:cs="Times New Roman"/>
          <w:noProof/>
          <w:lang w:val="lt-LT" w:eastAsia="lt-LT"/>
        </w:rPr>
      </w:pPr>
      <w:r w:rsidRPr="009C7A22">
        <w:rPr>
          <w:rFonts w:ascii="Times New Roman" w:eastAsia="Times New Roman" w:hAnsi="Times New Roman" w:cs="Times New Roman"/>
          <w:noProof/>
          <w:lang w:val="lt-LT" w:eastAsia="lt-LT"/>
        </w:rPr>
        <w:br w:type="page"/>
      </w:r>
    </w:p>
    <w:p w14:paraId="3E3DB4FE" w14:textId="6A2ED60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9C7A22">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9C7A22" w:rsidRDefault="00AE7B39" w:rsidP="009C7A2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9C7A22">
        <w:rPr>
          <w:rFonts w:ascii="Times New Roman" w:eastAsia="Times New Roman" w:hAnsi="Times New Roman" w:cs="Times New Roman"/>
          <w:b/>
          <w:bCs/>
          <w:caps/>
          <w:noProof/>
          <w:lang w:val="lt-LT"/>
        </w:rPr>
        <w:t>Kartono dėžutė</w:t>
      </w:r>
    </w:p>
    <w:p w14:paraId="7BF2B819"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298D8C1F"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3645509D"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1.</w:t>
      </w:r>
      <w:r w:rsidRPr="009C7A22">
        <w:rPr>
          <w:rFonts w:ascii="Times New Roman" w:eastAsia="Times New Roman" w:hAnsi="Times New Roman" w:cs="Times New Roman"/>
          <w:b/>
          <w:noProof/>
          <w:lang w:val="lt-LT" w:eastAsia="lt-LT"/>
        </w:rPr>
        <w:tab/>
        <w:t>VAISTINIO PREPARATO PAVADINIMAS</w:t>
      </w:r>
    </w:p>
    <w:p w14:paraId="1C32583A"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40D8DF52" w14:textId="77777777" w:rsidR="001D121D" w:rsidRPr="009C7A22" w:rsidRDefault="001D121D"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Dexamethasone Krka 4 mg tabletės</w:t>
      </w:r>
    </w:p>
    <w:p w14:paraId="3D70292B" w14:textId="77777777" w:rsidR="001D121D" w:rsidRPr="009C7A22" w:rsidRDefault="001D121D"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Deksametazonas</w:t>
      </w:r>
    </w:p>
    <w:p w14:paraId="16E55D45" w14:textId="77777777" w:rsidR="001D7199" w:rsidRPr="009C7A22" w:rsidRDefault="001D7199" w:rsidP="009C7A22">
      <w:pPr>
        <w:spacing w:after="0" w:line="240" w:lineRule="auto"/>
        <w:rPr>
          <w:rFonts w:ascii="Times New Roman" w:eastAsia="Times New Roman" w:hAnsi="Times New Roman" w:cs="Times New Roman"/>
          <w:noProof/>
          <w:lang w:val="lt-LT" w:eastAsia="lt-LT"/>
        </w:rPr>
      </w:pPr>
    </w:p>
    <w:p w14:paraId="3390AC74" w14:textId="77777777" w:rsidR="00141446" w:rsidRPr="009C7A22" w:rsidRDefault="00141446" w:rsidP="009C7A22">
      <w:pPr>
        <w:spacing w:after="0" w:line="240" w:lineRule="auto"/>
        <w:rPr>
          <w:rFonts w:ascii="Times New Roman" w:eastAsia="Times New Roman" w:hAnsi="Times New Roman" w:cs="Times New Roman"/>
          <w:noProof/>
          <w:lang w:val="lt-LT" w:eastAsia="lt-LT"/>
        </w:rPr>
      </w:pPr>
    </w:p>
    <w:p w14:paraId="7837CD2C"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9C7A22">
        <w:rPr>
          <w:rFonts w:ascii="Times New Roman" w:eastAsia="Times New Roman" w:hAnsi="Times New Roman" w:cs="Times New Roman"/>
          <w:b/>
          <w:noProof/>
          <w:lang w:val="lt-LT" w:eastAsia="lt-LT"/>
        </w:rPr>
        <w:t>2.</w:t>
      </w:r>
      <w:r w:rsidRPr="009C7A22">
        <w:rPr>
          <w:rFonts w:ascii="Times New Roman" w:eastAsia="Times New Roman" w:hAnsi="Times New Roman" w:cs="Times New Roman"/>
          <w:b/>
          <w:noProof/>
          <w:lang w:val="lt-LT" w:eastAsia="lt-LT"/>
        </w:rPr>
        <w:tab/>
      </w:r>
      <w:r w:rsidR="006E20BA" w:rsidRPr="009C7A22">
        <w:rPr>
          <w:rFonts w:ascii="Times New Roman" w:hAnsi="Times New Roman" w:cs="Times New Roman"/>
          <w:b/>
          <w:bCs/>
          <w:lang w:val="lt-LT" w:eastAsia="zh-CN" w:bidi="lo-LA"/>
        </w:rPr>
        <w:t>VEIKLIOJI (-IOS) MEDŽIAGA (-OS) IR JOS (-Ų) KIEKIS (-IAI)</w:t>
      </w:r>
    </w:p>
    <w:p w14:paraId="0FC6F82A"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714468C7" w14:textId="77777777" w:rsidR="001D121D" w:rsidRPr="009C7A22" w:rsidRDefault="001D121D"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Kiekvienoje tabletėje yra 4 mg deksametazono.</w:t>
      </w:r>
    </w:p>
    <w:p w14:paraId="13C633F4"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5034B834" w14:textId="77777777" w:rsidR="00141446" w:rsidRPr="009C7A22" w:rsidRDefault="00141446" w:rsidP="009C7A22">
      <w:pPr>
        <w:spacing w:after="0" w:line="240" w:lineRule="auto"/>
        <w:rPr>
          <w:rFonts w:ascii="Times New Roman" w:eastAsia="Times New Roman" w:hAnsi="Times New Roman" w:cs="Times New Roman"/>
          <w:noProof/>
          <w:lang w:val="lt-LT" w:eastAsia="lt-LT"/>
        </w:rPr>
      </w:pPr>
    </w:p>
    <w:p w14:paraId="35C3D7B5"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3.</w:t>
      </w:r>
      <w:r w:rsidRPr="009C7A22">
        <w:rPr>
          <w:rFonts w:ascii="Times New Roman" w:eastAsia="Times New Roman" w:hAnsi="Times New Roman" w:cs="Times New Roman"/>
          <w:b/>
          <w:noProof/>
          <w:lang w:val="lt-LT" w:eastAsia="lt-LT"/>
        </w:rPr>
        <w:tab/>
        <w:t>PAGALBINIŲ MEDŽIAGŲ SĄRAŠAS</w:t>
      </w:r>
    </w:p>
    <w:p w14:paraId="3536F9D8"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2E599286" w14:textId="77777777" w:rsidR="001D121D" w:rsidRPr="009C7A22" w:rsidRDefault="001D121D"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Sudėtyje yra laktozės.</w:t>
      </w:r>
    </w:p>
    <w:p w14:paraId="3D56FD3D" w14:textId="77777777" w:rsidR="001D121D" w:rsidRPr="009C7A22" w:rsidRDefault="001D121D"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Daugiau informacijos pateikiama pakuotės lapelyje.</w:t>
      </w:r>
    </w:p>
    <w:p w14:paraId="3AB45D66" w14:textId="77777777" w:rsidR="00EB511D" w:rsidRPr="009C7A22" w:rsidRDefault="00EB511D" w:rsidP="009C7A22">
      <w:pPr>
        <w:tabs>
          <w:tab w:val="left" w:pos="567"/>
        </w:tabs>
        <w:spacing w:after="0" w:line="240" w:lineRule="auto"/>
        <w:rPr>
          <w:rFonts w:ascii="Times New Roman" w:hAnsi="Times New Roman" w:cs="Times New Roman"/>
          <w:noProof/>
          <w:lang w:val="lt-LT"/>
        </w:rPr>
      </w:pPr>
    </w:p>
    <w:p w14:paraId="118B8978" w14:textId="77777777" w:rsidR="00141446" w:rsidRPr="009C7A22" w:rsidRDefault="00141446" w:rsidP="009C7A22">
      <w:pPr>
        <w:tabs>
          <w:tab w:val="left" w:pos="567"/>
        </w:tabs>
        <w:spacing w:after="0" w:line="240" w:lineRule="auto"/>
        <w:rPr>
          <w:rFonts w:ascii="Times New Roman" w:hAnsi="Times New Roman" w:cs="Times New Roman"/>
          <w:noProof/>
          <w:lang w:val="lt-LT"/>
        </w:rPr>
      </w:pPr>
    </w:p>
    <w:p w14:paraId="68338A2E"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4.</w:t>
      </w:r>
      <w:r w:rsidRPr="009C7A22">
        <w:rPr>
          <w:rFonts w:ascii="Times New Roman" w:eastAsia="Times New Roman" w:hAnsi="Times New Roman" w:cs="Times New Roman"/>
          <w:b/>
          <w:noProof/>
          <w:lang w:val="lt-LT" w:eastAsia="lt-LT"/>
        </w:rPr>
        <w:tab/>
      </w:r>
      <w:r w:rsidRPr="009C7A22">
        <w:rPr>
          <w:rFonts w:ascii="Times New Roman" w:eastAsia="Times New Roman" w:hAnsi="Times New Roman" w:cs="Times New Roman"/>
          <w:b/>
          <w:bCs/>
          <w:lang w:val="lt-LT" w:eastAsia="lt-LT"/>
        </w:rPr>
        <w:t>FARMACINĖ FORMA IR KIEKIS PAKUOTĖJE</w:t>
      </w:r>
    </w:p>
    <w:p w14:paraId="1C48F010" w14:textId="77777777" w:rsidR="00895BBC" w:rsidRPr="009C7A22" w:rsidRDefault="00895BBC" w:rsidP="009C7A22">
      <w:pPr>
        <w:spacing w:after="0" w:line="240" w:lineRule="auto"/>
        <w:rPr>
          <w:rFonts w:ascii="Times New Roman" w:eastAsia="Times New Roman" w:hAnsi="Times New Roman" w:cs="Times New Roman"/>
          <w:noProof/>
          <w:lang w:val="lt-LT" w:eastAsia="lt-LT"/>
        </w:rPr>
      </w:pPr>
    </w:p>
    <w:p w14:paraId="05F22B3E" w14:textId="6386D555" w:rsidR="001D121D" w:rsidRPr="009C7A22" w:rsidRDefault="001D121D" w:rsidP="009C7A22">
      <w:pPr>
        <w:widowControl w:val="0"/>
        <w:tabs>
          <w:tab w:val="left" w:pos="1440"/>
        </w:tabs>
        <w:spacing w:after="0" w:line="240" w:lineRule="auto"/>
        <w:ind w:right="-1"/>
        <w:rPr>
          <w:rFonts w:ascii="Times New Roman" w:eastAsia="Times New Roman" w:hAnsi="Times New Roman" w:cs="Times New Roman"/>
          <w:iCs/>
          <w:lang w:val="lt-LT"/>
        </w:rPr>
      </w:pPr>
      <w:r w:rsidRPr="009C7A22">
        <w:rPr>
          <w:rFonts w:ascii="Times New Roman" w:eastAsia="Times New Roman" w:hAnsi="Times New Roman" w:cs="Times New Roman"/>
          <w:iCs/>
          <w:highlight w:val="lightGray"/>
          <w:lang w:val="lt-LT"/>
        </w:rPr>
        <w:t>tabletės</w:t>
      </w:r>
    </w:p>
    <w:p w14:paraId="0D9FB2FE" w14:textId="2A1D0B47" w:rsidR="00EB511D" w:rsidRPr="009C7A22" w:rsidRDefault="001D121D" w:rsidP="009C7A22">
      <w:pPr>
        <w:widowControl w:val="0"/>
        <w:spacing w:after="0" w:line="240" w:lineRule="auto"/>
        <w:rPr>
          <w:rFonts w:ascii="Times New Roman" w:eastAsia="Calibri" w:hAnsi="Times New Roman" w:cs="Times New Roman"/>
          <w:lang w:val="lt-LT"/>
        </w:rPr>
      </w:pPr>
      <w:r w:rsidRPr="009C7A22">
        <w:rPr>
          <w:rFonts w:ascii="Times New Roman" w:eastAsia="Calibri" w:hAnsi="Times New Roman" w:cs="Times New Roman"/>
          <w:lang w:val="lt-LT"/>
        </w:rPr>
        <w:t>2</w:t>
      </w:r>
      <w:r w:rsidR="00EB511D" w:rsidRPr="009C7A22">
        <w:rPr>
          <w:rFonts w:ascii="Times New Roman" w:eastAsia="Calibri" w:hAnsi="Times New Roman" w:cs="Times New Roman"/>
          <w:lang w:val="lt-LT"/>
        </w:rPr>
        <w:t>0 tablečių</w:t>
      </w:r>
    </w:p>
    <w:p w14:paraId="2DF3A054"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31258D9F" w14:textId="77777777" w:rsidR="00141446" w:rsidRPr="009C7A22" w:rsidRDefault="00141446" w:rsidP="009C7A22">
      <w:pPr>
        <w:spacing w:after="0" w:line="240" w:lineRule="auto"/>
        <w:rPr>
          <w:rFonts w:ascii="Times New Roman" w:eastAsia="Times New Roman" w:hAnsi="Times New Roman" w:cs="Times New Roman"/>
          <w:noProof/>
          <w:lang w:val="lt-LT" w:eastAsia="lt-LT"/>
        </w:rPr>
      </w:pPr>
    </w:p>
    <w:p w14:paraId="765A8231"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5.</w:t>
      </w:r>
      <w:r w:rsidRPr="009C7A22">
        <w:rPr>
          <w:rFonts w:ascii="Times New Roman" w:eastAsia="Times New Roman" w:hAnsi="Times New Roman" w:cs="Times New Roman"/>
          <w:b/>
          <w:noProof/>
          <w:lang w:val="lt-LT" w:eastAsia="lt-LT"/>
        </w:rPr>
        <w:tab/>
      </w:r>
      <w:r w:rsidRPr="009C7A22">
        <w:rPr>
          <w:rFonts w:ascii="Times New Roman" w:eastAsia="Times New Roman" w:hAnsi="Times New Roman" w:cs="Times New Roman"/>
          <w:b/>
          <w:bCs/>
          <w:lang w:val="lt-LT" w:eastAsia="lt-LT"/>
        </w:rPr>
        <w:t>VARTOJIMO METODAS IR BŪDAS (-AI)</w:t>
      </w:r>
    </w:p>
    <w:p w14:paraId="09417D2D" w14:textId="77777777" w:rsidR="006F5D75" w:rsidRPr="009C7A22" w:rsidRDefault="006F5D75" w:rsidP="009C7A22">
      <w:pPr>
        <w:spacing w:after="0" w:line="240" w:lineRule="auto"/>
        <w:rPr>
          <w:rFonts w:ascii="Times New Roman" w:eastAsia="Times New Roman" w:hAnsi="Times New Roman" w:cs="Times New Roman"/>
          <w:i/>
          <w:noProof/>
          <w:lang w:val="lt-LT" w:eastAsia="lt-LT"/>
        </w:rPr>
      </w:pPr>
    </w:p>
    <w:p w14:paraId="23AD0631" w14:textId="77777777" w:rsidR="00EB511D" w:rsidRPr="009C7A22" w:rsidRDefault="00EB511D" w:rsidP="009C7A22">
      <w:pPr>
        <w:widowControl w:val="0"/>
        <w:spacing w:after="0" w:line="240" w:lineRule="auto"/>
        <w:rPr>
          <w:rFonts w:ascii="Times New Roman" w:eastAsia="Calibri" w:hAnsi="Times New Roman" w:cs="Times New Roman"/>
          <w:lang w:val="lt-LT"/>
        </w:rPr>
      </w:pPr>
      <w:r w:rsidRPr="009C7A22">
        <w:rPr>
          <w:rFonts w:ascii="Times New Roman" w:eastAsia="Calibri" w:hAnsi="Times New Roman" w:cs="Times New Roman"/>
          <w:lang w:val="lt-LT"/>
        </w:rPr>
        <w:t>Prieš vartojimą perskaitykite pakuotės lapelį.</w:t>
      </w:r>
    </w:p>
    <w:p w14:paraId="3FD338D4" w14:textId="136105FB" w:rsidR="00EB511D" w:rsidRPr="009C7A22" w:rsidRDefault="00EB511D" w:rsidP="009C7A22">
      <w:pPr>
        <w:widowControl w:val="0"/>
        <w:spacing w:after="0" w:line="240" w:lineRule="auto"/>
        <w:rPr>
          <w:rFonts w:ascii="Times New Roman" w:eastAsia="Calibri" w:hAnsi="Times New Roman" w:cs="Times New Roman"/>
          <w:lang w:val="lt-LT"/>
        </w:rPr>
      </w:pPr>
      <w:r w:rsidRPr="009C7A22">
        <w:rPr>
          <w:rFonts w:ascii="Times New Roman" w:eastAsia="Calibri" w:hAnsi="Times New Roman" w:cs="Times New Roman"/>
          <w:lang w:val="lt-LT"/>
        </w:rPr>
        <w:t>Vartoti per burną</w:t>
      </w:r>
      <w:r w:rsidR="00477A2E" w:rsidRPr="009C7A22">
        <w:rPr>
          <w:rFonts w:ascii="Times New Roman" w:eastAsia="Calibri" w:hAnsi="Times New Roman" w:cs="Times New Roman"/>
          <w:lang w:val="lt-LT"/>
        </w:rPr>
        <w:t>.</w:t>
      </w:r>
    </w:p>
    <w:p w14:paraId="7AC02F23" w14:textId="77777777" w:rsidR="001D7199" w:rsidRPr="009C7A22" w:rsidRDefault="001D7199" w:rsidP="009C7A22">
      <w:pPr>
        <w:spacing w:after="0" w:line="240" w:lineRule="auto"/>
        <w:rPr>
          <w:rFonts w:ascii="Times New Roman" w:eastAsia="Times New Roman" w:hAnsi="Times New Roman" w:cs="Times New Roman"/>
          <w:noProof/>
          <w:lang w:val="lt-LT" w:eastAsia="lt-LT"/>
        </w:rPr>
      </w:pPr>
    </w:p>
    <w:p w14:paraId="08B6DC1D" w14:textId="77777777" w:rsidR="00141446" w:rsidRPr="009C7A22" w:rsidRDefault="00141446" w:rsidP="009C7A22">
      <w:pPr>
        <w:spacing w:after="0" w:line="240" w:lineRule="auto"/>
        <w:rPr>
          <w:rFonts w:ascii="Times New Roman" w:eastAsia="Times New Roman" w:hAnsi="Times New Roman" w:cs="Times New Roman"/>
          <w:noProof/>
          <w:lang w:val="lt-LT" w:eastAsia="lt-LT"/>
        </w:rPr>
      </w:pPr>
    </w:p>
    <w:p w14:paraId="39DD5823" w14:textId="77777777" w:rsidR="006F5D75" w:rsidRPr="009C7A22" w:rsidRDefault="006F5D75" w:rsidP="009C7A2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6.</w:t>
      </w:r>
      <w:r w:rsidRPr="009C7A22">
        <w:rPr>
          <w:rFonts w:ascii="Times New Roman" w:eastAsia="Times New Roman" w:hAnsi="Times New Roman" w:cs="Times New Roman"/>
          <w:b/>
          <w:noProof/>
          <w:lang w:val="lt-LT" w:eastAsia="lt-LT"/>
        </w:rPr>
        <w:tab/>
      </w:r>
      <w:r w:rsidRPr="009C7A22">
        <w:rPr>
          <w:rFonts w:ascii="Times New Roman" w:eastAsia="Times New Roman" w:hAnsi="Times New Roman" w:cs="Times New Roman"/>
          <w:b/>
          <w:bCs/>
          <w:lang w:val="lt-LT" w:eastAsia="lt-LT"/>
        </w:rPr>
        <w:t xml:space="preserve">SPECIALUS ĮSPĖJIMAS, KAD VAISTINĮ PREPARATĄ BŪTINA LAIKYTI VAIKAMS </w:t>
      </w:r>
      <w:r w:rsidR="00C34F49" w:rsidRPr="009C7A22">
        <w:rPr>
          <w:rFonts w:ascii="Times New Roman" w:eastAsia="Times New Roman" w:hAnsi="Times New Roman" w:cs="Times New Roman"/>
          <w:b/>
          <w:bCs/>
          <w:noProof/>
          <w:lang w:val="lt-LT"/>
        </w:rPr>
        <w:t>NEPASTEBIMOJE IR NEPASIEKIAMOJE</w:t>
      </w:r>
      <w:r w:rsidRPr="009C7A22">
        <w:rPr>
          <w:rFonts w:ascii="Times New Roman" w:eastAsia="Times New Roman" w:hAnsi="Times New Roman" w:cs="Times New Roman"/>
          <w:b/>
          <w:bCs/>
          <w:lang w:val="lt-LT" w:eastAsia="lt-LT"/>
        </w:rPr>
        <w:t xml:space="preserve"> VIETOJE</w:t>
      </w:r>
    </w:p>
    <w:p w14:paraId="7B8B0B75"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2043720E"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r w:rsidRPr="009C7A22">
        <w:rPr>
          <w:rFonts w:ascii="Times New Roman" w:eastAsia="Times New Roman" w:hAnsi="Times New Roman" w:cs="Times New Roman"/>
          <w:noProof/>
          <w:lang w:val="lt-LT" w:eastAsia="lt-LT"/>
        </w:rPr>
        <w:t xml:space="preserve">Laikyti vaikams </w:t>
      </w:r>
      <w:r w:rsidR="00137436" w:rsidRPr="009C7A22">
        <w:rPr>
          <w:rFonts w:ascii="Times New Roman" w:eastAsia="Times New Roman" w:hAnsi="Times New Roman" w:cs="Times New Roman"/>
          <w:noProof/>
          <w:lang w:val="lt-LT" w:eastAsia="lt-LT"/>
        </w:rPr>
        <w:t xml:space="preserve">nepastebimoje ir </w:t>
      </w:r>
      <w:r w:rsidRPr="009C7A22">
        <w:rPr>
          <w:rFonts w:ascii="Times New Roman" w:eastAsia="Times New Roman" w:hAnsi="Times New Roman" w:cs="Times New Roman"/>
          <w:noProof/>
          <w:lang w:val="lt-LT" w:eastAsia="lt-LT"/>
        </w:rPr>
        <w:t>nepasiekiamoje vietoje.</w:t>
      </w:r>
    </w:p>
    <w:p w14:paraId="567B41F3"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6A2705B8" w14:textId="77777777" w:rsidR="00141446" w:rsidRPr="009C7A22" w:rsidRDefault="00141446" w:rsidP="009C7A22">
      <w:pPr>
        <w:spacing w:after="0" w:line="240" w:lineRule="auto"/>
        <w:rPr>
          <w:rFonts w:ascii="Times New Roman" w:eastAsia="Times New Roman" w:hAnsi="Times New Roman" w:cs="Times New Roman"/>
          <w:noProof/>
          <w:lang w:val="lt-LT" w:eastAsia="lt-LT"/>
        </w:rPr>
      </w:pPr>
    </w:p>
    <w:p w14:paraId="519DF053"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7.</w:t>
      </w:r>
      <w:r w:rsidRPr="009C7A22">
        <w:rPr>
          <w:rFonts w:ascii="Times New Roman" w:eastAsia="Times New Roman" w:hAnsi="Times New Roman" w:cs="Times New Roman"/>
          <w:b/>
          <w:bCs/>
          <w:noProof/>
          <w:lang w:val="lt-LT" w:eastAsia="lt-LT"/>
        </w:rPr>
        <w:tab/>
      </w:r>
      <w:r w:rsidRPr="009C7A22">
        <w:rPr>
          <w:rFonts w:ascii="Times New Roman" w:eastAsia="Times New Roman" w:hAnsi="Times New Roman" w:cs="Times New Roman"/>
          <w:b/>
          <w:bCs/>
          <w:lang w:val="lt-LT" w:eastAsia="lt-LT"/>
        </w:rPr>
        <w:t>KITAS (-I) SPECIALUS (-ŪS) ĮSPĖJIMAS (-AI) (JEI REIKIA)</w:t>
      </w:r>
    </w:p>
    <w:p w14:paraId="33199351"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77356B3B"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575FAA59"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8.</w:t>
      </w:r>
      <w:r w:rsidRPr="009C7A22">
        <w:rPr>
          <w:rFonts w:ascii="Times New Roman" w:eastAsia="Times New Roman" w:hAnsi="Times New Roman" w:cs="Times New Roman"/>
          <w:b/>
          <w:noProof/>
          <w:lang w:val="lt-LT" w:eastAsia="lt-LT"/>
        </w:rPr>
        <w:tab/>
      </w:r>
      <w:r w:rsidRPr="009C7A22">
        <w:rPr>
          <w:rFonts w:ascii="Times New Roman" w:eastAsia="Times New Roman" w:hAnsi="Times New Roman" w:cs="Times New Roman"/>
          <w:b/>
          <w:bCs/>
          <w:noProof/>
          <w:lang w:val="lt-LT" w:eastAsia="lt-LT"/>
        </w:rPr>
        <w:t>TINKAMUMO LAIKAS</w:t>
      </w:r>
    </w:p>
    <w:p w14:paraId="0C16F22D"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675553A7"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r w:rsidRPr="009C7A22">
        <w:rPr>
          <w:rFonts w:ascii="Times New Roman" w:eastAsia="Times New Roman" w:hAnsi="Times New Roman" w:cs="Times New Roman"/>
          <w:noProof/>
          <w:lang w:val="lt-LT" w:eastAsia="lt-LT"/>
        </w:rPr>
        <w:t>Tinka iki</w:t>
      </w:r>
      <w:r w:rsidR="00AE7B39" w:rsidRPr="009C7A22">
        <w:rPr>
          <w:rFonts w:ascii="Times New Roman" w:eastAsia="Times New Roman" w:hAnsi="Times New Roman" w:cs="Times New Roman"/>
          <w:noProof/>
          <w:lang w:val="lt-LT" w:eastAsia="lt-LT"/>
        </w:rPr>
        <w:t>/EXP</w:t>
      </w:r>
      <w:r w:rsidR="001D7199" w:rsidRPr="009C7A22">
        <w:rPr>
          <w:rFonts w:ascii="Times New Roman" w:eastAsia="Times New Roman" w:hAnsi="Times New Roman" w:cs="Times New Roman"/>
          <w:noProof/>
          <w:lang w:val="lt-LT" w:eastAsia="lt-LT"/>
        </w:rPr>
        <w:t xml:space="preserve">: </w:t>
      </w:r>
      <w:r w:rsidR="00E94E16" w:rsidRPr="009C7A22">
        <w:rPr>
          <w:rFonts w:ascii="Times New Roman" w:eastAsia="Times New Roman" w:hAnsi="Times New Roman" w:cs="Times New Roman"/>
          <w:noProof/>
          <w:lang w:val="lt-LT" w:eastAsia="lt-LT"/>
        </w:rPr>
        <w:t>MMMM/mm</w:t>
      </w:r>
      <w:r w:rsidR="001D7199" w:rsidRPr="009C7A22">
        <w:rPr>
          <w:rFonts w:ascii="Times New Roman" w:eastAsia="Times New Roman" w:hAnsi="Times New Roman" w:cs="Times New Roman"/>
          <w:noProof/>
          <w:lang w:val="lt-LT" w:eastAsia="lt-LT"/>
        </w:rPr>
        <w:t>.</w:t>
      </w:r>
    </w:p>
    <w:p w14:paraId="4F772D6C"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76136518" w14:textId="77777777" w:rsidR="00141446" w:rsidRPr="009C7A22" w:rsidRDefault="00141446" w:rsidP="009C7A22">
      <w:pPr>
        <w:spacing w:after="0" w:line="240" w:lineRule="auto"/>
        <w:rPr>
          <w:rFonts w:ascii="Times New Roman" w:eastAsia="Times New Roman" w:hAnsi="Times New Roman" w:cs="Times New Roman"/>
          <w:noProof/>
          <w:lang w:val="lt-LT" w:eastAsia="lt-LT"/>
        </w:rPr>
      </w:pPr>
    </w:p>
    <w:p w14:paraId="2A165676"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9.</w:t>
      </w:r>
      <w:r w:rsidRPr="009C7A22">
        <w:rPr>
          <w:rFonts w:ascii="Times New Roman" w:eastAsia="Times New Roman" w:hAnsi="Times New Roman" w:cs="Times New Roman"/>
          <w:b/>
          <w:noProof/>
          <w:lang w:val="lt-LT" w:eastAsia="lt-LT"/>
        </w:rPr>
        <w:tab/>
      </w:r>
      <w:r w:rsidRPr="009C7A22">
        <w:rPr>
          <w:rFonts w:ascii="Times New Roman" w:eastAsia="Times New Roman" w:hAnsi="Times New Roman" w:cs="Times New Roman"/>
          <w:b/>
          <w:caps/>
          <w:noProof/>
          <w:lang w:val="lt-LT" w:eastAsia="lt-LT"/>
        </w:rPr>
        <w:t>SPECIALIOS laikymo sąlygos</w:t>
      </w:r>
    </w:p>
    <w:p w14:paraId="35FFB89F" w14:textId="77777777" w:rsidR="006C7CE1" w:rsidRPr="009C7A22" w:rsidRDefault="006C7CE1" w:rsidP="009C7A22">
      <w:pPr>
        <w:spacing w:after="0" w:line="240" w:lineRule="auto"/>
        <w:rPr>
          <w:rFonts w:ascii="Times New Roman" w:hAnsi="Times New Roman" w:cs="Times New Roman"/>
          <w:lang w:val="lt-LT"/>
        </w:rPr>
      </w:pPr>
    </w:p>
    <w:p w14:paraId="44D560DB" w14:textId="77777777" w:rsidR="001D121D" w:rsidRPr="009C7A22" w:rsidRDefault="00EB511D"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Calibri" w:hAnsi="Times New Roman" w:cs="Times New Roman"/>
          <w:noProof/>
          <w:lang w:val="lt-LT"/>
        </w:rPr>
        <w:t xml:space="preserve">Laikyti gamintojo pakuotėje, kad </w:t>
      </w:r>
      <w:r w:rsidR="003A3C73" w:rsidRPr="009C7A22">
        <w:rPr>
          <w:rFonts w:ascii="Times New Roman" w:eastAsia="Calibri" w:hAnsi="Times New Roman" w:cs="Times New Roman"/>
          <w:noProof/>
          <w:lang w:val="lt-LT"/>
        </w:rPr>
        <w:t>vaistas</w:t>
      </w:r>
      <w:r w:rsidRPr="009C7A22">
        <w:rPr>
          <w:rFonts w:ascii="Times New Roman" w:eastAsia="Calibri" w:hAnsi="Times New Roman" w:cs="Times New Roman"/>
          <w:noProof/>
          <w:lang w:val="lt-LT"/>
        </w:rPr>
        <w:t xml:space="preserve"> </w:t>
      </w:r>
      <w:r w:rsidR="001D121D" w:rsidRPr="009C7A22">
        <w:rPr>
          <w:rFonts w:ascii="Times New Roman" w:eastAsia="Times New Roman" w:hAnsi="Times New Roman" w:cs="Times New Roman"/>
          <w:snapToGrid w:val="0"/>
          <w:lang w:val="lt-LT"/>
        </w:rPr>
        <w:t>būtų apsaugotas nuo šviesos ir drėgmės.</w:t>
      </w:r>
    </w:p>
    <w:p w14:paraId="47B9B473" w14:textId="77777777" w:rsidR="00EB511D" w:rsidRPr="009C7A22" w:rsidRDefault="00EB511D" w:rsidP="009C7A22">
      <w:pPr>
        <w:spacing w:after="0" w:line="240" w:lineRule="auto"/>
        <w:ind w:left="567" w:hanging="567"/>
        <w:rPr>
          <w:rFonts w:ascii="Times New Roman" w:eastAsia="Times New Roman" w:hAnsi="Times New Roman" w:cs="Times New Roman"/>
          <w:noProof/>
          <w:lang w:val="lt-LT" w:eastAsia="lt-LT"/>
        </w:rPr>
      </w:pPr>
    </w:p>
    <w:p w14:paraId="46C6F106" w14:textId="77777777" w:rsidR="00CA2D94" w:rsidRPr="009C7A22" w:rsidRDefault="00CA2D94" w:rsidP="009C7A22">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9C7A22">
        <w:rPr>
          <w:rFonts w:ascii="Times New Roman" w:eastAsia="Times New Roman" w:hAnsi="Times New Roman" w:cs="Times New Roman"/>
          <w:b/>
          <w:noProof/>
          <w:lang w:val="lt-LT" w:eastAsia="lt-LT"/>
        </w:rPr>
        <w:t>10.</w:t>
      </w:r>
      <w:r w:rsidRPr="009C7A22">
        <w:rPr>
          <w:rFonts w:ascii="Times New Roman" w:eastAsia="Times New Roman" w:hAnsi="Times New Roman" w:cs="Times New Roman"/>
          <w:b/>
          <w:noProof/>
          <w:lang w:val="lt-LT" w:eastAsia="lt-LT"/>
        </w:rPr>
        <w:tab/>
      </w:r>
      <w:r w:rsidRPr="009C7A22">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580C62E2"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6E3A57B5" w14:textId="77777777" w:rsidR="006F5D75" w:rsidRPr="009C7A22" w:rsidRDefault="006F5D75" w:rsidP="009C7A2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9C7A22">
        <w:rPr>
          <w:rFonts w:ascii="Times New Roman" w:eastAsia="Times New Roman" w:hAnsi="Times New Roman" w:cs="Times New Roman"/>
          <w:b/>
          <w:bCs/>
          <w:noProof/>
          <w:lang w:val="lt-LT"/>
        </w:rPr>
        <w:t>11.</w:t>
      </w:r>
      <w:r w:rsidRPr="009C7A22">
        <w:rPr>
          <w:rFonts w:ascii="Times New Roman" w:eastAsia="Times New Roman" w:hAnsi="Times New Roman" w:cs="Times New Roman"/>
          <w:b/>
          <w:bCs/>
          <w:noProof/>
          <w:lang w:val="lt-LT"/>
        </w:rPr>
        <w:tab/>
      </w:r>
      <w:r w:rsidR="00F978F9" w:rsidRPr="009C7A22">
        <w:rPr>
          <w:rFonts w:ascii="Times New Roman" w:eastAsia="Times New Roman" w:hAnsi="Times New Roman" w:cs="Times New Roman"/>
          <w:b/>
          <w:bCs/>
          <w:noProof/>
          <w:lang w:val="lt-LT"/>
        </w:rPr>
        <w:t>LYGIAGRETUS IMPORTUOTOJAS</w:t>
      </w:r>
    </w:p>
    <w:p w14:paraId="4F43B244"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731AA9C0" w14:textId="7E374C94" w:rsidR="006F5D75" w:rsidRPr="009C7A22" w:rsidRDefault="00F978F9" w:rsidP="009C7A22">
      <w:pPr>
        <w:spacing w:after="0" w:line="240" w:lineRule="auto"/>
        <w:rPr>
          <w:rFonts w:ascii="Times New Roman" w:eastAsia="Times New Roman" w:hAnsi="Times New Roman" w:cs="Times New Roman"/>
          <w:noProof/>
          <w:lang w:val="lt-LT" w:eastAsia="lt-LT"/>
        </w:rPr>
      </w:pPr>
      <w:r w:rsidRPr="009C7A22">
        <w:rPr>
          <w:rFonts w:ascii="Times New Roman" w:eastAsia="Times New Roman" w:hAnsi="Times New Roman" w:cs="Times New Roman"/>
          <w:lang w:val="lt-LT" w:eastAsia="lt-LT"/>
        </w:rPr>
        <w:t>Lygiagretus importuotojas: UAB „Limedika“</w:t>
      </w:r>
      <w:r w:rsidR="000C0B53" w:rsidRPr="009C7A22">
        <w:rPr>
          <w:rFonts w:ascii="Times New Roman" w:eastAsia="Times New Roman" w:hAnsi="Times New Roman" w:cs="Times New Roman"/>
          <w:lang w:val="lt-LT" w:eastAsia="lt-LT"/>
        </w:rPr>
        <w:t>.</w:t>
      </w:r>
    </w:p>
    <w:p w14:paraId="60EF1CCA"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44B8C0C4" w14:textId="77777777" w:rsidR="00141446" w:rsidRPr="009C7A22" w:rsidRDefault="00141446" w:rsidP="009C7A22">
      <w:pPr>
        <w:spacing w:after="0" w:line="240" w:lineRule="auto"/>
        <w:rPr>
          <w:rFonts w:ascii="Times New Roman" w:eastAsia="Times New Roman" w:hAnsi="Times New Roman" w:cs="Times New Roman"/>
          <w:noProof/>
          <w:lang w:val="lt-LT" w:eastAsia="lt-LT"/>
        </w:rPr>
      </w:pPr>
    </w:p>
    <w:p w14:paraId="50305CE7"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12.</w:t>
      </w:r>
      <w:r w:rsidRPr="009C7A22">
        <w:rPr>
          <w:rFonts w:ascii="Times New Roman" w:eastAsia="Times New Roman" w:hAnsi="Times New Roman" w:cs="Times New Roman"/>
          <w:b/>
          <w:noProof/>
          <w:lang w:val="lt-LT" w:eastAsia="lt-LT"/>
        </w:rPr>
        <w:tab/>
      </w:r>
      <w:r w:rsidR="00F978F9" w:rsidRPr="009C7A22">
        <w:rPr>
          <w:rFonts w:ascii="Times New Roman" w:eastAsia="Times New Roman" w:hAnsi="Times New Roman" w:cs="Times New Roman"/>
          <w:b/>
          <w:bCs/>
          <w:lang w:val="lt-LT" w:eastAsia="lt-LT"/>
        </w:rPr>
        <w:t>LYGIAGRETAUS IMPORTO LEIDIMO NUMERIS</w:t>
      </w:r>
    </w:p>
    <w:p w14:paraId="6A68FCDB"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58B94FD3" w14:textId="1C4FCFC4" w:rsidR="00F978F9" w:rsidRPr="009C7A22" w:rsidRDefault="00E94E16" w:rsidP="009C7A22">
      <w:pPr>
        <w:spacing w:after="0" w:line="240" w:lineRule="auto"/>
        <w:rPr>
          <w:rFonts w:ascii="Times New Roman" w:eastAsia="Times New Roman" w:hAnsi="Times New Roman" w:cs="Times New Roman"/>
          <w:bCs/>
          <w:lang w:val="lt-LT" w:eastAsia="lt-LT"/>
        </w:rPr>
      </w:pPr>
      <w:r w:rsidRPr="009C7A22">
        <w:rPr>
          <w:rFonts w:ascii="Times New Roman" w:eastAsia="Times New Roman" w:hAnsi="Times New Roman" w:cs="Times New Roman"/>
          <w:bCs/>
          <w:lang w:val="lt-LT" w:eastAsia="lt-LT"/>
        </w:rPr>
        <w:t>Lyg. i</w:t>
      </w:r>
      <w:r w:rsidR="00F978F9" w:rsidRPr="009C7A22">
        <w:rPr>
          <w:rFonts w:ascii="Times New Roman" w:eastAsia="Times New Roman" w:hAnsi="Times New Roman" w:cs="Times New Roman"/>
          <w:bCs/>
          <w:lang w:val="lt-LT" w:eastAsia="lt-LT"/>
        </w:rPr>
        <w:t xml:space="preserve">mp. Nr.: </w:t>
      </w:r>
      <w:r w:rsidR="00DC6D6C">
        <w:rPr>
          <w:rFonts w:ascii="Times New Roman" w:eastAsia="Times New Roman" w:hAnsi="Times New Roman" w:cs="Times New Roman"/>
          <w:bCs/>
          <w:lang w:val="lt-LT" w:eastAsia="lt-LT"/>
        </w:rPr>
        <w:t>LT/L/20/1262/001</w:t>
      </w:r>
    </w:p>
    <w:p w14:paraId="58382B91"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7EC7F2AB" w14:textId="77777777" w:rsidR="00141446" w:rsidRPr="009C7A22" w:rsidRDefault="00141446" w:rsidP="009C7A22">
      <w:pPr>
        <w:spacing w:after="0" w:line="240" w:lineRule="auto"/>
        <w:rPr>
          <w:rFonts w:ascii="Times New Roman" w:eastAsia="Times New Roman" w:hAnsi="Times New Roman" w:cs="Times New Roman"/>
          <w:noProof/>
          <w:lang w:val="lt-LT" w:eastAsia="lt-LT"/>
        </w:rPr>
      </w:pPr>
    </w:p>
    <w:p w14:paraId="7DEC3250"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13.</w:t>
      </w:r>
      <w:r w:rsidRPr="009C7A22">
        <w:rPr>
          <w:rFonts w:ascii="Times New Roman" w:eastAsia="Times New Roman" w:hAnsi="Times New Roman" w:cs="Times New Roman"/>
          <w:b/>
          <w:noProof/>
          <w:lang w:val="lt-LT" w:eastAsia="lt-LT"/>
        </w:rPr>
        <w:tab/>
        <w:t>SERIJOS NUMERIS</w:t>
      </w:r>
    </w:p>
    <w:p w14:paraId="695322B1"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3566D56A"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r w:rsidRPr="009C7A22">
        <w:rPr>
          <w:rFonts w:ascii="Times New Roman" w:eastAsia="Times New Roman" w:hAnsi="Times New Roman" w:cs="Times New Roman"/>
          <w:noProof/>
          <w:lang w:val="lt-LT" w:eastAsia="lt-LT"/>
        </w:rPr>
        <w:t>Serija</w:t>
      </w:r>
      <w:r w:rsidR="00C34F49" w:rsidRPr="009C7A22">
        <w:rPr>
          <w:rFonts w:ascii="Times New Roman" w:eastAsia="Times New Roman" w:hAnsi="Times New Roman" w:cs="Times New Roman"/>
          <w:noProof/>
          <w:lang w:val="lt-LT" w:eastAsia="lt-LT"/>
        </w:rPr>
        <w:t>/LOT</w:t>
      </w:r>
      <w:r w:rsidR="00CF08C2" w:rsidRPr="009C7A22">
        <w:rPr>
          <w:rFonts w:ascii="Times New Roman" w:eastAsia="Times New Roman" w:hAnsi="Times New Roman" w:cs="Times New Roman"/>
          <w:noProof/>
          <w:lang w:val="lt-LT" w:eastAsia="lt-LT"/>
        </w:rPr>
        <w:t xml:space="preserve">: {           </w:t>
      </w:r>
      <w:r w:rsidR="00F978F9" w:rsidRPr="009C7A22">
        <w:rPr>
          <w:rFonts w:ascii="Times New Roman" w:eastAsia="Times New Roman" w:hAnsi="Times New Roman" w:cs="Times New Roman"/>
          <w:noProof/>
          <w:lang w:val="lt-LT" w:eastAsia="lt-LT"/>
        </w:rPr>
        <w:t>}</w:t>
      </w:r>
    </w:p>
    <w:p w14:paraId="451619AD"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57B597A9" w14:textId="77777777" w:rsidR="00141446" w:rsidRPr="009C7A22" w:rsidRDefault="00141446" w:rsidP="009C7A22">
      <w:pPr>
        <w:spacing w:after="0" w:line="240" w:lineRule="auto"/>
        <w:rPr>
          <w:rFonts w:ascii="Times New Roman" w:eastAsia="Times New Roman" w:hAnsi="Times New Roman" w:cs="Times New Roman"/>
          <w:noProof/>
          <w:lang w:val="lt-LT" w:eastAsia="lt-LT"/>
        </w:rPr>
      </w:pPr>
    </w:p>
    <w:p w14:paraId="7BE3D756"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14.</w:t>
      </w:r>
      <w:r w:rsidRPr="009C7A22">
        <w:rPr>
          <w:rFonts w:ascii="Times New Roman" w:eastAsia="Times New Roman" w:hAnsi="Times New Roman" w:cs="Times New Roman"/>
          <w:b/>
          <w:noProof/>
          <w:lang w:val="lt-LT" w:eastAsia="lt-LT"/>
        </w:rPr>
        <w:tab/>
      </w:r>
      <w:r w:rsidRPr="009C7A22">
        <w:rPr>
          <w:rFonts w:ascii="Times New Roman" w:eastAsia="Times New Roman" w:hAnsi="Times New Roman" w:cs="Times New Roman"/>
          <w:b/>
          <w:bCs/>
          <w:lang w:val="lt-LT" w:eastAsia="lt-LT"/>
        </w:rPr>
        <w:t>PARDAVIMO (IŠDAVIMO) TVARKA</w:t>
      </w:r>
    </w:p>
    <w:p w14:paraId="6EC9081C"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3148FC67" w14:textId="77C18297" w:rsidR="006F5D75" w:rsidRPr="009C7A22" w:rsidRDefault="006F5D75" w:rsidP="009C7A22">
      <w:pPr>
        <w:spacing w:after="0" w:line="240" w:lineRule="auto"/>
        <w:ind w:left="567" w:hanging="567"/>
        <w:rPr>
          <w:rFonts w:ascii="Times New Roman" w:eastAsia="Times New Roman" w:hAnsi="Times New Roman" w:cs="Times New Roman"/>
          <w:noProof/>
          <w:lang w:val="lt-LT" w:eastAsia="lt-LT"/>
        </w:rPr>
      </w:pPr>
      <w:r w:rsidRPr="009C7A22">
        <w:rPr>
          <w:rFonts w:ascii="Times New Roman" w:eastAsia="Times New Roman" w:hAnsi="Times New Roman" w:cs="Times New Roman"/>
          <w:noProof/>
          <w:lang w:val="lt-LT" w:eastAsia="lt-LT"/>
        </w:rPr>
        <w:t xml:space="preserve">Receptinis </w:t>
      </w:r>
      <w:r w:rsidR="00E51D1A" w:rsidRPr="009C7A22">
        <w:rPr>
          <w:rFonts w:ascii="Times New Roman" w:eastAsia="Times New Roman" w:hAnsi="Times New Roman" w:cs="Times New Roman"/>
          <w:noProof/>
          <w:lang w:val="lt-LT" w:eastAsia="lt-LT"/>
        </w:rPr>
        <w:t>vaistas</w:t>
      </w:r>
      <w:r w:rsidRPr="009C7A22">
        <w:rPr>
          <w:rFonts w:ascii="Times New Roman" w:eastAsia="Times New Roman" w:hAnsi="Times New Roman" w:cs="Times New Roman"/>
          <w:noProof/>
          <w:lang w:val="lt-LT" w:eastAsia="lt-LT"/>
        </w:rPr>
        <w:t>.</w:t>
      </w:r>
    </w:p>
    <w:p w14:paraId="5807DA5A"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6C880CE0" w14:textId="77777777" w:rsidR="00141446" w:rsidRPr="009C7A22" w:rsidRDefault="00141446" w:rsidP="009C7A22">
      <w:pPr>
        <w:spacing w:after="0" w:line="240" w:lineRule="auto"/>
        <w:rPr>
          <w:rFonts w:ascii="Times New Roman" w:eastAsia="Times New Roman" w:hAnsi="Times New Roman" w:cs="Times New Roman"/>
          <w:noProof/>
          <w:lang w:val="lt-LT" w:eastAsia="lt-LT"/>
        </w:rPr>
      </w:pPr>
    </w:p>
    <w:p w14:paraId="40508DDB"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15.</w:t>
      </w:r>
      <w:r w:rsidRPr="009C7A22">
        <w:rPr>
          <w:rFonts w:ascii="Times New Roman" w:eastAsia="Times New Roman" w:hAnsi="Times New Roman" w:cs="Times New Roman"/>
          <w:b/>
          <w:noProof/>
          <w:lang w:val="lt-LT" w:eastAsia="lt-LT"/>
        </w:rPr>
        <w:tab/>
      </w:r>
      <w:r w:rsidRPr="009C7A22">
        <w:rPr>
          <w:rFonts w:ascii="Times New Roman" w:eastAsia="Times New Roman" w:hAnsi="Times New Roman" w:cs="Times New Roman"/>
          <w:b/>
          <w:caps/>
          <w:noProof/>
          <w:lang w:val="lt-LT" w:eastAsia="lt-LT"/>
        </w:rPr>
        <w:t>vartojimo instrukcijA</w:t>
      </w:r>
    </w:p>
    <w:p w14:paraId="6D5ED842"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6A9B43AD" w14:textId="77777777" w:rsidR="006F5D75" w:rsidRPr="009C7A22" w:rsidRDefault="006F5D75" w:rsidP="009C7A22">
      <w:pPr>
        <w:spacing w:after="0" w:line="240" w:lineRule="auto"/>
        <w:rPr>
          <w:rFonts w:ascii="Times New Roman" w:eastAsia="Times New Roman" w:hAnsi="Times New Roman" w:cs="Times New Roman"/>
          <w:noProof/>
          <w:lang w:val="lt-LT" w:eastAsia="lt-LT"/>
        </w:rPr>
      </w:pPr>
    </w:p>
    <w:p w14:paraId="61802CAC" w14:textId="77777777" w:rsidR="006F5D75" w:rsidRPr="009C7A22" w:rsidRDefault="006F5D75" w:rsidP="009C7A2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C7A22">
        <w:rPr>
          <w:rFonts w:ascii="Times New Roman" w:eastAsia="Times New Roman" w:hAnsi="Times New Roman" w:cs="Times New Roman"/>
          <w:b/>
          <w:noProof/>
          <w:lang w:val="lt-LT" w:eastAsia="lt-LT"/>
        </w:rPr>
        <w:t>16.</w:t>
      </w:r>
      <w:r w:rsidRPr="009C7A22">
        <w:rPr>
          <w:rFonts w:ascii="Times New Roman" w:eastAsia="Times New Roman" w:hAnsi="Times New Roman" w:cs="Times New Roman"/>
          <w:b/>
          <w:noProof/>
          <w:lang w:val="lt-LT" w:eastAsia="lt-LT"/>
        </w:rPr>
        <w:tab/>
        <w:t>INFORMACIJA BRAILIO RAŠTU</w:t>
      </w:r>
    </w:p>
    <w:p w14:paraId="0D3EA0BF" w14:textId="77777777" w:rsidR="00883F5D" w:rsidRPr="009C7A22" w:rsidRDefault="00883F5D" w:rsidP="009C7A22">
      <w:pPr>
        <w:pStyle w:val="BodyText"/>
        <w:spacing w:after="0"/>
        <w:rPr>
          <w:szCs w:val="22"/>
        </w:rPr>
      </w:pPr>
    </w:p>
    <w:p w14:paraId="784679A7" w14:textId="7E04251E" w:rsidR="001D121D" w:rsidRPr="009C7A22" w:rsidRDefault="001D121D"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dexamethasone krka 4 mg tabletės</w:t>
      </w:r>
    </w:p>
    <w:p w14:paraId="208DF898" w14:textId="77777777" w:rsidR="00105934" w:rsidRPr="009C7A22" w:rsidRDefault="00105934" w:rsidP="009C7A22">
      <w:pPr>
        <w:spacing w:after="0" w:line="240" w:lineRule="auto"/>
        <w:rPr>
          <w:rFonts w:ascii="Times New Roman" w:eastAsia="Times New Roman" w:hAnsi="Times New Roman" w:cs="Times New Roman"/>
          <w:noProof/>
          <w:lang w:val="lt-LT" w:eastAsia="lt-LT"/>
        </w:rPr>
      </w:pPr>
    </w:p>
    <w:p w14:paraId="01869D30" w14:textId="77777777" w:rsidR="00105934" w:rsidRPr="009C7A22" w:rsidRDefault="00105934" w:rsidP="009C7A22">
      <w:pPr>
        <w:spacing w:after="0" w:line="240" w:lineRule="auto"/>
        <w:rPr>
          <w:rFonts w:ascii="Times New Roman" w:eastAsia="Times New Roman" w:hAnsi="Times New Roman" w:cs="Times New Roman"/>
          <w:noProof/>
          <w:lang w:val="lt-LT" w:eastAsia="lt-LT"/>
        </w:rPr>
      </w:pPr>
    </w:p>
    <w:p w14:paraId="2448F63B" w14:textId="77777777" w:rsidR="00105934" w:rsidRPr="009C7A22" w:rsidRDefault="00105934" w:rsidP="009C7A2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9C7A22">
        <w:rPr>
          <w:rFonts w:ascii="Times New Roman" w:eastAsia="Times New Roman" w:hAnsi="Times New Roman" w:cs="Times New Roman"/>
          <w:b/>
          <w:noProof/>
          <w:lang w:val="lt-LT"/>
        </w:rPr>
        <w:t>17.</w:t>
      </w:r>
      <w:r w:rsidRPr="009C7A22">
        <w:rPr>
          <w:rFonts w:ascii="Times New Roman" w:eastAsia="Times New Roman" w:hAnsi="Times New Roman" w:cs="Times New Roman"/>
          <w:b/>
          <w:noProof/>
          <w:lang w:val="lt-LT"/>
        </w:rPr>
        <w:tab/>
        <w:t>UNIKALUS IDENTIFIKATORIUS – 2D BRŪKŠNINIS KODAS</w:t>
      </w:r>
    </w:p>
    <w:p w14:paraId="1E1B0D54" w14:textId="77777777" w:rsidR="00105934" w:rsidRPr="009C7A22" w:rsidRDefault="00105934" w:rsidP="009C7A22">
      <w:pPr>
        <w:spacing w:after="0" w:line="240" w:lineRule="auto"/>
        <w:rPr>
          <w:rFonts w:ascii="Times New Roman" w:eastAsia="Times New Roman" w:hAnsi="Times New Roman" w:cs="Times New Roman"/>
          <w:noProof/>
          <w:lang w:val="lt-LT"/>
        </w:rPr>
      </w:pPr>
    </w:p>
    <w:p w14:paraId="0EDB10F8" w14:textId="77777777" w:rsidR="00105934" w:rsidRPr="009C7A22" w:rsidRDefault="00105934" w:rsidP="009C7A22">
      <w:pPr>
        <w:spacing w:after="0" w:line="240" w:lineRule="auto"/>
        <w:rPr>
          <w:rFonts w:ascii="Times New Roman" w:eastAsia="Times New Roman" w:hAnsi="Times New Roman" w:cs="Times New Roman"/>
          <w:noProof/>
          <w:shd w:val="clear" w:color="auto" w:fill="CCCCCC"/>
          <w:lang w:val="lt-LT"/>
        </w:rPr>
      </w:pPr>
      <w:r w:rsidRPr="009C7A22">
        <w:rPr>
          <w:rFonts w:ascii="Times New Roman" w:eastAsia="Times New Roman" w:hAnsi="Times New Roman" w:cs="Times New Roman"/>
          <w:noProof/>
          <w:highlight w:val="lightGray"/>
          <w:lang w:val="lt-LT"/>
        </w:rPr>
        <w:t>2D brūkšninis kodas su nurodytu unikaliu identifikatoriumi.</w:t>
      </w:r>
    </w:p>
    <w:p w14:paraId="0526B3D4" w14:textId="77777777" w:rsidR="00105934" w:rsidRPr="009C7A22" w:rsidRDefault="00105934" w:rsidP="009C7A22">
      <w:pPr>
        <w:spacing w:after="0" w:line="240" w:lineRule="auto"/>
        <w:rPr>
          <w:rFonts w:ascii="Times New Roman" w:eastAsia="Times New Roman" w:hAnsi="Times New Roman" w:cs="Times New Roman"/>
          <w:noProof/>
          <w:shd w:val="clear" w:color="auto" w:fill="CCCCCC"/>
          <w:lang w:val="lt-LT"/>
        </w:rPr>
      </w:pPr>
    </w:p>
    <w:p w14:paraId="38CD90EA" w14:textId="77777777" w:rsidR="00105934" w:rsidRPr="009C7A22" w:rsidRDefault="00105934" w:rsidP="009C7A22">
      <w:pPr>
        <w:spacing w:after="0" w:line="240" w:lineRule="auto"/>
        <w:rPr>
          <w:rFonts w:ascii="Times New Roman" w:eastAsia="Times New Roman" w:hAnsi="Times New Roman" w:cs="Times New Roman"/>
          <w:noProof/>
          <w:lang w:val="lt-LT"/>
        </w:rPr>
      </w:pPr>
    </w:p>
    <w:p w14:paraId="413D2861" w14:textId="77777777" w:rsidR="00105934" w:rsidRPr="009C7A22" w:rsidRDefault="00105934" w:rsidP="009C7A2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9C7A22">
        <w:rPr>
          <w:rFonts w:ascii="Times New Roman" w:eastAsia="Times New Roman" w:hAnsi="Times New Roman" w:cs="Times New Roman"/>
          <w:b/>
          <w:noProof/>
          <w:lang w:val="lt-LT"/>
        </w:rPr>
        <w:t>18.</w:t>
      </w:r>
      <w:r w:rsidRPr="009C7A22">
        <w:rPr>
          <w:rFonts w:ascii="Times New Roman" w:eastAsia="Times New Roman" w:hAnsi="Times New Roman" w:cs="Times New Roman"/>
          <w:b/>
          <w:noProof/>
          <w:lang w:val="lt-LT"/>
        </w:rPr>
        <w:tab/>
        <w:t>UNIKALUS IDENTIFIKATORIUS – ŽMONĖMS SUPRANTAMI DUOMENYS</w:t>
      </w:r>
    </w:p>
    <w:p w14:paraId="6242D86B" w14:textId="77777777" w:rsidR="00105934" w:rsidRPr="009C7A22" w:rsidRDefault="00105934" w:rsidP="009C7A22">
      <w:pPr>
        <w:spacing w:after="0" w:line="240" w:lineRule="auto"/>
        <w:rPr>
          <w:rFonts w:ascii="Times New Roman" w:eastAsia="Times New Roman" w:hAnsi="Times New Roman" w:cs="Times New Roman"/>
          <w:noProof/>
          <w:lang w:val="lt-LT"/>
        </w:rPr>
      </w:pPr>
    </w:p>
    <w:p w14:paraId="39757024" w14:textId="77777777" w:rsidR="00105934" w:rsidRPr="009C7A22" w:rsidRDefault="00105934" w:rsidP="009C7A22">
      <w:pPr>
        <w:spacing w:after="0" w:line="240" w:lineRule="auto"/>
        <w:rPr>
          <w:rFonts w:ascii="Times New Roman" w:eastAsia="Times New Roman" w:hAnsi="Times New Roman" w:cs="Times New Roman"/>
          <w:color w:val="008000"/>
          <w:lang w:val="lt-LT"/>
        </w:rPr>
      </w:pPr>
      <w:r w:rsidRPr="009C7A22">
        <w:rPr>
          <w:rFonts w:ascii="Times New Roman" w:eastAsia="Times New Roman" w:hAnsi="Times New Roman" w:cs="Times New Roman"/>
          <w:lang w:val="lt-LT"/>
        </w:rPr>
        <w:t xml:space="preserve">PC: {numeris} </w:t>
      </w:r>
    </w:p>
    <w:p w14:paraId="695BE4CD" w14:textId="77777777" w:rsidR="00105934" w:rsidRPr="009C7A22" w:rsidRDefault="00105934" w:rsidP="009C7A22">
      <w:pPr>
        <w:spacing w:after="0" w:line="240" w:lineRule="auto"/>
        <w:rPr>
          <w:rFonts w:ascii="Times New Roman" w:eastAsia="Times New Roman" w:hAnsi="Times New Roman" w:cs="Times New Roman"/>
          <w:lang w:val="lt-LT"/>
        </w:rPr>
      </w:pPr>
      <w:r w:rsidRPr="009C7A22">
        <w:rPr>
          <w:rFonts w:ascii="Times New Roman" w:eastAsia="Times New Roman" w:hAnsi="Times New Roman" w:cs="Times New Roman"/>
          <w:lang w:val="lt-LT"/>
        </w:rPr>
        <w:t xml:space="preserve">SN: {numeris} </w:t>
      </w:r>
    </w:p>
    <w:p w14:paraId="05657081" w14:textId="77777777" w:rsidR="00105934" w:rsidRPr="009C7A22" w:rsidRDefault="00105934" w:rsidP="009C7A22">
      <w:pPr>
        <w:spacing w:after="0" w:line="240" w:lineRule="auto"/>
        <w:rPr>
          <w:rFonts w:ascii="Times New Roman" w:eastAsia="Times New Roman" w:hAnsi="Times New Roman" w:cs="Times New Roman"/>
          <w:lang w:val="lt-LT"/>
        </w:rPr>
      </w:pPr>
      <w:r w:rsidRPr="009C7A22">
        <w:rPr>
          <w:rFonts w:ascii="Times New Roman" w:eastAsia="Times New Roman" w:hAnsi="Times New Roman" w:cs="Times New Roman"/>
          <w:highlight w:val="lightGray"/>
          <w:lang w:val="lt-LT"/>
        </w:rPr>
        <w:t xml:space="preserve">NN: {numeris} </w:t>
      </w:r>
    </w:p>
    <w:p w14:paraId="1F99CB26" w14:textId="77777777" w:rsidR="00105934" w:rsidRPr="009C7A22" w:rsidRDefault="00105934" w:rsidP="009C7A22">
      <w:pPr>
        <w:autoSpaceDE w:val="0"/>
        <w:autoSpaceDN w:val="0"/>
        <w:adjustRightInd w:val="0"/>
        <w:spacing w:after="0" w:line="240" w:lineRule="auto"/>
        <w:rPr>
          <w:rFonts w:ascii="Times New Roman" w:hAnsi="Times New Roman" w:cs="Times New Roman"/>
          <w:lang w:val="lt-LT"/>
        </w:rPr>
      </w:pPr>
    </w:p>
    <w:p w14:paraId="6A1332D0" w14:textId="77777777" w:rsidR="00105934" w:rsidRPr="009C7A22" w:rsidRDefault="00105934" w:rsidP="009C7A22">
      <w:pPr>
        <w:autoSpaceDE w:val="0"/>
        <w:autoSpaceDN w:val="0"/>
        <w:adjustRightInd w:val="0"/>
        <w:spacing w:after="0" w:line="240" w:lineRule="auto"/>
        <w:rPr>
          <w:rFonts w:ascii="Times New Roman" w:hAnsi="Times New Roman" w:cs="Times New Roman"/>
          <w:lang w:val="lt-LT"/>
        </w:rPr>
      </w:pPr>
    </w:p>
    <w:p w14:paraId="5F23296C" w14:textId="5FFC47DA" w:rsidR="007049B5" w:rsidRDefault="00F978F9" w:rsidP="009C7A22">
      <w:pPr>
        <w:widowControl w:val="0"/>
        <w:shd w:val="clear" w:color="auto" w:fill="FFFFFF"/>
        <w:tabs>
          <w:tab w:val="left" w:pos="1296"/>
        </w:tabs>
        <w:snapToGrid w:val="0"/>
        <w:spacing w:after="0" w:line="240" w:lineRule="auto"/>
        <w:rPr>
          <w:rFonts w:ascii="Times New Roman" w:eastAsia="Times New Roman" w:hAnsi="Times New Roman" w:cs="Times New Roman"/>
          <w:lang w:val="lt-LT"/>
        </w:rPr>
      </w:pPr>
      <w:r w:rsidRPr="009C7A22">
        <w:rPr>
          <w:rFonts w:ascii="Times New Roman" w:hAnsi="Times New Roman" w:cs="Times New Roman"/>
          <w:lang w:val="lt-LT"/>
        </w:rPr>
        <w:t>Gamintojas:</w:t>
      </w:r>
      <w:r w:rsidR="007049B5" w:rsidRPr="009C7A22">
        <w:rPr>
          <w:rFonts w:ascii="Times New Roman" w:hAnsi="Times New Roman" w:cs="Times New Roman"/>
          <w:lang w:val="lt-LT"/>
        </w:rPr>
        <w:t xml:space="preserve"> </w:t>
      </w:r>
      <w:r w:rsidR="007049B5" w:rsidRPr="009C7A22">
        <w:rPr>
          <w:rFonts w:ascii="Times New Roman" w:eastAsia="Times New Roman" w:hAnsi="Times New Roman" w:cs="Times New Roman"/>
          <w:lang w:val="lt-LT"/>
        </w:rPr>
        <w:t>KRKA, d.d., Novo mesto, Šmarješka cest</w:t>
      </w:r>
      <w:r w:rsidR="009C7A22">
        <w:rPr>
          <w:rFonts w:ascii="Times New Roman" w:eastAsia="Times New Roman" w:hAnsi="Times New Roman" w:cs="Times New Roman"/>
          <w:lang w:val="lt-LT"/>
        </w:rPr>
        <w:t>a 6, 8501 Novo mesto, Slovėnija</w:t>
      </w:r>
    </w:p>
    <w:p w14:paraId="46386A23" w14:textId="3AB07970" w:rsidR="009C7A22" w:rsidRPr="009C7A22" w:rsidRDefault="009C7A22" w:rsidP="009C7A22">
      <w:pPr>
        <w:widowControl w:val="0"/>
        <w:spacing w:after="0" w:line="240" w:lineRule="auto"/>
        <w:ind w:right="-1"/>
        <w:rPr>
          <w:rFonts w:ascii="Times New Roman" w:eastAsia="Times New Roman" w:hAnsi="Times New Roman" w:cs="Times New Roman"/>
          <w:highlight w:val="yellow"/>
          <w:lang w:val="lt-LT" w:eastAsia="sl-SI"/>
        </w:rPr>
      </w:pPr>
      <w:r>
        <w:rPr>
          <w:rFonts w:ascii="Times New Roman" w:eastAsia="Times New Roman" w:hAnsi="Times New Roman" w:cs="Times New Roman"/>
          <w:lang w:val="lt-LT"/>
        </w:rPr>
        <w:t xml:space="preserve"> arba </w:t>
      </w:r>
      <w:r w:rsidRPr="009C7A22">
        <w:rPr>
          <w:rFonts w:ascii="Times New Roman" w:eastAsia="Times New Roman" w:hAnsi="Times New Roman" w:cs="Times New Roman"/>
          <w:lang w:val="lt-LT" w:eastAsia="sl-SI"/>
        </w:rPr>
        <w:t>TAD Pharma GmbH</w:t>
      </w:r>
      <w:r>
        <w:rPr>
          <w:rFonts w:ascii="Times New Roman" w:eastAsia="Times New Roman" w:hAnsi="Times New Roman" w:cs="Times New Roman"/>
          <w:lang w:val="lt-LT" w:eastAsia="sl-SI"/>
        </w:rPr>
        <w:t xml:space="preserve">, </w:t>
      </w:r>
      <w:r w:rsidRPr="009C7A22">
        <w:rPr>
          <w:rFonts w:ascii="Times New Roman" w:eastAsia="Times New Roman" w:hAnsi="Times New Roman" w:cs="Times New Roman"/>
          <w:lang w:val="lt-LT" w:eastAsia="sl-SI"/>
        </w:rPr>
        <w:t>Heinz-Lohmann-Straße</w:t>
      </w:r>
      <w:r w:rsidRPr="009C7A22" w:rsidDel="007525CA">
        <w:rPr>
          <w:rFonts w:ascii="Times New Roman" w:eastAsia="Times New Roman" w:hAnsi="Times New Roman" w:cs="Times New Roman"/>
          <w:lang w:val="lt-LT" w:eastAsia="sl-SI"/>
        </w:rPr>
        <w:t xml:space="preserve"> </w:t>
      </w:r>
      <w:r w:rsidRPr="009C7A22">
        <w:rPr>
          <w:rFonts w:ascii="Times New Roman" w:eastAsia="Times New Roman" w:hAnsi="Times New Roman" w:cs="Times New Roman"/>
          <w:lang w:val="lt-LT" w:eastAsia="sl-SI"/>
        </w:rPr>
        <w:t>5</w:t>
      </w:r>
      <w:r>
        <w:rPr>
          <w:rFonts w:ascii="Times New Roman" w:eastAsia="Times New Roman" w:hAnsi="Times New Roman" w:cs="Times New Roman"/>
          <w:lang w:val="lt-LT" w:eastAsia="sl-SI"/>
        </w:rPr>
        <w:t xml:space="preserve">, </w:t>
      </w:r>
      <w:r w:rsidRPr="009C7A22">
        <w:rPr>
          <w:rFonts w:ascii="Times New Roman" w:eastAsia="Times New Roman" w:hAnsi="Times New Roman" w:cs="Times New Roman"/>
          <w:lang w:val="lt-LT" w:eastAsia="sl-SI"/>
        </w:rPr>
        <w:t>27472 Cuxhaven</w:t>
      </w:r>
      <w:r>
        <w:rPr>
          <w:rFonts w:ascii="Times New Roman" w:eastAsia="Times New Roman" w:hAnsi="Times New Roman" w:cs="Times New Roman"/>
          <w:lang w:val="lt-LT" w:eastAsia="sl-SI"/>
        </w:rPr>
        <w:t xml:space="preserve">, </w:t>
      </w:r>
      <w:r w:rsidRPr="009C7A22">
        <w:rPr>
          <w:rFonts w:ascii="Times New Roman" w:eastAsia="Times New Roman" w:hAnsi="Times New Roman" w:cs="Times New Roman"/>
          <w:lang w:val="lt-LT" w:eastAsia="sl-SI"/>
        </w:rPr>
        <w:t>Vokietija</w:t>
      </w:r>
      <w:r w:rsidR="008A76F1">
        <w:rPr>
          <w:rFonts w:ascii="Times New Roman" w:eastAsia="Times New Roman" w:hAnsi="Times New Roman" w:cs="Times New Roman"/>
          <w:lang w:val="lt-LT" w:eastAsia="sl-SI"/>
        </w:rPr>
        <w:t>.</w:t>
      </w:r>
    </w:p>
    <w:p w14:paraId="0E3D47E8" w14:textId="6C5D555A" w:rsidR="009C7A22" w:rsidRPr="009C7A22" w:rsidRDefault="009C7A22" w:rsidP="009C7A22">
      <w:pPr>
        <w:widowControl w:val="0"/>
        <w:shd w:val="clear" w:color="auto" w:fill="FFFFFF"/>
        <w:tabs>
          <w:tab w:val="left" w:pos="1296"/>
        </w:tabs>
        <w:snapToGrid w:val="0"/>
        <w:spacing w:after="0" w:line="240" w:lineRule="auto"/>
        <w:rPr>
          <w:rFonts w:ascii="Times New Roman" w:eastAsia="Times New Roman" w:hAnsi="Times New Roman" w:cs="Times New Roman"/>
          <w:lang w:val="lt-LT"/>
        </w:rPr>
      </w:pPr>
    </w:p>
    <w:p w14:paraId="4A8B5922" w14:textId="39CE9084" w:rsidR="00A60323" w:rsidRPr="009C7A22" w:rsidRDefault="00A60323" w:rsidP="009C7A22">
      <w:pPr>
        <w:widowControl w:val="0"/>
        <w:spacing w:after="0" w:line="240" w:lineRule="auto"/>
        <w:ind w:left="567" w:hanging="567"/>
        <w:rPr>
          <w:rFonts w:ascii="Times New Roman" w:eastAsia="Times New Roman" w:hAnsi="Times New Roman" w:cs="Times New Roman"/>
          <w:lang w:val="lt-LT" w:eastAsia="lt-LT"/>
        </w:rPr>
      </w:pPr>
    </w:p>
    <w:p w14:paraId="4BB97031" w14:textId="1F2F8CBD" w:rsidR="00F978F9" w:rsidRPr="009C7A22" w:rsidRDefault="00F978F9" w:rsidP="009C7A22">
      <w:pPr>
        <w:widowControl w:val="0"/>
        <w:spacing w:after="0" w:line="240" w:lineRule="auto"/>
        <w:ind w:left="567" w:hanging="567"/>
        <w:rPr>
          <w:rFonts w:ascii="Times New Roman" w:eastAsia="Times New Roman" w:hAnsi="Times New Roman" w:cs="Times New Roman"/>
          <w:lang w:val="lt-LT" w:eastAsia="lt-LT"/>
        </w:rPr>
      </w:pPr>
      <w:r w:rsidRPr="009C7A22">
        <w:rPr>
          <w:rFonts w:ascii="Times New Roman" w:eastAsia="Times New Roman" w:hAnsi="Times New Roman" w:cs="Times New Roman"/>
          <w:lang w:val="lt-LT" w:eastAsia="lt-LT"/>
        </w:rPr>
        <w:t>Perpakavo: BĮ UAB „Norfachema“</w:t>
      </w:r>
      <w:r w:rsidR="008A76F1">
        <w:rPr>
          <w:rFonts w:ascii="Times New Roman" w:eastAsia="Times New Roman" w:hAnsi="Times New Roman" w:cs="Times New Roman"/>
          <w:lang w:val="lt-LT" w:eastAsia="lt-LT"/>
        </w:rPr>
        <w:t>.</w:t>
      </w:r>
    </w:p>
    <w:p w14:paraId="2411F86C" w14:textId="21FC347D" w:rsidR="00CA2D94" w:rsidRPr="009C7A22" w:rsidRDefault="00105934" w:rsidP="009C7A22">
      <w:pPr>
        <w:spacing w:after="0" w:line="240" w:lineRule="auto"/>
        <w:rPr>
          <w:rFonts w:ascii="Times New Roman" w:eastAsia="Times New Roman" w:hAnsi="Times New Roman" w:cs="Times New Roman"/>
          <w:highlight w:val="lightGray"/>
          <w:lang w:val="lt-LT" w:eastAsia="lt-LT"/>
        </w:rPr>
      </w:pPr>
      <w:r w:rsidRPr="009C7A22">
        <w:rPr>
          <w:rFonts w:ascii="Times New Roman" w:eastAsia="Times New Roman" w:hAnsi="Times New Roman" w:cs="Times New Roman"/>
          <w:highlight w:val="lightGray"/>
          <w:lang w:val="lt-LT" w:eastAsia="lt-LT"/>
        </w:rPr>
        <w:t>Perpakavo: UAB „Entafarma“.</w:t>
      </w:r>
    </w:p>
    <w:p w14:paraId="5738A577" w14:textId="3330B846" w:rsidR="00DB6160" w:rsidRDefault="00DB6160" w:rsidP="00DB6160">
      <w:pPr>
        <w:spacing w:after="0" w:line="240" w:lineRule="auto"/>
        <w:rPr>
          <w:rFonts w:ascii="Times New Roman" w:eastAsia="Times New Roman" w:hAnsi="Times New Roman" w:cs="Times New Roman"/>
          <w:lang w:val="lt-LT" w:eastAsia="lt-LT"/>
        </w:rPr>
      </w:pPr>
      <w:r w:rsidRPr="004D20E4">
        <w:rPr>
          <w:rFonts w:ascii="Times New Roman" w:eastAsia="Times New Roman" w:hAnsi="Times New Roman" w:cs="Times New Roman"/>
          <w:lang w:val="lt-LT" w:eastAsia="lt-LT"/>
        </w:rPr>
        <w:t xml:space="preserve">Perpak. serija.: </w:t>
      </w:r>
      <w:r w:rsidRPr="004D20E4">
        <w:rPr>
          <w:rFonts w:ascii="Times New Roman" w:eastAsia="Times New Roman" w:hAnsi="Times New Roman" w:cs="Times New Roman"/>
          <w:noProof/>
          <w:lang w:val="lt-LT" w:eastAsia="lt-LT"/>
        </w:rPr>
        <w:t>{        }</w:t>
      </w:r>
      <w:r w:rsidRPr="004D20E4">
        <w:rPr>
          <w:rFonts w:ascii="Times New Roman" w:eastAsia="Times New Roman" w:hAnsi="Times New Roman" w:cs="Times New Roman"/>
          <w:lang w:val="lt-LT" w:eastAsia="lt-LT"/>
        </w:rPr>
        <w:t>.</w:t>
      </w:r>
    </w:p>
    <w:p w14:paraId="7E788802" w14:textId="77777777" w:rsidR="00383298" w:rsidRPr="009C7A22" w:rsidRDefault="00383298" w:rsidP="009C7A22">
      <w:pPr>
        <w:spacing w:after="0" w:line="240" w:lineRule="auto"/>
        <w:rPr>
          <w:rFonts w:ascii="Times New Roman" w:eastAsia="Times New Roman" w:hAnsi="Times New Roman" w:cs="Times New Roman"/>
          <w:i/>
          <w:iCs/>
          <w:color w:val="000000"/>
          <w:lang w:val="lt-LT" w:eastAsia="lt-LT"/>
        </w:rPr>
      </w:pPr>
    </w:p>
    <w:p w14:paraId="0686DA7C" w14:textId="00A6ED58" w:rsidR="00383298" w:rsidRDefault="00383298" w:rsidP="009C7A22">
      <w:pPr>
        <w:pStyle w:val="BodyText"/>
        <w:spacing w:after="0"/>
        <w:rPr>
          <w:i/>
          <w:szCs w:val="22"/>
          <w:lang w:eastAsia="hr-HR"/>
        </w:rPr>
      </w:pPr>
      <w:r w:rsidRPr="009C7A22">
        <w:rPr>
          <w:i/>
          <w:szCs w:val="22"/>
        </w:rPr>
        <w:t xml:space="preserve">Šio vaisto pavadinimas eksportuojančioje valstybėje yra </w:t>
      </w:r>
      <w:r w:rsidRPr="009C7A22">
        <w:rPr>
          <w:i/>
          <w:szCs w:val="22"/>
          <w:lang w:eastAsia="hr-HR"/>
        </w:rPr>
        <w:t>Dexameta</w:t>
      </w:r>
      <w:r w:rsidR="0058104B">
        <w:rPr>
          <w:i/>
          <w:szCs w:val="22"/>
          <w:lang w:eastAsia="hr-HR"/>
        </w:rPr>
        <w:t>z</w:t>
      </w:r>
      <w:r w:rsidRPr="009C7A22">
        <w:rPr>
          <w:i/>
          <w:szCs w:val="22"/>
          <w:lang w:eastAsia="hr-HR"/>
        </w:rPr>
        <w:t>ona Krka.</w:t>
      </w:r>
    </w:p>
    <w:p w14:paraId="5BBE0CB7" w14:textId="77777777" w:rsidR="00F97797" w:rsidRDefault="00F97797" w:rsidP="009C7A22">
      <w:pPr>
        <w:pStyle w:val="BodyText"/>
        <w:spacing w:after="0"/>
        <w:rPr>
          <w:i/>
          <w:szCs w:val="22"/>
          <w:lang w:eastAsia="hr-HR"/>
        </w:rPr>
      </w:pPr>
    </w:p>
    <w:p w14:paraId="24FABCD9" w14:textId="77777777" w:rsidR="00F97797" w:rsidRDefault="00F97797" w:rsidP="009C7A22">
      <w:pPr>
        <w:pStyle w:val="BodyText"/>
        <w:spacing w:after="0"/>
        <w:rPr>
          <w:i/>
          <w:szCs w:val="22"/>
          <w:lang w:eastAsia="hr-HR"/>
        </w:rPr>
      </w:pPr>
    </w:p>
    <w:p w14:paraId="422B87AE" w14:textId="1B00F68E" w:rsidR="00F97797" w:rsidRDefault="00F97797">
      <w:pPr>
        <w:rPr>
          <w:rFonts w:ascii="Times New Roman" w:eastAsia="Times New Roman" w:hAnsi="Times New Roman" w:cs="Times New Roman"/>
          <w:i/>
          <w:lang w:val="lt-LT" w:eastAsia="hr-HR"/>
        </w:rPr>
      </w:pPr>
      <w:r>
        <w:rPr>
          <w:i/>
          <w:lang w:eastAsia="hr-HR"/>
        </w:rPr>
        <w:br w:type="page"/>
      </w:r>
    </w:p>
    <w:p w14:paraId="0EFF5EFC" w14:textId="77777777" w:rsidR="00F97797" w:rsidRPr="009C7A22" w:rsidRDefault="00F97797" w:rsidP="009C7A22">
      <w:pPr>
        <w:pStyle w:val="BodyText"/>
        <w:spacing w:after="0"/>
        <w:rPr>
          <w:i/>
          <w:szCs w:val="22"/>
        </w:rPr>
      </w:pPr>
    </w:p>
    <w:p w14:paraId="63765A27" w14:textId="77777777" w:rsidR="00CA2D94" w:rsidRPr="009C7A22" w:rsidRDefault="00CA2D94" w:rsidP="009C7A22">
      <w:pPr>
        <w:spacing w:after="0" w:line="240" w:lineRule="auto"/>
        <w:rPr>
          <w:rFonts w:ascii="Times New Roman" w:eastAsia="Times New Roman" w:hAnsi="Times New Roman" w:cs="Times New Roman"/>
          <w:highlight w:val="lightGray"/>
          <w:lang w:val="lt-LT" w:eastAsia="lt-LT"/>
        </w:rPr>
      </w:pPr>
    </w:p>
    <w:p w14:paraId="7000EF1A" w14:textId="77777777" w:rsidR="006F5D75" w:rsidRPr="009C7A22" w:rsidRDefault="006F5D75" w:rsidP="009C7A22">
      <w:pPr>
        <w:spacing w:after="0" w:line="240" w:lineRule="auto"/>
        <w:jc w:val="center"/>
        <w:outlineLvl w:val="0"/>
        <w:rPr>
          <w:rFonts w:ascii="Times New Roman" w:eastAsia="Times New Roman" w:hAnsi="Times New Roman" w:cs="Times New Roman"/>
          <w:b/>
          <w:noProof/>
          <w:kern w:val="28"/>
          <w:lang w:val="lt-LT" w:eastAsia="lt-LT"/>
        </w:rPr>
      </w:pPr>
    </w:p>
    <w:p w14:paraId="6EE1B247" w14:textId="77777777" w:rsidR="006F5D75" w:rsidRPr="009C7A22" w:rsidRDefault="006F5D75" w:rsidP="009C7A22">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9C7A22" w:rsidRDefault="00B1421E" w:rsidP="009C7A22">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9C7A22" w:rsidRDefault="00B1421E" w:rsidP="009C7A22">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9C7A22" w:rsidRDefault="00B1421E" w:rsidP="009C7A22">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9C7A22" w:rsidRDefault="00B1421E" w:rsidP="009C7A22">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9C7A22" w:rsidRDefault="00B1421E" w:rsidP="009C7A22">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9C7A22" w:rsidRDefault="0046113B"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9C7A22" w:rsidRDefault="0046113B"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9C7A22" w:rsidRDefault="003D07DA"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9C7A22" w:rsidRDefault="006F5D75" w:rsidP="009C7A2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C7A22">
        <w:rPr>
          <w:rFonts w:ascii="Times New Roman" w:eastAsia="Times New Roman" w:hAnsi="Times New Roman" w:cs="Times New Roman"/>
          <w:b/>
          <w:caps/>
          <w:lang w:val="lt-LT"/>
        </w:rPr>
        <w:t>B. PAKUOTĖS LAPELIS</w:t>
      </w:r>
      <w:bookmarkEnd w:id="4"/>
      <w:bookmarkEnd w:id="5"/>
    </w:p>
    <w:p w14:paraId="2809274B" w14:textId="77777777" w:rsidR="006F5D75" w:rsidRPr="009C7A22" w:rsidRDefault="006F5D75" w:rsidP="009C7A22">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9C7A22" w:rsidRDefault="006F5D75" w:rsidP="009C7A22">
      <w:pPr>
        <w:spacing w:after="0" w:line="240" w:lineRule="auto"/>
        <w:jc w:val="center"/>
        <w:outlineLvl w:val="0"/>
        <w:rPr>
          <w:rFonts w:ascii="Times New Roman" w:eastAsia="Times New Roman" w:hAnsi="Times New Roman" w:cs="Times New Roman"/>
          <w:lang w:val="lt-LT" w:eastAsia="lt-LT"/>
        </w:rPr>
      </w:pPr>
      <w:r w:rsidRPr="009C7A22">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4D46D96B" w14:textId="7EB0FB21" w:rsidR="0094557B" w:rsidRPr="009C7A22" w:rsidRDefault="0094557B" w:rsidP="009C7A22">
      <w:pPr>
        <w:spacing w:after="0" w:line="240" w:lineRule="auto"/>
        <w:jc w:val="center"/>
        <w:rPr>
          <w:rFonts w:ascii="Times New Roman" w:hAnsi="Times New Roman" w:cs="Times New Roman"/>
          <w:b/>
          <w:lang w:val="lt-LT"/>
        </w:rPr>
      </w:pPr>
      <w:r w:rsidRPr="009C7A22">
        <w:rPr>
          <w:rFonts w:ascii="Times New Roman" w:hAnsi="Times New Roman" w:cs="Times New Roman"/>
          <w:b/>
          <w:lang w:val="lt-LT"/>
        </w:rPr>
        <w:lastRenderedPageBreak/>
        <w:t xml:space="preserve">Pakuotės lapelis: informacija </w:t>
      </w:r>
      <w:r w:rsidR="005D3409" w:rsidRPr="009C7A22">
        <w:rPr>
          <w:rFonts w:ascii="Times New Roman" w:eastAsia="Times New Roman" w:hAnsi="Times New Roman" w:cs="Times New Roman"/>
          <w:b/>
          <w:bCs/>
          <w:iCs/>
          <w:snapToGrid w:val="0"/>
          <w:lang w:val="lt-LT" w:eastAsia="x-none"/>
        </w:rPr>
        <w:t>vartotojui</w:t>
      </w:r>
    </w:p>
    <w:p w14:paraId="320FB8B0" w14:textId="77777777" w:rsidR="00DA7717" w:rsidRPr="009C7A22" w:rsidRDefault="00DA7717" w:rsidP="009C7A22">
      <w:pPr>
        <w:spacing w:after="0" w:line="240" w:lineRule="auto"/>
        <w:jc w:val="center"/>
        <w:rPr>
          <w:rFonts w:ascii="Times New Roman" w:hAnsi="Times New Roman" w:cs="Times New Roman"/>
          <w:b/>
          <w:lang w:val="lt-LT"/>
        </w:rPr>
      </w:pPr>
    </w:p>
    <w:p w14:paraId="1317FAB0" w14:textId="77777777" w:rsidR="005D3409" w:rsidRPr="009C7A22" w:rsidRDefault="005D3409" w:rsidP="009C7A22">
      <w:pPr>
        <w:widowControl w:val="0"/>
        <w:tabs>
          <w:tab w:val="left" w:pos="567"/>
        </w:tabs>
        <w:spacing w:after="0" w:line="240" w:lineRule="auto"/>
        <w:ind w:right="-1"/>
        <w:jc w:val="center"/>
        <w:rPr>
          <w:rFonts w:ascii="Times New Roman" w:eastAsia="Times New Roman" w:hAnsi="Times New Roman" w:cs="Times New Roman"/>
          <w:b/>
          <w:snapToGrid w:val="0"/>
          <w:lang w:val="lt-LT"/>
        </w:rPr>
      </w:pPr>
      <w:r w:rsidRPr="009C7A22">
        <w:rPr>
          <w:rFonts w:ascii="Times New Roman" w:eastAsia="Times New Roman" w:hAnsi="Times New Roman" w:cs="Times New Roman"/>
          <w:b/>
          <w:snapToGrid w:val="0"/>
          <w:lang w:val="lt-LT"/>
        </w:rPr>
        <w:t>Dexamethasone Krka 4 mg tabletės</w:t>
      </w:r>
    </w:p>
    <w:p w14:paraId="7D1B69F4" w14:textId="77777777" w:rsidR="005D3409" w:rsidRPr="009C7A22" w:rsidRDefault="005D3409" w:rsidP="009C7A22">
      <w:pPr>
        <w:widowControl w:val="0"/>
        <w:numPr>
          <w:ilvl w:val="12"/>
          <w:numId w:val="0"/>
        </w:numPr>
        <w:spacing w:after="0" w:line="240" w:lineRule="auto"/>
        <w:ind w:right="-1"/>
        <w:jc w:val="center"/>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Deksametazonas</w:t>
      </w:r>
    </w:p>
    <w:p w14:paraId="7E82A254" w14:textId="77777777" w:rsidR="0094557B" w:rsidRPr="009C7A22" w:rsidRDefault="0094557B" w:rsidP="009C7A22">
      <w:pPr>
        <w:pStyle w:val="BodyText"/>
        <w:spacing w:after="0"/>
        <w:jc w:val="center"/>
        <w:rPr>
          <w:szCs w:val="22"/>
        </w:rPr>
      </w:pPr>
    </w:p>
    <w:p w14:paraId="749A5CA2" w14:textId="77777777" w:rsidR="0094557B" w:rsidRPr="009C7A22" w:rsidRDefault="0094557B" w:rsidP="009C7A22">
      <w:pPr>
        <w:suppressAutoHyphens/>
        <w:spacing w:after="0" w:line="240" w:lineRule="auto"/>
        <w:rPr>
          <w:rFonts w:ascii="Times New Roman" w:hAnsi="Times New Roman" w:cs="Times New Roman"/>
          <w:lang w:val="lt-LT"/>
        </w:rPr>
      </w:pPr>
      <w:r w:rsidRPr="009C7A22">
        <w:rPr>
          <w:rFonts w:ascii="Times New Roman" w:hAnsi="Times New Roman" w:cs="Times New Roman"/>
          <w:b/>
          <w:lang w:val="lt-LT"/>
        </w:rPr>
        <w:t>Atidžiai perskaitykite visą šį lapelį, prieš pradėdami vartoti vaistą, nes jame pateikiama Jums svarbi informacija.</w:t>
      </w:r>
    </w:p>
    <w:p w14:paraId="60E0B740" w14:textId="77777777" w:rsidR="0094557B" w:rsidRPr="009C7A22" w:rsidRDefault="0094557B" w:rsidP="009C7A22">
      <w:pPr>
        <w:numPr>
          <w:ilvl w:val="0"/>
          <w:numId w:val="3"/>
        </w:numPr>
        <w:spacing w:after="0" w:line="240" w:lineRule="auto"/>
        <w:ind w:left="567" w:right="-2" w:hanging="567"/>
        <w:rPr>
          <w:rFonts w:ascii="Times New Roman" w:hAnsi="Times New Roman" w:cs="Times New Roman"/>
          <w:lang w:val="lt-LT"/>
        </w:rPr>
      </w:pPr>
      <w:r w:rsidRPr="009C7A22">
        <w:rPr>
          <w:rFonts w:ascii="Times New Roman" w:hAnsi="Times New Roman" w:cs="Times New Roman"/>
          <w:lang w:val="lt-LT"/>
        </w:rPr>
        <w:t xml:space="preserve">Neišmeskite šio lapelio, nes vėl gali prireikti jį perskaityti. </w:t>
      </w:r>
    </w:p>
    <w:p w14:paraId="27E2EA98" w14:textId="77777777" w:rsidR="0094557B" w:rsidRPr="009C7A22" w:rsidRDefault="0094557B" w:rsidP="009C7A22">
      <w:pPr>
        <w:numPr>
          <w:ilvl w:val="0"/>
          <w:numId w:val="3"/>
        </w:numPr>
        <w:spacing w:after="0" w:line="240" w:lineRule="auto"/>
        <w:ind w:left="567" w:right="-2" w:hanging="567"/>
        <w:rPr>
          <w:rFonts w:ascii="Times New Roman" w:hAnsi="Times New Roman" w:cs="Times New Roman"/>
          <w:lang w:val="lt-LT"/>
        </w:rPr>
      </w:pPr>
      <w:r w:rsidRPr="009C7A22">
        <w:rPr>
          <w:rFonts w:ascii="Times New Roman" w:hAnsi="Times New Roman" w:cs="Times New Roman"/>
          <w:lang w:val="lt-LT"/>
        </w:rPr>
        <w:t>Jeigu kiltų daugiau klausimų, kreipkitės į gydytoją arba vaistininką.</w:t>
      </w:r>
    </w:p>
    <w:p w14:paraId="474E829D" w14:textId="77777777" w:rsidR="0094557B" w:rsidRPr="009C7A22" w:rsidRDefault="0094557B" w:rsidP="009C7A22">
      <w:pPr>
        <w:spacing w:after="0" w:line="240" w:lineRule="auto"/>
        <w:ind w:left="567" w:right="-2" w:hanging="567"/>
        <w:rPr>
          <w:rFonts w:ascii="Times New Roman" w:hAnsi="Times New Roman" w:cs="Times New Roman"/>
          <w:lang w:val="lt-LT"/>
        </w:rPr>
      </w:pPr>
      <w:r w:rsidRPr="009C7A22">
        <w:rPr>
          <w:rFonts w:ascii="Times New Roman" w:hAnsi="Times New Roman" w:cs="Times New Roman"/>
          <w:lang w:val="lt-LT"/>
        </w:rPr>
        <w:t>-</w:t>
      </w:r>
      <w:r w:rsidRPr="009C7A22">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9C7A22" w:rsidRDefault="0094557B" w:rsidP="009C7A22">
      <w:pPr>
        <w:numPr>
          <w:ilvl w:val="0"/>
          <w:numId w:val="3"/>
        </w:numPr>
        <w:spacing w:after="0" w:line="240" w:lineRule="auto"/>
        <w:ind w:left="567" w:hanging="567"/>
        <w:rPr>
          <w:rFonts w:ascii="Times New Roman" w:hAnsi="Times New Roman" w:cs="Times New Roman"/>
          <w:noProof/>
          <w:lang w:val="lt-LT"/>
        </w:rPr>
      </w:pPr>
      <w:r w:rsidRPr="009C7A22">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9C7A22" w:rsidRDefault="0094557B" w:rsidP="009C7A22">
      <w:pPr>
        <w:pStyle w:val="BodyText"/>
        <w:spacing w:after="0"/>
        <w:rPr>
          <w:noProof/>
          <w:szCs w:val="22"/>
        </w:rPr>
      </w:pPr>
    </w:p>
    <w:p w14:paraId="2F637B19" w14:textId="77777777" w:rsidR="0094557B" w:rsidRPr="009C7A22" w:rsidRDefault="0094557B" w:rsidP="009C7A22">
      <w:pPr>
        <w:pStyle w:val="BodyText"/>
        <w:spacing w:after="0"/>
        <w:ind w:left="567" w:hanging="567"/>
        <w:rPr>
          <w:b/>
          <w:szCs w:val="22"/>
        </w:rPr>
      </w:pPr>
      <w:r w:rsidRPr="009C7A22">
        <w:rPr>
          <w:b/>
          <w:szCs w:val="22"/>
        </w:rPr>
        <w:t>Apie ką rašoma šiame lapelyje?</w:t>
      </w:r>
    </w:p>
    <w:p w14:paraId="0158DD9B"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493A4432" w14:textId="77777777" w:rsidR="005D3409" w:rsidRPr="009C7A22" w:rsidRDefault="005D3409" w:rsidP="009C7A22">
      <w:pPr>
        <w:widowControl w:val="0"/>
        <w:numPr>
          <w:ilvl w:val="12"/>
          <w:numId w:val="0"/>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snapToGrid w:val="0"/>
          <w:lang w:val="lt-LT"/>
        </w:rPr>
        <w:t>1.</w:t>
      </w:r>
      <w:r w:rsidRPr="009C7A22">
        <w:rPr>
          <w:rFonts w:ascii="Times New Roman" w:eastAsia="Times New Roman" w:hAnsi="Times New Roman" w:cs="Times New Roman"/>
          <w:snapToGrid w:val="0"/>
          <w:lang w:val="lt-LT"/>
        </w:rPr>
        <w:tab/>
        <w:t>Kas yra Dexamethasone Krka ir kam jis vartojamas</w:t>
      </w:r>
    </w:p>
    <w:p w14:paraId="5B57178B" w14:textId="77777777" w:rsidR="005D3409" w:rsidRPr="009C7A22" w:rsidRDefault="005D3409" w:rsidP="009C7A22">
      <w:pPr>
        <w:widowControl w:val="0"/>
        <w:numPr>
          <w:ilvl w:val="12"/>
          <w:numId w:val="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2.</w:t>
      </w:r>
      <w:r w:rsidRPr="009C7A22">
        <w:rPr>
          <w:rFonts w:ascii="Times New Roman" w:eastAsia="Times New Roman" w:hAnsi="Times New Roman" w:cs="Times New Roman"/>
          <w:snapToGrid w:val="0"/>
          <w:lang w:val="lt-LT"/>
        </w:rPr>
        <w:tab/>
        <w:t>Kas žinotina prieš vartojant Dexamethasone Krka</w:t>
      </w:r>
    </w:p>
    <w:p w14:paraId="372F0B95" w14:textId="77777777" w:rsidR="005D3409" w:rsidRPr="009C7A22" w:rsidRDefault="005D3409" w:rsidP="009C7A22">
      <w:pPr>
        <w:widowControl w:val="0"/>
        <w:numPr>
          <w:ilvl w:val="12"/>
          <w:numId w:val="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3.</w:t>
      </w:r>
      <w:r w:rsidRPr="009C7A22">
        <w:rPr>
          <w:rFonts w:ascii="Times New Roman" w:eastAsia="Times New Roman" w:hAnsi="Times New Roman" w:cs="Times New Roman"/>
          <w:snapToGrid w:val="0"/>
          <w:lang w:val="lt-LT"/>
        </w:rPr>
        <w:tab/>
        <w:t>Kaip vartoti Dexamethasone Krka</w:t>
      </w:r>
    </w:p>
    <w:p w14:paraId="22DC3609" w14:textId="77777777" w:rsidR="005D3409" w:rsidRPr="009C7A22" w:rsidRDefault="005D3409" w:rsidP="009C7A22">
      <w:pPr>
        <w:widowControl w:val="0"/>
        <w:numPr>
          <w:ilvl w:val="12"/>
          <w:numId w:val="0"/>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snapToGrid w:val="0"/>
          <w:lang w:val="lt-LT"/>
        </w:rPr>
        <w:t>4.</w:t>
      </w:r>
      <w:r w:rsidRPr="009C7A22">
        <w:rPr>
          <w:rFonts w:ascii="Times New Roman" w:eastAsia="Times New Roman" w:hAnsi="Times New Roman" w:cs="Times New Roman"/>
          <w:snapToGrid w:val="0"/>
          <w:lang w:val="lt-LT"/>
        </w:rPr>
        <w:tab/>
        <w:t>Galimas šalutinis poveikis</w:t>
      </w:r>
    </w:p>
    <w:p w14:paraId="7511C81D" w14:textId="77777777" w:rsidR="005D3409" w:rsidRPr="009C7A22" w:rsidRDefault="005D3409" w:rsidP="009C7A22">
      <w:pPr>
        <w:widowControl w:val="0"/>
        <w:numPr>
          <w:ilvl w:val="12"/>
          <w:numId w:val="0"/>
        </w:numPr>
        <w:tabs>
          <w:tab w:val="left" w:pos="709"/>
        </w:tabs>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5.</w:t>
      </w:r>
      <w:r w:rsidRPr="009C7A22">
        <w:rPr>
          <w:rFonts w:ascii="Times New Roman" w:eastAsia="Times New Roman" w:hAnsi="Times New Roman" w:cs="Times New Roman"/>
          <w:snapToGrid w:val="0"/>
          <w:lang w:val="lt-LT"/>
        </w:rPr>
        <w:tab/>
        <w:t>Kaip laikyti Dexamethasone Krka</w:t>
      </w:r>
    </w:p>
    <w:p w14:paraId="4637005D" w14:textId="77777777" w:rsidR="005D3409" w:rsidRPr="009C7A22" w:rsidRDefault="005D3409" w:rsidP="009C7A22">
      <w:pPr>
        <w:widowControl w:val="0"/>
        <w:numPr>
          <w:ilvl w:val="12"/>
          <w:numId w:val="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6.</w:t>
      </w:r>
      <w:r w:rsidRPr="009C7A22">
        <w:rPr>
          <w:rFonts w:ascii="Times New Roman" w:eastAsia="Times New Roman" w:hAnsi="Times New Roman" w:cs="Times New Roman"/>
          <w:snapToGrid w:val="0"/>
          <w:lang w:val="lt-LT"/>
        </w:rPr>
        <w:tab/>
        <w:t>Pakuotės turinys ir kita informacija</w:t>
      </w:r>
    </w:p>
    <w:p w14:paraId="4715C521"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2938588F"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71AA2A0E" w14:textId="77777777" w:rsidR="005D3409" w:rsidRPr="009C7A22" w:rsidRDefault="005D3409" w:rsidP="009C7A22">
      <w:pPr>
        <w:widowControl w:val="0"/>
        <w:spacing w:after="0" w:line="240" w:lineRule="auto"/>
        <w:ind w:left="567" w:right="-1" w:hanging="567"/>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1.</w:t>
      </w:r>
      <w:r w:rsidRPr="009C7A22">
        <w:rPr>
          <w:rFonts w:ascii="Times New Roman" w:eastAsia="Times New Roman" w:hAnsi="Times New Roman" w:cs="Times New Roman"/>
          <w:b/>
          <w:bCs/>
          <w:snapToGrid w:val="0"/>
          <w:lang w:val="lt-LT" w:eastAsia="x-none"/>
        </w:rPr>
        <w:tab/>
        <w:t>Kas yra Dexamethasone Krka ir kam jis vartojamas</w:t>
      </w:r>
    </w:p>
    <w:p w14:paraId="281C5F90"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638AD02E"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Dexamethasone Krka yra sintetinis gliukokortikoidas. Gliukokortikoidai yra antinksčių liaukų žievėje gaminami hormonai. Vaistas slopina uždegimą, malšina skausmą, sukelia antialerginį poveikį ir slopina imuninę sistemą.</w:t>
      </w:r>
    </w:p>
    <w:p w14:paraId="5F616FBE"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3808AF9B" w14:textId="77777777" w:rsidR="005D3409" w:rsidRPr="009C7A22" w:rsidRDefault="005D3409" w:rsidP="009C7A22">
      <w:pPr>
        <w:widowControl w:val="0"/>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Dexamethasone Krka rekomenduojama gydyti reumatines ir autoimunines ligas (pvz., sisteminę raudonąją vilkligę, reumatoidinį artritą, jaunatvinį idiopatinį artritą ir mazginį poliarteritą), kvėpavimo takų ligas (pvz., bronchų astmą ir ūminį obstrukcinį laringitą (krupą)), odos ligas (pvz., eritrodermiją ir paprastąją pūslinę), tuberkuliozinį meningitą (tik kartu su antiinfekciniu gydymu), kraujo ligas (pvz., idiopatinę trombocitinę purpurą</w:t>
      </w:r>
      <w:r w:rsidRPr="009C7A22">
        <w:rPr>
          <w:rFonts w:ascii="Times New Roman" w:eastAsia="Times New Roman" w:hAnsi="Times New Roman" w:cs="Times New Roman"/>
          <w:lang w:val="lt-LT" w:eastAsia="sl-SI"/>
        </w:rPr>
        <w:t xml:space="preserve"> suaugusiems</w:t>
      </w:r>
      <w:r w:rsidRPr="009C7A22">
        <w:rPr>
          <w:rFonts w:ascii="Times New Roman" w:eastAsia="Times New Roman" w:hAnsi="Times New Roman" w:cs="Times New Roman"/>
          <w:snapToGrid w:val="0"/>
          <w:lang w:val="lt-LT"/>
        </w:rPr>
        <w:t>), smegenų patinimą, simptominę dauginę mielomą, ūminę limfoblastinę leukemiją, Hodžkino (</w:t>
      </w:r>
      <w:r w:rsidRPr="009C7A22">
        <w:rPr>
          <w:rFonts w:ascii="Times New Roman" w:eastAsia="Times New Roman" w:hAnsi="Times New Roman" w:cs="Times New Roman"/>
          <w:i/>
          <w:snapToGrid w:val="0"/>
          <w:lang w:val="lt-LT"/>
        </w:rPr>
        <w:t>Hodgkin</w:t>
      </w:r>
      <w:r w:rsidRPr="009C7A22">
        <w:rPr>
          <w:rFonts w:ascii="Times New Roman" w:eastAsia="Times New Roman" w:hAnsi="Times New Roman" w:cs="Times New Roman"/>
          <w:snapToGrid w:val="0"/>
          <w:lang w:val="lt-LT"/>
        </w:rPr>
        <w:t>) limfomą ir ne Hodžkino (</w:t>
      </w:r>
      <w:r w:rsidRPr="009C7A22">
        <w:rPr>
          <w:rFonts w:ascii="Times New Roman" w:eastAsia="Times New Roman" w:hAnsi="Times New Roman" w:cs="Times New Roman"/>
          <w:i/>
          <w:snapToGrid w:val="0"/>
          <w:lang w:val="lt-LT"/>
        </w:rPr>
        <w:t>non-Hodgkin</w:t>
      </w:r>
      <w:r w:rsidRPr="009C7A22">
        <w:rPr>
          <w:rFonts w:ascii="Times New Roman" w:eastAsia="Times New Roman" w:hAnsi="Times New Roman" w:cs="Times New Roman"/>
          <w:snapToGrid w:val="0"/>
          <w:lang w:val="lt-LT"/>
        </w:rPr>
        <w:t>) limfomą (kartu su kitais vaistais), navikines ligas (būklę lengvinančiam gydymui), be to, šio vaisto vartojama chemoterapijos sukelto pykinimo ir vėmimo gydymui ir profilaktikai bei pooperacinio vėmimo gydymui ir profilaktikai (kartu su kitais vaistais nuo pykinimo ir vėmimo).</w:t>
      </w:r>
    </w:p>
    <w:p w14:paraId="40459025"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47B7B62E"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6DD4DB46" w14:textId="77777777" w:rsidR="005D3409" w:rsidRPr="009C7A22" w:rsidRDefault="005D3409" w:rsidP="009C7A22">
      <w:pPr>
        <w:widowControl w:val="0"/>
        <w:spacing w:after="0" w:line="240" w:lineRule="auto"/>
        <w:ind w:left="567" w:right="-1" w:hanging="567"/>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2.</w:t>
      </w:r>
      <w:r w:rsidRPr="009C7A22">
        <w:rPr>
          <w:rFonts w:ascii="Times New Roman" w:eastAsia="Times New Roman" w:hAnsi="Times New Roman" w:cs="Times New Roman"/>
          <w:b/>
          <w:bCs/>
          <w:snapToGrid w:val="0"/>
          <w:lang w:val="lt-LT" w:eastAsia="x-none"/>
        </w:rPr>
        <w:tab/>
        <w:t>Kas žinotina prieš vartojant Dexamethasone Krka</w:t>
      </w:r>
    </w:p>
    <w:p w14:paraId="19ED0118"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344FC884"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Dexamethasone Krka vartoti negalima:</w:t>
      </w:r>
    </w:p>
    <w:p w14:paraId="73CC3EC6" w14:textId="77777777" w:rsidR="005D3409" w:rsidRPr="009C7A22" w:rsidRDefault="005D3409" w:rsidP="009C7A22">
      <w:pPr>
        <w:widowControl w:val="0"/>
        <w:numPr>
          <w:ilvl w:val="0"/>
          <w:numId w:val="28"/>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jeigu yra alergija deksametazonui arba bet kuriai pagalbinei šio vaisto medžiagai (jos išvardytos 6 skyriuje);</w:t>
      </w:r>
    </w:p>
    <w:p w14:paraId="7D91356D" w14:textId="77777777" w:rsidR="005D3409" w:rsidRPr="009C7A22" w:rsidRDefault="005D3409" w:rsidP="009C7A22">
      <w:pPr>
        <w:widowControl w:val="0"/>
        <w:numPr>
          <w:ilvl w:val="0"/>
          <w:numId w:val="28"/>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jeigu yra visą kūną apėmusi infekcinė liga (nebent ji yra gydoma);</w:t>
      </w:r>
    </w:p>
    <w:p w14:paraId="46BB8E68" w14:textId="77777777" w:rsidR="005D3409" w:rsidRPr="009C7A22" w:rsidRDefault="005D3409" w:rsidP="009C7A22">
      <w:pPr>
        <w:widowControl w:val="0"/>
        <w:numPr>
          <w:ilvl w:val="0"/>
          <w:numId w:val="28"/>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jeigu yra skrandžio ar dvylikapirštės žarnos opa;</w:t>
      </w:r>
    </w:p>
    <w:p w14:paraId="245316B5" w14:textId="77777777" w:rsidR="005D3409" w:rsidRPr="009C7A22" w:rsidRDefault="005D3409" w:rsidP="009C7A22">
      <w:pPr>
        <w:widowControl w:val="0"/>
        <w:numPr>
          <w:ilvl w:val="0"/>
          <w:numId w:val="28"/>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jeigu Jus planuojama skiepyti gyvosiomis vakcinomis.</w:t>
      </w:r>
    </w:p>
    <w:p w14:paraId="229AD8F3"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2981A8C9"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lang w:val="lt-LT" w:eastAsia="sl-SI"/>
        </w:rPr>
      </w:pPr>
      <w:r w:rsidRPr="009C7A22">
        <w:rPr>
          <w:rFonts w:ascii="Times New Roman" w:eastAsia="Times New Roman" w:hAnsi="Times New Roman" w:cs="Times New Roman"/>
          <w:b/>
          <w:bCs/>
          <w:snapToGrid w:val="0"/>
          <w:lang w:val="lt-LT" w:eastAsia="x-none"/>
        </w:rPr>
        <w:t>Įspėjimai ir atsargumo priemonės</w:t>
      </w:r>
    </w:p>
    <w:p w14:paraId="6E34FDEF"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Pasitarkite su gydytoju arba vaistininku, prieš pradėdami vartoti Dexamethasone Krka:</w:t>
      </w:r>
    </w:p>
    <w:p w14:paraId="01FEAEA4"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jeigu kada nors sirgote sunkia depresija arba maniakine depresija (bipoliniu sutrikimu), įskaitant depresiją, pasireiškusią prieš steroidinių vaistų (tokių kaip deksametazonas) vartojimą arba jo metu;</w:t>
      </w:r>
    </w:p>
    <w:p w14:paraId="227E83F3"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jeigu šiomis ligomis sirgo bet kuris iš Jūsų kraujo giminaičių.</w:t>
      </w:r>
    </w:p>
    <w:p w14:paraId="6A98C7DC" w14:textId="77777777" w:rsidR="005D3409" w:rsidRPr="009C7A22" w:rsidRDefault="005D3409" w:rsidP="009C7A22">
      <w:pPr>
        <w:widowControl w:val="0"/>
        <w:numPr>
          <w:ilvl w:val="12"/>
          <w:numId w:val="0"/>
        </w:numPr>
        <w:tabs>
          <w:tab w:val="left" w:pos="567"/>
        </w:tabs>
        <w:spacing w:after="0" w:line="240" w:lineRule="auto"/>
        <w:ind w:right="-1"/>
        <w:rPr>
          <w:rFonts w:ascii="Times New Roman" w:eastAsia="Times New Roman" w:hAnsi="Times New Roman" w:cs="Times New Roman"/>
          <w:lang w:val="lt-LT"/>
        </w:rPr>
      </w:pPr>
    </w:p>
    <w:p w14:paraId="023837D0"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lastRenderedPageBreak/>
        <w:t>Steroidų, tokių kaip Dexamethasone Krka, vartojimo metu gali atsirasti psichikos sutrikimų.</w:t>
      </w:r>
    </w:p>
    <w:p w14:paraId="41C1E7D3"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Tokie sutrikimai gali būti sunkūs.</w:t>
      </w:r>
    </w:p>
    <w:p w14:paraId="46E76B83"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Paprastai jie prasideda per kelias dienas ar savaites nuo vaisto vartojimo pradžios.</w:t>
      </w:r>
    </w:p>
    <w:p w14:paraId="3714539C"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Didesnė tokio poveikio rizika yra vartojant dideles dozes.</w:t>
      </w:r>
    </w:p>
    <w:p w14:paraId="21D86B67"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Dauguma tokių sutrikimų išnyksta sumažinus dozę ar nutraukus vaisto vartojimą. Vis dėlto, jei tokių sutrikimų atsiranda, gali prireikti juos gydyti.</w:t>
      </w:r>
    </w:p>
    <w:p w14:paraId="069D1F3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p>
    <w:p w14:paraId="54C26D4C"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Jeigu Jums (arba kitam šio vaisto vartojančiam žmogui) atsiranda bet kokių psichinės sveikatos sutrikimų požymių, būtina pasitarti su gydytoju. Tai ypač svarbu, jei pasireiškia depresija arba atsiranda minčių apie savižudybę. Keliais atvejais psichikos sutrikimų atsirado dozės mažinimo laikotarpiu ar po gydymo nutraukimo.</w:t>
      </w:r>
    </w:p>
    <w:p w14:paraId="41E7D5ED"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p>
    <w:p w14:paraId="7606AC5A"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Pasitarkite su gydytoju, prieš pradėdami vartoti šį vaistą, jeigu:</w:t>
      </w:r>
    </w:p>
    <w:p w14:paraId="790EEEEE"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yra inkstų ar kepenų sutrikimų (kepenų cirozė ar lėtinis kepenų nepakankamumas);</w:t>
      </w:r>
    </w:p>
    <w:p w14:paraId="4CF11294"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turite antinksčių naviką (feochromocitomą);</w:t>
      </w:r>
    </w:p>
    <w:p w14:paraId="576283D1"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yra didelis kraujospūdis, sergate širdies liga ar Jus neseniai ištiko širdies priepuolis (gauta pranešimų apie širdies raumens plyšimą);</w:t>
      </w:r>
    </w:p>
    <w:p w14:paraId="7967D0C6"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segate cukriniu diabetu ar juo sirgo kuris nors iš Jūsų kraujo giminaičių;</w:t>
      </w:r>
    </w:p>
    <w:p w14:paraId="1EC132B2"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sergate osteoporoze (kaulų suplonėjimu), ypač jei esate moteris, kuriai prasidėjo menopauzė;</w:t>
      </w:r>
    </w:p>
    <w:p w14:paraId="74C28664"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anksčiau vartojant šio ar kito steroido pasireiškė raumenų silpnumas;</w:t>
      </w:r>
    </w:p>
    <w:p w14:paraId="65AA9F37"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sergate glaukoma (yra padidėjęs akispūdis) arba ja sirgo kuris nors iš Jūsų kraujo giminaičių, arba sergate katarakta (yra regą bloginantis akies lęšiuko drumstumas);</w:t>
      </w:r>
    </w:p>
    <w:p w14:paraId="5DAAE89B"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sergate generalizuota miastenija (raumenų silpnumą sukeliančia liga);</w:t>
      </w:r>
    </w:p>
    <w:p w14:paraId="00AA642B"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yra žarnyno sutrikimas ar skrandžio (pepsinė) opa;</w:t>
      </w:r>
    </w:p>
    <w:p w14:paraId="23D181A4"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yra psichikos sutrikimų arba sirgote psichikos liga, kurią pasunkino šio tipo vaistų vartojimas;</w:t>
      </w:r>
    </w:p>
    <w:p w14:paraId="37673703"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sergate epilepsija (liga, pasireiškiančia pasikartojančiais priepuoliais ar traukuliais);</w:t>
      </w:r>
    </w:p>
    <w:p w14:paraId="0DB6498B"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sergate migrena;</w:t>
      </w:r>
    </w:p>
    <w:p w14:paraId="25301464"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yra susilpnėjusi skydliaukės veikla;</w:t>
      </w:r>
    </w:p>
    <w:p w14:paraId="408B1153"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yra parazitinė infekcija;</w:t>
      </w:r>
    </w:p>
    <w:p w14:paraId="3224848E"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sergate tuberkulioze, septicemija ar grybelių sukelta infekcine akių liga;</w:t>
      </w:r>
    </w:p>
    <w:p w14:paraId="3DFE088A"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sergate galvos smegenų maliarija;</w:t>
      </w:r>
    </w:p>
    <w:p w14:paraId="559A5E83"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yra pūslelinė (lūpų ar lytinių organų pūslelinė ir akių paprastoji pūslelinė, nes gali prakiurti ragena);</w:t>
      </w:r>
    </w:p>
    <w:p w14:paraId="1E28B344"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sergate astma;</w:t>
      </w:r>
    </w:p>
    <w:p w14:paraId="1A71EBDB"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esate gydomi nuo kraujagyslių užsikimšimo kraujo krešuliais (tromboembolijos);</w:t>
      </w:r>
    </w:p>
    <w:p w14:paraId="1F71F439" w14:textId="77777777" w:rsidR="005D3409" w:rsidRPr="009C7A22" w:rsidRDefault="005D3409" w:rsidP="009C7A22">
      <w:pPr>
        <w:widowControl w:val="0"/>
        <w:numPr>
          <w:ilvl w:val="0"/>
          <w:numId w:val="29"/>
        </w:numPr>
        <w:spacing w:after="0" w:line="240" w:lineRule="auto"/>
        <w:ind w:left="567" w:right="-1" w:hanging="567"/>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yra ragenos išopėjimas ar sužalojimas.</w:t>
      </w:r>
    </w:p>
    <w:p w14:paraId="71B2E301"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p>
    <w:p w14:paraId="76BB955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 xml:space="preserve">Gydymas kortikosteroidais gali silpninti Jūsų organizmo gebėjimą kovoti su infekcija. Kartais gali pasireikšti </w:t>
      </w:r>
      <w:r w:rsidRPr="009C7A22">
        <w:rPr>
          <w:rFonts w:ascii="Times New Roman" w:eastAsia="Times New Roman" w:hAnsi="Times New Roman" w:cs="Times New Roman"/>
          <w:iCs/>
          <w:lang w:val="lt-LT"/>
        </w:rPr>
        <w:t>mikroorganizmų, kurie įprastomis aplinkybėmis infekcines ligas sukelia retai, infekcija (vadinamoji oportunistinė infekcija)</w:t>
      </w:r>
      <w:r w:rsidRPr="009C7A22">
        <w:rPr>
          <w:rFonts w:ascii="Times New Roman" w:eastAsia="Times New Roman" w:hAnsi="Times New Roman" w:cs="Times New Roman"/>
          <w:bCs/>
          <w:lang w:val="lt-LT"/>
        </w:rPr>
        <w:t>. Jei gydymo šiuo vaistu metu Jums pasireikš bet kokia infekcija, nedelsdami kreipkitės į gydytoją. Tai ypač svarbu, jei pasireiškia plaučių uždegimo požymių (kosulys, karščiavimas, dusulys ir krūtinės skausmas). Gali pasireikšti minčių susipainiojimas, ypač jei esate senyvas. Be to, savo gydytojui turite pasakyti, jei sergate tuberkulioze arba buvote regione, kur dažnai pasireiškia apvaliųjų kirmėlių infekcija.</w:t>
      </w:r>
    </w:p>
    <w:p w14:paraId="155C63A7"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p>
    <w:p w14:paraId="1467B0B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Svarbu, kad gydymo šiuo vaistu laikotarpiu Jūs vengtumėte bet kokio kontakto su vėjaraupiais, juostine pūsleline ar tymais sergančiais žmonėmis. Jei manote, kad galėjo būti kontaktas su bet kuria iš minėtų ligų sergančiu žmogumi, turite nedelsdami kreiptis į gydytoją. Be to, Jūs turite informuoti savo gydytoją apie visas infekcines ligas (pvz., tymus ar vėjaraupius), kuriomis Jūs esate sirgę, ir apie visus skiepijimus.</w:t>
      </w:r>
    </w:p>
    <w:p w14:paraId="68F26AE3"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p>
    <w:p w14:paraId="36FB7895"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Pasakykite gydytoju, jeigu Jums yra bet kuri toliau paminėta būklė:</w:t>
      </w:r>
    </w:p>
    <w:p w14:paraId="684DB81B"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Navikų lizės sindromo simptomai, pvz., raumenų mėšlungis, raumenų silpnumas, minčių susipainiojimas, regos netekimas ar sutrikimas arba dusulys (jeigu sergate piktybine kraujo liga).</w:t>
      </w:r>
    </w:p>
    <w:p w14:paraId="089CC4B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p>
    <w:p w14:paraId="01328ED3"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lastRenderedPageBreak/>
        <w:t>Jeigu pradėtumėte matyti lyg per miglą arba jums pasireikštų kiti regėjimo sutrikimai, kreipkitės į savo gydytoją.</w:t>
      </w:r>
    </w:p>
    <w:p w14:paraId="0B9DE3F0"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Gydymas šiuo vaistu gali sukelti centrinę serozinę chorioretinopatiją, t. y. akių ligą, kuri sukelia matomo vaizdo neryškumą ir regos sutrikimą. Paprastai pažeidžiama tik viena akis.</w:t>
      </w:r>
    </w:p>
    <w:p w14:paraId="433E12E7"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p>
    <w:p w14:paraId="3F680D69"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Gydymas šiuo vaistu gali sukelti sausgyslės uždegimą. Ypač retais atvejais sausgyslė gali plyšti. Tokio poveikio rizika padidėja, jei kartu vartojama tam tikrų antibiotikų arba yra inkstų sutrikimų. Jei pajusite sąnarių ar sausgyslių skausmą, stingulį ar patinimą, kreipkitės į gydytoją.</w:t>
      </w:r>
    </w:p>
    <w:p w14:paraId="15D73D14"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p>
    <w:p w14:paraId="7D4EEA20"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 xml:space="preserve">Gydymas </w:t>
      </w:r>
      <w:r w:rsidRPr="009C7A22">
        <w:rPr>
          <w:rFonts w:ascii="Times New Roman" w:eastAsia="Times New Roman" w:hAnsi="Times New Roman" w:cs="Times New Roman"/>
          <w:bCs/>
          <w:lang w:val="lt-LT" w:eastAsia="sl-SI"/>
        </w:rPr>
        <w:t xml:space="preserve">Dexamethasone Krka gali sukelti būklę, vadinamą antinksčių žievės nepakankamumu. Tai gali pakeisti vaisto veiksmingumą po streso, traumos, operacijos, gimdymo ar ligos ir Jūsų organizmas </w:t>
      </w:r>
      <w:r w:rsidRPr="009C7A22">
        <w:rPr>
          <w:rFonts w:ascii="Times New Roman" w:eastAsia="Times New Roman" w:hAnsi="Times New Roman" w:cs="Times New Roman"/>
          <w:iCs/>
          <w:lang w:val="lt-LT"/>
        </w:rPr>
        <w:t>gali negebėti įprastai reaguoti į sunkų stresą, pvz., nelaimingą atsitikimą</w:t>
      </w:r>
      <w:r w:rsidRPr="009C7A22">
        <w:rPr>
          <w:rFonts w:ascii="Times New Roman" w:eastAsia="Times New Roman" w:hAnsi="Times New Roman" w:cs="Times New Roman"/>
          <w:color w:val="000000"/>
          <w:shd w:val="clear" w:color="auto" w:fill="FFFFFF"/>
          <w:lang w:val="lt-LT" w:eastAsia="sl-SI"/>
        </w:rPr>
        <w:t>, operaciją, gimdymą ar ligą.</w:t>
      </w:r>
    </w:p>
    <w:p w14:paraId="5778C0DD"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Jei gydymo Dexamethasone Krka metu ar baigus vartoti šį vaistą Jums pasireiškė nelaimingas atsitikimas, susirgote, yra kitokia specifinė fizinį stresą kelianti būklė, reikia atlikti bet kokią operaciją (net ir odontologinę) arba Jus reikia skiepyti (ypač jei planuojama skiepyti gyvosiomis vakcinomis), Jus gydantį gydytoją turite informuoti, kad vartojate ar vartojote steroidų.</w:t>
      </w:r>
    </w:p>
    <w:p w14:paraId="4E8BC636"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p>
    <w:p w14:paraId="633FDCFB"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Jei Jums atliekamas slopinimo testas (tyrimas, kuriuo nustatomas hormono kiekis organizme), odos testas alergijai nustatyti ar testas bakterinei infekcijai nustatyti, tyrimą atliekantį asmenį turite informuoti, kad vartojate deksametazono, kadangi tai gali keisti rezultatus.</w:t>
      </w:r>
    </w:p>
    <w:p w14:paraId="240D817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p>
    <w:p w14:paraId="352BBA59"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Be to šio vaisto vartojimo laikotarpiu gydytojas gali sumažinti druskos kiekį Jūsų maiste ir skirti kalio papildų.</w:t>
      </w:r>
    </w:p>
    <w:p w14:paraId="6998AA31"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
          <w:bCs/>
          <w:lang w:val="lt-LT"/>
        </w:rPr>
      </w:pPr>
    </w:p>
    <w:p w14:paraId="20C60D0B"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Cs/>
          <w:lang w:val="lt-LT"/>
        </w:rPr>
      </w:pPr>
      <w:r w:rsidRPr="009C7A22">
        <w:rPr>
          <w:rFonts w:ascii="Times New Roman" w:eastAsia="Times New Roman" w:hAnsi="Times New Roman" w:cs="Times New Roman"/>
          <w:bCs/>
          <w:lang w:val="lt-LT"/>
        </w:rPr>
        <w:t>Jeigu esate senyvi, gali pasireikšti sunkesnis tam tikras šio vaisto sukeliamas šalutinis poveikis, ypač kaulų suplonėjimas (osteoporozė), didelis kraujospūdis, mažas kalio kiekis, cukrinis diabetas, imlumas infekcijai ir odos suplonėjimas. Gydytojas atidžiau stebės Jūsų būklę.</w:t>
      </w:r>
    </w:p>
    <w:p w14:paraId="68EF2068"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38BB2593"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Vaikams</w:t>
      </w:r>
    </w:p>
    <w:p w14:paraId="7E9D528A" w14:textId="77777777" w:rsidR="005D3409" w:rsidRPr="009C7A22" w:rsidRDefault="005D3409" w:rsidP="009C7A22">
      <w:pPr>
        <w:spacing w:after="0" w:line="240" w:lineRule="auto"/>
        <w:rPr>
          <w:rFonts w:ascii="Times New Roman" w:eastAsia="Calibri" w:hAnsi="Times New Roman" w:cs="Times New Roman"/>
          <w:lang w:val="lt-LT" w:eastAsia="lt-LT"/>
        </w:rPr>
      </w:pPr>
      <w:r w:rsidRPr="009C7A22">
        <w:rPr>
          <w:rFonts w:ascii="Times New Roman" w:eastAsia="Times New Roman" w:hAnsi="Times New Roman" w:cs="Times New Roman"/>
          <w:snapToGrid w:val="0"/>
          <w:lang w:val="lt-LT"/>
        </w:rPr>
        <w:t>Jei šio vaisto vartoja vaikas, svarbu, kad gydytojas dažnai vertintų jo augimą ir vystymąsi.</w:t>
      </w:r>
      <w:r w:rsidRPr="009C7A22">
        <w:rPr>
          <w:rFonts w:ascii="Times New Roman" w:eastAsia="Calibri" w:hAnsi="Times New Roman" w:cs="Times New Roman"/>
          <w:lang w:val="lt-LT" w:eastAsia="lt-LT"/>
        </w:rPr>
        <w:t xml:space="preserve"> Deksametazono negalima reguliariai vartoti prieš laiką gimusiems naujagimiams, kuriems yra kvėpavimo sutrikimų.</w:t>
      </w:r>
    </w:p>
    <w:p w14:paraId="747465AD"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306D8D44"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Cs/>
          <w:snapToGrid w:val="0"/>
          <w:lang w:val="lt-LT" w:eastAsia="x-none"/>
        </w:rPr>
      </w:pPr>
      <w:r w:rsidRPr="009C7A22">
        <w:rPr>
          <w:rFonts w:ascii="Times New Roman" w:eastAsia="Times New Roman" w:hAnsi="Times New Roman" w:cs="Times New Roman"/>
          <w:b/>
          <w:bCs/>
          <w:snapToGrid w:val="0"/>
          <w:lang w:val="lt-LT" w:eastAsia="x-none"/>
        </w:rPr>
        <w:t>Kiti vaistai ir Dexamethasone Krka</w:t>
      </w:r>
    </w:p>
    <w:p w14:paraId="75D1476F"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
          <w:snapToGrid w:val="0"/>
          <w:lang w:val="lt-LT"/>
        </w:rPr>
      </w:pPr>
      <w:r w:rsidRPr="009C7A22">
        <w:rPr>
          <w:rFonts w:ascii="Times New Roman" w:eastAsia="Times New Roman" w:hAnsi="Times New Roman" w:cs="Times New Roman"/>
          <w:b/>
          <w:snapToGrid w:val="0"/>
          <w:lang w:val="lt-LT"/>
        </w:rPr>
        <w:t>Jeigu vartojate ar neseniai vartojote kitų vaistų arba dėl to nesate tikri, apie tai pasakykite gydytojui arba vaistininkui. Ypač svarbu pasakyti apie toliau išvardytus vaistus.</w:t>
      </w:r>
    </w:p>
    <w:p w14:paraId="78AE7671"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Antikoaguliantai, t. y. kraują skystinantys vaistai (pvz., varfarinas).</w:t>
      </w:r>
    </w:p>
    <w:p w14:paraId="5802B679"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lang w:val="lt-LT" w:eastAsia="sl-SI"/>
        </w:rPr>
        <w:t>Acetilsalicilo rūgštis</w:t>
      </w:r>
      <w:r w:rsidRPr="009C7A22">
        <w:rPr>
          <w:rFonts w:ascii="Times New Roman" w:eastAsia="Times New Roman" w:hAnsi="Times New Roman" w:cs="Times New Roman"/>
          <w:snapToGrid w:val="0"/>
          <w:lang w:val="lt-LT"/>
        </w:rPr>
        <w:t xml:space="preserve"> ar panašūs vaistai (nesteroidiniai vaistai nuo uždegimo), pvz., indometacinas.</w:t>
      </w:r>
    </w:p>
    <w:p w14:paraId="7B1F2FAC"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Vaistai cukriniam diabetui gydyti.</w:t>
      </w:r>
    </w:p>
    <w:p w14:paraId="7674D304"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Vaistai nuo didelio kraujospūdžio ligos.</w:t>
      </w:r>
    </w:p>
    <w:p w14:paraId="7AD03244"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Vaistai nuo širdies ligų.</w:t>
      </w:r>
    </w:p>
    <w:p w14:paraId="2025579C"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Diuretikai (šlapimo išsiskyrimą skatinančios tabletės).</w:t>
      </w:r>
    </w:p>
    <w:p w14:paraId="539ECDB8"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Injekcinis amfotericinas B.</w:t>
      </w:r>
    </w:p>
    <w:p w14:paraId="0E46E1B7"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Fenitoinas, karbamazepinas, primidonas (vaistai nuo epilepsijos).</w:t>
      </w:r>
    </w:p>
    <w:p w14:paraId="504DE31A"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Rifabutinas, rifampicinas</w:t>
      </w:r>
      <w:r w:rsidRPr="009C7A22">
        <w:rPr>
          <w:rFonts w:ascii="Times New Roman" w:eastAsia="Times New Roman" w:hAnsi="Times New Roman" w:cs="Times New Roman"/>
          <w:lang w:val="lt-LT" w:eastAsia="sl-SI"/>
        </w:rPr>
        <w:t>, izoniazidas</w:t>
      </w:r>
      <w:r w:rsidRPr="009C7A22">
        <w:rPr>
          <w:rFonts w:ascii="Times New Roman" w:eastAsia="Times New Roman" w:hAnsi="Times New Roman" w:cs="Times New Roman"/>
          <w:snapToGrid w:val="0"/>
          <w:lang w:val="lt-LT"/>
        </w:rPr>
        <w:t xml:space="preserve"> (antibiotikai tuberkuliozei gydyti).</w:t>
      </w:r>
    </w:p>
    <w:p w14:paraId="570E2A12"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Antacidiniai preparatai, ypač jei sudėtyje yra magnio trisilikato.</w:t>
      </w:r>
    </w:p>
    <w:p w14:paraId="5570D545"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Barbitūratai (vaistai nuo nemigos ir nerimo).</w:t>
      </w:r>
    </w:p>
    <w:p w14:paraId="64B2A503"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Aminoglutetimidas (vaistas nuo vėžio).</w:t>
      </w:r>
    </w:p>
    <w:p w14:paraId="347141FA"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Karbenoksolonas (jo vartojama nuo skrandžio opų).</w:t>
      </w:r>
    </w:p>
    <w:p w14:paraId="77FCDE25"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Efedrinas (nosies užgulimą mažinantis vaistas).</w:t>
      </w:r>
    </w:p>
    <w:p w14:paraId="3AE338D6"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Acetazolamidas (jo vartojama nuo glaukomos ir epilepsijos).</w:t>
      </w:r>
    </w:p>
    <w:p w14:paraId="3A084C46"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Hidrokortizonas, kortizonas ir kiti kortikosteroidai.</w:t>
      </w:r>
    </w:p>
    <w:p w14:paraId="6B62EDCC"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Ketokonazolas</w:t>
      </w:r>
      <w:r w:rsidRPr="009C7A22">
        <w:rPr>
          <w:rFonts w:ascii="Times New Roman" w:eastAsia="Times New Roman" w:hAnsi="Times New Roman" w:cs="Times New Roman"/>
          <w:lang w:val="lt-LT" w:eastAsia="sl-SI"/>
        </w:rPr>
        <w:t>, itrakonazolas</w:t>
      </w:r>
      <w:r w:rsidRPr="009C7A22">
        <w:rPr>
          <w:rFonts w:ascii="Times New Roman" w:eastAsia="Times New Roman" w:hAnsi="Times New Roman" w:cs="Times New Roman"/>
          <w:snapToGrid w:val="0"/>
          <w:lang w:val="lt-LT"/>
        </w:rPr>
        <w:t xml:space="preserve"> (nuo grybelinės infekcijos).</w:t>
      </w:r>
    </w:p>
    <w:p w14:paraId="4D49992E"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Ritonaviras (vaistas nuo ŽIV).</w:t>
      </w:r>
    </w:p>
    <w:p w14:paraId="1B864D1C"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Antibiotikai, įskaitant eritromiciną, fluorochinolonai.</w:t>
      </w:r>
    </w:p>
    <w:p w14:paraId="0A48E505"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lastRenderedPageBreak/>
        <w:t>Vaistai, gerinantys raumenų veiklą sergant generalizuota miastenija (pvz., neostigminas).</w:t>
      </w:r>
    </w:p>
    <w:p w14:paraId="2986ACFC"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Kolestiraminas (vaistas nuo didelio cholesterolio kiekio).</w:t>
      </w:r>
    </w:p>
    <w:p w14:paraId="2EA713EB"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Hormonai estrogenai, įskaitant kontraceptines tabletes.</w:t>
      </w:r>
    </w:p>
    <w:p w14:paraId="5AB3E613"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Tetrakozaktidas, vartojamas antinksčių žievės funkcijai ištirti.</w:t>
      </w:r>
    </w:p>
    <w:p w14:paraId="428E6096"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Sultopridas, vartojamas emocijoms slopinti.</w:t>
      </w:r>
    </w:p>
    <w:p w14:paraId="6B1C33BB"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Ciklosporinas, vartojamas persodinto organo atmetimo profilaktikai.</w:t>
      </w:r>
    </w:p>
    <w:p w14:paraId="33F97396"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Talidomidas, vartojamas, pvz., nuo dauginės mielomos.</w:t>
      </w:r>
    </w:p>
    <w:p w14:paraId="03D415A4"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Prazikvantelis, kurio vartojama nuo infekcijos tam tikromis kirmėlėmis.</w:t>
      </w:r>
    </w:p>
    <w:p w14:paraId="7A4EE760"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Skiepijimas gyvosiomis vakcinomis.</w:t>
      </w:r>
    </w:p>
    <w:p w14:paraId="400F53EC"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Chlorokvinas, hidroksichlorokvinas ir meflokvinas (nuo maliarijos).</w:t>
      </w:r>
    </w:p>
    <w:p w14:paraId="27135CED"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Somatotropinas.</w:t>
      </w:r>
    </w:p>
    <w:p w14:paraId="2CE0C1EC" w14:textId="77777777"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Protirelinas.</w:t>
      </w:r>
    </w:p>
    <w:p w14:paraId="457C3BB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4A0B0803"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
          <w:lang w:val="lt-LT" w:eastAsia="sl-SI"/>
        </w:rPr>
      </w:pPr>
      <w:r w:rsidRPr="009C7A22">
        <w:rPr>
          <w:rFonts w:ascii="Times New Roman" w:eastAsia="Times New Roman" w:hAnsi="Times New Roman" w:cs="Times New Roman"/>
          <w:b/>
          <w:lang w:val="lt-LT" w:eastAsia="sl-SI"/>
        </w:rPr>
        <w:t>Jeigu vartojate ar neseniai vartojote kitų vaistų, įskaitant vaistus, įsigytus be recepto, apie tai pasakykite gydytojui. Jums gali būti padidėjusi sunkių šalutinių poveikių rizika, jei vartojate deksametazono kartu su šiais vaistais:</w:t>
      </w:r>
    </w:p>
    <w:p w14:paraId="243F2798" w14:textId="591E7301" w:rsidR="005D3409" w:rsidRPr="009C7A22" w:rsidRDefault="005D3409" w:rsidP="009C7A22">
      <w:pPr>
        <w:widowControl w:val="0"/>
        <w:numPr>
          <w:ilvl w:val="0"/>
          <w:numId w:val="30"/>
        </w:numPr>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Calibri" w:hAnsi="Times New Roman" w:cs="Times New Roman"/>
          <w:lang w:val="lt-LT" w:eastAsia="lt-LT"/>
        </w:rPr>
        <w:t>Kai kurie vaistai gali padidinti Dexamethasone Krka poveikį, to</w:t>
      </w:r>
      <w:r w:rsidR="00BA3C5D" w:rsidRPr="009C7A22">
        <w:rPr>
          <w:rFonts w:ascii="Times New Roman" w:eastAsia="Calibri" w:hAnsi="Times New Roman" w:cs="Times New Roman"/>
          <w:lang w:val="lt-LT" w:eastAsia="lt-LT"/>
        </w:rPr>
        <w:t>dėl gydytojas gali pageidauti Ju</w:t>
      </w:r>
      <w:r w:rsidRPr="009C7A22">
        <w:rPr>
          <w:rFonts w:ascii="Times New Roman" w:eastAsia="Calibri" w:hAnsi="Times New Roman" w:cs="Times New Roman"/>
          <w:lang w:val="lt-LT" w:eastAsia="lt-LT"/>
        </w:rPr>
        <w:t>s atidžiai stebėti, jei vartojate šių vaistų (iš jų vaistai, skirti ŽIV, ritonaviras, kobicistatas).</w:t>
      </w:r>
    </w:p>
    <w:p w14:paraId="25DEB728" w14:textId="1187A326"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Acetilsalicilo rūgštimi ar panašiais vaistiniais preparatais (nesteroidiniai vaistai nuo uždegimo) pvz</w:t>
      </w:r>
      <w:r w:rsidR="00BA3C5D" w:rsidRPr="009C7A22">
        <w:rPr>
          <w:rFonts w:ascii="Times New Roman" w:eastAsia="Times New Roman" w:hAnsi="Times New Roman" w:cs="Times New Roman"/>
          <w:lang w:val="lt-LT" w:eastAsia="sl-SI"/>
        </w:rPr>
        <w:t>.,</w:t>
      </w:r>
      <w:r w:rsidRPr="009C7A22">
        <w:rPr>
          <w:rFonts w:ascii="Times New Roman" w:eastAsia="Times New Roman" w:hAnsi="Times New Roman" w:cs="Times New Roman"/>
          <w:lang w:val="lt-LT" w:eastAsia="sl-SI"/>
        </w:rPr>
        <w:t xml:space="preserve"> indometacinas</w:t>
      </w:r>
      <w:r w:rsidR="00BA3C5D" w:rsidRPr="009C7A22">
        <w:rPr>
          <w:rFonts w:ascii="Times New Roman" w:eastAsia="Times New Roman" w:hAnsi="Times New Roman" w:cs="Times New Roman"/>
          <w:lang w:val="lt-LT" w:eastAsia="sl-SI"/>
        </w:rPr>
        <w:t>.</w:t>
      </w:r>
    </w:p>
    <w:p w14:paraId="6C253133" w14:textId="1B8AA726"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Vaistais, vartojamais cukriniam diabetui gydyti</w:t>
      </w:r>
      <w:r w:rsidR="00BA3C5D" w:rsidRPr="009C7A22">
        <w:rPr>
          <w:rFonts w:ascii="Times New Roman" w:eastAsia="Times New Roman" w:hAnsi="Times New Roman" w:cs="Times New Roman"/>
          <w:lang w:val="lt-LT" w:eastAsia="sl-SI"/>
        </w:rPr>
        <w:t>.</w:t>
      </w:r>
    </w:p>
    <w:p w14:paraId="69DD7027" w14:textId="313B1514"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Vaistais širdies ligų gydymui</w:t>
      </w:r>
      <w:r w:rsidR="00BA3C5D" w:rsidRPr="009C7A22">
        <w:rPr>
          <w:rFonts w:ascii="Times New Roman" w:eastAsia="Times New Roman" w:hAnsi="Times New Roman" w:cs="Times New Roman"/>
          <w:lang w:val="lt-LT" w:eastAsia="sl-SI"/>
        </w:rPr>
        <w:t>.</w:t>
      </w:r>
    </w:p>
    <w:p w14:paraId="6F248778" w14:textId="42A4638D"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Diuretikais (šlapimą varančios tabletės)</w:t>
      </w:r>
      <w:r w:rsidR="00BA3C5D" w:rsidRPr="009C7A22">
        <w:rPr>
          <w:rFonts w:ascii="Times New Roman" w:eastAsia="Times New Roman" w:hAnsi="Times New Roman" w:cs="Times New Roman"/>
          <w:lang w:val="lt-LT" w:eastAsia="sl-SI"/>
        </w:rPr>
        <w:t>.</w:t>
      </w:r>
    </w:p>
    <w:p w14:paraId="676DF7BC" w14:textId="378BF669"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Injekciniu amfotericinu B</w:t>
      </w:r>
      <w:r w:rsidR="00BA3C5D" w:rsidRPr="009C7A22">
        <w:rPr>
          <w:rFonts w:ascii="Times New Roman" w:eastAsia="Times New Roman" w:hAnsi="Times New Roman" w:cs="Times New Roman"/>
          <w:lang w:val="lt-LT" w:eastAsia="sl-SI"/>
        </w:rPr>
        <w:t>.</w:t>
      </w:r>
    </w:p>
    <w:p w14:paraId="00C5CBEE" w14:textId="0F78D9FD"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Acetazolamidu (naudojamas glaukomos ir epilepsijos gydymui)</w:t>
      </w:r>
      <w:r w:rsidR="00BA3C5D" w:rsidRPr="009C7A22">
        <w:rPr>
          <w:rFonts w:ascii="Times New Roman" w:eastAsia="Times New Roman" w:hAnsi="Times New Roman" w:cs="Times New Roman"/>
          <w:lang w:val="lt-LT" w:eastAsia="sl-SI"/>
        </w:rPr>
        <w:t>.</w:t>
      </w:r>
    </w:p>
    <w:p w14:paraId="3F2D1AC4" w14:textId="2A4F6919"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Tetrakosaktidu, naudojamu antinksčių žievės funkcijos testuose</w:t>
      </w:r>
      <w:r w:rsidR="00BA3C5D" w:rsidRPr="009C7A22">
        <w:rPr>
          <w:rFonts w:ascii="Times New Roman" w:eastAsia="Times New Roman" w:hAnsi="Times New Roman" w:cs="Times New Roman"/>
          <w:lang w:val="lt-LT" w:eastAsia="sl-SI"/>
        </w:rPr>
        <w:t>.</w:t>
      </w:r>
    </w:p>
    <w:p w14:paraId="4068989C" w14:textId="437FA1AC"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Karbenoksolonu (naudojamas skrandžio opų gydymui)</w:t>
      </w:r>
      <w:r w:rsidR="00BA3C5D" w:rsidRPr="009C7A22">
        <w:rPr>
          <w:rFonts w:ascii="Times New Roman" w:eastAsia="Times New Roman" w:hAnsi="Times New Roman" w:cs="Times New Roman"/>
          <w:lang w:val="lt-LT" w:eastAsia="sl-SI"/>
        </w:rPr>
        <w:t>.</w:t>
      </w:r>
    </w:p>
    <w:p w14:paraId="07B381F3" w14:textId="126A292A"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Chlorokvinu, hidroksichlorokvinu ir meflokvinu (maliarijai)</w:t>
      </w:r>
      <w:r w:rsidR="00BA3C5D" w:rsidRPr="009C7A22">
        <w:rPr>
          <w:rFonts w:ascii="Times New Roman" w:eastAsia="Times New Roman" w:hAnsi="Times New Roman" w:cs="Times New Roman"/>
          <w:lang w:val="lt-LT" w:eastAsia="sl-SI"/>
        </w:rPr>
        <w:t>.</w:t>
      </w:r>
    </w:p>
    <w:p w14:paraId="0C8D02A0" w14:textId="0DB9F665"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Vaistais nuo didelio kraujo spaudimo</w:t>
      </w:r>
      <w:r w:rsidR="00BA3C5D" w:rsidRPr="009C7A22">
        <w:rPr>
          <w:rFonts w:ascii="Times New Roman" w:eastAsia="Times New Roman" w:hAnsi="Times New Roman" w:cs="Times New Roman"/>
          <w:lang w:val="lt-LT" w:eastAsia="sl-SI"/>
        </w:rPr>
        <w:t>.</w:t>
      </w:r>
    </w:p>
    <w:p w14:paraId="18AA6235" w14:textId="322E34C5"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Talidomidu, naudojamu, pvz.: daugybinei mielomai gydyti</w:t>
      </w:r>
      <w:r w:rsidR="00BA3C5D" w:rsidRPr="009C7A22">
        <w:rPr>
          <w:rFonts w:ascii="Times New Roman" w:eastAsia="Times New Roman" w:hAnsi="Times New Roman" w:cs="Times New Roman"/>
          <w:lang w:val="lt-LT" w:eastAsia="sl-SI"/>
        </w:rPr>
        <w:t>.</w:t>
      </w:r>
    </w:p>
    <w:p w14:paraId="5B8659ED" w14:textId="31AB2642"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Skiepijimu gyvomis vakcinomis</w:t>
      </w:r>
      <w:r w:rsidR="00BA3C5D" w:rsidRPr="009C7A22">
        <w:rPr>
          <w:rFonts w:ascii="Times New Roman" w:eastAsia="Times New Roman" w:hAnsi="Times New Roman" w:cs="Times New Roman"/>
          <w:lang w:val="lt-LT" w:eastAsia="sl-SI"/>
        </w:rPr>
        <w:t>.</w:t>
      </w:r>
    </w:p>
    <w:p w14:paraId="4C34CEA9" w14:textId="6276E076"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Vaistais, kurie pagerina raumenų judėjimą esant generalizuotai miastenijai (pvz</w:t>
      </w:r>
      <w:r w:rsidR="00BA3C5D" w:rsidRPr="009C7A22">
        <w:rPr>
          <w:rFonts w:ascii="Times New Roman" w:eastAsia="Times New Roman" w:hAnsi="Times New Roman" w:cs="Times New Roman"/>
          <w:lang w:val="lt-LT" w:eastAsia="sl-SI"/>
        </w:rPr>
        <w:t>.,</w:t>
      </w:r>
      <w:r w:rsidRPr="009C7A22">
        <w:rPr>
          <w:rFonts w:ascii="Times New Roman" w:eastAsia="Times New Roman" w:hAnsi="Times New Roman" w:cs="Times New Roman"/>
          <w:lang w:val="lt-LT" w:eastAsia="sl-SI"/>
        </w:rPr>
        <w:t xml:space="preserve"> neostigminas)</w:t>
      </w:r>
      <w:r w:rsidR="009A6B17" w:rsidRPr="009C7A22">
        <w:rPr>
          <w:rFonts w:ascii="Times New Roman" w:eastAsia="Times New Roman" w:hAnsi="Times New Roman" w:cs="Times New Roman"/>
          <w:lang w:val="lt-LT" w:eastAsia="sl-SI"/>
        </w:rPr>
        <w:t>.</w:t>
      </w:r>
    </w:p>
    <w:p w14:paraId="20E90303" w14:textId="53B611AE" w:rsidR="005D3409" w:rsidRPr="009C7A22" w:rsidRDefault="005D3409" w:rsidP="009C7A22">
      <w:pPr>
        <w:widowControl w:val="0"/>
        <w:numPr>
          <w:ilvl w:val="0"/>
          <w:numId w:val="31"/>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Antibiotikais, įskaitant fluorochinolonus</w:t>
      </w:r>
      <w:r w:rsidR="00BA3C5D" w:rsidRPr="009C7A22">
        <w:rPr>
          <w:rFonts w:ascii="Times New Roman" w:eastAsia="Times New Roman" w:hAnsi="Times New Roman" w:cs="Times New Roman"/>
          <w:lang w:val="lt-LT" w:eastAsia="sl-SI"/>
        </w:rPr>
        <w:t>.</w:t>
      </w:r>
    </w:p>
    <w:p w14:paraId="262546DC" w14:textId="77777777" w:rsidR="005D3409" w:rsidRPr="009C7A22" w:rsidRDefault="005D3409" w:rsidP="009C7A22">
      <w:pPr>
        <w:widowControl w:val="0"/>
        <w:numPr>
          <w:ilvl w:val="12"/>
          <w:numId w:val="0"/>
        </w:numPr>
        <w:spacing w:after="0" w:line="240" w:lineRule="auto"/>
        <w:ind w:left="567" w:right="-1" w:hanging="567"/>
        <w:rPr>
          <w:rFonts w:ascii="Times New Roman" w:eastAsia="Times New Roman" w:hAnsi="Times New Roman" w:cs="Times New Roman"/>
          <w:lang w:val="lt-LT" w:eastAsia="sl-SI"/>
        </w:rPr>
      </w:pPr>
    </w:p>
    <w:p w14:paraId="7F1C254F"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
          <w:lang w:val="lt-LT" w:eastAsia="sl-SI"/>
        </w:rPr>
      </w:pPr>
      <w:r w:rsidRPr="009C7A22">
        <w:rPr>
          <w:rFonts w:ascii="Times New Roman" w:eastAsia="Times New Roman" w:hAnsi="Times New Roman" w:cs="Times New Roman"/>
          <w:b/>
          <w:lang w:val="lt-LT" w:eastAsia="sl-SI"/>
        </w:rPr>
        <w:t>Jūs turite perskaityti pakuotės lapelius visų vaistų, kuriuos vartojate kartu su Dexamethasone Krka dėl informacijos, susijusios su šiais vaistais, prieš pradedant gydymą Dexamethasone Krka. Kai naudojami talidomidas, lenalidomidas arba pomalidomidas, būtinas ypatingas dėmesys atliekant nėštumo testus ir reikalinga prevencija.</w:t>
      </w:r>
    </w:p>
    <w:p w14:paraId="75D03B29"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b/>
          <w:lang w:val="lt-LT" w:eastAsia="sl-SI"/>
        </w:rPr>
      </w:pPr>
    </w:p>
    <w:p w14:paraId="507A90A6"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Dexamethasone Krka vartojimas su maistu, gėrimais ir alkoholiu</w:t>
      </w:r>
    </w:p>
    <w:p w14:paraId="090C1AC8"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Siekiant sumažinti virškinimo trakto dirginimą, deksametazoną reikia vartoti valgant arba po valgio. Reikia vengti gėrimų, kurių sudėtyje yra alkoholio arba kofeino. Rekomenduojama valgyti dažnai ir mažais kiekiais, be to, gali reikėti vartoti antacidinių preparatų, jei tai rekomenduos gydytojas.</w:t>
      </w:r>
    </w:p>
    <w:p w14:paraId="306C2267"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3F70A8A7"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Nėštumas ir žindymo laikotarpis</w:t>
      </w:r>
    </w:p>
    <w:p w14:paraId="6002E356"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14:paraId="69D83DD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Dexamethasone Krka nėštumo laikotarpiu (ypač paskutiniaisiais trimis mėnesiais) galima vartoti tik tuo atveju, jei nauda yra didesnė už riziką motinai ir vaikui. Jei šio vaisto vartojimo laikotarpiu pastosite, nenutraukite Dexamethasone Krka vartojimo, tačiau nedelsdama pasakykite gydytojui, kad esate nėščia.</w:t>
      </w:r>
    </w:p>
    <w:p w14:paraId="27C88A7D"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color w:val="0D0D0D"/>
          <w:lang w:val="lt-LT"/>
        </w:rPr>
      </w:pPr>
      <w:r w:rsidRPr="009C7A22">
        <w:rPr>
          <w:rFonts w:ascii="Times New Roman" w:eastAsia="Times New Roman" w:hAnsi="Times New Roman" w:cs="Times New Roman"/>
          <w:snapToGrid w:val="0"/>
          <w:color w:val="0D0D0D"/>
          <w:lang w:val="lt-LT"/>
        </w:rPr>
        <w:t>Kortikosteroidų gali išsiskirti į motinos pieną. Pavojaus žindomiems naujagimiams ar kūdikiams negalima atmesti. Atsižvelgdamas į žindymo naudą kūdikiui ir gydymo naudą motinai, gydytojas nuspręs, ar nutraukti žindymą, ar nutraukti ar susilaikyti nuo gydymo deksametazonu.</w:t>
      </w:r>
    </w:p>
    <w:p w14:paraId="5375B826"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p>
    <w:p w14:paraId="6626625E"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lastRenderedPageBreak/>
        <w:t>Vairavimas ir mechanizmų valdymas</w:t>
      </w:r>
    </w:p>
    <w:p w14:paraId="6998A4CF"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Nevairuokite, nevaldykite jokių įrankių ar mechanizmų ir neatlikite bet kokių pavojingų užduočių, jei pasireiškia šalutinis poveikis, pavyzdžiui, sumišimas, haliucinacijos, svaigulys, nuovargis, mieguistumas, alpimas ar miglotas matymas.</w:t>
      </w:r>
    </w:p>
    <w:p w14:paraId="1FF79249"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77B3C25F"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 xml:space="preserve">Dexamethasone Krka sudėtyje yra </w:t>
      </w:r>
      <w:r w:rsidRPr="009C7A22">
        <w:rPr>
          <w:rFonts w:ascii="Times New Roman" w:eastAsia="Times New Roman" w:hAnsi="Times New Roman" w:cs="Times New Roman"/>
          <w:b/>
          <w:bCs/>
          <w:snapToGrid w:val="0"/>
          <w:color w:val="000000"/>
          <w:lang w:val="lt-LT" w:eastAsia="x-none"/>
        </w:rPr>
        <w:t>laktozės</w:t>
      </w:r>
    </w:p>
    <w:p w14:paraId="4634BE2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Jeigu gydytojas Jums yra sakęs, kad netoleruojate kokių nors angliavandenių, kreipkitės į jį prieš pradėdami vartoti šį vaistą.</w:t>
      </w:r>
    </w:p>
    <w:p w14:paraId="706EEF7F"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6AE6D079"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33D89D2E" w14:textId="77777777" w:rsidR="005D3409" w:rsidRPr="009C7A22" w:rsidRDefault="005D3409" w:rsidP="009C7A22">
      <w:pPr>
        <w:widowControl w:val="0"/>
        <w:spacing w:after="0" w:line="240" w:lineRule="auto"/>
        <w:ind w:left="567" w:right="-1" w:hanging="567"/>
        <w:outlineLvl w:val="2"/>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3.</w:t>
      </w:r>
      <w:r w:rsidRPr="009C7A22">
        <w:rPr>
          <w:rFonts w:ascii="Times New Roman" w:eastAsia="Times New Roman" w:hAnsi="Times New Roman" w:cs="Times New Roman"/>
          <w:b/>
          <w:bCs/>
          <w:snapToGrid w:val="0"/>
          <w:lang w:val="lt-LT" w:eastAsia="x-none"/>
        </w:rPr>
        <w:tab/>
        <w:t>Kaip vartoti Dexamethasone Krka</w:t>
      </w:r>
    </w:p>
    <w:p w14:paraId="1812C4DB"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2316C28D"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Visada vartokite šį vaistą tiksliai kaip nurodė gydytojas arba vaistininkas. Jeigu abejojate, kreipkitės į gydytoją arba vaistininką.</w:t>
      </w:r>
    </w:p>
    <w:p w14:paraId="3B326F85"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2B222F36" w14:textId="77777777" w:rsidR="009A6B17" w:rsidRPr="009C7A22" w:rsidRDefault="009A6B17"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Dexamethasone Krka  tiekiamas 4 mg, 8 mg, 20 mg ir 40 mg tablečių forma. Tabletę galima padalyti į lygias dozes, todėl galima gauti papildomo 2 mg ir 10 mg stiprumo dozes arba palengvinti tabletės nurijimą.</w:t>
      </w:r>
    </w:p>
    <w:p w14:paraId="5774AA87"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p>
    <w:p w14:paraId="31BED5E9"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Deksametazonas paprastai vartojamas 0,5</w:t>
      </w:r>
      <w:r w:rsidRPr="009C7A22">
        <w:rPr>
          <w:rFonts w:ascii="Times New Roman" w:eastAsia="Times New Roman" w:hAnsi="Times New Roman" w:cs="Times New Roman"/>
          <w:snapToGrid w:val="0"/>
          <w:lang w:val="lt-LT"/>
        </w:rPr>
        <w:noBreakHyphen/>
        <w:t>10 mg paros dozėmis, priklausomai nuo gydomos ligos. Sunkesnėmis būklėmis pasireiškiančioms ligoms gydyti gali prireikti didesnių kaip 10 mg paros dozių. Dozę būtina parinkti atsižvelgiant į kiekvieno paciento reakciją ir ligos sunkumą. Siekiant sumažinti šalutinį poveikį, būtina vartoti mažiausią įmanomą veiksmingą dozę.</w:t>
      </w:r>
    </w:p>
    <w:p w14:paraId="01210F75"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p>
    <w:p w14:paraId="6C5ABDBD"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b/>
          <w:snapToGrid w:val="0"/>
          <w:lang w:val="lt-LT"/>
        </w:rPr>
      </w:pPr>
      <w:r w:rsidRPr="009C7A22">
        <w:rPr>
          <w:rFonts w:ascii="Times New Roman" w:eastAsia="Times New Roman" w:hAnsi="Times New Roman" w:cs="Times New Roman"/>
          <w:b/>
          <w:snapToGrid w:val="0"/>
          <w:lang w:val="lt-LT"/>
        </w:rPr>
        <w:t>Jei gydytojas neskyrė kitaip, rekomenduojamos toliau nurodytos dozės.</w:t>
      </w:r>
    </w:p>
    <w:p w14:paraId="702DEB60"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b/>
          <w:snapToGrid w:val="0"/>
          <w:lang w:val="lt-LT"/>
        </w:rPr>
      </w:pPr>
      <w:r w:rsidRPr="009C7A22">
        <w:rPr>
          <w:rFonts w:ascii="Times New Roman" w:eastAsia="Times New Roman" w:hAnsi="Times New Roman" w:cs="Times New Roman"/>
          <w:b/>
          <w:snapToGrid w:val="0"/>
          <w:lang w:val="lt-LT"/>
        </w:rPr>
        <w:t>Toliau nurodytos dozės yra tik rekomendacinės. Pradinė ir paros dozės visada turi būti parenkamos atsižvelgiant į kiekvieno paciento reakciją ir ligos sunkumą.</w:t>
      </w:r>
    </w:p>
    <w:p w14:paraId="2CABC706"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p>
    <w:p w14:paraId="54FF027A" w14:textId="77777777" w:rsidR="005D3409" w:rsidRPr="009C7A22" w:rsidRDefault="005D3409" w:rsidP="009C7A22">
      <w:pPr>
        <w:widowControl w:val="0"/>
        <w:numPr>
          <w:ilvl w:val="0"/>
          <w:numId w:val="32"/>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b/>
          <w:lang w:val="lt-LT" w:eastAsia="sl-SI"/>
        </w:rPr>
        <w:t>Smegenų edema.</w:t>
      </w:r>
      <w:r w:rsidRPr="009C7A22">
        <w:rPr>
          <w:rFonts w:ascii="Times New Roman" w:eastAsia="Times New Roman" w:hAnsi="Times New Roman" w:cs="Times New Roman"/>
          <w:lang w:val="lt-LT" w:eastAsia="sl-SI"/>
        </w:rPr>
        <w:t xml:space="preserve"> Pradinė vartojama dozė ir gydymo trukmė priklauso nuo sutrikimo priežasties ir sunkumo. Per burną vartojama paros dozė yra 6</w:t>
      </w:r>
      <w:r w:rsidRPr="009C7A22">
        <w:rPr>
          <w:rFonts w:ascii="Times New Roman" w:eastAsia="Times New Roman" w:hAnsi="Times New Roman" w:cs="Times New Roman"/>
          <w:lang w:val="lt-LT" w:eastAsia="sl-SI"/>
        </w:rPr>
        <w:noBreakHyphen/>
        <w:t>16 mg (iki 24 mg), ji suvartojama išdalyta į 3</w:t>
      </w:r>
      <w:r w:rsidRPr="009C7A22">
        <w:rPr>
          <w:rFonts w:ascii="Times New Roman" w:eastAsia="Times New Roman" w:hAnsi="Times New Roman" w:cs="Times New Roman"/>
          <w:lang w:val="lt-LT" w:eastAsia="sl-SI"/>
        </w:rPr>
        <w:noBreakHyphen/>
        <w:t>4 atskiras dozes.</w:t>
      </w:r>
    </w:p>
    <w:p w14:paraId="560EDF3B" w14:textId="77777777" w:rsidR="005D3409" w:rsidRPr="009C7A22" w:rsidRDefault="005D3409" w:rsidP="009C7A22">
      <w:pPr>
        <w:widowControl w:val="0"/>
        <w:numPr>
          <w:ilvl w:val="0"/>
          <w:numId w:val="32"/>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b/>
          <w:lang w:val="lt-LT" w:eastAsia="sl-SI"/>
        </w:rPr>
        <w:t>Ūminė astma.</w:t>
      </w:r>
      <w:r w:rsidRPr="009C7A22">
        <w:rPr>
          <w:rFonts w:ascii="Times New Roman" w:eastAsia="Times New Roman" w:hAnsi="Times New Roman" w:cs="Times New Roman"/>
          <w:lang w:val="lt-LT" w:eastAsia="sl-SI"/>
        </w:rPr>
        <w:t xml:space="preserve"> Suaugusiesiems: 16 mg per parą dvi dienas. Vaikams: 0,6 mg/kg kūno svorio vieną arba dvi dienas.</w:t>
      </w:r>
    </w:p>
    <w:p w14:paraId="1396BD44" w14:textId="77777777" w:rsidR="005D3409" w:rsidRPr="009C7A22" w:rsidRDefault="005D3409" w:rsidP="009C7A22">
      <w:pPr>
        <w:widowControl w:val="0"/>
        <w:numPr>
          <w:ilvl w:val="0"/>
          <w:numId w:val="32"/>
        </w:numPr>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b/>
          <w:lang w:val="lt-LT" w:eastAsia="sl-SI"/>
        </w:rPr>
        <w:t>Ūminis obstrukcinis laringitas (krupas).</w:t>
      </w:r>
      <w:r w:rsidRPr="009C7A22">
        <w:rPr>
          <w:rFonts w:ascii="Times New Roman" w:eastAsia="Times New Roman" w:hAnsi="Times New Roman" w:cs="Times New Roman"/>
          <w:lang w:val="lt-LT" w:eastAsia="sl-SI"/>
        </w:rPr>
        <w:t xml:space="preserve"> Vaikams: 0,15</w:t>
      </w:r>
      <w:r w:rsidRPr="009C7A22">
        <w:rPr>
          <w:rFonts w:ascii="Times New Roman" w:eastAsia="Times New Roman" w:hAnsi="Times New Roman" w:cs="Times New Roman"/>
          <w:lang w:val="lt-LT" w:eastAsia="sl-SI"/>
        </w:rPr>
        <w:noBreakHyphen/>
        <w:t>0,6 mg/kg kūno svorio vienkartinė dozė.</w:t>
      </w:r>
    </w:p>
    <w:p w14:paraId="18E7A396" w14:textId="77777777" w:rsidR="005D3409" w:rsidRPr="009C7A22" w:rsidRDefault="005D3409" w:rsidP="009C7A22">
      <w:pPr>
        <w:widowControl w:val="0"/>
        <w:numPr>
          <w:ilvl w:val="0"/>
          <w:numId w:val="32"/>
        </w:numPr>
        <w:tabs>
          <w:tab w:val="left" w:pos="567"/>
        </w:tabs>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b/>
          <w:lang w:val="lt-LT" w:eastAsia="sl-SI"/>
        </w:rPr>
        <w:t>Ūminės odos ligos</w:t>
      </w:r>
      <w:r w:rsidRPr="009C7A22">
        <w:rPr>
          <w:rFonts w:ascii="Times New Roman" w:eastAsia="Times New Roman" w:hAnsi="Times New Roman" w:cs="Times New Roman"/>
          <w:snapToGrid w:val="0"/>
          <w:lang w:val="lt-LT"/>
        </w:rPr>
        <w:t>. Atsižvelgiant į ligos pobūdį ir išplitimą, vartojama 8</w:t>
      </w:r>
      <w:r w:rsidRPr="009C7A22">
        <w:rPr>
          <w:rFonts w:ascii="Times New Roman" w:eastAsia="Times New Roman" w:hAnsi="Times New Roman" w:cs="Times New Roman"/>
          <w:snapToGrid w:val="0"/>
          <w:lang w:val="lt-LT"/>
        </w:rPr>
        <w:noBreakHyphen/>
        <w:t>40 mg paros dozė, tačiau kai kuriais atvejais dozė gali būti iki 100 mg, po to dozę būtina mažinti atsižvelgiant į klinikinį poreikį.</w:t>
      </w:r>
    </w:p>
    <w:p w14:paraId="097B68B8" w14:textId="77777777" w:rsidR="005D3409" w:rsidRPr="009C7A22" w:rsidRDefault="005D3409" w:rsidP="009C7A22">
      <w:pPr>
        <w:widowControl w:val="0"/>
        <w:numPr>
          <w:ilvl w:val="0"/>
          <w:numId w:val="32"/>
        </w:numPr>
        <w:tabs>
          <w:tab w:val="left" w:pos="567"/>
        </w:tabs>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b/>
          <w:lang w:val="lt-LT" w:eastAsia="sl-SI"/>
        </w:rPr>
        <w:t>Aktyvi reumatinių ligų fazė</w:t>
      </w:r>
      <w:r w:rsidRPr="009C7A22">
        <w:rPr>
          <w:rFonts w:ascii="Times New Roman" w:eastAsia="Times New Roman" w:hAnsi="Times New Roman" w:cs="Times New Roman"/>
          <w:snapToGrid w:val="0"/>
          <w:lang w:val="lt-LT"/>
        </w:rPr>
        <w:t>. Sergant sistemine raudonąja vilklige, vartojama 6</w:t>
      </w:r>
      <w:r w:rsidRPr="009C7A22">
        <w:rPr>
          <w:rFonts w:ascii="Times New Roman" w:eastAsia="Times New Roman" w:hAnsi="Times New Roman" w:cs="Times New Roman"/>
          <w:snapToGrid w:val="0"/>
          <w:lang w:val="lt-LT"/>
        </w:rPr>
        <w:noBreakHyphen/>
        <w:t>16 mg paros dozė.</w:t>
      </w:r>
    </w:p>
    <w:p w14:paraId="5E6D094C" w14:textId="77777777" w:rsidR="005D3409" w:rsidRPr="009C7A22" w:rsidRDefault="005D3409" w:rsidP="009C7A22">
      <w:pPr>
        <w:widowControl w:val="0"/>
        <w:numPr>
          <w:ilvl w:val="0"/>
          <w:numId w:val="32"/>
        </w:numPr>
        <w:tabs>
          <w:tab w:val="left" w:pos="567"/>
        </w:tabs>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b/>
          <w:lang w:val="lt-LT" w:eastAsia="sl-SI"/>
        </w:rPr>
        <w:t>Aktyvus reumatoidinis artritas, pasireiškęs sunkia progresuojančia eiga.</w:t>
      </w:r>
      <w:r w:rsidRPr="009C7A22">
        <w:rPr>
          <w:rFonts w:ascii="Times New Roman" w:eastAsia="Times New Roman" w:hAnsi="Times New Roman" w:cs="Times New Roman"/>
          <w:snapToGrid w:val="0"/>
          <w:lang w:val="lt-LT"/>
        </w:rPr>
        <w:t xml:space="preserve"> Jei pasireiškia greitai progresuojanti destrukcinė forma, vartojama 12</w:t>
      </w:r>
      <w:r w:rsidRPr="009C7A22">
        <w:rPr>
          <w:rFonts w:ascii="Times New Roman" w:eastAsia="Times New Roman" w:hAnsi="Times New Roman" w:cs="Times New Roman"/>
          <w:snapToGrid w:val="0"/>
          <w:lang w:val="lt-LT"/>
        </w:rPr>
        <w:noBreakHyphen/>
        <w:t>16 mg paros dozė, jei yra ekstraartikulinė pažaida − 6</w:t>
      </w:r>
      <w:r w:rsidRPr="009C7A22">
        <w:rPr>
          <w:rFonts w:ascii="Times New Roman" w:eastAsia="Times New Roman" w:hAnsi="Times New Roman" w:cs="Times New Roman"/>
          <w:snapToGrid w:val="0"/>
          <w:lang w:val="lt-LT"/>
        </w:rPr>
        <w:noBreakHyphen/>
        <w:t>12 mg paros dozė.</w:t>
      </w:r>
    </w:p>
    <w:p w14:paraId="180A9A21" w14:textId="77777777" w:rsidR="005D3409" w:rsidRPr="009C7A22" w:rsidRDefault="005D3409" w:rsidP="009C7A22">
      <w:pPr>
        <w:widowControl w:val="0"/>
        <w:numPr>
          <w:ilvl w:val="0"/>
          <w:numId w:val="32"/>
        </w:numPr>
        <w:tabs>
          <w:tab w:val="left" w:pos="567"/>
        </w:tabs>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b/>
          <w:lang w:val="lt-LT" w:eastAsia="sl-SI"/>
        </w:rPr>
        <w:t>Idiopatinė trombcitopeninė purpura</w:t>
      </w:r>
      <w:r w:rsidRPr="009C7A22">
        <w:rPr>
          <w:rFonts w:ascii="Times New Roman" w:eastAsia="Times New Roman" w:hAnsi="Times New Roman" w:cs="Times New Roman"/>
          <w:snapToGrid w:val="0"/>
          <w:lang w:val="lt-LT"/>
        </w:rPr>
        <w:t>. 4 dienų ciklais vartojama 40 mg dozė.</w:t>
      </w:r>
    </w:p>
    <w:p w14:paraId="69C79E94" w14:textId="77777777" w:rsidR="005D3409" w:rsidRPr="009C7A22" w:rsidRDefault="005D3409" w:rsidP="009C7A22">
      <w:pPr>
        <w:widowControl w:val="0"/>
        <w:numPr>
          <w:ilvl w:val="0"/>
          <w:numId w:val="32"/>
        </w:numPr>
        <w:tabs>
          <w:tab w:val="left" w:pos="567"/>
        </w:tabs>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b/>
          <w:lang w:val="lt-LT" w:eastAsia="sl-SI"/>
        </w:rPr>
        <w:t>Tuberkuliozinis meningitas</w:t>
      </w:r>
      <w:r w:rsidRPr="009C7A22">
        <w:rPr>
          <w:rFonts w:ascii="Times New Roman" w:eastAsia="Times New Roman" w:hAnsi="Times New Roman" w:cs="Times New Roman"/>
          <w:snapToGrid w:val="0"/>
          <w:lang w:val="lt-LT"/>
        </w:rPr>
        <w:t>. Pacientams, kuriems yra II arba III laipsnio liga, keturias savaites skiriamas intraveninis gydymas (0,4 mg/kg kūno svorio paros dozė 1</w:t>
      </w:r>
      <w:r w:rsidRPr="009C7A22">
        <w:rPr>
          <w:rFonts w:ascii="Times New Roman" w:eastAsia="Times New Roman" w:hAnsi="Times New Roman" w:cs="Times New Roman"/>
          <w:snapToGrid w:val="0"/>
          <w:lang w:val="lt-LT"/>
        </w:rPr>
        <w:noBreakHyphen/>
        <w:t>ąją savaitę, 0,3 mg/kg kūno svorio paros dozė 2</w:t>
      </w:r>
      <w:r w:rsidRPr="009C7A22">
        <w:rPr>
          <w:rFonts w:ascii="Times New Roman" w:eastAsia="Times New Roman" w:hAnsi="Times New Roman" w:cs="Times New Roman"/>
          <w:snapToGrid w:val="0"/>
          <w:lang w:val="lt-LT"/>
        </w:rPr>
        <w:noBreakHyphen/>
        <w:t>ąją savaitę, 0,2 mg/kg kūno svorio paros dozė 3</w:t>
      </w:r>
      <w:r w:rsidRPr="009C7A22">
        <w:rPr>
          <w:rFonts w:ascii="Times New Roman" w:eastAsia="Times New Roman" w:hAnsi="Times New Roman" w:cs="Times New Roman"/>
          <w:snapToGrid w:val="0"/>
          <w:lang w:val="lt-LT"/>
        </w:rPr>
        <w:noBreakHyphen/>
        <w:t>ąją savaitę ir 0</w:t>
      </w:r>
      <w:r w:rsidRPr="009C7A22">
        <w:rPr>
          <w:rFonts w:ascii="Times New Roman" w:eastAsia="Times New Roman" w:hAnsi="Times New Roman" w:cs="Times New Roman"/>
          <w:lang w:val="lt-LT" w:eastAsia="sl-SI"/>
        </w:rPr>
        <w:t>,</w:t>
      </w:r>
      <w:r w:rsidRPr="009C7A22">
        <w:rPr>
          <w:rFonts w:ascii="Times New Roman" w:eastAsia="Times New Roman" w:hAnsi="Times New Roman" w:cs="Times New Roman"/>
          <w:snapToGrid w:val="0"/>
          <w:lang w:val="lt-LT"/>
        </w:rPr>
        <w:t>1 mg/kg kūno svorio paros dozė 4</w:t>
      </w:r>
      <w:r w:rsidRPr="009C7A22">
        <w:rPr>
          <w:rFonts w:ascii="Times New Roman" w:eastAsia="Times New Roman" w:hAnsi="Times New Roman" w:cs="Times New Roman"/>
          <w:snapToGrid w:val="0"/>
          <w:lang w:val="lt-LT"/>
        </w:rPr>
        <w:noBreakHyphen/>
        <w:t>ąją savaitę), po to keturias savaites taikomas gydymas per burną vartojamu vaistiniu preparatu, pradedant nuo 4 mg paros dozės ir ją kas savaitę mažinant 1 mg. Pacientams, kuriems yra I laipsnio liga, dvi savaites skiriamas intraveninis gydymas (0,3 mg/kg kūno svorio paros dozė 1</w:t>
      </w:r>
      <w:r w:rsidRPr="009C7A22">
        <w:rPr>
          <w:rFonts w:ascii="Times New Roman" w:eastAsia="Times New Roman" w:hAnsi="Times New Roman" w:cs="Times New Roman"/>
          <w:snapToGrid w:val="0"/>
          <w:lang w:val="lt-LT"/>
        </w:rPr>
        <w:noBreakHyphen/>
        <w:t>ąją savaitę ir 0,2 mg/kg kūno svorio paros dozė 2</w:t>
      </w:r>
      <w:r w:rsidRPr="009C7A22">
        <w:rPr>
          <w:rFonts w:ascii="Times New Roman" w:eastAsia="Times New Roman" w:hAnsi="Times New Roman" w:cs="Times New Roman"/>
          <w:snapToGrid w:val="0"/>
          <w:lang w:val="lt-LT"/>
        </w:rPr>
        <w:noBreakHyphen/>
        <w:t>ąją savaitę), po to keturias savaites taikomas gydymas per burną vartojamu vaistiniu preparatu (0,1 mg/kg kūno svorio paros dozė 3</w:t>
      </w:r>
      <w:r w:rsidRPr="009C7A22">
        <w:rPr>
          <w:rFonts w:ascii="Times New Roman" w:eastAsia="Times New Roman" w:hAnsi="Times New Roman" w:cs="Times New Roman"/>
          <w:snapToGrid w:val="0"/>
          <w:lang w:val="lt-LT"/>
        </w:rPr>
        <w:noBreakHyphen/>
        <w:t>ąją savaitę, po to vartojama 3 mg paros dozė, ją kas savaitę mažinant 1 mg).</w:t>
      </w:r>
    </w:p>
    <w:p w14:paraId="2A1B959E" w14:textId="77777777" w:rsidR="005D3409" w:rsidRPr="009C7A22" w:rsidRDefault="005D3409" w:rsidP="009C7A22">
      <w:pPr>
        <w:widowControl w:val="0"/>
        <w:numPr>
          <w:ilvl w:val="0"/>
          <w:numId w:val="32"/>
        </w:numPr>
        <w:tabs>
          <w:tab w:val="left" w:pos="567"/>
        </w:tabs>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b/>
          <w:lang w:val="lt-LT" w:eastAsia="sl-SI"/>
        </w:rPr>
        <w:t>Paliatyvus navikinių ligų gydymas</w:t>
      </w:r>
      <w:r w:rsidRPr="009C7A22">
        <w:rPr>
          <w:rFonts w:ascii="Times New Roman" w:eastAsia="Times New Roman" w:hAnsi="Times New Roman" w:cs="Times New Roman"/>
          <w:snapToGrid w:val="0"/>
          <w:lang w:val="lt-LT"/>
        </w:rPr>
        <w:t>. Pradinė vartojama dozė ir gydymo trukmė priklauso nuo sutrikimo priežasties ir sunkumo. Vartojama 3</w:t>
      </w:r>
      <w:r w:rsidRPr="009C7A22">
        <w:rPr>
          <w:rFonts w:ascii="Times New Roman" w:eastAsia="Times New Roman" w:hAnsi="Times New Roman" w:cs="Times New Roman"/>
          <w:snapToGrid w:val="0"/>
          <w:lang w:val="lt-LT"/>
        </w:rPr>
        <w:noBreakHyphen/>
        <w:t xml:space="preserve">20 mg paros dozė. </w:t>
      </w:r>
      <w:r w:rsidRPr="009C7A22">
        <w:rPr>
          <w:rFonts w:ascii="Times New Roman" w:eastAsia="Times New Roman" w:hAnsi="Times New Roman" w:cs="Times New Roman"/>
          <w:lang w:val="lt-LT" w:eastAsia="sl-SI"/>
        </w:rPr>
        <w:t>Paliatyviam</w:t>
      </w:r>
      <w:r w:rsidRPr="009C7A22">
        <w:rPr>
          <w:rFonts w:ascii="Times New Roman" w:eastAsia="Times New Roman" w:hAnsi="Times New Roman" w:cs="Times New Roman"/>
          <w:snapToGrid w:val="0"/>
          <w:lang w:val="lt-LT"/>
        </w:rPr>
        <w:t xml:space="preserve"> gydymui gali būti </w:t>
      </w:r>
      <w:r w:rsidRPr="009C7A22">
        <w:rPr>
          <w:rFonts w:ascii="Times New Roman" w:eastAsia="Times New Roman" w:hAnsi="Times New Roman" w:cs="Times New Roman"/>
          <w:snapToGrid w:val="0"/>
          <w:lang w:val="lt-LT"/>
        </w:rPr>
        <w:lastRenderedPageBreak/>
        <w:t>vartojamos ir labai didelės dozės (iki 96 mg). Siekiant vartoti optimalią dozę ir sumažinti tablečių skaičių, galima derinti mažesnio stiprumo (4 mg ir 8 mg) bei didesnio stiprumo (20 mg ar 40 mg) tabletes.</w:t>
      </w:r>
    </w:p>
    <w:p w14:paraId="7F479FEB" w14:textId="77777777" w:rsidR="005D3409" w:rsidRPr="009C7A22" w:rsidRDefault="005D3409" w:rsidP="009C7A22">
      <w:pPr>
        <w:widowControl w:val="0"/>
        <w:numPr>
          <w:ilvl w:val="0"/>
          <w:numId w:val="32"/>
        </w:numPr>
        <w:tabs>
          <w:tab w:val="left" w:pos="567"/>
        </w:tabs>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b/>
          <w:lang w:val="lt-LT" w:eastAsia="sl-SI"/>
        </w:rPr>
        <w:t>Citostatikų ar emetogeninės chemoterapijos sukelto vėmimo profilaktika ir gydymas (kaip antiemetinio gydymo dalis).</w:t>
      </w:r>
      <w:r w:rsidRPr="009C7A22">
        <w:rPr>
          <w:rFonts w:ascii="Times New Roman" w:eastAsia="Times New Roman" w:hAnsi="Times New Roman" w:cs="Times New Roman"/>
          <w:snapToGrid w:val="0"/>
          <w:lang w:val="lt-LT"/>
        </w:rPr>
        <w:t xml:space="preserve"> Prieš chemoterapiją skiriama 8</w:t>
      </w:r>
      <w:r w:rsidRPr="009C7A22">
        <w:rPr>
          <w:rFonts w:ascii="Times New Roman" w:eastAsia="Times New Roman" w:hAnsi="Times New Roman" w:cs="Times New Roman"/>
          <w:snapToGrid w:val="0"/>
          <w:lang w:val="lt-LT"/>
        </w:rPr>
        <w:noBreakHyphen/>
        <w:t>20 mg deksametazono dozė, po to 2</w:t>
      </w:r>
      <w:r w:rsidRPr="009C7A22">
        <w:rPr>
          <w:rFonts w:ascii="Times New Roman" w:eastAsia="Times New Roman" w:hAnsi="Times New Roman" w:cs="Times New Roman"/>
          <w:snapToGrid w:val="0"/>
          <w:lang w:val="lt-LT"/>
        </w:rPr>
        <w:noBreakHyphen/>
        <w:t>ąją ir 3</w:t>
      </w:r>
      <w:r w:rsidRPr="009C7A22">
        <w:rPr>
          <w:rFonts w:ascii="Times New Roman" w:eastAsia="Times New Roman" w:hAnsi="Times New Roman" w:cs="Times New Roman"/>
          <w:snapToGrid w:val="0"/>
          <w:lang w:val="lt-LT"/>
        </w:rPr>
        <w:noBreakHyphen/>
        <w:t>ąją dienomis vartojama 4</w:t>
      </w:r>
      <w:r w:rsidRPr="009C7A22">
        <w:rPr>
          <w:rFonts w:ascii="Times New Roman" w:eastAsia="Times New Roman" w:hAnsi="Times New Roman" w:cs="Times New Roman"/>
          <w:snapToGrid w:val="0"/>
          <w:lang w:val="lt-LT"/>
        </w:rPr>
        <w:noBreakHyphen/>
        <w:t>16 mg paros dozė.</w:t>
      </w:r>
    </w:p>
    <w:p w14:paraId="79CEEC2F" w14:textId="77777777" w:rsidR="005D3409" w:rsidRPr="009C7A22" w:rsidRDefault="005D3409" w:rsidP="009C7A22">
      <w:pPr>
        <w:widowControl w:val="0"/>
        <w:numPr>
          <w:ilvl w:val="0"/>
          <w:numId w:val="32"/>
        </w:numPr>
        <w:tabs>
          <w:tab w:val="left" w:pos="567"/>
        </w:tabs>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b/>
          <w:lang w:val="lt-LT" w:eastAsia="sl-SI"/>
        </w:rPr>
        <w:t>Pooperacinio vėmimo profilaktika ir gydymas (kaip antiemetinio gydymo dalis).</w:t>
      </w:r>
      <w:r w:rsidRPr="009C7A22">
        <w:rPr>
          <w:rFonts w:ascii="Times New Roman" w:eastAsia="Times New Roman" w:hAnsi="Times New Roman" w:cs="Times New Roman"/>
          <w:snapToGrid w:val="0"/>
          <w:lang w:val="lt-LT"/>
        </w:rPr>
        <w:t xml:space="preserve"> Prieš operaciją vartojama vienkartinė 8 mg dozė.</w:t>
      </w:r>
    </w:p>
    <w:p w14:paraId="1247C3FC" w14:textId="77777777" w:rsidR="005D3409" w:rsidRPr="009C7A22" w:rsidRDefault="005D3409" w:rsidP="009C7A22">
      <w:pPr>
        <w:widowControl w:val="0"/>
        <w:numPr>
          <w:ilvl w:val="0"/>
          <w:numId w:val="32"/>
        </w:numPr>
        <w:tabs>
          <w:tab w:val="left" w:pos="567"/>
        </w:tabs>
        <w:spacing w:after="0" w:line="240" w:lineRule="auto"/>
        <w:ind w:left="567" w:right="-1" w:hanging="567"/>
        <w:rPr>
          <w:rFonts w:ascii="Times New Roman" w:eastAsia="Times New Roman" w:hAnsi="Times New Roman" w:cs="Times New Roman"/>
          <w:snapToGrid w:val="0"/>
          <w:lang w:val="lt-LT"/>
        </w:rPr>
      </w:pPr>
      <w:r w:rsidRPr="009C7A22">
        <w:rPr>
          <w:rFonts w:ascii="Times New Roman" w:eastAsia="Times New Roman" w:hAnsi="Times New Roman" w:cs="Times New Roman"/>
          <w:b/>
          <w:lang w:val="lt-LT" w:eastAsia="sl-SI"/>
        </w:rPr>
        <w:t>Simptominės dauginės mielomos, ūminės limfoblastinės leukemijos, Hodžkino (</w:t>
      </w:r>
      <w:r w:rsidRPr="009C7A22">
        <w:rPr>
          <w:rFonts w:ascii="Times New Roman" w:eastAsia="Times New Roman" w:hAnsi="Times New Roman" w:cs="Times New Roman"/>
          <w:b/>
          <w:i/>
          <w:lang w:val="lt-LT" w:eastAsia="sl-SI"/>
        </w:rPr>
        <w:t>Hodgkin</w:t>
      </w:r>
      <w:r w:rsidRPr="009C7A22">
        <w:rPr>
          <w:rFonts w:ascii="Times New Roman" w:eastAsia="Times New Roman" w:hAnsi="Times New Roman" w:cs="Times New Roman"/>
          <w:b/>
          <w:lang w:val="lt-LT" w:eastAsia="sl-SI"/>
        </w:rPr>
        <w:t>) limfomos ir ne Hodžkino (</w:t>
      </w:r>
      <w:r w:rsidRPr="009C7A22">
        <w:rPr>
          <w:rFonts w:ascii="Times New Roman" w:eastAsia="Times New Roman" w:hAnsi="Times New Roman" w:cs="Times New Roman"/>
          <w:b/>
          <w:i/>
          <w:lang w:val="lt-LT" w:eastAsia="sl-SI"/>
        </w:rPr>
        <w:t>non-Hodgkin</w:t>
      </w:r>
      <w:r w:rsidRPr="009C7A22">
        <w:rPr>
          <w:rFonts w:ascii="Times New Roman" w:eastAsia="Times New Roman" w:hAnsi="Times New Roman" w:cs="Times New Roman"/>
          <w:b/>
          <w:lang w:val="lt-LT" w:eastAsia="sl-SI"/>
        </w:rPr>
        <w:t>) limfomos gydymas kartu su kitais vaistiniais preparatais.</w:t>
      </w:r>
      <w:r w:rsidRPr="009C7A22">
        <w:rPr>
          <w:rFonts w:ascii="Times New Roman" w:eastAsia="Times New Roman" w:hAnsi="Times New Roman" w:cs="Times New Roman"/>
          <w:snapToGrid w:val="0"/>
          <w:lang w:val="lt-LT"/>
        </w:rPr>
        <w:t xml:space="preserve"> Paprastai kartą per parą vartojama 40 mg arba 20 mg paros dozė.</w:t>
      </w:r>
    </w:p>
    <w:p w14:paraId="6636463A"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 xml:space="preserve">Dozė ir vartojimo dažnis skiriasi priklausomai nuo naudojamo protokolo ir kartu vartojamo (-ų) </w:t>
      </w:r>
      <w:r w:rsidRPr="009C7A22">
        <w:rPr>
          <w:rFonts w:ascii="Times New Roman" w:eastAsia="Times New Roman" w:hAnsi="Times New Roman" w:cs="Times New Roman"/>
          <w:lang w:val="lt-LT" w:eastAsia="sl-SI"/>
        </w:rPr>
        <w:t>vaistinio</w:t>
      </w:r>
      <w:r w:rsidRPr="009C7A22">
        <w:rPr>
          <w:rFonts w:ascii="Times New Roman" w:eastAsia="Times New Roman" w:hAnsi="Times New Roman" w:cs="Times New Roman"/>
          <w:snapToGrid w:val="0"/>
          <w:lang w:val="lt-LT"/>
        </w:rPr>
        <w:t xml:space="preserve"> (-ų</w:t>
      </w:r>
      <w:r w:rsidRPr="009C7A22">
        <w:rPr>
          <w:rFonts w:ascii="Times New Roman" w:eastAsia="Times New Roman" w:hAnsi="Times New Roman" w:cs="Times New Roman"/>
          <w:lang w:val="lt-LT" w:eastAsia="sl-SI"/>
        </w:rPr>
        <w:t>) preparato (-ų). Skiriant</w:t>
      </w:r>
      <w:r w:rsidRPr="009C7A22">
        <w:rPr>
          <w:rFonts w:ascii="Times New Roman" w:eastAsia="Times New Roman" w:hAnsi="Times New Roman" w:cs="Times New Roman"/>
          <w:snapToGrid w:val="0"/>
          <w:lang w:val="lt-LT"/>
        </w:rPr>
        <w:t xml:space="preserve"> deksametazoną, </w:t>
      </w:r>
      <w:r w:rsidRPr="009C7A22">
        <w:rPr>
          <w:rFonts w:ascii="Times New Roman" w:eastAsia="Times New Roman" w:hAnsi="Times New Roman" w:cs="Times New Roman"/>
          <w:lang w:val="lt-LT" w:eastAsia="sl-SI"/>
        </w:rPr>
        <w:t>būtina atsižvelgti</w:t>
      </w:r>
      <w:r w:rsidRPr="009C7A22">
        <w:rPr>
          <w:rFonts w:ascii="Times New Roman" w:eastAsia="Times New Roman" w:hAnsi="Times New Roman" w:cs="Times New Roman"/>
          <w:snapToGrid w:val="0"/>
          <w:lang w:val="lt-LT"/>
        </w:rPr>
        <w:t xml:space="preserve"> į deksametazono vartojimo nurodymus, aprašytus kartu vartojamo (-ų) </w:t>
      </w:r>
      <w:r w:rsidRPr="009C7A22">
        <w:rPr>
          <w:rFonts w:ascii="Times New Roman" w:eastAsia="Times New Roman" w:hAnsi="Times New Roman" w:cs="Times New Roman"/>
          <w:lang w:val="lt-LT" w:eastAsia="sl-SI"/>
        </w:rPr>
        <w:t>vaistinio (-ų) preparato</w:t>
      </w:r>
      <w:r w:rsidRPr="009C7A22">
        <w:rPr>
          <w:rFonts w:ascii="Times New Roman" w:eastAsia="Times New Roman" w:hAnsi="Times New Roman" w:cs="Times New Roman"/>
          <w:snapToGrid w:val="0"/>
          <w:lang w:val="lt-LT"/>
        </w:rPr>
        <w:t xml:space="preserve"> (-ų) preparato charakteristikų santraukoje (</w:t>
      </w:r>
      <w:r w:rsidRPr="009C7A22">
        <w:rPr>
          <w:rFonts w:ascii="Times New Roman" w:eastAsia="Times New Roman" w:hAnsi="Times New Roman" w:cs="Times New Roman"/>
          <w:snapToGrid w:val="0"/>
          <w:lang w:val="lt-LT"/>
        </w:rPr>
        <w:noBreakHyphen/>
        <w:t xml:space="preserve">ose). Jei tai neaktualu, būtina laikytis lokalių ar tarptautinių protokolų ir gairių reikalavimų. </w:t>
      </w:r>
      <w:r w:rsidRPr="009C7A22">
        <w:rPr>
          <w:rFonts w:ascii="Times New Roman" w:eastAsia="Times New Roman" w:hAnsi="Times New Roman" w:cs="Times New Roman"/>
          <w:lang w:val="lt-LT" w:eastAsia="sl-SI"/>
        </w:rPr>
        <w:t>Vaistinį preparatą</w:t>
      </w:r>
      <w:r w:rsidRPr="009C7A22">
        <w:rPr>
          <w:rFonts w:ascii="Times New Roman" w:eastAsia="Times New Roman" w:hAnsi="Times New Roman" w:cs="Times New Roman"/>
          <w:snapToGrid w:val="0"/>
          <w:lang w:val="lt-LT"/>
        </w:rPr>
        <w:t xml:space="preserve"> skiriantis gydytojas turi atidžiai apsvarstyti, kokią deksametazono dozę skirti vartoti, atsižvelgiant į paciento būklę ir ligos eigą.</w:t>
      </w:r>
    </w:p>
    <w:p w14:paraId="4B311B4D"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p>
    <w:p w14:paraId="35F138F5"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i/>
          <w:snapToGrid w:val="0"/>
          <w:lang w:val="lt-LT"/>
        </w:rPr>
      </w:pPr>
      <w:r w:rsidRPr="009C7A22">
        <w:rPr>
          <w:rFonts w:ascii="Times New Roman" w:eastAsia="Times New Roman" w:hAnsi="Times New Roman" w:cs="Times New Roman"/>
          <w:i/>
          <w:snapToGrid w:val="0"/>
          <w:lang w:val="lt-LT"/>
        </w:rPr>
        <w:t>Ilgalaikis gydymas</w:t>
      </w:r>
    </w:p>
    <w:p w14:paraId="0222DCA2"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Taikant ilgalaikį kelių būklių gydymą gliukokortikoidais, po pradinio gydymo vietoj deksametazono reikia pradėti vartoti prednizono ar prednizolono, kad būtų sumažintas antinksčių žievės funkcijos slopinimas.</w:t>
      </w:r>
    </w:p>
    <w:p w14:paraId="0E76ED39"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p>
    <w:p w14:paraId="03776A4C"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Vartojimas vaikams</w:t>
      </w:r>
    </w:p>
    <w:p w14:paraId="17358DC6"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Jei šio vaisto vartoja vaikas, svarbu, kad gydytojas dažnai vertintų jo augimą ir vystymąsi.</w:t>
      </w:r>
    </w:p>
    <w:p w14:paraId="7C8CA630"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3AD087A8"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Ką daryti pavartojus per didelę Dexamethasone Krka dozę?</w:t>
      </w:r>
    </w:p>
    <w:p w14:paraId="6CF11A8F"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Pavartoję per didelę Dexamethasone Krka dozę, nedelsdami kreipkitės į gydytoją arba ligoninę.</w:t>
      </w:r>
    </w:p>
    <w:p w14:paraId="7894DAAE"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0196336F"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Pamiršus pavartoti Dexamethasone Krka</w:t>
      </w:r>
    </w:p>
    <w:p w14:paraId="7A3FE44A"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Jei pamiršote išgerti dozę, ją išgerkite, vos tik atsiminsite, nebent jau beveik laikas gerti kitą dozę. Negalima vartoti dvigubos dozės norint kompensuoti praleistą tabletę.</w:t>
      </w:r>
    </w:p>
    <w:p w14:paraId="0025E938"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4970AB70"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Nustojus vartoti Dexamethasone Krka</w:t>
      </w:r>
    </w:p>
    <w:p w14:paraId="026DB3F8"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Jei Jūsų gydymą reikia nutraukti, vykdykite gydytojo nurodymus. Jis gali nuspręsti laipsniškai mažinti Jūsų vartojamo vaisto dozę ir tik po to gydymą nutraukti visiškai. Simptomai, apie kuriuos pranešta po per greito gydymo nutraukimo, yra mažas kraujospūdis ir (kai kuriais atvejais) ligos, nuo kurios gydymas buvo skirtas, atkrytis.</w:t>
      </w:r>
    </w:p>
    <w:p w14:paraId="459DEF8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Be to, gali pasireikšti „nutraukimo“ sindromas, pasireiškiantis karščiavimu, raumenų ir sąnarių skausmu, nosies gleivinės uždegimu (rinitu), kūno svorio sumažėjimu, odos niežėjimu ir akies uždegimu (konjunktyvitu). Jei gydymą nutrauksite per greitai ir atsiras minėtų simptomų, turite kiek įmanoma greičiau pasitarti su gydytoju.</w:t>
      </w:r>
    </w:p>
    <w:p w14:paraId="56FA33D5"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57A3488C"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Jeigu kiltų daugiau klausimų dėl šio vaisto vartojimo, kreipkitės į gydytoją arba vaistininką.</w:t>
      </w:r>
    </w:p>
    <w:p w14:paraId="2E22F85B"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0E9E7834"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70761EC1" w14:textId="77777777" w:rsidR="005D3409" w:rsidRPr="009C7A22" w:rsidRDefault="005D3409" w:rsidP="009C7A22">
      <w:pPr>
        <w:widowControl w:val="0"/>
        <w:spacing w:after="0" w:line="240" w:lineRule="auto"/>
        <w:ind w:left="567" w:right="-1" w:hanging="567"/>
        <w:outlineLvl w:val="2"/>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4.</w:t>
      </w:r>
      <w:r w:rsidRPr="009C7A22">
        <w:rPr>
          <w:rFonts w:ascii="Times New Roman" w:eastAsia="Times New Roman" w:hAnsi="Times New Roman" w:cs="Times New Roman"/>
          <w:b/>
          <w:bCs/>
          <w:snapToGrid w:val="0"/>
          <w:lang w:val="lt-LT" w:eastAsia="x-none"/>
        </w:rPr>
        <w:tab/>
        <w:t>Galimas šalutinis poveikis</w:t>
      </w:r>
    </w:p>
    <w:p w14:paraId="7E86D755"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15FFD696"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Šis vaistas, kaip ir visi kiti, gali sukelti šalutinį poveikį, nors jis pasireiškia ne visiems žmonėms.</w:t>
      </w:r>
    </w:p>
    <w:p w14:paraId="12D7F1F7"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lang w:val="lt-LT" w:eastAsia="sl-SI"/>
        </w:rPr>
      </w:pPr>
    </w:p>
    <w:p w14:paraId="016A506C" w14:textId="77777777" w:rsidR="005D3409" w:rsidRPr="009C7A22" w:rsidRDefault="005D3409" w:rsidP="009C7A22">
      <w:pPr>
        <w:widowControl w:val="0"/>
        <w:numPr>
          <w:ilvl w:val="12"/>
          <w:numId w:val="0"/>
        </w:numPr>
        <w:spacing w:after="0" w:line="240" w:lineRule="auto"/>
        <w:ind w:right="-2"/>
        <w:rPr>
          <w:rFonts w:ascii="Times New Roman" w:eastAsia="Calibri" w:hAnsi="Times New Roman" w:cs="Times New Roman"/>
          <w:bCs/>
          <w:color w:val="000000"/>
          <w:lang w:val="lt-LT" w:eastAsia="sl-SI"/>
        </w:rPr>
      </w:pPr>
      <w:r w:rsidRPr="009C7A22">
        <w:rPr>
          <w:rFonts w:ascii="Times New Roman" w:eastAsia="Calibri" w:hAnsi="Times New Roman" w:cs="Times New Roman"/>
          <w:bCs/>
          <w:color w:val="000000"/>
          <w:lang w:val="lt-LT"/>
        </w:rPr>
        <w:t>Nedelsdami pasakykite gydytojui, jei Jums pasireikš sunkių psichikos sutrikimų. Toks poveikis gali pasireikšti maždaug 5 iš 100 žmonių, vartojančių tokių vaistų kaip deksametazonas.</w:t>
      </w:r>
    </w:p>
    <w:p w14:paraId="669C01D8" w14:textId="77777777" w:rsidR="005D3409" w:rsidRPr="009C7A22" w:rsidRDefault="005D3409" w:rsidP="009C7A22">
      <w:pPr>
        <w:widowControl w:val="0"/>
        <w:numPr>
          <w:ilvl w:val="12"/>
          <w:numId w:val="0"/>
        </w:numPr>
        <w:spacing w:after="0" w:line="240" w:lineRule="auto"/>
        <w:ind w:right="-1"/>
        <w:rPr>
          <w:rFonts w:ascii="Times New Roman" w:eastAsia="Calibri" w:hAnsi="Times New Roman" w:cs="Times New Roman"/>
          <w:bCs/>
          <w:color w:val="000000"/>
          <w:lang w:val="lt-LT"/>
        </w:rPr>
      </w:pPr>
      <w:r w:rsidRPr="009C7A22">
        <w:rPr>
          <w:rFonts w:ascii="Times New Roman" w:eastAsia="Calibri" w:hAnsi="Times New Roman" w:cs="Times New Roman"/>
          <w:bCs/>
          <w:color w:val="000000"/>
          <w:lang w:val="lt-LT"/>
        </w:rPr>
        <w:t>Tokie sutrikimai yra:</w:t>
      </w:r>
    </w:p>
    <w:p w14:paraId="09FFA7AC" w14:textId="77777777" w:rsidR="005D3409" w:rsidRPr="009C7A22" w:rsidRDefault="005D3409" w:rsidP="009C7A22">
      <w:pPr>
        <w:widowControl w:val="0"/>
        <w:numPr>
          <w:ilvl w:val="1"/>
          <w:numId w:val="27"/>
        </w:numPr>
        <w:tabs>
          <w:tab w:val="left" w:pos="567"/>
        </w:tabs>
        <w:spacing w:after="0" w:line="240" w:lineRule="auto"/>
        <w:ind w:left="567" w:right="-1" w:hanging="567"/>
        <w:rPr>
          <w:rFonts w:ascii="Times New Roman" w:eastAsia="Calibri" w:hAnsi="Times New Roman" w:cs="Times New Roman"/>
          <w:bCs/>
          <w:color w:val="000000"/>
          <w:lang w:val="lt-LT"/>
        </w:rPr>
      </w:pPr>
      <w:r w:rsidRPr="009C7A22">
        <w:rPr>
          <w:rFonts w:ascii="Times New Roman" w:eastAsia="Calibri" w:hAnsi="Times New Roman" w:cs="Times New Roman"/>
          <w:bCs/>
          <w:color w:val="000000"/>
          <w:lang w:val="lt-LT"/>
        </w:rPr>
        <w:t>depresija, įskaitant mintis apie savižudybę;</w:t>
      </w:r>
    </w:p>
    <w:p w14:paraId="2FD01527" w14:textId="77777777" w:rsidR="005D3409" w:rsidRPr="009C7A22" w:rsidRDefault="005D3409" w:rsidP="009C7A22">
      <w:pPr>
        <w:widowControl w:val="0"/>
        <w:numPr>
          <w:ilvl w:val="1"/>
          <w:numId w:val="27"/>
        </w:numPr>
        <w:tabs>
          <w:tab w:val="left" w:pos="567"/>
        </w:tabs>
        <w:spacing w:after="0" w:line="240" w:lineRule="auto"/>
        <w:ind w:left="567" w:right="-1" w:hanging="567"/>
        <w:rPr>
          <w:rFonts w:ascii="Times New Roman" w:eastAsia="Calibri" w:hAnsi="Times New Roman" w:cs="Times New Roman"/>
          <w:bCs/>
          <w:color w:val="000000"/>
          <w:lang w:val="lt-LT"/>
        </w:rPr>
      </w:pPr>
      <w:r w:rsidRPr="009C7A22">
        <w:rPr>
          <w:rFonts w:ascii="Times New Roman" w:eastAsia="Calibri" w:hAnsi="Times New Roman" w:cs="Times New Roman"/>
          <w:bCs/>
          <w:color w:val="000000"/>
          <w:lang w:val="lt-LT"/>
        </w:rPr>
        <w:t>pakilios nuotaikos pojūtis (manija) ar nuotaikos svyravimai;</w:t>
      </w:r>
    </w:p>
    <w:p w14:paraId="5CC83E53" w14:textId="77777777" w:rsidR="005D3409" w:rsidRPr="009C7A22" w:rsidRDefault="005D3409" w:rsidP="009C7A22">
      <w:pPr>
        <w:widowControl w:val="0"/>
        <w:numPr>
          <w:ilvl w:val="1"/>
          <w:numId w:val="27"/>
        </w:numPr>
        <w:tabs>
          <w:tab w:val="left" w:pos="567"/>
        </w:tabs>
        <w:spacing w:after="0" w:line="240" w:lineRule="auto"/>
        <w:ind w:left="567" w:right="-1" w:hanging="567"/>
        <w:rPr>
          <w:rFonts w:ascii="Times New Roman" w:eastAsia="Calibri" w:hAnsi="Times New Roman" w:cs="Times New Roman"/>
          <w:bCs/>
          <w:color w:val="000000"/>
          <w:lang w:val="lt-LT"/>
        </w:rPr>
      </w:pPr>
      <w:r w:rsidRPr="009C7A22">
        <w:rPr>
          <w:rFonts w:ascii="Times New Roman" w:eastAsia="Calibri" w:hAnsi="Times New Roman" w:cs="Times New Roman"/>
          <w:bCs/>
          <w:color w:val="000000"/>
          <w:lang w:val="lt-LT"/>
        </w:rPr>
        <w:t>nerimo pojūtis, miego sutrikimai, mąstymo pasunkėjimas ar minčių susipainiojimas ir atminties netekimas;</w:t>
      </w:r>
    </w:p>
    <w:p w14:paraId="090BE919" w14:textId="77777777" w:rsidR="005D3409" w:rsidRPr="009C7A22" w:rsidRDefault="005D3409" w:rsidP="009C7A22">
      <w:pPr>
        <w:widowControl w:val="0"/>
        <w:numPr>
          <w:ilvl w:val="1"/>
          <w:numId w:val="27"/>
        </w:numPr>
        <w:tabs>
          <w:tab w:val="left" w:pos="567"/>
        </w:tabs>
        <w:spacing w:after="0" w:line="240" w:lineRule="auto"/>
        <w:ind w:left="567" w:right="-1" w:hanging="567"/>
        <w:rPr>
          <w:rFonts w:ascii="Times New Roman" w:eastAsia="Calibri" w:hAnsi="Times New Roman" w:cs="Times New Roman"/>
          <w:bCs/>
          <w:color w:val="000000"/>
          <w:lang w:val="lt-LT"/>
        </w:rPr>
      </w:pPr>
      <w:r w:rsidRPr="009C7A22">
        <w:rPr>
          <w:rFonts w:ascii="Times New Roman" w:eastAsia="Calibri" w:hAnsi="Times New Roman" w:cs="Times New Roman"/>
          <w:bCs/>
          <w:color w:val="000000"/>
          <w:lang w:val="lt-LT"/>
        </w:rPr>
        <w:lastRenderedPageBreak/>
        <w:t>nesamų daiktų jautimas, matymas ar girdėjimas, keistų ar bauginančių minčių atsiradimas, elgesio pokytis arba vienatvės pojūtis.</w:t>
      </w:r>
    </w:p>
    <w:p w14:paraId="28FA099F"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lang w:val="lt-LT"/>
        </w:rPr>
      </w:pPr>
    </w:p>
    <w:p w14:paraId="1B4FF2AE"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lang w:val="lt-LT" w:eastAsia="sl-SI"/>
        </w:rPr>
      </w:pPr>
      <w:r w:rsidRPr="009C7A22">
        <w:rPr>
          <w:rFonts w:ascii="Times New Roman" w:eastAsia="Calibri" w:hAnsi="Times New Roman" w:cs="Times New Roman"/>
          <w:bCs/>
          <w:color w:val="000000"/>
          <w:lang w:val="lt-LT"/>
        </w:rPr>
        <w:t>Nedelsdami pasakykite gydytojui, jei Jums pasireikš:</w:t>
      </w:r>
    </w:p>
    <w:p w14:paraId="651DAF7C" w14:textId="77777777" w:rsidR="005D3409" w:rsidRPr="009C7A22" w:rsidRDefault="005D3409" w:rsidP="009C7A22">
      <w:pPr>
        <w:widowControl w:val="0"/>
        <w:numPr>
          <w:ilvl w:val="0"/>
          <w:numId w:val="27"/>
        </w:numPr>
        <w:tabs>
          <w:tab w:val="left" w:pos="567"/>
        </w:tabs>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stiprus pilvo skausmas, pykinimas, vėmimas, viduriavimas, stiprus raumenų silpnumas ir nuovargis, ypač mažas kraujospūdis, kūno svorio sumažėjimas ir karščiavimas, kadangi tai gali būti antinksčių žievės nepakankamumo požymiai;</w:t>
      </w:r>
    </w:p>
    <w:p w14:paraId="3EE223AE" w14:textId="77777777" w:rsidR="005D3409" w:rsidRPr="009C7A22" w:rsidRDefault="005D3409" w:rsidP="009C7A22">
      <w:pPr>
        <w:widowControl w:val="0"/>
        <w:numPr>
          <w:ilvl w:val="0"/>
          <w:numId w:val="27"/>
        </w:numPr>
        <w:tabs>
          <w:tab w:val="left" w:pos="567"/>
        </w:tabs>
        <w:spacing w:after="0" w:line="240" w:lineRule="auto"/>
        <w:ind w:left="567" w:right="-1" w:hanging="567"/>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staiga atsiradęs pilvo skausmas ar jautrumas, pykinimas, vėmimas, karščiavimas ir kraujas išmatose, kadangi tai gali būti žarnyno prakiurimo požymiai (ypač jei Jūs sergate ar anksčiau sirgote žarnyno liga).</w:t>
      </w:r>
    </w:p>
    <w:p w14:paraId="047F98D1"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lang w:val="lt-LT" w:eastAsia="sl-SI"/>
        </w:rPr>
      </w:pPr>
    </w:p>
    <w:p w14:paraId="2E162BCB"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lang w:val="lt-LT"/>
        </w:rPr>
      </w:pPr>
      <w:r w:rsidRPr="009C7A22">
        <w:rPr>
          <w:rFonts w:ascii="Times New Roman" w:eastAsia="Times New Roman" w:hAnsi="Times New Roman" w:cs="Times New Roman"/>
          <w:lang w:val="lt-LT"/>
        </w:rPr>
        <w:t>Šis vaistas gali pasunkinti jau esamus širdies sutrikimus. Jei pasireikš dusulys ar kulkšnių patinimas, nedelsdami kreipkitės į savo gydytoją.</w:t>
      </w:r>
    </w:p>
    <w:p w14:paraId="239AE87C"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lang w:val="lt-LT"/>
        </w:rPr>
      </w:pPr>
    </w:p>
    <w:p w14:paraId="08D59971" w14:textId="77777777" w:rsidR="005D3409" w:rsidRPr="009C7A22" w:rsidRDefault="005D3409" w:rsidP="009C7A22">
      <w:pPr>
        <w:widowControl w:val="0"/>
        <w:numPr>
          <w:ilvl w:val="12"/>
          <w:numId w:val="0"/>
        </w:numPr>
        <w:spacing w:after="0" w:line="240" w:lineRule="auto"/>
        <w:ind w:right="-1"/>
        <w:rPr>
          <w:rFonts w:ascii="Times New Roman" w:eastAsia="Calibri" w:hAnsi="Times New Roman" w:cs="Times New Roman"/>
          <w:bCs/>
          <w:color w:val="000000"/>
          <w:lang w:val="lt-LT"/>
        </w:rPr>
      </w:pPr>
      <w:r w:rsidRPr="009C7A22">
        <w:rPr>
          <w:rFonts w:ascii="Times New Roman" w:eastAsia="Calibri" w:hAnsi="Times New Roman" w:cs="Times New Roman"/>
          <w:bCs/>
          <w:color w:val="000000"/>
          <w:lang w:val="lt-LT"/>
        </w:rPr>
        <w:t>Toliau išvardytas kitoks galimas šalutinis poveikis</w:t>
      </w:r>
      <w:r w:rsidRPr="009C7A22">
        <w:rPr>
          <w:rFonts w:ascii="Times New Roman" w:eastAsia="Calibri" w:hAnsi="Times New Roman" w:cs="Times New Roman"/>
          <w:bCs/>
          <w:color w:val="000000"/>
          <w:lang w:val="lt-LT" w:eastAsia="sl-SI"/>
        </w:rPr>
        <w:t xml:space="preserve"> (dažnis nežinomas):</w:t>
      </w:r>
    </w:p>
    <w:p w14:paraId="056C46F7" w14:textId="7CBFEDB8"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Times New Roman" w:hAnsi="Times New Roman" w:cs="Times New Roman"/>
          <w:lang w:val="lt-LT" w:eastAsia="sl-SI"/>
        </w:rPr>
        <w:t xml:space="preserve">Didesnė užsikrėtimo infekcine liga rizika, įskaitant virusines ir grybelines infekcijas, pvz., </w:t>
      </w:r>
      <w:r w:rsidRPr="009C7A22">
        <w:rPr>
          <w:rFonts w:ascii="Times New Roman" w:eastAsia="Calibri" w:hAnsi="Times New Roman" w:cs="Times New Roman"/>
          <w:bCs/>
          <w:color w:val="000000"/>
          <w:lang w:val="lt-LT" w:eastAsia="sl-SI"/>
        </w:rPr>
        <w:t xml:space="preserve">pienligė, </w:t>
      </w:r>
      <w:r w:rsidRPr="009C7A22">
        <w:rPr>
          <w:rFonts w:ascii="Times New Roman" w:eastAsia="Times New Roman" w:hAnsi="Times New Roman" w:cs="Times New Roman"/>
          <w:lang w:val="lt-LT" w:eastAsia="sl-SI"/>
        </w:rPr>
        <w:t>tuberkuliozės atsinaujinimas (jei ja jau sirgote) arba kitos infekcijos, pvz., akių infekcija (jei ja jau sirgote)</w:t>
      </w:r>
      <w:r w:rsidR="006756A3" w:rsidRPr="009C7A22">
        <w:rPr>
          <w:rFonts w:ascii="Times New Roman" w:eastAsia="Times New Roman" w:hAnsi="Times New Roman" w:cs="Times New Roman"/>
          <w:lang w:val="lt-LT" w:eastAsia="sl-SI"/>
        </w:rPr>
        <w:t>.</w:t>
      </w:r>
    </w:p>
    <w:p w14:paraId="25EB2D13" w14:textId="3068CF25"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Times New Roman" w:hAnsi="Times New Roman" w:cs="Times New Roman"/>
          <w:lang w:val="lt-LT" w:eastAsia="sl-SI"/>
        </w:rPr>
        <w:t>Baltųjų kraujo kūnelių sumažėjimas arba padidėjimas, sutrikęs kraujo krešėjimas</w:t>
      </w:r>
      <w:r w:rsidR="003A6000" w:rsidRPr="009C7A22">
        <w:rPr>
          <w:rFonts w:ascii="Times New Roman" w:eastAsia="Times New Roman" w:hAnsi="Times New Roman" w:cs="Times New Roman"/>
          <w:lang w:val="lt-LT" w:eastAsia="sl-SI"/>
        </w:rPr>
        <w:t>.</w:t>
      </w:r>
    </w:p>
    <w:p w14:paraId="4A2D0659" w14:textId="3FDF98A8"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Calibri" w:hAnsi="Times New Roman" w:cs="Times New Roman"/>
          <w:bCs/>
          <w:color w:val="000000"/>
          <w:lang w:val="lt-LT" w:eastAsia="sl-SI"/>
        </w:rPr>
        <w:t>Žalinga alerginė reakcija į vaistą (gali pasireikšti išbėrimas, patinimas ir (sunkiais atvejais) kvėpavimo pasunkėjimas)</w:t>
      </w:r>
      <w:r w:rsidR="003A6000" w:rsidRPr="009C7A22">
        <w:rPr>
          <w:rFonts w:ascii="Times New Roman" w:eastAsia="Calibri" w:hAnsi="Times New Roman" w:cs="Times New Roman"/>
          <w:bCs/>
          <w:color w:val="000000"/>
          <w:lang w:val="lt-LT" w:eastAsia="sl-SI"/>
        </w:rPr>
        <w:t>.</w:t>
      </w:r>
    </w:p>
    <w:p w14:paraId="3C595302" w14:textId="7FF0332E"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Calibri" w:hAnsi="Times New Roman" w:cs="Times New Roman"/>
          <w:bCs/>
          <w:color w:val="000000"/>
          <w:lang w:val="lt-LT" w:eastAsia="sl-SI"/>
        </w:rPr>
        <w:t>Organizmo hormoninės reguliacijos sutrikimas, patinimas ir kūno svorio padidėjimas, įskaitant riebalų kiekio padidėjimą veido srityje (Kušingo (</w:t>
      </w:r>
      <w:r w:rsidRPr="009C7A22">
        <w:rPr>
          <w:rFonts w:ascii="Times New Roman" w:eastAsia="Calibri" w:hAnsi="Times New Roman" w:cs="Times New Roman"/>
          <w:bCs/>
          <w:i/>
          <w:color w:val="000000"/>
          <w:lang w:val="lt-LT" w:eastAsia="sl-SI"/>
        </w:rPr>
        <w:t>Cushing</w:t>
      </w:r>
      <w:r w:rsidRPr="009C7A22">
        <w:rPr>
          <w:rFonts w:ascii="Times New Roman" w:eastAsia="Calibri" w:hAnsi="Times New Roman" w:cs="Times New Roman"/>
          <w:bCs/>
          <w:color w:val="000000"/>
          <w:lang w:val="lt-LT" w:eastAsia="sl-SI"/>
        </w:rPr>
        <w:t xml:space="preserve">) sindromas), vaisto veiksmingumo pokytis po streso, traumos, operacijos ar ligos (Jūsų organizmas </w:t>
      </w:r>
      <w:r w:rsidRPr="009C7A22">
        <w:rPr>
          <w:rFonts w:ascii="Times New Roman" w:eastAsia="Calibri" w:hAnsi="Times New Roman" w:cs="Times New Roman"/>
          <w:bCs/>
          <w:iCs/>
          <w:color w:val="000000"/>
          <w:lang w:val="lt-LT" w:eastAsia="sl-SI"/>
        </w:rPr>
        <w:t>gali negebėti įprastai reaguoti į sunkų stresą, pvz., nelaimingą atsitikimą</w:t>
      </w:r>
      <w:r w:rsidRPr="009C7A22">
        <w:rPr>
          <w:rFonts w:ascii="Times New Roman" w:eastAsia="Calibri" w:hAnsi="Times New Roman" w:cs="Times New Roman"/>
          <w:bCs/>
          <w:color w:val="000000"/>
          <w:lang w:val="lt-LT" w:eastAsia="sl-SI"/>
        </w:rPr>
        <w:t>, operaciją ar ligą), vaikų ir paauglių augimo sulėtėjimas, nereguliarios mėnesinės arba jų išnykimas, gausaus kūno plaukuotumo atsiradimas (ypač moterims)</w:t>
      </w:r>
      <w:r w:rsidR="003A6000" w:rsidRPr="009C7A22">
        <w:rPr>
          <w:rFonts w:ascii="Times New Roman" w:eastAsia="Calibri" w:hAnsi="Times New Roman" w:cs="Times New Roman"/>
          <w:bCs/>
          <w:color w:val="000000"/>
          <w:lang w:val="lt-LT" w:eastAsia="sl-SI"/>
        </w:rPr>
        <w:t>.</w:t>
      </w:r>
    </w:p>
    <w:p w14:paraId="49D242ED" w14:textId="3CE856DC"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Times New Roman" w:hAnsi="Times New Roman" w:cs="Times New Roman"/>
          <w:lang w:val="lt-LT" w:eastAsia="sl-SI"/>
        </w:rPr>
        <w:t>Kūno svorio padidėjimas</w:t>
      </w:r>
      <w:r w:rsidRPr="009C7A22">
        <w:rPr>
          <w:rFonts w:ascii="Times New Roman" w:eastAsia="Calibri" w:hAnsi="Times New Roman" w:cs="Times New Roman"/>
          <w:bCs/>
          <w:color w:val="000000"/>
          <w:lang w:val="lt-LT" w:eastAsia="sl-SI"/>
        </w:rPr>
        <w:t>, baltymų ir kalcio pusiausvyros sutrikimas</w:t>
      </w:r>
      <w:r w:rsidRPr="009C7A22">
        <w:rPr>
          <w:rFonts w:ascii="Times New Roman" w:eastAsia="Times New Roman" w:hAnsi="Times New Roman" w:cs="Times New Roman"/>
          <w:color w:val="000000"/>
          <w:lang w:val="lt-LT" w:eastAsia="sl-SI"/>
        </w:rPr>
        <w:t xml:space="preserve">, </w:t>
      </w:r>
      <w:r w:rsidRPr="009C7A22">
        <w:rPr>
          <w:rFonts w:ascii="Times New Roman" w:eastAsia="Calibri" w:hAnsi="Times New Roman" w:cs="Times New Roman"/>
          <w:bCs/>
          <w:color w:val="000000"/>
          <w:lang w:val="lt-LT" w:eastAsia="sl-SI"/>
        </w:rPr>
        <w:t>apetito padidėjimas</w:t>
      </w:r>
      <w:r w:rsidRPr="009C7A22">
        <w:rPr>
          <w:rFonts w:ascii="Times New Roman" w:eastAsia="Times New Roman" w:hAnsi="Times New Roman" w:cs="Times New Roman"/>
          <w:color w:val="000000"/>
          <w:lang w:val="lt-LT" w:eastAsia="sl-SI"/>
        </w:rPr>
        <w:t xml:space="preserve">, </w:t>
      </w:r>
      <w:r w:rsidRPr="009C7A22">
        <w:rPr>
          <w:rFonts w:ascii="Times New Roman" w:eastAsia="Calibri" w:hAnsi="Times New Roman" w:cs="Times New Roman"/>
          <w:bCs/>
          <w:color w:val="000000"/>
          <w:lang w:val="lt-LT" w:eastAsia="sl-SI"/>
        </w:rPr>
        <w:t xml:space="preserve">druskos pusiausvyros sutrikimas, vandens susilaikymas organizme, </w:t>
      </w:r>
      <w:r w:rsidRPr="009C7A22">
        <w:rPr>
          <w:rFonts w:ascii="Times New Roman" w:eastAsia="Times New Roman" w:hAnsi="Times New Roman" w:cs="Times New Roman"/>
          <w:color w:val="000000"/>
          <w:lang w:val="lt-LT" w:eastAsia="sl-SI"/>
        </w:rPr>
        <w:t>kalio netekimas dėl mažo anglies dioksido kiekio</w:t>
      </w:r>
      <w:r w:rsidRPr="009C7A22">
        <w:rPr>
          <w:rFonts w:ascii="Times New Roman" w:eastAsia="Calibri" w:hAnsi="Times New Roman" w:cs="Times New Roman"/>
          <w:bCs/>
          <w:color w:val="000000"/>
          <w:lang w:val="lt-LT" w:eastAsia="sl-SI"/>
        </w:rPr>
        <w:t xml:space="preserve"> (hipokaleminė alkalozė), </w:t>
      </w:r>
      <w:r w:rsidRPr="009C7A22">
        <w:rPr>
          <w:rFonts w:ascii="Times New Roman" w:eastAsia="Times New Roman" w:hAnsi="Times New Roman" w:cs="Times New Roman"/>
          <w:color w:val="000000"/>
          <w:lang w:val="lt-LT" w:eastAsia="sl-SI"/>
        </w:rPr>
        <w:t>vaistų nuo cukrinio diabeto poreikio padidėjimas, nediagnozuoto cukrinio diabeto pasireiškimas</w:t>
      </w:r>
      <w:r w:rsidR="003A6000" w:rsidRPr="009C7A22">
        <w:rPr>
          <w:rFonts w:ascii="Times New Roman" w:eastAsia="Times New Roman" w:hAnsi="Times New Roman" w:cs="Times New Roman"/>
          <w:color w:val="000000"/>
          <w:lang w:val="lt-LT" w:eastAsia="sl-SI"/>
        </w:rPr>
        <w:t>.</w:t>
      </w:r>
    </w:p>
    <w:p w14:paraId="225E57B7" w14:textId="3859062C"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Times New Roman" w:hAnsi="Times New Roman" w:cs="Times New Roman"/>
          <w:lang w:val="lt-LT" w:eastAsia="sl-SI"/>
        </w:rPr>
        <w:t>Dideli nuotaikos svyravimai, šizofrenijos (psichikos sutrikimo) pasunkėjimas, depresija, nemiga</w:t>
      </w:r>
      <w:r w:rsidR="003A6000" w:rsidRPr="009C7A22">
        <w:rPr>
          <w:rFonts w:ascii="Times New Roman" w:eastAsia="Times New Roman" w:hAnsi="Times New Roman" w:cs="Times New Roman"/>
          <w:lang w:val="lt-LT" w:eastAsia="sl-SI"/>
        </w:rPr>
        <w:t>.</w:t>
      </w:r>
    </w:p>
    <w:p w14:paraId="1857C440" w14:textId="4A4E8E11"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Times New Roman" w:hAnsi="Times New Roman" w:cs="Times New Roman"/>
          <w:lang w:val="lt-LT" w:eastAsia="sl-SI"/>
        </w:rPr>
        <w:t>Su gydymo nutraukimu susijęs stiprus neįprastas galvos skausmas su regos sutrikimais, priepuoliai ir epilepsijos pasunkėjimas, svaigulys, galvos skausmas</w:t>
      </w:r>
      <w:r w:rsidR="003A6000" w:rsidRPr="009C7A22">
        <w:rPr>
          <w:rFonts w:ascii="Times New Roman" w:eastAsia="Times New Roman" w:hAnsi="Times New Roman" w:cs="Times New Roman"/>
          <w:lang w:val="lt-LT" w:eastAsia="sl-SI"/>
        </w:rPr>
        <w:t>.</w:t>
      </w:r>
    </w:p>
    <w:p w14:paraId="7A108AA3" w14:textId="42ACF1F9"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Times New Roman" w:hAnsi="Times New Roman" w:cs="Times New Roman"/>
          <w:lang w:val="lt-LT" w:eastAsia="sl-SI"/>
        </w:rPr>
        <w:t>Akispūdžio padidėjimas,</w:t>
      </w:r>
      <w:r w:rsidRPr="009C7A22">
        <w:rPr>
          <w:rFonts w:ascii="Times New Roman" w:eastAsia="Times New Roman" w:hAnsi="Times New Roman" w:cs="Times New Roman"/>
          <w:color w:val="000000"/>
          <w:lang w:val="lt-LT" w:eastAsia="sl-SI"/>
        </w:rPr>
        <w:t xml:space="preserve"> </w:t>
      </w:r>
      <w:r w:rsidRPr="009C7A22">
        <w:rPr>
          <w:rFonts w:ascii="Times New Roman" w:eastAsia="Times New Roman" w:hAnsi="Times New Roman" w:cs="Times New Roman"/>
          <w:lang w:val="lt-LT" w:eastAsia="sl-SI"/>
        </w:rPr>
        <w:t xml:space="preserve">akies patinimas, </w:t>
      </w:r>
      <w:r w:rsidRPr="009C7A22">
        <w:rPr>
          <w:rFonts w:ascii="Times New Roman" w:eastAsia="Times New Roman" w:hAnsi="Times New Roman" w:cs="Times New Roman"/>
          <w:color w:val="000000"/>
          <w:lang w:val="lt-LT" w:eastAsia="sl-SI"/>
        </w:rPr>
        <w:t>akį dengiančio sluoksnio suplonėjimas</w:t>
      </w:r>
      <w:r w:rsidRPr="009C7A22">
        <w:rPr>
          <w:rFonts w:ascii="Times New Roman" w:eastAsia="Times New Roman" w:hAnsi="Times New Roman" w:cs="Times New Roman"/>
          <w:lang w:val="lt-LT" w:eastAsia="sl-SI"/>
        </w:rPr>
        <w:t xml:space="preserve">, jau esamos akių infekcijos pasunkėjimas, </w:t>
      </w:r>
      <w:r w:rsidRPr="009C7A22">
        <w:rPr>
          <w:rFonts w:ascii="Times New Roman" w:eastAsia="Times New Roman" w:hAnsi="Times New Roman" w:cs="Times New Roman"/>
          <w:color w:val="000000"/>
          <w:lang w:val="lt-LT" w:eastAsia="sl-SI"/>
        </w:rPr>
        <w:t xml:space="preserve">akių obuolių išsikišimas, </w:t>
      </w:r>
      <w:r w:rsidRPr="009C7A22">
        <w:rPr>
          <w:rFonts w:ascii="Times New Roman" w:eastAsia="Times New Roman" w:hAnsi="Times New Roman" w:cs="Times New Roman"/>
          <w:lang w:val="lt-LT" w:eastAsia="sl-SI"/>
        </w:rPr>
        <w:t>katarakta, regos sutrikimai, regos praradimas, miglotas matymas</w:t>
      </w:r>
      <w:r w:rsidR="003A6000" w:rsidRPr="009C7A22">
        <w:rPr>
          <w:rFonts w:ascii="Times New Roman" w:eastAsia="Times New Roman" w:hAnsi="Times New Roman" w:cs="Times New Roman"/>
          <w:lang w:val="lt-LT" w:eastAsia="sl-SI"/>
        </w:rPr>
        <w:t>.</w:t>
      </w:r>
    </w:p>
    <w:p w14:paraId="67A382AD" w14:textId="7FCBC873"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Calibri" w:hAnsi="Times New Roman" w:cs="Times New Roman"/>
          <w:bCs/>
          <w:color w:val="000000"/>
          <w:lang w:val="lt-LT" w:eastAsia="sl-SI"/>
        </w:rPr>
        <w:t>Stazinis širdies nepakankamumas polinkį turintiems žmonėms, širdies raumens sutrikimas po neseniai ištikusio širdies priepuolio</w:t>
      </w:r>
      <w:r w:rsidR="003A6000" w:rsidRPr="009C7A22">
        <w:rPr>
          <w:rFonts w:ascii="Times New Roman" w:eastAsia="Calibri" w:hAnsi="Times New Roman" w:cs="Times New Roman"/>
          <w:bCs/>
          <w:color w:val="000000"/>
          <w:lang w:val="lt-LT" w:eastAsia="sl-SI"/>
        </w:rPr>
        <w:t>.</w:t>
      </w:r>
    </w:p>
    <w:p w14:paraId="06D9239B" w14:textId="47D5F2AA"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Calibri" w:hAnsi="Times New Roman" w:cs="Times New Roman"/>
          <w:bCs/>
          <w:color w:val="000000"/>
          <w:lang w:val="lt-LT" w:eastAsia="sl-SI"/>
        </w:rPr>
        <w:t>Didelis kraujospūdis, kraujo krešulių atsiradimas:</w:t>
      </w:r>
      <w:r w:rsidRPr="009C7A22">
        <w:rPr>
          <w:rFonts w:ascii="Times New Roman" w:eastAsia="Times New Roman" w:hAnsi="Times New Roman" w:cs="Times New Roman"/>
          <w:lang w:val="lt-LT" w:eastAsia="sl-SI"/>
        </w:rPr>
        <w:t xml:space="preserve"> </w:t>
      </w:r>
      <w:r w:rsidRPr="009C7A22">
        <w:rPr>
          <w:rFonts w:ascii="Times New Roman" w:eastAsia="Calibri" w:hAnsi="Times New Roman" w:cs="Times New Roman"/>
          <w:bCs/>
          <w:color w:val="000000"/>
          <w:lang w:val="lt-LT" w:eastAsia="sl-SI"/>
        </w:rPr>
        <w:t>kraujo krešulių, kurie gali užkimšti kraujagysles, pavyzdžiui, kojų ar plaučių kraujagyslėse (tromboembolijos komplikacijų) atsiradimas</w:t>
      </w:r>
      <w:r w:rsidR="003A6000" w:rsidRPr="009C7A22">
        <w:rPr>
          <w:rFonts w:ascii="Times New Roman" w:eastAsia="Calibri" w:hAnsi="Times New Roman" w:cs="Times New Roman"/>
          <w:bCs/>
          <w:color w:val="000000"/>
          <w:lang w:val="lt-LT" w:eastAsia="sl-SI"/>
        </w:rPr>
        <w:t>.</w:t>
      </w:r>
    </w:p>
    <w:p w14:paraId="5337B558" w14:textId="75CB4C94"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Calibri" w:hAnsi="Times New Roman" w:cs="Times New Roman"/>
          <w:bCs/>
          <w:color w:val="000000"/>
          <w:lang w:val="lt-LT" w:eastAsia="sl-SI"/>
        </w:rPr>
        <w:t>Žagsulys</w:t>
      </w:r>
      <w:r w:rsidR="003A6000" w:rsidRPr="009C7A22">
        <w:rPr>
          <w:rFonts w:ascii="Times New Roman" w:eastAsia="Calibri" w:hAnsi="Times New Roman" w:cs="Times New Roman"/>
          <w:bCs/>
          <w:color w:val="000000"/>
          <w:lang w:val="lt-LT" w:eastAsia="sl-SI"/>
        </w:rPr>
        <w:t>.</w:t>
      </w:r>
    </w:p>
    <w:p w14:paraId="1B34C81D" w14:textId="1345CE64"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Calibri" w:hAnsi="Times New Roman" w:cs="Times New Roman"/>
          <w:bCs/>
          <w:color w:val="000000"/>
          <w:lang w:val="lt-LT" w:eastAsia="sl-SI"/>
        </w:rPr>
        <w:t>Pykinimas, vėmimas,</w:t>
      </w:r>
      <w:r w:rsidRPr="009C7A22">
        <w:rPr>
          <w:rFonts w:ascii="Times New Roman" w:eastAsia="Times New Roman" w:hAnsi="Times New Roman" w:cs="Times New Roman"/>
          <w:color w:val="000000"/>
          <w:lang w:val="lt-LT" w:eastAsia="sl-SI"/>
        </w:rPr>
        <w:t xml:space="preserve"> </w:t>
      </w:r>
      <w:r w:rsidRPr="009C7A22">
        <w:rPr>
          <w:rFonts w:ascii="Times New Roman" w:eastAsia="Calibri" w:hAnsi="Times New Roman" w:cs="Times New Roman"/>
          <w:bCs/>
          <w:color w:val="000000"/>
          <w:lang w:val="lt-LT" w:eastAsia="sl-SI"/>
        </w:rPr>
        <w:t xml:space="preserve">nemalonus pojūtis pilve ir pilvo patinimas, stemplės uždegimas ir išopėjimas, prakiurti ir kraujuoti galinčios pepsinės opos, </w:t>
      </w:r>
      <w:r w:rsidRPr="009C7A22">
        <w:rPr>
          <w:rFonts w:ascii="Times New Roman" w:eastAsia="Times New Roman" w:hAnsi="Times New Roman" w:cs="Times New Roman"/>
          <w:color w:val="000000"/>
          <w:lang w:val="lt-LT" w:eastAsia="sl-SI"/>
        </w:rPr>
        <w:t xml:space="preserve">kasos uždegimas </w:t>
      </w:r>
      <w:r w:rsidRPr="009C7A22">
        <w:rPr>
          <w:rFonts w:ascii="Times New Roman" w:eastAsia="Calibri" w:hAnsi="Times New Roman" w:cs="Times New Roman"/>
          <w:bCs/>
          <w:color w:val="000000"/>
          <w:lang w:val="lt-LT" w:eastAsia="sl-SI"/>
        </w:rPr>
        <w:t>(jis gali pasireikšti nugaros ir pilvo skausmu), dujų kaupimasis virškinimo trakte</w:t>
      </w:r>
      <w:r w:rsidR="003A6000" w:rsidRPr="009C7A22">
        <w:rPr>
          <w:rFonts w:ascii="Times New Roman" w:eastAsia="Calibri" w:hAnsi="Times New Roman" w:cs="Times New Roman"/>
          <w:bCs/>
          <w:color w:val="000000"/>
          <w:lang w:val="lt-LT" w:eastAsia="sl-SI"/>
        </w:rPr>
        <w:t>.</w:t>
      </w:r>
    </w:p>
    <w:p w14:paraId="52EDBD87" w14:textId="780B9948"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Times New Roman" w:hAnsi="Times New Roman" w:cs="Times New Roman"/>
          <w:lang w:val="lt-LT" w:eastAsia="sl-SI"/>
        </w:rPr>
        <w:t xml:space="preserve">Suplonėjusi gležna oda, </w:t>
      </w:r>
      <w:r w:rsidRPr="009C7A22">
        <w:rPr>
          <w:rFonts w:ascii="Times New Roman" w:eastAsia="Times New Roman" w:hAnsi="Times New Roman" w:cs="Times New Roman"/>
          <w:color w:val="000000"/>
          <w:lang w:val="lt-LT" w:eastAsia="sl-SI"/>
        </w:rPr>
        <w:t>neįprastos dėmės ant odos</w:t>
      </w:r>
      <w:r w:rsidRPr="009C7A22">
        <w:rPr>
          <w:rFonts w:ascii="Times New Roman" w:eastAsia="Times New Roman" w:hAnsi="Times New Roman" w:cs="Times New Roman"/>
          <w:lang w:val="lt-LT" w:eastAsia="sl-SI"/>
        </w:rPr>
        <w:t>, kraujosruvos, odos paraudimas ir uždegimas, tempimo žymės, matomi padidėję kapiliarai, spuogai, sustiprėjęs prakaitavimas,</w:t>
      </w:r>
      <w:r w:rsidRPr="009C7A22">
        <w:rPr>
          <w:rFonts w:ascii="Times New Roman" w:eastAsia="Times New Roman" w:hAnsi="Times New Roman" w:cs="Times New Roman"/>
          <w:color w:val="000000"/>
          <w:lang w:val="lt-LT" w:eastAsia="sl-SI"/>
        </w:rPr>
        <w:t xml:space="preserve"> </w:t>
      </w:r>
      <w:r w:rsidRPr="009C7A22">
        <w:rPr>
          <w:rFonts w:ascii="Times New Roman" w:eastAsia="Times New Roman" w:hAnsi="Times New Roman" w:cs="Times New Roman"/>
          <w:lang w:val="lt-LT" w:eastAsia="sl-SI"/>
        </w:rPr>
        <w:t>odos išbėrimas, patinimas, plaukų suplonėjimas</w:t>
      </w:r>
      <w:r w:rsidRPr="009C7A22">
        <w:rPr>
          <w:rFonts w:ascii="Times New Roman" w:eastAsia="Times New Roman" w:hAnsi="Times New Roman" w:cs="Times New Roman"/>
          <w:color w:val="000000"/>
          <w:lang w:val="lt-LT" w:eastAsia="sl-SI"/>
        </w:rPr>
        <w:t xml:space="preserve">, </w:t>
      </w:r>
      <w:r w:rsidRPr="009C7A22">
        <w:rPr>
          <w:rFonts w:ascii="Times New Roman" w:eastAsia="Calibri" w:hAnsi="Times New Roman" w:cs="Times New Roman"/>
          <w:bCs/>
          <w:color w:val="000000"/>
          <w:lang w:val="lt-LT" w:eastAsia="sl-SI"/>
        </w:rPr>
        <w:t xml:space="preserve">neįprastos riebalų sankaupos, </w:t>
      </w:r>
      <w:r w:rsidRPr="009C7A22">
        <w:rPr>
          <w:rFonts w:ascii="Times New Roman" w:eastAsia="Times New Roman" w:hAnsi="Times New Roman" w:cs="Times New Roman"/>
          <w:color w:val="000000"/>
          <w:lang w:val="lt-LT" w:eastAsia="sl-SI"/>
        </w:rPr>
        <w:t>gausus plaukų augimas</w:t>
      </w:r>
      <w:r w:rsidR="003A6000" w:rsidRPr="009C7A22">
        <w:rPr>
          <w:rFonts w:ascii="Times New Roman" w:eastAsia="Times New Roman" w:hAnsi="Times New Roman" w:cs="Times New Roman"/>
          <w:color w:val="000000"/>
          <w:lang w:val="lt-LT" w:eastAsia="sl-SI"/>
        </w:rPr>
        <w:t>.</w:t>
      </w:r>
    </w:p>
    <w:p w14:paraId="058CB857" w14:textId="70045FE1"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Calibri" w:hAnsi="Times New Roman" w:cs="Times New Roman"/>
          <w:bCs/>
          <w:color w:val="000000"/>
          <w:lang w:val="lt-LT" w:eastAsia="sl-SI"/>
        </w:rPr>
        <w:t>Kaulų suplonėjimas (padidėja lūžimų rizika), kaulų ligos, sausgyslės uždegimas, sausgyslės plyšimas, raumenų nykimas, silpnumas</w:t>
      </w:r>
      <w:r w:rsidR="003A6000" w:rsidRPr="009C7A22">
        <w:rPr>
          <w:rFonts w:ascii="Times New Roman" w:eastAsia="Calibri" w:hAnsi="Times New Roman" w:cs="Times New Roman"/>
          <w:bCs/>
          <w:color w:val="000000"/>
          <w:lang w:val="lt-LT" w:eastAsia="sl-SI"/>
        </w:rPr>
        <w:t>.</w:t>
      </w:r>
    </w:p>
    <w:p w14:paraId="0288A259" w14:textId="72DF3D56"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Calibri" w:hAnsi="Times New Roman" w:cs="Times New Roman"/>
          <w:bCs/>
          <w:color w:val="000000"/>
          <w:lang w:val="lt-LT" w:eastAsia="sl-SI"/>
        </w:rPr>
        <w:t>Spermatozoidų kiekio ir judesių pokyčiai</w:t>
      </w:r>
      <w:r w:rsidRPr="009C7A22">
        <w:rPr>
          <w:rFonts w:ascii="Times New Roman" w:eastAsia="Times New Roman" w:hAnsi="Times New Roman" w:cs="Times New Roman"/>
          <w:lang w:val="lt-LT" w:eastAsia="sl-SI"/>
        </w:rPr>
        <w:t>, impotencija</w:t>
      </w:r>
      <w:r w:rsidR="003A6000" w:rsidRPr="009C7A22">
        <w:rPr>
          <w:rFonts w:ascii="Times New Roman" w:eastAsia="Times New Roman" w:hAnsi="Times New Roman" w:cs="Times New Roman"/>
          <w:lang w:val="lt-LT" w:eastAsia="sl-SI"/>
        </w:rPr>
        <w:t>.</w:t>
      </w:r>
    </w:p>
    <w:p w14:paraId="4EC8E169" w14:textId="7940FD28"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Times New Roman" w:hAnsi="Times New Roman" w:cs="Times New Roman"/>
          <w:lang w:val="lt-LT" w:eastAsia="sl-SI"/>
        </w:rPr>
        <w:t>Sutrikusi reakcija į skiepus ir odos testus, lėtas žaizdų gijimas, nemalonus pojūtis, bendrasis negalavimas</w:t>
      </w:r>
      <w:r w:rsidR="003A6000" w:rsidRPr="009C7A22">
        <w:rPr>
          <w:rFonts w:ascii="Times New Roman" w:eastAsia="Times New Roman" w:hAnsi="Times New Roman" w:cs="Times New Roman"/>
          <w:lang w:val="lt-LT" w:eastAsia="sl-SI"/>
        </w:rPr>
        <w:t>.</w:t>
      </w:r>
    </w:p>
    <w:p w14:paraId="0B7C5204" w14:textId="77777777" w:rsidR="005D3409" w:rsidRPr="009C7A22" w:rsidRDefault="005D3409" w:rsidP="009C7A22">
      <w:pPr>
        <w:widowControl w:val="0"/>
        <w:numPr>
          <w:ilvl w:val="0"/>
          <w:numId w:val="27"/>
        </w:numPr>
        <w:spacing w:after="0" w:line="240" w:lineRule="auto"/>
        <w:ind w:left="567" w:right="-1" w:hanging="567"/>
        <w:rPr>
          <w:rFonts w:ascii="Times New Roman" w:eastAsia="Calibri" w:hAnsi="Times New Roman" w:cs="Times New Roman"/>
          <w:bCs/>
          <w:color w:val="000000"/>
          <w:lang w:val="lt-LT" w:eastAsia="sl-SI"/>
        </w:rPr>
      </w:pPr>
      <w:r w:rsidRPr="009C7A22">
        <w:rPr>
          <w:rFonts w:ascii="Times New Roman" w:eastAsia="Times New Roman" w:hAnsi="Times New Roman" w:cs="Times New Roman"/>
          <w:lang w:val="lt-LT" w:eastAsia="sl-SI"/>
        </w:rPr>
        <w:t xml:space="preserve">Be to, gali pasireikšti „nutraukimo“ sindromas, pasireiškiantis karščiavimu, raumenų ir sąnarių </w:t>
      </w:r>
      <w:r w:rsidRPr="009C7A22">
        <w:rPr>
          <w:rFonts w:ascii="Times New Roman" w:eastAsia="Times New Roman" w:hAnsi="Times New Roman" w:cs="Times New Roman"/>
          <w:lang w:val="lt-LT" w:eastAsia="sl-SI"/>
        </w:rPr>
        <w:lastRenderedPageBreak/>
        <w:t>skausmu, nosies gleivinės uždegimu (rinitu), kūno svorio sumažėjimu, odos niežėjimu ir akies uždegimu (konjunktyvitu).</w:t>
      </w:r>
    </w:p>
    <w:p w14:paraId="7BDEB828" w14:textId="77777777" w:rsidR="00EB511D" w:rsidRPr="009C7A22" w:rsidRDefault="00EB511D" w:rsidP="009C7A22">
      <w:pPr>
        <w:widowControl w:val="0"/>
        <w:numPr>
          <w:ilvl w:val="12"/>
          <w:numId w:val="0"/>
        </w:numPr>
        <w:spacing w:after="0" w:line="240" w:lineRule="auto"/>
        <w:ind w:right="-2"/>
        <w:rPr>
          <w:rFonts w:ascii="Times New Roman" w:eastAsia="Calibri" w:hAnsi="Times New Roman" w:cs="Times New Roman"/>
          <w:b/>
          <w:noProof/>
          <w:snapToGrid w:val="0"/>
          <w:lang w:val="lt-LT"/>
        </w:rPr>
      </w:pPr>
    </w:p>
    <w:p w14:paraId="2A4BE259" w14:textId="77777777" w:rsidR="00EB511D" w:rsidRPr="009C7A22" w:rsidRDefault="00EB511D" w:rsidP="009C7A22">
      <w:pPr>
        <w:widowControl w:val="0"/>
        <w:numPr>
          <w:ilvl w:val="12"/>
          <w:numId w:val="0"/>
        </w:numPr>
        <w:spacing w:after="0" w:line="240" w:lineRule="auto"/>
        <w:ind w:right="-2"/>
        <w:rPr>
          <w:rFonts w:ascii="Times New Roman" w:eastAsia="Calibri" w:hAnsi="Times New Roman" w:cs="Times New Roman"/>
          <w:lang w:val="lt-LT"/>
        </w:rPr>
      </w:pPr>
      <w:r w:rsidRPr="009C7A22">
        <w:rPr>
          <w:rFonts w:ascii="Times New Roman" w:eastAsia="Calibri" w:hAnsi="Times New Roman" w:cs="Times New Roman"/>
          <w:b/>
          <w:noProof/>
          <w:snapToGrid w:val="0"/>
          <w:lang w:val="lt-LT"/>
        </w:rPr>
        <w:t>Pranešimas apie šalutinį poveikį</w:t>
      </w:r>
    </w:p>
    <w:p w14:paraId="3C374813" w14:textId="77777777" w:rsidR="00EB511D" w:rsidRPr="009C7A22" w:rsidRDefault="00EB511D" w:rsidP="009C7A22">
      <w:pPr>
        <w:widowControl w:val="0"/>
        <w:numPr>
          <w:ilvl w:val="12"/>
          <w:numId w:val="0"/>
        </w:numPr>
        <w:spacing w:after="0" w:line="240" w:lineRule="auto"/>
        <w:ind w:right="-2"/>
        <w:rPr>
          <w:rFonts w:ascii="Times New Roman" w:eastAsia="Calibri" w:hAnsi="Times New Roman" w:cs="Times New Roman"/>
          <w:lang w:val="lt-LT"/>
        </w:rPr>
      </w:pPr>
      <w:r w:rsidRPr="009C7A22">
        <w:rPr>
          <w:rFonts w:ascii="Times New Roman" w:eastAsia="Calibri" w:hAnsi="Times New Roman" w:cs="Times New Roman"/>
          <w:lang w:val="lt-LT"/>
        </w:rPr>
        <w:t>Jeigu pasireiškė šalutinis poveikis, įskaitant šiame lapelyje nenurodytą, pasakykite gydytojui arba vaistininkui.</w:t>
      </w:r>
      <w:r w:rsidRPr="009C7A22">
        <w:rPr>
          <w:rFonts w:ascii="Times New Roman" w:eastAsia="Calibri" w:hAnsi="Times New Roman" w:cs="Times New Roman"/>
          <w:noProof/>
          <w:snapToGrid w:val="0"/>
          <w:lang w:val="lt-LT"/>
        </w:rPr>
        <w:t xml:space="preserve"> Apie šalutinį poveikį taip pat galite pranešti Valstybinei vaistų kontrolės tarnybai prie Lietuvos Respublikos sveikatos apsaugos ministerijos</w:t>
      </w:r>
      <w:r w:rsidRPr="009C7A22">
        <w:rPr>
          <w:rFonts w:ascii="Times New Roman" w:eastAsia="Times New Roman" w:hAnsi="Times New Roman" w:cs="Times New Roman"/>
          <w:lang w:val="lt-LT" w:eastAsia="sl-SI"/>
        </w:rPr>
        <w:t xml:space="preserve"> nemokamu t</w:t>
      </w:r>
      <w:r w:rsidRPr="009C7A22">
        <w:rPr>
          <w:rFonts w:ascii="Times New Roman" w:eastAsia="Times New Roman" w:hAnsi="Times New Roman" w:cs="Times New Roman"/>
          <w:lang w:val="lt-LT" w:eastAsia="zh-CN"/>
        </w:rPr>
        <w:t>elefonu 8 800 73568</w:t>
      </w:r>
      <w:r w:rsidRPr="009C7A22">
        <w:rPr>
          <w:rFonts w:ascii="Times New Roman" w:eastAsia="Times New Roman" w:hAnsi="Times New Roman" w:cs="Times New Roman"/>
          <w:lang w:val="lt-LT" w:eastAsia="sl-SI"/>
        </w:rPr>
        <w:t xml:space="preserve"> arba užpildyti interneto svetainėje </w:t>
      </w:r>
      <w:hyperlink r:id="rId8" w:history="1">
        <w:r w:rsidRPr="009C7A22">
          <w:rPr>
            <w:rFonts w:ascii="Times New Roman" w:eastAsia="SimSun" w:hAnsi="Times New Roman" w:cs="Times New Roman"/>
            <w:u w:val="single"/>
            <w:lang w:val="lt-LT" w:eastAsia="sl-SI"/>
          </w:rPr>
          <w:t>www.vvkt.lt</w:t>
        </w:r>
      </w:hyperlink>
      <w:r w:rsidRPr="009C7A22">
        <w:rPr>
          <w:rFonts w:ascii="Times New Roman" w:eastAsia="Times New Roman" w:hAnsi="Times New Roman" w:cs="Times New Roman"/>
          <w:lang w:val="lt-LT" w:eastAsia="sl-SI"/>
        </w:rPr>
        <w:t xml:space="preserve"> esančią formą ir pateikti ją Valstybinei vaistų kontrolės tarnybai prie Lietuvos Respublikos sveikatos apsaugos ministerijos vienu iš šių būdų: raštu (adresu</w:t>
      </w:r>
      <w:r w:rsidRPr="009C7A22">
        <w:rPr>
          <w:rFonts w:ascii="Times New Roman" w:eastAsia="Calibri" w:hAnsi="Times New Roman" w:cs="Times New Roman"/>
          <w:noProof/>
          <w:snapToGrid w:val="0"/>
          <w:lang w:val="lt-LT"/>
        </w:rPr>
        <w:t xml:space="preserve"> Žirmūnų g. 139A, LT</w:t>
      </w:r>
      <w:r w:rsidRPr="009C7A22">
        <w:rPr>
          <w:rFonts w:ascii="Times New Roman" w:eastAsia="Times New Roman" w:hAnsi="Times New Roman" w:cs="Times New Roman"/>
          <w:lang w:val="lt-LT" w:eastAsia="sl-SI"/>
        </w:rPr>
        <w:t>-</w:t>
      </w:r>
      <w:r w:rsidRPr="009C7A22">
        <w:rPr>
          <w:rFonts w:ascii="Times New Roman" w:eastAsia="Calibri" w:hAnsi="Times New Roman" w:cs="Times New Roman"/>
          <w:noProof/>
          <w:snapToGrid w:val="0"/>
          <w:lang w:val="lt-LT"/>
        </w:rPr>
        <w:t>09120 Vilnius</w:t>
      </w:r>
      <w:r w:rsidRPr="009C7A22">
        <w:rPr>
          <w:rFonts w:ascii="Times New Roman" w:eastAsia="Times New Roman" w:hAnsi="Times New Roman" w:cs="Times New Roman"/>
          <w:lang w:val="lt-LT" w:eastAsia="sl-SI"/>
        </w:rPr>
        <w:t xml:space="preserve">), </w:t>
      </w:r>
      <w:r w:rsidRPr="009C7A22">
        <w:rPr>
          <w:rFonts w:ascii="Times New Roman" w:eastAsia="Times New Roman" w:hAnsi="Times New Roman" w:cs="Times New Roman"/>
          <w:lang w:val="lt-LT" w:eastAsia="zh-CN"/>
        </w:rPr>
        <w:t xml:space="preserve">nemokamu </w:t>
      </w:r>
      <w:r w:rsidRPr="009C7A22">
        <w:rPr>
          <w:rFonts w:ascii="Times New Roman" w:eastAsia="Times New Roman" w:hAnsi="Times New Roman" w:cs="Times New Roman"/>
          <w:lang w:val="lt-LT" w:eastAsia="sl-SI"/>
        </w:rPr>
        <w:t>fakso numeriu</w:t>
      </w:r>
      <w:r w:rsidRPr="009C7A22">
        <w:rPr>
          <w:rFonts w:ascii="Times New Roman" w:eastAsia="Calibri" w:hAnsi="Times New Roman" w:cs="Times New Roman"/>
          <w:noProof/>
          <w:snapToGrid w:val="0"/>
          <w:lang w:val="lt-LT"/>
        </w:rPr>
        <w:t xml:space="preserve"> 8 800 20131</w:t>
      </w:r>
      <w:r w:rsidRPr="009C7A22">
        <w:rPr>
          <w:rFonts w:ascii="Times New Roman" w:eastAsia="Times New Roman" w:hAnsi="Times New Roman" w:cs="Times New Roman"/>
          <w:lang w:val="lt-LT" w:eastAsia="zh-CN"/>
        </w:rPr>
        <w:t>,</w:t>
      </w:r>
      <w:r w:rsidRPr="009C7A22">
        <w:rPr>
          <w:rFonts w:ascii="Times New Roman" w:eastAsia="Calibri" w:hAnsi="Times New Roman" w:cs="Times New Roman"/>
          <w:noProof/>
          <w:snapToGrid w:val="0"/>
          <w:lang w:val="lt-LT"/>
        </w:rPr>
        <w:t xml:space="preserve"> el. paštu </w:t>
      </w:r>
      <w:hyperlink r:id="rId9" w:history="1">
        <w:r w:rsidRPr="009C7A22">
          <w:rPr>
            <w:rFonts w:ascii="Times New Roman" w:eastAsia="SimSun" w:hAnsi="Times New Roman" w:cs="Times New Roman"/>
            <w:noProof/>
            <w:snapToGrid w:val="0"/>
            <w:color w:val="0000FF"/>
            <w:u w:val="single"/>
            <w:lang w:val="lt-LT"/>
          </w:rPr>
          <w:t>NepageidaujamaR@vvkt.lt</w:t>
        </w:r>
      </w:hyperlink>
      <w:r w:rsidRPr="009C7A22">
        <w:rPr>
          <w:rFonts w:ascii="Times New Roman" w:eastAsia="Times New Roman" w:hAnsi="Times New Roman" w:cs="Times New Roman"/>
          <w:lang w:val="lt-LT" w:eastAsia="sl-SI"/>
        </w:rPr>
        <w:t xml:space="preserve">, taip pat per Valstybinės vaistų kontrolės tarnybos prie Lietuvos Respublikos sveikatos apsaugos ministerijos interneto svetainę (adresu </w:t>
      </w:r>
      <w:hyperlink r:id="rId10" w:history="1">
        <w:r w:rsidRPr="009C7A22">
          <w:rPr>
            <w:rFonts w:ascii="Times New Roman" w:eastAsia="SimSun" w:hAnsi="Times New Roman" w:cs="Times New Roman"/>
            <w:u w:val="single"/>
            <w:lang w:val="lt-LT" w:eastAsia="sl-SI"/>
          </w:rPr>
          <w:t>http://www.vvkt.lt</w:t>
        </w:r>
      </w:hyperlink>
      <w:r w:rsidRPr="009C7A22">
        <w:rPr>
          <w:rFonts w:ascii="Times New Roman" w:eastAsia="Times New Roman" w:hAnsi="Times New Roman" w:cs="Times New Roman"/>
          <w:lang w:val="lt-LT" w:eastAsia="sl-SI"/>
        </w:rPr>
        <w:t>).</w:t>
      </w:r>
      <w:r w:rsidRPr="009C7A22">
        <w:rPr>
          <w:rFonts w:ascii="Times New Roman" w:eastAsia="Calibri" w:hAnsi="Times New Roman" w:cs="Times New Roman"/>
          <w:noProof/>
          <w:snapToGrid w:val="0"/>
          <w:lang w:val="lt-LT"/>
        </w:rPr>
        <w:t xml:space="preserve"> Pranešdami apie šalutinį poveikį galite mums padėti gauti daugiau informacijos apie šio vaisto saugumą.</w:t>
      </w:r>
    </w:p>
    <w:p w14:paraId="2FD4CF47" w14:textId="77777777" w:rsidR="00EB511D" w:rsidRPr="009C7A22" w:rsidRDefault="00EB511D" w:rsidP="009C7A22">
      <w:pPr>
        <w:widowControl w:val="0"/>
        <w:numPr>
          <w:ilvl w:val="12"/>
          <w:numId w:val="0"/>
        </w:numPr>
        <w:spacing w:after="0" w:line="240" w:lineRule="auto"/>
        <w:ind w:right="-2"/>
        <w:rPr>
          <w:rFonts w:ascii="Times New Roman" w:eastAsia="Calibri" w:hAnsi="Times New Roman" w:cs="Times New Roman"/>
          <w:lang w:val="lt-LT"/>
        </w:rPr>
      </w:pPr>
    </w:p>
    <w:p w14:paraId="79328CF4" w14:textId="77777777"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snapToGrid w:val="0"/>
          <w:lang w:val="lt-LT"/>
        </w:rPr>
      </w:pPr>
    </w:p>
    <w:p w14:paraId="23565445" w14:textId="77777777" w:rsidR="005D3409" w:rsidRPr="009C7A22" w:rsidRDefault="005D3409" w:rsidP="009C7A22">
      <w:pPr>
        <w:widowControl w:val="0"/>
        <w:spacing w:after="0" w:line="240" w:lineRule="auto"/>
        <w:ind w:left="567" w:right="-1" w:hanging="567"/>
        <w:outlineLvl w:val="2"/>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5.</w:t>
      </w:r>
      <w:r w:rsidRPr="009C7A22">
        <w:rPr>
          <w:rFonts w:ascii="Times New Roman" w:eastAsia="Times New Roman" w:hAnsi="Times New Roman" w:cs="Times New Roman"/>
          <w:b/>
          <w:bCs/>
          <w:snapToGrid w:val="0"/>
          <w:lang w:val="lt-LT" w:eastAsia="x-none"/>
        </w:rPr>
        <w:tab/>
        <w:t>Kaip laikyti Dexamethasone Krka</w:t>
      </w:r>
    </w:p>
    <w:p w14:paraId="41EB96A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05FEAE34"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Šį vaistą laikykite vaikams nepastebimoje ir nepasiekiamoje vietoje.</w:t>
      </w:r>
    </w:p>
    <w:p w14:paraId="166DC334"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0BE67238" w14:textId="7E7C3314"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 xml:space="preserve">Ant dėžutės ir lizdinės plokštelės </w:t>
      </w:r>
      <w:r w:rsidR="00CA2D94" w:rsidRPr="009C7A22">
        <w:rPr>
          <w:rFonts w:ascii="Times New Roman" w:eastAsia="Times New Roman" w:hAnsi="Times New Roman" w:cs="Times New Roman"/>
          <w:snapToGrid w:val="0"/>
          <w:lang w:val="lt-LT"/>
        </w:rPr>
        <w:t xml:space="preserve">po „Tinka iki/EXP“ </w:t>
      </w:r>
      <w:r w:rsidRPr="009C7A22">
        <w:rPr>
          <w:rFonts w:ascii="Times New Roman" w:eastAsia="Times New Roman" w:hAnsi="Times New Roman" w:cs="Times New Roman"/>
          <w:snapToGrid w:val="0"/>
          <w:lang w:val="lt-LT"/>
        </w:rPr>
        <w:t>nurodytam tinkamumo laikui pasibaigus, šio vaisto vartoti negalima. Vaistas tinkamas vartoti iki paskutinės nurodyto mėnesio dienos.</w:t>
      </w:r>
    </w:p>
    <w:p w14:paraId="22B87708"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19BB3996"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Šio vaisto laikymui specialių temperatūros sąlygų nereikalaujama.</w:t>
      </w:r>
    </w:p>
    <w:p w14:paraId="3E9CF480"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Laikyti gamintojo pakuotėje, kad vaistas būtų apsaugotas nuo šviesos ir drėgmės.</w:t>
      </w:r>
    </w:p>
    <w:p w14:paraId="265CB781"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4DF8A402"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i/>
          <w:snapToGrid w:val="0"/>
          <w:lang w:val="lt-LT"/>
        </w:rPr>
      </w:pPr>
      <w:r w:rsidRPr="009C7A22">
        <w:rPr>
          <w:rFonts w:ascii="Times New Roman" w:eastAsia="Times New Roman" w:hAnsi="Times New Roman" w:cs="Times New Roman"/>
          <w:snapToGrid w:val="0"/>
          <w:lang w:val="lt-LT"/>
        </w:rPr>
        <w:t>Vaistų negalima išmesti į kanalizaciją arba su buitinėmis atliekomis. Kaip išmesti nereikalingus vaistus, klauskite vaistininko. Šios priemonės padės apsaugoti aplinką.</w:t>
      </w:r>
    </w:p>
    <w:p w14:paraId="56B8B9E4"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232F1E22" w14:textId="77777777" w:rsidR="00EB511D" w:rsidRPr="009C7A22" w:rsidRDefault="00EB511D" w:rsidP="009C7A22">
      <w:pPr>
        <w:widowControl w:val="0"/>
        <w:numPr>
          <w:ilvl w:val="12"/>
          <w:numId w:val="0"/>
        </w:numPr>
        <w:spacing w:after="0" w:line="240" w:lineRule="auto"/>
        <w:ind w:right="-2"/>
        <w:rPr>
          <w:rFonts w:ascii="Times New Roman" w:eastAsia="Calibri" w:hAnsi="Times New Roman" w:cs="Times New Roman"/>
          <w:lang w:val="lt-LT"/>
        </w:rPr>
      </w:pPr>
    </w:p>
    <w:p w14:paraId="61A3BE90" w14:textId="77777777" w:rsidR="00EB511D" w:rsidRPr="009C7A22" w:rsidRDefault="00EB511D" w:rsidP="009C7A22">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9C7A22" w:rsidRDefault="00EB511D" w:rsidP="009C7A22">
      <w:pPr>
        <w:widowControl w:val="0"/>
        <w:numPr>
          <w:ilvl w:val="12"/>
          <w:numId w:val="0"/>
        </w:numPr>
        <w:spacing w:after="0" w:line="240" w:lineRule="auto"/>
        <w:ind w:left="540" w:right="-2" w:hanging="540"/>
        <w:rPr>
          <w:rFonts w:ascii="Times New Roman" w:eastAsia="Calibri" w:hAnsi="Times New Roman" w:cs="Times New Roman"/>
          <w:b/>
          <w:lang w:val="lt-LT"/>
        </w:rPr>
      </w:pPr>
      <w:r w:rsidRPr="009C7A22">
        <w:rPr>
          <w:rFonts w:ascii="Times New Roman" w:eastAsia="Calibri" w:hAnsi="Times New Roman" w:cs="Times New Roman"/>
          <w:b/>
          <w:lang w:val="lt-LT"/>
        </w:rPr>
        <w:t>6.</w:t>
      </w:r>
      <w:r w:rsidRPr="009C7A22">
        <w:rPr>
          <w:rFonts w:ascii="Times New Roman" w:eastAsia="Calibri" w:hAnsi="Times New Roman" w:cs="Times New Roman"/>
          <w:b/>
          <w:lang w:val="lt-LT"/>
        </w:rPr>
        <w:tab/>
        <w:t>Pakuotės turinys ir kita informacija</w:t>
      </w:r>
    </w:p>
    <w:p w14:paraId="2385EBA4" w14:textId="77777777" w:rsidR="00EB511D" w:rsidRPr="009C7A22" w:rsidRDefault="00EB511D" w:rsidP="009C7A22">
      <w:pPr>
        <w:widowControl w:val="0"/>
        <w:numPr>
          <w:ilvl w:val="12"/>
          <w:numId w:val="0"/>
        </w:numPr>
        <w:spacing w:after="0" w:line="240" w:lineRule="auto"/>
        <w:ind w:left="540" w:right="-2" w:hanging="540"/>
        <w:rPr>
          <w:rFonts w:ascii="Times New Roman" w:eastAsia="Calibri" w:hAnsi="Times New Roman" w:cs="Times New Roman"/>
          <w:b/>
          <w:lang w:val="lt-LT"/>
        </w:rPr>
      </w:pPr>
    </w:p>
    <w:p w14:paraId="44A6E1F3" w14:textId="77777777" w:rsidR="005D3409" w:rsidRPr="008A76F1"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lang w:val="lt-LT" w:eastAsia="sl-SI"/>
        </w:rPr>
      </w:pPr>
      <w:r w:rsidRPr="008A76F1">
        <w:rPr>
          <w:rFonts w:ascii="Times New Roman" w:eastAsia="Times New Roman" w:hAnsi="Times New Roman" w:cs="Times New Roman"/>
          <w:b/>
          <w:bCs/>
          <w:snapToGrid w:val="0"/>
          <w:lang w:val="lt-LT" w:eastAsia="x-none"/>
        </w:rPr>
        <w:t>Dexamethasone Krka sudėtis</w:t>
      </w:r>
    </w:p>
    <w:p w14:paraId="5136FDE5" w14:textId="77777777" w:rsidR="005D3409" w:rsidRPr="008A76F1" w:rsidRDefault="005D3409" w:rsidP="009C7A22">
      <w:pPr>
        <w:widowControl w:val="0"/>
        <w:numPr>
          <w:ilvl w:val="0"/>
          <w:numId w:val="3"/>
        </w:numPr>
        <w:tabs>
          <w:tab w:val="left" w:pos="567"/>
        </w:tabs>
        <w:spacing w:after="0" w:line="240" w:lineRule="auto"/>
        <w:ind w:left="567" w:right="-1" w:hanging="567"/>
        <w:rPr>
          <w:rFonts w:ascii="Times New Roman" w:eastAsia="Times New Roman" w:hAnsi="Times New Roman" w:cs="Times New Roman"/>
          <w:snapToGrid w:val="0"/>
          <w:lang w:val="lt-LT"/>
        </w:rPr>
      </w:pPr>
      <w:r w:rsidRPr="008A76F1">
        <w:rPr>
          <w:rFonts w:ascii="Times New Roman" w:eastAsia="Times New Roman" w:hAnsi="Times New Roman" w:cs="Times New Roman"/>
          <w:snapToGrid w:val="0"/>
          <w:lang w:val="lt-LT"/>
        </w:rPr>
        <w:t>Veiklioji medžiaga yra deksametazonas.</w:t>
      </w:r>
    </w:p>
    <w:p w14:paraId="1B65CA22" w14:textId="77777777" w:rsidR="005D3409" w:rsidRPr="008A76F1" w:rsidRDefault="005D3409" w:rsidP="009C7A22">
      <w:pPr>
        <w:widowControl w:val="0"/>
        <w:tabs>
          <w:tab w:val="left" w:pos="567"/>
        </w:tabs>
        <w:autoSpaceDE w:val="0"/>
        <w:autoSpaceDN w:val="0"/>
        <w:adjustRightInd w:val="0"/>
        <w:spacing w:after="0" w:line="240" w:lineRule="auto"/>
        <w:ind w:left="567" w:right="-1"/>
        <w:jc w:val="both"/>
        <w:rPr>
          <w:rFonts w:ascii="Times New Roman" w:eastAsia="Times New Roman" w:hAnsi="Times New Roman" w:cs="Times New Roman"/>
          <w:snapToGrid w:val="0"/>
          <w:lang w:val="lt-LT"/>
        </w:rPr>
      </w:pPr>
      <w:r w:rsidRPr="008A76F1">
        <w:rPr>
          <w:rFonts w:ascii="Times New Roman" w:eastAsia="Times New Roman" w:hAnsi="Times New Roman" w:cs="Times New Roman"/>
          <w:snapToGrid w:val="0"/>
          <w:lang w:val="lt-LT"/>
        </w:rPr>
        <w:t>Kiekvienoje tabletėje yra 4 mg deksametazono.</w:t>
      </w:r>
    </w:p>
    <w:p w14:paraId="2950C8CE" w14:textId="77777777" w:rsidR="005D3409" w:rsidRPr="008A76F1" w:rsidRDefault="005D3409" w:rsidP="009C7A22">
      <w:pPr>
        <w:widowControl w:val="0"/>
        <w:numPr>
          <w:ilvl w:val="0"/>
          <w:numId w:val="3"/>
        </w:numPr>
        <w:tabs>
          <w:tab w:val="left" w:pos="567"/>
        </w:tabs>
        <w:autoSpaceDE w:val="0"/>
        <w:autoSpaceDN w:val="0"/>
        <w:adjustRightInd w:val="0"/>
        <w:spacing w:after="0" w:line="240" w:lineRule="auto"/>
        <w:ind w:left="567" w:right="-1" w:hanging="567"/>
        <w:rPr>
          <w:rFonts w:ascii="Times New Roman" w:eastAsia="Times New Roman" w:hAnsi="Times New Roman" w:cs="Times New Roman"/>
          <w:snapToGrid w:val="0"/>
          <w:lang w:val="lt-LT"/>
        </w:rPr>
      </w:pPr>
      <w:r w:rsidRPr="008A76F1">
        <w:rPr>
          <w:rFonts w:ascii="Times New Roman" w:eastAsia="Times New Roman" w:hAnsi="Times New Roman" w:cs="Times New Roman"/>
          <w:snapToGrid w:val="0"/>
          <w:lang w:val="lt-LT"/>
        </w:rPr>
        <w:t>Pagalbinės medžiagos yra laktozė monohidratas, pregelifikuotas kukurūzų krakmolas, bevandenis koloidinis silicio dioksidas ir magnio stearatas (E470b). Žr. 2 skyrių „Dexamethasone Krka sudėtyje yra laktozės“.</w:t>
      </w:r>
    </w:p>
    <w:p w14:paraId="1B343D9C"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3E2C5B0B" w14:textId="77777777" w:rsidR="005D3409" w:rsidRPr="009C7A22" w:rsidRDefault="005D3409" w:rsidP="009C7A22">
      <w:pPr>
        <w:widowControl w:val="0"/>
        <w:tabs>
          <w:tab w:val="left" w:pos="567"/>
        </w:tabs>
        <w:spacing w:after="0" w:line="240" w:lineRule="auto"/>
        <w:ind w:right="-1"/>
        <w:jc w:val="both"/>
        <w:outlineLvl w:val="3"/>
        <w:rPr>
          <w:rFonts w:ascii="Times New Roman" w:eastAsia="Times New Roman" w:hAnsi="Times New Roman" w:cs="Times New Roman"/>
          <w:b/>
          <w:bCs/>
          <w:snapToGrid w:val="0"/>
          <w:lang w:val="lt-LT" w:eastAsia="x-none"/>
        </w:rPr>
      </w:pPr>
      <w:r w:rsidRPr="009C7A22">
        <w:rPr>
          <w:rFonts w:ascii="Times New Roman" w:eastAsia="Times New Roman" w:hAnsi="Times New Roman" w:cs="Times New Roman"/>
          <w:b/>
          <w:bCs/>
          <w:snapToGrid w:val="0"/>
          <w:lang w:val="lt-LT" w:eastAsia="x-none"/>
        </w:rPr>
        <w:t>Dexamethasone Krka išvaizda ir kiekis pakuotėje</w:t>
      </w:r>
    </w:p>
    <w:p w14:paraId="46AD98E0" w14:textId="1524D985" w:rsidR="005D3409" w:rsidRPr="009C7A22" w:rsidRDefault="009A6B17" w:rsidP="009C7A22">
      <w:pPr>
        <w:widowControl w:val="0"/>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snapToGrid w:val="0"/>
          <w:lang w:val="lt-LT"/>
        </w:rPr>
        <w:t>4 mg tabletės: b</w:t>
      </w:r>
      <w:r w:rsidR="005D3409" w:rsidRPr="009C7A22">
        <w:rPr>
          <w:rFonts w:ascii="Times New Roman" w:eastAsia="Times New Roman" w:hAnsi="Times New Roman" w:cs="Times New Roman"/>
          <w:snapToGrid w:val="0"/>
          <w:lang w:val="lt-LT"/>
        </w:rPr>
        <w:t>altos arba beveik baltos, apvalios tabletės nuožulniais kraštais ir vagele vienoje pusėje (storis 2,5</w:t>
      </w:r>
      <w:r w:rsidR="005D3409" w:rsidRPr="009C7A22">
        <w:rPr>
          <w:rFonts w:ascii="Times New Roman" w:eastAsia="Times New Roman" w:hAnsi="Times New Roman" w:cs="Times New Roman"/>
          <w:snapToGrid w:val="0"/>
          <w:lang w:val="lt-LT"/>
        </w:rPr>
        <w:noBreakHyphen/>
        <w:t>3,5 mm, skersmuo 5,7</w:t>
      </w:r>
      <w:r w:rsidR="005D3409" w:rsidRPr="009C7A22">
        <w:rPr>
          <w:rFonts w:ascii="Times New Roman" w:eastAsia="Times New Roman" w:hAnsi="Times New Roman" w:cs="Times New Roman"/>
          <w:snapToGrid w:val="0"/>
          <w:lang w:val="lt-LT"/>
        </w:rPr>
        <w:noBreakHyphen/>
        <w:t>6,3 mm). Tabletę galima padalyti į lygias dozes.</w:t>
      </w:r>
    </w:p>
    <w:p w14:paraId="6F131E3E"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snapToGrid w:val="0"/>
          <w:lang w:val="lt-LT"/>
        </w:rPr>
      </w:pPr>
    </w:p>
    <w:p w14:paraId="4B7C30F3" w14:textId="66A540D3" w:rsidR="005D3409" w:rsidRPr="009C7A22" w:rsidRDefault="005D3409" w:rsidP="009C7A22">
      <w:pPr>
        <w:widowControl w:val="0"/>
        <w:tabs>
          <w:tab w:val="left" w:pos="567"/>
        </w:tabs>
        <w:spacing w:after="0" w:line="240" w:lineRule="auto"/>
        <w:ind w:right="-1"/>
        <w:rPr>
          <w:rFonts w:ascii="Times New Roman" w:eastAsia="Times New Roman" w:hAnsi="Times New Roman" w:cs="Times New Roman"/>
          <w:i/>
          <w:snapToGrid w:val="0"/>
          <w:lang w:val="lt-LT"/>
        </w:rPr>
      </w:pPr>
      <w:r w:rsidRPr="009C7A22">
        <w:rPr>
          <w:rFonts w:ascii="Times New Roman" w:eastAsia="Times New Roman" w:hAnsi="Times New Roman" w:cs="Times New Roman"/>
          <w:bCs/>
          <w:snapToGrid w:val="0"/>
          <w:lang w:val="lt-LT"/>
        </w:rPr>
        <w:t xml:space="preserve">Dexamethasone Krka </w:t>
      </w:r>
      <w:r w:rsidRPr="009C7A22">
        <w:rPr>
          <w:rFonts w:ascii="Times New Roman" w:eastAsia="Times New Roman" w:hAnsi="Times New Roman" w:cs="Times New Roman"/>
          <w:snapToGrid w:val="0"/>
          <w:lang w:val="lt-LT"/>
        </w:rPr>
        <w:t>4 mg tabletės</w:t>
      </w:r>
      <w:r w:rsidRPr="009C7A22">
        <w:rPr>
          <w:rFonts w:ascii="Times New Roman" w:eastAsia="Times New Roman" w:hAnsi="Times New Roman" w:cs="Times New Roman"/>
          <w:bCs/>
          <w:snapToGrid w:val="0"/>
          <w:lang w:val="lt-LT"/>
        </w:rPr>
        <w:t xml:space="preserve"> </w:t>
      </w:r>
      <w:r w:rsidRPr="009C7A22">
        <w:rPr>
          <w:rFonts w:ascii="Times New Roman" w:eastAsia="Times New Roman" w:hAnsi="Times New Roman" w:cs="Times New Roman"/>
          <w:snapToGrid w:val="0"/>
          <w:lang w:val="lt-LT"/>
        </w:rPr>
        <w:t>tiekiamos dėžutėse po 20 tablečių lizdinėse plokštelėse.</w:t>
      </w:r>
    </w:p>
    <w:p w14:paraId="13B3D204" w14:textId="77777777" w:rsidR="00EB511D" w:rsidRPr="009C7A22" w:rsidRDefault="00EB511D" w:rsidP="009C7A22">
      <w:pPr>
        <w:widowControl w:val="0"/>
        <w:numPr>
          <w:ilvl w:val="12"/>
          <w:numId w:val="0"/>
        </w:numPr>
        <w:spacing w:after="0" w:line="240" w:lineRule="auto"/>
        <w:ind w:left="540" w:right="-2" w:hanging="540"/>
        <w:rPr>
          <w:rFonts w:ascii="Times New Roman" w:eastAsia="Calibri" w:hAnsi="Times New Roman" w:cs="Times New Roman"/>
          <w:b/>
          <w:lang w:val="lt-LT"/>
        </w:rPr>
      </w:pPr>
    </w:p>
    <w:p w14:paraId="2798997A" w14:textId="24449957" w:rsidR="009A6B17" w:rsidRPr="009C7A22" w:rsidRDefault="009A6B17" w:rsidP="009C7A22">
      <w:pPr>
        <w:widowControl w:val="0"/>
        <w:numPr>
          <w:ilvl w:val="12"/>
          <w:numId w:val="0"/>
        </w:numPr>
        <w:spacing w:after="0" w:line="240" w:lineRule="auto"/>
        <w:ind w:left="540" w:right="-2" w:hanging="540"/>
        <w:rPr>
          <w:rFonts w:ascii="Times New Roman" w:hAnsi="Times New Roman" w:cs="Times New Roman"/>
          <w:b/>
          <w:lang w:val="lt-LT"/>
        </w:rPr>
      </w:pPr>
      <w:r w:rsidRPr="009C7A22">
        <w:rPr>
          <w:rFonts w:ascii="Times New Roman" w:hAnsi="Times New Roman" w:cs="Times New Roman"/>
          <w:b/>
          <w:lang w:val="lt-LT"/>
        </w:rPr>
        <w:t>Registruotojas ir gamintojas</w:t>
      </w:r>
    </w:p>
    <w:p w14:paraId="76BB6509" w14:textId="77777777" w:rsidR="009A6B17" w:rsidRPr="009C7A22" w:rsidRDefault="009A6B17" w:rsidP="009C7A22">
      <w:pPr>
        <w:widowControl w:val="0"/>
        <w:numPr>
          <w:ilvl w:val="12"/>
          <w:numId w:val="0"/>
        </w:numPr>
        <w:spacing w:after="0" w:line="240" w:lineRule="auto"/>
        <w:ind w:left="540" w:right="-2" w:hanging="540"/>
        <w:rPr>
          <w:rFonts w:ascii="Times New Roman" w:eastAsia="Calibri" w:hAnsi="Times New Roman" w:cs="Times New Roman"/>
          <w:b/>
          <w:lang w:val="lt-LT"/>
        </w:rPr>
      </w:pPr>
    </w:p>
    <w:p w14:paraId="12C63E2E" w14:textId="0E200096" w:rsidR="0083348D" w:rsidRPr="009C7A22" w:rsidRDefault="00432BAB" w:rsidP="009C7A22">
      <w:pPr>
        <w:tabs>
          <w:tab w:val="left" w:pos="567"/>
        </w:tabs>
        <w:spacing w:after="0" w:line="240" w:lineRule="auto"/>
        <w:outlineLvl w:val="0"/>
        <w:rPr>
          <w:rFonts w:ascii="Times New Roman" w:hAnsi="Times New Roman" w:cs="Times New Roman"/>
          <w:b/>
          <w:lang w:val="lt-LT"/>
        </w:rPr>
      </w:pPr>
      <w:r w:rsidRPr="009C7A22">
        <w:rPr>
          <w:rFonts w:ascii="Times New Roman" w:hAnsi="Times New Roman" w:cs="Times New Roman"/>
          <w:b/>
          <w:lang w:val="lt-LT"/>
        </w:rPr>
        <w:t xml:space="preserve">Registruotojas </w:t>
      </w:r>
      <w:r w:rsidR="00E9000B" w:rsidRPr="009C7A22">
        <w:rPr>
          <w:rFonts w:ascii="Times New Roman" w:eastAsia="Times New Roman" w:hAnsi="Times New Roman" w:cs="Times New Roman"/>
          <w:b/>
          <w:lang w:val="lt-LT" w:eastAsia="lt-LT"/>
        </w:rPr>
        <w:t>eksportuojančioje valstybėje</w:t>
      </w:r>
    </w:p>
    <w:p w14:paraId="74EE7304" w14:textId="77777777" w:rsidR="007049B5" w:rsidRPr="008A76F1" w:rsidRDefault="007049B5" w:rsidP="009C7A22">
      <w:pPr>
        <w:widowControl w:val="0"/>
        <w:tabs>
          <w:tab w:val="left" w:pos="1296"/>
        </w:tabs>
        <w:snapToGrid w:val="0"/>
        <w:spacing w:after="0" w:line="240" w:lineRule="auto"/>
        <w:rPr>
          <w:rFonts w:ascii="Times New Roman" w:eastAsia="Times New Roman" w:hAnsi="Times New Roman" w:cs="Times New Roman"/>
          <w:lang w:val="lt-LT"/>
        </w:rPr>
      </w:pPr>
      <w:r w:rsidRPr="008A76F1">
        <w:rPr>
          <w:rFonts w:ascii="Times New Roman" w:eastAsia="Times New Roman" w:hAnsi="Times New Roman" w:cs="Times New Roman"/>
          <w:lang w:val="lt-LT"/>
        </w:rPr>
        <w:t>KRKA, d.d., Novo mesto</w:t>
      </w:r>
    </w:p>
    <w:p w14:paraId="7ABF4D78" w14:textId="77777777" w:rsidR="007049B5" w:rsidRPr="008A76F1" w:rsidRDefault="007049B5" w:rsidP="009C7A22">
      <w:pPr>
        <w:widowControl w:val="0"/>
        <w:tabs>
          <w:tab w:val="left" w:pos="1296"/>
        </w:tabs>
        <w:snapToGrid w:val="0"/>
        <w:spacing w:after="0" w:line="240" w:lineRule="auto"/>
        <w:rPr>
          <w:rFonts w:ascii="Times New Roman" w:eastAsia="Times New Roman" w:hAnsi="Times New Roman" w:cs="Times New Roman"/>
          <w:lang w:val="lt-LT"/>
        </w:rPr>
      </w:pPr>
      <w:r w:rsidRPr="008A76F1">
        <w:rPr>
          <w:rFonts w:ascii="Times New Roman" w:eastAsia="Times New Roman" w:hAnsi="Times New Roman" w:cs="Times New Roman"/>
          <w:lang w:val="lt-LT"/>
        </w:rPr>
        <w:t>Šmarješka cesta 6</w:t>
      </w:r>
    </w:p>
    <w:p w14:paraId="180BFFE3" w14:textId="77777777" w:rsidR="007049B5" w:rsidRPr="008A76F1" w:rsidRDefault="007049B5" w:rsidP="009C7A22">
      <w:pPr>
        <w:widowControl w:val="0"/>
        <w:tabs>
          <w:tab w:val="left" w:pos="1296"/>
        </w:tabs>
        <w:snapToGrid w:val="0"/>
        <w:spacing w:after="0" w:line="240" w:lineRule="auto"/>
        <w:rPr>
          <w:rFonts w:ascii="Times New Roman" w:eastAsia="Times New Roman" w:hAnsi="Times New Roman" w:cs="Times New Roman"/>
          <w:lang w:val="lt-LT"/>
        </w:rPr>
      </w:pPr>
      <w:r w:rsidRPr="008A76F1">
        <w:rPr>
          <w:rFonts w:ascii="Times New Roman" w:eastAsia="Times New Roman" w:hAnsi="Times New Roman" w:cs="Times New Roman"/>
          <w:lang w:val="lt-LT"/>
        </w:rPr>
        <w:t>8501 Novo mesto</w:t>
      </w:r>
    </w:p>
    <w:p w14:paraId="1F6474B8" w14:textId="77777777" w:rsidR="007049B5" w:rsidRPr="009C7A22" w:rsidRDefault="007049B5" w:rsidP="009C7A22">
      <w:pPr>
        <w:widowControl w:val="0"/>
        <w:tabs>
          <w:tab w:val="left" w:pos="1296"/>
        </w:tabs>
        <w:snapToGrid w:val="0"/>
        <w:spacing w:after="0" w:line="240" w:lineRule="auto"/>
        <w:rPr>
          <w:rFonts w:ascii="Times New Roman" w:eastAsia="Times New Roman" w:hAnsi="Times New Roman" w:cs="Times New Roman"/>
          <w:lang w:val="lt-LT"/>
        </w:rPr>
      </w:pPr>
      <w:r w:rsidRPr="008A76F1">
        <w:rPr>
          <w:rFonts w:ascii="Times New Roman" w:eastAsia="Times New Roman" w:hAnsi="Times New Roman" w:cs="Times New Roman"/>
          <w:lang w:val="lt-LT"/>
        </w:rPr>
        <w:t>Slovėnija</w:t>
      </w:r>
    </w:p>
    <w:p w14:paraId="6BDE74BB" w14:textId="77777777" w:rsidR="007049B5" w:rsidRPr="009C7A22" w:rsidRDefault="007049B5" w:rsidP="009C7A22">
      <w:pPr>
        <w:widowControl w:val="0"/>
        <w:numPr>
          <w:ilvl w:val="12"/>
          <w:numId w:val="0"/>
        </w:numPr>
        <w:tabs>
          <w:tab w:val="left" w:pos="1296"/>
        </w:tabs>
        <w:snapToGrid w:val="0"/>
        <w:spacing w:after="0" w:line="240" w:lineRule="auto"/>
        <w:ind w:right="-2"/>
        <w:rPr>
          <w:rFonts w:ascii="Times New Roman" w:eastAsia="Times New Roman" w:hAnsi="Times New Roman" w:cs="Times New Roman"/>
          <w:lang w:val="lt-LT"/>
        </w:rPr>
      </w:pPr>
    </w:p>
    <w:p w14:paraId="7CC326C5" w14:textId="08B68DB9" w:rsidR="009A6B17" w:rsidRPr="009C7A22" w:rsidRDefault="009A6B17" w:rsidP="009C7A22">
      <w:pPr>
        <w:widowControl w:val="0"/>
        <w:numPr>
          <w:ilvl w:val="12"/>
          <w:numId w:val="0"/>
        </w:numPr>
        <w:tabs>
          <w:tab w:val="left" w:pos="1296"/>
        </w:tabs>
        <w:snapToGrid w:val="0"/>
        <w:spacing w:after="0" w:line="240" w:lineRule="auto"/>
        <w:ind w:right="-2"/>
        <w:rPr>
          <w:rFonts w:ascii="Times New Roman" w:eastAsia="Times New Roman" w:hAnsi="Times New Roman" w:cs="Times New Roman"/>
          <w:b/>
          <w:lang w:val="lt-LT"/>
        </w:rPr>
      </w:pPr>
      <w:r w:rsidRPr="009C7A22">
        <w:rPr>
          <w:rFonts w:ascii="Times New Roman" w:eastAsia="Times New Roman" w:hAnsi="Times New Roman" w:cs="Times New Roman"/>
          <w:b/>
          <w:lang w:val="lt-LT"/>
        </w:rPr>
        <w:t>Gamintojas</w:t>
      </w:r>
    </w:p>
    <w:p w14:paraId="4C11B30D" w14:textId="77777777" w:rsidR="009A6B17" w:rsidRPr="009C7A22" w:rsidRDefault="009A6B17" w:rsidP="009C7A22">
      <w:pPr>
        <w:widowControl w:val="0"/>
        <w:tabs>
          <w:tab w:val="left" w:pos="1296"/>
        </w:tabs>
        <w:snapToGrid w:val="0"/>
        <w:spacing w:after="0" w:line="240" w:lineRule="auto"/>
        <w:rPr>
          <w:rFonts w:ascii="Times New Roman" w:eastAsia="Times New Roman" w:hAnsi="Times New Roman" w:cs="Times New Roman"/>
          <w:lang w:val="lt-LT"/>
        </w:rPr>
      </w:pPr>
      <w:r w:rsidRPr="009C7A22">
        <w:rPr>
          <w:rFonts w:ascii="Times New Roman" w:eastAsia="Times New Roman" w:hAnsi="Times New Roman" w:cs="Times New Roman"/>
          <w:lang w:val="lt-LT"/>
        </w:rPr>
        <w:t>KRKA, d.d., Novo mesto</w:t>
      </w:r>
    </w:p>
    <w:p w14:paraId="5E0ED86E" w14:textId="77777777" w:rsidR="009A6B17" w:rsidRPr="009C7A22" w:rsidRDefault="009A6B17" w:rsidP="009C7A22">
      <w:pPr>
        <w:widowControl w:val="0"/>
        <w:tabs>
          <w:tab w:val="left" w:pos="1296"/>
        </w:tabs>
        <w:snapToGrid w:val="0"/>
        <w:spacing w:after="0" w:line="240" w:lineRule="auto"/>
        <w:rPr>
          <w:rFonts w:ascii="Times New Roman" w:eastAsia="Times New Roman" w:hAnsi="Times New Roman" w:cs="Times New Roman"/>
          <w:lang w:val="lt-LT"/>
        </w:rPr>
      </w:pPr>
      <w:r w:rsidRPr="009C7A22">
        <w:rPr>
          <w:rFonts w:ascii="Times New Roman" w:eastAsia="Times New Roman" w:hAnsi="Times New Roman" w:cs="Times New Roman"/>
          <w:lang w:val="lt-LT"/>
        </w:rPr>
        <w:t>Šmarješka cesta 6</w:t>
      </w:r>
    </w:p>
    <w:p w14:paraId="7A91E493" w14:textId="77777777" w:rsidR="009A6B17" w:rsidRPr="009C7A22" w:rsidRDefault="009A6B17" w:rsidP="009C7A22">
      <w:pPr>
        <w:widowControl w:val="0"/>
        <w:tabs>
          <w:tab w:val="left" w:pos="1296"/>
        </w:tabs>
        <w:snapToGrid w:val="0"/>
        <w:spacing w:after="0" w:line="240" w:lineRule="auto"/>
        <w:rPr>
          <w:rFonts w:ascii="Times New Roman" w:eastAsia="Times New Roman" w:hAnsi="Times New Roman" w:cs="Times New Roman"/>
          <w:lang w:val="lt-LT"/>
        </w:rPr>
      </w:pPr>
      <w:r w:rsidRPr="009C7A22">
        <w:rPr>
          <w:rFonts w:ascii="Times New Roman" w:eastAsia="Times New Roman" w:hAnsi="Times New Roman" w:cs="Times New Roman"/>
          <w:lang w:val="lt-LT"/>
        </w:rPr>
        <w:lastRenderedPageBreak/>
        <w:t>8501 Novo mesto</w:t>
      </w:r>
    </w:p>
    <w:p w14:paraId="2DA4073D" w14:textId="49FADBD4" w:rsidR="009A6B17" w:rsidRPr="009C7A22" w:rsidRDefault="009A6B17" w:rsidP="009C7A22">
      <w:pPr>
        <w:widowControl w:val="0"/>
        <w:numPr>
          <w:ilvl w:val="12"/>
          <w:numId w:val="0"/>
        </w:numPr>
        <w:tabs>
          <w:tab w:val="left" w:pos="1296"/>
        </w:tabs>
        <w:snapToGrid w:val="0"/>
        <w:spacing w:after="0" w:line="240" w:lineRule="auto"/>
        <w:ind w:right="-2"/>
        <w:rPr>
          <w:rFonts w:ascii="Times New Roman" w:eastAsia="Times New Roman" w:hAnsi="Times New Roman" w:cs="Times New Roman"/>
          <w:lang w:val="lt-LT"/>
        </w:rPr>
      </w:pPr>
      <w:r w:rsidRPr="009C7A22">
        <w:rPr>
          <w:rFonts w:ascii="Times New Roman" w:eastAsia="Times New Roman" w:hAnsi="Times New Roman" w:cs="Times New Roman"/>
          <w:lang w:val="lt-LT"/>
        </w:rPr>
        <w:t>Slovėnija</w:t>
      </w:r>
    </w:p>
    <w:p w14:paraId="37D03ABE" w14:textId="77777777" w:rsidR="009A6B17" w:rsidRPr="009C7A22" w:rsidRDefault="009A6B17" w:rsidP="009C7A22">
      <w:pPr>
        <w:widowControl w:val="0"/>
        <w:numPr>
          <w:ilvl w:val="12"/>
          <w:numId w:val="0"/>
        </w:numPr>
        <w:tabs>
          <w:tab w:val="left" w:pos="1296"/>
        </w:tabs>
        <w:snapToGrid w:val="0"/>
        <w:spacing w:after="0" w:line="240" w:lineRule="auto"/>
        <w:ind w:right="-2"/>
        <w:rPr>
          <w:rFonts w:ascii="Times New Roman" w:eastAsia="Times New Roman" w:hAnsi="Times New Roman" w:cs="Times New Roman"/>
          <w:lang w:val="lt-LT"/>
        </w:rPr>
      </w:pPr>
    </w:p>
    <w:p w14:paraId="4A6A65FC" w14:textId="57D81BC1" w:rsidR="009A6B17" w:rsidRPr="009C7A22" w:rsidRDefault="009A6B17" w:rsidP="009C7A22">
      <w:pPr>
        <w:widowControl w:val="0"/>
        <w:numPr>
          <w:ilvl w:val="12"/>
          <w:numId w:val="0"/>
        </w:numPr>
        <w:tabs>
          <w:tab w:val="left" w:pos="1296"/>
        </w:tabs>
        <w:snapToGrid w:val="0"/>
        <w:spacing w:after="0" w:line="240" w:lineRule="auto"/>
        <w:ind w:right="-2"/>
        <w:rPr>
          <w:rFonts w:ascii="Times New Roman" w:eastAsia="Times New Roman" w:hAnsi="Times New Roman" w:cs="Times New Roman"/>
          <w:lang w:val="lt-LT"/>
        </w:rPr>
      </w:pPr>
      <w:r w:rsidRPr="009C7A22">
        <w:rPr>
          <w:rFonts w:ascii="Times New Roman" w:eastAsia="Times New Roman" w:hAnsi="Times New Roman" w:cs="Times New Roman"/>
          <w:lang w:val="lt-LT"/>
        </w:rPr>
        <w:t>arba</w:t>
      </w:r>
    </w:p>
    <w:p w14:paraId="6ED76204" w14:textId="77777777" w:rsidR="009A6B17" w:rsidRPr="009C7A22" w:rsidRDefault="009A6B17" w:rsidP="009C7A22">
      <w:pPr>
        <w:widowControl w:val="0"/>
        <w:numPr>
          <w:ilvl w:val="12"/>
          <w:numId w:val="0"/>
        </w:numPr>
        <w:tabs>
          <w:tab w:val="left" w:pos="1296"/>
        </w:tabs>
        <w:snapToGrid w:val="0"/>
        <w:spacing w:after="0" w:line="240" w:lineRule="auto"/>
        <w:ind w:right="-2"/>
        <w:rPr>
          <w:rFonts w:ascii="Times New Roman" w:eastAsia="Times New Roman" w:hAnsi="Times New Roman" w:cs="Times New Roman"/>
          <w:lang w:val="lt-LT"/>
        </w:rPr>
      </w:pPr>
    </w:p>
    <w:p w14:paraId="4CDF887B" w14:textId="77777777" w:rsidR="00FA63C0" w:rsidRPr="009C7A22" w:rsidRDefault="00FA63C0"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TAD Pharma GmbH</w:t>
      </w:r>
    </w:p>
    <w:p w14:paraId="3683B744" w14:textId="77777777" w:rsidR="00FA63C0" w:rsidRPr="009C7A22" w:rsidRDefault="00FA63C0"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Heinz-Lohmann-Straße</w:t>
      </w:r>
      <w:r w:rsidRPr="009C7A22" w:rsidDel="007525CA">
        <w:rPr>
          <w:rFonts w:ascii="Times New Roman" w:eastAsia="Times New Roman" w:hAnsi="Times New Roman" w:cs="Times New Roman"/>
          <w:lang w:val="lt-LT" w:eastAsia="sl-SI"/>
        </w:rPr>
        <w:t xml:space="preserve"> </w:t>
      </w:r>
      <w:r w:rsidRPr="009C7A22">
        <w:rPr>
          <w:rFonts w:ascii="Times New Roman" w:eastAsia="Times New Roman" w:hAnsi="Times New Roman" w:cs="Times New Roman"/>
          <w:lang w:val="lt-LT" w:eastAsia="sl-SI"/>
        </w:rPr>
        <w:t>5</w:t>
      </w:r>
    </w:p>
    <w:p w14:paraId="761A8AB6" w14:textId="77777777" w:rsidR="00FA63C0" w:rsidRPr="009C7A22" w:rsidRDefault="00FA63C0"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27472 Cuxhaven</w:t>
      </w:r>
    </w:p>
    <w:p w14:paraId="73484E3E" w14:textId="77777777" w:rsidR="00FA63C0" w:rsidRPr="009C7A22" w:rsidRDefault="00FA63C0" w:rsidP="009C7A22">
      <w:pPr>
        <w:widowControl w:val="0"/>
        <w:spacing w:after="0" w:line="240" w:lineRule="auto"/>
        <w:ind w:right="-1"/>
        <w:rPr>
          <w:rFonts w:ascii="Times New Roman" w:eastAsia="Times New Roman" w:hAnsi="Times New Roman" w:cs="Times New Roman"/>
          <w:highlight w:val="yellow"/>
          <w:lang w:val="lt-LT" w:eastAsia="sl-SI"/>
        </w:rPr>
      </w:pPr>
      <w:r w:rsidRPr="009C7A22">
        <w:rPr>
          <w:rFonts w:ascii="Times New Roman" w:eastAsia="Times New Roman" w:hAnsi="Times New Roman" w:cs="Times New Roman"/>
          <w:lang w:val="lt-LT" w:eastAsia="sl-SI"/>
        </w:rPr>
        <w:t>Vokietija</w:t>
      </w:r>
    </w:p>
    <w:p w14:paraId="18AD8EF6" w14:textId="77777777" w:rsidR="009A6B17" w:rsidRPr="009C7A22" w:rsidRDefault="009A6B17" w:rsidP="009C7A22">
      <w:pPr>
        <w:widowControl w:val="0"/>
        <w:numPr>
          <w:ilvl w:val="12"/>
          <w:numId w:val="0"/>
        </w:numPr>
        <w:tabs>
          <w:tab w:val="left" w:pos="1296"/>
        </w:tabs>
        <w:snapToGrid w:val="0"/>
        <w:spacing w:after="0" w:line="240" w:lineRule="auto"/>
        <w:ind w:right="-2"/>
        <w:rPr>
          <w:rFonts w:ascii="Times New Roman" w:eastAsia="Times New Roman" w:hAnsi="Times New Roman" w:cs="Times New Roman"/>
          <w:lang w:val="lt-LT"/>
        </w:rPr>
      </w:pPr>
    </w:p>
    <w:p w14:paraId="51891787" w14:textId="77777777" w:rsidR="00C56DAC" w:rsidRPr="009C7A22" w:rsidRDefault="00C56DAC" w:rsidP="009C7A22">
      <w:pPr>
        <w:pStyle w:val="BodyText"/>
        <w:spacing w:after="0"/>
        <w:rPr>
          <w:b/>
          <w:szCs w:val="22"/>
        </w:rPr>
      </w:pPr>
      <w:r w:rsidRPr="009C7A22">
        <w:rPr>
          <w:b/>
          <w:szCs w:val="22"/>
        </w:rPr>
        <w:t>Lygiagretus importuotojas</w:t>
      </w:r>
    </w:p>
    <w:p w14:paraId="13586672" w14:textId="77777777" w:rsidR="00C56DAC" w:rsidRPr="009C7A22" w:rsidRDefault="00C56DAC" w:rsidP="009C7A22">
      <w:pPr>
        <w:pStyle w:val="BodyText"/>
        <w:spacing w:after="0"/>
        <w:rPr>
          <w:szCs w:val="22"/>
        </w:rPr>
      </w:pPr>
      <w:r w:rsidRPr="009C7A22">
        <w:rPr>
          <w:szCs w:val="22"/>
        </w:rPr>
        <w:t>UAB ,,Limedika“</w:t>
      </w:r>
    </w:p>
    <w:p w14:paraId="415ED312" w14:textId="77777777" w:rsidR="00C56DAC" w:rsidRPr="009C7A22" w:rsidRDefault="00C56DAC" w:rsidP="009C7A22">
      <w:pPr>
        <w:pStyle w:val="BodyText"/>
        <w:spacing w:after="0"/>
        <w:rPr>
          <w:szCs w:val="22"/>
        </w:rPr>
      </w:pPr>
      <w:r w:rsidRPr="009C7A22">
        <w:rPr>
          <w:szCs w:val="22"/>
        </w:rPr>
        <w:t>Gedimino g. 13, LT-44318 Kaunas</w:t>
      </w:r>
    </w:p>
    <w:p w14:paraId="6DD42118" w14:textId="77777777" w:rsidR="00C56DAC" w:rsidRPr="009C7A22" w:rsidRDefault="00C56DAC" w:rsidP="009C7A22">
      <w:pPr>
        <w:pStyle w:val="BodyText"/>
        <w:spacing w:after="0"/>
        <w:rPr>
          <w:szCs w:val="22"/>
        </w:rPr>
      </w:pPr>
      <w:r w:rsidRPr="009C7A22">
        <w:rPr>
          <w:szCs w:val="22"/>
        </w:rPr>
        <w:t>Lietuva</w:t>
      </w:r>
    </w:p>
    <w:p w14:paraId="7E068176" w14:textId="77777777" w:rsidR="00C56DAC" w:rsidRPr="009C7A22" w:rsidRDefault="00C56DAC" w:rsidP="009C7A22">
      <w:pPr>
        <w:pStyle w:val="BodyText"/>
        <w:spacing w:after="0"/>
        <w:rPr>
          <w:szCs w:val="22"/>
        </w:rPr>
      </w:pPr>
    </w:p>
    <w:p w14:paraId="5AA193DC" w14:textId="77777777" w:rsidR="00C56DAC" w:rsidRPr="009C7A22" w:rsidRDefault="00C56DAC" w:rsidP="009C7A22">
      <w:pPr>
        <w:pStyle w:val="BodyText"/>
        <w:spacing w:after="0"/>
        <w:rPr>
          <w:b/>
          <w:szCs w:val="22"/>
        </w:rPr>
      </w:pPr>
      <w:r w:rsidRPr="009C7A22">
        <w:rPr>
          <w:b/>
          <w:szCs w:val="22"/>
        </w:rPr>
        <w:t>Perpakavo</w:t>
      </w:r>
    </w:p>
    <w:p w14:paraId="03B252D7" w14:textId="77777777" w:rsidR="00C56DAC" w:rsidRPr="009C7A22" w:rsidRDefault="00C56DAC" w:rsidP="009C7A22">
      <w:pPr>
        <w:pStyle w:val="BodyText"/>
        <w:spacing w:after="0"/>
        <w:rPr>
          <w:szCs w:val="22"/>
        </w:rPr>
      </w:pPr>
      <w:r w:rsidRPr="009C7A22">
        <w:rPr>
          <w:szCs w:val="22"/>
        </w:rPr>
        <w:t>BĮ UAB „Norfachema“</w:t>
      </w:r>
    </w:p>
    <w:p w14:paraId="6B20B581" w14:textId="77777777" w:rsidR="00C56DAC" w:rsidRPr="009C7A22" w:rsidRDefault="00C56DAC" w:rsidP="009C7A22">
      <w:pPr>
        <w:pStyle w:val="BodyText"/>
        <w:spacing w:after="0"/>
        <w:rPr>
          <w:szCs w:val="22"/>
        </w:rPr>
      </w:pPr>
      <w:r w:rsidRPr="009C7A22">
        <w:rPr>
          <w:szCs w:val="22"/>
        </w:rPr>
        <w:t>Vytauto g. 6, Jonava</w:t>
      </w:r>
    </w:p>
    <w:p w14:paraId="60E006EE" w14:textId="77777777" w:rsidR="00C56DAC" w:rsidRPr="009C7A22" w:rsidRDefault="00C56DAC" w:rsidP="009C7A22">
      <w:pPr>
        <w:pStyle w:val="BodyText"/>
        <w:spacing w:after="0"/>
        <w:rPr>
          <w:b/>
          <w:szCs w:val="22"/>
        </w:rPr>
      </w:pPr>
      <w:r w:rsidRPr="009C7A22">
        <w:rPr>
          <w:szCs w:val="22"/>
        </w:rPr>
        <w:t>Lietuva</w:t>
      </w:r>
    </w:p>
    <w:p w14:paraId="0D76B60D" w14:textId="77777777" w:rsidR="008F568E" w:rsidRPr="009C7A22" w:rsidRDefault="008F568E" w:rsidP="009C7A22">
      <w:pPr>
        <w:pStyle w:val="BodyText"/>
        <w:spacing w:after="0"/>
        <w:rPr>
          <w:b/>
          <w:szCs w:val="22"/>
        </w:rPr>
      </w:pPr>
    </w:p>
    <w:p w14:paraId="1E32BF2E" w14:textId="77777777" w:rsidR="00105934" w:rsidRPr="009C7A22" w:rsidRDefault="00105934" w:rsidP="009C7A22">
      <w:pPr>
        <w:spacing w:after="0" w:line="240" w:lineRule="auto"/>
        <w:rPr>
          <w:rFonts w:ascii="Times New Roman" w:eastAsia="Times New Roman" w:hAnsi="Times New Roman" w:cs="Times New Roman"/>
          <w:bCs/>
          <w:iCs/>
          <w:lang w:val="lt-LT" w:eastAsia="lt-LT"/>
        </w:rPr>
      </w:pPr>
      <w:r w:rsidRPr="009C7A22">
        <w:rPr>
          <w:rFonts w:ascii="Times New Roman" w:eastAsia="Times New Roman" w:hAnsi="Times New Roman" w:cs="Times New Roman"/>
          <w:bCs/>
          <w:iCs/>
          <w:lang w:val="lt-LT" w:eastAsia="lt-LT"/>
        </w:rPr>
        <w:t>arba</w:t>
      </w:r>
    </w:p>
    <w:p w14:paraId="1BDD12DE" w14:textId="77777777" w:rsidR="00105934" w:rsidRPr="009C7A22" w:rsidRDefault="00105934" w:rsidP="009C7A22">
      <w:pPr>
        <w:spacing w:after="0" w:line="240" w:lineRule="auto"/>
        <w:rPr>
          <w:rFonts w:ascii="Times New Roman" w:eastAsia="Times New Roman" w:hAnsi="Times New Roman" w:cs="Times New Roman"/>
          <w:bCs/>
          <w:iCs/>
          <w:lang w:val="lt-LT" w:eastAsia="lt-LT"/>
        </w:rPr>
      </w:pPr>
    </w:p>
    <w:p w14:paraId="0B29893F" w14:textId="77777777" w:rsidR="00105934" w:rsidRPr="009C7A22" w:rsidRDefault="00105934" w:rsidP="009C7A22">
      <w:pPr>
        <w:spacing w:after="0" w:line="240" w:lineRule="auto"/>
        <w:rPr>
          <w:rFonts w:ascii="Times New Roman" w:eastAsia="Times New Roman" w:hAnsi="Times New Roman" w:cs="Times New Roman"/>
          <w:bCs/>
          <w:iCs/>
          <w:lang w:val="lt-LT" w:eastAsia="lt-LT"/>
        </w:rPr>
      </w:pPr>
      <w:r w:rsidRPr="009C7A22">
        <w:rPr>
          <w:rFonts w:ascii="Times New Roman" w:eastAsia="Times New Roman" w:hAnsi="Times New Roman" w:cs="Times New Roman"/>
          <w:bCs/>
          <w:iCs/>
          <w:lang w:val="lt-LT" w:eastAsia="lt-LT"/>
        </w:rPr>
        <w:t>UAB „Entafarma“</w:t>
      </w:r>
    </w:p>
    <w:p w14:paraId="5382EB03" w14:textId="77777777" w:rsidR="00105934" w:rsidRPr="009C7A22" w:rsidRDefault="00105934" w:rsidP="009C7A22">
      <w:pPr>
        <w:spacing w:after="0" w:line="240" w:lineRule="auto"/>
        <w:rPr>
          <w:rFonts w:ascii="Times New Roman" w:eastAsia="Times New Roman" w:hAnsi="Times New Roman" w:cs="Times New Roman"/>
          <w:bCs/>
          <w:iCs/>
          <w:lang w:val="lt-LT" w:eastAsia="lt-LT"/>
        </w:rPr>
      </w:pPr>
      <w:r w:rsidRPr="009C7A22">
        <w:rPr>
          <w:rFonts w:ascii="Times New Roman" w:eastAsia="Times New Roman" w:hAnsi="Times New Roman" w:cs="Times New Roman"/>
          <w:bCs/>
          <w:iCs/>
          <w:lang w:val="lt-LT" w:eastAsia="lt-LT"/>
        </w:rPr>
        <w:t>Klonėnų vs. 1</w:t>
      </w:r>
    </w:p>
    <w:p w14:paraId="607EA39C" w14:textId="77777777" w:rsidR="00105934" w:rsidRPr="009C7A22" w:rsidRDefault="00105934" w:rsidP="009C7A22">
      <w:pPr>
        <w:spacing w:after="0" w:line="240" w:lineRule="auto"/>
        <w:rPr>
          <w:rFonts w:ascii="Times New Roman" w:eastAsia="Times New Roman" w:hAnsi="Times New Roman" w:cs="Times New Roman"/>
          <w:bCs/>
          <w:iCs/>
          <w:lang w:val="lt-LT" w:eastAsia="lt-LT"/>
        </w:rPr>
      </w:pPr>
      <w:r w:rsidRPr="009C7A22">
        <w:rPr>
          <w:rFonts w:ascii="Times New Roman" w:eastAsia="Times New Roman" w:hAnsi="Times New Roman" w:cs="Times New Roman"/>
          <w:bCs/>
          <w:iCs/>
          <w:lang w:val="lt-LT" w:eastAsia="lt-LT"/>
        </w:rPr>
        <w:t>Širvintų r. sav.</w:t>
      </w:r>
    </w:p>
    <w:p w14:paraId="7557897C" w14:textId="77777777" w:rsidR="00105934" w:rsidRPr="009C7A22" w:rsidRDefault="00105934" w:rsidP="009C7A22">
      <w:pPr>
        <w:spacing w:after="0" w:line="240" w:lineRule="auto"/>
        <w:rPr>
          <w:rFonts w:ascii="Times New Roman" w:eastAsia="Times New Roman" w:hAnsi="Times New Roman" w:cs="Times New Roman"/>
          <w:bCs/>
          <w:iCs/>
          <w:lang w:val="lt-LT" w:eastAsia="lt-LT"/>
        </w:rPr>
      </w:pPr>
      <w:r w:rsidRPr="009C7A22">
        <w:rPr>
          <w:rFonts w:ascii="Times New Roman" w:eastAsia="Times New Roman" w:hAnsi="Times New Roman" w:cs="Times New Roman"/>
          <w:bCs/>
          <w:iCs/>
          <w:lang w:val="lt-LT" w:eastAsia="lt-LT"/>
        </w:rPr>
        <w:t>Lietuva</w:t>
      </w:r>
    </w:p>
    <w:p w14:paraId="3A4256E1" w14:textId="77777777" w:rsidR="00105934" w:rsidRPr="009C7A22" w:rsidRDefault="00105934" w:rsidP="009C7A22">
      <w:pPr>
        <w:pStyle w:val="BodyText"/>
        <w:spacing w:after="0"/>
        <w:rPr>
          <w:b/>
          <w:szCs w:val="22"/>
        </w:rPr>
      </w:pPr>
    </w:p>
    <w:p w14:paraId="1CF29511" w14:textId="77777777" w:rsidR="005D3409" w:rsidRPr="009C7A22" w:rsidRDefault="005D3409" w:rsidP="009C7A22">
      <w:pPr>
        <w:widowControl w:val="0"/>
        <w:numPr>
          <w:ilvl w:val="12"/>
          <w:numId w:val="0"/>
        </w:numPr>
        <w:tabs>
          <w:tab w:val="left" w:pos="567"/>
        </w:tabs>
        <w:spacing w:after="0" w:line="240" w:lineRule="auto"/>
        <w:ind w:right="-1"/>
        <w:rPr>
          <w:rFonts w:ascii="Times New Roman" w:eastAsia="Times New Roman" w:hAnsi="Times New Roman" w:cs="Times New Roman"/>
          <w:snapToGrid w:val="0"/>
          <w:lang w:val="lt-LT"/>
        </w:rPr>
      </w:pPr>
      <w:r w:rsidRPr="009C7A22">
        <w:rPr>
          <w:rFonts w:ascii="Times New Roman" w:eastAsia="Times New Roman" w:hAnsi="Times New Roman" w:cs="Times New Roman"/>
          <w:b/>
          <w:snapToGrid w:val="0"/>
          <w:lang w:val="lt-LT"/>
        </w:rPr>
        <w:t>Šis vaistas EEE valstybėse narėse registruotas tokiais pavadinimais:</w:t>
      </w:r>
    </w:p>
    <w:p w14:paraId="214D7A21" w14:textId="77777777" w:rsidR="005D3409" w:rsidRPr="009C7A22" w:rsidRDefault="005D3409" w:rsidP="009C7A22">
      <w:pPr>
        <w:widowControl w:val="0"/>
        <w:numPr>
          <w:ilvl w:val="12"/>
          <w:numId w:val="0"/>
        </w:numPr>
        <w:spacing w:after="0" w:line="240" w:lineRule="auto"/>
        <w:ind w:right="-1"/>
        <w:rPr>
          <w:rFonts w:ascii="Times New Roman" w:eastAsia="Times New Roman" w:hAnsi="Times New Roman" w:cs="Times New Roman"/>
          <w:lang w:val="lt-LT" w:eastAsia="sl-SI"/>
        </w:rPr>
      </w:pPr>
    </w:p>
    <w:tbl>
      <w:tblPr>
        <w:tblW w:w="892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5D3409" w:rsidRPr="009C7A22" w14:paraId="4F321BCD" w14:textId="77777777" w:rsidTr="00FA63C0">
        <w:tc>
          <w:tcPr>
            <w:tcW w:w="4428" w:type="dxa"/>
            <w:tcMar>
              <w:top w:w="0" w:type="dxa"/>
              <w:left w:w="108" w:type="dxa"/>
              <w:bottom w:w="0" w:type="dxa"/>
              <w:right w:w="108" w:type="dxa"/>
            </w:tcMar>
            <w:hideMark/>
          </w:tcPr>
          <w:p w14:paraId="34530C5F"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Valstybės narės pavadinimas</w:t>
            </w:r>
          </w:p>
        </w:tc>
        <w:tc>
          <w:tcPr>
            <w:tcW w:w="4500" w:type="dxa"/>
            <w:tcMar>
              <w:top w:w="0" w:type="dxa"/>
              <w:left w:w="108" w:type="dxa"/>
              <w:bottom w:w="0" w:type="dxa"/>
              <w:right w:w="108" w:type="dxa"/>
            </w:tcMar>
            <w:hideMark/>
          </w:tcPr>
          <w:p w14:paraId="710E5DD1" w14:textId="77777777" w:rsidR="005D3409" w:rsidRPr="009C7A22" w:rsidRDefault="005D3409" w:rsidP="009C7A22">
            <w:pPr>
              <w:widowControl w:val="0"/>
              <w:spacing w:after="0" w:line="240" w:lineRule="auto"/>
              <w:ind w:right="-1"/>
              <w:rPr>
                <w:rFonts w:ascii="Times New Roman" w:eastAsia="Times New Roman" w:hAnsi="Times New Roman" w:cs="Times New Roman"/>
                <w:b/>
                <w:lang w:val="lt-LT" w:eastAsia="sl-SI"/>
              </w:rPr>
            </w:pPr>
            <w:r w:rsidRPr="009C7A22">
              <w:rPr>
                <w:rFonts w:ascii="Times New Roman" w:eastAsia="Times New Roman" w:hAnsi="Times New Roman" w:cs="Times New Roman"/>
                <w:lang w:val="lt-LT" w:eastAsia="sl-SI"/>
              </w:rPr>
              <w:t>Vaisto pavadinimas</w:t>
            </w:r>
            <w:r w:rsidRPr="009C7A22">
              <w:rPr>
                <w:rFonts w:ascii="Times New Roman" w:eastAsia="Times New Roman" w:hAnsi="Times New Roman" w:cs="Times New Roman"/>
                <w:b/>
                <w:lang w:val="lt-LT" w:eastAsia="sl-SI"/>
              </w:rPr>
              <w:t xml:space="preserve"> </w:t>
            </w:r>
          </w:p>
        </w:tc>
      </w:tr>
      <w:tr w:rsidR="005D3409" w:rsidRPr="009C7A22" w14:paraId="0D3B5D13" w14:textId="77777777" w:rsidTr="00FA63C0">
        <w:tc>
          <w:tcPr>
            <w:tcW w:w="4428" w:type="dxa"/>
            <w:tcMar>
              <w:top w:w="0" w:type="dxa"/>
              <w:left w:w="108" w:type="dxa"/>
              <w:bottom w:w="0" w:type="dxa"/>
              <w:right w:w="108" w:type="dxa"/>
            </w:tcMar>
            <w:hideMark/>
          </w:tcPr>
          <w:p w14:paraId="5061717F"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Jungtinė Karalystė, Vengrija, Čekija, Lietuva, Lenkija</w:t>
            </w:r>
          </w:p>
        </w:tc>
        <w:tc>
          <w:tcPr>
            <w:tcW w:w="4500" w:type="dxa"/>
            <w:tcMar>
              <w:top w:w="0" w:type="dxa"/>
              <w:left w:w="108" w:type="dxa"/>
              <w:bottom w:w="0" w:type="dxa"/>
              <w:right w:w="108" w:type="dxa"/>
            </w:tcMar>
            <w:hideMark/>
          </w:tcPr>
          <w:p w14:paraId="454BEFCD"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hr-HR"/>
              </w:rPr>
              <w:t>Dexamethasone Krka</w:t>
            </w:r>
          </w:p>
        </w:tc>
      </w:tr>
      <w:tr w:rsidR="005D3409" w:rsidRPr="009C7A22" w14:paraId="55A23FDB" w14:textId="77777777" w:rsidTr="00FA63C0">
        <w:tc>
          <w:tcPr>
            <w:tcW w:w="4428" w:type="dxa"/>
            <w:tcMar>
              <w:top w:w="0" w:type="dxa"/>
              <w:left w:w="108" w:type="dxa"/>
              <w:bottom w:w="0" w:type="dxa"/>
              <w:right w:w="108" w:type="dxa"/>
            </w:tcMar>
            <w:hideMark/>
          </w:tcPr>
          <w:p w14:paraId="396E4DF6"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 xml:space="preserve">Portugalija, Rumunija </w:t>
            </w:r>
          </w:p>
        </w:tc>
        <w:tc>
          <w:tcPr>
            <w:tcW w:w="4500" w:type="dxa"/>
            <w:tcMar>
              <w:top w:w="0" w:type="dxa"/>
              <w:left w:w="108" w:type="dxa"/>
              <w:bottom w:w="0" w:type="dxa"/>
              <w:right w:w="108" w:type="dxa"/>
            </w:tcMar>
            <w:hideMark/>
          </w:tcPr>
          <w:p w14:paraId="57B1A8B6" w14:textId="22C62EDC" w:rsidR="005D3409" w:rsidRPr="009C7A22" w:rsidRDefault="005D3409" w:rsidP="00443664">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hr-HR"/>
              </w:rPr>
              <w:t>Dexameta</w:t>
            </w:r>
            <w:r w:rsidR="00443664">
              <w:rPr>
                <w:rFonts w:ascii="Times New Roman" w:eastAsia="Times New Roman" w:hAnsi="Times New Roman" w:cs="Times New Roman"/>
                <w:lang w:val="lt-LT" w:eastAsia="hr-HR"/>
              </w:rPr>
              <w:t>z</w:t>
            </w:r>
            <w:r w:rsidRPr="009C7A22">
              <w:rPr>
                <w:rFonts w:ascii="Times New Roman" w:eastAsia="Times New Roman" w:hAnsi="Times New Roman" w:cs="Times New Roman"/>
                <w:lang w:val="lt-LT" w:eastAsia="hr-HR"/>
              </w:rPr>
              <w:t>ona Krka</w:t>
            </w:r>
          </w:p>
        </w:tc>
      </w:tr>
      <w:tr w:rsidR="005D3409" w:rsidRPr="009C7A22" w14:paraId="38965C12" w14:textId="77777777" w:rsidTr="00FA63C0">
        <w:tc>
          <w:tcPr>
            <w:tcW w:w="4428" w:type="dxa"/>
            <w:tcMar>
              <w:top w:w="0" w:type="dxa"/>
              <w:left w:w="108" w:type="dxa"/>
              <w:bottom w:w="0" w:type="dxa"/>
              <w:right w:w="108" w:type="dxa"/>
            </w:tcMar>
          </w:tcPr>
          <w:p w14:paraId="4C78AA6C"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Ispanija</w:t>
            </w:r>
          </w:p>
        </w:tc>
        <w:tc>
          <w:tcPr>
            <w:tcW w:w="4500" w:type="dxa"/>
            <w:tcMar>
              <w:top w:w="0" w:type="dxa"/>
              <w:left w:w="108" w:type="dxa"/>
              <w:bottom w:w="0" w:type="dxa"/>
              <w:right w:w="108" w:type="dxa"/>
            </w:tcMar>
          </w:tcPr>
          <w:p w14:paraId="4C2EC05C"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hr-HR"/>
              </w:rPr>
            </w:pPr>
            <w:r w:rsidRPr="009C7A22">
              <w:rPr>
                <w:rFonts w:ascii="Times New Roman" w:eastAsia="Times New Roman" w:hAnsi="Times New Roman" w:cs="Times New Roman"/>
                <w:lang w:val="lt-LT" w:eastAsia="hr-HR"/>
              </w:rPr>
              <w:t>Dexametasona TAD</w:t>
            </w:r>
          </w:p>
        </w:tc>
      </w:tr>
      <w:tr w:rsidR="005D3409" w:rsidRPr="009C7A22" w14:paraId="26447085" w14:textId="77777777" w:rsidTr="00FA63C0">
        <w:tc>
          <w:tcPr>
            <w:tcW w:w="4428" w:type="dxa"/>
            <w:tcMar>
              <w:top w:w="0" w:type="dxa"/>
              <w:left w:w="108" w:type="dxa"/>
              <w:bottom w:w="0" w:type="dxa"/>
              <w:right w:w="108" w:type="dxa"/>
            </w:tcMar>
            <w:hideMark/>
          </w:tcPr>
          <w:p w14:paraId="7B56DF6C"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Bulgarija</w:t>
            </w:r>
          </w:p>
        </w:tc>
        <w:tc>
          <w:tcPr>
            <w:tcW w:w="4500" w:type="dxa"/>
            <w:tcMar>
              <w:top w:w="0" w:type="dxa"/>
              <w:left w:w="108" w:type="dxa"/>
              <w:bottom w:w="0" w:type="dxa"/>
              <w:right w:w="108" w:type="dxa"/>
            </w:tcMar>
            <w:hideMark/>
          </w:tcPr>
          <w:p w14:paraId="4EC63DFA"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hr-HR"/>
              </w:rPr>
              <w:t>Дeксаметазон Крка</w:t>
            </w:r>
          </w:p>
        </w:tc>
      </w:tr>
      <w:tr w:rsidR="005D3409" w:rsidRPr="009C7A22" w14:paraId="347C6B2A" w14:textId="77777777" w:rsidTr="00FA63C0">
        <w:tc>
          <w:tcPr>
            <w:tcW w:w="4428" w:type="dxa"/>
            <w:tcMar>
              <w:top w:w="0" w:type="dxa"/>
              <w:left w:w="108" w:type="dxa"/>
              <w:bottom w:w="0" w:type="dxa"/>
              <w:right w:w="108" w:type="dxa"/>
            </w:tcMar>
          </w:tcPr>
          <w:p w14:paraId="2A9D69D9"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Estija, Kroatija, Latvija, Slovėnija</w:t>
            </w:r>
          </w:p>
        </w:tc>
        <w:tc>
          <w:tcPr>
            <w:tcW w:w="4500" w:type="dxa"/>
            <w:tcMar>
              <w:top w:w="0" w:type="dxa"/>
              <w:left w:w="108" w:type="dxa"/>
              <w:bottom w:w="0" w:type="dxa"/>
              <w:right w:w="108" w:type="dxa"/>
            </w:tcMar>
          </w:tcPr>
          <w:p w14:paraId="73F260E7"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hr-HR"/>
              </w:rPr>
              <w:t>Dexamethason Krka</w:t>
            </w:r>
          </w:p>
        </w:tc>
      </w:tr>
      <w:tr w:rsidR="005D3409" w:rsidRPr="009C7A22" w14:paraId="20D27AB0" w14:textId="77777777" w:rsidTr="00FA63C0">
        <w:tc>
          <w:tcPr>
            <w:tcW w:w="4428" w:type="dxa"/>
            <w:tcMar>
              <w:top w:w="0" w:type="dxa"/>
              <w:left w:w="108" w:type="dxa"/>
              <w:bottom w:w="0" w:type="dxa"/>
              <w:right w:w="108" w:type="dxa"/>
            </w:tcMar>
          </w:tcPr>
          <w:p w14:paraId="2427FDCE"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Slovakija</w:t>
            </w:r>
          </w:p>
        </w:tc>
        <w:tc>
          <w:tcPr>
            <w:tcW w:w="4500" w:type="dxa"/>
            <w:tcMar>
              <w:top w:w="0" w:type="dxa"/>
              <w:left w:w="108" w:type="dxa"/>
              <w:bottom w:w="0" w:type="dxa"/>
              <w:right w:w="108" w:type="dxa"/>
            </w:tcMar>
          </w:tcPr>
          <w:p w14:paraId="2D408F9E"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hr-HR"/>
              </w:rPr>
              <w:t>Deksametazon Krka</w:t>
            </w:r>
          </w:p>
        </w:tc>
      </w:tr>
      <w:tr w:rsidR="005D3409" w:rsidRPr="009C7A22" w14:paraId="19DA2803" w14:textId="77777777" w:rsidTr="00FA63C0">
        <w:tc>
          <w:tcPr>
            <w:tcW w:w="4428" w:type="dxa"/>
            <w:tcMar>
              <w:top w:w="0" w:type="dxa"/>
              <w:left w:w="108" w:type="dxa"/>
              <w:bottom w:w="0" w:type="dxa"/>
              <w:right w:w="108" w:type="dxa"/>
            </w:tcMar>
          </w:tcPr>
          <w:p w14:paraId="45B9870E"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sl-SI"/>
              </w:rPr>
              <w:t>Vokietija</w:t>
            </w:r>
          </w:p>
        </w:tc>
        <w:tc>
          <w:tcPr>
            <w:tcW w:w="4500" w:type="dxa"/>
            <w:tcMar>
              <w:top w:w="0" w:type="dxa"/>
              <w:left w:w="108" w:type="dxa"/>
              <w:bottom w:w="0" w:type="dxa"/>
              <w:right w:w="108" w:type="dxa"/>
            </w:tcMar>
          </w:tcPr>
          <w:p w14:paraId="797F0B1C" w14:textId="77777777" w:rsidR="005D3409" w:rsidRPr="009C7A22" w:rsidRDefault="005D3409" w:rsidP="009C7A22">
            <w:pPr>
              <w:widowControl w:val="0"/>
              <w:spacing w:after="0" w:line="240" w:lineRule="auto"/>
              <w:ind w:right="-1"/>
              <w:rPr>
                <w:rFonts w:ascii="Times New Roman" w:eastAsia="Times New Roman" w:hAnsi="Times New Roman" w:cs="Times New Roman"/>
                <w:lang w:val="lt-LT" w:eastAsia="sl-SI"/>
              </w:rPr>
            </w:pPr>
            <w:r w:rsidRPr="009C7A22">
              <w:rPr>
                <w:rFonts w:ascii="Times New Roman" w:eastAsia="Times New Roman" w:hAnsi="Times New Roman" w:cs="Times New Roman"/>
                <w:lang w:val="lt-LT" w:eastAsia="hr-HR"/>
              </w:rPr>
              <w:t>Dexamethason TAD</w:t>
            </w:r>
          </w:p>
        </w:tc>
      </w:tr>
    </w:tbl>
    <w:p w14:paraId="613DB1DC" w14:textId="77777777" w:rsidR="005D3409" w:rsidRPr="009C7A22" w:rsidRDefault="005D3409" w:rsidP="009C7A22">
      <w:pPr>
        <w:widowControl w:val="0"/>
        <w:spacing w:after="0" w:line="240" w:lineRule="auto"/>
        <w:ind w:left="567" w:right="-1" w:hanging="567"/>
        <w:rPr>
          <w:rFonts w:ascii="Times New Roman" w:eastAsia="Times New Roman" w:hAnsi="Times New Roman" w:cs="Times New Roman"/>
          <w:lang w:val="lt-LT" w:eastAsia="sl-SI"/>
        </w:rPr>
      </w:pPr>
    </w:p>
    <w:p w14:paraId="1E0BC0E5" w14:textId="77777777" w:rsidR="00105934" w:rsidRPr="009C7A22" w:rsidRDefault="00105934" w:rsidP="009C7A22">
      <w:pPr>
        <w:pStyle w:val="BodyText"/>
        <w:spacing w:after="0"/>
        <w:rPr>
          <w:b/>
          <w:szCs w:val="22"/>
        </w:rPr>
      </w:pPr>
    </w:p>
    <w:p w14:paraId="43F3CBC9" w14:textId="44DAF38D" w:rsidR="0094557B" w:rsidRPr="009C7A22" w:rsidRDefault="0094557B" w:rsidP="009C7A22">
      <w:pPr>
        <w:pStyle w:val="BodyText"/>
        <w:spacing w:after="0"/>
        <w:rPr>
          <w:b/>
          <w:szCs w:val="22"/>
        </w:rPr>
      </w:pPr>
      <w:r w:rsidRPr="009C7A22">
        <w:rPr>
          <w:b/>
          <w:szCs w:val="22"/>
        </w:rPr>
        <w:t xml:space="preserve">Šis pakuotės lapelis paskutinį kartą peržiūrėtas </w:t>
      </w:r>
      <w:r w:rsidR="00DC6D6C">
        <w:rPr>
          <w:b/>
          <w:szCs w:val="22"/>
        </w:rPr>
        <w:t>2020-04-</w:t>
      </w:r>
      <w:r w:rsidR="00030563">
        <w:rPr>
          <w:b/>
          <w:szCs w:val="22"/>
        </w:rPr>
        <w:t>17</w:t>
      </w:r>
      <w:bookmarkStart w:id="8" w:name="_GoBack"/>
      <w:bookmarkEnd w:id="8"/>
    </w:p>
    <w:p w14:paraId="7ADDB981" w14:textId="77777777" w:rsidR="008F568E" w:rsidRPr="009C7A22" w:rsidRDefault="008F568E" w:rsidP="009C7A22">
      <w:pPr>
        <w:pStyle w:val="BTEMEASMCA"/>
        <w:numPr>
          <w:ilvl w:val="0"/>
          <w:numId w:val="0"/>
        </w:numPr>
      </w:pPr>
    </w:p>
    <w:p w14:paraId="272281C0" w14:textId="6AABEA39" w:rsidR="0094557B" w:rsidRPr="009C7A22" w:rsidRDefault="0094557B" w:rsidP="009C7A22">
      <w:pPr>
        <w:pStyle w:val="BTEMEASMCA"/>
        <w:numPr>
          <w:ilvl w:val="0"/>
          <w:numId w:val="0"/>
        </w:numPr>
        <w:rPr>
          <w:noProof w:val="0"/>
          <w:color w:val="0000FF"/>
        </w:rPr>
      </w:pPr>
      <w:r w:rsidRPr="009C7A22">
        <w:t>Išsami informacija apie šį vaistą pateikiama Valstybinės vaistų kontrolės tarnybos prie Lietuvos Respublikos sveikatos apsaugos ministerijos tinklalapyje</w:t>
      </w:r>
      <w:r w:rsidRPr="009C7A22">
        <w:rPr>
          <w:noProof w:val="0"/>
        </w:rPr>
        <w:t xml:space="preserve"> </w:t>
      </w:r>
      <w:hyperlink r:id="rId11" w:history="1">
        <w:r w:rsidRPr="009C7A22">
          <w:rPr>
            <w:rStyle w:val="Hyperlink"/>
            <w:noProof w:val="0"/>
          </w:rPr>
          <w:t>http://www.vvkt.lt/</w:t>
        </w:r>
      </w:hyperlink>
      <w:r w:rsidR="00835DAA" w:rsidRPr="009C7A22">
        <w:rPr>
          <w:rStyle w:val="Hyperlink"/>
          <w:noProof w:val="0"/>
          <w:color w:val="auto"/>
          <w:u w:val="none"/>
        </w:rPr>
        <w:t>.</w:t>
      </w:r>
    </w:p>
    <w:p w14:paraId="71D86E33" w14:textId="77777777" w:rsidR="00445CFD" w:rsidRPr="009C7A22" w:rsidRDefault="00445CFD" w:rsidP="009C7A22">
      <w:pPr>
        <w:pStyle w:val="BodyText"/>
        <w:spacing w:after="0"/>
        <w:rPr>
          <w:b/>
          <w:strike/>
          <w:szCs w:val="22"/>
        </w:rPr>
      </w:pPr>
    </w:p>
    <w:p w14:paraId="2C901EAD" w14:textId="32E7493E" w:rsidR="00383298" w:rsidRPr="009C7A22" w:rsidRDefault="00383298" w:rsidP="009C7A22">
      <w:pPr>
        <w:pStyle w:val="BodyText"/>
        <w:spacing w:after="0"/>
        <w:rPr>
          <w:i/>
          <w:szCs w:val="22"/>
        </w:rPr>
      </w:pPr>
      <w:r w:rsidRPr="009C7A22">
        <w:rPr>
          <w:i/>
          <w:szCs w:val="22"/>
        </w:rPr>
        <w:t xml:space="preserve">Šio vaisto pavadinimas eksportuojančioje valstybėje yra </w:t>
      </w:r>
      <w:r w:rsidRPr="009C7A22">
        <w:rPr>
          <w:i/>
          <w:szCs w:val="22"/>
          <w:lang w:eastAsia="hr-HR"/>
        </w:rPr>
        <w:t>Dexameta</w:t>
      </w:r>
      <w:r w:rsidR="00443664">
        <w:rPr>
          <w:i/>
          <w:szCs w:val="22"/>
          <w:lang w:eastAsia="hr-HR"/>
        </w:rPr>
        <w:t>z</w:t>
      </w:r>
      <w:r w:rsidRPr="009C7A22">
        <w:rPr>
          <w:i/>
          <w:szCs w:val="22"/>
          <w:lang w:eastAsia="hr-HR"/>
        </w:rPr>
        <w:t>ona Krka.</w:t>
      </w:r>
    </w:p>
    <w:sectPr w:rsidR="00383298" w:rsidRPr="009C7A22" w:rsidSect="009C7A22">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38841" w14:textId="77777777" w:rsidR="006D726C" w:rsidRDefault="006D726C">
      <w:pPr>
        <w:spacing w:after="0" w:line="240" w:lineRule="auto"/>
      </w:pPr>
      <w:r>
        <w:separator/>
      </w:r>
    </w:p>
  </w:endnote>
  <w:endnote w:type="continuationSeparator" w:id="0">
    <w:p w14:paraId="7FEB99A7" w14:textId="77777777" w:rsidR="006D726C" w:rsidRDefault="006D7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0AD8E" w14:textId="77777777" w:rsidR="006B1919" w:rsidRDefault="006B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6B1919" w:rsidRDefault="006B1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1C66E" w14:textId="77777777" w:rsidR="006B1919" w:rsidRDefault="006B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0563">
      <w:rPr>
        <w:rStyle w:val="PageNumber"/>
        <w:noProof/>
      </w:rPr>
      <w:t>14</w:t>
    </w:r>
    <w:r>
      <w:rPr>
        <w:rStyle w:val="PageNumber"/>
      </w:rPr>
      <w:fldChar w:fldCharType="end"/>
    </w:r>
  </w:p>
  <w:p w14:paraId="29D65BB4" w14:textId="77777777" w:rsidR="006B1919" w:rsidRDefault="006B1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DDDFC" w14:textId="77777777" w:rsidR="006D726C" w:rsidRDefault="006D726C">
      <w:pPr>
        <w:spacing w:after="0" w:line="240" w:lineRule="auto"/>
      </w:pPr>
      <w:r>
        <w:separator/>
      </w:r>
    </w:p>
  </w:footnote>
  <w:footnote w:type="continuationSeparator" w:id="0">
    <w:p w14:paraId="78373CE0" w14:textId="77777777" w:rsidR="006D726C" w:rsidRDefault="006D72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EF176FD"/>
    <w:multiLevelType w:val="multilevel"/>
    <w:tmpl w:val="16A4096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0632BEB"/>
    <w:multiLevelType w:val="hybridMultilevel"/>
    <w:tmpl w:val="48927098"/>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C33A1"/>
    <w:multiLevelType w:val="hybridMultilevel"/>
    <w:tmpl w:val="BCB0531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244BD"/>
    <w:multiLevelType w:val="hybridMultilevel"/>
    <w:tmpl w:val="0C601F9E"/>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330A4FBC">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6610C"/>
    <w:multiLevelType w:val="hybridMultilevel"/>
    <w:tmpl w:val="CB3E97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A5237"/>
    <w:multiLevelType w:val="hybridMultilevel"/>
    <w:tmpl w:val="7EACF7F8"/>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2A7318"/>
    <w:multiLevelType w:val="hybridMultilevel"/>
    <w:tmpl w:val="45AE85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45F4A"/>
    <w:multiLevelType w:val="hybridMultilevel"/>
    <w:tmpl w:val="D758ECE6"/>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21C364F"/>
    <w:multiLevelType w:val="hybridMultilevel"/>
    <w:tmpl w:val="4F164D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8364B69"/>
    <w:multiLevelType w:val="hybridMultilevel"/>
    <w:tmpl w:val="7220AEF4"/>
    <w:lvl w:ilvl="0" w:tplc="330A4FBC">
      <w:start w:val="1"/>
      <w:numFmt w:val="bullet"/>
      <w:lvlText w:val="-"/>
      <w:lvlJc w:val="left"/>
      <w:pPr>
        <w:tabs>
          <w:tab w:val="num" w:pos="1800"/>
        </w:tabs>
        <w:ind w:left="1800" w:hanging="360"/>
      </w:pPr>
      <w:rPr>
        <w:rFonts w:ascii="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6" w15:restartNumberingAfterBreak="0">
    <w:nsid w:val="5D9C7E49"/>
    <w:multiLevelType w:val="hybridMultilevel"/>
    <w:tmpl w:val="2C36843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9658B"/>
    <w:multiLevelType w:val="hybridMultilevel"/>
    <w:tmpl w:val="8CCAB8F0"/>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DEC3F5F"/>
    <w:multiLevelType w:val="hybridMultilevel"/>
    <w:tmpl w:val="E660B2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lvlOverride w:ilvl="0">
      <w:lvl w:ilvl="0">
        <w:start w:val="1"/>
        <w:numFmt w:val="bullet"/>
        <w:lvlText w:val="-"/>
        <w:lvlJc w:val="left"/>
        <w:pPr>
          <w:ind w:left="360" w:hanging="360"/>
        </w:pPr>
      </w:lvl>
    </w:lvlOverride>
  </w:num>
  <w:num w:numId="4">
    <w:abstractNumId w:val="9"/>
  </w:num>
  <w:num w:numId="5">
    <w:abstractNumId w:val="10"/>
  </w:num>
  <w:num w:numId="6">
    <w:abstractNumId w:val="1"/>
  </w:num>
  <w:num w:numId="7">
    <w:abstractNumId w:val="31"/>
  </w:num>
  <w:num w:numId="8">
    <w:abstractNumId w:val="20"/>
  </w:num>
  <w:num w:numId="9">
    <w:abstractNumId w:val="18"/>
  </w:num>
  <w:num w:numId="10">
    <w:abstractNumId w:val="14"/>
  </w:num>
  <w:num w:numId="11">
    <w:abstractNumId w:val="13"/>
  </w:num>
  <w:num w:numId="12">
    <w:abstractNumId w:val="16"/>
  </w:num>
  <w:num w:numId="13">
    <w:abstractNumId w:val="28"/>
  </w:num>
  <w:num w:numId="14">
    <w:abstractNumId w:val="3"/>
  </w:num>
  <w:num w:numId="15">
    <w:abstractNumId w:val="6"/>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5"/>
  </w:num>
  <w:num w:numId="19">
    <w:abstractNumId w:val="15"/>
  </w:num>
  <w:num w:numId="20">
    <w:abstractNumId w:val="12"/>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29"/>
  </w:num>
  <w:num w:numId="25">
    <w:abstractNumId w:val="4"/>
  </w:num>
  <w:num w:numId="26">
    <w:abstractNumId w:val="24"/>
  </w:num>
  <w:num w:numId="27">
    <w:abstractNumId w:val="19"/>
  </w:num>
  <w:num w:numId="28">
    <w:abstractNumId w:val="30"/>
  </w:num>
  <w:num w:numId="29">
    <w:abstractNumId w:val="17"/>
  </w:num>
  <w:num w:numId="30">
    <w:abstractNumId w:val="23"/>
  </w:num>
  <w:num w:numId="31">
    <w:abstractNumId w:val="21"/>
  </w:num>
  <w:num w:numId="32">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237DB"/>
    <w:rsid w:val="00030563"/>
    <w:rsid w:val="00031229"/>
    <w:rsid w:val="000567CF"/>
    <w:rsid w:val="00057924"/>
    <w:rsid w:val="00065BC3"/>
    <w:rsid w:val="000A0E5E"/>
    <w:rsid w:val="000A1A7B"/>
    <w:rsid w:val="000C0B53"/>
    <w:rsid w:val="00105934"/>
    <w:rsid w:val="00110DFC"/>
    <w:rsid w:val="00137436"/>
    <w:rsid w:val="00141446"/>
    <w:rsid w:val="00162E87"/>
    <w:rsid w:val="0019379A"/>
    <w:rsid w:val="001A24DB"/>
    <w:rsid w:val="001C3B97"/>
    <w:rsid w:val="001D121D"/>
    <w:rsid w:val="001D7199"/>
    <w:rsid w:val="00213697"/>
    <w:rsid w:val="0025156A"/>
    <w:rsid w:val="002620E7"/>
    <w:rsid w:val="00273A6A"/>
    <w:rsid w:val="002838EF"/>
    <w:rsid w:val="00284E4D"/>
    <w:rsid w:val="00297820"/>
    <w:rsid w:val="002A0B66"/>
    <w:rsid w:val="002F5D5F"/>
    <w:rsid w:val="00335CAC"/>
    <w:rsid w:val="003439B1"/>
    <w:rsid w:val="0035786D"/>
    <w:rsid w:val="00360AF4"/>
    <w:rsid w:val="003815D8"/>
    <w:rsid w:val="00383298"/>
    <w:rsid w:val="003A3861"/>
    <w:rsid w:val="003A3C73"/>
    <w:rsid w:val="003A6000"/>
    <w:rsid w:val="003C3F23"/>
    <w:rsid w:val="003D07DA"/>
    <w:rsid w:val="003F713E"/>
    <w:rsid w:val="00421DB0"/>
    <w:rsid w:val="00432BAB"/>
    <w:rsid w:val="00443664"/>
    <w:rsid w:val="00445CFD"/>
    <w:rsid w:val="0046113B"/>
    <w:rsid w:val="00461B44"/>
    <w:rsid w:val="004711A2"/>
    <w:rsid w:val="004733E7"/>
    <w:rsid w:val="00477A2E"/>
    <w:rsid w:val="004955EC"/>
    <w:rsid w:val="004A23F4"/>
    <w:rsid w:val="004D20E4"/>
    <w:rsid w:val="004E7CA3"/>
    <w:rsid w:val="004F4251"/>
    <w:rsid w:val="0058104B"/>
    <w:rsid w:val="005C7A9C"/>
    <w:rsid w:val="005D3409"/>
    <w:rsid w:val="005D4317"/>
    <w:rsid w:val="005D5EC2"/>
    <w:rsid w:val="005E0632"/>
    <w:rsid w:val="005F226B"/>
    <w:rsid w:val="00617513"/>
    <w:rsid w:val="006278E6"/>
    <w:rsid w:val="00632B30"/>
    <w:rsid w:val="006412A0"/>
    <w:rsid w:val="006756A3"/>
    <w:rsid w:val="00693DC3"/>
    <w:rsid w:val="006B1919"/>
    <w:rsid w:val="006C4487"/>
    <w:rsid w:val="006C7CE1"/>
    <w:rsid w:val="006D726C"/>
    <w:rsid w:val="006E20BA"/>
    <w:rsid w:val="006F5D75"/>
    <w:rsid w:val="007038E5"/>
    <w:rsid w:val="007049B5"/>
    <w:rsid w:val="00747681"/>
    <w:rsid w:val="00761C29"/>
    <w:rsid w:val="00774E9F"/>
    <w:rsid w:val="00783838"/>
    <w:rsid w:val="00795431"/>
    <w:rsid w:val="007F0CEB"/>
    <w:rsid w:val="0083348D"/>
    <w:rsid w:val="00835DAA"/>
    <w:rsid w:val="0087555A"/>
    <w:rsid w:val="00883F5D"/>
    <w:rsid w:val="00895BBC"/>
    <w:rsid w:val="008A0156"/>
    <w:rsid w:val="008A1524"/>
    <w:rsid w:val="008A76F1"/>
    <w:rsid w:val="008B7DCE"/>
    <w:rsid w:val="008C3AC4"/>
    <w:rsid w:val="008D3860"/>
    <w:rsid w:val="008D408E"/>
    <w:rsid w:val="008F568E"/>
    <w:rsid w:val="008F6E9C"/>
    <w:rsid w:val="0094557B"/>
    <w:rsid w:val="00947DF4"/>
    <w:rsid w:val="009518AE"/>
    <w:rsid w:val="009708A3"/>
    <w:rsid w:val="00991436"/>
    <w:rsid w:val="009A4A27"/>
    <w:rsid w:val="009A6B17"/>
    <w:rsid w:val="009B0004"/>
    <w:rsid w:val="009C7A22"/>
    <w:rsid w:val="009E3C6B"/>
    <w:rsid w:val="009F7B68"/>
    <w:rsid w:val="00A0131F"/>
    <w:rsid w:val="00A1568F"/>
    <w:rsid w:val="00A17915"/>
    <w:rsid w:val="00A30E87"/>
    <w:rsid w:val="00A60323"/>
    <w:rsid w:val="00A8722E"/>
    <w:rsid w:val="00AB403D"/>
    <w:rsid w:val="00AB5F47"/>
    <w:rsid w:val="00AC0343"/>
    <w:rsid w:val="00AD2262"/>
    <w:rsid w:val="00AD6954"/>
    <w:rsid w:val="00AE2BAB"/>
    <w:rsid w:val="00AE7B39"/>
    <w:rsid w:val="00B04AD1"/>
    <w:rsid w:val="00B1421E"/>
    <w:rsid w:val="00B35830"/>
    <w:rsid w:val="00B46006"/>
    <w:rsid w:val="00B5112A"/>
    <w:rsid w:val="00B560E0"/>
    <w:rsid w:val="00B74804"/>
    <w:rsid w:val="00B905E7"/>
    <w:rsid w:val="00BA3C5D"/>
    <w:rsid w:val="00BA76D4"/>
    <w:rsid w:val="00BF74AF"/>
    <w:rsid w:val="00C0617B"/>
    <w:rsid w:val="00C324C3"/>
    <w:rsid w:val="00C34F49"/>
    <w:rsid w:val="00C47E29"/>
    <w:rsid w:val="00C56DAC"/>
    <w:rsid w:val="00C827A2"/>
    <w:rsid w:val="00CA2D94"/>
    <w:rsid w:val="00CB5A18"/>
    <w:rsid w:val="00CC4023"/>
    <w:rsid w:val="00CF08C2"/>
    <w:rsid w:val="00CF3E44"/>
    <w:rsid w:val="00D028B9"/>
    <w:rsid w:val="00D208C5"/>
    <w:rsid w:val="00D577F4"/>
    <w:rsid w:val="00D86972"/>
    <w:rsid w:val="00D94D53"/>
    <w:rsid w:val="00DA5BD9"/>
    <w:rsid w:val="00DA7717"/>
    <w:rsid w:val="00DB6160"/>
    <w:rsid w:val="00DC6D6C"/>
    <w:rsid w:val="00DD3EA1"/>
    <w:rsid w:val="00DD5B30"/>
    <w:rsid w:val="00DE3598"/>
    <w:rsid w:val="00E21124"/>
    <w:rsid w:val="00E2122B"/>
    <w:rsid w:val="00E21CCC"/>
    <w:rsid w:val="00E51D1A"/>
    <w:rsid w:val="00E54FD0"/>
    <w:rsid w:val="00E73109"/>
    <w:rsid w:val="00E75429"/>
    <w:rsid w:val="00E75A3F"/>
    <w:rsid w:val="00E80807"/>
    <w:rsid w:val="00E9000B"/>
    <w:rsid w:val="00E94E16"/>
    <w:rsid w:val="00EA4890"/>
    <w:rsid w:val="00EB511D"/>
    <w:rsid w:val="00F04D20"/>
    <w:rsid w:val="00F325AE"/>
    <w:rsid w:val="00F97797"/>
    <w:rsid w:val="00F978F9"/>
    <w:rsid w:val="00FA63C0"/>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729768">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010445058">
      <w:bodyDiv w:val="1"/>
      <w:marLeft w:val="0"/>
      <w:marRight w:val="0"/>
      <w:marTop w:val="0"/>
      <w:marBottom w:val="0"/>
      <w:divBdr>
        <w:top w:val="none" w:sz="0" w:space="0" w:color="auto"/>
        <w:left w:val="none" w:sz="0" w:space="0" w:color="auto"/>
        <w:bottom w:val="none" w:sz="0" w:space="0" w:color="auto"/>
        <w:right w:val="none" w:sz="0" w:space="0" w:color="auto"/>
      </w:divBdr>
    </w:div>
    <w:div w:id="1050761523">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F133C-5D0C-45DE-A691-D140179E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18780</Words>
  <Characters>10706</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Renata Tomaševič</cp:lastModifiedBy>
  <cp:revision>14</cp:revision>
  <cp:lastPrinted>2016-06-23T11:13:00Z</cp:lastPrinted>
  <dcterms:created xsi:type="dcterms:W3CDTF">2020-03-02T13:32:00Z</dcterms:created>
  <dcterms:modified xsi:type="dcterms:W3CDTF">2020-04-17T07:12:00Z</dcterms:modified>
</cp:coreProperties>
</file>