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78521" w14:textId="594C7FB1" w:rsidR="00CC4BA7" w:rsidRPr="00381949" w:rsidRDefault="00CC4BA7" w:rsidP="00CC4BA7">
      <w:pPr>
        <w:widowControl w:val="0"/>
        <w:ind w:left="0" w:firstLine="0"/>
        <w:jc w:val="center"/>
        <w:outlineLv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Pakuotės lapelis: informacija pacientui</w:t>
      </w:r>
    </w:p>
    <w:p w14:paraId="271B266C" w14:textId="77777777" w:rsidR="00CC4BA7" w:rsidRPr="00381949" w:rsidRDefault="00CC4BA7" w:rsidP="00CC4BA7">
      <w:pPr>
        <w:widowControl w:val="0"/>
        <w:ind w:left="0" w:firstLine="0"/>
        <w:jc w:val="center"/>
        <w:outlineLvl w:val="0"/>
        <w:rPr>
          <w:rFonts w:ascii="Times New Roman" w:eastAsia="Times New Roman" w:hAnsi="Times New Roman" w:cs="Times New Roman"/>
          <w:b/>
          <w:lang w:eastAsia="sl-SI"/>
        </w:rPr>
      </w:pPr>
    </w:p>
    <w:p w14:paraId="579DB222" w14:textId="77777777" w:rsidR="00CC4BA7" w:rsidRPr="00381949" w:rsidRDefault="00725E2A" w:rsidP="00CC4BA7">
      <w:pPr>
        <w:widowControl w:val="0"/>
        <w:tabs>
          <w:tab w:val="left" w:pos="567"/>
        </w:tabs>
        <w:ind w:left="0" w:firstLine="0"/>
        <w:jc w:val="center"/>
        <w:rPr>
          <w:rFonts w:ascii="Times New Roman" w:eastAsia="Times New Roman" w:hAnsi="Times New Roman" w:cs="Times New Roman"/>
          <w:b/>
          <w:lang w:eastAsia="sl-SI"/>
        </w:rPr>
      </w:pPr>
      <w:r>
        <w:rPr>
          <w:rFonts w:ascii="Times New Roman" w:eastAsia="Times New Roman" w:hAnsi="Times New Roman" w:cs="Times New Roman"/>
          <w:b/>
          <w:lang w:eastAsia="sl-SI"/>
        </w:rPr>
        <w:t>Ezetimibe ELVIM</w:t>
      </w:r>
      <w:r w:rsidR="00CC4BA7" w:rsidRPr="00381949">
        <w:rPr>
          <w:rFonts w:ascii="Times New Roman" w:eastAsia="Times New Roman" w:hAnsi="Times New Roman" w:cs="Times New Roman"/>
          <w:b/>
          <w:lang w:eastAsia="sl-SI"/>
        </w:rPr>
        <w:t xml:space="preserve"> 10 mg tabletės</w:t>
      </w:r>
    </w:p>
    <w:p w14:paraId="57C7A555" w14:textId="77777777" w:rsidR="00CC4BA7" w:rsidRPr="00381949" w:rsidRDefault="00A84B47" w:rsidP="00CC4BA7">
      <w:pPr>
        <w:widowControl w:val="0"/>
        <w:ind w:left="0" w:firstLine="0"/>
        <w:jc w:val="center"/>
        <w:rPr>
          <w:rFonts w:ascii="Times New Roman" w:eastAsia="Times New Roman" w:hAnsi="Times New Roman" w:cs="Times New Roman"/>
          <w:lang w:eastAsia="sl-SI"/>
        </w:rPr>
      </w:pPr>
      <w:r>
        <w:rPr>
          <w:rFonts w:ascii="Times New Roman" w:eastAsia="Times New Roman" w:hAnsi="Times New Roman" w:cs="Times New Roman"/>
          <w:lang w:eastAsia="sl-SI"/>
        </w:rPr>
        <w:t>e</w:t>
      </w:r>
      <w:r w:rsidR="00CC4BA7" w:rsidRPr="00381949">
        <w:rPr>
          <w:rFonts w:ascii="Times New Roman" w:eastAsia="Times New Roman" w:hAnsi="Times New Roman" w:cs="Times New Roman"/>
          <w:lang w:eastAsia="sl-SI"/>
        </w:rPr>
        <w:t>zetimibas</w:t>
      </w:r>
    </w:p>
    <w:p w14:paraId="211E85B2" w14:textId="77777777" w:rsidR="00CC4BA7" w:rsidRPr="00381949" w:rsidRDefault="00CC4BA7" w:rsidP="00CC4BA7">
      <w:pPr>
        <w:widowControl w:val="0"/>
        <w:numPr>
          <w:ilvl w:val="12"/>
          <w:numId w:val="0"/>
        </w:numPr>
        <w:jc w:val="center"/>
        <w:rPr>
          <w:rFonts w:ascii="Times New Roman" w:eastAsia="Times New Roman" w:hAnsi="Times New Roman" w:cs="Times New Roman"/>
          <w:b/>
          <w:bCs/>
          <w:lang w:eastAsia="sl-SI"/>
        </w:rPr>
      </w:pPr>
    </w:p>
    <w:p w14:paraId="2AFBD302" w14:textId="77777777" w:rsidR="00CC4BA7" w:rsidRPr="00381949" w:rsidRDefault="00CC4BA7" w:rsidP="00CC4BA7">
      <w:pPr>
        <w:widowControl w:val="0"/>
        <w:ind w:left="0" w:firstLine="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Atidžiai perskaitykite visą šį lapelį, prieš pradėdami vartoti vaistą, nes jame pateikiama Jums svarbi informacija.</w:t>
      </w:r>
    </w:p>
    <w:p w14:paraId="19DAC94C" w14:textId="77777777" w:rsidR="00CC4BA7" w:rsidRPr="007706FC" w:rsidRDefault="00CC4BA7" w:rsidP="00725E2A">
      <w:pPr>
        <w:pStyle w:val="Sraopastraipa"/>
        <w:widowControl w:val="0"/>
        <w:numPr>
          <w:ilvl w:val="0"/>
          <w:numId w:val="8"/>
        </w:numPr>
        <w:tabs>
          <w:tab w:val="left" w:pos="540"/>
        </w:tabs>
        <w:spacing w:after="0" w:line="240" w:lineRule="auto"/>
        <w:ind w:left="547" w:hanging="547"/>
        <w:rPr>
          <w:rFonts w:ascii="Times New Roman" w:eastAsia="Times New Roman" w:hAnsi="Times New Roman"/>
          <w:lang w:val="lt-LT" w:eastAsia="sl-SI"/>
        </w:rPr>
      </w:pPr>
      <w:r w:rsidRPr="007706FC">
        <w:rPr>
          <w:rFonts w:ascii="Times New Roman" w:eastAsia="Times New Roman" w:hAnsi="Times New Roman"/>
          <w:lang w:val="lt-LT" w:eastAsia="sl-SI"/>
        </w:rPr>
        <w:t>Neišmeskite šio lapelio, nes vėl gali prireikti jį perskaityti.</w:t>
      </w:r>
    </w:p>
    <w:p w14:paraId="79692CB7" w14:textId="77777777" w:rsidR="00CC4BA7" w:rsidRPr="0035205B" w:rsidRDefault="00CC4BA7" w:rsidP="00725E2A">
      <w:pPr>
        <w:pStyle w:val="Sraopastraipa"/>
        <w:widowControl w:val="0"/>
        <w:numPr>
          <w:ilvl w:val="0"/>
          <w:numId w:val="8"/>
        </w:numPr>
        <w:tabs>
          <w:tab w:val="left" w:pos="540"/>
        </w:tabs>
        <w:spacing w:after="0" w:line="240" w:lineRule="auto"/>
        <w:ind w:left="547" w:hanging="547"/>
        <w:rPr>
          <w:rFonts w:ascii="Times New Roman" w:eastAsia="Times New Roman" w:hAnsi="Times New Roman"/>
          <w:lang w:val="lt-LT" w:eastAsia="sl-SI"/>
        </w:rPr>
      </w:pPr>
      <w:r w:rsidRPr="0035205B">
        <w:rPr>
          <w:rFonts w:ascii="Times New Roman" w:eastAsia="Times New Roman" w:hAnsi="Times New Roman"/>
          <w:lang w:val="lt-LT" w:eastAsia="sl-SI"/>
        </w:rPr>
        <w:t>Jeigu kiltų daugiau klausimų, kreipkitės į gydytoją arba vaistininką.</w:t>
      </w:r>
    </w:p>
    <w:p w14:paraId="52E56CF4" w14:textId="77777777" w:rsidR="00CC4BA7" w:rsidRPr="0003270C" w:rsidRDefault="00CC4BA7" w:rsidP="00725E2A">
      <w:pPr>
        <w:pStyle w:val="Sraopastraipa"/>
        <w:widowControl w:val="0"/>
        <w:numPr>
          <w:ilvl w:val="0"/>
          <w:numId w:val="8"/>
        </w:numPr>
        <w:tabs>
          <w:tab w:val="left" w:pos="540"/>
        </w:tabs>
        <w:spacing w:after="0" w:line="240" w:lineRule="auto"/>
        <w:ind w:left="547" w:hanging="547"/>
        <w:rPr>
          <w:rFonts w:ascii="Times New Roman" w:eastAsia="Times New Roman" w:hAnsi="Times New Roman"/>
          <w:lang w:val="lt-LT" w:eastAsia="sl-SI"/>
        </w:rPr>
      </w:pPr>
      <w:r w:rsidRPr="0003270C">
        <w:rPr>
          <w:rFonts w:ascii="Times New Roman" w:eastAsia="Times New Roman" w:hAnsi="Times New Roman"/>
          <w:lang w:val="lt-LT" w:eastAsia="sl-SI"/>
        </w:rPr>
        <w:t>Šis vaistas skirtas tik Jums, todėl kitiems žmonėms jo duoti negalima. Vaistas gali jiems pakenkti (net tiems, kurių ligos požymiai yra tokie patys kaip Jūsų).</w:t>
      </w:r>
    </w:p>
    <w:p w14:paraId="4691ABE0" w14:textId="77777777" w:rsidR="00CC4BA7" w:rsidRPr="00725E2A" w:rsidRDefault="00CC4BA7" w:rsidP="00725E2A">
      <w:pPr>
        <w:pStyle w:val="Sraopastraipa"/>
        <w:widowControl w:val="0"/>
        <w:numPr>
          <w:ilvl w:val="0"/>
          <w:numId w:val="8"/>
        </w:numPr>
        <w:tabs>
          <w:tab w:val="left" w:pos="540"/>
        </w:tabs>
        <w:spacing w:after="0" w:line="240" w:lineRule="auto"/>
        <w:ind w:left="547" w:hanging="547"/>
        <w:rPr>
          <w:rFonts w:ascii="Times New Roman" w:eastAsia="Times New Roman" w:hAnsi="Times New Roman"/>
          <w:lang w:eastAsia="sl-SI"/>
        </w:rPr>
      </w:pPr>
      <w:r w:rsidRPr="0003270C">
        <w:rPr>
          <w:rFonts w:ascii="Times New Roman" w:eastAsia="Times New Roman" w:hAnsi="Times New Roman"/>
          <w:lang w:val="lt-LT" w:eastAsia="sl-SI"/>
        </w:rPr>
        <w:t xml:space="preserve">Jeigu pasireiškė šalutinis poveikis (net jeigu jis šiame lapelyje nenurodytas), kreipkitės į gydytoją arba vaistininką. </w:t>
      </w:r>
      <w:proofErr w:type="spellStart"/>
      <w:r w:rsidRPr="00725E2A">
        <w:rPr>
          <w:rFonts w:ascii="Times New Roman" w:eastAsia="Times New Roman" w:hAnsi="Times New Roman"/>
          <w:lang w:eastAsia="sl-SI"/>
        </w:rPr>
        <w:t>Žr</w:t>
      </w:r>
      <w:proofErr w:type="spellEnd"/>
      <w:r w:rsidRPr="00725E2A">
        <w:rPr>
          <w:rFonts w:ascii="Times New Roman" w:eastAsia="Times New Roman" w:hAnsi="Times New Roman"/>
          <w:lang w:eastAsia="sl-SI"/>
        </w:rPr>
        <w:t xml:space="preserve">. 4 </w:t>
      </w:r>
      <w:proofErr w:type="spellStart"/>
      <w:r w:rsidRPr="00725E2A">
        <w:rPr>
          <w:rFonts w:ascii="Times New Roman" w:eastAsia="Times New Roman" w:hAnsi="Times New Roman"/>
          <w:lang w:eastAsia="sl-SI"/>
        </w:rPr>
        <w:t>skyrių</w:t>
      </w:r>
      <w:proofErr w:type="spellEnd"/>
      <w:r w:rsidRPr="00725E2A">
        <w:rPr>
          <w:rFonts w:ascii="Times New Roman" w:eastAsia="Times New Roman" w:hAnsi="Times New Roman"/>
          <w:lang w:eastAsia="sl-SI"/>
        </w:rPr>
        <w:t>.</w:t>
      </w:r>
    </w:p>
    <w:p w14:paraId="5D7B850B" w14:textId="77777777" w:rsidR="00CC4BA7" w:rsidRPr="00381949" w:rsidRDefault="00CC4BA7" w:rsidP="00CC4BA7">
      <w:pPr>
        <w:widowControl w:val="0"/>
        <w:ind w:left="0" w:right="-2" w:firstLine="0"/>
        <w:rPr>
          <w:rFonts w:ascii="Times New Roman" w:eastAsia="Times New Roman" w:hAnsi="Times New Roman" w:cs="Times New Roman"/>
          <w:lang w:eastAsia="sl-SI"/>
        </w:rPr>
      </w:pPr>
    </w:p>
    <w:p w14:paraId="66ABDA93" w14:textId="77777777" w:rsidR="00CC4BA7" w:rsidRPr="00381949" w:rsidRDefault="00CC4BA7" w:rsidP="00CC4BA7">
      <w:pPr>
        <w:widowControl w:val="0"/>
        <w:numPr>
          <w:ilvl w:val="12"/>
          <w:numId w:val="0"/>
        </w:numPr>
        <w:ind w:right="-2"/>
        <w:outlineLvl w:val="0"/>
        <w:rPr>
          <w:rFonts w:ascii="Times New Roman" w:eastAsia="Times New Roman" w:hAnsi="Times New Roman" w:cs="Times New Roman"/>
          <w:b/>
          <w:lang w:eastAsia="sl-SI"/>
        </w:rPr>
      </w:pPr>
    </w:p>
    <w:p w14:paraId="69ED2299" w14:textId="77777777" w:rsidR="00CC4BA7" w:rsidRPr="00381949" w:rsidRDefault="00CC4BA7" w:rsidP="00CC4BA7">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Apie ką rašoma šiame lapelyje?</w:t>
      </w:r>
    </w:p>
    <w:p w14:paraId="495548AF" w14:textId="77777777" w:rsidR="00CC4BA7" w:rsidRPr="00381949" w:rsidRDefault="00CC4BA7" w:rsidP="00CC4BA7">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1.</w:t>
      </w:r>
      <w:r w:rsidRPr="00381949">
        <w:rPr>
          <w:rFonts w:ascii="Times New Roman" w:eastAsia="Times New Roman" w:hAnsi="Times New Roman" w:cs="Times New Roman"/>
          <w:lang w:eastAsia="sl-SI"/>
        </w:rPr>
        <w:tab/>
        <w:t xml:space="preserve">Kas yra </w:t>
      </w:r>
      <w:r w:rsidR="00725E2A">
        <w:rPr>
          <w:rFonts w:ascii="Times New Roman" w:eastAsia="Times New Roman" w:hAnsi="Times New Roman" w:cs="Times New Roman"/>
          <w:lang w:eastAsia="sl-SI"/>
        </w:rPr>
        <w:t>Ezetimibe ELVIM</w:t>
      </w:r>
      <w:r w:rsidR="00DB56E1"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ir kam jis vartojamas</w:t>
      </w:r>
    </w:p>
    <w:p w14:paraId="67D23A23" w14:textId="77777777" w:rsidR="00CC4BA7" w:rsidRPr="00381949" w:rsidRDefault="00CC4BA7" w:rsidP="00CC4BA7">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2.</w:t>
      </w:r>
      <w:r w:rsidRPr="00381949">
        <w:rPr>
          <w:rFonts w:ascii="Times New Roman" w:eastAsia="Times New Roman" w:hAnsi="Times New Roman" w:cs="Times New Roman"/>
          <w:lang w:eastAsia="sl-SI"/>
        </w:rPr>
        <w:tab/>
        <w:t xml:space="preserve">Kas žinotina prieš vartojant </w:t>
      </w:r>
      <w:r w:rsidR="00725E2A">
        <w:rPr>
          <w:rFonts w:ascii="Times New Roman" w:eastAsia="Times New Roman" w:hAnsi="Times New Roman" w:cs="Times New Roman"/>
          <w:lang w:eastAsia="sl-SI"/>
        </w:rPr>
        <w:t>Ezetimibe ELVIM</w:t>
      </w:r>
    </w:p>
    <w:p w14:paraId="070D4562" w14:textId="77777777" w:rsidR="00CC4BA7" w:rsidRPr="00381949" w:rsidRDefault="00CC4BA7" w:rsidP="00CC4BA7">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3.</w:t>
      </w:r>
      <w:r w:rsidRPr="00381949">
        <w:rPr>
          <w:rFonts w:ascii="Times New Roman" w:eastAsia="Times New Roman" w:hAnsi="Times New Roman" w:cs="Times New Roman"/>
          <w:lang w:eastAsia="sl-SI"/>
        </w:rPr>
        <w:tab/>
        <w:t xml:space="preserve">Kaip vartoti </w:t>
      </w:r>
      <w:r w:rsidR="00725E2A">
        <w:rPr>
          <w:rFonts w:ascii="Times New Roman" w:eastAsia="Times New Roman" w:hAnsi="Times New Roman" w:cs="Times New Roman"/>
          <w:lang w:eastAsia="sl-SI"/>
        </w:rPr>
        <w:t>Ezetimibe ELVIM</w:t>
      </w:r>
    </w:p>
    <w:p w14:paraId="232B6CF6" w14:textId="77777777" w:rsidR="00CC4BA7" w:rsidRPr="00381949" w:rsidRDefault="00CC4BA7" w:rsidP="00CC4BA7">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4.</w:t>
      </w:r>
      <w:r w:rsidRPr="00381949">
        <w:rPr>
          <w:rFonts w:ascii="Times New Roman" w:eastAsia="Times New Roman" w:hAnsi="Times New Roman" w:cs="Times New Roman"/>
          <w:lang w:eastAsia="sl-SI"/>
        </w:rPr>
        <w:tab/>
        <w:t>Galimas šalutinis poveikis</w:t>
      </w:r>
    </w:p>
    <w:p w14:paraId="53FFE139" w14:textId="77777777" w:rsidR="00CC4BA7" w:rsidRPr="00381949" w:rsidRDefault="00CC4BA7" w:rsidP="00CC4BA7">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5.</w:t>
      </w:r>
      <w:r w:rsidRPr="00381949">
        <w:rPr>
          <w:rFonts w:ascii="Times New Roman" w:eastAsia="Times New Roman" w:hAnsi="Times New Roman" w:cs="Times New Roman"/>
          <w:lang w:eastAsia="sl-SI"/>
        </w:rPr>
        <w:tab/>
        <w:t xml:space="preserve">Kaip laikyti </w:t>
      </w:r>
      <w:r w:rsidR="00725E2A">
        <w:rPr>
          <w:rFonts w:ascii="Times New Roman" w:eastAsia="Times New Roman" w:hAnsi="Times New Roman" w:cs="Times New Roman"/>
          <w:lang w:eastAsia="sl-SI"/>
        </w:rPr>
        <w:t>Ezetimibe ELVIM</w:t>
      </w:r>
    </w:p>
    <w:p w14:paraId="1A7028F7" w14:textId="77777777" w:rsidR="00CC4BA7" w:rsidRPr="00381949" w:rsidRDefault="00CC4BA7" w:rsidP="00CC4BA7">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6.</w:t>
      </w:r>
      <w:r w:rsidRPr="00381949">
        <w:rPr>
          <w:rFonts w:ascii="Times New Roman" w:eastAsia="Times New Roman" w:hAnsi="Times New Roman" w:cs="Times New Roman"/>
          <w:lang w:eastAsia="sl-SI"/>
        </w:rPr>
        <w:tab/>
        <w:t>Pakuotės turinys ir kita informacija</w:t>
      </w:r>
    </w:p>
    <w:p w14:paraId="5BE05CBA" w14:textId="77777777" w:rsidR="00CC4BA7" w:rsidRPr="00381949" w:rsidRDefault="00CC4BA7" w:rsidP="00CC4BA7">
      <w:pPr>
        <w:widowControl w:val="0"/>
        <w:numPr>
          <w:ilvl w:val="12"/>
          <w:numId w:val="0"/>
        </w:numPr>
        <w:rPr>
          <w:rFonts w:ascii="Times New Roman" w:eastAsia="Times New Roman" w:hAnsi="Times New Roman" w:cs="Times New Roman"/>
          <w:lang w:eastAsia="sl-SI"/>
        </w:rPr>
      </w:pPr>
    </w:p>
    <w:p w14:paraId="495232F9" w14:textId="77777777" w:rsidR="00CC4BA7" w:rsidRPr="00381949" w:rsidRDefault="00CC4BA7" w:rsidP="00CC4BA7">
      <w:pPr>
        <w:widowControl w:val="0"/>
        <w:numPr>
          <w:ilvl w:val="12"/>
          <w:numId w:val="0"/>
        </w:numPr>
        <w:rPr>
          <w:rFonts w:ascii="Times New Roman" w:eastAsia="Times New Roman" w:hAnsi="Times New Roman" w:cs="Times New Roman"/>
          <w:lang w:eastAsia="sl-SI"/>
        </w:rPr>
      </w:pPr>
    </w:p>
    <w:p w14:paraId="717A4768" w14:textId="77777777" w:rsidR="00CC4BA7" w:rsidRPr="00381949" w:rsidRDefault="00CC4BA7" w:rsidP="00CC4BA7">
      <w:pPr>
        <w:widowControl w:val="0"/>
        <w:numPr>
          <w:ilvl w:val="12"/>
          <w:numId w:val="0"/>
        </w:numPr>
        <w:ind w:left="567" w:hanging="567"/>
        <w:outlineLvl w:val="0"/>
        <w:rPr>
          <w:rFonts w:ascii="Times New Roman" w:eastAsia="Times New Roman" w:hAnsi="Times New Roman" w:cs="Times New Roman"/>
          <w:b/>
          <w:caps/>
          <w:lang w:eastAsia="sl-SI"/>
        </w:rPr>
      </w:pPr>
      <w:r w:rsidRPr="00381949">
        <w:rPr>
          <w:rFonts w:ascii="Times New Roman" w:eastAsia="Times New Roman" w:hAnsi="Times New Roman" w:cs="Times New Roman"/>
          <w:b/>
          <w:lang w:eastAsia="sl-SI"/>
        </w:rPr>
        <w:t>1.</w:t>
      </w:r>
      <w:r w:rsidRPr="00381949">
        <w:rPr>
          <w:rFonts w:ascii="Times New Roman" w:eastAsia="Times New Roman" w:hAnsi="Times New Roman" w:cs="Times New Roman"/>
          <w:b/>
          <w:lang w:eastAsia="sl-SI"/>
        </w:rPr>
        <w:tab/>
        <w:t xml:space="preserve">Kas yra </w:t>
      </w:r>
      <w:r w:rsidR="00725E2A" w:rsidRPr="00725E2A">
        <w:rPr>
          <w:rFonts w:ascii="Times New Roman" w:eastAsia="Times New Roman" w:hAnsi="Times New Roman" w:cs="Times New Roman"/>
          <w:b/>
          <w:lang w:eastAsia="sl-SI"/>
        </w:rPr>
        <w:t>Ezetimibe ELVIM</w:t>
      </w:r>
      <w:r w:rsidR="00DB56E1" w:rsidRPr="00381949">
        <w:rPr>
          <w:rFonts w:ascii="Times New Roman" w:eastAsia="Times New Roman" w:hAnsi="Times New Roman" w:cs="Times New Roman"/>
          <w:b/>
          <w:lang w:eastAsia="sl-SI"/>
        </w:rPr>
        <w:t xml:space="preserve"> </w:t>
      </w:r>
      <w:r w:rsidRPr="00381949">
        <w:rPr>
          <w:rFonts w:ascii="Times New Roman" w:eastAsia="Times New Roman" w:hAnsi="Times New Roman" w:cs="Times New Roman"/>
          <w:b/>
          <w:lang w:eastAsia="sl-SI"/>
        </w:rPr>
        <w:t>ir kam jis vartojamas</w:t>
      </w:r>
    </w:p>
    <w:p w14:paraId="7B124F86"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0881B381" w14:textId="77777777" w:rsidR="00CC4BA7" w:rsidRPr="00381949" w:rsidRDefault="00725E2A" w:rsidP="00CC4BA7">
      <w:pPr>
        <w:widowControl w:val="0"/>
        <w:ind w:left="0" w:firstLine="0"/>
        <w:rPr>
          <w:rFonts w:ascii="Times New Roman" w:eastAsia="Times New Roman" w:hAnsi="Times New Roman" w:cs="Times New Roman"/>
          <w:lang w:eastAsia="sl-SI"/>
        </w:rPr>
      </w:pPr>
      <w:r w:rsidRPr="00725E2A">
        <w:rPr>
          <w:rFonts w:ascii="Times New Roman" w:eastAsia="Times New Roman" w:hAnsi="Times New Roman" w:cs="Times New Roman"/>
          <w:lang w:eastAsia="sl-SI"/>
        </w:rPr>
        <w:t>Ezetimibe ELVIM</w:t>
      </w:r>
      <w:r w:rsidR="00DB56E1" w:rsidRPr="00381949">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yra vaistas, vartojamas cholesterolio kiekiui mažinti.</w:t>
      </w:r>
    </w:p>
    <w:p w14:paraId="72D01E06"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351CB4EE" w14:textId="77777777" w:rsidR="00CC4BA7" w:rsidRPr="00381949" w:rsidRDefault="00725E2A" w:rsidP="00CC4BA7">
      <w:pPr>
        <w:widowControl w:val="0"/>
        <w:ind w:left="0" w:firstLine="0"/>
        <w:rPr>
          <w:rFonts w:ascii="Times New Roman" w:eastAsia="Times New Roman" w:hAnsi="Times New Roman" w:cs="Times New Roman"/>
          <w:lang w:eastAsia="sl-SI"/>
        </w:rPr>
      </w:pPr>
      <w:r w:rsidRPr="00725E2A">
        <w:rPr>
          <w:rFonts w:ascii="Times New Roman" w:eastAsia="Times New Roman" w:hAnsi="Times New Roman" w:cs="Times New Roman"/>
          <w:lang w:eastAsia="sl-SI"/>
        </w:rPr>
        <w:t>Ezetimibe ELVIM</w:t>
      </w:r>
      <w:r w:rsidR="00DB56E1" w:rsidRPr="00381949">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 xml:space="preserve">mažina bendrojo cholesterolio, „blogojo“ (MTL) cholesterolio ir trigliceridais vadinamų riebiųjų medžiagų kiekį kraujyje. Be to, </w:t>
      </w:r>
      <w:r w:rsidR="004A3153" w:rsidRPr="00171A52">
        <w:rPr>
          <w:rFonts w:ascii="Times New Roman" w:eastAsia="Times New Roman" w:hAnsi="Times New Roman" w:cs="Times New Roman"/>
          <w:lang w:eastAsia="sl-SI"/>
        </w:rPr>
        <w:t>Ezetimibe ELVIM</w:t>
      </w:r>
      <w:r w:rsidR="00DB56E1" w:rsidRPr="00381949">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didina „gerojo“ (DTL) cholesterolio kiekį.</w:t>
      </w:r>
    </w:p>
    <w:p w14:paraId="2955E5E7"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5F61A7C8"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Ezetimibas (veiklioji </w:t>
      </w:r>
      <w:r w:rsidR="00725E2A" w:rsidRPr="00725E2A">
        <w:rPr>
          <w:rFonts w:ascii="Times New Roman" w:eastAsia="Times New Roman" w:hAnsi="Times New Roman" w:cs="Times New Roman"/>
          <w:lang w:eastAsia="sl-SI"/>
        </w:rPr>
        <w:t>Ezetimibe ELVIM</w:t>
      </w:r>
      <w:r w:rsidR="00DB56E1"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 xml:space="preserve">medžiaga) veikia slopindamas cholesterolio </w:t>
      </w:r>
      <w:r w:rsidR="008D6F6A">
        <w:rPr>
          <w:rFonts w:ascii="Times New Roman" w:eastAsia="Times New Roman" w:hAnsi="Times New Roman" w:cs="Times New Roman"/>
          <w:lang w:eastAsia="sl-SI"/>
        </w:rPr>
        <w:t>įsisavinimą</w:t>
      </w:r>
      <w:r w:rsidR="008D6F6A"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virškinimo trakte.</w:t>
      </w:r>
    </w:p>
    <w:p w14:paraId="406E8DD4"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6C43E69D" w14:textId="77777777" w:rsidR="00CC4BA7" w:rsidRPr="00381949" w:rsidRDefault="00725E2A" w:rsidP="00CC4BA7">
      <w:pPr>
        <w:widowControl w:val="0"/>
        <w:ind w:left="0" w:firstLine="0"/>
        <w:rPr>
          <w:rFonts w:ascii="Times New Roman" w:eastAsia="Times New Roman" w:hAnsi="Times New Roman" w:cs="Times New Roman"/>
          <w:lang w:eastAsia="sl-SI"/>
        </w:rPr>
      </w:pPr>
      <w:r w:rsidRPr="00725E2A">
        <w:rPr>
          <w:rFonts w:ascii="Times New Roman" w:eastAsia="Times New Roman" w:hAnsi="Times New Roman" w:cs="Times New Roman"/>
          <w:lang w:eastAsia="sl-SI"/>
        </w:rPr>
        <w:t>Ezetimibe ELVIM</w:t>
      </w:r>
      <w:r w:rsidR="00DB56E1" w:rsidRPr="00381949">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papildo statinų (vaistų grupės, kuri mažina Jūsų organizme susidariusio cholesterolio kiekį) cholesterolio kiekį mažinantį poveikį.</w:t>
      </w:r>
    </w:p>
    <w:p w14:paraId="03F304C2"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1D0A335C"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Cholesterolis yra vienas iš kelių kraujyje randamų riebiųjų medžiagų. Bendrąjį cholesterolį sudaro daugiausia MTL ir DTL cholesterolis.</w:t>
      </w:r>
    </w:p>
    <w:p w14:paraId="2B6122B2"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487CCB13"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MTL cholesterolis dažnai vadinamas „bloguoju“ cholesteroliu, nes jis gali kauptis arterijų sienelėse ir formuoti plokšteles. Ilgainiui tokia plokštelė didėdama gali susiaurinti arteriją. Toks susiaurėjimas gali sulėtinti arba sustabdyti kraujo tėkmę į gyvybiškai svarbius organus, tokius kaip širdis ir galvos smegenys. Šis kraujotakos užblokavimas gali sukelti širdies priepuolį ar insultą.</w:t>
      </w:r>
    </w:p>
    <w:p w14:paraId="76876B85"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4434C26E"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DTL cholesterolis dažnai vadinamas „geruoju“ cholesteroliu, nes ji</w:t>
      </w:r>
      <w:r w:rsidR="000D4A9E">
        <w:rPr>
          <w:rFonts w:ascii="Times New Roman" w:eastAsia="Times New Roman" w:hAnsi="Times New Roman" w:cs="Times New Roman"/>
          <w:lang w:eastAsia="sl-SI"/>
        </w:rPr>
        <w:t>s</w:t>
      </w:r>
      <w:r w:rsidRPr="00381949">
        <w:rPr>
          <w:rFonts w:ascii="Times New Roman" w:eastAsia="Times New Roman" w:hAnsi="Times New Roman" w:cs="Times New Roman"/>
          <w:lang w:eastAsia="sl-SI"/>
        </w:rPr>
        <w:t xml:space="preserve"> padeda sumažinti blogojo cholesterolio kaupimąsi arterijose ir apsaugo nuo širdies ligų.</w:t>
      </w:r>
    </w:p>
    <w:p w14:paraId="3713CC34"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0D8DC35B"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Trigliceridai yra kitokia kraujo riebalų forma, galinti padidinti pavojų susirgti širdies ligomis.</w:t>
      </w:r>
    </w:p>
    <w:p w14:paraId="128C3315"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279068E0"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Šis vaistas skirtas pacientams, kuriems vien dieta cholesterolio kiekio kraujyje kontroliuoti nepavyksta. Vartodami šį vaistą turite toliau laikytis cholesterolio kiekį mažinančios dietos.</w:t>
      </w:r>
    </w:p>
    <w:p w14:paraId="6A140E59"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1E775648" w14:textId="77777777" w:rsidR="00CC4BA7" w:rsidRPr="00381949" w:rsidRDefault="00725E2A" w:rsidP="00CC4BA7">
      <w:pPr>
        <w:widowControl w:val="0"/>
        <w:ind w:left="0" w:firstLine="0"/>
        <w:rPr>
          <w:rFonts w:ascii="Times New Roman" w:eastAsia="Times New Roman" w:hAnsi="Times New Roman" w:cs="Times New Roman"/>
          <w:i/>
          <w:u w:val="single"/>
          <w:lang w:eastAsia="sl-SI"/>
        </w:rPr>
      </w:pPr>
      <w:r w:rsidRPr="00725E2A">
        <w:rPr>
          <w:rFonts w:ascii="Times New Roman" w:eastAsia="Times New Roman" w:hAnsi="Times New Roman" w:cs="Times New Roman"/>
          <w:i/>
          <w:u w:val="single"/>
          <w:lang w:eastAsia="sl-SI"/>
        </w:rPr>
        <w:t>Ezetimibe ELVIM</w:t>
      </w:r>
      <w:r w:rsidR="00DB56E1" w:rsidRPr="00381949">
        <w:rPr>
          <w:rFonts w:ascii="Times New Roman" w:eastAsia="Times New Roman" w:hAnsi="Times New Roman" w:cs="Times New Roman"/>
          <w:i/>
          <w:u w:val="single"/>
          <w:lang w:eastAsia="sl-SI"/>
        </w:rPr>
        <w:t xml:space="preserve"> </w:t>
      </w:r>
      <w:r w:rsidR="00CC4BA7" w:rsidRPr="00381949">
        <w:rPr>
          <w:rFonts w:ascii="Times New Roman" w:eastAsia="Times New Roman" w:hAnsi="Times New Roman" w:cs="Times New Roman"/>
          <w:i/>
          <w:u w:val="single"/>
          <w:lang w:eastAsia="sl-SI"/>
        </w:rPr>
        <w:t>vartojama kartu su cholesterolio kiekį mažinančia dieta, jeigu:</w:t>
      </w:r>
    </w:p>
    <w:p w14:paraId="6335DBD9" w14:textId="77777777" w:rsidR="00CC4BA7" w:rsidRPr="00381949" w:rsidRDefault="00CC4BA7" w:rsidP="007706FC">
      <w:pPr>
        <w:widowControl w:val="0"/>
        <w:numPr>
          <w:ilvl w:val="0"/>
          <w:numId w:val="1"/>
        </w:numPr>
        <w:tabs>
          <w:tab w:val="left" w:pos="360"/>
        </w:tabs>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yra padidėjęs cholesterolio kiekis kraujyje (yra pirminė heterozigotinė šeiminė ar n</w:t>
      </w:r>
      <w:r w:rsidR="0031246C" w:rsidRPr="00381949">
        <w:rPr>
          <w:rFonts w:ascii="Times New Roman" w:eastAsia="Times New Roman" w:hAnsi="Times New Roman" w:cs="Times New Roman"/>
          <w:lang w:eastAsia="sl-SI"/>
        </w:rPr>
        <w:t>ešeiminė hipercholesterolemija)</w:t>
      </w:r>
    </w:p>
    <w:p w14:paraId="24400FEA" w14:textId="77777777" w:rsidR="00CC4BA7" w:rsidRPr="00381949" w:rsidRDefault="00CC4BA7" w:rsidP="007706FC">
      <w:pPr>
        <w:widowControl w:val="0"/>
        <w:numPr>
          <w:ilvl w:val="0"/>
          <w:numId w:val="1"/>
        </w:numPr>
        <w:tabs>
          <w:tab w:val="left" w:pos="360"/>
        </w:tabs>
        <w:rPr>
          <w:rFonts w:ascii="Times New Roman" w:eastAsia="Times New Roman" w:hAnsi="Times New Roman" w:cs="Times New Roman"/>
          <w:lang w:eastAsia="sl-SI"/>
        </w:rPr>
      </w:pPr>
      <w:r w:rsidRPr="00381949">
        <w:rPr>
          <w:rFonts w:ascii="Times New Roman" w:eastAsia="Times New Roman" w:hAnsi="Times New Roman" w:cs="Times New Roman"/>
          <w:lang w:eastAsia="sl-SI"/>
        </w:rPr>
        <w:lastRenderedPageBreak/>
        <w:t>kartu su statinu, jei vien statinu cholesterolio kiekis kraujyje kontroliuojamas nepakankamai;</w:t>
      </w:r>
    </w:p>
    <w:p w14:paraId="48AF560E" w14:textId="77777777" w:rsidR="00CC4BA7" w:rsidRPr="00381949" w:rsidRDefault="00CC4BA7" w:rsidP="007706FC">
      <w:pPr>
        <w:widowControl w:val="0"/>
        <w:numPr>
          <w:ilvl w:val="0"/>
          <w:numId w:val="1"/>
        </w:numPr>
        <w:tabs>
          <w:tab w:val="left" w:pos="360"/>
        </w:tabs>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vien </w:t>
      </w:r>
      <w:r w:rsidR="00725E2A">
        <w:rPr>
          <w:rFonts w:ascii="Times New Roman" w:eastAsia="Times New Roman" w:hAnsi="Times New Roman" w:cs="Times New Roman"/>
          <w:lang w:eastAsia="sl-SI"/>
        </w:rPr>
        <w:t>Ezetimibe ELVIM</w:t>
      </w:r>
      <w:r w:rsidRPr="00381949">
        <w:rPr>
          <w:rFonts w:ascii="Times New Roman" w:eastAsia="Times New Roman" w:hAnsi="Times New Roman" w:cs="Times New Roman"/>
          <w:lang w:eastAsia="sl-SI"/>
        </w:rPr>
        <w:t>, jei gydymas statinu netinka arba yra netoleruojamas;</w:t>
      </w:r>
    </w:p>
    <w:p w14:paraId="09852CF5" w14:textId="77777777" w:rsidR="00CC4BA7" w:rsidRPr="00381949" w:rsidRDefault="00CC4BA7" w:rsidP="007706FC">
      <w:pPr>
        <w:widowControl w:val="0"/>
        <w:numPr>
          <w:ilvl w:val="0"/>
          <w:numId w:val="1"/>
        </w:numPr>
        <w:tabs>
          <w:tab w:val="left" w:pos="360"/>
        </w:tabs>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sergama paveldima liga (homozigotine šeimine hipercholesterolemija), kurios metu yra padidėjęs cholesterolio kiekis kraujyje. Jums bus paskirta ir statino, be to, gali</w:t>
      </w:r>
      <w:r w:rsidR="0031246C" w:rsidRPr="00381949">
        <w:rPr>
          <w:rFonts w:ascii="Times New Roman" w:eastAsia="Times New Roman" w:hAnsi="Times New Roman" w:cs="Times New Roman"/>
          <w:lang w:eastAsia="sl-SI"/>
        </w:rPr>
        <w:t xml:space="preserve"> būti skirtas ir kitoks gydymas;</w:t>
      </w:r>
    </w:p>
    <w:p w14:paraId="551A6C9F" w14:textId="77777777" w:rsidR="0031246C" w:rsidRPr="00381949" w:rsidRDefault="0031246C" w:rsidP="007706FC">
      <w:pPr>
        <w:widowControl w:val="0"/>
        <w:numPr>
          <w:ilvl w:val="0"/>
          <w:numId w:val="1"/>
        </w:numPr>
        <w:tabs>
          <w:tab w:val="left" w:pos="360"/>
        </w:tabs>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sergama paveldima liga (homozigotine sitosterolemija, dar žinoma kaip fitosterolemija), dėl kurios kraujyje padidėja augalinių sterolių kiekis.</w:t>
      </w:r>
    </w:p>
    <w:p w14:paraId="71C603BF" w14:textId="77777777" w:rsidR="00CC4BA7" w:rsidRPr="00381949" w:rsidRDefault="00CC4BA7" w:rsidP="00CC4BA7">
      <w:pPr>
        <w:widowControl w:val="0"/>
        <w:ind w:left="0" w:hanging="539"/>
        <w:rPr>
          <w:rFonts w:ascii="Times New Roman" w:eastAsia="Times New Roman" w:hAnsi="Times New Roman" w:cs="Times New Roman"/>
          <w:lang w:eastAsia="sl-SI"/>
        </w:rPr>
      </w:pPr>
    </w:p>
    <w:p w14:paraId="548ABD7B" w14:textId="77777777" w:rsidR="00CC4BA7" w:rsidRPr="00381949" w:rsidRDefault="00CC4BA7" w:rsidP="00CC4BA7">
      <w:pPr>
        <w:ind w:left="0" w:firstLine="0"/>
        <w:rPr>
          <w:rFonts w:ascii="Times New Roman" w:eastAsia="Calibri" w:hAnsi="Times New Roman" w:cs="Times New Roman"/>
        </w:rPr>
      </w:pPr>
      <w:r w:rsidRPr="00381949">
        <w:rPr>
          <w:rFonts w:ascii="Times New Roman" w:eastAsia="Calibri" w:hAnsi="Times New Roman" w:cs="Times New Roman"/>
        </w:rPr>
        <w:t xml:space="preserve">Jeigu sergate širdies liga, </w:t>
      </w:r>
      <w:r w:rsidR="00725E2A">
        <w:rPr>
          <w:rFonts w:ascii="Times New Roman" w:eastAsia="Times New Roman" w:hAnsi="Times New Roman" w:cs="Times New Roman"/>
          <w:lang w:eastAsia="sl-SI"/>
        </w:rPr>
        <w:t>Ezetimibe ELVIM</w:t>
      </w:r>
      <w:r w:rsidR="0031246C" w:rsidRPr="00381949">
        <w:rPr>
          <w:rFonts w:ascii="Times New Roman" w:eastAsia="Calibri" w:hAnsi="Times New Roman" w:cs="Times New Roman"/>
        </w:rPr>
        <w:t xml:space="preserve"> </w:t>
      </w:r>
      <w:r w:rsidRPr="00381949">
        <w:rPr>
          <w:rFonts w:ascii="Times New Roman" w:eastAsia="Calibri" w:hAnsi="Times New Roman" w:cs="Times New Roman"/>
        </w:rPr>
        <w:t>kartu su cholesterolio kiekį mažinančiu vaistu, vadinamu statinu, sumažina širdies priepuolio, insulto, širdies kraujotaką gerinančios chirurginės operacijos bei hospitalizacijos dėl krūtinės skausmo pavojų.</w:t>
      </w:r>
    </w:p>
    <w:p w14:paraId="699404B4" w14:textId="77777777" w:rsidR="00CC4BA7" w:rsidRPr="00381949" w:rsidRDefault="00CC4BA7" w:rsidP="00CC4BA7">
      <w:pPr>
        <w:widowControl w:val="0"/>
        <w:numPr>
          <w:ilvl w:val="12"/>
          <w:numId w:val="0"/>
        </w:numPr>
        <w:rPr>
          <w:rFonts w:ascii="Times New Roman" w:eastAsia="Times New Roman" w:hAnsi="Times New Roman" w:cs="Times New Roman"/>
          <w:lang w:eastAsia="sl-SI"/>
        </w:rPr>
      </w:pPr>
    </w:p>
    <w:p w14:paraId="6E85523E" w14:textId="77777777" w:rsidR="00CC4BA7" w:rsidRPr="00381949" w:rsidRDefault="00725E2A" w:rsidP="00CC4BA7">
      <w:pPr>
        <w:widowControl w:val="0"/>
        <w:numPr>
          <w:ilvl w:val="12"/>
          <w:numId w:val="0"/>
        </w:numPr>
        <w:rPr>
          <w:rFonts w:ascii="Times New Roman" w:eastAsia="Times New Roman" w:hAnsi="Times New Roman" w:cs="Times New Roman"/>
          <w:lang w:eastAsia="sl-SI"/>
        </w:rPr>
      </w:pPr>
      <w:r>
        <w:rPr>
          <w:rFonts w:ascii="Times New Roman" w:eastAsia="Times New Roman" w:hAnsi="Times New Roman" w:cs="Times New Roman"/>
          <w:lang w:eastAsia="sl-SI"/>
        </w:rPr>
        <w:t>Ezetimibe ELVIM</w:t>
      </w:r>
      <w:r w:rsidR="0031246C" w:rsidRPr="00381949">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nepadeda sumažinti kūno svorio.</w:t>
      </w:r>
    </w:p>
    <w:p w14:paraId="0BB10119" w14:textId="77777777" w:rsidR="00CC4BA7" w:rsidRPr="00381949" w:rsidRDefault="00CC4BA7" w:rsidP="00CC4BA7">
      <w:pPr>
        <w:widowControl w:val="0"/>
        <w:numPr>
          <w:ilvl w:val="12"/>
          <w:numId w:val="0"/>
        </w:numPr>
        <w:rPr>
          <w:rFonts w:ascii="Times New Roman" w:eastAsia="Times New Roman" w:hAnsi="Times New Roman" w:cs="Times New Roman"/>
          <w:lang w:eastAsia="sl-SI"/>
        </w:rPr>
      </w:pPr>
    </w:p>
    <w:p w14:paraId="2083D734" w14:textId="77777777" w:rsidR="00CC4BA7" w:rsidRPr="00381949" w:rsidRDefault="00CC4BA7" w:rsidP="00CC4BA7">
      <w:pPr>
        <w:widowControl w:val="0"/>
        <w:numPr>
          <w:ilvl w:val="12"/>
          <w:numId w:val="0"/>
        </w:numPr>
        <w:rPr>
          <w:rFonts w:ascii="Times New Roman" w:eastAsia="Times New Roman" w:hAnsi="Times New Roman" w:cs="Times New Roman"/>
          <w:lang w:eastAsia="sl-SI"/>
        </w:rPr>
      </w:pPr>
    </w:p>
    <w:p w14:paraId="7CE3A56D" w14:textId="77777777" w:rsidR="00CC4BA7" w:rsidRPr="00381949" w:rsidRDefault="00CC4BA7" w:rsidP="00CC4BA7">
      <w:pPr>
        <w:widowControl w:val="0"/>
        <w:numPr>
          <w:ilvl w:val="12"/>
          <w:numId w:val="0"/>
        </w:numPr>
        <w:ind w:left="567" w:hanging="567"/>
        <w:outlineLvl w:val="0"/>
        <w:rPr>
          <w:rFonts w:ascii="Times New Roman" w:eastAsia="Times New Roman" w:hAnsi="Times New Roman" w:cs="Times New Roman"/>
          <w:b/>
          <w:caps/>
          <w:lang w:eastAsia="sl-SI"/>
        </w:rPr>
      </w:pPr>
      <w:r w:rsidRPr="00381949">
        <w:rPr>
          <w:rFonts w:ascii="Times New Roman" w:eastAsia="Times New Roman" w:hAnsi="Times New Roman" w:cs="Times New Roman"/>
          <w:b/>
          <w:lang w:eastAsia="sl-SI"/>
        </w:rPr>
        <w:t>2.</w:t>
      </w:r>
      <w:r w:rsidRPr="00381949">
        <w:rPr>
          <w:rFonts w:ascii="Times New Roman" w:eastAsia="Times New Roman" w:hAnsi="Times New Roman" w:cs="Times New Roman"/>
          <w:b/>
          <w:lang w:eastAsia="sl-SI"/>
        </w:rPr>
        <w:tab/>
        <w:t xml:space="preserve">Kas žinotina prieš vartojant </w:t>
      </w:r>
      <w:r w:rsidR="00725E2A" w:rsidRPr="00725E2A">
        <w:rPr>
          <w:rFonts w:ascii="Times New Roman" w:eastAsia="Times New Roman" w:hAnsi="Times New Roman" w:cs="Times New Roman"/>
          <w:b/>
          <w:lang w:eastAsia="sl-SI"/>
        </w:rPr>
        <w:t>Ezetimibe ELVIM</w:t>
      </w:r>
    </w:p>
    <w:p w14:paraId="444E4800" w14:textId="77777777" w:rsidR="00CC4BA7" w:rsidRPr="00381949" w:rsidRDefault="00CC4BA7" w:rsidP="00CC4BA7">
      <w:pPr>
        <w:widowControl w:val="0"/>
        <w:rPr>
          <w:rFonts w:ascii="Times New Roman" w:eastAsia="Times New Roman" w:hAnsi="Times New Roman" w:cs="Times New Roman"/>
          <w:lang w:eastAsia="sl-SI"/>
        </w:rPr>
      </w:pPr>
    </w:p>
    <w:p w14:paraId="0A2CF627"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Jei </w:t>
      </w:r>
      <w:r w:rsidR="00725E2A">
        <w:rPr>
          <w:rFonts w:ascii="Times New Roman" w:eastAsia="Times New Roman" w:hAnsi="Times New Roman" w:cs="Times New Roman"/>
          <w:lang w:eastAsia="sl-SI"/>
        </w:rPr>
        <w:t>Ezetimibe ELVIM</w:t>
      </w:r>
      <w:r w:rsidR="00725E2A"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vartojate kartu su statinu, perskaitykite atitinkamo vaisto pakuotės lapelį.</w:t>
      </w:r>
    </w:p>
    <w:p w14:paraId="79EBFAF3" w14:textId="77777777" w:rsidR="00CC4BA7" w:rsidRPr="00381949" w:rsidRDefault="00CC4BA7" w:rsidP="00CC4BA7">
      <w:pPr>
        <w:widowControl w:val="0"/>
        <w:rPr>
          <w:rFonts w:ascii="Times New Roman" w:eastAsia="Times New Roman" w:hAnsi="Times New Roman" w:cs="Times New Roman"/>
          <w:lang w:eastAsia="sl-SI"/>
        </w:rPr>
      </w:pPr>
    </w:p>
    <w:p w14:paraId="6D0732BD" w14:textId="06EE7503" w:rsidR="00CC4BA7" w:rsidRPr="00CC61CB" w:rsidRDefault="00725E2A" w:rsidP="00CC4BA7">
      <w:pPr>
        <w:widowControl w:val="0"/>
        <w:rPr>
          <w:rFonts w:ascii="Times New Roman" w:eastAsia="Times New Roman" w:hAnsi="Times New Roman" w:cs="Times New Roman"/>
          <w:b/>
          <w:lang w:eastAsia="sl-SI"/>
        </w:rPr>
      </w:pPr>
      <w:r w:rsidRPr="00CC61CB">
        <w:rPr>
          <w:rFonts w:ascii="Times New Roman" w:eastAsia="Times New Roman" w:hAnsi="Times New Roman" w:cs="Times New Roman"/>
          <w:b/>
          <w:lang w:eastAsia="sl-SI"/>
        </w:rPr>
        <w:t>Ezetimibe ELVIM</w:t>
      </w:r>
      <w:r w:rsidR="0031246C" w:rsidRPr="00CC61CB">
        <w:rPr>
          <w:rFonts w:ascii="Times New Roman" w:eastAsia="Times New Roman" w:hAnsi="Times New Roman" w:cs="Times New Roman"/>
          <w:b/>
          <w:lang w:eastAsia="sl-SI"/>
        </w:rPr>
        <w:t xml:space="preserve"> </w:t>
      </w:r>
      <w:r w:rsidR="00CC4BA7" w:rsidRPr="00CC61CB">
        <w:rPr>
          <w:rFonts w:ascii="Times New Roman" w:eastAsia="Times New Roman" w:hAnsi="Times New Roman" w:cs="Times New Roman"/>
          <w:b/>
          <w:lang w:eastAsia="sl-SI"/>
        </w:rPr>
        <w:t xml:space="preserve">vartoti </w:t>
      </w:r>
      <w:r w:rsidR="0031246C" w:rsidRPr="00CC61CB">
        <w:rPr>
          <w:rFonts w:ascii="Times New Roman" w:eastAsia="Times New Roman" w:hAnsi="Times New Roman" w:cs="Times New Roman"/>
          <w:b/>
          <w:lang w:eastAsia="sl-SI"/>
        </w:rPr>
        <w:t>draudžiama</w:t>
      </w:r>
      <w:r w:rsidR="00CC4BA7" w:rsidRPr="00CC61CB">
        <w:rPr>
          <w:rFonts w:ascii="Times New Roman" w:eastAsia="Times New Roman" w:hAnsi="Times New Roman" w:cs="Times New Roman"/>
          <w:b/>
          <w:lang w:eastAsia="sl-SI"/>
        </w:rPr>
        <w:t>:</w:t>
      </w:r>
    </w:p>
    <w:p w14:paraId="48325D3E" w14:textId="77777777" w:rsidR="00CC4BA7" w:rsidRPr="00381949" w:rsidRDefault="00CC4BA7" w:rsidP="00CC4BA7">
      <w:pPr>
        <w:widowControl w:val="0"/>
        <w:numPr>
          <w:ilvl w:val="0"/>
          <w:numId w:val="1"/>
        </w:numPr>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jeigu yra alergija ezetimibui arba bet kuriai pagalbinei šio vaisto medžiagai (jos išvardytos 6 skyriuje).</w:t>
      </w:r>
    </w:p>
    <w:p w14:paraId="4F2FF29B"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7D7B1167" w14:textId="77777777" w:rsidR="00CC4BA7" w:rsidRPr="00725E2A" w:rsidRDefault="00725E2A" w:rsidP="00CC4BA7">
      <w:pPr>
        <w:widowControl w:val="0"/>
        <w:rPr>
          <w:rFonts w:ascii="Times New Roman" w:eastAsia="Times New Roman" w:hAnsi="Times New Roman" w:cs="Times New Roman"/>
          <w:lang w:eastAsia="sl-SI"/>
        </w:rPr>
      </w:pPr>
      <w:r w:rsidRPr="00725E2A">
        <w:rPr>
          <w:rFonts w:ascii="Times New Roman" w:eastAsia="Times New Roman" w:hAnsi="Times New Roman" w:cs="Times New Roman"/>
          <w:lang w:eastAsia="sl-SI"/>
        </w:rPr>
        <w:t>Ezetimibe ELVIM</w:t>
      </w:r>
      <w:r w:rsidR="0031246C" w:rsidRPr="00725E2A">
        <w:rPr>
          <w:rFonts w:ascii="Times New Roman" w:eastAsia="Times New Roman" w:hAnsi="Times New Roman" w:cs="Times New Roman"/>
          <w:lang w:eastAsia="sl-SI"/>
        </w:rPr>
        <w:t xml:space="preserve"> </w:t>
      </w:r>
      <w:r w:rsidR="00CC4BA7" w:rsidRPr="00725E2A">
        <w:rPr>
          <w:rFonts w:ascii="Times New Roman" w:eastAsia="Times New Roman" w:hAnsi="Times New Roman" w:cs="Times New Roman"/>
          <w:lang w:eastAsia="sl-SI"/>
        </w:rPr>
        <w:t xml:space="preserve">vartoti kartu su statinu </w:t>
      </w:r>
      <w:r w:rsidR="00516BA8">
        <w:rPr>
          <w:rFonts w:ascii="Times New Roman" w:eastAsia="Times New Roman" w:hAnsi="Times New Roman" w:cs="Times New Roman"/>
          <w:lang w:eastAsia="sl-SI"/>
        </w:rPr>
        <w:t>draudžiama</w:t>
      </w:r>
      <w:r w:rsidR="0031246C" w:rsidRPr="00725E2A">
        <w:rPr>
          <w:rFonts w:ascii="Times New Roman" w:eastAsia="Times New Roman" w:hAnsi="Times New Roman" w:cs="Times New Roman"/>
          <w:lang w:eastAsia="sl-SI"/>
        </w:rPr>
        <w:t>, jeigu</w:t>
      </w:r>
      <w:r w:rsidR="00CC4BA7" w:rsidRPr="00725E2A">
        <w:rPr>
          <w:rFonts w:ascii="Times New Roman" w:eastAsia="Times New Roman" w:hAnsi="Times New Roman" w:cs="Times New Roman"/>
          <w:lang w:eastAsia="sl-SI"/>
        </w:rPr>
        <w:t>:</w:t>
      </w:r>
    </w:p>
    <w:p w14:paraId="7557883D" w14:textId="77777777" w:rsidR="00CC4BA7" w:rsidRPr="007706FC" w:rsidRDefault="00CC4BA7" w:rsidP="007706FC">
      <w:pPr>
        <w:pStyle w:val="Sraopastraipa"/>
        <w:widowControl w:val="0"/>
        <w:numPr>
          <w:ilvl w:val="0"/>
          <w:numId w:val="9"/>
        </w:numPr>
        <w:ind w:left="360"/>
        <w:rPr>
          <w:rFonts w:ascii="Times New Roman" w:eastAsia="Times New Roman" w:hAnsi="Times New Roman"/>
          <w:lang w:val="lt-LT" w:eastAsia="sl-SI"/>
        </w:rPr>
      </w:pPr>
      <w:r w:rsidRPr="007706FC">
        <w:rPr>
          <w:rFonts w:ascii="Times New Roman" w:eastAsia="Times New Roman" w:hAnsi="Times New Roman"/>
          <w:lang w:val="lt-LT" w:eastAsia="sl-SI"/>
        </w:rPr>
        <w:t>sergate kepenų liga;</w:t>
      </w:r>
    </w:p>
    <w:p w14:paraId="3A1274B0" w14:textId="77777777" w:rsidR="00CC4BA7" w:rsidRPr="007706FC" w:rsidRDefault="00CC4BA7" w:rsidP="007706FC">
      <w:pPr>
        <w:pStyle w:val="Sraopastraipa"/>
        <w:widowControl w:val="0"/>
        <w:numPr>
          <w:ilvl w:val="0"/>
          <w:numId w:val="9"/>
        </w:numPr>
        <w:ind w:left="360"/>
        <w:rPr>
          <w:rFonts w:ascii="Times New Roman" w:eastAsia="Times New Roman" w:hAnsi="Times New Roman"/>
          <w:lang w:val="lt-LT" w:eastAsia="sl-SI"/>
        </w:rPr>
      </w:pPr>
      <w:r w:rsidRPr="007706FC">
        <w:rPr>
          <w:rFonts w:ascii="Times New Roman" w:eastAsia="Times New Roman" w:hAnsi="Times New Roman"/>
          <w:lang w:val="lt-LT" w:eastAsia="sl-SI"/>
        </w:rPr>
        <w:t xml:space="preserve">esate nėščia arba </w:t>
      </w:r>
      <w:r w:rsidR="0031246C" w:rsidRPr="007706FC">
        <w:rPr>
          <w:rFonts w:ascii="Times New Roman" w:eastAsia="Times New Roman" w:hAnsi="Times New Roman"/>
          <w:lang w:val="lt-LT" w:eastAsia="sl-SI"/>
        </w:rPr>
        <w:t>žindote kūdikį</w:t>
      </w:r>
      <w:r w:rsidRPr="007706FC">
        <w:rPr>
          <w:rFonts w:ascii="Times New Roman" w:eastAsia="Times New Roman" w:hAnsi="Times New Roman"/>
          <w:lang w:val="lt-LT" w:eastAsia="sl-SI"/>
        </w:rPr>
        <w:t>.</w:t>
      </w:r>
    </w:p>
    <w:p w14:paraId="71134665" w14:textId="77777777" w:rsidR="00CC4BA7" w:rsidRPr="00381949" w:rsidRDefault="00CC4BA7" w:rsidP="00CC4BA7">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Įspėjimai ir atsargumo priemonės</w:t>
      </w:r>
    </w:p>
    <w:p w14:paraId="0B809551" w14:textId="77777777" w:rsidR="00CC4BA7" w:rsidRPr="007706FC" w:rsidRDefault="00CC4BA7" w:rsidP="007706FC">
      <w:pPr>
        <w:pStyle w:val="Sraopastraipa"/>
        <w:widowControl w:val="0"/>
        <w:numPr>
          <w:ilvl w:val="0"/>
          <w:numId w:val="10"/>
        </w:numPr>
        <w:spacing w:after="0" w:line="240" w:lineRule="auto"/>
        <w:ind w:left="360"/>
        <w:rPr>
          <w:rFonts w:ascii="Times New Roman" w:eastAsia="Times New Roman" w:hAnsi="Times New Roman"/>
          <w:lang w:val="lt-LT" w:eastAsia="sl-SI"/>
        </w:rPr>
      </w:pPr>
      <w:r w:rsidRPr="007706FC">
        <w:rPr>
          <w:rFonts w:ascii="Times New Roman" w:eastAsia="Times New Roman" w:hAnsi="Times New Roman"/>
          <w:lang w:val="lt-LT" w:eastAsia="sl-SI"/>
        </w:rPr>
        <w:t xml:space="preserve">Pasitarkite su gydytoju arba vaistininku, prieš pradėdami vartoti </w:t>
      </w:r>
      <w:r w:rsidR="007706FC" w:rsidRPr="007706FC">
        <w:rPr>
          <w:rFonts w:ascii="Times New Roman" w:eastAsia="Times New Roman" w:hAnsi="Times New Roman"/>
          <w:lang w:val="lt-LT" w:eastAsia="sl-SI"/>
        </w:rPr>
        <w:t>Ezetimibe ELVIM</w:t>
      </w:r>
      <w:r w:rsidR="007706FC">
        <w:rPr>
          <w:rFonts w:ascii="Times New Roman" w:eastAsia="Times New Roman" w:hAnsi="Times New Roman"/>
          <w:lang w:val="lt-LT" w:eastAsia="sl-SI"/>
        </w:rPr>
        <w:t>.</w:t>
      </w:r>
    </w:p>
    <w:p w14:paraId="5EED0B62" w14:textId="77777777" w:rsidR="00CC4BA7" w:rsidRPr="007706FC" w:rsidRDefault="00CC4BA7" w:rsidP="007706FC">
      <w:pPr>
        <w:pStyle w:val="Sraopastraipa"/>
        <w:widowControl w:val="0"/>
        <w:numPr>
          <w:ilvl w:val="0"/>
          <w:numId w:val="10"/>
        </w:numPr>
        <w:spacing w:after="0" w:line="240" w:lineRule="auto"/>
        <w:ind w:left="360"/>
        <w:rPr>
          <w:rFonts w:ascii="Times New Roman" w:eastAsia="Times New Roman" w:hAnsi="Times New Roman"/>
          <w:lang w:val="lt-LT" w:eastAsia="sl-SI"/>
        </w:rPr>
      </w:pPr>
      <w:r w:rsidRPr="007706FC">
        <w:rPr>
          <w:rFonts w:ascii="Times New Roman" w:eastAsia="Times New Roman" w:hAnsi="Times New Roman"/>
          <w:lang w:val="lt-LT" w:eastAsia="sl-SI"/>
        </w:rPr>
        <w:t>Pasakykite gydytojui apie visus savo sveikatos sutrikimus, įskaitant alergiją.</w:t>
      </w:r>
    </w:p>
    <w:p w14:paraId="46DA88F7" w14:textId="77777777" w:rsidR="00CC4BA7" w:rsidRPr="007706FC" w:rsidRDefault="00CC4BA7" w:rsidP="007706FC">
      <w:pPr>
        <w:pStyle w:val="Sraopastraipa"/>
        <w:widowControl w:val="0"/>
        <w:numPr>
          <w:ilvl w:val="0"/>
          <w:numId w:val="10"/>
        </w:numPr>
        <w:spacing w:after="0" w:line="240" w:lineRule="auto"/>
        <w:ind w:left="360"/>
        <w:rPr>
          <w:rFonts w:ascii="Times New Roman" w:eastAsia="Times New Roman" w:hAnsi="Times New Roman"/>
          <w:lang w:val="lt-LT" w:eastAsia="sl-SI"/>
        </w:rPr>
      </w:pPr>
      <w:r w:rsidRPr="007706FC">
        <w:rPr>
          <w:rFonts w:ascii="Times New Roman" w:eastAsia="Times New Roman" w:hAnsi="Times New Roman"/>
          <w:lang w:val="lt-LT" w:eastAsia="sl-SI"/>
        </w:rPr>
        <w:t xml:space="preserve">Prieš pradedant Jums vartoti </w:t>
      </w:r>
      <w:r w:rsidR="007706FC" w:rsidRPr="007706FC">
        <w:rPr>
          <w:rFonts w:ascii="Times New Roman" w:eastAsia="Times New Roman" w:hAnsi="Times New Roman"/>
          <w:lang w:val="lt-LT" w:eastAsia="sl-SI"/>
        </w:rPr>
        <w:t>Ezetimibe ELVIM</w:t>
      </w:r>
      <w:r w:rsidR="0031246C" w:rsidRPr="007706FC">
        <w:rPr>
          <w:rFonts w:ascii="Times New Roman" w:eastAsia="Times New Roman" w:hAnsi="Times New Roman"/>
          <w:lang w:val="lt-LT" w:eastAsia="sl-SI"/>
        </w:rPr>
        <w:t xml:space="preserve"> </w:t>
      </w:r>
      <w:r w:rsidRPr="007706FC">
        <w:rPr>
          <w:rFonts w:ascii="Times New Roman" w:eastAsia="Times New Roman" w:hAnsi="Times New Roman"/>
          <w:lang w:val="lt-LT" w:eastAsia="sl-SI"/>
        </w:rPr>
        <w:t>kartu su statinu, gydytojas turi atlikti kraujo tyrimą, kad patikrintų, ar kepenų funkcija nesutrikusi.</w:t>
      </w:r>
    </w:p>
    <w:p w14:paraId="48C547D1" w14:textId="77777777" w:rsidR="00CC4BA7" w:rsidRPr="007706FC" w:rsidRDefault="00CC4BA7" w:rsidP="007706FC">
      <w:pPr>
        <w:pStyle w:val="Sraopastraipa"/>
        <w:widowControl w:val="0"/>
        <w:numPr>
          <w:ilvl w:val="0"/>
          <w:numId w:val="10"/>
        </w:numPr>
        <w:spacing w:after="0" w:line="240" w:lineRule="auto"/>
        <w:ind w:left="360"/>
        <w:rPr>
          <w:rFonts w:ascii="Times New Roman" w:eastAsia="Times New Roman" w:hAnsi="Times New Roman"/>
          <w:lang w:val="lt-LT" w:eastAsia="sl-SI"/>
        </w:rPr>
      </w:pPr>
      <w:r w:rsidRPr="007706FC">
        <w:rPr>
          <w:rFonts w:ascii="Times New Roman" w:eastAsia="Times New Roman" w:hAnsi="Times New Roman"/>
          <w:lang w:val="lt-LT" w:eastAsia="sl-SI"/>
        </w:rPr>
        <w:t xml:space="preserve">Pradėjus vartoti </w:t>
      </w:r>
      <w:r w:rsidR="007706FC" w:rsidRPr="007706FC">
        <w:rPr>
          <w:rFonts w:ascii="Times New Roman" w:eastAsia="Times New Roman" w:hAnsi="Times New Roman"/>
          <w:lang w:val="lt-LT" w:eastAsia="sl-SI"/>
        </w:rPr>
        <w:t>Ezetimibe ELVIM</w:t>
      </w:r>
      <w:r w:rsidR="0031246C" w:rsidRPr="007706FC">
        <w:rPr>
          <w:rFonts w:ascii="Times New Roman" w:eastAsia="Times New Roman" w:hAnsi="Times New Roman"/>
          <w:lang w:val="lt-LT" w:eastAsia="sl-SI"/>
        </w:rPr>
        <w:t xml:space="preserve"> </w:t>
      </w:r>
      <w:r w:rsidRPr="007706FC">
        <w:rPr>
          <w:rFonts w:ascii="Times New Roman" w:eastAsia="Times New Roman" w:hAnsi="Times New Roman"/>
          <w:lang w:val="lt-LT" w:eastAsia="sl-SI"/>
        </w:rPr>
        <w:t>kartu su statinu, gydytojas taip pat gali atlikti kraujo tyrimus, kad patikrintų, ar kepenų funkcija nesutrikusi.</w:t>
      </w:r>
    </w:p>
    <w:p w14:paraId="5360FFD5" w14:textId="77777777" w:rsidR="0031246C" w:rsidRPr="00381949" w:rsidRDefault="0031246C" w:rsidP="0031246C">
      <w:pPr>
        <w:widowControl w:val="0"/>
        <w:ind w:left="0" w:firstLine="0"/>
        <w:rPr>
          <w:rFonts w:ascii="Times New Roman" w:eastAsia="Times New Roman" w:hAnsi="Times New Roman" w:cs="Times New Roman"/>
          <w:lang w:eastAsia="sl-SI"/>
        </w:rPr>
      </w:pPr>
    </w:p>
    <w:p w14:paraId="4B435F3A" w14:textId="77777777" w:rsidR="0031246C" w:rsidRPr="00381949" w:rsidRDefault="0031246C" w:rsidP="0031246C">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Jeigu Jums yra vidutinio sunkumo ar sunkus kepenų nepakankamumas, </w:t>
      </w:r>
      <w:r w:rsidR="007706FC" w:rsidRPr="007706FC">
        <w:rPr>
          <w:rFonts w:ascii="Times New Roman" w:eastAsia="Times New Roman" w:hAnsi="Times New Roman" w:cs="Times New Roman"/>
          <w:lang w:eastAsia="sl-SI"/>
        </w:rPr>
        <w:t>Ezetimibe ELVIM</w:t>
      </w:r>
      <w:r w:rsidRPr="00381949">
        <w:rPr>
          <w:rFonts w:ascii="Times New Roman" w:eastAsia="Times New Roman" w:hAnsi="Times New Roman" w:cs="Times New Roman"/>
          <w:lang w:eastAsia="sl-SI"/>
        </w:rPr>
        <w:t xml:space="preserve"> vartoti nerekomenduojama.</w:t>
      </w:r>
    </w:p>
    <w:p w14:paraId="72A90D88" w14:textId="77777777" w:rsidR="0031246C" w:rsidRPr="00381949" w:rsidRDefault="0031246C" w:rsidP="0031246C">
      <w:pPr>
        <w:widowControl w:val="0"/>
        <w:ind w:left="0" w:firstLine="0"/>
        <w:rPr>
          <w:rFonts w:ascii="Times New Roman" w:eastAsia="Times New Roman" w:hAnsi="Times New Roman" w:cs="Times New Roman"/>
          <w:lang w:eastAsia="sl-SI"/>
        </w:rPr>
      </w:pPr>
    </w:p>
    <w:p w14:paraId="5A7915F6" w14:textId="77777777" w:rsidR="0031246C" w:rsidRPr="00381949" w:rsidRDefault="007706FC" w:rsidP="0031246C">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Ezetimibe ELVIM</w:t>
      </w:r>
      <w:r w:rsidRPr="00381949">
        <w:rPr>
          <w:rFonts w:ascii="Times New Roman" w:eastAsia="Times New Roman" w:hAnsi="Times New Roman" w:cs="Times New Roman"/>
          <w:lang w:eastAsia="sl-SI"/>
        </w:rPr>
        <w:t xml:space="preserve"> </w:t>
      </w:r>
      <w:r w:rsidR="0031246C" w:rsidRPr="00381949">
        <w:rPr>
          <w:rFonts w:ascii="Times New Roman" w:eastAsia="Times New Roman" w:hAnsi="Times New Roman" w:cs="Times New Roman"/>
          <w:lang w:eastAsia="sl-SI"/>
        </w:rPr>
        <w:t>ir fibratų (tam tikrų cholesterolio kiekį mažinančių vaistų) derinio vartojimo saugumas ir veiksmingumas nenustatytas.</w:t>
      </w:r>
    </w:p>
    <w:p w14:paraId="724C6C6F"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78E8D801" w14:textId="77777777" w:rsidR="00CC4BA7" w:rsidRPr="00381949" w:rsidRDefault="00CC4BA7" w:rsidP="00CC4BA7">
      <w:pPr>
        <w:widowControl w:val="0"/>
        <w:ind w:left="0" w:firstLine="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Vaikams ir paaugliams</w:t>
      </w:r>
    </w:p>
    <w:p w14:paraId="17B39DF8"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Šiuo vaistu negalima gydyti 6</w:t>
      </w:r>
      <w:r w:rsidRPr="00381949">
        <w:rPr>
          <w:rFonts w:ascii="Times New Roman" w:eastAsia="Times New Roman" w:hAnsi="Times New Roman" w:cs="Times New Roman"/>
          <w:lang w:eastAsia="sl-SI"/>
        </w:rPr>
        <w:noBreakHyphen/>
        <w:t>17</w:t>
      </w:r>
      <w:r w:rsidR="00516BA8">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metų vaikų ir paauglių, nebent taip nurodė gydytojas, kadangi duomenų apie saugumą ir veiksmingumą nepakanka. Šiuo vaistu negalima gydyti jaunesnių kaip 6</w:t>
      </w:r>
      <w:r w:rsidR="00516BA8">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metų vaikų, kadangi duomenų apie tokios amžiaus grupės pacientus nėra.</w:t>
      </w:r>
    </w:p>
    <w:p w14:paraId="60BFF375" w14:textId="77777777" w:rsidR="00CC4BA7" w:rsidRPr="00381949" w:rsidRDefault="00CC4BA7" w:rsidP="00CC4BA7">
      <w:pPr>
        <w:widowControl w:val="0"/>
        <w:numPr>
          <w:ilvl w:val="12"/>
          <w:numId w:val="0"/>
        </w:numPr>
        <w:rPr>
          <w:rFonts w:ascii="Times New Roman" w:eastAsia="Times New Roman" w:hAnsi="Times New Roman" w:cs="Times New Roman"/>
          <w:lang w:eastAsia="sl-SI"/>
        </w:rPr>
      </w:pPr>
    </w:p>
    <w:p w14:paraId="3EEBAA78" w14:textId="77777777" w:rsidR="00CC4BA7" w:rsidRPr="00381949" w:rsidRDefault="00CC4BA7" w:rsidP="00CC4BA7">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 xml:space="preserve">Kiti vaistai ir </w:t>
      </w:r>
      <w:r w:rsidR="007706FC" w:rsidRPr="007706FC">
        <w:rPr>
          <w:rFonts w:ascii="Times New Roman" w:eastAsia="Times New Roman" w:hAnsi="Times New Roman" w:cs="Times New Roman"/>
          <w:b/>
          <w:lang w:eastAsia="sl-SI"/>
        </w:rPr>
        <w:t>Ezetimibe ELVIM</w:t>
      </w:r>
    </w:p>
    <w:p w14:paraId="71F784B3" w14:textId="77777777" w:rsidR="00CC4BA7" w:rsidRPr="00381949" w:rsidRDefault="00CC4BA7" w:rsidP="0031246C">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Jeigu vartojate ar neseniai vartojote kitų vaistų arba dėl to nesate tikri, apie tai pasakykite gydytojui arba vaistininkui. Ypač svarbu, kad pasakytumėte gydytojui, jeigu vartojate vaistą (-ų), kurio (-ų) sudėtyje yra bet kuri iš toliau išvardytų veikliųjų medžiagų.</w:t>
      </w:r>
    </w:p>
    <w:p w14:paraId="3FAAAF54" w14:textId="77777777" w:rsidR="00CC4BA7" w:rsidRPr="00381949" w:rsidRDefault="00CC4BA7" w:rsidP="00CC4BA7">
      <w:pPr>
        <w:widowControl w:val="0"/>
        <w:numPr>
          <w:ilvl w:val="0"/>
          <w:numId w:val="1"/>
        </w:numPr>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Ciklosporino (šio vaisto dažnai vartoja pacientai, kuriems persodinti organai).</w:t>
      </w:r>
    </w:p>
    <w:p w14:paraId="1214FD5D" w14:textId="77777777" w:rsidR="00CC4BA7" w:rsidRPr="00381949" w:rsidRDefault="00CC4BA7" w:rsidP="00CC4BA7">
      <w:pPr>
        <w:widowControl w:val="0"/>
        <w:numPr>
          <w:ilvl w:val="0"/>
          <w:numId w:val="1"/>
        </w:numPr>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Vaistų, kurie apsaugo nuo kraujo krešulių susidarymo, pavyzdžiui, varfarino, </w:t>
      </w:r>
      <w:r w:rsidRPr="001168EC">
        <w:rPr>
          <w:rFonts w:ascii="Times New Roman" w:eastAsia="Times New Roman" w:hAnsi="Times New Roman" w:cs="Times New Roman"/>
          <w:lang w:eastAsia="sl-SI"/>
        </w:rPr>
        <w:t>fenprokumono, acenokumarolio arba fluindiono (</w:t>
      </w:r>
      <w:r w:rsidRPr="00381949">
        <w:rPr>
          <w:rFonts w:ascii="Times New Roman" w:eastAsia="Times New Roman" w:hAnsi="Times New Roman" w:cs="Times New Roman"/>
          <w:lang w:eastAsia="sl-SI"/>
        </w:rPr>
        <w:t>antikoaguliantų).</w:t>
      </w:r>
    </w:p>
    <w:p w14:paraId="4A489614" w14:textId="77777777" w:rsidR="00CC4BA7" w:rsidRPr="00381949" w:rsidRDefault="00CC4BA7" w:rsidP="0031246C">
      <w:pPr>
        <w:widowControl w:val="0"/>
        <w:numPr>
          <w:ilvl w:val="0"/>
          <w:numId w:val="1"/>
        </w:numPr>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Kolestiramino (cholesterolio kiekį mažinančio vaisto), nes jis turi įtakos </w:t>
      </w:r>
      <w:r w:rsidR="004A3153" w:rsidRPr="00171A52">
        <w:rPr>
          <w:rFonts w:ascii="Times New Roman" w:eastAsia="Times New Roman" w:hAnsi="Times New Roman" w:cs="Times New Roman"/>
          <w:lang w:eastAsia="sl-SI"/>
        </w:rPr>
        <w:t>Ezetimibe ELVIM</w:t>
      </w:r>
      <w:r w:rsidR="0031246C"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veikimo būdui.</w:t>
      </w:r>
    </w:p>
    <w:p w14:paraId="5DB24712" w14:textId="77777777" w:rsidR="00CC4BA7" w:rsidRPr="00381949" w:rsidRDefault="00CC4BA7" w:rsidP="00CC4BA7">
      <w:pPr>
        <w:widowControl w:val="0"/>
        <w:numPr>
          <w:ilvl w:val="0"/>
          <w:numId w:val="1"/>
        </w:numPr>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Fibratų (</w:t>
      </w:r>
      <w:r w:rsidR="0031246C" w:rsidRPr="00381949">
        <w:rPr>
          <w:rFonts w:ascii="Times New Roman" w:eastAsia="Times New Roman" w:hAnsi="Times New Roman" w:cs="Times New Roman"/>
          <w:lang w:eastAsia="sl-SI"/>
        </w:rPr>
        <w:t xml:space="preserve">kitų </w:t>
      </w:r>
      <w:r w:rsidRPr="00381949">
        <w:rPr>
          <w:rFonts w:ascii="Times New Roman" w:eastAsia="Times New Roman" w:hAnsi="Times New Roman" w:cs="Times New Roman"/>
          <w:lang w:eastAsia="sl-SI"/>
        </w:rPr>
        <w:t>cholesterolio kiekį mažinančių vaistų).</w:t>
      </w:r>
    </w:p>
    <w:p w14:paraId="1B5D5429"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66725B78" w14:textId="77777777" w:rsidR="00CC4BA7" w:rsidRPr="00381949" w:rsidRDefault="00CC4BA7" w:rsidP="00CC4BA7">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Nėštumas ir žindymo laikotarpis</w:t>
      </w:r>
    </w:p>
    <w:p w14:paraId="4C2BFBBC"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lastRenderedPageBreak/>
        <w:t xml:space="preserve">Jei esate nėščia, planuojate pastoti arba manote, kad galėjote pastoti, </w:t>
      </w:r>
      <w:r w:rsidR="007706FC" w:rsidRPr="007706FC">
        <w:rPr>
          <w:rFonts w:ascii="Times New Roman" w:eastAsia="Times New Roman" w:hAnsi="Times New Roman" w:cs="Times New Roman"/>
          <w:lang w:eastAsia="sl-SI"/>
        </w:rPr>
        <w:t>Ezetimibe ELVIM</w:t>
      </w:r>
      <w:r w:rsidRPr="00381949">
        <w:rPr>
          <w:rFonts w:ascii="Times New Roman" w:eastAsia="Times New Roman" w:hAnsi="Times New Roman" w:cs="Times New Roman"/>
          <w:lang w:eastAsia="sl-SI"/>
        </w:rPr>
        <w:t xml:space="preserve"> kartu su statinu nevartokite. Jeigu pastojote </w:t>
      </w:r>
      <w:r w:rsidR="004A3153" w:rsidRPr="00171A52">
        <w:rPr>
          <w:rFonts w:ascii="Times New Roman" w:eastAsia="Times New Roman" w:hAnsi="Times New Roman" w:cs="Times New Roman"/>
          <w:lang w:eastAsia="sl-SI"/>
        </w:rPr>
        <w:t>Ezetimibe ELVIM</w:t>
      </w:r>
      <w:r w:rsidR="0031246C"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ir statino vartojimo metu, nedelsdama nutraukite abiejų vaistų vartojimą ir pasakykite gydytojui.</w:t>
      </w:r>
    </w:p>
    <w:p w14:paraId="4E653FC6"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1D4C7F06" w14:textId="77777777" w:rsidR="00CC4BA7" w:rsidRPr="00381949" w:rsidRDefault="007706FC" w:rsidP="00CC4BA7">
      <w:pPr>
        <w:widowControl w:val="0"/>
        <w:ind w:left="0" w:firstLine="0"/>
        <w:rPr>
          <w:rFonts w:ascii="Times New Roman" w:eastAsia="Times New Roman" w:hAnsi="Times New Roman" w:cs="Times New Roman"/>
          <w:lang w:eastAsia="sl-SI"/>
        </w:rPr>
      </w:pPr>
      <w:r w:rsidRPr="007706FC">
        <w:rPr>
          <w:rFonts w:ascii="Times New Roman" w:eastAsia="Times New Roman" w:hAnsi="Times New Roman" w:cs="Times New Roman"/>
          <w:lang w:eastAsia="sl-SI"/>
        </w:rPr>
        <w:t xml:space="preserve">Ezetimibe ELVIM </w:t>
      </w:r>
      <w:r w:rsidR="00CC4BA7" w:rsidRPr="00381949">
        <w:rPr>
          <w:rFonts w:ascii="Times New Roman" w:eastAsia="Times New Roman" w:hAnsi="Times New Roman" w:cs="Times New Roman"/>
          <w:lang w:eastAsia="sl-SI"/>
        </w:rPr>
        <w:t xml:space="preserve">vartojimo be statino nėštumo metu patirties nėra. Jeigu esate nėščia, prieš vartojant </w:t>
      </w:r>
      <w:r w:rsidRPr="007706FC">
        <w:rPr>
          <w:rFonts w:ascii="Times New Roman" w:eastAsia="Times New Roman" w:hAnsi="Times New Roman" w:cs="Times New Roman"/>
          <w:lang w:eastAsia="sl-SI"/>
        </w:rPr>
        <w:t xml:space="preserve">Ezetimibe ELVIM </w:t>
      </w:r>
      <w:r w:rsidR="00CC4BA7" w:rsidRPr="00381949">
        <w:rPr>
          <w:rFonts w:ascii="Times New Roman" w:eastAsia="Times New Roman" w:hAnsi="Times New Roman" w:cs="Times New Roman"/>
          <w:lang w:eastAsia="sl-SI"/>
        </w:rPr>
        <w:t>būtina pasitarti su gydytoju.</w:t>
      </w:r>
    </w:p>
    <w:p w14:paraId="1AB1D8D5"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33D81A14"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Jeigu </w:t>
      </w:r>
      <w:r w:rsidR="0031246C" w:rsidRPr="00381949">
        <w:rPr>
          <w:rFonts w:ascii="Times New Roman" w:eastAsia="Times New Roman" w:hAnsi="Times New Roman" w:cs="Times New Roman"/>
          <w:lang w:eastAsia="sl-SI"/>
        </w:rPr>
        <w:t>žindote kūdikį</w:t>
      </w:r>
      <w:r w:rsidRPr="00381949">
        <w:rPr>
          <w:rFonts w:ascii="Times New Roman" w:eastAsia="Times New Roman" w:hAnsi="Times New Roman" w:cs="Times New Roman"/>
          <w:lang w:eastAsia="sl-SI"/>
        </w:rPr>
        <w:t xml:space="preserve">, </w:t>
      </w:r>
      <w:r w:rsidR="007706FC" w:rsidRPr="007706FC">
        <w:rPr>
          <w:rFonts w:ascii="Times New Roman" w:eastAsia="Times New Roman" w:hAnsi="Times New Roman" w:cs="Times New Roman"/>
          <w:lang w:eastAsia="sl-SI"/>
        </w:rPr>
        <w:t>Ezetimibe ELVIM</w:t>
      </w:r>
      <w:r w:rsidR="0031246C"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kartu su statinu nevartokite, kadangi nežinoma, ar šių vaistų patenka į moters pieną.</w:t>
      </w:r>
    </w:p>
    <w:p w14:paraId="046D3BAC" w14:textId="77777777" w:rsidR="00CC4BA7" w:rsidRPr="00381949" w:rsidRDefault="00CC4BA7" w:rsidP="00CC4BA7">
      <w:pPr>
        <w:widowControl w:val="0"/>
        <w:rPr>
          <w:rFonts w:ascii="Times New Roman" w:eastAsia="Times New Roman" w:hAnsi="Times New Roman" w:cs="Times New Roman"/>
          <w:lang w:eastAsia="sl-SI"/>
        </w:rPr>
      </w:pPr>
    </w:p>
    <w:p w14:paraId="6D96F71E" w14:textId="77777777" w:rsidR="00CC4BA7" w:rsidRPr="00381949" w:rsidRDefault="00CC4BA7" w:rsidP="00CC4BA7">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Jeigu </w:t>
      </w:r>
      <w:r w:rsidR="0031246C" w:rsidRPr="00381949">
        <w:rPr>
          <w:rFonts w:ascii="Times New Roman" w:eastAsia="Times New Roman" w:hAnsi="Times New Roman" w:cs="Times New Roman"/>
          <w:lang w:eastAsia="sl-SI"/>
        </w:rPr>
        <w:t>žindote kūdikį</w:t>
      </w:r>
      <w:r w:rsidRPr="00381949">
        <w:rPr>
          <w:rFonts w:ascii="Times New Roman" w:eastAsia="Times New Roman" w:hAnsi="Times New Roman" w:cs="Times New Roman"/>
          <w:lang w:eastAsia="sl-SI"/>
        </w:rPr>
        <w:t xml:space="preserve">, </w:t>
      </w:r>
      <w:r w:rsidR="007706FC" w:rsidRPr="007706FC">
        <w:rPr>
          <w:rFonts w:ascii="Times New Roman" w:eastAsia="Times New Roman" w:hAnsi="Times New Roman" w:cs="Times New Roman"/>
          <w:lang w:eastAsia="sl-SI"/>
        </w:rPr>
        <w:t xml:space="preserve">Ezetimibe ELVIM </w:t>
      </w:r>
      <w:r w:rsidRPr="00381949">
        <w:rPr>
          <w:rFonts w:ascii="Times New Roman" w:eastAsia="Times New Roman" w:hAnsi="Times New Roman" w:cs="Times New Roman"/>
          <w:lang w:eastAsia="sl-SI"/>
        </w:rPr>
        <w:t>vartoti be statino negalima. Pasitarkite su gydytoju.</w:t>
      </w:r>
    </w:p>
    <w:p w14:paraId="53933E98" w14:textId="77777777" w:rsidR="00CC4BA7" w:rsidRPr="00381949" w:rsidRDefault="00CC4BA7" w:rsidP="00CC4BA7">
      <w:pPr>
        <w:widowControl w:val="0"/>
        <w:rPr>
          <w:rFonts w:ascii="Times New Roman" w:eastAsia="Times New Roman" w:hAnsi="Times New Roman" w:cs="Times New Roman"/>
          <w:szCs w:val="20"/>
          <w:lang w:eastAsia="sl-SI"/>
        </w:rPr>
      </w:pPr>
    </w:p>
    <w:p w14:paraId="52D5416F" w14:textId="77777777" w:rsidR="00CC4BA7" w:rsidRPr="00381949" w:rsidRDefault="00CC4BA7" w:rsidP="00CC4BA7">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Prieš vartojant bet kokį vaistą, būtina pasitarti su gydytoju arba vaistininku.</w:t>
      </w:r>
    </w:p>
    <w:p w14:paraId="5A3C0E99" w14:textId="77777777" w:rsidR="00CC4BA7" w:rsidRPr="00381949" w:rsidRDefault="00CC4BA7" w:rsidP="00CC4BA7">
      <w:pPr>
        <w:widowControl w:val="0"/>
        <w:rPr>
          <w:rFonts w:ascii="Times New Roman" w:eastAsia="Times New Roman" w:hAnsi="Times New Roman" w:cs="Times New Roman"/>
          <w:lang w:eastAsia="sl-SI"/>
        </w:rPr>
      </w:pPr>
    </w:p>
    <w:p w14:paraId="4D08E42A" w14:textId="77777777" w:rsidR="00CC4BA7" w:rsidRPr="00381949" w:rsidRDefault="00CC4BA7" w:rsidP="00CC4BA7">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Vairavimas ir mechanizmų valdymas</w:t>
      </w:r>
    </w:p>
    <w:p w14:paraId="6925FE44" w14:textId="77777777" w:rsidR="00CC4BA7" w:rsidRPr="00381949" w:rsidRDefault="007706FC" w:rsidP="00CC4BA7">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Ezetimibe ELVIM</w:t>
      </w:r>
      <w:r w:rsidR="00375243" w:rsidRPr="00381949">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 xml:space="preserve">poveikis gebėjimui vairuoti ar valdyti mechanizmus nėra tikėtinas. Vis dėlto vairuojant ar valdant mechanizmus reikia turėti omenyje, kad kai kuriems žmonėms, pavartojusiems </w:t>
      </w:r>
      <w:r>
        <w:rPr>
          <w:rFonts w:ascii="Times New Roman" w:eastAsia="Times New Roman" w:hAnsi="Times New Roman" w:cs="Times New Roman"/>
          <w:lang w:eastAsia="sl-SI"/>
        </w:rPr>
        <w:t>Ezetimibe ELVIM</w:t>
      </w:r>
      <w:r w:rsidR="00CC4BA7" w:rsidRPr="00381949">
        <w:rPr>
          <w:rFonts w:ascii="Times New Roman" w:eastAsia="Times New Roman" w:hAnsi="Times New Roman" w:cs="Times New Roman"/>
          <w:lang w:eastAsia="sl-SI"/>
        </w:rPr>
        <w:t>, gali pasireikšti svaigulys.</w:t>
      </w:r>
    </w:p>
    <w:p w14:paraId="71985CD4"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7D2E20F5" w14:textId="17921E27" w:rsidR="00C93945" w:rsidRPr="00C93945" w:rsidRDefault="00C93945" w:rsidP="00C93945">
      <w:pPr>
        <w:widowControl w:val="0"/>
        <w:numPr>
          <w:ilvl w:val="12"/>
          <w:numId w:val="0"/>
        </w:numPr>
        <w:ind w:right="-2"/>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Ezetimibe ELVIM </w:t>
      </w:r>
      <w:r w:rsidRPr="00C93945">
        <w:rPr>
          <w:rFonts w:ascii="Times New Roman" w:eastAsia="Times New Roman" w:hAnsi="Times New Roman" w:cs="Times New Roman"/>
          <w:b/>
          <w:lang w:eastAsia="sl-SI"/>
        </w:rPr>
        <w:t>sudėtyje yra la</w:t>
      </w:r>
      <w:r>
        <w:rPr>
          <w:rFonts w:ascii="Times New Roman" w:eastAsia="Times New Roman" w:hAnsi="Times New Roman" w:cs="Times New Roman"/>
          <w:b/>
          <w:lang w:eastAsia="sl-SI"/>
        </w:rPr>
        <w:t>ktozės</w:t>
      </w:r>
      <w:r w:rsidR="002158BA">
        <w:rPr>
          <w:rFonts w:ascii="Times New Roman" w:eastAsia="Times New Roman" w:hAnsi="Times New Roman" w:cs="Times New Roman"/>
          <w:b/>
          <w:lang w:eastAsia="sl-SI"/>
        </w:rPr>
        <w:t xml:space="preserve"> ir natrio</w:t>
      </w:r>
    </w:p>
    <w:p w14:paraId="6DB33F3A" w14:textId="300897CE" w:rsidR="00C93945" w:rsidRDefault="00C93945" w:rsidP="00C93945">
      <w:pPr>
        <w:widowControl w:val="0"/>
        <w:numPr>
          <w:ilvl w:val="12"/>
          <w:numId w:val="0"/>
        </w:numPr>
        <w:ind w:right="-2"/>
        <w:rPr>
          <w:rFonts w:ascii="Times New Roman" w:eastAsia="Times New Roman" w:hAnsi="Times New Roman" w:cs="Times New Roman"/>
          <w:bCs/>
          <w:lang w:eastAsia="sl-SI"/>
        </w:rPr>
      </w:pPr>
      <w:r w:rsidRPr="00C93945">
        <w:rPr>
          <w:rFonts w:ascii="Times New Roman" w:eastAsia="Times New Roman" w:hAnsi="Times New Roman" w:cs="Times New Roman"/>
          <w:bCs/>
          <w:lang w:eastAsia="sl-SI"/>
        </w:rPr>
        <w:t>Jeigu gydytojas Jums yra sakęs, kad netoleruojate kokių nors angliavandenių, kreipkitės į jį prieš pradėdami vartoti šį vaistą.</w:t>
      </w:r>
    </w:p>
    <w:p w14:paraId="54B4873C" w14:textId="6EDE6A7F" w:rsidR="002158BA" w:rsidRDefault="002158BA" w:rsidP="00C93945">
      <w:pPr>
        <w:widowControl w:val="0"/>
        <w:numPr>
          <w:ilvl w:val="12"/>
          <w:numId w:val="0"/>
        </w:numPr>
        <w:ind w:right="-2"/>
        <w:rPr>
          <w:rFonts w:ascii="Times New Roman" w:eastAsia="Times New Roman" w:hAnsi="Times New Roman" w:cs="Times New Roman"/>
          <w:bCs/>
          <w:lang w:eastAsia="sl-SI"/>
        </w:rPr>
      </w:pPr>
    </w:p>
    <w:p w14:paraId="65A88C5C" w14:textId="29EA8009" w:rsidR="002158BA" w:rsidRDefault="002158BA" w:rsidP="00C93945">
      <w:pPr>
        <w:widowControl w:val="0"/>
        <w:numPr>
          <w:ilvl w:val="12"/>
          <w:numId w:val="0"/>
        </w:numPr>
        <w:ind w:right="-2"/>
        <w:rPr>
          <w:rFonts w:ascii="Times New Roman" w:eastAsia="Times New Roman" w:hAnsi="Times New Roman" w:cs="Times New Roman"/>
          <w:bCs/>
          <w:lang w:eastAsia="sl-SI"/>
        </w:rPr>
      </w:pPr>
      <w:r w:rsidRPr="002158BA">
        <w:rPr>
          <w:rFonts w:ascii="Times New Roman" w:eastAsia="Times New Roman" w:hAnsi="Times New Roman" w:cs="Times New Roman"/>
          <w:bCs/>
          <w:lang w:eastAsia="sl-SI"/>
        </w:rPr>
        <w:t>Šio vaisto tabletėje yra mažiau kaip 1</w:t>
      </w:r>
      <w:r w:rsidR="00A3195B">
        <w:rPr>
          <w:rFonts w:ascii="Times New Roman" w:eastAsia="Times New Roman" w:hAnsi="Times New Roman" w:cs="Times New Roman"/>
          <w:bCs/>
          <w:lang w:eastAsia="sl-SI"/>
        </w:rPr>
        <w:t> </w:t>
      </w:r>
      <w:r w:rsidRPr="002158BA">
        <w:rPr>
          <w:rFonts w:ascii="Times New Roman" w:eastAsia="Times New Roman" w:hAnsi="Times New Roman" w:cs="Times New Roman"/>
          <w:bCs/>
          <w:lang w:eastAsia="sl-SI"/>
        </w:rPr>
        <w:t>mmol (23</w:t>
      </w:r>
      <w:r w:rsidR="00A3195B">
        <w:rPr>
          <w:rFonts w:ascii="Times New Roman" w:eastAsia="Times New Roman" w:hAnsi="Times New Roman" w:cs="Times New Roman"/>
          <w:bCs/>
          <w:lang w:eastAsia="sl-SI"/>
        </w:rPr>
        <w:t> </w:t>
      </w:r>
      <w:r w:rsidRPr="002158BA">
        <w:rPr>
          <w:rFonts w:ascii="Times New Roman" w:eastAsia="Times New Roman" w:hAnsi="Times New Roman" w:cs="Times New Roman"/>
          <w:bCs/>
          <w:lang w:eastAsia="sl-SI"/>
        </w:rPr>
        <w:t>mg) natrio, t.</w:t>
      </w:r>
      <w:r w:rsidR="00A3195B">
        <w:rPr>
          <w:rFonts w:ascii="Times New Roman" w:eastAsia="Times New Roman" w:hAnsi="Times New Roman" w:cs="Times New Roman"/>
          <w:bCs/>
          <w:lang w:eastAsia="sl-SI"/>
        </w:rPr>
        <w:t xml:space="preserve"> </w:t>
      </w:r>
      <w:r w:rsidRPr="002158BA">
        <w:rPr>
          <w:rFonts w:ascii="Times New Roman" w:eastAsia="Times New Roman" w:hAnsi="Times New Roman" w:cs="Times New Roman"/>
          <w:bCs/>
          <w:lang w:eastAsia="sl-SI"/>
        </w:rPr>
        <w:t>y. jis beveik neturi reikšmės.</w:t>
      </w:r>
    </w:p>
    <w:p w14:paraId="42636083" w14:textId="77777777" w:rsidR="00CC4BA7" w:rsidRDefault="00CC4BA7" w:rsidP="00CC4BA7">
      <w:pPr>
        <w:widowControl w:val="0"/>
        <w:numPr>
          <w:ilvl w:val="12"/>
          <w:numId w:val="0"/>
        </w:numPr>
        <w:ind w:right="-2"/>
        <w:rPr>
          <w:rFonts w:ascii="Times New Roman" w:eastAsia="Times New Roman" w:hAnsi="Times New Roman" w:cs="Times New Roman"/>
          <w:lang w:eastAsia="sl-SI"/>
        </w:rPr>
      </w:pPr>
    </w:p>
    <w:p w14:paraId="797A57FB" w14:textId="77777777" w:rsidR="00C93945" w:rsidRPr="00381949" w:rsidRDefault="00C93945" w:rsidP="00CC4BA7">
      <w:pPr>
        <w:widowControl w:val="0"/>
        <w:numPr>
          <w:ilvl w:val="12"/>
          <w:numId w:val="0"/>
        </w:numPr>
        <w:ind w:right="-2"/>
        <w:rPr>
          <w:rFonts w:ascii="Times New Roman" w:eastAsia="Times New Roman" w:hAnsi="Times New Roman" w:cs="Times New Roman"/>
          <w:lang w:eastAsia="sl-SI"/>
        </w:rPr>
      </w:pPr>
    </w:p>
    <w:p w14:paraId="658E2294" w14:textId="77777777" w:rsidR="00CC4BA7" w:rsidRPr="00381949" w:rsidRDefault="00CC4BA7" w:rsidP="00CC4BA7">
      <w:pPr>
        <w:widowControl w:val="0"/>
        <w:numPr>
          <w:ilvl w:val="12"/>
          <w:numId w:val="0"/>
        </w:numPr>
        <w:ind w:left="567" w:hanging="567"/>
        <w:outlineLvl w:val="0"/>
        <w:rPr>
          <w:rFonts w:ascii="Times New Roman" w:eastAsia="Times New Roman" w:hAnsi="Times New Roman" w:cs="Times New Roman"/>
          <w:b/>
          <w:caps/>
          <w:lang w:eastAsia="sl-SI"/>
        </w:rPr>
      </w:pPr>
      <w:r w:rsidRPr="00381949">
        <w:rPr>
          <w:rFonts w:ascii="Times New Roman" w:eastAsia="Times New Roman" w:hAnsi="Times New Roman" w:cs="Times New Roman"/>
          <w:b/>
          <w:lang w:eastAsia="sl-SI"/>
        </w:rPr>
        <w:t>3.</w:t>
      </w:r>
      <w:r w:rsidRPr="00381949">
        <w:rPr>
          <w:rFonts w:ascii="Times New Roman" w:eastAsia="Times New Roman" w:hAnsi="Times New Roman" w:cs="Times New Roman"/>
          <w:b/>
          <w:lang w:eastAsia="sl-SI"/>
        </w:rPr>
        <w:tab/>
        <w:t xml:space="preserve">Kaip vartoti </w:t>
      </w:r>
      <w:r w:rsidR="007706FC" w:rsidRPr="007706FC">
        <w:rPr>
          <w:rFonts w:ascii="Times New Roman" w:eastAsia="Times New Roman" w:hAnsi="Times New Roman" w:cs="Times New Roman"/>
          <w:b/>
          <w:lang w:eastAsia="sl-SI"/>
        </w:rPr>
        <w:t>Ezetimibe ELVIM</w:t>
      </w:r>
    </w:p>
    <w:p w14:paraId="18D18546" w14:textId="77777777" w:rsidR="00CC4BA7" w:rsidRPr="00381949" w:rsidRDefault="00CC4BA7" w:rsidP="00CC4BA7">
      <w:pPr>
        <w:widowControl w:val="0"/>
        <w:rPr>
          <w:rFonts w:ascii="Times New Roman" w:eastAsia="Times New Roman" w:hAnsi="Times New Roman" w:cs="Times New Roman"/>
          <w:lang w:eastAsia="sl-SI"/>
        </w:rPr>
      </w:pPr>
    </w:p>
    <w:p w14:paraId="38F28B6C"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Visada vartokite šį vaistą tiksliai kaip nurodė gydytojas. Toliau vartokite kitų jau vartojamų cholesterolio kiekį mažinančių vaistų, nebent gydytojas nurodė kitaip</w:t>
      </w:r>
      <w:r w:rsidR="00375243" w:rsidRPr="00381949">
        <w:rPr>
          <w:rFonts w:ascii="Times New Roman" w:eastAsia="Times New Roman" w:hAnsi="Times New Roman" w:cs="Times New Roman"/>
          <w:lang w:eastAsia="sl-SI"/>
        </w:rPr>
        <w:t>.</w:t>
      </w:r>
      <w:r w:rsidRPr="00381949">
        <w:rPr>
          <w:rFonts w:ascii="Times New Roman" w:eastAsia="Times New Roman" w:hAnsi="Times New Roman" w:cs="Times New Roman"/>
          <w:lang w:eastAsia="sl-SI"/>
        </w:rPr>
        <w:t xml:space="preserve"> Jeigu abejojate, kreipkitės į gydytoją arba vaistininką.</w:t>
      </w:r>
    </w:p>
    <w:p w14:paraId="4BDB8287" w14:textId="77777777" w:rsidR="00CC4BA7" w:rsidRPr="007706FC" w:rsidRDefault="00CC4BA7" w:rsidP="007706FC">
      <w:pPr>
        <w:pStyle w:val="Sraopastraipa"/>
        <w:widowControl w:val="0"/>
        <w:numPr>
          <w:ilvl w:val="0"/>
          <w:numId w:val="11"/>
        </w:numPr>
        <w:tabs>
          <w:tab w:val="left" w:pos="360"/>
        </w:tabs>
        <w:spacing w:after="0" w:line="240" w:lineRule="auto"/>
        <w:ind w:left="360"/>
        <w:rPr>
          <w:rFonts w:ascii="Times New Roman" w:eastAsia="Times New Roman" w:hAnsi="Times New Roman"/>
          <w:lang w:val="lt-LT" w:eastAsia="sl-SI"/>
        </w:rPr>
      </w:pPr>
      <w:r w:rsidRPr="007706FC">
        <w:rPr>
          <w:rFonts w:ascii="Times New Roman" w:hAnsi="Times New Roman"/>
          <w:lang w:val="lt-LT"/>
        </w:rPr>
        <w:t xml:space="preserve">Prieš </w:t>
      </w:r>
      <w:r w:rsidR="00375243" w:rsidRPr="007706FC">
        <w:rPr>
          <w:rFonts w:ascii="Times New Roman" w:hAnsi="Times New Roman"/>
          <w:lang w:val="lt-LT"/>
        </w:rPr>
        <w:t>pradedant gydymą</w:t>
      </w:r>
      <w:r w:rsidRPr="007706FC">
        <w:rPr>
          <w:rFonts w:ascii="Times New Roman" w:hAnsi="Times New Roman"/>
          <w:lang w:val="lt-LT"/>
        </w:rPr>
        <w:t xml:space="preserve"> </w:t>
      </w:r>
      <w:r w:rsidR="007706FC" w:rsidRPr="007706FC">
        <w:rPr>
          <w:rFonts w:ascii="Times New Roman" w:eastAsia="Times New Roman" w:hAnsi="Times New Roman"/>
          <w:lang w:val="lt-LT" w:eastAsia="sl-SI"/>
        </w:rPr>
        <w:t>Ezetimibe ELVIM</w:t>
      </w:r>
      <w:r w:rsidR="00375243" w:rsidRPr="007706FC">
        <w:rPr>
          <w:rFonts w:ascii="Times New Roman" w:hAnsi="Times New Roman"/>
          <w:lang w:val="lt-LT"/>
        </w:rPr>
        <w:t xml:space="preserve"> </w:t>
      </w:r>
      <w:r w:rsidRPr="007706FC">
        <w:rPr>
          <w:rFonts w:ascii="Times New Roman" w:hAnsi="Times New Roman"/>
          <w:lang w:val="lt-LT"/>
        </w:rPr>
        <w:t>būtina laikykis cholesterolio kiekį mažinančios dietos.</w:t>
      </w:r>
    </w:p>
    <w:p w14:paraId="3F2B5C25" w14:textId="77777777" w:rsidR="00CC4BA7" w:rsidRPr="007706FC" w:rsidRDefault="00CC4BA7" w:rsidP="007706FC">
      <w:pPr>
        <w:pStyle w:val="Sraopastraipa"/>
        <w:widowControl w:val="0"/>
        <w:numPr>
          <w:ilvl w:val="0"/>
          <w:numId w:val="11"/>
        </w:numPr>
        <w:tabs>
          <w:tab w:val="left" w:pos="360"/>
        </w:tabs>
        <w:spacing w:after="0" w:line="240" w:lineRule="auto"/>
        <w:ind w:left="360"/>
        <w:rPr>
          <w:rFonts w:ascii="Times New Roman" w:eastAsia="Times New Roman" w:hAnsi="Times New Roman"/>
          <w:lang w:val="lt-LT" w:eastAsia="sl-SI"/>
        </w:rPr>
      </w:pPr>
      <w:r w:rsidRPr="007706FC">
        <w:rPr>
          <w:rFonts w:ascii="Times New Roman" w:eastAsia="Times New Roman" w:hAnsi="Times New Roman"/>
          <w:lang w:val="lt-LT" w:eastAsia="sl-SI"/>
        </w:rPr>
        <w:t xml:space="preserve">Jos būtina laikytis ir vartojant </w:t>
      </w:r>
      <w:r w:rsidR="007706FC" w:rsidRPr="007706FC">
        <w:rPr>
          <w:rFonts w:ascii="Times New Roman" w:eastAsia="Times New Roman" w:hAnsi="Times New Roman"/>
          <w:lang w:val="lt-LT" w:eastAsia="sl-SI"/>
        </w:rPr>
        <w:t>Ezetimibe ELVIM</w:t>
      </w:r>
      <w:r w:rsidRPr="007706FC">
        <w:rPr>
          <w:rFonts w:ascii="Times New Roman" w:eastAsia="Times New Roman" w:hAnsi="Times New Roman"/>
          <w:lang w:val="lt-LT" w:eastAsia="sl-SI"/>
        </w:rPr>
        <w:t>.</w:t>
      </w:r>
    </w:p>
    <w:p w14:paraId="7D7ACEE1"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6B5F8CF7"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Kartą per parą </w:t>
      </w:r>
      <w:r w:rsidR="00375243" w:rsidRPr="00381949">
        <w:rPr>
          <w:rFonts w:ascii="Times New Roman" w:eastAsia="Times New Roman" w:hAnsi="Times New Roman" w:cs="Times New Roman"/>
          <w:lang w:eastAsia="sl-SI"/>
        </w:rPr>
        <w:t xml:space="preserve">per burną vartojama </w:t>
      </w:r>
      <w:r w:rsidRPr="00381949">
        <w:rPr>
          <w:rFonts w:ascii="Times New Roman" w:eastAsia="Times New Roman" w:hAnsi="Times New Roman" w:cs="Times New Roman"/>
          <w:lang w:eastAsia="sl-SI"/>
        </w:rPr>
        <w:t xml:space="preserve">dozė yra viena </w:t>
      </w:r>
      <w:r w:rsidR="00BC4F13">
        <w:rPr>
          <w:rFonts w:ascii="Times New Roman" w:eastAsia="Times New Roman" w:hAnsi="Times New Roman" w:cs="Times New Roman"/>
          <w:lang w:eastAsia="sl-SI"/>
        </w:rPr>
        <w:t>Ezetimibe ELVIM</w:t>
      </w:r>
      <w:r w:rsidR="00375243"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10 mg tabletė.</w:t>
      </w:r>
    </w:p>
    <w:p w14:paraId="4BAFCA0E"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31E74B56" w14:textId="77777777" w:rsidR="00CC4BA7" w:rsidRPr="00381949" w:rsidRDefault="00BC4F13" w:rsidP="00CC4BA7">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Ezetimibe ELVIM</w:t>
      </w:r>
      <w:r w:rsidR="00375243" w:rsidRPr="00381949">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vartokite bet kuriuo paros metu. Galima vartoti valgio metu arba nevalgius.</w:t>
      </w:r>
    </w:p>
    <w:p w14:paraId="1141EA54"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28C741F4"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Jeigu gydytojas Jums paskyrė </w:t>
      </w:r>
      <w:r w:rsidR="00BC4F13">
        <w:rPr>
          <w:rFonts w:ascii="Times New Roman" w:eastAsia="Times New Roman" w:hAnsi="Times New Roman" w:cs="Times New Roman"/>
          <w:lang w:eastAsia="sl-SI"/>
        </w:rPr>
        <w:t>Ezetimibe ELVIM</w:t>
      </w:r>
      <w:r w:rsidR="00375243"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vartoti kartu su statinu, abiejų vaistų galite vartoti tuo pat metu. Tokiu atveju perskaitykite dozavimo instrukcijas, esančias atitinkamo statino pakuotės lapelyje.</w:t>
      </w:r>
    </w:p>
    <w:p w14:paraId="7F39F245"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6D104FF4"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Jeigu gydytojas Jums paskyrė </w:t>
      </w:r>
      <w:r w:rsidR="00BC4F13">
        <w:rPr>
          <w:rFonts w:ascii="Times New Roman" w:eastAsia="Times New Roman" w:hAnsi="Times New Roman" w:cs="Times New Roman"/>
          <w:lang w:eastAsia="sl-SI"/>
        </w:rPr>
        <w:t>Ezetimibe ELVIM</w:t>
      </w:r>
      <w:r w:rsidR="00375243"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 xml:space="preserve">vartoti kartu su kitu cholesterolio kiekį mažinančiu vaistu, kurio sudėtyje yra veikliosios medžiagos kolestiramino, arba bet kuriuo kitu vaistu, kurio sudėtyje yra tulžies rūgštis surišančios medžiagos, </w:t>
      </w:r>
      <w:r w:rsidR="004A3153" w:rsidRPr="00171A52">
        <w:rPr>
          <w:rFonts w:ascii="Times New Roman" w:eastAsia="Times New Roman" w:hAnsi="Times New Roman" w:cs="Times New Roman"/>
          <w:lang w:eastAsia="sl-SI"/>
        </w:rPr>
        <w:t>Ezetimibe ELVIM</w:t>
      </w:r>
      <w:r w:rsidR="00375243" w:rsidRPr="00381949">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vartokite likus</w:t>
      </w:r>
      <w:r w:rsidR="00375243" w:rsidRPr="00381949">
        <w:rPr>
          <w:rFonts w:ascii="Times New Roman" w:eastAsia="Times New Roman" w:hAnsi="Times New Roman" w:cs="Times New Roman"/>
          <w:lang w:eastAsia="sl-SI"/>
        </w:rPr>
        <w:t xml:space="preserve"> mažiausiai 2 </w:t>
      </w:r>
      <w:r w:rsidRPr="00381949">
        <w:rPr>
          <w:rFonts w:ascii="Times New Roman" w:eastAsia="Times New Roman" w:hAnsi="Times New Roman" w:cs="Times New Roman"/>
          <w:lang w:eastAsia="sl-SI"/>
        </w:rPr>
        <w:t>valandoms iki tulžies rūgštis surišančios med</w:t>
      </w:r>
      <w:r w:rsidR="00375243" w:rsidRPr="00381949">
        <w:rPr>
          <w:rFonts w:ascii="Times New Roman" w:eastAsia="Times New Roman" w:hAnsi="Times New Roman" w:cs="Times New Roman"/>
          <w:lang w:eastAsia="sl-SI"/>
        </w:rPr>
        <w:t>žiagos vartojimo arba praėjus 4 </w:t>
      </w:r>
      <w:r w:rsidRPr="00381949">
        <w:rPr>
          <w:rFonts w:ascii="Times New Roman" w:eastAsia="Times New Roman" w:hAnsi="Times New Roman" w:cs="Times New Roman"/>
          <w:lang w:eastAsia="sl-SI"/>
        </w:rPr>
        <w:t>valandoms po jos vartojimo.</w:t>
      </w:r>
    </w:p>
    <w:p w14:paraId="25D82C78"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712EAF90" w14:textId="77777777" w:rsidR="00CC4BA7" w:rsidRPr="00381949" w:rsidRDefault="00CC4BA7" w:rsidP="00CC4BA7">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 xml:space="preserve">Ką daryti pavartojus per didelę </w:t>
      </w:r>
      <w:r w:rsidR="00BC4F13" w:rsidRPr="00BC4F13">
        <w:rPr>
          <w:rFonts w:ascii="Times New Roman" w:eastAsia="Times New Roman" w:hAnsi="Times New Roman" w:cs="Times New Roman"/>
          <w:b/>
          <w:bCs/>
          <w:lang w:eastAsia="sl-SI"/>
        </w:rPr>
        <w:t>Ezetimibe ELVIM</w:t>
      </w:r>
      <w:r w:rsidR="00375243" w:rsidRPr="00381949">
        <w:rPr>
          <w:rFonts w:ascii="Times New Roman" w:eastAsia="Times New Roman" w:hAnsi="Times New Roman" w:cs="Times New Roman"/>
          <w:b/>
          <w:bCs/>
          <w:lang w:eastAsia="sl-SI"/>
        </w:rPr>
        <w:t xml:space="preserve"> </w:t>
      </w:r>
      <w:r w:rsidRPr="00381949">
        <w:rPr>
          <w:rFonts w:ascii="Times New Roman" w:eastAsia="Times New Roman" w:hAnsi="Times New Roman" w:cs="Times New Roman"/>
          <w:b/>
          <w:lang w:eastAsia="sl-SI"/>
        </w:rPr>
        <w:t>dozę</w:t>
      </w:r>
    </w:p>
    <w:p w14:paraId="27121B74" w14:textId="77777777" w:rsidR="00CC4BA7" w:rsidRPr="00381949" w:rsidRDefault="00CC4BA7" w:rsidP="00CC4BA7">
      <w:pPr>
        <w:widowControl w:val="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Kreipkitės į gydytoją arba vaistininką.</w:t>
      </w:r>
    </w:p>
    <w:p w14:paraId="7CB3F998" w14:textId="77777777" w:rsidR="00CC4BA7" w:rsidRPr="00381949" w:rsidRDefault="00CC4BA7" w:rsidP="00CC4BA7">
      <w:pPr>
        <w:widowControl w:val="0"/>
        <w:rPr>
          <w:rFonts w:ascii="Times New Roman" w:eastAsia="Times New Roman" w:hAnsi="Times New Roman" w:cs="Times New Roman"/>
          <w:lang w:eastAsia="sl-SI"/>
        </w:rPr>
      </w:pPr>
    </w:p>
    <w:p w14:paraId="1F7B2EDD" w14:textId="77777777" w:rsidR="00CC4BA7" w:rsidRPr="00381949" w:rsidRDefault="00CC4BA7" w:rsidP="00CC4BA7">
      <w:pPr>
        <w:widowControl w:val="0"/>
        <w:rPr>
          <w:rFonts w:ascii="Times New Roman" w:eastAsia="Times New Roman" w:hAnsi="Times New Roman" w:cs="Times New Roman"/>
          <w:b/>
          <w:bCs/>
          <w:lang w:eastAsia="sl-SI"/>
        </w:rPr>
      </w:pPr>
      <w:r w:rsidRPr="00381949">
        <w:rPr>
          <w:rFonts w:ascii="Times New Roman" w:eastAsia="Times New Roman" w:hAnsi="Times New Roman" w:cs="Times New Roman"/>
          <w:b/>
          <w:lang w:eastAsia="sl-SI"/>
        </w:rPr>
        <w:t xml:space="preserve">Pamiršus pavartoti </w:t>
      </w:r>
      <w:r w:rsidR="00BC4F13" w:rsidRPr="00BC4F13">
        <w:rPr>
          <w:rFonts w:ascii="Times New Roman" w:eastAsia="Times New Roman" w:hAnsi="Times New Roman" w:cs="Times New Roman"/>
          <w:b/>
          <w:bCs/>
          <w:lang w:eastAsia="sl-SI"/>
        </w:rPr>
        <w:t>Ezetimibe ELVIM</w:t>
      </w:r>
    </w:p>
    <w:p w14:paraId="53C18477"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Negalima vartoti dvigubos dozės norint kompensuoti praleistą tabletę. </w:t>
      </w:r>
      <w:r w:rsidR="00375243" w:rsidRPr="00381949">
        <w:rPr>
          <w:rFonts w:ascii="Times New Roman" w:eastAsia="Times New Roman" w:hAnsi="Times New Roman" w:cs="Times New Roman"/>
          <w:lang w:eastAsia="sl-SI"/>
        </w:rPr>
        <w:t xml:space="preserve">Paskirtą </w:t>
      </w:r>
      <w:r w:rsidR="00BC4F13">
        <w:rPr>
          <w:rFonts w:ascii="Times New Roman" w:eastAsia="Times New Roman" w:hAnsi="Times New Roman" w:cs="Times New Roman"/>
          <w:lang w:eastAsia="sl-SI"/>
        </w:rPr>
        <w:t>Ezetimibe ELVIM</w:t>
      </w:r>
      <w:r w:rsidR="00375243" w:rsidRPr="00381949">
        <w:rPr>
          <w:rFonts w:ascii="Times New Roman" w:eastAsia="Times New Roman" w:hAnsi="Times New Roman" w:cs="Times New Roman"/>
          <w:lang w:eastAsia="sl-SI"/>
        </w:rPr>
        <w:t xml:space="preserve"> dozę vartokite k</w:t>
      </w:r>
      <w:r w:rsidRPr="00381949">
        <w:rPr>
          <w:rFonts w:ascii="Times New Roman" w:eastAsia="Times New Roman" w:hAnsi="Times New Roman" w:cs="Times New Roman"/>
          <w:lang w:eastAsia="sl-SI"/>
        </w:rPr>
        <w:t>itą dieną įprastu metu.</w:t>
      </w:r>
    </w:p>
    <w:p w14:paraId="42039B34" w14:textId="77777777" w:rsidR="00CC4BA7" w:rsidRPr="00381949" w:rsidRDefault="00CC4BA7" w:rsidP="00CC4BA7">
      <w:pPr>
        <w:widowControl w:val="0"/>
        <w:rPr>
          <w:rFonts w:ascii="Times New Roman" w:eastAsia="Times New Roman" w:hAnsi="Times New Roman" w:cs="Times New Roman"/>
          <w:lang w:eastAsia="sl-SI"/>
        </w:rPr>
      </w:pPr>
    </w:p>
    <w:p w14:paraId="1F65E8CB" w14:textId="77777777" w:rsidR="00CC4BA7" w:rsidRPr="00381949" w:rsidRDefault="00CC4BA7" w:rsidP="00CC4BA7">
      <w:pPr>
        <w:widowControl w:val="0"/>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 xml:space="preserve">Nustojus vartoti </w:t>
      </w:r>
      <w:r w:rsidR="00BC4F13" w:rsidRPr="00BC4F13">
        <w:rPr>
          <w:rFonts w:ascii="Times New Roman" w:eastAsia="Times New Roman" w:hAnsi="Times New Roman" w:cs="Times New Roman"/>
          <w:b/>
          <w:bCs/>
          <w:lang w:eastAsia="sl-SI"/>
        </w:rPr>
        <w:t>Ezetimibe ELVIM</w:t>
      </w:r>
    </w:p>
    <w:p w14:paraId="23A0717D"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Jei nustosite vartoti </w:t>
      </w:r>
      <w:r w:rsidR="00BC4F13">
        <w:rPr>
          <w:rFonts w:ascii="Times New Roman" w:eastAsia="Times New Roman" w:hAnsi="Times New Roman" w:cs="Times New Roman"/>
          <w:lang w:eastAsia="sl-SI"/>
        </w:rPr>
        <w:t>Ezetimibe ELVIM</w:t>
      </w:r>
      <w:r w:rsidRPr="00381949">
        <w:rPr>
          <w:rFonts w:ascii="Times New Roman" w:eastAsia="Times New Roman" w:hAnsi="Times New Roman" w:cs="Times New Roman"/>
          <w:lang w:eastAsia="sl-SI"/>
        </w:rPr>
        <w:t>, cholesterolio kiekis Jūsų kraujyje gali vėl padidėti.</w:t>
      </w:r>
    </w:p>
    <w:p w14:paraId="5D2E95A9"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5F3058A6"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Jeigu kiltų daugiau klausimų dėl šio vaisto vartojimo, kreipkitės į gydytoją arba vaistininką.</w:t>
      </w:r>
    </w:p>
    <w:p w14:paraId="5CC5B37E"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2783C4CA"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05212EF6" w14:textId="77777777" w:rsidR="00CC4BA7" w:rsidRPr="00381949" w:rsidRDefault="00CC4BA7" w:rsidP="00CC4BA7">
      <w:pPr>
        <w:widowControl w:val="0"/>
        <w:outlineLvl w:val="2"/>
        <w:rPr>
          <w:rFonts w:ascii="Times New Roman" w:eastAsia="Times New Roman" w:hAnsi="Times New Roman" w:cs="Times New Roman"/>
          <w:szCs w:val="20"/>
          <w:lang w:eastAsia="sl-SI"/>
        </w:rPr>
      </w:pPr>
      <w:r w:rsidRPr="00381949">
        <w:rPr>
          <w:rFonts w:ascii="Times New Roman" w:eastAsia="Times New Roman" w:hAnsi="Times New Roman" w:cs="Times New Roman"/>
          <w:b/>
          <w:caps/>
          <w:szCs w:val="20"/>
          <w:lang w:eastAsia="sl-SI"/>
        </w:rPr>
        <w:t>4.</w:t>
      </w:r>
      <w:r w:rsidRPr="00381949">
        <w:rPr>
          <w:rFonts w:ascii="Times New Roman" w:eastAsia="Times New Roman" w:hAnsi="Times New Roman" w:cs="Times New Roman"/>
          <w:b/>
          <w:caps/>
          <w:szCs w:val="20"/>
          <w:lang w:eastAsia="sl-SI"/>
        </w:rPr>
        <w:tab/>
      </w:r>
      <w:r w:rsidRPr="00381949">
        <w:rPr>
          <w:rFonts w:ascii="Times New Roman" w:eastAsia="Times New Roman" w:hAnsi="Times New Roman" w:cs="Times New Roman"/>
          <w:b/>
          <w:szCs w:val="20"/>
          <w:lang w:eastAsia="sl-SI"/>
        </w:rPr>
        <w:t>Galimas šalutinis poveikis</w:t>
      </w:r>
    </w:p>
    <w:p w14:paraId="651341F8" w14:textId="77777777" w:rsidR="00CC4BA7" w:rsidRPr="00381949" w:rsidRDefault="00CC4BA7" w:rsidP="00CC4BA7">
      <w:pPr>
        <w:widowControl w:val="0"/>
        <w:numPr>
          <w:ilvl w:val="12"/>
          <w:numId w:val="0"/>
        </w:numPr>
        <w:rPr>
          <w:rFonts w:ascii="Times New Roman" w:eastAsia="Times New Roman" w:hAnsi="Times New Roman" w:cs="Times New Roman"/>
          <w:snapToGrid w:val="0"/>
          <w:lang w:eastAsia="sl-SI"/>
        </w:rPr>
      </w:pPr>
    </w:p>
    <w:p w14:paraId="2ED6C68C" w14:textId="77777777" w:rsidR="00CC4BA7" w:rsidRPr="00381949" w:rsidRDefault="00CC4BA7" w:rsidP="00CC4BA7">
      <w:pPr>
        <w:widowControl w:val="0"/>
        <w:numPr>
          <w:ilvl w:val="12"/>
          <w:numId w:val="0"/>
        </w:numPr>
        <w:ind w:left="567" w:hanging="567"/>
        <w:outlineLvl w:val="0"/>
        <w:rPr>
          <w:rFonts w:ascii="Times New Roman" w:eastAsia="Times New Roman" w:hAnsi="Times New Roman" w:cs="Times New Roman"/>
          <w:lang w:eastAsia="sl-SI"/>
        </w:rPr>
      </w:pPr>
      <w:r w:rsidRPr="00381949">
        <w:rPr>
          <w:rFonts w:ascii="Times New Roman" w:eastAsia="Times New Roman" w:hAnsi="Times New Roman" w:cs="Times New Roman"/>
          <w:snapToGrid w:val="0"/>
          <w:lang w:eastAsia="sl-SI"/>
        </w:rPr>
        <w:t>Šis vaistas, kaip ir visi kiti, gali sukelti šalutinį poveikį</w:t>
      </w:r>
      <w:r w:rsidRPr="00381949">
        <w:rPr>
          <w:rFonts w:ascii="Times New Roman" w:eastAsia="Times New Roman" w:hAnsi="Times New Roman" w:cs="Times New Roman"/>
          <w:lang w:eastAsia="sl-SI"/>
        </w:rPr>
        <w:t>, nors jis pasireiškia ne visiems žmonėms.</w:t>
      </w:r>
    </w:p>
    <w:p w14:paraId="008BC194" w14:textId="77777777" w:rsidR="00375243" w:rsidRPr="00381949" w:rsidRDefault="00375243" w:rsidP="00375243">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Šalutinio poveikio reiškinių, apie kuriuos buvo pranešta, dažniui apibūdinti vartojami toliau pateikiami terminai:</w:t>
      </w:r>
    </w:p>
    <w:p w14:paraId="0C8E00A4" w14:textId="77777777" w:rsidR="00375243" w:rsidRPr="00381949" w:rsidRDefault="00BC4F13" w:rsidP="002D326B">
      <w:pPr>
        <w:pStyle w:val="Sraopastraipa"/>
        <w:widowControl w:val="0"/>
        <w:numPr>
          <w:ilvl w:val="0"/>
          <w:numId w:val="7"/>
        </w:numPr>
        <w:spacing w:after="0" w:line="240" w:lineRule="auto"/>
        <w:ind w:left="360"/>
        <w:rPr>
          <w:rFonts w:ascii="Times New Roman" w:eastAsia="Times New Roman" w:hAnsi="Times New Roman"/>
          <w:lang w:val="lt-LT" w:eastAsia="sl-SI"/>
        </w:rPr>
      </w:pPr>
      <w:r>
        <w:rPr>
          <w:rFonts w:ascii="Times New Roman" w:eastAsia="Times New Roman" w:hAnsi="Times New Roman"/>
          <w:lang w:val="lt-LT" w:eastAsia="sl-SI"/>
        </w:rPr>
        <w:t>l</w:t>
      </w:r>
      <w:r w:rsidR="00375243" w:rsidRPr="00381949">
        <w:rPr>
          <w:rFonts w:ascii="Times New Roman" w:eastAsia="Times New Roman" w:hAnsi="Times New Roman"/>
          <w:lang w:val="lt-LT" w:eastAsia="sl-SI"/>
        </w:rPr>
        <w:t>abai dažni (gali pasireikšti ne rečiau kaip 1 iš 10 asmenų)</w:t>
      </w:r>
    </w:p>
    <w:p w14:paraId="3EBB5E0F" w14:textId="77777777" w:rsidR="00375243" w:rsidRPr="00381949" w:rsidRDefault="00BC4F13" w:rsidP="002D326B">
      <w:pPr>
        <w:pStyle w:val="Sraopastraipa"/>
        <w:widowControl w:val="0"/>
        <w:numPr>
          <w:ilvl w:val="0"/>
          <w:numId w:val="7"/>
        </w:numPr>
        <w:spacing w:after="0" w:line="240" w:lineRule="auto"/>
        <w:ind w:left="360"/>
        <w:rPr>
          <w:rFonts w:ascii="Times New Roman" w:eastAsia="Times New Roman" w:hAnsi="Times New Roman"/>
          <w:lang w:val="lt-LT" w:eastAsia="sl-SI"/>
        </w:rPr>
      </w:pPr>
      <w:r>
        <w:rPr>
          <w:rFonts w:ascii="Times New Roman" w:eastAsia="Times New Roman" w:hAnsi="Times New Roman"/>
          <w:lang w:val="lt-LT" w:eastAsia="sl-SI"/>
        </w:rPr>
        <w:t>d</w:t>
      </w:r>
      <w:r w:rsidR="00375243" w:rsidRPr="00381949">
        <w:rPr>
          <w:rFonts w:ascii="Times New Roman" w:eastAsia="Times New Roman" w:hAnsi="Times New Roman"/>
          <w:lang w:val="lt-LT" w:eastAsia="sl-SI"/>
        </w:rPr>
        <w:t>ažni (gali pasireikšti rečiau kaip 1 iš 10 asmenų)</w:t>
      </w:r>
    </w:p>
    <w:p w14:paraId="3514398F" w14:textId="77777777" w:rsidR="00375243" w:rsidRPr="00381949" w:rsidRDefault="00BC4F13" w:rsidP="002D326B">
      <w:pPr>
        <w:pStyle w:val="Sraopastraipa"/>
        <w:widowControl w:val="0"/>
        <w:numPr>
          <w:ilvl w:val="0"/>
          <w:numId w:val="7"/>
        </w:numPr>
        <w:spacing w:after="0" w:line="240" w:lineRule="auto"/>
        <w:ind w:left="360"/>
        <w:rPr>
          <w:rFonts w:ascii="Times New Roman" w:eastAsia="Times New Roman" w:hAnsi="Times New Roman"/>
          <w:lang w:val="lt-LT" w:eastAsia="sl-SI"/>
        </w:rPr>
      </w:pPr>
      <w:r>
        <w:rPr>
          <w:rFonts w:ascii="Times New Roman" w:eastAsia="Times New Roman" w:hAnsi="Times New Roman"/>
          <w:lang w:val="lt-LT" w:eastAsia="sl-SI"/>
        </w:rPr>
        <w:t>n</w:t>
      </w:r>
      <w:r w:rsidR="00375243" w:rsidRPr="00381949">
        <w:rPr>
          <w:rFonts w:ascii="Times New Roman" w:eastAsia="Times New Roman" w:hAnsi="Times New Roman"/>
          <w:lang w:val="lt-LT" w:eastAsia="sl-SI"/>
        </w:rPr>
        <w:t>edažni (gali pasireikšti rečiau kaip 1 iš 100 asmenų)</w:t>
      </w:r>
    </w:p>
    <w:p w14:paraId="63F0E57C" w14:textId="77777777" w:rsidR="00375243" w:rsidRPr="00381949" w:rsidRDefault="00BC4F13" w:rsidP="002D326B">
      <w:pPr>
        <w:pStyle w:val="Sraopastraipa"/>
        <w:widowControl w:val="0"/>
        <w:numPr>
          <w:ilvl w:val="0"/>
          <w:numId w:val="7"/>
        </w:numPr>
        <w:spacing w:after="0" w:line="240" w:lineRule="auto"/>
        <w:ind w:left="360"/>
        <w:rPr>
          <w:rFonts w:ascii="Times New Roman" w:eastAsia="Times New Roman" w:hAnsi="Times New Roman"/>
          <w:lang w:val="lt-LT" w:eastAsia="sl-SI"/>
        </w:rPr>
      </w:pPr>
      <w:r>
        <w:rPr>
          <w:rFonts w:ascii="Times New Roman" w:eastAsia="Times New Roman" w:hAnsi="Times New Roman"/>
          <w:lang w:val="lt-LT" w:eastAsia="sl-SI"/>
        </w:rPr>
        <w:t>r</w:t>
      </w:r>
      <w:r w:rsidR="00375243" w:rsidRPr="00381949">
        <w:rPr>
          <w:rFonts w:ascii="Times New Roman" w:eastAsia="Times New Roman" w:hAnsi="Times New Roman"/>
          <w:lang w:val="lt-LT" w:eastAsia="sl-SI"/>
        </w:rPr>
        <w:t>eti (gali pasireikšti rečiau kaip 1 iš 1</w:t>
      </w:r>
      <w:r w:rsidR="00D205B5">
        <w:rPr>
          <w:rFonts w:ascii="Times New Roman" w:eastAsia="Times New Roman" w:hAnsi="Times New Roman"/>
          <w:lang w:val="lt-LT" w:eastAsia="sl-SI"/>
        </w:rPr>
        <w:t> </w:t>
      </w:r>
      <w:r w:rsidR="00375243" w:rsidRPr="00381949">
        <w:rPr>
          <w:rFonts w:ascii="Times New Roman" w:eastAsia="Times New Roman" w:hAnsi="Times New Roman"/>
          <w:lang w:val="lt-LT" w:eastAsia="sl-SI"/>
        </w:rPr>
        <w:t>000 asmenų)</w:t>
      </w:r>
    </w:p>
    <w:p w14:paraId="2BA0AB47" w14:textId="77777777" w:rsidR="00375243" w:rsidRPr="00381949" w:rsidRDefault="00BC4F13" w:rsidP="002D326B">
      <w:pPr>
        <w:pStyle w:val="Sraopastraipa"/>
        <w:widowControl w:val="0"/>
        <w:numPr>
          <w:ilvl w:val="0"/>
          <w:numId w:val="7"/>
        </w:numPr>
        <w:spacing w:after="0" w:line="240" w:lineRule="auto"/>
        <w:ind w:left="360"/>
        <w:rPr>
          <w:rFonts w:ascii="Times New Roman" w:eastAsia="Times New Roman" w:hAnsi="Times New Roman"/>
          <w:lang w:val="lt-LT" w:eastAsia="sl-SI"/>
        </w:rPr>
      </w:pPr>
      <w:r>
        <w:rPr>
          <w:rFonts w:ascii="Times New Roman" w:eastAsia="Times New Roman" w:hAnsi="Times New Roman"/>
          <w:lang w:val="lt-LT" w:eastAsia="sl-SI"/>
        </w:rPr>
        <w:t>l</w:t>
      </w:r>
      <w:r w:rsidR="00375243" w:rsidRPr="00381949">
        <w:rPr>
          <w:rFonts w:ascii="Times New Roman" w:eastAsia="Times New Roman" w:hAnsi="Times New Roman"/>
          <w:lang w:val="lt-LT" w:eastAsia="sl-SI"/>
        </w:rPr>
        <w:t>abai reti (gali pasireikšti rečiau kaip 1 iš 10</w:t>
      </w:r>
      <w:r w:rsidR="00D205B5">
        <w:rPr>
          <w:rFonts w:ascii="Times New Roman" w:eastAsia="Times New Roman" w:hAnsi="Times New Roman"/>
          <w:lang w:val="lt-LT" w:eastAsia="sl-SI"/>
        </w:rPr>
        <w:t> </w:t>
      </w:r>
      <w:r w:rsidR="00375243" w:rsidRPr="00381949">
        <w:rPr>
          <w:rFonts w:ascii="Times New Roman" w:eastAsia="Times New Roman" w:hAnsi="Times New Roman"/>
          <w:lang w:val="lt-LT" w:eastAsia="sl-SI"/>
        </w:rPr>
        <w:t>000 asmenų</w:t>
      </w:r>
    </w:p>
    <w:p w14:paraId="4DD7857B" w14:textId="77777777" w:rsidR="002D326B" w:rsidRPr="00381949" w:rsidRDefault="002D326B" w:rsidP="00CC4BA7">
      <w:pPr>
        <w:widowControl w:val="0"/>
        <w:numPr>
          <w:ilvl w:val="12"/>
          <w:numId w:val="0"/>
        </w:numPr>
        <w:ind w:right="-2"/>
        <w:rPr>
          <w:rFonts w:ascii="Times New Roman" w:eastAsia="Times New Roman" w:hAnsi="Times New Roman" w:cs="Times New Roman"/>
          <w:b/>
          <w:lang w:eastAsia="sl-SI"/>
        </w:rPr>
      </w:pPr>
    </w:p>
    <w:p w14:paraId="60288C7C" w14:textId="77777777" w:rsidR="00CC4BA7" w:rsidRPr="00381949" w:rsidRDefault="00CC4BA7" w:rsidP="00CC4BA7">
      <w:pPr>
        <w:widowControl w:val="0"/>
        <w:numPr>
          <w:ilvl w:val="12"/>
          <w:numId w:val="0"/>
        </w:numPr>
        <w:ind w:right="-2"/>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Jeigu dėl neaiškios priežasties atsiranda raumenų skausmas, jautrumas ar silpnumas, nedelsdami kreipkitės į gydytoją, nes retais atvejais raumenų sutrikimai, įskaitant ir raumenų irimą, kuris gali sukelti inkstų pažeidimą, gali būti sunkūs ir tapti gyvybei pavojinga būkle.</w:t>
      </w:r>
    </w:p>
    <w:p w14:paraId="0EA251DC" w14:textId="77777777" w:rsidR="00CC4BA7" w:rsidRPr="00381949" w:rsidRDefault="00CC4BA7" w:rsidP="00CC4BA7">
      <w:pPr>
        <w:widowControl w:val="0"/>
        <w:numPr>
          <w:ilvl w:val="12"/>
          <w:numId w:val="0"/>
        </w:numPr>
        <w:ind w:right="-2"/>
        <w:rPr>
          <w:rFonts w:ascii="Times New Roman" w:eastAsia="Times New Roman" w:hAnsi="Times New Roman" w:cs="Times New Roman"/>
          <w:b/>
          <w:lang w:eastAsia="sl-SI"/>
        </w:rPr>
      </w:pPr>
    </w:p>
    <w:p w14:paraId="042B0C1D"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Alerginės reakcijos, įskaitant veido, lūpų, liežuvio ir (arba) gerklų patinimą, dėl kurio gali pasunkėti kvėpavimas arba rijimas (tokiu atveju būtinas nedelsiamas gydymas) buvo pastebėtos bendrojo vartojimo atvejais.</w:t>
      </w:r>
    </w:p>
    <w:p w14:paraId="027C67F1"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79AC2CE3" w14:textId="77777777"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Vartojant šį vaistą </w:t>
      </w:r>
      <w:r w:rsidRPr="00381949">
        <w:rPr>
          <w:rFonts w:ascii="Times New Roman" w:eastAsia="Times New Roman" w:hAnsi="Times New Roman" w:cs="Times New Roman"/>
          <w:b/>
          <w:i/>
          <w:lang w:eastAsia="sl-SI"/>
        </w:rPr>
        <w:t>vieną</w:t>
      </w:r>
      <w:r w:rsidRPr="00381949">
        <w:rPr>
          <w:rFonts w:ascii="Times New Roman" w:eastAsia="Times New Roman" w:hAnsi="Times New Roman" w:cs="Times New Roman"/>
          <w:lang w:eastAsia="sl-SI"/>
        </w:rPr>
        <w:t>, buvo pastebėti toliau išvardyt</w:t>
      </w:r>
      <w:r w:rsidR="00375243" w:rsidRPr="00381949">
        <w:rPr>
          <w:rFonts w:ascii="Times New Roman" w:eastAsia="Times New Roman" w:hAnsi="Times New Roman" w:cs="Times New Roman"/>
          <w:lang w:eastAsia="sl-SI"/>
        </w:rPr>
        <w:t xml:space="preserve">i </w:t>
      </w:r>
      <w:r w:rsidRPr="00381949">
        <w:rPr>
          <w:rFonts w:ascii="Times New Roman" w:eastAsia="Times New Roman" w:hAnsi="Times New Roman" w:cs="Times New Roman"/>
          <w:lang w:eastAsia="sl-SI"/>
        </w:rPr>
        <w:t>šalutini</w:t>
      </w:r>
      <w:r w:rsidR="00375243" w:rsidRPr="00381949">
        <w:rPr>
          <w:rFonts w:ascii="Times New Roman" w:eastAsia="Times New Roman" w:hAnsi="Times New Roman" w:cs="Times New Roman"/>
          <w:lang w:eastAsia="sl-SI"/>
        </w:rPr>
        <w:t>o poveikio reiškiniai</w:t>
      </w:r>
      <w:r w:rsidRPr="00381949">
        <w:rPr>
          <w:rFonts w:ascii="Times New Roman" w:eastAsia="Times New Roman" w:hAnsi="Times New Roman" w:cs="Times New Roman"/>
          <w:lang w:eastAsia="sl-SI"/>
        </w:rPr>
        <w:t>.</w:t>
      </w:r>
    </w:p>
    <w:p w14:paraId="5D430457" w14:textId="77777777" w:rsidR="00CC4BA7" w:rsidRPr="00381949" w:rsidRDefault="00375243" w:rsidP="00375243">
      <w:pPr>
        <w:widowControl w:val="0"/>
        <w:ind w:left="1350" w:hanging="1350"/>
        <w:rPr>
          <w:rFonts w:ascii="Times New Roman" w:eastAsia="Times New Roman" w:hAnsi="Times New Roman" w:cs="Times New Roman"/>
          <w:lang w:eastAsia="sl-SI"/>
        </w:rPr>
      </w:pPr>
      <w:r w:rsidRPr="00381949">
        <w:rPr>
          <w:rFonts w:ascii="Times New Roman" w:eastAsia="Times New Roman" w:hAnsi="Times New Roman" w:cs="Times New Roman"/>
          <w:i/>
          <w:lang w:eastAsia="sl-SI"/>
        </w:rPr>
        <w:t>Dažni</w:t>
      </w:r>
      <w:r w:rsidR="00CC4BA7" w:rsidRPr="00381949">
        <w:rPr>
          <w:rFonts w:ascii="Times New Roman" w:eastAsia="Times New Roman" w:hAnsi="Times New Roman" w:cs="Times New Roman"/>
          <w:lang w:eastAsia="sl-SI"/>
        </w:rPr>
        <w:t>:</w:t>
      </w:r>
      <w:r w:rsidRPr="00381949">
        <w:rPr>
          <w:rFonts w:ascii="Times New Roman" w:eastAsia="Times New Roman" w:hAnsi="Times New Roman" w:cs="Times New Roman"/>
          <w:lang w:eastAsia="sl-SI"/>
        </w:rPr>
        <w:tab/>
      </w:r>
      <w:r w:rsidR="00CC4BA7" w:rsidRPr="00381949">
        <w:rPr>
          <w:rFonts w:ascii="Times New Roman" w:eastAsia="Times New Roman" w:hAnsi="Times New Roman" w:cs="Times New Roman"/>
          <w:lang w:eastAsia="sl-SI"/>
        </w:rPr>
        <w:t>pilvo skausmas, viduriavimas, vidurių pūtimas, nuovargio jausmas.</w:t>
      </w:r>
    </w:p>
    <w:p w14:paraId="6F0A6288" w14:textId="77777777" w:rsidR="00CC4BA7" w:rsidRPr="00381949" w:rsidRDefault="00CC4BA7" w:rsidP="00375243">
      <w:pPr>
        <w:widowControl w:val="0"/>
        <w:ind w:left="1350" w:hanging="1350"/>
        <w:rPr>
          <w:rFonts w:ascii="Times New Roman" w:eastAsia="Times New Roman" w:hAnsi="Times New Roman" w:cs="Times New Roman"/>
          <w:lang w:eastAsia="sl-SI"/>
        </w:rPr>
      </w:pPr>
      <w:r w:rsidRPr="00381949">
        <w:rPr>
          <w:rFonts w:ascii="Times New Roman" w:eastAsia="Times New Roman" w:hAnsi="Times New Roman" w:cs="Times New Roman"/>
          <w:i/>
          <w:lang w:eastAsia="sl-SI"/>
        </w:rPr>
        <w:t>Nedažn</w:t>
      </w:r>
      <w:r w:rsidR="00375243" w:rsidRPr="00381949">
        <w:rPr>
          <w:rFonts w:ascii="Times New Roman" w:eastAsia="Times New Roman" w:hAnsi="Times New Roman" w:cs="Times New Roman"/>
          <w:i/>
          <w:lang w:eastAsia="sl-SI"/>
        </w:rPr>
        <w:t>i</w:t>
      </w:r>
      <w:r w:rsidR="00375243" w:rsidRPr="00381949">
        <w:rPr>
          <w:rFonts w:ascii="Times New Roman" w:eastAsia="Times New Roman" w:hAnsi="Times New Roman" w:cs="Times New Roman"/>
          <w:lang w:eastAsia="sl-SI"/>
        </w:rPr>
        <w:t>:</w:t>
      </w:r>
      <w:r w:rsidR="00375243" w:rsidRPr="00381949">
        <w:rPr>
          <w:rFonts w:ascii="Times New Roman" w:eastAsia="Times New Roman" w:hAnsi="Times New Roman" w:cs="Times New Roman"/>
          <w:lang w:eastAsia="sl-SI"/>
        </w:rPr>
        <w:tab/>
      </w:r>
      <w:r w:rsidRPr="00381949">
        <w:rPr>
          <w:rFonts w:ascii="Times New Roman" w:eastAsia="Times New Roman" w:hAnsi="Times New Roman" w:cs="Times New Roman"/>
          <w:lang w:eastAsia="sl-SI"/>
        </w:rPr>
        <w:t>kai kurių kraujo laboratorinių tyrimų rodmenų, kurie parodo kepenų (transaminazių aktyvumas) arba raumenų (K</w:t>
      </w:r>
      <w:r w:rsidR="000D4A9E">
        <w:rPr>
          <w:rFonts w:ascii="Times New Roman" w:eastAsia="Times New Roman" w:hAnsi="Times New Roman" w:cs="Times New Roman"/>
          <w:lang w:eastAsia="sl-SI"/>
        </w:rPr>
        <w:t>F</w:t>
      </w:r>
      <w:r w:rsidRPr="00381949">
        <w:rPr>
          <w:rFonts w:ascii="Times New Roman" w:eastAsia="Times New Roman" w:hAnsi="Times New Roman" w:cs="Times New Roman"/>
          <w:lang w:eastAsia="sl-SI"/>
        </w:rPr>
        <w:t>K aktyvumas) veiklą, padidėjimas, kosulys, sutrikęs virškinimas, rėmuo, pykinimas, sąnarių skausmas, raumenų spazmai, sprando skausmas, apetito sumažėjimas, skausmas, krūtinės skausmas, karščio pylimas, didelis kraujospūdis.</w:t>
      </w:r>
    </w:p>
    <w:p w14:paraId="7C72EEF1"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60459759" w14:textId="14AFAC94"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Be to, šį vaistą vartojant </w:t>
      </w:r>
      <w:r w:rsidRPr="00381949">
        <w:rPr>
          <w:rFonts w:ascii="Times New Roman" w:eastAsia="Times New Roman" w:hAnsi="Times New Roman" w:cs="Times New Roman"/>
          <w:b/>
          <w:i/>
          <w:lang w:eastAsia="sl-SI"/>
        </w:rPr>
        <w:t>kartu su statinu</w:t>
      </w:r>
      <w:r w:rsidRPr="00381949">
        <w:rPr>
          <w:rFonts w:ascii="Times New Roman" w:eastAsia="Times New Roman" w:hAnsi="Times New Roman" w:cs="Times New Roman"/>
          <w:lang w:eastAsia="sl-SI"/>
        </w:rPr>
        <w:t xml:space="preserve">, dar buvo pastebėtas toliau </w:t>
      </w:r>
      <w:r w:rsidR="000A7B98" w:rsidRPr="00381949">
        <w:rPr>
          <w:rFonts w:ascii="Times New Roman" w:eastAsia="Times New Roman" w:hAnsi="Times New Roman" w:cs="Times New Roman"/>
          <w:lang w:eastAsia="sl-SI"/>
        </w:rPr>
        <w:t>išvardyt</w:t>
      </w:r>
      <w:r w:rsidR="000A7B98">
        <w:rPr>
          <w:rFonts w:ascii="Times New Roman" w:eastAsia="Times New Roman" w:hAnsi="Times New Roman" w:cs="Times New Roman"/>
          <w:lang w:eastAsia="sl-SI"/>
        </w:rPr>
        <w:t>i</w:t>
      </w:r>
      <w:r w:rsidR="000A7B98" w:rsidRPr="00381949">
        <w:rPr>
          <w:rFonts w:ascii="Times New Roman" w:eastAsia="Times New Roman" w:hAnsi="Times New Roman" w:cs="Times New Roman"/>
          <w:lang w:eastAsia="sl-SI"/>
        </w:rPr>
        <w:t xml:space="preserve"> šalutini</w:t>
      </w:r>
      <w:r w:rsidR="000A7B98">
        <w:rPr>
          <w:rFonts w:ascii="Times New Roman" w:eastAsia="Times New Roman" w:hAnsi="Times New Roman" w:cs="Times New Roman"/>
          <w:lang w:eastAsia="sl-SI"/>
        </w:rPr>
        <w:t>o poveikio reiškiniai</w:t>
      </w:r>
      <w:r w:rsidRPr="00381949">
        <w:rPr>
          <w:rFonts w:ascii="Times New Roman" w:eastAsia="Times New Roman" w:hAnsi="Times New Roman" w:cs="Times New Roman"/>
          <w:lang w:eastAsia="sl-SI"/>
        </w:rPr>
        <w:t>.</w:t>
      </w:r>
    </w:p>
    <w:p w14:paraId="68CC1EA6" w14:textId="77777777" w:rsidR="00CC4BA7" w:rsidRPr="00381949" w:rsidRDefault="00375243" w:rsidP="00375243">
      <w:pPr>
        <w:widowControl w:val="0"/>
        <w:tabs>
          <w:tab w:val="left" w:pos="1350"/>
        </w:tabs>
        <w:ind w:left="1350" w:hanging="1350"/>
        <w:rPr>
          <w:rFonts w:ascii="Times New Roman" w:eastAsia="Times New Roman" w:hAnsi="Times New Roman" w:cs="Times New Roman"/>
          <w:lang w:eastAsia="sl-SI"/>
        </w:rPr>
      </w:pPr>
      <w:r w:rsidRPr="00381949">
        <w:rPr>
          <w:rFonts w:ascii="Times New Roman" w:eastAsia="Times New Roman" w:hAnsi="Times New Roman" w:cs="Times New Roman"/>
          <w:i/>
          <w:lang w:eastAsia="sl-SI"/>
        </w:rPr>
        <w:t>Dažni</w:t>
      </w:r>
      <w:r w:rsidRPr="00381949">
        <w:rPr>
          <w:rFonts w:ascii="Times New Roman" w:eastAsia="Times New Roman" w:hAnsi="Times New Roman" w:cs="Times New Roman"/>
          <w:lang w:eastAsia="sl-SI"/>
        </w:rPr>
        <w:t>:</w:t>
      </w:r>
      <w:r w:rsidRPr="00381949">
        <w:rPr>
          <w:rFonts w:ascii="Times New Roman" w:eastAsia="Times New Roman" w:hAnsi="Times New Roman" w:cs="Times New Roman"/>
          <w:lang w:eastAsia="sl-SI"/>
        </w:rPr>
        <w:tab/>
      </w:r>
      <w:r w:rsidR="00CC4BA7" w:rsidRPr="00381949">
        <w:rPr>
          <w:rFonts w:ascii="Times New Roman" w:eastAsia="Times New Roman" w:hAnsi="Times New Roman" w:cs="Times New Roman"/>
          <w:lang w:eastAsia="sl-SI"/>
        </w:rPr>
        <w:t>kai kurių kraujo laboratorinių tyrimų rodmenų, kurie parodo kepenų veiklą (transaminazių aktyvumas) padidėjimas, galvos skausmas, raumenų skausmas, jautrumas ar silpnumas.</w:t>
      </w:r>
    </w:p>
    <w:p w14:paraId="79C0C707" w14:textId="77777777" w:rsidR="00CC4BA7" w:rsidRPr="00381949" w:rsidRDefault="00CC4BA7" w:rsidP="00375243">
      <w:pPr>
        <w:widowControl w:val="0"/>
        <w:ind w:left="1350" w:hanging="1350"/>
        <w:rPr>
          <w:rFonts w:ascii="Times New Roman" w:eastAsia="Times New Roman" w:hAnsi="Times New Roman" w:cs="Times New Roman"/>
          <w:lang w:eastAsia="sl-SI"/>
        </w:rPr>
      </w:pPr>
      <w:r w:rsidRPr="00381949">
        <w:rPr>
          <w:rFonts w:ascii="Times New Roman" w:eastAsia="Times New Roman" w:hAnsi="Times New Roman" w:cs="Times New Roman"/>
          <w:i/>
          <w:lang w:eastAsia="sl-SI"/>
        </w:rPr>
        <w:t>Nedažn</w:t>
      </w:r>
      <w:r w:rsidR="00375243" w:rsidRPr="00381949">
        <w:rPr>
          <w:rFonts w:ascii="Times New Roman" w:eastAsia="Times New Roman" w:hAnsi="Times New Roman" w:cs="Times New Roman"/>
          <w:i/>
          <w:lang w:eastAsia="sl-SI"/>
        </w:rPr>
        <w:t>i</w:t>
      </w:r>
      <w:r w:rsidRPr="00381949">
        <w:rPr>
          <w:rFonts w:ascii="Times New Roman" w:eastAsia="Times New Roman" w:hAnsi="Times New Roman" w:cs="Times New Roman"/>
          <w:lang w:eastAsia="sl-SI"/>
        </w:rPr>
        <w:t>:</w:t>
      </w:r>
      <w:r w:rsidR="00375243" w:rsidRPr="00381949">
        <w:rPr>
          <w:rFonts w:ascii="Times New Roman" w:eastAsia="Times New Roman" w:hAnsi="Times New Roman" w:cs="Times New Roman"/>
          <w:lang w:eastAsia="sl-SI"/>
        </w:rPr>
        <w:tab/>
      </w:r>
      <w:r w:rsidRPr="00381949">
        <w:rPr>
          <w:rFonts w:ascii="Times New Roman" w:eastAsia="Times New Roman" w:hAnsi="Times New Roman" w:cs="Times New Roman"/>
          <w:lang w:eastAsia="sl-SI"/>
        </w:rPr>
        <w:t>dilgčiojimo pojūtis, burnos džiūvimas, niežėjimas, išbėrimas, dilgėlinė, nugaros skausmas, raumenų silpnumas, skausmas rankose ir kojose, neįprastas nuovargis ar silpnumas, patinimas, ypač plaštakose ir pėdose.</w:t>
      </w:r>
    </w:p>
    <w:p w14:paraId="73A059FE"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69A94840" w14:textId="327C7837" w:rsidR="00375243" w:rsidRPr="00381949" w:rsidRDefault="00CC4BA7" w:rsidP="00CC4BA7">
      <w:pPr>
        <w:widowControl w:val="0"/>
        <w:ind w:left="0" w:firstLine="0"/>
        <w:jc w:val="both"/>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Vartojant </w:t>
      </w:r>
      <w:r w:rsidRPr="00381949">
        <w:rPr>
          <w:rFonts w:ascii="Times New Roman" w:eastAsia="Times New Roman" w:hAnsi="Times New Roman" w:cs="Times New Roman"/>
          <w:b/>
          <w:i/>
          <w:lang w:eastAsia="sl-SI"/>
        </w:rPr>
        <w:t>kartu su fenofibratu</w:t>
      </w:r>
      <w:r w:rsidRPr="00381949">
        <w:rPr>
          <w:rFonts w:ascii="Times New Roman" w:eastAsia="Times New Roman" w:hAnsi="Times New Roman" w:cs="Times New Roman"/>
          <w:lang w:eastAsia="sl-SI"/>
        </w:rPr>
        <w:t xml:space="preserve"> pastebėtas</w:t>
      </w:r>
      <w:r w:rsidR="00375243" w:rsidRPr="00381949">
        <w:rPr>
          <w:rFonts w:ascii="Times New Roman" w:eastAsia="Times New Roman" w:hAnsi="Times New Roman" w:cs="Times New Roman"/>
          <w:lang w:eastAsia="sl-SI"/>
        </w:rPr>
        <w:t xml:space="preserve"> šis dažnas šalutini</w:t>
      </w:r>
      <w:r w:rsidR="00A722D4">
        <w:rPr>
          <w:rFonts w:ascii="Times New Roman" w:eastAsia="Times New Roman" w:hAnsi="Times New Roman" w:cs="Times New Roman"/>
          <w:lang w:eastAsia="sl-SI"/>
        </w:rPr>
        <w:t>o poveikio reiškinys</w:t>
      </w:r>
      <w:r w:rsidR="00E40258">
        <w:rPr>
          <w:rFonts w:ascii="Times New Roman" w:eastAsia="Times New Roman" w:hAnsi="Times New Roman" w:cs="Times New Roman"/>
          <w:lang w:eastAsia="sl-SI"/>
        </w:rPr>
        <w:t>:</w:t>
      </w:r>
    </w:p>
    <w:p w14:paraId="1E45BD82" w14:textId="77777777" w:rsidR="00CC4BA7" w:rsidRPr="00381949" w:rsidRDefault="00CC4BA7" w:rsidP="00375243">
      <w:pPr>
        <w:widowControl w:val="0"/>
        <w:ind w:left="0" w:firstLine="1350"/>
        <w:jc w:val="both"/>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pilvo skausmas.</w:t>
      </w:r>
    </w:p>
    <w:p w14:paraId="7483DA2C" w14:textId="77777777" w:rsidR="00CC4BA7" w:rsidRPr="00381949" w:rsidRDefault="00CC4BA7" w:rsidP="00CC4BA7">
      <w:pPr>
        <w:widowControl w:val="0"/>
        <w:ind w:left="0" w:firstLine="0"/>
        <w:rPr>
          <w:rFonts w:ascii="Times New Roman" w:eastAsia="Times New Roman" w:hAnsi="Times New Roman" w:cs="Times New Roman"/>
          <w:lang w:eastAsia="sl-SI"/>
        </w:rPr>
      </w:pPr>
    </w:p>
    <w:p w14:paraId="0155C1CD" w14:textId="4A521D06" w:rsidR="00CC4BA7" w:rsidRPr="00381949" w:rsidRDefault="00CC4BA7"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Be to, bendrojo vartojimo atvejais pastebėt</w:t>
      </w:r>
      <w:r w:rsidR="00E71669">
        <w:rPr>
          <w:rFonts w:ascii="Times New Roman" w:eastAsia="Times New Roman" w:hAnsi="Times New Roman" w:cs="Times New Roman"/>
          <w:lang w:eastAsia="sl-SI"/>
        </w:rPr>
        <w:t>a</w:t>
      </w:r>
      <w:r w:rsidRPr="00381949">
        <w:rPr>
          <w:rFonts w:ascii="Times New Roman" w:eastAsia="Times New Roman" w:hAnsi="Times New Roman" w:cs="Times New Roman"/>
          <w:lang w:eastAsia="sl-SI"/>
        </w:rPr>
        <w:t xml:space="preserve"> </w:t>
      </w:r>
      <w:r w:rsidR="001779D8">
        <w:rPr>
          <w:rFonts w:ascii="Times New Roman" w:eastAsia="Times New Roman" w:hAnsi="Times New Roman" w:cs="Times New Roman"/>
          <w:lang w:eastAsia="sl-SI"/>
        </w:rPr>
        <w:t>šalutinio poveikio reiškini</w:t>
      </w:r>
      <w:r w:rsidR="00963908">
        <w:rPr>
          <w:rFonts w:ascii="Times New Roman" w:eastAsia="Times New Roman" w:hAnsi="Times New Roman" w:cs="Times New Roman"/>
          <w:lang w:eastAsia="sl-SI"/>
        </w:rPr>
        <w:t>ų, kurių dažnis nežinomas (negali būti apskaičiuotas pagal turimus duomenis)</w:t>
      </w:r>
      <w:r w:rsidRPr="00381949">
        <w:rPr>
          <w:rFonts w:ascii="Times New Roman" w:eastAsia="Times New Roman" w:hAnsi="Times New Roman" w:cs="Times New Roman"/>
          <w:lang w:eastAsia="sl-SI"/>
        </w:rPr>
        <w:t xml:space="preserve">: svaigulys, raumenų maudimas, kepenų </w:t>
      </w:r>
      <w:r w:rsidR="00F8403F">
        <w:rPr>
          <w:rFonts w:ascii="Times New Roman" w:eastAsia="Times New Roman" w:hAnsi="Times New Roman" w:cs="Times New Roman"/>
          <w:lang w:eastAsia="sl-SI"/>
        </w:rPr>
        <w:t>funkcijos</w:t>
      </w:r>
      <w:r w:rsidR="00143E97">
        <w:rPr>
          <w:rFonts w:ascii="Times New Roman" w:eastAsia="Times New Roman" w:hAnsi="Times New Roman" w:cs="Times New Roman"/>
          <w:lang w:eastAsia="sl-SI"/>
        </w:rPr>
        <w:t xml:space="preserve"> </w:t>
      </w:r>
      <w:r w:rsidRPr="00381949">
        <w:rPr>
          <w:rFonts w:ascii="Times New Roman" w:eastAsia="Times New Roman" w:hAnsi="Times New Roman" w:cs="Times New Roman"/>
          <w:lang w:eastAsia="sl-SI"/>
        </w:rPr>
        <w:t>sutrikimas, alerginės reakcijos, įskaitant išbėrimą ir dilgėlinę, iškilas raudonas išbėrimas, kartais su taikinio formos pažeidimais (daugiaformė eritema), raumenų skausmas, jautrumas ar silpnumas, raumenų irimas, tulžies akmenys ar tulžies pūslės uždegimas (tai gali sukelti pilvo skausmą, pykinimą ar vėmimą), kasos uždegimas, dažnai kartu su stipriais pilvo skausmais, vidurių užkietėjimas, kraujo ląstelių skaičiaus sumažėjimas (trombocitopenija), dėl kurio gali atsirasti kraujosruvų ir (arba) kraujavimas, dilgčiojimo pojūtis, depresija, neįprastas nuovargis ar silpnumas, dusulys.</w:t>
      </w:r>
    </w:p>
    <w:p w14:paraId="51F873AB" w14:textId="77777777" w:rsidR="00CC4BA7" w:rsidRPr="00381949" w:rsidRDefault="00CC4BA7" w:rsidP="00CC4BA7">
      <w:pPr>
        <w:widowControl w:val="0"/>
        <w:numPr>
          <w:ilvl w:val="12"/>
          <w:numId w:val="0"/>
        </w:numPr>
        <w:ind w:right="-2"/>
        <w:rPr>
          <w:rFonts w:ascii="Times New Roman" w:eastAsia="Times New Roman" w:hAnsi="Times New Roman" w:cs="Times New Roman"/>
          <w:b/>
          <w:lang w:eastAsia="sl-SI"/>
        </w:rPr>
      </w:pPr>
    </w:p>
    <w:p w14:paraId="437A48AE" w14:textId="77777777" w:rsidR="00CC4BA7" w:rsidRPr="00381949" w:rsidRDefault="00CC4BA7" w:rsidP="00CC4BA7">
      <w:pPr>
        <w:widowControl w:val="0"/>
        <w:tabs>
          <w:tab w:val="left" w:pos="567"/>
        </w:tabs>
        <w:ind w:left="0" w:firstLine="0"/>
        <w:rPr>
          <w:rFonts w:ascii="Times New Roman" w:eastAsia="Times New Roman" w:hAnsi="Times New Roman" w:cs="Times New Roman"/>
          <w:b/>
          <w:snapToGrid w:val="0"/>
          <w:lang w:eastAsia="sl-SI"/>
        </w:rPr>
      </w:pPr>
      <w:r w:rsidRPr="00381949">
        <w:rPr>
          <w:rFonts w:ascii="Times New Roman" w:eastAsia="Times New Roman" w:hAnsi="Times New Roman" w:cs="Times New Roman"/>
          <w:b/>
          <w:snapToGrid w:val="0"/>
          <w:lang w:eastAsia="sl-SI"/>
        </w:rPr>
        <w:t>Pranešimas apie šalutinį poveikį</w:t>
      </w:r>
    </w:p>
    <w:p w14:paraId="45430D2F" w14:textId="77777777" w:rsidR="00CC4BA7" w:rsidRPr="00381949" w:rsidRDefault="00CC4BA7" w:rsidP="00CC4BA7">
      <w:pPr>
        <w:widowControl w:val="0"/>
        <w:numPr>
          <w:ilvl w:val="12"/>
          <w:numId w:val="0"/>
        </w:numPr>
        <w:ind w:right="-2"/>
        <w:rPr>
          <w:rFonts w:ascii="Times New Roman" w:eastAsia="Times New Roman" w:hAnsi="Times New Roman" w:cs="Times New Roman"/>
          <w:snapToGrid w:val="0"/>
          <w:lang w:eastAsia="sl-SI"/>
        </w:rPr>
      </w:pPr>
      <w:r w:rsidRPr="00381949">
        <w:rPr>
          <w:rFonts w:ascii="Times New Roman" w:eastAsia="Times New Roman" w:hAnsi="Times New Roman" w:cs="Times New Roman"/>
          <w:snapToGrid w:val="0"/>
          <w:lang w:eastAsia="sl-SI"/>
        </w:rPr>
        <w:t xml:space="preserve">Jeigu pasireiškė šalutinis poveikis, įskaitant šiame lapelyje nenurodytą, pasakykite gydytojui arba vaistininkui. </w:t>
      </w:r>
      <w:r w:rsidR="006A20FD" w:rsidRPr="00381949">
        <w:rPr>
          <w:rFonts w:ascii="Times New Roman" w:eastAsia="Times New Roman" w:hAnsi="Times New Roman" w:cs="Times New Roman"/>
          <w:snapToGrid w:val="0"/>
          <w:lang w:eastAsia="sl-SI"/>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w:t>
      </w:r>
      <w:r w:rsidR="006A20FD" w:rsidRPr="00381949">
        <w:rPr>
          <w:rFonts w:ascii="Times New Roman" w:eastAsia="Times New Roman" w:hAnsi="Times New Roman" w:cs="Times New Roman"/>
          <w:snapToGrid w:val="0"/>
          <w:lang w:eastAsia="sl-SI"/>
        </w:rPr>
        <w:lastRenderedPageBreak/>
        <w:t>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385D92F9"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78DC3E8F"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3458E791" w14:textId="77777777" w:rsidR="00CC4BA7" w:rsidRPr="00381949" w:rsidRDefault="00CC4BA7" w:rsidP="00CC4BA7">
      <w:pPr>
        <w:widowControl w:val="0"/>
        <w:numPr>
          <w:ilvl w:val="12"/>
          <w:numId w:val="0"/>
        </w:numPr>
        <w:ind w:left="567" w:right="-2" w:hanging="567"/>
        <w:rPr>
          <w:rFonts w:ascii="Times New Roman" w:eastAsia="Times New Roman" w:hAnsi="Times New Roman" w:cs="Times New Roman"/>
          <w:lang w:eastAsia="sl-SI"/>
        </w:rPr>
      </w:pPr>
      <w:r w:rsidRPr="00381949">
        <w:rPr>
          <w:rFonts w:ascii="Times New Roman" w:eastAsia="Times New Roman" w:hAnsi="Times New Roman" w:cs="Times New Roman"/>
          <w:b/>
          <w:lang w:eastAsia="sl-SI"/>
        </w:rPr>
        <w:t>5.</w:t>
      </w:r>
      <w:r w:rsidRPr="00381949">
        <w:rPr>
          <w:rFonts w:ascii="Times New Roman" w:eastAsia="Times New Roman" w:hAnsi="Times New Roman" w:cs="Times New Roman"/>
          <w:b/>
          <w:lang w:eastAsia="sl-SI"/>
        </w:rPr>
        <w:tab/>
        <w:t xml:space="preserve">Kaip laikyti </w:t>
      </w:r>
      <w:r w:rsidR="00F47B10" w:rsidRPr="00F47B10">
        <w:rPr>
          <w:rFonts w:ascii="Times New Roman" w:eastAsia="Times New Roman" w:hAnsi="Times New Roman" w:cs="Times New Roman"/>
          <w:b/>
          <w:lang w:eastAsia="sl-SI"/>
        </w:rPr>
        <w:t>Ezetimibe ELVIM</w:t>
      </w:r>
    </w:p>
    <w:p w14:paraId="51B863A4"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29D36CBC"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r w:rsidRPr="00381949">
        <w:rPr>
          <w:rFonts w:ascii="Times New Roman" w:eastAsia="Times New Roman" w:hAnsi="Times New Roman" w:cs="Times New Roman"/>
          <w:szCs w:val="20"/>
          <w:lang w:eastAsia="sl-SI"/>
        </w:rPr>
        <w:t xml:space="preserve">Šį vaistą laikykite </w:t>
      </w:r>
      <w:r w:rsidRPr="00381949">
        <w:rPr>
          <w:rFonts w:ascii="Times New Roman" w:eastAsia="Times New Roman" w:hAnsi="Times New Roman" w:cs="Times New Roman"/>
          <w:lang w:eastAsia="sl-SI"/>
        </w:rPr>
        <w:t>vaikams nepastebimoje ir nepasiekiamoje vietoje.</w:t>
      </w:r>
    </w:p>
    <w:p w14:paraId="2EFF4030"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114E4DC1" w14:textId="77777777" w:rsidR="00CC4BA7" w:rsidRPr="00381949" w:rsidRDefault="00CC4BA7" w:rsidP="00CC4BA7">
      <w:pPr>
        <w:widowControl w:val="0"/>
        <w:ind w:left="0" w:firstLine="0"/>
        <w:rPr>
          <w:rFonts w:ascii="Times New Roman" w:eastAsia="Times New Roman" w:hAnsi="Times New Roman" w:cs="Times New Roman"/>
          <w:iCs/>
          <w:lang w:eastAsia="sl-SI"/>
        </w:rPr>
      </w:pPr>
      <w:r w:rsidRPr="00381949">
        <w:rPr>
          <w:rFonts w:ascii="Times New Roman" w:eastAsia="Times New Roman" w:hAnsi="Times New Roman" w:cs="Times New Roman"/>
          <w:iCs/>
          <w:lang w:eastAsia="sl-SI"/>
        </w:rPr>
        <w:t>Ant dėžutės ir lizdinės plokštelės po „EXP“ nurodytam tinkamumo laikui pasibaigus, šio vaisto vartoti negalima. Vaistas tinkamas vartoti iki paskutinės nurodyto mėnesio dienos.</w:t>
      </w:r>
    </w:p>
    <w:p w14:paraId="04099033"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7DEDB902" w14:textId="77777777" w:rsidR="00CC4BA7" w:rsidRPr="00381949" w:rsidRDefault="006A20FD" w:rsidP="00CC4BA7">
      <w:pPr>
        <w:widowControl w:val="0"/>
        <w:numPr>
          <w:ilvl w:val="12"/>
          <w:numId w:val="0"/>
        </w:numPr>
        <w:ind w:right="-2"/>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Šiam vaistui specialių laikymo sąlygų nereikia.</w:t>
      </w:r>
    </w:p>
    <w:p w14:paraId="23DF82AE" w14:textId="77777777" w:rsidR="006A20FD" w:rsidRPr="00381949" w:rsidRDefault="006A20FD" w:rsidP="00CC4BA7">
      <w:pPr>
        <w:widowControl w:val="0"/>
        <w:numPr>
          <w:ilvl w:val="12"/>
          <w:numId w:val="0"/>
        </w:numPr>
        <w:ind w:right="-2"/>
        <w:rPr>
          <w:rFonts w:ascii="Times New Roman" w:eastAsia="Times New Roman" w:hAnsi="Times New Roman" w:cs="Times New Roman"/>
          <w:lang w:eastAsia="sl-SI"/>
        </w:rPr>
      </w:pPr>
    </w:p>
    <w:p w14:paraId="50A517EA"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14:paraId="68934984"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7578412A"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2168DDE6" w14:textId="77777777" w:rsidR="00CC4BA7" w:rsidRPr="00381949" w:rsidRDefault="00CC4BA7" w:rsidP="00CC4BA7">
      <w:pPr>
        <w:widowControl w:val="0"/>
        <w:numPr>
          <w:ilvl w:val="12"/>
          <w:numId w:val="0"/>
        </w:numPr>
        <w:ind w:left="567" w:right="-2" w:hanging="567"/>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6.</w:t>
      </w:r>
      <w:r w:rsidRPr="00381949">
        <w:rPr>
          <w:rFonts w:ascii="Times New Roman" w:eastAsia="Times New Roman" w:hAnsi="Times New Roman" w:cs="Times New Roman"/>
          <w:b/>
          <w:lang w:eastAsia="sl-SI"/>
        </w:rPr>
        <w:tab/>
        <w:t>Pakuotės turinys ir kita informacija</w:t>
      </w:r>
    </w:p>
    <w:p w14:paraId="4F157AEC"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06199CAF" w14:textId="77777777" w:rsidR="00CC4BA7" w:rsidRPr="00381949" w:rsidRDefault="00F47B10" w:rsidP="00CC4BA7">
      <w:pPr>
        <w:widowControl w:val="0"/>
        <w:numPr>
          <w:ilvl w:val="12"/>
          <w:numId w:val="0"/>
        </w:numPr>
        <w:ind w:right="-2"/>
        <w:rPr>
          <w:rFonts w:ascii="Times New Roman" w:eastAsia="Times New Roman" w:hAnsi="Times New Roman" w:cs="Times New Roman"/>
          <w:b/>
          <w:bCs/>
          <w:lang w:eastAsia="sl-SI"/>
        </w:rPr>
      </w:pPr>
      <w:r w:rsidRPr="00F47B10">
        <w:rPr>
          <w:rFonts w:ascii="Times New Roman" w:eastAsia="Times New Roman" w:hAnsi="Times New Roman" w:cs="Times New Roman"/>
          <w:b/>
          <w:bCs/>
          <w:lang w:eastAsia="sl-SI"/>
        </w:rPr>
        <w:t>Ezetimibe ELVIM</w:t>
      </w:r>
      <w:r w:rsidR="00CC4BA7" w:rsidRPr="00381949">
        <w:rPr>
          <w:rFonts w:ascii="Times New Roman" w:eastAsia="Times New Roman" w:hAnsi="Times New Roman" w:cs="Times New Roman"/>
          <w:b/>
          <w:bCs/>
          <w:lang w:eastAsia="sl-SI"/>
        </w:rPr>
        <w:t xml:space="preserve"> sudėtis</w:t>
      </w:r>
    </w:p>
    <w:p w14:paraId="1F9C9D19" w14:textId="77777777" w:rsidR="00CC4BA7" w:rsidRPr="00A03F9E" w:rsidRDefault="00CC4BA7" w:rsidP="00F47B10">
      <w:pPr>
        <w:pStyle w:val="Sraopastraipa"/>
        <w:widowControl w:val="0"/>
        <w:numPr>
          <w:ilvl w:val="0"/>
          <w:numId w:val="12"/>
        </w:numPr>
        <w:tabs>
          <w:tab w:val="left" w:pos="630"/>
        </w:tabs>
        <w:spacing w:after="0" w:line="240" w:lineRule="auto"/>
        <w:ind w:left="360"/>
        <w:rPr>
          <w:rFonts w:ascii="Times New Roman" w:eastAsia="Times New Roman" w:hAnsi="Times New Roman"/>
          <w:lang w:val="lt-LT" w:eastAsia="sl-SI"/>
        </w:rPr>
      </w:pPr>
      <w:r w:rsidRPr="00A03F9E">
        <w:rPr>
          <w:rFonts w:ascii="Times New Roman" w:eastAsia="Times New Roman" w:hAnsi="Times New Roman"/>
          <w:lang w:val="lt-LT" w:eastAsia="sl-SI"/>
        </w:rPr>
        <w:t xml:space="preserve">Veiklioji medžiaga yra ezetimibas. </w:t>
      </w:r>
    </w:p>
    <w:p w14:paraId="56439269" w14:textId="77777777" w:rsidR="00CC4BA7" w:rsidRPr="0035205B" w:rsidRDefault="00CC4BA7" w:rsidP="00F47B10">
      <w:pPr>
        <w:pStyle w:val="Sraopastraipa"/>
        <w:widowControl w:val="0"/>
        <w:numPr>
          <w:ilvl w:val="0"/>
          <w:numId w:val="12"/>
        </w:numPr>
        <w:tabs>
          <w:tab w:val="left" w:pos="630"/>
        </w:tabs>
        <w:spacing w:after="0" w:line="240" w:lineRule="auto"/>
        <w:ind w:left="360"/>
        <w:rPr>
          <w:rFonts w:ascii="Times New Roman" w:eastAsia="Times New Roman" w:hAnsi="Times New Roman"/>
          <w:lang w:val="lt-LT" w:eastAsia="sl-SI"/>
        </w:rPr>
      </w:pPr>
      <w:r w:rsidRPr="0035205B">
        <w:rPr>
          <w:rFonts w:ascii="Times New Roman" w:eastAsia="Times New Roman" w:hAnsi="Times New Roman"/>
          <w:lang w:val="lt-LT" w:eastAsia="sl-SI"/>
        </w:rPr>
        <w:t xml:space="preserve">Pagalbinės medžiagos yra </w:t>
      </w:r>
      <w:r w:rsidR="006A20FD" w:rsidRPr="0035205B">
        <w:rPr>
          <w:rFonts w:ascii="Times New Roman" w:eastAsia="Times New Roman" w:hAnsi="Times New Roman"/>
          <w:lang w:val="lt-LT" w:eastAsia="sl-SI"/>
        </w:rPr>
        <w:t xml:space="preserve">laktozė monohidratas, povidonas, </w:t>
      </w:r>
      <w:r w:rsidRPr="0035205B">
        <w:rPr>
          <w:rFonts w:ascii="Times New Roman" w:eastAsia="Times New Roman" w:hAnsi="Times New Roman"/>
          <w:lang w:val="lt-LT" w:eastAsia="sl-SI"/>
        </w:rPr>
        <w:t xml:space="preserve">natrio laurilsulfatas, kroskarmeliozės natrio druska, mikrokristalinė celiuliozė </w:t>
      </w:r>
      <w:r w:rsidR="006A20FD" w:rsidRPr="0035205B">
        <w:rPr>
          <w:rFonts w:ascii="Times New Roman" w:eastAsia="Times New Roman" w:hAnsi="Times New Roman"/>
          <w:lang w:val="lt-LT" w:eastAsia="sl-SI"/>
        </w:rPr>
        <w:t>PH102</w:t>
      </w:r>
      <w:r w:rsidRPr="0035205B">
        <w:rPr>
          <w:rFonts w:ascii="Times New Roman" w:eastAsia="Times New Roman" w:hAnsi="Times New Roman"/>
          <w:lang w:val="lt-LT" w:eastAsia="sl-SI"/>
        </w:rPr>
        <w:t xml:space="preserve">, </w:t>
      </w:r>
      <w:r w:rsidR="006A20FD" w:rsidRPr="0035205B">
        <w:rPr>
          <w:rFonts w:ascii="Times New Roman" w:eastAsia="Times New Roman" w:hAnsi="Times New Roman"/>
          <w:lang w:val="lt-LT" w:eastAsia="sl-SI"/>
        </w:rPr>
        <w:t>magnio stearatas</w:t>
      </w:r>
      <w:r w:rsidRPr="0035205B">
        <w:rPr>
          <w:rFonts w:ascii="Times New Roman" w:eastAsia="Times New Roman" w:hAnsi="Times New Roman"/>
          <w:lang w:val="lt-LT" w:eastAsia="sl-SI"/>
        </w:rPr>
        <w:t>.</w:t>
      </w:r>
    </w:p>
    <w:p w14:paraId="7954A72C" w14:textId="77777777" w:rsidR="00CC4BA7" w:rsidRPr="00381949" w:rsidRDefault="00CC4BA7" w:rsidP="00CC4BA7">
      <w:pPr>
        <w:widowControl w:val="0"/>
        <w:ind w:left="0" w:right="-2" w:firstLine="0"/>
        <w:rPr>
          <w:rFonts w:ascii="Times New Roman" w:eastAsia="Times New Roman" w:hAnsi="Times New Roman" w:cs="Times New Roman"/>
          <w:lang w:eastAsia="sl-SI"/>
        </w:rPr>
      </w:pPr>
    </w:p>
    <w:p w14:paraId="3F9E4BCE" w14:textId="77777777" w:rsidR="00CC4BA7" w:rsidRPr="00381949" w:rsidRDefault="00A03F9E" w:rsidP="00CC4BA7">
      <w:pPr>
        <w:widowControl w:val="0"/>
        <w:numPr>
          <w:ilvl w:val="12"/>
          <w:numId w:val="0"/>
        </w:numPr>
        <w:ind w:right="-2"/>
        <w:rPr>
          <w:rFonts w:ascii="Times New Roman" w:eastAsia="Times New Roman" w:hAnsi="Times New Roman" w:cs="Times New Roman"/>
          <w:b/>
          <w:bCs/>
          <w:lang w:eastAsia="sl-SI"/>
        </w:rPr>
      </w:pPr>
      <w:r w:rsidRPr="00A03F9E">
        <w:rPr>
          <w:rFonts w:ascii="Times New Roman" w:eastAsia="Times New Roman" w:hAnsi="Times New Roman" w:cs="Times New Roman"/>
          <w:b/>
          <w:bCs/>
          <w:lang w:eastAsia="sl-SI"/>
        </w:rPr>
        <w:t>Ezetimibe ELVIM</w:t>
      </w:r>
      <w:r w:rsidR="006A20FD" w:rsidRPr="00381949">
        <w:rPr>
          <w:rFonts w:ascii="Times New Roman" w:eastAsia="Times New Roman" w:hAnsi="Times New Roman" w:cs="Times New Roman"/>
          <w:b/>
          <w:bCs/>
          <w:lang w:eastAsia="sl-SI"/>
        </w:rPr>
        <w:t xml:space="preserve"> </w:t>
      </w:r>
      <w:r w:rsidR="00CC4BA7" w:rsidRPr="00381949">
        <w:rPr>
          <w:rFonts w:ascii="Times New Roman" w:eastAsia="Times New Roman" w:hAnsi="Times New Roman" w:cs="Times New Roman"/>
          <w:b/>
          <w:bCs/>
          <w:lang w:eastAsia="sl-SI"/>
        </w:rPr>
        <w:t>išvaizda ir kiekis pakuotėje</w:t>
      </w:r>
    </w:p>
    <w:p w14:paraId="36CEEB63" w14:textId="3DE5204E" w:rsidR="00CC4BA7" w:rsidRPr="00381949" w:rsidRDefault="006A20FD" w:rsidP="00CC4BA7">
      <w:pPr>
        <w:widowControl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 xml:space="preserve">Baltos, kapsulės formos, plokščios </w:t>
      </w:r>
      <w:r w:rsidR="00CC4BA7" w:rsidRPr="00381949">
        <w:rPr>
          <w:rFonts w:ascii="Times New Roman" w:eastAsia="Times New Roman" w:hAnsi="Times New Roman" w:cs="Times New Roman"/>
          <w:lang w:eastAsia="sl-SI"/>
        </w:rPr>
        <w:t>tabletės.</w:t>
      </w:r>
      <w:r w:rsidR="00355D89" w:rsidRPr="00355D89">
        <w:t xml:space="preserve"> </w:t>
      </w:r>
    </w:p>
    <w:p w14:paraId="3B290EBB" w14:textId="77777777" w:rsidR="00CC4BA7" w:rsidRPr="00381949" w:rsidRDefault="00A03F9E" w:rsidP="006A20FD">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Ezetimibe ELVIM</w:t>
      </w:r>
      <w:r w:rsidR="006A20FD" w:rsidRPr="00381949">
        <w:rPr>
          <w:rFonts w:ascii="Times New Roman" w:eastAsia="Times New Roman" w:hAnsi="Times New Roman" w:cs="Times New Roman"/>
          <w:lang w:eastAsia="sl-SI"/>
        </w:rPr>
        <w:t xml:space="preserve"> </w:t>
      </w:r>
      <w:r w:rsidR="00CC4BA7" w:rsidRPr="00381949">
        <w:rPr>
          <w:rFonts w:ascii="Times New Roman" w:eastAsia="Times New Roman" w:hAnsi="Times New Roman" w:cs="Times New Roman"/>
          <w:lang w:eastAsia="sl-SI"/>
        </w:rPr>
        <w:t xml:space="preserve">tiekiamas </w:t>
      </w:r>
      <w:r w:rsidR="006A20FD" w:rsidRPr="00381949">
        <w:rPr>
          <w:rFonts w:ascii="Times New Roman" w:eastAsia="Times New Roman" w:hAnsi="Times New Roman" w:cs="Times New Roman"/>
          <w:lang w:eastAsia="sl-SI"/>
        </w:rPr>
        <w:t>lizdinėmis PVD/PVDC/A</w:t>
      </w:r>
      <w:r w:rsidR="00355D89">
        <w:rPr>
          <w:rFonts w:ascii="Times New Roman" w:eastAsia="Times New Roman" w:hAnsi="Times New Roman" w:cs="Times New Roman"/>
          <w:lang w:eastAsia="sl-SI"/>
        </w:rPr>
        <w:t>l</w:t>
      </w:r>
      <w:r w:rsidR="006A20FD" w:rsidRPr="00381949">
        <w:rPr>
          <w:rFonts w:ascii="Times New Roman" w:eastAsia="Times New Roman" w:hAnsi="Times New Roman" w:cs="Times New Roman"/>
          <w:lang w:eastAsia="sl-SI"/>
        </w:rPr>
        <w:t xml:space="preserve"> arba PVC/P</w:t>
      </w:r>
      <w:r w:rsidR="00355D89">
        <w:rPr>
          <w:rFonts w:ascii="Times New Roman" w:eastAsia="Times New Roman" w:hAnsi="Times New Roman" w:cs="Times New Roman"/>
          <w:lang w:eastAsia="sl-SI"/>
        </w:rPr>
        <w:t>C</w:t>
      </w:r>
      <w:r w:rsidR="006A20FD" w:rsidRPr="00381949">
        <w:rPr>
          <w:rFonts w:ascii="Times New Roman" w:eastAsia="Times New Roman" w:hAnsi="Times New Roman" w:cs="Times New Roman"/>
          <w:lang w:eastAsia="sl-SI"/>
        </w:rPr>
        <w:t>TFE/A</w:t>
      </w:r>
      <w:r w:rsidR="00355D89">
        <w:rPr>
          <w:rFonts w:ascii="Times New Roman" w:eastAsia="Times New Roman" w:hAnsi="Times New Roman" w:cs="Times New Roman"/>
          <w:lang w:eastAsia="sl-SI"/>
        </w:rPr>
        <w:t>l</w:t>
      </w:r>
      <w:r w:rsidR="006A20FD" w:rsidRPr="00381949">
        <w:rPr>
          <w:rFonts w:ascii="Times New Roman" w:eastAsia="Times New Roman" w:hAnsi="Times New Roman" w:cs="Times New Roman"/>
          <w:lang w:eastAsia="sl-SI"/>
        </w:rPr>
        <w:t xml:space="preserve"> plokštelėmis, pakuotėje yra po 28 tabletes</w:t>
      </w:r>
      <w:r w:rsidR="00CC4BA7" w:rsidRPr="00381949">
        <w:rPr>
          <w:rFonts w:ascii="Times New Roman" w:eastAsia="Times New Roman" w:hAnsi="Times New Roman" w:cs="Times New Roman"/>
          <w:lang w:eastAsia="sl-SI"/>
        </w:rPr>
        <w:t>.</w:t>
      </w:r>
    </w:p>
    <w:p w14:paraId="3126E6A3" w14:textId="77777777" w:rsidR="00CC4BA7" w:rsidRPr="00381949" w:rsidRDefault="00CC4BA7" w:rsidP="00CC4BA7">
      <w:pPr>
        <w:widowControl w:val="0"/>
        <w:numPr>
          <w:ilvl w:val="12"/>
          <w:numId w:val="0"/>
        </w:numPr>
        <w:ind w:right="-2"/>
        <w:rPr>
          <w:rFonts w:ascii="Times New Roman" w:eastAsia="Times New Roman" w:hAnsi="Times New Roman" w:cs="Times New Roman"/>
          <w:u w:val="single"/>
          <w:lang w:eastAsia="sl-SI"/>
        </w:rPr>
      </w:pPr>
    </w:p>
    <w:p w14:paraId="3C6AD8BA" w14:textId="77777777" w:rsidR="00CC4BA7" w:rsidRPr="00381949" w:rsidRDefault="00CC4BA7" w:rsidP="00CC4BA7">
      <w:pPr>
        <w:widowControl w:val="0"/>
        <w:numPr>
          <w:ilvl w:val="12"/>
          <w:numId w:val="0"/>
        </w:numPr>
        <w:ind w:right="-2"/>
        <w:rPr>
          <w:rFonts w:ascii="Times New Roman" w:eastAsia="Times New Roman" w:hAnsi="Times New Roman" w:cs="Times New Roman"/>
          <w:b/>
          <w:bCs/>
          <w:lang w:eastAsia="sl-SI"/>
        </w:rPr>
      </w:pPr>
      <w:r w:rsidRPr="00381949">
        <w:rPr>
          <w:rFonts w:ascii="Times New Roman" w:eastAsia="Times New Roman" w:hAnsi="Times New Roman" w:cs="Times New Roman"/>
          <w:b/>
          <w:bCs/>
          <w:lang w:eastAsia="sl-SI"/>
        </w:rPr>
        <w:t>Registruotojas ir gamintojas</w:t>
      </w:r>
    </w:p>
    <w:p w14:paraId="6A09256B" w14:textId="77777777" w:rsidR="00CC4BA7" w:rsidRPr="00381949" w:rsidRDefault="00CC4BA7" w:rsidP="00CC4BA7">
      <w:pPr>
        <w:widowControl w:val="0"/>
        <w:tabs>
          <w:tab w:val="left" w:pos="567"/>
        </w:tabs>
        <w:ind w:left="0" w:firstLine="0"/>
        <w:jc w:val="both"/>
        <w:rPr>
          <w:rFonts w:ascii="Times New Roman" w:eastAsia="Times New Roman" w:hAnsi="Times New Roman" w:cs="Times New Roman"/>
          <w:lang w:eastAsia="sl-SI"/>
        </w:rPr>
      </w:pPr>
    </w:p>
    <w:p w14:paraId="7BED6F81" w14:textId="77777777" w:rsidR="00CC4BA7" w:rsidRPr="00381949" w:rsidRDefault="00CC4BA7" w:rsidP="00CC4BA7">
      <w:pPr>
        <w:widowControl w:val="0"/>
        <w:tabs>
          <w:tab w:val="left" w:pos="567"/>
        </w:tabs>
        <w:ind w:left="0" w:firstLine="0"/>
        <w:jc w:val="both"/>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Registruotojas</w:t>
      </w:r>
    </w:p>
    <w:p w14:paraId="5EDBAECF" w14:textId="77777777" w:rsidR="00A03F9E" w:rsidRPr="00A03F9E" w:rsidRDefault="00A03F9E" w:rsidP="00A03F9E">
      <w:pPr>
        <w:widowControl w:val="0"/>
        <w:numPr>
          <w:ilvl w:val="12"/>
          <w:numId w:val="0"/>
        </w:numPr>
        <w:ind w:right="-2"/>
        <w:rPr>
          <w:rFonts w:ascii="Times New Roman" w:eastAsia="Times New Roman" w:hAnsi="Times New Roman" w:cs="Times New Roman"/>
          <w:lang w:eastAsia="sl-SI"/>
        </w:rPr>
      </w:pPr>
      <w:r w:rsidRPr="00A03F9E">
        <w:rPr>
          <w:rFonts w:ascii="Times New Roman" w:eastAsia="Times New Roman" w:hAnsi="Times New Roman" w:cs="Times New Roman"/>
          <w:lang w:eastAsia="sl-SI"/>
        </w:rPr>
        <w:t>SIA ELVIM</w:t>
      </w:r>
    </w:p>
    <w:p w14:paraId="2CCE1A49" w14:textId="77777777" w:rsidR="00A03F9E" w:rsidRPr="00A03F9E" w:rsidRDefault="00A03F9E" w:rsidP="00A03F9E">
      <w:pPr>
        <w:widowControl w:val="0"/>
        <w:numPr>
          <w:ilvl w:val="12"/>
          <w:numId w:val="0"/>
        </w:numPr>
        <w:ind w:right="-2"/>
        <w:rPr>
          <w:rFonts w:ascii="Times New Roman" w:eastAsia="Times New Roman" w:hAnsi="Times New Roman" w:cs="Times New Roman"/>
          <w:lang w:eastAsia="sl-SI"/>
        </w:rPr>
      </w:pPr>
      <w:r w:rsidRPr="00A03F9E">
        <w:rPr>
          <w:rFonts w:ascii="Times New Roman" w:eastAsia="Times New Roman" w:hAnsi="Times New Roman" w:cs="Times New Roman"/>
          <w:lang w:eastAsia="sl-SI"/>
        </w:rPr>
        <w:t>Kurzemes pr.3G</w:t>
      </w:r>
    </w:p>
    <w:p w14:paraId="79D32940" w14:textId="77777777" w:rsidR="00A03F9E" w:rsidRPr="00A03F9E" w:rsidRDefault="00A03F9E" w:rsidP="00A03F9E">
      <w:pPr>
        <w:widowControl w:val="0"/>
        <w:numPr>
          <w:ilvl w:val="12"/>
          <w:numId w:val="0"/>
        </w:numPr>
        <w:ind w:right="-2"/>
        <w:rPr>
          <w:rFonts w:ascii="Times New Roman" w:eastAsia="Times New Roman" w:hAnsi="Times New Roman" w:cs="Times New Roman"/>
          <w:lang w:eastAsia="sl-SI"/>
        </w:rPr>
      </w:pPr>
      <w:r w:rsidRPr="00A03F9E">
        <w:rPr>
          <w:rFonts w:ascii="Times New Roman" w:eastAsia="Times New Roman" w:hAnsi="Times New Roman" w:cs="Times New Roman"/>
          <w:lang w:eastAsia="sl-SI"/>
        </w:rPr>
        <w:t>Riga, LV-1067</w:t>
      </w:r>
    </w:p>
    <w:p w14:paraId="34E26813" w14:textId="77777777" w:rsidR="00CC4BA7" w:rsidRPr="00381949" w:rsidRDefault="00A03F9E" w:rsidP="00A03F9E">
      <w:pPr>
        <w:widowControl w:val="0"/>
        <w:numPr>
          <w:ilvl w:val="12"/>
          <w:numId w:val="0"/>
        </w:numPr>
        <w:ind w:right="-2"/>
        <w:rPr>
          <w:rFonts w:ascii="Times New Roman" w:eastAsia="Times New Roman" w:hAnsi="Times New Roman" w:cs="Times New Roman"/>
          <w:lang w:eastAsia="sl-SI"/>
        </w:rPr>
      </w:pPr>
      <w:r w:rsidRPr="00A03F9E">
        <w:rPr>
          <w:rFonts w:ascii="Times New Roman" w:eastAsia="Times New Roman" w:hAnsi="Times New Roman" w:cs="Times New Roman"/>
          <w:lang w:eastAsia="sl-SI"/>
        </w:rPr>
        <w:t>Latvija</w:t>
      </w:r>
    </w:p>
    <w:p w14:paraId="6CBF6310" w14:textId="77777777" w:rsidR="006A20FD" w:rsidRPr="00381949" w:rsidRDefault="006A20FD" w:rsidP="00CC4BA7">
      <w:pPr>
        <w:widowControl w:val="0"/>
        <w:numPr>
          <w:ilvl w:val="12"/>
          <w:numId w:val="0"/>
        </w:numPr>
        <w:ind w:right="-2"/>
        <w:rPr>
          <w:rFonts w:ascii="Times New Roman" w:eastAsia="Times New Roman" w:hAnsi="Times New Roman" w:cs="Times New Roman"/>
          <w:lang w:eastAsia="sl-SI"/>
        </w:rPr>
      </w:pPr>
    </w:p>
    <w:p w14:paraId="05484591" w14:textId="77777777" w:rsidR="00CC4BA7" w:rsidRPr="00381949" w:rsidRDefault="00CC4BA7" w:rsidP="00CC4BA7">
      <w:pPr>
        <w:widowControl w:val="0"/>
        <w:numPr>
          <w:ilvl w:val="12"/>
          <w:numId w:val="0"/>
        </w:numPr>
        <w:ind w:right="-2"/>
        <w:rPr>
          <w:rFonts w:ascii="Times New Roman" w:eastAsia="Times New Roman" w:hAnsi="Times New Roman" w:cs="Times New Roman"/>
          <w:b/>
          <w:lang w:eastAsia="sl-SI"/>
        </w:rPr>
      </w:pPr>
      <w:r w:rsidRPr="00381949">
        <w:rPr>
          <w:rFonts w:ascii="Times New Roman" w:eastAsia="Times New Roman" w:hAnsi="Times New Roman" w:cs="Times New Roman"/>
          <w:b/>
          <w:lang w:eastAsia="sl-SI"/>
        </w:rPr>
        <w:t>Gamintojai</w:t>
      </w:r>
    </w:p>
    <w:p w14:paraId="40A17CC1" w14:textId="77777777" w:rsidR="00A03F9E" w:rsidRPr="009F0632" w:rsidRDefault="00A03F9E" w:rsidP="00A03F9E">
      <w:pPr>
        <w:widowControl w:val="0"/>
        <w:ind w:left="0" w:firstLine="0"/>
        <w:rPr>
          <w:rFonts w:ascii="Times New Roman" w:eastAsia="Times New Roman" w:hAnsi="Times New Roman" w:cs="Times New Roman"/>
          <w:lang w:eastAsia="sl-SI"/>
        </w:rPr>
      </w:pPr>
      <w:r w:rsidRPr="009F0632">
        <w:rPr>
          <w:rFonts w:ascii="Times New Roman" w:eastAsia="Times New Roman" w:hAnsi="Times New Roman" w:cs="Times New Roman"/>
          <w:lang w:eastAsia="sl-SI"/>
        </w:rPr>
        <w:t>RAFARM S.A.</w:t>
      </w:r>
    </w:p>
    <w:p w14:paraId="0E3BD0FB" w14:textId="77777777" w:rsidR="00A03F9E" w:rsidRPr="009F0632" w:rsidRDefault="00A03F9E" w:rsidP="00A03F9E">
      <w:pPr>
        <w:widowControl w:val="0"/>
        <w:ind w:left="0" w:firstLine="0"/>
        <w:rPr>
          <w:rFonts w:ascii="Times New Roman" w:eastAsia="Times New Roman" w:hAnsi="Times New Roman" w:cs="Times New Roman"/>
          <w:lang w:eastAsia="sl-SI"/>
        </w:rPr>
      </w:pPr>
      <w:r w:rsidRPr="009F0632">
        <w:rPr>
          <w:rFonts w:ascii="Times New Roman" w:eastAsia="Times New Roman" w:hAnsi="Times New Roman" w:cs="Times New Roman"/>
          <w:lang w:eastAsia="sl-SI"/>
        </w:rPr>
        <w:t xml:space="preserve">Thesi Pousi-Xatzi, </w:t>
      </w:r>
    </w:p>
    <w:p w14:paraId="27CCF0FF" w14:textId="77777777" w:rsidR="00A03F9E" w:rsidRPr="009F0632" w:rsidRDefault="00A03F9E" w:rsidP="00A03F9E">
      <w:pPr>
        <w:widowControl w:val="0"/>
        <w:ind w:left="0" w:firstLine="0"/>
        <w:rPr>
          <w:rFonts w:ascii="Times New Roman" w:eastAsia="Times New Roman" w:hAnsi="Times New Roman" w:cs="Times New Roman"/>
          <w:lang w:eastAsia="sl-SI"/>
        </w:rPr>
      </w:pPr>
      <w:r w:rsidRPr="009F0632">
        <w:rPr>
          <w:rFonts w:ascii="Times New Roman" w:eastAsia="Times New Roman" w:hAnsi="Times New Roman" w:cs="Times New Roman"/>
          <w:lang w:eastAsia="sl-SI"/>
        </w:rPr>
        <w:t xml:space="preserve">Agiou Louka, </w:t>
      </w:r>
    </w:p>
    <w:p w14:paraId="7C4628DF" w14:textId="77777777" w:rsidR="00A03F9E" w:rsidRDefault="00A03F9E" w:rsidP="00A03F9E">
      <w:pPr>
        <w:widowControl w:val="0"/>
        <w:ind w:left="0" w:firstLine="0"/>
        <w:rPr>
          <w:rFonts w:ascii="Times New Roman" w:eastAsia="Times New Roman" w:hAnsi="Times New Roman" w:cs="Times New Roman"/>
          <w:lang w:eastAsia="sl-SI"/>
        </w:rPr>
      </w:pPr>
      <w:r w:rsidRPr="009F0632">
        <w:rPr>
          <w:rFonts w:ascii="Times New Roman" w:eastAsia="Times New Roman" w:hAnsi="Times New Roman" w:cs="Times New Roman"/>
          <w:lang w:eastAsia="sl-SI"/>
        </w:rPr>
        <w:t>19002, Paiania Attiki,</w:t>
      </w:r>
    </w:p>
    <w:p w14:paraId="2A9AE2BB" w14:textId="77777777" w:rsidR="00CC4BA7" w:rsidRPr="00381949" w:rsidRDefault="00A03F9E" w:rsidP="00A03F9E">
      <w:pPr>
        <w:widowControl w:val="0"/>
        <w:numPr>
          <w:ilvl w:val="12"/>
          <w:numId w:val="0"/>
        </w:numPr>
        <w:ind w:right="-2"/>
        <w:rPr>
          <w:rFonts w:ascii="Times New Roman" w:eastAsia="Times New Roman" w:hAnsi="Times New Roman" w:cs="Times New Roman"/>
          <w:lang w:eastAsia="sl-SI"/>
        </w:rPr>
      </w:pPr>
      <w:r w:rsidRPr="009F0632">
        <w:rPr>
          <w:rFonts w:ascii="Times New Roman" w:eastAsia="Times New Roman" w:hAnsi="Times New Roman" w:cs="Times New Roman"/>
          <w:lang w:eastAsia="sl-SI"/>
        </w:rPr>
        <w:t>Graikija</w:t>
      </w:r>
    </w:p>
    <w:p w14:paraId="12F8F32F"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7395FDFB" w14:textId="37F47E0C" w:rsidR="00CC4BA7" w:rsidRPr="00381949" w:rsidRDefault="006A20FD" w:rsidP="00CC4BA7">
      <w:pPr>
        <w:widowControl w:val="0"/>
        <w:numPr>
          <w:ilvl w:val="12"/>
          <w:numId w:val="0"/>
        </w:numPr>
        <w:ind w:right="-2"/>
        <w:rPr>
          <w:rFonts w:ascii="Times New Roman" w:eastAsia="Times New Roman" w:hAnsi="Times New Roman" w:cs="Times New Roman"/>
          <w:lang w:eastAsia="sl-SI"/>
        </w:rPr>
      </w:pPr>
      <w:r w:rsidRPr="00381949">
        <w:rPr>
          <w:rFonts w:ascii="Times New Roman" w:eastAsia="Times New Roman" w:hAnsi="Times New Roman" w:cs="Times New Roman"/>
          <w:b/>
          <w:snapToGrid w:val="0"/>
          <w:lang w:eastAsia="sl-SI"/>
        </w:rPr>
        <w:t xml:space="preserve">Šis vaistas </w:t>
      </w:r>
      <w:r w:rsidR="003837EE">
        <w:rPr>
          <w:rFonts w:ascii="Times New Roman" w:eastAsia="Times New Roman" w:hAnsi="Times New Roman" w:cs="Times New Roman"/>
          <w:b/>
          <w:snapToGrid w:val="0"/>
          <w:lang w:eastAsia="sl-SI"/>
        </w:rPr>
        <w:t>E</w:t>
      </w:r>
      <w:r w:rsidR="00CC61CB">
        <w:rPr>
          <w:rFonts w:ascii="Times New Roman" w:eastAsia="Times New Roman" w:hAnsi="Times New Roman" w:cs="Times New Roman"/>
          <w:b/>
          <w:snapToGrid w:val="0"/>
          <w:lang w:eastAsia="sl-SI"/>
        </w:rPr>
        <w:t xml:space="preserve">uropos ekonominės erdvės </w:t>
      </w:r>
      <w:r w:rsidRPr="00381949">
        <w:rPr>
          <w:rFonts w:ascii="Times New Roman" w:eastAsia="Times New Roman" w:hAnsi="Times New Roman" w:cs="Times New Roman"/>
          <w:b/>
          <w:snapToGrid w:val="0"/>
          <w:lang w:eastAsia="sl-SI"/>
        </w:rPr>
        <w:t xml:space="preserve">valstybėse narėse </w:t>
      </w:r>
      <w:r w:rsidR="00CC4BA7" w:rsidRPr="00381949">
        <w:rPr>
          <w:rFonts w:ascii="Times New Roman" w:eastAsia="Times New Roman" w:hAnsi="Times New Roman" w:cs="Times New Roman"/>
          <w:b/>
          <w:snapToGrid w:val="0"/>
          <w:lang w:eastAsia="sl-SI"/>
        </w:rPr>
        <w:t>registruotas</w:t>
      </w:r>
      <w:r w:rsidR="00CC4BA7" w:rsidRPr="00381949">
        <w:rPr>
          <w:rFonts w:ascii="Times New Roman" w:eastAsia="Times New Roman" w:hAnsi="Times New Roman" w:cs="Times New Roman"/>
          <w:b/>
          <w:snapToGrid w:val="0"/>
        </w:rPr>
        <w:t xml:space="preserve"> tokiais pavadinimais</w:t>
      </w:r>
      <w:r w:rsidR="00CC4BA7" w:rsidRPr="00381949">
        <w:rPr>
          <w:rFonts w:ascii="Times New Roman" w:eastAsia="Times New Roman" w:hAnsi="Times New Roman" w:cs="Times New Roman"/>
          <w:snapToGrid w:val="0"/>
        </w:rPr>
        <w:t>:</w:t>
      </w:r>
    </w:p>
    <w:tbl>
      <w:tblPr>
        <w:tblW w:w="5001" w:type="pct"/>
        <w:tblLook w:val="01E0" w:firstRow="1" w:lastRow="1" w:firstColumn="1" w:lastColumn="1" w:noHBand="0" w:noVBand="0"/>
      </w:tblPr>
      <w:tblGrid>
        <w:gridCol w:w="2214"/>
        <w:gridCol w:w="6858"/>
      </w:tblGrid>
      <w:tr w:rsidR="00A03F9E" w:rsidRPr="00381949" w14:paraId="2E8FBABF" w14:textId="77777777" w:rsidTr="00786377">
        <w:tc>
          <w:tcPr>
            <w:tcW w:w="1220" w:type="pct"/>
          </w:tcPr>
          <w:p w14:paraId="5C3D70F4" w14:textId="77777777" w:rsidR="00A03F9E" w:rsidRPr="00381949" w:rsidRDefault="00A03F9E" w:rsidP="00A03F9E">
            <w:pPr>
              <w:widowControl w:val="0"/>
              <w:numPr>
                <w:ilvl w:val="12"/>
                <w:numId w:val="0"/>
              </w:numPr>
              <w:ind w:left="567" w:right="-2" w:hanging="567"/>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Estija</w:t>
            </w:r>
          </w:p>
        </w:tc>
        <w:tc>
          <w:tcPr>
            <w:tcW w:w="3780" w:type="pct"/>
          </w:tcPr>
          <w:p w14:paraId="3C233AB3" w14:textId="77777777" w:rsidR="00A03F9E" w:rsidRPr="00381949" w:rsidRDefault="00A03F9E" w:rsidP="00A03F9E">
            <w:pPr>
              <w:widowControl w:val="0"/>
              <w:ind w:left="0" w:firstLine="0"/>
              <w:rPr>
                <w:rFonts w:ascii="Times New Roman" w:eastAsia="Times New Roman" w:hAnsi="Times New Roman" w:cs="Times New Roman"/>
                <w:lang w:eastAsia="sl-SI"/>
              </w:rPr>
            </w:pPr>
            <w:r>
              <w:rPr>
                <w:rFonts w:ascii="Times New Roman" w:hAnsi="Times New Roman" w:cs="Times New Roman"/>
                <w:bCs/>
                <w:lang w:val="et-EE"/>
              </w:rPr>
              <w:t>Ezetimibe ELVIM</w:t>
            </w:r>
            <w:r w:rsidRPr="002A700E">
              <w:rPr>
                <w:rFonts w:ascii="Times New Roman" w:hAnsi="Times New Roman" w:cs="Times New Roman"/>
                <w:bCs/>
                <w:lang w:val="et-EE"/>
              </w:rPr>
              <w:t xml:space="preserve"> </w:t>
            </w:r>
          </w:p>
        </w:tc>
      </w:tr>
      <w:tr w:rsidR="00A03F9E" w:rsidRPr="00381949" w14:paraId="0FAE2ACA" w14:textId="77777777" w:rsidTr="00786377">
        <w:tc>
          <w:tcPr>
            <w:tcW w:w="1220" w:type="pct"/>
          </w:tcPr>
          <w:p w14:paraId="5AFC036F" w14:textId="77777777" w:rsidR="00A03F9E" w:rsidRPr="00381949" w:rsidRDefault="00A03F9E" w:rsidP="00A03F9E">
            <w:pPr>
              <w:widowControl w:val="0"/>
              <w:numPr>
                <w:ilvl w:val="12"/>
                <w:numId w:val="0"/>
              </w:numPr>
              <w:ind w:right="-2"/>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Latvija</w:t>
            </w:r>
          </w:p>
        </w:tc>
        <w:tc>
          <w:tcPr>
            <w:tcW w:w="3780" w:type="pct"/>
          </w:tcPr>
          <w:p w14:paraId="111C8F32" w14:textId="77777777" w:rsidR="00A03F9E" w:rsidRPr="00381949" w:rsidRDefault="00A03F9E" w:rsidP="00A03F9E">
            <w:pPr>
              <w:widowControl w:val="0"/>
              <w:ind w:left="0" w:firstLine="0"/>
              <w:rPr>
                <w:rFonts w:ascii="Times New Roman" w:eastAsia="Times New Roman" w:hAnsi="Times New Roman" w:cs="Times New Roman"/>
                <w:lang w:eastAsia="sl-SI"/>
              </w:rPr>
            </w:pPr>
            <w:r>
              <w:rPr>
                <w:rFonts w:ascii="Times New Roman" w:hAnsi="Times New Roman" w:cs="Times New Roman"/>
                <w:bCs/>
                <w:lang w:val="et-EE"/>
              </w:rPr>
              <w:t>Ezetimibe</w:t>
            </w:r>
            <w:r w:rsidRPr="002A700E">
              <w:rPr>
                <w:rFonts w:ascii="Times New Roman" w:hAnsi="Times New Roman" w:cs="Times New Roman"/>
                <w:bCs/>
                <w:lang w:val="et-EE"/>
              </w:rPr>
              <w:t xml:space="preserve"> ELVIM </w:t>
            </w:r>
            <w:r>
              <w:rPr>
                <w:rFonts w:ascii="Times New Roman" w:hAnsi="Times New Roman" w:cs="Times New Roman"/>
                <w:bCs/>
                <w:lang w:val="et-EE"/>
              </w:rPr>
              <w:t>10 mg tabletes</w:t>
            </w:r>
            <w:r w:rsidRPr="002A700E">
              <w:rPr>
                <w:rFonts w:ascii="Times New Roman" w:hAnsi="Times New Roman" w:cs="Times New Roman"/>
                <w:bCs/>
              </w:rPr>
              <w:t xml:space="preserve"> </w:t>
            </w:r>
          </w:p>
        </w:tc>
      </w:tr>
      <w:tr w:rsidR="00A03F9E" w:rsidRPr="00381949" w14:paraId="22D1C36F" w14:textId="77777777" w:rsidTr="00786377">
        <w:tc>
          <w:tcPr>
            <w:tcW w:w="1220" w:type="pct"/>
          </w:tcPr>
          <w:p w14:paraId="27AC2EA6" w14:textId="77777777" w:rsidR="00A03F9E" w:rsidRPr="00381949" w:rsidRDefault="00A03F9E" w:rsidP="00A03F9E">
            <w:pPr>
              <w:widowControl w:val="0"/>
              <w:autoSpaceDE w:val="0"/>
              <w:autoSpaceDN w:val="0"/>
              <w:adjustRightInd w:val="0"/>
              <w:ind w:left="0" w:firstLine="0"/>
              <w:rPr>
                <w:rFonts w:ascii="Times New Roman" w:eastAsia="Times New Roman" w:hAnsi="Times New Roman" w:cs="Times New Roman"/>
                <w:lang w:eastAsia="sl-SI"/>
              </w:rPr>
            </w:pPr>
            <w:r w:rsidRPr="00381949">
              <w:rPr>
                <w:rFonts w:ascii="Times New Roman" w:eastAsia="Times New Roman" w:hAnsi="Times New Roman" w:cs="Times New Roman"/>
                <w:lang w:eastAsia="sl-SI"/>
              </w:rPr>
              <w:t>Lietuva</w:t>
            </w:r>
          </w:p>
        </w:tc>
        <w:tc>
          <w:tcPr>
            <w:tcW w:w="3780" w:type="pct"/>
          </w:tcPr>
          <w:p w14:paraId="138650AD" w14:textId="77777777" w:rsidR="00A03F9E" w:rsidRPr="00381949" w:rsidRDefault="00A03F9E" w:rsidP="00A03F9E">
            <w:pPr>
              <w:widowControl w:val="0"/>
              <w:ind w:left="0" w:firstLine="0"/>
              <w:rPr>
                <w:rFonts w:ascii="Times New Roman" w:eastAsia="Times New Roman" w:hAnsi="Times New Roman" w:cs="Times New Roman"/>
                <w:lang w:eastAsia="sl-SI"/>
              </w:rPr>
            </w:pPr>
            <w:r w:rsidRPr="00A771CB">
              <w:rPr>
                <w:rFonts w:ascii="Times New Roman" w:hAnsi="Times New Roman" w:cs="Times New Roman"/>
                <w:lang w:val="et-EE"/>
              </w:rPr>
              <w:t xml:space="preserve">Ezetimibe ELVIM </w:t>
            </w:r>
            <w:r>
              <w:rPr>
                <w:rFonts w:ascii="Times New Roman" w:hAnsi="Times New Roman" w:cs="Times New Roman"/>
                <w:lang w:val="et-EE"/>
              </w:rPr>
              <w:t xml:space="preserve">10 mg </w:t>
            </w:r>
            <w:r w:rsidRPr="00A771CB">
              <w:rPr>
                <w:rFonts w:ascii="Times New Roman" w:hAnsi="Times New Roman" w:cs="Times New Roman"/>
                <w:lang w:val="et-EE"/>
              </w:rPr>
              <w:t>tabletės</w:t>
            </w:r>
          </w:p>
        </w:tc>
      </w:tr>
    </w:tbl>
    <w:p w14:paraId="644330D8"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00B5BF2A"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577368ED" w14:textId="5A103E01" w:rsidR="00CC4BA7" w:rsidRPr="00381949" w:rsidRDefault="00CC4BA7" w:rsidP="00CC4BA7">
      <w:pPr>
        <w:widowControl w:val="0"/>
        <w:numPr>
          <w:ilvl w:val="12"/>
          <w:numId w:val="0"/>
        </w:numPr>
        <w:ind w:right="-2"/>
        <w:outlineLvl w:val="0"/>
        <w:rPr>
          <w:rFonts w:ascii="Times New Roman" w:eastAsia="Times New Roman" w:hAnsi="Times New Roman" w:cs="Times New Roman"/>
          <w:lang w:eastAsia="sl-SI"/>
        </w:rPr>
      </w:pPr>
      <w:r w:rsidRPr="00381949">
        <w:rPr>
          <w:rFonts w:ascii="Times New Roman" w:eastAsia="Times New Roman" w:hAnsi="Times New Roman" w:cs="Times New Roman"/>
          <w:b/>
          <w:bCs/>
          <w:lang w:eastAsia="sl-SI"/>
        </w:rPr>
        <w:t xml:space="preserve">Šis pakuotės </w:t>
      </w:r>
      <w:r w:rsidRPr="00381949">
        <w:rPr>
          <w:rFonts w:ascii="Times New Roman" w:eastAsia="Times New Roman" w:hAnsi="Times New Roman" w:cs="Times New Roman"/>
          <w:b/>
          <w:lang w:eastAsia="sl-SI"/>
        </w:rPr>
        <w:t>lape</w:t>
      </w:r>
      <w:r w:rsidR="006A20FD" w:rsidRPr="00381949">
        <w:rPr>
          <w:rFonts w:ascii="Times New Roman" w:eastAsia="Times New Roman" w:hAnsi="Times New Roman" w:cs="Times New Roman"/>
          <w:b/>
          <w:lang w:eastAsia="sl-SI"/>
        </w:rPr>
        <w:t>lis paskutinį kartą peržiūrėtas</w:t>
      </w:r>
      <w:r w:rsidR="00367F4B">
        <w:rPr>
          <w:rFonts w:ascii="Times New Roman" w:eastAsia="Times New Roman" w:hAnsi="Times New Roman" w:cs="Times New Roman"/>
          <w:b/>
          <w:lang w:eastAsia="sl-SI"/>
        </w:rPr>
        <w:t xml:space="preserve"> </w:t>
      </w:r>
      <w:r w:rsidR="00C33F26">
        <w:rPr>
          <w:rFonts w:ascii="Times New Roman" w:eastAsia="Times New Roman" w:hAnsi="Times New Roman" w:cs="Times New Roman"/>
          <w:b/>
          <w:lang w:eastAsia="sl-SI"/>
        </w:rPr>
        <w:t>2026-03-18</w:t>
      </w:r>
      <w:r w:rsidRPr="00381949">
        <w:rPr>
          <w:rFonts w:ascii="Times New Roman" w:eastAsia="Times New Roman" w:hAnsi="Times New Roman" w:cs="Times New Roman"/>
          <w:b/>
          <w:lang w:eastAsia="sl-SI"/>
        </w:rPr>
        <w:t>.</w:t>
      </w:r>
    </w:p>
    <w:p w14:paraId="018D2E8F" w14:textId="77777777" w:rsidR="00CC4BA7" w:rsidRPr="00381949" w:rsidRDefault="00CC4BA7" w:rsidP="00CC4BA7">
      <w:pPr>
        <w:widowControl w:val="0"/>
        <w:numPr>
          <w:ilvl w:val="12"/>
          <w:numId w:val="0"/>
        </w:numPr>
        <w:ind w:right="-2"/>
        <w:rPr>
          <w:rFonts w:ascii="Times New Roman" w:eastAsia="Times New Roman" w:hAnsi="Times New Roman" w:cs="Times New Roman"/>
          <w:lang w:eastAsia="sl-SI"/>
        </w:rPr>
      </w:pPr>
    </w:p>
    <w:p w14:paraId="4C12E3F4" w14:textId="214267C9" w:rsidR="00CC4BA7" w:rsidRDefault="00CC4BA7" w:rsidP="00CC4BA7">
      <w:pPr>
        <w:widowControl w:val="0"/>
        <w:ind w:left="0" w:firstLine="0"/>
        <w:rPr>
          <w:rFonts w:ascii="Times New Roman" w:eastAsia="Calibri" w:hAnsi="Times New Roman" w:cs="Times New Roman"/>
          <w:color w:val="0000FF"/>
          <w:u w:val="single"/>
        </w:rPr>
      </w:pPr>
      <w:r w:rsidRPr="00381949">
        <w:rPr>
          <w:rFonts w:ascii="Times New Roman" w:eastAsia="Times New Roman" w:hAnsi="Times New Roman" w:cs="Times New Roman"/>
          <w:lang w:eastAsia="sl-SI"/>
        </w:rPr>
        <w:t xml:space="preserve">Išsami informacija apie šį vaistą pateikiama Valstybinės vaistų kontrolės tarnybos prie Lietuvos Respublikos sveikatos apsaugos ministerijos tinklalapyje </w:t>
      </w:r>
      <w:hyperlink r:id="rId6" w:history="1">
        <w:r w:rsidRPr="00381949">
          <w:rPr>
            <w:rFonts w:ascii="Times New Roman" w:eastAsia="Calibri" w:hAnsi="Times New Roman" w:cs="Times New Roman"/>
            <w:color w:val="0000FF"/>
            <w:u w:val="single"/>
          </w:rPr>
          <w:t>http://www.vvkt.lt/</w:t>
        </w:r>
      </w:hyperlink>
    </w:p>
    <w:p w14:paraId="0B945780" w14:textId="77777777" w:rsidR="008F28E9" w:rsidRPr="00381949" w:rsidRDefault="008F28E9" w:rsidP="00CC4BA7">
      <w:pPr>
        <w:widowControl w:val="0"/>
        <w:ind w:left="0" w:firstLine="0"/>
        <w:rPr>
          <w:rFonts w:ascii="Times New Roman" w:eastAsia="Times New Roman" w:hAnsi="Times New Roman" w:cs="Times New Roman"/>
          <w:color w:val="0000FF"/>
          <w:u w:val="single"/>
          <w:lang w:eastAsia="sl-SI"/>
        </w:rPr>
      </w:pPr>
    </w:p>
    <w:sectPr w:rsidR="008F28E9" w:rsidRPr="00381949" w:rsidSect="00C33F2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7AA"/>
    <w:multiLevelType w:val="hybridMultilevel"/>
    <w:tmpl w:val="147E6F34"/>
    <w:lvl w:ilvl="0" w:tplc="D066628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37FDF"/>
    <w:multiLevelType w:val="hybridMultilevel"/>
    <w:tmpl w:val="D5640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8E47B8"/>
    <w:multiLevelType w:val="hybridMultilevel"/>
    <w:tmpl w:val="3BE631E4"/>
    <w:lvl w:ilvl="0" w:tplc="D066628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D2A29"/>
    <w:multiLevelType w:val="hybridMultilevel"/>
    <w:tmpl w:val="599C17F0"/>
    <w:lvl w:ilvl="0" w:tplc="4C302D42">
      <w:numFmt w:val="bullet"/>
      <w:lvlText w:val="-"/>
      <w:lvlJc w:val="left"/>
      <w:pPr>
        <w:ind w:left="1080" w:hanging="360"/>
      </w:pPr>
      <w:rPr>
        <w:rFonts w:ascii="Times New Roman" w:eastAsia="Calibri" w:hAnsi="Times New Roman" w:cs="Times New Roman" w:hint="default"/>
        <w:b/>
        <w:sz w:val="22"/>
        <w:szCs w:val="22"/>
        <w:lang w:val="lv-LV"/>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FC485E"/>
    <w:multiLevelType w:val="hybridMultilevel"/>
    <w:tmpl w:val="1EDEA1F2"/>
    <w:lvl w:ilvl="0" w:tplc="EFF8B86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F3F3FF2"/>
    <w:multiLevelType w:val="hybridMultilevel"/>
    <w:tmpl w:val="AC56F890"/>
    <w:lvl w:ilvl="0" w:tplc="04090001">
      <w:start w:val="1"/>
      <w:numFmt w:val="bullet"/>
      <w:lvlText w:val=""/>
      <w:lvlJc w:val="left"/>
      <w:pPr>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0F2C23"/>
    <w:multiLevelType w:val="hybridMultilevel"/>
    <w:tmpl w:val="062C4336"/>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6D75D1A"/>
    <w:multiLevelType w:val="hybridMultilevel"/>
    <w:tmpl w:val="1F4275E8"/>
    <w:lvl w:ilvl="0" w:tplc="D066628A">
      <w:numFmt w:val="bullet"/>
      <w:lvlText w:val="•"/>
      <w:lvlJc w:val="left"/>
      <w:pPr>
        <w:ind w:left="360" w:hanging="360"/>
      </w:pPr>
      <w:rPr>
        <w:rFonts w:hint="default"/>
        <w:lang w:val="en-US" w:eastAsia="en-US" w:bidi="ar-SA"/>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2F0A55"/>
    <w:multiLevelType w:val="hybridMultilevel"/>
    <w:tmpl w:val="0F72EFF4"/>
    <w:lvl w:ilvl="0" w:tplc="D066628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6C5EB5"/>
    <w:multiLevelType w:val="hybridMultilevel"/>
    <w:tmpl w:val="38C69580"/>
    <w:lvl w:ilvl="0" w:tplc="4C302D42">
      <w:numFmt w:val="bullet"/>
      <w:lvlText w:val="-"/>
      <w:lvlJc w:val="left"/>
      <w:pPr>
        <w:ind w:left="720" w:hanging="360"/>
      </w:pPr>
      <w:rPr>
        <w:rFonts w:ascii="Times New Roman" w:eastAsia="Calibri" w:hAnsi="Times New Roman" w:cs="Times New Roman" w:hint="default"/>
        <w:b/>
        <w:sz w:val="22"/>
        <w:szCs w:val="22"/>
        <w:lang w:val="lv-LV"/>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20128C"/>
    <w:multiLevelType w:val="hybridMultilevel"/>
    <w:tmpl w:val="64687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C075F2"/>
    <w:multiLevelType w:val="hybridMultilevel"/>
    <w:tmpl w:val="4C84E2E2"/>
    <w:lvl w:ilvl="0" w:tplc="04090001">
      <w:start w:val="1"/>
      <w:numFmt w:val="bullet"/>
      <w:lvlText w:val=""/>
      <w:lvlJc w:val="left"/>
      <w:pPr>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16cid:durableId="2030251179">
    <w:abstractNumId w:val="7"/>
  </w:num>
  <w:num w:numId="2" w16cid:durableId="1255674648">
    <w:abstractNumId w:val="6"/>
  </w:num>
  <w:num w:numId="3" w16cid:durableId="1127552155">
    <w:abstractNumId w:val="4"/>
  </w:num>
  <w:num w:numId="4" w16cid:durableId="1049577310">
    <w:abstractNumId w:val="11"/>
  </w:num>
  <w:num w:numId="5" w16cid:durableId="543521879">
    <w:abstractNumId w:val="5"/>
  </w:num>
  <w:num w:numId="6" w16cid:durableId="397477670">
    <w:abstractNumId w:val="1"/>
  </w:num>
  <w:num w:numId="7" w16cid:durableId="1851217339">
    <w:abstractNumId w:val="10"/>
  </w:num>
  <w:num w:numId="8" w16cid:durableId="646931543">
    <w:abstractNumId w:val="3"/>
  </w:num>
  <w:num w:numId="9" w16cid:durableId="2116092890">
    <w:abstractNumId w:val="2"/>
  </w:num>
  <w:num w:numId="10" w16cid:durableId="1432241113">
    <w:abstractNumId w:val="0"/>
  </w:num>
  <w:num w:numId="11" w16cid:durableId="453140443">
    <w:abstractNumId w:val="8"/>
  </w:num>
  <w:num w:numId="12" w16cid:durableId="6758122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A7"/>
    <w:rsid w:val="0001512A"/>
    <w:rsid w:val="0003270C"/>
    <w:rsid w:val="000608FF"/>
    <w:rsid w:val="00073746"/>
    <w:rsid w:val="00095C72"/>
    <w:rsid w:val="00095FCA"/>
    <w:rsid w:val="000A78A8"/>
    <w:rsid w:val="000A7B98"/>
    <w:rsid w:val="000C30A1"/>
    <w:rsid w:val="000D12C4"/>
    <w:rsid w:val="000D4A9E"/>
    <w:rsid w:val="000E5260"/>
    <w:rsid w:val="000F22A7"/>
    <w:rsid w:val="000F6E43"/>
    <w:rsid w:val="0011312F"/>
    <w:rsid w:val="001138C2"/>
    <w:rsid w:val="001168EC"/>
    <w:rsid w:val="00143E97"/>
    <w:rsid w:val="001470FE"/>
    <w:rsid w:val="00170312"/>
    <w:rsid w:val="00171A52"/>
    <w:rsid w:val="001779D8"/>
    <w:rsid w:val="00183A7C"/>
    <w:rsid w:val="001B3A7B"/>
    <w:rsid w:val="001B67AA"/>
    <w:rsid w:val="001C0455"/>
    <w:rsid w:val="001D4CAE"/>
    <w:rsid w:val="001F64B1"/>
    <w:rsid w:val="00201E69"/>
    <w:rsid w:val="002158BA"/>
    <w:rsid w:val="00250C2C"/>
    <w:rsid w:val="002D27B0"/>
    <w:rsid w:val="002D326B"/>
    <w:rsid w:val="002F661D"/>
    <w:rsid w:val="0031246C"/>
    <w:rsid w:val="00330DA5"/>
    <w:rsid w:val="00343C16"/>
    <w:rsid w:val="0035205B"/>
    <w:rsid w:val="00355D89"/>
    <w:rsid w:val="00367F4B"/>
    <w:rsid w:val="00375243"/>
    <w:rsid w:val="00381949"/>
    <w:rsid w:val="003837EE"/>
    <w:rsid w:val="003865AB"/>
    <w:rsid w:val="003C7C57"/>
    <w:rsid w:val="003D376A"/>
    <w:rsid w:val="00401961"/>
    <w:rsid w:val="00411381"/>
    <w:rsid w:val="00435409"/>
    <w:rsid w:val="00443901"/>
    <w:rsid w:val="00446BE3"/>
    <w:rsid w:val="004546CB"/>
    <w:rsid w:val="00466CF5"/>
    <w:rsid w:val="004A3153"/>
    <w:rsid w:val="004D36A8"/>
    <w:rsid w:val="004F03F2"/>
    <w:rsid w:val="00505C37"/>
    <w:rsid w:val="00516BA8"/>
    <w:rsid w:val="0052341A"/>
    <w:rsid w:val="00566F5D"/>
    <w:rsid w:val="005F122C"/>
    <w:rsid w:val="00637B66"/>
    <w:rsid w:val="00653AEE"/>
    <w:rsid w:val="00655985"/>
    <w:rsid w:val="00681069"/>
    <w:rsid w:val="006A20FD"/>
    <w:rsid w:val="006B3D0A"/>
    <w:rsid w:val="006C1305"/>
    <w:rsid w:val="006D39CA"/>
    <w:rsid w:val="006E31C9"/>
    <w:rsid w:val="006E598E"/>
    <w:rsid w:val="006E7FE1"/>
    <w:rsid w:val="007249D7"/>
    <w:rsid w:val="00725E2A"/>
    <w:rsid w:val="00740C88"/>
    <w:rsid w:val="007438B7"/>
    <w:rsid w:val="00755C48"/>
    <w:rsid w:val="007706FC"/>
    <w:rsid w:val="00786377"/>
    <w:rsid w:val="00793E6B"/>
    <w:rsid w:val="007A6BAF"/>
    <w:rsid w:val="007D2CA9"/>
    <w:rsid w:val="007E1D08"/>
    <w:rsid w:val="007E2E76"/>
    <w:rsid w:val="00801494"/>
    <w:rsid w:val="00821A9E"/>
    <w:rsid w:val="00821B40"/>
    <w:rsid w:val="0082308D"/>
    <w:rsid w:val="00825E19"/>
    <w:rsid w:val="008427AD"/>
    <w:rsid w:val="0086238D"/>
    <w:rsid w:val="00887D67"/>
    <w:rsid w:val="008947E1"/>
    <w:rsid w:val="008D6F6A"/>
    <w:rsid w:val="008F28E9"/>
    <w:rsid w:val="008F2D37"/>
    <w:rsid w:val="0091033C"/>
    <w:rsid w:val="00961B39"/>
    <w:rsid w:val="00963908"/>
    <w:rsid w:val="00966229"/>
    <w:rsid w:val="00971DB5"/>
    <w:rsid w:val="0098588B"/>
    <w:rsid w:val="009B34F8"/>
    <w:rsid w:val="009C477B"/>
    <w:rsid w:val="009D77C4"/>
    <w:rsid w:val="009E3C79"/>
    <w:rsid w:val="009F0632"/>
    <w:rsid w:val="009F5B5A"/>
    <w:rsid w:val="00A03F9E"/>
    <w:rsid w:val="00A3107A"/>
    <w:rsid w:val="00A3195B"/>
    <w:rsid w:val="00A65C62"/>
    <w:rsid w:val="00A66154"/>
    <w:rsid w:val="00A722D4"/>
    <w:rsid w:val="00A72537"/>
    <w:rsid w:val="00A84B47"/>
    <w:rsid w:val="00A934BB"/>
    <w:rsid w:val="00AB33ED"/>
    <w:rsid w:val="00AD1905"/>
    <w:rsid w:val="00AF5890"/>
    <w:rsid w:val="00B022E9"/>
    <w:rsid w:val="00B11D08"/>
    <w:rsid w:val="00B15774"/>
    <w:rsid w:val="00B650D2"/>
    <w:rsid w:val="00B8276F"/>
    <w:rsid w:val="00B90D88"/>
    <w:rsid w:val="00BC2DB6"/>
    <w:rsid w:val="00BC4F13"/>
    <w:rsid w:val="00BD1CD9"/>
    <w:rsid w:val="00BD7E5C"/>
    <w:rsid w:val="00C0278B"/>
    <w:rsid w:val="00C055A3"/>
    <w:rsid w:val="00C175CB"/>
    <w:rsid w:val="00C33F26"/>
    <w:rsid w:val="00C53393"/>
    <w:rsid w:val="00C93945"/>
    <w:rsid w:val="00CB3D62"/>
    <w:rsid w:val="00CC4BA7"/>
    <w:rsid w:val="00CC61CB"/>
    <w:rsid w:val="00CE0E67"/>
    <w:rsid w:val="00CE29AC"/>
    <w:rsid w:val="00D10151"/>
    <w:rsid w:val="00D205B5"/>
    <w:rsid w:val="00D47B96"/>
    <w:rsid w:val="00D62D08"/>
    <w:rsid w:val="00D654F0"/>
    <w:rsid w:val="00D84977"/>
    <w:rsid w:val="00D910A0"/>
    <w:rsid w:val="00DB56E1"/>
    <w:rsid w:val="00DC2D4A"/>
    <w:rsid w:val="00E40258"/>
    <w:rsid w:val="00E71669"/>
    <w:rsid w:val="00E74C39"/>
    <w:rsid w:val="00E87476"/>
    <w:rsid w:val="00EC0E7C"/>
    <w:rsid w:val="00EC7CB2"/>
    <w:rsid w:val="00F108E0"/>
    <w:rsid w:val="00F203EF"/>
    <w:rsid w:val="00F47B10"/>
    <w:rsid w:val="00F8403F"/>
    <w:rsid w:val="00F96DF7"/>
    <w:rsid w:val="00FC1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54C58"/>
  <w15:docId w15:val="{47C235E8-641C-44E9-A42D-CEB6BC94B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4BA7"/>
    <w:pPr>
      <w:spacing w:after="0" w:line="240" w:lineRule="auto"/>
      <w:ind w:left="567" w:hanging="567"/>
    </w:pPr>
    <w:rPr>
      <w:lang w:val="lt-LT"/>
    </w:rPr>
  </w:style>
  <w:style w:type="paragraph" w:styleId="Antrat1">
    <w:name w:val="heading 1"/>
    <w:basedOn w:val="prastasis"/>
    <w:next w:val="prastasis"/>
    <w:link w:val="Antrat1Diagrama"/>
    <w:qFormat/>
    <w:rsid w:val="00CC4BA7"/>
    <w:pPr>
      <w:keepNext/>
      <w:spacing w:before="240" w:after="60"/>
      <w:ind w:left="0" w:firstLine="0"/>
      <w:outlineLvl w:val="0"/>
    </w:pPr>
    <w:rPr>
      <w:rFonts w:ascii="Arial" w:eastAsia="Times New Roman" w:hAnsi="Arial" w:cs="Arial"/>
      <w:b/>
      <w:bCs/>
      <w:kern w:val="32"/>
      <w:sz w:val="32"/>
      <w:szCs w:val="32"/>
      <w:lang w:eastAsia="sl-SI"/>
    </w:rPr>
  </w:style>
  <w:style w:type="paragraph" w:styleId="Antrat2">
    <w:name w:val="heading 2"/>
    <w:basedOn w:val="prastasis"/>
    <w:next w:val="prastasis"/>
    <w:link w:val="Antrat2Diagrama"/>
    <w:semiHidden/>
    <w:unhideWhenUsed/>
    <w:qFormat/>
    <w:rsid w:val="00CC4BA7"/>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
    <w:semiHidden/>
    <w:unhideWhenUsed/>
    <w:qFormat/>
    <w:rsid w:val="00CC4BA7"/>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semiHidden/>
    <w:unhideWhenUsed/>
    <w:qFormat/>
    <w:rsid w:val="00CC4BA7"/>
    <w:pPr>
      <w:keepNext/>
      <w:spacing w:before="240" w:after="60"/>
      <w:ind w:left="0" w:firstLine="0"/>
      <w:outlineLvl w:val="3"/>
    </w:pPr>
    <w:rPr>
      <w:rFonts w:ascii="Times New Roman" w:eastAsia="Times New Roman" w:hAnsi="Times New Roman" w:cs="Times New Roman"/>
      <w:b/>
      <w:bCs/>
      <w:sz w:val="28"/>
      <w:szCs w:val="28"/>
      <w:lang w:eastAsia="sl-SI"/>
    </w:rPr>
  </w:style>
  <w:style w:type="paragraph" w:styleId="Antrat5">
    <w:name w:val="heading 5"/>
    <w:basedOn w:val="prastasis"/>
    <w:next w:val="prastasis"/>
    <w:link w:val="Antrat5Diagrama"/>
    <w:semiHidden/>
    <w:unhideWhenUsed/>
    <w:qFormat/>
    <w:rsid w:val="00CC4BA7"/>
    <w:pPr>
      <w:keepNext/>
      <w:tabs>
        <w:tab w:val="left" w:pos="567"/>
      </w:tabs>
      <w:spacing w:line="260" w:lineRule="exact"/>
      <w:ind w:left="0" w:firstLine="0"/>
      <w:jc w:val="both"/>
      <w:outlineLvl w:val="4"/>
    </w:pPr>
    <w:rPr>
      <w:rFonts w:ascii="Times New Roman" w:eastAsia="Times New Roman" w:hAnsi="Times New Roman" w:cs="Times New Roman"/>
      <w:noProof/>
      <w:szCs w:val="20"/>
      <w:lang w:val="cs-CZ"/>
    </w:rPr>
  </w:style>
  <w:style w:type="paragraph" w:styleId="Antrat6">
    <w:name w:val="heading 6"/>
    <w:basedOn w:val="prastasis"/>
    <w:next w:val="prastasis"/>
    <w:link w:val="Antrat6Diagrama"/>
    <w:semiHidden/>
    <w:unhideWhenUsed/>
    <w:qFormat/>
    <w:rsid w:val="00CC4BA7"/>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semiHidden/>
    <w:unhideWhenUsed/>
    <w:qFormat/>
    <w:rsid w:val="00CC4BA7"/>
    <w:pPr>
      <w:keepNext/>
      <w:tabs>
        <w:tab w:val="left" w:pos="-720"/>
        <w:tab w:val="left" w:pos="567"/>
        <w:tab w:val="left" w:pos="4536"/>
      </w:tabs>
      <w:suppressAutoHyphens/>
      <w:spacing w:line="260" w:lineRule="exact"/>
      <w:ind w:left="0" w:firstLine="0"/>
      <w:jc w:val="both"/>
      <w:outlineLvl w:val="6"/>
    </w:pPr>
    <w:rPr>
      <w:rFonts w:ascii="Times New Roman" w:eastAsia="Times New Roman" w:hAnsi="Times New Roman" w:cs="Times New Roman"/>
      <w:i/>
      <w:szCs w:val="20"/>
      <w:lang w:val="cs-CZ"/>
    </w:rPr>
  </w:style>
  <w:style w:type="paragraph" w:styleId="Antrat8">
    <w:name w:val="heading 8"/>
    <w:basedOn w:val="prastasis"/>
    <w:next w:val="prastasis"/>
    <w:link w:val="Antrat8Diagrama"/>
    <w:semiHidden/>
    <w:unhideWhenUsed/>
    <w:qFormat/>
    <w:rsid w:val="00CC4BA7"/>
    <w:pPr>
      <w:keepNext/>
      <w:tabs>
        <w:tab w:val="left" w:pos="567"/>
      </w:tabs>
      <w:spacing w:line="260" w:lineRule="exact"/>
      <w:jc w:val="both"/>
      <w:outlineLvl w:val="7"/>
    </w:pPr>
    <w:rPr>
      <w:rFonts w:ascii="Times New Roman" w:eastAsia="Times New Roman" w:hAnsi="Times New Roman" w:cs="Times New Roman"/>
      <w:b/>
      <w:i/>
      <w:szCs w:val="20"/>
      <w:lang w:val="cs-CZ"/>
    </w:rPr>
  </w:style>
  <w:style w:type="paragraph" w:styleId="Antrat9">
    <w:name w:val="heading 9"/>
    <w:basedOn w:val="prastasis"/>
    <w:next w:val="prastasis"/>
    <w:link w:val="Antrat9Diagrama"/>
    <w:semiHidden/>
    <w:unhideWhenUsed/>
    <w:qFormat/>
    <w:rsid w:val="00CC4BA7"/>
    <w:pPr>
      <w:keepNext/>
      <w:tabs>
        <w:tab w:val="left" w:pos="567"/>
      </w:tabs>
      <w:spacing w:line="260" w:lineRule="exact"/>
      <w:ind w:left="0" w:firstLine="0"/>
      <w:jc w:val="both"/>
      <w:outlineLvl w:val="8"/>
    </w:pPr>
    <w:rPr>
      <w:rFonts w:ascii="Times New Roman" w:eastAsia="Times New Roman" w:hAnsi="Times New Roman" w:cs="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C4BA7"/>
    <w:rPr>
      <w:rFonts w:ascii="Arial" w:eastAsia="Times New Roman" w:hAnsi="Arial" w:cs="Arial"/>
      <w:b/>
      <w:bCs/>
      <w:kern w:val="32"/>
      <w:sz w:val="32"/>
      <w:szCs w:val="32"/>
      <w:lang w:val="lt-LT" w:eastAsia="sl-SI"/>
    </w:rPr>
  </w:style>
  <w:style w:type="character" w:customStyle="1" w:styleId="Antrat2Diagrama">
    <w:name w:val="Antraštė 2 Diagrama"/>
    <w:basedOn w:val="Numatytasispastraiposriftas"/>
    <w:link w:val="Antrat2"/>
    <w:semiHidden/>
    <w:rsid w:val="00CC4BA7"/>
    <w:rPr>
      <w:rFonts w:ascii="Times New Roman" w:eastAsia="Times New Roman" w:hAnsi="Times New Roman" w:cs="Times New Roman"/>
      <w:b/>
      <w:sz w:val="24"/>
      <w:szCs w:val="20"/>
      <w:u w:val="single"/>
      <w:lang w:eastAsia="sl-SI"/>
    </w:rPr>
  </w:style>
  <w:style w:type="character" w:customStyle="1" w:styleId="Antrat3Diagrama">
    <w:name w:val="Antraštė 3 Diagrama"/>
    <w:basedOn w:val="Numatytasispastraiposriftas"/>
    <w:link w:val="Antrat3"/>
    <w:uiPriority w:val="9"/>
    <w:semiHidden/>
    <w:rsid w:val="00CC4BA7"/>
    <w:rPr>
      <w:rFonts w:ascii="Times New Roman" w:eastAsia="Times New Roman" w:hAnsi="Times New Roman" w:cs="Times New Roman"/>
      <w:b/>
      <w:sz w:val="24"/>
      <w:szCs w:val="20"/>
      <w:lang w:eastAsia="sl-SI"/>
    </w:rPr>
  </w:style>
  <w:style w:type="character" w:customStyle="1" w:styleId="Antrat4Diagrama">
    <w:name w:val="Antraštė 4 Diagrama"/>
    <w:basedOn w:val="Numatytasispastraiposriftas"/>
    <w:link w:val="Antrat4"/>
    <w:semiHidden/>
    <w:rsid w:val="00CC4BA7"/>
    <w:rPr>
      <w:rFonts w:ascii="Times New Roman" w:eastAsia="Times New Roman" w:hAnsi="Times New Roman" w:cs="Times New Roman"/>
      <w:b/>
      <w:bCs/>
      <w:sz w:val="28"/>
      <w:szCs w:val="28"/>
      <w:lang w:val="lt-LT" w:eastAsia="sl-SI"/>
    </w:rPr>
  </w:style>
  <w:style w:type="character" w:customStyle="1" w:styleId="Antrat5Diagrama">
    <w:name w:val="Antraštė 5 Diagrama"/>
    <w:basedOn w:val="Numatytasispastraiposriftas"/>
    <w:link w:val="Antrat5"/>
    <w:semiHidden/>
    <w:rsid w:val="00CC4BA7"/>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semiHidden/>
    <w:rsid w:val="00CC4BA7"/>
    <w:rPr>
      <w:rFonts w:ascii="Times New Roman" w:eastAsia="Times New Roman" w:hAnsi="Times New Roman" w:cs="Times New Roman"/>
      <w:b/>
      <w:sz w:val="24"/>
      <w:szCs w:val="20"/>
      <w:lang w:eastAsia="sl-SI"/>
    </w:rPr>
  </w:style>
  <w:style w:type="character" w:customStyle="1" w:styleId="Antrat7Diagrama">
    <w:name w:val="Antraštė 7 Diagrama"/>
    <w:basedOn w:val="Numatytasispastraiposriftas"/>
    <w:link w:val="Antrat7"/>
    <w:semiHidden/>
    <w:rsid w:val="00CC4BA7"/>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semiHidden/>
    <w:rsid w:val="00CC4BA7"/>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semiHidden/>
    <w:rsid w:val="00CC4BA7"/>
    <w:rPr>
      <w:rFonts w:ascii="Times New Roman" w:eastAsia="Times New Roman" w:hAnsi="Times New Roman" w:cs="Times New Roman"/>
      <w:b/>
      <w:i/>
      <w:szCs w:val="20"/>
      <w:lang w:val="cs-CZ"/>
    </w:rPr>
  </w:style>
  <w:style w:type="numbering" w:customStyle="1" w:styleId="Sraonra1">
    <w:name w:val="Sąrašo nėra1"/>
    <w:next w:val="Sraonra"/>
    <w:uiPriority w:val="99"/>
    <w:semiHidden/>
    <w:unhideWhenUsed/>
    <w:rsid w:val="00CC4BA7"/>
  </w:style>
  <w:style w:type="character" w:styleId="Hipersaitas">
    <w:name w:val="Hyperlink"/>
    <w:uiPriority w:val="99"/>
    <w:semiHidden/>
    <w:unhideWhenUsed/>
    <w:rsid w:val="00CC4BA7"/>
    <w:rPr>
      <w:rFonts w:ascii="Times New Roman" w:hAnsi="Times New Roman" w:cs="Times New Roman" w:hint="default"/>
      <w:color w:val="auto"/>
      <w:sz w:val="24"/>
      <w:szCs w:val="24"/>
      <w:u w:val="single"/>
      <w:lang w:val="en-US"/>
    </w:rPr>
  </w:style>
  <w:style w:type="character" w:styleId="Perirtashipersaitas">
    <w:name w:val="FollowedHyperlink"/>
    <w:semiHidden/>
    <w:unhideWhenUsed/>
    <w:rsid w:val="00CC4BA7"/>
    <w:rPr>
      <w:color w:val="800080"/>
      <w:u w:val="single"/>
    </w:rPr>
  </w:style>
  <w:style w:type="paragraph" w:styleId="Turinys1">
    <w:name w:val="toc 1"/>
    <w:basedOn w:val="prastasis"/>
    <w:next w:val="prastasis"/>
    <w:autoRedefine/>
    <w:semiHidden/>
    <w:unhideWhenUsed/>
    <w:rsid w:val="00CC4BA7"/>
    <w:pPr>
      <w:spacing w:before="120"/>
      <w:ind w:left="0" w:firstLine="0"/>
    </w:pPr>
    <w:rPr>
      <w:rFonts w:ascii="Times New Roman" w:eastAsia="Times New Roman" w:hAnsi="Times New Roman" w:cs="Times New Roman"/>
      <w:b/>
      <w:bCs/>
      <w:i/>
      <w:iCs/>
      <w:sz w:val="24"/>
      <w:szCs w:val="28"/>
      <w:lang w:eastAsia="sl-SI"/>
    </w:rPr>
  </w:style>
  <w:style w:type="paragraph" w:styleId="Komentarotekstas">
    <w:name w:val="annotation text"/>
    <w:basedOn w:val="prastasis"/>
    <w:link w:val="KomentarotekstasDiagrama"/>
    <w:semiHidden/>
    <w:unhideWhenUsed/>
    <w:rsid w:val="00CC4BA7"/>
    <w:pPr>
      <w:ind w:left="0" w:firstLine="0"/>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CC4BA7"/>
    <w:rPr>
      <w:rFonts w:ascii="Times New Roman" w:eastAsia="Times New Roman" w:hAnsi="Times New Roman" w:cs="Times New Roman"/>
      <w:sz w:val="20"/>
      <w:szCs w:val="20"/>
      <w:lang w:val="lt-LT"/>
    </w:rPr>
  </w:style>
  <w:style w:type="paragraph" w:styleId="Antrats">
    <w:name w:val="header"/>
    <w:basedOn w:val="prastasis"/>
    <w:link w:val="AntratsDiagrama"/>
    <w:semiHidden/>
    <w:unhideWhenUsed/>
    <w:rsid w:val="00CC4BA7"/>
    <w:pPr>
      <w:tabs>
        <w:tab w:val="center" w:pos="4320"/>
        <w:tab w:val="right" w:pos="8640"/>
      </w:tabs>
      <w:ind w:left="0" w:firstLine="0"/>
    </w:pPr>
    <w:rPr>
      <w:rFonts w:ascii="Times New Roman" w:eastAsia="Times New Roman" w:hAnsi="Times New Roman" w:cs="Times New Roman"/>
      <w:sz w:val="24"/>
      <w:szCs w:val="20"/>
      <w:lang w:eastAsia="sl-SI"/>
    </w:rPr>
  </w:style>
  <w:style w:type="character" w:customStyle="1" w:styleId="AntratsDiagrama">
    <w:name w:val="Antraštės Diagrama"/>
    <w:basedOn w:val="Numatytasispastraiposriftas"/>
    <w:link w:val="Antrats"/>
    <w:semiHidden/>
    <w:rsid w:val="00CC4BA7"/>
    <w:rPr>
      <w:rFonts w:ascii="Times New Roman" w:eastAsia="Times New Roman" w:hAnsi="Times New Roman" w:cs="Times New Roman"/>
      <w:sz w:val="24"/>
      <w:szCs w:val="20"/>
      <w:lang w:val="lt-LT" w:eastAsia="sl-SI"/>
    </w:rPr>
  </w:style>
  <w:style w:type="paragraph" w:styleId="Porat">
    <w:name w:val="footer"/>
    <w:basedOn w:val="prastasis"/>
    <w:link w:val="PoratDiagrama"/>
    <w:uiPriority w:val="99"/>
    <w:semiHidden/>
    <w:unhideWhenUsed/>
    <w:rsid w:val="00CC4BA7"/>
    <w:pPr>
      <w:tabs>
        <w:tab w:val="center" w:pos="4320"/>
        <w:tab w:val="right" w:pos="8640"/>
      </w:tabs>
      <w:ind w:left="0" w:firstLine="0"/>
    </w:pPr>
    <w:rPr>
      <w:rFonts w:ascii="Times New Roman" w:eastAsia="Times New Roman" w:hAnsi="Times New Roman" w:cs="Times New Roman"/>
      <w:sz w:val="24"/>
      <w:szCs w:val="20"/>
      <w:lang w:eastAsia="sl-SI"/>
    </w:rPr>
  </w:style>
  <w:style w:type="character" w:customStyle="1" w:styleId="PoratDiagrama">
    <w:name w:val="Poraštė Diagrama"/>
    <w:basedOn w:val="Numatytasispastraiposriftas"/>
    <w:link w:val="Porat"/>
    <w:uiPriority w:val="99"/>
    <w:semiHidden/>
    <w:rsid w:val="00CC4BA7"/>
    <w:rPr>
      <w:rFonts w:ascii="Times New Roman" w:eastAsia="Times New Roman" w:hAnsi="Times New Roman" w:cs="Times New Roman"/>
      <w:sz w:val="24"/>
      <w:szCs w:val="20"/>
      <w:lang w:val="lt-LT" w:eastAsia="sl-SI"/>
    </w:rPr>
  </w:style>
  <w:style w:type="paragraph" w:styleId="Antrat">
    <w:name w:val="caption"/>
    <w:basedOn w:val="prastasis"/>
    <w:next w:val="prastasis"/>
    <w:semiHidden/>
    <w:unhideWhenUsed/>
    <w:qFormat/>
    <w:rsid w:val="00CC4BA7"/>
    <w:pPr>
      <w:ind w:left="0" w:firstLine="0"/>
      <w:jc w:val="both"/>
    </w:pPr>
    <w:rPr>
      <w:rFonts w:ascii="Times New Roman" w:eastAsia="Times New Roman" w:hAnsi="Times New Roman" w:cs="Times New Roman"/>
      <w:sz w:val="24"/>
      <w:szCs w:val="20"/>
      <w:lang w:val="en-GB" w:eastAsia="sl-SI"/>
    </w:rPr>
  </w:style>
  <w:style w:type="paragraph" w:styleId="Pavadinimas">
    <w:name w:val="Title"/>
    <w:basedOn w:val="prastasis"/>
    <w:link w:val="PavadinimasDiagrama"/>
    <w:autoRedefine/>
    <w:qFormat/>
    <w:rsid w:val="00CC4BA7"/>
    <w:pPr>
      <w:ind w:left="0" w:firstLine="0"/>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rsid w:val="00CC4BA7"/>
    <w:rPr>
      <w:rFonts w:ascii="Times New Roman" w:eastAsia="Times New Roman" w:hAnsi="Times New Roman" w:cs="Times New Roman"/>
      <w:b/>
      <w:kern w:val="28"/>
      <w:szCs w:val="20"/>
      <w:lang w:val="lt-LT" w:eastAsia="lt-LT"/>
    </w:rPr>
  </w:style>
  <w:style w:type="paragraph" w:styleId="Pagrindinistekstas">
    <w:name w:val="Body Text"/>
    <w:basedOn w:val="prastasis"/>
    <w:link w:val="PagrindinistekstasDiagrama"/>
    <w:semiHidden/>
    <w:unhideWhenUsed/>
    <w:rsid w:val="00CC4BA7"/>
    <w:pPr>
      <w:numPr>
        <w:ilvl w:val="12"/>
      </w:numPr>
      <w:tabs>
        <w:tab w:val="left" w:pos="8505"/>
      </w:tabs>
      <w:ind w:left="539" w:right="-2" w:hanging="539"/>
    </w:pPr>
    <w:rPr>
      <w:rFonts w:ascii="Times New Roman" w:eastAsia="Times New Roman" w:hAnsi="Times New Roman" w:cs="Times New Roman"/>
      <w:szCs w:val="20"/>
      <w:lang w:eastAsia="sl-SI"/>
    </w:rPr>
  </w:style>
  <w:style w:type="character" w:customStyle="1" w:styleId="PagrindinistekstasDiagrama">
    <w:name w:val="Pagrindinis tekstas Diagrama"/>
    <w:basedOn w:val="Numatytasispastraiposriftas"/>
    <w:link w:val="Pagrindinistekstas"/>
    <w:semiHidden/>
    <w:rsid w:val="00CC4BA7"/>
    <w:rPr>
      <w:rFonts w:ascii="Times New Roman" w:eastAsia="Times New Roman" w:hAnsi="Times New Roman" w:cs="Times New Roman"/>
      <w:szCs w:val="20"/>
      <w:lang w:val="lt-LT" w:eastAsia="sl-SI"/>
    </w:rPr>
  </w:style>
  <w:style w:type="paragraph" w:styleId="Pagrindinistekstas2">
    <w:name w:val="Body Text 2"/>
    <w:basedOn w:val="prastasis"/>
    <w:link w:val="Pagrindinistekstas2Diagrama"/>
    <w:semiHidden/>
    <w:unhideWhenUsed/>
    <w:rsid w:val="00CC4BA7"/>
    <w:pPr>
      <w:spacing w:after="120" w:line="480" w:lineRule="auto"/>
      <w:ind w:left="0" w:firstLine="0"/>
    </w:pPr>
    <w:rPr>
      <w:rFonts w:ascii="Times New Roman" w:eastAsia="Times New Roman" w:hAnsi="Times New Roman" w:cs="Times New Roman"/>
      <w:sz w:val="24"/>
      <w:szCs w:val="20"/>
      <w:lang w:eastAsia="sl-SI"/>
    </w:rPr>
  </w:style>
  <w:style w:type="character" w:customStyle="1" w:styleId="Pagrindinistekstas2Diagrama">
    <w:name w:val="Pagrindinis tekstas 2 Diagrama"/>
    <w:basedOn w:val="Numatytasispastraiposriftas"/>
    <w:link w:val="Pagrindinistekstas2"/>
    <w:semiHidden/>
    <w:rsid w:val="00CC4BA7"/>
    <w:rPr>
      <w:rFonts w:ascii="Times New Roman" w:eastAsia="Times New Roman" w:hAnsi="Times New Roman" w:cs="Times New Roman"/>
      <w:sz w:val="24"/>
      <w:szCs w:val="20"/>
      <w:lang w:val="lt-LT" w:eastAsia="sl-SI"/>
    </w:rPr>
  </w:style>
  <w:style w:type="paragraph" w:styleId="Paprastasistekstas">
    <w:name w:val="Plain Text"/>
    <w:basedOn w:val="prastasis"/>
    <w:link w:val="PaprastasistekstasDiagrama"/>
    <w:semiHidden/>
    <w:unhideWhenUsed/>
    <w:rsid w:val="00CC4BA7"/>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semiHidden/>
    <w:rsid w:val="00CC4BA7"/>
    <w:rPr>
      <w:rFonts w:ascii="Courier New" w:eastAsia="Times New Roman" w:hAnsi="Courier New" w:cs="Times New Roman"/>
      <w:sz w:val="20"/>
      <w:szCs w:val="20"/>
      <w:lang w:val="en-GB" w:eastAsia="sl-SI"/>
    </w:rPr>
  </w:style>
  <w:style w:type="paragraph" w:styleId="Komentarotema">
    <w:name w:val="annotation subject"/>
    <w:basedOn w:val="Komentarotekstas"/>
    <w:next w:val="Komentarotekstas"/>
    <w:link w:val="KomentarotemaDiagrama"/>
    <w:semiHidden/>
    <w:unhideWhenUsed/>
    <w:rsid w:val="00CC4BA7"/>
    <w:rPr>
      <w:b/>
      <w:bCs/>
    </w:rPr>
  </w:style>
  <w:style w:type="character" w:customStyle="1" w:styleId="KomentarotemaDiagrama">
    <w:name w:val="Komentaro tema Diagrama"/>
    <w:basedOn w:val="KomentarotekstasDiagrama"/>
    <w:link w:val="Komentarotema"/>
    <w:semiHidden/>
    <w:rsid w:val="00CC4BA7"/>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CC4BA7"/>
    <w:pPr>
      <w:ind w:left="0" w:firstLine="0"/>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CC4BA7"/>
    <w:rPr>
      <w:rFonts w:ascii="Tahoma" w:eastAsia="Calibri" w:hAnsi="Tahoma" w:cs="Tahoma"/>
      <w:sz w:val="16"/>
      <w:szCs w:val="16"/>
      <w:lang w:val="lt-LT"/>
    </w:rPr>
  </w:style>
  <w:style w:type="paragraph" w:styleId="Sraopastraipa">
    <w:name w:val="List Paragraph"/>
    <w:basedOn w:val="prastasis"/>
    <w:uiPriority w:val="34"/>
    <w:qFormat/>
    <w:rsid w:val="00CC4BA7"/>
    <w:pPr>
      <w:spacing w:after="200" w:line="276" w:lineRule="auto"/>
      <w:ind w:left="720" w:firstLine="0"/>
      <w:contextualSpacing/>
    </w:pPr>
    <w:rPr>
      <w:rFonts w:ascii="Calibri" w:eastAsia="Calibri" w:hAnsi="Calibri" w:cs="Times New Roman"/>
      <w:lang w:val="en-US"/>
    </w:rPr>
  </w:style>
  <w:style w:type="paragraph" w:customStyle="1" w:styleId="Naslov1">
    <w:name w:val="Naslov1"/>
    <w:basedOn w:val="Antrat1"/>
    <w:rsid w:val="00CC4BA7"/>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rsid w:val="00CC4BA7"/>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rsid w:val="00CC4BA7"/>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AHeader1">
    <w:name w:val="AHeader 1"/>
    <w:basedOn w:val="prastasis"/>
    <w:rsid w:val="00CC4BA7"/>
    <w:pPr>
      <w:tabs>
        <w:tab w:val="num" w:pos="720"/>
      </w:tabs>
      <w:spacing w:after="120"/>
      <w:ind w:left="284" w:hanging="284"/>
    </w:pPr>
    <w:rPr>
      <w:rFonts w:ascii="Arial" w:eastAsia="Times New Roman" w:hAnsi="Arial" w:cs="Arial"/>
      <w:b/>
      <w:bCs/>
      <w:sz w:val="24"/>
      <w:szCs w:val="20"/>
      <w:lang w:val="en-GB"/>
    </w:rPr>
  </w:style>
  <w:style w:type="paragraph" w:customStyle="1" w:styleId="AHeader2">
    <w:name w:val="AHeader 2"/>
    <w:basedOn w:val="AHeader1"/>
    <w:rsid w:val="00CC4BA7"/>
    <w:pPr>
      <w:tabs>
        <w:tab w:val="num" w:pos="360"/>
      </w:tabs>
      <w:ind w:left="360" w:hanging="360"/>
    </w:pPr>
    <w:rPr>
      <w:sz w:val="22"/>
    </w:rPr>
  </w:style>
  <w:style w:type="paragraph" w:customStyle="1" w:styleId="AHeader3">
    <w:name w:val="AHeader 3"/>
    <w:basedOn w:val="AHeader2"/>
    <w:rsid w:val="00CC4BA7"/>
  </w:style>
  <w:style w:type="paragraph" w:customStyle="1" w:styleId="AHeader2abc">
    <w:name w:val="AHeader 2 abc"/>
    <w:basedOn w:val="AHeader3"/>
    <w:rsid w:val="00CC4BA7"/>
    <w:pPr>
      <w:jc w:val="both"/>
    </w:pPr>
    <w:rPr>
      <w:b w:val="0"/>
      <w:bCs w:val="0"/>
    </w:rPr>
  </w:style>
  <w:style w:type="paragraph" w:customStyle="1" w:styleId="AHeader3abc">
    <w:name w:val="AHeader 3 abc"/>
    <w:basedOn w:val="AHeader2abc"/>
    <w:rsid w:val="00CC4BA7"/>
  </w:style>
  <w:style w:type="paragraph" w:customStyle="1" w:styleId="knZulassung02">
    <w:name w:val="knZulassung02"/>
    <w:basedOn w:val="prastasis"/>
    <w:rsid w:val="00CC4BA7"/>
    <w:pPr>
      <w:ind w:left="1843" w:right="284" w:firstLine="0"/>
    </w:pPr>
    <w:rPr>
      <w:rFonts w:ascii="Courier" w:eastAsia="Times New Roman" w:hAnsi="Courier" w:cs="Times New Roman"/>
      <w:sz w:val="24"/>
      <w:szCs w:val="20"/>
      <w:lang w:val="de-DE"/>
    </w:rPr>
  </w:style>
  <w:style w:type="character" w:customStyle="1" w:styleId="BTEMEASMCAChar">
    <w:name w:val="BT EMEA_SMCA Char"/>
    <w:link w:val="BTEMEASMCA"/>
    <w:locked/>
    <w:rsid w:val="00CC4BA7"/>
    <w:rPr>
      <w:rFonts w:ascii="Times New Roman" w:eastAsia="Times New Roman" w:hAnsi="Times New Roman" w:cs="Times New Roman"/>
      <w:noProof/>
    </w:rPr>
  </w:style>
  <w:style w:type="paragraph" w:customStyle="1" w:styleId="BTEMEASMCA">
    <w:name w:val="BT EMEA_SMCA"/>
    <w:basedOn w:val="prastasis"/>
    <w:link w:val="BTEMEASMCAChar"/>
    <w:autoRedefine/>
    <w:rsid w:val="00CC4BA7"/>
    <w:pPr>
      <w:ind w:left="0" w:firstLine="0"/>
    </w:pPr>
    <w:rPr>
      <w:rFonts w:ascii="Times New Roman" w:eastAsia="Times New Roman" w:hAnsi="Times New Roman" w:cs="Times New Roman"/>
      <w:noProof/>
      <w:lang w:val="en-US"/>
    </w:rPr>
  </w:style>
  <w:style w:type="character" w:customStyle="1" w:styleId="TTEMEASMCAChar">
    <w:name w:val="TT EMEA_SMCA Char"/>
    <w:link w:val="TTEMEASMCA"/>
    <w:locked/>
    <w:rsid w:val="00CC4BA7"/>
    <w:rPr>
      <w:rFonts w:ascii="Times New Roman" w:eastAsia="Times New Roman" w:hAnsi="Times New Roman" w:cs="Times New Roman"/>
      <w:b/>
      <w:caps/>
    </w:rPr>
  </w:style>
  <w:style w:type="paragraph" w:customStyle="1" w:styleId="TTEMEASMCA">
    <w:name w:val="TT EMEA_SMCA"/>
    <w:basedOn w:val="Antrat1"/>
    <w:link w:val="TTEMEASMCAChar"/>
    <w:autoRedefine/>
    <w:rsid w:val="00CC4BA7"/>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AnIIEMEASMCA">
    <w:name w:val="BT(AnII) EMEA_SMCA"/>
    <w:basedOn w:val="Debesliotekstas"/>
    <w:autoRedefine/>
    <w:rsid w:val="00CC4BA7"/>
    <w:pPr>
      <w:tabs>
        <w:tab w:val="left" w:pos="1701"/>
      </w:tabs>
      <w:ind w:left="1701" w:hanging="567"/>
    </w:pPr>
    <w:rPr>
      <w:rFonts w:ascii="Times New Roman" w:eastAsia="Times New Roman" w:hAnsi="Times New Roman"/>
      <w:b/>
      <w:sz w:val="22"/>
      <w:szCs w:val="22"/>
      <w:lang w:val="en-GB"/>
    </w:rPr>
  </w:style>
  <w:style w:type="paragraph" w:customStyle="1" w:styleId="PI-1EMEASMCA">
    <w:name w:val="PI-1 EMEA_SMCA"/>
    <w:basedOn w:val="Antrat2"/>
    <w:autoRedefine/>
    <w:rsid w:val="00CC4BA7"/>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rsid w:val="00CC4BA7"/>
    <w:pPr>
      <w:keepLines/>
      <w:tabs>
        <w:tab w:val="clear" w:pos="6760"/>
        <w:tab w:val="left" w:pos="567"/>
      </w:tabs>
      <w:spacing w:line="240" w:lineRule="auto"/>
      <w:ind w:left="567" w:hanging="567"/>
    </w:pPr>
    <w:rPr>
      <w:kern w:val="28"/>
      <w:sz w:val="22"/>
      <w:szCs w:val="22"/>
      <w:lang w:val="lt-LT" w:eastAsia="en-US"/>
    </w:rPr>
  </w:style>
  <w:style w:type="paragraph" w:customStyle="1" w:styleId="BTuEMEASMCA">
    <w:name w:val="BT(u) EMEA_SMCA"/>
    <w:basedOn w:val="BTEMEASMCA"/>
    <w:autoRedefine/>
    <w:rsid w:val="00CC4BA7"/>
    <w:rPr>
      <w:u w:val="single"/>
    </w:rPr>
  </w:style>
  <w:style w:type="character" w:styleId="Komentaronuoroda">
    <w:name w:val="annotation reference"/>
    <w:semiHidden/>
    <w:unhideWhenUsed/>
    <w:rsid w:val="00CC4BA7"/>
    <w:rPr>
      <w:sz w:val="16"/>
      <w:szCs w:val="16"/>
    </w:rPr>
  </w:style>
  <w:style w:type="table" w:styleId="Lentelstinklelis">
    <w:name w:val="Table Grid"/>
    <w:basedOn w:val="prastojilentel"/>
    <w:rsid w:val="00CC4BA7"/>
    <w:pPr>
      <w:spacing w:after="0" w:line="240" w:lineRule="auto"/>
    </w:pPr>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C4BA7"/>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0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C1FE4-2942-4319-B531-77DA9774B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8833</Words>
  <Characters>5035</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Birutė Valkauskaitė</cp:lastModifiedBy>
  <cp:revision>2</cp:revision>
  <dcterms:created xsi:type="dcterms:W3CDTF">2026-03-19T06:08:00Z</dcterms:created>
  <dcterms:modified xsi:type="dcterms:W3CDTF">2026-03-19T06:08:00Z</dcterms:modified>
</cp:coreProperties>
</file>