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1CE9C8" w14:textId="77777777" w:rsidR="00F677F3" w:rsidRPr="00536F05" w:rsidRDefault="00F677F3" w:rsidP="00F677F3">
      <w:pPr>
        <w:pStyle w:val="Pagrindinistekstas"/>
        <w:spacing w:after="0"/>
        <w:rPr>
          <w:szCs w:val="22"/>
        </w:rPr>
      </w:pPr>
    </w:p>
    <w:p w14:paraId="3F4169DC" w14:textId="77777777" w:rsidR="00F677F3" w:rsidRPr="00536F05" w:rsidRDefault="00F677F3" w:rsidP="00F677F3">
      <w:pPr>
        <w:pStyle w:val="Pagrindinistekstas"/>
        <w:spacing w:after="0"/>
        <w:rPr>
          <w:szCs w:val="22"/>
        </w:rPr>
      </w:pPr>
    </w:p>
    <w:p w14:paraId="4B86EC58" w14:textId="77777777" w:rsidR="00F677F3" w:rsidRPr="00536F05" w:rsidRDefault="00F677F3" w:rsidP="00F677F3">
      <w:pPr>
        <w:pStyle w:val="Pagrindinistekstas"/>
        <w:spacing w:after="0"/>
        <w:rPr>
          <w:szCs w:val="22"/>
        </w:rPr>
      </w:pPr>
    </w:p>
    <w:p w14:paraId="1225DA7E" w14:textId="77777777" w:rsidR="00F677F3" w:rsidRPr="00536F05" w:rsidRDefault="00F677F3" w:rsidP="00F677F3">
      <w:pPr>
        <w:pStyle w:val="Pagrindinistekstas"/>
        <w:spacing w:after="0"/>
        <w:rPr>
          <w:szCs w:val="22"/>
        </w:rPr>
      </w:pPr>
    </w:p>
    <w:p w14:paraId="513BC42D" w14:textId="77777777" w:rsidR="00F677F3" w:rsidRPr="00536F05" w:rsidRDefault="00F677F3" w:rsidP="00F677F3">
      <w:pPr>
        <w:pStyle w:val="Pagrindinistekstas"/>
        <w:spacing w:after="0"/>
        <w:rPr>
          <w:szCs w:val="22"/>
        </w:rPr>
      </w:pPr>
    </w:p>
    <w:p w14:paraId="7CE1D939" w14:textId="77777777" w:rsidR="00F677F3" w:rsidRPr="00536F05" w:rsidRDefault="00F677F3" w:rsidP="00F677F3">
      <w:pPr>
        <w:pStyle w:val="Pagrindinistekstas"/>
        <w:spacing w:after="0"/>
        <w:rPr>
          <w:szCs w:val="22"/>
        </w:rPr>
      </w:pPr>
    </w:p>
    <w:p w14:paraId="7F57489A" w14:textId="77777777" w:rsidR="00F677F3" w:rsidRPr="00536F05" w:rsidRDefault="00F677F3" w:rsidP="00F677F3">
      <w:pPr>
        <w:pStyle w:val="Pagrindinistekstas"/>
        <w:spacing w:after="0"/>
        <w:rPr>
          <w:szCs w:val="22"/>
        </w:rPr>
      </w:pPr>
    </w:p>
    <w:p w14:paraId="52894789" w14:textId="77777777" w:rsidR="00F677F3" w:rsidRPr="00536F05" w:rsidRDefault="00F677F3" w:rsidP="00F677F3">
      <w:pPr>
        <w:pStyle w:val="Pagrindinistekstas"/>
        <w:spacing w:after="0"/>
        <w:rPr>
          <w:szCs w:val="22"/>
        </w:rPr>
      </w:pPr>
    </w:p>
    <w:p w14:paraId="778A3BE4" w14:textId="77777777" w:rsidR="00F677F3" w:rsidRPr="00536F05" w:rsidRDefault="00F677F3" w:rsidP="00F677F3">
      <w:pPr>
        <w:pStyle w:val="Pagrindinistekstas"/>
        <w:spacing w:after="0"/>
        <w:rPr>
          <w:szCs w:val="22"/>
        </w:rPr>
      </w:pPr>
    </w:p>
    <w:p w14:paraId="0D2893F7" w14:textId="77777777" w:rsidR="00F677F3" w:rsidRPr="00536F05" w:rsidRDefault="00F677F3" w:rsidP="00F677F3">
      <w:pPr>
        <w:pStyle w:val="Pagrindinistekstas"/>
        <w:spacing w:after="0"/>
        <w:rPr>
          <w:szCs w:val="22"/>
        </w:rPr>
      </w:pPr>
    </w:p>
    <w:p w14:paraId="68C12134" w14:textId="77777777" w:rsidR="00F677F3" w:rsidRPr="00536F05" w:rsidRDefault="00F677F3" w:rsidP="00F677F3">
      <w:pPr>
        <w:pStyle w:val="Pagrindinistekstas"/>
        <w:spacing w:after="0"/>
        <w:rPr>
          <w:szCs w:val="22"/>
        </w:rPr>
      </w:pPr>
    </w:p>
    <w:p w14:paraId="5423A3C0" w14:textId="77777777" w:rsidR="00F677F3" w:rsidRPr="00536F05" w:rsidRDefault="00F677F3" w:rsidP="00F677F3">
      <w:pPr>
        <w:pStyle w:val="Pagrindinistekstas"/>
        <w:spacing w:after="0"/>
        <w:rPr>
          <w:szCs w:val="22"/>
        </w:rPr>
      </w:pPr>
    </w:p>
    <w:p w14:paraId="764DF11C" w14:textId="77777777" w:rsidR="00F677F3" w:rsidRPr="00536F05" w:rsidRDefault="00F677F3" w:rsidP="00F677F3">
      <w:pPr>
        <w:pStyle w:val="Pagrindinistekstas"/>
        <w:spacing w:after="0"/>
        <w:rPr>
          <w:szCs w:val="22"/>
        </w:rPr>
      </w:pPr>
    </w:p>
    <w:p w14:paraId="2727C2BF" w14:textId="77777777" w:rsidR="00F677F3" w:rsidRPr="00536F05" w:rsidRDefault="00F677F3" w:rsidP="00F677F3">
      <w:pPr>
        <w:pStyle w:val="Pagrindinistekstas"/>
        <w:spacing w:after="0"/>
        <w:rPr>
          <w:szCs w:val="22"/>
        </w:rPr>
      </w:pPr>
    </w:p>
    <w:p w14:paraId="3B66F1BA" w14:textId="77777777" w:rsidR="00F677F3" w:rsidRPr="00536F05" w:rsidRDefault="00F677F3" w:rsidP="00F677F3">
      <w:pPr>
        <w:pStyle w:val="Pagrindinistekstas"/>
        <w:spacing w:after="0"/>
        <w:rPr>
          <w:szCs w:val="22"/>
        </w:rPr>
      </w:pPr>
    </w:p>
    <w:p w14:paraId="77544C53" w14:textId="77777777" w:rsidR="00F677F3" w:rsidRPr="00536F05" w:rsidRDefault="00F677F3" w:rsidP="00F677F3">
      <w:pPr>
        <w:pStyle w:val="Pagrindinistekstas"/>
        <w:spacing w:after="0"/>
        <w:rPr>
          <w:szCs w:val="22"/>
        </w:rPr>
      </w:pPr>
    </w:p>
    <w:p w14:paraId="78011199" w14:textId="77777777" w:rsidR="00F677F3" w:rsidRPr="00536F05" w:rsidRDefault="00F677F3" w:rsidP="00F677F3">
      <w:pPr>
        <w:pStyle w:val="Pagrindinistekstas"/>
        <w:spacing w:after="0"/>
        <w:rPr>
          <w:szCs w:val="22"/>
        </w:rPr>
      </w:pPr>
    </w:p>
    <w:p w14:paraId="5C0D07C0" w14:textId="77777777" w:rsidR="00F677F3" w:rsidRPr="00536F05" w:rsidRDefault="00F677F3" w:rsidP="00F677F3">
      <w:pPr>
        <w:pStyle w:val="Pagrindinistekstas"/>
        <w:spacing w:after="0"/>
        <w:rPr>
          <w:szCs w:val="22"/>
        </w:rPr>
      </w:pPr>
    </w:p>
    <w:p w14:paraId="7AEF439D" w14:textId="77777777" w:rsidR="00F677F3" w:rsidRPr="00536F05" w:rsidRDefault="00F677F3" w:rsidP="00F677F3">
      <w:pPr>
        <w:pStyle w:val="Pagrindinistekstas"/>
        <w:spacing w:after="0"/>
        <w:rPr>
          <w:szCs w:val="22"/>
        </w:rPr>
      </w:pPr>
    </w:p>
    <w:p w14:paraId="4801C955" w14:textId="77777777" w:rsidR="00F677F3" w:rsidRPr="00536F05" w:rsidRDefault="00F677F3" w:rsidP="00F677F3">
      <w:pPr>
        <w:pStyle w:val="Pagrindinistekstas"/>
        <w:spacing w:after="0"/>
        <w:rPr>
          <w:szCs w:val="22"/>
        </w:rPr>
      </w:pPr>
    </w:p>
    <w:p w14:paraId="07959FEB" w14:textId="77777777" w:rsidR="00F677F3" w:rsidRPr="00536F05" w:rsidRDefault="00F677F3" w:rsidP="00F677F3">
      <w:pPr>
        <w:pStyle w:val="Pagrindinistekstas"/>
        <w:spacing w:after="0"/>
        <w:rPr>
          <w:szCs w:val="22"/>
        </w:rPr>
      </w:pPr>
    </w:p>
    <w:p w14:paraId="1224AC47" w14:textId="77777777" w:rsidR="00F677F3" w:rsidRPr="00536F05" w:rsidRDefault="00F677F3" w:rsidP="00F677F3">
      <w:pPr>
        <w:pStyle w:val="Pagrindinistekstas"/>
        <w:spacing w:after="0"/>
        <w:rPr>
          <w:szCs w:val="22"/>
        </w:rPr>
      </w:pPr>
    </w:p>
    <w:p w14:paraId="23F1D239" w14:textId="77777777" w:rsidR="00F677F3" w:rsidRPr="00536F05" w:rsidRDefault="00F677F3" w:rsidP="00F677F3">
      <w:pPr>
        <w:pStyle w:val="Pavadinimas"/>
        <w:rPr>
          <w:szCs w:val="22"/>
        </w:rPr>
      </w:pPr>
      <w:r w:rsidRPr="00536F05">
        <w:rPr>
          <w:szCs w:val="22"/>
        </w:rPr>
        <w:t>A. ŽENKLINIMAS</w:t>
      </w:r>
    </w:p>
    <w:p w14:paraId="0F1A918D" w14:textId="77777777" w:rsidR="00F677F3" w:rsidRPr="00536F05" w:rsidRDefault="00F677F3" w:rsidP="00F677F3">
      <w:pPr>
        <w:pStyle w:val="Antrat2"/>
      </w:pPr>
      <w:r w:rsidRPr="00F2310F">
        <w:br w:type="page"/>
      </w:r>
      <w:r w:rsidRPr="00536F05">
        <w:lastRenderedPageBreak/>
        <w:t>INFORMACIJA ANT IŠORINĖS (JEI JOS NĖRA – VIDINĖS) PAKUOTĖS</w:t>
      </w:r>
    </w:p>
    <w:p w14:paraId="094E9496" w14:textId="77777777" w:rsidR="00F677F3" w:rsidRPr="00536F05" w:rsidRDefault="00F677F3" w:rsidP="00F677F3">
      <w:pPr>
        <w:pStyle w:val="Antrat2"/>
      </w:pPr>
    </w:p>
    <w:p w14:paraId="26A6E11C" w14:textId="77777777" w:rsidR="00F677F3" w:rsidRPr="00536F05" w:rsidRDefault="00F677F3" w:rsidP="00F677F3">
      <w:pPr>
        <w:pStyle w:val="Pagrindinistekstas"/>
        <w:pBdr>
          <w:top w:val="single" w:sz="4" w:space="1" w:color="auto"/>
          <w:left w:val="single" w:sz="4" w:space="4" w:color="auto"/>
          <w:bottom w:val="single" w:sz="4" w:space="1" w:color="auto"/>
          <w:right w:val="single" w:sz="4" w:space="4" w:color="auto"/>
        </w:pBdr>
        <w:spacing w:after="0"/>
        <w:rPr>
          <w:b/>
          <w:szCs w:val="22"/>
        </w:rPr>
      </w:pPr>
      <w:r w:rsidRPr="00536F05">
        <w:rPr>
          <w:b/>
          <w:szCs w:val="22"/>
        </w:rPr>
        <w:t>DĖŽUTĖ</w:t>
      </w:r>
    </w:p>
    <w:p w14:paraId="6B16C5DD" w14:textId="77777777" w:rsidR="00F677F3" w:rsidRPr="00536F05" w:rsidRDefault="00F677F3" w:rsidP="00F677F3">
      <w:pPr>
        <w:pStyle w:val="Pagrindinistekstas"/>
        <w:spacing w:after="0"/>
        <w:rPr>
          <w:szCs w:val="22"/>
        </w:rPr>
      </w:pPr>
    </w:p>
    <w:p w14:paraId="63B18F31" w14:textId="77777777" w:rsidR="00F677F3" w:rsidRPr="00536F05" w:rsidRDefault="00F677F3" w:rsidP="00F677F3">
      <w:pPr>
        <w:pStyle w:val="Pagrindinistekstas"/>
        <w:spacing w:after="0"/>
        <w:rPr>
          <w:szCs w:val="22"/>
        </w:rPr>
      </w:pPr>
    </w:p>
    <w:p w14:paraId="2DCF37D3" w14:textId="77777777" w:rsidR="00F677F3" w:rsidRPr="00536F05" w:rsidRDefault="00F677F3" w:rsidP="00F677F3">
      <w:pPr>
        <w:pStyle w:val="Antrat3"/>
        <w:pBdr>
          <w:top w:val="single" w:sz="4" w:space="1" w:color="auto"/>
          <w:left w:val="single" w:sz="4" w:space="4" w:color="auto"/>
          <w:bottom w:val="single" w:sz="4" w:space="1" w:color="auto"/>
          <w:right w:val="single" w:sz="4" w:space="4" w:color="auto"/>
        </w:pBdr>
        <w:rPr>
          <w:szCs w:val="22"/>
        </w:rPr>
      </w:pPr>
      <w:r w:rsidRPr="00536F05">
        <w:rPr>
          <w:szCs w:val="22"/>
        </w:rPr>
        <w:t>1.</w:t>
      </w:r>
      <w:r w:rsidRPr="00536F05">
        <w:rPr>
          <w:szCs w:val="22"/>
        </w:rPr>
        <w:tab/>
        <w:t>VAISTINIO PREPARATO PAVADINIMAS</w:t>
      </w:r>
    </w:p>
    <w:p w14:paraId="019D5826" w14:textId="77777777" w:rsidR="00F677F3" w:rsidRPr="00536F05" w:rsidRDefault="00F677F3" w:rsidP="00F677F3">
      <w:pPr>
        <w:pStyle w:val="Pagrindinistekstas"/>
        <w:spacing w:after="0"/>
        <w:rPr>
          <w:szCs w:val="22"/>
        </w:rPr>
      </w:pPr>
    </w:p>
    <w:p w14:paraId="0C4B49A7" w14:textId="77777777" w:rsidR="00F677F3" w:rsidRPr="00536F05" w:rsidRDefault="00B722FC" w:rsidP="00F677F3">
      <w:pPr>
        <w:pStyle w:val="Pagrindinistekstas"/>
        <w:spacing w:after="0"/>
        <w:rPr>
          <w:szCs w:val="22"/>
        </w:rPr>
      </w:pPr>
      <w:proofErr w:type="spellStart"/>
      <w:r>
        <w:rPr>
          <w:szCs w:val="22"/>
        </w:rPr>
        <w:t>Urografin</w:t>
      </w:r>
      <w:proofErr w:type="spellEnd"/>
      <w:r w:rsidR="00F677F3" w:rsidRPr="00536F05">
        <w:rPr>
          <w:szCs w:val="22"/>
        </w:rPr>
        <w:t> </w:t>
      </w:r>
      <w:r w:rsidRPr="00536F05">
        <w:rPr>
          <w:szCs w:val="22"/>
        </w:rPr>
        <w:t>76 %</w:t>
      </w:r>
      <w:r>
        <w:rPr>
          <w:szCs w:val="22"/>
        </w:rPr>
        <w:t xml:space="preserve"> </w:t>
      </w:r>
      <w:r w:rsidR="00F677F3" w:rsidRPr="00536F05">
        <w:rPr>
          <w:szCs w:val="22"/>
        </w:rPr>
        <w:t>injekcinis ar infuzinis tirpalas</w:t>
      </w:r>
    </w:p>
    <w:p w14:paraId="3F5546B7" w14:textId="77777777" w:rsidR="00F677F3" w:rsidRDefault="00146616" w:rsidP="00F677F3">
      <w:pPr>
        <w:pStyle w:val="Pagrindinistekstas"/>
        <w:spacing w:after="0"/>
        <w:rPr>
          <w:szCs w:val="22"/>
        </w:rPr>
      </w:pPr>
      <w:proofErr w:type="spellStart"/>
      <w:r w:rsidRPr="00536F05">
        <w:rPr>
          <w:szCs w:val="22"/>
        </w:rPr>
        <w:t>Megl</w:t>
      </w:r>
      <w:r w:rsidR="004C0E41">
        <w:rPr>
          <w:szCs w:val="22"/>
        </w:rPr>
        <w:t>i</w:t>
      </w:r>
      <w:r w:rsidRPr="00536F05">
        <w:rPr>
          <w:szCs w:val="22"/>
        </w:rPr>
        <w:t>umino</w:t>
      </w:r>
      <w:proofErr w:type="spellEnd"/>
      <w:r w:rsidRPr="00536F05">
        <w:rPr>
          <w:szCs w:val="22"/>
        </w:rPr>
        <w:t xml:space="preserve"> </w:t>
      </w:r>
      <w:proofErr w:type="spellStart"/>
      <w:r w:rsidRPr="00536F05">
        <w:rPr>
          <w:szCs w:val="22"/>
        </w:rPr>
        <w:t>amidotrizoatas</w:t>
      </w:r>
      <w:proofErr w:type="spellEnd"/>
      <w:r w:rsidRPr="00536F05">
        <w:rPr>
          <w:szCs w:val="22"/>
        </w:rPr>
        <w:t xml:space="preserve">, natrio </w:t>
      </w:r>
      <w:proofErr w:type="spellStart"/>
      <w:r w:rsidRPr="00536F05">
        <w:rPr>
          <w:szCs w:val="22"/>
        </w:rPr>
        <w:t>amidotrizoatas</w:t>
      </w:r>
      <w:proofErr w:type="spellEnd"/>
    </w:p>
    <w:p w14:paraId="45869E8E" w14:textId="77777777" w:rsidR="00146616" w:rsidRPr="00536F05" w:rsidRDefault="00146616" w:rsidP="00F677F3">
      <w:pPr>
        <w:pStyle w:val="Pagrindinistekstas"/>
        <w:spacing w:after="0"/>
        <w:rPr>
          <w:szCs w:val="22"/>
        </w:rPr>
      </w:pPr>
    </w:p>
    <w:p w14:paraId="587D7511" w14:textId="77777777" w:rsidR="00F677F3" w:rsidRPr="00536F05" w:rsidRDefault="00F677F3" w:rsidP="00F677F3">
      <w:pPr>
        <w:pStyle w:val="Antrat3"/>
        <w:pBdr>
          <w:top w:val="single" w:sz="4" w:space="1" w:color="auto"/>
          <w:left w:val="single" w:sz="4" w:space="4" w:color="auto"/>
          <w:bottom w:val="single" w:sz="4" w:space="1" w:color="auto"/>
          <w:right w:val="single" w:sz="4" w:space="4" w:color="auto"/>
        </w:pBdr>
        <w:rPr>
          <w:szCs w:val="22"/>
        </w:rPr>
      </w:pPr>
      <w:r w:rsidRPr="00536F05">
        <w:rPr>
          <w:szCs w:val="22"/>
        </w:rPr>
        <w:t>2.</w:t>
      </w:r>
      <w:r w:rsidRPr="00536F05">
        <w:rPr>
          <w:szCs w:val="22"/>
        </w:rPr>
        <w:tab/>
        <w:t xml:space="preserve">VEIKLIOJI MEDŽIAGA IR JOS KIEKIS </w:t>
      </w:r>
    </w:p>
    <w:p w14:paraId="6000F1F4" w14:textId="77777777" w:rsidR="00F677F3" w:rsidRPr="00536F05" w:rsidRDefault="00F677F3" w:rsidP="00F677F3">
      <w:pPr>
        <w:pStyle w:val="Pagrindinistekstas"/>
        <w:spacing w:after="0"/>
        <w:rPr>
          <w:szCs w:val="22"/>
        </w:rPr>
      </w:pPr>
    </w:p>
    <w:p w14:paraId="1F4F033F" w14:textId="77777777" w:rsidR="00F677F3" w:rsidRPr="00536F05" w:rsidRDefault="00F677F3" w:rsidP="00F677F3">
      <w:pPr>
        <w:autoSpaceDE w:val="0"/>
        <w:autoSpaceDN w:val="0"/>
        <w:adjustRightInd w:val="0"/>
        <w:rPr>
          <w:color w:val="000000"/>
          <w:szCs w:val="22"/>
          <w:lang w:eastAsia="en-US"/>
        </w:rPr>
      </w:pPr>
      <w:r w:rsidRPr="00536F05">
        <w:rPr>
          <w:color w:val="000000"/>
          <w:szCs w:val="22"/>
          <w:lang w:eastAsia="en-US"/>
        </w:rPr>
        <w:t xml:space="preserve">1 ml tirpalo yra 660 mg </w:t>
      </w:r>
      <w:proofErr w:type="spellStart"/>
      <w:r w:rsidRPr="00536F05">
        <w:rPr>
          <w:color w:val="000000"/>
          <w:szCs w:val="22"/>
          <w:lang w:eastAsia="en-US"/>
        </w:rPr>
        <w:t>megl</w:t>
      </w:r>
      <w:r w:rsidR="004C0E41">
        <w:rPr>
          <w:color w:val="000000"/>
          <w:szCs w:val="22"/>
          <w:lang w:eastAsia="en-US"/>
        </w:rPr>
        <w:t>i</w:t>
      </w:r>
      <w:r w:rsidRPr="00536F05">
        <w:rPr>
          <w:color w:val="000000"/>
          <w:szCs w:val="22"/>
          <w:lang w:eastAsia="en-US"/>
        </w:rPr>
        <w:t>umino</w:t>
      </w:r>
      <w:proofErr w:type="spellEnd"/>
      <w:r w:rsidRPr="00536F05">
        <w:rPr>
          <w:color w:val="000000"/>
          <w:szCs w:val="22"/>
          <w:lang w:eastAsia="en-US"/>
        </w:rPr>
        <w:t xml:space="preserve"> </w:t>
      </w:r>
      <w:proofErr w:type="spellStart"/>
      <w:r w:rsidRPr="00536F05">
        <w:rPr>
          <w:color w:val="000000"/>
          <w:szCs w:val="22"/>
          <w:lang w:eastAsia="en-US"/>
        </w:rPr>
        <w:t>amidotrizoato</w:t>
      </w:r>
      <w:proofErr w:type="spellEnd"/>
      <w:r w:rsidRPr="00536F05">
        <w:rPr>
          <w:color w:val="000000"/>
          <w:szCs w:val="22"/>
          <w:lang w:eastAsia="en-US"/>
        </w:rPr>
        <w:t xml:space="preserve"> ir 100 mg natrio </w:t>
      </w:r>
      <w:proofErr w:type="spellStart"/>
      <w:r w:rsidRPr="00536F05">
        <w:rPr>
          <w:color w:val="000000"/>
          <w:szCs w:val="22"/>
          <w:lang w:eastAsia="en-US"/>
        </w:rPr>
        <w:t>amidotrizoato</w:t>
      </w:r>
      <w:proofErr w:type="spellEnd"/>
      <w:r w:rsidRPr="00536F05">
        <w:rPr>
          <w:color w:val="000000"/>
          <w:szCs w:val="22"/>
          <w:lang w:eastAsia="en-US"/>
        </w:rPr>
        <w:t>.</w:t>
      </w:r>
    </w:p>
    <w:p w14:paraId="353C470D" w14:textId="77777777" w:rsidR="00F677F3" w:rsidRPr="00536F05" w:rsidRDefault="00F677F3" w:rsidP="00F677F3">
      <w:pPr>
        <w:pStyle w:val="Pagrindinistekstas"/>
        <w:spacing w:after="0"/>
        <w:rPr>
          <w:szCs w:val="22"/>
        </w:rPr>
      </w:pPr>
    </w:p>
    <w:p w14:paraId="647E9C48" w14:textId="77777777" w:rsidR="00F677F3" w:rsidRPr="00536F05" w:rsidRDefault="00F677F3" w:rsidP="00F677F3">
      <w:pPr>
        <w:pStyle w:val="Pagrindinistekstas"/>
        <w:spacing w:after="0"/>
        <w:rPr>
          <w:szCs w:val="22"/>
        </w:rPr>
      </w:pPr>
    </w:p>
    <w:p w14:paraId="683E58D6" w14:textId="77777777" w:rsidR="00F677F3" w:rsidRPr="00536F05" w:rsidRDefault="00F677F3" w:rsidP="00F677F3">
      <w:pPr>
        <w:pStyle w:val="Antrat3"/>
        <w:pBdr>
          <w:top w:val="single" w:sz="4" w:space="1" w:color="auto"/>
          <w:left w:val="single" w:sz="4" w:space="4" w:color="auto"/>
          <w:bottom w:val="single" w:sz="4" w:space="1" w:color="auto"/>
          <w:right w:val="single" w:sz="4" w:space="4" w:color="auto"/>
        </w:pBdr>
        <w:rPr>
          <w:szCs w:val="22"/>
        </w:rPr>
      </w:pPr>
      <w:r w:rsidRPr="00536F05">
        <w:rPr>
          <w:szCs w:val="22"/>
        </w:rPr>
        <w:t>3.</w:t>
      </w:r>
      <w:r w:rsidRPr="00536F05">
        <w:rPr>
          <w:szCs w:val="22"/>
        </w:rPr>
        <w:tab/>
        <w:t>PAGALBINIŲ MEDŽIAGŲ SĄRAŠAS</w:t>
      </w:r>
    </w:p>
    <w:p w14:paraId="3AE2EC0C" w14:textId="77777777" w:rsidR="00F677F3" w:rsidRPr="00536F05" w:rsidRDefault="00F677F3" w:rsidP="00F677F3">
      <w:pPr>
        <w:pStyle w:val="Pagrindinistekstas"/>
        <w:spacing w:after="0"/>
        <w:rPr>
          <w:szCs w:val="22"/>
        </w:rPr>
      </w:pPr>
    </w:p>
    <w:p w14:paraId="2E866E30" w14:textId="77777777" w:rsidR="00F677F3" w:rsidRPr="00536F05" w:rsidRDefault="00F677F3" w:rsidP="00F677F3">
      <w:pPr>
        <w:pStyle w:val="Pagrindinistekstas"/>
        <w:spacing w:after="0"/>
        <w:rPr>
          <w:szCs w:val="22"/>
        </w:rPr>
      </w:pPr>
      <w:r w:rsidRPr="00536F05">
        <w:rPr>
          <w:szCs w:val="22"/>
        </w:rPr>
        <w:t>Pagalbinės medžiagos: natrio</w:t>
      </w:r>
      <w:r w:rsidRPr="00536F05">
        <w:rPr>
          <w:szCs w:val="22"/>
        </w:rPr>
        <w:noBreakHyphen/>
        <w:t xml:space="preserve">kalcio </w:t>
      </w:r>
      <w:proofErr w:type="spellStart"/>
      <w:r w:rsidRPr="00536F05">
        <w:rPr>
          <w:szCs w:val="22"/>
        </w:rPr>
        <w:t>edetatas</w:t>
      </w:r>
      <w:proofErr w:type="spellEnd"/>
      <w:r w:rsidRPr="00536F05">
        <w:rPr>
          <w:szCs w:val="22"/>
        </w:rPr>
        <w:t>, injekcinis vanduo.</w:t>
      </w:r>
    </w:p>
    <w:p w14:paraId="763DFB81" w14:textId="77777777" w:rsidR="00F677F3" w:rsidRPr="00536F05" w:rsidRDefault="00F677F3" w:rsidP="00F677F3">
      <w:pPr>
        <w:pStyle w:val="Pagrindinistekstas"/>
        <w:spacing w:after="0"/>
        <w:rPr>
          <w:szCs w:val="22"/>
        </w:rPr>
      </w:pPr>
    </w:p>
    <w:p w14:paraId="42E67C6C" w14:textId="77777777" w:rsidR="00F677F3" w:rsidRPr="00536F05" w:rsidRDefault="00F677F3" w:rsidP="00F677F3">
      <w:pPr>
        <w:pStyle w:val="Pagrindinistekstas"/>
        <w:spacing w:after="0"/>
        <w:rPr>
          <w:szCs w:val="22"/>
        </w:rPr>
      </w:pPr>
    </w:p>
    <w:p w14:paraId="1F401F1E" w14:textId="77777777" w:rsidR="00F677F3" w:rsidRPr="00536F05" w:rsidRDefault="00F677F3" w:rsidP="00F677F3">
      <w:pPr>
        <w:pStyle w:val="Antrat3"/>
        <w:numPr>
          <w:ilvl w:val="0"/>
          <w:numId w:val="1"/>
        </w:numPr>
        <w:pBdr>
          <w:top w:val="single" w:sz="4" w:space="1" w:color="auto"/>
          <w:left w:val="single" w:sz="4" w:space="4" w:color="auto"/>
          <w:bottom w:val="single" w:sz="4" w:space="1" w:color="auto"/>
          <w:right w:val="single" w:sz="4" w:space="4" w:color="auto"/>
        </w:pBdr>
        <w:tabs>
          <w:tab w:val="clear" w:pos="1080"/>
          <w:tab w:val="num" w:pos="567"/>
        </w:tabs>
        <w:ind w:hanging="1080"/>
        <w:rPr>
          <w:szCs w:val="22"/>
        </w:rPr>
      </w:pPr>
      <w:r w:rsidRPr="00536F05">
        <w:rPr>
          <w:noProof/>
          <w:szCs w:val="22"/>
        </w:rPr>
        <w:t>FARMACINĖ</w:t>
      </w:r>
      <w:r w:rsidRPr="00536F05">
        <w:rPr>
          <w:szCs w:val="22"/>
        </w:rPr>
        <w:t xml:space="preserve"> FORMA IR KIEKIS PAKUOTĖJE</w:t>
      </w:r>
    </w:p>
    <w:p w14:paraId="79F67A3E" w14:textId="77777777" w:rsidR="00F677F3" w:rsidRPr="00536F05" w:rsidRDefault="00F677F3" w:rsidP="00F677F3">
      <w:pPr>
        <w:rPr>
          <w:szCs w:val="22"/>
        </w:rPr>
      </w:pPr>
    </w:p>
    <w:p w14:paraId="7FBC8D23" w14:textId="77777777" w:rsidR="00F677F3" w:rsidRPr="00536F05" w:rsidRDefault="00F677F3" w:rsidP="00F677F3">
      <w:pPr>
        <w:pStyle w:val="Pagrindinistekstas"/>
        <w:spacing w:after="0"/>
        <w:rPr>
          <w:szCs w:val="22"/>
        </w:rPr>
      </w:pPr>
      <w:r w:rsidRPr="00536F05">
        <w:rPr>
          <w:szCs w:val="22"/>
        </w:rPr>
        <w:t>Injekcinis ar infuzinis tirpalas</w:t>
      </w:r>
    </w:p>
    <w:p w14:paraId="7F7F7837" w14:textId="77777777" w:rsidR="00F677F3" w:rsidRPr="00536F05" w:rsidRDefault="00F677F3" w:rsidP="00F677F3">
      <w:pPr>
        <w:pStyle w:val="Pagrindinistekstas"/>
        <w:spacing w:after="0"/>
        <w:rPr>
          <w:szCs w:val="22"/>
        </w:rPr>
      </w:pPr>
    </w:p>
    <w:p w14:paraId="5833C399" w14:textId="77777777" w:rsidR="00B722FC" w:rsidRPr="00536F05" w:rsidRDefault="00B722FC" w:rsidP="00B722FC">
      <w:pPr>
        <w:pStyle w:val="MediumGrid21"/>
        <w:rPr>
          <w:szCs w:val="22"/>
        </w:rPr>
      </w:pPr>
      <w:r w:rsidRPr="00536F05">
        <w:rPr>
          <w:szCs w:val="22"/>
        </w:rPr>
        <w:t>7,4 g I</w:t>
      </w:r>
    </w:p>
    <w:p w14:paraId="54E3BAE5" w14:textId="77777777" w:rsidR="00F677F3" w:rsidRPr="00536F05" w:rsidRDefault="00F677F3" w:rsidP="00F677F3">
      <w:pPr>
        <w:pStyle w:val="Pagrindinistekstas"/>
        <w:spacing w:after="0"/>
        <w:rPr>
          <w:szCs w:val="22"/>
        </w:rPr>
      </w:pPr>
    </w:p>
    <w:p w14:paraId="3F85B5C3" w14:textId="77777777" w:rsidR="00F677F3" w:rsidRPr="00536F05" w:rsidRDefault="00F677F3" w:rsidP="00F677F3">
      <w:pPr>
        <w:pStyle w:val="Pagrindinistekstas"/>
        <w:spacing w:after="0"/>
        <w:rPr>
          <w:szCs w:val="22"/>
        </w:rPr>
      </w:pPr>
      <w:r w:rsidRPr="00536F05">
        <w:rPr>
          <w:szCs w:val="22"/>
        </w:rPr>
        <w:t>10 ampulių po 20 ml</w:t>
      </w:r>
    </w:p>
    <w:p w14:paraId="079ADA20" w14:textId="77777777" w:rsidR="00F677F3" w:rsidRPr="00536F05" w:rsidRDefault="00F677F3" w:rsidP="00F677F3">
      <w:pPr>
        <w:pStyle w:val="Pagrindinistekstas"/>
        <w:spacing w:after="0"/>
        <w:rPr>
          <w:szCs w:val="22"/>
        </w:rPr>
      </w:pPr>
    </w:p>
    <w:p w14:paraId="5AAEC0C2" w14:textId="77777777" w:rsidR="00F677F3" w:rsidRPr="00536F05" w:rsidRDefault="00F677F3" w:rsidP="00F677F3">
      <w:pPr>
        <w:pStyle w:val="Pagrindinistekstas"/>
        <w:spacing w:after="0"/>
        <w:rPr>
          <w:szCs w:val="22"/>
        </w:rPr>
      </w:pPr>
    </w:p>
    <w:p w14:paraId="7D25C916" w14:textId="77777777" w:rsidR="00F677F3" w:rsidRPr="00536F05" w:rsidRDefault="00F677F3" w:rsidP="00F677F3">
      <w:pPr>
        <w:pStyle w:val="Antrat3"/>
        <w:pBdr>
          <w:top w:val="single" w:sz="4" w:space="1" w:color="auto"/>
          <w:left w:val="single" w:sz="4" w:space="4" w:color="auto"/>
          <w:bottom w:val="single" w:sz="4" w:space="1" w:color="auto"/>
          <w:right w:val="single" w:sz="4" w:space="4" w:color="auto"/>
        </w:pBdr>
        <w:rPr>
          <w:szCs w:val="22"/>
        </w:rPr>
      </w:pPr>
      <w:r w:rsidRPr="00536F05">
        <w:rPr>
          <w:szCs w:val="22"/>
        </w:rPr>
        <w:t>5.</w:t>
      </w:r>
      <w:r w:rsidRPr="00536F05">
        <w:rPr>
          <w:szCs w:val="22"/>
        </w:rPr>
        <w:tab/>
        <w:t>VARTOJIMO METODAS IR BŪDAS</w:t>
      </w:r>
    </w:p>
    <w:p w14:paraId="2DA03F70" w14:textId="77777777" w:rsidR="00F677F3" w:rsidRPr="00536F05" w:rsidRDefault="00F677F3" w:rsidP="00F677F3">
      <w:pPr>
        <w:pStyle w:val="Pagrindinistekstas"/>
        <w:spacing w:after="0"/>
        <w:rPr>
          <w:szCs w:val="22"/>
        </w:rPr>
      </w:pPr>
    </w:p>
    <w:p w14:paraId="77AE7BA2" w14:textId="77777777" w:rsidR="00F677F3" w:rsidRPr="00536F05" w:rsidRDefault="00F677F3" w:rsidP="00F677F3">
      <w:pPr>
        <w:pStyle w:val="Pagrindinistekstas"/>
        <w:spacing w:after="0"/>
        <w:rPr>
          <w:szCs w:val="22"/>
        </w:rPr>
      </w:pPr>
      <w:r w:rsidRPr="00536F05">
        <w:rPr>
          <w:szCs w:val="22"/>
        </w:rPr>
        <w:t>Leisti į veną</w:t>
      </w:r>
    </w:p>
    <w:p w14:paraId="7BC9EEC8" w14:textId="77777777" w:rsidR="00F677F3" w:rsidRPr="00536F05" w:rsidRDefault="00F677F3" w:rsidP="00F677F3">
      <w:pPr>
        <w:pStyle w:val="Pagrindinistekstas"/>
        <w:spacing w:after="0"/>
        <w:rPr>
          <w:szCs w:val="22"/>
        </w:rPr>
      </w:pPr>
      <w:r w:rsidRPr="00536F05">
        <w:rPr>
          <w:szCs w:val="22"/>
        </w:rPr>
        <w:t>Prieš vartojimą perskaitykite pakuotės lapelį.</w:t>
      </w:r>
    </w:p>
    <w:p w14:paraId="0CDA7575" w14:textId="77777777" w:rsidR="00F677F3" w:rsidRPr="00536F05" w:rsidRDefault="00F677F3" w:rsidP="00F677F3">
      <w:pPr>
        <w:pStyle w:val="Pagrindinistekstas"/>
        <w:spacing w:after="0"/>
        <w:rPr>
          <w:szCs w:val="22"/>
        </w:rPr>
      </w:pPr>
    </w:p>
    <w:p w14:paraId="33D8B44A" w14:textId="77777777" w:rsidR="00F677F3" w:rsidRPr="00536F05" w:rsidRDefault="00F677F3" w:rsidP="00F677F3">
      <w:pPr>
        <w:pStyle w:val="Pagrindinistekstas"/>
        <w:spacing w:after="0"/>
        <w:rPr>
          <w:szCs w:val="22"/>
        </w:rPr>
      </w:pPr>
    </w:p>
    <w:p w14:paraId="1B8949DC" w14:textId="77777777" w:rsidR="00F677F3" w:rsidRPr="00536F05" w:rsidRDefault="00F677F3" w:rsidP="00F677F3">
      <w:pPr>
        <w:pStyle w:val="Antrat3"/>
        <w:pBdr>
          <w:top w:val="single" w:sz="4" w:space="1" w:color="auto"/>
          <w:left w:val="single" w:sz="4" w:space="4" w:color="auto"/>
          <w:bottom w:val="single" w:sz="4" w:space="1" w:color="auto"/>
          <w:right w:val="single" w:sz="4" w:space="4" w:color="auto"/>
        </w:pBdr>
        <w:ind w:left="720" w:hanging="720"/>
        <w:rPr>
          <w:szCs w:val="22"/>
        </w:rPr>
      </w:pPr>
      <w:r w:rsidRPr="00536F05">
        <w:rPr>
          <w:szCs w:val="22"/>
        </w:rPr>
        <w:t>6.</w:t>
      </w:r>
      <w:r w:rsidRPr="00536F05">
        <w:rPr>
          <w:szCs w:val="22"/>
        </w:rPr>
        <w:tab/>
        <w:t>SPECIALUS ĮSPĖJIMAS, KAD VAISTINĮ PREPARATĄ BŪTINA LAIKYTI VAIKAMS NEPASTEBIMOJE IR NEPASIEKIAMOJE VIETOJE</w:t>
      </w:r>
    </w:p>
    <w:p w14:paraId="7CE341A1" w14:textId="77777777" w:rsidR="00F677F3" w:rsidRPr="00536F05" w:rsidRDefault="00F677F3" w:rsidP="00F677F3">
      <w:pPr>
        <w:pStyle w:val="Pagrindinistekstas"/>
        <w:spacing w:after="0"/>
        <w:rPr>
          <w:szCs w:val="22"/>
        </w:rPr>
      </w:pPr>
    </w:p>
    <w:p w14:paraId="3559ACFC" w14:textId="77777777" w:rsidR="00F677F3" w:rsidRPr="00536F05" w:rsidRDefault="00F677F3" w:rsidP="00F677F3">
      <w:pPr>
        <w:pStyle w:val="Pagrindinistekstas"/>
        <w:spacing w:after="0"/>
        <w:rPr>
          <w:szCs w:val="22"/>
        </w:rPr>
      </w:pPr>
      <w:r w:rsidRPr="00536F05">
        <w:rPr>
          <w:szCs w:val="22"/>
        </w:rPr>
        <w:t>Laikyti vaikams nepastebimoje ir nepasiekiamoje vietoje.</w:t>
      </w:r>
    </w:p>
    <w:p w14:paraId="4C4DFDD0" w14:textId="77777777" w:rsidR="00F677F3" w:rsidRPr="00536F05" w:rsidRDefault="00F677F3" w:rsidP="00F677F3">
      <w:pPr>
        <w:pStyle w:val="Pagrindinistekstas"/>
        <w:spacing w:after="0"/>
        <w:rPr>
          <w:szCs w:val="22"/>
        </w:rPr>
      </w:pPr>
    </w:p>
    <w:p w14:paraId="670EEC3A" w14:textId="77777777" w:rsidR="00F677F3" w:rsidRPr="00536F05" w:rsidRDefault="00F677F3" w:rsidP="00F677F3">
      <w:pPr>
        <w:pStyle w:val="Pagrindinistekstas"/>
        <w:spacing w:after="0"/>
        <w:rPr>
          <w:szCs w:val="22"/>
        </w:rPr>
      </w:pPr>
    </w:p>
    <w:p w14:paraId="42895AD7" w14:textId="77777777" w:rsidR="00F677F3" w:rsidRPr="00536F05" w:rsidRDefault="00F677F3" w:rsidP="00F677F3">
      <w:pPr>
        <w:pStyle w:val="Antrat3"/>
        <w:pBdr>
          <w:top w:val="single" w:sz="4" w:space="1" w:color="auto"/>
          <w:left w:val="single" w:sz="4" w:space="4" w:color="auto"/>
          <w:bottom w:val="single" w:sz="4" w:space="1" w:color="auto"/>
          <w:right w:val="single" w:sz="4" w:space="4" w:color="auto"/>
        </w:pBdr>
        <w:rPr>
          <w:szCs w:val="22"/>
        </w:rPr>
      </w:pPr>
      <w:r w:rsidRPr="00536F05">
        <w:rPr>
          <w:szCs w:val="22"/>
        </w:rPr>
        <w:t>7.</w:t>
      </w:r>
      <w:r w:rsidRPr="00536F05">
        <w:rPr>
          <w:szCs w:val="22"/>
        </w:rPr>
        <w:tab/>
        <w:t>KITAS SPECIALUS ĮSPĖJIMAS (JEI REIKIA)</w:t>
      </w:r>
    </w:p>
    <w:p w14:paraId="2A6EC7EB" w14:textId="77777777" w:rsidR="00F677F3" w:rsidRPr="00536F05" w:rsidRDefault="00F677F3" w:rsidP="00F677F3">
      <w:pPr>
        <w:pStyle w:val="Pagrindinistekstas"/>
        <w:spacing w:after="0"/>
        <w:rPr>
          <w:szCs w:val="22"/>
        </w:rPr>
      </w:pPr>
    </w:p>
    <w:p w14:paraId="76F845BB" w14:textId="77777777" w:rsidR="00F677F3" w:rsidRPr="00536F05" w:rsidRDefault="00F677F3" w:rsidP="00F677F3">
      <w:pPr>
        <w:pStyle w:val="Pagrindinistekstas"/>
        <w:spacing w:after="0"/>
        <w:rPr>
          <w:szCs w:val="22"/>
        </w:rPr>
      </w:pPr>
      <w:r w:rsidRPr="00536F05">
        <w:rPr>
          <w:szCs w:val="22"/>
        </w:rPr>
        <w:t>Tyrimui nesuvartotą tirpalą išmesti.</w:t>
      </w:r>
    </w:p>
    <w:p w14:paraId="2D97FC17" w14:textId="77777777" w:rsidR="00F677F3" w:rsidRPr="00536F05" w:rsidRDefault="00F677F3" w:rsidP="00F677F3">
      <w:pPr>
        <w:pStyle w:val="Pagrindinistekstas"/>
        <w:spacing w:after="0"/>
        <w:rPr>
          <w:szCs w:val="22"/>
        </w:rPr>
      </w:pPr>
    </w:p>
    <w:p w14:paraId="3AAEBA39" w14:textId="77777777" w:rsidR="00F677F3" w:rsidRPr="00536F05" w:rsidRDefault="00F677F3" w:rsidP="00F677F3">
      <w:pPr>
        <w:pStyle w:val="Pagrindinistekstas"/>
        <w:spacing w:after="0"/>
        <w:rPr>
          <w:szCs w:val="22"/>
        </w:rPr>
      </w:pPr>
    </w:p>
    <w:p w14:paraId="5C2AFB91" w14:textId="77777777" w:rsidR="00F677F3" w:rsidRPr="00536F05" w:rsidRDefault="00F677F3" w:rsidP="00F677F3">
      <w:pPr>
        <w:pStyle w:val="Antrat3"/>
        <w:pBdr>
          <w:top w:val="single" w:sz="4" w:space="1" w:color="auto"/>
          <w:left w:val="single" w:sz="4" w:space="4" w:color="auto"/>
          <w:bottom w:val="single" w:sz="4" w:space="1" w:color="auto"/>
          <w:right w:val="single" w:sz="4" w:space="4" w:color="auto"/>
        </w:pBdr>
        <w:rPr>
          <w:szCs w:val="22"/>
        </w:rPr>
      </w:pPr>
      <w:r w:rsidRPr="00536F05">
        <w:rPr>
          <w:szCs w:val="22"/>
        </w:rPr>
        <w:t>8.</w:t>
      </w:r>
      <w:r w:rsidRPr="00536F05">
        <w:rPr>
          <w:szCs w:val="22"/>
        </w:rPr>
        <w:tab/>
        <w:t>TINKAMUMO LAIKAS</w:t>
      </w:r>
    </w:p>
    <w:p w14:paraId="7801C1DD" w14:textId="77777777" w:rsidR="00F677F3" w:rsidRPr="00536F05" w:rsidRDefault="00F677F3" w:rsidP="00F677F3">
      <w:pPr>
        <w:pStyle w:val="Pagrindinistekstas"/>
        <w:spacing w:after="0"/>
        <w:rPr>
          <w:szCs w:val="22"/>
        </w:rPr>
      </w:pPr>
    </w:p>
    <w:p w14:paraId="76773378" w14:textId="77777777" w:rsidR="00F677F3" w:rsidRPr="00536F05" w:rsidRDefault="00F677F3" w:rsidP="00F677F3">
      <w:pPr>
        <w:pStyle w:val="Pagrindinistekstas"/>
        <w:spacing w:after="0"/>
        <w:rPr>
          <w:szCs w:val="22"/>
        </w:rPr>
      </w:pPr>
      <w:r w:rsidRPr="00536F05">
        <w:rPr>
          <w:szCs w:val="22"/>
        </w:rPr>
        <w:t xml:space="preserve">EXP </w:t>
      </w:r>
      <w:r w:rsidRPr="00536F05">
        <w:rPr>
          <w:szCs w:val="22"/>
          <w:lang w:val="et-EE"/>
        </w:rPr>
        <w:t>{mm.MMMM} [mėnuo, metai]</w:t>
      </w:r>
    </w:p>
    <w:p w14:paraId="55FE69EB" w14:textId="77777777" w:rsidR="00F677F3" w:rsidRPr="00536F05" w:rsidRDefault="00F677F3" w:rsidP="00F677F3">
      <w:pPr>
        <w:pStyle w:val="Pagrindinistekstas"/>
        <w:spacing w:after="0"/>
        <w:rPr>
          <w:szCs w:val="22"/>
        </w:rPr>
      </w:pPr>
    </w:p>
    <w:p w14:paraId="1C3248CB" w14:textId="77777777" w:rsidR="00F677F3" w:rsidRPr="00536F05" w:rsidRDefault="00F677F3" w:rsidP="00F677F3">
      <w:pPr>
        <w:pStyle w:val="Pagrindinistekstas"/>
        <w:spacing w:after="0"/>
        <w:rPr>
          <w:szCs w:val="22"/>
        </w:rPr>
      </w:pPr>
    </w:p>
    <w:p w14:paraId="501F6737" w14:textId="77777777" w:rsidR="00F677F3" w:rsidRPr="00536F05" w:rsidRDefault="00F677F3" w:rsidP="00F677F3">
      <w:pPr>
        <w:pStyle w:val="Antrat3"/>
        <w:pBdr>
          <w:top w:val="single" w:sz="4" w:space="1" w:color="auto"/>
          <w:left w:val="single" w:sz="4" w:space="4" w:color="auto"/>
          <w:bottom w:val="single" w:sz="4" w:space="1" w:color="auto"/>
          <w:right w:val="single" w:sz="4" w:space="4" w:color="auto"/>
        </w:pBdr>
        <w:rPr>
          <w:szCs w:val="22"/>
        </w:rPr>
      </w:pPr>
      <w:r w:rsidRPr="00536F05">
        <w:rPr>
          <w:szCs w:val="22"/>
        </w:rPr>
        <w:lastRenderedPageBreak/>
        <w:t>9.</w:t>
      </w:r>
      <w:r w:rsidRPr="00536F05">
        <w:rPr>
          <w:szCs w:val="22"/>
        </w:rPr>
        <w:tab/>
        <w:t>SPECIALIOS LAIKYMO SĄLYGOS</w:t>
      </w:r>
    </w:p>
    <w:p w14:paraId="5FC79028" w14:textId="77777777" w:rsidR="00F677F3" w:rsidRPr="00536F05" w:rsidRDefault="00F677F3" w:rsidP="00F677F3">
      <w:pPr>
        <w:pStyle w:val="Pagrindinistekstas"/>
        <w:spacing w:after="0"/>
        <w:rPr>
          <w:szCs w:val="22"/>
        </w:rPr>
      </w:pPr>
    </w:p>
    <w:p w14:paraId="05F22CF2" w14:textId="77777777" w:rsidR="00F677F3" w:rsidRPr="00536F05" w:rsidRDefault="00F677F3" w:rsidP="00F677F3">
      <w:pPr>
        <w:pStyle w:val="Pagrindinistekstas"/>
        <w:spacing w:after="0"/>
        <w:rPr>
          <w:szCs w:val="22"/>
        </w:rPr>
      </w:pPr>
      <w:r w:rsidRPr="00536F05">
        <w:rPr>
          <w:szCs w:val="22"/>
        </w:rPr>
        <w:t xml:space="preserve">Laikyti gamintojo pakuotėje, kad </w:t>
      </w:r>
      <w:r>
        <w:rPr>
          <w:szCs w:val="22"/>
        </w:rPr>
        <w:t>vaistas</w:t>
      </w:r>
      <w:r w:rsidRPr="00536F05">
        <w:rPr>
          <w:szCs w:val="22"/>
        </w:rPr>
        <w:t xml:space="preserve"> būtų apsaugotas nuo šviesos ir jonizuojančios spinduliuotės.</w:t>
      </w:r>
    </w:p>
    <w:p w14:paraId="36B2EE4C" w14:textId="77777777" w:rsidR="00F677F3" w:rsidRPr="00536F05" w:rsidRDefault="00F677F3" w:rsidP="00F677F3">
      <w:pPr>
        <w:pStyle w:val="Pagrindinistekstas"/>
        <w:spacing w:after="0"/>
        <w:rPr>
          <w:szCs w:val="22"/>
        </w:rPr>
      </w:pPr>
    </w:p>
    <w:p w14:paraId="096C9DCC" w14:textId="77777777" w:rsidR="00F677F3" w:rsidRPr="00536F05" w:rsidRDefault="00F677F3" w:rsidP="00F677F3">
      <w:pPr>
        <w:pStyle w:val="Pagrindinistekstas"/>
        <w:spacing w:after="0"/>
        <w:rPr>
          <w:szCs w:val="22"/>
        </w:rPr>
      </w:pPr>
    </w:p>
    <w:p w14:paraId="26EE59D4" w14:textId="77777777" w:rsidR="00F677F3" w:rsidRPr="00536F05" w:rsidRDefault="00F677F3" w:rsidP="00F677F3">
      <w:pPr>
        <w:pStyle w:val="Antrat3"/>
        <w:pBdr>
          <w:top w:val="single" w:sz="4" w:space="1" w:color="auto"/>
          <w:left w:val="single" w:sz="4" w:space="4" w:color="auto"/>
          <w:bottom w:val="single" w:sz="4" w:space="1" w:color="auto"/>
          <w:right w:val="single" w:sz="4" w:space="4" w:color="auto"/>
        </w:pBdr>
        <w:ind w:left="720" w:hanging="720"/>
        <w:rPr>
          <w:szCs w:val="22"/>
        </w:rPr>
      </w:pPr>
      <w:r w:rsidRPr="00536F05">
        <w:rPr>
          <w:szCs w:val="22"/>
        </w:rPr>
        <w:t>10.</w:t>
      </w:r>
      <w:r w:rsidRPr="00536F05">
        <w:rPr>
          <w:szCs w:val="22"/>
        </w:rPr>
        <w:tab/>
        <w:t>SPECIALIOS ATSARGUMO PRIEMONĖS DĖL NESUVARTOTO VAISTINIO PREPARATO AR JO ATLIEKŲ TVARKYMO (JEI REIKIA)</w:t>
      </w:r>
    </w:p>
    <w:p w14:paraId="20F8CEC4" w14:textId="77777777" w:rsidR="00F677F3" w:rsidRPr="00536F05" w:rsidRDefault="00F677F3" w:rsidP="00F677F3">
      <w:pPr>
        <w:pStyle w:val="Pagrindinistekstas"/>
        <w:spacing w:after="0"/>
        <w:rPr>
          <w:szCs w:val="22"/>
        </w:rPr>
      </w:pPr>
    </w:p>
    <w:p w14:paraId="04210A40" w14:textId="77777777" w:rsidR="00F677F3" w:rsidRPr="00536F05" w:rsidRDefault="00F677F3" w:rsidP="00F677F3">
      <w:pPr>
        <w:pStyle w:val="Pagrindinistekstas"/>
        <w:spacing w:after="0"/>
        <w:rPr>
          <w:szCs w:val="22"/>
        </w:rPr>
      </w:pPr>
    </w:p>
    <w:p w14:paraId="0292F2F3" w14:textId="77777777" w:rsidR="00F677F3" w:rsidRPr="00536F05" w:rsidRDefault="00F677F3" w:rsidP="00F677F3">
      <w:pPr>
        <w:pStyle w:val="Antrat3"/>
        <w:pBdr>
          <w:top w:val="single" w:sz="4" w:space="1" w:color="auto"/>
          <w:left w:val="single" w:sz="4" w:space="4" w:color="auto"/>
          <w:bottom w:val="single" w:sz="4" w:space="1" w:color="auto"/>
          <w:right w:val="single" w:sz="4" w:space="4" w:color="auto"/>
        </w:pBdr>
        <w:rPr>
          <w:szCs w:val="22"/>
        </w:rPr>
      </w:pPr>
      <w:r w:rsidRPr="00536F05">
        <w:rPr>
          <w:szCs w:val="22"/>
        </w:rPr>
        <w:t>11.</w:t>
      </w:r>
      <w:r w:rsidRPr="00536F05">
        <w:rPr>
          <w:szCs w:val="22"/>
        </w:rPr>
        <w:tab/>
      </w:r>
      <w:r w:rsidR="00727829">
        <w:rPr>
          <w:caps/>
          <w:szCs w:val="22"/>
        </w:rPr>
        <w:t xml:space="preserve">LYGIAGRETAUS IMPORTUOTOJO </w:t>
      </w:r>
      <w:r w:rsidR="00727829" w:rsidRPr="00DC445D">
        <w:rPr>
          <w:caps/>
          <w:szCs w:val="22"/>
        </w:rPr>
        <w:t xml:space="preserve"> pavadinimas ir adresas</w:t>
      </w:r>
    </w:p>
    <w:p w14:paraId="5A7F0282" w14:textId="77777777" w:rsidR="00F677F3" w:rsidRPr="00536F05" w:rsidRDefault="00F677F3" w:rsidP="00F677F3">
      <w:pPr>
        <w:pStyle w:val="Pagrindinistekstas"/>
        <w:spacing w:after="0"/>
        <w:rPr>
          <w:szCs w:val="22"/>
        </w:rPr>
      </w:pPr>
    </w:p>
    <w:p w14:paraId="559011D7" w14:textId="77777777" w:rsidR="00727829" w:rsidRPr="002A2BD0" w:rsidRDefault="00727829" w:rsidP="00727829">
      <w:r w:rsidRPr="002A2BD0">
        <w:t>UAB „</w:t>
      </w:r>
      <w:proofErr w:type="spellStart"/>
      <w:r w:rsidRPr="002A2BD0">
        <w:t>Adeofarma</w:t>
      </w:r>
      <w:proofErr w:type="spellEnd"/>
      <w:r w:rsidRPr="002A2BD0">
        <w:t>“</w:t>
      </w:r>
    </w:p>
    <w:p w14:paraId="13094312" w14:textId="77777777" w:rsidR="00727829" w:rsidRPr="002A2BD0" w:rsidRDefault="00727829" w:rsidP="00727829">
      <w:r w:rsidRPr="002A2BD0">
        <w:t xml:space="preserve">Goštauto g. 8-205, </w:t>
      </w:r>
    </w:p>
    <w:p w14:paraId="655EB479" w14:textId="77777777" w:rsidR="00727829" w:rsidRPr="002A2BD0" w:rsidRDefault="00727829" w:rsidP="00727829">
      <w:r w:rsidRPr="002A2BD0">
        <w:t>Vilnius LT-01108</w:t>
      </w:r>
    </w:p>
    <w:p w14:paraId="7D3E62DD" w14:textId="77777777" w:rsidR="00F677F3" w:rsidRPr="00536F05" w:rsidRDefault="00727829" w:rsidP="00727829">
      <w:pPr>
        <w:jc w:val="both"/>
        <w:rPr>
          <w:szCs w:val="22"/>
        </w:rPr>
      </w:pPr>
      <w:r w:rsidRPr="002A2BD0">
        <w:t>Lietuva</w:t>
      </w:r>
    </w:p>
    <w:p w14:paraId="5D63C17A" w14:textId="77777777" w:rsidR="00F677F3" w:rsidRPr="00536F05" w:rsidRDefault="00F677F3" w:rsidP="00F677F3">
      <w:pPr>
        <w:pStyle w:val="Pagrindinistekstas"/>
        <w:spacing w:after="0"/>
        <w:rPr>
          <w:szCs w:val="22"/>
        </w:rPr>
      </w:pPr>
    </w:p>
    <w:p w14:paraId="570255A3" w14:textId="0ED34978" w:rsidR="00F677F3" w:rsidRPr="00536F05" w:rsidRDefault="00F677F3" w:rsidP="00F677F3">
      <w:pPr>
        <w:pStyle w:val="Antrat3"/>
        <w:pBdr>
          <w:top w:val="single" w:sz="4" w:space="1" w:color="auto"/>
          <w:left w:val="single" w:sz="4" w:space="4" w:color="auto"/>
          <w:bottom w:val="single" w:sz="4" w:space="1" w:color="auto"/>
          <w:right w:val="single" w:sz="4" w:space="4" w:color="auto"/>
        </w:pBdr>
        <w:rPr>
          <w:szCs w:val="22"/>
        </w:rPr>
      </w:pPr>
      <w:r w:rsidRPr="00536F05">
        <w:rPr>
          <w:szCs w:val="22"/>
        </w:rPr>
        <w:t>12.</w:t>
      </w:r>
      <w:r w:rsidRPr="00536F05">
        <w:rPr>
          <w:szCs w:val="22"/>
        </w:rPr>
        <w:tab/>
      </w:r>
      <w:r w:rsidR="00727829">
        <w:rPr>
          <w:caps/>
          <w:szCs w:val="22"/>
        </w:rPr>
        <w:t xml:space="preserve">LYGIAGRETAUS IMPORTO </w:t>
      </w:r>
      <w:r w:rsidR="00727829" w:rsidRPr="00DC445D">
        <w:rPr>
          <w:caps/>
          <w:szCs w:val="22"/>
        </w:rPr>
        <w:t xml:space="preserve"> </w:t>
      </w:r>
      <w:r w:rsidR="004C0E41">
        <w:rPr>
          <w:caps/>
          <w:szCs w:val="22"/>
        </w:rPr>
        <w:t>leidimo</w:t>
      </w:r>
      <w:r w:rsidR="004C0E41" w:rsidRPr="00DC445D">
        <w:rPr>
          <w:caps/>
          <w:szCs w:val="22"/>
        </w:rPr>
        <w:t xml:space="preserve"> </w:t>
      </w:r>
      <w:r w:rsidR="00727829" w:rsidRPr="00DC445D">
        <w:rPr>
          <w:caps/>
          <w:szCs w:val="22"/>
        </w:rPr>
        <w:t>NUMERIS (-IAI)</w:t>
      </w:r>
    </w:p>
    <w:p w14:paraId="0F9C32C6" w14:textId="77777777" w:rsidR="00F677F3" w:rsidRPr="00536F05" w:rsidRDefault="00F677F3" w:rsidP="00F677F3">
      <w:pPr>
        <w:pStyle w:val="Pagrindinistekstas"/>
        <w:spacing w:after="0"/>
        <w:rPr>
          <w:szCs w:val="22"/>
        </w:rPr>
      </w:pPr>
    </w:p>
    <w:p w14:paraId="76548043" w14:textId="77777777" w:rsidR="00F677F3" w:rsidRPr="00536F05" w:rsidRDefault="00F677F3" w:rsidP="00F677F3">
      <w:pPr>
        <w:pStyle w:val="Pagrindinistekstas"/>
        <w:spacing w:after="0"/>
        <w:rPr>
          <w:szCs w:val="22"/>
        </w:rPr>
      </w:pPr>
      <w:r w:rsidRPr="00536F05">
        <w:rPr>
          <w:szCs w:val="22"/>
        </w:rPr>
        <w:t>LT/</w:t>
      </w:r>
      <w:r w:rsidR="009E319D">
        <w:rPr>
          <w:szCs w:val="22"/>
        </w:rPr>
        <w:t>L/20/1385/001</w:t>
      </w:r>
    </w:p>
    <w:p w14:paraId="22C97C3C" w14:textId="77777777" w:rsidR="00F677F3" w:rsidRPr="00536F05" w:rsidRDefault="00F677F3" w:rsidP="00F677F3">
      <w:pPr>
        <w:pStyle w:val="Pagrindinistekstas"/>
        <w:spacing w:after="0"/>
        <w:rPr>
          <w:szCs w:val="22"/>
        </w:rPr>
      </w:pPr>
    </w:p>
    <w:p w14:paraId="26AFC0DF" w14:textId="77777777" w:rsidR="00F677F3" w:rsidRPr="00536F05" w:rsidRDefault="00F677F3" w:rsidP="00F677F3">
      <w:pPr>
        <w:pStyle w:val="Pagrindinistekstas"/>
        <w:spacing w:after="0"/>
        <w:rPr>
          <w:szCs w:val="22"/>
        </w:rPr>
      </w:pPr>
    </w:p>
    <w:p w14:paraId="3F86F1E5" w14:textId="77777777" w:rsidR="00F677F3" w:rsidRPr="00536F05" w:rsidRDefault="00F677F3" w:rsidP="00F677F3">
      <w:pPr>
        <w:pStyle w:val="Antrat3"/>
        <w:pBdr>
          <w:top w:val="single" w:sz="4" w:space="1" w:color="auto"/>
          <w:left w:val="single" w:sz="4" w:space="4" w:color="auto"/>
          <w:bottom w:val="single" w:sz="4" w:space="1" w:color="auto"/>
          <w:right w:val="single" w:sz="4" w:space="4" w:color="auto"/>
        </w:pBdr>
        <w:rPr>
          <w:szCs w:val="22"/>
        </w:rPr>
      </w:pPr>
      <w:r w:rsidRPr="00536F05">
        <w:rPr>
          <w:szCs w:val="22"/>
        </w:rPr>
        <w:t>13.</w:t>
      </w:r>
      <w:r w:rsidRPr="00536F05">
        <w:rPr>
          <w:szCs w:val="22"/>
        </w:rPr>
        <w:tab/>
        <w:t>SERIJOS NUMERIS</w:t>
      </w:r>
    </w:p>
    <w:p w14:paraId="36FAB196" w14:textId="77777777" w:rsidR="00F677F3" w:rsidRPr="00536F05" w:rsidRDefault="00F677F3" w:rsidP="00F677F3">
      <w:pPr>
        <w:pStyle w:val="Pagrindinistekstas"/>
        <w:spacing w:after="0"/>
        <w:rPr>
          <w:szCs w:val="22"/>
        </w:rPr>
      </w:pPr>
    </w:p>
    <w:p w14:paraId="4A7BA7B3" w14:textId="77777777" w:rsidR="00F677F3" w:rsidRPr="00536F05" w:rsidRDefault="00F677F3" w:rsidP="00F677F3">
      <w:pPr>
        <w:pStyle w:val="Pagrindinistekstas"/>
        <w:spacing w:after="0"/>
        <w:rPr>
          <w:szCs w:val="22"/>
        </w:rPr>
      </w:pPr>
      <w:proofErr w:type="spellStart"/>
      <w:r w:rsidRPr="00536F05">
        <w:rPr>
          <w:szCs w:val="22"/>
        </w:rPr>
        <w:t>Lot</w:t>
      </w:r>
      <w:proofErr w:type="spellEnd"/>
      <w:r w:rsidRPr="00536F05">
        <w:rPr>
          <w:szCs w:val="22"/>
        </w:rPr>
        <w:t xml:space="preserve"> {numeris}</w:t>
      </w:r>
    </w:p>
    <w:p w14:paraId="04DD6090" w14:textId="77777777" w:rsidR="00F677F3" w:rsidRPr="00536F05" w:rsidRDefault="00F677F3" w:rsidP="00F677F3">
      <w:pPr>
        <w:pStyle w:val="Pagrindinistekstas"/>
        <w:spacing w:after="0"/>
        <w:rPr>
          <w:szCs w:val="22"/>
        </w:rPr>
      </w:pPr>
    </w:p>
    <w:p w14:paraId="3BCE2252" w14:textId="77777777" w:rsidR="00F677F3" w:rsidRPr="00536F05" w:rsidRDefault="00F677F3" w:rsidP="00F677F3">
      <w:pPr>
        <w:pStyle w:val="Pagrindinistekstas"/>
        <w:spacing w:after="0"/>
        <w:rPr>
          <w:szCs w:val="22"/>
        </w:rPr>
      </w:pPr>
    </w:p>
    <w:p w14:paraId="6E076B7E" w14:textId="77777777" w:rsidR="00F677F3" w:rsidRPr="00536F05" w:rsidRDefault="00F677F3" w:rsidP="00F677F3">
      <w:pPr>
        <w:pStyle w:val="Antrat3"/>
        <w:pBdr>
          <w:top w:val="single" w:sz="4" w:space="1" w:color="auto"/>
          <w:left w:val="single" w:sz="4" w:space="4" w:color="auto"/>
          <w:bottom w:val="single" w:sz="4" w:space="1" w:color="auto"/>
          <w:right w:val="single" w:sz="4" w:space="4" w:color="auto"/>
        </w:pBdr>
        <w:rPr>
          <w:szCs w:val="22"/>
        </w:rPr>
      </w:pPr>
      <w:r w:rsidRPr="00536F05">
        <w:rPr>
          <w:szCs w:val="22"/>
        </w:rPr>
        <w:t>14.</w:t>
      </w:r>
      <w:r w:rsidRPr="00536F05">
        <w:rPr>
          <w:szCs w:val="22"/>
        </w:rPr>
        <w:tab/>
      </w:r>
      <w:r w:rsidRPr="00536F05">
        <w:rPr>
          <w:caps/>
          <w:noProof/>
          <w:szCs w:val="22"/>
        </w:rPr>
        <w:t>pardavimo (išdavimo)</w:t>
      </w:r>
      <w:r w:rsidRPr="00536F05">
        <w:rPr>
          <w:szCs w:val="22"/>
        </w:rPr>
        <w:t xml:space="preserve"> TVARKA</w:t>
      </w:r>
    </w:p>
    <w:p w14:paraId="2DB3BA75" w14:textId="77777777" w:rsidR="00F677F3" w:rsidRPr="00536F05" w:rsidRDefault="00F677F3" w:rsidP="00F677F3">
      <w:pPr>
        <w:pStyle w:val="Pagrindinistekstas"/>
        <w:spacing w:after="0"/>
        <w:rPr>
          <w:szCs w:val="22"/>
        </w:rPr>
      </w:pPr>
    </w:p>
    <w:p w14:paraId="6304F3BE" w14:textId="77777777" w:rsidR="00F677F3" w:rsidRPr="00536F05" w:rsidRDefault="00F677F3" w:rsidP="00F677F3">
      <w:pPr>
        <w:pStyle w:val="Pagrindinistekstas"/>
        <w:spacing w:after="0"/>
        <w:rPr>
          <w:szCs w:val="22"/>
        </w:rPr>
      </w:pPr>
      <w:r w:rsidRPr="00536F05">
        <w:rPr>
          <w:szCs w:val="22"/>
        </w:rPr>
        <w:t>Receptinis vaistas.</w:t>
      </w:r>
    </w:p>
    <w:p w14:paraId="5007A6AD" w14:textId="77777777" w:rsidR="00F677F3" w:rsidRPr="00536F05" w:rsidRDefault="00F677F3" w:rsidP="00F677F3">
      <w:pPr>
        <w:pStyle w:val="Pagrindinistekstas"/>
        <w:spacing w:after="0"/>
        <w:rPr>
          <w:szCs w:val="22"/>
        </w:rPr>
      </w:pPr>
    </w:p>
    <w:p w14:paraId="50920ED7" w14:textId="77777777" w:rsidR="00F677F3" w:rsidRPr="00536F05" w:rsidRDefault="00F677F3" w:rsidP="00F677F3">
      <w:pPr>
        <w:pStyle w:val="Pagrindinistekstas"/>
        <w:spacing w:after="0"/>
        <w:rPr>
          <w:szCs w:val="22"/>
        </w:rPr>
      </w:pPr>
    </w:p>
    <w:p w14:paraId="0E503FB3" w14:textId="77777777" w:rsidR="00F677F3" w:rsidRPr="00536F05" w:rsidRDefault="00F677F3" w:rsidP="00F677F3">
      <w:pPr>
        <w:pStyle w:val="Antrat3"/>
        <w:pBdr>
          <w:top w:val="single" w:sz="4" w:space="1" w:color="auto"/>
          <w:left w:val="single" w:sz="4" w:space="4" w:color="auto"/>
          <w:bottom w:val="single" w:sz="4" w:space="1" w:color="auto"/>
          <w:right w:val="single" w:sz="4" w:space="4" w:color="auto"/>
        </w:pBdr>
        <w:rPr>
          <w:szCs w:val="22"/>
        </w:rPr>
      </w:pPr>
      <w:r w:rsidRPr="00536F05">
        <w:rPr>
          <w:szCs w:val="22"/>
        </w:rPr>
        <w:t>15.</w:t>
      </w:r>
      <w:r w:rsidRPr="00536F05">
        <w:rPr>
          <w:szCs w:val="22"/>
        </w:rPr>
        <w:tab/>
        <w:t>VARTOJIMO INSTRUKCIJA</w:t>
      </w:r>
    </w:p>
    <w:p w14:paraId="37A87797" w14:textId="77777777" w:rsidR="00F677F3" w:rsidRPr="00536F05" w:rsidRDefault="00F677F3" w:rsidP="00F677F3">
      <w:pPr>
        <w:tabs>
          <w:tab w:val="left" w:pos="567"/>
        </w:tabs>
        <w:rPr>
          <w:szCs w:val="22"/>
          <w:shd w:val="clear" w:color="auto" w:fill="CCCCCC"/>
        </w:rPr>
      </w:pPr>
    </w:p>
    <w:p w14:paraId="5500B339" w14:textId="77777777" w:rsidR="00F677F3" w:rsidRPr="00536F05" w:rsidRDefault="00F677F3" w:rsidP="00F677F3">
      <w:pPr>
        <w:rPr>
          <w:szCs w:val="22"/>
        </w:rPr>
      </w:pPr>
    </w:p>
    <w:p w14:paraId="16E8639B" w14:textId="77777777" w:rsidR="00F677F3" w:rsidRPr="00536F05" w:rsidRDefault="00F677F3" w:rsidP="00F677F3">
      <w:pPr>
        <w:pBdr>
          <w:top w:val="single" w:sz="4" w:space="1" w:color="auto"/>
          <w:left w:val="single" w:sz="4" w:space="4" w:color="auto"/>
          <w:bottom w:val="single" w:sz="4" w:space="0" w:color="auto"/>
          <w:right w:val="single" w:sz="4" w:space="4" w:color="auto"/>
        </w:pBdr>
        <w:rPr>
          <w:color w:val="008000"/>
          <w:szCs w:val="22"/>
        </w:rPr>
      </w:pPr>
      <w:r w:rsidRPr="00536F05">
        <w:rPr>
          <w:b/>
          <w:szCs w:val="22"/>
        </w:rPr>
        <w:t>16.</w:t>
      </w:r>
      <w:r w:rsidRPr="00536F05">
        <w:rPr>
          <w:b/>
          <w:szCs w:val="22"/>
        </w:rPr>
        <w:tab/>
      </w:r>
      <w:r w:rsidRPr="00536F05">
        <w:rPr>
          <w:b/>
          <w:noProof/>
          <w:szCs w:val="22"/>
        </w:rPr>
        <w:t>INFORMACIJA BRAILIO RAŠTU</w:t>
      </w:r>
    </w:p>
    <w:p w14:paraId="6C41F93D" w14:textId="77777777" w:rsidR="00F677F3" w:rsidRPr="00536F05" w:rsidRDefault="00F677F3" w:rsidP="00F677F3">
      <w:pPr>
        <w:rPr>
          <w:szCs w:val="22"/>
        </w:rPr>
      </w:pPr>
    </w:p>
    <w:p w14:paraId="3A038163" w14:textId="77777777" w:rsidR="00F677F3" w:rsidRPr="00536F05" w:rsidRDefault="00F677F3" w:rsidP="00F677F3">
      <w:pPr>
        <w:rPr>
          <w:szCs w:val="22"/>
        </w:rPr>
      </w:pPr>
      <w:r w:rsidRPr="003468D8">
        <w:rPr>
          <w:noProof/>
          <w:szCs w:val="22"/>
          <w:highlight w:val="lightGray"/>
        </w:rPr>
        <w:t>Priimtas pagrindimas informacijos Brailio raštu nepateikti.</w:t>
      </w:r>
    </w:p>
    <w:p w14:paraId="33877FEB" w14:textId="77777777" w:rsidR="00F677F3" w:rsidRPr="00536F05" w:rsidRDefault="00F677F3" w:rsidP="00F677F3">
      <w:pPr>
        <w:rPr>
          <w:szCs w:val="22"/>
        </w:rPr>
      </w:pPr>
    </w:p>
    <w:p w14:paraId="704322C0" w14:textId="77777777" w:rsidR="00F677F3" w:rsidRPr="00536F05" w:rsidRDefault="00F677F3" w:rsidP="00F677F3">
      <w:pPr>
        <w:rPr>
          <w:noProof/>
          <w:szCs w:val="22"/>
          <w:shd w:val="clear" w:color="auto" w:fill="CCCCCC"/>
        </w:rPr>
      </w:pPr>
    </w:p>
    <w:p w14:paraId="5A990B6C" w14:textId="77777777" w:rsidR="00F677F3" w:rsidRPr="00F2310F" w:rsidRDefault="00F677F3" w:rsidP="00F677F3">
      <w:pPr>
        <w:keepNext/>
        <w:pBdr>
          <w:top w:val="single" w:sz="4" w:space="1" w:color="auto"/>
          <w:left w:val="single" w:sz="4" w:space="4" w:color="auto"/>
          <w:bottom w:val="single" w:sz="4" w:space="1" w:color="auto"/>
          <w:right w:val="single" w:sz="4" w:space="4" w:color="auto"/>
        </w:pBdr>
        <w:tabs>
          <w:tab w:val="left" w:pos="0"/>
        </w:tabs>
        <w:outlineLvl w:val="0"/>
        <w:rPr>
          <w:i/>
          <w:noProof/>
          <w:szCs w:val="22"/>
        </w:rPr>
      </w:pPr>
      <w:r w:rsidRPr="00536F05">
        <w:rPr>
          <w:b/>
          <w:noProof/>
          <w:szCs w:val="22"/>
        </w:rPr>
        <w:t>17.</w:t>
      </w:r>
      <w:r w:rsidRPr="00536F05">
        <w:rPr>
          <w:b/>
          <w:noProof/>
          <w:szCs w:val="22"/>
        </w:rPr>
        <w:tab/>
        <w:t>UNIKALUS IDENTIFIKATORIUS – 2D BRŪKŠNINIS KODAS</w:t>
      </w:r>
    </w:p>
    <w:p w14:paraId="3C5808D3" w14:textId="77777777" w:rsidR="00F677F3" w:rsidRPr="00536F05" w:rsidRDefault="00F677F3" w:rsidP="00F677F3">
      <w:pPr>
        <w:rPr>
          <w:noProof/>
          <w:szCs w:val="22"/>
        </w:rPr>
      </w:pPr>
    </w:p>
    <w:p w14:paraId="18575149" w14:textId="77777777" w:rsidR="00F677F3" w:rsidRPr="003468D8" w:rsidRDefault="00F677F3" w:rsidP="00F677F3">
      <w:pPr>
        <w:rPr>
          <w:noProof/>
          <w:szCs w:val="22"/>
          <w:highlight w:val="lightGray"/>
        </w:rPr>
      </w:pPr>
      <w:r w:rsidRPr="003468D8">
        <w:rPr>
          <w:noProof/>
          <w:szCs w:val="22"/>
          <w:highlight w:val="lightGray"/>
        </w:rPr>
        <w:t>Duomenys nebūtini.</w:t>
      </w:r>
    </w:p>
    <w:p w14:paraId="68D60DB2" w14:textId="77777777" w:rsidR="00F677F3" w:rsidRPr="00536F05" w:rsidRDefault="00F677F3" w:rsidP="00F677F3">
      <w:pPr>
        <w:rPr>
          <w:noProof/>
          <w:szCs w:val="22"/>
        </w:rPr>
      </w:pPr>
    </w:p>
    <w:p w14:paraId="76D85DFF" w14:textId="77777777" w:rsidR="00F677F3" w:rsidRPr="00536F05" w:rsidRDefault="00F677F3" w:rsidP="00F677F3">
      <w:pPr>
        <w:rPr>
          <w:noProof/>
          <w:szCs w:val="22"/>
        </w:rPr>
      </w:pPr>
    </w:p>
    <w:p w14:paraId="659AF4E6" w14:textId="77777777" w:rsidR="00F677F3" w:rsidRPr="00536F05" w:rsidRDefault="00F677F3" w:rsidP="00F677F3">
      <w:pPr>
        <w:keepNext/>
        <w:pBdr>
          <w:top w:val="single" w:sz="4" w:space="1" w:color="auto"/>
          <w:left w:val="single" w:sz="4" w:space="4" w:color="auto"/>
          <w:bottom w:val="single" w:sz="4" w:space="1" w:color="auto"/>
          <w:right w:val="single" w:sz="4" w:space="4" w:color="auto"/>
        </w:pBdr>
        <w:tabs>
          <w:tab w:val="left" w:pos="0"/>
        </w:tabs>
        <w:outlineLvl w:val="0"/>
        <w:rPr>
          <w:i/>
          <w:noProof/>
          <w:szCs w:val="22"/>
        </w:rPr>
      </w:pPr>
      <w:r w:rsidRPr="00536F05">
        <w:rPr>
          <w:b/>
          <w:noProof/>
          <w:szCs w:val="22"/>
        </w:rPr>
        <w:t>18.</w:t>
      </w:r>
      <w:r w:rsidRPr="00536F05">
        <w:rPr>
          <w:b/>
          <w:noProof/>
          <w:szCs w:val="22"/>
        </w:rPr>
        <w:tab/>
        <w:t>UNIKALUS IDENTIFIKATORIUS – ŽMONĖMS SUPRANTAMI DUOMENYS</w:t>
      </w:r>
    </w:p>
    <w:p w14:paraId="04B1FFBD" w14:textId="77777777" w:rsidR="00F677F3" w:rsidRPr="00536F05" w:rsidRDefault="00F677F3" w:rsidP="00F677F3">
      <w:pPr>
        <w:rPr>
          <w:noProof/>
          <w:szCs w:val="22"/>
        </w:rPr>
      </w:pPr>
    </w:p>
    <w:p w14:paraId="3BACA384" w14:textId="77777777" w:rsidR="00F677F3" w:rsidRDefault="00F677F3" w:rsidP="00F677F3">
      <w:pPr>
        <w:rPr>
          <w:noProof/>
          <w:szCs w:val="22"/>
          <w:shd w:val="clear" w:color="auto" w:fill="CCCCCC"/>
        </w:rPr>
      </w:pPr>
      <w:r w:rsidRPr="003468D8">
        <w:rPr>
          <w:noProof/>
          <w:szCs w:val="22"/>
          <w:highlight w:val="lightGray"/>
          <w:shd w:val="clear" w:color="auto" w:fill="CCCCCC"/>
        </w:rPr>
        <w:t>Duomenys nebūtini.</w:t>
      </w:r>
    </w:p>
    <w:p w14:paraId="6909DF15" w14:textId="77777777" w:rsidR="00F677F3" w:rsidRDefault="00F677F3" w:rsidP="00F677F3">
      <w:pPr>
        <w:rPr>
          <w:noProof/>
          <w:szCs w:val="22"/>
          <w:shd w:val="clear" w:color="auto" w:fill="CCCCCC"/>
        </w:rPr>
      </w:pPr>
    </w:p>
    <w:p w14:paraId="3AC02A8E" w14:textId="77777777" w:rsidR="00146616" w:rsidRDefault="00146616" w:rsidP="00F677F3">
      <w:pPr>
        <w:rPr>
          <w:noProof/>
          <w:szCs w:val="22"/>
          <w:shd w:val="clear" w:color="auto" w:fill="CCCCCC"/>
        </w:rPr>
      </w:pPr>
    </w:p>
    <w:p w14:paraId="792D6213" w14:textId="5B851F24" w:rsidR="00955A56" w:rsidRPr="00D73A52" w:rsidRDefault="00955A56" w:rsidP="00955A56">
      <w:pPr>
        <w:tabs>
          <w:tab w:val="left" w:pos="567"/>
        </w:tabs>
        <w:spacing w:line="260" w:lineRule="exact"/>
        <w:rPr>
          <w:noProof/>
          <w:snapToGrid w:val="0"/>
        </w:rPr>
      </w:pPr>
      <w:r w:rsidRPr="00D73A52">
        <w:rPr>
          <w:noProof/>
          <w:snapToGrid w:val="0"/>
        </w:rPr>
        <w:t>Perpakavo</w:t>
      </w:r>
      <w:r>
        <w:rPr>
          <w:noProof/>
          <w:snapToGrid w:val="0"/>
        </w:rPr>
        <w:t xml:space="preserve">: </w:t>
      </w:r>
      <w:r w:rsidR="00751C51">
        <w:rPr>
          <w:noProof/>
          <w:snapToGrid w:val="0"/>
        </w:rPr>
        <w:t>UAB ,,</w:t>
      </w:r>
      <w:r w:rsidRPr="00D73A52">
        <w:rPr>
          <w:noProof/>
          <w:snapToGrid w:val="0"/>
        </w:rPr>
        <w:t xml:space="preserve">Entafarma“ </w:t>
      </w:r>
    </w:p>
    <w:p w14:paraId="5D186099" w14:textId="77777777" w:rsidR="00955A56" w:rsidRPr="00D73A52" w:rsidRDefault="00955A56" w:rsidP="00955A56">
      <w:pPr>
        <w:tabs>
          <w:tab w:val="left" w:pos="567"/>
        </w:tabs>
        <w:spacing w:line="260" w:lineRule="exact"/>
        <w:rPr>
          <w:noProof/>
          <w:snapToGrid w:val="0"/>
        </w:rPr>
      </w:pPr>
    </w:p>
    <w:p w14:paraId="0B3EA46D" w14:textId="77777777" w:rsidR="00955A56" w:rsidRDefault="00955A56" w:rsidP="00955A56">
      <w:pPr>
        <w:tabs>
          <w:tab w:val="left" w:pos="567"/>
        </w:tabs>
        <w:spacing w:line="260" w:lineRule="exact"/>
        <w:rPr>
          <w:noProof/>
          <w:snapToGrid w:val="0"/>
        </w:rPr>
      </w:pPr>
      <w:r w:rsidRPr="00D73A52">
        <w:rPr>
          <w:noProof/>
          <w:snapToGrid w:val="0"/>
        </w:rPr>
        <w:t>Perpak. serija:</w:t>
      </w:r>
    </w:p>
    <w:p w14:paraId="7D36B113" w14:textId="77777777" w:rsidR="00146616" w:rsidRPr="00146616" w:rsidRDefault="00146616" w:rsidP="00146616">
      <w:pPr>
        <w:pStyle w:val="Pagrindinistekstas"/>
        <w:spacing w:after="0"/>
        <w:rPr>
          <w:szCs w:val="22"/>
        </w:rPr>
      </w:pPr>
      <w:r w:rsidRPr="00146616">
        <w:rPr>
          <w:szCs w:val="22"/>
        </w:rPr>
        <w:lastRenderedPageBreak/>
        <w:t>Gamintojas:</w:t>
      </w:r>
    </w:p>
    <w:p w14:paraId="3634310C" w14:textId="77777777" w:rsidR="00146616" w:rsidRPr="00536F05" w:rsidRDefault="00146616" w:rsidP="00146616">
      <w:pPr>
        <w:pStyle w:val="Pagrindinistekstas"/>
        <w:spacing w:after="0"/>
        <w:rPr>
          <w:szCs w:val="22"/>
        </w:rPr>
      </w:pPr>
      <w:r w:rsidRPr="00536F05">
        <w:rPr>
          <w:szCs w:val="22"/>
        </w:rPr>
        <w:t>BERLIMED S.A.</w:t>
      </w:r>
    </w:p>
    <w:p w14:paraId="0B4A58AD" w14:textId="77777777" w:rsidR="00146616" w:rsidRPr="00536F05" w:rsidRDefault="00146616" w:rsidP="00146616">
      <w:pPr>
        <w:pStyle w:val="Pagrindinistekstas"/>
        <w:spacing w:after="0"/>
        <w:rPr>
          <w:szCs w:val="22"/>
        </w:rPr>
      </w:pPr>
      <w:proofErr w:type="spellStart"/>
      <w:r w:rsidRPr="00536F05">
        <w:rPr>
          <w:szCs w:val="22"/>
        </w:rPr>
        <w:t>Madrid</w:t>
      </w:r>
      <w:proofErr w:type="spellEnd"/>
    </w:p>
    <w:p w14:paraId="3E38AAFB" w14:textId="77777777" w:rsidR="00146616" w:rsidRPr="00536F05" w:rsidRDefault="00146616" w:rsidP="00146616">
      <w:pPr>
        <w:pStyle w:val="Pagrindinistekstas"/>
        <w:spacing w:after="0"/>
        <w:rPr>
          <w:szCs w:val="22"/>
        </w:rPr>
      </w:pPr>
      <w:r w:rsidRPr="00536F05">
        <w:rPr>
          <w:szCs w:val="22"/>
        </w:rPr>
        <w:t>Ispanija</w:t>
      </w:r>
    </w:p>
    <w:p w14:paraId="1F0439A0" w14:textId="17D1754A" w:rsidR="00146616" w:rsidRDefault="009533C1" w:rsidP="00955A56">
      <w:pPr>
        <w:tabs>
          <w:tab w:val="left" w:pos="567"/>
        </w:tabs>
        <w:spacing w:line="260" w:lineRule="exact"/>
        <w:rPr>
          <w:noProof/>
          <w:snapToGrid w:val="0"/>
        </w:rPr>
      </w:pPr>
      <w:r>
        <w:rPr>
          <w:noProof/>
          <w:snapToGrid w:val="0"/>
        </w:rPr>
        <w:t xml:space="preserve">  </w:t>
      </w:r>
    </w:p>
    <w:p w14:paraId="598D5612" w14:textId="52114EA6" w:rsidR="00F81D07" w:rsidRDefault="00F81D07" w:rsidP="00955A56">
      <w:pPr>
        <w:tabs>
          <w:tab w:val="left" w:pos="567"/>
        </w:tabs>
        <w:spacing w:line="260" w:lineRule="exact"/>
        <w:rPr>
          <w:noProof/>
          <w:snapToGrid w:val="0"/>
        </w:rPr>
      </w:pPr>
    </w:p>
    <w:p w14:paraId="7D031A55" w14:textId="486124FD" w:rsidR="00F81D07" w:rsidRDefault="00F81D07" w:rsidP="00955A56">
      <w:pPr>
        <w:tabs>
          <w:tab w:val="left" w:pos="567"/>
        </w:tabs>
        <w:spacing w:line="260" w:lineRule="exact"/>
        <w:rPr>
          <w:noProof/>
          <w:snapToGrid w:val="0"/>
        </w:rPr>
      </w:pPr>
    </w:p>
    <w:p w14:paraId="51D4D384" w14:textId="10E246AB" w:rsidR="00F81D07" w:rsidRDefault="00F81D07" w:rsidP="00955A56">
      <w:pPr>
        <w:tabs>
          <w:tab w:val="left" w:pos="567"/>
        </w:tabs>
        <w:spacing w:line="260" w:lineRule="exact"/>
        <w:rPr>
          <w:noProof/>
          <w:snapToGrid w:val="0"/>
        </w:rPr>
      </w:pPr>
    </w:p>
    <w:p w14:paraId="53BDD24E" w14:textId="25145981" w:rsidR="00F81D07" w:rsidRDefault="00F81D07" w:rsidP="00955A56">
      <w:pPr>
        <w:tabs>
          <w:tab w:val="left" w:pos="567"/>
        </w:tabs>
        <w:spacing w:line="260" w:lineRule="exact"/>
        <w:rPr>
          <w:noProof/>
          <w:snapToGrid w:val="0"/>
        </w:rPr>
      </w:pPr>
    </w:p>
    <w:p w14:paraId="18BA8162" w14:textId="483576A4" w:rsidR="00F81D07" w:rsidRDefault="00F81D07" w:rsidP="00955A56">
      <w:pPr>
        <w:tabs>
          <w:tab w:val="left" w:pos="567"/>
        </w:tabs>
        <w:spacing w:line="260" w:lineRule="exact"/>
        <w:rPr>
          <w:noProof/>
          <w:snapToGrid w:val="0"/>
        </w:rPr>
      </w:pPr>
    </w:p>
    <w:p w14:paraId="4615475F" w14:textId="053226D2" w:rsidR="00F81D07" w:rsidRDefault="00F81D07" w:rsidP="00955A56">
      <w:pPr>
        <w:tabs>
          <w:tab w:val="left" w:pos="567"/>
        </w:tabs>
        <w:spacing w:line="260" w:lineRule="exact"/>
        <w:rPr>
          <w:noProof/>
          <w:snapToGrid w:val="0"/>
        </w:rPr>
      </w:pPr>
    </w:p>
    <w:p w14:paraId="70080A19" w14:textId="70E214EB" w:rsidR="00F81D07" w:rsidRDefault="00F81D07" w:rsidP="00955A56">
      <w:pPr>
        <w:tabs>
          <w:tab w:val="left" w:pos="567"/>
        </w:tabs>
        <w:spacing w:line="260" w:lineRule="exact"/>
        <w:rPr>
          <w:noProof/>
          <w:snapToGrid w:val="0"/>
        </w:rPr>
      </w:pPr>
    </w:p>
    <w:p w14:paraId="2C496ACA" w14:textId="5634FF53" w:rsidR="00F81D07" w:rsidRDefault="00F81D07" w:rsidP="00955A56">
      <w:pPr>
        <w:tabs>
          <w:tab w:val="left" w:pos="567"/>
        </w:tabs>
        <w:spacing w:line="260" w:lineRule="exact"/>
        <w:rPr>
          <w:noProof/>
          <w:snapToGrid w:val="0"/>
        </w:rPr>
      </w:pPr>
    </w:p>
    <w:p w14:paraId="4A33F3CF" w14:textId="572777B9" w:rsidR="00F81D07" w:rsidRDefault="00F81D07" w:rsidP="00955A56">
      <w:pPr>
        <w:tabs>
          <w:tab w:val="left" w:pos="567"/>
        </w:tabs>
        <w:spacing w:line="260" w:lineRule="exact"/>
        <w:rPr>
          <w:noProof/>
          <w:snapToGrid w:val="0"/>
        </w:rPr>
      </w:pPr>
    </w:p>
    <w:p w14:paraId="2028CA87" w14:textId="3360A47A" w:rsidR="00F81D07" w:rsidRDefault="00F81D07" w:rsidP="00955A56">
      <w:pPr>
        <w:tabs>
          <w:tab w:val="left" w:pos="567"/>
        </w:tabs>
        <w:spacing w:line="260" w:lineRule="exact"/>
        <w:rPr>
          <w:noProof/>
          <w:snapToGrid w:val="0"/>
        </w:rPr>
      </w:pPr>
    </w:p>
    <w:p w14:paraId="1D92A873" w14:textId="37F0D73E" w:rsidR="00F81D07" w:rsidRDefault="00F81D07" w:rsidP="00955A56">
      <w:pPr>
        <w:tabs>
          <w:tab w:val="left" w:pos="567"/>
        </w:tabs>
        <w:spacing w:line="260" w:lineRule="exact"/>
        <w:rPr>
          <w:noProof/>
          <w:snapToGrid w:val="0"/>
        </w:rPr>
      </w:pPr>
    </w:p>
    <w:p w14:paraId="2D7E40CA" w14:textId="472915CC" w:rsidR="00F81D07" w:rsidRDefault="00F81D07" w:rsidP="00955A56">
      <w:pPr>
        <w:tabs>
          <w:tab w:val="left" w:pos="567"/>
        </w:tabs>
        <w:spacing w:line="260" w:lineRule="exact"/>
        <w:rPr>
          <w:noProof/>
          <w:snapToGrid w:val="0"/>
        </w:rPr>
      </w:pPr>
    </w:p>
    <w:p w14:paraId="0E36145F" w14:textId="2A5E827E" w:rsidR="00F81D07" w:rsidRDefault="00F81D07" w:rsidP="00955A56">
      <w:pPr>
        <w:tabs>
          <w:tab w:val="left" w:pos="567"/>
        </w:tabs>
        <w:spacing w:line="260" w:lineRule="exact"/>
        <w:rPr>
          <w:noProof/>
          <w:snapToGrid w:val="0"/>
        </w:rPr>
      </w:pPr>
    </w:p>
    <w:p w14:paraId="06C0E522" w14:textId="57AED54F" w:rsidR="00F81D07" w:rsidRDefault="00F81D07" w:rsidP="00955A56">
      <w:pPr>
        <w:tabs>
          <w:tab w:val="left" w:pos="567"/>
        </w:tabs>
        <w:spacing w:line="260" w:lineRule="exact"/>
        <w:rPr>
          <w:noProof/>
          <w:snapToGrid w:val="0"/>
        </w:rPr>
      </w:pPr>
    </w:p>
    <w:p w14:paraId="693A0E2A" w14:textId="26F7BA76" w:rsidR="00F81D07" w:rsidRDefault="00F81D07" w:rsidP="00955A56">
      <w:pPr>
        <w:tabs>
          <w:tab w:val="left" w:pos="567"/>
        </w:tabs>
        <w:spacing w:line="260" w:lineRule="exact"/>
        <w:rPr>
          <w:noProof/>
          <w:snapToGrid w:val="0"/>
        </w:rPr>
      </w:pPr>
    </w:p>
    <w:p w14:paraId="08B8F6F8" w14:textId="51314F59" w:rsidR="00F81D07" w:rsidRDefault="00F81D07" w:rsidP="00955A56">
      <w:pPr>
        <w:tabs>
          <w:tab w:val="left" w:pos="567"/>
        </w:tabs>
        <w:spacing w:line="260" w:lineRule="exact"/>
        <w:rPr>
          <w:noProof/>
          <w:snapToGrid w:val="0"/>
        </w:rPr>
      </w:pPr>
    </w:p>
    <w:p w14:paraId="6BBDE3D8" w14:textId="735CAD0F" w:rsidR="00F81D07" w:rsidRDefault="00F81D07" w:rsidP="00955A56">
      <w:pPr>
        <w:tabs>
          <w:tab w:val="left" w:pos="567"/>
        </w:tabs>
        <w:spacing w:line="260" w:lineRule="exact"/>
        <w:rPr>
          <w:noProof/>
          <w:snapToGrid w:val="0"/>
        </w:rPr>
      </w:pPr>
    </w:p>
    <w:p w14:paraId="4568089E" w14:textId="36C87AFC" w:rsidR="00F81D07" w:rsidRDefault="00F81D07" w:rsidP="00955A56">
      <w:pPr>
        <w:tabs>
          <w:tab w:val="left" w:pos="567"/>
        </w:tabs>
        <w:spacing w:line="260" w:lineRule="exact"/>
        <w:rPr>
          <w:noProof/>
          <w:snapToGrid w:val="0"/>
        </w:rPr>
      </w:pPr>
    </w:p>
    <w:p w14:paraId="4422F1C9" w14:textId="2D75B09A" w:rsidR="00F81D07" w:rsidRDefault="00F81D07" w:rsidP="00955A56">
      <w:pPr>
        <w:tabs>
          <w:tab w:val="left" w:pos="567"/>
        </w:tabs>
        <w:spacing w:line="260" w:lineRule="exact"/>
        <w:rPr>
          <w:noProof/>
          <w:snapToGrid w:val="0"/>
        </w:rPr>
      </w:pPr>
    </w:p>
    <w:p w14:paraId="1704CAFB" w14:textId="3F7AF8F3" w:rsidR="00F81D07" w:rsidRDefault="00F81D07" w:rsidP="00955A56">
      <w:pPr>
        <w:tabs>
          <w:tab w:val="left" w:pos="567"/>
        </w:tabs>
        <w:spacing w:line="260" w:lineRule="exact"/>
        <w:rPr>
          <w:noProof/>
          <w:snapToGrid w:val="0"/>
        </w:rPr>
      </w:pPr>
    </w:p>
    <w:p w14:paraId="6BAD58E4" w14:textId="734DB5A1" w:rsidR="00F81D07" w:rsidRDefault="00F81D07" w:rsidP="00955A56">
      <w:pPr>
        <w:tabs>
          <w:tab w:val="left" w:pos="567"/>
        </w:tabs>
        <w:spacing w:line="260" w:lineRule="exact"/>
        <w:rPr>
          <w:noProof/>
          <w:snapToGrid w:val="0"/>
        </w:rPr>
      </w:pPr>
    </w:p>
    <w:p w14:paraId="073DC5AC" w14:textId="72A95F4E" w:rsidR="00F81D07" w:rsidRDefault="00F81D07" w:rsidP="00955A56">
      <w:pPr>
        <w:tabs>
          <w:tab w:val="left" w:pos="567"/>
        </w:tabs>
        <w:spacing w:line="260" w:lineRule="exact"/>
        <w:rPr>
          <w:noProof/>
          <w:snapToGrid w:val="0"/>
        </w:rPr>
      </w:pPr>
    </w:p>
    <w:p w14:paraId="66BA38B5" w14:textId="60AB0F30" w:rsidR="00F81D07" w:rsidRDefault="00F81D07" w:rsidP="00955A56">
      <w:pPr>
        <w:tabs>
          <w:tab w:val="left" w:pos="567"/>
        </w:tabs>
        <w:spacing w:line="260" w:lineRule="exact"/>
        <w:rPr>
          <w:noProof/>
          <w:snapToGrid w:val="0"/>
        </w:rPr>
      </w:pPr>
    </w:p>
    <w:p w14:paraId="1D727E5B" w14:textId="44A6BFA6" w:rsidR="00F81D07" w:rsidRDefault="00F81D07" w:rsidP="00955A56">
      <w:pPr>
        <w:tabs>
          <w:tab w:val="left" w:pos="567"/>
        </w:tabs>
        <w:spacing w:line="260" w:lineRule="exact"/>
        <w:rPr>
          <w:noProof/>
          <w:snapToGrid w:val="0"/>
        </w:rPr>
      </w:pPr>
    </w:p>
    <w:p w14:paraId="4C131799" w14:textId="7A0B47E1" w:rsidR="00F81D07" w:rsidRDefault="00F81D07" w:rsidP="00955A56">
      <w:pPr>
        <w:tabs>
          <w:tab w:val="left" w:pos="567"/>
        </w:tabs>
        <w:spacing w:line="260" w:lineRule="exact"/>
        <w:rPr>
          <w:noProof/>
          <w:snapToGrid w:val="0"/>
        </w:rPr>
      </w:pPr>
    </w:p>
    <w:p w14:paraId="1DD1814B" w14:textId="782AE6F9" w:rsidR="00F81D07" w:rsidRDefault="00F81D07" w:rsidP="00955A56">
      <w:pPr>
        <w:tabs>
          <w:tab w:val="left" w:pos="567"/>
        </w:tabs>
        <w:spacing w:line="260" w:lineRule="exact"/>
        <w:rPr>
          <w:noProof/>
          <w:snapToGrid w:val="0"/>
        </w:rPr>
      </w:pPr>
    </w:p>
    <w:p w14:paraId="20EBD48C" w14:textId="1AD7EA7B" w:rsidR="00F81D07" w:rsidRDefault="00F81D07" w:rsidP="00955A56">
      <w:pPr>
        <w:tabs>
          <w:tab w:val="left" w:pos="567"/>
        </w:tabs>
        <w:spacing w:line="260" w:lineRule="exact"/>
        <w:rPr>
          <w:noProof/>
          <w:snapToGrid w:val="0"/>
        </w:rPr>
      </w:pPr>
    </w:p>
    <w:p w14:paraId="684B1DCA" w14:textId="379F24A4" w:rsidR="00F81D07" w:rsidRDefault="00F81D07" w:rsidP="00955A56">
      <w:pPr>
        <w:tabs>
          <w:tab w:val="left" w:pos="567"/>
        </w:tabs>
        <w:spacing w:line="260" w:lineRule="exact"/>
        <w:rPr>
          <w:noProof/>
          <w:snapToGrid w:val="0"/>
        </w:rPr>
      </w:pPr>
    </w:p>
    <w:p w14:paraId="6F4D66BD" w14:textId="4F1A6240" w:rsidR="00F81D07" w:rsidRDefault="00F81D07" w:rsidP="00955A56">
      <w:pPr>
        <w:tabs>
          <w:tab w:val="left" w:pos="567"/>
        </w:tabs>
        <w:spacing w:line="260" w:lineRule="exact"/>
        <w:rPr>
          <w:noProof/>
          <w:snapToGrid w:val="0"/>
        </w:rPr>
      </w:pPr>
    </w:p>
    <w:p w14:paraId="42381894" w14:textId="39EC62AE" w:rsidR="00F81D07" w:rsidRDefault="00F81D07" w:rsidP="00955A56">
      <w:pPr>
        <w:tabs>
          <w:tab w:val="left" w:pos="567"/>
        </w:tabs>
        <w:spacing w:line="260" w:lineRule="exact"/>
        <w:rPr>
          <w:noProof/>
          <w:snapToGrid w:val="0"/>
        </w:rPr>
      </w:pPr>
    </w:p>
    <w:p w14:paraId="3C928D0B" w14:textId="2B751483" w:rsidR="00F81D07" w:rsidRDefault="00F81D07" w:rsidP="00955A56">
      <w:pPr>
        <w:tabs>
          <w:tab w:val="left" w:pos="567"/>
        </w:tabs>
        <w:spacing w:line="260" w:lineRule="exact"/>
        <w:rPr>
          <w:noProof/>
          <w:snapToGrid w:val="0"/>
        </w:rPr>
      </w:pPr>
    </w:p>
    <w:p w14:paraId="45A0BD08" w14:textId="1F300F92" w:rsidR="00F81D07" w:rsidRDefault="00F81D07" w:rsidP="00955A56">
      <w:pPr>
        <w:tabs>
          <w:tab w:val="left" w:pos="567"/>
        </w:tabs>
        <w:spacing w:line="260" w:lineRule="exact"/>
        <w:rPr>
          <w:noProof/>
          <w:snapToGrid w:val="0"/>
        </w:rPr>
      </w:pPr>
    </w:p>
    <w:p w14:paraId="11D221AB" w14:textId="0DCBDEF7" w:rsidR="00F81D07" w:rsidRDefault="00F81D07" w:rsidP="00955A56">
      <w:pPr>
        <w:tabs>
          <w:tab w:val="left" w:pos="567"/>
        </w:tabs>
        <w:spacing w:line="260" w:lineRule="exact"/>
        <w:rPr>
          <w:noProof/>
          <w:snapToGrid w:val="0"/>
        </w:rPr>
      </w:pPr>
    </w:p>
    <w:p w14:paraId="613572A2" w14:textId="2101729C" w:rsidR="00F81D07" w:rsidRDefault="00F81D07" w:rsidP="00955A56">
      <w:pPr>
        <w:tabs>
          <w:tab w:val="left" w:pos="567"/>
        </w:tabs>
        <w:spacing w:line="260" w:lineRule="exact"/>
        <w:rPr>
          <w:noProof/>
          <w:snapToGrid w:val="0"/>
        </w:rPr>
      </w:pPr>
    </w:p>
    <w:p w14:paraId="4F96845E" w14:textId="75D6D8BB" w:rsidR="00F81D07" w:rsidRDefault="00F81D07" w:rsidP="00955A56">
      <w:pPr>
        <w:tabs>
          <w:tab w:val="left" w:pos="567"/>
        </w:tabs>
        <w:spacing w:line="260" w:lineRule="exact"/>
        <w:rPr>
          <w:noProof/>
          <w:snapToGrid w:val="0"/>
        </w:rPr>
      </w:pPr>
    </w:p>
    <w:p w14:paraId="4E4567CF" w14:textId="1FBDBF2B" w:rsidR="00F81D07" w:rsidRDefault="00F81D07" w:rsidP="00955A56">
      <w:pPr>
        <w:tabs>
          <w:tab w:val="left" w:pos="567"/>
        </w:tabs>
        <w:spacing w:line="260" w:lineRule="exact"/>
        <w:rPr>
          <w:noProof/>
          <w:snapToGrid w:val="0"/>
        </w:rPr>
      </w:pPr>
    </w:p>
    <w:p w14:paraId="4D5BA073" w14:textId="1AC260FF" w:rsidR="00F81D07" w:rsidRDefault="00F81D07" w:rsidP="00955A56">
      <w:pPr>
        <w:tabs>
          <w:tab w:val="left" w:pos="567"/>
        </w:tabs>
        <w:spacing w:line="260" w:lineRule="exact"/>
        <w:rPr>
          <w:noProof/>
          <w:snapToGrid w:val="0"/>
        </w:rPr>
      </w:pPr>
    </w:p>
    <w:p w14:paraId="2E0FE457" w14:textId="15C8085E" w:rsidR="00F81D07" w:rsidRDefault="00F81D07" w:rsidP="00955A56">
      <w:pPr>
        <w:tabs>
          <w:tab w:val="left" w:pos="567"/>
        </w:tabs>
        <w:spacing w:line="260" w:lineRule="exact"/>
        <w:rPr>
          <w:noProof/>
          <w:snapToGrid w:val="0"/>
        </w:rPr>
      </w:pPr>
    </w:p>
    <w:p w14:paraId="35F5ADA7" w14:textId="258C4DEE" w:rsidR="00F81D07" w:rsidRDefault="00F81D07" w:rsidP="00955A56">
      <w:pPr>
        <w:tabs>
          <w:tab w:val="left" w:pos="567"/>
        </w:tabs>
        <w:spacing w:line="260" w:lineRule="exact"/>
        <w:rPr>
          <w:noProof/>
          <w:snapToGrid w:val="0"/>
        </w:rPr>
      </w:pPr>
    </w:p>
    <w:p w14:paraId="12967C1B" w14:textId="7A79C983" w:rsidR="00F81D07" w:rsidRDefault="00F81D07" w:rsidP="00955A56">
      <w:pPr>
        <w:tabs>
          <w:tab w:val="left" w:pos="567"/>
        </w:tabs>
        <w:spacing w:line="260" w:lineRule="exact"/>
        <w:rPr>
          <w:noProof/>
          <w:snapToGrid w:val="0"/>
        </w:rPr>
      </w:pPr>
    </w:p>
    <w:p w14:paraId="2D34A020" w14:textId="11AA6274" w:rsidR="00F81D07" w:rsidRDefault="00F81D07" w:rsidP="00955A56">
      <w:pPr>
        <w:tabs>
          <w:tab w:val="left" w:pos="567"/>
        </w:tabs>
        <w:spacing w:line="260" w:lineRule="exact"/>
        <w:rPr>
          <w:noProof/>
          <w:snapToGrid w:val="0"/>
        </w:rPr>
      </w:pPr>
    </w:p>
    <w:p w14:paraId="508FA593" w14:textId="4AAC9D1A" w:rsidR="00F81D07" w:rsidRDefault="00F81D07" w:rsidP="00955A56">
      <w:pPr>
        <w:tabs>
          <w:tab w:val="left" w:pos="567"/>
        </w:tabs>
        <w:spacing w:line="260" w:lineRule="exact"/>
        <w:rPr>
          <w:noProof/>
          <w:snapToGrid w:val="0"/>
        </w:rPr>
      </w:pPr>
    </w:p>
    <w:p w14:paraId="5B13B9E6" w14:textId="6E593EE8" w:rsidR="00F81D07" w:rsidRDefault="00F81D07" w:rsidP="00955A56">
      <w:pPr>
        <w:tabs>
          <w:tab w:val="left" w:pos="567"/>
        </w:tabs>
        <w:spacing w:line="260" w:lineRule="exact"/>
        <w:rPr>
          <w:noProof/>
          <w:snapToGrid w:val="0"/>
        </w:rPr>
      </w:pPr>
    </w:p>
    <w:p w14:paraId="70CF46E2" w14:textId="77C9E09B" w:rsidR="00F81D07" w:rsidRDefault="00F81D07" w:rsidP="00955A56">
      <w:pPr>
        <w:tabs>
          <w:tab w:val="left" w:pos="567"/>
        </w:tabs>
        <w:spacing w:line="260" w:lineRule="exact"/>
        <w:rPr>
          <w:noProof/>
          <w:snapToGrid w:val="0"/>
        </w:rPr>
      </w:pPr>
    </w:p>
    <w:p w14:paraId="16BA9A70" w14:textId="1DEA2613" w:rsidR="00F81D07" w:rsidRDefault="00F81D07" w:rsidP="00955A56">
      <w:pPr>
        <w:tabs>
          <w:tab w:val="left" w:pos="567"/>
        </w:tabs>
        <w:spacing w:line="260" w:lineRule="exact"/>
        <w:rPr>
          <w:noProof/>
          <w:snapToGrid w:val="0"/>
        </w:rPr>
      </w:pPr>
    </w:p>
    <w:p w14:paraId="3AC37787" w14:textId="0D7A5136" w:rsidR="00F81D07" w:rsidRDefault="00F81D07" w:rsidP="00955A56">
      <w:pPr>
        <w:tabs>
          <w:tab w:val="left" w:pos="567"/>
        </w:tabs>
        <w:spacing w:line="260" w:lineRule="exact"/>
        <w:rPr>
          <w:noProof/>
          <w:snapToGrid w:val="0"/>
        </w:rPr>
      </w:pPr>
    </w:p>
    <w:p w14:paraId="288A365F" w14:textId="44D955DF" w:rsidR="00F81D07" w:rsidRDefault="00F81D07" w:rsidP="00955A56">
      <w:pPr>
        <w:tabs>
          <w:tab w:val="left" w:pos="567"/>
        </w:tabs>
        <w:spacing w:line="260" w:lineRule="exact"/>
        <w:rPr>
          <w:noProof/>
          <w:snapToGrid w:val="0"/>
        </w:rPr>
      </w:pPr>
    </w:p>
    <w:p w14:paraId="69EC0FB5" w14:textId="77777777" w:rsidR="009533C1" w:rsidRPr="00536F05" w:rsidRDefault="009533C1" w:rsidP="009533C1">
      <w:pPr>
        <w:pStyle w:val="Antrat2"/>
      </w:pPr>
    </w:p>
    <w:p w14:paraId="20238A58" w14:textId="77777777" w:rsidR="009533C1" w:rsidRPr="00536F05" w:rsidRDefault="009533C1" w:rsidP="009533C1">
      <w:pPr>
        <w:pBdr>
          <w:top w:val="single" w:sz="4" w:space="1" w:color="auto"/>
          <w:left w:val="single" w:sz="4" w:space="1" w:color="auto"/>
          <w:bottom w:val="single" w:sz="4" w:space="1" w:color="auto"/>
          <w:right w:val="single" w:sz="4" w:space="1" w:color="auto"/>
        </w:pBdr>
        <w:rPr>
          <w:b/>
          <w:szCs w:val="22"/>
        </w:rPr>
      </w:pPr>
      <w:r w:rsidRPr="000D1B1D">
        <w:rPr>
          <w:b/>
        </w:rPr>
        <w:t>MINIMALI INFORMACIJA ANT MAŽŲ VIDINIŲ PAKUOČIŲ</w:t>
      </w:r>
    </w:p>
    <w:p w14:paraId="0E7F0FF0" w14:textId="77777777" w:rsidR="009533C1" w:rsidRPr="00536F05" w:rsidRDefault="009533C1" w:rsidP="009533C1">
      <w:pPr>
        <w:pStyle w:val="Pagrindinistekstas"/>
        <w:spacing w:after="0"/>
        <w:rPr>
          <w:szCs w:val="22"/>
        </w:rPr>
      </w:pPr>
    </w:p>
    <w:p w14:paraId="3B9325FB" w14:textId="77777777" w:rsidR="009533C1" w:rsidRPr="00536F05" w:rsidRDefault="009533C1" w:rsidP="009533C1">
      <w:pPr>
        <w:pStyle w:val="Pagrindinistekstas"/>
        <w:spacing w:after="0"/>
        <w:rPr>
          <w:szCs w:val="22"/>
        </w:rPr>
      </w:pPr>
    </w:p>
    <w:p w14:paraId="1724E614" w14:textId="77777777" w:rsidR="009533C1" w:rsidRPr="00536F05" w:rsidRDefault="009533C1" w:rsidP="009533C1">
      <w:pPr>
        <w:pStyle w:val="Antrat3"/>
        <w:pBdr>
          <w:top w:val="single" w:sz="4" w:space="1" w:color="auto"/>
          <w:left w:val="single" w:sz="4" w:space="4" w:color="auto"/>
          <w:bottom w:val="single" w:sz="4" w:space="1" w:color="auto"/>
          <w:right w:val="single" w:sz="4" w:space="4" w:color="auto"/>
        </w:pBdr>
        <w:rPr>
          <w:szCs w:val="22"/>
        </w:rPr>
      </w:pPr>
      <w:r w:rsidRPr="00536F05">
        <w:rPr>
          <w:szCs w:val="22"/>
        </w:rPr>
        <w:t>1.</w:t>
      </w:r>
      <w:r w:rsidRPr="00536F05">
        <w:rPr>
          <w:szCs w:val="22"/>
        </w:rPr>
        <w:tab/>
        <w:t xml:space="preserve">VAISTINIO PREPARATO PAVADINIMAS </w:t>
      </w:r>
    </w:p>
    <w:p w14:paraId="7D9B4336" w14:textId="77777777" w:rsidR="009533C1" w:rsidRPr="00536F05" w:rsidRDefault="009533C1" w:rsidP="009533C1">
      <w:pPr>
        <w:pStyle w:val="Pagrindinistekstas"/>
        <w:spacing w:after="0"/>
        <w:rPr>
          <w:szCs w:val="22"/>
        </w:rPr>
      </w:pPr>
    </w:p>
    <w:p w14:paraId="486E666D" w14:textId="77777777" w:rsidR="009533C1" w:rsidRPr="00536F05" w:rsidRDefault="009533C1" w:rsidP="009533C1">
      <w:pPr>
        <w:pStyle w:val="Pagrindinistekstas"/>
        <w:spacing w:after="0"/>
        <w:rPr>
          <w:szCs w:val="22"/>
        </w:rPr>
      </w:pPr>
      <w:proofErr w:type="spellStart"/>
      <w:r w:rsidRPr="00536F05">
        <w:rPr>
          <w:szCs w:val="22"/>
        </w:rPr>
        <w:t>Urografin</w:t>
      </w:r>
      <w:proofErr w:type="spellEnd"/>
      <w:r w:rsidRPr="00536F05">
        <w:rPr>
          <w:szCs w:val="22"/>
        </w:rPr>
        <w:t> 76 % injekcinis ar infuzinis tirpalas</w:t>
      </w:r>
    </w:p>
    <w:p w14:paraId="4E5C4E85" w14:textId="77777777" w:rsidR="009533C1" w:rsidRPr="00536F05" w:rsidRDefault="009533C1" w:rsidP="009533C1">
      <w:pPr>
        <w:pStyle w:val="Pagrindinistekstas"/>
        <w:spacing w:after="0"/>
        <w:rPr>
          <w:szCs w:val="22"/>
        </w:rPr>
      </w:pPr>
    </w:p>
    <w:p w14:paraId="463D25DF" w14:textId="77777777" w:rsidR="009533C1" w:rsidRPr="00536F05" w:rsidRDefault="009533C1" w:rsidP="009533C1">
      <w:pPr>
        <w:pStyle w:val="Antrat3"/>
        <w:pBdr>
          <w:top w:val="single" w:sz="4" w:space="1" w:color="auto"/>
          <w:left w:val="single" w:sz="4" w:space="4" w:color="auto"/>
          <w:bottom w:val="single" w:sz="4" w:space="1" w:color="auto"/>
          <w:right w:val="single" w:sz="4" w:space="4" w:color="auto"/>
        </w:pBdr>
        <w:rPr>
          <w:szCs w:val="22"/>
        </w:rPr>
      </w:pPr>
      <w:r w:rsidRPr="00536F05">
        <w:rPr>
          <w:szCs w:val="22"/>
        </w:rPr>
        <w:t>2.</w:t>
      </w:r>
      <w:r w:rsidRPr="00536F05">
        <w:rPr>
          <w:szCs w:val="22"/>
        </w:rPr>
        <w:tab/>
        <w:t>VARTOJIMO METODAS</w:t>
      </w:r>
    </w:p>
    <w:p w14:paraId="32E2C8E2" w14:textId="77777777" w:rsidR="009533C1" w:rsidRPr="00536F05" w:rsidRDefault="009533C1" w:rsidP="009533C1">
      <w:pPr>
        <w:pStyle w:val="Pagrindinistekstas"/>
        <w:spacing w:after="0"/>
        <w:rPr>
          <w:szCs w:val="22"/>
        </w:rPr>
      </w:pPr>
    </w:p>
    <w:p w14:paraId="41415D05" w14:textId="77777777" w:rsidR="009533C1" w:rsidRPr="00536F05" w:rsidRDefault="009533C1" w:rsidP="009533C1">
      <w:pPr>
        <w:pStyle w:val="Pagrindinistekstas"/>
        <w:spacing w:after="0"/>
        <w:rPr>
          <w:szCs w:val="22"/>
        </w:rPr>
      </w:pPr>
    </w:p>
    <w:p w14:paraId="039A5745" w14:textId="77777777" w:rsidR="009533C1" w:rsidRPr="00536F05" w:rsidRDefault="009533C1" w:rsidP="009533C1">
      <w:pPr>
        <w:pStyle w:val="Antrat3"/>
        <w:pBdr>
          <w:top w:val="single" w:sz="4" w:space="1" w:color="auto"/>
          <w:left w:val="single" w:sz="4" w:space="4" w:color="auto"/>
          <w:bottom w:val="single" w:sz="4" w:space="1" w:color="auto"/>
          <w:right w:val="single" w:sz="4" w:space="4" w:color="auto"/>
        </w:pBdr>
        <w:rPr>
          <w:szCs w:val="22"/>
        </w:rPr>
      </w:pPr>
      <w:r w:rsidRPr="00536F05">
        <w:rPr>
          <w:szCs w:val="22"/>
        </w:rPr>
        <w:t>3.</w:t>
      </w:r>
      <w:r w:rsidRPr="00536F05">
        <w:rPr>
          <w:szCs w:val="22"/>
        </w:rPr>
        <w:tab/>
        <w:t>TINKAMUMO LAIKAS</w:t>
      </w:r>
    </w:p>
    <w:p w14:paraId="5312AC5C" w14:textId="77777777" w:rsidR="009533C1" w:rsidRPr="00536F05" w:rsidRDefault="009533C1" w:rsidP="009533C1">
      <w:pPr>
        <w:pStyle w:val="Pagrindinistekstas"/>
        <w:spacing w:after="0"/>
        <w:rPr>
          <w:szCs w:val="22"/>
        </w:rPr>
      </w:pPr>
    </w:p>
    <w:p w14:paraId="0E6B2B67" w14:textId="77777777" w:rsidR="009533C1" w:rsidRPr="00536F05" w:rsidRDefault="009533C1" w:rsidP="009533C1">
      <w:pPr>
        <w:pStyle w:val="Pagrindinistekstas"/>
        <w:spacing w:after="0"/>
        <w:rPr>
          <w:szCs w:val="22"/>
        </w:rPr>
      </w:pPr>
      <w:r w:rsidRPr="00536F05">
        <w:rPr>
          <w:szCs w:val="22"/>
        </w:rPr>
        <w:t xml:space="preserve">EXP </w:t>
      </w:r>
      <w:r w:rsidRPr="00536F05">
        <w:rPr>
          <w:szCs w:val="22"/>
          <w:lang w:val="et-EE"/>
        </w:rPr>
        <w:t>{mm.MMMM} [mėnuo, metai]</w:t>
      </w:r>
    </w:p>
    <w:p w14:paraId="406CCA10" w14:textId="77777777" w:rsidR="009533C1" w:rsidRPr="00536F05" w:rsidRDefault="009533C1" w:rsidP="009533C1">
      <w:pPr>
        <w:pStyle w:val="Pagrindinistekstas"/>
        <w:spacing w:after="0"/>
        <w:rPr>
          <w:szCs w:val="22"/>
        </w:rPr>
      </w:pPr>
    </w:p>
    <w:p w14:paraId="289091C5" w14:textId="77777777" w:rsidR="009533C1" w:rsidRPr="00536F05" w:rsidRDefault="009533C1" w:rsidP="009533C1">
      <w:pPr>
        <w:pStyle w:val="Pagrindinistekstas"/>
        <w:spacing w:after="0"/>
        <w:rPr>
          <w:szCs w:val="22"/>
        </w:rPr>
      </w:pPr>
    </w:p>
    <w:p w14:paraId="4D34F0C2" w14:textId="77777777" w:rsidR="009533C1" w:rsidRPr="00536F05" w:rsidRDefault="009533C1" w:rsidP="009533C1">
      <w:pPr>
        <w:pStyle w:val="Antrat3"/>
        <w:pBdr>
          <w:top w:val="single" w:sz="4" w:space="1" w:color="auto"/>
          <w:left w:val="single" w:sz="4" w:space="4" w:color="auto"/>
          <w:bottom w:val="single" w:sz="4" w:space="1" w:color="auto"/>
          <w:right w:val="single" w:sz="4" w:space="4" w:color="auto"/>
        </w:pBdr>
        <w:rPr>
          <w:szCs w:val="22"/>
        </w:rPr>
      </w:pPr>
      <w:r w:rsidRPr="00536F05">
        <w:rPr>
          <w:szCs w:val="22"/>
        </w:rPr>
        <w:t>4.</w:t>
      </w:r>
      <w:r w:rsidRPr="00536F05">
        <w:rPr>
          <w:szCs w:val="22"/>
        </w:rPr>
        <w:tab/>
        <w:t>SERIJOS NUMERIS</w:t>
      </w:r>
    </w:p>
    <w:p w14:paraId="0305132E" w14:textId="77777777" w:rsidR="009533C1" w:rsidRPr="00536F05" w:rsidRDefault="009533C1" w:rsidP="009533C1">
      <w:pPr>
        <w:pStyle w:val="Pagrindinistekstas"/>
        <w:spacing w:after="0"/>
        <w:rPr>
          <w:szCs w:val="22"/>
        </w:rPr>
      </w:pPr>
    </w:p>
    <w:p w14:paraId="74BD70DF" w14:textId="77777777" w:rsidR="009533C1" w:rsidRPr="00536F05" w:rsidRDefault="009533C1" w:rsidP="009533C1">
      <w:pPr>
        <w:pStyle w:val="Pagrindinistekstas"/>
        <w:spacing w:after="0"/>
        <w:rPr>
          <w:szCs w:val="22"/>
        </w:rPr>
      </w:pPr>
      <w:proofErr w:type="spellStart"/>
      <w:r w:rsidRPr="00536F05">
        <w:rPr>
          <w:szCs w:val="22"/>
        </w:rPr>
        <w:t>Lot</w:t>
      </w:r>
      <w:proofErr w:type="spellEnd"/>
      <w:r w:rsidRPr="00536F05">
        <w:rPr>
          <w:szCs w:val="22"/>
        </w:rPr>
        <w:t xml:space="preserve"> {numeris}</w:t>
      </w:r>
    </w:p>
    <w:p w14:paraId="22A01ED1" w14:textId="77777777" w:rsidR="009533C1" w:rsidRPr="00536F05" w:rsidRDefault="009533C1" w:rsidP="009533C1">
      <w:pPr>
        <w:pStyle w:val="Pagrindinistekstas"/>
        <w:spacing w:after="0"/>
        <w:rPr>
          <w:szCs w:val="22"/>
        </w:rPr>
      </w:pPr>
    </w:p>
    <w:p w14:paraId="73CAEF72" w14:textId="77777777" w:rsidR="009533C1" w:rsidRPr="00536F05" w:rsidRDefault="009533C1" w:rsidP="009533C1">
      <w:pPr>
        <w:pStyle w:val="Pagrindinistekstas"/>
        <w:spacing w:after="0"/>
        <w:rPr>
          <w:szCs w:val="22"/>
        </w:rPr>
      </w:pPr>
    </w:p>
    <w:p w14:paraId="4B50D91B" w14:textId="77777777" w:rsidR="009533C1" w:rsidRPr="00536F05" w:rsidRDefault="009533C1" w:rsidP="009533C1">
      <w:pPr>
        <w:pStyle w:val="Antrat3"/>
        <w:pBdr>
          <w:top w:val="single" w:sz="4" w:space="1" w:color="auto"/>
          <w:left w:val="single" w:sz="4" w:space="4" w:color="auto"/>
          <w:bottom w:val="single" w:sz="4" w:space="1" w:color="auto"/>
          <w:right w:val="single" w:sz="4" w:space="4" w:color="auto"/>
        </w:pBdr>
        <w:rPr>
          <w:szCs w:val="22"/>
        </w:rPr>
      </w:pPr>
      <w:r w:rsidRPr="00536F05">
        <w:rPr>
          <w:szCs w:val="22"/>
        </w:rPr>
        <w:t>5.</w:t>
      </w:r>
      <w:r w:rsidRPr="00536F05">
        <w:rPr>
          <w:szCs w:val="22"/>
        </w:rPr>
        <w:tab/>
        <w:t>KIEKIS (MASĖ, TŪRIS ARBA VIENETAI)</w:t>
      </w:r>
    </w:p>
    <w:p w14:paraId="77A5C1D6" w14:textId="77777777" w:rsidR="009533C1" w:rsidRPr="00536F05" w:rsidRDefault="009533C1" w:rsidP="009533C1">
      <w:pPr>
        <w:pStyle w:val="Pagrindinistekstas"/>
        <w:spacing w:after="0"/>
        <w:rPr>
          <w:szCs w:val="22"/>
        </w:rPr>
      </w:pPr>
    </w:p>
    <w:p w14:paraId="2D0A3790" w14:textId="77777777" w:rsidR="009533C1" w:rsidRPr="00536F05" w:rsidRDefault="009533C1" w:rsidP="009533C1">
      <w:pPr>
        <w:pStyle w:val="Pagrindinistekstas"/>
        <w:spacing w:after="0"/>
        <w:rPr>
          <w:szCs w:val="22"/>
        </w:rPr>
      </w:pPr>
    </w:p>
    <w:p w14:paraId="7C025CDC" w14:textId="77777777" w:rsidR="009533C1" w:rsidRPr="00536F05" w:rsidRDefault="009533C1" w:rsidP="009533C1">
      <w:pPr>
        <w:pBdr>
          <w:top w:val="single" w:sz="4" w:space="1" w:color="auto"/>
          <w:left w:val="single" w:sz="4" w:space="4" w:color="auto"/>
          <w:bottom w:val="single" w:sz="4" w:space="1" w:color="auto"/>
          <w:right w:val="single" w:sz="4" w:space="4" w:color="auto"/>
        </w:pBdr>
        <w:rPr>
          <w:b/>
          <w:bCs/>
          <w:szCs w:val="22"/>
        </w:rPr>
      </w:pPr>
      <w:r w:rsidRPr="00536F05">
        <w:rPr>
          <w:b/>
          <w:szCs w:val="22"/>
        </w:rPr>
        <w:t>6.</w:t>
      </w:r>
      <w:r w:rsidRPr="00536F05">
        <w:rPr>
          <w:b/>
          <w:szCs w:val="22"/>
        </w:rPr>
        <w:tab/>
      </w:r>
      <w:r w:rsidRPr="00536F05">
        <w:rPr>
          <w:b/>
          <w:bCs/>
          <w:szCs w:val="22"/>
        </w:rPr>
        <w:t>KITA</w:t>
      </w:r>
    </w:p>
    <w:p w14:paraId="01B1640E" w14:textId="77777777" w:rsidR="009533C1" w:rsidRPr="00536F05" w:rsidRDefault="009533C1" w:rsidP="009533C1">
      <w:pPr>
        <w:rPr>
          <w:b/>
          <w:bCs/>
          <w:szCs w:val="22"/>
        </w:rPr>
      </w:pPr>
    </w:p>
    <w:p w14:paraId="0D581194" w14:textId="77777777" w:rsidR="009533C1" w:rsidRDefault="009533C1" w:rsidP="009533C1">
      <w:pPr>
        <w:pStyle w:val="Pagrindinistekstas"/>
        <w:spacing w:after="0"/>
        <w:rPr>
          <w:szCs w:val="22"/>
        </w:rPr>
      </w:pPr>
    </w:p>
    <w:p w14:paraId="06A71FDB" w14:textId="5CE29853" w:rsidR="009533C1" w:rsidRPr="00536F05" w:rsidRDefault="009533C1" w:rsidP="009533C1">
      <w:pPr>
        <w:pStyle w:val="Pagrindinistekstas"/>
        <w:spacing w:after="0"/>
        <w:rPr>
          <w:szCs w:val="22"/>
        </w:rPr>
      </w:pPr>
      <w:r>
        <w:rPr>
          <w:szCs w:val="22"/>
        </w:rPr>
        <w:t xml:space="preserve">Perpakavimo serija: </w:t>
      </w:r>
    </w:p>
    <w:p w14:paraId="547DCACE" w14:textId="77777777" w:rsidR="009533C1" w:rsidRDefault="009533C1" w:rsidP="00955A56">
      <w:pPr>
        <w:tabs>
          <w:tab w:val="left" w:pos="567"/>
        </w:tabs>
        <w:spacing w:line="260" w:lineRule="exact"/>
        <w:rPr>
          <w:noProof/>
          <w:snapToGrid w:val="0"/>
        </w:rPr>
      </w:pPr>
    </w:p>
    <w:p w14:paraId="78DA2E27" w14:textId="77777777" w:rsidR="00727829" w:rsidRDefault="00727829" w:rsidP="00F677F3">
      <w:pPr>
        <w:rPr>
          <w:noProof/>
          <w:szCs w:val="22"/>
          <w:shd w:val="clear" w:color="auto" w:fill="CCCCCC"/>
        </w:rPr>
      </w:pPr>
    </w:p>
    <w:p w14:paraId="65298EE5" w14:textId="77777777" w:rsidR="00F677F3" w:rsidRDefault="00F677F3" w:rsidP="00F677F3">
      <w:pPr>
        <w:rPr>
          <w:noProof/>
          <w:szCs w:val="22"/>
          <w:shd w:val="clear" w:color="auto" w:fill="CCCCCC"/>
        </w:rPr>
      </w:pPr>
    </w:p>
    <w:p w14:paraId="065BC36F" w14:textId="77777777" w:rsidR="00F677F3" w:rsidRDefault="00F677F3" w:rsidP="00F677F3">
      <w:pPr>
        <w:pStyle w:val="Pagrindinistekstas"/>
        <w:spacing w:after="0"/>
        <w:rPr>
          <w:szCs w:val="22"/>
        </w:rPr>
      </w:pPr>
    </w:p>
    <w:p w14:paraId="09651D71" w14:textId="77777777" w:rsidR="00F677F3" w:rsidRPr="00536F05" w:rsidRDefault="00F677F3" w:rsidP="00F677F3">
      <w:pPr>
        <w:pStyle w:val="Pagrindinistekstas"/>
        <w:spacing w:after="0"/>
        <w:rPr>
          <w:szCs w:val="22"/>
        </w:rPr>
      </w:pPr>
    </w:p>
    <w:p w14:paraId="072740A9" w14:textId="77777777" w:rsidR="00F677F3" w:rsidRPr="00536F05" w:rsidRDefault="00F677F3" w:rsidP="00F677F3">
      <w:pPr>
        <w:pStyle w:val="Pagrindinistekstas"/>
        <w:spacing w:after="0"/>
        <w:rPr>
          <w:szCs w:val="22"/>
        </w:rPr>
      </w:pPr>
    </w:p>
    <w:p w14:paraId="07E84740" w14:textId="77777777" w:rsidR="00F677F3" w:rsidRPr="00536F05" w:rsidRDefault="00F677F3" w:rsidP="00F677F3">
      <w:pPr>
        <w:pStyle w:val="Pagrindinistekstas"/>
        <w:spacing w:after="0"/>
        <w:rPr>
          <w:szCs w:val="22"/>
        </w:rPr>
      </w:pPr>
    </w:p>
    <w:p w14:paraId="75020A09" w14:textId="77777777" w:rsidR="00F677F3" w:rsidRPr="00536F05" w:rsidRDefault="00F677F3" w:rsidP="00F677F3">
      <w:pPr>
        <w:pStyle w:val="Pagrindinistekstas"/>
        <w:spacing w:after="0"/>
        <w:rPr>
          <w:szCs w:val="22"/>
        </w:rPr>
      </w:pPr>
    </w:p>
    <w:p w14:paraId="6A47E66A" w14:textId="77777777" w:rsidR="00F677F3" w:rsidRPr="00536F05" w:rsidRDefault="00F677F3" w:rsidP="00F677F3">
      <w:pPr>
        <w:pStyle w:val="Pagrindinistekstas"/>
        <w:spacing w:after="0"/>
        <w:rPr>
          <w:szCs w:val="22"/>
        </w:rPr>
      </w:pPr>
    </w:p>
    <w:p w14:paraId="635F671E" w14:textId="77777777" w:rsidR="00F677F3" w:rsidRPr="00536F05" w:rsidRDefault="00F677F3" w:rsidP="00F677F3">
      <w:pPr>
        <w:pStyle w:val="Pagrindinistekstas"/>
        <w:spacing w:after="0"/>
        <w:rPr>
          <w:szCs w:val="22"/>
        </w:rPr>
      </w:pPr>
    </w:p>
    <w:p w14:paraId="5E03D857" w14:textId="77777777" w:rsidR="00F677F3" w:rsidRPr="00536F05" w:rsidRDefault="00F677F3" w:rsidP="00F677F3">
      <w:pPr>
        <w:pStyle w:val="Pagrindinistekstas"/>
        <w:spacing w:after="0"/>
        <w:rPr>
          <w:szCs w:val="22"/>
        </w:rPr>
      </w:pPr>
    </w:p>
    <w:p w14:paraId="548F77C4" w14:textId="77777777" w:rsidR="00F677F3" w:rsidRPr="00536F05" w:rsidRDefault="00F677F3" w:rsidP="00F677F3">
      <w:pPr>
        <w:pStyle w:val="Pagrindinistekstas"/>
        <w:spacing w:after="0"/>
        <w:rPr>
          <w:szCs w:val="22"/>
        </w:rPr>
      </w:pPr>
    </w:p>
    <w:p w14:paraId="1EF28534" w14:textId="77777777" w:rsidR="00F677F3" w:rsidRPr="00536F05" w:rsidRDefault="00F677F3" w:rsidP="00F677F3">
      <w:pPr>
        <w:pStyle w:val="Pagrindinistekstas"/>
        <w:spacing w:after="0"/>
        <w:rPr>
          <w:szCs w:val="22"/>
        </w:rPr>
      </w:pPr>
    </w:p>
    <w:p w14:paraId="58ECDE0D" w14:textId="77777777" w:rsidR="00F677F3" w:rsidRPr="00536F05" w:rsidRDefault="00F677F3" w:rsidP="00F677F3">
      <w:pPr>
        <w:pStyle w:val="Pagrindinistekstas"/>
        <w:spacing w:after="0"/>
        <w:rPr>
          <w:szCs w:val="22"/>
        </w:rPr>
      </w:pPr>
    </w:p>
    <w:p w14:paraId="120F817A" w14:textId="77777777" w:rsidR="00F677F3" w:rsidRPr="00536F05" w:rsidRDefault="00F677F3" w:rsidP="00F677F3">
      <w:pPr>
        <w:pStyle w:val="Pagrindinistekstas"/>
        <w:spacing w:after="0"/>
        <w:rPr>
          <w:szCs w:val="22"/>
        </w:rPr>
      </w:pPr>
    </w:p>
    <w:p w14:paraId="77E6D63F" w14:textId="77777777" w:rsidR="00F677F3" w:rsidRPr="00536F05" w:rsidRDefault="00F677F3" w:rsidP="00F677F3">
      <w:pPr>
        <w:pStyle w:val="Pagrindinistekstas"/>
        <w:spacing w:after="0"/>
        <w:rPr>
          <w:szCs w:val="22"/>
        </w:rPr>
      </w:pPr>
    </w:p>
    <w:p w14:paraId="6DB6202D" w14:textId="77777777" w:rsidR="00F677F3" w:rsidRPr="00536F05" w:rsidRDefault="00F677F3" w:rsidP="00F677F3">
      <w:pPr>
        <w:pStyle w:val="Pagrindinistekstas"/>
        <w:spacing w:after="0"/>
        <w:rPr>
          <w:szCs w:val="22"/>
        </w:rPr>
      </w:pPr>
    </w:p>
    <w:p w14:paraId="7EFD50C2" w14:textId="77777777" w:rsidR="00F677F3" w:rsidRPr="00536F05" w:rsidRDefault="00F677F3" w:rsidP="00F677F3">
      <w:pPr>
        <w:pStyle w:val="Pagrindinistekstas"/>
        <w:spacing w:after="0"/>
        <w:rPr>
          <w:szCs w:val="22"/>
        </w:rPr>
      </w:pPr>
    </w:p>
    <w:p w14:paraId="571030C4" w14:textId="77777777" w:rsidR="00F677F3" w:rsidRPr="00536F05" w:rsidRDefault="00F677F3" w:rsidP="00F677F3">
      <w:pPr>
        <w:pStyle w:val="Pagrindinistekstas"/>
        <w:spacing w:after="0"/>
        <w:rPr>
          <w:szCs w:val="22"/>
        </w:rPr>
      </w:pPr>
    </w:p>
    <w:p w14:paraId="232BA6A6" w14:textId="77777777" w:rsidR="00F677F3" w:rsidRPr="00536F05" w:rsidRDefault="00F677F3" w:rsidP="00F677F3">
      <w:pPr>
        <w:pStyle w:val="Pagrindinistekstas"/>
        <w:spacing w:after="0"/>
        <w:rPr>
          <w:szCs w:val="22"/>
        </w:rPr>
      </w:pPr>
    </w:p>
    <w:p w14:paraId="5CA4E0CE" w14:textId="77777777" w:rsidR="00F677F3" w:rsidRPr="00536F05" w:rsidRDefault="00F677F3" w:rsidP="00F677F3">
      <w:pPr>
        <w:pStyle w:val="Pagrindinistekstas"/>
        <w:spacing w:after="0"/>
        <w:rPr>
          <w:szCs w:val="22"/>
        </w:rPr>
      </w:pPr>
    </w:p>
    <w:p w14:paraId="3C512903" w14:textId="77777777" w:rsidR="00F677F3" w:rsidRPr="00536F05" w:rsidRDefault="00F677F3" w:rsidP="00F677F3">
      <w:pPr>
        <w:pStyle w:val="Pagrindinistekstas"/>
        <w:spacing w:after="0"/>
        <w:rPr>
          <w:szCs w:val="22"/>
        </w:rPr>
      </w:pPr>
    </w:p>
    <w:p w14:paraId="109F1A54" w14:textId="77777777" w:rsidR="00F677F3" w:rsidRPr="00536F05" w:rsidRDefault="00F677F3" w:rsidP="00F677F3">
      <w:pPr>
        <w:pStyle w:val="Pagrindinistekstas"/>
        <w:spacing w:after="0"/>
        <w:rPr>
          <w:szCs w:val="22"/>
        </w:rPr>
      </w:pPr>
    </w:p>
    <w:p w14:paraId="42C1D1DF" w14:textId="77777777" w:rsidR="00F677F3" w:rsidRPr="00536F05" w:rsidRDefault="00F677F3" w:rsidP="00F677F3">
      <w:pPr>
        <w:pStyle w:val="Pagrindinistekstas"/>
        <w:spacing w:after="0"/>
        <w:rPr>
          <w:szCs w:val="22"/>
        </w:rPr>
      </w:pPr>
    </w:p>
    <w:p w14:paraId="209D2B2F" w14:textId="59FB8E67" w:rsidR="00F677F3" w:rsidRDefault="00F677F3" w:rsidP="00F677F3">
      <w:pPr>
        <w:pStyle w:val="Pagrindinistekstas"/>
        <w:spacing w:after="0"/>
        <w:rPr>
          <w:szCs w:val="22"/>
        </w:rPr>
      </w:pPr>
    </w:p>
    <w:p w14:paraId="2292F942" w14:textId="6AEFD007" w:rsidR="00F81D07" w:rsidRDefault="00F81D07" w:rsidP="00F677F3">
      <w:pPr>
        <w:pStyle w:val="Pagrindinistekstas"/>
        <w:spacing w:after="0"/>
        <w:rPr>
          <w:szCs w:val="22"/>
        </w:rPr>
      </w:pPr>
    </w:p>
    <w:p w14:paraId="0D0C97F4" w14:textId="2C56687E" w:rsidR="00F81D07" w:rsidRDefault="00F81D07" w:rsidP="00F677F3">
      <w:pPr>
        <w:pStyle w:val="Pagrindinistekstas"/>
        <w:spacing w:after="0"/>
        <w:rPr>
          <w:szCs w:val="22"/>
        </w:rPr>
      </w:pPr>
    </w:p>
    <w:p w14:paraId="09F37887" w14:textId="60FE05F5" w:rsidR="00F81D07" w:rsidRDefault="00F81D07" w:rsidP="00F677F3">
      <w:pPr>
        <w:pStyle w:val="Pagrindinistekstas"/>
        <w:spacing w:after="0"/>
        <w:rPr>
          <w:szCs w:val="22"/>
        </w:rPr>
      </w:pPr>
    </w:p>
    <w:p w14:paraId="0C377BFF" w14:textId="1BE09B4C" w:rsidR="00F81D07" w:rsidRDefault="00F81D07" w:rsidP="00F677F3">
      <w:pPr>
        <w:pStyle w:val="Pagrindinistekstas"/>
        <w:spacing w:after="0"/>
        <w:rPr>
          <w:szCs w:val="22"/>
        </w:rPr>
      </w:pPr>
    </w:p>
    <w:p w14:paraId="12B284BC" w14:textId="6F05426C" w:rsidR="00F81D07" w:rsidRDefault="00F81D07" w:rsidP="00F677F3">
      <w:pPr>
        <w:pStyle w:val="Pagrindinistekstas"/>
        <w:spacing w:after="0"/>
        <w:rPr>
          <w:szCs w:val="22"/>
        </w:rPr>
      </w:pPr>
    </w:p>
    <w:p w14:paraId="37D20BEA" w14:textId="384011E2" w:rsidR="00F81D07" w:rsidRDefault="00F81D07" w:rsidP="00F677F3">
      <w:pPr>
        <w:pStyle w:val="Pagrindinistekstas"/>
        <w:spacing w:after="0"/>
        <w:rPr>
          <w:szCs w:val="22"/>
        </w:rPr>
      </w:pPr>
    </w:p>
    <w:p w14:paraId="0CFACF4A" w14:textId="2FDDB07E" w:rsidR="00F81D07" w:rsidRDefault="00F81D07" w:rsidP="00F677F3">
      <w:pPr>
        <w:pStyle w:val="Pagrindinistekstas"/>
        <w:spacing w:after="0"/>
        <w:rPr>
          <w:szCs w:val="22"/>
        </w:rPr>
      </w:pPr>
    </w:p>
    <w:p w14:paraId="66C8AB3C" w14:textId="4554A175" w:rsidR="00F81D07" w:rsidRDefault="00F81D07" w:rsidP="00F677F3">
      <w:pPr>
        <w:pStyle w:val="Pagrindinistekstas"/>
        <w:spacing w:after="0"/>
        <w:rPr>
          <w:szCs w:val="22"/>
        </w:rPr>
      </w:pPr>
    </w:p>
    <w:p w14:paraId="5AC2D2AE" w14:textId="732E3473" w:rsidR="00F81D07" w:rsidRDefault="00F81D07" w:rsidP="00F677F3">
      <w:pPr>
        <w:pStyle w:val="Pagrindinistekstas"/>
        <w:spacing w:after="0"/>
        <w:rPr>
          <w:szCs w:val="22"/>
        </w:rPr>
      </w:pPr>
    </w:p>
    <w:p w14:paraId="4E9F0BD3" w14:textId="06F237CB" w:rsidR="00F81D07" w:rsidRDefault="00F81D07" w:rsidP="00F677F3">
      <w:pPr>
        <w:pStyle w:val="Pagrindinistekstas"/>
        <w:spacing w:after="0"/>
        <w:rPr>
          <w:szCs w:val="22"/>
        </w:rPr>
      </w:pPr>
    </w:p>
    <w:p w14:paraId="15532337" w14:textId="206DD47E" w:rsidR="00F81D07" w:rsidRDefault="00F81D07" w:rsidP="00F677F3">
      <w:pPr>
        <w:pStyle w:val="Pagrindinistekstas"/>
        <w:spacing w:after="0"/>
        <w:rPr>
          <w:szCs w:val="22"/>
        </w:rPr>
      </w:pPr>
    </w:p>
    <w:p w14:paraId="307D9847" w14:textId="51AD587A" w:rsidR="00F81D07" w:rsidRDefault="00F81D07" w:rsidP="00F677F3">
      <w:pPr>
        <w:pStyle w:val="Pagrindinistekstas"/>
        <w:spacing w:after="0"/>
        <w:rPr>
          <w:szCs w:val="22"/>
        </w:rPr>
      </w:pPr>
    </w:p>
    <w:p w14:paraId="0228167E" w14:textId="3F15D9AA" w:rsidR="00F81D07" w:rsidRDefault="00F81D07" w:rsidP="00F677F3">
      <w:pPr>
        <w:pStyle w:val="Pagrindinistekstas"/>
        <w:spacing w:after="0"/>
        <w:rPr>
          <w:szCs w:val="22"/>
        </w:rPr>
      </w:pPr>
    </w:p>
    <w:p w14:paraId="444C2526" w14:textId="4A29373D" w:rsidR="00F81D07" w:rsidRDefault="00F81D07" w:rsidP="00F677F3">
      <w:pPr>
        <w:pStyle w:val="Pagrindinistekstas"/>
        <w:spacing w:after="0"/>
        <w:rPr>
          <w:szCs w:val="22"/>
        </w:rPr>
      </w:pPr>
    </w:p>
    <w:p w14:paraId="2A38FC39" w14:textId="7602B94D" w:rsidR="00F81D07" w:rsidRDefault="00F81D07" w:rsidP="00F677F3">
      <w:pPr>
        <w:pStyle w:val="Pagrindinistekstas"/>
        <w:spacing w:after="0"/>
        <w:rPr>
          <w:szCs w:val="22"/>
        </w:rPr>
      </w:pPr>
    </w:p>
    <w:p w14:paraId="618BA612" w14:textId="1E85814F" w:rsidR="00F81D07" w:rsidRDefault="00F81D07" w:rsidP="00F677F3">
      <w:pPr>
        <w:pStyle w:val="Pagrindinistekstas"/>
        <w:spacing w:after="0"/>
        <w:rPr>
          <w:szCs w:val="22"/>
        </w:rPr>
      </w:pPr>
    </w:p>
    <w:p w14:paraId="02BE848D" w14:textId="362D5C28" w:rsidR="00F81D07" w:rsidRDefault="00F81D07" w:rsidP="00F677F3">
      <w:pPr>
        <w:pStyle w:val="Pagrindinistekstas"/>
        <w:spacing w:after="0"/>
        <w:rPr>
          <w:szCs w:val="22"/>
        </w:rPr>
      </w:pPr>
    </w:p>
    <w:p w14:paraId="05354D97" w14:textId="58A72490" w:rsidR="00F81D07" w:rsidRDefault="00F81D07" w:rsidP="00F677F3">
      <w:pPr>
        <w:pStyle w:val="Pagrindinistekstas"/>
        <w:spacing w:after="0"/>
        <w:rPr>
          <w:szCs w:val="22"/>
        </w:rPr>
      </w:pPr>
    </w:p>
    <w:p w14:paraId="1F32903E" w14:textId="33A42283" w:rsidR="00F81D07" w:rsidRDefault="00F81D07" w:rsidP="00F677F3">
      <w:pPr>
        <w:pStyle w:val="Pagrindinistekstas"/>
        <w:spacing w:after="0"/>
        <w:rPr>
          <w:szCs w:val="22"/>
        </w:rPr>
      </w:pPr>
    </w:p>
    <w:p w14:paraId="3ACCBD14" w14:textId="17554DEC" w:rsidR="00F81D07" w:rsidRDefault="00F81D07" w:rsidP="00F677F3">
      <w:pPr>
        <w:pStyle w:val="Pagrindinistekstas"/>
        <w:spacing w:after="0"/>
        <w:rPr>
          <w:szCs w:val="22"/>
        </w:rPr>
      </w:pPr>
    </w:p>
    <w:p w14:paraId="3E9B0CAF" w14:textId="6D4EB6EC" w:rsidR="00F81D07" w:rsidRDefault="00F81D07" w:rsidP="00F677F3">
      <w:pPr>
        <w:pStyle w:val="Pagrindinistekstas"/>
        <w:spacing w:after="0"/>
        <w:rPr>
          <w:szCs w:val="22"/>
        </w:rPr>
      </w:pPr>
    </w:p>
    <w:p w14:paraId="7FCC6441" w14:textId="4232BC27" w:rsidR="00F81D07" w:rsidRDefault="00F81D07" w:rsidP="00F677F3">
      <w:pPr>
        <w:pStyle w:val="Pagrindinistekstas"/>
        <w:spacing w:after="0"/>
        <w:rPr>
          <w:szCs w:val="22"/>
        </w:rPr>
      </w:pPr>
    </w:p>
    <w:p w14:paraId="2F690A39" w14:textId="1F19165B" w:rsidR="00F81D07" w:rsidRDefault="00F81D07" w:rsidP="00F677F3">
      <w:pPr>
        <w:pStyle w:val="Pagrindinistekstas"/>
        <w:spacing w:after="0"/>
        <w:rPr>
          <w:szCs w:val="22"/>
        </w:rPr>
      </w:pPr>
    </w:p>
    <w:p w14:paraId="207B713C" w14:textId="77777777" w:rsidR="00F81D07" w:rsidRPr="00536F05" w:rsidRDefault="00F81D07" w:rsidP="00F677F3">
      <w:pPr>
        <w:pStyle w:val="Pagrindinistekstas"/>
        <w:spacing w:after="0"/>
        <w:rPr>
          <w:szCs w:val="22"/>
        </w:rPr>
      </w:pPr>
    </w:p>
    <w:p w14:paraId="488E7561" w14:textId="77777777" w:rsidR="00F677F3" w:rsidRPr="00536F05" w:rsidRDefault="00F677F3" w:rsidP="00F677F3">
      <w:pPr>
        <w:pStyle w:val="Pavadinimas"/>
        <w:rPr>
          <w:szCs w:val="22"/>
        </w:rPr>
      </w:pPr>
      <w:r w:rsidRPr="00536F05">
        <w:rPr>
          <w:szCs w:val="22"/>
        </w:rPr>
        <w:t>B. PAKUOTĖS LAPELIS</w:t>
      </w:r>
    </w:p>
    <w:p w14:paraId="1C39D2C5" w14:textId="77777777" w:rsidR="00F677F3" w:rsidRPr="00536F05" w:rsidRDefault="00F677F3" w:rsidP="00F677F3">
      <w:pPr>
        <w:pStyle w:val="Pagrindinistekstas"/>
        <w:spacing w:after="0"/>
        <w:jc w:val="center"/>
        <w:rPr>
          <w:b/>
          <w:szCs w:val="22"/>
        </w:rPr>
      </w:pPr>
      <w:r w:rsidRPr="00536F05">
        <w:rPr>
          <w:szCs w:val="22"/>
        </w:rPr>
        <w:br w:type="page"/>
      </w:r>
      <w:r w:rsidRPr="00536F05">
        <w:rPr>
          <w:b/>
          <w:bCs/>
          <w:szCs w:val="22"/>
        </w:rPr>
        <w:lastRenderedPageBreak/>
        <w:t>Pakuotės lapelis: informacija vartotojui</w:t>
      </w:r>
    </w:p>
    <w:p w14:paraId="7157A2CF" w14:textId="77777777" w:rsidR="00F677F3" w:rsidRPr="00536F05" w:rsidRDefault="00F677F3" w:rsidP="00F677F3">
      <w:pPr>
        <w:pStyle w:val="Pagrindinistekstas"/>
        <w:spacing w:after="0"/>
        <w:rPr>
          <w:szCs w:val="22"/>
        </w:rPr>
      </w:pPr>
    </w:p>
    <w:p w14:paraId="4A0DD7D5" w14:textId="77777777" w:rsidR="00F677F3" w:rsidRPr="00536F05" w:rsidRDefault="00B722FC" w:rsidP="00F677F3">
      <w:pPr>
        <w:pStyle w:val="Pagrindinistekstas"/>
        <w:spacing w:after="0"/>
        <w:jc w:val="center"/>
        <w:rPr>
          <w:b/>
          <w:szCs w:val="22"/>
        </w:rPr>
      </w:pPr>
      <w:proofErr w:type="spellStart"/>
      <w:r>
        <w:rPr>
          <w:b/>
          <w:szCs w:val="22"/>
        </w:rPr>
        <w:t>Urografin</w:t>
      </w:r>
      <w:proofErr w:type="spellEnd"/>
      <w:r>
        <w:rPr>
          <w:b/>
          <w:szCs w:val="22"/>
        </w:rPr>
        <w:t xml:space="preserve"> 76 % </w:t>
      </w:r>
      <w:r w:rsidR="00F677F3" w:rsidRPr="00536F05">
        <w:rPr>
          <w:b/>
          <w:szCs w:val="22"/>
        </w:rPr>
        <w:t> injekcinis ar infuzinis tirpalas</w:t>
      </w:r>
    </w:p>
    <w:p w14:paraId="101DF14E" w14:textId="77777777" w:rsidR="00F677F3" w:rsidRPr="00536F05" w:rsidRDefault="00F677F3" w:rsidP="00F677F3">
      <w:pPr>
        <w:pStyle w:val="Pagrindinistekstas"/>
        <w:spacing w:after="0"/>
        <w:jc w:val="center"/>
        <w:rPr>
          <w:szCs w:val="22"/>
        </w:rPr>
      </w:pPr>
      <w:proofErr w:type="spellStart"/>
      <w:r w:rsidRPr="00536F05">
        <w:rPr>
          <w:szCs w:val="22"/>
        </w:rPr>
        <w:t>Megl</w:t>
      </w:r>
      <w:r w:rsidR="004C0E41">
        <w:rPr>
          <w:szCs w:val="22"/>
        </w:rPr>
        <w:t>i</w:t>
      </w:r>
      <w:r w:rsidRPr="00536F05">
        <w:rPr>
          <w:szCs w:val="22"/>
        </w:rPr>
        <w:t>umino</w:t>
      </w:r>
      <w:proofErr w:type="spellEnd"/>
      <w:r w:rsidRPr="00536F05">
        <w:rPr>
          <w:szCs w:val="22"/>
        </w:rPr>
        <w:t xml:space="preserve"> </w:t>
      </w:r>
      <w:proofErr w:type="spellStart"/>
      <w:r w:rsidRPr="00536F05">
        <w:rPr>
          <w:szCs w:val="22"/>
        </w:rPr>
        <w:t>amidotrizoatas</w:t>
      </w:r>
      <w:proofErr w:type="spellEnd"/>
      <w:r w:rsidRPr="00536F05">
        <w:rPr>
          <w:szCs w:val="22"/>
        </w:rPr>
        <w:t xml:space="preserve">, natrio </w:t>
      </w:r>
      <w:proofErr w:type="spellStart"/>
      <w:r w:rsidRPr="00536F05">
        <w:rPr>
          <w:szCs w:val="22"/>
        </w:rPr>
        <w:t>amidotrizoatas</w:t>
      </w:r>
      <w:proofErr w:type="spellEnd"/>
    </w:p>
    <w:p w14:paraId="67BEF887" w14:textId="77777777" w:rsidR="00F677F3" w:rsidRPr="00536F05" w:rsidRDefault="00F677F3" w:rsidP="00F677F3">
      <w:pPr>
        <w:pStyle w:val="Pagrindinistekstas"/>
        <w:spacing w:after="0"/>
        <w:rPr>
          <w:szCs w:val="22"/>
        </w:rPr>
      </w:pPr>
    </w:p>
    <w:p w14:paraId="24513FEA" w14:textId="77777777" w:rsidR="00F677F3" w:rsidRPr="00536F05" w:rsidRDefault="00F677F3" w:rsidP="00F677F3">
      <w:pPr>
        <w:pStyle w:val="Pagrindinistekstas"/>
        <w:spacing w:after="0"/>
        <w:rPr>
          <w:b/>
          <w:szCs w:val="22"/>
        </w:rPr>
      </w:pPr>
      <w:r w:rsidRPr="00536F05">
        <w:rPr>
          <w:b/>
          <w:noProof/>
          <w:szCs w:val="22"/>
        </w:rPr>
        <w:t>Atidžiai perskaitykite visą šį lapelį, prieš pradėdami vartoti vaistą.</w:t>
      </w:r>
    </w:p>
    <w:p w14:paraId="5C0DCAEC" w14:textId="77777777" w:rsidR="00F677F3" w:rsidRPr="00536F05" w:rsidRDefault="00F677F3" w:rsidP="00F677F3">
      <w:pPr>
        <w:ind w:left="567" w:hanging="567"/>
        <w:rPr>
          <w:szCs w:val="22"/>
        </w:rPr>
      </w:pPr>
      <w:r w:rsidRPr="00536F05">
        <w:rPr>
          <w:szCs w:val="22"/>
        </w:rPr>
        <w:t>-</w:t>
      </w:r>
      <w:r w:rsidRPr="00536F05">
        <w:rPr>
          <w:szCs w:val="22"/>
        </w:rPr>
        <w:tab/>
        <w:t>Neišmeskite lapelio, nes vėl gali prireikti jį perskaityti.</w:t>
      </w:r>
    </w:p>
    <w:p w14:paraId="182EB48D" w14:textId="77777777" w:rsidR="00F677F3" w:rsidRPr="00536F05" w:rsidRDefault="00F677F3" w:rsidP="00F677F3">
      <w:pPr>
        <w:ind w:left="567" w:hanging="567"/>
        <w:rPr>
          <w:szCs w:val="22"/>
        </w:rPr>
      </w:pPr>
      <w:r w:rsidRPr="00536F05">
        <w:rPr>
          <w:szCs w:val="22"/>
        </w:rPr>
        <w:t>-</w:t>
      </w:r>
      <w:r w:rsidRPr="00536F05">
        <w:rPr>
          <w:szCs w:val="22"/>
        </w:rPr>
        <w:tab/>
        <w:t>Jeigu kiltų klausimų, kreipkitės į gydytoją arba rentgeno skyriaus personalą.</w:t>
      </w:r>
    </w:p>
    <w:p w14:paraId="52D13F84" w14:textId="77777777" w:rsidR="00F677F3" w:rsidRPr="00536F05" w:rsidRDefault="00F677F3" w:rsidP="00F677F3">
      <w:pPr>
        <w:ind w:left="567" w:hanging="567"/>
        <w:rPr>
          <w:noProof/>
          <w:szCs w:val="22"/>
        </w:rPr>
      </w:pPr>
      <w:r w:rsidRPr="00536F05">
        <w:rPr>
          <w:szCs w:val="22"/>
        </w:rPr>
        <w:t>-</w:t>
      </w:r>
      <w:r w:rsidRPr="00536F05">
        <w:rPr>
          <w:szCs w:val="22"/>
        </w:rPr>
        <w:tab/>
      </w:r>
      <w:r w:rsidRPr="00536F05">
        <w:rPr>
          <w:noProof/>
          <w:szCs w:val="22"/>
        </w:rPr>
        <w:t xml:space="preserve">Šis vaistas skirtas Jums, todėl kitiems žmonėms jo duoti negalima. Vaistas gali jiems pakenkti (net tiems, kurių ligos </w:t>
      </w:r>
      <w:r>
        <w:rPr>
          <w:noProof/>
          <w:szCs w:val="22"/>
        </w:rPr>
        <w:t>požymiai</w:t>
      </w:r>
      <w:r w:rsidRPr="00536F05">
        <w:rPr>
          <w:noProof/>
          <w:szCs w:val="22"/>
        </w:rPr>
        <w:t xml:space="preserve"> yra tokie patys kaip Jūsų).</w:t>
      </w:r>
    </w:p>
    <w:p w14:paraId="407E90EE" w14:textId="77777777" w:rsidR="00F677F3" w:rsidRPr="00536F05" w:rsidRDefault="00F677F3" w:rsidP="00F677F3">
      <w:pPr>
        <w:ind w:left="567" w:hanging="567"/>
        <w:rPr>
          <w:noProof/>
          <w:szCs w:val="22"/>
        </w:rPr>
      </w:pPr>
      <w:r w:rsidRPr="00536F05">
        <w:rPr>
          <w:szCs w:val="22"/>
        </w:rPr>
        <w:t>-</w:t>
      </w:r>
      <w:r w:rsidRPr="00536F05">
        <w:rPr>
          <w:szCs w:val="22"/>
        </w:rPr>
        <w:tab/>
        <w:t xml:space="preserve">Jeigu pasireiškė šalutinis poveikis </w:t>
      </w:r>
      <w:r>
        <w:rPr>
          <w:szCs w:val="22"/>
        </w:rPr>
        <w:t xml:space="preserve">(net jeigu jis </w:t>
      </w:r>
      <w:r w:rsidRPr="00536F05">
        <w:rPr>
          <w:szCs w:val="22"/>
        </w:rPr>
        <w:t>šiame lapelyje nenurodyt</w:t>
      </w:r>
      <w:r>
        <w:rPr>
          <w:szCs w:val="22"/>
        </w:rPr>
        <w:t>as)</w:t>
      </w:r>
      <w:r w:rsidRPr="00536F05">
        <w:rPr>
          <w:szCs w:val="22"/>
        </w:rPr>
        <w:t xml:space="preserve">, </w:t>
      </w:r>
      <w:r>
        <w:rPr>
          <w:szCs w:val="22"/>
        </w:rPr>
        <w:t>kreipkitės į</w:t>
      </w:r>
      <w:r w:rsidRPr="00536F05">
        <w:rPr>
          <w:szCs w:val="22"/>
        </w:rPr>
        <w:t xml:space="preserve"> gydytoj</w:t>
      </w:r>
      <w:r>
        <w:rPr>
          <w:szCs w:val="22"/>
        </w:rPr>
        <w:t xml:space="preserve">ą arba </w:t>
      </w:r>
      <w:r w:rsidRPr="00536F05">
        <w:rPr>
          <w:szCs w:val="22"/>
        </w:rPr>
        <w:t>rentgeno skyriaus personalą.</w:t>
      </w:r>
      <w:r>
        <w:rPr>
          <w:szCs w:val="22"/>
        </w:rPr>
        <w:t xml:space="preserve"> Žr. 4 skyrių.</w:t>
      </w:r>
    </w:p>
    <w:p w14:paraId="528ADC77" w14:textId="77777777" w:rsidR="00F677F3" w:rsidRPr="00536F05" w:rsidRDefault="00F677F3" w:rsidP="00F677F3">
      <w:pPr>
        <w:pStyle w:val="Pagrindinistekstas"/>
        <w:spacing w:after="0"/>
        <w:rPr>
          <w:szCs w:val="22"/>
        </w:rPr>
      </w:pPr>
    </w:p>
    <w:p w14:paraId="3438B18D" w14:textId="77777777" w:rsidR="00F677F3" w:rsidRPr="00536F05" w:rsidRDefault="00F677F3" w:rsidP="00F677F3">
      <w:pPr>
        <w:pStyle w:val="Pagrindinistekstas"/>
        <w:spacing w:after="0"/>
        <w:rPr>
          <w:b/>
          <w:szCs w:val="22"/>
        </w:rPr>
      </w:pPr>
      <w:r w:rsidRPr="00536F05">
        <w:rPr>
          <w:b/>
          <w:szCs w:val="22"/>
        </w:rPr>
        <w:t>Apie ką rašoma šiame lapelyje?</w:t>
      </w:r>
    </w:p>
    <w:p w14:paraId="7E002C69" w14:textId="77777777" w:rsidR="00F677F3" w:rsidRPr="00536F05" w:rsidRDefault="00F677F3" w:rsidP="00F677F3">
      <w:pPr>
        <w:pStyle w:val="Pagrindinistekstas"/>
        <w:spacing w:after="0"/>
        <w:rPr>
          <w:b/>
          <w:szCs w:val="22"/>
        </w:rPr>
      </w:pPr>
    </w:p>
    <w:p w14:paraId="67B4AF34" w14:textId="77777777" w:rsidR="00F677F3" w:rsidRPr="00536F05" w:rsidRDefault="00F677F3" w:rsidP="00F677F3">
      <w:pPr>
        <w:pStyle w:val="Pagrindinistekstas"/>
        <w:spacing w:after="0"/>
        <w:rPr>
          <w:szCs w:val="22"/>
        </w:rPr>
      </w:pPr>
      <w:r w:rsidRPr="00536F05">
        <w:rPr>
          <w:szCs w:val="22"/>
        </w:rPr>
        <w:t>1.</w:t>
      </w:r>
      <w:r w:rsidRPr="00536F05">
        <w:rPr>
          <w:szCs w:val="22"/>
        </w:rPr>
        <w:tab/>
        <w:t xml:space="preserve">Kas yra </w:t>
      </w:r>
      <w:proofErr w:type="spellStart"/>
      <w:r w:rsidR="00B722FC">
        <w:rPr>
          <w:szCs w:val="22"/>
        </w:rPr>
        <w:t>Urografin</w:t>
      </w:r>
      <w:proofErr w:type="spellEnd"/>
      <w:r w:rsidR="00B722FC">
        <w:rPr>
          <w:szCs w:val="22"/>
        </w:rPr>
        <w:t xml:space="preserve"> 76 % </w:t>
      </w:r>
      <w:r w:rsidRPr="00536F05">
        <w:rPr>
          <w:szCs w:val="22"/>
        </w:rPr>
        <w:t xml:space="preserve"> ir kam jis vartojamas</w:t>
      </w:r>
    </w:p>
    <w:p w14:paraId="19B24FDC" w14:textId="77777777" w:rsidR="00F677F3" w:rsidRPr="00536F05" w:rsidRDefault="00F677F3" w:rsidP="00F677F3">
      <w:pPr>
        <w:pStyle w:val="Pagrindinistekstas"/>
        <w:spacing w:after="0"/>
        <w:rPr>
          <w:szCs w:val="22"/>
        </w:rPr>
      </w:pPr>
      <w:r w:rsidRPr="00536F05">
        <w:rPr>
          <w:szCs w:val="22"/>
        </w:rPr>
        <w:t>2.</w:t>
      </w:r>
      <w:r w:rsidRPr="00536F05">
        <w:rPr>
          <w:szCs w:val="22"/>
        </w:rPr>
        <w:tab/>
        <w:t xml:space="preserve">Kas žinotina prieš vartojant </w:t>
      </w:r>
      <w:proofErr w:type="spellStart"/>
      <w:r w:rsidR="00B722FC">
        <w:rPr>
          <w:szCs w:val="22"/>
        </w:rPr>
        <w:t>Urografin</w:t>
      </w:r>
      <w:proofErr w:type="spellEnd"/>
      <w:r w:rsidR="00B722FC">
        <w:rPr>
          <w:szCs w:val="22"/>
        </w:rPr>
        <w:t xml:space="preserve"> 76 % </w:t>
      </w:r>
    </w:p>
    <w:p w14:paraId="68AE68F6" w14:textId="77777777" w:rsidR="00F677F3" w:rsidRPr="00536F05" w:rsidRDefault="00F677F3" w:rsidP="00F677F3">
      <w:pPr>
        <w:pStyle w:val="Pagrindinistekstas"/>
        <w:spacing w:after="0"/>
        <w:rPr>
          <w:szCs w:val="22"/>
        </w:rPr>
      </w:pPr>
      <w:r w:rsidRPr="00536F05">
        <w:rPr>
          <w:szCs w:val="22"/>
        </w:rPr>
        <w:t>3.</w:t>
      </w:r>
      <w:r w:rsidRPr="00536F05">
        <w:rPr>
          <w:szCs w:val="22"/>
        </w:rPr>
        <w:tab/>
        <w:t xml:space="preserve">Kaip vartoti </w:t>
      </w:r>
      <w:proofErr w:type="spellStart"/>
      <w:r w:rsidR="00B722FC">
        <w:rPr>
          <w:szCs w:val="22"/>
        </w:rPr>
        <w:t>Urografin</w:t>
      </w:r>
      <w:proofErr w:type="spellEnd"/>
      <w:r w:rsidR="00B722FC">
        <w:rPr>
          <w:szCs w:val="22"/>
        </w:rPr>
        <w:t xml:space="preserve"> 76 % </w:t>
      </w:r>
    </w:p>
    <w:p w14:paraId="05FD8E7F" w14:textId="77777777" w:rsidR="00F677F3" w:rsidRPr="00536F05" w:rsidRDefault="00F677F3" w:rsidP="00F677F3">
      <w:pPr>
        <w:pStyle w:val="Pagrindinistekstas"/>
        <w:spacing w:after="0"/>
        <w:rPr>
          <w:szCs w:val="22"/>
        </w:rPr>
      </w:pPr>
      <w:r w:rsidRPr="00536F05">
        <w:rPr>
          <w:szCs w:val="22"/>
        </w:rPr>
        <w:t>4.</w:t>
      </w:r>
      <w:r w:rsidRPr="00536F05">
        <w:rPr>
          <w:szCs w:val="22"/>
        </w:rPr>
        <w:tab/>
        <w:t>Galimas šalutinis poveikis</w:t>
      </w:r>
    </w:p>
    <w:p w14:paraId="6B504B8A" w14:textId="77777777" w:rsidR="00F677F3" w:rsidRPr="00536F05" w:rsidRDefault="00F677F3" w:rsidP="00F677F3">
      <w:pPr>
        <w:pStyle w:val="Pagrindinistekstas"/>
        <w:spacing w:after="0"/>
        <w:rPr>
          <w:szCs w:val="22"/>
        </w:rPr>
      </w:pPr>
      <w:r w:rsidRPr="00536F05">
        <w:rPr>
          <w:szCs w:val="22"/>
        </w:rPr>
        <w:t>5.</w:t>
      </w:r>
      <w:r w:rsidRPr="00536F05">
        <w:rPr>
          <w:szCs w:val="22"/>
        </w:rPr>
        <w:tab/>
        <w:t xml:space="preserve">Kaip laikyti </w:t>
      </w:r>
      <w:proofErr w:type="spellStart"/>
      <w:r w:rsidR="00B722FC">
        <w:rPr>
          <w:szCs w:val="22"/>
        </w:rPr>
        <w:t>Urografin</w:t>
      </w:r>
      <w:proofErr w:type="spellEnd"/>
      <w:r w:rsidR="00B722FC">
        <w:rPr>
          <w:szCs w:val="22"/>
        </w:rPr>
        <w:t xml:space="preserve"> 76 % </w:t>
      </w:r>
      <w:r w:rsidRPr="00536F05">
        <w:rPr>
          <w:szCs w:val="22"/>
        </w:rPr>
        <w:t xml:space="preserve"> </w:t>
      </w:r>
    </w:p>
    <w:p w14:paraId="026EF030" w14:textId="77777777" w:rsidR="00F677F3" w:rsidRPr="00536F05" w:rsidRDefault="00F677F3" w:rsidP="00F677F3">
      <w:pPr>
        <w:pStyle w:val="Pagrindinistekstas"/>
        <w:spacing w:after="0"/>
        <w:rPr>
          <w:szCs w:val="22"/>
        </w:rPr>
      </w:pPr>
      <w:r w:rsidRPr="00536F05">
        <w:rPr>
          <w:szCs w:val="22"/>
        </w:rPr>
        <w:t>6.</w:t>
      </w:r>
      <w:r w:rsidRPr="00536F05">
        <w:rPr>
          <w:szCs w:val="22"/>
        </w:rPr>
        <w:tab/>
        <w:t>Kita informacija</w:t>
      </w:r>
    </w:p>
    <w:p w14:paraId="75010912" w14:textId="77777777" w:rsidR="00F677F3" w:rsidRDefault="00F677F3" w:rsidP="00F677F3">
      <w:pPr>
        <w:pStyle w:val="Pagrindinistekstas"/>
        <w:spacing w:after="0"/>
        <w:rPr>
          <w:szCs w:val="22"/>
        </w:rPr>
      </w:pPr>
    </w:p>
    <w:p w14:paraId="43C5FB1E" w14:textId="77777777" w:rsidR="00F677F3" w:rsidRPr="00536F05" w:rsidRDefault="00F677F3" w:rsidP="00F677F3">
      <w:pPr>
        <w:pStyle w:val="Pagrindinistekstas"/>
        <w:spacing w:after="0"/>
        <w:rPr>
          <w:szCs w:val="22"/>
        </w:rPr>
      </w:pPr>
    </w:p>
    <w:p w14:paraId="1D3F76F5" w14:textId="77777777" w:rsidR="00F677F3" w:rsidRPr="00536F05" w:rsidRDefault="00F677F3" w:rsidP="00F677F3">
      <w:pPr>
        <w:pStyle w:val="Antrat2"/>
      </w:pPr>
      <w:r w:rsidRPr="00536F05">
        <w:t>1.</w:t>
      </w:r>
      <w:r w:rsidRPr="00536F05">
        <w:tab/>
        <w:t xml:space="preserve">Kas yra </w:t>
      </w:r>
      <w:proofErr w:type="spellStart"/>
      <w:r w:rsidR="00B722FC">
        <w:t>Urografin</w:t>
      </w:r>
      <w:proofErr w:type="spellEnd"/>
      <w:r w:rsidR="00B722FC">
        <w:t xml:space="preserve"> 76 % </w:t>
      </w:r>
      <w:r w:rsidRPr="00536F05">
        <w:t xml:space="preserve"> ir kam jis vartojamas</w:t>
      </w:r>
    </w:p>
    <w:p w14:paraId="26C34C4E" w14:textId="77777777" w:rsidR="00F677F3" w:rsidRPr="00536F05" w:rsidRDefault="00F677F3" w:rsidP="00F677F3">
      <w:pPr>
        <w:pStyle w:val="Pagrindinistekstas"/>
        <w:spacing w:after="0"/>
        <w:rPr>
          <w:szCs w:val="22"/>
        </w:rPr>
      </w:pPr>
    </w:p>
    <w:p w14:paraId="2D5301C3" w14:textId="77777777" w:rsidR="00F677F3" w:rsidRPr="00536F05" w:rsidRDefault="00F677F3" w:rsidP="00F677F3">
      <w:pPr>
        <w:pStyle w:val="Pagrindinistekstas"/>
        <w:spacing w:after="0"/>
        <w:rPr>
          <w:szCs w:val="22"/>
        </w:rPr>
      </w:pPr>
      <w:r w:rsidRPr="00536F05">
        <w:rPr>
          <w:szCs w:val="22"/>
        </w:rPr>
        <w:t>Šis vaistas vartojamas tik diagnostikai.</w:t>
      </w:r>
    </w:p>
    <w:p w14:paraId="64775CDF" w14:textId="77777777" w:rsidR="00F677F3" w:rsidRPr="00536F05" w:rsidRDefault="00B722FC" w:rsidP="00F677F3">
      <w:pPr>
        <w:pStyle w:val="Pagrindiniotekstotrauka"/>
        <w:spacing w:after="0"/>
        <w:ind w:left="0"/>
        <w:rPr>
          <w:szCs w:val="22"/>
        </w:rPr>
      </w:pPr>
      <w:proofErr w:type="spellStart"/>
      <w:r>
        <w:rPr>
          <w:szCs w:val="22"/>
        </w:rPr>
        <w:t>Urografin</w:t>
      </w:r>
      <w:proofErr w:type="spellEnd"/>
      <w:r>
        <w:rPr>
          <w:szCs w:val="22"/>
        </w:rPr>
        <w:t xml:space="preserve"> 76 % </w:t>
      </w:r>
      <w:r w:rsidR="00F677F3" w:rsidRPr="00536F05">
        <w:rPr>
          <w:szCs w:val="22"/>
        </w:rPr>
        <w:t xml:space="preserve"> yra kontrastinė medžiaga tirti rentgenu.</w:t>
      </w:r>
    </w:p>
    <w:p w14:paraId="5232B858" w14:textId="77777777" w:rsidR="00F677F3" w:rsidRPr="00536F05" w:rsidRDefault="00F677F3" w:rsidP="00F677F3">
      <w:pPr>
        <w:pStyle w:val="Pagrindinistekstas"/>
        <w:spacing w:after="0"/>
        <w:rPr>
          <w:szCs w:val="22"/>
        </w:rPr>
      </w:pPr>
    </w:p>
    <w:p w14:paraId="7ED6DFEE" w14:textId="77777777" w:rsidR="00F677F3" w:rsidRPr="00536F05" w:rsidRDefault="00F677F3" w:rsidP="00F677F3">
      <w:pPr>
        <w:pStyle w:val="Pagrindiniotekstotrauka"/>
        <w:spacing w:after="0"/>
        <w:ind w:left="0"/>
        <w:rPr>
          <w:szCs w:val="22"/>
          <w:u w:val="single"/>
        </w:rPr>
      </w:pPr>
      <w:r w:rsidRPr="00536F05">
        <w:rPr>
          <w:szCs w:val="22"/>
          <w:u w:val="single"/>
        </w:rPr>
        <w:t xml:space="preserve">Kaip </w:t>
      </w:r>
      <w:proofErr w:type="spellStart"/>
      <w:r w:rsidR="00B722FC">
        <w:rPr>
          <w:szCs w:val="22"/>
          <w:u w:val="single"/>
        </w:rPr>
        <w:t>Urografin</w:t>
      </w:r>
      <w:proofErr w:type="spellEnd"/>
      <w:r w:rsidR="00B722FC">
        <w:rPr>
          <w:szCs w:val="22"/>
          <w:u w:val="single"/>
        </w:rPr>
        <w:t xml:space="preserve"> 76 % </w:t>
      </w:r>
      <w:r w:rsidRPr="00536F05">
        <w:rPr>
          <w:szCs w:val="22"/>
          <w:u w:val="single"/>
        </w:rPr>
        <w:t xml:space="preserve"> veikia? </w:t>
      </w:r>
    </w:p>
    <w:p w14:paraId="1459B71B" w14:textId="77777777" w:rsidR="00F677F3" w:rsidRPr="00536F05" w:rsidRDefault="00F677F3" w:rsidP="00F677F3">
      <w:pPr>
        <w:pStyle w:val="Pagrindiniotekstotrauka"/>
        <w:spacing w:after="0"/>
        <w:ind w:left="0"/>
        <w:rPr>
          <w:szCs w:val="22"/>
        </w:rPr>
      </w:pPr>
      <w:r w:rsidRPr="00536F05">
        <w:rPr>
          <w:szCs w:val="22"/>
        </w:rPr>
        <w:t xml:space="preserve">Į visų leidžiamų rentgeno kontrastinių medžiagų, įskaitant </w:t>
      </w:r>
      <w:proofErr w:type="spellStart"/>
      <w:r w:rsidR="00B722FC">
        <w:rPr>
          <w:szCs w:val="22"/>
        </w:rPr>
        <w:t>Urografin</w:t>
      </w:r>
      <w:proofErr w:type="spellEnd"/>
      <w:r w:rsidR="00B722FC">
        <w:rPr>
          <w:szCs w:val="22"/>
        </w:rPr>
        <w:t xml:space="preserve"> 76 % </w:t>
      </w:r>
      <w:r w:rsidRPr="00536F05">
        <w:rPr>
          <w:szCs w:val="22"/>
        </w:rPr>
        <w:t xml:space="preserve">, sudėtį įeina jodo. Rentgeno spinduliai negali prasiskverbti pro kontrastinę medžiagą, nes juos sugeria jodas. Tiriant rentgenu kūno vietos, kuriose susikaupia į kraują arba ertmes suleisto </w:t>
      </w:r>
      <w:proofErr w:type="spellStart"/>
      <w:r w:rsidR="00B722FC">
        <w:rPr>
          <w:szCs w:val="22"/>
        </w:rPr>
        <w:t>Urografin</w:t>
      </w:r>
      <w:proofErr w:type="spellEnd"/>
      <w:r w:rsidR="00B722FC">
        <w:rPr>
          <w:szCs w:val="22"/>
        </w:rPr>
        <w:t xml:space="preserve"> 76 % </w:t>
      </w:r>
      <w:r w:rsidRPr="00536F05">
        <w:rPr>
          <w:szCs w:val="22"/>
        </w:rPr>
        <w:t>, pasidaro matomos.</w:t>
      </w:r>
    </w:p>
    <w:p w14:paraId="50D25435" w14:textId="77777777" w:rsidR="00F677F3" w:rsidRPr="00536F05" w:rsidRDefault="00F677F3" w:rsidP="00F677F3">
      <w:pPr>
        <w:pStyle w:val="Pagrindinistekstas"/>
        <w:spacing w:after="0"/>
        <w:rPr>
          <w:szCs w:val="22"/>
        </w:rPr>
      </w:pPr>
    </w:p>
    <w:p w14:paraId="2FF56772" w14:textId="77777777" w:rsidR="00F677F3" w:rsidRPr="00536F05" w:rsidRDefault="00F677F3" w:rsidP="00F677F3">
      <w:pPr>
        <w:pStyle w:val="Pagrindiniotekstotrauka"/>
        <w:spacing w:after="0"/>
        <w:ind w:left="0"/>
        <w:rPr>
          <w:szCs w:val="22"/>
          <w:u w:val="single"/>
        </w:rPr>
      </w:pPr>
      <w:r>
        <w:rPr>
          <w:szCs w:val="22"/>
          <w:u w:val="single"/>
        </w:rPr>
        <w:t>Kam</w:t>
      </w:r>
      <w:r w:rsidRPr="00536F05">
        <w:rPr>
          <w:szCs w:val="22"/>
          <w:u w:val="single"/>
        </w:rPr>
        <w:t xml:space="preserve"> </w:t>
      </w:r>
      <w:proofErr w:type="spellStart"/>
      <w:r w:rsidR="00B722FC">
        <w:rPr>
          <w:szCs w:val="22"/>
          <w:u w:val="single"/>
        </w:rPr>
        <w:t>Urografin</w:t>
      </w:r>
      <w:proofErr w:type="spellEnd"/>
      <w:r w:rsidR="00B722FC">
        <w:rPr>
          <w:szCs w:val="22"/>
          <w:u w:val="single"/>
        </w:rPr>
        <w:t xml:space="preserve"> 76 % </w:t>
      </w:r>
      <w:r>
        <w:rPr>
          <w:szCs w:val="22"/>
          <w:u w:val="single"/>
        </w:rPr>
        <w:t xml:space="preserve"> skirtas</w:t>
      </w:r>
      <w:r w:rsidRPr="00536F05">
        <w:rPr>
          <w:szCs w:val="22"/>
          <w:u w:val="single"/>
        </w:rPr>
        <w:t>?</w:t>
      </w:r>
    </w:p>
    <w:p w14:paraId="748E535B" w14:textId="77777777" w:rsidR="00F677F3" w:rsidRPr="00536F05" w:rsidRDefault="00B722FC" w:rsidP="00F677F3">
      <w:pPr>
        <w:pStyle w:val="Pagrindiniotekstotrauka"/>
        <w:spacing w:after="0"/>
        <w:ind w:left="0"/>
        <w:rPr>
          <w:szCs w:val="22"/>
        </w:rPr>
      </w:pPr>
      <w:proofErr w:type="spellStart"/>
      <w:r>
        <w:rPr>
          <w:szCs w:val="22"/>
        </w:rPr>
        <w:t>Urografin</w:t>
      </w:r>
      <w:proofErr w:type="spellEnd"/>
      <w:r>
        <w:rPr>
          <w:szCs w:val="22"/>
        </w:rPr>
        <w:t xml:space="preserve"> 76 % </w:t>
      </w:r>
      <w:r w:rsidR="00F677F3" w:rsidRPr="00536F05">
        <w:rPr>
          <w:szCs w:val="22"/>
        </w:rPr>
        <w:t xml:space="preserve"> padeda matyti venas ir arterijas, šlapimo takų, inkstų, širdies ir kūno ertmių pokyčius.</w:t>
      </w:r>
    </w:p>
    <w:p w14:paraId="1320CD30" w14:textId="77777777" w:rsidR="00F677F3" w:rsidRPr="00536F05" w:rsidRDefault="00F677F3" w:rsidP="00F677F3">
      <w:pPr>
        <w:pStyle w:val="Pagrindinistekstas"/>
        <w:spacing w:after="0"/>
        <w:rPr>
          <w:szCs w:val="22"/>
        </w:rPr>
      </w:pPr>
    </w:p>
    <w:p w14:paraId="6C6C591E" w14:textId="77777777" w:rsidR="00F677F3" w:rsidRPr="00536F05" w:rsidRDefault="00F677F3" w:rsidP="00F677F3">
      <w:pPr>
        <w:pStyle w:val="Pagrindinistekstas"/>
        <w:spacing w:after="0"/>
        <w:rPr>
          <w:szCs w:val="22"/>
        </w:rPr>
      </w:pPr>
    </w:p>
    <w:p w14:paraId="13A3B3F6" w14:textId="77777777" w:rsidR="00F677F3" w:rsidRPr="00536F05" w:rsidRDefault="00F677F3" w:rsidP="00F677F3">
      <w:pPr>
        <w:pStyle w:val="Antrat2"/>
      </w:pPr>
      <w:r w:rsidRPr="00536F05">
        <w:t>2.</w:t>
      </w:r>
      <w:r w:rsidRPr="00536F05">
        <w:tab/>
        <w:t xml:space="preserve">Kas žinotina prieš vartojant </w:t>
      </w:r>
      <w:proofErr w:type="spellStart"/>
      <w:r w:rsidR="00B722FC">
        <w:t>Urografin</w:t>
      </w:r>
      <w:proofErr w:type="spellEnd"/>
      <w:r w:rsidR="00B722FC">
        <w:t xml:space="preserve"> 76 % </w:t>
      </w:r>
    </w:p>
    <w:p w14:paraId="0A3B92C0" w14:textId="77777777" w:rsidR="00F677F3" w:rsidRPr="00536F05" w:rsidRDefault="00F677F3" w:rsidP="00F677F3">
      <w:pPr>
        <w:pStyle w:val="Pagrindinistekstas"/>
        <w:spacing w:after="0"/>
        <w:rPr>
          <w:szCs w:val="22"/>
        </w:rPr>
      </w:pPr>
    </w:p>
    <w:p w14:paraId="2A7993F0" w14:textId="77777777" w:rsidR="00F677F3" w:rsidRPr="00536F05" w:rsidRDefault="00B722FC" w:rsidP="00F677F3">
      <w:pPr>
        <w:pStyle w:val="Antrat3"/>
        <w:rPr>
          <w:szCs w:val="22"/>
        </w:rPr>
      </w:pPr>
      <w:proofErr w:type="spellStart"/>
      <w:r>
        <w:rPr>
          <w:szCs w:val="22"/>
        </w:rPr>
        <w:t>Urografin</w:t>
      </w:r>
      <w:proofErr w:type="spellEnd"/>
      <w:r>
        <w:rPr>
          <w:szCs w:val="22"/>
        </w:rPr>
        <w:t xml:space="preserve"> 76 % </w:t>
      </w:r>
      <w:r w:rsidR="00F677F3" w:rsidRPr="00536F05">
        <w:rPr>
          <w:szCs w:val="22"/>
        </w:rPr>
        <w:t xml:space="preserve"> vartoti negalima:</w:t>
      </w:r>
    </w:p>
    <w:p w14:paraId="152D1CE8" w14:textId="77777777" w:rsidR="00F677F3" w:rsidRPr="00536F05" w:rsidRDefault="00F677F3" w:rsidP="00F677F3">
      <w:pPr>
        <w:ind w:left="567" w:hanging="567"/>
        <w:rPr>
          <w:szCs w:val="22"/>
        </w:rPr>
      </w:pPr>
      <w:r w:rsidRPr="00536F05">
        <w:rPr>
          <w:szCs w:val="22"/>
        </w:rPr>
        <w:t>-</w:t>
      </w:r>
      <w:r w:rsidRPr="00536F05">
        <w:rPr>
          <w:szCs w:val="22"/>
        </w:rPr>
        <w:tab/>
        <w:t>jei yra alergija jodo turinčioms kontrastinėms medžiagoms</w:t>
      </w:r>
      <w:r w:rsidRPr="00536F05">
        <w:rPr>
          <w:noProof/>
          <w:szCs w:val="22"/>
        </w:rPr>
        <w:t xml:space="preserve"> arba bet kuriai pagalbinei šio vaisto medžiagai (jos išvardytos 6 skyriuje)</w:t>
      </w:r>
      <w:r w:rsidRPr="00536F05">
        <w:rPr>
          <w:szCs w:val="22"/>
        </w:rPr>
        <w:t>;</w:t>
      </w:r>
    </w:p>
    <w:p w14:paraId="7EBAA507" w14:textId="77777777" w:rsidR="00F677F3" w:rsidRDefault="00F677F3" w:rsidP="00F677F3">
      <w:pPr>
        <w:pStyle w:val="Pagrindiniotekstotrauka"/>
        <w:spacing w:after="0"/>
        <w:ind w:left="567" w:hanging="567"/>
        <w:rPr>
          <w:szCs w:val="22"/>
        </w:rPr>
      </w:pPr>
      <w:r w:rsidRPr="00853A71">
        <w:rPr>
          <w:szCs w:val="22"/>
        </w:rPr>
        <w:t>-</w:t>
      </w:r>
      <w:r w:rsidRPr="00853A71">
        <w:rPr>
          <w:szCs w:val="22"/>
        </w:rPr>
        <w:tab/>
        <w:t>jeigu Jūs sergate širdies nepakankamumu ir labai sustiprėjusi skydliaukės veikla;</w:t>
      </w:r>
      <w:r>
        <w:rPr>
          <w:szCs w:val="22"/>
        </w:rPr>
        <w:t xml:space="preserve"> </w:t>
      </w:r>
    </w:p>
    <w:p w14:paraId="5959F8F3" w14:textId="77777777" w:rsidR="00F677F3" w:rsidRPr="00536F05" w:rsidRDefault="00F677F3" w:rsidP="00F677F3">
      <w:pPr>
        <w:pStyle w:val="Pagrindiniotekstotrauka"/>
        <w:spacing w:after="0"/>
        <w:ind w:left="567" w:hanging="567"/>
        <w:rPr>
          <w:szCs w:val="22"/>
        </w:rPr>
      </w:pPr>
      <w:r w:rsidRPr="00F156DF">
        <w:rPr>
          <w:szCs w:val="22"/>
        </w:rPr>
        <w:t>-</w:t>
      </w:r>
      <w:r w:rsidRPr="00F156DF">
        <w:rPr>
          <w:szCs w:val="22"/>
        </w:rPr>
        <w:tab/>
        <w:t>jeigu moteris nėščia arba serga ūminiu vidinių lytinių organų uždegimu, rentgenu negalima tirti gimdos ir kiaušintakių;</w:t>
      </w:r>
    </w:p>
    <w:p w14:paraId="6BB06268" w14:textId="77777777" w:rsidR="00F677F3" w:rsidRPr="00536F05" w:rsidRDefault="00F677F3" w:rsidP="00F677F3">
      <w:pPr>
        <w:pStyle w:val="Pagrindiniotekstotrauka"/>
        <w:spacing w:after="0"/>
        <w:ind w:left="567" w:hanging="567"/>
        <w:rPr>
          <w:szCs w:val="22"/>
        </w:rPr>
      </w:pPr>
      <w:r w:rsidRPr="00536F05">
        <w:rPr>
          <w:szCs w:val="22"/>
        </w:rPr>
        <w:t>-</w:t>
      </w:r>
      <w:r w:rsidRPr="00536F05">
        <w:rPr>
          <w:szCs w:val="22"/>
        </w:rPr>
        <w:tab/>
        <w:t>jeigu Jūs sergate ūminiu kasos uždegimu, rentgenu negalima tirti kasos ir tulžies latakų.</w:t>
      </w:r>
    </w:p>
    <w:p w14:paraId="68BC31B4" w14:textId="77777777" w:rsidR="00F677F3" w:rsidRPr="00536F05" w:rsidRDefault="00F677F3" w:rsidP="00F677F3">
      <w:pPr>
        <w:pStyle w:val="Pagrindiniotekstotrauka"/>
        <w:spacing w:after="0"/>
        <w:ind w:left="567" w:hanging="567"/>
        <w:rPr>
          <w:szCs w:val="22"/>
        </w:rPr>
      </w:pPr>
    </w:p>
    <w:p w14:paraId="16CBC566" w14:textId="77777777" w:rsidR="00F677F3" w:rsidRPr="00F2310F" w:rsidRDefault="00F677F3" w:rsidP="00F677F3">
      <w:pPr>
        <w:pStyle w:val="Pagrindiniotekstotrauka"/>
        <w:spacing w:after="0"/>
        <w:ind w:left="0"/>
        <w:rPr>
          <w:szCs w:val="22"/>
        </w:rPr>
      </w:pPr>
      <w:r w:rsidRPr="00F2310F">
        <w:rPr>
          <w:szCs w:val="22"/>
        </w:rPr>
        <w:t xml:space="preserve">Negalima leisti </w:t>
      </w:r>
      <w:proofErr w:type="spellStart"/>
      <w:r w:rsidR="00B722FC">
        <w:rPr>
          <w:szCs w:val="22"/>
        </w:rPr>
        <w:t>Urografin</w:t>
      </w:r>
      <w:proofErr w:type="spellEnd"/>
      <w:r w:rsidR="00B722FC">
        <w:rPr>
          <w:szCs w:val="22"/>
        </w:rPr>
        <w:t xml:space="preserve"> 76 % </w:t>
      </w:r>
      <w:r w:rsidRPr="00F2310F">
        <w:rPr>
          <w:szCs w:val="22"/>
        </w:rPr>
        <w:t xml:space="preserve"> į ertmę aplink nugaros smegenis, nes gali pasireikšti sunki nepageidaujama reakcija.</w:t>
      </w:r>
    </w:p>
    <w:p w14:paraId="226088F6" w14:textId="77777777" w:rsidR="00F677F3" w:rsidRPr="00536F05" w:rsidRDefault="00F677F3" w:rsidP="00F677F3">
      <w:pPr>
        <w:pStyle w:val="Pagrindinistekstas"/>
        <w:spacing w:after="0"/>
        <w:rPr>
          <w:szCs w:val="22"/>
        </w:rPr>
      </w:pPr>
    </w:p>
    <w:p w14:paraId="6C7313F7" w14:textId="77777777" w:rsidR="00F677F3" w:rsidRPr="00536F05" w:rsidRDefault="00F677F3" w:rsidP="00F677F3">
      <w:pPr>
        <w:pStyle w:val="Antrat3"/>
        <w:rPr>
          <w:szCs w:val="22"/>
        </w:rPr>
      </w:pPr>
      <w:r w:rsidRPr="00536F05">
        <w:rPr>
          <w:szCs w:val="22"/>
        </w:rPr>
        <w:t>Įspėjimai ir atsargumo priemonės</w:t>
      </w:r>
    </w:p>
    <w:p w14:paraId="15D1D954" w14:textId="77777777" w:rsidR="00F677F3" w:rsidRPr="00F2310F" w:rsidRDefault="00F677F3" w:rsidP="00F677F3">
      <w:pPr>
        <w:rPr>
          <w:szCs w:val="22"/>
        </w:rPr>
      </w:pPr>
      <w:r w:rsidRPr="00F2310F">
        <w:rPr>
          <w:szCs w:val="22"/>
        </w:rPr>
        <w:t xml:space="preserve">Pasitarkite su gydytojui, prieš pradedami vartoti </w:t>
      </w:r>
      <w:proofErr w:type="spellStart"/>
      <w:r w:rsidR="00B722FC">
        <w:rPr>
          <w:szCs w:val="22"/>
        </w:rPr>
        <w:t>Urografin</w:t>
      </w:r>
      <w:proofErr w:type="spellEnd"/>
      <w:r w:rsidR="00B722FC">
        <w:rPr>
          <w:szCs w:val="22"/>
        </w:rPr>
        <w:t xml:space="preserve"> 76 % </w:t>
      </w:r>
      <w:r w:rsidRPr="00F2310F">
        <w:rPr>
          <w:szCs w:val="22"/>
        </w:rPr>
        <w:t>, jei:</w:t>
      </w:r>
    </w:p>
    <w:p w14:paraId="2E8B22E4" w14:textId="77777777" w:rsidR="00F677F3" w:rsidRPr="00536F05" w:rsidRDefault="00F677F3" w:rsidP="00F677F3">
      <w:pPr>
        <w:pStyle w:val="Pagrindinistekstas"/>
        <w:spacing w:after="0"/>
        <w:ind w:left="567" w:hanging="567"/>
        <w:rPr>
          <w:szCs w:val="22"/>
        </w:rPr>
      </w:pPr>
      <w:r w:rsidRPr="00536F05">
        <w:rPr>
          <w:szCs w:val="22"/>
        </w:rPr>
        <w:t>-</w:t>
      </w:r>
      <w:r w:rsidRPr="00536F05">
        <w:rPr>
          <w:szCs w:val="22"/>
        </w:rPr>
        <w:tab/>
        <w:t>esate nėščia arba ketinate pastoti;</w:t>
      </w:r>
    </w:p>
    <w:p w14:paraId="2AC64139" w14:textId="77777777" w:rsidR="00F677F3" w:rsidRPr="00536F05" w:rsidRDefault="00F677F3" w:rsidP="00F677F3">
      <w:pPr>
        <w:pStyle w:val="Pagrindiniotekstotrauka"/>
        <w:spacing w:after="0"/>
        <w:ind w:left="567" w:hanging="567"/>
        <w:rPr>
          <w:szCs w:val="22"/>
        </w:rPr>
      </w:pPr>
      <w:r w:rsidRPr="00536F05">
        <w:rPr>
          <w:szCs w:val="22"/>
        </w:rPr>
        <w:lastRenderedPageBreak/>
        <w:t>-</w:t>
      </w:r>
      <w:r w:rsidRPr="00536F05">
        <w:rPr>
          <w:szCs w:val="22"/>
        </w:rPr>
        <w:tab/>
        <w:t xml:space="preserve">žindote ar ketinate žindyti kūdikį. Pasitarkite su gydytoju, kada </w:t>
      </w:r>
      <w:r>
        <w:rPr>
          <w:szCs w:val="22"/>
        </w:rPr>
        <w:t>nustoti</w:t>
      </w:r>
      <w:r w:rsidRPr="00536F05">
        <w:rPr>
          <w:szCs w:val="22"/>
        </w:rPr>
        <w:t xml:space="preserve"> ir vėl pradėti žindyti;</w:t>
      </w:r>
    </w:p>
    <w:p w14:paraId="12C0EA9F" w14:textId="77777777" w:rsidR="00F677F3" w:rsidRPr="00536F05" w:rsidRDefault="00F677F3" w:rsidP="00F677F3">
      <w:pPr>
        <w:pStyle w:val="Pagrindiniotekstotrauka"/>
        <w:spacing w:after="0"/>
        <w:ind w:left="567" w:hanging="567"/>
        <w:rPr>
          <w:szCs w:val="22"/>
        </w:rPr>
      </w:pPr>
      <w:r w:rsidRPr="00536F05">
        <w:rPr>
          <w:szCs w:val="22"/>
        </w:rPr>
        <w:t>-</w:t>
      </w:r>
      <w:r w:rsidRPr="00536F05">
        <w:rPr>
          <w:szCs w:val="22"/>
        </w:rPr>
        <w:tab/>
        <w:t>Jums yra alergija (pvz.</w:t>
      </w:r>
      <w:r>
        <w:rPr>
          <w:szCs w:val="22"/>
        </w:rPr>
        <w:t>,</w:t>
      </w:r>
      <w:r w:rsidRPr="00536F05">
        <w:rPr>
          <w:szCs w:val="22"/>
        </w:rPr>
        <w:t xml:space="preserve"> alergija jūros gėrybėms, šienligė, dilgėlinė) arba bronchų astma;</w:t>
      </w:r>
    </w:p>
    <w:p w14:paraId="0DF5911C" w14:textId="77777777" w:rsidR="00F677F3" w:rsidRPr="00536F05" w:rsidRDefault="00F677F3" w:rsidP="00F677F3">
      <w:pPr>
        <w:pStyle w:val="Pagrindiniotekstotrauka"/>
        <w:spacing w:after="0"/>
        <w:ind w:left="567" w:hanging="567"/>
        <w:rPr>
          <w:szCs w:val="22"/>
        </w:rPr>
      </w:pPr>
      <w:r w:rsidRPr="00536F05">
        <w:rPr>
          <w:szCs w:val="22"/>
        </w:rPr>
        <w:t>-</w:t>
      </w:r>
      <w:r w:rsidRPr="00536F05">
        <w:rPr>
          <w:szCs w:val="22"/>
        </w:rPr>
        <w:tab/>
        <w:t xml:space="preserve">kai yra padidėjęs jautrumas (alergija) jodo turinčioms kontrastinėms medžiagoms, </w:t>
      </w:r>
      <w:proofErr w:type="spellStart"/>
      <w:r w:rsidRPr="00536F05">
        <w:rPr>
          <w:szCs w:val="22"/>
        </w:rPr>
        <w:t>amido</w:t>
      </w:r>
      <w:proofErr w:type="spellEnd"/>
      <w:r w:rsidRPr="00536F05">
        <w:rPr>
          <w:szCs w:val="22"/>
        </w:rPr>
        <w:t xml:space="preserve"> </w:t>
      </w:r>
    </w:p>
    <w:p w14:paraId="20CC8D41" w14:textId="77777777" w:rsidR="00F677F3" w:rsidRPr="00536F05" w:rsidRDefault="00F677F3" w:rsidP="00F677F3">
      <w:pPr>
        <w:pStyle w:val="Pagrindiniotekstotrauka"/>
        <w:spacing w:after="0"/>
        <w:ind w:left="567"/>
        <w:rPr>
          <w:szCs w:val="22"/>
        </w:rPr>
      </w:pPr>
      <w:r w:rsidRPr="00536F05">
        <w:rPr>
          <w:szCs w:val="22"/>
        </w:rPr>
        <w:t>(</w:t>
      </w:r>
      <w:proofErr w:type="spellStart"/>
      <w:r w:rsidRPr="00536F05">
        <w:rPr>
          <w:szCs w:val="22"/>
        </w:rPr>
        <w:t>dia</w:t>
      </w:r>
      <w:proofErr w:type="spellEnd"/>
      <w:r w:rsidRPr="00536F05">
        <w:rPr>
          <w:szCs w:val="22"/>
        </w:rPr>
        <w:t>-)</w:t>
      </w:r>
      <w:proofErr w:type="spellStart"/>
      <w:r w:rsidRPr="00536F05">
        <w:rPr>
          <w:szCs w:val="22"/>
        </w:rPr>
        <w:t>trizoinės</w:t>
      </w:r>
      <w:proofErr w:type="spellEnd"/>
      <w:r w:rsidRPr="00536F05">
        <w:rPr>
          <w:szCs w:val="22"/>
        </w:rPr>
        <w:t xml:space="preserve"> rūgšties druskoms arba bet kuriai iš vaisto pagalbinių medžiagų, išvardytų skyriuje „</w:t>
      </w:r>
      <w:proofErr w:type="spellStart"/>
      <w:r w:rsidR="00B722FC">
        <w:rPr>
          <w:szCs w:val="22"/>
        </w:rPr>
        <w:t>Urografin</w:t>
      </w:r>
      <w:proofErr w:type="spellEnd"/>
      <w:r w:rsidR="00B722FC">
        <w:rPr>
          <w:szCs w:val="22"/>
        </w:rPr>
        <w:t xml:space="preserve"> 76 % </w:t>
      </w:r>
      <w:r w:rsidRPr="00536F05">
        <w:rPr>
          <w:szCs w:val="22"/>
        </w:rPr>
        <w:t xml:space="preserve"> sudėtis”;</w:t>
      </w:r>
    </w:p>
    <w:p w14:paraId="6253C549" w14:textId="77777777" w:rsidR="00F677F3" w:rsidRPr="00536F05" w:rsidRDefault="00F677F3" w:rsidP="00F677F3">
      <w:pPr>
        <w:pStyle w:val="Pagrindiniotekstotrauka"/>
        <w:numPr>
          <w:ilvl w:val="0"/>
          <w:numId w:val="2"/>
        </w:numPr>
        <w:tabs>
          <w:tab w:val="clear" w:pos="930"/>
          <w:tab w:val="num" w:pos="567"/>
        </w:tabs>
        <w:spacing w:after="0"/>
        <w:ind w:left="567" w:hanging="567"/>
        <w:rPr>
          <w:szCs w:val="22"/>
        </w:rPr>
      </w:pPr>
      <w:r w:rsidRPr="00536F05">
        <w:rPr>
          <w:szCs w:val="22"/>
        </w:rPr>
        <w:t>kai labai sutrikusi Jūsų kepenų ar inkstų veikla;</w:t>
      </w:r>
    </w:p>
    <w:p w14:paraId="42C47715" w14:textId="77777777" w:rsidR="00F677F3" w:rsidRPr="00536F05" w:rsidRDefault="00F677F3" w:rsidP="00F677F3">
      <w:pPr>
        <w:pStyle w:val="Pagrindiniotekstotrauka"/>
        <w:numPr>
          <w:ilvl w:val="0"/>
          <w:numId w:val="2"/>
        </w:numPr>
        <w:tabs>
          <w:tab w:val="clear" w:pos="930"/>
          <w:tab w:val="num" w:pos="567"/>
        </w:tabs>
        <w:spacing w:after="0"/>
        <w:ind w:left="567" w:hanging="567"/>
        <w:rPr>
          <w:szCs w:val="22"/>
        </w:rPr>
      </w:pPr>
      <w:r w:rsidRPr="00536F05">
        <w:rPr>
          <w:szCs w:val="22"/>
        </w:rPr>
        <w:t>kai sutrikusi širdies veikla ar kraujotaka;</w:t>
      </w:r>
    </w:p>
    <w:p w14:paraId="06193A3F" w14:textId="77777777" w:rsidR="00F677F3" w:rsidRPr="00536F05" w:rsidRDefault="00F677F3" w:rsidP="00F677F3">
      <w:pPr>
        <w:pStyle w:val="Pagrindiniotekstotrauka"/>
        <w:numPr>
          <w:ilvl w:val="0"/>
          <w:numId w:val="2"/>
        </w:numPr>
        <w:tabs>
          <w:tab w:val="clear" w:pos="930"/>
          <w:tab w:val="num" w:pos="567"/>
        </w:tabs>
        <w:spacing w:after="0"/>
        <w:ind w:left="567" w:hanging="567"/>
        <w:rPr>
          <w:szCs w:val="22"/>
        </w:rPr>
      </w:pPr>
      <w:r w:rsidRPr="00536F05">
        <w:rPr>
          <w:szCs w:val="22"/>
        </w:rPr>
        <w:t xml:space="preserve">kai sergate </w:t>
      </w:r>
      <w:r>
        <w:rPr>
          <w:szCs w:val="22"/>
        </w:rPr>
        <w:t xml:space="preserve">cukriniu </w:t>
      </w:r>
      <w:r w:rsidRPr="00536F05">
        <w:rPr>
          <w:szCs w:val="22"/>
        </w:rPr>
        <w:t>diabetu;</w:t>
      </w:r>
    </w:p>
    <w:p w14:paraId="10DC3FA8" w14:textId="77777777" w:rsidR="00F677F3" w:rsidRPr="00536F05" w:rsidRDefault="00F677F3" w:rsidP="00F677F3">
      <w:pPr>
        <w:pStyle w:val="Pagrindiniotekstotrauka"/>
        <w:numPr>
          <w:ilvl w:val="0"/>
          <w:numId w:val="2"/>
        </w:numPr>
        <w:tabs>
          <w:tab w:val="clear" w:pos="930"/>
          <w:tab w:val="num" w:pos="567"/>
        </w:tabs>
        <w:spacing w:after="0"/>
        <w:ind w:left="567" w:hanging="567"/>
        <w:rPr>
          <w:szCs w:val="22"/>
        </w:rPr>
      </w:pPr>
      <w:r w:rsidRPr="00536F05">
        <w:rPr>
          <w:szCs w:val="22"/>
        </w:rPr>
        <w:t xml:space="preserve">kai vartojate </w:t>
      </w:r>
      <w:proofErr w:type="spellStart"/>
      <w:r w:rsidRPr="00536F05">
        <w:rPr>
          <w:szCs w:val="22"/>
        </w:rPr>
        <w:t>biguanidus</w:t>
      </w:r>
      <w:proofErr w:type="spellEnd"/>
      <w:r w:rsidRPr="00536F05">
        <w:rPr>
          <w:szCs w:val="22"/>
        </w:rPr>
        <w:t>, vaistus, kuriais gydomas diabetas;</w:t>
      </w:r>
    </w:p>
    <w:p w14:paraId="6C82CF6B" w14:textId="77777777" w:rsidR="00F677F3" w:rsidRPr="00536F05" w:rsidRDefault="00F677F3" w:rsidP="00F677F3">
      <w:pPr>
        <w:pStyle w:val="Pagrindiniotekstotrauka"/>
        <w:numPr>
          <w:ilvl w:val="0"/>
          <w:numId w:val="2"/>
        </w:numPr>
        <w:tabs>
          <w:tab w:val="clear" w:pos="930"/>
          <w:tab w:val="num" w:pos="567"/>
        </w:tabs>
        <w:spacing w:after="0"/>
        <w:ind w:left="567" w:hanging="567"/>
        <w:rPr>
          <w:szCs w:val="22"/>
        </w:rPr>
      </w:pPr>
      <w:r w:rsidRPr="00536F05">
        <w:rPr>
          <w:szCs w:val="22"/>
        </w:rPr>
        <w:t>kai sergate smegenų liga, dėl kurios būna traukulių;</w:t>
      </w:r>
    </w:p>
    <w:p w14:paraId="715C2F55" w14:textId="77777777" w:rsidR="00F677F3" w:rsidRPr="00853A71" w:rsidRDefault="00F677F3" w:rsidP="00F677F3">
      <w:pPr>
        <w:pStyle w:val="Pagrindiniotekstotrauka"/>
        <w:numPr>
          <w:ilvl w:val="0"/>
          <w:numId w:val="2"/>
        </w:numPr>
        <w:tabs>
          <w:tab w:val="clear" w:pos="930"/>
          <w:tab w:val="num" w:pos="567"/>
        </w:tabs>
        <w:spacing w:after="0"/>
        <w:ind w:left="567" w:hanging="567"/>
        <w:rPr>
          <w:szCs w:val="22"/>
        </w:rPr>
      </w:pPr>
      <w:r w:rsidRPr="00853A71">
        <w:rPr>
          <w:szCs w:val="22"/>
        </w:rPr>
        <w:t>kai sutrikusi Jūsų smegenų kraujotaka, pavyzdžiui, esate sirgę insultu;</w:t>
      </w:r>
    </w:p>
    <w:p w14:paraId="7890CCA2" w14:textId="77777777" w:rsidR="00F677F3" w:rsidRPr="00536F05" w:rsidRDefault="00F677F3" w:rsidP="00F677F3">
      <w:pPr>
        <w:pStyle w:val="Pagrindiniotekstotrauka"/>
        <w:spacing w:after="0"/>
        <w:ind w:left="567" w:hanging="567"/>
        <w:rPr>
          <w:szCs w:val="22"/>
        </w:rPr>
      </w:pPr>
      <w:r w:rsidRPr="00853A71">
        <w:rPr>
          <w:szCs w:val="22"/>
        </w:rPr>
        <w:t>-</w:t>
      </w:r>
      <w:r w:rsidRPr="00853A71">
        <w:rPr>
          <w:szCs w:val="22"/>
        </w:rPr>
        <w:tab/>
        <w:t>kai sustiprėjusi arba įtariama sustiprėjusi skydliaukės veikla (</w:t>
      </w:r>
      <w:proofErr w:type="spellStart"/>
      <w:r w:rsidRPr="00853A71">
        <w:rPr>
          <w:szCs w:val="22"/>
        </w:rPr>
        <w:t>hipertirozė</w:t>
      </w:r>
      <w:proofErr w:type="spellEnd"/>
      <w:r w:rsidRPr="00853A71">
        <w:rPr>
          <w:szCs w:val="22"/>
        </w:rPr>
        <w:t xml:space="preserve">) arba </w:t>
      </w:r>
      <w:proofErr w:type="spellStart"/>
      <w:r w:rsidRPr="00853A71">
        <w:rPr>
          <w:szCs w:val="22"/>
        </w:rPr>
        <w:t>struma</w:t>
      </w:r>
      <w:proofErr w:type="spellEnd"/>
      <w:r w:rsidRPr="00853A71">
        <w:rPr>
          <w:szCs w:val="22"/>
        </w:rPr>
        <w:t xml:space="preserve"> (padidėjusi skydliaukė), kadangi jodo turinčios kontrastinės medžiagos gali sukelti </w:t>
      </w:r>
      <w:proofErr w:type="spellStart"/>
      <w:r w:rsidRPr="00853A71">
        <w:rPr>
          <w:szCs w:val="22"/>
        </w:rPr>
        <w:t>hipertirozę</w:t>
      </w:r>
      <w:proofErr w:type="spellEnd"/>
      <w:r w:rsidRPr="00853A71">
        <w:rPr>
          <w:szCs w:val="22"/>
        </w:rPr>
        <w:t xml:space="preserve"> ir </w:t>
      </w:r>
      <w:proofErr w:type="spellStart"/>
      <w:r w:rsidRPr="00853A71">
        <w:rPr>
          <w:szCs w:val="22"/>
        </w:rPr>
        <w:t>tirotoksinę</w:t>
      </w:r>
      <w:proofErr w:type="spellEnd"/>
      <w:r w:rsidRPr="00853A71">
        <w:rPr>
          <w:szCs w:val="22"/>
        </w:rPr>
        <w:t xml:space="preserve"> krizę (sunkias komplikacijas, susijusias su sustiprėjusia skydliaukės veikla);</w:t>
      </w:r>
    </w:p>
    <w:p w14:paraId="66074D53" w14:textId="77777777" w:rsidR="00F677F3" w:rsidRPr="00536F05" w:rsidRDefault="00F677F3" w:rsidP="00F677F3">
      <w:pPr>
        <w:pStyle w:val="Pagrindiniotekstotrauka"/>
        <w:numPr>
          <w:ilvl w:val="0"/>
          <w:numId w:val="2"/>
        </w:numPr>
        <w:tabs>
          <w:tab w:val="clear" w:pos="930"/>
          <w:tab w:val="num" w:pos="567"/>
        </w:tabs>
        <w:spacing w:after="0"/>
        <w:ind w:left="567" w:hanging="567"/>
        <w:rPr>
          <w:szCs w:val="22"/>
        </w:rPr>
      </w:pPr>
      <w:r w:rsidRPr="00536F05">
        <w:rPr>
          <w:szCs w:val="22"/>
        </w:rPr>
        <w:t>kai sustorėjęs kaklas dėl padidėjusios skydliaukės (mazginio gūžio);</w:t>
      </w:r>
    </w:p>
    <w:p w14:paraId="412E4756" w14:textId="77777777" w:rsidR="00F677F3" w:rsidRPr="00536F05" w:rsidRDefault="00F677F3" w:rsidP="00F677F3">
      <w:pPr>
        <w:pStyle w:val="Pagrindiniotekstotrauka"/>
        <w:numPr>
          <w:ilvl w:val="0"/>
          <w:numId w:val="2"/>
        </w:numPr>
        <w:tabs>
          <w:tab w:val="clear" w:pos="930"/>
          <w:tab w:val="num" w:pos="567"/>
        </w:tabs>
        <w:spacing w:after="0"/>
        <w:ind w:left="567" w:hanging="567"/>
        <w:rPr>
          <w:szCs w:val="22"/>
        </w:rPr>
      </w:pPr>
      <w:r w:rsidRPr="00536F05">
        <w:rPr>
          <w:szCs w:val="22"/>
        </w:rPr>
        <w:t>kai sergate piktybine kraujo ląstelių liga (daugine mieloma) dėl padidėjusios tam tikrų baltymų gamybos (</w:t>
      </w:r>
      <w:proofErr w:type="spellStart"/>
      <w:r w:rsidRPr="00536F05">
        <w:rPr>
          <w:szCs w:val="22"/>
        </w:rPr>
        <w:t>paraproteinemijos</w:t>
      </w:r>
      <w:proofErr w:type="spellEnd"/>
      <w:r w:rsidRPr="00536F05">
        <w:rPr>
          <w:szCs w:val="22"/>
        </w:rPr>
        <w:t xml:space="preserve">), pasireiškia alergija organizmo audiniams arba sergate liga, dėl kurios raumenys silpsta ir greitai pavargsta (ši liga vadinama sunkiąja </w:t>
      </w:r>
      <w:proofErr w:type="spellStart"/>
      <w:r w:rsidRPr="00536F05">
        <w:rPr>
          <w:szCs w:val="22"/>
        </w:rPr>
        <w:t>miastenija</w:t>
      </w:r>
      <w:proofErr w:type="spellEnd"/>
      <w:r w:rsidRPr="00536F05">
        <w:rPr>
          <w:szCs w:val="22"/>
        </w:rPr>
        <w:t>);</w:t>
      </w:r>
    </w:p>
    <w:p w14:paraId="27739472" w14:textId="77777777" w:rsidR="00F677F3" w:rsidRPr="00536F05" w:rsidRDefault="00F677F3" w:rsidP="00F677F3">
      <w:pPr>
        <w:pStyle w:val="Pagrindiniotekstotrauka"/>
        <w:numPr>
          <w:ilvl w:val="0"/>
          <w:numId w:val="2"/>
        </w:numPr>
        <w:tabs>
          <w:tab w:val="clear" w:pos="930"/>
          <w:tab w:val="num" w:pos="567"/>
        </w:tabs>
        <w:spacing w:after="0"/>
        <w:ind w:left="567" w:hanging="567"/>
        <w:rPr>
          <w:szCs w:val="22"/>
        </w:rPr>
      </w:pPr>
      <w:r w:rsidRPr="00536F05">
        <w:rPr>
          <w:szCs w:val="22"/>
        </w:rPr>
        <w:t>Jums yra kraujospūdžio padidėjim</w:t>
      </w:r>
      <w:r>
        <w:rPr>
          <w:szCs w:val="22"/>
        </w:rPr>
        <w:t>as</w:t>
      </w:r>
      <w:r w:rsidRPr="00536F05">
        <w:rPr>
          <w:szCs w:val="22"/>
        </w:rPr>
        <w:t xml:space="preserve"> dėl retai pasitaikančio antinksčių auglio (</w:t>
      </w:r>
      <w:proofErr w:type="spellStart"/>
      <w:r w:rsidRPr="00536F05">
        <w:rPr>
          <w:szCs w:val="22"/>
        </w:rPr>
        <w:t>feochromocitomos</w:t>
      </w:r>
      <w:proofErr w:type="spellEnd"/>
      <w:r w:rsidRPr="00536F05">
        <w:rPr>
          <w:szCs w:val="22"/>
        </w:rPr>
        <w:t>);</w:t>
      </w:r>
    </w:p>
    <w:p w14:paraId="1812A9F7" w14:textId="77777777" w:rsidR="00F677F3" w:rsidRPr="00536F05" w:rsidRDefault="00F677F3" w:rsidP="00F677F3">
      <w:pPr>
        <w:pStyle w:val="Pagrindiniotekstotrauka"/>
        <w:numPr>
          <w:ilvl w:val="0"/>
          <w:numId w:val="2"/>
        </w:numPr>
        <w:tabs>
          <w:tab w:val="clear" w:pos="930"/>
          <w:tab w:val="num" w:pos="567"/>
        </w:tabs>
        <w:spacing w:after="0"/>
        <w:ind w:left="567" w:hanging="567"/>
        <w:rPr>
          <w:szCs w:val="22"/>
        </w:rPr>
      </w:pPr>
      <w:r w:rsidRPr="00536F05">
        <w:rPr>
          <w:szCs w:val="22"/>
        </w:rPr>
        <w:t>kai kasdien vartojate specialius vaistus ar dažnai geriate alkoholinius gėrimus.</w:t>
      </w:r>
    </w:p>
    <w:p w14:paraId="1F0F2653" w14:textId="77777777" w:rsidR="00F677F3" w:rsidRPr="00536F05" w:rsidRDefault="00F677F3" w:rsidP="00F677F3">
      <w:pPr>
        <w:pStyle w:val="Pagrindiniotekstotrauka"/>
        <w:spacing w:after="0"/>
        <w:ind w:left="0"/>
        <w:rPr>
          <w:szCs w:val="22"/>
        </w:rPr>
      </w:pPr>
    </w:p>
    <w:p w14:paraId="233DFD78" w14:textId="77777777" w:rsidR="00F677F3" w:rsidRPr="00536F05" w:rsidRDefault="00F677F3" w:rsidP="00F677F3">
      <w:pPr>
        <w:pStyle w:val="Pagrindiniotekstotrauka"/>
        <w:tabs>
          <w:tab w:val="num" w:pos="0"/>
        </w:tabs>
        <w:spacing w:after="0"/>
        <w:ind w:left="0"/>
        <w:rPr>
          <w:szCs w:val="22"/>
        </w:rPr>
      </w:pPr>
      <w:r w:rsidRPr="00536F05">
        <w:rPr>
          <w:szCs w:val="22"/>
        </w:rPr>
        <w:t xml:space="preserve">Jei Jums yra kuri nors iš minėtų būklių, gydytojas spręs, ar tyrimą galima atlikti, ar ne. Jūsų skydliaukės veikla gali būti tiriama prieš paskiriant </w:t>
      </w:r>
      <w:proofErr w:type="spellStart"/>
      <w:r w:rsidR="00B722FC">
        <w:rPr>
          <w:szCs w:val="22"/>
        </w:rPr>
        <w:t>Urografin</w:t>
      </w:r>
      <w:proofErr w:type="spellEnd"/>
      <w:r w:rsidR="00B722FC">
        <w:rPr>
          <w:szCs w:val="22"/>
        </w:rPr>
        <w:t xml:space="preserve"> 76 % </w:t>
      </w:r>
      <w:r w:rsidRPr="00536F05">
        <w:rPr>
          <w:szCs w:val="22"/>
        </w:rPr>
        <w:t xml:space="preserve"> ir Jums gali būti paskirti </w:t>
      </w:r>
      <w:proofErr w:type="spellStart"/>
      <w:r w:rsidRPr="00536F05">
        <w:rPr>
          <w:szCs w:val="22"/>
        </w:rPr>
        <w:t>tireostatiniai</w:t>
      </w:r>
      <w:proofErr w:type="spellEnd"/>
      <w:r w:rsidRPr="00536F05">
        <w:rPr>
          <w:szCs w:val="22"/>
        </w:rPr>
        <w:t xml:space="preserve"> vaistai (vaistai, skirti skydliaukės veiklai sumažinti).</w:t>
      </w:r>
    </w:p>
    <w:p w14:paraId="1C31AABB" w14:textId="77777777" w:rsidR="00F677F3" w:rsidRPr="00536F05" w:rsidRDefault="00F677F3" w:rsidP="00F677F3">
      <w:pPr>
        <w:pStyle w:val="Pagrindiniotekstotrauka"/>
        <w:tabs>
          <w:tab w:val="num" w:pos="0"/>
        </w:tabs>
        <w:spacing w:after="0"/>
        <w:ind w:left="0"/>
        <w:rPr>
          <w:szCs w:val="22"/>
        </w:rPr>
      </w:pPr>
    </w:p>
    <w:p w14:paraId="386F7C02" w14:textId="77777777" w:rsidR="00F677F3" w:rsidRPr="00536F05" w:rsidRDefault="00F677F3" w:rsidP="00F677F3">
      <w:pPr>
        <w:pStyle w:val="Pagrindiniotekstotrauka"/>
        <w:tabs>
          <w:tab w:val="num" w:pos="0"/>
        </w:tabs>
        <w:spacing w:after="0"/>
        <w:ind w:left="0"/>
        <w:rPr>
          <w:szCs w:val="22"/>
        </w:rPr>
      </w:pPr>
      <w:r w:rsidRPr="00536F05">
        <w:rPr>
          <w:szCs w:val="22"/>
        </w:rPr>
        <w:t xml:space="preserve">Gydytojas ištirs naujagimių, kurių motina nėštumo metu vartojo </w:t>
      </w:r>
      <w:proofErr w:type="spellStart"/>
      <w:r w:rsidR="00B722FC">
        <w:rPr>
          <w:szCs w:val="22"/>
        </w:rPr>
        <w:t>Urografin</w:t>
      </w:r>
      <w:proofErr w:type="spellEnd"/>
      <w:r w:rsidR="00B722FC">
        <w:rPr>
          <w:szCs w:val="22"/>
        </w:rPr>
        <w:t xml:space="preserve"> 76 % </w:t>
      </w:r>
      <w:r w:rsidRPr="00536F05">
        <w:rPr>
          <w:szCs w:val="22"/>
        </w:rPr>
        <w:t xml:space="preserve"> arba kuriems </w:t>
      </w:r>
      <w:proofErr w:type="spellStart"/>
      <w:r w:rsidR="00B722FC">
        <w:rPr>
          <w:szCs w:val="22"/>
        </w:rPr>
        <w:t>Urografin</w:t>
      </w:r>
      <w:proofErr w:type="spellEnd"/>
      <w:r w:rsidR="00B722FC">
        <w:rPr>
          <w:szCs w:val="22"/>
        </w:rPr>
        <w:t xml:space="preserve"> 76 % </w:t>
      </w:r>
      <w:r w:rsidRPr="00536F05">
        <w:rPr>
          <w:szCs w:val="22"/>
        </w:rPr>
        <w:t xml:space="preserve"> buvo skirtas po gimimo, skydliaukės funkciją, nes per didelis jodo kiekis gali sukelti </w:t>
      </w:r>
      <w:proofErr w:type="spellStart"/>
      <w:r w:rsidRPr="00536F05">
        <w:rPr>
          <w:szCs w:val="22"/>
        </w:rPr>
        <w:t>hipotiro</w:t>
      </w:r>
      <w:r>
        <w:rPr>
          <w:szCs w:val="22"/>
        </w:rPr>
        <w:t>zę</w:t>
      </w:r>
      <w:proofErr w:type="spellEnd"/>
      <w:r w:rsidRPr="00536F05">
        <w:rPr>
          <w:szCs w:val="22"/>
        </w:rPr>
        <w:t xml:space="preserve"> (nepakankamą skydliaukės veiklą), kurį gali prireikti gydyti.</w:t>
      </w:r>
    </w:p>
    <w:p w14:paraId="27F53BC9" w14:textId="77777777" w:rsidR="00F677F3" w:rsidRPr="00536F05" w:rsidRDefault="00F677F3" w:rsidP="00F677F3">
      <w:pPr>
        <w:pStyle w:val="Pagrindiniotekstotrauka"/>
        <w:tabs>
          <w:tab w:val="num" w:pos="0"/>
        </w:tabs>
        <w:spacing w:after="0"/>
        <w:ind w:left="0"/>
        <w:rPr>
          <w:szCs w:val="22"/>
        </w:rPr>
      </w:pPr>
    </w:p>
    <w:p w14:paraId="06034672" w14:textId="77777777" w:rsidR="00F677F3" w:rsidRPr="00536F05" w:rsidRDefault="00F677F3" w:rsidP="00F677F3">
      <w:pPr>
        <w:pStyle w:val="Pagrindiniotekstotrauka"/>
        <w:tabs>
          <w:tab w:val="num" w:pos="0"/>
        </w:tabs>
        <w:spacing w:after="0"/>
        <w:ind w:left="0"/>
        <w:rPr>
          <w:szCs w:val="22"/>
        </w:rPr>
      </w:pPr>
      <w:r w:rsidRPr="00536F05">
        <w:rPr>
          <w:szCs w:val="22"/>
        </w:rPr>
        <w:t>Prieš vykdami tirtis nevalgykite, bet gerti galite kaip įprastai. Kaip pasirengti tyrimui, tiksliau pasakys gydytojas.</w:t>
      </w:r>
    </w:p>
    <w:p w14:paraId="46B22E46" w14:textId="77777777" w:rsidR="00F677F3" w:rsidRPr="00536F05" w:rsidRDefault="00F677F3" w:rsidP="00F677F3">
      <w:pPr>
        <w:pStyle w:val="Pagrindiniotekstotrauka"/>
        <w:spacing w:after="0"/>
        <w:ind w:left="0"/>
        <w:rPr>
          <w:szCs w:val="22"/>
        </w:rPr>
      </w:pPr>
    </w:p>
    <w:p w14:paraId="3CA6095F" w14:textId="77777777" w:rsidR="00F677F3" w:rsidRPr="00536F05" w:rsidRDefault="00F677F3" w:rsidP="00F677F3">
      <w:pPr>
        <w:pStyle w:val="Pagrindiniotekstotrauka"/>
        <w:tabs>
          <w:tab w:val="num" w:pos="0"/>
        </w:tabs>
        <w:spacing w:after="0"/>
        <w:ind w:left="0"/>
        <w:rPr>
          <w:szCs w:val="22"/>
        </w:rPr>
      </w:pPr>
      <w:r w:rsidRPr="00536F05">
        <w:rPr>
          <w:szCs w:val="22"/>
        </w:rPr>
        <w:t xml:space="preserve">Vartojant rentgeno kontrastines medžiagas, iš jų ir </w:t>
      </w:r>
      <w:proofErr w:type="spellStart"/>
      <w:r w:rsidR="00B722FC">
        <w:rPr>
          <w:szCs w:val="22"/>
        </w:rPr>
        <w:t>Urografin</w:t>
      </w:r>
      <w:proofErr w:type="spellEnd"/>
      <w:r w:rsidR="00B722FC">
        <w:rPr>
          <w:szCs w:val="22"/>
        </w:rPr>
        <w:t xml:space="preserve"> 76 % </w:t>
      </w:r>
      <w:r w:rsidRPr="00536F05">
        <w:rPr>
          <w:szCs w:val="22"/>
        </w:rPr>
        <w:t>, pasitaiko alerginių reakcijų (žr. „Galimas šalutinis poveikis“).</w:t>
      </w:r>
    </w:p>
    <w:p w14:paraId="48C26877" w14:textId="77777777" w:rsidR="00F677F3" w:rsidRPr="00536F05" w:rsidRDefault="00F677F3" w:rsidP="00F677F3">
      <w:pPr>
        <w:pStyle w:val="Pagrindiniotekstotrauka"/>
        <w:tabs>
          <w:tab w:val="num" w:pos="0"/>
        </w:tabs>
        <w:spacing w:after="0"/>
        <w:ind w:left="0"/>
        <w:rPr>
          <w:szCs w:val="22"/>
        </w:rPr>
      </w:pPr>
    </w:p>
    <w:p w14:paraId="652E66BC" w14:textId="77777777" w:rsidR="00F677F3" w:rsidRPr="00536F05" w:rsidRDefault="00F677F3" w:rsidP="00F677F3">
      <w:pPr>
        <w:pStyle w:val="Pagrindiniotekstotrauka"/>
        <w:tabs>
          <w:tab w:val="num" w:pos="0"/>
        </w:tabs>
        <w:spacing w:after="0"/>
        <w:ind w:left="0"/>
        <w:rPr>
          <w:szCs w:val="22"/>
        </w:rPr>
      </w:pPr>
      <w:r w:rsidRPr="00536F05">
        <w:rPr>
          <w:szCs w:val="22"/>
        </w:rPr>
        <w:t>Nuo bet kokių šio vaisto dozių gali truputį patinti veidas, lūpos, liežuvis arba ryklė, pasireikšti konjunktyvitas, kosulys, niežulys, sloga, čiaudulys, dilgėlinė</w:t>
      </w:r>
      <w:r>
        <w:rPr>
          <w:szCs w:val="22"/>
        </w:rPr>
        <w:t>.</w:t>
      </w:r>
      <w:r w:rsidRPr="00536F05">
        <w:rPr>
          <w:szCs w:val="22"/>
        </w:rPr>
        <w:t xml:space="preserve"> </w:t>
      </w:r>
      <w:r>
        <w:rPr>
          <w:szCs w:val="22"/>
        </w:rPr>
        <w:t>T</w:t>
      </w:r>
      <w:r w:rsidRPr="00536F05">
        <w:rPr>
          <w:szCs w:val="22"/>
        </w:rPr>
        <w:t>ai gali būti pirmieji sunkios reakcijos požymiai. Būtina nedelsiant liautis leisti kontrastinę medžiagą ir prireikus į veną suleisti tam tikrų vaistų.</w:t>
      </w:r>
    </w:p>
    <w:p w14:paraId="40281B67" w14:textId="77777777" w:rsidR="00F677F3" w:rsidRPr="00536F05" w:rsidRDefault="00F677F3" w:rsidP="00F677F3">
      <w:pPr>
        <w:pStyle w:val="Pagrindiniotekstotrauka"/>
        <w:tabs>
          <w:tab w:val="num" w:pos="0"/>
        </w:tabs>
        <w:spacing w:after="0"/>
        <w:ind w:left="0"/>
        <w:rPr>
          <w:szCs w:val="22"/>
        </w:rPr>
      </w:pPr>
    </w:p>
    <w:p w14:paraId="5DB027D7" w14:textId="77777777" w:rsidR="00F677F3" w:rsidRPr="00536F05" w:rsidRDefault="00F677F3" w:rsidP="00F677F3">
      <w:pPr>
        <w:pStyle w:val="Pagrindiniotekstotrauka"/>
        <w:tabs>
          <w:tab w:val="num" w:pos="0"/>
        </w:tabs>
        <w:spacing w:after="0"/>
        <w:ind w:left="0"/>
        <w:rPr>
          <w:szCs w:val="22"/>
        </w:rPr>
      </w:pPr>
      <w:r w:rsidRPr="00536F05">
        <w:rPr>
          <w:szCs w:val="22"/>
        </w:rPr>
        <w:t>Tiriant tulžies latakus šalutinių reakcijų pavojų gali didinti uždegimas.</w:t>
      </w:r>
    </w:p>
    <w:p w14:paraId="49F552C0" w14:textId="77777777" w:rsidR="00F677F3" w:rsidRPr="00536F05" w:rsidRDefault="00F677F3" w:rsidP="00F677F3">
      <w:pPr>
        <w:pStyle w:val="Pagrindinistekstas"/>
        <w:spacing w:after="0"/>
        <w:rPr>
          <w:szCs w:val="22"/>
        </w:rPr>
      </w:pPr>
    </w:p>
    <w:p w14:paraId="63745BF3" w14:textId="77777777" w:rsidR="00F677F3" w:rsidRPr="00536F05" w:rsidRDefault="00F677F3" w:rsidP="00F677F3">
      <w:pPr>
        <w:pStyle w:val="Antrat3"/>
        <w:rPr>
          <w:szCs w:val="22"/>
        </w:rPr>
      </w:pPr>
      <w:r w:rsidRPr="00536F05">
        <w:rPr>
          <w:szCs w:val="22"/>
        </w:rPr>
        <w:t xml:space="preserve">Kiti vaistai ir </w:t>
      </w:r>
      <w:proofErr w:type="spellStart"/>
      <w:r w:rsidR="00B722FC">
        <w:rPr>
          <w:szCs w:val="22"/>
        </w:rPr>
        <w:t>Urografin</w:t>
      </w:r>
      <w:proofErr w:type="spellEnd"/>
      <w:r w:rsidR="00B722FC">
        <w:rPr>
          <w:szCs w:val="22"/>
        </w:rPr>
        <w:t xml:space="preserve"> 76 % </w:t>
      </w:r>
    </w:p>
    <w:p w14:paraId="01F86F12" w14:textId="77777777" w:rsidR="00F677F3" w:rsidRPr="00536F05" w:rsidRDefault="00F677F3" w:rsidP="00F677F3">
      <w:pPr>
        <w:pStyle w:val="Pagrindiniotekstotrauka"/>
        <w:tabs>
          <w:tab w:val="num" w:pos="0"/>
        </w:tabs>
        <w:spacing w:after="0"/>
        <w:ind w:left="0"/>
        <w:rPr>
          <w:szCs w:val="22"/>
        </w:rPr>
      </w:pPr>
      <w:r w:rsidRPr="00536F05">
        <w:rPr>
          <w:szCs w:val="22"/>
        </w:rPr>
        <w:t>Jeigu vartojate ar neseniai vartojote kitų vaistų</w:t>
      </w:r>
      <w:r>
        <w:rPr>
          <w:szCs w:val="22"/>
        </w:rPr>
        <w:t xml:space="preserve"> arba dėl to nesate tikri</w:t>
      </w:r>
      <w:r w:rsidRPr="00536F05">
        <w:rPr>
          <w:szCs w:val="22"/>
        </w:rPr>
        <w:t xml:space="preserve">, </w:t>
      </w:r>
      <w:r>
        <w:rPr>
          <w:szCs w:val="22"/>
        </w:rPr>
        <w:t xml:space="preserve">apie tai </w:t>
      </w:r>
      <w:r w:rsidRPr="00536F05">
        <w:rPr>
          <w:szCs w:val="22"/>
        </w:rPr>
        <w:t>pasakykite gydytojui arba vaistininkui.</w:t>
      </w:r>
    </w:p>
    <w:p w14:paraId="32C9A755" w14:textId="77777777" w:rsidR="00F677F3" w:rsidRPr="00536F05" w:rsidRDefault="00F677F3" w:rsidP="00F677F3">
      <w:pPr>
        <w:pStyle w:val="Pagrindiniotekstotrauka"/>
        <w:tabs>
          <w:tab w:val="num" w:pos="0"/>
        </w:tabs>
        <w:spacing w:after="0"/>
        <w:ind w:left="0"/>
        <w:rPr>
          <w:szCs w:val="22"/>
        </w:rPr>
      </w:pPr>
    </w:p>
    <w:p w14:paraId="7D253EA5" w14:textId="77777777" w:rsidR="00F677F3" w:rsidRPr="00536F05" w:rsidRDefault="00F677F3" w:rsidP="00F677F3">
      <w:pPr>
        <w:pStyle w:val="Pagrindiniotekstotrauka"/>
        <w:tabs>
          <w:tab w:val="num" w:pos="0"/>
        </w:tabs>
        <w:spacing w:after="0"/>
        <w:ind w:left="0"/>
        <w:rPr>
          <w:szCs w:val="22"/>
          <w:u w:val="single"/>
        </w:rPr>
      </w:pPr>
      <w:r w:rsidRPr="00536F05">
        <w:rPr>
          <w:szCs w:val="22"/>
          <w:u w:val="single"/>
        </w:rPr>
        <w:t xml:space="preserve">Kai kurie vaistai gali iškreipti </w:t>
      </w:r>
      <w:proofErr w:type="spellStart"/>
      <w:r w:rsidR="00B722FC">
        <w:rPr>
          <w:szCs w:val="22"/>
          <w:u w:val="single"/>
        </w:rPr>
        <w:t>Urografin</w:t>
      </w:r>
      <w:proofErr w:type="spellEnd"/>
      <w:r w:rsidR="00B722FC">
        <w:rPr>
          <w:szCs w:val="22"/>
          <w:u w:val="single"/>
        </w:rPr>
        <w:t xml:space="preserve"> 76 % </w:t>
      </w:r>
      <w:r w:rsidRPr="00536F05">
        <w:rPr>
          <w:szCs w:val="22"/>
          <w:u w:val="single"/>
        </w:rPr>
        <w:t xml:space="preserve"> veikimą. Jiems priskiriami:</w:t>
      </w:r>
    </w:p>
    <w:p w14:paraId="18E13DD3" w14:textId="77777777" w:rsidR="00F677F3" w:rsidRPr="00536F05" w:rsidRDefault="00F677F3" w:rsidP="00F677F3">
      <w:pPr>
        <w:pStyle w:val="Pagrindiniotekstotrauka"/>
        <w:spacing w:after="0"/>
        <w:ind w:left="567" w:hanging="567"/>
        <w:rPr>
          <w:szCs w:val="22"/>
        </w:rPr>
      </w:pPr>
      <w:r w:rsidRPr="00536F05">
        <w:rPr>
          <w:szCs w:val="22"/>
        </w:rPr>
        <w:t>-</w:t>
      </w:r>
      <w:r w:rsidRPr="00536F05">
        <w:rPr>
          <w:szCs w:val="22"/>
        </w:rPr>
        <w:tab/>
        <w:t xml:space="preserve">beta </w:t>
      </w:r>
      <w:proofErr w:type="spellStart"/>
      <w:r w:rsidRPr="00536F05">
        <w:rPr>
          <w:szCs w:val="22"/>
        </w:rPr>
        <w:t>adrenoblokatoriai</w:t>
      </w:r>
      <w:proofErr w:type="spellEnd"/>
      <w:r w:rsidRPr="00536F05">
        <w:rPr>
          <w:szCs w:val="22"/>
        </w:rPr>
        <w:t>, vaistai nuo padidėjusio kraujospūdžio ir kitų širdies ligų;</w:t>
      </w:r>
    </w:p>
    <w:p w14:paraId="140D8120" w14:textId="77777777" w:rsidR="00F677F3" w:rsidRPr="00536F05" w:rsidRDefault="00F677F3" w:rsidP="00F677F3">
      <w:pPr>
        <w:pStyle w:val="Pagrindiniotekstotrauka"/>
        <w:spacing w:after="0"/>
        <w:ind w:left="567" w:hanging="567"/>
        <w:rPr>
          <w:szCs w:val="22"/>
        </w:rPr>
      </w:pPr>
      <w:r w:rsidRPr="00536F05">
        <w:rPr>
          <w:szCs w:val="22"/>
        </w:rPr>
        <w:t>-</w:t>
      </w:r>
      <w:r w:rsidRPr="00536F05">
        <w:rPr>
          <w:szCs w:val="22"/>
        </w:rPr>
        <w:tab/>
      </w:r>
      <w:proofErr w:type="spellStart"/>
      <w:r w:rsidRPr="00536F05">
        <w:rPr>
          <w:szCs w:val="22"/>
        </w:rPr>
        <w:t>interleukinas</w:t>
      </w:r>
      <w:proofErr w:type="spellEnd"/>
      <w:r w:rsidRPr="00536F05">
        <w:rPr>
          <w:szCs w:val="22"/>
        </w:rPr>
        <w:t>.</w:t>
      </w:r>
    </w:p>
    <w:p w14:paraId="651F6850" w14:textId="77777777" w:rsidR="00F677F3" w:rsidRPr="00536F05" w:rsidRDefault="00F677F3" w:rsidP="00F677F3">
      <w:pPr>
        <w:pStyle w:val="Pagrindiniotekstotrauka"/>
        <w:tabs>
          <w:tab w:val="num" w:pos="426"/>
        </w:tabs>
        <w:spacing w:after="0"/>
        <w:ind w:left="0"/>
        <w:rPr>
          <w:szCs w:val="22"/>
        </w:rPr>
      </w:pPr>
    </w:p>
    <w:p w14:paraId="00F1AE0B" w14:textId="77777777" w:rsidR="00F677F3" w:rsidRPr="00536F05" w:rsidRDefault="00F677F3" w:rsidP="00F677F3">
      <w:pPr>
        <w:pStyle w:val="Pagrindiniotekstotrauka"/>
        <w:tabs>
          <w:tab w:val="num" w:pos="0"/>
        </w:tabs>
        <w:spacing w:after="0"/>
        <w:ind w:left="0"/>
        <w:rPr>
          <w:szCs w:val="22"/>
        </w:rPr>
      </w:pPr>
      <w:r w:rsidRPr="00536F05">
        <w:rPr>
          <w:szCs w:val="22"/>
        </w:rPr>
        <w:t>Gydytojas patars, kaip vartoti šiuos vaistus prieš tyrimą.</w:t>
      </w:r>
    </w:p>
    <w:p w14:paraId="52AE7B77" w14:textId="77777777" w:rsidR="00F677F3" w:rsidRPr="00536F05" w:rsidRDefault="00F677F3" w:rsidP="00F677F3">
      <w:pPr>
        <w:pStyle w:val="Pagrindinistekstas"/>
        <w:spacing w:after="0"/>
        <w:rPr>
          <w:b/>
          <w:noProof/>
          <w:szCs w:val="22"/>
        </w:rPr>
      </w:pPr>
    </w:p>
    <w:p w14:paraId="0AC3692A" w14:textId="77777777" w:rsidR="00F677F3" w:rsidRPr="00536F05" w:rsidRDefault="00F677F3" w:rsidP="00F677F3">
      <w:pPr>
        <w:pStyle w:val="Pagrindinistekstas"/>
        <w:spacing w:after="0"/>
        <w:rPr>
          <w:szCs w:val="22"/>
        </w:rPr>
      </w:pPr>
      <w:r>
        <w:rPr>
          <w:b/>
          <w:noProof/>
          <w:szCs w:val="22"/>
        </w:rPr>
        <w:t>N</w:t>
      </w:r>
      <w:r w:rsidRPr="00536F05">
        <w:rPr>
          <w:b/>
          <w:noProof/>
          <w:szCs w:val="22"/>
        </w:rPr>
        <w:t>ėštumas ir žindymo laikotarpis</w:t>
      </w:r>
    </w:p>
    <w:p w14:paraId="05A6228A" w14:textId="77777777" w:rsidR="00F677F3" w:rsidRPr="00536F05" w:rsidRDefault="00F677F3" w:rsidP="00F677F3">
      <w:pPr>
        <w:pStyle w:val="Pagrindinistekstas"/>
        <w:spacing w:after="0"/>
        <w:rPr>
          <w:szCs w:val="22"/>
        </w:rPr>
      </w:pPr>
      <w:r>
        <w:rPr>
          <w:szCs w:val="22"/>
        </w:rPr>
        <w:lastRenderedPageBreak/>
        <w:t>Jeigu esate nėščia, žindote kūdikį, manote, kad galbūt esate nėščia, arba planuojate pastoti, tai prieš vartodama šį vaistą, pasitarkite su gydytoju</w:t>
      </w:r>
      <w:r w:rsidRPr="00536F05">
        <w:rPr>
          <w:szCs w:val="22"/>
        </w:rPr>
        <w:t>.</w:t>
      </w:r>
    </w:p>
    <w:p w14:paraId="5187B70A" w14:textId="77777777" w:rsidR="00F677F3" w:rsidRDefault="00F677F3" w:rsidP="00F677F3">
      <w:pPr>
        <w:pStyle w:val="PI-3EMEASMCA"/>
      </w:pPr>
    </w:p>
    <w:p w14:paraId="5E85C93B" w14:textId="77777777" w:rsidR="00F677F3" w:rsidRPr="00536F05" w:rsidRDefault="00F677F3" w:rsidP="00F677F3">
      <w:pPr>
        <w:pStyle w:val="Antrat3"/>
        <w:rPr>
          <w:szCs w:val="22"/>
        </w:rPr>
      </w:pPr>
      <w:r w:rsidRPr="00536F05">
        <w:rPr>
          <w:szCs w:val="22"/>
        </w:rPr>
        <w:t>Vairavimas ir mechanizmų valdymas</w:t>
      </w:r>
    </w:p>
    <w:p w14:paraId="4D85CB07" w14:textId="77777777" w:rsidR="00F677F3" w:rsidRPr="00536F05" w:rsidRDefault="00F677F3" w:rsidP="00F677F3">
      <w:pPr>
        <w:pStyle w:val="Pagrindiniotekstotrauka"/>
        <w:tabs>
          <w:tab w:val="num" w:pos="0"/>
        </w:tabs>
        <w:spacing w:after="0"/>
        <w:ind w:left="0"/>
        <w:rPr>
          <w:szCs w:val="22"/>
        </w:rPr>
      </w:pPr>
      <w:r w:rsidRPr="00536F05">
        <w:rPr>
          <w:szCs w:val="22"/>
        </w:rPr>
        <w:t xml:space="preserve">Gali pasireikšti vėlyva reakcija (žr. „Galimas šalutinis poveikis“). Kadangi </w:t>
      </w:r>
      <w:proofErr w:type="spellStart"/>
      <w:r w:rsidR="00B722FC">
        <w:rPr>
          <w:szCs w:val="22"/>
        </w:rPr>
        <w:t>Urografin</w:t>
      </w:r>
      <w:proofErr w:type="spellEnd"/>
      <w:r w:rsidR="00B722FC">
        <w:rPr>
          <w:szCs w:val="22"/>
        </w:rPr>
        <w:t xml:space="preserve"> 76 % </w:t>
      </w:r>
      <w:r w:rsidRPr="00536F05">
        <w:rPr>
          <w:szCs w:val="22"/>
        </w:rPr>
        <w:t xml:space="preserve"> gali mažinti gebėjimą saugiai vairuoti ir valdyti mechanizmus, venkite šių veiksmų – susidarius netikėtai situacijai, galite nesugebėti greitai ir tiksliai reaguoti. Nevairuokite automobilio ir jokios kitos transporto priemonės!</w:t>
      </w:r>
    </w:p>
    <w:p w14:paraId="20CAA948" w14:textId="77777777" w:rsidR="00F677F3" w:rsidRPr="00536F05" w:rsidRDefault="00F677F3" w:rsidP="00F677F3">
      <w:pPr>
        <w:pStyle w:val="PI-3EMEASMCA"/>
      </w:pPr>
    </w:p>
    <w:p w14:paraId="19CCEB8D" w14:textId="77777777" w:rsidR="00F677F3" w:rsidRPr="00536F05" w:rsidRDefault="00B722FC" w:rsidP="00F677F3">
      <w:pPr>
        <w:pStyle w:val="PI-3EMEASMCA"/>
        <w:spacing w:line="240" w:lineRule="auto"/>
      </w:pPr>
      <w:proofErr w:type="spellStart"/>
      <w:r>
        <w:t>Urografin</w:t>
      </w:r>
      <w:proofErr w:type="spellEnd"/>
      <w:r>
        <w:t xml:space="preserve"> 76 % </w:t>
      </w:r>
      <w:r w:rsidR="00F677F3" w:rsidRPr="00536F05">
        <w:t xml:space="preserve"> sudėtyje yra natrio</w:t>
      </w:r>
    </w:p>
    <w:p w14:paraId="65754322" w14:textId="77777777" w:rsidR="00F677F3" w:rsidRPr="00F2310F" w:rsidRDefault="00F677F3" w:rsidP="00F677F3">
      <w:pPr>
        <w:pStyle w:val="Pagrindinistekstas"/>
        <w:spacing w:after="0"/>
        <w:rPr>
          <w:bCs/>
          <w:szCs w:val="22"/>
        </w:rPr>
      </w:pPr>
      <w:r w:rsidRPr="00F2310F">
        <w:rPr>
          <w:bCs/>
          <w:szCs w:val="22"/>
        </w:rPr>
        <w:t>Kiekvienoje šio vaisto dozėje (20</w:t>
      </w:r>
      <w:r w:rsidRPr="00F2310F">
        <w:rPr>
          <w:bCs/>
          <w:szCs w:val="22"/>
        </w:rPr>
        <w:noBreakHyphen/>
        <w:t>50 ml) yra nuo 72,40 mg iki 181,00 mg natrio (valgomosios druskos sudedamosios dalies). Tai atitinka 3,62</w:t>
      </w:r>
      <w:r w:rsidRPr="00F2310F">
        <w:rPr>
          <w:bCs/>
          <w:szCs w:val="22"/>
        </w:rPr>
        <w:noBreakHyphen/>
        <w:t>9,05% didžiausios rekomenduojamos natrio paros normos suaugusiesiems.</w:t>
      </w:r>
    </w:p>
    <w:p w14:paraId="5E9D510E" w14:textId="77777777" w:rsidR="00F677F3" w:rsidRPr="00F2310F" w:rsidRDefault="00F677F3" w:rsidP="00F677F3">
      <w:pPr>
        <w:pStyle w:val="Pagrindinistekstas"/>
        <w:spacing w:after="0"/>
        <w:rPr>
          <w:bCs/>
          <w:szCs w:val="22"/>
        </w:rPr>
      </w:pPr>
    </w:p>
    <w:p w14:paraId="543B80E4" w14:textId="77777777" w:rsidR="00F677F3" w:rsidRPr="00F2310F" w:rsidRDefault="00F677F3" w:rsidP="00F677F3">
      <w:pPr>
        <w:pStyle w:val="Pagrindinistekstas"/>
        <w:spacing w:after="0"/>
        <w:rPr>
          <w:bCs/>
          <w:szCs w:val="22"/>
        </w:rPr>
      </w:pPr>
      <w:r w:rsidRPr="00F2310F">
        <w:rPr>
          <w:bCs/>
          <w:szCs w:val="22"/>
        </w:rPr>
        <w:t>Kiekvienoje šio vaisto dozėje (100 ml) yra nuo 362,00 mg natrio (valgomosios druskos sudedamosios dalies). Tai atitinka 18,1 % didžiausios rekomenduojamos natrio paros normos suaugusiesiems.</w:t>
      </w:r>
    </w:p>
    <w:p w14:paraId="09CC9FDF" w14:textId="77777777" w:rsidR="00F677F3" w:rsidRPr="00536F05" w:rsidRDefault="00F677F3" w:rsidP="00F677F3">
      <w:pPr>
        <w:pStyle w:val="PI-3EMEASMCA"/>
      </w:pPr>
    </w:p>
    <w:p w14:paraId="0A1DD6DA" w14:textId="77777777" w:rsidR="00F677F3" w:rsidRPr="00536F05" w:rsidRDefault="00F677F3" w:rsidP="00F677F3">
      <w:pPr>
        <w:pStyle w:val="Pagrindinistekstas"/>
        <w:spacing w:after="0"/>
        <w:rPr>
          <w:szCs w:val="22"/>
        </w:rPr>
      </w:pPr>
    </w:p>
    <w:p w14:paraId="35C81C72" w14:textId="77777777" w:rsidR="00F677F3" w:rsidRPr="00536F05" w:rsidRDefault="00F677F3" w:rsidP="00F677F3">
      <w:pPr>
        <w:pStyle w:val="Antrat2"/>
      </w:pPr>
      <w:r w:rsidRPr="00536F05">
        <w:t>3.</w:t>
      </w:r>
      <w:r w:rsidRPr="00536F05">
        <w:tab/>
        <w:t xml:space="preserve">Kaip vartoti </w:t>
      </w:r>
      <w:proofErr w:type="spellStart"/>
      <w:r w:rsidR="00B722FC">
        <w:t>Urografin</w:t>
      </w:r>
      <w:proofErr w:type="spellEnd"/>
      <w:r w:rsidR="00B722FC">
        <w:t xml:space="preserve"> 76 % </w:t>
      </w:r>
    </w:p>
    <w:p w14:paraId="58F8248B" w14:textId="77777777" w:rsidR="00F677F3" w:rsidRPr="00536F05" w:rsidRDefault="00F677F3" w:rsidP="00F677F3">
      <w:pPr>
        <w:pStyle w:val="Pagrindinistekstas"/>
        <w:spacing w:after="0"/>
        <w:rPr>
          <w:szCs w:val="22"/>
        </w:rPr>
      </w:pPr>
    </w:p>
    <w:p w14:paraId="429ECE40" w14:textId="77777777" w:rsidR="00F677F3" w:rsidRPr="00536F05" w:rsidRDefault="00B722FC" w:rsidP="00F677F3">
      <w:pPr>
        <w:pStyle w:val="Pagrindiniotekstotrauka"/>
        <w:tabs>
          <w:tab w:val="num" w:pos="0"/>
        </w:tabs>
        <w:spacing w:after="0"/>
        <w:ind w:left="0"/>
        <w:rPr>
          <w:szCs w:val="22"/>
        </w:rPr>
      </w:pPr>
      <w:proofErr w:type="spellStart"/>
      <w:r>
        <w:rPr>
          <w:szCs w:val="22"/>
        </w:rPr>
        <w:t>Urografin</w:t>
      </w:r>
      <w:proofErr w:type="spellEnd"/>
      <w:r>
        <w:rPr>
          <w:szCs w:val="22"/>
        </w:rPr>
        <w:t xml:space="preserve"> 76 % </w:t>
      </w:r>
      <w:r w:rsidR="00F677F3" w:rsidRPr="00536F05">
        <w:rPr>
          <w:szCs w:val="22"/>
        </w:rPr>
        <w:t xml:space="preserve"> leidžia gydytojas maža adata į kraujagyslę. </w:t>
      </w:r>
      <w:proofErr w:type="spellStart"/>
      <w:r>
        <w:rPr>
          <w:szCs w:val="22"/>
        </w:rPr>
        <w:t>Urografin</w:t>
      </w:r>
      <w:proofErr w:type="spellEnd"/>
      <w:r>
        <w:rPr>
          <w:szCs w:val="22"/>
        </w:rPr>
        <w:t xml:space="preserve"> 76 % </w:t>
      </w:r>
      <w:r w:rsidR="00F677F3" w:rsidRPr="00536F05">
        <w:rPr>
          <w:szCs w:val="22"/>
        </w:rPr>
        <w:t xml:space="preserve"> taip pat galima leisti į kūno ertmes. Leidžiama prieš pat tyrimą rentgenu.</w:t>
      </w:r>
    </w:p>
    <w:p w14:paraId="615B3A59" w14:textId="77777777" w:rsidR="00F677F3" w:rsidRPr="00536F05" w:rsidRDefault="00F677F3" w:rsidP="00F677F3">
      <w:pPr>
        <w:pStyle w:val="Pagrindiniotekstotrauka"/>
        <w:tabs>
          <w:tab w:val="num" w:pos="0"/>
        </w:tabs>
        <w:spacing w:after="0"/>
        <w:ind w:left="0"/>
        <w:rPr>
          <w:szCs w:val="22"/>
        </w:rPr>
      </w:pPr>
      <w:r w:rsidRPr="00536F05">
        <w:rPr>
          <w:szCs w:val="22"/>
        </w:rPr>
        <w:t xml:space="preserve">Jums tinkamą </w:t>
      </w:r>
      <w:proofErr w:type="spellStart"/>
      <w:r w:rsidR="00B722FC">
        <w:rPr>
          <w:szCs w:val="22"/>
        </w:rPr>
        <w:t>Urografin</w:t>
      </w:r>
      <w:proofErr w:type="spellEnd"/>
      <w:r w:rsidR="00B722FC">
        <w:rPr>
          <w:szCs w:val="22"/>
        </w:rPr>
        <w:t xml:space="preserve"> 76 % </w:t>
      </w:r>
      <w:r w:rsidRPr="00536F05">
        <w:rPr>
          <w:szCs w:val="22"/>
        </w:rPr>
        <w:t xml:space="preserve"> dozę nustatys gydytojas, atsižvelgdamas į Jūsų sveikatos būklę, amžių, kūno svorį, širdies veiklą ir tyrimo rentgenu rūšį. Leidimo greitis ir laikas, kada po suleidimo bus tiriama rentgenu, taip pat priklausys nuo to, koks tyrimas atliekamas. Daugumai tyrimų pakanka suleisti </w:t>
      </w:r>
      <w:proofErr w:type="spellStart"/>
      <w:r w:rsidR="00B722FC">
        <w:rPr>
          <w:szCs w:val="22"/>
        </w:rPr>
        <w:t>Urografin</w:t>
      </w:r>
      <w:proofErr w:type="spellEnd"/>
      <w:r w:rsidR="00B722FC">
        <w:rPr>
          <w:szCs w:val="22"/>
        </w:rPr>
        <w:t xml:space="preserve"> 76 % </w:t>
      </w:r>
      <w:r w:rsidRPr="00536F05">
        <w:rPr>
          <w:szCs w:val="22"/>
        </w:rPr>
        <w:t xml:space="preserve"> vieną kartą.</w:t>
      </w:r>
    </w:p>
    <w:p w14:paraId="03DA6504" w14:textId="77777777" w:rsidR="00F677F3" w:rsidRPr="00536F05" w:rsidRDefault="00F677F3" w:rsidP="00F677F3">
      <w:pPr>
        <w:pStyle w:val="Pagrindiniotekstotrauka"/>
        <w:spacing w:after="0"/>
        <w:ind w:left="0"/>
        <w:rPr>
          <w:szCs w:val="22"/>
        </w:rPr>
      </w:pPr>
    </w:p>
    <w:p w14:paraId="6C620784" w14:textId="77777777" w:rsidR="00F677F3" w:rsidRPr="00536F05" w:rsidRDefault="00F677F3" w:rsidP="00F677F3">
      <w:pPr>
        <w:pStyle w:val="Pagrindiniotekstotrauka"/>
        <w:spacing w:after="0"/>
        <w:ind w:left="0"/>
        <w:rPr>
          <w:szCs w:val="22"/>
        </w:rPr>
      </w:pPr>
      <w:r w:rsidRPr="00536F05">
        <w:rPr>
          <w:szCs w:val="22"/>
        </w:rPr>
        <w:t xml:space="preserve">Dėl galimos sunkios reakcijos suleidus </w:t>
      </w:r>
      <w:proofErr w:type="spellStart"/>
      <w:r w:rsidR="00B722FC">
        <w:rPr>
          <w:szCs w:val="22"/>
        </w:rPr>
        <w:t>Urografin</w:t>
      </w:r>
      <w:proofErr w:type="spellEnd"/>
      <w:r w:rsidR="00B722FC">
        <w:rPr>
          <w:szCs w:val="22"/>
        </w:rPr>
        <w:t xml:space="preserve"> 76 % </w:t>
      </w:r>
      <w:r w:rsidRPr="00536F05">
        <w:rPr>
          <w:szCs w:val="22"/>
        </w:rPr>
        <w:t xml:space="preserve"> gydytojas Jus stebės mažiausiai 30 minučių.</w:t>
      </w:r>
    </w:p>
    <w:p w14:paraId="07C75495" w14:textId="77777777" w:rsidR="00F677F3" w:rsidRPr="00536F05" w:rsidRDefault="00F677F3" w:rsidP="00F677F3">
      <w:pPr>
        <w:pStyle w:val="Pagrindinistekstas"/>
        <w:spacing w:after="0"/>
        <w:rPr>
          <w:szCs w:val="22"/>
        </w:rPr>
      </w:pPr>
    </w:p>
    <w:p w14:paraId="050494E6" w14:textId="77777777" w:rsidR="00F677F3" w:rsidRPr="00536F05" w:rsidRDefault="00F677F3" w:rsidP="00F677F3">
      <w:pPr>
        <w:pStyle w:val="Antrat3"/>
        <w:rPr>
          <w:szCs w:val="22"/>
        </w:rPr>
      </w:pPr>
      <w:r w:rsidRPr="00536F05">
        <w:rPr>
          <w:szCs w:val="22"/>
        </w:rPr>
        <w:t xml:space="preserve">Ką daryti pavartojus per didelę </w:t>
      </w:r>
      <w:proofErr w:type="spellStart"/>
      <w:r w:rsidR="00B722FC">
        <w:rPr>
          <w:szCs w:val="22"/>
        </w:rPr>
        <w:t>Urografin</w:t>
      </w:r>
      <w:proofErr w:type="spellEnd"/>
      <w:r w:rsidR="00B722FC">
        <w:rPr>
          <w:szCs w:val="22"/>
        </w:rPr>
        <w:t xml:space="preserve"> 76 % </w:t>
      </w:r>
      <w:r w:rsidRPr="00536F05">
        <w:rPr>
          <w:szCs w:val="22"/>
        </w:rPr>
        <w:t xml:space="preserve"> dozę</w:t>
      </w:r>
      <w:r>
        <w:rPr>
          <w:szCs w:val="22"/>
        </w:rPr>
        <w:t>?</w:t>
      </w:r>
    </w:p>
    <w:p w14:paraId="1BD0FAF2" w14:textId="77777777" w:rsidR="00F677F3" w:rsidRPr="00536F05" w:rsidRDefault="00F677F3" w:rsidP="00F677F3">
      <w:pPr>
        <w:pStyle w:val="Pagrindiniotekstotrauka"/>
        <w:spacing w:after="0"/>
        <w:ind w:left="0"/>
        <w:rPr>
          <w:szCs w:val="22"/>
        </w:rPr>
      </w:pPr>
      <w:r w:rsidRPr="00536F05">
        <w:rPr>
          <w:szCs w:val="22"/>
        </w:rPr>
        <w:t>Perdozavimo tikimybė maža. Jei tai atsitiktų, būtų gydoma atsižvelgiant į perdozavimo simptomus.</w:t>
      </w:r>
    </w:p>
    <w:p w14:paraId="3B37E304" w14:textId="77777777" w:rsidR="00F677F3" w:rsidRPr="00536F05" w:rsidRDefault="00F677F3" w:rsidP="00F677F3">
      <w:pPr>
        <w:pStyle w:val="Pagrindinistekstas"/>
        <w:spacing w:after="0"/>
        <w:rPr>
          <w:szCs w:val="22"/>
        </w:rPr>
      </w:pPr>
    </w:p>
    <w:p w14:paraId="6A0CE6C5" w14:textId="77777777" w:rsidR="00F677F3" w:rsidRPr="00536F05" w:rsidRDefault="00F677F3" w:rsidP="00F677F3">
      <w:pPr>
        <w:pStyle w:val="Pagrindinistekstas"/>
        <w:spacing w:after="0"/>
        <w:rPr>
          <w:szCs w:val="22"/>
        </w:rPr>
      </w:pPr>
    </w:p>
    <w:p w14:paraId="0BFDF700" w14:textId="77777777" w:rsidR="00F677F3" w:rsidRPr="00536F05" w:rsidRDefault="00F677F3" w:rsidP="00F677F3">
      <w:pPr>
        <w:pStyle w:val="Antrat2"/>
      </w:pPr>
      <w:r w:rsidRPr="00536F05">
        <w:t>4.</w:t>
      </w:r>
      <w:r w:rsidRPr="00536F05">
        <w:tab/>
        <w:t>Galimas šalutinis poveikis</w:t>
      </w:r>
    </w:p>
    <w:p w14:paraId="28F96FE7" w14:textId="77777777" w:rsidR="00F677F3" w:rsidRPr="00536F05" w:rsidRDefault="00F677F3" w:rsidP="00F677F3">
      <w:pPr>
        <w:pStyle w:val="Pagrindinistekstas"/>
        <w:spacing w:after="0"/>
        <w:rPr>
          <w:szCs w:val="22"/>
        </w:rPr>
      </w:pPr>
    </w:p>
    <w:p w14:paraId="0446AD8A" w14:textId="77777777" w:rsidR="00F677F3" w:rsidRPr="00536F05" w:rsidRDefault="00F677F3" w:rsidP="00F677F3">
      <w:pPr>
        <w:numPr>
          <w:ilvl w:val="12"/>
          <w:numId w:val="0"/>
        </w:numPr>
        <w:ind w:right="-29"/>
        <w:rPr>
          <w:snapToGrid w:val="0"/>
          <w:szCs w:val="22"/>
          <w:lang w:eastAsia="en-US"/>
        </w:rPr>
      </w:pPr>
      <w:r w:rsidRPr="00536F05">
        <w:rPr>
          <w:noProof/>
          <w:snapToGrid w:val="0"/>
          <w:szCs w:val="22"/>
          <w:lang w:eastAsia="en-US"/>
        </w:rPr>
        <w:t>Šis vaistas, kaip ir visi kiti, gali sukelti šalutinį poveikį, nors jis pasireiškia ne visiems žmonėms.</w:t>
      </w:r>
    </w:p>
    <w:p w14:paraId="267C3896" w14:textId="77777777" w:rsidR="00F677F3" w:rsidRPr="00536F05" w:rsidRDefault="00F677F3" w:rsidP="00F677F3">
      <w:pPr>
        <w:pStyle w:val="Pagrindiniotekstotrauka"/>
        <w:spacing w:after="0"/>
        <w:ind w:left="0"/>
        <w:rPr>
          <w:szCs w:val="22"/>
        </w:rPr>
      </w:pPr>
    </w:p>
    <w:p w14:paraId="0693A7D7" w14:textId="77777777" w:rsidR="00F677F3" w:rsidRPr="00536F05" w:rsidRDefault="00B722FC" w:rsidP="00F677F3">
      <w:pPr>
        <w:pStyle w:val="Pagrindiniotekstotrauka"/>
        <w:spacing w:after="0"/>
        <w:ind w:left="0"/>
        <w:rPr>
          <w:szCs w:val="22"/>
        </w:rPr>
      </w:pPr>
      <w:proofErr w:type="spellStart"/>
      <w:r>
        <w:rPr>
          <w:szCs w:val="22"/>
        </w:rPr>
        <w:t>Urografin</w:t>
      </w:r>
      <w:proofErr w:type="spellEnd"/>
      <w:r>
        <w:rPr>
          <w:szCs w:val="22"/>
        </w:rPr>
        <w:t xml:space="preserve"> 76 % </w:t>
      </w:r>
      <w:r w:rsidR="00F677F3" w:rsidRPr="00536F05">
        <w:rPr>
          <w:szCs w:val="22"/>
        </w:rPr>
        <w:t xml:space="preserve"> </w:t>
      </w:r>
      <w:r w:rsidR="00F677F3">
        <w:rPr>
          <w:szCs w:val="22"/>
        </w:rPr>
        <w:t>šalutinis</w:t>
      </w:r>
      <w:r w:rsidR="00F677F3" w:rsidRPr="00536F05">
        <w:rPr>
          <w:szCs w:val="22"/>
        </w:rPr>
        <w:t xml:space="preserve"> poveikis priklauso nuo vartojimo būdo. Šio poveikio dažn</w:t>
      </w:r>
      <w:r w:rsidR="00F677F3">
        <w:rPr>
          <w:szCs w:val="22"/>
        </w:rPr>
        <w:t>i</w:t>
      </w:r>
      <w:r w:rsidR="00F677F3" w:rsidRPr="00536F05">
        <w:rPr>
          <w:szCs w:val="22"/>
        </w:rPr>
        <w:t>s nurodytas toliau.</w:t>
      </w:r>
    </w:p>
    <w:p w14:paraId="699A924F" w14:textId="77777777" w:rsidR="00F677F3" w:rsidRPr="00536F05" w:rsidRDefault="00F677F3" w:rsidP="00F677F3">
      <w:pPr>
        <w:pStyle w:val="Pagrindinistekstas"/>
        <w:spacing w:after="0"/>
        <w:rPr>
          <w:szCs w:val="22"/>
        </w:rPr>
      </w:pPr>
    </w:p>
    <w:p w14:paraId="69EBCB2C" w14:textId="77777777" w:rsidR="00F677F3" w:rsidRPr="00536F05" w:rsidRDefault="00F677F3" w:rsidP="00F677F3">
      <w:pPr>
        <w:pStyle w:val="Pagrindiniotekstotrauka"/>
        <w:tabs>
          <w:tab w:val="left" w:pos="426"/>
        </w:tabs>
        <w:spacing w:after="0"/>
        <w:ind w:left="0"/>
        <w:rPr>
          <w:szCs w:val="22"/>
        </w:rPr>
      </w:pPr>
      <w:r w:rsidRPr="00536F05">
        <w:rPr>
          <w:szCs w:val="22"/>
          <w:u w:val="single"/>
        </w:rPr>
        <w:t>Leidžiant į kraujagysles</w:t>
      </w:r>
    </w:p>
    <w:p w14:paraId="15DE3519" w14:textId="77777777" w:rsidR="00F677F3" w:rsidRDefault="00F677F3" w:rsidP="00F677F3">
      <w:pPr>
        <w:pStyle w:val="Pagrindiniotekstotrauka"/>
        <w:tabs>
          <w:tab w:val="left" w:pos="426"/>
        </w:tabs>
        <w:spacing w:after="0"/>
        <w:ind w:left="0"/>
        <w:rPr>
          <w:szCs w:val="22"/>
        </w:rPr>
      </w:pPr>
      <w:r w:rsidRPr="00536F05">
        <w:rPr>
          <w:szCs w:val="22"/>
        </w:rPr>
        <w:t xml:space="preserve">Rentgeno kontrastinių medžiagų šalutinis poveikis dažniausiai yra </w:t>
      </w:r>
      <w:r>
        <w:rPr>
          <w:szCs w:val="22"/>
        </w:rPr>
        <w:t>lengvas</w:t>
      </w:r>
      <w:r w:rsidRPr="00536F05">
        <w:rPr>
          <w:szCs w:val="22"/>
        </w:rPr>
        <w:t xml:space="preserve"> arba vidutinio stiprumo ir trumpalaikis. </w:t>
      </w:r>
      <w:r>
        <w:rPr>
          <w:szCs w:val="22"/>
        </w:rPr>
        <w:t>Vis dėlto pasitaikė</w:t>
      </w:r>
      <w:r w:rsidRPr="00536F05">
        <w:rPr>
          <w:szCs w:val="22"/>
        </w:rPr>
        <w:t xml:space="preserve"> </w:t>
      </w:r>
      <w:r>
        <w:rPr>
          <w:szCs w:val="22"/>
        </w:rPr>
        <w:t xml:space="preserve">sunkių, </w:t>
      </w:r>
      <w:r w:rsidRPr="00536F05">
        <w:rPr>
          <w:szCs w:val="22"/>
        </w:rPr>
        <w:t>gyvybei pavojingų reakcijų</w:t>
      </w:r>
      <w:r>
        <w:rPr>
          <w:szCs w:val="22"/>
        </w:rPr>
        <w:t xml:space="preserve"> ir net</w:t>
      </w:r>
      <w:r w:rsidRPr="00536F05">
        <w:rPr>
          <w:szCs w:val="22"/>
        </w:rPr>
        <w:t xml:space="preserve"> mirties atvejų. Pranešama, kad vartojant </w:t>
      </w:r>
      <w:proofErr w:type="spellStart"/>
      <w:r w:rsidR="00B722FC">
        <w:rPr>
          <w:szCs w:val="22"/>
        </w:rPr>
        <w:t>Urografin</w:t>
      </w:r>
      <w:proofErr w:type="spellEnd"/>
      <w:r w:rsidR="00B722FC">
        <w:rPr>
          <w:szCs w:val="22"/>
        </w:rPr>
        <w:t xml:space="preserve"> 76 % </w:t>
      </w:r>
      <w:r w:rsidRPr="00536F05">
        <w:rPr>
          <w:szCs w:val="22"/>
        </w:rPr>
        <w:t xml:space="preserve"> rūšies kontrastines medžiagas, nepageidaujamo poveikio dažn</w:t>
      </w:r>
      <w:r>
        <w:rPr>
          <w:szCs w:val="22"/>
        </w:rPr>
        <w:t>is</w:t>
      </w:r>
      <w:r w:rsidRPr="00536F05">
        <w:rPr>
          <w:szCs w:val="22"/>
        </w:rPr>
        <w:t xml:space="preserve"> yra d</w:t>
      </w:r>
      <w:r>
        <w:rPr>
          <w:szCs w:val="22"/>
        </w:rPr>
        <w:t>idesnis</w:t>
      </w:r>
      <w:r w:rsidRPr="00536F05">
        <w:rPr>
          <w:szCs w:val="22"/>
        </w:rPr>
        <w:t xml:space="preserve"> kaip 12 %, o vartojant kitas rentgeno kontrastines medžiagas – d</w:t>
      </w:r>
      <w:r>
        <w:rPr>
          <w:szCs w:val="22"/>
        </w:rPr>
        <w:t>idesnis</w:t>
      </w:r>
      <w:r w:rsidRPr="00536F05">
        <w:rPr>
          <w:szCs w:val="22"/>
        </w:rPr>
        <w:t xml:space="preserve"> kaip 3 %.</w:t>
      </w:r>
    </w:p>
    <w:p w14:paraId="08A7B8F5" w14:textId="77777777" w:rsidR="00F677F3" w:rsidRDefault="00F677F3" w:rsidP="00F677F3">
      <w:pPr>
        <w:pStyle w:val="Pagrindiniotekstotrauka"/>
        <w:tabs>
          <w:tab w:val="left" w:pos="426"/>
        </w:tabs>
        <w:spacing w:after="0"/>
        <w:ind w:left="0"/>
        <w:rPr>
          <w:szCs w:val="22"/>
        </w:rPr>
      </w:pPr>
      <w:r w:rsidRPr="00536F05">
        <w:rPr>
          <w:szCs w:val="22"/>
        </w:rPr>
        <w:t xml:space="preserve">Dažniausiai pastebimos reakcijos yra šleikštulys, vėmimas, skausmas ir </w:t>
      </w:r>
      <w:r>
        <w:rPr>
          <w:szCs w:val="22"/>
        </w:rPr>
        <w:t xml:space="preserve">bendras </w:t>
      </w:r>
      <w:r w:rsidRPr="00536F05">
        <w:rPr>
          <w:szCs w:val="22"/>
        </w:rPr>
        <w:t>šilumos jutimas.</w:t>
      </w:r>
    </w:p>
    <w:p w14:paraId="256F3D50" w14:textId="77777777" w:rsidR="00F677F3" w:rsidRDefault="00F677F3" w:rsidP="00F677F3">
      <w:pPr>
        <w:pStyle w:val="Pagrindinistekstas"/>
        <w:spacing w:after="0"/>
        <w:rPr>
          <w:szCs w:val="22"/>
        </w:rPr>
      </w:pPr>
    </w:p>
    <w:p w14:paraId="378FE348" w14:textId="77777777" w:rsidR="00F677F3" w:rsidRPr="00F2310F" w:rsidRDefault="00F677F3" w:rsidP="00F677F3">
      <w:pPr>
        <w:pStyle w:val="Pagrindinistekstas"/>
        <w:spacing w:after="0"/>
        <w:rPr>
          <w:i/>
          <w:szCs w:val="22"/>
        </w:rPr>
      </w:pPr>
      <w:r w:rsidRPr="00F2310F">
        <w:rPr>
          <w:i/>
          <w:szCs w:val="22"/>
        </w:rPr>
        <w:t>Dažnas šalutinis poveikis (gali pasireikšti mažiau kaip 1 pacientui iš 10):</w:t>
      </w:r>
    </w:p>
    <w:p w14:paraId="260F03FF" w14:textId="77777777" w:rsidR="00F677F3" w:rsidRPr="00471DE2" w:rsidRDefault="00F677F3" w:rsidP="00F677F3">
      <w:pPr>
        <w:pStyle w:val="Pagrindinistekstas"/>
        <w:numPr>
          <w:ilvl w:val="0"/>
          <w:numId w:val="5"/>
        </w:numPr>
        <w:spacing w:after="0"/>
        <w:ind w:left="426" w:hanging="426"/>
        <w:rPr>
          <w:szCs w:val="22"/>
        </w:rPr>
      </w:pPr>
      <w:r>
        <w:rPr>
          <w:szCs w:val="22"/>
        </w:rPr>
        <w:t>a</w:t>
      </w:r>
      <w:r w:rsidRPr="00536F05">
        <w:rPr>
          <w:szCs w:val="22"/>
        </w:rPr>
        <w:t>lerginio pobūdžio reakcijos</w:t>
      </w:r>
      <w:r>
        <w:rPr>
          <w:szCs w:val="22"/>
        </w:rPr>
        <w:t xml:space="preserve">, pvz., </w:t>
      </w:r>
      <w:r w:rsidRPr="00471DE2">
        <w:rPr>
          <w:szCs w:val="22"/>
        </w:rPr>
        <w:t>veido, lūpų, liežuvio ar ryklės patinimas</w:t>
      </w:r>
      <w:r>
        <w:rPr>
          <w:szCs w:val="22"/>
        </w:rPr>
        <w:t xml:space="preserve"> (</w:t>
      </w:r>
      <w:proofErr w:type="spellStart"/>
      <w:r>
        <w:rPr>
          <w:szCs w:val="22"/>
        </w:rPr>
        <w:t>angioneurozinė</w:t>
      </w:r>
      <w:proofErr w:type="spellEnd"/>
      <w:r>
        <w:rPr>
          <w:szCs w:val="22"/>
        </w:rPr>
        <w:t xml:space="preserve"> edema)</w:t>
      </w:r>
      <w:r w:rsidRPr="00471DE2">
        <w:rPr>
          <w:szCs w:val="22"/>
        </w:rPr>
        <w:t>, konjunktyvitas, kosulys, niežulys, sloga, čiaudulys ir dilgėlinė. Nepriklausomai nuo suleisto vaisto kiekio ir leidimo būdo šie simptomai gali būti pirmieji sunkios reakcijos požymiai</w:t>
      </w:r>
      <w:r>
        <w:rPr>
          <w:szCs w:val="22"/>
        </w:rPr>
        <w:t>;</w:t>
      </w:r>
    </w:p>
    <w:p w14:paraId="29190203" w14:textId="77777777" w:rsidR="00F677F3" w:rsidRDefault="00F677F3" w:rsidP="00F677F3">
      <w:pPr>
        <w:pStyle w:val="Pagrindinistekstas"/>
        <w:numPr>
          <w:ilvl w:val="0"/>
          <w:numId w:val="5"/>
        </w:numPr>
        <w:spacing w:after="0"/>
        <w:ind w:left="426" w:hanging="426"/>
        <w:rPr>
          <w:szCs w:val="22"/>
        </w:rPr>
      </w:pPr>
      <w:r>
        <w:rPr>
          <w:szCs w:val="22"/>
        </w:rPr>
        <w:t>karščio jutimas;</w:t>
      </w:r>
    </w:p>
    <w:p w14:paraId="3F6F05A8" w14:textId="77777777" w:rsidR="00F677F3" w:rsidRDefault="00F677F3" w:rsidP="00F677F3">
      <w:pPr>
        <w:pStyle w:val="Pagrindinistekstas"/>
        <w:numPr>
          <w:ilvl w:val="0"/>
          <w:numId w:val="5"/>
        </w:numPr>
        <w:spacing w:after="0"/>
        <w:ind w:left="426" w:hanging="426"/>
        <w:rPr>
          <w:szCs w:val="22"/>
        </w:rPr>
      </w:pPr>
      <w:r w:rsidRPr="00536F05">
        <w:rPr>
          <w:szCs w:val="22"/>
        </w:rPr>
        <w:t>galvos skausmas</w:t>
      </w:r>
      <w:r>
        <w:rPr>
          <w:szCs w:val="22"/>
        </w:rPr>
        <w:t>;</w:t>
      </w:r>
    </w:p>
    <w:p w14:paraId="2138CC55" w14:textId="77777777" w:rsidR="00F677F3" w:rsidRDefault="00F677F3" w:rsidP="00F677F3">
      <w:pPr>
        <w:pStyle w:val="Pagrindiniotekstotrauka"/>
        <w:numPr>
          <w:ilvl w:val="0"/>
          <w:numId w:val="5"/>
        </w:numPr>
        <w:spacing w:after="0"/>
        <w:ind w:left="426" w:hanging="426"/>
        <w:rPr>
          <w:szCs w:val="22"/>
        </w:rPr>
      </w:pPr>
      <w:r>
        <w:rPr>
          <w:szCs w:val="22"/>
        </w:rPr>
        <w:t>trumpalaikis kvėpavimo sutrikimas;</w:t>
      </w:r>
    </w:p>
    <w:p w14:paraId="1B03AB9A" w14:textId="77777777" w:rsidR="00F677F3" w:rsidRDefault="00F677F3" w:rsidP="00F677F3">
      <w:pPr>
        <w:pStyle w:val="Pagrindiniotekstotrauka"/>
        <w:numPr>
          <w:ilvl w:val="0"/>
          <w:numId w:val="5"/>
        </w:numPr>
        <w:spacing w:after="0"/>
        <w:ind w:left="426" w:hanging="426"/>
        <w:rPr>
          <w:szCs w:val="22"/>
        </w:rPr>
      </w:pPr>
      <w:r>
        <w:rPr>
          <w:szCs w:val="22"/>
        </w:rPr>
        <w:t>pasunkėjęs kvėpavimas;</w:t>
      </w:r>
    </w:p>
    <w:p w14:paraId="76DAFACC" w14:textId="77777777" w:rsidR="00F677F3" w:rsidRDefault="00F677F3" w:rsidP="00F677F3">
      <w:pPr>
        <w:pStyle w:val="Pagrindiniotekstotrauka"/>
        <w:numPr>
          <w:ilvl w:val="0"/>
          <w:numId w:val="5"/>
        </w:numPr>
        <w:spacing w:after="0"/>
        <w:ind w:left="426" w:hanging="426"/>
        <w:rPr>
          <w:szCs w:val="22"/>
        </w:rPr>
      </w:pPr>
      <w:r>
        <w:rPr>
          <w:szCs w:val="22"/>
        </w:rPr>
        <w:lastRenderedPageBreak/>
        <w:t>kosulys;</w:t>
      </w:r>
    </w:p>
    <w:p w14:paraId="49D46BBB" w14:textId="77777777" w:rsidR="00F677F3" w:rsidRPr="00D37700" w:rsidRDefault="00F677F3" w:rsidP="00F677F3">
      <w:pPr>
        <w:pStyle w:val="Pagrindinistekstas"/>
        <w:numPr>
          <w:ilvl w:val="0"/>
          <w:numId w:val="5"/>
        </w:numPr>
        <w:spacing w:after="0"/>
        <w:ind w:left="426" w:hanging="426"/>
        <w:rPr>
          <w:szCs w:val="22"/>
        </w:rPr>
      </w:pPr>
      <w:r w:rsidRPr="00C73ACA">
        <w:t>š</w:t>
      </w:r>
      <w:r>
        <w:t>leikštulys;</w:t>
      </w:r>
    </w:p>
    <w:p w14:paraId="7535B614" w14:textId="77777777" w:rsidR="00F677F3" w:rsidRPr="00E64C89" w:rsidRDefault="00F677F3" w:rsidP="00F677F3">
      <w:pPr>
        <w:pStyle w:val="Pagrindinistekstas"/>
        <w:numPr>
          <w:ilvl w:val="0"/>
          <w:numId w:val="5"/>
        </w:numPr>
        <w:spacing w:after="0"/>
        <w:ind w:left="426" w:hanging="426"/>
        <w:rPr>
          <w:szCs w:val="22"/>
        </w:rPr>
      </w:pPr>
      <w:r w:rsidRPr="00C73ACA">
        <w:t>vėmimas</w:t>
      </w:r>
      <w:r>
        <w:t>;</w:t>
      </w:r>
    </w:p>
    <w:p w14:paraId="2897129B" w14:textId="77777777" w:rsidR="00F677F3" w:rsidRPr="00F2310F" w:rsidRDefault="00F677F3" w:rsidP="00F677F3">
      <w:pPr>
        <w:pStyle w:val="Pagrindiniotekstotrauka"/>
        <w:numPr>
          <w:ilvl w:val="0"/>
          <w:numId w:val="5"/>
        </w:numPr>
        <w:spacing w:after="0"/>
        <w:ind w:left="426" w:hanging="426"/>
        <w:rPr>
          <w:i/>
          <w:szCs w:val="22"/>
        </w:rPr>
      </w:pPr>
      <w:r w:rsidRPr="00F2310F">
        <w:rPr>
          <w:szCs w:val="22"/>
        </w:rPr>
        <w:t xml:space="preserve">odos </w:t>
      </w:r>
      <w:r>
        <w:rPr>
          <w:szCs w:val="22"/>
        </w:rPr>
        <w:t xml:space="preserve">ir poodinio audinio </w:t>
      </w:r>
      <w:r w:rsidRPr="00F2310F">
        <w:rPr>
          <w:szCs w:val="22"/>
        </w:rPr>
        <w:t>sutrikimai</w:t>
      </w:r>
      <w:r>
        <w:rPr>
          <w:szCs w:val="22"/>
        </w:rPr>
        <w:t xml:space="preserve">, pvz., </w:t>
      </w:r>
      <w:r w:rsidRPr="00367957">
        <w:rPr>
          <w:szCs w:val="22"/>
        </w:rPr>
        <w:t>veido, lūpų, burnos, liežuvio arba ryklės patinimas</w:t>
      </w:r>
      <w:r>
        <w:rPr>
          <w:szCs w:val="22"/>
        </w:rPr>
        <w:t>;</w:t>
      </w:r>
      <w:r w:rsidRPr="00367957">
        <w:rPr>
          <w:szCs w:val="22"/>
        </w:rPr>
        <w:t xml:space="preserve"> </w:t>
      </w:r>
      <w:r>
        <w:rPr>
          <w:szCs w:val="22"/>
        </w:rPr>
        <w:t>raudonė</w:t>
      </w:r>
      <w:r w:rsidRPr="00367957">
        <w:rPr>
          <w:szCs w:val="22"/>
        </w:rPr>
        <w:t>,</w:t>
      </w:r>
      <w:r>
        <w:rPr>
          <w:szCs w:val="22"/>
        </w:rPr>
        <w:t xml:space="preserve"> </w:t>
      </w:r>
      <w:r w:rsidRPr="00E64C89">
        <w:rPr>
          <w:szCs w:val="22"/>
        </w:rPr>
        <w:t>dilgėlinė</w:t>
      </w:r>
      <w:r>
        <w:rPr>
          <w:szCs w:val="22"/>
        </w:rPr>
        <w:t>,</w:t>
      </w:r>
      <w:r w:rsidRPr="00367957">
        <w:rPr>
          <w:szCs w:val="22"/>
        </w:rPr>
        <w:t xml:space="preserve"> </w:t>
      </w:r>
      <w:r>
        <w:rPr>
          <w:szCs w:val="22"/>
        </w:rPr>
        <w:t>odos niežėjimas ir paraudimas;</w:t>
      </w:r>
    </w:p>
    <w:p w14:paraId="46B1892B" w14:textId="77777777" w:rsidR="00F677F3" w:rsidRDefault="00F677F3" w:rsidP="00F677F3">
      <w:pPr>
        <w:pStyle w:val="Pagrindinistekstas"/>
        <w:numPr>
          <w:ilvl w:val="0"/>
          <w:numId w:val="5"/>
        </w:numPr>
        <w:spacing w:after="0"/>
        <w:ind w:left="426" w:hanging="426"/>
        <w:rPr>
          <w:szCs w:val="22"/>
        </w:rPr>
      </w:pPr>
      <w:r>
        <w:rPr>
          <w:szCs w:val="22"/>
        </w:rPr>
        <w:t>skausmas injekcijos vietoje tiriant kraujagysles (</w:t>
      </w:r>
      <w:r w:rsidRPr="00536F05">
        <w:rPr>
          <w:szCs w:val="22"/>
        </w:rPr>
        <w:t>ypač jei dalis kontrastinės medžiagos patenka</w:t>
      </w:r>
      <w:r>
        <w:rPr>
          <w:szCs w:val="22"/>
        </w:rPr>
        <w:t xml:space="preserve"> šalia kraujagyslės) ir audinių patinimas</w:t>
      </w:r>
      <w:r w:rsidRPr="00536F05">
        <w:rPr>
          <w:szCs w:val="22"/>
        </w:rPr>
        <w:t>. Šie</w:t>
      </w:r>
      <w:r>
        <w:rPr>
          <w:szCs w:val="22"/>
        </w:rPr>
        <w:t xml:space="preserve"> reiškiniai paprastai nepalieka</w:t>
      </w:r>
      <w:r w:rsidRPr="00536F05">
        <w:rPr>
          <w:szCs w:val="22"/>
        </w:rPr>
        <w:t xml:space="preserve"> padarinių</w:t>
      </w:r>
      <w:r>
        <w:rPr>
          <w:szCs w:val="22"/>
        </w:rPr>
        <w:t>.</w:t>
      </w:r>
    </w:p>
    <w:p w14:paraId="23E80DB1" w14:textId="77777777" w:rsidR="00F677F3" w:rsidRPr="00536F05" w:rsidRDefault="00F677F3" w:rsidP="00F677F3">
      <w:pPr>
        <w:pStyle w:val="Pagrindiniotekstotrauka"/>
        <w:tabs>
          <w:tab w:val="left" w:pos="426"/>
        </w:tabs>
        <w:spacing w:after="0"/>
        <w:ind w:left="426" w:hanging="426"/>
        <w:rPr>
          <w:szCs w:val="22"/>
        </w:rPr>
      </w:pPr>
    </w:p>
    <w:p w14:paraId="1861F554" w14:textId="77777777" w:rsidR="00F677F3" w:rsidRPr="00F2310F" w:rsidRDefault="00F677F3" w:rsidP="00F677F3">
      <w:pPr>
        <w:pStyle w:val="Pagrindinistekstas"/>
        <w:spacing w:after="0"/>
        <w:ind w:left="426" w:hanging="426"/>
        <w:rPr>
          <w:i/>
          <w:szCs w:val="22"/>
        </w:rPr>
      </w:pPr>
      <w:r w:rsidRPr="00F2310F">
        <w:rPr>
          <w:i/>
          <w:szCs w:val="22"/>
        </w:rPr>
        <w:t>Nedažnas šalutinis poveikis (gali pasireikšti mažiau kaip 1 pacientui iš 100):</w:t>
      </w:r>
    </w:p>
    <w:p w14:paraId="010D4992" w14:textId="77777777" w:rsidR="00F677F3" w:rsidRDefault="00F677F3" w:rsidP="00F677F3">
      <w:pPr>
        <w:pStyle w:val="Pagrindiniotekstotrauka"/>
        <w:numPr>
          <w:ilvl w:val="0"/>
          <w:numId w:val="3"/>
        </w:numPr>
        <w:tabs>
          <w:tab w:val="left" w:pos="426"/>
        </w:tabs>
        <w:spacing w:after="0"/>
        <w:ind w:left="426" w:hanging="426"/>
        <w:rPr>
          <w:szCs w:val="22"/>
        </w:rPr>
      </w:pPr>
      <w:r>
        <w:rPr>
          <w:szCs w:val="22"/>
        </w:rPr>
        <w:t xml:space="preserve">alerginio pobūdžio reakcijos, kurių metu </w:t>
      </w:r>
      <w:r w:rsidRPr="00536F05">
        <w:rPr>
          <w:szCs w:val="22"/>
        </w:rPr>
        <w:t xml:space="preserve">sumažėja kraujospūdis, </w:t>
      </w:r>
      <w:r w:rsidRPr="00BC3186">
        <w:rPr>
          <w:szCs w:val="22"/>
        </w:rPr>
        <w:t>pasidaro sunku kvėpuoti ir</w:t>
      </w:r>
      <w:r w:rsidRPr="00D73E87">
        <w:rPr>
          <w:szCs w:val="22"/>
        </w:rPr>
        <w:t xml:space="preserve"> </w:t>
      </w:r>
      <w:r w:rsidRPr="003C05FF">
        <w:rPr>
          <w:szCs w:val="22"/>
        </w:rPr>
        <w:t>patinsta ryklė</w:t>
      </w:r>
      <w:r>
        <w:rPr>
          <w:szCs w:val="22"/>
        </w:rPr>
        <w:t>;</w:t>
      </w:r>
    </w:p>
    <w:p w14:paraId="75CC2666" w14:textId="77777777" w:rsidR="00F677F3" w:rsidRDefault="00F677F3" w:rsidP="00F677F3">
      <w:pPr>
        <w:pStyle w:val="Pagrindiniotekstotrauka"/>
        <w:numPr>
          <w:ilvl w:val="0"/>
          <w:numId w:val="3"/>
        </w:numPr>
        <w:tabs>
          <w:tab w:val="left" w:pos="426"/>
        </w:tabs>
        <w:spacing w:after="0"/>
        <w:ind w:left="426" w:hanging="426"/>
        <w:rPr>
          <w:szCs w:val="22"/>
        </w:rPr>
      </w:pPr>
      <w:r>
        <w:rPr>
          <w:szCs w:val="22"/>
        </w:rPr>
        <w:t>bendras silpnumas;</w:t>
      </w:r>
    </w:p>
    <w:p w14:paraId="33EA1862" w14:textId="77777777" w:rsidR="00F677F3" w:rsidRDefault="00F677F3" w:rsidP="00F677F3">
      <w:pPr>
        <w:pStyle w:val="Pagrindiniotekstotrauka"/>
        <w:numPr>
          <w:ilvl w:val="0"/>
          <w:numId w:val="3"/>
        </w:numPr>
        <w:tabs>
          <w:tab w:val="left" w:pos="426"/>
        </w:tabs>
        <w:spacing w:after="0"/>
        <w:ind w:left="426" w:hanging="426"/>
        <w:rPr>
          <w:szCs w:val="22"/>
        </w:rPr>
      </w:pPr>
      <w:proofErr w:type="spellStart"/>
      <w:r>
        <w:rPr>
          <w:szCs w:val="22"/>
        </w:rPr>
        <w:t>šaltkrėtis</w:t>
      </w:r>
      <w:proofErr w:type="spellEnd"/>
      <w:r>
        <w:rPr>
          <w:szCs w:val="22"/>
        </w:rPr>
        <w:t>;</w:t>
      </w:r>
    </w:p>
    <w:p w14:paraId="36B63A40" w14:textId="77777777" w:rsidR="00F677F3" w:rsidRDefault="00F677F3" w:rsidP="00F677F3">
      <w:pPr>
        <w:pStyle w:val="Pagrindiniotekstotrauka"/>
        <w:numPr>
          <w:ilvl w:val="0"/>
          <w:numId w:val="3"/>
        </w:numPr>
        <w:tabs>
          <w:tab w:val="left" w:pos="426"/>
        </w:tabs>
        <w:spacing w:after="0"/>
        <w:ind w:left="426" w:hanging="426"/>
        <w:rPr>
          <w:szCs w:val="22"/>
        </w:rPr>
      </w:pPr>
      <w:r>
        <w:rPr>
          <w:szCs w:val="22"/>
        </w:rPr>
        <w:t>prakaitavimas;</w:t>
      </w:r>
    </w:p>
    <w:p w14:paraId="07E56A24" w14:textId="77777777" w:rsidR="00F677F3" w:rsidRPr="00D73E87" w:rsidRDefault="00F677F3" w:rsidP="00F677F3">
      <w:pPr>
        <w:pStyle w:val="Pagrindiniotekstotrauka"/>
        <w:numPr>
          <w:ilvl w:val="0"/>
          <w:numId w:val="3"/>
        </w:numPr>
        <w:tabs>
          <w:tab w:val="left" w:pos="426"/>
        </w:tabs>
        <w:spacing w:after="0"/>
        <w:ind w:left="426" w:hanging="426"/>
        <w:rPr>
          <w:szCs w:val="22"/>
        </w:rPr>
      </w:pPr>
      <w:r>
        <w:rPr>
          <w:szCs w:val="22"/>
        </w:rPr>
        <w:t xml:space="preserve">galvos svaigimas, </w:t>
      </w:r>
      <w:r w:rsidRPr="00D73E87">
        <w:rPr>
          <w:szCs w:val="22"/>
        </w:rPr>
        <w:t>alpimas</w:t>
      </w:r>
      <w:r>
        <w:rPr>
          <w:szCs w:val="22"/>
        </w:rPr>
        <w:t xml:space="preserve"> (</w:t>
      </w:r>
      <w:r w:rsidRPr="00F2310F">
        <w:rPr>
          <w:i/>
          <w:szCs w:val="22"/>
        </w:rPr>
        <w:t xml:space="preserve">n. </w:t>
      </w:r>
      <w:proofErr w:type="spellStart"/>
      <w:r w:rsidRPr="00F2310F">
        <w:rPr>
          <w:i/>
          <w:szCs w:val="22"/>
        </w:rPr>
        <w:t>vagus</w:t>
      </w:r>
      <w:proofErr w:type="spellEnd"/>
      <w:r w:rsidRPr="00F2310F">
        <w:rPr>
          <w:i/>
          <w:szCs w:val="22"/>
        </w:rPr>
        <w:t xml:space="preserve"> </w:t>
      </w:r>
      <w:r>
        <w:rPr>
          <w:szCs w:val="22"/>
        </w:rPr>
        <w:t>reakcija);</w:t>
      </w:r>
    </w:p>
    <w:p w14:paraId="0725A619" w14:textId="77777777" w:rsidR="00F677F3" w:rsidRDefault="00F677F3" w:rsidP="00F677F3">
      <w:pPr>
        <w:pStyle w:val="Pagrindiniotekstotrauka"/>
        <w:numPr>
          <w:ilvl w:val="0"/>
          <w:numId w:val="3"/>
        </w:numPr>
        <w:tabs>
          <w:tab w:val="left" w:pos="426"/>
        </w:tabs>
        <w:spacing w:after="0"/>
        <w:ind w:left="426" w:hanging="426"/>
        <w:rPr>
          <w:szCs w:val="22"/>
        </w:rPr>
      </w:pPr>
      <w:r>
        <w:rPr>
          <w:szCs w:val="22"/>
        </w:rPr>
        <w:t xml:space="preserve">patinimas ir paraudimas, atsiradęs </w:t>
      </w:r>
      <w:r w:rsidRPr="00536F05">
        <w:rPr>
          <w:szCs w:val="22"/>
        </w:rPr>
        <w:t>išilgai venos</w:t>
      </w:r>
      <w:r>
        <w:rPr>
          <w:szCs w:val="22"/>
        </w:rPr>
        <w:t xml:space="preserve"> (</w:t>
      </w:r>
      <w:proofErr w:type="spellStart"/>
      <w:r>
        <w:rPr>
          <w:szCs w:val="22"/>
        </w:rPr>
        <w:t>tromboflebitas</w:t>
      </w:r>
      <w:proofErr w:type="spellEnd"/>
      <w:r>
        <w:rPr>
          <w:szCs w:val="22"/>
        </w:rPr>
        <w:t>);</w:t>
      </w:r>
    </w:p>
    <w:p w14:paraId="4A61B757" w14:textId="77777777" w:rsidR="00F677F3" w:rsidRDefault="00F677F3" w:rsidP="00F677F3">
      <w:pPr>
        <w:pStyle w:val="Pagrindiniotekstotrauka"/>
        <w:numPr>
          <w:ilvl w:val="0"/>
          <w:numId w:val="3"/>
        </w:numPr>
        <w:tabs>
          <w:tab w:val="left" w:pos="426"/>
        </w:tabs>
        <w:spacing w:after="0"/>
        <w:ind w:left="426" w:hanging="426"/>
        <w:rPr>
          <w:szCs w:val="22"/>
        </w:rPr>
      </w:pPr>
      <w:r>
        <w:rPr>
          <w:szCs w:val="22"/>
        </w:rPr>
        <w:t>kraujo krešulio susidarymas venoje (venų trombozė);</w:t>
      </w:r>
    </w:p>
    <w:p w14:paraId="21C36F88" w14:textId="77777777" w:rsidR="00F677F3" w:rsidRDefault="00F677F3" w:rsidP="00F677F3">
      <w:pPr>
        <w:numPr>
          <w:ilvl w:val="0"/>
          <w:numId w:val="3"/>
        </w:numPr>
        <w:ind w:left="426" w:hanging="426"/>
      </w:pPr>
      <w:r>
        <w:t>trumpalaikis širdies ritmo, kraujospūdžio arba širdies funkcijos sutrikimas;</w:t>
      </w:r>
    </w:p>
    <w:p w14:paraId="619A6F99" w14:textId="77777777" w:rsidR="00F677F3" w:rsidRDefault="00F677F3" w:rsidP="00F677F3">
      <w:pPr>
        <w:numPr>
          <w:ilvl w:val="0"/>
          <w:numId w:val="3"/>
        </w:numPr>
        <w:ind w:left="426" w:hanging="426"/>
      </w:pPr>
      <w:r w:rsidRPr="00C73ACA">
        <w:t xml:space="preserve">širdies </w:t>
      </w:r>
      <w:r>
        <w:t>priepuolis;</w:t>
      </w:r>
    </w:p>
    <w:p w14:paraId="7CB82D73" w14:textId="77777777" w:rsidR="00F677F3" w:rsidRPr="00E64C89" w:rsidRDefault="00F677F3" w:rsidP="00F677F3">
      <w:pPr>
        <w:pStyle w:val="Pagrindiniotekstotrauka"/>
        <w:numPr>
          <w:ilvl w:val="0"/>
          <w:numId w:val="3"/>
        </w:numPr>
        <w:spacing w:after="0"/>
        <w:ind w:left="426" w:hanging="426"/>
        <w:rPr>
          <w:szCs w:val="22"/>
        </w:rPr>
      </w:pPr>
      <w:r>
        <w:rPr>
          <w:szCs w:val="22"/>
        </w:rPr>
        <w:t>t</w:t>
      </w:r>
      <w:r w:rsidRPr="00536F05">
        <w:rPr>
          <w:szCs w:val="22"/>
        </w:rPr>
        <w:t>rumpalaik</w:t>
      </w:r>
      <w:r>
        <w:rPr>
          <w:szCs w:val="22"/>
        </w:rPr>
        <w:t xml:space="preserve">iai nervų sistemos sutrikimai (pvz., </w:t>
      </w:r>
      <w:r w:rsidRPr="00536F05">
        <w:rPr>
          <w:szCs w:val="22"/>
        </w:rPr>
        <w:t>galvos sva</w:t>
      </w:r>
      <w:r>
        <w:rPr>
          <w:szCs w:val="22"/>
        </w:rPr>
        <w:t>igimas ir skausmas, susijaudinimas</w:t>
      </w:r>
      <w:r w:rsidRPr="00536F05">
        <w:rPr>
          <w:szCs w:val="22"/>
        </w:rPr>
        <w:t xml:space="preserve"> arba suglumimas, atminties praradimas, kalbos, regos, klausos sutri</w:t>
      </w:r>
      <w:r>
        <w:rPr>
          <w:szCs w:val="22"/>
        </w:rPr>
        <w:t>kimas, traukuliai, drebėjimas</w:t>
      </w:r>
      <w:r w:rsidRPr="00536F05">
        <w:rPr>
          <w:szCs w:val="22"/>
        </w:rPr>
        <w:t>, silpnumas, dėl kurio sutrinka judesiai a</w:t>
      </w:r>
      <w:r>
        <w:rPr>
          <w:szCs w:val="22"/>
        </w:rPr>
        <w:t>rba ištinka paralyžius,</w:t>
      </w:r>
      <w:r w:rsidRPr="00536F05">
        <w:rPr>
          <w:szCs w:val="22"/>
        </w:rPr>
        <w:t xml:space="preserve"> nemalonus jautrumas šv</w:t>
      </w:r>
      <w:r>
        <w:rPr>
          <w:szCs w:val="22"/>
        </w:rPr>
        <w:t xml:space="preserve">iesai, laikinas apakimas, </w:t>
      </w:r>
      <w:r w:rsidRPr="00536F05">
        <w:rPr>
          <w:szCs w:val="22"/>
        </w:rPr>
        <w:t>mi</w:t>
      </w:r>
      <w:r>
        <w:rPr>
          <w:szCs w:val="22"/>
        </w:rPr>
        <w:t>eguistumas,</w:t>
      </w:r>
      <w:r w:rsidRPr="006025F1">
        <w:rPr>
          <w:szCs w:val="22"/>
        </w:rPr>
        <w:t xml:space="preserve"> </w:t>
      </w:r>
      <w:r>
        <w:rPr>
          <w:szCs w:val="22"/>
        </w:rPr>
        <w:t>koma);</w:t>
      </w:r>
    </w:p>
    <w:p w14:paraId="40B4920F" w14:textId="77777777" w:rsidR="00F677F3" w:rsidRDefault="00F677F3" w:rsidP="00F677F3">
      <w:pPr>
        <w:pStyle w:val="Pagrindiniotekstotrauka"/>
        <w:numPr>
          <w:ilvl w:val="0"/>
          <w:numId w:val="3"/>
        </w:numPr>
        <w:tabs>
          <w:tab w:val="left" w:pos="426"/>
        </w:tabs>
        <w:spacing w:after="0"/>
        <w:ind w:left="426" w:hanging="426"/>
        <w:rPr>
          <w:szCs w:val="22"/>
        </w:rPr>
      </w:pPr>
      <w:r>
        <w:rPr>
          <w:szCs w:val="22"/>
        </w:rPr>
        <w:t>skrandžio ar pilvo skausmas.</w:t>
      </w:r>
    </w:p>
    <w:p w14:paraId="6A5417E6" w14:textId="77777777" w:rsidR="00F677F3" w:rsidRPr="00536F05" w:rsidRDefault="00F677F3" w:rsidP="00F677F3">
      <w:pPr>
        <w:pStyle w:val="Pagrindiniotekstotrauka"/>
        <w:tabs>
          <w:tab w:val="left" w:pos="426"/>
        </w:tabs>
        <w:spacing w:after="0"/>
        <w:ind w:left="0"/>
        <w:rPr>
          <w:szCs w:val="22"/>
        </w:rPr>
      </w:pPr>
    </w:p>
    <w:p w14:paraId="3725B337" w14:textId="77777777" w:rsidR="00F677F3" w:rsidRPr="00F2310F" w:rsidRDefault="00F677F3" w:rsidP="00F677F3">
      <w:pPr>
        <w:pStyle w:val="Pagrindinistekstas"/>
        <w:spacing w:after="0"/>
        <w:rPr>
          <w:i/>
          <w:szCs w:val="22"/>
        </w:rPr>
      </w:pPr>
      <w:r w:rsidRPr="00F2310F">
        <w:rPr>
          <w:i/>
          <w:szCs w:val="22"/>
        </w:rPr>
        <w:t>Retas šalutinis poveikis (gali pasireikšti rečiau kaip 1 pacientui iš 1000):</w:t>
      </w:r>
    </w:p>
    <w:p w14:paraId="3C590498" w14:textId="77777777" w:rsidR="00F677F3" w:rsidRDefault="00F677F3" w:rsidP="00F677F3">
      <w:pPr>
        <w:pStyle w:val="Pagrindiniotekstotrauka"/>
        <w:numPr>
          <w:ilvl w:val="0"/>
          <w:numId w:val="4"/>
        </w:numPr>
        <w:tabs>
          <w:tab w:val="left" w:pos="426"/>
        </w:tabs>
        <w:spacing w:after="0"/>
        <w:ind w:left="426" w:hanging="426"/>
        <w:rPr>
          <w:szCs w:val="22"/>
        </w:rPr>
      </w:pPr>
      <w:r w:rsidRPr="00536F05">
        <w:rPr>
          <w:szCs w:val="22"/>
        </w:rPr>
        <w:t>vėlyva</w:t>
      </w:r>
      <w:r>
        <w:rPr>
          <w:szCs w:val="22"/>
        </w:rPr>
        <w:t xml:space="preserve"> alerginė</w:t>
      </w:r>
      <w:r w:rsidRPr="00536F05">
        <w:rPr>
          <w:szCs w:val="22"/>
        </w:rPr>
        <w:t xml:space="preserve"> reakcija į kontrastinę medžiagą</w:t>
      </w:r>
      <w:r>
        <w:rPr>
          <w:szCs w:val="22"/>
        </w:rPr>
        <w:t>;</w:t>
      </w:r>
    </w:p>
    <w:p w14:paraId="3E121D3A" w14:textId="77777777" w:rsidR="00F677F3" w:rsidRDefault="00F677F3" w:rsidP="00F677F3">
      <w:pPr>
        <w:pStyle w:val="Pagrindiniotekstotrauka"/>
        <w:numPr>
          <w:ilvl w:val="0"/>
          <w:numId w:val="4"/>
        </w:numPr>
        <w:tabs>
          <w:tab w:val="left" w:pos="426"/>
        </w:tabs>
        <w:spacing w:after="0"/>
        <w:ind w:left="426" w:hanging="426"/>
        <w:rPr>
          <w:szCs w:val="22"/>
        </w:rPr>
      </w:pPr>
      <w:r>
        <w:rPr>
          <w:szCs w:val="22"/>
        </w:rPr>
        <w:t>pakitusi kūno temperatūra;</w:t>
      </w:r>
    </w:p>
    <w:p w14:paraId="57F80406" w14:textId="77777777" w:rsidR="00F677F3" w:rsidRDefault="00F677F3" w:rsidP="00F677F3">
      <w:pPr>
        <w:pStyle w:val="Pagrindiniotekstotrauka"/>
        <w:numPr>
          <w:ilvl w:val="0"/>
          <w:numId w:val="4"/>
        </w:numPr>
        <w:tabs>
          <w:tab w:val="left" w:pos="426"/>
        </w:tabs>
        <w:spacing w:after="0"/>
        <w:ind w:left="426" w:hanging="426"/>
        <w:rPr>
          <w:szCs w:val="22"/>
        </w:rPr>
      </w:pPr>
      <w:r>
        <w:rPr>
          <w:szCs w:val="22"/>
        </w:rPr>
        <w:t>seilių liaukų patinimas;</w:t>
      </w:r>
    </w:p>
    <w:p w14:paraId="60BF3EBB" w14:textId="77777777" w:rsidR="00F677F3" w:rsidRDefault="00F677F3" w:rsidP="00F677F3">
      <w:pPr>
        <w:pStyle w:val="Pagrindiniotekstotrauka"/>
        <w:numPr>
          <w:ilvl w:val="0"/>
          <w:numId w:val="4"/>
        </w:numPr>
        <w:spacing w:after="0"/>
        <w:ind w:left="426" w:hanging="426"/>
        <w:rPr>
          <w:szCs w:val="22"/>
        </w:rPr>
      </w:pPr>
      <w:r>
        <w:rPr>
          <w:szCs w:val="22"/>
        </w:rPr>
        <w:t>k</w:t>
      </w:r>
      <w:r w:rsidRPr="00536F05">
        <w:rPr>
          <w:szCs w:val="22"/>
        </w:rPr>
        <w:t>vėp</w:t>
      </w:r>
      <w:r>
        <w:rPr>
          <w:szCs w:val="22"/>
        </w:rPr>
        <w:t>avimo sustojimas;</w:t>
      </w:r>
    </w:p>
    <w:p w14:paraId="23D682FF" w14:textId="77777777" w:rsidR="00F677F3" w:rsidRDefault="00F677F3" w:rsidP="00F677F3">
      <w:pPr>
        <w:pStyle w:val="Pagrindiniotekstotrauka"/>
        <w:numPr>
          <w:ilvl w:val="0"/>
          <w:numId w:val="4"/>
        </w:numPr>
        <w:spacing w:after="0"/>
        <w:ind w:left="426" w:hanging="426"/>
        <w:rPr>
          <w:szCs w:val="22"/>
        </w:rPr>
      </w:pPr>
      <w:r w:rsidRPr="00536F05">
        <w:rPr>
          <w:szCs w:val="22"/>
        </w:rPr>
        <w:t>skysčio kaupimasis</w:t>
      </w:r>
      <w:r>
        <w:rPr>
          <w:szCs w:val="22"/>
        </w:rPr>
        <w:t xml:space="preserve"> plaučiuose (plaučių edema);</w:t>
      </w:r>
    </w:p>
    <w:p w14:paraId="776C3C29" w14:textId="77777777" w:rsidR="00F677F3" w:rsidRPr="00536F05" w:rsidRDefault="00F677F3" w:rsidP="00F677F3">
      <w:pPr>
        <w:pStyle w:val="Pagrindiniotekstotrauka"/>
        <w:numPr>
          <w:ilvl w:val="0"/>
          <w:numId w:val="4"/>
        </w:numPr>
        <w:spacing w:after="0"/>
        <w:ind w:left="426" w:hanging="426"/>
        <w:rPr>
          <w:szCs w:val="22"/>
        </w:rPr>
      </w:pPr>
      <w:r w:rsidRPr="00C73ACA">
        <w:t>inkstų funkcijos sutrikimas</w:t>
      </w:r>
      <w:r>
        <w:t>;</w:t>
      </w:r>
    </w:p>
    <w:p w14:paraId="0E4CF4B2" w14:textId="77777777" w:rsidR="00F677F3" w:rsidRDefault="00F677F3" w:rsidP="00F677F3">
      <w:pPr>
        <w:pStyle w:val="Pagrindiniotekstotrauka"/>
        <w:numPr>
          <w:ilvl w:val="0"/>
          <w:numId w:val="4"/>
        </w:numPr>
        <w:tabs>
          <w:tab w:val="left" w:pos="426"/>
        </w:tabs>
        <w:spacing w:after="0"/>
        <w:ind w:left="426" w:hanging="426"/>
        <w:rPr>
          <w:szCs w:val="22"/>
        </w:rPr>
      </w:pPr>
      <w:r>
        <w:rPr>
          <w:szCs w:val="22"/>
        </w:rPr>
        <w:t>s</w:t>
      </w:r>
      <w:r w:rsidRPr="00536F05">
        <w:rPr>
          <w:szCs w:val="22"/>
        </w:rPr>
        <w:t>unki</w:t>
      </w:r>
      <w:r>
        <w:rPr>
          <w:szCs w:val="22"/>
        </w:rPr>
        <w:t xml:space="preserve"> odos liga (pasižyminti skausmu, paraudimu, didelių pūslių atsiradimu, odos lupimusi);</w:t>
      </w:r>
    </w:p>
    <w:p w14:paraId="3954179F" w14:textId="77777777" w:rsidR="00F677F3" w:rsidRDefault="00F677F3" w:rsidP="00F677F3">
      <w:pPr>
        <w:pStyle w:val="Pagrindiniotekstotrauka"/>
        <w:numPr>
          <w:ilvl w:val="0"/>
          <w:numId w:val="4"/>
        </w:numPr>
        <w:tabs>
          <w:tab w:val="left" w:pos="426"/>
        </w:tabs>
        <w:spacing w:after="0"/>
        <w:ind w:left="426" w:hanging="426"/>
        <w:rPr>
          <w:szCs w:val="22"/>
        </w:rPr>
      </w:pPr>
      <w:r>
        <w:rPr>
          <w:szCs w:val="22"/>
        </w:rPr>
        <w:t>dalies smegenų pažeidimas, pasireiškiantis</w:t>
      </w:r>
      <w:r w:rsidRPr="00D37700">
        <w:rPr>
          <w:szCs w:val="22"/>
        </w:rPr>
        <w:t xml:space="preserve"> sutrikus </w:t>
      </w:r>
      <w:r>
        <w:rPr>
          <w:szCs w:val="22"/>
        </w:rPr>
        <w:t xml:space="preserve">smegenų </w:t>
      </w:r>
      <w:r w:rsidRPr="00D37700">
        <w:rPr>
          <w:szCs w:val="22"/>
        </w:rPr>
        <w:t>kraujotakai</w:t>
      </w:r>
      <w:r>
        <w:rPr>
          <w:szCs w:val="22"/>
        </w:rPr>
        <w:t xml:space="preserve"> (insultas).</w:t>
      </w:r>
    </w:p>
    <w:p w14:paraId="6A1B091F" w14:textId="77777777" w:rsidR="00F677F3" w:rsidRDefault="00F677F3" w:rsidP="00F677F3">
      <w:pPr>
        <w:pStyle w:val="Pagrindiniotekstotrauka"/>
        <w:tabs>
          <w:tab w:val="left" w:pos="426"/>
        </w:tabs>
        <w:spacing w:after="0"/>
        <w:ind w:left="360"/>
        <w:rPr>
          <w:szCs w:val="22"/>
        </w:rPr>
      </w:pPr>
    </w:p>
    <w:p w14:paraId="2A39ECB7" w14:textId="77777777" w:rsidR="00F677F3" w:rsidRPr="00F2310F" w:rsidRDefault="00F677F3" w:rsidP="00F677F3">
      <w:pPr>
        <w:pStyle w:val="Pagrindiniotekstotrauka"/>
        <w:tabs>
          <w:tab w:val="left" w:pos="426"/>
        </w:tabs>
        <w:spacing w:after="0"/>
        <w:ind w:left="0"/>
        <w:rPr>
          <w:i/>
          <w:szCs w:val="22"/>
        </w:rPr>
      </w:pPr>
      <w:r w:rsidRPr="00F2310F">
        <w:rPr>
          <w:i/>
          <w:szCs w:val="22"/>
        </w:rPr>
        <w:t>Labai retas šalutinis poveikis (gali pasireikšti mažiau kaip 1 pacientui iš 10000):</w:t>
      </w:r>
    </w:p>
    <w:p w14:paraId="0B3AE507" w14:textId="77777777" w:rsidR="00F677F3" w:rsidRPr="00192DE0" w:rsidRDefault="00F677F3" w:rsidP="00F677F3">
      <w:pPr>
        <w:pStyle w:val="Pagrindiniotekstotrauka"/>
        <w:numPr>
          <w:ilvl w:val="0"/>
          <w:numId w:val="4"/>
        </w:numPr>
        <w:tabs>
          <w:tab w:val="left" w:pos="426"/>
        </w:tabs>
        <w:spacing w:after="0"/>
        <w:ind w:left="450" w:hanging="450"/>
        <w:rPr>
          <w:szCs w:val="22"/>
        </w:rPr>
      </w:pPr>
      <w:r>
        <w:rPr>
          <w:szCs w:val="22"/>
        </w:rPr>
        <w:t xml:space="preserve">uždegimas (stiprus skausmas, </w:t>
      </w:r>
      <w:r w:rsidRPr="00192DE0">
        <w:rPr>
          <w:szCs w:val="22"/>
        </w:rPr>
        <w:t>paraudim</w:t>
      </w:r>
      <w:r>
        <w:rPr>
          <w:szCs w:val="22"/>
        </w:rPr>
        <w:t>as</w:t>
      </w:r>
      <w:r w:rsidRPr="00192DE0">
        <w:rPr>
          <w:szCs w:val="22"/>
        </w:rPr>
        <w:t>,</w:t>
      </w:r>
      <w:r>
        <w:rPr>
          <w:szCs w:val="22"/>
        </w:rPr>
        <w:t xml:space="preserve"> karščio jutimas)</w:t>
      </w:r>
      <w:r w:rsidRPr="00BC40F6">
        <w:rPr>
          <w:szCs w:val="22"/>
        </w:rPr>
        <w:t xml:space="preserve"> </w:t>
      </w:r>
      <w:r>
        <w:rPr>
          <w:szCs w:val="22"/>
        </w:rPr>
        <w:t>injekcijos vietoje;</w:t>
      </w:r>
    </w:p>
    <w:p w14:paraId="6D70E806" w14:textId="77777777" w:rsidR="00F677F3" w:rsidRDefault="00F677F3" w:rsidP="00F677F3">
      <w:pPr>
        <w:pStyle w:val="Pagrindiniotekstotrauka"/>
        <w:numPr>
          <w:ilvl w:val="0"/>
          <w:numId w:val="4"/>
        </w:numPr>
        <w:tabs>
          <w:tab w:val="left" w:pos="426"/>
        </w:tabs>
        <w:spacing w:after="0"/>
        <w:ind w:left="450" w:hanging="450"/>
        <w:rPr>
          <w:szCs w:val="22"/>
        </w:rPr>
      </w:pPr>
      <w:r>
        <w:rPr>
          <w:szCs w:val="22"/>
        </w:rPr>
        <w:t>audinių suirimas (nekrozė) injekcijos vietoje</w:t>
      </w:r>
      <w:r w:rsidRPr="00536F05">
        <w:rPr>
          <w:szCs w:val="22"/>
        </w:rPr>
        <w:t>.</w:t>
      </w:r>
    </w:p>
    <w:p w14:paraId="1F822E02" w14:textId="77777777" w:rsidR="00F677F3" w:rsidRPr="00536F05" w:rsidRDefault="00F677F3" w:rsidP="00F677F3">
      <w:pPr>
        <w:pStyle w:val="Pagrindiniotekstotrauka"/>
        <w:tabs>
          <w:tab w:val="left" w:pos="426"/>
        </w:tabs>
        <w:spacing w:after="0"/>
        <w:ind w:left="0"/>
        <w:rPr>
          <w:szCs w:val="22"/>
        </w:rPr>
      </w:pPr>
    </w:p>
    <w:p w14:paraId="602BD811" w14:textId="77777777" w:rsidR="00F677F3" w:rsidRPr="00F2310F" w:rsidRDefault="00F677F3" w:rsidP="00F677F3">
      <w:pPr>
        <w:pStyle w:val="Pagrindinistekstas"/>
        <w:spacing w:after="0"/>
        <w:rPr>
          <w:b/>
          <w:i/>
          <w:szCs w:val="22"/>
        </w:rPr>
      </w:pPr>
      <w:r w:rsidRPr="00F2310F">
        <w:rPr>
          <w:b/>
          <w:i/>
          <w:szCs w:val="22"/>
        </w:rPr>
        <w:t>Dažnis nežinomas (negali būti įvertintas pagal turimus duomenis):</w:t>
      </w:r>
    </w:p>
    <w:p w14:paraId="0D0D001C" w14:textId="77777777" w:rsidR="00F677F3" w:rsidRDefault="00F677F3" w:rsidP="00F677F3">
      <w:pPr>
        <w:pStyle w:val="Pagrindinistekstas"/>
        <w:numPr>
          <w:ilvl w:val="0"/>
          <w:numId w:val="5"/>
        </w:numPr>
        <w:spacing w:after="0"/>
        <w:ind w:left="426" w:hanging="426"/>
      </w:pPr>
      <w:r>
        <w:t>sunkios reakcijos, pasižyminčios kraujotakos sutrikimu: sumažėjusiu kraujospūdžiu, greitu širdies plakimu, pasunkėjusiu kvėpavimu, sudirginimu, suglumimu, lūpų pamėlimu, dėl kurių galima netekti sąmonės</w:t>
      </w:r>
      <w:r w:rsidRPr="0030318B">
        <w:t>. Toki</w:t>
      </w:r>
      <w:r>
        <w:t>as</w:t>
      </w:r>
      <w:r w:rsidRPr="0030318B">
        <w:t xml:space="preserve"> reakcij</w:t>
      </w:r>
      <w:r>
        <w:t>as</w:t>
      </w:r>
      <w:r w:rsidRPr="0030318B">
        <w:t xml:space="preserve"> reikia skubiai gydyti.</w:t>
      </w:r>
    </w:p>
    <w:p w14:paraId="46C9F648" w14:textId="77777777" w:rsidR="00F677F3" w:rsidRDefault="00F677F3" w:rsidP="00F677F3">
      <w:pPr>
        <w:pStyle w:val="Pagrindiniotekstotrauka"/>
        <w:tabs>
          <w:tab w:val="left" w:pos="426"/>
        </w:tabs>
        <w:spacing w:after="0"/>
        <w:ind w:left="0"/>
        <w:rPr>
          <w:szCs w:val="22"/>
        </w:rPr>
      </w:pPr>
    </w:p>
    <w:p w14:paraId="4CFA0644" w14:textId="77777777" w:rsidR="00F677F3" w:rsidRPr="00F2310F" w:rsidRDefault="00F677F3" w:rsidP="00F677F3">
      <w:pPr>
        <w:pStyle w:val="Pagrindiniotekstotrauka"/>
        <w:tabs>
          <w:tab w:val="left" w:pos="426"/>
        </w:tabs>
        <w:spacing w:after="0"/>
        <w:ind w:left="0"/>
        <w:rPr>
          <w:szCs w:val="22"/>
          <w:u w:val="single"/>
        </w:rPr>
      </w:pPr>
      <w:r w:rsidRPr="00F2310F">
        <w:rPr>
          <w:szCs w:val="22"/>
          <w:u w:val="single"/>
        </w:rPr>
        <w:t>Leidžiant į kūno ertmes</w:t>
      </w:r>
    </w:p>
    <w:p w14:paraId="2ECF3DF0" w14:textId="77777777" w:rsidR="00F677F3" w:rsidRDefault="00F677F3" w:rsidP="00F677F3">
      <w:pPr>
        <w:pStyle w:val="Pagrindiniotekstotrauka"/>
        <w:spacing w:after="0"/>
        <w:ind w:left="0"/>
        <w:rPr>
          <w:szCs w:val="22"/>
        </w:rPr>
      </w:pPr>
      <w:r>
        <w:rPr>
          <w:szCs w:val="22"/>
        </w:rPr>
        <w:t>Leidžiant</w:t>
      </w:r>
      <w:r w:rsidRPr="00536F05">
        <w:rPr>
          <w:szCs w:val="22"/>
        </w:rPr>
        <w:t xml:space="preserve"> į kūno ertmes</w:t>
      </w:r>
      <w:r>
        <w:rPr>
          <w:szCs w:val="22"/>
        </w:rPr>
        <w:t>,</w:t>
      </w:r>
      <w:r w:rsidRPr="00536F05">
        <w:rPr>
          <w:szCs w:val="22"/>
        </w:rPr>
        <w:t xml:space="preserve"> reakcija kyla retai. Dažniausiai tai įvyksta po kelių valandų, nes preparatas lėtai absorbuojasi iš injekcijos vietos ir pasklinda po visą organizmą.</w:t>
      </w:r>
    </w:p>
    <w:p w14:paraId="5F87F4DB" w14:textId="77777777" w:rsidR="00F677F3" w:rsidRDefault="00F677F3" w:rsidP="00F677F3">
      <w:pPr>
        <w:pStyle w:val="Pagrindiniotekstotrauka"/>
        <w:tabs>
          <w:tab w:val="num" w:pos="0"/>
        </w:tabs>
        <w:spacing w:after="0"/>
        <w:ind w:left="0"/>
        <w:rPr>
          <w:szCs w:val="22"/>
        </w:rPr>
      </w:pPr>
    </w:p>
    <w:p w14:paraId="7DC95923" w14:textId="77777777" w:rsidR="00F677F3" w:rsidRPr="00F2310F" w:rsidRDefault="00F677F3" w:rsidP="00F677F3">
      <w:pPr>
        <w:pStyle w:val="Pagrindinistekstas"/>
        <w:spacing w:after="0"/>
        <w:rPr>
          <w:i/>
          <w:szCs w:val="22"/>
        </w:rPr>
      </w:pPr>
      <w:r w:rsidRPr="00F2310F">
        <w:rPr>
          <w:i/>
          <w:szCs w:val="22"/>
        </w:rPr>
        <w:t>Dažnas šalutinis poveikis (gali pasireikšti mažiau kaip 1 pacientui iš 10):</w:t>
      </w:r>
    </w:p>
    <w:p w14:paraId="306D7CEA" w14:textId="77777777" w:rsidR="00F677F3" w:rsidRPr="00F00CD0" w:rsidRDefault="00F677F3" w:rsidP="00F677F3">
      <w:pPr>
        <w:pStyle w:val="Pagrindiniotekstotrauka"/>
        <w:numPr>
          <w:ilvl w:val="0"/>
          <w:numId w:val="4"/>
        </w:numPr>
        <w:tabs>
          <w:tab w:val="left" w:pos="426"/>
        </w:tabs>
        <w:spacing w:after="0"/>
        <w:ind w:left="0" w:firstLine="0"/>
        <w:rPr>
          <w:szCs w:val="22"/>
        </w:rPr>
      </w:pPr>
      <w:r>
        <w:rPr>
          <w:szCs w:val="22"/>
        </w:rPr>
        <w:t xml:space="preserve">nedidelis </w:t>
      </w:r>
      <w:proofErr w:type="spellStart"/>
      <w:r>
        <w:rPr>
          <w:szCs w:val="22"/>
        </w:rPr>
        <w:t>amilazės</w:t>
      </w:r>
      <w:proofErr w:type="spellEnd"/>
      <w:r>
        <w:rPr>
          <w:szCs w:val="22"/>
        </w:rPr>
        <w:t xml:space="preserve"> (kasos fermento)  kiekio padidėjimas po kasos latakų tyrimo</w:t>
      </w:r>
      <w:r w:rsidRPr="00F00CD0">
        <w:rPr>
          <w:szCs w:val="22"/>
        </w:rPr>
        <w:t>.</w:t>
      </w:r>
    </w:p>
    <w:p w14:paraId="735DF7BE" w14:textId="77777777" w:rsidR="00F677F3" w:rsidRPr="00536F05" w:rsidRDefault="00F677F3" w:rsidP="00F677F3">
      <w:pPr>
        <w:pStyle w:val="Pagrindiniotekstotrauka"/>
        <w:tabs>
          <w:tab w:val="num" w:pos="0"/>
        </w:tabs>
        <w:spacing w:after="0"/>
        <w:ind w:left="0"/>
        <w:rPr>
          <w:szCs w:val="22"/>
        </w:rPr>
      </w:pPr>
    </w:p>
    <w:p w14:paraId="76F632F3" w14:textId="77777777" w:rsidR="00F677F3" w:rsidRPr="00F2310F" w:rsidRDefault="00F677F3" w:rsidP="00F677F3">
      <w:pPr>
        <w:pStyle w:val="Pagrindinistekstas"/>
        <w:spacing w:after="0"/>
        <w:rPr>
          <w:i/>
          <w:szCs w:val="22"/>
        </w:rPr>
      </w:pPr>
      <w:r w:rsidRPr="00F2310F">
        <w:rPr>
          <w:i/>
          <w:szCs w:val="22"/>
        </w:rPr>
        <w:t>Nedažnas šalutinis poveikis (gali pasireikšti mažiau kaip 1 pacientui iš 100):</w:t>
      </w:r>
    </w:p>
    <w:p w14:paraId="5E0D8917" w14:textId="77777777" w:rsidR="00F677F3" w:rsidRPr="00F00CD0" w:rsidRDefault="00F677F3" w:rsidP="00F677F3">
      <w:pPr>
        <w:pStyle w:val="Pagrindiniotekstotrauka"/>
        <w:numPr>
          <w:ilvl w:val="0"/>
          <w:numId w:val="4"/>
        </w:numPr>
        <w:tabs>
          <w:tab w:val="left" w:pos="426"/>
        </w:tabs>
        <w:spacing w:after="0"/>
        <w:ind w:left="0" w:firstLine="0"/>
        <w:rPr>
          <w:szCs w:val="22"/>
        </w:rPr>
      </w:pPr>
      <w:r w:rsidRPr="00F00CD0">
        <w:rPr>
          <w:szCs w:val="22"/>
        </w:rPr>
        <w:t>galvos svaigimas ir alpimas</w:t>
      </w:r>
      <w:r>
        <w:rPr>
          <w:szCs w:val="22"/>
        </w:rPr>
        <w:t>, pasireiškiantis t</w:t>
      </w:r>
      <w:r w:rsidRPr="00536F05">
        <w:rPr>
          <w:szCs w:val="22"/>
        </w:rPr>
        <w:t>iriant moters vi</w:t>
      </w:r>
      <w:r>
        <w:rPr>
          <w:szCs w:val="22"/>
        </w:rPr>
        <w:t>dinius lytinius organus</w:t>
      </w:r>
      <w:r w:rsidRPr="00F00CD0">
        <w:rPr>
          <w:szCs w:val="22"/>
        </w:rPr>
        <w:t>.</w:t>
      </w:r>
    </w:p>
    <w:p w14:paraId="48511816" w14:textId="77777777" w:rsidR="00F677F3" w:rsidRPr="00536F05" w:rsidRDefault="00F677F3" w:rsidP="00F677F3">
      <w:pPr>
        <w:pStyle w:val="Pagrindiniotekstotrauka"/>
        <w:spacing w:after="0"/>
        <w:ind w:left="0"/>
        <w:rPr>
          <w:szCs w:val="22"/>
        </w:rPr>
      </w:pPr>
    </w:p>
    <w:p w14:paraId="6A15F0F0" w14:textId="77777777" w:rsidR="00F677F3" w:rsidRPr="00F2310F" w:rsidRDefault="00F677F3" w:rsidP="00F677F3">
      <w:pPr>
        <w:pStyle w:val="Pagrindiniotekstotrauka"/>
        <w:tabs>
          <w:tab w:val="num" w:pos="0"/>
        </w:tabs>
        <w:spacing w:after="0"/>
        <w:ind w:left="0"/>
        <w:rPr>
          <w:i/>
          <w:szCs w:val="22"/>
        </w:rPr>
      </w:pPr>
      <w:r w:rsidRPr="00F2310F">
        <w:rPr>
          <w:i/>
          <w:szCs w:val="22"/>
        </w:rPr>
        <w:t>Retas šalutinis poveikis (gali pasireikšti mažiau kaip 1 pacientui iš 1000):</w:t>
      </w:r>
    </w:p>
    <w:p w14:paraId="66C90512" w14:textId="77777777" w:rsidR="00F677F3" w:rsidRDefault="00F677F3" w:rsidP="00F677F3">
      <w:pPr>
        <w:pStyle w:val="Pagrindiniotekstotrauka"/>
        <w:numPr>
          <w:ilvl w:val="0"/>
          <w:numId w:val="4"/>
        </w:numPr>
        <w:tabs>
          <w:tab w:val="left" w:pos="426"/>
        </w:tabs>
        <w:spacing w:after="0"/>
        <w:ind w:left="426" w:hanging="426"/>
        <w:rPr>
          <w:szCs w:val="22"/>
        </w:rPr>
      </w:pPr>
      <w:r w:rsidRPr="00536F05">
        <w:rPr>
          <w:szCs w:val="22"/>
        </w:rPr>
        <w:t>sunkus kasos uždegimas</w:t>
      </w:r>
      <w:r>
        <w:rPr>
          <w:szCs w:val="22"/>
        </w:rPr>
        <w:t>, pasireiškiantis p</w:t>
      </w:r>
      <w:r w:rsidRPr="00536F05">
        <w:rPr>
          <w:szCs w:val="22"/>
        </w:rPr>
        <w:t>o tulžies latakų ir kasos tyrimo</w:t>
      </w:r>
      <w:r>
        <w:rPr>
          <w:szCs w:val="22"/>
        </w:rPr>
        <w:t>;</w:t>
      </w:r>
    </w:p>
    <w:p w14:paraId="48D4743B" w14:textId="77777777" w:rsidR="00F677F3" w:rsidRPr="00536F05" w:rsidRDefault="00F677F3" w:rsidP="00F677F3">
      <w:pPr>
        <w:pStyle w:val="Pagrindiniotekstotrauka"/>
        <w:numPr>
          <w:ilvl w:val="0"/>
          <w:numId w:val="4"/>
        </w:numPr>
        <w:tabs>
          <w:tab w:val="left" w:pos="426"/>
        </w:tabs>
        <w:spacing w:after="0"/>
        <w:ind w:left="426" w:hanging="426"/>
        <w:rPr>
          <w:szCs w:val="22"/>
        </w:rPr>
      </w:pPr>
      <w:r>
        <w:rPr>
          <w:szCs w:val="22"/>
        </w:rPr>
        <w:t xml:space="preserve">bendroji (sisteminė) reakcija, </w:t>
      </w:r>
      <w:r w:rsidRPr="00536F05">
        <w:rPr>
          <w:szCs w:val="22"/>
        </w:rPr>
        <w:t>panaši į alergiją</w:t>
      </w:r>
      <w:r>
        <w:rPr>
          <w:szCs w:val="22"/>
        </w:rPr>
        <w:t>.</w:t>
      </w:r>
      <w:r w:rsidRPr="00536F05">
        <w:rPr>
          <w:szCs w:val="22"/>
        </w:rPr>
        <w:t xml:space="preserve"> </w:t>
      </w:r>
      <w:r>
        <w:rPr>
          <w:szCs w:val="22"/>
        </w:rPr>
        <w:t>J</w:t>
      </w:r>
      <w:r w:rsidRPr="00536F05">
        <w:rPr>
          <w:szCs w:val="22"/>
        </w:rPr>
        <w:t>i dažniausiai būna lengv</w:t>
      </w:r>
      <w:r>
        <w:rPr>
          <w:szCs w:val="22"/>
        </w:rPr>
        <w:t>a ir pasireiškia odos pokyčiais).</w:t>
      </w:r>
    </w:p>
    <w:p w14:paraId="197BDC78" w14:textId="77777777" w:rsidR="00F677F3" w:rsidRPr="00536F05" w:rsidRDefault="00F677F3" w:rsidP="00F677F3">
      <w:pPr>
        <w:pStyle w:val="Pagrindiniotekstotrauka"/>
        <w:tabs>
          <w:tab w:val="num" w:pos="0"/>
        </w:tabs>
        <w:spacing w:after="0"/>
        <w:ind w:left="0"/>
        <w:rPr>
          <w:szCs w:val="22"/>
        </w:rPr>
      </w:pPr>
    </w:p>
    <w:p w14:paraId="3FC5A3B0" w14:textId="77777777" w:rsidR="00F677F3" w:rsidRPr="00F2310F" w:rsidRDefault="00F677F3" w:rsidP="00F677F3">
      <w:pPr>
        <w:pStyle w:val="Pagrindiniotekstotrauka"/>
        <w:tabs>
          <w:tab w:val="num" w:pos="0"/>
        </w:tabs>
        <w:spacing w:after="0"/>
        <w:ind w:left="0"/>
        <w:rPr>
          <w:i/>
          <w:szCs w:val="22"/>
        </w:rPr>
      </w:pPr>
      <w:r w:rsidRPr="00F2310F">
        <w:rPr>
          <w:i/>
          <w:szCs w:val="22"/>
        </w:rPr>
        <w:t>Dažnis nežinomas (negali būti įvertintas pagal turimus duomenis):</w:t>
      </w:r>
    </w:p>
    <w:p w14:paraId="1C256457" w14:textId="77777777" w:rsidR="00F677F3" w:rsidRDefault="00F677F3" w:rsidP="00F677F3">
      <w:pPr>
        <w:pStyle w:val="Pagrindiniotekstotrauka"/>
        <w:numPr>
          <w:ilvl w:val="0"/>
          <w:numId w:val="4"/>
        </w:numPr>
        <w:tabs>
          <w:tab w:val="left" w:pos="426"/>
        </w:tabs>
        <w:spacing w:after="0"/>
        <w:ind w:left="0" w:firstLine="0"/>
        <w:rPr>
          <w:szCs w:val="22"/>
        </w:rPr>
      </w:pPr>
      <w:r w:rsidRPr="00536F05">
        <w:rPr>
          <w:szCs w:val="22"/>
        </w:rPr>
        <w:t>sunki alerginio pobūdžio reakcija.</w:t>
      </w:r>
    </w:p>
    <w:p w14:paraId="6187296E" w14:textId="77777777" w:rsidR="00F677F3" w:rsidRDefault="00F677F3" w:rsidP="00F677F3">
      <w:pPr>
        <w:pStyle w:val="Pagrindiniotekstotrauka"/>
        <w:tabs>
          <w:tab w:val="num" w:pos="0"/>
        </w:tabs>
        <w:spacing w:after="0"/>
        <w:ind w:left="0"/>
        <w:rPr>
          <w:i/>
          <w:szCs w:val="22"/>
        </w:rPr>
      </w:pPr>
    </w:p>
    <w:p w14:paraId="194D5A46" w14:textId="77777777" w:rsidR="00F677F3" w:rsidRPr="00536F05" w:rsidRDefault="00F677F3" w:rsidP="00F677F3">
      <w:pPr>
        <w:pStyle w:val="Pagrindiniotekstotrauka"/>
        <w:tabs>
          <w:tab w:val="num" w:pos="0"/>
        </w:tabs>
        <w:spacing w:after="0"/>
        <w:ind w:left="0"/>
        <w:rPr>
          <w:i/>
          <w:szCs w:val="22"/>
        </w:rPr>
      </w:pPr>
      <w:r w:rsidRPr="00536F05">
        <w:rPr>
          <w:i/>
          <w:szCs w:val="22"/>
        </w:rPr>
        <w:t>Alerginio pobūdžio reakcija</w:t>
      </w:r>
    </w:p>
    <w:p w14:paraId="478CE5D4" w14:textId="77777777" w:rsidR="00F677F3" w:rsidRPr="00536F05" w:rsidRDefault="00F677F3" w:rsidP="00F677F3">
      <w:pPr>
        <w:pStyle w:val="Pagrindiniotekstotrauka"/>
        <w:tabs>
          <w:tab w:val="num" w:pos="0"/>
        </w:tabs>
        <w:spacing w:after="0"/>
        <w:ind w:left="0"/>
        <w:rPr>
          <w:szCs w:val="22"/>
        </w:rPr>
      </w:pPr>
      <w:r w:rsidRPr="00536F05">
        <w:rPr>
          <w:szCs w:val="22"/>
        </w:rPr>
        <w:t>Informacija apie alerginę reakciją pateikta ankstesniame skyriuje „</w:t>
      </w:r>
      <w:r>
        <w:rPr>
          <w:szCs w:val="22"/>
        </w:rPr>
        <w:t>Leidžiant</w:t>
      </w:r>
      <w:r w:rsidRPr="00536F05">
        <w:rPr>
          <w:szCs w:val="22"/>
        </w:rPr>
        <w:t xml:space="preserve"> į kraujagysles“.</w:t>
      </w:r>
    </w:p>
    <w:p w14:paraId="0359CAEA" w14:textId="77777777" w:rsidR="00F677F3" w:rsidRPr="00536F05" w:rsidRDefault="00F677F3" w:rsidP="00F677F3">
      <w:pPr>
        <w:rPr>
          <w:b/>
          <w:noProof/>
          <w:szCs w:val="22"/>
        </w:rPr>
      </w:pPr>
    </w:p>
    <w:p w14:paraId="26CA1EC5" w14:textId="77777777" w:rsidR="00F677F3" w:rsidRPr="00536F05" w:rsidRDefault="00F677F3" w:rsidP="00F677F3">
      <w:pPr>
        <w:rPr>
          <w:b/>
          <w:szCs w:val="22"/>
        </w:rPr>
      </w:pPr>
      <w:r w:rsidRPr="00536F05">
        <w:rPr>
          <w:b/>
          <w:noProof/>
          <w:szCs w:val="22"/>
        </w:rPr>
        <w:t>Pranešimas apie šalutinį poveikį</w:t>
      </w:r>
    </w:p>
    <w:p w14:paraId="330B220A" w14:textId="77777777" w:rsidR="00F677F3" w:rsidRPr="00536F05" w:rsidRDefault="00F677F3" w:rsidP="00F677F3">
      <w:pPr>
        <w:ind w:right="-449"/>
        <w:rPr>
          <w:noProof/>
          <w:szCs w:val="22"/>
        </w:rPr>
      </w:pPr>
      <w:r w:rsidRPr="00536F05">
        <w:rPr>
          <w:szCs w:val="22"/>
        </w:rPr>
        <w:t>Jeigu pasireiškė šalutinis poveikis, įskaitant šiame lapelyje nenurodytą, pasakykite gydytojui arba vaistininkui. Apie šalutinį poveikį taip pat galite pranešti Valstybinei vaistų kontrolės tarnybai prie Lietuvos Respublikos sveikatos apsaugos ministerijos nemokamu t</w:t>
      </w:r>
      <w:r w:rsidRPr="00536F05">
        <w:rPr>
          <w:szCs w:val="22"/>
          <w:lang w:eastAsia="zh-CN"/>
        </w:rPr>
        <w:t>elefonu 8 800 73568</w:t>
      </w:r>
      <w:r w:rsidRPr="00536F05">
        <w:rPr>
          <w:szCs w:val="22"/>
        </w:rPr>
        <w:t xml:space="preserve"> arba užpildyti interneto svetainėje </w:t>
      </w:r>
      <w:hyperlink r:id="rId7" w:history="1">
        <w:r w:rsidRPr="00536F05">
          <w:rPr>
            <w:rStyle w:val="Hipersaitas"/>
            <w:rFonts w:eastAsia="SimSun"/>
            <w:szCs w:val="22"/>
          </w:rPr>
          <w:t>www.vvkt.lt</w:t>
        </w:r>
      </w:hyperlink>
      <w:r w:rsidRPr="00536F05">
        <w:rPr>
          <w:szCs w:val="22"/>
        </w:rPr>
        <w:t xml:space="preserve"> esančią formą ir pateikti ją Valstybinei vaistų kontrolės tarnybai prie Lietuvos Respublikos sveikatos apsaugos ministerijos vienu iš šių būdų: raštu (adresu Žirmūnų g. 139A, LT-09120 Vilnius), </w:t>
      </w:r>
      <w:r w:rsidRPr="00536F05">
        <w:rPr>
          <w:szCs w:val="22"/>
          <w:lang w:eastAsia="zh-CN"/>
        </w:rPr>
        <w:t xml:space="preserve">nemokamu </w:t>
      </w:r>
      <w:r w:rsidRPr="00536F05">
        <w:rPr>
          <w:szCs w:val="22"/>
        </w:rPr>
        <w:t>fakso numeriu 8 800 20131</w:t>
      </w:r>
      <w:r w:rsidRPr="00536F05">
        <w:rPr>
          <w:szCs w:val="22"/>
          <w:lang w:eastAsia="zh-CN"/>
        </w:rPr>
        <w:t xml:space="preserve">, </w:t>
      </w:r>
      <w:r w:rsidRPr="00536F05">
        <w:rPr>
          <w:szCs w:val="22"/>
        </w:rPr>
        <w:t xml:space="preserve">el. paštu </w:t>
      </w:r>
      <w:hyperlink r:id="rId8" w:history="1">
        <w:r w:rsidRPr="00536F05">
          <w:rPr>
            <w:rStyle w:val="Hipersaitas"/>
            <w:rFonts w:eastAsia="SimSun"/>
            <w:szCs w:val="22"/>
          </w:rPr>
          <w:t>NepageidaujamaR@vvkt.lt</w:t>
        </w:r>
      </w:hyperlink>
      <w:r w:rsidRPr="00536F05">
        <w:rPr>
          <w:szCs w:val="22"/>
        </w:rPr>
        <w:t xml:space="preserve">, taip pat per Valstybinės vaistų kontrolės tarnybos prie Lietuvos Respublikos sveikatos apsaugos ministerijos interneto svetainę (adresu </w:t>
      </w:r>
      <w:hyperlink r:id="rId9" w:history="1">
        <w:r w:rsidRPr="00536F05">
          <w:rPr>
            <w:rStyle w:val="Hipersaitas"/>
            <w:rFonts w:eastAsia="SimSun"/>
            <w:szCs w:val="22"/>
          </w:rPr>
          <w:t>http://www.vvkt.lt</w:t>
        </w:r>
      </w:hyperlink>
      <w:r w:rsidRPr="00536F05">
        <w:rPr>
          <w:szCs w:val="22"/>
        </w:rPr>
        <w:t>). Pranešdami apie šalutinį poveikį galite mums padėti gauti daugiau informacijos apie šio vaisto saugumą.</w:t>
      </w:r>
    </w:p>
    <w:p w14:paraId="4D25B57F" w14:textId="77777777" w:rsidR="00F677F3" w:rsidRPr="00536F05" w:rsidRDefault="00F677F3" w:rsidP="00F677F3">
      <w:pPr>
        <w:pStyle w:val="Pagrindinistekstas"/>
        <w:spacing w:after="0"/>
        <w:rPr>
          <w:szCs w:val="22"/>
        </w:rPr>
      </w:pPr>
    </w:p>
    <w:p w14:paraId="3AB09723" w14:textId="77777777" w:rsidR="00F677F3" w:rsidRPr="00536F05" w:rsidRDefault="00F677F3" w:rsidP="00F677F3">
      <w:pPr>
        <w:pStyle w:val="Pagrindinistekstas"/>
        <w:spacing w:after="0"/>
        <w:rPr>
          <w:szCs w:val="22"/>
        </w:rPr>
      </w:pPr>
    </w:p>
    <w:p w14:paraId="23A2F6ED" w14:textId="77777777" w:rsidR="00F677F3" w:rsidRPr="00536F05" w:rsidRDefault="00F677F3" w:rsidP="00F677F3">
      <w:pPr>
        <w:pStyle w:val="Antrat2"/>
      </w:pPr>
      <w:r w:rsidRPr="00536F05">
        <w:t>5.</w:t>
      </w:r>
      <w:r w:rsidRPr="00536F05">
        <w:tab/>
        <w:t xml:space="preserve">Kaip laikyti </w:t>
      </w:r>
      <w:proofErr w:type="spellStart"/>
      <w:r w:rsidR="00B722FC">
        <w:t>Urografin</w:t>
      </w:r>
      <w:proofErr w:type="spellEnd"/>
      <w:r w:rsidR="00B722FC">
        <w:t xml:space="preserve"> 76 % </w:t>
      </w:r>
    </w:p>
    <w:p w14:paraId="3DE7BA70" w14:textId="77777777" w:rsidR="00F677F3" w:rsidRPr="00536F05" w:rsidRDefault="00F677F3" w:rsidP="00F677F3">
      <w:pPr>
        <w:pStyle w:val="Antrat2"/>
      </w:pPr>
    </w:p>
    <w:p w14:paraId="7DE83A71" w14:textId="77777777" w:rsidR="00F677F3" w:rsidRPr="00536F05" w:rsidRDefault="00F677F3" w:rsidP="00F677F3">
      <w:pPr>
        <w:pStyle w:val="Pagrindiniotekstotrauka"/>
        <w:tabs>
          <w:tab w:val="num" w:pos="0"/>
        </w:tabs>
        <w:spacing w:after="0"/>
        <w:ind w:left="0"/>
        <w:rPr>
          <w:szCs w:val="22"/>
        </w:rPr>
      </w:pPr>
      <w:r w:rsidRPr="00536F05">
        <w:rPr>
          <w:szCs w:val="22"/>
        </w:rPr>
        <w:t>Šis vaistas laikomas rentgeno skyriuje gamintojo nurodytomis sąlygomis.</w:t>
      </w:r>
    </w:p>
    <w:p w14:paraId="5117067F" w14:textId="77777777" w:rsidR="00F677F3" w:rsidRPr="00536F05" w:rsidRDefault="00F677F3" w:rsidP="00F677F3">
      <w:pPr>
        <w:pStyle w:val="Pagrindinistekstas"/>
        <w:spacing w:after="0"/>
        <w:rPr>
          <w:szCs w:val="22"/>
        </w:rPr>
      </w:pPr>
      <w:r w:rsidRPr="00536F05">
        <w:rPr>
          <w:szCs w:val="22"/>
        </w:rPr>
        <w:t>Laikyti gamintojo pakuotėje, kad vaistas būtų apsaugotas nuo šviesos ir jonizuojančios spinduliuotės.</w:t>
      </w:r>
    </w:p>
    <w:p w14:paraId="7B61234E" w14:textId="77777777" w:rsidR="00F677F3" w:rsidRPr="00536F05" w:rsidRDefault="00F677F3" w:rsidP="00F677F3">
      <w:pPr>
        <w:pStyle w:val="Pagrindinistekstas"/>
        <w:spacing w:after="0"/>
        <w:rPr>
          <w:szCs w:val="22"/>
        </w:rPr>
      </w:pPr>
      <w:r w:rsidRPr="00536F05">
        <w:rPr>
          <w:szCs w:val="22"/>
        </w:rPr>
        <w:t>Ant dėžutės ir ampulės po „EXP“ nurodytam tinkamumo laikui pasibaigus, šio vaisto vartoti negalima. Vaistas tinkamas vartoti iki paskutinės nurodyto mėnesio dienos.</w:t>
      </w:r>
    </w:p>
    <w:p w14:paraId="58945A20" w14:textId="77777777" w:rsidR="00F677F3" w:rsidRPr="00536F05" w:rsidRDefault="00F677F3" w:rsidP="00F677F3">
      <w:pPr>
        <w:pStyle w:val="Pagrindinistekstas"/>
        <w:spacing w:after="0"/>
        <w:rPr>
          <w:szCs w:val="22"/>
        </w:rPr>
      </w:pPr>
    </w:p>
    <w:p w14:paraId="4E5261F4" w14:textId="77777777" w:rsidR="00F677F3" w:rsidRPr="00536F05" w:rsidRDefault="00F677F3" w:rsidP="00F677F3">
      <w:pPr>
        <w:pStyle w:val="Pagrindinistekstas"/>
        <w:spacing w:after="0"/>
        <w:rPr>
          <w:szCs w:val="22"/>
        </w:rPr>
      </w:pPr>
      <w:r w:rsidRPr="00536F05">
        <w:rPr>
          <w:szCs w:val="22"/>
        </w:rPr>
        <w:t>Vaistų negalima išmesti į kanalizaciją arba išmesti su buitinėmis atliekomis. Kaip išmesti nereikalingus vaistus, klauskite vaistininko. Šios priemonės padės apsaugoti aplinką.</w:t>
      </w:r>
    </w:p>
    <w:p w14:paraId="4984AFCC" w14:textId="77777777" w:rsidR="00F677F3" w:rsidRPr="00536F05" w:rsidRDefault="00F677F3" w:rsidP="00F677F3">
      <w:pPr>
        <w:pStyle w:val="Pagrindinistekstas"/>
        <w:spacing w:after="0"/>
        <w:rPr>
          <w:szCs w:val="22"/>
        </w:rPr>
      </w:pPr>
    </w:p>
    <w:p w14:paraId="0258FD01" w14:textId="77777777" w:rsidR="00F677F3" w:rsidRPr="00536F05" w:rsidRDefault="00F677F3" w:rsidP="00F677F3">
      <w:pPr>
        <w:pStyle w:val="Pagrindinistekstas"/>
        <w:spacing w:after="0"/>
        <w:rPr>
          <w:szCs w:val="22"/>
        </w:rPr>
      </w:pPr>
    </w:p>
    <w:p w14:paraId="2AEEC550" w14:textId="77777777" w:rsidR="00F677F3" w:rsidRPr="00536F05" w:rsidRDefault="00F677F3" w:rsidP="00F677F3">
      <w:pPr>
        <w:pStyle w:val="Antrat2"/>
      </w:pPr>
      <w:r w:rsidRPr="00536F05">
        <w:t>6.</w:t>
      </w:r>
      <w:r w:rsidRPr="00536F05">
        <w:tab/>
      </w:r>
      <w:r w:rsidRPr="00536F05">
        <w:rPr>
          <w:snapToGrid w:val="0"/>
        </w:rPr>
        <w:t>Pakuotės turinys ir kita informacija</w:t>
      </w:r>
    </w:p>
    <w:p w14:paraId="25145F84" w14:textId="77777777" w:rsidR="00F677F3" w:rsidRPr="00536F05" w:rsidRDefault="00F677F3" w:rsidP="00F677F3">
      <w:pPr>
        <w:pStyle w:val="Pagrindinistekstas"/>
        <w:spacing w:after="0"/>
        <w:rPr>
          <w:szCs w:val="22"/>
        </w:rPr>
      </w:pPr>
    </w:p>
    <w:p w14:paraId="19A10014" w14:textId="77777777" w:rsidR="00F677F3" w:rsidRPr="00536F05" w:rsidRDefault="00B722FC" w:rsidP="00F677F3">
      <w:pPr>
        <w:pStyle w:val="Pagrindinistekstas"/>
        <w:spacing w:after="0"/>
        <w:rPr>
          <w:szCs w:val="22"/>
        </w:rPr>
      </w:pPr>
      <w:proofErr w:type="spellStart"/>
      <w:r>
        <w:rPr>
          <w:b/>
          <w:bCs/>
          <w:szCs w:val="22"/>
        </w:rPr>
        <w:t>Urografin</w:t>
      </w:r>
      <w:proofErr w:type="spellEnd"/>
      <w:r>
        <w:rPr>
          <w:b/>
          <w:bCs/>
          <w:szCs w:val="22"/>
        </w:rPr>
        <w:t xml:space="preserve"> 76 % </w:t>
      </w:r>
      <w:r w:rsidR="00F677F3" w:rsidRPr="00536F05">
        <w:rPr>
          <w:b/>
          <w:bCs/>
          <w:szCs w:val="22"/>
        </w:rPr>
        <w:t xml:space="preserve"> sudėtis</w:t>
      </w:r>
    </w:p>
    <w:p w14:paraId="508CD0C9" w14:textId="77777777" w:rsidR="00F677F3" w:rsidRPr="00536F05" w:rsidRDefault="00F677F3" w:rsidP="00F677F3">
      <w:pPr>
        <w:pStyle w:val="Pagrindinistekstas"/>
        <w:spacing w:after="0"/>
        <w:ind w:left="720" w:hanging="720"/>
        <w:rPr>
          <w:szCs w:val="22"/>
        </w:rPr>
      </w:pPr>
      <w:r w:rsidRPr="00536F05">
        <w:rPr>
          <w:szCs w:val="22"/>
        </w:rPr>
        <w:t>-</w:t>
      </w:r>
      <w:r w:rsidRPr="00536F05">
        <w:rPr>
          <w:szCs w:val="22"/>
        </w:rPr>
        <w:tab/>
        <w:t xml:space="preserve">Veiklioji medžiaga yra </w:t>
      </w:r>
      <w:proofErr w:type="spellStart"/>
      <w:r w:rsidRPr="00536F05">
        <w:rPr>
          <w:szCs w:val="22"/>
        </w:rPr>
        <w:t>megl</w:t>
      </w:r>
      <w:r w:rsidR="004C0E41">
        <w:rPr>
          <w:szCs w:val="22"/>
        </w:rPr>
        <w:t>i</w:t>
      </w:r>
      <w:r w:rsidRPr="00536F05">
        <w:rPr>
          <w:szCs w:val="22"/>
        </w:rPr>
        <w:t>umino</w:t>
      </w:r>
      <w:proofErr w:type="spellEnd"/>
      <w:r w:rsidRPr="00536F05">
        <w:rPr>
          <w:szCs w:val="22"/>
        </w:rPr>
        <w:t xml:space="preserve"> </w:t>
      </w:r>
      <w:proofErr w:type="spellStart"/>
      <w:r w:rsidRPr="00536F05">
        <w:rPr>
          <w:szCs w:val="22"/>
        </w:rPr>
        <w:t>amidotrizoatas</w:t>
      </w:r>
      <w:proofErr w:type="spellEnd"/>
      <w:r w:rsidRPr="00536F05">
        <w:rPr>
          <w:szCs w:val="22"/>
        </w:rPr>
        <w:t xml:space="preserve"> ir natrio </w:t>
      </w:r>
      <w:proofErr w:type="spellStart"/>
      <w:r w:rsidRPr="00536F05">
        <w:rPr>
          <w:szCs w:val="22"/>
        </w:rPr>
        <w:t>amidotrizoatas</w:t>
      </w:r>
      <w:proofErr w:type="spellEnd"/>
      <w:r w:rsidRPr="00536F05">
        <w:rPr>
          <w:szCs w:val="22"/>
        </w:rPr>
        <w:t xml:space="preserve">. 1 ml tirpalo yra 660 mg </w:t>
      </w:r>
      <w:proofErr w:type="spellStart"/>
      <w:r w:rsidRPr="00536F05">
        <w:rPr>
          <w:szCs w:val="22"/>
        </w:rPr>
        <w:t>megl</w:t>
      </w:r>
      <w:r w:rsidR="004C0E41">
        <w:rPr>
          <w:szCs w:val="22"/>
        </w:rPr>
        <w:t>i</w:t>
      </w:r>
      <w:r w:rsidRPr="00536F05">
        <w:rPr>
          <w:szCs w:val="22"/>
        </w:rPr>
        <w:t>umino</w:t>
      </w:r>
      <w:proofErr w:type="spellEnd"/>
      <w:r w:rsidRPr="00536F05">
        <w:rPr>
          <w:szCs w:val="22"/>
        </w:rPr>
        <w:t xml:space="preserve"> </w:t>
      </w:r>
      <w:proofErr w:type="spellStart"/>
      <w:r w:rsidRPr="00536F05">
        <w:rPr>
          <w:szCs w:val="22"/>
        </w:rPr>
        <w:t>amidotrizoato</w:t>
      </w:r>
      <w:proofErr w:type="spellEnd"/>
      <w:r w:rsidRPr="00536F05">
        <w:rPr>
          <w:szCs w:val="22"/>
        </w:rPr>
        <w:t xml:space="preserve"> ir 100 mg natrio </w:t>
      </w:r>
      <w:proofErr w:type="spellStart"/>
      <w:r w:rsidRPr="00536F05">
        <w:rPr>
          <w:szCs w:val="22"/>
        </w:rPr>
        <w:t>amidotrizoato</w:t>
      </w:r>
      <w:proofErr w:type="spellEnd"/>
      <w:r w:rsidRPr="00536F05">
        <w:rPr>
          <w:szCs w:val="22"/>
        </w:rPr>
        <w:t>.</w:t>
      </w:r>
    </w:p>
    <w:p w14:paraId="4532A0D6" w14:textId="77777777" w:rsidR="00F677F3" w:rsidRPr="00536F05" w:rsidRDefault="00F677F3" w:rsidP="00F677F3">
      <w:pPr>
        <w:pStyle w:val="Pagrindinistekstas"/>
        <w:spacing w:after="0"/>
        <w:rPr>
          <w:szCs w:val="22"/>
        </w:rPr>
      </w:pPr>
      <w:r w:rsidRPr="00536F05">
        <w:rPr>
          <w:szCs w:val="22"/>
        </w:rPr>
        <w:t>-</w:t>
      </w:r>
      <w:r w:rsidRPr="00536F05">
        <w:rPr>
          <w:szCs w:val="22"/>
        </w:rPr>
        <w:tab/>
        <w:t>Pagalbinės medžiagos yra natrio</w:t>
      </w:r>
      <w:r w:rsidRPr="00536F05">
        <w:rPr>
          <w:szCs w:val="22"/>
        </w:rPr>
        <w:noBreakHyphen/>
        <w:t xml:space="preserve">kalcio </w:t>
      </w:r>
      <w:proofErr w:type="spellStart"/>
      <w:r w:rsidRPr="00536F05">
        <w:rPr>
          <w:szCs w:val="22"/>
        </w:rPr>
        <w:t>edetatas</w:t>
      </w:r>
      <w:proofErr w:type="spellEnd"/>
      <w:r w:rsidRPr="00536F05">
        <w:rPr>
          <w:szCs w:val="22"/>
        </w:rPr>
        <w:t>, injekcinis vanduo.</w:t>
      </w:r>
    </w:p>
    <w:p w14:paraId="42510836" w14:textId="77777777" w:rsidR="00F677F3" w:rsidRPr="00536F05" w:rsidRDefault="00F677F3" w:rsidP="00F677F3">
      <w:pPr>
        <w:pStyle w:val="Pagrindinistekstas"/>
        <w:spacing w:after="0"/>
        <w:rPr>
          <w:szCs w:val="22"/>
        </w:rPr>
      </w:pPr>
    </w:p>
    <w:p w14:paraId="39B4CA9F" w14:textId="77777777" w:rsidR="00F677F3" w:rsidRPr="00536F05" w:rsidRDefault="00B722FC" w:rsidP="00F677F3">
      <w:pPr>
        <w:pStyle w:val="Pagrindinistekstas"/>
        <w:spacing w:after="0"/>
        <w:rPr>
          <w:szCs w:val="22"/>
        </w:rPr>
      </w:pPr>
      <w:proofErr w:type="spellStart"/>
      <w:r>
        <w:rPr>
          <w:b/>
          <w:szCs w:val="22"/>
          <w:lang w:eastAsia="en-US"/>
        </w:rPr>
        <w:t>Urografin</w:t>
      </w:r>
      <w:proofErr w:type="spellEnd"/>
      <w:r>
        <w:rPr>
          <w:b/>
          <w:szCs w:val="22"/>
          <w:lang w:eastAsia="en-US"/>
        </w:rPr>
        <w:t xml:space="preserve"> 76 % </w:t>
      </w:r>
      <w:r w:rsidR="00F677F3" w:rsidRPr="00536F05">
        <w:rPr>
          <w:b/>
          <w:szCs w:val="22"/>
          <w:lang w:eastAsia="en-US"/>
        </w:rPr>
        <w:t xml:space="preserve"> išvaizda ir kiekis pakuotėje</w:t>
      </w:r>
    </w:p>
    <w:p w14:paraId="67CE08C8" w14:textId="77777777" w:rsidR="00F677F3" w:rsidRPr="00536F05" w:rsidRDefault="00F677F3" w:rsidP="00F677F3">
      <w:pPr>
        <w:pStyle w:val="Pagrindinistekstas"/>
        <w:spacing w:after="0"/>
        <w:rPr>
          <w:szCs w:val="22"/>
        </w:rPr>
      </w:pPr>
      <w:r w:rsidRPr="00536F05">
        <w:rPr>
          <w:szCs w:val="22"/>
        </w:rPr>
        <w:t>Skaidrus, bespalvis arba gelsvas vandeninis injekcinis ar infuzinis tirpalas. Jis tiekiamas ampulėmis, kuriose yra 20 ml tirpalo</w:t>
      </w:r>
      <w:r w:rsidR="00955A56">
        <w:rPr>
          <w:szCs w:val="22"/>
        </w:rPr>
        <w:t xml:space="preserve"> v</w:t>
      </w:r>
      <w:r w:rsidRPr="00536F05">
        <w:rPr>
          <w:szCs w:val="22"/>
        </w:rPr>
        <w:t>ienoje kartono dėžutėje yra 10 ampulių</w:t>
      </w:r>
      <w:r w:rsidR="00955A56">
        <w:rPr>
          <w:szCs w:val="22"/>
        </w:rPr>
        <w:t>.</w:t>
      </w:r>
    </w:p>
    <w:p w14:paraId="6633C462" w14:textId="77777777" w:rsidR="00F677F3" w:rsidRPr="00536F05" w:rsidRDefault="00F677F3" w:rsidP="00F677F3">
      <w:pPr>
        <w:pStyle w:val="Pagrindinistekstas"/>
        <w:spacing w:after="0"/>
        <w:rPr>
          <w:szCs w:val="22"/>
        </w:rPr>
      </w:pPr>
    </w:p>
    <w:p w14:paraId="41315728" w14:textId="09DA6420" w:rsidR="00955A56" w:rsidRPr="00751C51" w:rsidRDefault="00F677F3" w:rsidP="00F677F3">
      <w:pPr>
        <w:rPr>
          <w:b/>
          <w:bCs/>
          <w:szCs w:val="22"/>
        </w:rPr>
      </w:pPr>
      <w:r w:rsidRPr="00536F05">
        <w:rPr>
          <w:b/>
          <w:bCs/>
          <w:szCs w:val="22"/>
        </w:rPr>
        <w:t>Registruotojas</w:t>
      </w:r>
      <w:r w:rsidR="00955A56">
        <w:rPr>
          <w:b/>
          <w:bCs/>
          <w:szCs w:val="22"/>
        </w:rPr>
        <w:t xml:space="preserve"> eksportuojančioje valstybėje:</w:t>
      </w:r>
    </w:p>
    <w:p w14:paraId="1CE972EC" w14:textId="77777777" w:rsidR="00F677F3" w:rsidRPr="00536F05" w:rsidRDefault="00F677F3" w:rsidP="00F677F3">
      <w:pPr>
        <w:jc w:val="both"/>
        <w:rPr>
          <w:szCs w:val="22"/>
        </w:rPr>
      </w:pPr>
      <w:r w:rsidRPr="00536F05">
        <w:rPr>
          <w:szCs w:val="22"/>
        </w:rPr>
        <w:t>Bayer AG</w:t>
      </w:r>
    </w:p>
    <w:p w14:paraId="42EA95F6" w14:textId="77777777" w:rsidR="00F677F3" w:rsidRPr="00536F05" w:rsidRDefault="00F677F3" w:rsidP="00F677F3">
      <w:pPr>
        <w:jc w:val="both"/>
        <w:rPr>
          <w:szCs w:val="22"/>
        </w:rPr>
      </w:pPr>
      <w:proofErr w:type="spellStart"/>
      <w:r w:rsidRPr="00F2310F">
        <w:rPr>
          <w:szCs w:val="22"/>
        </w:rPr>
        <w:t>Kaiser-Wilhelm-Allee</w:t>
      </w:r>
      <w:proofErr w:type="spellEnd"/>
      <w:r w:rsidRPr="00F2310F">
        <w:rPr>
          <w:szCs w:val="22"/>
        </w:rPr>
        <w:t xml:space="preserve"> 1</w:t>
      </w:r>
    </w:p>
    <w:p w14:paraId="3C87CA1F" w14:textId="77777777" w:rsidR="00F677F3" w:rsidRPr="00536F05" w:rsidRDefault="00F677F3" w:rsidP="00F677F3">
      <w:pPr>
        <w:jc w:val="both"/>
        <w:rPr>
          <w:szCs w:val="22"/>
        </w:rPr>
      </w:pPr>
      <w:r w:rsidRPr="00536F05">
        <w:rPr>
          <w:szCs w:val="22"/>
        </w:rPr>
        <w:t xml:space="preserve">51373 </w:t>
      </w:r>
      <w:proofErr w:type="spellStart"/>
      <w:r w:rsidRPr="00536F05">
        <w:rPr>
          <w:szCs w:val="22"/>
        </w:rPr>
        <w:t>Leverkusen</w:t>
      </w:r>
      <w:proofErr w:type="spellEnd"/>
    </w:p>
    <w:p w14:paraId="4061D33D" w14:textId="77777777" w:rsidR="00F677F3" w:rsidRPr="00536F05" w:rsidRDefault="00F677F3" w:rsidP="00F677F3">
      <w:pPr>
        <w:jc w:val="both"/>
        <w:rPr>
          <w:szCs w:val="22"/>
        </w:rPr>
      </w:pPr>
      <w:r w:rsidRPr="00536F05">
        <w:rPr>
          <w:szCs w:val="22"/>
        </w:rPr>
        <w:t>Vokietija</w:t>
      </w:r>
    </w:p>
    <w:p w14:paraId="03F1AC0C" w14:textId="77777777" w:rsidR="00F677F3" w:rsidRPr="00536F05" w:rsidRDefault="00F677F3" w:rsidP="00F677F3">
      <w:pPr>
        <w:pStyle w:val="Pagrindinistekstas"/>
        <w:spacing w:after="0"/>
        <w:rPr>
          <w:szCs w:val="22"/>
        </w:rPr>
      </w:pPr>
    </w:p>
    <w:p w14:paraId="6961F683" w14:textId="77777777" w:rsidR="00F677F3" w:rsidRPr="00536F05" w:rsidRDefault="00F677F3" w:rsidP="00F677F3">
      <w:pPr>
        <w:pStyle w:val="Pagrindinistekstas"/>
        <w:spacing w:after="0"/>
        <w:rPr>
          <w:szCs w:val="22"/>
        </w:rPr>
      </w:pPr>
      <w:r w:rsidRPr="00536F05">
        <w:rPr>
          <w:b/>
          <w:bCs/>
          <w:szCs w:val="22"/>
        </w:rPr>
        <w:t>Gamintojas</w:t>
      </w:r>
      <w:r w:rsidR="0012171D">
        <w:rPr>
          <w:b/>
          <w:bCs/>
          <w:szCs w:val="22"/>
        </w:rPr>
        <w:t>:</w:t>
      </w:r>
    </w:p>
    <w:p w14:paraId="6E3AFB98" w14:textId="77777777" w:rsidR="00F677F3" w:rsidRPr="00536F05" w:rsidRDefault="00F677F3" w:rsidP="00F677F3">
      <w:pPr>
        <w:pStyle w:val="Pagrindinistekstas"/>
        <w:spacing w:after="0"/>
        <w:rPr>
          <w:szCs w:val="22"/>
        </w:rPr>
      </w:pPr>
      <w:r w:rsidRPr="00536F05">
        <w:rPr>
          <w:szCs w:val="22"/>
        </w:rPr>
        <w:t>BERLIMED S.A.</w:t>
      </w:r>
    </w:p>
    <w:p w14:paraId="67D2E7A8" w14:textId="77777777" w:rsidR="00F677F3" w:rsidRPr="00536F05" w:rsidRDefault="00F677F3" w:rsidP="00F677F3">
      <w:pPr>
        <w:pStyle w:val="Pagrindinistekstas"/>
        <w:spacing w:after="0"/>
        <w:rPr>
          <w:szCs w:val="22"/>
        </w:rPr>
      </w:pPr>
      <w:proofErr w:type="spellStart"/>
      <w:r w:rsidRPr="00536F05">
        <w:rPr>
          <w:szCs w:val="22"/>
        </w:rPr>
        <w:lastRenderedPageBreak/>
        <w:t>Madrid</w:t>
      </w:r>
      <w:proofErr w:type="spellEnd"/>
    </w:p>
    <w:p w14:paraId="210E1889" w14:textId="77777777" w:rsidR="00F677F3" w:rsidRPr="00536F05" w:rsidRDefault="00F677F3" w:rsidP="00F677F3">
      <w:pPr>
        <w:pStyle w:val="Pagrindinistekstas"/>
        <w:spacing w:after="0"/>
        <w:rPr>
          <w:szCs w:val="22"/>
        </w:rPr>
      </w:pPr>
      <w:r w:rsidRPr="00536F05">
        <w:rPr>
          <w:szCs w:val="22"/>
        </w:rPr>
        <w:t>Ispanija</w:t>
      </w:r>
    </w:p>
    <w:p w14:paraId="34D006F4" w14:textId="77777777" w:rsidR="00F677F3" w:rsidRDefault="00F677F3" w:rsidP="00F677F3">
      <w:pPr>
        <w:pStyle w:val="Pagrindinistekstas"/>
        <w:spacing w:after="0"/>
        <w:rPr>
          <w:szCs w:val="22"/>
        </w:rPr>
      </w:pPr>
    </w:p>
    <w:p w14:paraId="2BA7878C" w14:textId="77777777" w:rsidR="009533C1" w:rsidRPr="007C10A0" w:rsidRDefault="009533C1" w:rsidP="009533C1">
      <w:pPr>
        <w:keepNext/>
        <w:tabs>
          <w:tab w:val="left" w:pos="567"/>
        </w:tabs>
        <w:spacing w:line="260" w:lineRule="exact"/>
        <w:jc w:val="both"/>
        <w:rPr>
          <w:b/>
          <w:lang w:val="en-GB" w:eastAsia="en-US"/>
        </w:rPr>
      </w:pPr>
      <w:proofErr w:type="spellStart"/>
      <w:r w:rsidRPr="007C10A0">
        <w:rPr>
          <w:b/>
          <w:lang w:val="en-GB" w:eastAsia="en-US"/>
        </w:rPr>
        <w:t>Lygiagretus</w:t>
      </w:r>
      <w:proofErr w:type="spellEnd"/>
      <w:r w:rsidRPr="007C10A0">
        <w:rPr>
          <w:b/>
          <w:lang w:val="en-GB" w:eastAsia="en-US"/>
        </w:rPr>
        <w:t xml:space="preserve"> </w:t>
      </w:r>
      <w:proofErr w:type="spellStart"/>
      <w:r w:rsidRPr="007C10A0">
        <w:rPr>
          <w:b/>
          <w:lang w:val="en-GB" w:eastAsia="en-US"/>
        </w:rPr>
        <w:t>importuotojas</w:t>
      </w:r>
      <w:proofErr w:type="spellEnd"/>
      <w:r w:rsidR="00B049CE">
        <w:rPr>
          <w:b/>
          <w:lang w:val="en-GB" w:eastAsia="en-US"/>
        </w:rPr>
        <w:t xml:space="preserve">: </w:t>
      </w:r>
    </w:p>
    <w:p w14:paraId="5507D595" w14:textId="5601AB85" w:rsidR="009533C1" w:rsidRPr="00BF6FD4" w:rsidRDefault="009533C1" w:rsidP="009533C1">
      <w:pPr>
        <w:pStyle w:val="Pagrindinistekstas"/>
        <w:spacing w:after="0"/>
        <w:rPr>
          <w:szCs w:val="22"/>
        </w:rPr>
      </w:pPr>
      <w:r w:rsidRPr="00BF6FD4">
        <w:rPr>
          <w:szCs w:val="22"/>
        </w:rPr>
        <w:t xml:space="preserve">UAB </w:t>
      </w:r>
      <w:r w:rsidR="00F81D07">
        <w:rPr>
          <w:szCs w:val="22"/>
        </w:rPr>
        <w:t>,,</w:t>
      </w:r>
      <w:proofErr w:type="spellStart"/>
      <w:r w:rsidRPr="00BF6FD4">
        <w:rPr>
          <w:szCs w:val="22"/>
        </w:rPr>
        <w:t>Adeofarma</w:t>
      </w:r>
      <w:proofErr w:type="spellEnd"/>
      <w:r w:rsidR="00F81D07">
        <w:rPr>
          <w:szCs w:val="22"/>
        </w:rPr>
        <w:t>“</w:t>
      </w:r>
    </w:p>
    <w:p w14:paraId="28999929" w14:textId="77777777" w:rsidR="009533C1" w:rsidRPr="00BF6FD4" w:rsidRDefault="009533C1" w:rsidP="009533C1">
      <w:pPr>
        <w:pStyle w:val="Pagrindinistekstas"/>
        <w:spacing w:after="0"/>
        <w:rPr>
          <w:szCs w:val="22"/>
        </w:rPr>
      </w:pPr>
      <w:r w:rsidRPr="00BF6FD4">
        <w:rPr>
          <w:szCs w:val="22"/>
        </w:rPr>
        <w:t>A.</w:t>
      </w:r>
      <w:r>
        <w:rPr>
          <w:szCs w:val="22"/>
        </w:rPr>
        <w:t xml:space="preserve"> </w:t>
      </w:r>
      <w:r w:rsidRPr="00BF6FD4">
        <w:rPr>
          <w:szCs w:val="22"/>
        </w:rPr>
        <w:t xml:space="preserve">Goštauto g. 8-205 </w:t>
      </w:r>
    </w:p>
    <w:p w14:paraId="2795802E" w14:textId="77777777" w:rsidR="009533C1" w:rsidRDefault="009533C1" w:rsidP="009533C1">
      <w:pPr>
        <w:pStyle w:val="Pagrindinistekstas"/>
        <w:spacing w:after="0"/>
      </w:pPr>
      <w:r w:rsidRPr="00B375A4">
        <w:t>Vilnius LT-01108</w:t>
      </w:r>
    </w:p>
    <w:p w14:paraId="2D6326B9" w14:textId="77777777" w:rsidR="009533C1" w:rsidRDefault="009533C1" w:rsidP="009533C1">
      <w:pPr>
        <w:pStyle w:val="Pagrindinistekstas"/>
        <w:spacing w:after="0"/>
      </w:pPr>
    </w:p>
    <w:p w14:paraId="4FD16205" w14:textId="77777777" w:rsidR="009E319D" w:rsidRPr="000F2D87" w:rsidRDefault="009533C1" w:rsidP="009533C1">
      <w:pPr>
        <w:pStyle w:val="Pagrindinistekstas"/>
        <w:spacing w:after="0"/>
        <w:rPr>
          <w:b/>
          <w:snapToGrid w:val="0"/>
          <w:lang w:eastAsia="en-US"/>
        </w:rPr>
      </w:pPr>
      <w:r w:rsidRPr="000F2D87">
        <w:rPr>
          <w:b/>
          <w:snapToGrid w:val="0"/>
          <w:lang w:eastAsia="en-US"/>
        </w:rPr>
        <w:t xml:space="preserve">Perpakavo: </w:t>
      </w:r>
    </w:p>
    <w:p w14:paraId="2EAA395A" w14:textId="53CFC527" w:rsidR="009533C1" w:rsidRDefault="009533C1" w:rsidP="009533C1">
      <w:pPr>
        <w:pStyle w:val="Pagrindinistekstas"/>
        <w:spacing w:after="0"/>
        <w:rPr>
          <w:snapToGrid w:val="0"/>
          <w:lang w:eastAsia="en-US"/>
        </w:rPr>
      </w:pPr>
      <w:r w:rsidRPr="0041023B">
        <w:rPr>
          <w:snapToGrid w:val="0"/>
          <w:lang w:eastAsia="en-US"/>
        </w:rPr>
        <w:t xml:space="preserve">UAB </w:t>
      </w:r>
      <w:r w:rsidR="00F81D07">
        <w:rPr>
          <w:snapToGrid w:val="0"/>
          <w:lang w:eastAsia="en-US"/>
        </w:rPr>
        <w:t>,,</w:t>
      </w:r>
      <w:proofErr w:type="spellStart"/>
      <w:r w:rsidRPr="0041023B">
        <w:rPr>
          <w:snapToGrid w:val="0"/>
          <w:lang w:eastAsia="en-US"/>
        </w:rPr>
        <w:t>Entafarma</w:t>
      </w:r>
      <w:proofErr w:type="spellEnd"/>
      <w:r w:rsidRPr="0041023B">
        <w:rPr>
          <w:snapToGrid w:val="0"/>
          <w:lang w:eastAsia="en-US"/>
        </w:rPr>
        <w:t>“</w:t>
      </w:r>
    </w:p>
    <w:p w14:paraId="5366FBE0" w14:textId="77777777" w:rsidR="009E319D" w:rsidRPr="009C6BFB" w:rsidRDefault="009E319D" w:rsidP="009E319D">
      <w:pPr>
        <w:rPr>
          <w:bCs/>
        </w:rPr>
      </w:pPr>
      <w:proofErr w:type="spellStart"/>
      <w:r w:rsidRPr="009C6BFB">
        <w:rPr>
          <w:bCs/>
        </w:rPr>
        <w:t>Klonėnų</w:t>
      </w:r>
      <w:proofErr w:type="spellEnd"/>
      <w:r w:rsidRPr="009C6BFB">
        <w:rPr>
          <w:bCs/>
        </w:rPr>
        <w:t xml:space="preserve"> vs. 1, Širvintų r. sav.</w:t>
      </w:r>
    </w:p>
    <w:p w14:paraId="30D99379" w14:textId="77777777" w:rsidR="009E319D" w:rsidRPr="009C6BFB" w:rsidRDefault="009E319D" w:rsidP="009E319D">
      <w:pPr>
        <w:rPr>
          <w:bCs/>
        </w:rPr>
      </w:pPr>
      <w:r w:rsidRPr="009C6BFB">
        <w:rPr>
          <w:bCs/>
        </w:rPr>
        <w:t>Lietuva</w:t>
      </w:r>
    </w:p>
    <w:p w14:paraId="25FB4D4B" w14:textId="77777777" w:rsidR="00F677F3" w:rsidRPr="00536F05" w:rsidRDefault="00F677F3" w:rsidP="00F677F3">
      <w:pPr>
        <w:pStyle w:val="Pagrindinistekstas"/>
        <w:spacing w:after="0"/>
        <w:rPr>
          <w:b/>
          <w:bCs/>
          <w:color w:val="000000"/>
          <w:szCs w:val="22"/>
        </w:rPr>
      </w:pPr>
    </w:p>
    <w:p w14:paraId="34D102E6" w14:textId="78E38E4F" w:rsidR="00F677F3" w:rsidRDefault="00F677F3" w:rsidP="00F677F3">
      <w:r w:rsidRPr="00536F05">
        <w:rPr>
          <w:b/>
          <w:bCs/>
          <w:color w:val="000000"/>
          <w:szCs w:val="22"/>
        </w:rPr>
        <w:t xml:space="preserve">Šis pakuotės lapelis paskutinį kartą peržiūrėtas </w:t>
      </w:r>
      <w:r w:rsidR="00B3016C">
        <w:rPr>
          <w:b/>
          <w:bCs/>
          <w:color w:val="000000"/>
          <w:szCs w:val="22"/>
        </w:rPr>
        <w:t>2020-10-20.</w:t>
      </w:r>
      <w:bookmarkStart w:id="0" w:name="_GoBack"/>
      <w:bookmarkEnd w:id="0"/>
    </w:p>
    <w:p w14:paraId="5169046D" w14:textId="77777777" w:rsidR="00F677F3" w:rsidRPr="00536F05" w:rsidRDefault="00F677F3" w:rsidP="00F677F3">
      <w:pPr>
        <w:pStyle w:val="Pagrindinistekstas"/>
        <w:spacing w:after="0"/>
        <w:rPr>
          <w:szCs w:val="22"/>
        </w:rPr>
      </w:pPr>
    </w:p>
    <w:p w14:paraId="44DB9F64" w14:textId="77777777" w:rsidR="00F677F3" w:rsidRPr="00536F05" w:rsidRDefault="00F677F3" w:rsidP="00F677F3">
      <w:pPr>
        <w:numPr>
          <w:ilvl w:val="12"/>
          <w:numId w:val="0"/>
        </w:numPr>
        <w:ind w:right="-2"/>
        <w:rPr>
          <w:szCs w:val="22"/>
        </w:rPr>
      </w:pPr>
      <w:r w:rsidRPr="00536F05">
        <w:rPr>
          <w:szCs w:val="22"/>
        </w:rPr>
        <w:t>Išsami informacija apie šį vaistą pateikiama Valstybinės vaistų kontrolės tarnybos prie Lietuvos Respublikos sveikatos apsaugos ministerijos tinklalapyje</w:t>
      </w:r>
      <w:r w:rsidRPr="00536F05">
        <w:rPr>
          <w:i/>
          <w:szCs w:val="22"/>
        </w:rPr>
        <w:t xml:space="preserve"> </w:t>
      </w:r>
      <w:hyperlink r:id="rId10" w:history="1">
        <w:r w:rsidRPr="00536F05">
          <w:rPr>
            <w:rStyle w:val="Hipersaitas"/>
            <w:rFonts w:eastAsia="SimSun"/>
            <w:szCs w:val="22"/>
          </w:rPr>
          <w:t>http://www.vvkt.lt/</w:t>
        </w:r>
      </w:hyperlink>
      <w:r w:rsidRPr="00536F05">
        <w:rPr>
          <w:szCs w:val="22"/>
        </w:rPr>
        <w:t>.</w:t>
      </w:r>
    </w:p>
    <w:p w14:paraId="387E9858" w14:textId="77777777" w:rsidR="00F677F3" w:rsidRPr="00536F05" w:rsidRDefault="00F677F3" w:rsidP="00F677F3">
      <w:pPr>
        <w:pStyle w:val="Pagrindinistekstas"/>
        <w:spacing w:after="0"/>
        <w:rPr>
          <w:szCs w:val="22"/>
        </w:rPr>
      </w:pPr>
      <w:r w:rsidRPr="00536F05">
        <w:rPr>
          <w:szCs w:val="22"/>
        </w:rPr>
        <w:t xml:space="preserve">_ _ _ _ _ _ _ _ _ _ _ _ _ _ _ _ _ _ _ _ _ _ _ _ _ _ _ _ _ _ _ _ _ _ _ _ _ _ _ _ _ _ _ _ _ _ _ _ _ _ _ </w:t>
      </w:r>
      <w:r w:rsidRPr="00536F05">
        <w:rPr>
          <w:szCs w:val="22"/>
        </w:rPr>
        <w:br/>
      </w:r>
    </w:p>
    <w:p w14:paraId="6BA739B7" w14:textId="77777777" w:rsidR="00F677F3" w:rsidRPr="00536F05" w:rsidRDefault="00F677F3" w:rsidP="00F677F3">
      <w:pPr>
        <w:pStyle w:val="Pagrindinistekstas"/>
        <w:spacing w:after="0"/>
        <w:rPr>
          <w:szCs w:val="22"/>
        </w:rPr>
      </w:pPr>
      <w:r w:rsidRPr="00536F05">
        <w:rPr>
          <w:bCs/>
          <w:szCs w:val="22"/>
        </w:rPr>
        <w:t>Žemiau pateikta informacija skirta tik sveikatos priežiūros specialistams</w:t>
      </w:r>
      <w:r>
        <w:rPr>
          <w:bCs/>
          <w:szCs w:val="22"/>
        </w:rPr>
        <w:t>.</w:t>
      </w:r>
    </w:p>
    <w:p w14:paraId="095E01D8" w14:textId="77777777" w:rsidR="00F677F3" w:rsidRPr="00536F05" w:rsidRDefault="00F677F3" w:rsidP="00F677F3">
      <w:pPr>
        <w:pStyle w:val="Pagrindinistekstas"/>
        <w:spacing w:after="0"/>
        <w:rPr>
          <w:szCs w:val="22"/>
        </w:rPr>
      </w:pPr>
    </w:p>
    <w:p w14:paraId="76795F5B" w14:textId="77777777" w:rsidR="00F677F3" w:rsidRPr="00536F05" w:rsidRDefault="00F677F3" w:rsidP="00F677F3">
      <w:pPr>
        <w:pStyle w:val="Pagrindiniotekstotrauka2"/>
        <w:spacing w:after="0" w:line="240" w:lineRule="auto"/>
        <w:ind w:left="0"/>
        <w:rPr>
          <w:szCs w:val="22"/>
        </w:rPr>
      </w:pPr>
      <w:r w:rsidRPr="00536F05">
        <w:rPr>
          <w:szCs w:val="22"/>
          <w:u w:val="single"/>
        </w:rPr>
        <w:t>Apžiūra</w:t>
      </w:r>
    </w:p>
    <w:p w14:paraId="294C267D" w14:textId="77777777" w:rsidR="00F677F3" w:rsidRPr="00536F05" w:rsidRDefault="00B722FC" w:rsidP="00F677F3">
      <w:pPr>
        <w:pStyle w:val="Pagrindiniotekstotrauka2"/>
        <w:spacing w:after="0" w:line="240" w:lineRule="auto"/>
        <w:ind w:left="0"/>
        <w:rPr>
          <w:szCs w:val="22"/>
        </w:rPr>
      </w:pPr>
      <w:proofErr w:type="spellStart"/>
      <w:r>
        <w:rPr>
          <w:szCs w:val="22"/>
        </w:rPr>
        <w:t>Urografin</w:t>
      </w:r>
      <w:proofErr w:type="spellEnd"/>
      <w:r>
        <w:rPr>
          <w:szCs w:val="22"/>
        </w:rPr>
        <w:t xml:space="preserve"> 76 % </w:t>
      </w:r>
      <w:r w:rsidR="00F677F3" w:rsidRPr="00536F05">
        <w:rPr>
          <w:szCs w:val="22"/>
        </w:rPr>
        <w:t xml:space="preserve"> tiekiamas paruoštas vartoti</w:t>
      </w:r>
      <w:r w:rsidR="00F677F3">
        <w:rPr>
          <w:szCs w:val="22"/>
        </w:rPr>
        <w:t>.</w:t>
      </w:r>
      <w:r w:rsidR="00F677F3" w:rsidRPr="00536F05">
        <w:rPr>
          <w:szCs w:val="22"/>
        </w:rPr>
        <w:t xml:space="preserve"> </w:t>
      </w:r>
      <w:r w:rsidR="00F677F3">
        <w:rPr>
          <w:szCs w:val="22"/>
        </w:rPr>
        <w:t>T</w:t>
      </w:r>
      <w:r w:rsidR="00F677F3" w:rsidRPr="00536F05">
        <w:rPr>
          <w:szCs w:val="22"/>
        </w:rPr>
        <w:t>ai skaidrus bespalvis arba gelsvas skystis.</w:t>
      </w:r>
    </w:p>
    <w:p w14:paraId="696D49C5" w14:textId="77777777" w:rsidR="00F677F3" w:rsidRPr="00536F05" w:rsidRDefault="00F677F3" w:rsidP="00F677F3">
      <w:pPr>
        <w:pStyle w:val="Pagrindiniotekstotrauka2"/>
        <w:spacing w:after="0" w:line="240" w:lineRule="auto"/>
        <w:ind w:left="0"/>
        <w:rPr>
          <w:szCs w:val="22"/>
        </w:rPr>
      </w:pPr>
    </w:p>
    <w:p w14:paraId="20B40BE5" w14:textId="77777777" w:rsidR="00F677F3" w:rsidRPr="00536F05" w:rsidRDefault="00F677F3" w:rsidP="00F677F3">
      <w:pPr>
        <w:pStyle w:val="Pagrindiniotekstotrauka2"/>
        <w:spacing w:after="0" w:line="240" w:lineRule="auto"/>
        <w:ind w:left="0"/>
        <w:rPr>
          <w:szCs w:val="22"/>
        </w:rPr>
      </w:pPr>
      <w:r w:rsidRPr="00536F05">
        <w:rPr>
          <w:szCs w:val="22"/>
        </w:rPr>
        <w:t>Šio vaistinio preparato negalima vartoti, jei labai pakitusi jo spalva, yra nuosėdų arba pažeista pakuotė.</w:t>
      </w:r>
    </w:p>
    <w:p w14:paraId="3639174D" w14:textId="77777777" w:rsidR="00F677F3" w:rsidRPr="00536F05" w:rsidRDefault="00F677F3" w:rsidP="00F677F3">
      <w:pPr>
        <w:pStyle w:val="Pagrindiniotekstotrauka2"/>
        <w:spacing w:after="0" w:line="240" w:lineRule="auto"/>
        <w:ind w:left="0"/>
        <w:rPr>
          <w:szCs w:val="22"/>
        </w:rPr>
      </w:pPr>
    </w:p>
    <w:p w14:paraId="473FA6E9" w14:textId="77777777" w:rsidR="00F677F3" w:rsidRPr="00536F05" w:rsidRDefault="00F677F3" w:rsidP="00F677F3">
      <w:pPr>
        <w:pStyle w:val="Pagrindiniotekstotrauka2"/>
        <w:spacing w:after="0" w:line="240" w:lineRule="auto"/>
        <w:ind w:left="0"/>
        <w:rPr>
          <w:szCs w:val="22"/>
        </w:rPr>
      </w:pPr>
      <w:r w:rsidRPr="00536F05">
        <w:rPr>
          <w:szCs w:val="22"/>
          <w:u w:val="single"/>
        </w:rPr>
        <w:t>Vartojimas</w:t>
      </w:r>
    </w:p>
    <w:p w14:paraId="6FF30C7D" w14:textId="77777777" w:rsidR="00F677F3" w:rsidRPr="00536F05" w:rsidRDefault="00F677F3" w:rsidP="00F677F3">
      <w:pPr>
        <w:pStyle w:val="Pagrindiniotekstotrauka2"/>
        <w:spacing w:after="0" w:line="240" w:lineRule="auto"/>
        <w:ind w:left="0"/>
        <w:rPr>
          <w:szCs w:val="22"/>
        </w:rPr>
      </w:pPr>
      <w:r w:rsidRPr="00536F05">
        <w:rPr>
          <w:szCs w:val="22"/>
        </w:rPr>
        <w:t>Šio vaistinio preparato negalima susiurbti į švirkštą arba infuzijos linijoje esantį infuzijos buteliuką anksčiau, negu atliekamas tyrimas.</w:t>
      </w:r>
    </w:p>
    <w:p w14:paraId="5A32FB10" w14:textId="77777777" w:rsidR="00F677F3" w:rsidRPr="00536F05" w:rsidRDefault="00F677F3" w:rsidP="00F677F3">
      <w:pPr>
        <w:pStyle w:val="Pagrindiniotekstotrauka2"/>
        <w:spacing w:after="0" w:line="240" w:lineRule="auto"/>
        <w:ind w:left="0"/>
        <w:rPr>
          <w:szCs w:val="22"/>
        </w:rPr>
      </w:pPr>
    </w:p>
    <w:p w14:paraId="70D68521" w14:textId="77777777" w:rsidR="00F677F3" w:rsidRPr="00536F05" w:rsidRDefault="00F677F3" w:rsidP="00F677F3">
      <w:pPr>
        <w:pStyle w:val="Pagrindiniotekstotrauka2"/>
        <w:spacing w:after="0" w:line="240" w:lineRule="auto"/>
        <w:ind w:left="0"/>
        <w:rPr>
          <w:szCs w:val="22"/>
        </w:rPr>
      </w:pPr>
      <w:proofErr w:type="spellStart"/>
      <w:r w:rsidRPr="00536F05">
        <w:rPr>
          <w:szCs w:val="22"/>
        </w:rPr>
        <w:t>Talpyklės</w:t>
      </w:r>
      <w:proofErr w:type="spellEnd"/>
      <w:r w:rsidRPr="00536F05">
        <w:rPr>
          <w:szCs w:val="22"/>
        </w:rPr>
        <w:t xml:space="preserve"> guminio kamščio negalima durti kelis kartus, kad į vaistinį preparatą nepatektų daug kamščio mikrodalelių. Kamštį durti ir kontrastinės medžiagos tirpalą siurbti rekomenduojama naudoti kaniulę su ilgu, ne didesnio kaip 18 G skersmens antgaliu (ypač tinka specialios kaniulės su šonine angele, pvz., </w:t>
      </w:r>
      <w:proofErr w:type="spellStart"/>
      <w:r w:rsidRPr="00536F05">
        <w:rPr>
          <w:i/>
          <w:szCs w:val="22"/>
        </w:rPr>
        <w:t>Nocore-Admix</w:t>
      </w:r>
      <w:proofErr w:type="spellEnd"/>
      <w:r w:rsidRPr="00536F05">
        <w:rPr>
          <w:szCs w:val="22"/>
        </w:rPr>
        <w:t xml:space="preserve"> kaniulės).</w:t>
      </w:r>
    </w:p>
    <w:p w14:paraId="70BE278A" w14:textId="77777777" w:rsidR="00F677F3" w:rsidRPr="00536F05" w:rsidRDefault="00F677F3" w:rsidP="00F677F3">
      <w:pPr>
        <w:pStyle w:val="Pagrindiniotekstotrauka2"/>
        <w:spacing w:after="0" w:line="240" w:lineRule="auto"/>
        <w:ind w:left="0"/>
        <w:rPr>
          <w:szCs w:val="22"/>
        </w:rPr>
      </w:pPr>
    </w:p>
    <w:p w14:paraId="49FFD058" w14:textId="77777777" w:rsidR="00F677F3" w:rsidRPr="00536F05" w:rsidRDefault="00F677F3" w:rsidP="00F677F3">
      <w:pPr>
        <w:pStyle w:val="Pagrindiniotekstotrauka2"/>
        <w:spacing w:after="0" w:line="240" w:lineRule="auto"/>
        <w:ind w:left="0"/>
        <w:rPr>
          <w:szCs w:val="22"/>
        </w:rPr>
      </w:pPr>
      <w:r w:rsidRPr="00536F05">
        <w:rPr>
          <w:szCs w:val="22"/>
        </w:rPr>
        <w:t>Vaistinį preparatą, nesuvartotą per vieną tyrimą, reikia išmesti.</w:t>
      </w:r>
    </w:p>
    <w:p w14:paraId="75E89981" w14:textId="77777777" w:rsidR="00F677F3" w:rsidRPr="00536F05" w:rsidRDefault="00F677F3" w:rsidP="00F677F3">
      <w:pPr>
        <w:pStyle w:val="Pagrindinistekstas"/>
        <w:spacing w:after="0"/>
        <w:rPr>
          <w:szCs w:val="22"/>
        </w:rPr>
      </w:pPr>
    </w:p>
    <w:p w14:paraId="7755EC63" w14:textId="77777777" w:rsidR="00F677F3" w:rsidRPr="00536F05" w:rsidRDefault="00F677F3" w:rsidP="00F677F3">
      <w:pPr>
        <w:rPr>
          <w:szCs w:val="22"/>
        </w:rPr>
      </w:pPr>
    </w:p>
    <w:p w14:paraId="365A7BFD" w14:textId="77777777" w:rsidR="004C6095" w:rsidRDefault="004C6095"/>
    <w:sectPr w:rsidR="004C6095" w:rsidSect="00C95206">
      <w:footerReference w:type="even" r:id="rId11"/>
      <w:footerReference w:type="default" r:id="rId12"/>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235FB7" w14:textId="77777777" w:rsidR="009842DB" w:rsidRDefault="009842DB">
      <w:r>
        <w:separator/>
      </w:r>
    </w:p>
  </w:endnote>
  <w:endnote w:type="continuationSeparator" w:id="0">
    <w:p w14:paraId="5ED61726" w14:textId="77777777" w:rsidR="009842DB" w:rsidRDefault="009842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SimSun">
    <w:altName w:val="宋体"/>
    <w:panose1 w:val="02010600030101010101"/>
    <w:charset w:val="86"/>
    <w:family w:val="auto"/>
    <w:notTrueType/>
    <w:pitch w:val="variable"/>
    <w:sig w:usb0="000000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72B4C0" w14:textId="77777777" w:rsidR="00950139" w:rsidRDefault="0012171D">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778CF221" w14:textId="77777777" w:rsidR="00950139" w:rsidRDefault="00B3016C" w:rsidP="00AC43F1">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C578FC" w14:textId="47C05CF6" w:rsidR="00950139" w:rsidRDefault="0012171D">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B3016C">
      <w:rPr>
        <w:rStyle w:val="Puslapionumeris"/>
        <w:noProof/>
      </w:rPr>
      <w:t>12</w:t>
    </w:r>
    <w:r>
      <w:rPr>
        <w:rStyle w:val="Puslapionumeris"/>
      </w:rPr>
      <w:fldChar w:fldCharType="end"/>
    </w:r>
  </w:p>
  <w:p w14:paraId="5FBF2640" w14:textId="77777777" w:rsidR="00950139" w:rsidRDefault="00B3016C" w:rsidP="000909B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11ACB4" w14:textId="77777777" w:rsidR="009842DB" w:rsidRDefault="009842DB">
      <w:r>
        <w:separator/>
      </w:r>
    </w:p>
  </w:footnote>
  <w:footnote w:type="continuationSeparator" w:id="0">
    <w:p w14:paraId="24F5308A" w14:textId="77777777" w:rsidR="009842DB" w:rsidRDefault="009842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06C9B"/>
    <w:multiLevelType w:val="hybridMultilevel"/>
    <w:tmpl w:val="8C7CF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CA596D"/>
    <w:multiLevelType w:val="hybridMultilevel"/>
    <w:tmpl w:val="CC66E7D2"/>
    <w:lvl w:ilvl="0" w:tplc="78EC7298">
      <w:start w:val="2"/>
      <w:numFmt w:val="bullet"/>
      <w:lvlText w:val="-"/>
      <w:lvlJc w:val="left"/>
      <w:pPr>
        <w:tabs>
          <w:tab w:val="num" w:pos="930"/>
        </w:tabs>
        <w:ind w:left="930" w:hanging="57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1E644C5"/>
    <w:multiLevelType w:val="hybridMultilevel"/>
    <w:tmpl w:val="313AC390"/>
    <w:lvl w:ilvl="0" w:tplc="4928F4DC">
      <w:start w:val="4"/>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A7F2345"/>
    <w:multiLevelType w:val="hybridMultilevel"/>
    <w:tmpl w:val="948C6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C4612FE"/>
    <w:multiLevelType w:val="hybridMultilevel"/>
    <w:tmpl w:val="63EE0B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6095"/>
    <w:rsid w:val="000065EE"/>
    <w:rsid w:val="000F2D87"/>
    <w:rsid w:val="0012171D"/>
    <w:rsid w:val="00132B7C"/>
    <w:rsid w:val="00146616"/>
    <w:rsid w:val="003212CD"/>
    <w:rsid w:val="003F3514"/>
    <w:rsid w:val="004C0E41"/>
    <w:rsid w:val="004C6095"/>
    <w:rsid w:val="0051671F"/>
    <w:rsid w:val="005363FF"/>
    <w:rsid w:val="00636A69"/>
    <w:rsid w:val="006C6584"/>
    <w:rsid w:val="00727829"/>
    <w:rsid w:val="00751C51"/>
    <w:rsid w:val="0081198E"/>
    <w:rsid w:val="008E7D36"/>
    <w:rsid w:val="0094390D"/>
    <w:rsid w:val="009533C1"/>
    <w:rsid w:val="00955A56"/>
    <w:rsid w:val="009842DB"/>
    <w:rsid w:val="009E319D"/>
    <w:rsid w:val="00B049CE"/>
    <w:rsid w:val="00B3016C"/>
    <w:rsid w:val="00B722FC"/>
    <w:rsid w:val="00E3739D"/>
    <w:rsid w:val="00E90BFD"/>
    <w:rsid w:val="00F55856"/>
    <w:rsid w:val="00F677F3"/>
    <w:rsid w:val="00F81D07"/>
    <w:rsid w:val="00FA4F6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DFC923"/>
  <w15:chartTrackingRefBased/>
  <w15:docId w15:val="{661D9742-D1F4-0040-8231-63A0E136C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lt-L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677F3"/>
    <w:rPr>
      <w:rFonts w:ascii="Times New Roman" w:eastAsia="Times New Roman" w:hAnsi="Times New Roman" w:cs="Times New Roman"/>
      <w:sz w:val="22"/>
      <w:szCs w:val="20"/>
      <w:lang w:eastAsia="lt-LT"/>
    </w:rPr>
  </w:style>
  <w:style w:type="paragraph" w:styleId="Antrat2">
    <w:name w:val="heading 2"/>
    <w:basedOn w:val="prastasis"/>
    <w:next w:val="prastasis"/>
    <w:link w:val="Antrat2Diagrama"/>
    <w:autoRedefine/>
    <w:qFormat/>
    <w:rsid w:val="00F677F3"/>
    <w:pPr>
      <w:keepNext/>
      <w:outlineLvl w:val="1"/>
    </w:pPr>
    <w:rPr>
      <w:b/>
    </w:rPr>
  </w:style>
  <w:style w:type="paragraph" w:styleId="Antrat3">
    <w:name w:val="heading 3"/>
    <w:basedOn w:val="prastasis"/>
    <w:next w:val="prastasis"/>
    <w:link w:val="Antrat3Diagrama"/>
    <w:autoRedefine/>
    <w:qFormat/>
    <w:rsid w:val="00F677F3"/>
    <w:pPr>
      <w:keepNext/>
      <w:outlineLvl w:val="2"/>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rsid w:val="00F677F3"/>
    <w:rPr>
      <w:rFonts w:ascii="Times New Roman" w:eastAsia="Times New Roman" w:hAnsi="Times New Roman" w:cs="Times New Roman"/>
      <w:b/>
      <w:sz w:val="22"/>
      <w:szCs w:val="20"/>
      <w:lang w:val="lt-LT" w:eastAsia="lt-LT"/>
    </w:rPr>
  </w:style>
  <w:style w:type="character" w:customStyle="1" w:styleId="Antrat3Diagrama">
    <w:name w:val="Antraštė 3 Diagrama"/>
    <w:basedOn w:val="Numatytasispastraiposriftas"/>
    <w:link w:val="Antrat3"/>
    <w:rsid w:val="00F677F3"/>
    <w:rPr>
      <w:rFonts w:ascii="Times New Roman" w:eastAsia="Times New Roman" w:hAnsi="Times New Roman" w:cs="Times New Roman"/>
      <w:b/>
      <w:sz w:val="22"/>
      <w:szCs w:val="20"/>
      <w:lang w:val="lt-LT" w:eastAsia="lt-LT"/>
    </w:rPr>
  </w:style>
  <w:style w:type="paragraph" w:styleId="Pagrindinistekstas">
    <w:name w:val="Body Text"/>
    <w:basedOn w:val="prastasis"/>
    <w:link w:val="PagrindinistekstasDiagrama"/>
    <w:rsid w:val="00F677F3"/>
    <w:pPr>
      <w:spacing w:after="120"/>
    </w:pPr>
  </w:style>
  <w:style w:type="character" w:customStyle="1" w:styleId="PagrindinistekstasDiagrama">
    <w:name w:val="Pagrindinis tekstas Diagrama"/>
    <w:basedOn w:val="Numatytasispastraiposriftas"/>
    <w:link w:val="Pagrindinistekstas"/>
    <w:rsid w:val="00F677F3"/>
    <w:rPr>
      <w:rFonts w:ascii="Times New Roman" w:eastAsia="Times New Roman" w:hAnsi="Times New Roman" w:cs="Times New Roman"/>
      <w:sz w:val="22"/>
      <w:szCs w:val="20"/>
      <w:lang w:val="lt-LT" w:eastAsia="lt-LT"/>
    </w:rPr>
  </w:style>
  <w:style w:type="paragraph" w:styleId="Porat">
    <w:name w:val="footer"/>
    <w:basedOn w:val="prastasis"/>
    <w:link w:val="PoratDiagrama"/>
    <w:rsid w:val="00F677F3"/>
    <w:pPr>
      <w:tabs>
        <w:tab w:val="center" w:pos="4153"/>
        <w:tab w:val="right" w:pos="8306"/>
      </w:tabs>
    </w:pPr>
  </w:style>
  <w:style w:type="character" w:customStyle="1" w:styleId="PoratDiagrama">
    <w:name w:val="Poraštė Diagrama"/>
    <w:basedOn w:val="Numatytasispastraiposriftas"/>
    <w:link w:val="Porat"/>
    <w:rsid w:val="00F677F3"/>
    <w:rPr>
      <w:rFonts w:ascii="Times New Roman" w:eastAsia="Times New Roman" w:hAnsi="Times New Roman" w:cs="Times New Roman"/>
      <w:sz w:val="22"/>
      <w:szCs w:val="20"/>
      <w:lang w:val="lt-LT" w:eastAsia="lt-LT"/>
    </w:rPr>
  </w:style>
  <w:style w:type="character" w:styleId="Puslapionumeris">
    <w:name w:val="page number"/>
    <w:basedOn w:val="Numatytasispastraiposriftas"/>
    <w:rsid w:val="00F677F3"/>
  </w:style>
  <w:style w:type="paragraph" w:styleId="Pavadinimas">
    <w:name w:val="Title"/>
    <w:basedOn w:val="prastasis"/>
    <w:link w:val="PavadinimasDiagrama"/>
    <w:autoRedefine/>
    <w:qFormat/>
    <w:rsid w:val="00F677F3"/>
    <w:pPr>
      <w:jc w:val="center"/>
      <w:outlineLvl w:val="0"/>
    </w:pPr>
    <w:rPr>
      <w:b/>
      <w:kern w:val="28"/>
    </w:rPr>
  </w:style>
  <w:style w:type="character" w:customStyle="1" w:styleId="PavadinimasDiagrama">
    <w:name w:val="Pavadinimas Diagrama"/>
    <w:basedOn w:val="Numatytasispastraiposriftas"/>
    <w:link w:val="Pavadinimas"/>
    <w:rsid w:val="00F677F3"/>
    <w:rPr>
      <w:rFonts w:ascii="Times New Roman" w:eastAsia="Times New Roman" w:hAnsi="Times New Roman" w:cs="Times New Roman"/>
      <w:b/>
      <w:kern w:val="28"/>
      <w:sz w:val="22"/>
      <w:szCs w:val="20"/>
      <w:lang w:val="lt-LT" w:eastAsia="lt-LT"/>
    </w:rPr>
  </w:style>
  <w:style w:type="character" w:styleId="Hipersaitas">
    <w:name w:val="Hyperlink"/>
    <w:rsid w:val="00F677F3"/>
    <w:rPr>
      <w:color w:val="0000FF"/>
      <w:u w:val="single"/>
    </w:rPr>
  </w:style>
  <w:style w:type="paragraph" w:styleId="Pagrindiniotekstotrauka">
    <w:name w:val="Body Text Indent"/>
    <w:basedOn w:val="prastasis"/>
    <w:link w:val="PagrindiniotekstotraukaDiagrama"/>
    <w:rsid w:val="00F677F3"/>
    <w:pPr>
      <w:spacing w:after="120"/>
      <w:ind w:left="283"/>
    </w:pPr>
  </w:style>
  <w:style w:type="character" w:customStyle="1" w:styleId="PagrindiniotekstotraukaDiagrama">
    <w:name w:val="Pagrindinio teksto įtrauka Diagrama"/>
    <w:basedOn w:val="Numatytasispastraiposriftas"/>
    <w:link w:val="Pagrindiniotekstotrauka"/>
    <w:rsid w:val="00F677F3"/>
    <w:rPr>
      <w:rFonts w:ascii="Times New Roman" w:eastAsia="Times New Roman" w:hAnsi="Times New Roman" w:cs="Times New Roman"/>
      <w:sz w:val="22"/>
      <w:szCs w:val="20"/>
      <w:lang w:val="lt-LT" w:eastAsia="lt-LT"/>
    </w:rPr>
  </w:style>
  <w:style w:type="paragraph" w:styleId="Pagrindiniotekstotrauka2">
    <w:name w:val="Body Text Indent 2"/>
    <w:basedOn w:val="prastasis"/>
    <w:link w:val="Pagrindiniotekstotrauka2Diagrama"/>
    <w:rsid w:val="00F677F3"/>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F677F3"/>
    <w:rPr>
      <w:rFonts w:ascii="Times New Roman" w:eastAsia="Times New Roman" w:hAnsi="Times New Roman" w:cs="Times New Roman"/>
      <w:sz w:val="22"/>
      <w:szCs w:val="20"/>
      <w:lang w:val="lt-LT" w:eastAsia="lt-LT"/>
    </w:rPr>
  </w:style>
  <w:style w:type="paragraph" w:customStyle="1" w:styleId="PI-3EMEASMCA">
    <w:name w:val="PI-3 EMEA_SMCA"/>
    <w:basedOn w:val="prastasis"/>
    <w:autoRedefine/>
    <w:rsid w:val="00F677F3"/>
    <w:pPr>
      <w:spacing w:line="220" w:lineRule="exact"/>
    </w:pPr>
    <w:rPr>
      <w:b/>
      <w:bCs/>
      <w:szCs w:val="22"/>
      <w:lang w:eastAsia="en-US"/>
    </w:rPr>
  </w:style>
  <w:style w:type="paragraph" w:customStyle="1" w:styleId="MediumGrid21">
    <w:name w:val="Medium Grid 21"/>
    <w:uiPriority w:val="1"/>
    <w:qFormat/>
    <w:rsid w:val="00F677F3"/>
    <w:rPr>
      <w:rFonts w:ascii="Times New Roman" w:eastAsia="Times New Roman" w:hAnsi="Times New Roman" w:cs="Times New Roman"/>
      <w:sz w:val="22"/>
      <w:szCs w:val="20"/>
      <w:lang w:eastAsia="lt-LT"/>
    </w:rPr>
  </w:style>
  <w:style w:type="paragraph" w:customStyle="1" w:styleId="Default">
    <w:name w:val="Default"/>
    <w:rsid w:val="009533C1"/>
    <w:pPr>
      <w:autoSpaceDE w:val="0"/>
      <w:autoSpaceDN w:val="0"/>
      <w:adjustRightInd w:val="0"/>
    </w:pPr>
    <w:rPr>
      <w:rFonts w:ascii="Times New Roman" w:hAnsi="Times New Roman" w:cs="Times New Roman"/>
      <w:color w:val="000000"/>
      <w:lang w:val="en-US"/>
    </w:rPr>
  </w:style>
  <w:style w:type="paragraph" w:styleId="Debesliotekstas">
    <w:name w:val="Balloon Text"/>
    <w:basedOn w:val="prastasis"/>
    <w:link w:val="DebesliotekstasDiagrama"/>
    <w:uiPriority w:val="99"/>
    <w:semiHidden/>
    <w:unhideWhenUsed/>
    <w:rsid w:val="00E90BFD"/>
    <w:rPr>
      <w:sz w:val="18"/>
      <w:szCs w:val="18"/>
    </w:rPr>
  </w:style>
  <w:style w:type="character" w:customStyle="1" w:styleId="DebesliotekstasDiagrama">
    <w:name w:val="Debesėlio tekstas Diagrama"/>
    <w:basedOn w:val="Numatytasispastraiposriftas"/>
    <w:link w:val="Debesliotekstas"/>
    <w:uiPriority w:val="99"/>
    <w:semiHidden/>
    <w:rsid w:val="00E90BFD"/>
    <w:rPr>
      <w:rFonts w:ascii="Times New Roman" w:eastAsia="Times New Roman" w:hAnsi="Times New Roman" w:cs="Times New Roman"/>
      <w:sz w:val="18"/>
      <w:szCs w:val="18"/>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ema.europa.eu" TargetMode="External"/><Relationship Id="rId4" Type="http://schemas.openxmlformats.org/officeDocument/2006/relationships/webSettings" Target="webSettings.xml"/><Relationship Id="rId9" Type="http://schemas.openxmlformats.org/officeDocument/2006/relationships/hyperlink" Target="http://www.vvkt.l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12</Pages>
  <Words>11116</Words>
  <Characters>6337</Characters>
  <Application>Microsoft Office Word</Application>
  <DocSecurity>0</DocSecurity>
  <Lines>52</Lines>
  <Paragraphs>34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Danielius Venskus</dc:creator>
  <cp:keywords/>
  <dc:description/>
  <cp:lastModifiedBy>Božena Kuntelija</cp:lastModifiedBy>
  <cp:revision>5</cp:revision>
  <dcterms:created xsi:type="dcterms:W3CDTF">2020-10-15T11:07:00Z</dcterms:created>
  <dcterms:modified xsi:type="dcterms:W3CDTF">2020-10-20T08:52:00Z</dcterms:modified>
</cp:coreProperties>
</file>