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CD4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574FC8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408663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146150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A1D7E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E5A13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B67DB4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A543A7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C54A56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659372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7A5C6D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DCAAAC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30691B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E11429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73499A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7F6C29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09382B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60B070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019F2F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E898EA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E3319C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970B11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46E2B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173C5F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I PRIEDAS</w:t>
      </w:r>
    </w:p>
    <w:p w14:paraId="317E85E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DE2A07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PREPARATO CHARAKTERISTIKŲ SANTRAUKA</w:t>
      </w:r>
    </w:p>
    <w:p w14:paraId="5A33CB8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012E384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>1.</w:t>
      </w:r>
      <w:r w:rsidRPr="00DA643D">
        <w:rPr>
          <w:rFonts w:ascii="Times New Roman" w:hAnsi="Times New Roman"/>
          <w:b/>
          <w:lang w:val="lt-LT"/>
        </w:rPr>
        <w:tab/>
        <w:t>VAISTINIO PREPARATO PAVADINIMAS</w:t>
      </w:r>
    </w:p>
    <w:p w14:paraId="3FAEF5A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67068B" w14:textId="3A67D3B4" w:rsidR="00267687" w:rsidRPr="00267687" w:rsidRDefault="00887C7F" w:rsidP="00267687">
      <w:pPr>
        <w:tabs>
          <w:tab w:val="left" w:pos="6521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lt"/>
        </w:rPr>
        <w:t>Canesten</w:t>
      </w:r>
      <w:proofErr w:type="spellEnd"/>
      <w:r w:rsidR="00267687" w:rsidRPr="00775161">
        <w:rPr>
          <w:rFonts w:ascii="Times New Roman" w:hAnsi="Times New Roman"/>
          <w:lang w:val="lt"/>
        </w:rPr>
        <w:t xml:space="preserve"> 10</w:t>
      </w:r>
      <w:r w:rsidR="00775161">
        <w:rPr>
          <w:rFonts w:ascii="Times New Roman" w:hAnsi="Times New Roman"/>
          <w:lang w:val="lt"/>
        </w:rPr>
        <w:t> </w:t>
      </w:r>
      <w:r w:rsidR="00267687" w:rsidRPr="00775161">
        <w:rPr>
          <w:rFonts w:ascii="Times New Roman" w:hAnsi="Times New Roman"/>
          <w:lang w:val="lt"/>
        </w:rPr>
        <w:t>mg/g</w:t>
      </w:r>
      <w:r w:rsidR="00775161">
        <w:rPr>
          <w:rFonts w:ascii="Times New Roman" w:hAnsi="Times New Roman"/>
          <w:lang w:val="lt"/>
        </w:rPr>
        <w:t xml:space="preserve"> </w:t>
      </w:r>
      <w:r w:rsidR="00267687" w:rsidRPr="00775161">
        <w:rPr>
          <w:rFonts w:ascii="Times New Roman" w:hAnsi="Times New Roman"/>
          <w:lang w:val="lt"/>
        </w:rPr>
        <w:t>kremas</w:t>
      </w:r>
    </w:p>
    <w:p w14:paraId="0B11E48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879607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376A95E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>KOKYBINĖ IR KIEKYBINĖ SUDĖTIS</w:t>
      </w:r>
    </w:p>
    <w:p w14:paraId="2A4C69D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02160BB" w14:textId="07B1D9B8" w:rsidR="00267687" w:rsidRPr="00A62410" w:rsidRDefault="00267687" w:rsidP="00267687">
      <w:pPr>
        <w:tabs>
          <w:tab w:val="left" w:pos="6521"/>
        </w:tabs>
        <w:spacing w:after="0" w:line="240" w:lineRule="auto"/>
        <w:rPr>
          <w:rFonts w:ascii="Times New Roman" w:hAnsi="Times New Roman"/>
          <w:lang w:val="pt-PT"/>
        </w:rPr>
      </w:pPr>
      <w:r w:rsidRPr="00267687">
        <w:rPr>
          <w:rFonts w:ascii="Times New Roman" w:hAnsi="Times New Roman"/>
          <w:lang w:val="lt"/>
        </w:rPr>
        <w:t>1 g kremo yra 10</w:t>
      </w:r>
      <w:r w:rsidR="00775161">
        <w:rPr>
          <w:rFonts w:ascii="Times New Roman" w:hAnsi="Times New Roman"/>
          <w:lang w:val="lt"/>
        </w:rPr>
        <w:t> </w:t>
      </w:r>
      <w:r w:rsidRPr="00267687">
        <w:rPr>
          <w:rFonts w:ascii="Times New Roman" w:hAnsi="Times New Roman"/>
          <w:lang w:val="lt"/>
        </w:rPr>
        <w:t xml:space="preserve">mg </w:t>
      </w:r>
      <w:proofErr w:type="spellStart"/>
      <w:r w:rsidRPr="00267687">
        <w:rPr>
          <w:rFonts w:ascii="Times New Roman" w:hAnsi="Times New Roman"/>
          <w:lang w:val="lt"/>
        </w:rPr>
        <w:t>klotrimazolo</w:t>
      </w:r>
      <w:proofErr w:type="spellEnd"/>
      <w:r w:rsidRPr="00267687">
        <w:rPr>
          <w:rFonts w:ascii="Times New Roman" w:hAnsi="Times New Roman"/>
          <w:lang w:val="lt"/>
        </w:rPr>
        <w:t>.</w:t>
      </w:r>
    </w:p>
    <w:p w14:paraId="53311F48" w14:textId="77777777" w:rsidR="00267687" w:rsidRDefault="00267687" w:rsidP="00267687">
      <w:pPr>
        <w:tabs>
          <w:tab w:val="left" w:pos="6521"/>
        </w:tabs>
        <w:spacing w:after="0" w:line="240" w:lineRule="auto"/>
        <w:rPr>
          <w:rFonts w:ascii="Times New Roman" w:hAnsi="Times New Roman"/>
          <w:lang w:val="lt"/>
        </w:rPr>
      </w:pPr>
    </w:p>
    <w:p w14:paraId="0B88AEFE" w14:textId="3E4AB5E6" w:rsidR="00267687" w:rsidRPr="000B246D" w:rsidRDefault="00267687" w:rsidP="00267687">
      <w:pPr>
        <w:tabs>
          <w:tab w:val="left" w:pos="6521"/>
        </w:tabs>
        <w:spacing w:after="0" w:line="240" w:lineRule="auto"/>
        <w:rPr>
          <w:rFonts w:ascii="Times New Roman" w:hAnsi="Times New Roman"/>
          <w:lang w:val="lt"/>
        </w:rPr>
      </w:pPr>
      <w:r w:rsidRPr="00267687">
        <w:rPr>
          <w:rFonts w:ascii="Times New Roman" w:hAnsi="Times New Roman"/>
          <w:lang w:val="lt"/>
        </w:rPr>
        <w:t xml:space="preserve">Pagalbinė medžiaga, kurios poveikis žinomas: </w:t>
      </w:r>
    </w:p>
    <w:p w14:paraId="15ADFD93" w14:textId="128C17A9" w:rsidR="00267687" w:rsidRPr="00A62410" w:rsidRDefault="00267687" w:rsidP="00267687">
      <w:pPr>
        <w:tabs>
          <w:tab w:val="left" w:pos="6521"/>
        </w:tabs>
        <w:spacing w:after="0" w:line="240" w:lineRule="auto"/>
        <w:rPr>
          <w:rFonts w:ascii="Times New Roman" w:hAnsi="Times New Roman"/>
          <w:lang w:val="lt"/>
        </w:rPr>
      </w:pPr>
      <w:r w:rsidRPr="00267687">
        <w:rPr>
          <w:rFonts w:ascii="Times New Roman" w:hAnsi="Times New Roman"/>
          <w:lang w:val="lt"/>
        </w:rPr>
        <w:t>kiekvien</w:t>
      </w:r>
      <w:r w:rsidR="00B714BB">
        <w:rPr>
          <w:rFonts w:ascii="Times New Roman" w:hAnsi="Times New Roman"/>
          <w:lang w:val="lt"/>
        </w:rPr>
        <w:t>ame</w:t>
      </w:r>
      <w:r w:rsidRPr="00267687">
        <w:rPr>
          <w:rFonts w:ascii="Times New Roman" w:hAnsi="Times New Roman"/>
          <w:lang w:val="lt"/>
        </w:rPr>
        <w:t xml:space="preserve"> grame yra 100</w:t>
      </w:r>
      <w:r w:rsidR="00775161">
        <w:rPr>
          <w:rFonts w:ascii="Times New Roman" w:hAnsi="Times New Roman"/>
          <w:lang w:val="lt"/>
        </w:rPr>
        <w:t> </w:t>
      </w:r>
      <w:r w:rsidRPr="00267687">
        <w:rPr>
          <w:rFonts w:ascii="Times New Roman" w:hAnsi="Times New Roman"/>
          <w:lang w:val="lt"/>
        </w:rPr>
        <w:t xml:space="preserve">mg </w:t>
      </w:r>
      <w:proofErr w:type="spellStart"/>
      <w:r w:rsidRPr="00267687">
        <w:rPr>
          <w:rFonts w:ascii="Times New Roman" w:hAnsi="Times New Roman"/>
          <w:lang w:val="lt"/>
        </w:rPr>
        <w:t>cetostearilo</w:t>
      </w:r>
      <w:proofErr w:type="spellEnd"/>
      <w:r w:rsidRPr="00267687">
        <w:rPr>
          <w:rFonts w:ascii="Times New Roman" w:hAnsi="Times New Roman"/>
          <w:lang w:val="lt"/>
        </w:rPr>
        <w:t xml:space="preserve"> alkoholio ir 20</w:t>
      </w:r>
      <w:r w:rsidR="00775161">
        <w:rPr>
          <w:rFonts w:ascii="Times New Roman" w:hAnsi="Times New Roman"/>
          <w:lang w:val="lt"/>
        </w:rPr>
        <w:t> </w:t>
      </w:r>
      <w:r w:rsidRPr="00267687">
        <w:rPr>
          <w:rFonts w:ascii="Times New Roman" w:hAnsi="Times New Roman"/>
          <w:lang w:val="lt"/>
        </w:rPr>
        <w:t xml:space="preserve">mg </w:t>
      </w:r>
      <w:proofErr w:type="spellStart"/>
      <w:r w:rsidRPr="00267687">
        <w:rPr>
          <w:rFonts w:ascii="Times New Roman" w:hAnsi="Times New Roman"/>
          <w:lang w:val="lt"/>
        </w:rPr>
        <w:t>benzilo</w:t>
      </w:r>
      <w:proofErr w:type="spellEnd"/>
      <w:r w:rsidRPr="00267687">
        <w:rPr>
          <w:rFonts w:ascii="Times New Roman" w:hAnsi="Times New Roman"/>
          <w:lang w:val="lt"/>
        </w:rPr>
        <w:t xml:space="preserve"> alkoholio.</w:t>
      </w:r>
    </w:p>
    <w:p w14:paraId="006503AD" w14:textId="77777777" w:rsidR="00267687" w:rsidRDefault="00267687" w:rsidP="00267687">
      <w:pPr>
        <w:tabs>
          <w:tab w:val="left" w:pos="6521"/>
        </w:tabs>
        <w:spacing w:after="0" w:line="240" w:lineRule="auto"/>
        <w:rPr>
          <w:rFonts w:ascii="Times New Roman" w:hAnsi="Times New Roman"/>
          <w:lang w:val="lt"/>
        </w:rPr>
      </w:pPr>
    </w:p>
    <w:p w14:paraId="4EE5A5D3" w14:textId="49709DDD" w:rsidR="00267687" w:rsidRPr="00A62410" w:rsidRDefault="00267687" w:rsidP="00267687">
      <w:pPr>
        <w:tabs>
          <w:tab w:val="left" w:pos="6521"/>
        </w:tabs>
        <w:spacing w:after="0" w:line="240" w:lineRule="auto"/>
        <w:rPr>
          <w:rFonts w:ascii="Times New Roman" w:hAnsi="Times New Roman"/>
          <w:lang w:val="pt-PT"/>
        </w:rPr>
      </w:pPr>
      <w:r w:rsidRPr="00267687">
        <w:rPr>
          <w:rFonts w:ascii="Times New Roman" w:hAnsi="Times New Roman"/>
          <w:lang w:val="lt"/>
        </w:rPr>
        <w:t xml:space="preserve">Visos pagalbinės medžiagos išvardytos 6.1 skyriuje. </w:t>
      </w:r>
    </w:p>
    <w:p w14:paraId="6AEDAD0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B13FA0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86C9F2A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>FARMACINĖ FORMA</w:t>
      </w:r>
    </w:p>
    <w:p w14:paraId="4A22CAF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F3C271E" w14:textId="77777777" w:rsidR="00267687" w:rsidRPr="00267687" w:rsidRDefault="00267687" w:rsidP="00267687">
      <w:pPr>
        <w:tabs>
          <w:tab w:val="left" w:pos="6521"/>
        </w:tabs>
        <w:spacing w:after="0" w:line="240" w:lineRule="auto"/>
        <w:rPr>
          <w:rFonts w:ascii="Times New Roman" w:hAnsi="Times New Roman"/>
          <w:lang w:val="pl-PL"/>
        </w:rPr>
      </w:pPr>
      <w:r w:rsidRPr="00267687">
        <w:rPr>
          <w:rFonts w:ascii="Times New Roman" w:hAnsi="Times New Roman"/>
          <w:lang w:val="lt"/>
        </w:rPr>
        <w:t>Kremas</w:t>
      </w:r>
    </w:p>
    <w:p w14:paraId="71B5A467" w14:textId="77777777" w:rsidR="00267687" w:rsidRPr="00267687" w:rsidRDefault="00267687" w:rsidP="00267687">
      <w:pPr>
        <w:tabs>
          <w:tab w:val="left" w:pos="6521"/>
        </w:tabs>
        <w:spacing w:after="0" w:line="240" w:lineRule="auto"/>
        <w:rPr>
          <w:rFonts w:ascii="Times New Roman" w:hAnsi="Times New Roman"/>
          <w:lang w:val="pl-PL"/>
        </w:rPr>
      </w:pPr>
      <w:r w:rsidRPr="00267687">
        <w:rPr>
          <w:rFonts w:ascii="Times New Roman" w:hAnsi="Times New Roman"/>
          <w:lang w:val="lt"/>
        </w:rPr>
        <w:t xml:space="preserve">Baltas kremas </w:t>
      </w:r>
    </w:p>
    <w:p w14:paraId="03D46D3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76E979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8B9858B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caps/>
          <w:lang w:val="lt-LT"/>
        </w:rPr>
        <w:t>4.</w:t>
      </w:r>
      <w:r w:rsidRPr="00DA643D">
        <w:rPr>
          <w:rFonts w:ascii="Times New Roman" w:hAnsi="Times New Roman"/>
          <w:b/>
          <w:caps/>
          <w:lang w:val="lt-LT"/>
        </w:rPr>
        <w:tab/>
      </w:r>
      <w:r w:rsidRPr="00DA643D">
        <w:rPr>
          <w:rFonts w:ascii="Times New Roman" w:hAnsi="Times New Roman"/>
          <w:b/>
          <w:lang w:val="lt-LT"/>
        </w:rPr>
        <w:t>KLINIKINĖ INFORMACIJA</w:t>
      </w:r>
    </w:p>
    <w:p w14:paraId="4045069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31B2B5F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4.1</w:t>
      </w:r>
      <w:r w:rsidRPr="00DA643D">
        <w:rPr>
          <w:rFonts w:ascii="Times New Roman" w:hAnsi="Times New Roman"/>
          <w:b/>
          <w:lang w:val="lt-LT"/>
        </w:rPr>
        <w:tab/>
        <w:t>Terapinės indikacijos</w:t>
      </w:r>
    </w:p>
    <w:p w14:paraId="345BA4C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B9BB208" w14:textId="3C316267" w:rsidR="00267687" w:rsidRPr="00267687" w:rsidRDefault="00887C7F" w:rsidP="00267687">
      <w:pPr>
        <w:tabs>
          <w:tab w:val="left" w:pos="6521"/>
        </w:tabs>
        <w:spacing w:after="0" w:line="240" w:lineRule="auto"/>
        <w:rPr>
          <w:rFonts w:ascii="Times New Roman" w:hAnsi="Times New Roman"/>
          <w:lang w:val="lt"/>
        </w:rPr>
      </w:pPr>
      <w:proofErr w:type="spellStart"/>
      <w:r>
        <w:rPr>
          <w:rFonts w:ascii="Times New Roman" w:hAnsi="Times New Roman"/>
          <w:lang w:val="lt"/>
        </w:rPr>
        <w:t>Canesten</w:t>
      </w:r>
      <w:proofErr w:type="spellEnd"/>
      <w:r w:rsidR="00267687" w:rsidRPr="00267687">
        <w:rPr>
          <w:rFonts w:ascii="Times New Roman" w:hAnsi="Times New Roman"/>
          <w:lang w:val="lt"/>
        </w:rPr>
        <w:t xml:space="preserve"> 10</w:t>
      </w:r>
      <w:r w:rsidR="00775161">
        <w:rPr>
          <w:rFonts w:ascii="Times New Roman" w:hAnsi="Times New Roman"/>
          <w:lang w:val="lt"/>
        </w:rPr>
        <w:t> </w:t>
      </w:r>
      <w:r w:rsidR="00267687" w:rsidRPr="00267687">
        <w:rPr>
          <w:rFonts w:ascii="Times New Roman" w:hAnsi="Times New Roman"/>
          <w:lang w:val="lt"/>
        </w:rPr>
        <w:t>mg/g</w:t>
      </w:r>
      <w:r w:rsidR="002457E1">
        <w:rPr>
          <w:rFonts w:ascii="Times New Roman" w:hAnsi="Times New Roman"/>
          <w:lang w:val="lt"/>
        </w:rPr>
        <w:t xml:space="preserve"> kremas</w:t>
      </w:r>
      <w:r w:rsidR="00267687" w:rsidRPr="00267687">
        <w:rPr>
          <w:rFonts w:ascii="Times New Roman" w:hAnsi="Times New Roman"/>
          <w:lang w:val="lt"/>
        </w:rPr>
        <w:t xml:space="preserve"> skirtas suaugusiųjų, paauglių ir vaikų odos ir išorinių gleivinių </w:t>
      </w:r>
      <w:proofErr w:type="spellStart"/>
      <w:r w:rsidR="00267687" w:rsidRPr="00267687">
        <w:rPr>
          <w:rFonts w:ascii="Times New Roman" w:hAnsi="Times New Roman"/>
          <w:lang w:val="lt"/>
        </w:rPr>
        <w:t>infekcij</w:t>
      </w:r>
      <w:proofErr w:type="spellEnd"/>
      <w:r w:rsidR="00267687" w:rsidRPr="00267687">
        <w:rPr>
          <w:rFonts w:ascii="Times New Roman" w:hAnsi="Times New Roman"/>
          <w:lang w:val="lt-LT"/>
        </w:rPr>
        <w:t>ų</w:t>
      </w:r>
      <w:r w:rsidR="00267687" w:rsidRPr="00267687">
        <w:rPr>
          <w:rFonts w:ascii="Times New Roman" w:hAnsi="Times New Roman"/>
          <w:lang w:val="lt"/>
        </w:rPr>
        <w:t xml:space="preserve">, sukeltų </w:t>
      </w:r>
      <w:proofErr w:type="spellStart"/>
      <w:r w:rsidR="00267687" w:rsidRPr="00267687">
        <w:rPr>
          <w:rFonts w:ascii="Times New Roman" w:hAnsi="Times New Roman"/>
          <w:lang w:val="lt"/>
        </w:rPr>
        <w:t>klotrimazolui</w:t>
      </w:r>
      <w:proofErr w:type="spellEnd"/>
      <w:r w:rsidR="00267687" w:rsidRPr="00267687">
        <w:rPr>
          <w:rFonts w:ascii="Times New Roman" w:hAnsi="Times New Roman"/>
          <w:lang w:val="lt"/>
        </w:rPr>
        <w:t xml:space="preserve"> jautrių mikroorganizmų, tokių kaip </w:t>
      </w:r>
      <w:proofErr w:type="spellStart"/>
      <w:r w:rsidR="00267687" w:rsidRPr="00267687">
        <w:rPr>
          <w:rFonts w:ascii="Times New Roman" w:hAnsi="Times New Roman"/>
          <w:lang w:val="lt"/>
        </w:rPr>
        <w:t>dermatofitai</w:t>
      </w:r>
      <w:proofErr w:type="spellEnd"/>
      <w:r w:rsidR="00267687" w:rsidRPr="00267687">
        <w:rPr>
          <w:rFonts w:ascii="Times New Roman" w:hAnsi="Times New Roman"/>
          <w:lang w:val="lt"/>
        </w:rPr>
        <w:t xml:space="preserve">, </w:t>
      </w:r>
      <w:proofErr w:type="spellStart"/>
      <w:r w:rsidR="00267687" w:rsidRPr="00267687">
        <w:rPr>
          <w:rFonts w:ascii="Times New Roman" w:hAnsi="Times New Roman"/>
          <w:lang w:val="lt"/>
        </w:rPr>
        <w:t>mieliagrybiai</w:t>
      </w:r>
      <w:proofErr w:type="spellEnd"/>
      <w:r w:rsidR="00267687" w:rsidRPr="00267687">
        <w:rPr>
          <w:rFonts w:ascii="Times New Roman" w:hAnsi="Times New Roman"/>
          <w:lang w:val="lt"/>
        </w:rPr>
        <w:t xml:space="preserve"> ir pelėsiniai grybeliai (pvz., </w:t>
      </w:r>
      <w:proofErr w:type="spellStart"/>
      <w:r w:rsidR="00267687" w:rsidRPr="00267687">
        <w:rPr>
          <w:rFonts w:ascii="Times New Roman" w:hAnsi="Times New Roman"/>
          <w:lang w:val="lt"/>
        </w:rPr>
        <w:t>dermatomikozė</w:t>
      </w:r>
      <w:r w:rsidR="00E17AE6">
        <w:rPr>
          <w:rFonts w:ascii="Times New Roman" w:hAnsi="Times New Roman"/>
          <w:lang w:val="lt"/>
        </w:rPr>
        <w:t>s</w:t>
      </w:r>
      <w:proofErr w:type="spellEnd"/>
      <w:r w:rsidR="00267687" w:rsidRPr="00267687">
        <w:rPr>
          <w:rFonts w:ascii="Times New Roman" w:hAnsi="Times New Roman"/>
          <w:lang w:val="lt"/>
        </w:rPr>
        <w:t xml:space="preserve">, </w:t>
      </w:r>
      <w:r w:rsidR="00B20C00">
        <w:rPr>
          <w:rFonts w:ascii="Times New Roman" w:hAnsi="Times New Roman"/>
          <w:lang w:val="lt-LT"/>
        </w:rPr>
        <w:t>įvairiaspalvė</w:t>
      </w:r>
      <w:r w:rsidR="00E17AE6">
        <w:rPr>
          <w:rFonts w:ascii="Times New Roman" w:hAnsi="Times New Roman"/>
          <w:lang w:val="lt-LT"/>
        </w:rPr>
        <w:t>s</w:t>
      </w:r>
      <w:r w:rsidR="00B20C00">
        <w:rPr>
          <w:rFonts w:ascii="Times New Roman" w:hAnsi="Times New Roman"/>
          <w:lang w:val="lt-LT"/>
        </w:rPr>
        <w:t xml:space="preserve"> dedervinė</w:t>
      </w:r>
      <w:r w:rsidR="00E17AE6">
        <w:rPr>
          <w:rFonts w:ascii="Times New Roman" w:hAnsi="Times New Roman"/>
          <w:lang w:val="lt-LT"/>
        </w:rPr>
        <w:t>s</w:t>
      </w:r>
      <w:r w:rsidR="00B20C00">
        <w:rPr>
          <w:rFonts w:ascii="Times New Roman" w:hAnsi="Times New Roman"/>
          <w:lang w:val="lt-LT"/>
        </w:rPr>
        <w:t xml:space="preserve"> </w:t>
      </w:r>
      <w:r w:rsidR="00B20C00" w:rsidRPr="00B20C00">
        <w:rPr>
          <w:rFonts w:ascii="Times New Roman" w:hAnsi="Times New Roman"/>
          <w:i/>
          <w:lang w:val="lt-LT"/>
        </w:rPr>
        <w:t>(</w:t>
      </w:r>
      <w:proofErr w:type="spellStart"/>
      <w:r w:rsidR="00AD5B09">
        <w:rPr>
          <w:rFonts w:ascii="Times New Roman" w:hAnsi="Times New Roman"/>
          <w:i/>
          <w:lang w:val="lt-LT"/>
        </w:rPr>
        <w:t>P</w:t>
      </w:r>
      <w:r w:rsidR="00267687" w:rsidRPr="00267687">
        <w:rPr>
          <w:rFonts w:ascii="Times New Roman" w:hAnsi="Times New Roman"/>
          <w:i/>
          <w:lang w:val="lt-LT"/>
        </w:rPr>
        <w:t>ityriasis</w:t>
      </w:r>
      <w:proofErr w:type="spellEnd"/>
      <w:r w:rsidR="00267687" w:rsidRPr="00267687">
        <w:rPr>
          <w:rFonts w:ascii="Times New Roman" w:hAnsi="Times New Roman"/>
          <w:i/>
          <w:lang w:val="lt-LT"/>
        </w:rPr>
        <w:t xml:space="preserve"> </w:t>
      </w:r>
      <w:proofErr w:type="spellStart"/>
      <w:r w:rsidR="00267687" w:rsidRPr="00267687">
        <w:rPr>
          <w:rFonts w:ascii="Times New Roman" w:hAnsi="Times New Roman"/>
          <w:i/>
          <w:lang w:val="lt-LT"/>
        </w:rPr>
        <w:t>versicolor</w:t>
      </w:r>
      <w:proofErr w:type="spellEnd"/>
      <w:r w:rsidR="00B20C00">
        <w:rPr>
          <w:rFonts w:ascii="Times New Roman" w:hAnsi="Times New Roman"/>
          <w:i/>
          <w:lang w:val="lt-LT"/>
        </w:rPr>
        <w:t>)</w:t>
      </w:r>
      <w:r w:rsidR="00267687" w:rsidRPr="00267687">
        <w:rPr>
          <w:rFonts w:ascii="Times New Roman" w:hAnsi="Times New Roman"/>
          <w:lang w:val="lt"/>
        </w:rPr>
        <w:t xml:space="preserve">, </w:t>
      </w:r>
      <w:bookmarkStart w:id="0" w:name="_Hlk74300158"/>
      <w:proofErr w:type="spellStart"/>
      <w:r w:rsidR="00267687" w:rsidRPr="00267687">
        <w:rPr>
          <w:rFonts w:ascii="Times New Roman" w:hAnsi="Times New Roman"/>
          <w:i/>
          <w:lang w:val="lt-LT"/>
        </w:rPr>
        <w:t>Candida</w:t>
      </w:r>
      <w:bookmarkEnd w:id="0"/>
      <w:proofErr w:type="spellEnd"/>
      <w:r w:rsidR="00267687" w:rsidRPr="00267687">
        <w:rPr>
          <w:rFonts w:ascii="Times New Roman" w:hAnsi="Times New Roman"/>
          <w:lang w:val="lt"/>
        </w:rPr>
        <w:t xml:space="preserve"> sukelt</w:t>
      </w:r>
      <w:r w:rsidR="00E17AE6">
        <w:rPr>
          <w:rFonts w:ascii="Times New Roman" w:hAnsi="Times New Roman"/>
          <w:lang w:val="lt"/>
        </w:rPr>
        <w:t>o</w:t>
      </w:r>
      <w:r w:rsidR="00267687" w:rsidRPr="00267687">
        <w:rPr>
          <w:rFonts w:ascii="Times New Roman" w:hAnsi="Times New Roman"/>
          <w:lang w:val="lt"/>
        </w:rPr>
        <w:t xml:space="preserve"> </w:t>
      </w:r>
      <w:r w:rsidR="00E13007">
        <w:rPr>
          <w:rFonts w:ascii="Times New Roman" w:hAnsi="Times New Roman"/>
          <w:lang w:val="lt"/>
        </w:rPr>
        <w:t>sauskelnių</w:t>
      </w:r>
      <w:r w:rsidR="00267687" w:rsidRPr="00267687">
        <w:rPr>
          <w:rFonts w:ascii="Times New Roman" w:hAnsi="Times New Roman"/>
          <w:lang w:val="lt"/>
        </w:rPr>
        <w:t xml:space="preserve"> dermatit</w:t>
      </w:r>
      <w:r w:rsidR="00E17AE6">
        <w:rPr>
          <w:rFonts w:ascii="Times New Roman" w:hAnsi="Times New Roman"/>
          <w:lang w:val="lt"/>
        </w:rPr>
        <w:t>o</w:t>
      </w:r>
      <w:r w:rsidR="00267687" w:rsidRPr="00267687">
        <w:rPr>
          <w:rFonts w:ascii="Times New Roman" w:hAnsi="Times New Roman"/>
          <w:lang w:val="lt"/>
        </w:rPr>
        <w:t xml:space="preserve">), gydymui. </w:t>
      </w:r>
      <w:proofErr w:type="spellStart"/>
      <w:r w:rsidR="00267687" w:rsidRPr="00267687">
        <w:rPr>
          <w:rFonts w:ascii="Times New Roman" w:hAnsi="Times New Roman"/>
          <w:i/>
          <w:lang w:val="lt-LT"/>
        </w:rPr>
        <w:t>Candida</w:t>
      </w:r>
      <w:proofErr w:type="spellEnd"/>
      <w:r w:rsidR="00267687" w:rsidRPr="00267687">
        <w:rPr>
          <w:rFonts w:ascii="Times New Roman" w:hAnsi="Times New Roman"/>
          <w:i/>
          <w:lang w:val="lt-LT"/>
        </w:rPr>
        <w:t xml:space="preserve"> </w:t>
      </w:r>
      <w:r w:rsidR="00267687" w:rsidRPr="00267687">
        <w:rPr>
          <w:rFonts w:ascii="Times New Roman" w:hAnsi="Times New Roman"/>
          <w:lang w:val="lt"/>
        </w:rPr>
        <w:t>sukelt</w:t>
      </w:r>
      <w:r w:rsidR="00E17AE6">
        <w:rPr>
          <w:rFonts w:ascii="Times New Roman" w:hAnsi="Times New Roman"/>
          <w:lang w:val="lt"/>
        </w:rPr>
        <w:t>o</w:t>
      </w:r>
      <w:r w:rsidR="00267687" w:rsidRPr="00267687">
        <w:rPr>
          <w:rFonts w:ascii="Times New Roman" w:hAnsi="Times New Roman"/>
          <w:lang w:val="lt"/>
        </w:rPr>
        <w:t xml:space="preserve"> </w:t>
      </w:r>
      <w:proofErr w:type="spellStart"/>
      <w:r w:rsidR="00267687" w:rsidRPr="00775161">
        <w:rPr>
          <w:rFonts w:ascii="Times New Roman" w:hAnsi="Times New Roman"/>
          <w:lang w:val="lt"/>
        </w:rPr>
        <w:t>v</w:t>
      </w:r>
      <w:r w:rsidR="00267687" w:rsidRPr="00267687">
        <w:rPr>
          <w:rFonts w:ascii="Times New Roman" w:hAnsi="Times New Roman"/>
          <w:lang w:val="lt"/>
        </w:rPr>
        <w:t>ulvit</w:t>
      </w:r>
      <w:r w:rsidR="00E17AE6">
        <w:rPr>
          <w:rFonts w:ascii="Times New Roman" w:hAnsi="Times New Roman"/>
          <w:lang w:val="lt"/>
        </w:rPr>
        <w:t>o</w:t>
      </w:r>
      <w:proofErr w:type="spellEnd"/>
      <w:r w:rsidR="00E17AE6">
        <w:rPr>
          <w:rFonts w:ascii="Times New Roman" w:hAnsi="Times New Roman"/>
          <w:lang w:val="lt"/>
        </w:rPr>
        <w:t xml:space="preserve"> gydymas</w:t>
      </w:r>
      <w:r w:rsidR="00267687" w:rsidRPr="00267687">
        <w:rPr>
          <w:rFonts w:ascii="Times New Roman" w:hAnsi="Times New Roman"/>
          <w:lang w:val="lt"/>
        </w:rPr>
        <w:t xml:space="preserve"> kartu gydant </w:t>
      </w:r>
      <w:proofErr w:type="spellStart"/>
      <w:r w:rsidR="00267687" w:rsidRPr="00267687">
        <w:rPr>
          <w:rFonts w:ascii="Times New Roman" w:hAnsi="Times New Roman"/>
          <w:lang w:val="lt"/>
        </w:rPr>
        <w:t>vulvovaginalinę</w:t>
      </w:r>
      <w:proofErr w:type="spellEnd"/>
      <w:r w:rsidR="00267687" w:rsidRPr="00267687">
        <w:rPr>
          <w:rFonts w:ascii="Times New Roman" w:hAnsi="Times New Roman"/>
          <w:lang w:val="lt"/>
        </w:rPr>
        <w:t xml:space="preserve"> </w:t>
      </w:r>
      <w:proofErr w:type="spellStart"/>
      <w:r w:rsidR="00267687" w:rsidRPr="00267687">
        <w:rPr>
          <w:rFonts w:ascii="Times New Roman" w:hAnsi="Times New Roman"/>
          <w:lang w:val="lt"/>
        </w:rPr>
        <w:t>mikoz</w:t>
      </w:r>
      <w:r w:rsidR="00DD2ED1">
        <w:rPr>
          <w:rFonts w:ascii="Times New Roman" w:hAnsi="Times New Roman"/>
          <w:lang w:val="lt"/>
        </w:rPr>
        <w:t>in</w:t>
      </w:r>
      <w:r w:rsidR="00267687" w:rsidRPr="00267687">
        <w:rPr>
          <w:rFonts w:ascii="Times New Roman" w:hAnsi="Times New Roman"/>
          <w:lang w:val="lt"/>
        </w:rPr>
        <w:t>ę</w:t>
      </w:r>
      <w:proofErr w:type="spellEnd"/>
      <w:r w:rsidR="00DD2ED1">
        <w:rPr>
          <w:rFonts w:ascii="Times New Roman" w:hAnsi="Times New Roman"/>
          <w:lang w:val="lt"/>
        </w:rPr>
        <w:t xml:space="preserve"> infekciją</w:t>
      </w:r>
      <w:r w:rsidR="00267687" w:rsidRPr="00267687">
        <w:rPr>
          <w:rFonts w:ascii="Times New Roman" w:hAnsi="Times New Roman"/>
          <w:lang w:val="lt"/>
        </w:rPr>
        <w:t xml:space="preserve">. </w:t>
      </w:r>
      <w:r w:rsidR="00267687" w:rsidRPr="00267687">
        <w:rPr>
          <w:rFonts w:ascii="Times New Roman" w:hAnsi="Times New Roman"/>
          <w:i/>
          <w:lang w:val="lt-LT"/>
        </w:rPr>
        <w:t xml:space="preserve">Candida </w:t>
      </w:r>
      <w:r w:rsidR="00267687" w:rsidRPr="00267687">
        <w:rPr>
          <w:rFonts w:ascii="Times New Roman" w:hAnsi="Times New Roman"/>
          <w:lang w:val="lt"/>
        </w:rPr>
        <w:t>sukelt</w:t>
      </w:r>
      <w:r w:rsidR="00E17AE6">
        <w:rPr>
          <w:rFonts w:ascii="Times New Roman" w:hAnsi="Times New Roman"/>
          <w:lang w:val="lt"/>
        </w:rPr>
        <w:t>o</w:t>
      </w:r>
      <w:r w:rsidR="00267687" w:rsidRPr="00267687">
        <w:rPr>
          <w:rFonts w:ascii="Times New Roman" w:hAnsi="Times New Roman"/>
          <w:lang w:val="lt"/>
        </w:rPr>
        <w:t xml:space="preserve"> balanit</w:t>
      </w:r>
      <w:r w:rsidR="00E17AE6">
        <w:rPr>
          <w:rFonts w:ascii="Times New Roman" w:hAnsi="Times New Roman"/>
          <w:lang w:val="lt"/>
        </w:rPr>
        <w:t>o gydymas</w:t>
      </w:r>
      <w:r w:rsidR="00267687" w:rsidRPr="00267687">
        <w:rPr>
          <w:rFonts w:ascii="Times New Roman" w:hAnsi="Times New Roman"/>
          <w:lang w:val="lt"/>
        </w:rPr>
        <w:t>.</w:t>
      </w:r>
    </w:p>
    <w:p w14:paraId="0415F8B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9F2D98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4.2</w:t>
      </w:r>
      <w:r w:rsidRPr="00DA643D">
        <w:rPr>
          <w:rFonts w:ascii="Times New Roman" w:hAnsi="Times New Roman"/>
          <w:b/>
          <w:lang w:val="lt-LT"/>
        </w:rPr>
        <w:tab/>
        <w:t>Dozavimas ir vartojimo metodas</w:t>
      </w:r>
    </w:p>
    <w:p w14:paraId="5490A6A0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1FF04B28" w14:textId="77777777" w:rsidR="00267687" w:rsidRPr="00267687" w:rsidRDefault="00267687" w:rsidP="00267687">
      <w:pPr>
        <w:keepNext/>
        <w:keepLines/>
        <w:spacing w:after="257" w:line="259" w:lineRule="auto"/>
        <w:ind w:left="-5" w:hanging="10"/>
        <w:outlineLvl w:val="1"/>
        <w:rPr>
          <w:rFonts w:ascii="Times New Roman" w:eastAsia="Times New Roman" w:hAnsi="Times New Roman" w:cs="Times New Roman"/>
          <w:color w:val="000000"/>
          <w:u w:val="single" w:color="000000"/>
          <w:lang w:val="lt"/>
        </w:rPr>
      </w:pPr>
      <w:r w:rsidRPr="00267687">
        <w:rPr>
          <w:rFonts w:ascii="Times New Roman" w:eastAsia="Times New Roman" w:hAnsi="Times New Roman" w:cs="Times New Roman"/>
          <w:color w:val="000000"/>
          <w:u w:val="single" w:color="000000"/>
          <w:lang w:val="lt"/>
        </w:rPr>
        <w:t>Dozavimas</w:t>
      </w:r>
    </w:p>
    <w:p w14:paraId="607FF0C8" w14:textId="4D98E43B" w:rsidR="00267687" w:rsidRPr="00205C8A" w:rsidRDefault="00887C7F" w:rsidP="00205C8A">
      <w:pPr>
        <w:pStyle w:val="Betarp"/>
        <w:rPr>
          <w:rFonts w:ascii="Times New Roman" w:hAnsi="Times New Roman" w:cs="Times New Roman"/>
          <w:lang w:val="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10</w:t>
      </w:r>
      <w:r w:rsidR="00775161">
        <w:rPr>
          <w:rFonts w:ascii="Times New Roman" w:eastAsia="Times New Roman" w:hAnsi="Times New Roman" w:cs="Times New Roman"/>
          <w:color w:val="000000"/>
          <w:lang w:val="lt"/>
        </w:rPr>
        <w:t> 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>mg/g kremas vartojamas 2–3 kartus per parą. Jį reikia užtepti plonu sluoksniu ir švelniai įtrinti. Juostelės kremo (0,5</w:t>
      </w:r>
      <w:r w:rsidR="00775161">
        <w:rPr>
          <w:rFonts w:ascii="Times New Roman" w:eastAsia="Times New Roman" w:hAnsi="Times New Roman" w:cs="Times New Roman"/>
          <w:color w:val="000000"/>
          <w:lang w:val="lt"/>
        </w:rPr>
        <w:t> 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cm ilgio) </w:t>
      </w:r>
      <w:bookmarkStart w:id="1" w:name="_Hlk74657972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pakanka maždaug </w:t>
      </w:r>
      <w:r w:rsidR="003F24F2" w:rsidRPr="0003356A">
        <w:rPr>
          <w:rFonts w:ascii="Times New Roman" w:eastAsia="Times New Roman" w:hAnsi="Times New Roman" w:cs="Times New Roman"/>
          <w:color w:val="000000"/>
          <w:lang w:val="lt"/>
        </w:rPr>
        <w:t>delno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267687" w:rsidRPr="00205C8A">
        <w:rPr>
          <w:rFonts w:ascii="Times New Roman" w:hAnsi="Times New Roman" w:cs="Times New Roman"/>
          <w:lang w:val="lt"/>
        </w:rPr>
        <w:t>dydžio plotui gydyti</w:t>
      </w:r>
      <w:bookmarkEnd w:id="1"/>
      <w:r w:rsidR="00267687" w:rsidRPr="00205C8A">
        <w:rPr>
          <w:rFonts w:ascii="Times New Roman" w:hAnsi="Times New Roman" w:cs="Times New Roman"/>
          <w:lang w:val="lt"/>
        </w:rPr>
        <w:t xml:space="preserve">. </w:t>
      </w:r>
    </w:p>
    <w:p w14:paraId="5EDA71B9" w14:textId="77777777" w:rsidR="00205C8A" w:rsidRDefault="00205C8A" w:rsidP="00205C8A">
      <w:pPr>
        <w:pStyle w:val="Betarp"/>
        <w:rPr>
          <w:rFonts w:ascii="Times New Roman" w:hAnsi="Times New Roman" w:cs="Times New Roman"/>
          <w:lang w:val="lt"/>
        </w:rPr>
      </w:pPr>
    </w:p>
    <w:p w14:paraId="27450BCA" w14:textId="7D788AF7" w:rsidR="00267687" w:rsidRPr="00267687" w:rsidRDefault="00267687" w:rsidP="00205C8A">
      <w:pPr>
        <w:pStyle w:val="Betarp"/>
        <w:rPr>
          <w:rFonts w:ascii="Calibri" w:eastAsia="Calibri" w:hAnsi="Calibri" w:cs="Calibri"/>
          <w:color w:val="000000"/>
          <w:lang w:val="lt"/>
        </w:rPr>
      </w:pPr>
      <w:r w:rsidRPr="00205C8A">
        <w:rPr>
          <w:rFonts w:ascii="Times New Roman" w:hAnsi="Times New Roman" w:cs="Times New Roman"/>
          <w:lang w:val="lt"/>
        </w:rPr>
        <w:t>Kad būtų užtikrintas visiškas išgijimas, priklausomai nuo in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dikacijos, </w:t>
      </w:r>
      <w:proofErr w:type="spellStart"/>
      <w:r w:rsidR="00887C7F"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10 mg/g krem</w:t>
      </w:r>
      <w:r w:rsidR="00E17AE6">
        <w:rPr>
          <w:rFonts w:ascii="Times New Roman" w:eastAsia="Times New Roman" w:hAnsi="Times New Roman" w:cs="Times New Roman"/>
          <w:color w:val="000000"/>
          <w:lang w:val="lt"/>
        </w:rPr>
        <w:t>ą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E17AE6">
        <w:rPr>
          <w:rFonts w:ascii="Times New Roman" w:eastAsia="Times New Roman" w:hAnsi="Times New Roman" w:cs="Times New Roman"/>
          <w:color w:val="000000"/>
          <w:lang w:val="lt"/>
        </w:rPr>
        <w:t>reikia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varto</w:t>
      </w:r>
      <w:r w:rsidR="00E17AE6">
        <w:rPr>
          <w:rFonts w:ascii="Times New Roman" w:eastAsia="Times New Roman" w:hAnsi="Times New Roman" w:cs="Times New Roman"/>
          <w:color w:val="000000"/>
          <w:lang w:val="lt"/>
        </w:rPr>
        <w:t>ti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t</w:t>
      </w:r>
      <w:r w:rsidR="00FE1B2E">
        <w:rPr>
          <w:rFonts w:ascii="Times New Roman" w:eastAsia="Times New Roman" w:hAnsi="Times New Roman" w:cs="Times New Roman"/>
          <w:color w:val="000000"/>
          <w:lang w:val="lt"/>
        </w:rPr>
        <w:t>aip ilgai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, k</w:t>
      </w:r>
      <w:r w:rsidR="00FE1B2E">
        <w:rPr>
          <w:rFonts w:ascii="Times New Roman" w:eastAsia="Times New Roman" w:hAnsi="Times New Roman" w:cs="Times New Roman"/>
          <w:color w:val="000000"/>
          <w:lang w:val="lt"/>
        </w:rPr>
        <w:t>aip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nurodyta lentelėje, net jeigu simptomai išnyksta.</w:t>
      </w:r>
    </w:p>
    <w:tbl>
      <w:tblPr>
        <w:tblStyle w:val="TableGrid"/>
        <w:tblW w:w="9060" w:type="dxa"/>
        <w:tblInd w:w="-108" w:type="dxa"/>
        <w:tblCellMar>
          <w:top w:w="5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43"/>
        <w:gridCol w:w="4517"/>
      </w:tblGrid>
      <w:tr w:rsidR="00267687" w:rsidRPr="00267687" w14:paraId="201D593A" w14:textId="77777777" w:rsidTr="00267687">
        <w:trPr>
          <w:trHeight w:val="26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03C6" w14:textId="77777777" w:rsidR="00267687" w:rsidRPr="00267687" w:rsidRDefault="00267687" w:rsidP="00267687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"/>
              </w:rPr>
              <w:t>Indikacija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9007" w14:textId="77777777" w:rsidR="00267687" w:rsidRPr="00267687" w:rsidRDefault="00267687" w:rsidP="00267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"/>
              </w:rPr>
              <w:t>Gydymo trukmė</w:t>
            </w:r>
          </w:p>
        </w:tc>
      </w:tr>
      <w:tr w:rsidR="00267687" w:rsidRPr="00267687" w14:paraId="319F89CD" w14:textId="77777777" w:rsidTr="00267687">
        <w:trPr>
          <w:trHeight w:val="262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C324" w14:textId="77777777" w:rsidR="00267687" w:rsidRPr="00267687" w:rsidRDefault="00267687" w:rsidP="00267687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Dermatomikozė</w:t>
            </w:r>
            <w:proofErr w:type="spellEnd"/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F0FA" w14:textId="77777777" w:rsidR="00267687" w:rsidRPr="00267687" w:rsidRDefault="00267687" w:rsidP="00267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3–4 savaitės</w:t>
            </w:r>
          </w:p>
        </w:tc>
      </w:tr>
      <w:tr w:rsidR="00267687" w:rsidRPr="00267687" w14:paraId="7477FFA3" w14:textId="77777777" w:rsidTr="00267687">
        <w:trPr>
          <w:trHeight w:val="26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4A" w14:textId="3BADCF8F" w:rsidR="00267687" w:rsidRPr="00267687" w:rsidRDefault="00AD5B09" w:rsidP="00267687">
            <w:pPr>
              <w:spacing w:after="0" w:line="240" w:lineRule="auto"/>
              <w:ind w:left="2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AD5B09">
              <w:rPr>
                <w:rFonts w:ascii="Times New Roman" w:eastAsia="Times New Roman" w:hAnsi="Times New Roman" w:cs="Times New Roman"/>
                <w:iCs/>
                <w:color w:val="000000"/>
                <w:lang w:val="lt"/>
              </w:rPr>
              <w:t>Įvairiaspalvė dedervinė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(</w:t>
            </w:r>
            <w:proofErr w:type="spellStart"/>
            <w:r w:rsidR="00267687"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Pityriasis</w:t>
            </w:r>
            <w:proofErr w:type="spellEnd"/>
            <w:r w:rsidR="00267687"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</w:t>
            </w:r>
            <w:proofErr w:type="spellStart"/>
            <w:r w:rsidR="00267687"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versicolor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CD39" w14:textId="77777777" w:rsidR="00267687" w:rsidRPr="00267687" w:rsidRDefault="00267687" w:rsidP="00267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2–4 savaitės</w:t>
            </w:r>
          </w:p>
        </w:tc>
      </w:tr>
      <w:tr w:rsidR="00267687" w:rsidRPr="00267687" w14:paraId="48A35B77" w14:textId="77777777" w:rsidTr="00267687">
        <w:trPr>
          <w:trHeight w:val="26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FAB0" w14:textId="10864FE7" w:rsidR="00267687" w:rsidRPr="00267687" w:rsidRDefault="00267687" w:rsidP="00267687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i/>
                <w:lang w:val="lt-LT" w:eastAsia="lt-LT"/>
              </w:rPr>
              <w:t>Candida</w:t>
            </w: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sukeltas </w:t>
            </w:r>
            <w:r w:rsidR="00E13007">
              <w:rPr>
                <w:rFonts w:ascii="Times New Roman" w:eastAsia="Times New Roman" w:hAnsi="Times New Roman" w:cs="Times New Roman"/>
                <w:color w:val="000000"/>
                <w:lang w:val="lt"/>
              </w:rPr>
              <w:t>sauskelnių</w:t>
            </w: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dermatitas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101F" w14:textId="77777777" w:rsidR="00267687" w:rsidRPr="00267687" w:rsidRDefault="00267687" w:rsidP="00267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1–2 savaitės</w:t>
            </w:r>
          </w:p>
        </w:tc>
      </w:tr>
      <w:tr w:rsidR="00267687" w:rsidRPr="00267687" w14:paraId="61C7C890" w14:textId="77777777" w:rsidTr="00267687">
        <w:trPr>
          <w:trHeight w:val="262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B4C7" w14:textId="77777777" w:rsidR="00267687" w:rsidRPr="00A62410" w:rsidRDefault="00267687" w:rsidP="00267687">
            <w:pPr>
              <w:spacing w:after="0" w:line="240" w:lineRule="auto"/>
              <w:ind w:left="2"/>
              <w:rPr>
                <w:rFonts w:ascii="Calibri" w:hAnsi="Calibri"/>
                <w:color w:val="000000"/>
                <w:lang w:val="pt-PT"/>
              </w:rPr>
            </w:pPr>
            <w:proofErr w:type="spellStart"/>
            <w:r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Candida</w:t>
            </w:r>
            <w:proofErr w:type="spellEnd"/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sukeltas</w:t>
            </w:r>
            <w:r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</w:t>
            </w:r>
            <w:proofErr w:type="spellStart"/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vulvitas</w:t>
            </w:r>
            <w:proofErr w:type="spellEnd"/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ir </w:t>
            </w:r>
            <w:proofErr w:type="spellStart"/>
            <w:r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Candida</w:t>
            </w:r>
            <w:proofErr w:type="spellEnd"/>
            <w:r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</w:t>
            </w: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sukeltas balanitas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1A40" w14:textId="77777777" w:rsidR="00267687" w:rsidRPr="00267687" w:rsidRDefault="00267687" w:rsidP="0026768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1–2 savaitės</w:t>
            </w:r>
          </w:p>
        </w:tc>
      </w:tr>
    </w:tbl>
    <w:p w14:paraId="486628CF" w14:textId="77777777" w:rsidR="00267687" w:rsidRPr="00205C8A" w:rsidRDefault="00267687" w:rsidP="00205C8A">
      <w:pPr>
        <w:pStyle w:val="Betarp"/>
        <w:rPr>
          <w:rFonts w:ascii="Times New Roman" w:hAnsi="Times New Roman" w:cs="Times New Roman"/>
          <w:lang w:val="lt"/>
        </w:rPr>
      </w:pPr>
    </w:p>
    <w:p w14:paraId="123867A4" w14:textId="6C7571E3" w:rsidR="00267687" w:rsidRDefault="00267687" w:rsidP="00205C8A">
      <w:pPr>
        <w:pStyle w:val="Betarp"/>
        <w:rPr>
          <w:rFonts w:ascii="Times New Roman" w:hAnsi="Times New Roman" w:cs="Times New Roman"/>
          <w:lang w:val="lt"/>
        </w:rPr>
      </w:pPr>
      <w:r w:rsidRPr="00205C8A">
        <w:rPr>
          <w:rFonts w:ascii="Times New Roman" w:hAnsi="Times New Roman" w:cs="Times New Roman"/>
          <w:lang w:val="lt"/>
        </w:rPr>
        <w:t>Pacientai turi informuoti gydytoją, jeigu pasibaigus rekomenduotam vartojimo laikui pagerėjimo nėra.</w:t>
      </w:r>
    </w:p>
    <w:p w14:paraId="12EA7EBE" w14:textId="77777777" w:rsidR="00205C8A" w:rsidRPr="00205C8A" w:rsidRDefault="00205C8A" w:rsidP="00205C8A">
      <w:pPr>
        <w:pStyle w:val="Betarp"/>
        <w:rPr>
          <w:rFonts w:ascii="Times New Roman" w:hAnsi="Times New Roman" w:cs="Times New Roman"/>
          <w:lang w:val="lt"/>
        </w:rPr>
      </w:pPr>
    </w:p>
    <w:p w14:paraId="18ECBB46" w14:textId="77777777" w:rsidR="00267687" w:rsidRPr="00A62410" w:rsidRDefault="00267687" w:rsidP="0032006C">
      <w:pPr>
        <w:keepNext/>
        <w:keepLines/>
        <w:spacing w:after="236" w:line="259" w:lineRule="auto"/>
        <w:rPr>
          <w:rFonts w:ascii="Calibri" w:hAnsi="Calibri"/>
          <w:color w:val="000000"/>
          <w:lang w:val="pt-PT"/>
        </w:rPr>
      </w:pPr>
      <w:r w:rsidRPr="00267687">
        <w:rPr>
          <w:rFonts w:ascii="Times New Roman" w:eastAsia="Times New Roman" w:hAnsi="Times New Roman" w:cs="Times New Roman"/>
          <w:i/>
          <w:iCs/>
          <w:color w:val="000000"/>
          <w:lang w:val="lt"/>
        </w:rPr>
        <w:lastRenderedPageBreak/>
        <w:t xml:space="preserve">Vaikų populiacija ir senyvi pacientai </w:t>
      </w:r>
    </w:p>
    <w:p w14:paraId="4CD924DA" w14:textId="0CD8B60C" w:rsidR="00267687" w:rsidRDefault="00267687" w:rsidP="00205C8A">
      <w:pPr>
        <w:pStyle w:val="Betarp"/>
        <w:rPr>
          <w:rFonts w:ascii="Times New Roman" w:hAnsi="Times New Roman" w:cs="Times New Roman"/>
          <w:lang w:val="lt"/>
        </w:rPr>
      </w:pPr>
      <w:r w:rsidRPr="00205C8A">
        <w:rPr>
          <w:rFonts w:ascii="Times New Roman" w:hAnsi="Times New Roman" w:cs="Times New Roman"/>
          <w:lang w:val="lt"/>
        </w:rPr>
        <w:t xml:space="preserve">Dozavimas toks pat kaip </w:t>
      </w:r>
      <w:r w:rsidR="0032006C" w:rsidRPr="00205C8A">
        <w:rPr>
          <w:rFonts w:ascii="Times New Roman" w:hAnsi="Times New Roman" w:cs="Times New Roman"/>
          <w:lang w:val="lt"/>
        </w:rPr>
        <w:t xml:space="preserve">ir </w:t>
      </w:r>
      <w:r w:rsidRPr="00205C8A">
        <w:rPr>
          <w:rFonts w:ascii="Times New Roman" w:hAnsi="Times New Roman" w:cs="Times New Roman"/>
          <w:lang w:val="lt"/>
        </w:rPr>
        <w:t>suaugusi</w:t>
      </w:r>
      <w:r w:rsidR="0032006C" w:rsidRPr="00205C8A">
        <w:rPr>
          <w:rFonts w:ascii="Times New Roman" w:hAnsi="Times New Roman" w:cs="Times New Roman"/>
          <w:lang w:val="lt"/>
        </w:rPr>
        <w:t>ųjų</w:t>
      </w:r>
      <w:r w:rsidRPr="00205C8A">
        <w:rPr>
          <w:rFonts w:ascii="Times New Roman" w:hAnsi="Times New Roman" w:cs="Times New Roman"/>
          <w:lang w:val="lt"/>
        </w:rPr>
        <w:t xml:space="preserve">. </w:t>
      </w:r>
    </w:p>
    <w:p w14:paraId="70CC9D88" w14:textId="77777777" w:rsidR="00205C8A" w:rsidRPr="00A62410" w:rsidRDefault="00205C8A" w:rsidP="00205C8A">
      <w:pPr>
        <w:pStyle w:val="Betarp"/>
        <w:rPr>
          <w:rFonts w:ascii="Times New Roman" w:hAnsi="Times New Roman"/>
          <w:lang w:val="pt-PT"/>
        </w:rPr>
      </w:pPr>
    </w:p>
    <w:p w14:paraId="4167906B" w14:textId="587011FB" w:rsidR="00267687" w:rsidRPr="00A62410" w:rsidRDefault="00267687" w:rsidP="00205C8A">
      <w:pPr>
        <w:pStyle w:val="Betarp"/>
        <w:rPr>
          <w:rFonts w:ascii="Times New Roman" w:hAnsi="Times New Roman"/>
          <w:lang w:val="pt-PT"/>
        </w:rPr>
      </w:pPr>
      <w:r w:rsidRPr="00205C8A">
        <w:rPr>
          <w:rFonts w:ascii="Times New Roman" w:hAnsi="Times New Roman" w:cs="Times New Roman"/>
          <w:lang w:val="lt"/>
        </w:rPr>
        <w:t>Vaikams (jaunesniems negu 12</w:t>
      </w:r>
      <w:r w:rsidR="00205C8A" w:rsidRPr="00205C8A">
        <w:rPr>
          <w:rFonts w:ascii="Times New Roman" w:hAnsi="Times New Roman" w:cs="Times New Roman"/>
          <w:lang w:val="lt"/>
        </w:rPr>
        <w:t> </w:t>
      </w:r>
      <w:r w:rsidRPr="00205C8A">
        <w:rPr>
          <w:rFonts w:ascii="Times New Roman" w:hAnsi="Times New Roman" w:cs="Times New Roman"/>
          <w:lang w:val="lt"/>
        </w:rPr>
        <w:t>metų) ir senyviems pacientams vartoti galima tik prižiūrint gydytojui.</w:t>
      </w:r>
    </w:p>
    <w:p w14:paraId="3D1C2ED0" w14:textId="709F0048" w:rsidR="00267687" w:rsidRPr="00205C8A" w:rsidRDefault="00267687" w:rsidP="00205C8A">
      <w:pPr>
        <w:pStyle w:val="Betarp"/>
        <w:rPr>
          <w:rFonts w:ascii="Times New Roman" w:hAnsi="Times New Roman" w:cs="Times New Roman"/>
          <w:lang w:val="lt"/>
        </w:rPr>
      </w:pPr>
      <w:r w:rsidRPr="00205C8A">
        <w:rPr>
          <w:rFonts w:ascii="Times New Roman" w:hAnsi="Times New Roman" w:cs="Times New Roman"/>
          <w:lang w:val="lt"/>
        </w:rPr>
        <w:t xml:space="preserve">Reikia vengti </w:t>
      </w:r>
      <w:r w:rsidR="00E17AE6">
        <w:rPr>
          <w:rFonts w:ascii="Times New Roman" w:hAnsi="Times New Roman" w:cs="Times New Roman"/>
          <w:lang w:val="lt"/>
        </w:rPr>
        <w:t xml:space="preserve">didelių odos plotų </w:t>
      </w:r>
      <w:r w:rsidRPr="00205C8A">
        <w:rPr>
          <w:rFonts w:ascii="Times New Roman" w:hAnsi="Times New Roman" w:cs="Times New Roman"/>
          <w:lang w:val="lt"/>
        </w:rPr>
        <w:t xml:space="preserve">ilgalaikio gydymo </w:t>
      </w:r>
      <w:r w:rsidR="00E17AE6">
        <w:rPr>
          <w:rFonts w:ascii="Times New Roman" w:hAnsi="Times New Roman" w:cs="Times New Roman"/>
          <w:lang w:val="lt"/>
        </w:rPr>
        <w:t>vaistiniu preparatu</w:t>
      </w:r>
      <w:r w:rsidRPr="00205C8A">
        <w:rPr>
          <w:rFonts w:ascii="Times New Roman" w:hAnsi="Times New Roman" w:cs="Times New Roman"/>
          <w:lang w:val="lt"/>
        </w:rPr>
        <w:t>, ypač kūdikiams ir vaikams.</w:t>
      </w:r>
    </w:p>
    <w:p w14:paraId="2513C04F" w14:textId="77777777" w:rsidR="00205C8A" w:rsidRDefault="00205C8A" w:rsidP="00205C8A">
      <w:pPr>
        <w:pStyle w:val="Betarp"/>
        <w:rPr>
          <w:rFonts w:ascii="Times New Roman" w:hAnsi="Times New Roman" w:cs="Times New Roman"/>
          <w:lang w:val="lt"/>
        </w:rPr>
      </w:pPr>
    </w:p>
    <w:p w14:paraId="7D3CC883" w14:textId="14781647" w:rsidR="00267687" w:rsidRPr="00267687" w:rsidRDefault="00205C8A" w:rsidP="00205C8A">
      <w:pPr>
        <w:pStyle w:val="Betarp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 w:rsidRPr="00205C8A">
        <w:rPr>
          <w:rFonts w:ascii="Times New Roman" w:hAnsi="Times New Roman" w:cs="Times New Roman"/>
          <w:lang w:val="lt"/>
        </w:rPr>
        <w:t>Vulvito</w:t>
      </w:r>
      <w:proofErr w:type="spellEnd"/>
      <w:r w:rsidRPr="00205C8A">
        <w:rPr>
          <w:rFonts w:ascii="Times New Roman" w:hAnsi="Times New Roman" w:cs="Times New Roman"/>
          <w:lang w:val="lt"/>
        </w:rPr>
        <w:t xml:space="preserve"> atveju j</w:t>
      </w:r>
      <w:r w:rsidR="00267687" w:rsidRPr="00205C8A">
        <w:rPr>
          <w:rFonts w:ascii="Times New Roman" w:hAnsi="Times New Roman" w:cs="Times New Roman"/>
          <w:lang w:val="lt"/>
        </w:rPr>
        <w:t>aunesn</w:t>
      </w:r>
      <w:r w:rsidR="0018320A">
        <w:rPr>
          <w:rFonts w:ascii="Times New Roman" w:hAnsi="Times New Roman" w:cs="Times New Roman"/>
          <w:lang w:val="lt"/>
        </w:rPr>
        <w:t>ėms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kaip 16 metų paaugl</w:t>
      </w:r>
      <w:r w:rsidR="0018320A">
        <w:rPr>
          <w:rFonts w:ascii="Times New Roman" w:eastAsia="Times New Roman" w:hAnsi="Times New Roman" w:cs="Times New Roman"/>
          <w:color w:val="000000"/>
          <w:lang w:val="lt"/>
        </w:rPr>
        <w:t>ėms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887C7F"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10 mg/g kremą galima vartoti tik po gydytojo konsultacijos.</w:t>
      </w:r>
    </w:p>
    <w:p w14:paraId="6D878F15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04890F5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 xml:space="preserve">Vartojimo metodas </w:t>
      </w:r>
    </w:p>
    <w:p w14:paraId="191D657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30946FBB" w14:textId="330A6AD3" w:rsidR="002265BA" w:rsidRPr="00DA643D" w:rsidRDefault="00267687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267687">
        <w:rPr>
          <w:rFonts w:ascii="Times New Roman" w:hAnsi="Times New Roman"/>
          <w:lang w:val="lt-LT"/>
        </w:rPr>
        <w:t>Vartoti ant odos.</w:t>
      </w:r>
    </w:p>
    <w:p w14:paraId="1FAA7C4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A6F816B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4.3</w:t>
      </w:r>
      <w:r w:rsidRPr="00DA643D">
        <w:rPr>
          <w:rFonts w:ascii="Times New Roman" w:hAnsi="Times New Roman"/>
          <w:b/>
          <w:lang w:val="lt-LT"/>
        </w:rPr>
        <w:tab/>
        <w:t>Kontraindikacijos</w:t>
      </w:r>
    </w:p>
    <w:p w14:paraId="52C4D1D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3B31B7E" w14:textId="13065589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Padidėjęs jautrumas </w:t>
      </w:r>
      <w:r w:rsidR="00267687" w:rsidRPr="00267687">
        <w:rPr>
          <w:rFonts w:ascii="Times New Roman" w:hAnsi="Times New Roman"/>
          <w:lang w:val="lt-LT"/>
        </w:rPr>
        <w:t>veikliajai</w:t>
      </w:r>
      <w:r w:rsidRPr="00DA643D">
        <w:rPr>
          <w:rFonts w:ascii="Times New Roman" w:hAnsi="Times New Roman"/>
          <w:lang w:val="lt-LT"/>
        </w:rPr>
        <w:t xml:space="preserve"> ar bet kuriai 6.1 skyriuje nurodytai pagalbinei medžiagai. </w:t>
      </w:r>
    </w:p>
    <w:p w14:paraId="69328A5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F0FB39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4.4</w:t>
      </w:r>
      <w:r w:rsidRPr="00DA643D">
        <w:rPr>
          <w:rFonts w:ascii="Times New Roman" w:hAnsi="Times New Roman"/>
          <w:b/>
          <w:lang w:val="lt-LT"/>
        </w:rPr>
        <w:tab/>
        <w:t>Specialūs įspėjimai ir atsargumo priemonės</w:t>
      </w:r>
    </w:p>
    <w:p w14:paraId="01E2A39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EB78E5A" w14:textId="5DFB4EAC" w:rsidR="00205C8A" w:rsidRDefault="00887C7F" w:rsidP="00205C8A">
      <w:pPr>
        <w:pStyle w:val="Betarp"/>
        <w:rPr>
          <w:rFonts w:ascii="Times New Roman" w:hAnsi="Times New Roman" w:cs="Times New Roman"/>
          <w:lang w:val="lt"/>
        </w:rPr>
      </w:pPr>
      <w:bookmarkStart w:id="2" w:name="_Hlk74654164"/>
      <w:proofErr w:type="spellStart"/>
      <w:r>
        <w:rPr>
          <w:rFonts w:ascii="Times New Roman" w:hAnsi="Times New Roman" w:cs="Times New Roman"/>
          <w:lang w:val="lt"/>
        </w:rPr>
        <w:t>Canesten</w:t>
      </w:r>
      <w:proofErr w:type="spellEnd"/>
      <w:r w:rsidR="00267687" w:rsidRPr="00205C8A">
        <w:rPr>
          <w:rFonts w:ascii="Times New Roman" w:hAnsi="Times New Roman" w:cs="Times New Roman"/>
          <w:lang w:val="lt"/>
        </w:rPr>
        <w:t xml:space="preserve"> 10</w:t>
      </w:r>
      <w:r w:rsidR="00205C8A" w:rsidRPr="00205C8A">
        <w:rPr>
          <w:rFonts w:ascii="Times New Roman" w:hAnsi="Times New Roman" w:cs="Times New Roman"/>
          <w:lang w:val="lt"/>
        </w:rPr>
        <w:t> </w:t>
      </w:r>
      <w:r w:rsidR="00267687" w:rsidRPr="00205C8A">
        <w:rPr>
          <w:rFonts w:ascii="Times New Roman" w:hAnsi="Times New Roman" w:cs="Times New Roman"/>
          <w:lang w:val="lt"/>
        </w:rPr>
        <w:t xml:space="preserve">mg/g kremas gali sumažinti latekso gaminių, tokių kaip prezervatyvai ir diafragmos, veiksmingumą ir </w:t>
      </w:r>
      <w:r w:rsidR="003E1666">
        <w:rPr>
          <w:rFonts w:ascii="Times New Roman" w:hAnsi="Times New Roman" w:cs="Times New Roman"/>
          <w:lang w:val="lt"/>
        </w:rPr>
        <w:t>saugumą</w:t>
      </w:r>
      <w:r w:rsidR="00267687" w:rsidRPr="00205C8A">
        <w:rPr>
          <w:rFonts w:ascii="Times New Roman" w:hAnsi="Times New Roman" w:cs="Times New Roman"/>
          <w:lang w:val="lt"/>
        </w:rPr>
        <w:t xml:space="preserve">, jeigu jis tepamas lytinių organų srityje (moterims: lytinės lūpos ir sritis apie </w:t>
      </w:r>
      <w:proofErr w:type="spellStart"/>
      <w:r w:rsidR="00267687" w:rsidRPr="00205C8A">
        <w:rPr>
          <w:rFonts w:ascii="Times New Roman" w:hAnsi="Times New Roman" w:cs="Times New Roman"/>
          <w:lang w:val="lt"/>
        </w:rPr>
        <w:t>vulvą</w:t>
      </w:r>
      <w:proofErr w:type="spellEnd"/>
      <w:r w:rsidR="00267687" w:rsidRPr="00205C8A">
        <w:rPr>
          <w:rFonts w:ascii="Times New Roman" w:hAnsi="Times New Roman" w:cs="Times New Roman"/>
          <w:lang w:val="lt"/>
        </w:rPr>
        <w:t xml:space="preserve">; vyrams: apyvarpė ir varpos galvutė). </w:t>
      </w:r>
      <w:bookmarkStart w:id="3" w:name="_Hlk74654258"/>
      <w:bookmarkEnd w:id="2"/>
      <w:r w:rsidR="00267687" w:rsidRPr="00205C8A">
        <w:rPr>
          <w:rFonts w:ascii="Times New Roman" w:hAnsi="Times New Roman" w:cs="Times New Roman"/>
          <w:lang w:val="lt"/>
        </w:rPr>
        <w:t>Poveikis trumpalaikis ir pasireiškia tik gydymo metu</w:t>
      </w:r>
      <w:bookmarkEnd w:id="3"/>
      <w:r w:rsidR="00267687" w:rsidRPr="00205C8A">
        <w:rPr>
          <w:rFonts w:ascii="Times New Roman" w:hAnsi="Times New Roman" w:cs="Times New Roman"/>
          <w:lang w:val="lt"/>
        </w:rPr>
        <w:t xml:space="preserve">. </w:t>
      </w:r>
    </w:p>
    <w:p w14:paraId="2E0412EA" w14:textId="62DD1B4A" w:rsidR="00267687" w:rsidRPr="00205C8A" w:rsidRDefault="00267687" w:rsidP="00205C8A">
      <w:pPr>
        <w:pStyle w:val="Betarp"/>
        <w:rPr>
          <w:rFonts w:ascii="Times New Roman" w:hAnsi="Times New Roman" w:cs="Times New Roman"/>
          <w:lang w:val="lt"/>
        </w:rPr>
      </w:pPr>
      <w:r w:rsidRPr="00205C8A">
        <w:rPr>
          <w:rFonts w:ascii="Times New Roman" w:hAnsi="Times New Roman" w:cs="Times New Roman"/>
          <w:lang w:val="lt"/>
        </w:rPr>
        <w:t>Pacientams reikia rekomenduoti vartoti alternatyvias apsaugos priemones.</w:t>
      </w:r>
    </w:p>
    <w:p w14:paraId="367DCAB2" w14:textId="77777777" w:rsidR="00205C8A" w:rsidRDefault="00205C8A" w:rsidP="00205C8A">
      <w:pPr>
        <w:pStyle w:val="Betarp"/>
        <w:rPr>
          <w:rFonts w:ascii="Times New Roman" w:hAnsi="Times New Roman" w:cs="Times New Roman"/>
          <w:lang w:val="lt"/>
        </w:rPr>
      </w:pPr>
      <w:bookmarkStart w:id="4" w:name="_Hlk74654430"/>
    </w:p>
    <w:p w14:paraId="6D566D80" w14:textId="02C76517" w:rsidR="00267687" w:rsidRPr="00205C8A" w:rsidRDefault="00267687" w:rsidP="00205C8A">
      <w:pPr>
        <w:pStyle w:val="Betarp"/>
        <w:rPr>
          <w:rFonts w:ascii="Times New Roman" w:eastAsia="Calibri" w:hAnsi="Times New Roman" w:cs="Times New Roman"/>
          <w:lang w:val="lt"/>
        </w:rPr>
      </w:pPr>
      <w:r w:rsidRPr="00205C8A">
        <w:rPr>
          <w:rFonts w:ascii="Times New Roman" w:hAnsi="Times New Roman" w:cs="Times New Roman"/>
          <w:lang w:val="lt"/>
        </w:rPr>
        <w:t xml:space="preserve">Pacientai, gydomi </w:t>
      </w:r>
      <w:proofErr w:type="spellStart"/>
      <w:r w:rsidRPr="00205C8A">
        <w:rPr>
          <w:rFonts w:ascii="Times New Roman" w:hAnsi="Times New Roman" w:cs="Times New Roman"/>
          <w:lang w:val="lt"/>
        </w:rPr>
        <w:t>imunosupresantais</w:t>
      </w:r>
      <w:proofErr w:type="spellEnd"/>
      <w:r w:rsidRPr="00205C8A">
        <w:rPr>
          <w:rFonts w:ascii="Times New Roman" w:hAnsi="Times New Roman" w:cs="Times New Roman"/>
          <w:lang w:val="lt"/>
        </w:rPr>
        <w:t>, chemoterapija, diabetu sergantys pacientai, ŽIV infekuoti pacientai dėl šio vaistinio preparato vartojimo turi pasitarti su gydytoju.</w:t>
      </w:r>
    </w:p>
    <w:p w14:paraId="27B3C72E" w14:textId="046454F4" w:rsidR="00267687" w:rsidRPr="00205C8A" w:rsidRDefault="00267687" w:rsidP="00205C8A">
      <w:pPr>
        <w:pStyle w:val="Betarp"/>
        <w:rPr>
          <w:rFonts w:ascii="Times New Roman" w:hAnsi="Times New Roman" w:cs="Times New Roman"/>
          <w:lang w:val="lt"/>
        </w:rPr>
      </w:pPr>
      <w:r w:rsidRPr="00205C8A">
        <w:rPr>
          <w:rFonts w:ascii="Times New Roman" w:eastAsia="Times New Roman" w:hAnsi="Times New Roman" w:cs="Times New Roman"/>
          <w:color w:val="000000"/>
          <w:lang w:val="lt"/>
        </w:rPr>
        <w:t xml:space="preserve">Galimas kryžminis </w:t>
      </w:r>
      <w:proofErr w:type="spellStart"/>
      <w:r w:rsidRPr="00205C8A">
        <w:rPr>
          <w:rFonts w:ascii="Times New Roman" w:eastAsia="Times New Roman" w:hAnsi="Times New Roman" w:cs="Times New Roman"/>
          <w:color w:val="000000"/>
          <w:lang w:val="lt"/>
        </w:rPr>
        <w:t>klotrimazolo</w:t>
      </w:r>
      <w:proofErr w:type="spellEnd"/>
      <w:r w:rsidRPr="00205C8A">
        <w:rPr>
          <w:rFonts w:ascii="Times New Roman" w:eastAsia="Times New Roman" w:hAnsi="Times New Roman" w:cs="Times New Roman"/>
          <w:color w:val="000000"/>
          <w:lang w:val="lt"/>
        </w:rPr>
        <w:t xml:space="preserve"> jautrumas su kitais </w:t>
      </w:r>
      <w:proofErr w:type="spellStart"/>
      <w:r w:rsidRPr="00205C8A">
        <w:rPr>
          <w:rFonts w:ascii="Times New Roman" w:eastAsia="Times New Roman" w:hAnsi="Times New Roman" w:cs="Times New Roman"/>
          <w:color w:val="000000"/>
          <w:lang w:val="lt"/>
        </w:rPr>
        <w:t>azolo</w:t>
      </w:r>
      <w:proofErr w:type="spellEnd"/>
      <w:r w:rsidRPr="00205C8A">
        <w:rPr>
          <w:rFonts w:ascii="Times New Roman" w:eastAsia="Times New Roman" w:hAnsi="Times New Roman" w:cs="Times New Roman"/>
          <w:color w:val="000000"/>
          <w:lang w:val="lt"/>
        </w:rPr>
        <w:t xml:space="preserve"> dariniais, turinčiais </w:t>
      </w:r>
      <w:r w:rsidR="007D4167">
        <w:rPr>
          <w:rFonts w:ascii="Times New Roman" w:eastAsia="Times New Roman" w:hAnsi="Times New Roman" w:cs="Times New Roman"/>
          <w:color w:val="000000"/>
          <w:lang w:val="lt"/>
        </w:rPr>
        <w:t>prieš</w:t>
      </w:r>
      <w:r w:rsidRPr="00205C8A">
        <w:rPr>
          <w:rFonts w:ascii="Times New Roman" w:eastAsia="Times New Roman" w:hAnsi="Times New Roman" w:cs="Times New Roman"/>
          <w:color w:val="000000"/>
          <w:lang w:val="lt"/>
        </w:rPr>
        <w:t xml:space="preserve">grybelinį poveikį, tokiais kaip </w:t>
      </w:r>
      <w:proofErr w:type="spellStart"/>
      <w:r w:rsidRPr="00205C8A">
        <w:rPr>
          <w:rFonts w:ascii="Times New Roman" w:eastAsia="Times New Roman" w:hAnsi="Times New Roman" w:cs="Times New Roman"/>
          <w:color w:val="000000"/>
          <w:lang w:val="lt"/>
        </w:rPr>
        <w:t>itrakonazolas</w:t>
      </w:r>
      <w:proofErr w:type="spellEnd"/>
      <w:r w:rsidRPr="00205C8A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205C8A">
        <w:rPr>
          <w:rFonts w:ascii="Times New Roman" w:hAnsi="Times New Roman" w:cs="Times New Roman"/>
          <w:lang w:val="lt"/>
        </w:rPr>
        <w:t>flukonazolas</w:t>
      </w:r>
      <w:proofErr w:type="spellEnd"/>
      <w:r w:rsidRPr="00205C8A">
        <w:rPr>
          <w:rFonts w:ascii="Times New Roman" w:hAnsi="Times New Roman" w:cs="Times New Roman"/>
          <w:lang w:val="lt"/>
        </w:rPr>
        <w:t xml:space="preserve">, </w:t>
      </w:r>
      <w:proofErr w:type="spellStart"/>
      <w:r w:rsidRPr="00205C8A">
        <w:rPr>
          <w:rFonts w:ascii="Times New Roman" w:hAnsi="Times New Roman" w:cs="Times New Roman"/>
          <w:lang w:val="lt"/>
        </w:rPr>
        <w:t>ketokonazolas</w:t>
      </w:r>
      <w:proofErr w:type="spellEnd"/>
      <w:r w:rsidRPr="00205C8A">
        <w:rPr>
          <w:rFonts w:ascii="Times New Roman" w:hAnsi="Times New Roman" w:cs="Times New Roman"/>
          <w:lang w:val="lt"/>
        </w:rPr>
        <w:t xml:space="preserve">, </w:t>
      </w:r>
      <w:proofErr w:type="spellStart"/>
      <w:r w:rsidRPr="00205C8A">
        <w:rPr>
          <w:rFonts w:ascii="Times New Roman" w:hAnsi="Times New Roman" w:cs="Times New Roman"/>
          <w:lang w:val="lt"/>
        </w:rPr>
        <w:t>mikonazolas</w:t>
      </w:r>
      <w:proofErr w:type="spellEnd"/>
      <w:r w:rsidRPr="00205C8A">
        <w:rPr>
          <w:rFonts w:ascii="Times New Roman" w:hAnsi="Times New Roman" w:cs="Times New Roman"/>
          <w:lang w:val="lt"/>
        </w:rPr>
        <w:t>.</w:t>
      </w:r>
    </w:p>
    <w:bookmarkEnd w:id="4"/>
    <w:p w14:paraId="508B0E88" w14:textId="77777777" w:rsidR="00205C8A" w:rsidRDefault="00205C8A" w:rsidP="00205C8A">
      <w:pPr>
        <w:pStyle w:val="Betarp"/>
        <w:rPr>
          <w:rFonts w:ascii="Times New Roman" w:hAnsi="Times New Roman" w:cs="Times New Roman"/>
          <w:lang w:val="lt"/>
        </w:rPr>
      </w:pPr>
    </w:p>
    <w:p w14:paraId="3CB6B7D6" w14:textId="3CDA52B2" w:rsidR="00205C8A" w:rsidRDefault="00267687" w:rsidP="00205C8A">
      <w:pPr>
        <w:pStyle w:val="Betarp"/>
        <w:rPr>
          <w:rFonts w:ascii="Times New Roman" w:eastAsia="Times New Roman" w:hAnsi="Times New Roman" w:cs="Times New Roman"/>
          <w:color w:val="000000"/>
          <w:lang w:val="lt"/>
        </w:rPr>
      </w:pPr>
      <w:r w:rsidRPr="00205C8A">
        <w:rPr>
          <w:rFonts w:ascii="Times New Roman" w:hAnsi="Times New Roman" w:cs="Times New Roman"/>
          <w:lang w:val="lt"/>
        </w:rPr>
        <w:t>Ven</w:t>
      </w:r>
      <w:r w:rsidR="003E1666">
        <w:rPr>
          <w:rFonts w:ascii="Times New Roman" w:hAnsi="Times New Roman" w:cs="Times New Roman"/>
          <w:lang w:val="lt"/>
        </w:rPr>
        <w:t>gti</w:t>
      </w:r>
      <w:r w:rsidRPr="00205C8A">
        <w:rPr>
          <w:rFonts w:ascii="Times New Roman" w:hAnsi="Times New Roman" w:cs="Times New Roman"/>
          <w:lang w:val="lt"/>
        </w:rPr>
        <w:t xml:space="preserve"> sąlyčio su akimis.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</w:p>
    <w:p w14:paraId="36ECF6F8" w14:textId="48B76157" w:rsidR="00267687" w:rsidRDefault="00267687" w:rsidP="00205C8A">
      <w:pPr>
        <w:pStyle w:val="Betarp"/>
        <w:rPr>
          <w:rFonts w:ascii="Times New Roman" w:eastAsia="Times New Roman" w:hAnsi="Times New Roman" w:cs="Times New Roman"/>
          <w:color w:val="000000"/>
          <w:lang w:val="lt"/>
        </w:rPr>
      </w:pPr>
      <w:r w:rsidRPr="00267687">
        <w:rPr>
          <w:rFonts w:ascii="Times New Roman" w:eastAsia="Times New Roman" w:hAnsi="Times New Roman" w:cs="Times New Roman"/>
          <w:color w:val="000000"/>
          <w:lang w:val="lt"/>
        </w:rPr>
        <w:t>Negalima nuryti.</w:t>
      </w:r>
    </w:p>
    <w:p w14:paraId="3E1E13DB" w14:textId="77777777" w:rsidR="00205C8A" w:rsidRPr="00267687" w:rsidRDefault="00205C8A" w:rsidP="00205C8A">
      <w:pPr>
        <w:pStyle w:val="Betarp"/>
        <w:rPr>
          <w:rFonts w:ascii="Calibri" w:eastAsia="Calibri" w:hAnsi="Calibri" w:cs="Calibri"/>
          <w:color w:val="000000"/>
          <w:lang w:val="pl-PL"/>
        </w:rPr>
      </w:pPr>
    </w:p>
    <w:p w14:paraId="3BCB57F8" w14:textId="77777777" w:rsidR="00267687" w:rsidRPr="00267687" w:rsidRDefault="00267687" w:rsidP="00267687">
      <w:pPr>
        <w:keepNext/>
        <w:keepLines/>
        <w:spacing w:after="230" w:line="259" w:lineRule="auto"/>
        <w:ind w:left="-5" w:hanging="10"/>
        <w:outlineLvl w:val="1"/>
        <w:rPr>
          <w:rFonts w:ascii="Times New Roman" w:eastAsia="Times New Roman" w:hAnsi="Times New Roman" w:cs="Times New Roman"/>
          <w:color w:val="000000"/>
          <w:u w:val="single" w:color="000000"/>
          <w:lang w:val="pl-PL"/>
        </w:rPr>
      </w:pPr>
      <w:r w:rsidRPr="00267687">
        <w:rPr>
          <w:rFonts w:ascii="Times New Roman" w:eastAsia="Times New Roman" w:hAnsi="Times New Roman" w:cs="Times New Roman"/>
          <w:color w:val="000000"/>
          <w:u w:val="single" w:color="000000"/>
          <w:lang w:val="lt"/>
        </w:rPr>
        <w:t>Informacija apie pagalbines medžiagas</w:t>
      </w:r>
      <w:r w:rsidRPr="00267687">
        <w:rPr>
          <w:rFonts w:ascii="Times New Roman" w:eastAsia="Times New Roman" w:hAnsi="Times New Roman" w:cs="Times New Roman"/>
          <w:color w:val="000000"/>
          <w:u w:color="000000"/>
          <w:lang w:val="lt"/>
        </w:rPr>
        <w:t xml:space="preserve"> </w:t>
      </w:r>
    </w:p>
    <w:p w14:paraId="02FA90B3" w14:textId="2B434625" w:rsidR="00267687" w:rsidRPr="00231445" w:rsidRDefault="003E1666" w:rsidP="00267687">
      <w:pPr>
        <w:spacing w:after="0" w:line="240" w:lineRule="auto"/>
        <w:rPr>
          <w:rFonts w:ascii="Times New Roman" w:eastAsia="Calibri" w:hAnsi="Times New Roman" w:cs="Calibri"/>
          <w:color w:val="000000"/>
          <w:lang w:val="lt-LT" w:eastAsia="lt-LT"/>
        </w:rPr>
      </w:pPr>
      <w:proofErr w:type="spellStart"/>
      <w:r>
        <w:rPr>
          <w:rFonts w:ascii="Times New Roman" w:eastAsia="Calibri" w:hAnsi="Times New Roman" w:cs="Calibri"/>
          <w:color w:val="000000"/>
          <w:lang w:val="lt-LT" w:eastAsia="lt-LT"/>
        </w:rPr>
        <w:t>C</w:t>
      </w:r>
      <w:r w:rsidR="00267687" w:rsidRPr="00231445">
        <w:rPr>
          <w:rFonts w:ascii="Times New Roman" w:eastAsia="Calibri" w:hAnsi="Times New Roman" w:cs="Calibri"/>
          <w:color w:val="000000"/>
          <w:lang w:val="lt-LT" w:eastAsia="lt-LT"/>
        </w:rPr>
        <w:t>etostearilo</w:t>
      </w:r>
      <w:proofErr w:type="spellEnd"/>
      <w:r w:rsidR="00267687"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 alkoholis gali sukelti </w:t>
      </w:r>
      <w:r>
        <w:rPr>
          <w:rFonts w:ascii="Times New Roman" w:eastAsia="Calibri" w:hAnsi="Times New Roman" w:cs="Calibri"/>
          <w:color w:val="000000"/>
          <w:lang w:val="lt-LT" w:eastAsia="lt-LT"/>
        </w:rPr>
        <w:t>vietinių</w:t>
      </w:r>
      <w:r w:rsidR="00267687"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 odos reakcijų (pvz., kontaktinį dermatitą).</w:t>
      </w:r>
    </w:p>
    <w:p w14:paraId="77B1FFC8" w14:textId="731F7D7E" w:rsidR="00205C8A" w:rsidRPr="00A62410" w:rsidRDefault="00F34B0A" w:rsidP="00205C8A">
      <w:pPr>
        <w:spacing w:after="0" w:line="240" w:lineRule="auto"/>
        <w:rPr>
          <w:rFonts w:ascii="Times New Roman" w:hAnsi="Times New Roman"/>
          <w:lang w:val="lt"/>
        </w:rPr>
      </w:pPr>
      <w:bookmarkStart w:id="5" w:name="_Hlk74655996"/>
      <w:r w:rsidRPr="00A62410">
        <w:rPr>
          <w:rFonts w:ascii="Times New Roman" w:hAnsi="Times New Roman"/>
          <w:color w:val="000000"/>
          <w:lang w:val="pt-PT"/>
        </w:rPr>
        <w:t>100 g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šio vaist</w:t>
      </w:r>
      <w:r w:rsidR="00A3738E">
        <w:rPr>
          <w:rFonts w:ascii="Times New Roman" w:eastAsia="Times New Roman" w:hAnsi="Times New Roman" w:cs="Times New Roman"/>
          <w:color w:val="000000"/>
          <w:lang w:val="lt"/>
        </w:rPr>
        <w:t>inio preparato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yra 2</w:t>
      </w:r>
      <w:r w:rsidR="00205C8A">
        <w:rPr>
          <w:rFonts w:ascii="Times New Roman" w:eastAsia="Times New Roman" w:hAnsi="Times New Roman" w:cs="Times New Roman"/>
          <w:color w:val="000000"/>
          <w:lang w:val="lt"/>
        </w:rPr>
        <w:t> 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g </w:t>
      </w:r>
      <w:proofErr w:type="spellStart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alkoholio.</w:t>
      </w:r>
      <w:bookmarkEnd w:id="5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205C8A" w:rsidRPr="00205C8A">
        <w:rPr>
          <w:rFonts w:ascii="Times New Roman" w:hAnsi="Times New Roman"/>
          <w:lang w:val="lt-LT" w:eastAsia="lt-LT"/>
        </w:rPr>
        <w:t>Benzilo</w:t>
      </w:r>
      <w:proofErr w:type="spellEnd"/>
      <w:r w:rsidR="00205C8A" w:rsidRPr="00205C8A">
        <w:rPr>
          <w:rFonts w:ascii="Times New Roman" w:hAnsi="Times New Roman"/>
          <w:lang w:val="lt-LT" w:eastAsia="lt-LT"/>
        </w:rPr>
        <w:t xml:space="preserve"> alkoholis gali sukelti alerginių reakcijų bei lengvą vietinį sudirginimą.</w:t>
      </w:r>
    </w:p>
    <w:p w14:paraId="618DE111" w14:textId="02AE9A97" w:rsidR="00267687" w:rsidRPr="00267687" w:rsidRDefault="00267687" w:rsidP="00267687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color w:val="000000"/>
          <w:lang w:val="lt"/>
        </w:rPr>
      </w:pPr>
    </w:p>
    <w:p w14:paraId="0916808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4.5</w:t>
      </w:r>
      <w:r w:rsidRPr="00DA643D">
        <w:rPr>
          <w:rFonts w:ascii="Times New Roman" w:hAnsi="Times New Roman"/>
          <w:b/>
          <w:lang w:val="lt-LT"/>
        </w:rPr>
        <w:tab/>
        <w:t>Sąveika su kitais vaistiniais preparatais ir kitokia sąveika</w:t>
      </w:r>
    </w:p>
    <w:p w14:paraId="3F4E2AA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8011C10" w14:textId="1A1E4595" w:rsidR="00267687" w:rsidRPr="00267687" w:rsidRDefault="00267687" w:rsidP="00267687">
      <w:pPr>
        <w:spacing w:after="279" w:line="248" w:lineRule="auto"/>
        <w:ind w:left="-5" w:hanging="10"/>
        <w:rPr>
          <w:rFonts w:ascii="Calibri" w:eastAsia="Calibri" w:hAnsi="Calibri" w:cs="Calibri"/>
          <w:color w:val="000000"/>
          <w:lang w:val="lt"/>
        </w:rPr>
      </w:pP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Klotrimazolas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gali slopinti išoriškai vartojamų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polienų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grupės antibiotikų (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nistatino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natamicino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) poveikį, nes ardo jų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polienų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junginius. </w:t>
      </w:r>
      <w:bookmarkStart w:id="6" w:name="_Hlk74576129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Vietiškai vartojami </w:t>
      </w:r>
      <w:bookmarkEnd w:id="6"/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gl</w:t>
      </w:r>
      <w:r w:rsidR="00E94374">
        <w:rPr>
          <w:rFonts w:ascii="Times New Roman" w:eastAsia="Times New Roman" w:hAnsi="Times New Roman" w:cs="Times New Roman"/>
          <w:color w:val="000000"/>
          <w:lang w:val="lt"/>
        </w:rPr>
        <w:t>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ukokorti</w:t>
      </w:r>
      <w:r w:rsidR="00527798">
        <w:rPr>
          <w:rFonts w:ascii="Times New Roman" w:eastAsia="Times New Roman" w:hAnsi="Times New Roman" w:cs="Times New Roman"/>
          <w:color w:val="000000"/>
          <w:lang w:val="lt"/>
        </w:rPr>
        <w:t>k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oidai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gali silpninti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klotrimazolo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poveikį.</w:t>
      </w:r>
    </w:p>
    <w:p w14:paraId="04C383D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BA53434" w14:textId="77777777" w:rsidR="002265BA" w:rsidRPr="00DA643D" w:rsidRDefault="002265BA" w:rsidP="002265BA">
      <w:pPr>
        <w:keepNext/>
        <w:keepLines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>4.6</w:t>
      </w:r>
      <w:r w:rsidRPr="00DA643D">
        <w:rPr>
          <w:rFonts w:ascii="Times New Roman" w:hAnsi="Times New Roman"/>
          <w:b/>
          <w:lang w:val="lt-LT"/>
        </w:rPr>
        <w:tab/>
        <w:t>Vaisingumas, nėštumo ir žindymo laikotarpis</w:t>
      </w:r>
    </w:p>
    <w:p w14:paraId="6BD0A713" w14:textId="77777777" w:rsidR="002265BA" w:rsidRPr="00DA643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B424687" w14:textId="77777777" w:rsidR="00267687" w:rsidRPr="00267687" w:rsidRDefault="00267687" w:rsidP="00267687">
      <w:pPr>
        <w:keepNext/>
        <w:keepLines/>
        <w:spacing w:after="3" w:line="259" w:lineRule="auto"/>
        <w:ind w:left="-5" w:hanging="10"/>
        <w:outlineLvl w:val="1"/>
        <w:rPr>
          <w:rFonts w:ascii="Times New Roman" w:eastAsia="Times New Roman" w:hAnsi="Times New Roman" w:cs="Times New Roman"/>
          <w:color w:val="000000"/>
          <w:u w:val="single" w:color="000000"/>
          <w:lang w:val="lt"/>
        </w:rPr>
      </w:pPr>
      <w:r w:rsidRPr="00267687">
        <w:rPr>
          <w:rFonts w:ascii="Times New Roman" w:eastAsia="Times New Roman" w:hAnsi="Times New Roman" w:cs="Times New Roman"/>
          <w:color w:val="000000"/>
          <w:u w:val="single" w:color="000000"/>
          <w:lang w:val="lt"/>
        </w:rPr>
        <w:t>Nėštumas</w:t>
      </w:r>
    </w:p>
    <w:p w14:paraId="4898752B" w14:textId="4EE6C44B" w:rsidR="00267687" w:rsidRPr="00267687" w:rsidRDefault="00267687" w:rsidP="00267687">
      <w:pPr>
        <w:keepNext/>
        <w:keepLines/>
        <w:spacing w:after="3" w:line="259" w:lineRule="auto"/>
        <w:ind w:left="-5" w:hanging="10"/>
        <w:outlineLvl w:val="1"/>
        <w:rPr>
          <w:rFonts w:ascii="Times New Roman" w:eastAsia="Times New Roman" w:hAnsi="Times New Roman" w:cs="Times New Roman"/>
          <w:color w:val="000000"/>
          <w:u w:color="000000"/>
          <w:lang w:val="lt"/>
        </w:rPr>
      </w:pPr>
      <w:proofErr w:type="spellStart"/>
      <w:r w:rsidRPr="00267687">
        <w:rPr>
          <w:rFonts w:ascii="Times New Roman" w:eastAsia="Times New Roman" w:hAnsi="Times New Roman" w:cs="Times New Roman"/>
          <w:color w:val="000000"/>
          <w:u w:color="000000"/>
          <w:lang w:val="lt"/>
        </w:rPr>
        <w:t>Klinikinų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u w:color="000000"/>
          <w:lang w:val="lt"/>
        </w:rPr>
        <w:t xml:space="preserve"> duomenų </w:t>
      </w:r>
      <w:r w:rsidR="003E1666">
        <w:rPr>
          <w:rFonts w:ascii="Times New Roman" w:eastAsia="Times New Roman" w:hAnsi="Times New Roman" w:cs="Times New Roman"/>
          <w:color w:val="000000"/>
          <w:u w:color="000000"/>
          <w:lang w:val="lt"/>
        </w:rPr>
        <w:t xml:space="preserve">apie </w:t>
      </w:r>
      <w:proofErr w:type="spellStart"/>
      <w:r w:rsidR="003E1666">
        <w:rPr>
          <w:rFonts w:ascii="Times New Roman" w:eastAsia="Times New Roman" w:hAnsi="Times New Roman" w:cs="Times New Roman"/>
          <w:color w:val="000000"/>
          <w:u w:color="000000"/>
          <w:lang w:val="lt"/>
        </w:rPr>
        <w:t>klotrimazolo</w:t>
      </w:r>
      <w:proofErr w:type="spellEnd"/>
      <w:r w:rsidR="003E1666">
        <w:rPr>
          <w:rFonts w:ascii="Times New Roman" w:eastAsia="Times New Roman" w:hAnsi="Times New Roman" w:cs="Times New Roman"/>
          <w:color w:val="000000"/>
          <w:u w:color="000000"/>
          <w:lang w:val="lt"/>
        </w:rPr>
        <w:t xml:space="preserve"> vartojimą</w:t>
      </w:r>
      <w:r w:rsidRPr="00267687">
        <w:rPr>
          <w:rFonts w:ascii="Times New Roman" w:eastAsia="Times New Roman" w:hAnsi="Times New Roman" w:cs="Times New Roman"/>
          <w:color w:val="000000"/>
          <w:u w:color="000000"/>
          <w:lang w:val="lt"/>
        </w:rPr>
        <w:t xml:space="preserve"> nėštumo metu yra nedaug, tyrimai su gyvūnais tiesioginio ar netiesioginio toksinio poveikio reprodukcijai nerodo. Nėštumo metu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u w:color="000000"/>
          <w:lang w:val="lt"/>
        </w:rPr>
        <w:t>klotrimazolą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u w:color="000000"/>
          <w:lang w:val="lt"/>
        </w:rPr>
        <w:t xml:space="preserve"> galima vartoti. Tačiau pirmojo nėštumo trimestro metu gydymą patartina pradėti tik nurodžius gydytojui. </w:t>
      </w:r>
    </w:p>
    <w:p w14:paraId="1BD3E171" w14:textId="77777777" w:rsidR="00267687" w:rsidRPr="00267687" w:rsidRDefault="00267687" w:rsidP="00267687">
      <w:pPr>
        <w:keepNext/>
        <w:keepLines/>
        <w:spacing w:after="3" w:line="259" w:lineRule="auto"/>
        <w:ind w:left="-5" w:hanging="10"/>
        <w:outlineLvl w:val="1"/>
        <w:rPr>
          <w:rFonts w:ascii="Times New Roman" w:eastAsia="Times New Roman" w:hAnsi="Times New Roman" w:cs="Times New Roman"/>
          <w:color w:val="000000"/>
          <w:u w:color="000000"/>
          <w:lang w:val="lt"/>
        </w:rPr>
      </w:pPr>
    </w:p>
    <w:p w14:paraId="2A7C7854" w14:textId="77777777" w:rsidR="00267687" w:rsidRPr="00267687" w:rsidRDefault="00267687" w:rsidP="00267687">
      <w:pPr>
        <w:keepNext/>
        <w:keepLines/>
        <w:spacing w:after="3" w:line="259" w:lineRule="auto"/>
        <w:ind w:left="-5" w:hanging="10"/>
        <w:outlineLvl w:val="1"/>
        <w:rPr>
          <w:rFonts w:ascii="Times New Roman" w:eastAsia="Times New Roman" w:hAnsi="Times New Roman" w:cs="Times New Roman"/>
          <w:color w:val="000000"/>
          <w:u w:val="single" w:color="000000"/>
          <w:lang w:val="lt"/>
        </w:rPr>
      </w:pPr>
      <w:r w:rsidRPr="00267687">
        <w:rPr>
          <w:rFonts w:ascii="Times New Roman" w:eastAsia="Times New Roman" w:hAnsi="Times New Roman" w:cs="Times New Roman"/>
          <w:color w:val="000000"/>
          <w:u w:val="single" w:color="000000"/>
          <w:lang w:val="lt"/>
        </w:rPr>
        <w:t>Žindymas</w:t>
      </w:r>
    </w:p>
    <w:p w14:paraId="042104E9" w14:textId="2678F374" w:rsidR="00267687" w:rsidRPr="00267687" w:rsidRDefault="003E1666" w:rsidP="00267687">
      <w:pPr>
        <w:spacing w:after="244" w:line="248" w:lineRule="auto"/>
        <w:ind w:left="-5" w:hanging="10"/>
        <w:rPr>
          <w:rFonts w:ascii="Calibri" w:eastAsia="Calibri" w:hAnsi="Calibri" w:cs="Calibri"/>
          <w:color w:val="000000"/>
          <w:lang w:val="lt"/>
        </w:rPr>
      </w:pPr>
      <w:r w:rsidRPr="00B76C92">
        <w:rPr>
          <w:rFonts w:ascii="Times New Roman" w:eastAsia="SimSun" w:hAnsi="Times New Roman" w:cs="Times New Roman"/>
          <w:snapToGrid w:val="0"/>
          <w:color w:val="000000"/>
          <w:lang w:val="lt-LT" w:eastAsia="zh-CN"/>
        </w:rPr>
        <w:t xml:space="preserve">Nėra pakankamai informacijos apie tai, ar </w:t>
      </w:r>
      <w:proofErr w:type="spellStart"/>
      <w:r w:rsidR="00265C1A" w:rsidRPr="00B76C92">
        <w:rPr>
          <w:rFonts w:ascii="Times New Roman" w:eastAsia="SimSun" w:hAnsi="Times New Roman" w:cs="Times New Roman"/>
          <w:snapToGrid w:val="0"/>
          <w:color w:val="000000"/>
          <w:lang w:val="lt-LT" w:eastAsia="zh-CN"/>
        </w:rPr>
        <w:t>klotrimazolo</w:t>
      </w:r>
      <w:proofErr w:type="spellEnd"/>
      <w:r w:rsidRPr="00B76C92">
        <w:rPr>
          <w:rFonts w:ascii="Times New Roman" w:eastAsia="SimSun" w:hAnsi="Times New Roman" w:cs="Times New Roman"/>
          <w:snapToGrid w:val="0"/>
          <w:color w:val="000000"/>
          <w:lang w:val="lt-LT" w:eastAsia="zh-CN"/>
        </w:rPr>
        <w:t xml:space="preserve"> išsiskiria į gydytų moterų pieną.</w:t>
      </w:r>
      <w:r w:rsidRPr="0081637E">
        <w:rPr>
          <w:rFonts w:eastAsia="SimSun"/>
          <w:snapToGrid w:val="0"/>
          <w:color w:val="000000"/>
          <w:lang w:val="lt" w:eastAsia="zh-CN"/>
        </w:rPr>
        <w:t xml:space="preserve"> 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Vis dėlto, po vartojimo sisteminė absorbcija yra minimali ir mažai tikėtina, kad sukels sisteminį poveikį. </w:t>
      </w:r>
      <w:proofErr w:type="spellStart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>Klotrimazolo</w:t>
      </w:r>
      <w:proofErr w:type="spellEnd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žindymo metu galima vartoti.  </w:t>
      </w:r>
      <w:bookmarkStart w:id="7" w:name="_Hlk74655793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>Jeigu vartojamas vietiškai spenelių srityje, prieš maitinant vaiką reikia nusiplauti krūtis.</w:t>
      </w:r>
    </w:p>
    <w:bookmarkEnd w:id="7"/>
    <w:p w14:paraId="01C622AF" w14:textId="77777777" w:rsidR="00267687" w:rsidRPr="00267687" w:rsidRDefault="00267687" w:rsidP="00267687">
      <w:pPr>
        <w:spacing w:after="3" w:line="259" w:lineRule="auto"/>
        <w:ind w:left="-5" w:hanging="10"/>
        <w:rPr>
          <w:rFonts w:ascii="Calibri" w:eastAsia="Calibri" w:hAnsi="Calibri" w:cs="Calibri"/>
          <w:color w:val="000000"/>
          <w:lang w:val="lt"/>
        </w:rPr>
      </w:pPr>
      <w:r w:rsidRPr="00267687">
        <w:rPr>
          <w:rFonts w:ascii="Times New Roman" w:eastAsia="Times New Roman" w:hAnsi="Times New Roman" w:cs="Times New Roman"/>
          <w:color w:val="000000"/>
          <w:u w:val="single"/>
          <w:lang w:val="lt"/>
        </w:rPr>
        <w:t>Vaisingumas</w:t>
      </w:r>
    </w:p>
    <w:p w14:paraId="292D445B" w14:textId="0867921F" w:rsidR="00267687" w:rsidRPr="00267687" w:rsidRDefault="00887C7F" w:rsidP="00267687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10 mg/g krem</w:t>
      </w:r>
      <w:r w:rsidR="00265C1A">
        <w:rPr>
          <w:rFonts w:ascii="Times New Roman" w:eastAsia="Times New Roman" w:hAnsi="Times New Roman" w:cs="Times New Roman"/>
          <w:color w:val="000000"/>
          <w:lang w:val="lt"/>
        </w:rPr>
        <w:t>o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poveikio vaisingumui tyrimų su žmonėmis neatlikta, tačiau su gyvūnais atlikti tyrimai kokio nors </w:t>
      </w:r>
      <w:r w:rsidR="00265C1A">
        <w:rPr>
          <w:rFonts w:ascii="Times New Roman" w:eastAsia="Times New Roman" w:hAnsi="Times New Roman" w:cs="Times New Roman"/>
          <w:color w:val="000000"/>
          <w:lang w:val="lt"/>
        </w:rPr>
        <w:t xml:space="preserve">vaistinio preparato </w:t>
      </w:r>
      <w:r w:rsidR="00267687" w:rsidRPr="00267687">
        <w:rPr>
          <w:rFonts w:ascii="Times New Roman" w:eastAsia="Times New Roman" w:hAnsi="Times New Roman" w:cs="Times New Roman"/>
          <w:color w:val="000000"/>
          <w:lang w:val="lt"/>
        </w:rPr>
        <w:t>poveikio vaisingumui neparodė.</w:t>
      </w:r>
    </w:p>
    <w:p w14:paraId="3B60C46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A5AC11E" w14:textId="77777777" w:rsidR="002265BA" w:rsidRPr="00DA643D" w:rsidRDefault="002265BA" w:rsidP="002265BA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4.7</w:t>
      </w:r>
      <w:r w:rsidRPr="00DA643D">
        <w:rPr>
          <w:rFonts w:ascii="Times New Roman" w:hAnsi="Times New Roman"/>
          <w:b/>
          <w:lang w:val="lt-LT"/>
        </w:rPr>
        <w:tab/>
        <w:t>Poveikis gebėjimui vairuoti ir valdyti mechanizmus</w:t>
      </w:r>
    </w:p>
    <w:p w14:paraId="56AF4362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CB8FC3E" w14:textId="085D5E8C" w:rsidR="002265BA" w:rsidRPr="00DA643D" w:rsidRDefault="00887C7F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Canesten</w:t>
      </w:r>
      <w:proofErr w:type="spellEnd"/>
      <w:r w:rsidR="00267687" w:rsidRPr="00267687">
        <w:rPr>
          <w:rFonts w:ascii="Times New Roman" w:hAnsi="Times New Roman"/>
          <w:lang w:val="lt-LT"/>
        </w:rPr>
        <w:t xml:space="preserve"> 10 mg/g kremas gebėjimo vairuoti ir valdyti mechanizmus neveikia arba veikia nereikšmingai.</w:t>
      </w:r>
      <w:r w:rsidR="002265BA" w:rsidRPr="00DA643D">
        <w:rPr>
          <w:rFonts w:ascii="Times New Roman" w:hAnsi="Times New Roman"/>
          <w:lang w:val="lt-LT"/>
        </w:rPr>
        <w:t xml:space="preserve"> </w:t>
      </w:r>
    </w:p>
    <w:p w14:paraId="7FB190B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A0AA808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4.8</w:t>
      </w:r>
      <w:r w:rsidRPr="00DA643D">
        <w:rPr>
          <w:rFonts w:ascii="Times New Roman" w:hAnsi="Times New Roman"/>
          <w:b/>
          <w:lang w:val="lt-LT"/>
        </w:rPr>
        <w:tab/>
        <w:t>Nepageidaujamas poveikis</w:t>
      </w:r>
    </w:p>
    <w:p w14:paraId="65DD2108" w14:textId="2C014D06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1A6980E" w14:textId="2C25B272" w:rsidR="00267687" w:rsidRPr="00267687" w:rsidRDefault="00267687" w:rsidP="00267687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lang w:val="lt-LT"/>
        </w:rPr>
      </w:pPr>
      <w:r w:rsidRPr="00267687">
        <w:rPr>
          <w:rFonts w:ascii="Times New Roman" w:eastAsia="Calibri" w:hAnsi="Times New Roman" w:cs="Calibri"/>
          <w:color w:val="000000"/>
          <w:lang w:val="lt-LT"/>
        </w:rPr>
        <w:t>Apie toliau nurodyt</w:t>
      </w:r>
      <w:r w:rsidR="00FC4926">
        <w:rPr>
          <w:rFonts w:ascii="Times New Roman" w:eastAsia="Calibri" w:hAnsi="Times New Roman" w:cs="Calibri"/>
          <w:color w:val="000000"/>
          <w:lang w:val="lt-LT"/>
        </w:rPr>
        <w:t>as</w:t>
      </w:r>
      <w:r w:rsidRPr="00267687">
        <w:rPr>
          <w:rFonts w:ascii="Times New Roman" w:eastAsia="Calibri" w:hAnsi="Times New Roman" w:cs="Calibri"/>
          <w:color w:val="000000"/>
          <w:lang w:val="lt-LT"/>
        </w:rPr>
        <w:t xml:space="preserve"> nepageidaujam</w:t>
      </w:r>
      <w:r w:rsidR="00FC4926">
        <w:rPr>
          <w:rFonts w:ascii="Times New Roman" w:eastAsia="Calibri" w:hAnsi="Times New Roman" w:cs="Calibri"/>
          <w:color w:val="000000"/>
          <w:lang w:val="lt-LT"/>
        </w:rPr>
        <w:t>as</w:t>
      </w:r>
      <w:r w:rsidRPr="00267687">
        <w:rPr>
          <w:rFonts w:ascii="Times New Roman" w:eastAsia="Calibri" w:hAnsi="Times New Roman" w:cs="Calibri"/>
          <w:color w:val="000000"/>
          <w:lang w:val="lt-LT"/>
        </w:rPr>
        <w:t xml:space="preserve"> </w:t>
      </w:r>
      <w:r w:rsidR="00FC4926">
        <w:rPr>
          <w:rFonts w:ascii="Times New Roman" w:eastAsia="Calibri" w:hAnsi="Times New Roman" w:cs="Calibri"/>
          <w:color w:val="000000"/>
          <w:lang w:val="lt-LT"/>
        </w:rPr>
        <w:t>reakcijas</w:t>
      </w:r>
      <w:r w:rsidRPr="00267687">
        <w:rPr>
          <w:rFonts w:ascii="Times New Roman" w:eastAsia="Calibri" w:hAnsi="Times New Roman" w:cs="Calibri"/>
          <w:color w:val="000000"/>
          <w:lang w:val="lt-LT"/>
        </w:rPr>
        <w:t xml:space="preserve"> buvo pranešta </w:t>
      </w:r>
      <w:proofErr w:type="spellStart"/>
      <w:r w:rsidRPr="00267687">
        <w:rPr>
          <w:rFonts w:ascii="Times New Roman" w:eastAsia="Calibri" w:hAnsi="Times New Roman" w:cs="Calibri"/>
          <w:color w:val="000000"/>
          <w:lang w:val="lt-LT"/>
        </w:rPr>
        <w:t>klotrimazolui</w:t>
      </w:r>
      <w:proofErr w:type="spellEnd"/>
      <w:r w:rsidRPr="00267687">
        <w:rPr>
          <w:rFonts w:ascii="Times New Roman" w:eastAsia="Calibri" w:hAnsi="Times New Roman" w:cs="Calibri"/>
          <w:color w:val="000000"/>
          <w:lang w:val="lt-LT"/>
        </w:rPr>
        <w:t xml:space="preserve"> patekus į rinką. Kadangi šie pranešimai buvo savanoriški, o populiacijos dydis neaiškus, ši</w:t>
      </w:r>
      <w:r w:rsidR="0061377F">
        <w:rPr>
          <w:rFonts w:ascii="Times New Roman" w:eastAsia="Calibri" w:hAnsi="Times New Roman" w:cs="Calibri"/>
          <w:color w:val="000000"/>
          <w:lang w:val="lt-LT"/>
        </w:rPr>
        <w:t>ų</w:t>
      </w:r>
      <w:r w:rsidRPr="00267687">
        <w:rPr>
          <w:rFonts w:ascii="Times New Roman" w:eastAsia="Calibri" w:hAnsi="Times New Roman" w:cs="Calibri"/>
          <w:color w:val="000000"/>
          <w:lang w:val="lt-LT"/>
        </w:rPr>
        <w:t xml:space="preserve"> nepageidaujam</w:t>
      </w:r>
      <w:r w:rsidR="0061377F">
        <w:rPr>
          <w:rFonts w:ascii="Times New Roman" w:eastAsia="Calibri" w:hAnsi="Times New Roman" w:cs="Calibri"/>
          <w:color w:val="000000"/>
          <w:lang w:val="lt-LT"/>
        </w:rPr>
        <w:t>ų</w:t>
      </w:r>
      <w:r w:rsidRPr="00267687">
        <w:rPr>
          <w:rFonts w:ascii="Times New Roman" w:eastAsia="Calibri" w:hAnsi="Times New Roman" w:cs="Calibri"/>
          <w:color w:val="000000"/>
          <w:lang w:val="lt-LT"/>
        </w:rPr>
        <w:t xml:space="preserve"> </w:t>
      </w:r>
      <w:r w:rsidR="0061377F">
        <w:rPr>
          <w:rFonts w:ascii="Times New Roman" w:eastAsia="Calibri" w:hAnsi="Times New Roman" w:cs="Calibri"/>
          <w:color w:val="000000"/>
          <w:lang w:val="lt-LT"/>
        </w:rPr>
        <w:t>reakcijų</w:t>
      </w:r>
      <w:r w:rsidRPr="00267687">
        <w:rPr>
          <w:rFonts w:ascii="Times New Roman" w:eastAsia="Calibri" w:hAnsi="Times New Roman" w:cs="Calibri"/>
          <w:color w:val="000000"/>
          <w:lang w:val="lt-LT"/>
        </w:rPr>
        <w:t xml:space="preserve"> dažnis negali būti tiksliai nustatytas.</w:t>
      </w:r>
    </w:p>
    <w:p w14:paraId="0F241EF1" w14:textId="77777777" w:rsidR="00267687" w:rsidRPr="00267687" w:rsidRDefault="00267687" w:rsidP="00267687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lang w:val="lt-LT"/>
        </w:rPr>
      </w:pPr>
    </w:p>
    <w:p w14:paraId="77C3AC75" w14:textId="683A0B62" w:rsidR="00267687" w:rsidRPr="00267687" w:rsidRDefault="00267687" w:rsidP="00267687">
      <w:pPr>
        <w:numPr>
          <w:ilvl w:val="0"/>
          <w:numId w:val="10"/>
        </w:numPr>
        <w:spacing w:after="15" w:line="248" w:lineRule="auto"/>
        <w:ind w:hanging="127"/>
        <w:rPr>
          <w:rFonts w:ascii="Calibri" w:eastAsia="Calibri" w:hAnsi="Calibri" w:cs="Calibri"/>
          <w:color w:val="000000"/>
          <w:lang w:val="lt"/>
        </w:rPr>
      </w:pPr>
      <w:r w:rsidRPr="00267687">
        <w:rPr>
          <w:rFonts w:ascii="Times New Roman" w:eastAsia="Times New Roman" w:hAnsi="Times New Roman" w:cs="Times New Roman"/>
          <w:b/>
          <w:bCs/>
          <w:color w:val="000000"/>
          <w:lang w:val="lt"/>
        </w:rPr>
        <w:t>Imuninės sistemos sutrikimai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: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angio</w:t>
      </w:r>
      <w:r w:rsidR="00265C1A">
        <w:rPr>
          <w:rFonts w:ascii="Times New Roman" w:eastAsia="Times New Roman" w:hAnsi="Times New Roman" w:cs="Times New Roman"/>
          <w:color w:val="000000"/>
          <w:lang w:val="lt"/>
        </w:rPr>
        <w:t>edema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>, anafilak</w:t>
      </w:r>
      <w:r w:rsidR="00265C1A">
        <w:rPr>
          <w:rFonts w:ascii="Times New Roman" w:eastAsia="Times New Roman" w:hAnsi="Times New Roman" w:cs="Times New Roman"/>
          <w:color w:val="000000"/>
          <w:lang w:val="lt"/>
        </w:rPr>
        <w:t>s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inė reakcija, padidėjęs jautrumas.</w:t>
      </w:r>
    </w:p>
    <w:p w14:paraId="28BC0B74" w14:textId="77777777" w:rsidR="00267687" w:rsidRPr="00267687" w:rsidRDefault="00267687" w:rsidP="00267687">
      <w:pPr>
        <w:numPr>
          <w:ilvl w:val="0"/>
          <w:numId w:val="10"/>
        </w:numPr>
        <w:spacing w:after="15" w:line="248" w:lineRule="auto"/>
        <w:ind w:hanging="127"/>
        <w:rPr>
          <w:rFonts w:ascii="Calibri" w:eastAsia="Calibri" w:hAnsi="Calibri" w:cs="Calibri"/>
          <w:color w:val="000000"/>
        </w:rPr>
      </w:pPr>
      <w:r w:rsidRPr="00267687">
        <w:rPr>
          <w:rFonts w:ascii="Times New Roman" w:eastAsia="Times New Roman" w:hAnsi="Times New Roman" w:cs="Times New Roman"/>
          <w:b/>
          <w:bCs/>
          <w:color w:val="000000"/>
          <w:lang w:val="lt"/>
        </w:rPr>
        <w:t>Kraujagyslių sutrikimai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: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hipotenzija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>, sinkopė.</w:t>
      </w:r>
    </w:p>
    <w:p w14:paraId="511019DC" w14:textId="77777777" w:rsidR="00267687" w:rsidRPr="00A62410" w:rsidRDefault="00267687" w:rsidP="00267687">
      <w:pPr>
        <w:numPr>
          <w:ilvl w:val="0"/>
          <w:numId w:val="10"/>
        </w:numPr>
        <w:spacing w:after="7" w:line="265" w:lineRule="auto"/>
        <w:ind w:hanging="127"/>
        <w:rPr>
          <w:rFonts w:ascii="Calibri" w:hAnsi="Calibri"/>
          <w:color w:val="000000"/>
          <w:lang w:val="pt-PT"/>
        </w:rPr>
      </w:pPr>
      <w:r w:rsidRPr="00267687">
        <w:rPr>
          <w:rFonts w:ascii="Times New Roman" w:eastAsia="Times New Roman" w:hAnsi="Times New Roman" w:cs="Times New Roman"/>
          <w:b/>
          <w:bCs/>
          <w:color w:val="000000"/>
          <w:lang w:val="lt"/>
        </w:rPr>
        <w:t>Kvėpavimo sistemos, krūtinės ląstos ir tarpuplaučio sutrikimai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:</w:t>
      </w:r>
      <w:r w:rsidRPr="00267687">
        <w:rPr>
          <w:rFonts w:ascii="Times New Roman" w:eastAsia="Times New Roman" w:hAnsi="Times New Roman" w:cs="Times New Roman"/>
          <w:b/>
          <w:bCs/>
          <w:color w:val="000000"/>
          <w:lang w:val="lt"/>
        </w:rPr>
        <w:t xml:space="preserve"> 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dusulys.</w:t>
      </w:r>
    </w:p>
    <w:p w14:paraId="71BCFA04" w14:textId="1E7FC24B" w:rsidR="00267687" w:rsidRPr="00A62410" w:rsidRDefault="00267687" w:rsidP="00267687">
      <w:pPr>
        <w:numPr>
          <w:ilvl w:val="0"/>
          <w:numId w:val="10"/>
        </w:numPr>
        <w:spacing w:after="15" w:line="248" w:lineRule="auto"/>
        <w:ind w:hanging="127"/>
        <w:rPr>
          <w:rFonts w:ascii="Calibri" w:hAnsi="Calibri"/>
          <w:color w:val="000000"/>
          <w:lang w:val="pt-PT"/>
        </w:rPr>
      </w:pPr>
      <w:r w:rsidRPr="00267687">
        <w:rPr>
          <w:rFonts w:ascii="Times New Roman" w:eastAsia="Times New Roman" w:hAnsi="Times New Roman" w:cs="Times New Roman"/>
          <w:b/>
          <w:bCs/>
          <w:color w:val="000000"/>
          <w:lang w:val="lt"/>
        </w:rPr>
        <w:t>Odos ir pood</w:t>
      </w:r>
      <w:r w:rsidR="00265C1A">
        <w:rPr>
          <w:rFonts w:ascii="Times New Roman" w:eastAsia="Times New Roman" w:hAnsi="Times New Roman" w:cs="Times New Roman"/>
          <w:b/>
          <w:bCs/>
          <w:color w:val="000000"/>
          <w:lang w:val="lt"/>
        </w:rPr>
        <w:t>inio</w:t>
      </w:r>
      <w:r w:rsidRPr="00267687">
        <w:rPr>
          <w:rFonts w:ascii="Times New Roman" w:eastAsia="Times New Roman" w:hAnsi="Times New Roman" w:cs="Times New Roman"/>
          <w:b/>
          <w:bCs/>
          <w:color w:val="000000"/>
          <w:lang w:val="lt"/>
        </w:rPr>
        <w:t xml:space="preserve"> audinio sutrikimai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: pūslės, kontaktinis dermatitas,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eritema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parestezija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>, niež</w:t>
      </w:r>
      <w:r w:rsidR="00265C1A">
        <w:rPr>
          <w:rFonts w:ascii="Times New Roman" w:eastAsia="Times New Roman" w:hAnsi="Times New Roman" w:cs="Times New Roman"/>
          <w:color w:val="000000"/>
          <w:lang w:val="lt"/>
        </w:rPr>
        <w:t>ėjimas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, odos </w:t>
      </w:r>
      <w:proofErr w:type="spellStart"/>
      <w:r w:rsidRPr="00267687">
        <w:rPr>
          <w:rFonts w:ascii="Times New Roman" w:eastAsia="Times New Roman" w:hAnsi="Times New Roman" w:cs="Times New Roman"/>
          <w:color w:val="000000"/>
          <w:lang w:val="lt"/>
        </w:rPr>
        <w:t>eksfoliacija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>, i</w:t>
      </w:r>
      <w:r w:rsidRPr="00267687">
        <w:rPr>
          <w:rFonts w:ascii="Times New Roman" w:eastAsia="Times New Roman" w:hAnsi="Times New Roman" w:cs="Times New Roman"/>
          <w:color w:val="000000"/>
          <w:lang w:val="lt-LT"/>
        </w:rPr>
        <w:t>š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bėrimas, dilgėlinė, odos </w:t>
      </w:r>
      <w:r w:rsidR="00265C1A">
        <w:rPr>
          <w:rFonts w:ascii="Times New Roman" w:eastAsia="Times New Roman" w:hAnsi="Times New Roman" w:cs="Times New Roman"/>
          <w:color w:val="000000"/>
          <w:lang w:val="lt"/>
        </w:rPr>
        <w:t>dilgčiojimo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FB2AB5">
        <w:rPr>
          <w:rFonts w:ascii="Times New Roman" w:eastAsia="Times New Roman" w:hAnsi="Times New Roman" w:cs="Times New Roman"/>
          <w:color w:val="000000"/>
          <w:lang w:val="lt"/>
        </w:rPr>
        <w:t>ir (arba)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deginimo pojū</w:t>
      </w:r>
      <w:r w:rsidR="00265C1A">
        <w:rPr>
          <w:rFonts w:ascii="Times New Roman" w:eastAsia="Times New Roman" w:hAnsi="Times New Roman" w:cs="Times New Roman"/>
          <w:color w:val="000000"/>
          <w:lang w:val="lt"/>
        </w:rPr>
        <w:t>tis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79D05746" w14:textId="3233E722" w:rsidR="00267687" w:rsidRPr="00A62410" w:rsidRDefault="00267687" w:rsidP="00267687">
      <w:pPr>
        <w:numPr>
          <w:ilvl w:val="0"/>
          <w:numId w:val="10"/>
        </w:numPr>
        <w:spacing w:after="243" w:line="248" w:lineRule="auto"/>
        <w:ind w:hanging="127"/>
        <w:rPr>
          <w:rFonts w:ascii="Calibri" w:hAnsi="Calibri"/>
          <w:color w:val="000000"/>
          <w:lang w:val="pt-PT"/>
        </w:rPr>
      </w:pPr>
      <w:r w:rsidRPr="00267687">
        <w:rPr>
          <w:rFonts w:ascii="Times New Roman" w:eastAsia="Times New Roman" w:hAnsi="Times New Roman" w:cs="Times New Roman"/>
          <w:b/>
          <w:bCs/>
          <w:color w:val="000000"/>
          <w:lang w:val="lt"/>
        </w:rPr>
        <w:t xml:space="preserve">Bendrieji sutrikimai ir vartojimo vietos </w:t>
      </w:r>
      <w:r w:rsidR="00AB0F65">
        <w:rPr>
          <w:rFonts w:ascii="Times New Roman" w:eastAsia="Times New Roman" w:hAnsi="Times New Roman" w:cs="Times New Roman"/>
          <w:b/>
          <w:bCs/>
          <w:color w:val="000000"/>
          <w:lang w:val="lt"/>
        </w:rPr>
        <w:t>pažeidimai</w:t>
      </w:r>
      <w:r w:rsidRPr="00267687">
        <w:rPr>
          <w:rFonts w:ascii="Times New Roman" w:eastAsia="Times New Roman" w:hAnsi="Times New Roman" w:cs="Times New Roman"/>
          <w:b/>
          <w:bCs/>
          <w:color w:val="000000"/>
          <w:lang w:val="lt"/>
        </w:rPr>
        <w:t xml:space="preserve">: 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vartojimo vietos sudirgi</w:t>
      </w:r>
      <w:r w:rsidR="00553F1D">
        <w:rPr>
          <w:rFonts w:ascii="Times New Roman" w:eastAsia="Times New Roman" w:hAnsi="Times New Roman" w:cs="Times New Roman"/>
          <w:color w:val="000000"/>
          <w:lang w:val="lt"/>
        </w:rPr>
        <w:t>ni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mas, vartojimo vietos reakcija, edema, skausmas.</w:t>
      </w:r>
    </w:p>
    <w:p w14:paraId="6863DD82" w14:textId="77777777" w:rsidR="002265BA" w:rsidRPr="00DA643D" w:rsidRDefault="002265BA" w:rsidP="002265BA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Pranešimas apie įtariamas nepageidaujamas reakcijas</w:t>
      </w:r>
    </w:p>
    <w:p w14:paraId="56A69CCA" w14:textId="77777777" w:rsidR="00265C1A" w:rsidRPr="000B246D" w:rsidRDefault="002265BA" w:rsidP="00265C1A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rFonts w:ascii="Times New Roman" w:hAnsi="Times New Roman" w:cs="Times New Roman"/>
          <w:noProof/>
          <w:snapToGrid w:val="0"/>
          <w:szCs w:val="24"/>
          <w:lang w:val="lt-LT"/>
        </w:rPr>
      </w:pPr>
      <w:r w:rsidRPr="00FB2AB5">
        <w:rPr>
          <w:rFonts w:ascii="Times New Roman" w:hAnsi="Times New Roman" w:cs="Times New Roman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265C1A" w:rsidRPr="000B246D">
        <w:rPr>
          <w:rFonts w:ascii="Times New Roman" w:hAnsi="Times New Roman" w:cs="Times New Roman"/>
          <w:noProof/>
          <w:snapToGrid w:val="0"/>
          <w:szCs w:val="24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2" w:history="1">
        <w:r w:rsidR="00265C1A" w:rsidRPr="000B246D">
          <w:rPr>
            <w:rFonts w:ascii="Times New Roma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https://vapris.vvkt.lt/vvkt-web/public/nrvSpecialist</w:t>
        </w:r>
      </w:hyperlink>
      <w:r w:rsidR="00265C1A" w:rsidRPr="000B246D">
        <w:rPr>
          <w:rFonts w:ascii="Times New Roman" w:hAnsi="Times New Roman" w:cs="Times New Roman"/>
          <w:noProof/>
          <w:snapToGrid w:val="0"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3" w:history="1">
        <w:r w:rsidR="00265C1A" w:rsidRPr="000B246D">
          <w:rPr>
            <w:rFonts w:ascii="Times New Roman" w:hAnsi="Times New Roman" w:cs="Times New Roman"/>
            <w:noProof/>
            <w:snapToGrid w:val="0"/>
            <w:color w:val="0000FF"/>
            <w:szCs w:val="24"/>
            <w:u w:val="single"/>
            <w:lang w:val="lt-LT"/>
          </w:rPr>
          <w:t>https://www.vvkt.lt/index.php?1399030386</w:t>
        </w:r>
      </w:hyperlink>
      <w:r w:rsidR="00265C1A" w:rsidRPr="000B246D">
        <w:rPr>
          <w:rFonts w:ascii="Times New Roman" w:hAnsi="Times New Roman" w:cs="Times New Roman"/>
          <w:noProof/>
          <w:snapToGrid w:val="0"/>
          <w:szCs w:val="24"/>
          <w:lang w:val="lt-LT"/>
        </w:rPr>
        <w:t>, ir atsiųsti elektroniniu paštu (adresu NepageidaujamaR@vvkt.lt).</w:t>
      </w:r>
    </w:p>
    <w:p w14:paraId="5BEB7F90" w14:textId="77777777" w:rsidR="002265BA" w:rsidRPr="00FB2AB5" w:rsidRDefault="002265BA" w:rsidP="002265B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899B7D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4.9</w:t>
      </w:r>
      <w:r w:rsidRPr="00DA643D">
        <w:rPr>
          <w:rFonts w:ascii="Times New Roman" w:hAnsi="Times New Roman"/>
          <w:b/>
          <w:lang w:val="lt-LT"/>
        </w:rPr>
        <w:tab/>
        <w:t>Perdozavimas</w:t>
      </w:r>
    </w:p>
    <w:p w14:paraId="5E1F04F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70F6468" w14:textId="029A0BE6" w:rsidR="002265BA" w:rsidRPr="00FB2AB5" w:rsidRDefault="00267687" w:rsidP="00FB2AB5">
      <w:pPr>
        <w:pStyle w:val="Betarp"/>
        <w:rPr>
          <w:rFonts w:ascii="Times New Roman" w:hAnsi="Times New Roman" w:cs="Times New Roman"/>
          <w:lang w:val="lt-LT"/>
        </w:rPr>
      </w:pPr>
      <w:r w:rsidRPr="00FB2AB5">
        <w:rPr>
          <w:rFonts w:ascii="Times New Roman" w:hAnsi="Times New Roman" w:cs="Times New Roman"/>
          <w:lang w:val="lt-LT"/>
        </w:rPr>
        <w:t xml:space="preserve">Pavartojus </w:t>
      </w:r>
      <w:r w:rsidR="00265C1A">
        <w:rPr>
          <w:rFonts w:ascii="Times New Roman" w:hAnsi="Times New Roman" w:cs="Times New Roman"/>
          <w:lang w:val="lt-LT"/>
        </w:rPr>
        <w:t xml:space="preserve">per didelę </w:t>
      </w:r>
      <w:r w:rsidRPr="00FB2AB5">
        <w:rPr>
          <w:rFonts w:ascii="Times New Roman" w:hAnsi="Times New Roman" w:cs="Times New Roman"/>
          <w:lang w:val="lt-LT"/>
        </w:rPr>
        <w:t xml:space="preserve">vienkartinę vaistinio preparato dozę </w:t>
      </w:r>
      <w:proofErr w:type="spellStart"/>
      <w:r w:rsidR="00FB2AB5" w:rsidRPr="00FB2AB5">
        <w:rPr>
          <w:rFonts w:ascii="Times New Roman" w:hAnsi="Times New Roman" w:cs="Times New Roman"/>
          <w:lang w:val="lt-LT"/>
        </w:rPr>
        <w:t>and</w:t>
      </w:r>
      <w:proofErr w:type="spellEnd"/>
      <w:r w:rsidR="00FB2AB5" w:rsidRPr="00FB2AB5">
        <w:rPr>
          <w:rFonts w:ascii="Times New Roman" w:hAnsi="Times New Roman" w:cs="Times New Roman"/>
          <w:lang w:val="lt-LT"/>
        </w:rPr>
        <w:t xml:space="preserve"> odos</w:t>
      </w:r>
      <w:r w:rsidRPr="00FB2AB5">
        <w:rPr>
          <w:rFonts w:ascii="Times New Roman" w:hAnsi="Times New Roman" w:cs="Times New Roman"/>
          <w:lang w:val="lt-LT"/>
        </w:rPr>
        <w:t xml:space="preserve"> (užtepus</w:t>
      </w:r>
      <w:r w:rsidRPr="00FB2AB5">
        <w:rPr>
          <w:rFonts w:ascii="Times New Roman" w:eastAsia="Times New Roman" w:hAnsi="Times New Roman" w:cs="Times New Roman"/>
          <w:lang w:val="lt"/>
        </w:rPr>
        <w:t xml:space="preserve"> didelį plotą, absorbcijai palankiomis sąlygomis)</w:t>
      </w:r>
      <w:r w:rsidRPr="00FB2AB5">
        <w:rPr>
          <w:rFonts w:ascii="Times New Roman" w:hAnsi="Times New Roman" w:cs="Times New Roman"/>
          <w:lang w:val="lt-LT"/>
        </w:rPr>
        <w:t xml:space="preserve"> ar </w:t>
      </w:r>
      <w:r w:rsidR="00265C1A">
        <w:rPr>
          <w:rFonts w:ascii="Times New Roman" w:hAnsi="Times New Roman" w:cs="Times New Roman"/>
          <w:lang w:val="lt-LT"/>
        </w:rPr>
        <w:t>atsitiktinai</w:t>
      </w:r>
      <w:r w:rsidRPr="00FB2AB5">
        <w:rPr>
          <w:rFonts w:ascii="Times New Roman" w:hAnsi="Times New Roman" w:cs="Times New Roman"/>
          <w:lang w:val="lt-LT"/>
        </w:rPr>
        <w:t xml:space="preserve"> per burną, ūminės intoksikacijos pavojaus nesitikima. Specifinio </w:t>
      </w:r>
      <w:r w:rsidR="00AB0F65">
        <w:rPr>
          <w:rFonts w:ascii="Times New Roman" w:hAnsi="Times New Roman" w:cs="Times New Roman"/>
          <w:lang w:val="lt-LT"/>
        </w:rPr>
        <w:t>priešnuodžio</w:t>
      </w:r>
      <w:r w:rsidRPr="00FB2AB5">
        <w:rPr>
          <w:rFonts w:ascii="Times New Roman" w:hAnsi="Times New Roman" w:cs="Times New Roman"/>
          <w:lang w:val="lt-LT"/>
        </w:rPr>
        <w:t xml:space="preserve"> nėra. </w:t>
      </w:r>
    </w:p>
    <w:p w14:paraId="548BC558" w14:textId="77777777" w:rsidR="002265BA" w:rsidRPr="00FB2AB5" w:rsidRDefault="002265BA" w:rsidP="00FB2AB5">
      <w:pPr>
        <w:pStyle w:val="Betarp"/>
        <w:rPr>
          <w:rFonts w:ascii="Times New Roman" w:hAnsi="Times New Roman" w:cs="Times New Roman"/>
          <w:lang w:val="lt-LT"/>
        </w:rPr>
      </w:pPr>
    </w:p>
    <w:p w14:paraId="111E9976" w14:textId="77777777" w:rsidR="002265BA" w:rsidRPr="00FB2AB5" w:rsidRDefault="002265BA" w:rsidP="00FB2AB5">
      <w:pPr>
        <w:pStyle w:val="Betarp"/>
        <w:rPr>
          <w:rFonts w:ascii="Times New Roman" w:hAnsi="Times New Roman" w:cs="Times New Roman"/>
          <w:lang w:val="lt-LT"/>
        </w:rPr>
      </w:pPr>
    </w:p>
    <w:p w14:paraId="5DF20B33" w14:textId="77777777" w:rsidR="002265BA" w:rsidRPr="00DA643D" w:rsidRDefault="002265BA" w:rsidP="00FB2AB5">
      <w:pPr>
        <w:keepNext/>
        <w:keepLines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</w:t>
      </w:r>
      <w:r w:rsidRPr="00DA643D">
        <w:rPr>
          <w:rFonts w:ascii="Times New Roman" w:hAnsi="Times New Roman"/>
          <w:b/>
          <w:lang w:val="lt-LT"/>
        </w:rPr>
        <w:tab/>
        <w:t>FARMAKOLOGINĖS SAVYBĖS</w:t>
      </w:r>
    </w:p>
    <w:p w14:paraId="29A47A5F" w14:textId="77777777" w:rsidR="002265BA" w:rsidRPr="00DA643D" w:rsidRDefault="002265BA" w:rsidP="00FB2AB5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5F755FF" w14:textId="77777777" w:rsidR="002265BA" w:rsidRPr="00DA643D" w:rsidRDefault="002265BA" w:rsidP="00FB2AB5">
      <w:pPr>
        <w:keepNext/>
        <w:keepLines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5.1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Farmakodinaminės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savybės</w:t>
      </w:r>
    </w:p>
    <w:p w14:paraId="1CAAD60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66B8B8F" w14:textId="6847D72E" w:rsidR="00231445" w:rsidRPr="00FB2AB5" w:rsidRDefault="00231445" w:rsidP="00231445">
      <w:pPr>
        <w:spacing w:after="0" w:line="240" w:lineRule="auto"/>
        <w:rPr>
          <w:rFonts w:ascii="Times New Roman" w:eastAsia="Calibri" w:hAnsi="Times New Roman" w:cs="Calibri"/>
          <w:color w:val="000000"/>
          <w:lang w:val="lt-LT" w:eastAsia="lt-LT"/>
        </w:rPr>
      </w:pPr>
      <w:proofErr w:type="spellStart"/>
      <w:r w:rsidRPr="00FB2AB5">
        <w:rPr>
          <w:rFonts w:ascii="Times New Roman" w:eastAsia="Calibri" w:hAnsi="Times New Roman" w:cs="Calibri"/>
          <w:color w:val="000000"/>
          <w:lang w:val="lt-LT" w:eastAsia="lt-LT"/>
        </w:rPr>
        <w:t>Farmakoterapinė</w:t>
      </w:r>
      <w:proofErr w:type="spellEnd"/>
      <w:r w:rsidRPr="00FB2AB5">
        <w:rPr>
          <w:rFonts w:ascii="Times New Roman" w:eastAsia="Calibri" w:hAnsi="Times New Roman" w:cs="Calibri"/>
          <w:color w:val="000000"/>
          <w:lang w:val="lt-LT" w:eastAsia="lt-LT"/>
        </w:rPr>
        <w:t xml:space="preserve"> grupė – vietinio veikimo priešgrybeliniai vaistiniai preparatai, </w:t>
      </w:r>
      <w:proofErr w:type="spellStart"/>
      <w:r w:rsidRPr="00FB2AB5">
        <w:rPr>
          <w:rFonts w:ascii="Times New Roman" w:eastAsia="Calibri" w:hAnsi="Times New Roman" w:cs="Calibri"/>
          <w:color w:val="000000"/>
          <w:lang w:val="lt-LT" w:eastAsia="lt-LT"/>
        </w:rPr>
        <w:t>imidazolo</w:t>
      </w:r>
      <w:proofErr w:type="spellEnd"/>
      <w:r w:rsidRPr="00FB2AB5">
        <w:rPr>
          <w:rFonts w:ascii="Times New Roman" w:eastAsia="Calibri" w:hAnsi="Times New Roman" w:cs="Calibri"/>
          <w:color w:val="000000"/>
          <w:lang w:val="lt-LT" w:eastAsia="lt-LT"/>
        </w:rPr>
        <w:t xml:space="preserve"> ir </w:t>
      </w:r>
      <w:proofErr w:type="spellStart"/>
      <w:r w:rsidRPr="00FB2AB5">
        <w:rPr>
          <w:rFonts w:ascii="Times New Roman" w:eastAsia="Calibri" w:hAnsi="Times New Roman" w:cs="Calibri"/>
          <w:color w:val="000000"/>
          <w:lang w:val="lt-LT" w:eastAsia="lt-LT"/>
        </w:rPr>
        <w:t>triazolo</w:t>
      </w:r>
      <w:proofErr w:type="spellEnd"/>
      <w:r w:rsidRPr="00FB2AB5">
        <w:rPr>
          <w:rFonts w:ascii="Times New Roman" w:eastAsia="Calibri" w:hAnsi="Times New Roman" w:cs="Calibri"/>
          <w:color w:val="000000"/>
          <w:lang w:val="lt-LT" w:eastAsia="lt-LT"/>
        </w:rPr>
        <w:t xml:space="preserve"> dariniai</w:t>
      </w:r>
      <w:r w:rsidR="00265C1A">
        <w:rPr>
          <w:rFonts w:ascii="Times New Roman" w:eastAsia="Calibri" w:hAnsi="Times New Roman" w:cs="Calibri"/>
          <w:color w:val="000000"/>
          <w:lang w:val="lt-LT" w:eastAsia="lt-LT"/>
        </w:rPr>
        <w:t xml:space="preserve">, </w:t>
      </w:r>
      <w:r w:rsidR="00265C1A" w:rsidRPr="00FB2AB5">
        <w:rPr>
          <w:rFonts w:ascii="Times New Roman" w:eastAsia="Calibri" w:hAnsi="Times New Roman" w:cs="Calibri"/>
          <w:color w:val="000000"/>
          <w:lang w:val="lt-LT" w:eastAsia="lt-LT"/>
        </w:rPr>
        <w:t>ATC kodas – D01AC01.</w:t>
      </w:r>
    </w:p>
    <w:p w14:paraId="09B1330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EAA7B1" w14:textId="77777777" w:rsidR="00231445" w:rsidRPr="00231445" w:rsidRDefault="00231445" w:rsidP="00231445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231445">
        <w:rPr>
          <w:rFonts w:ascii="Times New Roman" w:eastAsia="Calibri" w:hAnsi="Times New Roman" w:cs="Calibri"/>
          <w:color w:val="000000"/>
          <w:u w:val="single"/>
          <w:lang w:val="lt-LT"/>
        </w:rPr>
        <w:t>Veikimo mechanizmas</w:t>
      </w:r>
    </w:p>
    <w:p w14:paraId="3D3004C5" w14:textId="77777777" w:rsidR="00231445" w:rsidRPr="00231445" w:rsidRDefault="00231445" w:rsidP="00231445">
      <w:pPr>
        <w:tabs>
          <w:tab w:val="left" w:pos="6521"/>
        </w:tabs>
        <w:spacing w:after="0" w:line="240" w:lineRule="auto"/>
        <w:rPr>
          <w:rFonts w:ascii="Times New Roman" w:eastAsia="Calibri" w:hAnsi="Times New Roman" w:cs="Calibri"/>
          <w:color w:val="000000"/>
          <w:lang w:val="lt-LT"/>
        </w:rPr>
      </w:pPr>
    </w:p>
    <w:p w14:paraId="49CBBDE0" w14:textId="098EE089" w:rsidR="00265C1A" w:rsidRPr="00231445" w:rsidRDefault="00231445" w:rsidP="00265C1A">
      <w:pPr>
        <w:pStyle w:val="Betarp"/>
        <w:rPr>
          <w:rFonts w:ascii="Times New Roman" w:eastAsia="Times New Roman" w:hAnsi="Times New Roman" w:cs="Times New Roman"/>
          <w:lang w:val="lt"/>
        </w:rPr>
      </w:pPr>
      <w:proofErr w:type="spellStart"/>
      <w:r w:rsidRPr="00231445">
        <w:rPr>
          <w:rFonts w:ascii="Times New Roman" w:eastAsia="Times New Roman" w:hAnsi="Times New Roman" w:cs="Times New Roman"/>
          <w:lang w:val="lt"/>
        </w:rPr>
        <w:t>Klotrimazol</w:t>
      </w:r>
      <w:r w:rsidR="00265C1A">
        <w:rPr>
          <w:rFonts w:ascii="Times New Roman" w:eastAsia="Times New Roman" w:hAnsi="Times New Roman" w:cs="Times New Roman"/>
          <w:lang w:val="lt"/>
        </w:rPr>
        <w:t>a</w:t>
      </w:r>
      <w:r w:rsidRPr="00231445">
        <w:rPr>
          <w:rFonts w:ascii="Times New Roman" w:eastAsia="Times New Roman" w:hAnsi="Times New Roman" w:cs="Times New Roman"/>
          <w:lang w:val="lt"/>
        </w:rPr>
        <w:t>s</w:t>
      </w:r>
      <w:proofErr w:type="spellEnd"/>
      <w:r w:rsidRPr="00231445">
        <w:rPr>
          <w:rFonts w:ascii="Times New Roman" w:eastAsia="Times New Roman" w:hAnsi="Times New Roman" w:cs="Times New Roman"/>
          <w:lang w:val="lt"/>
        </w:rPr>
        <w:t xml:space="preserve"> veikia prieš grybelius, slopindamas </w:t>
      </w:r>
      <w:proofErr w:type="spellStart"/>
      <w:r w:rsidRPr="00231445">
        <w:rPr>
          <w:rFonts w:ascii="Times New Roman" w:eastAsia="Times New Roman" w:hAnsi="Times New Roman" w:cs="Times New Roman"/>
          <w:lang w:val="lt"/>
        </w:rPr>
        <w:t>ergosterolio</w:t>
      </w:r>
      <w:proofErr w:type="spellEnd"/>
      <w:r w:rsidRPr="00231445">
        <w:rPr>
          <w:rFonts w:ascii="Times New Roman" w:eastAsia="Times New Roman" w:hAnsi="Times New Roman" w:cs="Times New Roman"/>
          <w:lang w:val="lt"/>
        </w:rPr>
        <w:t xml:space="preserve"> sintezę. </w:t>
      </w:r>
      <w:proofErr w:type="spellStart"/>
      <w:r w:rsidR="00265C1A">
        <w:rPr>
          <w:rFonts w:ascii="Times New Roman" w:eastAsia="Times New Roman" w:hAnsi="Times New Roman" w:cs="Times New Roman"/>
          <w:lang w:val="lt"/>
        </w:rPr>
        <w:t>Ergosterolio</w:t>
      </w:r>
      <w:proofErr w:type="spellEnd"/>
      <w:r w:rsidR="00265C1A">
        <w:rPr>
          <w:rFonts w:ascii="Times New Roman" w:eastAsia="Times New Roman" w:hAnsi="Times New Roman" w:cs="Times New Roman"/>
          <w:lang w:val="lt"/>
        </w:rPr>
        <w:t xml:space="preserve"> sintezės slopinimas  sukelia citoplazmos membranos struktūrinį ir funkcinį pažeidimą.</w:t>
      </w:r>
    </w:p>
    <w:p w14:paraId="5726F211" w14:textId="00871C6D" w:rsidR="00231445" w:rsidRPr="00231445" w:rsidRDefault="00231445" w:rsidP="00231445">
      <w:pPr>
        <w:pStyle w:val="Betarp"/>
        <w:rPr>
          <w:rFonts w:eastAsia="Times New Roman" w:cs="Times New Roman"/>
          <w:lang w:val="lt"/>
        </w:rPr>
      </w:pPr>
    </w:p>
    <w:p w14:paraId="0C2160BA" w14:textId="4478D23D" w:rsidR="00231445" w:rsidRPr="00231445" w:rsidRDefault="00231445" w:rsidP="00231445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31445">
        <w:rPr>
          <w:rFonts w:ascii="Times New Roman" w:hAnsi="Times New Roman"/>
          <w:lang w:val="lt-LT"/>
        </w:rPr>
        <w:t>Klotrimazolui</w:t>
      </w:r>
      <w:proofErr w:type="spellEnd"/>
      <w:r w:rsidRPr="00231445">
        <w:rPr>
          <w:rFonts w:ascii="Times New Roman" w:hAnsi="Times New Roman"/>
          <w:lang w:val="lt-LT"/>
        </w:rPr>
        <w:t xml:space="preserve"> būdingas plat</w:t>
      </w:r>
      <w:r w:rsidR="00700D46">
        <w:rPr>
          <w:rFonts w:ascii="Times New Roman" w:hAnsi="Times New Roman"/>
          <w:lang w:val="lt-LT"/>
        </w:rPr>
        <w:t>aus spektro</w:t>
      </w:r>
      <w:r w:rsidRPr="00231445">
        <w:rPr>
          <w:rFonts w:ascii="Times New Roman" w:hAnsi="Times New Roman"/>
          <w:lang w:val="lt-LT"/>
        </w:rPr>
        <w:t xml:space="preserve"> </w:t>
      </w:r>
      <w:proofErr w:type="spellStart"/>
      <w:r w:rsidRPr="00231445">
        <w:rPr>
          <w:rFonts w:ascii="Times New Roman" w:hAnsi="Times New Roman"/>
          <w:i/>
          <w:lang w:val="lt-LT"/>
        </w:rPr>
        <w:t>in</w:t>
      </w:r>
      <w:proofErr w:type="spellEnd"/>
      <w:r w:rsidRPr="00231445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231445">
        <w:rPr>
          <w:rFonts w:ascii="Times New Roman" w:hAnsi="Times New Roman"/>
          <w:i/>
          <w:lang w:val="lt-LT"/>
        </w:rPr>
        <w:t>vi</w:t>
      </w:r>
      <w:r w:rsidR="00FB2AB5">
        <w:rPr>
          <w:rFonts w:ascii="Times New Roman" w:hAnsi="Times New Roman"/>
          <w:i/>
          <w:lang w:val="lt-LT"/>
        </w:rPr>
        <w:t>tr</w:t>
      </w:r>
      <w:r w:rsidRPr="00231445">
        <w:rPr>
          <w:rFonts w:ascii="Times New Roman" w:hAnsi="Times New Roman"/>
          <w:i/>
          <w:lang w:val="lt-LT"/>
        </w:rPr>
        <w:t>o</w:t>
      </w:r>
      <w:proofErr w:type="spellEnd"/>
      <w:r w:rsidRPr="00231445">
        <w:rPr>
          <w:rFonts w:ascii="Times New Roman" w:hAnsi="Times New Roman"/>
          <w:lang w:val="lt-LT"/>
        </w:rPr>
        <w:t xml:space="preserve"> ir </w:t>
      </w:r>
      <w:proofErr w:type="spellStart"/>
      <w:r w:rsidRPr="00231445">
        <w:rPr>
          <w:rFonts w:ascii="Times New Roman" w:hAnsi="Times New Roman"/>
          <w:i/>
          <w:lang w:val="lt-LT"/>
        </w:rPr>
        <w:t>in</w:t>
      </w:r>
      <w:proofErr w:type="spellEnd"/>
      <w:r w:rsidRPr="00231445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231445">
        <w:rPr>
          <w:rFonts w:ascii="Times New Roman" w:hAnsi="Times New Roman"/>
          <w:i/>
          <w:lang w:val="lt-LT"/>
        </w:rPr>
        <w:t>v</w:t>
      </w:r>
      <w:r w:rsidR="00FB2AB5">
        <w:rPr>
          <w:rFonts w:ascii="Times New Roman" w:hAnsi="Times New Roman"/>
          <w:i/>
          <w:lang w:val="lt-LT"/>
        </w:rPr>
        <w:t>iv</w:t>
      </w:r>
      <w:r w:rsidRPr="00231445">
        <w:rPr>
          <w:rFonts w:ascii="Times New Roman" w:hAnsi="Times New Roman"/>
          <w:i/>
          <w:lang w:val="lt-LT"/>
        </w:rPr>
        <w:t>o</w:t>
      </w:r>
      <w:proofErr w:type="spellEnd"/>
      <w:r w:rsidRPr="00231445">
        <w:rPr>
          <w:rFonts w:ascii="Times New Roman" w:hAnsi="Times New Roman"/>
          <w:lang w:val="lt-LT"/>
        </w:rPr>
        <w:t xml:space="preserve"> </w:t>
      </w:r>
      <w:r w:rsidR="00700D46">
        <w:rPr>
          <w:rFonts w:ascii="Times New Roman" w:hAnsi="Times New Roman"/>
          <w:lang w:val="lt-LT"/>
        </w:rPr>
        <w:t>priešgrybelinis</w:t>
      </w:r>
      <w:r w:rsidRPr="00231445">
        <w:rPr>
          <w:rFonts w:ascii="Times New Roman" w:hAnsi="Times New Roman"/>
          <w:lang w:val="lt-LT"/>
        </w:rPr>
        <w:t xml:space="preserve"> poveikis – </w:t>
      </w:r>
      <w:proofErr w:type="spellStart"/>
      <w:r w:rsidRPr="00231445">
        <w:rPr>
          <w:rFonts w:ascii="Times New Roman" w:hAnsi="Times New Roman"/>
          <w:lang w:val="lt-LT"/>
        </w:rPr>
        <w:t>klotrimazolas</w:t>
      </w:r>
      <w:proofErr w:type="spellEnd"/>
      <w:r w:rsidRPr="00231445">
        <w:rPr>
          <w:rFonts w:ascii="Times New Roman" w:hAnsi="Times New Roman"/>
          <w:lang w:val="lt-LT"/>
        </w:rPr>
        <w:t xml:space="preserve"> naikina </w:t>
      </w:r>
      <w:proofErr w:type="spellStart"/>
      <w:r w:rsidRPr="00231445">
        <w:rPr>
          <w:rFonts w:ascii="Times New Roman" w:hAnsi="Times New Roman"/>
          <w:lang w:val="lt-LT"/>
        </w:rPr>
        <w:t>dermatofitus</w:t>
      </w:r>
      <w:proofErr w:type="spellEnd"/>
      <w:r w:rsidRPr="00231445">
        <w:rPr>
          <w:rFonts w:ascii="Times New Roman" w:hAnsi="Times New Roman"/>
          <w:lang w:val="lt-LT"/>
        </w:rPr>
        <w:t xml:space="preserve">, </w:t>
      </w:r>
      <w:proofErr w:type="spellStart"/>
      <w:r w:rsidRPr="00231445">
        <w:rPr>
          <w:rFonts w:ascii="Times New Roman" w:hAnsi="Times New Roman"/>
          <w:lang w:val="lt-LT"/>
        </w:rPr>
        <w:t>mieliagrybius</w:t>
      </w:r>
      <w:proofErr w:type="spellEnd"/>
      <w:r w:rsidRPr="00231445">
        <w:rPr>
          <w:rFonts w:ascii="Times New Roman" w:hAnsi="Times New Roman"/>
          <w:lang w:val="lt-LT"/>
        </w:rPr>
        <w:t>, pelėsinius grybelius ir kitus.</w:t>
      </w:r>
    </w:p>
    <w:p w14:paraId="77887E48" w14:textId="77777777" w:rsidR="00231445" w:rsidRPr="00231445" w:rsidRDefault="00231445" w:rsidP="00231445">
      <w:pPr>
        <w:tabs>
          <w:tab w:val="left" w:pos="6521"/>
        </w:tabs>
        <w:spacing w:after="0" w:line="240" w:lineRule="auto"/>
        <w:rPr>
          <w:rFonts w:ascii="Times New Roman" w:eastAsia="Calibri" w:hAnsi="Times New Roman" w:cs="Calibri"/>
          <w:color w:val="000000"/>
          <w:lang w:val="lt-LT"/>
        </w:rPr>
      </w:pPr>
    </w:p>
    <w:p w14:paraId="4A6191A2" w14:textId="51C42ACC" w:rsidR="00231445" w:rsidRPr="00231445" w:rsidRDefault="00231445" w:rsidP="00231445">
      <w:pPr>
        <w:tabs>
          <w:tab w:val="left" w:pos="6521"/>
        </w:tabs>
        <w:spacing w:after="0" w:line="240" w:lineRule="auto"/>
        <w:rPr>
          <w:rFonts w:ascii="Times New Roman" w:eastAsia="Calibri" w:hAnsi="Times New Roman" w:cs="Calibri"/>
          <w:color w:val="000000"/>
          <w:lang w:val="lt-LT"/>
        </w:rPr>
      </w:pPr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Atitinkamomis tyrimo sąlygomis, minimalios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/>
        </w:rPr>
        <w:t>inhibicinės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 veikliosios medžiagos koncentracijos (</w:t>
      </w:r>
      <w:r w:rsidRPr="00231445">
        <w:rPr>
          <w:rFonts w:ascii="Times New Roman" w:eastAsia="Calibri" w:hAnsi="Times New Roman" w:cs="Calibri"/>
          <w:i/>
          <w:color w:val="000000"/>
          <w:lang w:val="lt-LT"/>
        </w:rPr>
        <w:t>angl</w:t>
      </w:r>
      <w:r w:rsidRPr="00231445">
        <w:rPr>
          <w:rFonts w:ascii="Times New Roman" w:eastAsia="Calibri" w:hAnsi="Times New Roman" w:cs="Calibri"/>
          <w:color w:val="000000"/>
          <w:lang w:val="lt-LT"/>
        </w:rPr>
        <w:t>. MIC) a</w:t>
      </w:r>
      <w:r w:rsidR="00AB6B2E">
        <w:rPr>
          <w:rFonts w:ascii="Times New Roman" w:eastAsia="Calibri" w:hAnsi="Times New Roman" w:cs="Calibri"/>
          <w:color w:val="000000"/>
          <w:lang w:val="lt-LT"/>
        </w:rPr>
        <w:t>n</w:t>
      </w:r>
      <w:r w:rsidRPr="00231445">
        <w:rPr>
          <w:rFonts w:ascii="Times New Roman" w:eastAsia="Calibri" w:hAnsi="Times New Roman" w:cs="Calibri"/>
          <w:color w:val="000000"/>
          <w:lang w:val="lt-LT"/>
        </w:rPr>
        <w:t>k</w:t>
      </w:r>
      <w:r w:rsidR="00AB6B2E">
        <w:rPr>
          <w:rFonts w:ascii="Times New Roman" w:eastAsia="Calibri" w:hAnsi="Times New Roman" w:cs="Calibri"/>
          <w:color w:val="000000"/>
          <w:lang w:val="lt-LT"/>
        </w:rPr>
        <w:t>s</w:t>
      </w:r>
      <w:r w:rsidRPr="00231445">
        <w:rPr>
          <w:rFonts w:ascii="Times New Roman" w:eastAsia="Calibri" w:hAnsi="Times New Roman" w:cs="Calibri"/>
          <w:color w:val="000000"/>
          <w:lang w:val="lt-LT"/>
        </w:rPr>
        <w:t>čiau minėtiems grybeliams yra mažesnės nei 0,062–8,0 </w:t>
      </w:r>
      <w:proofErr w:type="spellStart"/>
      <w:r w:rsidR="00700D46" w:rsidRPr="00231445">
        <w:rPr>
          <w:rFonts w:ascii="Times New Roman" w:hAnsi="Times New Roman" w:cs="Times New Roman"/>
          <w:lang w:val="lt-LT"/>
        </w:rPr>
        <w:t>μg</w:t>
      </w:r>
      <w:proofErr w:type="spellEnd"/>
      <w:r w:rsidR="00700D46" w:rsidRPr="00231445">
        <w:rPr>
          <w:rFonts w:ascii="Times New Roman" w:hAnsi="Times New Roman" w:cs="Times New Roman"/>
          <w:lang w:val="lt-LT"/>
        </w:rPr>
        <w:t>/ml</w:t>
      </w:r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.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/>
        </w:rPr>
        <w:t>Klotrimazolas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 priklausomai nuo koncentracijos infekcijos vietoje gali sukelti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/>
        </w:rPr>
        <w:t>fungistatinį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 arba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/>
        </w:rPr>
        <w:t>fungicidinį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 poveikį. Aktyvumą </w:t>
      </w:r>
      <w:proofErr w:type="spellStart"/>
      <w:r w:rsidRPr="00231445">
        <w:rPr>
          <w:rFonts w:ascii="Times New Roman" w:eastAsia="Calibri" w:hAnsi="Times New Roman" w:cs="Calibri"/>
          <w:i/>
          <w:color w:val="000000"/>
          <w:lang w:val="lt-LT"/>
        </w:rPr>
        <w:t>in</w:t>
      </w:r>
      <w:proofErr w:type="spellEnd"/>
      <w:r w:rsidRPr="00231445">
        <w:rPr>
          <w:rFonts w:ascii="Times New Roman" w:eastAsia="Calibri" w:hAnsi="Times New Roman" w:cs="Calibri"/>
          <w:i/>
          <w:color w:val="000000"/>
          <w:lang w:val="lt-LT"/>
        </w:rPr>
        <w:t xml:space="preserve"> </w:t>
      </w:r>
      <w:proofErr w:type="spellStart"/>
      <w:r w:rsidRPr="00231445">
        <w:rPr>
          <w:rFonts w:ascii="Times New Roman" w:eastAsia="Calibri" w:hAnsi="Times New Roman" w:cs="Calibri"/>
          <w:i/>
          <w:color w:val="000000"/>
          <w:lang w:val="lt-LT"/>
        </w:rPr>
        <w:t>vitro</w:t>
      </w:r>
      <w:proofErr w:type="spellEnd"/>
      <w:r w:rsidRPr="00231445">
        <w:rPr>
          <w:rFonts w:ascii="Times New Roman" w:eastAsia="Calibri" w:hAnsi="Times New Roman" w:cs="Calibri"/>
          <w:i/>
          <w:color w:val="000000"/>
          <w:lang w:val="lt-LT"/>
        </w:rPr>
        <w:t xml:space="preserve"> </w:t>
      </w:r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riboja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/>
        </w:rPr>
        <w:t>proliferuojantys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 grybelių elementai; grybelių sporos tik nežymiai jautrios.</w:t>
      </w:r>
    </w:p>
    <w:p w14:paraId="1C1CC8E6" w14:textId="77777777" w:rsidR="00231445" w:rsidRPr="00231445" w:rsidRDefault="00231445" w:rsidP="00231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color w:val="000000"/>
          <w:lang w:val="lt-LT"/>
        </w:rPr>
      </w:pPr>
    </w:p>
    <w:p w14:paraId="1753D941" w14:textId="77777777" w:rsidR="00231445" w:rsidRPr="00231445" w:rsidRDefault="00231445" w:rsidP="0023144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lang w:val="lt-LT"/>
        </w:rPr>
      </w:pPr>
      <w:proofErr w:type="spellStart"/>
      <w:r w:rsidRPr="00231445">
        <w:rPr>
          <w:rFonts w:ascii="Times New Roman" w:eastAsia="Calibri" w:hAnsi="Times New Roman" w:cs="Calibri"/>
          <w:color w:val="000000"/>
          <w:lang w:val="lt-LT"/>
        </w:rPr>
        <w:t>Klotrimazolas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 sukelia ne tik priešgrybelinį poveikį, bet taip pat veikia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/>
        </w:rPr>
        <w:t>gramteigiamus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 (streptokokus, stafilokokus, </w:t>
      </w:r>
      <w:proofErr w:type="spellStart"/>
      <w:r w:rsidRPr="00231445">
        <w:rPr>
          <w:rFonts w:ascii="Times New Roman" w:eastAsia="Calibri" w:hAnsi="Times New Roman" w:cs="Calibri"/>
          <w:i/>
          <w:color w:val="000000"/>
          <w:lang w:val="lt-LT"/>
        </w:rPr>
        <w:t>Gardnerella</w:t>
      </w:r>
      <w:proofErr w:type="spellEnd"/>
      <w:r w:rsidRPr="00231445">
        <w:rPr>
          <w:rFonts w:ascii="Times New Roman" w:eastAsia="Calibri" w:hAnsi="Times New Roman" w:cs="Calibri"/>
          <w:i/>
          <w:color w:val="000000"/>
          <w:lang w:val="lt-LT"/>
        </w:rPr>
        <w:t xml:space="preserve"> </w:t>
      </w:r>
      <w:proofErr w:type="spellStart"/>
      <w:r w:rsidRPr="00231445">
        <w:rPr>
          <w:rFonts w:ascii="Times New Roman" w:eastAsia="Calibri" w:hAnsi="Times New Roman" w:cs="Calibri"/>
          <w:i/>
          <w:color w:val="000000"/>
          <w:lang w:val="lt-LT"/>
        </w:rPr>
        <w:t>vaginalis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) ir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/>
        </w:rPr>
        <w:t>gramneigiamus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 mikroorganizmus (</w:t>
      </w:r>
      <w:proofErr w:type="spellStart"/>
      <w:r w:rsidRPr="00231445">
        <w:rPr>
          <w:rFonts w:ascii="Times New Roman" w:eastAsia="Calibri" w:hAnsi="Times New Roman" w:cs="Calibri"/>
          <w:i/>
          <w:color w:val="000000"/>
          <w:lang w:val="lt-LT"/>
        </w:rPr>
        <w:t>Bacteroides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/>
        </w:rPr>
        <w:t xml:space="preserve">). </w:t>
      </w:r>
    </w:p>
    <w:p w14:paraId="653E7B14" w14:textId="77777777" w:rsidR="00231445" w:rsidRPr="00231445" w:rsidRDefault="00231445" w:rsidP="00231445">
      <w:pPr>
        <w:pStyle w:val="Betarp"/>
        <w:rPr>
          <w:rFonts w:ascii="Times New Roman" w:hAnsi="Times New Roman" w:cs="Times New Roman"/>
          <w:lang w:val="lt-LT"/>
        </w:rPr>
      </w:pPr>
      <w:r w:rsidRPr="00231445">
        <w:rPr>
          <w:rFonts w:ascii="Times New Roman" w:hAnsi="Times New Roman" w:cs="Times New Roman"/>
          <w:lang w:val="lt-LT"/>
        </w:rPr>
        <w:t xml:space="preserve">Tyrimų </w:t>
      </w:r>
      <w:proofErr w:type="spellStart"/>
      <w:r w:rsidRPr="00231445">
        <w:rPr>
          <w:rFonts w:ascii="Times New Roman" w:hAnsi="Times New Roman" w:cs="Times New Roman"/>
          <w:i/>
          <w:lang w:val="lt-LT"/>
        </w:rPr>
        <w:t>in</w:t>
      </w:r>
      <w:proofErr w:type="spellEnd"/>
      <w:r w:rsidRPr="00231445">
        <w:rPr>
          <w:rFonts w:ascii="Times New Roman" w:hAnsi="Times New Roman" w:cs="Times New Roman"/>
          <w:i/>
          <w:lang w:val="lt-LT"/>
        </w:rPr>
        <w:t xml:space="preserve"> </w:t>
      </w:r>
      <w:proofErr w:type="spellStart"/>
      <w:r w:rsidRPr="00231445">
        <w:rPr>
          <w:rFonts w:ascii="Times New Roman" w:hAnsi="Times New Roman" w:cs="Times New Roman"/>
          <w:i/>
          <w:lang w:val="lt-LT"/>
        </w:rPr>
        <w:t>vitro</w:t>
      </w:r>
      <w:proofErr w:type="spellEnd"/>
      <w:r w:rsidRPr="00231445">
        <w:rPr>
          <w:rFonts w:ascii="Times New Roman" w:hAnsi="Times New Roman" w:cs="Times New Roman"/>
          <w:lang w:val="lt-LT"/>
        </w:rPr>
        <w:t xml:space="preserve"> duomenimis, </w:t>
      </w:r>
      <w:proofErr w:type="spellStart"/>
      <w:r w:rsidRPr="00231445">
        <w:rPr>
          <w:rFonts w:ascii="Times New Roman" w:hAnsi="Times New Roman" w:cs="Times New Roman"/>
          <w:lang w:val="lt-LT"/>
        </w:rPr>
        <w:t>klotrimazolas</w:t>
      </w:r>
      <w:proofErr w:type="spellEnd"/>
      <w:r w:rsidRPr="00231445">
        <w:rPr>
          <w:rFonts w:ascii="Times New Roman" w:hAnsi="Times New Roman" w:cs="Times New Roman"/>
          <w:lang w:val="lt-LT"/>
        </w:rPr>
        <w:t xml:space="preserve"> slopina </w:t>
      </w:r>
      <w:proofErr w:type="spellStart"/>
      <w:r w:rsidRPr="00231445">
        <w:rPr>
          <w:rFonts w:ascii="Times New Roman" w:hAnsi="Times New Roman" w:cs="Times New Roman"/>
          <w:lang w:val="lt-LT"/>
        </w:rPr>
        <w:t>korinebakterijų</w:t>
      </w:r>
      <w:proofErr w:type="spellEnd"/>
      <w:r w:rsidRPr="00231445">
        <w:rPr>
          <w:rFonts w:ascii="Times New Roman" w:hAnsi="Times New Roman" w:cs="Times New Roman"/>
          <w:lang w:val="lt-LT"/>
        </w:rPr>
        <w:t xml:space="preserve"> ir </w:t>
      </w:r>
      <w:proofErr w:type="spellStart"/>
      <w:r w:rsidRPr="00231445">
        <w:rPr>
          <w:rFonts w:ascii="Times New Roman" w:hAnsi="Times New Roman" w:cs="Times New Roman"/>
          <w:lang w:val="lt-LT"/>
        </w:rPr>
        <w:t>gramteigiamų</w:t>
      </w:r>
      <w:proofErr w:type="spellEnd"/>
      <w:r w:rsidRPr="00231445">
        <w:rPr>
          <w:rFonts w:ascii="Times New Roman" w:hAnsi="Times New Roman" w:cs="Times New Roman"/>
          <w:lang w:val="lt-LT"/>
        </w:rPr>
        <w:t xml:space="preserve"> kokų (išskyrus </w:t>
      </w:r>
      <w:proofErr w:type="spellStart"/>
      <w:r w:rsidRPr="00231445">
        <w:rPr>
          <w:rFonts w:ascii="Times New Roman" w:hAnsi="Times New Roman" w:cs="Times New Roman"/>
          <w:lang w:val="lt-LT"/>
        </w:rPr>
        <w:t>enterokokus</w:t>
      </w:r>
      <w:proofErr w:type="spellEnd"/>
      <w:r w:rsidRPr="00231445">
        <w:rPr>
          <w:rFonts w:ascii="Times New Roman" w:hAnsi="Times New Roman" w:cs="Times New Roman"/>
          <w:lang w:val="lt-LT"/>
        </w:rPr>
        <w:t>) dauginimąsi, kai medžiagos koncentracijos yra 0,5</w:t>
      </w:r>
      <w:r w:rsidRPr="00231445">
        <w:rPr>
          <w:rFonts w:ascii="Times New Roman" w:hAnsi="Times New Roman" w:cs="Times New Roman"/>
          <w:lang w:val="lt-LT"/>
        </w:rPr>
        <w:noBreakHyphen/>
        <w:t>10 </w:t>
      </w:r>
      <w:proofErr w:type="spellStart"/>
      <w:r w:rsidRPr="00231445">
        <w:rPr>
          <w:rFonts w:ascii="Times New Roman" w:hAnsi="Times New Roman" w:cs="Times New Roman"/>
          <w:lang w:val="lt-LT"/>
        </w:rPr>
        <w:t>μg</w:t>
      </w:r>
      <w:proofErr w:type="spellEnd"/>
      <w:r w:rsidRPr="00231445">
        <w:rPr>
          <w:rFonts w:ascii="Times New Roman" w:hAnsi="Times New Roman" w:cs="Times New Roman"/>
          <w:lang w:val="lt-LT"/>
        </w:rPr>
        <w:t>/ml.</w:t>
      </w:r>
    </w:p>
    <w:p w14:paraId="0FB7BDC1" w14:textId="77777777" w:rsidR="00231445" w:rsidRPr="00231445" w:rsidRDefault="00231445" w:rsidP="00231445">
      <w:pPr>
        <w:pStyle w:val="Betarp"/>
        <w:rPr>
          <w:rFonts w:ascii="Times New Roman" w:eastAsia="Times New Roman" w:hAnsi="Times New Roman" w:cs="Times New Roman"/>
          <w:bCs/>
          <w:lang w:val="lt-LT"/>
        </w:rPr>
      </w:pPr>
    </w:p>
    <w:p w14:paraId="30D1A3DB" w14:textId="5C587F24" w:rsidR="00231445" w:rsidRPr="00231445" w:rsidRDefault="00231445" w:rsidP="00231445">
      <w:pPr>
        <w:pStyle w:val="Betarp"/>
        <w:rPr>
          <w:rFonts w:ascii="Times New Roman" w:eastAsia="Times New Roman" w:hAnsi="Times New Roman" w:cs="Times New Roman"/>
          <w:bCs/>
          <w:lang w:val="lt-LT"/>
        </w:rPr>
      </w:pPr>
      <w:r w:rsidRPr="00231445">
        <w:rPr>
          <w:rFonts w:ascii="Times New Roman" w:eastAsia="Times New Roman" w:hAnsi="Times New Roman" w:cs="Times New Roman"/>
          <w:bCs/>
          <w:lang w:val="lt-LT"/>
        </w:rPr>
        <w:t>Jautrių grybelių padermių, kurios iš prigimties būtų atsparios, pasitaiko labai retai. Antrinio atsparumo išsivystymas gydant iki šiol nustatytas tik pavieniais atvejais</w:t>
      </w:r>
      <w:r w:rsidRPr="00231445">
        <w:rPr>
          <w:rFonts w:ascii="Times New Roman" w:eastAsia="Times New Roman" w:hAnsi="Times New Roman" w:cs="Times New Roman"/>
          <w:bCs/>
          <w:sz w:val="24"/>
          <w:lang w:val="lt-LT"/>
        </w:rPr>
        <w:t xml:space="preserve"> </w:t>
      </w:r>
      <w:r w:rsidRPr="00231445">
        <w:rPr>
          <w:rFonts w:ascii="Times New Roman" w:eastAsia="Times New Roman" w:hAnsi="Times New Roman" w:cs="Times New Roman"/>
          <w:bCs/>
          <w:lang w:val="lt-LT"/>
        </w:rPr>
        <w:t>klinikinėmis sąlygomis</w:t>
      </w:r>
      <w:r w:rsidR="005E59EC">
        <w:rPr>
          <w:rFonts w:ascii="Times New Roman" w:eastAsia="Times New Roman" w:hAnsi="Times New Roman" w:cs="Times New Roman"/>
          <w:bCs/>
          <w:lang w:val="lt-LT"/>
        </w:rPr>
        <w:t>.</w:t>
      </w:r>
    </w:p>
    <w:p w14:paraId="7E3E12E8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E685155" w14:textId="77777777" w:rsidR="002265BA" w:rsidRPr="00DA643D" w:rsidRDefault="002265BA" w:rsidP="002265BA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5.2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Farmakokinetinės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savybės</w:t>
      </w:r>
    </w:p>
    <w:p w14:paraId="7304F7E0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AE441CF" w14:textId="4B91CA67" w:rsidR="00231445" w:rsidRPr="00231445" w:rsidRDefault="00AB6B2E" w:rsidP="00231445">
      <w:pPr>
        <w:spacing w:after="0" w:line="240" w:lineRule="auto"/>
        <w:rPr>
          <w:rFonts w:ascii="Times New Roman" w:eastAsia="Calibri" w:hAnsi="Times New Roman" w:cs="Calibri"/>
          <w:color w:val="000000"/>
          <w:lang w:val="lt-LT" w:eastAsia="lt-LT"/>
        </w:rPr>
      </w:pPr>
      <w:bookmarkStart w:id="8" w:name="_Hlk35172711"/>
      <w:proofErr w:type="spellStart"/>
      <w:r>
        <w:rPr>
          <w:rFonts w:ascii="Times New Roman" w:eastAsia="Calibri" w:hAnsi="Times New Roman" w:cs="Calibri"/>
          <w:color w:val="000000"/>
          <w:lang w:val="lt-LT" w:eastAsia="lt-LT"/>
        </w:rPr>
        <w:t>Farmakokinetinių</w:t>
      </w:r>
      <w:proofErr w:type="spellEnd"/>
      <w:r>
        <w:rPr>
          <w:rFonts w:ascii="Times New Roman" w:eastAsia="Calibri" w:hAnsi="Times New Roman" w:cs="Calibri"/>
          <w:color w:val="000000"/>
          <w:lang w:val="lt-LT" w:eastAsia="lt-LT"/>
        </w:rPr>
        <w:t xml:space="preserve"> tyrimų metu nustatyta, kad pavartojus ant odos </w:t>
      </w:r>
      <w:r w:rsidRPr="00360411">
        <w:rPr>
          <w:rFonts w:ascii="Times New Roman" w:eastAsia="Calibri" w:hAnsi="Times New Roman" w:cs="Calibri"/>
          <w:color w:val="000000"/>
          <w:lang w:val="lt-LT" w:eastAsia="lt-LT"/>
        </w:rPr>
        <w:t>per</w:t>
      </w:r>
      <w:r>
        <w:rPr>
          <w:rFonts w:ascii="Times New Roman" w:eastAsia="Calibri" w:hAnsi="Times New Roman" w:cs="Calibri"/>
          <w:color w:val="000000"/>
          <w:lang w:val="lt-LT" w:eastAsia="lt-LT"/>
        </w:rPr>
        <w:t xml:space="preserve"> nepažeistą ar uždegimo paveiktą odą į sisteminę kraujotaką absorbuojamas </w:t>
      </w:r>
      <w:r w:rsidRPr="00B76C92">
        <w:rPr>
          <w:rFonts w:ascii="Times New Roman" w:eastAsia="Calibri" w:hAnsi="Times New Roman" w:cs="Calibri"/>
          <w:lang w:val="lt-LT" w:eastAsia="lt-LT"/>
        </w:rPr>
        <w:t>mažas</w:t>
      </w:r>
      <w:r>
        <w:rPr>
          <w:rFonts w:ascii="Times New Roman" w:eastAsia="Calibri" w:hAnsi="Times New Roman" w:cs="Calibri"/>
          <w:color w:val="000000"/>
          <w:lang w:val="lt-LT" w:eastAsia="lt-LT"/>
        </w:rPr>
        <w:t xml:space="preserve"> </w:t>
      </w:r>
      <w:proofErr w:type="spellStart"/>
      <w:r>
        <w:rPr>
          <w:rFonts w:ascii="Times New Roman" w:eastAsia="Calibri" w:hAnsi="Times New Roman" w:cs="Calibri"/>
          <w:color w:val="000000"/>
          <w:lang w:val="lt-LT" w:eastAsia="lt-LT"/>
        </w:rPr>
        <w:t>klotrimazolo</w:t>
      </w:r>
      <w:proofErr w:type="spellEnd"/>
      <w:r>
        <w:rPr>
          <w:rFonts w:ascii="Times New Roman" w:eastAsia="Calibri" w:hAnsi="Times New Roman" w:cs="Calibri"/>
          <w:color w:val="000000"/>
          <w:lang w:val="lt-LT" w:eastAsia="lt-LT"/>
        </w:rPr>
        <w:t xml:space="preserve"> kiekis. </w:t>
      </w:r>
      <w:r w:rsidR="00231445"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Pasiektos didžiausios </w:t>
      </w:r>
      <w:proofErr w:type="spellStart"/>
      <w:r w:rsidR="00231445" w:rsidRPr="00231445">
        <w:rPr>
          <w:rFonts w:ascii="Times New Roman" w:eastAsia="Calibri" w:hAnsi="Times New Roman" w:cs="Calibri"/>
          <w:color w:val="000000"/>
          <w:lang w:val="lt-LT" w:eastAsia="lt-LT"/>
        </w:rPr>
        <w:t>klotrimazolo</w:t>
      </w:r>
      <w:proofErr w:type="spellEnd"/>
      <w:r w:rsidR="00231445"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 koncentracijos serume buvo mažesnės už aptikimo ribą (0,001 </w:t>
      </w:r>
      <w:proofErr w:type="spellStart"/>
      <w:r w:rsidR="00231445" w:rsidRPr="00231445">
        <w:rPr>
          <w:rFonts w:ascii="Times New Roman" w:eastAsia="Calibri" w:hAnsi="Times New Roman" w:cs="Calibri"/>
          <w:color w:val="000000"/>
          <w:lang w:val="lt-LT" w:eastAsia="lt-LT"/>
        </w:rPr>
        <w:t>μg</w:t>
      </w:r>
      <w:proofErr w:type="spellEnd"/>
      <w:r w:rsidR="00231445"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/ml). Tai rodo, kad lokaliai vartojama </w:t>
      </w:r>
      <w:proofErr w:type="spellStart"/>
      <w:r w:rsidR="00231445" w:rsidRPr="00231445">
        <w:rPr>
          <w:rFonts w:ascii="Times New Roman" w:eastAsia="Calibri" w:hAnsi="Times New Roman" w:cs="Calibri"/>
          <w:color w:val="000000"/>
          <w:lang w:val="lt-LT" w:eastAsia="lt-LT"/>
        </w:rPr>
        <w:t>klotrimazolo</w:t>
      </w:r>
      <w:proofErr w:type="spellEnd"/>
      <w:r w:rsidR="00231445"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 dozė neturėtų sukelti išmatuojamo sisteminio ar nepageidaujamo poveikio.</w:t>
      </w:r>
    </w:p>
    <w:bookmarkEnd w:id="8"/>
    <w:p w14:paraId="08F7871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063268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5.3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Ikiklinikinių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saugumo tyrimų duomenys</w:t>
      </w:r>
    </w:p>
    <w:p w14:paraId="57C88A5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429A88B" w14:textId="77777777" w:rsidR="00231445" w:rsidRPr="00231445" w:rsidRDefault="00231445" w:rsidP="00231445">
      <w:pPr>
        <w:spacing w:after="0" w:line="240" w:lineRule="auto"/>
        <w:rPr>
          <w:rFonts w:ascii="Times New Roman" w:eastAsia="Calibri" w:hAnsi="Times New Roman" w:cs="Calibri"/>
          <w:color w:val="000000"/>
          <w:lang w:val="lt-LT" w:eastAsia="lt-LT"/>
        </w:rPr>
      </w:pPr>
      <w:r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Įprastų farmakologinio saugumo, kartotinių dozių toksiškumo,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 w:eastAsia="lt-LT"/>
        </w:rPr>
        <w:t>genotoksiškumo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, galimo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 w:eastAsia="lt-LT"/>
        </w:rPr>
        <w:t>kancerogeniškumo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, toksinio poveikio reprodukcijai ir vystymuisi </w:t>
      </w:r>
      <w:proofErr w:type="spellStart"/>
      <w:r w:rsidRPr="00231445">
        <w:rPr>
          <w:rFonts w:ascii="Times New Roman" w:eastAsia="Calibri" w:hAnsi="Times New Roman" w:cs="Calibri"/>
          <w:color w:val="000000"/>
          <w:lang w:val="lt-LT" w:eastAsia="lt-LT"/>
        </w:rPr>
        <w:t>ikiklinikinių</w:t>
      </w:r>
      <w:proofErr w:type="spellEnd"/>
      <w:r w:rsidRPr="00231445">
        <w:rPr>
          <w:rFonts w:ascii="Times New Roman" w:eastAsia="Calibri" w:hAnsi="Times New Roman" w:cs="Calibri"/>
          <w:color w:val="000000"/>
          <w:lang w:val="lt-LT" w:eastAsia="lt-LT"/>
        </w:rPr>
        <w:t xml:space="preserve"> tyrimų duomenys specifinio pavojaus žmogui nerodo.</w:t>
      </w:r>
    </w:p>
    <w:p w14:paraId="3D33AA59" w14:textId="77777777" w:rsidR="00231445" w:rsidRPr="000B246D" w:rsidRDefault="00231445" w:rsidP="00231445">
      <w:pPr>
        <w:spacing w:after="0" w:line="240" w:lineRule="auto"/>
        <w:rPr>
          <w:rFonts w:ascii="Times New Roman" w:eastAsia="Calibri" w:hAnsi="Times New Roman" w:cs="Times New Roman"/>
          <w:color w:val="000000"/>
          <w:lang w:val="lt-LT" w:eastAsia="lt-LT"/>
        </w:rPr>
      </w:pPr>
    </w:p>
    <w:p w14:paraId="021AE79C" w14:textId="77777777" w:rsidR="00231445" w:rsidRPr="00231445" w:rsidRDefault="00231445" w:rsidP="00231445">
      <w:pPr>
        <w:pStyle w:val="Betarp"/>
        <w:rPr>
          <w:rFonts w:ascii="Times New Roman" w:hAnsi="Times New Roman" w:cs="Times New Roman"/>
          <w:lang w:val="lt-LT" w:eastAsia="lt-LT"/>
        </w:rPr>
      </w:pPr>
      <w:proofErr w:type="spellStart"/>
      <w:r w:rsidRPr="00231445">
        <w:rPr>
          <w:rFonts w:ascii="Times New Roman" w:hAnsi="Times New Roman" w:cs="Times New Roman"/>
          <w:lang w:val="lt-LT" w:eastAsia="lt-LT"/>
        </w:rPr>
        <w:t>Klotrimazolo</w:t>
      </w:r>
      <w:proofErr w:type="spellEnd"/>
      <w:r w:rsidRPr="00231445">
        <w:rPr>
          <w:rFonts w:ascii="Times New Roman" w:hAnsi="Times New Roman" w:cs="Times New Roman"/>
          <w:lang w:val="lt-LT" w:eastAsia="lt-LT"/>
        </w:rPr>
        <w:t xml:space="preserve"> ir (arba) jo metabolitų išsiskyrė į žiurkių pieną ir jų koncentracijos praėjus 4 valandoms po vartojimo buvo 10</w:t>
      </w:r>
      <w:r w:rsidRPr="00231445">
        <w:rPr>
          <w:rFonts w:ascii="Times New Roman" w:hAnsi="Times New Roman" w:cs="Times New Roman"/>
          <w:lang w:val="lt-LT" w:eastAsia="lt-LT"/>
        </w:rPr>
        <w:noBreakHyphen/>
        <w:t>20 kartų didesnės nei plazmoje, po to mažėjo ir po 24 valandų atitiko 0,4 koncentracijos plazmoje.</w:t>
      </w:r>
    </w:p>
    <w:p w14:paraId="241D133C" w14:textId="77777777" w:rsidR="002265BA" w:rsidRPr="00231445" w:rsidRDefault="002265BA" w:rsidP="00231445">
      <w:pPr>
        <w:pStyle w:val="Betarp"/>
        <w:rPr>
          <w:rFonts w:ascii="Times New Roman" w:hAnsi="Times New Roman" w:cs="Times New Roman"/>
          <w:lang w:val="lt-LT"/>
        </w:rPr>
      </w:pPr>
    </w:p>
    <w:p w14:paraId="081F91E4" w14:textId="75A1CF21" w:rsidR="00231445" w:rsidRDefault="00231445" w:rsidP="00231445">
      <w:pPr>
        <w:pStyle w:val="Betarp"/>
        <w:rPr>
          <w:rFonts w:ascii="Times New Roman" w:eastAsia="Times New Roman" w:hAnsi="Times New Roman" w:cs="Times New Roman"/>
          <w:lang w:val="lt"/>
        </w:rPr>
      </w:pPr>
      <w:r w:rsidRPr="00231445">
        <w:rPr>
          <w:rFonts w:ascii="Times New Roman" w:eastAsia="Times New Roman" w:hAnsi="Times New Roman" w:cs="Times New Roman"/>
          <w:lang w:val="lt"/>
        </w:rPr>
        <w:t>Atsižvelgiant į ribotą sisteminę vaisto absorbciją pavartojus vietišk</w:t>
      </w:r>
      <w:r w:rsidRPr="000B64B8">
        <w:rPr>
          <w:rFonts w:ascii="Times New Roman" w:eastAsia="Times New Roman" w:hAnsi="Times New Roman" w:cs="Times New Roman"/>
          <w:lang w:val="lt"/>
        </w:rPr>
        <w:t xml:space="preserve">ai, vartojant </w:t>
      </w:r>
      <w:proofErr w:type="spellStart"/>
      <w:r w:rsidRPr="000B64B8">
        <w:rPr>
          <w:rFonts w:ascii="Times New Roman" w:eastAsia="Times New Roman" w:hAnsi="Times New Roman" w:cs="Times New Roman"/>
          <w:lang w:val="lt"/>
        </w:rPr>
        <w:t>klotrimazolą</w:t>
      </w:r>
      <w:proofErr w:type="spellEnd"/>
      <w:r w:rsidRPr="000B64B8">
        <w:rPr>
          <w:rFonts w:ascii="Times New Roman" w:eastAsia="Times New Roman" w:hAnsi="Times New Roman" w:cs="Times New Roman"/>
          <w:lang w:val="lt"/>
        </w:rPr>
        <w:t xml:space="preserve"> vietiškai </w:t>
      </w:r>
      <w:r w:rsidR="000B64B8" w:rsidRPr="000B64B8">
        <w:rPr>
          <w:rFonts w:ascii="Times New Roman" w:eastAsia="Times New Roman" w:hAnsi="Times New Roman" w:cs="Times New Roman"/>
          <w:lang w:val="lt"/>
        </w:rPr>
        <w:t xml:space="preserve">pavojaus </w:t>
      </w:r>
      <w:r w:rsidRPr="000B64B8">
        <w:rPr>
          <w:rFonts w:ascii="Times New Roman" w:eastAsia="Times New Roman" w:hAnsi="Times New Roman" w:cs="Times New Roman"/>
          <w:lang w:val="lt"/>
        </w:rPr>
        <w:t>nesitikima.</w:t>
      </w:r>
    </w:p>
    <w:p w14:paraId="185D74DB" w14:textId="5B942B2F" w:rsidR="00231445" w:rsidRDefault="00231445" w:rsidP="00231445">
      <w:pPr>
        <w:pStyle w:val="Betarp"/>
        <w:rPr>
          <w:rFonts w:ascii="Times New Roman" w:eastAsia="Times New Roman" w:hAnsi="Times New Roman" w:cs="Times New Roman"/>
          <w:lang w:val="lt"/>
        </w:rPr>
      </w:pPr>
    </w:p>
    <w:p w14:paraId="5E499033" w14:textId="77777777" w:rsidR="000B64B8" w:rsidRPr="00231445" w:rsidRDefault="000B64B8" w:rsidP="00231445">
      <w:pPr>
        <w:pStyle w:val="Betarp"/>
        <w:rPr>
          <w:rFonts w:ascii="Times New Roman" w:eastAsia="Times New Roman" w:hAnsi="Times New Roman" w:cs="Times New Roman"/>
          <w:lang w:val="lt"/>
        </w:rPr>
      </w:pPr>
    </w:p>
    <w:p w14:paraId="24116AAA" w14:textId="77777777" w:rsidR="002265BA" w:rsidRPr="00DA643D" w:rsidRDefault="002265BA" w:rsidP="000B64B8">
      <w:pPr>
        <w:keepNext/>
        <w:keepLines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>6.</w:t>
      </w:r>
      <w:r w:rsidRPr="00DA643D">
        <w:rPr>
          <w:rFonts w:ascii="Times New Roman" w:hAnsi="Times New Roman"/>
          <w:b/>
          <w:lang w:val="lt-LT"/>
        </w:rPr>
        <w:tab/>
        <w:t>FARMACINĖ INFORMACIJA</w:t>
      </w:r>
    </w:p>
    <w:p w14:paraId="4B35CE67" w14:textId="77777777" w:rsidR="002265BA" w:rsidRPr="00DA643D" w:rsidRDefault="002265BA" w:rsidP="000B64B8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A3C2CAB" w14:textId="77777777" w:rsidR="002265BA" w:rsidRPr="00DA643D" w:rsidRDefault="002265BA" w:rsidP="000B64B8">
      <w:pPr>
        <w:keepNext/>
        <w:keepLines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6.1</w:t>
      </w:r>
      <w:r w:rsidRPr="00DA643D">
        <w:rPr>
          <w:rFonts w:ascii="Times New Roman" w:hAnsi="Times New Roman"/>
          <w:b/>
          <w:lang w:val="lt-LT"/>
        </w:rPr>
        <w:tab/>
        <w:t>Pagalbinių medžiagų sąrašas</w:t>
      </w:r>
    </w:p>
    <w:p w14:paraId="218A818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6BBC05" w14:textId="77777777" w:rsidR="00231445" w:rsidRPr="00231445" w:rsidRDefault="00231445" w:rsidP="00231445">
      <w:pPr>
        <w:spacing w:after="15" w:line="248" w:lineRule="auto"/>
        <w:ind w:left="-5" w:hanging="10"/>
        <w:rPr>
          <w:rFonts w:ascii="Calibri" w:eastAsia="Calibri" w:hAnsi="Calibri" w:cs="Calibri"/>
          <w:color w:val="000000"/>
          <w:lang w:val="lt"/>
        </w:rPr>
      </w:pP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alkoholis</w:t>
      </w:r>
    </w:p>
    <w:p w14:paraId="0A18DACB" w14:textId="77777777" w:rsidR="00231445" w:rsidRPr="00A62410" w:rsidRDefault="00231445" w:rsidP="00231445">
      <w:pPr>
        <w:spacing w:after="15" w:line="248" w:lineRule="auto"/>
        <w:ind w:left="-5" w:hanging="10"/>
        <w:rPr>
          <w:rFonts w:ascii="Calibri" w:hAnsi="Calibri"/>
          <w:color w:val="000000"/>
          <w:lang w:val="pt-PT"/>
        </w:rPr>
      </w:pP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Cetostearilo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alkoholis</w:t>
      </w:r>
    </w:p>
    <w:p w14:paraId="768E6274" w14:textId="77777777" w:rsidR="00231445" w:rsidRPr="00231445" w:rsidRDefault="00231445" w:rsidP="00231445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Cetilo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palmitatas</w:t>
      </w:r>
      <w:proofErr w:type="spellEnd"/>
    </w:p>
    <w:p w14:paraId="4F63EBA2" w14:textId="77777777" w:rsidR="00231445" w:rsidRPr="00231445" w:rsidRDefault="00231445" w:rsidP="00231445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Oktildodekanolis</w:t>
      </w:r>
      <w:proofErr w:type="spellEnd"/>
    </w:p>
    <w:p w14:paraId="47538A7B" w14:textId="77777777" w:rsidR="00231445" w:rsidRPr="00231445" w:rsidRDefault="00231445" w:rsidP="00231445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Polisorbatas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60</w:t>
      </w:r>
    </w:p>
    <w:p w14:paraId="6AF46859" w14:textId="77777777" w:rsidR="00231445" w:rsidRPr="00231445" w:rsidRDefault="00231445" w:rsidP="00231445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color w:val="000000"/>
          <w:lang w:val="lt"/>
        </w:rPr>
      </w:pPr>
      <w:r w:rsidRPr="00231445">
        <w:rPr>
          <w:rFonts w:ascii="Times New Roman" w:eastAsia="Times New Roman" w:hAnsi="Times New Roman" w:cs="Times New Roman"/>
          <w:color w:val="000000"/>
          <w:lang w:val="lt"/>
        </w:rPr>
        <w:t>Išgrynintas vanduo</w:t>
      </w:r>
    </w:p>
    <w:p w14:paraId="3D540C1A" w14:textId="77777777" w:rsidR="00231445" w:rsidRPr="00231445" w:rsidRDefault="00231445" w:rsidP="00231445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Sorbitano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stearatas</w:t>
      </w:r>
      <w:proofErr w:type="spellEnd"/>
    </w:p>
    <w:p w14:paraId="3428DAD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E60A414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6.2</w:t>
      </w:r>
      <w:r w:rsidRPr="00DA643D">
        <w:rPr>
          <w:rFonts w:ascii="Times New Roman" w:hAnsi="Times New Roman"/>
          <w:b/>
          <w:lang w:val="lt-LT"/>
        </w:rPr>
        <w:tab/>
        <w:t>Nesuderinamumas</w:t>
      </w:r>
    </w:p>
    <w:p w14:paraId="7C8366A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06419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Duomenys nebūtini.</w:t>
      </w:r>
    </w:p>
    <w:p w14:paraId="030F937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79983B1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6.3</w:t>
      </w:r>
      <w:r w:rsidRPr="00DA643D">
        <w:rPr>
          <w:rFonts w:ascii="Times New Roman" w:hAnsi="Times New Roman"/>
          <w:b/>
          <w:lang w:val="lt-LT"/>
        </w:rPr>
        <w:tab/>
        <w:t>Tinkamumo laikas</w:t>
      </w:r>
    </w:p>
    <w:p w14:paraId="275DE50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27680A" w14:textId="5A45F26E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3 metai</w:t>
      </w:r>
    </w:p>
    <w:p w14:paraId="6D1BFE6A" w14:textId="760F034C" w:rsidR="00231445" w:rsidRPr="00DA643D" w:rsidRDefault="00231445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231445">
        <w:rPr>
          <w:rFonts w:ascii="Times New Roman" w:hAnsi="Times New Roman"/>
          <w:lang w:val="lt-LT"/>
        </w:rPr>
        <w:t>Pirmą kartą atidarius tūbelę</w:t>
      </w:r>
      <w:r w:rsidR="000B64B8">
        <w:rPr>
          <w:rFonts w:ascii="Times New Roman" w:hAnsi="Times New Roman"/>
          <w:lang w:val="lt-LT"/>
        </w:rPr>
        <w:t>,</w:t>
      </w:r>
      <w:r w:rsidRPr="00231445">
        <w:rPr>
          <w:rFonts w:ascii="Times New Roman" w:hAnsi="Times New Roman"/>
          <w:lang w:val="lt-LT"/>
        </w:rPr>
        <w:t xml:space="preserve"> kre</w:t>
      </w:r>
      <w:r w:rsidRPr="000B64B8">
        <w:rPr>
          <w:rFonts w:ascii="Times New Roman" w:hAnsi="Times New Roman"/>
          <w:lang w:val="lt-LT"/>
        </w:rPr>
        <w:t>mą</w:t>
      </w:r>
      <w:r w:rsidRPr="00231445">
        <w:rPr>
          <w:rFonts w:ascii="Times New Roman" w:hAnsi="Times New Roman"/>
          <w:lang w:val="lt-LT"/>
        </w:rPr>
        <w:t xml:space="preserve"> galima vartoti 3 mėnesius.</w:t>
      </w:r>
    </w:p>
    <w:p w14:paraId="7ACF2EE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947E973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6.4</w:t>
      </w:r>
      <w:r w:rsidRPr="00DA643D">
        <w:rPr>
          <w:rFonts w:ascii="Times New Roman" w:hAnsi="Times New Roman"/>
          <w:b/>
          <w:lang w:val="lt-LT"/>
        </w:rPr>
        <w:tab/>
        <w:t>Specialios laikymo sąlygos</w:t>
      </w:r>
    </w:p>
    <w:p w14:paraId="56D3D930" w14:textId="77896765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79976E4" w14:textId="61DE2EF4" w:rsidR="00231445" w:rsidRPr="00231445" w:rsidRDefault="00231445" w:rsidP="00231445">
      <w:pPr>
        <w:pStyle w:val="Betarp"/>
        <w:rPr>
          <w:rFonts w:ascii="Times New Roman" w:hAnsi="Times New Roman" w:cs="Times New Roman"/>
          <w:lang w:val="lt"/>
        </w:rPr>
      </w:pPr>
      <w:r w:rsidRPr="00231445">
        <w:rPr>
          <w:rFonts w:ascii="Times New Roman" w:hAnsi="Times New Roman" w:cs="Times New Roman"/>
          <w:lang w:val="lt"/>
        </w:rPr>
        <w:t>Laikyti vaikams ne</w:t>
      </w:r>
      <w:r w:rsidR="005E59EC">
        <w:rPr>
          <w:rFonts w:ascii="Times New Roman" w:hAnsi="Times New Roman" w:cs="Times New Roman"/>
          <w:lang w:val="lt"/>
        </w:rPr>
        <w:t>pastebimoje</w:t>
      </w:r>
      <w:r w:rsidRPr="00231445">
        <w:rPr>
          <w:rFonts w:ascii="Times New Roman" w:hAnsi="Times New Roman" w:cs="Times New Roman"/>
          <w:lang w:val="lt"/>
        </w:rPr>
        <w:t xml:space="preserve"> ir nepas</w:t>
      </w:r>
      <w:r w:rsidR="005E59EC">
        <w:rPr>
          <w:rFonts w:ascii="Times New Roman" w:hAnsi="Times New Roman" w:cs="Times New Roman"/>
          <w:lang w:val="lt"/>
        </w:rPr>
        <w:t>iekiamoje</w:t>
      </w:r>
      <w:r w:rsidRPr="00231445">
        <w:rPr>
          <w:rFonts w:ascii="Times New Roman" w:hAnsi="Times New Roman" w:cs="Times New Roman"/>
          <w:lang w:val="lt"/>
        </w:rPr>
        <w:t xml:space="preserve"> vietoje.</w:t>
      </w:r>
    </w:p>
    <w:p w14:paraId="17786C9F" w14:textId="77777777" w:rsidR="00231445" w:rsidRPr="00A62410" w:rsidRDefault="00231445" w:rsidP="00231445">
      <w:pPr>
        <w:pStyle w:val="Betarp"/>
        <w:rPr>
          <w:rFonts w:ascii="Times New Roman" w:hAnsi="Times New Roman"/>
          <w:lang w:val="pt-PT"/>
        </w:rPr>
      </w:pPr>
    </w:p>
    <w:p w14:paraId="183FDC62" w14:textId="77777777" w:rsidR="002265BA" w:rsidRPr="00231445" w:rsidRDefault="002265BA" w:rsidP="00231445">
      <w:pPr>
        <w:pStyle w:val="Betarp"/>
        <w:rPr>
          <w:rFonts w:ascii="Times New Roman" w:hAnsi="Times New Roman" w:cs="Times New Roman"/>
          <w:lang w:val="lt-LT"/>
        </w:rPr>
      </w:pPr>
      <w:r w:rsidRPr="00231445">
        <w:rPr>
          <w:rFonts w:ascii="Times New Roman" w:hAnsi="Times New Roman" w:cs="Times New Roman"/>
          <w:lang w:val="lt-LT"/>
        </w:rPr>
        <w:t>Šiam vaistiniam preparatui specialių laikymo sąlygų nereikia.</w:t>
      </w:r>
    </w:p>
    <w:p w14:paraId="64F65C3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A3B8D4E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6.5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Talpyklės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pobūdis ir jos turinys</w:t>
      </w:r>
    </w:p>
    <w:p w14:paraId="39A8CA7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343B763" w14:textId="789A18E4" w:rsidR="00231445" w:rsidRPr="000B64B8" w:rsidRDefault="00231445" w:rsidP="00231445">
      <w:pPr>
        <w:spacing w:after="15" w:line="248" w:lineRule="auto"/>
        <w:ind w:left="-5" w:hanging="10"/>
        <w:rPr>
          <w:rFonts w:ascii="Calibri" w:eastAsia="Calibri" w:hAnsi="Calibri" w:cs="Calibri"/>
          <w:color w:val="000000"/>
          <w:lang w:val="lt"/>
        </w:rPr>
      </w:pPr>
      <w:r w:rsidRPr="000B64B8">
        <w:rPr>
          <w:rFonts w:ascii="Times New Roman" w:eastAsia="Times New Roman" w:hAnsi="Times New Roman" w:cs="Times New Roman"/>
          <w:color w:val="000000"/>
          <w:lang w:val="lt"/>
        </w:rPr>
        <w:t>Aliuminio tūbelė su vidine lak</w:t>
      </w:r>
      <w:r w:rsidR="004223B5" w:rsidRPr="000B64B8">
        <w:rPr>
          <w:rFonts w:ascii="Times New Roman" w:eastAsia="Times New Roman" w:hAnsi="Times New Roman" w:cs="Times New Roman"/>
          <w:color w:val="000000"/>
          <w:lang w:val="lt"/>
        </w:rPr>
        <w:t>uota</w:t>
      </w:r>
      <w:r w:rsidRPr="000B64B8">
        <w:rPr>
          <w:rFonts w:ascii="Times New Roman" w:eastAsia="Times New Roman" w:hAnsi="Times New Roman" w:cs="Times New Roman"/>
          <w:color w:val="000000"/>
          <w:lang w:val="lt"/>
        </w:rPr>
        <w:t xml:space="preserve"> danga, </w:t>
      </w:r>
      <w:proofErr w:type="spellStart"/>
      <w:r w:rsidR="000B64B8" w:rsidRPr="000B64B8">
        <w:rPr>
          <w:rFonts w:ascii="Times New Roman" w:eastAsia="Times New Roman" w:hAnsi="Times New Roman" w:cs="Times New Roman"/>
          <w:color w:val="000000"/>
          <w:lang w:val="lt"/>
        </w:rPr>
        <w:t>aliumin</w:t>
      </w:r>
      <w:r w:rsidR="00AC6E6F">
        <w:rPr>
          <w:rFonts w:ascii="Times New Roman" w:eastAsia="Times New Roman" w:hAnsi="Times New Roman" w:cs="Times New Roman"/>
          <w:color w:val="000000"/>
          <w:lang w:val="lt"/>
        </w:rPr>
        <w:t>e</w:t>
      </w:r>
      <w:proofErr w:type="spellEnd"/>
      <w:r w:rsidR="000B64B8" w:rsidRPr="000B64B8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AC6E6F">
        <w:rPr>
          <w:rFonts w:ascii="Times New Roman" w:eastAsia="Times New Roman" w:hAnsi="Times New Roman" w:cs="Times New Roman"/>
          <w:color w:val="000000"/>
          <w:lang w:val="lt"/>
        </w:rPr>
        <w:t>membrana</w:t>
      </w:r>
      <w:r w:rsidRPr="000B64B8">
        <w:rPr>
          <w:rFonts w:ascii="Times New Roman" w:eastAsia="Times New Roman" w:hAnsi="Times New Roman" w:cs="Times New Roman"/>
          <w:color w:val="000000"/>
          <w:lang w:val="lt"/>
        </w:rPr>
        <w:t xml:space="preserve"> ir plastikiniu užsukamu dangteliu. Dangtelyje yra </w:t>
      </w:r>
      <w:proofErr w:type="spellStart"/>
      <w:r w:rsidRPr="000B64B8">
        <w:rPr>
          <w:rFonts w:ascii="Times New Roman" w:eastAsia="Times New Roman" w:hAnsi="Times New Roman" w:cs="Times New Roman"/>
          <w:color w:val="000000"/>
          <w:lang w:val="lt"/>
        </w:rPr>
        <w:t>pradūri</w:t>
      </w:r>
      <w:r w:rsidR="004223B5" w:rsidRPr="000B64B8">
        <w:rPr>
          <w:rFonts w:ascii="Times New Roman" w:eastAsia="Times New Roman" w:hAnsi="Times New Roman" w:cs="Times New Roman"/>
          <w:color w:val="000000"/>
          <w:lang w:val="lt"/>
        </w:rPr>
        <w:t>a</w:t>
      </w:r>
      <w:r w:rsidRPr="000B64B8">
        <w:rPr>
          <w:rFonts w:ascii="Times New Roman" w:eastAsia="Times New Roman" w:hAnsi="Times New Roman" w:cs="Times New Roman"/>
          <w:color w:val="000000"/>
          <w:lang w:val="lt"/>
        </w:rPr>
        <w:t>m</w:t>
      </w:r>
      <w:r w:rsidR="004223B5" w:rsidRPr="000B64B8">
        <w:rPr>
          <w:rFonts w:ascii="Times New Roman" w:eastAsia="Times New Roman" w:hAnsi="Times New Roman" w:cs="Times New Roman"/>
          <w:color w:val="000000"/>
          <w:lang w:val="lt"/>
        </w:rPr>
        <w:t>as</w:t>
      </w:r>
      <w:r w:rsidRPr="000B64B8">
        <w:rPr>
          <w:rFonts w:ascii="Times New Roman" w:eastAsia="Times New Roman" w:hAnsi="Times New Roman" w:cs="Times New Roman"/>
          <w:color w:val="000000"/>
          <w:lang w:val="lt"/>
        </w:rPr>
        <w:t>i</w:t>
      </w:r>
      <w:r w:rsidR="004223B5" w:rsidRPr="000B64B8">
        <w:rPr>
          <w:rFonts w:ascii="Times New Roman" w:eastAsia="Times New Roman" w:hAnsi="Times New Roman" w:cs="Times New Roman"/>
          <w:color w:val="000000"/>
          <w:lang w:val="lt"/>
        </w:rPr>
        <w:t>s</w:t>
      </w:r>
      <w:proofErr w:type="spellEnd"/>
      <w:r w:rsidRPr="000B64B8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Pr="000B64B8">
        <w:rPr>
          <w:rFonts w:ascii="Times New Roman" w:eastAsia="Times New Roman" w:hAnsi="Times New Roman" w:cs="Times New Roman"/>
          <w:color w:val="000000"/>
          <w:lang w:val="lt"/>
        </w:rPr>
        <w:t>smaigalis</w:t>
      </w:r>
      <w:proofErr w:type="spellEnd"/>
      <w:r w:rsidRPr="000B64B8">
        <w:rPr>
          <w:rFonts w:ascii="Times New Roman" w:eastAsia="Times New Roman" w:hAnsi="Times New Roman" w:cs="Times New Roman"/>
          <w:color w:val="000000"/>
          <w:lang w:val="lt"/>
        </w:rPr>
        <w:t xml:space="preserve">, skirtas tūbelei su </w:t>
      </w:r>
      <w:r w:rsidR="00AC6E6F">
        <w:rPr>
          <w:rFonts w:ascii="Times New Roman" w:eastAsia="Times New Roman" w:hAnsi="Times New Roman" w:cs="Times New Roman"/>
          <w:color w:val="000000"/>
          <w:lang w:val="lt"/>
        </w:rPr>
        <w:t>membrana</w:t>
      </w:r>
      <w:r w:rsidRPr="000B64B8">
        <w:rPr>
          <w:rFonts w:ascii="Times New Roman" w:eastAsia="Times New Roman" w:hAnsi="Times New Roman" w:cs="Times New Roman"/>
          <w:color w:val="000000"/>
          <w:lang w:val="lt"/>
        </w:rPr>
        <w:t xml:space="preserve"> atidaryti.</w:t>
      </w:r>
    </w:p>
    <w:p w14:paraId="07DF5597" w14:textId="0A6A1862" w:rsidR="00231445" w:rsidRPr="000B64B8" w:rsidRDefault="00231445" w:rsidP="000B64B8">
      <w:pPr>
        <w:pStyle w:val="Betarp"/>
        <w:rPr>
          <w:rFonts w:ascii="Times New Roman" w:hAnsi="Times New Roman" w:cs="Times New Roman"/>
          <w:lang w:val="lt"/>
        </w:rPr>
      </w:pPr>
      <w:r w:rsidRPr="000B64B8">
        <w:rPr>
          <w:rFonts w:ascii="Times New Roman" w:hAnsi="Times New Roman" w:cs="Times New Roman"/>
          <w:lang w:val="lt"/>
        </w:rPr>
        <w:t>Pakuotės dydis: 20 g.</w:t>
      </w:r>
    </w:p>
    <w:p w14:paraId="23362E56" w14:textId="77777777" w:rsidR="000B64B8" w:rsidRPr="000B246D" w:rsidRDefault="000B64B8" w:rsidP="000B64B8">
      <w:pPr>
        <w:pStyle w:val="Betarp"/>
        <w:rPr>
          <w:rFonts w:ascii="Times New Roman" w:eastAsia="Calibri" w:hAnsi="Times New Roman" w:cs="Times New Roman"/>
          <w:lang w:val="lt"/>
        </w:rPr>
      </w:pPr>
    </w:p>
    <w:p w14:paraId="08F59727" w14:textId="77777777" w:rsidR="002265BA" w:rsidRPr="00F71453" w:rsidRDefault="002265BA" w:rsidP="002265BA">
      <w:pPr>
        <w:keepNext/>
        <w:keepLines/>
        <w:tabs>
          <w:tab w:val="left" w:pos="567"/>
          <w:tab w:val="left" w:pos="6521"/>
        </w:tabs>
        <w:spacing w:after="0" w:line="240" w:lineRule="auto"/>
        <w:ind w:left="567" w:hanging="567"/>
        <w:outlineLvl w:val="2"/>
        <w:rPr>
          <w:lang w:val="lt-LT"/>
        </w:rPr>
      </w:pPr>
      <w:r w:rsidRPr="00DA643D">
        <w:rPr>
          <w:rFonts w:ascii="Times New Roman" w:hAnsi="Times New Roman"/>
          <w:b/>
          <w:kern w:val="28"/>
          <w:lang w:val="lt-LT"/>
        </w:rPr>
        <w:t>6.6</w:t>
      </w:r>
      <w:r w:rsidRPr="00DA643D">
        <w:rPr>
          <w:rFonts w:ascii="Times New Roman" w:hAnsi="Times New Roman"/>
          <w:b/>
          <w:kern w:val="28"/>
          <w:lang w:val="lt-LT"/>
        </w:rPr>
        <w:tab/>
        <w:t>Specialūs reikalavimai atliekoms tvarkyti</w:t>
      </w:r>
    </w:p>
    <w:p w14:paraId="50B45C4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F66E083" w14:textId="4B2FDF79" w:rsidR="002265BA" w:rsidRPr="00DA643D" w:rsidRDefault="00A6462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A6462C">
        <w:rPr>
          <w:rFonts w:ascii="Times New Roman" w:hAnsi="Times New Roman"/>
          <w:lang w:val="lt-LT"/>
        </w:rPr>
        <w:t>Specialių reikalavimų nėra.</w:t>
      </w:r>
    </w:p>
    <w:p w14:paraId="68BFE8D7" w14:textId="5C7BE740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8636B9A" w14:textId="77777777" w:rsidR="000B64B8" w:rsidRPr="00DA643D" w:rsidRDefault="000B64B8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554657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7.</w:t>
      </w:r>
      <w:r w:rsidRPr="00DA643D">
        <w:rPr>
          <w:rFonts w:ascii="Times New Roman" w:hAnsi="Times New Roman"/>
          <w:b/>
          <w:lang w:val="lt-LT"/>
        </w:rPr>
        <w:tab/>
        <w:t xml:space="preserve">REGISTRUOTOJAS </w:t>
      </w:r>
    </w:p>
    <w:p w14:paraId="31C616A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760890C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UAB Bayer</w:t>
      </w:r>
    </w:p>
    <w:p w14:paraId="6D764C8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Sporto 18</w:t>
      </w:r>
    </w:p>
    <w:p w14:paraId="6E63AA1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LT-09238 Vilnius</w:t>
      </w:r>
    </w:p>
    <w:p w14:paraId="008131B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Lietuva</w:t>
      </w:r>
    </w:p>
    <w:p w14:paraId="775CE89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2548C2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092881E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8.</w:t>
      </w:r>
      <w:r w:rsidRPr="00DA643D">
        <w:rPr>
          <w:rFonts w:ascii="Times New Roman" w:hAnsi="Times New Roman"/>
          <w:b/>
          <w:lang w:val="lt-LT"/>
        </w:rPr>
        <w:tab/>
        <w:t>REGISTRACIJOS PAŽYMĖJIMO</w:t>
      </w:r>
      <w:r w:rsidRPr="00DA643D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b/>
          <w:lang w:val="lt-LT"/>
        </w:rPr>
        <w:t>NUMERIS (-IAI)</w:t>
      </w:r>
    </w:p>
    <w:p w14:paraId="507CC4B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3469F46" w14:textId="77777777" w:rsidR="000B246D" w:rsidRDefault="000B246D" w:rsidP="000B24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LT/1/22/4960/001 </w:t>
      </w:r>
    </w:p>
    <w:p w14:paraId="74AA567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5C4420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5264AA2" w14:textId="77777777" w:rsidR="002265BA" w:rsidRPr="00DA643D" w:rsidRDefault="002265BA" w:rsidP="009F66A3">
      <w:pPr>
        <w:keepNext/>
        <w:keepLines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>9.</w:t>
      </w:r>
      <w:r w:rsidRPr="00DA643D">
        <w:rPr>
          <w:rFonts w:ascii="Times New Roman" w:hAnsi="Times New Roman"/>
          <w:b/>
          <w:lang w:val="lt-LT"/>
        </w:rPr>
        <w:tab/>
        <w:t xml:space="preserve">REGISTRAVIMO / PERREGISTRAVIMO DATA </w:t>
      </w:r>
    </w:p>
    <w:p w14:paraId="7909E9E3" w14:textId="77777777" w:rsidR="002265BA" w:rsidRPr="00DA643D" w:rsidRDefault="002265BA" w:rsidP="009F66A3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0C5E9CC8" w14:textId="117116C0" w:rsidR="002265BA" w:rsidRPr="00DA643D" w:rsidRDefault="002265BA" w:rsidP="009F66A3">
      <w:pPr>
        <w:keepNext/>
        <w:keepLines/>
        <w:widowControl w:val="0"/>
        <w:tabs>
          <w:tab w:val="left" w:pos="1296"/>
        </w:tabs>
        <w:snapToGrid w:val="0"/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Registravimo </w:t>
      </w:r>
      <w:r w:rsidR="00231445">
        <w:rPr>
          <w:rFonts w:ascii="Times New Roman" w:hAnsi="Times New Roman"/>
          <w:lang w:val="lt-LT"/>
        </w:rPr>
        <w:t>data</w:t>
      </w:r>
      <w:r w:rsidR="00A6462C">
        <w:rPr>
          <w:rFonts w:ascii="Times New Roman" w:hAnsi="Times New Roman"/>
          <w:lang w:val="lt-LT"/>
        </w:rPr>
        <w:t xml:space="preserve"> </w:t>
      </w:r>
      <w:r w:rsidR="000B246D">
        <w:rPr>
          <w:rFonts w:ascii="Times New Roman" w:hAnsi="Times New Roman"/>
          <w:lang w:val="lt-LT"/>
        </w:rPr>
        <w:t>2022 m. birželio 9 d.</w:t>
      </w:r>
    </w:p>
    <w:p w14:paraId="24B16D1D" w14:textId="75E769A9" w:rsidR="002265BA" w:rsidRPr="00DA643D" w:rsidRDefault="00751FB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751FB3">
        <w:rPr>
          <w:rFonts w:ascii="Times New Roman" w:hAnsi="Times New Roman"/>
          <w:lang w:val="lt-LT"/>
        </w:rPr>
        <w:t xml:space="preserve">Paskutinio perregistravimo data </w:t>
      </w:r>
      <w:r w:rsidR="0081637E">
        <w:rPr>
          <w:rFonts w:ascii="Times New Roman" w:hAnsi="Times New Roman"/>
          <w:lang w:val="lt-LT"/>
        </w:rPr>
        <w:t>2025 m. gruodžio 4 d.</w:t>
      </w:r>
    </w:p>
    <w:p w14:paraId="45B3BDD0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BE1C48A" w14:textId="77777777" w:rsidR="00A62410" w:rsidRPr="00DA643D" w:rsidRDefault="00A6241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85AAF5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10.</w:t>
      </w:r>
      <w:r w:rsidRPr="00DA643D">
        <w:rPr>
          <w:rFonts w:ascii="Times New Roman" w:hAnsi="Times New Roman"/>
          <w:b/>
          <w:lang w:val="lt-LT"/>
        </w:rPr>
        <w:tab/>
        <w:t>TEKSTO PERŽIŪROS DATA</w:t>
      </w:r>
    </w:p>
    <w:p w14:paraId="71FC3D09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BEE6803" w14:textId="73DA3E79" w:rsidR="0081637E" w:rsidRPr="00DA643D" w:rsidRDefault="0081637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2025 m. gruodžio 4 d.</w:t>
      </w:r>
    </w:p>
    <w:p w14:paraId="591F4EC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11D526D" w14:textId="50411A8C" w:rsidR="002265BA" w:rsidRPr="00DA643D" w:rsidRDefault="002265BA" w:rsidP="002265BA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DA643D">
        <w:rPr>
          <w:rFonts w:ascii="Times New Roman" w:hAnsi="Times New Roman"/>
          <w:i/>
          <w:lang w:val="lt-LT"/>
        </w:rPr>
        <w:t xml:space="preserve"> </w:t>
      </w:r>
      <w:hyperlink r:id="rId14" w:history="1">
        <w:r w:rsidR="00A6462C" w:rsidRPr="000B246D">
          <w:rPr>
            <w:rFonts w:ascii="Times New Roman" w:eastAsia="Calibri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</w:p>
    <w:p w14:paraId="7CEFF34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lang w:val="lt-LT"/>
        </w:rPr>
        <w:br w:type="page"/>
      </w:r>
    </w:p>
    <w:p w14:paraId="1C5559F7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11692AC8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A9AEA2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41606E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C12B35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477D785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493CFE6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59B887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ACE2161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0E36746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EFDA499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53A055F4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90E44D9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3741AD7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5836740F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C0F4801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14A1F1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3967458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DFA0B0B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C866BE1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BE56A23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B257A8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7DBA27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FF51D2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II PRIEDAS</w:t>
      </w:r>
    </w:p>
    <w:p w14:paraId="296B49A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13F5CE1C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caps/>
          <w:lang w:val="lt-LT"/>
        </w:rPr>
        <w:t>REGISTRACIJOS sąlygos</w:t>
      </w:r>
    </w:p>
    <w:p w14:paraId="57F0C95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B69A94F" w14:textId="77777777" w:rsidR="002265BA" w:rsidRPr="00DA643D" w:rsidRDefault="002265BA" w:rsidP="002265BA">
      <w:pPr>
        <w:tabs>
          <w:tab w:val="left" w:pos="1701"/>
        </w:tabs>
        <w:spacing w:after="0" w:line="240" w:lineRule="auto"/>
        <w:ind w:left="1701" w:hanging="567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A.</w:t>
      </w:r>
      <w:r w:rsidRPr="00DA643D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2F912234" w14:textId="77777777" w:rsidR="002265BA" w:rsidRPr="00DA643D" w:rsidRDefault="002265BA" w:rsidP="002265BA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lang w:val="lt-LT"/>
        </w:rPr>
      </w:pPr>
    </w:p>
    <w:p w14:paraId="6DD9EAF2" w14:textId="77777777" w:rsidR="002265BA" w:rsidRPr="00DA643D" w:rsidRDefault="002265BA" w:rsidP="002265BA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B.</w:t>
      </w:r>
      <w:r w:rsidRPr="00DA643D">
        <w:rPr>
          <w:rFonts w:ascii="Times New Roman" w:hAnsi="Times New Roman"/>
          <w:b/>
          <w:lang w:val="lt-LT"/>
        </w:rPr>
        <w:tab/>
        <w:t xml:space="preserve">TIEKIMO IR VARTOJIMO SĄLYGOS AR APRIBOJIMAI </w:t>
      </w:r>
    </w:p>
    <w:p w14:paraId="5C173FBF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2F569B8" w14:textId="77777777" w:rsidR="002265BA" w:rsidRPr="00DA643D" w:rsidRDefault="002265BA" w:rsidP="002265BA">
      <w:pPr>
        <w:tabs>
          <w:tab w:val="left" w:pos="540"/>
        </w:tabs>
        <w:spacing w:after="0" w:line="240" w:lineRule="auto"/>
        <w:ind w:left="540" w:hanging="540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 xml:space="preserve">A. </w:t>
      </w:r>
      <w:r w:rsidRPr="00DA643D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1BE5577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8593CBC" w14:textId="77777777" w:rsidR="002265BA" w:rsidRPr="00DA643D" w:rsidRDefault="002265BA" w:rsidP="002265B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Gamintojo (-ų), atsakingo (-ų) už serijų išleidimą, pavadinimas (-ai) ir adresas (-ai)</w:t>
      </w:r>
    </w:p>
    <w:p w14:paraId="227BD43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389D6C5" w14:textId="77777777" w:rsidR="002265BA" w:rsidRPr="009F66A3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9F66A3">
        <w:rPr>
          <w:rFonts w:ascii="Times New Roman" w:hAnsi="Times New Roman"/>
          <w:lang w:val="lt-LT"/>
        </w:rPr>
        <w:t xml:space="preserve">GP </w:t>
      </w:r>
      <w:proofErr w:type="spellStart"/>
      <w:r w:rsidRPr="009F66A3">
        <w:rPr>
          <w:rFonts w:ascii="Times New Roman" w:hAnsi="Times New Roman"/>
          <w:lang w:val="lt-LT"/>
        </w:rPr>
        <w:t>Grenzach</w:t>
      </w:r>
      <w:proofErr w:type="spellEnd"/>
      <w:r w:rsidRPr="009F66A3">
        <w:rPr>
          <w:rFonts w:ascii="Times New Roman" w:hAnsi="Times New Roman"/>
          <w:lang w:val="lt-LT"/>
        </w:rPr>
        <w:t xml:space="preserve"> </w:t>
      </w:r>
      <w:proofErr w:type="spellStart"/>
      <w:r w:rsidRPr="009F66A3">
        <w:rPr>
          <w:rFonts w:ascii="Times New Roman" w:hAnsi="Times New Roman"/>
          <w:lang w:val="lt-LT"/>
        </w:rPr>
        <w:t>Produktions</w:t>
      </w:r>
      <w:proofErr w:type="spellEnd"/>
      <w:r w:rsidRPr="009F66A3">
        <w:rPr>
          <w:rFonts w:ascii="Times New Roman" w:hAnsi="Times New Roman"/>
          <w:lang w:val="lt-LT"/>
        </w:rPr>
        <w:t xml:space="preserve"> </w:t>
      </w:r>
      <w:proofErr w:type="spellStart"/>
      <w:r w:rsidRPr="009F66A3">
        <w:rPr>
          <w:rFonts w:ascii="Times New Roman" w:hAnsi="Times New Roman"/>
          <w:lang w:val="lt-LT"/>
        </w:rPr>
        <w:t>GmbH</w:t>
      </w:r>
      <w:proofErr w:type="spellEnd"/>
    </w:p>
    <w:p w14:paraId="5A00F64B" w14:textId="77777777" w:rsidR="002265BA" w:rsidRPr="009F66A3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9F66A3">
        <w:rPr>
          <w:rFonts w:ascii="Times New Roman" w:hAnsi="Times New Roman"/>
          <w:lang w:val="lt-LT"/>
        </w:rPr>
        <w:t>Emil-Barell-Strasse</w:t>
      </w:r>
      <w:proofErr w:type="spellEnd"/>
      <w:r w:rsidRPr="009F66A3">
        <w:rPr>
          <w:rFonts w:ascii="Times New Roman" w:hAnsi="Times New Roman"/>
          <w:lang w:val="lt-LT"/>
        </w:rPr>
        <w:t xml:space="preserve"> 7</w:t>
      </w:r>
    </w:p>
    <w:p w14:paraId="71F573F5" w14:textId="77777777" w:rsidR="002265BA" w:rsidRPr="009F66A3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9F66A3">
        <w:rPr>
          <w:rFonts w:ascii="Times New Roman" w:hAnsi="Times New Roman"/>
          <w:lang w:val="lt-LT"/>
        </w:rPr>
        <w:t xml:space="preserve">79639 </w:t>
      </w:r>
      <w:proofErr w:type="spellStart"/>
      <w:r w:rsidRPr="009F66A3">
        <w:rPr>
          <w:rFonts w:ascii="Times New Roman" w:hAnsi="Times New Roman"/>
          <w:lang w:val="lt-LT"/>
        </w:rPr>
        <w:t>Grenzach-Wyhlen</w:t>
      </w:r>
      <w:proofErr w:type="spellEnd"/>
    </w:p>
    <w:p w14:paraId="706E809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9F66A3">
        <w:rPr>
          <w:rFonts w:ascii="Times New Roman" w:hAnsi="Times New Roman"/>
          <w:lang w:val="lt-LT"/>
        </w:rPr>
        <w:t>Vokietija</w:t>
      </w:r>
    </w:p>
    <w:p w14:paraId="5A4884D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B1DE1E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716AE3" w14:textId="77777777" w:rsidR="002265BA" w:rsidRPr="00DA643D" w:rsidRDefault="002265BA" w:rsidP="002265BA">
      <w:pP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B. </w:t>
      </w:r>
      <w:r w:rsidRPr="00DA643D">
        <w:rPr>
          <w:rFonts w:ascii="Times New Roman" w:hAnsi="Times New Roman"/>
          <w:b/>
          <w:lang w:val="lt-LT"/>
        </w:rPr>
        <w:tab/>
        <w:t xml:space="preserve">TIEKIMO IR VARTOJIMO SĄLYGOS AR APRIBOJIMAI </w:t>
      </w:r>
    </w:p>
    <w:p w14:paraId="7E1E50D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C113CA6" w14:textId="60EDD299" w:rsidR="002265BA" w:rsidRPr="00DA643D" w:rsidRDefault="002265BA" w:rsidP="002265BA">
      <w:pPr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Nereceptinis vaist</w:t>
      </w:r>
      <w:r w:rsidR="009F66A3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>s.</w:t>
      </w:r>
    </w:p>
    <w:p w14:paraId="6C508AA3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68E3836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7B35E24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5D37D84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26FEA4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A7BE6F5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E58292E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730C44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4E7516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929D1E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655DD6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FCD9DF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E3170DB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9C36BE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90E8D59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E517DC6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7530B1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7DD5C6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22FB11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AA9A3F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904D23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9014F6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24F66C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B26A3A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46122D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D81B45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3F1716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III PRIEDAS</w:t>
      </w:r>
    </w:p>
    <w:p w14:paraId="10998FC3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E2CD69F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ŽENKLINIMAS IR PAKUOTĖS LAPELIS</w:t>
      </w:r>
    </w:p>
    <w:p w14:paraId="49328719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3275B54E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8B9486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71B73CE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3367E4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C9643F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BBAA8C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2E9EE2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3612A01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1951CE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08216F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9B7EE2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03821A3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46F516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D9247B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FD6F26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41E43F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8223FC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F6C35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9AFA91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2F750D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4E6296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CCECBE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703574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4FBF7E41" w14:textId="380B9157" w:rsidR="002265BA" w:rsidRDefault="002265B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A. ŽENKLINIMAS</w:t>
      </w:r>
    </w:p>
    <w:p w14:paraId="2ED3964A" w14:textId="06396D01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641763DA" w14:textId="705E8DA4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766CB88C" w14:textId="43F0C952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07682F60" w14:textId="42EE2E85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467B8A72" w14:textId="0C7B00FF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65E1F859" w14:textId="290153A3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32F25DDF" w14:textId="1707FCB2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2875F37C" w14:textId="500AA613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4392126D" w14:textId="55D9AC2C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1AAF0641" w14:textId="478F9F2A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6BD9E6E5" w14:textId="217BDAD3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27869F67" w14:textId="729E0895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33BC37FD" w14:textId="56BCA220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1DA48ED4" w14:textId="4D080F64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494347E5" w14:textId="3529EA7E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2415B67F" w14:textId="7006EDFE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54E50A88" w14:textId="71D1D48D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19D41A90" w14:textId="790BCB2B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547E2E0D" w14:textId="07B98543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733A1B53" w14:textId="17374401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3E388FCA" w14:textId="1AF0FF6B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2A8366D7" w14:textId="0E0D1E13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28477BD2" w14:textId="5965F49D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37661642" w14:textId="6270B90B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1977B763" w14:textId="20C30305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7457972D" w14:textId="5F4F9AAC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0BEDA61C" w14:textId="77777777" w:rsidR="004D285A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346D3D7F" w14:textId="77777777" w:rsidR="004D285A" w:rsidRPr="00DA643D" w:rsidRDefault="004D285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4B98BD0B" w14:textId="370A29AF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 xml:space="preserve">INFORMACIJA ANT IŠORINĖS PAKUOTĖS </w:t>
      </w:r>
    </w:p>
    <w:p w14:paraId="3D9925D7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</w:p>
    <w:p w14:paraId="374D7097" w14:textId="38FFBF64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KARTON</w:t>
      </w:r>
      <w:r w:rsidR="000B7008">
        <w:rPr>
          <w:rFonts w:ascii="Times New Roman" w:hAnsi="Times New Roman"/>
          <w:b/>
          <w:lang w:val="lt-LT"/>
        </w:rPr>
        <w:t xml:space="preserve">O </w:t>
      </w:r>
      <w:r w:rsidRPr="00DA643D">
        <w:rPr>
          <w:rFonts w:ascii="Times New Roman" w:hAnsi="Times New Roman"/>
          <w:b/>
          <w:lang w:val="lt-LT"/>
        </w:rPr>
        <w:t xml:space="preserve"> DĖŽUTĖ</w:t>
      </w:r>
    </w:p>
    <w:p w14:paraId="30E50F46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</w:p>
    <w:p w14:paraId="5E87AFAB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</w:p>
    <w:p w14:paraId="166B18A7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>VAISTINIO PREPARATO PAVADINIMAS</w:t>
      </w:r>
    </w:p>
    <w:p w14:paraId="259D76DE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4E5DEF8" w14:textId="0100C594" w:rsidR="004D285A" w:rsidRPr="00DA643D" w:rsidRDefault="00887C7F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Canesten</w:t>
      </w:r>
      <w:proofErr w:type="spellEnd"/>
      <w:r w:rsidR="004D285A" w:rsidRPr="00DA643D">
        <w:rPr>
          <w:rFonts w:ascii="Times New Roman" w:hAnsi="Times New Roman"/>
          <w:lang w:val="lt-LT"/>
        </w:rPr>
        <w:t xml:space="preserve"> </w:t>
      </w:r>
      <w:r w:rsidR="004D285A">
        <w:rPr>
          <w:rFonts w:ascii="Times New Roman" w:hAnsi="Times New Roman"/>
          <w:lang w:val="lt-LT"/>
        </w:rPr>
        <w:t>10 </w:t>
      </w:r>
      <w:r w:rsidR="004D285A" w:rsidRPr="00DA643D">
        <w:rPr>
          <w:rFonts w:ascii="Times New Roman" w:hAnsi="Times New Roman"/>
          <w:lang w:val="lt-LT"/>
        </w:rPr>
        <w:t>mg</w:t>
      </w:r>
      <w:r w:rsidR="004D285A">
        <w:rPr>
          <w:rFonts w:ascii="Times New Roman" w:hAnsi="Times New Roman"/>
          <w:lang w:val="lt-LT"/>
        </w:rPr>
        <w:t>/g</w:t>
      </w:r>
      <w:r w:rsidR="004D285A" w:rsidRPr="00DA643D">
        <w:rPr>
          <w:rFonts w:ascii="Times New Roman" w:hAnsi="Times New Roman"/>
          <w:lang w:val="lt-LT"/>
        </w:rPr>
        <w:t xml:space="preserve"> </w:t>
      </w:r>
      <w:r w:rsidR="004D285A">
        <w:rPr>
          <w:rFonts w:ascii="Times New Roman" w:hAnsi="Times New Roman"/>
          <w:lang w:val="lt-LT"/>
        </w:rPr>
        <w:t>kremas</w:t>
      </w:r>
    </w:p>
    <w:p w14:paraId="21A78C0A" w14:textId="013F1EEB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k</w:t>
      </w:r>
      <w:r w:rsidRPr="00DA643D">
        <w:rPr>
          <w:rFonts w:ascii="Times New Roman" w:hAnsi="Times New Roman"/>
          <w:lang w:val="lt-LT"/>
        </w:rPr>
        <w:t>lotrimazol</w:t>
      </w:r>
      <w:r>
        <w:rPr>
          <w:rFonts w:ascii="Times New Roman" w:hAnsi="Times New Roman"/>
          <w:lang w:val="lt-LT"/>
        </w:rPr>
        <w:t>as</w:t>
      </w:r>
      <w:proofErr w:type="spellEnd"/>
    </w:p>
    <w:p w14:paraId="33B41B19" w14:textId="77777777" w:rsidR="004D285A" w:rsidRPr="00DA643D" w:rsidRDefault="004D285A" w:rsidP="004D285A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14:paraId="1F806227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B42445E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>VEIKLIOJI (-IOS) MEDŽIAGA (-OS) IR JOS (-Ų) KIEKIS (-IAI)</w:t>
      </w:r>
    </w:p>
    <w:p w14:paraId="58458797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E6F8398" w14:textId="645D6E80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1</w:t>
      </w:r>
      <w:r>
        <w:rPr>
          <w:rFonts w:ascii="Times New Roman" w:hAnsi="Times New Roman"/>
          <w:lang w:val="lt-LT"/>
        </w:rPr>
        <w:t> g kremo yra</w:t>
      </w:r>
      <w:r w:rsidRPr="00DA643D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1</w:t>
      </w:r>
      <w:r w:rsidRPr="00DA643D">
        <w:rPr>
          <w:rFonts w:ascii="Times New Roman" w:hAnsi="Times New Roman"/>
          <w:lang w:val="lt-LT"/>
        </w:rPr>
        <w:t xml:space="preserve">0 mg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>.</w:t>
      </w:r>
    </w:p>
    <w:p w14:paraId="171852F6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1B335AD8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1C30E225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>PAGALBINIŲ MEDŽIAGŲ SĄRAŠAS</w:t>
      </w:r>
    </w:p>
    <w:p w14:paraId="1A605878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</w:p>
    <w:p w14:paraId="2E02C078" w14:textId="24CFC83E" w:rsidR="004D285A" w:rsidRPr="00231445" w:rsidRDefault="004D285A" w:rsidP="004D285A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alkoholis</w:t>
      </w:r>
      <w:r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</w:t>
      </w:r>
      <w:r w:rsidRPr="00231445">
        <w:rPr>
          <w:rFonts w:ascii="Times New Roman" w:eastAsia="Times New Roman" w:hAnsi="Times New Roman" w:cs="Times New Roman"/>
          <w:color w:val="000000"/>
          <w:lang w:val="lt"/>
        </w:rPr>
        <w:t>etostearilo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alkoholis</w:t>
      </w:r>
      <w:r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</w:t>
      </w:r>
      <w:r w:rsidRPr="00231445">
        <w:rPr>
          <w:rFonts w:ascii="Times New Roman" w:eastAsia="Times New Roman" w:hAnsi="Times New Roman" w:cs="Times New Roman"/>
          <w:color w:val="000000"/>
          <w:lang w:val="lt"/>
        </w:rPr>
        <w:t>etilo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palmitatas</w:t>
      </w:r>
      <w:proofErr w:type="spellEnd"/>
      <w:r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o</w:t>
      </w:r>
      <w:r w:rsidRPr="00231445">
        <w:rPr>
          <w:rFonts w:ascii="Times New Roman" w:eastAsia="Times New Roman" w:hAnsi="Times New Roman" w:cs="Times New Roman"/>
          <w:color w:val="000000"/>
          <w:lang w:val="lt"/>
        </w:rPr>
        <w:t>ktildodekanolis</w:t>
      </w:r>
      <w:proofErr w:type="spellEnd"/>
      <w:r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p</w:t>
      </w:r>
      <w:r w:rsidRPr="00231445">
        <w:rPr>
          <w:rFonts w:ascii="Times New Roman" w:eastAsia="Times New Roman" w:hAnsi="Times New Roman" w:cs="Times New Roman"/>
          <w:color w:val="000000"/>
          <w:lang w:val="lt"/>
        </w:rPr>
        <w:t>olisorbatas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60</w:t>
      </w:r>
      <w:r>
        <w:rPr>
          <w:rFonts w:ascii="Times New Roman" w:eastAsia="Times New Roman" w:hAnsi="Times New Roman" w:cs="Times New Roman"/>
          <w:color w:val="000000"/>
          <w:lang w:val="lt"/>
        </w:rPr>
        <w:t>, i</w:t>
      </w:r>
      <w:r w:rsidRPr="00231445">
        <w:rPr>
          <w:rFonts w:ascii="Times New Roman" w:eastAsia="Times New Roman" w:hAnsi="Times New Roman" w:cs="Times New Roman"/>
          <w:color w:val="000000"/>
          <w:lang w:val="lt"/>
        </w:rPr>
        <w:t>šgrynintas vanduo</w:t>
      </w:r>
      <w:r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s</w:t>
      </w:r>
      <w:r w:rsidRPr="00231445">
        <w:rPr>
          <w:rFonts w:ascii="Times New Roman" w:eastAsia="Times New Roman" w:hAnsi="Times New Roman" w:cs="Times New Roman"/>
          <w:color w:val="000000"/>
          <w:lang w:val="lt"/>
        </w:rPr>
        <w:t>orbitano</w:t>
      </w:r>
      <w:proofErr w:type="spellEnd"/>
      <w:r w:rsidRPr="00231445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Pr="00231445">
        <w:rPr>
          <w:rFonts w:ascii="Times New Roman" w:eastAsia="Times New Roman" w:hAnsi="Times New Roman" w:cs="Times New Roman"/>
          <w:color w:val="000000"/>
          <w:lang w:val="lt"/>
        </w:rPr>
        <w:t>stearatas</w:t>
      </w:r>
      <w:proofErr w:type="spellEnd"/>
      <w:r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05CE610C" w14:textId="77777777" w:rsidR="004D285A" w:rsidRPr="00DA643D" w:rsidRDefault="004D285A" w:rsidP="004D285A">
      <w:pPr>
        <w:tabs>
          <w:tab w:val="left" w:pos="0"/>
        </w:tabs>
        <w:spacing w:after="0" w:line="240" w:lineRule="auto"/>
        <w:rPr>
          <w:rFonts w:ascii="Times New Roman" w:hAnsi="Times New Roman"/>
          <w:lang w:val="lt-LT"/>
        </w:rPr>
      </w:pPr>
    </w:p>
    <w:p w14:paraId="596DAF0C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FE14735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6075B303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E617679" w14:textId="77777777" w:rsidR="004D285A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Kremas</w:t>
      </w:r>
    </w:p>
    <w:p w14:paraId="1C0AC784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20 g</w:t>
      </w:r>
    </w:p>
    <w:p w14:paraId="6494D856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3D3C3CB9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AF26B1C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</w:t>
      </w:r>
      <w:r w:rsidRPr="00DA643D">
        <w:rPr>
          <w:rFonts w:ascii="Times New Roman" w:hAnsi="Times New Roman"/>
          <w:b/>
          <w:lang w:val="lt-LT"/>
        </w:rPr>
        <w:tab/>
        <w:t>VARTOJIMO METODAS IR BŪDAS (-AI)</w:t>
      </w:r>
    </w:p>
    <w:p w14:paraId="5103EC36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E89A1B2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Vartoti </w:t>
      </w:r>
      <w:r w:rsidRPr="0003356A">
        <w:rPr>
          <w:rFonts w:ascii="Times New Roman" w:hAnsi="Times New Roman"/>
          <w:lang w:val="lt-LT"/>
        </w:rPr>
        <w:t>ant odos.</w:t>
      </w:r>
    </w:p>
    <w:p w14:paraId="210CE77B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Prieš vartojimą perskaitykite pakuotės lapelį.</w:t>
      </w:r>
    </w:p>
    <w:p w14:paraId="07192DE8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C02D70C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400E949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</w:t>
      </w:r>
      <w:r w:rsidRPr="00DA643D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72026E28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248F029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Laikyti vaikams nepastebimoje ir nepasiekiamoje vietoje.</w:t>
      </w:r>
    </w:p>
    <w:p w14:paraId="23324A02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B4E04E5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B1E9AAF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7.</w:t>
      </w:r>
      <w:r w:rsidRPr="00DA643D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40210F14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0FFB917" w14:textId="01E1D4E9" w:rsidR="004D285A" w:rsidRPr="00DB0708" w:rsidRDefault="001461A8" w:rsidP="004D28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="004D285A"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  <w:r w:rsidR="004D285A"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 xml:space="preserve"> </w:t>
      </w:r>
    </w:p>
    <w:p w14:paraId="4F4C547F" w14:textId="382731E4" w:rsidR="004D285A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2B1D470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3E526AFF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8.</w:t>
      </w:r>
      <w:r w:rsidRPr="00DA643D">
        <w:rPr>
          <w:rFonts w:ascii="Times New Roman" w:hAnsi="Times New Roman"/>
          <w:b/>
          <w:lang w:val="lt-LT"/>
        </w:rPr>
        <w:tab/>
        <w:t>TINKAMUMO LAIKAS</w:t>
      </w:r>
    </w:p>
    <w:p w14:paraId="7ADF90D3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DC3E6D6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EXP</w:t>
      </w:r>
      <w:r w:rsidRPr="00DA643D">
        <w:rPr>
          <w:rFonts w:ascii="Times New Roman" w:hAnsi="Times New Roman"/>
          <w:lang w:val="lt-LT"/>
        </w:rPr>
        <w:t xml:space="preserve"> {mm MMMM}</w:t>
      </w:r>
      <w:r w:rsidRPr="00DA643D">
        <w:rPr>
          <w:rFonts w:ascii="Times New Roman" w:hAnsi="Times New Roman"/>
          <w:i/>
          <w:sz w:val="24"/>
          <w:lang w:val="lt-LT"/>
        </w:rPr>
        <w:t xml:space="preserve"> </w:t>
      </w:r>
      <w:r w:rsidRPr="00DA643D">
        <w:rPr>
          <w:rFonts w:ascii="Times New Roman" w:hAnsi="Times New Roman"/>
          <w:i/>
          <w:lang w:val="lt-LT"/>
        </w:rPr>
        <w:t>[mėnuo, metai]</w:t>
      </w:r>
    </w:p>
    <w:p w14:paraId="0F7B8712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bookmarkStart w:id="9" w:name="_Hlk74721423"/>
      <w:r w:rsidRPr="0003356A">
        <w:rPr>
          <w:rFonts w:ascii="Times New Roman" w:hAnsi="Times New Roman"/>
          <w:lang w:val="lt-LT"/>
        </w:rPr>
        <w:t>Pirmą kartą atidarius tūbelę, galima vartoti 3 mėnesius</w:t>
      </w:r>
      <w:r>
        <w:rPr>
          <w:rFonts w:ascii="Times New Roman" w:hAnsi="Times New Roman"/>
          <w:lang w:val="lt-LT"/>
        </w:rPr>
        <w:t>.</w:t>
      </w:r>
    </w:p>
    <w:bookmarkEnd w:id="9"/>
    <w:p w14:paraId="10F9839A" w14:textId="77777777" w:rsidR="004D285A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F3A580D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C50D1E7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9.</w:t>
      </w:r>
      <w:r w:rsidRPr="00DA643D">
        <w:rPr>
          <w:rFonts w:ascii="Times New Roman" w:hAnsi="Times New Roman"/>
          <w:b/>
          <w:lang w:val="lt-LT"/>
        </w:rPr>
        <w:tab/>
        <w:t>SPECIALIOS LAIKYMO SĄLYGOS</w:t>
      </w:r>
    </w:p>
    <w:p w14:paraId="139142F8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</w:p>
    <w:p w14:paraId="698634E3" w14:textId="77777777" w:rsidR="001461A8" w:rsidRPr="00DB0708" w:rsidRDefault="001461A8" w:rsidP="001461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 xml:space="preserve"> </w:t>
      </w:r>
    </w:p>
    <w:p w14:paraId="46C2D279" w14:textId="5CA7D39C" w:rsidR="004D285A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D6DFE23" w14:textId="77777777" w:rsidR="001461A8" w:rsidRPr="00DA643D" w:rsidRDefault="001461A8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3B115681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10.</w:t>
      </w:r>
      <w:r w:rsidRPr="00DA643D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233077F2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FBB3EDB" w14:textId="77777777" w:rsidR="001461A8" w:rsidRPr="00DB0708" w:rsidRDefault="001461A8" w:rsidP="001461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 xml:space="preserve"> </w:t>
      </w:r>
    </w:p>
    <w:p w14:paraId="157633AB" w14:textId="7D6755F6" w:rsidR="004D285A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059A8B2" w14:textId="77777777" w:rsidR="001461A8" w:rsidRPr="00DA643D" w:rsidRDefault="001461A8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2A8D5CC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11.</w:t>
      </w:r>
      <w:r w:rsidRPr="00DA643D">
        <w:rPr>
          <w:rFonts w:ascii="Times New Roman" w:hAnsi="Times New Roman"/>
          <w:b/>
          <w:lang w:val="lt-LT"/>
        </w:rPr>
        <w:tab/>
        <w:t>REGISTRUOTOJO PAVADINIMAS IR ADRESAS</w:t>
      </w:r>
    </w:p>
    <w:p w14:paraId="521EF988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957AB27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UAB Bayer</w:t>
      </w:r>
    </w:p>
    <w:p w14:paraId="034DBB5B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Sporto 18</w:t>
      </w:r>
    </w:p>
    <w:p w14:paraId="581950C6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LT-09238 Vilnius</w:t>
      </w:r>
    </w:p>
    <w:p w14:paraId="5E3C970B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Lietuva</w:t>
      </w:r>
    </w:p>
    <w:p w14:paraId="557B6D0B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B1315FC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63F6055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12.</w:t>
      </w:r>
      <w:r w:rsidRPr="00DA643D">
        <w:rPr>
          <w:rFonts w:ascii="Times New Roman" w:hAnsi="Times New Roman"/>
          <w:b/>
          <w:lang w:val="lt-LT"/>
        </w:rPr>
        <w:tab/>
        <w:t>REGISTRACIJOS PAŽYMĖJIMO NUMERIS (-IAI)</w:t>
      </w:r>
    </w:p>
    <w:p w14:paraId="685F530D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5449930" w14:textId="77777777" w:rsidR="000B246D" w:rsidRDefault="000B246D" w:rsidP="000B24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LT/1/22/4960/001 </w:t>
      </w:r>
    </w:p>
    <w:p w14:paraId="63C9B763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C8D2CAD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EF7CF46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13.</w:t>
      </w:r>
      <w:r w:rsidRPr="00DA643D">
        <w:rPr>
          <w:rFonts w:ascii="Times New Roman" w:hAnsi="Times New Roman"/>
          <w:b/>
          <w:lang w:val="lt-LT"/>
        </w:rPr>
        <w:tab/>
        <w:t>SERIJOS NUMERIS</w:t>
      </w:r>
    </w:p>
    <w:p w14:paraId="63D795E1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09DD6B1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Lot</w:t>
      </w:r>
      <w:r w:rsidRPr="00DA643D">
        <w:rPr>
          <w:rFonts w:ascii="Times New Roman" w:hAnsi="Times New Roman"/>
          <w:lang w:val="lt-LT"/>
        </w:rPr>
        <w:t xml:space="preserve"> {numeris}</w:t>
      </w:r>
    </w:p>
    <w:p w14:paraId="22422B1B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F7C6660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2705A39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14.</w:t>
      </w:r>
      <w:r w:rsidRPr="00DA643D">
        <w:rPr>
          <w:rFonts w:ascii="Times New Roman" w:hAnsi="Times New Roman"/>
          <w:b/>
          <w:lang w:val="lt-LT"/>
        </w:rPr>
        <w:tab/>
        <w:t>PARDAVIMO (IŠDAVIMO) TVARKA</w:t>
      </w:r>
    </w:p>
    <w:p w14:paraId="6B422561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3A0F0EC" w14:textId="77777777" w:rsidR="004D285A" w:rsidRPr="00DA643D" w:rsidRDefault="004D285A" w:rsidP="004D285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Nereceptinis vaistas.</w:t>
      </w:r>
    </w:p>
    <w:p w14:paraId="30478326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27F147C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0419E0F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15.</w:t>
      </w:r>
      <w:r w:rsidRPr="00DA643D">
        <w:rPr>
          <w:rFonts w:ascii="Times New Roman" w:hAnsi="Times New Roman"/>
          <w:b/>
          <w:lang w:val="lt-LT"/>
        </w:rPr>
        <w:tab/>
        <w:t>VARTOJIMO INSTRUKCIJA</w:t>
      </w:r>
    </w:p>
    <w:p w14:paraId="10596418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0619A80" w14:textId="77777777" w:rsidR="004D285A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0506AE">
        <w:rPr>
          <w:rFonts w:ascii="Times New Roman" w:hAnsi="Times New Roman"/>
          <w:lang w:val="lt-LT"/>
        </w:rPr>
        <w:t>Vietiniam grybelių sukeltos odos ir išorinės gleivinės infekcijos gydymui.</w:t>
      </w:r>
    </w:p>
    <w:p w14:paraId="4B70F9AA" w14:textId="2E4DC250" w:rsidR="004D285A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Kremą </w:t>
      </w:r>
      <w:r w:rsidR="001461A8" w:rsidRPr="001461A8">
        <w:rPr>
          <w:rFonts w:ascii="Times New Roman" w:hAnsi="Times New Roman"/>
          <w:lang w:val="lt-LT"/>
        </w:rPr>
        <w:t xml:space="preserve">plonu sluoksniu </w:t>
      </w:r>
      <w:r>
        <w:rPr>
          <w:rFonts w:ascii="Times New Roman" w:hAnsi="Times New Roman"/>
          <w:lang w:val="lt-LT"/>
        </w:rPr>
        <w:t xml:space="preserve">tepti </w:t>
      </w:r>
      <w:r w:rsidRPr="000506AE">
        <w:rPr>
          <w:rFonts w:ascii="Times New Roman" w:hAnsi="Times New Roman"/>
          <w:lang w:val="lt-LT"/>
        </w:rPr>
        <w:t xml:space="preserve">2–3 kartus per parą </w:t>
      </w:r>
      <w:r>
        <w:rPr>
          <w:rFonts w:ascii="Times New Roman" w:hAnsi="Times New Roman"/>
          <w:lang w:val="lt-LT"/>
        </w:rPr>
        <w:t>ir švelniai įtrinti.</w:t>
      </w:r>
    </w:p>
    <w:p w14:paraId="4826CE71" w14:textId="0AA95E8D" w:rsidR="004D285A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E9D0F4F" w14:textId="77777777" w:rsidR="001461A8" w:rsidRPr="00DA643D" w:rsidRDefault="001461A8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3CA9D2B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t>16.</w:t>
      </w:r>
      <w:r w:rsidRPr="00DA643D">
        <w:rPr>
          <w:rFonts w:ascii="Times New Roman" w:hAnsi="Times New Roman"/>
          <w:b/>
          <w:lang w:val="lt-LT"/>
        </w:rPr>
        <w:tab/>
        <w:t>INFORMACIJA BRAILIO RAŠTU</w:t>
      </w:r>
    </w:p>
    <w:p w14:paraId="5EFC4579" w14:textId="77777777" w:rsidR="004D285A" w:rsidRPr="00DA643D" w:rsidRDefault="004D285A" w:rsidP="004D285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F021E68" w14:textId="2E7052DC" w:rsidR="004D285A" w:rsidRPr="009F66A3" w:rsidRDefault="00887C7F" w:rsidP="004D285A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Canesten</w:t>
      </w:r>
      <w:proofErr w:type="spellEnd"/>
      <w:r w:rsidR="00443785">
        <w:rPr>
          <w:rFonts w:ascii="Times New Roman" w:hAnsi="Times New Roman"/>
          <w:lang w:val="lt-LT"/>
        </w:rPr>
        <w:t xml:space="preserve"> 10 mg/g </w:t>
      </w:r>
      <w:r w:rsidR="00443785" w:rsidRPr="00B35306">
        <w:rPr>
          <w:rFonts w:ascii="Times New Roman" w:hAnsi="Times New Roman"/>
          <w:highlight w:val="lightGray"/>
          <w:lang w:val="lt-LT"/>
        </w:rPr>
        <w:t>kremas</w:t>
      </w:r>
    </w:p>
    <w:p w14:paraId="5F554163" w14:textId="77777777" w:rsidR="004D285A" w:rsidRPr="009F66A3" w:rsidRDefault="004D285A" w:rsidP="004D285A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64BA695A" w14:textId="77777777" w:rsidR="004D285A" w:rsidRPr="009F66A3" w:rsidRDefault="004D285A" w:rsidP="004D28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lt-LT"/>
        </w:rPr>
      </w:pPr>
    </w:p>
    <w:p w14:paraId="5E687B3C" w14:textId="77777777" w:rsidR="004D285A" w:rsidRPr="00DB0708" w:rsidRDefault="004D285A" w:rsidP="004D28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4"/>
          <w:lang w:val="lt-LT"/>
        </w:rPr>
      </w:pP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>17.</w:t>
      </w: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2D BRŪKŠNINIS KODAS</w:t>
      </w:r>
    </w:p>
    <w:p w14:paraId="694C88F5" w14:textId="77777777" w:rsidR="004D285A" w:rsidRPr="00DB0708" w:rsidRDefault="004D285A" w:rsidP="004D28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382F08E1" w14:textId="77777777" w:rsidR="004D285A" w:rsidRPr="00DB0708" w:rsidRDefault="004D285A" w:rsidP="004D28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 xml:space="preserve">Duomenys nebūtini. </w:t>
      </w:r>
    </w:p>
    <w:p w14:paraId="7F746C76" w14:textId="77777777" w:rsidR="004D285A" w:rsidRPr="00DB0708" w:rsidRDefault="004D285A" w:rsidP="004D28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3071EB12" w14:textId="77777777" w:rsidR="004D285A" w:rsidRPr="00DB0708" w:rsidRDefault="004D285A" w:rsidP="004D28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1D53E34A" w14:textId="77777777" w:rsidR="004D285A" w:rsidRPr="00DB0708" w:rsidRDefault="004D285A" w:rsidP="004D28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0"/>
          <w:lang w:val="lt-LT"/>
        </w:rPr>
      </w:pP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>18.</w:t>
      </w: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ŽMONĖMS SUPRANTAMI DUOMENYS</w:t>
      </w:r>
    </w:p>
    <w:p w14:paraId="364347E1" w14:textId="77777777" w:rsidR="004D285A" w:rsidRPr="00DB0708" w:rsidRDefault="004D285A" w:rsidP="004D285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2175C699" w14:textId="77777777" w:rsidR="004D285A" w:rsidRPr="00A62410" w:rsidRDefault="004D285A" w:rsidP="004D285A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/>
          <w:vanish/>
          <w:lang w:val="pt-PT"/>
        </w:rPr>
      </w:pPr>
      <w:r w:rsidRPr="00A62410">
        <w:rPr>
          <w:rFonts w:ascii="Times New Roman" w:hAnsi="Times New Roman"/>
          <w:highlight w:val="lightGray"/>
          <w:shd w:val="clear" w:color="auto" w:fill="CCCCCC"/>
          <w:lang w:val="pt-PT"/>
        </w:rPr>
        <w:t>Duomenys nebūtini.</w:t>
      </w:r>
    </w:p>
    <w:p w14:paraId="3E50A40A" w14:textId="77777777" w:rsidR="004D285A" w:rsidRPr="00DA643D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36B1DFE9" w14:textId="034E2473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1461A8">
        <w:rPr>
          <w:rFonts w:ascii="Times New Roman" w:eastAsia="Times New Roman" w:hAnsi="Times New Roman" w:cs="Times New Roman"/>
          <w:b/>
          <w:lang w:val="lt-LT" w:eastAsia="lt-LT"/>
        </w:rPr>
        <w:lastRenderedPageBreak/>
        <w:t xml:space="preserve">INFORMACIJA ANT VIDINĖS PAKUOTĖS </w:t>
      </w:r>
    </w:p>
    <w:p w14:paraId="60E7C409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65877AB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1461A8">
        <w:rPr>
          <w:rFonts w:ascii="Times New Roman" w:eastAsia="Times New Roman" w:hAnsi="Times New Roman" w:cs="Times New Roman"/>
          <w:b/>
          <w:lang w:val="lt-LT" w:eastAsia="lt-LT"/>
        </w:rPr>
        <w:t>Aliuminio tūbelė</w:t>
      </w:r>
    </w:p>
    <w:p w14:paraId="7AF3B242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0A97B1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6A5C1C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1.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VAISTINIO PREPARATO PAVADINIMAS</w:t>
      </w:r>
    </w:p>
    <w:p w14:paraId="5A5C6CEC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CB6FE7" w14:textId="7A3945EF" w:rsidR="004D285A" w:rsidRPr="001461A8" w:rsidRDefault="00887C7F" w:rsidP="004D285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Canesten</w:t>
      </w:r>
      <w:proofErr w:type="spellEnd"/>
      <w:r w:rsidR="004D285A" w:rsidRPr="001461A8">
        <w:rPr>
          <w:rFonts w:ascii="Times New Roman" w:hAnsi="Times New Roman" w:cs="Times New Roman"/>
          <w:lang w:val="lt-LT"/>
        </w:rPr>
        <w:t xml:space="preserve"> 10 mg/g kremas</w:t>
      </w:r>
    </w:p>
    <w:p w14:paraId="6590C669" w14:textId="1E124DAE" w:rsidR="004D285A" w:rsidRPr="001461A8" w:rsidRDefault="001461A8" w:rsidP="004D285A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1461A8">
        <w:rPr>
          <w:rFonts w:ascii="Times New Roman" w:hAnsi="Times New Roman" w:cs="Times New Roman"/>
          <w:lang w:val="lt-LT"/>
        </w:rPr>
        <w:t>k</w:t>
      </w:r>
      <w:r w:rsidR="004D285A" w:rsidRPr="001461A8">
        <w:rPr>
          <w:rFonts w:ascii="Times New Roman" w:hAnsi="Times New Roman" w:cs="Times New Roman"/>
          <w:lang w:val="lt-LT"/>
        </w:rPr>
        <w:t>lotrimazol</w:t>
      </w:r>
      <w:r w:rsidRPr="001461A8">
        <w:rPr>
          <w:rFonts w:ascii="Times New Roman" w:hAnsi="Times New Roman" w:cs="Times New Roman"/>
          <w:lang w:val="lt-LT"/>
        </w:rPr>
        <w:t>as</w:t>
      </w:r>
      <w:proofErr w:type="spellEnd"/>
    </w:p>
    <w:p w14:paraId="7E188DA5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EFEFB8A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0495B4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2.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 xml:space="preserve">VEIKLIOJI MEDŽIAGA IR JOS KIEKIS </w:t>
      </w:r>
    </w:p>
    <w:p w14:paraId="35EFF98D" w14:textId="77777777" w:rsidR="004D285A" w:rsidRPr="001461A8" w:rsidRDefault="004D285A" w:rsidP="004D285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4CE108B6" w14:textId="5022A236" w:rsidR="001461A8" w:rsidRPr="001461A8" w:rsidRDefault="001461A8" w:rsidP="001461A8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461A8">
        <w:rPr>
          <w:rFonts w:ascii="Times New Roman" w:hAnsi="Times New Roman" w:cs="Times New Roman"/>
          <w:lang w:val="lt-LT"/>
        </w:rPr>
        <w:t xml:space="preserve">1 g kremo yra 10 mg </w:t>
      </w:r>
      <w:proofErr w:type="spellStart"/>
      <w:r w:rsidRPr="001461A8">
        <w:rPr>
          <w:rFonts w:ascii="Times New Roman" w:hAnsi="Times New Roman" w:cs="Times New Roman"/>
          <w:lang w:val="lt-LT"/>
        </w:rPr>
        <w:t>klotrimazolo</w:t>
      </w:r>
      <w:proofErr w:type="spellEnd"/>
      <w:r w:rsidRPr="001461A8">
        <w:rPr>
          <w:rFonts w:ascii="Times New Roman" w:hAnsi="Times New Roman" w:cs="Times New Roman"/>
          <w:lang w:val="lt-LT"/>
        </w:rPr>
        <w:t>.</w:t>
      </w:r>
    </w:p>
    <w:p w14:paraId="524563EC" w14:textId="70180C00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914CB1" w14:textId="77777777" w:rsidR="001461A8" w:rsidRP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173C6F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3.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PAGALBINIŲ MEDŽIAGŲ SĄRAŠAS</w:t>
      </w:r>
    </w:p>
    <w:p w14:paraId="55765726" w14:textId="09E4B65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8B5BC5" w14:textId="77777777" w:rsidR="001461A8" w:rsidRPr="001461A8" w:rsidRDefault="001461A8" w:rsidP="001461A8">
      <w:pPr>
        <w:spacing w:after="15" w:line="248" w:lineRule="auto"/>
        <w:ind w:left="-5" w:hanging="10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 w:rsidRPr="001461A8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Pr="001461A8">
        <w:rPr>
          <w:rFonts w:ascii="Times New Roman" w:eastAsia="Times New Roman" w:hAnsi="Times New Roman" w:cs="Times New Roman"/>
          <w:color w:val="000000"/>
          <w:lang w:val="lt"/>
        </w:rPr>
        <w:t xml:space="preserve"> alkoholis, </w:t>
      </w:r>
      <w:proofErr w:type="spellStart"/>
      <w:r w:rsidRPr="001461A8">
        <w:rPr>
          <w:rFonts w:ascii="Times New Roman" w:eastAsia="Times New Roman" w:hAnsi="Times New Roman" w:cs="Times New Roman"/>
          <w:color w:val="000000"/>
          <w:lang w:val="lt"/>
        </w:rPr>
        <w:t>cetostearilo</w:t>
      </w:r>
      <w:proofErr w:type="spellEnd"/>
      <w:r w:rsidRPr="001461A8">
        <w:rPr>
          <w:rFonts w:ascii="Times New Roman" w:eastAsia="Times New Roman" w:hAnsi="Times New Roman" w:cs="Times New Roman"/>
          <w:color w:val="000000"/>
          <w:lang w:val="lt"/>
        </w:rPr>
        <w:t xml:space="preserve"> alkoholis, </w:t>
      </w:r>
      <w:proofErr w:type="spellStart"/>
      <w:r w:rsidRPr="001461A8">
        <w:rPr>
          <w:rFonts w:ascii="Times New Roman" w:eastAsia="Times New Roman" w:hAnsi="Times New Roman" w:cs="Times New Roman"/>
          <w:color w:val="000000"/>
          <w:lang w:val="lt"/>
        </w:rPr>
        <w:t>cetilo</w:t>
      </w:r>
      <w:proofErr w:type="spellEnd"/>
      <w:r w:rsidRPr="001461A8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Pr="001461A8">
        <w:rPr>
          <w:rFonts w:ascii="Times New Roman" w:eastAsia="Times New Roman" w:hAnsi="Times New Roman" w:cs="Times New Roman"/>
          <w:color w:val="000000"/>
          <w:lang w:val="lt"/>
        </w:rPr>
        <w:t>palmitatas</w:t>
      </w:r>
      <w:proofErr w:type="spellEnd"/>
      <w:r w:rsidRPr="001461A8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1461A8">
        <w:rPr>
          <w:rFonts w:ascii="Times New Roman" w:eastAsia="Times New Roman" w:hAnsi="Times New Roman" w:cs="Times New Roman"/>
          <w:color w:val="000000"/>
          <w:lang w:val="lt"/>
        </w:rPr>
        <w:t>oktildodekanolis</w:t>
      </w:r>
      <w:proofErr w:type="spellEnd"/>
      <w:r w:rsidRPr="001461A8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1461A8">
        <w:rPr>
          <w:rFonts w:ascii="Times New Roman" w:eastAsia="Times New Roman" w:hAnsi="Times New Roman" w:cs="Times New Roman"/>
          <w:color w:val="000000"/>
          <w:lang w:val="lt"/>
        </w:rPr>
        <w:t>polisorbatas</w:t>
      </w:r>
      <w:proofErr w:type="spellEnd"/>
      <w:r w:rsidRPr="001461A8">
        <w:rPr>
          <w:rFonts w:ascii="Times New Roman" w:eastAsia="Times New Roman" w:hAnsi="Times New Roman" w:cs="Times New Roman"/>
          <w:color w:val="000000"/>
          <w:lang w:val="lt"/>
        </w:rPr>
        <w:t xml:space="preserve"> 60, išgrynintas vanduo, </w:t>
      </w:r>
      <w:proofErr w:type="spellStart"/>
      <w:r w:rsidRPr="001461A8">
        <w:rPr>
          <w:rFonts w:ascii="Times New Roman" w:eastAsia="Times New Roman" w:hAnsi="Times New Roman" w:cs="Times New Roman"/>
          <w:color w:val="000000"/>
          <w:lang w:val="lt"/>
        </w:rPr>
        <w:t>sorbitano</w:t>
      </w:r>
      <w:proofErr w:type="spellEnd"/>
      <w:r w:rsidRPr="001461A8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Pr="001461A8">
        <w:rPr>
          <w:rFonts w:ascii="Times New Roman" w:eastAsia="Times New Roman" w:hAnsi="Times New Roman" w:cs="Times New Roman"/>
          <w:color w:val="000000"/>
          <w:lang w:val="lt"/>
        </w:rPr>
        <w:t>stearatas</w:t>
      </w:r>
      <w:proofErr w:type="spellEnd"/>
      <w:r w:rsidRPr="001461A8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2633CEA5" w14:textId="77777777" w:rsidR="001461A8" w:rsidRP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FA2B11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352F1FC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4.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FARMACINĖ FORMA IR KIEKIS PAKUOTĖJE</w:t>
      </w:r>
    </w:p>
    <w:p w14:paraId="701A1CF9" w14:textId="77777777" w:rsidR="004D285A" w:rsidRPr="001461A8" w:rsidRDefault="004D285A" w:rsidP="004D285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34D660C9" w14:textId="032BE95B" w:rsidR="004D285A" w:rsidRPr="001461A8" w:rsidRDefault="001461A8" w:rsidP="004D285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lang w:val="lt-LT" w:eastAsia="lt-LT"/>
        </w:rPr>
        <w:t>K</w:t>
      </w:r>
      <w:r w:rsidR="004D285A" w:rsidRPr="001461A8">
        <w:rPr>
          <w:rFonts w:ascii="Times New Roman" w:eastAsia="Times New Roman" w:hAnsi="Times New Roman" w:cs="Times New Roman"/>
          <w:lang w:val="lt-LT" w:eastAsia="lt-LT"/>
        </w:rPr>
        <w:t>remas</w:t>
      </w:r>
    </w:p>
    <w:p w14:paraId="1F4BE141" w14:textId="77777777" w:rsidR="004D285A" w:rsidRPr="001461A8" w:rsidRDefault="004D285A" w:rsidP="004D285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lang w:val="lt-LT" w:eastAsia="lt-LT"/>
        </w:rPr>
        <w:t>20 g</w:t>
      </w:r>
    </w:p>
    <w:p w14:paraId="3D0D331C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E6E915D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CB6E9C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5.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VARTOJIMO METODAS IR BŪDAS</w:t>
      </w:r>
    </w:p>
    <w:p w14:paraId="415F17A3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1A8E32" w14:textId="77777777" w:rsidR="004D285A" w:rsidRPr="001461A8" w:rsidRDefault="004D285A" w:rsidP="004D285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lang w:val="lt-LT" w:eastAsia="lt-LT"/>
        </w:rPr>
        <w:t>Vartoti ant odos.</w:t>
      </w:r>
    </w:p>
    <w:p w14:paraId="2DCE0708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53F082EA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CDB3003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CDB73D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6.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SPECIALUS ĮSPĖJIMAS, KAD VAISTINĮ PREPARATĄ BŪTINA LAIKYTI VAIKAMS NEPASTEBIMOJE IR NEPASIEKIAMOJE VIETOJE</w:t>
      </w:r>
    </w:p>
    <w:p w14:paraId="61FB51F6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842A0E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464E0CD7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B4F5EF6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FAD3EA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7.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KITAS (-I) SPECIALUS (-ŪS) ĮSPĖJIMAS (-AI) (JEI REIKIA)</w:t>
      </w:r>
    </w:p>
    <w:p w14:paraId="27A09BF7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F9F32B3" w14:textId="77777777" w:rsidR="001461A8" w:rsidRPr="00DB0708" w:rsidRDefault="001461A8" w:rsidP="001461A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 xml:space="preserve"> </w:t>
      </w:r>
    </w:p>
    <w:p w14:paraId="578C1232" w14:textId="6968A75C" w:rsidR="004D285A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E9664F" w14:textId="77777777" w:rsidR="001461A8" w:rsidRP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A2DC3C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8.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TINKAMUMO LAIKAS</w:t>
      </w:r>
    </w:p>
    <w:p w14:paraId="09E7BBFF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23E315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lang w:val="lt-LT" w:eastAsia="lt-LT"/>
        </w:rPr>
        <w:t xml:space="preserve">EXP {mm MMMM} </w:t>
      </w:r>
      <w:r w:rsidRPr="001461A8">
        <w:rPr>
          <w:rFonts w:ascii="Times New Roman" w:eastAsia="Times New Roman" w:hAnsi="Times New Roman" w:cs="Times New Roman"/>
          <w:i/>
          <w:iCs/>
          <w:lang w:val="lt-LT" w:eastAsia="lt-LT"/>
        </w:rPr>
        <w:t>[mėnuo, metai]</w:t>
      </w:r>
    </w:p>
    <w:p w14:paraId="7B1E9FBB" w14:textId="77777777" w:rsidR="001461A8" w:rsidRPr="00DA643D" w:rsidRDefault="001461A8" w:rsidP="001461A8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03356A">
        <w:rPr>
          <w:rFonts w:ascii="Times New Roman" w:hAnsi="Times New Roman"/>
          <w:lang w:val="lt-LT"/>
        </w:rPr>
        <w:t>Pirmą kartą atidarius tūbelę, galima vartoti 3 mėnesius</w:t>
      </w:r>
      <w:r>
        <w:rPr>
          <w:rFonts w:ascii="Times New Roman" w:hAnsi="Times New Roman"/>
          <w:lang w:val="lt-LT"/>
        </w:rPr>
        <w:t>.</w:t>
      </w:r>
    </w:p>
    <w:p w14:paraId="6DCB4E01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7C711A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0BCC48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9.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SPECIALIOS LAIKYMO SĄLYGOS</w:t>
      </w:r>
    </w:p>
    <w:p w14:paraId="3FA8DE31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C60D731" w14:textId="35C85D20" w:rsidR="004D285A" w:rsidRDefault="001461A8" w:rsidP="004D285A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62A969F7" w14:textId="77777777" w:rsidR="001461A8" w:rsidRP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A2C4107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C7754B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10.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SPECIALIOS ATSARGUMO PRIEMONĖS DĖL NESUVARTOTO VAISTINIO PREPARATO AR JO ATLIEKŲ TVARKYMO (JEI REIKIA)</w:t>
      </w:r>
    </w:p>
    <w:p w14:paraId="54EBB096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0E24B5F" w14:textId="7CC6E4B5" w:rsidR="004D285A" w:rsidRDefault="001461A8" w:rsidP="004D285A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7540EEDC" w14:textId="77777777" w:rsid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B251DE" w14:textId="77777777" w:rsidR="001461A8" w:rsidRP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4727665" w14:textId="77777777" w:rsidR="004D285A" w:rsidRPr="001461A8" w:rsidRDefault="004D285A" w:rsidP="004D285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11.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REGISTRUOTOJO PAVADINIMAS IR ADRESAS</w:t>
      </w:r>
    </w:p>
    <w:p w14:paraId="2634D656" w14:textId="77777777" w:rsidR="004D285A" w:rsidRPr="001461A8" w:rsidRDefault="004D285A" w:rsidP="004D28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D31DAD0" w14:textId="77777777" w:rsidR="001461A8" w:rsidRPr="00DA643D" w:rsidRDefault="001461A8" w:rsidP="001461A8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UAB Bayer</w:t>
      </w:r>
    </w:p>
    <w:p w14:paraId="7CA449AE" w14:textId="77777777" w:rsidR="001461A8" w:rsidRPr="00DA643D" w:rsidRDefault="001461A8" w:rsidP="001461A8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Sporto 18</w:t>
      </w:r>
    </w:p>
    <w:p w14:paraId="45AB9C9C" w14:textId="77777777" w:rsidR="001461A8" w:rsidRPr="00DA643D" w:rsidRDefault="001461A8" w:rsidP="001461A8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LT-09238 Vilnius</w:t>
      </w:r>
    </w:p>
    <w:p w14:paraId="63A3E503" w14:textId="77777777" w:rsidR="001461A8" w:rsidRPr="00DA643D" w:rsidRDefault="001461A8" w:rsidP="001461A8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Lietuva</w:t>
      </w:r>
    </w:p>
    <w:p w14:paraId="6EBB5FC7" w14:textId="77777777" w:rsidR="004D285A" w:rsidRPr="001461A8" w:rsidRDefault="004D285A" w:rsidP="004D285A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5634E7" w14:textId="77777777" w:rsidR="004D285A" w:rsidRPr="001461A8" w:rsidRDefault="004D285A" w:rsidP="004D285A">
      <w:pPr>
        <w:keepNext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385310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12.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REGISTRACIJOS PAŽYMĖJIMO NUMERIS</w:t>
      </w:r>
    </w:p>
    <w:p w14:paraId="46D78226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925237A" w14:textId="77777777" w:rsidR="000B246D" w:rsidRPr="000B246D" w:rsidRDefault="000B246D" w:rsidP="000B246D">
      <w:pPr>
        <w:spacing w:after="0" w:line="240" w:lineRule="auto"/>
        <w:rPr>
          <w:rFonts w:ascii="Times New Roman" w:hAnsi="Times New Roman"/>
          <w:lang w:val="lt-LT"/>
        </w:rPr>
      </w:pPr>
      <w:r w:rsidRPr="000B246D">
        <w:rPr>
          <w:rFonts w:ascii="Times New Roman" w:hAnsi="Times New Roman"/>
          <w:lang w:val="lt-LT"/>
        </w:rPr>
        <w:t xml:space="preserve">LT/1/22/4960/001 </w:t>
      </w:r>
    </w:p>
    <w:p w14:paraId="7FEFFAEA" w14:textId="15253D12" w:rsid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A48666" w14:textId="77777777" w:rsidR="001461A8" w:rsidRP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4DFE9B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13.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SERIJOS NUMERIS</w:t>
      </w:r>
    </w:p>
    <w:p w14:paraId="072D8310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09AEF0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lang w:val="lt-LT" w:eastAsia="lt-LT"/>
        </w:rPr>
        <w:t>Lot {numeris}</w:t>
      </w:r>
    </w:p>
    <w:p w14:paraId="26891AE2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D926F1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9B7D965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14.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PARDAVIMO (IŠDAVIMO) TVARKA</w:t>
      </w:r>
    </w:p>
    <w:p w14:paraId="2D1BDC9F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EE9CB2" w14:textId="77777777" w:rsidR="001461A8" w:rsidRPr="00DA643D" w:rsidRDefault="001461A8" w:rsidP="001461A8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Nereceptinis vaistas.</w:t>
      </w:r>
    </w:p>
    <w:p w14:paraId="7BE650DA" w14:textId="4DB8B135" w:rsid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1731B64" w14:textId="77777777" w:rsidR="001461A8" w:rsidRP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78AB07A" w14:textId="77777777" w:rsidR="004D285A" w:rsidRPr="001461A8" w:rsidRDefault="004D285A" w:rsidP="004D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>15.</w:t>
      </w:r>
      <w:r w:rsidRPr="001461A8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VARTOJIMO INSTRUKCIJA</w:t>
      </w:r>
    </w:p>
    <w:p w14:paraId="6EA0F143" w14:textId="77777777" w:rsidR="004D285A" w:rsidRPr="001461A8" w:rsidRDefault="004D285A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F549957" w14:textId="62F93996" w:rsidR="004D285A" w:rsidRPr="001461A8" w:rsidRDefault="001461A8" w:rsidP="004D285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506AE">
        <w:rPr>
          <w:rFonts w:ascii="Times New Roman" w:hAnsi="Times New Roman"/>
          <w:lang w:val="lt-LT"/>
        </w:rPr>
        <w:t>Vietiniam grybelių sukeltos odos ir išorinės gleivinės infekcijos gydymui</w:t>
      </w:r>
      <w:r>
        <w:rPr>
          <w:rFonts w:ascii="Times New Roman" w:hAnsi="Times New Roman"/>
          <w:lang w:val="lt-LT"/>
        </w:rPr>
        <w:t>.</w:t>
      </w:r>
    </w:p>
    <w:p w14:paraId="5B8B7E23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F23453B" w14:textId="77777777" w:rsidR="001461A8" w:rsidRPr="00DA643D" w:rsidRDefault="001461A8" w:rsidP="001461A8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723BEE6" w14:textId="77777777" w:rsidR="001461A8" w:rsidRPr="00DA643D" w:rsidRDefault="001461A8" w:rsidP="0014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t>16.</w:t>
      </w:r>
      <w:r w:rsidRPr="00DA643D">
        <w:rPr>
          <w:rFonts w:ascii="Times New Roman" w:hAnsi="Times New Roman"/>
          <w:b/>
          <w:lang w:val="lt-LT"/>
        </w:rPr>
        <w:tab/>
        <w:t>INFORMACIJA BRAILIO RAŠTU</w:t>
      </w:r>
    </w:p>
    <w:p w14:paraId="315F6EEC" w14:textId="77777777" w:rsidR="001461A8" w:rsidRPr="00DA643D" w:rsidRDefault="001461A8" w:rsidP="001461A8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708C54D" w14:textId="77777777" w:rsidR="001461A8" w:rsidRDefault="001461A8" w:rsidP="001461A8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2E9D753D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9A771D0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7C6226F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723EF69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8A48F58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C1C1B02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D44CEC1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3BC9057" w14:textId="77777777" w:rsidR="004D285A" w:rsidRPr="00DA643D" w:rsidRDefault="004D285A" w:rsidP="004D285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05B58A9" w14:textId="06BDFE69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 xml:space="preserve">INFORMACIJA ANT IŠORINĖS PAKUOTĖS </w:t>
      </w:r>
      <w:r w:rsidR="0003356A">
        <w:rPr>
          <w:rFonts w:ascii="Times New Roman" w:hAnsi="Times New Roman"/>
          <w:b/>
          <w:lang w:val="lt-LT"/>
        </w:rPr>
        <w:t xml:space="preserve">– </w:t>
      </w:r>
      <w:r w:rsidR="0003356A" w:rsidRPr="0003356A">
        <w:rPr>
          <w:rFonts w:ascii="Times New Roman" w:hAnsi="Times New Roman"/>
          <w:bCs/>
          <w:lang w:val="lt-LT"/>
        </w:rPr>
        <w:t>taikoma</w:t>
      </w:r>
      <w:r w:rsidR="0003356A">
        <w:rPr>
          <w:rFonts w:ascii="Times New Roman" w:hAnsi="Times New Roman"/>
          <w:b/>
          <w:lang w:val="lt-LT"/>
        </w:rPr>
        <w:t xml:space="preserve"> </w:t>
      </w:r>
      <w:r w:rsidR="0003356A" w:rsidRPr="0003356A">
        <w:rPr>
          <w:rFonts w:ascii="Times New Roman" w:hAnsi="Times New Roman"/>
          <w:bCs/>
          <w:lang w:val="lt-LT"/>
        </w:rPr>
        <w:t>daugiakalbei pakuotei</w:t>
      </w:r>
    </w:p>
    <w:p w14:paraId="4B650517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</w:p>
    <w:p w14:paraId="7D8117F3" w14:textId="465E3F29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KARTON</w:t>
      </w:r>
      <w:r w:rsidR="000B7008">
        <w:rPr>
          <w:rFonts w:ascii="Times New Roman" w:hAnsi="Times New Roman"/>
          <w:b/>
          <w:lang w:val="lt-LT"/>
        </w:rPr>
        <w:t xml:space="preserve">O </w:t>
      </w:r>
      <w:r w:rsidRPr="00DA643D">
        <w:rPr>
          <w:rFonts w:ascii="Times New Roman" w:hAnsi="Times New Roman"/>
          <w:b/>
          <w:lang w:val="lt-LT"/>
        </w:rPr>
        <w:t xml:space="preserve"> DĖŽUTĖ</w:t>
      </w:r>
    </w:p>
    <w:p w14:paraId="5C80B046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FF755F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EA95A64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>VAISTINIO PREPARATO PAVADINIMAS</w:t>
      </w:r>
    </w:p>
    <w:p w14:paraId="21FD859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5FBEFB1" w14:textId="023CE4D7" w:rsidR="002265BA" w:rsidRPr="00DA643D" w:rsidRDefault="00887C7F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Canesten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</w:t>
      </w:r>
      <w:r w:rsidR="0003356A">
        <w:rPr>
          <w:rFonts w:ascii="Times New Roman" w:hAnsi="Times New Roman"/>
          <w:lang w:val="lt-LT"/>
        </w:rPr>
        <w:t>10 </w:t>
      </w:r>
      <w:r w:rsidR="002265BA" w:rsidRPr="00DA643D">
        <w:rPr>
          <w:rFonts w:ascii="Times New Roman" w:hAnsi="Times New Roman"/>
          <w:lang w:val="lt-LT"/>
        </w:rPr>
        <w:t>mg</w:t>
      </w:r>
      <w:r w:rsidR="0003356A">
        <w:rPr>
          <w:rFonts w:ascii="Times New Roman" w:hAnsi="Times New Roman"/>
          <w:lang w:val="lt-LT"/>
        </w:rPr>
        <w:t>/g</w:t>
      </w:r>
      <w:r w:rsidR="002265BA" w:rsidRPr="00DA643D">
        <w:rPr>
          <w:rFonts w:ascii="Times New Roman" w:hAnsi="Times New Roman"/>
          <w:lang w:val="lt-LT"/>
        </w:rPr>
        <w:t xml:space="preserve"> </w:t>
      </w:r>
      <w:r w:rsidR="0003356A">
        <w:rPr>
          <w:rFonts w:ascii="Times New Roman" w:hAnsi="Times New Roman"/>
          <w:lang w:val="lt-LT"/>
        </w:rPr>
        <w:t>kremas</w:t>
      </w:r>
    </w:p>
    <w:p w14:paraId="61D0D58B" w14:textId="6AC97416" w:rsidR="002265BA" w:rsidRPr="00DA643D" w:rsidRDefault="00BB1AF5" w:rsidP="002265BA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c</w:t>
      </w:r>
      <w:r w:rsidR="002265BA" w:rsidRPr="00DA643D">
        <w:rPr>
          <w:rFonts w:ascii="Times New Roman" w:hAnsi="Times New Roman"/>
          <w:lang w:val="lt-LT"/>
        </w:rPr>
        <w:t>lotrimazolum</w:t>
      </w:r>
      <w:proofErr w:type="spellEnd"/>
    </w:p>
    <w:p w14:paraId="239D2C69" w14:textId="77777777" w:rsidR="002265BA" w:rsidRPr="00DA643D" w:rsidRDefault="002265BA" w:rsidP="002265BA">
      <w:pPr>
        <w:widowControl w:val="0"/>
        <w:spacing w:after="0" w:line="240" w:lineRule="auto"/>
        <w:rPr>
          <w:rFonts w:ascii="Times New Roman" w:hAnsi="Times New Roman"/>
          <w:lang w:val="lt-LT"/>
        </w:rPr>
      </w:pPr>
    </w:p>
    <w:p w14:paraId="5FBD75BC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25A92FB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>VEIKLIOJI (-IOS) MEDŽIAGA (-OS) IR JOS (-Ų) KIEKIS (-IAI)</w:t>
      </w:r>
    </w:p>
    <w:p w14:paraId="67C546F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63FD916" w14:textId="2E60F05E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1</w:t>
      </w:r>
      <w:r w:rsidR="0003356A">
        <w:rPr>
          <w:rFonts w:ascii="Times New Roman" w:hAnsi="Times New Roman"/>
          <w:lang w:val="lt-LT"/>
        </w:rPr>
        <w:t> g kremo yra</w:t>
      </w:r>
      <w:r w:rsidRPr="00DA643D">
        <w:rPr>
          <w:rFonts w:ascii="Times New Roman" w:hAnsi="Times New Roman"/>
          <w:lang w:val="lt-LT"/>
        </w:rPr>
        <w:t xml:space="preserve"> </w:t>
      </w:r>
      <w:r w:rsidR="0003356A">
        <w:rPr>
          <w:rFonts w:ascii="Times New Roman" w:hAnsi="Times New Roman"/>
          <w:lang w:val="lt-LT"/>
        </w:rPr>
        <w:t>1</w:t>
      </w:r>
      <w:r w:rsidRPr="00DA643D">
        <w:rPr>
          <w:rFonts w:ascii="Times New Roman" w:hAnsi="Times New Roman"/>
          <w:lang w:val="lt-LT"/>
        </w:rPr>
        <w:t xml:space="preserve">0 mg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>.</w:t>
      </w:r>
    </w:p>
    <w:p w14:paraId="2A77CE53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51331BD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30C10C0F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>PAGALBINIŲ MEDŽIAGŲ SĄRAŠAS</w:t>
      </w:r>
    </w:p>
    <w:p w14:paraId="78F8715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E201068" w14:textId="0BD40804" w:rsidR="002265BA" w:rsidRPr="00DA643D" w:rsidRDefault="002265BA" w:rsidP="0003356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3356A">
        <w:rPr>
          <w:rFonts w:ascii="Times New Roman" w:hAnsi="Times New Roman"/>
          <w:highlight w:val="lightGray"/>
          <w:lang w:val="lt-LT"/>
        </w:rPr>
        <w:t>Pagalbinės medžiagos: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03356A" w:rsidRPr="0003356A">
        <w:rPr>
          <w:rFonts w:ascii="Times New Roman" w:hAnsi="Times New Roman"/>
          <w:lang w:val="lt-LT"/>
        </w:rPr>
        <w:t>alcohol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 </w:t>
      </w:r>
      <w:proofErr w:type="spellStart"/>
      <w:r w:rsidR="0003356A" w:rsidRPr="0003356A">
        <w:rPr>
          <w:rFonts w:ascii="Times New Roman" w:hAnsi="Times New Roman"/>
          <w:lang w:val="lt-LT"/>
        </w:rPr>
        <w:t>benzylicus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, </w:t>
      </w:r>
      <w:proofErr w:type="spellStart"/>
      <w:r w:rsidR="0003356A" w:rsidRPr="0003356A">
        <w:rPr>
          <w:rFonts w:ascii="Times New Roman" w:hAnsi="Times New Roman"/>
          <w:lang w:val="lt-LT"/>
        </w:rPr>
        <w:t>alcohol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 </w:t>
      </w:r>
      <w:proofErr w:type="spellStart"/>
      <w:r w:rsidR="0060421D">
        <w:rPr>
          <w:rFonts w:ascii="Times New Roman" w:hAnsi="Times New Roman"/>
          <w:lang w:val="lt-LT"/>
        </w:rPr>
        <w:t>cetylicus</w:t>
      </w:r>
      <w:proofErr w:type="spellEnd"/>
      <w:r w:rsidR="0060421D">
        <w:rPr>
          <w:rFonts w:ascii="Times New Roman" w:hAnsi="Times New Roman"/>
          <w:lang w:val="lt-LT"/>
        </w:rPr>
        <w:t xml:space="preserve"> et </w:t>
      </w:r>
      <w:proofErr w:type="spellStart"/>
      <w:r w:rsidR="0003356A" w:rsidRPr="0003356A">
        <w:rPr>
          <w:rFonts w:ascii="Times New Roman" w:hAnsi="Times New Roman"/>
          <w:lang w:val="lt-LT"/>
        </w:rPr>
        <w:t>stearylicus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, </w:t>
      </w:r>
      <w:proofErr w:type="spellStart"/>
      <w:r w:rsidR="0003356A" w:rsidRPr="0003356A">
        <w:rPr>
          <w:rFonts w:ascii="Times New Roman" w:hAnsi="Times New Roman"/>
          <w:lang w:val="lt-LT"/>
        </w:rPr>
        <w:t>cetylis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 </w:t>
      </w:r>
      <w:proofErr w:type="spellStart"/>
      <w:r w:rsidR="0003356A" w:rsidRPr="0003356A">
        <w:rPr>
          <w:rFonts w:ascii="Times New Roman" w:hAnsi="Times New Roman"/>
          <w:lang w:val="lt-LT"/>
        </w:rPr>
        <w:t>palmitas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, </w:t>
      </w:r>
      <w:proofErr w:type="spellStart"/>
      <w:r w:rsidR="0003356A" w:rsidRPr="0003356A">
        <w:rPr>
          <w:rFonts w:ascii="Times New Roman" w:hAnsi="Times New Roman"/>
          <w:lang w:val="lt-LT"/>
        </w:rPr>
        <w:t>octyldodecanolum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, </w:t>
      </w:r>
      <w:proofErr w:type="spellStart"/>
      <w:r w:rsidR="0003356A" w:rsidRPr="0003356A">
        <w:rPr>
          <w:rFonts w:ascii="Times New Roman" w:hAnsi="Times New Roman"/>
          <w:lang w:val="lt-LT"/>
        </w:rPr>
        <w:t>polysorbatum</w:t>
      </w:r>
      <w:proofErr w:type="spellEnd"/>
      <w:r w:rsidR="0003356A">
        <w:rPr>
          <w:rFonts w:ascii="Times New Roman" w:hAnsi="Times New Roman"/>
          <w:lang w:val="lt-LT"/>
        </w:rPr>
        <w:t xml:space="preserve"> </w:t>
      </w:r>
      <w:r w:rsidR="0003356A" w:rsidRPr="0003356A">
        <w:rPr>
          <w:rFonts w:ascii="Times New Roman" w:hAnsi="Times New Roman"/>
          <w:lang w:val="lt-LT"/>
        </w:rPr>
        <w:t xml:space="preserve">60, </w:t>
      </w:r>
      <w:proofErr w:type="spellStart"/>
      <w:r w:rsidR="0003356A" w:rsidRPr="0003356A">
        <w:rPr>
          <w:rFonts w:ascii="Times New Roman" w:hAnsi="Times New Roman"/>
          <w:lang w:val="lt-LT"/>
        </w:rPr>
        <w:t>aqua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 </w:t>
      </w:r>
      <w:proofErr w:type="spellStart"/>
      <w:r w:rsidR="0003356A" w:rsidRPr="0003356A">
        <w:rPr>
          <w:rFonts w:ascii="Times New Roman" w:hAnsi="Times New Roman"/>
          <w:lang w:val="lt-LT"/>
        </w:rPr>
        <w:t>purificata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, </w:t>
      </w:r>
      <w:proofErr w:type="spellStart"/>
      <w:r w:rsidR="0003356A" w:rsidRPr="0003356A">
        <w:rPr>
          <w:rFonts w:ascii="Times New Roman" w:hAnsi="Times New Roman"/>
          <w:lang w:val="lt-LT"/>
        </w:rPr>
        <w:t>sorbitani</w:t>
      </w:r>
      <w:proofErr w:type="spellEnd"/>
      <w:r w:rsidR="0003356A" w:rsidRPr="0003356A">
        <w:rPr>
          <w:rFonts w:ascii="Times New Roman" w:hAnsi="Times New Roman"/>
          <w:lang w:val="lt-LT"/>
        </w:rPr>
        <w:t xml:space="preserve"> </w:t>
      </w:r>
      <w:proofErr w:type="spellStart"/>
      <w:r w:rsidR="0003356A" w:rsidRPr="0003356A">
        <w:rPr>
          <w:rFonts w:ascii="Times New Roman" w:hAnsi="Times New Roman"/>
          <w:lang w:val="lt-LT"/>
        </w:rPr>
        <w:t>stearas</w:t>
      </w:r>
      <w:proofErr w:type="spellEnd"/>
      <w:r w:rsidR="0003356A" w:rsidRPr="0003356A">
        <w:rPr>
          <w:rFonts w:ascii="Times New Roman" w:hAnsi="Times New Roman"/>
          <w:lang w:val="lt-LT"/>
        </w:rPr>
        <w:t>.</w:t>
      </w:r>
    </w:p>
    <w:p w14:paraId="5F2259D8" w14:textId="77777777" w:rsidR="002265BA" w:rsidRPr="00DA643D" w:rsidRDefault="002265BA" w:rsidP="002265BA">
      <w:pPr>
        <w:tabs>
          <w:tab w:val="left" w:pos="0"/>
        </w:tabs>
        <w:spacing w:after="0" w:line="240" w:lineRule="auto"/>
        <w:rPr>
          <w:rFonts w:ascii="Times New Roman" w:hAnsi="Times New Roman"/>
          <w:lang w:val="lt-LT"/>
        </w:rPr>
      </w:pPr>
    </w:p>
    <w:p w14:paraId="43DD9B3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799895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4835C290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175FBDB" w14:textId="525281F7" w:rsidR="002265BA" w:rsidRDefault="0003356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Kremas</w:t>
      </w:r>
    </w:p>
    <w:p w14:paraId="4250C0A4" w14:textId="237182DC" w:rsidR="0003356A" w:rsidRPr="00DA643D" w:rsidRDefault="0003356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20 g</w:t>
      </w:r>
    </w:p>
    <w:p w14:paraId="364BEFD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A3C67BE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A64A1B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</w:t>
      </w:r>
      <w:r w:rsidRPr="00DA643D">
        <w:rPr>
          <w:rFonts w:ascii="Times New Roman" w:hAnsi="Times New Roman"/>
          <w:b/>
          <w:lang w:val="lt-LT"/>
        </w:rPr>
        <w:tab/>
        <w:t>VARTOJIMO METODAS IR BŪDAS (-AI)</w:t>
      </w:r>
    </w:p>
    <w:p w14:paraId="219BC99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0914180" w14:textId="09D92DAA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Vartoti </w:t>
      </w:r>
      <w:r w:rsidR="0003356A" w:rsidRPr="0003356A">
        <w:rPr>
          <w:rFonts w:ascii="Times New Roman" w:hAnsi="Times New Roman"/>
          <w:lang w:val="lt-LT"/>
        </w:rPr>
        <w:t>ant odos.</w:t>
      </w:r>
    </w:p>
    <w:p w14:paraId="5ADAE86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Prieš vartojimą perskaitykite pakuotės lapelį.</w:t>
      </w:r>
    </w:p>
    <w:p w14:paraId="1B11C1C8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343E8C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F44F873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</w:t>
      </w:r>
      <w:r w:rsidRPr="00DA643D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03FC206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A74EED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Laikyti vaikams nepastebimoje ir nepasiekiamoje vietoje.</w:t>
      </w:r>
    </w:p>
    <w:p w14:paraId="72FB372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A806C1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BBEEDB2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7.</w:t>
      </w:r>
      <w:r w:rsidRPr="00DA643D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06B18282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D811B1A" w14:textId="77777777" w:rsidR="004804E9" w:rsidRDefault="004804E9" w:rsidP="004804E9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62E87B95" w14:textId="18D765B1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A64F113" w14:textId="77777777" w:rsidR="004804E9" w:rsidRPr="00DA643D" w:rsidRDefault="004804E9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BD9F27A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8.</w:t>
      </w:r>
      <w:r w:rsidRPr="00DA643D">
        <w:rPr>
          <w:rFonts w:ascii="Times New Roman" w:hAnsi="Times New Roman"/>
          <w:b/>
          <w:lang w:val="lt-LT"/>
        </w:rPr>
        <w:tab/>
        <w:t>TINKAMUMO LAIKAS</w:t>
      </w:r>
    </w:p>
    <w:p w14:paraId="4337E2A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1FEDA36" w14:textId="130C8F4B" w:rsidR="002265BA" w:rsidRPr="00DA643D" w:rsidRDefault="00BB1AF5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EXP</w:t>
      </w:r>
      <w:r w:rsidR="002265BA" w:rsidRPr="00DA643D">
        <w:rPr>
          <w:rFonts w:ascii="Times New Roman" w:hAnsi="Times New Roman"/>
          <w:lang w:val="lt-LT"/>
        </w:rPr>
        <w:t xml:space="preserve"> {mm MMMM}</w:t>
      </w:r>
      <w:r w:rsidR="002265BA" w:rsidRPr="00DA643D">
        <w:rPr>
          <w:rFonts w:ascii="Times New Roman" w:hAnsi="Times New Roman"/>
          <w:i/>
          <w:sz w:val="24"/>
          <w:lang w:val="lt-LT"/>
        </w:rPr>
        <w:t xml:space="preserve"> </w:t>
      </w:r>
      <w:r w:rsidR="002265BA" w:rsidRPr="00DA643D">
        <w:rPr>
          <w:rFonts w:ascii="Times New Roman" w:hAnsi="Times New Roman"/>
          <w:i/>
          <w:lang w:val="lt-LT"/>
        </w:rPr>
        <w:t>[mėnuo, metai]</w:t>
      </w:r>
    </w:p>
    <w:p w14:paraId="390636A3" w14:textId="6FE3B45A" w:rsidR="002265BA" w:rsidRPr="00DA643D" w:rsidRDefault="0003356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03356A">
        <w:rPr>
          <w:rFonts w:ascii="Times New Roman" w:hAnsi="Times New Roman"/>
          <w:lang w:val="lt-LT"/>
        </w:rPr>
        <w:t>Pirmą kartą atidarius tūbelę, galima vartoti 3 mėnesius</w:t>
      </w:r>
      <w:r>
        <w:rPr>
          <w:rFonts w:ascii="Times New Roman" w:hAnsi="Times New Roman"/>
          <w:lang w:val="lt-LT"/>
        </w:rPr>
        <w:t>.</w:t>
      </w:r>
    </w:p>
    <w:p w14:paraId="3E6AF012" w14:textId="0D8AE266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41C26B8" w14:textId="77777777" w:rsidR="0003356A" w:rsidRPr="00DA643D" w:rsidRDefault="0003356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788A8C0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9.</w:t>
      </w:r>
      <w:r w:rsidRPr="00DA643D">
        <w:rPr>
          <w:rFonts w:ascii="Times New Roman" w:hAnsi="Times New Roman"/>
          <w:b/>
          <w:lang w:val="lt-LT"/>
        </w:rPr>
        <w:tab/>
        <w:t>SPECIALIOS LAIKYMO SĄLYGOS</w:t>
      </w:r>
    </w:p>
    <w:p w14:paraId="40BE88CB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854B728" w14:textId="77777777" w:rsidR="004804E9" w:rsidRDefault="004804E9" w:rsidP="004804E9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6892B2AE" w14:textId="4CF98CEF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CA09A86" w14:textId="77777777" w:rsidR="004804E9" w:rsidRPr="00DA643D" w:rsidRDefault="004804E9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EDD9C5E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10.</w:t>
      </w:r>
      <w:r w:rsidRPr="00DA643D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76C4B63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C4F9646" w14:textId="77777777" w:rsidR="004804E9" w:rsidRDefault="004804E9" w:rsidP="004804E9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738F1D51" w14:textId="45036760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EA1B2A8" w14:textId="77777777" w:rsidR="004804E9" w:rsidRPr="00DA643D" w:rsidRDefault="004804E9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4649540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11.</w:t>
      </w:r>
      <w:r w:rsidRPr="00DA643D">
        <w:rPr>
          <w:rFonts w:ascii="Times New Roman" w:hAnsi="Times New Roman"/>
          <w:b/>
          <w:lang w:val="lt-LT"/>
        </w:rPr>
        <w:tab/>
        <w:t>REGISTRUOTOJO PAVADINIMAS IR ADRESAS</w:t>
      </w:r>
    </w:p>
    <w:p w14:paraId="31BE969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7A3C64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UAB Bayer</w:t>
      </w:r>
    </w:p>
    <w:p w14:paraId="60FA0D5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Sporto 18</w:t>
      </w:r>
    </w:p>
    <w:p w14:paraId="73DFDA4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LT-09238 Vilnius</w:t>
      </w:r>
    </w:p>
    <w:p w14:paraId="6DC62E7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Lietuva</w:t>
      </w:r>
    </w:p>
    <w:p w14:paraId="66F2309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43E5609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67780EC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12.</w:t>
      </w:r>
      <w:r w:rsidRPr="00DA643D">
        <w:rPr>
          <w:rFonts w:ascii="Times New Roman" w:hAnsi="Times New Roman"/>
          <w:b/>
          <w:lang w:val="lt-LT"/>
        </w:rPr>
        <w:tab/>
        <w:t>REGISTRACIJOS PAŽYMĖJIMO NUMERIS (-IAI)</w:t>
      </w:r>
    </w:p>
    <w:p w14:paraId="019995B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EE94B90" w14:textId="77777777" w:rsidR="000B246D" w:rsidRDefault="000B246D" w:rsidP="000B24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LT/1/22/4960/001 </w:t>
      </w:r>
    </w:p>
    <w:p w14:paraId="35673FB7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504196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9509BE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13.</w:t>
      </w:r>
      <w:r w:rsidRPr="00DA643D">
        <w:rPr>
          <w:rFonts w:ascii="Times New Roman" w:hAnsi="Times New Roman"/>
          <w:b/>
          <w:lang w:val="lt-LT"/>
        </w:rPr>
        <w:tab/>
        <w:t>SERIJOS NUMERIS</w:t>
      </w:r>
    </w:p>
    <w:p w14:paraId="4478D770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AEDAF37" w14:textId="63E1DC74" w:rsidR="002265BA" w:rsidRPr="00DA643D" w:rsidRDefault="00BB1AF5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Lot</w:t>
      </w:r>
      <w:r w:rsidRPr="00DA643D"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>{numeris}</w:t>
      </w:r>
    </w:p>
    <w:p w14:paraId="3B67AE6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39B05D5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3D3B706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14.</w:t>
      </w:r>
      <w:r w:rsidRPr="00DA643D">
        <w:rPr>
          <w:rFonts w:ascii="Times New Roman" w:hAnsi="Times New Roman"/>
          <w:b/>
          <w:lang w:val="lt-LT"/>
        </w:rPr>
        <w:tab/>
        <w:t>PARDAVIMO (IŠDAVIMO) TVARKA</w:t>
      </w:r>
    </w:p>
    <w:p w14:paraId="2C53155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A65F41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Nereceptinis vaistas.</w:t>
      </w:r>
    </w:p>
    <w:p w14:paraId="0450B44D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721A11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02D2B18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15.</w:t>
      </w:r>
      <w:r w:rsidRPr="00DA643D">
        <w:rPr>
          <w:rFonts w:ascii="Times New Roman" w:hAnsi="Times New Roman"/>
          <w:b/>
          <w:lang w:val="lt-LT"/>
        </w:rPr>
        <w:tab/>
        <w:t>VARTOJIMO INSTRUKCIJA</w:t>
      </w:r>
    </w:p>
    <w:p w14:paraId="6FDB25B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F3C71CF" w14:textId="64C9FD88" w:rsidR="002265BA" w:rsidRDefault="000506AE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0506AE">
        <w:rPr>
          <w:rFonts w:ascii="Times New Roman" w:hAnsi="Times New Roman"/>
          <w:lang w:val="lt-LT"/>
        </w:rPr>
        <w:t>Vietiniam grybelių sukeltos odos ir išorinės gleivinės infekcijos gydymui.</w:t>
      </w:r>
    </w:p>
    <w:p w14:paraId="3410358E" w14:textId="286D2B33" w:rsidR="000506AE" w:rsidRDefault="000506AE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Kremą tepti </w:t>
      </w:r>
      <w:r w:rsidRPr="000506AE">
        <w:rPr>
          <w:rFonts w:ascii="Times New Roman" w:hAnsi="Times New Roman"/>
          <w:lang w:val="lt-LT"/>
        </w:rPr>
        <w:t>2–3 kartus per parą plon</w:t>
      </w:r>
      <w:r>
        <w:rPr>
          <w:rFonts w:ascii="Times New Roman" w:hAnsi="Times New Roman"/>
          <w:lang w:val="lt-LT"/>
        </w:rPr>
        <w:t>u</w:t>
      </w:r>
      <w:r w:rsidRPr="000506AE">
        <w:rPr>
          <w:rFonts w:ascii="Times New Roman" w:hAnsi="Times New Roman"/>
          <w:lang w:val="lt-LT"/>
        </w:rPr>
        <w:t xml:space="preserve"> sluoksn</w:t>
      </w:r>
      <w:r>
        <w:rPr>
          <w:rFonts w:ascii="Times New Roman" w:hAnsi="Times New Roman"/>
          <w:lang w:val="lt-LT"/>
        </w:rPr>
        <w:t>iu</w:t>
      </w:r>
      <w:r w:rsidR="004D285A">
        <w:rPr>
          <w:rFonts w:ascii="Times New Roman" w:hAnsi="Times New Roman"/>
          <w:lang w:val="lt-LT"/>
        </w:rPr>
        <w:t xml:space="preserve"> ir švelniai įtrinti.</w:t>
      </w:r>
    </w:p>
    <w:p w14:paraId="65ADAFFC" w14:textId="6444BA98" w:rsidR="000506AE" w:rsidRDefault="000506AE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3BB737C7" w14:textId="77777777" w:rsidR="004804E9" w:rsidRPr="00DA643D" w:rsidRDefault="004804E9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CE6E598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t>16.</w:t>
      </w:r>
      <w:r w:rsidRPr="00DA643D">
        <w:rPr>
          <w:rFonts w:ascii="Times New Roman" w:hAnsi="Times New Roman"/>
          <w:b/>
          <w:lang w:val="lt-LT"/>
        </w:rPr>
        <w:tab/>
        <w:t>INFORMACIJA BRAILIO RAŠTU</w:t>
      </w:r>
    </w:p>
    <w:p w14:paraId="2102D86E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535B022" w14:textId="27C23D88" w:rsidR="002265BA" w:rsidRPr="00F738EA" w:rsidRDefault="00887C7F" w:rsidP="002265BA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Canesten</w:t>
      </w:r>
      <w:proofErr w:type="spellEnd"/>
      <w:r w:rsidR="00753935">
        <w:rPr>
          <w:rFonts w:ascii="Times New Roman" w:hAnsi="Times New Roman"/>
          <w:lang w:val="lt-LT"/>
        </w:rPr>
        <w:t xml:space="preserve"> 10 mg/g</w:t>
      </w:r>
      <w:r w:rsidR="00EB5397">
        <w:rPr>
          <w:rFonts w:ascii="Times New Roman" w:hAnsi="Times New Roman"/>
          <w:lang w:val="lt-LT"/>
        </w:rPr>
        <w:t xml:space="preserve"> </w:t>
      </w:r>
      <w:r w:rsidR="00EB5397" w:rsidRPr="00B35306">
        <w:rPr>
          <w:rFonts w:ascii="Times New Roman" w:hAnsi="Times New Roman"/>
          <w:highlight w:val="lightGray"/>
          <w:lang w:val="lt-LT"/>
        </w:rPr>
        <w:t>kremas</w:t>
      </w:r>
    </w:p>
    <w:p w14:paraId="77B2B65B" w14:textId="77777777" w:rsidR="002265BA" w:rsidRPr="00F738EA" w:rsidRDefault="002265BA" w:rsidP="002265BA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E0AAF21" w14:textId="77777777" w:rsidR="002265BA" w:rsidRPr="00F738EA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lt-LT"/>
        </w:rPr>
      </w:pPr>
    </w:p>
    <w:p w14:paraId="1AED5863" w14:textId="77777777" w:rsidR="002265BA" w:rsidRPr="00DB0708" w:rsidRDefault="002265BA" w:rsidP="002265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4"/>
          <w:lang w:val="lt-LT"/>
        </w:rPr>
      </w:pP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>17.</w:t>
      </w: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2D BRŪKŠNINIS KODAS</w:t>
      </w:r>
    </w:p>
    <w:p w14:paraId="1E6487D0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11BAF2BC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 xml:space="preserve">Duomenys nebūtini. </w:t>
      </w:r>
    </w:p>
    <w:p w14:paraId="4BFEC44D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07BDAC0C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127DF552" w14:textId="77777777" w:rsidR="002265BA" w:rsidRPr="00DB0708" w:rsidRDefault="002265BA" w:rsidP="002265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0"/>
          <w:lang w:val="lt-LT"/>
        </w:rPr>
      </w:pP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>18.</w:t>
      </w: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ŽMONĖMS SUPRANTAMI DUOMENYS</w:t>
      </w:r>
    </w:p>
    <w:p w14:paraId="0538FDAB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19D51524" w14:textId="77777777" w:rsidR="002265BA" w:rsidRPr="00A62410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/>
          <w:vanish/>
          <w:lang w:val="lt-LT"/>
        </w:rPr>
      </w:pPr>
      <w:r w:rsidRPr="00A62410">
        <w:rPr>
          <w:rFonts w:ascii="Times New Roman" w:hAnsi="Times New Roman"/>
          <w:highlight w:val="lightGray"/>
          <w:shd w:val="clear" w:color="auto" w:fill="CCCCCC"/>
          <w:lang w:val="lt-LT"/>
        </w:rPr>
        <w:t>Duomenys nebūtini.</w:t>
      </w:r>
    </w:p>
    <w:p w14:paraId="1E98D162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4D41C97D" w14:textId="5602B099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4804E9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VIDINĖS PAKUOTĖS</w:t>
      </w:r>
      <w:r w:rsidR="004D285A" w:rsidRPr="004804E9">
        <w:rPr>
          <w:rFonts w:ascii="Times New Roman" w:eastAsia="Times New Roman" w:hAnsi="Times New Roman" w:cs="Times New Roman"/>
          <w:b/>
          <w:lang w:val="lt-LT" w:eastAsia="lt-LT"/>
        </w:rPr>
        <w:t xml:space="preserve"> – </w:t>
      </w:r>
      <w:r w:rsidR="004D285A" w:rsidRPr="004804E9">
        <w:rPr>
          <w:rFonts w:ascii="Times New Roman" w:eastAsia="Times New Roman" w:hAnsi="Times New Roman" w:cs="Times New Roman"/>
          <w:bCs/>
          <w:lang w:val="lt-LT" w:eastAsia="lt-LT"/>
        </w:rPr>
        <w:t>taikoma daugiakalbei pakuotei</w:t>
      </w:r>
    </w:p>
    <w:p w14:paraId="6FDB8C03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497337E" w14:textId="2554175A" w:rsidR="0003356A" w:rsidRPr="004804E9" w:rsidRDefault="004D285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4804E9">
        <w:rPr>
          <w:rFonts w:ascii="Times New Roman" w:eastAsia="Times New Roman" w:hAnsi="Times New Roman" w:cs="Times New Roman"/>
          <w:b/>
          <w:lang w:val="lt-LT" w:eastAsia="lt-LT"/>
        </w:rPr>
        <w:t>Aliuminio tūbelė</w:t>
      </w:r>
    </w:p>
    <w:p w14:paraId="479F51E6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15B853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4D24D7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1.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VAISTINIO PREPARATO PAVADINIMAS</w:t>
      </w:r>
    </w:p>
    <w:p w14:paraId="0C8B1A09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10924B" w14:textId="780F0213" w:rsidR="004D285A" w:rsidRPr="004804E9" w:rsidRDefault="00887C7F" w:rsidP="004D285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Canesten</w:t>
      </w:r>
      <w:proofErr w:type="spellEnd"/>
      <w:r w:rsidR="004D285A" w:rsidRPr="004804E9">
        <w:rPr>
          <w:rFonts w:ascii="Times New Roman" w:hAnsi="Times New Roman" w:cs="Times New Roman"/>
          <w:lang w:val="lt-LT"/>
        </w:rPr>
        <w:t xml:space="preserve"> 10 mg/g kremas</w:t>
      </w:r>
    </w:p>
    <w:p w14:paraId="64C8FC5E" w14:textId="77777777" w:rsidR="004D285A" w:rsidRPr="004804E9" w:rsidRDefault="004D285A" w:rsidP="004D285A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4804E9">
        <w:rPr>
          <w:rFonts w:ascii="Times New Roman" w:hAnsi="Times New Roman" w:cs="Times New Roman"/>
          <w:lang w:val="lt-LT"/>
        </w:rPr>
        <w:t>clotrimazolum</w:t>
      </w:r>
      <w:proofErr w:type="spellEnd"/>
    </w:p>
    <w:p w14:paraId="5C9A3916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8CE3AD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071FCA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2.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 xml:space="preserve">VEIKLIOJI MEDŽIAGA IR JOS KIEKIS </w:t>
      </w:r>
    </w:p>
    <w:p w14:paraId="7F5B6E35" w14:textId="77777777" w:rsidR="0003356A" w:rsidRPr="004804E9" w:rsidRDefault="0003356A" w:rsidP="0003356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719FE1C2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A4CF15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3.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PAGALBINIŲ MEDŽIAGŲ SĄRAŠAS</w:t>
      </w:r>
    </w:p>
    <w:p w14:paraId="56A918FE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30A33D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4F32244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4.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FARMACINĖ FORMA IR KIEKIS PAKUOTĖJE</w:t>
      </w:r>
    </w:p>
    <w:p w14:paraId="0E767302" w14:textId="77777777" w:rsidR="0003356A" w:rsidRPr="004804E9" w:rsidRDefault="0003356A" w:rsidP="0003356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7126C135" w14:textId="6321FD84" w:rsidR="0003356A" w:rsidRPr="004804E9" w:rsidRDefault="004804E9" w:rsidP="0003356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K</w:t>
      </w:r>
      <w:r w:rsidR="004D285A" w:rsidRPr="004804E9">
        <w:rPr>
          <w:rFonts w:ascii="Times New Roman" w:eastAsia="Times New Roman" w:hAnsi="Times New Roman" w:cs="Times New Roman"/>
          <w:lang w:val="lt-LT" w:eastAsia="lt-LT"/>
        </w:rPr>
        <w:t>remas</w:t>
      </w:r>
    </w:p>
    <w:p w14:paraId="76CEF1E8" w14:textId="67256884" w:rsidR="0003356A" w:rsidRPr="004804E9" w:rsidRDefault="004D285A" w:rsidP="0003356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lang w:val="lt-LT" w:eastAsia="lt-LT"/>
        </w:rPr>
        <w:t>2</w:t>
      </w:r>
      <w:r w:rsidR="0003356A" w:rsidRPr="004804E9">
        <w:rPr>
          <w:rFonts w:ascii="Times New Roman" w:eastAsia="Times New Roman" w:hAnsi="Times New Roman" w:cs="Times New Roman"/>
          <w:lang w:val="lt-LT" w:eastAsia="lt-LT"/>
        </w:rPr>
        <w:t>0 g</w:t>
      </w:r>
    </w:p>
    <w:p w14:paraId="7C234198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986F35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EF425C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5.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VARTOJIMO METODAS IR BŪDAS</w:t>
      </w:r>
    </w:p>
    <w:p w14:paraId="06D191E0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D5F8AC" w14:textId="77777777" w:rsidR="0003356A" w:rsidRPr="004804E9" w:rsidRDefault="0003356A" w:rsidP="0003356A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lang w:val="lt-LT" w:eastAsia="lt-LT"/>
        </w:rPr>
        <w:t>Vartoti ant odos.</w:t>
      </w:r>
    </w:p>
    <w:p w14:paraId="1BB19E1A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080B0718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1BC750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BA0642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6.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SPECIALUS ĮSPĖJIMAS, KAD VAISTINĮ PREPARATĄ BŪTINA LAIKYTI VAIKAMS NEPASTEBIMOJE IR NEPASIEKIAMOJE VIETOJE</w:t>
      </w:r>
    </w:p>
    <w:p w14:paraId="298EBC50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3DB1497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66B1C24A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C777E21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2E8B63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7.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KITAS (-I) SPECIALUS (-ŪS) ĮSPĖJIMAS (-AI) (JEI REIKIA)</w:t>
      </w:r>
    </w:p>
    <w:p w14:paraId="57A60ECF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07A16C" w14:textId="77777777" w:rsidR="004804E9" w:rsidRDefault="004804E9" w:rsidP="004804E9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1892FDBC" w14:textId="01C8785E" w:rsidR="0003356A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2BE503F" w14:textId="77777777" w:rsidR="004804E9" w:rsidRPr="004804E9" w:rsidRDefault="004804E9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1CC34D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8.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TINKAMUMO LAIKAS</w:t>
      </w:r>
    </w:p>
    <w:p w14:paraId="1C7D4F0B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E4E2C52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lang w:val="lt-LT" w:eastAsia="lt-LT"/>
        </w:rPr>
        <w:t xml:space="preserve">EXP {mm MMMM} </w:t>
      </w:r>
      <w:r w:rsidRPr="004804E9">
        <w:rPr>
          <w:rFonts w:ascii="Times New Roman" w:eastAsia="Times New Roman" w:hAnsi="Times New Roman" w:cs="Times New Roman"/>
          <w:i/>
          <w:iCs/>
          <w:lang w:val="lt-LT" w:eastAsia="lt-LT"/>
        </w:rPr>
        <w:t>[mėnuo, metai]</w:t>
      </w:r>
    </w:p>
    <w:p w14:paraId="6806F8AA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7E7868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DE2825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9.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SPECIALIOS LAIKYMO SĄLYGOS</w:t>
      </w:r>
    </w:p>
    <w:p w14:paraId="59B6B861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1926CD" w14:textId="77777777" w:rsidR="004804E9" w:rsidRDefault="004804E9" w:rsidP="004804E9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262AFB99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02EEDA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D920BF8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lastRenderedPageBreak/>
        <w:t>10.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SPECIALIOS ATSARGUMO PRIEMONĖS DĖL NESUVARTOTO VAISTINIO PREPARATO AR JO ATLIEKŲ TVARKYMO (JEI REIKIA)</w:t>
      </w:r>
    </w:p>
    <w:p w14:paraId="26E1FCB7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1F273DE" w14:textId="77777777" w:rsidR="004804E9" w:rsidRDefault="004804E9" w:rsidP="004804E9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46A8C73B" w14:textId="1D53BEFA" w:rsidR="0003356A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D2408F" w14:textId="77777777" w:rsidR="004804E9" w:rsidRPr="004804E9" w:rsidRDefault="004804E9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EFF89A" w14:textId="77777777" w:rsidR="0003356A" w:rsidRPr="004804E9" w:rsidRDefault="0003356A" w:rsidP="00F738E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11.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REGISTRUOTOJO PAVADINIMAS IR ADRESAS</w:t>
      </w:r>
    </w:p>
    <w:p w14:paraId="38210170" w14:textId="77777777" w:rsidR="0003356A" w:rsidRPr="00F738EA" w:rsidRDefault="0003356A" w:rsidP="00F738EA">
      <w:pPr>
        <w:spacing w:after="0" w:line="240" w:lineRule="auto"/>
        <w:rPr>
          <w:rFonts w:ascii="Times New Roman" w:eastAsia="Times New Roman" w:hAnsi="Times New Roman"/>
          <w:noProof/>
          <w:szCs w:val="20"/>
          <w:highlight w:val="lightGray"/>
          <w:lang w:val="lt-LT"/>
        </w:rPr>
      </w:pPr>
    </w:p>
    <w:p w14:paraId="65410931" w14:textId="77777777" w:rsidR="0003356A" w:rsidRPr="004804E9" w:rsidRDefault="0003356A" w:rsidP="00F738EA">
      <w:pPr>
        <w:spacing w:after="0" w:line="240" w:lineRule="auto"/>
        <w:rPr>
          <w:rFonts w:ascii="Times New Roman" w:eastAsia="Times New Roman" w:hAnsi="Times New Roman"/>
          <w:noProof/>
          <w:szCs w:val="20"/>
          <w:highlight w:val="lightGray"/>
          <w:lang w:val="lt-LT"/>
        </w:rPr>
      </w:pPr>
      <w:r w:rsidRPr="004804E9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Bayer logotipas</w:t>
      </w:r>
    </w:p>
    <w:p w14:paraId="0B0A7F09" w14:textId="77777777" w:rsidR="0003356A" w:rsidRPr="00F738EA" w:rsidRDefault="0003356A" w:rsidP="00F738EA">
      <w:pPr>
        <w:spacing w:after="0" w:line="240" w:lineRule="auto"/>
        <w:rPr>
          <w:rFonts w:ascii="Times New Roman" w:eastAsia="Times New Roman" w:hAnsi="Times New Roman"/>
          <w:noProof/>
          <w:szCs w:val="20"/>
          <w:highlight w:val="lightGray"/>
          <w:lang w:val="lt-LT"/>
        </w:rPr>
      </w:pPr>
    </w:p>
    <w:p w14:paraId="2CB834C4" w14:textId="77777777" w:rsidR="0003356A" w:rsidRPr="004804E9" w:rsidRDefault="0003356A" w:rsidP="00F738E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CD1B65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12.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REGISTRACIJOS PAŽYMĖJIMO NUMERIS</w:t>
      </w:r>
    </w:p>
    <w:p w14:paraId="24A0C384" w14:textId="77777777" w:rsidR="0003356A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B2A263D" w14:textId="77777777" w:rsidR="000B246D" w:rsidRPr="000B246D" w:rsidRDefault="000B246D" w:rsidP="000B246D">
      <w:pPr>
        <w:pStyle w:val="Default"/>
        <w:rPr>
          <w:sz w:val="23"/>
          <w:szCs w:val="23"/>
          <w:shd w:val="clear" w:color="auto" w:fill="D9D9D9" w:themeFill="background1" w:themeFillShade="D9"/>
        </w:rPr>
      </w:pPr>
      <w:r w:rsidRPr="000B246D">
        <w:rPr>
          <w:sz w:val="23"/>
          <w:szCs w:val="23"/>
          <w:shd w:val="clear" w:color="auto" w:fill="D9D9D9" w:themeFill="background1" w:themeFillShade="D9"/>
        </w:rPr>
        <w:t xml:space="preserve">LT/1/22/4960/001 </w:t>
      </w:r>
    </w:p>
    <w:p w14:paraId="02B4BFAE" w14:textId="77777777" w:rsidR="000B246D" w:rsidRPr="004804E9" w:rsidRDefault="000B246D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6795FEA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961805B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lang w:val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13.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SERIJOS NUMERIS</w:t>
      </w:r>
    </w:p>
    <w:p w14:paraId="6C85EF8F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442C3F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lang w:val="lt-LT" w:eastAsia="lt-LT"/>
        </w:rPr>
        <w:t>Lot {numeris}</w:t>
      </w:r>
    </w:p>
    <w:p w14:paraId="77624AEB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0E11801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6290F1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14.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PARDAVIMO (IŠDAVIMO) TVARKA</w:t>
      </w:r>
    </w:p>
    <w:p w14:paraId="2E5F3855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600D2FF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8AB4A5E" w14:textId="77777777" w:rsidR="0003356A" w:rsidRPr="004804E9" w:rsidRDefault="0003356A" w:rsidP="000335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>15.</w:t>
      </w:r>
      <w:r w:rsidRPr="004804E9">
        <w:rPr>
          <w:rFonts w:ascii="Times New Roman" w:eastAsia="Times New Roman" w:hAnsi="Times New Roman" w:cs="Times New Roman"/>
          <w:b/>
          <w:snapToGrid w:val="0"/>
          <w:lang w:val="lt-LT"/>
        </w:rPr>
        <w:tab/>
        <w:t>VARTOJIMO INSTRUKCIJA</w:t>
      </w:r>
    </w:p>
    <w:p w14:paraId="1E50C7CD" w14:textId="77777777" w:rsidR="0003356A" w:rsidRPr="004804E9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C0DBA2C" w14:textId="77777777" w:rsidR="0003356A" w:rsidRPr="009858EE" w:rsidRDefault="0003356A" w:rsidP="0003356A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4DAD26" w14:textId="77777777" w:rsidR="004804E9" w:rsidRPr="00DA643D" w:rsidRDefault="004804E9" w:rsidP="00480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t>16.</w:t>
      </w:r>
      <w:r w:rsidRPr="00DA643D">
        <w:rPr>
          <w:rFonts w:ascii="Times New Roman" w:hAnsi="Times New Roman"/>
          <w:b/>
          <w:lang w:val="lt-LT"/>
        </w:rPr>
        <w:tab/>
        <w:t>INFORMACIJA BRAILIO RAŠTU</w:t>
      </w:r>
    </w:p>
    <w:p w14:paraId="28F887B6" w14:textId="77777777" w:rsidR="004804E9" w:rsidRPr="00DA643D" w:rsidRDefault="004804E9" w:rsidP="004804E9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17B2329" w14:textId="77777777" w:rsidR="004804E9" w:rsidRDefault="004804E9" w:rsidP="004804E9">
      <w:pPr>
        <w:spacing w:after="0" w:line="240" w:lineRule="auto"/>
        <w:rPr>
          <w:rFonts w:ascii="Times New Roman" w:eastAsia="Times New Roman" w:hAnsi="Times New Roman"/>
          <w:noProof/>
          <w:szCs w:val="20"/>
          <w:lang w:val="lt-LT"/>
        </w:rPr>
      </w:pP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&lt;</w:t>
      </w: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  <w:r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&gt;</w:t>
      </w:r>
    </w:p>
    <w:p w14:paraId="4C00D820" w14:textId="77777777" w:rsidR="004804E9" w:rsidRPr="00DA643D" w:rsidRDefault="004804E9" w:rsidP="004804E9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21C6FD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7FC92F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F9E105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E5A13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D676D8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E117F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D60AB8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0A23E1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B354B4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695C8D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B46FAF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175A6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3F41EE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753271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C0F71A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787D46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0EC7139" w14:textId="1985A206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6A57860" w14:textId="0507DD8F" w:rsidR="0003356A" w:rsidRDefault="0003356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9CB72E5" w14:textId="2D037AA8" w:rsidR="0003356A" w:rsidRDefault="0003356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9855319" w14:textId="0AD1DEA5" w:rsidR="0003356A" w:rsidRDefault="0003356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0571D75" w14:textId="1911F037" w:rsidR="0003356A" w:rsidRDefault="0003356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039383C" w14:textId="0E2F2FDD" w:rsidR="0003356A" w:rsidRDefault="0003356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34BF180" w14:textId="537C8887" w:rsidR="0003356A" w:rsidRDefault="0003356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B8E7264" w14:textId="52C74DE1" w:rsidR="0003356A" w:rsidRDefault="0003356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3038BC7" w14:textId="77777777" w:rsidR="0003356A" w:rsidRPr="00DA643D" w:rsidRDefault="0003356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9C070A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6AE5B1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9E9194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E7AD0A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8A3115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2DD6124" w14:textId="7A161F5D" w:rsidR="002265BA" w:rsidRDefault="002265B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DBE3D54" w14:textId="464393CF" w:rsidR="0003356A" w:rsidRDefault="0003356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98A534D" w14:textId="3AAA886A" w:rsidR="0003356A" w:rsidRDefault="0003356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B402360" w14:textId="2699DDB0" w:rsidR="0003356A" w:rsidRDefault="0003356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7DA6B2C" w14:textId="114E66B5" w:rsidR="0003356A" w:rsidRDefault="0003356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7C6DAA4" w14:textId="72BE717C" w:rsidR="0003356A" w:rsidRDefault="0003356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F148CD3" w14:textId="6BF8BCCE" w:rsidR="0003356A" w:rsidRDefault="0003356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0701130" w14:textId="26503D13" w:rsidR="00F738EA" w:rsidRDefault="00F738E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F43C52F" w14:textId="15F0A0A0" w:rsidR="00F738EA" w:rsidRDefault="00F738E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B4EDA0A" w14:textId="2B0F8927" w:rsidR="00F738EA" w:rsidRDefault="00F738E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E0D56A4" w14:textId="30C19145" w:rsidR="00F738EA" w:rsidRDefault="00F738E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CEEC6AE" w14:textId="3F48C70B" w:rsidR="00F738EA" w:rsidRDefault="00F738E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608D5EC" w14:textId="7C03B245" w:rsidR="00F738EA" w:rsidRDefault="00F738E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4DB04B7" w14:textId="5150BFDD" w:rsidR="00F738EA" w:rsidRDefault="00F738E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1DD63E5" w14:textId="77777777" w:rsidR="00F738EA" w:rsidRPr="00DA643D" w:rsidRDefault="00F738E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1E48BCD" w14:textId="0DFE330A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B. PAK</w:t>
      </w:r>
      <w:r w:rsidRPr="00F738EA">
        <w:rPr>
          <w:rFonts w:ascii="Times New Roman" w:hAnsi="Times New Roman"/>
          <w:b/>
          <w:lang w:val="lt-LT"/>
        </w:rPr>
        <w:t>UOTĖS</w:t>
      </w:r>
      <w:r w:rsidRPr="00DA643D">
        <w:rPr>
          <w:rFonts w:ascii="Times New Roman" w:hAnsi="Times New Roman"/>
          <w:b/>
          <w:lang w:val="lt-LT"/>
        </w:rPr>
        <w:t xml:space="preserve"> LAPELIS</w:t>
      </w:r>
    </w:p>
    <w:p w14:paraId="77D41C9F" w14:textId="77777777" w:rsidR="002265BA" w:rsidRPr="00083910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highlight w:val="yellow"/>
          <w:lang w:val="lt-LT"/>
        </w:rPr>
      </w:pPr>
      <w:r w:rsidRPr="00DA643D">
        <w:rPr>
          <w:rFonts w:ascii="Times New Roman" w:hAnsi="Times New Roman"/>
          <w:lang w:val="lt-LT"/>
        </w:rPr>
        <w:br w:type="page"/>
      </w:r>
      <w:r w:rsidRPr="00967F68">
        <w:rPr>
          <w:rFonts w:ascii="Times New Roman" w:hAnsi="Times New Roman"/>
          <w:b/>
          <w:lang w:val="lt-LT"/>
        </w:rPr>
        <w:lastRenderedPageBreak/>
        <w:t>Pakuotės lapelis: informacija vartotojui</w:t>
      </w:r>
    </w:p>
    <w:p w14:paraId="1F5B0835" w14:textId="77777777" w:rsidR="002265BA" w:rsidRPr="00083910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b/>
          <w:highlight w:val="yellow"/>
          <w:lang w:val="lt-LT"/>
        </w:rPr>
      </w:pPr>
    </w:p>
    <w:p w14:paraId="0256AA41" w14:textId="72CF9340" w:rsidR="002265BA" w:rsidRPr="00083910" w:rsidRDefault="00887C7F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highlight w:val="yellow"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Canesten</w:t>
      </w:r>
      <w:proofErr w:type="spellEnd"/>
      <w:r w:rsidR="00231445" w:rsidRPr="00231445">
        <w:rPr>
          <w:rFonts w:ascii="Times New Roman" w:hAnsi="Times New Roman"/>
          <w:b/>
          <w:lang w:val="lt-LT"/>
        </w:rPr>
        <w:t xml:space="preserve"> 10 mg/g kremas</w:t>
      </w:r>
    </w:p>
    <w:p w14:paraId="51CE40A6" w14:textId="77777777" w:rsidR="002265BA" w:rsidRPr="009E0E42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9E0E42">
        <w:rPr>
          <w:rFonts w:ascii="Times New Roman" w:hAnsi="Times New Roman"/>
          <w:lang w:val="lt-LT"/>
        </w:rPr>
        <w:t>klotrimazolas</w:t>
      </w:r>
      <w:proofErr w:type="spellEnd"/>
    </w:p>
    <w:p w14:paraId="7093139E" w14:textId="77777777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lang w:val="lt-LT"/>
        </w:rPr>
      </w:pPr>
    </w:p>
    <w:p w14:paraId="55649A25" w14:textId="77777777" w:rsidR="002265BA" w:rsidRPr="009E0E42" w:rsidRDefault="002265BA" w:rsidP="002265BA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9E0E42">
        <w:rPr>
          <w:rFonts w:ascii="Times New Roman" w:hAnsi="Times New Roman"/>
          <w:b/>
          <w:lang w:val="lt-LT"/>
        </w:rPr>
        <w:t>Atidžiai perskaitykite visą šį lapelį, prieš pradėdami vartoti vaistą, nes jame pateikiama Jums svarbi informacija.</w:t>
      </w:r>
    </w:p>
    <w:p w14:paraId="0F7A6020" w14:textId="77777777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14:paraId="64C66791" w14:textId="77777777" w:rsidR="002265BA" w:rsidRPr="009E0E42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lang w:val="lt-LT"/>
        </w:rPr>
      </w:pPr>
      <w:r w:rsidRPr="009E0E42">
        <w:rPr>
          <w:rFonts w:ascii="Times New Roman" w:hAnsi="Times New Roman"/>
          <w:lang w:val="lt-LT"/>
        </w:rPr>
        <w:t xml:space="preserve">Neišmeskite šio lapelio, nes vėl gali prireikti jį perskaityti. </w:t>
      </w:r>
    </w:p>
    <w:p w14:paraId="2A800B81" w14:textId="77777777" w:rsidR="002265BA" w:rsidRPr="00A62410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lang w:val="pt-PT"/>
        </w:rPr>
      </w:pPr>
      <w:r w:rsidRPr="009E0E42">
        <w:rPr>
          <w:rFonts w:ascii="Times New Roman" w:hAnsi="Times New Roman"/>
          <w:lang w:val="lt-LT"/>
        </w:rPr>
        <w:t>Jeigu norite sužinoti daugiau arba pasitarti, kreipkitės į vaistininką.</w:t>
      </w:r>
    </w:p>
    <w:p w14:paraId="0D4627F0" w14:textId="77777777" w:rsidR="002265BA" w:rsidRPr="009E0E42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left="567" w:hanging="567"/>
        <w:contextualSpacing/>
      </w:pPr>
      <w:r w:rsidRPr="009E0E42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 Žr. 4 skyrių.</w:t>
      </w:r>
    </w:p>
    <w:p w14:paraId="5776CE05" w14:textId="2A058DC4" w:rsidR="002265BA" w:rsidRPr="009E0E42" w:rsidRDefault="002265BA" w:rsidP="006E37E0">
      <w:pPr>
        <w:numPr>
          <w:ilvl w:val="0"/>
          <w:numId w:val="6"/>
        </w:numPr>
        <w:tabs>
          <w:tab w:val="left" w:pos="540"/>
          <w:tab w:val="left" w:pos="6521"/>
        </w:tabs>
        <w:spacing w:after="0" w:line="240" w:lineRule="auto"/>
        <w:ind w:left="540" w:hanging="540"/>
        <w:contextualSpacing/>
      </w:pPr>
      <w:r w:rsidRPr="009E0E42">
        <w:rPr>
          <w:rFonts w:ascii="Times New Roman" w:hAnsi="Times New Roman"/>
          <w:lang w:val="lt-LT"/>
        </w:rPr>
        <w:t xml:space="preserve">Jeigu </w:t>
      </w:r>
      <w:r w:rsidRPr="00F738EA">
        <w:rPr>
          <w:rFonts w:ascii="Times New Roman" w:hAnsi="Times New Roman"/>
          <w:lang w:val="lt-LT"/>
        </w:rPr>
        <w:t>p</w:t>
      </w:r>
      <w:r w:rsidR="009E0E42" w:rsidRPr="00F738EA">
        <w:rPr>
          <w:rFonts w:ascii="Times New Roman" w:hAnsi="Times New Roman"/>
          <w:lang w:val="lt-LT"/>
        </w:rPr>
        <w:t>o rekomenduojamos gydymo trukmės</w:t>
      </w:r>
      <w:r w:rsidRPr="009E0E42">
        <w:rPr>
          <w:rFonts w:ascii="Times New Roman" w:hAnsi="Times New Roman"/>
          <w:lang w:val="lt-LT"/>
        </w:rPr>
        <w:t xml:space="preserve"> Jūsų savijauta nepagerėjo arba net pablogėjo, kreipkitės į gydytoją. </w:t>
      </w:r>
      <w:r w:rsidR="009E0E42" w:rsidRPr="009E0E42">
        <w:rPr>
          <w:rFonts w:ascii="Times New Roman" w:hAnsi="Times New Roman"/>
          <w:lang w:val="lt-LT"/>
        </w:rPr>
        <w:t>Žr. 3 skyrių.</w:t>
      </w:r>
    </w:p>
    <w:p w14:paraId="03CA79A0" w14:textId="77777777" w:rsidR="002265BA" w:rsidRPr="00083910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yellow"/>
          <w:lang w:val="lt-LT"/>
        </w:rPr>
      </w:pPr>
    </w:p>
    <w:p w14:paraId="09A8A082" w14:textId="77777777" w:rsidR="002265BA" w:rsidRPr="00083910" w:rsidRDefault="002265BA" w:rsidP="002265BA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highlight w:val="yellow"/>
          <w:lang w:val="lt-LT"/>
        </w:rPr>
      </w:pPr>
    </w:p>
    <w:p w14:paraId="2522433E" w14:textId="77777777" w:rsidR="002265BA" w:rsidRPr="009E0E42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9E0E42">
        <w:rPr>
          <w:rFonts w:ascii="Times New Roman" w:hAnsi="Times New Roman"/>
          <w:b/>
          <w:lang w:val="lt-LT"/>
        </w:rPr>
        <w:t>Apie ką rašoma šiame lapelyje?</w:t>
      </w:r>
    </w:p>
    <w:p w14:paraId="2E7A54DA" w14:textId="77777777" w:rsidR="002265BA" w:rsidRPr="009E0E42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2615F2EF" w14:textId="2051044D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1.</w:t>
      </w:r>
      <w:r w:rsidRPr="009E0E42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="00887C7F">
        <w:rPr>
          <w:rFonts w:ascii="Times New Roman" w:hAnsi="Times New Roman"/>
          <w:lang w:val="lt-LT"/>
        </w:rPr>
        <w:t>Canesten</w:t>
      </w:r>
      <w:proofErr w:type="spellEnd"/>
      <w:r w:rsidRPr="009E0E42">
        <w:rPr>
          <w:rFonts w:ascii="Times New Roman" w:hAnsi="Times New Roman"/>
          <w:lang w:val="lt-LT"/>
        </w:rPr>
        <w:t xml:space="preserve"> ir kam ji</w:t>
      </w:r>
      <w:r w:rsidR="009E0E42" w:rsidRPr="009E0E42">
        <w:rPr>
          <w:rFonts w:ascii="Times New Roman" w:hAnsi="Times New Roman"/>
          <w:lang w:val="lt-LT"/>
        </w:rPr>
        <w:t>s</w:t>
      </w:r>
      <w:r w:rsidRPr="009E0E42">
        <w:rPr>
          <w:rFonts w:ascii="Times New Roman" w:hAnsi="Times New Roman"/>
          <w:lang w:val="lt-LT"/>
        </w:rPr>
        <w:t xml:space="preserve"> vartojama</w:t>
      </w:r>
      <w:r w:rsidR="009E0E42" w:rsidRPr="009E0E42">
        <w:rPr>
          <w:rFonts w:ascii="Times New Roman" w:hAnsi="Times New Roman"/>
          <w:lang w:val="lt-LT"/>
        </w:rPr>
        <w:t>s</w:t>
      </w:r>
    </w:p>
    <w:p w14:paraId="33157618" w14:textId="5F1EAFCC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2.</w:t>
      </w:r>
      <w:r w:rsidRPr="009E0E42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="00887C7F">
        <w:rPr>
          <w:rFonts w:ascii="Times New Roman" w:hAnsi="Times New Roman"/>
          <w:lang w:val="lt-LT"/>
        </w:rPr>
        <w:t>Canesten</w:t>
      </w:r>
      <w:proofErr w:type="spellEnd"/>
      <w:r w:rsidRPr="009E0E42">
        <w:rPr>
          <w:rFonts w:ascii="Times New Roman" w:hAnsi="Times New Roman"/>
          <w:lang w:val="lt-LT"/>
        </w:rPr>
        <w:t xml:space="preserve"> </w:t>
      </w:r>
    </w:p>
    <w:p w14:paraId="59604432" w14:textId="374B1D4C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3.</w:t>
      </w:r>
      <w:r w:rsidRPr="009E0E42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="00887C7F">
        <w:rPr>
          <w:rFonts w:ascii="Times New Roman" w:hAnsi="Times New Roman"/>
          <w:lang w:val="lt-LT"/>
        </w:rPr>
        <w:t>Canesten</w:t>
      </w:r>
      <w:proofErr w:type="spellEnd"/>
    </w:p>
    <w:p w14:paraId="5D2504F5" w14:textId="77777777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4.</w:t>
      </w:r>
      <w:r w:rsidRPr="009E0E42">
        <w:rPr>
          <w:rFonts w:ascii="Times New Roman" w:hAnsi="Times New Roman"/>
          <w:lang w:val="lt-LT"/>
        </w:rPr>
        <w:tab/>
        <w:t>Galimas šalutinis poveikis</w:t>
      </w:r>
    </w:p>
    <w:p w14:paraId="703C2030" w14:textId="57AFAD92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5.</w:t>
      </w:r>
      <w:r w:rsidRPr="009E0E42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="00887C7F">
        <w:rPr>
          <w:rFonts w:ascii="Times New Roman" w:hAnsi="Times New Roman"/>
          <w:lang w:val="lt-LT"/>
        </w:rPr>
        <w:t>Canesten</w:t>
      </w:r>
      <w:proofErr w:type="spellEnd"/>
    </w:p>
    <w:p w14:paraId="4DABD4F0" w14:textId="77777777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6.</w:t>
      </w:r>
      <w:r w:rsidRPr="009E0E42">
        <w:rPr>
          <w:rFonts w:ascii="Times New Roman" w:hAnsi="Times New Roman"/>
          <w:lang w:val="lt-LT"/>
        </w:rPr>
        <w:tab/>
        <w:t>Pakuotės turinys ir kita informacija</w:t>
      </w:r>
    </w:p>
    <w:p w14:paraId="5414CCA2" w14:textId="77777777" w:rsidR="002265BA" w:rsidRPr="00083910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yellow"/>
          <w:lang w:val="lt-LT"/>
        </w:rPr>
      </w:pPr>
    </w:p>
    <w:p w14:paraId="3CFB4DB3" w14:textId="77777777" w:rsidR="002265BA" w:rsidRPr="00083910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yellow"/>
          <w:lang w:val="lt-LT"/>
        </w:rPr>
      </w:pPr>
    </w:p>
    <w:p w14:paraId="0FE0A69E" w14:textId="09A2A664" w:rsidR="002265BA" w:rsidRPr="009E0E42" w:rsidRDefault="002265BA" w:rsidP="002265BA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E0E42">
        <w:rPr>
          <w:rFonts w:ascii="Times New Roman" w:hAnsi="Times New Roman"/>
          <w:b/>
          <w:lang w:val="lt-LT"/>
        </w:rPr>
        <w:t>1.</w:t>
      </w:r>
      <w:r w:rsidRPr="009E0E42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  <w:r w:rsidRPr="009E0E42">
        <w:rPr>
          <w:rFonts w:ascii="Times New Roman" w:hAnsi="Times New Roman"/>
          <w:b/>
          <w:lang w:val="lt-LT"/>
        </w:rPr>
        <w:t xml:space="preserve"> ir kam ji</w:t>
      </w:r>
      <w:r w:rsidR="009E0E42" w:rsidRPr="009E0E42">
        <w:rPr>
          <w:rFonts w:ascii="Times New Roman" w:hAnsi="Times New Roman"/>
          <w:b/>
          <w:lang w:val="lt-LT"/>
        </w:rPr>
        <w:t>s</w:t>
      </w:r>
      <w:r w:rsidRPr="009E0E42">
        <w:rPr>
          <w:rFonts w:ascii="Times New Roman" w:hAnsi="Times New Roman"/>
          <w:b/>
          <w:lang w:val="lt-LT"/>
        </w:rPr>
        <w:t xml:space="preserve"> vartojama</w:t>
      </w:r>
      <w:r w:rsidR="009E0E42" w:rsidRPr="009E0E42">
        <w:rPr>
          <w:rFonts w:ascii="Times New Roman" w:hAnsi="Times New Roman"/>
          <w:b/>
          <w:lang w:val="lt-LT"/>
        </w:rPr>
        <w:t>s</w:t>
      </w:r>
    </w:p>
    <w:p w14:paraId="3864C607" w14:textId="77777777" w:rsidR="002265BA" w:rsidRPr="000839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1396D25C" w14:textId="3FD5F078" w:rsidR="007620C1" w:rsidRPr="007620C1" w:rsidRDefault="00887C7F" w:rsidP="007620C1">
      <w:pPr>
        <w:spacing w:after="272" w:line="248" w:lineRule="auto"/>
        <w:ind w:left="14" w:hanging="10"/>
        <w:rPr>
          <w:rFonts w:ascii="Calibri" w:eastAsia="Calibri" w:hAnsi="Calibri" w:cs="Calibri"/>
          <w:color w:val="000000"/>
          <w:lang w:val="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9E0E42" w:rsidRPr="009E0E42">
        <w:rPr>
          <w:rFonts w:ascii="Times New Roman" w:eastAsia="Times New Roman" w:hAnsi="Times New Roman" w:cs="Times New Roman"/>
          <w:color w:val="000000"/>
          <w:lang w:val="lt"/>
        </w:rPr>
        <w:t xml:space="preserve">veiklioji medžiaga yra </w:t>
      </w:r>
      <w:proofErr w:type="spellStart"/>
      <w:r w:rsidR="009E0E42" w:rsidRPr="009E0E42">
        <w:rPr>
          <w:rFonts w:ascii="Times New Roman" w:eastAsia="Times New Roman" w:hAnsi="Times New Roman" w:cs="Times New Roman"/>
          <w:color w:val="000000"/>
          <w:lang w:val="lt"/>
        </w:rPr>
        <w:t>klotrimazolas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.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Klotrimazol</w:t>
      </w:r>
      <w:r w:rsidR="009E0E42">
        <w:rPr>
          <w:rFonts w:ascii="Times New Roman" w:eastAsia="Times New Roman" w:hAnsi="Times New Roman" w:cs="Times New Roman"/>
          <w:color w:val="000000"/>
          <w:lang w:val="lt"/>
        </w:rPr>
        <w:t>a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prik</w:t>
      </w:r>
      <w:r w:rsidR="009E0E42">
        <w:rPr>
          <w:rFonts w:ascii="Times New Roman" w:eastAsia="Times New Roman" w:hAnsi="Times New Roman" w:cs="Times New Roman"/>
          <w:color w:val="000000"/>
          <w:lang w:val="lt"/>
        </w:rPr>
        <w:t>laus</w:t>
      </w:r>
      <w:r w:rsidR="009B3F72">
        <w:rPr>
          <w:rFonts w:ascii="Times New Roman" w:eastAsia="Times New Roman" w:hAnsi="Times New Roman" w:cs="Times New Roman"/>
          <w:color w:val="000000"/>
          <w:lang w:val="lt"/>
        </w:rPr>
        <w:t>o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imidazol</w:t>
      </w:r>
      <w:r w:rsidR="009B3F72">
        <w:rPr>
          <w:rFonts w:ascii="Times New Roman" w:eastAsia="Times New Roman" w:hAnsi="Times New Roman" w:cs="Times New Roman"/>
          <w:color w:val="000000"/>
          <w:lang w:val="lt"/>
        </w:rPr>
        <w:t>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vaistų grupei, skirtai </w:t>
      </w:r>
      <w:r w:rsidR="00CD1CC5">
        <w:rPr>
          <w:rFonts w:ascii="Times New Roman" w:eastAsia="Times New Roman" w:hAnsi="Times New Roman" w:cs="Times New Roman"/>
          <w:color w:val="000000"/>
          <w:lang w:val="lt"/>
        </w:rPr>
        <w:t>kovoti su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grybelin</w:t>
      </w:r>
      <w:r w:rsidR="00CD1CC5">
        <w:rPr>
          <w:rFonts w:ascii="Times New Roman" w:eastAsia="Times New Roman" w:hAnsi="Times New Roman" w:cs="Times New Roman"/>
          <w:color w:val="000000"/>
          <w:lang w:val="lt"/>
        </w:rPr>
        <w:t>ių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odos infekcij</w:t>
      </w:r>
      <w:r w:rsidR="00CD1CC5">
        <w:rPr>
          <w:rFonts w:ascii="Times New Roman" w:eastAsia="Times New Roman" w:hAnsi="Times New Roman" w:cs="Times New Roman"/>
          <w:color w:val="000000"/>
          <w:lang w:val="lt"/>
        </w:rPr>
        <w:t xml:space="preserve">ų </w:t>
      </w:r>
      <w:r w:rsidR="005241A7">
        <w:rPr>
          <w:rFonts w:ascii="Times New Roman" w:eastAsia="Times New Roman" w:hAnsi="Times New Roman" w:cs="Times New Roman"/>
          <w:color w:val="000000"/>
          <w:lang w:val="lt"/>
        </w:rPr>
        <w:t>sukėlėjais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1C10D73C" w14:textId="0D76F088" w:rsidR="007620C1" w:rsidRPr="007620C1" w:rsidRDefault="00887C7F" w:rsidP="007620C1">
      <w:pPr>
        <w:spacing w:after="14" w:line="248" w:lineRule="auto"/>
        <w:ind w:left="14" w:hanging="1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skir</w:t>
      </w:r>
      <w:r w:rsidR="004E3614">
        <w:rPr>
          <w:rFonts w:ascii="Times New Roman" w:eastAsia="Times New Roman" w:hAnsi="Times New Roman" w:cs="Times New Roman"/>
          <w:color w:val="000000"/>
          <w:lang w:val="lt"/>
        </w:rPr>
        <w:t>tas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suaugusie</w:t>
      </w:r>
      <w:r w:rsidR="0001437C">
        <w:rPr>
          <w:rFonts w:ascii="Times New Roman" w:eastAsia="Times New Roman" w:hAnsi="Times New Roman" w:cs="Times New Roman"/>
          <w:color w:val="000000"/>
          <w:lang w:val="lt"/>
        </w:rPr>
        <w:t>sie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ms, paaugliams ir vaikams gydyti:</w:t>
      </w:r>
    </w:p>
    <w:p w14:paraId="4D1DDB08" w14:textId="37F2E9F6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grybelinės odos infekcijos, pvz., </w:t>
      </w:r>
      <w:r w:rsidR="00E77B7B" w:rsidRPr="00E77B7B">
        <w:rPr>
          <w:rFonts w:ascii="Times New Roman" w:eastAsia="Times New Roman" w:hAnsi="Times New Roman" w:cs="Times New Roman"/>
          <w:color w:val="000000"/>
          <w:lang w:val="lt"/>
        </w:rPr>
        <w:t>sportininko pėd</w:t>
      </w:r>
      <w:r w:rsidR="00E77B7B">
        <w:rPr>
          <w:rFonts w:ascii="Times New Roman" w:eastAsia="Times New Roman" w:hAnsi="Times New Roman" w:cs="Times New Roman"/>
          <w:color w:val="000000"/>
          <w:lang w:val="lt"/>
        </w:rPr>
        <w:t>a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, grybelis, </w:t>
      </w:r>
      <w:r w:rsidR="00E13007" w:rsidRPr="00E13007">
        <w:rPr>
          <w:rFonts w:ascii="Times New Roman" w:eastAsia="Times New Roman" w:hAnsi="Times New Roman" w:cs="Times New Roman"/>
          <w:color w:val="000000"/>
          <w:lang w:val="lt"/>
        </w:rPr>
        <w:t xml:space="preserve">grybelinis </w:t>
      </w:r>
      <w:r w:rsidR="00E13007">
        <w:rPr>
          <w:rFonts w:ascii="Times New Roman" w:eastAsia="Times New Roman" w:hAnsi="Times New Roman" w:cs="Times New Roman"/>
          <w:color w:val="000000"/>
          <w:lang w:val="lt"/>
        </w:rPr>
        <w:t>sauskelnių</w:t>
      </w:r>
      <w:r w:rsidR="00E13007" w:rsidRPr="00E13007">
        <w:rPr>
          <w:rFonts w:ascii="Times New Roman" w:eastAsia="Times New Roman" w:hAnsi="Times New Roman" w:cs="Times New Roman"/>
          <w:color w:val="000000"/>
          <w:lang w:val="lt"/>
        </w:rPr>
        <w:t xml:space="preserve"> bėrimas 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ir grybelin</w:t>
      </w:r>
      <w:r w:rsidR="00E13007">
        <w:rPr>
          <w:rFonts w:ascii="Times New Roman" w:eastAsia="Times New Roman" w:hAnsi="Times New Roman" w:cs="Times New Roman"/>
          <w:color w:val="000000"/>
          <w:lang w:val="lt"/>
        </w:rPr>
        <w:t>i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s</w:t>
      </w:r>
      <w:r w:rsidR="00E13007">
        <w:rPr>
          <w:rFonts w:ascii="Times New Roman" w:eastAsia="Times New Roman" w:hAnsi="Times New Roman" w:cs="Times New Roman"/>
          <w:color w:val="000000"/>
          <w:lang w:val="lt"/>
        </w:rPr>
        <w:t xml:space="preserve"> prakaitavimo sukeltas bėrimas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; </w:t>
      </w:r>
    </w:p>
    <w:p w14:paraId="0D68B1A1" w14:textId="0910A9D5" w:rsidR="007620C1" w:rsidRDefault="002A3C4A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gr</w:t>
      </w:r>
      <w:r w:rsidRPr="005241A7">
        <w:rPr>
          <w:rFonts w:ascii="Times New Roman" w:eastAsia="Times New Roman" w:hAnsi="Times New Roman" w:cs="Times New Roman"/>
          <w:color w:val="000000"/>
          <w:lang w:val="lt"/>
        </w:rPr>
        <w:t>ybeli</w:t>
      </w:r>
      <w:r w:rsidR="00325E56">
        <w:rPr>
          <w:rFonts w:ascii="Times New Roman" w:eastAsia="Times New Roman" w:hAnsi="Times New Roman" w:cs="Times New Roman"/>
          <w:color w:val="000000"/>
          <w:lang w:val="lt"/>
        </w:rPr>
        <w:t>ų</w:t>
      </w:r>
      <w:r>
        <w:rPr>
          <w:rFonts w:ascii="Times New Roman" w:eastAsia="Times New Roman" w:hAnsi="Times New Roman" w:cs="Times New Roman"/>
          <w:color w:val="000000"/>
          <w:lang w:val="lt"/>
        </w:rPr>
        <w:t xml:space="preserve"> sukeltas 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išorinių moter</w:t>
      </w:r>
      <w:r>
        <w:rPr>
          <w:rFonts w:ascii="Times New Roman" w:eastAsia="Times New Roman" w:hAnsi="Times New Roman" w:cs="Times New Roman"/>
          <w:color w:val="000000"/>
          <w:lang w:val="lt"/>
        </w:rPr>
        <w:t>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lyti</w:t>
      </w:r>
      <w:r>
        <w:rPr>
          <w:rFonts w:ascii="Times New Roman" w:eastAsia="Times New Roman" w:hAnsi="Times New Roman" w:cs="Times New Roman"/>
          <w:color w:val="000000"/>
          <w:lang w:val="lt"/>
        </w:rPr>
        <w:t>es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organų arba varpos g</w:t>
      </w:r>
      <w:r w:rsidR="007620C1" w:rsidRPr="005241A7">
        <w:rPr>
          <w:rFonts w:ascii="Times New Roman" w:eastAsia="Times New Roman" w:hAnsi="Times New Roman" w:cs="Times New Roman"/>
          <w:color w:val="000000"/>
          <w:lang w:val="lt"/>
        </w:rPr>
        <w:t>al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o uždegimas.</w:t>
      </w:r>
    </w:p>
    <w:p w14:paraId="5F4FFFBB" w14:textId="77777777" w:rsidR="0060421D" w:rsidRPr="006E37E0" w:rsidRDefault="0060421D" w:rsidP="006E37E0">
      <w:pPr>
        <w:spacing w:after="14" w:line="248" w:lineRule="auto"/>
        <w:ind w:left="720"/>
        <w:rPr>
          <w:rFonts w:ascii="Times New Roman" w:eastAsia="Times New Roman" w:hAnsi="Times New Roman" w:cs="Times New Roman"/>
          <w:color w:val="000000"/>
          <w:lang w:val="lt"/>
        </w:rPr>
      </w:pPr>
    </w:p>
    <w:p w14:paraId="04731A4D" w14:textId="61CB7E38" w:rsidR="007620C1" w:rsidRPr="007620C1" w:rsidRDefault="007620C1" w:rsidP="007620C1">
      <w:pPr>
        <w:pStyle w:val="Betarp"/>
        <w:rPr>
          <w:rFonts w:ascii="Times New Roman" w:hAnsi="Times New Roman" w:cs="Times New Roman"/>
          <w:lang w:val="lt"/>
        </w:rPr>
      </w:pPr>
      <w:r w:rsidRPr="007620C1">
        <w:rPr>
          <w:rFonts w:ascii="Times New Roman" w:hAnsi="Times New Roman" w:cs="Times New Roman"/>
          <w:lang w:val="lt"/>
        </w:rPr>
        <w:t xml:space="preserve">Jeigu nesate tikri, ar </w:t>
      </w:r>
      <w:r w:rsidR="00325E56">
        <w:rPr>
          <w:rFonts w:ascii="Times New Roman" w:hAnsi="Times New Roman" w:cs="Times New Roman"/>
          <w:lang w:val="lt"/>
        </w:rPr>
        <w:t>J</w:t>
      </w:r>
      <w:r w:rsidRPr="007620C1">
        <w:rPr>
          <w:rFonts w:ascii="Times New Roman" w:hAnsi="Times New Roman" w:cs="Times New Roman"/>
          <w:lang w:val="lt"/>
        </w:rPr>
        <w:t xml:space="preserve">ūs (arba </w:t>
      </w:r>
      <w:r w:rsidR="00325E56">
        <w:rPr>
          <w:rFonts w:ascii="Times New Roman" w:hAnsi="Times New Roman" w:cs="Times New Roman"/>
          <w:lang w:val="lt"/>
        </w:rPr>
        <w:t>J</w:t>
      </w:r>
      <w:r w:rsidRPr="007620C1">
        <w:rPr>
          <w:rFonts w:ascii="Times New Roman" w:hAnsi="Times New Roman" w:cs="Times New Roman"/>
          <w:lang w:val="lt"/>
        </w:rPr>
        <w:t>ūsų kūdikis, jeigu gydote grybelinį sauskelnių bėrimą) turite vieną iš šių odos infekcijų, pasitarkite su gydytoju arba vaistininku.</w:t>
      </w:r>
    </w:p>
    <w:p w14:paraId="0DD30019" w14:textId="72B785E4" w:rsidR="007620C1" w:rsidRDefault="007620C1" w:rsidP="007620C1">
      <w:pPr>
        <w:pStyle w:val="Betarp"/>
        <w:rPr>
          <w:lang w:val="lt"/>
        </w:rPr>
      </w:pPr>
    </w:p>
    <w:p w14:paraId="05985F43" w14:textId="77777777" w:rsidR="007620C1" w:rsidRPr="000B246D" w:rsidRDefault="007620C1" w:rsidP="007620C1">
      <w:pPr>
        <w:pStyle w:val="Betarp"/>
        <w:rPr>
          <w:rFonts w:ascii="Calibri" w:eastAsia="Calibri" w:hAnsi="Calibri" w:cs="Calibri"/>
          <w:lang w:val="lt"/>
        </w:rPr>
      </w:pPr>
    </w:p>
    <w:p w14:paraId="1B3188B9" w14:textId="26F64914" w:rsidR="002265BA" w:rsidRPr="00A62410" w:rsidRDefault="002265BA" w:rsidP="005241A7">
      <w:pPr>
        <w:keepNext/>
        <w:tabs>
          <w:tab w:val="left" w:pos="450"/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"/>
        </w:rPr>
      </w:pPr>
      <w:r w:rsidRPr="005241A7">
        <w:rPr>
          <w:rFonts w:ascii="Times New Roman" w:hAnsi="Times New Roman"/>
          <w:b/>
          <w:lang w:val="lt-LT"/>
        </w:rPr>
        <w:t>2.</w:t>
      </w:r>
      <w:r w:rsidRPr="005241A7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  <w:r w:rsidRPr="005241A7">
        <w:rPr>
          <w:rFonts w:ascii="Times New Roman" w:hAnsi="Times New Roman"/>
          <w:b/>
          <w:lang w:val="lt-LT"/>
        </w:rPr>
        <w:t xml:space="preserve"> </w:t>
      </w:r>
    </w:p>
    <w:p w14:paraId="5656D73B" w14:textId="77777777" w:rsidR="002265BA" w:rsidRPr="00083910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43F2CFF7" w14:textId="515E5C88" w:rsidR="008354FA" w:rsidRPr="008354FA" w:rsidRDefault="00887C7F" w:rsidP="008354FA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proofErr w:type="spellStart"/>
      <w:r>
        <w:rPr>
          <w:rFonts w:ascii="Times New Roman" w:eastAsia="Calibri" w:hAnsi="Times New Roman" w:cs="Times New Roman"/>
          <w:b/>
          <w:bCs/>
          <w:lang w:val="lt-LT" w:eastAsia="lt-LT"/>
        </w:rPr>
        <w:t>Canesten</w:t>
      </w:r>
      <w:proofErr w:type="spellEnd"/>
      <w:r w:rsidR="008354FA">
        <w:rPr>
          <w:rFonts w:ascii="Times New Roman" w:eastAsia="Calibri" w:hAnsi="Times New Roman" w:cs="Times New Roman"/>
          <w:b/>
          <w:bCs/>
          <w:lang w:val="lt-LT" w:eastAsia="lt-LT"/>
        </w:rPr>
        <w:t xml:space="preserve"> </w:t>
      </w:r>
      <w:r w:rsidR="008354FA" w:rsidRPr="008354FA">
        <w:rPr>
          <w:rFonts w:ascii="Times New Roman" w:eastAsia="Calibri" w:hAnsi="Times New Roman" w:cs="Times New Roman"/>
          <w:b/>
          <w:bCs/>
          <w:lang w:val="lt-LT" w:eastAsia="lt-LT"/>
        </w:rPr>
        <w:t xml:space="preserve">vartoti </w:t>
      </w:r>
      <w:r w:rsidR="00092210">
        <w:rPr>
          <w:rFonts w:ascii="Times New Roman" w:eastAsia="Calibri" w:hAnsi="Times New Roman" w:cs="Times New Roman"/>
          <w:b/>
          <w:bCs/>
          <w:lang w:val="lt-LT" w:eastAsia="lt-LT"/>
        </w:rPr>
        <w:t>draudžiama</w:t>
      </w:r>
      <w:r w:rsidR="008354FA" w:rsidRPr="008354FA">
        <w:rPr>
          <w:rFonts w:ascii="Times New Roman" w:eastAsia="Calibri" w:hAnsi="Times New Roman" w:cs="Times New Roman"/>
          <w:b/>
          <w:bCs/>
          <w:lang w:val="lt-LT" w:eastAsia="lt-LT"/>
        </w:rPr>
        <w:t>:</w:t>
      </w:r>
    </w:p>
    <w:p w14:paraId="552101E2" w14:textId="041548DC" w:rsidR="008354FA" w:rsidRPr="008354FA" w:rsidRDefault="008354FA" w:rsidP="008354FA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8354FA">
        <w:rPr>
          <w:rFonts w:ascii="Times New Roman" w:eastAsia="Calibri" w:hAnsi="Times New Roman" w:cs="Times New Roman"/>
          <w:lang w:val="lt-LT" w:eastAsia="lt-LT"/>
        </w:rPr>
        <w:t>-</w:t>
      </w:r>
      <w:r w:rsidRPr="008354FA">
        <w:rPr>
          <w:rFonts w:ascii="Times New Roman" w:eastAsia="Calibri" w:hAnsi="Times New Roman" w:cs="Times New Roman"/>
          <w:lang w:val="lt-LT" w:eastAsia="lt-LT"/>
        </w:rPr>
        <w:tab/>
        <w:t xml:space="preserve">jeigu </w:t>
      </w:r>
      <w:r>
        <w:rPr>
          <w:rFonts w:ascii="Times New Roman" w:eastAsia="Calibri" w:hAnsi="Times New Roman" w:cs="Times New Roman"/>
          <w:lang w:val="lt-LT" w:eastAsia="lt-LT"/>
        </w:rPr>
        <w:t xml:space="preserve">Jums (arba </w:t>
      </w:r>
      <w:r w:rsidRPr="008354FA">
        <w:rPr>
          <w:rFonts w:ascii="Times New Roman" w:eastAsia="Calibri" w:hAnsi="Times New Roman" w:cs="Times New Roman"/>
          <w:lang w:val="lt-LT" w:eastAsia="lt-LT"/>
        </w:rPr>
        <w:t>Jūsų kūdiki</w:t>
      </w:r>
      <w:r>
        <w:rPr>
          <w:rFonts w:ascii="Times New Roman" w:eastAsia="Calibri" w:hAnsi="Times New Roman" w:cs="Times New Roman"/>
          <w:lang w:val="lt-LT" w:eastAsia="lt-LT"/>
        </w:rPr>
        <w:t>ui</w:t>
      </w:r>
      <w:r w:rsidRPr="008354FA">
        <w:rPr>
          <w:rFonts w:ascii="Times New Roman" w:eastAsia="Calibri" w:hAnsi="Times New Roman" w:cs="Times New Roman"/>
          <w:lang w:val="lt-LT" w:eastAsia="lt-LT"/>
        </w:rPr>
        <w:t>, jeigu gydo</w:t>
      </w:r>
      <w:r>
        <w:rPr>
          <w:rFonts w:ascii="Times New Roman" w:eastAsia="Calibri" w:hAnsi="Times New Roman" w:cs="Times New Roman"/>
          <w:lang w:val="lt-LT" w:eastAsia="lt-LT"/>
        </w:rPr>
        <w:t>mas</w:t>
      </w:r>
      <w:r w:rsidRPr="008354FA">
        <w:rPr>
          <w:rFonts w:ascii="Times New Roman" w:eastAsia="Calibri" w:hAnsi="Times New Roman" w:cs="Times New Roman"/>
          <w:lang w:val="lt-LT" w:eastAsia="lt-LT"/>
        </w:rPr>
        <w:t xml:space="preserve"> grybelin</w:t>
      </w:r>
      <w:r>
        <w:rPr>
          <w:rFonts w:ascii="Times New Roman" w:eastAsia="Calibri" w:hAnsi="Times New Roman" w:cs="Times New Roman"/>
          <w:lang w:val="lt-LT" w:eastAsia="lt-LT"/>
        </w:rPr>
        <w:t>is</w:t>
      </w:r>
      <w:r w:rsidRPr="008354FA">
        <w:rPr>
          <w:rFonts w:ascii="Times New Roman" w:eastAsia="Calibri" w:hAnsi="Times New Roman" w:cs="Times New Roman"/>
          <w:lang w:val="lt-LT" w:eastAsia="lt-LT"/>
        </w:rPr>
        <w:t xml:space="preserve"> sauskelnių </w:t>
      </w:r>
      <w:r w:rsidR="00092210">
        <w:rPr>
          <w:rFonts w:ascii="Times New Roman" w:eastAsia="Calibri" w:hAnsi="Times New Roman" w:cs="Times New Roman"/>
          <w:lang w:val="lt-LT" w:eastAsia="lt-LT"/>
        </w:rPr>
        <w:t>iš</w:t>
      </w:r>
      <w:r w:rsidRPr="008354FA">
        <w:rPr>
          <w:rFonts w:ascii="Times New Roman" w:eastAsia="Calibri" w:hAnsi="Times New Roman" w:cs="Times New Roman"/>
          <w:lang w:val="lt-LT" w:eastAsia="lt-LT"/>
        </w:rPr>
        <w:t>bėrim</w:t>
      </w:r>
      <w:r>
        <w:rPr>
          <w:rFonts w:ascii="Times New Roman" w:eastAsia="Calibri" w:hAnsi="Times New Roman" w:cs="Times New Roman"/>
          <w:lang w:val="lt-LT" w:eastAsia="lt-LT"/>
        </w:rPr>
        <w:t>as)</w:t>
      </w:r>
      <w:r w:rsidRPr="008354FA">
        <w:rPr>
          <w:rFonts w:ascii="Times New Roman" w:eastAsia="Calibri" w:hAnsi="Times New Roman" w:cs="Times New Roman"/>
          <w:lang w:val="lt-LT" w:eastAsia="lt-LT"/>
        </w:rPr>
        <w:t xml:space="preserve"> yra alergija </w:t>
      </w:r>
      <w:proofErr w:type="spellStart"/>
      <w:r w:rsidRPr="008354FA">
        <w:rPr>
          <w:rFonts w:ascii="Times New Roman" w:eastAsia="Calibri" w:hAnsi="Times New Roman" w:cs="Times New Roman"/>
          <w:lang w:val="lt-LT" w:eastAsia="lt-LT"/>
        </w:rPr>
        <w:t>klotrimazolui</w:t>
      </w:r>
      <w:proofErr w:type="spellEnd"/>
      <w:r w:rsidRPr="008354FA">
        <w:rPr>
          <w:rFonts w:ascii="Times New Roman" w:eastAsia="Calibri" w:hAnsi="Times New Roman" w:cs="Times New Roman"/>
          <w:lang w:val="lt-LT" w:eastAsia="lt-LT"/>
        </w:rPr>
        <w:t xml:space="preserve"> arba bet kuriai pagalbinei šio vaisto medžiagai (jos išvardytos 6 skyriuje). </w:t>
      </w:r>
    </w:p>
    <w:p w14:paraId="083B8C05" w14:textId="77777777" w:rsidR="008354FA" w:rsidRDefault="008354FA" w:rsidP="008354F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0E75E869" w14:textId="282E0326" w:rsidR="008354FA" w:rsidRPr="008354FA" w:rsidRDefault="008354FA" w:rsidP="008354F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354FA">
        <w:rPr>
          <w:rFonts w:ascii="Times New Roman" w:eastAsia="Calibri" w:hAnsi="Times New Roman" w:cs="Times New Roman"/>
          <w:b/>
          <w:lang w:val="lt-LT"/>
        </w:rPr>
        <w:t xml:space="preserve">Įspėjimai ir atsargumo priemonės </w:t>
      </w:r>
    </w:p>
    <w:p w14:paraId="5C61AAF5" w14:textId="77777777" w:rsidR="008354FA" w:rsidRPr="008354FA" w:rsidRDefault="008354FA" w:rsidP="008354F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29E8564B" w14:textId="2C10A633" w:rsidR="008354FA" w:rsidRPr="008354FA" w:rsidRDefault="008354FA" w:rsidP="008354F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8354FA">
        <w:rPr>
          <w:rFonts w:ascii="Times New Roman" w:eastAsia="Calibri" w:hAnsi="Times New Roman" w:cs="Times New Roman"/>
          <w:lang w:val="lt-LT"/>
        </w:rPr>
        <w:t>Pasitarkite su gydytoju</w:t>
      </w:r>
      <w:r>
        <w:rPr>
          <w:rFonts w:ascii="Times New Roman" w:eastAsia="Calibri" w:hAnsi="Times New Roman" w:cs="Times New Roman"/>
          <w:lang w:val="lt-LT"/>
        </w:rPr>
        <w:t xml:space="preserve"> arba vaistininku</w:t>
      </w:r>
      <w:r w:rsidRPr="008354FA">
        <w:rPr>
          <w:rFonts w:ascii="Times New Roman" w:eastAsia="Calibri" w:hAnsi="Times New Roman" w:cs="Times New Roman"/>
          <w:lang w:val="lt-LT"/>
        </w:rPr>
        <w:t xml:space="preserve">, prieš pradėdami vartoti </w:t>
      </w:r>
      <w:proofErr w:type="spellStart"/>
      <w:r w:rsidR="00887C7F">
        <w:rPr>
          <w:rFonts w:ascii="Times New Roman" w:eastAsia="Calibri" w:hAnsi="Times New Roman" w:cs="Times New Roman"/>
          <w:lang w:val="lt-LT"/>
        </w:rPr>
        <w:t>Canesten</w:t>
      </w:r>
      <w:proofErr w:type="spellEnd"/>
      <w:r>
        <w:rPr>
          <w:rFonts w:ascii="Times New Roman" w:eastAsia="Calibri" w:hAnsi="Times New Roman" w:cs="Times New Roman"/>
          <w:lang w:val="lt-LT"/>
        </w:rPr>
        <w:t>.</w:t>
      </w:r>
    </w:p>
    <w:p w14:paraId="4E76A1FC" w14:textId="77777777" w:rsidR="008354FA" w:rsidRDefault="008354FA" w:rsidP="007620C1">
      <w:pPr>
        <w:keepNext/>
        <w:keepLines/>
        <w:spacing w:after="239" w:line="248" w:lineRule="auto"/>
        <w:ind w:left="-5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lang w:val="lt"/>
        </w:rPr>
      </w:pPr>
    </w:p>
    <w:p w14:paraId="623EF924" w14:textId="15C4AF5F" w:rsidR="007620C1" w:rsidRPr="007620C1" w:rsidRDefault="00887C7F" w:rsidP="005241A7">
      <w:pPr>
        <w:numPr>
          <w:ilvl w:val="0"/>
          <w:numId w:val="12"/>
        </w:numPr>
        <w:spacing w:after="35" w:line="248" w:lineRule="auto"/>
        <w:ind w:hanging="360"/>
        <w:rPr>
          <w:rFonts w:ascii="Calibri" w:eastAsia="Calibri" w:hAnsi="Calibri" w:cs="Calibri"/>
          <w:color w:val="000000"/>
          <w:lang w:val="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8354FA" w:rsidRPr="008354FA">
        <w:rPr>
          <w:rFonts w:ascii="Times New Roman" w:eastAsia="Times New Roman" w:hAnsi="Times New Roman" w:cs="Times New Roman"/>
          <w:color w:val="000000"/>
          <w:lang w:val="lt"/>
        </w:rPr>
        <w:t xml:space="preserve"> gali sumažinti latekso gaminių, tokių kaip prezervatyvai ir diafragmos, veiksmingumą ir </w:t>
      </w:r>
      <w:r w:rsidR="00092210">
        <w:rPr>
          <w:rFonts w:ascii="Times New Roman" w:eastAsia="Times New Roman" w:hAnsi="Times New Roman" w:cs="Times New Roman"/>
          <w:color w:val="000000"/>
          <w:lang w:val="lt"/>
        </w:rPr>
        <w:t>saugumą</w:t>
      </w:r>
      <w:r w:rsidR="008354FA" w:rsidRPr="008354FA">
        <w:rPr>
          <w:rFonts w:ascii="Times New Roman" w:eastAsia="Times New Roman" w:hAnsi="Times New Roman" w:cs="Times New Roman"/>
          <w:color w:val="000000"/>
          <w:lang w:val="lt"/>
        </w:rPr>
        <w:t xml:space="preserve">, jeigu jis tepamas lytinių organų srityje (moterims: lytinės lūpos ir sritis apie </w:t>
      </w:r>
      <w:proofErr w:type="spellStart"/>
      <w:r w:rsidR="008354FA" w:rsidRPr="008354FA">
        <w:rPr>
          <w:rFonts w:ascii="Times New Roman" w:eastAsia="Times New Roman" w:hAnsi="Times New Roman" w:cs="Times New Roman"/>
          <w:color w:val="000000"/>
          <w:lang w:val="lt"/>
        </w:rPr>
        <w:t>vulvą</w:t>
      </w:r>
      <w:proofErr w:type="spellEnd"/>
      <w:r w:rsidR="008354FA" w:rsidRPr="008354FA">
        <w:rPr>
          <w:rFonts w:ascii="Times New Roman" w:eastAsia="Times New Roman" w:hAnsi="Times New Roman" w:cs="Times New Roman"/>
          <w:color w:val="000000"/>
          <w:lang w:val="lt"/>
        </w:rPr>
        <w:t xml:space="preserve">; vyrams: apyvarpė ir varpos galvutė). </w:t>
      </w:r>
      <w:r w:rsidR="00AB0FE7" w:rsidRPr="00AB0FE7">
        <w:rPr>
          <w:rFonts w:ascii="Times New Roman" w:eastAsia="Times New Roman" w:hAnsi="Times New Roman" w:cs="Times New Roman"/>
          <w:color w:val="000000"/>
          <w:lang w:val="lt"/>
        </w:rPr>
        <w:t>Poveikis trumpalaikis ir pasireiškia tik gydymo metu</w:t>
      </w:r>
      <w:r w:rsidR="00AB0FE7">
        <w:rPr>
          <w:rFonts w:ascii="Times New Roman" w:eastAsia="Times New Roman" w:hAnsi="Times New Roman" w:cs="Times New Roman"/>
          <w:color w:val="000000"/>
          <w:lang w:val="lt"/>
        </w:rPr>
        <w:t>.</w:t>
      </w:r>
      <w:r w:rsidR="00AB0FE7"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Todėl gydymo metu naudo</w:t>
      </w:r>
      <w:r w:rsidR="00AB0FE7">
        <w:rPr>
          <w:rFonts w:ascii="Times New Roman" w:eastAsia="Times New Roman" w:hAnsi="Times New Roman" w:cs="Times New Roman"/>
          <w:color w:val="000000"/>
          <w:lang w:val="lt"/>
        </w:rPr>
        <w:t>kite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alternatyvias apsaugos nuo nėštumo ir lytiškai plintančių ligų priemones.</w:t>
      </w:r>
    </w:p>
    <w:p w14:paraId="24E8B977" w14:textId="77777777" w:rsidR="007620C1" w:rsidRPr="007620C1" w:rsidRDefault="007620C1" w:rsidP="005241A7">
      <w:pPr>
        <w:numPr>
          <w:ilvl w:val="0"/>
          <w:numId w:val="12"/>
        </w:numPr>
        <w:spacing w:after="14" w:line="248" w:lineRule="auto"/>
        <w:ind w:hanging="360"/>
        <w:rPr>
          <w:rFonts w:ascii="Calibri" w:eastAsia="Calibri" w:hAnsi="Calibri" w:cs="Calibri"/>
          <w:color w:val="000000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Venkite sąlyčio su akimis.</w:t>
      </w:r>
    </w:p>
    <w:p w14:paraId="0F1FC67A" w14:textId="77777777" w:rsidR="007620C1" w:rsidRPr="00A62410" w:rsidRDefault="007620C1" w:rsidP="005241A7">
      <w:pPr>
        <w:numPr>
          <w:ilvl w:val="0"/>
          <w:numId w:val="12"/>
        </w:numPr>
        <w:spacing w:after="14" w:line="248" w:lineRule="auto"/>
        <w:ind w:hanging="360"/>
        <w:rPr>
          <w:rFonts w:ascii="Calibri" w:hAnsi="Calibri"/>
          <w:color w:val="000000"/>
          <w:lang w:val="pt-P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Nedėkite kremo į burną ir nenurykite jo.</w:t>
      </w:r>
    </w:p>
    <w:p w14:paraId="05D9D1D7" w14:textId="0FEA4B2F" w:rsidR="00AB0FE7" w:rsidRPr="00AB0FE7" w:rsidRDefault="00AB0FE7" w:rsidP="005241A7">
      <w:pPr>
        <w:pStyle w:val="Sraopastraipa"/>
        <w:numPr>
          <w:ilvl w:val="0"/>
          <w:numId w:val="12"/>
        </w:numPr>
        <w:ind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Galimas kryžminis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klotrimazolio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 jautrumas su kitais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azolo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 dariniais, turinčiais </w:t>
      </w:r>
      <w:r w:rsidR="003068FE">
        <w:rPr>
          <w:rFonts w:ascii="Times New Roman" w:eastAsia="Times New Roman" w:hAnsi="Times New Roman" w:cs="Times New Roman"/>
          <w:color w:val="000000"/>
          <w:lang w:val="lt"/>
        </w:rPr>
        <w:t>prieš</w:t>
      </w:r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grybelinį poveikį, tokiais kaip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itrakonazolas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flukonazolas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ketokonazolas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mikonazolas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16B2C071" w14:textId="358895DF" w:rsidR="00AB0FE7" w:rsidRPr="00AB0FE7" w:rsidRDefault="00AB0FE7" w:rsidP="005241A7">
      <w:pPr>
        <w:pStyle w:val="Sraopastraipa"/>
        <w:numPr>
          <w:ilvl w:val="0"/>
          <w:numId w:val="12"/>
        </w:numPr>
        <w:spacing w:after="15" w:line="248" w:lineRule="auto"/>
        <w:ind w:hanging="360"/>
        <w:rPr>
          <w:rFonts w:ascii="Calibri" w:eastAsia="Calibri" w:hAnsi="Calibri" w:cs="Calibri"/>
          <w:color w:val="000000"/>
          <w:lang w:val="lt"/>
        </w:rPr>
      </w:pPr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Pacientai, gydomi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imunosupresantais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, chemoterapija, diabetu sergantys pacientai, ŽIV infekuoti pacientai </w:t>
      </w:r>
      <w:r>
        <w:rPr>
          <w:rFonts w:ascii="Times New Roman" w:eastAsia="Times New Roman" w:hAnsi="Times New Roman" w:cs="Times New Roman"/>
          <w:color w:val="000000"/>
          <w:lang w:val="lt"/>
        </w:rPr>
        <w:t xml:space="preserve">prieš vartodami </w:t>
      </w:r>
      <w:proofErr w:type="spellStart"/>
      <w:r w:rsidR="00887C7F"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 turi pasitarti su gydytoju.</w:t>
      </w:r>
    </w:p>
    <w:p w14:paraId="2F1CA6DE" w14:textId="77777777" w:rsidR="00967F68" w:rsidRPr="00967F68" w:rsidRDefault="00967F68" w:rsidP="00967F68">
      <w:pPr>
        <w:pStyle w:val="Betarp"/>
        <w:rPr>
          <w:rFonts w:ascii="Times New Roman" w:hAnsi="Times New Roman" w:cs="Times New Roman"/>
          <w:lang w:val="lt"/>
        </w:rPr>
      </w:pPr>
    </w:p>
    <w:p w14:paraId="4810FFDC" w14:textId="1AC15E68" w:rsidR="007620C1" w:rsidRPr="00967F68" w:rsidRDefault="007620C1" w:rsidP="00967F68">
      <w:pPr>
        <w:pStyle w:val="Betarp"/>
        <w:rPr>
          <w:rFonts w:ascii="Times New Roman" w:hAnsi="Times New Roman" w:cs="Times New Roman"/>
          <w:b/>
          <w:bCs/>
          <w:lang w:val="lt"/>
        </w:rPr>
      </w:pPr>
      <w:r w:rsidRPr="00967F68">
        <w:rPr>
          <w:rFonts w:ascii="Times New Roman" w:hAnsi="Times New Roman" w:cs="Times New Roman"/>
          <w:b/>
          <w:bCs/>
          <w:lang w:val="lt"/>
        </w:rPr>
        <w:t>Vaika</w:t>
      </w:r>
      <w:r w:rsidR="00092210">
        <w:rPr>
          <w:rFonts w:ascii="Times New Roman" w:hAnsi="Times New Roman" w:cs="Times New Roman"/>
          <w:b/>
          <w:bCs/>
          <w:lang w:val="lt"/>
        </w:rPr>
        <w:t>ms</w:t>
      </w:r>
      <w:r w:rsidRPr="00967F68">
        <w:rPr>
          <w:rFonts w:ascii="Times New Roman" w:hAnsi="Times New Roman" w:cs="Times New Roman"/>
          <w:b/>
          <w:bCs/>
          <w:lang w:val="lt"/>
        </w:rPr>
        <w:t>, paauglia</w:t>
      </w:r>
      <w:r w:rsidR="00092210">
        <w:rPr>
          <w:rFonts w:ascii="Times New Roman" w:hAnsi="Times New Roman" w:cs="Times New Roman"/>
          <w:b/>
          <w:bCs/>
          <w:lang w:val="lt"/>
        </w:rPr>
        <w:t>ms</w:t>
      </w:r>
      <w:r w:rsidRPr="00967F68">
        <w:rPr>
          <w:rFonts w:ascii="Times New Roman" w:hAnsi="Times New Roman" w:cs="Times New Roman"/>
          <w:b/>
          <w:bCs/>
          <w:lang w:val="lt"/>
        </w:rPr>
        <w:t xml:space="preserve"> ir </w:t>
      </w:r>
      <w:r w:rsidR="00AB0FE7" w:rsidRPr="00967F68">
        <w:rPr>
          <w:rFonts w:ascii="Times New Roman" w:hAnsi="Times New Roman" w:cs="Times New Roman"/>
          <w:b/>
          <w:bCs/>
          <w:lang w:val="lt"/>
        </w:rPr>
        <w:t>senyvi</w:t>
      </w:r>
      <w:r w:rsidR="00092210">
        <w:rPr>
          <w:rFonts w:ascii="Times New Roman" w:hAnsi="Times New Roman" w:cs="Times New Roman"/>
          <w:b/>
          <w:bCs/>
          <w:lang w:val="lt"/>
        </w:rPr>
        <w:t>ems</w:t>
      </w:r>
      <w:r w:rsidR="00AB0FE7" w:rsidRPr="00967F68">
        <w:rPr>
          <w:rFonts w:ascii="Times New Roman" w:hAnsi="Times New Roman" w:cs="Times New Roman"/>
          <w:b/>
          <w:bCs/>
          <w:lang w:val="lt"/>
        </w:rPr>
        <w:t xml:space="preserve"> pacienta</w:t>
      </w:r>
      <w:r w:rsidR="00092210">
        <w:rPr>
          <w:rFonts w:ascii="Times New Roman" w:hAnsi="Times New Roman" w:cs="Times New Roman"/>
          <w:b/>
          <w:bCs/>
          <w:lang w:val="lt"/>
        </w:rPr>
        <w:t>ms</w:t>
      </w:r>
    </w:p>
    <w:p w14:paraId="6EB9D8E3" w14:textId="77777777" w:rsidR="00967F68" w:rsidRPr="000B246D" w:rsidRDefault="00967F68" w:rsidP="00967F68">
      <w:pPr>
        <w:pStyle w:val="Betarp"/>
        <w:rPr>
          <w:rFonts w:ascii="Times New Roman" w:hAnsi="Times New Roman" w:cs="Times New Roman"/>
          <w:lang w:val="lt"/>
        </w:rPr>
      </w:pPr>
    </w:p>
    <w:p w14:paraId="2F6F2A9D" w14:textId="77777777" w:rsidR="00967F68" w:rsidRPr="000B246D" w:rsidRDefault="00967F68" w:rsidP="00967F68">
      <w:pPr>
        <w:pStyle w:val="Betarp"/>
        <w:rPr>
          <w:rFonts w:ascii="Times New Roman" w:eastAsia="Calibri" w:hAnsi="Times New Roman" w:cs="Times New Roman"/>
          <w:lang w:val="lt"/>
        </w:rPr>
      </w:pPr>
      <w:r w:rsidRPr="00967F68">
        <w:rPr>
          <w:rFonts w:ascii="Times New Roman" w:hAnsi="Times New Roman" w:cs="Times New Roman"/>
          <w:lang w:val="lt"/>
        </w:rPr>
        <w:t>Vaikams (jaunesniems negu 12 metų) ir senyviems pacientams vartoti galima tik prižiūrint gydytojui.</w:t>
      </w:r>
    </w:p>
    <w:p w14:paraId="56C29191" w14:textId="77777777" w:rsidR="00967F68" w:rsidRPr="00967F68" w:rsidRDefault="00967F68" w:rsidP="00967F68">
      <w:pPr>
        <w:pStyle w:val="Betarp"/>
        <w:rPr>
          <w:rFonts w:ascii="Times New Roman" w:hAnsi="Times New Roman" w:cs="Times New Roman"/>
          <w:lang w:val="lt"/>
        </w:rPr>
      </w:pPr>
      <w:r w:rsidRPr="00967F68">
        <w:rPr>
          <w:rFonts w:ascii="Times New Roman" w:hAnsi="Times New Roman" w:cs="Times New Roman"/>
          <w:lang w:val="lt"/>
        </w:rPr>
        <w:t>Reikia vengti ilgalaikio gydymo dideliuose odos plotuose, ypač kūdikiams ir vaikams.</w:t>
      </w:r>
    </w:p>
    <w:p w14:paraId="01573AED" w14:textId="53EA54FE" w:rsidR="00967F68" w:rsidRDefault="005241A7" w:rsidP="00967F68">
      <w:pPr>
        <w:pStyle w:val="Betarp"/>
        <w:rPr>
          <w:rFonts w:ascii="Times New Roman" w:hAnsi="Times New Roman" w:cs="Times New Roman"/>
          <w:lang w:val="lt"/>
        </w:rPr>
      </w:pPr>
      <w:proofErr w:type="spellStart"/>
      <w:r>
        <w:rPr>
          <w:rFonts w:ascii="Times New Roman" w:hAnsi="Times New Roman" w:cs="Times New Roman"/>
          <w:lang w:val="lt"/>
        </w:rPr>
        <w:t>V</w:t>
      </w:r>
      <w:r w:rsidR="00967F68">
        <w:rPr>
          <w:rFonts w:ascii="Times New Roman" w:hAnsi="Times New Roman" w:cs="Times New Roman"/>
          <w:lang w:val="lt"/>
        </w:rPr>
        <w:t>ulvit</w:t>
      </w:r>
      <w:r w:rsidR="00CC255E">
        <w:rPr>
          <w:rFonts w:ascii="Times New Roman" w:hAnsi="Times New Roman" w:cs="Times New Roman"/>
          <w:lang w:val="lt"/>
        </w:rPr>
        <w:t>o</w:t>
      </w:r>
      <w:proofErr w:type="spellEnd"/>
      <w:r>
        <w:rPr>
          <w:rFonts w:ascii="Times New Roman" w:hAnsi="Times New Roman" w:cs="Times New Roman"/>
          <w:lang w:val="lt"/>
        </w:rPr>
        <w:t xml:space="preserve"> atveju</w:t>
      </w:r>
      <w:r w:rsidR="00967F68">
        <w:rPr>
          <w:rFonts w:ascii="Times New Roman" w:hAnsi="Times New Roman" w:cs="Times New Roman"/>
          <w:lang w:val="lt"/>
        </w:rPr>
        <w:t xml:space="preserve"> j</w:t>
      </w:r>
      <w:r w:rsidR="00967F68" w:rsidRPr="00967F68">
        <w:rPr>
          <w:rFonts w:ascii="Times New Roman" w:hAnsi="Times New Roman" w:cs="Times New Roman"/>
          <w:lang w:val="lt"/>
        </w:rPr>
        <w:t>aunesn</w:t>
      </w:r>
      <w:r w:rsidR="00CC255E">
        <w:rPr>
          <w:rFonts w:ascii="Times New Roman" w:hAnsi="Times New Roman" w:cs="Times New Roman"/>
          <w:lang w:val="lt"/>
        </w:rPr>
        <w:t>ėms</w:t>
      </w:r>
      <w:r w:rsidR="00967F68" w:rsidRPr="00967F68">
        <w:rPr>
          <w:rFonts w:ascii="Times New Roman" w:hAnsi="Times New Roman" w:cs="Times New Roman"/>
          <w:lang w:val="lt"/>
        </w:rPr>
        <w:t xml:space="preserve"> kaip 16 metų paaugl</w:t>
      </w:r>
      <w:r w:rsidR="00CC255E">
        <w:rPr>
          <w:rFonts w:ascii="Times New Roman" w:hAnsi="Times New Roman" w:cs="Times New Roman"/>
          <w:lang w:val="lt"/>
        </w:rPr>
        <w:t>ėms</w:t>
      </w:r>
      <w:r w:rsidR="00967F68" w:rsidRPr="00967F68">
        <w:rPr>
          <w:rFonts w:ascii="Times New Roman" w:hAnsi="Times New Roman" w:cs="Times New Roman"/>
          <w:lang w:val="lt"/>
        </w:rPr>
        <w:t xml:space="preserve"> </w:t>
      </w:r>
      <w:proofErr w:type="spellStart"/>
      <w:r w:rsidR="00887C7F">
        <w:rPr>
          <w:rFonts w:ascii="Times New Roman" w:hAnsi="Times New Roman" w:cs="Times New Roman"/>
          <w:lang w:val="lt"/>
        </w:rPr>
        <w:t>Canesten</w:t>
      </w:r>
      <w:proofErr w:type="spellEnd"/>
      <w:r w:rsidR="00967F68" w:rsidRPr="00967F68">
        <w:rPr>
          <w:rFonts w:ascii="Times New Roman" w:hAnsi="Times New Roman" w:cs="Times New Roman"/>
          <w:lang w:val="lt"/>
        </w:rPr>
        <w:t xml:space="preserve"> galima vartoti tik po gydytojo konsultacijos.</w:t>
      </w:r>
    </w:p>
    <w:p w14:paraId="7D07790D" w14:textId="77777777" w:rsidR="00967F68" w:rsidRPr="00967F68" w:rsidRDefault="00967F68" w:rsidP="00967F68">
      <w:pPr>
        <w:pStyle w:val="Betarp"/>
        <w:rPr>
          <w:rFonts w:ascii="Times New Roman" w:hAnsi="Times New Roman" w:cs="Times New Roman"/>
          <w:lang w:val="lt"/>
        </w:rPr>
      </w:pPr>
    </w:p>
    <w:p w14:paraId="397EFB8C" w14:textId="5FCB6AF7" w:rsidR="00967F68" w:rsidRDefault="00967F68" w:rsidP="00967F6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  <w:r>
        <w:rPr>
          <w:rFonts w:ascii="Times New Roman" w:hAnsi="Times New Roman"/>
          <w:b/>
          <w:lang w:val="lt-LT"/>
        </w:rPr>
        <w:t xml:space="preserve"> </w:t>
      </w:r>
    </w:p>
    <w:p w14:paraId="5784F277" w14:textId="77777777" w:rsidR="00967F68" w:rsidRDefault="00967F68" w:rsidP="00967F6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22569972" w14:textId="77777777" w:rsidR="00967F68" w:rsidRPr="00967F68" w:rsidRDefault="00967F68" w:rsidP="00967F68">
      <w:pPr>
        <w:pStyle w:val="Betarp"/>
        <w:rPr>
          <w:rFonts w:ascii="Times New Roman" w:hAnsi="Times New Roman" w:cs="Times New Roman"/>
          <w:lang w:val="lt-LT"/>
        </w:rPr>
      </w:pPr>
      <w:r w:rsidRPr="00967F68">
        <w:rPr>
          <w:rFonts w:ascii="Times New Roman" w:hAnsi="Times New Roman" w:cs="Times New Roman"/>
          <w:lang w:val="lt-LT"/>
        </w:rPr>
        <w:t>Jeigu vartojate, neseniai vartojote arba galbūt vartosite kitų vaistų, pasakykite gydytojui arba vaistininkui.</w:t>
      </w:r>
    </w:p>
    <w:p w14:paraId="7D30E541" w14:textId="77777777" w:rsidR="00967F68" w:rsidRPr="00967F68" w:rsidRDefault="00967F68" w:rsidP="00967F68">
      <w:pPr>
        <w:pStyle w:val="Betarp"/>
        <w:rPr>
          <w:rFonts w:ascii="Times New Roman" w:eastAsia="Times New Roman" w:hAnsi="Times New Roman" w:cs="Times New Roman"/>
          <w:color w:val="000000"/>
          <w:lang w:val="lt"/>
        </w:rPr>
      </w:pPr>
    </w:p>
    <w:p w14:paraId="543AEC30" w14:textId="19D365A4" w:rsidR="00967F68" w:rsidRPr="00967F68" w:rsidRDefault="00887C7F" w:rsidP="00967F68">
      <w:pPr>
        <w:pStyle w:val="Betarp"/>
        <w:rPr>
          <w:rFonts w:ascii="Times New Roman" w:eastAsia="Calibri" w:hAnsi="Times New Roman" w:cs="Times New Roman"/>
          <w:color w:val="000000"/>
          <w:lang w:val="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 gali slopinti išoriškai vartojamų 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polienų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 grupės antibiotikų (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nistatino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natamicino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) poveikį. Vietiškai vartojami 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gl</w:t>
      </w:r>
      <w:r w:rsidR="005241A7">
        <w:rPr>
          <w:rFonts w:ascii="Times New Roman" w:eastAsia="Times New Roman" w:hAnsi="Times New Roman" w:cs="Times New Roman"/>
          <w:color w:val="000000"/>
          <w:lang w:val="lt"/>
        </w:rPr>
        <w:t>i</w:t>
      </w:r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ukokorti</w:t>
      </w:r>
      <w:r w:rsidR="00527798">
        <w:rPr>
          <w:rFonts w:ascii="Times New Roman" w:eastAsia="Times New Roman" w:hAnsi="Times New Roman" w:cs="Times New Roman"/>
          <w:color w:val="000000"/>
          <w:lang w:val="lt"/>
        </w:rPr>
        <w:t>k</w:t>
      </w:r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oidai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 gali silpninti 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klotrimazolo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 poveikį.</w:t>
      </w:r>
    </w:p>
    <w:p w14:paraId="79424630" w14:textId="77777777" w:rsidR="00527798" w:rsidRDefault="00527798" w:rsidP="005241A7">
      <w:pPr>
        <w:pStyle w:val="Betarp"/>
        <w:rPr>
          <w:lang w:val="lt"/>
        </w:rPr>
      </w:pPr>
    </w:p>
    <w:p w14:paraId="34648BB0" w14:textId="77777777" w:rsidR="00527798" w:rsidRPr="005241A7" w:rsidRDefault="00527798" w:rsidP="005241A7">
      <w:pPr>
        <w:pStyle w:val="Betarp"/>
        <w:rPr>
          <w:rFonts w:ascii="Times New Roman" w:hAnsi="Times New Roman" w:cs="Times New Roman"/>
          <w:b/>
          <w:bCs/>
          <w:lang w:val="lt-LT"/>
        </w:rPr>
      </w:pPr>
      <w:r w:rsidRPr="005241A7">
        <w:rPr>
          <w:rFonts w:ascii="Times New Roman" w:hAnsi="Times New Roman" w:cs="Times New Roman"/>
          <w:b/>
          <w:bCs/>
          <w:lang w:val="lt-LT"/>
        </w:rPr>
        <w:t>Nėštumas ir žindymo laikotarpis</w:t>
      </w:r>
    </w:p>
    <w:p w14:paraId="104FB0C3" w14:textId="074F79AD" w:rsidR="00527798" w:rsidRDefault="00527798" w:rsidP="00527798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5C3CE9CD" w14:textId="77777777" w:rsidR="00527798" w:rsidRDefault="00527798" w:rsidP="00527798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7E249D2" w14:textId="77777777" w:rsidR="00527798" w:rsidRPr="005241A7" w:rsidRDefault="00527798" w:rsidP="00527798">
      <w:pPr>
        <w:keepNext/>
        <w:numPr>
          <w:ilvl w:val="0"/>
          <w:numId w:val="18"/>
        </w:numPr>
        <w:tabs>
          <w:tab w:val="left" w:pos="6521"/>
        </w:tabs>
        <w:spacing w:after="0" w:line="240" w:lineRule="auto"/>
        <w:contextualSpacing/>
        <w:rPr>
          <w:bCs/>
        </w:rPr>
      </w:pPr>
      <w:r w:rsidRPr="005241A7">
        <w:rPr>
          <w:rFonts w:ascii="Times New Roman" w:hAnsi="Times New Roman"/>
          <w:bCs/>
          <w:lang w:val="lt-LT"/>
        </w:rPr>
        <w:t>Nėštumas</w:t>
      </w:r>
    </w:p>
    <w:p w14:paraId="2F36C9CB" w14:textId="5DEF0B3C" w:rsidR="00527798" w:rsidRDefault="00527798" w:rsidP="005241A7">
      <w:pPr>
        <w:keepNext/>
        <w:tabs>
          <w:tab w:val="left" w:pos="6521"/>
        </w:tabs>
        <w:spacing w:after="0" w:line="240" w:lineRule="auto"/>
        <w:ind w:firstLine="720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lang w:val="lt-LT"/>
        </w:rPr>
        <w:t>Per pirmuosius tris nėštumo mėnesius prieš vartojant</w:t>
      </w:r>
      <w:r>
        <w:rPr>
          <w:rFonts w:ascii="Times New Roman" w:hAnsi="Times New Roman"/>
          <w:b/>
          <w:lang w:val="lt-LT"/>
        </w:rPr>
        <w:t xml:space="preserve"> </w:t>
      </w:r>
      <w:proofErr w:type="spellStart"/>
      <w:r w:rsidR="00887C7F">
        <w:rPr>
          <w:rFonts w:ascii="Times New Roman" w:hAnsi="Times New Roman"/>
          <w:bCs/>
          <w:lang w:val="lt-LT"/>
        </w:rPr>
        <w:t>Canesten</w:t>
      </w:r>
      <w:proofErr w:type="spellEnd"/>
      <w:r>
        <w:rPr>
          <w:rFonts w:ascii="Times New Roman" w:hAnsi="Times New Roman"/>
          <w:lang w:val="lt-LT"/>
        </w:rPr>
        <w:t>, reikia pasitarti su gydytoju</w:t>
      </w:r>
      <w:r>
        <w:rPr>
          <w:rFonts w:ascii="Times New Roman" w:hAnsi="Times New Roman"/>
          <w:bCs/>
          <w:lang w:val="lt-LT"/>
        </w:rPr>
        <w:t xml:space="preserve">. </w:t>
      </w:r>
    </w:p>
    <w:p w14:paraId="5E60323F" w14:textId="77777777" w:rsidR="00527798" w:rsidRDefault="00527798" w:rsidP="00527798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B747327" w14:textId="77777777" w:rsidR="00527798" w:rsidRPr="005241A7" w:rsidRDefault="00527798" w:rsidP="00AD7C83">
      <w:pPr>
        <w:numPr>
          <w:ilvl w:val="0"/>
          <w:numId w:val="18"/>
        </w:numPr>
        <w:tabs>
          <w:tab w:val="left" w:pos="6521"/>
        </w:tabs>
        <w:spacing w:after="0" w:line="240" w:lineRule="auto"/>
        <w:contextualSpacing/>
        <w:rPr>
          <w:bCs/>
        </w:rPr>
      </w:pPr>
      <w:r w:rsidRPr="005241A7">
        <w:rPr>
          <w:rFonts w:ascii="Times New Roman" w:hAnsi="Times New Roman"/>
          <w:bCs/>
          <w:lang w:val="lt-LT"/>
        </w:rPr>
        <w:t>Žindymas</w:t>
      </w:r>
    </w:p>
    <w:p w14:paraId="13BFFD84" w14:textId="368EE1A7" w:rsidR="00527798" w:rsidRDefault="00887C7F" w:rsidP="005241A7">
      <w:pPr>
        <w:tabs>
          <w:tab w:val="left" w:pos="90"/>
          <w:tab w:val="left" w:pos="720"/>
        </w:tabs>
        <w:spacing w:after="263" w:line="248" w:lineRule="auto"/>
        <w:ind w:left="720"/>
        <w:rPr>
          <w:rFonts w:ascii="Times New Roman" w:hAnsi="Times New Roman"/>
          <w:color w:val="000000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Canesten</w:t>
      </w:r>
      <w:proofErr w:type="spellEnd"/>
      <w:r w:rsidR="00527798">
        <w:rPr>
          <w:rFonts w:ascii="Times New Roman" w:hAnsi="Times New Roman"/>
          <w:color w:val="000000"/>
          <w:lang w:val="lt-LT"/>
        </w:rPr>
        <w:t xml:space="preserve"> galima vartoti žindymo metu.</w:t>
      </w:r>
      <w:r w:rsidR="00527798" w:rsidRPr="00A62410">
        <w:rPr>
          <w:lang w:val="pt-PT"/>
        </w:rPr>
        <w:t xml:space="preserve"> </w:t>
      </w:r>
      <w:r w:rsidR="00527798" w:rsidRPr="00527798">
        <w:rPr>
          <w:rFonts w:ascii="Times New Roman" w:hAnsi="Times New Roman"/>
          <w:color w:val="000000"/>
          <w:lang w:val="lt-LT"/>
        </w:rPr>
        <w:t>Jeigu vartojamas vietiškai spenelių srityje, prieš maitinant vaiką reikia nusiplauti krūtis.</w:t>
      </w:r>
    </w:p>
    <w:p w14:paraId="6D8B6C9B" w14:textId="77777777" w:rsidR="00527798" w:rsidRPr="00A62410" w:rsidRDefault="00527798" w:rsidP="00527798">
      <w:pPr>
        <w:autoSpaceDE w:val="0"/>
        <w:autoSpaceDN w:val="0"/>
        <w:adjustRightInd w:val="0"/>
        <w:spacing w:after="0" w:line="240" w:lineRule="auto"/>
        <w:rPr>
          <w:b/>
          <w:lang w:val="pt-PT"/>
        </w:rPr>
      </w:pPr>
      <w:r>
        <w:rPr>
          <w:rFonts w:ascii="Times New Roman" w:hAnsi="Times New Roman"/>
          <w:b/>
          <w:color w:val="000000"/>
          <w:lang w:val="lt-LT"/>
        </w:rPr>
        <w:t>Vairavimas ir mechanizmų valdymas</w:t>
      </w:r>
    </w:p>
    <w:p w14:paraId="18D2752A" w14:textId="77777777" w:rsidR="00527798" w:rsidRPr="00A62410" w:rsidRDefault="00527798" w:rsidP="00527798">
      <w:pPr>
        <w:autoSpaceDE w:val="0"/>
        <w:autoSpaceDN w:val="0"/>
        <w:adjustRightInd w:val="0"/>
        <w:spacing w:after="0" w:line="240" w:lineRule="auto"/>
        <w:rPr>
          <w:lang w:val="pt-PT"/>
        </w:rPr>
      </w:pPr>
    </w:p>
    <w:p w14:paraId="5CE593AA" w14:textId="227389E1" w:rsidR="00527798" w:rsidRDefault="00887C7F" w:rsidP="00527798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Canesten</w:t>
      </w:r>
      <w:proofErr w:type="spellEnd"/>
      <w:r w:rsidR="00527798">
        <w:rPr>
          <w:rFonts w:ascii="Times New Roman" w:hAnsi="Times New Roman"/>
          <w:lang w:val="lt-LT"/>
        </w:rPr>
        <w:t xml:space="preserve"> gebėjimo vairuoti ir valdyti mechanizmus neveikia.</w:t>
      </w:r>
    </w:p>
    <w:p w14:paraId="5677304A" w14:textId="77777777" w:rsidR="00527798" w:rsidRDefault="00527798" w:rsidP="00527798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26A60486" w14:textId="3BF00652" w:rsidR="00527798" w:rsidRPr="00527798" w:rsidRDefault="00527798" w:rsidP="00527798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proofErr w:type="spellStart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>C</w:t>
      </w:r>
      <w:r>
        <w:rPr>
          <w:rFonts w:ascii="Times New Roman" w:eastAsia="Calibri" w:hAnsi="Times New Roman" w:cs="Times New Roman"/>
          <w:b/>
          <w:bCs/>
          <w:lang w:val="lt-LT" w:eastAsia="lt-LT"/>
        </w:rPr>
        <w:t>andes</w:t>
      </w:r>
      <w:r w:rsidR="00B35306">
        <w:rPr>
          <w:rFonts w:ascii="Times New Roman" w:eastAsia="Calibri" w:hAnsi="Times New Roman" w:cs="Times New Roman"/>
          <w:b/>
          <w:bCs/>
          <w:lang w:val="lt-LT" w:eastAsia="lt-LT"/>
        </w:rPr>
        <w:t>ten</w:t>
      </w:r>
      <w:proofErr w:type="spellEnd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 xml:space="preserve"> sudėtyje yra </w:t>
      </w:r>
      <w:proofErr w:type="spellStart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>cetostearilo</w:t>
      </w:r>
      <w:proofErr w:type="spellEnd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 xml:space="preserve"> alkoholio, </w:t>
      </w:r>
      <w:proofErr w:type="spellStart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>benzilo</w:t>
      </w:r>
      <w:proofErr w:type="spellEnd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 xml:space="preserve"> alkoholio.</w:t>
      </w:r>
    </w:p>
    <w:p w14:paraId="4A086331" w14:textId="77777777" w:rsidR="00527798" w:rsidRPr="006E37E0" w:rsidRDefault="00527798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 w:rsidRPr="006E37E0">
        <w:rPr>
          <w:rFonts w:ascii="Times New Roman" w:eastAsia="Times New Roman" w:hAnsi="Times New Roman" w:cs="Times New Roman"/>
          <w:color w:val="000000"/>
          <w:lang w:val="lt"/>
        </w:rPr>
        <w:t>Cetostearilo</w:t>
      </w:r>
      <w:proofErr w:type="spellEnd"/>
      <w:r w:rsidRPr="006E37E0">
        <w:rPr>
          <w:rFonts w:ascii="Times New Roman" w:eastAsia="Times New Roman" w:hAnsi="Times New Roman" w:cs="Times New Roman"/>
          <w:color w:val="000000"/>
          <w:lang w:val="lt"/>
        </w:rPr>
        <w:t xml:space="preserve"> alkoholis gali sukelti vietinių odos reakcijų (pvz., kontaktinį dermatitą). </w:t>
      </w:r>
    </w:p>
    <w:p w14:paraId="3ED238D3" w14:textId="64D0207F" w:rsidR="00527798" w:rsidRPr="006E37E0" w:rsidRDefault="00527798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B1268E">
        <w:rPr>
          <w:rFonts w:ascii="Times New Roman" w:eastAsia="Times New Roman" w:hAnsi="Times New Roman" w:cs="Times New Roman"/>
          <w:color w:val="000000"/>
          <w:lang w:val="lt"/>
        </w:rPr>
        <w:t>100g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5241A7">
        <w:rPr>
          <w:rFonts w:ascii="Times New Roman" w:eastAsia="Times New Roman" w:hAnsi="Times New Roman" w:cs="Times New Roman"/>
          <w:color w:val="000000"/>
          <w:lang w:val="lt"/>
        </w:rPr>
        <w:t xml:space="preserve">šio 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v</w:t>
      </w:r>
      <w:r w:rsidR="00B1268E" w:rsidRPr="005241A7">
        <w:rPr>
          <w:rFonts w:ascii="Times New Roman" w:eastAsia="Times New Roman" w:hAnsi="Times New Roman" w:cs="Times New Roman"/>
          <w:color w:val="000000"/>
          <w:lang w:val="lt"/>
        </w:rPr>
        <w:t>aist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o</w:t>
      </w:r>
      <w:r w:rsidRPr="00B1268E">
        <w:rPr>
          <w:rFonts w:ascii="Times New Roman" w:eastAsia="Times New Roman" w:hAnsi="Times New Roman" w:cs="Times New Roman"/>
          <w:color w:val="000000"/>
          <w:lang w:val="lt"/>
        </w:rPr>
        <w:t xml:space="preserve"> yra 2g </w:t>
      </w:r>
      <w:proofErr w:type="spellStart"/>
      <w:r w:rsidRPr="00B1268E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Pr="00B1268E">
        <w:rPr>
          <w:rFonts w:ascii="Times New Roman" w:eastAsia="Times New Roman" w:hAnsi="Times New Roman" w:cs="Times New Roman"/>
          <w:color w:val="000000"/>
          <w:lang w:val="lt"/>
        </w:rPr>
        <w:t xml:space="preserve"> alkoholio. </w:t>
      </w:r>
      <w:proofErr w:type="spellStart"/>
      <w:r w:rsidRPr="006E37E0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Pr="006E37E0">
        <w:rPr>
          <w:rFonts w:ascii="Times New Roman" w:eastAsia="Times New Roman" w:hAnsi="Times New Roman" w:cs="Times New Roman"/>
          <w:color w:val="000000"/>
          <w:lang w:val="lt"/>
        </w:rPr>
        <w:t xml:space="preserve"> alkoholis gali sukelti lengvą vietinį sudirginimą bei alerginių reakcijų.</w:t>
      </w:r>
    </w:p>
    <w:p w14:paraId="342A73C7" w14:textId="0D506226" w:rsidR="002265BA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highlight w:val="yellow"/>
          <w:lang w:val="lt-LT"/>
        </w:rPr>
      </w:pPr>
    </w:p>
    <w:p w14:paraId="5FD200ED" w14:textId="77777777" w:rsidR="005241A7" w:rsidRPr="00083910" w:rsidRDefault="005241A7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highlight w:val="yellow"/>
          <w:lang w:val="lt-LT"/>
        </w:rPr>
      </w:pPr>
    </w:p>
    <w:p w14:paraId="5BA878AD" w14:textId="457D37C8" w:rsidR="002265BA" w:rsidRPr="00AD7C83" w:rsidRDefault="002265BA" w:rsidP="00AD7C83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AD7C83">
        <w:rPr>
          <w:rFonts w:ascii="Times New Roman" w:hAnsi="Times New Roman"/>
          <w:b/>
          <w:lang w:val="lt-LT"/>
        </w:rPr>
        <w:lastRenderedPageBreak/>
        <w:t>3.</w:t>
      </w:r>
      <w:r w:rsidRPr="00AD7C83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</w:p>
    <w:p w14:paraId="692A6773" w14:textId="77777777" w:rsidR="002265BA" w:rsidRPr="00083910" w:rsidRDefault="002265BA" w:rsidP="00AD7C83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b/>
          <w:highlight w:val="yellow"/>
          <w:lang w:val="lt-LT"/>
        </w:rPr>
      </w:pPr>
    </w:p>
    <w:p w14:paraId="7839F15B" w14:textId="2875AF70" w:rsidR="00B1268E" w:rsidRDefault="00B1268E" w:rsidP="00AD7C83">
      <w:pPr>
        <w:keepNext/>
        <w:keepLines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Visada vartokite šį vaistą tiksliai kaip aprašyta šiame lapelyje arba kaip nurodė gydytojas arba vaistininkas. Jeigu abejojate, kreipkitės į gydytoją arba vaistininką. </w:t>
      </w:r>
    </w:p>
    <w:p w14:paraId="45D82963" w14:textId="77777777" w:rsidR="00B1268E" w:rsidRDefault="00B1268E" w:rsidP="00B1268E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AF2BCBE" w14:textId="227973EC" w:rsidR="007620C1" w:rsidRPr="006E37E0" w:rsidRDefault="007620C1" w:rsidP="006E37E0">
      <w:pPr>
        <w:numPr>
          <w:ilvl w:val="0"/>
          <w:numId w:val="11"/>
        </w:numPr>
        <w:tabs>
          <w:tab w:val="left" w:pos="720"/>
        </w:tabs>
        <w:spacing w:after="14" w:line="248" w:lineRule="auto"/>
        <w:ind w:left="1350" w:hanging="99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Prieš 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vartoj</w:t>
      </w:r>
      <w:r w:rsidR="00AD7C83">
        <w:rPr>
          <w:rFonts w:ascii="Times New Roman" w:eastAsia="Times New Roman" w:hAnsi="Times New Roman" w:cs="Times New Roman"/>
          <w:color w:val="000000"/>
          <w:lang w:val="lt"/>
        </w:rPr>
        <w:t>imą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pradurkite tūbelės </w:t>
      </w:r>
      <w:r w:rsidRPr="00AD7C83">
        <w:rPr>
          <w:rFonts w:ascii="Times New Roman" w:eastAsia="Times New Roman" w:hAnsi="Times New Roman" w:cs="Times New Roman"/>
          <w:color w:val="000000"/>
          <w:lang w:val="lt"/>
        </w:rPr>
        <w:t>sandarik</w:t>
      </w:r>
      <w:r w:rsidR="00E158C0">
        <w:rPr>
          <w:rFonts w:ascii="Times New Roman" w:eastAsia="Times New Roman" w:hAnsi="Times New Roman" w:cs="Times New Roman"/>
          <w:color w:val="000000"/>
          <w:lang w:val="lt"/>
        </w:rPr>
        <w:t>l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į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,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apver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sdami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dangtelį ir paspausdami juo tūbelės galą.</w:t>
      </w:r>
    </w:p>
    <w:p w14:paraId="3D3F81A4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Jeigu infekcija pažeidusi pėdas, prieš naudojant kremą, jas reikia nuplauti ir kruopščiai nušluostyti, ypač tarpupirščius.</w:t>
      </w:r>
    </w:p>
    <w:p w14:paraId="485D4865" w14:textId="47B00583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85741B">
        <w:rPr>
          <w:rFonts w:ascii="Times New Roman" w:eastAsia="Times New Roman" w:hAnsi="Times New Roman" w:cs="Times New Roman"/>
          <w:color w:val="000000"/>
          <w:lang w:val="lt"/>
        </w:rPr>
        <w:t>Kremu plonai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ir tolygiai tepkite pažeistas vietas du ar tris kartus per </w:t>
      </w:r>
      <w:r w:rsidR="004D285A">
        <w:rPr>
          <w:rFonts w:ascii="Times New Roman" w:eastAsia="Times New Roman" w:hAnsi="Times New Roman" w:cs="Times New Roman"/>
          <w:color w:val="000000"/>
          <w:lang w:val="lt"/>
        </w:rPr>
        <w:t>par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ą ir švelniai įtrinkite.</w:t>
      </w:r>
    </w:p>
    <w:p w14:paraId="3DAF2009" w14:textId="1F7B8413" w:rsidR="007620C1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Kremo juostelės (0,5cm ilgio) </w:t>
      </w:r>
      <w:r w:rsidR="003F24F2" w:rsidRPr="003F24F2">
        <w:rPr>
          <w:rFonts w:ascii="Times New Roman" w:eastAsia="Times New Roman" w:hAnsi="Times New Roman" w:cs="Times New Roman"/>
          <w:color w:val="000000"/>
          <w:lang w:val="lt"/>
        </w:rPr>
        <w:t>pakanka maždaug delno dydžio plotui gydyti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772817FA" w14:textId="77777777" w:rsidR="00F63BD3" w:rsidRPr="006E37E0" w:rsidRDefault="00F63BD3" w:rsidP="006E37E0">
      <w:pPr>
        <w:spacing w:after="14" w:line="248" w:lineRule="auto"/>
        <w:ind w:left="720"/>
        <w:rPr>
          <w:rFonts w:ascii="Times New Roman" w:eastAsia="Times New Roman" w:hAnsi="Times New Roman" w:cs="Times New Roman"/>
          <w:color w:val="000000"/>
          <w:lang w:val="lt"/>
        </w:rPr>
      </w:pPr>
    </w:p>
    <w:p w14:paraId="026CCED7" w14:textId="77777777" w:rsidR="007620C1" w:rsidRPr="000B246D" w:rsidRDefault="007620C1" w:rsidP="007620C1">
      <w:pPr>
        <w:keepNext/>
        <w:keepLines/>
        <w:spacing w:after="10" w:line="248" w:lineRule="auto"/>
        <w:ind w:left="370" w:hanging="10"/>
        <w:outlineLvl w:val="0"/>
        <w:rPr>
          <w:rFonts w:ascii="Times New Roman" w:eastAsia="Times New Roman" w:hAnsi="Times New Roman" w:cs="Times New Roman"/>
          <w:b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b/>
          <w:bCs/>
          <w:color w:val="000000"/>
          <w:lang w:val="lt"/>
        </w:rPr>
        <w:t>Gydymo trukmė</w:t>
      </w:r>
    </w:p>
    <w:p w14:paraId="2347D238" w14:textId="77777777" w:rsidR="007620C1" w:rsidRPr="000B246D" w:rsidRDefault="007620C1" w:rsidP="007620C1">
      <w:pPr>
        <w:spacing w:after="267" w:line="248" w:lineRule="auto"/>
        <w:ind w:left="370" w:hanging="10"/>
        <w:rPr>
          <w:rFonts w:ascii="Calibri" w:eastAsia="Calibri" w:hAnsi="Calibri" w:cs="Calibri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Gydymo trukmė priklauso nuo infekcijos tipo.</w:t>
      </w:r>
    </w:p>
    <w:p w14:paraId="79B3C733" w14:textId="6FD1D296" w:rsidR="003F24F2" w:rsidRPr="00267687" w:rsidRDefault="003F24F2" w:rsidP="003F24F2">
      <w:pPr>
        <w:spacing w:after="15" w:line="248" w:lineRule="auto"/>
        <w:ind w:left="-5" w:hanging="10"/>
        <w:rPr>
          <w:rFonts w:ascii="Calibri" w:eastAsia="Calibri" w:hAnsi="Calibri" w:cs="Calibri"/>
          <w:color w:val="000000"/>
          <w:lang w:val="lt"/>
        </w:rPr>
      </w:pP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Kad būtų užtikrintas visiškas išgijimas, </w:t>
      </w:r>
      <w:r w:rsidR="00D9777A">
        <w:rPr>
          <w:rFonts w:ascii="Times New Roman" w:eastAsia="Times New Roman" w:hAnsi="Times New Roman" w:cs="Times New Roman"/>
          <w:color w:val="000000"/>
          <w:lang w:val="lt"/>
        </w:rPr>
        <w:t>vartokite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887C7F"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t</w:t>
      </w:r>
      <w:r w:rsidR="006F2ACC">
        <w:rPr>
          <w:rFonts w:ascii="Times New Roman" w:eastAsia="Times New Roman" w:hAnsi="Times New Roman" w:cs="Times New Roman"/>
          <w:color w:val="000000"/>
          <w:lang w:val="lt"/>
        </w:rPr>
        <w:t>aip ilgai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, k</w:t>
      </w:r>
      <w:r w:rsidR="006F2ACC">
        <w:rPr>
          <w:rFonts w:ascii="Times New Roman" w:eastAsia="Times New Roman" w:hAnsi="Times New Roman" w:cs="Times New Roman"/>
          <w:color w:val="000000"/>
          <w:lang w:val="lt"/>
        </w:rPr>
        <w:t>aip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nurodyta </w:t>
      </w:r>
      <w:r w:rsidR="0085741B" w:rsidRPr="0085741B">
        <w:rPr>
          <w:rFonts w:ascii="Times New Roman" w:eastAsia="Times New Roman" w:hAnsi="Times New Roman" w:cs="Times New Roman"/>
          <w:color w:val="000000"/>
          <w:lang w:val="lt"/>
        </w:rPr>
        <w:t>toliau esančioje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lentelėje, net jeigu simptomai išnyksta.</w:t>
      </w:r>
    </w:p>
    <w:tbl>
      <w:tblPr>
        <w:tblStyle w:val="TableGrid"/>
        <w:tblW w:w="9060" w:type="dxa"/>
        <w:tblInd w:w="-108" w:type="dxa"/>
        <w:tblCellMar>
          <w:top w:w="5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43"/>
        <w:gridCol w:w="4517"/>
      </w:tblGrid>
      <w:tr w:rsidR="003F24F2" w:rsidRPr="00267687" w14:paraId="208872C8" w14:textId="77777777" w:rsidTr="0003356A">
        <w:trPr>
          <w:trHeight w:val="26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F31B" w14:textId="77777777" w:rsidR="003F24F2" w:rsidRPr="00267687" w:rsidRDefault="003F24F2" w:rsidP="0003356A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"/>
              </w:rPr>
              <w:t>Indikacija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04C9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"/>
              </w:rPr>
              <w:t>Gydymo trukmė</w:t>
            </w:r>
          </w:p>
        </w:tc>
      </w:tr>
      <w:tr w:rsidR="003F24F2" w:rsidRPr="00267687" w14:paraId="03D94531" w14:textId="77777777" w:rsidTr="0003356A">
        <w:trPr>
          <w:trHeight w:val="262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26D8" w14:textId="395281CC" w:rsidR="003F24F2" w:rsidRPr="00A62410" w:rsidRDefault="003F24F2" w:rsidP="0003356A">
            <w:pPr>
              <w:spacing w:after="0" w:line="240" w:lineRule="auto"/>
              <w:ind w:left="2"/>
              <w:rPr>
                <w:rFonts w:ascii="Calibri" w:hAnsi="Calibri"/>
                <w:color w:val="000000"/>
                <w:lang w:val="pt-PT"/>
              </w:rPr>
            </w:pPr>
            <w:r w:rsidRP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Grybelinės odos infekcijos</w:t>
            </w:r>
            <w:r w:rsidRPr="00A62410">
              <w:rPr>
                <w:lang w:val="pt-PT"/>
              </w:rPr>
              <w:t xml:space="preserve"> (</w:t>
            </w:r>
            <w:r w:rsidRP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sportininko pėda, grybelis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,</w:t>
            </w:r>
            <w:r w:rsidRP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prakaitavimo sukeltas bėrimas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EB30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3–4 savaitės</w:t>
            </w:r>
          </w:p>
        </w:tc>
      </w:tr>
      <w:tr w:rsidR="003F24F2" w:rsidRPr="00267687" w14:paraId="5069B29E" w14:textId="77777777" w:rsidTr="0003356A">
        <w:trPr>
          <w:trHeight w:val="26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77B" w14:textId="08F311F0" w:rsidR="003F24F2" w:rsidRPr="00267687" w:rsidRDefault="006F2ACC" w:rsidP="0003356A">
            <w:pPr>
              <w:spacing w:after="0" w:line="240" w:lineRule="auto"/>
              <w:ind w:left="2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F2ACC">
              <w:rPr>
                <w:rFonts w:ascii="Times New Roman" w:eastAsia="Times New Roman" w:hAnsi="Times New Roman" w:cs="Times New Roman"/>
                <w:iCs/>
                <w:color w:val="000000"/>
                <w:lang w:val="lt"/>
              </w:rPr>
              <w:t>Įvairiaspalvė dedervinė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(</w:t>
            </w:r>
            <w:proofErr w:type="spellStart"/>
            <w:r w:rsidR="003F24F2"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Pityriasis</w:t>
            </w:r>
            <w:proofErr w:type="spellEnd"/>
            <w:r w:rsidR="003F24F2"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</w:t>
            </w:r>
            <w:proofErr w:type="spellStart"/>
            <w:r w:rsidR="003F24F2"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versicolor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)</w:t>
            </w:r>
            <w:r w:rsidR="003F24F2"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</w:t>
            </w:r>
            <w:r w:rsid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(</w:t>
            </w:r>
            <w:r w:rsidR="003F24F2"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>daugiau ar mažiau apvalūs taškai su kintančia odos pigmentacija, dažniau pasireiškiantys ant krūtinės ar nugaros, gali</w:t>
            </w:r>
            <w:r w:rsid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ntys</w:t>
            </w:r>
            <w:r w:rsidR="003F24F2"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</w:t>
            </w:r>
            <w:r w:rsid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šiek tiek pleiskanoti</w:t>
            </w:r>
            <w:r w:rsidR="003F24F2"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>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A9BE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2–4 savaitės</w:t>
            </w:r>
          </w:p>
        </w:tc>
      </w:tr>
      <w:tr w:rsidR="003F24F2" w:rsidRPr="00267687" w14:paraId="002B8CBB" w14:textId="77777777" w:rsidTr="0003356A">
        <w:trPr>
          <w:trHeight w:val="26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3404" w14:textId="53A1EE74" w:rsidR="003F24F2" w:rsidRPr="003F24F2" w:rsidRDefault="003F24F2" w:rsidP="0003356A">
            <w:pPr>
              <w:spacing w:after="0" w:line="240" w:lineRule="auto"/>
              <w:ind w:left="2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lang w:val="lt-LT" w:eastAsia="lt-LT"/>
              </w:rPr>
              <w:t>G</w:t>
            </w:r>
            <w:r w:rsidRPr="003F24F2">
              <w:rPr>
                <w:rFonts w:ascii="Times New Roman" w:eastAsia="Times New Roman" w:hAnsi="Times New Roman" w:cs="Times New Roman"/>
                <w:iCs/>
                <w:lang w:val="lt-LT" w:eastAsia="lt-LT"/>
              </w:rPr>
              <w:t>rybelinis sauskelnių bėrimas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E0C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1–2 savaitės</w:t>
            </w:r>
          </w:p>
        </w:tc>
      </w:tr>
      <w:tr w:rsidR="003F24F2" w:rsidRPr="00267687" w14:paraId="241F0CD6" w14:textId="77777777" w:rsidTr="0003356A">
        <w:trPr>
          <w:trHeight w:val="262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884D" w14:textId="44E530F4" w:rsidR="003F24F2" w:rsidRPr="00267687" w:rsidRDefault="00D9777A" w:rsidP="0003356A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M</w:t>
            </w:r>
            <w:r w:rsidRPr="00D9777A">
              <w:rPr>
                <w:rFonts w:ascii="Times New Roman" w:eastAsia="Times New Roman" w:hAnsi="Times New Roman" w:cs="Times New Roman"/>
                <w:color w:val="000000"/>
                <w:lang w:val="lt"/>
              </w:rPr>
              <w:t>ieliagrybi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sukeltas </w:t>
            </w:r>
            <w:r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>išorinių moter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s</w:t>
            </w:r>
            <w:r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lyti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es</w:t>
            </w:r>
            <w:r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organų arba varpos </w:t>
            </w:r>
            <w:r w:rsidRPr="0085741B">
              <w:rPr>
                <w:rFonts w:ascii="Times New Roman" w:eastAsia="Times New Roman" w:hAnsi="Times New Roman" w:cs="Times New Roman"/>
                <w:color w:val="000000"/>
                <w:lang w:val="lt"/>
              </w:rPr>
              <w:t>gal</w:t>
            </w:r>
            <w:r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>o uždegimas</w:t>
            </w:r>
            <w:r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A573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1–2 savaitės</w:t>
            </w:r>
          </w:p>
        </w:tc>
      </w:tr>
    </w:tbl>
    <w:p w14:paraId="3E44CA1D" w14:textId="77777777" w:rsidR="003F24F2" w:rsidRDefault="003F24F2" w:rsidP="007620C1">
      <w:pPr>
        <w:spacing w:after="14" w:line="248" w:lineRule="auto"/>
        <w:ind w:left="14" w:hanging="10"/>
        <w:rPr>
          <w:rFonts w:ascii="Times New Roman" w:eastAsia="Times New Roman" w:hAnsi="Times New Roman" w:cs="Times New Roman"/>
          <w:color w:val="000000"/>
          <w:lang w:val="lt"/>
        </w:rPr>
      </w:pPr>
    </w:p>
    <w:p w14:paraId="76142EB7" w14:textId="6086A1DF" w:rsidR="007620C1" w:rsidRPr="00010FD7" w:rsidRDefault="007620C1" w:rsidP="00010FD7">
      <w:pPr>
        <w:pStyle w:val="Betarp"/>
        <w:rPr>
          <w:rFonts w:ascii="Times New Roman" w:eastAsia="Calibri" w:hAnsi="Times New Roman" w:cs="Times New Roman"/>
          <w:lang w:val="lt"/>
        </w:rPr>
      </w:pPr>
      <w:r w:rsidRPr="00010FD7">
        <w:rPr>
          <w:rFonts w:ascii="Times New Roman" w:hAnsi="Times New Roman" w:cs="Times New Roman"/>
          <w:lang w:val="lt"/>
        </w:rPr>
        <w:t>Odos infekcijos simptomai, tokie kaip niež</w:t>
      </w:r>
      <w:r w:rsidR="00092210">
        <w:rPr>
          <w:rFonts w:ascii="Times New Roman" w:hAnsi="Times New Roman" w:cs="Times New Roman"/>
          <w:lang w:val="lt"/>
        </w:rPr>
        <w:t>ėjimas</w:t>
      </w:r>
      <w:r w:rsidRPr="00010FD7">
        <w:rPr>
          <w:rFonts w:ascii="Times New Roman" w:hAnsi="Times New Roman" w:cs="Times New Roman"/>
          <w:lang w:val="lt"/>
        </w:rPr>
        <w:t xml:space="preserve"> arba </w:t>
      </w:r>
      <w:r w:rsidR="0085741B" w:rsidRPr="00010FD7">
        <w:rPr>
          <w:rFonts w:ascii="Times New Roman" w:hAnsi="Times New Roman" w:cs="Times New Roman"/>
          <w:lang w:val="lt"/>
        </w:rPr>
        <w:t>skausmingumas</w:t>
      </w:r>
      <w:r w:rsidRPr="00010FD7">
        <w:rPr>
          <w:rFonts w:ascii="Times New Roman" w:hAnsi="Times New Roman" w:cs="Times New Roman"/>
          <w:lang w:val="lt"/>
        </w:rPr>
        <w:t>, turėtų susilpnėti p</w:t>
      </w:r>
      <w:r w:rsidR="00D9777A" w:rsidRPr="00010FD7">
        <w:rPr>
          <w:rFonts w:ascii="Times New Roman" w:hAnsi="Times New Roman" w:cs="Times New Roman"/>
          <w:lang w:val="lt"/>
        </w:rPr>
        <w:t>er</w:t>
      </w:r>
      <w:r w:rsidRPr="00010FD7">
        <w:rPr>
          <w:rFonts w:ascii="Times New Roman" w:hAnsi="Times New Roman" w:cs="Times New Roman"/>
          <w:lang w:val="lt"/>
        </w:rPr>
        <w:t xml:space="preserve"> keli</w:t>
      </w:r>
      <w:r w:rsidR="00D9777A" w:rsidRPr="00010FD7">
        <w:rPr>
          <w:rFonts w:ascii="Times New Roman" w:hAnsi="Times New Roman" w:cs="Times New Roman"/>
          <w:lang w:val="lt"/>
        </w:rPr>
        <w:t>as</w:t>
      </w:r>
      <w:r w:rsidRPr="00010FD7">
        <w:rPr>
          <w:rFonts w:ascii="Times New Roman" w:hAnsi="Times New Roman" w:cs="Times New Roman"/>
          <w:lang w:val="lt"/>
        </w:rPr>
        <w:t xml:space="preserve"> gydymo dien</w:t>
      </w:r>
      <w:r w:rsidR="00D9777A" w:rsidRPr="00010FD7">
        <w:rPr>
          <w:rFonts w:ascii="Times New Roman" w:hAnsi="Times New Roman" w:cs="Times New Roman"/>
          <w:lang w:val="lt"/>
        </w:rPr>
        <w:t>as</w:t>
      </w:r>
      <w:r w:rsidRPr="00010FD7">
        <w:rPr>
          <w:rFonts w:ascii="Times New Roman" w:hAnsi="Times New Roman" w:cs="Times New Roman"/>
          <w:lang w:val="lt"/>
        </w:rPr>
        <w:t xml:space="preserve">, nors tokie požymiai, kaip paraudimas ar </w:t>
      </w:r>
      <w:r w:rsidR="0085741B" w:rsidRPr="00010FD7">
        <w:rPr>
          <w:rFonts w:ascii="Times New Roman" w:hAnsi="Times New Roman" w:cs="Times New Roman"/>
          <w:lang w:val="lt"/>
        </w:rPr>
        <w:t xml:space="preserve">odos </w:t>
      </w:r>
      <w:r w:rsidRPr="00010FD7">
        <w:rPr>
          <w:rFonts w:ascii="Times New Roman" w:hAnsi="Times New Roman" w:cs="Times New Roman"/>
          <w:lang w:val="lt"/>
        </w:rPr>
        <w:t>pleiskanojimas, gali praeiti ir per ilgesnį laiką. Jeigu simptomai išlieka pasibaigus rekomenduojamai gydymo trukmei, kreipkitės į gydytoją.</w:t>
      </w:r>
    </w:p>
    <w:p w14:paraId="1E3DAFDD" w14:textId="111C751B" w:rsidR="002265BA" w:rsidRDefault="002265BA" w:rsidP="00010FD7">
      <w:pPr>
        <w:pStyle w:val="Betarp"/>
        <w:rPr>
          <w:rFonts w:ascii="Times New Roman" w:hAnsi="Times New Roman" w:cs="Times New Roman"/>
          <w:b/>
          <w:highlight w:val="yellow"/>
          <w:lang w:val="lt-LT"/>
        </w:rPr>
      </w:pPr>
    </w:p>
    <w:p w14:paraId="0BC53D11" w14:textId="77777777" w:rsidR="00010FD7" w:rsidRPr="00010FD7" w:rsidRDefault="00010FD7" w:rsidP="00010FD7">
      <w:pPr>
        <w:pStyle w:val="Betarp"/>
        <w:rPr>
          <w:rFonts w:ascii="Times New Roman" w:hAnsi="Times New Roman" w:cs="Times New Roman"/>
          <w:b/>
          <w:highlight w:val="yellow"/>
          <w:lang w:val="lt-LT"/>
        </w:rPr>
      </w:pPr>
    </w:p>
    <w:p w14:paraId="3F906BCE" w14:textId="77777777" w:rsidR="002265BA" w:rsidRPr="00CA50B5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A50B5">
        <w:rPr>
          <w:rFonts w:ascii="Times New Roman" w:hAnsi="Times New Roman"/>
          <w:b/>
          <w:lang w:val="lt-LT"/>
        </w:rPr>
        <w:t>4.</w:t>
      </w:r>
      <w:r w:rsidRPr="00CA50B5">
        <w:rPr>
          <w:rFonts w:ascii="Times New Roman" w:hAnsi="Times New Roman"/>
          <w:b/>
          <w:lang w:val="lt-LT"/>
        </w:rPr>
        <w:tab/>
        <w:t>Galimas šalutinis poveikis</w:t>
      </w:r>
    </w:p>
    <w:p w14:paraId="2284925B" w14:textId="77777777" w:rsidR="002265BA" w:rsidRPr="000839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7E2D379E" w14:textId="77777777" w:rsidR="007620C1" w:rsidRPr="007620C1" w:rsidRDefault="007620C1" w:rsidP="007620C1">
      <w:pPr>
        <w:spacing w:after="306" w:line="248" w:lineRule="auto"/>
        <w:ind w:left="14" w:hanging="10"/>
        <w:rPr>
          <w:rFonts w:ascii="Calibri" w:eastAsia="Calibri" w:hAnsi="Calibri" w:cs="Calibri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Šis vaistas, kaip ir visi kiti, gali sukelti šalutinį poveikį, nors jis pasireiškia ne visiems žmonėms.</w:t>
      </w:r>
    </w:p>
    <w:p w14:paraId="27BBA994" w14:textId="0B629D4A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Sunki alerginė reakcija (</w:t>
      </w:r>
      <w:r w:rsidR="00CA50B5">
        <w:rPr>
          <w:rFonts w:ascii="Times New Roman" w:eastAsia="Times New Roman" w:hAnsi="Times New Roman" w:cs="Times New Roman"/>
          <w:color w:val="000000"/>
          <w:lang w:val="lt"/>
        </w:rPr>
        <w:t>galinti kelti pavojų gy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vybei reakcija)</w:t>
      </w:r>
    </w:p>
    <w:p w14:paraId="65654BEF" w14:textId="27FCC11A" w:rsidR="007620C1" w:rsidRPr="006E37E0" w:rsidRDefault="00092210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Išb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ėrimas</w:t>
      </w:r>
    </w:p>
    <w:p w14:paraId="7A1F005D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Tinimas</w:t>
      </w:r>
    </w:p>
    <w:p w14:paraId="125DE93F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Dusulys</w:t>
      </w:r>
    </w:p>
    <w:p w14:paraId="37C9DA4C" w14:textId="640C5790" w:rsidR="007620C1" w:rsidRPr="006E37E0" w:rsidRDefault="00CA50B5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Sumažėjęs kraujospūdis</w:t>
      </w:r>
    </w:p>
    <w:p w14:paraId="55C8693A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Sąmonės praradimas</w:t>
      </w:r>
    </w:p>
    <w:p w14:paraId="0479CB30" w14:textId="34810661" w:rsidR="007620C1" w:rsidRDefault="007620C1" w:rsidP="00F63BD3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Svaigulys</w:t>
      </w:r>
    </w:p>
    <w:p w14:paraId="54DE7474" w14:textId="77777777" w:rsidR="00F63BD3" w:rsidRPr="006E37E0" w:rsidRDefault="00F63BD3" w:rsidP="006E37E0">
      <w:pPr>
        <w:tabs>
          <w:tab w:val="left" w:pos="720"/>
          <w:tab w:val="left" w:pos="1260"/>
        </w:tabs>
        <w:spacing w:after="14" w:line="248" w:lineRule="auto"/>
        <w:ind w:left="360"/>
        <w:rPr>
          <w:rFonts w:ascii="Times New Roman" w:eastAsia="Times New Roman" w:hAnsi="Times New Roman" w:cs="Times New Roman"/>
          <w:color w:val="000000"/>
          <w:lang w:val="lt"/>
        </w:rPr>
      </w:pPr>
    </w:p>
    <w:p w14:paraId="4F74A03E" w14:textId="2C520F56" w:rsidR="007620C1" w:rsidRPr="000B246D" w:rsidRDefault="007620C1" w:rsidP="007620C1">
      <w:pPr>
        <w:spacing w:after="246" w:line="248" w:lineRule="auto"/>
        <w:ind w:left="14" w:hanging="10"/>
        <w:rPr>
          <w:rFonts w:ascii="Calibri" w:eastAsia="Calibri" w:hAnsi="Calibri" w:cs="Calibri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Jeigu pasireiškia alerginė reakcija, </w:t>
      </w:r>
      <w:r w:rsidR="004566DE">
        <w:rPr>
          <w:rFonts w:ascii="Times New Roman" w:eastAsia="Times New Roman" w:hAnsi="Times New Roman" w:cs="Times New Roman"/>
          <w:color w:val="000000"/>
          <w:lang w:val="lt"/>
        </w:rPr>
        <w:t>nutraukite vaisto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4566DE">
        <w:rPr>
          <w:rFonts w:ascii="Times New Roman" w:eastAsia="Times New Roman" w:hAnsi="Times New Roman" w:cs="Times New Roman"/>
          <w:color w:val="000000"/>
          <w:lang w:val="lt"/>
        </w:rPr>
        <w:t>vartojimą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ir nedelsdami kreipkitės į gydytoją. </w:t>
      </w:r>
    </w:p>
    <w:p w14:paraId="48344004" w14:textId="7F02B44F" w:rsidR="007620C1" w:rsidRPr="007620C1" w:rsidRDefault="007620C1" w:rsidP="007620C1">
      <w:pPr>
        <w:spacing w:after="14" w:line="248" w:lineRule="auto"/>
        <w:ind w:left="14" w:hanging="10"/>
        <w:rPr>
          <w:rFonts w:ascii="Calibri" w:eastAsia="Calibri" w:hAnsi="Calibri" w:cs="Calibri"/>
          <w:color w:val="000000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Pa</w:t>
      </w:r>
      <w:r w:rsidR="00010FD7">
        <w:rPr>
          <w:rFonts w:ascii="Times New Roman" w:eastAsia="Times New Roman" w:hAnsi="Times New Roman" w:cs="Times New Roman"/>
          <w:color w:val="000000"/>
          <w:lang w:val="lt"/>
        </w:rPr>
        <w:t>vartojus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kremo, gali pasireikšti:</w:t>
      </w:r>
    </w:p>
    <w:p w14:paraId="1788BCF6" w14:textId="539479DE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Pūslės</w:t>
      </w:r>
    </w:p>
    <w:p w14:paraId="73C5E53B" w14:textId="3D438402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lastRenderedPageBreak/>
        <w:t>Od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os </w:t>
      </w:r>
      <w:r w:rsidR="00092210">
        <w:rPr>
          <w:rFonts w:ascii="Times New Roman" w:eastAsia="Times New Roman" w:hAnsi="Times New Roman" w:cs="Times New Roman"/>
          <w:color w:val="000000"/>
          <w:lang w:val="lt"/>
        </w:rPr>
        <w:t>iš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bėrimas</w:t>
      </w:r>
    </w:p>
    <w:p w14:paraId="09F80DA9" w14:textId="0129A573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Deginimo / perš</w:t>
      </w:r>
      <w:r w:rsidR="004566DE">
        <w:rPr>
          <w:rFonts w:ascii="Times New Roman" w:eastAsia="Times New Roman" w:hAnsi="Times New Roman" w:cs="Times New Roman"/>
          <w:color w:val="000000"/>
          <w:lang w:val="lt"/>
        </w:rPr>
        <w:t>t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ėjimo / dilgčiojimo pojūtis</w:t>
      </w:r>
    </w:p>
    <w:p w14:paraId="0C30BE60" w14:textId="2688DB2A" w:rsidR="007620C1" w:rsidRPr="006E37E0" w:rsidRDefault="00092210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Raudonė</w:t>
      </w:r>
    </w:p>
    <w:p w14:paraId="45042245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Dilgėlinė</w:t>
      </w:r>
    </w:p>
    <w:p w14:paraId="4AA39026" w14:textId="6B4C9021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Niež</w:t>
      </w:r>
      <w:r w:rsidR="00092210">
        <w:rPr>
          <w:rFonts w:ascii="Times New Roman" w:eastAsia="Times New Roman" w:hAnsi="Times New Roman" w:cs="Times New Roman"/>
          <w:color w:val="000000"/>
          <w:lang w:val="lt"/>
        </w:rPr>
        <w:t>ėjimas</w:t>
      </w:r>
    </w:p>
    <w:p w14:paraId="7FDDEEE6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Odos lupimasis</w:t>
      </w:r>
    </w:p>
    <w:p w14:paraId="0022D961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Skausmas</w:t>
      </w:r>
    </w:p>
    <w:p w14:paraId="53FA2066" w14:textId="734232D4" w:rsidR="007620C1" w:rsidRPr="006E37E0" w:rsidRDefault="00092210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Patinimas</w:t>
      </w:r>
    </w:p>
    <w:p w14:paraId="3DB9D1CE" w14:textId="67D6DBAE" w:rsidR="007620C1" w:rsidRPr="006E37E0" w:rsidRDefault="00553F1D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Vartojimo vietos 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udirgi</w:t>
      </w:r>
      <w:r>
        <w:rPr>
          <w:rFonts w:ascii="Times New Roman" w:eastAsia="Times New Roman" w:hAnsi="Times New Roman" w:cs="Times New Roman"/>
          <w:color w:val="000000"/>
          <w:lang w:val="lt"/>
        </w:rPr>
        <w:t>ni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mas </w:t>
      </w:r>
    </w:p>
    <w:p w14:paraId="1CB2B184" w14:textId="41ED0B2B" w:rsidR="007620C1" w:rsidRPr="006E37E0" w:rsidRDefault="00553F1D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Vartojimo vietos reakcija</w:t>
      </w:r>
    </w:p>
    <w:p w14:paraId="047F6012" w14:textId="77777777" w:rsidR="002265BA" w:rsidRPr="00083910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yellow"/>
          <w:lang w:val="lt-LT"/>
        </w:rPr>
      </w:pPr>
    </w:p>
    <w:p w14:paraId="25953B01" w14:textId="77777777" w:rsidR="002265BA" w:rsidRPr="00553F1D" w:rsidRDefault="002265BA" w:rsidP="002265BA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553F1D">
        <w:rPr>
          <w:rFonts w:ascii="Times New Roman" w:hAnsi="Times New Roman" w:cs="Times New Roman"/>
          <w:b/>
          <w:lang w:val="lt-LT"/>
        </w:rPr>
        <w:t>Pranešimas apie šalutinį poveikį</w:t>
      </w:r>
    </w:p>
    <w:p w14:paraId="3F709A01" w14:textId="77777777" w:rsidR="00092210" w:rsidRPr="00B76C92" w:rsidRDefault="002265BA" w:rsidP="00092210">
      <w:pPr>
        <w:tabs>
          <w:tab w:val="left" w:pos="567"/>
        </w:tabs>
        <w:spacing w:line="260" w:lineRule="exact"/>
        <w:ind w:right="-1"/>
        <w:rPr>
          <w:rFonts w:ascii="Times New Roman" w:hAnsi="Times New Roman" w:cs="Times New Roman"/>
          <w:snapToGrid w:val="0"/>
          <w:lang w:val="lt-LT"/>
        </w:rPr>
      </w:pPr>
      <w:r w:rsidRPr="00553F1D">
        <w:rPr>
          <w:rFonts w:ascii="Times New Roman" w:hAnsi="Times New Roman" w:cs="Times New Roman"/>
          <w:lang w:val="lt-LT"/>
        </w:rPr>
        <w:t xml:space="preserve">Jeigu pasireiškė šalutinis poveikis, įskaitant šiame lapelyje nenurodytą, pasakykite gydytojui arba vaistininkui. </w:t>
      </w:r>
      <w:r w:rsidR="00092210" w:rsidRPr="00B76C92">
        <w:rPr>
          <w:rFonts w:ascii="Times New Roman" w:hAnsi="Times New Roman" w:cs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5" w:history="1">
        <w:r w:rsidR="00092210" w:rsidRPr="00B76C92">
          <w:rPr>
            <w:rFonts w:ascii="Times New Roman" w:hAnsi="Times New Roman" w:cs="Times New Roman"/>
            <w:snapToGrid w:val="0"/>
            <w:color w:val="0000FF"/>
            <w:u w:val="single"/>
            <w:lang w:val="lt-LT"/>
          </w:rPr>
          <w:t>https://vapris.vvkt.lt/vvkt-web/public/nrv</w:t>
        </w:r>
      </w:hyperlink>
      <w:r w:rsidR="00092210" w:rsidRPr="00B76C92">
        <w:rPr>
          <w:rFonts w:ascii="Times New Roman" w:hAnsi="Times New Roman" w:cs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16" w:history="1">
        <w:r w:rsidR="00092210" w:rsidRPr="00B76C92">
          <w:rPr>
            <w:rFonts w:ascii="Times New Roman" w:hAnsi="Times New Roman" w:cs="Times New Roman"/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="00092210" w:rsidRPr="00B76C92">
        <w:rPr>
          <w:rFonts w:ascii="Times New Roman" w:hAnsi="Times New Roman" w:cs="Times New Roman"/>
          <w:snapToGrid w:val="0"/>
          <w:lang w:val="lt-LT"/>
        </w:rPr>
        <w:t xml:space="preserve">, ir atsiunčiant elektroniniu paštu (adresu </w:t>
      </w:r>
      <w:hyperlink r:id="rId17" w:history="1">
        <w:r w:rsidR="00092210" w:rsidRPr="00B76C92">
          <w:rPr>
            <w:rFonts w:ascii="Times New Roman" w:hAnsi="Times New Roman" w:cs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="00092210" w:rsidRPr="00B76C92">
        <w:rPr>
          <w:rFonts w:ascii="Times New Roman" w:hAnsi="Times New Roman" w:cs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0B46AC17" w14:textId="77777777" w:rsidR="002265BA" w:rsidRPr="00083910" w:rsidRDefault="002265BA" w:rsidP="002265BA">
      <w:pPr>
        <w:spacing w:after="0" w:line="240" w:lineRule="auto"/>
        <w:ind w:right="-449"/>
        <w:rPr>
          <w:rFonts w:ascii="Times New Roman" w:hAnsi="Times New Roman"/>
          <w:highlight w:val="yellow"/>
          <w:lang w:val="lt-LT"/>
        </w:rPr>
      </w:pPr>
    </w:p>
    <w:p w14:paraId="3144ABDF" w14:textId="77777777" w:rsidR="002265BA" w:rsidRPr="000839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328268B9" w14:textId="5F88CA03" w:rsidR="002265BA" w:rsidRPr="00553F1D" w:rsidRDefault="002265BA" w:rsidP="002265BA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53F1D">
        <w:rPr>
          <w:rFonts w:ascii="Times New Roman" w:hAnsi="Times New Roman"/>
          <w:b/>
          <w:lang w:val="lt-LT"/>
        </w:rPr>
        <w:t>5.</w:t>
      </w:r>
      <w:r w:rsidRPr="00553F1D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</w:p>
    <w:p w14:paraId="4FF84B76" w14:textId="77777777" w:rsidR="002265BA" w:rsidRPr="00553F1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373C7EF" w14:textId="77777777" w:rsidR="002265BA" w:rsidRPr="00553F1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553F1D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0BC9DC0B" w14:textId="73E7CDB3" w:rsidR="002265BA" w:rsidRPr="00553F1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CDCC9AD" w14:textId="1BF576BD" w:rsidR="00553F1D" w:rsidRPr="00553F1D" w:rsidRDefault="00553F1D" w:rsidP="00553F1D">
      <w:pPr>
        <w:spacing w:after="0" w:line="240" w:lineRule="auto"/>
        <w:rPr>
          <w:rFonts w:ascii="Times New Roman" w:hAnsi="Times New Roman"/>
          <w:i/>
          <w:sz w:val="24"/>
          <w:lang w:val="lt-LT"/>
        </w:rPr>
      </w:pPr>
      <w:r w:rsidRPr="00553F1D">
        <w:rPr>
          <w:rFonts w:ascii="Times New Roman" w:hAnsi="Times New Roman"/>
          <w:color w:val="000000"/>
          <w:lang w:val="lt-LT"/>
        </w:rPr>
        <w:t xml:space="preserve">Ant </w:t>
      </w:r>
      <w:r w:rsidR="000B1BC0">
        <w:rPr>
          <w:rFonts w:ascii="Times New Roman" w:hAnsi="Times New Roman"/>
          <w:color w:val="000000"/>
          <w:lang w:val="lt-LT"/>
        </w:rPr>
        <w:t>dėžutės ir tūbelės</w:t>
      </w:r>
      <w:r w:rsidRPr="00553F1D">
        <w:rPr>
          <w:rFonts w:ascii="Times New Roman" w:hAnsi="Times New Roman"/>
          <w:color w:val="000000"/>
          <w:lang w:val="lt-LT"/>
        </w:rPr>
        <w:t xml:space="preserve"> </w:t>
      </w:r>
      <w:r w:rsidR="00010FD7">
        <w:rPr>
          <w:rFonts w:ascii="Times New Roman" w:hAnsi="Times New Roman"/>
          <w:color w:val="000000"/>
          <w:lang w:val="lt-LT"/>
        </w:rPr>
        <w:t xml:space="preserve">po „EXP“ </w:t>
      </w:r>
      <w:r w:rsidRPr="00553F1D">
        <w:rPr>
          <w:rFonts w:ascii="Times New Roman" w:hAnsi="Times New Roman"/>
          <w:lang w:val="lt-LT"/>
        </w:rPr>
        <w:t>nurodytam tinkamumo laikui pasibaigus, šio vaisto vartoti negalima. Vaistas tinkamas vartoti iki paskutinės nurodyto mėnesio dienos</w:t>
      </w:r>
      <w:r w:rsidRPr="00553F1D">
        <w:rPr>
          <w:rFonts w:ascii="Times New Roman" w:hAnsi="Times New Roman"/>
          <w:i/>
          <w:sz w:val="24"/>
          <w:lang w:val="lt-LT"/>
        </w:rPr>
        <w:t>.</w:t>
      </w:r>
    </w:p>
    <w:p w14:paraId="66E15091" w14:textId="77777777" w:rsidR="00553F1D" w:rsidRPr="00553F1D" w:rsidRDefault="00553F1D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A0B38A8" w14:textId="77777777" w:rsidR="002265BA" w:rsidRPr="00553F1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553F1D">
        <w:rPr>
          <w:rFonts w:ascii="Times New Roman" w:hAnsi="Times New Roman"/>
          <w:lang w:val="lt-LT"/>
        </w:rPr>
        <w:t xml:space="preserve">Šiam vaistui specialių laikymo sąlygų nereikia. </w:t>
      </w:r>
    </w:p>
    <w:p w14:paraId="6B802BC8" w14:textId="68050CCF" w:rsidR="007620C1" w:rsidRPr="00010FD7" w:rsidRDefault="00553F1D" w:rsidP="00010FD7">
      <w:pPr>
        <w:pStyle w:val="Betarp"/>
        <w:rPr>
          <w:rFonts w:ascii="Times New Roman" w:hAnsi="Times New Roman" w:cs="Times New Roman"/>
          <w:lang w:val="lt"/>
        </w:rPr>
      </w:pPr>
      <w:r w:rsidRPr="00010FD7">
        <w:rPr>
          <w:rFonts w:ascii="Times New Roman" w:hAnsi="Times New Roman" w:cs="Times New Roman"/>
          <w:lang w:val="lt"/>
        </w:rPr>
        <w:t>Pirmą kartą atidarius tūbelę,</w:t>
      </w:r>
      <w:r w:rsidR="007620C1" w:rsidRPr="00010FD7">
        <w:rPr>
          <w:rFonts w:ascii="Times New Roman" w:hAnsi="Times New Roman" w:cs="Times New Roman"/>
          <w:lang w:val="lt"/>
        </w:rPr>
        <w:t xml:space="preserve"> </w:t>
      </w:r>
      <w:r w:rsidRPr="00010FD7">
        <w:rPr>
          <w:rFonts w:ascii="Times New Roman" w:hAnsi="Times New Roman" w:cs="Times New Roman"/>
          <w:lang w:val="lt"/>
        </w:rPr>
        <w:t xml:space="preserve">galima </w:t>
      </w:r>
      <w:r w:rsidR="007620C1" w:rsidRPr="00010FD7">
        <w:rPr>
          <w:rFonts w:ascii="Times New Roman" w:hAnsi="Times New Roman" w:cs="Times New Roman"/>
          <w:lang w:val="lt"/>
        </w:rPr>
        <w:t xml:space="preserve">vartoti 3 mėnesius, bet ne </w:t>
      </w:r>
      <w:r w:rsidRPr="00010FD7">
        <w:rPr>
          <w:rFonts w:ascii="Times New Roman" w:hAnsi="Times New Roman" w:cs="Times New Roman"/>
          <w:lang w:val="lt"/>
        </w:rPr>
        <w:t>ilgiau</w:t>
      </w:r>
      <w:r w:rsidR="007620C1" w:rsidRPr="00010FD7">
        <w:rPr>
          <w:rFonts w:ascii="Times New Roman" w:hAnsi="Times New Roman" w:cs="Times New Roman"/>
          <w:lang w:val="lt"/>
        </w:rPr>
        <w:t xml:space="preserve"> </w:t>
      </w:r>
      <w:r w:rsidRPr="00010FD7">
        <w:rPr>
          <w:rFonts w:ascii="Times New Roman" w:hAnsi="Times New Roman" w:cs="Times New Roman"/>
          <w:lang w:val="lt"/>
        </w:rPr>
        <w:t>kaip</w:t>
      </w:r>
      <w:r w:rsidR="007620C1" w:rsidRPr="00010FD7">
        <w:rPr>
          <w:rFonts w:ascii="Times New Roman" w:hAnsi="Times New Roman" w:cs="Times New Roman"/>
          <w:lang w:val="lt"/>
        </w:rPr>
        <w:t xml:space="preserve"> iki </w:t>
      </w:r>
      <w:r w:rsidRPr="00010FD7">
        <w:rPr>
          <w:rFonts w:ascii="Times New Roman" w:hAnsi="Times New Roman" w:cs="Times New Roman"/>
          <w:lang w:val="lt"/>
        </w:rPr>
        <w:t>tinkamumo</w:t>
      </w:r>
      <w:r w:rsidR="007620C1" w:rsidRPr="00010FD7">
        <w:rPr>
          <w:rFonts w:ascii="Times New Roman" w:hAnsi="Times New Roman" w:cs="Times New Roman"/>
          <w:lang w:val="lt"/>
        </w:rPr>
        <w:t xml:space="preserve"> laiko pabaigos.</w:t>
      </w:r>
    </w:p>
    <w:p w14:paraId="24C9447B" w14:textId="77777777" w:rsidR="00010FD7" w:rsidRPr="00010FD7" w:rsidRDefault="00010FD7" w:rsidP="00010FD7">
      <w:pPr>
        <w:pStyle w:val="Betarp"/>
        <w:rPr>
          <w:rFonts w:ascii="Times New Roman" w:eastAsia="Calibri" w:hAnsi="Times New Roman" w:cs="Times New Roman"/>
          <w:lang w:val="lt"/>
        </w:rPr>
      </w:pPr>
    </w:p>
    <w:p w14:paraId="02B19921" w14:textId="77777777" w:rsidR="002265BA" w:rsidRPr="00010FD7" w:rsidRDefault="002265BA" w:rsidP="00010FD7">
      <w:pPr>
        <w:pStyle w:val="Betarp"/>
        <w:rPr>
          <w:rFonts w:ascii="Times New Roman" w:hAnsi="Times New Roman" w:cs="Times New Roman"/>
          <w:lang w:val="lt-LT"/>
        </w:rPr>
      </w:pPr>
      <w:bookmarkStart w:id="10" w:name="_Toc129243269"/>
      <w:bookmarkStart w:id="11" w:name="_Toc129243144"/>
      <w:r w:rsidRPr="00010FD7">
        <w:rPr>
          <w:rFonts w:ascii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24C44CD" w14:textId="77777777" w:rsidR="002265BA" w:rsidRPr="00083910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highlight w:val="yellow"/>
          <w:lang w:val="lt-LT"/>
        </w:rPr>
      </w:pPr>
    </w:p>
    <w:p w14:paraId="72F8670E" w14:textId="77777777" w:rsidR="002265BA" w:rsidRPr="00083910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highlight w:val="yellow"/>
          <w:lang w:val="lt-LT"/>
        </w:rPr>
      </w:pPr>
    </w:p>
    <w:p w14:paraId="3E967B4C" w14:textId="77777777" w:rsidR="002265BA" w:rsidRPr="006E37E0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</w:pPr>
      <w:r w:rsidRPr="006E37E0">
        <w:rPr>
          <w:rFonts w:ascii="Times New Roman" w:hAnsi="Times New Roman"/>
          <w:b/>
          <w:lang w:val="lt-LT"/>
        </w:rPr>
        <w:t>6.</w:t>
      </w:r>
      <w:r w:rsidRPr="006E37E0">
        <w:rPr>
          <w:rFonts w:ascii="Times New Roman" w:hAnsi="Times New Roman"/>
          <w:b/>
          <w:lang w:val="lt-LT"/>
        </w:rPr>
        <w:tab/>
        <w:t>Pakuotės turinys ir kita informacija</w:t>
      </w:r>
      <w:bookmarkEnd w:id="10"/>
      <w:bookmarkEnd w:id="11"/>
    </w:p>
    <w:p w14:paraId="2E04EC26" w14:textId="77777777" w:rsidR="002265BA" w:rsidRPr="006E37E0" w:rsidRDefault="002265BA" w:rsidP="002265BA">
      <w:pPr>
        <w:tabs>
          <w:tab w:val="left" w:pos="6521"/>
        </w:tabs>
        <w:spacing w:after="0" w:line="240" w:lineRule="auto"/>
      </w:pPr>
    </w:p>
    <w:p w14:paraId="0DE449F8" w14:textId="1DBAC94E" w:rsidR="002265BA" w:rsidRPr="006E37E0" w:rsidRDefault="00887C7F" w:rsidP="002265BA">
      <w:pPr>
        <w:tabs>
          <w:tab w:val="left" w:pos="6521"/>
        </w:tabs>
        <w:spacing w:after="0" w:line="220" w:lineRule="exact"/>
      </w:pPr>
      <w:proofErr w:type="spellStart"/>
      <w:r>
        <w:rPr>
          <w:rFonts w:ascii="Times New Roman" w:hAnsi="Times New Roman"/>
          <w:b/>
          <w:lang w:val="lt-LT"/>
        </w:rPr>
        <w:t>Canesten</w:t>
      </w:r>
      <w:proofErr w:type="spellEnd"/>
      <w:r w:rsidR="002265BA" w:rsidRPr="006E37E0">
        <w:rPr>
          <w:rFonts w:ascii="Times New Roman" w:hAnsi="Times New Roman"/>
          <w:b/>
          <w:lang w:val="lt-LT"/>
        </w:rPr>
        <w:t xml:space="preserve"> sudėtis</w:t>
      </w:r>
    </w:p>
    <w:p w14:paraId="09F6729C" w14:textId="77777777" w:rsidR="002265BA" w:rsidRPr="00083910" w:rsidRDefault="002265BA" w:rsidP="002265BA">
      <w:pPr>
        <w:tabs>
          <w:tab w:val="left" w:pos="546"/>
          <w:tab w:val="left" w:pos="6521"/>
        </w:tabs>
        <w:spacing w:after="0" w:line="240" w:lineRule="auto"/>
        <w:rPr>
          <w:highlight w:val="yellow"/>
        </w:rPr>
      </w:pPr>
    </w:p>
    <w:p w14:paraId="05E122CB" w14:textId="341C5F2D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Veiklioji medžiaga yra </w:t>
      </w:r>
      <w:proofErr w:type="spellStart"/>
      <w:r w:rsidRPr="007620C1">
        <w:rPr>
          <w:rFonts w:ascii="Times New Roman" w:eastAsia="Times New Roman" w:hAnsi="Times New Roman" w:cs="Times New Roman"/>
          <w:color w:val="000000"/>
          <w:lang w:val="lt"/>
        </w:rPr>
        <w:t>klotrimazol</w:t>
      </w:r>
      <w:r w:rsidR="00553F1D">
        <w:rPr>
          <w:rFonts w:ascii="Times New Roman" w:eastAsia="Times New Roman" w:hAnsi="Times New Roman" w:cs="Times New Roman"/>
          <w:color w:val="000000"/>
          <w:lang w:val="lt"/>
        </w:rPr>
        <w:t>a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s</w:t>
      </w:r>
      <w:proofErr w:type="spellEnd"/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. </w:t>
      </w:r>
    </w:p>
    <w:p w14:paraId="29006E36" w14:textId="401C92A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1 grame kremo yra 10</w:t>
      </w:r>
      <w:r w:rsidR="00010FD7">
        <w:rPr>
          <w:rFonts w:ascii="Times New Roman" w:eastAsia="Times New Roman" w:hAnsi="Times New Roman" w:cs="Times New Roman"/>
          <w:color w:val="000000"/>
          <w:lang w:val="lt"/>
        </w:rPr>
        <w:t> 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mg </w:t>
      </w:r>
      <w:proofErr w:type="spellStart"/>
      <w:r w:rsidRPr="007620C1">
        <w:rPr>
          <w:rFonts w:ascii="Times New Roman" w:eastAsia="Times New Roman" w:hAnsi="Times New Roman" w:cs="Times New Roman"/>
          <w:color w:val="000000"/>
          <w:lang w:val="lt"/>
        </w:rPr>
        <w:t>klotrimazolo</w:t>
      </w:r>
      <w:proofErr w:type="spellEnd"/>
      <w:r w:rsidRPr="007620C1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1090C465" w14:textId="1889CB24" w:rsidR="007620C1" w:rsidRPr="006E37E0" w:rsidRDefault="00E27D12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Pagalbinės medžiagos</w:t>
      </w:r>
      <w:r w:rsidR="00010FD7">
        <w:rPr>
          <w:rFonts w:ascii="Times New Roman" w:eastAsia="Times New Roman" w:hAnsi="Times New Roman" w:cs="Times New Roman"/>
          <w:color w:val="000000"/>
          <w:lang w:val="lt"/>
        </w:rPr>
        <w:t xml:space="preserve"> yra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: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alkoholis,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cetostearilo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alkoholis,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cetilo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palmitatas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oktildodekanolis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polisorbatas</w:t>
      </w:r>
      <w:proofErr w:type="spellEnd"/>
      <w:r w:rsidR="00010FD7">
        <w:rPr>
          <w:rFonts w:ascii="Times New Roman" w:eastAsia="Times New Roman" w:hAnsi="Times New Roman" w:cs="Times New Roman"/>
          <w:color w:val="000000"/>
          <w:lang w:val="lt"/>
        </w:rPr>
        <w:t> 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60, </w:t>
      </w:r>
      <w:r w:rsidR="006E341D">
        <w:rPr>
          <w:rFonts w:ascii="Times New Roman" w:eastAsia="Times New Roman" w:hAnsi="Times New Roman" w:cs="Times New Roman"/>
          <w:color w:val="000000"/>
          <w:lang w:val="lt"/>
        </w:rPr>
        <w:t>i</w:t>
      </w:r>
      <w:r w:rsidR="006E341D" w:rsidRPr="006E341D">
        <w:rPr>
          <w:rFonts w:ascii="Times New Roman" w:eastAsia="Times New Roman" w:hAnsi="Times New Roman" w:cs="Times New Roman"/>
          <w:color w:val="000000"/>
          <w:lang w:val="lt"/>
        </w:rPr>
        <w:t>šgrynintas vanduo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sorbitano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stearatas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. </w:t>
      </w:r>
    </w:p>
    <w:p w14:paraId="1AB0E9EE" w14:textId="77777777" w:rsidR="009F1425" w:rsidRDefault="009F1425" w:rsidP="002A2456">
      <w:pPr>
        <w:pStyle w:val="Betarp"/>
        <w:rPr>
          <w:rFonts w:ascii="Times New Roman" w:hAnsi="Times New Roman" w:cs="Times New Roman"/>
          <w:b/>
          <w:bCs/>
          <w:lang w:val="lt"/>
        </w:rPr>
      </w:pPr>
    </w:p>
    <w:p w14:paraId="1CCB01B4" w14:textId="21C9849D" w:rsidR="007620C1" w:rsidRPr="00A62410" w:rsidRDefault="00887C7F" w:rsidP="002A2456">
      <w:pPr>
        <w:pStyle w:val="Betarp"/>
        <w:rPr>
          <w:rFonts w:ascii="Times New Roman" w:hAnsi="Times New Roman"/>
          <w:b/>
          <w:lang w:val="lt"/>
        </w:rPr>
      </w:pPr>
      <w:proofErr w:type="spellStart"/>
      <w:r>
        <w:rPr>
          <w:rFonts w:ascii="Times New Roman" w:hAnsi="Times New Roman" w:cs="Times New Roman"/>
          <w:b/>
          <w:bCs/>
          <w:lang w:val="lt"/>
        </w:rPr>
        <w:t>Canesten</w:t>
      </w:r>
      <w:proofErr w:type="spellEnd"/>
      <w:r w:rsidR="006E341D" w:rsidRPr="00A62410">
        <w:rPr>
          <w:rFonts w:ascii="Times New Roman" w:hAnsi="Times New Roman"/>
          <w:b/>
          <w:lang w:val="lt"/>
        </w:rPr>
        <w:t xml:space="preserve"> </w:t>
      </w:r>
      <w:r w:rsidR="006E341D" w:rsidRPr="002A2456">
        <w:rPr>
          <w:rFonts w:ascii="Times New Roman" w:hAnsi="Times New Roman" w:cs="Times New Roman"/>
          <w:b/>
          <w:bCs/>
          <w:lang w:val="lt"/>
        </w:rPr>
        <w:t>išvaizda ir kiekis pakuotėje</w:t>
      </w:r>
    </w:p>
    <w:p w14:paraId="330D13E8" w14:textId="4AF13541" w:rsidR="007620C1" w:rsidRPr="002A2456" w:rsidRDefault="00887C7F" w:rsidP="002A2456">
      <w:pPr>
        <w:pStyle w:val="Betarp"/>
        <w:rPr>
          <w:rFonts w:ascii="Times New Roman" w:eastAsia="Calibri" w:hAnsi="Times New Roman" w:cs="Times New Roman"/>
          <w:lang w:val="lt"/>
        </w:rPr>
      </w:pPr>
      <w:proofErr w:type="spellStart"/>
      <w:r>
        <w:rPr>
          <w:rFonts w:ascii="Times New Roman" w:hAnsi="Times New Roman" w:cs="Times New Roman"/>
          <w:lang w:val="lt"/>
        </w:rPr>
        <w:t>Canesten</w:t>
      </w:r>
      <w:proofErr w:type="spellEnd"/>
      <w:r w:rsidR="007620C1" w:rsidRPr="002A2456">
        <w:rPr>
          <w:rFonts w:ascii="Times New Roman" w:hAnsi="Times New Roman" w:cs="Times New Roman"/>
          <w:lang w:val="lt"/>
        </w:rPr>
        <w:t xml:space="preserve"> yra baltas kremas aliuminio tūbelėje su plastikiniu užsukamu dangteliu. </w:t>
      </w:r>
      <w:r w:rsidR="00010FD7" w:rsidRPr="002A2456">
        <w:rPr>
          <w:rFonts w:ascii="Times New Roman" w:hAnsi="Times New Roman" w:cs="Times New Roman"/>
          <w:lang w:val="lt"/>
        </w:rPr>
        <w:t xml:space="preserve">Taip pat yra </w:t>
      </w:r>
      <w:r w:rsidR="009F1425">
        <w:rPr>
          <w:rFonts w:ascii="Times New Roman" w:hAnsi="Times New Roman" w:cs="Times New Roman"/>
          <w:lang w:val="lt"/>
        </w:rPr>
        <w:t>membrana</w:t>
      </w:r>
      <w:r w:rsidR="002A2456" w:rsidRPr="002A2456">
        <w:rPr>
          <w:rFonts w:ascii="Times New Roman" w:hAnsi="Times New Roman" w:cs="Times New Roman"/>
          <w:lang w:val="lt"/>
        </w:rPr>
        <w:t>,</w:t>
      </w:r>
      <w:r w:rsidR="00010FD7" w:rsidRPr="002A2456">
        <w:rPr>
          <w:rFonts w:ascii="Times New Roman" w:hAnsi="Times New Roman" w:cs="Times New Roman"/>
          <w:lang w:val="lt"/>
        </w:rPr>
        <w:t xml:space="preserve"> garantuojanti</w:t>
      </w:r>
      <w:r w:rsidR="000B1BC0">
        <w:rPr>
          <w:rFonts w:ascii="Times New Roman" w:hAnsi="Times New Roman" w:cs="Times New Roman"/>
          <w:lang w:val="lt"/>
        </w:rPr>
        <w:t>,</w:t>
      </w:r>
      <w:r w:rsidR="00010FD7" w:rsidRPr="002A2456">
        <w:rPr>
          <w:rFonts w:ascii="Times New Roman" w:hAnsi="Times New Roman" w:cs="Times New Roman"/>
          <w:lang w:val="lt"/>
        </w:rPr>
        <w:t xml:space="preserve"> kad t</w:t>
      </w:r>
      <w:r w:rsidR="002A2456" w:rsidRPr="002A2456">
        <w:rPr>
          <w:rFonts w:ascii="Times New Roman" w:hAnsi="Times New Roman" w:cs="Times New Roman"/>
          <w:lang w:val="lt"/>
        </w:rPr>
        <w:t>ū</w:t>
      </w:r>
      <w:r w:rsidR="00010FD7" w:rsidRPr="002A2456">
        <w:rPr>
          <w:rFonts w:ascii="Times New Roman" w:hAnsi="Times New Roman" w:cs="Times New Roman"/>
          <w:lang w:val="lt"/>
        </w:rPr>
        <w:t xml:space="preserve">belė </w:t>
      </w:r>
      <w:r w:rsidR="007620C1" w:rsidRPr="002A2456">
        <w:rPr>
          <w:rFonts w:ascii="Times New Roman" w:hAnsi="Times New Roman" w:cs="Times New Roman"/>
          <w:lang w:val="lt"/>
        </w:rPr>
        <w:t>atidar</w:t>
      </w:r>
      <w:r w:rsidR="00010FD7" w:rsidRPr="002A2456">
        <w:rPr>
          <w:rFonts w:ascii="Times New Roman" w:hAnsi="Times New Roman" w:cs="Times New Roman"/>
          <w:lang w:val="lt"/>
        </w:rPr>
        <w:t>oma pirmą kartą</w:t>
      </w:r>
      <w:r w:rsidR="007620C1" w:rsidRPr="002A2456">
        <w:rPr>
          <w:rFonts w:ascii="Times New Roman" w:hAnsi="Times New Roman" w:cs="Times New Roman"/>
          <w:lang w:val="lt"/>
        </w:rPr>
        <w:t xml:space="preserve">. Dangtelyje yra pradūrimui skirtas </w:t>
      </w:r>
      <w:proofErr w:type="spellStart"/>
      <w:r w:rsidR="007620C1" w:rsidRPr="002A2456">
        <w:rPr>
          <w:rFonts w:ascii="Times New Roman" w:hAnsi="Times New Roman" w:cs="Times New Roman"/>
          <w:lang w:val="lt"/>
        </w:rPr>
        <w:t>smaigalis</w:t>
      </w:r>
      <w:proofErr w:type="spellEnd"/>
      <w:r w:rsidR="007620C1" w:rsidRPr="002A2456">
        <w:rPr>
          <w:rFonts w:ascii="Times New Roman" w:hAnsi="Times New Roman" w:cs="Times New Roman"/>
          <w:lang w:val="lt"/>
        </w:rPr>
        <w:t xml:space="preserve">, skirtas tūbelei su </w:t>
      </w:r>
      <w:r w:rsidR="00010FD7" w:rsidRPr="002A2456">
        <w:rPr>
          <w:rFonts w:ascii="Times New Roman" w:hAnsi="Times New Roman" w:cs="Times New Roman"/>
          <w:lang w:val="lt"/>
        </w:rPr>
        <w:t>sandarikliu</w:t>
      </w:r>
      <w:r w:rsidR="007620C1" w:rsidRPr="002A2456">
        <w:rPr>
          <w:rFonts w:ascii="Times New Roman" w:hAnsi="Times New Roman" w:cs="Times New Roman"/>
          <w:lang w:val="lt"/>
        </w:rPr>
        <w:t xml:space="preserve"> atidaryti.</w:t>
      </w:r>
    </w:p>
    <w:p w14:paraId="21D7A44C" w14:textId="77777777" w:rsidR="002A2456" w:rsidRDefault="002A2456" w:rsidP="002A2456">
      <w:pPr>
        <w:pStyle w:val="Betarp"/>
        <w:rPr>
          <w:rFonts w:ascii="Times New Roman" w:hAnsi="Times New Roman" w:cs="Times New Roman"/>
          <w:lang w:val="lt"/>
        </w:rPr>
      </w:pPr>
    </w:p>
    <w:p w14:paraId="17C189FE" w14:textId="2294DDA0" w:rsidR="007620C1" w:rsidRPr="00A62410" w:rsidRDefault="00887C7F" w:rsidP="002A2456">
      <w:pPr>
        <w:pStyle w:val="Betarp"/>
        <w:rPr>
          <w:rFonts w:ascii="Times New Roman" w:hAnsi="Times New Roman"/>
          <w:lang w:val="pt-PT"/>
        </w:rPr>
      </w:pPr>
      <w:proofErr w:type="spellStart"/>
      <w:r>
        <w:rPr>
          <w:rFonts w:ascii="Times New Roman" w:hAnsi="Times New Roman" w:cs="Times New Roman"/>
          <w:lang w:val="lt"/>
        </w:rPr>
        <w:lastRenderedPageBreak/>
        <w:t>Canesten</w:t>
      </w:r>
      <w:proofErr w:type="spellEnd"/>
      <w:r w:rsidR="007620C1" w:rsidRPr="002A2456">
        <w:rPr>
          <w:rFonts w:ascii="Times New Roman" w:hAnsi="Times New Roman" w:cs="Times New Roman"/>
          <w:lang w:val="lt"/>
        </w:rPr>
        <w:t xml:space="preserve"> ti</w:t>
      </w:r>
      <w:r w:rsidR="00010FD7" w:rsidRPr="002A2456">
        <w:rPr>
          <w:rFonts w:ascii="Times New Roman" w:hAnsi="Times New Roman" w:cs="Times New Roman"/>
          <w:lang w:val="lt"/>
        </w:rPr>
        <w:t>e</w:t>
      </w:r>
      <w:r w:rsidR="007620C1" w:rsidRPr="002A2456">
        <w:rPr>
          <w:rFonts w:ascii="Times New Roman" w:hAnsi="Times New Roman" w:cs="Times New Roman"/>
          <w:lang w:val="lt"/>
        </w:rPr>
        <w:t>kiamas 20</w:t>
      </w:r>
      <w:r w:rsidR="00010FD7" w:rsidRPr="002A2456">
        <w:rPr>
          <w:rFonts w:ascii="Times New Roman" w:hAnsi="Times New Roman" w:cs="Times New Roman"/>
          <w:lang w:val="lt"/>
        </w:rPr>
        <w:t> </w:t>
      </w:r>
      <w:r w:rsidR="007620C1" w:rsidRPr="002A2456">
        <w:rPr>
          <w:rFonts w:ascii="Times New Roman" w:hAnsi="Times New Roman" w:cs="Times New Roman"/>
          <w:lang w:val="lt"/>
        </w:rPr>
        <w:t>g kremo tūbelėje.</w:t>
      </w:r>
    </w:p>
    <w:p w14:paraId="0F5021E3" w14:textId="77777777" w:rsidR="002265BA" w:rsidRPr="000839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1030C2F5" w14:textId="77777777" w:rsidR="002265BA" w:rsidRPr="00A62410" w:rsidRDefault="002265BA" w:rsidP="002265BA">
      <w:pPr>
        <w:tabs>
          <w:tab w:val="left" w:pos="6521"/>
        </w:tabs>
        <w:spacing w:after="0" w:line="220" w:lineRule="exact"/>
        <w:rPr>
          <w:lang w:val="pt-PT"/>
        </w:rPr>
      </w:pPr>
      <w:r w:rsidRPr="00010FD7">
        <w:rPr>
          <w:rFonts w:ascii="Times New Roman" w:hAnsi="Times New Roman"/>
          <w:b/>
          <w:lang w:val="lt-LT"/>
        </w:rPr>
        <w:t>Registruotojas ir gamintojas</w:t>
      </w:r>
    </w:p>
    <w:p w14:paraId="39B3DB0A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3E6E4A7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010FD7">
        <w:rPr>
          <w:rFonts w:ascii="Times New Roman" w:hAnsi="Times New Roman"/>
          <w:i/>
          <w:lang w:val="lt-LT"/>
        </w:rPr>
        <w:t xml:space="preserve">Registruotojas </w:t>
      </w:r>
    </w:p>
    <w:p w14:paraId="0BDEA23A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UAB Bayer</w:t>
      </w:r>
    </w:p>
    <w:p w14:paraId="77025073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Sporto 18</w:t>
      </w:r>
    </w:p>
    <w:p w14:paraId="2ED553A0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LT-09238 Vilnius</w:t>
      </w:r>
    </w:p>
    <w:p w14:paraId="48F5E0BD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Lietuva</w:t>
      </w:r>
    </w:p>
    <w:p w14:paraId="1BBB94AB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6432E14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010FD7">
        <w:rPr>
          <w:rFonts w:ascii="Times New Roman" w:hAnsi="Times New Roman"/>
          <w:i/>
          <w:lang w:val="lt-LT"/>
        </w:rPr>
        <w:t>Gamintojas</w:t>
      </w:r>
    </w:p>
    <w:p w14:paraId="5A4B7374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 xml:space="preserve">GP </w:t>
      </w:r>
      <w:proofErr w:type="spellStart"/>
      <w:r w:rsidRPr="00010FD7">
        <w:rPr>
          <w:rFonts w:ascii="Times New Roman" w:hAnsi="Times New Roman"/>
          <w:lang w:val="lt-LT"/>
        </w:rPr>
        <w:t>Grenzach</w:t>
      </w:r>
      <w:proofErr w:type="spellEnd"/>
      <w:r w:rsidRPr="00010FD7">
        <w:rPr>
          <w:rFonts w:ascii="Times New Roman" w:hAnsi="Times New Roman"/>
          <w:lang w:val="lt-LT"/>
        </w:rPr>
        <w:t xml:space="preserve"> </w:t>
      </w:r>
      <w:proofErr w:type="spellStart"/>
      <w:r w:rsidRPr="00010FD7">
        <w:rPr>
          <w:rFonts w:ascii="Times New Roman" w:hAnsi="Times New Roman"/>
          <w:lang w:val="lt-LT"/>
        </w:rPr>
        <w:t>Produktions</w:t>
      </w:r>
      <w:proofErr w:type="spellEnd"/>
      <w:r w:rsidRPr="00010FD7">
        <w:rPr>
          <w:rFonts w:ascii="Times New Roman" w:hAnsi="Times New Roman"/>
          <w:lang w:val="lt-LT"/>
        </w:rPr>
        <w:t xml:space="preserve"> </w:t>
      </w:r>
      <w:proofErr w:type="spellStart"/>
      <w:r w:rsidRPr="00010FD7">
        <w:rPr>
          <w:rFonts w:ascii="Times New Roman" w:hAnsi="Times New Roman"/>
          <w:lang w:val="lt-LT"/>
        </w:rPr>
        <w:t>GmbH</w:t>
      </w:r>
      <w:proofErr w:type="spellEnd"/>
    </w:p>
    <w:p w14:paraId="1B992034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10FD7">
        <w:rPr>
          <w:rFonts w:ascii="Times New Roman" w:hAnsi="Times New Roman"/>
          <w:lang w:val="lt-LT"/>
        </w:rPr>
        <w:t>Emil-Barell-Strasse</w:t>
      </w:r>
      <w:proofErr w:type="spellEnd"/>
      <w:r w:rsidRPr="00010FD7">
        <w:rPr>
          <w:rFonts w:ascii="Times New Roman" w:hAnsi="Times New Roman"/>
          <w:lang w:val="lt-LT"/>
        </w:rPr>
        <w:t xml:space="preserve"> 7</w:t>
      </w:r>
    </w:p>
    <w:p w14:paraId="5C75366B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 xml:space="preserve">79639 </w:t>
      </w:r>
      <w:proofErr w:type="spellStart"/>
      <w:r w:rsidRPr="00010FD7">
        <w:rPr>
          <w:rFonts w:ascii="Times New Roman" w:hAnsi="Times New Roman"/>
          <w:lang w:val="lt-LT"/>
        </w:rPr>
        <w:t>Grenzach-Wyhlen</w:t>
      </w:r>
      <w:proofErr w:type="spellEnd"/>
    </w:p>
    <w:p w14:paraId="17B5844F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Vokietija</w:t>
      </w:r>
    </w:p>
    <w:p w14:paraId="29A19195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65AD486" w14:textId="77777777" w:rsidR="002265BA" w:rsidRPr="00A62410" w:rsidRDefault="002265BA" w:rsidP="002265BA">
      <w:pPr>
        <w:tabs>
          <w:tab w:val="left" w:pos="6521"/>
        </w:tabs>
        <w:spacing w:after="0" w:line="240" w:lineRule="auto"/>
        <w:rPr>
          <w:lang w:val="lt-LT"/>
        </w:rPr>
      </w:pPr>
      <w:r w:rsidRPr="00010FD7">
        <w:rPr>
          <w:rFonts w:ascii="Times New Roman" w:hAnsi="Times New Roman"/>
          <w:lang w:val="lt-LT"/>
        </w:rPr>
        <w:t>Jeigu apie šį vaistą norite sužinoti daugiau, kreipkitės į registruotoją:</w:t>
      </w:r>
    </w:p>
    <w:p w14:paraId="5597F8E3" w14:textId="77777777" w:rsidR="002265BA" w:rsidRPr="00010FD7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UAB „Bayer“</w:t>
      </w:r>
      <w:r w:rsidRPr="00010FD7">
        <w:rPr>
          <w:rFonts w:ascii="Times New Roman" w:hAnsi="Times New Roman"/>
          <w:lang w:val="lt-LT"/>
        </w:rPr>
        <w:br/>
        <w:t>Sporto 18</w:t>
      </w:r>
    </w:p>
    <w:p w14:paraId="4233FEFF" w14:textId="77777777" w:rsidR="002265BA" w:rsidRPr="00010FD7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LT-09238 Vilnius</w:t>
      </w:r>
    </w:p>
    <w:p w14:paraId="5FCA5101" w14:textId="5BB46EC2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Lietuva</w:t>
      </w:r>
      <w:r w:rsidRPr="00010FD7">
        <w:rPr>
          <w:rFonts w:ascii="Times New Roman" w:hAnsi="Times New Roman"/>
          <w:lang w:val="lt-LT"/>
        </w:rPr>
        <w:br/>
        <w:t>Tel: +370 5233 68 68</w:t>
      </w:r>
    </w:p>
    <w:p w14:paraId="3409E7A3" w14:textId="27C945C3" w:rsidR="008151E4" w:rsidRPr="00A62410" w:rsidRDefault="008151E4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pt-PT"/>
        </w:rPr>
      </w:pPr>
      <w:r w:rsidRPr="00A62410">
        <w:rPr>
          <w:rFonts w:ascii="Times New Roman" w:hAnsi="Times New Roman"/>
          <w:lang w:val="pt-PT"/>
        </w:rPr>
        <w:t xml:space="preserve">El. paštas: </w:t>
      </w:r>
      <w:r>
        <w:fldChar w:fldCharType="begin"/>
      </w:r>
      <w:r w:rsidRPr="00A62410">
        <w:rPr>
          <w:lang w:val="pt-PT"/>
        </w:rPr>
        <w:instrText>HYPERLINK "mailto:mi.baltic@bayer.com"</w:instrText>
      </w:r>
      <w:r>
        <w:fldChar w:fldCharType="separate"/>
      </w:r>
      <w:r w:rsidRPr="00A62410">
        <w:rPr>
          <w:rStyle w:val="Hipersaitas"/>
          <w:rFonts w:ascii="Times New Roman" w:hAnsi="Times New Roman"/>
          <w:lang w:val="pt-PT"/>
        </w:rPr>
        <w:t>mi.baltic@bayer.com</w:t>
      </w:r>
      <w:r>
        <w:fldChar w:fldCharType="end"/>
      </w:r>
      <w:r w:rsidRPr="00A62410">
        <w:rPr>
          <w:rFonts w:ascii="Times New Roman" w:hAnsi="Times New Roman"/>
          <w:lang w:val="pt-PT"/>
        </w:rPr>
        <w:t xml:space="preserve"> </w:t>
      </w:r>
    </w:p>
    <w:p w14:paraId="6F92816E" w14:textId="77777777" w:rsidR="002265BA" w:rsidRPr="00A62410" w:rsidRDefault="002265BA" w:rsidP="002265BA">
      <w:pPr>
        <w:tabs>
          <w:tab w:val="left" w:pos="6521"/>
        </w:tabs>
        <w:spacing w:after="0" w:line="240" w:lineRule="auto"/>
        <w:rPr>
          <w:lang w:val="pt-PT"/>
        </w:rPr>
      </w:pPr>
    </w:p>
    <w:p w14:paraId="627C52A5" w14:textId="2F775F5A" w:rsidR="002265BA" w:rsidRPr="004B71DE" w:rsidRDefault="002265BA" w:rsidP="002265B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lang w:val="lt-LT"/>
        </w:rPr>
      </w:pPr>
      <w:r w:rsidRPr="004B71DE">
        <w:rPr>
          <w:rFonts w:ascii="Times New Roman" w:hAnsi="Times New Roman"/>
          <w:b/>
          <w:lang w:val="lt-LT"/>
        </w:rPr>
        <w:t xml:space="preserve">Šis vaistas </w:t>
      </w:r>
      <w:r w:rsidR="00F01068" w:rsidRPr="004B71DE">
        <w:rPr>
          <w:rFonts w:ascii="Times New Roman" w:hAnsi="Times New Roman"/>
          <w:b/>
          <w:lang w:val="lt-LT"/>
        </w:rPr>
        <w:t>E</w:t>
      </w:r>
      <w:r w:rsidR="00F01068">
        <w:rPr>
          <w:rFonts w:ascii="Times New Roman" w:hAnsi="Times New Roman"/>
          <w:b/>
          <w:lang w:val="lt-LT"/>
        </w:rPr>
        <w:t>uropos ekonominės erdvės</w:t>
      </w:r>
      <w:r w:rsidRPr="004B71DE">
        <w:rPr>
          <w:rFonts w:ascii="Times New Roman" w:hAnsi="Times New Roman"/>
          <w:b/>
          <w:lang w:val="lt-LT"/>
        </w:rPr>
        <w:t xml:space="preserve"> valstybėse narėse registruotas tokiais pavadinimais</w:t>
      </w:r>
      <w:r w:rsidRPr="004B71DE">
        <w:rPr>
          <w:rFonts w:ascii="Times New Roman" w:hAnsi="Times New Roman"/>
          <w:lang w:val="lt-LT"/>
        </w:rPr>
        <w:t>:</w:t>
      </w:r>
    </w:p>
    <w:p w14:paraId="654C99CB" w14:textId="440702E4" w:rsidR="00BB1AF5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Suomija</w:t>
      </w:r>
      <w:r w:rsidR="00BB1AF5" w:rsidRPr="004B71DE">
        <w:rPr>
          <w:rFonts w:ascii="Times New Roman" w:eastAsia="Times New Roman" w:hAnsi="Times New Roman" w:cs="Times New Roman"/>
          <w:noProof/>
          <w:lang w:val="de-CH"/>
        </w:rPr>
        <w:t xml:space="preserve">: </w:t>
      </w:r>
      <w:r w:rsidR="002D4E3F" w:rsidRPr="002D4E3F">
        <w:rPr>
          <w:rFonts w:ascii="Times New Roman" w:eastAsia="Times New Roman" w:hAnsi="Times New Roman" w:cs="Times New Roman"/>
          <w:noProof/>
          <w:lang w:val="de-CH"/>
        </w:rPr>
        <w:t>Canesderm 10 mg/g emulsiovoide</w:t>
      </w:r>
    </w:p>
    <w:p w14:paraId="22F3CE58" w14:textId="58FE440B" w:rsidR="002A2456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Estija</w:t>
      </w:r>
      <w:r w:rsidR="004B71DE" w:rsidRPr="004B71DE">
        <w:rPr>
          <w:rFonts w:ascii="Times New Roman" w:eastAsia="Times New Roman" w:hAnsi="Times New Roman" w:cs="Times New Roman"/>
          <w:noProof/>
          <w:lang w:val="de-CH"/>
        </w:rPr>
        <w:t>: Canesten</w:t>
      </w:r>
      <w:r w:rsidR="002D4E3F">
        <w:rPr>
          <w:rFonts w:ascii="Times New Roman" w:eastAsia="Times New Roman" w:hAnsi="Times New Roman" w:cs="Times New Roman"/>
          <w:noProof/>
          <w:lang w:val="de-CH"/>
        </w:rPr>
        <w:t xml:space="preserve"> </w:t>
      </w:r>
    </w:p>
    <w:p w14:paraId="35699B9F" w14:textId="5C06AE68" w:rsidR="002A2456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Latvija</w:t>
      </w:r>
      <w:r w:rsidR="004B71DE" w:rsidRPr="004B71DE">
        <w:rPr>
          <w:rFonts w:ascii="Times New Roman" w:eastAsia="Times New Roman" w:hAnsi="Times New Roman" w:cs="Times New Roman"/>
          <w:noProof/>
          <w:lang w:val="de-CH"/>
        </w:rPr>
        <w:t xml:space="preserve">: </w:t>
      </w:r>
      <w:r w:rsidR="002D4E3F" w:rsidRPr="002D4E3F">
        <w:rPr>
          <w:rFonts w:ascii="Times New Roman" w:eastAsia="Times New Roman" w:hAnsi="Times New Roman" w:cs="Times New Roman"/>
          <w:noProof/>
          <w:lang w:val="de-CH"/>
        </w:rPr>
        <w:t>Canesten 10 mg/g krēms</w:t>
      </w:r>
    </w:p>
    <w:p w14:paraId="2C7E8B46" w14:textId="075DB3DC" w:rsidR="002A2456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Lietuva</w:t>
      </w:r>
      <w:r w:rsidR="004B71DE" w:rsidRPr="004B71DE">
        <w:rPr>
          <w:rFonts w:ascii="Times New Roman" w:eastAsia="Times New Roman" w:hAnsi="Times New Roman" w:cs="Times New Roman"/>
          <w:noProof/>
          <w:lang w:val="de-CH"/>
        </w:rPr>
        <w:t>:</w:t>
      </w:r>
      <w:r w:rsidR="00114123" w:rsidRPr="00114123">
        <w:rPr>
          <w:rFonts w:ascii="Times New Roman" w:hAnsi="Times New Roman" w:cs="Times New Roman"/>
          <w:lang w:val="lt"/>
        </w:rPr>
        <w:t xml:space="preserve"> </w:t>
      </w:r>
      <w:proofErr w:type="spellStart"/>
      <w:r w:rsidR="002D4E3F" w:rsidRPr="002D4E3F">
        <w:rPr>
          <w:rFonts w:ascii="Times New Roman" w:hAnsi="Times New Roman" w:cs="Times New Roman"/>
          <w:lang w:val="lt"/>
        </w:rPr>
        <w:t>Canesten</w:t>
      </w:r>
      <w:proofErr w:type="spellEnd"/>
      <w:r w:rsidR="002D4E3F" w:rsidRPr="002D4E3F">
        <w:rPr>
          <w:rFonts w:ascii="Times New Roman" w:hAnsi="Times New Roman" w:cs="Times New Roman"/>
          <w:lang w:val="lt"/>
        </w:rPr>
        <w:t xml:space="preserve"> 10 mg/g kremas</w:t>
      </w:r>
    </w:p>
    <w:p w14:paraId="3FA0A9FB" w14:textId="30C9BDDD" w:rsidR="002A2456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Lenkija</w:t>
      </w:r>
      <w:r w:rsidR="004B71DE" w:rsidRPr="004B71DE">
        <w:rPr>
          <w:rFonts w:ascii="Times New Roman" w:eastAsia="Times New Roman" w:hAnsi="Times New Roman" w:cs="Times New Roman"/>
          <w:noProof/>
          <w:lang w:val="de-CH"/>
        </w:rPr>
        <w:t xml:space="preserve">: </w:t>
      </w:r>
      <w:r w:rsidR="002D4E3F" w:rsidRPr="002D4E3F">
        <w:rPr>
          <w:rFonts w:ascii="Times New Roman" w:eastAsia="Times New Roman" w:hAnsi="Times New Roman" w:cs="Times New Roman"/>
          <w:noProof/>
          <w:lang w:val="de-CH"/>
        </w:rPr>
        <w:t>Canesten Control</w:t>
      </w:r>
    </w:p>
    <w:p w14:paraId="05C09C08" w14:textId="77777777" w:rsidR="002265BA" w:rsidRPr="00A62410" w:rsidRDefault="002265BA" w:rsidP="002265BA">
      <w:pPr>
        <w:tabs>
          <w:tab w:val="left" w:pos="6521"/>
        </w:tabs>
        <w:spacing w:after="0" w:line="240" w:lineRule="auto"/>
        <w:rPr>
          <w:b/>
          <w:highlight w:val="yellow"/>
          <w:lang w:val="de-CH"/>
        </w:rPr>
      </w:pPr>
    </w:p>
    <w:p w14:paraId="492E8FFC" w14:textId="69C5B0FD" w:rsidR="002265BA" w:rsidRPr="00A624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de-CH"/>
        </w:rPr>
      </w:pPr>
      <w:r w:rsidRPr="002A2456">
        <w:rPr>
          <w:rFonts w:ascii="Times New Roman" w:hAnsi="Times New Roman" w:cs="Times New Roman"/>
          <w:b/>
          <w:lang w:val="lt-LT"/>
        </w:rPr>
        <w:t>Šis pakuotės lapelis paskutinį kartą peržiūrėtas</w:t>
      </w:r>
      <w:r w:rsidR="000B246D">
        <w:rPr>
          <w:rFonts w:ascii="Times New Roman" w:hAnsi="Times New Roman" w:cs="Times New Roman"/>
          <w:b/>
          <w:lang w:val="lt-LT"/>
        </w:rPr>
        <w:t xml:space="preserve"> </w:t>
      </w:r>
      <w:r w:rsidR="00B35306">
        <w:rPr>
          <w:rFonts w:ascii="Times New Roman" w:hAnsi="Times New Roman" w:cs="Times New Roman"/>
          <w:b/>
          <w:lang w:val="lt-LT"/>
        </w:rPr>
        <w:t xml:space="preserve"> </w:t>
      </w:r>
      <w:r w:rsidR="0081637E">
        <w:rPr>
          <w:rFonts w:ascii="Times New Roman" w:hAnsi="Times New Roman" w:cs="Times New Roman"/>
          <w:b/>
          <w:lang w:val="lt-LT"/>
        </w:rPr>
        <w:t>2025-12-04.</w:t>
      </w:r>
    </w:p>
    <w:p w14:paraId="1A568F6A" w14:textId="77777777" w:rsidR="002265BA" w:rsidRPr="002A2456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i/>
          <w:lang w:val="lt-LT"/>
        </w:rPr>
      </w:pPr>
    </w:p>
    <w:p w14:paraId="05C89952" w14:textId="77777777" w:rsidR="002265BA" w:rsidRPr="002A2456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7BAEA106" w14:textId="77777777" w:rsidR="002265BA" w:rsidRPr="002A2456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A2456">
        <w:rPr>
          <w:rFonts w:ascii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8" w:history="1">
        <w:r w:rsidRPr="002A2456">
          <w:rPr>
            <w:rFonts w:ascii="Times New Roman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2A2456">
        <w:rPr>
          <w:rFonts w:ascii="Times New Roman" w:hAnsi="Times New Roman" w:cs="Times New Roman"/>
          <w:color w:val="FF0000"/>
          <w:lang w:val="lt-LT"/>
        </w:rPr>
        <w:t>.</w:t>
      </w:r>
    </w:p>
    <w:p w14:paraId="756452E5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24CD14CD" w14:textId="77777777" w:rsidR="002265BA" w:rsidRPr="00DA643D" w:rsidRDefault="002265BA" w:rsidP="002265BA">
      <w:pPr>
        <w:rPr>
          <w:lang w:val="lt-LT"/>
        </w:rPr>
      </w:pPr>
    </w:p>
    <w:p w14:paraId="22D2D9F1" w14:textId="77777777" w:rsidR="00B05ECA" w:rsidRPr="00431DBF" w:rsidRDefault="00B05ECA">
      <w:pPr>
        <w:rPr>
          <w:lang w:val="lt-LT"/>
        </w:rPr>
      </w:pPr>
    </w:p>
    <w:sectPr w:rsidR="00B05ECA" w:rsidRPr="00431DBF" w:rsidSect="00D44DA7">
      <w:headerReference w:type="default" r:id="rId19"/>
      <w:footerReference w:type="default" r:id="rId20"/>
      <w:footerReference w:type="first" r:id="rId21"/>
      <w:pgSz w:w="12240" w:h="15840" w:code="1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56AC" w14:textId="77777777" w:rsidR="00A62410" w:rsidRDefault="00A62410" w:rsidP="002265BA">
      <w:pPr>
        <w:spacing w:after="0" w:line="240" w:lineRule="auto"/>
      </w:pPr>
      <w:r>
        <w:separator/>
      </w:r>
    </w:p>
  </w:endnote>
  <w:endnote w:type="continuationSeparator" w:id="0">
    <w:p w14:paraId="794BA66A" w14:textId="77777777" w:rsidR="00A62410" w:rsidRDefault="00A62410" w:rsidP="002265BA">
      <w:pPr>
        <w:spacing w:after="0" w:line="240" w:lineRule="auto"/>
      </w:pPr>
      <w:r>
        <w:continuationSeparator/>
      </w:r>
    </w:p>
  </w:endnote>
  <w:endnote w:type="continuationNotice" w:id="1">
    <w:p w14:paraId="2E08C929" w14:textId="77777777" w:rsidR="00A62410" w:rsidRDefault="00A624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14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8E6C3" w14:textId="510A3A28" w:rsidR="00B76C92" w:rsidRDefault="00B76C92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AE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E69A566" w14:textId="77777777" w:rsidR="00B76C92" w:rsidRDefault="00B76C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0230"/>
      <w:docPartObj>
        <w:docPartGallery w:val="Page Numbers (Bottom of Page)"/>
        <w:docPartUnique/>
      </w:docPartObj>
    </w:sdtPr>
    <w:sdtEndPr/>
    <w:sdtContent>
      <w:p w14:paraId="4D8A3A9A" w14:textId="7F8D26F6" w:rsidR="00B76C92" w:rsidRDefault="00B76C9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AE2">
          <w:rPr>
            <w:noProof/>
          </w:rPr>
          <w:t>1</w:t>
        </w:r>
        <w:r>
          <w:fldChar w:fldCharType="end"/>
        </w:r>
      </w:p>
    </w:sdtContent>
  </w:sdt>
  <w:p w14:paraId="4AF70BC6" w14:textId="77777777" w:rsidR="00B76C92" w:rsidRDefault="00B76C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20E5" w14:textId="77777777" w:rsidR="00A62410" w:rsidRDefault="00A62410" w:rsidP="002265BA">
      <w:pPr>
        <w:spacing w:after="0" w:line="240" w:lineRule="auto"/>
      </w:pPr>
      <w:r>
        <w:separator/>
      </w:r>
    </w:p>
  </w:footnote>
  <w:footnote w:type="continuationSeparator" w:id="0">
    <w:p w14:paraId="16D2F129" w14:textId="77777777" w:rsidR="00A62410" w:rsidRDefault="00A62410" w:rsidP="002265BA">
      <w:pPr>
        <w:spacing w:after="0" w:line="240" w:lineRule="auto"/>
      </w:pPr>
      <w:r>
        <w:continuationSeparator/>
      </w:r>
    </w:p>
  </w:footnote>
  <w:footnote w:type="continuationNotice" w:id="1">
    <w:p w14:paraId="3519A478" w14:textId="77777777" w:rsidR="00A62410" w:rsidRDefault="00A624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EEDC" w14:textId="77777777" w:rsidR="00B76C92" w:rsidRDefault="00B76C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35"/>
    <w:multiLevelType w:val="hybridMultilevel"/>
    <w:tmpl w:val="6F021472"/>
    <w:lvl w:ilvl="0" w:tplc="6F92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6C52"/>
    <w:multiLevelType w:val="hybridMultilevel"/>
    <w:tmpl w:val="A196A746"/>
    <w:lvl w:ilvl="0" w:tplc="C2D286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2F1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073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AB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48A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4F0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D21E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44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3288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161EE"/>
    <w:multiLevelType w:val="hybridMultilevel"/>
    <w:tmpl w:val="8460E108"/>
    <w:lvl w:ilvl="0" w:tplc="9132D1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EB0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EAC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99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02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9A04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832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25C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E74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8B36C6"/>
    <w:multiLevelType w:val="hybridMultilevel"/>
    <w:tmpl w:val="0892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1991"/>
    <w:multiLevelType w:val="hybridMultilevel"/>
    <w:tmpl w:val="FB98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65BB"/>
    <w:multiLevelType w:val="hybridMultilevel"/>
    <w:tmpl w:val="06BCA108"/>
    <w:lvl w:ilvl="0" w:tplc="42841F64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4742C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1DDE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A2E9BC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8B9EA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20706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E12AA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A79E0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8E3518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CE77A0"/>
    <w:multiLevelType w:val="hybridMultilevel"/>
    <w:tmpl w:val="EBF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EC8"/>
    <w:multiLevelType w:val="hybridMultilevel"/>
    <w:tmpl w:val="147E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0F98"/>
    <w:multiLevelType w:val="hybridMultilevel"/>
    <w:tmpl w:val="D494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3496"/>
    <w:multiLevelType w:val="hybridMultilevel"/>
    <w:tmpl w:val="5B86A75E"/>
    <w:lvl w:ilvl="0" w:tplc="44E458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8FE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6D5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650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A91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38B9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4E9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2D0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8EB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2623C2"/>
    <w:multiLevelType w:val="hybridMultilevel"/>
    <w:tmpl w:val="80E4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52DE"/>
    <w:multiLevelType w:val="hybridMultilevel"/>
    <w:tmpl w:val="A84AC8EE"/>
    <w:lvl w:ilvl="0" w:tplc="C8F6F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EBCD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018A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42920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A5AF6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46068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A679C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68EF0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6BE7C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2636E5"/>
    <w:multiLevelType w:val="hybridMultilevel"/>
    <w:tmpl w:val="6AD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E423A"/>
    <w:multiLevelType w:val="hybridMultilevel"/>
    <w:tmpl w:val="88F4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805E9"/>
    <w:multiLevelType w:val="hybridMultilevel"/>
    <w:tmpl w:val="F1B08988"/>
    <w:lvl w:ilvl="0" w:tplc="C8609F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9B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665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611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662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8A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64D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6A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C64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747D55"/>
    <w:multiLevelType w:val="hybridMultilevel"/>
    <w:tmpl w:val="E70A0218"/>
    <w:lvl w:ilvl="0" w:tplc="B39867D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620F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A8F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7CE3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8FF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29C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A1F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8C40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D66E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E10E0B"/>
    <w:multiLevelType w:val="hybridMultilevel"/>
    <w:tmpl w:val="BB649706"/>
    <w:lvl w:ilvl="0" w:tplc="5CCEE2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CFB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E68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C8ED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4D3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8A49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6C7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295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A53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7708404">
    <w:abstractNumId w:val="8"/>
  </w:num>
  <w:num w:numId="2" w16cid:durableId="1475175898">
    <w:abstractNumId w:val="10"/>
  </w:num>
  <w:num w:numId="3" w16cid:durableId="1764036537">
    <w:abstractNumId w:val="7"/>
  </w:num>
  <w:num w:numId="4" w16cid:durableId="1542553274">
    <w:abstractNumId w:val="12"/>
  </w:num>
  <w:num w:numId="5" w16cid:durableId="353074052">
    <w:abstractNumId w:val="0"/>
  </w:num>
  <w:num w:numId="6" w16cid:durableId="1008757083">
    <w:abstractNumId w:val="4"/>
  </w:num>
  <w:num w:numId="7" w16cid:durableId="1257397642">
    <w:abstractNumId w:val="3"/>
  </w:num>
  <w:num w:numId="8" w16cid:durableId="807893971">
    <w:abstractNumId w:val="6"/>
  </w:num>
  <w:num w:numId="9" w16cid:durableId="1381399705">
    <w:abstractNumId w:val="13"/>
  </w:num>
  <w:num w:numId="10" w16cid:durableId="569267005">
    <w:abstractNumId w:val="15"/>
  </w:num>
  <w:num w:numId="11" w16cid:durableId="274412438">
    <w:abstractNumId w:val="5"/>
  </w:num>
  <w:num w:numId="12" w16cid:durableId="757678388">
    <w:abstractNumId w:val="11"/>
  </w:num>
  <w:num w:numId="13" w16cid:durableId="867645024">
    <w:abstractNumId w:val="9"/>
  </w:num>
  <w:num w:numId="14" w16cid:durableId="1215585895">
    <w:abstractNumId w:val="2"/>
  </w:num>
  <w:num w:numId="15" w16cid:durableId="2013560134">
    <w:abstractNumId w:val="14"/>
  </w:num>
  <w:num w:numId="16" w16cid:durableId="982855701">
    <w:abstractNumId w:val="16"/>
  </w:num>
  <w:num w:numId="17" w16cid:durableId="1076048066">
    <w:abstractNumId w:val="1"/>
  </w:num>
  <w:num w:numId="18" w16cid:durableId="1425347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BA"/>
    <w:rsid w:val="00010FD7"/>
    <w:rsid w:val="0001437C"/>
    <w:rsid w:val="00015168"/>
    <w:rsid w:val="0003356A"/>
    <w:rsid w:val="000506AE"/>
    <w:rsid w:val="0005332B"/>
    <w:rsid w:val="00061F76"/>
    <w:rsid w:val="0006211B"/>
    <w:rsid w:val="00083910"/>
    <w:rsid w:val="00090BEB"/>
    <w:rsid w:val="00092210"/>
    <w:rsid w:val="000A5C14"/>
    <w:rsid w:val="000B1BC0"/>
    <w:rsid w:val="000B246D"/>
    <w:rsid w:val="000B64B8"/>
    <w:rsid w:val="000B6926"/>
    <w:rsid w:val="000B7008"/>
    <w:rsid w:val="000D0E06"/>
    <w:rsid w:val="000D5B58"/>
    <w:rsid w:val="000D7674"/>
    <w:rsid w:val="000E5C1B"/>
    <w:rsid w:val="000F1576"/>
    <w:rsid w:val="00114123"/>
    <w:rsid w:val="00121B27"/>
    <w:rsid w:val="0013430A"/>
    <w:rsid w:val="001461A8"/>
    <w:rsid w:val="00153D94"/>
    <w:rsid w:val="0018320A"/>
    <w:rsid w:val="001A40A9"/>
    <w:rsid w:val="001E599A"/>
    <w:rsid w:val="00205187"/>
    <w:rsid w:val="00205C8A"/>
    <w:rsid w:val="00217EA2"/>
    <w:rsid w:val="002225BE"/>
    <w:rsid w:val="002265BA"/>
    <w:rsid w:val="0023010E"/>
    <w:rsid w:val="00231445"/>
    <w:rsid w:val="002330E6"/>
    <w:rsid w:val="002457E1"/>
    <w:rsid w:val="00265C1A"/>
    <w:rsid w:val="00267687"/>
    <w:rsid w:val="002844A9"/>
    <w:rsid w:val="002A2456"/>
    <w:rsid w:val="002A3C4A"/>
    <w:rsid w:val="002A55AF"/>
    <w:rsid w:val="002A7F3F"/>
    <w:rsid w:val="002B0487"/>
    <w:rsid w:val="002B49E1"/>
    <w:rsid w:val="002D4E3F"/>
    <w:rsid w:val="003023FF"/>
    <w:rsid w:val="003068FE"/>
    <w:rsid w:val="0030692A"/>
    <w:rsid w:val="0032006C"/>
    <w:rsid w:val="00325E56"/>
    <w:rsid w:val="0032667A"/>
    <w:rsid w:val="003301EF"/>
    <w:rsid w:val="00356E3B"/>
    <w:rsid w:val="00360411"/>
    <w:rsid w:val="00375660"/>
    <w:rsid w:val="00377F08"/>
    <w:rsid w:val="00394A98"/>
    <w:rsid w:val="003A402B"/>
    <w:rsid w:val="003A4845"/>
    <w:rsid w:val="003B35BC"/>
    <w:rsid w:val="003D4FF7"/>
    <w:rsid w:val="003D5AD4"/>
    <w:rsid w:val="003E1666"/>
    <w:rsid w:val="003E355F"/>
    <w:rsid w:val="003F24F2"/>
    <w:rsid w:val="004223B5"/>
    <w:rsid w:val="00431DBF"/>
    <w:rsid w:val="00443785"/>
    <w:rsid w:val="0044422C"/>
    <w:rsid w:val="004566DE"/>
    <w:rsid w:val="004804E9"/>
    <w:rsid w:val="004952F7"/>
    <w:rsid w:val="004B71DE"/>
    <w:rsid w:val="004D285A"/>
    <w:rsid w:val="004E3614"/>
    <w:rsid w:val="004F369A"/>
    <w:rsid w:val="004F7B48"/>
    <w:rsid w:val="005241A7"/>
    <w:rsid w:val="00527798"/>
    <w:rsid w:val="00530B22"/>
    <w:rsid w:val="00553F1D"/>
    <w:rsid w:val="00575832"/>
    <w:rsid w:val="00592893"/>
    <w:rsid w:val="005D1D54"/>
    <w:rsid w:val="005E59EC"/>
    <w:rsid w:val="0060421D"/>
    <w:rsid w:val="0060610A"/>
    <w:rsid w:val="0061377F"/>
    <w:rsid w:val="00625DCD"/>
    <w:rsid w:val="00633D0A"/>
    <w:rsid w:val="00667C64"/>
    <w:rsid w:val="006909C3"/>
    <w:rsid w:val="006C6CB7"/>
    <w:rsid w:val="006E341D"/>
    <w:rsid w:val="006E37E0"/>
    <w:rsid w:val="006E7A94"/>
    <w:rsid w:val="006F2ACC"/>
    <w:rsid w:val="00700D46"/>
    <w:rsid w:val="00702D0E"/>
    <w:rsid w:val="0071040C"/>
    <w:rsid w:val="00711E35"/>
    <w:rsid w:val="007447A5"/>
    <w:rsid w:val="00751FB3"/>
    <w:rsid w:val="00753935"/>
    <w:rsid w:val="007620C1"/>
    <w:rsid w:val="00767F1B"/>
    <w:rsid w:val="00775161"/>
    <w:rsid w:val="007B0B0A"/>
    <w:rsid w:val="007B716E"/>
    <w:rsid w:val="007D0288"/>
    <w:rsid w:val="007D4167"/>
    <w:rsid w:val="007E0D15"/>
    <w:rsid w:val="008151E4"/>
    <w:rsid w:val="0081637E"/>
    <w:rsid w:val="008354FA"/>
    <w:rsid w:val="0085741B"/>
    <w:rsid w:val="008601FC"/>
    <w:rsid w:val="00882498"/>
    <w:rsid w:val="00887C7F"/>
    <w:rsid w:val="00896C08"/>
    <w:rsid w:val="008A0D8A"/>
    <w:rsid w:val="008B7168"/>
    <w:rsid w:val="008E7AAE"/>
    <w:rsid w:val="008F6511"/>
    <w:rsid w:val="009260CF"/>
    <w:rsid w:val="00931D3E"/>
    <w:rsid w:val="00931F5D"/>
    <w:rsid w:val="00966D51"/>
    <w:rsid w:val="00967864"/>
    <w:rsid w:val="00967F68"/>
    <w:rsid w:val="009B2AAE"/>
    <w:rsid w:val="009B3F72"/>
    <w:rsid w:val="009D2AE5"/>
    <w:rsid w:val="009E0E42"/>
    <w:rsid w:val="009F1425"/>
    <w:rsid w:val="009F66A3"/>
    <w:rsid w:val="00A003C3"/>
    <w:rsid w:val="00A13E42"/>
    <w:rsid w:val="00A3738E"/>
    <w:rsid w:val="00A551B5"/>
    <w:rsid w:val="00A57193"/>
    <w:rsid w:val="00A62410"/>
    <w:rsid w:val="00A6462C"/>
    <w:rsid w:val="00A83AE2"/>
    <w:rsid w:val="00A95358"/>
    <w:rsid w:val="00A97117"/>
    <w:rsid w:val="00AB0F65"/>
    <w:rsid w:val="00AB0FE7"/>
    <w:rsid w:val="00AB20D9"/>
    <w:rsid w:val="00AB6B2E"/>
    <w:rsid w:val="00AC629D"/>
    <w:rsid w:val="00AC6E6F"/>
    <w:rsid w:val="00AD5B09"/>
    <w:rsid w:val="00AD7C83"/>
    <w:rsid w:val="00AE3740"/>
    <w:rsid w:val="00AF7ED2"/>
    <w:rsid w:val="00B05ECA"/>
    <w:rsid w:val="00B1268E"/>
    <w:rsid w:val="00B20C00"/>
    <w:rsid w:val="00B35306"/>
    <w:rsid w:val="00B620D6"/>
    <w:rsid w:val="00B714BB"/>
    <w:rsid w:val="00B76C92"/>
    <w:rsid w:val="00B96EA4"/>
    <w:rsid w:val="00BA5EAA"/>
    <w:rsid w:val="00BB1AF5"/>
    <w:rsid w:val="00BC27A2"/>
    <w:rsid w:val="00BD0E37"/>
    <w:rsid w:val="00C01CE8"/>
    <w:rsid w:val="00C05F51"/>
    <w:rsid w:val="00C261ED"/>
    <w:rsid w:val="00C3521D"/>
    <w:rsid w:val="00C51712"/>
    <w:rsid w:val="00C8556F"/>
    <w:rsid w:val="00CA50B5"/>
    <w:rsid w:val="00CC255E"/>
    <w:rsid w:val="00CC2BF5"/>
    <w:rsid w:val="00CD1CC5"/>
    <w:rsid w:val="00CD3CBF"/>
    <w:rsid w:val="00CE4D77"/>
    <w:rsid w:val="00CF722C"/>
    <w:rsid w:val="00D16E09"/>
    <w:rsid w:val="00D22834"/>
    <w:rsid w:val="00D34058"/>
    <w:rsid w:val="00D41071"/>
    <w:rsid w:val="00D44DA7"/>
    <w:rsid w:val="00D47F78"/>
    <w:rsid w:val="00D53FCB"/>
    <w:rsid w:val="00D6154F"/>
    <w:rsid w:val="00D64CBC"/>
    <w:rsid w:val="00D77B07"/>
    <w:rsid w:val="00D8233D"/>
    <w:rsid w:val="00D8311C"/>
    <w:rsid w:val="00D9777A"/>
    <w:rsid w:val="00DA707B"/>
    <w:rsid w:val="00DC747D"/>
    <w:rsid w:val="00DD2ED1"/>
    <w:rsid w:val="00DE03B4"/>
    <w:rsid w:val="00E13007"/>
    <w:rsid w:val="00E158C0"/>
    <w:rsid w:val="00E17AE6"/>
    <w:rsid w:val="00E27D12"/>
    <w:rsid w:val="00E36B81"/>
    <w:rsid w:val="00E374B7"/>
    <w:rsid w:val="00E40417"/>
    <w:rsid w:val="00E529D7"/>
    <w:rsid w:val="00E67611"/>
    <w:rsid w:val="00E77B7B"/>
    <w:rsid w:val="00E94374"/>
    <w:rsid w:val="00EB5397"/>
    <w:rsid w:val="00EB5F6E"/>
    <w:rsid w:val="00EC3C19"/>
    <w:rsid w:val="00EC4F84"/>
    <w:rsid w:val="00EE20C4"/>
    <w:rsid w:val="00EF675A"/>
    <w:rsid w:val="00F00BAF"/>
    <w:rsid w:val="00F01068"/>
    <w:rsid w:val="00F052AB"/>
    <w:rsid w:val="00F15EAA"/>
    <w:rsid w:val="00F262CC"/>
    <w:rsid w:val="00F34B0A"/>
    <w:rsid w:val="00F50DFB"/>
    <w:rsid w:val="00F57E75"/>
    <w:rsid w:val="00F63BD3"/>
    <w:rsid w:val="00F738EA"/>
    <w:rsid w:val="00F91790"/>
    <w:rsid w:val="00FA0281"/>
    <w:rsid w:val="00FA2B2D"/>
    <w:rsid w:val="00FB2AB5"/>
    <w:rsid w:val="00FC4926"/>
    <w:rsid w:val="00FC6955"/>
    <w:rsid w:val="00FE1B2E"/>
    <w:rsid w:val="00FF04E5"/>
    <w:rsid w:val="00FF599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E20D6"/>
  <w15:docId w15:val="{B7B1F5E6-BA9B-4BFF-9659-623F357F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2BF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265BA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265BA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DA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151E4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151E4"/>
    <w:rPr>
      <w:color w:val="605E5C"/>
      <w:shd w:val="clear" w:color="auto" w:fill="E1DFDD"/>
    </w:rPr>
  </w:style>
  <w:style w:type="table" w:customStyle="1" w:styleId="TableGrid">
    <w:name w:val="TableGrid"/>
    <w:rsid w:val="0026768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231445"/>
    <w:pPr>
      <w:spacing w:after="0" w:line="240" w:lineRule="auto"/>
    </w:pPr>
  </w:style>
  <w:style w:type="table" w:customStyle="1" w:styleId="TableGrid1">
    <w:name w:val="TableGrid1"/>
    <w:rsid w:val="007620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8354F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143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437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437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43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437C"/>
    <w:rPr>
      <w:b/>
      <w:bCs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3E1666"/>
  </w:style>
  <w:style w:type="paragraph" w:styleId="Antrats">
    <w:name w:val="header"/>
    <w:basedOn w:val="prastasis"/>
    <w:link w:val="AntratsDiagrama"/>
    <w:uiPriority w:val="99"/>
    <w:unhideWhenUsed/>
    <w:rsid w:val="00B7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C92"/>
  </w:style>
  <w:style w:type="paragraph" w:customStyle="1" w:styleId="Default">
    <w:name w:val="Default"/>
    <w:rsid w:val="000B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751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vkt.lt/index.php?1399030386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vapris.vvkt.lt/vvkt-web/public/nrvSpecialist" TargetMode="External"/><Relationship Id="rId17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vkt.lt/index.php?400428648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apris.vvkt.lt/vvkt-web/public/nr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vvkt.l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2AE129A4A9D4BAAC4BE0C0E1481C9" ma:contentTypeVersion="5" ma:contentTypeDescription="Create a new document." ma:contentTypeScope="" ma:versionID="ed90a1404420a9a474234ccd3c602f3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e03d1990-66f5-4efa-91bd-25b7aa50cf7b" xmlns:ns4="6b4fc8bf-7dda-4317-b8e0-c555ff68f6ba" targetNamespace="http://schemas.microsoft.com/office/2006/metadata/properties" ma:root="true" ma:fieldsID="b2fef51accbe0dadc45a75f8bf3f448f" ns1:_="" ns2:_="" ns3:_="" ns4:_="">
    <xsd:import namespace="http://schemas.microsoft.com/sharepoint/v3"/>
    <xsd:import namespace="1a4d292e-883c-434b-96e3-060cfff16c86"/>
    <xsd:import namespace="e03d1990-66f5-4efa-91bd-25b7aa50cf7b"/>
    <xsd:import namespace="6b4fc8bf-7dda-4317-b8e0-c555ff68f6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e502f79-6af5-4502-8315-2ec280c775b8}" ma:internalName="TaxCatchAll" ma:showField="CatchAllData" ma:web="1c8fa561-da33-463a-bf7e-79da8bbe9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fe502f79-6af5-4502-8315-2ec280c775b8}" ma:internalName="TaxCatchAllLabel" ma:readOnly="true" ma:showField="CatchAllDataLabel" ma:web="1c8fa561-da33-463a-bf7e-79da8bbe9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d1990-66f5-4efa-91bd-25b7aa50c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c8bf-7dda-4317-b8e0-c555ff68f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>
      <Value>1</Value>
    </TaxCatchAll>
    <_dlc_ExpireDateSaved xmlns="http://schemas.microsoft.com/sharepoint/v3" xsi:nil="true"/>
    <_dlc_ExpireDate xmlns="http://schemas.microsoft.com/sharepoint/v3" xsi:nil="true"/>
    <_dlc_Exempt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1CB42CA1-642F-4987-9659-A93FD35C2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e03d1990-66f5-4efa-91bd-25b7aa50cf7b"/>
    <ds:schemaRef ds:uri="6b4fc8bf-7dda-4317-b8e0-c555ff68f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0BFD2-9BCA-4192-BE6A-56E03BC0F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7CC78-BBCC-4FCD-9B8A-EC5F9AE21741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54BA7B-B088-4696-8126-1214145F05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438827-8B3E-4D0F-87A2-95C47BCB817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17014</Words>
  <Characters>9698</Characters>
  <Application>Microsoft Office Word</Application>
  <DocSecurity>0</DocSecurity>
  <Lines>80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Andriukaitis</dc:creator>
  <cp:lastModifiedBy>Birutė Valkauskaitė</cp:lastModifiedBy>
  <cp:revision>2</cp:revision>
  <dcterms:created xsi:type="dcterms:W3CDTF">2025-12-05T06:33:00Z</dcterms:created>
  <dcterms:modified xsi:type="dcterms:W3CDTF">2025-12-05T06:33:00Z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2022-06-10T04:52:55Z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  <property fmtid="{D5CDD505-2E9C-101B-9397-08002B2CF9AE}" pid="8" name="ContentTypeId">
    <vt:lpwstr>0x01010057F2AE129A4A9D4BAAC4BE0C0E1481C9</vt:lpwstr>
  </property>
  <property fmtid="{D5CDD505-2E9C-101B-9397-08002B2CF9AE}" pid="9" name="c2b5fb8256bd435bb7806ac3891e195b">
    <vt:lpwstr>Short-Term|6d967203-8346-4b9c-90f8-b3828a3fa508</vt:lpwstr>
  </property>
</Properties>
</file>