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bookmarkStart w:id="0" w:name="_Toc129243136"/>
      <w:bookmarkStart w:id="1" w:name="_Toc129243261"/>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543BAC" w:rsidRPr="00EF042C" w:rsidRDefault="00543BAC"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caps/>
          <w:lang w:eastAsia="sl-SI"/>
        </w:rPr>
        <w:t>A. ŽENKLINIMAS</w:t>
      </w:r>
      <w:bookmarkEnd w:id="0"/>
      <w:bookmarkEnd w:id="1"/>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p>
    <w:p w:rsidR="00A97F37" w:rsidRPr="00EF042C" w:rsidRDefault="00A97F37" w:rsidP="00A97F37">
      <w:pPr>
        <w:widowControl w:val="0"/>
        <w:shd w:val="clear" w:color="auto" w:fill="FFFFFF"/>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br w:type="page"/>
      </w: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lastRenderedPageBreak/>
        <w:t>INFORMACIJA ANT IŠORINĖS PAKUOTĖS</w:t>
      </w: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Cs/>
          <w:lang w:eastAsia="sl-SI"/>
        </w:rPr>
      </w:pPr>
      <w:r w:rsidRPr="00EF042C">
        <w:rPr>
          <w:rFonts w:ascii="Times New Roman" w:eastAsia="Times New Roman" w:hAnsi="Times New Roman" w:cs="Times New Roman"/>
          <w:b/>
          <w:lang w:eastAsia="sl-SI"/>
        </w:rPr>
        <w:t>KARTONO DĖŽUTĖ</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w:t>
      </w:r>
      <w:r w:rsidRPr="00EF042C">
        <w:rPr>
          <w:rFonts w:ascii="Times New Roman" w:eastAsia="Times New Roman" w:hAnsi="Times New Roman" w:cs="Times New Roman"/>
          <w:b/>
          <w:lang w:eastAsia="sl-SI"/>
        </w:rPr>
        <w:tab/>
        <w:t>VAISTINIO PREPARATO PAVADINIMAS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10 mg tabletės</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Ezetimibas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2.</w:t>
      </w:r>
      <w:r w:rsidRPr="00EF042C">
        <w:rPr>
          <w:rFonts w:ascii="Times New Roman" w:eastAsia="Times New Roman" w:hAnsi="Times New Roman" w:cs="Times New Roman"/>
          <w:b/>
          <w:lang w:eastAsia="sl-SI"/>
        </w:rPr>
        <w:tab/>
        <w:t>VEIKLIOJI (-IOS) MEDŽIAGA (-OS) IR JOS (-Ų) KIEKIS (-IAI)</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Kiekvienoje tabletėje yra 10 mg ezetimibo.</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3.</w:t>
      </w:r>
      <w:r w:rsidRPr="00EF042C">
        <w:rPr>
          <w:rFonts w:ascii="Times New Roman" w:eastAsia="Times New Roman" w:hAnsi="Times New Roman" w:cs="Times New Roman"/>
          <w:b/>
          <w:lang w:eastAsia="sl-SI"/>
        </w:rPr>
        <w:tab/>
        <w:t>PAGALBINIŲ MEDŽIAGŲ SĄRAŠAS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4.</w:t>
      </w:r>
      <w:r w:rsidRPr="00EF042C">
        <w:rPr>
          <w:rFonts w:ascii="Times New Roman" w:eastAsia="Times New Roman" w:hAnsi="Times New Roman" w:cs="Times New Roman"/>
          <w:b/>
          <w:lang w:eastAsia="sl-SI"/>
        </w:rPr>
        <w:tab/>
        <w:t>FARMACINĖ FORMA IR KIEKIS PAKUOTĖJE</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04589F" w:rsidRDefault="00A97F37" w:rsidP="00A97F37">
      <w:pPr>
        <w:widowControl w:val="0"/>
        <w:ind w:left="0" w:firstLine="0"/>
        <w:rPr>
          <w:rFonts w:ascii="Times New Roman" w:eastAsia="Times New Roman" w:hAnsi="Times New Roman" w:cs="Times New Roman"/>
          <w:szCs w:val="20"/>
          <w:lang w:eastAsia="sl-SI"/>
        </w:rPr>
      </w:pPr>
      <w:r w:rsidRPr="0004589F">
        <w:rPr>
          <w:rFonts w:ascii="Times New Roman" w:eastAsia="Times New Roman" w:hAnsi="Times New Roman" w:cs="Times New Roman"/>
          <w:szCs w:val="20"/>
          <w:lang w:eastAsia="sl-SI"/>
        </w:rPr>
        <w:t>30 tablečių</w:t>
      </w:r>
    </w:p>
    <w:p w:rsidR="00A97F37" w:rsidRPr="00EF042C" w:rsidRDefault="00A97F37" w:rsidP="00A97F37">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60 tablečių</w:t>
      </w:r>
    </w:p>
    <w:p w:rsidR="00A97F37" w:rsidRPr="00EF042C" w:rsidRDefault="00A97F37" w:rsidP="00A97F37">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90 tablečių</w:t>
      </w:r>
    </w:p>
    <w:p w:rsidR="00A97F37" w:rsidRDefault="0004589F" w:rsidP="00A97F37">
      <w:pPr>
        <w:widowControl w:val="0"/>
        <w:ind w:left="0" w:firstLine="0"/>
        <w:rPr>
          <w:rFonts w:ascii="Times New Roman" w:eastAsia="Times New Roman" w:hAnsi="Times New Roman" w:cs="Times New Roman"/>
          <w:szCs w:val="20"/>
          <w:lang w:eastAsia="sl-SI"/>
        </w:rPr>
      </w:pPr>
      <w:r w:rsidRPr="0004589F">
        <w:rPr>
          <w:rFonts w:ascii="Times New Roman" w:eastAsia="Times New Roman" w:hAnsi="Times New Roman" w:cs="Times New Roman"/>
          <w:szCs w:val="20"/>
          <w:highlight w:val="lightGray"/>
          <w:lang w:eastAsia="sl-SI"/>
        </w:rPr>
        <w:t xml:space="preserve">100 </w:t>
      </w:r>
      <w:r w:rsidRPr="00EF042C">
        <w:rPr>
          <w:rFonts w:ascii="Times New Roman" w:eastAsia="Times New Roman" w:hAnsi="Times New Roman" w:cs="Times New Roman"/>
          <w:szCs w:val="20"/>
          <w:highlight w:val="lightGray"/>
          <w:lang w:eastAsia="sl-SI"/>
        </w:rPr>
        <w:t>tablečių</w:t>
      </w:r>
    </w:p>
    <w:p w:rsidR="0004589F" w:rsidRPr="00EF042C" w:rsidRDefault="0004589F"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5.</w:t>
      </w:r>
      <w:r w:rsidRPr="00EF042C">
        <w:rPr>
          <w:rFonts w:ascii="Times New Roman" w:eastAsia="Times New Roman" w:hAnsi="Times New Roman" w:cs="Times New Roman"/>
          <w:b/>
          <w:lang w:eastAsia="sl-SI"/>
        </w:rPr>
        <w:tab/>
        <w:t>VARTOJIMO METODAS IR BŪDAS (-AI)</w:t>
      </w:r>
    </w:p>
    <w:p w:rsidR="00A97F37" w:rsidRPr="00EF042C" w:rsidRDefault="00A97F37" w:rsidP="00A97F37">
      <w:pPr>
        <w:widowControl w:val="0"/>
        <w:ind w:left="0" w:firstLine="0"/>
        <w:rPr>
          <w:rFonts w:ascii="Times New Roman" w:eastAsia="Times New Roman" w:hAnsi="Times New Roman" w:cs="Times New Roman"/>
          <w:i/>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Prieš vartojimą perskaitykite pakuotės lapelį.</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Vartoti per burną.</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6.</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SPECIALUS ĮSPĖJIMAS, KAD VAISTINĮ PREPARATĄ BŪTINA LAIKYTI VAIKAMS NEPASTEBIMOJE IR NEPASIEKIAMOJE VIETOJE</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iCs/>
          <w:lang w:eastAsia="sl-SI"/>
        </w:rPr>
      </w:pPr>
      <w:r w:rsidRPr="00EF042C">
        <w:rPr>
          <w:rFonts w:ascii="Times New Roman" w:eastAsia="Times New Roman" w:hAnsi="Times New Roman" w:cs="Times New Roman"/>
          <w:iCs/>
          <w:lang w:eastAsia="sl-SI"/>
        </w:rPr>
        <w:t>Laikyti vaikams nepastebimoje ir nepasiekiamoje vietoje.</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7.</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KITAS (-I) SPECIALUS (-ŪS) ĮSPĖJIMAS (-AI) (JEI REIKIA)</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8.</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TINKAMUMO LAIKAS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Default="00A97F37"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EXP</w:t>
      </w:r>
      <w:r w:rsidR="0004589F">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w:t>
      </w:r>
      <w:r w:rsidR="0004589F">
        <w:rPr>
          <w:rFonts w:ascii="Times New Roman" w:eastAsia="Times New Roman" w:hAnsi="Times New Roman" w:cs="Times New Roman"/>
          <w:lang w:eastAsia="sl-SI"/>
        </w:rPr>
        <w:t>{YYYY MM}</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9.</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SPECIALIOS laikymo sąlygos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Laikyti gamintojo pakuotėje, kad </w:t>
      </w:r>
      <w:r w:rsidR="0004589F">
        <w:rPr>
          <w:rFonts w:ascii="Times New Roman" w:eastAsia="Times New Roman" w:hAnsi="Times New Roman" w:cs="Times New Roman"/>
          <w:lang w:eastAsia="sl-SI"/>
        </w:rPr>
        <w:t>vaistas</w:t>
      </w:r>
      <w:r w:rsidRPr="00EF042C">
        <w:rPr>
          <w:rFonts w:ascii="Times New Roman" w:eastAsia="Times New Roman" w:hAnsi="Times New Roman" w:cs="Times New Roman"/>
          <w:lang w:eastAsia="sl-SI"/>
        </w:rPr>
        <w:t xml:space="preserve"> būtų apsaugotas nuo drėgmės.</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10.</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specialios atsargumo priemonės DĖL NESUVARTOTO</w:t>
      </w:r>
      <w:r w:rsidRPr="00EF042C">
        <w:rPr>
          <w:rFonts w:ascii="Times New Roman" w:eastAsia="Times New Roman" w:hAnsi="Times New Roman" w:cs="Times New Roman"/>
          <w:b/>
          <w:bCs/>
          <w:lang w:eastAsia="sl-SI"/>
        </w:rPr>
        <w:t xml:space="preserve"> </w:t>
      </w:r>
      <w:r w:rsidRPr="00EF042C">
        <w:rPr>
          <w:rFonts w:ascii="Times New Roman" w:eastAsia="Times New Roman" w:hAnsi="Times New Roman" w:cs="Times New Roman"/>
          <w:b/>
          <w:bCs/>
          <w:caps/>
          <w:lang w:eastAsia="sl-SI"/>
        </w:rPr>
        <w:t>VAISTINIO PREPARATO AR JO ATLIEKŲ</w:t>
      </w:r>
      <w:r w:rsidRPr="00EF042C">
        <w:rPr>
          <w:rFonts w:ascii="Times New Roman" w:eastAsia="Times New Roman" w:hAnsi="Times New Roman" w:cs="Times New Roman"/>
          <w:caps/>
          <w:lang w:eastAsia="sl-SI"/>
        </w:rPr>
        <w:t xml:space="preserve"> </w:t>
      </w:r>
      <w:r w:rsidRPr="00EF042C">
        <w:rPr>
          <w:rFonts w:ascii="Times New Roman" w:eastAsia="Times New Roman" w:hAnsi="Times New Roman" w:cs="Times New Roman"/>
          <w:b/>
          <w:bCs/>
          <w:caps/>
          <w:lang w:eastAsia="sl-SI"/>
        </w:rPr>
        <w:t>TVARKYMO</w:t>
      </w:r>
      <w:r w:rsidRPr="00EF042C">
        <w:rPr>
          <w:rFonts w:ascii="Times New Roman" w:eastAsia="Times New Roman" w:hAnsi="Times New Roman" w:cs="Times New Roman"/>
          <w:b/>
          <w:caps/>
          <w:lang w:eastAsia="sl-SI"/>
        </w:rPr>
        <w:t xml:space="preserve"> (jei reikia)</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04589F">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11.</w:t>
      </w:r>
      <w:r w:rsidRPr="00EF042C">
        <w:rPr>
          <w:rFonts w:ascii="Times New Roman" w:eastAsia="Times New Roman" w:hAnsi="Times New Roman" w:cs="Times New Roman"/>
          <w:b/>
          <w:lang w:eastAsia="sl-SI"/>
        </w:rPr>
        <w:tab/>
      </w:r>
      <w:r w:rsidR="0004589F" w:rsidRPr="0004589F">
        <w:rPr>
          <w:rFonts w:ascii="Times New Roman" w:eastAsia="Times New Roman" w:hAnsi="Times New Roman" w:cs="Times New Roman"/>
          <w:b/>
          <w:caps/>
          <w:lang w:eastAsia="sl-SI"/>
        </w:rPr>
        <w:t>LYGIAGRETUS IMPORTUOTOJAS</w:t>
      </w:r>
    </w:p>
    <w:p w:rsidR="00A97F37" w:rsidRPr="00EF042C" w:rsidRDefault="00A97F37" w:rsidP="00A97F37">
      <w:pPr>
        <w:widowControl w:val="0"/>
        <w:ind w:left="0" w:firstLine="0"/>
        <w:rPr>
          <w:rFonts w:ascii="Times New Roman" w:eastAsia="Times New Roman" w:hAnsi="Times New Roman" w:cs="Times New Roman"/>
          <w:lang w:eastAsia="sl-SI"/>
        </w:rPr>
      </w:pPr>
    </w:p>
    <w:p w:rsidR="0004589F" w:rsidRPr="0004589F" w:rsidRDefault="0004589F" w:rsidP="0004589F">
      <w:pPr>
        <w:keepNext/>
        <w:ind w:left="0" w:firstLine="0"/>
        <w:rPr>
          <w:rFonts w:ascii="Times New Roman" w:eastAsia="Times New Roman" w:hAnsi="Times New Roman" w:cs="Times New Roman"/>
          <w:b/>
        </w:rPr>
      </w:pPr>
      <w:r w:rsidRPr="0004589F">
        <w:rPr>
          <w:rFonts w:ascii="Times New Roman" w:eastAsia="Times New Roman" w:hAnsi="Times New Roman" w:cs="Times New Roman"/>
          <w:b/>
        </w:rPr>
        <w:t>Lygiagretus importuotojas</w:t>
      </w:r>
    </w:p>
    <w:p w:rsidR="0004589F" w:rsidRPr="0004589F" w:rsidRDefault="0004589F" w:rsidP="0004589F">
      <w:pPr>
        <w:keepNext/>
        <w:ind w:left="0" w:firstLine="0"/>
        <w:rPr>
          <w:rFonts w:ascii="Times New Roman" w:eastAsia="Times New Roman" w:hAnsi="Times New Roman" w:cs="Times New Roman"/>
        </w:rPr>
      </w:pPr>
      <w:r w:rsidRPr="0004589F">
        <w:rPr>
          <w:rFonts w:ascii="Times New Roman" w:eastAsia="Times New Roman" w:hAnsi="Times New Roman" w:cs="Times New Roman"/>
        </w:rPr>
        <w:t>UAB „Actiofarma“</w:t>
      </w:r>
    </w:p>
    <w:p w:rsidR="0004589F" w:rsidRPr="0004589F" w:rsidRDefault="0004589F" w:rsidP="0004589F">
      <w:pPr>
        <w:ind w:left="0" w:firstLine="0"/>
        <w:rPr>
          <w:rFonts w:ascii="Times New Roman" w:eastAsia="Times New Roman" w:hAnsi="Times New Roman" w:cs="Times New Roman"/>
          <w:highlight w:val="lightGray"/>
        </w:rPr>
      </w:pPr>
      <w:r w:rsidRPr="0004589F">
        <w:rPr>
          <w:rFonts w:ascii="Times New Roman" w:eastAsia="Times New Roman" w:hAnsi="Times New Roman" w:cs="Times New Roman"/>
          <w:highlight w:val="lightGray"/>
        </w:rPr>
        <w:t>Islandijos pl. 209A</w:t>
      </w:r>
    </w:p>
    <w:p w:rsidR="0004589F" w:rsidRPr="0004589F" w:rsidRDefault="0004589F" w:rsidP="0004589F">
      <w:pPr>
        <w:ind w:left="0" w:firstLine="0"/>
        <w:rPr>
          <w:rFonts w:ascii="Times New Roman" w:eastAsia="Times New Roman" w:hAnsi="Times New Roman" w:cs="Times New Roman"/>
          <w:highlight w:val="lightGray"/>
        </w:rPr>
      </w:pPr>
      <w:r w:rsidRPr="0004589F">
        <w:rPr>
          <w:rFonts w:ascii="Times New Roman" w:eastAsia="Times New Roman" w:hAnsi="Times New Roman" w:cs="Times New Roman"/>
          <w:highlight w:val="lightGray"/>
        </w:rPr>
        <w:t>LT-49163, Kaunas</w:t>
      </w:r>
    </w:p>
    <w:p w:rsidR="0004589F" w:rsidRPr="0004589F" w:rsidRDefault="0004589F" w:rsidP="0004589F">
      <w:pPr>
        <w:ind w:left="0" w:firstLine="0"/>
        <w:rPr>
          <w:rFonts w:ascii="Times New Roman" w:eastAsia="Times New Roman" w:hAnsi="Times New Roman" w:cs="Times New Roman"/>
          <w:szCs w:val="24"/>
        </w:rPr>
      </w:pPr>
      <w:r w:rsidRPr="0004589F">
        <w:rPr>
          <w:rFonts w:ascii="Times New Roman" w:eastAsia="Times New Roman" w:hAnsi="Times New Roman" w:cs="Times New Roman"/>
          <w:highlight w:val="lightGray"/>
        </w:rPr>
        <w:t>Lietuva</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04589F">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12.</w:t>
      </w:r>
      <w:r w:rsidRPr="00EF042C">
        <w:rPr>
          <w:rFonts w:ascii="Times New Roman" w:eastAsia="Times New Roman" w:hAnsi="Times New Roman" w:cs="Times New Roman"/>
          <w:b/>
          <w:lang w:eastAsia="sl-SI"/>
        </w:rPr>
        <w:tab/>
      </w:r>
      <w:r w:rsidR="0004589F" w:rsidRPr="0004589F">
        <w:rPr>
          <w:rFonts w:ascii="Times New Roman" w:eastAsia="Times New Roman" w:hAnsi="Times New Roman" w:cs="Times New Roman"/>
          <w:b/>
          <w:caps/>
          <w:lang w:eastAsia="sl-SI"/>
        </w:rPr>
        <w:t>LYGIAGRETAUS IMPORTO LEIDIMO NUMERIS (-IAI)</w:t>
      </w:r>
    </w:p>
    <w:p w:rsidR="00A97F37" w:rsidRPr="00EF042C" w:rsidRDefault="00A97F37" w:rsidP="00A97F37">
      <w:pPr>
        <w:widowControl w:val="0"/>
        <w:ind w:left="0" w:firstLine="0"/>
        <w:rPr>
          <w:rFonts w:ascii="Times New Roman" w:eastAsia="Times New Roman" w:hAnsi="Times New Roman" w:cs="Times New Roman"/>
          <w:lang w:eastAsia="sl-SI"/>
        </w:rPr>
      </w:pPr>
    </w:p>
    <w:p w:rsidR="0004589F" w:rsidRPr="0004589F" w:rsidRDefault="0004589F" w:rsidP="0004589F">
      <w:pPr>
        <w:ind w:left="0" w:firstLine="0"/>
        <w:rPr>
          <w:rFonts w:ascii="Times New Roman" w:eastAsia="Times New Roman" w:hAnsi="Times New Roman" w:cs="Times New Roman"/>
          <w:bCs/>
          <w:szCs w:val="24"/>
        </w:rPr>
      </w:pPr>
      <w:r w:rsidRPr="0004589F">
        <w:rPr>
          <w:rFonts w:ascii="Times New Roman" w:eastAsia="Times New Roman" w:hAnsi="Times New Roman" w:cs="Times New Roman"/>
          <w:bCs/>
          <w:szCs w:val="24"/>
        </w:rPr>
        <w:t>N30 – LT/L/</w:t>
      </w:r>
      <w:r w:rsidR="00130E5B">
        <w:rPr>
          <w:rFonts w:ascii="Times New Roman" w:eastAsia="Times New Roman" w:hAnsi="Times New Roman" w:cs="Times New Roman"/>
          <w:bCs/>
          <w:szCs w:val="24"/>
        </w:rPr>
        <w:t>20/1335/001</w:t>
      </w:r>
    </w:p>
    <w:p w:rsidR="0004589F" w:rsidRPr="0004589F" w:rsidRDefault="0004589F" w:rsidP="0004589F">
      <w:pPr>
        <w:ind w:left="0" w:firstLine="0"/>
        <w:rPr>
          <w:rFonts w:ascii="Times New Roman" w:eastAsia="Times New Roman" w:hAnsi="Times New Roman" w:cs="Times New Roman"/>
          <w:bCs/>
          <w:szCs w:val="24"/>
        </w:rPr>
      </w:pPr>
      <w:r w:rsidRPr="0004589F">
        <w:rPr>
          <w:rFonts w:ascii="Times New Roman" w:eastAsia="Times New Roman" w:hAnsi="Times New Roman" w:cs="Times New Roman"/>
          <w:bCs/>
          <w:szCs w:val="24"/>
        </w:rPr>
        <w:t>N60 – LT/L/</w:t>
      </w:r>
      <w:r w:rsidR="00130E5B">
        <w:rPr>
          <w:rFonts w:ascii="Times New Roman" w:eastAsia="Times New Roman" w:hAnsi="Times New Roman" w:cs="Times New Roman"/>
          <w:bCs/>
          <w:szCs w:val="24"/>
        </w:rPr>
        <w:t>20/1335/002</w:t>
      </w:r>
    </w:p>
    <w:p w:rsidR="0004589F" w:rsidRPr="0004589F" w:rsidRDefault="0004589F" w:rsidP="0004589F">
      <w:pPr>
        <w:ind w:left="0" w:firstLine="0"/>
        <w:rPr>
          <w:rFonts w:ascii="Times New Roman" w:eastAsia="Times New Roman" w:hAnsi="Times New Roman" w:cs="Times New Roman"/>
          <w:bCs/>
          <w:szCs w:val="24"/>
        </w:rPr>
      </w:pPr>
      <w:r w:rsidRPr="0004589F">
        <w:rPr>
          <w:rFonts w:ascii="Times New Roman" w:eastAsia="Times New Roman" w:hAnsi="Times New Roman" w:cs="Times New Roman"/>
          <w:bCs/>
          <w:szCs w:val="24"/>
        </w:rPr>
        <w:t>N90 – LT/L/</w:t>
      </w:r>
      <w:r w:rsidR="00130E5B">
        <w:rPr>
          <w:rFonts w:ascii="Times New Roman" w:eastAsia="Times New Roman" w:hAnsi="Times New Roman" w:cs="Times New Roman"/>
          <w:bCs/>
          <w:szCs w:val="24"/>
        </w:rPr>
        <w:t>20/1335/003</w:t>
      </w:r>
    </w:p>
    <w:p w:rsidR="00A97F37" w:rsidRPr="00EF042C" w:rsidRDefault="0004589F" w:rsidP="00A97F37">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N100 – LT/L/</w:t>
      </w:r>
      <w:r w:rsidR="00130E5B">
        <w:rPr>
          <w:rFonts w:ascii="Times New Roman" w:eastAsia="Times New Roman" w:hAnsi="Times New Roman" w:cs="Times New Roman"/>
          <w:bCs/>
          <w:lang w:eastAsia="sl-SI"/>
        </w:rPr>
        <w:t>20/1335/004</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04589F">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13.</w:t>
      </w:r>
      <w:r w:rsidRPr="00EF042C">
        <w:rPr>
          <w:rFonts w:ascii="Times New Roman" w:eastAsia="Times New Roman" w:hAnsi="Times New Roman" w:cs="Times New Roman"/>
          <w:b/>
          <w:lang w:eastAsia="sl-SI"/>
        </w:rPr>
        <w:tab/>
        <w:t>SERIJOS NUMERIS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Default="00A97F37"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r w:rsidR="0004589F">
        <w:rPr>
          <w:rFonts w:ascii="Times New Roman" w:eastAsia="Times New Roman" w:hAnsi="Times New Roman" w:cs="Times New Roman"/>
          <w:lang w:eastAsia="sl-SI"/>
        </w:rPr>
        <w:t>:</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04589F">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14.</w:t>
      </w:r>
      <w:r w:rsidRPr="00EF042C">
        <w:rPr>
          <w:rFonts w:ascii="Times New Roman" w:eastAsia="Times New Roman" w:hAnsi="Times New Roman" w:cs="Times New Roman"/>
          <w:b/>
          <w:lang w:eastAsia="sl-SI"/>
        </w:rPr>
        <w:tab/>
        <w:t>PARDAVIMO (IŠDAVIMO)</w:t>
      </w:r>
      <w:r w:rsidRPr="00EF042C">
        <w:rPr>
          <w:rFonts w:ascii="Times New Roman" w:eastAsia="Times New Roman" w:hAnsi="Times New Roman" w:cs="Times New Roman"/>
          <w:b/>
          <w:caps/>
          <w:lang w:eastAsia="sl-SI"/>
        </w:rPr>
        <w:t xml:space="preserve"> tvarka</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Receptinis vaist</w:t>
      </w:r>
      <w:r>
        <w:rPr>
          <w:rFonts w:ascii="Times New Roman" w:eastAsia="Times New Roman" w:hAnsi="Times New Roman" w:cs="Times New Roman"/>
          <w:lang w:eastAsia="sl-SI"/>
        </w:rPr>
        <w:t>as</w:t>
      </w:r>
      <w:r w:rsidRPr="00EF042C">
        <w:rPr>
          <w:rFonts w:ascii="Times New Roman" w:eastAsia="Times New Roman" w:hAnsi="Times New Roman" w:cs="Times New Roman"/>
          <w:lang w:eastAsia="sl-SI"/>
        </w:rPr>
        <w:t>.</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04589F">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15.</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vartojimo instrukcijA</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04589F">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16.</w:t>
      </w:r>
      <w:r w:rsidRPr="00EF042C">
        <w:rPr>
          <w:rFonts w:ascii="Times New Roman" w:eastAsia="Times New Roman" w:hAnsi="Times New Roman" w:cs="Times New Roman"/>
          <w:b/>
          <w:lang w:eastAsia="sl-SI"/>
        </w:rPr>
        <w:tab/>
        <w:t>INFORMACIJA BRAILIO RAŠTU</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Default="0004589F"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w:t>
      </w:r>
      <w:r w:rsidR="00543BAC">
        <w:rPr>
          <w:rFonts w:ascii="Times New Roman" w:eastAsia="Times New Roman" w:hAnsi="Times New Roman" w:cs="Times New Roman"/>
          <w:lang w:eastAsia="sl-SI"/>
        </w:rPr>
        <w:t>rka</w:t>
      </w:r>
      <w:r w:rsidR="00A97F37" w:rsidRPr="00EF042C">
        <w:rPr>
          <w:rFonts w:ascii="Times New Roman" w:eastAsia="Times New Roman" w:hAnsi="Times New Roman" w:cs="Times New Roman"/>
          <w:lang w:eastAsia="sl-SI"/>
        </w:rPr>
        <w:t xml:space="preserve"> 10 mg</w:t>
      </w:r>
    </w:p>
    <w:p w:rsidR="00A97F37"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0855E4" w:rsidRDefault="00A97F37" w:rsidP="00A97F37">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lang w:val="en-GB"/>
        </w:rPr>
      </w:pPr>
      <w:r w:rsidRPr="000855E4">
        <w:rPr>
          <w:rFonts w:ascii="Times New Roman" w:eastAsia="Times New Roman" w:hAnsi="Times New Roman" w:cs="Times New Roman"/>
          <w:b/>
          <w:noProof/>
          <w:szCs w:val="20"/>
          <w:lang w:val="en-GB"/>
        </w:rPr>
        <w:t>17.</w:t>
      </w:r>
      <w:r w:rsidRPr="000855E4">
        <w:rPr>
          <w:rFonts w:ascii="Times New Roman" w:eastAsia="Times New Roman" w:hAnsi="Times New Roman" w:cs="Times New Roman"/>
          <w:b/>
          <w:noProof/>
          <w:szCs w:val="20"/>
          <w:lang w:val="en-GB"/>
        </w:rPr>
        <w:tab/>
        <w:t>UNIKALUS IDENTIFIKATORIUS – 2D BRŪKŠNINIS KODAS</w:t>
      </w:r>
    </w:p>
    <w:p w:rsidR="00A97F37" w:rsidRPr="000855E4" w:rsidRDefault="00A97F37" w:rsidP="00A97F37">
      <w:pPr>
        <w:widowControl w:val="0"/>
        <w:ind w:left="0" w:firstLine="0"/>
        <w:rPr>
          <w:rFonts w:ascii="Times New Roman" w:eastAsia="Calibri" w:hAnsi="Times New Roman" w:cs="Times New Roman"/>
          <w:highlight w:val="lightGray"/>
        </w:rPr>
      </w:pPr>
    </w:p>
    <w:p w:rsidR="00A97F37" w:rsidRPr="000855E4" w:rsidRDefault="00A97F37" w:rsidP="00A97F37">
      <w:pPr>
        <w:widowControl w:val="0"/>
        <w:ind w:left="0" w:firstLine="0"/>
        <w:rPr>
          <w:rFonts w:ascii="Times New Roman" w:eastAsia="Calibri" w:hAnsi="Times New Roman" w:cs="Times New Roman"/>
          <w:highlight w:val="lightGray"/>
        </w:rPr>
      </w:pPr>
      <w:r w:rsidRPr="000855E4">
        <w:rPr>
          <w:rFonts w:ascii="Times New Roman" w:eastAsia="Calibri" w:hAnsi="Times New Roman" w:cs="Times New Roman"/>
          <w:highlight w:val="lightGray"/>
        </w:rPr>
        <w:t>2D brūkšninis kodas su nurodytu unikaliu identifikatoriumi.</w:t>
      </w:r>
    </w:p>
    <w:p w:rsidR="00A97F37" w:rsidRPr="000855E4" w:rsidRDefault="00A97F37" w:rsidP="00A97F37">
      <w:pPr>
        <w:widowControl w:val="0"/>
        <w:ind w:left="0" w:firstLine="0"/>
        <w:rPr>
          <w:rFonts w:ascii="Times New Roman" w:eastAsia="Calibri" w:hAnsi="Times New Roman" w:cs="Times New Roman"/>
        </w:rPr>
      </w:pPr>
    </w:p>
    <w:p w:rsidR="00A97F37" w:rsidRPr="000855E4" w:rsidRDefault="00A97F37" w:rsidP="00A97F37">
      <w:pPr>
        <w:widowControl w:val="0"/>
        <w:tabs>
          <w:tab w:val="left" w:pos="567"/>
        </w:tabs>
        <w:ind w:left="0" w:firstLine="0"/>
        <w:rPr>
          <w:rFonts w:ascii="Times New Roman" w:eastAsia="Times New Roman" w:hAnsi="Times New Roman" w:cs="Times New Roman"/>
          <w:snapToGrid w:val="0"/>
          <w:lang w:eastAsia="zh-CN"/>
        </w:rPr>
      </w:pPr>
    </w:p>
    <w:p w:rsidR="00A97F37" w:rsidRPr="000855E4" w:rsidRDefault="00A97F37" w:rsidP="00A97F37">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lang w:val="en-GB"/>
        </w:rPr>
      </w:pPr>
      <w:r w:rsidRPr="000855E4">
        <w:rPr>
          <w:rFonts w:ascii="Times New Roman" w:eastAsia="Times New Roman" w:hAnsi="Times New Roman" w:cs="Times New Roman"/>
          <w:b/>
          <w:noProof/>
          <w:szCs w:val="20"/>
          <w:lang w:val="en-GB"/>
        </w:rPr>
        <w:t>18.</w:t>
      </w:r>
      <w:r w:rsidRPr="000855E4">
        <w:rPr>
          <w:rFonts w:ascii="Times New Roman" w:eastAsia="Times New Roman" w:hAnsi="Times New Roman" w:cs="Times New Roman"/>
          <w:b/>
          <w:noProof/>
          <w:szCs w:val="20"/>
          <w:lang w:val="en-GB"/>
        </w:rPr>
        <w:tab/>
        <w:t xml:space="preserve">UNIKALUS IDENTIFIKATORIUS – </w:t>
      </w:r>
      <w:r w:rsidRPr="000855E4">
        <w:rPr>
          <w:rFonts w:ascii="Times New Roman" w:eastAsia="Times New Roman" w:hAnsi="Times New Roman" w:cs="Times New Roman"/>
          <w:b/>
          <w:noProof/>
          <w:szCs w:val="20"/>
          <w:lang w:val="en-US"/>
        </w:rPr>
        <w:t>ŽMONĖMS SUPRANTAMI DUOMENYS</w:t>
      </w:r>
    </w:p>
    <w:p w:rsidR="00A97F37" w:rsidRPr="000855E4" w:rsidRDefault="00A97F37" w:rsidP="00A97F37">
      <w:pPr>
        <w:widowControl w:val="0"/>
        <w:ind w:left="0" w:firstLine="0"/>
        <w:rPr>
          <w:rFonts w:ascii="Times New Roman" w:eastAsia="Calibri" w:hAnsi="Times New Roman" w:cs="Times New Roman"/>
        </w:rPr>
      </w:pPr>
    </w:p>
    <w:p w:rsidR="0062704D" w:rsidRPr="0062704D" w:rsidRDefault="0062704D" w:rsidP="0062704D">
      <w:pPr>
        <w:ind w:left="0" w:firstLine="0"/>
        <w:rPr>
          <w:rFonts w:ascii="Times New Roman" w:eastAsia="Times New Roman" w:hAnsi="Times New Roman" w:cs="Times New Roman"/>
          <w:szCs w:val="24"/>
        </w:rPr>
      </w:pPr>
      <w:r w:rsidRPr="0062704D">
        <w:rPr>
          <w:rFonts w:ascii="Times New Roman" w:eastAsia="Times New Roman" w:hAnsi="Times New Roman" w:cs="Times New Roman"/>
          <w:szCs w:val="24"/>
        </w:rPr>
        <w:t>PC: {numeris}</w:t>
      </w:r>
    </w:p>
    <w:p w:rsidR="0062704D" w:rsidRPr="0062704D" w:rsidRDefault="0062704D" w:rsidP="0062704D">
      <w:pPr>
        <w:ind w:left="0" w:firstLine="0"/>
        <w:rPr>
          <w:rFonts w:ascii="Times New Roman" w:eastAsia="Times New Roman" w:hAnsi="Times New Roman" w:cs="Times New Roman"/>
          <w:szCs w:val="24"/>
        </w:rPr>
      </w:pPr>
      <w:r w:rsidRPr="0062704D">
        <w:rPr>
          <w:rFonts w:ascii="Times New Roman" w:eastAsia="Times New Roman" w:hAnsi="Times New Roman" w:cs="Times New Roman"/>
          <w:szCs w:val="24"/>
        </w:rPr>
        <w:t>SN: {numeris}</w:t>
      </w:r>
    </w:p>
    <w:p w:rsidR="0062704D" w:rsidRPr="0062704D" w:rsidRDefault="0062704D" w:rsidP="0062704D">
      <w:pPr>
        <w:ind w:left="0" w:firstLine="0"/>
        <w:rPr>
          <w:rFonts w:ascii="Times New Roman" w:eastAsia="Times New Roman" w:hAnsi="Times New Roman" w:cs="Times New Roman"/>
          <w:szCs w:val="24"/>
        </w:rPr>
      </w:pPr>
      <w:r w:rsidRPr="0062704D">
        <w:rPr>
          <w:rFonts w:ascii="Times New Roman" w:eastAsia="Times New Roman" w:hAnsi="Times New Roman" w:cs="Times New Roman"/>
          <w:szCs w:val="24"/>
        </w:rPr>
        <w:t>NN: {numeris}</w:t>
      </w:r>
    </w:p>
    <w:p w:rsidR="00A97F37" w:rsidRPr="000855E4" w:rsidRDefault="00A97F37" w:rsidP="00A97F37">
      <w:pPr>
        <w:widowControl w:val="0"/>
        <w:ind w:left="0" w:firstLine="0"/>
        <w:rPr>
          <w:rFonts w:ascii="Times New Roman" w:eastAsia="Calibri" w:hAnsi="Times New Roman" w:cs="Times New Roman"/>
          <w:highlight w:val="lightGray"/>
        </w:rPr>
      </w:pPr>
    </w:p>
    <w:p w:rsidR="0062704D" w:rsidRPr="0062704D" w:rsidRDefault="0062704D" w:rsidP="0062704D">
      <w:pPr>
        <w:autoSpaceDE w:val="0"/>
        <w:autoSpaceDN w:val="0"/>
        <w:adjustRightInd w:val="0"/>
        <w:ind w:left="0" w:firstLine="0"/>
        <w:rPr>
          <w:rFonts w:ascii="Times New Roman" w:eastAsia="SimSun" w:hAnsi="Times New Roman" w:cs="Times New Roman"/>
          <w:b/>
          <w:lang w:eastAsia="zh-CN"/>
        </w:rPr>
      </w:pPr>
      <w:r w:rsidRPr="0062704D">
        <w:rPr>
          <w:rFonts w:ascii="Times New Roman" w:eastAsia="SimSun" w:hAnsi="Times New Roman" w:cs="Times New Roman"/>
          <w:b/>
          <w:lang w:eastAsia="zh-CN"/>
        </w:rPr>
        <w:t xml:space="preserve">Gamintojas </w:t>
      </w:r>
      <w:r w:rsidRPr="0062704D">
        <w:rPr>
          <w:rFonts w:ascii="Times New Roman" w:eastAsia="Calibri" w:hAnsi="Times New Roman" w:cs="Times New Roman"/>
        </w:rPr>
        <w:t>KRKA, d.</w:t>
      </w:r>
      <w:r>
        <w:rPr>
          <w:rFonts w:ascii="Times New Roman" w:eastAsia="Calibri" w:hAnsi="Times New Roman" w:cs="Times New Roman"/>
        </w:rPr>
        <w:t>d.</w:t>
      </w:r>
      <w:r w:rsidRPr="0062704D">
        <w:rPr>
          <w:rFonts w:ascii="Times New Roman" w:eastAsia="Calibri" w:hAnsi="Times New Roman" w:cs="Times New Roman"/>
        </w:rPr>
        <w:t xml:space="preserve">, </w:t>
      </w:r>
      <w:r w:rsidRPr="0062704D">
        <w:rPr>
          <w:rFonts w:ascii="Times New Roman" w:eastAsia="Calibri" w:hAnsi="Times New Roman" w:cs="Times New Roman"/>
          <w:highlight w:val="lightGray"/>
        </w:rPr>
        <w:t>Novo mesto, Šmarješka cesta 6, 8501 Novo mesto,</w:t>
      </w:r>
      <w:r w:rsidRPr="0062704D">
        <w:rPr>
          <w:rFonts w:ascii="Times New Roman" w:eastAsia="Calibri" w:hAnsi="Times New Roman" w:cs="Times New Roman"/>
        </w:rPr>
        <w:t xml:space="preserve"> Slovėnija</w:t>
      </w:r>
      <w:r>
        <w:rPr>
          <w:rFonts w:ascii="Times New Roman" w:eastAsia="Calibri" w:hAnsi="Times New Roman" w:cs="Times New Roman"/>
        </w:rPr>
        <w:t xml:space="preserve"> arba TAD Pharma GmbH</w:t>
      </w:r>
      <w:r w:rsidRPr="0062704D">
        <w:rPr>
          <w:rFonts w:ascii="Times New Roman" w:eastAsia="Calibri" w:hAnsi="Times New Roman" w:cs="Times New Roman"/>
        </w:rPr>
        <w:t xml:space="preserve">, </w:t>
      </w:r>
      <w:r w:rsidRPr="0062704D">
        <w:rPr>
          <w:rFonts w:ascii="Times New Roman" w:eastAsia="Calibri" w:hAnsi="Times New Roman" w:cs="Times New Roman"/>
          <w:highlight w:val="lightGray"/>
        </w:rPr>
        <w:t>Heinz-Lohmann-Strasse 5, 27472 Cuxhaven,</w:t>
      </w:r>
      <w:r w:rsidRPr="0062704D">
        <w:rPr>
          <w:rFonts w:ascii="Times New Roman" w:eastAsia="Calibri" w:hAnsi="Times New Roman" w:cs="Times New Roman"/>
        </w:rPr>
        <w:t xml:space="preserve"> Vokietija</w:t>
      </w:r>
    </w:p>
    <w:p w:rsidR="0062704D" w:rsidRPr="0062704D" w:rsidRDefault="0062704D" w:rsidP="0062704D">
      <w:pPr>
        <w:ind w:left="0" w:firstLine="0"/>
        <w:rPr>
          <w:rFonts w:ascii="Times New Roman" w:eastAsia="SimSun" w:hAnsi="Times New Roman" w:cs="Times New Roman"/>
          <w:lang w:eastAsia="zh-CN"/>
        </w:rPr>
      </w:pPr>
    </w:p>
    <w:p w:rsidR="0062704D" w:rsidRPr="0062704D" w:rsidRDefault="0062704D" w:rsidP="0062704D">
      <w:pPr>
        <w:ind w:left="0" w:firstLine="0"/>
        <w:rPr>
          <w:rFonts w:ascii="Times New Roman" w:eastAsia="SimSun" w:hAnsi="Times New Roman" w:cs="Times New Roman"/>
          <w:lang w:eastAsia="zh-CN"/>
        </w:rPr>
      </w:pPr>
      <w:r w:rsidRPr="0062704D">
        <w:rPr>
          <w:rFonts w:ascii="Times New Roman" w:eastAsia="SimSun" w:hAnsi="Times New Roman" w:cs="Times New Roman"/>
          <w:b/>
          <w:lang w:eastAsia="zh-CN"/>
        </w:rPr>
        <w:t>Perpakavo</w:t>
      </w:r>
      <w:r w:rsidRPr="0062704D">
        <w:rPr>
          <w:rFonts w:ascii="Times New Roman" w:eastAsia="SimSun" w:hAnsi="Times New Roman" w:cs="Times New Roman"/>
          <w:lang w:eastAsia="zh-CN"/>
        </w:rPr>
        <w:t xml:space="preserve"> UAB „Entafarma“</w:t>
      </w:r>
    </w:p>
    <w:p w:rsidR="0062704D" w:rsidRPr="0062704D" w:rsidRDefault="0062704D" w:rsidP="0062704D">
      <w:pPr>
        <w:ind w:left="0" w:firstLine="0"/>
        <w:rPr>
          <w:rFonts w:ascii="Times New Roman" w:eastAsia="SimSun" w:hAnsi="Times New Roman" w:cs="Times New Roman"/>
          <w:lang w:eastAsia="zh-CN"/>
        </w:rPr>
      </w:pPr>
    </w:p>
    <w:p w:rsidR="0062704D" w:rsidRPr="0062704D" w:rsidRDefault="0062704D" w:rsidP="0062704D">
      <w:pPr>
        <w:ind w:left="0" w:firstLine="0"/>
        <w:rPr>
          <w:rFonts w:ascii="Times New Roman" w:eastAsia="SimSun" w:hAnsi="Times New Roman" w:cs="Times New Roman"/>
          <w:b/>
          <w:highlight w:val="lightGray"/>
          <w:lang w:eastAsia="zh-CN"/>
        </w:rPr>
      </w:pPr>
      <w:r w:rsidRPr="0062704D">
        <w:rPr>
          <w:rFonts w:ascii="Times New Roman" w:eastAsia="SimSun" w:hAnsi="Times New Roman" w:cs="Times New Roman"/>
          <w:b/>
          <w:highlight w:val="lightGray"/>
          <w:lang w:eastAsia="zh-CN"/>
        </w:rPr>
        <w:t>Perpak. serija</w:t>
      </w:r>
    </w:p>
    <w:p w:rsidR="00A97F37" w:rsidRDefault="00A97F37" w:rsidP="00A97F37">
      <w:pPr>
        <w:widowControl w:val="0"/>
        <w:ind w:left="0" w:firstLine="0"/>
        <w:rPr>
          <w:rFonts w:ascii="Times New Roman" w:eastAsia="Times New Roman" w:hAnsi="Times New Roman" w:cs="Times New Roman"/>
          <w:lang w:eastAsia="sl-SI"/>
        </w:rPr>
      </w:pPr>
    </w:p>
    <w:p w:rsidR="0062704D" w:rsidRPr="00EF042C" w:rsidRDefault="0062704D" w:rsidP="00A97F37">
      <w:pPr>
        <w:widowControl w:val="0"/>
        <w:ind w:left="0" w:firstLine="0"/>
        <w:rPr>
          <w:rFonts w:ascii="Times New Roman" w:eastAsia="Times New Roman" w:hAnsi="Times New Roman" w:cs="Times New Roman"/>
          <w:lang w:eastAsia="sl-SI"/>
        </w:rPr>
      </w:pPr>
      <w:r w:rsidRPr="0062704D">
        <w:rPr>
          <w:rFonts w:ascii="Times New Roman" w:eastAsia="Times New Roman" w:hAnsi="Times New Roman" w:cs="Times New Roman"/>
          <w:i/>
          <w:iCs/>
          <w:szCs w:val="24"/>
        </w:rPr>
        <w:t xml:space="preserve">Lygiagrečiai importuojamas vaistas skiriasi nuo referencinio </w:t>
      </w:r>
      <w:r>
        <w:rPr>
          <w:rFonts w:ascii="Times New Roman" w:eastAsia="Times New Roman" w:hAnsi="Times New Roman" w:cs="Times New Roman"/>
          <w:i/>
          <w:iCs/>
          <w:szCs w:val="24"/>
        </w:rPr>
        <w:t xml:space="preserve">išvaizda: lyg. imp. tabletės yra baltos ar </w:t>
      </w:r>
      <w:r>
        <w:rPr>
          <w:rFonts w:ascii="Times New Roman" w:eastAsia="Times New Roman" w:hAnsi="Times New Roman" w:cs="Times New Roman"/>
          <w:i/>
          <w:iCs/>
          <w:szCs w:val="24"/>
        </w:rPr>
        <w:lastRenderedPageBreak/>
        <w:t>beveik baltos, kapsulės formos, nuožulniais kraštais, 8 x 4 mm, referencinio – ta</w:t>
      </w:r>
      <w:r w:rsidRPr="0062704D">
        <w:rPr>
          <w:rFonts w:ascii="Times New Roman" w:eastAsia="Times New Roman" w:hAnsi="Times New Roman" w:cs="Times New Roman"/>
          <w:i/>
          <w:iCs/>
          <w:szCs w:val="24"/>
        </w:rPr>
        <w:t>bletės yra baltos, kapsul</w:t>
      </w:r>
      <w:r>
        <w:rPr>
          <w:rFonts w:ascii="Times New Roman" w:eastAsia="Times New Roman" w:hAnsi="Times New Roman" w:cs="Times New Roman"/>
          <w:i/>
          <w:iCs/>
          <w:szCs w:val="24"/>
        </w:rPr>
        <w:t>ės formos, nuožulniais kraštais; laikymo sąlygomis: lyg. imp. – l</w:t>
      </w:r>
      <w:r w:rsidRPr="0062704D">
        <w:rPr>
          <w:rFonts w:ascii="Times New Roman" w:eastAsia="Times New Roman" w:hAnsi="Times New Roman" w:cs="Times New Roman"/>
          <w:i/>
          <w:iCs/>
          <w:szCs w:val="24"/>
        </w:rPr>
        <w:t xml:space="preserve">aikyti gamintojo pakuotėje, kad </w:t>
      </w:r>
      <w:r w:rsidR="00586EAA">
        <w:rPr>
          <w:rFonts w:ascii="Times New Roman" w:eastAsia="Times New Roman" w:hAnsi="Times New Roman" w:cs="Times New Roman"/>
          <w:i/>
          <w:iCs/>
          <w:szCs w:val="24"/>
        </w:rPr>
        <w:t>vaistas</w:t>
      </w:r>
      <w:r w:rsidRPr="0062704D">
        <w:rPr>
          <w:rFonts w:ascii="Times New Roman" w:eastAsia="Times New Roman" w:hAnsi="Times New Roman" w:cs="Times New Roman"/>
          <w:i/>
          <w:iCs/>
          <w:szCs w:val="24"/>
        </w:rPr>
        <w:t xml:space="preserve"> būtų apsaugotas nuo drėgmės</w:t>
      </w:r>
      <w:r w:rsidR="00586EAA">
        <w:rPr>
          <w:rFonts w:ascii="Times New Roman" w:eastAsia="Times New Roman" w:hAnsi="Times New Roman" w:cs="Times New Roman"/>
          <w:i/>
          <w:iCs/>
          <w:szCs w:val="24"/>
        </w:rPr>
        <w:t>, referencinio – laikyti ne aukštesnėje kaip 30 </w:t>
      </w:r>
      <w:r w:rsidR="00586EAA" w:rsidRPr="00EF042C">
        <w:rPr>
          <w:rFonts w:ascii="Times New Roman" w:eastAsia="Times New Roman" w:hAnsi="Times New Roman" w:cs="Times New Roman"/>
          <w:lang w:eastAsia="sl-SI"/>
        </w:rPr>
        <w:sym w:font="Symbol" w:char="F0B0"/>
      </w:r>
      <w:r w:rsidR="00586EAA" w:rsidRPr="00586EAA">
        <w:rPr>
          <w:rFonts w:ascii="Times New Roman" w:eastAsia="Times New Roman" w:hAnsi="Times New Roman" w:cs="Times New Roman"/>
          <w:i/>
          <w:iCs/>
          <w:szCs w:val="24"/>
        </w:rPr>
        <w:t>C temperatūroje</w:t>
      </w:r>
      <w:r w:rsidR="00586EAA">
        <w:rPr>
          <w:rFonts w:ascii="Times New Roman" w:eastAsia="Times New Roman" w:hAnsi="Times New Roman" w:cs="Times New Roman"/>
          <w:i/>
          <w:iCs/>
          <w:szCs w:val="24"/>
        </w:rPr>
        <w:t>, l</w:t>
      </w:r>
      <w:r w:rsidR="00586EAA" w:rsidRPr="0062704D">
        <w:rPr>
          <w:rFonts w:ascii="Times New Roman" w:eastAsia="Times New Roman" w:hAnsi="Times New Roman" w:cs="Times New Roman"/>
          <w:i/>
          <w:iCs/>
          <w:szCs w:val="24"/>
        </w:rPr>
        <w:t xml:space="preserve">aikyti gamintojo pakuotėje, kad </w:t>
      </w:r>
      <w:r w:rsidR="00586EAA">
        <w:rPr>
          <w:rFonts w:ascii="Times New Roman" w:eastAsia="Times New Roman" w:hAnsi="Times New Roman" w:cs="Times New Roman"/>
          <w:i/>
          <w:iCs/>
          <w:szCs w:val="24"/>
        </w:rPr>
        <w:t>vaistas</w:t>
      </w:r>
      <w:r w:rsidR="00586EAA" w:rsidRPr="0062704D">
        <w:rPr>
          <w:rFonts w:ascii="Times New Roman" w:eastAsia="Times New Roman" w:hAnsi="Times New Roman" w:cs="Times New Roman"/>
          <w:i/>
          <w:iCs/>
          <w:szCs w:val="24"/>
        </w:rPr>
        <w:t xml:space="preserve"> būtų apsaugotas nuo drėgmės</w:t>
      </w:r>
      <w:r w:rsidR="00586EAA">
        <w:rPr>
          <w:rFonts w:ascii="Times New Roman" w:eastAsia="Times New Roman" w:hAnsi="Times New Roman" w:cs="Times New Roman"/>
          <w:i/>
          <w:iCs/>
          <w:szCs w:val="24"/>
        </w:rPr>
        <w:t>.</w:t>
      </w:r>
    </w:p>
    <w:p w:rsidR="00A97F37" w:rsidRPr="00EF042C" w:rsidRDefault="00A97F37" w:rsidP="00A97F37">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color w:val="FF000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97F37" w:rsidRPr="00EF042C" w:rsidTr="00140F8D">
        <w:trPr>
          <w:trHeight w:val="785"/>
        </w:trPr>
        <w:tc>
          <w:tcPr>
            <w:tcW w:w="9287" w:type="dxa"/>
            <w:tcBorders>
              <w:top w:val="single" w:sz="4" w:space="0" w:color="auto"/>
              <w:left w:val="single" w:sz="4" w:space="0" w:color="auto"/>
              <w:bottom w:val="single" w:sz="4" w:space="0" w:color="auto"/>
              <w:right w:val="single" w:sz="4" w:space="0" w:color="auto"/>
            </w:tcBorders>
          </w:tcPr>
          <w:p w:rsidR="00A97F37" w:rsidRPr="00EF042C" w:rsidRDefault="00A97F37" w:rsidP="00140F8D">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lastRenderedPageBreak/>
              <w:t>MINIMALI INFORMACIJA ANT LIZDINIŲ PLOKŠTELIŲ ARBA DVISLUOKSNIŲ JUOSTELIŲ</w:t>
            </w:r>
          </w:p>
          <w:p w:rsidR="00A97F37" w:rsidRPr="00EF042C" w:rsidRDefault="00A97F37" w:rsidP="00140F8D">
            <w:pPr>
              <w:widowControl w:val="0"/>
              <w:ind w:left="0" w:firstLine="0"/>
              <w:rPr>
                <w:rFonts w:ascii="Times New Roman" w:eastAsia="Times New Roman" w:hAnsi="Times New Roman" w:cs="Times New Roman"/>
                <w:b/>
                <w:lang w:eastAsia="sl-SI"/>
              </w:rPr>
            </w:pPr>
          </w:p>
          <w:p w:rsidR="00A97F37" w:rsidRPr="00EF042C" w:rsidRDefault="00A97F37" w:rsidP="00140F8D">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LIZDINĖ PLOKŠTELĖ</w:t>
            </w:r>
          </w:p>
        </w:tc>
      </w:tr>
    </w:tbl>
    <w:p w:rsidR="00A97F37" w:rsidRPr="00EF042C" w:rsidRDefault="00A97F37" w:rsidP="00A97F37">
      <w:pPr>
        <w:widowControl w:val="0"/>
        <w:ind w:left="0" w:firstLine="0"/>
        <w:rPr>
          <w:rFonts w:ascii="Times New Roman" w:eastAsia="Times New Roman" w:hAnsi="Times New Roman" w:cs="Times New Roman"/>
          <w:b/>
          <w:lang w:eastAsia="sl-SI"/>
        </w:rPr>
      </w:pPr>
    </w:p>
    <w:p w:rsidR="00A97F37" w:rsidRPr="00EF042C" w:rsidRDefault="00A97F37" w:rsidP="00A97F3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97F37" w:rsidRPr="00EF042C" w:rsidTr="00140F8D">
        <w:tc>
          <w:tcPr>
            <w:tcW w:w="9287" w:type="dxa"/>
            <w:tcBorders>
              <w:top w:val="single" w:sz="4" w:space="0" w:color="auto"/>
              <w:left w:val="single" w:sz="4" w:space="0" w:color="auto"/>
              <w:bottom w:val="single" w:sz="4" w:space="0" w:color="auto"/>
              <w:right w:val="single" w:sz="4" w:space="0" w:color="auto"/>
            </w:tcBorders>
            <w:hideMark/>
          </w:tcPr>
          <w:p w:rsidR="00A97F37" w:rsidRPr="00EF042C" w:rsidRDefault="00A97F37" w:rsidP="00140F8D">
            <w:pPr>
              <w:widowControl w:val="0"/>
              <w:tabs>
                <w:tab w:val="left" w:pos="142"/>
              </w:tabs>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1.</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Vaistinio preparato pavadinimas</w:t>
            </w:r>
          </w:p>
        </w:tc>
      </w:tr>
    </w:tbl>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543BAC" w:rsidP="00A97F37">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10 mg tabletės</w:t>
      </w:r>
    </w:p>
    <w:p w:rsidR="00A97F37" w:rsidRPr="00EF042C" w:rsidRDefault="00A97F37" w:rsidP="00A97F37">
      <w:pPr>
        <w:widowControl w:val="0"/>
        <w:ind w:left="0" w:firstLine="0"/>
        <w:rPr>
          <w:rFonts w:ascii="Times New Roman" w:eastAsia="Times New Roman" w:hAnsi="Times New Roman" w:cs="Times New Roman"/>
          <w:b/>
          <w:lang w:eastAsia="sl-SI"/>
        </w:rPr>
      </w:pPr>
    </w:p>
    <w:p w:rsidR="00A97F37" w:rsidRPr="00EF042C" w:rsidRDefault="00A97F37" w:rsidP="00A97F3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97F37" w:rsidRPr="00EF042C" w:rsidTr="00140F8D">
        <w:tc>
          <w:tcPr>
            <w:tcW w:w="9287" w:type="dxa"/>
            <w:tcBorders>
              <w:top w:val="single" w:sz="4" w:space="0" w:color="auto"/>
              <w:left w:val="single" w:sz="4" w:space="0" w:color="auto"/>
              <w:bottom w:val="single" w:sz="4" w:space="0" w:color="auto"/>
              <w:right w:val="single" w:sz="4" w:space="0" w:color="auto"/>
            </w:tcBorders>
            <w:hideMark/>
          </w:tcPr>
          <w:p w:rsidR="00A97F37" w:rsidRPr="00EF042C" w:rsidRDefault="00A97F37" w:rsidP="00140F8D">
            <w:pPr>
              <w:widowControl w:val="0"/>
              <w:tabs>
                <w:tab w:val="left" w:pos="142"/>
              </w:tabs>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2.</w:t>
            </w:r>
            <w:r w:rsidRPr="00EF042C">
              <w:rPr>
                <w:rFonts w:ascii="Times New Roman" w:eastAsia="Times New Roman" w:hAnsi="Times New Roman" w:cs="Times New Roman"/>
                <w:b/>
                <w:lang w:eastAsia="sl-SI"/>
              </w:rPr>
              <w:tab/>
            </w:r>
            <w:r w:rsidR="00586EAA" w:rsidRPr="00586EAA">
              <w:rPr>
                <w:rFonts w:ascii="Times New Roman" w:eastAsia="Times New Roman" w:hAnsi="Times New Roman" w:cs="Times New Roman"/>
                <w:b/>
                <w:caps/>
                <w:lang w:eastAsia="sl-SI"/>
              </w:rPr>
              <w:t>LYGIAGRETAUS IMPORTUOTOJO PAVADINIMAS</w:t>
            </w:r>
          </w:p>
        </w:tc>
      </w:tr>
    </w:tbl>
    <w:p w:rsidR="00A97F37" w:rsidRPr="00EF042C" w:rsidRDefault="00A97F37" w:rsidP="00A97F37">
      <w:pPr>
        <w:widowControl w:val="0"/>
        <w:ind w:left="0" w:firstLine="0"/>
        <w:rPr>
          <w:rFonts w:ascii="Times New Roman" w:eastAsia="Times New Roman" w:hAnsi="Times New Roman" w:cs="Times New Roman"/>
          <w:b/>
          <w:lang w:eastAsia="sl-SI"/>
        </w:rPr>
      </w:pPr>
    </w:p>
    <w:p w:rsidR="00586EAA" w:rsidRPr="00586EAA" w:rsidRDefault="00586EAA" w:rsidP="00586EAA">
      <w:pPr>
        <w:ind w:left="0" w:firstLine="0"/>
        <w:rPr>
          <w:rFonts w:ascii="Times New Roman" w:eastAsia="Times New Roman" w:hAnsi="Times New Roman" w:cs="Times New Roman"/>
          <w:snapToGrid w:val="0"/>
          <w:szCs w:val="24"/>
        </w:rPr>
      </w:pPr>
      <w:r w:rsidRPr="00586EAA">
        <w:rPr>
          <w:rFonts w:ascii="Times New Roman" w:eastAsia="Times New Roman" w:hAnsi="Times New Roman" w:cs="Times New Roman"/>
          <w:szCs w:val="24"/>
          <w:highlight w:val="lightGray"/>
          <w:lang w:val="sl-SI" w:eastAsia="lt-LT"/>
        </w:rPr>
        <w:t>Actiofarma</w:t>
      </w:r>
    </w:p>
    <w:p w:rsidR="00A97F37" w:rsidRPr="00EF042C" w:rsidRDefault="00A97F37" w:rsidP="00A97F37">
      <w:pPr>
        <w:widowControl w:val="0"/>
        <w:ind w:left="0" w:firstLine="0"/>
        <w:rPr>
          <w:rFonts w:ascii="Times New Roman" w:eastAsia="Times New Roman" w:hAnsi="Times New Roman" w:cs="Times New Roman"/>
          <w:b/>
          <w:lang w:eastAsia="sl-SI"/>
        </w:rPr>
      </w:pPr>
    </w:p>
    <w:p w:rsidR="00A97F37" w:rsidRPr="00EF042C" w:rsidRDefault="00A97F37" w:rsidP="00A97F3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97F37" w:rsidRPr="00EF042C" w:rsidTr="00140F8D">
        <w:tc>
          <w:tcPr>
            <w:tcW w:w="9287" w:type="dxa"/>
            <w:tcBorders>
              <w:top w:val="single" w:sz="4" w:space="0" w:color="auto"/>
              <w:left w:val="single" w:sz="4" w:space="0" w:color="auto"/>
              <w:bottom w:val="single" w:sz="4" w:space="0" w:color="auto"/>
              <w:right w:val="single" w:sz="4" w:space="0" w:color="auto"/>
            </w:tcBorders>
            <w:hideMark/>
          </w:tcPr>
          <w:p w:rsidR="00A97F37" w:rsidRPr="00EF042C" w:rsidRDefault="00A97F37" w:rsidP="00140F8D">
            <w:pPr>
              <w:widowControl w:val="0"/>
              <w:tabs>
                <w:tab w:val="left" w:pos="142"/>
              </w:tabs>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3.</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tinkamumo laikas</w:t>
            </w:r>
          </w:p>
        </w:tc>
      </w:tr>
    </w:tbl>
    <w:p w:rsidR="00A97F37" w:rsidRPr="00EF042C" w:rsidRDefault="00A97F37" w:rsidP="00A97F37">
      <w:pPr>
        <w:widowControl w:val="0"/>
        <w:ind w:left="0" w:firstLine="0"/>
        <w:rPr>
          <w:rFonts w:ascii="Times New Roman" w:eastAsia="Times New Roman" w:hAnsi="Times New Roman" w:cs="Times New Roman"/>
          <w:b/>
          <w:lang w:eastAsia="sl-SI"/>
        </w:rPr>
      </w:pPr>
    </w:p>
    <w:p w:rsidR="00A97F37" w:rsidRPr="00586EAA" w:rsidRDefault="00586EAA" w:rsidP="00586EAA">
      <w:pPr>
        <w:widowControl w:val="0"/>
        <w:tabs>
          <w:tab w:val="left" w:pos="567"/>
        </w:tabs>
        <w:ind w:left="0" w:right="-1" w:firstLine="0"/>
        <w:rPr>
          <w:rFonts w:ascii="Times New Roman" w:eastAsia="Times New Roman" w:hAnsi="Times New Roman" w:cs="Times New Roman"/>
          <w:snapToGrid w:val="0"/>
          <w:szCs w:val="24"/>
        </w:rPr>
      </w:pPr>
      <w:r w:rsidRPr="00586EAA">
        <w:rPr>
          <w:rFonts w:ascii="Times New Roman" w:eastAsia="Times New Roman" w:hAnsi="Times New Roman" w:cs="Times New Roman"/>
          <w:snapToGrid w:val="0"/>
          <w:szCs w:val="24"/>
          <w:highlight w:val="lightGray"/>
        </w:rPr>
        <w:t>EXP:</w:t>
      </w:r>
      <w:r w:rsidRPr="00586EAA">
        <w:rPr>
          <w:rFonts w:ascii="Times New Roman" w:eastAsia="Times New Roman" w:hAnsi="Times New Roman" w:cs="Times New Roman"/>
          <w:snapToGrid w:val="0"/>
          <w:szCs w:val="24"/>
        </w:rPr>
        <w:t xml:space="preserve"> {YYYY </w:t>
      </w:r>
      <w:r>
        <w:rPr>
          <w:rFonts w:ascii="Times New Roman" w:eastAsia="Times New Roman" w:hAnsi="Times New Roman" w:cs="Times New Roman"/>
          <w:snapToGrid w:val="0"/>
          <w:szCs w:val="24"/>
        </w:rPr>
        <w:t>MM</w:t>
      </w:r>
      <w:r w:rsidRPr="00586EAA">
        <w:rPr>
          <w:rFonts w:ascii="Times New Roman" w:eastAsia="Times New Roman" w:hAnsi="Times New Roman" w:cs="Times New Roman"/>
          <w:snapToGrid w:val="0"/>
          <w:szCs w:val="24"/>
        </w:rPr>
        <w:t>}</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97F37" w:rsidRPr="00EF042C" w:rsidTr="00140F8D">
        <w:tc>
          <w:tcPr>
            <w:tcW w:w="9287" w:type="dxa"/>
            <w:tcBorders>
              <w:top w:val="single" w:sz="4" w:space="0" w:color="auto"/>
              <w:left w:val="single" w:sz="4" w:space="0" w:color="auto"/>
              <w:bottom w:val="single" w:sz="4" w:space="0" w:color="auto"/>
              <w:right w:val="single" w:sz="4" w:space="0" w:color="auto"/>
            </w:tcBorders>
            <w:hideMark/>
          </w:tcPr>
          <w:p w:rsidR="00A97F37" w:rsidRPr="00EF042C" w:rsidRDefault="00A97F37" w:rsidP="00140F8D">
            <w:pPr>
              <w:widowControl w:val="0"/>
              <w:tabs>
                <w:tab w:val="left" w:pos="142"/>
              </w:tabs>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4.</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serijos numeris</w:t>
            </w:r>
          </w:p>
        </w:tc>
      </w:tr>
    </w:tbl>
    <w:p w:rsidR="00A97F37" w:rsidRPr="00EF042C" w:rsidRDefault="00A97F37" w:rsidP="00A97F37">
      <w:pPr>
        <w:widowControl w:val="0"/>
        <w:ind w:left="0" w:right="113" w:firstLine="0"/>
        <w:rPr>
          <w:rFonts w:ascii="Times New Roman" w:eastAsia="Times New Roman" w:hAnsi="Times New Roman" w:cs="Times New Roman"/>
          <w:lang w:eastAsia="sl-SI"/>
        </w:rPr>
      </w:pPr>
    </w:p>
    <w:p w:rsidR="00A97F37" w:rsidRPr="00EF042C" w:rsidRDefault="00A97F37" w:rsidP="00A97F37">
      <w:pPr>
        <w:widowControl w:val="0"/>
        <w:ind w:left="0" w:right="113" w:firstLine="0"/>
        <w:rPr>
          <w:rFonts w:ascii="Times New Roman" w:eastAsia="Times New Roman" w:hAnsi="Times New Roman" w:cs="Times New Roman"/>
          <w:lang w:eastAsia="sl-SI"/>
        </w:rPr>
      </w:pPr>
      <w:r w:rsidRPr="00EF042C">
        <w:rPr>
          <w:rFonts w:ascii="Times New Roman" w:eastAsia="Times New Roman" w:hAnsi="Times New Roman" w:cs="Times New Roman"/>
          <w:szCs w:val="20"/>
          <w:highlight w:val="lightGray"/>
          <w:lang w:eastAsia="sl-SI"/>
        </w:rPr>
        <w:t>Lot</w:t>
      </w:r>
      <w:r w:rsidR="00586EAA">
        <w:rPr>
          <w:rFonts w:ascii="Times New Roman" w:eastAsia="Times New Roman" w:hAnsi="Times New Roman" w:cs="Times New Roman"/>
          <w:szCs w:val="20"/>
          <w:lang w:eastAsia="sl-SI"/>
        </w:rPr>
        <w:t>:</w:t>
      </w:r>
    </w:p>
    <w:p w:rsidR="00A97F37" w:rsidRPr="00EF042C" w:rsidRDefault="00A97F37" w:rsidP="00A97F37">
      <w:pPr>
        <w:widowControl w:val="0"/>
        <w:ind w:left="0" w:right="113" w:firstLine="0"/>
        <w:rPr>
          <w:rFonts w:ascii="Times New Roman" w:eastAsia="Times New Roman" w:hAnsi="Times New Roman" w:cs="Times New Roman"/>
          <w:lang w:eastAsia="sl-SI"/>
        </w:rPr>
      </w:pPr>
    </w:p>
    <w:p w:rsidR="00A97F37" w:rsidRPr="00EF042C" w:rsidRDefault="00A97F37" w:rsidP="00A97F37">
      <w:pPr>
        <w:widowControl w:val="0"/>
        <w:ind w:left="0" w:right="113"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97F37" w:rsidRPr="00EF042C" w:rsidTr="00140F8D">
        <w:tc>
          <w:tcPr>
            <w:tcW w:w="9287" w:type="dxa"/>
            <w:tcBorders>
              <w:top w:val="single" w:sz="4" w:space="0" w:color="auto"/>
              <w:left w:val="single" w:sz="4" w:space="0" w:color="auto"/>
              <w:bottom w:val="single" w:sz="4" w:space="0" w:color="auto"/>
              <w:right w:val="single" w:sz="4" w:space="0" w:color="auto"/>
            </w:tcBorders>
            <w:hideMark/>
          </w:tcPr>
          <w:p w:rsidR="00A97F37" w:rsidRPr="00EF042C" w:rsidRDefault="00A97F37" w:rsidP="00140F8D">
            <w:pPr>
              <w:widowControl w:val="0"/>
              <w:tabs>
                <w:tab w:val="left" w:pos="142"/>
              </w:tabs>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5.</w:t>
            </w:r>
            <w:r w:rsidRPr="00EF042C">
              <w:rPr>
                <w:rFonts w:ascii="Times New Roman" w:eastAsia="Times New Roman" w:hAnsi="Times New Roman" w:cs="Times New Roman"/>
                <w:b/>
                <w:lang w:eastAsia="sl-SI"/>
              </w:rPr>
              <w:tab/>
              <w:t>KITA</w:t>
            </w:r>
          </w:p>
        </w:tc>
      </w:tr>
    </w:tbl>
    <w:p w:rsidR="00A97F37" w:rsidRPr="00EF042C" w:rsidRDefault="00A97F37" w:rsidP="00A97F37">
      <w:pPr>
        <w:widowControl w:val="0"/>
        <w:ind w:left="0" w:right="113" w:firstLine="0"/>
        <w:rPr>
          <w:rFonts w:ascii="Times New Roman" w:eastAsia="Times New Roman" w:hAnsi="Times New Roman" w:cs="Times New Roman"/>
          <w:lang w:eastAsia="sl-SI"/>
        </w:rPr>
      </w:pPr>
    </w:p>
    <w:p w:rsidR="00130E5B" w:rsidRDefault="00130E5B" w:rsidP="00130E5B">
      <w:pPr>
        <w:widowControl w:val="0"/>
        <w:ind w:left="0" w:right="113" w:firstLine="0"/>
        <w:rPr>
          <w:rFonts w:ascii="Times New Roman" w:eastAsia="Times New Roman" w:hAnsi="Times New Roman" w:cs="Times New Roman"/>
          <w:lang w:eastAsia="sl-SI"/>
        </w:rPr>
      </w:pPr>
    </w:p>
    <w:p w:rsidR="00130E5B" w:rsidRDefault="00130E5B" w:rsidP="00130E5B">
      <w:pPr>
        <w:widowControl w:val="0"/>
        <w:ind w:left="0" w:right="113" w:firstLine="0"/>
        <w:rPr>
          <w:rFonts w:ascii="Times New Roman" w:eastAsia="Times New Roman" w:hAnsi="Times New Roman" w:cs="Times New Roman"/>
          <w:lang w:eastAsia="sl-SI"/>
        </w:rPr>
      </w:pPr>
    </w:p>
    <w:p w:rsidR="00130E5B" w:rsidRPr="0062704D" w:rsidRDefault="00130E5B" w:rsidP="00130E5B">
      <w:pPr>
        <w:ind w:left="0" w:firstLine="0"/>
        <w:rPr>
          <w:rFonts w:ascii="Times New Roman" w:eastAsia="SimSun" w:hAnsi="Times New Roman" w:cs="Times New Roman"/>
          <w:b/>
          <w:highlight w:val="lightGray"/>
          <w:lang w:eastAsia="zh-CN"/>
        </w:rPr>
      </w:pPr>
      <w:r w:rsidRPr="0062704D">
        <w:rPr>
          <w:rFonts w:ascii="Times New Roman" w:eastAsia="SimSun" w:hAnsi="Times New Roman" w:cs="Times New Roman"/>
          <w:b/>
          <w:highlight w:val="lightGray"/>
          <w:lang w:eastAsia="zh-CN"/>
        </w:rPr>
        <w:t>Perpak. serija</w:t>
      </w:r>
    </w:p>
    <w:p w:rsidR="00A97F37" w:rsidRPr="00EF042C" w:rsidRDefault="00A97F37" w:rsidP="00130E5B">
      <w:pPr>
        <w:widowControl w:val="0"/>
        <w:ind w:left="0" w:right="113"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br w:type="page"/>
      </w: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ind w:left="0" w:firstLine="0"/>
        <w:jc w:val="center"/>
        <w:rPr>
          <w:rFonts w:ascii="Times New Roman" w:eastAsia="Times New Roman" w:hAnsi="Times New Roman" w:cs="Times New Roman"/>
          <w:lang w:eastAsia="sl-SI"/>
        </w:rPr>
      </w:pPr>
    </w:p>
    <w:p w:rsidR="00A97F37" w:rsidRDefault="00A97F37" w:rsidP="00A97F37">
      <w:pPr>
        <w:widowControl w:val="0"/>
        <w:ind w:left="0" w:firstLine="0"/>
        <w:jc w:val="center"/>
        <w:rPr>
          <w:rFonts w:ascii="Times New Roman" w:eastAsia="Times New Roman" w:hAnsi="Times New Roman" w:cs="Times New Roman"/>
          <w:lang w:eastAsia="sl-SI"/>
        </w:rPr>
      </w:pPr>
    </w:p>
    <w:p w:rsidR="007F2294" w:rsidRPr="00EF042C" w:rsidRDefault="007F2294" w:rsidP="00A97F37">
      <w:pPr>
        <w:widowControl w:val="0"/>
        <w:ind w:left="0" w:firstLine="0"/>
        <w:jc w:val="center"/>
        <w:rPr>
          <w:rFonts w:ascii="Times New Roman" w:eastAsia="Times New Roman" w:hAnsi="Times New Roman" w:cs="Times New Roman"/>
          <w:lang w:eastAsia="sl-SI"/>
        </w:rPr>
      </w:pPr>
    </w:p>
    <w:p w:rsidR="00A97F37" w:rsidRPr="00EF042C" w:rsidRDefault="00A97F37" w:rsidP="00A97F37">
      <w:pPr>
        <w:widowControl w:val="0"/>
        <w:tabs>
          <w:tab w:val="left" w:pos="567"/>
        </w:tabs>
        <w:jc w:val="center"/>
        <w:outlineLvl w:val="0"/>
        <w:rPr>
          <w:rFonts w:ascii="Times New Roman" w:eastAsia="Times New Roman" w:hAnsi="Times New Roman" w:cs="Times New Roman"/>
          <w:b/>
          <w:caps/>
          <w:lang w:eastAsia="sl-SI"/>
        </w:rPr>
      </w:pPr>
      <w:bookmarkStart w:id="2" w:name="_Toc129243137"/>
      <w:bookmarkStart w:id="3" w:name="_Toc129243262"/>
      <w:r w:rsidRPr="00EF042C">
        <w:rPr>
          <w:rFonts w:ascii="Times New Roman" w:eastAsia="Times New Roman" w:hAnsi="Times New Roman" w:cs="Times New Roman"/>
          <w:b/>
          <w:caps/>
          <w:lang w:eastAsia="sl-SI"/>
        </w:rPr>
        <w:t>B. PAKUOTĖS LAPELIS</w:t>
      </w:r>
      <w:bookmarkEnd w:id="2"/>
      <w:bookmarkEnd w:id="3"/>
    </w:p>
    <w:p w:rsidR="00A97F37" w:rsidRPr="00EF042C" w:rsidRDefault="00A97F37" w:rsidP="00A97F37">
      <w:pPr>
        <w:widowControl w:val="0"/>
        <w:ind w:left="0" w:firstLine="0"/>
        <w:jc w:val="cente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br w:type="page"/>
      </w:r>
      <w:r w:rsidRPr="00EF042C">
        <w:rPr>
          <w:rFonts w:ascii="Times New Roman" w:eastAsia="Times New Roman" w:hAnsi="Times New Roman" w:cs="Times New Roman"/>
          <w:b/>
          <w:lang w:eastAsia="sl-SI"/>
        </w:rPr>
        <w:lastRenderedPageBreak/>
        <w:t>Pakuotės lapelis: informacija pacientui</w:t>
      </w:r>
    </w:p>
    <w:p w:rsidR="00A97F37" w:rsidRPr="00EF042C" w:rsidRDefault="00A97F37" w:rsidP="00A97F37">
      <w:pPr>
        <w:widowControl w:val="0"/>
        <w:ind w:left="0" w:firstLine="0"/>
        <w:jc w:val="center"/>
        <w:outlineLvl w:val="0"/>
        <w:rPr>
          <w:rFonts w:ascii="Times New Roman" w:eastAsia="Times New Roman" w:hAnsi="Times New Roman" w:cs="Times New Roman"/>
          <w:b/>
          <w:lang w:eastAsia="sl-SI"/>
        </w:rPr>
      </w:pPr>
    </w:p>
    <w:p w:rsidR="00A97F37" w:rsidRPr="00EF042C" w:rsidRDefault="00543BAC" w:rsidP="00A97F37">
      <w:pPr>
        <w:widowControl w:val="0"/>
        <w:tabs>
          <w:tab w:val="left" w:pos="567"/>
        </w:tabs>
        <w:ind w:left="0" w:firstLine="0"/>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Ezetimib Krka</w:t>
      </w:r>
      <w:r w:rsidR="00A97F37" w:rsidRPr="00EF042C">
        <w:rPr>
          <w:rFonts w:ascii="Times New Roman" w:eastAsia="Times New Roman" w:hAnsi="Times New Roman" w:cs="Times New Roman"/>
          <w:b/>
          <w:lang w:eastAsia="sl-SI"/>
        </w:rPr>
        <w:t xml:space="preserve"> 10 mg tabletės</w:t>
      </w:r>
    </w:p>
    <w:p w:rsidR="00A97F37" w:rsidRPr="00EF042C" w:rsidRDefault="00A97F37" w:rsidP="00A97F37">
      <w:pPr>
        <w:widowControl w:val="0"/>
        <w:ind w:left="0" w:firstLine="0"/>
        <w:jc w:val="cente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Ezetimibas</w:t>
      </w:r>
    </w:p>
    <w:p w:rsidR="00A97F37" w:rsidRPr="00EF042C" w:rsidRDefault="00A97F37" w:rsidP="00A97F37">
      <w:pPr>
        <w:widowControl w:val="0"/>
        <w:numPr>
          <w:ilvl w:val="12"/>
          <w:numId w:val="0"/>
        </w:numPr>
        <w:jc w:val="center"/>
        <w:rPr>
          <w:rFonts w:ascii="Times New Roman" w:eastAsia="Times New Roman" w:hAnsi="Times New Roman" w:cs="Times New Roman"/>
          <w:b/>
          <w:bCs/>
          <w:lang w:eastAsia="sl-SI"/>
        </w:rPr>
      </w:pPr>
    </w:p>
    <w:p w:rsidR="00A97F37" w:rsidRPr="00EF042C" w:rsidRDefault="00A97F37" w:rsidP="00A97F37">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Atidžiai perskaitykite visą šį lapelį, prieš pradėdami vartoti vaistą, nes jame pateikiama Jums svarbi informacija.</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Neišmeskite šio lapelio, nes vėl gali prireikti jį perskaityti.</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kiltų daugiau klausimų, kreipkitės į gydytoją arba vaistininką.</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A97F37" w:rsidRPr="00EF042C" w:rsidRDefault="00A97F37" w:rsidP="00A97F37">
      <w:pPr>
        <w:widowControl w:val="0"/>
        <w:ind w:left="0" w:right="-2" w:firstLine="0"/>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outlineLvl w:val="0"/>
        <w:rPr>
          <w:rFonts w:ascii="Times New Roman" w:eastAsia="Times New Roman" w:hAnsi="Times New Roman" w:cs="Times New Roman"/>
          <w:b/>
          <w:lang w:eastAsia="sl-SI"/>
        </w:rPr>
      </w:pPr>
    </w:p>
    <w:p w:rsidR="00A97F37" w:rsidRPr="00EF042C" w:rsidRDefault="00A97F37" w:rsidP="00A97F3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Apie ką rašoma šiame lapelyje?</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1.</w:t>
      </w:r>
      <w:r w:rsidRPr="00EF042C">
        <w:rPr>
          <w:rFonts w:ascii="Times New Roman" w:eastAsia="Times New Roman" w:hAnsi="Times New Roman" w:cs="Times New Roman"/>
          <w:lang w:eastAsia="sl-SI"/>
        </w:rPr>
        <w:tab/>
        <w:t xml:space="preserve">Kas yra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ir kam jis vartojamas</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2.</w:t>
      </w:r>
      <w:r w:rsidRPr="00EF042C">
        <w:rPr>
          <w:rFonts w:ascii="Times New Roman" w:eastAsia="Times New Roman" w:hAnsi="Times New Roman" w:cs="Times New Roman"/>
          <w:lang w:eastAsia="sl-SI"/>
        </w:rPr>
        <w:tab/>
        <w:t xml:space="preserve">Kas žinotina prieš vartojant </w:t>
      </w:r>
      <w:r w:rsidR="00543BAC">
        <w:rPr>
          <w:rFonts w:ascii="Times New Roman" w:eastAsia="Times New Roman" w:hAnsi="Times New Roman" w:cs="Times New Roman"/>
          <w:lang w:eastAsia="sl-SI"/>
        </w:rPr>
        <w:t>Ezetimib Krka</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3.</w:t>
      </w:r>
      <w:r w:rsidRPr="00EF042C">
        <w:rPr>
          <w:rFonts w:ascii="Times New Roman" w:eastAsia="Times New Roman" w:hAnsi="Times New Roman" w:cs="Times New Roman"/>
          <w:lang w:eastAsia="sl-SI"/>
        </w:rPr>
        <w:tab/>
        <w:t xml:space="preserve">Kaip vartoti </w:t>
      </w:r>
      <w:r w:rsidR="00543BAC">
        <w:rPr>
          <w:rFonts w:ascii="Times New Roman" w:eastAsia="Times New Roman" w:hAnsi="Times New Roman" w:cs="Times New Roman"/>
          <w:lang w:eastAsia="sl-SI"/>
        </w:rPr>
        <w:t>Ezetimib Krka</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4.</w:t>
      </w:r>
      <w:r w:rsidRPr="00EF042C">
        <w:rPr>
          <w:rFonts w:ascii="Times New Roman" w:eastAsia="Times New Roman" w:hAnsi="Times New Roman" w:cs="Times New Roman"/>
          <w:lang w:eastAsia="sl-SI"/>
        </w:rPr>
        <w:tab/>
        <w:t>Galimas šalutinis poveikis</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5.</w:t>
      </w:r>
      <w:r w:rsidRPr="00EF042C">
        <w:rPr>
          <w:rFonts w:ascii="Times New Roman" w:eastAsia="Times New Roman" w:hAnsi="Times New Roman" w:cs="Times New Roman"/>
          <w:lang w:eastAsia="sl-SI"/>
        </w:rPr>
        <w:tab/>
        <w:t xml:space="preserve">Kaip laikyti </w:t>
      </w:r>
      <w:r w:rsidR="00543BAC">
        <w:rPr>
          <w:rFonts w:ascii="Times New Roman" w:eastAsia="Times New Roman" w:hAnsi="Times New Roman" w:cs="Times New Roman"/>
          <w:lang w:eastAsia="sl-SI"/>
        </w:rPr>
        <w:t>Ezetimib Krka</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6.</w:t>
      </w:r>
      <w:r w:rsidRPr="00EF042C">
        <w:rPr>
          <w:rFonts w:ascii="Times New Roman" w:eastAsia="Times New Roman" w:hAnsi="Times New Roman" w:cs="Times New Roman"/>
          <w:lang w:eastAsia="sl-SI"/>
        </w:rPr>
        <w:tab/>
        <w:t>Pakuotės turinys ir kita informacija</w:t>
      </w:r>
    </w:p>
    <w:p w:rsidR="00A97F37" w:rsidRPr="00EF042C" w:rsidRDefault="00A97F37" w:rsidP="00A97F37">
      <w:pPr>
        <w:widowControl w:val="0"/>
        <w:numPr>
          <w:ilvl w:val="12"/>
          <w:numId w:val="0"/>
        </w:numPr>
        <w:rPr>
          <w:rFonts w:ascii="Times New Roman" w:eastAsia="Times New Roman" w:hAnsi="Times New Roman" w:cs="Times New Roman"/>
          <w:lang w:eastAsia="sl-SI"/>
        </w:rPr>
      </w:pPr>
    </w:p>
    <w:p w:rsidR="00A97F37" w:rsidRPr="00EF042C" w:rsidRDefault="00A97F37" w:rsidP="00A97F37">
      <w:pPr>
        <w:widowControl w:val="0"/>
        <w:numPr>
          <w:ilvl w:val="12"/>
          <w:numId w:val="0"/>
        </w:numPr>
        <w:rPr>
          <w:rFonts w:ascii="Times New Roman" w:eastAsia="Times New Roman" w:hAnsi="Times New Roman" w:cs="Times New Roman"/>
          <w:lang w:eastAsia="sl-SI"/>
        </w:rPr>
      </w:pPr>
    </w:p>
    <w:p w:rsidR="00A97F37" w:rsidRPr="00EF042C" w:rsidRDefault="00A97F37" w:rsidP="00A97F37">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1.</w:t>
      </w:r>
      <w:r w:rsidRPr="00EF042C">
        <w:rPr>
          <w:rFonts w:ascii="Times New Roman" w:eastAsia="Times New Roman" w:hAnsi="Times New Roman" w:cs="Times New Roman"/>
          <w:b/>
          <w:lang w:eastAsia="sl-SI"/>
        </w:rPr>
        <w:tab/>
        <w:t xml:space="preserve">Kas yra </w:t>
      </w:r>
      <w:r w:rsidR="00543BAC">
        <w:rPr>
          <w:rFonts w:ascii="Times New Roman" w:eastAsia="Times New Roman" w:hAnsi="Times New Roman" w:cs="Times New Roman"/>
          <w:b/>
          <w:lang w:eastAsia="sl-SI"/>
        </w:rPr>
        <w:t>Ezetimib Krka</w:t>
      </w:r>
      <w:r w:rsidRPr="00EF042C">
        <w:rPr>
          <w:rFonts w:ascii="Times New Roman" w:eastAsia="Times New Roman" w:hAnsi="Times New Roman" w:cs="Times New Roman"/>
          <w:b/>
          <w:lang w:eastAsia="sl-SI"/>
        </w:rPr>
        <w:t xml:space="preserve"> ir kam jis vartojamas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yra vaistas, vartojamas cholesterolio kiekiui mažinti.</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mažina bendrojo cholesterolio, „blogojo“ (MTL) cholesterolio ir trigliceridais vadinamų riebiųjų medžiagų kiekį kraujyje. Be to, </w:t>
      </w: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didina „gerojo“ (DTL) cholesterolio kiekį.</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Ezetimibas (veiklioji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medžiaga) veikia slopindamas cholesterolio absorbciją virškinimo trakte.</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papildo statinų (vaistų grupės, kuri mažina Jūsų organizme susidariusio cholesterolio kiekį) cholesterolio kiekį mažinantį poveikį.</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Cholesterolis yra vienas iš kelių kraujyje randamų riebiųjų medžiagų. Bendrąjį cholesterolį sudaro daugiausia MTL ir DTL cholesterolis.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DTL cholesterolis dažnai vadinamas „geruoju“ cholesteroliu, nes ji padeda sumažinti blogojo cholesterolio kaupimąsi arterijose ir apsaugo nuo širdies ligų.</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Trigliceridai yra kitokia kraujo riebalų forma, galinti padidinti pavojų susirgti širdies ligomis.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Šis vaistas skirtas pacientams, kuriems vien dieta cholesterolio kiekio kraujyje kontroliuoti nepavyksta. Vartodami šį vaistą turite toliau laikytis cholesterolio kiekį mažinančios dietos.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vartojama kartu su cholesterolio kiekį mažinančia dieta, jeigu:</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yra padidėjęs cholesterolio kiekis kraujyje (yra pirminė heterozigotinė šeiminė ar nešeiminė hipercholesterolemija):</w:t>
      </w:r>
    </w:p>
    <w:p w:rsidR="00A97F37" w:rsidRPr="00EF042C" w:rsidRDefault="00A97F37" w:rsidP="00A97F37">
      <w:pPr>
        <w:widowControl w:val="0"/>
        <w:numPr>
          <w:ilvl w:val="0"/>
          <w:numId w:val="1"/>
        </w:numPr>
        <w:ind w:hanging="2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lastRenderedPageBreak/>
        <w:t>kartu su statinu, jei vien statinu cholesterolio kiekis kraujyje kontroliuojamas nepakankamai;</w:t>
      </w:r>
    </w:p>
    <w:p w:rsidR="00A97F37" w:rsidRPr="00EF042C" w:rsidRDefault="00A97F37" w:rsidP="00A97F37">
      <w:pPr>
        <w:widowControl w:val="0"/>
        <w:numPr>
          <w:ilvl w:val="0"/>
          <w:numId w:val="1"/>
        </w:numPr>
        <w:ind w:hanging="2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vien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jei gydymas statinu netinka arba yra netoleruojamas;</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sergama paveldima liga (homozigotine šeimine hipercholesterolemija), kurios metu yra padidėjęs cholesterolio kiekis kraujyje. Jums bus paskirta ir statino, be to, gali būti skirtas ir kitoks gydymas.</w:t>
      </w:r>
    </w:p>
    <w:p w:rsidR="00A97F37" w:rsidRPr="00EF042C" w:rsidRDefault="00A97F37" w:rsidP="00A97F37">
      <w:pPr>
        <w:widowControl w:val="0"/>
        <w:ind w:left="0" w:hanging="539"/>
        <w:rPr>
          <w:rFonts w:ascii="Times New Roman" w:eastAsia="Times New Roman" w:hAnsi="Times New Roman" w:cs="Times New Roman"/>
          <w:lang w:eastAsia="sl-SI"/>
        </w:rPr>
      </w:pPr>
    </w:p>
    <w:p w:rsidR="00A97F37" w:rsidRPr="00EF042C" w:rsidRDefault="00A97F37" w:rsidP="00A97F37">
      <w:pPr>
        <w:ind w:left="0" w:firstLine="0"/>
        <w:rPr>
          <w:rFonts w:ascii="Times New Roman" w:eastAsia="Calibri" w:hAnsi="Times New Roman" w:cs="Times New Roman"/>
        </w:rPr>
      </w:pPr>
      <w:r w:rsidRPr="00EF042C">
        <w:rPr>
          <w:rFonts w:ascii="Times New Roman" w:eastAsia="Calibri" w:hAnsi="Times New Roman" w:cs="Times New Roman"/>
        </w:rPr>
        <w:t xml:space="preserve">Jeigu sergate širdies liga, </w:t>
      </w:r>
      <w:r w:rsidR="00543BAC">
        <w:rPr>
          <w:rFonts w:ascii="Times New Roman" w:eastAsia="Calibri" w:hAnsi="Times New Roman" w:cs="Times New Roman"/>
        </w:rPr>
        <w:t>Ezetimib Krka</w:t>
      </w:r>
      <w:r w:rsidRPr="00EF042C">
        <w:rPr>
          <w:rFonts w:ascii="Times New Roman" w:eastAsia="Calibri" w:hAnsi="Times New Roman" w:cs="Times New Roman"/>
        </w:rPr>
        <w:t xml:space="preserve"> kartu su cholesterolio kiekį mažinančiu vaistu, vadinamu statinu, sumažina širdies priepuolio, insulto, širdies kraujotaką gerinančios chirurginės operacijos bei hospitalizacijos dėl krūtinės skausmo pavojų.</w:t>
      </w:r>
    </w:p>
    <w:p w:rsidR="00A97F37" w:rsidRPr="00EF042C" w:rsidRDefault="00A97F37" w:rsidP="00A97F37">
      <w:pPr>
        <w:widowControl w:val="0"/>
        <w:numPr>
          <w:ilvl w:val="12"/>
          <w:numId w:val="0"/>
        </w:numPr>
        <w:rPr>
          <w:rFonts w:ascii="Times New Roman" w:eastAsia="Times New Roman" w:hAnsi="Times New Roman" w:cs="Times New Roman"/>
          <w:lang w:eastAsia="sl-SI"/>
        </w:rPr>
      </w:pPr>
    </w:p>
    <w:p w:rsidR="00A97F37" w:rsidRPr="00EF042C" w:rsidRDefault="00543BAC" w:rsidP="00A97F37">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nepadeda sumažinti kūno svorio.</w:t>
      </w:r>
    </w:p>
    <w:p w:rsidR="00A97F37" w:rsidRPr="00EF042C" w:rsidRDefault="00A97F37" w:rsidP="00A97F37">
      <w:pPr>
        <w:widowControl w:val="0"/>
        <w:numPr>
          <w:ilvl w:val="12"/>
          <w:numId w:val="0"/>
        </w:numPr>
        <w:rPr>
          <w:rFonts w:ascii="Times New Roman" w:eastAsia="Times New Roman" w:hAnsi="Times New Roman" w:cs="Times New Roman"/>
          <w:lang w:eastAsia="sl-SI"/>
        </w:rPr>
      </w:pPr>
    </w:p>
    <w:p w:rsidR="00A97F37" w:rsidRPr="00EF042C" w:rsidRDefault="00A97F37" w:rsidP="00A97F37">
      <w:pPr>
        <w:widowControl w:val="0"/>
        <w:numPr>
          <w:ilvl w:val="12"/>
          <w:numId w:val="0"/>
        </w:numPr>
        <w:rPr>
          <w:rFonts w:ascii="Times New Roman" w:eastAsia="Times New Roman" w:hAnsi="Times New Roman" w:cs="Times New Roman"/>
          <w:lang w:eastAsia="sl-SI"/>
        </w:rPr>
      </w:pPr>
    </w:p>
    <w:p w:rsidR="00A97F37" w:rsidRPr="00EF042C" w:rsidRDefault="00A97F37" w:rsidP="00A97F37">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2.</w:t>
      </w:r>
      <w:r w:rsidRPr="00EF042C">
        <w:rPr>
          <w:rFonts w:ascii="Times New Roman" w:eastAsia="Times New Roman" w:hAnsi="Times New Roman" w:cs="Times New Roman"/>
          <w:b/>
          <w:lang w:eastAsia="sl-SI"/>
        </w:rPr>
        <w:tab/>
        <w:t xml:space="preserve">Kas žinotina prieš vartojant </w:t>
      </w:r>
      <w:r w:rsidR="00543BAC">
        <w:rPr>
          <w:rFonts w:ascii="Times New Roman" w:eastAsia="Times New Roman" w:hAnsi="Times New Roman" w:cs="Times New Roman"/>
          <w:b/>
          <w:lang w:eastAsia="sl-SI"/>
        </w:rPr>
        <w:t>Ezetimib Krka</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vartojate kartu su statinu, perskaitykite atitinkamo vaisto pakuotės lapelį.</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543BAC" w:rsidP="00A97F37">
      <w:pPr>
        <w:widowControl w:val="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Ezetimib Krka</w:t>
      </w:r>
      <w:r w:rsidR="00A97F37" w:rsidRPr="00EF042C">
        <w:rPr>
          <w:rFonts w:ascii="Times New Roman" w:eastAsia="Times New Roman" w:hAnsi="Times New Roman" w:cs="Times New Roman"/>
          <w:b/>
          <w:bCs/>
          <w:lang w:eastAsia="sl-SI"/>
        </w:rPr>
        <w:t xml:space="preserve"> vartoti negalima:</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yra alergija ezetimibui arba bet kuriai pagalbinei šio vaisto medžiagai (jos išvardytos 6 skyriuje).</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Ezetimib Krka</w:t>
      </w:r>
      <w:r w:rsidR="00A97F37" w:rsidRPr="00EF042C">
        <w:rPr>
          <w:rFonts w:ascii="Times New Roman" w:eastAsia="Times New Roman" w:hAnsi="Times New Roman" w:cs="Times New Roman"/>
          <w:b/>
          <w:bCs/>
          <w:lang w:eastAsia="sl-SI"/>
        </w:rPr>
        <w:t xml:space="preserve"> vartoti kartu su statinu negalima:</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sergate kepenų liga;</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esate nėščia arba maitinate krūtimi.</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Įspėjimai ir atsargumo priemonės</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Pasitarkite su gydytoju arba vaistininku, prieš pradėdami vartoti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w:t>
      </w:r>
    </w:p>
    <w:p w:rsidR="00A97F37" w:rsidRPr="00EF042C" w:rsidRDefault="00A97F37" w:rsidP="00A97F37">
      <w:pPr>
        <w:widowControl w:val="0"/>
        <w:numPr>
          <w:ilvl w:val="0"/>
          <w:numId w:val="1"/>
        </w:numPr>
        <w:tabs>
          <w:tab w:val="num" w:pos="600"/>
        </w:tabs>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Pasakykite gydytojui apie visus savo sveikatos sutrikimus, įskaitant alergiją.</w:t>
      </w:r>
    </w:p>
    <w:p w:rsidR="00A97F37" w:rsidRPr="00EF042C" w:rsidRDefault="00A97F37" w:rsidP="00A97F37">
      <w:pPr>
        <w:widowControl w:val="0"/>
        <w:numPr>
          <w:ilvl w:val="0"/>
          <w:numId w:val="1"/>
        </w:numPr>
        <w:tabs>
          <w:tab w:val="num" w:pos="600"/>
        </w:tabs>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Prieš pradedant Jums vartoti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kartu su statinu, gydytojas turi atlikti kraujo tyrimą, kad patikrintų, ar kepenų funkcija nesutrikusi.</w:t>
      </w:r>
    </w:p>
    <w:p w:rsidR="00A97F37" w:rsidRPr="00EF042C" w:rsidRDefault="00A97F37" w:rsidP="00A97F37">
      <w:pPr>
        <w:widowControl w:val="0"/>
        <w:numPr>
          <w:ilvl w:val="0"/>
          <w:numId w:val="1"/>
        </w:numPr>
        <w:tabs>
          <w:tab w:val="num" w:pos="600"/>
        </w:tabs>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Pradėjus vartoti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kartu su statinu, gydytojas taip pat gali atlikti kraujo tyrimus, kad patikrintų, ar kepenų funkcija nesutrikusi.</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Jums yra vidutinio sunkumo ar sunkus kepenų nepakankamumas,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vartoti nerekomenduojama.</w:t>
      </w:r>
    </w:p>
    <w:p w:rsidR="00A97F37" w:rsidRPr="00EF042C" w:rsidRDefault="00543BAC" w:rsidP="00A97F37">
      <w:pPr>
        <w:widowControl w:val="0"/>
        <w:numPr>
          <w:ilvl w:val="0"/>
          <w:numId w:val="1"/>
        </w:numPr>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ir fibratų (cholesterolio kiekį mažinančių vaistų) derinio vartojimo saugumas ir veiksmingumas netirtas.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Vaikams ir paaugliams</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Šiuo vaistu negalima gydyti 6</w:t>
      </w:r>
      <w:r w:rsidR="00EB50EF">
        <w:rPr>
          <w:rFonts w:ascii="Times New Roman" w:eastAsia="Times New Roman" w:hAnsi="Times New Roman" w:cs="Times New Roman"/>
          <w:lang w:eastAsia="sl-SI"/>
        </w:rPr>
        <w:t xml:space="preserve"> – </w:t>
      </w:r>
      <w:r w:rsidRPr="00EF042C">
        <w:rPr>
          <w:rFonts w:ascii="Times New Roman" w:eastAsia="Times New Roman" w:hAnsi="Times New Roman" w:cs="Times New Roman"/>
          <w:lang w:eastAsia="sl-SI"/>
        </w:rPr>
        <w:t>17 metų vaikų ir paauglių, nebent taip nurodė gydytojas, kadangi duomenų apie saugumą ir veiksmingumą nepakanka. Šiuo vaistu negalima gydyti jaunesnių kaip 6 metų vaikų, kadangi duomenų apie tokios amžiaus grupės pacientus nėra.</w:t>
      </w:r>
    </w:p>
    <w:p w:rsidR="00A97F37" w:rsidRPr="00EF042C" w:rsidRDefault="00A97F37" w:rsidP="00A97F37">
      <w:pPr>
        <w:widowControl w:val="0"/>
        <w:numPr>
          <w:ilvl w:val="12"/>
          <w:numId w:val="0"/>
        </w:numPr>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Kiti vaistai ir </w:t>
      </w:r>
      <w:r w:rsidR="00543BAC">
        <w:rPr>
          <w:rFonts w:ascii="Times New Roman" w:eastAsia="Times New Roman" w:hAnsi="Times New Roman" w:cs="Times New Roman"/>
          <w:b/>
          <w:lang w:eastAsia="sl-SI"/>
        </w:rPr>
        <w:t>Ezetimib Krka</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Ciklosporino (šio vaisto dažnai vartoja pacientai, kuriems persodinti organai).</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Vaistų, kurie apsaugo nuo kraujo krešulių susidarymo, pavyzdžiui, varfarino, fenprokumono, acenokumarolio arba fluindiono (antikoaguliantų).</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Kolestiramino (cholesterolio kiekį mažinančio vaisto), nes jis turi įtakos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veikimo būdui.</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Fibratų (cholesterolio kiekį mažinančių vaistų).</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rPr>
          <w:rFonts w:ascii="Times New Roman" w:eastAsia="Times New Roman" w:hAnsi="Times New Roman" w:cs="Times New Roman"/>
          <w:b/>
          <w:lang w:eastAsia="sl-SI"/>
        </w:rPr>
      </w:pPr>
      <w:r>
        <w:rPr>
          <w:rFonts w:ascii="Times New Roman" w:eastAsia="Times New Roman" w:hAnsi="Times New Roman" w:cs="Times New Roman"/>
          <w:b/>
          <w:bCs/>
          <w:lang w:eastAsia="sl-SI"/>
        </w:rPr>
        <w:t>Ezetimib Krka</w:t>
      </w:r>
      <w:r w:rsidR="00A97F37" w:rsidRPr="00EF042C">
        <w:rPr>
          <w:rFonts w:ascii="Times New Roman" w:eastAsia="Times New Roman" w:hAnsi="Times New Roman" w:cs="Times New Roman"/>
          <w:b/>
          <w:lang w:eastAsia="sl-SI"/>
        </w:rPr>
        <w:t xml:space="preserve"> vartojimas su maistu ir gėrimais</w:t>
      </w:r>
    </w:p>
    <w:p w:rsidR="00A97F37" w:rsidRPr="00EF042C" w:rsidRDefault="00543BAC" w:rsidP="00A97F37">
      <w:pPr>
        <w:widowControl w:val="0"/>
        <w:numPr>
          <w:ilvl w:val="12"/>
          <w:numId w:val="0"/>
        </w:numPr>
        <w:tabs>
          <w:tab w:val="left" w:pos="1290"/>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galima vartoti valgio metu arba nevalgius.</w:t>
      </w:r>
    </w:p>
    <w:p w:rsidR="00A97F37" w:rsidRPr="00EF042C" w:rsidRDefault="00A97F37" w:rsidP="00A97F37">
      <w:pPr>
        <w:widowControl w:val="0"/>
        <w:numPr>
          <w:ilvl w:val="12"/>
          <w:numId w:val="0"/>
        </w:numPr>
        <w:tabs>
          <w:tab w:val="left" w:pos="1290"/>
        </w:tabs>
        <w:ind w:right="-2"/>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Nėštumas ir žindymo laikotarpis</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esate nėščia, planuojate pastoti arba manote, kad galėjote pastoti,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kartu su statinu </w:t>
      </w:r>
      <w:r w:rsidRPr="00EF042C">
        <w:rPr>
          <w:rFonts w:ascii="Times New Roman" w:eastAsia="Times New Roman" w:hAnsi="Times New Roman" w:cs="Times New Roman"/>
          <w:lang w:eastAsia="sl-SI"/>
        </w:rPr>
        <w:lastRenderedPageBreak/>
        <w:t xml:space="preserve">nevartokite. Jeigu pastojote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ir statino vartojimo metu, nedelsdama nutraukite abiejų vaistų vartojimą ir pasakykite gydytojui.</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vartojimo be statino nėštumo metu patirties nėra. Jeigu esate nėščia, prieš vartojant </w:t>
      </w: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būtina pasitarti su gydytoju.</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maitinate krūtimi,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kartu su statinu nevartokite, kadangi nežinoma, ar šių vaistų patenka į moters pieną.</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maitinate krūtimi,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vartoti be statino negalima. Pasitarkite su gydytoju.</w:t>
      </w:r>
    </w:p>
    <w:p w:rsidR="00A97F37" w:rsidRPr="00EF042C" w:rsidRDefault="00A97F37" w:rsidP="00A97F37">
      <w:pPr>
        <w:widowControl w:val="0"/>
        <w:rPr>
          <w:rFonts w:ascii="Times New Roman" w:eastAsia="Times New Roman" w:hAnsi="Times New Roman" w:cs="Times New Roman"/>
          <w:szCs w:val="20"/>
          <w:lang w:eastAsia="sl-SI"/>
        </w:rPr>
      </w:pP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Prieš vartojant bet kokį vaistą, būtina pasitarti su gydytoju arba vaistininku.</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Vairavimas ir mechanizmų valdymas</w:t>
      </w:r>
    </w:p>
    <w:p w:rsidR="00A97F37" w:rsidRPr="00EF042C" w:rsidRDefault="00543BAC"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poveikis gebėjimui vairuoti ar valdyti mechanizmus nėra tikėtinas. Vis dėlto vairuojant ar valdant mechanizmus reikia turėti omenyje, kad kai kuriems žmonėms, pavartojusiems </w:t>
      </w: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gali pasireikšti svaigulys.</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3.</w:t>
      </w:r>
      <w:r w:rsidRPr="00EF042C">
        <w:rPr>
          <w:rFonts w:ascii="Times New Roman" w:eastAsia="Times New Roman" w:hAnsi="Times New Roman" w:cs="Times New Roman"/>
          <w:b/>
          <w:lang w:eastAsia="sl-SI"/>
        </w:rPr>
        <w:tab/>
        <w:t xml:space="preserve">Kaip vartoti </w:t>
      </w:r>
      <w:r w:rsidR="00543BAC">
        <w:rPr>
          <w:rFonts w:ascii="Times New Roman" w:eastAsia="Times New Roman" w:hAnsi="Times New Roman" w:cs="Times New Roman"/>
          <w:b/>
          <w:lang w:eastAsia="sl-SI"/>
        </w:rPr>
        <w:t>Ezetimib Krka</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Visada vartokite šį vaistą tiksliai kaip nurodė gydytojas. Toliau vartokite kitų jau vartojamų cholesterolio kiekį mažinančių vaistų, nebent gydytojas nurodė kitaip</w:t>
      </w:r>
      <w:r w:rsidR="00AA5E71">
        <w:rPr>
          <w:rFonts w:ascii="Times New Roman" w:eastAsia="Times New Roman" w:hAnsi="Times New Roman" w:cs="Times New Roman"/>
          <w:lang w:eastAsia="sl-SI"/>
        </w:rPr>
        <w:t>.</w:t>
      </w:r>
      <w:r w:rsidRPr="00EF042C">
        <w:rPr>
          <w:rFonts w:ascii="Times New Roman" w:eastAsia="Times New Roman" w:hAnsi="Times New Roman" w:cs="Times New Roman"/>
          <w:lang w:eastAsia="sl-SI"/>
        </w:rPr>
        <w:t xml:space="preserve"> Jeigu abejojate, kreipkitės į gydytoją arba vaistininką.</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numPr>
          <w:ilvl w:val="0"/>
          <w:numId w:val="2"/>
        </w:numPr>
        <w:contextualSpacing/>
        <w:rPr>
          <w:rFonts w:ascii="Times New Roman" w:eastAsia="Times New Roman" w:hAnsi="Times New Roman" w:cs="Times New Roman"/>
          <w:lang w:eastAsia="sl-SI"/>
        </w:rPr>
      </w:pPr>
      <w:r w:rsidRPr="00EF042C">
        <w:rPr>
          <w:rFonts w:ascii="Times New Roman" w:eastAsia="Calibri" w:hAnsi="Times New Roman" w:cs="Times New Roman"/>
        </w:rPr>
        <w:t xml:space="preserve">Prieš gydymo </w:t>
      </w:r>
      <w:r w:rsidR="00543BAC">
        <w:rPr>
          <w:rFonts w:ascii="Times New Roman" w:eastAsia="Calibri" w:hAnsi="Times New Roman" w:cs="Times New Roman"/>
        </w:rPr>
        <w:t>Ezetimib Krka</w:t>
      </w:r>
      <w:r w:rsidRPr="00EF042C">
        <w:rPr>
          <w:rFonts w:ascii="Times New Roman" w:eastAsia="Calibri" w:hAnsi="Times New Roman" w:cs="Times New Roman"/>
        </w:rPr>
        <w:t xml:space="preserve"> pradžią būtina laikykis cholesterolio kiekį mažinančios dietos.</w:t>
      </w:r>
    </w:p>
    <w:p w:rsidR="00A97F37" w:rsidRPr="00EF042C" w:rsidRDefault="00A97F37" w:rsidP="00A97F37">
      <w:pPr>
        <w:widowControl w:val="0"/>
        <w:numPr>
          <w:ilvl w:val="0"/>
          <w:numId w:val="2"/>
        </w:numPr>
        <w:contextualSpacing/>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Jos būtina laikytis ir vartojant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Kartą per parą geriama dozė yra viena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10 mg tabletė.</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543BAC" w:rsidP="00A97F3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vartokite bet kuriuo paros metu. Galima vartoti valgio metu arba nevalgius.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gydytojas Jums paskyrė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vartoti kartu su statinu, abiejų vaistų galite vartoti tuo pat metu. Tokiu atveju perskaitykite dozavimo instrukcijas, esančias atitinkamo statino pakuotės lapelyje.</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gydytojas Jums paskyrė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vartoti kartu su kitu cholesterolio kiekį mažinančiu vaistu, kurio sudėtyje yra veikliosios medžiagos kolestiramino, arba bet kuriuo kitu vaistu, kurio sudėtyje yra tulžies rūgštis surišančios medžiagos,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vartokite likus mažiausiai 2 valandoms iki tulžies rūgštis surišančios medžiagos vartojimo arba praėjus 4 valandoms po jos vartojimo.</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Ką daryti pavartojus per didelę </w:t>
      </w:r>
      <w:r w:rsidR="00543BAC">
        <w:rPr>
          <w:rFonts w:ascii="Times New Roman" w:eastAsia="Times New Roman" w:hAnsi="Times New Roman" w:cs="Times New Roman"/>
          <w:b/>
          <w:bCs/>
          <w:lang w:eastAsia="sl-SI"/>
        </w:rPr>
        <w:t>Ezetimib Krka</w:t>
      </w:r>
      <w:r w:rsidRPr="00EF042C">
        <w:rPr>
          <w:rFonts w:ascii="Times New Roman" w:eastAsia="Times New Roman" w:hAnsi="Times New Roman" w:cs="Times New Roman"/>
          <w:b/>
          <w:lang w:eastAsia="sl-SI"/>
        </w:rPr>
        <w:t xml:space="preserve"> dozę</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Kreipkitės į gydytoją arba vaistininką.</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b/>
          <w:bCs/>
          <w:lang w:eastAsia="sl-SI"/>
        </w:rPr>
      </w:pPr>
      <w:r w:rsidRPr="00EF042C">
        <w:rPr>
          <w:rFonts w:ascii="Times New Roman" w:eastAsia="Times New Roman" w:hAnsi="Times New Roman" w:cs="Times New Roman"/>
          <w:b/>
          <w:lang w:eastAsia="sl-SI"/>
        </w:rPr>
        <w:t xml:space="preserve">Pamiršus pavartoti </w:t>
      </w:r>
      <w:r w:rsidR="00543BAC">
        <w:rPr>
          <w:rFonts w:ascii="Times New Roman" w:eastAsia="Times New Roman" w:hAnsi="Times New Roman" w:cs="Times New Roman"/>
          <w:b/>
          <w:bCs/>
          <w:lang w:eastAsia="sl-SI"/>
        </w:rPr>
        <w:t>Ezetimib Krka</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Negalima vartoti dvigubos dozės norint kompensuoti praleistą tabletę. Kitą dieną įprastu metu gerkite paskirtą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xml:space="preserve"> dozę.</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Nustojus vartoti </w:t>
      </w:r>
      <w:r w:rsidR="00543BAC">
        <w:rPr>
          <w:rFonts w:ascii="Times New Roman" w:eastAsia="Times New Roman" w:hAnsi="Times New Roman" w:cs="Times New Roman"/>
          <w:b/>
          <w:bCs/>
          <w:lang w:eastAsia="sl-SI"/>
        </w:rPr>
        <w:t>Ezetimib Krka</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nustosite vartoti </w:t>
      </w:r>
      <w:r w:rsidR="00543BAC">
        <w:rPr>
          <w:rFonts w:ascii="Times New Roman" w:eastAsia="Times New Roman" w:hAnsi="Times New Roman" w:cs="Times New Roman"/>
          <w:lang w:eastAsia="sl-SI"/>
        </w:rPr>
        <w:t>Ezetimib Krka</w:t>
      </w:r>
      <w:r w:rsidRPr="00EF042C">
        <w:rPr>
          <w:rFonts w:ascii="Times New Roman" w:eastAsia="Times New Roman" w:hAnsi="Times New Roman" w:cs="Times New Roman"/>
          <w:lang w:eastAsia="sl-SI"/>
        </w:rPr>
        <w:t>, cholesterolio kiekis Jūsų kraujyje gali vėl padidėti, todėl gali padidėti širdies ir kraujagyslių ligų rizika.</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kiltų daugiau klausimų dėl šio vaisto vartojimo, kreipkitės į gydytoją arba vaistininką.</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outlineLvl w:val="2"/>
        <w:rPr>
          <w:rFonts w:ascii="Times New Roman" w:eastAsia="Times New Roman" w:hAnsi="Times New Roman" w:cs="Times New Roman"/>
          <w:szCs w:val="20"/>
          <w:lang w:eastAsia="sl-SI"/>
        </w:rPr>
      </w:pPr>
      <w:r w:rsidRPr="00EF042C">
        <w:rPr>
          <w:rFonts w:ascii="Times New Roman" w:eastAsia="Times New Roman" w:hAnsi="Times New Roman" w:cs="Times New Roman"/>
          <w:b/>
          <w:caps/>
          <w:szCs w:val="20"/>
          <w:lang w:eastAsia="sl-SI"/>
        </w:rPr>
        <w:t>4.</w:t>
      </w:r>
      <w:r w:rsidRPr="00EF042C">
        <w:rPr>
          <w:rFonts w:ascii="Times New Roman" w:eastAsia="Times New Roman" w:hAnsi="Times New Roman" w:cs="Times New Roman"/>
          <w:b/>
          <w:caps/>
          <w:szCs w:val="20"/>
          <w:lang w:eastAsia="sl-SI"/>
        </w:rPr>
        <w:tab/>
      </w:r>
      <w:r w:rsidRPr="00EF042C">
        <w:rPr>
          <w:rFonts w:ascii="Times New Roman" w:eastAsia="Times New Roman" w:hAnsi="Times New Roman" w:cs="Times New Roman"/>
          <w:b/>
          <w:szCs w:val="20"/>
          <w:lang w:eastAsia="sl-SI"/>
        </w:rPr>
        <w:t>Galimas šalutinis poveikis</w:t>
      </w:r>
    </w:p>
    <w:p w:rsidR="00A97F37" w:rsidRPr="00EF042C" w:rsidRDefault="00A97F37" w:rsidP="00A97F37">
      <w:pPr>
        <w:widowControl w:val="0"/>
        <w:numPr>
          <w:ilvl w:val="12"/>
          <w:numId w:val="0"/>
        </w:numPr>
        <w:rPr>
          <w:rFonts w:ascii="Times New Roman" w:eastAsia="Times New Roman" w:hAnsi="Times New Roman" w:cs="Times New Roman"/>
          <w:snapToGrid w:val="0"/>
          <w:lang w:eastAsia="sl-SI"/>
        </w:rPr>
      </w:pPr>
    </w:p>
    <w:p w:rsidR="00A97F37" w:rsidRPr="00EF042C" w:rsidRDefault="00A97F37" w:rsidP="00A97F37">
      <w:pPr>
        <w:widowControl w:val="0"/>
        <w:numPr>
          <w:ilvl w:val="12"/>
          <w:numId w:val="0"/>
        </w:numPr>
        <w:ind w:left="567" w:hanging="567"/>
        <w:outlineLvl w:val="0"/>
        <w:rPr>
          <w:rFonts w:ascii="Times New Roman" w:eastAsia="Times New Roman" w:hAnsi="Times New Roman" w:cs="Times New Roman"/>
          <w:lang w:eastAsia="sl-SI"/>
        </w:rPr>
      </w:pPr>
      <w:r w:rsidRPr="00EF042C">
        <w:rPr>
          <w:rFonts w:ascii="Times New Roman" w:eastAsia="Times New Roman" w:hAnsi="Times New Roman" w:cs="Times New Roman"/>
          <w:snapToGrid w:val="0"/>
          <w:lang w:eastAsia="sl-SI"/>
        </w:rPr>
        <w:lastRenderedPageBreak/>
        <w:t>Šis vaistas, kaip ir visi kiti, gali sukelti šalutinį poveikį</w:t>
      </w:r>
      <w:r w:rsidR="00AA5E71">
        <w:rPr>
          <w:rFonts w:ascii="Times New Roman" w:eastAsia="Times New Roman" w:hAnsi="Times New Roman" w:cs="Times New Roman"/>
          <w:snapToGrid w:val="0"/>
          <w:lang w:eastAsia="sl-SI"/>
        </w:rPr>
        <w:t xml:space="preserve"> </w:t>
      </w:r>
      <w:r w:rsidRPr="00EF042C">
        <w:rPr>
          <w:rFonts w:ascii="Times New Roman" w:eastAsia="Times New Roman" w:hAnsi="Times New Roman" w:cs="Times New Roman"/>
          <w:lang w:eastAsia="sl-SI"/>
        </w:rPr>
        <w:t>nors jis pasireiškia ne visiems žmonėms.</w:t>
      </w:r>
    </w:p>
    <w:p w:rsidR="00A97F37" w:rsidRPr="00EF042C" w:rsidRDefault="00A97F37" w:rsidP="00A97F37">
      <w:pPr>
        <w:widowControl w:val="0"/>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rsidR="00A97F37" w:rsidRPr="00EF042C" w:rsidRDefault="00A97F37" w:rsidP="00A97F37">
      <w:pPr>
        <w:widowControl w:val="0"/>
        <w:numPr>
          <w:ilvl w:val="12"/>
          <w:numId w:val="0"/>
        </w:numPr>
        <w:ind w:right="-2"/>
        <w:rPr>
          <w:rFonts w:ascii="Times New Roman" w:eastAsia="Times New Roman" w:hAnsi="Times New Roman" w:cs="Times New Roman"/>
          <w:b/>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Alerginės reakcijos, įskaitant veido, lūpų, liežuvio ir (arba) gerklų patinimą, dėl kurio gali pasunkėti kvėpavimas arba rijimas (tokiu atveju būtinas nedelsiamas gydymas) buvo pastebėtos bendrojo vartojimo atvejais.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Vartojant šį vaistą vieną,</w:t>
      </w:r>
      <w:r w:rsidR="00AA5E71">
        <w:rPr>
          <w:rFonts w:ascii="Times New Roman" w:eastAsia="Times New Roman" w:hAnsi="Times New Roman" w:cs="Times New Roman"/>
          <w:lang w:eastAsia="sl-SI"/>
        </w:rPr>
        <w:t xml:space="preserve"> buvo pastebėti toliau išvardyti</w:t>
      </w:r>
      <w:r w:rsidRPr="00EF042C">
        <w:rPr>
          <w:rFonts w:ascii="Times New Roman" w:eastAsia="Times New Roman" w:hAnsi="Times New Roman" w:cs="Times New Roman"/>
          <w:lang w:eastAsia="sl-SI"/>
        </w:rPr>
        <w:t xml:space="preserve"> šalutini</w:t>
      </w:r>
      <w:r w:rsidR="00AA5E71">
        <w:rPr>
          <w:rFonts w:ascii="Times New Roman" w:eastAsia="Times New Roman" w:hAnsi="Times New Roman" w:cs="Times New Roman"/>
          <w:lang w:eastAsia="sl-SI"/>
        </w:rPr>
        <w:t>ai poveikiai</w:t>
      </w:r>
      <w:r w:rsidRPr="00EF042C">
        <w:rPr>
          <w:rFonts w:ascii="Times New Roman" w:eastAsia="Times New Roman" w:hAnsi="Times New Roman" w:cs="Times New Roman"/>
          <w:lang w:eastAsia="sl-SI"/>
        </w:rPr>
        <w:t>.</w:t>
      </w:r>
    </w:p>
    <w:p w:rsidR="00A97F37" w:rsidRPr="00EF042C" w:rsidRDefault="00A97F37" w:rsidP="00A97F37">
      <w:pPr>
        <w:widowControl w:val="0"/>
        <w:ind w:left="0" w:firstLine="0"/>
        <w:rPr>
          <w:rFonts w:ascii="Times New Roman" w:eastAsia="Times New Roman" w:hAnsi="Times New Roman" w:cs="Times New Roman"/>
          <w:i/>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i/>
          <w:lang w:eastAsia="sl-SI"/>
        </w:rPr>
        <w:t>Dažnas (gali pasireikšti ne daugiau kaip 1 iš 10 pacientų)</w:t>
      </w:r>
      <w:r w:rsidRPr="00EF042C">
        <w:rPr>
          <w:rFonts w:ascii="Times New Roman" w:eastAsia="Times New Roman" w:hAnsi="Times New Roman" w:cs="Times New Roman"/>
          <w:lang w:eastAsia="sl-SI"/>
        </w:rPr>
        <w:t>: pilvo skausmas, viduriavimas, vidurių pūtimas, nuovargio jausmas.</w:t>
      </w:r>
    </w:p>
    <w:p w:rsidR="00A97F37" w:rsidRPr="00EF042C" w:rsidRDefault="00A97F37" w:rsidP="00A97F37">
      <w:pPr>
        <w:widowControl w:val="0"/>
        <w:ind w:left="0" w:firstLine="0"/>
        <w:rPr>
          <w:rFonts w:ascii="Times New Roman" w:eastAsia="Times New Roman" w:hAnsi="Times New Roman" w:cs="Times New Roman"/>
          <w:i/>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i/>
          <w:lang w:eastAsia="sl-SI"/>
        </w:rPr>
        <w:t>Nedažnas (gali pasireikšti ne daugiau kaip 1 iš 100 pacientų)</w:t>
      </w:r>
      <w:r w:rsidRPr="00EF042C">
        <w:rPr>
          <w:rFonts w:ascii="Times New Roman" w:eastAsia="Times New Roman" w:hAnsi="Times New Roman" w:cs="Times New Roman"/>
          <w:lang w:eastAsia="sl-SI"/>
        </w:rPr>
        <w:t>: kai kurių kraujo laboratorinių tyrimų rodmenų, kurie parodo kepenų (transaminazių aktyvumas) arba raumenų (KK aktyvumas) veiklą, padidėjimas, kosulys, sutrikęs virškinimas, rėmuo, pykinimas, sąnarių skausmas, raumenų spazmai, sprando skausmas, apetito sumažėjimas, skausmas, krūtinės skausmas, karščio pylimas, didelis kraujospūdis.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Be to, šį vaistą vartojant kartu su statinu, dar buvo pastebėtas toliau išvardytas šalutinis poveikis.</w:t>
      </w:r>
    </w:p>
    <w:p w:rsidR="00A97F37" w:rsidRPr="00EF042C" w:rsidRDefault="00A97F37" w:rsidP="00A97F37">
      <w:pPr>
        <w:widowControl w:val="0"/>
        <w:ind w:left="0" w:firstLine="0"/>
        <w:rPr>
          <w:rFonts w:ascii="Times New Roman" w:eastAsia="Times New Roman" w:hAnsi="Times New Roman" w:cs="Times New Roman"/>
          <w:i/>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i/>
          <w:lang w:eastAsia="sl-SI"/>
        </w:rPr>
        <w:t>Dažnas (gali pasireikšti ne daugiau kaip 1 iš 10 pacientų)</w:t>
      </w:r>
      <w:r w:rsidRPr="00EF042C">
        <w:rPr>
          <w:rFonts w:ascii="Times New Roman" w:eastAsia="Times New Roman" w:hAnsi="Times New Roman" w:cs="Times New Roman"/>
          <w:lang w:eastAsia="sl-SI"/>
        </w:rPr>
        <w:t>: kai kurių kraujo laboratorinių tyrimų rodmenų, kurie parodo kepenų veiklą (transaminazių aktyvumas) padidėjimas, galvos skausmas, raumenų skausmas, jautrumas ar silpnumas.</w:t>
      </w:r>
    </w:p>
    <w:p w:rsidR="00A97F37" w:rsidRPr="00EF042C" w:rsidRDefault="00A97F37" w:rsidP="00A97F37">
      <w:pPr>
        <w:widowControl w:val="0"/>
        <w:ind w:left="0" w:firstLine="0"/>
        <w:rPr>
          <w:rFonts w:ascii="Times New Roman" w:eastAsia="Times New Roman" w:hAnsi="Times New Roman" w:cs="Times New Roman"/>
          <w:i/>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i/>
          <w:lang w:eastAsia="sl-SI"/>
        </w:rPr>
        <w:t>Nedažnas (gali pasireikšti ne daugiau kaip 1 iš 100 pacientų)</w:t>
      </w:r>
      <w:r w:rsidRPr="00EF042C">
        <w:rPr>
          <w:rFonts w:ascii="Times New Roman" w:eastAsia="Times New Roman" w:hAnsi="Times New Roman" w:cs="Times New Roman"/>
          <w:lang w:eastAsia="sl-SI"/>
        </w:rPr>
        <w:t>: dilgčiojimo pojūtis, burnos džiūvimas, niežėjimas, išbėrimas, dilgėlinė, nugaros skausmas, raumenų silpnumas, skausmas rankose ir kojose, neįprastas nuovargis ar silpnumas, patinimas, ypač plaštakose ir pėdose.</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Vartojant kartu su fenofibratu pastebėtas šis dažnas šalutinis poveikis: pilvo skausmas.</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Be to, bendrojo vartojimo atvejais pastebėti dar ir šis nepageidaujamas poveikis: svaigulys, raumenų maudimas, kepenų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rsidR="00A97F37" w:rsidRPr="00EF042C" w:rsidRDefault="00A97F37" w:rsidP="00A97F37">
      <w:pPr>
        <w:widowControl w:val="0"/>
        <w:numPr>
          <w:ilvl w:val="12"/>
          <w:numId w:val="0"/>
        </w:numPr>
        <w:ind w:right="-2"/>
        <w:rPr>
          <w:rFonts w:ascii="Times New Roman" w:eastAsia="Times New Roman" w:hAnsi="Times New Roman" w:cs="Times New Roman"/>
          <w:b/>
          <w:lang w:eastAsia="sl-SI"/>
        </w:rPr>
      </w:pPr>
    </w:p>
    <w:p w:rsidR="00A97F37" w:rsidRPr="00EF042C" w:rsidRDefault="00A97F37" w:rsidP="00A97F37">
      <w:pPr>
        <w:widowControl w:val="0"/>
        <w:tabs>
          <w:tab w:val="left" w:pos="567"/>
        </w:tabs>
        <w:ind w:left="0" w:firstLine="0"/>
        <w:rPr>
          <w:rFonts w:ascii="Times New Roman" w:eastAsia="Times New Roman" w:hAnsi="Times New Roman" w:cs="Times New Roman"/>
          <w:b/>
          <w:snapToGrid w:val="0"/>
          <w:lang w:eastAsia="sl-SI"/>
        </w:rPr>
      </w:pPr>
      <w:r w:rsidRPr="00EF042C">
        <w:rPr>
          <w:rFonts w:ascii="Times New Roman" w:eastAsia="Times New Roman" w:hAnsi="Times New Roman" w:cs="Times New Roman"/>
          <w:b/>
          <w:snapToGrid w:val="0"/>
          <w:lang w:eastAsia="sl-SI"/>
        </w:rPr>
        <w:t>Pranešimas apie šalutinį poveikį</w:t>
      </w:r>
    </w:p>
    <w:p w:rsidR="00873AED" w:rsidRPr="00873AED" w:rsidRDefault="00873AED" w:rsidP="00873AED">
      <w:pPr>
        <w:widowControl w:val="0"/>
        <w:ind w:left="0" w:firstLine="0"/>
        <w:rPr>
          <w:rFonts w:ascii="Times New Roman" w:eastAsia="Calibri" w:hAnsi="Times New Roman" w:cs="Times New Roman"/>
        </w:rPr>
      </w:pPr>
      <w:r w:rsidRPr="00873AED">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873AED">
          <w:rPr>
            <w:rFonts w:ascii="Times New Roman" w:eastAsia="Calibri" w:hAnsi="Times New Roman" w:cs="Times New Roman"/>
            <w:color w:val="0000FF"/>
            <w:u w:val="single"/>
          </w:rPr>
          <w:t>www.vvkt.lt</w:t>
        </w:r>
      </w:hyperlink>
      <w:r w:rsidRPr="00873AED">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6" w:history="1">
        <w:r w:rsidRPr="00873AED">
          <w:rPr>
            <w:rFonts w:ascii="Times New Roman" w:eastAsia="Calibri" w:hAnsi="Times New Roman" w:cs="Times New Roman"/>
            <w:color w:val="0000FF"/>
            <w:u w:val="single"/>
          </w:rPr>
          <w:t>NepageidaujamaR@vvkt.lt</w:t>
        </w:r>
      </w:hyperlink>
      <w:r w:rsidRPr="00873AED">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873AED">
          <w:rPr>
            <w:rFonts w:ascii="Times New Roman" w:eastAsia="Calibri" w:hAnsi="Times New Roman" w:cs="Times New Roman"/>
            <w:color w:val="0000FF"/>
            <w:u w:val="single"/>
          </w:rPr>
          <w:t>http://www.vvkt.lt</w:t>
        </w:r>
      </w:hyperlink>
      <w:r w:rsidRPr="00873AED">
        <w:rPr>
          <w:rFonts w:ascii="Times New Roman" w:eastAsia="Calibri" w:hAnsi="Times New Roman" w:cs="Times New Roman"/>
        </w:rPr>
        <w:t>). Pranešdami apie šalutinį poveikį galite mums padėti gauti daugiau informacijos apie šio vaisto saugumą.</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left="567" w:right="-2" w:hanging="567"/>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5.</w:t>
      </w:r>
      <w:r w:rsidRPr="00EF042C">
        <w:rPr>
          <w:rFonts w:ascii="Times New Roman" w:eastAsia="Times New Roman" w:hAnsi="Times New Roman" w:cs="Times New Roman"/>
          <w:b/>
          <w:lang w:eastAsia="sl-SI"/>
        </w:rPr>
        <w:tab/>
        <w:t xml:space="preserve">Kaip laikyti </w:t>
      </w:r>
      <w:r w:rsidR="00543BAC">
        <w:rPr>
          <w:rFonts w:ascii="Times New Roman" w:eastAsia="Times New Roman" w:hAnsi="Times New Roman" w:cs="Times New Roman"/>
          <w:b/>
          <w:lang w:eastAsia="sl-SI"/>
        </w:rPr>
        <w:t>Ezetimib Krka</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szCs w:val="20"/>
          <w:lang w:eastAsia="sl-SI"/>
        </w:rPr>
        <w:lastRenderedPageBreak/>
        <w:t xml:space="preserve">Šį vaistą laikykite </w:t>
      </w:r>
      <w:r w:rsidRPr="00EF042C">
        <w:rPr>
          <w:rFonts w:ascii="Times New Roman" w:eastAsia="Times New Roman" w:hAnsi="Times New Roman" w:cs="Times New Roman"/>
          <w:lang w:eastAsia="sl-SI"/>
        </w:rPr>
        <w:t>vaikams nepastebimoje ir nepasiekiamoje vietoje.</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iCs/>
          <w:lang w:eastAsia="sl-SI"/>
        </w:rPr>
      </w:pPr>
      <w:r w:rsidRPr="00EF042C">
        <w:rPr>
          <w:rFonts w:ascii="Times New Roman" w:eastAsia="Times New Roman" w:hAnsi="Times New Roman" w:cs="Times New Roman"/>
          <w:iCs/>
          <w:lang w:eastAsia="sl-SI"/>
        </w:rPr>
        <w:t xml:space="preserve">Ant dėžutės ir lizdinės plokštelės po </w:t>
      </w:r>
      <w:r w:rsidRPr="005E5657">
        <w:rPr>
          <w:rFonts w:ascii="Times New Roman" w:hAnsi="Times New Roman"/>
        </w:rPr>
        <w:t>„</w:t>
      </w:r>
      <w:r w:rsidR="005E5657">
        <w:rPr>
          <w:rFonts w:ascii="Times New Roman" w:eastAsia="Times New Roman" w:hAnsi="Times New Roman" w:cs="Times New Roman"/>
          <w:iCs/>
          <w:lang w:eastAsia="sl-SI"/>
        </w:rPr>
        <w:t>Tinka iki/</w:t>
      </w:r>
      <w:r w:rsidRPr="00EF042C">
        <w:rPr>
          <w:rFonts w:ascii="Times New Roman" w:eastAsia="Times New Roman" w:hAnsi="Times New Roman" w:cs="Times New Roman"/>
          <w:iCs/>
          <w:lang w:eastAsia="sl-SI"/>
        </w:rPr>
        <w:t>EXP“ nurodytam tinkamumo laikui pasibaigus, šio vaisto vartoti negalima. Vaistas tinkamas vartoti iki paskutinės nurodyto mėnesio dienos.</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Laikyti gamintojo pakuotėje, kad </w:t>
      </w:r>
      <w:r w:rsidR="005E5657">
        <w:rPr>
          <w:rFonts w:ascii="Times New Roman" w:eastAsia="Times New Roman" w:hAnsi="Times New Roman" w:cs="Times New Roman"/>
          <w:lang w:eastAsia="sl-SI"/>
        </w:rPr>
        <w:t>vaistas</w:t>
      </w:r>
      <w:r w:rsidRPr="00EF042C">
        <w:rPr>
          <w:rFonts w:ascii="Times New Roman" w:eastAsia="Times New Roman" w:hAnsi="Times New Roman" w:cs="Times New Roman"/>
          <w:lang w:eastAsia="sl-SI"/>
        </w:rPr>
        <w:t xml:space="preserve"> būtų apsaugotas nuo drėgmės.</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left="567" w:right="-2" w:hanging="567"/>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6.</w:t>
      </w:r>
      <w:r w:rsidRPr="00EF042C">
        <w:rPr>
          <w:rFonts w:ascii="Times New Roman" w:eastAsia="Times New Roman" w:hAnsi="Times New Roman" w:cs="Times New Roman"/>
          <w:b/>
          <w:lang w:eastAsia="sl-SI"/>
        </w:rPr>
        <w:tab/>
        <w:t>Pakuotės turinys ir kita informacija</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543BAC" w:rsidP="00A97F37">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Ezetimib Krka</w:t>
      </w:r>
      <w:r w:rsidR="00A97F37" w:rsidRPr="00EF042C">
        <w:rPr>
          <w:rFonts w:ascii="Times New Roman" w:eastAsia="Times New Roman" w:hAnsi="Times New Roman" w:cs="Times New Roman"/>
          <w:b/>
          <w:bCs/>
          <w:lang w:eastAsia="sl-SI"/>
        </w:rPr>
        <w:t xml:space="preserve"> sudėtis</w:t>
      </w:r>
    </w:p>
    <w:p w:rsidR="00A97F37" w:rsidRPr="00EF042C" w:rsidRDefault="00A97F37" w:rsidP="00A97F37">
      <w:pPr>
        <w:widowControl w:val="0"/>
        <w:numPr>
          <w:ilvl w:val="12"/>
          <w:numId w:val="0"/>
        </w:numPr>
        <w:ind w:right="-2"/>
        <w:rPr>
          <w:rFonts w:ascii="Times New Roman" w:eastAsia="Times New Roman" w:hAnsi="Times New Roman" w:cs="Times New Roman"/>
          <w:u w:val="single"/>
          <w:lang w:eastAsia="sl-SI"/>
        </w:rPr>
      </w:pP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Veiklioji medžiaga yra ezetimibas. Kiekvienoje tabletėje yra 10 mg ezetimibo.</w:t>
      </w:r>
    </w:p>
    <w:p w:rsidR="00A97F37" w:rsidRPr="00EF042C" w:rsidRDefault="00A97F37" w:rsidP="00A97F3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Pagalbinės medžiagos yra natrio laurilsulfatas, povidonas K30, manitolis (E421), kroskarmeliozės natrio druska (E468), mikrokristalinė celiuliozė (E460), natrio stearilfumaratas.</w:t>
      </w:r>
    </w:p>
    <w:p w:rsidR="00A97F37" w:rsidRPr="00EF042C" w:rsidRDefault="00A97F37" w:rsidP="00A97F37">
      <w:pPr>
        <w:widowControl w:val="0"/>
        <w:ind w:left="0" w:right="-2" w:firstLine="0"/>
        <w:rPr>
          <w:rFonts w:ascii="Times New Roman" w:eastAsia="Times New Roman" w:hAnsi="Times New Roman" w:cs="Times New Roman"/>
          <w:lang w:eastAsia="sl-SI"/>
        </w:rPr>
      </w:pPr>
    </w:p>
    <w:p w:rsidR="00A97F37" w:rsidRPr="00EF042C" w:rsidRDefault="00543BAC" w:rsidP="00A97F37">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Ezetimib Krka</w:t>
      </w:r>
      <w:r w:rsidR="00A97F37" w:rsidRPr="00EF042C">
        <w:rPr>
          <w:rFonts w:ascii="Times New Roman" w:eastAsia="Times New Roman" w:hAnsi="Times New Roman" w:cs="Times New Roman"/>
          <w:b/>
          <w:bCs/>
          <w:lang w:eastAsia="sl-SI"/>
        </w:rPr>
        <w:t xml:space="preserve"> išvaizda ir kiekis pakuotėje</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Baltos, </w:t>
      </w:r>
      <w:r w:rsidR="005E5657" w:rsidRPr="005E5657">
        <w:rPr>
          <w:rFonts w:ascii="Times New Roman" w:eastAsia="Times New Roman" w:hAnsi="Times New Roman" w:cs="Times New Roman"/>
          <w:lang w:eastAsia="sl-SI"/>
        </w:rPr>
        <w:t>beveik baltos, kapsulės formos, nuožulniais kraštais, 8</w:t>
      </w:r>
      <w:r w:rsidR="005E5657">
        <w:rPr>
          <w:rFonts w:ascii="Times New Roman" w:eastAsia="Times New Roman" w:hAnsi="Times New Roman" w:cs="Times New Roman"/>
          <w:lang w:eastAsia="sl-SI"/>
        </w:rPr>
        <w:t> x 4 </w:t>
      </w:r>
      <w:r w:rsidR="005E5657" w:rsidRPr="005E5657">
        <w:rPr>
          <w:rFonts w:ascii="Times New Roman" w:eastAsia="Times New Roman" w:hAnsi="Times New Roman" w:cs="Times New Roman"/>
          <w:lang w:eastAsia="sl-SI"/>
        </w:rPr>
        <w:t>mm</w:t>
      </w:r>
      <w:r w:rsidRPr="00EF042C">
        <w:rPr>
          <w:rFonts w:ascii="Times New Roman" w:eastAsia="Times New Roman" w:hAnsi="Times New Roman" w:cs="Times New Roman"/>
          <w:lang w:eastAsia="sl-SI"/>
        </w:rPr>
        <w:t>.</w:t>
      </w:r>
    </w:p>
    <w:p w:rsidR="00A97F37" w:rsidRPr="00EF042C" w:rsidRDefault="00543BAC" w:rsidP="00A97F37">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 Krka</w:t>
      </w:r>
      <w:r w:rsidR="00A97F37" w:rsidRPr="00EF042C">
        <w:rPr>
          <w:rFonts w:ascii="Times New Roman" w:eastAsia="Times New Roman" w:hAnsi="Times New Roman" w:cs="Times New Roman"/>
          <w:lang w:eastAsia="sl-SI"/>
        </w:rPr>
        <w:t xml:space="preserve"> tiekiamas dėžutėmis, kuriose yra 30, 60, 90, arba 100 tablečių lizdinėse plokštelėse.</w:t>
      </w:r>
    </w:p>
    <w:p w:rsidR="00A97F37" w:rsidRPr="00EF042C" w:rsidRDefault="00A97F37" w:rsidP="00A97F3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Gali būti tiekiamos ne visų dydžių pakuotės.</w:t>
      </w:r>
    </w:p>
    <w:p w:rsidR="00A97F37" w:rsidRPr="00EF042C" w:rsidRDefault="00A97F37" w:rsidP="00A97F37">
      <w:pPr>
        <w:widowControl w:val="0"/>
        <w:numPr>
          <w:ilvl w:val="12"/>
          <w:numId w:val="0"/>
        </w:numPr>
        <w:ind w:right="-2"/>
        <w:rPr>
          <w:rFonts w:ascii="Times New Roman" w:eastAsia="Times New Roman" w:hAnsi="Times New Roman" w:cs="Times New Roman"/>
          <w:u w:val="single"/>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b/>
          <w:bCs/>
          <w:lang w:eastAsia="sl-SI"/>
        </w:rPr>
      </w:pPr>
      <w:r w:rsidRPr="00EF042C">
        <w:rPr>
          <w:rFonts w:ascii="Times New Roman" w:eastAsia="Times New Roman" w:hAnsi="Times New Roman" w:cs="Times New Roman"/>
          <w:b/>
          <w:bCs/>
          <w:lang w:eastAsia="sl-SI"/>
        </w:rPr>
        <w:t>Registruotojas ir gamintojas</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p>
    <w:p w:rsidR="00A97F37" w:rsidRPr="00EF042C" w:rsidRDefault="00A97F37" w:rsidP="00A97F37">
      <w:pPr>
        <w:widowControl w:val="0"/>
        <w:tabs>
          <w:tab w:val="left" w:pos="567"/>
        </w:tabs>
        <w:ind w:left="0" w:firstLine="0"/>
        <w:jc w:val="both"/>
        <w:rPr>
          <w:rFonts w:ascii="Times New Roman" w:eastAsia="Times New Roman" w:hAnsi="Times New Roman" w:cs="Times New Roman"/>
          <w:i/>
          <w:lang w:eastAsia="sl-SI"/>
        </w:rPr>
      </w:pPr>
      <w:r w:rsidRPr="00EF042C">
        <w:rPr>
          <w:rFonts w:ascii="Times New Roman" w:eastAsia="Times New Roman" w:hAnsi="Times New Roman" w:cs="Times New Roman"/>
          <w:i/>
          <w:lang w:eastAsia="sl-SI"/>
        </w:rPr>
        <w:t>Registruotojas</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KRKA, d.d., Novo mesto</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Šmarješka cesta 6</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8501 Novo mesto</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Slovėnija</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rPr>
          <w:rFonts w:ascii="Times New Roman" w:eastAsia="Times New Roman" w:hAnsi="Times New Roman" w:cs="Times New Roman"/>
          <w:i/>
          <w:lang w:eastAsia="sl-SI"/>
        </w:rPr>
      </w:pPr>
      <w:r w:rsidRPr="00EF042C">
        <w:rPr>
          <w:rFonts w:ascii="Times New Roman" w:eastAsia="Times New Roman" w:hAnsi="Times New Roman" w:cs="Times New Roman"/>
          <w:i/>
          <w:lang w:eastAsia="sl-SI"/>
        </w:rPr>
        <w:t>Gamintojai</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KRKA, d.d., Novo mesto</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Šmarješka cesta 6</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8501 Novo mesto</w:t>
      </w:r>
    </w:p>
    <w:p w:rsidR="00A97F37" w:rsidRPr="00EF042C" w:rsidRDefault="00A97F37" w:rsidP="00A97F37">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Slovėnija</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arba</w:t>
      </w:r>
    </w:p>
    <w:p w:rsidR="00A97F37" w:rsidRPr="00EF042C" w:rsidRDefault="00A97F37" w:rsidP="00A97F37">
      <w:pPr>
        <w:widowControl w:val="0"/>
        <w:ind w:left="0" w:firstLine="0"/>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TAD Pharma GmbH</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Heinz-Lohmann-Straße 5</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27472 Cuxhaven</w:t>
      </w:r>
    </w:p>
    <w:p w:rsidR="00A97F37" w:rsidRPr="00EF042C" w:rsidRDefault="00A97F37" w:rsidP="00A97F3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Vokietija</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873AED" w:rsidRPr="00873AED" w:rsidRDefault="00873AED" w:rsidP="00873AED">
      <w:pPr>
        <w:widowControl w:val="0"/>
        <w:numPr>
          <w:ilvl w:val="12"/>
          <w:numId w:val="0"/>
        </w:numPr>
        <w:ind w:right="-2"/>
        <w:rPr>
          <w:rFonts w:ascii="Times New Roman" w:eastAsia="Calibri" w:hAnsi="Times New Roman" w:cs="Times New Roman"/>
          <w:b/>
          <w:szCs w:val="24"/>
          <w:lang w:val="sl-SI" w:eastAsia="sl-SI"/>
        </w:rPr>
      </w:pPr>
      <w:r w:rsidRPr="00873AED">
        <w:rPr>
          <w:rFonts w:ascii="Times New Roman" w:eastAsia="Calibri" w:hAnsi="Times New Roman" w:cs="Times New Roman"/>
          <w:b/>
          <w:szCs w:val="24"/>
          <w:lang w:val="sl-SI" w:eastAsia="sl-SI"/>
        </w:rPr>
        <w:t>Lygiagretus importuotojas</w:t>
      </w:r>
    </w:p>
    <w:p w:rsidR="00873AED" w:rsidRPr="00873AED" w:rsidRDefault="00873AED" w:rsidP="00873AED">
      <w:pPr>
        <w:keepNext/>
        <w:tabs>
          <w:tab w:val="left" w:pos="567"/>
        </w:tabs>
        <w:rPr>
          <w:rFonts w:ascii="Times New Roman" w:eastAsia="Times New Roman" w:hAnsi="Times New Roman" w:cs="Times New Roman"/>
          <w:szCs w:val="24"/>
          <w:lang w:eastAsia="lt-LT"/>
        </w:rPr>
      </w:pPr>
      <w:r w:rsidRPr="00873AED">
        <w:rPr>
          <w:rFonts w:ascii="Times New Roman" w:eastAsia="Times New Roman" w:hAnsi="Times New Roman" w:cs="Times New Roman"/>
          <w:szCs w:val="24"/>
          <w:lang w:eastAsia="lt-LT"/>
        </w:rPr>
        <w:t>UAB „Actiofarma“</w:t>
      </w:r>
    </w:p>
    <w:p w:rsidR="00873AED" w:rsidRPr="00873AED" w:rsidRDefault="00873AED" w:rsidP="00873AED">
      <w:pPr>
        <w:rPr>
          <w:rFonts w:ascii="Times New Roman" w:eastAsia="Times New Roman" w:hAnsi="Times New Roman" w:cs="Times New Roman"/>
          <w:szCs w:val="24"/>
          <w:lang w:eastAsia="lt-LT"/>
        </w:rPr>
      </w:pPr>
      <w:r w:rsidRPr="00873AED">
        <w:rPr>
          <w:rFonts w:ascii="Times New Roman" w:eastAsia="Times New Roman" w:hAnsi="Times New Roman" w:cs="Times New Roman"/>
          <w:szCs w:val="24"/>
          <w:lang w:eastAsia="lt-LT"/>
        </w:rPr>
        <w:t>Islandijos pl. 209A</w:t>
      </w:r>
    </w:p>
    <w:p w:rsidR="00873AED" w:rsidRPr="00873AED" w:rsidRDefault="00873AED" w:rsidP="00873AED">
      <w:pPr>
        <w:rPr>
          <w:rFonts w:ascii="Times New Roman" w:eastAsia="Times New Roman" w:hAnsi="Times New Roman" w:cs="Times New Roman"/>
          <w:szCs w:val="24"/>
          <w:lang w:eastAsia="lt-LT"/>
        </w:rPr>
      </w:pPr>
      <w:r w:rsidRPr="00873AED">
        <w:rPr>
          <w:rFonts w:ascii="Times New Roman" w:eastAsia="Times New Roman" w:hAnsi="Times New Roman" w:cs="Times New Roman"/>
          <w:szCs w:val="24"/>
          <w:lang w:eastAsia="lt-LT"/>
        </w:rPr>
        <w:t>LT-49163 Kaunas</w:t>
      </w:r>
    </w:p>
    <w:p w:rsidR="00873AED" w:rsidRPr="00873AED" w:rsidRDefault="00873AED" w:rsidP="00873AED">
      <w:pPr>
        <w:rPr>
          <w:rFonts w:ascii="Times New Roman" w:eastAsia="Times New Roman" w:hAnsi="Times New Roman" w:cs="Times New Roman"/>
          <w:szCs w:val="24"/>
          <w:lang w:eastAsia="lt-LT"/>
        </w:rPr>
      </w:pPr>
      <w:r w:rsidRPr="00873AED">
        <w:rPr>
          <w:rFonts w:ascii="Times New Roman" w:eastAsia="Times New Roman" w:hAnsi="Times New Roman" w:cs="Times New Roman"/>
          <w:szCs w:val="24"/>
          <w:lang w:eastAsia="lt-LT"/>
        </w:rPr>
        <w:t>Lietuva</w:t>
      </w:r>
    </w:p>
    <w:p w:rsidR="00873AED" w:rsidRPr="00873AED" w:rsidRDefault="00873AED" w:rsidP="00873AED">
      <w:pPr>
        <w:rPr>
          <w:rFonts w:ascii="Times New Roman" w:eastAsia="Times New Roman" w:hAnsi="Times New Roman" w:cs="Times New Roman"/>
          <w:lang w:val="en-US" w:eastAsia="lt-LT"/>
        </w:rPr>
      </w:pPr>
      <w:r w:rsidRPr="00873AED">
        <w:rPr>
          <w:rFonts w:ascii="Times New Roman" w:eastAsia="Times New Roman" w:hAnsi="Times New Roman" w:cs="Times New Roman"/>
          <w:lang w:eastAsia="lt-LT"/>
        </w:rPr>
        <w:t xml:space="preserve">El. paštas: </w:t>
      </w:r>
      <w:hyperlink r:id="rId8" w:history="1">
        <w:r w:rsidRPr="00873AED">
          <w:rPr>
            <w:rFonts w:ascii="Times New Roman" w:eastAsia="Times New Roman" w:hAnsi="Times New Roman" w:cs="Times New Roman"/>
            <w:color w:val="0563C1"/>
            <w:u w:val="single"/>
            <w:lang w:val="en-US" w:eastAsia="lt-LT"/>
          </w:rPr>
          <w:t>info@actiofarma.com</w:t>
        </w:r>
      </w:hyperlink>
    </w:p>
    <w:p w:rsidR="00873AED" w:rsidRPr="00873AED" w:rsidRDefault="00873AED" w:rsidP="00873AED">
      <w:pPr>
        <w:widowControl w:val="0"/>
        <w:numPr>
          <w:ilvl w:val="12"/>
          <w:numId w:val="0"/>
        </w:numPr>
        <w:ind w:right="-2"/>
        <w:rPr>
          <w:rFonts w:ascii="Times New Roman" w:eastAsia="Calibri" w:hAnsi="Times New Roman" w:cs="Times New Roman"/>
          <w:szCs w:val="24"/>
          <w:lang w:val="sl-SI" w:eastAsia="sl-SI"/>
        </w:rPr>
      </w:pPr>
    </w:p>
    <w:p w:rsidR="00873AED" w:rsidRPr="00873AED" w:rsidRDefault="00873AED" w:rsidP="00873AED">
      <w:pPr>
        <w:keepNext/>
        <w:tabs>
          <w:tab w:val="left" w:pos="567"/>
        </w:tabs>
        <w:rPr>
          <w:rFonts w:ascii="Times New Roman" w:eastAsia="Times New Roman" w:hAnsi="Times New Roman" w:cs="Times New Roman"/>
          <w:b/>
          <w:szCs w:val="24"/>
          <w:lang w:val="sl-SI" w:eastAsia="sl-SI"/>
        </w:rPr>
      </w:pPr>
      <w:r w:rsidRPr="00873AED">
        <w:rPr>
          <w:rFonts w:ascii="Times New Roman" w:eastAsia="Times New Roman" w:hAnsi="Times New Roman" w:cs="Times New Roman"/>
          <w:b/>
          <w:szCs w:val="24"/>
          <w:lang w:val="sl-SI" w:eastAsia="sl-SI"/>
        </w:rPr>
        <w:t>Perpakavo</w:t>
      </w:r>
    </w:p>
    <w:p w:rsidR="00873AED" w:rsidRPr="00873AED" w:rsidRDefault="00873AED" w:rsidP="00873AED">
      <w:pPr>
        <w:rPr>
          <w:rFonts w:ascii="Times New Roman" w:eastAsia="Times New Roman" w:hAnsi="Times New Roman" w:cs="Times New Roman"/>
          <w:szCs w:val="24"/>
          <w:lang w:val="sl-SI" w:eastAsia="sl-SI"/>
        </w:rPr>
      </w:pPr>
      <w:r w:rsidRPr="00873AED">
        <w:rPr>
          <w:rFonts w:ascii="Times New Roman" w:eastAsia="Times New Roman" w:hAnsi="Times New Roman" w:cs="Times New Roman"/>
          <w:szCs w:val="24"/>
          <w:lang w:val="sl-SI" w:eastAsia="sl-SI"/>
        </w:rPr>
        <w:t>UAB „Entafarma“</w:t>
      </w:r>
    </w:p>
    <w:p w:rsidR="00873AED" w:rsidRPr="00873AED" w:rsidRDefault="00873AED" w:rsidP="00873AED">
      <w:pPr>
        <w:rPr>
          <w:rFonts w:ascii="Times New Roman" w:eastAsia="Times New Roman" w:hAnsi="Times New Roman" w:cs="Times New Roman"/>
          <w:szCs w:val="24"/>
          <w:lang w:val="sl-SI" w:eastAsia="sl-SI"/>
        </w:rPr>
      </w:pPr>
      <w:r w:rsidRPr="00873AED">
        <w:rPr>
          <w:rFonts w:ascii="Times New Roman" w:eastAsia="Times New Roman" w:hAnsi="Times New Roman" w:cs="Times New Roman"/>
          <w:szCs w:val="24"/>
          <w:lang w:val="sl-SI" w:eastAsia="sl-SI"/>
        </w:rPr>
        <w:t>Klonėnų vs. 1</w:t>
      </w:r>
    </w:p>
    <w:p w:rsidR="00873AED" w:rsidRPr="00873AED" w:rsidRDefault="00873AED" w:rsidP="00873AED">
      <w:pPr>
        <w:rPr>
          <w:rFonts w:ascii="Times New Roman" w:eastAsia="Times New Roman" w:hAnsi="Times New Roman" w:cs="Times New Roman"/>
          <w:szCs w:val="24"/>
          <w:lang w:val="sl-SI" w:eastAsia="sl-SI"/>
        </w:rPr>
      </w:pPr>
      <w:r w:rsidRPr="00873AED">
        <w:rPr>
          <w:rFonts w:ascii="Times New Roman" w:eastAsia="Times New Roman" w:hAnsi="Times New Roman" w:cs="Times New Roman"/>
          <w:szCs w:val="24"/>
          <w:lang w:val="sl-SI" w:eastAsia="sl-SI"/>
        </w:rPr>
        <w:t>LT-19156 Širvintų r. sav.,</w:t>
      </w:r>
    </w:p>
    <w:p w:rsidR="00873AED" w:rsidRPr="00873AED" w:rsidRDefault="00873AED" w:rsidP="00873AED">
      <w:pPr>
        <w:widowControl w:val="0"/>
        <w:tabs>
          <w:tab w:val="left" w:pos="567"/>
        </w:tabs>
        <w:ind w:right="-1"/>
        <w:rPr>
          <w:rFonts w:ascii="Times New Roman" w:eastAsia="Times New Roman" w:hAnsi="Times New Roman" w:cs="Times New Roman"/>
          <w:szCs w:val="24"/>
          <w:lang w:val="sl-SI" w:eastAsia="sl-SI"/>
        </w:rPr>
      </w:pPr>
      <w:r w:rsidRPr="00873AED">
        <w:rPr>
          <w:rFonts w:ascii="Times New Roman" w:eastAsia="Times New Roman" w:hAnsi="Times New Roman" w:cs="Times New Roman"/>
          <w:szCs w:val="24"/>
          <w:lang w:val="sl-SI" w:eastAsia="sl-SI"/>
        </w:rPr>
        <w:t>Lietuva</w:t>
      </w:r>
    </w:p>
    <w:p w:rsidR="00A97F37" w:rsidRPr="00EF042C" w:rsidRDefault="00873AED" w:rsidP="00A97F37">
      <w:pPr>
        <w:widowControl w:val="0"/>
        <w:numPr>
          <w:ilvl w:val="12"/>
          <w:numId w:val="0"/>
        </w:numPr>
        <w:ind w:right="-2"/>
        <w:rPr>
          <w:rFonts w:ascii="Times New Roman" w:eastAsia="Times New Roman" w:hAnsi="Times New Roman" w:cs="Times New Roman"/>
          <w:lang w:eastAsia="sl-SI"/>
        </w:rPr>
      </w:pPr>
      <w:r w:rsidRPr="0062704D">
        <w:rPr>
          <w:rFonts w:ascii="Times New Roman" w:eastAsia="Times New Roman" w:hAnsi="Times New Roman" w:cs="Times New Roman"/>
          <w:i/>
          <w:iCs/>
          <w:szCs w:val="24"/>
        </w:rPr>
        <w:lastRenderedPageBreak/>
        <w:t xml:space="preserve">Lygiagrečiai importuojamas vaistas skiriasi nuo referencinio </w:t>
      </w:r>
      <w:r>
        <w:rPr>
          <w:rFonts w:ascii="Times New Roman" w:eastAsia="Times New Roman" w:hAnsi="Times New Roman" w:cs="Times New Roman"/>
          <w:i/>
          <w:iCs/>
          <w:szCs w:val="24"/>
        </w:rPr>
        <w:t>išvaizda: lyg. imp. tabletės yra baltos ar beveik baltos, kapsulės formos, nuožulniais kraštais, 8 x 4 mm, referencinio – ta</w:t>
      </w:r>
      <w:r w:rsidRPr="0062704D">
        <w:rPr>
          <w:rFonts w:ascii="Times New Roman" w:eastAsia="Times New Roman" w:hAnsi="Times New Roman" w:cs="Times New Roman"/>
          <w:i/>
          <w:iCs/>
          <w:szCs w:val="24"/>
        </w:rPr>
        <w:t>bletės yra baltos, kapsul</w:t>
      </w:r>
      <w:r>
        <w:rPr>
          <w:rFonts w:ascii="Times New Roman" w:eastAsia="Times New Roman" w:hAnsi="Times New Roman" w:cs="Times New Roman"/>
          <w:i/>
          <w:iCs/>
          <w:szCs w:val="24"/>
        </w:rPr>
        <w:t>ės formos, nuožulniais kraštais; laikymo sąlygomis: lyg. imp. – l</w:t>
      </w:r>
      <w:r w:rsidRPr="0062704D">
        <w:rPr>
          <w:rFonts w:ascii="Times New Roman" w:eastAsia="Times New Roman" w:hAnsi="Times New Roman" w:cs="Times New Roman"/>
          <w:i/>
          <w:iCs/>
          <w:szCs w:val="24"/>
        </w:rPr>
        <w:t xml:space="preserve">aikyti gamintojo pakuotėje, kad </w:t>
      </w:r>
      <w:r>
        <w:rPr>
          <w:rFonts w:ascii="Times New Roman" w:eastAsia="Times New Roman" w:hAnsi="Times New Roman" w:cs="Times New Roman"/>
          <w:i/>
          <w:iCs/>
          <w:szCs w:val="24"/>
        </w:rPr>
        <w:t>vaistas</w:t>
      </w:r>
      <w:r w:rsidRPr="0062704D">
        <w:rPr>
          <w:rFonts w:ascii="Times New Roman" w:eastAsia="Times New Roman" w:hAnsi="Times New Roman" w:cs="Times New Roman"/>
          <w:i/>
          <w:iCs/>
          <w:szCs w:val="24"/>
        </w:rPr>
        <w:t xml:space="preserve"> būtų apsaugotas nuo drėgmės</w:t>
      </w:r>
      <w:r>
        <w:rPr>
          <w:rFonts w:ascii="Times New Roman" w:eastAsia="Times New Roman" w:hAnsi="Times New Roman" w:cs="Times New Roman"/>
          <w:i/>
          <w:iCs/>
          <w:szCs w:val="24"/>
        </w:rPr>
        <w:t>, referencinio – laikyti ne aukštesnėje kaip 30 </w:t>
      </w:r>
      <w:r w:rsidRPr="00EF042C">
        <w:rPr>
          <w:rFonts w:ascii="Times New Roman" w:eastAsia="Times New Roman" w:hAnsi="Times New Roman" w:cs="Times New Roman"/>
          <w:lang w:eastAsia="sl-SI"/>
        </w:rPr>
        <w:sym w:font="Symbol" w:char="F0B0"/>
      </w:r>
      <w:r w:rsidRPr="00586EAA">
        <w:rPr>
          <w:rFonts w:ascii="Times New Roman" w:eastAsia="Times New Roman" w:hAnsi="Times New Roman" w:cs="Times New Roman"/>
          <w:i/>
          <w:iCs/>
          <w:szCs w:val="24"/>
        </w:rPr>
        <w:t>C temperatūroje</w:t>
      </w:r>
      <w:r>
        <w:rPr>
          <w:rFonts w:ascii="Times New Roman" w:eastAsia="Times New Roman" w:hAnsi="Times New Roman" w:cs="Times New Roman"/>
          <w:i/>
          <w:iCs/>
          <w:szCs w:val="24"/>
        </w:rPr>
        <w:t>, l</w:t>
      </w:r>
      <w:r w:rsidRPr="0062704D">
        <w:rPr>
          <w:rFonts w:ascii="Times New Roman" w:eastAsia="Times New Roman" w:hAnsi="Times New Roman" w:cs="Times New Roman"/>
          <w:i/>
          <w:iCs/>
          <w:szCs w:val="24"/>
        </w:rPr>
        <w:t xml:space="preserve">aikyti gamintojo pakuotėje, kad </w:t>
      </w:r>
      <w:r>
        <w:rPr>
          <w:rFonts w:ascii="Times New Roman" w:eastAsia="Times New Roman" w:hAnsi="Times New Roman" w:cs="Times New Roman"/>
          <w:i/>
          <w:iCs/>
          <w:szCs w:val="24"/>
        </w:rPr>
        <w:t>vaistas</w:t>
      </w:r>
      <w:r w:rsidRPr="0062704D">
        <w:rPr>
          <w:rFonts w:ascii="Times New Roman" w:eastAsia="Times New Roman" w:hAnsi="Times New Roman" w:cs="Times New Roman"/>
          <w:i/>
          <w:iCs/>
          <w:szCs w:val="24"/>
        </w:rPr>
        <w:t xml:space="preserve"> būtų apsaugotas nuo drėgmės</w:t>
      </w:r>
      <w:r>
        <w:rPr>
          <w:rFonts w:ascii="Times New Roman" w:eastAsia="Times New Roman" w:hAnsi="Times New Roman" w:cs="Times New Roman"/>
          <w:i/>
          <w:iCs/>
          <w:szCs w:val="24"/>
        </w:rPr>
        <w:t>.</w:t>
      </w:r>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numPr>
          <w:ilvl w:val="12"/>
          <w:numId w:val="0"/>
        </w:numPr>
        <w:ind w:right="-2"/>
        <w:outlineLvl w:val="0"/>
        <w:rPr>
          <w:rFonts w:ascii="Times New Roman" w:eastAsia="Times New Roman" w:hAnsi="Times New Roman" w:cs="Times New Roman"/>
          <w:lang w:eastAsia="sl-SI"/>
        </w:rPr>
      </w:pPr>
      <w:r w:rsidRPr="00EF042C">
        <w:rPr>
          <w:rFonts w:ascii="Times New Roman" w:eastAsia="Times New Roman" w:hAnsi="Times New Roman" w:cs="Times New Roman"/>
          <w:b/>
          <w:bCs/>
          <w:lang w:eastAsia="sl-SI"/>
        </w:rPr>
        <w:t xml:space="preserve">Šis pakuotės </w:t>
      </w:r>
      <w:r w:rsidRPr="00EF042C">
        <w:rPr>
          <w:rFonts w:ascii="Times New Roman" w:eastAsia="Times New Roman" w:hAnsi="Times New Roman" w:cs="Times New Roman"/>
          <w:b/>
          <w:lang w:eastAsia="sl-SI"/>
        </w:rPr>
        <w:t xml:space="preserve">lapelis paskutinį kartą peržiūrėtas </w:t>
      </w:r>
      <w:r w:rsidR="00130E5B">
        <w:rPr>
          <w:rFonts w:ascii="Times New Roman" w:eastAsia="Times New Roman" w:hAnsi="Times New Roman" w:cs="Times New Roman"/>
          <w:b/>
          <w:lang w:eastAsia="sl-SI"/>
        </w:rPr>
        <w:t>2020-07-</w:t>
      </w:r>
      <w:r w:rsidR="00E027A5">
        <w:rPr>
          <w:rFonts w:ascii="Times New Roman" w:eastAsia="Times New Roman" w:hAnsi="Times New Roman" w:cs="Times New Roman"/>
          <w:b/>
          <w:lang w:eastAsia="sl-SI"/>
        </w:rPr>
        <w:t>16</w:t>
      </w:r>
      <w:bookmarkStart w:id="4" w:name="_GoBack"/>
      <w:bookmarkEnd w:id="4"/>
    </w:p>
    <w:p w:rsidR="00A97F37" w:rsidRPr="00EF042C" w:rsidRDefault="00A97F37" w:rsidP="00A97F37">
      <w:pPr>
        <w:widowControl w:val="0"/>
        <w:numPr>
          <w:ilvl w:val="12"/>
          <w:numId w:val="0"/>
        </w:numPr>
        <w:ind w:right="-2"/>
        <w:rPr>
          <w:rFonts w:ascii="Times New Roman" w:eastAsia="Times New Roman" w:hAnsi="Times New Roman" w:cs="Times New Roman"/>
          <w:lang w:eastAsia="sl-SI"/>
        </w:rPr>
      </w:pPr>
    </w:p>
    <w:p w:rsidR="00A97F37" w:rsidRPr="00EF042C" w:rsidRDefault="00A97F37" w:rsidP="00A97F37">
      <w:pPr>
        <w:widowControl w:val="0"/>
        <w:ind w:left="0" w:firstLine="0"/>
        <w:rPr>
          <w:rFonts w:ascii="Times New Roman" w:eastAsia="Times New Roman" w:hAnsi="Times New Roman" w:cs="Times New Roman"/>
          <w:color w:val="0000FF"/>
          <w:u w:val="single"/>
          <w:lang w:eastAsia="sl-SI"/>
        </w:rPr>
      </w:pPr>
      <w:r w:rsidRPr="00EF042C">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9" w:history="1">
        <w:r w:rsidRPr="00EF042C">
          <w:rPr>
            <w:rFonts w:ascii="Times New Roman" w:eastAsia="Calibri" w:hAnsi="Times New Roman" w:cs="Times New Roman"/>
            <w:color w:val="0000FF"/>
            <w:u w:val="single"/>
          </w:rPr>
          <w:t>http://www.vvkt.lt/</w:t>
        </w:r>
      </w:hyperlink>
      <w:r w:rsidR="00873AED">
        <w:rPr>
          <w:rFonts w:ascii="Times New Roman" w:eastAsia="Calibri" w:hAnsi="Times New Roman" w:cs="Times New Roman"/>
          <w:color w:val="0000FF"/>
          <w:u w:val="single"/>
        </w:rPr>
        <w:t>.</w:t>
      </w:r>
    </w:p>
    <w:sectPr w:rsidR="00A97F37" w:rsidRPr="00EF042C" w:rsidSect="002F21D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F2C23"/>
    <w:multiLevelType w:val="hybridMultilevel"/>
    <w:tmpl w:val="062C433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37"/>
    <w:rsid w:val="0004589F"/>
    <w:rsid w:val="00130E5B"/>
    <w:rsid w:val="00543BAC"/>
    <w:rsid w:val="00586EAA"/>
    <w:rsid w:val="005E5657"/>
    <w:rsid w:val="0062704D"/>
    <w:rsid w:val="007F2294"/>
    <w:rsid w:val="00873AED"/>
    <w:rsid w:val="00A81FBA"/>
    <w:rsid w:val="00A97F37"/>
    <w:rsid w:val="00AA5E71"/>
    <w:rsid w:val="00E027A5"/>
    <w:rsid w:val="00EB5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58731-ECDA-4394-88C9-4264D12A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F37"/>
    <w:pPr>
      <w:spacing w:after="0" w:line="240" w:lineRule="auto"/>
      <w:ind w:left="567" w:hanging="567"/>
    </w:pPr>
  </w:style>
  <w:style w:type="paragraph" w:styleId="Heading1">
    <w:name w:val="heading 1"/>
    <w:basedOn w:val="Normal"/>
    <w:next w:val="Normal"/>
    <w:link w:val="Heading1Char"/>
    <w:qFormat/>
    <w:rsid w:val="00A97F37"/>
    <w:pPr>
      <w:keepNext/>
      <w:spacing w:before="240" w:after="60"/>
      <w:ind w:left="0" w:firstLine="0"/>
      <w:outlineLvl w:val="0"/>
    </w:pPr>
    <w:rPr>
      <w:rFonts w:ascii="Arial" w:eastAsia="Times New Roman" w:hAnsi="Arial" w:cs="Arial"/>
      <w:b/>
      <w:bCs/>
      <w:kern w:val="32"/>
      <w:sz w:val="32"/>
      <w:szCs w:val="32"/>
      <w:lang w:eastAsia="sl-SI"/>
    </w:rPr>
  </w:style>
  <w:style w:type="paragraph" w:styleId="Heading2">
    <w:name w:val="heading 2"/>
    <w:basedOn w:val="Normal"/>
    <w:next w:val="Normal"/>
    <w:link w:val="Heading2Char"/>
    <w:semiHidden/>
    <w:unhideWhenUsed/>
    <w:qFormat/>
    <w:rsid w:val="00A97F37"/>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uiPriority w:val="9"/>
    <w:semiHidden/>
    <w:unhideWhenUsed/>
    <w:qFormat/>
    <w:rsid w:val="00A97F37"/>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semiHidden/>
    <w:unhideWhenUsed/>
    <w:qFormat/>
    <w:rsid w:val="00A97F37"/>
    <w:pPr>
      <w:keepNext/>
      <w:spacing w:before="240" w:after="60"/>
      <w:ind w:left="0" w:firstLine="0"/>
      <w:outlineLvl w:val="3"/>
    </w:pPr>
    <w:rPr>
      <w:rFonts w:ascii="Times New Roman" w:eastAsia="Times New Roman" w:hAnsi="Times New Roman" w:cs="Times New Roman"/>
      <w:b/>
      <w:bCs/>
      <w:sz w:val="28"/>
      <w:szCs w:val="28"/>
      <w:lang w:eastAsia="sl-SI"/>
    </w:rPr>
  </w:style>
  <w:style w:type="paragraph" w:styleId="Heading5">
    <w:name w:val="heading 5"/>
    <w:basedOn w:val="Normal"/>
    <w:next w:val="Normal"/>
    <w:link w:val="Heading5Char"/>
    <w:semiHidden/>
    <w:unhideWhenUsed/>
    <w:qFormat/>
    <w:rsid w:val="00A97F37"/>
    <w:pPr>
      <w:keepNext/>
      <w:tabs>
        <w:tab w:val="left" w:pos="567"/>
      </w:tabs>
      <w:spacing w:line="260" w:lineRule="exact"/>
      <w:ind w:left="0" w:firstLine="0"/>
      <w:jc w:val="both"/>
      <w:outlineLvl w:val="4"/>
    </w:pPr>
    <w:rPr>
      <w:rFonts w:ascii="Times New Roman" w:eastAsia="Times New Roman" w:hAnsi="Times New Roman" w:cs="Times New Roman"/>
      <w:noProof/>
      <w:szCs w:val="20"/>
      <w:lang w:val="cs-CZ"/>
    </w:rPr>
  </w:style>
  <w:style w:type="paragraph" w:styleId="Heading6">
    <w:name w:val="heading 6"/>
    <w:basedOn w:val="Normal"/>
    <w:next w:val="Normal"/>
    <w:link w:val="Heading6Char"/>
    <w:semiHidden/>
    <w:unhideWhenUsed/>
    <w:qFormat/>
    <w:rsid w:val="00A97F37"/>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Heading7">
    <w:name w:val="heading 7"/>
    <w:basedOn w:val="Normal"/>
    <w:next w:val="Normal"/>
    <w:link w:val="Heading7Char"/>
    <w:semiHidden/>
    <w:unhideWhenUsed/>
    <w:qFormat/>
    <w:rsid w:val="00A97F37"/>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cs-CZ"/>
    </w:rPr>
  </w:style>
  <w:style w:type="paragraph" w:styleId="Heading8">
    <w:name w:val="heading 8"/>
    <w:basedOn w:val="Normal"/>
    <w:next w:val="Normal"/>
    <w:link w:val="Heading8Char"/>
    <w:semiHidden/>
    <w:unhideWhenUsed/>
    <w:qFormat/>
    <w:rsid w:val="00A97F37"/>
    <w:pPr>
      <w:keepNext/>
      <w:tabs>
        <w:tab w:val="left" w:pos="567"/>
      </w:tabs>
      <w:spacing w:line="260" w:lineRule="exact"/>
      <w:jc w:val="both"/>
      <w:outlineLvl w:val="7"/>
    </w:pPr>
    <w:rPr>
      <w:rFonts w:ascii="Times New Roman" w:eastAsia="Times New Roman" w:hAnsi="Times New Roman" w:cs="Times New Roman"/>
      <w:b/>
      <w:i/>
      <w:szCs w:val="20"/>
      <w:lang w:val="cs-CZ"/>
    </w:rPr>
  </w:style>
  <w:style w:type="paragraph" w:styleId="Heading9">
    <w:name w:val="heading 9"/>
    <w:basedOn w:val="Normal"/>
    <w:next w:val="Normal"/>
    <w:link w:val="Heading9Char"/>
    <w:semiHidden/>
    <w:unhideWhenUsed/>
    <w:qFormat/>
    <w:rsid w:val="00A97F37"/>
    <w:pPr>
      <w:keepNext/>
      <w:tabs>
        <w:tab w:val="left" w:pos="567"/>
      </w:tabs>
      <w:spacing w:line="260" w:lineRule="exact"/>
      <w:ind w:left="0" w:firstLine="0"/>
      <w:jc w:val="both"/>
      <w:outlineLvl w:val="8"/>
    </w:pPr>
    <w:rPr>
      <w:rFonts w:ascii="Times New Roman" w:eastAsia="Times New Roman" w:hAnsi="Times New Roman" w:cs="Times New Roman"/>
      <w:b/>
      <w:i/>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F37"/>
    <w:rPr>
      <w:rFonts w:ascii="Arial" w:eastAsia="Times New Roman" w:hAnsi="Arial" w:cs="Arial"/>
      <w:b/>
      <w:bCs/>
      <w:kern w:val="32"/>
      <w:sz w:val="32"/>
      <w:szCs w:val="32"/>
      <w:lang w:eastAsia="sl-SI"/>
    </w:rPr>
  </w:style>
  <w:style w:type="character" w:customStyle="1" w:styleId="Heading2Char">
    <w:name w:val="Heading 2 Char"/>
    <w:basedOn w:val="DefaultParagraphFont"/>
    <w:link w:val="Heading2"/>
    <w:semiHidden/>
    <w:rsid w:val="00A97F37"/>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
    <w:semiHidden/>
    <w:rsid w:val="00A97F37"/>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semiHidden/>
    <w:rsid w:val="00A97F37"/>
    <w:rPr>
      <w:rFonts w:ascii="Times New Roman" w:eastAsia="Times New Roman" w:hAnsi="Times New Roman" w:cs="Times New Roman"/>
      <w:b/>
      <w:bCs/>
      <w:sz w:val="28"/>
      <w:szCs w:val="28"/>
      <w:lang w:eastAsia="sl-SI"/>
    </w:rPr>
  </w:style>
  <w:style w:type="character" w:customStyle="1" w:styleId="Heading5Char">
    <w:name w:val="Heading 5 Char"/>
    <w:basedOn w:val="DefaultParagraphFont"/>
    <w:link w:val="Heading5"/>
    <w:semiHidden/>
    <w:rsid w:val="00A97F37"/>
    <w:rPr>
      <w:rFonts w:ascii="Times New Roman" w:eastAsia="Times New Roman" w:hAnsi="Times New Roman" w:cs="Times New Roman"/>
      <w:noProof/>
      <w:szCs w:val="20"/>
      <w:lang w:val="cs-CZ"/>
    </w:rPr>
  </w:style>
  <w:style w:type="character" w:customStyle="1" w:styleId="Heading6Char">
    <w:name w:val="Heading 6 Char"/>
    <w:basedOn w:val="DefaultParagraphFont"/>
    <w:link w:val="Heading6"/>
    <w:semiHidden/>
    <w:rsid w:val="00A97F37"/>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semiHidden/>
    <w:rsid w:val="00A97F37"/>
    <w:rPr>
      <w:rFonts w:ascii="Times New Roman" w:eastAsia="Times New Roman" w:hAnsi="Times New Roman" w:cs="Times New Roman"/>
      <w:i/>
      <w:szCs w:val="20"/>
      <w:lang w:val="cs-CZ"/>
    </w:rPr>
  </w:style>
  <w:style w:type="character" w:customStyle="1" w:styleId="Heading8Char">
    <w:name w:val="Heading 8 Char"/>
    <w:basedOn w:val="DefaultParagraphFont"/>
    <w:link w:val="Heading8"/>
    <w:semiHidden/>
    <w:rsid w:val="00A97F37"/>
    <w:rPr>
      <w:rFonts w:ascii="Times New Roman" w:eastAsia="Times New Roman" w:hAnsi="Times New Roman" w:cs="Times New Roman"/>
      <w:b/>
      <w:i/>
      <w:szCs w:val="20"/>
      <w:lang w:val="cs-CZ"/>
    </w:rPr>
  </w:style>
  <w:style w:type="character" w:customStyle="1" w:styleId="Heading9Char">
    <w:name w:val="Heading 9 Char"/>
    <w:basedOn w:val="DefaultParagraphFont"/>
    <w:link w:val="Heading9"/>
    <w:semiHidden/>
    <w:rsid w:val="00A97F37"/>
    <w:rPr>
      <w:rFonts w:ascii="Times New Roman" w:eastAsia="Times New Roman" w:hAnsi="Times New Roman" w:cs="Times New Roman"/>
      <w:b/>
      <w:i/>
      <w:szCs w:val="20"/>
      <w:lang w:val="cs-CZ"/>
    </w:rPr>
  </w:style>
  <w:style w:type="numbering" w:customStyle="1" w:styleId="Sraonra1">
    <w:name w:val="Sąrašo nėra1"/>
    <w:next w:val="NoList"/>
    <w:uiPriority w:val="99"/>
    <w:semiHidden/>
    <w:unhideWhenUsed/>
    <w:rsid w:val="00A97F37"/>
  </w:style>
  <w:style w:type="character" w:styleId="Hyperlink">
    <w:name w:val="Hyperlink"/>
    <w:uiPriority w:val="99"/>
    <w:semiHidden/>
    <w:unhideWhenUsed/>
    <w:rsid w:val="00A97F37"/>
    <w:rPr>
      <w:rFonts w:ascii="Times New Roman" w:hAnsi="Times New Roman" w:cs="Times New Roman" w:hint="default"/>
      <w:color w:val="auto"/>
      <w:sz w:val="24"/>
      <w:szCs w:val="24"/>
      <w:u w:val="single"/>
      <w:lang w:val="en-US"/>
    </w:rPr>
  </w:style>
  <w:style w:type="character" w:styleId="FollowedHyperlink">
    <w:name w:val="FollowedHyperlink"/>
    <w:semiHidden/>
    <w:unhideWhenUsed/>
    <w:rsid w:val="00A97F37"/>
    <w:rPr>
      <w:color w:val="800080"/>
      <w:u w:val="single"/>
    </w:rPr>
  </w:style>
  <w:style w:type="paragraph" w:styleId="TOC1">
    <w:name w:val="toc 1"/>
    <w:basedOn w:val="Normal"/>
    <w:next w:val="Normal"/>
    <w:autoRedefine/>
    <w:semiHidden/>
    <w:unhideWhenUsed/>
    <w:rsid w:val="00A97F37"/>
    <w:pPr>
      <w:spacing w:before="120"/>
      <w:ind w:left="0" w:firstLine="0"/>
    </w:pPr>
    <w:rPr>
      <w:rFonts w:ascii="Times New Roman" w:eastAsia="Times New Roman" w:hAnsi="Times New Roman" w:cs="Times New Roman"/>
      <w:b/>
      <w:bCs/>
      <w:i/>
      <w:iCs/>
      <w:sz w:val="24"/>
      <w:szCs w:val="28"/>
      <w:lang w:eastAsia="sl-SI"/>
    </w:rPr>
  </w:style>
  <w:style w:type="paragraph" w:styleId="CommentText">
    <w:name w:val="annotation text"/>
    <w:basedOn w:val="Normal"/>
    <w:link w:val="CommentTextChar"/>
    <w:semiHidden/>
    <w:unhideWhenUsed/>
    <w:rsid w:val="00A97F37"/>
    <w:pPr>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97F37"/>
    <w:rPr>
      <w:rFonts w:ascii="Times New Roman" w:eastAsia="Times New Roman" w:hAnsi="Times New Roman" w:cs="Times New Roman"/>
      <w:sz w:val="20"/>
      <w:szCs w:val="20"/>
    </w:rPr>
  </w:style>
  <w:style w:type="paragraph" w:styleId="Header">
    <w:name w:val="header"/>
    <w:basedOn w:val="Normal"/>
    <w:link w:val="HeaderChar"/>
    <w:semiHidden/>
    <w:unhideWhenUsed/>
    <w:rsid w:val="00A97F37"/>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HeaderChar">
    <w:name w:val="Header Char"/>
    <w:basedOn w:val="DefaultParagraphFont"/>
    <w:link w:val="Header"/>
    <w:semiHidden/>
    <w:rsid w:val="00A97F37"/>
    <w:rPr>
      <w:rFonts w:ascii="Times New Roman" w:eastAsia="Times New Roman" w:hAnsi="Times New Roman" w:cs="Times New Roman"/>
      <w:sz w:val="24"/>
      <w:szCs w:val="20"/>
      <w:lang w:eastAsia="sl-SI"/>
    </w:rPr>
  </w:style>
  <w:style w:type="paragraph" w:styleId="Footer">
    <w:name w:val="footer"/>
    <w:basedOn w:val="Normal"/>
    <w:link w:val="FooterChar"/>
    <w:uiPriority w:val="99"/>
    <w:semiHidden/>
    <w:unhideWhenUsed/>
    <w:rsid w:val="00A97F37"/>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FooterChar">
    <w:name w:val="Footer Char"/>
    <w:basedOn w:val="DefaultParagraphFont"/>
    <w:link w:val="Footer"/>
    <w:uiPriority w:val="99"/>
    <w:semiHidden/>
    <w:rsid w:val="00A97F37"/>
    <w:rPr>
      <w:rFonts w:ascii="Times New Roman" w:eastAsia="Times New Roman" w:hAnsi="Times New Roman" w:cs="Times New Roman"/>
      <w:sz w:val="24"/>
      <w:szCs w:val="20"/>
      <w:lang w:eastAsia="sl-SI"/>
    </w:rPr>
  </w:style>
  <w:style w:type="paragraph" w:styleId="Caption">
    <w:name w:val="caption"/>
    <w:basedOn w:val="Normal"/>
    <w:next w:val="Normal"/>
    <w:semiHidden/>
    <w:unhideWhenUsed/>
    <w:qFormat/>
    <w:rsid w:val="00A97F37"/>
    <w:pPr>
      <w:ind w:left="0" w:firstLine="0"/>
      <w:jc w:val="both"/>
    </w:pPr>
    <w:rPr>
      <w:rFonts w:ascii="Times New Roman" w:eastAsia="Times New Roman" w:hAnsi="Times New Roman" w:cs="Times New Roman"/>
      <w:sz w:val="24"/>
      <w:szCs w:val="20"/>
      <w:lang w:val="en-GB" w:eastAsia="sl-SI"/>
    </w:rPr>
  </w:style>
  <w:style w:type="paragraph" w:styleId="Title">
    <w:name w:val="Title"/>
    <w:basedOn w:val="Normal"/>
    <w:link w:val="TitleChar"/>
    <w:autoRedefine/>
    <w:qFormat/>
    <w:rsid w:val="00A97F37"/>
    <w:pPr>
      <w:ind w:left="0" w:firstLine="0"/>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DefaultParagraphFont"/>
    <w:link w:val="Title"/>
    <w:rsid w:val="00A97F37"/>
    <w:rPr>
      <w:rFonts w:ascii="Times New Roman" w:eastAsia="Times New Roman" w:hAnsi="Times New Roman" w:cs="Times New Roman"/>
      <w:b/>
      <w:kern w:val="28"/>
      <w:szCs w:val="20"/>
      <w:lang w:eastAsia="lt-LT"/>
    </w:rPr>
  </w:style>
  <w:style w:type="paragraph" w:styleId="BodyText">
    <w:name w:val="Body Text"/>
    <w:basedOn w:val="Normal"/>
    <w:link w:val="BodyTextChar"/>
    <w:semiHidden/>
    <w:unhideWhenUsed/>
    <w:rsid w:val="00A97F37"/>
    <w:pPr>
      <w:numPr>
        <w:ilvl w:val="12"/>
      </w:numPr>
      <w:tabs>
        <w:tab w:val="left" w:pos="8505"/>
      </w:tabs>
      <w:ind w:left="539" w:right="-2" w:hanging="539"/>
    </w:pPr>
    <w:rPr>
      <w:rFonts w:ascii="Times New Roman" w:eastAsia="Times New Roman" w:hAnsi="Times New Roman" w:cs="Times New Roman"/>
      <w:szCs w:val="20"/>
      <w:lang w:eastAsia="sl-SI"/>
    </w:rPr>
  </w:style>
  <w:style w:type="character" w:customStyle="1" w:styleId="BodyTextChar">
    <w:name w:val="Body Text Char"/>
    <w:basedOn w:val="DefaultParagraphFont"/>
    <w:link w:val="BodyText"/>
    <w:semiHidden/>
    <w:rsid w:val="00A97F37"/>
    <w:rPr>
      <w:rFonts w:ascii="Times New Roman" w:eastAsia="Times New Roman" w:hAnsi="Times New Roman" w:cs="Times New Roman"/>
      <w:szCs w:val="20"/>
      <w:lang w:eastAsia="sl-SI"/>
    </w:rPr>
  </w:style>
  <w:style w:type="paragraph" w:styleId="BodyText2">
    <w:name w:val="Body Text 2"/>
    <w:basedOn w:val="Normal"/>
    <w:link w:val="BodyText2Char"/>
    <w:semiHidden/>
    <w:unhideWhenUsed/>
    <w:rsid w:val="00A97F37"/>
    <w:pPr>
      <w:spacing w:after="120" w:line="480" w:lineRule="auto"/>
      <w:ind w:left="0" w:firstLine="0"/>
    </w:pPr>
    <w:rPr>
      <w:rFonts w:ascii="Times New Roman" w:eastAsia="Times New Roman" w:hAnsi="Times New Roman" w:cs="Times New Roman"/>
      <w:sz w:val="24"/>
      <w:szCs w:val="20"/>
      <w:lang w:eastAsia="sl-SI"/>
    </w:rPr>
  </w:style>
  <w:style w:type="character" w:customStyle="1" w:styleId="BodyText2Char">
    <w:name w:val="Body Text 2 Char"/>
    <w:basedOn w:val="DefaultParagraphFont"/>
    <w:link w:val="BodyText2"/>
    <w:semiHidden/>
    <w:rsid w:val="00A97F37"/>
    <w:rPr>
      <w:rFonts w:ascii="Times New Roman" w:eastAsia="Times New Roman" w:hAnsi="Times New Roman" w:cs="Times New Roman"/>
      <w:sz w:val="24"/>
      <w:szCs w:val="20"/>
      <w:lang w:eastAsia="sl-SI"/>
    </w:rPr>
  </w:style>
  <w:style w:type="paragraph" w:styleId="PlainText">
    <w:name w:val="Plain Text"/>
    <w:basedOn w:val="Normal"/>
    <w:link w:val="PlainTextChar"/>
    <w:semiHidden/>
    <w:unhideWhenUsed/>
    <w:rsid w:val="00A97F37"/>
    <w:pPr>
      <w:ind w:left="0" w:firstLine="0"/>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semiHidden/>
    <w:rsid w:val="00A97F37"/>
    <w:rPr>
      <w:rFonts w:ascii="Courier New" w:eastAsia="Times New Roman" w:hAnsi="Courier New" w:cs="Times New Roman"/>
      <w:sz w:val="20"/>
      <w:szCs w:val="20"/>
      <w:lang w:val="en-GB" w:eastAsia="sl-SI"/>
    </w:rPr>
  </w:style>
  <w:style w:type="paragraph" w:styleId="CommentSubject">
    <w:name w:val="annotation subject"/>
    <w:basedOn w:val="CommentText"/>
    <w:next w:val="CommentText"/>
    <w:link w:val="CommentSubjectChar"/>
    <w:semiHidden/>
    <w:unhideWhenUsed/>
    <w:rsid w:val="00A97F37"/>
    <w:rPr>
      <w:b/>
      <w:bCs/>
    </w:rPr>
  </w:style>
  <w:style w:type="character" w:customStyle="1" w:styleId="CommentSubjectChar">
    <w:name w:val="Comment Subject Char"/>
    <w:basedOn w:val="CommentTextChar"/>
    <w:link w:val="CommentSubject"/>
    <w:semiHidden/>
    <w:rsid w:val="00A97F3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7F37"/>
    <w:pPr>
      <w:ind w:left="0" w:firstLine="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97F37"/>
    <w:rPr>
      <w:rFonts w:ascii="Tahoma" w:eastAsia="Calibri" w:hAnsi="Tahoma" w:cs="Tahoma"/>
      <w:sz w:val="16"/>
      <w:szCs w:val="16"/>
    </w:rPr>
  </w:style>
  <w:style w:type="paragraph" w:styleId="ListParagraph">
    <w:name w:val="List Paragraph"/>
    <w:basedOn w:val="Normal"/>
    <w:uiPriority w:val="34"/>
    <w:qFormat/>
    <w:rsid w:val="00A97F37"/>
    <w:pPr>
      <w:spacing w:after="200" w:line="276" w:lineRule="auto"/>
      <w:ind w:left="720" w:firstLine="0"/>
      <w:contextualSpacing/>
    </w:pPr>
    <w:rPr>
      <w:rFonts w:ascii="Calibri" w:eastAsia="Calibri" w:hAnsi="Calibri" w:cs="Times New Roman"/>
      <w:lang w:val="en-US"/>
    </w:rPr>
  </w:style>
  <w:style w:type="paragraph" w:customStyle="1" w:styleId="Naslov1">
    <w:name w:val="Naslov1"/>
    <w:basedOn w:val="Heading1"/>
    <w:rsid w:val="00A97F37"/>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Normal"/>
    <w:rsid w:val="00A97F37"/>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A97F3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AHeader1">
    <w:name w:val="AHeader 1"/>
    <w:basedOn w:val="Normal"/>
    <w:rsid w:val="00A97F37"/>
    <w:pPr>
      <w:tabs>
        <w:tab w:val="num" w:pos="720"/>
      </w:tabs>
      <w:spacing w:after="120"/>
      <w:ind w:left="284" w:hanging="284"/>
    </w:pPr>
    <w:rPr>
      <w:rFonts w:ascii="Arial" w:eastAsia="Times New Roman" w:hAnsi="Arial" w:cs="Arial"/>
      <w:b/>
      <w:bCs/>
      <w:sz w:val="24"/>
      <w:szCs w:val="20"/>
      <w:lang w:val="en-GB"/>
    </w:rPr>
  </w:style>
  <w:style w:type="paragraph" w:customStyle="1" w:styleId="AHeader2">
    <w:name w:val="AHeader 2"/>
    <w:basedOn w:val="AHeader1"/>
    <w:rsid w:val="00A97F37"/>
    <w:pPr>
      <w:tabs>
        <w:tab w:val="num" w:pos="360"/>
      </w:tabs>
      <w:ind w:left="360" w:hanging="360"/>
    </w:pPr>
    <w:rPr>
      <w:sz w:val="22"/>
    </w:rPr>
  </w:style>
  <w:style w:type="paragraph" w:customStyle="1" w:styleId="AHeader3">
    <w:name w:val="AHeader 3"/>
    <w:basedOn w:val="AHeader2"/>
    <w:rsid w:val="00A97F37"/>
  </w:style>
  <w:style w:type="paragraph" w:customStyle="1" w:styleId="AHeader2abc">
    <w:name w:val="AHeader 2 abc"/>
    <w:basedOn w:val="AHeader3"/>
    <w:rsid w:val="00A97F37"/>
    <w:pPr>
      <w:jc w:val="both"/>
    </w:pPr>
    <w:rPr>
      <w:b w:val="0"/>
      <w:bCs w:val="0"/>
    </w:rPr>
  </w:style>
  <w:style w:type="paragraph" w:customStyle="1" w:styleId="AHeader3abc">
    <w:name w:val="AHeader 3 abc"/>
    <w:basedOn w:val="AHeader2abc"/>
    <w:rsid w:val="00A97F37"/>
  </w:style>
  <w:style w:type="paragraph" w:customStyle="1" w:styleId="knZulassung02">
    <w:name w:val="knZulassung02"/>
    <w:basedOn w:val="Normal"/>
    <w:rsid w:val="00A97F37"/>
    <w:pPr>
      <w:ind w:left="1843" w:right="284" w:firstLine="0"/>
    </w:pPr>
    <w:rPr>
      <w:rFonts w:ascii="Courier" w:eastAsia="Times New Roman" w:hAnsi="Courier" w:cs="Times New Roman"/>
      <w:sz w:val="24"/>
      <w:szCs w:val="20"/>
      <w:lang w:val="de-DE"/>
    </w:rPr>
  </w:style>
  <w:style w:type="character" w:customStyle="1" w:styleId="BTEMEASMCAChar">
    <w:name w:val="BT EMEA_SMCA Char"/>
    <w:link w:val="BTEMEASMCA"/>
    <w:locked/>
    <w:rsid w:val="00A97F37"/>
    <w:rPr>
      <w:rFonts w:ascii="Times New Roman" w:eastAsia="Times New Roman" w:hAnsi="Times New Roman" w:cs="Times New Roman"/>
      <w:noProof/>
    </w:rPr>
  </w:style>
  <w:style w:type="paragraph" w:customStyle="1" w:styleId="BTEMEASMCA">
    <w:name w:val="BT EMEA_SMCA"/>
    <w:basedOn w:val="Normal"/>
    <w:link w:val="BTEMEASMCAChar"/>
    <w:autoRedefine/>
    <w:rsid w:val="00A97F37"/>
    <w:pPr>
      <w:ind w:left="0" w:firstLine="0"/>
    </w:pPr>
    <w:rPr>
      <w:rFonts w:ascii="Times New Roman" w:eastAsia="Times New Roman" w:hAnsi="Times New Roman" w:cs="Times New Roman"/>
      <w:noProof/>
    </w:rPr>
  </w:style>
  <w:style w:type="character" w:customStyle="1" w:styleId="TTEMEASMCAChar">
    <w:name w:val="TT EMEA_SMCA Char"/>
    <w:link w:val="TTEMEASMCA"/>
    <w:locked/>
    <w:rsid w:val="00A97F37"/>
    <w:rPr>
      <w:rFonts w:ascii="Times New Roman" w:eastAsia="Times New Roman" w:hAnsi="Times New Roman" w:cs="Times New Roman"/>
      <w:b/>
      <w:caps/>
      <w:lang w:val="en-US"/>
    </w:rPr>
  </w:style>
  <w:style w:type="paragraph" w:customStyle="1" w:styleId="TTEMEASMCA">
    <w:name w:val="TT EMEA_SMCA"/>
    <w:basedOn w:val="Heading1"/>
    <w:link w:val="TTEMEASMCAChar"/>
    <w:autoRedefine/>
    <w:rsid w:val="00A97F37"/>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BalloonText"/>
    <w:autoRedefine/>
    <w:rsid w:val="00A97F37"/>
    <w:pPr>
      <w:tabs>
        <w:tab w:val="left" w:pos="1701"/>
      </w:tabs>
      <w:ind w:left="1701" w:hanging="567"/>
    </w:pPr>
    <w:rPr>
      <w:rFonts w:ascii="Times New Roman" w:eastAsia="Times New Roman" w:hAnsi="Times New Roman"/>
      <w:b/>
      <w:sz w:val="22"/>
      <w:szCs w:val="22"/>
      <w:lang w:val="en-GB"/>
    </w:rPr>
  </w:style>
  <w:style w:type="paragraph" w:customStyle="1" w:styleId="PI-1EMEASMCA">
    <w:name w:val="PI-1 EMEA_SMCA"/>
    <w:basedOn w:val="Heading2"/>
    <w:autoRedefine/>
    <w:rsid w:val="00A97F37"/>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Heading3"/>
    <w:autoRedefine/>
    <w:rsid w:val="00A97F37"/>
    <w:pPr>
      <w:keepLines/>
      <w:tabs>
        <w:tab w:val="clear" w:pos="6760"/>
        <w:tab w:val="left" w:pos="567"/>
      </w:tabs>
      <w:spacing w:line="240" w:lineRule="auto"/>
      <w:ind w:left="567" w:hanging="567"/>
    </w:pPr>
    <w:rPr>
      <w:kern w:val="28"/>
      <w:sz w:val="22"/>
      <w:szCs w:val="22"/>
      <w:lang w:val="lt-LT" w:eastAsia="en-US"/>
    </w:rPr>
  </w:style>
  <w:style w:type="paragraph" w:customStyle="1" w:styleId="BTuEMEASMCA">
    <w:name w:val="BT(u) EMEA_SMCA"/>
    <w:basedOn w:val="BTEMEASMCA"/>
    <w:autoRedefine/>
    <w:rsid w:val="00A97F37"/>
    <w:rPr>
      <w:u w:val="single"/>
    </w:rPr>
  </w:style>
  <w:style w:type="character" w:styleId="CommentReference">
    <w:name w:val="annotation reference"/>
    <w:semiHidden/>
    <w:unhideWhenUsed/>
    <w:rsid w:val="00A97F37"/>
    <w:rPr>
      <w:sz w:val="16"/>
      <w:szCs w:val="16"/>
    </w:rPr>
  </w:style>
  <w:style w:type="table" w:styleId="TableGrid">
    <w:name w:val="Table Grid"/>
    <w:basedOn w:val="TableNormal"/>
    <w:rsid w:val="00A97F3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7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12</Pages>
  <Words>10736</Words>
  <Characters>6120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Renata Tomaševič</cp:lastModifiedBy>
  <cp:revision>4</cp:revision>
  <dcterms:created xsi:type="dcterms:W3CDTF">2020-05-27T11:18:00Z</dcterms:created>
  <dcterms:modified xsi:type="dcterms:W3CDTF">2020-07-16T07:41:00Z</dcterms:modified>
</cp:coreProperties>
</file>