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644B" w14:textId="77777777" w:rsidR="00C60673" w:rsidRPr="001277BA" w:rsidRDefault="00C60673" w:rsidP="00C60673">
      <w:pPr>
        <w:numPr>
          <w:ilvl w:val="12"/>
          <w:numId w:val="0"/>
        </w:numPr>
        <w:jc w:val="center"/>
        <w:rPr>
          <w:szCs w:val="22"/>
          <w:lang w:val="lt-LT"/>
        </w:rPr>
      </w:pPr>
    </w:p>
    <w:p w14:paraId="3BBE5C4A" w14:textId="77777777" w:rsidR="00C60673" w:rsidRPr="00984C36" w:rsidRDefault="00C60673" w:rsidP="00C60673">
      <w:pPr>
        <w:rPr>
          <w:szCs w:val="22"/>
          <w:lang w:val="lt-LT"/>
        </w:rPr>
      </w:pPr>
    </w:p>
    <w:p w14:paraId="10E74636" w14:textId="77777777" w:rsidR="00C60673" w:rsidRPr="00984C36" w:rsidRDefault="00C60673" w:rsidP="00C60673">
      <w:pPr>
        <w:rPr>
          <w:szCs w:val="22"/>
          <w:lang w:val="lt-LT"/>
        </w:rPr>
      </w:pPr>
    </w:p>
    <w:p w14:paraId="137D2DC8" w14:textId="77777777" w:rsidR="00C60673" w:rsidRPr="00984C36" w:rsidRDefault="00C60673" w:rsidP="00C60673">
      <w:pPr>
        <w:rPr>
          <w:szCs w:val="22"/>
          <w:lang w:val="lt-LT"/>
        </w:rPr>
      </w:pPr>
    </w:p>
    <w:p w14:paraId="445212EB" w14:textId="77777777" w:rsidR="00C60673" w:rsidRPr="00984C36" w:rsidRDefault="00C60673" w:rsidP="00C60673">
      <w:pPr>
        <w:rPr>
          <w:szCs w:val="22"/>
          <w:lang w:val="lt-LT"/>
        </w:rPr>
      </w:pPr>
    </w:p>
    <w:p w14:paraId="1BACA33B" w14:textId="77777777" w:rsidR="00C60673" w:rsidRPr="00984C36" w:rsidRDefault="00C60673" w:rsidP="00C60673">
      <w:pPr>
        <w:rPr>
          <w:szCs w:val="22"/>
          <w:lang w:val="lt-LT"/>
        </w:rPr>
      </w:pPr>
    </w:p>
    <w:p w14:paraId="48FECA73" w14:textId="77777777" w:rsidR="00C60673" w:rsidRPr="00984C36" w:rsidRDefault="00C60673" w:rsidP="00C60673">
      <w:pPr>
        <w:rPr>
          <w:szCs w:val="22"/>
          <w:lang w:val="lt-LT"/>
        </w:rPr>
      </w:pPr>
    </w:p>
    <w:p w14:paraId="71A98A92" w14:textId="77777777" w:rsidR="00C60673" w:rsidRPr="00984C36" w:rsidRDefault="00C60673" w:rsidP="00C60673">
      <w:pPr>
        <w:rPr>
          <w:szCs w:val="22"/>
          <w:lang w:val="lt-LT"/>
        </w:rPr>
      </w:pPr>
    </w:p>
    <w:p w14:paraId="1035F95B" w14:textId="77777777" w:rsidR="00C60673" w:rsidRPr="00984C36" w:rsidRDefault="00C60673" w:rsidP="00C60673">
      <w:pPr>
        <w:rPr>
          <w:szCs w:val="22"/>
          <w:lang w:val="lt-LT"/>
        </w:rPr>
      </w:pPr>
    </w:p>
    <w:p w14:paraId="01ABC458" w14:textId="77777777" w:rsidR="00C60673" w:rsidRPr="00984C36" w:rsidRDefault="00C60673" w:rsidP="00C60673">
      <w:pPr>
        <w:rPr>
          <w:szCs w:val="22"/>
          <w:lang w:val="lt-LT"/>
        </w:rPr>
      </w:pPr>
    </w:p>
    <w:p w14:paraId="359824DC" w14:textId="77777777" w:rsidR="00C60673" w:rsidRPr="00984C36" w:rsidRDefault="00C60673" w:rsidP="00C60673">
      <w:pPr>
        <w:numPr>
          <w:ilvl w:val="12"/>
          <w:numId w:val="0"/>
        </w:numPr>
        <w:jc w:val="center"/>
        <w:rPr>
          <w:b/>
          <w:szCs w:val="22"/>
          <w:lang w:val="lt-LT"/>
        </w:rPr>
      </w:pPr>
    </w:p>
    <w:p w14:paraId="28CACAF1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06D840D1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313B4D6C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4B15E440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21E2580C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03589450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783E6D44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0DF2D05A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372FCFE8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4047CE80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1DC9C876" w14:textId="77777777" w:rsidR="00C60673" w:rsidRPr="00984C36" w:rsidRDefault="00C60673" w:rsidP="00C60673">
      <w:pPr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611C270A" w14:textId="77777777" w:rsidR="00C60673" w:rsidRPr="00984C36" w:rsidRDefault="00C60673" w:rsidP="00336683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color w:val="000000"/>
          <w:lang w:val="lt-LT"/>
        </w:rPr>
      </w:pPr>
    </w:p>
    <w:p w14:paraId="1012921D" w14:textId="77777777" w:rsidR="00C60673" w:rsidRPr="00984C36" w:rsidRDefault="00C60673" w:rsidP="00336683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color w:val="000000"/>
          <w:lang w:val="lt-LT"/>
        </w:rPr>
      </w:pPr>
      <w:r w:rsidRPr="00984C36">
        <w:rPr>
          <w:b/>
          <w:color w:val="000000"/>
          <w:lang w:val="lt-LT"/>
        </w:rPr>
        <w:t xml:space="preserve">I PRIEDAS </w:t>
      </w:r>
    </w:p>
    <w:p w14:paraId="337C1018" w14:textId="77777777" w:rsidR="00C60673" w:rsidRPr="00984C36" w:rsidRDefault="00C60673" w:rsidP="00336683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color w:val="000000"/>
          <w:lang w:val="lt-LT"/>
        </w:rPr>
      </w:pPr>
    </w:p>
    <w:p w14:paraId="39822CFB" w14:textId="77777777" w:rsidR="00C60673" w:rsidRPr="00984C36" w:rsidRDefault="00C60673" w:rsidP="00336683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color w:val="000000"/>
          <w:lang w:val="lt-LT"/>
        </w:rPr>
      </w:pPr>
      <w:r w:rsidRPr="00984C36">
        <w:rPr>
          <w:b/>
          <w:color w:val="000000"/>
          <w:lang w:val="lt-LT"/>
        </w:rPr>
        <w:t>PREPARATO CHARAKTERISTIKŲ SANTRAUK</w:t>
      </w:r>
      <w:r w:rsidR="00AF02FC" w:rsidRPr="00984C36">
        <w:rPr>
          <w:b/>
          <w:color w:val="000000"/>
          <w:lang w:val="lt-LT"/>
        </w:rPr>
        <w:t>A</w:t>
      </w:r>
    </w:p>
    <w:p w14:paraId="52045EDE" w14:textId="77777777" w:rsidR="00C60673" w:rsidRPr="00984C36" w:rsidRDefault="00C60673" w:rsidP="00C60673">
      <w:pPr>
        <w:spacing w:line="240" w:lineRule="auto"/>
        <w:rPr>
          <w:iCs/>
          <w:szCs w:val="22"/>
          <w:lang w:val="lt-LT"/>
        </w:rPr>
      </w:pPr>
      <w:r w:rsidRPr="00984C36">
        <w:rPr>
          <w:bCs/>
          <w:iCs/>
          <w:szCs w:val="22"/>
          <w:lang w:val="lt-LT"/>
        </w:rPr>
        <w:br w:type="page"/>
      </w:r>
    </w:p>
    <w:p w14:paraId="0CB841A5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b/>
          <w:szCs w:val="22"/>
          <w:lang w:val="lt-LT"/>
        </w:rPr>
        <w:lastRenderedPageBreak/>
        <w:t>1.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VAISTINIO</w:t>
      </w:r>
      <w:r w:rsidRPr="00984C36">
        <w:rPr>
          <w:b/>
          <w:szCs w:val="22"/>
          <w:lang w:val="lt-LT"/>
        </w:rPr>
        <w:t xml:space="preserve"> PREPARATO PAVADINIMAS</w:t>
      </w:r>
    </w:p>
    <w:p w14:paraId="13BB0600" w14:textId="77777777" w:rsidR="00C60673" w:rsidRPr="00984C36" w:rsidRDefault="00C60673" w:rsidP="00C60673">
      <w:pPr>
        <w:rPr>
          <w:iCs/>
          <w:szCs w:val="22"/>
          <w:lang w:val="lt-LT"/>
        </w:rPr>
      </w:pPr>
    </w:p>
    <w:p w14:paraId="08E1E42D" w14:textId="77777777" w:rsidR="00C60673" w:rsidRPr="00984C36" w:rsidRDefault="00F25A80" w:rsidP="00C60673">
      <w:pPr>
        <w:rPr>
          <w:szCs w:val="22"/>
          <w:lang w:val="lt-LT"/>
        </w:rPr>
      </w:pPr>
      <w:proofErr w:type="spellStart"/>
      <w:r w:rsidRPr="00984C36">
        <w:rPr>
          <w:lang w:val="lt-LT"/>
        </w:rPr>
        <w:t>Fluconazole</w:t>
      </w:r>
      <w:proofErr w:type="spellEnd"/>
      <w:r w:rsidR="00E334C5" w:rsidRPr="00984C36">
        <w:rPr>
          <w:lang w:val="lt-LT"/>
        </w:rPr>
        <w:t xml:space="preserve"> </w:t>
      </w:r>
      <w:proofErr w:type="spellStart"/>
      <w:r w:rsidR="00E334C5" w:rsidRPr="00984C36">
        <w:rPr>
          <w:lang w:val="lt-LT"/>
        </w:rPr>
        <w:t>Vitabalans</w:t>
      </w:r>
      <w:proofErr w:type="spellEnd"/>
      <w:r w:rsidR="00E334C5" w:rsidRPr="00984C36">
        <w:rPr>
          <w:lang w:val="lt-LT"/>
        </w:rPr>
        <w:t xml:space="preserve"> 150 mg tabletės</w:t>
      </w:r>
    </w:p>
    <w:p w14:paraId="5CFB5256" w14:textId="77777777" w:rsidR="00C60673" w:rsidRPr="00984C36" w:rsidRDefault="00C60673" w:rsidP="00C60673">
      <w:pPr>
        <w:widowControl w:val="0"/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</w:p>
    <w:p w14:paraId="30928BBA" w14:textId="77777777" w:rsidR="00C60673" w:rsidRPr="00984C36" w:rsidRDefault="00C60673" w:rsidP="00C60673">
      <w:pPr>
        <w:widowControl w:val="0"/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01073A49" w14:textId="77777777" w:rsidR="00C60673" w:rsidRPr="00984C36" w:rsidRDefault="00C60673" w:rsidP="00C60673">
      <w:pPr>
        <w:widowControl w:val="0"/>
        <w:spacing w:line="240" w:lineRule="auto"/>
        <w:rPr>
          <w:szCs w:val="22"/>
          <w:lang w:val="lt-LT"/>
        </w:rPr>
      </w:pPr>
      <w:r w:rsidRPr="00984C36">
        <w:rPr>
          <w:b/>
          <w:szCs w:val="22"/>
          <w:lang w:val="lt-LT"/>
        </w:rPr>
        <w:t>2.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kokybinė ir kiekybinė sudėtis</w:t>
      </w:r>
    </w:p>
    <w:p w14:paraId="0D53C296" w14:textId="77777777" w:rsidR="00C60673" w:rsidRPr="00984C36" w:rsidRDefault="00C60673" w:rsidP="00C60673">
      <w:pPr>
        <w:widowControl w:val="0"/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615CB395" w14:textId="77777777" w:rsidR="00C60673" w:rsidRPr="00984C36" w:rsidRDefault="00C60673" w:rsidP="00C60673">
      <w:pPr>
        <w:rPr>
          <w:lang w:val="lt-LT"/>
        </w:rPr>
      </w:pPr>
      <w:r w:rsidRPr="00984C36">
        <w:rPr>
          <w:lang w:val="lt-LT"/>
        </w:rPr>
        <w:t xml:space="preserve">Kiekvienoje </w:t>
      </w:r>
      <w:r w:rsidR="00E334C5" w:rsidRPr="00984C36">
        <w:rPr>
          <w:lang w:val="lt-LT"/>
        </w:rPr>
        <w:t>tabletėje</w:t>
      </w:r>
      <w:r w:rsidRPr="00984C36">
        <w:rPr>
          <w:lang w:val="lt-LT"/>
        </w:rPr>
        <w:t xml:space="preserve"> yra </w:t>
      </w:r>
      <w:r w:rsidR="00E334C5" w:rsidRPr="00984C36">
        <w:rPr>
          <w:lang w:val="lt-LT"/>
        </w:rPr>
        <w:t>1</w:t>
      </w:r>
      <w:r w:rsidRPr="00984C36">
        <w:rPr>
          <w:lang w:val="lt-LT"/>
        </w:rPr>
        <w:t xml:space="preserve">50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>.</w:t>
      </w:r>
    </w:p>
    <w:p w14:paraId="3C623E39" w14:textId="77777777" w:rsidR="00C60673" w:rsidRPr="00984C36" w:rsidRDefault="00C60673" w:rsidP="00336683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lt-LT"/>
        </w:rPr>
      </w:pPr>
      <w:r w:rsidRPr="00984C36">
        <w:rPr>
          <w:szCs w:val="22"/>
          <w:lang w:val="lt-LT"/>
        </w:rPr>
        <w:t>Visos pagalbinės medžiagos išvardytos 6.1 skyriuje.</w:t>
      </w:r>
    </w:p>
    <w:p w14:paraId="1FF9DFD5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0CC106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455EA6F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3.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FARMACINĖ forma</w:t>
      </w:r>
    </w:p>
    <w:p w14:paraId="3F0F6357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4C62D13A" w14:textId="77777777" w:rsidR="00C60673" w:rsidRPr="00984C36" w:rsidRDefault="00E334C5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Tabletė</w:t>
      </w:r>
    </w:p>
    <w:p w14:paraId="060188FF" w14:textId="77777777" w:rsidR="00E334C5" w:rsidRPr="00984C36" w:rsidRDefault="00E334C5" w:rsidP="00E334C5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Balta kapsulės formos išgaubta tabletė su vagele vienoje pusėje. Matmenys: plotis 7,5 mm, ilgis 18 mm.</w:t>
      </w:r>
    </w:p>
    <w:p w14:paraId="03F159D6" w14:textId="77777777" w:rsidR="00C60673" w:rsidRPr="00984C36" w:rsidRDefault="00E334C5" w:rsidP="00E334C5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Tabletę galima padalyti į lygias dozes.</w:t>
      </w:r>
    </w:p>
    <w:p w14:paraId="5D1006E3" w14:textId="77777777" w:rsidR="00E334C5" w:rsidRPr="00984C36" w:rsidRDefault="00E334C5" w:rsidP="00E334C5">
      <w:pPr>
        <w:tabs>
          <w:tab w:val="clear" w:pos="567"/>
        </w:tabs>
        <w:spacing w:line="240" w:lineRule="auto"/>
        <w:rPr>
          <w:lang w:val="lt-LT"/>
        </w:rPr>
      </w:pPr>
    </w:p>
    <w:p w14:paraId="4AE50962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FA5C30D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t>4.</w:t>
      </w:r>
      <w:r w:rsidRPr="00984C36">
        <w:rPr>
          <w:b/>
          <w:caps/>
          <w:szCs w:val="22"/>
          <w:lang w:val="lt-LT"/>
        </w:rPr>
        <w:tab/>
        <w:t>klinikinĖ informacija</w:t>
      </w:r>
    </w:p>
    <w:p w14:paraId="2538AA62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9ED3138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4.1</w:t>
      </w:r>
      <w:r w:rsidRPr="00984C36">
        <w:rPr>
          <w:b/>
          <w:szCs w:val="22"/>
          <w:lang w:val="lt-LT"/>
        </w:rPr>
        <w:tab/>
        <w:t>Terapinės indikacijos</w:t>
      </w:r>
    </w:p>
    <w:p w14:paraId="6B85ECFC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BE16FDE" w14:textId="762D20A8" w:rsidR="00C60673" w:rsidRPr="00984C36" w:rsidRDefault="00F25A80" w:rsidP="00C60673">
      <w:pPr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E334C5" w:rsidRPr="00984C36">
        <w:rPr>
          <w:szCs w:val="22"/>
          <w:lang w:val="lt-LT"/>
        </w:rPr>
        <w:t xml:space="preserve"> </w:t>
      </w:r>
      <w:proofErr w:type="spellStart"/>
      <w:r w:rsidR="00E334C5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</w:t>
      </w:r>
      <w:r w:rsidR="00E334C5" w:rsidRPr="00984C36">
        <w:rPr>
          <w:szCs w:val="22"/>
          <w:lang w:val="lt-LT"/>
        </w:rPr>
        <w:t xml:space="preserve">skirtas </w:t>
      </w:r>
      <w:r w:rsidR="00C60673" w:rsidRPr="00984C36">
        <w:rPr>
          <w:szCs w:val="22"/>
          <w:lang w:val="lt-LT"/>
        </w:rPr>
        <w:t>toliau išvardy</w:t>
      </w:r>
      <w:r w:rsidR="00E334C5" w:rsidRPr="00984C36">
        <w:rPr>
          <w:szCs w:val="22"/>
          <w:lang w:val="lt-LT"/>
        </w:rPr>
        <w:t>tų</w:t>
      </w:r>
      <w:r w:rsidR="00C60673" w:rsidRPr="00984C36">
        <w:rPr>
          <w:szCs w:val="22"/>
          <w:lang w:val="lt-LT"/>
        </w:rPr>
        <w:t xml:space="preserve"> grybelių sukelt</w:t>
      </w:r>
      <w:r w:rsidR="00F1379A" w:rsidRPr="00984C36">
        <w:rPr>
          <w:szCs w:val="22"/>
          <w:lang w:val="lt-LT"/>
        </w:rPr>
        <w:t>ų</w:t>
      </w:r>
      <w:r w:rsidR="00C60673" w:rsidRPr="00984C36">
        <w:rPr>
          <w:szCs w:val="22"/>
          <w:lang w:val="lt-LT"/>
        </w:rPr>
        <w:t xml:space="preserve"> infekcin</w:t>
      </w:r>
      <w:r w:rsidR="00F1379A" w:rsidRPr="00984C36">
        <w:rPr>
          <w:szCs w:val="22"/>
          <w:lang w:val="lt-LT"/>
        </w:rPr>
        <w:t>ių</w:t>
      </w:r>
      <w:r w:rsidR="00C60673" w:rsidRPr="00984C36">
        <w:rPr>
          <w:szCs w:val="22"/>
          <w:lang w:val="lt-LT"/>
        </w:rPr>
        <w:t xml:space="preserve"> lig</w:t>
      </w:r>
      <w:r w:rsidR="00F1379A" w:rsidRPr="00984C36">
        <w:rPr>
          <w:szCs w:val="22"/>
          <w:lang w:val="lt-LT"/>
        </w:rPr>
        <w:t xml:space="preserve">ų </w:t>
      </w:r>
      <w:r w:rsidR="00E334C5" w:rsidRPr="00984C36">
        <w:rPr>
          <w:szCs w:val="22"/>
          <w:lang w:val="lt-LT"/>
        </w:rPr>
        <w:t>gyd</w:t>
      </w:r>
      <w:r w:rsidR="00F1379A" w:rsidRPr="00984C36">
        <w:rPr>
          <w:szCs w:val="22"/>
          <w:lang w:val="lt-LT"/>
        </w:rPr>
        <w:t>ymui</w:t>
      </w:r>
      <w:r w:rsidR="00E334C5" w:rsidRPr="00984C36">
        <w:rPr>
          <w:szCs w:val="22"/>
          <w:lang w:val="lt-LT"/>
        </w:rPr>
        <w:t xml:space="preserve"> </w:t>
      </w:r>
      <w:r w:rsidR="00C60673" w:rsidRPr="00984C36">
        <w:rPr>
          <w:szCs w:val="22"/>
          <w:lang w:val="lt-LT"/>
        </w:rPr>
        <w:t>(žr. 5.1</w:t>
      </w:r>
      <w:r w:rsidR="005F49F6">
        <w:rPr>
          <w:szCs w:val="22"/>
          <w:lang w:val="lt-LT"/>
        </w:rPr>
        <w:t xml:space="preserve"> </w:t>
      </w:r>
      <w:r w:rsidR="00C60673" w:rsidRPr="00984C36">
        <w:rPr>
          <w:szCs w:val="22"/>
          <w:lang w:val="lt-LT"/>
        </w:rPr>
        <w:t>skyrių).</w:t>
      </w:r>
    </w:p>
    <w:p w14:paraId="628D55E9" w14:textId="77777777" w:rsidR="00C60673" w:rsidRPr="00984C36" w:rsidRDefault="00C60673" w:rsidP="00C60673">
      <w:pPr>
        <w:rPr>
          <w:szCs w:val="22"/>
          <w:lang w:val="lt-LT"/>
        </w:rPr>
      </w:pPr>
    </w:p>
    <w:p w14:paraId="6325C9AC" w14:textId="1C572C7B" w:rsidR="00C60673" w:rsidRPr="00984C36" w:rsidRDefault="00F25A80" w:rsidP="00C60673">
      <w:pPr>
        <w:rPr>
          <w:szCs w:val="22"/>
          <w:u w:val="single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t>Fluconazole</w:t>
      </w:r>
      <w:proofErr w:type="spellEnd"/>
      <w:r w:rsidR="00F1379A" w:rsidRPr="00984C36">
        <w:rPr>
          <w:szCs w:val="22"/>
          <w:u w:val="single"/>
          <w:lang w:val="lt-LT"/>
        </w:rPr>
        <w:t xml:space="preserve"> </w:t>
      </w:r>
      <w:proofErr w:type="spellStart"/>
      <w:r w:rsidR="00F1379A" w:rsidRPr="00984C36">
        <w:rPr>
          <w:szCs w:val="22"/>
          <w:u w:val="single"/>
          <w:lang w:val="lt-LT"/>
        </w:rPr>
        <w:t>Vitabalans</w:t>
      </w:r>
      <w:proofErr w:type="spellEnd"/>
      <w:r w:rsidR="00C60673" w:rsidRPr="00984C36">
        <w:rPr>
          <w:szCs w:val="22"/>
          <w:u w:val="single"/>
          <w:lang w:val="lt-LT"/>
        </w:rPr>
        <w:t xml:space="preserve"> skir</w:t>
      </w:r>
      <w:r w:rsidR="00F1379A" w:rsidRPr="00984C36">
        <w:rPr>
          <w:szCs w:val="22"/>
          <w:u w:val="single"/>
          <w:lang w:val="lt-LT"/>
        </w:rPr>
        <w:t>tas suaugusi</w:t>
      </w:r>
      <w:r w:rsidR="009E30A0">
        <w:rPr>
          <w:szCs w:val="22"/>
          <w:u w:val="single"/>
          <w:lang w:val="lt-LT"/>
        </w:rPr>
        <w:t>ųjų</w:t>
      </w:r>
      <w:r w:rsidR="00F1379A" w:rsidRPr="00984C36">
        <w:rPr>
          <w:szCs w:val="22"/>
          <w:u w:val="single"/>
          <w:lang w:val="lt-LT"/>
        </w:rPr>
        <w:t xml:space="preserve"> toliau išvardytų </w:t>
      </w:r>
      <w:r w:rsidR="00C60673" w:rsidRPr="00984C36">
        <w:rPr>
          <w:szCs w:val="22"/>
          <w:u w:val="single"/>
          <w:lang w:val="lt-LT"/>
        </w:rPr>
        <w:t>infekcin</w:t>
      </w:r>
      <w:r w:rsidR="00F1379A" w:rsidRPr="00984C36">
        <w:rPr>
          <w:szCs w:val="22"/>
          <w:u w:val="single"/>
          <w:lang w:val="lt-LT"/>
        </w:rPr>
        <w:t>ių</w:t>
      </w:r>
      <w:r w:rsidR="00C60673" w:rsidRPr="00984C36">
        <w:rPr>
          <w:szCs w:val="22"/>
          <w:u w:val="single"/>
          <w:lang w:val="lt-LT"/>
        </w:rPr>
        <w:t xml:space="preserve"> lig</w:t>
      </w:r>
      <w:r w:rsidR="00F1379A" w:rsidRPr="00984C36">
        <w:rPr>
          <w:szCs w:val="22"/>
          <w:u w:val="single"/>
          <w:lang w:val="lt-LT"/>
        </w:rPr>
        <w:t xml:space="preserve">ų </w:t>
      </w:r>
      <w:r w:rsidR="00C60673" w:rsidRPr="00984C36">
        <w:rPr>
          <w:szCs w:val="22"/>
          <w:u w:val="single"/>
          <w:lang w:val="lt-LT"/>
        </w:rPr>
        <w:t>gydy</w:t>
      </w:r>
      <w:r w:rsidR="00F1379A" w:rsidRPr="00984C36">
        <w:rPr>
          <w:szCs w:val="22"/>
          <w:u w:val="single"/>
          <w:lang w:val="lt-LT"/>
        </w:rPr>
        <w:t>mui</w:t>
      </w:r>
      <w:r w:rsidR="009E30A0">
        <w:rPr>
          <w:szCs w:val="22"/>
          <w:u w:val="single"/>
          <w:lang w:val="lt-LT"/>
        </w:rPr>
        <w:t>.</w:t>
      </w:r>
    </w:p>
    <w:p w14:paraId="3BB6B941" w14:textId="77777777" w:rsidR="00C60673" w:rsidRPr="00984C36" w:rsidRDefault="00C60673" w:rsidP="00C60673">
      <w:pPr>
        <w:rPr>
          <w:szCs w:val="22"/>
          <w:lang w:val="lt-LT"/>
        </w:rPr>
      </w:pPr>
    </w:p>
    <w:p w14:paraId="6BEDD06C" w14:textId="57522A5F" w:rsidR="00C60673" w:rsidRPr="002F375B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</w:r>
      <w:proofErr w:type="spellStart"/>
      <w:r w:rsidRPr="002F375B">
        <w:rPr>
          <w:szCs w:val="22"/>
          <w:lang w:val="lt-LT"/>
        </w:rPr>
        <w:t>Kriptokokinis</w:t>
      </w:r>
      <w:proofErr w:type="spellEnd"/>
      <w:r w:rsidRPr="002F375B">
        <w:rPr>
          <w:szCs w:val="22"/>
          <w:lang w:val="lt-LT"/>
        </w:rPr>
        <w:t xml:space="preserve"> meningitas (žr. 4.4</w:t>
      </w:r>
      <w:r w:rsidR="005F49F6" w:rsidRPr="002F375B">
        <w:rPr>
          <w:szCs w:val="22"/>
          <w:lang w:val="lt-LT"/>
        </w:rPr>
        <w:t xml:space="preserve"> </w:t>
      </w:r>
      <w:r w:rsidRPr="002F375B">
        <w:rPr>
          <w:szCs w:val="22"/>
          <w:lang w:val="lt-LT"/>
        </w:rPr>
        <w:t>skyrių).</w:t>
      </w:r>
    </w:p>
    <w:p w14:paraId="1D61A8F6" w14:textId="0630677D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2F375B">
        <w:rPr>
          <w:szCs w:val="22"/>
          <w:lang w:val="lt-LT"/>
        </w:rPr>
        <w:t>-</w:t>
      </w:r>
      <w:r w:rsidRPr="002F375B">
        <w:rPr>
          <w:szCs w:val="22"/>
          <w:lang w:val="lt-LT"/>
        </w:rPr>
        <w:tab/>
      </w:r>
      <w:proofErr w:type="spellStart"/>
      <w:r w:rsidRPr="002F375B">
        <w:rPr>
          <w:szCs w:val="22"/>
          <w:lang w:val="lt-LT"/>
        </w:rPr>
        <w:t>Kokcidioidomikozė</w:t>
      </w:r>
      <w:proofErr w:type="spellEnd"/>
      <w:r w:rsidRPr="00984C36">
        <w:rPr>
          <w:szCs w:val="22"/>
          <w:lang w:val="lt-LT"/>
        </w:rPr>
        <w:t xml:space="preserve"> (žr. 4.4</w:t>
      </w:r>
      <w:r w:rsidR="005F49F6">
        <w:rPr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skyrių).</w:t>
      </w:r>
    </w:p>
    <w:p w14:paraId="469BA43B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Invazinė </w:t>
      </w:r>
      <w:proofErr w:type="spellStart"/>
      <w:r w:rsidRPr="00984C36">
        <w:rPr>
          <w:szCs w:val="22"/>
          <w:lang w:val="lt-LT"/>
        </w:rPr>
        <w:t>kandidozė</w:t>
      </w:r>
      <w:proofErr w:type="spellEnd"/>
      <w:r w:rsidRPr="00984C36">
        <w:rPr>
          <w:szCs w:val="22"/>
          <w:lang w:val="lt-LT"/>
        </w:rPr>
        <w:t>.</w:t>
      </w:r>
    </w:p>
    <w:p w14:paraId="5BF8547B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Gleivinės </w:t>
      </w:r>
      <w:proofErr w:type="spellStart"/>
      <w:r w:rsidRPr="00984C36">
        <w:rPr>
          <w:szCs w:val="22"/>
          <w:lang w:val="lt-LT"/>
        </w:rPr>
        <w:t>kandidozė</w:t>
      </w:r>
      <w:proofErr w:type="spellEnd"/>
      <w:r w:rsidRPr="00984C36">
        <w:rPr>
          <w:szCs w:val="22"/>
          <w:lang w:val="lt-LT"/>
        </w:rPr>
        <w:t xml:space="preserve">, įskaitant burnos ir ryklės, stemplės </w:t>
      </w:r>
      <w:proofErr w:type="spellStart"/>
      <w:r w:rsidRPr="00984C36">
        <w:rPr>
          <w:szCs w:val="22"/>
          <w:lang w:val="lt-LT"/>
        </w:rPr>
        <w:t>kandidozę</w:t>
      </w:r>
      <w:proofErr w:type="spellEnd"/>
      <w:r w:rsidRPr="00984C36">
        <w:rPr>
          <w:szCs w:val="22"/>
          <w:lang w:val="lt-LT"/>
        </w:rPr>
        <w:t xml:space="preserve">, </w:t>
      </w:r>
      <w:proofErr w:type="spellStart"/>
      <w:r w:rsidRPr="00E57A36">
        <w:rPr>
          <w:szCs w:val="22"/>
          <w:lang w:val="lt-LT"/>
        </w:rPr>
        <w:t>kandiduriją</w:t>
      </w:r>
      <w:proofErr w:type="spellEnd"/>
      <w:r w:rsidRPr="00984C36">
        <w:rPr>
          <w:szCs w:val="22"/>
          <w:lang w:val="lt-LT"/>
        </w:rPr>
        <w:t xml:space="preserve"> bei lėtinę odos ir gleivinės </w:t>
      </w:r>
      <w:proofErr w:type="spellStart"/>
      <w:r w:rsidRPr="00984C36">
        <w:rPr>
          <w:szCs w:val="22"/>
          <w:lang w:val="lt-LT"/>
        </w:rPr>
        <w:t>kandidozę</w:t>
      </w:r>
      <w:proofErr w:type="spellEnd"/>
      <w:r w:rsidRPr="00984C36">
        <w:rPr>
          <w:szCs w:val="22"/>
          <w:lang w:val="lt-LT"/>
        </w:rPr>
        <w:t>.</w:t>
      </w:r>
    </w:p>
    <w:p w14:paraId="60CDE5D9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Lėtinė </w:t>
      </w:r>
      <w:proofErr w:type="spellStart"/>
      <w:r w:rsidRPr="00984C36">
        <w:rPr>
          <w:szCs w:val="22"/>
          <w:lang w:val="lt-LT"/>
        </w:rPr>
        <w:t>atrofinė</w:t>
      </w:r>
      <w:proofErr w:type="spellEnd"/>
      <w:r w:rsidRPr="00984C36">
        <w:rPr>
          <w:szCs w:val="22"/>
          <w:lang w:val="lt-LT"/>
        </w:rPr>
        <w:t xml:space="preserve"> burnos </w:t>
      </w:r>
      <w:proofErr w:type="spellStart"/>
      <w:r w:rsidRPr="00984C36">
        <w:rPr>
          <w:szCs w:val="22"/>
          <w:lang w:val="lt-LT"/>
        </w:rPr>
        <w:t>kandidozė</w:t>
      </w:r>
      <w:proofErr w:type="spellEnd"/>
      <w:r w:rsidRPr="00984C36">
        <w:rPr>
          <w:szCs w:val="22"/>
          <w:lang w:val="lt-LT"/>
        </w:rPr>
        <w:t xml:space="preserve"> (dantų protezų sukeltos burnos opos), jeigu nepakanka burnos higienos ar lokalaus gydymo.</w:t>
      </w:r>
    </w:p>
    <w:p w14:paraId="55F796A3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Ūminė arba pasikartojanti makšties </w:t>
      </w:r>
      <w:proofErr w:type="spellStart"/>
      <w:r w:rsidRPr="00984C36">
        <w:rPr>
          <w:szCs w:val="22"/>
          <w:lang w:val="lt-LT"/>
        </w:rPr>
        <w:t>kandidozė</w:t>
      </w:r>
      <w:proofErr w:type="spellEnd"/>
      <w:r w:rsidRPr="00984C36">
        <w:rPr>
          <w:szCs w:val="22"/>
          <w:lang w:val="lt-LT"/>
        </w:rPr>
        <w:t>, jeigu netinka lokalus gydymas.</w:t>
      </w:r>
    </w:p>
    <w:p w14:paraId="165ADF22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</w:r>
      <w:proofErr w:type="spellStart"/>
      <w:r w:rsidRPr="00984C36">
        <w:rPr>
          <w:szCs w:val="22"/>
          <w:lang w:val="lt-LT"/>
        </w:rPr>
        <w:t>Kandidozinis</w:t>
      </w:r>
      <w:proofErr w:type="spellEnd"/>
      <w:r w:rsidRPr="00984C36">
        <w:rPr>
          <w:szCs w:val="22"/>
          <w:lang w:val="lt-LT"/>
        </w:rPr>
        <w:t xml:space="preserve"> balanitas, jeigu netinka lokalus gydymas.</w:t>
      </w:r>
    </w:p>
    <w:p w14:paraId="372ECEC1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</w:r>
      <w:proofErr w:type="spellStart"/>
      <w:r w:rsidRPr="00984C36">
        <w:rPr>
          <w:szCs w:val="22"/>
          <w:lang w:val="lt-LT"/>
        </w:rPr>
        <w:t>Dermatomikozė</w:t>
      </w:r>
      <w:proofErr w:type="spellEnd"/>
      <w:r w:rsidRPr="00984C36">
        <w:rPr>
          <w:szCs w:val="22"/>
          <w:lang w:val="lt-LT"/>
        </w:rPr>
        <w:t>, įskaitant pėdų (</w:t>
      </w:r>
      <w:proofErr w:type="spellStart"/>
      <w:r w:rsidRPr="00984C36">
        <w:rPr>
          <w:i/>
          <w:szCs w:val="22"/>
          <w:lang w:val="lt-LT"/>
        </w:rPr>
        <w:t>tinea</w:t>
      </w:r>
      <w:proofErr w:type="spellEnd"/>
      <w:r w:rsidRPr="00984C36">
        <w:rPr>
          <w:i/>
          <w:szCs w:val="22"/>
          <w:lang w:val="lt-LT"/>
        </w:rPr>
        <w:t xml:space="preserve"> </w:t>
      </w:r>
      <w:proofErr w:type="spellStart"/>
      <w:r w:rsidRPr="00984C36">
        <w:rPr>
          <w:i/>
          <w:szCs w:val="22"/>
          <w:lang w:val="lt-LT"/>
        </w:rPr>
        <w:t>pedis</w:t>
      </w:r>
      <w:proofErr w:type="spellEnd"/>
      <w:r w:rsidRPr="00984C36">
        <w:rPr>
          <w:iCs/>
          <w:szCs w:val="22"/>
          <w:lang w:val="lt-LT"/>
        </w:rPr>
        <w:t>)</w:t>
      </w:r>
      <w:r w:rsidRPr="00984C36">
        <w:rPr>
          <w:szCs w:val="22"/>
          <w:lang w:val="lt-LT"/>
        </w:rPr>
        <w:t>, kūno (</w:t>
      </w:r>
      <w:proofErr w:type="spellStart"/>
      <w:r w:rsidRPr="00984C36">
        <w:rPr>
          <w:i/>
          <w:szCs w:val="22"/>
          <w:lang w:val="lt-LT"/>
        </w:rPr>
        <w:t>tinea</w:t>
      </w:r>
      <w:proofErr w:type="spellEnd"/>
      <w:r w:rsidRPr="00984C36">
        <w:rPr>
          <w:i/>
          <w:szCs w:val="22"/>
          <w:lang w:val="lt-LT"/>
        </w:rPr>
        <w:t xml:space="preserve"> </w:t>
      </w:r>
      <w:proofErr w:type="spellStart"/>
      <w:r w:rsidRPr="00984C36">
        <w:rPr>
          <w:i/>
          <w:szCs w:val="22"/>
          <w:lang w:val="lt-LT"/>
        </w:rPr>
        <w:t>corporis</w:t>
      </w:r>
      <w:proofErr w:type="spellEnd"/>
      <w:r w:rsidRPr="00984C36">
        <w:rPr>
          <w:szCs w:val="22"/>
          <w:lang w:val="lt-LT"/>
        </w:rPr>
        <w:t>)</w:t>
      </w:r>
      <w:r w:rsidR="00F1379A" w:rsidRPr="00984C36">
        <w:rPr>
          <w:szCs w:val="22"/>
          <w:lang w:val="lt-LT"/>
        </w:rPr>
        <w:t xml:space="preserve"> ar </w:t>
      </w:r>
      <w:r w:rsidRPr="00984C36">
        <w:rPr>
          <w:szCs w:val="22"/>
          <w:lang w:val="lt-LT"/>
        </w:rPr>
        <w:t>blauzdų (</w:t>
      </w:r>
      <w:proofErr w:type="spellStart"/>
      <w:r w:rsidRPr="00984C36">
        <w:rPr>
          <w:i/>
          <w:szCs w:val="22"/>
          <w:lang w:val="lt-LT"/>
        </w:rPr>
        <w:t>tinea</w:t>
      </w:r>
      <w:proofErr w:type="spellEnd"/>
      <w:r w:rsidRPr="00984C36">
        <w:rPr>
          <w:i/>
          <w:szCs w:val="22"/>
          <w:lang w:val="lt-LT"/>
        </w:rPr>
        <w:t xml:space="preserve"> </w:t>
      </w:r>
      <w:proofErr w:type="spellStart"/>
      <w:r w:rsidRPr="00984C36">
        <w:rPr>
          <w:i/>
          <w:szCs w:val="22"/>
          <w:lang w:val="lt-LT"/>
        </w:rPr>
        <w:t>cruris</w:t>
      </w:r>
      <w:proofErr w:type="spellEnd"/>
      <w:r w:rsidRPr="00984C36">
        <w:rPr>
          <w:szCs w:val="22"/>
          <w:lang w:val="lt-LT"/>
        </w:rPr>
        <w:t xml:space="preserve">) </w:t>
      </w:r>
      <w:proofErr w:type="spellStart"/>
      <w:r w:rsidRPr="00984C36">
        <w:rPr>
          <w:szCs w:val="22"/>
          <w:lang w:val="lt-LT"/>
        </w:rPr>
        <w:t>dermatofitiją</w:t>
      </w:r>
      <w:proofErr w:type="spellEnd"/>
      <w:r w:rsidRPr="00984C36">
        <w:rPr>
          <w:szCs w:val="22"/>
          <w:lang w:val="lt-LT"/>
        </w:rPr>
        <w:t>, įvairiaspalvę dedervinę (</w:t>
      </w:r>
      <w:proofErr w:type="spellStart"/>
      <w:r w:rsidRPr="00984C36">
        <w:rPr>
          <w:i/>
          <w:szCs w:val="22"/>
          <w:lang w:val="lt-LT"/>
        </w:rPr>
        <w:t>tinea</w:t>
      </w:r>
      <w:proofErr w:type="spellEnd"/>
      <w:r w:rsidRPr="00984C36">
        <w:rPr>
          <w:i/>
          <w:szCs w:val="22"/>
          <w:lang w:val="lt-LT"/>
        </w:rPr>
        <w:t xml:space="preserve"> </w:t>
      </w:r>
      <w:proofErr w:type="spellStart"/>
      <w:r w:rsidRPr="00984C36">
        <w:rPr>
          <w:i/>
          <w:szCs w:val="22"/>
          <w:lang w:val="lt-LT"/>
        </w:rPr>
        <w:t>versicolor</w:t>
      </w:r>
      <w:proofErr w:type="spellEnd"/>
      <w:r w:rsidRPr="00984C36">
        <w:rPr>
          <w:szCs w:val="22"/>
          <w:lang w:val="lt-LT"/>
        </w:rPr>
        <w:t xml:space="preserve">) ir </w:t>
      </w:r>
      <w:proofErr w:type="spellStart"/>
      <w:r w:rsidRPr="00984C36">
        <w:rPr>
          <w:i/>
          <w:iCs/>
          <w:szCs w:val="22"/>
          <w:lang w:val="lt-LT"/>
        </w:rPr>
        <w:t>candida</w:t>
      </w:r>
      <w:proofErr w:type="spellEnd"/>
      <w:r w:rsidRPr="00984C36">
        <w:rPr>
          <w:i/>
          <w:iCs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grybelių sukeltą odos infekcinę ligą, kai reikia sisteminio gydymo.</w:t>
      </w:r>
    </w:p>
    <w:p w14:paraId="19BE8CD2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Nagų </w:t>
      </w:r>
      <w:proofErr w:type="spellStart"/>
      <w:r w:rsidRPr="00984C36">
        <w:rPr>
          <w:szCs w:val="22"/>
          <w:lang w:val="lt-LT"/>
        </w:rPr>
        <w:t>dermatofitija</w:t>
      </w:r>
      <w:proofErr w:type="spellEnd"/>
      <w:r w:rsidRPr="00984C36">
        <w:rPr>
          <w:szCs w:val="22"/>
          <w:lang w:val="lt-LT"/>
        </w:rPr>
        <w:t xml:space="preserve"> (</w:t>
      </w:r>
      <w:proofErr w:type="spellStart"/>
      <w:r w:rsidRPr="00984C36">
        <w:rPr>
          <w:i/>
          <w:szCs w:val="22"/>
          <w:lang w:val="lt-LT"/>
        </w:rPr>
        <w:t>Tinea</w:t>
      </w:r>
      <w:proofErr w:type="spellEnd"/>
      <w:r w:rsidRPr="00984C36">
        <w:rPr>
          <w:i/>
          <w:szCs w:val="22"/>
          <w:lang w:val="lt-LT"/>
        </w:rPr>
        <w:t xml:space="preserve"> </w:t>
      </w:r>
      <w:proofErr w:type="spellStart"/>
      <w:r w:rsidRPr="00984C36">
        <w:rPr>
          <w:i/>
          <w:szCs w:val="22"/>
          <w:lang w:val="lt-LT"/>
        </w:rPr>
        <w:t>unguinium</w:t>
      </w:r>
      <w:proofErr w:type="spellEnd"/>
      <w:r w:rsidR="00115DE1">
        <w:rPr>
          <w:i/>
          <w:szCs w:val="22"/>
          <w:lang w:val="lt-LT"/>
        </w:rPr>
        <w:t xml:space="preserve">, </w:t>
      </w:r>
      <w:proofErr w:type="spellStart"/>
      <w:r w:rsidR="00115DE1">
        <w:rPr>
          <w:i/>
          <w:szCs w:val="22"/>
          <w:lang w:val="lt-LT"/>
        </w:rPr>
        <w:t>onychomycosis</w:t>
      </w:r>
      <w:proofErr w:type="spellEnd"/>
      <w:r w:rsidRPr="00984C36">
        <w:rPr>
          <w:szCs w:val="22"/>
          <w:lang w:val="lt-LT"/>
        </w:rPr>
        <w:t>), jeigu nusprendžiama, kad kiti vaistiniai preparatai netinka.</w:t>
      </w:r>
    </w:p>
    <w:p w14:paraId="3E2D0B70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</w:p>
    <w:p w14:paraId="611C9589" w14:textId="13B9EB74" w:rsidR="00F1379A" w:rsidRPr="00984C36" w:rsidRDefault="00F25A80" w:rsidP="00F1379A">
      <w:pPr>
        <w:rPr>
          <w:szCs w:val="22"/>
          <w:u w:val="single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t>Fluconazole</w:t>
      </w:r>
      <w:proofErr w:type="spellEnd"/>
      <w:r w:rsidR="00F1379A" w:rsidRPr="00984C36">
        <w:rPr>
          <w:szCs w:val="22"/>
          <w:u w:val="single"/>
          <w:lang w:val="lt-LT"/>
        </w:rPr>
        <w:t xml:space="preserve"> </w:t>
      </w:r>
      <w:proofErr w:type="spellStart"/>
      <w:r w:rsidR="00F1379A" w:rsidRPr="00984C36">
        <w:rPr>
          <w:szCs w:val="22"/>
          <w:u w:val="single"/>
          <w:lang w:val="lt-LT"/>
        </w:rPr>
        <w:t>Vitabalans</w:t>
      </w:r>
      <w:proofErr w:type="spellEnd"/>
      <w:r w:rsidR="00F1379A" w:rsidRPr="00984C36">
        <w:rPr>
          <w:szCs w:val="22"/>
          <w:u w:val="single"/>
          <w:lang w:val="lt-LT"/>
        </w:rPr>
        <w:t xml:space="preserve"> skirtas suaugusi</w:t>
      </w:r>
      <w:r w:rsidR="009E30A0">
        <w:rPr>
          <w:szCs w:val="22"/>
          <w:u w:val="single"/>
          <w:lang w:val="lt-LT"/>
        </w:rPr>
        <w:t>ųjų</w:t>
      </w:r>
      <w:r w:rsidR="00F1379A" w:rsidRPr="00984C36">
        <w:rPr>
          <w:szCs w:val="22"/>
          <w:u w:val="single"/>
          <w:lang w:val="lt-LT"/>
        </w:rPr>
        <w:t xml:space="preserve"> toliau išvardytų infekcinių ligų profilaktikai</w:t>
      </w:r>
      <w:r w:rsidR="00115DE1">
        <w:rPr>
          <w:szCs w:val="22"/>
          <w:u w:val="single"/>
          <w:lang w:val="lt-LT"/>
        </w:rPr>
        <w:t>.</w:t>
      </w:r>
    </w:p>
    <w:p w14:paraId="20A19E69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</w:p>
    <w:p w14:paraId="7346DC5C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</w:r>
      <w:proofErr w:type="spellStart"/>
      <w:r w:rsidRPr="00984C36">
        <w:rPr>
          <w:szCs w:val="22"/>
          <w:lang w:val="lt-LT"/>
        </w:rPr>
        <w:t>Kriptokokinio</w:t>
      </w:r>
      <w:proofErr w:type="spellEnd"/>
      <w:r w:rsidRPr="00984C36">
        <w:rPr>
          <w:szCs w:val="22"/>
          <w:lang w:val="lt-LT"/>
        </w:rPr>
        <w:t xml:space="preserve"> meningito atkryčio profilaktika pacientams, kuriems yra didelė ligos pasikartojimo rizika.</w:t>
      </w:r>
    </w:p>
    <w:p w14:paraId="0080BACC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Burnos, ryklės ir stemplės </w:t>
      </w:r>
      <w:proofErr w:type="spellStart"/>
      <w:r w:rsidRPr="00984C36">
        <w:rPr>
          <w:szCs w:val="22"/>
          <w:lang w:val="lt-LT"/>
        </w:rPr>
        <w:t>kandidozės</w:t>
      </w:r>
      <w:proofErr w:type="spellEnd"/>
      <w:r w:rsidRPr="00984C36">
        <w:rPr>
          <w:szCs w:val="22"/>
          <w:lang w:val="lt-LT"/>
        </w:rPr>
        <w:t xml:space="preserve"> atkryčio profilaktika ŽIV užsikrėtusiems pacientams, kuriems yra didelė ligos atkryčio rizika.</w:t>
      </w:r>
    </w:p>
    <w:p w14:paraId="658AE3DF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 xml:space="preserve">Makšties </w:t>
      </w:r>
      <w:proofErr w:type="spellStart"/>
      <w:r w:rsidRPr="00984C36">
        <w:rPr>
          <w:szCs w:val="22"/>
          <w:lang w:val="lt-LT"/>
        </w:rPr>
        <w:t>kandidozės</w:t>
      </w:r>
      <w:proofErr w:type="spellEnd"/>
      <w:r w:rsidRPr="00984C36">
        <w:rPr>
          <w:szCs w:val="22"/>
          <w:lang w:val="lt-LT"/>
        </w:rPr>
        <w:t xml:space="preserve"> pasikartojimo (4 ar daugiau epizodų per metus) rizikai mažinti.</w:t>
      </w:r>
    </w:p>
    <w:p w14:paraId="1C54D1F5" w14:textId="77777777" w:rsidR="00C60673" w:rsidRPr="00984C36" w:rsidRDefault="00C60673" w:rsidP="00C60673">
      <w:pPr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</w:r>
      <w:proofErr w:type="spellStart"/>
      <w:r w:rsidRPr="00984C36">
        <w:rPr>
          <w:i/>
          <w:iCs/>
          <w:szCs w:val="22"/>
          <w:lang w:val="lt-LT"/>
        </w:rPr>
        <w:t>Candida</w:t>
      </w:r>
      <w:proofErr w:type="spellEnd"/>
      <w:r w:rsidRPr="00984C36">
        <w:rPr>
          <w:i/>
          <w:iCs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 xml:space="preserve">grybelių sukeltos infekcinės ligos profilaktika pacientams, kuriems yra ilgalaikė </w:t>
      </w:r>
      <w:proofErr w:type="spellStart"/>
      <w:r w:rsidRPr="00984C36">
        <w:rPr>
          <w:szCs w:val="22"/>
          <w:lang w:val="lt-LT"/>
        </w:rPr>
        <w:t>neutropenija</w:t>
      </w:r>
      <w:proofErr w:type="spellEnd"/>
      <w:r w:rsidRPr="00984C36">
        <w:rPr>
          <w:szCs w:val="22"/>
          <w:lang w:val="lt-LT"/>
        </w:rPr>
        <w:t xml:space="preserve"> (pvz., pacientams, kurie serga kraujo piktybinėmis ligomis ir yra gydomi chemoterapija arba pacientams, kuriems persodintos kamieninės </w:t>
      </w:r>
      <w:proofErr w:type="spellStart"/>
      <w:r w:rsidRPr="00984C36">
        <w:rPr>
          <w:szCs w:val="22"/>
          <w:lang w:val="lt-LT"/>
        </w:rPr>
        <w:t>hemopoezinės</w:t>
      </w:r>
      <w:proofErr w:type="spellEnd"/>
      <w:r w:rsidRPr="00984C36">
        <w:rPr>
          <w:szCs w:val="22"/>
          <w:lang w:val="lt-LT"/>
        </w:rPr>
        <w:t xml:space="preserve"> ląstelės [žr. 5.1 skyrių]).</w:t>
      </w:r>
    </w:p>
    <w:p w14:paraId="7D07712D" w14:textId="77777777" w:rsidR="00C60673" w:rsidRPr="00984C36" w:rsidRDefault="00C60673" w:rsidP="00C60673">
      <w:pPr>
        <w:rPr>
          <w:szCs w:val="22"/>
          <w:lang w:val="lt-LT"/>
        </w:rPr>
      </w:pPr>
    </w:p>
    <w:p w14:paraId="218DCF00" w14:textId="5E8A8E51" w:rsidR="00C60673" w:rsidRPr="00984C36" w:rsidRDefault="00F25A80" w:rsidP="00C60673">
      <w:pPr>
        <w:rPr>
          <w:szCs w:val="22"/>
          <w:u w:val="single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lastRenderedPageBreak/>
        <w:t>Fluconazole</w:t>
      </w:r>
      <w:proofErr w:type="spellEnd"/>
      <w:r w:rsidR="00D101A4" w:rsidRPr="00984C36">
        <w:rPr>
          <w:szCs w:val="22"/>
          <w:u w:val="single"/>
          <w:lang w:val="lt-LT"/>
        </w:rPr>
        <w:t xml:space="preserve"> </w:t>
      </w:r>
      <w:proofErr w:type="spellStart"/>
      <w:r w:rsidR="00D101A4" w:rsidRPr="00984C36">
        <w:rPr>
          <w:szCs w:val="22"/>
          <w:u w:val="single"/>
          <w:lang w:val="lt-LT"/>
        </w:rPr>
        <w:t>Vitabalans</w:t>
      </w:r>
      <w:proofErr w:type="spellEnd"/>
      <w:r w:rsidR="00C60673" w:rsidRPr="00984C36">
        <w:rPr>
          <w:szCs w:val="22"/>
          <w:u w:val="single"/>
          <w:lang w:val="lt-LT"/>
        </w:rPr>
        <w:t xml:space="preserve"> vartojimo indikacijos išnešiotiems naujagimiams, kūdikiams, pradedantiems vaikščioti kūdikiams, vaikams ir paaugliams (0</w:t>
      </w:r>
      <w:r w:rsidR="00C60673" w:rsidRPr="00984C36">
        <w:rPr>
          <w:szCs w:val="22"/>
          <w:u w:val="single"/>
          <w:lang w:val="lt-LT"/>
        </w:rPr>
        <w:noBreakHyphen/>
        <w:t>17</w:t>
      </w:r>
      <w:r w:rsidR="00CB0068">
        <w:rPr>
          <w:szCs w:val="22"/>
          <w:u w:val="single"/>
          <w:lang w:val="lt-LT"/>
        </w:rPr>
        <w:t xml:space="preserve"> </w:t>
      </w:r>
      <w:r w:rsidR="00C60673" w:rsidRPr="00984C36">
        <w:rPr>
          <w:szCs w:val="22"/>
          <w:u w:val="single"/>
          <w:lang w:val="lt-LT"/>
        </w:rPr>
        <w:t>metų)</w:t>
      </w:r>
    </w:p>
    <w:p w14:paraId="584AEC05" w14:textId="77777777" w:rsidR="00C60673" w:rsidRPr="00984C36" w:rsidRDefault="00C60673" w:rsidP="00C60673">
      <w:pPr>
        <w:rPr>
          <w:b/>
          <w:szCs w:val="22"/>
          <w:lang w:val="lt-LT"/>
        </w:rPr>
      </w:pPr>
    </w:p>
    <w:p w14:paraId="4D4D5E6C" w14:textId="20DCA36E" w:rsidR="00C60673" w:rsidRPr="00984C36" w:rsidRDefault="00F25A80" w:rsidP="00C60673">
      <w:pPr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D101A4" w:rsidRPr="00984C36">
        <w:rPr>
          <w:szCs w:val="22"/>
          <w:lang w:val="lt-LT"/>
        </w:rPr>
        <w:t xml:space="preserve"> </w:t>
      </w:r>
      <w:proofErr w:type="spellStart"/>
      <w:r w:rsidR="00D101A4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</w:t>
      </w:r>
      <w:r w:rsidR="00115DE1">
        <w:rPr>
          <w:szCs w:val="22"/>
          <w:lang w:val="lt-LT"/>
        </w:rPr>
        <w:t>skirtas</w:t>
      </w:r>
      <w:r w:rsidR="00115DE1" w:rsidRPr="00984C36">
        <w:rPr>
          <w:szCs w:val="22"/>
          <w:lang w:val="lt-LT"/>
        </w:rPr>
        <w:t xml:space="preserve"> </w:t>
      </w:r>
      <w:r w:rsidR="00C60673" w:rsidRPr="00984C36">
        <w:rPr>
          <w:szCs w:val="22"/>
          <w:lang w:val="lt-LT"/>
        </w:rPr>
        <w:t xml:space="preserve">gleivinės (burnos ir ryklės, stemplės) </w:t>
      </w:r>
      <w:proofErr w:type="spellStart"/>
      <w:r w:rsidR="00C60673" w:rsidRPr="00984C36">
        <w:rPr>
          <w:szCs w:val="22"/>
          <w:lang w:val="lt-LT"/>
        </w:rPr>
        <w:t>kandidozei</w:t>
      </w:r>
      <w:proofErr w:type="spellEnd"/>
      <w:r w:rsidR="00C60673" w:rsidRPr="00984C36">
        <w:rPr>
          <w:szCs w:val="22"/>
          <w:lang w:val="lt-LT"/>
        </w:rPr>
        <w:t xml:space="preserve">, invazinei </w:t>
      </w:r>
      <w:proofErr w:type="spellStart"/>
      <w:r w:rsidR="00C60673" w:rsidRPr="00984C36">
        <w:rPr>
          <w:szCs w:val="22"/>
          <w:lang w:val="lt-LT"/>
        </w:rPr>
        <w:t>kandidozei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kriptokokiniam</w:t>
      </w:r>
      <w:proofErr w:type="spellEnd"/>
      <w:r w:rsidR="00C60673" w:rsidRPr="00984C36">
        <w:rPr>
          <w:szCs w:val="22"/>
          <w:lang w:val="lt-LT"/>
        </w:rPr>
        <w:t xml:space="preserve"> meningitui gydyti bei </w:t>
      </w:r>
      <w:proofErr w:type="spellStart"/>
      <w:r w:rsidR="00C60673" w:rsidRPr="00984C36">
        <w:rPr>
          <w:szCs w:val="22"/>
          <w:lang w:val="lt-LT"/>
        </w:rPr>
        <w:t>kandidozės</w:t>
      </w:r>
      <w:proofErr w:type="spellEnd"/>
      <w:r w:rsidR="00C60673" w:rsidRPr="00984C36">
        <w:rPr>
          <w:szCs w:val="22"/>
          <w:lang w:val="lt-LT"/>
        </w:rPr>
        <w:t xml:space="preserve"> profilaktikai pacientams, kurių imuninė sistema nuslopinta. </w:t>
      </w:r>
      <w:proofErr w:type="spellStart"/>
      <w:r w:rsidRPr="00984C36">
        <w:rPr>
          <w:szCs w:val="22"/>
          <w:lang w:val="lt-LT"/>
        </w:rPr>
        <w:t>Fluconazole</w:t>
      </w:r>
      <w:proofErr w:type="spellEnd"/>
      <w:r w:rsidR="00D101A4" w:rsidRPr="00984C36">
        <w:rPr>
          <w:szCs w:val="22"/>
          <w:lang w:val="lt-LT"/>
        </w:rPr>
        <w:t xml:space="preserve"> </w:t>
      </w:r>
      <w:proofErr w:type="spellStart"/>
      <w:r w:rsidR="00D101A4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galima vartoti palaikomajam gydymui, norint išvengti </w:t>
      </w:r>
      <w:proofErr w:type="spellStart"/>
      <w:r w:rsidR="00C60673" w:rsidRPr="00984C36">
        <w:rPr>
          <w:szCs w:val="22"/>
          <w:lang w:val="lt-LT"/>
        </w:rPr>
        <w:t>kriptokokinio</w:t>
      </w:r>
      <w:proofErr w:type="spellEnd"/>
      <w:r w:rsidR="00C60673" w:rsidRPr="00984C36">
        <w:rPr>
          <w:szCs w:val="22"/>
          <w:lang w:val="lt-LT"/>
        </w:rPr>
        <w:t xml:space="preserve"> meningito atkryčio vaikams, kuriems yra didelė ligos pasikartojimo rizika (žr. 4.4</w:t>
      </w:r>
      <w:r w:rsidR="00CB0068">
        <w:rPr>
          <w:szCs w:val="22"/>
          <w:lang w:val="lt-LT"/>
        </w:rPr>
        <w:t xml:space="preserve"> </w:t>
      </w:r>
      <w:r w:rsidR="00C60673" w:rsidRPr="00984C36">
        <w:rPr>
          <w:szCs w:val="22"/>
          <w:lang w:val="lt-LT"/>
        </w:rPr>
        <w:t xml:space="preserve">skyrių). </w:t>
      </w:r>
    </w:p>
    <w:p w14:paraId="2C2C3093" w14:textId="77777777" w:rsidR="00C60673" w:rsidRPr="00984C36" w:rsidRDefault="00C60673" w:rsidP="00C60673">
      <w:pPr>
        <w:rPr>
          <w:szCs w:val="22"/>
          <w:lang w:val="lt-LT"/>
        </w:rPr>
      </w:pPr>
    </w:p>
    <w:p w14:paraId="36503AFD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Gydymą galima pradėti dar neturint pasėlio ar kitokių laboratorinių tyrimų rezultatų, tačiau juos gavus, </w:t>
      </w:r>
      <w:proofErr w:type="spellStart"/>
      <w:r w:rsidRPr="00114446">
        <w:rPr>
          <w:szCs w:val="22"/>
          <w:lang w:val="lt-LT"/>
        </w:rPr>
        <w:t>antiinfekcinį</w:t>
      </w:r>
      <w:proofErr w:type="spellEnd"/>
      <w:r w:rsidRPr="00984C36">
        <w:rPr>
          <w:szCs w:val="22"/>
          <w:lang w:val="lt-LT"/>
        </w:rPr>
        <w:t xml:space="preserve"> gydymą reikia tinkamai koreguoti.</w:t>
      </w:r>
    </w:p>
    <w:p w14:paraId="3EF3CF9B" w14:textId="77777777" w:rsidR="00C60673" w:rsidRPr="00984C36" w:rsidRDefault="00C60673" w:rsidP="00C60673">
      <w:pPr>
        <w:outlineLvl w:val="0"/>
        <w:rPr>
          <w:szCs w:val="22"/>
          <w:lang w:val="lt-LT"/>
        </w:rPr>
      </w:pPr>
    </w:p>
    <w:p w14:paraId="2A704307" w14:textId="77777777" w:rsidR="00C60673" w:rsidRPr="00984C36" w:rsidRDefault="00C60673" w:rsidP="00C60673">
      <w:pPr>
        <w:outlineLvl w:val="0"/>
        <w:rPr>
          <w:szCs w:val="22"/>
          <w:u w:val="single"/>
          <w:lang w:val="lt-LT"/>
        </w:rPr>
      </w:pPr>
      <w:r w:rsidRPr="00984C36">
        <w:rPr>
          <w:szCs w:val="22"/>
          <w:lang w:val="lt-LT"/>
        </w:rPr>
        <w:t xml:space="preserve">Būtina atsižvelgti į oficialias vietines priešgrybelinių </w:t>
      </w:r>
      <w:r w:rsidR="00271875" w:rsidRPr="00984C36">
        <w:rPr>
          <w:szCs w:val="22"/>
          <w:lang w:val="lt-LT"/>
        </w:rPr>
        <w:t xml:space="preserve">vaistinių </w:t>
      </w:r>
      <w:r w:rsidRPr="00984C36">
        <w:rPr>
          <w:szCs w:val="22"/>
          <w:lang w:val="lt-LT"/>
        </w:rPr>
        <w:t>preparatų vartojimo rekomendacijas.</w:t>
      </w:r>
    </w:p>
    <w:p w14:paraId="2FC83597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EBCB7BA" w14:textId="77777777" w:rsidR="00C60673" w:rsidRPr="00984C36" w:rsidRDefault="00C60673" w:rsidP="00F73AEA">
      <w:pPr>
        <w:widowControl w:val="0"/>
        <w:spacing w:line="240" w:lineRule="auto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4.2</w:t>
      </w:r>
      <w:r w:rsidR="00F10DB3" w:rsidRPr="00984C36">
        <w:rPr>
          <w:b/>
          <w:szCs w:val="22"/>
          <w:lang w:val="lt-LT"/>
        </w:rPr>
        <w:tab/>
      </w:r>
      <w:r w:rsidRPr="00984C36">
        <w:rPr>
          <w:b/>
          <w:szCs w:val="22"/>
          <w:lang w:val="lt-LT"/>
        </w:rPr>
        <w:t>Dozavimas ir vartojimo metodas</w:t>
      </w:r>
    </w:p>
    <w:p w14:paraId="18E11431" w14:textId="77777777" w:rsidR="00C60673" w:rsidRPr="00984C36" w:rsidRDefault="00C60673" w:rsidP="00F73AEA">
      <w:pPr>
        <w:widowControl w:val="0"/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0DD0696E" w14:textId="77777777" w:rsidR="00C60673" w:rsidRPr="00984C36" w:rsidRDefault="00C60673" w:rsidP="00F73AEA">
      <w:pPr>
        <w:widowControl w:val="0"/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984C36">
        <w:rPr>
          <w:szCs w:val="22"/>
          <w:u w:val="single"/>
          <w:lang w:val="lt-LT"/>
        </w:rPr>
        <w:t>Dozavimas</w:t>
      </w:r>
    </w:p>
    <w:p w14:paraId="0F695B55" w14:textId="77777777" w:rsidR="00C60673" w:rsidRPr="00984C36" w:rsidRDefault="00D101A4" w:rsidP="00F73AEA">
      <w:pPr>
        <w:widowControl w:val="0"/>
        <w:rPr>
          <w:szCs w:val="22"/>
          <w:lang w:val="lt-LT"/>
        </w:rPr>
      </w:pPr>
      <w:r w:rsidRPr="00984C36">
        <w:rPr>
          <w:szCs w:val="22"/>
          <w:lang w:val="lt-LT"/>
        </w:rPr>
        <w:t>D</w:t>
      </w:r>
      <w:r w:rsidR="00C60673" w:rsidRPr="00984C36">
        <w:rPr>
          <w:szCs w:val="22"/>
          <w:lang w:val="lt-LT"/>
        </w:rPr>
        <w:t>ozė turi būti parinkta atsižvelgiant į grybelių infekcijos rūšį ir sunkumą. Jei infekcinei ligai išgydyti reikia vartoti kartotines dozes,</w:t>
      </w:r>
      <w:r w:rsidR="00271875" w:rsidRPr="00984C36">
        <w:rPr>
          <w:szCs w:val="22"/>
          <w:lang w:val="lt-LT"/>
        </w:rPr>
        <w:t xml:space="preserve"> vaistinio</w:t>
      </w:r>
      <w:r w:rsidR="00C60673" w:rsidRPr="00984C36">
        <w:rPr>
          <w:szCs w:val="22"/>
          <w:lang w:val="lt-LT"/>
        </w:rPr>
        <w:t xml:space="preserve"> preparato vartojama tol, kol klinikinių arba laboratorinių tyrimų duomenimis patvirtinama, kad aktyvi grybelių sukelta infekcija išnyko. Vaistinio preparato pavartojus per trumpai, aktyvi infekcija gali atsinaujinti.</w:t>
      </w:r>
    </w:p>
    <w:p w14:paraId="57E19276" w14:textId="77777777" w:rsidR="00C60673" w:rsidRPr="00984C36" w:rsidRDefault="00C60673" w:rsidP="00F73AEA">
      <w:pPr>
        <w:widowControl w:val="0"/>
        <w:rPr>
          <w:szCs w:val="22"/>
          <w:lang w:val="lt-LT"/>
        </w:rPr>
      </w:pPr>
    </w:p>
    <w:p w14:paraId="03BC96C2" w14:textId="77777777" w:rsidR="00C60673" w:rsidRPr="00336072" w:rsidRDefault="00C60673" w:rsidP="006B372D">
      <w:pPr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lt-LT"/>
        </w:rPr>
      </w:pPr>
      <w:r w:rsidRPr="00336072">
        <w:rPr>
          <w:i/>
          <w:iCs/>
          <w:szCs w:val="22"/>
          <w:u w:val="single"/>
          <w:lang w:val="lt-LT"/>
        </w:rPr>
        <w:t>Suaug</w:t>
      </w:r>
      <w:r w:rsidR="009F1EC9" w:rsidRPr="00336072">
        <w:rPr>
          <w:i/>
          <w:iCs/>
          <w:szCs w:val="22"/>
          <w:u w:val="single"/>
          <w:lang w:val="lt-LT"/>
        </w:rPr>
        <w:t>usiesiems</w:t>
      </w:r>
    </w:p>
    <w:p w14:paraId="74F03470" w14:textId="77777777" w:rsidR="00C60673" w:rsidRPr="00984C36" w:rsidRDefault="00C60673" w:rsidP="00F73AEA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4"/>
        <w:gridCol w:w="2257"/>
        <w:gridCol w:w="2229"/>
        <w:gridCol w:w="2283"/>
      </w:tblGrid>
      <w:tr w:rsidR="00C60673" w:rsidRPr="00984C36" w14:paraId="2E8B3969" w14:textId="77777777" w:rsidTr="00D101A4">
        <w:tc>
          <w:tcPr>
            <w:tcW w:w="4535" w:type="dxa"/>
            <w:gridSpan w:val="2"/>
            <w:shd w:val="clear" w:color="auto" w:fill="FFFFFF" w:themeFill="background1"/>
          </w:tcPr>
          <w:p w14:paraId="3E18B415" w14:textId="77777777" w:rsidR="00C60673" w:rsidRPr="00984C36" w:rsidRDefault="00C60673" w:rsidP="00F73AEA">
            <w:pPr>
              <w:widowControl w:val="0"/>
              <w:rPr>
                <w:b/>
                <w:sz w:val="20"/>
                <w:u w:val="single"/>
                <w:lang w:val="lt-LT"/>
              </w:rPr>
            </w:pPr>
            <w:r w:rsidRPr="00984C36">
              <w:rPr>
                <w:b/>
                <w:sz w:val="20"/>
                <w:u w:val="single"/>
                <w:lang w:val="lt-LT"/>
              </w:rPr>
              <w:t>Indikacijos</w:t>
            </w:r>
          </w:p>
        </w:tc>
        <w:tc>
          <w:tcPr>
            <w:tcW w:w="2322" w:type="dxa"/>
            <w:shd w:val="clear" w:color="auto" w:fill="FFFFFF" w:themeFill="background1"/>
          </w:tcPr>
          <w:p w14:paraId="54C16C29" w14:textId="77777777" w:rsidR="00C60673" w:rsidRPr="00984C36" w:rsidRDefault="00C60673" w:rsidP="00F73AEA">
            <w:pPr>
              <w:widowControl w:val="0"/>
              <w:rPr>
                <w:b/>
                <w:sz w:val="20"/>
                <w:u w:val="single"/>
                <w:lang w:val="lt-LT"/>
              </w:rPr>
            </w:pPr>
            <w:r w:rsidRPr="00984C36">
              <w:rPr>
                <w:b/>
                <w:sz w:val="20"/>
                <w:u w:val="single"/>
                <w:lang w:val="lt-LT"/>
              </w:rPr>
              <w:t>Dozavimas</w:t>
            </w:r>
          </w:p>
        </w:tc>
        <w:tc>
          <w:tcPr>
            <w:tcW w:w="2322" w:type="dxa"/>
            <w:shd w:val="clear" w:color="auto" w:fill="FFFFFF" w:themeFill="background1"/>
          </w:tcPr>
          <w:p w14:paraId="1B5F3544" w14:textId="77777777" w:rsidR="00C60673" w:rsidRPr="00984C36" w:rsidRDefault="00C60673" w:rsidP="00F73AEA">
            <w:pPr>
              <w:widowControl w:val="0"/>
              <w:rPr>
                <w:b/>
                <w:sz w:val="20"/>
                <w:u w:val="single"/>
                <w:lang w:val="lt-LT"/>
              </w:rPr>
            </w:pPr>
            <w:r w:rsidRPr="00984C36">
              <w:rPr>
                <w:b/>
                <w:sz w:val="20"/>
                <w:u w:val="single"/>
                <w:lang w:val="lt-LT"/>
              </w:rPr>
              <w:t>Gydymo trukmė</w:t>
            </w:r>
          </w:p>
        </w:tc>
      </w:tr>
      <w:tr w:rsidR="00C60673" w:rsidRPr="00194686" w14:paraId="3B5BCD7E" w14:textId="77777777" w:rsidTr="00B71FB3">
        <w:tc>
          <w:tcPr>
            <w:tcW w:w="2213" w:type="dxa"/>
            <w:vMerge w:val="restart"/>
          </w:tcPr>
          <w:p w14:paraId="2E264477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  <w:proofErr w:type="spellStart"/>
            <w:r w:rsidRPr="00984C36">
              <w:rPr>
                <w:b/>
                <w:sz w:val="20"/>
                <w:lang w:val="lt-LT"/>
              </w:rPr>
              <w:t>Kriptokokozė</w:t>
            </w:r>
            <w:proofErr w:type="spellEnd"/>
          </w:p>
        </w:tc>
        <w:tc>
          <w:tcPr>
            <w:tcW w:w="2322" w:type="dxa"/>
          </w:tcPr>
          <w:p w14:paraId="0D1D6279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sz w:val="20"/>
                <w:lang w:val="lt-LT"/>
              </w:rPr>
              <w:t>Kriptokokinio</w:t>
            </w:r>
            <w:proofErr w:type="spellEnd"/>
            <w:r w:rsidRPr="00984C36">
              <w:rPr>
                <w:sz w:val="20"/>
                <w:lang w:val="lt-LT"/>
              </w:rPr>
              <w:t xml:space="preserve"> meningito gydymas.</w:t>
            </w:r>
          </w:p>
        </w:tc>
        <w:tc>
          <w:tcPr>
            <w:tcW w:w="2322" w:type="dxa"/>
          </w:tcPr>
          <w:p w14:paraId="3B577C3F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Įsotinamoji dozė – 400 mg pirmąją parą.</w:t>
            </w:r>
          </w:p>
          <w:p w14:paraId="264650E2" w14:textId="77777777" w:rsidR="00C60673" w:rsidRPr="00984C36" w:rsidRDefault="00C60673" w:rsidP="00E11F61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to vartojama 200</w:t>
            </w:r>
            <w:r w:rsidRPr="00984C36">
              <w:rPr>
                <w:sz w:val="20"/>
                <w:lang w:val="lt-LT"/>
              </w:rPr>
              <w:noBreakHyphen/>
              <w:t xml:space="preserve">400 mg dozė </w:t>
            </w:r>
            <w:r w:rsidR="00E11F61" w:rsidRPr="00984C36">
              <w:rPr>
                <w:sz w:val="20"/>
                <w:lang w:val="lt-LT"/>
              </w:rPr>
              <w:t>vieną kartą per parą</w:t>
            </w:r>
          </w:p>
        </w:tc>
        <w:tc>
          <w:tcPr>
            <w:tcW w:w="2322" w:type="dxa"/>
          </w:tcPr>
          <w:p w14:paraId="7299B954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Paprastai gydoma mažiausiai 6</w:t>
            </w:r>
            <w:r w:rsidRPr="00984C36">
              <w:rPr>
                <w:sz w:val="20"/>
                <w:lang w:val="lt-LT"/>
              </w:rPr>
              <w:noBreakHyphen/>
              <w:t>8 savaites.</w:t>
            </w:r>
          </w:p>
          <w:p w14:paraId="0E67B372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Jei yra gyvybei pavojinga infekcinė liga, paros dozę galima didinti iki 800 mg</w:t>
            </w:r>
          </w:p>
        </w:tc>
      </w:tr>
      <w:tr w:rsidR="00C60673" w:rsidRPr="00194686" w14:paraId="62367E13" w14:textId="77777777" w:rsidTr="00B71FB3">
        <w:tc>
          <w:tcPr>
            <w:tcW w:w="2213" w:type="dxa"/>
            <w:vMerge/>
          </w:tcPr>
          <w:p w14:paraId="4BE733A3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7FB4DE62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Palaikomasis gydymas, norint išvengti </w:t>
            </w:r>
            <w:proofErr w:type="spellStart"/>
            <w:r w:rsidRPr="00984C36">
              <w:rPr>
                <w:sz w:val="20"/>
                <w:lang w:val="lt-LT"/>
              </w:rPr>
              <w:t>kriptokokinio</w:t>
            </w:r>
            <w:proofErr w:type="spellEnd"/>
            <w:r w:rsidRPr="00984C36">
              <w:rPr>
                <w:sz w:val="20"/>
                <w:lang w:val="lt-LT"/>
              </w:rPr>
              <w:t xml:space="preserve"> meningito atkryčio pacientams, kuriems yra didelė ligos pasikartojimo rizika.</w:t>
            </w:r>
          </w:p>
        </w:tc>
        <w:tc>
          <w:tcPr>
            <w:tcW w:w="2322" w:type="dxa"/>
          </w:tcPr>
          <w:p w14:paraId="58C46490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200 mg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</w:t>
            </w:r>
          </w:p>
        </w:tc>
        <w:tc>
          <w:tcPr>
            <w:tcW w:w="2322" w:type="dxa"/>
          </w:tcPr>
          <w:p w14:paraId="0152D809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Neribotą laikotarpį vartojama 200 mg paros dozė</w:t>
            </w:r>
          </w:p>
        </w:tc>
      </w:tr>
      <w:tr w:rsidR="00C60673" w:rsidRPr="00194686" w14:paraId="6626189B" w14:textId="77777777" w:rsidTr="00B71FB3">
        <w:tc>
          <w:tcPr>
            <w:tcW w:w="2213" w:type="dxa"/>
          </w:tcPr>
          <w:p w14:paraId="5F8F9091" w14:textId="77777777" w:rsidR="00C60673" w:rsidRPr="00984C36" w:rsidRDefault="00C60673" w:rsidP="00F73AEA">
            <w:pPr>
              <w:widowControl w:val="0"/>
              <w:tabs>
                <w:tab w:val="clear" w:pos="567"/>
                <w:tab w:val="left" w:pos="0"/>
              </w:tabs>
              <w:spacing w:line="240" w:lineRule="auto"/>
              <w:rPr>
                <w:b/>
                <w:sz w:val="20"/>
                <w:lang w:val="lt-LT"/>
              </w:rPr>
            </w:pPr>
            <w:proofErr w:type="spellStart"/>
            <w:r w:rsidRPr="00984C36">
              <w:rPr>
                <w:b/>
                <w:sz w:val="20"/>
                <w:lang w:val="lt-LT"/>
              </w:rPr>
              <w:t>Kokcidioidomikozė</w:t>
            </w:r>
            <w:proofErr w:type="spellEnd"/>
          </w:p>
        </w:tc>
        <w:tc>
          <w:tcPr>
            <w:tcW w:w="2322" w:type="dxa"/>
          </w:tcPr>
          <w:p w14:paraId="21AA0509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128FF580" w14:textId="77777777" w:rsidR="00C60673" w:rsidRPr="00984C36" w:rsidRDefault="00C60673" w:rsidP="006B372D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200</w:t>
            </w:r>
            <w:r w:rsidRPr="00984C36">
              <w:rPr>
                <w:sz w:val="20"/>
                <w:lang w:val="lt-LT"/>
              </w:rPr>
              <w:noBreakHyphen/>
              <w:t>400 mg dozė</w:t>
            </w:r>
            <w:r w:rsidR="00E11F61" w:rsidRPr="00984C36">
              <w:rPr>
                <w:sz w:val="20"/>
                <w:lang w:val="lt-LT"/>
              </w:rPr>
              <w:t xml:space="preserve"> vieną kartą per parą</w:t>
            </w:r>
          </w:p>
          <w:p w14:paraId="37C9F110" w14:textId="77777777" w:rsidR="006C7514" w:rsidRPr="00984C36" w:rsidRDefault="006C7514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5931CA2D" w14:textId="4B76683C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Nuo 11 iki 24</w:t>
            </w:r>
            <w:r w:rsidR="00CB0068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 xml:space="preserve">mėnesių ar ilgiau, atsižvelgiant į paciento būklę. Gydant kai kurias infekcines ligas, ypač </w:t>
            </w:r>
            <w:proofErr w:type="spellStart"/>
            <w:r w:rsidRPr="00984C36">
              <w:rPr>
                <w:sz w:val="20"/>
                <w:lang w:val="lt-LT"/>
              </w:rPr>
              <w:t>meningines</w:t>
            </w:r>
            <w:proofErr w:type="spellEnd"/>
            <w:r w:rsidRPr="00984C36">
              <w:rPr>
                <w:sz w:val="20"/>
                <w:lang w:val="lt-LT"/>
              </w:rPr>
              <w:t xml:space="preserve"> ligas, apsvarsčius galima skirti 800 mg dozę per parą</w:t>
            </w:r>
          </w:p>
        </w:tc>
      </w:tr>
      <w:tr w:rsidR="00C60673" w:rsidRPr="00194686" w14:paraId="6EA835A4" w14:textId="77777777" w:rsidTr="00B71FB3">
        <w:tc>
          <w:tcPr>
            <w:tcW w:w="2213" w:type="dxa"/>
          </w:tcPr>
          <w:p w14:paraId="5E8AE09A" w14:textId="77777777" w:rsidR="00C60673" w:rsidRPr="00984C36" w:rsidRDefault="00C60673" w:rsidP="00F73AEA">
            <w:pPr>
              <w:widowControl w:val="0"/>
              <w:tabs>
                <w:tab w:val="clear" w:pos="567"/>
                <w:tab w:val="left" w:pos="0"/>
              </w:tabs>
              <w:spacing w:line="240" w:lineRule="auto"/>
              <w:rPr>
                <w:b/>
                <w:sz w:val="20"/>
                <w:lang w:val="lt-LT"/>
              </w:rPr>
            </w:pPr>
            <w:r w:rsidRPr="00984C36">
              <w:rPr>
                <w:b/>
                <w:sz w:val="20"/>
                <w:lang w:val="lt-LT"/>
              </w:rPr>
              <w:t xml:space="preserve">Invazinė </w:t>
            </w:r>
            <w:proofErr w:type="spellStart"/>
            <w:r w:rsidRPr="00984C36">
              <w:rPr>
                <w:b/>
                <w:sz w:val="20"/>
                <w:lang w:val="lt-LT"/>
              </w:rPr>
              <w:t>kandidozė</w:t>
            </w:r>
            <w:proofErr w:type="spellEnd"/>
            <w:r w:rsidRPr="00984C36">
              <w:rPr>
                <w:b/>
                <w:sz w:val="20"/>
                <w:lang w:val="lt-LT"/>
              </w:rPr>
              <w:t xml:space="preserve"> </w:t>
            </w:r>
          </w:p>
        </w:tc>
        <w:tc>
          <w:tcPr>
            <w:tcW w:w="2322" w:type="dxa"/>
          </w:tcPr>
          <w:p w14:paraId="10D75C2C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30F7D0DD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Įsotinamoji dozė – 800 mg pirmąją parą.</w:t>
            </w:r>
          </w:p>
          <w:p w14:paraId="2E146FB3" w14:textId="77777777" w:rsidR="00C60673" w:rsidRPr="00984C36" w:rsidRDefault="00C60673" w:rsidP="00E11F61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to vartojama 400 mg dozė</w:t>
            </w:r>
            <w:r w:rsidR="00E11F61" w:rsidRPr="00984C36">
              <w:rPr>
                <w:sz w:val="20"/>
                <w:lang w:val="lt-LT"/>
              </w:rPr>
              <w:t xml:space="preserve"> vieną kartą per parą</w:t>
            </w:r>
          </w:p>
        </w:tc>
        <w:tc>
          <w:tcPr>
            <w:tcW w:w="2322" w:type="dxa"/>
          </w:tcPr>
          <w:p w14:paraId="610DEF75" w14:textId="1889A542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Paprastai </w:t>
            </w:r>
            <w:proofErr w:type="spellStart"/>
            <w:r w:rsidRPr="00984C36">
              <w:rPr>
                <w:sz w:val="20"/>
                <w:lang w:val="lt-LT"/>
              </w:rPr>
              <w:t>kandidemiją</w:t>
            </w:r>
            <w:proofErr w:type="spellEnd"/>
            <w:r w:rsidRPr="00984C36">
              <w:rPr>
                <w:sz w:val="20"/>
                <w:lang w:val="lt-LT"/>
              </w:rPr>
              <w:t xml:space="preserve"> rekomenduojam</w:t>
            </w:r>
            <w:r w:rsidR="00CB2473">
              <w:rPr>
                <w:sz w:val="20"/>
                <w:lang w:val="lt-LT"/>
              </w:rPr>
              <w:t>a</w:t>
            </w:r>
            <w:r w:rsidRPr="00984C36">
              <w:rPr>
                <w:sz w:val="20"/>
                <w:lang w:val="lt-LT"/>
              </w:rPr>
              <w:t xml:space="preserve"> gydyti dar 2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 xml:space="preserve">savaites po to, kai gaunamas pirmasis neigiamas pasėlio rezultatas ir išnyksta su </w:t>
            </w:r>
            <w:proofErr w:type="spellStart"/>
            <w:r w:rsidRPr="00984C36">
              <w:rPr>
                <w:sz w:val="20"/>
                <w:lang w:val="lt-LT"/>
              </w:rPr>
              <w:t>kandidemija</w:t>
            </w:r>
            <w:proofErr w:type="spellEnd"/>
            <w:r w:rsidRPr="00984C36">
              <w:rPr>
                <w:sz w:val="20"/>
                <w:lang w:val="lt-LT"/>
              </w:rPr>
              <w:t xml:space="preserve"> susiję požymiai ir simptomai.</w:t>
            </w:r>
          </w:p>
        </w:tc>
      </w:tr>
      <w:tr w:rsidR="00C60673" w:rsidRPr="00194686" w14:paraId="7E0BA86A" w14:textId="77777777" w:rsidTr="00B71FB3">
        <w:tc>
          <w:tcPr>
            <w:tcW w:w="2213" w:type="dxa"/>
            <w:vMerge w:val="restart"/>
          </w:tcPr>
          <w:p w14:paraId="461EC220" w14:textId="77777777" w:rsidR="00C60673" w:rsidRPr="00984C36" w:rsidRDefault="00C60673" w:rsidP="00D101A4">
            <w:pPr>
              <w:widowControl w:val="0"/>
              <w:rPr>
                <w:b/>
                <w:sz w:val="20"/>
                <w:lang w:val="lt-LT"/>
              </w:rPr>
            </w:pPr>
            <w:r w:rsidRPr="00984C36">
              <w:rPr>
                <w:b/>
                <w:sz w:val="20"/>
                <w:lang w:val="lt-LT"/>
              </w:rPr>
              <w:t xml:space="preserve">Gleivinės </w:t>
            </w:r>
            <w:proofErr w:type="spellStart"/>
            <w:r w:rsidRPr="00984C36">
              <w:rPr>
                <w:b/>
                <w:sz w:val="20"/>
                <w:lang w:val="lt-LT"/>
              </w:rPr>
              <w:t>kandidozės</w:t>
            </w:r>
            <w:proofErr w:type="spellEnd"/>
            <w:r w:rsidR="00D101A4" w:rsidRPr="00984C36">
              <w:rPr>
                <w:b/>
                <w:sz w:val="20"/>
                <w:lang w:val="lt-LT"/>
              </w:rPr>
              <w:t xml:space="preserve"> </w:t>
            </w:r>
            <w:r w:rsidRPr="00984C36">
              <w:rPr>
                <w:b/>
                <w:sz w:val="20"/>
                <w:lang w:val="lt-LT"/>
              </w:rPr>
              <w:t>gydymas</w:t>
            </w:r>
          </w:p>
        </w:tc>
        <w:tc>
          <w:tcPr>
            <w:tcW w:w="2322" w:type="dxa"/>
          </w:tcPr>
          <w:p w14:paraId="250A0EAF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Burnos ir ryklės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0DE206E0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Įsotinamoji dozė – 200</w:t>
            </w:r>
            <w:r w:rsidRPr="00984C36">
              <w:rPr>
                <w:sz w:val="20"/>
                <w:lang w:val="lt-LT"/>
              </w:rPr>
              <w:noBreakHyphen/>
              <w:t>400 mg pirmąją parą.</w:t>
            </w:r>
          </w:p>
          <w:p w14:paraId="332E74CD" w14:textId="77777777" w:rsidR="006C7514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lastRenderedPageBreak/>
              <w:t>Po to vartojama 100</w:t>
            </w:r>
            <w:r w:rsidRPr="00984C36">
              <w:rPr>
                <w:sz w:val="20"/>
                <w:lang w:val="lt-LT"/>
              </w:rPr>
              <w:noBreakHyphen/>
              <w:t xml:space="preserve">200 mg dozė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</w:t>
            </w:r>
          </w:p>
          <w:p w14:paraId="1843A382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75E46D31" w14:textId="7395982F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lastRenderedPageBreak/>
              <w:t>7</w:t>
            </w:r>
            <w:r w:rsidRPr="00984C36">
              <w:rPr>
                <w:sz w:val="20"/>
                <w:lang w:val="lt-LT"/>
              </w:rPr>
              <w:noBreakHyphen/>
              <w:t>21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paros</w:t>
            </w:r>
            <w:r w:rsidR="00DF6723" w:rsidRPr="00984C36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 xml:space="preserve">(kol pasireiškia burnos ir ryklės </w:t>
            </w:r>
            <w:proofErr w:type="spellStart"/>
            <w:r w:rsidRPr="00984C36">
              <w:rPr>
                <w:sz w:val="20"/>
                <w:lang w:val="lt-LT"/>
              </w:rPr>
              <w:t>kandidozės</w:t>
            </w:r>
            <w:proofErr w:type="spellEnd"/>
            <w:r w:rsidRPr="00984C36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lastRenderedPageBreak/>
              <w:t>remisija).</w:t>
            </w:r>
          </w:p>
          <w:p w14:paraId="573DEF21" w14:textId="77777777" w:rsidR="00C60673" w:rsidRPr="00984C36" w:rsidRDefault="00D101A4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Pacient</w:t>
            </w:r>
            <w:r w:rsidR="00C60673" w:rsidRPr="00984C36">
              <w:rPr>
                <w:sz w:val="20"/>
                <w:lang w:val="lt-LT"/>
              </w:rPr>
              <w:t>us, kurių imuninė sistema labai nuslopinta, gali tekti gydyti ilgiau</w:t>
            </w:r>
          </w:p>
        </w:tc>
      </w:tr>
      <w:tr w:rsidR="00C60673" w:rsidRPr="00194686" w14:paraId="09ACEE56" w14:textId="77777777" w:rsidTr="00B71FB3">
        <w:tc>
          <w:tcPr>
            <w:tcW w:w="2213" w:type="dxa"/>
            <w:vMerge/>
          </w:tcPr>
          <w:p w14:paraId="2048EC23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2897B77C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Stemplės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5F66CF6F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Įsotinamoji dozė – 200</w:t>
            </w:r>
            <w:r w:rsidRPr="00984C36">
              <w:rPr>
                <w:sz w:val="20"/>
                <w:lang w:val="lt-LT"/>
              </w:rPr>
              <w:noBreakHyphen/>
              <w:t>400 mg pirmąją parą.</w:t>
            </w:r>
          </w:p>
          <w:p w14:paraId="0630C8CB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to vartojama 100</w:t>
            </w:r>
            <w:r w:rsidRPr="00984C36">
              <w:rPr>
                <w:sz w:val="20"/>
                <w:lang w:val="lt-LT"/>
              </w:rPr>
              <w:noBreakHyphen/>
              <w:t xml:space="preserve">200 mg dozė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</w:t>
            </w:r>
          </w:p>
          <w:p w14:paraId="1893C3B4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77C78D74" w14:textId="4CFC40A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14</w:t>
            </w:r>
            <w:r w:rsidRPr="00984C36">
              <w:rPr>
                <w:sz w:val="20"/>
                <w:lang w:val="lt-LT"/>
              </w:rPr>
              <w:noBreakHyphen/>
              <w:t>30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 xml:space="preserve">parų (kol pasireiškia stemplės </w:t>
            </w:r>
            <w:proofErr w:type="spellStart"/>
            <w:r w:rsidRPr="00984C36">
              <w:rPr>
                <w:sz w:val="20"/>
                <w:lang w:val="lt-LT"/>
              </w:rPr>
              <w:t>kandidozės</w:t>
            </w:r>
            <w:proofErr w:type="spellEnd"/>
            <w:r w:rsidRPr="00984C36">
              <w:rPr>
                <w:sz w:val="20"/>
                <w:lang w:val="lt-LT"/>
              </w:rPr>
              <w:t xml:space="preserve"> remisija).</w:t>
            </w:r>
          </w:p>
          <w:p w14:paraId="3D8A9CC4" w14:textId="77777777" w:rsidR="00C60673" w:rsidRPr="00984C36" w:rsidRDefault="00D101A4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Pacient</w:t>
            </w:r>
            <w:r w:rsidR="00C60673" w:rsidRPr="00984C36">
              <w:rPr>
                <w:sz w:val="20"/>
                <w:lang w:val="lt-LT"/>
              </w:rPr>
              <w:t>us, kurių imuninė sistema labai nuslopinta, gali tekti gydyti ilgiau</w:t>
            </w:r>
          </w:p>
        </w:tc>
      </w:tr>
      <w:tr w:rsidR="00C60673" w:rsidRPr="00194686" w14:paraId="122E688A" w14:textId="77777777" w:rsidTr="00B71FB3">
        <w:tc>
          <w:tcPr>
            <w:tcW w:w="2213" w:type="dxa"/>
            <w:vMerge/>
          </w:tcPr>
          <w:p w14:paraId="4A4018A2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17FDCBF5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sz w:val="20"/>
                <w:lang w:val="lt-LT"/>
              </w:rPr>
              <w:t>Kandidurija</w:t>
            </w:r>
            <w:proofErr w:type="spellEnd"/>
          </w:p>
        </w:tc>
        <w:tc>
          <w:tcPr>
            <w:tcW w:w="2322" w:type="dxa"/>
          </w:tcPr>
          <w:p w14:paraId="7E8625F4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200</w:t>
            </w:r>
            <w:r w:rsidRPr="00984C36">
              <w:rPr>
                <w:sz w:val="20"/>
                <w:lang w:val="lt-LT"/>
              </w:rPr>
              <w:noBreakHyphen/>
              <w:t xml:space="preserve">400 mg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</w:t>
            </w:r>
          </w:p>
          <w:p w14:paraId="7B6B0B6E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54A27CA9" w14:textId="044930FF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7</w:t>
            </w:r>
            <w:r w:rsidRPr="00984C36">
              <w:rPr>
                <w:sz w:val="20"/>
                <w:lang w:val="lt-LT"/>
              </w:rPr>
              <w:noBreakHyphen/>
              <w:t>21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paros.</w:t>
            </w:r>
          </w:p>
          <w:p w14:paraId="7895496A" w14:textId="77777777" w:rsidR="00C60673" w:rsidRPr="00984C36" w:rsidRDefault="00D101A4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Pacient</w:t>
            </w:r>
            <w:r w:rsidR="00C60673" w:rsidRPr="00984C36">
              <w:rPr>
                <w:sz w:val="20"/>
                <w:lang w:val="lt-LT"/>
              </w:rPr>
              <w:t>us, kurių imuninė sistema labai nuslopinta, gali tekti gydyti ilgiau.</w:t>
            </w:r>
          </w:p>
        </w:tc>
      </w:tr>
      <w:tr w:rsidR="00C60673" w:rsidRPr="00984C36" w14:paraId="23D62F35" w14:textId="77777777" w:rsidTr="00B71FB3">
        <w:tc>
          <w:tcPr>
            <w:tcW w:w="2213" w:type="dxa"/>
            <w:vMerge/>
          </w:tcPr>
          <w:p w14:paraId="196D2185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0AABA551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Lėtinė </w:t>
            </w:r>
            <w:proofErr w:type="spellStart"/>
            <w:r w:rsidRPr="00984C36">
              <w:rPr>
                <w:sz w:val="20"/>
                <w:lang w:val="lt-LT"/>
              </w:rPr>
              <w:t>atrofinė</w:t>
            </w:r>
            <w:proofErr w:type="spellEnd"/>
            <w:r w:rsidRPr="00984C36">
              <w:rPr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75F1B82A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50 mg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</w:t>
            </w:r>
          </w:p>
        </w:tc>
        <w:tc>
          <w:tcPr>
            <w:tcW w:w="2322" w:type="dxa"/>
          </w:tcPr>
          <w:p w14:paraId="553315BF" w14:textId="06E95073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14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parų</w:t>
            </w:r>
          </w:p>
        </w:tc>
      </w:tr>
      <w:tr w:rsidR="00C60673" w:rsidRPr="00194686" w14:paraId="71606C64" w14:textId="77777777" w:rsidTr="00B71FB3">
        <w:tc>
          <w:tcPr>
            <w:tcW w:w="2213" w:type="dxa"/>
            <w:vMerge/>
          </w:tcPr>
          <w:p w14:paraId="6ADDD087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5A95C7CC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Lėtinė odos ir gleivinės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3F1EC795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50</w:t>
            </w:r>
            <w:r w:rsidRPr="00984C36">
              <w:rPr>
                <w:sz w:val="20"/>
                <w:lang w:val="lt-LT"/>
              </w:rPr>
              <w:noBreakHyphen/>
              <w:t xml:space="preserve">100 mg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</w:t>
            </w:r>
          </w:p>
        </w:tc>
        <w:tc>
          <w:tcPr>
            <w:tcW w:w="2322" w:type="dxa"/>
          </w:tcPr>
          <w:p w14:paraId="1ADB7D3E" w14:textId="3FC00CE4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Iki 28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parų. Gali tekti gydyti ilgiau: tai priklauso nuo infekcijos sunkumo, imuninės sistemos būklės ir infekcijos pobūdžio</w:t>
            </w:r>
          </w:p>
        </w:tc>
      </w:tr>
      <w:tr w:rsidR="00C60673" w:rsidRPr="00194686" w14:paraId="049AC1AE" w14:textId="77777777" w:rsidTr="00B71FB3">
        <w:tc>
          <w:tcPr>
            <w:tcW w:w="2213" w:type="dxa"/>
            <w:vMerge w:val="restart"/>
          </w:tcPr>
          <w:p w14:paraId="1B2B335D" w14:textId="77777777" w:rsidR="00C60673" w:rsidRPr="00984C36" w:rsidRDefault="00C60673" w:rsidP="00705C80">
            <w:pPr>
              <w:widowControl w:val="0"/>
              <w:rPr>
                <w:b/>
                <w:sz w:val="20"/>
                <w:lang w:val="lt-LT"/>
              </w:rPr>
            </w:pPr>
            <w:r w:rsidRPr="00984C36">
              <w:rPr>
                <w:b/>
                <w:sz w:val="20"/>
                <w:lang w:val="lt-LT"/>
              </w:rPr>
              <w:t xml:space="preserve">Gleivinės </w:t>
            </w:r>
            <w:proofErr w:type="spellStart"/>
            <w:r w:rsidRPr="00984C36">
              <w:rPr>
                <w:b/>
                <w:sz w:val="20"/>
                <w:lang w:val="lt-LT"/>
              </w:rPr>
              <w:t>kandidozės</w:t>
            </w:r>
            <w:proofErr w:type="spellEnd"/>
            <w:r w:rsidRPr="00984C36">
              <w:rPr>
                <w:b/>
                <w:sz w:val="20"/>
                <w:lang w:val="lt-LT"/>
              </w:rPr>
              <w:t xml:space="preserve"> atkryčio profilaktika</w:t>
            </w:r>
            <w:r w:rsidR="00705C80" w:rsidRPr="00984C36">
              <w:rPr>
                <w:b/>
                <w:sz w:val="20"/>
                <w:lang w:val="lt-LT"/>
              </w:rPr>
              <w:t xml:space="preserve"> </w:t>
            </w:r>
            <w:r w:rsidRPr="00984C36">
              <w:rPr>
                <w:b/>
                <w:sz w:val="20"/>
                <w:lang w:val="lt-LT"/>
              </w:rPr>
              <w:t>pacientams, kurie yra užsikrėtę ŽIV ir yra didelė atkryčio rizika</w:t>
            </w:r>
          </w:p>
        </w:tc>
        <w:tc>
          <w:tcPr>
            <w:tcW w:w="2322" w:type="dxa"/>
          </w:tcPr>
          <w:p w14:paraId="635E3426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Burnos ir ryklės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30038CF1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100</w:t>
            </w:r>
            <w:r w:rsidRPr="00984C36">
              <w:rPr>
                <w:sz w:val="20"/>
                <w:lang w:val="lt-LT"/>
              </w:rPr>
              <w:noBreakHyphen/>
              <w:t xml:space="preserve">200 mg </w:t>
            </w:r>
            <w:r w:rsidR="00E660E3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parą, arba po 200 mg 3 kartus per savaitę.</w:t>
            </w:r>
          </w:p>
        </w:tc>
        <w:tc>
          <w:tcPr>
            <w:tcW w:w="2322" w:type="dxa"/>
          </w:tcPr>
          <w:p w14:paraId="1342CC0D" w14:textId="77777777" w:rsidR="00C60673" w:rsidRPr="00984C36" w:rsidRDefault="00705C80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Pacient</w:t>
            </w:r>
            <w:r w:rsidR="00C60673" w:rsidRPr="00984C36">
              <w:rPr>
                <w:sz w:val="20"/>
                <w:lang w:val="lt-LT"/>
              </w:rPr>
              <w:t xml:space="preserve">ų, kuriems yra lėtinė </w:t>
            </w:r>
            <w:proofErr w:type="spellStart"/>
            <w:r w:rsidR="00DF6723" w:rsidRPr="00984C36">
              <w:rPr>
                <w:sz w:val="20"/>
                <w:lang w:val="lt-LT"/>
              </w:rPr>
              <w:t>imunosupresija</w:t>
            </w:r>
            <w:proofErr w:type="spellEnd"/>
            <w:r w:rsidR="00C60673" w:rsidRPr="00984C36">
              <w:rPr>
                <w:sz w:val="20"/>
                <w:lang w:val="lt-LT"/>
              </w:rPr>
              <w:t>, gydymo trukmė nėra apibrėžta</w:t>
            </w:r>
          </w:p>
        </w:tc>
      </w:tr>
      <w:tr w:rsidR="00C60673" w:rsidRPr="00194686" w14:paraId="3E1D5DE0" w14:textId="77777777" w:rsidTr="00B71FB3">
        <w:tc>
          <w:tcPr>
            <w:tcW w:w="2213" w:type="dxa"/>
            <w:vMerge/>
          </w:tcPr>
          <w:p w14:paraId="4004D11B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13D6C8AF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Stemplės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31DDAD2E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100</w:t>
            </w:r>
            <w:r w:rsidRPr="00984C36">
              <w:rPr>
                <w:sz w:val="20"/>
                <w:lang w:val="lt-LT"/>
              </w:rPr>
              <w:noBreakHyphen/>
              <w:t xml:space="preserve">200 mg </w:t>
            </w:r>
            <w:r w:rsidR="00E11F61" w:rsidRPr="00984C36">
              <w:rPr>
                <w:sz w:val="20"/>
                <w:lang w:val="lt-LT"/>
              </w:rPr>
              <w:t xml:space="preserve">vieną kartą </w:t>
            </w:r>
            <w:r w:rsidRPr="00984C36">
              <w:rPr>
                <w:sz w:val="20"/>
                <w:lang w:val="lt-LT"/>
              </w:rPr>
              <w:t>per parą, arba po 200 mg 3 kartus per savaitę.</w:t>
            </w:r>
          </w:p>
        </w:tc>
        <w:tc>
          <w:tcPr>
            <w:tcW w:w="2322" w:type="dxa"/>
          </w:tcPr>
          <w:p w14:paraId="20497BC1" w14:textId="77777777" w:rsidR="00C60673" w:rsidRPr="00984C36" w:rsidRDefault="00705C80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Pacientų</w:t>
            </w:r>
            <w:r w:rsidR="00C60673" w:rsidRPr="00984C36">
              <w:rPr>
                <w:sz w:val="20"/>
                <w:lang w:val="lt-LT"/>
              </w:rPr>
              <w:t xml:space="preserve">, kuriems yra lėtinė </w:t>
            </w:r>
            <w:proofErr w:type="spellStart"/>
            <w:r w:rsidR="00DF6723" w:rsidRPr="00984C36">
              <w:rPr>
                <w:sz w:val="20"/>
                <w:lang w:val="lt-LT"/>
              </w:rPr>
              <w:t>imunosupresija</w:t>
            </w:r>
            <w:proofErr w:type="spellEnd"/>
            <w:r w:rsidR="00C60673" w:rsidRPr="00984C36">
              <w:rPr>
                <w:sz w:val="20"/>
                <w:lang w:val="lt-LT"/>
              </w:rPr>
              <w:t>, gydymo trukmė nėra apibrėžta</w:t>
            </w:r>
          </w:p>
        </w:tc>
      </w:tr>
      <w:tr w:rsidR="00C60673" w:rsidRPr="00984C36" w14:paraId="4989645F" w14:textId="77777777" w:rsidTr="00B71FB3">
        <w:tc>
          <w:tcPr>
            <w:tcW w:w="2213" w:type="dxa"/>
            <w:vMerge w:val="restart"/>
          </w:tcPr>
          <w:p w14:paraId="07A72E26" w14:textId="77777777" w:rsidR="00C60673" w:rsidRPr="00984C36" w:rsidRDefault="00C60673" w:rsidP="00F73AEA">
            <w:pPr>
              <w:widowControl w:val="0"/>
              <w:tabs>
                <w:tab w:val="clear" w:pos="567"/>
                <w:tab w:val="left" w:pos="0"/>
              </w:tabs>
              <w:spacing w:line="240" w:lineRule="auto"/>
              <w:rPr>
                <w:sz w:val="20"/>
                <w:lang w:val="lt-LT"/>
              </w:rPr>
            </w:pPr>
            <w:r w:rsidRPr="00984C36">
              <w:rPr>
                <w:b/>
                <w:sz w:val="20"/>
                <w:lang w:val="lt-LT"/>
              </w:rPr>
              <w:t xml:space="preserve">Lytinių organų </w:t>
            </w:r>
            <w:proofErr w:type="spellStart"/>
            <w:r w:rsidRPr="00984C36">
              <w:rPr>
                <w:b/>
                <w:sz w:val="20"/>
                <w:lang w:val="lt-LT"/>
              </w:rPr>
              <w:t>kandidozė</w:t>
            </w:r>
            <w:proofErr w:type="spellEnd"/>
          </w:p>
        </w:tc>
        <w:tc>
          <w:tcPr>
            <w:tcW w:w="2322" w:type="dxa"/>
          </w:tcPr>
          <w:p w14:paraId="33A21E21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Ūminė makšties </w:t>
            </w:r>
            <w:proofErr w:type="spellStart"/>
            <w:r w:rsidRPr="00984C36">
              <w:rPr>
                <w:sz w:val="20"/>
                <w:lang w:val="lt-LT"/>
              </w:rPr>
              <w:t>kandidozė</w:t>
            </w:r>
            <w:proofErr w:type="spellEnd"/>
          </w:p>
          <w:p w14:paraId="6D6AA5E9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sz w:val="20"/>
                <w:lang w:val="lt-LT"/>
              </w:rPr>
              <w:t>Kandidozinis</w:t>
            </w:r>
            <w:proofErr w:type="spellEnd"/>
            <w:r w:rsidRPr="00984C36">
              <w:rPr>
                <w:sz w:val="20"/>
                <w:lang w:val="lt-LT"/>
              </w:rPr>
              <w:t xml:space="preserve"> balanitas</w:t>
            </w:r>
          </w:p>
        </w:tc>
        <w:tc>
          <w:tcPr>
            <w:tcW w:w="2322" w:type="dxa"/>
          </w:tcPr>
          <w:p w14:paraId="2F6BD840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150 mg</w:t>
            </w:r>
          </w:p>
        </w:tc>
        <w:tc>
          <w:tcPr>
            <w:tcW w:w="2322" w:type="dxa"/>
          </w:tcPr>
          <w:p w14:paraId="5753EBC9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Vienkartinė dozė</w:t>
            </w:r>
          </w:p>
        </w:tc>
      </w:tr>
      <w:tr w:rsidR="00C60673" w:rsidRPr="00984C36" w14:paraId="1C458134" w14:textId="77777777" w:rsidTr="00B71FB3">
        <w:tc>
          <w:tcPr>
            <w:tcW w:w="2213" w:type="dxa"/>
            <w:vMerge/>
          </w:tcPr>
          <w:p w14:paraId="36DC6EFF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419B0859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Pasikartojančios makšties </w:t>
            </w:r>
            <w:proofErr w:type="spellStart"/>
            <w:r w:rsidRPr="00984C36">
              <w:rPr>
                <w:sz w:val="20"/>
                <w:lang w:val="lt-LT"/>
              </w:rPr>
              <w:t>kandidozės</w:t>
            </w:r>
            <w:proofErr w:type="spellEnd"/>
            <w:r w:rsidRPr="00984C36">
              <w:rPr>
                <w:sz w:val="20"/>
                <w:lang w:val="lt-LT"/>
              </w:rPr>
              <w:t xml:space="preserve"> (4 ar daugiau epizodų per metus) gydymas ir profilaktika.</w:t>
            </w:r>
          </w:p>
        </w:tc>
        <w:tc>
          <w:tcPr>
            <w:tcW w:w="2322" w:type="dxa"/>
          </w:tcPr>
          <w:p w14:paraId="739C24C2" w14:textId="45BB5ABF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150 mg kas trečią parą (1, 4 ir 7 dieną, iš viso – 3</w:t>
            </w:r>
            <w:r w:rsidR="00144E37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dozės), po to vartojama palaikomoji dozė – po 150 mg vieną kartą per savaitę</w:t>
            </w:r>
          </w:p>
        </w:tc>
        <w:tc>
          <w:tcPr>
            <w:tcW w:w="2322" w:type="dxa"/>
          </w:tcPr>
          <w:p w14:paraId="483B0BEE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Palaikomoji dozė vartojama 6 mėnesius.</w:t>
            </w:r>
          </w:p>
        </w:tc>
      </w:tr>
      <w:tr w:rsidR="00C60673" w:rsidRPr="00194686" w14:paraId="2B2A0D62" w14:textId="77777777" w:rsidTr="00B71FB3">
        <w:tc>
          <w:tcPr>
            <w:tcW w:w="2213" w:type="dxa"/>
            <w:vMerge w:val="restart"/>
          </w:tcPr>
          <w:p w14:paraId="317A7644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proofErr w:type="spellStart"/>
            <w:r w:rsidRPr="00984C36">
              <w:rPr>
                <w:b/>
                <w:sz w:val="20"/>
                <w:lang w:val="lt-LT"/>
              </w:rPr>
              <w:t>Dermatomikozės</w:t>
            </w:r>
            <w:proofErr w:type="spellEnd"/>
          </w:p>
        </w:tc>
        <w:tc>
          <w:tcPr>
            <w:tcW w:w="2322" w:type="dxa"/>
          </w:tcPr>
          <w:p w14:paraId="4217E864" w14:textId="77777777" w:rsidR="00C60673" w:rsidRPr="00984C36" w:rsidRDefault="00C60673" w:rsidP="00F73AEA">
            <w:pPr>
              <w:widowControl w:val="0"/>
              <w:spacing w:line="240" w:lineRule="auto"/>
              <w:rPr>
                <w:i/>
                <w:spacing w:val="-3"/>
                <w:sz w:val="20"/>
                <w:lang w:val="lt-LT"/>
              </w:rPr>
            </w:pPr>
            <w:r w:rsidRPr="00984C36">
              <w:rPr>
                <w:i/>
                <w:spacing w:val="-3"/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tinea</w:t>
            </w:r>
            <w:proofErr w:type="spellEnd"/>
            <w:r w:rsidRPr="00984C36">
              <w:rPr>
                <w:i/>
                <w:spacing w:val="-3"/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pedis</w:t>
            </w:r>
            <w:proofErr w:type="spellEnd"/>
          </w:p>
          <w:p w14:paraId="2A3B2E6E" w14:textId="77777777" w:rsidR="00C60673" w:rsidRPr="00984C36" w:rsidRDefault="00C60673" w:rsidP="00F73AEA">
            <w:pPr>
              <w:widowControl w:val="0"/>
              <w:spacing w:line="240" w:lineRule="auto"/>
              <w:rPr>
                <w:i/>
                <w:spacing w:val="-3"/>
                <w:sz w:val="20"/>
                <w:lang w:val="lt-LT"/>
              </w:rPr>
            </w:pPr>
            <w:r w:rsidRPr="00984C36">
              <w:rPr>
                <w:i/>
                <w:spacing w:val="-3"/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tinea</w:t>
            </w:r>
            <w:proofErr w:type="spellEnd"/>
            <w:r w:rsidRPr="00984C36">
              <w:rPr>
                <w:i/>
                <w:spacing w:val="-3"/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corporis</w:t>
            </w:r>
            <w:proofErr w:type="spellEnd"/>
          </w:p>
          <w:p w14:paraId="3B70ED3B" w14:textId="77777777" w:rsidR="00C60673" w:rsidRPr="00984C36" w:rsidRDefault="00C60673" w:rsidP="00F73AEA">
            <w:pPr>
              <w:widowControl w:val="0"/>
              <w:spacing w:line="240" w:lineRule="auto"/>
              <w:rPr>
                <w:spacing w:val="-3"/>
                <w:sz w:val="20"/>
                <w:lang w:val="lt-LT"/>
              </w:rPr>
            </w:pPr>
            <w:r w:rsidRPr="00984C36">
              <w:rPr>
                <w:i/>
                <w:spacing w:val="-3"/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tinea</w:t>
            </w:r>
            <w:proofErr w:type="spellEnd"/>
            <w:r w:rsidRPr="00984C36">
              <w:rPr>
                <w:i/>
                <w:spacing w:val="-3"/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cruris</w:t>
            </w:r>
            <w:proofErr w:type="spellEnd"/>
          </w:p>
          <w:p w14:paraId="7649BDE8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pacing w:val="-3"/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candida</w:t>
            </w:r>
            <w:proofErr w:type="spellEnd"/>
            <w:r w:rsidRPr="00984C36">
              <w:rPr>
                <w:i/>
                <w:spacing w:val="-3"/>
                <w:sz w:val="20"/>
                <w:lang w:val="lt-LT"/>
              </w:rPr>
              <w:t xml:space="preserve"> </w:t>
            </w:r>
            <w:r w:rsidRPr="00984C36">
              <w:rPr>
                <w:spacing w:val="-3"/>
                <w:sz w:val="20"/>
                <w:lang w:val="lt-LT"/>
              </w:rPr>
              <w:t>sukeltos infekcinės ligos</w:t>
            </w:r>
          </w:p>
        </w:tc>
        <w:tc>
          <w:tcPr>
            <w:tcW w:w="2322" w:type="dxa"/>
          </w:tcPr>
          <w:p w14:paraId="06076672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150 mg vieną kartą per savaitę arba po 50 mg vieną kartą per parą</w:t>
            </w:r>
          </w:p>
        </w:tc>
        <w:tc>
          <w:tcPr>
            <w:tcW w:w="2322" w:type="dxa"/>
          </w:tcPr>
          <w:p w14:paraId="64F1CBF3" w14:textId="5B2C04C6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2</w:t>
            </w:r>
            <w:r w:rsidRPr="00984C36">
              <w:rPr>
                <w:sz w:val="20"/>
                <w:lang w:val="lt-LT"/>
              </w:rPr>
              <w:noBreakHyphen/>
              <w:t>4</w:t>
            </w:r>
            <w:r w:rsidR="00C423A3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 xml:space="preserve">savaites, pėdų </w:t>
            </w:r>
            <w:proofErr w:type="spellStart"/>
            <w:r w:rsidRPr="00984C36">
              <w:rPr>
                <w:sz w:val="20"/>
                <w:lang w:val="lt-LT"/>
              </w:rPr>
              <w:t>dermatofitiją</w:t>
            </w:r>
            <w:proofErr w:type="spellEnd"/>
            <w:r w:rsidRPr="00984C36">
              <w:rPr>
                <w:sz w:val="20"/>
                <w:lang w:val="lt-LT"/>
              </w:rPr>
              <w:t xml:space="preserve"> (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tinea</w:t>
            </w:r>
            <w:proofErr w:type="spellEnd"/>
            <w:r w:rsidRPr="00984C36">
              <w:rPr>
                <w:i/>
                <w:spacing w:val="-3"/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i/>
                <w:spacing w:val="-3"/>
                <w:sz w:val="20"/>
                <w:lang w:val="lt-LT"/>
              </w:rPr>
              <w:t>pedis</w:t>
            </w:r>
            <w:proofErr w:type="spellEnd"/>
            <w:r w:rsidRPr="00984C36">
              <w:rPr>
                <w:sz w:val="20"/>
                <w:lang w:val="lt-LT"/>
              </w:rPr>
              <w:t>) gali tekti gydyti iki 6</w:t>
            </w:r>
            <w:r w:rsidR="00C423A3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savaičių</w:t>
            </w:r>
          </w:p>
        </w:tc>
      </w:tr>
      <w:tr w:rsidR="00C60673" w:rsidRPr="00984C36" w14:paraId="63BC3B54" w14:textId="77777777" w:rsidTr="00B71FB3">
        <w:tc>
          <w:tcPr>
            <w:tcW w:w="2213" w:type="dxa"/>
            <w:vMerge/>
          </w:tcPr>
          <w:p w14:paraId="075035DB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  <w:vMerge w:val="restart"/>
          </w:tcPr>
          <w:p w14:paraId="2B2ED073" w14:textId="77777777" w:rsidR="00C60673" w:rsidRPr="00984C36" w:rsidRDefault="00C60673" w:rsidP="00F73AEA">
            <w:pPr>
              <w:widowControl w:val="0"/>
              <w:spacing w:line="240" w:lineRule="auto"/>
              <w:rPr>
                <w:i/>
                <w:sz w:val="20"/>
                <w:lang w:val="lt-LT"/>
              </w:rPr>
            </w:pPr>
            <w:r w:rsidRPr="00984C36">
              <w:rPr>
                <w:i/>
                <w:sz w:val="20"/>
                <w:lang w:val="lt-LT"/>
              </w:rPr>
              <w:t xml:space="preserve">- </w:t>
            </w:r>
            <w:proofErr w:type="spellStart"/>
            <w:r w:rsidRPr="00984C36">
              <w:rPr>
                <w:i/>
                <w:sz w:val="20"/>
                <w:lang w:val="lt-LT"/>
              </w:rPr>
              <w:t>tinea</w:t>
            </w:r>
            <w:proofErr w:type="spellEnd"/>
            <w:r w:rsidRPr="00984C36">
              <w:rPr>
                <w:i/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i/>
                <w:sz w:val="20"/>
                <w:lang w:val="lt-LT"/>
              </w:rPr>
              <w:t>versicolor</w:t>
            </w:r>
            <w:proofErr w:type="spellEnd"/>
          </w:p>
          <w:p w14:paraId="3DFFA6F7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13B52DBF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300</w:t>
            </w:r>
            <w:r w:rsidRPr="00984C36">
              <w:rPr>
                <w:sz w:val="20"/>
                <w:lang w:val="lt-LT"/>
              </w:rPr>
              <w:noBreakHyphen/>
              <w:t>400 mg vieną kartą per savaitę</w:t>
            </w:r>
          </w:p>
        </w:tc>
        <w:tc>
          <w:tcPr>
            <w:tcW w:w="2322" w:type="dxa"/>
          </w:tcPr>
          <w:p w14:paraId="28A8ADF6" w14:textId="42BFF6EC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1</w:t>
            </w:r>
            <w:r w:rsidRPr="00984C36">
              <w:rPr>
                <w:sz w:val="20"/>
                <w:lang w:val="lt-LT"/>
              </w:rPr>
              <w:noBreakHyphen/>
              <w:t>3</w:t>
            </w:r>
            <w:r w:rsidR="00C423A3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savaites</w:t>
            </w:r>
          </w:p>
          <w:p w14:paraId="6A268B55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</w:tr>
      <w:tr w:rsidR="00C60673" w:rsidRPr="00984C36" w14:paraId="46066362" w14:textId="77777777" w:rsidTr="00B71FB3">
        <w:tc>
          <w:tcPr>
            <w:tcW w:w="2213" w:type="dxa"/>
            <w:vMerge/>
          </w:tcPr>
          <w:p w14:paraId="473D0498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  <w:vMerge/>
          </w:tcPr>
          <w:p w14:paraId="0AE61776" w14:textId="77777777" w:rsidR="00C60673" w:rsidRPr="00984C36" w:rsidRDefault="00C60673" w:rsidP="00F73AEA">
            <w:pPr>
              <w:widowControl w:val="0"/>
              <w:spacing w:line="240" w:lineRule="auto"/>
              <w:rPr>
                <w:i/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381EADFC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50 mg vieną kartą per parą</w:t>
            </w:r>
          </w:p>
        </w:tc>
        <w:tc>
          <w:tcPr>
            <w:tcW w:w="2322" w:type="dxa"/>
          </w:tcPr>
          <w:p w14:paraId="0C056528" w14:textId="59709127" w:rsidR="00C60673" w:rsidRPr="00984C36" w:rsidDel="00B115AE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2</w:t>
            </w:r>
            <w:r w:rsidRPr="00984C36">
              <w:rPr>
                <w:sz w:val="20"/>
                <w:lang w:val="lt-LT"/>
              </w:rPr>
              <w:noBreakHyphen/>
              <w:t>4</w:t>
            </w:r>
            <w:r w:rsidR="00C423A3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>savaites</w:t>
            </w:r>
          </w:p>
        </w:tc>
      </w:tr>
      <w:tr w:rsidR="00C60673" w:rsidRPr="00194686" w14:paraId="75E33851" w14:textId="77777777" w:rsidTr="00B71FB3">
        <w:trPr>
          <w:trHeight w:val="3893"/>
        </w:trPr>
        <w:tc>
          <w:tcPr>
            <w:tcW w:w="2213" w:type="dxa"/>
            <w:vMerge/>
          </w:tcPr>
          <w:p w14:paraId="7E1F74C0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17CED4E6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- Nagų </w:t>
            </w:r>
            <w:proofErr w:type="spellStart"/>
            <w:r w:rsidRPr="00984C36">
              <w:rPr>
                <w:sz w:val="20"/>
                <w:lang w:val="lt-LT"/>
              </w:rPr>
              <w:t>dermatofitija</w:t>
            </w:r>
            <w:proofErr w:type="spellEnd"/>
            <w:r w:rsidRPr="00984C36">
              <w:rPr>
                <w:sz w:val="20"/>
                <w:lang w:val="lt-LT"/>
              </w:rPr>
              <w:t xml:space="preserve"> (</w:t>
            </w:r>
            <w:proofErr w:type="spellStart"/>
            <w:r w:rsidRPr="00984C36">
              <w:rPr>
                <w:i/>
                <w:sz w:val="20"/>
                <w:lang w:val="lt-LT"/>
              </w:rPr>
              <w:t>tinea</w:t>
            </w:r>
            <w:proofErr w:type="spellEnd"/>
            <w:r w:rsidRPr="00984C36">
              <w:rPr>
                <w:i/>
                <w:sz w:val="20"/>
                <w:lang w:val="lt-LT"/>
              </w:rPr>
              <w:t xml:space="preserve"> </w:t>
            </w:r>
            <w:proofErr w:type="spellStart"/>
            <w:r w:rsidRPr="00984C36">
              <w:rPr>
                <w:i/>
                <w:sz w:val="20"/>
                <w:lang w:val="lt-LT"/>
              </w:rPr>
              <w:t>uniguinum</w:t>
            </w:r>
            <w:proofErr w:type="spellEnd"/>
            <w:r w:rsidRPr="00984C36">
              <w:rPr>
                <w:sz w:val="20"/>
                <w:lang w:val="lt-LT"/>
              </w:rPr>
              <w:t>)</w:t>
            </w:r>
          </w:p>
        </w:tc>
        <w:tc>
          <w:tcPr>
            <w:tcW w:w="2322" w:type="dxa"/>
          </w:tcPr>
          <w:p w14:paraId="74CA4BCD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Po 150 mg vieną kartą per savaitę</w:t>
            </w:r>
          </w:p>
        </w:tc>
        <w:tc>
          <w:tcPr>
            <w:tcW w:w="2322" w:type="dxa"/>
          </w:tcPr>
          <w:p w14:paraId="0FCAE5EC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Gydyti reikia tol, kol infekuotą nagą pakeis naujas (neinfekuotas). Rankų pirštų nagai paprastai atauga per 3</w:t>
            </w:r>
            <w:r w:rsidRPr="00984C36">
              <w:rPr>
                <w:sz w:val="20"/>
                <w:lang w:val="lt-LT"/>
              </w:rPr>
              <w:noBreakHyphen/>
              <w:t>6 mėn., kojų – per 6</w:t>
            </w:r>
            <w:r w:rsidRPr="00984C36">
              <w:rPr>
                <w:sz w:val="20"/>
                <w:lang w:val="lt-LT"/>
              </w:rPr>
              <w:noBreakHyphen/>
              <w:t>12 mėn., tačiau jų augimo greitis gali gerokai skirtis (tai priklauso ir nuo amžiaus). Sėkmingai pašalinus ilgai trukusią lėtinę infekciją, nagų forma kartais lieka pakitusi.</w:t>
            </w:r>
          </w:p>
        </w:tc>
      </w:tr>
      <w:tr w:rsidR="00C60673" w:rsidRPr="00194686" w14:paraId="596CF9DE" w14:textId="77777777" w:rsidTr="00B71FB3">
        <w:tc>
          <w:tcPr>
            <w:tcW w:w="2213" w:type="dxa"/>
          </w:tcPr>
          <w:p w14:paraId="28F4745D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  <w:proofErr w:type="spellStart"/>
            <w:r w:rsidRPr="00984C36">
              <w:rPr>
                <w:b/>
                <w:i/>
                <w:iCs/>
                <w:sz w:val="20"/>
                <w:lang w:val="lt-LT"/>
              </w:rPr>
              <w:t>Candida</w:t>
            </w:r>
            <w:proofErr w:type="spellEnd"/>
            <w:r w:rsidRPr="00984C36">
              <w:rPr>
                <w:b/>
                <w:sz w:val="20"/>
                <w:lang w:val="lt-LT"/>
              </w:rPr>
              <w:t xml:space="preserve"> grybelių sukeltų infekcinių ligų profilaktika</w:t>
            </w:r>
          </w:p>
          <w:p w14:paraId="4520CDDB" w14:textId="77777777" w:rsidR="00C60673" w:rsidRPr="00984C36" w:rsidRDefault="00C60673" w:rsidP="00F73AEA">
            <w:pPr>
              <w:widowControl w:val="0"/>
              <w:rPr>
                <w:b/>
                <w:sz w:val="20"/>
                <w:lang w:val="lt-LT"/>
              </w:rPr>
            </w:pPr>
            <w:r w:rsidRPr="00984C36">
              <w:rPr>
                <w:b/>
                <w:sz w:val="20"/>
                <w:lang w:val="lt-LT"/>
              </w:rPr>
              <w:t xml:space="preserve">pacientams, kuriems pasireiškia ilgalaikė </w:t>
            </w:r>
            <w:proofErr w:type="spellStart"/>
            <w:r w:rsidRPr="00984C36">
              <w:rPr>
                <w:b/>
                <w:sz w:val="20"/>
                <w:lang w:val="lt-LT"/>
              </w:rPr>
              <w:t>neutropenija</w:t>
            </w:r>
            <w:proofErr w:type="spellEnd"/>
          </w:p>
        </w:tc>
        <w:tc>
          <w:tcPr>
            <w:tcW w:w="2322" w:type="dxa"/>
          </w:tcPr>
          <w:p w14:paraId="16861BA2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</w:p>
        </w:tc>
        <w:tc>
          <w:tcPr>
            <w:tcW w:w="2322" w:type="dxa"/>
          </w:tcPr>
          <w:p w14:paraId="31DEDDDC" w14:textId="77777777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>200</w:t>
            </w:r>
            <w:r w:rsidRPr="00984C36">
              <w:rPr>
                <w:sz w:val="20"/>
                <w:lang w:val="lt-LT"/>
              </w:rPr>
              <w:noBreakHyphen/>
              <w:t>400 mg</w:t>
            </w:r>
            <w:r w:rsidR="00E11F61" w:rsidRPr="00984C36">
              <w:rPr>
                <w:sz w:val="20"/>
                <w:lang w:val="lt-LT"/>
              </w:rPr>
              <w:t xml:space="preserve"> vieną kartą per parą</w:t>
            </w:r>
          </w:p>
        </w:tc>
        <w:tc>
          <w:tcPr>
            <w:tcW w:w="2322" w:type="dxa"/>
          </w:tcPr>
          <w:p w14:paraId="4DF209C0" w14:textId="4E7D61B4" w:rsidR="00C60673" w:rsidRPr="00984C36" w:rsidRDefault="00C60673" w:rsidP="00F73AEA">
            <w:pPr>
              <w:widowControl w:val="0"/>
              <w:rPr>
                <w:sz w:val="20"/>
                <w:lang w:val="lt-LT"/>
              </w:rPr>
            </w:pPr>
            <w:r w:rsidRPr="00984C36">
              <w:rPr>
                <w:sz w:val="20"/>
                <w:lang w:val="lt-LT"/>
              </w:rPr>
              <w:t xml:space="preserve">Gydymą reikia pradėti iki numatomo </w:t>
            </w:r>
            <w:proofErr w:type="spellStart"/>
            <w:r w:rsidRPr="00984C36">
              <w:rPr>
                <w:sz w:val="20"/>
                <w:lang w:val="lt-LT"/>
              </w:rPr>
              <w:t>neutropenijos</w:t>
            </w:r>
            <w:proofErr w:type="spellEnd"/>
            <w:r w:rsidRPr="00984C36">
              <w:rPr>
                <w:sz w:val="20"/>
                <w:lang w:val="lt-LT"/>
              </w:rPr>
              <w:t xml:space="preserve"> atsiradimo likus kelioms dienoms ir tęsti dar 7</w:t>
            </w:r>
            <w:r w:rsidR="00C423A3">
              <w:rPr>
                <w:sz w:val="20"/>
                <w:lang w:val="lt-LT"/>
              </w:rPr>
              <w:t xml:space="preserve"> </w:t>
            </w:r>
            <w:r w:rsidRPr="00984C36">
              <w:rPr>
                <w:sz w:val="20"/>
                <w:lang w:val="lt-LT"/>
              </w:rPr>
              <w:t xml:space="preserve">dienas po to, kai </w:t>
            </w:r>
            <w:proofErr w:type="spellStart"/>
            <w:r w:rsidRPr="00984C36">
              <w:rPr>
                <w:sz w:val="20"/>
                <w:lang w:val="lt-LT"/>
              </w:rPr>
              <w:t>neutropenija</w:t>
            </w:r>
            <w:proofErr w:type="spellEnd"/>
            <w:r w:rsidRPr="00984C36">
              <w:rPr>
                <w:sz w:val="20"/>
                <w:lang w:val="lt-LT"/>
              </w:rPr>
              <w:t xml:space="preserve"> išnyksta (</w:t>
            </w:r>
            <w:proofErr w:type="spellStart"/>
            <w:r w:rsidRPr="00984C36">
              <w:rPr>
                <w:sz w:val="20"/>
                <w:lang w:val="lt-LT"/>
              </w:rPr>
              <w:t>neutrofilų</w:t>
            </w:r>
            <w:proofErr w:type="spellEnd"/>
            <w:r w:rsidRPr="00984C36">
              <w:rPr>
                <w:sz w:val="20"/>
                <w:lang w:val="lt-LT"/>
              </w:rPr>
              <w:t xml:space="preserve"> kiekis tampa didesnis kaip 1</w:t>
            </w:r>
            <w:r w:rsidR="00C423A3">
              <w:rPr>
                <w:sz w:val="20"/>
                <w:lang w:val="lt-LT"/>
              </w:rPr>
              <w:t> </w:t>
            </w:r>
            <w:r w:rsidRPr="00984C36">
              <w:rPr>
                <w:sz w:val="20"/>
                <w:lang w:val="lt-LT"/>
              </w:rPr>
              <w:t>000 ląstelių/mm</w:t>
            </w:r>
            <w:r w:rsidRPr="00984C36">
              <w:rPr>
                <w:sz w:val="20"/>
                <w:vertAlign w:val="superscript"/>
                <w:lang w:val="lt-LT"/>
              </w:rPr>
              <w:t>3</w:t>
            </w:r>
            <w:r w:rsidRPr="00984C36">
              <w:rPr>
                <w:sz w:val="20"/>
                <w:lang w:val="lt-LT"/>
              </w:rPr>
              <w:t>).</w:t>
            </w:r>
          </w:p>
        </w:tc>
      </w:tr>
    </w:tbl>
    <w:p w14:paraId="44BAA1CC" w14:textId="77777777" w:rsidR="00C60673" w:rsidRPr="00984C36" w:rsidRDefault="00C60673" w:rsidP="00C60673">
      <w:pPr>
        <w:rPr>
          <w:szCs w:val="22"/>
          <w:lang w:val="lt-LT"/>
        </w:rPr>
      </w:pPr>
    </w:p>
    <w:p w14:paraId="46DDFB61" w14:textId="77777777" w:rsidR="00C60673" w:rsidRPr="00336072" w:rsidRDefault="009F1EC9" w:rsidP="00C60673">
      <w:pPr>
        <w:keepNext/>
        <w:tabs>
          <w:tab w:val="clear" w:pos="567"/>
          <w:tab w:val="left" w:pos="0"/>
        </w:tabs>
        <w:spacing w:line="240" w:lineRule="auto"/>
        <w:rPr>
          <w:i/>
          <w:iCs/>
          <w:szCs w:val="22"/>
          <w:u w:val="single"/>
          <w:lang w:val="lt-LT"/>
        </w:rPr>
      </w:pPr>
      <w:r w:rsidRPr="00336072">
        <w:rPr>
          <w:i/>
          <w:iCs/>
          <w:szCs w:val="22"/>
          <w:u w:val="single"/>
          <w:lang w:val="lt-LT"/>
        </w:rPr>
        <w:t>Ypatingos populiacijos</w:t>
      </w:r>
    </w:p>
    <w:p w14:paraId="4D01A422" w14:textId="77777777" w:rsidR="00C60673" w:rsidRPr="00984C36" w:rsidRDefault="00C60673" w:rsidP="00C60673">
      <w:pPr>
        <w:keepNext/>
        <w:tabs>
          <w:tab w:val="clear" w:pos="567"/>
          <w:tab w:val="left" w:pos="0"/>
        </w:tabs>
        <w:spacing w:line="240" w:lineRule="auto"/>
        <w:rPr>
          <w:i/>
          <w:szCs w:val="22"/>
          <w:lang w:val="lt-LT" w:bidi="ar-SY"/>
        </w:rPr>
      </w:pPr>
    </w:p>
    <w:p w14:paraId="53029BC5" w14:textId="77777777" w:rsidR="00C60673" w:rsidRPr="00984C36" w:rsidRDefault="00C60673" w:rsidP="00C60673">
      <w:pPr>
        <w:rPr>
          <w:i/>
          <w:szCs w:val="22"/>
          <w:lang w:val="lt-LT" w:bidi="ar-SY"/>
        </w:rPr>
      </w:pPr>
      <w:r w:rsidRPr="00984C36">
        <w:rPr>
          <w:i/>
          <w:szCs w:val="22"/>
          <w:lang w:val="lt-LT" w:bidi="ar-SY"/>
        </w:rPr>
        <w:t>Senyvi</w:t>
      </w:r>
      <w:r w:rsidR="009F1EC9" w:rsidRPr="00984C36">
        <w:rPr>
          <w:i/>
          <w:szCs w:val="22"/>
          <w:lang w:val="lt-LT" w:bidi="ar-SY"/>
        </w:rPr>
        <w:t>ems</w:t>
      </w:r>
      <w:r w:rsidRPr="00984C36">
        <w:rPr>
          <w:i/>
          <w:szCs w:val="22"/>
          <w:lang w:val="lt-LT" w:bidi="ar-SY"/>
        </w:rPr>
        <w:t xml:space="preserve"> </w:t>
      </w:r>
      <w:r w:rsidR="009F1EC9" w:rsidRPr="00984C36">
        <w:rPr>
          <w:i/>
          <w:szCs w:val="22"/>
          <w:lang w:val="lt-LT" w:bidi="ar-SY"/>
        </w:rPr>
        <w:t>pacientams</w:t>
      </w:r>
    </w:p>
    <w:p w14:paraId="261EB23B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Dozavimą reikia keisti, atsižvelgiant į inkstų funkciją (žr. skyrelį „</w:t>
      </w:r>
      <w:r w:rsidR="009F1EC9" w:rsidRPr="00984C36">
        <w:rPr>
          <w:i/>
          <w:szCs w:val="22"/>
          <w:lang w:val="lt-LT"/>
        </w:rPr>
        <w:t>Pacientams, kurių</w:t>
      </w:r>
      <w:r w:rsidR="009F1EC9" w:rsidRPr="00984C36">
        <w:rPr>
          <w:szCs w:val="22"/>
          <w:lang w:val="lt-LT"/>
        </w:rPr>
        <w:t xml:space="preserve"> </w:t>
      </w:r>
      <w:r w:rsidR="009F1EC9" w:rsidRPr="00984C36">
        <w:rPr>
          <w:i/>
          <w:iCs/>
          <w:szCs w:val="22"/>
          <w:lang w:val="lt-LT"/>
        </w:rPr>
        <w:t>i</w:t>
      </w:r>
      <w:r w:rsidRPr="00984C36">
        <w:rPr>
          <w:i/>
          <w:iCs/>
          <w:szCs w:val="22"/>
          <w:lang w:val="lt-LT"/>
        </w:rPr>
        <w:t xml:space="preserve">nkstų </w:t>
      </w:r>
      <w:r w:rsidR="009F1EC9" w:rsidRPr="00984C36">
        <w:rPr>
          <w:i/>
          <w:iCs/>
          <w:szCs w:val="22"/>
          <w:lang w:val="lt-LT"/>
        </w:rPr>
        <w:t>funkcija sutrikusi</w:t>
      </w:r>
      <w:r w:rsidRPr="00984C36">
        <w:rPr>
          <w:szCs w:val="22"/>
          <w:lang w:val="lt-LT"/>
        </w:rPr>
        <w:t>“).</w:t>
      </w:r>
    </w:p>
    <w:p w14:paraId="02A836DD" w14:textId="77777777" w:rsidR="00C60673" w:rsidRPr="00984C36" w:rsidRDefault="00C60673" w:rsidP="00C60673">
      <w:pPr>
        <w:rPr>
          <w:szCs w:val="22"/>
          <w:lang w:val="lt-LT"/>
        </w:rPr>
      </w:pPr>
    </w:p>
    <w:p w14:paraId="0A4D5CF5" w14:textId="77777777" w:rsidR="00C60673" w:rsidRPr="00984C36" w:rsidRDefault="009F1EC9" w:rsidP="00C60673">
      <w:pPr>
        <w:rPr>
          <w:i/>
          <w:szCs w:val="22"/>
          <w:lang w:val="lt-LT" w:bidi="ar-SY"/>
        </w:rPr>
      </w:pPr>
      <w:r w:rsidRPr="00984C36">
        <w:rPr>
          <w:i/>
          <w:szCs w:val="22"/>
          <w:lang w:val="lt-LT" w:bidi="ar-SY"/>
        </w:rPr>
        <w:t>Pacientams, kurių i</w:t>
      </w:r>
      <w:r w:rsidR="00C60673" w:rsidRPr="00984C36">
        <w:rPr>
          <w:i/>
          <w:szCs w:val="22"/>
          <w:lang w:val="lt-LT" w:bidi="ar-SY"/>
        </w:rPr>
        <w:t>nkstų funkcij</w:t>
      </w:r>
      <w:r w:rsidRPr="00984C36">
        <w:rPr>
          <w:i/>
          <w:szCs w:val="22"/>
          <w:lang w:val="lt-LT" w:bidi="ar-SY"/>
        </w:rPr>
        <w:t>a</w:t>
      </w:r>
      <w:r w:rsidR="00C60673" w:rsidRPr="00984C36">
        <w:rPr>
          <w:i/>
          <w:szCs w:val="22"/>
          <w:lang w:val="lt-LT" w:bidi="ar-SY"/>
        </w:rPr>
        <w:t xml:space="preserve"> </w:t>
      </w:r>
      <w:r w:rsidRPr="00984C36">
        <w:rPr>
          <w:i/>
          <w:szCs w:val="22"/>
          <w:lang w:val="lt-LT" w:bidi="ar-SY"/>
        </w:rPr>
        <w:t>sutrikusi</w:t>
      </w:r>
    </w:p>
    <w:p w14:paraId="54F3DDF9" w14:textId="77777777" w:rsidR="00C60673" w:rsidRPr="00984C36" w:rsidRDefault="00F25A80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color w:val="000000"/>
          <w:szCs w:val="22"/>
          <w:lang w:val="lt-LT"/>
        </w:rPr>
        <w:t>Fluconazole</w:t>
      </w:r>
      <w:proofErr w:type="spellEnd"/>
      <w:r w:rsidR="00330EDC" w:rsidRPr="00984C36">
        <w:rPr>
          <w:color w:val="000000"/>
          <w:szCs w:val="22"/>
          <w:lang w:val="lt-LT"/>
        </w:rPr>
        <w:t xml:space="preserve"> </w:t>
      </w:r>
      <w:proofErr w:type="spellStart"/>
      <w:r w:rsidR="00330EDC" w:rsidRPr="00984C36">
        <w:rPr>
          <w:color w:val="000000"/>
          <w:szCs w:val="22"/>
          <w:lang w:val="lt-LT"/>
        </w:rPr>
        <w:t>Vitabalans</w:t>
      </w:r>
      <w:proofErr w:type="spellEnd"/>
      <w:r w:rsidR="00E11F61" w:rsidRPr="00984C36">
        <w:rPr>
          <w:szCs w:val="22"/>
          <w:lang w:val="lt-LT"/>
        </w:rPr>
        <w:t xml:space="preserve"> daugiausia išskiriamas su šlapimu kaip nepakitusi veiklioji medžiaga. </w:t>
      </w:r>
      <w:r w:rsidR="00C60673" w:rsidRPr="00984C36">
        <w:rPr>
          <w:lang w:val="lt-LT"/>
        </w:rPr>
        <w:t xml:space="preserve">Jei gydoma vienkartine doze, jos keisti nereikia. Pacientų, kurių inkstų funkcija sutrikusi (įskaitant vaikus), gydymas kartotinėmis </w:t>
      </w:r>
      <w:proofErr w:type="spellStart"/>
      <w:r w:rsidR="00C60673" w:rsidRPr="00984C36">
        <w:rPr>
          <w:lang w:val="lt-LT"/>
        </w:rPr>
        <w:t>flukonazolo</w:t>
      </w:r>
      <w:proofErr w:type="spellEnd"/>
      <w:r w:rsidR="00C60673" w:rsidRPr="00984C36">
        <w:rPr>
          <w:lang w:val="lt-LT"/>
        </w:rPr>
        <w:t xml:space="preserve"> dozėmis pradedamas įsotinamąja 50</w:t>
      </w:r>
      <w:r w:rsidR="00330EDC" w:rsidRPr="00984C36">
        <w:rPr>
          <w:lang w:val="lt-LT"/>
        </w:rPr>
        <w:t>-</w:t>
      </w:r>
      <w:r w:rsidR="00C60673" w:rsidRPr="00984C36">
        <w:rPr>
          <w:lang w:val="lt-LT"/>
        </w:rPr>
        <w:t xml:space="preserve">400 mg paros doze (atsižvelgiant į tai indikacijai rekomenduojamą paros dozę), o tolesnė paros dozė nustatoma remiantis </w:t>
      </w:r>
      <w:r w:rsidR="00CE0AEA" w:rsidRPr="00984C36">
        <w:rPr>
          <w:lang w:val="lt-LT"/>
        </w:rPr>
        <w:t>toliau pateikta</w:t>
      </w:r>
      <w:r w:rsidR="00C60673" w:rsidRPr="00984C36">
        <w:rPr>
          <w:lang w:val="lt-LT"/>
        </w:rPr>
        <w:t xml:space="preserve"> lentele, atsižvelgiant į indikaciją.</w:t>
      </w:r>
    </w:p>
    <w:p w14:paraId="2A97886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C60673" w:rsidRPr="00984C36" w14:paraId="3D264388" w14:textId="77777777" w:rsidTr="00B71FB3">
        <w:trPr>
          <w:trHeight w:val="380"/>
        </w:trPr>
        <w:tc>
          <w:tcPr>
            <w:tcW w:w="4678" w:type="dxa"/>
          </w:tcPr>
          <w:p w14:paraId="12593BCD" w14:textId="77777777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Kreatinino klirensas (ml/min.)</w:t>
            </w:r>
          </w:p>
        </w:tc>
        <w:tc>
          <w:tcPr>
            <w:tcW w:w="4678" w:type="dxa"/>
          </w:tcPr>
          <w:p w14:paraId="0457F387" w14:textId="77777777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Procentinė rekomenduojamos dozės dalis</w:t>
            </w:r>
          </w:p>
        </w:tc>
      </w:tr>
      <w:tr w:rsidR="00C60673" w:rsidRPr="00984C36" w14:paraId="2319C51E" w14:textId="77777777" w:rsidTr="00B71FB3">
        <w:trPr>
          <w:trHeight w:val="277"/>
        </w:trPr>
        <w:tc>
          <w:tcPr>
            <w:tcW w:w="4678" w:type="dxa"/>
          </w:tcPr>
          <w:p w14:paraId="7FF988CD" w14:textId="3B1A1CBE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&gt;50</w:t>
            </w:r>
          </w:p>
        </w:tc>
        <w:tc>
          <w:tcPr>
            <w:tcW w:w="4678" w:type="dxa"/>
          </w:tcPr>
          <w:p w14:paraId="23021CDB" w14:textId="77777777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100</w:t>
            </w:r>
            <w:r w:rsidR="00330EDC" w:rsidRPr="00984C36">
              <w:rPr>
                <w:lang w:val="lt-LT"/>
              </w:rPr>
              <w:t> </w:t>
            </w:r>
            <w:r w:rsidRPr="00984C36">
              <w:rPr>
                <w:lang w:val="lt-LT"/>
              </w:rPr>
              <w:t>%</w:t>
            </w:r>
          </w:p>
        </w:tc>
      </w:tr>
      <w:tr w:rsidR="00C60673" w:rsidRPr="00984C36" w14:paraId="624BAF1E" w14:textId="77777777" w:rsidTr="00B71FB3">
        <w:trPr>
          <w:trHeight w:val="277"/>
        </w:trPr>
        <w:tc>
          <w:tcPr>
            <w:tcW w:w="4678" w:type="dxa"/>
          </w:tcPr>
          <w:p w14:paraId="2EABD549" w14:textId="73CD8381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≤50 (</w:t>
            </w:r>
            <w:r w:rsidR="00330EDC" w:rsidRPr="00984C36">
              <w:rPr>
                <w:lang w:val="lt-LT"/>
              </w:rPr>
              <w:t>pacientas</w:t>
            </w:r>
            <w:r w:rsidRPr="00984C36">
              <w:rPr>
                <w:lang w:val="lt-LT"/>
              </w:rPr>
              <w:t xml:space="preserve"> </w:t>
            </w:r>
            <w:proofErr w:type="spellStart"/>
            <w:r w:rsidRPr="00984C36">
              <w:rPr>
                <w:lang w:val="lt-LT"/>
              </w:rPr>
              <w:t>ne</w:t>
            </w:r>
            <w:r w:rsidR="00E11F61" w:rsidRPr="00984C36">
              <w:rPr>
                <w:lang w:val="lt-LT"/>
              </w:rPr>
              <w:t>hemo</w:t>
            </w:r>
            <w:r w:rsidRPr="00984C36">
              <w:rPr>
                <w:lang w:val="lt-LT"/>
              </w:rPr>
              <w:t>dializuojamas</w:t>
            </w:r>
            <w:proofErr w:type="spellEnd"/>
            <w:r w:rsidRPr="00984C36">
              <w:rPr>
                <w:lang w:val="lt-LT"/>
              </w:rPr>
              <w:t>)</w:t>
            </w:r>
          </w:p>
        </w:tc>
        <w:tc>
          <w:tcPr>
            <w:tcW w:w="4678" w:type="dxa"/>
          </w:tcPr>
          <w:p w14:paraId="11220CA4" w14:textId="77777777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50</w:t>
            </w:r>
            <w:r w:rsidR="00330EDC" w:rsidRPr="00984C36">
              <w:rPr>
                <w:lang w:val="lt-LT"/>
              </w:rPr>
              <w:t> </w:t>
            </w:r>
            <w:r w:rsidRPr="00984C36">
              <w:rPr>
                <w:lang w:val="lt-LT"/>
              </w:rPr>
              <w:t>%</w:t>
            </w:r>
          </w:p>
        </w:tc>
      </w:tr>
      <w:tr w:rsidR="00C60673" w:rsidRPr="00984C36" w14:paraId="7892CB84" w14:textId="77777777" w:rsidTr="00B71FB3">
        <w:trPr>
          <w:trHeight w:val="277"/>
        </w:trPr>
        <w:tc>
          <w:tcPr>
            <w:tcW w:w="4678" w:type="dxa"/>
          </w:tcPr>
          <w:p w14:paraId="0C89ECF1" w14:textId="77777777" w:rsidR="00C60673" w:rsidRPr="00984C36" w:rsidRDefault="00330EDC" w:rsidP="00E11F61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Pacientas</w:t>
            </w:r>
            <w:r w:rsidR="00C60673" w:rsidRPr="00984C36">
              <w:rPr>
                <w:lang w:val="lt-LT"/>
              </w:rPr>
              <w:t xml:space="preserve"> </w:t>
            </w:r>
            <w:proofErr w:type="spellStart"/>
            <w:r w:rsidR="00E11F61" w:rsidRPr="00984C36">
              <w:rPr>
                <w:lang w:val="lt-LT"/>
              </w:rPr>
              <w:t>hemo</w:t>
            </w:r>
            <w:r w:rsidR="00C60673" w:rsidRPr="00984C36">
              <w:rPr>
                <w:lang w:val="lt-LT"/>
              </w:rPr>
              <w:t>dializuojamas</w:t>
            </w:r>
            <w:proofErr w:type="spellEnd"/>
          </w:p>
        </w:tc>
        <w:tc>
          <w:tcPr>
            <w:tcW w:w="4678" w:type="dxa"/>
          </w:tcPr>
          <w:p w14:paraId="22538144" w14:textId="77777777" w:rsidR="00C60673" w:rsidRPr="00984C36" w:rsidRDefault="00C60673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 xml:space="preserve">100 % po kiekvienos </w:t>
            </w:r>
            <w:r w:rsidR="00E11F61" w:rsidRPr="00984C36">
              <w:rPr>
                <w:lang w:val="lt-LT"/>
              </w:rPr>
              <w:t>hemo</w:t>
            </w:r>
            <w:r w:rsidRPr="00984C36">
              <w:rPr>
                <w:lang w:val="lt-LT"/>
              </w:rPr>
              <w:t>dializės</w:t>
            </w:r>
          </w:p>
        </w:tc>
      </w:tr>
    </w:tbl>
    <w:p w14:paraId="32968189" w14:textId="77777777" w:rsidR="00C60673" w:rsidRPr="00984C36" w:rsidRDefault="00C60673" w:rsidP="00C60673">
      <w:pPr>
        <w:rPr>
          <w:szCs w:val="22"/>
          <w:lang w:val="lt-LT"/>
        </w:rPr>
      </w:pPr>
    </w:p>
    <w:p w14:paraId="52F444E7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Pacientams, kuriems atliekamos </w:t>
      </w:r>
      <w:r w:rsidR="00E11F61" w:rsidRPr="00984C36">
        <w:rPr>
          <w:szCs w:val="22"/>
          <w:lang w:val="lt-LT"/>
        </w:rPr>
        <w:t>hemo</w:t>
      </w:r>
      <w:r w:rsidRPr="00984C36">
        <w:rPr>
          <w:szCs w:val="22"/>
          <w:lang w:val="lt-LT"/>
        </w:rPr>
        <w:t>dializės, reikia vartoti 100</w:t>
      </w:r>
      <w:r w:rsidR="00330EDC" w:rsidRPr="00984C36">
        <w:rPr>
          <w:szCs w:val="22"/>
          <w:lang w:val="lt-LT"/>
        </w:rPr>
        <w:t> </w:t>
      </w:r>
      <w:r w:rsidRPr="00984C36">
        <w:rPr>
          <w:szCs w:val="22"/>
          <w:lang w:val="lt-LT"/>
        </w:rPr>
        <w:t xml:space="preserve">% rekomenduojamos dozės po kiekvieno </w:t>
      </w:r>
      <w:r w:rsidR="00E11F61" w:rsidRPr="00984C36">
        <w:rPr>
          <w:szCs w:val="22"/>
          <w:lang w:val="lt-LT"/>
        </w:rPr>
        <w:t>hemo</w:t>
      </w:r>
      <w:r w:rsidRPr="00984C36">
        <w:rPr>
          <w:szCs w:val="22"/>
          <w:lang w:val="lt-LT"/>
        </w:rPr>
        <w:t>dializės seanso. Tomis dienomis, kai dializės seanso nėra, pacientams reikia vartoti mažesnę dozę pagal kreatinino klirensą.</w:t>
      </w:r>
    </w:p>
    <w:p w14:paraId="00042D7C" w14:textId="77777777" w:rsidR="00C60673" w:rsidRPr="00984C36" w:rsidRDefault="00C60673" w:rsidP="00C60673">
      <w:pPr>
        <w:rPr>
          <w:szCs w:val="22"/>
          <w:lang w:val="lt-LT"/>
        </w:rPr>
      </w:pPr>
    </w:p>
    <w:p w14:paraId="3B51A02D" w14:textId="77777777" w:rsidR="00C60673" w:rsidRPr="00984C36" w:rsidRDefault="009F1EC9" w:rsidP="00C60673">
      <w:pPr>
        <w:rPr>
          <w:i/>
          <w:szCs w:val="22"/>
          <w:lang w:val="lt-LT" w:bidi="ar-SY"/>
        </w:rPr>
      </w:pPr>
      <w:r w:rsidRPr="00984C36">
        <w:rPr>
          <w:i/>
          <w:szCs w:val="22"/>
          <w:lang w:val="lt-LT" w:bidi="ar-SY"/>
        </w:rPr>
        <w:t>Pacientams, kurių kepenų funkcija sutrikusi</w:t>
      </w:r>
    </w:p>
    <w:p w14:paraId="457AA5AE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Duomenų apie </w:t>
      </w:r>
      <w:r w:rsidR="00330EDC" w:rsidRPr="00984C36">
        <w:rPr>
          <w:szCs w:val="22"/>
          <w:lang w:val="lt-LT"/>
        </w:rPr>
        <w:t>pacientus</w:t>
      </w:r>
      <w:r w:rsidRPr="00984C36">
        <w:rPr>
          <w:szCs w:val="22"/>
          <w:lang w:val="lt-LT"/>
        </w:rPr>
        <w:t xml:space="preserve">, kurių kepenų funkcija sutrikusi, yra nedaug, todėl </w:t>
      </w:r>
      <w:proofErr w:type="spellStart"/>
      <w:r w:rsidR="00330EDC"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tokiems </w:t>
      </w:r>
      <w:r w:rsidR="00330EDC" w:rsidRPr="00984C36">
        <w:rPr>
          <w:szCs w:val="22"/>
          <w:lang w:val="lt-LT"/>
        </w:rPr>
        <w:t>pacientams</w:t>
      </w:r>
      <w:r w:rsidRPr="00984C36">
        <w:rPr>
          <w:szCs w:val="22"/>
          <w:lang w:val="lt-LT"/>
        </w:rPr>
        <w:t xml:space="preserve"> reikia skirti atsargiai (žr. 4.4 ir 4.8 skyrius).</w:t>
      </w:r>
    </w:p>
    <w:p w14:paraId="0D32E8EB" w14:textId="77777777" w:rsidR="00C60673" w:rsidRPr="00984C36" w:rsidRDefault="00C60673" w:rsidP="00C60673">
      <w:pPr>
        <w:rPr>
          <w:szCs w:val="22"/>
          <w:lang w:val="lt-LT"/>
        </w:rPr>
      </w:pPr>
    </w:p>
    <w:p w14:paraId="751E37A4" w14:textId="02D157A9" w:rsidR="00C60673" w:rsidRDefault="009F1EC9" w:rsidP="00C60673">
      <w:pPr>
        <w:rPr>
          <w:i/>
          <w:szCs w:val="22"/>
          <w:u w:val="single"/>
          <w:lang w:val="lt-LT" w:bidi="ar-SY"/>
        </w:rPr>
      </w:pPr>
      <w:r w:rsidRPr="00336072">
        <w:rPr>
          <w:i/>
          <w:szCs w:val="22"/>
          <w:u w:val="single"/>
          <w:lang w:val="lt-LT" w:bidi="ar-SY"/>
        </w:rPr>
        <w:t>Vaikų populiacija</w:t>
      </w:r>
    </w:p>
    <w:p w14:paraId="341C974E" w14:textId="77777777" w:rsidR="00F102CE" w:rsidRPr="00336072" w:rsidRDefault="00F102CE" w:rsidP="00C60673">
      <w:pPr>
        <w:rPr>
          <w:iCs/>
          <w:szCs w:val="22"/>
          <w:lang w:val="lt-LT" w:bidi="ar-SY"/>
        </w:rPr>
      </w:pPr>
    </w:p>
    <w:p w14:paraId="2349783B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Vaikams negalima vartoti didesnės kaip 400 mg paros dozės.</w:t>
      </w:r>
    </w:p>
    <w:p w14:paraId="54962767" w14:textId="77777777" w:rsidR="00C60673" w:rsidRPr="00984C36" w:rsidRDefault="00C60673" w:rsidP="00C60673">
      <w:pPr>
        <w:rPr>
          <w:szCs w:val="22"/>
          <w:lang w:val="lt-LT"/>
        </w:rPr>
      </w:pPr>
    </w:p>
    <w:p w14:paraId="1F728E8F" w14:textId="25C6F69E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>Vaikų, kaip ir panašiomis ligomis sergančių suaugusių</w:t>
      </w:r>
      <w:r w:rsidR="00330EDC" w:rsidRPr="00984C36">
        <w:rPr>
          <w:szCs w:val="22"/>
          <w:lang w:val="lt-LT"/>
        </w:rPr>
        <w:t>jų</w:t>
      </w:r>
      <w:r w:rsidRPr="00984C36">
        <w:rPr>
          <w:szCs w:val="22"/>
          <w:lang w:val="lt-LT"/>
        </w:rPr>
        <w:t>, infekcinių ligų gydymo trukmė priklauso nuo klinikin</w:t>
      </w:r>
      <w:r w:rsidR="00972EC4">
        <w:rPr>
          <w:szCs w:val="22"/>
          <w:lang w:val="lt-LT"/>
        </w:rPr>
        <w:t>io</w:t>
      </w:r>
      <w:r w:rsidRPr="00984C36">
        <w:rPr>
          <w:szCs w:val="22"/>
          <w:lang w:val="lt-LT"/>
        </w:rPr>
        <w:t xml:space="preserve"> ir grybelių </w:t>
      </w:r>
      <w:r w:rsidR="00972EC4">
        <w:rPr>
          <w:szCs w:val="22"/>
          <w:lang w:val="lt-LT"/>
        </w:rPr>
        <w:t>atsako</w:t>
      </w:r>
      <w:r w:rsidRPr="00984C36">
        <w:rPr>
          <w:szCs w:val="22"/>
          <w:lang w:val="lt-LT"/>
        </w:rPr>
        <w:t xml:space="preserve">.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330EDC" w:rsidRPr="00984C36">
        <w:rPr>
          <w:color w:val="000000"/>
          <w:szCs w:val="22"/>
          <w:lang w:val="lt-LT"/>
        </w:rPr>
        <w:t xml:space="preserve"> </w:t>
      </w:r>
      <w:proofErr w:type="spellStart"/>
      <w:r w:rsidR="00330EDC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vartojama kartą per parą.</w:t>
      </w:r>
    </w:p>
    <w:p w14:paraId="08D3CC42" w14:textId="77777777" w:rsidR="00C60673" w:rsidRPr="00984C36" w:rsidRDefault="00C60673" w:rsidP="00C60673">
      <w:pPr>
        <w:rPr>
          <w:szCs w:val="22"/>
          <w:lang w:val="lt-LT"/>
        </w:rPr>
      </w:pPr>
    </w:p>
    <w:p w14:paraId="404FBE51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Dozavimas vaikams, kurių inkstų funkcija sutrikusi, nurodytas poskyryje </w:t>
      </w:r>
      <w:r w:rsidRPr="00984C36">
        <w:rPr>
          <w:i/>
          <w:szCs w:val="22"/>
          <w:lang w:val="lt-LT"/>
        </w:rPr>
        <w:t>„</w:t>
      </w:r>
      <w:r w:rsidR="009F1EC9" w:rsidRPr="00984C36">
        <w:rPr>
          <w:i/>
          <w:szCs w:val="22"/>
          <w:lang w:val="lt-LT"/>
        </w:rPr>
        <w:t>Pacientams, kurių i</w:t>
      </w:r>
      <w:r w:rsidRPr="00984C36">
        <w:rPr>
          <w:i/>
          <w:szCs w:val="22"/>
          <w:lang w:val="lt-LT"/>
        </w:rPr>
        <w:t>nkstų funkcij</w:t>
      </w:r>
      <w:r w:rsidR="009F1EC9" w:rsidRPr="00984C36">
        <w:rPr>
          <w:i/>
          <w:szCs w:val="22"/>
          <w:lang w:val="lt-LT"/>
        </w:rPr>
        <w:t>a</w:t>
      </w:r>
      <w:r w:rsidRPr="00984C36">
        <w:rPr>
          <w:i/>
          <w:szCs w:val="22"/>
          <w:lang w:val="lt-LT"/>
        </w:rPr>
        <w:t xml:space="preserve"> </w:t>
      </w:r>
      <w:r w:rsidR="009F1EC9" w:rsidRPr="00984C36">
        <w:rPr>
          <w:i/>
          <w:szCs w:val="22"/>
          <w:lang w:val="lt-LT"/>
        </w:rPr>
        <w:t>sutrikusi</w:t>
      </w:r>
      <w:r w:rsidRPr="00984C36">
        <w:rPr>
          <w:i/>
          <w:szCs w:val="22"/>
          <w:lang w:val="lt-LT"/>
        </w:rPr>
        <w:t>“</w:t>
      </w:r>
      <w:r w:rsidRPr="00984C36">
        <w:rPr>
          <w:szCs w:val="22"/>
          <w:lang w:val="lt-LT"/>
        </w:rPr>
        <w:t xml:space="preserve">.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farmakokinetika vaikų, kuriems yra inkstų funkcijos nepakankamumas, organizme netirta (apie </w:t>
      </w:r>
      <w:r w:rsidR="00CE0AEA" w:rsidRPr="00984C36">
        <w:rPr>
          <w:szCs w:val="22"/>
          <w:lang w:val="lt-LT"/>
        </w:rPr>
        <w:t>iš</w:t>
      </w:r>
      <w:r w:rsidRPr="00984C36">
        <w:rPr>
          <w:szCs w:val="22"/>
          <w:lang w:val="lt-LT"/>
        </w:rPr>
        <w:t>nešiotus kūdikius, kuriems yra pirminis inkstų nesubrendimas, žr. toliau).</w:t>
      </w:r>
    </w:p>
    <w:p w14:paraId="4E45080F" w14:textId="77777777" w:rsidR="00C60673" w:rsidRPr="00984C36" w:rsidRDefault="00C60673" w:rsidP="00C60673">
      <w:pPr>
        <w:rPr>
          <w:szCs w:val="22"/>
          <w:lang w:val="lt-LT"/>
        </w:rPr>
      </w:pPr>
    </w:p>
    <w:p w14:paraId="49531119" w14:textId="77777777" w:rsidR="00C60673" w:rsidRPr="00984C36" w:rsidRDefault="00CE0AEA" w:rsidP="00C60673">
      <w:pPr>
        <w:rPr>
          <w:i/>
          <w:szCs w:val="22"/>
          <w:lang w:val="lt-LT" w:bidi="ar-SY"/>
        </w:rPr>
      </w:pPr>
      <w:r w:rsidRPr="00984C36">
        <w:rPr>
          <w:i/>
          <w:szCs w:val="22"/>
          <w:lang w:val="lt-LT" w:bidi="ar-SY"/>
        </w:rPr>
        <w:t>K</w:t>
      </w:r>
      <w:r w:rsidR="00C60673" w:rsidRPr="00984C36">
        <w:rPr>
          <w:i/>
          <w:szCs w:val="22"/>
          <w:lang w:val="lt-LT" w:bidi="ar-SY"/>
        </w:rPr>
        <w:t>ūdikia</w:t>
      </w:r>
      <w:r w:rsidR="009F1EC9" w:rsidRPr="00984C36">
        <w:rPr>
          <w:i/>
          <w:szCs w:val="22"/>
          <w:lang w:val="lt-LT" w:bidi="ar-SY"/>
        </w:rPr>
        <w:t>ms</w:t>
      </w:r>
      <w:r w:rsidR="00C60673" w:rsidRPr="00984C36">
        <w:rPr>
          <w:i/>
          <w:szCs w:val="22"/>
          <w:lang w:val="lt-LT" w:bidi="ar-SY"/>
        </w:rPr>
        <w:t>, pradedant</w:t>
      </w:r>
      <w:r w:rsidR="009F1EC9" w:rsidRPr="00984C36">
        <w:rPr>
          <w:i/>
          <w:szCs w:val="22"/>
          <w:lang w:val="lt-LT" w:bidi="ar-SY"/>
        </w:rPr>
        <w:t>iems</w:t>
      </w:r>
      <w:r w:rsidR="00C60673" w:rsidRPr="00984C36">
        <w:rPr>
          <w:i/>
          <w:szCs w:val="22"/>
          <w:lang w:val="lt-LT" w:bidi="ar-SY"/>
        </w:rPr>
        <w:t xml:space="preserve"> vaikščioti kūdikia</w:t>
      </w:r>
      <w:r w:rsidR="009F1EC9" w:rsidRPr="00984C36">
        <w:rPr>
          <w:i/>
          <w:szCs w:val="22"/>
          <w:lang w:val="lt-LT" w:bidi="ar-SY"/>
        </w:rPr>
        <w:t>ms</w:t>
      </w:r>
      <w:r w:rsidR="00C60673" w:rsidRPr="00984C36">
        <w:rPr>
          <w:i/>
          <w:szCs w:val="22"/>
          <w:lang w:val="lt-LT" w:bidi="ar-SY"/>
        </w:rPr>
        <w:t xml:space="preserve"> ir vaika</w:t>
      </w:r>
      <w:r w:rsidR="009F1EC9" w:rsidRPr="00984C36">
        <w:rPr>
          <w:i/>
          <w:szCs w:val="22"/>
          <w:lang w:val="lt-LT" w:bidi="ar-SY"/>
        </w:rPr>
        <w:t>ms</w:t>
      </w:r>
      <w:r w:rsidRPr="00984C36">
        <w:rPr>
          <w:i/>
          <w:szCs w:val="22"/>
          <w:lang w:val="lt-LT" w:bidi="ar-SY"/>
        </w:rPr>
        <w:t xml:space="preserve"> (nuo 28 dienų iki 11 metų)</w:t>
      </w:r>
      <w:r w:rsidR="00C60673" w:rsidRPr="00984C36">
        <w:rPr>
          <w:i/>
          <w:szCs w:val="22"/>
          <w:lang w:val="lt-LT" w:bidi="ar-SY"/>
        </w:rPr>
        <w:t xml:space="preserve"> </w:t>
      </w:r>
    </w:p>
    <w:p w14:paraId="12C3CA45" w14:textId="77777777" w:rsidR="00C60673" w:rsidRPr="00984C36" w:rsidRDefault="00C60673" w:rsidP="00C60673">
      <w:pPr>
        <w:rPr>
          <w:szCs w:val="22"/>
          <w:lang w:val="lt-LT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8"/>
        <w:gridCol w:w="3172"/>
        <w:gridCol w:w="3283"/>
      </w:tblGrid>
      <w:tr w:rsidR="00C60673" w:rsidRPr="00984C36" w14:paraId="0ABE83A5" w14:textId="77777777" w:rsidTr="004E7391">
        <w:tc>
          <w:tcPr>
            <w:tcW w:w="2498" w:type="dxa"/>
            <w:shd w:val="clear" w:color="auto" w:fill="FFFFFF" w:themeFill="background1"/>
          </w:tcPr>
          <w:p w14:paraId="7C3378E7" w14:textId="77777777" w:rsidR="00C60673" w:rsidRPr="00984C36" w:rsidRDefault="00C60673" w:rsidP="00CE0AEA">
            <w:pPr>
              <w:jc w:val="center"/>
              <w:rPr>
                <w:b/>
                <w:szCs w:val="22"/>
                <w:u w:val="single"/>
                <w:lang w:val="lt-LT"/>
              </w:rPr>
            </w:pPr>
            <w:r w:rsidRPr="00984C36">
              <w:rPr>
                <w:b/>
                <w:szCs w:val="22"/>
                <w:u w:val="single"/>
                <w:lang w:val="lt-LT"/>
              </w:rPr>
              <w:t>Indikacij</w:t>
            </w:r>
            <w:r w:rsidR="00CE0AEA" w:rsidRPr="00984C36">
              <w:rPr>
                <w:b/>
                <w:szCs w:val="22"/>
                <w:u w:val="single"/>
                <w:lang w:val="lt-LT"/>
              </w:rPr>
              <w:t>a</w:t>
            </w:r>
          </w:p>
        </w:tc>
        <w:tc>
          <w:tcPr>
            <w:tcW w:w="3172" w:type="dxa"/>
            <w:shd w:val="clear" w:color="auto" w:fill="FFFFFF" w:themeFill="background1"/>
          </w:tcPr>
          <w:p w14:paraId="5DB22CD4" w14:textId="77777777" w:rsidR="00C60673" w:rsidRPr="00984C36" w:rsidRDefault="00C60673" w:rsidP="00CE0AEA">
            <w:pPr>
              <w:jc w:val="center"/>
              <w:rPr>
                <w:b/>
                <w:szCs w:val="22"/>
                <w:u w:val="single"/>
                <w:lang w:val="lt-LT"/>
              </w:rPr>
            </w:pPr>
            <w:r w:rsidRPr="00984C36">
              <w:rPr>
                <w:b/>
                <w:szCs w:val="22"/>
                <w:u w:val="single"/>
                <w:lang w:val="lt-LT"/>
              </w:rPr>
              <w:t>Dozavimas</w:t>
            </w:r>
          </w:p>
        </w:tc>
        <w:tc>
          <w:tcPr>
            <w:tcW w:w="3283" w:type="dxa"/>
            <w:shd w:val="clear" w:color="auto" w:fill="FFFFFF" w:themeFill="background1"/>
          </w:tcPr>
          <w:p w14:paraId="176EA50C" w14:textId="77777777" w:rsidR="00C60673" w:rsidRPr="00984C36" w:rsidRDefault="00C60673" w:rsidP="00CE0AEA">
            <w:pPr>
              <w:jc w:val="center"/>
              <w:rPr>
                <w:b/>
                <w:szCs w:val="22"/>
                <w:u w:val="single"/>
                <w:lang w:val="lt-LT"/>
              </w:rPr>
            </w:pPr>
            <w:r w:rsidRPr="00984C36">
              <w:rPr>
                <w:b/>
                <w:szCs w:val="22"/>
                <w:u w:val="single"/>
                <w:lang w:val="lt-LT"/>
              </w:rPr>
              <w:t>Rekomendacijos</w:t>
            </w:r>
          </w:p>
        </w:tc>
      </w:tr>
      <w:tr w:rsidR="00C60673" w:rsidRPr="00194686" w14:paraId="2E3F2CA4" w14:textId="77777777" w:rsidTr="004E7391">
        <w:tc>
          <w:tcPr>
            <w:tcW w:w="2498" w:type="dxa"/>
          </w:tcPr>
          <w:p w14:paraId="49CD12F4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- Gleivinės </w:t>
            </w:r>
            <w:proofErr w:type="spellStart"/>
            <w:r w:rsidRPr="00984C36">
              <w:rPr>
                <w:szCs w:val="22"/>
                <w:lang w:val="lt-LT"/>
              </w:rPr>
              <w:t>kandidozė</w:t>
            </w:r>
            <w:proofErr w:type="spellEnd"/>
          </w:p>
        </w:tc>
        <w:tc>
          <w:tcPr>
            <w:tcW w:w="3172" w:type="dxa"/>
          </w:tcPr>
          <w:p w14:paraId="5B5CF574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Pradinė dozė – 6 mg/kg </w:t>
            </w:r>
          </w:p>
          <w:p w14:paraId="184142AD" w14:textId="77777777" w:rsidR="00C60673" w:rsidRPr="00984C36" w:rsidRDefault="00C60673" w:rsidP="00E11F61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Vėliau vartojama 3 mg/kg dozė</w:t>
            </w:r>
            <w:r w:rsidR="00E11F61" w:rsidRPr="00984C36">
              <w:rPr>
                <w:szCs w:val="22"/>
                <w:lang w:val="lt-LT"/>
              </w:rPr>
              <w:t xml:space="preserve"> vieną kartą per parą</w:t>
            </w:r>
          </w:p>
        </w:tc>
        <w:tc>
          <w:tcPr>
            <w:tcW w:w="3283" w:type="dxa"/>
          </w:tcPr>
          <w:p w14:paraId="1AA7B107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Siekiant, kad greičiau nusistovėtų </w:t>
            </w:r>
            <w:proofErr w:type="spellStart"/>
            <w:r w:rsidRPr="00984C36">
              <w:rPr>
                <w:szCs w:val="22"/>
                <w:lang w:val="lt-LT"/>
              </w:rPr>
              <w:t>pusiausvyrinė</w:t>
            </w:r>
            <w:proofErr w:type="spellEnd"/>
            <w:r w:rsidRPr="00984C36">
              <w:rPr>
                <w:szCs w:val="22"/>
                <w:lang w:val="lt-LT"/>
              </w:rPr>
              <w:t xml:space="preserve"> apykaita, pirmąją dieną galima vartoti pradinę dozę</w:t>
            </w:r>
          </w:p>
        </w:tc>
      </w:tr>
      <w:tr w:rsidR="00C60673" w:rsidRPr="00984C36" w14:paraId="0E5D1EEB" w14:textId="77777777" w:rsidTr="004E7391">
        <w:tc>
          <w:tcPr>
            <w:tcW w:w="2498" w:type="dxa"/>
          </w:tcPr>
          <w:p w14:paraId="48A053EA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- Invazinė </w:t>
            </w:r>
            <w:proofErr w:type="spellStart"/>
            <w:r w:rsidRPr="00984C36">
              <w:rPr>
                <w:szCs w:val="22"/>
                <w:lang w:val="lt-LT"/>
              </w:rPr>
              <w:t>kandidozė</w:t>
            </w:r>
            <w:proofErr w:type="spellEnd"/>
          </w:p>
          <w:p w14:paraId="49C004A9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- </w:t>
            </w:r>
            <w:proofErr w:type="spellStart"/>
            <w:r w:rsidRPr="00984C36">
              <w:rPr>
                <w:szCs w:val="22"/>
                <w:lang w:val="lt-LT"/>
              </w:rPr>
              <w:t>Kriptokokinis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meningitas</w:t>
            </w:r>
          </w:p>
        </w:tc>
        <w:tc>
          <w:tcPr>
            <w:tcW w:w="3172" w:type="dxa"/>
          </w:tcPr>
          <w:p w14:paraId="667F9A43" w14:textId="77777777" w:rsidR="00C60673" w:rsidRPr="00984C36" w:rsidRDefault="00E11F61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D</w:t>
            </w:r>
            <w:r w:rsidR="00C60673" w:rsidRPr="00984C36">
              <w:rPr>
                <w:szCs w:val="22"/>
                <w:lang w:val="lt-LT"/>
              </w:rPr>
              <w:t>ozė – 6</w:t>
            </w:r>
            <w:r w:rsidR="00C60673" w:rsidRPr="00984C36">
              <w:rPr>
                <w:szCs w:val="22"/>
                <w:lang w:val="lt-LT"/>
              </w:rPr>
              <w:noBreakHyphen/>
              <w:t xml:space="preserve">12 mg/kg </w:t>
            </w:r>
            <w:r w:rsidRPr="00984C36">
              <w:rPr>
                <w:szCs w:val="22"/>
                <w:lang w:val="lt-LT"/>
              </w:rPr>
              <w:t>vieną kartą per parą</w:t>
            </w:r>
          </w:p>
          <w:p w14:paraId="484DF87F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</w:p>
        </w:tc>
        <w:tc>
          <w:tcPr>
            <w:tcW w:w="3283" w:type="dxa"/>
          </w:tcPr>
          <w:p w14:paraId="7242F926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Priklauso nuo ligos sunkumo</w:t>
            </w:r>
          </w:p>
        </w:tc>
      </w:tr>
      <w:tr w:rsidR="00C60673" w:rsidRPr="00984C36" w14:paraId="1DC469AF" w14:textId="77777777" w:rsidTr="004E7391">
        <w:tc>
          <w:tcPr>
            <w:tcW w:w="2498" w:type="dxa"/>
          </w:tcPr>
          <w:p w14:paraId="2577D771" w14:textId="77777777" w:rsidR="00C60673" w:rsidRPr="00984C36" w:rsidRDefault="00C60673" w:rsidP="00C60673">
            <w:pPr>
              <w:keepNext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- Palaikomasis gydymas, norint išvengti </w:t>
            </w: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atkryčio vaikams, kuriems yra didelė ligos pasikartojimo rizika</w:t>
            </w:r>
          </w:p>
        </w:tc>
        <w:tc>
          <w:tcPr>
            <w:tcW w:w="3172" w:type="dxa"/>
          </w:tcPr>
          <w:p w14:paraId="0190DB21" w14:textId="77777777" w:rsidR="00C60673" w:rsidRPr="00984C36" w:rsidRDefault="004E7391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Dozė – </w:t>
            </w:r>
            <w:r w:rsidR="00C60673" w:rsidRPr="00984C36">
              <w:rPr>
                <w:szCs w:val="22"/>
                <w:lang w:val="lt-LT"/>
              </w:rPr>
              <w:t xml:space="preserve">6 mg/kg </w:t>
            </w:r>
            <w:r w:rsidR="00E11F61" w:rsidRPr="00984C36">
              <w:rPr>
                <w:szCs w:val="22"/>
                <w:lang w:val="lt-LT"/>
              </w:rPr>
              <w:t xml:space="preserve">vieną kartą </w:t>
            </w:r>
            <w:r w:rsidR="00C60673" w:rsidRPr="00984C36">
              <w:rPr>
                <w:szCs w:val="22"/>
                <w:lang w:val="lt-LT"/>
              </w:rPr>
              <w:t>per parą</w:t>
            </w:r>
          </w:p>
        </w:tc>
        <w:tc>
          <w:tcPr>
            <w:tcW w:w="3283" w:type="dxa"/>
          </w:tcPr>
          <w:p w14:paraId="2D3322A2" w14:textId="5CEFCA7D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Priklauso nuo ligos sunkumo</w:t>
            </w:r>
          </w:p>
        </w:tc>
      </w:tr>
      <w:tr w:rsidR="00C60673" w:rsidRPr="00194686" w14:paraId="5271A60D" w14:textId="77777777" w:rsidTr="004E7391">
        <w:tc>
          <w:tcPr>
            <w:tcW w:w="2498" w:type="dxa"/>
          </w:tcPr>
          <w:p w14:paraId="131732D6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- </w:t>
            </w:r>
            <w:proofErr w:type="spellStart"/>
            <w:r w:rsidR="004E7391" w:rsidRPr="00984C36">
              <w:rPr>
                <w:szCs w:val="22"/>
                <w:lang w:val="lt-LT"/>
              </w:rPr>
              <w:t>K</w:t>
            </w:r>
            <w:r w:rsidRPr="00984C36">
              <w:rPr>
                <w:szCs w:val="22"/>
                <w:lang w:val="lt-LT"/>
              </w:rPr>
              <w:t>andidozės</w:t>
            </w:r>
            <w:proofErr w:type="spellEnd"/>
            <w:r w:rsidRPr="00984C36">
              <w:rPr>
                <w:szCs w:val="22"/>
                <w:lang w:val="lt-LT"/>
              </w:rPr>
              <w:t xml:space="preserve"> profilaktika</w:t>
            </w:r>
            <w:r w:rsidR="004E7391" w:rsidRPr="00984C36">
              <w:rPr>
                <w:szCs w:val="22"/>
                <w:lang w:val="lt-LT"/>
              </w:rPr>
              <w:t xml:space="preserve"> pacientams, kurių imuninė sistema nuslopinta</w:t>
            </w:r>
          </w:p>
        </w:tc>
        <w:tc>
          <w:tcPr>
            <w:tcW w:w="3172" w:type="dxa"/>
          </w:tcPr>
          <w:p w14:paraId="7C05E5D0" w14:textId="77777777" w:rsidR="00C60673" w:rsidRPr="00984C36" w:rsidRDefault="00E11F61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D</w:t>
            </w:r>
            <w:r w:rsidR="00C60673" w:rsidRPr="00984C36">
              <w:rPr>
                <w:szCs w:val="22"/>
                <w:lang w:val="lt-LT"/>
              </w:rPr>
              <w:t>ozė – 3</w:t>
            </w:r>
            <w:r w:rsidR="00C60673" w:rsidRPr="00984C36">
              <w:rPr>
                <w:szCs w:val="22"/>
                <w:lang w:val="lt-LT"/>
              </w:rPr>
              <w:noBreakHyphen/>
              <w:t xml:space="preserve">12 mg/kg </w:t>
            </w:r>
            <w:r w:rsidRPr="00984C36">
              <w:rPr>
                <w:szCs w:val="22"/>
                <w:lang w:val="lt-LT"/>
              </w:rPr>
              <w:t>vieną kartą per parą</w:t>
            </w:r>
          </w:p>
          <w:p w14:paraId="094E4940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</w:p>
        </w:tc>
        <w:tc>
          <w:tcPr>
            <w:tcW w:w="3283" w:type="dxa"/>
          </w:tcPr>
          <w:p w14:paraId="1B5CCEAE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Priklauso nuo </w:t>
            </w:r>
            <w:proofErr w:type="spellStart"/>
            <w:r w:rsidRPr="00984C36">
              <w:rPr>
                <w:szCs w:val="22"/>
                <w:lang w:val="lt-LT"/>
              </w:rPr>
              <w:t>neutropenijos</w:t>
            </w:r>
            <w:proofErr w:type="spellEnd"/>
            <w:r w:rsidRPr="00984C36">
              <w:rPr>
                <w:szCs w:val="22"/>
                <w:lang w:val="lt-LT"/>
              </w:rPr>
              <w:t xml:space="preserve"> sunkumo ir trukmės (žr. dozavimą suaugusiems žmonėms)</w:t>
            </w:r>
          </w:p>
        </w:tc>
      </w:tr>
    </w:tbl>
    <w:p w14:paraId="6CFC2D71" w14:textId="77777777" w:rsidR="00C60673" w:rsidRPr="00984C36" w:rsidRDefault="00C60673" w:rsidP="00C60673">
      <w:pPr>
        <w:rPr>
          <w:szCs w:val="22"/>
          <w:lang w:val="lt-LT"/>
        </w:rPr>
      </w:pPr>
    </w:p>
    <w:p w14:paraId="21683765" w14:textId="7637F500" w:rsidR="00C60673" w:rsidRPr="00984C36" w:rsidRDefault="004E7391" w:rsidP="00C60673">
      <w:pPr>
        <w:keepNext/>
        <w:tabs>
          <w:tab w:val="clear" w:pos="567"/>
          <w:tab w:val="left" w:pos="0"/>
        </w:tabs>
        <w:spacing w:line="240" w:lineRule="auto"/>
        <w:rPr>
          <w:i/>
          <w:szCs w:val="22"/>
          <w:lang w:val="lt-LT"/>
        </w:rPr>
      </w:pPr>
      <w:r w:rsidRPr="00984C36">
        <w:rPr>
          <w:i/>
          <w:szCs w:val="22"/>
          <w:lang w:val="lt-LT"/>
        </w:rPr>
        <w:t>P</w:t>
      </w:r>
      <w:r w:rsidR="00C60673" w:rsidRPr="00984C36">
        <w:rPr>
          <w:i/>
          <w:szCs w:val="22"/>
          <w:lang w:val="lt-LT"/>
        </w:rPr>
        <w:t>aauglia</w:t>
      </w:r>
      <w:r w:rsidR="009F1EC9" w:rsidRPr="00984C36">
        <w:rPr>
          <w:i/>
          <w:szCs w:val="22"/>
          <w:lang w:val="lt-LT"/>
        </w:rPr>
        <w:t>ms</w:t>
      </w:r>
      <w:r w:rsidRPr="00984C36">
        <w:rPr>
          <w:i/>
          <w:szCs w:val="22"/>
          <w:lang w:val="lt-LT"/>
        </w:rPr>
        <w:t xml:space="preserve"> (nuo 12 iki 17</w:t>
      </w:r>
      <w:r w:rsidR="00C423A3">
        <w:rPr>
          <w:i/>
          <w:szCs w:val="22"/>
          <w:lang w:val="lt-LT"/>
        </w:rPr>
        <w:t xml:space="preserve"> </w:t>
      </w:r>
      <w:r w:rsidRPr="00984C36">
        <w:rPr>
          <w:i/>
          <w:szCs w:val="22"/>
          <w:lang w:val="lt-LT"/>
        </w:rPr>
        <w:t>metų)</w:t>
      </w:r>
    </w:p>
    <w:p w14:paraId="3621F489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Vaistinio preparato skiriantis specialistas, atsižvelgdamas į amžių bei subrendimo laipsnį, turi nuspręsti, koks dozavimas (rekomenduojamas suaugusies</w:t>
      </w:r>
      <w:r w:rsidR="004E7391" w:rsidRPr="00984C36">
        <w:rPr>
          <w:szCs w:val="22"/>
          <w:lang w:val="lt-LT"/>
        </w:rPr>
        <w:t>iems</w:t>
      </w:r>
      <w:r w:rsidRPr="00984C36">
        <w:rPr>
          <w:szCs w:val="22"/>
          <w:lang w:val="lt-LT"/>
        </w:rPr>
        <w:t xml:space="preserve"> ar vaikams) labiausiai tinka. Klinikiniai duomenys rodo, </w:t>
      </w:r>
      <w:r w:rsidR="004E7391" w:rsidRPr="00984C36">
        <w:rPr>
          <w:szCs w:val="22"/>
          <w:lang w:val="lt-LT"/>
        </w:rPr>
        <w:t xml:space="preserve">kad </w:t>
      </w:r>
      <w:r w:rsidRPr="00984C36">
        <w:rPr>
          <w:szCs w:val="22"/>
          <w:lang w:val="lt-LT"/>
        </w:rPr>
        <w:t xml:space="preserve">vaikų organizme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klirensas yra didesnis nei suaugusių</w:t>
      </w:r>
      <w:r w:rsidR="004E7391" w:rsidRPr="00984C36">
        <w:rPr>
          <w:szCs w:val="22"/>
          <w:lang w:val="lt-LT"/>
        </w:rPr>
        <w:t>j</w:t>
      </w:r>
      <w:r w:rsidRPr="00984C36">
        <w:rPr>
          <w:szCs w:val="22"/>
          <w:lang w:val="lt-LT"/>
        </w:rPr>
        <w:t>ų. Suaugusie</w:t>
      </w:r>
      <w:r w:rsidR="004E7391" w:rsidRPr="00984C36">
        <w:rPr>
          <w:szCs w:val="22"/>
          <w:lang w:val="lt-LT"/>
        </w:rPr>
        <w:t>sie</w:t>
      </w:r>
      <w:r w:rsidRPr="00984C36">
        <w:rPr>
          <w:szCs w:val="22"/>
          <w:lang w:val="lt-LT"/>
        </w:rPr>
        <w:t>ms vartojant 100 mg, 200 mg ir 400 mg dozę bei vaikams vartojant atitinkamai 3 mg/kg, 6 mg/kg ir 12 mg/kg dozę, sisteminė ekspozicija būna panaši.</w:t>
      </w:r>
    </w:p>
    <w:p w14:paraId="4FAEF340" w14:textId="77777777" w:rsidR="00C60673" w:rsidRPr="00984C36" w:rsidRDefault="00C60673" w:rsidP="00C60673">
      <w:pPr>
        <w:rPr>
          <w:szCs w:val="22"/>
          <w:lang w:val="lt-LT"/>
        </w:rPr>
      </w:pPr>
    </w:p>
    <w:p w14:paraId="05B6C308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Vaikų lyties organų </w:t>
      </w:r>
      <w:proofErr w:type="spellStart"/>
      <w:r w:rsidRPr="00984C36">
        <w:rPr>
          <w:szCs w:val="22"/>
          <w:lang w:val="lt-LT"/>
        </w:rPr>
        <w:t>kandidozės</w:t>
      </w:r>
      <w:proofErr w:type="spellEnd"/>
      <w:r w:rsidRPr="00984C36">
        <w:rPr>
          <w:szCs w:val="22"/>
          <w:lang w:val="lt-LT"/>
        </w:rPr>
        <w:t xml:space="preserve"> gydymo saugumas ir veiksmingumas neištirtas. Šiuo metu turimi saugumo duomenys aprašyti 4.8 skyriuje. Jei būtina gydyti paauglių </w:t>
      </w:r>
      <w:r w:rsidR="00A53AE6" w:rsidRPr="00984C36">
        <w:rPr>
          <w:szCs w:val="22"/>
          <w:lang w:val="lt-LT"/>
        </w:rPr>
        <w:t xml:space="preserve">(nuo 12 iki 17 metų) </w:t>
      </w:r>
      <w:r w:rsidRPr="00984C36">
        <w:rPr>
          <w:szCs w:val="22"/>
          <w:lang w:val="lt-LT"/>
        </w:rPr>
        <w:t xml:space="preserve">lyties organų </w:t>
      </w:r>
      <w:proofErr w:type="spellStart"/>
      <w:r w:rsidRPr="00984C36">
        <w:rPr>
          <w:szCs w:val="22"/>
          <w:lang w:val="lt-LT"/>
        </w:rPr>
        <w:t>kandidozę</w:t>
      </w:r>
      <w:proofErr w:type="spellEnd"/>
      <w:r w:rsidRPr="00984C36">
        <w:rPr>
          <w:szCs w:val="22"/>
          <w:lang w:val="lt-LT"/>
        </w:rPr>
        <w:t>, dozuoti reikia taip, kaip ir suaugusie</w:t>
      </w:r>
      <w:r w:rsidR="00A53AE6" w:rsidRPr="00984C36">
        <w:rPr>
          <w:szCs w:val="22"/>
          <w:lang w:val="lt-LT"/>
        </w:rPr>
        <w:t>sie</w:t>
      </w:r>
      <w:r w:rsidRPr="00984C36">
        <w:rPr>
          <w:szCs w:val="22"/>
          <w:lang w:val="lt-LT"/>
        </w:rPr>
        <w:t>ms.</w:t>
      </w:r>
    </w:p>
    <w:p w14:paraId="4F64C925" w14:textId="77777777" w:rsidR="00C60673" w:rsidRPr="00984C36" w:rsidRDefault="00C60673" w:rsidP="00C60673">
      <w:pPr>
        <w:rPr>
          <w:szCs w:val="22"/>
          <w:lang w:val="lt-LT"/>
        </w:rPr>
      </w:pPr>
    </w:p>
    <w:p w14:paraId="688575F8" w14:textId="77777777" w:rsidR="00C60673" w:rsidRPr="00984C36" w:rsidRDefault="00C60673" w:rsidP="00C60673">
      <w:pPr>
        <w:rPr>
          <w:i/>
          <w:szCs w:val="22"/>
          <w:lang w:val="lt-LT"/>
        </w:rPr>
      </w:pPr>
      <w:r w:rsidRPr="00984C36">
        <w:rPr>
          <w:i/>
          <w:szCs w:val="22"/>
          <w:lang w:val="lt-LT"/>
        </w:rPr>
        <w:t>Išnešioti</w:t>
      </w:r>
      <w:r w:rsidR="009F1EC9" w:rsidRPr="00984C36">
        <w:rPr>
          <w:i/>
          <w:szCs w:val="22"/>
          <w:lang w:val="lt-LT"/>
        </w:rPr>
        <w:t>ems</w:t>
      </w:r>
      <w:r w:rsidRPr="00984C36">
        <w:rPr>
          <w:i/>
          <w:szCs w:val="22"/>
          <w:lang w:val="lt-LT"/>
        </w:rPr>
        <w:t xml:space="preserve"> gim</w:t>
      </w:r>
      <w:r w:rsidR="009F1EC9" w:rsidRPr="00984C36">
        <w:rPr>
          <w:i/>
          <w:szCs w:val="22"/>
          <w:lang w:val="lt-LT"/>
        </w:rPr>
        <w:t>usiems</w:t>
      </w:r>
      <w:r w:rsidRPr="00984C36">
        <w:rPr>
          <w:i/>
          <w:szCs w:val="22"/>
          <w:lang w:val="lt-LT"/>
        </w:rPr>
        <w:t xml:space="preserve"> </w:t>
      </w:r>
      <w:r w:rsidR="009F1EC9" w:rsidRPr="00984C36">
        <w:rPr>
          <w:i/>
          <w:szCs w:val="22"/>
          <w:lang w:val="lt-LT"/>
        </w:rPr>
        <w:t xml:space="preserve">naujagimiams </w:t>
      </w:r>
      <w:r w:rsidRPr="00984C36">
        <w:rPr>
          <w:i/>
          <w:szCs w:val="22"/>
          <w:lang w:val="lt-LT"/>
        </w:rPr>
        <w:t>(0</w:t>
      </w:r>
      <w:r w:rsidRPr="00984C36">
        <w:rPr>
          <w:i/>
          <w:szCs w:val="22"/>
          <w:lang w:val="lt-LT"/>
        </w:rPr>
        <w:noBreakHyphen/>
        <w:t>27 dienų)</w:t>
      </w:r>
    </w:p>
    <w:p w14:paraId="630B89A7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Iš naujagimių organizmo </w:t>
      </w:r>
      <w:proofErr w:type="spellStart"/>
      <w:r w:rsidRPr="00984C36">
        <w:rPr>
          <w:szCs w:val="22"/>
          <w:lang w:val="lt-LT"/>
        </w:rPr>
        <w:t>flukonazolas</w:t>
      </w:r>
      <w:proofErr w:type="spellEnd"/>
      <w:r w:rsidRPr="00984C36">
        <w:rPr>
          <w:szCs w:val="22"/>
          <w:lang w:val="lt-LT"/>
        </w:rPr>
        <w:t xml:space="preserve"> išsiskiria lėtai. </w:t>
      </w:r>
      <w:proofErr w:type="spellStart"/>
      <w:r w:rsidRPr="00984C36">
        <w:rPr>
          <w:szCs w:val="22"/>
          <w:lang w:val="lt-LT"/>
        </w:rPr>
        <w:t>Farmakokinetinių</w:t>
      </w:r>
      <w:proofErr w:type="spellEnd"/>
      <w:r w:rsidRPr="00984C36">
        <w:rPr>
          <w:szCs w:val="22"/>
          <w:lang w:val="lt-LT"/>
        </w:rPr>
        <w:t xml:space="preserve"> duomenų, patvirtinančių dozavimą laiku gimusiems naujagimiams, yra nedaug (žr. 5.2 skyrių). </w:t>
      </w:r>
    </w:p>
    <w:p w14:paraId="4CACAE59" w14:textId="77777777" w:rsidR="00C60673" w:rsidRPr="00984C36" w:rsidRDefault="00C60673" w:rsidP="00C60673">
      <w:pPr>
        <w:rPr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3432"/>
        <w:gridCol w:w="3032"/>
      </w:tblGrid>
      <w:tr w:rsidR="00C60673" w:rsidRPr="00984C36" w14:paraId="5F42015F" w14:textId="77777777" w:rsidTr="00A53AE6">
        <w:tc>
          <w:tcPr>
            <w:tcW w:w="2552" w:type="dxa"/>
            <w:shd w:val="clear" w:color="auto" w:fill="FFFFFF" w:themeFill="background1"/>
          </w:tcPr>
          <w:p w14:paraId="17A96EA4" w14:textId="77777777" w:rsidR="00C60673" w:rsidRPr="00984C36" w:rsidRDefault="00C60673" w:rsidP="00A53AE6">
            <w:pPr>
              <w:jc w:val="center"/>
              <w:rPr>
                <w:b/>
                <w:szCs w:val="22"/>
                <w:u w:val="single"/>
                <w:lang w:val="lt-LT"/>
              </w:rPr>
            </w:pPr>
            <w:r w:rsidRPr="00984C36">
              <w:rPr>
                <w:b/>
                <w:szCs w:val="22"/>
                <w:u w:val="single"/>
                <w:lang w:val="lt-LT"/>
              </w:rPr>
              <w:t>Amžiaus grupė</w:t>
            </w:r>
          </w:p>
        </w:tc>
        <w:tc>
          <w:tcPr>
            <w:tcW w:w="3531" w:type="dxa"/>
            <w:shd w:val="clear" w:color="auto" w:fill="FFFFFF" w:themeFill="background1"/>
          </w:tcPr>
          <w:p w14:paraId="5A06490B" w14:textId="77777777" w:rsidR="00C60673" w:rsidRPr="00984C36" w:rsidRDefault="00C60673" w:rsidP="00A53AE6">
            <w:pPr>
              <w:jc w:val="center"/>
              <w:rPr>
                <w:b/>
                <w:szCs w:val="22"/>
                <w:u w:val="single"/>
                <w:lang w:val="lt-LT"/>
              </w:rPr>
            </w:pPr>
            <w:r w:rsidRPr="00984C36">
              <w:rPr>
                <w:b/>
                <w:szCs w:val="22"/>
                <w:u w:val="single"/>
                <w:lang w:val="lt-LT"/>
              </w:rPr>
              <w:t>Dozavimas</w:t>
            </w:r>
          </w:p>
        </w:tc>
        <w:tc>
          <w:tcPr>
            <w:tcW w:w="3096" w:type="dxa"/>
            <w:shd w:val="clear" w:color="auto" w:fill="FFFFFF" w:themeFill="background1"/>
          </w:tcPr>
          <w:p w14:paraId="3E2CFF11" w14:textId="77777777" w:rsidR="00C60673" w:rsidRPr="00984C36" w:rsidRDefault="00C60673" w:rsidP="00A53AE6">
            <w:pPr>
              <w:jc w:val="center"/>
              <w:rPr>
                <w:b/>
                <w:szCs w:val="22"/>
                <w:u w:val="single"/>
                <w:lang w:val="lt-LT"/>
              </w:rPr>
            </w:pPr>
            <w:r w:rsidRPr="00984C36">
              <w:rPr>
                <w:b/>
                <w:szCs w:val="22"/>
                <w:u w:val="single"/>
                <w:lang w:val="lt-LT"/>
              </w:rPr>
              <w:t>Rekomendacijos</w:t>
            </w:r>
          </w:p>
        </w:tc>
      </w:tr>
      <w:tr w:rsidR="00C60673" w:rsidRPr="00194686" w14:paraId="5B890D8C" w14:textId="77777777" w:rsidTr="00B71FB3">
        <w:tc>
          <w:tcPr>
            <w:tcW w:w="2552" w:type="dxa"/>
          </w:tcPr>
          <w:p w14:paraId="023B7D52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Išnešioti naujagimiai (0</w:t>
            </w:r>
            <w:r w:rsidRPr="00984C36">
              <w:rPr>
                <w:szCs w:val="22"/>
                <w:lang w:val="lt-LT"/>
              </w:rPr>
              <w:noBreakHyphen/>
              <w:t xml:space="preserve">14 dienų) </w:t>
            </w:r>
          </w:p>
          <w:p w14:paraId="3F43642B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</w:p>
        </w:tc>
        <w:tc>
          <w:tcPr>
            <w:tcW w:w="3531" w:type="dxa"/>
          </w:tcPr>
          <w:p w14:paraId="17669400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Kas 72 val. vartojama tokia pati dozė (mg/kg), kaip ir kūdikiams, pradedantiems vaikščioti kūdikiams ir vaikams</w:t>
            </w:r>
          </w:p>
        </w:tc>
        <w:tc>
          <w:tcPr>
            <w:tcW w:w="3096" w:type="dxa"/>
          </w:tcPr>
          <w:p w14:paraId="55488E54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Negalima vartoti didesnės kaip 12 mg/kg dozės kas 72 val.</w:t>
            </w:r>
          </w:p>
        </w:tc>
      </w:tr>
      <w:tr w:rsidR="00C60673" w:rsidRPr="00194686" w14:paraId="4F14C245" w14:textId="77777777" w:rsidTr="00B71FB3">
        <w:tc>
          <w:tcPr>
            <w:tcW w:w="2552" w:type="dxa"/>
          </w:tcPr>
          <w:p w14:paraId="33D99651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Išnešioti naujagimiai (15</w:t>
            </w:r>
            <w:r w:rsidRPr="00984C36">
              <w:rPr>
                <w:szCs w:val="22"/>
                <w:lang w:val="lt-LT"/>
              </w:rPr>
              <w:noBreakHyphen/>
              <w:t xml:space="preserve">27 dienų) </w:t>
            </w:r>
          </w:p>
          <w:p w14:paraId="3D686ED4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</w:p>
        </w:tc>
        <w:tc>
          <w:tcPr>
            <w:tcW w:w="3531" w:type="dxa"/>
          </w:tcPr>
          <w:p w14:paraId="6A7086D7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Kas 48 val. vartojama tokia pati dozė (mg/kg), kaip ir kūdikiams, pradedantiems vaikščioti kūdikiams ir vaikams</w:t>
            </w:r>
          </w:p>
        </w:tc>
        <w:tc>
          <w:tcPr>
            <w:tcW w:w="3096" w:type="dxa"/>
          </w:tcPr>
          <w:p w14:paraId="79F1DF69" w14:textId="77777777" w:rsidR="00C60673" w:rsidRPr="00984C36" w:rsidRDefault="00C60673" w:rsidP="00C60673">
            <w:pPr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Negalima vartoti didesnės kaip 12 mg/kg dozės kas 48 val.</w:t>
            </w:r>
          </w:p>
        </w:tc>
      </w:tr>
    </w:tbl>
    <w:p w14:paraId="6A6DA61C" w14:textId="77777777" w:rsidR="00C60673" w:rsidRPr="00984C36" w:rsidRDefault="00C60673" w:rsidP="00C60673">
      <w:pPr>
        <w:rPr>
          <w:szCs w:val="22"/>
          <w:lang w:val="lt-LT"/>
        </w:rPr>
      </w:pPr>
    </w:p>
    <w:p w14:paraId="0B8A603C" w14:textId="77777777" w:rsidR="00C60673" w:rsidRPr="00984C36" w:rsidRDefault="00C60673" w:rsidP="00A53AE6">
      <w:pPr>
        <w:keepNext/>
        <w:rPr>
          <w:szCs w:val="22"/>
          <w:u w:val="single"/>
          <w:lang w:val="lt-LT"/>
        </w:rPr>
      </w:pPr>
      <w:r w:rsidRPr="00984C36">
        <w:rPr>
          <w:szCs w:val="22"/>
          <w:u w:val="single"/>
          <w:lang w:val="lt-LT"/>
        </w:rPr>
        <w:lastRenderedPageBreak/>
        <w:t>Vartojimo metodas</w:t>
      </w:r>
    </w:p>
    <w:p w14:paraId="569A8C07" w14:textId="77777777" w:rsidR="00A53AE6" w:rsidRPr="00984C36" w:rsidRDefault="00A53AE6" w:rsidP="00A53AE6">
      <w:pPr>
        <w:keepNext/>
        <w:rPr>
          <w:szCs w:val="22"/>
          <w:lang w:val="lt-LT"/>
        </w:rPr>
      </w:pPr>
    </w:p>
    <w:p w14:paraId="01FAC529" w14:textId="77777777" w:rsidR="00A53AE6" w:rsidRPr="00984C36" w:rsidRDefault="00A53AE6" w:rsidP="00A53AE6">
      <w:pPr>
        <w:keepNext/>
        <w:rPr>
          <w:szCs w:val="22"/>
          <w:lang w:val="lt-LT"/>
        </w:rPr>
      </w:pPr>
      <w:r w:rsidRPr="00984C36">
        <w:rPr>
          <w:szCs w:val="22"/>
          <w:lang w:val="lt-LT"/>
        </w:rPr>
        <w:t>Vartoti per burną.</w:t>
      </w:r>
    </w:p>
    <w:p w14:paraId="0C6A567E" w14:textId="77777777" w:rsidR="00A53AE6" w:rsidRPr="00984C36" w:rsidRDefault="00A53AE6" w:rsidP="00A53AE6">
      <w:pPr>
        <w:keepNext/>
        <w:rPr>
          <w:szCs w:val="22"/>
          <w:lang w:val="lt-LT"/>
        </w:rPr>
      </w:pPr>
    </w:p>
    <w:p w14:paraId="6684D3C6" w14:textId="77777777" w:rsidR="00C60673" w:rsidRPr="00984C36" w:rsidRDefault="00A53AE6" w:rsidP="00A53AE6">
      <w:pPr>
        <w:keepNext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gali būti</w:t>
      </w:r>
      <w:r w:rsidR="00C60673" w:rsidRPr="00984C36">
        <w:rPr>
          <w:szCs w:val="22"/>
          <w:lang w:val="lt-LT"/>
        </w:rPr>
        <w:t xml:space="preserve"> vartojam</w:t>
      </w:r>
      <w:r w:rsidR="00C423A3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 xml:space="preserve"> per burną arba </w:t>
      </w:r>
      <w:proofErr w:type="spellStart"/>
      <w:r w:rsidR="00C60673" w:rsidRPr="00984C36">
        <w:rPr>
          <w:szCs w:val="22"/>
          <w:lang w:val="lt-LT"/>
        </w:rPr>
        <w:t>infuzuojama</w:t>
      </w:r>
      <w:proofErr w:type="spellEnd"/>
      <w:r w:rsidR="00C60673" w:rsidRPr="00984C36">
        <w:rPr>
          <w:szCs w:val="22"/>
          <w:lang w:val="lt-LT"/>
        </w:rPr>
        <w:t xml:space="preserve"> į veną, vartojimo </w:t>
      </w:r>
      <w:r w:rsidRPr="00984C36">
        <w:rPr>
          <w:szCs w:val="22"/>
          <w:lang w:val="lt-LT"/>
        </w:rPr>
        <w:t>būd</w:t>
      </w:r>
      <w:r w:rsidR="00C60673" w:rsidRPr="00984C36">
        <w:rPr>
          <w:szCs w:val="22"/>
          <w:lang w:val="lt-LT"/>
        </w:rPr>
        <w:t>as priklauso nuo klinikinės paciento būklės. Vietoj</w:t>
      </w:r>
      <w:r w:rsidR="00C423A3">
        <w:rPr>
          <w:szCs w:val="22"/>
          <w:lang w:val="lt-LT"/>
        </w:rPr>
        <w:t>e</w:t>
      </w:r>
      <w:r w:rsidR="00C60673" w:rsidRPr="00984C36">
        <w:rPr>
          <w:szCs w:val="22"/>
          <w:lang w:val="lt-LT"/>
        </w:rPr>
        <w:t xml:space="preserve"> į veną vartojamo </w:t>
      </w:r>
      <w:proofErr w:type="spellStart"/>
      <w:r w:rsidR="00C60673" w:rsidRPr="00984C36">
        <w:rPr>
          <w:szCs w:val="22"/>
          <w:lang w:val="lt-LT"/>
        </w:rPr>
        <w:t>flukonazolo</w:t>
      </w:r>
      <w:proofErr w:type="spellEnd"/>
      <w:r w:rsidR="00C60673" w:rsidRPr="00984C36">
        <w:rPr>
          <w:szCs w:val="22"/>
          <w:lang w:val="lt-LT"/>
        </w:rPr>
        <w:t xml:space="preserve"> pradėjus vartoti geriamojo </w:t>
      </w:r>
      <w:r w:rsidR="00271875" w:rsidRPr="00984C36">
        <w:rPr>
          <w:szCs w:val="22"/>
          <w:lang w:val="lt-LT"/>
        </w:rPr>
        <w:t xml:space="preserve">vaistinio </w:t>
      </w:r>
      <w:r w:rsidR="00C60673" w:rsidRPr="00984C36">
        <w:rPr>
          <w:szCs w:val="22"/>
          <w:lang w:val="lt-LT"/>
        </w:rPr>
        <w:t>preparato arba atvirkš</w:t>
      </w:r>
      <w:r w:rsidRPr="00984C36">
        <w:rPr>
          <w:szCs w:val="22"/>
          <w:lang w:val="lt-LT"/>
        </w:rPr>
        <w:t>čiai,</w:t>
      </w:r>
      <w:r w:rsidR="00C60673" w:rsidRPr="00984C36">
        <w:rPr>
          <w:szCs w:val="22"/>
          <w:lang w:val="lt-LT"/>
        </w:rPr>
        <w:t xml:space="preserve"> paros dozės koreguoti nereikia. </w:t>
      </w:r>
    </w:p>
    <w:p w14:paraId="10BD4603" w14:textId="77777777" w:rsidR="00C60673" w:rsidRPr="00984C36" w:rsidRDefault="00C60673" w:rsidP="00C60673">
      <w:pPr>
        <w:rPr>
          <w:szCs w:val="22"/>
          <w:lang w:val="lt-LT"/>
        </w:rPr>
      </w:pPr>
    </w:p>
    <w:p w14:paraId="4833ABA5" w14:textId="77777777" w:rsidR="00D7099E" w:rsidRPr="00984C36" w:rsidRDefault="00D7099E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Esamų stiprumų tabletės nėra tinkamos gydyti vaikams, negalintiems nuryti tablečių, arba skirti mažesnes nei 75 mg dozes. Visais anksčiau nurodytais atvejais turi būti vartojama tinkamiausia farmacinė forma. </w:t>
      </w:r>
      <w:r w:rsidR="00944FED" w:rsidRPr="00984C36">
        <w:rPr>
          <w:szCs w:val="22"/>
          <w:lang w:val="lt-LT"/>
        </w:rPr>
        <w:t xml:space="preserve">Gydytojas, atsižvelgdamas į amžių, svorį ir dozę, </w:t>
      </w:r>
      <w:r w:rsidR="00A53AE6" w:rsidRPr="00984C36">
        <w:rPr>
          <w:szCs w:val="22"/>
          <w:lang w:val="lt-LT"/>
        </w:rPr>
        <w:t>turi</w:t>
      </w:r>
      <w:r w:rsidR="00944FED" w:rsidRPr="00984C36">
        <w:rPr>
          <w:szCs w:val="22"/>
          <w:lang w:val="lt-LT"/>
        </w:rPr>
        <w:t xml:space="preserve"> paskirti tinkamiausios farmacinės formos ir stiprumo vaistinį preparatą. </w:t>
      </w:r>
      <w:r w:rsidRPr="00984C36">
        <w:rPr>
          <w:szCs w:val="22"/>
          <w:lang w:val="lt-LT"/>
        </w:rPr>
        <w:t xml:space="preserve">Ne visas rekomenduojamas dozes galima pasiekti vartojant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. Reikia patikrinti, ar yra kitų vaistinių preparatų su skirtingu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kiekiu.</w:t>
      </w:r>
    </w:p>
    <w:p w14:paraId="014CA885" w14:textId="77777777" w:rsidR="00D7099E" w:rsidRPr="00984C36" w:rsidRDefault="00D7099E" w:rsidP="00C60673">
      <w:pPr>
        <w:rPr>
          <w:szCs w:val="22"/>
          <w:lang w:val="lt-LT"/>
        </w:rPr>
      </w:pPr>
    </w:p>
    <w:p w14:paraId="74E9A60B" w14:textId="77777777" w:rsidR="00C60673" w:rsidRPr="00984C36" w:rsidRDefault="00D7099E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Tabletes galima vartoti su maistu arba be jo</w:t>
      </w:r>
      <w:r w:rsidR="00C60673" w:rsidRPr="00984C36">
        <w:rPr>
          <w:szCs w:val="22"/>
          <w:lang w:val="lt-LT"/>
        </w:rPr>
        <w:t>.</w:t>
      </w:r>
    </w:p>
    <w:p w14:paraId="4293E8E3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</w:p>
    <w:p w14:paraId="3F5A1944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4.3</w:t>
      </w:r>
      <w:r w:rsidRPr="00984C36">
        <w:rPr>
          <w:b/>
          <w:szCs w:val="22"/>
          <w:lang w:val="lt-LT"/>
        </w:rPr>
        <w:tab/>
        <w:t>Kontraindikacijos</w:t>
      </w:r>
    </w:p>
    <w:p w14:paraId="7E882682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83A3D24" w14:textId="34495D1E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Padidėjęs jautrumas veikliajai</w:t>
      </w:r>
      <w:r w:rsidR="00F102CE" w:rsidRPr="00F102CE">
        <w:rPr>
          <w:szCs w:val="22"/>
          <w:lang w:val="lt-LT"/>
        </w:rPr>
        <w:t xml:space="preserve">, susijusiems </w:t>
      </w:r>
      <w:proofErr w:type="spellStart"/>
      <w:r w:rsidR="00F102CE" w:rsidRPr="00F102CE">
        <w:rPr>
          <w:szCs w:val="22"/>
          <w:lang w:val="lt-LT"/>
        </w:rPr>
        <w:t>azolo</w:t>
      </w:r>
      <w:proofErr w:type="spellEnd"/>
      <w:r w:rsidR="00F102CE" w:rsidRPr="00F102CE">
        <w:rPr>
          <w:szCs w:val="22"/>
          <w:lang w:val="lt-LT"/>
        </w:rPr>
        <w:t xml:space="preserve"> dariniams</w:t>
      </w:r>
      <w:r w:rsidRPr="00984C36">
        <w:rPr>
          <w:szCs w:val="22"/>
          <w:lang w:val="lt-LT"/>
        </w:rPr>
        <w:t xml:space="preserve"> arba bet kuriai </w:t>
      </w:r>
      <w:r w:rsidR="00554952" w:rsidRPr="00984C36">
        <w:rPr>
          <w:szCs w:val="22"/>
          <w:lang w:val="lt-LT"/>
        </w:rPr>
        <w:t>6.1 skyriuje nurodytai pagalbinei medžiagai</w:t>
      </w:r>
      <w:r w:rsidRPr="00984C36">
        <w:rPr>
          <w:szCs w:val="22"/>
          <w:lang w:val="lt-LT"/>
        </w:rPr>
        <w:t>.</w:t>
      </w:r>
    </w:p>
    <w:p w14:paraId="7D4867E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DC7740B" w14:textId="5BBEE7CD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Atsižvelgiant į kartotinių dozių sąveikos tyrimo metu gautus duomenis, draudžiama kartu vartoti </w:t>
      </w:r>
      <w:proofErr w:type="spellStart"/>
      <w:r w:rsidRPr="00984C36">
        <w:rPr>
          <w:lang w:val="lt-LT"/>
        </w:rPr>
        <w:t>terfenidino</w:t>
      </w:r>
      <w:proofErr w:type="spellEnd"/>
      <w:r w:rsidRPr="00984C36">
        <w:rPr>
          <w:lang w:val="lt-LT"/>
        </w:rPr>
        <w:t xml:space="preserve"> bei kartotines </w:t>
      </w:r>
      <w:r w:rsidRPr="00984C36">
        <w:rPr>
          <w:color w:val="000000"/>
          <w:spacing w:val="-3"/>
          <w:lang w:val="lt-LT"/>
        </w:rPr>
        <w:t>400 mg</w:t>
      </w:r>
      <w:r w:rsidRPr="00984C36">
        <w:rPr>
          <w:lang w:val="lt-LT"/>
        </w:rPr>
        <w:t xml:space="preserve"> ar didesnes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554952" w:rsidRPr="00984C36">
        <w:rPr>
          <w:color w:val="000000"/>
          <w:szCs w:val="22"/>
          <w:lang w:val="lt-LT"/>
        </w:rPr>
        <w:t xml:space="preserve"> </w:t>
      </w:r>
      <w:proofErr w:type="spellStart"/>
      <w:r w:rsidR="0055495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lang w:val="lt-LT"/>
        </w:rPr>
        <w:t xml:space="preserve"> paros dozes. </w:t>
      </w:r>
      <w:proofErr w:type="spellStart"/>
      <w:r w:rsidR="00DB3ADF"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gydomiems </w:t>
      </w:r>
      <w:r w:rsidR="00DB3ADF" w:rsidRPr="00984C36">
        <w:rPr>
          <w:lang w:val="lt-LT"/>
        </w:rPr>
        <w:t>pacient</w:t>
      </w:r>
      <w:r w:rsidRPr="00984C36">
        <w:rPr>
          <w:lang w:val="lt-LT"/>
        </w:rPr>
        <w:t xml:space="preserve">ams draudžiama vartoti kitų QT intervalą ilginančių vaistinių preparatų bei preparatų, kurių metabolizme dalyvauja fermentas P450 (CYP) 3A4, pvz., </w:t>
      </w:r>
      <w:proofErr w:type="spellStart"/>
      <w:r w:rsidRPr="00984C36">
        <w:rPr>
          <w:lang w:val="lt-LT"/>
        </w:rPr>
        <w:t>cisaprido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astemizolo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pimozido</w:t>
      </w:r>
      <w:proofErr w:type="spellEnd"/>
      <w:r w:rsidRPr="00984C36">
        <w:rPr>
          <w:lang w:val="lt-LT"/>
        </w:rPr>
        <w:t xml:space="preserve">, </w:t>
      </w:r>
      <w:proofErr w:type="spellStart"/>
      <w:r w:rsidR="00C65EDD">
        <w:rPr>
          <w:lang w:val="lt-LT"/>
        </w:rPr>
        <w:t>ch</w:t>
      </w:r>
      <w:r w:rsidRPr="00984C36">
        <w:rPr>
          <w:lang w:val="lt-LT"/>
        </w:rPr>
        <w:t>inidino</w:t>
      </w:r>
      <w:proofErr w:type="spellEnd"/>
      <w:r w:rsidR="00805CCB" w:rsidRPr="00984C36">
        <w:rPr>
          <w:iCs/>
          <w:szCs w:val="22"/>
          <w:lang w:val="lt-LT"/>
        </w:rPr>
        <w:t xml:space="preserve"> </w:t>
      </w:r>
      <w:r w:rsidRPr="00984C36">
        <w:rPr>
          <w:lang w:val="lt-LT"/>
        </w:rPr>
        <w:t xml:space="preserve">ir </w:t>
      </w:r>
      <w:proofErr w:type="spellStart"/>
      <w:r w:rsidRPr="00984C36">
        <w:rPr>
          <w:lang w:val="lt-LT"/>
        </w:rPr>
        <w:t>eritromicino</w:t>
      </w:r>
      <w:proofErr w:type="spellEnd"/>
      <w:r w:rsidRPr="00984C36">
        <w:rPr>
          <w:lang w:val="lt-LT"/>
        </w:rPr>
        <w:t xml:space="preserve"> (žr. 4.4 ir 4.5 skyrius).</w:t>
      </w:r>
    </w:p>
    <w:p w14:paraId="47BBA389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47D9AEF" w14:textId="77777777" w:rsidR="00C60673" w:rsidRPr="00984C36" w:rsidRDefault="00C60673" w:rsidP="00C60673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4.4</w:t>
      </w:r>
      <w:r w:rsidRPr="00984C36">
        <w:rPr>
          <w:b/>
          <w:szCs w:val="22"/>
          <w:lang w:val="lt-LT"/>
        </w:rPr>
        <w:tab/>
        <w:t>Specialūs įspėjimai ir atsargumo priemonės</w:t>
      </w:r>
    </w:p>
    <w:p w14:paraId="61AD8655" w14:textId="77777777" w:rsidR="00C60673" w:rsidRPr="00984C36" w:rsidRDefault="00C60673" w:rsidP="00C60673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9075DF8" w14:textId="77777777" w:rsidR="00C60673" w:rsidRPr="00984C36" w:rsidRDefault="00C60673" w:rsidP="00336683">
      <w:pPr>
        <w:keepNext/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 xml:space="preserve">Galvos odos </w:t>
      </w:r>
      <w:proofErr w:type="spellStart"/>
      <w:r w:rsidRPr="00984C36">
        <w:rPr>
          <w:u w:val="single"/>
          <w:lang w:val="lt-LT"/>
        </w:rPr>
        <w:t>dermatofitija</w:t>
      </w:r>
      <w:proofErr w:type="spellEnd"/>
      <w:r w:rsidRPr="00984C36">
        <w:rPr>
          <w:u w:val="single"/>
          <w:lang w:val="lt-LT"/>
        </w:rPr>
        <w:t xml:space="preserve"> (</w:t>
      </w:r>
      <w:proofErr w:type="spellStart"/>
      <w:r w:rsidRPr="00984C36">
        <w:rPr>
          <w:i/>
          <w:u w:val="single"/>
          <w:lang w:val="lt-LT"/>
        </w:rPr>
        <w:t>tinea</w:t>
      </w:r>
      <w:proofErr w:type="spellEnd"/>
      <w:r w:rsidRPr="00984C36">
        <w:rPr>
          <w:i/>
          <w:u w:val="single"/>
          <w:lang w:val="lt-LT"/>
        </w:rPr>
        <w:t xml:space="preserve"> </w:t>
      </w:r>
      <w:proofErr w:type="spellStart"/>
      <w:r w:rsidRPr="00984C36">
        <w:rPr>
          <w:i/>
          <w:u w:val="single"/>
          <w:lang w:val="lt-LT"/>
        </w:rPr>
        <w:t>capitis</w:t>
      </w:r>
      <w:proofErr w:type="spellEnd"/>
      <w:r w:rsidRPr="00984C36">
        <w:rPr>
          <w:u w:val="single"/>
          <w:lang w:val="lt-LT"/>
        </w:rPr>
        <w:t>)</w:t>
      </w:r>
    </w:p>
    <w:p w14:paraId="0AACCCF0" w14:textId="77777777" w:rsidR="00C60673" w:rsidRPr="00984C36" w:rsidRDefault="00C60673" w:rsidP="00C60673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Buvo tirtas vaikų galvos </w:t>
      </w:r>
      <w:proofErr w:type="spellStart"/>
      <w:r w:rsidRPr="00984C36">
        <w:rPr>
          <w:szCs w:val="22"/>
          <w:lang w:val="lt-LT"/>
        </w:rPr>
        <w:t>dermatofitijos</w:t>
      </w:r>
      <w:proofErr w:type="spellEnd"/>
      <w:r w:rsidRPr="00984C36">
        <w:rPr>
          <w:szCs w:val="22"/>
          <w:lang w:val="lt-LT"/>
        </w:rPr>
        <w:t xml:space="preserve"> gydymas </w:t>
      </w:r>
      <w:proofErr w:type="spellStart"/>
      <w:r w:rsidRPr="00984C36">
        <w:rPr>
          <w:szCs w:val="22"/>
          <w:lang w:val="lt-LT"/>
        </w:rPr>
        <w:t>flukonazolu</w:t>
      </w:r>
      <w:proofErr w:type="spellEnd"/>
      <w:r w:rsidRPr="00984C36">
        <w:rPr>
          <w:szCs w:val="22"/>
          <w:lang w:val="lt-LT"/>
        </w:rPr>
        <w:t xml:space="preserve">. Nustatyta, kad šis vaistinis preparatas nėra pranašesnis už </w:t>
      </w:r>
      <w:proofErr w:type="spellStart"/>
      <w:r w:rsidRPr="00984C36">
        <w:rPr>
          <w:szCs w:val="22"/>
          <w:lang w:val="lt-LT"/>
        </w:rPr>
        <w:t>grizeofulviną</w:t>
      </w:r>
      <w:proofErr w:type="spellEnd"/>
      <w:r w:rsidRPr="00984C36">
        <w:rPr>
          <w:szCs w:val="22"/>
          <w:lang w:val="lt-LT"/>
        </w:rPr>
        <w:t>, gydymas buvo veiksmingas mažiau kaip 20</w:t>
      </w:r>
      <w:r w:rsidR="00D04A52" w:rsidRPr="00984C36">
        <w:rPr>
          <w:szCs w:val="22"/>
          <w:lang w:val="lt-LT"/>
        </w:rPr>
        <w:t> </w:t>
      </w:r>
      <w:r w:rsidRPr="00984C36">
        <w:rPr>
          <w:szCs w:val="22"/>
          <w:lang w:val="lt-LT"/>
        </w:rPr>
        <w:t xml:space="preserve">% atvejų. Todėl galvos </w:t>
      </w:r>
      <w:proofErr w:type="spellStart"/>
      <w:r w:rsidRPr="00984C36">
        <w:rPr>
          <w:szCs w:val="22"/>
          <w:lang w:val="lt-LT"/>
        </w:rPr>
        <w:t>dermatofitijos</w:t>
      </w:r>
      <w:proofErr w:type="spellEnd"/>
      <w:r w:rsidRPr="00984C36">
        <w:rPr>
          <w:szCs w:val="22"/>
          <w:lang w:val="lt-LT"/>
        </w:rPr>
        <w:t xml:space="preserve"> gydyti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D04A52" w:rsidRPr="00984C36">
        <w:rPr>
          <w:color w:val="000000"/>
          <w:szCs w:val="22"/>
          <w:lang w:val="lt-LT"/>
        </w:rPr>
        <w:t xml:space="preserve"> </w:t>
      </w:r>
      <w:proofErr w:type="spellStart"/>
      <w:r w:rsidR="00D04A5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negalima.</w:t>
      </w:r>
    </w:p>
    <w:p w14:paraId="223EBE80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</w:p>
    <w:p w14:paraId="5C1EE78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proofErr w:type="spellStart"/>
      <w:r w:rsidRPr="00984C36">
        <w:rPr>
          <w:u w:val="single"/>
          <w:lang w:val="lt-LT"/>
        </w:rPr>
        <w:t>Kriptokokozė</w:t>
      </w:r>
      <w:proofErr w:type="spellEnd"/>
    </w:p>
    <w:p w14:paraId="28A4F44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Duomenų apie kitų vietų (pvz., plaučių ar odos) </w:t>
      </w:r>
      <w:proofErr w:type="spellStart"/>
      <w:r w:rsidRPr="00984C36">
        <w:rPr>
          <w:lang w:val="lt-LT"/>
        </w:rPr>
        <w:t>kriptokokozės</w:t>
      </w:r>
      <w:proofErr w:type="spellEnd"/>
      <w:r w:rsidRPr="00984C36">
        <w:rPr>
          <w:lang w:val="lt-LT"/>
        </w:rPr>
        <w:t xml:space="preserve"> gydymo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veiksmingumą yra nedaug, todėl dozavimo rekomendacijų pateikti negalima.</w:t>
      </w:r>
    </w:p>
    <w:p w14:paraId="5B3BC6D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F47324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Giliosios endeminės mikozės</w:t>
      </w:r>
    </w:p>
    <w:p w14:paraId="09603B9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Duomenų apie kitų endeminės mikozės formų (</w:t>
      </w:r>
      <w:proofErr w:type="spellStart"/>
      <w:r w:rsidRPr="00984C36">
        <w:rPr>
          <w:i/>
          <w:lang w:val="lt-LT"/>
        </w:rPr>
        <w:t>parakokcidioidomikozės</w:t>
      </w:r>
      <w:proofErr w:type="spellEnd"/>
      <w:r w:rsidRPr="00984C36">
        <w:rPr>
          <w:lang w:val="lt-LT"/>
        </w:rPr>
        <w:t xml:space="preserve">, </w:t>
      </w:r>
      <w:r w:rsidRPr="00984C36">
        <w:rPr>
          <w:i/>
          <w:lang w:val="lt-LT"/>
        </w:rPr>
        <w:t>limfinės sistemos</w:t>
      </w:r>
      <w:r w:rsidRPr="00984C36">
        <w:rPr>
          <w:lang w:val="lt-LT"/>
        </w:rPr>
        <w:t xml:space="preserve"> </w:t>
      </w:r>
      <w:r w:rsidRPr="00984C36">
        <w:rPr>
          <w:i/>
          <w:iCs/>
          <w:lang w:val="lt-LT"/>
        </w:rPr>
        <w:t>ir odos</w:t>
      </w:r>
      <w:r w:rsidRPr="00984C36">
        <w:rPr>
          <w:lang w:val="lt-LT"/>
        </w:rPr>
        <w:t xml:space="preserve"> </w:t>
      </w:r>
      <w:proofErr w:type="spellStart"/>
      <w:r w:rsidRPr="00984C36">
        <w:rPr>
          <w:i/>
          <w:lang w:val="lt-LT"/>
        </w:rPr>
        <w:t>sporotrichozės</w:t>
      </w:r>
      <w:proofErr w:type="spellEnd"/>
      <w:r w:rsidRPr="00984C36">
        <w:rPr>
          <w:lang w:val="lt-LT"/>
        </w:rPr>
        <w:t xml:space="preserve"> ir </w:t>
      </w:r>
      <w:r w:rsidRPr="00984C36">
        <w:rPr>
          <w:i/>
          <w:lang w:val="lt-LT"/>
        </w:rPr>
        <w:t>histoplazmozės</w:t>
      </w:r>
      <w:r w:rsidRPr="00984C36">
        <w:rPr>
          <w:lang w:val="lt-LT"/>
        </w:rPr>
        <w:t xml:space="preserve">) gydymo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veiksmingumą yra nedaug, todėl dozavimo rekomendacijų pateikti negalima.</w:t>
      </w:r>
    </w:p>
    <w:p w14:paraId="4BDABE0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1B84EB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Inkstų sistema</w:t>
      </w:r>
    </w:p>
    <w:p w14:paraId="36B14D6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Pacientams, kurių inkstų funkcija sutrikusi,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D04A52" w:rsidRPr="00984C36">
        <w:rPr>
          <w:color w:val="000000"/>
          <w:szCs w:val="22"/>
          <w:lang w:val="lt-LT"/>
        </w:rPr>
        <w:t xml:space="preserve"> </w:t>
      </w:r>
      <w:proofErr w:type="spellStart"/>
      <w:r w:rsidR="00D04A5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lang w:val="lt-LT"/>
        </w:rPr>
        <w:t xml:space="preserve"> būtina vartoti atsargiai (žr. 4.2</w:t>
      </w:r>
      <w:r w:rsidR="00D04A52" w:rsidRPr="00984C36">
        <w:rPr>
          <w:lang w:val="lt-LT"/>
        </w:rPr>
        <w:t> </w:t>
      </w:r>
      <w:r w:rsidRPr="00984C36">
        <w:rPr>
          <w:lang w:val="lt-LT"/>
        </w:rPr>
        <w:t>skyrių).</w:t>
      </w:r>
    </w:p>
    <w:p w14:paraId="4AF235DD" w14:textId="77777777" w:rsidR="00192280" w:rsidRPr="00984C36" w:rsidRDefault="00192280" w:rsidP="00336683">
      <w:pPr>
        <w:spacing w:line="240" w:lineRule="auto"/>
        <w:rPr>
          <w:rFonts w:ascii="Times" w:hAnsi="Times"/>
          <w:u w:val="single"/>
          <w:lang w:val="lt-LT"/>
        </w:rPr>
      </w:pPr>
    </w:p>
    <w:p w14:paraId="49093EE5" w14:textId="77777777" w:rsidR="00635D0B" w:rsidRPr="007F77D6" w:rsidRDefault="00635D0B" w:rsidP="00F73AEA">
      <w:pPr>
        <w:keepNext/>
        <w:keepLines/>
        <w:spacing w:line="240" w:lineRule="auto"/>
        <w:rPr>
          <w:szCs w:val="22"/>
          <w:u w:val="single"/>
          <w:lang w:val="lt-LT"/>
        </w:rPr>
      </w:pPr>
      <w:r w:rsidRPr="007F77D6">
        <w:rPr>
          <w:szCs w:val="22"/>
          <w:u w:val="single"/>
          <w:lang w:val="lt-LT"/>
        </w:rPr>
        <w:t>Antinksčių nepakankamumas</w:t>
      </w:r>
    </w:p>
    <w:p w14:paraId="02BEA858" w14:textId="77777777" w:rsidR="00635D0B" w:rsidRPr="00984C36" w:rsidRDefault="00635D0B" w:rsidP="00F73AEA">
      <w:pPr>
        <w:keepNext/>
        <w:keepLines/>
        <w:tabs>
          <w:tab w:val="clear" w:pos="567"/>
        </w:tabs>
        <w:spacing w:line="240" w:lineRule="auto"/>
        <w:rPr>
          <w:lang w:val="lt-LT"/>
        </w:rPr>
      </w:pPr>
      <w:r w:rsidRPr="007F77D6">
        <w:rPr>
          <w:lang w:val="lt-LT"/>
        </w:rPr>
        <w:t xml:space="preserve">Žinoma, kad </w:t>
      </w:r>
      <w:proofErr w:type="spellStart"/>
      <w:r w:rsidRPr="007F77D6">
        <w:rPr>
          <w:lang w:val="lt-LT"/>
        </w:rPr>
        <w:t>ketokonazolas</w:t>
      </w:r>
      <w:proofErr w:type="spellEnd"/>
      <w:r w:rsidRPr="007F77D6">
        <w:rPr>
          <w:lang w:val="lt-LT"/>
        </w:rPr>
        <w:t xml:space="preserve"> sukelia antinksčių nepakankamumą. Tai taip pat retai gali būti taikoma </w:t>
      </w:r>
      <w:proofErr w:type="spellStart"/>
      <w:r w:rsidRPr="007F77D6">
        <w:rPr>
          <w:lang w:val="lt-LT"/>
        </w:rPr>
        <w:t>flukonazolui</w:t>
      </w:r>
      <w:proofErr w:type="spellEnd"/>
      <w:r w:rsidRPr="007F77D6">
        <w:rPr>
          <w:lang w:val="lt-LT"/>
        </w:rPr>
        <w:t xml:space="preserve">. </w:t>
      </w:r>
      <w:r w:rsidR="00EA71C0" w:rsidRPr="007F77D6">
        <w:rPr>
          <w:lang w:val="lt-LT"/>
        </w:rPr>
        <w:t>Apie a</w:t>
      </w:r>
      <w:r w:rsidRPr="007F77D6">
        <w:rPr>
          <w:lang w:val="lt-LT"/>
        </w:rPr>
        <w:t>ntinksčių nepakankamum</w:t>
      </w:r>
      <w:r w:rsidR="00EA71C0" w:rsidRPr="007F77D6">
        <w:rPr>
          <w:lang w:val="lt-LT"/>
        </w:rPr>
        <w:t>ą,</w:t>
      </w:r>
      <w:r w:rsidRPr="007F77D6">
        <w:rPr>
          <w:lang w:val="lt-LT"/>
        </w:rPr>
        <w:t xml:space="preserve"> susij</w:t>
      </w:r>
      <w:r w:rsidR="00EA71C0" w:rsidRPr="007F77D6">
        <w:rPr>
          <w:lang w:val="lt-LT"/>
        </w:rPr>
        <w:t>usį</w:t>
      </w:r>
      <w:r w:rsidRPr="007F77D6">
        <w:rPr>
          <w:lang w:val="lt-LT"/>
        </w:rPr>
        <w:t xml:space="preserve"> su gydymu kartu su prednizolonu</w:t>
      </w:r>
      <w:r w:rsidR="00EA71C0" w:rsidRPr="007F77D6">
        <w:rPr>
          <w:lang w:val="lt-LT"/>
        </w:rPr>
        <w:t>,</w:t>
      </w:r>
      <w:r w:rsidRPr="007F77D6">
        <w:rPr>
          <w:lang w:val="lt-LT"/>
        </w:rPr>
        <w:t xml:space="preserve"> </w:t>
      </w:r>
      <w:r w:rsidR="00EA71C0" w:rsidRPr="007F77D6">
        <w:rPr>
          <w:lang w:val="lt-LT"/>
        </w:rPr>
        <w:t xml:space="preserve">žr. </w:t>
      </w:r>
      <w:r w:rsidRPr="007F77D6">
        <w:rPr>
          <w:lang w:val="lt-LT"/>
        </w:rPr>
        <w:t>4.5</w:t>
      </w:r>
      <w:r w:rsidR="00D04A52" w:rsidRPr="007F77D6">
        <w:rPr>
          <w:lang w:val="lt-LT"/>
        </w:rPr>
        <w:t> </w:t>
      </w:r>
      <w:r w:rsidRPr="007F77D6">
        <w:rPr>
          <w:lang w:val="lt-LT"/>
        </w:rPr>
        <w:t>skyriuje</w:t>
      </w:r>
      <w:r w:rsidRPr="00984C36">
        <w:rPr>
          <w:rFonts w:ascii="Times" w:hAnsi="Times"/>
          <w:szCs w:val="22"/>
          <w:lang w:val="lt-LT"/>
        </w:rPr>
        <w:t xml:space="preserve"> </w:t>
      </w:r>
      <w:r w:rsidR="00EA71C0" w:rsidRPr="007F77D6">
        <w:rPr>
          <w:rFonts w:ascii="Times" w:hAnsi="Times"/>
          <w:bCs/>
          <w:i/>
          <w:iCs/>
          <w:szCs w:val="22"/>
          <w:lang w:val="lt-LT"/>
        </w:rPr>
        <w:t>„</w:t>
      </w:r>
      <w:proofErr w:type="spellStart"/>
      <w:r w:rsidRPr="007F77D6">
        <w:rPr>
          <w:bCs/>
          <w:i/>
          <w:iCs/>
          <w:szCs w:val="22"/>
          <w:lang w:val="lt-LT"/>
        </w:rPr>
        <w:t>Flukonazolo</w:t>
      </w:r>
      <w:proofErr w:type="spellEnd"/>
      <w:r w:rsidRPr="007F77D6">
        <w:rPr>
          <w:bCs/>
          <w:i/>
          <w:iCs/>
          <w:szCs w:val="22"/>
          <w:lang w:val="lt-LT"/>
        </w:rPr>
        <w:t xml:space="preserve"> poveikis kitiems vaistiniams preparatams</w:t>
      </w:r>
      <w:r w:rsidR="008556F3" w:rsidRPr="007F77D6">
        <w:rPr>
          <w:bCs/>
          <w:i/>
          <w:iCs/>
          <w:szCs w:val="22"/>
          <w:lang w:val="lt-LT"/>
        </w:rPr>
        <w:t>“</w:t>
      </w:r>
      <w:r w:rsidRPr="007F77D6">
        <w:rPr>
          <w:bCs/>
          <w:i/>
          <w:iCs/>
          <w:szCs w:val="22"/>
          <w:lang w:val="lt-LT"/>
        </w:rPr>
        <w:t>.</w:t>
      </w:r>
    </w:p>
    <w:p w14:paraId="674CE094" w14:textId="77777777" w:rsidR="00635D0B" w:rsidRPr="00984C36" w:rsidRDefault="00635D0B" w:rsidP="00192280">
      <w:pPr>
        <w:spacing w:line="240" w:lineRule="auto"/>
        <w:rPr>
          <w:rFonts w:ascii="Times" w:hAnsi="Times"/>
          <w:szCs w:val="22"/>
          <w:u w:val="single"/>
          <w:lang w:val="lt-LT"/>
        </w:rPr>
      </w:pPr>
    </w:p>
    <w:p w14:paraId="0B5078D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Kepenų, tulžies pūslės ir latakų sistema</w:t>
      </w:r>
    </w:p>
    <w:p w14:paraId="2938B03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Pacientams, kurių kepenų funkcija sutrikusi,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D04A52" w:rsidRPr="00984C36">
        <w:rPr>
          <w:color w:val="000000"/>
          <w:szCs w:val="22"/>
          <w:lang w:val="lt-LT"/>
        </w:rPr>
        <w:t xml:space="preserve"> </w:t>
      </w:r>
      <w:proofErr w:type="spellStart"/>
      <w:r w:rsidR="00D04A5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lang w:val="lt-LT"/>
        </w:rPr>
        <w:t xml:space="preserve"> būtina vartoti atsargiai.</w:t>
      </w:r>
    </w:p>
    <w:p w14:paraId="7ECDEFB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D7264B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lastRenderedPageBreak/>
        <w:t xml:space="preserve">Buvo retų su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D04A52" w:rsidRPr="00984C36">
        <w:rPr>
          <w:color w:val="000000"/>
          <w:szCs w:val="22"/>
          <w:lang w:val="lt-LT"/>
        </w:rPr>
        <w:t xml:space="preserve"> </w:t>
      </w:r>
      <w:proofErr w:type="spellStart"/>
      <w:r w:rsidR="00D04A5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lang w:val="lt-LT"/>
        </w:rPr>
        <w:t xml:space="preserve"> vartojimu susijusių sunkaus toksinio poveikio kepenims, įskaitant mirtiną, atvejų, dažniausiai pacientams, kurie sirgo ir kitomis sunkiomis ligomis. Akivaizdaus ryšio tarp toksinio su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D04A52" w:rsidRPr="00984C36">
        <w:rPr>
          <w:color w:val="000000"/>
          <w:szCs w:val="22"/>
          <w:lang w:val="lt-LT"/>
        </w:rPr>
        <w:t xml:space="preserve"> </w:t>
      </w:r>
      <w:proofErr w:type="spellStart"/>
      <w:r w:rsidR="00D04A5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lang w:val="lt-LT"/>
        </w:rPr>
        <w:t xml:space="preserve"> vartojimu susijusio poveikio kepenims ir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dozės, gydymo trukmės, paciento lyties ar amžiaus nenustatyta. Nutraukus gydymą, toksinis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poveikis kepenims paprastai išnyksta.</w:t>
      </w:r>
    </w:p>
    <w:p w14:paraId="688DEE6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800F623" w14:textId="77777777" w:rsidR="00C60673" w:rsidRPr="00984C36" w:rsidRDefault="00D04A52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Pacient</w:t>
      </w:r>
      <w:r w:rsidR="00C60673" w:rsidRPr="00984C36">
        <w:rPr>
          <w:lang w:val="lt-LT"/>
        </w:rPr>
        <w:t xml:space="preserve">us, kurių kepenų funkcijos tyrimų rodmenys gydymo </w:t>
      </w:r>
      <w:proofErr w:type="spellStart"/>
      <w:r w:rsidR="00C60673" w:rsidRPr="00984C36">
        <w:rPr>
          <w:lang w:val="lt-LT"/>
        </w:rPr>
        <w:t>flukonazolu</w:t>
      </w:r>
      <w:proofErr w:type="spellEnd"/>
      <w:r w:rsidR="00C60673" w:rsidRPr="00984C36">
        <w:rPr>
          <w:lang w:val="lt-LT"/>
        </w:rPr>
        <w:t xml:space="preserve"> metu tampa nenormalūs, būtina atidžiai stebėti, nes gali pasireikšti sunkesnis kepenų </w:t>
      </w:r>
      <w:r w:rsidRPr="00984C36">
        <w:rPr>
          <w:lang w:val="lt-LT"/>
        </w:rPr>
        <w:t>pažeidi</w:t>
      </w:r>
      <w:r w:rsidR="00C60673" w:rsidRPr="00984C36">
        <w:rPr>
          <w:lang w:val="lt-LT"/>
        </w:rPr>
        <w:t>mas.</w:t>
      </w:r>
    </w:p>
    <w:p w14:paraId="47EF6013" w14:textId="77777777" w:rsidR="00D04A52" w:rsidRPr="00984C36" w:rsidRDefault="00D04A52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5459E0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Pacientas turi žinoti galimus sunkaus poveikio kepenims simptomus (sunki </w:t>
      </w:r>
      <w:proofErr w:type="spellStart"/>
      <w:r w:rsidRPr="00984C36">
        <w:rPr>
          <w:lang w:val="lt-LT"/>
        </w:rPr>
        <w:t>astenija</w:t>
      </w:r>
      <w:proofErr w:type="spellEnd"/>
      <w:r w:rsidRPr="00984C36">
        <w:rPr>
          <w:lang w:val="lt-LT"/>
        </w:rPr>
        <w:t xml:space="preserve">, anoreksija, nuolatinis pykinimas, vėmimas ir gelta). Jei jų atsiranda, pacientas privalo nedelsdamas nutraukti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vartojimą ir kreiptis į gydytoją.</w:t>
      </w:r>
    </w:p>
    <w:p w14:paraId="1ACD612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4157F8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Širdies ir kraujagyslių sistema</w:t>
      </w:r>
    </w:p>
    <w:p w14:paraId="57CAD7E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Kai kurių </w:t>
      </w:r>
      <w:proofErr w:type="spellStart"/>
      <w:r w:rsidRPr="00984C36">
        <w:rPr>
          <w:lang w:val="lt-LT"/>
        </w:rPr>
        <w:t>azolų</w:t>
      </w:r>
      <w:proofErr w:type="spellEnd"/>
      <w:r w:rsidRPr="00984C36">
        <w:rPr>
          <w:lang w:val="lt-LT"/>
        </w:rPr>
        <w:t xml:space="preserve">, įskaitant </w:t>
      </w:r>
      <w:proofErr w:type="spellStart"/>
      <w:r w:rsidRPr="00984C36">
        <w:rPr>
          <w:lang w:val="lt-LT"/>
        </w:rPr>
        <w:t>flukonazolą</w:t>
      </w:r>
      <w:proofErr w:type="spellEnd"/>
      <w:r w:rsidRPr="00984C36">
        <w:rPr>
          <w:lang w:val="lt-LT"/>
        </w:rPr>
        <w:t xml:space="preserve">, vartojimas buvo susijęs su QT intervalo pailgėjimu elektrokardiogramoje. </w:t>
      </w:r>
      <w:proofErr w:type="spellStart"/>
      <w:r w:rsidR="00E60344" w:rsidRPr="00984C36">
        <w:rPr>
          <w:lang w:val="lt-LT"/>
        </w:rPr>
        <w:t>Flukonazolas</w:t>
      </w:r>
      <w:proofErr w:type="spellEnd"/>
      <w:r w:rsidR="00E60344" w:rsidRPr="00984C36">
        <w:rPr>
          <w:lang w:val="lt-LT"/>
        </w:rPr>
        <w:t xml:space="preserve"> sukelia QT intervalo pailgėjimą, kadangi tiesiogiai slopina tėkmę lyginamaisiais kalio kanalais (</w:t>
      </w:r>
      <w:proofErr w:type="spellStart"/>
      <w:r w:rsidR="00E60344" w:rsidRPr="00984C36">
        <w:rPr>
          <w:lang w:val="lt-LT"/>
        </w:rPr>
        <w:t>I</w:t>
      </w:r>
      <w:r w:rsidR="00E60344" w:rsidRPr="00984C36">
        <w:rPr>
          <w:vertAlign w:val="subscript"/>
          <w:lang w:val="lt-LT"/>
        </w:rPr>
        <w:t>kr</w:t>
      </w:r>
      <w:proofErr w:type="spellEnd"/>
      <w:r w:rsidR="00E60344" w:rsidRPr="00984C36">
        <w:rPr>
          <w:lang w:val="lt-LT"/>
        </w:rPr>
        <w:t xml:space="preserve">). Kitų vaistinių preparatų (pvz., </w:t>
      </w:r>
      <w:proofErr w:type="spellStart"/>
      <w:r w:rsidR="00E60344" w:rsidRPr="005914A5">
        <w:rPr>
          <w:lang w:val="lt-LT"/>
        </w:rPr>
        <w:t>amjodarono</w:t>
      </w:r>
      <w:proofErr w:type="spellEnd"/>
      <w:r w:rsidR="00E60344" w:rsidRPr="00984C36">
        <w:rPr>
          <w:lang w:val="lt-LT"/>
        </w:rPr>
        <w:t xml:space="preserve">) sukeliamas QT intervalo pailgėjimas gali sustiprėti dėl </w:t>
      </w:r>
      <w:proofErr w:type="spellStart"/>
      <w:r w:rsidR="00E60344" w:rsidRPr="00984C36">
        <w:rPr>
          <w:lang w:val="lt-LT"/>
        </w:rPr>
        <w:t>citochromo</w:t>
      </w:r>
      <w:proofErr w:type="spellEnd"/>
      <w:r w:rsidR="00E60344" w:rsidRPr="00984C36">
        <w:rPr>
          <w:lang w:val="lt-LT"/>
        </w:rPr>
        <w:t xml:space="preserve"> P450 (CYP) 3A4 slopinimo. </w:t>
      </w:r>
      <w:r w:rsidRPr="00984C36">
        <w:rPr>
          <w:lang w:val="lt-LT"/>
        </w:rPr>
        <w:t>Po pa</w:t>
      </w:r>
      <w:r w:rsidR="001E46EE" w:rsidRPr="00984C36">
        <w:rPr>
          <w:lang w:val="lt-LT"/>
        </w:rPr>
        <w:t>teikimo</w:t>
      </w:r>
      <w:r w:rsidRPr="00984C36">
        <w:rPr>
          <w:lang w:val="lt-LT"/>
        </w:rPr>
        <w:t xml:space="preserve"> rink</w:t>
      </w:r>
      <w:r w:rsidR="001E46EE" w:rsidRPr="00984C36">
        <w:rPr>
          <w:lang w:val="lt-LT"/>
        </w:rPr>
        <w:t>ai</w:t>
      </w:r>
      <w:r w:rsidRPr="00984C36">
        <w:rPr>
          <w:lang w:val="lt-LT"/>
        </w:rPr>
        <w:t xml:space="preserve"> </w:t>
      </w:r>
      <w:proofErr w:type="spellStart"/>
      <w:r w:rsidR="001E46EE"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gydytiems pacientams buvo labai retų QT intervalo pailgėjimo bei </w:t>
      </w:r>
      <w:proofErr w:type="spellStart"/>
      <w:r w:rsidRPr="00984C36">
        <w:rPr>
          <w:i/>
          <w:color w:val="000000"/>
          <w:lang w:val="lt-LT"/>
        </w:rPr>
        <w:t>torsades</w:t>
      </w:r>
      <w:proofErr w:type="spellEnd"/>
      <w:r w:rsidRPr="00984C36">
        <w:rPr>
          <w:i/>
          <w:color w:val="000000"/>
          <w:lang w:val="lt-LT"/>
        </w:rPr>
        <w:t xml:space="preserve"> de </w:t>
      </w:r>
      <w:proofErr w:type="spellStart"/>
      <w:r w:rsidRPr="00984C36">
        <w:rPr>
          <w:i/>
          <w:color w:val="000000"/>
          <w:lang w:val="lt-LT"/>
        </w:rPr>
        <w:t>pointes</w:t>
      </w:r>
      <w:proofErr w:type="spellEnd"/>
      <w:r w:rsidRPr="00984C36">
        <w:rPr>
          <w:lang w:val="lt-LT"/>
        </w:rPr>
        <w:t xml:space="preserve"> atvejų. Tokių sutrikimų atsirado sunkiai sergantiems pacientams, kurie turėjo daug rizikos veiksnių, įskaitant širdies struktūrą pažeidžiančias ligas, elektrolitų pusiausvyros sutrikimą bei kitų vaistinių preparatų, kurie galėjo lemti minėtus sutrikimus, vartojimą.</w:t>
      </w:r>
      <w:r w:rsidR="00004A09" w:rsidRPr="00984C36">
        <w:rPr>
          <w:lang w:val="lt-LT"/>
        </w:rPr>
        <w:t xml:space="preserve"> Pacientams, kuriems yra </w:t>
      </w:r>
      <w:proofErr w:type="spellStart"/>
      <w:r w:rsidR="00004A09" w:rsidRPr="00984C36">
        <w:rPr>
          <w:lang w:val="lt-LT"/>
        </w:rPr>
        <w:t>hipokalemija</w:t>
      </w:r>
      <w:proofErr w:type="spellEnd"/>
      <w:r w:rsidR="00004A09" w:rsidRPr="00984C36">
        <w:rPr>
          <w:lang w:val="lt-LT"/>
        </w:rPr>
        <w:t xml:space="preserve"> ir progresavęs širdies nepakankamumas, </w:t>
      </w:r>
      <w:r w:rsidR="005D0838" w:rsidRPr="00984C36">
        <w:rPr>
          <w:lang w:val="lt-LT"/>
        </w:rPr>
        <w:t>yra</w:t>
      </w:r>
      <w:r w:rsidR="00004A09" w:rsidRPr="00984C36">
        <w:rPr>
          <w:lang w:val="lt-LT"/>
        </w:rPr>
        <w:t xml:space="preserve"> padidėjusi gyvybei pavojingų skilvelių aritmijų ir </w:t>
      </w:r>
      <w:proofErr w:type="spellStart"/>
      <w:r w:rsidR="00004A09" w:rsidRPr="00984C36">
        <w:rPr>
          <w:i/>
          <w:color w:val="000000"/>
          <w:lang w:val="lt-LT"/>
        </w:rPr>
        <w:t>torsades</w:t>
      </w:r>
      <w:proofErr w:type="spellEnd"/>
      <w:r w:rsidR="00004A09" w:rsidRPr="00984C36">
        <w:rPr>
          <w:i/>
          <w:color w:val="000000"/>
          <w:lang w:val="lt-LT"/>
        </w:rPr>
        <w:t xml:space="preserve"> de </w:t>
      </w:r>
      <w:proofErr w:type="spellStart"/>
      <w:r w:rsidR="00004A09" w:rsidRPr="00984C36">
        <w:rPr>
          <w:i/>
          <w:color w:val="000000"/>
          <w:lang w:val="lt-LT"/>
        </w:rPr>
        <w:t>pointes</w:t>
      </w:r>
      <w:proofErr w:type="spellEnd"/>
      <w:r w:rsidR="00004A09" w:rsidRPr="00984C36">
        <w:rPr>
          <w:lang w:val="lt-LT"/>
        </w:rPr>
        <w:t xml:space="preserve"> pasireiškimo rizika.</w:t>
      </w:r>
    </w:p>
    <w:p w14:paraId="1BCA968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5FDCDC7" w14:textId="77777777" w:rsidR="002C2E41" w:rsidRPr="00984C36" w:rsidRDefault="00F25A80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color w:val="000000"/>
          <w:szCs w:val="22"/>
          <w:lang w:val="lt-LT"/>
        </w:rPr>
        <w:t>Fluconazole</w:t>
      </w:r>
      <w:proofErr w:type="spellEnd"/>
      <w:r w:rsidR="001E46EE" w:rsidRPr="00984C36">
        <w:rPr>
          <w:color w:val="000000"/>
          <w:szCs w:val="22"/>
          <w:lang w:val="lt-LT"/>
        </w:rPr>
        <w:t xml:space="preserve"> </w:t>
      </w:r>
      <w:proofErr w:type="spellStart"/>
      <w:r w:rsidR="001E46EE" w:rsidRPr="00984C36">
        <w:rPr>
          <w:color w:val="000000"/>
          <w:szCs w:val="22"/>
          <w:lang w:val="lt-LT"/>
        </w:rPr>
        <w:t>Vitabalans</w:t>
      </w:r>
      <w:proofErr w:type="spellEnd"/>
      <w:r w:rsidR="00C60673" w:rsidRPr="00984C36">
        <w:rPr>
          <w:lang w:val="lt-LT"/>
        </w:rPr>
        <w:t xml:space="preserve"> būtina atsargiai vartoti pacientams, kuriems yra širdies ritmo sutrikimą sukelti galinti būklė. </w:t>
      </w:r>
    </w:p>
    <w:p w14:paraId="34CC1420" w14:textId="77777777" w:rsidR="002C2E41" w:rsidRPr="00984C36" w:rsidRDefault="002C2E41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42CD862" w14:textId="453DA9C4" w:rsidR="00C60673" w:rsidRPr="00984C36" w:rsidRDefault="0032786C" w:rsidP="00336683">
      <w:pPr>
        <w:tabs>
          <w:tab w:val="clear" w:pos="567"/>
        </w:tabs>
        <w:spacing w:line="240" w:lineRule="auto"/>
        <w:rPr>
          <w:lang w:val="lt-LT"/>
        </w:rPr>
      </w:pPr>
      <w:r>
        <w:rPr>
          <w:lang w:val="lt-LT"/>
        </w:rPr>
        <w:t>Draudžiama</w:t>
      </w:r>
      <w:r w:rsidRPr="00984C36">
        <w:rPr>
          <w:lang w:val="lt-LT"/>
        </w:rPr>
        <w:t xml:space="preserve"> </w:t>
      </w:r>
      <w:r w:rsidR="00C60673" w:rsidRPr="00984C36">
        <w:rPr>
          <w:lang w:val="lt-LT"/>
        </w:rPr>
        <w:t xml:space="preserve">kartu vartoti kitų vaistinių preparatų, kurie ilgina QT intervalą ir yra </w:t>
      </w:r>
      <w:proofErr w:type="spellStart"/>
      <w:r w:rsidR="00C60673" w:rsidRPr="00984C36">
        <w:rPr>
          <w:lang w:val="lt-LT"/>
        </w:rPr>
        <w:t>metabolizuojami</w:t>
      </w:r>
      <w:proofErr w:type="spellEnd"/>
      <w:r w:rsidR="00C60673" w:rsidRPr="00984C36">
        <w:rPr>
          <w:lang w:val="lt-LT"/>
        </w:rPr>
        <w:t xml:space="preserve"> </w:t>
      </w:r>
      <w:proofErr w:type="spellStart"/>
      <w:r w:rsidR="00C60673" w:rsidRPr="00984C36">
        <w:rPr>
          <w:lang w:val="lt-LT"/>
        </w:rPr>
        <w:t>citochromo</w:t>
      </w:r>
      <w:proofErr w:type="spellEnd"/>
      <w:r w:rsidR="00C60673" w:rsidRPr="00984C36">
        <w:rPr>
          <w:lang w:val="lt-LT"/>
        </w:rPr>
        <w:t xml:space="preserve"> P450 (CYP) 3A4 (žr. 4.3 ir 4.5</w:t>
      </w:r>
      <w:r w:rsidR="009C31E2">
        <w:rPr>
          <w:lang w:val="lt-LT"/>
        </w:rPr>
        <w:t xml:space="preserve"> </w:t>
      </w:r>
      <w:r w:rsidR="00C60673" w:rsidRPr="00984C36">
        <w:rPr>
          <w:lang w:val="lt-LT"/>
        </w:rPr>
        <w:t>skyrius).</w:t>
      </w:r>
    </w:p>
    <w:p w14:paraId="1775E96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187673D" w14:textId="77777777" w:rsidR="008A63B1" w:rsidRPr="00984C36" w:rsidRDefault="008A63B1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29054B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proofErr w:type="spellStart"/>
      <w:r w:rsidRPr="00984C36">
        <w:rPr>
          <w:u w:val="single"/>
          <w:lang w:val="lt-LT"/>
        </w:rPr>
        <w:t>Halofantrinas</w:t>
      </w:r>
      <w:proofErr w:type="spellEnd"/>
    </w:p>
    <w:p w14:paraId="560DF9B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Žinoma, kad rekomenduojamomis terapinėmis dozėmis vartojamas </w:t>
      </w:r>
      <w:proofErr w:type="spellStart"/>
      <w:r w:rsidRPr="00984C36">
        <w:rPr>
          <w:lang w:val="lt-LT"/>
        </w:rPr>
        <w:t>halofantrinas</w:t>
      </w:r>
      <w:proofErr w:type="spellEnd"/>
      <w:r w:rsidRPr="00984C36">
        <w:rPr>
          <w:lang w:val="lt-LT"/>
        </w:rPr>
        <w:t xml:space="preserve"> ilgina QT intervalą, be to, jis yra CYP3A4 substratas. Dėl šios priežasties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vartoti kartu su </w:t>
      </w:r>
      <w:proofErr w:type="spellStart"/>
      <w:r w:rsidRPr="00984C36">
        <w:rPr>
          <w:lang w:val="lt-LT"/>
        </w:rPr>
        <w:t>halofantrinu</w:t>
      </w:r>
      <w:proofErr w:type="spellEnd"/>
      <w:r w:rsidRPr="00984C36">
        <w:rPr>
          <w:lang w:val="lt-LT"/>
        </w:rPr>
        <w:t xml:space="preserve"> nerekomenduojama (žr. 4.5 skyrių).</w:t>
      </w:r>
    </w:p>
    <w:p w14:paraId="7131E58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23E61A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Odos reakcijos</w:t>
      </w:r>
    </w:p>
    <w:p w14:paraId="4E350AC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Retai pacientams gydymo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metu atsirado </w:t>
      </w:r>
      <w:proofErr w:type="spellStart"/>
      <w:r w:rsidRPr="00984C36">
        <w:rPr>
          <w:lang w:val="lt-LT"/>
        </w:rPr>
        <w:t>eksfoliacinių</w:t>
      </w:r>
      <w:proofErr w:type="spellEnd"/>
      <w:r w:rsidRPr="00984C36">
        <w:rPr>
          <w:lang w:val="lt-LT"/>
        </w:rPr>
        <w:t xml:space="preserve"> odos reakcijų, pvz., </w:t>
      </w:r>
      <w:proofErr w:type="spellStart"/>
      <w:r w:rsidRPr="00984C36">
        <w:rPr>
          <w:lang w:val="lt-LT"/>
        </w:rPr>
        <w:t>Stivenso</w:t>
      </w:r>
      <w:proofErr w:type="spellEnd"/>
      <w:r w:rsidR="00CD1039" w:rsidRPr="00984C36">
        <w:rPr>
          <w:lang w:val="lt-LT"/>
        </w:rPr>
        <w:t>-</w:t>
      </w:r>
      <w:r w:rsidRPr="00984C36">
        <w:rPr>
          <w:lang w:val="lt-LT"/>
        </w:rPr>
        <w:t>Džonsono</w:t>
      </w:r>
      <w:r w:rsidR="007C0F7E">
        <w:rPr>
          <w:lang w:val="lt-LT"/>
        </w:rPr>
        <w:t xml:space="preserve"> (</w:t>
      </w:r>
      <w:proofErr w:type="spellStart"/>
      <w:r w:rsidR="007C0F7E" w:rsidRPr="007C0F7E">
        <w:rPr>
          <w:i/>
          <w:lang w:val="lt-LT"/>
        </w:rPr>
        <w:t>Stevens-Johnson</w:t>
      </w:r>
      <w:proofErr w:type="spellEnd"/>
      <w:r w:rsidR="007C0F7E">
        <w:rPr>
          <w:lang w:val="lt-LT"/>
        </w:rPr>
        <w:t>)</w:t>
      </w:r>
      <w:r w:rsidRPr="00984C36">
        <w:rPr>
          <w:lang w:val="lt-LT"/>
        </w:rPr>
        <w:t xml:space="preserve"> sindromas ir toksinė epidermio </w:t>
      </w:r>
      <w:proofErr w:type="spellStart"/>
      <w:r w:rsidRPr="00984C36">
        <w:rPr>
          <w:lang w:val="lt-LT"/>
        </w:rPr>
        <w:t>nekrolizė</w:t>
      </w:r>
      <w:proofErr w:type="spellEnd"/>
      <w:r w:rsidRPr="00984C36">
        <w:rPr>
          <w:lang w:val="lt-LT"/>
        </w:rPr>
        <w:t xml:space="preserve">. </w:t>
      </w:r>
      <w:r w:rsidR="00CD1039" w:rsidRPr="00984C36">
        <w:rPr>
          <w:lang w:val="lt-LT"/>
        </w:rPr>
        <w:t xml:space="preserve">Buvo gauta pranešimų </w:t>
      </w:r>
      <w:r w:rsidR="00C047E7" w:rsidRPr="00984C36">
        <w:rPr>
          <w:lang w:val="lt-LT"/>
        </w:rPr>
        <w:t xml:space="preserve">apie reakciją į vaistinį preparatą su </w:t>
      </w:r>
      <w:proofErr w:type="spellStart"/>
      <w:r w:rsidR="00CD1039" w:rsidRPr="00984C36">
        <w:rPr>
          <w:lang w:val="lt-LT"/>
        </w:rPr>
        <w:t>eozinofilija</w:t>
      </w:r>
      <w:proofErr w:type="spellEnd"/>
      <w:r w:rsidR="00CD1039" w:rsidRPr="00984C36">
        <w:rPr>
          <w:lang w:val="lt-LT"/>
        </w:rPr>
        <w:t xml:space="preserve"> ir sisteminiais simptomais (DRESS).</w:t>
      </w:r>
      <w:r w:rsidR="00C047E7" w:rsidRPr="00984C36">
        <w:rPr>
          <w:lang w:val="lt-LT"/>
        </w:rPr>
        <w:t xml:space="preserve"> </w:t>
      </w:r>
      <w:r w:rsidRPr="00984C36">
        <w:rPr>
          <w:lang w:val="lt-LT"/>
        </w:rPr>
        <w:t xml:space="preserve">AIDS sergantiems </w:t>
      </w:r>
      <w:r w:rsidR="00C047E7" w:rsidRPr="00984C36">
        <w:rPr>
          <w:lang w:val="lt-LT"/>
        </w:rPr>
        <w:t>pacient</w:t>
      </w:r>
      <w:r w:rsidRPr="00984C36">
        <w:rPr>
          <w:lang w:val="lt-LT"/>
        </w:rPr>
        <w:t xml:space="preserve">ams daugelio vaistinių preparatų sukeliamų sunkių odos reakcijų rizika yra didesnė. Jei pacientui gydoma paviršinė grybelių sukelta infekcinė liga ir atsiranda išbėrimas, kurį, manoma, sukėlė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, šio vaistinio preparato vartojimą reikia nutraukti. Jei išberia </w:t>
      </w:r>
      <w:r w:rsidR="00C047E7" w:rsidRPr="00984C36">
        <w:rPr>
          <w:lang w:val="lt-LT"/>
        </w:rPr>
        <w:t>pacientą</w:t>
      </w:r>
      <w:r w:rsidRPr="00984C36">
        <w:rPr>
          <w:lang w:val="lt-LT"/>
        </w:rPr>
        <w:t xml:space="preserve">, sergantį invazine ar sistemine grybelių sukelta infekcine liga, tokį pacientą reikia atidžiai stebėti, ir, atsiradus pūslių arba daugiaformei </w:t>
      </w:r>
      <w:proofErr w:type="spellStart"/>
      <w:r w:rsidRPr="00984C36">
        <w:rPr>
          <w:lang w:val="lt-LT"/>
        </w:rPr>
        <w:t>eritemai</w:t>
      </w:r>
      <w:proofErr w:type="spellEnd"/>
      <w:r w:rsidRPr="00984C36">
        <w:rPr>
          <w:lang w:val="lt-LT"/>
        </w:rPr>
        <w:t xml:space="preserve">, gydymą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nutraukti.</w:t>
      </w:r>
    </w:p>
    <w:p w14:paraId="63EB363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18C494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Padidėjęs jautrumas</w:t>
      </w:r>
    </w:p>
    <w:p w14:paraId="0DE40C73" w14:textId="65FDF1F6" w:rsidR="00C60673" w:rsidRPr="00984C36" w:rsidRDefault="0032786C" w:rsidP="00336683">
      <w:pPr>
        <w:tabs>
          <w:tab w:val="clear" w:pos="567"/>
        </w:tabs>
        <w:spacing w:line="240" w:lineRule="auto"/>
        <w:rPr>
          <w:lang w:val="lt-LT"/>
        </w:rPr>
      </w:pPr>
      <w:r>
        <w:rPr>
          <w:lang w:val="lt-LT"/>
        </w:rPr>
        <w:t>R</w:t>
      </w:r>
      <w:r w:rsidR="00C60673" w:rsidRPr="00984C36">
        <w:rPr>
          <w:lang w:val="lt-LT"/>
        </w:rPr>
        <w:t>et</w:t>
      </w:r>
      <w:r>
        <w:rPr>
          <w:lang w:val="lt-LT"/>
        </w:rPr>
        <w:t>ai buvo pranešta apie</w:t>
      </w:r>
      <w:r w:rsidR="00C60673" w:rsidRPr="00984C36">
        <w:rPr>
          <w:lang w:val="lt-LT"/>
        </w:rPr>
        <w:t xml:space="preserve"> </w:t>
      </w:r>
      <w:proofErr w:type="spellStart"/>
      <w:r w:rsidR="00C60673" w:rsidRPr="00984C36">
        <w:rPr>
          <w:lang w:val="lt-LT"/>
        </w:rPr>
        <w:t>anafilaksijos</w:t>
      </w:r>
      <w:proofErr w:type="spellEnd"/>
      <w:r w:rsidR="00C60673" w:rsidRPr="00984C36">
        <w:rPr>
          <w:lang w:val="lt-LT"/>
        </w:rPr>
        <w:t xml:space="preserve"> atvej</w:t>
      </w:r>
      <w:r>
        <w:rPr>
          <w:lang w:val="lt-LT"/>
        </w:rPr>
        <w:t>us</w:t>
      </w:r>
      <w:r w:rsidR="00C60673" w:rsidRPr="00984C36">
        <w:rPr>
          <w:lang w:val="lt-LT"/>
        </w:rPr>
        <w:t xml:space="preserve"> (žr. 4.3 skyrių).</w:t>
      </w:r>
    </w:p>
    <w:p w14:paraId="00BE619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2B267C0" w14:textId="77777777" w:rsidR="00C60673" w:rsidRPr="00984C36" w:rsidRDefault="00C60673" w:rsidP="00F73AEA">
      <w:pPr>
        <w:keepNext/>
        <w:keepLines/>
        <w:tabs>
          <w:tab w:val="clear" w:pos="567"/>
        </w:tabs>
        <w:spacing w:line="240" w:lineRule="auto"/>
        <w:rPr>
          <w:u w:val="single"/>
          <w:lang w:val="lt-LT"/>
        </w:rPr>
      </w:pPr>
      <w:proofErr w:type="spellStart"/>
      <w:r w:rsidRPr="00984C36">
        <w:rPr>
          <w:u w:val="single"/>
          <w:lang w:val="lt-LT"/>
        </w:rPr>
        <w:t>Citochromas</w:t>
      </w:r>
      <w:proofErr w:type="spellEnd"/>
      <w:r w:rsidRPr="00984C36">
        <w:rPr>
          <w:u w:val="single"/>
          <w:lang w:val="lt-LT"/>
        </w:rPr>
        <w:t xml:space="preserve"> P450</w:t>
      </w:r>
    </w:p>
    <w:p w14:paraId="3142E354" w14:textId="77777777" w:rsidR="00C60673" w:rsidRPr="00984C36" w:rsidRDefault="00C60673" w:rsidP="00F73AEA">
      <w:pPr>
        <w:keepNext/>
        <w:keepLines/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</w:t>
      </w:r>
      <w:r w:rsidR="00EA71C0" w:rsidRPr="00984C36">
        <w:rPr>
          <w:lang w:val="lt-LT"/>
        </w:rPr>
        <w:t xml:space="preserve">vidutinio stiprumo </w:t>
      </w:r>
      <w:r w:rsidRPr="00984C36">
        <w:rPr>
          <w:lang w:val="lt-LT"/>
        </w:rPr>
        <w:t xml:space="preserve">CYP2C9 ir CYP3A4 inhibitorius. Be to,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ir </w:t>
      </w:r>
      <w:r w:rsidR="00EA71C0" w:rsidRPr="00984C36">
        <w:rPr>
          <w:lang w:val="lt-LT"/>
        </w:rPr>
        <w:t xml:space="preserve">stiprus </w:t>
      </w:r>
      <w:r w:rsidRPr="00984C36">
        <w:rPr>
          <w:lang w:val="lt-LT"/>
        </w:rPr>
        <w:t xml:space="preserve">CYP2C19 inhibitorius. Jei </w:t>
      </w:r>
      <w:proofErr w:type="spellStart"/>
      <w:r w:rsidR="00C047E7"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vartojama kartu su vaistiniais preparatais, kuriuos </w:t>
      </w:r>
      <w:proofErr w:type="spellStart"/>
      <w:r w:rsidRPr="00984C36">
        <w:rPr>
          <w:lang w:val="lt-LT"/>
        </w:rPr>
        <w:t>metabolizuoja</w:t>
      </w:r>
      <w:proofErr w:type="spellEnd"/>
      <w:r w:rsidRPr="00984C36">
        <w:rPr>
          <w:lang w:val="lt-LT"/>
        </w:rPr>
        <w:t xml:space="preserve"> CYP2C9, CYP2C19 ar CYP3A4 ir kurių terapinė platuma yra maža, tokį pacientą būtina stebėti (žr. 4.5 skyrių).</w:t>
      </w:r>
    </w:p>
    <w:p w14:paraId="6E17E3C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58AD5E0" w14:textId="77777777" w:rsidR="00C60673" w:rsidRPr="00984C36" w:rsidRDefault="00C60673" w:rsidP="00C60673">
      <w:pPr>
        <w:keepNext/>
        <w:tabs>
          <w:tab w:val="clear" w:pos="567"/>
          <w:tab w:val="left" w:pos="0"/>
        </w:tabs>
        <w:spacing w:line="240" w:lineRule="auto"/>
        <w:rPr>
          <w:szCs w:val="22"/>
          <w:u w:val="single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lastRenderedPageBreak/>
        <w:t>Terfenadinas</w:t>
      </w:r>
      <w:proofErr w:type="spellEnd"/>
    </w:p>
    <w:p w14:paraId="5A3BBCA1" w14:textId="0FE255D2" w:rsidR="00C60673" w:rsidRDefault="00C047E7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Flukonazolo</w:t>
      </w:r>
      <w:proofErr w:type="spellEnd"/>
      <w:r w:rsidR="00C60673" w:rsidRPr="00984C36">
        <w:rPr>
          <w:lang w:val="lt-LT"/>
        </w:rPr>
        <w:t xml:space="preserve"> mažesnėmis kaip 400 mg paros dozėmis kartu su </w:t>
      </w:r>
      <w:proofErr w:type="spellStart"/>
      <w:r w:rsidR="00C60673" w:rsidRPr="00984C36">
        <w:rPr>
          <w:lang w:val="lt-LT"/>
        </w:rPr>
        <w:t>terfenadinu</w:t>
      </w:r>
      <w:proofErr w:type="spellEnd"/>
      <w:r w:rsidR="00C60673" w:rsidRPr="00984C36">
        <w:rPr>
          <w:lang w:val="lt-LT"/>
        </w:rPr>
        <w:t xml:space="preserve"> vartojantį pacientą būtina atidžiai stebėti (žr. 4.3 ir 4.5 skyrius).</w:t>
      </w:r>
    </w:p>
    <w:p w14:paraId="79031275" w14:textId="77777777" w:rsidR="000F0A5F" w:rsidRPr="00984C36" w:rsidRDefault="000F0A5F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0C0468D" w14:textId="77777777" w:rsidR="00C60673" w:rsidRPr="00984C36" w:rsidRDefault="00C047E7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proofErr w:type="spellStart"/>
      <w:r w:rsidRPr="00984C36">
        <w:rPr>
          <w:u w:val="single"/>
          <w:lang w:val="lt-LT"/>
        </w:rPr>
        <w:t>Kandidozė</w:t>
      </w:r>
      <w:proofErr w:type="spellEnd"/>
    </w:p>
    <w:p w14:paraId="2B5F75CD" w14:textId="77777777" w:rsidR="00C047E7" w:rsidRPr="00984C36" w:rsidRDefault="00C047E7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Tyrimai parodė, kad </w:t>
      </w:r>
      <w:proofErr w:type="spellStart"/>
      <w:r w:rsidRPr="00984C36">
        <w:rPr>
          <w:i/>
          <w:iCs/>
          <w:lang w:val="lt-LT"/>
        </w:rPr>
        <w:t>Candida</w:t>
      </w:r>
      <w:proofErr w:type="spellEnd"/>
      <w:r w:rsidRPr="00984C36">
        <w:rPr>
          <w:lang w:val="lt-LT"/>
        </w:rPr>
        <w:t xml:space="preserve"> </w:t>
      </w:r>
      <w:r w:rsidR="000F12E6" w:rsidRPr="00984C36">
        <w:rPr>
          <w:lang w:val="lt-LT"/>
        </w:rPr>
        <w:t>rūšių</w:t>
      </w:r>
      <w:r w:rsidRPr="00984C36">
        <w:rPr>
          <w:lang w:val="lt-LT"/>
        </w:rPr>
        <w:t xml:space="preserve">, išskyrus </w:t>
      </w:r>
      <w:r w:rsidRPr="00984C36">
        <w:rPr>
          <w:i/>
          <w:iCs/>
          <w:lang w:val="lt-LT"/>
        </w:rPr>
        <w:t xml:space="preserve">C. </w:t>
      </w:r>
      <w:proofErr w:type="spellStart"/>
      <w:r w:rsidRPr="00984C36">
        <w:rPr>
          <w:i/>
          <w:iCs/>
          <w:lang w:val="lt-LT"/>
        </w:rPr>
        <w:t>albicans</w:t>
      </w:r>
      <w:proofErr w:type="spellEnd"/>
      <w:r w:rsidRPr="00984C36">
        <w:rPr>
          <w:lang w:val="lt-LT"/>
        </w:rPr>
        <w:t>, sukeltų infekci</w:t>
      </w:r>
      <w:r w:rsidR="00374535" w:rsidRPr="00984C36">
        <w:rPr>
          <w:lang w:val="lt-LT"/>
        </w:rPr>
        <w:t>jų</w:t>
      </w:r>
      <w:r w:rsidRPr="00984C36">
        <w:rPr>
          <w:lang w:val="lt-LT"/>
        </w:rPr>
        <w:t xml:space="preserve"> paplitimas didėja. J</w:t>
      </w:r>
      <w:r w:rsidR="000F12E6" w:rsidRPr="00984C36">
        <w:rPr>
          <w:lang w:val="lt-LT"/>
        </w:rPr>
        <w:t>os</w:t>
      </w:r>
      <w:r w:rsidRPr="00984C36">
        <w:rPr>
          <w:lang w:val="lt-LT"/>
        </w:rPr>
        <w:t xml:space="preserve"> dažnai yra </w:t>
      </w:r>
      <w:r w:rsidR="000F12E6" w:rsidRPr="00984C36">
        <w:rPr>
          <w:lang w:val="lt-LT"/>
        </w:rPr>
        <w:t xml:space="preserve">natūraliai </w:t>
      </w:r>
      <w:r w:rsidRPr="00984C36">
        <w:rPr>
          <w:lang w:val="lt-LT"/>
        </w:rPr>
        <w:t>atspar</w:t>
      </w:r>
      <w:r w:rsidR="000F12E6" w:rsidRPr="00984C36">
        <w:rPr>
          <w:lang w:val="lt-LT"/>
        </w:rPr>
        <w:t>io</w:t>
      </w:r>
      <w:r w:rsidRPr="00984C36">
        <w:rPr>
          <w:lang w:val="lt-LT"/>
        </w:rPr>
        <w:t xml:space="preserve">s (pvz., </w:t>
      </w:r>
      <w:r w:rsidRPr="00984C36">
        <w:rPr>
          <w:i/>
          <w:iCs/>
          <w:lang w:val="lt-LT"/>
        </w:rPr>
        <w:t xml:space="preserve">C. </w:t>
      </w:r>
      <w:proofErr w:type="spellStart"/>
      <w:r w:rsidRPr="00984C36">
        <w:rPr>
          <w:i/>
          <w:iCs/>
          <w:lang w:val="lt-LT"/>
        </w:rPr>
        <w:t>krusei</w:t>
      </w:r>
      <w:proofErr w:type="spellEnd"/>
      <w:r w:rsidRPr="00984C36">
        <w:rPr>
          <w:lang w:val="lt-LT"/>
        </w:rPr>
        <w:t xml:space="preserve"> ir </w:t>
      </w:r>
      <w:r w:rsidRPr="00984C36">
        <w:rPr>
          <w:i/>
          <w:iCs/>
          <w:lang w:val="lt-LT"/>
        </w:rPr>
        <w:t xml:space="preserve">C. </w:t>
      </w:r>
      <w:proofErr w:type="spellStart"/>
      <w:r w:rsidRPr="00984C36">
        <w:rPr>
          <w:i/>
          <w:iCs/>
          <w:lang w:val="lt-LT"/>
        </w:rPr>
        <w:t>auris</w:t>
      </w:r>
      <w:proofErr w:type="spellEnd"/>
      <w:r w:rsidRPr="00984C36">
        <w:rPr>
          <w:lang w:val="lt-LT"/>
        </w:rPr>
        <w:t>) arba</w:t>
      </w:r>
      <w:r w:rsidR="00374535" w:rsidRPr="00984C36">
        <w:rPr>
          <w:lang w:val="lt-LT"/>
        </w:rPr>
        <w:t xml:space="preserve"> jų jautrumas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flukonazolui</w:t>
      </w:r>
      <w:proofErr w:type="spellEnd"/>
      <w:r w:rsidRPr="00984C36">
        <w:rPr>
          <w:lang w:val="lt-LT"/>
        </w:rPr>
        <w:t xml:space="preserve"> </w:t>
      </w:r>
      <w:r w:rsidR="00374535" w:rsidRPr="00984C36">
        <w:rPr>
          <w:lang w:val="lt-LT"/>
        </w:rPr>
        <w:t>yra sumažėjęs</w:t>
      </w:r>
      <w:r w:rsidR="000F12E6" w:rsidRPr="00984C36">
        <w:rPr>
          <w:lang w:val="lt-LT"/>
        </w:rPr>
        <w:t xml:space="preserve"> </w:t>
      </w:r>
      <w:r w:rsidRPr="00984C36">
        <w:rPr>
          <w:lang w:val="lt-LT"/>
        </w:rPr>
        <w:t>(</w:t>
      </w:r>
      <w:r w:rsidRPr="00984C36">
        <w:rPr>
          <w:i/>
          <w:iCs/>
          <w:lang w:val="lt-LT"/>
        </w:rPr>
        <w:t xml:space="preserve">C. </w:t>
      </w:r>
      <w:proofErr w:type="spellStart"/>
      <w:r w:rsidRPr="00984C36">
        <w:rPr>
          <w:i/>
          <w:iCs/>
          <w:lang w:val="lt-LT"/>
        </w:rPr>
        <w:t>glabrata</w:t>
      </w:r>
      <w:proofErr w:type="spellEnd"/>
      <w:r w:rsidRPr="00984C36">
        <w:rPr>
          <w:lang w:val="lt-LT"/>
        </w:rPr>
        <w:t>). Dėl tokių infekcijų gali prireikti alternatyv</w:t>
      </w:r>
      <w:r w:rsidR="00374535" w:rsidRPr="00984C36">
        <w:rPr>
          <w:lang w:val="lt-LT"/>
        </w:rPr>
        <w:t>aus</w:t>
      </w:r>
      <w:r w:rsidRPr="00984C36">
        <w:rPr>
          <w:lang w:val="lt-LT"/>
        </w:rPr>
        <w:t xml:space="preserve"> priešgrybelin</w:t>
      </w:r>
      <w:r w:rsidR="00374535" w:rsidRPr="00984C36">
        <w:rPr>
          <w:lang w:val="lt-LT"/>
        </w:rPr>
        <w:t>io</w:t>
      </w:r>
      <w:r w:rsidRPr="00984C36">
        <w:rPr>
          <w:lang w:val="lt-LT"/>
        </w:rPr>
        <w:t xml:space="preserve"> </w:t>
      </w:r>
      <w:r w:rsidR="00374535" w:rsidRPr="00984C36">
        <w:rPr>
          <w:lang w:val="lt-LT"/>
        </w:rPr>
        <w:t>gydymo</w:t>
      </w:r>
      <w:r w:rsidRPr="00984C36">
        <w:rPr>
          <w:lang w:val="lt-LT"/>
        </w:rPr>
        <w:t xml:space="preserve">, </w:t>
      </w:r>
      <w:r w:rsidR="00374535" w:rsidRPr="00984C36">
        <w:rPr>
          <w:lang w:val="lt-LT"/>
        </w:rPr>
        <w:t>kaip antrinio</w:t>
      </w:r>
      <w:r w:rsidRPr="00984C36">
        <w:rPr>
          <w:lang w:val="lt-LT"/>
        </w:rPr>
        <w:t xml:space="preserve"> dėl nesėkmingo gydymo. Todėl gydytojams rekomenduojama atsižvelgti į įvairių </w:t>
      </w:r>
      <w:proofErr w:type="spellStart"/>
      <w:r w:rsidRPr="00984C36">
        <w:rPr>
          <w:i/>
          <w:iCs/>
          <w:lang w:val="lt-LT"/>
        </w:rPr>
        <w:t>Candida</w:t>
      </w:r>
      <w:proofErr w:type="spellEnd"/>
      <w:r w:rsidRPr="00984C36">
        <w:rPr>
          <w:lang w:val="lt-LT"/>
        </w:rPr>
        <w:t xml:space="preserve"> rūšių atsparumo </w:t>
      </w:r>
      <w:proofErr w:type="spellStart"/>
      <w:r w:rsidRPr="00984C36">
        <w:rPr>
          <w:lang w:val="lt-LT"/>
        </w:rPr>
        <w:t>flukonazolui</w:t>
      </w:r>
      <w:proofErr w:type="spellEnd"/>
      <w:r w:rsidRPr="00984C36">
        <w:rPr>
          <w:lang w:val="lt-LT"/>
        </w:rPr>
        <w:t xml:space="preserve"> paplitimą.</w:t>
      </w:r>
    </w:p>
    <w:p w14:paraId="08370681" w14:textId="77777777" w:rsidR="00C047E7" w:rsidRPr="00984C36" w:rsidRDefault="00C047E7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2012BD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Pagalbinės medžiagos</w:t>
      </w:r>
    </w:p>
    <w:p w14:paraId="41FC0B62" w14:textId="77777777" w:rsidR="00271875" w:rsidRPr="00984C36" w:rsidRDefault="00374535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Vienoje tabletėje</w:t>
      </w:r>
      <w:r w:rsidR="00271875" w:rsidRPr="00984C36">
        <w:rPr>
          <w:lang w:val="lt-LT"/>
        </w:rPr>
        <w:t xml:space="preserve"> yra mažiau nei 1</w:t>
      </w:r>
      <w:r w:rsidRPr="00984C36">
        <w:rPr>
          <w:lang w:val="lt-LT"/>
        </w:rPr>
        <w:t> </w:t>
      </w:r>
      <w:proofErr w:type="spellStart"/>
      <w:r w:rsidR="00271875" w:rsidRPr="00984C36">
        <w:rPr>
          <w:lang w:val="lt-LT"/>
        </w:rPr>
        <w:t>mmol</w:t>
      </w:r>
      <w:proofErr w:type="spellEnd"/>
      <w:r w:rsidR="00271875" w:rsidRPr="00984C36">
        <w:rPr>
          <w:lang w:val="lt-LT"/>
        </w:rPr>
        <w:t xml:space="preserve"> natrio (23</w:t>
      </w:r>
      <w:r w:rsidRPr="00984C36">
        <w:rPr>
          <w:lang w:val="lt-LT"/>
        </w:rPr>
        <w:t> </w:t>
      </w:r>
      <w:r w:rsidR="00271875" w:rsidRPr="00984C36">
        <w:rPr>
          <w:lang w:val="lt-LT"/>
        </w:rPr>
        <w:t>mg), t.</w:t>
      </w:r>
      <w:r w:rsidRPr="00984C36">
        <w:rPr>
          <w:lang w:val="lt-LT"/>
        </w:rPr>
        <w:t xml:space="preserve"> </w:t>
      </w:r>
      <w:r w:rsidR="00271875" w:rsidRPr="00984C36">
        <w:rPr>
          <w:lang w:val="lt-LT"/>
        </w:rPr>
        <w:t xml:space="preserve">y. </w:t>
      </w:r>
      <w:r w:rsidRPr="00984C36">
        <w:rPr>
          <w:lang w:val="lt-LT"/>
        </w:rPr>
        <w:t>jis beveik neturi reikšmės</w:t>
      </w:r>
      <w:r w:rsidR="00271875" w:rsidRPr="00984C36">
        <w:rPr>
          <w:lang w:val="lt-LT"/>
        </w:rPr>
        <w:t>.</w:t>
      </w:r>
    </w:p>
    <w:p w14:paraId="7D4D897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2A066EA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4.5</w:t>
      </w:r>
      <w:r w:rsidRPr="00984C36">
        <w:rPr>
          <w:b/>
          <w:szCs w:val="22"/>
          <w:lang w:val="lt-LT"/>
        </w:rPr>
        <w:tab/>
        <w:t>Sąveika su kitais vaistiniais preparatais ir kitokia sąveika</w:t>
      </w:r>
    </w:p>
    <w:p w14:paraId="7E98E510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9890A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i/>
          <w:u w:val="single"/>
          <w:lang w:val="lt-LT"/>
        </w:rPr>
      </w:pPr>
      <w:r w:rsidRPr="00984C36">
        <w:rPr>
          <w:i/>
          <w:u w:val="single"/>
          <w:lang w:val="lt-LT"/>
        </w:rPr>
        <w:t xml:space="preserve">Vaistiniai preparatai, kurių kartu su </w:t>
      </w:r>
      <w:proofErr w:type="spellStart"/>
      <w:r w:rsidRPr="00984C36">
        <w:rPr>
          <w:i/>
          <w:u w:val="single"/>
          <w:lang w:val="lt-LT"/>
        </w:rPr>
        <w:t>flukonazolu</w:t>
      </w:r>
      <w:proofErr w:type="spellEnd"/>
      <w:r w:rsidRPr="00984C36">
        <w:rPr>
          <w:i/>
          <w:u w:val="single"/>
          <w:lang w:val="lt-LT"/>
        </w:rPr>
        <w:t xml:space="preserve"> vartoti draudžiama</w:t>
      </w:r>
    </w:p>
    <w:p w14:paraId="59F1F14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1C1AA0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Cisapridas</w:t>
      </w:r>
      <w:proofErr w:type="spellEnd"/>
      <w:r w:rsidRPr="00984C36">
        <w:rPr>
          <w:lang w:val="lt-LT"/>
        </w:rPr>
        <w:t xml:space="preserve">. Aprašyta atvejų, kai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kartu su </w:t>
      </w:r>
      <w:proofErr w:type="spellStart"/>
      <w:r w:rsidRPr="00984C36">
        <w:rPr>
          <w:lang w:val="lt-LT"/>
        </w:rPr>
        <w:t>cisapridu</w:t>
      </w:r>
      <w:proofErr w:type="spellEnd"/>
      <w:r w:rsidRPr="00984C36">
        <w:rPr>
          <w:lang w:val="lt-LT"/>
        </w:rPr>
        <w:t xml:space="preserve"> vartojusiems pacientams atsirado širdies sutrikimų, įskaitant </w:t>
      </w:r>
      <w:proofErr w:type="spellStart"/>
      <w:r w:rsidRPr="00984C36">
        <w:rPr>
          <w:i/>
          <w:color w:val="000000"/>
          <w:spacing w:val="-3"/>
          <w:lang w:val="lt-LT"/>
        </w:rPr>
        <w:t>torsades</w:t>
      </w:r>
      <w:proofErr w:type="spellEnd"/>
      <w:r w:rsidRPr="00984C36">
        <w:rPr>
          <w:i/>
          <w:color w:val="000000"/>
          <w:spacing w:val="-3"/>
          <w:lang w:val="lt-LT"/>
        </w:rPr>
        <w:t xml:space="preserve"> de </w:t>
      </w:r>
      <w:proofErr w:type="spellStart"/>
      <w:r w:rsidRPr="00984C36">
        <w:rPr>
          <w:i/>
          <w:color w:val="000000"/>
          <w:spacing w:val="-3"/>
          <w:lang w:val="lt-LT"/>
        </w:rPr>
        <w:t>pointes</w:t>
      </w:r>
      <w:proofErr w:type="spellEnd"/>
      <w:r w:rsidRPr="00984C36">
        <w:rPr>
          <w:lang w:val="lt-LT"/>
        </w:rPr>
        <w:t xml:space="preserve">. Kontroliuoto klinikinio tyrimo metu nustatyta, kad kartu vartojant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(200 mg kartą per parą) bei </w:t>
      </w:r>
      <w:proofErr w:type="spellStart"/>
      <w:r w:rsidRPr="00984C36">
        <w:rPr>
          <w:lang w:val="lt-LT"/>
        </w:rPr>
        <w:t>cisaprido</w:t>
      </w:r>
      <w:proofErr w:type="spellEnd"/>
      <w:r w:rsidRPr="00984C36">
        <w:rPr>
          <w:lang w:val="lt-LT"/>
        </w:rPr>
        <w:t xml:space="preserve"> (po 20 mg keturis kartus per parą), reikšmingai padidėja </w:t>
      </w:r>
      <w:proofErr w:type="spellStart"/>
      <w:r w:rsidRPr="00984C36">
        <w:rPr>
          <w:lang w:val="lt-LT"/>
        </w:rPr>
        <w:t>cisaprido</w:t>
      </w:r>
      <w:proofErr w:type="spellEnd"/>
      <w:r w:rsidRPr="00984C36">
        <w:rPr>
          <w:lang w:val="lt-LT"/>
        </w:rPr>
        <w:t xml:space="preserve"> koncentracija plazmoje bei pailgėja </w:t>
      </w:r>
      <w:proofErr w:type="spellStart"/>
      <w:r w:rsidRPr="00984C36">
        <w:rPr>
          <w:lang w:val="lt-LT"/>
        </w:rPr>
        <w:t>QTc</w:t>
      </w:r>
      <w:proofErr w:type="spellEnd"/>
      <w:r w:rsidRPr="00984C36">
        <w:rPr>
          <w:lang w:val="lt-LT"/>
        </w:rPr>
        <w:t xml:space="preserve"> intervalas. Kartu vartoti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cisaprido</w:t>
      </w:r>
      <w:proofErr w:type="spellEnd"/>
      <w:r w:rsidRPr="00984C36">
        <w:rPr>
          <w:lang w:val="lt-LT"/>
        </w:rPr>
        <w:t xml:space="preserve"> draudžiama (žr. 4.3 skyrių).</w:t>
      </w:r>
    </w:p>
    <w:p w14:paraId="6DA5813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15B530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Terfenadinas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Kadangi pacientams, vartojusiems </w:t>
      </w:r>
      <w:proofErr w:type="spellStart"/>
      <w:r w:rsidRPr="00984C36">
        <w:rPr>
          <w:lang w:val="lt-LT"/>
        </w:rPr>
        <w:t>azolo</w:t>
      </w:r>
      <w:proofErr w:type="spellEnd"/>
      <w:r w:rsidRPr="00984C36">
        <w:rPr>
          <w:lang w:val="lt-LT"/>
        </w:rPr>
        <w:t xml:space="preserve"> grupės </w:t>
      </w:r>
      <w:r w:rsidR="00271875" w:rsidRPr="00984C36">
        <w:rPr>
          <w:lang w:val="lt-LT"/>
        </w:rPr>
        <w:t xml:space="preserve">vaistinių </w:t>
      </w:r>
      <w:r w:rsidRPr="00984C36">
        <w:rPr>
          <w:lang w:val="lt-LT"/>
        </w:rPr>
        <w:t xml:space="preserve">preparatų nuo grybelių kartu su </w:t>
      </w:r>
      <w:proofErr w:type="spellStart"/>
      <w:r w:rsidRPr="00984C36">
        <w:rPr>
          <w:lang w:val="lt-LT"/>
        </w:rPr>
        <w:t>terfenadinu</w:t>
      </w:r>
      <w:proofErr w:type="spellEnd"/>
      <w:r w:rsidRPr="00984C36">
        <w:rPr>
          <w:lang w:val="lt-LT"/>
        </w:rPr>
        <w:t xml:space="preserve">, buvo su </w:t>
      </w:r>
      <w:proofErr w:type="spellStart"/>
      <w:r w:rsidRPr="00984C36">
        <w:rPr>
          <w:lang w:val="lt-LT"/>
        </w:rPr>
        <w:t>QTc</w:t>
      </w:r>
      <w:proofErr w:type="spellEnd"/>
      <w:r w:rsidRPr="00984C36">
        <w:rPr>
          <w:lang w:val="lt-LT"/>
        </w:rPr>
        <w:t xml:space="preserve"> intervalo pailgėjimu susijusių sunkių širdies ritmo sutrikimų atvejų, atlikti šių vaistinių preparatų sąveikos tyrimai. Vieno tyrimo metu </w:t>
      </w:r>
      <w:r w:rsidR="00374535" w:rsidRPr="00984C36">
        <w:rPr>
          <w:lang w:val="lt-LT"/>
        </w:rPr>
        <w:t>pacientų</w:t>
      </w:r>
      <w:r w:rsidRPr="00984C36">
        <w:rPr>
          <w:lang w:val="lt-LT"/>
        </w:rPr>
        <w:t xml:space="preserve">, vartojusių 200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dozę, </w:t>
      </w:r>
      <w:proofErr w:type="spellStart"/>
      <w:r w:rsidRPr="00984C36">
        <w:rPr>
          <w:lang w:val="lt-LT"/>
        </w:rPr>
        <w:t>QTc</w:t>
      </w:r>
      <w:proofErr w:type="spellEnd"/>
      <w:r w:rsidRPr="00984C36">
        <w:rPr>
          <w:lang w:val="lt-LT"/>
        </w:rPr>
        <w:t xml:space="preserve"> intervalas nepailgėjo. Kito tyrimo metu pacientai vartojo 400 mg ir 800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dozę. Nustatyta, kad 400 mg ir didesnė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dozė reikšmingai didina kartu vartojamo </w:t>
      </w:r>
      <w:proofErr w:type="spellStart"/>
      <w:r w:rsidRPr="00984C36">
        <w:rPr>
          <w:lang w:val="lt-LT"/>
        </w:rPr>
        <w:t>terfenadino</w:t>
      </w:r>
      <w:proofErr w:type="spellEnd"/>
      <w:r w:rsidRPr="00984C36">
        <w:rPr>
          <w:lang w:val="lt-LT"/>
        </w:rPr>
        <w:t xml:space="preserve"> koncentraciją plazmoje. Kartu vartoti </w:t>
      </w:r>
      <w:proofErr w:type="spellStart"/>
      <w:r w:rsidRPr="00984C36">
        <w:rPr>
          <w:lang w:val="lt-LT"/>
        </w:rPr>
        <w:t>terfenadino</w:t>
      </w:r>
      <w:proofErr w:type="spellEnd"/>
      <w:r w:rsidRPr="00984C36">
        <w:rPr>
          <w:lang w:val="lt-LT"/>
        </w:rPr>
        <w:t xml:space="preserve"> ir 400 mg ar didesnę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dozę draudžiama (žr. 4.3 skyrių). Jei kartu su </w:t>
      </w:r>
      <w:proofErr w:type="spellStart"/>
      <w:r w:rsidRPr="00984C36">
        <w:rPr>
          <w:lang w:val="lt-LT"/>
        </w:rPr>
        <w:t>terfenadinu</w:t>
      </w:r>
      <w:proofErr w:type="spellEnd"/>
      <w:r w:rsidRPr="00984C36">
        <w:rPr>
          <w:lang w:val="lt-LT"/>
        </w:rPr>
        <w:t xml:space="preserve"> vartojama mažesnė nei 400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dozė, pacientą būtina atidžiai stebėti.</w:t>
      </w:r>
    </w:p>
    <w:p w14:paraId="278C2B6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769C05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Astemizolas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gali mažinti kartu vartojamo </w:t>
      </w:r>
      <w:proofErr w:type="spellStart"/>
      <w:r w:rsidRPr="00984C36">
        <w:rPr>
          <w:lang w:val="lt-LT"/>
        </w:rPr>
        <w:t>astemizolo</w:t>
      </w:r>
      <w:proofErr w:type="spellEnd"/>
      <w:r w:rsidRPr="00984C36">
        <w:rPr>
          <w:lang w:val="lt-LT"/>
        </w:rPr>
        <w:t xml:space="preserve"> klirensą, todėl didėja jo koncentracija plazmoje ir gali pailgėti QT intervalas bei retai prasidėti </w:t>
      </w:r>
      <w:proofErr w:type="spellStart"/>
      <w:r w:rsidRPr="00984C36">
        <w:rPr>
          <w:i/>
          <w:color w:val="000000"/>
          <w:spacing w:val="-3"/>
          <w:lang w:val="lt-LT"/>
        </w:rPr>
        <w:t>torsades</w:t>
      </w:r>
      <w:proofErr w:type="spellEnd"/>
      <w:r w:rsidRPr="00984C36">
        <w:rPr>
          <w:i/>
          <w:color w:val="000000"/>
          <w:spacing w:val="-3"/>
          <w:lang w:val="lt-LT"/>
        </w:rPr>
        <w:t xml:space="preserve"> de </w:t>
      </w:r>
      <w:proofErr w:type="spellStart"/>
      <w:r w:rsidRPr="00984C36">
        <w:rPr>
          <w:i/>
          <w:color w:val="000000"/>
          <w:spacing w:val="-3"/>
          <w:lang w:val="lt-LT"/>
        </w:rPr>
        <w:t>pointes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astemizolo</w:t>
      </w:r>
      <w:proofErr w:type="spellEnd"/>
      <w:r w:rsidRPr="00984C36">
        <w:rPr>
          <w:lang w:val="lt-LT"/>
        </w:rPr>
        <w:t xml:space="preserve"> kartu vartoti draudžiama (žr. 4.3 skyrių).</w:t>
      </w:r>
    </w:p>
    <w:p w14:paraId="3F03EE1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4D1672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Pimozidas</w:t>
      </w:r>
      <w:proofErr w:type="spellEnd"/>
      <w:r w:rsidRPr="00984C36">
        <w:rPr>
          <w:lang w:val="lt-LT"/>
        </w:rPr>
        <w:t xml:space="preserve">. Nors tyrimų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vitro</w:t>
      </w:r>
      <w:proofErr w:type="spellEnd"/>
      <w:r w:rsidRPr="00984C36">
        <w:rPr>
          <w:lang w:val="lt-LT"/>
        </w:rPr>
        <w:t xml:space="preserve"> ar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vivo</w:t>
      </w:r>
      <w:proofErr w:type="spellEnd"/>
      <w:r w:rsidRPr="00984C36">
        <w:rPr>
          <w:lang w:val="lt-LT"/>
        </w:rPr>
        <w:t xml:space="preserve"> neatlikta,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gali slopinti kartu vartojamo </w:t>
      </w:r>
      <w:proofErr w:type="spellStart"/>
      <w:r w:rsidRPr="00984C36">
        <w:rPr>
          <w:lang w:val="lt-LT"/>
        </w:rPr>
        <w:t>pimozido</w:t>
      </w:r>
      <w:proofErr w:type="spellEnd"/>
      <w:r w:rsidRPr="00984C36">
        <w:rPr>
          <w:lang w:val="lt-LT"/>
        </w:rPr>
        <w:t xml:space="preserve"> metabolizmą. Padidėjusi </w:t>
      </w:r>
      <w:proofErr w:type="spellStart"/>
      <w:r w:rsidRPr="00984C36">
        <w:rPr>
          <w:lang w:val="lt-LT"/>
        </w:rPr>
        <w:t>pimozido</w:t>
      </w:r>
      <w:proofErr w:type="spellEnd"/>
      <w:r w:rsidRPr="00984C36">
        <w:rPr>
          <w:lang w:val="lt-LT"/>
        </w:rPr>
        <w:t xml:space="preserve"> koncentracija plazmoje gali ilginti QT, todėl retais atvejais galimas </w:t>
      </w:r>
      <w:proofErr w:type="spellStart"/>
      <w:r w:rsidRPr="00984C36">
        <w:rPr>
          <w:i/>
          <w:color w:val="000000"/>
          <w:spacing w:val="-3"/>
          <w:lang w:val="lt-LT"/>
        </w:rPr>
        <w:t>torsades</w:t>
      </w:r>
      <w:proofErr w:type="spellEnd"/>
      <w:r w:rsidRPr="00984C36">
        <w:rPr>
          <w:i/>
          <w:color w:val="000000"/>
          <w:spacing w:val="-3"/>
          <w:lang w:val="lt-LT"/>
        </w:rPr>
        <w:t xml:space="preserve"> de </w:t>
      </w:r>
      <w:proofErr w:type="spellStart"/>
      <w:r w:rsidRPr="00984C36">
        <w:rPr>
          <w:i/>
          <w:color w:val="000000"/>
          <w:spacing w:val="-3"/>
          <w:lang w:val="lt-LT"/>
        </w:rPr>
        <w:t>pointes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pimozido</w:t>
      </w:r>
      <w:proofErr w:type="spellEnd"/>
      <w:r w:rsidRPr="00984C36">
        <w:rPr>
          <w:lang w:val="lt-LT"/>
        </w:rPr>
        <w:t xml:space="preserve"> kartu vartoti draudžiama (žr. 4.3 skyrių).</w:t>
      </w:r>
    </w:p>
    <w:p w14:paraId="406F46F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8025EFB" w14:textId="46004815" w:rsidR="00C60673" w:rsidRPr="00984C36" w:rsidRDefault="00165446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>
        <w:rPr>
          <w:u w:val="single"/>
          <w:lang w:val="lt-LT"/>
        </w:rPr>
        <w:t>Ch</w:t>
      </w:r>
      <w:r w:rsidR="00C60673" w:rsidRPr="00165446">
        <w:rPr>
          <w:u w:val="single"/>
          <w:lang w:val="lt-LT"/>
        </w:rPr>
        <w:t>inidinas</w:t>
      </w:r>
      <w:proofErr w:type="spellEnd"/>
      <w:r w:rsidR="00C60673" w:rsidRPr="00165446">
        <w:rPr>
          <w:lang w:val="lt-LT"/>
        </w:rPr>
        <w:t>.</w:t>
      </w:r>
      <w:r w:rsidR="00C60673" w:rsidRPr="00984C36">
        <w:rPr>
          <w:lang w:val="lt-LT"/>
        </w:rPr>
        <w:t xml:space="preserve"> Nors tyrimų </w:t>
      </w:r>
      <w:proofErr w:type="spellStart"/>
      <w:r w:rsidR="00C60673" w:rsidRPr="00984C36">
        <w:rPr>
          <w:i/>
          <w:lang w:val="lt-LT"/>
        </w:rPr>
        <w:t>in</w:t>
      </w:r>
      <w:proofErr w:type="spellEnd"/>
      <w:r w:rsidR="00C60673" w:rsidRPr="00984C36">
        <w:rPr>
          <w:i/>
          <w:lang w:val="lt-LT"/>
        </w:rPr>
        <w:t xml:space="preserve"> </w:t>
      </w:r>
      <w:proofErr w:type="spellStart"/>
      <w:r w:rsidR="00C60673" w:rsidRPr="00984C36">
        <w:rPr>
          <w:i/>
          <w:lang w:val="lt-LT"/>
        </w:rPr>
        <w:t>vitro</w:t>
      </w:r>
      <w:proofErr w:type="spellEnd"/>
      <w:r w:rsidR="00C60673" w:rsidRPr="00984C36">
        <w:rPr>
          <w:lang w:val="lt-LT"/>
        </w:rPr>
        <w:t xml:space="preserve"> ar </w:t>
      </w:r>
      <w:proofErr w:type="spellStart"/>
      <w:r w:rsidR="00C60673" w:rsidRPr="00984C36">
        <w:rPr>
          <w:i/>
          <w:lang w:val="lt-LT"/>
        </w:rPr>
        <w:t>in</w:t>
      </w:r>
      <w:proofErr w:type="spellEnd"/>
      <w:r w:rsidR="00C60673" w:rsidRPr="00984C36">
        <w:rPr>
          <w:i/>
          <w:lang w:val="lt-LT"/>
        </w:rPr>
        <w:t xml:space="preserve"> </w:t>
      </w:r>
      <w:proofErr w:type="spellStart"/>
      <w:r w:rsidR="00C60673" w:rsidRPr="00984C36">
        <w:rPr>
          <w:i/>
          <w:lang w:val="lt-LT"/>
        </w:rPr>
        <w:t>vivo</w:t>
      </w:r>
      <w:proofErr w:type="spellEnd"/>
      <w:r w:rsidR="00C60673" w:rsidRPr="00984C36">
        <w:rPr>
          <w:lang w:val="lt-LT"/>
        </w:rPr>
        <w:t xml:space="preserve"> neatlikta, </w:t>
      </w:r>
      <w:proofErr w:type="spellStart"/>
      <w:r w:rsidR="00C60673" w:rsidRPr="00984C36">
        <w:rPr>
          <w:lang w:val="lt-LT"/>
        </w:rPr>
        <w:t>flukonazolas</w:t>
      </w:r>
      <w:proofErr w:type="spellEnd"/>
      <w:r w:rsidR="00C60673" w:rsidRPr="00984C36">
        <w:rPr>
          <w:lang w:val="lt-LT"/>
        </w:rPr>
        <w:t xml:space="preserve"> gali slopinti kartu vartojamo </w:t>
      </w:r>
      <w:proofErr w:type="spellStart"/>
      <w:r>
        <w:rPr>
          <w:lang w:val="lt-LT"/>
        </w:rPr>
        <w:t>ch</w:t>
      </w:r>
      <w:r w:rsidR="00C60673" w:rsidRPr="00984C36">
        <w:rPr>
          <w:lang w:val="lt-LT"/>
        </w:rPr>
        <w:t>inidino</w:t>
      </w:r>
      <w:proofErr w:type="spellEnd"/>
      <w:r w:rsidR="00C60673" w:rsidRPr="00984C36">
        <w:rPr>
          <w:lang w:val="lt-LT"/>
        </w:rPr>
        <w:t xml:space="preserve"> metabolizmą. </w:t>
      </w:r>
      <w:proofErr w:type="spellStart"/>
      <w:r>
        <w:rPr>
          <w:lang w:val="lt-LT"/>
        </w:rPr>
        <w:t>Ch</w:t>
      </w:r>
      <w:r w:rsidR="00C60673" w:rsidRPr="00984C36">
        <w:rPr>
          <w:lang w:val="lt-LT"/>
        </w:rPr>
        <w:t>indino</w:t>
      </w:r>
      <w:proofErr w:type="spellEnd"/>
      <w:r w:rsidR="00C60673" w:rsidRPr="00984C36">
        <w:rPr>
          <w:lang w:val="lt-LT"/>
        </w:rPr>
        <w:t xml:space="preserve"> vartojusiems </w:t>
      </w:r>
      <w:r w:rsidR="00CB6DFA" w:rsidRPr="00984C36">
        <w:rPr>
          <w:lang w:val="lt-LT"/>
        </w:rPr>
        <w:t>pacient</w:t>
      </w:r>
      <w:r w:rsidR="00C60673" w:rsidRPr="00984C36">
        <w:rPr>
          <w:lang w:val="lt-LT"/>
        </w:rPr>
        <w:t xml:space="preserve">ams buvo QT pailgėjimo ir retai </w:t>
      </w:r>
      <w:r>
        <w:rPr>
          <w:lang w:val="lt-LT"/>
        </w:rPr>
        <w:t xml:space="preserve">- </w:t>
      </w:r>
      <w:proofErr w:type="spellStart"/>
      <w:r w:rsidR="00C60673" w:rsidRPr="00984C36">
        <w:rPr>
          <w:i/>
          <w:color w:val="000000"/>
          <w:spacing w:val="-3"/>
          <w:lang w:val="lt-LT"/>
        </w:rPr>
        <w:t>torsades</w:t>
      </w:r>
      <w:proofErr w:type="spellEnd"/>
      <w:r w:rsidR="00C60673" w:rsidRPr="00984C36">
        <w:rPr>
          <w:i/>
          <w:color w:val="000000"/>
          <w:spacing w:val="-3"/>
          <w:lang w:val="lt-LT"/>
        </w:rPr>
        <w:t xml:space="preserve"> de </w:t>
      </w:r>
      <w:proofErr w:type="spellStart"/>
      <w:r w:rsidR="00C60673" w:rsidRPr="00984C36">
        <w:rPr>
          <w:i/>
          <w:color w:val="000000"/>
          <w:spacing w:val="-3"/>
          <w:lang w:val="lt-LT"/>
        </w:rPr>
        <w:t>pointes</w:t>
      </w:r>
      <w:proofErr w:type="spellEnd"/>
      <w:r w:rsidR="00C60673" w:rsidRPr="00984C36">
        <w:rPr>
          <w:lang w:val="lt-LT"/>
        </w:rPr>
        <w:t xml:space="preserve"> atvejų. </w:t>
      </w:r>
      <w:proofErr w:type="spellStart"/>
      <w:r w:rsidR="00C60673" w:rsidRPr="00984C36">
        <w:rPr>
          <w:lang w:val="lt-LT"/>
        </w:rPr>
        <w:t>Flukonazolo</w:t>
      </w:r>
      <w:proofErr w:type="spellEnd"/>
      <w:r w:rsidR="00C60673" w:rsidRPr="00984C36">
        <w:rPr>
          <w:lang w:val="lt-LT"/>
        </w:rPr>
        <w:t xml:space="preserve"> ir </w:t>
      </w:r>
      <w:proofErr w:type="spellStart"/>
      <w:r>
        <w:rPr>
          <w:lang w:val="lt-LT"/>
        </w:rPr>
        <w:t>ch</w:t>
      </w:r>
      <w:r w:rsidR="00C60673" w:rsidRPr="00984C36">
        <w:rPr>
          <w:lang w:val="lt-LT"/>
        </w:rPr>
        <w:t>inidino</w:t>
      </w:r>
      <w:proofErr w:type="spellEnd"/>
      <w:r w:rsidR="00C60673" w:rsidRPr="00984C36">
        <w:rPr>
          <w:lang w:val="lt-LT"/>
        </w:rPr>
        <w:t xml:space="preserve"> kartu vartoti draudžiama (žr. 4.3 skyrių).</w:t>
      </w:r>
    </w:p>
    <w:p w14:paraId="5E02703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E97CE3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color w:val="000000"/>
          <w:spacing w:val="-3"/>
          <w:lang w:val="lt-LT"/>
        </w:rPr>
      </w:pPr>
      <w:proofErr w:type="spellStart"/>
      <w:r w:rsidRPr="00984C36">
        <w:rPr>
          <w:u w:val="single"/>
          <w:lang w:val="lt-LT"/>
        </w:rPr>
        <w:t>Eritromicinas</w:t>
      </w:r>
      <w:proofErr w:type="spellEnd"/>
      <w:r w:rsidRPr="00984C36">
        <w:rPr>
          <w:lang w:val="lt-LT"/>
        </w:rPr>
        <w:t xml:space="preserve">. Jei kartu vartojama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eritromicino</w:t>
      </w:r>
      <w:proofErr w:type="spellEnd"/>
      <w:r w:rsidRPr="00984C36">
        <w:rPr>
          <w:lang w:val="lt-LT"/>
        </w:rPr>
        <w:t xml:space="preserve">, gali padidėti toksinio poveikio širdžiai (QT intervalo pailgėjimo, </w:t>
      </w:r>
      <w:proofErr w:type="spellStart"/>
      <w:r w:rsidRPr="00984C36">
        <w:rPr>
          <w:i/>
          <w:color w:val="000000"/>
          <w:spacing w:val="-3"/>
          <w:lang w:val="lt-LT"/>
        </w:rPr>
        <w:t>torsades</w:t>
      </w:r>
      <w:proofErr w:type="spellEnd"/>
      <w:r w:rsidRPr="00984C36">
        <w:rPr>
          <w:i/>
          <w:color w:val="000000"/>
          <w:spacing w:val="-3"/>
          <w:lang w:val="lt-LT"/>
        </w:rPr>
        <w:t xml:space="preserve"> de </w:t>
      </w:r>
      <w:proofErr w:type="spellStart"/>
      <w:r w:rsidRPr="00984C36">
        <w:rPr>
          <w:i/>
          <w:color w:val="000000"/>
          <w:spacing w:val="-3"/>
          <w:lang w:val="lt-LT"/>
        </w:rPr>
        <w:t>pointes</w:t>
      </w:r>
      <w:proofErr w:type="spellEnd"/>
      <w:r w:rsidRPr="00984C36">
        <w:rPr>
          <w:lang w:val="lt-LT"/>
        </w:rPr>
        <w:t xml:space="preserve">) rizika, pacientas gali staiga mirti nuo širdies sutrikimo. </w:t>
      </w:r>
      <w:proofErr w:type="spellStart"/>
      <w:r w:rsidRPr="00984C36">
        <w:rPr>
          <w:color w:val="000000"/>
          <w:spacing w:val="-3"/>
          <w:lang w:val="lt-LT"/>
        </w:rPr>
        <w:t>Flukonazolo</w:t>
      </w:r>
      <w:proofErr w:type="spellEnd"/>
      <w:r w:rsidRPr="00984C36">
        <w:rPr>
          <w:color w:val="000000"/>
          <w:spacing w:val="-3"/>
          <w:lang w:val="lt-LT"/>
        </w:rPr>
        <w:t xml:space="preserve"> ir </w:t>
      </w:r>
      <w:proofErr w:type="spellStart"/>
      <w:r w:rsidRPr="00984C36">
        <w:rPr>
          <w:color w:val="000000"/>
          <w:spacing w:val="-3"/>
          <w:lang w:val="lt-LT"/>
        </w:rPr>
        <w:t>eritromicino</w:t>
      </w:r>
      <w:proofErr w:type="spellEnd"/>
      <w:r w:rsidRPr="00984C36">
        <w:rPr>
          <w:color w:val="000000"/>
          <w:spacing w:val="-3"/>
          <w:lang w:val="lt-LT"/>
        </w:rPr>
        <w:t xml:space="preserve"> kartu vartoti draudžiama</w:t>
      </w:r>
      <w:r w:rsidRPr="00984C36">
        <w:rPr>
          <w:lang w:val="lt-LT"/>
        </w:rPr>
        <w:t xml:space="preserve"> (žr. 4.3 skyrių)</w:t>
      </w:r>
      <w:r w:rsidRPr="00984C36">
        <w:rPr>
          <w:color w:val="000000"/>
          <w:spacing w:val="-3"/>
          <w:lang w:val="lt-LT"/>
        </w:rPr>
        <w:t>.</w:t>
      </w:r>
    </w:p>
    <w:p w14:paraId="40CDE9F8" w14:textId="77777777" w:rsidR="00C60673" w:rsidRPr="00984C36" w:rsidRDefault="00C60673" w:rsidP="00F73AEA">
      <w:pPr>
        <w:tabs>
          <w:tab w:val="clear" w:pos="567"/>
        </w:tabs>
        <w:spacing w:line="240" w:lineRule="auto"/>
        <w:rPr>
          <w:lang w:val="lt-LT"/>
        </w:rPr>
      </w:pPr>
    </w:p>
    <w:p w14:paraId="3695A37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i/>
          <w:u w:val="single"/>
          <w:lang w:val="lt-LT"/>
        </w:rPr>
      </w:pPr>
      <w:r w:rsidRPr="00984C36">
        <w:rPr>
          <w:i/>
          <w:u w:val="single"/>
          <w:lang w:val="lt-LT"/>
        </w:rPr>
        <w:t xml:space="preserve">Vaistiniai preparatai, kurių kartu su </w:t>
      </w:r>
      <w:proofErr w:type="spellStart"/>
      <w:r w:rsidRPr="00984C36">
        <w:rPr>
          <w:i/>
          <w:u w:val="single"/>
          <w:lang w:val="lt-LT"/>
        </w:rPr>
        <w:t>flukonazolu</w:t>
      </w:r>
      <w:proofErr w:type="spellEnd"/>
      <w:r w:rsidRPr="00984C36">
        <w:rPr>
          <w:i/>
          <w:u w:val="single"/>
          <w:lang w:val="lt-LT"/>
        </w:rPr>
        <w:t xml:space="preserve"> vartoti nerekomenduojama</w:t>
      </w:r>
    </w:p>
    <w:p w14:paraId="25ACD3F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24B7181" w14:textId="77777777" w:rsidR="00C60673" w:rsidRPr="00984C36" w:rsidRDefault="00C60673" w:rsidP="00C60673">
      <w:pPr>
        <w:tabs>
          <w:tab w:val="left" w:pos="-720"/>
        </w:tabs>
        <w:rPr>
          <w:color w:val="000000"/>
          <w:spacing w:val="-3"/>
          <w:lang w:val="lt-LT"/>
        </w:rPr>
      </w:pPr>
      <w:proofErr w:type="spellStart"/>
      <w:r w:rsidRPr="00984C36">
        <w:rPr>
          <w:iCs/>
          <w:color w:val="000000"/>
          <w:spacing w:val="-2"/>
          <w:szCs w:val="22"/>
          <w:u w:val="single"/>
          <w:lang w:val="lt-LT"/>
        </w:rPr>
        <w:t>Halofantrinas</w:t>
      </w:r>
      <w:proofErr w:type="spellEnd"/>
      <w:r w:rsidRPr="00984C36">
        <w:rPr>
          <w:color w:val="000000"/>
          <w:spacing w:val="-2"/>
          <w:szCs w:val="22"/>
          <w:lang w:val="lt-LT"/>
        </w:rPr>
        <w:t xml:space="preserve">. </w:t>
      </w:r>
      <w:proofErr w:type="spellStart"/>
      <w:r w:rsidRPr="00984C36">
        <w:rPr>
          <w:color w:val="000000"/>
          <w:spacing w:val="-2"/>
          <w:szCs w:val="22"/>
          <w:lang w:val="lt-LT"/>
        </w:rPr>
        <w:t>Flukonazolas</w:t>
      </w:r>
      <w:proofErr w:type="spellEnd"/>
      <w:r w:rsidRPr="00984C36">
        <w:rPr>
          <w:color w:val="000000"/>
          <w:spacing w:val="-2"/>
          <w:szCs w:val="22"/>
          <w:lang w:val="lt-LT"/>
        </w:rPr>
        <w:t xml:space="preserve"> slopina CYP3A4 ir todėl gali didinti </w:t>
      </w:r>
      <w:proofErr w:type="spellStart"/>
      <w:r w:rsidRPr="00984C36">
        <w:rPr>
          <w:color w:val="000000"/>
          <w:spacing w:val="-2"/>
          <w:szCs w:val="22"/>
          <w:lang w:val="lt-LT"/>
        </w:rPr>
        <w:t>halofantrino</w:t>
      </w:r>
      <w:proofErr w:type="spellEnd"/>
      <w:r w:rsidRPr="00984C36">
        <w:rPr>
          <w:color w:val="000000"/>
          <w:spacing w:val="-2"/>
          <w:szCs w:val="22"/>
          <w:lang w:val="lt-LT"/>
        </w:rPr>
        <w:t xml:space="preserve"> koncentraciją plazmoje.</w:t>
      </w:r>
      <w:r w:rsidRPr="00984C36">
        <w:rPr>
          <w:szCs w:val="22"/>
          <w:lang w:val="lt-LT"/>
        </w:rPr>
        <w:t xml:space="preserve"> Jei kartu vartojama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ir </w:t>
      </w:r>
      <w:proofErr w:type="spellStart"/>
      <w:r w:rsidRPr="00984C36">
        <w:rPr>
          <w:szCs w:val="22"/>
          <w:lang w:val="lt-LT"/>
        </w:rPr>
        <w:t>halofantrino</w:t>
      </w:r>
      <w:proofErr w:type="spellEnd"/>
      <w:r w:rsidRPr="00984C36">
        <w:rPr>
          <w:szCs w:val="22"/>
          <w:lang w:val="lt-LT"/>
        </w:rPr>
        <w:t xml:space="preserve">, gali padidėti toksinio poveikio širdžiai (QT intervalo pailgėjimo, </w:t>
      </w:r>
      <w:proofErr w:type="spellStart"/>
      <w:r w:rsidRPr="00984C36">
        <w:rPr>
          <w:i/>
          <w:color w:val="000000"/>
          <w:spacing w:val="-3"/>
          <w:szCs w:val="22"/>
          <w:lang w:val="lt-LT"/>
        </w:rPr>
        <w:t>torsades</w:t>
      </w:r>
      <w:proofErr w:type="spellEnd"/>
      <w:r w:rsidRPr="00984C36">
        <w:rPr>
          <w:i/>
          <w:color w:val="000000"/>
          <w:spacing w:val="-3"/>
          <w:szCs w:val="22"/>
          <w:lang w:val="lt-LT"/>
        </w:rPr>
        <w:t xml:space="preserve"> de </w:t>
      </w:r>
      <w:proofErr w:type="spellStart"/>
      <w:r w:rsidRPr="00984C36">
        <w:rPr>
          <w:i/>
          <w:color w:val="000000"/>
          <w:spacing w:val="-3"/>
          <w:szCs w:val="22"/>
          <w:lang w:val="lt-LT"/>
        </w:rPr>
        <w:t>pointes</w:t>
      </w:r>
      <w:proofErr w:type="spellEnd"/>
      <w:r w:rsidRPr="00984C36">
        <w:rPr>
          <w:szCs w:val="22"/>
          <w:lang w:val="lt-LT"/>
        </w:rPr>
        <w:t xml:space="preserve">) rizika, pacientas gali staiga mirti nuo širdies sutrikimo. </w:t>
      </w:r>
      <w:r w:rsidRPr="00984C36">
        <w:rPr>
          <w:color w:val="000000"/>
          <w:spacing w:val="-3"/>
          <w:szCs w:val="22"/>
          <w:lang w:val="lt-LT"/>
        </w:rPr>
        <w:t xml:space="preserve">Minėtų </w:t>
      </w:r>
      <w:r w:rsidR="00271875" w:rsidRPr="00984C36">
        <w:rPr>
          <w:color w:val="000000"/>
          <w:spacing w:val="-3"/>
          <w:szCs w:val="22"/>
          <w:lang w:val="lt-LT"/>
        </w:rPr>
        <w:t xml:space="preserve">vaistinių </w:t>
      </w:r>
      <w:r w:rsidRPr="00984C36">
        <w:rPr>
          <w:color w:val="000000"/>
          <w:spacing w:val="-3"/>
          <w:szCs w:val="22"/>
          <w:lang w:val="lt-LT"/>
        </w:rPr>
        <w:t>preparatų kartu vartoti nerekomenduojama (žr. 4.4 skyrių).</w:t>
      </w:r>
    </w:p>
    <w:p w14:paraId="534E6177" w14:textId="77777777" w:rsidR="004A4475" w:rsidRPr="00984C36" w:rsidRDefault="004A4475" w:rsidP="00F73AEA">
      <w:pPr>
        <w:tabs>
          <w:tab w:val="left" w:pos="-720"/>
        </w:tabs>
        <w:rPr>
          <w:i/>
          <w:color w:val="000000"/>
          <w:spacing w:val="-2"/>
          <w:u w:val="single"/>
          <w:lang w:val="lt-LT"/>
        </w:rPr>
      </w:pPr>
    </w:p>
    <w:p w14:paraId="00FDF8F6" w14:textId="77777777" w:rsidR="00327AD3" w:rsidRPr="00984C36" w:rsidRDefault="00327AD3" w:rsidP="004A4475">
      <w:pPr>
        <w:tabs>
          <w:tab w:val="clear" w:pos="567"/>
        </w:tabs>
        <w:spacing w:line="240" w:lineRule="auto"/>
        <w:rPr>
          <w:i/>
          <w:u w:val="single"/>
          <w:lang w:val="lt-LT"/>
        </w:rPr>
      </w:pPr>
      <w:r w:rsidRPr="00984C36">
        <w:rPr>
          <w:i/>
          <w:u w:val="single"/>
          <w:lang w:val="lt-LT"/>
        </w:rPr>
        <w:t>Vaistinis preparat</w:t>
      </w:r>
      <w:r w:rsidR="00EC7897" w:rsidRPr="00984C36">
        <w:rPr>
          <w:i/>
          <w:u w:val="single"/>
          <w:lang w:val="lt-LT"/>
        </w:rPr>
        <w:t xml:space="preserve">as, su kuriuo </w:t>
      </w:r>
      <w:proofErr w:type="spellStart"/>
      <w:r w:rsidR="00EC7897" w:rsidRPr="00984C36">
        <w:rPr>
          <w:i/>
          <w:u w:val="single"/>
          <w:lang w:val="lt-LT"/>
        </w:rPr>
        <w:t>flukonazolą</w:t>
      </w:r>
      <w:proofErr w:type="spellEnd"/>
      <w:r w:rsidR="00EC7897" w:rsidRPr="00984C36">
        <w:rPr>
          <w:i/>
          <w:u w:val="single"/>
          <w:lang w:val="lt-LT"/>
        </w:rPr>
        <w:t xml:space="preserve"> būtina</w:t>
      </w:r>
      <w:r w:rsidRPr="00984C36">
        <w:rPr>
          <w:i/>
          <w:u w:val="single"/>
          <w:lang w:val="lt-LT"/>
        </w:rPr>
        <w:t xml:space="preserve"> vartoti atsargiai:</w:t>
      </w:r>
    </w:p>
    <w:p w14:paraId="2A44A9F8" w14:textId="77777777" w:rsidR="002D7222" w:rsidRPr="00984C36" w:rsidRDefault="002D7222" w:rsidP="002D722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" w:hAnsi="Times"/>
          <w:color w:val="000000"/>
          <w:spacing w:val="-3"/>
          <w:u w:val="single"/>
          <w:lang w:val="lt-LT"/>
        </w:rPr>
      </w:pPr>
    </w:p>
    <w:p w14:paraId="27395634" w14:textId="77777777" w:rsidR="00C60673" w:rsidRPr="00984C36" w:rsidRDefault="00DA0A6F" w:rsidP="006B372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lt-LT"/>
        </w:rPr>
      </w:pPr>
      <w:proofErr w:type="spellStart"/>
      <w:r w:rsidRPr="00984C36">
        <w:rPr>
          <w:rFonts w:ascii="Times" w:hAnsi="Times"/>
          <w:color w:val="000000"/>
          <w:spacing w:val="-3"/>
          <w:szCs w:val="22"/>
          <w:u w:val="single"/>
          <w:lang w:val="lt-LT"/>
        </w:rPr>
        <w:t>Amj</w:t>
      </w:r>
      <w:r w:rsidR="002D7222" w:rsidRPr="00984C36">
        <w:rPr>
          <w:rFonts w:ascii="Times" w:hAnsi="Times"/>
          <w:color w:val="000000"/>
          <w:spacing w:val="-3"/>
          <w:szCs w:val="22"/>
          <w:u w:val="single"/>
          <w:lang w:val="lt-LT"/>
        </w:rPr>
        <w:t>odaronas</w:t>
      </w:r>
      <w:proofErr w:type="spellEnd"/>
      <w:r w:rsidR="002D7222" w:rsidRPr="00984C36">
        <w:rPr>
          <w:rFonts w:ascii="Times" w:hAnsi="Times"/>
          <w:color w:val="000000"/>
          <w:spacing w:val="-3"/>
          <w:szCs w:val="22"/>
          <w:u w:val="single"/>
          <w:lang w:val="lt-LT"/>
        </w:rPr>
        <w:t xml:space="preserve">. </w:t>
      </w:r>
      <w:proofErr w:type="spellStart"/>
      <w:r w:rsidR="002D7222" w:rsidRPr="00984C36">
        <w:rPr>
          <w:rFonts w:ascii="Times" w:hAnsi="Times"/>
          <w:color w:val="000000"/>
          <w:spacing w:val="-3"/>
          <w:szCs w:val="22"/>
          <w:lang w:val="lt-LT"/>
        </w:rPr>
        <w:t>Flukonazol</w:t>
      </w:r>
      <w:r w:rsidRPr="00984C36">
        <w:rPr>
          <w:rFonts w:ascii="Times" w:hAnsi="Times"/>
          <w:color w:val="000000"/>
          <w:spacing w:val="-3"/>
          <w:szCs w:val="22"/>
          <w:lang w:val="lt-LT"/>
        </w:rPr>
        <w:t>ą</w:t>
      </w:r>
      <w:proofErr w:type="spellEnd"/>
      <w:r w:rsidR="002D7222" w:rsidRPr="00984C36">
        <w:rPr>
          <w:rFonts w:ascii="Times" w:hAnsi="Times"/>
          <w:color w:val="000000"/>
          <w:spacing w:val="-3"/>
          <w:szCs w:val="22"/>
          <w:lang w:val="lt-LT"/>
        </w:rPr>
        <w:t xml:space="preserve"> vartoja</w:t>
      </w:r>
      <w:r w:rsidRPr="00984C36">
        <w:rPr>
          <w:rFonts w:ascii="Times" w:hAnsi="Times"/>
          <w:color w:val="000000"/>
          <w:spacing w:val="-3"/>
          <w:szCs w:val="22"/>
          <w:lang w:val="lt-LT"/>
        </w:rPr>
        <w:t>nt</w:t>
      </w:r>
      <w:r w:rsidR="002D7222" w:rsidRPr="00984C36">
        <w:rPr>
          <w:rFonts w:ascii="Times" w:hAnsi="Times"/>
          <w:color w:val="000000"/>
          <w:spacing w:val="-3"/>
          <w:szCs w:val="22"/>
          <w:lang w:val="lt-LT"/>
        </w:rPr>
        <w:t xml:space="preserve"> kartu su </w:t>
      </w:r>
      <w:proofErr w:type="spellStart"/>
      <w:r w:rsidRPr="00984C36">
        <w:rPr>
          <w:rFonts w:ascii="Times" w:hAnsi="Times"/>
          <w:color w:val="000000"/>
          <w:spacing w:val="-3"/>
          <w:szCs w:val="22"/>
          <w:lang w:val="lt-LT"/>
        </w:rPr>
        <w:t>amjodaronu</w:t>
      </w:r>
      <w:proofErr w:type="spellEnd"/>
      <w:r w:rsidRPr="00984C36">
        <w:rPr>
          <w:rFonts w:ascii="Times" w:hAnsi="Times"/>
          <w:color w:val="000000"/>
          <w:spacing w:val="-3"/>
          <w:szCs w:val="22"/>
          <w:lang w:val="lt-LT"/>
        </w:rPr>
        <w:t xml:space="preserve">, gali pailgėti </w:t>
      </w:r>
      <w:r w:rsidR="002D7222" w:rsidRPr="00984C36">
        <w:rPr>
          <w:rFonts w:ascii="Times" w:hAnsi="Times"/>
          <w:color w:val="000000"/>
          <w:spacing w:val="-3"/>
          <w:szCs w:val="22"/>
          <w:lang w:val="lt-LT"/>
        </w:rPr>
        <w:t xml:space="preserve">QT </w:t>
      </w:r>
      <w:r w:rsidRPr="00984C36">
        <w:rPr>
          <w:rFonts w:ascii="Times" w:hAnsi="Times"/>
          <w:color w:val="000000"/>
          <w:spacing w:val="-3"/>
          <w:szCs w:val="22"/>
          <w:lang w:val="lt-LT"/>
        </w:rPr>
        <w:t>intervalas</w:t>
      </w:r>
      <w:r w:rsidR="002D7222" w:rsidRPr="00984C36">
        <w:rPr>
          <w:rFonts w:ascii="Times" w:hAnsi="Times"/>
          <w:color w:val="000000"/>
          <w:spacing w:val="-3"/>
          <w:szCs w:val="22"/>
          <w:lang w:val="lt-LT"/>
        </w:rPr>
        <w:t xml:space="preserve">. </w:t>
      </w:r>
      <w:r w:rsidRPr="00984C36">
        <w:rPr>
          <w:lang w:val="lt-LT"/>
        </w:rPr>
        <w:t xml:space="preserve">Jei reikia kartu vartoti </w:t>
      </w:r>
      <w:proofErr w:type="spellStart"/>
      <w:r w:rsidRPr="00984C36">
        <w:rPr>
          <w:lang w:val="lt-LT"/>
        </w:rPr>
        <w:t>flukonazolą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amjodaroną</w:t>
      </w:r>
      <w:proofErr w:type="spellEnd"/>
      <w:r w:rsidRPr="00984C36">
        <w:rPr>
          <w:lang w:val="lt-LT"/>
        </w:rPr>
        <w:t xml:space="preserve">, būtina imtis atsargumo priemonių, ypač jei vartojama didelė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 (800 mg)</w:t>
      </w:r>
      <w:r w:rsidR="002D7222" w:rsidRPr="00984C36">
        <w:rPr>
          <w:rFonts w:ascii="Times" w:hAnsi="Times"/>
          <w:color w:val="000000"/>
          <w:spacing w:val="-3"/>
          <w:szCs w:val="22"/>
          <w:lang w:val="lt-LT"/>
        </w:rPr>
        <w:t>.</w:t>
      </w:r>
    </w:p>
    <w:p w14:paraId="5DACD65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AA73702" w14:textId="77777777" w:rsidR="00C60673" w:rsidRPr="00984C36" w:rsidRDefault="00C60673" w:rsidP="00C60673">
      <w:pPr>
        <w:keepNext/>
        <w:tabs>
          <w:tab w:val="clear" w:pos="567"/>
          <w:tab w:val="left" w:pos="0"/>
        </w:tabs>
        <w:spacing w:line="240" w:lineRule="auto"/>
        <w:rPr>
          <w:i/>
          <w:szCs w:val="22"/>
          <w:u w:val="single"/>
          <w:lang w:val="lt-LT"/>
        </w:rPr>
      </w:pPr>
      <w:r w:rsidRPr="00984C36">
        <w:rPr>
          <w:i/>
          <w:szCs w:val="22"/>
          <w:u w:val="single"/>
          <w:lang w:val="lt-LT"/>
        </w:rPr>
        <w:t xml:space="preserve">Vaistiniai preparatai, kurių kartu su </w:t>
      </w:r>
      <w:proofErr w:type="spellStart"/>
      <w:r w:rsidRPr="00984C36">
        <w:rPr>
          <w:i/>
          <w:szCs w:val="22"/>
          <w:u w:val="single"/>
          <w:lang w:val="lt-LT"/>
        </w:rPr>
        <w:t>flukonazolu</w:t>
      </w:r>
      <w:proofErr w:type="spellEnd"/>
      <w:r w:rsidRPr="00984C36">
        <w:rPr>
          <w:i/>
          <w:szCs w:val="22"/>
          <w:u w:val="single"/>
          <w:lang w:val="lt-LT"/>
        </w:rPr>
        <w:t xml:space="preserve"> būtina vartoti atsargiai bei kurių dozę reikia koreguoti</w:t>
      </w:r>
    </w:p>
    <w:p w14:paraId="0BF62BD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DFC57A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 xml:space="preserve">Kitų vaistinių preparatų poveikis </w:t>
      </w:r>
      <w:proofErr w:type="spellStart"/>
      <w:r w:rsidRPr="00984C36">
        <w:rPr>
          <w:u w:val="single"/>
          <w:lang w:val="lt-LT"/>
        </w:rPr>
        <w:t>flukonazolui</w:t>
      </w:r>
      <w:proofErr w:type="spellEnd"/>
    </w:p>
    <w:p w14:paraId="54BA9FB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68F175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Rifampicinas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Kartu su </w:t>
      </w:r>
      <w:proofErr w:type="spellStart"/>
      <w:r w:rsidRPr="00984C36">
        <w:rPr>
          <w:lang w:val="lt-LT"/>
        </w:rPr>
        <w:t>rifampicinu</w:t>
      </w:r>
      <w:proofErr w:type="spellEnd"/>
      <w:r w:rsidRPr="00984C36">
        <w:rPr>
          <w:lang w:val="lt-LT"/>
        </w:rPr>
        <w:t xml:space="preserve"> vartojamo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AUC sumažėja 25</w:t>
      </w:r>
      <w:r w:rsidR="00CB6DFA" w:rsidRPr="00984C36">
        <w:rPr>
          <w:lang w:val="lt-LT"/>
        </w:rPr>
        <w:t> </w:t>
      </w:r>
      <w:r w:rsidRPr="00984C36">
        <w:rPr>
          <w:lang w:val="lt-LT"/>
        </w:rPr>
        <w:t xml:space="preserve">%, </w:t>
      </w:r>
      <w:r w:rsidR="00CB6DFA" w:rsidRPr="00984C36">
        <w:rPr>
          <w:lang w:val="lt-LT"/>
        </w:rPr>
        <w:t xml:space="preserve">o </w:t>
      </w:r>
      <w:r w:rsidRPr="00984C36">
        <w:rPr>
          <w:lang w:val="lt-LT"/>
        </w:rPr>
        <w:t>pusinės eliminacijos laikas sutrumpėja 20</w:t>
      </w:r>
      <w:r w:rsidR="00CB6DFA" w:rsidRPr="00984C36">
        <w:rPr>
          <w:lang w:val="lt-LT"/>
        </w:rPr>
        <w:t> </w:t>
      </w:r>
      <w:r w:rsidRPr="00984C36">
        <w:rPr>
          <w:lang w:val="lt-LT"/>
        </w:rPr>
        <w:t xml:space="preserve">%. Būtina apsvarstyti, ar </w:t>
      </w:r>
      <w:proofErr w:type="spellStart"/>
      <w:r w:rsidRPr="00984C36">
        <w:rPr>
          <w:lang w:val="lt-LT"/>
        </w:rPr>
        <w:t>rifampicinu</w:t>
      </w:r>
      <w:proofErr w:type="spellEnd"/>
      <w:r w:rsidRPr="00984C36">
        <w:rPr>
          <w:lang w:val="lt-LT"/>
        </w:rPr>
        <w:t xml:space="preserve"> gydomiems </w:t>
      </w:r>
      <w:r w:rsidR="00CB6DFA" w:rsidRPr="00984C36">
        <w:rPr>
          <w:lang w:val="lt-LT"/>
        </w:rPr>
        <w:t>pacienta</w:t>
      </w:r>
      <w:r w:rsidRPr="00984C36">
        <w:rPr>
          <w:lang w:val="lt-LT"/>
        </w:rPr>
        <w:t xml:space="preserve">ms nereikia padidinti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dozės.</w:t>
      </w:r>
    </w:p>
    <w:p w14:paraId="0A800E6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DB42634" w14:textId="340EEDEC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Sąveikos tyrimų metu nustatyta, kad maistas, </w:t>
      </w:r>
      <w:proofErr w:type="spellStart"/>
      <w:r w:rsidRPr="00984C36">
        <w:rPr>
          <w:lang w:val="lt-LT"/>
        </w:rPr>
        <w:t>cimetidinas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antacidiniai</w:t>
      </w:r>
      <w:proofErr w:type="spellEnd"/>
      <w:r w:rsidRPr="00984C36">
        <w:rPr>
          <w:lang w:val="lt-LT"/>
        </w:rPr>
        <w:t xml:space="preserve"> vaistiniai preparatai bei būklė po viso kūno radioterapijos p</w:t>
      </w:r>
      <w:r w:rsidR="00191AC9">
        <w:rPr>
          <w:lang w:val="lt-LT"/>
        </w:rPr>
        <w:t>rieš</w:t>
      </w:r>
      <w:r w:rsidRPr="00984C36">
        <w:rPr>
          <w:lang w:val="lt-LT"/>
        </w:rPr>
        <w:t xml:space="preserve"> kaulų čiulpų persodinim</w:t>
      </w:r>
      <w:r w:rsidR="00191AC9">
        <w:rPr>
          <w:lang w:val="lt-LT"/>
        </w:rPr>
        <w:t>ą</w:t>
      </w:r>
      <w:r w:rsidRPr="00984C36">
        <w:rPr>
          <w:lang w:val="lt-LT"/>
        </w:rPr>
        <w:t xml:space="preserve"> geriamojo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absorbcijos kliniškai reikšmingai nekeičia.</w:t>
      </w:r>
    </w:p>
    <w:p w14:paraId="332A94F9" w14:textId="77777777" w:rsidR="000358FA" w:rsidRPr="00984C36" w:rsidRDefault="000358FA" w:rsidP="0033668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" w:hAnsi="Times"/>
          <w:color w:val="000000"/>
          <w:spacing w:val="-3"/>
          <w:u w:val="single"/>
          <w:lang w:val="lt-LT"/>
        </w:rPr>
      </w:pPr>
    </w:p>
    <w:p w14:paraId="03A1E682" w14:textId="77777777" w:rsidR="00095C43" w:rsidRPr="007F77D6" w:rsidRDefault="00095C43" w:rsidP="000358F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pacing w:val="-3"/>
          <w:szCs w:val="22"/>
          <w:lang w:val="lt-LT"/>
        </w:rPr>
      </w:pPr>
      <w:proofErr w:type="spellStart"/>
      <w:r w:rsidRPr="007F77D6">
        <w:rPr>
          <w:color w:val="000000"/>
          <w:spacing w:val="-3"/>
          <w:szCs w:val="22"/>
          <w:u w:val="single"/>
          <w:lang w:val="lt-LT"/>
        </w:rPr>
        <w:t>Hidrochlortiazidas</w:t>
      </w:r>
      <w:proofErr w:type="spellEnd"/>
      <w:r w:rsidRPr="007F77D6">
        <w:rPr>
          <w:color w:val="000000"/>
          <w:spacing w:val="-3"/>
          <w:szCs w:val="22"/>
          <w:u w:val="single"/>
          <w:lang w:val="lt-LT"/>
        </w:rPr>
        <w:t xml:space="preserve">. </w:t>
      </w:r>
      <w:proofErr w:type="spellStart"/>
      <w:r w:rsidRPr="007F77D6">
        <w:rPr>
          <w:color w:val="000000"/>
          <w:spacing w:val="-3"/>
          <w:lang w:val="lt-LT"/>
        </w:rPr>
        <w:t>Farmakokinetinės</w:t>
      </w:r>
      <w:proofErr w:type="spellEnd"/>
      <w:r w:rsidRPr="007F77D6">
        <w:rPr>
          <w:color w:val="000000"/>
          <w:spacing w:val="-3"/>
          <w:lang w:val="lt-LT"/>
        </w:rPr>
        <w:t xml:space="preserve"> sąveikos tyrimo metu, </w:t>
      </w:r>
      <w:r w:rsidR="00984C36" w:rsidRPr="007F77D6">
        <w:rPr>
          <w:color w:val="000000"/>
          <w:spacing w:val="-3"/>
          <w:lang w:val="lt-LT"/>
        </w:rPr>
        <w:t xml:space="preserve">kartotinių dozių </w:t>
      </w:r>
      <w:proofErr w:type="spellStart"/>
      <w:r w:rsidRPr="007F77D6">
        <w:rPr>
          <w:color w:val="000000"/>
          <w:spacing w:val="-3"/>
          <w:lang w:val="lt-LT"/>
        </w:rPr>
        <w:t>hidrochlortiazido</w:t>
      </w:r>
      <w:proofErr w:type="spellEnd"/>
      <w:r w:rsidRPr="007F77D6">
        <w:rPr>
          <w:color w:val="000000"/>
          <w:spacing w:val="-3"/>
          <w:lang w:val="lt-LT"/>
        </w:rPr>
        <w:t xml:space="preserve"> vartojimas kartu su </w:t>
      </w:r>
      <w:proofErr w:type="spellStart"/>
      <w:r w:rsidRPr="007F77D6">
        <w:rPr>
          <w:color w:val="000000"/>
          <w:spacing w:val="-3"/>
          <w:lang w:val="lt-LT"/>
        </w:rPr>
        <w:t>flukonazolu</w:t>
      </w:r>
      <w:proofErr w:type="spellEnd"/>
      <w:r w:rsidRPr="007F77D6">
        <w:rPr>
          <w:color w:val="000000"/>
          <w:spacing w:val="-3"/>
          <w:lang w:val="lt-LT"/>
        </w:rPr>
        <w:t xml:space="preserve"> sveikiems savanoriams padidino </w:t>
      </w:r>
      <w:proofErr w:type="spellStart"/>
      <w:r w:rsidRPr="007F77D6">
        <w:rPr>
          <w:color w:val="000000"/>
          <w:spacing w:val="-3"/>
          <w:lang w:val="lt-LT"/>
        </w:rPr>
        <w:t>flukonazolo</w:t>
      </w:r>
      <w:proofErr w:type="spellEnd"/>
      <w:r w:rsidRPr="007F77D6">
        <w:rPr>
          <w:color w:val="000000"/>
          <w:spacing w:val="-3"/>
          <w:lang w:val="lt-LT"/>
        </w:rPr>
        <w:t xml:space="preserve"> koncentraciją plazmoje</w:t>
      </w:r>
      <w:r w:rsidR="00CB6DFA" w:rsidRPr="007F77D6">
        <w:rPr>
          <w:color w:val="000000"/>
          <w:spacing w:val="-3"/>
          <w:szCs w:val="22"/>
          <w:lang w:val="lt-LT"/>
        </w:rPr>
        <w:t xml:space="preserve"> </w:t>
      </w:r>
      <w:r w:rsidRPr="007F77D6">
        <w:rPr>
          <w:color w:val="000000"/>
          <w:spacing w:val="-3"/>
          <w:szCs w:val="22"/>
          <w:lang w:val="lt-LT"/>
        </w:rPr>
        <w:t>40</w:t>
      </w:r>
      <w:r w:rsidR="00CB6DFA" w:rsidRPr="007F77D6">
        <w:rPr>
          <w:color w:val="000000"/>
          <w:spacing w:val="-3"/>
          <w:szCs w:val="22"/>
          <w:lang w:val="lt-LT"/>
        </w:rPr>
        <w:t> </w:t>
      </w:r>
      <w:r w:rsidRPr="007F77D6">
        <w:rPr>
          <w:color w:val="000000"/>
          <w:spacing w:val="-3"/>
          <w:szCs w:val="22"/>
          <w:lang w:val="lt-LT"/>
        </w:rPr>
        <w:t xml:space="preserve">%. </w:t>
      </w:r>
    </w:p>
    <w:p w14:paraId="7514B8BA" w14:textId="77777777" w:rsidR="00C60673" w:rsidRPr="00984C36" w:rsidRDefault="00F3166E" w:rsidP="00C60673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984C36">
        <w:rPr>
          <w:iCs/>
          <w:szCs w:val="22"/>
          <w:lang w:val="lt-LT"/>
        </w:rPr>
        <w:t>Dėl šio dydžio p</w:t>
      </w:r>
      <w:r w:rsidR="00CB6DFA" w:rsidRPr="00984C36">
        <w:rPr>
          <w:iCs/>
          <w:szCs w:val="22"/>
          <w:lang w:val="lt-LT"/>
        </w:rPr>
        <w:t>o</w:t>
      </w:r>
      <w:r w:rsidRPr="00984C36">
        <w:rPr>
          <w:iCs/>
          <w:szCs w:val="22"/>
          <w:lang w:val="lt-LT"/>
        </w:rPr>
        <w:t xml:space="preserve">veikio neturėtų prireikti keisti </w:t>
      </w:r>
      <w:proofErr w:type="spellStart"/>
      <w:r w:rsidRPr="00984C36">
        <w:rPr>
          <w:iCs/>
          <w:szCs w:val="22"/>
          <w:lang w:val="lt-LT"/>
        </w:rPr>
        <w:t>flukonazolo</w:t>
      </w:r>
      <w:proofErr w:type="spellEnd"/>
      <w:r w:rsidRPr="00984C36">
        <w:rPr>
          <w:iCs/>
          <w:szCs w:val="22"/>
          <w:lang w:val="lt-LT"/>
        </w:rPr>
        <w:t xml:space="preserve"> dozės vartojimo režim</w:t>
      </w:r>
      <w:r w:rsidR="00CB6DFA" w:rsidRPr="00984C36">
        <w:rPr>
          <w:iCs/>
          <w:szCs w:val="22"/>
          <w:lang w:val="lt-LT"/>
        </w:rPr>
        <w:t>o</w:t>
      </w:r>
      <w:r w:rsidRPr="00984C36">
        <w:rPr>
          <w:iCs/>
          <w:szCs w:val="22"/>
          <w:lang w:val="lt-LT"/>
        </w:rPr>
        <w:t xml:space="preserve"> a</w:t>
      </w:r>
      <w:r w:rsidR="00136FDE" w:rsidRPr="00984C36">
        <w:rPr>
          <w:iCs/>
          <w:szCs w:val="22"/>
          <w:lang w:val="lt-LT"/>
        </w:rPr>
        <w:t>smenims, kartu vartojantiems diuretikus.</w:t>
      </w:r>
    </w:p>
    <w:p w14:paraId="36FFBDEB" w14:textId="77777777" w:rsidR="00136FDE" w:rsidRPr="00984C36" w:rsidRDefault="00136FDE" w:rsidP="00C60673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</w:p>
    <w:p w14:paraId="0C25AE1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proofErr w:type="spellStart"/>
      <w:r w:rsidRPr="00984C36">
        <w:rPr>
          <w:u w:val="single"/>
          <w:lang w:val="lt-LT"/>
        </w:rPr>
        <w:t>Flukonazolo</w:t>
      </w:r>
      <w:proofErr w:type="spellEnd"/>
      <w:r w:rsidRPr="00984C36">
        <w:rPr>
          <w:u w:val="single"/>
          <w:lang w:val="lt-LT"/>
        </w:rPr>
        <w:t xml:space="preserve"> poveikis kitiems vaistiniams preparatams</w:t>
      </w:r>
    </w:p>
    <w:p w14:paraId="1C93D03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DA89CFB" w14:textId="7B95DA82" w:rsidR="00C60673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</w:t>
      </w:r>
      <w:r w:rsidR="00EA71C0" w:rsidRPr="00984C36">
        <w:rPr>
          <w:lang w:val="lt-LT"/>
        </w:rPr>
        <w:t xml:space="preserve">vidutinio stiprumo </w:t>
      </w:r>
      <w:proofErr w:type="spellStart"/>
      <w:r w:rsidRPr="00984C36">
        <w:rPr>
          <w:lang w:val="lt-LT"/>
        </w:rPr>
        <w:t>citochromo</w:t>
      </w:r>
      <w:proofErr w:type="spellEnd"/>
      <w:r w:rsidRPr="00984C36">
        <w:rPr>
          <w:lang w:val="lt-LT"/>
        </w:rPr>
        <w:t xml:space="preserve"> P450 (CYP) </w:t>
      </w:r>
      <w:proofErr w:type="spellStart"/>
      <w:r w:rsidRPr="00984C36">
        <w:rPr>
          <w:lang w:val="lt-LT"/>
        </w:rPr>
        <w:t>izoferment</w:t>
      </w:r>
      <w:r w:rsidR="00EA71C0" w:rsidRPr="00984C36">
        <w:rPr>
          <w:lang w:val="lt-LT"/>
        </w:rPr>
        <w:t>ų</w:t>
      </w:r>
      <w:proofErr w:type="spellEnd"/>
      <w:r w:rsidRPr="00984C36">
        <w:rPr>
          <w:lang w:val="lt-LT"/>
        </w:rPr>
        <w:t xml:space="preserve"> 2C9 ir 3A4 inhibitorius. Be to,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ir </w:t>
      </w:r>
      <w:r w:rsidR="00EA71C0" w:rsidRPr="00984C36">
        <w:rPr>
          <w:lang w:val="lt-LT"/>
        </w:rPr>
        <w:t xml:space="preserve">stiprus </w:t>
      </w:r>
      <w:r w:rsidRPr="00984C36">
        <w:rPr>
          <w:lang w:val="lt-LT"/>
        </w:rPr>
        <w:t xml:space="preserve">CYP2C19 inhibitorius. Jei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vartojama kartu su kit</w:t>
      </w:r>
      <w:r w:rsidR="00CB6DFA" w:rsidRPr="00984C36">
        <w:rPr>
          <w:lang w:val="lt-LT"/>
        </w:rPr>
        <w:t>ais</w:t>
      </w:r>
      <w:r w:rsidRPr="00984C36">
        <w:rPr>
          <w:lang w:val="lt-LT"/>
        </w:rPr>
        <w:t xml:space="preserve"> </w:t>
      </w:r>
      <w:r w:rsidR="00CB6DFA" w:rsidRPr="00984C36">
        <w:rPr>
          <w:lang w:val="lt-LT"/>
        </w:rPr>
        <w:t>junginiais</w:t>
      </w:r>
      <w:r w:rsidRPr="00984C36">
        <w:rPr>
          <w:lang w:val="lt-LT"/>
        </w:rPr>
        <w:t>, kuri</w:t>
      </w:r>
      <w:r w:rsidR="00CB6DFA" w:rsidRPr="00984C36">
        <w:rPr>
          <w:lang w:val="lt-LT"/>
        </w:rPr>
        <w:t>uos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metabolizuoja</w:t>
      </w:r>
      <w:proofErr w:type="spellEnd"/>
      <w:r w:rsidRPr="00984C36">
        <w:rPr>
          <w:lang w:val="lt-LT"/>
        </w:rPr>
        <w:t xml:space="preserve"> CYP2C9</w:t>
      </w:r>
      <w:r w:rsidRPr="00984C36">
        <w:rPr>
          <w:iCs/>
          <w:szCs w:val="22"/>
          <w:lang w:val="lt-LT"/>
        </w:rPr>
        <w:t>, CYP2C19</w:t>
      </w:r>
      <w:r w:rsidRPr="00984C36">
        <w:rPr>
          <w:lang w:val="lt-LT"/>
        </w:rPr>
        <w:t xml:space="preserve"> ar CYP3A4, be toliau paminėtos pastebėtos ar dokumentuotos sąveikos, gali padidėti minėtų </w:t>
      </w:r>
      <w:r w:rsidR="00CB6DFA" w:rsidRPr="00984C36">
        <w:rPr>
          <w:lang w:val="lt-LT"/>
        </w:rPr>
        <w:t>junginių</w:t>
      </w:r>
      <w:r w:rsidRPr="00984C36">
        <w:rPr>
          <w:lang w:val="lt-LT"/>
        </w:rPr>
        <w:t xml:space="preserve"> koncentracija plazmoje. Tokių vaistinių preparatų kartu su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reikia vartoti atsargiai</w:t>
      </w:r>
      <w:r w:rsidR="00285FF8" w:rsidRPr="00984C36">
        <w:rPr>
          <w:lang w:val="lt-LT"/>
        </w:rPr>
        <w:t xml:space="preserve"> ir</w:t>
      </w:r>
      <w:r w:rsidRPr="00984C36">
        <w:rPr>
          <w:lang w:val="lt-LT"/>
        </w:rPr>
        <w:t xml:space="preserve"> </w:t>
      </w:r>
      <w:r w:rsidR="00285FF8" w:rsidRPr="00984C36">
        <w:rPr>
          <w:lang w:val="lt-LT"/>
        </w:rPr>
        <w:t>pacient</w:t>
      </w:r>
      <w:r w:rsidRPr="00984C36">
        <w:rPr>
          <w:lang w:val="lt-LT"/>
        </w:rPr>
        <w:t xml:space="preserve">ai turi būti atidžiai stebimi. Nutraukus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vartojimą, dėl ilgo pusinės eliminacijos laiko fermentų slopinimas gali tęstis 4</w:t>
      </w:r>
      <w:r w:rsidRPr="00984C36">
        <w:rPr>
          <w:lang w:val="lt-LT"/>
        </w:rPr>
        <w:noBreakHyphen/>
        <w:t>5</w:t>
      </w:r>
      <w:r w:rsidR="009F5AF2">
        <w:rPr>
          <w:lang w:val="lt-LT"/>
        </w:rPr>
        <w:t xml:space="preserve"> </w:t>
      </w:r>
      <w:r w:rsidRPr="00984C36">
        <w:rPr>
          <w:lang w:val="lt-LT"/>
        </w:rPr>
        <w:t>dienas (žr. 4.3 skyrių).</w:t>
      </w:r>
    </w:p>
    <w:p w14:paraId="3EECB1B3" w14:textId="77777777" w:rsidR="004C68B0" w:rsidRPr="00984C36" w:rsidRDefault="004C68B0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CD9CC28" w14:textId="39396F16" w:rsidR="004C68B0" w:rsidRDefault="004C68B0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336072">
        <w:rPr>
          <w:u w:val="single"/>
          <w:lang w:val="lt-LT"/>
        </w:rPr>
        <w:t>Abrocitinibas</w:t>
      </w:r>
      <w:proofErr w:type="spellEnd"/>
      <w:r w:rsidRPr="004C68B0">
        <w:rPr>
          <w:lang w:val="lt-LT"/>
        </w:rPr>
        <w:t xml:space="preserve">. </w:t>
      </w:r>
      <w:proofErr w:type="spellStart"/>
      <w:r w:rsidRPr="004C68B0">
        <w:rPr>
          <w:lang w:val="lt-LT"/>
        </w:rPr>
        <w:t>Flukonazolas</w:t>
      </w:r>
      <w:proofErr w:type="spellEnd"/>
      <w:r w:rsidRPr="004C68B0">
        <w:rPr>
          <w:lang w:val="lt-LT"/>
        </w:rPr>
        <w:t xml:space="preserve"> (CYP2C19, 2C9, 3A4 inhibitorius) padidino </w:t>
      </w:r>
      <w:proofErr w:type="spellStart"/>
      <w:r w:rsidRPr="004C68B0">
        <w:rPr>
          <w:lang w:val="lt-LT"/>
        </w:rPr>
        <w:t>abrocitinibo</w:t>
      </w:r>
      <w:proofErr w:type="spellEnd"/>
      <w:r w:rsidRPr="004C68B0">
        <w:rPr>
          <w:lang w:val="lt-LT"/>
        </w:rPr>
        <w:t xml:space="preserve"> veikliosios dalies ekspoziciją 155%. Jei vartojama kartu su </w:t>
      </w:r>
      <w:proofErr w:type="spellStart"/>
      <w:r w:rsidRPr="004C68B0">
        <w:rPr>
          <w:lang w:val="lt-LT"/>
        </w:rPr>
        <w:t>flukonazolu</w:t>
      </w:r>
      <w:proofErr w:type="spellEnd"/>
      <w:r w:rsidRPr="004C68B0">
        <w:rPr>
          <w:lang w:val="lt-LT"/>
        </w:rPr>
        <w:t xml:space="preserve">, </w:t>
      </w:r>
      <w:proofErr w:type="spellStart"/>
      <w:r w:rsidRPr="004C68B0">
        <w:rPr>
          <w:lang w:val="lt-LT"/>
        </w:rPr>
        <w:t>abrocitinibo</w:t>
      </w:r>
      <w:proofErr w:type="spellEnd"/>
      <w:r w:rsidRPr="004C68B0">
        <w:rPr>
          <w:lang w:val="lt-LT"/>
        </w:rPr>
        <w:t xml:space="preserve"> dozę koreguokite taip, kaip nurodyta </w:t>
      </w:r>
      <w:proofErr w:type="spellStart"/>
      <w:r w:rsidRPr="004C68B0">
        <w:rPr>
          <w:lang w:val="lt-LT"/>
        </w:rPr>
        <w:t>abrocitinibo</w:t>
      </w:r>
      <w:proofErr w:type="spellEnd"/>
      <w:r w:rsidRPr="004C68B0">
        <w:rPr>
          <w:lang w:val="lt-LT"/>
        </w:rPr>
        <w:t xml:space="preserve"> skyrimo informacijoje.</w:t>
      </w:r>
    </w:p>
    <w:p w14:paraId="7EF699FA" w14:textId="77777777" w:rsidR="004C68B0" w:rsidRDefault="004C68B0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904C527" w14:textId="033AB9CD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Alfentanilis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Flukonazolą</w:t>
      </w:r>
      <w:proofErr w:type="spellEnd"/>
      <w:r w:rsidRPr="00984C36">
        <w:rPr>
          <w:lang w:val="lt-LT"/>
        </w:rPr>
        <w:t xml:space="preserve"> (400 mg) vartojant kartu su į veną vartojamu </w:t>
      </w:r>
      <w:proofErr w:type="spellStart"/>
      <w:r w:rsidRPr="00984C36">
        <w:rPr>
          <w:lang w:val="lt-LT"/>
        </w:rPr>
        <w:t>alfentaniliu</w:t>
      </w:r>
      <w:proofErr w:type="spellEnd"/>
      <w:r w:rsidRPr="00984C36">
        <w:rPr>
          <w:lang w:val="lt-LT"/>
        </w:rPr>
        <w:t xml:space="preserve"> (20 µg/kg) sveikiems savanoriams, </w:t>
      </w:r>
      <w:proofErr w:type="spellStart"/>
      <w:r w:rsidRPr="00984C36">
        <w:rPr>
          <w:lang w:val="lt-LT"/>
        </w:rPr>
        <w:t>alfentanilio</w:t>
      </w:r>
      <w:proofErr w:type="spellEnd"/>
      <w:r w:rsidRPr="00984C36">
        <w:rPr>
          <w:lang w:val="lt-LT"/>
        </w:rPr>
        <w:t xml:space="preserve"> AUC</w:t>
      </w:r>
      <w:r w:rsidRPr="00984C36">
        <w:rPr>
          <w:vertAlign w:val="subscript"/>
          <w:lang w:val="lt-LT"/>
        </w:rPr>
        <w:t>10</w:t>
      </w:r>
      <w:r w:rsidRPr="00984C36">
        <w:rPr>
          <w:lang w:val="lt-LT"/>
        </w:rPr>
        <w:t xml:space="preserve"> padidėjo 2</w:t>
      </w:r>
      <w:r w:rsidR="009F5AF2">
        <w:rPr>
          <w:lang w:val="lt-LT"/>
        </w:rPr>
        <w:t xml:space="preserve"> </w:t>
      </w:r>
      <w:r w:rsidRPr="00984C36">
        <w:rPr>
          <w:lang w:val="lt-LT"/>
        </w:rPr>
        <w:t xml:space="preserve">kartus (greičiausiai dėl CYP3A4 slopinimo). Gali prireikti keisti </w:t>
      </w:r>
      <w:proofErr w:type="spellStart"/>
      <w:r w:rsidRPr="00984C36">
        <w:rPr>
          <w:lang w:val="lt-LT"/>
        </w:rPr>
        <w:t>alfentanilio</w:t>
      </w:r>
      <w:proofErr w:type="spellEnd"/>
      <w:r w:rsidRPr="00984C36">
        <w:rPr>
          <w:lang w:val="lt-LT"/>
        </w:rPr>
        <w:t xml:space="preserve"> dozę.</w:t>
      </w:r>
    </w:p>
    <w:p w14:paraId="470C69F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24A323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Amitriptilinas</w:t>
      </w:r>
      <w:proofErr w:type="spellEnd"/>
      <w:r w:rsidRPr="00984C36">
        <w:rPr>
          <w:u w:val="single"/>
          <w:lang w:val="lt-LT"/>
        </w:rPr>
        <w:t xml:space="preserve">, </w:t>
      </w:r>
      <w:proofErr w:type="spellStart"/>
      <w:r w:rsidRPr="00984C36">
        <w:rPr>
          <w:u w:val="single"/>
          <w:lang w:val="lt-LT"/>
        </w:rPr>
        <w:t>nortriptilinas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stiprina </w:t>
      </w:r>
      <w:proofErr w:type="spellStart"/>
      <w:r w:rsidRPr="00984C36">
        <w:rPr>
          <w:lang w:val="lt-LT"/>
        </w:rPr>
        <w:t>amitriptilino</w:t>
      </w:r>
      <w:proofErr w:type="spellEnd"/>
      <w:r w:rsidRPr="00984C36">
        <w:rPr>
          <w:lang w:val="lt-LT"/>
        </w:rPr>
        <w:t xml:space="preserve"> bei </w:t>
      </w:r>
      <w:proofErr w:type="spellStart"/>
      <w:r w:rsidRPr="00984C36">
        <w:rPr>
          <w:lang w:val="lt-LT"/>
        </w:rPr>
        <w:t>nortriptilino</w:t>
      </w:r>
      <w:proofErr w:type="spellEnd"/>
      <w:r w:rsidRPr="00984C36">
        <w:rPr>
          <w:lang w:val="lt-LT"/>
        </w:rPr>
        <w:t xml:space="preserve"> poveikį. 5-nortriptilino ir (arba) S-</w:t>
      </w:r>
      <w:proofErr w:type="spellStart"/>
      <w:r w:rsidRPr="00984C36">
        <w:rPr>
          <w:lang w:val="lt-LT"/>
        </w:rPr>
        <w:t>amitriptilino</w:t>
      </w:r>
      <w:proofErr w:type="spellEnd"/>
      <w:r w:rsidRPr="00984C36">
        <w:rPr>
          <w:lang w:val="lt-LT"/>
        </w:rPr>
        <w:t xml:space="preserve"> koncentraciją reikia tirti kombinuotojo gydymo pradžioje bei po </w:t>
      </w:r>
      <w:r w:rsidR="00285FF8" w:rsidRPr="00984C36">
        <w:rPr>
          <w:lang w:val="lt-LT"/>
        </w:rPr>
        <w:t xml:space="preserve">vienos </w:t>
      </w:r>
      <w:r w:rsidRPr="00984C36">
        <w:rPr>
          <w:lang w:val="lt-LT"/>
        </w:rPr>
        <w:t xml:space="preserve">savaitės. Gali reikėti keisti </w:t>
      </w:r>
      <w:proofErr w:type="spellStart"/>
      <w:r w:rsidRPr="00984C36">
        <w:rPr>
          <w:lang w:val="lt-LT"/>
        </w:rPr>
        <w:t>amitriptilino</w:t>
      </w:r>
      <w:proofErr w:type="spellEnd"/>
      <w:r w:rsidRPr="00984C36">
        <w:rPr>
          <w:lang w:val="lt-LT"/>
        </w:rPr>
        <w:t xml:space="preserve"> ar </w:t>
      </w:r>
      <w:proofErr w:type="spellStart"/>
      <w:r w:rsidRPr="00984C36">
        <w:rPr>
          <w:lang w:val="lt-LT"/>
        </w:rPr>
        <w:t>nortriptilino</w:t>
      </w:r>
      <w:proofErr w:type="spellEnd"/>
      <w:r w:rsidRPr="00984C36">
        <w:rPr>
          <w:lang w:val="lt-LT"/>
        </w:rPr>
        <w:t xml:space="preserve"> dozę.</w:t>
      </w:r>
    </w:p>
    <w:p w14:paraId="33759A76" w14:textId="77777777" w:rsidR="00C60673" w:rsidRPr="00984C36" w:rsidRDefault="00C60673" w:rsidP="00C60673">
      <w:pPr>
        <w:tabs>
          <w:tab w:val="left" w:pos="144"/>
          <w:tab w:val="left" w:pos="720"/>
          <w:tab w:val="left" w:pos="1728"/>
          <w:tab w:val="left" w:pos="4069"/>
          <w:tab w:val="left" w:pos="4752"/>
        </w:tabs>
        <w:suppressAutoHyphens/>
        <w:rPr>
          <w:color w:val="000000"/>
          <w:spacing w:val="-3"/>
          <w:szCs w:val="22"/>
          <w:u w:val="single"/>
          <w:lang w:val="lt-LT"/>
        </w:rPr>
      </w:pPr>
    </w:p>
    <w:p w14:paraId="41B36DF8" w14:textId="77777777" w:rsidR="00C60673" w:rsidRPr="00984C36" w:rsidRDefault="00C60673" w:rsidP="00C60673">
      <w:pPr>
        <w:tabs>
          <w:tab w:val="left" w:pos="144"/>
          <w:tab w:val="left" w:pos="720"/>
          <w:tab w:val="left" w:pos="1728"/>
          <w:tab w:val="left" w:pos="4069"/>
          <w:tab w:val="left" w:pos="4752"/>
        </w:tabs>
        <w:suppressAutoHyphens/>
        <w:rPr>
          <w:color w:val="000000"/>
          <w:spacing w:val="-3"/>
          <w:szCs w:val="22"/>
          <w:lang w:val="lt-LT"/>
        </w:rPr>
      </w:pPr>
      <w:proofErr w:type="spellStart"/>
      <w:r w:rsidRPr="00984C36">
        <w:rPr>
          <w:iCs/>
          <w:color w:val="000000"/>
          <w:spacing w:val="-3"/>
          <w:szCs w:val="22"/>
          <w:u w:val="single"/>
          <w:lang w:val="lt-LT"/>
        </w:rPr>
        <w:t>Amfotericinas</w:t>
      </w:r>
      <w:proofErr w:type="spellEnd"/>
      <w:r w:rsidRPr="00984C36">
        <w:rPr>
          <w:iCs/>
          <w:color w:val="000000"/>
          <w:spacing w:val="-3"/>
          <w:szCs w:val="22"/>
          <w:u w:val="single"/>
          <w:lang w:val="lt-LT"/>
        </w:rPr>
        <w:t xml:space="preserve"> B</w:t>
      </w:r>
      <w:r w:rsidRPr="00984C36">
        <w:rPr>
          <w:color w:val="000000"/>
          <w:spacing w:val="-3"/>
          <w:szCs w:val="22"/>
          <w:lang w:val="lt-LT"/>
        </w:rPr>
        <w:t xml:space="preserve">. Infekuotoms pelėms, kurių imuninė sistema buvo normali ar susilpnėjusi, kartu vartojami </w:t>
      </w:r>
      <w:proofErr w:type="spellStart"/>
      <w:r w:rsidRPr="00984C36">
        <w:rPr>
          <w:color w:val="000000"/>
          <w:spacing w:val="-3"/>
          <w:szCs w:val="22"/>
          <w:lang w:val="lt-LT"/>
        </w:rPr>
        <w:t>flukonazolas</w:t>
      </w:r>
      <w:proofErr w:type="spellEnd"/>
      <w:r w:rsidRPr="00984C36">
        <w:rPr>
          <w:color w:val="000000"/>
          <w:spacing w:val="-3"/>
          <w:szCs w:val="22"/>
          <w:lang w:val="lt-LT"/>
        </w:rPr>
        <w:t xml:space="preserve"> ir </w:t>
      </w:r>
      <w:proofErr w:type="spellStart"/>
      <w:r w:rsidRPr="00984C36">
        <w:rPr>
          <w:color w:val="000000"/>
          <w:spacing w:val="-3"/>
          <w:szCs w:val="22"/>
          <w:lang w:val="lt-LT"/>
        </w:rPr>
        <w:t>amfotericinas</w:t>
      </w:r>
      <w:proofErr w:type="spellEnd"/>
      <w:r w:rsidRPr="00984C36">
        <w:rPr>
          <w:color w:val="000000"/>
          <w:spacing w:val="-3"/>
          <w:szCs w:val="22"/>
          <w:lang w:val="lt-LT"/>
        </w:rPr>
        <w:t xml:space="preserve"> B sukėlė nestiprų adityvų poveikį grybeliams esant sisteminei </w:t>
      </w:r>
      <w:r w:rsidRPr="00984C36">
        <w:rPr>
          <w:i/>
          <w:color w:val="000000"/>
          <w:spacing w:val="-3"/>
          <w:szCs w:val="22"/>
          <w:lang w:val="lt-LT"/>
        </w:rPr>
        <w:t>C.</w:t>
      </w:r>
      <w:r w:rsidR="00285FF8" w:rsidRPr="00984C36">
        <w:rPr>
          <w:i/>
          <w:color w:val="000000"/>
          <w:spacing w:val="-3"/>
          <w:szCs w:val="22"/>
          <w:lang w:val="lt-LT"/>
        </w:rPr>
        <w:t> </w:t>
      </w:r>
      <w:proofErr w:type="spellStart"/>
      <w:r w:rsidRPr="00984C36">
        <w:rPr>
          <w:i/>
          <w:color w:val="000000"/>
          <w:spacing w:val="-3"/>
          <w:szCs w:val="22"/>
          <w:lang w:val="lt-LT"/>
        </w:rPr>
        <w:t>albicans</w:t>
      </w:r>
      <w:proofErr w:type="spellEnd"/>
      <w:r w:rsidRPr="00984C36">
        <w:rPr>
          <w:color w:val="000000"/>
          <w:spacing w:val="-3"/>
          <w:szCs w:val="22"/>
          <w:lang w:val="lt-LT"/>
        </w:rPr>
        <w:t xml:space="preserve"> infekcijai, tačiau </w:t>
      </w:r>
      <w:proofErr w:type="spellStart"/>
      <w:r w:rsidRPr="00984C36">
        <w:rPr>
          <w:color w:val="000000"/>
          <w:spacing w:val="-3"/>
          <w:szCs w:val="22"/>
          <w:lang w:val="lt-LT"/>
        </w:rPr>
        <w:t>intrakranialinės</w:t>
      </w:r>
      <w:proofErr w:type="spellEnd"/>
      <w:r w:rsidRPr="00984C36">
        <w:rPr>
          <w:color w:val="000000"/>
          <w:spacing w:val="-3"/>
          <w:szCs w:val="22"/>
          <w:lang w:val="lt-LT"/>
        </w:rPr>
        <w:t xml:space="preserve"> </w:t>
      </w:r>
      <w:proofErr w:type="spellStart"/>
      <w:r w:rsidRPr="00984C36">
        <w:rPr>
          <w:i/>
          <w:color w:val="000000"/>
          <w:spacing w:val="-3"/>
          <w:szCs w:val="22"/>
          <w:lang w:val="lt-LT"/>
        </w:rPr>
        <w:t>Cryptococcus</w:t>
      </w:r>
      <w:proofErr w:type="spellEnd"/>
      <w:r w:rsidRPr="00984C36">
        <w:rPr>
          <w:i/>
          <w:color w:val="000000"/>
          <w:spacing w:val="-3"/>
          <w:szCs w:val="22"/>
          <w:lang w:val="lt-LT"/>
        </w:rPr>
        <w:t xml:space="preserve"> </w:t>
      </w:r>
      <w:proofErr w:type="spellStart"/>
      <w:r w:rsidRPr="00984C36">
        <w:rPr>
          <w:i/>
          <w:color w:val="000000"/>
          <w:spacing w:val="-3"/>
          <w:szCs w:val="22"/>
          <w:lang w:val="lt-LT"/>
        </w:rPr>
        <w:t>neoformans</w:t>
      </w:r>
      <w:proofErr w:type="spellEnd"/>
      <w:r w:rsidRPr="00984C36">
        <w:rPr>
          <w:color w:val="000000"/>
          <w:spacing w:val="-3"/>
          <w:szCs w:val="22"/>
          <w:lang w:val="lt-LT"/>
        </w:rPr>
        <w:t xml:space="preserve"> infekcijos atveju sąveikos neatsirado, o sisteminės </w:t>
      </w:r>
      <w:r w:rsidRPr="00984C36">
        <w:rPr>
          <w:i/>
          <w:color w:val="000000"/>
          <w:spacing w:val="-3"/>
          <w:szCs w:val="22"/>
          <w:lang w:val="lt-LT"/>
        </w:rPr>
        <w:t xml:space="preserve">A. </w:t>
      </w:r>
      <w:proofErr w:type="spellStart"/>
      <w:r w:rsidRPr="00984C36">
        <w:rPr>
          <w:i/>
          <w:color w:val="000000"/>
          <w:spacing w:val="-3"/>
          <w:szCs w:val="22"/>
          <w:lang w:val="lt-LT"/>
        </w:rPr>
        <w:t>fumigatus</w:t>
      </w:r>
      <w:proofErr w:type="spellEnd"/>
      <w:r w:rsidRPr="00984C36">
        <w:rPr>
          <w:color w:val="000000"/>
          <w:spacing w:val="-3"/>
          <w:szCs w:val="22"/>
          <w:lang w:val="lt-LT"/>
        </w:rPr>
        <w:t xml:space="preserve"> infekcijos atveju pasireiškė šių </w:t>
      </w:r>
      <w:r w:rsidR="00271875" w:rsidRPr="00984C36">
        <w:rPr>
          <w:color w:val="000000"/>
          <w:spacing w:val="-3"/>
          <w:szCs w:val="22"/>
          <w:lang w:val="lt-LT"/>
        </w:rPr>
        <w:t xml:space="preserve">vaistinių </w:t>
      </w:r>
      <w:r w:rsidRPr="00984C36">
        <w:rPr>
          <w:color w:val="000000"/>
          <w:spacing w:val="-3"/>
          <w:szCs w:val="22"/>
          <w:lang w:val="lt-LT"/>
        </w:rPr>
        <w:t>preparatų antagonizmas. Klinikinė šių tyrimų metu gautų duomenų svarba nežinoma.</w:t>
      </w:r>
    </w:p>
    <w:p w14:paraId="1B8E996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8A03493" w14:textId="18931D30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Antikoaguliantai.</w:t>
      </w:r>
      <w:r w:rsidRPr="00984C36">
        <w:rPr>
          <w:lang w:val="lt-LT"/>
        </w:rPr>
        <w:t xml:space="preserve"> Po </w:t>
      </w:r>
      <w:r w:rsidR="00271875" w:rsidRPr="00984C36">
        <w:rPr>
          <w:lang w:val="lt-LT"/>
        </w:rPr>
        <w:t xml:space="preserve">vaistinio </w:t>
      </w:r>
      <w:r w:rsidRPr="00984C36">
        <w:rPr>
          <w:lang w:val="lt-LT"/>
        </w:rPr>
        <w:t xml:space="preserve">preparato </w:t>
      </w:r>
      <w:r w:rsidR="00285FF8" w:rsidRPr="00984C36">
        <w:rPr>
          <w:lang w:val="lt-LT"/>
        </w:rPr>
        <w:t xml:space="preserve">pateikimo </w:t>
      </w:r>
      <w:r w:rsidRPr="00984C36">
        <w:rPr>
          <w:lang w:val="lt-LT"/>
        </w:rPr>
        <w:t>rink</w:t>
      </w:r>
      <w:r w:rsidR="00285FF8" w:rsidRPr="00984C36">
        <w:rPr>
          <w:lang w:val="lt-LT"/>
        </w:rPr>
        <w:t>ai</w:t>
      </w:r>
      <w:r w:rsidRPr="00984C36">
        <w:rPr>
          <w:lang w:val="lt-LT"/>
        </w:rPr>
        <w:t xml:space="preserve"> gauta pranešimų, kad pacientams, kartu su varfarinu vartojusiems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(kaip ir kitų </w:t>
      </w:r>
      <w:proofErr w:type="spellStart"/>
      <w:r w:rsidRPr="00984C36">
        <w:rPr>
          <w:lang w:val="lt-LT"/>
        </w:rPr>
        <w:t>azolų</w:t>
      </w:r>
      <w:proofErr w:type="spellEnd"/>
      <w:r w:rsidRPr="00984C36">
        <w:rPr>
          <w:lang w:val="lt-LT"/>
        </w:rPr>
        <w:t xml:space="preserve"> grupės </w:t>
      </w:r>
      <w:r w:rsidR="00271875" w:rsidRPr="00984C36">
        <w:rPr>
          <w:lang w:val="lt-LT"/>
        </w:rPr>
        <w:t xml:space="preserve">vaistinių </w:t>
      </w:r>
      <w:r w:rsidRPr="00984C36">
        <w:rPr>
          <w:lang w:val="lt-LT"/>
        </w:rPr>
        <w:t xml:space="preserve">preparatų nuo grybelio), buvo kraujavimo sutrikimų (kraujosruvų, </w:t>
      </w:r>
      <w:r w:rsidR="00E45E2B">
        <w:rPr>
          <w:lang w:val="lt-LT"/>
        </w:rPr>
        <w:t>kraujavimo iš nosies</w:t>
      </w:r>
      <w:r w:rsidRPr="00984C36">
        <w:rPr>
          <w:lang w:val="lt-LT"/>
        </w:rPr>
        <w:t xml:space="preserve">, kraujavimo iš virškinimo trakto, </w:t>
      </w:r>
      <w:proofErr w:type="spellStart"/>
      <w:r w:rsidRPr="00984C36">
        <w:rPr>
          <w:lang w:val="lt-LT"/>
        </w:rPr>
        <w:t>hematurijos</w:t>
      </w:r>
      <w:proofErr w:type="spellEnd"/>
      <w:r w:rsidRPr="00984C36">
        <w:rPr>
          <w:lang w:val="lt-LT"/>
        </w:rPr>
        <w:t xml:space="preserve"> ir juodų išmatų atsiradimo) atvejų, susijusių su </w:t>
      </w:r>
      <w:proofErr w:type="spellStart"/>
      <w:r w:rsidRPr="00984C36">
        <w:rPr>
          <w:lang w:val="lt-LT"/>
        </w:rPr>
        <w:t>protrombino</w:t>
      </w:r>
      <w:proofErr w:type="spellEnd"/>
      <w:r w:rsidRPr="00984C36">
        <w:rPr>
          <w:lang w:val="lt-LT"/>
        </w:rPr>
        <w:t xml:space="preserve"> laiko pailgėjimu. Kombinuotojo gydymo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ir varfarinu metu </w:t>
      </w:r>
      <w:proofErr w:type="spellStart"/>
      <w:r w:rsidRPr="00984C36">
        <w:rPr>
          <w:lang w:val="lt-LT"/>
        </w:rPr>
        <w:t>protrombino</w:t>
      </w:r>
      <w:proofErr w:type="spellEnd"/>
      <w:r w:rsidRPr="00984C36">
        <w:rPr>
          <w:lang w:val="lt-LT"/>
        </w:rPr>
        <w:t xml:space="preserve"> laikas pailgėjo iki 2 kartų, tikėtina tokio poveikio priežastis – su CYP2C9 susijusio varfarino metabolizmo slopinimas. Pacientams, kurie vartoja </w:t>
      </w:r>
      <w:proofErr w:type="spellStart"/>
      <w:r w:rsidRPr="00984C36">
        <w:rPr>
          <w:lang w:val="lt-LT"/>
        </w:rPr>
        <w:t>flukonazolą</w:t>
      </w:r>
      <w:proofErr w:type="spellEnd"/>
      <w:r w:rsidRPr="00984C36">
        <w:rPr>
          <w:lang w:val="lt-LT"/>
        </w:rPr>
        <w:t xml:space="preserve"> kartu </w:t>
      </w:r>
      <w:r w:rsidRPr="00984C36">
        <w:rPr>
          <w:lang w:val="lt-LT"/>
        </w:rPr>
        <w:lastRenderedPageBreak/>
        <w:t xml:space="preserve">su kumarino tipo </w:t>
      </w:r>
      <w:r w:rsidR="0065081A" w:rsidRPr="00984C36">
        <w:rPr>
          <w:iCs/>
          <w:szCs w:val="22"/>
          <w:lang w:val="lt-LT"/>
        </w:rPr>
        <w:t xml:space="preserve">ar </w:t>
      </w:r>
      <w:proofErr w:type="spellStart"/>
      <w:r w:rsidR="0065081A" w:rsidRPr="00984C36">
        <w:rPr>
          <w:iCs/>
          <w:szCs w:val="22"/>
          <w:lang w:val="lt-LT"/>
        </w:rPr>
        <w:t>indandiono</w:t>
      </w:r>
      <w:proofErr w:type="spellEnd"/>
      <w:r w:rsidR="0065081A" w:rsidRPr="00984C36">
        <w:rPr>
          <w:iCs/>
          <w:szCs w:val="22"/>
          <w:lang w:val="lt-LT"/>
        </w:rPr>
        <w:t xml:space="preserve"> </w:t>
      </w:r>
      <w:r w:rsidRPr="00984C36">
        <w:rPr>
          <w:lang w:val="lt-LT"/>
        </w:rPr>
        <w:t xml:space="preserve">antikoaguliantais, reikia atidžiai </w:t>
      </w:r>
      <w:r w:rsidR="00285FF8" w:rsidRPr="00984C36">
        <w:rPr>
          <w:lang w:val="lt-LT"/>
        </w:rPr>
        <w:t>stebė</w:t>
      </w:r>
      <w:r w:rsidRPr="00984C36">
        <w:rPr>
          <w:lang w:val="lt-LT"/>
        </w:rPr>
        <w:t xml:space="preserve">ti </w:t>
      </w:r>
      <w:proofErr w:type="spellStart"/>
      <w:r w:rsidRPr="00984C36">
        <w:rPr>
          <w:lang w:val="lt-LT"/>
        </w:rPr>
        <w:t>protrombino</w:t>
      </w:r>
      <w:proofErr w:type="spellEnd"/>
      <w:r w:rsidRPr="00984C36">
        <w:rPr>
          <w:lang w:val="lt-LT"/>
        </w:rPr>
        <w:t xml:space="preserve"> laiką. Gali prireikti koreguoti </w:t>
      </w:r>
      <w:r w:rsidR="0065081A" w:rsidRPr="00984C36">
        <w:rPr>
          <w:iCs/>
          <w:szCs w:val="22"/>
          <w:lang w:val="lt-LT"/>
        </w:rPr>
        <w:t>antikoagulianto</w:t>
      </w:r>
      <w:r w:rsidR="0065081A" w:rsidRPr="00984C36">
        <w:rPr>
          <w:lang w:val="lt-LT"/>
        </w:rPr>
        <w:t xml:space="preserve"> </w:t>
      </w:r>
      <w:r w:rsidRPr="00984C36">
        <w:rPr>
          <w:lang w:val="lt-LT"/>
        </w:rPr>
        <w:t>dozę.</w:t>
      </w:r>
    </w:p>
    <w:p w14:paraId="450DC6A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C8B4ABD" w14:textId="74066F51" w:rsidR="00C60673" w:rsidRPr="00984C36" w:rsidRDefault="00C60673" w:rsidP="00F73AEA">
      <w:pPr>
        <w:keepNext/>
        <w:keepLines/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Benzodiazepinai (trumpai veikiantys), pvz.</w:t>
      </w:r>
      <w:r w:rsidR="00285FF8" w:rsidRPr="00984C36">
        <w:rPr>
          <w:u w:val="single"/>
          <w:lang w:val="lt-LT"/>
        </w:rPr>
        <w:t>,</w:t>
      </w:r>
      <w:r w:rsidRPr="00984C36">
        <w:rPr>
          <w:u w:val="single"/>
          <w:lang w:val="lt-LT"/>
        </w:rPr>
        <w:t xml:space="preserve"> </w:t>
      </w:r>
      <w:proofErr w:type="spellStart"/>
      <w:r w:rsidRPr="00984C36">
        <w:rPr>
          <w:u w:val="single"/>
          <w:lang w:val="lt-LT"/>
        </w:rPr>
        <w:t>midazolamas</w:t>
      </w:r>
      <w:proofErr w:type="spellEnd"/>
      <w:r w:rsidRPr="00984C36">
        <w:rPr>
          <w:u w:val="single"/>
          <w:lang w:val="lt-LT"/>
        </w:rPr>
        <w:t xml:space="preserve">, </w:t>
      </w:r>
      <w:proofErr w:type="spellStart"/>
      <w:r w:rsidRPr="00984C36">
        <w:rPr>
          <w:u w:val="single"/>
          <w:lang w:val="lt-LT"/>
        </w:rPr>
        <w:t>triazolamas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reikšmingai didina geriamojo </w:t>
      </w:r>
      <w:proofErr w:type="spellStart"/>
      <w:r w:rsidRPr="00984C36">
        <w:rPr>
          <w:lang w:val="lt-LT"/>
        </w:rPr>
        <w:t>midazolamo</w:t>
      </w:r>
      <w:proofErr w:type="spellEnd"/>
      <w:r w:rsidRPr="00984C36">
        <w:rPr>
          <w:lang w:val="lt-LT"/>
        </w:rPr>
        <w:t xml:space="preserve"> koncentraciją bei </w:t>
      </w:r>
      <w:proofErr w:type="spellStart"/>
      <w:r w:rsidRPr="00984C36">
        <w:rPr>
          <w:lang w:val="lt-LT"/>
        </w:rPr>
        <w:t>psichomotorinį</w:t>
      </w:r>
      <w:proofErr w:type="spellEnd"/>
      <w:r w:rsidRPr="00984C36">
        <w:rPr>
          <w:lang w:val="lt-LT"/>
        </w:rPr>
        <w:t xml:space="preserve"> poveikį. 200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dozę vartojant kartu su 7,5 mg geriamojo </w:t>
      </w:r>
      <w:proofErr w:type="spellStart"/>
      <w:r w:rsidRPr="00984C36">
        <w:rPr>
          <w:lang w:val="lt-LT"/>
        </w:rPr>
        <w:t>midazolamo</w:t>
      </w:r>
      <w:proofErr w:type="spellEnd"/>
      <w:r w:rsidRPr="00984C36">
        <w:rPr>
          <w:lang w:val="lt-LT"/>
        </w:rPr>
        <w:t xml:space="preserve"> doze, </w:t>
      </w:r>
      <w:proofErr w:type="spellStart"/>
      <w:r w:rsidRPr="00984C36">
        <w:rPr>
          <w:lang w:val="lt-LT"/>
        </w:rPr>
        <w:t>midazolamo</w:t>
      </w:r>
      <w:proofErr w:type="spellEnd"/>
      <w:r w:rsidRPr="00984C36">
        <w:rPr>
          <w:lang w:val="lt-LT"/>
        </w:rPr>
        <w:t xml:space="preserve"> AUC padidėjo ir pusinis periodas pailgėjo atitinkamai 3,7 ir 2,2</w:t>
      </w:r>
      <w:r w:rsidR="009F5AF2">
        <w:rPr>
          <w:lang w:val="lt-LT"/>
        </w:rPr>
        <w:t xml:space="preserve"> </w:t>
      </w:r>
      <w:r w:rsidRPr="00984C36">
        <w:rPr>
          <w:lang w:val="lt-LT"/>
        </w:rPr>
        <w:t xml:space="preserve">karto. 200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dozę vartojant kartu su 0,25 mg geriamojo </w:t>
      </w:r>
      <w:proofErr w:type="spellStart"/>
      <w:r w:rsidRPr="00984C36">
        <w:rPr>
          <w:lang w:val="lt-LT"/>
        </w:rPr>
        <w:t>triazolamo</w:t>
      </w:r>
      <w:proofErr w:type="spellEnd"/>
      <w:r w:rsidRPr="00984C36">
        <w:rPr>
          <w:lang w:val="lt-LT"/>
        </w:rPr>
        <w:t xml:space="preserve"> doze, </w:t>
      </w:r>
      <w:proofErr w:type="spellStart"/>
      <w:r w:rsidRPr="00984C36">
        <w:rPr>
          <w:lang w:val="lt-LT"/>
        </w:rPr>
        <w:t>triazolamo</w:t>
      </w:r>
      <w:proofErr w:type="spellEnd"/>
      <w:r w:rsidRPr="00984C36">
        <w:rPr>
          <w:lang w:val="lt-LT"/>
        </w:rPr>
        <w:t xml:space="preserve"> AUC padidėjo ir pusinis periodas pailgėjo atitinkamai 4,4 ir 2,3</w:t>
      </w:r>
      <w:r w:rsidR="009F5AF2">
        <w:rPr>
          <w:lang w:val="lt-LT"/>
        </w:rPr>
        <w:t xml:space="preserve"> </w:t>
      </w:r>
      <w:r w:rsidRPr="00984C36">
        <w:rPr>
          <w:lang w:val="lt-LT"/>
        </w:rPr>
        <w:t xml:space="preserve">karto. Vartojant kartu </w:t>
      </w:r>
      <w:proofErr w:type="spellStart"/>
      <w:r w:rsidRPr="00984C36">
        <w:rPr>
          <w:lang w:val="lt-LT"/>
        </w:rPr>
        <w:t>flukonazolą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triazolamo</w:t>
      </w:r>
      <w:proofErr w:type="spellEnd"/>
      <w:r w:rsidRPr="00984C36">
        <w:rPr>
          <w:lang w:val="lt-LT"/>
        </w:rPr>
        <w:t xml:space="preserve"> poveikis sustiprėjo ir pailgėjo. Jei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vartojantį pacientą būtina gydyti benzodiazepinu, reikia apsvarstyti, ar nereikia sumažinti benzodiazepino dozės, ir </w:t>
      </w:r>
      <w:r w:rsidR="00285FF8" w:rsidRPr="00984C36">
        <w:rPr>
          <w:lang w:val="lt-LT"/>
        </w:rPr>
        <w:t>pacientą</w:t>
      </w:r>
      <w:r w:rsidRPr="00984C36">
        <w:rPr>
          <w:lang w:val="lt-LT"/>
        </w:rPr>
        <w:t xml:space="preserve"> tinkamai stebėti.</w:t>
      </w:r>
    </w:p>
    <w:p w14:paraId="46BF0C7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A4E79A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Karbamazepinas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slopina </w:t>
      </w:r>
      <w:proofErr w:type="spellStart"/>
      <w:r w:rsidRPr="00984C36">
        <w:rPr>
          <w:lang w:val="lt-LT"/>
        </w:rPr>
        <w:t>karbamazepino</w:t>
      </w:r>
      <w:proofErr w:type="spellEnd"/>
      <w:r w:rsidRPr="00984C36">
        <w:rPr>
          <w:lang w:val="lt-LT"/>
        </w:rPr>
        <w:t xml:space="preserve"> metabolizmą ir 30</w:t>
      </w:r>
      <w:r w:rsidR="00285FF8" w:rsidRPr="00984C36">
        <w:rPr>
          <w:lang w:val="lt-LT"/>
        </w:rPr>
        <w:t> </w:t>
      </w:r>
      <w:r w:rsidRPr="00984C36">
        <w:rPr>
          <w:lang w:val="lt-LT"/>
        </w:rPr>
        <w:t xml:space="preserve">% didina koncentraciją serume. Gali pasireikšti toksinis </w:t>
      </w:r>
      <w:proofErr w:type="spellStart"/>
      <w:r w:rsidRPr="00984C36">
        <w:rPr>
          <w:lang w:val="lt-LT"/>
        </w:rPr>
        <w:t>karbamazepino</w:t>
      </w:r>
      <w:proofErr w:type="spellEnd"/>
      <w:r w:rsidRPr="00984C36">
        <w:rPr>
          <w:lang w:val="lt-LT"/>
        </w:rPr>
        <w:t xml:space="preserve"> poveikis. Atsižvelgiant į nustatytą koncentraciją bei poveikį, gali reikėti koreguoti </w:t>
      </w:r>
      <w:proofErr w:type="spellStart"/>
      <w:r w:rsidRPr="00984C36">
        <w:rPr>
          <w:lang w:val="lt-LT"/>
        </w:rPr>
        <w:t>karbamazepino</w:t>
      </w:r>
      <w:proofErr w:type="spellEnd"/>
      <w:r w:rsidRPr="00984C36">
        <w:rPr>
          <w:lang w:val="lt-LT"/>
        </w:rPr>
        <w:t xml:space="preserve"> dozę.</w:t>
      </w:r>
    </w:p>
    <w:p w14:paraId="1F9E4454" w14:textId="77777777" w:rsidR="00C60673" w:rsidRPr="00984C36" w:rsidRDefault="00C60673" w:rsidP="00C60673">
      <w:pPr>
        <w:rPr>
          <w:color w:val="000000"/>
          <w:szCs w:val="22"/>
          <w:u w:val="single"/>
          <w:lang w:val="lt-LT"/>
        </w:rPr>
      </w:pPr>
    </w:p>
    <w:p w14:paraId="15B00EA1" w14:textId="1BDB8FA9" w:rsidR="00C60673" w:rsidRPr="00984C36" w:rsidRDefault="00C60673" w:rsidP="00C60673">
      <w:pPr>
        <w:rPr>
          <w:color w:val="000000"/>
          <w:szCs w:val="22"/>
          <w:lang w:val="lt-LT"/>
        </w:rPr>
      </w:pPr>
      <w:r w:rsidRPr="00984C36">
        <w:rPr>
          <w:iCs/>
          <w:color w:val="000000"/>
          <w:szCs w:val="22"/>
          <w:u w:val="single"/>
          <w:lang w:val="lt-LT"/>
        </w:rPr>
        <w:t>Kalcio kanalų blokatoriai</w:t>
      </w:r>
      <w:r w:rsidRPr="00984C36">
        <w:rPr>
          <w:color w:val="000000"/>
          <w:szCs w:val="22"/>
          <w:lang w:val="lt-LT"/>
        </w:rPr>
        <w:t>. Kai kurie kalcio kanalų antagonistai (</w:t>
      </w:r>
      <w:proofErr w:type="spellStart"/>
      <w:r w:rsidRPr="00984C36">
        <w:rPr>
          <w:color w:val="000000"/>
          <w:szCs w:val="22"/>
          <w:lang w:val="lt-LT"/>
        </w:rPr>
        <w:t>nifedipinas</w:t>
      </w:r>
      <w:proofErr w:type="spellEnd"/>
      <w:r w:rsidRPr="00984C36">
        <w:rPr>
          <w:color w:val="000000"/>
          <w:szCs w:val="22"/>
          <w:lang w:val="lt-LT"/>
        </w:rPr>
        <w:t xml:space="preserve">, </w:t>
      </w:r>
      <w:proofErr w:type="spellStart"/>
      <w:r w:rsidR="00EF7800" w:rsidRPr="004662D8">
        <w:rPr>
          <w:color w:val="000000"/>
          <w:szCs w:val="22"/>
          <w:lang w:val="lt-LT"/>
        </w:rPr>
        <w:t>isradipinas</w:t>
      </w:r>
      <w:proofErr w:type="spellEnd"/>
      <w:r w:rsidRPr="00984C36">
        <w:rPr>
          <w:color w:val="000000"/>
          <w:szCs w:val="22"/>
          <w:lang w:val="lt-LT"/>
        </w:rPr>
        <w:t xml:space="preserve">, </w:t>
      </w:r>
      <w:proofErr w:type="spellStart"/>
      <w:r w:rsidRPr="00984C36">
        <w:rPr>
          <w:color w:val="000000"/>
          <w:szCs w:val="22"/>
          <w:lang w:val="lt-LT"/>
        </w:rPr>
        <w:t>amlodipinas</w:t>
      </w:r>
      <w:proofErr w:type="spellEnd"/>
      <w:r w:rsidRPr="00984C36">
        <w:rPr>
          <w:color w:val="000000"/>
          <w:szCs w:val="22"/>
          <w:lang w:val="lt-LT"/>
        </w:rPr>
        <w:t xml:space="preserve">, </w:t>
      </w:r>
      <w:proofErr w:type="spellStart"/>
      <w:r w:rsidRPr="00984C36">
        <w:rPr>
          <w:color w:val="000000"/>
          <w:szCs w:val="22"/>
          <w:lang w:val="lt-LT"/>
        </w:rPr>
        <w:t>verapamilis</w:t>
      </w:r>
      <w:proofErr w:type="spellEnd"/>
      <w:r w:rsidRPr="00984C36">
        <w:rPr>
          <w:color w:val="000000"/>
          <w:szCs w:val="22"/>
          <w:lang w:val="lt-LT"/>
        </w:rPr>
        <w:t xml:space="preserve"> ir </w:t>
      </w:r>
      <w:proofErr w:type="spellStart"/>
      <w:r w:rsidRPr="00984C36">
        <w:rPr>
          <w:color w:val="000000"/>
          <w:szCs w:val="22"/>
          <w:lang w:val="lt-LT"/>
        </w:rPr>
        <w:t>felodipinas</w:t>
      </w:r>
      <w:proofErr w:type="spellEnd"/>
      <w:r w:rsidRPr="00984C36">
        <w:rPr>
          <w:color w:val="000000"/>
          <w:szCs w:val="22"/>
          <w:lang w:val="lt-LT"/>
        </w:rPr>
        <w:t xml:space="preserve">) </w:t>
      </w:r>
      <w:proofErr w:type="spellStart"/>
      <w:r w:rsidRPr="00984C36">
        <w:rPr>
          <w:color w:val="000000"/>
          <w:szCs w:val="22"/>
          <w:lang w:val="lt-LT"/>
        </w:rPr>
        <w:t>metabolizuojami</w:t>
      </w:r>
      <w:proofErr w:type="spellEnd"/>
      <w:r w:rsidRPr="00984C36">
        <w:rPr>
          <w:color w:val="000000"/>
          <w:szCs w:val="22"/>
          <w:lang w:val="lt-LT"/>
        </w:rPr>
        <w:t xml:space="preserve"> dalyvaujant CYP3A4. </w:t>
      </w:r>
      <w:proofErr w:type="spellStart"/>
      <w:r w:rsidRPr="00984C36">
        <w:rPr>
          <w:color w:val="000000"/>
          <w:szCs w:val="22"/>
          <w:lang w:val="lt-LT"/>
        </w:rPr>
        <w:t>Flukonazolas</w:t>
      </w:r>
      <w:proofErr w:type="spellEnd"/>
      <w:r w:rsidRPr="00984C36">
        <w:rPr>
          <w:color w:val="000000"/>
          <w:szCs w:val="22"/>
          <w:lang w:val="lt-LT"/>
        </w:rPr>
        <w:t xml:space="preserve"> gali didinti sisteminę kalcio kanalų antagonistų ekspoziciją. Pacientą rekomenduojama dažnai tirti, ar neatsiranda nepageidaujamų reiškinių.</w:t>
      </w:r>
    </w:p>
    <w:p w14:paraId="1E2DEE3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319530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Celekoksibas</w:t>
      </w:r>
      <w:proofErr w:type="spellEnd"/>
      <w:r w:rsidRPr="00984C36">
        <w:rPr>
          <w:lang w:val="lt-LT"/>
        </w:rPr>
        <w:t xml:space="preserve">. Klinikinio tyrimo metu kartu su 200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doze vartoto </w:t>
      </w:r>
      <w:proofErr w:type="spellStart"/>
      <w:r w:rsidRPr="00984C36">
        <w:rPr>
          <w:lang w:val="lt-LT"/>
        </w:rPr>
        <w:t>celekoksibo</w:t>
      </w:r>
      <w:proofErr w:type="spellEnd"/>
      <w:r w:rsidRPr="00984C36">
        <w:rPr>
          <w:lang w:val="lt-LT"/>
        </w:rPr>
        <w:t xml:space="preserve"> (vartota 200 mg dozė)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</w:t>
      </w:r>
      <w:r w:rsidR="00285FF8" w:rsidRPr="00984C36">
        <w:rPr>
          <w:lang w:val="lt-LT"/>
        </w:rPr>
        <w:t xml:space="preserve">ir AUC </w:t>
      </w:r>
      <w:r w:rsidRPr="00984C36">
        <w:rPr>
          <w:lang w:val="lt-LT"/>
        </w:rPr>
        <w:t xml:space="preserve">padidėjo </w:t>
      </w:r>
      <w:r w:rsidR="00285FF8" w:rsidRPr="00984C36">
        <w:rPr>
          <w:lang w:val="lt-LT"/>
        </w:rPr>
        <w:t xml:space="preserve">atitinkamai </w:t>
      </w:r>
      <w:r w:rsidRPr="00984C36">
        <w:rPr>
          <w:lang w:val="lt-LT"/>
        </w:rPr>
        <w:t>68</w:t>
      </w:r>
      <w:r w:rsidR="00285FF8" w:rsidRPr="00984C36">
        <w:rPr>
          <w:lang w:val="lt-LT"/>
        </w:rPr>
        <w:t> </w:t>
      </w:r>
      <w:r w:rsidRPr="00984C36">
        <w:rPr>
          <w:lang w:val="lt-LT"/>
        </w:rPr>
        <w:t>%</w:t>
      </w:r>
      <w:r w:rsidR="00285FF8" w:rsidRPr="00984C36">
        <w:rPr>
          <w:lang w:val="lt-LT"/>
        </w:rPr>
        <w:t xml:space="preserve"> ir</w:t>
      </w:r>
      <w:r w:rsidRPr="00984C36">
        <w:rPr>
          <w:lang w:val="lt-LT"/>
        </w:rPr>
        <w:t xml:space="preserve"> 134</w:t>
      </w:r>
      <w:r w:rsidR="00285FF8" w:rsidRPr="00984C36">
        <w:rPr>
          <w:lang w:val="lt-LT"/>
        </w:rPr>
        <w:t> </w:t>
      </w:r>
      <w:r w:rsidRPr="00984C36">
        <w:rPr>
          <w:lang w:val="lt-LT"/>
        </w:rPr>
        <w:t xml:space="preserve">%. </w:t>
      </w:r>
      <w:r w:rsidR="00285FF8" w:rsidRPr="00984C36">
        <w:rPr>
          <w:lang w:val="lt-LT"/>
        </w:rPr>
        <w:t>Pacienta</w:t>
      </w:r>
      <w:r w:rsidRPr="00984C36">
        <w:rPr>
          <w:lang w:val="lt-LT"/>
        </w:rPr>
        <w:t xml:space="preserve">ms, kurie vartoja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celekoksibo</w:t>
      </w:r>
      <w:proofErr w:type="spellEnd"/>
      <w:r w:rsidRPr="00984C36">
        <w:rPr>
          <w:lang w:val="lt-LT"/>
        </w:rPr>
        <w:t xml:space="preserve"> dozę gali reikėti mažinti dvigubai.</w:t>
      </w:r>
    </w:p>
    <w:p w14:paraId="5D932E9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26EA0F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Ciklofosfamidas</w:t>
      </w:r>
      <w:proofErr w:type="spellEnd"/>
      <w:r w:rsidRPr="00984C36">
        <w:rPr>
          <w:lang w:val="lt-LT"/>
        </w:rPr>
        <w:t xml:space="preserve">. Kartu vartojant </w:t>
      </w:r>
      <w:proofErr w:type="spellStart"/>
      <w:r w:rsidRPr="00984C36">
        <w:rPr>
          <w:lang w:val="lt-LT"/>
        </w:rPr>
        <w:t>ciklofosfamido</w:t>
      </w:r>
      <w:proofErr w:type="spellEnd"/>
      <w:r w:rsidRPr="00984C36">
        <w:rPr>
          <w:lang w:val="lt-LT"/>
        </w:rPr>
        <w:t xml:space="preserve"> bei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, didėja </w:t>
      </w:r>
      <w:proofErr w:type="spellStart"/>
      <w:r w:rsidRPr="00984C36">
        <w:rPr>
          <w:lang w:val="lt-LT"/>
        </w:rPr>
        <w:t>bilirubino</w:t>
      </w:r>
      <w:proofErr w:type="spellEnd"/>
      <w:r w:rsidRPr="00984C36">
        <w:rPr>
          <w:lang w:val="lt-LT"/>
        </w:rPr>
        <w:t xml:space="preserve"> ir kreatinino koncentracija serume. Šių vaistinių preparatų kartu vartoti galima, tačiau reikia turėti omenyje </w:t>
      </w:r>
      <w:proofErr w:type="spellStart"/>
      <w:r w:rsidRPr="00984C36">
        <w:rPr>
          <w:lang w:val="lt-LT"/>
        </w:rPr>
        <w:t>bilirubino</w:t>
      </w:r>
      <w:proofErr w:type="spellEnd"/>
      <w:r w:rsidRPr="00984C36">
        <w:rPr>
          <w:lang w:val="lt-LT"/>
        </w:rPr>
        <w:t xml:space="preserve"> ir kreatinino koncentracijos serume padidėjimo riziką.</w:t>
      </w:r>
    </w:p>
    <w:p w14:paraId="1922A66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155D85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Fentanilis</w:t>
      </w:r>
      <w:proofErr w:type="spellEnd"/>
      <w:r w:rsidRPr="00984C36">
        <w:rPr>
          <w:lang w:val="lt-LT"/>
        </w:rPr>
        <w:t xml:space="preserve">. Pranešta apie vieną mirtiną apsinuodijimo </w:t>
      </w:r>
      <w:proofErr w:type="spellStart"/>
      <w:r w:rsidRPr="00984C36">
        <w:rPr>
          <w:lang w:val="lt-LT"/>
        </w:rPr>
        <w:t>fentaniliu</w:t>
      </w:r>
      <w:proofErr w:type="spellEnd"/>
      <w:r w:rsidRPr="00984C36">
        <w:rPr>
          <w:lang w:val="lt-LT"/>
        </w:rPr>
        <w:t xml:space="preserve"> atvejį, kuris galėjo būti susijęs su </w:t>
      </w:r>
      <w:proofErr w:type="spellStart"/>
      <w:r w:rsidR="00BA4C33" w:rsidRPr="00984C36">
        <w:rPr>
          <w:lang w:val="lt-LT"/>
        </w:rPr>
        <w:t>fentanilio</w:t>
      </w:r>
      <w:proofErr w:type="spellEnd"/>
      <w:r w:rsidR="00BA4C33" w:rsidRPr="00984C36">
        <w:rPr>
          <w:lang w:val="lt-LT"/>
        </w:rPr>
        <w:t xml:space="preserve"> </w:t>
      </w:r>
      <w:r w:rsidRPr="00984C36">
        <w:rPr>
          <w:lang w:val="lt-LT"/>
        </w:rPr>
        <w:t xml:space="preserve">ir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sąveika. Be to, su sveikais savanoriais nustatyta, kad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reikšmingai ilgina </w:t>
      </w:r>
      <w:proofErr w:type="spellStart"/>
      <w:r w:rsidRPr="00984C36">
        <w:rPr>
          <w:lang w:val="lt-LT"/>
        </w:rPr>
        <w:t>fentanilio</w:t>
      </w:r>
      <w:proofErr w:type="spellEnd"/>
      <w:r w:rsidRPr="00984C36">
        <w:rPr>
          <w:lang w:val="lt-LT"/>
        </w:rPr>
        <w:t xml:space="preserve"> eliminaciją. Padidėjus </w:t>
      </w:r>
      <w:proofErr w:type="spellStart"/>
      <w:r w:rsidRPr="00984C36">
        <w:rPr>
          <w:lang w:val="lt-LT"/>
        </w:rPr>
        <w:t>fentanilio</w:t>
      </w:r>
      <w:proofErr w:type="spellEnd"/>
      <w:r w:rsidRPr="00984C36">
        <w:rPr>
          <w:lang w:val="lt-LT"/>
        </w:rPr>
        <w:t xml:space="preserve"> koncentracijai, gali pasireikšti kvėpavimo slopinimas. Pacientą būtina atidžiai stebėti, nes galimas kvėpavimo slopinimas. Gali reikėti koreguoti </w:t>
      </w:r>
      <w:proofErr w:type="spellStart"/>
      <w:r w:rsidRPr="00984C36">
        <w:rPr>
          <w:lang w:val="lt-LT"/>
        </w:rPr>
        <w:t>fentanilio</w:t>
      </w:r>
      <w:proofErr w:type="spellEnd"/>
      <w:r w:rsidRPr="00984C36">
        <w:rPr>
          <w:lang w:val="lt-LT"/>
        </w:rPr>
        <w:t xml:space="preserve"> dozę.</w:t>
      </w:r>
    </w:p>
    <w:p w14:paraId="35595A2C" w14:textId="77777777" w:rsidR="00C60673" w:rsidRPr="00984C36" w:rsidRDefault="00C60673" w:rsidP="00C60673">
      <w:pPr>
        <w:tabs>
          <w:tab w:val="left" w:pos="-720"/>
        </w:tabs>
        <w:rPr>
          <w:bCs/>
          <w:szCs w:val="22"/>
          <w:lang w:val="lt-LT"/>
        </w:rPr>
      </w:pPr>
    </w:p>
    <w:p w14:paraId="3FE51849" w14:textId="31D6CAFE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HMG-</w:t>
      </w:r>
      <w:proofErr w:type="spellStart"/>
      <w:r w:rsidRPr="00984C36">
        <w:rPr>
          <w:u w:val="single"/>
          <w:lang w:val="lt-LT"/>
        </w:rPr>
        <w:t>KoA</w:t>
      </w:r>
      <w:proofErr w:type="spellEnd"/>
      <w:r w:rsidRPr="00984C36">
        <w:rPr>
          <w:u w:val="single"/>
          <w:lang w:val="lt-LT"/>
        </w:rPr>
        <w:t xml:space="preserve"> reduktazės inhibitoriai</w:t>
      </w:r>
      <w:r w:rsidRPr="00984C36">
        <w:rPr>
          <w:lang w:val="lt-LT"/>
        </w:rPr>
        <w:t xml:space="preserve">. Jei kartu vartojama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bei HMG-</w:t>
      </w:r>
      <w:proofErr w:type="spellStart"/>
      <w:r w:rsidRPr="00984C36">
        <w:rPr>
          <w:lang w:val="lt-LT"/>
        </w:rPr>
        <w:t>KoA</w:t>
      </w:r>
      <w:proofErr w:type="spellEnd"/>
      <w:r w:rsidRPr="00984C36">
        <w:rPr>
          <w:lang w:val="lt-LT"/>
        </w:rPr>
        <w:t xml:space="preserve"> reduktazės inhibitorių, kurių metabolizme dalyvauja CYP3A4 (pvz., </w:t>
      </w:r>
      <w:proofErr w:type="spellStart"/>
      <w:r w:rsidRPr="00984C36">
        <w:rPr>
          <w:lang w:val="lt-LT"/>
        </w:rPr>
        <w:t>atorvastatino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simvastatino</w:t>
      </w:r>
      <w:proofErr w:type="spellEnd"/>
      <w:r w:rsidRPr="00984C36">
        <w:rPr>
          <w:lang w:val="lt-LT"/>
        </w:rPr>
        <w:t xml:space="preserve">) ar CYP2C9 (pvz., </w:t>
      </w:r>
      <w:proofErr w:type="spellStart"/>
      <w:r w:rsidRPr="00984C36">
        <w:rPr>
          <w:lang w:val="lt-LT"/>
        </w:rPr>
        <w:t>fluvastatino</w:t>
      </w:r>
      <w:proofErr w:type="spellEnd"/>
      <w:r w:rsidRPr="00984C36">
        <w:rPr>
          <w:lang w:val="lt-LT"/>
        </w:rPr>
        <w:t xml:space="preserve">), didėja </w:t>
      </w:r>
      <w:proofErr w:type="spellStart"/>
      <w:r w:rsidRPr="00984C36">
        <w:rPr>
          <w:lang w:val="lt-LT"/>
        </w:rPr>
        <w:t>miopatijos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rabdomiolizės</w:t>
      </w:r>
      <w:proofErr w:type="spellEnd"/>
      <w:r w:rsidRPr="00984C36">
        <w:rPr>
          <w:lang w:val="lt-LT"/>
        </w:rPr>
        <w:t xml:space="preserve"> rizika. Jei minėtų </w:t>
      </w:r>
      <w:r w:rsidR="00271875" w:rsidRPr="00984C36">
        <w:rPr>
          <w:lang w:val="lt-LT"/>
        </w:rPr>
        <w:t xml:space="preserve">vaistinių </w:t>
      </w:r>
      <w:r w:rsidRPr="00984C36">
        <w:rPr>
          <w:lang w:val="lt-LT"/>
        </w:rPr>
        <w:t xml:space="preserve">preparatų kartu vartoti būtina, reikia stebėti, ar neatsiranda </w:t>
      </w:r>
      <w:proofErr w:type="spellStart"/>
      <w:r w:rsidRPr="00984C36">
        <w:rPr>
          <w:lang w:val="lt-LT"/>
        </w:rPr>
        <w:t>miopatijos</w:t>
      </w:r>
      <w:proofErr w:type="spellEnd"/>
      <w:r w:rsidRPr="00984C36">
        <w:rPr>
          <w:lang w:val="lt-LT"/>
        </w:rPr>
        <w:t xml:space="preserve"> ar </w:t>
      </w:r>
      <w:proofErr w:type="spellStart"/>
      <w:r w:rsidRPr="00984C36">
        <w:rPr>
          <w:lang w:val="lt-LT"/>
        </w:rPr>
        <w:t>rabdomiolizės</w:t>
      </w:r>
      <w:proofErr w:type="spellEnd"/>
      <w:r w:rsidRPr="00984C36">
        <w:rPr>
          <w:lang w:val="lt-LT"/>
        </w:rPr>
        <w:t xml:space="preserve"> simptomų, bei tirti </w:t>
      </w:r>
      <w:proofErr w:type="spellStart"/>
      <w:r w:rsidRPr="00984C36">
        <w:rPr>
          <w:lang w:val="lt-LT"/>
        </w:rPr>
        <w:t>kreatinkinazės</w:t>
      </w:r>
      <w:proofErr w:type="spellEnd"/>
      <w:r w:rsidRPr="00984C36">
        <w:rPr>
          <w:lang w:val="lt-LT"/>
        </w:rPr>
        <w:t xml:space="preserve"> koncentraciją. Jei gerokai padidėja </w:t>
      </w:r>
      <w:proofErr w:type="spellStart"/>
      <w:r w:rsidRPr="00984C36">
        <w:rPr>
          <w:lang w:val="lt-LT"/>
        </w:rPr>
        <w:t>kreatinkinazės</w:t>
      </w:r>
      <w:proofErr w:type="spellEnd"/>
      <w:r w:rsidRPr="00984C36">
        <w:rPr>
          <w:lang w:val="lt-LT"/>
        </w:rPr>
        <w:t xml:space="preserve"> koncentracija arba diagnozuojama ar įtariama </w:t>
      </w:r>
      <w:proofErr w:type="spellStart"/>
      <w:r w:rsidRPr="00984C36">
        <w:rPr>
          <w:lang w:val="lt-LT"/>
        </w:rPr>
        <w:t>miopatija</w:t>
      </w:r>
      <w:proofErr w:type="spellEnd"/>
      <w:r w:rsidRPr="00984C36">
        <w:rPr>
          <w:lang w:val="lt-LT"/>
        </w:rPr>
        <w:t xml:space="preserve"> ar </w:t>
      </w:r>
      <w:proofErr w:type="spellStart"/>
      <w:r w:rsidRPr="00984C36">
        <w:rPr>
          <w:lang w:val="lt-LT"/>
        </w:rPr>
        <w:t>rabdomiolizė</w:t>
      </w:r>
      <w:proofErr w:type="spellEnd"/>
      <w:r w:rsidRPr="00984C36">
        <w:rPr>
          <w:lang w:val="lt-LT"/>
        </w:rPr>
        <w:t>, gydymą HMG</w:t>
      </w:r>
      <w:r w:rsidRPr="00984C36">
        <w:rPr>
          <w:lang w:val="lt-LT"/>
        </w:rPr>
        <w:noBreakHyphen/>
      </w:r>
      <w:proofErr w:type="spellStart"/>
      <w:r w:rsidRPr="00984C36">
        <w:rPr>
          <w:lang w:val="lt-LT"/>
        </w:rPr>
        <w:t>CoA</w:t>
      </w:r>
      <w:proofErr w:type="spellEnd"/>
      <w:r w:rsidRPr="00984C36">
        <w:rPr>
          <w:lang w:val="lt-LT"/>
        </w:rPr>
        <w:t xml:space="preserve"> inhibitoriais būtina nutraukti.</w:t>
      </w:r>
      <w:r w:rsidR="00576509">
        <w:rPr>
          <w:lang w:val="lt-LT"/>
        </w:rPr>
        <w:t xml:space="preserve"> </w:t>
      </w:r>
      <w:r w:rsidR="00576509" w:rsidRPr="00576509">
        <w:rPr>
          <w:lang w:val="lt-LT"/>
        </w:rPr>
        <w:t>Gali reikėti sumažinti HMG-</w:t>
      </w:r>
      <w:proofErr w:type="spellStart"/>
      <w:r w:rsidR="00576509" w:rsidRPr="00576509">
        <w:rPr>
          <w:lang w:val="lt-LT"/>
        </w:rPr>
        <w:t>KoA</w:t>
      </w:r>
      <w:proofErr w:type="spellEnd"/>
      <w:r w:rsidR="00576509" w:rsidRPr="00576509">
        <w:rPr>
          <w:lang w:val="lt-LT"/>
        </w:rPr>
        <w:t xml:space="preserve"> reduktazės inhibitorių dozes, kaip nurodyta </w:t>
      </w:r>
      <w:proofErr w:type="spellStart"/>
      <w:r w:rsidR="00576509" w:rsidRPr="00576509">
        <w:rPr>
          <w:lang w:val="lt-LT"/>
        </w:rPr>
        <w:t>statinų</w:t>
      </w:r>
      <w:proofErr w:type="spellEnd"/>
      <w:r w:rsidR="00576509" w:rsidRPr="00576509">
        <w:rPr>
          <w:lang w:val="lt-LT"/>
        </w:rPr>
        <w:t xml:space="preserve"> skyrimo informacijoje.</w:t>
      </w:r>
    </w:p>
    <w:p w14:paraId="52E17B3D" w14:textId="77777777" w:rsidR="00EA71C0" w:rsidRPr="00984C36" w:rsidRDefault="00EA71C0" w:rsidP="00EA71C0">
      <w:pPr>
        <w:tabs>
          <w:tab w:val="left" w:pos="0"/>
        </w:tabs>
        <w:spacing w:line="240" w:lineRule="auto"/>
        <w:rPr>
          <w:rFonts w:ascii="Times" w:hAnsi="Times"/>
          <w:color w:val="000000"/>
          <w:spacing w:val="-3"/>
          <w:szCs w:val="22"/>
          <w:u w:val="single"/>
          <w:lang w:val="lt-LT"/>
        </w:rPr>
      </w:pPr>
    </w:p>
    <w:p w14:paraId="2F41C162" w14:textId="77777777" w:rsidR="00F168AE" w:rsidRPr="00984C36" w:rsidRDefault="00F168AE" w:rsidP="00F168AE">
      <w:pPr>
        <w:pStyle w:val="Paragraph"/>
        <w:keepNext/>
        <w:spacing w:after="0"/>
        <w:rPr>
          <w:sz w:val="22"/>
          <w:szCs w:val="22"/>
          <w:lang w:val="lt-LT"/>
        </w:rPr>
      </w:pPr>
      <w:proofErr w:type="spellStart"/>
      <w:r w:rsidRPr="00984C36">
        <w:rPr>
          <w:sz w:val="22"/>
          <w:szCs w:val="22"/>
          <w:u w:val="single"/>
          <w:lang w:val="lt-LT"/>
        </w:rPr>
        <w:t>Ibrutinibas</w:t>
      </w:r>
      <w:proofErr w:type="spellEnd"/>
      <w:r w:rsidRPr="00984C36">
        <w:rPr>
          <w:sz w:val="22"/>
          <w:szCs w:val="22"/>
          <w:lang w:val="lt-LT"/>
        </w:rPr>
        <w:t xml:space="preserve">. Vidutinio stiprumo CYP3A4 inhibitoriai, kaip </w:t>
      </w:r>
      <w:proofErr w:type="spellStart"/>
      <w:r w:rsidRPr="00984C36">
        <w:rPr>
          <w:sz w:val="22"/>
          <w:szCs w:val="22"/>
          <w:lang w:val="lt-LT"/>
        </w:rPr>
        <w:t>flukonazolas</w:t>
      </w:r>
      <w:proofErr w:type="spellEnd"/>
      <w:r w:rsidRPr="00984C36">
        <w:rPr>
          <w:sz w:val="22"/>
          <w:szCs w:val="22"/>
          <w:lang w:val="lt-LT"/>
        </w:rPr>
        <w:t xml:space="preserve">, </w:t>
      </w:r>
      <w:r w:rsidR="00E45F5B" w:rsidRPr="00984C36">
        <w:rPr>
          <w:sz w:val="22"/>
          <w:szCs w:val="22"/>
          <w:lang w:val="lt-LT"/>
        </w:rPr>
        <w:t>pa</w:t>
      </w:r>
      <w:r w:rsidRPr="00984C36">
        <w:rPr>
          <w:sz w:val="22"/>
          <w:szCs w:val="22"/>
          <w:lang w:val="lt-LT"/>
        </w:rPr>
        <w:t>didin</w:t>
      </w:r>
      <w:r w:rsidR="00E45F5B" w:rsidRPr="00984C36">
        <w:rPr>
          <w:sz w:val="22"/>
          <w:szCs w:val="22"/>
          <w:lang w:val="lt-LT"/>
        </w:rPr>
        <w:t>a</w:t>
      </w:r>
      <w:r w:rsidRPr="00984C36">
        <w:rPr>
          <w:sz w:val="22"/>
          <w:szCs w:val="22"/>
          <w:lang w:val="lt-LT"/>
        </w:rPr>
        <w:t xml:space="preserve"> </w:t>
      </w:r>
      <w:proofErr w:type="spellStart"/>
      <w:r w:rsidRPr="00984C36">
        <w:rPr>
          <w:sz w:val="22"/>
          <w:szCs w:val="22"/>
          <w:lang w:val="lt-LT"/>
        </w:rPr>
        <w:t>ibrutinibo</w:t>
      </w:r>
      <w:proofErr w:type="spellEnd"/>
      <w:r w:rsidRPr="00984C36">
        <w:rPr>
          <w:sz w:val="22"/>
          <w:szCs w:val="22"/>
          <w:lang w:val="lt-LT"/>
        </w:rPr>
        <w:t xml:space="preserve"> koncentraciją plazmoje ir </w:t>
      </w:r>
      <w:r w:rsidR="00E45F5B" w:rsidRPr="00984C36">
        <w:rPr>
          <w:sz w:val="22"/>
          <w:szCs w:val="22"/>
          <w:lang w:val="lt-LT"/>
        </w:rPr>
        <w:t>gali padid</w:t>
      </w:r>
      <w:r w:rsidRPr="00984C36">
        <w:rPr>
          <w:sz w:val="22"/>
          <w:szCs w:val="22"/>
          <w:lang w:val="lt-LT"/>
        </w:rPr>
        <w:t xml:space="preserve">inti toksinio poveikio riziką. Jeigu tokio derinio išvengti negalima, </w:t>
      </w:r>
      <w:r w:rsidR="00393CA5" w:rsidRPr="00984C36">
        <w:rPr>
          <w:sz w:val="22"/>
          <w:szCs w:val="22"/>
          <w:lang w:val="lt-LT"/>
        </w:rPr>
        <w:t xml:space="preserve">inhibitoriaus vartojimo laikotarpiu </w:t>
      </w:r>
      <w:r w:rsidRPr="00984C36">
        <w:rPr>
          <w:sz w:val="22"/>
          <w:szCs w:val="22"/>
          <w:lang w:val="lt-LT"/>
        </w:rPr>
        <w:t xml:space="preserve">sumažinkite </w:t>
      </w:r>
      <w:proofErr w:type="spellStart"/>
      <w:r w:rsidRPr="00984C36">
        <w:rPr>
          <w:sz w:val="22"/>
          <w:szCs w:val="22"/>
          <w:lang w:val="lt-LT"/>
        </w:rPr>
        <w:t>ibrutinibo</w:t>
      </w:r>
      <w:proofErr w:type="spellEnd"/>
      <w:r w:rsidRPr="00984C36">
        <w:rPr>
          <w:sz w:val="22"/>
          <w:szCs w:val="22"/>
          <w:lang w:val="lt-LT"/>
        </w:rPr>
        <w:t xml:space="preserve"> dozę</w:t>
      </w:r>
      <w:r w:rsidR="00393CA5" w:rsidRPr="00984C36">
        <w:rPr>
          <w:sz w:val="22"/>
          <w:szCs w:val="22"/>
          <w:lang w:val="lt-LT"/>
        </w:rPr>
        <w:t xml:space="preserve"> iki 280</w:t>
      </w:r>
      <w:r w:rsidR="00663CCC" w:rsidRPr="00984C36">
        <w:rPr>
          <w:sz w:val="22"/>
          <w:szCs w:val="22"/>
          <w:lang w:val="lt-LT"/>
        </w:rPr>
        <w:t> </w:t>
      </w:r>
      <w:r w:rsidR="00393CA5" w:rsidRPr="00984C36">
        <w:rPr>
          <w:sz w:val="22"/>
          <w:szCs w:val="22"/>
          <w:lang w:val="lt-LT"/>
        </w:rPr>
        <w:t xml:space="preserve">mg </w:t>
      </w:r>
      <w:r w:rsidR="00665217" w:rsidRPr="00984C36">
        <w:rPr>
          <w:sz w:val="22"/>
          <w:szCs w:val="22"/>
          <w:lang w:val="lt-LT"/>
        </w:rPr>
        <w:t xml:space="preserve">(dvi kapsulės) </w:t>
      </w:r>
      <w:r w:rsidR="00393CA5" w:rsidRPr="00984C36">
        <w:rPr>
          <w:sz w:val="22"/>
          <w:szCs w:val="22"/>
          <w:lang w:val="lt-LT"/>
        </w:rPr>
        <w:t xml:space="preserve">vieną kartą per parą </w:t>
      </w:r>
      <w:r w:rsidRPr="00984C36">
        <w:rPr>
          <w:sz w:val="22"/>
          <w:szCs w:val="22"/>
          <w:lang w:val="lt-LT"/>
        </w:rPr>
        <w:t>ir atidžiai stebėkite klinikinę būklę.</w:t>
      </w:r>
    </w:p>
    <w:p w14:paraId="08A48780" w14:textId="77777777" w:rsidR="00FE4F41" w:rsidRPr="00984C36" w:rsidRDefault="00FE4F41" w:rsidP="00EA71C0">
      <w:pPr>
        <w:tabs>
          <w:tab w:val="left" w:pos="0"/>
        </w:tabs>
        <w:spacing w:line="240" w:lineRule="auto"/>
        <w:rPr>
          <w:rFonts w:ascii="Times" w:hAnsi="Times"/>
          <w:color w:val="000000"/>
          <w:spacing w:val="-3"/>
          <w:szCs w:val="22"/>
          <w:u w:val="single"/>
          <w:lang w:val="lt-LT"/>
        </w:rPr>
      </w:pPr>
    </w:p>
    <w:p w14:paraId="2AEEE423" w14:textId="6334066C" w:rsidR="00ED7929" w:rsidRPr="00984C36" w:rsidRDefault="00FE4F41" w:rsidP="00FE4F41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t>Ivakaftoras</w:t>
      </w:r>
      <w:proofErr w:type="spellEnd"/>
      <w:r w:rsidR="00C571EA">
        <w:rPr>
          <w:szCs w:val="22"/>
          <w:u w:val="single"/>
          <w:lang w:val="lt-LT"/>
        </w:rPr>
        <w:t xml:space="preserve"> </w:t>
      </w:r>
      <w:r w:rsidR="00C571EA" w:rsidRPr="00C571EA">
        <w:rPr>
          <w:szCs w:val="22"/>
          <w:u w:val="single"/>
          <w:lang w:val="lt-LT"/>
        </w:rPr>
        <w:t>(vienas arba kartu su kitais tos pačios terapinės klasės vaistiniais preparatais)</w:t>
      </w:r>
      <w:r w:rsidRPr="00984C36">
        <w:rPr>
          <w:szCs w:val="22"/>
          <w:lang w:val="lt-LT"/>
        </w:rPr>
        <w:t xml:space="preserve">. </w:t>
      </w:r>
      <w:r w:rsidR="00ED7929" w:rsidRPr="00984C36">
        <w:rPr>
          <w:szCs w:val="22"/>
          <w:lang w:val="lt-LT"/>
        </w:rPr>
        <w:t xml:space="preserve">Vartojimas kartu su </w:t>
      </w:r>
      <w:proofErr w:type="spellStart"/>
      <w:r w:rsidR="00ED7929" w:rsidRPr="00984C36">
        <w:rPr>
          <w:szCs w:val="22"/>
          <w:lang w:val="lt-LT"/>
        </w:rPr>
        <w:t>ivakaftoru</w:t>
      </w:r>
      <w:proofErr w:type="spellEnd"/>
      <w:r w:rsidR="00ED7929" w:rsidRPr="00984C36">
        <w:rPr>
          <w:szCs w:val="22"/>
          <w:lang w:val="lt-LT"/>
        </w:rPr>
        <w:t xml:space="preserve">, cistinės fibrozės </w:t>
      </w:r>
      <w:proofErr w:type="spellStart"/>
      <w:r w:rsidR="00ED7929" w:rsidRPr="00984C36">
        <w:rPr>
          <w:szCs w:val="22"/>
          <w:lang w:val="lt-LT"/>
        </w:rPr>
        <w:t>transmembraninio</w:t>
      </w:r>
      <w:proofErr w:type="spellEnd"/>
      <w:r w:rsidR="00ED7929" w:rsidRPr="00984C36">
        <w:rPr>
          <w:szCs w:val="22"/>
          <w:lang w:val="lt-LT"/>
        </w:rPr>
        <w:t xml:space="preserve"> laidumo reguliatoriaus (CFTL</w:t>
      </w:r>
      <w:r w:rsidR="00E45F5B" w:rsidRPr="00984C36">
        <w:rPr>
          <w:szCs w:val="22"/>
          <w:lang w:val="lt-LT"/>
        </w:rPr>
        <w:t>R</w:t>
      </w:r>
      <w:r w:rsidR="00ED7929" w:rsidRPr="00984C36">
        <w:rPr>
          <w:szCs w:val="22"/>
          <w:lang w:val="lt-LT"/>
        </w:rPr>
        <w:t xml:space="preserve">) </w:t>
      </w:r>
      <w:proofErr w:type="spellStart"/>
      <w:r w:rsidR="00ED7929" w:rsidRPr="00984C36">
        <w:rPr>
          <w:szCs w:val="22"/>
          <w:lang w:val="lt-LT"/>
        </w:rPr>
        <w:t>stiprintoju</w:t>
      </w:r>
      <w:proofErr w:type="spellEnd"/>
      <w:r w:rsidR="00ED7929" w:rsidRPr="00984C36">
        <w:rPr>
          <w:szCs w:val="22"/>
          <w:lang w:val="lt-LT"/>
        </w:rPr>
        <w:t xml:space="preserve">, padidina </w:t>
      </w:r>
      <w:proofErr w:type="spellStart"/>
      <w:r w:rsidR="00ED7929" w:rsidRPr="00984C36">
        <w:rPr>
          <w:szCs w:val="22"/>
          <w:lang w:val="lt-LT"/>
        </w:rPr>
        <w:t>ivakaftoro</w:t>
      </w:r>
      <w:proofErr w:type="spellEnd"/>
      <w:r w:rsidR="00ED7929" w:rsidRPr="00984C36">
        <w:rPr>
          <w:szCs w:val="22"/>
          <w:lang w:val="lt-LT"/>
        </w:rPr>
        <w:t xml:space="preserve"> išsiskyrimą 3 kartus, o </w:t>
      </w:r>
      <w:proofErr w:type="spellStart"/>
      <w:r w:rsidR="00ED7929" w:rsidRPr="00984C36">
        <w:rPr>
          <w:szCs w:val="22"/>
          <w:lang w:val="lt-LT"/>
        </w:rPr>
        <w:t>hidroksimetil-ivakaftoro</w:t>
      </w:r>
      <w:proofErr w:type="spellEnd"/>
      <w:r w:rsidR="00ED7929" w:rsidRPr="00984C36">
        <w:rPr>
          <w:szCs w:val="22"/>
          <w:lang w:val="lt-LT"/>
        </w:rPr>
        <w:t xml:space="preserve"> (M1) išsiskyrim</w:t>
      </w:r>
      <w:r w:rsidR="00E45F5B" w:rsidRPr="00984C36">
        <w:rPr>
          <w:szCs w:val="22"/>
          <w:lang w:val="lt-LT"/>
        </w:rPr>
        <w:t>ą</w:t>
      </w:r>
      <w:r w:rsidR="00ED7929" w:rsidRPr="00984C36">
        <w:rPr>
          <w:szCs w:val="22"/>
          <w:lang w:val="lt-LT"/>
        </w:rPr>
        <w:t xml:space="preserve"> – 1,9 karto. </w:t>
      </w:r>
      <w:proofErr w:type="spellStart"/>
      <w:r w:rsidR="006A5F60" w:rsidRPr="006A5F60">
        <w:rPr>
          <w:szCs w:val="22"/>
          <w:lang w:val="lt-LT"/>
        </w:rPr>
        <w:t>Ivakaftoro</w:t>
      </w:r>
      <w:proofErr w:type="spellEnd"/>
      <w:r w:rsidR="006A5F60" w:rsidRPr="006A5F60">
        <w:rPr>
          <w:szCs w:val="22"/>
          <w:lang w:val="lt-LT"/>
        </w:rPr>
        <w:t xml:space="preserve"> (vieno arba kartu su kitais vaistiniais preparatais) dozės sumažinimas reikalingas vadovaujantis </w:t>
      </w:r>
      <w:proofErr w:type="spellStart"/>
      <w:r w:rsidR="006A5F60" w:rsidRPr="006A5F60">
        <w:rPr>
          <w:szCs w:val="22"/>
          <w:lang w:val="lt-LT"/>
        </w:rPr>
        <w:t>ivakaftoro</w:t>
      </w:r>
      <w:proofErr w:type="spellEnd"/>
      <w:r w:rsidR="006A5F60" w:rsidRPr="006A5F60">
        <w:rPr>
          <w:szCs w:val="22"/>
          <w:lang w:val="lt-LT"/>
        </w:rPr>
        <w:t xml:space="preserve"> (vieno arba kartu su kitais vaistiniais preparatais) skyrimo informacija. </w:t>
      </w:r>
    </w:p>
    <w:p w14:paraId="29B2D3C1" w14:textId="77777777" w:rsidR="00FE4F41" w:rsidRPr="00984C36" w:rsidRDefault="00FE4F41" w:rsidP="00EA71C0">
      <w:pPr>
        <w:tabs>
          <w:tab w:val="left" w:pos="0"/>
        </w:tabs>
        <w:spacing w:line="240" w:lineRule="auto"/>
        <w:rPr>
          <w:rFonts w:ascii="Times" w:hAnsi="Times"/>
          <w:color w:val="000000"/>
          <w:spacing w:val="-3"/>
          <w:szCs w:val="22"/>
          <w:u w:val="single"/>
          <w:lang w:val="lt-LT"/>
        </w:rPr>
      </w:pPr>
    </w:p>
    <w:p w14:paraId="4C726010" w14:textId="77777777" w:rsidR="00EA71C0" w:rsidRPr="00984C36" w:rsidRDefault="00EA71C0" w:rsidP="001715A7">
      <w:pPr>
        <w:tabs>
          <w:tab w:val="clear" w:pos="567"/>
        </w:tabs>
        <w:spacing w:line="240" w:lineRule="auto"/>
        <w:rPr>
          <w:spacing w:val="-3"/>
          <w:szCs w:val="22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t>Olaparibas</w:t>
      </w:r>
      <w:proofErr w:type="spellEnd"/>
      <w:r w:rsidRPr="00984C36">
        <w:rPr>
          <w:szCs w:val="22"/>
          <w:u w:val="single"/>
          <w:lang w:val="lt-LT"/>
        </w:rPr>
        <w:t>.</w:t>
      </w:r>
      <w:r w:rsidRPr="00984C36">
        <w:rPr>
          <w:i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 xml:space="preserve">Vidutinio stiprumo CYP3A4 inhibitoriai, </w:t>
      </w:r>
      <w:r w:rsidR="00E660E3" w:rsidRPr="00984C36">
        <w:rPr>
          <w:szCs w:val="22"/>
          <w:lang w:val="lt-LT"/>
        </w:rPr>
        <w:t xml:space="preserve">tokie </w:t>
      </w:r>
      <w:r w:rsidRPr="00984C36">
        <w:rPr>
          <w:szCs w:val="22"/>
          <w:lang w:val="lt-LT"/>
        </w:rPr>
        <w:t xml:space="preserve">kaip </w:t>
      </w:r>
      <w:proofErr w:type="spellStart"/>
      <w:r w:rsidRPr="00984C36">
        <w:rPr>
          <w:szCs w:val="22"/>
          <w:lang w:val="lt-LT"/>
        </w:rPr>
        <w:t>flukonazolas</w:t>
      </w:r>
      <w:proofErr w:type="spellEnd"/>
      <w:r w:rsidR="00E660E3" w:rsidRPr="00984C36">
        <w:rPr>
          <w:szCs w:val="22"/>
          <w:lang w:val="lt-LT"/>
        </w:rPr>
        <w:t>,</w:t>
      </w:r>
      <w:r w:rsidRPr="00984C36">
        <w:rPr>
          <w:szCs w:val="22"/>
          <w:lang w:val="lt-LT"/>
        </w:rPr>
        <w:t xml:space="preserve"> didina </w:t>
      </w:r>
      <w:proofErr w:type="spellStart"/>
      <w:r w:rsidRPr="00984C36">
        <w:rPr>
          <w:szCs w:val="22"/>
          <w:lang w:val="lt-LT"/>
        </w:rPr>
        <w:t>olaparibo</w:t>
      </w:r>
      <w:proofErr w:type="spellEnd"/>
      <w:r w:rsidRPr="00984C36">
        <w:rPr>
          <w:szCs w:val="22"/>
          <w:lang w:val="lt-LT"/>
        </w:rPr>
        <w:t xml:space="preserve"> koncentraciją plazmoje, todėl nerekomenduojama jų vartoti kartu. Jeigu tokio derinio išvengti negalima, apribokite </w:t>
      </w:r>
      <w:proofErr w:type="spellStart"/>
      <w:r w:rsidRPr="00984C36">
        <w:rPr>
          <w:szCs w:val="22"/>
          <w:lang w:val="lt-LT"/>
        </w:rPr>
        <w:t>olaparib</w:t>
      </w:r>
      <w:r w:rsidR="006B0E74" w:rsidRPr="00984C36">
        <w:rPr>
          <w:szCs w:val="22"/>
          <w:lang w:val="lt-LT"/>
        </w:rPr>
        <w:t>o</w:t>
      </w:r>
      <w:proofErr w:type="spellEnd"/>
      <w:r w:rsidR="006B0E74" w:rsidRPr="00984C36">
        <w:rPr>
          <w:szCs w:val="22"/>
          <w:lang w:val="lt-LT"/>
        </w:rPr>
        <w:t xml:space="preserve"> dozę iki </w:t>
      </w:r>
      <w:r w:rsidRPr="00984C36">
        <w:rPr>
          <w:szCs w:val="22"/>
          <w:lang w:val="lt-LT"/>
        </w:rPr>
        <w:t>200</w:t>
      </w:r>
      <w:r w:rsidR="006B0E74" w:rsidRPr="00984C36">
        <w:rPr>
          <w:szCs w:val="22"/>
          <w:lang w:val="lt-LT"/>
        </w:rPr>
        <w:t> </w:t>
      </w:r>
      <w:r w:rsidRPr="00984C36">
        <w:rPr>
          <w:szCs w:val="22"/>
          <w:lang w:val="lt-LT"/>
        </w:rPr>
        <w:t xml:space="preserve">mg </w:t>
      </w:r>
      <w:r w:rsidR="006B0E74" w:rsidRPr="00984C36">
        <w:rPr>
          <w:szCs w:val="22"/>
          <w:lang w:val="lt-LT"/>
        </w:rPr>
        <w:t>dukart per parą</w:t>
      </w:r>
      <w:r w:rsidRPr="00984C36">
        <w:rPr>
          <w:szCs w:val="22"/>
          <w:lang w:val="lt-LT"/>
        </w:rPr>
        <w:t>.</w:t>
      </w:r>
    </w:p>
    <w:p w14:paraId="5ADC348E" w14:textId="77777777" w:rsidR="00EA71C0" w:rsidRPr="00984C36" w:rsidRDefault="00EA71C0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CD9174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Imuninę sistemą slopinantys</w:t>
      </w:r>
      <w:r w:rsidR="00271875" w:rsidRPr="00984C36">
        <w:rPr>
          <w:u w:val="single"/>
          <w:lang w:val="lt-LT"/>
        </w:rPr>
        <w:t xml:space="preserve"> vaistiniai</w:t>
      </w:r>
      <w:r w:rsidRPr="00984C36">
        <w:rPr>
          <w:u w:val="single"/>
          <w:lang w:val="lt-LT"/>
        </w:rPr>
        <w:t xml:space="preserve"> preparatai (t. y. </w:t>
      </w:r>
      <w:proofErr w:type="spellStart"/>
      <w:r w:rsidRPr="00984C36">
        <w:rPr>
          <w:u w:val="single"/>
          <w:lang w:val="lt-LT"/>
        </w:rPr>
        <w:t>ciklosporinas</w:t>
      </w:r>
      <w:proofErr w:type="spellEnd"/>
      <w:r w:rsidRPr="00984C36">
        <w:rPr>
          <w:u w:val="single"/>
          <w:lang w:val="lt-LT"/>
        </w:rPr>
        <w:t xml:space="preserve">, </w:t>
      </w:r>
      <w:proofErr w:type="spellStart"/>
      <w:r w:rsidRPr="00984C36">
        <w:rPr>
          <w:u w:val="single"/>
          <w:lang w:val="lt-LT"/>
        </w:rPr>
        <w:t>everolimuzas</w:t>
      </w:r>
      <w:proofErr w:type="spellEnd"/>
      <w:r w:rsidRPr="00984C36">
        <w:rPr>
          <w:u w:val="single"/>
          <w:lang w:val="lt-LT"/>
        </w:rPr>
        <w:t xml:space="preserve">, </w:t>
      </w:r>
      <w:proofErr w:type="spellStart"/>
      <w:r w:rsidRPr="00984C36">
        <w:rPr>
          <w:u w:val="single"/>
          <w:lang w:val="lt-LT"/>
        </w:rPr>
        <w:t>sirolimuzas</w:t>
      </w:r>
      <w:proofErr w:type="spellEnd"/>
      <w:r w:rsidR="00663CCC" w:rsidRPr="00984C36">
        <w:rPr>
          <w:u w:val="single"/>
          <w:lang w:val="lt-LT"/>
        </w:rPr>
        <w:t xml:space="preserve"> </w:t>
      </w:r>
      <w:r w:rsidRPr="00984C36">
        <w:rPr>
          <w:u w:val="single"/>
          <w:lang w:val="lt-LT"/>
        </w:rPr>
        <w:t xml:space="preserve">ir </w:t>
      </w:r>
      <w:proofErr w:type="spellStart"/>
      <w:r w:rsidRPr="00984C36">
        <w:rPr>
          <w:u w:val="single"/>
          <w:lang w:val="lt-LT"/>
        </w:rPr>
        <w:t>takrolimuzas</w:t>
      </w:r>
      <w:proofErr w:type="spellEnd"/>
      <w:r w:rsidRPr="00984C36">
        <w:rPr>
          <w:u w:val="single"/>
          <w:lang w:val="lt-LT"/>
        </w:rPr>
        <w:t>)</w:t>
      </w:r>
    </w:p>
    <w:p w14:paraId="3F5E197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804BA7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Ciklosporinas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reikšmingai didina </w:t>
      </w:r>
      <w:proofErr w:type="spellStart"/>
      <w:r w:rsidRPr="00984C36">
        <w:rPr>
          <w:lang w:val="lt-LT"/>
        </w:rPr>
        <w:t>ciklosporino</w:t>
      </w:r>
      <w:proofErr w:type="spellEnd"/>
      <w:r w:rsidRPr="00984C36">
        <w:rPr>
          <w:lang w:val="lt-LT"/>
        </w:rPr>
        <w:t xml:space="preserve"> koncentraciją ir AUC. Kombinuotojo gydymo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(200 mg per parą) ir </w:t>
      </w:r>
      <w:proofErr w:type="spellStart"/>
      <w:r w:rsidRPr="00984C36">
        <w:rPr>
          <w:lang w:val="lt-LT"/>
        </w:rPr>
        <w:t>ciklosporinu</w:t>
      </w:r>
      <w:proofErr w:type="spellEnd"/>
      <w:r w:rsidRPr="00984C36">
        <w:rPr>
          <w:lang w:val="lt-LT"/>
        </w:rPr>
        <w:t xml:space="preserve"> (2,7 mg/</w:t>
      </w:r>
      <w:r w:rsidR="00663CCC" w:rsidRPr="00984C36">
        <w:rPr>
          <w:lang w:val="lt-LT"/>
        </w:rPr>
        <w:t>kg</w:t>
      </w:r>
      <w:r w:rsidRPr="00984C36">
        <w:rPr>
          <w:lang w:val="lt-LT"/>
        </w:rPr>
        <w:t xml:space="preserve"> per parą) metu </w:t>
      </w:r>
      <w:proofErr w:type="spellStart"/>
      <w:r w:rsidRPr="00984C36">
        <w:rPr>
          <w:lang w:val="lt-LT"/>
        </w:rPr>
        <w:t>ciklosporino</w:t>
      </w:r>
      <w:proofErr w:type="spellEnd"/>
      <w:r w:rsidRPr="00984C36">
        <w:rPr>
          <w:lang w:val="lt-LT"/>
        </w:rPr>
        <w:t xml:space="preserve"> AUC padidėjo 1,8 karto. Šių vaistinių preparatų kartu vartoti galima, tačiau </w:t>
      </w:r>
      <w:proofErr w:type="spellStart"/>
      <w:r w:rsidRPr="00984C36">
        <w:rPr>
          <w:lang w:val="lt-LT"/>
        </w:rPr>
        <w:t>ciklosporino</w:t>
      </w:r>
      <w:proofErr w:type="spellEnd"/>
      <w:r w:rsidRPr="00984C36">
        <w:rPr>
          <w:lang w:val="lt-LT"/>
        </w:rPr>
        <w:t xml:space="preserve"> dozę reikia mažinti atsižvelgiant į jo koncentraciją.</w:t>
      </w:r>
    </w:p>
    <w:p w14:paraId="08710EF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458D18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Everolimuzas</w:t>
      </w:r>
      <w:proofErr w:type="spellEnd"/>
      <w:r w:rsidRPr="00984C36">
        <w:rPr>
          <w:lang w:val="lt-LT"/>
        </w:rPr>
        <w:t xml:space="preserve">. Tyrimų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vivo</w:t>
      </w:r>
      <w:proofErr w:type="spellEnd"/>
      <w:r w:rsidRPr="00984C36">
        <w:rPr>
          <w:lang w:val="lt-LT"/>
        </w:rPr>
        <w:t xml:space="preserve"> ir</w:t>
      </w:r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vitro</w:t>
      </w:r>
      <w:proofErr w:type="spellEnd"/>
      <w:r w:rsidRPr="00984C36">
        <w:rPr>
          <w:lang w:val="lt-LT"/>
        </w:rPr>
        <w:t xml:space="preserve"> neatlikta, tačiau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, slopindamas CYP3A4, gali didinti </w:t>
      </w:r>
      <w:proofErr w:type="spellStart"/>
      <w:r w:rsidRPr="00984C36">
        <w:rPr>
          <w:lang w:val="lt-LT"/>
        </w:rPr>
        <w:t>everolimuzo</w:t>
      </w:r>
      <w:proofErr w:type="spellEnd"/>
      <w:r w:rsidRPr="00984C36">
        <w:rPr>
          <w:lang w:val="lt-LT"/>
        </w:rPr>
        <w:t xml:space="preserve"> koncentraciją serume.</w:t>
      </w:r>
    </w:p>
    <w:p w14:paraId="0E6A3AA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C58C4A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Sirolimuzas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didina </w:t>
      </w:r>
      <w:proofErr w:type="spellStart"/>
      <w:r w:rsidRPr="00984C36">
        <w:rPr>
          <w:lang w:val="lt-LT"/>
        </w:rPr>
        <w:t>sirolimuzo</w:t>
      </w:r>
      <w:proofErr w:type="spellEnd"/>
      <w:r w:rsidRPr="00984C36">
        <w:rPr>
          <w:lang w:val="lt-LT"/>
        </w:rPr>
        <w:t xml:space="preserve"> koncentraciją plazmoje, galbūt dėl su CYP3A4 ir P</w:t>
      </w:r>
      <w:r w:rsidRPr="00984C36">
        <w:rPr>
          <w:lang w:val="lt-LT"/>
        </w:rPr>
        <w:noBreakHyphen/>
      </w:r>
      <w:proofErr w:type="spellStart"/>
      <w:r w:rsidRPr="00984C36">
        <w:rPr>
          <w:lang w:val="lt-LT"/>
        </w:rPr>
        <w:t>glikoproteinu</w:t>
      </w:r>
      <w:proofErr w:type="spellEnd"/>
      <w:r w:rsidRPr="00984C36">
        <w:rPr>
          <w:lang w:val="lt-LT"/>
        </w:rPr>
        <w:t xml:space="preserve"> susijusio metabolizmo slopinimo. Šių vaistinių preparatų kartu vartoti galima, tačiau </w:t>
      </w:r>
      <w:proofErr w:type="spellStart"/>
      <w:r w:rsidRPr="00984C36">
        <w:rPr>
          <w:lang w:val="lt-LT"/>
        </w:rPr>
        <w:t>sirolimuzo</w:t>
      </w:r>
      <w:proofErr w:type="spellEnd"/>
      <w:r w:rsidRPr="00984C36">
        <w:rPr>
          <w:lang w:val="lt-LT"/>
        </w:rPr>
        <w:t xml:space="preserve"> dozę būtina koreguoti atsižvelgiant į poveikį bei koncentraciją.</w:t>
      </w:r>
    </w:p>
    <w:p w14:paraId="147D060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B5DC9DC" w14:textId="35E97C19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Takrolimuzas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gali didinti geriamojo </w:t>
      </w:r>
      <w:proofErr w:type="spellStart"/>
      <w:r w:rsidRPr="00984C36">
        <w:rPr>
          <w:lang w:val="lt-LT"/>
        </w:rPr>
        <w:t>takrolimuzo</w:t>
      </w:r>
      <w:proofErr w:type="spellEnd"/>
      <w:r w:rsidRPr="00984C36">
        <w:rPr>
          <w:lang w:val="lt-LT"/>
        </w:rPr>
        <w:t xml:space="preserve"> koncentraciją serume iki 5</w:t>
      </w:r>
      <w:r w:rsidR="00040D38">
        <w:rPr>
          <w:lang w:val="lt-LT"/>
        </w:rPr>
        <w:t xml:space="preserve"> </w:t>
      </w:r>
      <w:r w:rsidRPr="00984C36">
        <w:rPr>
          <w:lang w:val="lt-LT"/>
        </w:rPr>
        <w:t xml:space="preserve">kartų, kadangi slopinamas su CYP3A4 susijęs </w:t>
      </w:r>
      <w:proofErr w:type="spellStart"/>
      <w:r w:rsidRPr="00984C36">
        <w:rPr>
          <w:lang w:val="lt-LT"/>
        </w:rPr>
        <w:t>takrolimuzo</w:t>
      </w:r>
      <w:proofErr w:type="spellEnd"/>
      <w:r w:rsidRPr="00984C36">
        <w:rPr>
          <w:lang w:val="lt-LT"/>
        </w:rPr>
        <w:t xml:space="preserve"> metabolizmas žarnyne. Reikšmingų į veną vartojamo </w:t>
      </w:r>
      <w:proofErr w:type="spellStart"/>
      <w:r w:rsidRPr="00984C36">
        <w:rPr>
          <w:lang w:val="lt-LT"/>
        </w:rPr>
        <w:t>takrolimuzo</w:t>
      </w:r>
      <w:proofErr w:type="spellEnd"/>
      <w:r w:rsidRPr="00984C36">
        <w:rPr>
          <w:lang w:val="lt-LT"/>
        </w:rPr>
        <w:t xml:space="preserve"> farmakokinetikos parametrų pokyčių nenustatyta. Padidėjusi </w:t>
      </w:r>
      <w:proofErr w:type="spellStart"/>
      <w:r w:rsidRPr="00984C36">
        <w:rPr>
          <w:lang w:val="lt-LT"/>
        </w:rPr>
        <w:t>takrolimuzo</w:t>
      </w:r>
      <w:proofErr w:type="spellEnd"/>
      <w:r w:rsidRPr="00984C36">
        <w:rPr>
          <w:lang w:val="lt-LT"/>
        </w:rPr>
        <w:t xml:space="preserve"> koncentracija buvo susijusi su </w:t>
      </w:r>
      <w:proofErr w:type="spellStart"/>
      <w:r w:rsidRPr="00984C36">
        <w:rPr>
          <w:lang w:val="lt-LT"/>
        </w:rPr>
        <w:t>nefrotoksiniu</w:t>
      </w:r>
      <w:proofErr w:type="spellEnd"/>
      <w:r w:rsidRPr="00984C36">
        <w:rPr>
          <w:lang w:val="lt-LT"/>
        </w:rPr>
        <w:t xml:space="preserve"> poveikiu. Geriamojo </w:t>
      </w:r>
      <w:proofErr w:type="spellStart"/>
      <w:r w:rsidRPr="00984C36">
        <w:rPr>
          <w:lang w:val="lt-LT"/>
        </w:rPr>
        <w:t>takrolimuzo</w:t>
      </w:r>
      <w:proofErr w:type="spellEnd"/>
      <w:r w:rsidRPr="00984C36">
        <w:rPr>
          <w:lang w:val="lt-LT"/>
        </w:rPr>
        <w:t xml:space="preserve"> dozę reikia mažinti atsižvelgiant į </w:t>
      </w:r>
      <w:proofErr w:type="spellStart"/>
      <w:r w:rsidRPr="00984C36">
        <w:rPr>
          <w:lang w:val="lt-LT"/>
        </w:rPr>
        <w:t>takrolimuzo</w:t>
      </w:r>
      <w:proofErr w:type="spellEnd"/>
      <w:r w:rsidRPr="00984C36">
        <w:rPr>
          <w:lang w:val="lt-LT"/>
        </w:rPr>
        <w:t xml:space="preserve"> koncentraciją.</w:t>
      </w:r>
    </w:p>
    <w:p w14:paraId="7815CC0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741BB0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Losartanas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slopina </w:t>
      </w:r>
      <w:proofErr w:type="spellStart"/>
      <w:r w:rsidRPr="00984C36">
        <w:rPr>
          <w:lang w:val="lt-LT"/>
        </w:rPr>
        <w:t>losartano</w:t>
      </w:r>
      <w:proofErr w:type="spellEnd"/>
      <w:r w:rsidRPr="00984C36">
        <w:rPr>
          <w:lang w:val="lt-LT"/>
        </w:rPr>
        <w:t xml:space="preserve"> virtimą veikliuoju metabolitu (E-3174), nuo kurio labiausiai priklauso vartojant </w:t>
      </w:r>
      <w:proofErr w:type="spellStart"/>
      <w:r w:rsidRPr="00984C36">
        <w:rPr>
          <w:lang w:val="lt-LT"/>
        </w:rPr>
        <w:t>losartano</w:t>
      </w:r>
      <w:proofErr w:type="spellEnd"/>
      <w:r w:rsidRPr="00984C36">
        <w:rPr>
          <w:lang w:val="lt-LT"/>
        </w:rPr>
        <w:t xml:space="preserve"> pasireiškiantis antagonistinis poveikis </w:t>
      </w:r>
      <w:proofErr w:type="spellStart"/>
      <w:r w:rsidRPr="00984C36">
        <w:rPr>
          <w:lang w:val="lt-LT"/>
        </w:rPr>
        <w:t>angiotenzino</w:t>
      </w:r>
      <w:proofErr w:type="spellEnd"/>
      <w:r w:rsidRPr="00984C36">
        <w:rPr>
          <w:lang w:val="lt-LT"/>
        </w:rPr>
        <w:t xml:space="preserve"> II receptoriams. Pacientai privalo nuolat matuoti kraujospūdį.</w:t>
      </w:r>
    </w:p>
    <w:p w14:paraId="2FAFFCB1" w14:textId="72073E34" w:rsidR="00C60673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AEA4C9A" w14:textId="2818E510" w:rsidR="004D0BFE" w:rsidRDefault="004D0BFE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336072">
        <w:rPr>
          <w:u w:val="single"/>
          <w:lang w:val="lt-LT"/>
        </w:rPr>
        <w:t>Lurazidonas</w:t>
      </w:r>
      <w:proofErr w:type="spellEnd"/>
      <w:r w:rsidRPr="004D0BFE">
        <w:rPr>
          <w:lang w:val="lt-LT"/>
        </w:rPr>
        <w:t xml:space="preserve">. Vidutinio stiprumo CYP3A4 inhibitoriai, tokie kaip </w:t>
      </w:r>
      <w:proofErr w:type="spellStart"/>
      <w:r w:rsidRPr="004D0BFE">
        <w:rPr>
          <w:lang w:val="lt-LT"/>
        </w:rPr>
        <w:t>flukonazolas</w:t>
      </w:r>
      <w:proofErr w:type="spellEnd"/>
      <w:r w:rsidRPr="004D0BFE">
        <w:rPr>
          <w:lang w:val="lt-LT"/>
        </w:rPr>
        <w:t xml:space="preserve">, gali padidinti </w:t>
      </w:r>
      <w:proofErr w:type="spellStart"/>
      <w:r w:rsidRPr="004D0BFE">
        <w:rPr>
          <w:lang w:val="lt-LT"/>
        </w:rPr>
        <w:t>lurazidono</w:t>
      </w:r>
      <w:proofErr w:type="spellEnd"/>
      <w:r w:rsidRPr="004D0BFE">
        <w:rPr>
          <w:lang w:val="lt-LT"/>
        </w:rPr>
        <w:t xml:space="preserve"> koncentraciją plazmoje. Jei negalima išvengti vartojimo kartu, sumažinkite </w:t>
      </w:r>
      <w:proofErr w:type="spellStart"/>
      <w:r w:rsidRPr="004D0BFE">
        <w:rPr>
          <w:lang w:val="lt-LT"/>
        </w:rPr>
        <w:t>lurazidono</w:t>
      </w:r>
      <w:proofErr w:type="spellEnd"/>
      <w:r w:rsidRPr="004D0BFE">
        <w:rPr>
          <w:lang w:val="lt-LT"/>
        </w:rPr>
        <w:t xml:space="preserve"> dozę, kaip nurodyta </w:t>
      </w:r>
      <w:proofErr w:type="spellStart"/>
      <w:r w:rsidRPr="004D0BFE">
        <w:rPr>
          <w:lang w:val="lt-LT"/>
        </w:rPr>
        <w:t>lurazidono</w:t>
      </w:r>
      <w:proofErr w:type="spellEnd"/>
      <w:r w:rsidRPr="004D0BFE">
        <w:rPr>
          <w:lang w:val="lt-LT"/>
        </w:rPr>
        <w:t xml:space="preserve"> skyrimo informacijoje.</w:t>
      </w:r>
    </w:p>
    <w:p w14:paraId="6C76F3C1" w14:textId="77777777" w:rsidR="004D0BFE" w:rsidRPr="00984C36" w:rsidRDefault="004D0BFE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D7DD85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Metadonas.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gali didinti metadono koncentraciją serume. Gali reikėti koreguoti metadono dozę.</w:t>
      </w:r>
    </w:p>
    <w:p w14:paraId="2FE214E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F485602" w14:textId="594AA6B8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Nesteroidiniai vaistiniai preparatai nuo uždegimo</w:t>
      </w:r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kartu vartojamo </w:t>
      </w:r>
      <w:proofErr w:type="spellStart"/>
      <w:r w:rsidRPr="00984C36">
        <w:rPr>
          <w:lang w:val="lt-LT"/>
        </w:rPr>
        <w:t>flurbiprofeno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ir AUC padidina atitinkamai 23</w:t>
      </w:r>
      <w:r w:rsidR="00663CCC" w:rsidRPr="00984C36">
        <w:rPr>
          <w:lang w:val="lt-LT"/>
        </w:rPr>
        <w:t> </w:t>
      </w:r>
      <w:r w:rsidRPr="00984C36">
        <w:rPr>
          <w:lang w:val="lt-LT"/>
        </w:rPr>
        <w:t>% ir 81</w:t>
      </w:r>
      <w:r w:rsidR="00663CCC" w:rsidRPr="00984C36">
        <w:rPr>
          <w:lang w:val="lt-LT"/>
        </w:rPr>
        <w:t> </w:t>
      </w:r>
      <w:r w:rsidRPr="00984C36">
        <w:rPr>
          <w:lang w:val="lt-LT"/>
        </w:rPr>
        <w:t xml:space="preserve">%, palyginti su rodmenimis vartojant vien </w:t>
      </w:r>
      <w:proofErr w:type="spellStart"/>
      <w:r w:rsidRPr="00984C36">
        <w:rPr>
          <w:lang w:val="lt-LT"/>
        </w:rPr>
        <w:t>flurbiprofeno</w:t>
      </w:r>
      <w:proofErr w:type="spellEnd"/>
      <w:r w:rsidRPr="00984C36">
        <w:rPr>
          <w:lang w:val="lt-LT"/>
        </w:rPr>
        <w:t xml:space="preserve">. Be to, jei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vartojama kartu su </w:t>
      </w:r>
      <w:proofErr w:type="spellStart"/>
      <w:r w:rsidRPr="001A480A">
        <w:rPr>
          <w:lang w:val="lt-LT"/>
        </w:rPr>
        <w:t>r</w:t>
      </w:r>
      <w:r w:rsidR="001A480A">
        <w:rPr>
          <w:lang w:val="lt-LT"/>
        </w:rPr>
        <w:t>a</w:t>
      </w:r>
      <w:r w:rsidRPr="001A480A">
        <w:rPr>
          <w:lang w:val="lt-LT"/>
        </w:rPr>
        <w:t>ceminiu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ibuprofenu</w:t>
      </w:r>
      <w:proofErr w:type="spellEnd"/>
      <w:r w:rsidRPr="00984C36">
        <w:rPr>
          <w:lang w:val="lt-LT"/>
        </w:rPr>
        <w:t xml:space="preserve"> (400 mg doze), farmakologinį poveikį sukeliančio aktyviojo izomero, t. y. S-(+)-</w:t>
      </w:r>
      <w:proofErr w:type="spellStart"/>
      <w:r w:rsidRPr="00984C36">
        <w:rPr>
          <w:lang w:val="lt-LT"/>
        </w:rPr>
        <w:t>ibuprofeno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ir AUC padidėja atitinkamai 15</w:t>
      </w:r>
      <w:r w:rsidR="00663CCC" w:rsidRPr="00984C36">
        <w:rPr>
          <w:lang w:val="lt-LT"/>
        </w:rPr>
        <w:t> </w:t>
      </w:r>
      <w:r w:rsidRPr="00984C36">
        <w:rPr>
          <w:lang w:val="lt-LT"/>
        </w:rPr>
        <w:t>% ir 82</w:t>
      </w:r>
      <w:r w:rsidR="00663CCC" w:rsidRPr="00984C36">
        <w:rPr>
          <w:lang w:val="lt-LT"/>
        </w:rPr>
        <w:t> </w:t>
      </w:r>
      <w:r w:rsidRPr="00984C36">
        <w:rPr>
          <w:lang w:val="lt-LT"/>
        </w:rPr>
        <w:t xml:space="preserve">%, palyginti su rodmenimis vartojant vien </w:t>
      </w:r>
      <w:proofErr w:type="spellStart"/>
      <w:r w:rsidRPr="001A480A">
        <w:rPr>
          <w:lang w:val="lt-LT"/>
        </w:rPr>
        <w:t>raceminio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ibuprofeno</w:t>
      </w:r>
      <w:proofErr w:type="spellEnd"/>
      <w:r w:rsidRPr="00984C36">
        <w:rPr>
          <w:lang w:val="lt-LT"/>
        </w:rPr>
        <w:t>.</w:t>
      </w:r>
    </w:p>
    <w:p w14:paraId="651842C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EC67AA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Nors specifinių tyrimų neatlikta,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gali didinti sisteminę kitų NVNU, kuriuos </w:t>
      </w:r>
      <w:proofErr w:type="spellStart"/>
      <w:r w:rsidRPr="00984C36">
        <w:rPr>
          <w:lang w:val="lt-LT"/>
        </w:rPr>
        <w:t>metabolizuoja</w:t>
      </w:r>
      <w:proofErr w:type="spellEnd"/>
      <w:r w:rsidRPr="00984C36">
        <w:rPr>
          <w:lang w:val="lt-LT"/>
        </w:rPr>
        <w:t xml:space="preserve"> CYP2C9 (pvz., </w:t>
      </w:r>
      <w:proofErr w:type="spellStart"/>
      <w:r w:rsidRPr="00984C36">
        <w:rPr>
          <w:lang w:val="lt-LT"/>
        </w:rPr>
        <w:t>naprokseno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lornoksikamo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meloksikamo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diklofenako</w:t>
      </w:r>
      <w:proofErr w:type="spellEnd"/>
      <w:r w:rsidRPr="00984C36">
        <w:rPr>
          <w:lang w:val="lt-LT"/>
        </w:rPr>
        <w:t>), ekspoziciją. Rekomenduojama pacientą dažnai tirti, ar neatsiranda su NVNU vartojimu susijusių nepageidaujamų reiškinių ar toksinio poveikio. Gali reikėti koreguoti NVNU dozę.</w:t>
      </w:r>
    </w:p>
    <w:p w14:paraId="4F5D030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E4A2F23" w14:textId="77777777" w:rsidR="00C60673" w:rsidRPr="00984C36" w:rsidRDefault="00C60673" w:rsidP="00C60673">
      <w:pPr>
        <w:tabs>
          <w:tab w:val="left" w:pos="144"/>
          <w:tab w:val="left" w:pos="630"/>
          <w:tab w:val="left" w:pos="720"/>
          <w:tab w:val="left" w:pos="1728"/>
          <w:tab w:val="left" w:pos="4069"/>
          <w:tab w:val="left" w:pos="4752"/>
        </w:tabs>
        <w:suppressAutoHyphens/>
        <w:rPr>
          <w:iCs/>
          <w:color w:val="000000"/>
          <w:spacing w:val="-3"/>
          <w:szCs w:val="22"/>
          <w:lang w:val="lt-LT"/>
        </w:rPr>
      </w:pPr>
      <w:proofErr w:type="spellStart"/>
      <w:r w:rsidRPr="00984C36">
        <w:rPr>
          <w:iCs/>
          <w:szCs w:val="22"/>
          <w:u w:val="single"/>
          <w:lang w:val="lt-LT"/>
        </w:rPr>
        <w:t>Fenitoinas</w:t>
      </w:r>
      <w:proofErr w:type="spellEnd"/>
      <w:r w:rsidRPr="00984C36">
        <w:rPr>
          <w:szCs w:val="22"/>
          <w:lang w:val="lt-LT"/>
        </w:rPr>
        <w:t xml:space="preserve">.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Flukonazolas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slopina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fenitoino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metabolizmą kepenyse. Vartojant kartotines 200 mg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flukonazolo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ir 250 mg į veną </w:t>
      </w:r>
      <w:r w:rsidR="00663CCC" w:rsidRPr="00984C36">
        <w:rPr>
          <w:iCs/>
          <w:color w:val="000000"/>
          <w:spacing w:val="-3"/>
          <w:szCs w:val="22"/>
          <w:lang w:val="lt-LT"/>
        </w:rPr>
        <w:t>leidž</w:t>
      </w:r>
      <w:r w:rsidRPr="00984C36">
        <w:rPr>
          <w:iCs/>
          <w:color w:val="000000"/>
          <w:spacing w:val="-3"/>
          <w:szCs w:val="22"/>
          <w:lang w:val="lt-LT"/>
        </w:rPr>
        <w:t xml:space="preserve">iamo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fenitoino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dozes,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fenitoino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AUC</w:t>
      </w:r>
      <w:r w:rsidRPr="00984C36">
        <w:rPr>
          <w:iCs/>
          <w:color w:val="000000"/>
          <w:spacing w:val="-3"/>
          <w:szCs w:val="22"/>
          <w:vertAlign w:val="subscript"/>
          <w:lang w:val="lt-LT"/>
        </w:rPr>
        <w:t>24</w:t>
      </w:r>
      <w:r w:rsidRPr="00984C36">
        <w:rPr>
          <w:iCs/>
          <w:color w:val="000000"/>
          <w:spacing w:val="-3"/>
          <w:szCs w:val="22"/>
          <w:lang w:val="lt-LT"/>
        </w:rPr>
        <w:t xml:space="preserve"> padidėjo 75</w:t>
      </w:r>
      <w:r w:rsidR="00663CCC" w:rsidRPr="00984C36">
        <w:rPr>
          <w:iCs/>
          <w:color w:val="000000"/>
          <w:spacing w:val="-3"/>
          <w:szCs w:val="22"/>
          <w:lang w:val="lt-LT"/>
        </w:rPr>
        <w:t> </w:t>
      </w:r>
      <w:r w:rsidRPr="00984C36">
        <w:rPr>
          <w:iCs/>
          <w:color w:val="000000"/>
          <w:spacing w:val="-3"/>
          <w:szCs w:val="22"/>
          <w:lang w:val="lt-LT"/>
        </w:rPr>
        <w:t xml:space="preserve">%,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C</w:t>
      </w:r>
      <w:r w:rsidRPr="00984C36">
        <w:rPr>
          <w:iCs/>
          <w:color w:val="000000"/>
          <w:spacing w:val="-3"/>
          <w:szCs w:val="22"/>
          <w:vertAlign w:val="subscript"/>
          <w:lang w:val="lt-LT"/>
        </w:rPr>
        <w:t>min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</w:t>
      </w:r>
      <w:r w:rsidR="00663CCC" w:rsidRPr="00984C36">
        <w:rPr>
          <w:iCs/>
          <w:color w:val="000000"/>
          <w:spacing w:val="-3"/>
          <w:szCs w:val="22"/>
          <w:lang w:val="lt-LT"/>
        </w:rPr>
        <w:t>–</w:t>
      </w:r>
      <w:r w:rsidRPr="00984C36">
        <w:rPr>
          <w:iCs/>
          <w:color w:val="000000"/>
          <w:spacing w:val="-3"/>
          <w:szCs w:val="22"/>
          <w:lang w:val="lt-LT"/>
        </w:rPr>
        <w:t xml:space="preserve"> 128</w:t>
      </w:r>
      <w:r w:rsidR="00663CCC" w:rsidRPr="00984C36">
        <w:rPr>
          <w:iCs/>
          <w:color w:val="000000"/>
          <w:spacing w:val="-3"/>
          <w:szCs w:val="22"/>
          <w:lang w:val="lt-LT"/>
        </w:rPr>
        <w:t> </w:t>
      </w:r>
      <w:r w:rsidRPr="00984C36">
        <w:rPr>
          <w:iCs/>
          <w:color w:val="000000"/>
          <w:spacing w:val="-3"/>
          <w:szCs w:val="22"/>
          <w:lang w:val="lt-LT"/>
        </w:rPr>
        <w:t xml:space="preserve">%. Jei šių vaistinių preparatų vartojama kartu, siekiant išvengti toksinio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fenitoino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poveikio, reikia tirti </w:t>
      </w:r>
      <w:proofErr w:type="spellStart"/>
      <w:r w:rsidRPr="00984C36">
        <w:rPr>
          <w:iCs/>
          <w:color w:val="000000"/>
          <w:spacing w:val="-3"/>
          <w:szCs w:val="22"/>
          <w:lang w:val="lt-LT"/>
        </w:rPr>
        <w:t>fenitoino</w:t>
      </w:r>
      <w:proofErr w:type="spellEnd"/>
      <w:r w:rsidRPr="00984C36">
        <w:rPr>
          <w:iCs/>
          <w:color w:val="000000"/>
          <w:spacing w:val="-3"/>
          <w:szCs w:val="22"/>
          <w:lang w:val="lt-LT"/>
        </w:rPr>
        <w:t xml:space="preserve"> koncentraciją serume.</w:t>
      </w:r>
    </w:p>
    <w:p w14:paraId="3EFF1467" w14:textId="77777777" w:rsidR="00C60673" w:rsidRPr="00984C36" w:rsidRDefault="00C60673" w:rsidP="00C60673">
      <w:pPr>
        <w:tabs>
          <w:tab w:val="left" w:pos="144"/>
          <w:tab w:val="left" w:pos="630"/>
          <w:tab w:val="left" w:pos="720"/>
          <w:tab w:val="left" w:pos="1728"/>
          <w:tab w:val="left" w:pos="4069"/>
          <w:tab w:val="left" w:pos="4752"/>
        </w:tabs>
        <w:suppressAutoHyphens/>
        <w:rPr>
          <w:color w:val="000000"/>
          <w:spacing w:val="-3"/>
          <w:szCs w:val="22"/>
          <w:lang w:val="lt-LT"/>
        </w:rPr>
      </w:pPr>
    </w:p>
    <w:p w14:paraId="5ABE8038" w14:textId="77777777" w:rsidR="00C60673" w:rsidRPr="00984C36" w:rsidRDefault="00C60673" w:rsidP="00C60673">
      <w:pPr>
        <w:tabs>
          <w:tab w:val="left" w:pos="144"/>
          <w:tab w:val="left" w:pos="630"/>
          <w:tab w:val="left" w:pos="720"/>
          <w:tab w:val="left" w:pos="1728"/>
          <w:tab w:val="left" w:pos="4069"/>
          <w:tab w:val="left" w:pos="4752"/>
        </w:tabs>
        <w:suppressAutoHyphens/>
        <w:rPr>
          <w:color w:val="000000"/>
          <w:spacing w:val="-3"/>
          <w:szCs w:val="22"/>
          <w:lang w:val="lt-LT"/>
        </w:rPr>
      </w:pPr>
      <w:r w:rsidRPr="00984C36">
        <w:rPr>
          <w:iCs/>
          <w:color w:val="000000"/>
          <w:spacing w:val="-3"/>
          <w:szCs w:val="22"/>
          <w:u w:val="single"/>
          <w:lang w:val="lt-LT"/>
        </w:rPr>
        <w:t>Prednizonas</w:t>
      </w:r>
      <w:r w:rsidRPr="00984C36">
        <w:rPr>
          <w:iCs/>
          <w:color w:val="000000"/>
          <w:spacing w:val="-3"/>
          <w:szCs w:val="22"/>
          <w:lang w:val="lt-LT"/>
        </w:rPr>
        <w:t xml:space="preserve">. </w:t>
      </w:r>
      <w:r w:rsidRPr="00984C36">
        <w:rPr>
          <w:szCs w:val="22"/>
          <w:lang w:val="lt-LT"/>
        </w:rPr>
        <w:t xml:space="preserve">Gautas pranešimas apie atvejį, kai pacientui, kuriam buvo persodintos kepenys ir kuris vartojo prednizono, po trijų mėnesių trukmės gydymo </w:t>
      </w:r>
      <w:proofErr w:type="spellStart"/>
      <w:r w:rsidRPr="00984C36">
        <w:rPr>
          <w:szCs w:val="22"/>
          <w:lang w:val="lt-LT"/>
        </w:rPr>
        <w:t>flukonazolu</w:t>
      </w:r>
      <w:proofErr w:type="spellEnd"/>
      <w:r w:rsidRPr="00984C36">
        <w:rPr>
          <w:szCs w:val="22"/>
          <w:lang w:val="lt-LT"/>
        </w:rPr>
        <w:t xml:space="preserve"> nutraukimo atsirado ūminis antinksčių žievės nepakankamumas.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vartojimo nutraukimas tikriausiai padidino CYP3A4 aktyvumą, todėl sustiprėjo prednizono metabolizmas. Jei pacientas ilgai vartojo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ir prednizono, būtina atidžiai stebėti, ar po gydymo </w:t>
      </w:r>
      <w:proofErr w:type="spellStart"/>
      <w:r w:rsidRPr="00984C36">
        <w:rPr>
          <w:szCs w:val="22"/>
          <w:lang w:val="lt-LT"/>
        </w:rPr>
        <w:t>flukonazolu</w:t>
      </w:r>
      <w:proofErr w:type="spellEnd"/>
      <w:r w:rsidRPr="00984C36">
        <w:rPr>
          <w:szCs w:val="22"/>
          <w:lang w:val="lt-LT"/>
        </w:rPr>
        <w:t xml:space="preserve"> nutraukimo neatsiranda antinksčių žievės nepakankamumo.</w:t>
      </w:r>
    </w:p>
    <w:p w14:paraId="5949C52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E1D36B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lastRenderedPageBreak/>
        <w:t>Rifabutinas</w:t>
      </w:r>
      <w:proofErr w:type="spellEnd"/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didina </w:t>
      </w:r>
      <w:proofErr w:type="spellStart"/>
      <w:r w:rsidRPr="00984C36">
        <w:rPr>
          <w:lang w:val="lt-LT"/>
        </w:rPr>
        <w:t>rifabutino</w:t>
      </w:r>
      <w:proofErr w:type="spellEnd"/>
      <w:r w:rsidRPr="00984C36">
        <w:rPr>
          <w:lang w:val="lt-LT"/>
        </w:rPr>
        <w:t xml:space="preserve"> koncentraciją serume, todėl </w:t>
      </w:r>
      <w:proofErr w:type="spellStart"/>
      <w:r w:rsidRPr="00984C36">
        <w:rPr>
          <w:lang w:val="lt-LT"/>
        </w:rPr>
        <w:t>rifabutino</w:t>
      </w:r>
      <w:proofErr w:type="spellEnd"/>
      <w:r w:rsidRPr="00984C36">
        <w:rPr>
          <w:lang w:val="lt-LT"/>
        </w:rPr>
        <w:t xml:space="preserve"> AUC padidėja iki 80</w:t>
      </w:r>
      <w:r w:rsidR="00663CCC" w:rsidRPr="00984C36">
        <w:rPr>
          <w:lang w:val="lt-LT"/>
        </w:rPr>
        <w:t> </w:t>
      </w:r>
      <w:r w:rsidRPr="00984C36">
        <w:rPr>
          <w:lang w:val="lt-LT"/>
        </w:rPr>
        <w:t xml:space="preserve">%. Buvo atvejų, kai </w:t>
      </w:r>
      <w:r w:rsidR="00663CCC" w:rsidRPr="00984C36">
        <w:rPr>
          <w:lang w:val="lt-LT"/>
        </w:rPr>
        <w:t>pacient</w:t>
      </w:r>
      <w:r w:rsidRPr="00984C36">
        <w:rPr>
          <w:lang w:val="lt-LT"/>
        </w:rPr>
        <w:t xml:space="preserve">ams, kartu vartojusiems </w:t>
      </w:r>
      <w:proofErr w:type="spellStart"/>
      <w:r w:rsidRPr="00984C36">
        <w:rPr>
          <w:lang w:val="lt-LT"/>
        </w:rPr>
        <w:t>rifabutino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, pasireiškė </w:t>
      </w:r>
      <w:proofErr w:type="spellStart"/>
      <w:r w:rsidRPr="00984C36">
        <w:rPr>
          <w:lang w:val="lt-LT"/>
        </w:rPr>
        <w:t>uveitas</w:t>
      </w:r>
      <w:proofErr w:type="spellEnd"/>
      <w:r w:rsidRPr="00984C36">
        <w:rPr>
          <w:lang w:val="lt-LT"/>
        </w:rPr>
        <w:t xml:space="preserve">. Kombinuotojo gydymo atveju reikia turėti omenyje galimus toksinio </w:t>
      </w:r>
      <w:proofErr w:type="spellStart"/>
      <w:r w:rsidRPr="00984C36">
        <w:rPr>
          <w:lang w:val="lt-LT"/>
        </w:rPr>
        <w:t>rifabutino</w:t>
      </w:r>
      <w:proofErr w:type="spellEnd"/>
      <w:r w:rsidRPr="00984C36">
        <w:rPr>
          <w:lang w:val="lt-LT"/>
        </w:rPr>
        <w:t xml:space="preserve"> poveikio simptomus. </w:t>
      </w:r>
    </w:p>
    <w:p w14:paraId="41C90A9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8A8CD8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Sakvinaviras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padidino </w:t>
      </w:r>
      <w:proofErr w:type="spellStart"/>
      <w:r w:rsidRPr="00984C36">
        <w:rPr>
          <w:lang w:val="lt-LT"/>
        </w:rPr>
        <w:t>sakvinaviro</w:t>
      </w:r>
      <w:proofErr w:type="spellEnd"/>
      <w:r w:rsidRPr="00984C36">
        <w:rPr>
          <w:lang w:val="lt-LT"/>
        </w:rPr>
        <w:t xml:space="preserve"> AUC ir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atitinkamai maždaug 50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>% ir 55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 xml:space="preserve">%, kadangi slopina CYP3A4 veikiamą </w:t>
      </w:r>
      <w:proofErr w:type="spellStart"/>
      <w:r w:rsidRPr="00984C36">
        <w:rPr>
          <w:lang w:val="lt-LT"/>
        </w:rPr>
        <w:t>sakvinaviro</w:t>
      </w:r>
      <w:proofErr w:type="spellEnd"/>
      <w:r w:rsidRPr="00984C36">
        <w:rPr>
          <w:lang w:val="lt-LT"/>
        </w:rPr>
        <w:t xml:space="preserve"> metabolizmą kepenyse bei slopina P-</w:t>
      </w:r>
      <w:proofErr w:type="spellStart"/>
      <w:r w:rsidRPr="00984C36">
        <w:rPr>
          <w:lang w:val="lt-LT"/>
        </w:rPr>
        <w:t>glikoproteiną</w:t>
      </w:r>
      <w:proofErr w:type="spellEnd"/>
      <w:r w:rsidRPr="00984C36">
        <w:rPr>
          <w:lang w:val="lt-LT"/>
        </w:rPr>
        <w:t xml:space="preserve">. Sąveika su </w:t>
      </w:r>
      <w:proofErr w:type="spellStart"/>
      <w:r w:rsidRPr="00984C36">
        <w:rPr>
          <w:lang w:val="lt-LT"/>
        </w:rPr>
        <w:t>sakvinaviru</w:t>
      </w:r>
      <w:proofErr w:type="spellEnd"/>
      <w:r w:rsidRPr="00984C36">
        <w:rPr>
          <w:lang w:val="lt-LT"/>
        </w:rPr>
        <w:t xml:space="preserve"> / ritonaviru netirta, bet gali būti dar stipresnė. Gali prireikti koreguoti </w:t>
      </w:r>
      <w:proofErr w:type="spellStart"/>
      <w:r w:rsidRPr="00984C36">
        <w:rPr>
          <w:lang w:val="lt-LT"/>
        </w:rPr>
        <w:t>sakvinaviro</w:t>
      </w:r>
      <w:proofErr w:type="spellEnd"/>
      <w:r w:rsidRPr="00984C36">
        <w:rPr>
          <w:lang w:val="lt-LT"/>
        </w:rPr>
        <w:t xml:space="preserve"> dozę.</w:t>
      </w:r>
    </w:p>
    <w:p w14:paraId="5EE1792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AF0AC9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Sulfonilkarbamidai</w:t>
      </w:r>
      <w:proofErr w:type="spellEnd"/>
      <w:r w:rsidRPr="00984C36">
        <w:rPr>
          <w:lang w:val="lt-LT"/>
        </w:rPr>
        <w:t xml:space="preserve">. Nustatyta, kad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ilgina kartu vartojamų geriamųjų </w:t>
      </w:r>
      <w:proofErr w:type="spellStart"/>
      <w:r w:rsidRPr="00984C36">
        <w:rPr>
          <w:lang w:val="lt-LT"/>
        </w:rPr>
        <w:t>sulfonilkarbamidų</w:t>
      </w:r>
      <w:proofErr w:type="spellEnd"/>
      <w:r w:rsidRPr="00984C36">
        <w:rPr>
          <w:lang w:val="lt-LT"/>
        </w:rPr>
        <w:t xml:space="preserve"> (pvz., </w:t>
      </w:r>
      <w:proofErr w:type="spellStart"/>
      <w:r w:rsidRPr="00984C36">
        <w:rPr>
          <w:lang w:val="lt-LT"/>
        </w:rPr>
        <w:t>chlorpropamido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glibenklamido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glipizido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lang w:val="lt-LT"/>
        </w:rPr>
        <w:t>tolbutamido</w:t>
      </w:r>
      <w:proofErr w:type="spellEnd"/>
      <w:r w:rsidRPr="00984C36">
        <w:rPr>
          <w:lang w:val="lt-LT"/>
        </w:rPr>
        <w:t xml:space="preserve">) pusinės eliminacijos iš sveikų savanorių serumo laiką. Jei minėtų </w:t>
      </w:r>
      <w:r w:rsidR="00271875" w:rsidRPr="00984C36">
        <w:rPr>
          <w:lang w:val="lt-LT"/>
        </w:rPr>
        <w:t xml:space="preserve">vaistinių </w:t>
      </w:r>
      <w:r w:rsidRPr="00984C36">
        <w:rPr>
          <w:lang w:val="lt-LT"/>
        </w:rPr>
        <w:t xml:space="preserve">preparatų vartojama kartu, reikia dažnai tirti gliukozės koncentraciją kraujyje bei atitinkamai mažinti </w:t>
      </w:r>
      <w:proofErr w:type="spellStart"/>
      <w:r w:rsidRPr="00984C36">
        <w:rPr>
          <w:lang w:val="lt-LT"/>
        </w:rPr>
        <w:t>sulfonilkarbamido</w:t>
      </w:r>
      <w:proofErr w:type="spellEnd"/>
      <w:r w:rsidRPr="00984C36">
        <w:rPr>
          <w:lang w:val="lt-LT"/>
        </w:rPr>
        <w:t xml:space="preserve"> dozę.</w:t>
      </w:r>
    </w:p>
    <w:p w14:paraId="4E1A399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F20C8D9" w14:textId="1FEAC04E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Teofilinas</w:t>
      </w:r>
      <w:proofErr w:type="spellEnd"/>
      <w:r w:rsidRPr="00984C36">
        <w:rPr>
          <w:lang w:val="lt-LT"/>
        </w:rPr>
        <w:t>. Placebu kontroliuoto sąveikos tyrimo metu 14</w:t>
      </w:r>
      <w:r w:rsidR="00B7105F">
        <w:rPr>
          <w:lang w:val="lt-LT"/>
        </w:rPr>
        <w:t xml:space="preserve"> </w:t>
      </w:r>
      <w:r w:rsidRPr="00984C36">
        <w:rPr>
          <w:lang w:val="lt-LT"/>
        </w:rPr>
        <w:t xml:space="preserve">dienų vartotas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(200 mg dozė) 18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 xml:space="preserve">% sumažino vidutinį </w:t>
      </w:r>
      <w:proofErr w:type="spellStart"/>
      <w:r w:rsidRPr="00984C36">
        <w:rPr>
          <w:lang w:val="lt-LT"/>
        </w:rPr>
        <w:t>teofilino</w:t>
      </w:r>
      <w:proofErr w:type="spellEnd"/>
      <w:r w:rsidRPr="00984C36">
        <w:rPr>
          <w:lang w:val="lt-LT"/>
        </w:rPr>
        <w:t xml:space="preserve"> plazmos klirensą. Jei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vartoja pacientas, gydomas didelėmis </w:t>
      </w:r>
      <w:proofErr w:type="spellStart"/>
      <w:r w:rsidRPr="00984C36">
        <w:rPr>
          <w:lang w:val="lt-LT"/>
        </w:rPr>
        <w:t>teofilino</w:t>
      </w:r>
      <w:proofErr w:type="spellEnd"/>
      <w:r w:rsidRPr="00984C36">
        <w:rPr>
          <w:lang w:val="lt-LT"/>
        </w:rPr>
        <w:t xml:space="preserve"> dozėmis, arba dėl kitų priežasčių yra padidėjusi toksinio </w:t>
      </w:r>
      <w:proofErr w:type="spellStart"/>
      <w:r w:rsidRPr="00984C36">
        <w:rPr>
          <w:lang w:val="lt-LT"/>
        </w:rPr>
        <w:t>teofilino</w:t>
      </w:r>
      <w:proofErr w:type="spellEnd"/>
      <w:r w:rsidRPr="00984C36">
        <w:rPr>
          <w:lang w:val="lt-LT"/>
        </w:rPr>
        <w:t xml:space="preserve"> poveikio rizika, ligonį reikia atidžiai stebėti, ar neatsiranda toksinio </w:t>
      </w:r>
      <w:proofErr w:type="spellStart"/>
      <w:r w:rsidRPr="00984C36">
        <w:rPr>
          <w:lang w:val="lt-LT"/>
        </w:rPr>
        <w:t>teofilino</w:t>
      </w:r>
      <w:proofErr w:type="spellEnd"/>
      <w:r w:rsidRPr="00984C36">
        <w:rPr>
          <w:lang w:val="lt-LT"/>
        </w:rPr>
        <w:t xml:space="preserve"> poveikio požymių. Jei atsiranda toksinio poveikio požymių, gydymą reikia koreguoti.</w:t>
      </w:r>
    </w:p>
    <w:p w14:paraId="07C608F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353E225" w14:textId="5DE74DB3" w:rsidR="00944FED" w:rsidRPr="00984C36" w:rsidRDefault="00944FED" w:rsidP="00944FED">
      <w:pPr>
        <w:pStyle w:val="Sraopastraipa"/>
        <w:ind w:left="0"/>
        <w:rPr>
          <w:rFonts w:ascii="Times New Roman" w:hAnsi="Times New Roman"/>
          <w:iCs/>
          <w:lang w:val="lt-LT"/>
        </w:rPr>
      </w:pPr>
      <w:proofErr w:type="spellStart"/>
      <w:r w:rsidRPr="00984C36">
        <w:rPr>
          <w:rFonts w:ascii="Times New Roman" w:hAnsi="Times New Roman"/>
          <w:iCs/>
          <w:u w:val="single"/>
          <w:lang w:val="lt-LT"/>
        </w:rPr>
        <w:t>Tofacitinibas</w:t>
      </w:r>
      <w:proofErr w:type="spellEnd"/>
      <w:r w:rsidR="009D1288">
        <w:rPr>
          <w:rFonts w:ascii="Times New Roman" w:hAnsi="Times New Roman"/>
          <w:iCs/>
          <w:lang w:val="lt-LT"/>
        </w:rPr>
        <w:t>.</w:t>
      </w:r>
      <w:r w:rsidRPr="00984C36">
        <w:rPr>
          <w:rFonts w:ascii="Times New Roman" w:hAnsi="Times New Roman"/>
          <w:iCs/>
          <w:lang w:val="lt-LT"/>
        </w:rPr>
        <w:t xml:space="preserve"> Kartu su </w:t>
      </w:r>
      <w:proofErr w:type="spellStart"/>
      <w:r w:rsidRPr="00984C36">
        <w:rPr>
          <w:rFonts w:ascii="Times New Roman" w:hAnsi="Times New Roman"/>
          <w:iCs/>
          <w:lang w:val="lt-LT"/>
        </w:rPr>
        <w:t>tofacitinibu</w:t>
      </w:r>
      <w:proofErr w:type="spellEnd"/>
      <w:r w:rsidRPr="00984C36">
        <w:rPr>
          <w:rFonts w:ascii="Times New Roman" w:hAnsi="Times New Roman"/>
          <w:iCs/>
          <w:lang w:val="lt-LT"/>
        </w:rPr>
        <w:t xml:space="preserve"> vartojami vaistiniai preparatai, kurie yra vidutinio stiprumo CYP</w:t>
      </w:r>
      <w:r w:rsidRPr="00984C36">
        <w:rPr>
          <w:rFonts w:ascii="Times New Roman" w:hAnsi="Times New Roman"/>
          <w:lang w:val="lt-LT"/>
        </w:rPr>
        <w:t>3A4</w:t>
      </w:r>
      <w:r w:rsidRPr="00984C36">
        <w:rPr>
          <w:rFonts w:ascii="Times New Roman" w:hAnsi="Times New Roman"/>
          <w:iCs/>
          <w:lang w:val="lt-LT"/>
        </w:rPr>
        <w:t xml:space="preserve"> ir stiprūs</w:t>
      </w:r>
      <w:r w:rsidRPr="00984C36">
        <w:rPr>
          <w:rFonts w:ascii="Times New Roman" w:hAnsi="Times New Roman"/>
          <w:lang w:val="lt-LT"/>
        </w:rPr>
        <w:t xml:space="preserve"> CYP2C19</w:t>
      </w:r>
      <w:r w:rsidRPr="00984C36">
        <w:rPr>
          <w:rFonts w:ascii="Times New Roman" w:hAnsi="Times New Roman"/>
          <w:iCs/>
          <w:lang w:val="lt-LT"/>
        </w:rPr>
        <w:t xml:space="preserve"> inhibitoriai (pvz., </w:t>
      </w:r>
      <w:proofErr w:type="spellStart"/>
      <w:r w:rsidRPr="00984C36">
        <w:rPr>
          <w:rFonts w:ascii="Times New Roman" w:hAnsi="Times New Roman"/>
          <w:iCs/>
          <w:lang w:val="lt-LT"/>
        </w:rPr>
        <w:t>flukonazol</w:t>
      </w:r>
      <w:r w:rsidR="00FE6856" w:rsidRPr="00984C36">
        <w:rPr>
          <w:rFonts w:ascii="Times New Roman" w:hAnsi="Times New Roman"/>
          <w:iCs/>
          <w:lang w:val="lt-LT"/>
        </w:rPr>
        <w:t>as</w:t>
      </w:r>
      <w:proofErr w:type="spellEnd"/>
      <w:r w:rsidRPr="00984C36">
        <w:rPr>
          <w:rFonts w:ascii="Times New Roman" w:hAnsi="Times New Roman"/>
          <w:iCs/>
          <w:lang w:val="lt-LT"/>
        </w:rPr>
        <w:t xml:space="preserve">), padidina </w:t>
      </w:r>
      <w:proofErr w:type="spellStart"/>
      <w:r w:rsidRPr="00984C36">
        <w:rPr>
          <w:rFonts w:ascii="Times New Roman" w:hAnsi="Times New Roman"/>
          <w:iCs/>
          <w:lang w:val="lt-LT"/>
        </w:rPr>
        <w:t>tofacitinibo</w:t>
      </w:r>
      <w:proofErr w:type="spellEnd"/>
      <w:r w:rsidRPr="00984C36">
        <w:rPr>
          <w:rFonts w:ascii="Times New Roman" w:hAnsi="Times New Roman"/>
          <w:iCs/>
          <w:lang w:val="lt-LT"/>
        </w:rPr>
        <w:t xml:space="preserve"> poveikį. Todėl yra rekomenduojamas </w:t>
      </w:r>
      <w:proofErr w:type="spellStart"/>
      <w:r w:rsidRPr="00984C36">
        <w:rPr>
          <w:rFonts w:ascii="Times New Roman" w:hAnsi="Times New Roman"/>
          <w:iCs/>
          <w:lang w:val="lt-LT"/>
        </w:rPr>
        <w:t>tofacitinibo</w:t>
      </w:r>
      <w:proofErr w:type="spellEnd"/>
      <w:r w:rsidRPr="00984C36">
        <w:rPr>
          <w:rFonts w:ascii="Times New Roman" w:hAnsi="Times New Roman"/>
          <w:iCs/>
          <w:lang w:val="lt-LT"/>
        </w:rPr>
        <w:t xml:space="preserve"> dozės sumažinimas iki 5</w:t>
      </w:r>
      <w:r w:rsidR="00FE6856" w:rsidRPr="00984C36">
        <w:rPr>
          <w:rFonts w:ascii="Times New Roman" w:hAnsi="Times New Roman"/>
          <w:iCs/>
          <w:lang w:val="lt-LT"/>
        </w:rPr>
        <w:t> </w:t>
      </w:r>
      <w:r w:rsidRPr="00984C36">
        <w:rPr>
          <w:rFonts w:ascii="Times New Roman" w:hAnsi="Times New Roman"/>
          <w:iCs/>
          <w:lang w:val="lt-LT"/>
        </w:rPr>
        <w:t>mg per</w:t>
      </w:r>
      <w:r w:rsidR="00FE6856" w:rsidRPr="00984C36">
        <w:rPr>
          <w:rFonts w:ascii="Times New Roman" w:hAnsi="Times New Roman"/>
          <w:iCs/>
          <w:lang w:val="lt-LT"/>
        </w:rPr>
        <w:t xml:space="preserve"> par</w:t>
      </w:r>
      <w:r w:rsidRPr="00984C36">
        <w:rPr>
          <w:rFonts w:ascii="Times New Roman" w:hAnsi="Times New Roman"/>
          <w:iCs/>
          <w:lang w:val="lt-LT"/>
        </w:rPr>
        <w:t>ą, vartojant šiuos vaistinius preparatus kartu.</w:t>
      </w:r>
    </w:p>
    <w:p w14:paraId="54179888" w14:textId="415C364F" w:rsidR="00944FED" w:rsidRDefault="00944FED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99C44A7" w14:textId="10C0F00E" w:rsidR="009D1288" w:rsidRDefault="009D1288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336072">
        <w:rPr>
          <w:u w:val="single"/>
          <w:lang w:val="lt-LT"/>
        </w:rPr>
        <w:t>Tolvaptanas</w:t>
      </w:r>
      <w:proofErr w:type="spellEnd"/>
      <w:r w:rsidRPr="009D1288">
        <w:rPr>
          <w:lang w:val="lt-LT"/>
        </w:rPr>
        <w:t xml:space="preserve">. CYP3A4 substratą </w:t>
      </w:r>
      <w:proofErr w:type="spellStart"/>
      <w:r w:rsidRPr="009D1288">
        <w:rPr>
          <w:lang w:val="lt-LT"/>
        </w:rPr>
        <w:t>tolvaptaną</w:t>
      </w:r>
      <w:proofErr w:type="spellEnd"/>
      <w:r w:rsidRPr="009D1288">
        <w:rPr>
          <w:lang w:val="lt-LT"/>
        </w:rPr>
        <w:t xml:space="preserve"> skiriant kartu su vidutinio stiprumo CYP3A4 inhibitoriumi </w:t>
      </w:r>
      <w:proofErr w:type="spellStart"/>
      <w:r w:rsidRPr="009D1288">
        <w:rPr>
          <w:lang w:val="lt-LT"/>
        </w:rPr>
        <w:t>flukonazolu</w:t>
      </w:r>
      <w:proofErr w:type="spellEnd"/>
      <w:r w:rsidRPr="009D1288">
        <w:rPr>
          <w:lang w:val="lt-LT"/>
        </w:rPr>
        <w:t xml:space="preserve">, </w:t>
      </w:r>
      <w:proofErr w:type="spellStart"/>
      <w:r w:rsidRPr="009D1288">
        <w:rPr>
          <w:lang w:val="lt-LT"/>
        </w:rPr>
        <w:t>tolvaptano</w:t>
      </w:r>
      <w:proofErr w:type="spellEnd"/>
      <w:r w:rsidRPr="009D1288">
        <w:rPr>
          <w:lang w:val="lt-LT"/>
        </w:rPr>
        <w:t xml:space="preserve"> ekspozicija reikšmingai padidėjo (200 % pagal AUC; 80 % pagal </w:t>
      </w:r>
      <w:proofErr w:type="spellStart"/>
      <w:r w:rsidRPr="009D1288">
        <w:rPr>
          <w:lang w:val="lt-LT"/>
        </w:rPr>
        <w:t>C</w:t>
      </w:r>
      <w:r w:rsidRPr="00336072">
        <w:rPr>
          <w:vertAlign w:val="subscript"/>
          <w:lang w:val="lt-LT"/>
        </w:rPr>
        <w:t>max</w:t>
      </w:r>
      <w:proofErr w:type="spellEnd"/>
      <w:r w:rsidRPr="009D1288">
        <w:rPr>
          <w:lang w:val="lt-LT"/>
        </w:rPr>
        <w:t xml:space="preserve">), todėl gali reikšmingai padidėti nepageidaujamų reakcijų rizika, ypač reikšmingai – diurezė, dehidratacija ir ūminis inkstų nepakankamumas. Vartojant kartu reikia sumažinti </w:t>
      </w:r>
      <w:proofErr w:type="spellStart"/>
      <w:r w:rsidRPr="009D1288">
        <w:rPr>
          <w:lang w:val="lt-LT"/>
        </w:rPr>
        <w:t>tolvaptano</w:t>
      </w:r>
      <w:proofErr w:type="spellEnd"/>
      <w:r w:rsidRPr="009D1288">
        <w:rPr>
          <w:lang w:val="lt-LT"/>
        </w:rPr>
        <w:t xml:space="preserve"> dozę, kaip nurodyta </w:t>
      </w:r>
      <w:proofErr w:type="spellStart"/>
      <w:r w:rsidRPr="009D1288">
        <w:rPr>
          <w:lang w:val="lt-LT"/>
        </w:rPr>
        <w:t>tolvaptano</w:t>
      </w:r>
      <w:proofErr w:type="spellEnd"/>
      <w:r w:rsidRPr="009D1288">
        <w:rPr>
          <w:lang w:val="lt-LT"/>
        </w:rPr>
        <w:t xml:space="preserve"> skyrimo informacijoje, ir pacientą reikia dažnai stebėti dėl bet kokių nepageidaujamų reakcijų, susijusių su </w:t>
      </w:r>
      <w:proofErr w:type="spellStart"/>
      <w:r w:rsidRPr="009D1288">
        <w:rPr>
          <w:lang w:val="lt-LT"/>
        </w:rPr>
        <w:t>tolvaptanu</w:t>
      </w:r>
      <w:proofErr w:type="spellEnd"/>
      <w:r w:rsidRPr="009D1288">
        <w:rPr>
          <w:lang w:val="lt-LT"/>
        </w:rPr>
        <w:t>.</w:t>
      </w:r>
    </w:p>
    <w:p w14:paraId="21158CEC" w14:textId="77777777" w:rsidR="009D1288" w:rsidRPr="00984C36" w:rsidRDefault="009D1288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843733F" w14:textId="77777777" w:rsidR="00FE6856" w:rsidRPr="00984C36" w:rsidRDefault="00FE6856" w:rsidP="00FE6856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Žiemės alkaloidai</w:t>
      </w:r>
      <w:r w:rsidRPr="00984C36">
        <w:rPr>
          <w:lang w:val="lt-LT"/>
        </w:rPr>
        <w:t xml:space="preserve">. Nors tyrimų neatlikta,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gali didinti žiemės alkaloidų (pvz., </w:t>
      </w:r>
      <w:proofErr w:type="spellStart"/>
      <w:r w:rsidRPr="00984C36">
        <w:rPr>
          <w:lang w:val="lt-LT"/>
        </w:rPr>
        <w:t>vinkristino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vinblastino</w:t>
      </w:r>
      <w:proofErr w:type="spellEnd"/>
      <w:r w:rsidRPr="00984C36">
        <w:rPr>
          <w:lang w:val="lt-LT"/>
        </w:rPr>
        <w:t xml:space="preserve">) koncentraciją plazmoje, todėl gali pasireikšti </w:t>
      </w:r>
      <w:proofErr w:type="spellStart"/>
      <w:r w:rsidRPr="00984C36">
        <w:rPr>
          <w:lang w:val="lt-LT"/>
        </w:rPr>
        <w:t>neurotoksinis</w:t>
      </w:r>
      <w:proofErr w:type="spellEnd"/>
      <w:r w:rsidRPr="00984C36">
        <w:rPr>
          <w:lang w:val="lt-LT"/>
        </w:rPr>
        <w:t xml:space="preserve"> poveikis. Galima jo priežastis yra CYP3A4 slopinantis poveikis.</w:t>
      </w:r>
    </w:p>
    <w:p w14:paraId="3EA9098F" w14:textId="77777777" w:rsidR="00FE6856" w:rsidRPr="00984C36" w:rsidRDefault="00FE6856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</w:p>
    <w:p w14:paraId="75E08C56" w14:textId="77777777" w:rsidR="00FE6856" w:rsidRPr="00984C36" w:rsidRDefault="00FE6856" w:rsidP="00FE6856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Vitaminas A</w:t>
      </w:r>
      <w:r w:rsidRPr="00984C36">
        <w:rPr>
          <w:lang w:val="lt-LT"/>
        </w:rPr>
        <w:t xml:space="preserve">. Gautas pranešimas apie atvejį, kai vienam pacientui, vartojusiam </w:t>
      </w:r>
      <w:proofErr w:type="spellStart"/>
      <w:r w:rsidRPr="00984C36">
        <w:rPr>
          <w:lang w:val="lt-LT"/>
        </w:rPr>
        <w:t>all-trans-retinoinės</w:t>
      </w:r>
      <w:proofErr w:type="spellEnd"/>
      <w:r w:rsidRPr="00984C36">
        <w:rPr>
          <w:lang w:val="lt-LT"/>
        </w:rPr>
        <w:t xml:space="preserve"> rūgšties (rūgštinės vitamino A formos) ir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, atsirado su CNS susijęs nepageidaujamas smegenų </w:t>
      </w:r>
      <w:proofErr w:type="spellStart"/>
      <w:r w:rsidRPr="00984C36">
        <w:rPr>
          <w:lang w:val="lt-LT"/>
        </w:rPr>
        <w:t>pseudonaviką</w:t>
      </w:r>
      <w:proofErr w:type="spellEnd"/>
      <w:r w:rsidRPr="00984C36">
        <w:rPr>
          <w:lang w:val="lt-LT"/>
        </w:rPr>
        <w:t xml:space="preserve"> primenantis poveikis, išnykęs po gydymo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nutraukimo. Šių vaistinių preparatų kartu vartoti galima, bet reikia turėti omenyje galimą su CNS susijusį nepageidaujamą poveikį.</w:t>
      </w:r>
    </w:p>
    <w:p w14:paraId="4274B3D5" w14:textId="77777777" w:rsidR="00FE6856" w:rsidRPr="00984C36" w:rsidRDefault="00FE6856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</w:p>
    <w:p w14:paraId="1223BE22" w14:textId="0D9CBE85" w:rsidR="00FE6856" w:rsidRPr="00984C36" w:rsidRDefault="00FE6856" w:rsidP="00FE6856">
      <w:pPr>
        <w:rPr>
          <w:szCs w:val="22"/>
          <w:lang w:val="lt-LT"/>
        </w:rPr>
      </w:pPr>
      <w:proofErr w:type="spellStart"/>
      <w:r w:rsidRPr="00984C36">
        <w:rPr>
          <w:szCs w:val="22"/>
          <w:u w:val="single"/>
          <w:lang w:val="lt-LT"/>
        </w:rPr>
        <w:t>Vorikonazolas</w:t>
      </w:r>
      <w:proofErr w:type="spellEnd"/>
      <w:r w:rsidR="009D1288">
        <w:rPr>
          <w:szCs w:val="22"/>
          <w:lang w:val="lt-LT"/>
        </w:rPr>
        <w:t xml:space="preserve">. </w:t>
      </w:r>
      <w:r w:rsidRPr="00984C36">
        <w:rPr>
          <w:lang w:val="lt-LT"/>
        </w:rPr>
        <w:t>(CYP2C9</w:t>
      </w:r>
      <w:r w:rsidRPr="00984C36">
        <w:rPr>
          <w:szCs w:val="22"/>
          <w:lang w:val="lt-LT"/>
        </w:rPr>
        <w:t>, CYP2C19</w:t>
      </w:r>
      <w:r w:rsidRPr="00984C36">
        <w:rPr>
          <w:lang w:val="lt-LT"/>
        </w:rPr>
        <w:t xml:space="preserve"> ir CYP3A4 inhibitorius)</w:t>
      </w:r>
      <w:r w:rsidRPr="00984C36">
        <w:rPr>
          <w:szCs w:val="22"/>
          <w:lang w:val="lt-LT"/>
        </w:rPr>
        <w:t xml:space="preserve">. Tyrimo metu 8 sveiki savanoriai vartojo geriamojo </w:t>
      </w:r>
      <w:proofErr w:type="spellStart"/>
      <w:r w:rsidRPr="00984C36">
        <w:rPr>
          <w:szCs w:val="22"/>
          <w:lang w:val="lt-LT"/>
        </w:rPr>
        <w:t>vorikonazolo</w:t>
      </w:r>
      <w:proofErr w:type="spellEnd"/>
      <w:r w:rsidRPr="00984C36">
        <w:rPr>
          <w:szCs w:val="22"/>
          <w:lang w:val="lt-LT"/>
        </w:rPr>
        <w:t xml:space="preserve"> (400 mg kas 12 val. 1 dieną, po to 200 mg kas 12 val. 2,5 dienos) ir geriamojo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(400 mg 1 dieną, po to 200 mg kas 24 val. 4 dienas). </w:t>
      </w:r>
      <w:proofErr w:type="spellStart"/>
      <w:r w:rsidRPr="00984C36">
        <w:rPr>
          <w:szCs w:val="22"/>
          <w:lang w:val="lt-LT"/>
        </w:rPr>
        <w:t>Vorikonazolo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C</w:t>
      </w:r>
      <w:r w:rsidRPr="00984C36">
        <w:rPr>
          <w:szCs w:val="22"/>
          <w:vertAlign w:val="subscript"/>
          <w:lang w:val="lt-LT"/>
        </w:rPr>
        <w:t>max</w:t>
      </w:r>
      <w:proofErr w:type="spellEnd"/>
      <w:r w:rsidRPr="00984C36">
        <w:rPr>
          <w:szCs w:val="22"/>
          <w:lang w:val="lt-LT"/>
        </w:rPr>
        <w:t xml:space="preserve"> ir </w:t>
      </w:r>
      <w:proofErr w:type="spellStart"/>
      <w:r w:rsidRPr="00984C36">
        <w:rPr>
          <w:szCs w:val="22"/>
          <w:lang w:val="lt-LT"/>
        </w:rPr>
        <w:t>AUC</w:t>
      </w:r>
      <w:r w:rsidRPr="00984C36">
        <w:rPr>
          <w:szCs w:val="22"/>
          <w:vertAlign w:val="subscript"/>
          <w:lang w:val="lt-LT"/>
        </w:rPr>
        <w:t>τ</w:t>
      </w:r>
      <w:proofErr w:type="spellEnd"/>
      <w:r w:rsidRPr="00984C36">
        <w:rPr>
          <w:szCs w:val="22"/>
          <w:lang w:val="lt-LT"/>
        </w:rPr>
        <w:t xml:space="preserve"> vidutiniškai padidėjo atitinkamai 57 % (90 % PI: 20 %, 107 %) ir 79 % (90 % PI: 40 %, 128 %). Kiek reikia sumažinti </w:t>
      </w:r>
      <w:proofErr w:type="spellStart"/>
      <w:r w:rsidRPr="00984C36">
        <w:rPr>
          <w:szCs w:val="22"/>
          <w:lang w:val="lt-LT"/>
        </w:rPr>
        <w:t>vorikonazolo</w:t>
      </w:r>
      <w:proofErr w:type="spellEnd"/>
      <w:r w:rsidRPr="00984C36">
        <w:rPr>
          <w:szCs w:val="22"/>
          <w:lang w:val="lt-LT"/>
        </w:rPr>
        <w:t xml:space="preserve"> ir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dozę ir (arba) jos vartojimo dažnumą, kad minėto poveikio neatsirastų, nenustatyta. Jei po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pavartojimo vartojama </w:t>
      </w:r>
      <w:proofErr w:type="spellStart"/>
      <w:r w:rsidRPr="00984C36">
        <w:rPr>
          <w:szCs w:val="22"/>
          <w:lang w:val="lt-LT"/>
        </w:rPr>
        <w:t>vorikonazolo</w:t>
      </w:r>
      <w:proofErr w:type="spellEnd"/>
      <w:r w:rsidRPr="00984C36">
        <w:rPr>
          <w:szCs w:val="22"/>
          <w:lang w:val="lt-LT"/>
        </w:rPr>
        <w:t>, būtina stebėti, ar neatsiranda su juo susijusių nepageidaujamų reiškinių.</w:t>
      </w:r>
    </w:p>
    <w:p w14:paraId="0041EA55" w14:textId="77777777" w:rsidR="00FE6856" w:rsidRPr="00984C36" w:rsidRDefault="00FE6856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</w:p>
    <w:p w14:paraId="7BC7796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t>Zidovudinas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zidovudino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ir AUC </w:t>
      </w:r>
      <w:r w:rsidR="00FE6856" w:rsidRPr="00984C36">
        <w:rPr>
          <w:lang w:val="lt-LT"/>
        </w:rPr>
        <w:t>pa</w:t>
      </w:r>
      <w:r w:rsidRPr="00984C36">
        <w:rPr>
          <w:lang w:val="lt-LT"/>
        </w:rPr>
        <w:t>didina atitinkamai 84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>% ir 74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>%, kadangi maždaug 45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 xml:space="preserve">% sumažėja geriamojo </w:t>
      </w:r>
      <w:proofErr w:type="spellStart"/>
      <w:r w:rsidRPr="00984C36">
        <w:rPr>
          <w:lang w:val="lt-LT"/>
        </w:rPr>
        <w:t>zidovudino</w:t>
      </w:r>
      <w:proofErr w:type="spellEnd"/>
      <w:r w:rsidRPr="00984C36">
        <w:rPr>
          <w:lang w:val="lt-LT"/>
        </w:rPr>
        <w:t xml:space="preserve"> klirensas. Kartu su </w:t>
      </w:r>
      <w:proofErr w:type="spellStart"/>
      <w:r w:rsidRPr="00984C36">
        <w:rPr>
          <w:lang w:val="lt-LT"/>
        </w:rPr>
        <w:t>flukonazolu</w:t>
      </w:r>
      <w:proofErr w:type="spellEnd"/>
      <w:r w:rsidRPr="00984C36">
        <w:rPr>
          <w:lang w:val="lt-LT"/>
        </w:rPr>
        <w:t xml:space="preserve"> vartojamo </w:t>
      </w:r>
      <w:proofErr w:type="spellStart"/>
      <w:r w:rsidRPr="00984C36">
        <w:rPr>
          <w:lang w:val="lt-LT"/>
        </w:rPr>
        <w:t>zidovudino</w:t>
      </w:r>
      <w:proofErr w:type="spellEnd"/>
      <w:r w:rsidRPr="00984C36">
        <w:rPr>
          <w:lang w:val="lt-LT"/>
        </w:rPr>
        <w:t xml:space="preserve"> pusinės eliminacijos laikas padidėjo maždaug 128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 xml:space="preserve">%. Šių vaistinių preparatų kartu vartojančius pacientus būtina stebėti, ar neatsiranda su </w:t>
      </w:r>
      <w:proofErr w:type="spellStart"/>
      <w:r w:rsidRPr="00984C36">
        <w:rPr>
          <w:lang w:val="lt-LT"/>
        </w:rPr>
        <w:t>zidovudinu</w:t>
      </w:r>
      <w:proofErr w:type="spellEnd"/>
      <w:r w:rsidRPr="00984C36">
        <w:rPr>
          <w:lang w:val="lt-LT"/>
        </w:rPr>
        <w:t xml:space="preserve"> susijusių nepageidaujamų reakcijų. Galima apsvarstyti </w:t>
      </w:r>
      <w:proofErr w:type="spellStart"/>
      <w:r w:rsidRPr="00984C36">
        <w:rPr>
          <w:lang w:val="lt-LT"/>
        </w:rPr>
        <w:t>zidovudino</w:t>
      </w:r>
      <w:proofErr w:type="spellEnd"/>
      <w:r w:rsidRPr="00984C36">
        <w:rPr>
          <w:lang w:val="lt-LT"/>
        </w:rPr>
        <w:t xml:space="preserve"> dozės sumažinimą.</w:t>
      </w:r>
    </w:p>
    <w:p w14:paraId="2E89129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B9A756E" w14:textId="0BE0338D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u w:val="single"/>
          <w:lang w:val="lt-LT"/>
        </w:rPr>
        <w:lastRenderedPageBreak/>
        <w:t>Azitromicinas</w:t>
      </w:r>
      <w:proofErr w:type="spellEnd"/>
      <w:r w:rsidRPr="00984C36">
        <w:rPr>
          <w:u w:val="single"/>
          <w:lang w:val="lt-LT"/>
        </w:rPr>
        <w:t>.</w:t>
      </w:r>
      <w:r w:rsidRPr="00984C36">
        <w:rPr>
          <w:lang w:val="lt-LT"/>
        </w:rPr>
        <w:t xml:space="preserve"> Atviro atsitiktinių imčių trijų kryžminių grupių tyrimo, kuriame dalyvavo 18</w:t>
      </w:r>
      <w:r w:rsidR="00B7105F">
        <w:rPr>
          <w:lang w:val="lt-LT"/>
        </w:rPr>
        <w:t xml:space="preserve"> </w:t>
      </w:r>
      <w:r w:rsidRPr="00984C36">
        <w:rPr>
          <w:lang w:val="lt-LT"/>
        </w:rPr>
        <w:t>sveikų savanorių, metu vertintas vienkartinės 1</w:t>
      </w:r>
      <w:r w:rsidR="00B7105F">
        <w:rPr>
          <w:lang w:val="lt-LT"/>
        </w:rPr>
        <w:t> </w:t>
      </w:r>
      <w:r w:rsidRPr="00984C36">
        <w:rPr>
          <w:lang w:val="lt-LT"/>
        </w:rPr>
        <w:t xml:space="preserve">200 mg geriamojo </w:t>
      </w:r>
      <w:proofErr w:type="spellStart"/>
      <w:r w:rsidRPr="00984C36">
        <w:rPr>
          <w:lang w:val="lt-LT"/>
        </w:rPr>
        <w:t>azitromicino</w:t>
      </w:r>
      <w:proofErr w:type="spellEnd"/>
      <w:r w:rsidRPr="00984C36">
        <w:rPr>
          <w:lang w:val="lt-LT"/>
        </w:rPr>
        <w:t xml:space="preserve"> dozės poveikis vienkartinės 800 mg geriamojo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dozės farmakokinetikai bei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poveikis </w:t>
      </w:r>
      <w:proofErr w:type="spellStart"/>
      <w:r w:rsidRPr="00984C36">
        <w:rPr>
          <w:lang w:val="lt-LT"/>
        </w:rPr>
        <w:t>azitromicino</w:t>
      </w:r>
      <w:proofErr w:type="spellEnd"/>
      <w:r w:rsidRPr="00984C36">
        <w:rPr>
          <w:lang w:val="lt-LT"/>
        </w:rPr>
        <w:t xml:space="preserve"> farmakokinetikai. Reikšmingos </w:t>
      </w:r>
      <w:proofErr w:type="spellStart"/>
      <w:r w:rsidRPr="00984C36">
        <w:rPr>
          <w:lang w:val="lt-LT"/>
        </w:rPr>
        <w:t>farmakokinetinės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lang w:val="lt-LT"/>
        </w:rPr>
        <w:t>azitromicino</w:t>
      </w:r>
      <w:proofErr w:type="spellEnd"/>
      <w:r w:rsidRPr="00984C36">
        <w:rPr>
          <w:lang w:val="lt-LT"/>
        </w:rPr>
        <w:t xml:space="preserve"> sąveikos neatsirado.</w:t>
      </w:r>
    </w:p>
    <w:p w14:paraId="4F97E99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1E9C7B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u w:val="single"/>
          <w:lang w:val="lt-LT"/>
        </w:rPr>
        <w:t>Geriamieji kontraceptika</w:t>
      </w:r>
      <w:r w:rsidRPr="00336072">
        <w:rPr>
          <w:u w:val="single"/>
          <w:lang w:val="lt-LT"/>
        </w:rPr>
        <w:t>i</w:t>
      </w:r>
      <w:r w:rsidRPr="00984C36">
        <w:rPr>
          <w:lang w:val="lt-LT"/>
        </w:rPr>
        <w:t xml:space="preserve">. Atlikti du kartotinėmis dozėmis vartojamo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geriamųjų kontraceptikų </w:t>
      </w:r>
      <w:proofErr w:type="spellStart"/>
      <w:r w:rsidRPr="00984C36">
        <w:rPr>
          <w:lang w:val="lt-LT"/>
        </w:rPr>
        <w:t>farmakokinetinės</w:t>
      </w:r>
      <w:proofErr w:type="spellEnd"/>
      <w:r w:rsidRPr="00984C36">
        <w:rPr>
          <w:lang w:val="lt-LT"/>
        </w:rPr>
        <w:t xml:space="preserve"> sąveikos tyrimai. 50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dozė hormonų koncentracijos reikšmingai neveikė, o 200 mg dozė </w:t>
      </w:r>
      <w:proofErr w:type="spellStart"/>
      <w:r w:rsidRPr="00984C36">
        <w:rPr>
          <w:lang w:val="lt-LT"/>
        </w:rPr>
        <w:t>etinilestradiolio</w:t>
      </w:r>
      <w:proofErr w:type="spellEnd"/>
      <w:r w:rsidRPr="00984C36">
        <w:rPr>
          <w:lang w:val="lt-LT"/>
        </w:rPr>
        <w:t xml:space="preserve"> AUC </w:t>
      </w:r>
      <w:r w:rsidR="00FE6856" w:rsidRPr="00984C36">
        <w:rPr>
          <w:lang w:val="lt-LT"/>
        </w:rPr>
        <w:t>pa</w:t>
      </w:r>
      <w:r w:rsidRPr="00984C36">
        <w:rPr>
          <w:lang w:val="lt-LT"/>
        </w:rPr>
        <w:t>didino 40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 xml:space="preserve">%, </w:t>
      </w:r>
      <w:proofErr w:type="spellStart"/>
      <w:r w:rsidRPr="00984C36">
        <w:rPr>
          <w:lang w:val="lt-LT"/>
        </w:rPr>
        <w:t>levonorgestrelio</w:t>
      </w:r>
      <w:proofErr w:type="spellEnd"/>
      <w:r w:rsidRPr="00984C36">
        <w:rPr>
          <w:lang w:val="lt-LT"/>
        </w:rPr>
        <w:t xml:space="preserve"> </w:t>
      </w:r>
      <w:r w:rsidR="00FE6856" w:rsidRPr="00984C36">
        <w:rPr>
          <w:lang w:val="lt-LT"/>
        </w:rPr>
        <w:t>–</w:t>
      </w:r>
      <w:r w:rsidRPr="00984C36">
        <w:rPr>
          <w:lang w:val="lt-LT"/>
        </w:rPr>
        <w:t xml:space="preserve"> 24</w:t>
      </w:r>
      <w:r w:rsidR="00FE6856" w:rsidRPr="00984C36">
        <w:rPr>
          <w:lang w:val="lt-LT"/>
        </w:rPr>
        <w:t> </w:t>
      </w:r>
      <w:r w:rsidRPr="00984C36">
        <w:rPr>
          <w:lang w:val="lt-LT"/>
        </w:rPr>
        <w:t>%. Vadinasi, ne</w:t>
      </w:r>
      <w:r w:rsidR="00FE6856" w:rsidRPr="00984C36">
        <w:rPr>
          <w:lang w:val="lt-LT"/>
        </w:rPr>
        <w:t>sitikima</w:t>
      </w:r>
      <w:r w:rsidRPr="00984C36">
        <w:rPr>
          <w:lang w:val="lt-LT"/>
        </w:rPr>
        <w:t xml:space="preserve">, kad tokių kartotinių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dozių vartojimas turėtų įtakos sudėtinių geriamųjų kontraceptikų veiksmingumui.</w:t>
      </w:r>
    </w:p>
    <w:p w14:paraId="509E5F63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6BE387F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4.6</w:t>
      </w:r>
      <w:r w:rsidRPr="00984C36">
        <w:rPr>
          <w:b/>
          <w:szCs w:val="22"/>
          <w:lang w:val="lt-LT"/>
        </w:rPr>
        <w:tab/>
        <w:t xml:space="preserve">Vaisingumas, </w:t>
      </w:r>
      <w:r w:rsidRPr="00984C36">
        <w:rPr>
          <w:b/>
          <w:bCs/>
          <w:szCs w:val="22"/>
          <w:lang w:val="lt-LT"/>
        </w:rPr>
        <w:t>nėštumo ir žindymo laikotarpis</w:t>
      </w:r>
    </w:p>
    <w:p w14:paraId="2A8A50AE" w14:textId="77777777" w:rsidR="00C60673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99BAF51" w14:textId="77777777" w:rsidR="006418C5" w:rsidRPr="00402DE8" w:rsidRDefault="006418C5" w:rsidP="006418C5">
      <w:pPr>
        <w:tabs>
          <w:tab w:val="clear" w:pos="567"/>
        </w:tabs>
        <w:spacing w:line="240" w:lineRule="auto"/>
        <w:rPr>
          <w:szCs w:val="22"/>
          <w:u w:val="single"/>
          <w:lang w:val="lt-LT"/>
        </w:rPr>
      </w:pPr>
      <w:r w:rsidRPr="00402DE8">
        <w:rPr>
          <w:szCs w:val="22"/>
          <w:u w:val="single"/>
          <w:lang w:val="lt-LT"/>
        </w:rPr>
        <w:t>Vaisingos moterys</w:t>
      </w:r>
    </w:p>
    <w:p w14:paraId="2BE2250F" w14:textId="77777777" w:rsidR="006418C5" w:rsidRPr="006418C5" w:rsidRDefault="006418C5" w:rsidP="006418C5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6418C5">
        <w:rPr>
          <w:szCs w:val="22"/>
          <w:lang w:val="lt-LT"/>
        </w:rPr>
        <w:t>Prieš pradedant gydymą, pacientės turėtų būti informuojamos apie galimą pavojų vaisiui.</w:t>
      </w:r>
    </w:p>
    <w:p w14:paraId="1DB48A84" w14:textId="77777777" w:rsidR="006418C5" w:rsidRPr="006418C5" w:rsidRDefault="006418C5" w:rsidP="006418C5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232AA2B" w14:textId="77777777" w:rsidR="006418C5" w:rsidRPr="006418C5" w:rsidRDefault="006418C5" w:rsidP="006418C5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6418C5">
        <w:rPr>
          <w:szCs w:val="22"/>
          <w:lang w:val="lt-LT"/>
        </w:rPr>
        <w:t>Išgėrus vieną vaistinio preparato dozę, prieš pastojant rekomenduojamas 1 savaitės trukmės „išplovimo“ laikotarpis (5–6 pusinės eliminacijos laikotarpiai) (žr. 5.2 skyrių).</w:t>
      </w:r>
    </w:p>
    <w:p w14:paraId="5CB700A5" w14:textId="77777777" w:rsidR="006418C5" w:rsidRPr="006418C5" w:rsidRDefault="006418C5" w:rsidP="006418C5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BA469C7" w14:textId="73A0AFA7" w:rsidR="006418C5" w:rsidRDefault="006418C5" w:rsidP="006418C5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6418C5">
        <w:rPr>
          <w:szCs w:val="22"/>
          <w:lang w:val="lt-LT"/>
        </w:rPr>
        <w:t>Jei gydymas tęsiamas ilgesnį laiką, vaisingoms moterims galima apsvarstyti galimybę visą gydymo laikotarpį ir 1 savaitę po paskutinės dozės naudoti atitinkamas kontracepcijos priemones.</w:t>
      </w:r>
    </w:p>
    <w:p w14:paraId="653495B0" w14:textId="77777777" w:rsidR="006418C5" w:rsidRPr="00402DE8" w:rsidRDefault="006418C5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745F64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Nėštumas</w:t>
      </w:r>
    </w:p>
    <w:p w14:paraId="7206F908" w14:textId="304A7549" w:rsidR="00DC0C91" w:rsidRPr="00984C36" w:rsidRDefault="00670428" w:rsidP="00DC0C91">
      <w:pPr>
        <w:tabs>
          <w:tab w:val="clear" w:pos="567"/>
        </w:tabs>
        <w:spacing w:line="240" w:lineRule="auto"/>
        <w:rPr>
          <w:lang w:val="lt-LT"/>
        </w:rPr>
      </w:pPr>
      <w:r w:rsidRPr="00670428">
        <w:rPr>
          <w:lang w:val="lt-LT"/>
        </w:rPr>
        <w:t xml:space="preserve">Kaip rodo stebimųjų tyrimų duomenys, pirmą ir (arba) antrą trimestrą </w:t>
      </w:r>
      <w:proofErr w:type="spellStart"/>
      <w:r w:rsidRPr="00670428">
        <w:rPr>
          <w:lang w:val="lt-LT"/>
        </w:rPr>
        <w:t>flukonazolu</w:t>
      </w:r>
      <w:proofErr w:type="spellEnd"/>
      <w:r w:rsidRPr="00670428">
        <w:rPr>
          <w:lang w:val="lt-LT"/>
        </w:rPr>
        <w:t xml:space="preserve"> gydomoms moterims yra</w:t>
      </w:r>
      <w:r>
        <w:rPr>
          <w:lang w:val="lt-LT"/>
        </w:rPr>
        <w:t xml:space="preserve"> </w:t>
      </w:r>
      <w:r w:rsidR="00DC0C91" w:rsidRPr="00984C36">
        <w:rPr>
          <w:lang w:val="lt-LT"/>
        </w:rPr>
        <w:t>didesnė spontaninio aborto rizika</w:t>
      </w:r>
      <w:r w:rsidR="006418C5" w:rsidRPr="006418C5">
        <w:rPr>
          <w:lang w:val="lt-LT"/>
        </w:rPr>
        <w:t xml:space="preserve">, palyginti su moterimis, kurios tuo pačiu laikotarpiu negydomos </w:t>
      </w:r>
      <w:proofErr w:type="spellStart"/>
      <w:r w:rsidR="006418C5" w:rsidRPr="006418C5">
        <w:rPr>
          <w:lang w:val="lt-LT"/>
        </w:rPr>
        <w:t>flukonazolu</w:t>
      </w:r>
      <w:proofErr w:type="spellEnd"/>
      <w:r w:rsidR="006418C5" w:rsidRPr="006418C5">
        <w:rPr>
          <w:lang w:val="lt-LT"/>
        </w:rPr>
        <w:t xml:space="preserve"> arba gydomos </w:t>
      </w:r>
      <w:r w:rsidR="00DE3792">
        <w:rPr>
          <w:lang w:val="lt-LT"/>
        </w:rPr>
        <w:t>vietinio</w:t>
      </w:r>
      <w:r w:rsidR="006418C5" w:rsidRPr="006418C5">
        <w:rPr>
          <w:lang w:val="lt-LT"/>
        </w:rPr>
        <w:t xml:space="preserve"> vartojimo </w:t>
      </w:r>
      <w:proofErr w:type="spellStart"/>
      <w:r w:rsidR="006418C5" w:rsidRPr="006418C5">
        <w:rPr>
          <w:lang w:val="lt-LT"/>
        </w:rPr>
        <w:t>azolais</w:t>
      </w:r>
      <w:proofErr w:type="spellEnd"/>
      <w:r w:rsidR="00DC0C91" w:rsidRPr="00984C36">
        <w:rPr>
          <w:lang w:val="lt-LT"/>
        </w:rPr>
        <w:t>.</w:t>
      </w:r>
    </w:p>
    <w:p w14:paraId="035F35F6" w14:textId="77777777" w:rsidR="004C2534" w:rsidRPr="00460754" w:rsidRDefault="004C2534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4DF49F9" w14:textId="79D5606B" w:rsidR="00F16E3A" w:rsidRDefault="00F16E3A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Kelių tūkstančių nėščių moterų, gydytų kaupiamąja ≤150 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doze, skirta per pirmąjį trimestrą, duomenys rodo, kad bendra vaisiaus </w:t>
      </w:r>
      <w:r w:rsidR="005A5143">
        <w:rPr>
          <w:lang w:val="lt-LT"/>
        </w:rPr>
        <w:t>įgimtų formavimosi ydų</w:t>
      </w:r>
      <w:r w:rsidR="005A5143" w:rsidRPr="00984C36">
        <w:rPr>
          <w:lang w:val="lt-LT"/>
        </w:rPr>
        <w:t xml:space="preserve"> </w:t>
      </w:r>
      <w:r w:rsidRPr="00984C36">
        <w:rPr>
          <w:lang w:val="lt-LT"/>
        </w:rPr>
        <w:t xml:space="preserve">rizika nepadidėjo. Vieno didelės apimties </w:t>
      </w:r>
      <w:r w:rsidRPr="002B563A">
        <w:rPr>
          <w:lang w:val="lt-LT"/>
        </w:rPr>
        <w:t>žvalgomojo</w:t>
      </w:r>
      <w:r w:rsidRPr="00984C36">
        <w:rPr>
          <w:lang w:val="lt-LT"/>
        </w:rPr>
        <w:t xml:space="preserve"> grupių tyrimo metu per pirmąjį trimestrą geriamojo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poveikis buvo susijęs su nedideliu raumenų ir kaulų sistemos </w:t>
      </w:r>
      <w:r w:rsidR="005A5143">
        <w:rPr>
          <w:lang w:val="lt-LT"/>
        </w:rPr>
        <w:t>įgimtų formavimosi ydų</w:t>
      </w:r>
      <w:r w:rsidR="005A5143" w:rsidRPr="00984C36">
        <w:rPr>
          <w:lang w:val="lt-LT"/>
        </w:rPr>
        <w:t xml:space="preserve"> </w:t>
      </w:r>
      <w:r w:rsidRPr="00984C36">
        <w:rPr>
          <w:lang w:val="lt-LT"/>
        </w:rPr>
        <w:t>rizikos padidėjimu, atitinkančiu maždaug 1 papildomą atvejį 1</w:t>
      </w:r>
      <w:r w:rsidR="005A5143">
        <w:rPr>
          <w:lang w:val="lt-LT"/>
        </w:rPr>
        <w:t> </w:t>
      </w:r>
      <w:r w:rsidRPr="00984C36">
        <w:rPr>
          <w:lang w:val="lt-LT"/>
        </w:rPr>
        <w:t>000 moterų, gydytų kaupiamosiomis ≤450 mg dozėmis, palyginti su moterimis, gyd</w:t>
      </w:r>
      <w:r w:rsidR="00D860A2" w:rsidRPr="00984C36">
        <w:rPr>
          <w:lang w:val="lt-LT"/>
        </w:rPr>
        <w:t>yt</w:t>
      </w:r>
      <w:r w:rsidRPr="00984C36">
        <w:rPr>
          <w:lang w:val="lt-LT"/>
        </w:rPr>
        <w:t xml:space="preserve">omis lokaliai vartojamais </w:t>
      </w:r>
      <w:proofErr w:type="spellStart"/>
      <w:r w:rsidRPr="00984C36">
        <w:rPr>
          <w:lang w:val="lt-LT"/>
        </w:rPr>
        <w:t>azolais</w:t>
      </w:r>
      <w:proofErr w:type="spellEnd"/>
      <w:r w:rsidRPr="00984C36">
        <w:rPr>
          <w:lang w:val="lt-LT"/>
        </w:rPr>
        <w:t>, ir 4 papildomus atvejus 1</w:t>
      </w:r>
      <w:r w:rsidR="005A5143">
        <w:rPr>
          <w:lang w:val="lt-LT"/>
        </w:rPr>
        <w:t> </w:t>
      </w:r>
      <w:r w:rsidRPr="00984C36">
        <w:rPr>
          <w:lang w:val="lt-LT"/>
        </w:rPr>
        <w:t>000 moterų, gydytų kaupiamosiomis dozėmis, didesnėmis kaip 450 mg. Koreguota santykinė rizika buvo 1,29 (95</w:t>
      </w:r>
      <w:r w:rsidR="00D860A2" w:rsidRPr="00984C36">
        <w:rPr>
          <w:lang w:val="lt-LT"/>
        </w:rPr>
        <w:t> </w:t>
      </w:r>
      <w:r w:rsidRPr="00984C36">
        <w:rPr>
          <w:lang w:val="lt-LT"/>
        </w:rPr>
        <w:t>% PI nuo 1,05 iki 1,58) vartojant 150</w:t>
      </w:r>
      <w:r w:rsidR="00D860A2" w:rsidRPr="00984C36">
        <w:rPr>
          <w:lang w:val="lt-LT"/>
        </w:rPr>
        <w:t> </w:t>
      </w:r>
      <w:r w:rsidRPr="00984C36">
        <w:rPr>
          <w:lang w:val="lt-LT"/>
        </w:rPr>
        <w:t xml:space="preserve">mg geriamojo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ir 1,98 (95</w:t>
      </w:r>
      <w:r w:rsidR="00D860A2" w:rsidRPr="00984C36">
        <w:rPr>
          <w:lang w:val="lt-LT"/>
        </w:rPr>
        <w:t> </w:t>
      </w:r>
      <w:r w:rsidRPr="00984C36">
        <w:rPr>
          <w:lang w:val="lt-LT"/>
        </w:rPr>
        <w:t>% PI nuo 1,23 iki 3,17) vartojant didesnes kaip 450</w:t>
      </w:r>
      <w:r w:rsidR="00D860A2" w:rsidRPr="00984C36">
        <w:rPr>
          <w:lang w:val="lt-LT"/>
        </w:rPr>
        <w:t> </w:t>
      </w:r>
      <w:r w:rsidRPr="00984C36">
        <w:rPr>
          <w:lang w:val="lt-LT"/>
        </w:rPr>
        <w:t xml:space="preserve">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dozes.</w:t>
      </w:r>
    </w:p>
    <w:p w14:paraId="09E0E7BA" w14:textId="77777777" w:rsidR="004C2534" w:rsidRDefault="004C2534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5472A83" w14:textId="3C46D6CB" w:rsidR="006418C5" w:rsidRPr="006418C5" w:rsidRDefault="006418C5" w:rsidP="006418C5">
      <w:pPr>
        <w:tabs>
          <w:tab w:val="clear" w:pos="567"/>
        </w:tabs>
        <w:spacing w:line="240" w:lineRule="auto"/>
        <w:rPr>
          <w:lang w:val="lt-LT"/>
        </w:rPr>
      </w:pPr>
      <w:r w:rsidRPr="006418C5">
        <w:rPr>
          <w:lang w:val="lt-LT"/>
        </w:rPr>
        <w:t xml:space="preserve">Atliktų epidemiologinių širdies formavimosi ydų vartojant </w:t>
      </w:r>
      <w:proofErr w:type="spellStart"/>
      <w:r w:rsidRPr="006418C5">
        <w:rPr>
          <w:lang w:val="lt-LT"/>
        </w:rPr>
        <w:t>flukonazolo</w:t>
      </w:r>
      <w:proofErr w:type="spellEnd"/>
      <w:r w:rsidRPr="006418C5">
        <w:rPr>
          <w:lang w:val="lt-LT"/>
        </w:rPr>
        <w:t xml:space="preserve"> nėštumo metu tyrimų rezultatai nenuoseklūs. Tačiau atlikus penkių stebimųjų tyrimų, kuriuose dalyvavo keli tūkstančiai nėščiųjų, pirmą nėštumo trimestrą vartojusių </w:t>
      </w:r>
      <w:proofErr w:type="spellStart"/>
      <w:r w:rsidRPr="006418C5">
        <w:rPr>
          <w:lang w:val="lt-LT"/>
        </w:rPr>
        <w:t>flukonazolo</w:t>
      </w:r>
      <w:proofErr w:type="spellEnd"/>
      <w:r w:rsidRPr="006418C5">
        <w:rPr>
          <w:lang w:val="lt-LT"/>
        </w:rPr>
        <w:t xml:space="preserve">, </w:t>
      </w:r>
      <w:proofErr w:type="spellStart"/>
      <w:r w:rsidRPr="006418C5">
        <w:rPr>
          <w:lang w:val="lt-LT"/>
        </w:rPr>
        <w:t>metaanalizę</w:t>
      </w:r>
      <w:proofErr w:type="spellEnd"/>
      <w:r w:rsidRPr="006418C5">
        <w:rPr>
          <w:lang w:val="lt-LT"/>
        </w:rPr>
        <w:t xml:space="preserve">, nustatyta, kad vartojant </w:t>
      </w:r>
      <w:proofErr w:type="spellStart"/>
      <w:r w:rsidRPr="006418C5">
        <w:rPr>
          <w:lang w:val="lt-LT"/>
        </w:rPr>
        <w:t>flukonazolo</w:t>
      </w:r>
      <w:proofErr w:type="spellEnd"/>
      <w:r w:rsidRPr="006418C5">
        <w:rPr>
          <w:lang w:val="lt-LT"/>
        </w:rPr>
        <w:t xml:space="preserve"> širdies formavimosi ydų rizika yra 1,8–2 kartus didesnė, nei nevartojant </w:t>
      </w:r>
      <w:proofErr w:type="spellStart"/>
      <w:r w:rsidRPr="006418C5">
        <w:rPr>
          <w:lang w:val="lt-LT"/>
        </w:rPr>
        <w:t>flukonazolo</w:t>
      </w:r>
      <w:proofErr w:type="spellEnd"/>
      <w:r w:rsidRPr="006418C5">
        <w:rPr>
          <w:lang w:val="lt-LT"/>
        </w:rPr>
        <w:t xml:space="preserve"> ir (arba) vartojant </w:t>
      </w:r>
      <w:r w:rsidR="00DE3792">
        <w:rPr>
          <w:lang w:val="lt-LT"/>
        </w:rPr>
        <w:t>vietinio</w:t>
      </w:r>
      <w:r w:rsidRPr="006418C5">
        <w:rPr>
          <w:lang w:val="lt-LT"/>
        </w:rPr>
        <w:t xml:space="preserve"> vartojimo </w:t>
      </w:r>
      <w:proofErr w:type="spellStart"/>
      <w:r w:rsidRPr="006418C5">
        <w:rPr>
          <w:lang w:val="lt-LT"/>
        </w:rPr>
        <w:t>azolų</w:t>
      </w:r>
      <w:proofErr w:type="spellEnd"/>
      <w:r w:rsidRPr="006418C5">
        <w:rPr>
          <w:lang w:val="lt-LT"/>
        </w:rPr>
        <w:t>.</w:t>
      </w:r>
    </w:p>
    <w:p w14:paraId="163687EF" w14:textId="77777777" w:rsidR="006418C5" w:rsidRPr="006418C5" w:rsidRDefault="006418C5" w:rsidP="006418C5">
      <w:pPr>
        <w:tabs>
          <w:tab w:val="clear" w:pos="567"/>
        </w:tabs>
        <w:spacing w:line="240" w:lineRule="auto"/>
        <w:rPr>
          <w:lang w:val="lt-LT"/>
        </w:rPr>
      </w:pPr>
    </w:p>
    <w:p w14:paraId="094EADE8" w14:textId="420BE7EA" w:rsidR="006418C5" w:rsidRPr="00984C36" w:rsidRDefault="006418C5" w:rsidP="006418C5">
      <w:pPr>
        <w:tabs>
          <w:tab w:val="clear" w:pos="567"/>
        </w:tabs>
        <w:spacing w:line="240" w:lineRule="auto"/>
        <w:rPr>
          <w:lang w:val="lt-LT"/>
        </w:rPr>
      </w:pPr>
      <w:r w:rsidRPr="006418C5">
        <w:rPr>
          <w:lang w:val="lt-LT"/>
        </w:rPr>
        <w:t xml:space="preserve">Pranešimuose apie individualius atvejus aprašomas tam tikras kūdikiams, kurių motinos nėštumo metu gydant </w:t>
      </w:r>
      <w:proofErr w:type="spellStart"/>
      <w:r w:rsidRPr="006418C5">
        <w:rPr>
          <w:lang w:val="lt-LT"/>
        </w:rPr>
        <w:t>kokcidioidomikozę</w:t>
      </w:r>
      <w:proofErr w:type="spellEnd"/>
      <w:r w:rsidRPr="006418C5">
        <w:rPr>
          <w:lang w:val="lt-LT"/>
        </w:rPr>
        <w:t xml:space="preserve"> tris mėnesius ar ilgiau vartojo dideles </w:t>
      </w:r>
      <w:proofErr w:type="spellStart"/>
      <w:r w:rsidRPr="006418C5">
        <w:rPr>
          <w:lang w:val="lt-LT"/>
        </w:rPr>
        <w:t>flukonazolo</w:t>
      </w:r>
      <w:proofErr w:type="spellEnd"/>
      <w:r w:rsidRPr="006418C5">
        <w:rPr>
          <w:lang w:val="lt-LT"/>
        </w:rPr>
        <w:t xml:space="preserve"> dozes (400–800 mg per parą), nustatytų </w:t>
      </w:r>
      <w:r w:rsidR="005C3E53">
        <w:rPr>
          <w:lang w:val="lt-LT"/>
        </w:rPr>
        <w:t>įgimtų formavimosi ydų</w:t>
      </w:r>
      <w:r w:rsidRPr="006418C5">
        <w:rPr>
          <w:lang w:val="lt-LT"/>
        </w:rPr>
        <w:t xml:space="preserve"> dėsningumas. Šiems kūdikiams nustatyti ši</w:t>
      </w:r>
      <w:r w:rsidR="006F0006">
        <w:rPr>
          <w:lang w:val="lt-LT"/>
        </w:rPr>
        <w:t>os</w:t>
      </w:r>
      <w:r w:rsidRPr="006418C5">
        <w:rPr>
          <w:lang w:val="lt-LT"/>
        </w:rPr>
        <w:t xml:space="preserve"> </w:t>
      </w:r>
      <w:r w:rsidR="006F0006">
        <w:rPr>
          <w:lang w:val="lt-LT"/>
        </w:rPr>
        <w:t>įgimtos formavimosi ydos</w:t>
      </w:r>
      <w:r w:rsidRPr="006418C5">
        <w:rPr>
          <w:lang w:val="lt-LT"/>
        </w:rPr>
        <w:t xml:space="preserve">: </w:t>
      </w:r>
      <w:proofErr w:type="spellStart"/>
      <w:r w:rsidRPr="006418C5">
        <w:rPr>
          <w:lang w:val="lt-LT"/>
        </w:rPr>
        <w:t>brachicefalija</w:t>
      </w:r>
      <w:proofErr w:type="spellEnd"/>
      <w:r w:rsidRPr="006418C5">
        <w:rPr>
          <w:lang w:val="lt-LT"/>
        </w:rPr>
        <w:t xml:space="preserve">, ausų displazija, gigantiškas priekinis </w:t>
      </w:r>
      <w:proofErr w:type="spellStart"/>
      <w:r w:rsidRPr="006418C5">
        <w:rPr>
          <w:lang w:val="lt-LT"/>
        </w:rPr>
        <w:t>momenėlis</w:t>
      </w:r>
      <w:proofErr w:type="spellEnd"/>
      <w:r w:rsidRPr="006418C5">
        <w:rPr>
          <w:lang w:val="lt-LT"/>
        </w:rPr>
        <w:t xml:space="preserve">, šlaunikaulio išlinkimas bei stipinkaulio ir žastikaulio </w:t>
      </w:r>
      <w:proofErr w:type="spellStart"/>
      <w:r w:rsidRPr="006418C5">
        <w:rPr>
          <w:lang w:val="lt-LT"/>
        </w:rPr>
        <w:t>sinostozė</w:t>
      </w:r>
      <w:proofErr w:type="spellEnd"/>
      <w:r w:rsidRPr="006418C5">
        <w:rPr>
          <w:lang w:val="lt-LT"/>
        </w:rPr>
        <w:t xml:space="preserve">. Priežastinis </w:t>
      </w:r>
      <w:proofErr w:type="spellStart"/>
      <w:r w:rsidRPr="006418C5">
        <w:rPr>
          <w:lang w:val="lt-LT"/>
        </w:rPr>
        <w:t>flukonazolo</w:t>
      </w:r>
      <w:proofErr w:type="spellEnd"/>
      <w:r w:rsidRPr="006418C5">
        <w:rPr>
          <w:lang w:val="lt-LT"/>
        </w:rPr>
        <w:t xml:space="preserve"> vartojimo ryšys su ši</w:t>
      </w:r>
      <w:r w:rsidR="006F0006">
        <w:rPr>
          <w:lang w:val="lt-LT"/>
        </w:rPr>
        <w:t>omis</w:t>
      </w:r>
      <w:r w:rsidRPr="006418C5">
        <w:rPr>
          <w:lang w:val="lt-LT"/>
        </w:rPr>
        <w:t xml:space="preserve"> </w:t>
      </w:r>
      <w:r w:rsidR="006F0006">
        <w:rPr>
          <w:lang w:val="lt-LT"/>
        </w:rPr>
        <w:t>įgimtomis formavimosi ydomis</w:t>
      </w:r>
      <w:r w:rsidRPr="006418C5">
        <w:rPr>
          <w:lang w:val="lt-LT"/>
        </w:rPr>
        <w:t xml:space="preserve"> nėra aiškus.</w:t>
      </w:r>
    </w:p>
    <w:p w14:paraId="6ECD14EB" w14:textId="77777777" w:rsidR="004C2534" w:rsidRPr="00984C36" w:rsidRDefault="004C2534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10AD08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Įprastinę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dozę nėščioms moterims galima trumpai vartoti tik neabejotinai būtinu atveju.</w:t>
      </w:r>
    </w:p>
    <w:p w14:paraId="59694513" w14:textId="77777777" w:rsidR="004C2534" w:rsidRDefault="004C2534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6EFD28A" w14:textId="02E2FF50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Didelėmis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dozėmis ar (arba) ilgai nėščias moteris galima gydyti tik tuo atveju, jei infekcinė liga kelia pavojų gyvybei.</w:t>
      </w:r>
    </w:p>
    <w:p w14:paraId="696CFB1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4EA282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Žindymas</w:t>
      </w:r>
    </w:p>
    <w:p w14:paraId="7612545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lastRenderedPageBreak/>
        <w:t>Flukonazolo</w:t>
      </w:r>
      <w:proofErr w:type="spellEnd"/>
      <w:r w:rsidRPr="00984C36">
        <w:rPr>
          <w:lang w:val="lt-LT"/>
        </w:rPr>
        <w:t xml:space="preserve"> patenka į moters pieną, koncentracija būna </w:t>
      </w:r>
      <w:r w:rsidR="006B0E74" w:rsidRPr="00984C36">
        <w:rPr>
          <w:lang w:val="lt-LT"/>
        </w:rPr>
        <w:t>panaši į koncentraciją</w:t>
      </w:r>
      <w:r w:rsidRPr="00984C36">
        <w:rPr>
          <w:lang w:val="lt-LT"/>
        </w:rPr>
        <w:t xml:space="preserve"> plazmoje</w:t>
      </w:r>
      <w:r w:rsidR="006B0E74" w:rsidRPr="00984C36">
        <w:rPr>
          <w:lang w:val="lt-LT"/>
        </w:rPr>
        <w:t xml:space="preserve"> (žr. 5.2 skyrių)</w:t>
      </w:r>
      <w:r w:rsidRPr="00984C36">
        <w:rPr>
          <w:lang w:val="lt-LT"/>
        </w:rPr>
        <w:t xml:space="preserve">. Išgėrus vienkartinę </w:t>
      </w:r>
      <w:r w:rsidR="006B0E74" w:rsidRPr="00984C36">
        <w:rPr>
          <w:lang w:val="lt-LT"/>
        </w:rPr>
        <w:t>150</w:t>
      </w:r>
      <w:r w:rsidRPr="00984C36">
        <w:rPr>
          <w:lang w:val="lt-LT"/>
        </w:rPr>
        <w:t xml:space="preserve">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dozę, maitinti krūtimi galima. Jei </w:t>
      </w:r>
      <w:r w:rsidR="00182253" w:rsidRPr="00984C36">
        <w:rPr>
          <w:lang w:val="lt-LT"/>
        </w:rPr>
        <w:t xml:space="preserve">vaistinio </w:t>
      </w:r>
      <w:r w:rsidRPr="00984C36">
        <w:rPr>
          <w:lang w:val="lt-LT"/>
        </w:rPr>
        <w:t>preparato vartojama kartotinai ar didelėmis dozėmis, krūtimi maitinti nerekomenduojama.</w:t>
      </w:r>
      <w:r w:rsidR="006B0E74" w:rsidRPr="00984C36">
        <w:rPr>
          <w:lang w:val="lt-LT"/>
        </w:rPr>
        <w:t xml:space="preserve"> Reikia atsižvelgti į žindymo naudą vystymuisi ir sveikatai, klinikinį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proofErr w:type="spellEnd"/>
      <w:r w:rsidR="00F16E3A" w:rsidRPr="00984C36">
        <w:rPr>
          <w:color w:val="000000"/>
          <w:szCs w:val="22"/>
          <w:lang w:val="lt-LT"/>
        </w:rPr>
        <w:t xml:space="preserve"> </w:t>
      </w:r>
      <w:proofErr w:type="spellStart"/>
      <w:r w:rsidR="00F16E3A" w:rsidRPr="00984C36">
        <w:rPr>
          <w:color w:val="000000"/>
          <w:szCs w:val="22"/>
          <w:lang w:val="lt-LT"/>
        </w:rPr>
        <w:t>Vitabalans</w:t>
      </w:r>
      <w:proofErr w:type="spellEnd"/>
      <w:r w:rsidR="006B0E74" w:rsidRPr="00984C36">
        <w:rPr>
          <w:lang w:val="lt-LT"/>
        </w:rPr>
        <w:t xml:space="preserve"> reikalingumą motinai ir galimą šalutinį </w:t>
      </w:r>
      <w:proofErr w:type="spellStart"/>
      <w:r w:rsidR="00F25A80" w:rsidRPr="00984C36">
        <w:rPr>
          <w:color w:val="000000"/>
          <w:szCs w:val="22"/>
          <w:lang w:val="lt-LT"/>
        </w:rPr>
        <w:t>Fluconazole</w:t>
      </w:r>
      <w:r w:rsidR="00F16E3A" w:rsidRPr="00984C36">
        <w:rPr>
          <w:color w:val="000000"/>
          <w:szCs w:val="22"/>
          <w:lang w:val="lt-LT"/>
        </w:rPr>
        <w:t>e</w:t>
      </w:r>
      <w:proofErr w:type="spellEnd"/>
      <w:r w:rsidR="00F16E3A" w:rsidRPr="00984C36">
        <w:rPr>
          <w:color w:val="000000"/>
          <w:szCs w:val="22"/>
          <w:lang w:val="lt-LT"/>
        </w:rPr>
        <w:t xml:space="preserve"> </w:t>
      </w:r>
      <w:proofErr w:type="spellStart"/>
      <w:r w:rsidR="00F16E3A" w:rsidRPr="00984C36">
        <w:rPr>
          <w:color w:val="000000"/>
          <w:szCs w:val="22"/>
          <w:lang w:val="lt-LT"/>
        </w:rPr>
        <w:t>Vitabalans</w:t>
      </w:r>
      <w:proofErr w:type="spellEnd"/>
      <w:r w:rsidR="006B0E74" w:rsidRPr="00984C36">
        <w:rPr>
          <w:lang w:val="lt-LT"/>
        </w:rPr>
        <w:t xml:space="preserve"> arba motinos ligos poveikį žindomam </w:t>
      </w:r>
      <w:r w:rsidR="006B0E74" w:rsidRPr="00984C36">
        <w:rPr>
          <w:spacing w:val="-3"/>
          <w:szCs w:val="22"/>
          <w:lang w:val="lt-LT"/>
        </w:rPr>
        <w:t>kūdikiui.</w:t>
      </w:r>
    </w:p>
    <w:p w14:paraId="383ADCC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534C7A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Vaisingumas</w:t>
      </w:r>
    </w:p>
    <w:p w14:paraId="14DB900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žiurkių patinų ir patelių vislumo nekeitė (žr. 5.3 skyrių).</w:t>
      </w:r>
    </w:p>
    <w:p w14:paraId="4631584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E1364D1" w14:textId="77777777" w:rsidR="00C60673" w:rsidRPr="00984C36" w:rsidRDefault="00C60673" w:rsidP="00F73AEA">
      <w:pPr>
        <w:keepNext/>
        <w:tabs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4.7</w:t>
      </w:r>
      <w:r w:rsidR="00F10DB3" w:rsidRPr="00984C36">
        <w:rPr>
          <w:b/>
          <w:szCs w:val="22"/>
          <w:lang w:val="lt-LT"/>
        </w:rPr>
        <w:tab/>
      </w:r>
      <w:r w:rsidRPr="00984C36">
        <w:rPr>
          <w:b/>
          <w:szCs w:val="22"/>
          <w:lang w:val="lt-LT"/>
        </w:rPr>
        <w:t>Poveikis gebėjimui vairuoti ir valdyti mechanizmus</w:t>
      </w:r>
    </w:p>
    <w:p w14:paraId="790F9065" w14:textId="77777777" w:rsidR="00C60673" w:rsidRPr="00984C36" w:rsidRDefault="00C60673" w:rsidP="00C60673">
      <w:pPr>
        <w:keepNext/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6523773D" w14:textId="77777777" w:rsidR="00D860A2" w:rsidRPr="00984C36" w:rsidRDefault="00D860A2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Flukonazolo</w:t>
      </w:r>
      <w:proofErr w:type="spellEnd"/>
      <w:r w:rsidR="00C60673" w:rsidRPr="00984C36">
        <w:rPr>
          <w:szCs w:val="22"/>
          <w:lang w:val="lt-LT"/>
        </w:rPr>
        <w:t xml:space="preserve"> poveikio gebėjimui vairuoti ir valdyti mechanizmus tyrimų neatlikta. </w:t>
      </w:r>
    </w:p>
    <w:p w14:paraId="1CA24571" w14:textId="77777777" w:rsidR="00D860A2" w:rsidRPr="00984C36" w:rsidRDefault="00D860A2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184EB135" w14:textId="016CBEED" w:rsidR="00C60673" w:rsidRPr="00984C36" w:rsidRDefault="00C60673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Pacientus reikia įspėti, kad vartojant </w:t>
      </w:r>
      <w:proofErr w:type="spellStart"/>
      <w:r w:rsidR="00F25A80" w:rsidRPr="00984C36">
        <w:rPr>
          <w:color w:val="000000"/>
          <w:szCs w:val="22"/>
          <w:lang w:val="lt-LT"/>
        </w:rPr>
        <w:t>Fluconazol</w:t>
      </w:r>
      <w:r w:rsidR="00D860A2" w:rsidRPr="00984C36">
        <w:rPr>
          <w:color w:val="000000"/>
          <w:szCs w:val="22"/>
          <w:lang w:val="lt-LT"/>
        </w:rPr>
        <w:t>e</w:t>
      </w:r>
      <w:proofErr w:type="spellEnd"/>
      <w:r w:rsidR="00D860A2" w:rsidRPr="00984C36">
        <w:rPr>
          <w:color w:val="000000"/>
          <w:szCs w:val="22"/>
          <w:lang w:val="lt-LT"/>
        </w:rPr>
        <w:t xml:space="preserve"> </w:t>
      </w:r>
      <w:proofErr w:type="spellStart"/>
      <w:r w:rsidR="00D860A2" w:rsidRPr="00984C36">
        <w:rPr>
          <w:color w:val="000000"/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gali pradėti svaigti galva ar prasidėti traukuliai (žr. 4.8 skyrių)</w:t>
      </w:r>
      <w:r w:rsidR="00A428B8" w:rsidRPr="00984C36">
        <w:rPr>
          <w:szCs w:val="22"/>
          <w:lang w:val="lt-LT"/>
        </w:rPr>
        <w:t>,</w:t>
      </w:r>
      <w:r w:rsidRPr="00984C36">
        <w:rPr>
          <w:szCs w:val="22"/>
          <w:lang w:val="lt-LT"/>
        </w:rPr>
        <w:t xml:space="preserve"> ir </w:t>
      </w:r>
      <w:r w:rsidR="00A428B8" w:rsidRPr="00984C36">
        <w:rPr>
          <w:szCs w:val="22"/>
          <w:lang w:val="lt-LT"/>
        </w:rPr>
        <w:t xml:space="preserve">jiems </w:t>
      </w:r>
      <w:r w:rsidR="00D860A2" w:rsidRPr="00984C36">
        <w:rPr>
          <w:szCs w:val="22"/>
          <w:lang w:val="lt-LT"/>
        </w:rPr>
        <w:t xml:space="preserve">patarti, </w:t>
      </w:r>
      <w:r w:rsidRPr="00984C36">
        <w:rPr>
          <w:szCs w:val="22"/>
          <w:lang w:val="lt-LT"/>
        </w:rPr>
        <w:t>kad atsiradus tokių simptomų, vairuoti ar valdyti mechanizm</w:t>
      </w:r>
      <w:r w:rsidR="00A428B8" w:rsidRPr="00984C36">
        <w:rPr>
          <w:szCs w:val="22"/>
          <w:lang w:val="lt-LT"/>
        </w:rPr>
        <w:t>ų</w:t>
      </w:r>
      <w:r w:rsidRPr="00984C36">
        <w:rPr>
          <w:szCs w:val="22"/>
          <w:lang w:val="lt-LT"/>
        </w:rPr>
        <w:t xml:space="preserve"> negalima.</w:t>
      </w:r>
    </w:p>
    <w:p w14:paraId="1DF0F7BA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05C5A42" w14:textId="77777777" w:rsidR="00C60673" w:rsidRPr="00984C36" w:rsidRDefault="00C60673" w:rsidP="00F73AEA">
      <w:pPr>
        <w:spacing w:line="240" w:lineRule="auto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4.8</w:t>
      </w:r>
      <w:r w:rsidR="00F10DB3" w:rsidRPr="00984C36">
        <w:rPr>
          <w:b/>
          <w:szCs w:val="22"/>
          <w:lang w:val="lt-LT"/>
        </w:rPr>
        <w:tab/>
      </w:r>
      <w:r w:rsidRPr="00984C36">
        <w:rPr>
          <w:b/>
          <w:szCs w:val="22"/>
          <w:lang w:val="lt-LT"/>
        </w:rPr>
        <w:t>Nepageidaujamas poveikis</w:t>
      </w:r>
    </w:p>
    <w:p w14:paraId="31FF7EF4" w14:textId="77777777" w:rsidR="00C60673" w:rsidRPr="007A2A87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2ECE9A1" w14:textId="77777777" w:rsidR="007A2A87" w:rsidRPr="00336072" w:rsidRDefault="007A2A87" w:rsidP="007A2A87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336072">
        <w:rPr>
          <w:u w:val="single"/>
          <w:lang w:val="lt-LT"/>
        </w:rPr>
        <w:t>Saugumo duomenų santrauka</w:t>
      </w:r>
    </w:p>
    <w:p w14:paraId="641020C4" w14:textId="4368D36A" w:rsidR="007A2A87" w:rsidRPr="007A2A87" w:rsidRDefault="007A2A87" w:rsidP="007A2A87">
      <w:pPr>
        <w:tabs>
          <w:tab w:val="clear" w:pos="567"/>
        </w:tabs>
        <w:spacing w:line="240" w:lineRule="auto"/>
        <w:rPr>
          <w:lang w:val="lt-LT"/>
        </w:rPr>
      </w:pPr>
      <w:r w:rsidRPr="00336072">
        <w:rPr>
          <w:lang w:val="lt-LT"/>
        </w:rPr>
        <w:t xml:space="preserve">Gauta pranešimų apie vartojant </w:t>
      </w:r>
      <w:proofErr w:type="spellStart"/>
      <w:r w:rsidRPr="00336072">
        <w:rPr>
          <w:lang w:val="lt-LT"/>
        </w:rPr>
        <w:t>flukonazolą</w:t>
      </w:r>
      <w:proofErr w:type="spellEnd"/>
      <w:r w:rsidRPr="00336072">
        <w:rPr>
          <w:lang w:val="lt-LT"/>
        </w:rPr>
        <w:t xml:space="preserve"> pasireiškusią </w:t>
      </w:r>
      <w:r w:rsidR="00C10642" w:rsidRPr="00FB0FA6">
        <w:rPr>
          <w:lang w:val="lt-LT"/>
        </w:rPr>
        <w:t xml:space="preserve">reakciją į vaistinį preparatą su </w:t>
      </w:r>
      <w:proofErr w:type="spellStart"/>
      <w:r w:rsidR="00C10642" w:rsidRPr="00FB0FA6">
        <w:rPr>
          <w:lang w:val="lt-LT"/>
        </w:rPr>
        <w:t>eozinofilija</w:t>
      </w:r>
      <w:proofErr w:type="spellEnd"/>
      <w:r w:rsidR="00C10642" w:rsidRPr="00FB0FA6">
        <w:rPr>
          <w:lang w:val="lt-LT"/>
        </w:rPr>
        <w:t xml:space="preserve"> ir sisteminiais simptomais</w:t>
      </w:r>
      <w:r w:rsidR="00C10642" w:rsidRPr="00C10642">
        <w:rPr>
          <w:lang w:val="lt-LT"/>
        </w:rPr>
        <w:t xml:space="preserve"> (</w:t>
      </w:r>
      <w:r w:rsidR="00C10642">
        <w:rPr>
          <w:lang w:val="lt-LT"/>
        </w:rPr>
        <w:t xml:space="preserve">DRESS sindromas, </w:t>
      </w:r>
      <w:r w:rsidR="00C10642" w:rsidRPr="00C10642">
        <w:rPr>
          <w:lang w:val="lt-LT"/>
        </w:rPr>
        <w:t>angl.</w:t>
      </w:r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Drug</w:t>
      </w:r>
      <w:proofErr w:type="spellEnd"/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Reaction</w:t>
      </w:r>
      <w:proofErr w:type="spellEnd"/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with</w:t>
      </w:r>
      <w:proofErr w:type="spellEnd"/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Eosinofilia</w:t>
      </w:r>
      <w:proofErr w:type="spellEnd"/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and</w:t>
      </w:r>
      <w:proofErr w:type="spellEnd"/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Systemic</w:t>
      </w:r>
      <w:proofErr w:type="spellEnd"/>
      <w:r w:rsidR="00C10642" w:rsidRPr="00336072">
        <w:rPr>
          <w:i/>
          <w:lang w:val="lt-LT"/>
        </w:rPr>
        <w:t xml:space="preserve"> </w:t>
      </w:r>
      <w:proofErr w:type="spellStart"/>
      <w:r w:rsidR="00C10642" w:rsidRPr="00336072">
        <w:rPr>
          <w:i/>
          <w:lang w:val="lt-LT"/>
        </w:rPr>
        <w:t>Symptoms</w:t>
      </w:r>
      <w:proofErr w:type="spellEnd"/>
      <w:r w:rsidR="00C10642" w:rsidRPr="00C10642">
        <w:rPr>
          <w:lang w:val="lt-LT"/>
        </w:rPr>
        <w:t xml:space="preserve">) </w:t>
      </w:r>
      <w:r w:rsidRPr="00336072">
        <w:rPr>
          <w:lang w:val="lt-LT"/>
        </w:rPr>
        <w:t>(žr. 4.4 skyrių).</w:t>
      </w:r>
    </w:p>
    <w:p w14:paraId="2E3A3152" w14:textId="77777777" w:rsidR="007A2A87" w:rsidRDefault="007A2A87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1B61C7A" w14:textId="772AF7A1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Dažniausios </w:t>
      </w:r>
      <w:r w:rsidR="00FE4F41" w:rsidRPr="00984C36">
        <w:rPr>
          <w:szCs w:val="22"/>
          <w:lang w:val="lt-LT"/>
        </w:rPr>
        <w:t>(</w:t>
      </w:r>
      <w:r w:rsidR="007A2A87" w:rsidRPr="00984C36">
        <w:rPr>
          <w:lang w:val="lt-LT"/>
        </w:rPr>
        <w:t>nuo ≥ 1/100 iki &lt; 1/10</w:t>
      </w:r>
      <w:r w:rsidR="00FE4F41" w:rsidRPr="00984C36">
        <w:rPr>
          <w:color w:val="000000"/>
          <w:szCs w:val="22"/>
          <w:lang w:val="lt-LT"/>
        </w:rPr>
        <w:t>)</w:t>
      </w:r>
      <w:r w:rsidR="00FE4F41" w:rsidRPr="00984C36">
        <w:rPr>
          <w:sz w:val="24"/>
          <w:szCs w:val="24"/>
          <w:lang w:val="lt-LT" w:eastAsia="en-GB"/>
        </w:rPr>
        <w:t xml:space="preserve"> </w:t>
      </w:r>
      <w:r w:rsidRPr="00984C36">
        <w:rPr>
          <w:lang w:val="lt-LT"/>
        </w:rPr>
        <w:t xml:space="preserve">nepageidaujamos reakcijos, apie kurias pranešta, yra galvos skausmas, pilvo skausmas, viduriavimas, pykinimas, vėmimas, </w:t>
      </w:r>
      <w:proofErr w:type="spellStart"/>
      <w:r w:rsidRPr="00984C36">
        <w:rPr>
          <w:lang w:val="lt-LT"/>
        </w:rPr>
        <w:t>alaninamintoransferazės</w:t>
      </w:r>
      <w:proofErr w:type="spellEnd"/>
      <w:r w:rsidRPr="00984C36">
        <w:rPr>
          <w:lang w:val="lt-LT"/>
        </w:rPr>
        <w:t xml:space="preserve"> aktyvumo padidėjimas, </w:t>
      </w:r>
      <w:proofErr w:type="spellStart"/>
      <w:r w:rsidRPr="00984C36">
        <w:rPr>
          <w:lang w:val="lt-LT"/>
        </w:rPr>
        <w:t>aspartatamintoransferazės</w:t>
      </w:r>
      <w:proofErr w:type="spellEnd"/>
      <w:r w:rsidRPr="00984C36">
        <w:rPr>
          <w:lang w:val="lt-LT"/>
        </w:rPr>
        <w:t xml:space="preserve"> aktyvumo padidėjimas, šarminės fosfatazės aktyvumo kraujyje padidėjimas ir išbėrimas.</w:t>
      </w:r>
    </w:p>
    <w:p w14:paraId="326F32E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EFFFBA3" w14:textId="0144B7B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Toliau išvardyti pastebėti </w:t>
      </w:r>
      <w:r w:rsidR="005D2D1C">
        <w:rPr>
          <w:lang w:val="lt-LT"/>
        </w:rPr>
        <w:t>i</w:t>
      </w:r>
      <w:r w:rsidRPr="00984C36">
        <w:rPr>
          <w:lang w:val="lt-LT"/>
        </w:rPr>
        <w:t xml:space="preserve">r pranešti </w:t>
      </w:r>
      <w:r w:rsidRPr="005D2D1C">
        <w:rPr>
          <w:lang w:val="lt-LT"/>
        </w:rPr>
        <w:t xml:space="preserve">gydymo </w:t>
      </w:r>
      <w:proofErr w:type="spellStart"/>
      <w:r w:rsidR="00A428B8" w:rsidRPr="005D2D1C">
        <w:rPr>
          <w:lang w:val="lt-LT"/>
        </w:rPr>
        <w:t>flukonazolu</w:t>
      </w:r>
      <w:proofErr w:type="spellEnd"/>
      <w:r w:rsidRPr="005D2D1C">
        <w:rPr>
          <w:lang w:val="lt-LT"/>
        </w:rPr>
        <w:t xml:space="preserve"> metu pasireiškusių nepageidaujamų reakcijų atvejai</w:t>
      </w:r>
      <w:r w:rsidRPr="00984C36">
        <w:rPr>
          <w:lang w:val="lt-LT"/>
        </w:rPr>
        <w:t xml:space="preserve"> pagal dažnumą suskirstyti taip: labai dažn</w:t>
      </w:r>
      <w:r w:rsidR="00E0356B" w:rsidRPr="00984C36">
        <w:rPr>
          <w:lang w:val="lt-LT"/>
        </w:rPr>
        <w:t>as</w:t>
      </w:r>
      <w:r w:rsidRPr="00984C36">
        <w:rPr>
          <w:lang w:val="lt-LT"/>
        </w:rPr>
        <w:t xml:space="preserve"> (≥ 1/10), dažn</w:t>
      </w:r>
      <w:r w:rsidR="00E0356B" w:rsidRPr="00984C36">
        <w:rPr>
          <w:lang w:val="lt-LT"/>
        </w:rPr>
        <w:t>as</w:t>
      </w:r>
      <w:r w:rsidRPr="00984C36">
        <w:rPr>
          <w:lang w:val="lt-LT"/>
        </w:rPr>
        <w:t xml:space="preserve"> (nuo ≥ 1/100 iki &lt; 1/10), nedažn</w:t>
      </w:r>
      <w:r w:rsidR="00E0356B" w:rsidRPr="00984C36">
        <w:rPr>
          <w:lang w:val="lt-LT"/>
        </w:rPr>
        <w:t>as</w:t>
      </w:r>
      <w:r w:rsidRPr="00984C36">
        <w:rPr>
          <w:lang w:val="lt-LT"/>
        </w:rPr>
        <w:t xml:space="preserve"> (nuo ≥ 1/1</w:t>
      </w:r>
      <w:r w:rsidR="005A5143">
        <w:rPr>
          <w:lang w:val="lt-LT"/>
        </w:rPr>
        <w:t> </w:t>
      </w:r>
      <w:r w:rsidRPr="00984C36">
        <w:rPr>
          <w:lang w:val="lt-LT"/>
        </w:rPr>
        <w:t xml:space="preserve">000 iki </w:t>
      </w:r>
      <w:r w:rsidR="005A5143">
        <w:rPr>
          <w:lang w:val="lt-LT"/>
        </w:rPr>
        <w:t>&lt;</w:t>
      </w:r>
      <w:r w:rsidRPr="00984C36">
        <w:rPr>
          <w:lang w:val="lt-LT"/>
        </w:rPr>
        <w:t> 1/100), ret</w:t>
      </w:r>
      <w:r w:rsidR="00E0356B" w:rsidRPr="00984C36">
        <w:rPr>
          <w:lang w:val="lt-LT"/>
        </w:rPr>
        <w:t>as</w:t>
      </w:r>
      <w:r w:rsidRPr="00984C36">
        <w:rPr>
          <w:lang w:val="lt-LT"/>
        </w:rPr>
        <w:t xml:space="preserve"> (nuo ≥ 1/10</w:t>
      </w:r>
      <w:r w:rsidR="005A5143">
        <w:rPr>
          <w:lang w:val="lt-LT"/>
        </w:rPr>
        <w:t> </w:t>
      </w:r>
      <w:r w:rsidRPr="00984C36">
        <w:rPr>
          <w:lang w:val="lt-LT"/>
        </w:rPr>
        <w:t xml:space="preserve">000 iki </w:t>
      </w:r>
      <w:r w:rsidR="005A5143">
        <w:rPr>
          <w:lang w:val="lt-LT"/>
        </w:rPr>
        <w:t>&lt;</w:t>
      </w:r>
      <w:r w:rsidRPr="00984C36">
        <w:rPr>
          <w:lang w:val="lt-LT"/>
        </w:rPr>
        <w:t> 1/1</w:t>
      </w:r>
      <w:r w:rsidR="005A5143">
        <w:rPr>
          <w:lang w:val="lt-LT"/>
        </w:rPr>
        <w:t> </w:t>
      </w:r>
      <w:r w:rsidRPr="00984C36">
        <w:rPr>
          <w:lang w:val="lt-LT"/>
        </w:rPr>
        <w:t>000), labai ret</w:t>
      </w:r>
      <w:r w:rsidR="00E0356B" w:rsidRPr="00984C36">
        <w:rPr>
          <w:lang w:val="lt-LT"/>
        </w:rPr>
        <w:t>as</w:t>
      </w:r>
      <w:r w:rsidRPr="00984C36">
        <w:rPr>
          <w:lang w:val="lt-LT"/>
        </w:rPr>
        <w:t xml:space="preserve"> (</w:t>
      </w:r>
      <w:r w:rsidR="005A5143">
        <w:rPr>
          <w:lang w:val="lt-LT"/>
        </w:rPr>
        <w:t>&lt;</w:t>
      </w:r>
      <w:r w:rsidRPr="00984C36">
        <w:rPr>
          <w:lang w:val="lt-LT"/>
        </w:rPr>
        <w:t> 1/10</w:t>
      </w:r>
      <w:r w:rsidR="005A5143">
        <w:rPr>
          <w:lang w:val="lt-LT"/>
        </w:rPr>
        <w:t> </w:t>
      </w:r>
      <w:r w:rsidRPr="00984C36">
        <w:rPr>
          <w:lang w:val="lt-LT"/>
        </w:rPr>
        <w:t xml:space="preserve">000), dažnis nežinomas (negali būti </w:t>
      </w:r>
      <w:r w:rsidR="009F1EC9" w:rsidRPr="00984C36">
        <w:rPr>
          <w:lang w:val="lt-LT"/>
        </w:rPr>
        <w:t xml:space="preserve">apskaičiuotas </w:t>
      </w:r>
      <w:r w:rsidRPr="00984C36">
        <w:rPr>
          <w:lang w:val="lt-LT"/>
        </w:rPr>
        <w:t>pagal turimus duomenis).</w:t>
      </w:r>
    </w:p>
    <w:p w14:paraId="6D659FD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1802"/>
        <w:gridCol w:w="1804"/>
        <w:gridCol w:w="2276"/>
        <w:gridCol w:w="1304"/>
      </w:tblGrid>
      <w:tr w:rsidR="00170DC9" w:rsidRPr="00984C36" w14:paraId="19744DAB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C0AB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Organų sistemų klasė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2CD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Dažn</w:t>
            </w:r>
            <w:r w:rsidR="00E0356B" w:rsidRPr="00984C36">
              <w:rPr>
                <w:b/>
                <w:lang w:val="lt-LT"/>
              </w:rPr>
              <w:t>as</w:t>
            </w:r>
          </w:p>
          <w:p w14:paraId="518D94DA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BFE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Nedažn</w:t>
            </w:r>
            <w:r w:rsidR="00E0356B" w:rsidRPr="00984C36">
              <w:rPr>
                <w:b/>
                <w:lang w:val="lt-LT"/>
              </w:rPr>
              <w:t>as</w:t>
            </w:r>
          </w:p>
          <w:p w14:paraId="3999EF39" w14:textId="77777777" w:rsidR="006B0E74" w:rsidRPr="00984C36" w:rsidRDefault="006B0E74" w:rsidP="009F1EC9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047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Ret</w:t>
            </w:r>
            <w:r w:rsidR="00E0356B" w:rsidRPr="00984C36">
              <w:rPr>
                <w:b/>
                <w:lang w:val="lt-LT"/>
              </w:rPr>
              <w:t>as</w:t>
            </w:r>
          </w:p>
          <w:p w14:paraId="4DF7F413" w14:textId="77777777" w:rsidR="006B0E74" w:rsidRPr="00984C36" w:rsidRDefault="006B0E74" w:rsidP="009F1EC9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6667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Dažnis nežinomas</w:t>
            </w:r>
          </w:p>
        </w:tc>
      </w:tr>
      <w:tr w:rsidR="00170DC9" w:rsidRPr="00984C36" w14:paraId="11FF19EC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46134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Kraujo ir limfinės sistemos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7B0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5F0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Anemija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A5A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Agranulocitozė</w:t>
            </w:r>
            <w:proofErr w:type="spellEnd"/>
            <w:r w:rsidRPr="00984C36">
              <w:rPr>
                <w:lang w:val="lt-LT"/>
              </w:rPr>
              <w:t xml:space="preserve">, </w:t>
            </w:r>
            <w:proofErr w:type="spellStart"/>
            <w:r w:rsidRPr="00984C36">
              <w:rPr>
                <w:lang w:val="lt-LT"/>
              </w:rPr>
              <w:t>leukopenija</w:t>
            </w:r>
            <w:proofErr w:type="spellEnd"/>
            <w:r w:rsidRPr="00984C36">
              <w:rPr>
                <w:lang w:val="lt-LT"/>
              </w:rPr>
              <w:t xml:space="preserve">, </w:t>
            </w:r>
            <w:proofErr w:type="spellStart"/>
            <w:r w:rsidRPr="00984C36">
              <w:rPr>
                <w:lang w:val="lt-LT"/>
              </w:rPr>
              <w:t>trombocitopenija</w:t>
            </w:r>
            <w:proofErr w:type="spellEnd"/>
            <w:r w:rsidRPr="00984C36">
              <w:rPr>
                <w:lang w:val="lt-LT"/>
              </w:rPr>
              <w:t xml:space="preserve">, </w:t>
            </w:r>
            <w:proofErr w:type="spellStart"/>
            <w:r w:rsidRPr="00984C36">
              <w:rPr>
                <w:lang w:val="lt-LT"/>
              </w:rPr>
              <w:t>neutropenija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115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984C36" w14:paraId="04E5C726" w14:textId="77777777" w:rsidTr="00A428B8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DAB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Imuninės sistemos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6ECF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E30E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120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Anafilaksija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594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984C36" w14:paraId="7DE143E8" w14:textId="77777777" w:rsidTr="00A428B8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21C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Metabolizmo ir mitybos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D0D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F62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Apetito sumažėjimas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7D43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Hipercholesterolemija</w:t>
            </w:r>
            <w:proofErr w:type="spellEnd"/>
            <w:r w:rsidRPr="00984C36">
              <w:rPr>
                <w:lang w:val="lt-LT"/>
              </w:rPr>
              <w:t xml:space="preserve">, </w:t>
            </w:r>
            <w:proofErr w:type="spellStart"/>
            <w:r w:rsidRPr="00984C36">
              <w:rPr>
                <w:lang w:val="lt-LT"/>
              </w:rPr>
              <w:t>hipertrigliceridemija</w:t>
            </w:r>
            <w:proofErr w:type="spellEnd"/>
            <w:r w:rsidRPr="00984C36">
              <w:rPr>
                <w:lang w:val="lt-LT"/>
              </w:rPr>
              <w:t xml:space="preserve">, </w:t>
            </w:r>
            <w:proofErr w:type="spellStart"/>
            <w:r w:rsidRPr="00984C36">
              <w:rPr>
                <w:lang w:val="lt-LT"/>
              </w:rPr>
              <w:t>hipokalemija</w:t>
            </w:r>
            <w:proofErr w:type="spellEnd"/>
          </w:p>
          <w:p w14:paraId="607E6B4C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3B77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984C36" w14:paraId="29277D60" w14:textId="77777777" w:rsidTr="00A428B8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708E7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Psichikos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5DE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F838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Somnolencija</w:t>
            </w:r>
            <w:proofErr w:type="spellEnd"/>
            <w:r w:rsidRPr="00984C36">
              <w:rPr>
                <w:lang w:val="lt-LT"/>
              </w:rPr>
              <w:t xml:space="preserve">, nemiga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5CA0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FA1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984C36" w14:paraId="399722CD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193F4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Nervų sistemos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DCE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Galvos skausmas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C8C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 xml:space="preserve">Traukuliai, </w:t>
            </w:r>
            <w:proofErr w:type="spellStart"/>
            <w:r w:rsidRPr="00984C36">
              <w:rPr>
                <w:lang w:val="lt-LT"/>
              </w:rPr>
              <w:t>parestezija</w:t>
            </w:r>
            <w:proofErr w:type="spellEnd"/>
            <w:r w:rsidRPr="00984C36">
              <w:rPr>
                <w:lang w:val="lt-LT"/>
              </w:rPr>
              <w:t>, svaig</w:t>
            </w:r>
            <w:r w:rsidR="00A428B8" w:rsidRPr="00984C36">
              <w:rPr>
                <w:lang w:val="lt-LT"/>
              </w:rPr>
              <w:t>uly</w:t>
            </w:r>
            <w:r w:rsidRPr="00984C36">
              <w:rPr>
                <w:lang w:val="lt-LT"/>
              </w:rPr>
              <w:t>s, skonio pojūčio pokytis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0FFD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Tremoras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18A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984C36" w14:paraId="49A33015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ED9E0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Ausų ir labirintų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6A8D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695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Galvos sukimasis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4749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773D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1F60F9" w14:paraId="4FB4B0C1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87611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lastRenderedPageBreak/>
              <w:t>Širdies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4E2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1079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BADC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i/>
                <w:iCs/>
                <w:color w:val="000000"/>
                <w:lang w:val="lt-LT"/>
              </w:rPr>
              <w:t>Torsade</w:t>
            </w:r>
            <w:proofErr w:type="spellEnd"/>
            <w:r w:rsidRPr="00984C36">
              <w:rPr>
                <w:i/>
                <w:iCs/>
                <w:color w:val="000000"/>
                <w:lang w:val="lt-LT"/>
              </w:rPr>
              <w:t xml:space="preserve"> de </w:t>
            </w:r>
            <w:proofErr w:type="spellStart"/>
            <w:r w:rsidRPr="00984C36">
              <w:rPr>
                <w:i/>
                <w:iCs/>
                <w:color w:val="000000"/>
                <w:lang w:val="lt-LT"/>
              </w:rPr>
              <w:t>pointes</w:t>
            </w:r>
            <w:proofErr w:type="spellEnd"/>
            <w:r w:rsidRPr="00984C36">
              <w:rPr>
                <w:lang w:val="lt-LT"/>
              </w:rPr>
              <w:t xml:space="preserve"> (žr. 4.4 skyrių), QT pailgėjimas (žr. 4.4 skyrių)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8001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color w:val="000000"/>
                <w:lang w:val="lt-LT"/>
              </w:rPr>
            </w:pPr>
          </w:p>
        </w:tc>
      </w:tr>
      <w:tr w:rsidR="00170DC9" w:rsidRPr="00194686" w14:paraId="6AD4DE35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DC8D5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 xml:space="preserve">Virškinimo trakto sutrikimai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82B8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Pilvo skausmas, vėmimas, viduriavimas, pykinimas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C9E6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Vidurių užkietėjimas, dispepsija, pilvo pūtimas, burnos džiūvimas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C8A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E7C2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194686" w14:paraId="77C680C9" w14:textId="77777777" w:rsidTr="006B0E74">
        <w:trPr>
          <w:trHeight w:val="800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D8434" w14:textId="77777777" w:rsidR="006B0E74" w:rsidRPr="00984C36" w:rsidRDefault="006B0E74" w:rsidP="00336683">
            <w:pPr>
              <w:keepNext/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Kepenų, tulžies pūslės ir latakų sutrikimai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7690" w14:textId="77777777" w:rsidR="00A428B8" w:rsidRPr="00984C36" w:rsidRDefault="006B0E74" w:rsidP="00336683">
            <w:pPr>
              <w:keepNext/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Alaninamino</w:t>
            </w:r>
            <w:r w:rsidR="00A428B8" w:rsidRPr="00984C36">
              <w:rPr>
                <w:lang w:val="lt-LT"/>
              </w:rPr>
              <w:t>-</w:t>
            </w:r>
            <w:r w:rsidRPr="00984C36">
              <w:rPr>
                <w:lang w:val="lt-LT"/>
              </w:rPr>
              <w:t>transferazės</w:t>
            </w:r>
            <w:proofErr w:type="spellEnd"/>
            <w:r w:rsidRPr="00984C36">
              <w:rPr>
                <w:lang w:val="lt-LT"/>
              </w:rPr>
              <w:t xml:space="preserve"> aktyvumo padidėjimas (žr. 4.4 skyrių), </w:t>
            </w:r>
            <w:proofErr w:type="spellStart"/>
            <w:r w:rsidRPr="00984C36">
              <w:rPr>
                <w:lang w:val="lt-LT"/>
              </w:rPr>
              <w:t>aspartatamino</w:t>
            </w:r>
            <w:proofErr w:type="spellEnd"/>
            <w:r w:rsidR="00A428B8" w:rsidRPr="00984C36">
              <w:rPr>
                <w:lang w:val="lt-LT"/>
              </w:rPr>
              <w:t>-</w:t>
            </w:r>
          </w:p>
          <w:p w14:paraId="27C24A94" w14:textId="77777777" w:rsidR="006B0E74" w:rsidRPr="00984C36" w:rsidRDefault="006B0E74" w:rsidP="00336683">
            <w:pPr>
              <w:keepNext/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transferazės</w:t>
            </w:r>
            <w:proofErr w:type="spellEnd"/>
            <w:r w:rsidRPr="00984C36">
              <w:rPr>
                <w:lang w:val="lt-LT"/>
              </w:rPr>
              <w:t xml:space="preserve"> aktyvumo padidėjimas (žr. 4.4 skyrių), šarminės fosfatazės aktyvumo kraujyje padidėjimas (žr. 4.4 skyrių)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E88E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Cholestazė</w:t>
            </w:r>
            <w:proofErr w:type="spellEnd"/>
            <w:r w:rsidRPr="00984C36">
              <w:rPr>
                <w:lang w:val="lt-LT"/>
              </w:rPr>
              <w:t xml:space="preserve"> (žr. 4.4 skyrių), gelta (žr. 4.4 skyrių), </w:t>
            </w:r>
            <w:proofErr w:type="spellStart"/>
            <w:r w:rsidRPr="00984C36">
              <w:rPr>
                <w:lang w:val="lt-LT"/>
              </w:rPr>
              <w:t>bilirubino</w:t>
            </w:r>
            <w:proofErr w:type="spellEnd"/>
            <w:r w:rsidRPr="00984C36">
              <w:rPr>
                <w:lang w:val="lt-LT"/>
              </w:rPr>
              <w:t xml:space="preserve"> koncentracijos padidėjimas (žr. 4.4 skyrių)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2CB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Kepenų nepakankamumas (žr. 4.4 skyrių), kepenų ląstelių nekrozė (žr. 4.4 skyrių), hepatitas (žr. 4.4 skyrių), kepenų ląstelių pažeidimas (žr. 4.4 skyrių)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9C1B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D862B7" w14:paraId="2CCBACBC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79C14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>Odos ir poodinio audinio sutrikimai</w:t>
            </w:r>
          </w:p>
          <w:p w14:paraId="773B64E2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2617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Išbėrimas (žr. 4.4 skyrių)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2118" w14:textId="51BA15C2" w:rsidR="006B0E74" w:rsidRPr="00984C36" w:rsidRDefault="006B0E74" w:rsidP="007F23E0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Vaistinio preparato sukelta</w:t>
            </w:r>
            <w:r w:rsidR="005D2D1C">
              <w:rPr>
                <w:lang w:val="lt-LT"/>
              </w:rPr>
              <w:t>s bėrimas</w:t>
            </w:r>
            <w:r w:rsidRPr="00984C36">
              <w:rPr>
                <w:rFonts w:ascii="Times" w:hAnsi="Times"/>
                <w:color w:val="000000"/>
                <w:sz w:val="18"/>
                <w:szCs w:val="18"/>
                <w:lang w:val="lt-LT"/>
              </w:rPr>
              <w:t>*</w:t>
            </w:r>
            <w:r w:rsidRPr="00984C36">
              <w:rPr>
                <w:lang w:val="lt-LT"/>
              </w:rPr>
              <w:t xml:space="preserve"> (žr. 4.4 skyrių), dilgėlinė (žr. 4.4 skyrių), niež</w:t>
            </w:r>
            <w:r w:rsidR="007F23E0">
              <w:rPr>
                <w:lang w:val="lt-LT"/>
              </w:rPr>
              <w:t>ėjimas</w:t>
            </w:r>
            <w:r w:rsidRPr="00984C36">
              <w:rPr>
                <w:lang w:val="lt-LT"/>
              </w:rPr>
              <w:t>, prakaitavimo sustiprėjimas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35F1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 xml:space="preserve">Toksinė epidermio </w:t>
            </w:r>
            <w:proofErr w:type="spellStart"/>
            <w:r w:rsidRPr="00984C36">
              <w:rPr>
                <w:lang w:val="lt-LT"/>
              </w:rPr>
              <w:t>nekrolizė</w:t>
            </w:r>
            <w:proofErr w:type="spellEnd"/>
            <w:r w:rsidRPr="00984C36">
              <w:rPr>
                <w:lang w:val="lt-LT"/>
              </w:rPr>
              <w:t xml:space="preserve"> (žr. 4.4 skyrių), </w:t>
            </w:r>
            <w:proofErr w:type="spellStart"/>
            <w:r w:rsidRPr="00984C36">
              <w:rPr>
                <w:lang w:val="lt-LT"/>
              </w:rPr>
              <w:t>Stivenso</w:t>
            </w:r>
            <w:proofErr w:type="spellEnd"/>
            <w:r w:rsidR="009225C4" w:rsidRPr="00984C36">
              <w:rPr>
                <w:lang w:val="lt-LT"/>
              </w:rPr>
              <w:t>-</w:t>
            </w:r>
            <w:r w:rsidRPr="00984C36">
              <w:rPr>
                <w:lang w:val="lt-LT"/>
              </w:rPr>
              <w:t xml:space="preserve">Džonsono sindromas (žr. 4.4 skyrių), ūminė išplitusi </w:t>
            </w:r>
            <w:proofErr w:type="spellStart"/>
            <w:r w:rsidRPr="00984C36">
              <w:rPr>
                <w:lang w:val="lt-LT"/>
              </w:rPr>
              <w:t>egzanteminė</w:t>
            </w:r>
            <w:proofErr w:type="spellEnd"/>
            <w:r w:rsidRPr="00984C36">
              <w:rPr>
                <w:lang w:val="lt-LT"/>
              </w:rPr>
              <w:t xml:space="preserve"> </w:t>
            </w:r>
            <w:proofErr w:type="spellStart"/>
            <w:r w:rsidRPr="00984C36">
              <w:rPr>
                <w:lang w:val="lt-LT"/>
              </w:rPr>
              <w:t>pustuliozė</w:t>
            </w:r>
            <w:proofErr w:type="spellEnd"/>
            <w:r w:rsidRPr="00984C36">
              <w:rPr>
                <w:lang w:val="lt-LT"/>
              </w:rPr>
              <w:t xml:space="preserve"> (žr. 4.4 skyrių), </w:t>
            </w:r>
            <w:proofErr w:type="spellStart"/>
            <w:r w:rsidRPr="00984C36">
              <w:rPr>
                <w:lang w:val="lt-LT"/>
              </w:rPr>
              <w:t>eksfoliacinis</w:t>
            </w:r>
            <w:proofErr w:type="spellEnd"/>
            <w:r w:rsidRPr="00984C36">
              <w:rPr>
                <w:lang w:val="lt-LT"/>
              </w:rPr>
              <w:t xml:space="preserve"> dermatitas, </w:t>
            </w:r>
            <w:proofErr w:type="spellStart"/>
            <w:r w:rsidRPr="00984C36">
              <w:rPr>
                <w:lang w:val="lt-LT"/>
              </w:rPr>
              <w:t>angioneurozinė</w:t>
            </w:r>
            <w:proofErr w:type="spellEnd"/>
            <w:r w:rsidRPr="00984C36">
              <w:rPr>
                <w:lang w:val="lt-LT"/>
              </w:rPr>
              <w:t xml:space="preserve"> edema, veido edema, </w:t>
            </w:r>
            <w:proofErr w:type="spellStart"/>
            <w:r w:rsidRPr="00984C36">
              <w:rPr>
                <w:lang w:val="lt-LT"/>
              </w:rPr>
              <w:t>alopecija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1614" w14:textId="77777777" w:rsidR="006B0E74" w:rsidRPr="00984C36" w:rsidRDefault="00670EE4" w:rsidP="00170DC9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>Reakcija į vaistinį preparatą</w:t>
            </w:r>
            <w:r w:rsidR="009225C4" w:rsidRPr="00984C36">
              <w:rPr>
                <w:lang w:val="lt-LT"/>
              </w:rPr>
              <w:t xml:space="preserve"> su</w:t>
            </w:r>
            <w:r w:rsidR="001D7806" w:rsidRPr="00984C36">
              <w:rPr>
                <w:lang w:val="lt-LT"/>
              </w:rPr>
              <w:t xml:space="preserve"> </w:t>
            </w:r>
            <w:proofErr w:type="spellStart"/>
            <w:r w:rsidR="001D7806" w:rsidRPr="00984C36">
              <w:rPr>
                <w:lang w:val="lt-LT"/>
              </w:rPr>
              <w:t>eozinofilija</w:t>
            </w:r>
            <w:proofErr w:type="spellEnd"/>
            <w:r w:rsidR="001D7806" w:rsidRPr="00984C36">
              <w:rPr>
                <w:lang w:val="lt-LT"/>
              </w:rPr>
              <w:t xml:space="preserve"> ir sisteminiais simptomais </w:t>
            </w:r>
            <w:r w:rsidR="001D2765" w:rsidRPr="00984C36">
              <w:rPr>
                <w:lang w:val="lt-LT"/>
              </w:rPr>
              <w:t>(</w:t>
            </w:r>
            <w:r w:rsidR="007F23E0">
              <w:rPr>
                <w:lang w:val="lt-LT"/>
              </w:rPr>
              <w:t xml:space="preserve">angl. </w:t>
            </w:r>
            <w:r w:rsidR="007F23E0" w:rsidRPr="007F23E0">
              <w:rPr>
                <w:i/>
                <w:color w:val="000000"/>
                <w:szCs w:val="22"/>
                <w:lang w:val="en-US" w:eastAsia="fi-FI"/>
              </w:rPr>
              <w:t>Drug reaction with eosinophilia and systemic symptoms</w:t>
            </w:r>
            <w:r w:rsidR="007F23E0" w:rsidRPr="00FD6360">
              <w:rPr>
                <w:color w:val="000000"/>
                <w:szCs w:val="22"/>
                <w:lang w:val="en-US" w:eastAsia="fi-FI"/>
              </w:rPr>
              <w:t xml:space="preserve"> </w:t>
            </w:r>
            <w:r w:rsidR="00170DC9" w:rsidRPr="007F77D6">
              <w:rPr>
                <w:i/>
                <w:lang w:val="lt-LT"/>
              </w:rPr>
              <w:t>D</w:t>
            </w:r>
            <w:r w:rsidR="001D2765" w:rsidRPr="007F77D6">
              <w:rPr>
                <w:i/>
                <w:lang w:val="lt-LT"/>
              </w:rPr>
              <w:t>RESS</w:t>
            </w:r>
            <w:r w:rsidR="001D2765" w:rsidRPr="00984C36">
              <w:rPr>
                <w:lang w:val="lt-LT"/>
              </w:rPr>
              <w:t>)</w:t>
            </w:r>
          </w:p>
        </w:tc>
      </w:tr>
      <w:tr w:rsidR="00170DC9" w:rsidRPr="00984C36" w14:paraId="06A5858D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E719E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 xml:space="preserve">Skeleto, raumenų ir jungiamojo audinio sutrikimai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8267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989C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proofErr w:type="spellStart"/>
            <w:r w:rsidRPr="00984C36">
              <w:rPr>
                <w:lang w:val="lt-LT"/>
              </w:rPr>
              <w:t>Mialgija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87CB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389B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  <w:tr w:rsidR="00170DC9" w:rsidRPr="001F60F9" w14:paraId="2E17AC0F" w14:textId="77777777" w:rsidTr="006B0E74"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133A3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b/>
                <w:lang w:val="lt-LT"/>
              </w:rPr>
            </w:pPr>
            <w:r w:rsidRPr="00984C36">
              <w:rPr>
                <w:b/>
                <w:lang w:val="lt-LT"/>
              </w:rPr>
              <w:t xml:space="preserve">Bendrieji sutrikimai ir vartojimo vietos pažeidimai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BDA6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D14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  <w:r w:rsidRPr="00984C36">
              <w:rPr>
                <w:lang w:val="lt-LT"/>
              </w:rPr>
              <w:t xml:space="preserve">Nuovargis, bendrasis negalavimas, </w:t>
            </w:r>
            <w:proofErr w:type="spellStart"/>
            <w:r w:rsidRPr="00984C36">
              <w:rPr>
                <w:lang w:val="lt-LT"/>
              </w:rPr>
              <w:t>astenija</w:t>
            </w:r>
            <w:proofErr w:type="spellEnd"/>
            <w:r w:rsidRPr="00984C36">
              <w:rPr>
                <w:lang w:val="lt-LT"/>
              </w:rPr>
              <w:t>, karščiavimas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5D0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959F" w14:textId="77777777" w:rsidR="006B0E74" w:rsidRPr="00984C36" w:rsidRDefault="006B0E74" w:rsidP="00336683">
            <w:pPr>
              <w:tabs>
                <w:tab w:val="clear" w:pos="567"/>
              </w:tabs>
              <w:spacing w:line="240" w:lineRule="auto"/>
              <w:rPr>
                <w:lang w:val="lt-LT"/>
              </w:rPr>
            </w:pPr>
          </w:p>
        </w:tc>
      </w:tr>
    </w:tbl>
    <w:p w14:paraId="5D30973C" w14:textId="6AE1A3F1" w:rsidR="00C77722" w:rsidRPr="00984C36" w:rsidRDefault="00C77722" w:rsidP="00C77722">
      <w:pPr>
        <w:spacing w:line="240" w:lineRule="auto"/>
        <w:rPr>
          <w:rFonts w:ascii="Times" w:hAnsi="Times"/>
          <w:color w:val="000000"/>
          <w:sz w:val="18"/>
          <w:szCs w:val="18"/>
          <w:lang w:val="lt-LT"/>
        </w:rPr>
      </w:pPr>
      <w:r w:rsidRPr="00984C36">
        <w:rPr>
          <w:rFonts w:ascii="Times" w:hAnsi="Times"/>
          <w:color w:val="000000"/>
          <w:sz w:val="18"/>
          <w:szCs w:val="18"/>
          <w:lang w:val="lt-LT"/>
        </w:rPr>
        <w:t>*</w:t>
      </w:r>
      <w:r w:rsidR="00B14063" w:rsidRPr="00984C36">
        <w:rPr>
          <w:rFonts w:ascii="Times" w:hAnsi="Times"/>
          <w:color w:val="000000"/>
          <w:sz w:val="18"/>
          <w:szCs w:val="18"/>
          <w:lang w:val="lt-LT"/>
        </w:rPr>
        <w:t>įskaitant fiksuotą vaist</w:t>
      </w:r>
      <w:r w:rsidR="00182253" w:rsidRPr="00984C36">
        <w:rPr>
          <w:rFonts w:ascii="Times" w:hAnsi="Times"/>
          <w:color w:val="000000"/>
          <w:sz w:val="18"/>
          <w:szCs w:val="18"/>
          <w:lang w:val="lt-LT"/>
        </w:rPr>
        <w:t>inio preparato</w:t>
      </w:r>
      <w:r w:rsidR="00B14063" w:rsidRPr="00984C36">
        <w:rPr>
          <w:rFonts w:ascii="Times" w:hAnsi="Times"/>
          <w:color w:val="000000"/>
          <w:sz w:val="18"/>
          <w:szCs w:val="18"/>
          <w:lang w:val="lt-LT"/>
        </w:rPr>
        <w:t xml:space="preserve"> </w:t>
      </w:r>
      <w:r w:rsidR="009225C4" w:rsidRPr="00984C36">
        <w:rPr>
          <w:rFonts w:ascii="Times" w:hAnsi="Times"/>
          <w:color w:val="000000"/>
          <w:sz w:val="18"/>
          <w:szCs w:val="18"/>
          <w:lang w:val="lt-LT"/>
        </w:rPr>
        <w:t xml:space="preserve">sukeltą </w:t>
      </w:r>
      <w:r w:rsidR="007162C2">
        <w:rPr>
          <w:rFonts w:ascii="Times" w:hAnsi="Times"/>
          <w:color w:val="000000"/>
          <w:sz w:val="18"/>
          <w:szCs w:val="18"/>
          <w:lang w:val="lt-LT"/>
        </w:rPr>
        <w:t>bėrimą</w:t>
      </w:r>
    </w:p>
    <w:p w14:paraId="2C26C63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68E2721" w14:textId="77777777" w:rsidR="00C60673" w:rsidRPr="00984C36" w:rsidRDefault="009F1EC9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Vaikų populiacija</w:t>
      </w:r>
    </w:p>
    <w:p w14:paraId="76801B50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Klinikinių tyrimų su vaikais ir paaugliais, kuriuos atliekant lyties organų </w:t>
      </w:r>
      <w:proofErr w:type="spellStart"/>
      <w:r w:rsidRPr="00984C36">
        <w:rPr>
          <w:lang w:val="lt-LT"/>
        </w:rPr>
        <w:t>kandidozė</w:t>
      </w:r>
      <w:proofErr w:type="spellEnd"/>
      <w:r w:rsidRPr="00984C36">
        <w:rPr>
          <w:lang w:val="lt-LT"/>
        </w:rPr>
        <w:t xml:space="preserve"> nebuvo gydoma, </w:t>
      </w:r>
      <w:r w:rsidR="009225C4" w:rsidRPr="00984C36">
        <w:rPr>
          <w:lang w:val="lt-LT"/>
        </w:rPr>
        <w:t xml:space="preserve">metu </w:t>
      </w:r>
      <w:r w:rsidRPr="00984C36">
        <w:rPr>
          <w:lang w:val="lt-LT"/>
        </w:rPr>
        <w:t>pasireiškusio nepageidaujamo poveikio bei laboratorinių tyrimų rodmenų pokyčių pobūdis bei dažnumas buvo panašus į būdingą suaugusie</w:t>
      </w:r>
      <w:r w:rsidR="009225C4" w:rsidRPr="00984C36">
        <w:rPr>
          <w:lang w:val="lt-LT"/>
        </w:rPr>
        <w:t>sie</w:t>
      </w:r>
      <w:r w:rsidRPr="00984C36">
        <w:rPr>
          <w:lang w:val="lt-LT"/>
        </w:rPr>
        <w:t>ms.</w:t>
      </w:r>
    </w:p>
    <w:p w14:paraId="2BA4D5B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DA74E27" w14:textId="77777777" w:rsidR="00C60673" w:rsidRPr="00984C36" w:rsidRDefault="00C60673" w:rsidP="00C60673">
      <w:pPr>
        <w:autoSpaceDE w:val="0"/>
        <w:autoSpaceDN w:val="0"/>
        <w:adjustRightInd w:val="0"/>
        <w:jc w:val="both"/>
        <w:rPr>
          <w:szCs w:val="22"/>
          <w:u w:val="single"/>
          <w:lang w:val="lt-LT"/>
        </w:rPr>
      </w:pPr>
      <w:r w:rsidRPr="00984C36">
        <w:rPr>
          <w:szCs w:val="22"/>
          <w:u w:val="single"/>
          <w:lang w:val="lt-LT"/>
        </w:rPr>
        <w:lastRenderedPageBreak/>
        <w:t>Pranešimas apie įtariamas nepageidaujamas reakcijas</w:t>
      </w:r>
    </w:p>
    <w:p w14:paraId="466E205C" w14:textId="0B87A402" w:rsidR="00C60673" w:rsidRPr="00984C36" w:rsidRDefault="00C60673" w:rsidP="009225C4">
      <w:pPr>
        <w:autoSpaceDE w:val="0"/>
        <w:autoSpaceDN w:val="0"/>
        <w:adjustRightInd w:val="0"/>
        <w:rPr>
          <w:snapToGrid w:val="0"/>
          <w:szCs w:val="24"/>
          <w:lang w:val="lt-LT"/>
        </w:rPr>
      </w:pPr>
      <w:r w:rsidRPr="00984C36">
        <w:rPr>
          <w:snapToGrid w:val="0"/>
          <w:szCs w:val="24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63622F" w:rsidRPr="000C1A7E">
        <w:rPr>
          <w:noProof/>
          <w:snapToGrid w:val="0"/>
          <w:szCs w:val="24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="0063622F" w:rsidRPr="000C1A7E">
          <w:rPr>
            <w:noProof/>
            <w:snapToGrid w:val="0"/>
            <w:color w:val="0000FF"/>
            <w:szCs w:val="24"/>
            <w:u w:val="single"/>
            <w:lang w:val="lt-LT"/>
          </w:rPr>
          <w:t>https://vapris.vvkt.lt/vvkt-web/public/nrvSpecialist</w:t>
        </w:r>
      </w:hyperlink>
      <w:r w:rsidR="0063622F" w:rsidRPr="000C1A7E">
        <w:rPr>
          <w:noProof/>
          <w:snapToGrid w:val="0"/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="0063622F" w:rsidRPr="000C1A7E">
          <w:rPr>
            <w:noProof/>
            <w:snapToGrid w:val="0"/>
            <w:color w:val="0000FF"/>
            <w:szCs w:val="24"/>
            <w:u w:val="single"/>
            <w:lang w:val="lt-LT"/>
          </w:rPr>
          <w:t>https://www.vvkt.lt/index.php?1399030386</w:t>
        </w:r>
      </w:hyperlink>
      <w:r w:rsidR="0063622F" w:rsidRPr="000C1A7E">
        <w:rPr>
          <w:noProof/>
          <w:snapToGrid w:val="0"/>
          <w:szCs w:val="24"/>
          <w:lang w:val="lt-LT"/>
        </w:rPr>
        <w:t>, ir atsiųsti elektroniniu paštu (adresu NepageidaujamaR@vvkt.lt).</w:t>
      </w:r>
    </w:p>
    <w:p w14:paraId="09DC3C5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104BEE8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4.9</w:t>
      </w:r>
      <w:r w:rsidRPr="00984C36">
        <w:rPr>
          <w:b/>
          <w:szCs w:val="22"/>
          <w:lang w:val="lt-LT"/>
        </w:rPr>
        <w:tab/>
        <w:t>Perdozavimas</w:t>
      </w:r>
    </w:p>
    <w:p w14:paraId="0E1CC58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0D31142" w14:textId="6DAB9A32" w:rsidR="00C60673" w:rsidRPr="00984C36" w:rsidRDefault="007162C2" w:rsidP="00336683">
      <w:pPr>
        <w:tabs>
          <w:tab w:val="clear" w:pos="567"/>
        </w:tabs>
        <w:spacing w:line="240" w:lineRule="auto"/>
        <w:rPr>
          <w:lang w:val="lt-LT"/>
        </w:rPr>
      </w:pPr>
      <w:r>
        <w:rPr>
          <w:lang w:val="lt-LT"/>
        </w:rPr>
        <w:t>Buvo g</w:t>
      </w:r>
      <w:r w:rsidR="00C60673" w:rsidRPr="00984C36">
        <w:rPr>
          <w:lang w:val="lt-LT"/>
        </w:rPr>
        <w:t xml:space="preserve">auta pranešimų apie </w:t>
      </w:r>
      <w:proofErr w:type="spellStart"/>
      <w:r w:rsidR="009225C4" w:rsidRPr="00984C36">
        <w:rPr>
          <w:lang w:val="lt-LT"/>
        </w:rPr>
        <w:t>flukonazolo</w:t>
      </w:r>
      <w:proofErr w:type="spellEnd"/>
      <w:r w:rsidR="00C60673" w:rsidRPr="00984C36">
        <w:rPr>
          <w:lang w:val="lt-LT"/>
        </w:rPr>
        <w:t xml:space="preserve"> perdozav</w:t>
      </w:r>
      <w:r w:rsidR="001D2765" w:rsidRPr="00984C36">
        <w:rPr>
          <w:lang w:val="lt-LT"/>
        </w:rPr>
        <w:t>imą. Kartu pranešta apie</w:t>
      </w:r>
      <w:r w:rsidR="00C60673" w:rsidRPr="00984C36">
        <w:rPr>
          <w:lang w:val="lt-LT"/>
        </w:rPr>
        <w:t xml:space="preserve"> haliucinacijas ir paranoidinį elgesį.</w:t>
      </w:r>
    </w:p>
    <w:p w14:paraId="3C49C773" w14:textId="77777777" w:rsidR="009225C4" w:rsidRPr="00984C36" w:rsidRDefault="009225C4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57562A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Perdozavus gali būti veiksmingas simptominis gydymas (palaikomosios priemonės, prireikus – skrandžio plovimas).</w:t>
      </w:r>
    </w:p>
    <w:p w14:paraId="3356070B" w14:textId="77777777" w:rsidR="009225C4" w:rsidRPr="00984C36" w:rsidRDefault="009225C4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659065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Didelė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dalis išskiriama su šlapimu, todėl jo eliminaciją tikriausiai skatina išskiriamo šlapimo tūrio didinimas. Trijų valandų hemodializė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koncentraciją plazmoje sumažina maždaug 50</w:t>
      </w:r>
      <w:r w:rsidR="009225C4" w:rsidRPr="00984C36">
        <w:rPr>
          <w:lang w:val="lt-LT"/>
        </w:rPr>
        <w:t> </w:t>
      </w:r>
      <w:r w:rsidRPr="00984C36">
        <w:rPr>
          <w:lang w:val="lt-LT"/>
        </w:rPr>
        <w:t>%.</w:t>
      </w:r>
    </w:p>
    <w:p w14:paraId="20550D2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9E73B7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6E0D59D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984C36">
        <w:rPr>
          <w:b/>
          <w:szCs w:val="22"/>
          <w:lang w:val="lt-LT"/>
        </w:rPr>
        <w:t>5.</w:t>
      </w:r>
      <w:r w:rsidRPr="00984C36">
        <w:rPr>
          <w:b/>
          <w:szCs w:val="22"/>
          <w:lang w:val="lt-LT"/>
        </w:rPr>
        <w:tab/>
        <w:t xml:space="preserve">FARMAKOLOGINĖS </w:t>
      </w:r>
      <w:r w:rsidRPr="00984C36">
        <w:rPr>
          <w:b/>
          <w:caps/>
          <w:szCs w:val="22"/>
          <w:lang w:val="lt-LT"/>
        </w:rPr>
        <w:t>savybės</w:t>
      </w:r>
    </w:p>
    <w:p w14:paraId="6A6FC744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D3C76BC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5.1</w:t>
      </w:r>
      <w:r w:rsidRPr="00984C36">
        <w:rPr>
          <w:b/>
          <w:szCs w:val="22"/>
          <w:lang w:val="lt-LT"/>
        </w:rPr>
        <w:tab/>
      </w:r>
      <w:proofErr w:type="spellStart"/>
      <w:r w:rsidRPr="00984C36">
        <w:rPr>
          <w:b/>
          <w:szCs w:val="22"/>
          <w:lang w:val="lt-LT"/>
        </w:rPr>
        <w:t>Farmakodinaminės</w:t>
      </w:r>
      <w:proofErr w:type="spellEnd"/>
      <w:r w:rsidRPr="00984C36">
        <w:rPr>
          <w:b/>
          <w:szCs w:val="22"/>
          <w:lang w:val="lt-LT"/>
        </w:rPr>
        <w:t xml:space="preserve"> savybės</w:t>
      </w:r>
    </w:p>
    <w:p w14:paraId="73A3EDE0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2E99392" w14:textId="77777777" w:rsidR="00C60673" w:rsidRPr="00984C36" w:rsidRDefault="00C60673" w:rsidP="00C60673">
      <w:pPr>
        <w:tabs>
          <w:tab w:val="clear" w:pos="567"/>
        </w:tabs>
        <w:spacing w:line="240" w:lineRule="auto"/>
        <w:outlineLvl w:val="0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Farmakoterapinė</w:t>
      </w:r>
      <w:proofErr w:type="spellEnd"/>
      <w:r w:rsidRPr="00984C36">
        <w:rPr>
          <w:szCs w:val="22"/>
          <w:lang w:val="lt-LT"/>
        </w:rPr>
        <w:t xml:space="preserve"> grupė – sisteminio poveikio </w:t>
      </w:r>
      <w:r w:rsidR="00AB5DD1" w:rsidRPr="00984C36">
        <w:rPr>
          <w:szCs w:val="22"/>
          <w:lang w:val="lt-LT"/>
        </w:rPr>
        <w:t xml:space="preserve">vaistiniai </w:t>
      </w:r>
      <w:r w:rsidRPr="00984C36">
        <w:rPr>
          <w:szCs w:val="22"/>
          <w:lang w:val="lt-LT"/>
        </w:rPr>
        <w:t xml:space="preserve">preparatai nuo grybelių, </w:t>
      </w:r>
      <w:proofErr w:type="spellStart"/>
      <w:r w:rsidRPr="00984C36">
        <w:rPr>
          <w:szCs w:val="22"/>
          <w:lang w:val="lt-LT"/>
        </w:rPr>
        <w:t>triazolo</w:t>
      </w:r>
      <w:proofErr w:type="spellEnd"/>
      <w:r w:rsidRPr="00984C36">
        <w:rPr>
          <w:szCs w:val="22"/>
          <w:lang w:val="lt-LT"/>
        </w:rPr>
        <w:t xml:space="preserve"> dariniai, ATC kodas – J02AC01.</w:t>
      </w:r>
    </w:p>
    <w:p w14:paraId="05CF492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C35C2B7" w14:textId="77777777" w:rsidR="00C60673" w:rsidRPr="00984C36" w:rsidRDefault="00C60673" w:rsidP="00336683">
      <w:pPr>
        <w:keepNext/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Veikimo mechanizmas</w:t>
      </w:r>
    </w:p>
    <w:p w14:paraId="357BE21D" w14:textId="77777777" w:rsidR="00C60673" w:rsidRPr="00984C36" w:rsidRDefault="00C60673" w:rsidP="00336683">
      <w:pPr>
        <w:keepNext/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</w:t>
      </w:r>
      <w:proofErr w:type="spellStart"/>
      <w:r w:rsidRPr="00984C36">
        <w:rPr>
          <w:lang w:val="lt-LT"/>
        </w:rPr>
        <w:t>triazolo</w:t>
      </w:r>
      <w:proofErr w:type="spellEnd"/>
      <w:r w:rsidRPr="00984C36">
        <w:rPr>
          <w:lang w:val="lt-LT"/>
        </w:rPr>
        <w:t xml:space="preserve"> darinių grupės vaistinis preparatas nuo grybelių. Pagrindinis jo veikimo mechanizmas yra grybelių </w:t>
      </w:r>
      <w:proofErr w:type="spellStart"/>
      <w:r w:rsidRPr="00984C36">
        <w:rPr>
          <w:lang w:val="lt-LT"/>
        </w:rPr>
        <w:t>citochromo</w:t>
      </w:r>
      <w:proofErr w:type="spellEnd"/>
      <w:r w:rsidRPr="00984C36">
        <w:rPr>
          <w:lang w:val="lt-LT"/>
        </w:rPr>
        <w:t xml:space="preserve"> P-450 sukelto 14-alfa </w:t>
      </w:r>
      <w:proofErr w:type="spellStart"/>
      <w:r w:rsidRPr="00984C36">
        <w:rPr>
          <w:lang w:val="lt-LT"/>
        </w:rPr>
        <w:t>lanosterolio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demetilinimo</w:t>
      </w:r>
      <w:proofErr w:type="spellEnd"/>
      <w:r w:rsidRPr="00984C36">
        <w:rPr>
          <w:lang w:val="lt-LT"/>
        </w:rPr>
        <w:t xml:space="preserve">, t. y. svarbiausio grybelių </w:t>
      </w:r>
      <w:proofErr w:type="spellStart"/>
      <w:r w:rsidRPr="00984C36">
        <w:rPr>
          <w:lang w:val="lt-LT"/>
        </w:rPr>
        <w:t>ergosterolio</w:t>
      </w:r>
      <w:proofErr w:type="spellEnd"/>
      <w:r w:rsidRPr="00984C36">
        <w:rPr>
          <w:lang w:val="lt-LT"/>
        </w:rPr>
        <w:t xml:space="preserve"> sintezės etapo, slopinimas. 14-alfa-metil-sterolių kaupimasis koreliuoja su </w:t>
      </w:r>
      <w:proofErr w:type="spellStart"/>
      <w:r w:rsidRPr="00984C36">
        <w:rPr>
          <w:lang w:val="lt-LT"/>
        </w:rPr>
        <w:t>ergosterolio</w:t>
      </w:r>
      <w:proofErr w:type="spellEnd"/>
      <w:r w:rsidRPr="00984C36">
        <w:rPr>
          <w:lang w:val="lt-LT"/>
        </w:rPr>
        <w:t xml:space="preserve"> kiekio grybelių ląstelių membranose sumažėjimu ir tai gali būti priešgrybelinio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poveikio priežastis. Nustatyta, kad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selektyviau veikia grybelio </w:t>
      </w:r>
      <w:proofErr w:type="spellStart"/>
      <w:r w:rsidRPr="00984C36">
        <w:rPr>
          <w:lang w:val="lt-LT"/>
        </w:rPr>
        <w:t>citochromo</w:t>
      </w:r>
      <w:proofErr w:type="spellEnd"/>
      <w:r w:rsidRPr="00984C36">
        <w:rPr>
          <w:lang w:val="lt-LT"/>
        </w:rPr>
        <w:t xml:space="preserve"> P-450 fermentus nei įvairias žinduolių </w:t>
      </w:r>
      <w:proofErr w:type="spellStart"/>
      <w:r w:rsidRPr="00984C36">
        <w:rPr>
          <w:lang w:val="lt-LT"/>
        </w:rPr>
        <w:t>citochromo</w:t>
      </w:r>
      <w:proofErr w:type="spellEnd"/>
      <w:r w:rsidRPr="00984C36">
        <w:rPr>
          <w:lang w:val="lt-LT"/>
        </w:rPr>
        <w:t xml:space="preserve"> P-450 fermentų sistemas.</w:t>
      </w:r>
    </w:p>
    <w:p w14:paraId="6C9E414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E3B63B1" w14:textId="6B47563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Ne ilgiau kaip 28 dienas vartota 50 mg </w:t>
      </w:r>
      <w:proofErr w:type="spellStart"/>
      <w:r w:rsidR="00AB5DD1"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 testosterono koncentracijos vyrų plazmoje ir steroidų koncentracijos vaising</w:t>
      </w:r>
      <w:r w:rsidR="007162C2">
        <w:rPr>
          <w:lang w:val="lt-LT"/>
        </w:rPr>
        <w:t>o amžiaus</w:t>
      </w:r>
      <w:r w:rsidR="00AB5DD1" w:rsidRPr="00984C36">
        <w:rPr>
          <w:lang w:val="lt-LT"/>
        </w:rPr>
        <w:t xml:space="preserve"> </w:t>
      </w:r>
      <w:r w:rsidRPr="00984C36">
        <w:rPr>
          <w:lang w:val="lt-LT"/>
        </w:rPr>
        <w:t>moterų plazmoje nekeitė. 200</w:t>
      </w:r>
      <w:r w:rsidRPr="00984C36">
        <w:rPr>
          <w:lang w:val="lt-LT"/>
        </w:rPr>
        <w:noBreakHyphen/>
        <w:t xml:space="preserve">400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dozė kliniškai reikšmingo poveikio sveikų savanorių vyrų endogeninių steroidų koncentracijai ir reakcijai į stimuliavimą AKTH nesukėlė. Sąveikos tyrimų su </w:t>
      </w:r>
      <w:proofErr w:type="spellStart"/>
      <w:r w:rsidRPr="00984C36">
        <w:rPr>
          <w:lang w:val="lt-LT"/>
        </w:rPr>
        <w:t>antipirinu</w:t>
      </w:r>
      <w:proofErr w:type="spellEnd"/>
      <w:r w:rsidRPr="00984C36">
        <w:rPr>
          <w:lang w:val="lt-LT"/>
        </w:rPr>
        <w:t xml:space="preserve"> metu nustatyta, kad jo metabolizmo vienkartinė ar kartotinai vartojama 50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 nekeičia.</w:t>
      </w:r>
    </w:p>
    <w:p w14:paraId="176C2C9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BF71B35" w14:textId="77777777" w:rsidR="00C60673" w:rsidRPr="00336072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336072">
        <w:rPr>
          <w:u w:val="single"/>
          <w:lang w:val="lt-LT"/>
        </w:rPr>
        <w:t xml:space="preserve">Jautrumas </w:t>
      </w:r>
      <w:proofErr w:type="spellStart"/>
      <w:r w:rsidRPr="00336072">
        <w:rPr>
          <w:i/>
          <w:u w:val="single"/>
          <w:lang w:val="lt-LT"/>
        </w:rPr>
        <w:t>in</w:t>
      </w:r>
      <w:proofErr w:type="spellEnd"/>
      <w:r w:rsidRPr="00336072">
        <w:rPr>
          <w:i/>
          <w:u w:val="single"/>
          <w:lang w:val="lt-LT"/>
        </w:rPr>
        <w:t xml:space="preserve"> </w:t>
      </w:r>
      <w:proofErr w:type="spellStart"/>
      <w:r w:rsidRPr="00336072">
        <w:rPr>
          <w:i/>
          <w:u w:val="single"/>
          <w:lang w:val="lt-LT"/>
        </w:rPr>
        <w:t>vitro</w:t>
      </w:r>
      <w:proofErr w:type="spellEnd"/>
    </w:p>
    <w:p w14:paraId="41DB9A3E" w14:textId="5AFE383D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vitro</w:t>
      </w:r>
      <w:proofErr w:type="spellEnd"/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sukelia priešgrybelinį poveikį labiausiai kliniškai paplitusi</w:t>
      </w:r>
      <w:r w:rsidR="0020429F" w:rsidRPr="00984C36">
        <w:rPr>
          <w:lang w:val="lt-LT"/>
        </w:rPr>
        <w:t>oms</w:t>
      </w:r>
      <w:r w:rsidRPr="00984C36">
        <w:rPr>
          <w:lang w:val="lt-LT"/>
        </w:rPr>
        <w:t xml:space="preserve"> </w:t>
      </w:r>
      <w:proofErr w:type="spellStart"/>
      <w:r w:rsidRPr="00984C36">
        <w:rPr>
          <w:i/>
          <w:lang w:val="lt-LT"/>
        </w:rPr>
        <w:t>Candida</w:t>
      </w:r>
      <w:proofErr w:type="spellEnd"/>
      <w:r w:rsidRPr="00984C36">
        <w:rPr>
          <w:lang w:val="lt-LT"/>
        </w:rPr>
        <w:t xml:space="preserve"> rūši</w:t>
      </w:r>
      <w:r w:rsidR="0020429F" w:rsidRPr="00984C36">
        <w:rPr>
          <w:lang w:val="lt-LT"/>
        </w:rPr>
        <w:t>ms</w:t>
      </w:r>
      <w:r w:rsidRPr="00984C36">
        <w:rPr>
          <w:lang w:val="lt-LT"/>
        </w:rPr>
        <w:t xml:space="preserve"> (įskaitant </w:t>
      </w:r>
      <w:r w:rsidRPr="00984C36">
        <w:rPr>
          <w:i/>
          <w:lang w:val="lt-LT"/>
        </w:rPr>
        <w:t xml:space="preserve">C. </w:t>
      </w:r>
      <w:proofErr w:type="spellStart"/>
      <w:r w:rsidRPr="00984C36">
        <w:rPr>
          <w:i/>
          <w:lang w:val="lt-LT"/>
        </w:rPr>
        <w:t>albicans</w:t>
      </w:r>
      <w:proofErr w:type="spellEnd"/>
      <w:r w:rsidRPr="00984C36">
        <w:rPr>
          <w:i/>
          <w:lang w:val="lt-LT"/>
        </w:rPr>
        <w:t xml:space="preserve">, C. </w:t>
      </w:r>
      <w:proofErr w:type="spellStart"/>
      <w:r w:rsidRPr="00984C36">
        <w:rPr>
          <w:i/>
          <w:lang w:val="lt-LT"/>
        </w:rPr>
        <w:t>parapsilosis</w:t>
      </w:r>
      <w:proofErr w:type="spellEnd"/>
      <w:r w:rsidRPr="00984C36">
        <w:rPr>
          <w:i/>
          <w:lang w:val="lt-LT"/>
        </w:rPr>
        <w:t xml:space="preserve">, C. </w:t>
      </w:r>
      <w:proofErr w:type="spellStart"/>
      <w:r w:rsidRPr="00984C36">
        <w:rPr>
          <w:i/>
          <w:lang w:val="lt-LT"/>
        </w:rPr>
        <w:t>tropicalis</w:t>
      </w:r>
      <w:proofErr w:type="spellEnd"/>
      <w:r w:rsidRPr="00984C36">
        <w:rPr>
          <w:lang w:val="lt-LT"/>
        </w:rPr>
        <w:t xml:space="preserve">). </w:t>
      </w:r>
      <w:r w:rsidRPr="00984C36">
        <w:rPr>
          <w:i/>
          <w:lang w:val="lt-LT"/>
        </w:rPr>
        <w:t xml:space="preserve">C. </w:t>
      </w:r>
      <w:proofErr w:type="spellStart"/>
      <w:r w:rsidRPr="00984C36">
        <w:rPr>
          <w:i/>
          <w:lang w:val="lt-LT"/>
        </w:rPr>
        <w:t>glabrata</w:t>
      </w:r>
      <w:proofErr w:type="spellEnd"/>
      <w:r w:rsidRPr="00984C36">
        <w:rPr>
          <w:lang w:val="lt-LT"/>
        </w:rPr>
        <w:t xml:space="preserve"> </w:t>
      </w:r>
      <w:r w:rsidR="0020429F" w:rsidRPr="00984C36">
        <w:rPr>
          <w:lang w:val="lt-LT"/>
        </w:rPr>
        <w:t xml:space="preserve">būdingas </w:t>
      </w:r>
      <w:r w:rsidR="00AB5DD1" w:rsidRPr="00984C36">
        <w:rPr>
          <w:lang w:val="lt-LT"/>
        </w:rPr>
        <w:t xml:space="preserve">sumažėjęs jautrumas </w:t>
      </w:r>
      <w:proofErr w:type="spellStart"/>
      <w:r w:rsidR="00AB5DD1" w:rsidRPr="00984C36">
        <w:rPr>
          <w:lang w:val="lt-LT"/>
        </w:rPr>
        <w:t>flukonazolui</w:t>
      </w:r>
      <w:proofErr w:type="spellEnd"/>
      <w:r w:rsidR="00AB5DD1" w:rsidRPr="00984C36">
        <w:rPr>
          <w:lang w:val="lt-LT"/>
        </w:rPr>
        <w:t>,</w:t>
      </w:r>
      <w:r w:rsidR="009644D9" w:rsidRPr="00984C36">
        <w:rPr>
          <w:lang w:val="lt-LT"/>
        </w:rPr>
        <w:t xml:space="preserve"> o</w:t>
      </w:r>
      <w:r w:rsidR="00AB5DD1" w:rsidRPr="00984C36">
        <w:rPr>
          <w:lang w:val="lt-LT"/>
        </w:rPr>
        <w:t xml:space="preserve"> </w:t>
      </w:r>
      <w:r w:rsidR="009644D9" w:rsidRPr="00984C36">
        <w:rPr>
          <w:i/>
          <w:iCs/>
          <w:color w:val="000000"/>
          <w:szCs w:val="22"/>
          <w:lang w:val="lt-LT"/>
        </w:rPr>
        <w:t>C.</w:t>
      </w:r>
      <w:r w:rsidR="00984C36">
        <w:rPr>
          <w:i/>
          <w:iCs/>
          <w:color w:val="000000"/>
          <w:szCs w:val="22"/>
          <w:lang w:val="lt-LT"/>
        </w:rPr>
        <w:t xml:space="preserve"> </w:t>
      </w:r>
      <w:proofErr w:type="spellStart"/>
      <w:r w:rsidR="009644D9" w:rsidRPr="00984C36">
        <w:rPr>
          <w:i/>
          <w:iCs/>
          <w:color w:val="000000"/>
          <w:szCs w:val="22"/>
          <w:lang w:val="lt-LT"/>
        </w:rPr>
        <w:t>krusei</w:t>
      </w:r>
      <w:proofErr w:type="spellEnd"/>
      <w:r w:rsidR="009644D9" w:rsidRPr="00984C36">
        <w:rPr>
          <w:color w:val="000000"/>
          <w:szCs w:val="22"/>
          <w:lang w:val="lt-LT"/>
        </w:rPr>
        <w:t xml:space="preserve"> ir </w:t>
      </w:r>
      <w:r w:rsidR="009644D9" w:rsidRPr="00984C36">
        <w:rPr>
          <w:i/>
          <w:iCs/>
          <w:color w:val="000000"/>
          <w:szCs w:val="22"/>
          <w:lang w:val="lt-LT"/>
        </w:rPr>
        <w:t>C.</w:t>
      </w:r>
      <w:r w:rsidR="00984C36">
        <w:rPr>
          <w:i/>
          <w:iCs/>
          <w:color w:val="000000"/>
          <w:szCs w:val="22"/>
          <w:lang w:val="lt-LT"/>
        </w:rPr>
        <w:t xml:space="preserve"> </w:t>
      </w:r>
      <w:proofErr w:type="spellStart"/>
      <w:r w:rsidR="009644D9" w:rsidRPr="00984C36">
        <w:rPr>
          <w:i/>
          <w:iCs/>
          <w:color w:val="000000"/>
          <w:szCs w:val="22"/>
          <w:lang w:val="lt-LT"/>
        </w:rPr>
        <w:t>auris</w:t>
      </w:r>
      <w:proofErr w:type="spellEnd"/>
      <w:r w:rsidR="009644D9" w:rsidRPr="00984C36">
        <w:rPr>
          <w:color w:val="000000"/>
          <w:szCs w:val="22"/>
          <w:lang w:val="lt-LT"/>
        </w:rPr>
        <w:t xml:space="preserve"> yra atsparios </w:t>
      </w:r>
      <w:proofErr w:type="spellStart"/>
      <w:r w:rsidR="009644D9" w:rsidRPr="00984C36">
        <w:rPr>
          <w:color w:val="000000"/>
          <w:szCs w:val="22"/>
          <w:lang w:val="lt-LT"/>
        </w:rPr>
        <w:t>flukonazolui</w:t>
      </w:r>
      <w:proofErr w:type="spellEnd"/>
      <w:r w:rsidR="009644D9" w:rsidRPr="00984C36">
        <w:rPr>
          <w:color w:val="000000"/>
          <w:szCs w:val="22"/>
          <w:lang w:val="lt-LT"/>
        </w:rPr>
        <w:t>.</w:t>
      </w:r>
      <w:r w:rsidR="00F779D9">
        <w:rPr>
          <w:color w:val="000000"/>
          <w:szCs w:val="22"/>
          <w:lang w:val="lt-LT"/>
        </w:rPr>
        <w:t xml:space="preserve"> </w:t>
      </w:r>
      <w:r w:rsidR="00F779D9" w:rsidRPr="00336072">
        <w:rPr>
          <w:i/>
          <w:iCs/>
          <w:color w:val="000000"/>
          <w:szCs w:val="22"/>
          <w:lang w:val="lt-LT"/>
        </w:rPr>
        <w:t xml:space="preserve">C. </w:t>
      </w:r>
      <w:proofErr w:type="spellStart"/>
      <w:r w:rsidR="00F779D9" w:rsidRPr="00336072">
        <w:rPr>
          <w:i/>
          <w:iCs/>
          <w:color w:val="000000"/>
          <w:szCs w:val="22"/>
          <w:lang w:val="lt-LT"/>
        </w:rPr>
        <w:t>guilliermondii</w:t>
      </w:r>
      <w:proofErr w:type="spellEnd"/>
      <w:r w:rsidR="00F779D9" w:rsidRPr="00F779D9">
        <w:rPr>
          <w:color w:val="000000"/>
          <w:szCs w:val="22"/>
          <w:lang w:val="lt-LT"/>
        </w:rPr>
        <w:t xml:space="preserve"> nustatyta aukštesnė minimali slopinamoji </w:t>
      </w:r>
      <w:proofErr w:type="spellStart"/>
      <w:r w:rsidR="00F779D9" w:rsidRPr="00F779D9">
        <w:rPr>
          <w:color w:val="000000"/>
          <w:szCs w:val="22"/>
          <w:lang w:val="lt-LT"/>
        </w:rPr>
        <w:t>flukonazolo</w:t>
      </w:r>
      <w:proofErr w:type="spellEnd"/>
      <w:r w:rsidR="00F779D9" w:rsidRPr="00F779D9">
        <w:rPr>
          <w:color w:val="000000"/>
          <w:szCs w:val="22"/>
          <w:lang w:val="lt-LT"/>
        </w:rPr>
        <w:t xml:space="preserve"> koncentracija (MSK) ir </w:t>
      </w:r>
      <w:proofErr w:type="spellStart"/>
      <w:r w:rsidR="00F779D9" w:rsidRPr="00F779D9">
        <w:rPr>
          <w:color w:val="000000"/>
          <w:szCs w:val="22"/>
          <w:lang w:val="lt-LT"/>
        </w:rPr>
        <w:t>flukonazolo</w:t>
      </w:r>
      <w:proofErr w:type="spellEnd"/>
      <w:r w:rsidR="00F779D9" w:rsidRPr="00F779D9">
        <w:rPr>
          <w:color w:val="000000"/>
          <w:szCs w:val="22"/>
          <w:lang w:val="lt-LT"/>
        </w:rPr>
        <w:t xml:space="preserve"> epidemiologinė ribinė vertė (ECOFF) nei </w:t>
      </w:r>
      <w:r w:rsidR="00F779D9" w:rsidRPr="00336072">
        <w:rPr>
          <w:i/>
          <w:iCs/>
          <w:color w:val="000000"/>
          <w:szCs w:val="22"/>
          <w:lang w:val="lt-LT"/>
        </w:rPr>
        <w:t xml:space="preserve">C. </w:t>
      </w:r>
      <w:proofErr w:type="spellStart"/>
      <w:r w:rsidR="00F779D9" w:rsidRPr="00336072">
        <w:rPr>
          <w:i/>
          <w:iCs/>
          <w:color w:val="000000"/>
          <w:szCs w:val="22"/>
          <w:lang w:val="lt-LT"/>
        </w:rPr>
        <w:t>albicans</w:t>
      </w:r>
      <w:proofErr w:type="spellEnd"/>
      <w:r w:rsidR="00F779D9" w:rsidRPr="00F779D9">
        <w:rPr>
          <w:color w:val="000000"/>
          <w:szCs w:val="22"/>
          <w:lang w:val="lt-LT"/>
        </w:rPr>
        <w:t>.</w:t>
      </w:r>
    </w:p>
    <w:p w14:paraId="20B91C2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879157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Flukonazolas</w:t>
      </w:r>
      <w:proofErr w:type="spellEnd"/>
      <w:r w:rsidR="009644D9" w:rsidRPr="00984C36">
        <w:rPr>
          <w:lang w:val="lt-LT"/>
        </w:rPr>
        <w:t xml:space="preserve"> taip pat</w:t>
      </w:r>
      <w:r w:rsidRPr="00984C36">
        <w:rPr>
          <w:lang w:val="lt-LT"/>
        </w:rPr>
        <w:t xml:space="preserve"> </w:t>
      </w:r>
      <w:proofErr w:type="spellStart"/>
      <w:r w:rsidR="009644D9" w:rsidRPr="00984C36">
        <w:rPr>
          <w:i/>
          <w:iCs/>
          <w:lang w:val="lt-LT"/>
        </w:rPr>
        <w:t>in</w:t>
      </w:r>
      <w:proofErr w:type="spellEnd"/>
      <w:r w:rsidR="009644D9" w:rsidRPr="00984C36">
        <w:rPr>
          <w:i/>
          <w:iCs/>
          <w:lang w:val="lt-LT"/>
        </w:rPr>
        <w:t xml:space="preserve"> </w:t>
      </w:r>
      <w:proofErr w:type="spellStart"/>
      <w:r w:rsidR="009644D9" w:rsidRPr="00984C36">
        <w:rPr>
          <w:i/>
          <w:iCs/>
          <w:lang w:val="lt-LT"/>
        </w:rPr>
        <w:t>vitro</w:t>
      </w:r>
      <w:proofErr w:type="spellEnd"/>
      <w:r w:rsidR="009644D9" w:rsidRPr="00984C36">
        <w:rPr>
          <w:lang w:val="lt-LT"/>
        </w:rPr>
        <w:t xml:space="preserve"> sukelia </w:t>
      </w:r>
      <w:r w:rsidRPr="00984C36">
        <w:rPr>
          <w:lang w:val="lt-LT"/>
        </w:rPr>
        <w:t xml:space="preserve">poveikį </w:t>
      </w:r>
      <w:proofErr w:type="spellStart"/>
      <w:r w:rsidRPr="00984C36">
        <w:rPr>
          <w:i/>
          <w:iCs/>
          <w:lang w:val="lt-LT"/>
        </w:rPr>
        <w:t>Cryptococcus</w:t>
      </w:r>
      <w:proofErr w:type="spellEnd"/>
      <w:r w:rsidRPr="00984C36">
        <w:rPr>
          <w:i/>
          <w:iCs/>
          <w:lang w:val="lt-LT"/>
        </w:rPr>
        <w:t xml:space="preserve"> </w:t>
      </w:r>
      <w:proofErr w:type="spellStart"/>
      <w:r w:rsidRPr="00984C36">
        <w:rPr>
          <w:i/>
          <w:iCs/>
          <w:lang w:val="lt-LT"/>
        </w:rPr>
        <w:t>neoformans</w:t>
      </w:r>
      <w:proofErr w:type="spellEnd"/>
      <w:r w:rsidR="009644D9" w:rsidRPr="00984C36">
        <w:rPr>
          <w:lang w:val="lt-LT"/>
        </w:rPr>
        <w:t xml:space="preserve"> ir</w:t>
      </w:r>
      <w:r w:rsidRPr="00984C36">
        <w:rPr>
          <w:lang w:val="lt-LT"/>
        </w:rPr>
        <w:t xml:space="preserve"> </w:t>
      </w:r>
      <w:proofErr w:type="spellStart"/>
      <w:r w:rsidR="009644D9" w:rsidRPr="00984C36">
        <w:rPr>
          <w:i/>
          <w:iCs/>
          <w:lang w:val="lt-LT"/>
        </w:rPr>
        <w:t>Cryptococcus</w:t>
      </w:r>
      <w:proofErr w:type="spellEnd"/>
      <w:r w:rsidRPr="00984C36">
        <w:rPr>
          <w:i/>
          <w:iCs/>
          <w:lang w:val="lt-LT"/>
        </w:rPr>
        <w:t xml:space="preserve"> </w:t>
      </w:r>
      <w:proofErr w:type="spellStart"/>
      <w:r w:rsidRPr="00984C36">
        <w:rPr>
          <w:i/>
          <w:iCs/>
          <w:lang w:val="lt-LT"/>
        </w:rPr>
        <w:t>gattii</w:t>
      </w:r>
      <w:proofErr w:type="spellEnd"/>
      <w:r w:rsidRPr="00984C36">
        <w:rPr>
          <w:lang w:val="lt-LT"/>
        </w:rPr>
        <w:t xml:space="preserve"> bei endeminiams pelėsiniams mikroorganizmams </w:t>
      </w:r>
      <w:proofErr w:type="spellStart"/>
      <w:r w:rsidRPr="00984C36">
        <w:rPr>
          <w:i/>
          <w:iCs/>
          <w:lang w:val="lt-LT"/>
        </w:rPr>
        <w:t>Blastomyces</w:t>
      </w:r>
      <w:proofErr w:type="spellEnd"/>
      <w:r w:rsidRPr="00984C36">
        <w:rPr>
          <w:i/>
          <w:iCs/>
          <w:lang w:val="lt-LT"/>
        </w:rPr>
        <w:t xml:space="preserve"> </w:t>
      </w:r>
      <w:proofErr w:type="spellStart"/>
      <w:r w:rsidRPr="00984C36">
        <w:rPr>
          <w:i/>
          <w:iCs/>
          <w:lang w:val="lt-LT"/>
        </w:rPr>
        <w:t>dermatiditis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i/>
          <w:iCs/>
          <w:lang w:val="lt-LT"/>
        </w:rPr>
        <w:t>Coccidioides</w:t>
      </w:r>
      <w:proofErr w:type="spellEnd"/>
      <w:r w:rsidRPr="00984C36">
        <w:rPr>
          <w:i/>
          <w:iCs/>
          <w:lang w:val="lt-LT"/>
        </w:rPr>
        <w:t xml:space="preserve"> </w:t>
      </w:r>
      <w:proofErr w:type="spellStart"/>
      <w:r w:rsidRPr="00984C36">
        <w:rPr>
          <w:i/>
          <w:iCs/>
          <w:lang w:val="lt-LT"/>
        </w:rPr>
        <w:t>immitis</w:t>
      </w:r>
      <w:proofErr w:type="spellEnd"/>
      <w:r w:rsidRPr="00984C36">
        <w:rPr>
          <w:lang w:val="lt-LT"/>
        </w:rPr>
        <w:t xml:space="preserve">, </w:t>
      </w:r>
      <w:proofErr w:type="spellStart"/>
      <w:r w:rsidRPr="00984C36">
        <w:rPr>
          <w:i/>
          <w:iCs/>
          <w:lang w:val="lt-LT"/>
        </w:rPr>
        <w:t>Histoplasma</w:t>
      </w:r>
      <w:proofErr w:type="spellEnd"/>
      <w:r w:rsidRPr="00984C36">
        <w:rPr>
          <w:i/>
          <w:iCs/>
          <w:lang w:val="lt-LT"/>
        </w:rPr>
        <w:t xml:space="preserve"> </w:t>
      </w:r>
      <w:proofErr w:type="spellStart"/>
      <w:r w:rsidRPr="00984C36">
        <w:rPr>
          <w:i/>
          <w:iCs/>
          <w:lang w:val="lt-LT"/>
        </w:rPr>
        <w:t>capsulatum</w:t>
      </w:r>
      <w:proofErr w:type="spellEnd"/>
      <w:r w:rsidRPr="00984C36">
        <w:rPr>
          <w:lang w:val="lt-LT"/>
        </w:rPr>
        <w:t xml:space="preserve"> ir </w:t>
      </w:r>
      <w:proofErr w:type="spellStart"/>
      <w:r w:rsidRPr="00984C36">
        <w:rPr>
          <w:i/>
          <w:iCs/>
          <w:lang w:val="lt-LT"/>
        </w:rPr>
        <w:t>Paracoccidioides</w:t>
      </w:r>
      <w:proofErr w:type="spellEnd"/>
      <w:r w:rsidRPr="00984C36">
        <w:rPr>
          <w:i/>
          <w:iCs/>
          <w:lang w:val="lt-LT"/>
        </w:rPr>
        <w:t xml:space="preserve"> </w:t>
      </w:r>
      <w:proofErr w:type="spellStart"/>
      <w:r w:rsidRPr="00984C36">
        <w:rPr>
          <w:i/>
          <w:iCs/>
          <w:lang w:val="lt-LT"/>
        </w:rPr>
        <w:t>brasiliensis</w:t>
      </w:r>
      <w:proofErr w:type="spellEnd"/>
      <w:r w:rsidRPr="00984C36">
        <w:rPr>
          <w:lang w:val="lt-LT"/>
        </w:rPr>
        <w:t>.</w:t>
      </w:r>
    </w:p>
    <w:p w14:paraId="583A9E7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BDE732E" w14:textId="77777777" w:rsidR="009644D9" w:rsidRPr="00984C36" w:rsidRDefault="009644D9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szCs w:val="24"/>
          <w:u w:val="single"/>
          <w:lang w:val="lt-LT"/>
        </w:rPr>
        <w:t>Santykis tarp farmakokinetikos ir farmakodinamikos</w:t>
      </w:r>
      <w:r w:rsidRPr="00984C36">
        <w:rPr>
          <w:lang w:val="lt-LT"/>
        </w:rPr>
        <w:t xml:space="preserve"> </w:t>
      </w:r>
    </w:p>
    <w:p w14:paraId="7FF582C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lastRenderedPageBreak/>
        <w:t xml:space="preserve">Tyrimų su gyvūnais metu nustatytas ryšys tarp MSK ir veiksmingumo gydant įvairias eksperimentines </w:t>
      </w:r>
      <w:proofErr w:type="spellStart"/>
      <w:r w:rsidRPr="00984C36">
        <w:rPr>
          <w:i/>
          <w:lang w:val="lt-LT"/>
        </w:rPr>
        <w:t>Candida</w:t>
      </w:r>
      <w:proofErr w:type="spellEnd"/>
      <w:r w:rsidRPr="00984C36">
        <w:rPr>
          <w:lang w:val="lt-LT"/>
        </w:rPr>
        <w:t xml:space="preserve"> rūšių sukeltas mikozes. Klinikinių tyrimų metu nustatytas </w:t>
      </w:r>
      <w:r w:rsidR="009644D9" w:rsidRPr="00984C36">
        <w:rPr>
          <w:lang w:val="lt-LT"/>
        </w:rPr>
        <w:t>tiesinis santykis</w:t>
      </w:r>
      <w:r w:rsidRPr="00984C36">
        <w:rPr>
          <w:lang w:val="lt-LT"/>
        </w:rPr>
        <w:t xml:space="preserve"> </w:t>
      </w:r>
      <w:r w:rsidR="009644D9" w:rsidRPr="00984C36">
        <w:rPr>
          <w:lang w:val="lt-LT"/>
        </w:rPr>
        <w:t xml:space="preserve">tarp </w:t>
      </w:r>
      <w:r w:rsidRPr="00984C36">
        <w:rPr>
          <w:lang w:val="lt-LT"/>
        </w:rPr>
        <w:t xml:space="preserve">AUC ir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dozės (santykis beveik 1:1). Taip pat yra tiesioginis (nors ir ne absoliutus) ryšys tarp AUC ar dozės ir reikiamos klinikinės reakcijos gydant burnos </w:t>
      </w:r>
      <w:proofErr w:type="spellStart"/>
      <w:r w:rsidRPr="00984C36">
        <w:rPr>
          <w:lang w:val="lt-LT"/>
        </w:rPr>
        <w:t>kandidozę</w:t>
      </w:r>
      <w:proofErr w:type="spellEnd"/>
      <w:r w:rsidRPr="00984C36">
        <w:rPr>
          <w:lang w:val="lt-LT"/>
        </w:rPr>
        <w:t xml:space="preserve"> bei kiek silpnesnis ryšys gydant </w:t>
      </w:r>
      <w:proofErr w:type="spellStart"/>
      <w:r w:rsidRPr="00984C36">
        <w:rPr>
          <w:lang w:val="lt-LT"/>
        </w:rPr>
        <w:t>kandidemiją</w:t>
      </w:r>
      <w:proofErr w:type="spellEnd"/>
      <w:r w:rsidRPr="00984C36">
        <w:rPr>
          <w:lang w:val="lt-LT"/>
        </w:rPr>
        <w:t xml:space="preserve">. Išgijimo tikimybė yra mažesnė, jei infekcinę ligą sukėlė padermės, kurių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MSK yra didesnė.</w:t>
      </w:r>
    </w:p>
    <w:p w14:paraId="08A6E8A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63933B5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Atsparumo mechanizmai</w:t>
      </w:r>
    </w:p>
    <w:p w14:paraId="5B8147B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i/>
          <w:lang w:val="lt-LT"/>
        </w:rPr>
        <w:t>Candida</w:t>
      </w:r>
      <w:proofErr w:type="spellEnd"/>
      <w:r w:rsidRPr="00984C36">
        <w:rPr>
          <w:lang w:val="lt-LT"/>
        </w:rPr>
        <w:t xml:space="preserve"> rūšių atsparumas </w:t>
      </w:r>
      <w:proofErr w:type="spellStart"/>
      <w:r w:rsidRPr="00984C36">
        <w:rPr>
          <w:lang w:val="lt-LT"/>
        </w:rPr>
        <w:t>azolų</w:t>
      </w:r>
      <w:proofErr w:type="spellEnd"/>
      <w:r w:rsidRPr="00984C36">
        <w:rPr>
          <w:lang w:val="lt-LT"/>
        </w:rPr>
        <w:t xml:space="preserve"> grupės priešgrybeliniams </w:t>
      </w:r>
      <w:r w:rsidR="00271875" w:rsidRPr="00984C36">
        <w:rPr>
          <w:lang w:val="lt-LT"/>
        </w:rPr>
        <w:t xml:space="preserve">vaistiniams </w:t>
      </w:r>
      <w:r w:rsidRPr="00984C36">
        <w:rPr>
          <w:lang w:val="lt-LT"/>
        </w:rPr>
        <w:t>preparatams gali atsirasti keliais mechanizmais. Grybelių padermėms, kuriose vienu ar keliais minėtais mechanizmais pasireiškia atsparumas, būding</w:t>
      </w:r>
      <w:r w:rsidR="008759FE" w:rsidRPr="00984C36">
        <w:rPr>
          <w:lang w:val="lt-LT"/>
        </w:rPr>
        <w:t>os</w:t>
      </w:r>
      <w:r w:rsidRPr="00984C36">
        <w:rPr>
          <w:lang w:val="lt-LT"/>
        </w:rPr>
        <w:t xml:space="preserve"> didelė</w:t>
      </w:r>
      <w:r w:rsidR="008759FE" w:rsidRPr="00984C36">
        <w:rPr>
          <w:lang w:val="lt-LT"/>
        </w:rPr>
        <w:t>s</w:t>
      </w:r>
      <w:r w:rsidRPr="00984C36">
        <w:rPr>
          <w:lang w:val="lt-LT"/>
        </w:rPr>
        <w:t xml:space="preserve"> minimali</w:t>
      </w:r>
      <w:r w:rsidR="008759FE" w:rsidRPr="00984C36">
        <w:rPr>
          <w:lang w:val="lt-LT"/>
        </w:rPr>
        <w:t>os</w:t>
      </w:r>
      <w:r w:rsidRPr="00984C36">
        <w:rPr>
          <w:lang w:val="lt-LT"/>
        </w:rPr>
        <w:t xml:space="preserve"> slopinamo</w:t>
      </w:r>
      <w:r w:rsidR="008759FE" w:rsidRPr="00984C36">
        <w:rPr>
          <w:lang w:val="lt-LT"/>
        </w:rPr>
        <w:t>sios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</w:t>
      </w:r>
      <w:r w:rsidR="008759FE" w:rsidRPr="00984C36">
        <w:rPr>
          <w:lang w:val="lt-LT"/>
        </w:rPr>
        <w:t>os</w:t>
      </w:r>
      <w:r w:rsidRPr="00984C36">
        <w:rPr>
          <w:lang w:val="lt-LT"/>
        </w:rPr>
        <w:t xml:space="preserve"> (MSK), o tai neigiamai veikia veiksmingumą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vivo</w:t>
      </w:r>
      <w:proofErr w:type="spellEnd"/>
      <w:r w:rsidRPr="00984C36">
        <w:rPr>
          <w:lang w:val="lt-LT"/>
        </w:rPr>
        <w:t xml:space="preserve"> ir klinikinėmis sąlygomis.</w:t>
      </w:r>
    </w:p>
    <w:p w14:paraId="09A95B0D" w14:textId="418C46F2" w:rsidR="0020429F" w:rsidRDefault="0020429F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D8A9A71" w14:textId="466AD685" w:rsidR="00F779D9" w:rsidRDefault="00F779D9" w:rsidP="00336683">
      <w:pPr>
        <w:tabs>
          <w:tab w:val="clear" w:pos="567"/>
        </w:tabs>
        <w:spacing w:line="240" w:lineRule="auto"/>
        <w:rPr>
          <w:lang w:val="lt-LT"/>
        </w:rPr>
      </w:pPr>
      <w:r w:rsidRPr="00F779D9">
        <w:rPr>
          <w:lang w:val="lt-LT"/>
        </w:rPr>
        <w:t xml:space="preserve">Paprastai jautrioms </w:t>
      </w:r>
      <w:proofErr w:type="spellStart"/>
      <w:r w:rsidRPr="00336072">
        <w:rPr>
          <w:i/>
          <w:iCs/>
          <w:lang w:val="lt-LT"/>
        </w:rPr>
        <w:t>Candida</w:t>
      </w:r>
      <w:proofErr w:type="spellEnd"/>
      <w:r w:rsidRPr="00F779D9">
        <w:rPr>
          <w:lang w:val="lt-LT"/>
        </w:rPr>
        <w:t xml:space="preserve"> rūšims dažniausiai nustatomas atsparumo vystymosi mechanizmas apima </w:t>
      </w:r>
      <w:proofErr w:type="spellStart"/>
      <w:r w:rsidRPr="00F779D9">
        <w:rPr>
          <w:lang w:val="lt-LT"/>
        </w:rPr>
        <w:t>azolų</w:t>
      </w:r>
      <w:proofErr w:type="spellEnd"/>
      <w:r w:rsidRPr="00F779D9">
        <w:rPr>
          <w:lang w:val="lt-LT"/>
        </w:rPr>
        <w:t xml:space="preserve"> fermentus taikinius, nuo kurių priklauso </w:t>
      </w:r>
      <w:proofErr w:type="spellStart"/>
      <w:r w:rsidRPr="00F779D9">
        <w:rPr>
          <w:lang w:val="lt-LT"/>
        </w:rPr>
        <w:t>ergosterolo</w:t>
      </w:r>
      <w:proofErr w:type="spellEnd"/>
      <w:r w:rsidRPr="00F779D9">
        <w:rPr>
          <w:lang w:val="lt-LT"/>
        </w:rPr>
        <w:t xml:space="preserve"> </w:t>
      </w:r>
      <w:proofErr w:type="spellStart"/>
      <w:r w:rsidRPr="00F779D9">
        <w:rPr>
          <w:lang w:val="lt-LT"/>
        </w:rPr>
        <w:t>biosintezė</w:t>
      </w:r>
      <w:proofErr w:type="spellEnd"/>
      <w:r w:rsidRPr="00F779D9">
        <w:rPr>
          <w:lang w:val="lt-LT"/>
        </w:rPr>
        <w:t>. Atsparumą gali sukelti mutacija, padidėjusi fermento gamyba, vaist</w:t>
      </w:r>
      <w:r w:rsidR="005915FB">
        <w:rPr>
          <w:lang w:val="lt-LT"/>
        </w:rPr>
        <w:t>inio preparato</w:t>
      </w:r>
      <w:r w:rsidRPr="00F779D9">
        <w:rPr>
          <w:lang w:val="lt-LT"/>
        </w:rPr>
        <w:t xml:space="preserve"> </w:t>
      </w:r>
      <w:proofErr w:type="spellStart"/>
      <w:r w:rsidRPr="00F779D9">
        <w:rPr>
          <w:lang w:val="lt-LT"/>
        </w:rPr>
        <w:t>efliukso</w:t>
      </w:r>
      <w:proofErr w:type="spellEnd"/>
      <w:r w:rsidRPr="00F779D9">
        <w:rPr>
          <w:lang w:val="lt-LT"/>
        </w:rPr>
        <w:t xml:space="preserve"> mechanizmai arba kompensacinių pasažų susidarymas.</w:t>
      </w:r>
    </w:p>
    <w:p w14:paraId="21ED3208" w14:textId="77777777" w:rsidR="00F779D9" w:rsidRPr="00984C36" w:rsidRDefault="00F779D9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116C934" w14:textId="4C35F010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Gauta pranešimų apie </w:t>
      </w:r>
      <w:proofErr w:type="spellStart"/>
      <w:r w:rsidRPr="00984C36">
        <w:rPr>
          <w:lang w:val="lt-LT"/>
        </w:rPr>
        <w:t>superinfekcij</w:t>
      </w:r>
      <w:r w:rsidR="0020429F" w:rsidRPr="00984C36">
        <w:rPr>
          <w:lang w:val="lt-LT"/>
        </w:rPr>
        <w:t>os</w:t>
      </w:r>
      <w:proofErr w:type="spellEnd"/>
      <w:r w:rsidRPr="00984C36">
        <w:rPr>
          <w:lang w:val="lt-LT"/>
        </w:rPr>
        <w:t xml:space="preserve">, kurią sukėlė kitokios nei </w:t>
      </w:r>
      <w:r w:rsidRPr="00984C36">
        <w:rPr>
          <w:i/>
          <w:lang w:val="lt-LT"/>
        </w:rPr>
        <w:t xml:space="preserve">C. </w:t>
      </w:r>
      <w:proofErr w:type="spellStart"/>
      <w:r w:rsidRPr="00984C36">
        <w:rPr>
          <w:i/>
          <w:lang w:val="lt-LT"/>
        </w:rPr>
        <w:t>albicans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Candida</w:t>
      </w:r>
      <w:proofErr w:type="spellEnd"/>
      <w:r w:rsidRPr="00984C36">
        <w:rPr>
          <w:lang w:val="lt-LT"/>
        </w:rPr>
        <w:t xml:space="preserve"> rūšys, kurios dažnai būna natūraliai </w:t>
      </w:r>
      <w:r w:rsidR="009644D9" w:rsidRPr="00984C36">
        <w:rPr>
          <w:lang w:val="lt-LT"/>
        </w:rPr>
        <w:t>mažiau jautrios (</w:t>
      </w:r>
      <w:r w:rsidR="009644D9" w:rsidRPr="00984C36">
        <w:rPr>
          <w:i/>
          <w:iCs/>
          <w:color w:val="000000"/>
          <w:szCs w:val="22"/>
          <w:lang w:val="lt-LT"/>
        </w:rPr>
        <w:t>C.</w:t>
      </w:r>
      <w:r w:rsidR="00984C36">
        <w:rPr>
          <w:i/>
          <w:iCs/>
          <w:color w:val="000000"/>
          <w:szCs w:val="22"/>
          <w:lang w:val="lt-LT"/>
        </w:rPr>
        <w:t xml:space="preserve"> </w:t>
      </w:r>
      <w:proofErr w:type="spellStart"/>
      <w:r w:rsidR="009644D9" w:rsidRPr="00984C36">
        <w:rPr>
          <w:i/>
          <w:iCs/>
          <w:color w:val="000000"/>
          <w:szCs w:val="22"/>
          <w:lang w:val="lt-LT"/>
        </w:rPr>
        <w:t>glabrata</w:t>
      </w:r>
      <w:proofErr w:type="spellEnd"/>
      <w:r w:rsidR="009644D9" w:rsidRPr="00984C36">
        <w:rPr>
          <w:color w:val="000000"/>
          <w:szCs w:val="22"/>
          <w:lang w:val="lt-LT"/>
        </w:rPr>
        <w:t>) arba atsparios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flukonazol</w:t>
      </w:r>
      <w:r w:rsidR="001E0778" w:rsidRPr="00984C36">
        <w:rPr>
          <w:lang w:val="lt-LT"/>
        </w:rPr>
        <w:t>ui</w:t>
      </w:r>
      <w:proofErr w:type="spellEnd"/>
      <w:r w:rsidRPr="00984C36">
        <w:rPr>
          <w:lang w:val="lt-LT"/>
        </w:rPr>
        <w:t xml:space="preserve"> (pvz., </w:t>
      </w:r>
      <w:r w:rsidRPr="00984C36">
        <w:rPr>
          <w:i/>
          <w:lang w:val="lt-LT"/>
        </w:rPr>
        <w:t>C</w:t>
      </w:r>
      <w:r w:rsidR="0020429F" w:rsidRPr="00984C36">
        <w:rPr>
          <w:i/>
          <w:lang w:val="lt-LT"/>
        </w:rPr>
        <w:t>.</w:t>
      </w:r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krusei</w:t>
      </w:r>
      <w:proofErr w:type="spellEnd"/>
      <w:r w:rsidR="001E0778" w:rsidRPr="00984C36">
        <w:rPr>
          <w:iCs/>
          <w:lang w:val="lt-LT"/>
        </w:rPr>
        <w:t xml:space="preserve">, </w:t>
      </w:r>
      <w:r w:rsidR="001E0778" w:rsidRPr="00984C36">
        <w:rPr>
          <w:i/>
          <w:lang w:val="lt-LT"/>
        </w:rPr>
        <w:t xml:space="preserve">C. </w:t>
      </w:r>
      <w:proofErr w:type="spellStart"/>
      <w:r w:rsidR="001E0778" w:rsidRPr="00984C36">
        <w:rPr>
          <w:i/>
          <w:lang w:val="lt-LT"/>
        </w:rPr>
        <w:t>auris</w:t>
      </w:r>
      <w:proofErr w:type="spellEnd"/>
      <w:r w:rsidRPr="00984C36">
        <w:rPr>
          <w:lang w:val="lt-LT"/>
        </w:rPr>
        <w:t>)</w:t>
      </w:r>
      <w:r w:rsidR="0020429F" w:rsidRPr="00984C36">
        <w:rPr>
          <w:lang w:val="lt-LT"/>
        </w:rPr>
        <w:t>, atvejus</w:t>
      </w:r>
      <w:r w:rsidRPr="00984C36">
        <w:rPr>
          <w:lang w:val="lt-LT"/>
        </w:rPr>
        <w:t>. Tokiais atvejais gali reikti skirti alternatyvų gydymą nuo grybelių.</w:t>
      </w:r>
      <w:r w:rsidR="0020429F" w:rsidRPr="00984C36">
        <w:rPr>
          <w:lang w:val="lt-LT"/>
        </w:rPr>
        <w:t xml:space="preserve"> </w:t>
      </w:r>
      <w:r w:rsidR="006526B6" w:rsidRPr="006526B6">
        <w:rPr>
          <w:lang w:val="lt-LT"/>
        </w:rPr>
        <w:t xml:space="preserve">Tam tikrų </w:t>
      </w:r>
      <w:proofErr w:type="spellStart"/>
      <w:r w:rsidR="006526B6" w:rsidRPr="00336072">
        <w:rPr>
          <w:i/>
          <w:iCs/>
          <w:lang w:val="lt-LT"/>
        </w:rPr>
        <w:t>Candida</w:t>
      </w:r>
      <w:proofErr w:type="spellEnd"/>
      <w:r w:rsidR="006526B6" w:rsidRPr="006526B6">
        <w:rPr>
          <w:lang w:val="lt-LT"/>
        </w:rPr>
        <w:t xml:space="preserve"> rūšių, kurioms būdingas atsparumas (</w:t>
      </w:r>
      <w:r w:rsidR="006526B6" w:rsidRPr="00336072">
        <w:rPr>
          <w:i/>
          <w:iCs/>
          <w:lang w:val="lt-LT"/>
        </w:rPr>
        <w:t xml:space="preserve">C. </w:t>
      </w:r>
      <w:proofErr w:type="spellStart"/>
      <w:r w:rsidR="006526B6" w:rsidRPr="00336072">
        <w:rPr>
          <w:i/>
          <w:iCs/>
          <w:lang w:val="lt-LT"/>
        </w:rPr>
        <w:t>krusei</w:t>
      </w:r>
      <w:proofErr w:type="spellEnd"/>
      <w:r w:rsidR="006526B6" w:rsidRPr="006526B6">
        <w:rPr>
          <w:lang w:val="lt-LT"/>
        </w:rPr>
        <w:t>) arba kurios atrastos naujai (</w:t>
      </w:r>
      <w:r w:rsidR="006526B6" w:rsidRPr="00336072">
        <w:rPr>
          <w:i/>
          <w:iCs/>
          <w:lang w:val="lt-LT"/>
        </w:rPr>
        <w:t xml:space="preserve">C. </w:t>
      </w:r>
      <w:proofErr w:type="spellStart"/>
      <w:r w:rsidR="006526B6" w:rsidRPr="00336072">
        <w:rPr>
          <w:i/>
          <w:iCs/>
          <w:lang w:val="lt-LT"/>
        </w:rPr>
        <w:t>auris</w:t>
      </w:r>
      <w:proofErr w:type="spellEnd"/>
      <w:r w:rsidR="006526B6" w:rsidRPr="006526B6">
        <w:rPr>
          <w:lang w:val="lt-LT"/>
        </w:rPr>
        <w:t>), atsparumo mechanizmai nebuvo iki galo išaiškinti.</w:t>
      </w:r>
    </w:p>
    <w:p w14:paraId="2231B4A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7ECE9B9" w14:textId="77777777" w:rsidR="001E0778" w:rsidRPr="00984C36" w:rsidRDefault="001E0778" w:rsidP="001E0778">
      <w:pPr>
        <w:widowControl w:val="0"/>
        <w:autoSpaceDE w:val="0"/>
        <w:autoSpaceDN w:val="0"/>
        <w:adjustRightInd w:val="0"/>
        <w:spacing w:line="240" w:lineRule="auto"/>
        <w:rPr>
          <w:color w:val="000000"/>
          <w:u w:val="single"/>
          <w:lang w:val="lt-LT" w:eastAsia="sl-SI"/>
        </w:rPr>
      </w:pPr>
      <w:r w:rsidRPr="00984C36">
        <w:rPr>
          <w:color w:val="000000"/>
          <w:u w:val="single"/>
          <w:lang w:val="lt-LT" w:eastAsia="sl-SI"/>
        </w:rPr>
        <w:t>Jautrumo ribos (pagal EUCAST)</w:t>
      </w:r>
    </w:p>
    <w:p w14:paraId="06CF43BD" w14:textId="2906ED22" w:rsidR="001E0778" w:rsidRPr="00984C36" w:rsidRDefault="001E0778" w:rsidP="001E0778">
      <w:pPr>
        <w:widowControl w:val="0"/>
        <w:autoSpaceDE w:val="0"/>
        <w:autoSpaceDN w:val="0"/>
        <w:adjustRightInd w:val="0"/>
        <w:spacing w:line="240" w:lineRule="auto"/>
        <w:rPr>
          <w:color w:val="000000"/>
          <w:lang w:val="lt-LT" w:eastAsia="sl-SI"/>
        </w:rPr>
      </w:pPr>
      <w:r w:rsidRPr="00984C36">
        <w:rPr>
          <w:color w:val="000000"/>
          <w:lang w:val="lt-LT" w:eastAsia="sl-SI"/>
        </w:rPr>
        <w:t xml:space="preserve">Remiantis </w:t>
      </w:r>
      <w:proofErr w:type="spellStart"/>
      <w:r w:rsidRPr="00984C36">
        <w:rPr>
          <w:color w:val="000000"/>
          <w:lang w:val="lt-LT" w:eastAsia="sl-SI"/>
        </w:rPr>
        <w:t>farmakokinetinių</w:t>
      </w:r>
      <w:proofErr w:type="spellEnd"/>
      <w:r w:rsidR="00AD15C7">
        <w:rPr>
          <w:color w:val="000000"/>
          <w:lang w:val="lt-LT" w:eastAsia="sl-SI"/>
        </w:rPr>
        <w:t xml:space="preserve"> </w:t>
      </w:r>
      <w:r w:rsidRPr="00984C36">
        <w:rPr>
          <w:color w:val="000000"/>
          <w:lang w:val="lt-LT" w:eastAsia="sl-SI"/>
        </w:rPr>
        <w:t>/</w:t>
      </w:r>
      <w:r w:rsidR="00AD15C7">
        <w:rPr>
          <w:color w:val="000000"/>
          <w:lang w:val="lt-LT" w:eastAsia="sl-SI"/>
        </w:rPr>
        <w:t xml:space="preserve"> </w:t>
      </w:r>
      <w:proofErr w:type="spellStart"/>
      <w:r w:rsidRPr="00984C36">
        <w:rPr>
          <w:color w:val="000000"/>
          <w:lang w:val="lt-LT" w:eastAsia="sl-SI"/>
        </w:rPr>
        <w:t>farmakodinaminių</w:t>
      </w:r>
      <w:proofErr w:type="spellEnd"/>
      <w:r w:rsidRPr="00984C36">
        <w:rPr>
          <w:color w:val="000000"/>
          <w:lang w:val="lt-LT" w:eastAsia="sl-SI"/>
        </w:rPr>
        <w:t xml:space="preserve"> (FK/FD) duomenų analize, jautrumu </w:t>
      </w:r>
      <w:proofErr w:type="spellStart"/>
      <w:r w:rsidRPr="00984C36">
        <w:rPr>
          <w:i/>
          <w:iCs/>
          <w:color w:val="000000"/>
          <w:lang w:val="lt-LT" w:eastAsia="sl-SI"/>
        </w:rPr>
        <w:t>in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vitro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r w:rsidRPr="00984C36">
        <w:rPr>
          <w:color w:val="000000"/>
          <w:lang w:val="lt-LT" w:eastAsia="sl-SI"/>
        </w:rPr>
        <w:t>ir klinikin</w:t>
      </w:r>
      <w:r w:rsidR="00AD15C7">
        <w:rPr>
          <w:color w:val="000000"/>
          <w:lang w:val="lt-LT" w:eastAsia="sl-SI"/>
        </w:rPr>
        <w:t>iu atsaku,</w:t>
      </w:r>
      <w:r w:rsidRPr="00984C36">
        <w:rPr>
          <w:color w:val="000000"/>
          <w:lang w:val="lt-LT" w:eastAsia="sl-SI"/>
        </w:rPr>
        <w:t xml:space="preserve"> EUCAST-AFST (Europos jautrumo antimikrobiniams vaistiniams preparatams tyrimų komiteto priešgrybelinio jautrumo grupės, </w:t>
      </w:r>
      <w:proofErr w:type="spellStart"/>
      <w:r w:rsidRPr="00984C36">
        <w:rPr>
          <w:i/>
          <w:iCs/>
          <w:color w:val="000000"/>
          <w:lang w:val="lt-LT" w:eastAsia="sl-SI"/>
        </w:rPr>
        <w:t>European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Committee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on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Antimicrobial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susceptibility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Testing-subcommittee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on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Antifungal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Susceptibility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proofErr w:type="spellStart"/>
      <w:r w:rsidRPr="00984C36">
        <w:rPr>
          <w:i/>
          <w:iCs/>
          <w:color w:val="000000"/>
          <w:lang w:val="lt-LT" w:eastAsia="sl-SI"/>
        </w:rPr>
        <w:t>Testing</w:t>
      </w:r>
      <w:proofErr w:type="spellEnd"/>
      <w:r w:rsidRPr="00984C36">
        <w:rPr>
          <w:color w:val="000000"/>
          <w:lang w:val="lt-LT" w:eastAsia="sl-SI"/>
        </w:rPr>
        <w:t xml:space="preserve">) buvo nustatytos </w:t>
      </w:r>
      <w:proofErr w:type="spellStart"/>
      <w:r w:rsidRPr="00984C36">
        <w:rPr>
          <w:i/>
          <w:iCs/>
          <w:color w:val="000000"/>
          <w:lang w:val="lt-LT" w:eastAsia="sl-SI"/>
        </w:rPr>
        <w:t>Candida</w:t>
      </w:r>
      <w:proofErr w:type="spellEnd"/>
      <w:r w:rsidRPr="00984C36">
        <w:rPr>
          <w:i/>
          <w:iCs/>
          <w:color w:val="000000"/>
          <w:lang w:val="lt-LT" w:eastAsia="sl-SI"/>
        </w:rPr>
        <w:t xml:space="preserve"> </w:t>
      </w:r>
      <w:r w:rsidRPr="00984C36">
        <w:rPr>
          <w:color w:val="000000"/>
          <w:lang w:val="lt-LT" w:eastAsia="sl-SI"/>
        </w:rPr>
        <w:t xml:space="preserve">rūšių jautrumo </w:t>
      </w:r>
      <w:proofErr w:type="spellStart"/>
      <w:r w:rsidRPr="00984C36">
        <w:rPr>
          <w:color w:val="000000"/>
          <w:lang w:val="lt-LT" w:eastAsia="sl-SI"/>
        </w:rPr>
        <w:t>flukonazolui</w:t>
      </w:r>
      <w:proofErr w:type="spellEnd"/>
      <w:r w:rsidRPr="00984C36">
        <w:rPr>
          <w:color w:val="000000"/>
          <w:lang w:val="lt-LT" w:eastAsia="sl-SI"/>
        </w:rPr>
        <w:t xml:space="preserve"> ribos (EUCAST racionalaus </w:t>
      </w:r>
      <w:proofErr w:type="spellStart"/>
      <w:r w:rsidRPr="00984C36">
        <w:rPr>
          <w:color w:val="000000"/>
          <w:lang w:val="lt-LT" w:eastAsia="sl-SI"/>
        </w:rPr>
        <w:t>flukonazolo</w:t>
      </w:r>
      <w:proofErr w:type="spellEnd"/>
      <w:r w:rsidRPr="00984C36">
        <w:rPr>
          <w:color w:val="000000"/>
          <w:lang w:val="lt-LT" w:eastAsia="sl-SI"/>
        </w:rPr>
        <w:t xml:space="preserve"> vartojimo dokumentas </w:t>
      </w:r>
      <w:r w:rsidR="00263A9A" w:rsidRPr="004662D8">
        <w:rPr>
          <w:lang w:val="lt-LT"/>
        </w:rPr>
        <w:t xml:space="preserve">(2020 m.), 3 versija; </w:t>
      </w:r>
      <w:r w:rsidR="00263A9A" w:rsidRPr="006A7EE8">
        <w:rPr>
          <w:lang w:val="lt-LT"/>
        </w:rPr>
        <w:t xml:space="preserve">Europos antimikrobinio jautrumo </w:t>
      </w:r>
      <w:r w:rsidR="005915FB">
        <w:rPr>
          <w:lang w:val="lt-LT"/>
        </w:rPr>
        <w:t>tyrimų</w:t>
      </w:r>
      <w:r w:rsidR="00263A9A" w:rsidRPr="006A7EE8">
        <w:rPr>
          <w:lang w:val="lt-LT"/>
        </w:rPr>
        <w:t xml:space="preserve"> komitetas</w:t>
      </w:r>
      <w:r w:rsidR="00263A9A" w:rsidRPr="001E5971">
        <w:rPr>
          <w:rFonts w:eastAsia="Calibri"/>
          <w:szCs w:val="22"/>
          <w:lang w:val="lt-LT"/>
        </w:rPr>
        <w:t>, priešgrybelin</w:t>
      </w:r>
      <w:r w:rsidR="00263A9A" w:rsidRPr="006A7EE8">
        <w:rPr>
          <w:rFonts w:eastAsia="Calibri"/>
          <w:szCs w:val="22"/>
          <w:lang w:val="lt-LT"/>
        </w:rPr>
        <w:t>ių</w:t>
      </w:r>
      <w:r w:rsidR="00263A9A" w:rsidRPr="001E5971">
        <w:rPr>
          <w:rFonts w:eastAsia="Calibri"/>
          <w:szCs w:val="22"/>
          <w:lang w:val="lt-LT"/>
        </w:rPr>
        <w:t xml:space="preserve"> </w:t>
      </w:r>
      <w:r w:rsidR="00263A9A" w:rsidRPr="006A7EE8">
        <w:rPr>
          <w:rFonts w:eastAsia="Calibri"/>
          <w:szCs w:val="22"/>
          <w:lang w:val="lt-LT"/>
        </w:rPr>
        <w:t>vaistinių preparatų</w:t>
      </w:r>
      <w:r w:rsidR="008D621C">
        <w:rPr>
          <w:rFonts w:eastAsia="Calibri"/>
          <w:szCs w:val="22"/>
          <w:lang w:val="lt-LT"/>
        </w:rPr>
        <w:t>,</w:t>
      </w:r>
      <w:r w:rsidR="00263A9A" w:rsidRPr="001E5971">
        <w:rPr>
          <w:rFonts w:eastAsia="Calibri"/>
          <w:szCs w:val="22"/>
          <w:lang w:val="lt-LT"/>
        </w:rPr>
        <w:t xml:space="preserve"> MSK interpretavimo jautrumo ribos, 10.0 versija, galiojanti nuo 2020-02-04)</w:t>
      </w:r>
      <w:r w:rsidRPr="00984C36">
        <w:rPr>
          <w:color w:val="000000"/>
          <w:lang w:val="lt-LT" w:eastAsia="sl-SI"/>
        </w:rPr>
        <w:t xml:space="preserve">. Jautrumo ribos buvo suskirstytos į su rūšimis nesusijusias jautrumo ribas, kurios buvo nustatytos daugiausia remiantis FK/FD duomenimis ir nepriklausė nuo specifinių rūšių MSK pasiskirstymo, bei į su dažniausiai žmonių infekcines ligas sukeliančiomis rūšimis susijusias jautrumo ribas. Šios jautrumo ribos pateikiamos </w:t>
      </w:r>
      <w:r w:rsidR="00AD15C7">
        <w:rPr>
          <w:color w:val="000000"/>
          <w:lang w:val="lt-LT" w:eastAsia="sl-SI"/>
        </w:rPr>
        <w:t>toliau</w:t>
      </w:r>
      <w:r w:rsidR="00AD15C7" w:rsidRPr="00984C36">
        <w:rPr>
          <w:color w:val="000000"/>
          <w:lang w:val="lt-LT" w:eastAsia="sl-SI"/>
        </w:rPr>
        <w:t xml:space="preserve"> </w:t>
      </w:r>
      <w:r w:rsidRPr="00984C36">
        <w:rPr>
          <w:color w:val="000000"/>
          <w:lang w:val="lt-LT" w:eastAsia="sl-SI"/>
        </w:rPr>
        <w:t>esančioje lentelėje.</w:t>
      </w:r>
    </w:p>
    <w:p w14:paraId="586661DB" w14:textId="77777777" w:rsidR="001E0778" w:rsidRPr="00984C36" w:rsidRDefault="001E0778" w:rsidP="001E0778">
      <w:pPr>
        <w:widowControl w:val="0"/>
        <w:autoSpaceDE w:val="0"/>
        <w:autoSpaceDN w:val="0"/>
        <w:adjustRightInd w:val="0"/>
        <w:spacing w:line="240" w:lineRule="auto"/>
        <w:rPr>
          <w:color w:val="000000"/>
          <w:lang w:val="lt-LT" w:eastAsia="sl-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905"/>
        <w:gridCol w:w="1183"/>
        <w:gridCol w:w="1299"/>
        <w:gridCol w:w="905"/>
        <w:gridCol w:w="1195"/>
        <w:gridCol w:w="983"/>
        <w:gridCol w:w="1323"/>
      </w:tblGrid>
      <w:tr w:rsidR="00342D53" w:rsidRPr="00194686" w14:paraId="1AD46D85" w14:textId="77777777" w:rsidTr="00336072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F13D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Priešgrybelinis vaistinis preparatas</w:t>
            </w:r>
          </w:p>
        </w:tc>
        <w:tc>
          <w:tcPr>
            <w:tcW w:w="6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9378" w14:textId="79E4AB88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Su rūšimis susijusios jautrumo ribos (J</w:t>
            </w:r>
            <w:r w:rsidRPr="00336072">
              <w:rPr>
                <w:color w:val="000000"/>
                <w:sz w:val="20"/>
                <w:lang w:val="lt-LT" w:eastAsia="fi-FI"/>
              </w:rPr>
              <w:t>≤</w:t>
            </w:r>
            <w:r w:rsidRPr="00336072">
              <w:rPr>
                <w:color w:val="000000"/>
                <w:sz w:val="20"/>
                <w:lang w:val="lt-LT" w:eastAsia="sl-SI"/>
              </w:rPr>
              <w:t>/A&gt;), mg/l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F39E" w14:textId="77777777" w:rsidR="00342D53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Su rūšimis nesusijusios jautrumo ribos</w:t>
            </w:r>
            <w:r w:rsidRPr="00336072">
              <w:rPr>
                <w:color w:val="000000"/>
                <w:position w:val="8"/>
                <w:sz w:val="20"/>
                <w:vertAlign w:val="superscript"/>
                <w:lang w:val="lt-LT" w:eastAsia="sl-SI"/>
              </w:rPr>
              <w:t>A</w:t>
            </w:r>
            <w:r w:rsidRPr="00336072">
              <w:rPr>
                <w:color w:val="000000"/>
                <w:position w:val="8"/>
                <w:sz w:val="20"/>
                <w:lang w:val="lt-LT" w:eastAsia="sl-SI"/>
              </w:rPr>
              <w:t xml:space="preserve"> </w:t>
            </w:r>
          </w:p>
          <w:p w14:paraId="4091220F" w14:textId="268255F9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J</w:t>
            </w:r>
            <w:r w:rsidRPr="00336072">
              <w:rPr>
                <w:color w:val="000000"/>
                <w:sz w:val="20"/>
                <w:lang w:val="lt-LT" w:eastAsia="fi-FI"/>
              </w:rPr>
              <w:t>≤</w:t>
            </w:r>
            <w:r w:rsidRPr="00336072">
              <w:rPr>
                <w:color w:val="000000"/>
                <w:sz w:val="20"/>
                <w:lang w:val="lt-LT" w:eastAsia="sl-SI"/>
              </w:rPr>
              <w:t>/A&gt;, mg/l</w:t>
            </w:r>
          </w:p>
        </w:tc>
      </w:tr>
      <w:tr w:rsidR="00342D53" w:rsidRPr="00984C36" w14:paraId="026D2BDE" w14:textId="77777777" w:rsidTr="00336072">
        <w:trPr>
          <w:trHeight w:val="539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5983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DA66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Candida</w:t>
            </w:r>
            <w:proofErr w:type="spellEnd"/>
          </w:p>
          <w:p w14:paraId="566F2C6E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albicans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7CC" w14:textId="2408B11A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bCs/>
                <w:i/>
                <w:iCs/>
                <w:sz w:val="20"/>
                <w:lang w:val="lt-LT" w:eastAsia="en-GB"/>
              </w:rPr>
              <w:t>Candida</w:t>
            </w:r>
            <w:proofErr w:type="spellEnd"/>
            <w:r w:rsidRPr="00336072">
              <w:rPr>
                <w:bCs/>
                <w:i/>
                <w:iCs/>
                <w:sz w:val="20"/>
                <w:lang w:val="lt-LT" w:eastAsia="en-GB"/>
              </w:rPr>
              <w:br/>
            </w:r>
            <w:proofErr w:type="spellStart"/>
            <w:r w:rsidRPr="00336072">
              <w:rPr>
                <w:bCs/>
                <w:i/>
                <w:iCs/>
                <w:sz w:val="20"/>
                <w:lang w:val="lt-LT" w:eastAsia="en-GB"/>
              </w:rPr>
              <w:t>dubliniensis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6CB4" w14:textId="02EA3B16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Candida</w:t>
            </w:r>
            <w:proofErr w:type="spellEnd"/>
          </w:p>
          <w:p w14:paraId="183EE8B8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glabrata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9E95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Candida</w:t>
            </w:r>
            <w:proofErr w:type="spellEnd"/>
          </w:p>
          <w:p w14:paraId="083A8C67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krusei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0FD4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Candida</w:t>
            </w:r>
            <w:proofErr w:type="spellEnd"/>
          </w:p>
          <w:p w14:paraId="47510BA3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parapsilosis</w:t>
            </w:r>
            <w:proofErr w:type="spellEnd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3AF8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Candida</w:t>
            </w:r>
            <w:proofErr w:type="spellEnd"/>
          </w:p>
          <w:p w14:paraId="073AEBE7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iCs/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i/>
                <w:iCs/>
                <w:color w:val="000000"/>
                <w:sz w:val="20"/>
                <w:lang w:val="lt-LT" w:eastAsia="sl-SI"/>
              </w:rPr>
              <w:t>tropicalis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AC0B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</w:p>
        </w:tc>
      </w:tr>
      <w:tr w:rsidR="00342D53" w:rsidRPr="00984C36" w14:paraId="33B556B2" w14:textId="77777777" w:rsidTr="00336072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9F84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proofErr w:type="spellStart"/>
            <w:r w:rsidRPr="00336072">
              <w:rPr>
                <w:color w:val="000000"/>
                <w:sz w:val="20"/>
                <w:lang w:val="lt-LT" w:eastAsia="sl-SI"/>
              </w:rPr>
              <w:t>Flukonazolas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69D0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2/4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27D4" w14:textId="508B1550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 w:val="20"/>
                <w:lang w:val="lt-LT" w:eastAsia="en-GB"/>
              </w:rPr>
            </w:pPr>
            <w:r w:rsidRPr="00336072">
              <w:rPr>
                <w:bCs/>
                <w:sz w:val="20"/>
                <w:lang w:val="lt-LT" w:eastAsia="en-GB"/>
              </w:rPr>
              <w:t>2/4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3FC1" w14:textId="09C403DA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bCs/>
                <w:sz w:val="20"/>
                <w:lang w:val="lt-LT" w:eastAsia="en-GB"/>
              </w:rPr>
              <w:t>0,001*/16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BE3C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--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C596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2/4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D166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2/4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21F4" w14:textId="77777777" w:rsidR="00342D53" w:rsidRPr="00336072" w:rsidRDefault="00342D53" w:rsidP="00F905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lang w:val="lt-LT" w:eastAsia="sl-SI"/>
              </w:rPr>
            </w:pPr>
            <w:r w:rsidRPr="00336072">
              <w:rPr>
                <w:color w:val="000000"/>
                <w:sz w:val="20"/>
                <w:lang w:val="lt-LT" w:eastAsia="sl-SI"/>
              </w:rPr>
              <w:t>2/4</w:t>
            </w:r>
          </w:p>
        </w:tc>
      </w:tr>
    </w:tbl>
    <w:p w14:paraId="4ECBC853" w14:textId="77777777" w:rsidR="001E0778" w:rsidRPr="00984C36" w:rsidRDefault="001E0778" w:rsidP="001E0778">
      <w:pPr>
        <w:widowControl w:val="0"/>
        <w:autoSpaceDE w:val="0"/>
        <w:autoSpaceDN w:val="0"/>
        <w:adjustRightInd w:val="0"/>
        <w:spacing w:line="240" w:lineRule="auto"/>
        <w:rPr>
          <w:color w:val="000000"/>
          <w:lang w:val="lt-LT" w:eastAsia="sl-SI"/>
        </w:rPr>
      </w:pPr>
      <w:r w:rsidRPr="00984C36">
        <w:rPr>
          <w:color w:val="000000"/>
          <w:lang w:val="lt-LT" w:eastAsia="sl-SI"/>
        </w:rPr>
        <w:t>J = jautrios, A = atsparios</w:t>
      </w:r>
    </w:p>
    <w:p w14:paraId="7AD0F3F0" w14:textId="77777777" w:rsidR="001E0778" w:rsidRPr="00984C36" w:rsidRDefault="001E0778" w:rsidP="001E0778">
      <w:pPr>
        <w:widowControl w:val="0"/>
        <w:autoSpaceDE w:val="0"/>
        <w:autoSpaceDN w:val="0"/>
        <w:adjustRightInd w:val="0"/>
        <w:spacing w:line="240" w:lineRule="auto"/>
        <w:rPr>
          <w:color w:val="000000"/>
          <w:lang w:val="lt-LT" w:eastAsia="sl-SI"/>
        </w:rPr>
      </w:pPr>
      <w:r w:rsidRPr="007F77D6">
        <w:rPr>
          <w:color w:val="000000"/>
          <w:vertAlign w:val="superscript"/>
          <w:lang w:val="lt-LT"/>
        </w:rPr>
        <w:t>A</w:t>
      </w:r>
      <w:r w:rsidRPr="00984C36">
        <w:rPr>
          <w:color w:val="000000"/>
          <w:lang w:val="lt-LT" w:eastAsia="sl-SI"/>
        </w:rPr>
        <w:t xml:space="preserve"> = su rūšimis nesusijusios jautrumo ribos buvo nustatytos daugiausia remiantis FK/FD duomenimis ir nepriklausė nuo specifinių rūšių MSK pasiskirstymo. Šias jautrumo ribas galima naudoti tik mikroorganizmams, kurie neturi specifinių jautrumo ribų.</w:t>
      </w:r>
    </w:p>
    <w:p w14:paraId="3D2B2B95" w14:textId="77777777" w:rsidR="001E0778" w:rsidRPr="00984C36" w:rsidRDefault="001E0778" w:rsidP="001E0778">
      <w:pPr>
        <w:widowControl w:val="0"/>
        <w:autoSpaceDE w:val="0"/>
        <w:autoSpaceDN w:val="0"/>
        <w:adjustRightInd w:val="0"/>
        <w:spacing w:line="240" w:lineRule="auto"/>
        <w:rPr>
          <w:color w:val="000000"/>
          <w:lang w:val="lt-LT" w:eastAsia="sl-SI"/>
        </w:rPr>
      </w:pPr>
      <w:r w:rsidRPr="00984C36">
        <w:rPr>
          <w:color w:val="000000"/>
          <w:lang w:val="lt-LT" w:eastAsia="sl-SI"/>
        </w:rPr>
        <w:t>-- = jautrumo tyrimų atlikti nerekomenduojama, kadangi šių rūšių sukeltų infekcinių ligų gydymas šiuo vaistiniu preparatu yra mažai veiksmingas.</w:t>
      </w:r>
    </w:p>
    <w:p w14:paraId="2F9004A1" w14:textId="279640C4" w:rsidR="002A2061" w:rsidRPr="00984C36" w:rsidRDefault="002A2061" w:rsidP="001E0778">
      <w:pPr>
        <w:widowControl w:val="0"/>
        <w:spacing w:line="240" w:lineRule="auto"/>
        <w:rPr>
          <w:lang w:val="lt-LT" w:eastAsia="sl-SI"/>
        </w:rPr>
      </w:pPr>
      <w:r w:rsidRPr="002A2061">
        <w:rPr>
          <w:lang w:val="lt-LT" w:eastAsia="sl-SI"/>
        </w:rPr>
        <w:t xml:space="preserve">* = Visa </w:t>
      </w:r>
      <w:r w:rsidRPr="00336072">
        <w:rPr>
          <w:i/>
          <w:iCs/>
          <w:lang w:val="lt-LT" w:eastAsia="sl-SI"/>
        </w:rPr>
        <w:t xml:space="preserve">C. </w:t>
      </w:r>
      <w:proofErr w:type="spellStart"/>
      <w:r w:rsidRPr="00336072">
        <w:rPr>
          <w:i/>
          <w:iCs/>
          <w:lang w:val="lt-LT" w:eastAsia="sl-SI"/>
        </w:rPr>
        <w:t>glabrata</w:t>
      </w:r>
      <w:proofErr w:type="spellEnd"/>
      <w:r w:rsidRPr="002A2061">
        <w:rPr>
          <w:lang w:val="lt-LT" w:eastAsia="sl-SI"/>
        </w:rPr>
        <w:t xml:space="preserve"> padermė priklauso </w:t>
      </w:r>
      <w:r w:rsidR="008D621C">
        <w:rPr>
          <w:lang w:val="lt-LT" w:eastAsia="sl-SI"/>
        </w:rPr>
        <w:t>I</w:t>
      </w:r>
      <w:r w:rsidRPr="002A2061">
        <w:rPr>
          <w:lang w:val="lt-LT" w:eastAsia="sl-SI"/>
        </w:rPr>
        <w:t xml:space="preserve"> kategorijai. MSK prieš </w:t>
      </w:r>
      <w:r w:rsidRPr="00336072">
        <w:rPr>
          <w:i/>
          <w:iCs/>
          <w:lang w:val="lt-LT" w:eastAsia="sl-SI"/>
        </w:rPr>
        <w:t xml:space="preserve">C. </w:t>
      </w:r>
      <w:proofErr w:type="spellStart"/>
      <w:r w:rsidRPr="00336072">
        <w:rPr>
          <w:i/>
          <w:iCs/>
          <w:lang w:val="lt-LT" w:eastAsia="sl-SI"/>
        </w:rPr>
        <w:t>glabrata</w:t>
      </w:r>
      <w:proofErr w:type="spellEnd"/>
      <w:r w:rsidRPr="002A2061">
        <w:rPr>
          <w:lang w:val="lt-LT" w:eastAsia="sl-SI"/>
        </w:rPr>
        <w:t xml:space="preserve"> reikia interpretuoti kaip atsparumą, kai ši koncentracija aukštesnė nei 16 mg/l. Jautraus organizmo (≤0,001 mg/l) kategorijos taikymas – tai paprastas būdas užtikrinti, kad „</w:t>
      </w:r>
      <w:r w:rsidR="008D621C">
        <w:rPr>
          <w:lang w:val="lt-LT" w:eastAsia="sl-SI"/>
        </w:rPr>
        <w:t>I</w:t>
      </w:r>
      <w:r w:rsidRPr="002A2061">
        <w:rPr>
          <w:lang w:val="lt-LT" w:eastAsia="sl-SI"/>
        </w:rPr>
        <w:t>“ kategorijos padermės nebūtų klasifikuojamos kaip „</w:t>
      </w:r>
      <w:r w:rsidR="003953F1">
        <w:rPr>
          <w:lang w:val="lt-LT" w:eastAsia="sl-SI"/>
        </w:rPr>
        <w:t>S</w:t>
      </w:r>
      <w:r w:rsidRPr="002A2061">
        <w:rPr>
          <w:lang w:val="lt-LT" w:eastAsia="sl-SI"/>
        </w:rPr>
        <w:t xml:space="preserve">“  kategorijos padermės. </w:t>
      </w:r>
      <w:r w:rsidR="008D621C">
        <w:rPr>
          <w:lang w:val="lt-LT" w:eastAsia="sl-SI"/>
        </w:rPr>
        <w:t>I</w:t>
      </w:r>
      <w:r w:rsidRPr="002A2061">
        <w:rPr>
          <w:lang w:val="lt-LT" w:eastAsia="sl-SI"/>
        </w:rPr>
        <w:t xml:space="preserve"> – jautrus esant padidintai ekspozicijai: mikroorganizmas klasifikuojamas kaip jautrus esant padidintai ekspozicijai, jeigu labai tikėtina, kad gydymas bus sėkmingas padidinus vaistinio preparato ekspoziciją koreguojant dozavimo režimą arba koncentraciją infekcijos vietoje.</w:t>
      </w:r>
    </w:p>
    <w:p w14:paraId="2B6A8AD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315CF0A9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5.2</w:t>
      </w:r>
      <w:r w:rsidRPr="00984C36">
        <w:rPr>
          <w:b/>
          <w:szCs w:val="22"/>
          <w:lang w:val="lt-LT"/>
        </w:rPr>
        <w:tab/>
      </w:r>
      <w:proofErr w:type="spellStart"/>
      <w:r w:rsidRPr="00984C36">
        <w:rPr>
          <w:b/>
          <w:szCs w:val="22"/>
          <w:lang w:val="lt-LT"/>
        </w:rPr>
        <w:t>Farmakokinetinės</w:t>
      </w:r>
      <w:proofErr w:type="spellEnd"/>
      <w:r w:rsidRPr="00984C36">
        <w:rPr>
          <w:b/>
          <w:szCs w:val="22"/>
          <w:lang w:val="lt-LT"/>
        </w:rPr>
        <w:t xml:space="preserve"> savybės</w:t>
      </w:r>
    </w:p>
    <w:p w14:paraId="558950B8" w14:textId="183E38D0" w:rsidR="00C60673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6164653" w14:textId="080C42A6" w:rsidR="00FD01F1" w:rsidRDefault="00FD01F1" w:rsidP="00336683">
      <w:pPr>
        <w:tabs>
          <w:tab w:val="clear" w:pos="567"/>
        </w:tabs>
        <w:spacing w:line="240" w:lineRule="auto"/>
        <w:rPr>
          <w:lang w:val="lt-LT"/>
        </w:rPr>
      </w:pPr>
      <w:r w:rsidRPr="00FD01F1">
        <w:rPr>
          <w:lang w:val="lt-LT"/>
        </w:rPr>
        <w:t xml:space="preserve">Į veną vartojamo ar geriamojo </w:t>
      </w:r>
      <w:proofErr w:type="spellStart"/>
      <w:r w:rsidRPr="00FD01F1">
        <w:rPr>
          <w:lang w:val="lt-LT"/>
        </w:rPr>
        <w:t>flukonazolo</w:t>
      </w:r>
      <w:proofErr w:type="spellEnd"/>
      <w:r w:rsidRPr="00FD01F1">
        <w:rPr>
          <w:lang w:val="lt-LT"/>
        </w:rPr>
        <w:t xml:space="preserve"> </w:t>
      </w:r>
      <w:proofErr w:type="spellStart"/>
      <w:r w:rsidRPr="00FD01F1">
        <w:rPr>
          <w:lang w:val="lt-LT"/>
        </w:rPr>
        <w:t>farmakokinetinės</w:t>
      </w:r>
      <w:proofErr w:type="spellEnd"/>
      <w:r w:rsidRPr="00FD01F1">
        <w:rPr>
          <w:lang w:val="lt-LT"/>
        </w:rPr>
        <w:t xml:space="preserve"> savybės yra panašios.</w:t>
      </w:r>
    </w:p>
    <w:p w14:paraId="170AFA01" w14:textId="77777777" w:rsidR="00FD01F1" w:rsidRPr="00984C36" w:rsidRDefault="00FD01F1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FEA8E1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Absorbcija</w:t>
      </w:r>
    </w:p>
    <w:p w14:paraId="3458F93E" w14:textId="1C65B92D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Išgertas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absorbuojamas gerai, koncentracija plazmoje (ir sisteminis biologinis prieinamumas) būna daugiau kaip 90</w:t>
      </w:r>
      <w:r w:rsidR="00245A8B" w:rsidRPr="00984C36">
        <w:rPr>
          <w:lang w:val="lt-LT"/>
        </w:rPr>
        <w:t> </w:t>
      </w:r>
      <w:r w:rsidRPr="00984C36">
        <w:rPr>
          <w:lang w:val="lt-LT"/>
        </w:rPr>
        <w:t xml:space="preserve">% koncentracijos, </w:t>
      </w:r>
      <w:r w:rsidR="00AD15C7">
        <w:rPr>
          <w:lang w:val="lt-LT"/>
        </w:rPr>
        <w:t>susidar</w:t>
      </w:r>
      <w:r w:rsidR="00AD15C7" w:rsidRPr="00984C36">
        <w:rPr>
          <w:lang w:val="lt-LT"/>
        </w:rPr>
        <w:t xml:space="preserve">ančios </w:t>
      </w:r>
      <w:r w:rsidRPr="00984C36">
        <w:rPr>
          <w:lang w:val="lt-LT"/>
        </w:rPr>
        <w:t xml:space="preserve">po </w:t>
      </w:r>
      <w:r w:rsidR="00271875" w:rsidRPr="00984C36">
        <w:rPr>
          <w:lang w:val="lt-LT"/>
        </w:rPr>
        <w:t xml:space="preserve">vaistinio </w:t>
      </w:r>
      <w:r w:rsidRPr="00984C36">
        <w:rPr>
          <w:lang w:val="lt-LT"/>
        </w:rPr>
        <w:t xml:space="preserve">preparato suleidimo į veną. Kartu vartojamas maistas išgerto </w:t>
      </w:r>
      <w:r w:rsidR="00271875" w:rsidRPr="00984C36">
        <w:rPr>
          <w:lang w:val="lt-LT"/>
        </w:rPr>
        <w:t xml:space="preserve">vaistinio </w:t>
      </w:r>
      <w:r w:rsidRPr="00984C36">
        <w:rPr>
          <w:lang w:val="lt-LT"/>
        </w:rPr>
        <w:t xml:space="preserve">preparato absorbcijos neveikia. Vaistinio preparato išgėrus nevalgius, didžiausia koncentracija plazmoje </w:t>
      </w:r>
      <w:r w:rsidR="00FA022E">
        <w:rPr>
          <w:lang w:val="lt-LT"/>
        </w:rPr>
        <w:t>susidaro</w:t>
      </w:r>
      <w:r w:rsidR="00FA022E" w:rsidRPr="00984C36">
        <w:rPr>
          <w:lang w:val="lt-LT"/>
        </w:rPr>
        <w:t xml:space="preserve"> </w:t>
      </w:r>
      <w:r w:rsidRPr="00984C36">
        <w:rPr>
          <w:lang w:val="lt-LT"/>
        </w:rPr>
        <w:t>po 0,5</w:t>
      </w:r>
      <w:r w:rsidRPr="00984C36">
        <w:rPr>
          <w:lang w:val="lt-LT"/>
        </w:rPr>
        <w:noBreakHyphen/>
        <w:t xml:space="preserve">1,5 val. Koncentracija plazmoje būna proporcinga suvartotai dozei. </w:t>
      </w:r>
      <w:r w:rsidR="00271875" w:rsidRPr="00984C36">
        <w:rPr>
          <w:lang w:val="lt-LT"/>
        </w:rPr>
        <w:t>Vaistinio p</w:t>
      </w:r>
      <w:r w:rsidRPr="00984C36">
        <w:rPr>
          <w:lang w:val="lt-LT"/>
        </w:rPr>
        <w:t>reparato vartojant kartotinai kartą per parą, 90</w:t>
      </w:r>
      <w:r w:rsidR="00245A8B" w:rsidRPr="00984C36">
        <w:rPr>
          <w:lang w:val="lt-LT"/>
        </w:rPr>
        <w:t> </w:t>
      </w:r>
      <w:r w:rsidRPr="00984C36">
        <w:rPr>
          <w:lang w:val="lt-LT"/>
        </w:rPr>
        <w:t xml:space="preserve">% </w:t>
      </w:r>
      <w:proofErr w:type="spellStart"/>
      <w:r w:rsidRPr="00984C36">
        <w:rPr>
          <w:lang w:val="lt-LT"/>
        </w:rPr>
        <w:t>pusiausvyrinės</w:t>
      </w:r>
      <w:proofErr w:type="spellEnd"/>
      <w:r w:rsidRPr="00984C36">
        <w:rPr>
          <w:lang w:val="lt-LT"/>
        </w:rPr>
        <w:t xml:space="preserve"> koncentracijos </w:t>
      </w:r>
      <w:r w:rsidR="00FA022E">
        <w:rPr>
          <w:lang w:val="lt-LT"/>
        </w:rPr>
        <w:t>susidaro</w:t>
      </w:r>
      <w:r w:rsidR="00FA022E" w:rsidRPr="00984C36">
        <w:rPr>
          <w:lang w:val="lt-LT"/>
        </w:rPr>
        <w:t xml:space="preserve"> </w:t>
      </w:r>
      <w:r w:rsidRPr="00984C36">
        <w:rPr>
          <w:lang w:val="lt-LT"/>
        </w:rPr>
        <w:t>per 4</w:t>
      </w:r>
      <w:r w:rsidRPr="00984C36">
        <w:rPr>
          <w:lang w:val="lt-LT"/>
        </w:rPr>
        <w:noBreakHyphen/>
        <w:t>5 dienas. Jei 1 dieną pavartojama dvigubai didesnė už įprastinę paros dozę įsotinamoji dozė, 90</w:t>
      </w:r>
      <w:r w:rsidR="00245A8B" w:rsidRPr="00984C36">
        <w:rPr>
          <w:lang w:val="lt-LT"/>
        </w:rPr>
        <w:t> </w:t>
      </w:r>
      <w:r w:rsidRPr="00984C36">
        <w:rPr>
          <w:lang w:val="lt-LT"/>
        </w:rPr>
        <w:t xml:space="preserve">% </w:t>
      </w:r>
      <w:proofErr w:type="spellStart"/>
      <w:r w:rsidRPr="00984C36">
        <w:rPr>
          <w:lang w:val="lt-LT"/>
        </w:rPr>
        <w:t>pusiausvyrinės</w:t>
      </w:r>
      <w:proofErr w:type="spellEnd"/>
      <w:r w:rsidRPr="00984C36">
        <w:rPr>
          <w:lang w:val="lt-LT"/>
        </w:rPr>
        <w:t xml:space="preserve"> koncentracijos </w:t>
      </w:r>
      <w:r w:rsidR="00FA022E">
        <w:rPr>
          <w:lang w:val="lt-LT"/>
        </w:rPr>
        <w:t>susidaro</w:t>
      </w:r>
      <w:r w:rsidR="00FA022E" w:rsidRPr="00984C36">
        <w:rPr>
          <w:lang w:val="lt-LT"/>
        </w:rPr>
        <w:t xml:space="preserve"> </w:t>
      </w:r>
      <w:r w:rsidR="00245A8B" w:rsidRPr="00984C36">
        <w:rPr>
          <w:lang w:val="lt-LT"/>
        </w:rPr>
        <w:t>iki</w:t>
      </w:r>
      <w:r w:rsidRPr="00984C36">
        <w:rPr>
          <w:lang w:val="lt-LT"/>
        </w:rPr>
        <w:t xml:space="preserve"> 2 dien</w:t>
      </w:r>
      <w:r w:rsidR="00245A8B" w:rsidRPr="00984C36">
        <w:rPr>
          <w:lang w:val="lt-LT"/>
        </w:rPr>
        <w:t>os</w:t>
      </w:r>
      <w:r w:rsidRPr="00984C36">
        <w:rPr>
          <w:lang w:val="lt-LT"/>
        </w:rPr>
        <w:t>.</w:t>
      </w:r>
    </w:p>
    <w:p w14:paraId="545E9BE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C90120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Pasiskirstymas</w:t>
      </w:r>
    </w:p>
    <w:p w14:paraId="4E11B02D" w14:textId="57B8BB84" w:rsidR="00C60673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Tariamasis pasiskirstymo tūris maždaug atitinka bendrąjį organizmo vandens tūrį. Prie plazmos baltymų jungiasi nedaug (11</w:t>
      </w:r>
      <w:r w:rsidRPr="00984C36">
        <w:rPr>
          <w:lang w:val="lt-LT"/>
        </w:rPr>
        <w:noBreakHyphen/>
        <w:t>12</w:t>
      </w:r>
      <w:r w:rsidR="00245A8B" w:rsidRPr="00984C36">
        <w:rPr>
          <w:lang w:val="lt-LT"/>
        </w:rPr>
        <w:t> </w:t>
      </w:r>
      <w:r w:rsidRPr="00984C36">
        <w:rPr>
          <w:lang w:val="lt-LT"/>
        </w:rPr>
        <w:t>%).</w:t>
      </w:r>
    </w:p>
    <w:p w14:paraId="64FE894C" w14:textId="77777777" w:rsidR="00567BAC" w:rsidRPr="00984C36" w:rsidRDefault="00567BAC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7A08950" w14:textId="1562ECA6" w:rsidR="00C60673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gerai įsiskverbia į visus tirtus </w:t>
      </w:r>
      <w:r w:rsidR="00245A8B" w:rsidRPr="00984C36">
        <w:rPr>
          <w:lang w:val="lt-LT"/>
        </w:rPr>
        <w:t>organizmo skysčius</w:t>
      </w:r>
      <w:r w:rsidRPr="00984C36">
        <w:rPr>
          <w:lang w:val="lt-LT"/>
        </w:rPr>
        <w:t xml:space="preserve">.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koncentracija seilėse ir skrepliuose būna panaši į koncentraciją plazmoje. Pacientų, sergančių grybelių sukeltu meningitu, </w:t>
      </w:r>
      <w:proofErr w:type="spellStart"/>
      <w:r w:rsidRPr="00984C36">
        <w:rPr>
          <w:lang w:val="lt-LT"/>
        </w:rPr>
        <w:t>cerebrospinaliniame</w:t>
      </w:r>
      <w:proofErr w:type="spellEnd"/>
      <w:r w:rsidRPr="00984C36">
        <w:rPr>
          <w:lang w:val="lt-LT"/>
        </w:rPr>
        <w:t xml:space="preserve"> skystyje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koncentracija būna maždaug 80</w:t>
      </w:r>
      <w:r w:rsidR="00245A8B" w:rsidRPr="00984C36">
        <w:rPr>
          <w:lang w:val="lt-LT"/>
        </w:rPr>
        <w:t> </w:t>
      </w:r>
      <w:r w:rsidRPr="00984C36">
        <w:rPr>
          <w:lang w:val="lt-LT"/>
        </w:rPr>
        <w:t>% koncentracijos plazmoje.</w:t>
      </w:r>
    </w:p>
    <w:p w14:paraId="0F1D6C68" w14:textId="77777777" w:rsidR="00567BAC" w:rsidRPr="00984C36" w:rsidRDefault="00567BAC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4C0892C" w14:textId="1BC64074" w:rsidR="00C60673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Odoje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koncentracija būna didelė: raginiame sluoksnyje, epidermyje, dermoje ir išskiriamame prakaite koncentracija būna didesnė už koncentraciją serume.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kaupiasi raginiame sluoksnyje. Kartą per parą vartojant 50 mg dozę,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koncentracija po 12 dienų buvo 73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 xml:space="preserve">/g, o po gydymo nutraukimo praėjus 7 dienoms ji buvo </w:t>
      </w:r>
      <w:r w:rsidR="00245A8B" w:rsidRPr="00984C36">
        <w:rPr>
          <w:lang w:val="lt-LT"/>
        </w:rPr>
        <w:t xml:space="preserve">vis dar </w:t>
      </w:r>
      <w:r w:rsidRPr="00984C36">
        <w:rPr>
          <w:lang w:val="lt-LT"/>
        </w:rPr>
        <w:t>5,8 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 xml:space="preserve">/g. Kartą per savaitę vartojant 150 mg dozę,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koncentracija raginiame sluoksnyje 7 dieną buvo</w:t>
      </w:r>
      <w:r w:rsidR="00245A8B" w:rsidRPr="00984C36">
        <w:rPr>
          <w:lang w:val="lt-LT"/>
        </w:rPr>
        <w:t xml:space="preserve"> </w:t>
      </w:r>
      <w:r w:rsidRPr="00984C36">
        <w:rPr>
          <w:lang w:val="lt-LT"/>
        </w:rPr>
        <w:t>23,4</w:t>
      </w:r>
      <w:r w:rsidR="00245A8B" w:rsidRPr="00984C36">
        <w:rPr>
          <w:lang w:val="lt-LT"/>
        </w:rPr>
        <w:t>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 xml:space="preserve">/g, o po antrosios dozės pavartojimo praėjus 7 dienoms ji buvo </w:t>
      </w:r>
      <w:r w:rsidR="00245A8B" w:rsidRPr="00984C36">
        <w:rPr>
          <w:lang w:val="lt-LT"/>
        </w:rPr>
        <w:t xml:space="preserve">vis dar </w:t>
      </w:r>
      <w:r w:rsidRPr="00984C36">
        <w:rPr>
          <w:lang w:val="lt-LT"/>
        </w:rPr>
        <w:t>7,1 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>/g.</w:t>
      </w:r>
    </w:p>
    <w:p w14:paraId="1FA364C1" w14:textId="77777777" w:rsidR="00567BAC" w:rsidRPr="00984C36" w:rsidRDefault="00567BAC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95B1EE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koncentracija naguose po 4 mėnesių gydymo kartą per parą vartojama 150 mg doze buvo 4,05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>/g sveikuose ir 1,8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 xml:space="preserve">/g pažeistuose naguose, o po gydymo nutraukimo praėjus 6 mėnesiams, naguose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vis dar buvo randama.</w:t>
      </w:r>
    </w:p>
    <w:p w14:paraId="67BE179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29B6C6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proofErr w:type="spellStart"/>
      <w:r w:rsidRPr="00984C36">
        <w:rPr>
          <w:u w:val="single"/>
          <w:lang w:val="lt-LT"/>
        </w:rPr>
        <w:t>Biotransformacija</w:t>
      </w:r>
      <w:proofErr w:type="spellEnd"/>
    </w:p>
    <w:p w14:paraId="1F9B350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Tik labai nedidelė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dalis yra </w:t>
      </w:r>
      <w:proofErr w:type="spellStart"/>
      <w:r w:rsidRPr="00984C36">
        <w:rPr>
          <w:lang w:val="lt-LT"/>
        </w:rPr>
        <w:t>metabolizuojama</w:t>
      </w:r>
      <w:proofErr w:type="spellEnd"/>
      <w:r w:rsidRPr="00984C36">
        <w:rPr>
          <w:lang w:val="lt-LT"/>
        </w:rPr>
        <w:t>. Tik 11</w:t>
      </w:r>
      <w:r w:rsidR="00F9707A" w:rsidRPr="00984C36">
        <w:rPr>
          <w:lang w:val="lt-LT"/>
        </w:rPr>
        <w:t> </w:t>
      </w:r>
      <w:r w:rsidRPr="00984C36">
        <w:rPr>
          <w:lang w:val="lt-LT"/>
        </w:rPr>
        <w:t xml:space="preserve">% radioaktyvios dozės išsiskiria su šlapimu pakitusiu pavidalu.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</w:t>
      </w:r>
      <w:r w:rsidR="001D2765" w:rsidRPr="00984C36">
        <w:rPr>
          <w:lang w:val="lt-LT"/>
        </w:rPr>
        <w:t>vidutinio stiprumo</w:t>
      </w:r>
      <w:r w:rsidRPr="00984C36">
        <w:rPr>
          <w:lang w:val="lt-LT"/>
        </w:rPr>
        <w:t xml:space="preserve"> </w:t>
      </w:r>
      <w:proofErr w:type="spellStart"/>
      <w:r w:rsidRPr="00984C36">
        <w:rPr>
          <w:lang w:val="lt-LT"/>
        </w:rPr>
        <w:t>izofermentų</w:t>
      </w:r>
      <w:proofErr w:type="spellEnd"/>
      <w:r w:rsidRPr="00984C36">
        <w:rPr>
          <w:lang w:val="lt-LT"/>
        </w:rPr>
        <w:t xml:space="preserve"> CYP2C9 ir CYP3A4 inhibitorius (žr. 4.5 skyrių). Be to,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yra </w:t>
      </w:r>
      <w:r w:rsidR="001D2765" w:rsidRPr="00984C36">
        <w:rPr>
          <w:lang w:val="lt-LT"/>
        </w:rPr>
        <w:t xml:space="preserve">stiprus </w:t>
      </w:r>
      <w:proofErr w:type="spellStart"/>
      <w:r w:rsidRPr="00984C36">
        <w:rPr>
          <w:lang w:val="lt-LT"/>
        </w:rPr>
        <w:t>izofermento</w:t>
      </w:r>
      <w:proofErr w:type="spellEnd"/>
      <w:r w:rsidRPr="00984C36">
        <w:rPr>
          <w:lang w:val="lt-LT"/>
        </w:rPr>
        <w:t xml:space="preserve"> CYP2C19 inhibitorius.</w:t>
      </w:r>
    </w:p>
    <w:p w14:paraId="204E974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20D6232" w14:textId="77777777" w:rsidR="00F9707A" w:rsidRPr="00984C36" w:rsidRDefault="00F9707A" w:rsidP="0035541C">
      <w:pPr>
        <w:keepNext/>
        <w:tabs>
          <w:tab w:val="clear" w:pos="567"/>
        </w:tabs>
        <w:spacing w:line="240" w:lineRule="auto"/>
        <w:rPr>
          <w:lang w:val="lt-LT"/>
        </w:rPr>
      </w:pPr>
      <w:r w:rsidRPr="00984C36">
        <w:rPr>
          <w:snapToGrid w:val="0"/>
          <w:szCs w:val="24"/>
          <w:u w:val="single"/>
          <w:lang w:val="lt-LT"/>
        </w:rPr>
        <w:t>Eliminacija</w:t>
      </w:r>
      <w:r w:rsidRPr="00984C36">
        <w:rPr>
          <w:lang w:val="lt-LT"/>
        </w:rPr>
        <w:t xml:space="preserve"> </w:t>
      </w:r>
    </w:p>
    <w:p w14:paraId="567CD9E0" w14:textId="77777777" w:rsidR="00B46B33" w:rsidRPr="00984C36" w:rsidRDefault="00C60673" w:rsidP="0035541C">
      <w:pPr>
        <w:keepNext/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pusinės eliminacijos iš plazmos laikas yra maždaug 30 valandų. Daugiausia </w:t>
      </w:r>
      <w:r w:rsidR="00182253" w:rsidRPr="00984C36">
        <w:rPr>
          <w:lang w:val="lt-LT"/>
        </w:rPr>
        <w:t xml:space="preserve">vaistinio </w:t>
      </w:r>
      <w:r w:rsidRPr="00984C36">
        <w:rPr>
          <w:lang w:val="lt-LT"/>
        </w:rPr>
        <w:t>preparato išskiriama per inkstus: maždaug 80</w:t>
      </w:r>
      <w:r w:rsidR="00F9707A" w:rsidRPr="00984C36">
        <w:rPr>
          <w:lang w:val="lt-LT"/>
        </w:rPr>
        <w:t> </w:t>
      </w:r>
      <w:r w:rsidRPr="00984C36">
        <w:rPr>
          <w:lang w:val="lt-LT"/>
        </w:rPr>
        <w:t xml:space="preserve">% pavartotos dozės išskiriama su šlapimu nepakitusiu pavidalu.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klirensas yra proporcingas kreatinino klirensui. Duomenų apie kraujyje esančius metabolitus nėra.</w:t>
      </w:r>
    </w:p>
    <w:p w14:paraId="0EBF4BAF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BC732D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Ilgas pusinės eliminacijos iš plazmos laikas leidžia </w:t>
      </w:r>
      <w:r w:rsidR="00271875" w:rsidRPr="00984C36">
        <w:rPr>
          <w:lang w:val="lt-LT"/>
        </w:rPr>
        <w:t xml:space="preserve">vaistinio </w:t>
      </w:r>
      <w:r w:rsidRPr="00984C36">
        <w:rPr>
          <w:lang w:val="lt-LT"/>
        </w:rPr>
        <w:t xml:space="preserve">preparato vartoti kartą per parą gydant makšties </w:t>
      </w:r>
      <w:proofErr w:type="spellStart"/>
      <w:r w:rsidRPr="00984C36">
        <w:rPr>
          <w:lang w:val="lt-LT"/>
        </w:rPr>
        <w:t>kandidozę</w:t>
      </w:r>
      <w:proofErr w:type="spellEnd"/>
      <w:r w:rsidRPr="00984C36">
        <w:rPr>
          <w:lang w:val="lt-LT"/>
        </w:rPr>
        <w:t xml:space="preserve"> ir kartą per savaitę gydant kitas ligas.</w:t>
      </w:r>
    </w:p>
    <w:p w14:paraId="03F754A1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276602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Farmakokinetika, jei yra inkstų funkcijos sutrikimas</w:t>
      </w:r>
    </w:p>
    <w:p w14:paraId="5252C24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Jeigu yra sunkus inkstų nepakankamumas (GFG &lt; 20 ml/min.), pusinės eliminacijos laikas pailgėja nuo 30 val. iki 98 val. Dėl šios priežasties tokiems pacientams reikia mažinti dozę. </w:t>
      </w:r>
      <w:proofErr w:type="spellStart"/>
      <w:r w:rsidRPr="00984C36">
        <w:rPr>
          <w:lang w:val="lt-LT"/>
        </w:rPr>
        <w:t>Flukonazolas</w:t>
      </w:r>
      <w:proofErr w:type="spellEnd"/>
      <w:r w:rsidRPr="00984C36">
        <w:rPr>
          <w:lang w:val="lt-LT"/>
        </w:rPr>
        <w:t xml:space="preserve"> pašalinamas hemodializės ir</w:t>
      </w:r>
      <w:r w:rsidR="00FA022E">
        <w:rPr>
          <w:lang w:val="lt-LT"/>
        </w:rPr>
        <w:t>,</w:t>
      </w:r>
      <w:r w:rsidRPr="00984C36">
        <w:rPr>
          <w:lang w:val="lt-LT"/>
        </w:rPr>
        <w:t xml:space="preserve"> kiek mažesniais kiekiais</w:t>
      </w:r>
      <w:r w:rsidR="00FA022E">
        <w:rPr>
          <w:lang w:val="lt-LT"/>
        </w:rPr>
        <w:t>,</w:t>
      </w:r>
      <w:r w:rsidRPr="00984C36">
        <w:rPr>
          <w:lang w:val="lt-LT"/>
        </w:rPr>
        <w:t xml:space="preserve"> pilvaplėvės dializės metu. Per trijų valandų hemodializę iš kraujo pašalinama maždaug 50</w:t>
      </w:r>
      <w:r w:rsidR="00F9707A" w:rsidRPr="00984C36">
        <w:rPr>
          <w:lang w:val="lt-LT"/>
        </w:rPr>
        <w:t> </w:t>
      </w:r>
      <w:r w:rsidRPr="00984C36">
        <w:rPr>
          <w:lang w:val="lt-LT"/>
        </w:rPr>
        <w:t xml:space="preserve">%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>.</w:t>
      </w:r>
    </w:p>
    <w:p w14:paraId="4BF50EE4" w14:textId="77777777" w:rsidR="001D2765" w:rsidRPr="00984C36" w:rsidRDefault="001D2765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3491187" w14:textId="77777777" w:rsidR="0002205B" w:rsidRPr="00984C36" w:rsidRDefault="0002205B" w:rsidP="0002205B">
      <w:pPr>
        <w:pStyle w:val="Paragraph"/>
        <w:overflowPunct w:val="0"/>
        <w:autoSpaceDE w:val="0"/>
        <w:autoSpaceDN w:val="0"/>
        <w:adjustRightInd w:val="0"/>
        <w:spacing w:after="0"/>
        <w:textAlignment w:val="baseline"/>
        <w:rPr>
          <w:sz w:val="22"/>
          <w:szCs w:val="22"/>
          <w:u w:val="single"/>
          <w:lang w:val="lt-LT"/>
        </w:rPr>
      </w:pPr>
      <w:r w:rsidRPr="00984C36">
        <w:rPr>
          <w:sz w:val="22"/>
          <w:u w:val="single"/>
          <w:lang w:val="lt-LT"/>
        </w:rPr>
        <w:t>Farmakokinetika žindymo laikotarpiu</w:t>
      </w:r>
    </w:p>
    <w:p w14:paraId="75323391" w14:textId="057DC300" w:rsidR="001D2765" w:rsidRPr="00984C36" w:rsidRDefault="0002205B" w:rsidP="0002205B">
      <w:pPr>
        <w:keepNext/>
        <w:spacing w:line="240" w:lineRule="auto"/>
        <w:rPr>
          <w:lang w:val="lt-LT"/>
        </w:rPr>
      </w:pPr>
      <w:r w:rsidRPr="00984C36">
        <w:rPr>
          <w:lang w:val="lt-LT"/>
        </w:rPr>
        <w:t xml:space="preserve">Farmakokinetikos tyrimu su dešimčia žindyvių, laikinai ar visam laikui sustabdžiusių kūdikių žindymą, įvertintos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koncentracijos plazmoje ir motinos piene per 48</w:t>
      </w:r>
      <w:r w:rsidR="00FA022E">
        <w:rPr>
          <w:lang w:val="lt-LT"/>
        </w:rPr>
        <w:t xml:space="preserve"> </w:t>
      </w:r>
      <w:r w:rsidRPr="00984C36">
        <w:rPr>
          <w:lang w:val="lt-LT"/>
        </w:rPr>
        <w:t xml:space="preserve">valandas po vienos 150 mg </w:t>
      </w:r>
      <w:proofErr w:type="spellStart"/>
      <w:r w:rsidR="00F25A80" w:rsidRPr="00984C36">
        <w:rPr>
          <w:lang w:val="lt-LT"/>
        </w:rPr>
        <w:t>Fluconazole</w:t>
      </w:r>
      <w:proofErr w:type="spellEnd"/>
      <w:r w:rsidR="00F9707A" w:rsidRPr="00984C36">
        <w:rPr>
          <w:lang w:val="lt-LT"/>
        </w:rPr>
        <w:t xml:space="preserve"> </w:t>
      </w:r>
      <w:proofErr w:type="spellStart"/>
      <w:r w:rsidR="00F9707A" w:rsidRPr="00984C36">
        <w:rPr>
          <w:lang w:val="lt-LT"/>
        </w:rPr>
        <w:t>Vitabalans</w:t>
      </w:r>
      <w:proofErr w:type="spellEnd"/>
      <w:r w:rsidRPr="00984C36">
        <w:rPr>
          <w:lang w:val="lt-LT"/>
        </w:rPr>
        <w:t xml:space="preserve"> dozės suvartojimo. </w:t>
      </w:r>
      <w:r w:rsidR="00E660E3" w:rsidRPr="00984C36">
        <w:rPr>
          <w:lang w:val="lt-LT"/>
        </w:rPr>
        <w:t xml:space="preserve">Vidutinė </w:t>
      </w:r>
      <w:proofErr w:type="spellStart"/>
      <w:r w:rsidR="00E660E3" w:rsidRPr="00984C36">
        <w:rPr>
          <w:lang w:val="lt-LT"/>
        </w:rPr>
        <w:t>f</w:t>
      </w:r>
      <w:r w:rsidRPr="00984C36">
        <w:rPr>
          <w:lang w:val="lt-LT"/>
        </w:rPr>
        <w:t>lukonazolo</w:t>
      </w:r>
      <w:proofErr w:type="spellEnd"/>
      <w:r w:rsidRPr="00984C36">
        <w:rPr>
          <w:lang w:val="lt-LT"/>
        </w:rPr>
        <w:t xml:space="preserve"> koncentracija, aptikta </w:t>
      </w:r>
      <w:r w:rsidRPr="00984C36">
        <w:rPr>
          <w:lang w:val="lt-LT"/>
        </w:rPr>
        <w:lastRenderedPageBreak/>
        <w:t xml:space="preserve">motinos piene, siekė maždaug 98 % koncentracijos, nustatytos motinos plazmoje. Vidutinė </w:t>
      </w:r>
      <w:r w:rsidR="00333E1C" w:rsidRPr="00984C36">
        <w:rPr>
          <w:lang w:val="lt-LT"/>
        </w:rPr>
        <w:t>didžiausia</w:t>
      </w:r>
      <w:r w:rsidRPr="00984C36">
        <w:rPr>
          <w:lang w:val="lt-LT"/>
        </w:rPr>
        <w:t xml:space="preserve"> koncentracija motinos piene buvo 2,61 mg/l ir buvo pasiekta praėjus 5,2 val. po dozės suvartojimo. Apskaičiuotoji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paros dozė kūdikiui, gaunama su motinos pienu (su prielaida, kad kūdikis suvartoja vidutiniškai 150 ml/kg pieno per parą), remiantis vidutine </w:t>
      </w:r>
      <w:r w:rsidR="00333E1C" w:rsidRPr="00984C36">
        <w:rPr>
          <w:lang w:val="lt-LT"/>
        </w:rPr>
        <w:t xml:space="preserve">didžiausia </w:t>
      </w:r>
      <w:r w:rsidRPr="00984C36">
        <w:rPr>
          <w:lang w:val="lt-LT"/>
        </w:rPr>
        <w:t xml:space="preserve"> koncentracija piene, siekia 0,39 mg/kg per parą. </w:t>
      </w:r>
      <w:r w:rsidR="00E660E3" w:rsidRPr="00984C36">
        <w:rPr>
          <w:lang w:val="lt-LT"/>
        </w:rPr>
        <w:t>T</w:t>
      </w:r>
      <w:r w:rsidRPr="00984C36">
        <w:rPr>
          <w:lang w:val="lt-LT"/>
        </w:rPr>
        <w:t>ai yra maždaug 40 % rekomenduojamos dozės naujagimiams (&lt;</w:t>
      </w:r>
      <w:r w:rsidR="00040C9B" w:rsidRPr="00984C36">
        <w:rPr>
          <w:lang w:val="lt-LT"/>
        </w:rPr>
        <w:t> </w:t>
      </w:r>
      <w:r w:rsidRPr="00984C36">
        <w:rPr>
          <w:lang w:val="lt-LT"/>
        </w:rPr>
        <w:t xml:space="preserve">2 savaičių amžiaus) arba 13 % rekomenduojamos dozės kūdikiams gydant gleivinės </w:t>
      </w:r>
      <w:proofErr w:type="spellStart"/>
      <w:r w:rsidRPr="00984C36">
        <w:rPr>
          <w:lang w:val="lt-LT"/>
        </w:rPr>
        <w:t>kandidozę</w:t>
      </w:r>
      <w:proofErr w:type="spellEnd"/>
      <w:r w:rsidRPr="00984C36">
        <w:rPr>
          <w:lang w:val="lt-LT"/>
        </w:rPr>
        <w:t>.</w:t>
      </w:r>
    </w:p>
    <w:p w14:paraId="21F1457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003204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Farmakokinetika vaikų organizme</w:t>
      </w:r>
    </w:p>
    <w:p w14:paraId="52FA1E28" w14:textId="77777777" w:rsidR="00C60673" w:rsidRPr="00984C36" w:rsidRDefault="00C60673" w:rsidP="00C60673">
      <w:pPr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Farmakokinetiniai</w:t>
      </w:r>
      <w:proofErr w:type="spellEnd"/>
      <w:r w:rsidRPr="00984C36">
        <w:rPr>
          <w:szCs w:val="22"/>
          <w:lang w:val="lt-LT"/>
        </w:rPr>
        <w:t xml:space="preserve"> duomenys įvertinti apibendrinus 5 tyrimų, kuriuose dalyvavo 113 vaikų, rezultatus: 2 tyrimai buvo vienkartinės dozės, 2 – kartotinių dozių, viename dalyvavo neišnešioti naujagimiai. Vieno tyrimo duomenų vertinti nebuvo galima, nes jam įpusėjus buvo pakeista farmacinė </w:t>
      </w:r>
      <w:r w:rsidR="00271875" w:rsidRPr="00984C36">
        <w:rPr>
          <w:szCs w:val="22"/>
          <w:lang w:val="lt-LT"/>
        </w:rPr>
        <w:t xml:space="preserve">vaistinio </w:t>
      </w:r>
      <w:r w:rsidRPr="00984C36">
        <w:rPr>
          <w:szCs w:val="22"/>
          <w:lang w:val="lt-LT"/>
        </w:rPr>
        <w:t xml:space="preserve">preparato forma. Yra papildomų duomenų, gautų iš tyrimo, kai </w:t>
      </w:r>
      <w:r w:rsidR="00271875" w:rsidRPr="00984C36">
        <w:rPr>
          <w:szCs w:val="22"/>
          <w:lang w:val="lt-LT"/>
        </w:rPr>
        <w:t xml:space="preserve">vaistinio </w:t>
      </w:r>
      <w:r w:rsidRPr="00984C36">
        <w:rPr>
          <w:szCs w:val="22"/>
          <w:lang w:val="lt-LT"/>
        </w:rPr>
        <w:t>preparato vartota ne pagal indikaciją.</w:t>
      </w:r>
    </w:p>
    <w:p w14:paraId="6063C09E" w14:textId="77777777" w:rsidR="00C60673" w:rsidRPr="00984C36" w:rsidRDefault="00C60673" w:rsidP="00C60673">
      <w:pPr>
        <w:rPr>
          <w:szCs w:val="22"/>
          <w:lang w:val="lt-LT"/>
        </w:rPr>
      </w:pPr>
    </w:p>
    <w:p w14:paraId="6DE1504D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9 mėnesių – 15 metų vaikams pavartojus 2</w:t>
      </w:r>
      <w:r w:rsidRPr="00984C36">
        <w:rPr>
          <w:szCs w:val="22"/>
          <w:lang w:val="lt-LT"/>
        </w:rPr>
        <w:noBreakHyphen/>
        <w:t xml:space="preserve">8 mg/kg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dozę, 1 mg/kg dozei AUC buvo maždaug 38 µg*val./ml. Vartojant kartotines dozes, vidutinis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pusinės eliminacijos iš plazmos laikas buvo 15</w:t>
      </w:r>
      <w:r w:rsidRPr="00984C36">
        <w:rPr>
          <w:szCs w:val="22"/>
          <w:lang w:val="lt-LT"/>
        </w:rPr>
        <w:noBreakHyphen/>
        <w:t xml:space="preserve">18 val., pasiskirstymo tūris – maždaug 880 ml/kg. Pavartojus vienkartinę dozę, pusinės eliminacijos iš plazmos laikas buvo ilgesnis (maždaug 24 val.). Panašus pusinės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eliminacijos iš plazmos laikas buvo 11 parų – 11 mėnesių kūdikiams į veną su</w:t>
      </w:r>
      <w:r w:rsidR="00040C9B" w:rsidRPr="00984C36">
        <w:rPr>
          <w:szCs w:val="22"/>
          <w:lang w:val="lt-LT"/>
        </w:rPr>
        <w:t>leid</w:t>
      </w:r>
      <w:r w:rsidRPr="00984C36">
        <w:rPr>
          <w:szCs w:val="22"/>
          <w:lang w:val="lt-LT"/>
        </w:rPr>
        <w:t>us vienkartinę 3 mg/kg dozę. Tokio amžiaus pacientų organizme pasiskirstymo tūris buvo maždaug 950 ml/kg.</w:t>
      </w:r>
    </w:p>
    <w:p w14:paraId="77D2912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418919D" w14:textId="44AE8DB3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Duomenų apie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farmakokinetiką naujagimių organizme yra nedaug: </w:t>
      </w:r>
      <w:proofErr w:type="spellStart"/>
      <w:r w:rsidRPr="00984C36">
        <w:rPr>
          <w:szCs w:val="22"/>
          <w:lang w:val="lt-LT"/>
        </w:rPr>
        <w:t>farmakokinetiniai</w:t>
      </w:r>
      <w:proofErr w:type="spellEnd"/>
      <w:r w:rsidRPr="00984C36">
        <w:rPr>
          <w:szCs w:val="22"/>
          <w:lang w:val="lt-LT"/>
        </w:rPr>
        <w:t xml:space="preserve"> tyrimai atlikti tik su neišnešiotais naujagimiais. Vidutinis amžius, kai suleista pirmoji dozė, buvo 24 val. (9</w:t>
      </w:r>
      <w:r w:rsidRPr="00984C36">
        <w:rPr>
          <w:szCs w:val="22"/>
          <w:lang w:val="lt-LT"/>
        </w:rPr>
        <w:noBreakHyphen/>
        <w:t>36 val.), vidutinis kūno svoris gimus buvo 0,9 kg (0,75</w:t>
      </w:r>
      <w:r w:rsidRPr="00984C36">
        <w:rPr>
          <w:szCs w:val="22"/>
          <w:lang w:val="lt-LT"/>
        </w:rPr>
        <w:noBreakHyphen/>
        <w:t xml:space="preserve">1,10 kg). Tyrime dalyvavo 12 neišnešiotų naujagimių, </w:t>
      </w:r>
      <w:proofErr w:type="spellStart"/>
      <w:r w:rsidRPr="00984C36">
        <w:rPr>
          <w:szCs w:val="22"/>
          <w:lang w:val="lt-LT"/>
        </w:rPr>
        <w:t>gestacinio</w:t>
      </w:r>
      <w:proofErr w:type="spellEnd"/>
      <w:r w:rsidRPr="00984C36">
        <w:rPr>
          <w:szCs w:val="22"/>
          <w:lang w:val="lt-LT"/>
        </w:rPr>
        <w:t xml:space="preserve"> amžiaus vidurkis buvo maždaug 28 savaitės. Septyni pacientai baigė visą protokole numatytą tyrimą ir suvartojo ne daugiau kaip penkias 6 mg/kg dozes, kurios </w:t>
      </w:r>
      <w:proofErr w:type="spellStart"/>
      <w:r w:rsidRPr="00984C36">
        <w:rPr>
          <w:szCs w:val="22"/>
          <w:lang w:val="lt-LT"/>
        </w:rPr>
        <w:t>infuzuotos</w:t>
      </w:r>
      <w:proofErr w:type="spellEnd"/>
      <w:r w:rsidRPr="00984C36">
        <w:rPr>
          <w:szCs w:val="22"/>
          <w:lang w:val="lt-LT"/>
        </w:rPr>
        <w:t xml:space="preserve"> į veną kas 72 val. Vidutinis pusinės eliminacijos laikas pirmąją parą buvo 74</w:t>
      </w:r>
      <w:r w:rsidR="00524931">
        <w:rPr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(44</w:t>
      </w:r>
      <w:r w:rsidRPr="00984C36">
        <w:rPr>
          <w:szCs w:val="22"/>
          <w:lang w:val="lt-LT"/>
        </w:rPr>
        <w:noBreakHyphen/>
        <w:t>185) val., 7 parą jis sumažėjo ir buvo vidutiniškai 53 (30</w:t>
      </w:r>
      <w:r w:rsidRPr="00984C36">
        <w:rPr>
          <w:szCs w:val="22"/>
          <w:lang w:val="lt-LT"/>
        </w:rPr>
        <w:noBreakHyphen/>
        <w:t>131) val., 13 parą – 47 (27</w:t>
      </w:r>
      <w:r w:rsidRPr="00984C36">
        <w:rPr>
          <w:szCs w:val="22"/>
          <w:lang w:val="lt-LT"/>
        </w:rPr>
        <w:noBreakHyphen/>
        <w:t>68) val. Plotas po koncentracijos kreive 1 parą buvo 271 (173</w:t>
      </w:r>
      <w:r w:rsidRPr="00984C36">
        <w:rPr>
          <w:szCs w:val="22"/>
          <w:lang w:val="lt-LT"/>
        </w:rPr>
        <w:noBreakHyphen/>
        <w:t>385) µg*val./ml, 7 parą padidėjo ir buvo vidutiniškai 490 (292</w:t>
      </w:r>
      <w:r w:rsidRPr="00984C36">
        <w:rPr>
          <w:szCs w:val="22"/>
          <w:lang w:val="lt-LT"/>
        </w:rPr>
        <w:noBreakHyphen/>
        <w:t>734) µg*val./ml, 13 parą sumažėjo ir buvo vidutiniškai 360 (167</w:t>
      </w:r>
      <w:r w:rsidRPr="00984C36">
        <w:rPr>
          <w:szCs w:val="22"/>
          <w:lang w:val="lt-LT"/>
        </w:rPr>
        <w:noBreakHyphen/>
        <w:t>566) µg*val./ml. Pasiskirstymo tūris 1 parą buvo 1</w:t>
      </w:r>
      <w:r w:rsidR="00524931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183 (1</w:t>
      </w:r>
      <w:r w:rsidR="00524931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070</w:t>
      </w:r>
      <w:r w:rsidRPr="00984C36">
        <w:rPr>
          <w:szCs w:val="22"/>
          <w:lang w:val="lt-LT"/>
        </w:rPr>
        <w:noBreakHyphen/>
        <w:t>1</w:t>
      </w:r>
      <w:r w:rsidR="00524931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470) ml/kg kūno svorio, vėliau didėjo ir 7 parą buvo vidutiniškai 1</w:t>
      </w:r>
      <w:r w:rsidR="00524931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184 (510</w:t>
      </w:r>
      <w:r w:rsidRPr="00984C36">
        <w:rPr>
          <w:szCs w:val="22"/>
          <w:lang w:val="lt-LT"/>
        </w:rPr>
        <w:noBreakHyphen/>
        <w:t>130) ml/kg kūno svorio, 13 parą – 1</w:t>
      </w:r>
      <w:r w:rsidR="00524931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328 (1</w:t>
      </w:r>
      <w:r w:rsidR="002E6D19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040</w:t>
      </w:r>
      <w:r w:rsidRPr="00984C36">
        <w:rPr>
          <w:szCs w:val="22"/>
          <w:lang w:val="lt-LT"/>
        </w:rPr>
        <w:noBreakHyphen/>
        <w:t>1</w:t>
      </w:r>
      <w:r w:rsidR="002E6D19">
        <w:rPr>
          <w:szCs w:val="22"/>
          <w:lang w:val="lt-LT"/>
        </w:rPr>
        <w:t> </w:t>
      </w:r>
      <w:r w:rsidRPr="00984C36">
        <w:rPr>
          <w:szCs w:val="22"/>
          <w:lang w:val="lt-LT"/>
        </w:rPr>
        <w:t>680) ml/kg kūno svorio.</w:t>
      </w:r>
    </w:p>
    <w:p w14:paraId="1D971046" w14:textId="77777777" w:rsidR="00C60673" w:rsidRPr="00984C36" w:rsidRDefault="00C60673" w:rsidP="00C60673">
      <w:pPr>
        <w:rPr>
          <w:szCs w:val="22"/>
          <w:u w:val="single"/>
          <w:lang w:val="lt-LT"/>
        </w:rPr>
      </w:pPr>
    </w:p>
    <w:p w14:paraId="475817E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u w:val="single"/>
          <w:lang w:val="lt-LT"/>
        </w:rPr>
      </w:pPr>
      <w:r w:rsidRPr="00984C36">
        <w:rPr>
          <w:u w:val="single"/>
          <w:lang w:val="lt-LT"/>
        </w:rPr>
        <w:t>Farmakokinetika senyvų žmonių organizme</w:t>
      </w:r>
    </w:p>
    <w:p w14:paraId="199A0E41" w14:textId="05CE9F2C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Farmakokinetikos tyrime dalyvavę 22 žmonės, kurių amžius buvo nuo 65</w:t>
      </w:r>
      <w:r w:rsidR="002E6D19">
        <w:rPr>
          <w:lang w:val="lt-LT"/>
        </w:rPr>
        <w:t xml:space="preserve"> </w:t>
      </w:r>
      <w:r w:rsidRPr="00984C36">
        <w:rPr>
          <w:lang w:val="lt-LT"/>
        </w:rPr>
        <w:t xml:space="preserve">metų ar vyresni, vartojo vienkartinę 50 mg geriamojo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dozę. Dešimt pacientų tuo pat metu vartojo ir diuretikų.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buvo 1,54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 xml:space="preserve">/ml, ji </w:t>
      </w:r>
      <w:r w:rsidR="007D74F6">
        <w:rPr>
          <w:lang w:val="lt-LT"/>
        </w:rPr>
        <w:t>susidarė</w:t>
      </w:r>
      <w:r w:rsidR="007D74F6" w:rsidRPr="00984C36">
        <w:rPr>
          <w:lang w:val="lt-LT"/>
        </w:rPr>
        <w:t xml:space="preserve"> </w:t>
      </w:r>
      <w:r w:rsidRPr="00984C36">
        <w:rPr>
          <w:lang w:val="lt-LT"/>
        </w:rPr>
        <w:t>po dozės pavartojimo praėjus 1,3 val. Vidutinis AUC buvo 76,4</w:t>
      </w:r>
      <w:r w:rsidR="00040C9B" w:rsidRPr="00984C36">
        <w:rPr>
          <w:lang w:val="lt-LT"/>
        </w:rPr>
        <w:t xml:space="preserve"> </w:t>
      </w:r>
      <w:r w:rsidR="00040C9B" w:rsidRPr="00984C36">
        <w:rPr>
          <w:iCs/>
          <w:szCs w:val="22"/>
          <w:lang w:val="lt-LT"/>
        </w:rPr>
        <w:t>±</w:t>
      </w:r>
      <w:r w:rsidRPr="00984C36">
        <w:rPr>
          <w:lang w:val="lt-LT"/>
        </w:rPr>
        <w:t xml:space="preserve"> 20,3</w:t>
      </w:r>
      <w:r w:rsidR="00040C9B" w:rsidRPr="00984C36">
        <w:rPr>
          <w:lang w:val="lt-LT"/>
        </w:rPr>
        <w:t> </w:t>
      </w:r>
      <w:proofErr w:type="spellStart"/>
      <w:r w:rsidRPr="00984C36">
        <w:rPr>
          <w:lang w:val="lt-LT"/>
        </w:rPr>
        <w:t>μg</w:t>
      </w:r>
      <w:proofErr w:type="spellEnd"/>
      <w:r w:rsidRPr="00984C36">
        <w:rPr>
          <w:lang w:val="lt-LT"/>
        </w:rPr>
        <w:t>*</w:t>
      </w:r>
      <w:proofErr w:type="spellStart"/>
      <w:r w:rsidRPr="00984C36">
        <w:rPr>
          <w:lang w:val="lt-LT"/>
        </w:rPr>
        <w:t>val</w:t>
      </w:r>
      <w:proofErr w:type="spellEnd"/>
      <w:r w:rsidRPr="00984C36">
        <w:rPr>
          <w:lang w:val="lt-LT"/>
        </w:rPr>
        <w:t xml:space="preserve">/ml, vidutinis galutinis pusinės eliminacijos laikas buvo 46,2 val. Šie </w:t>
      </w:r>
      <w:proofErr w:type="spellStart"/>
      <w:r w:rsidRPr="00984C36">
        <w:rPr>
          <w:lang w:val="lt-LT"/>
        </w:rPr>
        <w:t>farmakokinetiniai</w:t>
      </w:r>
      <w:proofErr w:type="spellEnd"/>
      <w:r w:rsidRPr="00984C36">
        <w:rPr>
          <w:lang w:val="lt-LT"/>
        </w:rPr>
        <w:t xml:space="preserve"> parametrai buvo didesni nei atitinkami sveikų jaunų vyrų savanorių rodmenys. Kartu vartojami diuretikai AUC ar </w:t>
      </w:r>
      <w:proofErr w:type="spellStart"/>
      <w:r w:rsidRPr="00984C36">
        <w:rPr>
          <w:lang w:val="lt-LT"/>
        </w:rPr>
        <w:t>C</w:t>
      </w:r>
      <w:r w:rsidRPr="00984C36">
        <w:rPr>
          <w:vertAlign w:val="subscript"/>
          <w:lang w:val="lt-LT"/>
        </w:rPr>
        <w:t>max</w:t>
      </w:r>
      <w:proofErr w:type="spellEnd"/>
      <w:r w:rsidRPr="00984C36">
        <w:rPr>
          <w:lang w:val="lt-LT"/>
        </w:rPr>
        <w:t xml:space="preserve"> reikšmingai nekeitė. Be to, kreatinino klirensas (74 ml/min.), procentinė su šlapimu išsiskyrusi nepakitusio vaistinio preparato dalis (0</w:t>
      </w:r>
      <w:r w:rsidRPr="00984C36">
        <w:rPr>
          <w:lang w:val="lt-LT"/>
        </w:rPr>
        <w:noBreakHyphen/>
        <w:t>24 val., 22</w:t>
      </w:r>
      <w:r w:rsidR="00040C9B" w:rsidRPr="00984C36">
        <w:rPr>
          <w:lang w:val="lt-LT"/>
        </w:rPr>
        <w:t> </w:t>
      </w:r>
      <w:r w:rsidRPr="00984C36">
        <w:rPr>
          <w:lang w:val="lt-LT"/>
        </w:rPr>
        <w:t xml:space="preserve">%) ir apskaičiuotas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inkstų klirensas (0,124 ml/min/kg) senyvų žmonių organizme paprastai buvo mažesni nei atitinkami rodmenys jaunesnių savanorių organizme. Manoma, kad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farmakokinetikos pokyčiai senyvų žmonių organizme yra susiję su pablogėjusia </w:t>
      </w:r>
      <w:r w:rsidR="00040C9B" w:rsidRPr="00984C36">
        <w:rPr>
          <w:lang w:val="lt-LT"/>
        </w:rPr>
        <w:t>šios grupės pacientų</w:t>
      </w:r>
      <w:r w:rsidRPr="00984C36">
        <w:rPr>
          <w:lang w:val="lt-LT"/>
        </w:rPr>
        <w:t xml:space="preserve"> inkstų funkcija.</w:t>
      </w:r>
    </w:p>
    <w:p w14:paraId="46218777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F56AE62" w14:textId="77777777" w:rsidR="00C60673" w:rsidRPr="00984C36" w:rsidRDefault="00C60673" w:rsidP="00F73AEA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5.3</w:t>
      </w:r>
      <w:r w:rsidRPr="00984C36">
        <w:rPr>
          <w:b/>
          <w:szCs w:val="22"/>
          <w:lang w:val="lt-LT"/>
        </w:rPr>
        <w:tab/>
      </w:r>
      <w:proofErr w:type="spellStart"/>
      <w:r w:rsidRPr="00984C36">
        <w:rPr>
          <w:b/>
          <w:szCs w:val="22"/>
          <w:lang w:val="lt-LT"/>
        </w:rPr>
        <w:t>Ikiklinikinių</w:t>
      </w:r>
      <w:proofErr w:type="spellEnd"/>
      <w:r w:rsidRPr="00984C36">
        <w:rPr>
          <w:b/>
          <w:szCs w:val="22"/>
          <w:lang w:val="lt-LT"/>
        </w:rPr>
        <w:t xml:space="preserve"> saugumo tyrimų duomenys</w:t>
      </w:r>
    </w:p>
    <w:p w14:paraId="0B6CAA64" w14:textId="77777777" w:rsidR="00C60673" w:rsidRPr="00984C36" w:rsidRDefault="00C60673" w:rsidP="00F73AEA">
      <w:pPr>
        <w:keepNext/>
        <w:keepLines/>
        <w:spacing w:line="240" w:lineRule="auto"/>
        <w:rPr>
          <w:szCs w:val="22"/>
          <w:lang w:val="lt-LT"/>
        </w:rPr>
      </w:pPr>
    </w:p>
    <w:p w14:paraId="62D16810" w14:textId="77777777" w:rsidR="00C60673" w:rsidRPr="00984C36" w:rsidRDefault="00C60673" w:rsidP="00F73AEA">
      <w:pPr>
        <w:keepNext/>
        <w:keepLines/>
        <w:rPr>
          <w:b/>
          <w:szCs w:val="22"/>
          <w:u w:val="single"/>
          <w:lang w:val="lt-LT"/>
        </w:rPr>
      </w:pPr>
      <w:proofErr w:type="spellStart"/>
      <w:r w:rsidRPr="00984C36">
        <w:rPr>
          <w:szCs w:val="22"/>
          <w:lang w:val="lt-LT"/>
        </w:rPr>
        <w:t>Ikiklinikinių</w:t>
      </w:r>
      <w:proofErr w:type="spellEnd"/>
      <w:r w:rsidRPr="00984C36">
        <w:rPr>
          <w:szCs w:val="22"/>
          <w:lang w:val="lt-LT"/>
        </w:rPr>
        <w:t xml:space="preserve"> tyrimų metu poveikis pastebėtas tik kai ekspozicija buvo tokia, kuri laikoma pakankamai viršijančia maksimalią žmogui, todėl jo klinikinė reikšmė yra maža.</w:t>
      </w:r>
      <w:r w:rsidRPr="00984C36">
        <w:rPr>
          <w:b/>
          <w:szCs w:val="22"/>
          <w:u w:val="single"/>
          <w:lang w:val="lt-LT"/>
        </w:rPr>
        <w:t xml:space="preserve"> </w:t>
      </w:r>
    </w:p>
    <w:p w14:paraId="16920E53" w14:textId="77777777" w:rsidR="00C60673" w:rsidRPr="00984C36" w:rsidRDefault="00C60673" w:rsidP="00C60673">
      <w:pPr>
        <w:rPr>
          <w:b/>
          <w:szCs w:val="22"/>
          <w:u w:val="single"/>
          <w:lang w:val="lt-LT"/>
        </w:rPr>
      </w:pPr>
    </w:p>
    <w:p w14:paraId="7C3C37D4" w14:textId="77777777" w:rsidR="00C60673" w:rsidRPr="00984C36" w:rsidRDefault="00C60673" w:rsidP="00C60673">
      <w:pPr>
        <w:rPr>
          <w:szCs w:val="22"/>
          <w:u w:val="single"/>
          <w:lang w:val="lt-LT"/>
        </w:rPr>
      </w:pPr>
      <w:r w:rsidRPr="00984C36">
        <w:rPr>
          <w:szCs w:val="22"/>
          <w:u w:val="single"/>
          <w:lang w:val="lt-LT"/>
        </w:rPr>
        <w:t>Kancerogeninis poveikis</w:t>
      </w:r>
    </w:p>
    <w:p w14:paraId="2D36AA44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Pelėms bei žiurkėms, kurioms 24 mėnesius girdytos 2,5 mg/kg, 5 mg/kg ir 10 mg/kg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paros dozės (maždaug 2</w:t>
      </w:r>
      <w:r w:rsidRPr="00984C36">
        <w:rPr>
          <w:szCs w:val="22"/>
          <w:lang w:val="lt-LT"/>
        </w:rPr>
        <w:noBreakHyphen/>
        <w:t>7 kartus viršijančios žmonėms rekomenduojamą dozę), kancerogeninio poveikio ne</w:t>
      </w:r>
      <w:r w:rsidR="00040C9B" w:rsidRPr="00984C36">
        <w:rPr>
          <w:szCs w:val="22"/>
          <w:lang w:val="lt-LT"/>
        </w:rPr>
        <w:t>parodė</w:t>
      </w:r>
      <w:r w:rsidRPr="00984C36">
        <w:rPr>
          <w:szCs w:val="22"/>
          <w:lang w:val="lt-LT"/>
        </w:rPr>
        <w:t>. Žiurkių patinams, vartojusiems 5 mg/kg ir 10 mg/kg paros dozes, dažniau atsirado kepenų ląstelių adenoma.</w:t>
      </w:r>
    </w:p>
    <w:p w14:paraId="252EBC0F" w14:textId="77777777" w:rsidR="00C60673" w:rsidRPr="00984C36" w:rsidRDefault="00C60673" w:rsidP="00C60673">
      <w:pPr>
        <w:rPr>
          <w:b/>
          <w:szCs w:val="22"/>
          <w:u w:val="single"/>
          <w:lang w:val="lt-LT"/>
        </w:rPr>
      </w:pPr>
    </w:p>
    <w:p w14:paraId="0CF15EA0" w14:textId="77777777" w:rsidR="00C60673" w:rsidRPr="00984C36" w:rsidRDefault="00C60673" w:rsidP="00C60673">
      <w:pPr>
        <w:rPr>
          <w:szCs w:val="22"/>
          <w:u w:val="single"/>
          <w:lang w:val="lt-LT"/>
        </w:rPr>
      </w:pPr>
      <w:r w:rsidRPr="00984C36">
        <w:rPr>
          <w:szCs w:val="22"/>
          <w:u w:val="single"/>
          <w:lang w:val="lt-LT"/>
        </w:rPr>
        <w:t>Mutageninis poveikis</w:t>
      </w:r>
    </w:p>
    <w:p w14:paraId="22C7C511" w14:textId="77777777" w:rsidR="00C60673" w:rsidRPr="00984C36" w:rsidRDefault="00C60673" w:rsidP="00C60673">
      <w:pPr>
        <w:rPr>
          <w:lang w:val="lt-LT"/>
        </w:rPr>
      </w:pP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, su ar be </w:t>
      </w:r>
      <w:proofErr w:type="spellStart"/>
      <w:r w:rsidRPr="00984C36">
        <w:rPr>
          <w:lang w:val="lt-LT"/>
        </w:rPr>
        <w:t>metabolinio</w:t>
      </w:r>
      <w:proofErr w:type="spellEnd"/>
      <w:r w:rsidRPr="00984C36">
        <w:rPr>
          <w:lang w:val="lt-LT"/>
        </w:rPr>
        <w:t xml:space="preserve"> aktyvatoriaus, mutageninio poveikio 4 </w:t>
      </w:r>
      <w:proofErr w:type="spellStart"/>
      <w:r w:rsidRPr="00984C36">
        <w:rPr>
          <w:i/>
          <w:lang w:val="lt-LT"/>
        </w:rPr>
        <w:t>Salmonella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typhimurium</w:t>
      </w:r>
      <w:proofErr w:type="spellEnd"/>
      <w:r w:rsidRPr="00984C36">
        <w:rPr>
          <w:lang w:val="lt-LT"/>
        </w:rPr>
        <w:t xml:space="preserve"> štamuose ir pelių limfomos L5178Y sistemoje testų rezultatai buvo neigiami. </w:t>
      </w:r>
      <w:proofErr w:type="spellStart"/>
      <w:r w:rsidRPr="00984C36">
        <w:rPr>
          <w:lang w:val="lt-LT"/>
        </w:rPr>
        <w:t>Citogeniniai</w:t>
      </w:r>
      <w:proofErr w:type="spellEnd"/>
      <w:r w:rsidRPr="00984C36">
        <w:rPr>
          <w:lang w:val="lt-LT"/>
        </w:rPr>
        <w:t xml:space="preserve"> tyrimai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vivo</w:t>
      </w:r>
      <w:proofErr w:type="spellEnd"/>
      <w:r w:rsidRPr="00984C36">
        <w:rPr>
          <w:lang w:val="lt-LT"/>
        </w:rPr>
        <w:t xml:space="preserve"> (pelių kaulų čiulpų ląstelėse, pavartojus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per burną) ir </w:t>
      </w:r>
      <w:proofErr w:type="spellStart"/>
      <w:r w:rsidRPr="00984C36">
        <w:rPr>
          <w:i/>
          <w:lang w:val="lt-LT"/>
        </w:rPr>
        <w:t>in</w:t>
      </w:r>
      <w:proofErr w:type="spellEnd"/>
      <w:r w:rsidRPr="00984C36">
        <w:rPr>
          <w:i/>
          <w:lang w:val="lt-LT"/>
        </w:rPr>
        <w:t xml:space="preserve"> </w:t>
      </w:r>
      <w:proofErr w:type="spellStart"/>
      <w:r w:rsidRPr="00984C36">
        <w:rPr>
          <w:i/>
          <w:lang w:val="lt-LT"/>
        </w:rPr>
        <w:t>vitro</w:t>
      </w:r>
      <w:proofErr w:type="spellEnd"/>
      <w:r w:rsidRPr="00984C36">
        <w:rPr>
          <w:lang w:val="lt-LT"/>
        </w:rPr>
        <w:t xml:space="preserve"> (žmogaus limfocitų ekspozicijos į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 xml:space="preserve"> 1</w:t>
      </w:r>
      <w:r w:rsidR="002E6D19">
        <w:rPr>
          <w:lang w:val="lt-LT"/>
        </w:rPr>
        <w:t> </w:t>
      </w:r>
      <w:r w:rsidRPr="00984C36">
        <w:rPr>
          <w:lang w:val="lt-LT"/>
        </w:rPr>
        <w:t>000</w:t>
      </w:r>
      <w:r w:rsidR="00040C9B" w:rsidRPr="00984C36">
        <w:rPr>
          <w:lang w:val="lt-LT"/>
        </w:rPr>
        <w:t> </w:t>
      </w:r>
      <w:proofErr w:type="spellStart"/>
      <w:r w:rsidRPr="00984C36">
        <w:rPr>
          <w:color w:val="000000"/>
          <w:spacing w:val="-3"/>
          <w:szCs w:val="22"/>
          <w:lang w:val="lt-LT"/>
        </w:rPr>
        <w:t>μg</w:t>
      </w:r>
      <w:proofErr w:type="spellEnd"/>
      <w:r w:rsidRPr="00984C36">
        <w:rPr>
          <w:color w:val="000000"/>
          <w:spacing w:val="-3"/>
          <w:szCs w:val="22"/>
          <w:lang w:val="lt-LT"/>
        </w:rPr>
        <w:t>/ml</w:t>
      </w:r>
      <w:r w:rsidRPr="00984C36">
        <w:rPr>
          <w:lang w:val="lt-LT"/>
        </w:rPr>
        <w:t>) neparodė jokių chromosomų mutacijų.</w:t>
      </w:r>
    </w:p>
    <w:p w14:paraId="64DFE5B4" w14:textId="77777777" w:rsidR="00C60673" w:rsidRPr="00984C36" w:rsidRDefault="00C60673" w:rsidP="00C60673">
      <w:pPr>
        <w:rPr>
          <w:b/>
          <w:szCs w:val="22"/>
          <w:u w:val="single"/>
          <w:lang w:val="lt-LT"/>
        </w:rPr>
      </w:pPr>
    </w:p>
    <w:p w14:paraId="7C7C23FF" w14:textId="77777777" w:rsidR="00C60673" w:rsidRPr="00984C36" w:rsidRDefault="00C60673" w:rsidP="00C60673">
      <w:pPr>
        <w:keepNext/>
        <w:tabs>
          <w:tab w:val="clear" w:pos="567"/>
          <w:tab w:val="left" w:pos="0"/>
        </w:tabs>
        <w:spacing w:line="240" w:lineRule="auto"/>
        <w:rPr>
          <w:szCs w:val="22"/>
          <w:u w:val="single"/>
          <w:lang w:val="lt-LT"/>
        </w:rPr>
      </w:pPr>
      <w:r w:rsidRPr="00984C36">
        <w:rPr>
          <w:szCs w:val="22"/>
          <w:u w:val="single"/>
          <w:lang w:val="lt-LT"/>
        </w:rPr>
        <w:t>Toksinis poveikis reprodukcijai</w:t>
      </w:r>
    </w:p>
    <w:p w14:paraId="417DE646" w14:textId="4A3F6EDA" w:rsidR="00C60673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Žiurkių patinams ir patelėms girdytos 5 mg/kg, 10 mg/kg ar 20 mg/kg bei </w:t>
      </w:r>
      <w:proofErr w:type="spellStart"/>
      <w:r w:rsidRPr="00984C36">
        <w:rPr>
          <w:szCs w:val="22"/>
          <w:lang w:val="lt-LT"/>
        </w:rPr>
        <w:t>parenteriniu</w:t>
      </w:r>
      <w:proofErr w:type="spellEnd"/>
      <w:r w:rsidRPr="00984C36">
        <w:rPr>
          <w:szCs w:val="22"/>
          <w:lang w:val="lt-LT"/>
        </w:rPr>
        <w:t xml:space="preserve"> būdu vartotos 5 mg/kg, 25 mg/kg</w:t>
      </w:r>
      <w:r w:rsidR="0020414E" w:rsidRPr="00984C36">
        <w:rPr>
          <w:szCs w:val="22"/>
          <w:lang w:val="lt-LT"/>
        </w:rPr>
        <w:t xml:space="preserve"> ar</w:t>
      </w:r>
      <w:r w:rsidRPr="00984C36">
        <w:rPr>
          <w:szCs w:val="22"/>
          <w:lang w:val="lt-LT"/>
        </w:rPr>
        <w:t xml:space="preserve"> 75 mg/kg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dozės poveikio vislumui nedarė.</w:t>
      </w:r>
    </w:p>
    <w:p w14:paraId="15F7CFFE" w14:textId="77777777" w:rsidR="00C60673" w:rsidRPr="00984C36" w:rsidRDefault="00C60673" w:rsidP="00C60673">
      <w:pPr>
        <w:rPr>
          <w:szCs w:val="22"/>
          <w:lang w:val="lt-LT"/>
        </w:rPr>
      </w:pPr>
    </w:p>
    <w:p w14:paraId="5EF2FE77" w14:textId="3B48A80F" w:rsidR="00C60673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5 mg/kg ar 10 mg/kg dozės poveikio vaisiui nesukėlė. 25 mg/kg, 50 mg/kg ir didesnės dozės sukėlė anatominių sklaidos defektų (papildomų šonkaulių, inkstų geldelių išsiplėtimo) atsiradimo padažnėjimą bei pailgino kaulėjimą. 80</w:t>
      </w:r>
      <w:r w:rsidRPr="00984C36">
        <w:rPr>
          <w:szCs w:val="22"/>
          <w:lang w:val="lt-LT"/>
        </w:rPr>
        <w:noBreakHyphen/>
        <w:t>320 mg/kg dozės dažnino žiurkių embriono ir vaisiaus žuvimą bei sukėlė vaisiaus sklaidos defektų (banguotų šonkaulių, nesuaugusio gomurio ir nenormalaus kaukolės ir snukio kaulėjimo atsiradimą).</w:t>
      </w:r>
    </w:p>
    <w:p w14:paraId="6D641FDD" w14:textId="77777777" w:rsidR="007C02BD" w:rsidRPr="00984C36" w:rsidRDefault="007C02BD" w:rsidP="00C60673">
      <w:pPr>
        <w:rPr>
          <w:b/>
          <w:szCs w:val="22"/>
          <w:lang w:val="lt-LT"/>
        </w:rPr>
      </w:pPr>
    </w:p>
    <w:p w14:paraId="2B19081A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Girdoma 20 mg/kg dozė šiek tiek pailgino laikotarpį iki vaikavimosi, o 20 mg/kg ir 40 mg/kg kūno svorio į veną su</w:t>
      </w:r>
      <w:r w:rsidR="0020414E" w:rsidRPr="00984C36">
        <w:rPr>
          <w:szCs w:val="22"/>
          <w:lang w:val="lt-LT"/>
        </w:rPr>
        <w:t>leist</w:t>
      </w:r>
      <w:r w:rsidRPr="00984C36">
        <w:rPr>
          <w:szCs w:val="22"/>
          <w:lang w:val="lt-LT"/>
        </w:rPr>
        <w:t xml:space="preserve">a dozė kelioms patelėms sukėlė </w:t>
      </w:r>
      <w:proofErr w:type="spellStart"/>
      <w:r w:rsidRPr="00984C36">
        <w:rPr>
          <w:szCs w:val="22"/>
          <w:lang w:val="lt-LT"/>
        </w:rPr>
        <w:t>distociją</w:t>
      </w:r>
      <w:proofErr w:type="spellEnd"/>
      <w:r w:rsidRPr="00984C36">
        <w:rPr>
          <w:szCs w:val="22"/>
          <w:lang w:val="lt-LT"/>
        </w:rPr>
        <w:t xml:space="preserve"> ir pailgino vaikavimąsi. Tokių dozių sukeltas vaikavimosi sutrikimas pasireiškė nedideliu negyvų jauniklių atsivedimo padažnėjimu ir išgyvenusių jauniklių skaičiaus sumažėjimu. Poveikis žiurkių vaikavimuisi yra susijęs su rūšiai specifiniu estrogenų sintezę slopinančiu didelių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dozių poveikiu. </w:t>
      </w:r>
      <w:proofErr w:type="spellStart"/>
      <w:r w:rsidRPr="00984C36">
        <w:rPr>
          <w:szCs w:val="22"/>
          <w:lang w:val="lt-LT"/>
        </w:rPr>
        <w:t>Flukonazolu</w:t>
      </w:r>
      <w:proofErr w:type="spellEnd"/>
      <w:r w:rsidRPr="00984C36">
        <w:rPr>
          <w:szCs w:val="22"/>
          <w:lang w:val="lt-LT"/>
        </w:rPr>
        <w:t xml:space="preserve"> gydomoms moterims tokių hormoninių pokyčių nepasireiškė (žr. 5.1 skyrių).</w:t>
      </w:r>
    </w:p>
    <w:p w14:paraId="7A58A45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5A6523C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</w:p>
    <w:p w14:paraId="48ADA887" w14:textId="77777777" w:rsidR="00C60673" w:rsidRPr="00984C36" w:rsidRDefault="00C60673" w:rsidP="0020414E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6.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farmacinė informacija</w:t>
      </w:r>
    </w:p>
    <w:p w14:paraId="49272FFD" w14:textId="77777777" w:rsidR="00C60673" w:rsidRPr="00984C36" w:rsidRDefault="00C60673" w:rsidP="0020414E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F68DACB" w14:textId="77777777" w:rsidR="00C60673" w:rsidRPr="00984C36" w:rsidRDefault="00C60673" w:rsidP="0020414E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6.1</w:t>
      </w:r>
      <w:r w:rsidRPr="00984C36">
        <w:rPr>
          <w:b/>
          <w:szCs w:val="22"/>
          <w:lang w:val="lt-LT"/>
        </w:rPr>
        <w:tab/>
        <w:t>Pagalbinių medžiagų sąrašas</w:t>
      </w:r>
    </w:p>
    <w:p w14:paraId="749E8E6F" w14:textId="77777777" w:rsidR="00C60673" w:rsidRPr="00984C36" w:rsidRDefault="00C60673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</w:p>
    <w:p w14:paraId="01CB3FB9" w14:textId="62BCFD13" w:rsidR="0020414E" w:rsidRPr="00984C36" w:rsidRDefault="00F9056E" w:rsidP="0020414E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M</w:t>
      </w:r>
      <w:r w:rsidR="0020414E" w:rsidRPr="00984C36">
        <w:rPr>
          <w:sz w:val="22"/>
          <w:szCs w:val="22"/>
        </w:rPr>
        <w:t>ikrokristalinė</w:t>
      </w:r>
      <w:proofErr w:type="spellEnd"/>
      <w:r w:rsidR="0020414E" w:rsidRPr="00984C36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984C36">
        <w:rPr>
          <w:sz w:val="22"/>
          <w:szCs w:val="22"/>
        </w:rPr>
        <w:t>eliuliozė</w:t>
      </w:r>
    </w:p>
    <w:p w14:paraId="6D58585F" w14:textId="77777777" w:rsidR="0020414E" w:rsidRPr="00984C36" w:rsidRDefault="0020414E" w:rsidP="0020414E">
      <w:pPr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Pregelifikuotas</w:t>
      </w:r>
      <w:proofErr w:type="spellEnd"/>
      <w:r w:rsidRPr="00984C36">
        <w:rPr>
          <w:szCs w:val="22"/>
          <w:lang w:val="lt-LT"/>
        </w:rPr>
        <w:t xml:space="preserve"> krakmolas</w:t>
      </w:r>
    </w:p>
    <w:p w14:paraId="71432F3E" w14:textId="77777777" w:rsidR="0020414E" w:rsidRPr="00984C36" w:rsidRDefault="0020414E" w:rsidP="0020414E">
      <w:pPr>
        <w:pStyle w:val="Default"/>
        <w:rPr>
          <w:sz w:val="22"/>
          <w:szCs w:val="22"/>
        </w:rPr>
      </w:pPr>
      <w:proofErr w:type="spellStart"/>
      <w:r w:rsidRPr="00984C36">
        <w:rPr>
          <w:sz w:val="22"/>
          <w:szCs w:val="22"/>
        </w:rPr>
        <w:t>Kroskarmeliozės</w:t>
      </w:r>
      <w:proofErr w:type="spellEnd"/>
      <w:r w:rsidRPr="00984C36">
        <w:rPr>
          <w:sz w:val="22"/>
          <w:szCs w:val="22"/>
        </w:rPr>
        <w:t xml:space="preserve"> natrio druska </w:t>
      </w:r>
    </w:p>
    <w:p w14:paraId="397862AC" w14:textId="77777777" w:rsidR="0020414E" w:rsidRPr="00984C36" w:rsidRDefault="0020414E" w:rsidP="0020414E">
      <w:pPr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Magnio </w:t>
      </w:r>
      <w:proofErr w:type="spellStart"/>
      <w:r w:rsidRPr="00984C36">
        <w:rPr>
          <w:szCs w:val="22"/>
          <w:lang w:val="lt-LT"/>
        </w:rPr>
        <w:t>stearatas</w:t>
      </w:r>
      <w:proofErr w:type="spellEnd"/>
    </w:p>
    <w:p w14:paraId="5A6E31C8" w14:textId="182C0EE4" w:rsidR="00C60673" w:rsidRPr="00984C36" w:rsidRDefault="00F9056E" w:rsidP="0020414E">
      <w:pPr>
        <w:rPr>
          <w:szCs w:val="22"/>
          <w:lang w:val="lt-LT"/>
        </w:rPr>
      </w:pPr>
      <w:r>
        <w:rPr>
          <w:szCs w:val="22"/>
          <w:lang w:val="lt-LT"/>
        </w:rPr>
        <w:t>B</w:t>
      </w:r>
      <w:r w:rsidRPr="00984C36">
        <w:rPr>
          <w:szCs w:val="22"/>
          <w:lang w:val="lt-LT"/>
        </w:rPr>
        <w:t xml:space="preserve">evandenis </w:t>
      </w:r>
      <w:r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oloidinis silicio dioksidas</w:t>
      </w:r>
    </w:p>
    <w:p w14:paraId="5078A291" w14:textId="77777777" w:rsidR="00C60673" w:rsidRPr="00984C36" w:rsidRDefault="00C60673" w:rsidP="0020414E">
      <w:pPr>
        <w:rPr>
          <w:iCs/>
          <w:szCs w:val="22"/>
          <w:lang w:val="lt-LT" w:bidi="ar-SY"/>
        </w:rPr>
      </w:pPr>
    </w:p>
    <w:p w14:paraId="3F017782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6.2</w:t>
      </w:r>
      <w:r w:rsidRPr="00984C36">
        <w:rPr>
          <w:b/>
          <w:szCs w:val="22"/>
          <w:lang w:val="lt-LT"/>
        </w:rPr>
        <w:tab/>
        <w:t>Nesuderinamumas</w:t>
      </w:r>
    </w:p>
    <w:p w14:paraId="3652801B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6096966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Duomenys nebūtini.</w:t>
      </w:r>
    </w:p>
    <w:p w14:paraId="021D1C84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1DB98BE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6.3</w:t>
      </w:r>
      <w:r w:rsidRPr="00984C36">
        <w:rPr>
          <w:b/>
          <w:szCs w:val="22"/>
          <w:lang w:val="lt-LT"/>
        </w:rPr>
        <w:tab/>
        <w:t>Tinkamumo laikas</w:t>
      </w:r>
    </w:p>
    <w:p w14:paraId="507F91FB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9103CAC" w14:textId="77777777" w:rsidR="0020414E" w:rsidRPr="00984C36" w:rsidRDefault="0020414E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Tablečių </w:t>
      </w:r>
      <w:proofErr w:type="spellStart"/>
      <w:r w:rsidRPr="00984C36">
        <w:rPr>
          <w:szCs w:val="22"/>
          <w:lang w:val="lt-LT"/>
        </w:rPr>
        <w:t>talpyklė</w:t>
      </w:r>
      <w:proofErr w:type="spellEnd"/>
      <w:r w:rsidRPr="00984C36">
        <w:rPr>
          <w:szCs w:val="22"/>
          <w:lang w:val="lt-LT"/>
        </w:rPr>
        <w:t>: 3 metai.</w:t>
      </w:r>
    </w:p>
    <w:p w14:paraId="0EF4814E" w14:textId="77777777" w:rsidR="00C60673" w:rsidRPr="00984C36" w:rsidRDefault="0020414E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Lizdinė plokštelė: 4</w:t>
      </w:r>
      <w:r w:rsidR="00C60673" w:rsidRPr="00984C36">
        <w:rPr>
          <w:szCs w:val="22"/>
          <w:lang w:val="lt-LT"/>
        </w:rPr>
        <w:t xml:space="preserve"> metai.</w:t>
      </w:r>
    </w:p>
    <w:p w14:paraId="5511599D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5A7B26E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6.4</w:t>
      </w:r>
      <w:r w:rsidRPr="00984C36">
        <w:rPr>
          <w:b/>
          <w:szCs w:val="22"/>
          <w:lang w:val="lt-LT"/>
        </w:rPr>
        <w:tab/>
        <w:t>Specialios laikymo sąlygos</w:t>
      </w:r>
    </w:p>
    <w:p w14:paraId="5D74E9FF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941B2C7" w14:textId="77777777" w:rsidR="00C60673" w:rsidRPr="00984C36" w:rsidRDefault="0020414E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Šiam vaistiniam preparatui specialių laikymo sąlygų nereikia.</w:t>
      </w:r>
    </w:p>
    <w:p w14:paraId="18745FA7" w14:textId="77777777" w:rsidR="0020414E" w:rsidRPr="00984C36" w:rsidRDefault="0020414E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3863799" w14:textId="77777777" w:rsidR="00C60673" w:rsidRPr="00984C36" w:rsidRDefault="00C60673" w:rsidP="0020414E">
      <w:pPr>
        <w:spacing w:line="240" w:lineRule="auto"/>
        <w:outlineLvl w:val="0"/>
        <w:rPr>
          <w:b/>
          <w:szCs w:val="22"/>
          <w:lang w:val="lt-LT"/>
        </w:rPr>
      </w:pPr>
      <w:r w:rsidRPr="00984C36">
        <w:rPr>
          <w:b/>
          <w:bCs/>
          <w:szCs w:val="22"/>
          <w:lang w:val="lt-LT"/>
        </w:rPr>
        <w:t>6.5</w:t>
      </w:r>
      <w:r w:rsidR="0020414E" w:rsidRPr="00984C36">
        <w:rPr>
          <w:b/>
          <w:bCs/>
          <w:szCs w:val="22"/>
          <w:lang w:val="lt-LT"/>
        </w:rPr>
        <w:tab/>
      </w:r>
      <w:proofErr w:type="spellStart"/>
      <w:r w:rsidRPr="00984C36">
        <w:rPr>
          <w:b/>
          <w:bCs/>
          <w:szCs w:val="22"/>
          <w:lang w:val="lt-LT"/>
        </w:rPr>
        <w:t>Talpyklės</w:t>
      </w:r>
      <w:proofErr w:type="spellEnd"/>
      <w:r w:rsidRPr="00984C36">
        <w:rPr>
          <w:b/>
          <w:bCs/>
          <w:szCs w:val="22"/>
          <w:lang w:val="lt-LT"/>
        </w:rPr>
        <w:t xml:space="preserve"> pobūdis ir jos</w:t>
      </w:r>
      <w:r w:rsidRPr="00984C36">
        <w:rPr>
          <w:szCs w:val="22"/>
          <w:lang w:val="lt-LT"/>
        </w:rPr>
        <w:t xml:space="preserve"> </w:t>
      </w:r>
      <w:r w:rsidRPr="00984C36">
        <w:rPr>
          <w:b/>
          <w:szCs w:val="22"/>
          <w:lang w:val="lt-LT"/>
        </w:rPr>
        <w:t>turinys</w:t>
      </w:r>
    </w:p>
    <w:p w14:paraId="0F0FCFB0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6C9F4403" w14:textId="6D4404DC" w:rsidR="0020414E" w:rsidRPr="00984C36" w:rsidRDefault="0020414E" w:rsidP="0020414E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1, 2, 4, 6, 12</w:t>
      </w:r>
      <w:r w:rsidR="00F9056E">
        <w:rPr>
          <w:szCs w:val="22"/>
          <w:lang w:val="lt-LT"/>
        </w:rPr>
        <w:t xml:space="preserve"> arba</w:t>
      </w:r>
      <w:r w:rsidRPr="00984C36">
        <w:rPr>
          <w:szCs w:val="22"/>
          <w:lang w:val="lt-LT"/>
        </w:rPr>
        <w:t xml:space="preserve"> 30 tablečių lizdinėse plokštelėse (PVC/Al).</w:t>
      </w:r>
    </w:p>
    <w:p w14:paraId="35012652" w14:textId="657B696D" w:rsidR="00C60673" w:rsidRPr="00984C36" w:rsidRDefault="0020414E" w:rsidP="0020414E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12, 30</w:t>
      </w:r>
      <w:r w:rsidR="00F9056E">
        <w:rPr>
          <w:szCs w:val="22"/>
          <w:lang w:val="lt-LT"/>
        </w:rPr>
        <w:t xml:space="preserve"> arba</w:t>
      </w:r>
      <w:r w:rsidRPr="00984C36">
        <w:rPr>
          <w:szCs w:val="22"/>
          <w:lang w:val="lt-LT"/>
        </w:rPr>
        <w:t xml:space="preserve"> 100 tablečių buteliukuose (DTPE plastiko </w:t>
      </w:r>
      <w:proofErr w:type="spellStart"/>
      <w:r w:rsidRPr="00984C36">
        <w:rPr>
          <w:szCs w:val="22"/>
          <w:lang w:val="lt-LT"/>
        </w:rPr>
        <w:t>talpyklė</w:t>
      </w:r>
      <w:proofErr w:type="spellEnd"/>
      <w:r w:rsidRPr="00984C36">
        <w:rPr>
          <w:szCs w:val="22"/>
          <w:lang w:val="lt-LT"/>
        </w:rPr>
        <w:t xml:space="preserve"> (50 ml arba 150 ml) ir DTPE plastiko uždoris).</w:t>
      </w:r>
    </w:p>
    <w:p w14:paraId="0827DBC1" w14:textId="77777777" w:rsidR="0020414E" w:rsidRPr="00984C36" w:rsidRDefault="0020414E" w:rsidP="0020414E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7C2624EC" w14:textId="77777777" w:rsidR="00C60673" w:rsidRPr="00984C36" w:rsidRDefault="00C60673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Gali būti tiekiamos ne visų dydžių pakuotės.</w:t>
      </w:r>
    </w:p>
    <w:p w14:paraId="5E635935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462409D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lastRenderedPageBreak/>
        <w:t>6.6</w:t>
      </w:r>
      <w:r w:rsidRPr="00984C36">
        <w:rPr>
          <w:b/>
          <w:szCs w:val="22"/>
          <w:lang w:val="lt-LT"/>
        </w:rPr>
        <w:tab/>
      </w:r>
      <w:r w:rsidRPr="00984C36">
        <w:rPr>
          <w:b/>
          <w:color w:val="000000"/>
          <w:lang w:val="lt-LT"/>
        </w:rPr>
        <w:t xml:space="preserve">Specialūs reikalavimai atliekoms tvarkyti </w:t>
      </w:r>
    </w:p>
    <w:p w14:paraId="68559243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5D8FC44" w14:textId="77777777" w:rsidR="0020414E" w:rsidRPr="00984C36" w:rsidRDefault="0020414E" w:rsidP="00C6067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984C36">
        <w:rPr>
          <w:szCs w:val="24"/>
          <w:lang w:val="lt-LT"/>
        </w:rPr>
        <w:t>Specialių reikalavimų atliekoms tvarkyti nėra.</w:t>
      </w:r>
    </w:p>
    <w:p w14:paraId="60529411" w14:textId="77777777" w:rsidR="0020414E" w:rsidRPr="00984C36" w:rsidRDefault="0020414E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B07486F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Nesuvartotą </w:t>
      </w:r>
      <w:r w:rsidR="00393BE2" w:rsidRPr="00984C36">
        <w:rPr>
          <w:szCs w:val="22"/>
          <w:lang w:val="lt-LT"/>
        </w:rPr>
        <w:t xml:space="preserve">vaistinį </w:t>
      </w:r>
      <w:r w:rsidRPr="00984C36">
        <w:rPr>
          <w:szCs w:val="22"/>
          <w:lang w:val="lt-LT"/>
        </w:rPr>
        <w:t>preparatą ar atliekas reikia tvarkyti laikantis vietinių reikalavimų.</w:t>
      </w:r>
    </w:p>
    <w:p w14:paraId="4172B89E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9216D9F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2776000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984C36">
        <w:rPr>
          <w:b/>
          <w:szCs w:val="22"/>
          <w:lang w:val="lt-LT"/>
        </w:rPr>
        <w:t>7.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REGISTRUOTOJAS</w:t>
      </w:r>
    </w:p>
    <w:p w14:paraId="78AAC7C6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BEE6B9" w14:textId="77777777" w:rsidR="0020414E" w:rsidRPr="0020414E" w:rsidRDefault="0020414E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Vitabalans</w:t>
      </w:r>
      <w:proofErr w:type="spellEnd"/>
      <w:r w:rsidRPr="0020414E">
        <w:rPr>
          <w:iCs/>
          <w:szCs w:val="22"/>
          <w:lang w:val="lt-LT"/>
        </w:rPr>
        <w:t xml:space="preserve"> </w:t>
      </w:r>
      <w:proofErr w:type="spellStart"/>
      <w:r w:rsidRPr="0020414E">
        <w:rPr>
          <w:iCs/>
          <w:szCs w:val="22"/>
          <w:lang w:val="lt-LT"/>
        </w:rPr>
        <w:t>Oy</w:t>
      </w:r>
      <w:proofErr w:type="spellEnd"/>
    </w:p>
    <w:p w14:paraId="18A62159" w14:textId="77777777" w:rsidR="0020414E" w:rsidRPr="0020414E" w:rsidRDefault="0020414E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Varastokatu</w:t>
      </w:r>
      <w:proofErr w:type="spellEnd"/>
      <w:r w:rsidRPr="0020414E">
        <w:rPr>
          <w:iCs/>
          <w:szCs w:val="22"/>
          <w:lang w:val="lt-LT"/>
        </w:rPr>
        <w:t xml:space="preserve"> 8</w:t>
      </w:r>
    </w:p>
    <w:p w14:paraId="385A1A84" w14:textId="77777777" w:rsidR="0020414E" w:rsidRPr="0020414E" w:rsidRDefault="0020414E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20414E">
        <w:rPr>
          <w:iCs/>
          <w:szCs w:val="22"/>
          <w:lang w:val="lt-LT"/>
        </w:rPr>
        <w:t xml:space="preserve">FI-13500 </w:t>
      </w:r>
      <w:proofErr w:type="spellStart"/>
      <w:r w:rsidRPr="0020414E">
        <w:rPr>
          <w:iCs/>
          <w:szCs w:val="22"/>
          <w:lang w:val="lt-LT"/>
        </w:rPr>
        <w:t>Hämeenlinna</w:t>
      </w:r>
      <w:proofErr w:type="spellEnd"/>
    </w:p>
    <w:p w14:paraId="73B802DB" w14:textId="77777777" w:rsidR="0020414E" w:rsidRPr="0020414E" w:rsidRDefault="0020414E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984C36">
        <w:rPr>
          <w:iCs/>
          <w:szCs w:val="22"/>
          <w:lang w:val="lt-LT"/>
        </w:rPr>
        <w:t>S</w:t>
      </w:r>
      <w:r w:rsidR="002F39BB" w:rsidRPr="00984C36">
        <w:rPr>
          <w:iCs/>
          <w:szCs w:val="22"/>
          <w:lang w:val="lt-LT"/>
        </w:rPr>
        <w:t>uomija</w:t>
      </w:r>
    </w:p>
    <w:p w14:paraId="755281A5" w14:textId="77777777" w:rsidR="0020414E" w:rsidRPr="0020414E" w:rsidRDefault="0020414E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20414E">
        <w:rPr>
          <w:iCs/>
          <w:szCs w:val="22"/>
          <w:lang w:val="lt-LT"/>
        </w:rPr>
        <w:t>Tel</w:t>
      </w:r>
      <w:r w:rsidRPr="00984C36">
        <w:rPr>
          <w:iCs/>
          <w:szCs w:val="22"/>
          <w:lang w:val="lt-LT"/>
        </w:rPr>
        <w:t>.</w:t>
      </w:r>
      <w:r w:rsidRPr="0020414E">
        <w:rPr>
          <w:iCs/>
          <w:szCs w:val="22"/>
          <w:lang w:val="lt-LT"/>
        </w:rPr>
        <w:t xml:space="preserve"> +358 (3) 615600</w:t>
      </w:r>
    </w:p>
    <w:p w14:paraId="79447AF8" w14:textId="77777777" w:rsidR="0020414E" w:rsidRPr="0020414E" w:rsidRDefault="0020414E" w:rsidP="0020414E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20414E">
        <w:rPr>
          <w:iCs/>
          <w:szCs w:val="22"/>
          <w:lang w:val="lt-LT"/>
        </w:rPr>
        <w:t>Fa</w:t>
      </w:r>
      <w:r w:rsidRPr="00984C36">
        <w:rPr>
          <w:iCs/>
          <w:szCs w:val="22"/>
          <w:lang w:val="lt-LT"/>
        </w:rPr>
        <w:t>ks.</w:t>
      </w:r>
      <w:r w:rsidRPr="0020414E">
        <w:rPr>
          <w:iCs/>
          <w:szCs w:val="22"/>
          <w:lang w:val="lt-LT"/>
        </w:rPr>
        <w:t xml:space="preserve"> +358 (3) 6183130</w:t>
      </w:r>
    </w:p>
    <w:p w14:paraId="532E68D0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677E2FB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04B94D8" w14:textId="77777777" w:rsidR="00C60673" w:rsidRPr="00984C36" w:rsidRDefault="00C60673" w:rsidP="00C60673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8.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REGISTRACIJOS pažymėjimo numeris</w:t>
      </w:r>
      <w:r w:rsidRPr="00984C36">
        <w:rPr>
          <w:b/>
          <w:szCs w:val="22"/>
          <w:lang w:val="lt-LT"/>
        </w:rPr>
        <w:t xml:space="preserve"> </w:t>
      </w:r>
      <w:r w:rsidRPr="00984C36">
        <w:rPr>
          <w:b/>
          <w:caps/>
          <w:szCs w:val="22"/>
          <w:lang w:val="lt-LT"/>
        </w:rPr>
        <w:t>(-IAI)</w:t>
      </w:r>
    </w:p>
    <w:p w14:paraId="5E99FE41" w14:textId="77777777" w:rsidR="00C60673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23297C" w:rsidRPr="001F60F9" w14:paraId="33A4A934" w14:textId="77777777" w:rsidTr="0023297C">
        <w:tc>
          <w:tcPr>
            <w:tcW w:w="4643" w:type="dxa"/>
          </w:tcPr>
          <w:p w14:paraId="10C15C64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u w:val="single"/>
                <w:lang w:val="lt-LT"/>
              </w:rPr>
              <w:t>Lizdinė plokštelė</w:t>
            </w:r>
            <w:r w:rsidRPr="0023297C">
              <w:rPr>
                <w:szCs w:val="22"/>
                <w:lang w:val="lt-LT"/>
              </w:rPr>
              <w:t>:</w:t>
            </w:r>
          </w:p>
          <w:p w14:paraId="65023222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LT/1/21/4857/001 – N1</w:t>
            </w:r>
          </w:p>
          <w:p w14:paraId="204A2FF9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LT/1/21/4857/002 – N2</w:t>
            </w:r>
          </w:p>
          <w:p w14:paraId="591F3354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LT/1/21/4857/003 – N4</w:t>
            </w:r>
          </w:p>
          <w:p w14:paraId="1D010F7C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LT/1/21/4857/004 – N6</w:t>
            </w:r>
          </w:p>
          <w:p w14:paraId="4CBBC616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LT/1/21/4857/005 – N12</w:t>
            </w:r>
          </w:p>
          <w:p w14:paraId="5874671C" w14:textId="6D38E0D0" w:rsid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LT/1/21/4857/006 – N30</w:t>
            </w:r>
          </w:p>
        </w:tc>
        <w:tc>
          <w:tcPr>
            <w:tcW w:w="4644" w:type="dxa"/>
          </w:tcPr>
          <w:p w14:paraId="32CAF688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u w:val="single"/>
                <w:lang w:val="lt-LT"/>
              </w:rPr>
              <w:t>Buteliukas</w:t>
            </w:r>
            <w:r w:rsidRPr="0023297C">
              <w:rPr>
                <w:szCs w:val="22"/>
                <w:lang w:val="lt-LT"/>
              </w:rPr>
              <w:t>:</w:t>
            </w:r>
          </w:p>
          <w:p w14:paraId="2F6098DF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LT/1/21/4857/007 – N12</w:t>
            </w:r>
          </w:p>
          <w:p w14:paraId="27D57835" w14:textId="77777777" w:rsidR="0023297C" w:rsidRP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LT/1/21/4857/008 – N30</w:t>
            </w:r>
          </w:p>
          <w:p w14:paraId="04A4718C" w14:textId="437150E3" w:rsidR="0023297C" w:rsidRDefault="0023297C" w:rsidP="0023297C">
            <w:pPr>
              <w:tabs>
                <w:tab w:val="clear" w:pos="567"/>
              </w:tabs>
              <w:spacing w:line="240" w:lineRule="auto"/>
              <w:rPr>
                <w:szCs w:val="22"/>
                <w:lang w:val="lt-LT"/>
              </w:rPr>
            </w:pPr>
            <w:r w:rsidRPr="0023297C">
              <w:rPr>
                <w:szCs w:val="22"/>
                <w:lang w:val="lt-LT"/>
              </w:rPr>
              <w:t>LT/1/21/4857/009 – N100</w:t>
            </w:r>
          </w:p>
        </w:tc>
      </w:tr>
    </w:tbl>
    <w:p w14:paraId="5D31E010" w14:textId="77777777" w:rsidR="0023297C" w:rsidRPr="00984C36" w:rsidRDefault="0023297C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4BBF102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919BB0F" w14:textId="77777777" w:rsidR="00B46B33" w:rsidRPr="00984C36" w:rsidRDefault="00C60673" w:rsidP="0035541C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984C36">
        <w:rPr>
          <w:b/>
          <w:szCs w:val="22"/>
          <w:lang w:val="lt-LT"/>
        </w:rPr>
        <w:t>9.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REGISTRAVIMO / PERREGISTRAVIMO data</w:t>
      </w:r>
    </w:p>
    <w:p w14:paraId="7B2A0669" w14:textId="77777777" w:rsidR="00B46B33" w:rsidRPr="00984C36" w:rsidRDefault="00B46B33" w:rsidP="0035541C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644F3CA" w14:textId="113240CD" w:rsidR="00B46B33" w:rsidRPr="00984C36" w:rsidRDefault="008D0735" w:rsidP="0035541C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napToGrid w:val="0"/>
          <w:szCs w:val="24"/>
          <w:lang w:val="lt-LT"/>
        </w:rPr>
        <w:t>Registravimo</w:t>
      </w:r>
      <w:r w:rsidRPr="00984C36" w:rsidDel="008D0735">
        <w:rPr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data</w:t>
      </w:r>
      <w:r w:rsidR="005162C6" w:rsidRPr="00984C36">
        <w:rPr>
          <w:szCs w:val="22"/>
          <w:lang w:val="lt-LT"/>
        </w:rPr>
        <w:t xml:space="preserve"> </w:t>
      </w:r>
      <w:r w:rsidR="00E52FC7">
        <w:rPr>
          <w:szCs w:val="22"/>
          <w:lang w:val="lt-LT"/>
        </w:rPr>
        <w:t>2021 m. gruodžio 2 d.</w:t>
      </w:r>
    </w:p>
    <w:p w14:paraId="6E4959C8" w14:textId="026A8F40" w:rsidR="00C60673" w:rsidRDefault="001F60F9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Paskutinio perregistravimo data</w:t>
      </w:r>
      <w:r w:rsidR="00194686">
        <w:rPr>
          <w:szCs w:val="22"/>
          <w:lang w:val="lt-LT"/>
        </w:rPr>
        <w:t xml:space="preserve"> 2026 m. birželio 4 d.</w:t>
      </w:r>
    </w:p>
    <w:p w14:paraId="7D58228D" w14:textId="77777777" w:rsidR="001F60F9" w:rsidRPr="00984C36" w:rsidRDefault="001F60F9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F063FDA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DCC3AC6" w14:textId="77777777" w:rsidR="00C60673" w:rsidRPr="00984C36" w:rsidRDefault="00C60673" w:rsidP="00C60673">
      <w:pPr>
        <w:keepNext/>
        <w:tabs>
          <w:tab w:val="clear" w:pos="567"/>
        </w:tabs>
        <w:spacing w:line="240" w:lineRule="auto"/>
        <w:ind w:left="567" w:hanging="567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10.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teksto peržiūros data</w:t>
      </w:r>
    </w:p>
    <w:p w14:paraId="4AD20725" w14:textId="77777777" w:rsidR="00E52FC7" w:rsidRDefault="00E52FC7" w:rsidP="00C60673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21B60B22" w14:textId="767B05B3" w:rsidR="00F919E2" w:rsidRDefault="00194686" w:rsidP="00336683">
      <w:pPr>
        <w:keepNext/>
        <w:tabs>
          <w:tab w:val="clear" w:pos="567"/>
        </w:tabs>
        <w:spacing w:line="240" w:lineRule="auto"/>
        <w:rPr>
          <w:lang w:val="lt-LT"/>
        </w:rPr>
      </w:pPr>
      <w:r>
        <w:rPr>
          <w:lang w:val="lt-LT"/>
        </w:rPr>
        <w:t>2026 m. birželio 4 d.</w:t>
      </w:r>
    </w:p>
    <w:p w14:paraId="01055692" w14:textId="77777777" w:rsidR="00194686" w:rsidRPr="00984C36" w:rsidRDefault="00194686" w:rsidP="00336683">
      <w:pPr>
        <w:keepNext/>
        <w:tabs>
          <w:tab w:val="clear" w:pos="567"/>
        </w:tabs>
        <w:spacing w:line="240" w:lineRule="auto"/>
        <w:rPr>
          <w:lang w:val="lt-LT"/>
        </w:rPr>
      </w:pPr>
    </w:p>
    <w:p w14:paraId="5FD5D10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rFonts w:eastAsia="Calibri"/>
          <w:lang w:val="lt-LT"/>
        </w:rPr>
      </w:pPr>
      <w:r w:rsidRPr="00984C36">
        <w:rPr>
          <w:rFonts w:eastAsia="Calibri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0" w:history="1">
        <w:r w:rsidRPr="00984C36">
          <w:rPr>
            <w:rFonts w:eastAsia="Calibri"/>
            <w:color w:val="0000FF"/>
            <w:u w:val="single"/>
            <w:lang w:val="lt-LT"/>
          </w:rPr>
          <w:t>http://www.vvkt.lt/</w:t>
        </w:r>
      </w:hyperlink>
    </w:p>
    <w:p w14:paraId="28C18DF5" w14:textId="77777777" w:rsidR="0020414E" w:rsidRPr="00984C36" w:rsidRDefault="0020414E">
      <w:pPr>
        <w:tabs>
          <w:tab w:val="clear" w:pos="567"/>
        </w:tabs>
        <w:spacing w:line="240" w:lineRule="auto"/>
        <w:rPr>
          <w:rFonts w:eastAsia="SimSun"/>
          <w:lang w:val="lt-LT"/>
        </w:rPr>
      </w:pPr>
      <w:r w:rsidRPr="00984C36">
        <w:rPr>
          <w:rFonts w:eastAsia="SimSun"/>
          <w:lang w:val="lt-LT"/>
        </w:rPr>
        <w:br w:type="page"/>
      </w:r>
    </w:p>
    <w:p w14:paraId="246FA641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6A49D291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2D200567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407C1C81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745E63C4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64264D6A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2C74B50C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14526986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38A6FD31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794C0D86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75AFCDE1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747A28D8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0D7DED45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33041ADA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3F86EC2C" w14:textId="77777777" w:rsidR="00C60673" w:rsidRPr="00984C36" w:rsidRDefault="00C60673" w:rsidP="00336683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lang w:val="lt-LT"/>
        </w:rPr>
      </w:pPr>
    </w:p>
    <w:p w14:paraId="361F18B2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</w:p>
    <w:p w14:paraId="62032DCB" w14:textId="77777777" w:rsidR="00C60673" w:rsidRPr="00984C36" w:rsidRDefault="00C60673" w:rsidP="001715A7">
      <w:pPr>
        <w:rPr>
          <w:b/>
          <w:szCs w:val="22"/>
          <w:lang w:val="lt-LT"/>
        </w:rPr>
      </w:pPr>
    </w:p>
    <w:p w14:paraId="2F00A960" w14:textId="77777777" w:rsidR="00C60673" w:rsidRPr="00984C36" w:rsidRDefault="00C60673" w:rsidP="00C60673">
      <w:pPr>
        <w:jc w:val="center"/>
        <w:rPr>
          <w:b/>
          <w:szCs w:val="22"/>
          <w:lang w:val="lt-LT"/>
        </w:rPr>
      </w:pPr>
    </w:p>
    <w:p w14:paraId="476E9F8A" w14:textId="77777777" w:rsidR="00C60673" w:rsidRPr="00984C36" w:rsidRDefault="00C60673" w:rsidP="00C60673">
      <w:pPr>
        <w:jc w:val="center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II PRIEDAS</w:t>
      </w:r>
    </w:p>
    <w:p w14:paraId="79EB5EE6" w14:textId="77777777" w:rsidR="00C60673" w:rsidRPr="00984C36" w:rsidRDefault="00C60673" w:rsidP="00C60673">
      <w:pPr>
        <w:jc w:val="center"/>
        <w:rPr>
          <w:b/>
          <w:szCs w:val="22"/>
          <w:lang w:val="lt-LT"/>
        </w:rPr>
      </w:pPr>
    </w:p>
    <w:p w14:paraId="55A4A1BA" w14:textId="77777777" w:rsidR="00C60673" w:rsidRPr="00984C36" w:rsidRDefault="00E32139" w:rsidP="00336683">
      <w:pPr>
        <w:spacing w:line="240" w:lineRule="auto"/>
        <w:ind w:left="567" w:hanging="567"/>
        <w:jc w:val="center"/>
        <w:outlineLvl w:val="0"/>
        <w:rPr>
          <w:b/>
          <w:caps/>
          <w:lang w:val="lt-LT"/>
        </w:rPr>
      </w:pPr>
      <w:r w:rsidRPr="00984C36">
        <w:rPr>
          <w:b/>
          <w:caps/>
          <w:szCs w:val="22"/>
          <w:lang w:val="lt-LT"/>
        </w:rPr>
        <w:t>REGISTRACIJOS</w:t>
      </w:r>
      <w:r w:rsidRPr="00984C36">
        <w:rPr>
          <w:b/>
          <w:caps/>
          <w:lang w:val="lt-LT"/>
        </w:rPr>
        <w:t xml:space="preserve"> </w:t>
      </w:r>
      <w:r w:rsidR="00C60673" w:rsidRPr="00984C36">
        <w:rPr>
          <w:b/>
          <w:caps/>
          <w:lang w:val="lt-LT"/>
        </w:rPr>
        <w:t>SĄLYGOS</w:t>
      </w:r>
    </w:p>
    <w:p w14:paraId="27DD464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EDE9066" w14:textId="77777777" w:rsidR="00C60673" w:rsidRPr="00984C36" w:rsidRDefault="00C60673" w:rsidP="00336683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lang w:val="lt-LT"/>
        </w:rPr>
      </w:pPr>
      <w:r w:rsidRPr="00984C36">
        <w:rPr>
          <w:b/>
          <w:lang w:val="lt-LT"/>
        </w:rPr>
        <w:t>A.</w:t>
      </w:r>
      <w:r w:rsidRPr="00984C36">
        <w:rPr>
          <w:b/>
          <w:lang w:val="lt-LT"/>
        </w:rPr>
        <w:tab/>
      </w:r>
      <w:r w:rsidRPr="00984C36">
        <w:rPr>
          <w:b/>
          <w:szCs w:val="22"/>
          <w:lang w:val="lt-LT"/>
        </w:rPr>
        <w:t>GAMINTOJAS</w:t>
      </w:r>
      <w:r w:rsidRPr="00984C36">
        <w:rPr>
          <w:b/>
          <w:lang w:val="lt-LT"/>
        </w:rPr>
        <w:t xml:space="preserve"> (-AI), ATSAKINGAS (-I) UŽ SERIJŲ IŠLEIDIMĄ</w:t>
      </w:r>
    </w:p>
    <w:p w14:paraId="6B567B22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FBEBEB6" w14:textId="77777777" w:rsidR="00C60673" w:rsidRPr="00984C36" w:rsidRDefault="00C60673" w:rsidP="00336683">
      <w:pPr>
        <w:tabs>
          <w:tab w:val="clear" w:pos="567"/>
          <w:tab w:val="left" w:pos="1701"/>
        </w:tabs>
        <w:spacing w:line="240" w:lineRule="auto"/>
        <w:ind w:left="1701" w:hanging="567"/>
        <w:rPr>
          <w:b/>
          <w:lang w:val="lt-LT"/>
        </w:rPr>
      </w:pPr>
      <w:r w:rsidRPr="00984C36">
        <w:rPr>
          <w:b/>
          <w:lang w:val="lt-LT"/>
        </w:rPr>
        <w:t>B.</w:t>
      </w:r>
      <w:r w:rsidRPr="00984C36">
        <w:rPr>
          <w:b/>
          <w:lang w:val="lt-LT"/>
        </w:rPr>
        <w:tab/>
      </w:r>
      <w:r w:rsidRPr="00984C36">
        <w:rPr>
          <w:b/>
          <w:szCs w:val="22"/>
          <w:lang w:val="lt-LT"/>
        </w:rPr>
        <w:t>TIEKIMO IR VARTOJIMO</w:t>
      </w:r>
      <w:r w:rsidRPr="00984C36">
        <w:rPr>
          <w:b/>
          <w:lang w:val="lt-LT"/>
        </w:rPr>
        <w:t xml:space="preserve"> SĄLYGOS</w:t>
      </w:r>
      <w:r w:rsidRPr="00984C36">
        <w:rPr>
          <w:b/>
          <w:szCs w:val="22"/>
          <w:lang w:val="lt-LT"/>
        </w:rPr>
        <w:t xml:space="preserve"> AR APRIBOJIMAI</w:t>
      </w:r>
    </w:p>
    <w:p w14:paraId="03A73399" w14:textId="77777777" w:rsidR="00C60673" w:rsidRPr="00984C36" w:rsidRDefault="00C60673" w:rsidP="00C60673">
      <w:pPr>
        <w:rPr>
          <w:szCs w:val="22"/>
          <w:lang w:val="lt-LT"/>
        </w:rPr>
      </w:pPr>
    </w:p>
    <w:p w14:paraId="40732237" w14:textId="77777777" w:rsidR="00C60673" w:rsidRPr="00984C36" w:rsidRDefault="00C60673" w:rsidP="00336683">
      <w:pPr>
        <w:tabs>
          <w:tab w:val="clear" w:pos="567"/>
        </w:tabs>
        <w:spacing w:line="240" w:lineRule="auto"/>
        <w:ind w:left="540" w:hanging="540"/>
        <w:rPr>
          <w:b/>
          <w:color w:val="000000"/>
          <w:lang w:val="lt-LT"/>
        </w:rPr>
      </w:pPr>
      <w:r w:rsidRPr="00984C36">
        <w:rPr>
          <w:i/>
          <w:color w:val="008000"/>
          <w:lang w:val="lt-LT"/>
        </w:rPr>
        <w:br w:type="page"/>
      </w:r>
      <w:r w:rsidRPr="00984C36">
        <w:rPr>
          <w:b/>
          <w:color w:val="000000"/>
          <w:lang w:val="lt-LT"/>
        </w:rPr>
        <w:lastRenderedPageBreak/>
        <w:t>A.</w:t>
      </w:r>
      <w:r w:rsidRPr="00984C36">
        <w:rPr>
          <w:b/>
          <w:color w:val="000000"/>
          <w:lang w:val="lt-LT"/>
        </w:rPr>
        <w:tab/>
      </w:r>
      <w:r w:rsidRPr="00984C36">
        <w:rPr>
          <w:b/>
          <w:color w:val="000000"/>
          <w:szCs w:val="22"/>
          <w:lang w:val="lt-LT"/>
        </w:rPr>
        <w:t>GAMINTOJAS</w:t>
      </w:r>
      <w:r w:rsidRPr="00984C36">
        <w:rPr>
          <w:b/>
          <w:color w:val="000000"/>
          <w:lang w:val="lt-LT"/>
        </w:rPr>
        <w:t xml:space="preserve"> (-AI), ATSAKINGAS (-I) UŽ SERIJŲ IŠLEIDIMĄ</w:t>
      </w:r>
    </w:p>
    <w:p w14:paraId="1BF46336" w14:textId="77777777" w:rsidR="00C60673" w:rsidRPr="00984C36" w:rsidRDefault="00C60673" w:rsidP="00C60673">
      <w:pPr>
        <w:rPr>
          <w:color w:val="000000"/>
          <w:szCs w:val="22"/>
          <w:lang w:val="lt-LT"/>
        </w:rPr>
      </w:pPr>
    </w:p>
    <w:p w14:paraId="098ED02F" w14:textId="77777777" w:rsidR="000160AA" w:rsidRPr="0020414E" w:rsidRDefault="000160AA" w:rsidP="000160AA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Vitabalans</w:t>
      </w:r>
      <w:proofErr w:type="spellEnd"/>
      <w:r w:rsidRPr="0020414E">
        <w:rPr>
          <w:iCs/>
          <w:szCs w:val="22"/>
          <w:lang w:val="lt-LT"/>
        </w:rPr>
        <w:t xml:space="preserve"> </w:t>
      </w:r>
      <w:proofErr w:type="spellStart"/>
      <w:r w:rsidRPr="0020414E">
        <w:rPr>
          <w:iCs/>
          <w:szCs w:val="22"/>
          <w:lang w:val="lt-LT"/>
        </w:rPr>
        <w:t>Oy</w:t>
      </w:r>
      <w:proofErr w:type="spellEnd"/>
    </w:p>
    <w:p w14:paraId="46D54C14" w14:textId="77777777" w:rsidR="000160AA" w:rsidRPr="0020414E" w:rsidRDefault="000160AA" w:rsidP="000160AA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Varastokatu</w:t>
      </w:r>
      <w:proofErr w:type="spellEnd"/>
      <w:r w:rsidRPr="0020414E">
        <w:rPr>
          <w:iCs/>
          <w:szCs w:val="22"/>
          <w:lang w:val="lt-LT"/>
        </w:rPr>
        <w:t xml:space="preserve"> 8</w:t>
      </w:r>
    </w:p>
    <w:p w14:paraId="7FD46D29" w14:textId="77777777" w:rsidR="000160AA" w:rsidRPr="0020414E" w:rsidRDefault="000160AA" w:rsidP="000160AA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20414E">
        <w:rPr>
          <w:iCs/>
          <w:szCs w:val="22"/>
          <w:lang w:val="lt-LT"/>
        </w:rPr>
        <w:t xml:space="preserve">FI-13500 </w:t>
      </w:r>
      <w:proofErr w:type="spellStart"/>
      <w:r w:rsidRPr="0020414E">
        <w:rPr>
          <w:iCs/>
          <w:szCs w:val="22"/>
          <w:lang w:val="lt-LT"/>
        </w:rPr>
        <w:t>Hämeenlinna</w:t>
      </w:r>
      <w:proofErr w:type="spellEnd"/>
    </w:p>
    <w:p w14:paraId="136CAC31" w14:textId="77777777" w:rsidR="000160AA" w:rsidRPr="0020414E" w:rsidRDefault="000160AA" w:rsidP="000160AA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984C36">
        <w:rPr>
          <w:iCs/>
          <w:szCs w:val="22"/>
          <w:lang w:val="lt-LT"/>
        </w:rPr>
        <w:t>Suomija</w:t>
      </w:r>
    </w:p>
    <w:p w14:paraId="4B1695AA" w14:textId="77777777" w:rsidR="00C60673" w:rsidRPr="00984C36" w:rsidRDefault="00C60673" w:rsidP="00C60673">
      <w:pPr>
        <w:rPr>
          <w:szCs w:val="22"/>
          <w:lang w:val="lt-LT"/>
        </w:rPr>
      </w:pPr>
    </w:p>
    <w:p w14:paraId="3C7867A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22C99A0" w14:textId="77777777" w:rsidR="00C60673" w:rsidRPr="00984C36" w:rsidRDefault="00C60673" w:rsidP="00C60673">
      <w:pPr>
        <w:rPr>
          <w:szCs w:val="22"/>
          <w:lang w:val="lt-LT"/>
        </w:rPr>
      </w:pPr>
    </w:p>
    <w:p w14:paraId="340E7EEB" w14:textId="77777777" w:rsidR="00C60673" w:rsidRPr="00984C36" w:rsidRDefault="00C60673" w:rsidP="00336683">
      <w:pPr>
        <w:tabs>
          <w:tab w:val="clear" w:pos="567"/>
        </w:tabs>
        <w:spacing w:line="240" w:lineRule="auto"/>
        <w:ind w:left="540" w:hanging="540"/>
        <w:rPr>
          <w:b/>
          <w:color w:val="000000"/>
          <w:lang w:val="lt-LT"/>
        </w:rPr>
      </w:pPr>
      <w:r w:rsidRPr="00984C36">
        <w:rPr>
          <w:b/>
          <w:color w:val="000000"/>
          <w:lang w:val="lt-LT"/>
        </w:rPr>
        <w:t>B.</w:t>
      </w:r>
      <w:r w:rsidRPr="00984C36">
        <w:rPr>
          <w:b/>
          <w:color w:val="000000"/>
          <w:lang w:val="lt-LT"/>
        </w:rPr>
        <w:tab/>
      </w:r>
      <w:r w:rsidRPr="00984C36">
        <w:rPr>
          <w:b/>
          <w:lang w:val="lt-LT"/>
        </w:rPr>
        <w:t>TIEKIMO IR VARTOJIMO SĄLYGOS AR APRIBOJIMAI</w:t>
      </w:r>
    </w:p>
    <w:p w14:paraId="2B27D783" w14:textId="77777777" w:rsidR="00C60673" w:rsidRPr="00984C36" w:rsidRDefault="00C60673" w:rsidP="00C60673">
      <w:pPr>
        <w:rPr>
          <w:szCs w:val="22"/>
          <w:lang w:val="lt-LT"/>
        </w:rPr>
      </w:pPr>
    </w:p>
    <w:p w14:paraId="328383C6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t>Receptinis vaistinis preparatas.</w:t>
      </w:r>
    </w:p>
    <w:p w14:paraId="7A630BD5" w14:textId="77777777" w:rsidR="00C60673" w:rsidRPr="00984C36" w:rsidRDefault="00C60673" w:rsidP="00C60673">
      <w:pPr>
        <w:rPr>
          <w:szCs w:val="22"/>
          <w:lang w:val="lt-LT"/>
        </w:rPr>
      </w:pPr>
    </w:p>
    <w:p w14:paraId="44C9E077" w14:textId="77777777" w:rsidR="00C60673" w:rsidRPr="00984C36" w:rsidRDefault="00C60673" w:rsidP="00C60673">
      <w:pPr>
        <w:rPr>
          <w:szCs w:val="22"/>
          <w:lang w:val="lt-LT"/>
        </w:rPr>
      </w:pPr>
      <w:r w:rsidRPr="00984C36">
        <w:rPr>
          <w:szCs w:val="22"/>
          <w:lang w:val="lt-LT"/>
        </w:rPr>
        <w:br w:type="page"/>
      </w:r>
    </w:p>
    <w:p w14:paraId="0FB51943" w14:textId="77777777" w:rsidR="00C60673" w:rsidRPr="00984C36" w:rsidRDefault="00C60673" w:rsidP="00C60673">
      <w:pPr>
        <w:rPr>
          <w:szCs w:val="22"/>
          <w:lang w:val="lt-LT"/>
        </w:rPr>
      </w:pPr>
    </w:p>
    <w:p w14:paraId="3196E5A0" w14:textId="77777777" w:rsidR="00C60673" w:rsidRPr="00984C36" w:rsidRDefault="00C60673" w:rsidP="00C60673">
      <w:pPr>
        <w:rPr>
          <w:szCs w:val="22"/>
          <w:lang w:val="lt-LT"/>
        </w:rPr>
      </w:pPr>
    </w:p>
    <w:p w14:paraId="04F3ED24" w14:textId="77777777" w:rsidR="00C60673" w:rsidRPr="00984C36" w:rsidRDefault="00C60673" w:rsidP="00C60673">
      <w:pPr>
        <w:rPr>
          <w:szCs w:val="22"/>
          <w:lang w:val="lt-LT"/>
        </w:rPr>
      </w:pPr>
    </w:p>
    <w:p w14:paraId="1CDD3288" w14:textId="77777777" w:rsidR="00C60673" w:rsidRPr="00984C36" w:rsidRDefault="00C60673" w:rsidP="00C60673">
      <w:pPr>
        <w:rPr>
          <w:szCs w:val="22"/>
          <w:lang w:val="lt-LT"/>
        </w:rPr>
      </w:pPr>
    </w:p>
    <w:p w14:paraId="6CE84493" w14:textId="77777777" w:rsidR="00C60673" w:rsidRPr="00984C36" w:rsidRDefault="00C60673" w:rsidP="00C60673">
      <w:pPr>
        <w:rPr>
          <w:szCs w:val="22"/>
          <w:lang w:val="lt-LT"/>
        </w:rPr>
      </w:pPr>
    </w:p>
    <w:p w14:paraId="259BABF2" w14:textId="77777777" w:rsidR="00C60673" w:rsidRPr="00984C36" w:rsidRDefault="00C60673" w:rsidP="00C60673">
      <w:pPr>
        <w:rPr>
          <w:szCs w:val="22"/>
          <w:lang w:val="lt-LT"/>
        </w:rPr>
      </w:pPr>
    </w:p>
    <w:p w14:paraId="60203628" w14:textId="77777777" w:rsidR="00C60673" w:rsidRPr="00984C36" w:rsidRDefault="00C60673" w:rsidP="00C60673">
      <w:pPr>
        <w:rPr>
          <w:szCs w:val="22"/>
          <w:lang w:val="lt-LT"/>
        </w:rPr>
      </w:pPr>
    </w:p>
    <w:p w14:paraId="4ECA952A" w14:textId="77777777" w:rsidR="00C60673" w:rsidRPr="00984C36" w:rsidRDefault="00C60673" w:rsidP="00C60673">
      <w:pPr>
        <w:rPr>
          <w:szCs w:val="22"/>
          <w:lang w:val="lt-LT"/>
        </w:rPr>
      </w:pPr>
    </w:p>
    <w:p w14:paraId="4CC95708" w14:textId="77777777" w:rsidR="00C60673" w:rsidRPr="00984C36" w:rsidRDefault="00C60673" w:rsidP="00C60673">
      <w:pPr>
        <w:rPr>
          <w:szCs w:val="22"/>
          <w:lang w:val="lt-LT"/>
        </w:rPr>
      </w:pPr>
    </w:p>
    <w:p w14:paraId="631CA186" w14:textId="77777777" w:rsidR="00C60673" w:rsidRPr="00984C36" w:rsidRDefault="00C60673" w:rsidP="00C60673">
      <w:pPr>
        <w:rPr>
          <w:szCs w:val="22"/>
          <w:lang w:val="lt-LT"/>
        </w:rPr>
      </w:pPr>
    </w:p>
    <w:p w14:paraId="5C6D86CB" w14:textId="77777777" w:rsidR="00C60673" w:rsidRPr="00984C36" w:rsidRDefault="00C60673" w:rsidP="00C60673">
      <w:pPr>
        <w:rPr>
          <w:szCs w:val="22"/>
          <w:lang w:val="lt-LT"/>
        </w:rPr>
      </w:pPr>
    </w:p>
    <w:p w14:paraId="70D8EFE9" w14:textId="77777777" w:rsidR="00C60673" w:rsidRPr="00984C36" w:rsidRDefault="00C60673" w:rsidP="00C60673">
      <w:pPr>
        <w:rPr>
          <w:szCs w:val="22"/>
          <w:lang w:val="lt-LT"/>
        </w:rPr>
      </w:pPr>
    </w:p>
    <w:p w14:paraId="4D78B980" w14:textId="77777777" w:rsidR="00C60673" w:rsidRPr="00984C36" w:rsidRDefault="00C60673" w:rsidP="00C60673">
      <w:pPr>
        <w:rPr>
          <w:szCs w:val="22"/>
          <w:lang w:val="lt-LT"/>
        </w:rPr>
      </w:pPr>
    </w:p>
    <w:p w14:paraId="2B714715" w14:textId="77777777" w:rsidR="00C60673" w:rsidRPr="00984C36" w:rsidRDefault="00C60673" w:rsidP="00C60673">
      <w:pPr>
        <w:rPr>
          <w:szCs w:val="22"/>
          <w:lang w:val="lt-LT"/>
        </w:rPr>
      </w:pPr>
    </w:p>
    <w:p w14:paraId="33C0B377" w14:textId="77777777" w:rsidR="00C60673" w:rsidRPr="00984C36" w:rsidRDefault="00C60673" w:rsidP="00C60673">
      <w:pPr>
        <w:rPr>
          <w:szCs w:val="22"/>
          <w:lang w:val="lt-LT"/>
        </w:rPr>
      </w:pPr>
    </w:p>
    <w:p w14:paraId="02B1B6F9" w14:textId="77777777" w:rsidR="00C60673" w:rsidRPr="00984C36" w:rsidRDefault="00C60673" w:rsidP="00C60673">
      <w:pPr>
        <w:rPr>
          <w:szCs w:val="22"/>
          <w:lang w:val="lt-LT"/>
        </w:rPr>
      </w:pPr>
    </w:p>
    <w:p w14:paraId="76C520A8" w14:textId="77777777" w:rsidR="00C60673" w:rsidRPr="00984C36" w:rsidRDefault="00C60673" w:rsidP="00C60673">
      <w:pPr>
        <w:rPr>
          <w:szCs w:val="22"/>
          <w:lang w:val="lt-LT"/>
        </w:rPr>
      </w:pPr>
    </w:p>
    <w:p w14:paraId="0382C1B3" w14:textId="77777777" w:rsidR="00C60673" w:rsidRPr="00984C36" w:rsidRDefault="00C60673" w:rsidP="00C60673">
      <w:pPr>
        <w:rPr>
          <w:szCs w:val="22"/>
          <w:lang w:val="lt-LT"/>
        </w:rPr>
      </w:pPr>
    </w:p>
    <w:p w14:paraId="4A4DB363" w14:textId="77777777" w:rsidR="00C60673" w:rsidRPr="00984C36" w:rsidRDefault="00C60673" w:rsidP="00C60673">
      <w:pPr>
        <w:rPr>
          <w:szCs w:val="22"/>
          <w:lang w:val="lt-LT"/>
        </w:rPr>
      </w:pPr>
    </w:p>
    <w:p w14:paraId="21E7C21F" w14:textId="77777777" w:rsidR="00C60673" w:rsidRPr="00984C36" w:rsidRDefault="00C60673" w:rsidP="00C60673">
      <w:pPr>
        <w:rPr>
          <w:szCs w:val="22"/>
          <w:lang w:val="lt-LT"/>
        </w:rPr>
      </w:pPr>
    </w:p>
    <w:p w14:paraId="530EDAFB" w14:textId="77777777" w:rsidR="00C60673" w:rsidRPr="00984C36" w:rsidRDefault="00C60673" w:rsidP="00C60673">
      <w:pPr>
        <w:rPr>
          <w:szCs w:val="22"/>
          <w:lang w:val="lt-LT"/>
        </w:rPr>
      </w:pPr>
    </w:p>
    <w:p w14:paraId="7BF3A01A" w14:textId="77777777" w:rsidR="00C60673" w:rsidRPr="00984C36" w:rsidRDefault="00C60673" w:rsidP="00C60673">
      <w:pPr>
        <w:rPr>
          <w:szCs w:val="22"/>
          <w:lang w:val="lt-LT"/>
        </w:rPr>
      </w:pPr>
    </w:p>
    <w:p w14:paraId="4C520C3E" w14:textId="77777777" w:rsidR="00C60673" w:rsidRPr="00984C36" w:rsidRDefault="00C60673" w:rsidP="00C60673">
      <w:pPr>
        <w:jc w:val="center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III PRIEDAS</w:t>
      </w:r>
    </w:p>
    <w:p w14:paraId="02AC77AD" w14:textId="77777777" w:rsidR="00C60673" w:rsidRPr="00984C36" w:rsidRDefault="00C60673" w:rsidP="00C60673">
      <w:pPr>
        <w:jc w:val="center"/>
        <w:rPr>
          <w:b/>
          <w:szCs w:val="22"/>
          <w:lang w:val="lt-LT"/>
        </w:rPr>
      </w:pPr>
    </w:p>
    <w:p w14:paraId="2D77D076" w14:textId="77777777" w:rsidR="00C60673" w:rsidRPr="00984C36" w:rsidRDefault="00C60673" w:rsidP="00C60673">
      <w:pPr>
        <w:jc w:val="center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ŽENKLINIMAS IR PAKUOTĖS LAPELIS</w:t>
      </w:r>
    </w:p>
    <w:p w14:paraId="6885039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br w:type="page"/>
      </w:r>
    </w:p>
    <w:p w14:paraId="51E724E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B7F671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1A3C26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12653DA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0FB533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4B512A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4199025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5FC42A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99632EC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22C664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C5D2DEE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DB7BF7B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5D39981D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58D86D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217B0568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078B20B4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F725C86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6154774A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0714068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3C08630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BE89FF3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64D21AF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811DDB0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A. ŽENKLINIMAS</w:t>
      </w:r>
    </w:p>
    <w:p w14:paraId="40727BB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br w:type="page"/>
      </w:r>
    </w:p>
    <w:p w14:paraId="0301AA20" w14:textId="77777777" w:rsidR="00AB6CF6" w:rsidRPr="00984C36" w:rsidRDefault="00AB6CF6" w:rsidP="00AB6CF6">
      <w:pPr>
        <w:shd w:val="clear" w:color="auto" w:fill="FFFFFF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1E84465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INFORMACIJA ANT IŠORINĖS PAKUOTĖS</w:t>
      </w:r>
    </w:p>
    <w:p w14:paraId="7694CE6D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  <w:lang w:val="lt-LT"/>
        </w:rPr>
      </w:pPr>
    </w:p>
    <w:p w14:paraId="45C0268E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lt-LT"/>
        </w:rPr>
      </w:pPr>
      <w:r w:rsidRPr="00984C36">
        <w:rPr>
          <w:b/>
          <w:szCs w:val="22"/>
          <w:lang w:val="lt-LT"/>
        </w:rPr>
        <w:t>KARTONO DĖŽUTĖ</w:t>
      </w:r>
    </w:p>
    <w:p w14:paraId="7793F245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1C2355C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285BA4E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1.</w:t>
      </w:r>
      <w:r w:rsidRPr="00984C36">
        <w:rPr>
          <w:b/>
          <w:szCs w:val="22"/>
          <w:lang w:val="lt-LT"/>
        </w:rPr>
        <w:tab/>
        <w:t>VAISTINIO PREPARATO PAVADINIMAS</w:t>
      </w:r>
    </w:p>
    <w:p w14:paraId="2F48F870" w14:textId="77777777" w:rsidR="00AB6CF6" w:rsidRPr="00984C36" w:rsidRDefault="00AB6CF6" w:rsidP="00AB6CF6">
      <w:pPr>
        <w:rPr>
          <w:szCs w:val="22"/>
          <w:lang w:val="lt-LT"/>
        </w:rPr>
      </w:pPr>
    </w:p>
    <w:p w14:paraId="1D6FB0B7" w14:textId="77777777" w:rsidR="002F39BB" w:rsidRPr="00984C36" w:rsidRDefault="00F25A80" w:rsidP="002F39BB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2F39BB" w:rsidRPr="00984C36">
        <w:rPr>
          <w:szCs w:val="22"/>
          <w:lang w:val="lt-LT"/>
        </w:rPr>
        <w:t xml:space="preserve"> </w:t>
      </w:r>
      <w:proofErr w:type="spellStart"/>
      <w:r w:rsidR="002F39BB" w:rsidRPr="00984C36">
        <w:rPr>
          <w:szCs w:val="22"/>
          <w:lang w:val="lt-LT"/>
        </w:rPr>
        <w:t>Vitabalans</w:t>
      </w:r>
      <w:proofErr w:type="spellEnd"/>
      <w:r w:rsidR="002F39BB" w:rsidRPr="00984C36">
        <w:rPr>
          <w:szCs w:val="22"/>
          <w:lang w:val="lt-LT"/>
        </w:rPr>
        <w:t xml:space="preserve"> 150 mg tabletės</w:t>
      </w:r>
    </w:p>
    <w:p w14:paraId="60DB0FA8" w14:textId="77777777" w:rsidR="00AB6CF6" w:rsidRPr="00984C36" w:rsidRDefault="00984C36" w:rsidP="00AB6CF6">
      <w:pPr>
        <w:rPr>
          <w:i/>
          <w:iCs/>
          <w:szCs w:val="22"/>
          <w:lang w:val="lt-LT"/>
        </w:rPr>
      </w:pPr>
      <w:proofErr w:type="spellStart"/>
      <w:r w:rsidRPr="00984C36">
        <w:rPr>
          <w:i/>
          <w:iCs/>
          <w:szCs w:val="22"/>
          <w:lang w:val="lt-LT"/>
        </w:rPr>
        <w:t>f</w:t>
      </w:r>
      <w:r w:rsidR="00F25A80" w:rsidRPr="00984C36">
        <w:rPr>
          <w:i/>
          <w:iCs/>
          <w:szCs w:val="22"/>
          <w:lang w:val="lt-LT"/>
        </w:rPr>
        <w:t>luconazol</w:t>
      </w:r>
      <w:r w:rsidR="002F39BB" w:rsidRPr="00984C36">
        <w:rPr>
          <w:i/>
          <w:iCs/>
          <w:szCs w:val="22"/>
          <w:lang w:val="lt-LT"/>
        </w:rPr>
        <w:t>um</w:t>
      </w:r>
      <w:proofErr w:type="spellEnd"/>
    </w:p>
    <w:p w14:paraId="4EF47C31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44D4DAD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4A9B292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2.</w:t>
      </w:r>
      <w:r w:rsidRPr="00984C36">
        <w:rPr>
          <w:b/>
          <w:szCs w:val="22"/>
          <w:lang w:val="lt-LT"/>
        </w:rPr>
        <w:tab/>
        <w:t>VEIKLIOJI (-IOS) MEDŽIAGA (-OS) IR JOS (-Ų) KIEKIS (-IAI)</w:t>
      </w:r>
    </w:p>
    <w:p w14:paraId="2D348B3E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3CE9B45" w14:textId="77777777" w:rsidR="00AB6CF6" w:rsidRPr="00984C36" w:rsidRDefault="00AB6CF6" w:rsidP="00AB6CF6">
      <w:pPr>
        <w:rPr>
          <w:szCs w:val="22"/>
          <w:lang w:val="lt-LT"/>
        </w:rPr>
      </w:pPr>
      <w:r w:rsidRPr="00984C36">
        <w:rPr>
          <w:lang w:val="lt-LT"/>
        </w:rPr>
        <w:t xml:space="preserve">Kiekvienoje </w:t>
      </w:r>
      <w:r w:rsidR="002F39BB" w:rsidRPr="00984C36">
        <w:rPr>
          <w:lang w:val="lt-LT"/>
        </w:rPr>
        <w:t>tabletėje</w:t>
      </w:r>
      <w:r w:rsidRPr="00984C36">
        <w:rPr>
          <w:lang w:val="lt-LT"/>
        </w:rPr>
        <w:t xml:space="preserve"> yra </w:t>
      </w:r>
      <w:r w:rsidR="002F39BB" w:rsidRPr="00984C36">
        <w:rPr>
          <w:lang w:val="lt-LT"/>
        </w:rPr>
        <w:t>1</w:t>
      </w:r>
      <w:r w:rsidRPr="00984C36">
        <w:rPr>
          <w:lang w:val="lt-LT"/>
        </w:rPr>
        <w:t xml:space="preserve">50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>.</w:t>
      </w:r>
    </w:p>
    <w:p w14:paraId="3827866D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F5CCDB3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64C3E86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3.</w:t>
      </w:r>
      <w:r w:rsidRPr="00984C36">
        <w:rPr>
          <w:b/>
          <w:szCs w:val="22"/>
          <w:lang w:val="lt-LT"/>
        </w:rPr>
        <w:tab/>
        <w:t>PAGALBINIŲ MEDŽIAGŲ SĄRAŠAS</w:t>
      </w:r>
    </w:p>
    <w:p w14:paraId="36073CC6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EB34435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E4C7BA5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7305356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</w:t>
      </w:r>
      <w:r w:rsidRPr="00984C36">
        <w:rPr>
          <w:b/>
          <w:szCs w:val="22"/>
          <w:lang w:val="lt-LT"/>
        </w:rPr>
        <w:tab/>
        <w:t>FARMACINĖ FORMA IR KIEKIS PAKUOTĖJE</w:t>
      </w:r>
    </w:p>
    <w:p w14:paraId="43FA07BF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080DBD" w14:textId="77777777" w:rsidR="00AB6CF6" w:rsidRPr="00984C36" w:rsidRDefault="002F39BB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highlight w:val="lightGray"/>
          <w:lang w:val="lt-LT"/>
        </w:rPr>
        <w:t>Tabletė</w:t>
      </w:r>
    </w:p>
    <w:p w14:paraId="52040651" w14:textId="77777777" w:rsidR="002F39BB" w:rsidRPr="00984C36" w:rsidRDefault="002F39BB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F733886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1 tabletė</w:t>
      </w:r>
    </w:p>
    <w:p w14:paraId="024C6A7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highlight w:val="lightGray"/>
          <w:lang w:val="lt-LT"/>
        </w:rPr>
      </w:pPr>
      <w:r w:rsidRPr="00984C36">
        <w:rPr>
          <w:highlight w:val="lightGray"/>
          <w:lang w:val="lt-LT"/>
        </w:rPr>
        <w:t>2 tabletės</w:t>
      </w:r>
    </w:p>
    <w:p w14:paraId="489DEFF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highlight w:val="lightGray"/>
          <w:lang w:val="lt-LT"/>
        </w:rPr>
      </w:pPr>
      <w:r w:rsidRPr="00984C36">
        <w:rPr>
          <w:highlight w:val="lightGray"/>
          <w:lang w:val="lt-LT"/>
        </w:rPr>
        <w:t>4 tabletės</w:t>
      </w:r>
    </w:p>
    <w:p w14:paraId="6E0C87B0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highlight w:val="lightGray"/>
          <w:lang w:val="lt-LT"/>
        </w:rPr>
      </w:pPr>
      <w:r w:rsidRPr="00984C36">
        <w:rPr>
          <w:highlight w:val="lightGray"/>
          <w:lang w:val="lt-LT"/>
        </w:rPr>
        <w:t>6 tabletės</w:t>
      </w:r>
    </w:p>
    <w:p w14:paraId="71BE666B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highlight w:val="lightGray"/>
          <w:lang w:val="lt-LT"/>
        </w:rPr>
      </w:pPr>
      <w:r w:rsidRPr="00984C36">
        <w:rPr>
          <w:highlight w:val="lightGray"/>
          <w:lang w:val="lt-LT"/>
        </w:rPr>
        <w:t>12 tablečių</w:t>
      </w:r>
    </w:p>
    <w:p w14:paraId="306BFDE6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highlight w:val="lightGray"/>
          <w:lang w:val="lt-LT"/>
        </w:rPr>
      </w:pPr>
      <w:r w:rsidRPr="00984C36">
        <w:rPr>
          <w:highlight w:val="lightGray"/>
          <w:lang w:val="lt-LT"/>
        </w:rPr>
        <w:t>30 tablečių</w:t>
      </w:r>
    </w:p>
    <w:p w14:paraId="39F8311A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highlight w:val="lightGray"/>
          <w:lang w:val="lt-LT"/>
        </w:rPr>
        <w:t>100 tablečių</w:t>
      </w:r>
    </w:p>
    <w:p w14:paraId="01809667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D16ACBC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9ED6E6F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5.</w:t>
      </w:r>
      <w:r w:rsidRPr="00984C36">
        <w:rPr>
          <w:b/>
          <w:szCs w:val="22"/>
          <w:lang w:val="lt-LT"/>
        </w:rPr>
        <w:tab/>
        <w:t>VARTOJIMO METODAS IR BŪDAS (-AI)</w:t>
      </w:r>
    </w:p>
    <w:p w14:paraId="14B257DE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</w:p>
    <w:p w14:paraId="18E19453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Vartoti per burną.</w:t>
      </w:r>
    </w:p>
    <w:p w14:paraId="2104023B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Prieš vartojimą perskaitykite pakuotės lapelį.</w:t>
      </w:r>
    </w:p>
    <w:p w14:paraId="31D64F40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5AB1E79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0BCC1BB" w14:textId="77777777" w:rsidR="00AB6CF6" w:rsidRPr="00984C36" w:rsidRDefault="00AB6CF6" w:rsidP="00AB6C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6.</w:t>
      </w:r>
      <w:r w:rsidRPr="00984C36">
        <w:rPr>
          <w:b/>
          <w:szCs w:val="22"/>
          <w:lang w:val="lt-LT"/>
        </w:rPr>
        <w:tab/>
      </w:r>
      <w:r w:rsidRPr="00984C36">
        <w:rPr>
          <w:b/>
          <w:bCs/>
          <w:szCs w:val="22"/>
          <w:lang w:val="lt-LT"/>
        </w:rPr>
        <w:t>SPECIALUS ĮSPĖJIMAS, KAD VAISTINĮ PREPARATĄ BŪTINA LAIKYTI VAIKAMS NEPAS</w:t>
      </w:r>
      <w:r w:rsidR="009F1EC9" w:rsidRPr="00984C36">
        <w:rPr>
          <w:b/>
          <w:bCs/>
          <w:szCs w:val="22"/>
          <w:lang w:val="lt-LT"/>
        </w:rPr>
        <w:t xml:space="preserve">TEBIMOJE </w:t>
      </w:r>
      <w:r w:rsidRPr="00984C36">
        <w:rPr>
          <w:b/>
          <w:bCs/>
          <w:szCs w:val="22"/>
          <w:lang w:val="lt-LT"/>
        </w:rPr>
        <w:t xml:space="preserve"> IR NEPAS</w:t>
      </w:r>
      <w:r w:rsidR="009F1EC9" w:rsidRPr="00984C36">
        <w:rPr>
          <w:b/>
          <w:bCs/>
          <w:szCs w:val="22"/>
          <w:lang w:val="lt-LT"/>
        </w:rPr>
        <w:t xml:space="preserve">IEKIAMOJE </w:t>
      </w:r>
      <w:r w:rsidRPr="00984C36">
        <w:rPr>
          <w:b/>
          <w:bCs/>
          <w:szCs w:val="22"/>
          <w:lang w:val="lt-LT"/>
        </w:rPr>
        <w:t xml:space="preserve"> VIETOJE</w:t>
      </w:r>
    </w:p>
    <w:p w14:paraId="3460D822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25068D9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Laikyti vaikams nepastebimoje ir nepasiekiamoje</w:t>
      </w:r>
      <w:r w:rsidRPr="00984C36" w:rsidDel="005E7CE7">
        <w:rPr>
          <w:lang w:val="lt-LT"/>
        </w:rPr>
        <w:t xml:space="preserve"> </w:t>
      </w:r>
      <w:r w:rsidRPr="00984C36">
        <w:rPr>
          <w:lang w:val="lt-LT"/>
        </w:rPr>
        <w:t>vietoje.</w:t>
      </w:r>
    </w:p>
    <w:p w14:paraId="61D2EDCC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3F9A850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BBB09E9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7.</w:t>
      </w:r>
      <w:r w:rsidRPr="00984C36">
        <w:rPr>
          <w:b/>
          <w:szCs w:val="22"/>
          <w:lang w:val="lt-LT"/>
        </w:rPr>
        <w:tab/>
      </w:r>
      <w:r w:rsidRPr="00984C36">
        <w:rPr>
          <w:b/>
          <w:bCs/>
          <w:szCs w:val="22"/>
          <w:lang w:val="lt-LT"/>
        </w:rPr>
        <w:t>KITAS (-I) SPECIALUS (-ŪS) ĮSPĖJIMAS (-AI) (JEI REIKIA)</w:t>
      </w:r>
    </w:p>
    <w:p w14:paraId="61780B6E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55B685B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EBF4C64" w14:textId="77777777" w:rsidR="00AB6CF6" w:rsidRPr="00984C36" w:rsidRDefault="00AB6CF6" w:rsidP="00AB6CF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lastRenderedPageBreak/>
        <w:t>8.</w:t>
      </w:r>
      <w:r w:rsidRPr="00984C36">
        <w:rPr>
          <w:b/>
          <w:szCs w:val="22"/>
          <w:lang w:val="lt-LT"/>
        </w:rPr>
        <w:tab/>
      </w:r>
      <w:r w:rsidRPr="00984C36">
        <w:rPr>
          <w:b/>
          <w:bCs/>
          <w:szCs w:val="22"/>
          <w:lang w:val="lt-LT"/>
        </w:rPr>
        <w:t>TINKAMUMO LAIKAS</w:t>
      </w:r>
    </w:p>
    <w:p w14:paraId="7BE2704A" w14:textId="77777777" w:rsidR="00AB6CF6" w:rsidRPr="00984C36" w:rsidRDefault="00AB6CF6" w:rsidP="00AB6CF6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8FAD087" w14:textId="77777777" w:rsidR="00AB6CF6" w:rsidRPr="00984C36" w:rsidRDefault="00944FED" w:rsidP="00AB6CF6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0160AA">
        <w:rPr>
          <w:szCs w:val="22"/>
          <w:lang w:val="lt-LT"/>
        </w:rPr>
        <w:t>EXP</w:t>
      </w:r>
      <w:r w:rsidR="004C2382" w:rsidRPr="000160AA">
        <w:rPr>
          <w:szCs w:val="22"/>
          <w:lang w:val="lt-LT"/>
        </w:rPr>
        <w:t xml:space="preserve"> {mm/MMMM}</w:t>
      </w:r>
    </w:p>
    <w:p w14:paraId="091E9873" w14:textId="77777777" w:rsidR="00AB6CF6" w:rsidRPr="00984C36" w:rsidRDefault="00AB6CF6" w:rsidP="00AB6CF6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5CB193D" w14:textId="77777777" w:rsidR="002F39BB" w:rsidRPr="00984C36" w:rsidRDefault="002F39BB" w:rsidP="00AB6CF6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B943279" w14:textId="77777777" w:rsidR="00AB6CF6" w:rsidRPr="00984C36" w:rsidRDefault="00AB6CF6" w:rsidP="00AB6CF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9.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SPECIALIOS laikymo sąlygos</w:t>
      </w:r>
    </w:p>
    <w:p w14:paraId="4F61026E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7A711D2" w14:textId="77777777" w:rsidR="00AB6CF6" w:rsidRPr="00984C36" w:rsidRDefault="00AB6CF6" w:rsidP="00AB6CF6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3F6399A7" w14:textId="77777777" w:rsidR="00AB6CF6" w:rsidRPr="00984C36" w:rsidRDefault="00AB6CF6" w:rsidP="00AB6CF6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6B0A78E0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10.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 xml:space="preserve">specialios atsargumo priemonės DĖL NESUVARTOTO </w:t>
      </w:r>
      <w:r w:rsidRPr="00984C36">
        <w:rPr>
          <w:b/>
          <w:bCs/>
          <w:caps/>
          <w:szCs w:val="22"/>
          <w:lang w:val="lt-LT"/>
        </w:rPr>
        <w:t>VAISTINIO PREPARATO AR JO ATLIEK</w:t>
      </w:r>
      <w:r w:rsidRPr="00984C36">
        <w:rPr>
          <w:b/>
          <w:szCs w:val="22"/>
          <w:lang w:val="lt-LT"/>
        </w:rPr>
        <w:t>Ų</w:t>
      </w:r>
      <w:r w:rsidRPr="00984C36">
        <w:rPr>
          <w:caps/>
          <w:szCs w:val="22"/>
          <w:lang w:val="lt-LT"/>
        </w:rPr>
        <w:t xml:space="preserve"> </w:t>
      </w:r>
      <w:r w:rsidRPr="00984C36">
        <w:rPr>
          <w:b/>
          <w:bCs/>
          <w:caps/>
          <w:szCs w:val="22"/>
          <w:lang w:val="lt-LT"/>
        </w:rPr>
        <w:t>TVARKYMO</w:t>
      </w:r>
      <w:r w:rsidRPr="00984C36">
        <w:rPr>
          <w:b/>
          <w:caps/>
          <w:szCs w:val="22"/>
          <w:lang w:val="lt-LT"/>
        </w:rPr>
        <w:t xml:space="preserve"> (jei reikia)</w:t>
      </w:r>
    </w:p>
    <w:p w14:paraId="0BCC2815" w14:textId="77777777" w:rsidR="00AB6CF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2C875F3" w14:textId="77777777" w:rsidR="000D30DB" w:rsidRDefault="000D30DB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22A671A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FC21023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11.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4"/>
          <w:lang w:val="lt-LT"/>
        </w:rPr>
        <w:t>REGISTRUOTOJO</w:t>
      </w:r>
      <w:r w:rsidRPr="00984C36">
        <w:rPr>
          <w:b/>
          <w:caps/>
          <w:szCs w:val="22"/>
          <w:lang w:val="lt-LT"/>
        </w:rPr>
        <w:t xml:space="preserve"> pavadinimas ir adresas</w:t>
      </w:r>
    </w:p>
    <w:p w14:paraId="72F1D153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F84959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Vitabalans</w:t>
      </w:r>
      <w:proofErr w:type="spellEnd"/>
      <w:r w:rsidRPr="0020414E">
        <w:rPr>
          <w:iCs/>
          <w:szCs w:val="22"/>
          <w:lang w:val="lt-LT"/>
        </w:rPr>
        <w:t xml:space="preserve"> </w:t>
      </w:r>
      <w:proofErr w:type="spellStart"/>
      <w:r w:rsidRPr="0020414E">
        <w:rPr>
          <w:iCs/>
          <w:szCs w:val="22"/>
          <w:lang w:val="lt-LT"/>
        </w:rPr>
        <w:t>Oy</w:t>
      </w:r>
      <w:proofErr w:type="spellEnd"/>
    </w:p>
    <w:p w14:paraId="6D22C042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Varastokatu</w:t>
      </w:r>
      <w:proofErr w:type="spellEnd"/>
      <w:r w:rsidRPr="0020414E">
        <w:rPr>
          <w:iCs/>
          <w:szCs w:val="22"/>
          <w:lang w:val="lt-LT"/>
        </w:rPr>
        <w:t xml:space="preserve"> 8</w:t>
      </w:r>
    </w:p>
    <w:p w14:paraId="69369784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20414E">
        <w:rPr>
          <w:iCs/>
          <w:szCs w:val="22"/>
          <w:lang w:val="lt-LT"/>
        </w:rPr>
        <w:t xml:space="preserve">FI-13500 </w:t>
      </w:r>
      <w:proofErr w:type="spellStart"/>
      <w:r w:rsidRPr="0020414E">
        <w:rPr>
          <w:iCs/>
          <w:szCs w:val="22"/>
          <w:lang w:val="lt-LT"/>
        </w:rPr>
        <w:t>Hämeenlinna</w:t>
      </w:r>
      <w:proofErr w:type="spellEnd"/>
    </w:p>
    <w:p w14:paraId="6E5F8063" w14:textId="77777777" w:rsidR="00AB6CF6" w:rsidRPr="00984C36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984C36">
        <w:rPr>
          <w:iCs/>
          <w:szCs w:val="22"/>
          <w:lang w:val="lt-LT"/>
        </w:rPr>
        <w:t>Suomija</w:t>
      </w:r>
    </w:p>
    <w:p w14:paraId="60CD4335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D98422A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52F0D0B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12.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REGISTRACIJOS pažymėjimo numeris</w:t>
      </w:r>
      <w:r w:rsidRPr="00984C36">
        <w:rPr>
          <w:b/>
          <w:szCs w:val="22"/>
          <w:lang w:val="lt-LT"/>
        </w:rPr>
        <w:t xml:space="preserve"> (-IAI)</w:t>
      </w:r>
    </w:p>
    <w:p w14:paraId="491412EC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1ECD253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194686">
        <w:rPr>
          <w:szCs w:val="22"/>
          <w:u w:val="single"/>
          <w:shd w:val="clear" w:color="auto" w:fill="D9D9D9" w:themeFill="background1" w:themeFillShade="D9"/>
          <w:lang w:val="lt-LT"/>
        </w:rPr>
        <w:t>Lizdinė plokštelė</w:t>
      </w:r>
      <w:r w:rsidRPr="000D30DB">
        <w:rPr>
          <w:szCs w:val="22"/>
          <w:shd w:val="clear" w:color="auto" w:fill="D9D9D9" w:themeFill="background1" w:themeFillShade="D9"/>
          <w:lang w:val="lt-LT"/>
        </w:rPr>
        <w:t>:</w:t>
      </w:r>
    </w:p>
    <w:p w14:paraId="754D6442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lang w:val="lt-LT"/>
        </w:rPr>
        <w:t xml:space="preserve">LT/1/21/4857/001 </w:t>
      </w:r>
      <w:r w:rsidRPr="000D30DB">
        <w:rPr>
          <w:szCs w:val="22"/>
          <w:shd w:val="clear" w:color="auto" w:fill="D9D9D9" w:themeFill="background1" w:themeFillShade="D9"/>
          <w:lang w:val="lt-LT"/>
        </w:rPr>
        <w:t>– N1</w:t>
      </w:r>
    </w:p>
    <w:p w14:paraId="350C3B54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LT/1/21/4857/002 – N2</w:t>
      </w:r>
    </w:p>
    <w:p w14:paraId="314CDFF5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LT/1/21/4857/003 – N4</w:t>
      </w:r>
    </w:p>
    <w:p w14:paraId="6D3876B2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LT/1/21/4857/004 – N6</w:t>
      </w:r>
    </w:p>
    <w:p w14:paraId="2A2E6973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LT/1/21/4857/005 – N12</w:t>
      </w:r>
    </w:p>
    <w:p w14:paraId="51903213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LT/1/21/4857/006 – N30</w:t>
      </w:r>
    </w:p>
    <w:p w14:paraId="23DDDFD1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194686">
        <w:rPr>
          <w:szCs w:val="22"/>
          <w:u w:val="single"/>
          <w:shd w:val="clear" w:color="auto" w:fill="D9D9D9" w:themeFill="background1" w:themeFillShade="D9"/>
          <w:lang w:val="lt-LT"/>
        </w:rPr>
        <w:t>Buteliukas</w:t>
      </w:r>
      <w:r w:rsidRPr="000D30DB">
        <w:rPr>
          <w:szCs w:val="22"/>
          <w:shd w:val="clear" w:color="auto" w:fill="D9D9D9" w:themeFill="background1" w:themeFillShade="D9"/>
          <w:lang w:val="lt-LT"/>
        </w:rPr>
        <w:t>:</w:t>
      </w:r>
    </w:p>
    <w:p w14:paraId="11E01165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LT/1/21/4857/007 – N12</w:t>
      </w:r>
    </w:p>
    <w:p w14:paraId="5C081992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LT/1/21/4857/008 – N30</w:t>
      </w:r>
    </w:p>
    <w:p w14:paraId="4327DE39" w14:textId="3DC9D3A0" w:rsidR="002F39B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LT/1/21/4857/009 – N100</w:t>
      </w:r>
    </w:p>
    <w:p w14:paraId="3CE0BD23" w14:textId="77777777" w:rsidR="000D30DB" w:rsidRDefault="000D30DB" w:rsidP="000D30D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4C4B3D8" w14:textId="77777777" w:rsidR="000D30DB" w:rsidRPr="00984C36" w:rsidRDefault="000D30DB" w:rsidP="000D30D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B85012D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13.</w:t>
      </w:r>
      <w:r w:rsidRPr="00984C36">
        <w:rPr>
          <w:b/>
          <w:szCs w:val="22"/>
          <w:lang w:val="lt-LT"/>
        </w:rPr>
        <w:tab/>
        <w:t>SERIJOS NUMERIS</w:t>
      </w:r>
    </w:p>
    <w:p w14:paraId="688B1EB2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C257C8A" w14:textId="77777777" w:rsidR="00AB6CF6" w:rsidRPr="00984C36" w:rsidRDefault="00944FED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Lot</w:t>
      </w:r>
    </w:p>
    <w:p w14:paraId="052786DD" w14:textId="77777777" w:rsidR="002F39BB" w:rsidRPr="00984C36" w:rsidRDefault="002F39BB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86D7FC2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BCB2D82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14.</w:t>
      </w:r>
      <w:r w:rsidRPr="00984C36">
        <w:rPr>
          <w:b/>
          <w:szCs w:val="22"/>
          <w:lang w:val="lt-LT"/>
        </w:rPr>
        <w:tab/>
        <w:t>PARDAVIMO (IŠDAVIMO)</w:t>
      </w:r>
      <w:r w:rsidRPr="00984C36">
        <w:rPr>
          <w:b/>
          <w:caps/>
          <w:szCs w:val="22"/>
          <w:lang w:val="lt-LT"/>
        </w:rPr>
        <w:t xml:space="preserve"> tvarka</w:t>
      </w:r>
    </w:p>
    <w:p w14:paraId="3C9DD3FB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DDA127D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Receptinis vaistas.</w:t>
      </w:r>
    </w:p>
    <w:p w14:paraId="0203F1C6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C5EDA6C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DEE427F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15.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vartojimo instrukcijA</w:t>
      </w:r>
    </w:p>
    <w:p w14:paraId="0879C3DA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25B4123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DEA55F" w14:textId="77777777" w:rsidR="00AB6CF6" w:rsidRPr="00984C36" w:rsidRDefault="00AB6CF6" w:rsidP="00AB6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16.</w:t>
      </w:r>
      <w:r w:rsidRPr="00984C36">
        <w:rPr>
          <w:b/>
          <w:szCs w:val="22"/>
          <w:lang w:val="lt-LT"/>
        </w:rPr>
        <w:tab/>
        <w:t>INFORMACIJA BRAILIO RAŠTU</w:t>
      </w:r>
    </w:p>
    <w:p w14:paraId="157AF632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94396FC" w14:textId="77777777" w:rsidR="002F39BB" w:rsidRPr="00984C36" w:rsidRDefault="00F25A80" w:rsidP="002F39BB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2F39BB" w:rsidRPr="00984C36">
        <w:rPr>
          <w:szCs w:val="22"/>
          <w:lang w:val="lt-LT"/>
        </w:rPr>
        <w:t xml:space="preserve"> </w:t>
      </w:r>
      <w:proofErr w:type="spellStart"/>
      <w:r w:rsidR="002F39BB" w:rsidRPr="00984C36">
        <w:rPr>
          <w:szCs w:val="22"/>
          <w:lang w:val="lt-LT"/>
        </w:rPr>
        <w:t>Vitabalans</w:t>
      </w:r>
      <w:proofErr w:type="spellEnd"/>
      <w:r w:rsidR="002F39BB" w:rsidRPr="00984C36">
        <w:rPr>
          <w:szCs w:val="22"/>
          <w:lang w:val="lt-LT"/>
        </w:rPr>
        <w:t xml:space="preserve"> 150 mg</w:t>
      </w:r>
    </w:p>
    <w:p w14:paraId="21040B94" w14:textId="77777777" w:rsidR="002F39BB" w:rsidRPr="00984C36" w:rsidRDefault="002F39BB" w:rsidP="002F39BB">
      <w:pPr>
        <w:spacing w:line="240" w:lineRule="auto"/>
        <w:rPr>
          <w:szCs w:val="22"/>
          <w:shd w:val="clear" w:color="auto" w:fill="CCCCCC"/>
          <w:lang w:val="lt-LT"/>
        </w:rPr>
      </w:pPr>
    </w:p>
    <w:p w14:paraId="333CF1ED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419DDAD" w14:textId="77777777" w:rsidR="00DC0C91" w:rsidRPr="00984C36" w:rsidRDefault="00DC0C91" w:rsidP="00DC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lastRenderedPageBreak/>
        <w:t>17.</w:t>
      </w:r>
      <w:r w:rsidRPr="00984C36">
        <w:rPr>
          <w:b/>
          <w:caps/>
          <w:szCs w:val="22"/>
          <w:lang w:val="lt-LT"/>
        </w:rPr>
        <w:tab/>
      </w:r>
      <w:r w:rsidRPr="00984C36">
        <w:rPr>
          <w:b/>
          <w:szCs w:val="22"/>
          <w:lang w:val="lt-LT"/>
        </w:rPr>
        <w:t>UNIKALUS IDENTIFIKATORIUS - 2D BRŪKŠNINIS KODAS</w:t>
      </w:r>
    </w:p>
    <w:p w14:paraId="2F5A01C0" w14:textId="77777777" w:rsidR="00DC0C91" w:rsidRPr="00984C36" w:rsidRDefault="00DC0C91" w:rsidP="00DC0C91">
      <w:pPr>
        <w:pStyle w:val="BTEMEASMCA"/>
        <w:rPr>
          <w:noProof w:val="0"/>
        </w:rPr>
      </w:pPr>
    </w:p>
    <w:p w14:paraId="2B01FCAA" w14:textId="77777777" w:rsidR="00DC0C91" w:rsidRPr="00984C36" w:rsidRDefault="00DC0C91" w:rsidP="00DC0C91">
      <w:pPr>
        <w:rPr>
          <w:szCs w:val="22"/>
          <w:lang w:val="lt-LT"/>
        </w:rPr>
      </w:pPr>
      <w:r w:rsidRPr="00984C36">
        <w:rPr>
          <w:szCs w:val="22"/>
          <w:highlight w:val="lightGray"/>
          <w:lang w:val="lt-LT"/>
        </w:rPr>
        <w:t>2D brūkšninis kodas su nurodytu unikaliu identifikatoriumi.</w:t>
      </w:r>
    </w:p>
    <w:p w14:paraId="0646DE67" w14:textId="77777777" w:rsidR="00DC0C91" w:rsidRPr="00984C36" w:rsidRDefault="00DC0C91" w:rsidP="00DC0C91">
      <w:pPr>
        <w:pStyle w:val="BTEMEASMCA"/>
        <w:rPr>
          <w:noProof w:val="0"/>
        </w:rPr>
      </w:pPr>
    </w:p>
    <w:p w14:paraId="67CEC452" w14:textId="77777777" w:rsidR="00DC0C91" w:rsidRPr="00984C36" w:rsidRDefault="00DC0C91" w:rsidP="00DC0C91">
      <w:pPr>
        <w:pStyle w:val="BTEMEASMCA"/>
        <w:rPr>
          <w:noProof w:val="0"/>
        </w:rPr>
      </w:pPr>
    </w:p>
    <w:p w14:paraId="024E72C2" w14:textId="77777777" w:rsidR="00DC0C91" w:rsidRPr="00984C36" w:rsidRDefault="00DC0C91" w:rsidP="00DC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t>18.</w:t>
      </w:r>
      <w:r w:rsidRPr="00984C36">
        <w:rPr>
          <w:b/>
          <w:caps/>
          <w:szCs w:val="22"/>
          <w:lang w:val="lt-LT"/>
        </w:rPr>
        <w:tab/>
      </w:r>
      <w:r w:rsidRPr="00984C36">
        <w:rPr>
          <w:b/>
          <w:szCs w:val="22"/>
          <w:lang w:val="lt-LT"/>
        </w:rPr>
        <w:t>UNIKALUS IDENTIFIKATORIUS – ŽMONĖMS SUPRANTAMI DUOMENYS</w:t>
      </w:r>
    </w:p>
    <w:p w14:paraId="16951E59" w14:textId="77777777" w:rsidR="00DC0C91" w:rsidRPr="00984C36" w:rsidRDefault="00DC0C91" w:rsidP="00DC0C91">
      <w:pPr>
        <w:pStyle w:val="BTEMEASMCA"/>
        <w:rPr>
          <w:noProof w:val="0"/>
        </w:rPr>
      </w:pPr>
    </w:p>
    <w:p w14:paraId="71B9F3B4" w14:textId="77777777" w:rsidR="00DC0C91" w:rsidRPr="00984C36" w:rsidRDefault="00DC0C91" w:rsidP="00DC0C91">
      <w:pPr>
        <w:rPr>
          <w:szCs w:val="22"/>
          <w:lang w:val="lt-LT"/>
        </w:rPr>
      </w:pPr>
      <w:r w:rsidRPr="00984C36">
        <w:rPr>
          <w:szCs w:val="22"/>
          <w:lang w:val="lt-LT"/>
        </w:rPr>
        <w:t>PC</w:t>
      </w:r>
      <w:r w:rsidR="002F39BB" w:rsidRPr="00984C36">
        <w:rPr>
          <w:szCs w:val="22"/>
          <w:lang w:val="lt-LT"/>
        </w:rPr>
        <w:t xml:space="preserve"> </w:t>
      </w:r>
      <w:r w:rsidR="002F39BB" w:rsidRPr="00984C36">
        <w:rPr>
          <w:lang w:val="lt-LT"/>
        </w:rPr>
        <w:t>{numeris}</w:t>
      </w:r>
    </w:p>
    <w:p w14:paraId="05C73A27" w14:textId="77777777" w:rsidR="00DC0C91" w:rsidRPr="00984C36" w:rsidRDefault="00DC0C91" w:rsidP="00DC0C91">
      <w:pPr>
        <w:rPr>
          <w:szCs w:val="22"/>
          <w:lang w:val="lt-LT"/>
        </w:rPr>
      </w:pPr>
      <w:r w:rsidRPr="00984C36">
        <w:rPr>
          <w:szCs w:val="22"/>
          <w:lang w:val="lt-LT"/>
        </w:rPr>
        <w:t>SN</w:t>
      </w:r>
      <w:r w:rsidR="002F39BB" w:rsidRPr="00984C36">
        <w:rPr>
          <w:szCs w:val="22"/>
          <w:lang w:val="lt-LT"/>
        </w:rPr>
        <w:t xml:space="preserve"> </w:t>
      </w:r>
      <w:r w:rsidR="002F39BB" w:rsidRPr="00984C36">
        <w:rPr>
          <w:lang w:val="lt-LT"/>
        </w:rPr>
        <w:t>{numeris}</w:t>
      </w:r>
    </w:p>
    <w:p w14:paraId="470EA416" w14:textId="77777777" w:rsidR="00DC0C91" w:rsidRPr="00984C36" w:rsidRDefault="00DC0C91" w:rsidP="00DC0C91">
      <w:pPr>
        <w:pStyle w:val="BTEMEASMCA"/>
        <w:rPr>
          <w:noProof w:val="0"/>
        </w:rPr>
      </w:pPr>
      <w:r w:rsidRPr="00984C36">
        <w:rPr>
          <w:noProof w:val="0"/>
        </w:rPr>
        <w:t>NN</w:t>
      </w:r>
      <w:r w:rsidR="002F39BB" w:rsidRPr="00984C36">
        <w:rPr>
          <w:noProof w:val="0"/>
        </w:rPr>
        <w:t xml:space="preserve"> {numeris}</w:t>
      </w:r>
    </w:p>
    <w:p w14:paraId="17B9C97E" w14:textId="77777777" w:rsidR="00AB6CF6" w:rsidRPr="00984C36" w:rsidRDefault="00AB6CF6" w:rsidP="00AB6CF6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B6CF6" w:rsidRPr="00984C36" w14:paraId="3F298CCA" w14:textId="77777777" w:rsidTr="00F35855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4D73B705" w14:textId="77777777" w:rsidR="00AB6CF6" w:rsidRPr="00984C36" w:rsidRDefault="00AB6CF6" w:rsidP="00F35855">
            <w:pPr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lastRenderedPageBreak/>
              <w:t xml:space="preserve">MINIMALI </w:t>
            </w:r>
            <w:r w:rsidRPr="00984C36">
              <w:rPr>
                <w:b/>
                <w:caps/>
                <w:szCs w:val="22"/>
                <w:lang w:val="lt-LT"/>
              </w:rPr>
              <w:t xml:space="preserve">informacija ant </w:t>
            </w:r>
            <w:r w:rsidRPr="00984C36">
              <w:rPr>
                <w:b/>
                <w:szCs w:val="22"/>
                <w:lang w:val="lt-LT"/>
              </w:rPr>
              <w:t>LIZDINIŲ PLOKŠTELIŲ ARBA DVISLUOKSNIŲ JUOSTELIŲ</w:t>
            </w:r>
          </w:p>
          <w:p w14:paraId="6B412942" w14:textId="77777777" w:rsidR="00AB6CF6" w:rsidRPr="00984C36" w:rsidRDefault="00AB6CF6" w:rsidP="00F35855">
            <w:pPr>
              <w:spacing w:line="240" w:lineRule="auto"/>
              <w:rPr>
                <w:b/>
                <w:szCs w:val="22"/>
                <w:lang w:val="lt-LT"/>
              </w:rPr>
            </w:pPr>
          </w:p>
          <w:p w14:paraId="3DD8BF24" w14:textId="77777777" w:rsidR="00AB6CF6" w:rsidRPr="00984C36" w:rsidRDefault="002F39BB" w:rsidP="00F35855">
            <w:pPr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 xml:space="preserve">PVC/Al </w:t>
            </w:r>
            <w:r w:rsidR="00AB6CF6" w:rsidRPr="00984C36">
              <w:rPr>
                <w:b/>
                <w:szCs w:val="22"/>
                <w:lang w:val="lt-LT"/>
              </w:rPr>
              <w:t>LIZDINĖ PLOKŠTELĖ</w:t>
            </w:r>
          </w:p>
        </w:tc>
      </w:tr>
    </w:tbl>
    <w:p w14:paraId="380AEA83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15D38839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B6CF6" w:rsidRPr="00984C36" w14:paraId="5F29CE7F" w14:textId="77777777" w:rsidTr="00F35855">
        <w:tc>
          <w:tcPr>
            <w:tcW w:w="9287" w:type="dxa"/>
          </w:tcPr>
          <w:p w14:paraId="6F1DA402" w14:textId="77777777" w:rsidR="00AB6CF6" w:rsidRPr="00984C36" w:rsidRDefault="00AB6CF6" w:rsidP="00F35855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1.</w:t>
            </w:r>
            <w:r w:rsidRPr="00984C36">
              <w:rPr>
                <w:b/>
                <w:szCs w:val="22"/>
                <w:lang w:val="lt-LT"/>
              </w:rPr>
              <w:tab/>
            </w:r>
            <w:r w:rsidRPr="00984C36">
              <w:rPr>
                <w:b/>
                <w:caps/>
                <w:szCs w:val="22"/>
                <w:lang w:val="lt-LT"/>
              </w:rPr>
              <w:t>Vaistinio preparato pavadinimas</w:t>
            </w:r>
          </w:p>
        </w:tc>
      </w:tr>
    </w:tbl>
    <w:p w14:paraId="61E3BC05" w14:textId="77777777" w:rsidR="00AB6CF6" w:rsidRPr="00984C36" w:rsidRDefault="00AB6CF6" w:rsidP="00AB6CF6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78B0FC81" w14:textId="77777777" w:rsidR="002F39BB" w:rsidRPr="00984C36" w:rsidRDefault="00F25A80" w:rsidP="002F39BB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2F39BB" w:rsidRPr="00984C36">
        <w:rPr>
          <w:szCs w:val="22"/>
          <w:lang w:val="lt-LT"/>
        </w:rPr>
        <w:t xml:space="preserve"> </w:t>
      </w:r>
      <w:proofErr w:type="spellStart"/>
      <w:r w:rsidR="002F39BB" w:rsidRPr="00984C36">
        <w:rPr>
          <w:szCs w:val="22"/>
          <w:lang w:val="lt-LT"/>
        </w:rPr>
        <w:t>Vitabalans</w:t>
      </w:r>
      <w:proofErr w:type="spellEnd"/>
      <w:r w:rsidR="002F39BB" w:rsidRPr="00984C36">
        <w:rPr>
          <w:szCs w:val="22"/>
          <w:lang w:val="lt-LT"/>
        </w:rPr>
        <w:t xml:space="preserve"> 150 mg tabletės</w:t>
      </w:r>
    </w:p>
    <w:p w14:paraId="38D3E842" w14:textId="77777777" w:rsidR="00AB6CF6" w:rsidRPr="00984C36" w:rsidRDefault="00984C36" w:rsidP="00AB6CF6">
      <w:pPr>
        <w:rPr>
          <w:szCs w:val="22"/>
          <w:lang w:val="lt-LT"/>
        </w:rPr>
      </w:pPr>
      <w:proofErr w:type="spellStart"/>
      <w:r w:rsidRPr="00837EB3">
        <w:rPr>
          <w:i/>
          <w:iCs/>
          <w:szCs w:val="22"/>
          <w:lang w:val="lt-LT"/>
        </w:rPr>
        <w:t>f</w:t>
      </w:r>
      <w:r w:rsidR="00F25A80" w:rsidRPr="00837EB3">
        <w:rPr>
          <w:i/>
          <w:iCs/>
          <w:szCs w:val="22"/>
          <w:lang w:val="lt-LT"/>
        </w:rPr>
        <w:t>luconazol</w:t>
      </w:r>
      <w:r w:rsidR="002F39BB" w:rsidRPr="00837EB3">
        <w:rPr>
          <w:i/>
          <w:iCs/>
          <w:szCs w:val="22"/>
          <w:lang w:val="lt-LT"/>
        </w:rPr>
        <w:t>um</w:t>
      </w:r>
      <w:proofErr w:type="spellEnd"/>
    </w:p>
    <w:p w14:paraId="34820E82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7C736598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B6CF6" w:rsidRPr="00984C36" w14:paraId="0719F848" w14:textId="77777777" w:rsidTr="00F35855">
        <w:tc>
          <w:tcPr>
            <w:tcW w:w="9287" w:type="dxa"/>
          </w:tcPr>
          <w:p w14:paraId="720D6649" w14:textId="77777777" w:rsidR="00AB6CF6" w:rsidRPr="00984C36" w:rsidRDefault="00AB6CF6" w:rsidP="00F35855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2.</w:t>
            </w:r>
            <w:r w:rsidRPr="00984C36">
              <w:rPr>
                <w:b/>
                <w:szCs w:val="22"/>
                <w:lang w:val="lt-LT"/>
              </w:rPr>
              <w:tab/>
            </w:r>
            <w:r w:rsidRPr="00984C36">
              <w:rPr>
                <w:b/>
                <w:caps/>
                <w:szCs w:val="24"/>
                <w:lang w:val="lt-LT"/>
              </w:rPr>
              <w:t xml:space="preserve">REGISTRUOTOJO </w:t>
            </w:r>
            <w:r w:rsidRPr="00984C36">
              <w:rPr>
                <w:b/>
                <w:caps/>
                <w:szCs w:val="22"/>
                <w:lang w:val="lt-LT"/>
              </w:rPr>
              <w:t>pavadinimas</w:t>
            </w:r>
          </w:p>
        </w:tc>
      </w:tr>
    </w:tbl>
    <w:p w14:paraId="0A569C14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37AE6E67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Vitabalans</w:t>
      </w:r>
      <w:proofErr w:type="spellEnd"/>
      <w:r w:rsidRPr="0020414E">
        <w:rPr>
          <w:iCs/>
          <w:szCs w:val="22"/>
          <w:lang w:val="lt-LT"/>
        </w:rPr>
        <w:t xml:space="preserve"> </w:t>
      </w:r>
      <w:proofErr w:type="spellStart"/>
      <w:r w:rsidRPr="0020414E">
        <w:rPr>
          <w:iCs/>
          <w:szCs w:val="22"/>
          <w:lang w:val="lt-LT"/>
        </w:rPr>
        <w:t>Oy</w:t>
      </w:r>
      <w:proofErr w:type="spellEnd"/>
    </w:p>
    <w:p w14:paraId="39CE35AB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36EDA934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B6CF6" w:rsidRPr="00984C36" w14:paraId="2DDDEDF0" w14:textId="77777777" w:rsidTr="00F35855">
        <w:tc>
          <w:tcPr>
            <w:tcW w:w="9287" w:type="dxa"/>
          </w:tcPr>
          <w:p w14:paraId="5680FFB0" w14:textId="77777777" w:rsidR="00AB6CF6" w:rsidRPr="00984C36" w:rsidRDefault="00AB6CF6" w:rsidP="00F35855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3.</w:t>
            </w:r>
            <w:r w:rsidRPr="00984C36">
              <w:rPr>
                <w:b/>
                <w:szCs w:val="22"/>
                <w:lang w:val="lt-LT"/>
              </w:rPr>
              <w:tab/>
            </w:r>
            <w:r w:rsidRPr="00984C36">
              <w:rPr>
                <w:b/>
                <w:caps/>
                <w:szCs w:val="22"/>
                <w:lang w:val="lt-LT"/>
              </w:rPr>
              <w:t>tinkamumo laikas</w:t>
            </w:r>
          </w:p>
        </w:tc>
      </w:tr>
    </w:tbl>
    <w:p w14:paraId="35FDD25A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57B8914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EXP</w:t>
      </w:r>
      <w:r w:rsidR="006749BB" w:rsidRPr="00984C36">
        <w:rPr>
          <w:szCs w:val="22"/>
          <w:lang w:val="lt-LT"/>
        </w:rPr>
        <w:t xml:space="preserve"> </w:t>
      </w:r>
      <w:r w:rsidR="006749BB" w:rsidRPr="000160AA">
        <w:rPr>
          <w:szCs w:val="22"/>
          <w:lang w:val="lt-LT"/>
        </w:rPr>
        <w:t>{mm/MMMM}</w:t>
      </w:r>
    </w:p>
    <w:p w14:paraId="4F46C1EB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8A45A9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B6CF6" w:rsidRPr="00984C36" w14:paraId="4AD22B0D" w14:textId="77777777" w:rsidTr="00F35855">
        <w:tc>
          <w:tcPr>
            <w:tcW w:w="9287" w:type="dxa"/>
          </w:tcPr>
          <w:p w14:paraId="1B9F56D0" w14:textId="77777777" w:rsidR="00AB6CF6" w:rsidRPr="00984C36" w:rsidRDefault="00AB6CF6" w:rsidP="00F35855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4.</w:t>
            </w:r>
            <w:r w:rsidRPr="00984C36">
              <w:rPr>
                <w:b/>
                <w:szCs w:val="22"/>
                <w:lang w:val="lt-LT"/>
              </w:rPr>
              <w:tab/>
            </w:r>
            <w:r w:rsidRPr="00984C36">
              <w:rPr>
                <w:b/>
                <w:caps/>
                <w:szCs w:val="22"/>
                <w:lang w:val="lt-LT"/>
              </w:rPr>
              <w:t>serijos numeriS</w:t>
            </w:r>
          </w:p>
        </w:tc>
      </w:tr>
    </w:tbl>
    <w:p w14:paraId="7BCA621E" w14:textId="77777777" w:rsidR="00AB6CF6" w:rsidRPr="00984C36" w:rsidRDefault="00AB6CF6" w:rsidP="00AB6CF6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p w14:paraId="1E231548" w14:textId="77777777" w:rsidR="00AB6CF6" w:rsidRPr="00984C36" w:rsidRDefault="00AB6CF6" w:rsidP="00AB6CF6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  <w:r w:rsidRPr="00984C36">
        <w:rPr>
          <w:szCs w:val="22"/>
          <w:lang w:val="lt-LT"/>
        </w:rPr>
        <w:t>Lot</w:t>
      </w:r>
    </w:p>
    <w:p w14:paraId="42F432B7" w14:textId="77777777" w:rsidR="00AB6CF6" w:rsidRPr="00984C36" w:rsidRDefault="00AB6CF6" w:rsidP="00AB6CF6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p w14:paraId="2D4A5BDE" w14:textId="77777777" w:rsidR="00AB6CF6" w:rsidRPr="00984C36" w:rsidRDefault="00AB6CF6" w:rsidP="00AB6CF6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B6CF6" w:rsidRPr="00984C36" w14:paraId="284A5B1B" w14:textId="77777777" w:rsidTr="00F35855">
        <w:tc>
          <w:tcPr>
            <w:tcW w:w="9287" w:type="dxa"/>
          </w:tcPr>
          <w:p w14:paraId="18B30EC5" w14:textId="77777777" w:rsidR="00AB6CF6" w:rsidRPr="00984C36" w:rsidRDefault="00AB6CF6" w:rsidP="00F35855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5.</w:t>
            </w:r>
            <w:r w:rsidRPr="00984C36">
              <w:rPr>
                <w:b/>
                <w:szCs w:val="22"/>
                <w:lang w:val="lt-LT"/>
              </w:rPr>
              <w:tab/>
              <w:t>KITA</w:t>
            </w:r>
          </w:p>
        </w:tc>
      </w:tr>
    </w:tbl>
    <w:p w14:paraId="4795F5D9" w14:textId="77777777" w:rsidR="00AB6CF6" w:rsidRPr="00984C36" w:rsidRDefault="00AB6CF6" w:rsidP="00AB6CF6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p w14:paraId="5F0553E8" w14:textId="77777777" w:rsidR="00AB6CF6" w:rsidRPr="00984C36" w:rsidRDefault="00AB6CF6" w:rsidP="00AB6CF6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br w:type="page"/>
      </w:r>
    </w:p>
    <w:p w14:paraId="6A70CF75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04D3B617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INFORMACIJA ANT IŠORINĖS PAKUOTĖS</w:t>
      </w:r>
    </w:p>
    <w:p w14:paraId="48FD4A20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38118930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  <w:lang w:val="lt-LT"/>
        </w:rPr>
      </w:pPr>
      <w:r w:rsidRPr="002F39BB">
        <w:rPr>
          <w:b/>
          <w:bCs/>
          <w:szCs w:val="22"/>
          <w:lang w:val="lt-LT"/>
        </w:rPr>
        <w:t xml:space="preserve">DTPE tablečių </w:t>
      </w:r>
      <w:proofErr w:type="spellStart"/>
      <w:r w:rsidRPr="002F39BB">
        <w:rPr>
          <w:b/>
          <w:bCs/>
          <w:szCs w:val="22"/>
          <w:lang w:val="lt-LT"/>
        </w:rPr>
        <w:t>talpyklės</w:t>
      </w:r>
      <w:proofErr w:type="spellEnd"/>
      <w:r w:rsidRPr="002F39BB">
        <w:rPr>
          <w:b/>
          <w:bCs/>
          <w:szCs w:val="22"/>
          <w:lang w:val="lt-LT"/>
        </w:rPr>
        <w:t xml:space="preserve"> etiketė</w:t>
      </w:r>
    </w:p>
    <w:p w14:paraId="13C8CEEE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9B747CC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74A0D97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1.</w:t>
      </w:r>
      <w:r w:rsidRPr="00984C36">
        <w:rPr>
          <w:b/>
          <w:szCs w:val="22"/>
          <w:lang w:val="lt-LT"/>
        </w:rPr>
        <w:tab/>
        <w:t>VAISTINIO PREPARATO PAVADINIMAS</w:t>
      </w:r>
    </w:p>
    <w:p w14:paraId="5EF82156" w14:textId="77777777" w:rsidR="002F39BB" w:rsidRPr="00984C36" w:rsidRDefault="002F39BB" w:rsidP="002F39BB">
      <w:pPr>
        <w:rPr>
          <w:szCs w:val="22"/>
          <w:lang w:val="lt-LT"/>
        </w:rPr>
      </w:pPr>
    </w:p>
    <w:p w14:paraId="7023C505" w14:textId="77777777" w:rsidR="002F39BB" w:rsidRPr="00984C36" w:rsidRDefault="00F25A80" w:rsidP="002F39BB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2F39BB" w:rsidRPr="00984C36">
        <w:rPr>
          <w:szCs w:val="22"/>
          <w:lang w:val="lt-LT"/>
        </w:rPr>
        <w:t xml:space="preserve"> </w:t>
      </w:r>
      <w:proofErr w:type="spellStart"/>
      <w:r w:rsidR="002F39BB" w:rsidRPr="00984C36">
        <w:rPr>
          <w:szCs w:val="22"/>
          <w:lang w:val="lt-LT"/>
        </w:rPr>
        <w:t>Vitabalans</w:t>
      </w:r>
      <w:proofErr w:type="spellEnd"/>
      <w:r w:rsidR="002F39BB" w:rsidRPr="00984C36">
        <w:rPr>
          <w:szCs w:val="22"/>
          <w:lang w:val="lt-LT"/>
        </w:rPr>
        <w:t xml:space="preserve"> 150 mg tabletės</w:t>
      </w:r>
    </w:p>
    <w:p w14:paraId="274A366C" w14:textId="77777777" w:rsidR="002F39BB" w:rsidRPr="00984C36" w:rsidRDefault="00984C36" w:rsidP="002F39BB">
      <w:pPr>
        <w:rPr>
          <w:szCs w:val="22"/>
          <w:lang w:val="lt-LT"/>
        </w:rPr>
      </w:pPr>
      <w:proofErr w:type="spellStart"/>
      <w:r w:rsidRPr="00984C36">
        <w:rPr>
          <w:i/>
          <w:iCs/>
          <w:szCs w:val="22"/>
          <w:lang w:val="lt-LT"/>
        </w:rPr>
        <w:t>f</w:t>
      </w:r>
      <w:r w:rsidR="00F25A80" w:rsidRPr="00984C36">
        <w:rPr>
          <w:i/>
          <w:iCs/>
          <w:szCs w:val="22"/>
          <w:lang w:val="lt-LT"/>
        </w:rPr>
        <w:t>luconazol</w:t>
      </w:r>
      <w:r w:rsidR="002F39BB" w:rsidRPr="00984C36">
        <w:rPr>
          <w:i/>
          <w:iCs/>
          <w:szCs w:val="22"/>
          <w:lang w:val="lt-LT"/>
        </w:rPr>
        <w:t>um</w:t>
      </w:r>
      <w:proofErr w:type="spellEnd"/>
    </w:p>
    <w:p w14:paraId="65168C66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D15039E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A3880B8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2.</w:t>
      </w:r>
      <w:r w:rsidRPr="00984C36">
        <w:rPr>
          <w:b/>
          <w:szCs w:val="22"/>
          <w:lang w:val="lt-LT"/>
        </w:rPr>
        <w:tab/>
        <w:t>VEIKLIOJI (-IOS) MEDŽIAGA (-OS) IR JOS (-Ų) KIEKIS (-IAI)</w:t>
      </w:r>
    </w:p>
    <w:p w14:paraId="04AECECA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3FDAD9" w14:textId="77777777" w:rsidR="002F39BB" w:rsidRPr="00984C36" w:rsidRDefault="002F39BB" w:rsidP="002F39BB">
      <w:pPr>
        <w:rPr>
          <w:szCs w:val="22"/>
          <w:lang w:val="lt-LT"/>
        </w:rPr>
      </w:pPr>
      <w:r w:rsidRPr="00984C36">
        <w:rPr>
          <w:lang w:val="lt-LT"/>
        </w:rPr>
        <w:t xml:space="preserve">Kiekvienoje tabletėje yra 150 mg </w:t>
      </w:r>
      <w:proofErr w:type="spellStart"/>
      <w:r w:rsidRPr="00984C36">
        <w:rPr>
          <w:lang w:val="lt-LT"/>
        </w:rPr>
        <w:t>flukonazolo</w:t>
      </w:r>
      <w:proofErr w:type="spellEnd"/>
      <w:r w:rsidRPr="00984C36">
        <w:rPr>
          <w:lang w:val="lt-LT"/>
        </w:rPr>
        <w:t>.</w:t>
      </w:r>
    </w:p>
    <w:p w14:paraId="49BB8AE7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ACC921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50E4657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3.</w:t>
      </w:r>
      <w:r w:rsidRPr="00984C36">
        <w:rPr>
          <w:b/>
          <w:szCs w:val="22"/>
          <w:lang w:val="lt-LT"/>
        </w:rPr>
        <w:tab/>
        <w:t>PAGALBINIŲ MEDŽIAGŲ SĄRAŠAS</w:t>
      </w:r>
    </w:p>
    <w:p w14:paraId="1FAD4F59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6C9D7B5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8651472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4.</w:t>
      </w:r>
      <w:r w:rsidRPr="00984C36">
        <w:rPr>
          <w:b/>
          <w:szCs w:val="22"/>
          <w:lang w:val="lt-LT"/>
        </w:rPr>
        <w:tab/>
        <w:t>FARMACINĖ FORMA IR KIEKIS PAKUOTĖJE</w:t>
      </w:r>
    </w:p>
    <w:p w14:paraId="78CE1D25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6411C70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highlight w:val="lightGray"/>
          <w:lang w:val="lt-LT"/>
        </w:rPr>
        <w:t>Tabletė</w:t>
      </w:r>
    </w:p>
    <w:p w14:paraId="5AECC23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7E477E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12 tablečių</w:t>
      </w:r>
    </w:p>
    <w:p w14:paraId="22D989CE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highlight w:val="lightGray"/>
          <w:lang w:val="lt-LT"/>
        </w:rPr>
      </w:pPr>
      <w:r w:rsidRPr="00984C36">
        <w:rPr>
          <w:highlight w:val="lightGray"/>
          <w:lang w:val="lt-LT"/>
        </w:rPr>
        <w:t>30 tablečių</w:t>
      </w:r>
    </w:p>
    <w:p w14:paraId="0E885AF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highlight w:val="lightGray"/>
          <w:lang w:val="lt-LT"/>
        </w:rPr>
        <w:t>100 tablečių</w:t>
      </w:r>
    </w:p>
    <w:p w14:paraId="20174366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7816F54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B98CA18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5.</w:t>
      </w:r>
      <w:r w:rsidRPr="00984C36">
        <w:rPr>
          <w:b/>
          <w:szCs w:val="22"/>
          <w:lang w:val="lt-LT"/>
        </w:rPr>
        <w:tab/>
        <w:t>VARTOJIMO METODAS IR BŪDAS (-AI)</w:t>
      </w:r>
    </w:p>
    <w:p w14:paraId="2F8E0018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</w:p>
    <w:p w14:paraId="75A6587B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Vartoti per burną.</w:t>
      </w:r>
    </w:p>
    <w:p w14:paraId="099D56A1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Prieš vartojimą perskaitykite pakuotės lapelį.</w:t>
      </w:r>
    </w:p>
    <w:p w14:paraId="74112059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12E992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0976DF8" w14:textId="77777777" w:rsidR="002F39BB" w:rsidRPr="00984C36" w:rsidRDefault="002F39BB" w:rsidP="002F39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6.</w:t>
      </w:r>
      <w:r w:rsidRPr="00984C36">
        <w:rPr>
          <w:b/>
          <w:szCs w:val="22"/>
          <w:lang w:val="lt-LT"/>
        </w:rPr>
        <w:tab/>
      </w:r>
      <w:r w:rsidRPr="00984C36">
        <w:rPr>
          <w:b/>
          <w:bCs/>
          <w:szCs w:val="22"/>
          <w:lang w:val="lt-LT"/>
        </w:rPr>
        <w:t>SPECIALUS ĮSPĖJIMAS, KAD VAISTINĮ PREPARATĄ BŪTINA LAIKYTI VAIKAMS NEPASTEBIMOJE  IR NEPASIEKIAMOJE  VIETOJE</w:t>
      </w:r>
    </w:p>
    <w:p w14:paraId="4C627419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80CB4FA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Laikyti vaikams nepastebimoje ir nepasiekiamoje</w:t>
      </w:r>
      <w:r w:rsidRPr="00984C36" w:rsidDel="005E7CE7">
        <w:rPr>
          <w:lang w:val="lt-LT"/>
        </w:rPr>
        <w:t xml:space="preserve"> </w:t>
      </w:r>
      <w:r w:rsidRPr="00984C36">
        <w:rPr>
          <w:lang w:val="lt-LT"/>
        </w:rPr>
        <w:t>vietoje.</w:t>
      </w:r>
    </w:p>
    <w:p w14:paraId="1A87D495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7F3120C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3083FDB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7.</w:t>
      </w:r>
      <w:r w:rsidRPr="00984C36">
        <w:rPr>
          <w:b/>
          <w:szCs w:val="22"/>
          <w:lang w:val="lt-LT"/>
        </w:rPr>
        <w:tab/>
      </w:r>
      <w:r w:rsidRPr="00984C36">
        <w:rPr>
          <w:b/>
          <w:bCs/>
          <w:szCs w:val="22"/>
          <w:lang w:val="lt-LT"/>
        </w:rPr>
        <w:t>KITAS (-I) SPECIALUS (-ŪS) ĮSPĖJIMAS (-AI) (JEI REIKIA)</w:t>
      </w:r>
    </w:p>
    <w:p w14:paraId="1E86AB2C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F617F24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A575ED8" w14:textId="77777777" w:rsidR="002F39BB" w:rsidRPr="00984C36" w:rsidRDefault="002F39BB" w:rsidP="002F39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lang w:val="lt-LT"/>
        </w:rPr>
      </w:pPr>
      <w:r w:rsidRPr="00984C36">
        <w:rPr>
          <w:b/>
          <w:szCs w:val="22"/>
          <w:lang w:val="lt-LT"/>
        </w:rPr>
        <w:t>8.</w:t>
      </w:r>
      <w:r w:rsidRPr="00984C36">
        <w:rPr>
          <w:b/>
          <w:szCs w:val="22"/>
          <w:lang w:val="lt-LT"/>
        </w:rPr>
        <w:tab/>
      </w:r>
      <w:r w:rsidRPr="00984C36">
        <w:rPr>
          <w:b/>
          <w:bCs/>
          <w:szCs w:val="22"/>
          <w:lang w:val="lt-LT"/>
        </w:rPr>
        <w:t>TINKAMUMO LAIKAS</w:t>
      </w:r>
    </w:p>
    <w:p w14:paraId="14DE6B59" w14:textId="77777777" w:rsidR="002F39BB" w:rsidRPr="00984C36" w:rsidRDefault="002F39BB" w:rsidP="002F39BB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3C8F7DF" w14:textId="77777777" w:rsidR="002F39BB" w:rsidRPr="00984C36" w:rsidRDefault="002F39BB" w:rsidP="002F39BB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EXP </w:t>
      </w:r>
      <w:r w:rsidRPr="000160AA">
        <w:rPr>
          <w:szCs w:val="22"/>
          <w:lang w:val="lt-LT"/>
        </w:rPr>
        <w:t>{mm/MMMM}</w:t>
      </w:r>
    </w:p>
    <w:p w14:paraId="3FD9E4E0" w14:textId="77777777" w:rsidR="002F39BB" w:rsidRPr="00984C36" w:rsidRDefault="002F39BB" w:rsidP="002F39BB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52E4E6D" w14:textId="77777777" w:rsidR="002F39BB" w:rsidRPr="00984C36" w:rsidRDefault="002F39BB" w:rsidP="002F39BB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C837865" w14:textId="77777777" w:rsidR="002F39BB" w:rsidRPr="00984C36" w:rsidRDefault="002F39BB" w:rsidP="002F39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9.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SPECIALIOS laikymo sąlygos</w:t>
      </w:r>
    </w:p>
    <w:p w14:paraId="5AAEC1DC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D5008D5" w14:textId="77777777" w:rsidR="002F39BB" w:rsidRPr="00984C36" w:rsidRDefault="002F39BB" w:rsidP="002F39BB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026FD383" w14:textId="77777777" w:rsidR="002F39BB" w:rsidRPr="00984C36" w:rsidRDefault="002F39BB" w:rsidP="002F39BB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1711ED15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lastRenderedPageBreak/>
        <w:t>10.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 xml:space="preserve">specialios atsargumo priemonės DĖL NESUVARTOTO </w:t>
      </w:r>
      <w:r w:rsidRPr="00984C36">
        <w:rPr>
          <w:b/>
          <w:bCs/>
          <w:caps/>
          <w:szCs w:val="22"/>
          <w:lang w:val="lt-LT"/>
        </w:rPr>
        <w:t>VAISTINIO PREPARATO AR JO ATLIEK</w:t>
      </w:r>
      <w:r w:rsidRPr="00984C36">
        <w:rPr>
          <w:b/>
          <w:szCs w:val="22"/>
          <w:lang w:val="lt-LT"/>
        </w:rPr>
        <w:t>Ų</w:t>
      </w:r>
      <w:r w:rsidRPr="00984C36">
        <w:rPr>
          <w:caps/>
          <w:szCs w:val="22"/>
          <w:lang w:val="lt-LT"/>
        </w:rPr>
        <w:t xml:space="preserve"> </w:t>
      </w:r>
      <w:r w:rsidRPr="00984C36">
        <w:rPr>
          <w:b/>
          <w:bCs/>
          <w:caps/>
          <w:szCs w:val="22"/>
          <w:lang w:val="lt-LT"/>
        </w:rPr>
        <w:t>TVARKYMO</w:t>
      </w:r>
      <w:r w:rsidRPr="00984C36">
        <w:rPr>
          <w:b/>
          <w:caps/>
          <w:szCs w:val="22"/>
          <w:lang w:val="lt-LT"/>
        </w:rPr>
        <w:t xml:space="preserve"> (jei reikia)</w:t>
      </w:r>
    </w:p>
    <w:p w14:paraId="25C103B8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8B86017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44B3FAD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11.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4"/>
          <w:lang w:val="lt-LT"/>
        </w:rPr>
        <w:t>REGISTRUOTOJO</w:t>
      </w:r>
      <w:r w:rsidRPr="00984C36">
        <w:rPr>
          <w:b/>
          <w:caps/>
          <w:szCs w:val="22"/>
          <w:lang w:val="lt-LT"/>
        </w:rPr>
        <w:t xml:space="preserve"> pavadinimas ir adresas</w:t>
      </w:r>
    </w:p>
    <w:p w14:paraId="65D6AA49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74F9592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Vitabalans</w:t>
      </w:r>
      <w:proofErr w:type="spellEnd"/>
      <w:r w:rsidRPr="0020414E">
        <w:rPr>
          <w:iCs/>
          <w:szCs w:val="22"/>
          <w:lang w:val="lt-LT"/>
        </w:rPr>
        <w:t xml:space="preserve"> </w:t>
      </w:r>
      <w:proofErr w:type="spellStart"/>
      <w:r w:rsidRPr="0020414E">
        <w:rPr>
          <w:iCs/>
          <w:szCs w:val="22"/>
          <w:lang w:val="lt-LT"/>
        </w:rPr>
        <w:t>Oy</w:t>
      </w:r>
      <w:proofErr w:type="spellEnd"/>
    </w:p>
    <w:p w14:paraId="432A0730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20414E">
        <w:rPr>
          <w:iCs/>
          <w:szCs w:val="22"/>
          <w:lang w:val="lt-LT"/>
        </w:rPr>
        <w:t>Varastokatu</w:t>
      </w:r>
      <w:proofErr w:type="spellEnd"/>
      <w:r w:rsidRPr="0020414E">
        <w:rPr>
          <w:iCs/>
          <w:szCs w:val="22"/>
          <w:lang w:val="lt-LT"/>
        </w:rPr>
        <w:t xml:space="preserve"> 8</w:t>
      </w:r>
    </w:p>
    <w:p w14:paraId="3E628DBC" w14:textId="77777777" w:rsidR="002F39BB" w:rsidRPr="0020414E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20414E">
        <w:rPr>
          <w:iCs/>
          <w:szCs w:val="22"/>
          <w:lang w:val="lt-LT"/>
        </w:rPr>
        <w:t xml:space="preserve">FI-13500 </w:t>
      </w:r>
      <w:proofErr w:type="spellStart"/>
      <w:r w:rsidRPr="0020414E">
        <w:rPr>
          <w:iCs/>
          <w:szCs w:val="22"/>
          <w:lang w:val="lt-LT"/>
        </w:rPr>
        <w:t>Hämeenlinna</w:t>
      </w:r>
      <w:proofErr w:type="spellEnd"/>
    </w:p>
    <w:p w14:paraId="65E44235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r w:rsidRPr="00984C36">
        <w:rPr>
          <w:iCs/>
          <w:szCs w:val="22"/>
          <w:lang w:val="lt-LT"/>
        </w:rPr>
        <w:t>Suomija</w:t>
      </w:r>
    </w:p>
    <w:p w14:paraId="00CCCE17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C0AEBDF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A07A799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12.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REGISTRACIJOS pažymėjimo numeris</w:t>
      </w:r>
      <w:r w:rsidRPr="00984C36">
        <w:rPr>
          <w:b/>
          <w:szCs w:val="22"/>
          <w:lang w:val="lt-LT"/>
        </w:rPr>
        <w:t xml:space="preserve"> (-IAI)</w:t>
      </w:r>
    </w:p>
    <w:p w14:paraId="72B578DD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3050E36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lang w:val="lt-LT"/>
        </w:rPr>
        <w:t xml:space="preserve">LT/1/21/4857/007 </w:t>
      </w:r>
      <w:r w:rsidRPr="000D30DB">
        <w:rPr>
          <w:szCs w:val="22"/>
          <w:shd w:val="clear" w:color="auto" w:fill="D9D9D9" w:themeFill="background1" w:themeFillShade="D9"/>
          <w:lang w:val="lt-LT"/>
        </w:rPr>
        <w:t>– N12</w:t>
      </w:r>
    </w:p>
    <w:p w14:paraId="23FF188B" w14:textId="77777777" w:rsidR="000D30D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LT/1/21/4857/008 – N30</w:t>
      </w:r>
    </w:p>
    <w:p w14:paraId="36EA9FC9" w14:textId="0C5D47C5" w:rsidR="002F39BB" w:rsidRPr="000D30DB" w:rsidRDefault="000D30DB" w:rsidP="000D30DB">
      <w:pPr>
        <w:tabs>
          <w:tab w:val="clear" w:pos="567"/>
        </w:tabs>
        <w:spacing w:line="240" w:lineRule="auto"/>
        <w:rPr>
          <w:szCs w:val="22"/>
          <w:shd w:val="clear" w:color="auto" w:fill="D9D9D9" w:themeFill="background1" w:themeFillShade="D9"/>
          <w:lang w:val="lt-LT"/>
        </w:rPr>
      </w:pPr>
      <w:r w:rsidRPr="000D30DB">
        <w:rPr>
          <w:szCs w:val="22"/>
          <w:shd w:val="clear" w:color="auto" w:fill="D9D9D9" w:themeFill="background1" w:themeFillShade="D9"/>
          <w:lang w:val="lt-LT"/>
        </w:rPr>
        <w:t>LT/1/21/4857/009 – N100</w:t>
      </w:r>
    </w:p>
    <w:p w14:paraId="7196F7AD" w14:textId="77777777" w:rsidR="000D30DB" w:rsidRPr="00984C36" w:rsidRDefault="000D30DB" w:rsidP="000D30D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200B244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FC3C926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13.</w:t>
      </w:r>
      <w:r w:rsidRPr="00984C36">
        <w:rPr>
          <w:b/>
          <w:szCs w:val="22"/>
          <w:lang w:val="lt-LT"/>
        </w:rPr>
        <w:tab/>
        <w:t>SERIJOS NUMERIS</w:t>
      </w:r>
    </w:p>
    <w:p w14:paraId="2508869B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320ACF1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Lot</w:t>
      </w:r>
    </w:p>
    <w:p w14:paraId="27978214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A65FBA6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5740CF6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14.</w:t>
      </w:r>
      <w:r w:rsidRPr="00984C36">
        <w:rPr>
          <w:b/>
          <w:szCs w:val="22"/>
          <w:lang w:val="lt-LT"/>
        </w:rPr>
        <w:tab/>
        <w:t>PARDAVIMO (IŠDAVIMO)</w:t>
      </w:r>
      <w:r w:rsidRPr="00984C36">
        <w:rPr>
          <w:b/>
          <w:caps/>
          <w:szCs w:val="22"/>
          <w:lang w:val="lt-LT"/>
        </w:rPr>
        <w:t xml:space="preserve"> tvarka</w:t>
      </w:r>
    </w:p>
    <w:p w14:paraId="4022045F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40E8388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Receptinis vaistas.</w:t>
      </w:r>
    </w:p>
    <w:p w14:paraId="6BD8DC22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981FB8F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A9C9CDB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15.</w:t>
      </w:r>
      <w:r w:rsidRPr="00984C36">
        <w:rPr>
          <w:b/>
          <w:szCs w:val="22"/>
          <w:lang w:val="lt-LT"/>
        </w:rPr>
        <w:tab/>
      </w:r>
      <w:r w:rsidRPr="00984C36">
        <w:rPr>
          <w:b/>
          <w:caps/>
          <w:szCs w:val="22"/>
          <w:lang w:val="lt-LT"/>
        </w:rPr>
        <w:t>vartojimo instrukcijA</w:t>
      </w:r>
    </w:p>
    <w:p w14:paraId="353A336F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4D3F3CE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23CEE72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16.</w:t>
      </w:r>
      <w:r w:rsidRPr="00984C36">
        <w:rPr>
          <w:b/>
          <w:szCs w:val="22"/>
          <w:lang w:val="lt-LT"/>
        </w:rPr>
        <w:tab/>
        <w:t>INFORMACIJA BRAILIO RAŠTU</w:t>
      </w:r>
    </w:p>
    <w:p w14:paraId="16943F44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4BE1DA" w14:textId="77777777" w:rsidR="002F39BB" w:rsidRPr="00984C36" w:rsidRDefault="002F39BB" w:rsidP="002F39B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A245359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t>17.</w:t>
      </w:r>
      <w:r w:rsidRPr="00984C36">
        <w:rPr>
          <w:b/>
          <w:caps/>
          <w:szCs w:val="22"/>
          <w:lang w:val="lt-LT"/>
        </w:rPr>
        <w:tab/>
      </w:r>
      <w:r w:rsidRPr="00984C36">
        <w:rPr>
          <w:b/>
          <w:szCs w:val="22"/>
          <w:lang w:val="lt-LT"/>
        </w:rPr>
        <w:t>UNIKALUS IDENTIFIKATORIUS - 2D BRŪKŠNINIS KODAS</w:t>
      </w:r>
    </w:p>
    <w:p w14:paraId="2E9E2712" w14:textId="77777777" w:rsidR="002F39BB" w:rsidRPr="00984C36" w:rsidRDefault="002F39BB" w:rsidP="002F39BB">
      <w:pPr>
        <w:pStyle w:val="BTEMEASMCA"/>
        <w:rPr>
          <w:noProof w:val="0"/>
        </w:rPr>
      </w:pPr>
    </w:p>
    <w:p w14:paraId="044D97B0" w14:textId="77777777" w:rsidR="001137A9" w:rsidRPr="00984C36" w:rsidRDefault="001137A9" w:rsidP="001137A9">
      <w:pPr>
        <w:rPr>
          <w:szCs w:val="24"/>
          <w:highlight w:val="lightGray"/>
          <w:lang w:val="lt-LT"/>
        </w:rPr>
      </w:pPr>
      <w:r w:rsidRPr="00984C36">
        <w:rPr>
          <w:highlight w:val="lightGray"/>
          <w:lang w:val="lt-LT"/>
        </w:rPr>
        <w:t>Duomenys nebūtini.</w:t>
      </w:r>
    </w:p>
    <w:p w14:paraId="2FC0EC9E" w14:textId="77777777" w:rsidR="002F39BB" w:rsidRPr="00984C36" w:rsidRDefault="002F39BB" w:rsidP="002F39BB">
      <w:pPr>
        <w:pStyle w:val="BTEMEASMCA"/>
        <w:rPr>
          <w:noProof w:val="0"/>
        </w:rPr>
      </w:pPr>
    </w:p>
    <w:p w14:paraId="17422D49" w14:textId="77777777" w:rsidR="002F39BB" w:rsidRPr="00984C36" w:rsidRDefault="002F39BB" w:rsidP="002F39BB">
      <w:pPr>
        <w:pStyle w:val="BTEMEASMCA"/>
        <w:rPr>
          <w:noProof w:val="0"/>
        </w:rPr>
      </w:pPr>
    </w:p>
    <w:p w14:paraId="60D012B9" w14:textId="77777777" w:rsidR="002F39BB" w:rsidRPr="00984C36" w:rsidRDefault="002F39BB" w:rsidP="002F3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t>18.</w:t>
      </w:r>
      <w:r w:rsidRPr="00984C36">
        <w:rPr>
          <w:b/>
          <w:caps/>
          <w:szCs w:val="22"/>
          <w:lang w:val="lt-LT"/>
        </w:rPr>
        <w:tab/>
      </w:r>
      <w:r w:rsidRPr="00984C36">
        <w:rPr>
          <w:b/>
          <w:szCs w:val="22"/>
          <w:lang w:val="lt-LT"/>
        </w:rPr>
        <w:t>UNIKALUS IDENTIFIKATORIUS – ŽMONĖMS SUPRANTAMI DUOMENYS</w:t>
      </w:r>
    </w:p>
    <w:p w14:paraId="296B2ECE" w14:textId="77777777" w:rsidR="002F39BB" w:rsidRPr="00984C36" w:rsidRDefault="002F39BB" w:rsidP="002F39BB">
      <w:pPr>
        <w:pStyle w:val="BTEMEASMCA"/>
        <w:rPr>
          <w:noProof w:val="0"/>
        </w:rPr>
      </w:pPr>
    </w:p>
    <w:p w14:paraId="0FEF6862" w14:textId="77777777" w:rsidR="001137A9" w:rsidRPr="00984C36" w:rsidRDefault="001137A9" w:rsidP="001137A9">
      <w:pPr>
        <w:rPr>
          <w:szCs w:val="24"/>
          <w:highlight w:val="lightGray"/>
          <w:lang w:val="lt-LT"/>
        </w:rPr>
      </w:pPr>
      <w:r w:rsidRPr="00984C36">
        <w:rPr>
          <w:highlight w:val="lightGray"/>
          <w:lang w:val="lt-LT"/>
        </w:rPr>
        <w:t>Duomenys nebūtini.</w:t>
      </w:r>
    </w:p>
    <w:p w14:paraId="6E843F61" w14:textId="77777777" w:rsidR="002F39BB" w:rsidRPr="00984C36" w:rsidRDefault="002F39B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br w:type="page"/>
      </w:r>
    </w:p>
    <w:p w14:paraId="62806CE3" w14:textId="77777777" w:rsidR="00AB6CF6" w:rsidRPr="00984C36" w:rsidRDefault="00AB6CF6" w:rsidP="00AB6CF6">
      <w:pPr>
        <w:shd w:val="clear" w:color="auto" w:fill="FFFFFF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3DE3C05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FB179D0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69AECEA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07FAA5E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CB7BE6C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3011331D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1EE2BF5F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BD45F33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1D551081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366EAC5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E497376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2DF6549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F3D7F42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547C35E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0D1ED66D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314CEF0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0053C800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92C5063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414BC23" w14:textId="77777777" w:rsidR="00AB6CF6" w:rsidRPr="00984C36" w:rsidRDefault="00AB6CF6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A82483B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lt-LT"/>
        </w:rPr>
      </w:pPr>
      <w:r w:rsidRPr="00984C36">
        <w:rPr>
          <w:b/>
          <w:szCs w:val="22"/>
          <w:lang w:val="lt-LT"/>
        </w:rPr>
        <w:t>B. PAKUOTĖS LAPELIS</w:t>
      </w:r>
    </w:p>
    <w:p w14:paraId="0319DE26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126BFBB3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br w:type="page"/>
      </w:r>
      <w:r w:rsidRPr="00984C36">
        <w:rPr>
          <w:b/>
          <w:szCs w:val="22"/>
          <w:lang w:val="lt-LT"/>
        </w:rPr>
        <w:lastRenderedPageBreak/>
        <w:t>Pakuotės lapelis: informacija vartotojui</w:t>
      </w:r>
    </w:p>
    <w:p w14:paraId="53A3B5BB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A7F9E26" w14:textId="77777777" w:rsidR="001137A9" w:rsidRPr="001137A9" w:rsidRDefault="00F25A80" w:rsidP="001137A9">
      <w:pPr>
        <w:tabs>
          <w:tab w:val="left" w:pos="993"/>
        </w:tabs>
        <w:spacing w:line="240" w:lineRule="auto"/>
        <w:jc w:val="center"/>
        <w:outlineLvl w:val="0"/>
        <w:rPr>
          <w:b/>
          <w:lang w:val="lt-LT"/>
        </w:rPr>
      </w:pPr>
      <w:proofErr w:type="spellStart"/>
      <w:r w:rsidRPr="00984C36">
        <w:rPr>
          <w:b/>
          <w:lang w:val="lt-LT"/>
        </w:rPr>
        <w:t>Fluconazole</w:t>
      </w:r>
      <w:proofErr w:type="spellEnd"/>
      <w:r w:rsidR="001137A9" w:rsidRPr="001137A9">
        <w:rPr>
          <w:b/>
          <w:lang w:val="lt-LT"/>
        </w:rPr>
        <w:t xml:space="preserve"> </w:t>
      </w:r>
      <w:proofErr w:type="spellStart"/>
      <w:r w:rsidR="001137A9" w:rsidRPr="001137A9">
        <w:rPr>
          <w:b/>
          <w:lang w:val="lt-LT"/>
        </w:rPr>
        <w:t>Vitabalans</w:t>
      </w:r>
      <w:proofErr w:type="spellEnd"/>
      <w:r w:rsidR="001137A9" w:rsidRPr="001137A9">
        <w:rPr>
          <w:b/>
          <w:lang w:val="lt-LT"/>
        </w:rPr>
        <w:t xml:space="preserve"> 150</w:t>
      </w:r>
      <w:r w:rsidR="001137A9" w:rsidRPr="00984C36">
        <w:rPr>
          <w:b/>
          <w:lang w:val="lt-LT"/>
        </w:rPr>
        <w:t> </w:t>
      </w:r>
      <w:r w:rsidR="001137A9" w:rsidRPr="001137A9">
        <w:rPr>
          <w:b/>
          <w:lang w:val="lt-LT"/>
        </w:rPr>
        <w:t>mg tablet</w:t>
      </w:r>
      <w:r w:rsidR="001137A9" w:rsidRPr="00984C36">
        <w:rPr>
          <w:b/>
          <w:lang w:val="lt-LT"/>
        </w:rPr>
        <w:t>ė</w:t>
      </w:r>
      <w:r w:rsidR="001137A9" w:rsidRPr="001137A9">
        <w:rPr>
          <w:b/>
          <w:lang w:val="lt-LT"/>
        </w:rPr>
        <w:t>s</w:t>
      </w:r>
    </w:p>
    <w:p w14:paraId="1CE30221" w14:textId="77777777" w:rsidR="00C60673" w:rsidRPr="00984C36" w:rsidRDefault="00C803C6" w:rsidP="00C6067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</w:t>
      </w:r>
      <w:r w:rsidR="00C60673" w:rsidRPr="00984C36">
        <w:rPr>
          <w:szCs w:val="22"/>
          <w:lang w:val="lt-LT"/>
        </w:rPr>
        <w:t>lukonazolas</w:t>
      </w:r>
      <w:proofErr w:type="spellEnd"/>
    </w:p>
    <w:p w14:paraId="4BD57C29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5809185F" w14:textId="77777777" w:rsidR="00C60673" w:rsidRPr="00984C36" w:rsidRDefault="00C60673" w:rsidP="00C60673">
      <w:pPr>
        <w:tabs>
          <w:tab w:val="clear" w:pos="567"/>
        </w:tabs>
        <w:suppressAutoHyphens/>
        <w:spacing w:line="240" w:lineRule="auto"/>
        <w:ind w:left="142" w:hanging="142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Atidžiai perskaitykite visą šį lapelį, prieš pradėdami vartoti vaistą, nes jame pateikiama Jums </w:t>
      </w:r>
    </w:p>
    <w:p w14:paraId="6FF8C86E" w14:textId="77777777" w:rsidR="00C60673" w:rsidRPr="00984C36" w:rsidRDefault="00C60673" w:rsidP="00C60673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lt-LT"/>
        </w:rPr>
      </w:pPr>
      <w:r w:rsidRPr="00984C36">
        <w:rPr>
          <w:b/>
          <w:szCs w:val="22"/>
          <w:lang w:val="lt-LT"/>
        </w:rPr>
        <w:t>svarbi informacija.</w:t>
      </w:r>
    </w:p>
    <w:p w14:paraId="362E0E96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Neišmeskite šio lapelio, nes vėl gali prireikti jį perskaityti.</w:t>
      </w:r>
    </w:p>
    <w:p w14:paraId="1FF25641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Jeigu kiltų daugiau klausimų, kreipkitės į gydytoją, vaistininką arba slaugytoją.</w:t>
      </w:r>
    </w:p>
    <w:p w14:paraId="2EE3B336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Šis vaistas skirtas tik Jums, todėl kitiems žmonėms jo duoti negalima. Vaistas gali jiems pakenkti (net tiems, kurių ligos </w:t>
      </w:r>
      <w:r w:rsidR="00B227B8" w:rsidRPr="00984C36">
        <w:rPr>
          <w:szCs w:val="22"/>
          <w:lang w:val="lt-LT"/>
        </w:rPr>
        <w:t xml:space="preserve">požymiai </w:t>
      </w:r>
      <w:r w:rsidRPr="00984C36">
        <w:rPr>
          <w:szCs w:val="22"/>
          <w:lang w:val="lt-LT"/>
        </w:rPr>
        <w:t>yra tokie patys kaip Jūsų).</w:t>
      </w:r>
    </w:p>
    <w:p w14:paraId="705EEFE9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Jeigu pasireiškė šalutinis poveikis (net jeigu jis šiame lapelyje nenurodytas), kreipkitės į gydytoją, vaistininką arba slaugytoją. Žr. 4 skyrių.</w:t>
      </w:r>
    </w:p>
    <w:p w14:paraId="0526C0EC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szCs w:val="22"/>
          <w:lang w:val="lt-LT"/>
        </w:rPr>
      </w:pPr>
    </w:p>
    <w:p w14:paraId="3AC3DA34" w14:textId="77777777" w:rsidR="00C60673" w:rsidRPr="00984C36" w:rsidRDefault="00C60673" w:rsidP="00336683">
      <w:pPr>
        <w:keepNext/>
        <w:jc w:val="both"/>
        <w:outlineLvl w:val="3"/>
        <w:rPr>
          <w:b/>
          <w:lang w:val="lt-LT"/>
        </w:rPr>
      </w:pPr>
      <w:r w:rsidRPr="00984C36">
        <w:rPr>
          <w:b/>
          <w:lang w:val="lt-LT"/>
        </w:rPr>
        <w:t>Apie ką rašoma šiame lapelyje?</w:t>
      </w:r>
    </w:p>
    <w:p w14:paraId="0696C6C6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1.</w:t>
      </w:r>
      <w:r w:rsidRPr="00984C36">
        <w:rPr>
          <w:szCs w:val="22"/>
          <w:lang w:val="lt-LT"/>
        </w:rPr>
        <w:tab/>
        <w:t xml:space="preserve">Kas yra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ir kam jis vartojamas</w:t>
      </w:r>
    </w:p>
    <w:p w14:paraId="61545126" w14:textId="77777777" w:rsidR="001137A9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2.</w:t>
      </w:r>
      <w:r w:rsidRPr="00984C36">
        <w:rPr>
          <w:szCs w:val="22"/>
          <w:lang w:val="lt-LT"/>
        </w:rPr>
        <w:tab/>
        <w:t xml:space="preserve">Kas žinotina prieš vartojant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="001137A9" w:rsidRPr="00984C36">
        <w:rPr>
          <w:szCs w:val="22"/>
          <w:lang w:val="lt-LT"/>
        </w:rPr>
        <w:t xml:space="preserve"> </w:t>
      </w:r>
    </w:p>
    <w:p w14:paraId="7ABA19FC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3.</w:t>
      </w:r>
      <w:r w:rsidRPr="00984C36">
        <w:rPr>
          <w:szCs w:val="22"/>
          <w:lang w:val="lt-LT"/>
        </w:rPr>
        <w:tab/>
        <w:t xml:space="preserve">Kaip vartoti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</w:p>
    <w:p w14:paraId="5083CA10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4.</w:t>
      </w:r>
      <w:r w:rsidRPr="00984C36">
        <w:rPr>
          <w:szCs w:val="22"/>
          <w:lang w:val="lt-LT"/>
        </w:rPr>
        <w:tab/>
        <w:t>Galimas šalutinis poveikis</w:t>
      </w:r>
    </w:p>
    <w:p w14:paraId="6AEBA8D8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5.</w:t>
      </w:r>
      <w:r w:rsidRPr="00984C36">
        <w:rPr>
          <w:szCs w:val="22"/>
          <w:lang w:val="lt-LT"/>
        </w:rPr>
        <w:tab/>
        <w:t xml:space="preserve">Kaip laikyti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</w:p>
    <w:p w14:paraId="6DB948EC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6.</w:t>
      </w:r>
      <w:r w:rsidRPr="00984C36">
        <w:rPr>
          <w:szCs w:val="22"/>
          <w:lang w:val="lt-LT"/>
        </w:rPr>
        <w:tab/>
        <w:t>Pakuotės turinys ir kita informacija</w:t>
      </w:r>
    </w:p>
    <w:p w14:paraId="782F79A5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5AAF25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FDF030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1.</w:t>
      </w:r>
      <w:r w:rsidRPr="00984C36">
        <w:rPr>
          <w:b/>
          <w:szCs w:val="22"/>
          <w:lang w:val="lt-LT"/>
        </w:rPr>
        <w:tab/>
        <w:t xml:space="preserve">Kas yra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1137A9" w:rsidRPr="00984C36">
        <w:rPr>
          <w:b/>
          <w:szCs w:val="22"/>
          <w:lang w:val="lt-LT"/>
        </w:rPr>
        <w:t xml:space="preserve"> </w:t>
      </w:r>
      <w:proofErr w:type="spellStart"/>
      <w:r w:rsidR="001137A9" w:rsidRPr="00984C36">
        <w:rPr>
          <w:b/>
          <w:szCs w:val="22"/>
          <w:lang w:val="lt-LT"/>
        </w:rPr>
        <w:t>Vitabalans</w:t>
      </w:r>
      <w:proofErr w:type="spellEnd"/>
      <w:r w:rsidRPr="00984C36">
        <w:rPr>
          <w:b/>
          <w:szCs w:val="22"/>
          <w:lang w:val="lt-LT"/>
        </w:rPr>
        <w:t xml:space="preserve"> ir kam jis vartojamas</w:t>
      </w:r>
    </w:p>
    <w:p w14:paraId="45F441C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468CF937" w14:textId="77777777" w:rsidR="00C60673" w:rsidRPr="00984C36" w:rsidRDefault="00F25A80" w:rsidP="00C60673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yra vienas iš priešgrybelini</w:t>
      </w:r>
      <w:r w:rsidR="001137A9" w:rsidRPr="00984C36">
        <w:rPr>
          <w:szCs w:val="22"/>
          <w:lang w:val="lt-LT"/>
        </w:rPr>
        <w:t>ais</w:t>
      </w:r>
      <w:r w:rsidR="00C60673" w:rsidRPr="00984C36">
        <w:rPr>
          <w:szCs w:val="22"/>
          <w:lang w:val="lt-LT"/>
        </w:rPr>
        <w:t xml:space="preserve"> </w:t>
      </w:r>
      <w:r w:rsidR="001137A9" w:rsidRPr="00984C36">
        <w:rPr>
          <w:szCs w:val="22"/>
          <w:lang w:val="lt-LT"/>
        </w:rPr>
        <w:t>vadinamų</w:t>
      </w:r>
      <w:r w:rsidR="00C60673" w:rsidRPr="00984C36">
        <w:rPr>
          <w:szCs w:val="22"/>
          <w:lang w:val="lt-LT"/>
        </w:rPr>
        <w:t xml:space="preserve"> grupės vaistų. Veiklioji medžiaga yra </w:t>
      </w:r>
      <w:proofErr w:type="spellStart"/>
      <w:r w:rsidR="00C60673" w:rsidRPr="00984C36">
        <w:rPr>
          <w:szCs w:val="22"/>
          <w:lang w:val="lt-LT"/>
        </w:rPr>
        <w:t>flukonazolas</w:t>
      </w:r>
      <w:proofErr w:type="spellEnd"/>
      <w:r w:rsidR="00C60673" w:rsidRPr="00984C36">
        <w:rPr>
          <w:szCs w:val="22"/>
          <w:lang w:val="lt-LT"/>
        </w:rPr>
        <w:t>.</w:t>
      </w:r>
    </w:p>
    <w:p w14:paraId="29417F1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50B61DA0" w14:textId="77777777" w:rsidR="00C60673" w:rsidRPr="00984C36" w:rsidRDefault="00F25A80" w:rsidP="00C60673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vartojama grybelių sukeltoms infekcinėms ligoms gydyti bei </w:t>
      </w:r>
      <w:proofErr w:type="spellStart"/>
      <w:r w:rsidR="00C60673" w:rsidRPr="00984C36">
        <w:rPr>
          <w:szCs w:val="22"/>
          <w:lang w:val="lt-LT"/>
        </w:rPr>
        <w:t>balkšvagrybių</w:t>
      </w:r>
      <w:proofErr w:type="spellEnd"/>
      <w:r w:rsidR="00C60673" w:rsidRPr="00984C36">
        <w:rPr>
          <w:szCs w:val="22"/>
          <w:lang w:val="lt-LT"/>
        </w:rPr>
        <w:t xml:space="preserve"> infekcijos profilaktikai. Dažniausia grybelių infekcijos priežastis yra </w:t>
      </w:r>
      <w:proofErr w:type="spellStart"/>
      <w:r w:rsidR="00C60673" w:rsidRPr="00984C36">
        <w:rPr>
          <w:szCs w:val="22"/>
          <w:lang w:val="lt-LT"/>
        </w:rPr>
        <w:t>mieliagrybiai</w:t>
      </w:r>
      <w:proofErr w:type="spellEnd"/>
      <w:r w:rsidR="00C60673" w:rsidRPr="00984C36">
        <w:rPr>
          <w:szCs w:val="22"/>
          <w:lang w:val="lt-LT"/>
        </w:rPr>
        <w:t xml:space="preserve">, vadinami </w:t>
      </w:r>
      <w:proofErr w:type="spellStart"/>
      <w:r w:rsidR="00C60673" w:rsidRPr="00984C36">
        <w:rPr>
          <w:szCs w:val="22"/>
          <w:lang w:val="lt-LT"/>
        </w:rPr>
        <w:t>balkšvagrybiais</w:t>
      </w:r>
      <w:proofErr w:type="spellEnd"/>
      <w:r w:rsidR="00C60673" w:rsidRPr="00984C36">
        <w:rPr>
          <w:szCs w:val="22"/>
          <w:lang w:val="lt-LT"/>
        </w:rPr>
        <w:t>.</w:t>
      </w:r>
    </w:p>
    <w:p w14:paraId="759B75C3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801B698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Suaug</w:t>
      </w:r>
      <w:r w:rsidR="001137A9" w:rsidRPr="00984C36">
        <w:rPr>
          <w:b/>
          <w:szCs w:val="22"/>
          <w:lang w:val="lt-LT"/>
        </w:rPr>
        <w:t>usieji</w:t>
      </w:r>
    </w:p>
    <w:p w14:paraId="24C6CFB2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Gydytojas šio vaisto Jums gali skirti toliau išvardytoms grybelių sukeltoms infekcinėms ligoms gydyti</w:t>
      </w:r>
      <w:r w:rsidR="001137A9" w:rsidRPr="00984C36">
        <w:rPr>
          <w:szCs w:val="22"/>
          <w:lang w:val="lt-LT"/>
        </w:rPr>
        <w:t>:</w:t>
      </w:r>
    </w:p>
    <w:p w14:paraId="7A1A9768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Kriptokokinis</w:t>
      </w:r>
      <w:proofErr w:type="spellEnd"/>
      <w:r w:rsidRPr="00984C36">
        <w:rPr>
          <w:szCs w:val="22"/>
          <w:lang w:val="lt-LT"/>
        </w:rPr>
        <w:t xml:space="preserve"> meningitas</w:t>
      </w:r>
      <w:r w:rsidR="00C76E7B" w:rsidRPr="00984C36">
        <w:rPr>
          <w:szCs w:val="22"/>
          <w:lang w:val="lt-LT"/>
        </w:rPr>
        <w:t xml:space="preserve"> (</w:t>
      </w:r>
      <w:r w:rsidRPr="00984C36">
        <w:rPr>
          <w:szCs w:val="22"/>
          <w:lang w:val="lt-LT"/>
        </w:rPr>
        <w:t>grybelinė smegenų infekcija</w:t>
      </w:r>
      <w:r w:rsidR="00C76E7B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. </w:t>
      </w:r>
    </w:p>
    <w:p w14:paraId="692F7660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Kokcidioidomikozė</w:t>
      </w:r>
      <w:proofErr w:type="spellEnd"/>
      <w:r w:rsidR="00C76E7B" w:rsidRPr="00984C36">
        <w:rPr>
          <w:szCs w:val="22"/>
          <w:lang w:val="lt-LT"/>
        </w:rPr>
        <w:t xml:space="preserve"> (</w:t>
      </w:r>
      <w:r w:rsidRPr="00984C36">
        <w:rPr>
          <w:szCs w:val="22"/>
          <w:lang w:val="lt-LT"/>
        </w:rPr>
        <w:t>plaučių bronchų sistemos liga</w:t>
      </w:r>
      <w:r w:rsidR="00C76E7B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>.</w:t>
      </w:r>
    </w:p>
    <w:p w14:paraId="5CDD3BFB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 kraujo, kūno organų (pvz., širdies, plaučių) ar šlapimo takų infekcinė liga.</w:t>
      </w:r>
    </w:p>
    <w:p w14:paraId="2E52F6BC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Gleivinės pienligė (infekcinė liga</w:t>
      </w:r>
      <w:r w:rsidR="004C6DD4" w:rsidRPr="00984C36">
        <w:rPr>
          <w:szCs w:val="22"/>
          <w:lang w:val="lt-LT"/>
        </w:rPr>
        <w:t>, paveikianti burnos gleivinę, gerklę bei dantų protezų sukeltos burnos opos</w:t>
      </w:r>
      <w:r w:rsidRPr="00984C36">
        <w:rPr>
          <w:szCs w:val="22"/>
          <w:lang w:val="lt-LT"/>
        </w:rPr>
        <w:t>).</w:t>
      </w:r>
    </w:p>
    <w:p w14:paraId="3FD04903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Lyties organų pienligė (makšties ar varpos infekcinė liga).</w:t>
      </w:r>
    </w:p>
    <w:p w14:paraId="348DD334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Odos infekcinė liga</w:t>
      </w:r>
      <w:r w:rsidR="007750A2" w:rsidRPr="00984C36">
        <w:rPr>
          <w:szCs w:val="22"/>
          <w:lang w:val="lt-LT"/>
        </w:rPr>
        <w:t xml:space="preserve"> (</w:t>
      </w:r>
      <w:r w:rsidRPr="00984C36">
        <w:rPr>
          <w:szCs w:val="22"/>
          <w:lang w:val="lt-LT"/>
        </w:rPr>
        <w:t>pvz., grybelių sukelta pėdų, kūno ar blauzdų liga, nagų infekcinė liga</w:t>
      </w:r>
      <w:r w:rsidR="007750A2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>.</w:t>
      </w:r>
    </w:p>
    <w:p w14:paraId="3FEC46E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66A1EE1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Be to, gydytojas gali skirti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4C6DD4" w:rsidRPr="00984C36">
        <w:rPr>
          <w:szCs w:val="22"/>
          <w:lang w:val="lt-LT"/>
        </w:rPr>
        <w:t xml:space="preserve"> </w:t>
      </w:r>
      <w:proofErr w:type="spellStart"/>
      <w:r w:rsidR="004C6DD4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toliau išvardytais atvejais</w:t>
      </w:r>
      <w:r w:rsidR="004C6DD4" w:rsidRPr="00984C36">
        <w:rPr>
          <w:szCs w:val="22"/>
          <w:lang w:val="lt-LT"/>
        </w:rPr>
        <w:t>:</w:t>
      </w:r>
    </w:p>
    <w:p w14:paraId="102F98B3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pasikartoti </w:t>
      </w:r>
      <w:proofErr w:type="spellStart"/>
      <w:r w:rsidRPr="00984C36">
        <w:rPr>
          <w:szCs w:val="22"/>
          <w:lang w:val="lt-LT"/>
        </w:rPr>
        <w:t>kriptokokiniam</w:t>
      </w:r>
      <w:proofErr w:type="spellEnd"/>
      <w:r w:rsidRPr="00984C36">
        <w:rPr>
          <w:szCs w:val="22"/>
          <w:lang w:val="lt-LT"/>
        </w:rPr>
        <w:t xml:space="preserve"> meningitui</w:t>
      </w:r>
      <w:r w:rsidR="004C6DD4" w:rsidRPr="00984C36">
        <w:rPr>
          <w:szCs w:val="22"/>
          <w:lang w:val="lt-LT"/>
        </w:rPr>
        <w:t>.</w:t>
      </w:r>
    </w:p>
    <w:p w14:paraId="0D01C147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Siekdamas neleisti pasikartoti gleivinės pienligei</w:t>
      </w:r>
      <w:r w:rsidR="004C6DD4" w:rsidRPr="00984C36">
        <w:rPr>
          <w:szCs w:val="22"/>
          <w:lang w:val="lt-LT"/>
        </w:rPr>
        <w:t>.</w:t>
      </w:r>
    </w:p>
    <w:p w14:paraId="176087C1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Siekdamas neleisti pasikartoti makšties pienligei</w:t>
      </w:r>
      <w:r w:rsidR="004C6DD4" w:rsidRPr="00984C36">
        <w:rPr>
          <w:szCs w:val="22"/>
          <w:lang w:val="lt-LT"/>
        </w:rPr>
        <w:t>.</w:t>
      </w:r>
    </w:p>
    <w:p w14:paraId="6D44AB1C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atsirasti </w:t>
      </w: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sukeltai infekcinei ligai (jei Jūsų imuninė sistema yra nusilpusi ir neveikia tinkamai).</w:t>
      </w:r>
    </w:p>
    <w:p w14:paraId="7E65539E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045DDBF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Vaikai ir paaugliai (0 – 17 metų)</w:t>
      </w:r>
    </w:p>
    <w:p w14:paraId="635899EA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Gydytojas šio vaisto gali skirti toliau išvardytoms grybelių sukeltoms infekcinėms ligoms gydyti</w:t>
      </w:r>
      <w:r w:rsidR="004C6DD4" w:rsidRPr="00984C36">
        <w:rPr>
          <w:szCs w:val="22"/>
          <w:lang w:val="lt-LT"/>
        </w:rPr>
        <w:t>:</w:t>
      </w:r>
    </w:p>
    <w:p w14:paraId="59158251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Gleivinės pienligė (burnos ar gerklės infekcinė liga).</w:t>
      </w:r>
    </w:p>
    <w:p w14:paraId="2935553D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 kraujo, kūno organų (pvz., širdies, plaučių) ar šlapimo takų infekcinė liga.</w:t>
      </w:r>
    </w:p>
    <w:p w14:paraId="7E13C9A4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Kriptokokinis</w:t>
      </w:r>
      <w:proofErr w:type="spellEnd"/>
      <w:r w:rsidRPr="00984C36">
        <w:rPr>
          <w:szCs w:val="22"/>
          <w:lang w:val="lt-LT"/>
        </w:rPr>
        <w:t xml:space="preserve"> meningitas</w:t>
      </w:r>
      <w:r w:rsidR="004C6DD4" w:rsidRPr="00984C36">
        <w:rPr>
          <w:szCs w:val="22"/>
          <w:lang w:val="lt-LT"/>
        </w:rPr>
        <w:t xml:space="preserve"> –</w:t>
      </w:r>
      <w:r w:rsidRPr="00984C36">
        <w:rPr>
          <w:szCs w:val="22"/>
          <w:lang w:val="lt-LT"/>
        </w:rPr>
        <w:t xml:space="preserve"> grybelinė smegenų infekcija.</w:t>
      </w:r>
    </w:p>
    <w:p w14:paraId="582B9987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BADC11D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Be to, gydytojas gali skirti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4C6DD4" w:rsidRPr="00984C36">
        <w:rPr>
          <w:szCs w:val="22"/>
          <w:lang w:val="lt-LT"/>
        </w:rPr>
        <w:t xml:space="preserve"> </w:t>
      </w:r>
      <w:proofErr w:type="spellStart"/>
      <w:r w:rsidR="004C6DD4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toliau išvardytais atvejais</w:t>
      </w:r>
      <w:r w:rsidR="004C6DD4" w:rsidRPr="00984C36">
        <w:rPr>
          <w:szCs w:val="22"/>
          <w:lang w:val="lt-LT"/>
        </w:rPr>
        <w:t>:</w:t>
      </w:r>
    </w:p>
    <w:p w14:paraId="73D62CAE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atsirasti </w:t>
      </w: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sukeltai infekcinei ligai (jei Jūsų imuninė sistema yra nusilpusi ir neveikia tinkamai).</w:t>
      </w:r>
    </w:p>
    <w:p w14:paraId="7A7D036C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pasikartoti </w:t>
      </w:r>
      <w:proofErr w:type="spellStart"/>
      <w:r w:rsidRPr="00984C36">
        <w:rPr>
          <w:szCs w:val="22"/>
          <w:lang w:val="lt-LT"/>
        </w:rPr>
        <w:t>kriptokokiniam</w:t>
      </w:r>
      <w:proofErr w:type="spellEnd"/>
      <w:r w:rsidRPr="00984C36">
        <w:rPr>
          <w:szCs w:val="22"/>
          <w:lang w:val="lt-LT"/>
        </w:rPr>
        <w:t xml:space="preserve"> meningitui. </w:t>
      </w:r>
    </w:p>
    <w:p w14:paraId="28F93BF3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7C7D9A89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799E81FC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2.</w:t>
      </w:r>
      <w:r w:rsidRPr="00984C36">
        <w:rPr>
          <w:b/>
          <w:szCs w:val="22"/>
          <w:lang w:val="lt-LT"/>
        </w:rPr>
        <w:tab/>
        <w:t>Kas žinotina prieš vartojant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A325A3" w:rsidRPr="00984C36">
        <w:rPr>
          <w:b/>
          <w:szCs w:val="22"/>
          <w:lang w:val="lt-LT"/>
        </w:rPr>
        <w:t xml:space="preserve"> </w:t>
      </w:r>
      <w:proofErr w:type="spellStart"/>
      <w:r w:rsidR="00A325A3" w:rsidRPr="00984C36">
        <w:rPr>
          <w:b/>
          <w:szCs w:val="22"/>
          <w:lang w:val="lt-LT"/>
        </w:rPr>
        <w:t>Vitabalans</w:t>
      </w:r>
      <w:proofErr w:type="spellEnd"/>
    </w:p>
    <w:p w14:paraId="50EDA971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488A287F" w14:textId="4A885E07" w:rsidR="00C60673" w:rsidRPr="00984C36" w:rsidRDefault="00F25A80" w:rsidP="00C60673">
      <w:pPr>
        <w:spacing w:line="240" w:lineRule="auto"/>
        <w:ind w:left="567" w:hanging="567"/>
        <w:rPr>
          <w:b/>
          <w:caps/>
          <w:szCs w:val="22"/>
          <w:lang w:val="lt-LT"/>
        </w:rPr>
      </w:pPr>
      <w:proofErr w:type="spellStart"/>
      <w:r w:rsidRPr="00984C36">
        <w:rPr>
          <w:b/>
          <w:bCs/>
          <w:szCs w:val="22"/>
          <w:lang w:val="lt-LT"/>
        </w:rPr>
        <w:t>Fluconazole</w:t>
      </w:r>
      <w:proofErr w:type="spellEnd"/>
      <w:r w:rsidR="004C6DD4" w:rsidRPr="00984C36">
        <w:rPr>
          <w:b/>
          <w:bCs/>
          <w:szCs w:val="22"/>
          <w:lang w:val="lt-LT"/>
        </w:rPr>
        <w:t xml:space="preserve"> </w:t>
      </w:r>
      <w:proofErr w:type="spellStart"/>
      <w:r w:rsidR="004C6DD4" w:rsidRPr="00984C36">
        <w:rPr>
          <w:b/>
          <w:bCs/>
          <w:szCs w:val="22"/>
          <w:lang w:val="lt-LT"/>
        </w:rPr>
        <w:t>Vitabalans</w:t>
      </w:r>
      <w:proofErr w:type="spellEnd"/>
      <w:r w:rsidR="00C60673" w:rsidRPr="00984C36">
        <w:rPr>
          <w:b/>
          <w:bCs/>
          <w:szCs w:val="22"/>
          <w:lang w:val="lt-LT"/>
        </w:rPr>
        <w:t xml:space="preserve"> vartoti </w:t>
      </w:r>
      <w:r w:rsidR="002E6D19">
        <w:rPr>
          <w:b/>
          <w:bCs/>
          <w:szCs w:val="22"/>
          <w:lang w:val="lt-LT"/>
        </w:rPr>
        <w:t>draudžiama</w:t>
      </w:r>
    </w:p>
    <w:p w14:paraId="77405ECF" w14:textId="4D043E9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yra alergija </w:t>
      </w:r>
      <w:proofErr w:type="spellStart"/>
      <w:r w:rsidRPr="00984C36">
        <w:rPr>
          <w:szCs w:val="22"/>
          <w:lang w:val="lt-LT"/>
        </w:rPr>
        <w:t>flukonazolui</w:t>
      </w:r>
      <w:proofErr w:type="spellEnd"/>
      <w:r w:rsidR="00A36503" w:rsidRPr="00A36503">
        <w:rPr>
          <w:szCs w:val="22"/>
          <w:lang w:val="lt-LT"/>
        </w:rPr>
        <w:t>, kitiems vaistams nuo grybelių sukeltų infekcinių ligų</w:t>
      </w:r>
      <w:r w:rsidRPr="00984C36">
        <w:rPr>
          <w:szCs w:val="22"/>
          <w:lang w:val="lt-LT"/>
        </w:rPr>
        <w:t xml:space="preserve"> arba bet kuriai pagalbinei </w:t>
      </w:r>
      <w:r w:rsidR="004C6DD4" w:rsidRPr="00984C36">
        <w:rPr>
          <w:szCs w:val="22"/>
          <w:lang w:val="lt-LT"/>
        </w:rPr>
        <w:t>šio vaisto</w:t>
      </w:r>
      <w:r w:rsidRPr="00984C36">
        <w:rPr>
          <w:szCs w:val="22"/>
          <w:lang w:val="lt-LT"/>
        </w:rPr>
        <w:t xml:space="preserve"> medžiagai (jos išvardytos 6 skyriuje);</w:t>
      </w:r>
    </w:p>
    <w:p w14:paraId="7B8220C2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astemizolo</w:t>
      </w:r>
      <w:proofErr w:type="spellEnd"/>
      <w:r w:rsidRPr="00984C36">
        <w:rPr>
          <w:szCs w:val="22"/>
          <w:lang w:val="lt-LT"/>
        </w:rPr>
        <w:t xml:space="preserve"> ar </w:t>
      </w:r>
      <w:proofErr w:type="spellStart"/>
      <w:r w:rsidRPr="00984C36">
        <w:rPr>
          <w:szCs w:val="22"/>
          <w:lang w:val="lt-LT"/>
        </w:rPr>
        <w:t>terfenadino</w:t>
      </w:r>
      <w:proofErr w:type="spellEnd"/>
      <w:r w:rsidRPr="00984C36">
        <w:rPr>
          <w:szCs w:val="22"/>
          <w:lang w:val="lt-LT"/>
        </w:rPr>
        <w:t xml:space="preserve"> (</w:t>
      </w:r>
      <w:proofErr w:type="spellStart"/>
      <w:r w:rsidRPr="00984C36">
        <w:rPr>
          <w:szCs w:val="22"/>
          <w:lang w:val="lt-LT"/>
        </w:rPr>
        <w:t>antihistamininių</w:t>
      </w:r>
      <w:proofErr w:type="spellEnd"/>
      <w:r w:rsidRPr="00984C36">
        <w:rPr>
          <w:szCs w:val="22"/>
          <w:lang w:val="lt-LT"/>
        </w:rPr>
        <w:t xml:space="preserve"> vaistų nuo alergijos);</w:t>
      </w:r>
    </w:p>
    <w:p w14:paraId="4A2FB287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cisaprido</w:t>
      </w:r>
      <w:proofErr w:type="spellEnd"/>
      <w:r w:rsidRPr="00984C36">
        <w:rPr>
          <w:szCs w:val="22"/>
          <w:lang w:val="lt-LT"/>
        </w:rPr>
        <w:t xml:space="preserve"> (juo gydomi skrandžio sutrikimai);</w:t>
      </w:r>
    </w:p>
    <w:p w14:paraId="22E0CF38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pimozido</w:t>
      </w:r>
      <w:proofErr w:type="spellEnd"/>
      <w:r w:rsidRPr="00984C36">
        <w:rPr>
          <w:szCs w:val="22"/>
          <w:lang w:val="lt-LT"/>
        </w:rPr>
        <w:t xml:space="preserve"> (juo gydomi psichikos sutrikimai);</w:t>
      </w:r>
    </w:p>
    <w:p w14:paraId="257A5995" w14:textId="6C8C0DCE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="00445D53">
        <w:rPr>
          <w:szCs w:val="22"/>
          <w:lang w:val="lt-LT"/>
        </w:rPr>
        <w:t>ch</w:t>
      </w:r>
      <w:r w:rsidRPr="00984C36">
        <w:rPr>
          <w:szCs w:val="22"/>
          <w:lang w:val="lt-LT"/>
        </w:rPr>
        <w:t>inidino</w:t>
      </w:r>
      <w:proofErr w:type="spellEnd"/>
      <w:r w:rsidRPr="00984C36">
        <w:rPr>
          <w:szCs w:val="22"/>
          <w:lang w:val="lt-LT"/>
        </w:rPr>
        <w:t xml:space="preserve"> (juo gydomi širdies ritmo sutrikimai);</w:t>
      </w:r>
    </w:p>
    <w:p w14:paraId="61CB727B" w14:textId="77777777" w:rsidR="00391519" w:rsidRPr="00984C36" w:rsidRDefault="00C60673" w:rsidP="004F2667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eritromicino</w:t>
      </w:r>
      <w:proofErr w:type="spellEnd"/>
      <w:r w:rsidRPr="00984C36">
        <w:rPr>
          <w:szCs w:val="22"/>
          <w:lang w:val="lt-LT"/>
        </w:rPr>
        <w:t xml:space="preserve"> (antibiotiko, kuriuo gydomos infekcinės ligos</w:t>
      </w:r>
      <w:r w:rsidR="00024DD9" w:rsidRPr="00984C36">
        <w:rPr>
          <w:szCs w:val="22"/>
          <w:lang w:val="lt-LT"/>
        </w:rPr>
        <w:t>).</w:t>
      </w:r>
    </w:p>
    <w:p w14:paraId="54F3D237" w14:textId="77777777" w:rsidR="00F55E60" w:rsidRPr="00984C36" w:rsidRDefault="00F55E60" w:rsidP="00C60673">
      <w:pPr>
        <w:spacing w:line="240" w:lineRule="auto"/>
        <w:ind w:left="567" w:hanging="567"/>
        <w:rPr>
          <w:b/>
          <w:szCs w:val="22"/>
          <w:lang w:val="lt-LT"/>
        </w:rPr>
      </w:pPr>
    </w:p>
    <w:p w14:paraId="28D479A6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Įspėjimai ir atsargumo priemonės</w:t>
      </w:r>
      <w:r w:rsidRPr="00984C36" w:rsidDel="00902EDC">
        <w:rPr>
          <w:b/>
          <w:szCs w:val="22"/>
          <w:lang w:val="lt-LT"/>
        </w:rPr>
        <w:t xml:space="preserve"> </w:t>
      </w:r>
    </w:p>
    <w:p w14:paraId="7A4B9DD5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szCs w:val="22"/>
          <w:lang w:val="lt-LT"/>
        </w:rPr>
        <w:t xml:space="preserve">Pasitarkite su gydytoju arba vaistininku, prieš pradėdami vartoti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A325A3" w:rsidRPr="00984C36">
        <w:rPr>
          <w:szCs w:val="22"/>
          <w:lang w:val="lt-LT"/>
        </w:rPr>
        <w:t xml:space="preserve"> </w:t>
      </w:r>
      <w:proofErr w:type="spellStart"/>
      <w:r w:rsidR="00A325A3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>:</w:t>
      </w:r>
    </w:p>
    <w:p w14:paraId="41F2EDFD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jeigu Jums yra kepenų ar inkstų sutrikimų;</w:t>
      </w:r>
    </w:p>
    <w:p w14:paraId="1FA0D542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jeigu Jūs sergate širdies liga, įskaitant širdies ritmo sutrikimą;</w:t>
      </w:r>
    </w:p>
    <w:p w14:paraId="7822105A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jeigu Jūsų kalio, kalcio ar magnio kiekis kraujyje nėra normalus;</w:t>
      </w:r>
    </w:p>
    <w:p w14:paraId="4DDA428F" w14:textId="77777777" w:rsidR="000B7A7F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jeigu Jums atsirado sunkių odos reakcijų (niežulys, odos paraudimas ar kvėpavimo pasunkėjimas)</w:t>
      </w:r>
      <w:r w:rsidR="000B7A7F" w:rsidRPr="00984C36">
        <w:rPr>
          <w:szCs w:val="22"/>
          <w:lang w:val="lt-LT"/>
        </w:rPr>
        <w:t>;</w:t>
      </w:r>
    </w:p>
    <w:p w14:paraId="49383726" w14:textId="77777777" w:rsidR="00C60673" w:rsidRPr="00984C36" w:rsidRDefault="00C215E7" w:rsidP="00053159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iCs/>
          <w:szCs w:val="22"/>
          <w:lang w:val="lt-LT" w:eastAsia="en-GB"/>
        </w:rPr>
        <w:t>jeigu Jums atsirado “antinksčių nepakankamumo” požymiai (lėtinis ar ilgai trunkantis</w:t>
      </w:r>
      <w:r w:rsidR="00B227B8" w:rsidRPr="00984C36">
        <w:rPr>
          <w:iCs/>
          <w:szCs w:val="22"/>
          <w:lang w:val="lt-LT" w:eastAsia="en-GB"/>
        </w:rPr>
        <w:t xml:space="preserve"> </w:t>
      </w:r>
      <w:r w:rsidRPr="00984C36">
        <w:rPr>
          <w:iCs/>
          <w:szCs w:val="22"/>
          <w:lang w:val="lt-LT" w:eastAsia="en-GB"/>
        </w:rPr>
        <w:t>nuovargis, raumenų silpnumas, apetito stoka, svorio netekimas, pilvo skausmas), kai antinksčių liaukos negamina pakankamo tam tikrų steroidinių hormonų, tokių kaip kortizoli</w:t>
      </w:r>
      <w:r w:rsidR="00825483" w:rsidRPr="00984C36">
        <w:rPr>
          <w:iCs/>
          <w:szCs w:val="22"/>
          <w:lang w:val="lt-LT" w:eastAsia="en-GB"/>
        </w:rPr>
        <w:t>s</w:t>
      </w:r>
      <w:r w:rsidRPr="00984C36">
        <w:rPr>
          <w:iCs/>
          <w:szCs w:val="22"/>
          <w:lang w:val="lt-LT" w:eastAsia="en-GB"/>
        </w:rPr>
        <w:t>, kiekio</w:t>
      </w:r>
      <w:r w:rsidR="00A325A3" w:rsidRPr="00984C36">
        <w:rPr>
          <w:szCs w:val="22"/>
          <w:lang w:val="lt-LT"/>
        </w:rPr>
        <w:t>;</w:t>
      </w:r>
    </w:p>
    <w:p w14:paraId="0CA8866C" w14:textId="77777777" w:rsidR="00A325A3" w:rsidRPr="00984C36" w:rsidRDefault="00A325A3" w:rsidP="00A325A3">
      <w:pPr>
        <w:numPr>
          <w:ilvl w:val="0"/>
          <w:numId w:val="1"/>
        </w:numPr>
        <w:spacing w:line="240" w:lineRule="auto"/>
        <w:ind w:left="567" w:hanging="567"/>
        <w:rPr>
          <w:iCs/>
          <w:szCs w:val="22"/>
          <w:lang w:val="lt-LT" w:eastAsia="en-GB"/>
        </w:rPr>
      </w:pPr>
      <w:r w:rsidRPr="00984C36">
        <w:rPr>
          <w:iCs/>
          <w:szCs w:val="22"/>
          <w:lang w:val="lt-LT" w:eastAsia="en-GB"/>
        </w:rPr>
        <w:t>jeigu gydant grybelinę infekciją būklė negerėja, kadangi gali būti reikalingas alternatyvus (kitais vaistais) priešgrybelinis gydymas.</w:t>
      </w:r>
    </w:p>
    <w:p w14:paraId="38399A01" w14:textId="77777777" w:rsidR="00A325A3" w:rsidRPr="00984C36" w:rsidRDefault="00A325A3" w:rsidP="00053159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po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vartojimo kada nors atsirado sunkus odos išbėrimas arba odos lupimasis, pūslės ir (arba) burnos opos.</w:t>
      </w:r>
    </w:p>
    <w:p w14:paraId="14D5D7C1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C2D436" w14:textId="77777777" w:rsidR="00A325A3" w:rsidRPr="00984C36" w:rsidRDefault="00A325A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Buvo gauta pranešimų apie sunkias odos reakcijas, įskaitant reakciją į vaistą su </w:t>
      </w:r>
      <w:proofErr w:type="spellStart"/>
      <w:r w:rsidRPr="00984C36">
        <w:rPr>
          <w:szCs w:val="22"/>
          <w:lang w:val="lt-LT"/>
        </w:rPr>
        <w:t>eozinofilija</w:t>
      </w:r>
      <w:proofErr w:type="spellEnd"/>
      <w:r w:rsidRPr="00984C36">
        <w:rPr>
          <w:szCs w:val="22"/>
          <w:lang w:val="lt-LT"/>
        </w:rPr>
        <w:t xml:space="preserve"> ir sisteminius simptomus (DRESS), susijusias su gydymu </w:t>
      </w:r>
      <w:proofErr w:type="spellStart"/>
      <w:r w:rsidRPr="00984C36">
        <w:rPr>
          <w:szCs w:val="22"/>
          <w:lang w:val="lt-LT"/>
        </w:rPr>
        <w:t>flukonazolu</w:t>
      </w:r>
      <w:proofErr w:type="spellEnd"/>
      <w:r w:rsidRPr="00984C36">
        <w:rPr>
          <w:szCs w:val="22"/>
          <w:lang w:val="lt-LT"/>
        </w:rPr>
        <w:t xml:space="preserve">. Nutraukite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vartojimą ir nedelsdami kreipkitės į gydytoją, jei pastebėjote 4 skyriuje aprašytų simptomų, susijusių su šiomis sunkiomis odos reakcijomis.</w:t>
      </w:r>
    </w:p>
    <w:p w14:paraId="4F54184C" w14:textId="77777777" w:rsidR="00A325A3" w:rsidRPr="00984C36" w:rsidRDefault="00A325A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34FF09" w14:textId="77777777" w:rsidR="00C60673" w:rsidRPr="00984C36" w:rsidRDefault="00C60673" w:rsidP="00C60673">
      <w:pPr>
        <w:spacing w:line="240" w:lineRule="auto"/>
        <w:ind w:left="567" w:hanging="567"/>
        <w:rPr>
          <w:b/>
          <w:bCs/>
          <w:szCs w:val="22"/>
          <w:lang w:val="lt-LT"/>
        </w:rPr>
      </w:pPr>
      <w:r w:rsidRPr="00984C36">
        <w:rPr>
          <w:b/>
          <w:szCs w:val="22"/>
          <w:lang w:val="lt-LT"/>
        </w:rPr>
        <w:t>Kiti vaistai ir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bCs/>
          <w:szCs w:val="22"/>
          <w:lang w:val="lt-LT"/>
        </w:rPr>
        <w:t>Fluconazole</w:t>
      </w:r>
      <w:proofErr w:type="spellEnd"/>
      <w:r w:rsidR="00A325A3" w:rsidRPr="00984C36">
        <w:rPr>
          <w:b/>
          <w:bCs/>
          <w:szCs w:val="22"/>
          <w:lang w:val="lt-LT"/>
        </w:rPr>
        <w:t xml:space="preserve"> </w:t>
      </w:r>
      <w:proofErr w:type="spellStart"/>
      <w:r w:rsidR="00A325A3" w:rsidRPr="00984C36">
        <w:rPr>
          <w:b/>
          <w:bCs/>
          <w:szCs w:val="22"/>
          <w:lang w:val="lt-LT"/>
        </w:rPr>
        <w:t>Vitabalans</w:t>
      </w:r>
      <w:proofErr w:type="spellEnd"/>
      <w:r w:rsidRPr="00984C36">
        <w:rPr>
          <w:b/>
          <w:bCs/>
          <w:szCs w:val="22"/>
          <w:lang w:val="lt-LT"/>
        </w:rPr>
        <w:t xml:space="preserve"> </w:t>
      </w:r>
    </w:p>
    <w:p w14:paraId="5428FDE5" w14:textId="77777777" w:rsidR="00581358" w:rsidRPr="00984C36" w:rsidRDefault="00581358" w:rsidP="0058135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lang w:val="lt-LT"/>
        </w:rPr>
        <w:t>Jeigu vartojate ar neseniai vartojote kitų vaistų arba dėl to nesate tikri, apie tai pasakykite gydytojui arba vaistininkui.</w:t>
      </w:r>
    </w:p>
    <w:p w14:paraId="43A11D2C" w14:textId="77777777" w:rsidR="00581358" w:rsidRPr="00984C36" w:rsidRDefault="00581358" w:rsidP="00C60673">
      <w:pPr>
        <w:spacing w:line="240" w:lineRule="auto"/>
        <w:ind w:left="567" w:hanging="567"/>
        <w:rPr>
          <w:b/>
          <w:szCs w:val="22"/>
          <w:lang w:val="lt-LT"/>
        </w:rPr>
      </w:pPr>
    </w:p>
    <w:p w14:paraId="16E8F8CE" w14:textId="711C3E9B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336072">
        <w:rPr>
          <w:b/>
          <w:szCs w:val="22"/>
          <w:lang w:val="lt-LT"/>
        </w:rPr>
        <w:t>Nedelsdam</w:t>
      </w:r>
      <w:r w:rsidR="003D0752" w:rsidRPr="00336072">
        <w:rPr>
          <w:b/>
          <w:szCs w:val="22"/>
          <w:lang w:val="lt-LT"/>
        </w:rPr>
        <w:t>i</w:t>
      </w:r>
      <w:r w:rsidRPr="00984C36">
        <w:rPr>
          <w:bCs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 xml:space="preserve">pasakykite gydytojui, jei vartojate </w:t>
      </w:r>
      <w:proofErr w:type="spellStart"/>
      <w:r w:rsidRPr="00984C36">
        <w:rPr>
          <w:szCs w:val="22"/>
          <w:lang w:val="lt-LT"/>
        </w:rPr>
        <w:t>astemizolo</w:t>
      </w:r>
      <w:proofErr w:type="spellEnd"/>
      <w:r w:rsidRPr="00984C36">
        <w:rPr>
          <w:szCs w:val="22"/>
          <w:lang w:val="lt-LT"/>
        </w:rPr>
        <w:t xml:space="preserve"> ar </w:t>
      </w:r>
      <w:proofErr w:type="spellStart"/>
      <w:r w:rsidRPr="00984C36">
        <w:rPr>
          <w:szCs w:val="22"/>
          <w:lang w:val="lt-LT"/>
        </w:rPr>
        <w:t>terfenadino</w:t>
      </w:r>
      <w:proofErr w:type="spellEnd"/>
      <w:r w:rsidRPr="00984C36">
        <w:rPr>
          <w:szCs w:val="22"/>
          <w:lang w:val="lt-LT"/>
        </w:rPr>
        <w:t xml:space="preserve"> (</w:t>
      </w:r>
      <w:proofErr w:type="spellStart"/>
      <w:r w:rsidRPr="00984C36">
        <w:rPr>
          <w:szCs w:val="22"/>
          <w:lang w:val="lt-LT"/>
        </w:rPr>
        <w:t>antihistamininių</w:t>
      </w:r>
      <w:proofErr w:type="spellEnd"/>
      <w:r w:rsidRPr="00984C36">
        <w:rPr>
          <w:szCs w:val="22"/>
          <w:lang w:val="lt-LT"/>
        </w:rPr>
        <w:t xml:space="preserve"> vaistų nuo alergijos),</w:t>
      </w:r>
      <w:r w:rsidR="003D0752" w:rsidRPr="00984C36">
        <w:rPr>
          <w:szCs w:val="22"/>
          <w:lang w:val="lt-LT"/>
        </w:rPr>
        <w:t xml:space="preserve"> ar</w:t>
      </w:r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cisaprido</w:t>
      </w:r>
      <w:proofErr w:type="spellEnd"/>
      <w:r w:rsidRPr="00984C36">
        <w:rPr>
          <w:szCs w:val="22"/>
          <w:lang w:val="lt-LT"/>
        </w:rPr>
        <w:t xml:space="preserve"> (juo gydomi skrandžio sutrikimai), </w:t>
      </w:r>
      <w:r w:rsidR="003D0752" w:rsidRPr="00984C36">
        <w:rPr>
          <w:szCs w:val="22"/>
          <w:lang w:val="lt-LT"/>
        </w:rPr>
        <w:t xml:space="preserve">ar </w:t>
      </w:r>
      <w:proofErr w:type="spellStart"/>
      <w:r w:rsidRPr="00984C36">
        <w:rPr>
          <w:szCs w:val="22"/>
          <w:lang w:val="lt-LT"/>
        </w:rPr>
        <w:t>pimozido</w:t>
      </w:r>
      <w:proofErr w:type="spellEnd"/>
      <w:r w:rsidRPr="00984C36">
        <w:rPr>
          <w:szCs w:val="22"/>
          <w:lang w:val="lt-LT"/>
        </w:rPr>
        <w:t xml:space="preserve"> (juo gydomi psichikos sutrikimai), </w:t>
      </w:r>
      <w:r w:rsidR="003D0752" w:rsidRPr="00984C36">
        <w:rPr>
          <w:szCs w:val="22"/>
          <w:lang w:val="lt-LT"/>
        </w:rPr>
        <w:t xml:space="preserve">ar </w:t>
      </w:r>
      <w:proofErr w:type="spellStart"/>
      <w:r w:rsidR="00C4787E">
        <w:rPr>
          <w:szCs w:val="22"/>
          <w:lang w:val="lt-LT"/>
        </w:rPr>
        <w:t>ch</w:t>
      </w:r>
      <w:r w:rsidRPr="00984C36">
        <w:rPr>
          <w:szCs w:val="22"/>
          <w:lang w:val="lt-LT"/>
        </w:rPr>
        <w:t>inidino</w:t>
      </w:r>
      <w:proofErr w:type="spellEnd"/>
      <w:r w:rsidRPr="00984C36">
        <w:rPr>
          <w:szCs w:val="22"/>
          <w:lang w:val="lt-LT"/>
        </w:rPr>
        <w:t xml:space="preserve"> (juo gydomi širdies ritmo sutrikimai)</w:t>
      </w:r>
      <w:r w:rsidR="003D0752" w:rsidRPr="00984C36">
        <w:rPr>
          <w:szCs w:val="22"/>
          <w:lang w:val="lt-LT"/>
        </w:rPr>
        <w:t>,</w:t>
      </w:r>
      <w:r w:rsidRPr="00984C36">
        <w:rPr>
          <w:szCs w:val="22"/>
          <w:lang w:val="lt-LT"/>
        </w:rPr>
        <w:t xml:space="preserve"> ar </w:t>
      </w:r>
      <w:proofErr w:type="spellStart"/>
      <w:r w:rsidRPr="00984C36">
        <w:rPr>
          <w:szCs w:val="22"/>
          <w:lang w:val="lt-LT"/>
        </w:rPr>
        <w:t>eritromicino</w:t>
      </w:r>
      <w:proofErr w:type="spellEnd"/>
      <w:r w:rsidRPr="00984C36">
        <w:rPr>
          <w:szCs w:val="22"/>
          <w:lang w:val="lt-LT"/>
        </w:rPr>
        <w:t xml:space="preserve"> (antibiotiko, kuriuo gydomos infekcinės ligos), kadangi šių vaistų kartu su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D0752" w:rsidRPr="00984C36">
        <w:rPr>
          <w:szCs w:val="22"/>
          <w:lang w:val="lt-LT"/>
        </w:rPr>
        <w:t xml:space="preserve"> </w:t>
      </w:r>
      <w:proofErr w:type="spellStart"/>
      <w:r w:rsidR="003D075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vartoti </w:t>
      </w:r>
      <w:r w:rsidR="00C4787E">
        <w:rPr>
          <w:szCs w:val="22"/>
          <w:lang w:val="lt-LT"/>
        </w:rPr>
        <w:t>draudžiama</w:t>
      </w:r>
      <w:r w:rsidRPr="00984C36">
        <w:rPr>
          <w:szCs w:val="22"/>
          <w:lang w:val="lt-LT"/>
        </w:rPr>
        <w:t xml:space="preserve"> (žr. poskyrį „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D0752" w:rsidRPr="00984C36">
        <w:rPr>
          <w:szCs w:val="22"/>
          <w:lang w:val="lt-LT"/>
        </w:rPr>
        <w:t xml:space="preserve"> </w:t>
      </w:r>
      <w:proofErr w:type="spellStart"/>
      <w:r w:rsidR="003D075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vartoti </w:t>
      </w:r>
      <w:r w:rsidR="00C4787E">
        <w:rPr>
          <w:szCs w:val="22"/>
          <w:lang w:val="lt-LT"/>
        </w:rPr>
        <w:t>draudžiama</w:t>
      </w:r>
      <w:r w:rsidRPr="00984C36">
        <w:rPr>
          <w:szCs w:val="22"/>
          <w:lang w:val="lt-LT"/>
        </w:rPr>
        <w:t>“).</w:t>
      </w:r>
    </w:p>
    <w:p w14:paraId="029DA5D2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74EF187E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Galima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D0752" w:rsidRPr="00984C36">
        <w:rPr>
          <w:szCs w:val="22"/>
          <w:lang w:val="lt-LT"/>
        </w:rPr>
        <w:t xml:space="preserve"> </w:t>
      </w:r>
      <w:proofErr w:type="spellStart"/>
      <w:r w:rsidR="003D075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ir kai kurių vaistų sąveika. Jei vartojate bet kur</w:t>
      </w:r>
      <w:r w:rsidR="00960D2B" w:rsidRPr="00984C36">
        <w:rPr>
          <w:szCs w:val="22"/>
          <w:lang w:val="lt-LT"/>
        </w:rPr>
        <w:t>į</w:t>
      </w:r>
      <w:r w:rsidRPr="00984C36">
        <w:rPr>
          <w:szCs w:val="22"/>
          <w:lang w:val="lt-LT"/>
        </w:rPr>
        <w:t xml:space="preserve"> iš toliau išvardytų vaistų, privalote apie tai pasakyti gydytojui</w:t>
      </w:r>
      <w:r w:rsidR="003D0752" w:rsidRPr="00984C36">
        <w:rPr>
          <w:szCs w:val="22"/>
          <w:lang w:val="lt-LT"/>
        </w:rPr>
        <w:t>:</w:t>
      </w:r>
    </w:p>
    <w:p w14:paraId="138B8440" w14:textId="4BABC818" w:rsidR="00C60673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ifampicino</w:t>
      </w:r>
      <w:proofErr w:type="spellEnd"/>
      <w:r w:rsidR="00C60673" w:rsidRPr="00984C36">
        <w:rPr>
          <w:szCs w:val="22"/>
          <w:lang w:val="lt-LT"/>
        </w:rPr>
        <w:t xml:space="preserve"> ar </w:t>
      </w:r>
      <w:proofErr w:type="spellStart"/>
      <w:r w:rsidR="00C60673" w:rsidRPr="00984C36">
        <w:rPr>
          <w:szCs w:val="22"/>
          <w:lang w:val="lt-LT"/>
        </w:rPr>
        <w:t>rifabutino</w:t>
      </w:r>
      <w:proofErr w:type="spellEnd"/>
      <w:r w:rsidR="00C60673" w:rsidRPr="00984C36">
        <w:rPr>
          <w:szCs w:val="22"/>
          <w:lang w:val="lt-LT"/>
        </w:rPr>
        <w:t xml:space="preserve"> (antibiotikų, kuriais gydomos infekcinės ligos)</w:t>
      </w:r>
      <w:r w:rsidRPr="00984C36">
        <w:rPr>
          <w:szCs w:val="22"/>
          <w:lang w:val="lt-LT"/>
        </w:rPr>
        <w:t>;</w:t>
      </w:r>
    </w:p>
    <w:p w14:paraId="182812C5" w14:textId="0682B033" w:rsidR="00A36503" w:rsidRPr="00984C36" w:rsidRDefault="00A3650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</w:t>
      </w:r>
      <w:r w:rsidRPr="00A36503">
        <w:rPr>
          <w:szCs w:val="22"/>
          <w:lang w:val="lt-LT"/>
        </w:rPr>
        <w:t>brocitinibo</w:t>
      </w:r>
      <w:proofErr w:type="spellEnd"/>
      <w:r w:rsidRPr="00A36503">
        <w:rPr>
          <w:szCs w:val="22"/>
          <w:lang w:val="lt-LT"/>
        </w:rPr>
        <w:t xml:space="preserve"> (vartojamo atopinio dermatito, dar vadinamo atopine egzema, gydymui)</w:t>
      </w:r>
      <w:r>
        <w:rPr>
          <w:szCs w:val="22"/>
          <w:lang w:val="lt-LT"/>
        </w:rPr>
        <w:t>;</w:t>
      </w:r>
    </w:p>
    <w:p w14:paraId="6A5D59F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lfentanilio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fentanilio</w:t>
      </w:r>
      <w:proofErr w:type="spellEnd"/>
      <w:r w:rsidR="00C60673" w:rsidRPr="00984C36">
        <w:rPr>
          <w:szCs w:val="22"/>
          <w:lang w:val="lt-LT"/>
        </w:rPr>
        <w:t xml:space="preserve"> (anestetikų)</w:t>
      </w:r>
      <w:r w:rsidRPr="00984C36">
        <w:rPr>
          <w:szCs w:val="22"/>
          <w:lang w:val="lt-LT"/>
        </w:rPr>
        <w:t>;</w:t>
      </w:r>
    </w:p>
    <w:p w14:paraId="1A52882C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mitriptilino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nortriptilino</w:t>
      </w:r>
      <w:proofErr w:type="spellEnd"/>
      <w:r w:rsidR="00C60673" w:rsidRPr="00984C36">
        <w:rPr>
          <w:szCs w:val="22"/>
          <w:lang w:val="lt-LT"/>
        </w:rPr>
        <w:t xml:space="preserve"> (antidepresantų)</w:t>
      </w:r>
      <w:r w:rsidRPr="00984C36">
        <w:rPr>
          <w:szCs w:val="22"/>
          <w:lang w:val="lt-LT"/>
        </w:rPr>
        <w:t>;</w:t>
      </w:r>
    </w:p>
    <w:p w14:paraId="6B3EAF1D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mfotericino</w:t>
      </w:r>
      <w:proofErr w:type="spellEnd"/>
      <w:r w:rsidR="00C60673" w:rsidRPr="00984C36">
        <w:rPr>
          <w:szCs w:val="22"/>
          <w:lang w:val="lt-LT"/>
        </w:rPr>
        <w:t xml:space="preserve"> B, </w:t>
      </w:r>
      <w:proofErr w:type="spellStart"/>
      <w:r w:rsidR="00C60673" w:rsidRPr="00984C36">
        <w:rPr>
          <w:szCs w:val="22"/>
          <w:lang w:val="lt-LT"/>
        </w:rPr>
        <w:t>vorikonazolo</w:t>
      </w:r>
      <w:proofErr w:type="spellEnd"/>
      <w:r w:rsidR="00C60673" w:rsidRPr="00984C36">
        <w:rPr>
          <w:szCs w:val="22"/>
          <w:lang w:val="lt-LT"/>
        </w:rPr>
        <w:t xml:space="preserve"> (priešgrybelinių vaistų)</w:t>
      </w:r>
      <w:r w:rsidRPr="00984C36">
        <w:rPr>
          <w:szCs w:val="22"/>
          <w:lang w:val="lt-LT"/>
        </w:rPr>
        <w:t>;</w:t>
      </w:r>
    </w:p>
    <w:p w14:paraId="5ED0CF0A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 xml:space="preserve">raują skystinančių ir kraujo krešuliams atsirasti neleidžiančių vaistų (varfarino ar panašių </w:t>
      </w:r>
      <w:r w:rsidR="00393BE2" w:rsidRPr="00984C36">
        <w:rPr>
          <w:szCs w:val="22"/>
          <w:lang w:val="lt-LT"/>
        </w:rPr>
        <w:t>vais</w:t>
      </w:r>
      <w:r w:rsidR="00C60673" w:rsidRPr="00984C36">
        <w:rPr>
          <w:szCs w:val="22"/>
          <w:lang w:val="lt-LT"/>
        </w:rPr>
        <w:t>tų)</w:t>
      </w:r>
      <w:r w:rsidRPr="00984C36">
        <w:rPr>
          <w:szCs w:val="22"/>
          <w:lang w:val="lt-LT"/>
        </w:rPr>
        <w:t>;</w:t>
      </w:r>
    </w:p>
    <w:p w14:paraId="0BA394DE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>b</w:t>
      </w:r>
      <w:r w:rsidR="00C60673" w:rsidRPr="00984C36">
        <w:rPr>
          <w:szCs w:val="22"/>
          <w:lang w:val="lt-LT"/>
        </w:rPr>
        <w:t>enzodiazepinų (</w:t>
      </w:r>
      <w:proofErr w:type="spellStart"/>
      <w:r w:rsidR="00C60673" w:rsidRPr="00984C36">
        <w:rPr>
          <w:szCs w:val="22"/>
          <w:lang w:val="lt-LT"/>
        </w:rPr>
        <w:t>midazolamo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triazolamo</w:t>
      </w:r>
      <w:proofErr w:type="spellEnd"/>
      <w:r w:rsidR="00C60673" w:rsidRPr="00984C36">
        <w:rPr>
          <w:szCs w:val="22"/>
          <w:lang w:val="lt-LT"/>
        </w:rPr>
        <w:t xml:space="preserve"> ar panašių vaistų), kurių vartojama miegui pagerinti ar nerimui sumažinti</w:t>
      </w:r>
      <w:r w:rsidRPr="00984C36">
        <w:rPr>
          <w:szCs w:val="22"/>
          <w:lang w:val="lt-LT"/>
        </w:rPr>
        <w:t>;</w:t>
      </w:r>
    </w:p>
    <w:p w14:paraId="1D92C126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arbamazepino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fenitoino</w:t>
      </w:r>
      <w:proofErr w:type="spellEnd"/>
      <w:r w:rsidR="00C60673" w:rsidRPr="00984C36">
        <w:rPr>
          <w:szCs w:val="22"/>
          <w:lang w:val="lt-LT"/>
        </w:rPr>
        <w:t xml:space="preserve"> (jų vartojama nuo traukulių)</w:t>
      </w:r>
      <w:r w:rsidRPr="00984C36">
        <w:rPr>
          <w:szCs w:val="22"/>
          <w:lang w:val="lt-LT"/>
        </w:rPr>
        <w:t>;</w:t>
      </w:r>
    </w:p>
    <w:p w14:paraId="220880A2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ifedipino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isradipino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amlodipino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944FED" w:rsidRPr="00984C36">
        <w:rPr>
          <w:szCs w:val="22"/>
          <w:lang w:val="lt-LT"/>
        </w:rPr>
        <w:t>verapamilio</w:t>
      </w:r>
      <w:proofErr w:type="spellEnd"/>
      <w:r w:rsidR="00944FED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felodipino</w:t>
      </w:r>
      <w:proofErr w:type="spellEnd"/>
      <w:r w:rsidR="00C60673" w:rsidRPr="00984C36">
        <w:rPr>
          <w:szCs w:val="22"/>
          <w:lang w:val="lt-LT"/>
        </w:rPr>
        <w:t xml:space="preserve"> ir </w:t>
      </w:r>
      <w:proofErr w:type="spellStart"/>
      <w:r w:rsidR="00C60673" w:rsidRPr="00984C36">
        <w:rPr>
          <w:szCs w:val="22"/>
          <w:lang w:val="lt-LT"/>
        </w:rPr>
        <w:t>losartano</w:t>
      </w:r>
      <w:proofErr w:type="spellEnd"/>
      <w:r w:rsidR="00C60673" w:rsidRPr="00984C36">
        <w:rPr>
          <w:szCs w:val="22"/>
          <w:lang w:val="lt-LT"/>
        </w:rPr>
        <w:t xml:space="preserve"> (jų vartojama nuo hipertenzijos, t. y. didelio kraujospūdžio ligos)</w:t>
      </w:r>
      <w:r w:rsidRPr="00984C36">
        <w:rPr>
          <w:szCs w:val="22"/>
          <w:lang w:val="lt-LT"/>
        </w:rPr>
        <w:t>;</w:t>
      </w:r>
    </w:p>
    <w:p w14:paraId="3B3B98AD" w14:textId="77777777" w:rsidR="00806597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o</w:t>
      </w:r>
      <w:r w:rsidR="00806597" w:rsidRPr="00984C36">
        <w:rPr>
          <w:szCs w:val="22"/>
          <w:lang w:val="lt-LT"/>
        </w:rPr>
        <w:t>laparibo</w:t>
      </w:r>
      <w:proofErr w:type="spellEnd"/>
      <w:r w:rsidR="00806597" w:rsidRPr="00984C36">
        <w:rPr>
          <w:szCs w:val="22"/>
          <w:lang w:val="lt-LT"/>
        </w:rPr>
        <w:t xml:space="preserve"> (vartojam</w:t>
      </w:r>
      <w:r w:rsidRPr="00984C36">
        <w:rPr>
          <w:szCs w:val="22"/>
          <w:lang w:val="lt-LT"/>
        </w:rPr>
        <w:t>o</w:t>
      </w:r>
      <w:r w:rsidR="00806597" w:rsidRPr="00984C36">
        <w:rPr>
          <w:szCs w:val="22"/>
          <w:lang w:val="lt-LT"/>
        </w:rPr>
        <w:t xml:space="preserve"> kiaušidžių vėžiui gydyti)</w:t>
      </w:r>
      <w:r w:rsidRPr="00984C36">
        <w:rPr>
          <w:szCs w:val="22"/>
          <w:lang w:val="lt-LT"/>
        </w:rPr>
        <w:t>;</w:t>
      </w:r>
    </w:p>
    <w:p w14:paraId="785CE5C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c</w:t>
      </w:r>
      <w:r w:rsidR="00C60673" w:rsidRPr="00984C36">
        <w:rPr>
          <w:szCs w:val="22"/>
          <w:lang w:val="lt-LT"/>
        </w:rPr>
        <w:t>iklosporino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everolimuzo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sirolimuzo</w:t>
      </w:r>
      <w:proofErr w:type="spellEnd"/>
      <w:r w:rsidR="00C60673" w:rsidRPr="00984C36">
        <w:rPr>
          <w:szCs w:val="22"/>
          <w:lang w:val="lt-LT"/>
        </w:rPr>
        <w:t xml:space="preserve"> ar </w:t>
      </w:r>
      <w:proofErr w:type="spellStart"/>
      <w:r w:rsidR="00C60673" w:rsidRPr="00984C36">
        <w:rPr>
          <w:szCs w:val="22"/>
          <w:lang w:val="lt-LT"/>
        </w:rPr>
        <w:t>takrolimuzo</w:t>
      </w:r>
      <w:proofErr w:type="spellEnd"/>
      <w:r w:rsidR="00C60673" w:rsidRPr="00984C36">
        <w:rPr>
          <w:szCs w:val="22"/>
          <w:lang w:val="lt-LT"/>
        </w:rPr>
        <w:t xml:space="preserve"> (jų vartojama persodinto organo atmetimo profilaktikai)</w:t>
      </w:r>
      <w:r w:rsidRPr="00984C36">
        <w:rPr>
          <w:szCs w:val="22"/>
          <w:lang w:val="lt-LT"/>
        </w:rPr>
        <w:t>;</w:t>
      </w:r>
    </w:p>
    <w:p w14:paraId="1EE9228C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c</w:t>
      </w:r>
      <w:r w:rsidR="00C60673" w:rsidRPr="00984C36">
        <w:rPr>
          <w:szCs w:val="22"/>
          <w:lang w:val="lt-LT"/>
        </w:rPr>
        <w:t>iklofosfamido</w:t>
      </w:r>
      <w:proofErr w:type="spellEnd"/>
      <w:r w:rsidR="00C60673" w:rsidRPr="00984C36">
        <w:rPr>
          <w:szCs w:val="22"/>
          <w:lang w:val="lt-LT"/>
        </w:rPr>
        <w:t>, žiemės alkaloidų (</w:t>
      </w:r>
      <w:proofErr w:type="spellStart"/>
      <w:r w:rsidR="00C60673" w:rsidRPr="00984C36">
        <w:rPr>
          <w:szCs w:val="22"/>
          <w:lang w:val="lt-LT"/>
        </w:rPr>
        <w:t>vinkristino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vinblastino</w:t>
      </w:r>
      <w:proofErr w:type="spellEnd"/>
      <w:r w:rsidR="00C60673" w:rsidRPr="00984C36">
        <w:rPr>
          <w:szCs w:val="22"/>
          <w:lang w:val="lt-LT"/>
        </w:rPr>
        <w:t xml:space="preserve"> ar panašių vaistų), kuriais gydomas vėžys</w:t>
      </w:r>
      <w:r w:rsidRPr="00984C36">
        <w:rPr>
          <w:szCs w:val="22"/>
          <w:lang w:val="lt-LT"/>
        </w:rPr>
        <w:t>;</w:t>
      </w:r>
    </w:p>
    <w:p w14:paraId="70DF2182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h</w:t>
      </w:r>
      <w:r w:rsidR="00C60673" w:rsidRPr="00984C36">
        <w:rPr>
          <w:szCs w:val="22"/>
          <w:lang w:val="lt-LT"/>
        </w:rPr>
        <w:t>alofantrino</w:t>
      </w:r>
      <w:proofErr w:type="spellEnd"/>
      <w:r w:rsidR="00C60673" w:rsidRPr="00984C36">
        <w:rPr>
          <w:szCs w:val="22"/>
          <w:lang w:val="lt-LT"/>
        </w:rPr>
        <w:t xml:space="preserve"> (juo gydoma maliarija)</w:t>
      </w:r>
      <w:r w:rsidRPr="00984C36">
        <w:rPr>
          <w:szCs w:val="22"/>
          <w:lang w:val="lt-LT"/>
        </w:rPr>
        <w:t>;</w:t>
      </w:r>
    </w:p>
    <w:p w14:paraId="3B157176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s</w:t>
      </w:r>
      <w:r w:rsidR="00C60673" w:rsidRPr="00984C36">
        <w:rPr>
          <w:szCs w:val="22"/>
          <w:lang w:val="lt-LT"/>
        </w:rPr>
        <w:t>tatinų</w:t>
      </w:r>
      <w:proofErr w:type="spellEnd"/>
      <w:r w:rsidR="00C60673" w:rsidRPr="00984C36">
        <w:rPr>
          <w:szCs w:val="22"/>
          <w:lang w:val="lt-LT"/>
        </w:rPr>
        <w:t xml:space="preserve"> (</w:t>
      </w:r>
      <w:proofErr w:type="spellStart"/>
      <w:r w:rsidR="00C60673" w:rsidRPr="00984C36">
        <w:rPr>
          <w:szCs w:val="22"/>
          <w:lang w:val="lt-LT"/>
        </w:rPr>
        <w:t>atorvastatino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simvastatino</w:t>
      </w:r>
      <w:proofErr w:type="spellEnd"/>
      <w:r w:rsidR="00C60673" w:rsidRPr="00984C36">
        <w:rPr>
          <w:szCs w:val="22"/>
          <w:lang w:val="lt-LT"/>
        </w:rPr>
        <w:t xml:space="preserve"> ir </w:t>
      </w:r>
      <w:proofErr w:type="spellStart"/>
      <w:r w:rsidR="00C60673" w:rsidRPr="00984C36">
        <w:rPr>
          <w:szCs w:val="22"/>
          <w:lang w:val="lt-LT"/>
        </w:rPr>
        <w:t>fluvastatino</w:t>
      </w:r>
      <w:proofErr w:type="spellEnd"/>
      <w:r w:rsidR="00C60673" w:rsidRPr="00984C36">
        <w:rPr>
          <w:szCs w:val="22"/>
          <w:lang w:val="lt-LT"/>
        </w:rPr>
        <w:t xml:space="preserve"> ar panašių vaistų), kuriais mažinamas per didelis cholesterolio kiekis</w:t>
      </w:r>
      <w:r w:rsidRPr="00984C36">
        <w:rPr>
          <w:szCs w:val="22"/>
          <w:lang w:val="lt-LT"/>
        </w:rPr>
        <w:t>;</w:t>
      </w:r>
    </w:p>
    <w:p w14:paraId="40AE91C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m</w:t>
      </w:r>
      <w:r w:rsidR="00C60673" w:rsidRPr="00984C36">
        <w:rPr>
          <w:szCs w:val="22"/>
          <w:lang w:val="lt-LT"/>
        </w:rPr>
        <w:t>etadono (juo malšinamas skausmas)</w:t>
      </w:r>
      <w:r w:rsidRPr="00984C36">
        <w:rPr>
          <w:szCs w:val="22"/>
          <w:lang w:val="lt-LT"/>
        </w:rPr>
        <w:t>;</w:t>
      </w:r>
    </w:p>
    <w:p w14:paraId="041C9928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c</w:t>
      </w:r>
      <w:r w:rsidR="00C60673" w:rsidRPr="00984C36">
        <w:rPr>
          <w:szCs w:val="22"/>
          <w:lang w:val="lt-LT"/>
        </w:rPr>
        <w:t>elekoksibo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flurbiprofeno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naprokseno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ibuprofeno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lornoksikamo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meloksikamo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diklofenako</w:t>
      </w:r>
      <w:proofErr w:type="spellEnd"/>
      <w:r w:rsidR="00C60673" w:rsidRPr="00984C36">
        <w:rPr>
          <w:szCs w:val="22"/>
          <w:lang w:val="lt-LT"/>
        </w:rPr>
        <w:t xml:space="preserve"> (nesteroidinių vaistų nuo uždegimo, NVNU)</w:t>
      </w:r>
      <w:r w:rsidRPr="00984C36">
        <w:rPr>
          <w:szCs w:val="22"/>
          <w:lang w:val="lt-LT"/>
        </w:rPr>
        <w:t>;</w:t>
      </w:r>
    </w:p>
    <w:p w14:paraId="582C36AC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</w:t>
      </w:r>
      <w:r w:rsidR="00C60673" w:rsidRPr="00984C36">
        <w:rPr>
          <w:szCs w:val="22"/>
          <w:lang w:val="lt-LT"/>
        </w:rPr>
        <w:t>eriamųjų kontraceptikų</w:t>
      </w:r>
      <w:r w:rsidRPr="00984C36">
        <w:rPr>
          <w:szCs w:val="22"/>
          <w:lang w:val="lt-LT"/>
        </w:rPr>
        <w:t>;</w:t>
      </w:r>
    </w:p>
    <w:p w14:paraId="333A4598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p</w:t>
      </w:r>
      <w:r w:rsidR="00C60673" w:rsidRPr="00984C36">
        <w:rPr>
          <w:szCs w:val="22"/>
          <w:lang w:val="lt-LT"/>
        </w:rPr>
        <w:t>rednizono (steroido)</w:t>
      </w:r>
      <w:r w:rsidRPr="00984C36">
        <w:rPr>
          <w:szCs w:val="22"/>
          <w:lang w:val="lt-LT"/>
        </w:rPr>
        <w:t>;</w:t>
      </w:r>
    </w:p>
    <w:p w14:paraId="5D8C9B47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z</w:t>
      </w:r>
      <w:r w:rsidR="00C60673" w:rsidRPr="00984C36">
        <w:rPr>
          <w:szCs w:val="22"/>
          <w:lang w:val="lt-LT"/>
        </w:rPr>
        <w:t>idovudino</w:t>
      </w:r>
      <w:proofErr w:type="spellEnd"/>
      <w:r w:rsidR="00C60673" w:rsidRPr="00984C36">
        <w:rPr>
          <w:szCs w:val="22"/>
          <w:lang w:val="lt-LT"/>
        </w:rPr>
        <w:t xml:space="preserve"> (dar vadinamo AZT), </w:t>
      </w:r>
      <w:proofErr w:type="spellStart"/>
      <w:r w:rsidR="00C60673" w:rsidRPr="00984C36">
        <w:rPr>
          <w:szCs w:val="22"/>
          <w:lang w:val="lt-LT"/>
        </w:rPr>
        <w:t>sakvinaviro</w:t>
      </w:r>
      <w:proofErr w:type="spellEnd"/>
      <w:r w:rsidR="00C60673" w:rsidRPr="00984C36">
        <w:rPr>
          <w:szCs w:val="22"/>
          <w:lang w:val="lt-LT"/>
        </w:rPr>
        <w:t xml:space="preserve"> (jo vartoja ŽIV infekuoti </w:t>
      </w:r>
      <w:r w:rsidRPr="00984C36">
        <w:rPr>
          <w:szCs w:val="22"/>
          <w:lang w:val="lt-LT"/>
        </w:rPr>
        <w:t>pacient</w:t>
      </w:r>
      <w:r w:rsidR="00C60673" w:rsidRPr="00984C36">
        <w:rPr>
          <w:szCs w:val="22"/>
          <w:lang w:val="lt-LT"/>
        </w:rPr>
        <w:t>ai)</w:t>
      </w:r>
      <w:r w:rsidRPr="00984C36">
        <w:rPr>
          <w:szCs w:val="22"/>
          <w:lang w:val="lt-LT"/>
        </w:rPr>
        <w:t>;</w:t>
      </w:r>
    </w:p>
    <w:p w14:paraId="762DE26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</w:t>
      </w:r>
      <w:r w:rsidR="00C60673" w:rsidRPr="00984C36">
        <w:rPr>
          <w:szCs w:val="22"/>
          <w:lang w:val="lt-LT"/>
        </w:rPr>
        <w:t xml:space="preserve">aistų nuo </w:t>
      </w:r>
      <w:r w:rsidRPr="00984C36">
        <w:rPr>
          <w:szCs w:val="22"/>
          <w:lang w:val="lt-LT"/>
        </w:rPr>
        <w:t xml:space="preserve">cukrinio </w:t>
      </w:r>
      <w:r w:rsidR="00C60673" w:rsidRPr="00984C36">
        <w:rPr>
          <w:szCs w:val="22"/>
          <w:lang w:val="lt-LT"/>
        </w:rPr>
        <w:t xml:space="preserve">diabeto, tokių kaip </w:t>
      </w:r>
      <w:proofErr w:type="spellStart"/>
      <w:r w:rsidR="00C60673" w:rsidRPr="00984C36">
        <w:rPr>
          <w:szCs w:val="22"/>
          <w:lang w:val="lt-LT"/>
        </w:rPr>
        <w:t>chlorpropamidas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glibenklamidas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glipizidas</w:t>
      </w:r>
      <w:proofErr w:type="spellEnd"/>
      <w:r w:rsidR="00C60673" w:rsidRPr="00984C36">
        <w:rPr>
          <w:szCs w:val="22"/>
          <w:lang w:val="lt-LT"/>
        </w:rPr>
        <w:t xml:space="preserve"> ar </w:t>
      </w:r>
      <w:proofErr w:type="spellStart"/>
      <w:r w:rsidR="00C60673" w:rsidRPr="00984C36">
        <w:rPr>
          <w:szCs w:val="22"/>
          <w:lang w:val="lt-LT"/>
        </w:rPr>
        <w:t>tolbutamidas</w:t>
      </w:r>
      <w:proofErr w:type="spellEnd"/>
      <w:r w:rsidRPr="00984C36">
        <w:rPr>
          <w:szCs w:val="22"/>
          <w:lang w:val="lt-LT"/>
        </w:rPr>
        <w:t>;</w:t>
      </w:r>
    </w:p>
    <w:p w14:paraId="5954AEE3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t</w:t>
      </w:r>
      <w:r w:rsidR="00C60673" w:rsidRPr="00984C36">
        <w:rPr>
          <w:szCs w:val="22"/>
          <w:lang w:val="lt-LT"/>
        </w:rPr>
        <w:t>eofilino</w:t>
      </w:r>
      <w:proofErr w:type="spellEnd"/>
      <w:r w:rsidR="00C60673" w:rsidRPr="00984C36">
        <w:rPr>
          <w:szCs w:val="22"/>
          <w:lang w:val="lt-LT"/>
        </w:rPr>
        <w:t xml:space="preserve"> (jo vartojama astmai kontroliuoti)</w:t>
      </w:r>
      <w:r w:rsidRPr="00984C36">
        <w:rPr>
          <w:szCs w:val="22"/>
          <w:lang w:val="lt-LT"/>
        </w:rPr>
        <w:t>;</w:t>
      </w:r>
    </w:p>
    <w:p w14:paraId="20C63054" w14:textId="04624180" w:rsidR="00944FED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t</w:t>
      </w:r>
      <w:r w:rsidR="00944FED" w:rsidRPr="00984C36">
        <w:rPr>
          <w:szCs w:val="22"/>
          <w:lang w:val="lt-LT"/>
        </w:rPr>
        <w:t>ofacitinibo</w:t>
      </w:r>
      <w:proofErr w:type="spellEnd"/>
      <w:r w:rsidR="00944FED" w:rsidRPr="00984C36">
        <w:rPr>
          <w:szCs w:val="22"/>
          <w:lang w:val="lt-LT"/>
        </w:rPr>
        <w:t xml:space="preserve"> (juo gydomas reumatoidinis artritas)</w:t>
      </w:r>
      <w:r w:rsidRPr="00984C36">
        <w:rPr>
          <w:szCs w:val="22"/>
          <w:lang w:val="lt-LT"/>
        </w:rPr>
        <w:t>;</w:t>
      </w:r>
    </w:p>
    <w:p w14:paraId="48778186" w14:textId="7BB5C918" w:rsidR="00276E6C" w:rsidRPr="00984C36" w:rsidRDefault="00276E6C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</w:t>
      </w:r>
      <w:r w:rsidRPr="00276E6C">
        <w:rPr>
          <w:szCs w:val="22"/>
          <w:lang w:val="lt-LT"/>
        </w:rPr>
        <w:t>olvaptano</w:t>
      </w:r>
      <w:proofErr w:type="spellEnd"/>
      <w:r w:rsidRPr="00276E6C">
        <w:rPr>
          <w:szCs w:val="22"/>
          <w:lang w:val="lt-LT"/>
        </w:rPr>
        <w:t xml:space="preserve">, kurio skiriama </w:t>
      </w:r>
      <w:proofErr w:type="spellStart"/>
      <w:r w:rsidRPr="00276E6C">
        <w:rPr>
          <w:szCs w:val="22"/>
          <w:lang w:val="lt-LT"/>
        </w:rPr>
        <w:t>hiponatremijai</w:t>
      </w:r>
      <w:proofErr w:type="spellEnd"/>
      <w:r w:rsidRPr="00276E6C">
        <w:rPr>
          <w:szCs w:val="22"/>
          <w:lang w:val="lt-LT"/>
        </w:rPr>
        <w:t xml:space="preserve"> (per mažam natrio kiekiui kraujyje) gydyti arba inkstų funkcijos prastėjimui sulėtinti;</w:t>
      </w:r>
    </w:p>
    <w:p w14:paraId="6E38D5A3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</w:t>
      </w:r>
      <w:r w:rsidR="00C60673" w:rsidRPr="00984C36">
        <w:rPr>
          <w:szCs w:val="22"/>
          <w:lang w:val="lt-LT"/>
        </w:rPr>
        <w:t>itamino A (maisto papildo)</w:t>
      </w:r>
      <w:r w:rsidRPr="00984C36">
        <w:rPr>
          <w:szCs w:val="22"/>
          <w:lang w:val="lt-LT"/>
        </w:rPr>
        <w:t>;</w:t>
      </w:r>
    </w:p>
    <w:p w14:paraId="1568C73A" w14:textId="2389332D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i</w:t>
      </w:r>
      <w:r w:rsidR="00C60673" w:rsidRPr="00984C36">
        <w:rPr>
          <w:szCs w:val="22"/>
          <w:lang w:val="lt-LT"/>
        </w:rPr>
        <w:t>vakaftoro</w:t>
      </w:r>
      <w:proofErr w:type="spellEnd"/>
      <w:r w:rsidR="00C60673" w:rsidRPr="00984C36">
        <w:rPr>
          <w:szCs w:val="22"/>
          <w:lang w:val="lt-LT"/>
        </w:rPr>
        <w:t xml:space="preserve"> </w:t>
      </w:r>
      <w:r w:rsidR="00276E6C" w:rsidRPr="00276E6C">
        <w:rPr>
          <w:szCs w:val="22"/>
          <w:lang w:val="lt-LT"/>
        </w:rPr>
        <w:t xml:space="preserve">(vieno arba kartu su kitais vaistais) </w:t>
      </w:r>
      <w:r w:rsidR="00C60673" w:rsidRPr="00984C36">
        <w:rPr>
          <w:szCs w:val="22"/>
          <w:lang w:val="lt-LT"/>
        </w:rPr>
        <w:t>(juo gydoma cistinė fibrozė)</w:t>
      </w:r>
      <w:r w:rsidRPr="00984C36">
        <w:rPr>
          <w:szCs w:val="22"/>
          <w:lang w:val="lt-LT"/>
        </w:rPr>
        <w:t>;</w:t>
      </w:r>
    </w:p>
    <w:p w14:paraId="6FAFBD08" w14:textId="77777777" w:rsidR="00590396" w:rsidRPr="00984C36" w:rsidRDefault="003D0752" w:rsidP="00F73AEA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lang w:val="lt-LT"/>
        </w:rPr>
      </w:pPr>
      <w:proofErr w:type="spellStart"/>
      <w:r w:rsidRPr="00984C36">
        <w:rPr>
          <w:iCs/>
          <w:szCs w:val="22"/>
          <w:lang w:val="lt-LT" w:eastAsia="en-GB"/>
        </w:rPr>
        <w:t>a</w:t>
      </w:r>
      <w:r w:rsidR="002D7222" w:rsidRPr="00984C36">
        <w:rPr>
          <w:iCs/>
          <w:szCs w:val="22"/>
          <w:lang w:val="lt-LT" w:eastAsia="en-GB"/>
        </w:rPr>
        <w:t>mjodarono</w:t>
      </w:r>
      <w:proofErr w:type="spellEnd"/>
      <w:r w:rsidR="002D7222" w:rsidRPr="00984C36">
        <w:rPr>
          <w:lang w:val="lt-LT"/>
        </w:rPr>
        <w:t xml:space="preserve"> </w:t>
      </w:r>
      <w:r w:rsidR="006E5578" w:rsidRPr="00984C36">
        <w:rPr>
          <w:lang w:val="lt-LT"/>
        </w:rPr>
        <w:t xml:space="preserve">(juo gydomas netolygus </w:t>
      </w:r>
      <w:r w:rsidR="006E5578" w:rsidRPr="00984C36">
        <w:rPr>
          <w:iCs/>
          <w:szCs w:val="22"/>
          <w:lang w:val="lt-LT" w:eastAsia="en-GB"/>
        </w:rPr>
        <w:t>širdies plakimas</w:t>
      </w:r>
      <w:r w:rsidR="00924F1D">
        <w:rPr>
          <w:iCs/>
          <w:szCs w:val="22"/>
          <w:lang w:val="lt-LT" w:eastAsia="en-GB"/>
        </w:rPr>
        <w:t xml:space="preserve"> –</w:t>
      </w:r>
      <w:r w:rsidR="006E5578" w:rsidRPr="00984C36">
        <w:rPr>
          <w:iCs/>
          <w:szCs w:val="22"/>
          <w:lang w:val="lt-LT" w:eastAsia="en-GB"/>
        </w:rPr>
        <w:t xml:space="preserve"> „aritmijos“)</w:t>
      </w:r>
      <w:r w:rsidRPr="00984C36">
        <w:rPr>
          <w:lang w:val="lt-LT"/>
        </w:rPr>
        <w:t>;</w:t>
      </w:r>
    </w:p>
    <w:p w14:paraId="43F3C841" w14:textId="77777777" w:rsidR="004F2667" w:rsidRPr="00984C36" w:rsidRDefault="003D0752" w:rsidP="00FF1039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szCs w:val="22"/>
          <w:lang w:val="lt-LT"/>
        </w:rPr>
      </w:pPr>
      <w:proofErr w:type="spellStart"/>
      <w:r w:rsidRPr="00984C36">
        <w:rPr>
          <w:iCs/>
          <w:szCs w:val="22"/>
          <w:lang w:val="lt-LT" w:eastAsia="en-GB"/>
        </w:rPr>
        <w:t>h</w:t>
      </w:r>
      <w:r w:rsidR="004F2667" w:rsidRPr="00984C36">
        <w:rPr>
          <w:iCs/>
          <w:szCs w:val="22"/>
          <w:lang w:val="lt-LT" w:eastAsia="en-GB"/>
        </w:rPr>
        <w:t>idrochlorotiazido</w:t>
      </w:r>
      <w:proofErr w:type="spellEnd"/>
      <w:r w:rsidR="004F2667" w:rsidRPr="00984C36">
        <w:rPr>
          <w:iCs/>
          <w:szCs w:val="22"/>
          <w:lang w:val="lt-LT" w:eastAsia="en-GB"/>
        </w:rPr>
        <w:t xml:space="preserve"> (šlapimo išsiskyrimą skatinančio vaisto)</w:t>
      </w:r>
      <w:r w:rsidRPr="00984C36">
        <w:rPr>
          <w:iCs/>
          <w:szCs w:val="22"/>
          <w:lang w:val="lt-LT" w:eastAsia="en-GB"/>
        </w:rPr>
        <w:t>;</w:t>
      </w:r>
    </w:p>
    <w:p w14:paraId="7A563243" w14:textId="714A0370" w:rsidR="002D117A" w:rsidRDefault="003D0752" w:rsidP="00FF1039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szCs w:val="22"/>
          <w:lang w:val="lt-LT"/>
        </w:rPr>
      </w:pPr>
      <w:proofErr w:type="spellStart"/>
      <w:r w:rsidRPr="00984C36">
        <w:rPr>
          <w:color w:val="000000"/>
          <w:szCs w:val="22"/>
          <w:lang w:val="lt-LT"/>
        </w:rPr>
        <w:t>i</w:t>
      </w:r>
      <w:r w:rsidR="002D117A" w:rsidRPr="00984C36">
        <w:rPr>
          <w:color w:val="000000"/>
          <w:szCs w:val="22"/>
          <w:lang w:val="lt-LT"/>
        </w:rPr>
        <w:t>brutinibo</w:t>
      </w:r>
      <w:proofErr w:type="spellEnd"/>
      <w:r w:rsidR="002D117A" w:rsidRPr="00984C36">
        <w:rPr>
          <w:color w:val="000000"/>
          <w:szCs w:val="22"/>
          <w:lang w:val="lt-LT"/>
        </w:rPr>
        <w:t xml:space="preserve"> (juo gydomas kraujo vėžys)</w:t>
      </w:r>
      <w:r w:rsidR="00BE734D">
        <w:rPr>
          <w:color w:val="000000"/>
          <w:szCs w:val="22"/>
          <w:lang w:val="lt-LT"/>
        </w:rPr>
        <w:t>;</w:t>
      </w:r>
    </w:p>
    <w:p w14:paraId="50F96FCA" w14:textId="50B818BB" w:rsidR="00BE734D" w:rsidRPr="00984C36" w:rsidRDefault="00BE734D" w:rsidP="00FF1039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l</w:t>
      </w:r>
      <w:r w:rsidRPr="00BE734D">
        <w:rPr>
          <w:color w:val="000000"/>
          <w:szCs w:val="22"/>
          <w:lang w:val="lt-LT"/>
        </w:rPr>
        <w:t>urazidono</w:t>
      </w:r>
      <w:proofErr w:type="spellEnd"/>
      <w:r w:rsidRPr="00BE734D">
        <w:rPr>
          <w:color w:val="000000"/>
          <w:szCs w:val="22"/>
          <w:lang w:val="lt-LT"/>
        </w:rPr>
        <w:t xml:space="preserve"> (juo gydoma šizofrenija).</w:t>
      </w:r>
    </w:p>
    <w:p w14:paraId="57D32D93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5B883658" w14:textId="77777777" w:rsidR="00C60673" w:rsidRPr="00984C36" w:rsidRDefault="00F25A80" w:rsidP="00C60673">
      <w:pPr>
        <w:spacing w:line="240" w:lineRule="auto"/>
        <w:ind w:left="567" w:hanging="567"/>
        <w:rPr>
          <w:b/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3D0752" w:rsidRPr="00984C36">
        <w:rPr>
          <w:b/>
          <w:szCs w:val="22"/>
          <w:lang w:val="lt-LT"/>
        </w:rPr>
        <w:t xml:space="preserve"> </w:t>
      </w:r>
      <w:proofErr w:type="spellStart"/>
      <w:r w:rsidR="003D0752" w:rsidRPr="00984C36">
        <w:rPr>
          <w:b/>
          <w:szCs w:val="22"/>
          <w:lang w:val="lt-LT"/>
        </w:rPr>
        <w:t>Vitabalans</w:t>
      </w:r>
      <w:proofErr w:type="spellEnd"/>
      <w:r w:rsidR="00C60673" w:rsidRPr="00984C36">
        <w:rPr>
          <w:b/>
          <w:szCs w:val="22"/>
          <w:lang w:val="lt-LT"/>
        </w:rPr>
        <w:t xml:space="preserve"> vartojimas su maistu ir gėrimais</w:t>
      </w:r>
    </w:p>
    <w:p w14:paraId="1399B4EC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Vaistą galima vartoti </w:t>
      </w:r>
      <w:r w:rsidR="003D0752" w:rsidRPr="00984C36">
        <w:rPr>
          <w:szCs w:val="22"/>
          <w:lang w:val="lt-LT"/>
        </w:rPr>
        <w:t>su maistu arba be jo</w:t>
      </w:r>
      <w:r w:rsidRPr="00984C36">
        <w:rPr>
          <w:szCs w:val="22"/>
          <w:lang w:val="lt-LT"/>
        </w:rPr>
        <w:t>.</w:t>
      </w:r>
    </w:p>
    <w:p w14:paraId="0ABE8B3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  <w:lang w:val="lt-LT"/>
        </w:rPr>
      </w:pPr>
    </w:p>
    <w:p w14:paraId="4AF08444" w14:textId="77777777" w:rsidR="00C60673" w:rsidRPr="00984C36" w:rsidRDefault="00105EDF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Nėštumas, </w:t>
      </w:r>
      <w:r w:rsidR="00C60673" w:rsidRPr="00984C36">
        <w:rPr>
          <w:b/>
          <w:szCs w:val="22"/>
          <w:lang w:val="lt-LT"/>
        </w:rPr>
        <w:t>žindymo laikotarpis</w:t>
      </w:r>
      <w:r w:rsidRPr="00984C36">
        <w:rPr>
          <w:b/>
          <w:szCs w:val="22"/>
          <w:lang w:val="lt-LT"/>
        </w:rPr>
        <w:t xml:space="preserve"> ir vaisingumas</w:t>
      </w:r>
    </w:p>
    <w:p w14:paraId="080F0E22" w14:textId="686D3519" w:rsidR="00C60673" w:rsidRDefault="00C60673" w:rsidP="00C60673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409AF100" w14:textId="77777777" w:rsidR="00121E52" w:rsidRDefault="00121E52" w:rsidP="00C60673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7ADF2AB4" w14:textId="77777777" w:rsidR="00576DC4" w:rsidRPr="00576DC4" w:rsidRDefault="00576DC4" w:rsidP="00576DC4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576DC4">
        <w:rPr>
          <w:szCs w:val="22"/>
          <w:lang w:val="lt-LT"/>
        </w:rPr>
        <w:t xml:space="preserve">Jeigu planuojate nėštumą, išgėrus vieną </w:t>
      </w: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dozę, prieš pastojant rekomenduojama palaukti vieną savaitę.</w:t>
      </w:r>
    </w:p>
    <w:p w14:paraId="5E763CB7" w14:textId="77777777" w:rsidR="00576DC4" w:rsidRPr="00576DC4" w:rsidRDefault="00576DC4" w:rsidP="00576DC4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29ED6E33" w14:textId="79042619" w:rsidR="00576DC4" w:rsidRDefault="00576DC4" w:rsidP="00576DC4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576DC4">
        <w:rPr>
          <w:szCs w:val="22"/>
          <w:lang w:val="lt-LT"/>
        </w:rPr>
        <w:t xml:space="preserve">Jei gydymo </w:t>
      </w:r>
      <w:proofErr w:type="spellStart"/>
      <w:r w:rsidRPr="00576DC4">
        <w:rPr>
          <w:szCs w:val="22"/>
          <w:lang w:val="lt-LT"/>
        </w:rPr>
        <w:t>flukonazolu</w:t>
      </w:r>
      <w:proofErr w:type="spellEnd"/>
      <w:r w:rsidRPr="00576DC4">
        <w:rPr>
          <w:szCs w:val="22"/>
          <w:lang w:val="lt-LT"/>
        </w:rPr>
        <w:t xml:space="preserve"> kursas tęsiamas ilgesnį laiką, pasitarkite su gydytoju dėl poreikio naudoti atitinkamas kontracepcijos priemones; jas reikia naudoti savaitę po paskutinės dozes išgėrimo.</w:t>
      </w:r>
    </w:p>
    <w:p w14:paraId="537FAD33" w14:textId="77777777" w:rsidR="00576DC4" w:rsidRPr="00984C36" w:rsidRDefault="00576DC4" w:rsidP="00C60673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449DD145" w14:textId="1FC4769A" w:rsidR="003D0752" w:rsidRDefault="003D0752" w:rsidP="00803C1A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esate nėščia, manote, kad galbūt esate nėščia arba bandote pastoti,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="00FA47B0" w:rsidRPr="00984C36">
        <w:rPr>
          <w:szCs w:val="22"/>
          <w:lang w:val="lt-LT"/>
        </w:rPr>
        <w:t xml:space="preserve"> nevartokite, nebent tai daryti nurodys gydytojas.</w:t>
      </w:r>
      <w:r w:rsidR="00121E52">
        <w:rPr>
          <w:szCs w:val="22"/>
          <w:lang w:val="lt-LT"/>
        </w:rPr>
        <w:t xml:space="preserve"> </w:t>
      </w:r>
      <w:r w:rsidR="00121E52" w:rsidRPr="00121E52">
        <w:rPr>
          <w:szCs w:val="22"/>
          <w:lang w:val="lt-LT"/>
        </w:rPr>
        <w:t>Jei pastotumėte vartodama šį vaistą arba per 1 savaitę po paskutinės dozės, kreipkitės į gydytoją.</w:t>
      </w:r>
    </w:p>
    <w:p w14:paraId="0066117D" w14:textId="77777777" w:rsidR="00121E52" w:rsidRPr="00984C36" w:rsidRDefault="00121E52" w:rsidP="00803C1A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33E6F67E" w14:textId="1DA11A2D" w:rsidR="00C60673" w:rsidRPr="00984C36" w:rsidRDefault="00576DC4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vartojant pirmą arba antrą nėštumo trimestrą, gali padidėti persileidimo rizika. </w:t>
      </w:r>
      <w:proofErr w:type="spellStart"/>
      <w:r w:rsidRPr="00576DC4">
        <w:rPr>
          <w:szCs w:val="22"/>
          <w:lang w:val="lt-LT"/>
        </w:rPr>
        <w:t>Flukonazolą</w:t>
      </w:r>
      <w:proofErr w:type="spellEnd"/>
      <w:r w:rsidRPr="00576DC4">
        <w:rPr>
          <w:szCs w:val="22"/>
          <w:lang w:val="lt-LT"/>
        </w:rPr>
        <w:t xml:space="preserve"> vartojant pirmą trimestrą, gali padidėti rizika, kad kūdikis gims su širdies, kaulų ir (arba) raumenų </w:t>
      </w:r>
      <w:r w:rsidR="00DB3F26">
        <w:rPr>
          <w:szCs w:val="22"/>
          <w:lang w:val="lt-LT"/>
        </w:rPr>
        <w:t xml:space="preserve">formavimosi </w:t>
      </w:r>
      <w:r w:rsidRPr="00576DC4">
        <w:rPr>
          <w:szCs w:val="22"/>
          <w:lang w:val="lt-LT"/>
        </w:rPr>
        <w:t>ydomis.</w:t>
      </w:r>
    </w:p>
    <w:p w14:paraId="58C3435A" w14:textId="77777777" w:rsidR="00121E52" w:rsidRDefault="00121E52" w:rsidP="00C60673">
      <w:pPr>
        <w:spacing w:line="240" w:lineRule="auto"/>
        <w:ind w:left="567" w:hanging="567"/>
        <w:rPr>
          <w:szCs w:val="22"/>
          <w:lang w:val="lt-LT"/>
        </w:rPr>
      </w:pPr>
    </w:p>
    <w:p w14:paraId="3C7671F9" w14:textId="29D31B57" w:rsidR="00576DC4" w:rsidRDefault="00576DC4" w:rsidP="00402DE8">
      <w:pPr>
        <w:spacing w:line="240" w:lineRule="auto"/>
        <w:rPr>
          <w:szCs w:val="22"/>
          <w:lang w:val="lt-LT"/>
        </w:rPr>
      </w:pPr>
      <w:r w:rsidRPr="00576DC4">
        <w:rPr>
          <w:szCs w:val="22"/>
          <w:lang w:val="lt-LT"/>
        </w:rPr>
        <w:t xml:space="preserve">Gauta pranešimų apie moterims, kurios tris mėnesius ar ilgiau didelėmis (400–800 mg per parą) </w:t>
      </w: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dozėmis buvo gydomos nuo </w:t>
      </w:r>
      <w:proofErr w:type="spellStart"/>
      <w:r w:rsidRPr="00576DC4">
        <w:rPr>
          <w:szCs w:val="22"/>
          <w:lang w:val="lt-LT"/>
        </w:rPr>
        <w:t>kokcidioidomikozės</w:t>
      </w:r>
      <w:proofErr w:type="spellEnd"/>
      <w:r w:rsidRPr="00576DC4">
        <w:rPr>
          <w:szCs w:val="22"/>
          <w:lang w:val="lt-LT"/>
        </w:rPr>
        <w:t xml:space="preserve">, gimusius kūdikius su kaukolės, ausų ir šlaunų bei alkūnių kaulų </w:t>
      </w:r>
      <w:r w:rsidR="00DB3F26">
        <w:rPr>
          <w:szCs w:val="22"/>
          <w:lang w:val="lt-LT"/>
        </w:rPr>
        <w:t xml:space="preserve">formavimosi </w:t>
      </w:r>
      <w:r w:rsidRPr="00576DC4">
        <w:rPr>
          <w:szCs w:val="22"/>
          <w:lang w:val="lt-LT"/>
        </w:rPr>
        <w:t xml:space="preserve">ydomis. Sąsaja tarp </w:t>
      </w: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ir šių atvejų nėra aiški.</w:t>
      </w:r>
    </w:p>
    <w:p w14:paraId="0A8414B5" w14:textId="77777777" w:rsidR="00576DC4" w:rsidRDefault="00576DC4" w:rsidP="00C60673">
      <w:pPr>
        <w:spacing w:line="240" w:lineRule="auto"/>
        <w:ind w:left="567" w:hanging="567"/>
        <w:rPr>
          <w:szCs w:val="22"/>
          <w:lang w:val="lt-LT"/>
        </w:rPr>
      </w:pPr>
    </w:p>
    <w:p w14:paraId="3E8B07EE" w14:textId="03AB2BFD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 xml:space="preserve">Išgėrus vienkartinę </w:t>
      </w:r>
      <w:r w:rsidR="00337484" w:rsidRPr="00984C36">
        <w:rPr>
          <w:szCs w:val="22"/>
          <w:lang w:val="lt-LT"/>
        </w:rPr>
        <w:t>150</w:t>
      </w:r>
      <w:r w:rsidRPr="00984C36">
        <w:rPr>
          <w:szCs w:val="22"/>
          <w:lang w:val="lt-LT"/>
        </w:rPr>
        <w:t xml:space="preserve"> mg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FA47B0" w:rsidRPr="00984C36">
        <w:rPr>
          <w:szCs w:val="22"/>
          <w:lang w:val="lt-LT"/>
        </w:rPr>
        <w:t xml:space="preserve"> </w:t>
      </w:r>
      <w:proofErr w:type="spellStart"/>
      <w:r w:rsidR="00FA47B0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dozę, </w:t>
      </w:r>
      <w:r w:rsidR="00FA47B0" w:rsidRPr="00984C36">
        <w:rPr>
          <w:szCs w:val="22"/>
          <w:lang w:val="lt-LT"/>
        </w:rPr>
        <w:t>galite toliau žindyti</w:t>
      </w:r>
      <w:r w:rsidRPr="00984C36">
        <w:rPr>
          <w:szCs w:val="22"/>
          <w:lang w:val="lt-LT"/>
        </w:rPr>
        <w:t>.</w:t>
      </w:r>
    </w:p>
    <w:p w14:paraId="76BC0C3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Jei </w:t>
      </w:r>
      <w:proofErr w:type="spellStart"/>
      <w:r w:rsidR="00F25A80" w:rsidRPr="00984C36">
        <w:rPr>
          <w:lang w:val="lt-LT"/>
        </w:rPr>
        <w:t>Fluconazole</w:t>
      </w:r>
      <w:proofErr w:type="spellEnd"/>
      <w:r w:rsidR="00FA47B0" w:rsidRPr="00984C36">
        <w:rPr>
          <w:lang w:val="lt-LT"/>
        </w:rPr>
        <w:t xml:space="preserve"> </w:t>
      </w:r>
      <w:proofErr w:type="spellStart"/>
      <w:r w:rsidR="00FA47B0" w:rsidRPr="00984C36">
        <w:rPr>
          <w:lang w:val="lt-LT"/>
        </w:rPr>
        <w:t>Vitabalans</w:t>
      </w:r>
      <w:proofErr w:type="spellEnd"/>
      <w:r w:rsidRPr="00984C36">
        <w:rPr>
          <w:lang w:val="lt-LT"/>
        </w:rPr>
        <w:t xml:space="preserve"> vartojama kartotinai, </w:t>
      </w:r>
      <w:r w:rsidR="00FA47B0" w:rsidRPr="00984C36">
        <w:rPr>
          <w:lang w:val="lt-LT"/>
        </w:rPr>
        <w:t>žindyti</w:t>
      </w:r>
      <w:r w:rsidRPr="00984C36">
        <w:rPr>
          <w:lang w:val="lt-LT"/>
        </w:rPr>
        <w:t xml:space="preserve"> nerekomenduojama.</w:t>
      </w:r>
    </w:p>
    <w:p w14:paraId="272DF3F3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28F473E4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Vairavimas ir mechanizmų valdymas</w:t>
      </w:r>
    </w:p>
    <w:p w14:paraId="450EB7A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Vairuojant ar valdant mechanizmus būtina turėti omenyje, kad kartais gali </w:t>
      </w:r>
      <w:r w:rsidR="00FA47B0" w:rsidRPr="00984C36">
        <w:rPr>
          <w:lang w:val="lt-LT"/>
        </w:rPr>
        <w:t>pasireikšti</w:t>
      </w:r>
      <w:r w:rsidRPr="00984C36">
        <w:rPr>
          <w:lang w:val="lt-LT"/>
        </w:rPr>
        <w:t xml:space="preserve"> galvos svaigim</w:t>
      </w:r>
      <w:r w:rsidR="00FA47B0" w:rsidRPr="00984C36">
        <w:rPr>
          <w:lang w:val="lt-LT"/>
        </w:rPr>
        <w:t>as</w:t>
      </w:r>
      <w:r w:rsidRPr="00984C36">
        <w:rPr>
          <w:lang w:val="lt-LT"/>
        </w:rPr>
        <w:t xml:space="preserve"> ar traukuli</w:t>
      </w:r>
      <w:r w:rsidR="00FA47B0" w:rsidRPr="00984C36">
        <w:rPr>
          <w:lang w:val="lt-LT"/>
        </w:rPr>
        <w:t>ai</w:t>
      </w:r>
      <w:r w:rsidRPr="00984C36">
        <w:rPr>
          <w:lang w:val="lt-LT"/>
        </w:rPr>
        <w:t>.</w:t>
      </w:r>
    </w:p>
    <w:p w14:paraId="60A8B352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2F44454" w14:textId="77777777" w:rsidR="00C60673" w:rsidRPr="00984C36" w:rsidRDefault="00F25A80" w:rsidP="00C60673">
      <w:p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FA47B0" w:rsidRPr="00984C36">
        <w:rPr>
          <w:b/>
          <w:szCs w:val="22"/>
          <w:lang w:val="lt-LT"/>
        </w:rPr>
        <w:t xml:space="preserve"> </w:t>
      </w:r>
      <w:proofErr w:type="spellStart"/>
      <w:r w:rsidR="00FA47B0" w:rsidRPr="00984C36">
        <w:rPr>
          <w:b/>
          <w:szCs w:val="22"/>
          <w:lang w:val="lt-LT"/>
        </w:rPr>
        <w:t>Vitabalans</w:t>
      </w:r>
      <w:proofErr w:type="spellEnd"/>
      <w:r w:rsidR="00FA47B0" w:rsidRPr="00984C36">
        <w:rPr>
          <w:b/>
          <w:szCs w:val="22"/>
          <w:lang w:val="lt-LT"/>
        </w:rPr>
        <w:t xml:space="preserve"> </w:t>
      </w:r>
      <w:r w:rsidR="00C60673" w:rsidRPr="00984C36">
        <w:rPr>
          <w:b/>
          <w:szCs w:val="22"/>
          <w:lang w:val="lt-LT"/>
        </w:rPr>
        <w:t>sudėtyje yra</w:t>
      </w:r>
      <w:r w:rsidR="00C60673" w:rsidRPr="00984C36">
        <w:rPr>
          <w:szCs w:val="22"/>
          <w:lang w:val="lt-LT"/>
        </w:rPr>
        <w:t xml:space="preserve"> </w:t>
      </w:r>
      <w:r w:rsidR="00393BE2" w:rsidRPr="00984C36">
        <w:rPr>
          <w:b/>
          <w:szCs w:val="22"/>
          <w:lang w:val="lt-LT"/>
        </w:rPr>
        <w:t>ir natrio</w:t>
      </w:r>
    </w:p>
    <w:p w14:paraId="2FEE27CD" w14:textId="77777777" w:rsidR="00393BE2" w:rsidRPr="00984C36" w:rsidRDefault="00F25A80" w:rsidP="00DF70A4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Fluconazole</w:t>
      </w:r>
      <w:proofErr w:type="spellEnd"/>
      <w:r w:rsidR="00FA47B0" w:rsidRPr="00984C36">
        <w:rPr>
          <w:lang w:val="lt-LT"/>
        </w:rPr>
        <w:t xml:space="preserve"> </w:t>
      </w:r>
      <w:proofErr w:type="spellStart"/>
      <w:r w:rsidR="00FA47B0" w:rsidRPr="00984C36">
        <w:rPr>
          <w:lang w:val="lt-LT"/>
        </w:rPr>
        <w:t>Vitabalans</w:t>
      </w:r>
      <w:proofErr w:type="spellEnd"/>
      <w:r w:rsidR="00393BE2" w:rsidRPr="00984C36">
        <w:rPr>
          <w:lang w:val="lt-LT"/>
        </w:rPr>
        <w:t xml:space="preserve"> </w:t>
      </w:r>
      <w:r w:rsidR="00DF70A4" w:rsidRPr="00984C36">
        <w:rPr>
          <w:lang w:val="lt-LT"/>
        </w:rPr>
        <w:t>tabletėje</w:t>
      </w:r>
      <w:r w:rsidR="00393BE2" w:rsidRPr="00984C36">
        <w:rPr>
          <w:lang w:val="lt-LT"/>
        </w:rPr>
        <w:t xml:space="preserve"> yra mažiau </w:t>
      </w:r>
      <w:r w:rsidR="00DF70A4" w:rsidRPr="00984C36">
        <w:rPr>
          <w:lang w:val="lt-LT"/>
        </w:rPr>
        <w:t>kaip</w:t>
      </w:r>
      <w:r w:rsidR="00393BE2" w:rsidRPr="00984C36">
        <w:rPr>
          <w:lang w:val="lt-LT"/>
        </w:rPr>
        <w:t xml:space="preserve"> 1</w:t>
      </w:r>
      <w:r w:rsidR="00DF70A4" w:rsidRPr="00984C36">
        <w:rPr>
          <w:lang w:val="lt-LT"/>
        </w:rPr>
        <w:t> </w:t>
      </w:r>
      <w:proofErr w:type="spellStart"/>
      <w:r w:rsidR="00393BE2" w:rsidRPr="00984C36">
        <w:rPr>
          <w:lang w:val="lt-LT"/>
        </w:rPr>
        <w:t>mmol</w:t>
      </w:r>
      <w:proofErr w:type="spellEnd"/>
      <w:r w:rsidR="00393BE2" w:rsidRPr="00984C36">
        <w:rPr>
          <w:lang w:val="lt-LT"/>
        </w:rPr>
        <w:t xml:space="preserve"> natrio (23</w:t>
      </w:r>
      <w:r w:rsidR="00DF70A4" w:rsidRPr="00984C36">
        <w:rPr>
          <w:lang w:val="lt-LT"/>
        </w:rPr>
        <w:t> </w:t>
      </w:r>
      <w:r w:rsidR="00393BE2" w:rsidRPr="00984C36">
        <w:rPr>
          <w:lang w:val="lt-LT"/>
        </w:rPr>
        <w:t>mg), t.</w:t>
      </w:r>
      <w:r w:rsidR="00DF70A4" w:rsidRPr="00984C36">
        <w:rPr>
          <w:lang w:val="lt-LT"/>
        </w:rPr>
        <w:t xml:space="preserve"> </w:t>
      </w:r>
      <w:r w:rsidR="00393BE2" w:rsidRPr="00984C36">
        <w:rPr>
          <w:lang w:val="lt-LT"/>
        </w:rPr>
        <w:t xml:space="preserve">y. </w:t>
      </w:r>
      <w:r w:rsidR="00DF70A4" w:rsidRPr="00984C36">
        <w:rPr>
          <w:lang w:val="lt-LT"/>
        </w:rPr>
        <w:t>jis beveik neturi reikšmės.</w:t>
      </w:r>
    </w:p>
    <w:p w14:paraId="5E79C2C8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0324E4C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4F272B5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3.</w:t>
      </w:r>
      <w:r w:rsidRPr="00984C36">
        <w:rPr>
          <w:b/>
          <w:szCs w:val="22"/>
          <w:lang w:val="lt-LT"/>
        </w:rPr>
        <w:tab/>
        <w:t>Kaip vartoti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DF70A4" w:rsidRPr="00984C36">
        <w:rPr>
          <w:b/>
          <w:szCs w:val="22"/>
          <w:lang w:val="lt-LT"/>
        </w:rPr>
        <w:t xml:space="preserve"> </w:t>
      </w:r>
      <w:proofErr w:type="spellStart"/>
      <w:r w:rsidR="00DF70A4" w:rsidRPr="00984C36">
        <w:rPr>
          <w:b/>
          <w:szCs w:val="22"/>
          <w:lang w:val="lt-LT"/>
        </w:rPr>
        <w:t>Vitabalans</w:t>
      </w:r>
      <w:proofErr w:type="spellEnd"/>
    </w:p>
    <w:p w14:paraId="04274CF8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72C08555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Visada vartokite šį vaistą tiksliai, kaip nurodė gydytojas</w:t>
      </w:r>
      <w:r w:rsidRPr="00984C36">
        <w:rPr>
          <w:bCs/>
          <w:szCs w:val="22"/>
          <w:lang w:val="lt-LT"/>
        </w:rPr>
        <w:t>.</w:t>
      </w:r>
      <w:r w:rsidRPr="00984C36">
        <w:rPr>
          <w:szCs w:val="22"/>
          <w:lang w:val="lt-LT"/>
        </w:rPr>
        <w:t xml:space="preserve"> Jeigu abejojate, kreipkitės į gydytoją arba vaistininką.</w:t>
      </w:r>
    </w:p>
    <w:p w14:paraId="5EC7F368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7D1BB6B" w14:textId="77777777" w:rsidR="00C60673" w:rsidRPr="00984C36" w:rsidRDefault="00DF70A4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Tabletę</w:t>
      </w:r>
      <w:r w:rsidR="00C60673" w:rsidRPr="00984C36">
        <w:rPr>
          <w:szCs w:val="22"/>
          <w:lang w:val="lt-LT"/>
        </w:rPr>
        <w:t xml:space="preserve"> reikia nuryti užgeriant stikline vandens. </w:t>
      </w:r>
      <w:r w:rsidRPr="00984C36">
        <w:rPr>
          <w:szCs w:val="22"/>
          <w:lang w:val="lt-LT"/>
        </w:rPr>
        <w:t xml:space="preserve">Tabletes galima vartoti su maistu arba be jo. </w:t>
      </w:r>
      <w:r w:rsidR="00C60673" w:rsidRPr="00984C36">
        <w:rPr>
          <w:szCs w:val="22"/>
          <w:lang w:val="lt-LT"/>
        </w:rPr>
        <w:t xml:space="preserve">Geriausia </w:t>
      </w:r>
      <w:r w:rsidRPr="00984C36">
        <w:rPr>
          <w:szCs w:val="22"/>
          <w:lang w:val="lt-LT"/>
        </w:rPr>
        <w:t>tablete</w:t>
      </w:r>
      <w:r w:rsidR="00C60673" w:rsidRPr="00984C36">
        <w:rPr>
          <w:szCs w:val="22"/>
          <w:lang w:val="lt-LT"/>
        </w:rPr>
        <w:t>s vartoti tuo pačiu dienos metu.</w:t>
      </w:r>
    </w:p>
    <w:p w14:paraId="040FBB29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A8BCBB7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Rekomenduojama dozė gydant įvairias infekcines ligas pateikiama toliau. </w:t>
      </w:r>
    </w:p>
    <w:p w14:paraId="101311B0" w14:textId="77777777" w:rsidR="00DF70A4" w:rsidRPr="00984C36" w:rsidRDefault="00DF70A4" w:rsidP="00C60673">
      <w:pPr>
        <w:spacing w:line="240" w:lineRule="auto"/>
        <w:rPr>
          <w:szCs w:val="22"/>
          <w:lang w:val="lt-LT"/>
        </w:rPr>
      </w:pPr>
    </w:p>
    <w:p w14:paraId="469A371F" w14:textId="77777777" w:rsidR="00C60673" w:rsidRPr="00984C36" w:rsidRDefault="00C60673" w:rsidP="001715A7">
      <w:pPr>
        <w:keepNext/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Suaug</w:t>
      </w:r>
      <w:r w:rsidR="00DF70A4" w:rsidRPr="00984C36">
        <w:rPr>
          <w:b/>
          <w:szCs w:val="22"/>
          <w:lang w:val="lt-LT"/>
        </w:rPr>
        <w:t>usieji</w:t>
      </w:r>
    </w:p>
    <w:p w14:paraId="25418438" w14:textId="77777777" w:rsidR="00C60673" w:rsidRPr="00984C36" w:rsidRDefault="00C60673" w:rsidP="001715A7">
      <w:pPr>
        <w:keepNext/>
        <w:spacing w:line="240" w:lineRule="auto"/>
        <w:rPr>
          <w:b/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3"/>
        <w:gridCol w:w="4520"/>
      </w:tblGrid>
      <w:tr w:rsidR="00C60673" w:rsidRPr="00984C36" w14:paraId="5085397B" w14:textId="77777777" w:rsidTr="00B71FB3">
        <w:tc>
          <w:tcPr>
            <w:tcW w:w="4535" w:type="dxa"/>
          </w:tcPr>
          <w:p w14:paraId="5D7A17A8" w14:textId="77777777" w:rsidR="00C60673" w:rsidRPr="00984C36" w:rsidRDefault="00DF70A4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Būklė</w:t>
            </w:r>
          </w:p>
        </w:tc>
        <w:tc>
          <w:tcPr>
            <w:tcW w:w="4644" w:type="dxa"/>
          </w:tcPr>
          <w:p w14:paraId="2FEA7487" w14:textId="77777777" w:rsidR="00C60673" w:rsidRPr="00984C36" w:rsidRDefault="00C60673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Dozė</w:t>
            </w:r>
          </w:p>
        </w:tc>
      </w:tr>
      <w:tr w:rsidR="00C60673" w:rsidRPr="00984C36" w14:paraId="11E069A4" w14:textId="77777777" w:rsidTr="00B71FB3">
        <w:tc>
          <w:tcPr>
            <w:tcW w:w="4535" w:type="dxa"/>
          </w:tcPr>
          <w:p w14:paraId="21FB06BE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gydymas</w:t>
            </w:r>
          </w:p>
        </w:tc>
        <w:tc>
          <w:tcPr>
            <w:tcW w:w="4644" w:type="dxa"/>
          </w:tcPr>
          <w:p w14:paraId="363E5F72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Pirmąją parą vartojama 400 mg dozė, po to 6</w:t>
            </w:r>
            <w:r w:rsidRPr="00984C36">
              <w:rPr>
                <w:szCs w:val="22"/>
                <w:lang w:val="lt-LT"/>
              </w:rPr>
              <w:noBreakHyphen/>
              <w:t>8 savaites ar ilgiau (jei reikia) vieną kartą per parą vartojama 200</w:t>
            </w:r>
            <w:r w:rsidRPr="00984C36">
              <w:rPr>
                <w:szCs w:val="22"/>
                <w:lang w:val="lt-LT"/>
              </w:rPr>
              <w:noBreakHyphen/>
              <w:t>400 mg dozė. Kartais dozė didinama iki 800 mg.</w:t>
            </w:r>
          </w:p>
        </w:tc>
      </w:tr>
      <w:tr w:rsidR="00C60673" w:rsidRPr="00194686" w14:paraId="451D378D" w14:textId="77777777" w:rsidTr="00B71FB3">
        <w:tc>
          <w:tcPr>
            <w:tcW w:w="4535" w:type="dxa"/>
          </w:tcPr>
          <w:p w14:paraId="69416828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pasikartojimo profilaktika</w:t>
            </w:r>
          </w:p>
        </w:tc>
        <w:tc>
          <w:tcPr>
            <w:tcW w:w="4644" w:type="dxa"/>
          </w:tcPr>
          <w:p w14:paraId="0D45AD7C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 mg dozė vieną kartą per parą tol, kol gydymą nurodoma nutraukti.</w:t>
            </w:r>
          </w:p>
        </w:tc>
      </w:tr>
      <w:tr w:rsidR="00C60673" w:rsidRPr="00984C36" w14:paraId="2505AED5" w14:textId="77777777" w:rsidTr="00B71FB3">
        <w:tc>
          <w:tcPr>
            <w:tcW w:w="4535" w:type="dxa"/>
          </w:tcPr>
          <w:p w14:paraId="0CE8FD55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Kokcidioidomikozės</w:t>
            </w:r>
            <w:proofErr w:type="spellEnd"/>
            <w:r w:rsidRPr="00984C36">
              <w:rPr>
                <w:szCs w:val="22"/>
                <w:lang w:val="lt-LT"/>
              </w:rPr>
              <w:t xml:space="preserve"> gydymas</w:t>
            </w:r>
          </w:p>
        </w:tc>
        <w:tc>
          <w:tcPr>
            <w:tcW w:w="4644" w:type="dxa"/>
          </w:tcPr>
          <w:p w14:paraId="614B68F0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</w:t>
            </w:r>
            <w:r w:rsidRPr="00984C36">
              <w:rPr>
                <w:szCs w:val="22"/>
                <w:lang w:val="lt-LT"/>
              </w:rPr>
              <w:noBreakHyphen/>
              <w:t>400 mg dozė vieną kartą per parą 11</w:t>
            </w:r>
            <w:r w:rsidRPr="00984C36">
              <w:rPr>
                <w:szCs w:val="22"/>
                <w:lang w:val="lt-LT"/>
              </w:rPr>
              <w:noBreakHyphen/>
              <w:t>24 mėnesius arba ilgiau, jeigu reikia. Kartais dozė didinama iki 800 mg.</w:t>
            </w:r>
          </w:p>
        </w:tc>
      </w:tr>
      <w:tr w:rsidR="00C60673" w:rsidRPr="00194686" w14:paraId="235ADBBE" w14:textId="77777777" w:rsidTr="00B71FB3">
        <w:tc>
          <w:tcPr>
            <w:tcW w:w="4535" w:type="dxa"/>
          </w:tcPr>
          <w:p w14:paraId="6610ED94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</w:t>
            </w:r>
            <w:r w:rsidR="00DF70A4" w:rsidRPr="00984C36">
              <w:rPr>
                <w:szCs w:val="22"/>
                <w:lang w:val="lt-LT"/>
              </w:rPr>
              <w:t>os</w:t>
            </w:r>
            <w:r w:rsidRPr="00984C36">
              <w:rPr>
                <w:szCs w:val="22"/>
                <w:lang w:val="lt-LT"/>
              </w:rPr>
              <w:t xml:space="preserve"> vidaus organų infekcinė</w:t>
            </w:r>
            <w:r w:rsidR="00DF70A4" w:rsidRPr="00984C36">
              <w:rPr>
                <w:szCs w:val="22"/>
                <w:lang w:val="lt-LT"/>
              </w:rPr>
              <w:t>s</w:t>
            </w:r>
            <w:r w:rsidRPr="00984C36">
              <w:rPr>
                <w:szCs w:val="22"/>
                <w:lang w:val="lt-LT"/>
              </w:rPr>
              <w:t xml:space="preserve"> lig</w:t>
            </w:r>
            <w:r w:rsidR="00DF70A4" w:rsidRPr="00984C36">
              <w:rPr>
                <w:szCs w:val="22"/>
                <w:lang w:val="lt-LT"/>
              </w:rPr>
              <w:t>os gydymas</w:t>
            </w:r>
          </w:p>
        </w:tc>
        <w:tc>
          <w:tcPr>
            <w:tcW w:w="4644" w:type="dxa"/>
          </w:tcPr>
          <w:p w14:paraId="32773C8E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Pirmąją parą vartojama 800 mg dozė, po to vieną kartą per parą vartojama 400 mg dozė tol, kol gydytojas nurodo nutraukti gydymą.</w:t>
            </w:r>
          </w:p>
        </w:tc>
      </w:tr>
      <w:tr w:rsidR="00C60673" w:rsidRPr="00194686" w14:paraId="52EE16F3" w14:textId="77777777" w:rsidTr="00B71FB3">
        <w:tc>
          <w:tcPr>
            <w:tcW w:w="4535" w:type="dxa"/>
          </w:tcPr>
          <w:p w14:paraId="6FACDECA" w14:textId="77777777" w:rsidR="00C60673" w:rsidRPr="00984C36" w:rsidRDefault="00DF70A4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I</w:t>
            </w:r>
            <w:r w:rsidR="00C60673" w:rsidRPr="00984C36">
              <w:rPr>
                <w:szCs w:val="22"/>
                <w:lang w:val="lt-LT"/>
              </w:rPr>
              <w:t>nfekcinės ligos</w:t>
            </w:r>
            <w:r w:rsidRPr="00984C36">
              <w:rPr>
                <w:szCs w:val="22"/>
                <w:lang w:val="lt-LT"/>
              </w:rPr>
              <w:t>, veikiančios</w:t>
            </w:r>
            <w:r w:rsidR="00C60673" w:rsidRPr="00984C36">
              <w:rPr>
                <w:szCs w:val="22"/>
                <w:lang w:val="lt-LT"/>
              </w:rPr>
              <w:t xml:space="preserve"> </w:t>
            </w:r>
            <w:r w:rsidRPr="00984C36">
              <w:rPr>
                <w:szCs w:val="22"/>
                <w:lang w:val="lt-LT"/>
              </w:rPr>
              <w:t xml:space="preserve">burnos ar gerklės gleivinę, arba dantų protezų sukeltų burnos opų </w:t>
            </w:r>
            <w:r w:rsidR="00C60673" w:rsidRPr="00984C36">
              <w:rPr>
                <w:szCs w:val="22"/>
                <w:lang w:val="lt-LT"/>
              </w:rPr>
              <w:t>gydymas</w:t>
            </w:r>
          </w:p>
        </w:tc>
        <w:tc>
          <w:tcPr>
            <w:tcW w:w="4644" w:type="dxa"/>
          </w:tcPr>
          <w:p w14:paraId="55EBD242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</w:t>
            </w:r>
            <w:r w:rsidRPr="00984C36">
              <w:rPr>
                <w:szCs w:val="22"/>
                <w:lang w:val="lt-LT"/>
              </w:rPr>
              <w:noBreakHyphen/>
              <w:t>400 mg dozė pirmąją parą, po to</w:t>
            </w:r>
            <w:r w:rsidR="00337484" w:rsidRPr="00984C36">
              <w:rPr>
                <w:szCs w:val="22"/>
                <w:lang w:val="lt-LT"/>
              </w:rPr>
              <w:t xml:space="preserve"> vieną kartą per parą vartojama</w:t>
            </w:r>
            <w:r w:rsidRPr="00984C36">
              <w:rPr>
                <w:szCs w:val="22"/>
                <w:lang w:val="lt-LT"/>
              </w:rPr>
              <w:t xml:space="preserve"> 100</w:t>
            </w:r>
            <w:r w:rsidRPr="00984C36">
              <w:rPr>
                <w:szCs w:val="22"/>
                <w:lang w:val="lt-LT"/>
              </w:rPr>
              <w:noBreakHyphen/>
              <w:t>200 mg tol, kol gydytojas nurodo nutraukti gydymą.</w:t>
            </w:r>
          </w:p>
        </w:tc>
      </w:tr>
      <w:tr w:rsidR="00C60673" w:rsidRPr="00194686" w14:paraId="4268F3A4" w14:textId="77777777" w:rsidTr="00B71FB3">
        <w:tc>
          <w:tcPr>
            <w:tcW w:w="4535" w:type="dxa"/>
          </w:tcPr>
          <w:p w14:paraId="12F3547A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Gleivinės pienligė</w:t>
            </w:r>
            <w:r w:rsidR="00DF70A4" w:rsidRPr="00984C36">
              <w:rPr>
                <w:szCs w:val="22"/>
                <w:lang w:val="lt-LT"/>
              </w:rPr>
              <w:t>s gydymas</w:t>
            </w:r>
            <w:r w:rsidRPr="00984C36">
              <w:rPr>
                <w:szCs w:val="22"/>
                <w:lang w:val="lt-LT"/>
              </w:rPr>
              <w:t xml:space="preserve"> (dozė priklauso nuo infekcijos vietos)</w:t>
            </w:r>
          </w:p>
        </w:tc>
        <w:tc>
          <w:tcPr>
            <w:tcW w:w="4644" w:type="dxa"/>
          </w:tcPr>
          <w:p w14:paraId="1BFC8AE3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50</w:t>
            </w:r>
            <w:r w:rsidRPr="00984C36">
              <w:rPr>
                <w:szCs w:val="22"/>
                <w:lang w:val="lt-LT"/>
              </w:rPr>
              <w:noBreakHyphen/>
              <w:t>400 mg dozė vieną kartą per parą 7</w:t>
            </w:r>
            <w:r w:rsidRPr="00984C36">
              <w:rPr>
                <w:szCs w:val="22"/>
                <w:lang w:val="lt-LT"/>
              </w:rPr>
              <w:noBreakHyphen/>
              <w:t>30 dienų tol, kol gydytojas nurodo nutraukti gydymą.</w:t>
            </w:r>
          </w:p>
        </w:tc>
      </w:tr>
      <w:tr w:rsidR="00C60673" w:rsidRPr="00194686" w14:paraId="65603ADB" w14:textId="77777777" w:rsidTr="00B71FB3">
        <w:tc>
          <w:tcPr>
            <w:tcW w:w="4535" w:type="dxa"/>
          </w:tcPr>
          <w:p w14:paraId="4F57B7DD" w14:textId="77777777" w:rsidR="00C60673" w:rsidRPr="00984C36" w:rsidRDefault="00C60673" w:rsidP="00C60673">
            <w:pPr>
              <w:keepNext/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Burnos ar gerklės gleivinės infekcinės ligos pasikartojimo profilaktika</w:t>
            </w:r>
          </w:p>
        </w:tc>
        <w:tc>
          <w:tcPr>
            <w:tcW w:w="4644" w:type="dxa"/>
          </w:tcPr>
          <w:p w14:paraId="73357897" w14:textId="77777777" w:rsidR="00C60673" w:rsidRPr="00984C36" w:rsidRDefault="00C60673" w:rsidP="00C60673">
            <w:pPr>
              <w:keepNext/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100</w:t>
            </w:r>
            <w:r w:rsidRPr="00984C36">
              <w:rPr>
                <w:szCs w:val="22"/>
                <w:lang w:val="lt-LT"/>
              </w:rPr>
              <w:noBreakHyphen/>
              <w:t>200 mg dozė vieną kartą per parą arba 200 mg dozė 3 kartus per savaitę tol, kol išlieka infekcinės ligos pasikartojimo rizika.</w:t>
            </w:r>
          </w:p>
        </w:tc>
      </w:tr>
      <w:tr w:rsidR="00C60673" w:rsidRPr="00984C36" w14:paraId="766CFFA6" w14:textId="77777777" w:rsidTr="00B71FB3">
        <w:tc>
          <w:tcPr>
            <w:tcW w:w="4535" w:type="dxa"/>
          </w:tcPr>
          <w:p w14:paraId="37BEC318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Lyties organų pienligė</w:t>
            </w:r>
            <w:r w:rsidR="00DF70A4" w:rsidRPr="00984C36">
              <w:rPr>
                <w:szCs w:val="22"/>
                <w:lang w:val="lt-LT"/>
              </w:rPr>
              <w:t>s gydymas</w:t>
            </w:r>
          </w:p>
        </w:tc>
        <w:tc>
          <w:tcPr>
            <w:tcW w:w="4644" w:type="dxa"/>
          </w:tcPr>
          <w:p w14:paraId="2C4F39E6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Vartojama vienkartinė 150 mg dozė.</w:t>
            </w:r>
          </w:p>
        </w:tc>
      </w:tr>
      <w:tr w:rsidR="00C60673" w:rsidRPr="00194686" w14:paraId="2BB81153" w14:textId="77777777" w:rsidTr="00B71FB3">
        <w:tc>
          <w:tcPr>
            <w:tcW w:w="4535" w:type="dxa"/>
          </w:tcPr>
          <w:p w14:paraId="4E986E01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Makšties infekcinės ligos </w:t>
            </w:r>
            <w:r w:rsidR="00DF70A4" w:rsidRPr="00984C36">
              <w:rPr>
                <w:szCs w:val="22"/>
                <w:lang w:val="lt-LT"/>
              </w:rPr>
              <w:t xml:space="preserve">pasikartojimo </w:t>
            </w:r>
            <w:r w:rsidRPr="00984C36">
              <w:rPr>
                <w:szCs w:val="22"/>
                <w:lang w:val="lt-LT"/>
              </w:rPr>
              <w:t>profilaktika</w:t>
            </w:r>
          </w:p>
        </w:tc>
        <w:tc>
          <w:tcPr>
            <w:tcW w:w="4644" w:type="dxa"/>
          </w:tcPr>
          <w:p w14:paraId="48C0E904" w14:textId="639AAB28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150 mg dozė kas trečią parą, iš viso suvartojamos 3 dozės (1, 4 ir 7 dieną), po to vaisto vartojama vieną kartą per savaitę</w:t>
            </w:r>
            <w:r w:rsidR="00B709EE">
              <w:rPr>
                <w:szCs w:val="22"/>
                <w:lang w:val="lt-LT"/>
              </w:rPr>
              <w:t xml:space="preserve"> </w:t>
            </w:r>
            <w:r w:rsidR="00B709EE" w:rsidRPr="000C1A7E">
              <w:rPr>
                <w:szCs w:val="22"/>
                <w:lang w:val="lt-LT"/>
              </w:rPr>
              <w:t>6 m</w:t>
            </w:r>
            <w:r w:rsidR="00B709EE">
              <w:rPr>
                <w:szCs w:val="22"/>
                <w:lang w:val="lt-LT"/>
              </w:rPr>
              <w:t>ėnesius</w:t>
            </w:r>
            <w:r w:rsidRPr="00984C36">
              <w:rPr>
                <w:szCs w:val="22"/>
                <w:lang w:val="lt-LT"/>
              </w:rPr>
              <w:t>, kol išlieka infekcinės ligos atsiradimo rizika.</w:t>
            </w:r>
          </w:p>
        </w:tc>
      </w:tr>
      <w:tr w:rsidR="00C60673" w:rsidRPr="00194686" w14:paraId="5AD82A35" w14:textId="77777777" w:rsidTr="00B71FB3">
        <w:tc>
          <w:tcPr>
            <w:tcW w:w="4535" w:type="dxa"/>
          </w:tcPr>
          <w:p w14:paraId="4F7D72F2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Grybelių sukelta infekcinė odos ir nagų liga</w:t>
            </w:r>
          </w:p>
        </w:tc>
        <w:tc>
          <w:tcPr>
            <w:tcW w:w="4644" w:type="dxa"/>
          </w:tcPr>
          <w:p w14:paraId="1AAF86EE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Atsi</w:t>
            </w:r>
            <w:r w:rsidRPr="00984C36">
              <w:rPr>
                <w:bCs/>
                <w:szCs w:val="22"/>
                <w:lang w:val="lt-LT"/>
              </w:rPr>
              <w:t>ž</w:t>
            </w:r>
            <w:r w:rsidRPr="00984C36">
              <w:rPr>
                <w:szCs w:val="22"/>
                <w:lang w:val="lt-LT"/>
              </w:rPr>
              <w:t>velgiant į infekcinės ligos vietą, 50 mg dozė vieną kartą per parą, 150 mg dozė vieną kartą per savaitę, 300</w:t>
            </w:r>
            <w:r w:rsidRPr="00984C36">
              <w:rPr>
                <w:szCs w:val="22"/>
                <w:lang w:val="lt-LT"/>
              </w:rPr>
              <w:noBreakHyphen/>
              <w:t>400 mg dozė vieną kartą per savaitę 1</w:t>
            </w:r>
            <w:r w:rsidRPr="00984C36">
              <w:rPr>
                <w:szCs w:val="22"/>
                <w:lang w:val="lt-LT"/>
              </w:rPr>
              <w:noBreakHyphen/>
              <w:t xml:space="preserve">4 savaites </w:t>
            </w:r>
            <w:r w:rsidR="00DF70A4" w:rsidRPr="00984C36">
              <w:rPr>
                <w:szCs w:val="22"/>
                <w:lang w:val="lt-LT"/>
              </w:rPr>
              <w:t>(g</w:t>
            </w:r>
            <w:r w:rsidRPr="00984C36">
              <w:rPr>
                <w:szCs w:val="22"/>
                <w:lang w:val="lt-LT"/>
              </w:rPr>
              <w:t xml:space="preserve">rybelių sukelta pėdų infekcinė liga gali būti gydoma iki 6 savaičių, </w:t>
            </w:r>
            <w:r w:rsidRPr="00984C36">
              <w:rPr>
                <w:szCs w:val="22"/>
                <w:lang w:val="lt-LT"/>
              </w:rPr>
              <w:lastRenderedPageBreak/>
              <w:t>nagų infekcinė liga gydoma tol, kol vietoj</w:t>
            </w:r>
            <w:r w:rsidR="0082443D">
              <w:rPr>
                <w:szCs w:val="22"/>
                <w:lang w:val="lt-LT"/>
              </w:rPr>
              <w:t>e</w:t>
            </w:r>
            <w:r w:rsidRPr="00984C36">
              <w:rPr>
                <w:szCs w:val="22"/>
                <w:lang w:val="lt-LT"/>
              </w:rPr>
              <w:t xml:space="preserve"> infekuoto nago užauga naujas</w:t>
            </w:r>
            <w:r w:rsidR="00A268F3" w:rsidRPr="00984C36">
              <w:rPr>
                <w:szCs w:val="22"/>
                <w:lang w:val="lt-LT"/>
              </w:rPr>
              <w:t>)</w:t>
            </w:r>
            <w:r w:rsidRPr="00984C36">
              <w:rPr>
                <w:szCs w:val="22"/>
                <w:lang w:val="lt-LT"/>
              </w:rPr>
              <w:t>.</w:t>
            </w:r>
          </w:p>
        </w:tc>
      </w:tr>
      <w:tr w:rsidR="00C60673" w:rsidRPr="00194686" w14:paraId="30F78935" w14:textId="77777777" w:rsidTr="00B71FB3">
        <w:tc>
          <w:tcPr>
            <w:tcW w:w="4535" w:type="dxa"/>
          </w:tcPr>
          <w:p w14:paraId="31D8139D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lastRenderedPageBreak/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sukeltos infekcinės ligos profilaktika (jei Jūsų imuninė sistema yra nusilpusi ir neveikia tinkamai)</w:t>
            </w:r>
          </w:p>
        </w:tc>
        <w:tc>
          <w:tcPr>
            <w:tcW w:w="4644" w:type="dxa"/>
          </w:tcPr>
          <w:p w14:paraId="49753824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</w:t>
            </w:r>
            <w:r w:rsidRPr="00984C36">
              <w:rPr>
                <w:szCs w:val="22"/>
                <w:lang w:val="lt-LT"/>
              </w:rPr>
              <w:noBreakHyphen/>
              <w:t>400 mg dozė vieną kartą per parą tol, kol išlieka infekcinės ligos atsiradimo rizika.</w:t>
            </w:r>
          </w:p>
        </w:tc>
      </w:tr>
    </w:tbl>
    <w:p w14:paraId="23577EB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EA4D864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12</w:t>
      </w:r>
      <w:r w:rsidRPr="00984C36">
        <w:rPr>
          <w:b/>
          <w:szCs w:val="22"/>
          <w:lang w:val="lt-LT"/>
        </w:rPr>
        <w:noBreakHyphen/>
        <w:t>17 metų paaugliai</w:t>
      </w:r>
    </w:p>
    <w:p w14:paraId="450E7115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Vartokite gydytojo nurodytą dozę (jis gali skirti arba suaugusie</w:t>
      </w:r>
      <w:r w:rsidR="00A268F3" w:rsidRPr="00984C36">
        <w:rPr>
          <w:szCs w:val="22"/>
          <w:lang w:val="lt-LT"/>
        </w:rPr>
        <w:t>sie</w:t>
      </w:r>
      <w:r w:rsidRPr="00984C36">
        <w:rPr>
          <w:szCs w:val="22"/>
          <w:lang w:val="lt-LT"/>
        </w:rPr>
        <w:t>ms, arba vaikams rekomenduojamas dozes).</w:t>
      </w:r>
    </w:p>
    <w:p w14:paraId="56151D1A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030A4C8F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Ne vyresni kaip 11 metų vaikai</w:t>
      </w:r>
    </w:p>
    <w:p w14:paraId="3D27C2D2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Didžiausia paros dozė vaikams yra 400 mg.</w:t>
      </w:r>
    </w:p>
    <w:p w14:paraId="3969C6F6" w14:textId="77777777" w:rsidR="00C60673" w:rsidRPr="00984C36" w:rsidRDefault="00A268F3" w:rsidP="00A268F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Gydytojas paskirs tinkamiausią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farmacinę formą atsižvelgiant į amžių, svorį ir dozę. Kitos formos vaistai gali būti tinkamesni kūdikiams ir vaikams, kai tabletės neleidžia tiksliai dozuoti.</w:t>
      </w:r>
    </w:p>
    <w:p w14:paraId="2A029F97" w14:textId="77777777" w:rsidR="00A268F3" w:rsidRPr="00984C36" w:rsidRDefault="00A268F3" w:rsidP="00A268F3">
      <w:pPr>
        <w:spacing w:line="240" w:lineRule="auto"/>
        <w:rPr>
          <w:szCs w:val="22"/>
          <w:lang w:val="lt-LT"/>
        </w:rPr>
      </w:pPr>
    </w:p>
    <w:p w14:paraId="41B11DA0" w14:textId="77777777" w:rsidR="00A268F3" w:rsidRPr="00984C36" w:rsidRDefault="00A268F3" w:rsidP="00A268F3">
      <w:pPr>
        <w:widowControl w:val="0"/>
        <w:spacing w:line="240" w:lineRule="auto"/>
        <w:jc w:val="both"/>
        <w:rPr>
          <w:bCs/>
          <w:lang w:val="lt-LT" w:eastAsia="sl-SI"/>
        </w:rPr>
      </w:pPr>
      <w:r w:rsidRPr="00984C36">
        <w:rPr>
          <w:bCs/>
          <w:lang w:val="lt-LT" w:eastAsia="sl-SI"/>
        </w:rPr>
        <w:t>Dozė nustatoma remiantis vaiko svoriu kilogramais.</w:t>
      </w:r>
    </w:p>
    <w:p w14:paraId="42CA5EB0" w14:textId="77777777" w:rsidR="00A268F3" w:rsidRPr="00984C36" w:rsidRDefault="00A268F3" w:rsidP="001715A7">
      <w:pPr>
        <w:keepNext/>
        <w:spacing w:line="240" w:lineRule="auto"/>
        <w:rPr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9"/>
        <w:gridCol w:w="4524"/>
      </w:tblGrid>
      <w:tr w:rsidR="00C60673" w:rsidRPr="00984C36" w14:paraId="3C323917" w14:textId="77777777" w:rsidTr="00B71FB3">
        <w:tc>
          <w:tcPr>
            <w:tcW w:w="4535" w:type="dxa"/>
          </w:tcPr>
          <w:p w14:paraId="689F5E6D" w14:textId="77777777" w:rsidR="00C60673" w:rsidRPr="00984C36" w:rsidRDefault="00A268F3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Būklė</w:t>
            </w:r>
          </w:p>
        </w:tc>
        <w:tc>
          <w:tcPr>
            <w:tcW w:w="4644" w:type="dxa"/>
          </w:tcPr>
          <w:p w14:paraId="44F6694B" w14:textId="77777777" w:rsidR="00C60673" w:rsidRPr="00984C36" w:rsidRDefault="00C60673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Paros dozė</w:t>
            </w:r>
          </w:p>
        </w:tc>
      </w:tr>
      <w:tr w:rsidR="00C60673" w:rsidRPr="00194686" w14:paraId="4C4F0FFE" w14:textId="77777777" w:rsidTr="00B71FB3">
        <w:tc>
          <w:tcPr>
            <w:tcW w:w="4535" w:type="dxa"/>
          </w:tcPr>
          <w:p w14:paraId="6DC4EED6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Gleivinės pienligė ir </w:t>
            </w: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sukelta gerklės infekcinė liga (dozė ir gydymo trukmė priklauso nuo infekcijos sunkumo ir vietos)</w:t>
            </w:r>
          </w:p>
        </w:tc>
        <w:tc>
          <w:tcPr>
            <w:tcW w:w="4644" w:type="dxa"/>
          </w:tcPr>
          <w:p w14:paraId="370B6C86" w14:textId="77777777" w:rsidR="00C60673" w:rsidRPr="00984C36" w:rsidRDefault="00B7037E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</w:t>
            </w:r>
            <w:r w:rsidR="00C60673" w:rsidRPr="00984C36">
              <w:rPr>
                <w:szCs w:val="22"/>
                <w:lang w:val="lt-LT"/>
              </w:rPr>
              <w:t>artojama 3 mg/kg kūno svorio dozė (pirmąją dieną gali reikėti vartoti 6 mg/kg kūno svorio dozę)</w:t>
            </w:r>
          </w:p>
        </w:tc>
      </w:tr>
      <w:tr w:rsidR="00C60673" w:rsidRPr="00194686" w14:paraId="6509106B" w14:textId="77777777" w:rsidTr="00B71FB3">
        <w:tc>
          <w:tcPr>
            <w:tcW w:w="4535" w:type="dxa"/>
          </w:tcPr>
          <w:p w14:paraId="10256FC6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Kriptokokinis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meningitas ar </w:t>
            </w: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sukelta vidaus organų infekcinė liga</w:t>
            </w:r>
          </w:p>
        </w:tc>
        <w:tc>
          <w:tcPr>
            <w:tcW w:w="4644" w:type="dxa"/>
          </w:tcPr>
          <w:p w14:paraId="073DB302" w14:textId="77777777" w:rsidR="00C60673" w:rsidRPr="00984C36" w:rsidRDefault="0062422B" w:rsidP="0062422B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</w:t>
            </w:r>
            <w:r w:rsidR="00C60673" w:rsidRPr="00984C36">
              <w:rPr>
                <w:szCs w:val="22"/>
                <w:lang w:val="lt-LT"/>
              </w:rPr>
              <w:t>artojama 6</w:t>
            </w:r>
            <w:r w:rsidR="00C60673" w:rsidRPr="00984C36">
              <w:rPr>
                <w:szCs w:val="22"/>
                <w:lang w:val="lt-LT"/>
              </w:rPr>
              <w:noBreakHyphen/>
              <w:t>12 mg/kg kūno svorio dozė</w:t>
            </w:r>
          </w:p>
        </w:tc>
      </w:tr>
      <w:tr w:rsidR="003C6430" w:rsidRPr="00194686" w14:paraId="5281888E" w14:textId="77777777" w:rsidTr="00B71FB3">
        <w:tc>
          <w:tcPr>
            <w:tcW w:w="4535" w:type="dxa"/>
          </w:tcPr>
          <w:p w14:paraId="27C7B7A8" w14:textId="77777777" w:rsidR="003C6430" w:rsidRPr="00984C36" w:rsidRDefault="0042382C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pasikartojimo profilaktika</w:t>
            </w:r>
          </w:p>
        </w:tc>
        <w:tc>
          <w:tcPr>
            <w:tcW w:w="4644" w:type="dxa"/>
          </w:tcPr>
          <w:p w14:paraId="33DD7941" w14:textId="77777777" w:rsidR="003C6430" w:rsidRPr="00984C36" w:rsidRDefault="003C6430" w:rsidP="0062422B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vartojama 6 mg/kg kūno svorio dozė</w:t>
            </w:r>
          </w:p>
        </w:tc>
      </w:tr>
      <w:tr w:rsidR="00C60673" w:rsidRPr="00194686" w14:paraId="308B4F53" w14:textId="77777777" w:rsidTr="00B71FB3">
        <w:tc>
          <w:tcPr>
            <w:tcW w:w="4535" w:type="dxa"/>
          </w:tcPr>
          <w:p w14:paraId="4E609689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sukeltos infekcinės ligos profilaktika (jei imuninė sistema yra nusilpusi ir neveikia tinkamai)</w:t>
            </w:r>
          </w:p>
        </w:tc>
        <w:tc>
          <w:tcPr>
            <w:tcW w:w="4644" w:type="dxa"/>
          </w:tcPr>
          <w:p w14:paraId="6A7BF5A3" w14:textId="77777777" w:rsidR="00C60673" w:rsidRPr="00984C36" w:rsidRDefault="0042382C" w:rsidP="0042382C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</w:t>
            </w:r>
            <w:r w:rsidR="00C60673" w:rsidRPr="00984C36">
              <w:rPr>
                <w:szCs w:val="22"/>
                <w:lang w:val="lt-LT"/>
              </w:rPr>
              <w:t>artojama 3</w:t>
            </w:r>
            <w:r w:rsidR="00C60673" w:rsidRPr="00984C36">
              <w:rPr>
                <w:szCs w:val="22"/>
                <w:lang w:val="lt-LT"/>
              </w:rPr>
              <w:noBreakHyphen/>
              <w:t>12 mg/kg kūno svorio dozė</w:t>
            </w:r>
          </w:p>
        </w:tc>
      </w:tr>
    </w:tbl>
    <w:p w14:paraId="6B6EE63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8829543" w14:textId="77777777" w:rsidR="00C60673" w:rsidRPr="00984C36" w:rsidRDefault="00A268F3" w:rsidP="00F73AEA">
      <w:pPr>
        <w:keepNext/>
        <w:keepLines/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Vartojimas </w:t>
      </w:r>
      <w:r w:rsidR="00C60673" w:rsidRPr="00984C36">
        <w:rPr>
          <w:b/>
          <w:szCs w:val="22"/>
          <w:lang w:val="lt-LT"/>
        </w:rPr>
        <w:t>0</w:t>
      </w:r>
      <w:r w:rsidR="00C60673" w:rsidRPr="00984C36">
        <w:rPr>
          <w:b/>
          <w:szCs w:val="22"/>
          <w:lang w:val="lt-LT"/>
        </w:rPr>
        <w:noBreakHyphen/>
        <w:t>4 savaičių vaik</w:t>
      </w:r>
      <w:r w:rsidRPr="00984C36">
        <w:rPr>
          <w:b/>
          <w:szCs w:val="22"/>
          <w:lang w:val="lt-LT"/>
        </w:rPr>
        <w:t>ams</w:t>
      </w:r>
    </w:p>
    <w:p w14:paraId="64A4F7B1" w14:textId="77777777" w:rsidR="00C60673" w:rsidRPr="00984C36" w:rsidRDefault="00C60673" w:rsidP="00F73AEA">
      <w:pPr>
        <w:keepNext/>
        <w:keepLines/>
        <w:spacing w:line="240" w:lineRule="auto"/>
        <w:rPr>
          <w:szCs w:val="22"/>
          <w:lang w:val="lt-LT"/>
        </w:rPr>
      </w:pPr>
    </w:p>
    <w:p w14:paraId="27BF1EAA" w14:textId="77777777" w:rsidR="00C60673" w:rsidRPr="00984C36" w:rsidRDefault="00A268F3" w:rsidP="00F73AEA">
      <w:pPr>
        <w:keepNext/>
        <w:keepLines/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Vartojimas </w:t>
      </w:r>
      <w:r w:rsidR="00C60673" w:rsidRPr="00984C36">
        <w:rPr>
          <w:szCs w:val="22"/>
          <w:lang w:val="lt-LT"/>
        </w:rPr>
        <w:t>3</w:t>
      </w:r>
      <w:r w:rsidR="00C60673" w:rsidRPr="00984C36">
        <w:rPr>
          <w:szCs w:val="22"/>
          <w:lang w:val="lt-LT"/>
        </w:rPr>
        <w:noBreakHyphen/>
        <w:t>4 savaičių vaik</w:t>
      </w:r>
      <w:r w:rsidRPr="00984C36">
        <w:rPr>
          <w:szCs w:val="22"/>
          <w:lang w:val="lt-LT"/>
        </w:rPr>
        <w:t>ams</w:t>
      </w:r>
    </w:p>
    <w:p w14:paraId="6A081FAB" w14:textId="3FA4F845" w:rsidR="00C60673" w:rsidRPr="00984C36" w:rsidRDefault="00C60673" w:rsidP="00F73AEA">
      <w:pPr>
        <w:keepNext/>
        <w:keepLines/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Vartojama aukščiau paminėta dozė, tačiau ji </w:t>
      </w:r>
      <w:r w:rsidR="00FD4155">
        <w:rPr>
          <w:szCs w:val="22"/>
          <w:lang w:val="lt-LT"/>
        </w:rPr>
        <w:t>ski</w:t>
      </w:r>
      <w:r w:rsidRPr="00984C36">
        <w:rPr>
          <w:szCs w:val="22"/>
          <w:lang w:val="lt-LT"/>
        </w:rPr>
        <w:t>riama kas 2 dieną. Didžiausia dozė yra 12 mg/kg kūno svorio, ji vartojama kas 48 valandas.</w:t>
      </w:r>
    </w:p>
    <w:p w14:paraId="54B3E100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3CB9CD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Jaunesnių kaip 2 savaičių vaikų gydymas</w:t>
      </w:r>
    </w:p>
    <w:p w14:paraId="054C7D6F" w14:textId="36D547A2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Vartojama aukščiau paminėta dozė, tačiau ji </w:t>
      </w:r>
      <w:r w:rsidR="0082443D">
        <w:rPr>
          <w:szCs w:val="22"/>
          <w:lang w:val="lt-LT"/>
        </w:rPr>
        <w:t>ski</w:t>
      </w:r>
      <w:r w:rsidRPr="00984C36">
        <w:rPr>
          <w:szCs w:val="22"/>
          <w:lang w:val="lt-LT"/>
        </w:rPr>
        <w:t>riama kas 3 dieną. Didžiausia dozė yra 12 mg/kg kūno svorio, ji vartojama kas 72 valandas.</w:t>
      </w:r>
    </w:p>
    <w:p w14:paraId="6274CDE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60D3606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Senyvi </w:t>
      </w:r>
      <w:r w:rsidR="00A268F3" w:rsidRPr="00984C36">
        <w:rPr>
          <w:b/>
          <w:szCs w:val="22"/>
          <w:lang w:val="lt-LT"/>
        </w:rPr>
        <w:t>pacientai</w:t>
      </w:r>
    </w:p>
    <w:p w14:paraId="33DE42B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Jeigu inkstų veikla nesutrikusi, vartojama įprastinė suaugusie</w:t>
      </w:r>
      <w:r w:rsidR="00A268F3" w:rsidRPr="00984C36">
        <w:rPr>
          <w:szCs w:val="22"/>
          <w:lang w:val="lt-LT"/>
        </w:rPr>
        <w:t>sie</w:t>
      </w:r>
      <w:r w:rsidRPr="00984C36">
        <w:rPr>
          <w:szCs w:val="22"/>
          <w:lang w:val="lt-LT"/>
        </w:rPr>
        <w:t>ms skiriama dozė.</w:t>
      </w:r>
    </w:p>
    <w:p w14:paraId="70B3668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2D727F9A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Pacientai, kurių inkstų veikla sutrikusi</w:t>
      </w:r>
    </w:p>
    <w:p w14:paraId="1C95EFF8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Gydytojas, atsižvelgdamas į inkstų funkciją, dozę gali keisti.</w:t>
      </w:r>
    </w:p>
    <w:p w14:paraId="3F23B95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5889F394" w14:textId="2F29E027" w:rsidR="00C60673" w:rsidRPr="00984C36" w:rsidRDefault="00D41BFC" w:rsidP="00C60673">
      <w:pPr>
        <w:spacing w:line="240" w:lineRule="auto"/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Ką daryti p</w:t>
      </w:r>
      <w:r w:rsidR="00C60673" w:rsidRPr="00984C36">
        <w:rPr>
          <w:b/>
          <w:szCs w:val="22"/>
          <w:lang w:val="lt-LT"/>
        </w:rPr>
        <w:t xml:space="preserve">avartojus per didelę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A268F3" w:rsidRPr="00984C36">
        <w:rPr>
          <w:b/>
          <w:szCs w:val="22"/>
          <w:lang w:val="lt-LT"/>
        </w:rPr>
        <w:t xml:space="preserve"> </w:t>
      </w:r>
      <w:proofErr w:type="spellStart"/>
      <w:r w:rsidR="00A268F3" w:rsidRPr="00984C36">
        <w:rPr>
          <w:b/>
          <w:szCs w:val="22"/>
          <w:lang w:val="lt-LT"/>
        </w:rPr>
        <w:t>Vitabalans</w:t>
      </w:r>
      <w:proofErr w:type="spellEnd"/>
      <w:r w:rsidR="00C60673" w:rsidRPr="00984C36">
        <w:rPr>
          <w:b/>
          <w:szCs w:val="22"/>
          <w:lang w:val="lt-LT"/>
        </w:rPr>
        <w:t xml:space="preserve"> dozę</w:t>
      </w:r>
    </w:p>
    <w:p w14:paraId="3F525EB7" w14:textId="77777777" w:rsidR="00A268F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iš karto išgersite per daug </w:t>
      </w:r>
      <w:r w:rsidR="00A268F3" w:rsidRPr="00984C36">
        <w:rPr>
          <w:szCs w:val="22"/>
          <w:lang w:val="lt-LT"/>
        </w:rPr>
        <w:t>tableč</w:t>
      </w:r>
      <w:r w:rsidRPr="00984C36">
        <w:rPr>
          <w:szCs w:val="22"/>
          <w:lang w:val="lt-LT"/>
        </w:rPr>
        <w:t>ių, galite pasijusti blogai. Nedelsdam</w:t>
      </w:r>
      <w:r w:rsidR="00A268F3" w:rsidRPr="00984C36">
        <w:rPr>
          <w:szCs w:val="22"/>
          <w:lang w:val="lt-LT"/>
        </w:rPr>
        <w:t>i</w:t>
      </w:r>
      <w:r w:rsidRPr="00984C36">
        <w:rPr>
          <w:szCs w:val="22"/>
          <w:lang w:val="lt-LT"/>
        </w:rPr>
        <w:t xml:space="preserve"> kreipkitės į gydytoją arba artimiausios ligoninės skubios pagalbos skyrių. Galimi perdozavimo simptomai yra </w:t>
      </w:r>
      <w:r w:rsidR="00A268F3" w:rsidRPr="00984C36">
        <w:rPr>
          <w:szCs w:val="22"/>
          <w:lang w:val="lt-LT"/>
        </w:rPr>
        <w:t>netikrų dalykų</w:t>
      </w:r>
      <w:r w:rsidRPr="00984C36">
        <w:rPr>
          <w:szCs w:val="22"/>
          <w:lang w:val="lt-LT"/>
        </w:rPr>
        <w:t xml:space="preserve"> girdėjimas, matymas, jutimas ar galvojimas apie juos (haliucinacijos ir paranoidinis elgesys). </w:t>
      </w:r>
    </w:p>
    <w:p w14:paraId="5608662D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Gali reikėti pradėti simptominį gydymą (imtis palaikomųjų priemonių ir, jei reikia, plauti skrandį).</w:t>
      </w:r>
    </w:p>
    <w:p w14:paraId="1B44A211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30A3839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Pamiršus pavartoti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A268F3" w:rsidRPr="00984C36">
        <w:rPr>
          <w:b/>
          <w:szCs w:val="22"/>
          <w:lang w:val="lt-LT"/>
        </w:rPr>
        <w:t xml:space="preserve"> </w:t>
      </w:r>
      <w:proofErr w:type="spellStart"/>
      <w:r w:rsidR="00A268F3" w:rsidRPr="00984C36">
        <w:rPr>
          <w:b/>
          <w:szCs w:val="22"/>
          <w:lang w:val="lt-LT"/>
        </w:rPr>
        <w:t>Vitabalans</w:t>
      </w:r>
      <w:proofErr w:type="spellEnd"/>
    </w:p>
    <w:p w14:paraId="2A1BB894" w14:textId="77777777" w:rsidR="00C60673" w:rsidRPr="00984C36" w:rsidRDefault="00C60673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Negalima vartoti dvigubos dozės norint kompensuoti praleistą dozę. Jeigu pamiršote išgerti dozę, ją suvartokite kiek įmanoma greičiau. Jei jau beveik laikas gerti kitą dozę, pamirštą dozę praleiskite.</w:t>
      </w:r>
    </w:p>
    <w:p w14:paraId="0484BF64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73AF0696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Jeigu kiltų daugiau klausimų dėl šio vaisto vartojimo, kreipkitės į gydytoją arba vaistininką.</w:t>
      </w:r>
    </w:p>
    <w:p w14:paraId="1C9CAF97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208FA8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D7F5871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t>4.</w:t>
      </w:r>
      <w:r w:rsidRPr="00984C36">
        <w:rPr>
          <w:b/>
          <w:caps/>
          <w:szCs w:val="22"/>
          <w:lang w:val="lt-LT"/>
        </w:rPr>
        <w:tab/>
      </w:r>
      <w:r w:rsidRPr="00984C36">
        <w:rPr>
          <w:b/>
          <w:szCs w:val="22"/>
          <w:lang w:val="lt-LT"/>
        </w:rPr>
        <w:t>Galimas šalutinis poveikis</w:t>
      </w:r>
    </w:p>
    <w:p w14:paraId="4970D39F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08735C3F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Šis vaistas, kaip ir </w:t>
      </w:r>
      <w:r w:rsidR="00A268F3" w:rsidRPr="00984C36">
        <w:rPr>
          <w:szCs w:val="22"/>
          <w:lang w:val="lt-LT"/>
        </w:rPr>
        <w:t xml:space="preserve">visi </w:t>
      </w:r>
      <w:r w:rsidRPr="00984C36">
        <w:rPr>
          <w:szCs w:val="22"/>
          <w:lang w:val="lt-LT"/>
        </w:rPr>
        <w:t>kiti, gali sukelti šalutinį poveikį, nors jis pasireiškia ne visiems žmonėms.</w:t>
      </w:r>
    </w:p>
    <w:p w14:paraId="4CA69C6D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ECBDCA3" w14:textId="487394AF" w:rsidR="00C60673" w:rsidRPr="00984C36" w:rsidRDefault="00FD4155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Kai kuriems</w:t>
      </w:r>
      <w:r w:rsidRPr="00984C36">
        <w:rPr>
          <w:szCs w:val="22"/>
          <w:lang w:val="lt-LT"/>
        </w:rPr>
        <w:t xml:space="preserve"> </w:t>
      </w:r>
      <w:r w:rsidR="00C60673" w:rsidRPr="00984C36">
        <w:rPr>
          <w:szCs w:val="22"/>
          <w:lang w:val="lt-LT"/>
        </w:rPr>
        <w:t>žmon</w:t>
      </w:r>
      <w:r>
        <w:rPr>
          <w:szCs w:val="22"/>
          <w:lang w:val="lt-LT"/>
        </w:rPr>
        <w:t>ėms</w:t>
      </w:r>
      <w:r w:rsidR="00C60673" w:rsidRPr="00984C36">
        <w:rPr>
          <w:szCs w:val="22"/>
          <w:lang w:val="lt-LT"/>
        </w:rPr>
        <w:t xml:space="preserve"> atsiranda </w:t>
      </w:r>
      <w:r w:rsidR="00C60673" w:rsidRPr="00984C36">
        <w:rPr>
          <w:b/>
          <w:szCs w:val="22"/>
          <w:lang w:val="lt-LT"/>
        </w:rPr>
        <w:t>alerginių reakcijų</w:t>
      </w:r>
      <w:r w:rsidR="00C60673" w:rsidRPr="00984C36">
        <w:rPr>
          <w:szCs w:val="22"/>
          <w:lang w:val="lt-LT"/>
        </w:rPr>
        <w:t>, tačiau sunki</w:t>
      </w:r>
      <w:r w:rsidR="00A268F3" w:rsidRPr="00984C36">
        <w:rPr>
          <w:szCs w:val="22"/>
          <w:lang w:val="lt-LT"/>
        </w:rPr>
        <w:t>os</w:t>
      </w:r>
      <w:r w:rsidR="00C60673" w:rsidRPr="00984C36">
        <w:rPr>
          <w:szCs w:val="22"/>
          <w:lang w:val="lt-LT"/>
        </w:rPr>
        <w:t xml:space="preserve"> alerginė</w:t>
      </w:r>
      <w:r w:rsidR="00A268F3" w:rsidRPr="00984C36">
        <w:rPr>
          <w:szCs w:val="22"/>
          <w:lang w:val="lt-LT"/>
        </w:rPr>
        <w:t>s</w:t>
      </w:r>
      <w:r w:rsidR="00C60673" w:rsidRPr="00984C36">
        <w:rPr>
          <w:szCs w:val="22"/>
          <w:lang w:val="lt-LT"/>
        </w:rPr>
        <w:t xml:space="preserve"> reakcij</w:t>
      </w:r>
      <w:r w:rsidR="00A268F3" w:rsidRPr="00984C36">
        <w:rPr>
          <w:szCs w:val="22"/>
          <w:lang w:val="lt-LT"/>
        </w:rPr>
        <w:t>os</w:t>
      </w:r>
      <w:r w:rsidR="00C60673" w:rsidRPr="00984C36">
        <w:rPr>
          <w:szCs w:val="22"/>
          <w:lang w:val="lt-LT"/>
        </w:rPr>
        <w:t xml:space="preserve"> pasireiškia retai. Jeigu Jums pasireiškė šalutinis poveikis, įskaitant šiame lapelyje nenurodytą, pasakykite gydytojui arba vaistininkui. Jei Jums atsiras bet kuris iš išvardytų simptomų, </w:t>
      </w:r>
      <w:r w:rsidR="00C60673" w:rsidRPr="00984C36">
        <w:rPr>
          <w:b/>
          <w:szCs w:val="22"/>
          <w:lang w:val="lt-LT"/>
        </w:rPr>
        <w:t>nedelsdam</w:t>
      </w:r>
      <w:r w:rsidR="00A268F3" w:rsidRPr="00984C36">
        <w:rPr>
          <w:b/>
          <w:szCs w:val="22"/>
          <w:lang w:val="lt-LT"/>
        </w:rPr>
        <w:t>i</w:t>
      </w:r>
      <w:r w:rsidR="00C60673" w:rsidRPr="00984C36">
        <w:rPr>
          <w:b/>
          <w:szCs w:val="22"/>
          <w:lang w:val="lt-LT"/>
        </w:rPr>
        <w:t xml:space="preserve"> kreipkitės į gydytoją.</w:t>
      </w:r>
    </w:p>
    <w:p w14:paraId="5DDC274A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1DC260F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Staiga atsiradęs švokštimas, kvėpavimo pasunkėjimas ar krūtinės spaudimas.</w:t>
      </w:r>
    </w:p>
    <w:p w14:paraId="55AD0808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Akių vokų, veido ar lūpų patinimas.</w:t>
      </w:r>
    </w:p>
    <w:p w14:paraId="6A19FB09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Viso kūno niežulys, odos paraudimas ar niežtinčių raudonų dėmių atsiradimas.</w:t>
      </w:r>
    </w:p>
    <w:p w14:paraId="01C08A33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Odos išbėrimas.</w:t>
      </w:r>
    </w:p>
    <w:p w14:paraId="528278A7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Sunki</w:t>
      </w:r>
      <w:r w:rsidR="00A268F3" w:rsidRPr="00984C36">
        <w:rPr>
          <w:szCs w:val="22"/>
          <w:lang w:val="lt-LT"/>
        </w:rPr>
        <w:t>os</w:t>
      </w:r>
      <w:r w:rsidRPr="00984C36">
        <w:rPr>
          <w:szCs w:val="22"/>
          <w:lang w:val="lt-LT"/>
        </w:rPr>
        <w:t xml:space="preserve"> odos reakcij</w:t>
      </w:r>
      <w:r w:rsidR="00A268F3" w:rsidRPr="00984C36">
        <w:rPr>
          <w:szCs w:val="22"/>
          <w:lang w:val="lt-LT"/>
        </w:rPr>
        <w:t>os</w:t>
      </w:r>
      <w:r w:rsidRPr="00984C36">
        <w:rPr>
          <w:szCs w:val="22"/>
          <w:lang w:val="lt-LT"/>
        </w:rPr>
        <w:t>, pvz., pūslių atsiradimą sukeliantis išbėrimas (toks poveikis galimas burnoje ir liežuvyje).</w:t>
      </w:r>
    </w:p>
    <w:p w14:paraId="725B8C5D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24B9A1" w14:textId="77777777" w:rsidR="00A268F3" w:rsidRPr="00984C36" w:rsidRDefault="00A268F3" w:rsidP="00A268F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Nutraukite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vartojimą ir </w:t>
      </w:r>
      <w:r w:rsidRPr="00336072">
        <w:rPr>
          <w:b/>
          <w:bCs/>
          <w:szCs w:val="22"/>
          <w:lang w:val="lt-LT"/>
        </w:rPr>
        <w:t>nedelsdami</w:t>
      </w:r>
      <w:r w:rsidRPr="00984C36">
        <w:rPr>
          <w:szCs w:val="22"/>
          <w:lang w:val="lt-LT"/>
        </w:rPr>
        <w:t xml:space="preserve"> kreipkitės į gydytoją, jei pastebėjote bet kurį iš šių simptomų:</w:t>
      </w:r>
    </w:p>
    <w:p w14:paraId="44F23A6B" w14:textId="77777777" w:rsidR="00A268F3" w:rsidRPr="00984C36" w:rsidRDefault="00A268F3" w:rsidP="003A2D92">
      <w:pPr>
        <w:pStyle w:val="Sraopastraipa"/>
        <w:numPr>
          <w:ilvl w:val="0"/>
          <w:numId w:val="30"/>
        </w:numPr>
        <w:ind w:left="567" w:right="-2" w:hanging="567"/>
        <w:rPr>
          <w:rFonts w:ascii="Times New Roman" w:hAnsi="Times New Roman"/>
          <w:lang w:val="lt-LT"/>
        </w:rPr>
      </w:pPr>
      <w:r w:rsidRPr="00984C36">
        <w:rPr>
          <w:rFonts w:ascii="Times New Roman" w:hAnsi="Times New Roman"/>
          <w:lang w:val="lt-LT"/>
        </w:rPr>
        <w:t xml:space="preserve">išplitęs </w:t>
      </w:r>
      <w:r w:rsidR="003A2D92" w:rsidRPr="00984C36">
        <w:rPr>
          <w:rFonts w:ascii="Times New Roman" w:hAnsi="Times New Roman"/>
          <w:lang w:val="lt-LT"/>
        </w:rPr>
        <w:t>iš</w:t>
      </w:r>
      <w:r w:rsidRPr="00984C36">
        <w:rPr>
          <w:rFonts w:ascii="Times New Roman" w:hAnsi="Times New Roman"/>
          <w:lang w:val="lt-LT"/>
        </w:rPr>
        <w:t>bėrimas, aukšta kūno temperatūra ir padidėję limfmazgiai (DRESS sindromas arba padidėjusio jautrumo vaistams sindromas).</w:t>
      </w:r>
    </w:p>
    <w:p w14:paraId="1BB7E80D" w14:textId="77777777" w:rsidR="00A268F3" w:rsidRPr="00984C36" w:rsidRDefault="00A268F3" w:rsidP="00A268F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94DF1A4" w14:textId="77777777" w:rsidR="00B46B33" w:rsidRPr="00984C36" w:rsidRDefault="00F25A80" w:rsidP="00355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3A2D92" w:rsidRPr="00984C36">
        <w:rPr>
          <w:szCs w:val="22"/>
          <w:lang w:val="lt-LT"/>
        </w:rPr>
        <w:t xml:space="preserve"> </w:t>
      </w:r>
      <w:proofErr w:type="spellStart"/>
      <w:r w:rsidR="003A2D92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gali sutrikdyti kepenų veiklą. </w:t>
      </w:r>
      <w:r w:rsidR="003A2D92"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sutrikimo požymiai yra:</w:t>
      </w:r>
    </w:p>
    <w:p w14:paraId="3E3C2640" w14:textId="77777777" w:rsidR="00B46B33" w:rsidRPr="00984C36" w:rsidRDefault="00C60673" w:rsidP="0035541C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nuovargis;</w:t>
      </w:r>
    </w:p>
    <w:p w14:paraId="249440E4" w14:textId="77777777" w:rsidR="00C60673" w:rsidRPr="00984C36" w:rsidRDefault="00C60673" w:rsidP="001715A7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apetito netekimas;</w:t>
      </w:r>
    </w:p>
    <w:p w14:paraId="668A23EC" w14:textId="77777777" w:rsidR="00C60673" w:rsidRPr="00984C36" w:rsidRDefault="00C60673" w:rsidP="001715A7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vėmimas;</w:t>
      </w:r>
    </w:p>
    <w:p w14:paraId="5C90FE4F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odos ar akių baltymų pageltimas (gelta).</w:t>
      </w:r>
    </w:p>
    <w:p w14:paraId="4178F3EA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atsiranda bet kuris paminėtas poveikis, nutraukite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A2D92" w:rsidRPr="00984C36">
        <w:rPr>
          <w:szCs w:val="22"/>
          <w:lang w:val="lt-LT"/>
        </w:rPr>
        <w:t xml:space="preserve"> </w:t>
      </w:r>
      <w:proofErr w:type="spellStart"/>
      <w:r w:rsidR="003A2D9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vartojimą ir </w:t>
      </w:r>
      <w:r w:rsidRPr="00984C36">
        <w:rPr>
          <w:b/>
          <w:szCs w:val="22"/>
          <w:lang w:val="lt-LT"/>
        </w:rPr>
        <w:t>nedelsdamas kreipkitės į gydytoją.</w:t>
      </w:r>
    </w:p>
    <w:p w14:paraId="58324254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27870E" w14:textId="77777777" w:rsidR="00C60673" w:rsidRPr="00984C36" w:rsidRDefault="00C60673" w:rsidP="001715A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Kitas šalutinis poveikis</w:t>
      </w:r>
    </w:p>
    <w:p w14:paraId="5674E53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Be to, jeigu pasireiškė sunkus šalutinis poveikis arba pastebėjote šiame lapelyje nenurodytą šalutinį poveikį, pasakykite gydytojui arba vaistininkui.</w:t>
      </w:r>
    </w:p>
    <w:p w14:paraId="5D89A972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536650A" w14:textId="6943423F" w:rsidR="00C60673" w:rsidRPr="00984C36" w:rsidRDefault="00D869F7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D</w:t>
      </w:r>
      <w:r w:rsidR="00C60673" w:rsidRPr="00984C36">
        <w:rPr>
          <w:szCs w:val="22"/>
          <w:lang w:val="lt-LT"/>
        </w:rPr>
        <w:t>ažnas šalutinis poveikis (</w:t>
      </w:r>
      <w:r w:rsidR="00E45F5B" w:rsidRPr="00984C36">
        <w:rPr>
          <w:szCs w:val="22"/>
          <w:lang w:val="lt-LT"/>
        </w:rPr>
        <w:t xml:space="preserve">gali pasireikšti </w:t>
      </w:r>
      <w:r w:rsidR="009E3C02">
        <w:rPr>
          <w:szCs w:val="22"/>
          <w:lang w:val="lt-LT"/>
        </w:rPr>
        <w:t>rečiau</w:t>
      </w:r>
      <w:r w:rsidR="00E45F5B" w:rsidRPr="00984C36">
        <w:rPr>
          <w:szCs w:val="22"/>
          <w:lang w:val="lt-LT"/>
        </w:rPr>
        <w:t xml:space="preserve"> kaip 1 iš 10 </w:t>
      </w:r>
      <w:r w:rsidR="007F23E0">
        <w:rPr>
          <w:szCs w:val="22"/>
          <w:lang w:val="lt-LT"/>
        </w:rPr>
        <w:t>asmenų</w:t>
      </w:r>
      <w:r w:rsidR="00C60673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 yra:</w:t>
      </w:r>
    </w:p>
    <w:p w14:paraId="12CEF652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</w:t>
      </w:r>
      <w:r w:rsidR="00C60673" w:rsidRPr="00984C36">
        <w:rPr>
          <w:szCs w:val="22"/>
          <w:lang w:val="lt-LT"/>
        </w:rPr>
        <w:t>alvos skausmas</w:t>
      </w:r>
      <w:r w:rsidRPr="00984C36">
        <w:rPr>
          <w:szCs w:val="22"/>
          <w:lang w:val="lt-LT"/>
        </w:rPr>
        <w:t>;</w:t>
      </w:r>
    </w:p>
    <w:p w14:paraId="28CC586B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emalonus pojūtis skrandyje, viduriavimas, pykinimas, vėmimas</w:t>
      </w:r>
      <w:r w:rsidRPr="00984C36">
        <w:rPr>
          <w:szCs w:val="22"/>
          <w:lang w:val="lt-LT"/>
        </w:rPr>
        <w:t>;</w:t>
      </w:r>
    </w:p>
    <w:p w14:paraId="4268D64A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funkciją rodančių kraujo tyrimų rodmenų padidėjimas</w:t>
      </w:r>
      <w:r w:rsidRPr="00984C36">
        <w:rPr>
          <w:szCs w:val="22"/>
          <w:lang w:val="lt-LT"/>
        </w:rPr>
        <w:t>;</w:t>
      </w:r>
    </w:p>
    <w:p w14:paraId="4AF1B16B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i</w:t>
      </w:r>
      <w:r w:rsidR="00C60673" w:rsidRPr="00984C36">
        <w:rPr>
          <w:szCs w:val="22"/>
          <w:lang w:val="lt-LT"/>
        </w:rPr>
        <w:t>šbėrimas.</w:t>
      </w:r>
    </w:p>
    <w:p w14:paraId="35303C39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6833532" w14:textId="4E3094F2" w:rsidR="00C60673" w:rsidRPr="00984C36" w:rsidRDefault="00D869F7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edažnas šalutinis poveikis (</w:t>
      </w:r>
      <w:r w:rsidR="00E45F5B" w:rsidRPr="00984C36">
        <w:rPr>
          <w:szCs w:val="22"/>
          <w:lang w:val="lt-LT"/>
        </w:rPr>
        <w:t xml:space="preserve">gali pasireikšti </w:t>
      </w:r>
      <w:r w:rsidR="009E3C02">
        <w:rPr>
          <w:szCs w:val="22"/>
          <w:lang w:val="lt-LT"/>
        </w:rPr>
        <w:t>rečiau</w:t>
      </w:r>
      <w:r w:rsidR="00E45F5B" w:rsidRPr="00984C36">
        <w:rPr>
          <w:szCs w:val="22"/>
          <w:lang w:val="lt-LT"/>
        </w:rPr>
        <w:t xml:space="preserve"> kaip 1 iš 100 </w:t>
      </w:r>
      <w:r w:rsidR="007F23E0">
        <w:rPr>
          <w:szCs w:val="22"/>
          <w:lang w:val="lt-LT"/>
        </w:rPr>
        <w:t>asmenų</w:t>
      </w:r>
      <w:r w:rsidR="00C60673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 yra:</w:t>
      </w:r>
    </w:p>
    <w:p w14:paraId="429C7483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audonųjų kraujo ląstelių kiekio sumažėjimas (oda gali tapti blyški, gali atsirasti silpnumas ar dusulys)</w:t>
      </w:r>
      <w:r w:rsidRPr="00984C36">
        <w:rPr>
          <w:szCs w:val="22"/>
          <w:lang w:val="lt-LT"/>
        </w:rPr>
        <w:t>;</w:t>
      </w:r>
    </w:p>
    <w:p w14:paraId="072EAC05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petito sumažėjimas</w:t>
      </w:r>
      <w:r w:rsidRPr="00984C36">
        <w:rPr>
          <w:szCs w:val="22"/>
          <w:lang w:val="lt-LT"/>
        </w:rPr>
        <w:t>;</w:t>
      </w:r>
    </w:p>
    <w:p w14:paraId="2489FAE8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 xml:space="preserve">egalėjimas miegoti, </w:t>
      </w:r>
      <w:r w:rsidRPr="00984C36">
        <w:rPr>
          <w:szCs w:val="22"/>
          <w:lang w:val="lt-LT"/>
        </w:rPr>
        <w:t>mieguistumo</w:t>
      </w:r>
      <w:r w:rsidR="00C60673" w:rsidRPr="00984C36">
        <w:rPr>
          <w:szCs w:val="22"/>
          <w:lang w:val="lt-LT"/>
        </w:rPr>
        <w:t xml:space="preserve"> pojūtis.</w:t>
      </w:r>
    </w:p>
    <w:p w14:paraId="5C6B6DDF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t</w:t>
      </w:r>
      <w:r w:rsidR="00C60673" w:rsidRPr="00984C36">
        <w:rPr>
          <w:szCs w:val="22"/>
          <w:lang w:val="lt-LT"/>
        </w:rPr>
        <w:t xml:space="preserve">raukuliai, </w:t>
      </w:r>
      <w:r w:rsidRPr="00984C36">
        <w:rPr>
          <w:szCs w:val="22"/>
          <w:lang w:val="lt-LT"/>
        </w:rPr>
        <w:t>svaigulys</w:t>
      </w:r>
      <w:r w:rsidR="00C60673" w:rsidRPr="00984C36">
        <w:rPr>
          <w:szCs w:val="22"/>
          <w:lang w:val="lt-LT"/>
        </w:rPr>
        <w:t>, sukimosi pojūtis, dilgčiojimas ar tirpimas, skonio pojūčio pokytis</w:t>
      </w:r>
      <w:r w:rsidRPr="00984C36">
        <w:rPr>
          <w:szCs w:val="22"/>
          <w:lang w:val="lt-LT"/>
        </w:rPr>
        <w:t>;</w:t>
      </w:r>
    </w:p>
    <w:p w14:paraId="2062EAD1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</w:t>
      </w:r>
      <w:r w:rsidR="00C60673" w:rsidRPr="00984C36">
        <w:rPr>
          <w:szCs w:val="22"/>
          <w:lang w:val="lt-LT"/>
        </w:rPr>
        <w:t>idurių užkietėjimas, virškinimo pasunkėjimas, pilvo pūtimas, burnos džiūvimas</w:t>
      </w:r>
      <w:r w:rsidRPr="00984C36">
        <w:rPr>
          <w:szCs w:val="22"/>
          <w:lang w:val="lt-LT"/>
        </w:rPr>
        <w:t>;</w:t>
      </w:r>
    </w:p>
    <w:p w14:paraId="0DD70F7F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aumenų skausmas</w:t>
      </w:r>
      <w:r w:rsidRPr="00984C36">
        <w:rPr>
          <w:szCs w:val="22"/>
          <w:lang w:val="lt-LT"/>
        </w:rPr>
        <w:t>;</w:t>
      </w:r>
    </w:p>
    <w:p w14:paraId="0E7A3E20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pažeidimas ir odos bei akių pageltimas (gelta)</w:t>
      </w:r>
      <w:r w:rsidRPr="00984C36">
        <w:rPr>
          <w:szCs w:val="22"/>
          <w:lang w:val="lt-LT"/>
        </w:rPr>
        <w:t>;</w:t>
      </w:r>
    </w:p>
    <w:p w14:paraId="02AE13F1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andų ir pūslių atsiradimas (dilgėlinė), niežulys, prakaitavimo sustiprėjimas</w:t>
      </w:r>
      <w:r w:rsidRPr="00984C36">
        <w:rPr>
          <w:szCs w:val="22"/>
          <w:lang w:val="lt-LT"/>
        </w:rPr>
        <w:t>;</w:t>
      </w:r>
    </w:p>
    <w:p w14:paraId="6B3FAE82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uovargis, bendrasis negalavimas, karščiavimas.</w:t>
      </w:r>
    </w:p>
    <w:p w14:paraId="0516A6A5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103C442" w14:textId="76525CC7" w:rsidR="00C60673" w:rsidRPr="00984C36" w:rsidRDefault="00D869F7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etas šalutinis poveikis (</w:t>
      </w:r>
      <w:r w:rsidR="00E45F5B" w:rsidRPr="00984C36">
        <w:rPr>
          <w:szCs w:val="22"/>
          <w:lang w:val="lt-LT"/>
        </w:rPr>
        <w:t xml:space="preserve">gali pasireikšti </w:t>
      </w:r>
      <w:r w:rsidR="009E3C02">
        <w:rPr>
          <w:szCs w:val="22"/>
          <w:lang w:val="lt-LT"/>
        </w:rPr>
        <w:t>rečiau</w:t>
      </w:r>
      <w:r w:rsidR="00E45F5B" w:rsidRPr="00984C36">
        <w:rPr>
          <w:szCs w:val="22"/>
          <w:lang w:val="lt-LT"/>
        </w:rPr>
        <w:t xml:space="preserve"> kaip 1 iš 1</w:t>
      </w:r>
      <w:r w:rsidR="009E3C02">
        <w:rPr>
          <w:szCs w:val="22"/>
          <w:lang w:val="lt-LT"/>
        </w:rPr>
        <w:t> </w:t>
      </w:r>
      <w:r w:rsidR="00E45F5B" w:rsidRPr="00984C36">
        <w:rPr>
          <w:szCs w:val="22"/>
          <w:lang w:val="lt-LT"/>
        </w:rPr>
        <w:t xml:space="preserve">000 </w:t>
      </w:r>
      <w:r w:rsidR="007F23E0">
        <w:rPr>
          <w:szCs w:val="22"/>
          <w:lang w:val="lt-LT"/>
        </w:rPr>
        <w:t>asmenų</w:t>
      </w:r>
      <w:r w:rsidR="00C60673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 yra:</w:t>
      </w:r>
    </w:p>
    <w:p w14:paraId="188CFA49" w14:textId="77777777" w:rsidR="00D869F7" w:rsidRPr="00984C36" w:rsidRDefault="00D869F7" w:rsidP="00F9056E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m</w:t>
      </w:r>
      <w:r w:rsidR="00C60673" w:rsidRPr="00984C36">
        <w:rPr>
          <w:szCs w:val="22"/>
          <w:lang w:val="lt-LT"/>
        </w:rPr>
        <w:t>ažesnis nei normalus baltųjų kraujo ląstelių (šios ląstelės padeda kovoti su infekcija) ir kraujavimą stabdyti padedančių kraujo ląstelių kiekis</w:t>
      </w:r>
      <w:r w:rsidRPr="00984C36">
        <w:rPr>
          <w:szCs w:val="22"/>
          <w:lang w:val="lt-LT"/>
        </w:rPr>
        <w:t>;</w:t>
      </w:r>
    </w:p>
    <w:p w14:paraId="736A81FB" w14:textId="77777777" w:rsidR="00C60673" w:rsidRPr="00984C36" w:rsidRDefault="00D869F7" w:rsidP="00F9056E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</w:t>
      </w:r>
      <w:r w:rsidR="00C60673" w:rsidRPr="00984C36">
        <w:rPr>
          <w:szCs w:val="22"/>
          <w:lang w:val="lt-LT"/>
        </w:rPr>
        <w:t>dos nusidažymas raudona ar violetine spalva (tokį poveikį gali sukelti mažas trombocitų kiekis kraujyje), kit</w:t>
      </w:r>
      <w:r w:rsidRPr="00984C36">
        <w:rPr>
          <w:szCs w:val="22"/>
          <w:lang w:val="lt-LT"/>
        </w:rPr>
        <w:t>i</w:t>
      </w:r>
      <w:r w:rsidR="00C60673" w:rsidRPr="00984C36">
        <w:rPr>
          <w:szCs w:val="22"/>
          <w:lang w:val="lt-LT"/>
        </w:rPr>
        <w:t xml:space="preserve"> kraujo ląstelių poky</w:t>
      </w:r>
      <w:r w:rsidRPr="00984C36">
        <w:rPr>
          <w:szCs w:val="22"/>
          <w:lang w:val="lt-LT"/>
        </w:rPr>
        <w:t>čiai;</w:t>
      </w:r>
    </w:p>
    <w:p w14:paraId="5809749E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>k</w:t>
      </w:r>
      <w:r w:rsidR="00C60673" w:rsidRPr="00984C36">
        <w:rPr>
          <w:szCs w:val="22"/>
          <w:lang w:val="lt-LT"/>
        </w:rPr>
        <w:t>raujo cheminių medžiagų pokytis (didelis cholesterolio ir riebalų kiekis kraujyje)</w:t>
      </w:r>
      <w:r w:rsidRPr="00984C36">
        <w:rPr>
          <w:szCs w:val="22"/>
          <w:lang w:val="lt-LT"/>
        </w:rPr>
        <w:t>;</w:t>
      </w:r>
    </w:p>
    <w:p w14:paraId="7DCBA3BE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m</w:t>
      </w:r>
      <w:r w:rsidR="00C60673" w:rsidRPr="00984C36">
        <w:rPr>
          <w:szCs w:val="22"/>
          <w:lang w:val="lt-LT"/>
        </w:rPr>
        <w:t>aža kalio koncentracija kraujyje</w:t>
      </w:r>
      <w:r w:rsidRPr="00984C36">
        <w:rPr>
          <w:szCs w:val="22"/>
          <w:lang w:val="lt-LT"/>
        </w:rPr>
        <w:t>;</w:t>
      </w:r>
    </w:p>
    <w:p w14:paraId="0855A1C5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d</w:t>
      </w:r>
      <w:r w:rsidR="00C60673" w:rsidRPr="00984C36">
        <w:rPr>
          <w:szCs w:val="22"/>
          <w:lang w:val="lt-LT"/>
        </w:rPr>
        <w:t>rebulys</w:t>
      </w:r>
      <w:r w:rsidRPr="00984C36">
        <w:rPr>
          <w:szCs w:val="22"/>
          <w:lang w:val="lt-LT"/>
        </w:rPr>
        <w:t>;</w:t>
      </w:r>
    </w:p>
    <w:p w14:paraId="582BABDA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enormali elektrokardiograma (EKG), širdies plakimo dažnio ar ritmo pokytis</w:t>
      </w:r>
      <w:r w:rsidRPr="00984C36">
        <w:rPr>
          <w:szCs w:val="22"/>
          <w:lang w:val="lt-LT"/>
        </w:rPr>
        <w:t>;</w:t>
      </w:r>
    </w:p>
    <w:p w14:paraId="1E6CA742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nepakankamumas</w:t>
      </w:r>
      <w:r w:rsidRPr="00984C36">
        <w:rPr>
          <w:szCs w:val="22"/>
          <w:lang w:val="lt-LT"/>
        </w:rPr>
        <w:t>;</w:t>
      </w:r>
    </w:p>
    <w:p w14:paraId="49595961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lerginės reakcijos (kartais sunkios), įskaitant išplitusį išbėrimą pūslėmis ir odos lupimąsi, sunkias odos reakcijas ir lūpų ar veido patinimą</w:t>
      </w:r>
      <w:r w:rsidRPr="00984C36">
        <w:rPr>
          <w:szCs w:val="22"/>
          <w:lang w:val="lt-LT"/>
        </w:rPr>
        <w:t>;</w:t>
      </w:r>
    </w:p>
    <w:p w14:paraId="03C6C63E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p</w:t>
      </w:r>
      <w:r w:rsidR="00C60673" w:rsidRPr="00984C36">
        <w:rPr>
          <w:szCs w:val="22"/>
          <w:lang w:val="lt-LT"/>
        </w:rPr>
        <w:t>laukų slinkimas.</w:t>
      </w:r>
    </w:p>
    <w:p w14:paraId="7BAFF07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  <w:lang w:val="lt-LT" w:eastAsia="zh-CN"/>
        </w:rPr>
      </w:pPr>
    </w:p>
    <w:p w14:paraId="27AA05EA" w14:textId="77777777" w:rsidR="006A6E85" w:rsidRPr="00984C36" w:rsidRDefault="006A6E85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hd w:val="clear" w:color="auto" w:fill="FFFFFF"/>
          <w:lang w:val="lt-LT"/>
        </w:rPr>
      </w:pPr>
      <w:r w:rsidRPr="00984C36">
        <w:rPr>
          <w:rFonts w:eastAsia="TimesNewRoman"/>
          <w:szCs w:val="22"/>
          <w:lang w:val="lt-LT" w:eastAsia="zh-CN"/>
        </w:rPr>
        <w:t>Dažnis nežinomas, bet poveikis gali pasireikšti (</w:t>
      </w:r>
      <w:r w:rsidR="00333D47" w:rsidRPr="00984C36">
        <w:rPr>
          <w:rStyle w:val="Emfaz"/>
          <w:bCs/>
          <w:i w:val="0"/>
          <w:iCs w:val="0"/>
          <w:shd w:val="clear" w:color="auto" w:fill="FFFFFF"/>
          <w:lang w:val="lt-LT"/>
        </w:rPr>
        <w:t xml:space="preserve">negali būti </w:t>
      </w:r>
      <w:r w:rsidR="00670EE4" w:rsidRPr="00984C36">
        <w:rPr>
          <w:rStyle w:val="Emfaz"/>
          <w:bCs/>
          <w:i w:val="0"/>
          <w:iCs w:val="0"/>
          <w:shd w:val="clear" w:color="auto" w:fill="FFFFFF"/>
          <w:lang w:val="lt-LT"/>
        </w:rPr>
        <w:t>apskaičiuotas</w:t>
      </w:r>
      <w:r w:rsidR="00333D47" w:rsidRPr="00984C36">
        <w:rPr>
          <w:rStyle w:val="Emfaz"/>
          <w:bCs/>
          <w:i w:val="0"/>
          <w:iCs w:val="0"/>
          <w:shd w:val="clear" w:color="auto" w:fill="FFFFFF"/>
          <w:lang w:val="lt-LT"/>
        </w:rPr>
        <w:t xml:space="preserve"> pagal turimus</w:t>
      </w:r>
      <w:r w:rsidR="00D869F7" w:rsidRPr="00984C36">
        <w:rPr>
          <w:rStyle w:val="Emfaz"/>
          <w:bCs/>
          <w:i w:val="0"/>
          <w:iCs w:val="0"/>
          <w:shd w:val="clear" w:color="auto" w:fill="FFFFFF"/>
          <w:lang w:val="lt-LT"/>
        </w:rPr>
        <w:t xml:space="preserve"> </w:t>
      </w:r>
      <w:r w:rsidR="00333D47" w:rsidRPr="00984C36">
        <w:rPr>
          <w:shd w:val="clear" w:color="auto" w:fill="FFFFFF"/>
          <w:lang w:val="lt-LT"/>
        </w:rPr>
        <w:t>duomenis)</w:t>
      </w:r>
      <w:r w:rsidR="00D869F7" w:rsidRPr="00984C36">
        <w:rPr>
          <w:shd w:val="clear" w:color="auto" w:fill="FFFFFF"/>
          <w:lang w:val="lt-LT"/>
        </w:rPr>
        <w:t>:</w:t>
      </w:r>
    </w:p>
    <w:p w14:paraId="40B1AA77" w14:textId="77777777" w:rsidR="00B46B33" w:rsidRPr="00984C36" w:rsidRDefault="00D869F7" w:rsidP="0035541C">
      <w:pPr>
        <w:pStyle w:val="Sraopastraipa"/>
        <w:numPr>
          <w:ilvl w:val="0"/>
          <w:numId w:val="1"/>
        </w:numPr>
        <w:ind w:left="567" w:right="-2" w:hanging="567"/>
        <w:rPr>
          <w:rFonts w:ascii="Times New Roman" w:hAnsi="Times New Roman"/>
          <w:shd w:val="clear" w:color="auto" w:fill="FFFFFF"/>
          <w:lang w:val="lt-LT"/>
        </w:rPr>
      </w:pPr>
      <w:r w:rsidRPr="00984C36">
        <w:rPr>
          <w:rFonts w:ascii="Times New Roman" w:hAnsi="Times New Roman"/>
          <w:shd w:val="clear" w:color="auto" w:fill="FFFFFF"/>
          <w:lang w:val="lt-LT"/>
        </w:rPr>
        <w:t>p</w:t>
      </w:r>
      <w:r w:rsidR="00333D47" w:rsidRPr="00984C36">
        <w:rPr>
          <w:rFonts w:ascii="Times New Roman" w:hAnsi="Times New Roman"/>
          <w:shd w:val="clear" w:color="auto" w:fill="FFFFFF"/>
          <w:lang w:val="lt-LT"/>
        </w:rPr>
        <w:t>adidėjusio jautrumo reakcija su odos bėrimu, karščiavimu, liaukų tinimu, tam tikros rūšies baltųjų kraujo ląstelių kiekio padidėjimu (</w:t>
      </w:r>
      <w:proofErr w:type="spellStart"/>
      <w:r w:rsidR="00333D47" w:rsidRPr="00984C36">
        <w:rPr>
          <w:rFonts w:ascii="Times New Roman" w:hAnsi="Times New Roman"/>
          <w:shd w:val="clear" w:color="auto" w:fill="FFFFFF"/>
          <w:lang w:val="lt-LT"/>
        </w:rPr>
        <w:t>eozinofilija</w:t>
      </w:r>
      <w:proofErr w:type="spellEnd"/>
      <w:r w:rsidR="00333D47" w:rsidRPr="00984C36">
        <w:rPr>
          <w:rFonts w:ascii="Times New Roman" w:hAnsi="Times New Roman"/>
          <w:shd w:val="clear" w:color="auto" w:fill="FFFFFF"/>
          <w:lang w:val="lt-LT"/>
        </w:rPr>
        <w:t xml:space="preserve">) ir vidaus organų (kepenų, plaučių, širdies, inkstų ir storosios žarnos) uždegimu </w:t>
      </w:r>
      <w:r w:rsidR="001D7806" w:rsidRPr="00984C36">
        <w:rPr>
          <w:rFonts w:ascii="Times New Roman" w:hAnsi="Times New Roman"/>
          <w:shd w:val="clear" w:color="auto" w:fill="FFFFFF"/>
          <w:lang w:val="lt-LT"/>
        </w:rPr>
        <w:t xml:space="preserve">(vaisto sukeliama reakcija arba </w:t>
      </w:r>
      <w:r w:rsidRPr="00984C36">
        <w:rPr>
          <w:rFonts w:ascii="Times New Roman" w:hAnsi="Times New Roman"/>
          <w:shd w:val="clear" w:color="auto" w:fill="FFFFFF"/>
          <w:lang w:val="lt-LT"/>
        </w:rPr>
        <w:t>iš</w:t>
      </w:r>
      <w:r w:rsidR="001D7806" w:rsidRPr="00984C36">
        <w:rPr>
          <w:rFonts w:ascii="Times New Roman" w:hAnsi="Times New Roman"/>
          <w:shd w:val="clear" w:color="auto" w:fill="FFFFFF"/>
          <w:lang w:val="lt-LT"/>
        </w:rPr>
        <w:t xml:space="preserve">bėrimas kartu su </w:t>
      </w:r>
      <w:proofErr w:type="spellStart"/>
      <w:r w:rsidR="001D7806" w:rsidRPr="00984C36">
        <w:rPr>
          <w:rFonts w:ascii="Times New Roman" w:hAnsi="Times New Roman"/>
          <w:shd w:val="clear" w:color="auto" w:fill="FFFFFF"/>
          <w:lang w:val="lt-LT"/>
        </w:rPr>
        <w:t>eozinofilija</w:t>
      </w:r>
      <w:proofErr w:type="spellEnd"/>
      <w:r w:rsidR="001D7806" w:rsidRPr="00984C36">
        <w:rPr>
          <w:rFonts w:ascii="Times New Roman" w:hAnsi="Times New Roman"/>
          <w:shd w:val="clear" w:color="auto" w:fill="FFFFFF"/>
          <w:lang w:val="lt-LT"/>
        </w:rPr>
        <w:t xml:space="preserve"> ir sisteminiais simptomais</w:t>
      </w:r>
      <w:r w:rsidR="00333D47" w:rsidRPr="00984C36">
        <w:rPr>
          <w:rFonts w:ascii="Times New Roman" w:hAnsi="Times New Roman"/>
          <w:shd w:val="clear" w:color="auto" w:fill="FFFFFF"/>
          <w:lang w:val="lt-LT"/>
        </w:rPr>
        <w:t xml:space="preserve"> </w:t>
      </w:r>
      <w:r w:rsidRPr="00984C36">
        <w:rPr>
          <w:rFonts w:ascii="Times New Roman" w:hAnsi="Times New Roman"/>
          <w:shd w:val="clear" w:color="auto" w:fill="FFFFFF"/>
          <w:lang w:val="lt-LT"/>
        </w:rPr>
        <w:t>[</w:t>
      </w:r>
      <w:r w:rsidR="007F23E0">
        <w:rPr>
          <w:rFonts w:ascii="Times New Roman" w:hAnsi="Times New Roman"/>
          <w:shd w:val="clear" w:color="auto" w:fill="FFFFFF"/>
          <w:lang w:val="lt-LT"/>
        </w:rPr>
        <w:t xml:space="preserve">angl. </w:t>
      </w:r>
      <w:r w:rsidR="00057694" w:rsidRPr="007F77D6">
        <w:rPr>
          <w:rFonts w:ascii="Times New Roman" w:hAnsi="Times New Roman"/>
          <w:i/>
          <w:shd w:val="clear" w:color="auto" w:fill="FFFFFF"/>
          <w:lang w:val="lt-LT"/>
        </w:rPr>
        <w:t>D</w:t>
      </w:r>
      <w:r w:rsidR="00333D47" w:rsidRPr="007F77D6">
        <w:rPr>
          <w:rFonts w:ascii="Times New Roman" w:hAnsi="Times New Roman"/>
          <w:i/>
          <w:shd w:val="clear" w:color="auto" w:fill="FFFFFF"/>
          <w:lang w:val="lt-LT"/>
        </w:rPr>
        <w:t>RESS</w:t>
      </w:r>
      <w:r w:rsidRPr="00984C36">
        <w:rPr>
          <w:rFonts w:ascii="Times New Roman" w:hAnsi="Times New Roman"/>
          <w:shd w:val="clear" w:color="auto" w:fill="FFFFFF"/>
          <w:lang w:val="lt-LT"/>
        </w:rPr>
        <w:t>])</w:t>
      </w:r>
      <w:r w:rsidR="00333D47" w:rsidRPr="00984C36">
        <w:rPr>
          <w:rFonts w:ascii="Times New Roman" w:hAnsi="Times New Roman"/>
          <w:shd w:val="clear" w:color="auto" w:fill="FFFFFF"/>
          <w:lang w:val="lt-LT"/>
        </w:rPr>
        <w:t>.</w:t>
      </w:r>
    </w:p>
    <w:p w14:paraId="7AE56381" w14:textId="77777777" w:rsidR="006A6E85" w:rsidRPr="00984C36" w:rsidRDefault="006A6E85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  <w:lang w:val="lt-LT" w:eastAsia="zh-CN"/>
        </w:rPr>
      </w:pPr>
    </w:p>
    <w:p w14:paraId="4D27489E" w14:textId="77777777" w:rsidR="00B46B33" w:rsidRPr="007F77D6" w:rsidRDefault="00C60673" w:rsidP="0035541C">
      <w:pPr>
        <w:keepNext/>
        <w:spacing w:line="240" w:lineRule="auto"/>
        <w:rPr>
          <w:b/>
          <w:szCs w:val="22"/>
        </w:rPr>
      </w:pPr>
      <w:r w:rsidRPr="00984C36">
        <w:rPr>
          <w:b/>
          <w:szCs w:val="22"/>
          <w:lang w:val="lt-LT"/>
        </w:rPr>
        <w:t>Pranešimas apie šalutinį poveikį</w:t>
      </w:r>
    </w:p>
    <w:p w14:paraId="7719BFDE" w14:textId="5C9784D8" w:rsidR="00C60673" w:rsidRPr="00984C36" w:rsidRDefault="00C60673" w:rsidP="00D869F7">
      <w:pPr>
        <w:keepNext/>
        <w:ind w:right="-449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pasireiškė šalutinis poveikis, įskaitant šiame lapelyje nenurodytą, pasakykite gydytojui, vaistininkui arba slaugytojui. </w:t>
      </w:r>
      <w:r w:rsidR="00D41BFC" w:rsidRPr="000C1A7E">
        <w:rPr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D41BFC" w:rsidRPr="000C1A7E">
          <w:rPr>
            <w:snapToGrid w:val="0"/>
            <w:color w:val="0000FF"/>
            <w:u w:val="single"/>
            <w:lang w:val="lt-LT"/>
          </w:rPr>
          <w:t>https://vapris.vvkt.lt/vvkt-web/public/nrv</w:t>
        </w:r>
      </w:hyperlink>
      <w:r w:rsidR="00D41BFC" w:rsidRPr="000C1A7E">
        <w:rPr>
          <w:snapToGrid w:val="0"/>
          <w:lang w:val="lt-LT"/>
        </w:rPr>
        <w:t xml:space="preserve"> arba užpildant Paciento pranešimo apie įtariamą nepageidaujamą reakciją (ĮNR) formą, kuri skelbiama </w:t>
      </w:r>
      <w:hyperlink r:id="rId12" w:history="1">
        <w:r w:rsidR="00D41BFC" w:rsidRPr="000C1A7E">
          <w:rPr>
            <w:snapToGrid w:val="0"/>
            <w:color w:val="0000FF"/>
            <w:u w:val="single"/>
            <w:lang w:val="lt-LT"/>
          </w:rPr>
          <w:t>https://www.vvkt.lt/index.php?4004286486</w:t>
        </w:r>
      </w:hyperlink>
      <w:r w:rsidR="00D41BFC" w:rsidRPr="000C1A7E">
        <w:rPr>
          <w:snapToGrid w:val="0"/>
          <w:lang w:val="lt-LT"/>
        </w:rPr>
        <w:t xml:space="preserve">, ir atsiunčiant elektroniniu paštu (adresu </w:t>
      </w:r>
      <w:hyperlink r:id="rId13" w:history="1">
        <w:r w:rsidR="00D41BFC" w:rsidRPr="000C1A7E">
          <w:rPr>
            <w:snapToGrid w:val="0"/>
            <w:color w:val="0000FF"/>
            <w:u w:val="single"/>
            <w:lang w:val="lt-LT"/>
          </w:rPr>
          <w:t>NepageidaujamaR@vvkt.lt</w:t>
        </w:r>
      </w:hyperlink>
      <w:r w:rsidR="00D41BFC" w:rsidRPr="000C1A7E">
        <w:rPr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p w14:paraId="31E2AC1F" w14:textId="77777777" w:rsidR="00C60673" w:rsidRPr="00984C36" w:rsidRDefault="00C60673" w:rsidP="00C60673">
      <w:pPr>
        <w:ind w:right="-449"/>
        <w:rPr>
          <w:szCs w:val="22"/>
          <w:lang w:val="lt-LT"/>
        </w:rPr>
      </w:pPr>
    </w:p>
    <w:p w14:paraId="5FF2007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209DCCE" w14:textId="77777777" w:rsidR="00B46B33" w:rsidRPr="00984C36" w:rsidRDefault="00C60673" w:rsidP="00355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984C36">
        <w:rPr>
          <w:b/>
          <w:szCs w:val="22"/>
          <w:lang w:val="lt-LT"/>
        </w:rPr>
        <w:t>5.</w:t>
      </w:r>
      <w:r w:rsidRPr="00984C36">
        <w:rPr>
          <w:b/>
          <w:szCs w:val="22"/>
          <w:lang w:val="lt-LT"/>
        </w:rPr>
        <w:tab/>
        <w:t>Kaip laikyti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D869F7" w:rsidRPr="00984C36">
        <w:rPr>
          <w:b/>
          <w:szCs w:val="22"/>
          <w:lang w:val="lt-LT"/>
        </w:rPr>
        <w:t xml:space="preserve"> </w:t>
      </w:r>
      <w:proofErr w:type="spellStart"/>
      <w:r w:rsidR="00D869F7" w:rsidRPr="00984C36">
        <w:rPr>
          <w:b/>
          <w:szCs w:val="22"/>
          <w:lang w:val="lt-LT"/>
        </w:rPr>
        <w:t>Vitabalans</w:t>
      </w:r>
      <w:proofErr w:type="spellEnd"/>
    </w:p>
    <w:p w14:paraId="2F68AE6B" w14:textId="77777777" w:rsidR="00B46B33" w:rsidRPr="00984C36" w:rsidRDefault="00B46B33" w:rsidP="00355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DF801B5" w14:textId="77777777" w:rsidR="00B46B33" w:rsidRPr="00984C36" w:rsidRDefault="00C60673" w:rsidP="00D869F7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Šį vaistą laikykite vaikams nepastebimoje ir nepasiekiamoje vietoje.</w:t>
      </w:r>
    </w:p>
    <w:p w14:paraId="0E66577F" w14:textId="3BD0464F" w:rsidR="00C60673" w:rsidRPr="00984C36" w:rsidRDefault="00C60673" w:rsidP="00D869F7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Ant </w:t>
      </w:r>
      <w:r w:rsidR="00F9056E">
        <w:rPr>
          <w:szCs w:val="22"/>
          <w:lang w:val="lt-LT"/>
        </w:rPr>
        <w:t>dėžutės, lizdinės plokštelės ir etiketės</w:t>
      </w:r>
      <w:r w:rsidRPr="00984C36">
        <w:rPr>
          <w:szCs w:val="22"/>
          <w:lang w:val="lt-LT"/>
        </w:rPr>
        <w:t xml:space="preserve"> po „</w:t>
      </w:r>
      <w:r w:rsidR="0026609A" w:rsidRPr="00984C36">
        <w:rPr>
          <w:szCs w:val="22"/>
          <w:lang w:val="lt-LT"/>
        </w:rPr>
        <w:t xml:space="preserve"> EXP</w:t>
      </w:r>
      <w:r w:rsidRPr="00984C36">
        <w:rPr>
          <w:szCs w:val="22"/>
          <w:lang w:val="lt-LT"/>
        </w:rPr>
        <w:t>“ nurodytam tinkamumo laikui pasibaigus, šio vaisto vartoti negalima. Vaistas tinkamas vartoti iki paskutinės nurodyto mėnesio dienos.</w:t>
      </w:r>
    </w:p>
    <w:p w14:paraId="07375558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0D1B8E7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Vaistų negalima išmesti į kanalizaciją arba su buitinėmis</w:t>
      </w:r>
      <w:r w:rsidRPr="00984C36">
        <w:rPr>
          <w:color w:val="993366"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atliekomis. Kaip išmesti nereikalingus vaistus, klauskite vaistininko. Šios priemonės padės apsaugoti aplinką.</w:t>
      </w:r>
    </w:p>
    <w:p w14:paraId="38AF6F01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424138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1CCE29A" w14:textId="77777777" w:rsidR="00C60673" w:rsidRPr="00984C36" w:rsidRDefault="00C60673" w:rsidP="00F73AEA">
      <w:pPr>
        <w:keepNext/>
        <w:keepLines/>
        <w:numPr>
          <w:ilvl w:val="12"/>
          <w:numId w:val="0"/>
        </w:numPr>
        <w:spacing w:line="240" w:lineRule="auto"/>
        <w:ind w:right="-2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6.</w:t>
      </w:r>
      <w:r w:rsidR="00F10DB3" w:rsidRPr="00984C36">
        <w:rPr>
          <w:b/>
          <w:szCs w:val="22"/>
          <w:lang w:val="lt-LT"/>
        </w:rPr>
        <w:tab/>
      </w:r>
      <w:r w:rsidRPr="00984C36">
        <w:rPr>
          <w:b/>
          <w:szCs w:val="22"/>
          <w:lang w:val="lt-LT"/>
        </w:rPr>
        <w:t>Pakuotės turinys ir kita informacija</w:t>
      </w:r>
    </w:p>
    <w:p w14:paraId="1C1DFEF2" w14:textId="77777777" w:rsidR="00C60673" w:rsidRPr="00984C36" w:rsidRDefault="00C60673" w:rsidP="00F73AE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5CA4AF4" w14:textId="77777777" w:rsidR="00C60673" w:rsidRPr="00984C36" w:rsidRDefault="00F25A80" w:rsidP="00F73AE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D869F7" w:rsidRPr="00984C36">
        <w:rPr>
          <w:b/>
          <w:szCs w:val="22"/>
          <w:lang w:val="lt-LT"/>
        </w:rPr>
        <w:t xml:space="preserve"> </w:t>
      </w:r>
      <w:proofErr w:type="spellStart"/>
      <w:r w:rsidR="00D869F7" w:rsidRPr="00984C36">
        <w:rPr>
          <w:b/>
          <w:szCs w:val="22"/>
          <w:lang w:val="lt-LT"/>
        </w:rPr>
        <w:t>Vitabalans</w:t>
      </w:r>
      <w:proofErr w:type="spellEnd"/>
      <w:r w:rsidR="00C60673" w:rsidRPr="00984C36">
        <w:rPr>
          <w:b/>
          <w:bCs/>
          <w:szCs w:val="22"/>
          <w:lang w:val="lt-LT"/>
        </w:rPr>
        <w:t xml:space="preserve"> sudėtis </w:t>
      </w:r>
    </w:p>
    <w:p w14:paraId="7CAA3F97" w14:textId="77777777" w:rsidR="00C57D7D" w:rsidRPr="00984C36" w:rsidRDefault="00C60673" w:rsidP="00F73AEA">
      <w:pPr>
        <w:keepNext/>
        <w:keepLines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Veiklioji medžiaga yra </w:t>
      </w:r>
      <w:proofErr w:type="spellStart"/>
      <w:r w:rsidRPr="00984C36">
        <w:rPr>
          <w:szCs w:val="22"/>
          <w:lang w:val="lt-LT"/>
        </w:rPr>
        <w:t>flukonazolas</w:t>
      </w:r>
      <w:proofErr w:type="spellEnd"/>
      <w:r w:rsidRPr="00984C36">
        <w:rPr>
          <w:szCs w:val="22"/>
          <w:lang w:val="lt-LT"/>
        </w:rPr>
        <w:t>.</w:t>
      </w:r>
      <w:r w:rsidR="00256121" w:rsidRPr="00984C36">
        <w:rPr>
          <w:szCs w:val="22"/>
          <w:lang w:val="lt-LT"/>
        </w:rPr>
        <w:t xml:space="preserve"> </w:t>
      </w:r>
    </w:p>
    <w:p w14:paraId="2A56729A" w14:textId="77777777" w:rsidR="00C60673" w:rsidRPr="00984C36" w:rsidRDefault="00C60673" w:rsidP="00F73AEA">
      <w:pPr>
        <w:keepNext/>
        <w:keepLines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Kiekvienoje </w:t>
      </w:r>
      <w:r w:rsidR="00C57D7D" w:rsidRPr="00984C36">
        <w:rPr>
          <w:szCs w:val="22"/>
          <w:lang w:val="lt-LT"/>
        </w:rPr>
        <w:t>tabletėje</w:t>
      </w:r>
      <w:r w:rsidRPr="00984C36">
        <w:rPr>
          <w:szCs w:val="22"/>
          <w:lang w:val="lt-LT"/>
        </w:rPr>
        <w:t xml:space="preserve"> yra 150 mg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>.</w:t>
      </w:r>
    </w:p>
    <w:p w14:paraId="51774367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Pagalbinės medžiagos</w:t>
      </w:r>
      <w:r w:rsidR="00611E18" w:rsidRPr="00984C36">
        <w:rPr>
          <w:szCs w:val="22"/>
          <w:lang w:val="lt-LT"/>
        </w:rPr>
        <w:t xml:space="preserve"> yra</w:t>
      </w:r>
      <w:r w:rsidRPr="00984C36">
        <w:rPr>
          <w:szCs w:val="22"/>
          <w:lang w:val="lt-LT"/>
        </w:rPr>
        <w:t xml:space="preserve">: </w:t>
      </w:r>
    </w:p>
    <w:p w14:paraId="6761AEDE" w14:textId="106031F7" w:rsidR="00C57D7D" w:rsidRPr="00984C36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/>
        <w:rPr>
          <w:bCs/>
          <w:szCs w:val="22"/>
          <w:lang w:val="lt-LT"/>
        </w:rPr>
      </w:pPr>
      <w:proofErr w:type="spellStart"/>
      <w:r w:rsidRPr="00984C36">
        <w:rPr>
          <w:bCs/>
          <w:szCs w:val="22"/>
          <w:lang w:val="lt-LT"/>
        </w:rPr>
        <w:t>mikrokristalinė</w:t>
      </w:r>
      <w:proofErr w:type="spellEnd"/>
      <w:r w:rsidR="00F9056E" w:rsidRPr="00F9056E">
        <w:rPr>
          <w:bCs/>
          <w:szCs w:val="22"/>
          <w:lang w:val="lt-LT"/>
        </w:rPr>
        <w:t xml:space="preserve"> </w:t>
      </w:r>
      <w:r w:rsidR="00F9056E" w:rsidRPr="00984C36">
        <w:rPr>
          <w:bCs/>
          <w:szCs w:val="22"/>
          <w:lang w:val="lt-LT"/>
        </w:rPr>
        <w:t>celiuliozė</w:t>
      </w:r>
      <w:r w:rsidRPr="00984C36">
        <w:rPr>
          <w:bCs/>
          <w:szCs w:val="22"/>
          <w:lang w:val="lt-LT"/>
        </w:rPr>
        <w:t xml:space="preserve">, </w:t>
      </w:r>
      <w:proofErr w:type="spellStart"/>
      <w:r w:rsidRPr="00984C36">
        <w:rPr>
          <w:bCs/>
          <w:szCs w:val="22"/>
          <w:lang w:val="lt-LT"/>
        </w:rPr>
        <w:t>pregelifikuotas</w:t>
      </w:r>
      <w:proofErr w:type="spellEnd"/>
      <w:r w:rsidRPr="00984C36">
        <w:rPr>
          <w:bCs/>
          <w:szCs w:val="22"/>
          <w:lang w:val="lt-LT"/>
        </w:rPr>
        <w:t xml:space="preserve"> krakmolas, </w:t>
      </w:r>
      <w:proofErr w:type="spellStart"/>
      <w:r w:rsidRPr="00984C36">
        <w:rPr>
          <w:bCs/>
          <w:szCs w:val="22"/>
          <w:lang w:val="lt-LT"/>
        </w:rPr>
        <w:t>kroskarmeliozės</w:t>
      </w:r>
      <w:proofErr w:type="spellEnd"/>
      <w:r w:rsidRPr="00984C36">
        <w:rPr>
          <w:bCs/>
          <w:szCs w:val="22"/>
          <w:lang w:val="lt-LT"/>
        </w:rPr>
        <w:t xml:space="preserve"> natrio druska, magnio </w:t>
      </w:r>
      <w:proofErr w:type="spellStart"/>
      <w:r w:rsidRPr="00984C36">
        <w:rPr>
          <w:bCs/>
          <w:szCs w:val="22"/>
          <w:lang w:val="lt-LT"/>
        </w:rPr>
        <w:t>stearatas</w:t>
      </w:r>
      <w:proofErr w:type="spellEnd"/>
      <w:r w:rsidRPr="00984C36">
        <w:rPr>
          <w:bCs/>
          <w:szCs w:val="22"/>
          <w:lang w:val="lt-LT"/>
        </w:rPr>
        <w:t xml:space="preserve">, </w:t>
      </w:r>
      <w:proofErr w:type="spellStart"/>
      <w:r w:rsidR="00F9056E" w:rsidRPr="00984C36">
        <w:rPr>
          <w:bCs/>
          <w:szCs w:val="22"/>
          <w:lang w:val="lt-LT"/>
        </w:rPr>
        <w:t>bevandenis.</w:t>
      </w:r>
      <w:r w:rsidRPr="00984C36">
        <w:rPr>
          <w:bCs/>
          <w:szCs w:val="22"/>
          <w:lang w:val="lt-LT"/>
        </w:rPr>
        <w:t>koloidinis</w:t>
      </w:r>
      <w:proofErr w:type="spellEnd"/>
      <w:r w:rsidRPr="00984C36">
        <w:rPr>
          <w:bCs/>
          <w:szCs w:val="22"/>
          <w:lang w:val="lt-LT"/>
        </w:rPr>
        <w:t xml:space="preserve"> silicio dioksidas</w:t>
      </w:r>
      <w:r w:rsidR="00F9056E">
        <w:rPr>
          <w:bCs/>
          <w:szCs w:val="22"/>
          <w:lang w:val="lt-LT"/>
        </w:rPr>
        <w:t>.</w:t>
      </w:r>
    </w:p>
    <w:p w14:paraId="297E5C6E" w14:textId="77777777" w:rsidR="00611E18" w:rsidRPr="00984C36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 w:firstLine="567"/>
        <w:rPr>
          <w:bCs/>
          <w:szCs w:val="22"/>
          <w:lang w:val="lt-LT"/>
        </w:rPr>
      </w:pPr>
    </w:p>
    <w:p w14:paraId="6FACC35F" w14:textId="77777777" w:rsidR="00C60673" w:rsidRPr="00984C36" w:rsidRDefault="00F25A80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C57D7D" w:rsidRPr="00984C36">
        <w:rPr>
          <w:b/>
          <w:szCs w:val="22"/>
          <w:lang w:val="lt-LT"/>
        </w:rPr>
        <w:t xml:space="preserve"> </w:t>
      </w:r>
      <w:proofErr w:type="spellStart"/>
      <w:r w:rsidR="00C57D7D" w:rsidRPr="00984C36">
        <w:rPr>
          <w:b/>
          <w:szCs w:val="22"/>
          <w:lang w:val="lt-LT"/>
        </w:rPr>
        <w:t>Vitabalans</w:t>
      </w:r>
      <w:proofErr w:type="spellEnd"/>
      <w:r w:rsidR="00C57D7D" w:rsidRPr="00984C36">
        <w:rPr>
          <w:b/>
          <w:bCs/>
          <w:szCs w:val="22"/>
          <w:lang w:val="lt-LT"/>
        </w:rPr>
        <w:t xml:space="preserve"> </w:t>
      </w:r>
      <w:r w:rsidR="00C60673" w:rsidRPr="00984C36">
        <w:rPr>
          <w:b/>
          <w:bCs/>
          <w:szCs w:val="22"/>
          <w:lang w:val="lt-LT"/>
        </w:rPr>
        <w:t>išvaizda ir kiekis pakuotėje</w:t>
      </w:r>
    </w:p>
    <w:p w14:paraId="51D0046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446BF9C" w14:textId="77777777" w:rsidR="00611E18" w:rsidRPr="00984C36" w:rsidRDefault="00611E18" w:rsidP="00611E18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Balta kapsulės formos išgaubta tabletė su vagele vienoje pusėje. Matmenys: plotis 7,5 mm, ilgis 18 mm. Tabletę galima padalyti į lygias dozes.</w:t>
      </w:r>
    </w:p>
    <w:p w14:paraId="1931A0B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FF016B4" w14:textId="77777777" w:rsidR="00611E18" w:rsidRPr="00984C36" w:rsidRDefault="00611E18" w:rsidP="00C60673">
      <w:pPr>
        <w:spacing w:line="240" w:lineRule="auto"/>
        <w:rPr>
          <w:i/>
          <w:iCs/>
          <w:szCs w:val="22"/>
          <w:lang w:val="lt-LT"/>
        </w:rPr>
      </w:pPr>
      <w:r w:rsidRPr="00984C36">
        <w:rPr>
          <w:i/>
          <w:iCs/>
          <w:szCs w:val="22"/>
          <w:lang w:val="lt-LT"/>
        </w:rPr>
        <w:t>Pakuočių dydžiai</w:t>
      </w:r>
    </w:p>
    <w:p w14:paraId="58A3B907" w14:textId="6CEDAEAD" w:rsidR="00611E18" w:rsidRPr="00984C36" w:rsidRDefault="00611E18" w:rsidP="00611E18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1, 2, 4, 6, 12</w:t>
      </w:r>
      <w:r w:rsidR="00A3588E">
        <w:rPr>
          <w:szCs w:val="22"/>
          <w:lang w:val="lt-LT"/>
        </w:rPr>
        <w:t xml:space="preserve"> arba</w:t>
      </w:r>
      <w:r w:rsidRPr="00984C36">
        <w:rPr>
          <w:szCs w:val="22"/>
          <w:lang w:val="lt-LT"/>
        </w:rPr>
        <w:t xml:space="preserve"> 30</w:t>
      </w:r>
      <w:r w:rsidR="00F9056E">
        <w:rPr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tablečių lizdinėje plokštelėje (PVC/Al)</w:t>
      </w:r>
      <w:r w:rsidR="00A3588E">
        <w:rPr>
          <w:szCs w:val="22"/>
          <w:lang w:val="lt-LT"/>
        </w:rPr>
        <w:t>,</w:t>
      </w:r>
      <w:r w:rsidRPr="00984C36">
        <w:rPr>
          <w:szCs w:val="22"/>
          <w:lang w:val="lt-LT"/>
        </w:rPr>
        <w:t xml:space="preserve"> arba </w:t>
      </w:r>
      <w:r w:rsidR="00A3588E" w:rsidRPr="00984C36">
        <w:rPr>
          <w:szCs w:val="22"/>
          <w:lang w:val="lt-LT"/>
        </w:rPr>
        <w:t>12, 30</w:t>
      </w:r>
      <w:r w:rsidR="00A3588E">
        <w:rPr>
          <w:szCs w:val="22"/>
          <w:lang w:val="lt-LT"/>
        </w:rPr>
        <w:t xml:space="preserve"> arba</w:t>
      </w:r>
      <w:r w:rsidR="00A3588E" w:rsidRPr="00984C36">
        <w:rPr>
          <w:szCs w:val="22"/>
          <w:lang w:val="lt-LT"/>
        </w:rPr>
        <w:t xml:space="preserve"> 100 </w:t>
      </w:r>
      <w:r w:rsidR="00A3588E">
        <w:rPr>
          <w:szCs w:val="22"/>
          <w:lang w:val="lt-LT"/>
        </w:rPr>
        <w:t xml:space="preserve">tablečių </w:t>
      </w:r>
      <w:r w:rsidRPr="00984C36">
        <w:rPr>
          <w:szCs w:val="22"/>
          <w:lang w:val="lt-LT"/>
        </w:rPr>
        <w:t xml:space="preserve">buteliuke (DTPE plastiko </w:t>
      </w:r>
      <w:proofErr w:type="spellStart"/>
      <w:r w:rsidRPr="00984C36">
        <w:rPr>
          <w:szCs w:val="22"/>
          <w:lang w:val="lt-LT"/>
        </w:rPr>
        <w:t>talpyklė</w:t>
      </w:r>
      <w:proofErr w:type="spellEnd"/>
      <w:r w:rsidRPr="00984C36">
        <w:rPr>
          <w:szCs w:val="22"/>
          <w:lang w:val="lt-LT"/>
        </w:rPr>
        <w:t xml:space="preserve"> (50 ml arba 150 ml) ir DTPE plastiko uždoris).</w:t>
      </w:r>
    </w:p>
    <w:p w14:paraId="1BFE1FE1" w14:textId="77777777" w:rsidR="00611E18" w:rsidRPr="00984C36" w:rsidRDefault="00611E18" w:rsidP="00611E18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Gali būti tiekiamos ne visų dydžių pakuotės.</w:t>
      </w:r>
    </w:p>
    <w:p w14:paraId="7F19C88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2E384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984C36">
        <w:rPr>
          <w:b/>
          <w:bCs/>
          <w:szCs w:val="22"/>
          <w:lang w:val="lt-LT"/>
        </w:rPr>
        <w:t>Registruotojas</w:t>
      </w:r>
      <w:r w:rsidRPr="00984C36" w:rsidDel="001A0B9A">
        <w:rPr>
          <w:b/>
          <w:bCs/>
          <w:szCs w:val="22"/>
          <w:lang w:val="lt-LT"/>
        </w:rPr>
        <w:t xml:space="preserve"> </w:t>
      </w:r>
      <w:r w:rsidRPr="00984C36">
        <w:rPr>
          <w:b/>
          <w:bCs/>
          <w:szCs w:val="22"/>
          <w:lang w:val="lt-LT"/>
        </w:rPr>
        <w:t>ir gamintojas</w:t>
      </w:r>
    </w:p>
    <w:p w14:paraId="573120C1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2C271B8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611E18">
        <w:rPr>
          <w:lang w:val="lt-LT"/>
        </w:rPr>
        <w:lastRenderedPageBreak/>
        <w:t>Vitabalans</w:t>
      </w:r>
      <w:proofErr w:type="spellEnd"/>
      <w:r w:rsidRPr="00611E18">
        <w:rPr>
          <w:lang w:val="lt-LT"/>
        </w:rPr>
        <w:t xml:space="preserve"> </w:t>
      </w:r>
      <w:proofErr w:type="spellStart"/>
      <w:r w:rsidRPr="00611E18">
        <w:rPr>
          <w:lang w:val="lt-LT"/>
        </w:rPr>
        <w:t>Oy</w:t>
      </w:r>
      <w:proofErr w:type="spellEnd"/>
    </w:p>
    <w:p w14:paraId="48915F02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611E18">
        <w:rPr>
          <w:lang w:val="lt-LT"/>
        </w:rPr>
        <w:t>Varastokatu</w:t>
      </w:r>
      <w:proofErr w:type="spellEnd"/>
      <w:r w:rsidRPr="00611E18">
        <w:rPr>
          <w:lang w:val="lt-LT"/>
        </w:rPr>
        <w:t xml:space="preserve"> 8</w:t>
      </w:r>
    </w:p>
    <w:p w14:paraId="0BF6AE4A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611E18">
        <w:rPr>
          <w:lang w:val="lt-LT"/>
        </w:rPr>
        <w:t xml:space="preserve">13500 </w:t>
      </w:r>
      <w:proofErr w:type="spellStart"/>
      <w:r w:rsidRPr="00611E18">
        <w:rPr>
          <w:lang w:val="lt-LT"/>
        </w:rPr>
        <w:t>Hämeenlinna</w:t>
      </w:r>
      <w:proofErr w:type="spellEnd"/>
      <w:r w:rsidRPr="00611E18">
        <w:rPr>
          <w:lang w:val="lt-LT"/>
        </w:rPr>
        <w:t xml:space="preserve"> </w:t>
      </w:r>
    </w:p>
    <w:p w14:paraId="11890934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984C36">
        <w:rPr>
          <w:lang w:val="lt-LT"/>
        </w:rPr>
        <w:t>Suomija</w:t>
      </w:r>
    </w:p>
    <w:p w14:paraId="5132CBD5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611E18">
        <w:rPr>
          <w:lang w:val="lt-LT"/>
        </w:rPr>
        <w:t>Tel</w:t>
      </w:r>
      <w:r w:rsidRPr="00984C36">
        <w:rPr>
          <w:lang w:val="lt-LT"/>
        </w:rPr>
        <w:t>.</w:t>
      </w:r>
      <w:r w:rsidRPr="00611E18">
        <w:rPr>
          <w:lang w:val="lt-LT"/>
        </w:rPr>
        <w:t xml:space="preserve"> +358 (3) 615600</w:t>
      </w:r>
    </w:p>
    <w:p w14:paraId="24C29035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611E18">
        <w:rPr>
          <w:lang w:val="lt-LT"/>
        </w:rPr>
        <w:t>Fa</w:t>
      </w:r>
      <w:r w:rsidRPr="00984C36">
        <w:rPr>
          <w:lang w:val="lt-LT"/>
        </w:rPr>
        <w:t>ks.</w:t>
      </w:r>
      <w:r w:rsidRPr="00611E18">
        <w:rPr>
          <w:lang w:val="lt-LT"/>
        </w:rPr>
        <w:t xml:space="preserve"> +358 (3) 6183130</w:t>
      </w:r>
    </w:p>
    <w:p w14:paraId="5723155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7F5E358" w14:textId="77777777" w:rsidR="00C60673" w:rsidRPr="00984C36" w:rsidRDefault="00C60673" w:rsidP="00F73AEA">
      <w:pPr>
        <w:keepNext/>
        <w:keepLines/>
        <w:numPr>
          <w:ilvl w:val="12"/>
          <w:numId w:val="0"/>
        </w:numPr>
        <w:ind w:right="-2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Šis vaistas EEE valstybėse narėse registruotas tokiais pavadinimais:</w:t>
      </w:r>
    </w:p>
    <w:p w14:paraId="2F1FB123" w14:textId="77777777" w:rsidR="00611E18" w:rsidRPr="00984C36" w:rsidRDefault="00F25A80" w:rsidP="00611E18">
      <w:pPr>
        <w:keepNext/>
        <w:keepLines/>
        <w:autoSpaceDE w:val="0"/>
        <w:autoSpaceDN w:val="0"/>
        <w:adjustRightInd w:val="0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611E18" w:rsidRPr="00984C36">
        <w:rPr>
          <w:szCs w:val="22"/>
          <w:lang w:val="lt-LT"/>
        </w:rPr>
        <w:t xml:space="preserve"> </w:t>
      </w:r>
      <w:proofErr w:type="spellStart"/>
      <w:r w:rsidR="00611E18" w:rsidRPr="00984C36">
        <w:rPr>
          <w:szCs w:val="22"/>
          <w:lang w:val="lt-LT"/>
        </w:rPr>
        <w:t>Vitabalans</w:t>
      </w:r>
      <w:proofErr w:type="spellEnd"/>
      <w:r w:rsidR="00611E18" w:rsidRPr="00984C36">
        <w:rPr>
          <w:szCs w:val="22"/>
          <w:lang w:val="lt-LT"/>
        </w:rPr>
        <w:t>: Čekija, Estija, Lietuva, Latvija, Lenkija, Slovakija</w:t>
      </w:r>
      <w:r w:rsidR="000160AA">
        <w:rPr>
          <w:szCs w:val="22"/>
          <w:lang w:val="lt-LT"/>
        </w:rPr>
        <w:t>.</w:t>
      </w:r>
      <w:r w:rsidR="00611E18" w:rsidRPr="00984C36">
        <w:rPr>
          <w:szCs w:val="22"/>
          <w:lang w:val="lt-LT"/>
        </w:rPr>
        <w:t xml:space="preserve"> </w:t>
      </w:r>
    </w:p>
    <w:p w14:paraId="6DDB6374" w14:textId="3F72D6AD" w:rsidR="00C60673" w:rsidRPr="00984C36" w:rsidRDefault="00F25A80" w:rsidP="00611E18">
      <w:pPr>
        <w:keepNext/>
        <w:keepLines/>
        <w:autoSpaceDE w:val="0"/>
        <w:autoSpaceDN w:val="0"/>
        <w:adjustRightInd w:val="0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</w:t>
      </w:r>
      <w:proofErr w:type="spellEnd"/>
      <w:r w:rsidR="00611E18" w:rsidRPr="00984C36">
        <w:rPr>
          <w:szCs w:val="22"/>
          <w:lang w:val="lt-LT"/>
        </w:rPr>
        <w:t xml:space="preserve"> </w:t>
      </w:r>
      <w:proofErr w:type="spellStart"/>
      <w:r w:rsidR="00611E18" w:rsidRPr="00984C36">
        <w:rPr>
          <w:szCs w:val="22"/>
          <w:lang w:val="lt-LT"/>
        </w:rPr>
        <w:t>Vitabalans</w:t>
      </w:r>
      <w:proofErr w:type="spellEnd"/>
      <w:r w:rsidR="00611E18" w:rsidRPr="00984C36">
        <w:rPr>
          <w:szCs w:val="22"/>
          <w:lang w:val="lt-LT"/>
        </w:rPr>
        <w:t>: Danija, Vokietija, Suomija, Vengrija, Norvegija, Švedija.</w:t>
      </w:r>
    </w:p>
    <w:p w14:paraId="14834DE2" w14:textId="494D1EA6" w:rsidR="00611E18" w:rsidRDefault="000160AA" w:rsidP="00611E18">
      <w:pPr>
        <w:keepNext/>
        <w:keepLines/>
        <w:autoSpaceDE w:val="0"/>
        <w:autoSpaceDN w:val="0"/>
        <w:adjustRightInd w:val="0"/>
        <w:rPr>
          <w:szCs w:val="22"/>
          <w:lang w:val="lt-LT"/>
        </w:rPr>
      </w:pPr>
      <w:proofErr w:type="spellStart"/>
      <w:r w:rsidRPr="000160AA">
        <w:rPr>
          <w:szCs w:val="22"/>
          <w:lang w:val="lt-LT"/>
        </w:rPr>
        <w:t>Flukon</w:t>
      </w:r>
      <w:r w:rsidR="0033728C">
        <w:rPr>
          <w:szCs w:val="22"/>
          <w:lang w:val="lt-LT"/>
        </w:rPr>
        <w:t>a</w:t>
      </w:r>
      <w:r w:rsidRPr="000160AA">
        <w:rPr>
          <w:szCs w:val="22"/>
          <w:lang w:val="lt-LT"/>
        </w:rPr>
        <w:t>zol</w:t>
      </w:r>
      <w:proofErr w:type="spellEnd"/>
      <w:r w:rsidRPr="000160AA">
        <w:rPr>
          <w:szCs w:val="22"/>
          <w:lang w:val="lt-LT"/>
        </w:rPr>
        <w:t xml:space="preserve"> </w:t>
      </w:r>
      <w:proofErr w:type="spellStart"/>
      <w:r w:rsidRPr="000160AA">
        <w:rPr>
          <w:szCs w:val="22"/>
          <w:lang w:val="lt-LT"/>
        </w:rPr>
        <w:t>Vitabalans</w:t>
      </w:r>
      <w:proofErr w:type="spellEnd"/>
      <w:r>
        <w:rPr>
          <w:b/>
          <w:bCs/>
          <w:szCs w:val="22"/>
          <w:lang w:val="lt-LT"/>
        </w:rPr>
        <w:t xml:space="preserve">: </w:t>
      </w:r>
      <w:r w:rsidRPr="00984C36">
        <w:rPr>
          <w:szCs w:val="22"/>
          <w:lang w:val="lt-LT"/>
        </w:rPr>
        <w:t>Slovėnija.</w:t>
      </w:r>
    </w:p>
    <w:p w14:paraId="0C4F8A95" w14:textId="77777777" w:rsidR="000160AA" w:rsidRPr="00984C36" w:rsidRDefault="000160AA" w:rsidP="00611E18">
      <w:pPr>
        <w:keepNext/>
        <w:keepLines/>
        <w:autoSpaceDE w:val="0"/>
        <w:autoSpaceDN w:val="0"/>
        <w:adjustRightInd w:val="0"/>
        <w:rPr>
          <w:b/>
          <w:bCs/>
          <w:szCs w:val="22"/>
          <w:lang w:val="lt-LT"/>
        </w:rPr>
      </w:pPr>
    </w:p>
    <w:p w14:paraId="02039F15" w14:textId="300EFDD5" w:rsidR="00C60673" w:rsidRPr="00984C36" w:rsidRDefault="00C60673" w:rsidP="00F73AEA">
      <w:pPr>
        <w:keepNext/>
        <w:keepLines/>
        <w:autoSpaceDE w:val="0"/>
        <w:autoSpaceDN w:val="0"/>
        <w:adjustRightInd w:val="0"/>
        <w:rPr>
          <w:b/>
          <w:szCs w:val="22"/>
          <w:lang w:val="lt-LT"/>
        </w:rPr>
      </w:pPr>
      <w:r w:rsidRPr="00984C36">
        <w:rPr>
          <w:b/>
          <w:bCs/>
          <w:szCs w:val="22"/>
          <w:lang w:val="lt-LT"/>
        </w:rPr>
        <w:t xml:space="preserve">Šis pakuotės </w:t>
      </w:r>
      <w:r w:rsidRPr="00984C36">
        <w:rPr>
          <w:b/>
          <w:szCs w:val="22"/>
          <w:lang w:val="lt-LT"/>
        </w:rPr>
        <w:t xml:space="preserve">lapelis paskutinį kartą </w:t>
      </w:r>
      <w:r w:rsidRPr="00984C36">
        <w:rPr>
          <w:b/>
          <w:lang w:val="lt-LT"/>
        </w:rPr>
        <w:t>peržiūrėtas</w:t>
      </w:r>
      <w:r w:rsidR="00194686">
        <w:rPr>
          <w:b/>
          <w:lang w:val="lt-LT"/>
        </w:rPr>
        <w:t xml:space="preserve"> 2026-06-04</w:t>
      </w:r>
      <w:r w:rsidR="006004BF">
        <w:rPr>
          <w:b/>
          <w:lang w:val="lt-LT"/>
        </w:rPr>
        <w:t>.</w:t>
      </w:r>
    </w:p>
    <w:p w14:paraId="5FFA907D" w14:textId="77777777" w:rsidR="00C60673" w:rsidRPr="00984C36" w:rsidRDefault="00C60673" w:rsidP="00F73AE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lt-LT"/>
        </w:rPr>
      </w:pPr>
    </w:p>
    <w:p w14:paraId="2A85FD88" w14:textId="77777777" w:rsidR="00E66AE7" w:rsidRPr="00984C36" w:rsidRDefault="00C60673" w:rsidP="00F73AEA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984C36">
        <w:rPr>
          <w:i/>
          <w:szCs w:val="22"/>
          <w:lang w:val="lt-LT"/>
        </w:rPr>
        <w:t xml:space="preserve"> </w:t>
      </w:r>
      <w:hyperlink r:id="rId14" w:history="1">
        <w:r w:rsidRPr="00984C36">
          <w:rPr>
            <w:rFonts w:eastAsia="SimSun"/>
            <w:color w:val="0000FF"/>
            <w:u w:val="single"/>
            <w:lang w:val="lt-LT"/>
          </w:rPr>
          <w:t>http://www.vvkt.lt/</w:t>
        </w:r>
      </w:hyperlink>
      <w:r w:rsidRPr="00984C36">
        <w:rPr>
          <w:szCs w:val="22"/>
          <w:lang w:val="lt-LT"/>
        </w:rPr>
        <w:t>.</w:t>
      </w:r>
      <w:r w:rsidR="00AB6CF6" w:rsidRPr="00984C36">
        <w:rPr>
          <w:szCs w:val="22"/>
          <w:lang w:val="lt-LT"/>
        </w:rPr>
        <w:t xml:space="preserve"> </w:t>
      </w:r>
    </w:p>
    <w:p w14:paraId="715C0705" w14:textId="77777777" w:rsidR="007C2AD9" w:rsidRPr="00984C36" w:rsidRDefault="007C2AD9" w:rsidP="00F73AEA">
      <w:pPr>
        <w:keepNext/>
        <w:keepLines/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sectPr w:rsidR="007C2AD9" w:rsidRPr="00984C36" w:rsidSect="00336683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552A" w14:textId="77777777" w:rsidR="00CD5E15" w:rsidRDefault="00CD5E15">
      <w:pPr>
        <w:spacing w:line="240" w:lineRule="auto"/>
      </w:pPr>
      <w:r>
        <w:separator/>
      </w:r>
    </w:p>
  </w:endnote>
  <w:endnote w:type="continuationSeparator" w:id="0">
    <w:p w14:paraId="6266C82D" w14:textId="77777777" w:rsidR="00CD5E15" w:rsidRDefault="00CD5E15">
      <w:pPr>
        <w:spacing w:line="240" w:lineRule="auto"/>
      </w:pPr>
      <w:r>
        <w:continuationSeparator/>
      </w:r>
    </w:p>
  </w:endnote>
  <w:endnote w:type="continuationNotice" w:id="1">
    <w:p w14:paraId="39E317A8" w14:textId="77777777" w:rsidR="00CD5E15" w:rsidRDefault="00CD5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981D" w14:textId="624FBF37" w:rsidR="007E7823" w:rsidRDefault="007E7823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B1467C">
      <w:rPr>
        <w:rStyle w:val="Puslapionumeris"/>
        <w:rFonts w:ascii="Arial" w:hAnsi="Arial" w:cs="Arial"/>
        <w:noProof/>
      </w:rPr>
      <w:t>23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35EC" w14:textId="36807F66" w:rsidR="007E7823" w:rsidRDefault="007E7823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B1467C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2699" w14:textId="77777777" w:rsidR="00CD5E15" w:rsidRDefault="00CD5E15">
      <w:pPr>
        <w:spacing w:line="240" w:lineRule="auto"/>
      </w:pPr>
      <w:r>
        <w:separator/>
      </w:r>
    </w:p>
  </w:footnote>
  <w:footnote w:type="continuationSeparator" w:id="0">
    <w:p w14:paraId="59AC5288" w14:textId="77777777" w:rsidR="00CD5E15" w:rsidRDefault="00CD5E15">
      <w:pPr>
        <w:spacing w:line="240" w:lineRule="auto"/>
      </w:pPr>
      <w:r>
        <w:continuationSeparator/>
      </w:r>
    </w:p>
  </w:footnote>
  <w:footnote w:type="continuationNotice" w:id="1">
    <w:p w14:paraId="35EEBA78" w14:textId="77777777" w:rsidR="00CD5E15" w:rsidRDefault="00CD5E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6E1B" w14:textId="77777777" w:rsidR="007E7823" w:rsidRDefault="007E78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E161D3"/>
    <w:multiLevelType w:val="hybridMultilevel"/>
    <w:tmpl w:val="74B82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224"/>
    <w:multiLevelType w:val="hybridMultilevel"/>
    <w:tmpl w:val="3ABED6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96E14"/>
    <w:multiLevelType w:val="hybridMultilevel"/>
    <w:tmpl w:val="093EEE34"/>
    <w:lvl w:ilvl="0" w:tplc="956856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5FEE"/>
    <w:multiLevelType w:val="hybridMultilevel"/>
    <w:tmpl w:val="D83895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B3240"/>
    <w:multiLevelType w:val="hybridMultilevel"/>
    <w:tmpl w:val="0416202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66B22EB"/>
    <w:multiLevelType w:val="hybridMultilevel"/>
    <w:tmpl w:val="90F8EEC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23064"/>
    <w:multiLevelType w:val="hybridMultilevel"/>
    <w:tmpl w:val="402C3930"/>
    <w:lvl w:ilvl="0" w:tplc="BBA899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2927E2"/>
    <w:multiLevelType w:val="hybridMultilevel"/>
    <w:tmpl w:val="7CF08AC8"/>
    <w:lvl w:ilvl="0" w:tplc="CC8A63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C0135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4722513"/>
    <w:multiLevelType w:val="hybridMultilevel"/>
    <w:tmpl w:val="9B768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7CD6673"/>
    <w:multiLevelType w:val="hybridMultilevel"/>
    <w:tmpl w:val="4618909C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B7CE1"/>
    <w:multiLevelType w:val="hybridMultilevel"/>
    <w:tmpl w:val="302C56C2"/>
    <w:lvl w:ilvl="0" w:tplc="CC8A63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155CE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F8C2C05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9E81DC3"/>
    <w:multiLevelType w:val="hybridMultilevel"/>
    <w:tmpl w:val="EE6A1C32"/>
    <w:lvl w:ilvl="0" w:tplc="CC8A63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844F6D"/>
    <w:multiLevelType w:val="hybridMultilevel"/>
    <w:tmpl w:val="882ED1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E8F"/>
    <w:multiLevelType w:val="hybridMultilevel"/>
    <w:tmpl w:val="300C8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732A0"/>
    <w:multiLevelType w:val="hybridMultilevel"/>
    <w:tmpl w:val="61288E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F4628"/>
    <w:multiLevelType w:val="hybridMultilevel"/>
    <w:tmpl w:val="59A20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07B1F"/>
    <w:multiLevelType w:val="hybridMultilevel"/>
    <w:tmpl w:val="61288E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D094C19"/>
    <w:multiLevelType w:val="hybridMultilevel"/>
    <w:tmpl w:val="8EF02E2E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2005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07590641">
    <w:abstractNumId w:val="24"/>
  </w:num>
  <w:num w:numId="3" w16cid:durableId="958535391">
    <w:abstractNumId w:val="13"/>
  </w:num>
  <w:num w:numId="4" w16cid:durableId="1488747549">
    <w:abstractNumId w:val="7"/>
  </w:num>
  <w:num w:numId="5" w16cid:durableId="411855046">
    <w:abstractNumId w:val="6"/>
  </w:num>
  <w:num w:numId="6" w16cid:durableId="1642691668">
    <w:abstractNumId w:val="15"/>
  </w:num>
  <w:num w:numId="7" w16cid:durableId="321013240">
    <w:abstractNumId w:val="9"/>
  </w:num>
  <w:num w:numId="8" w16cid:durableId="1038512292">
    <w:abstractNumId w:val="14"/>
  </w:num>
  <w:num w:numId="9" w16cid:durableId="979770028">
    <w:abstractNumId w:val="23"/>
  </w:num>
  <w:num w:numId="10" w16cid:durableId="2054113056">
    <w:abstractNumId w:val="21"/>
  </w:num>
  <w:num w:numId="11" w16cid:durableId="86594927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12" w16cid:durableId="1552645385">
    <w:abstractNumId w:val="5"/>
  </w:num>
  <w:num w:numId="13" w16cid:durableId="871264338">
    <w:abstractNumId w:val="19"/>
  </w:num>
  <w:num w:numId="14" w16cid:durableId="2025595489">
    <w:abstractNumId w:val="17"/>
  </w:num>
  <w:num w:numId="15" w16cid:durableId="929701012">
    <w:abstractNumId w:val="16"/>
  </w:num>
  <w:num w:numId="16" w16cid:durableId="786432991">
    <w:abstractNumId w:val="11"/>
  </w:num>
  <w:num w:numId="17" w16cid:durableId="486091989">
    <w:abstractNumId w:val="22"/>
  </w:num>
  <w:num w:numId="18" w16cid:durableId="146870051">
    <w:abstractNumId w:val="12"/>
  </w:num>
  <w:num w:numId="19" w16cid:durableId="414867353">
    <w:abstractNumId w:val="20"/>
  </w:num>
  <w:num w:numId="20" w16cid:durableId="571084121">
    <w:abstractNumId w:val="1"/>
  </w:num>
  <w:num w:numId="21" w16cid:durableId="879246310">
    <w:abstractNumId w:val="3"/>
  </w:num>
  <w:num w:numId="22" w16cid:durableId="921261613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3" w16cid:durableId="114917565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4" w16cid:durableId="154266757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5" w16cid:durableId="664279500">
    <w:abstractNumId w:val="2"/>
  </w:num>
  <w:num w:numId="26" w16cid:durableId="1712683437">
    <w:abstractNumId w:val="10"/>
  </w:num>
  <w:num w:numId="27" w16cid:durableId="1545025860">
    <w:abstractNumId w:val="18"/>
  </w:num>
  <w:num w:numId="28" w16cid:durableId="1758555032">
    <w:abstractNumId w:val="8"/>
  </w:num>
  <w:num w:numId="29" w16cid:durableId="1269895895">
    <w:abstractNumId w:val="4"/>
  </w:num>
  <w:num w:numId="30" w16cid:durableId="1923493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94"/>
    <w:rsid w:val="00000956"/>
    <w:rsid w:val="00000B8B"/>
    <w:rsid w:val="000013F0"/>
    <w:rsid w:val="00001B34"/>
    <w:rsid w:val="00001B76"/>
    <w:rsid w:val="00002188"/>
    <w:rsid w:val="00003BDB"/>
    <w:rsid w:val="00004159"/>
    <w:rsid w:val="0000425F"/>
    <w:rsid w:val="00004A09"/>
    <w:rsid w:val="00004D1B"/>
    <w:rsid w:val="00005271"/>
    <w:rsid w:val="00005579"/>
    <w:rsid w:val="00005998"/>
    <w:rsid w:val="00005CF2"/>
    <w:rsid w:val="00005D3B"/>
    <w:rsid w:val="00006302"/>
    <w:rsid w:val="00006664"/>
    <w:rsid w:val="000073C8"/>
    <w:rsid w:val="000108B9"/>
    <w:rsid w:val="00011BFC"/>
    <w:rsid w:val="000120DF"/>
    <w:rsid w:val="000121B9"/>
    <w:rsid w:val="00012221"/>
    <w:rsid w:val="00012BD5"/>
    <w:rsid w:val="00014206"/>
    <w:rsid w:val="00014368"/>
    <w:rsid w:val="0001509F"/>
    <w:rsid w:val="000150FC"/>
    <w:rsid w:val="000160AA"/>
    <w:rsid w:val="00016332"/>
    <w:rsid w:val="000163DA"/>
    <w:rsid w:val="000172D9"/>
    <w:rsid w:val="00017486"/>
    <w:rsid w:val="000174B8"/>
    <w:rsid w:val="00017E7F"/>
    <w:rsid w:val="0002066C"/>
    <w:rsid w:val="00020964"/>
    <w:rsid w:val="00021313"/>
    <w:rsid w:val="0002205B"/>
    <w:rsid w:val="0002261E"/>
    <w:rsid w:val="000228DE"/>
    <w:rsid w:val="00022BC6"/>
    <w:rsid w:val="000230A3"/>
    <w:rsid w:val="0002353F"/>
    <w:rsid w:val="00023BFA"/>
    <w:rsid w:val="00023C1B"/>
    <w:rsid w:val="000241CB"/>
    <w:rsid w:val="00024C3E"/>
    <w:rsid w:val="00024DCA"/>
    <w:rsid w:val="00024DD9"/>
    <w:rsid w:val="00025179"/>
    <w:rsid w:val="00025456"/>
    <w:rsid w:val="00025E5B"/>
    <w:rsid w:val="00026494"/>
    <w:rsid w:val="000268BF"/>
    <w:rsid w:val="00026D14"/>
    <w:rsid w:val="00026E99"/>
    <w:rsid w:val="00027586"/>
    <w:rsid w:val="00027722"/>
    <w:rsid w:val="000277F9"/>
    <w:rsid w:val="00027B1C"/>
    <w:rsid w:val="00030A58"/>
    <w:rsid w:val="00030CD5"/>
    <w:rsid w:val="00030F8C"/>
    <w:rsid w:val="00031D5B"/>
    <w:rsid w:val="00032976"/>
    <w:rsid w:val="00032F9A"/>
    <w:rsid w:val="0003315E"/>
    <w:rsid w:val="000332BF"/>
    <w:rsid w:val="00033B25"/>
    <w:rsid w:val="00034373"/>
    <w:rsid w:val="000343B0"/>
    <w:rsid w:val="00034452"/>
    <w:rsid w:val="00034918"/>
    <w:rsid w:val="00034C8E"/>
    <w:rsid w:val="00034EF4"/>
    <w:rsid w:val="00035141"/>
    <w:rsid w:val="000358FA"/>
    <w:rsid w:val="00036489"/>
    <w:rsid w:val="00036A9C"/>
    <w:rsid w:val="00036AF1"/>
    <w:rsid w:val="0003790A"/>
    <w:rsid w:val="00040710"/>
    <w:rsid w:val="00040C9B"/>
    <w:rsid w:val="00040D38"/>
    <w:rsid w:val="00040DCF"/>
    <w:rsid w:val="00041782"/>
    <w:rsid w:val="00041B9B"/>
    <w:rsid w:val="000422AE"/>
    <w:rsid w:val="000423F6"/>
    <w:rsid w:val="00042562"/>
    <w:rsid w:val="00042B09"/>
    <w:rsid w:val="00042B55"/>
    <w:rsid w:val="0004320D"/>
    <w:rsid w:val="0004377C"/>
    <w:rsid w:val="00044B87"/>
    <w:rsid w:val="00044B97"/>
    <w:rsid w:val="00044CAA"/>
    <w:rsid w:val="0004550D"/>
    <w:rsid w:val="000455F7"/>
    <w:rsid w:val="0004574A"/>
    <w:rsid w:val="00045955"/>
    <w:rsid w:val="00045B8A"/>
    <w:rsid w:val="00045F6D"/>
    <w:rsid w:val="00046EB1"/>
    <w:rsid w:val="0004705C"/>
    <w:rsid w:val="000476D8"/>
    <w:rsid w:val="00047AD1"/>
    <w:rsid w:val="00050142"/>
    <w:rsid w:val="00050C13"/>
    <w:rsid w:val="00050D06"/>
    <w:rsid w:val="00051305"/>
    <w:rsid w:val="00051D81"/>
    <w:rsid w:val="0005207F"/>
    <w:rsid w:val="00052334"/>
    <w:rsid w:val="00052359"/>
    <w:rsid w:val="00052A6E"/>
    <w:rsid w:val="00053159"/>
    <w:rsid w:val="00054FC6"/>
    <w:rsid w:val="00054FC8"/>
    <w:rsid w:val="00055072"/>
    <w:rsid w:val="00055286"/>
    <w:rsid w:val="00055F49"/>
    <w:rsid w:val="00055FC0"/>
    <w:rsid w:val="000571E5"/>
    <w:rsid w:val="0005754C"/>
    <w:rsid w:val="00057694"/>
    <w:rsid w:val="00057BF3"/>
    <w:rsid w:val="00057FBE"/>
    <w:rsid w:val="00060399"/>
    <w:rsid w:val="00060ACD"/>
    <w:rsid w:val="00060DB9"/>
    <w:rsid w:val="000614A7"/>
    <w:rsid w:val="000624C2"/>
    <w:rsid w:val="0006306C"/>
    <w:rsid w:val="000636B4"/>
    <w:rsid w:val="00064452"/>
    <w:rsid w:val="000653EA"/>
    <w:rsid w:val="000656FB"/>
    <w:rsid w:val="000661AF"/>
    <w:rsid w:val="00066570"/>
    <w:rsid w:val="00066745"/>
    <w:rsid w:val="00066A78"/>
    <w:rsid w:val="00066D8E"/>
    <w:rsid w:val="00066E6A"/>
    <w:rsid w:val="0006731B"/>
    <w:rsid w:val="00067A89"/>
    <w:rsid w:val="00070E75"/>
    <w:rsid w:val="00070F80"/>
    <w:rsid w:val="00071673"/>
    <w:rsid w:val="000721BA"/>
    <w:rsid w:val="00072706"/>
    <w:rsid w:val="00072D0F"/>
    <w:rsid w:val="00072D60"/>
    <w:rsid w:val="000732C2"/>
    <w:rsid w:val="0007356C"/>
    <w:rsid w:val="00073A0C"/>
    <w:rsid w:val="00073EF0"/>
    <w:rsid w:val="000754EE"/>
    <w:rsid w:val="0007569E"/>
    <w:rsid w:val="00075826"/>
    <w:rsid w:val="0007601A"/>
    <w:rsid w:val="00076690"/>
    <w:rsid w:val="000773A1"/>
    <w:rsid w:val="000776DF"/>
    <w:rsid w:val="00077947"/>
    <w:rsid w:val="000801AE"/>
    <w:rsid w:val="000809B5"/>
    <w:rsid w:val="00080B23"/>
    <w:rsid w:val="00080C05"/>
    <w:rsid w:val="000819AC"/>
    <w:rsid w:val="00081A20"/>
    <w:rsid w:val="00081E03"/>
    <w:rsid w:val="00081F4D"/>
    <w:rsid w:val="00081FC0"/>
    <w:rsid w:val="00082C8E"/>
    <w:rsid w:val="0008337E"/>
    <w:rsid w:val="00083C37"/>
    <w:rsid w:val="0008423C"/>
    <w:rsid w:val="00084654"/>
    <w:rsid w:val="000847CF"/>
    <w:rsid w:val="000852D5"/>
    <w:rsid w:val="00085402"/>
    <w:rsid w:val="0008541E"/>
    <w:rsid w:val="00085A71"/>
    <w:rsid w:val="00086BA0"/>
    <w:rsid w:val="00086E1C"/>
    <w:rsid w:val="00087336"/>
    <w:rsid w:val="0008788D"/>
    <w:rsid w:val="0009002C"/>
    <w:rsid w:val="00092BA7"/>
    <w:rsid w:val="00093379"/>
    <w:rsid w:val="00093641"/>
    <w:rsid w:val="00093F6C"/>
    <w:rsid w:val="000941C3"/>
    <w:rsid w:val="000948A2"/>
    <w:rsid w:val="00094DFE"/>
    <w:rsid w:val="0009535B"/>
    <w:rsid w:val="00095887"/>
    <w:rsid w:val="00095C43"/>
    <w:rsid w:val="00095F1E"/>
    <w:rsid w:val="00096F51"/>
    <w:rsid w:val="00097892"/>
    <w:rsid w:val="00097DDE"/>
    <w:rsid w:val="000A01FA"/>
    <w:rsid w:val="000A0815"/>
    <w:rsid w:val="000A0E8C"/>
    <w:rsid w:val="000A1243"/>
    <w:rsid w:val="000A1BDF"/>
    <w:rsid w:val="000A1C53"/>
    <w:rsid w:val="000A1D0C"/>
    <w:rsid w:val="000A1EC2"/>
    <w:rsid w:val="000A2128"/>
    <w:rsid w:val="000A2369"/>
    <w:rsid w:val="000A262F"/>
    <w:rsid w:val="000A2B1C"/>
    <w:rsid w:val="000A3AE8"/>
    <w:rsid w:val="000A4151"/>
    <w:rsid w:val="000A4260"/>
    <w:rsid w:val="000A4476"/>
    <w:rsid w:val="000A46C4"/>
    <w:rsid w:val="000A47B0"/>
    <w:rsid w:val="000A60A7"/>
    <w:rsid w:val="000A65C7"/>
    <w:rsid w:val="000A74BD"/>
    <w:rsid w:val="000A7D72"/>
    <w:rsid w:val="000B0539"/>
    <w:rsid w:val="000B0697"/>
    <w:rsid w:val="000B1BFE"/>
    <w:rsid w:val="000B1DF8"/>
    <w:rsid w:val="000B26F6"/>
    <w:rsid w:val="000B288B"/>
    <w:rsid w:val="000B3B12"/>
    <w:rsid w:val="000B3EE9"/>
    <w:rsid w:val="000B41DD"/>
    <w:rsid w:val="000B4BC0"/>
    <w:rsid w:val="000B50D6"/>
    <w:rsid w:val="000B5483"/>
    <w:rsid w:val="000B691D"/>
    <w:rsid w:val="000B7323"/>
    <w:rsid w:val="000B79A2"/>
    <w:rsid w:val="000B7A7F"/>
    <w:rsid w:val="000C0523"/>
    <w:rsid w:val="000C0570"/>
    <w:rsid w:val="000C07F2"/>
    <w:rsid w:val="000C09EC"/>
    <w:rsid w:val="000C0B98"/>
    <w:rsid w:val="000C1A7E"/>
    <w:rsid w:val="000C2131"/>
    <w:rsid w:val="000C238F"/>
    <w:rsid w:val="000C25C7"/>
    <w:rsid w:val="000C26D6"/>
    <w:rsid w:val="000C342D"/>
    <w:rsid w:val="000C3792"/>
    <w:rsid w:val="000C3951"/>
    <w:rsid w:val="000C431A"/>
    <w:rsid w:val="000C4466"/>
    <w:rsid w:val="000C48A0"/>
    <w:rsid w:val="000C4B94"/>
    <w:rsid w:val="000C4BA4"/>
    <w:rsid w:val="000C4D25"/>
    <w:rsid w:val="000C4D43"/>
    <w:rsid w:val="000C5C9F"/>
    <w:rsid w:val="000C7379"/>
    <w:rsid w:val="000C7755"/>
    <w:rsid w:val="000C77D6"/>
    <w:rsid w:val="000D083D"/>
    <w:rsid w:val="000D0BB2"/>
    <w:rsid w:val="000D0D9D"/>
    <w:rsid w:val="000D0F9A"/>
    <w:rsid w:val="000D1ED3"/>
    <w:rsid w:val="000D28E4"/>
    <w:rsid w:val="000D2E15"/>
    <w:rsid w:val="000D30DB"/>
    <w:rsid w:val="000D31E4"/>
    <w:rsid w:val="000D3642"/>
    <w:rsid w:val="000D4302"/>
    <w:rsid w:val="000D4A0A"/>
    <w:rsid w:val="000D4A53"/>
    <w:rsid w:val="000D5176"/>
    <w:rsid w:val="000D619D"/>
    <w:rsid w:val="000D6292"/>
    <w:rsid w:val="000D6DE0"/>
    <w:rsid w:val="000D77F3"/>
    <w:rsid w:val="000D7C1B"/>
    <w:rsid w:val="000E07A8"/>
    <w:rsid w:val="000E07F1"/>
    <w:rsid w:val="000E0C3E"/>
    <w:rsid w:val="000E0EE0"/>
    <w:rsid w:val="000E11E6"/>
    <w:rsid w:val="000E12B9"/>
    <w:rsid w:val="000E19BB"/>
    <w:rsid w:val="000E1DA4"/>
    <w:rsid w:val="000E2CFF"/>
    <w:rsid w:val="000E3537"/>
    <w:rsid w:val="000E363D"/>
    <w:rsid w:val="000E3A83"/>
    <w:rsid w:val="000E4BB1"/>
    <w:rsid w:val="000E4EE9"/>
    <w:rsid w:val="000E5E78"/>
    <w:rsid w:val="000E76CF"/>
    <w:rsid w:val="000F019B"/>
    <w:rsid w:val="000F066A"/>
    <w:rsid w:val="000F0A5F"/>
    <w:rsid w:val="000F0A9B"/>
    <w:rsid w:val="000F0DB6"/>
    <w:rsid w:val="000F0E10"/>
    <w:rsid w:val="000F0FF0"/>
    <w:rsid w:val="000F12E6"/>
    <w:rsid w:val="000F1914"/>
    <w:rsid w:val="000F1E2D"/>
    <w:rsid w:val="000F1F60"/>
    <w:rsid w:val="000F2DF4"/>
    <w:rsid w:val="000F3178"/>
    <w:rsid w:val="000F3628"/>
    <w:rsid w:val="000F3654"/>
    <w:rsid w:val="000F3845"/>
    <w:rsid w:val="000F4515"/>
    <w:rsid w:val="000F48B8"/>
    <w:rsid w:val="000F5CB6"/>
    <w:rsid w:val="000F5CDC"/>
    <w:rsid w:val="000F5EC5"/>
    <w:rsid w:val="000F6169"/>
    <w:rsid w:val="000F6297"/>
    <w:rsid w:val="000F6345"/>
    <w:rsid w:val="000F6B21"/>
    <w:rsid w:val="000F6BD9"/>
    <w:rsid w:val="000F7399"/>
    <w:rsid w:val="000F757A"/>
    <w:rsid w:val="000F7850"/>
    <w:rsid w:val="000F7D23"/>
    <w:rsid w:val="000F7DF7"/>
    <w:rsid w:val="001004D4"/>
    <w:rsid w:val="001005D7"/>
    <w:rsid w:val="001006AE"/>
    <w:rsid w:val="0010136D"/>
    <w:rsid w:val="00101647"/>
    <w:rsid w:val="00101A02"/>
    <w:rsid w:val="001027B0"/>
    <w:rsid w:val="001028B6"/>
    <w:rsid w:val="00102CD5"/>
    <w:rsid w:val="001036C8"/>
    <w:rsid w:val="0010417D"/>
    <w:rsid w:val="00104214"/>
    <w:rsid w:val="00104958"/>
    <w:rsid w:val="00104AE7"/>
    <w:rsid w:val="00104F51"/>
    <w:rsid w:val="0010511C"/>
    <w:rsid w:val="00105EDF"/>
    <w:rsid w:val="0010633E"/>
    <w:rsid w:val="001067FA"/>
    <w:rsid w:val="00107755"/>
    <w:rsid w:val="00107CD6"/>
    <w:rsid w:val="00107FF8"/>
    <w:rsid w:val="00110061"/>
    <w:rsid w:val="001100B1"/>
    <w:rsid w:val="00110A09"/>
    <w:rsid w:val="001113DE"/>
    <w:rsid w:val="001122AE"/>
    <w:rsid w:val="00112338"/>
    <w:rsid w:val="001128E4"/>
    <w:rsid w:val="00112D03"/>
    <w:rsid w:val="001137A9"/>
    <w:rsid w:val="00113820"/>
    <w:rsid w:val="0011418C"/>
    <w:rsid w:val="001142D0"/>
    <w:rsid w:val="00114446"/>
    <w:rsid w:val="00114454"/>
    <w:rsid w:val="001146B5"/>
    <w:rsid w:val="00115806"/>
    <w:rsid w:val="00115BA1"/>
    <w:rsid w:val="00115DE1"/>
    <w:rsid w:val="00115EBA"/>
    <w:rsid w:val="00116021"/>
    <w:rsid w:val="001160A8"/>
    <w:rsid w:val="00116531"/>
    <w:rsid w:val="00116694"/>
    <w:rsid w:val="001166EE"/>
    <w:rsid w:val="00116E72"/>
    <w:rsid w:val="00116EE6"/>
    <w:rsid w:val="001170DE"/>
    <w:rsid w:val="00117B6F"/>
    <w:rsid w:val="00120651"/>
    <w:rsid w:val="00120C2E"/>
    <w:rsid w:val="00121ACC"/>
    <w:rsid w:val="00121E52"/>
    <w:rsid w:val="00122132"/>
    <w:rsid w:val="001223D4"/>
    <w:rsid w:val="001223FE"/>
    <w:rsid w:val="001234FB"/>
    <w:rsid w:val="001238D7"/>
    <w:rsid w:val="00124D86"/>
    <w:rsid w:val="00125043"/>
    <w:rsid w:val="00125048"/>
    <w:rsid w:val="00125687"/>
    <w:rsid w:val="00125B0C"/>
    <w:rsid w:val="00126D60"/>
    <w:rsid w:val="00126F94"/>
    <w:rsid w:val="0012772F"/>
    <w:rsid w:val="001277BA"/>
    <w:rsid w:val="00127B28"/>
    <w:rsid w:val="00130448"/>
    <w:rsid w:val="001309CE"/>
    <w:rsid w:val="00130B0D"/>
    <w:rsid w:val="00130B5F"/>
    <w:rsid w:val="00131180"/>
    <w:rsid w:val="001314D4"/>
    <w:rsid w:val="00131F48"/>
    <w:rsid w:val="00132280"/>
    <w:rsid w:val="00132717"/>
    <w:rsid w:val="001327F8"/>
    <w:rsid w:val="00132B4A"/>
    <w:rsid w:val="00132D20"/>
    <w:rsid w:val="00132DFA"/>
    <w:rsid w:val="001330CC"/>
    <w:rsid w:val="00133407"/>
    <w:rsid w:val="001335DF"/>
    <w:rsid w:val="00133F10"/>
    <w:rsid w:val="00134199"/>
    <w:rsid w:val="001345FA"/>
    <w:rsid w:val="00135F5F"/>
    <w:rsid w:val="0013610F"/>
    <w:rsid w:val="001368AA"/>
    <w:rsid w:val="00136AF1"/>
    <w:rsid w:val="00136C33"/>
    <w:rsid w:val="00136FDE"/>
    <w:rsid w:val="001371F8"/>
    <w:rsid w:val="0013757D"/>
    <w:rsid w:val="00137E87"/>
    <w:rsid w:val="00140455"/>
    <w:rsid w:val="00141C16"/>
    <w:rsid w:val="00141C90"/>
    <w:rsid w:val="00141CF2"/>
    <w:rsid w:val="00141D21"/>
    <w:rsid w:val="001426DE"/>
    <w:rsid w:val="00142958"/>
    <w:rsid w:val="00142E83"/>
    <w:rsid w:val="001434C7"/>
    <w:rsid w:val="0014392E"/>
    <w:rsid w:val="001439CB"/>
    <w:rsid w:val="00143DA9"/>
    <w:rsid w:val="00144934"/>
    <w:rsid w:val="00144B6B"/>
    <w:rsid w:val="00144CE7"/>
    <w:rsid w:val="00144E37"/>
    <w:rsid w:val="00145428"/>
    <w:rsid w:val="00145D74"/>
    <w:rsid w:val="00146EC2"/>
    <w:rsid w:val="0014768F"/>
    <w:rsid w:val="00147761"/>
    <w:rsid w:val="0014781C"/>
    <w:rsid w:val="00147A38"/>
    <w:rsid w:val="00147B91"/>
    <w:rsid w:val="00147C39"/>
    <w:rsid w:val="001505AD"/>
    <w:rsid w:val="00150E29"/>
    <w:rsid w:val="001510BC"/>
    <w:rsid w:val="00151848"/>
    <w:rsid w:val="00151F5E"/>
    <w:rsid w:val="00152146"/>
    <w:rsid w:val="00152721"/>
    <w:rsid w:val="00152B23"/>
    <w:rsid w:val="001534A2"/>
    <w:rsid w:val="0015385E"/>
    <w:rsid w:val="00153928"/>
    <w:rsid w:val="0015417C"/>
    <w:rsid w:val="001554B1"/>
    <w:rsid w:val="001558B8"/>
    <w:rsid w:val="00157477"/>
    <w:rsid w:val="00157647"/>
    <w:rsid w:val="00160D19"/>
    <w:rsid w:val="00160D99"/>
    <w:rsid w:val="00161D5A"/>
    <w:rsid w:val="00161D5D"/>
    <w:rsid w:val="0016299D"/>
    <w:rsid w:val="0016345B"/>
    <w:rsid w:val="00163687"/>
    <w:rsid w:val="00163720"/>
    <w:rsid w:val="001637F2"/>
    <w:rsid w:val="001640C4"/>
    <w:rsid w:val="0016437C"/>
    <w:rsid w:val="00164590"/>
    <w:rsid w:val="00164AEB"/>
    <w:rsid w:val="00165320"/>
    <w:rsid w:val="00165446"/>
    <w:rsid w:val="00165539"/>
    <w:rsid w:val="00165AA6"/>
    <w:rsid w:val="00166721"/>
    <w:rsid w:val="001667ED"/>
    <w:rsid w:val="00166861"/>
    <w:rsid w:val="00167241"/>
    <w:rsid w:val="00167597"/>
    <w:rsid w:val="00167A62"/>
    <w:rsid w:val="00170DC9"/>
    <w:rsid w:val="00170E64"/>
    <w:rsid w:val="001715A7"/>
    <w:rsid w:val="001716FC"/>
    <w:rsid w:val="00172439"/>
    <w:rsid w:val="00172A66"/>
    <w:rsid w:val="00172AB2"/>
    <w:rsid w:val="00172FA2"/>
    <w:rsid w:val="001730CE"/>
    <w:rsid w:val="00173250"/>
    <w:rsid w:val="00173DCB"/>
    <w:rsid w:val="00173F3C"/>
    <w:rsid w:val="001744E1"/>
    <w:rsid w:val="001744E7"/>
    <w:rsid w:val="001747A4"/>
    <w:rsid w:val="00174D1C"/>
    <w:rsid w:val="00175DE5"/>
    <w:rsid w:val="00176A65"/>
    <w:rsid w:val="0017773C"/>
    <w:rsid w:val="00177780"/>
    <w:rsid w:val="00177D39"/>
    <w:rsid w:val="00180020"/>
    <w:rsid w:val="001800A9"/>
    <w:rsid w:val="00180686"/>
    <w:rsid w:val="00180820"/>
    <w:rsid w:val="00180A75"/>
    <w:rsid w:val="001810E8"/>
    <w:rsid w:val="001812ED"/>
    <w:rsid w:val="001814AB"/>
    <w:rsid w:val="001814D1"/>
    <w:rsid w:val="0018184C"/>
    <w:rsid w:val="00181BD3"/>
    <w:rsid w:val="00182094"/>
    <w:rsid w:val="00182157"/>
    <w:rsid w:val="0018221A"/>
    <w:rsid w:val="00182253"/>
    <w:rsid w:val="00184A5D"/>
    <w:rsid w:val="00185121"/>
    <w:rsid w:val="0018521E"/>
    <w:rsid w:val="00185A28"/>
    <w:rsid w:val="00187437"/>
    <w:rsid w:val="00187810"/>
    <w:rsid w:val="00187D95"/>
    <w:rsid w:val="00187ECB"/>
    <w:rsid w:val="00190342"/>
    <w:rsid w:val="001904FD"/>
    <w:rsid w:val="0019053C"/>
    <w:rsid w:val="00190A6C"/>
    <w:rsid w:val="00191AC9"/>
    <w:rsid w:val="00192062"/>
    <w:rsid w:val="00192280"/>
    <w:rsid w:val="00192B59"/>
    <w:rsid w:val="0019306B"/>
    <w:rsid w:val="0019339E"/>
    <w:rsid w:val="00193BC8"/>
    <w:rsid w:val="00193C08"/>
    <w:rsid w:val="00194686"/>
    <w:rsid w:val="00194972"/>
    <w:rsid w:val="0019540B"/>
    <w:rsid w:val="00195A8F"/>
    <w:rsid w:val="00195DB0"/>
    <w:rsid w:val="00195ED5"/>
    <w:rsid w:val="00196793"/>
    <w:rsid w:val="00196935"/>
    <w:rsid w:val="00196A08"/>
    <w:rsid w:val="00196F2C"/>
    <w:rsid w:val="001970B4"/>
    <w:rsid w:val="00197371"/>
    <w:rsid w:val="00197427"/>
    <w:rsid w:val="00197514"/>
    <w:rsid w:val="001977D4"/>
    <w:rsid w:val="00197D7F"/>
    <w:rsid w:val="001A02D2"/>
    <w:rsid w:val="001A075F"/>
    <w:rsid w:val="001A24B4"/>
    <w:rsid w:val="001A2623"/>
    <w:rsid w:val="001A2839"/>
    <w:rsid w:val="001A3057"/>
    <w:rsid w:val="001A3579"/>
    <w:rsid w:val="001A3DA2"/>
    <w:rsid w:val="001A3F14"/>
    <w:rsid w:val="001A4087"/>
    <w:rsid w:val="001A41DF"/>
    <w:rsid w:val="001A41E3"/>
    <w:rsid w:val="001A422B"/>
    <w:rsid w:val="001A45DC"/>
    <w:rsid w:val="001A480A"/>
    <w:rsid w:val="001A521C"/>
    <w:rsid w:val="001A53D9"/>
    <w:rsid w:val="001A5913"/>
    <w:rsid w:val="001A63C0"/>
    <w:rsid w:val="001A6410"/>
    <w:rsid w:val="001A6939"/>
    <w:rsid w:val="001A6FC6"/>
    <w:rsid w:val="001A7158"/>
    <w:rsid w:val="001A7583"/>
    <w:rsid w:val="001A78A7"/>
    <w:rsid w:val="001A7949"/>
    <w:rsid w:val="001A7A33"/>
    <w:rsid w:val="001B0698"/>
    <w:rsid w:val="001B1EEE"/>
    <w:rsid w:val="001B3200"/>
    <w:rsid w:val="001B33B5"/>
    <w:rsid w:val="001B34BC"/>
    <w:rsid w:val="001B4802"/>
    <w:rsid w:val="001B491D"/>
    <w:rsid w:val="001B5D92"/>
    <w:rsid w:val="001B5F23"/>
    <w:rsid w:val="001B6376"/>
    <w:rsid w:val="001B679F"/>
    <w:rsid w:val="001B687C"/>
    <w:rsid w:val="001B68F7"/>
    <w:rsid w:val="001B693F"/>
    <w:rsid w:val="001B6A05"/>
    <w:rsid w:val="001B7000"/>
    <w:rsid w:val="001B7805"/>
    <w:rsid w:val="001B79DA"/>
    <w:rsid w:val="001B7AB5"/>
    <w:rsid w:val="001B7D17"/>
    <w:rsid w:val="001C02A8"/>
    <w:rsid w:val="001C02F2"/>
    <w:rsid w:val="001C0370"/>
    <w:rsid w:val="001C051B"/>
    <w:rsid w:val="001C1877"/>
    <w:rsid w:val="001C22F7"/>
    <w:rsid w:val="001C2FCD"/>
    <w:rsid w:val="001C365C"/>
    <w:rsid w:val="001C36C5"/>
    <w:rsid w:val="001C3F9D"/>
    <w:rsid w:val="001C49AE"/>
    <w:rsid w:val="001C4D57"/>
    <w:rsid w:val="001C5812"/>
    <w:rsid w:val="001C599D"/>
    <w:rsid w:val="001C5BE5"/>
    <w:rsid w:val="001C5C08"/>
    <w:rsid w:val="001C6B70"/>
    <w:rsid w:val="001C6DA2"/>
    <w:rsid w:val="001C715B"/>
    <w:rsid w:val="001C732F"/>
    <w:rsid w:val="001C752B"/>
    <w:rsid w:val="001D0E12"/>
    <w:rsid w:val="001D11A2"/>
    <w:rsid w:val="001D17C1"/>
    <w:rsid w:val="001D1929"/>
    <w:rsid w:val="001D1D65"/>
    <w:rsid w:val="001D2441"/>
    <w:rsid w:val="001D2765"/>
    <w:rsid w:val="001D27C5"/>
    <w:rsid w:val="001D3B42"/>
    <w:rsid w:val="001D43A5"/>
    <w:rsid w:val="001D48D1"/>
    <w:rsid w:val="001D48E3"/>
    <w:rsid w:val="001D4BBE"/>
    <w:rsid w:val="001D4CB7"/>
    <w:rsid w:val="001D4E57"/>
    <w:rsid w:val="001D4EB2"/>
    <w:rsid w:val="001D5E11"/>
    <w:rsid w:val="001D6A8C"/>
    <w:rsid w:val="001D7806"/>
    <w:rsid w:val="001D7DA3"/>
    <w:rsid w:val="001D7E1A"/>
    <w:rsid w:val="001E021B"/>
    <w:rsid w:val="001E0424"/>
    <w:rsid w:val="001E0778"/>
    <w:rsid w:val="001E0795"/>
    <w:rsid w:val="001E0BD7"/>
    <w:rsid w:val="001E1001"/>
    <w:rsid w:val="001E101B"/>
    <w:rsid w:val="001E15EB"/>
    <w:rsid w:val="001E191A"/>
    <w:rsid w:val="001E29A3"/>
    <w:rsid w:val="001E3AC0"/>
    <w:rsid w:val="001E3C41"/>
    <w:rsid w:val="001E4227"/>
    <w:rsid w:val="001E4378"/>
    <w:rsid w:val="001E4394"/>
    <w:rsid w:val="001E44BB"/>
    <w:rsid w:val="001E46EE"/>
    <w:rsid w:val="001E5657"/>
    <w:rsid w:val="001E5971"/>
    <w:rsid w:val="001E5DD7"/>
    <w:rsid w:val="001E6032"/>
    <w:rsid w:val="001E6644"/>
    <w:rsid w:val="001E6926"/>
    <w:rsid w:val="001E6EFE"/>
    <w:rsid w:val="001E7EA9"/>
    <w:rsid w:val="001F01B6"/>
    <w:rsid w:val="001F09EA"/>
    <w:rsid w:val="001F13C9"/>
    <w:rsid w:val="001F1841"/>
    <w:rsid w:val="001F35F9"/>
    <w:rsid w:val="001F3605"/>
    <w:rsid w:val="001F3D98"/>
    <w:rsid w:val="001F3FA5"/>
    <w:rsid w:val="001F46DD"/>
    <w:rsid w:val="001F5578"/>
    <w:rsid w:val="001F5785"/>
    <w:rsid w:val="001F5CB3"/>
    <w:rsid w:val="001F6002"/>
    <w:rsid w:val="001F60B1"/>
    <w:rsid w:val="001F60F9"/>
    <w:rsid w:val="001F676F"/>
    <w:rsid w:val="001F6BD4"/>
    <w:rsid w:val="001F71AB"/>
    <w:rsid w:val="001F74C2"/>
    <w:rsid w:val="001F77B9"/>
    <w:rsid w:val="001F788E"/>
    <w:rsid w:val="00200AFF"/>
    <w:rsid w:val="00201314"/>
    <w:rsid w:val="00201C46"/>
    <w:rsid w:val="00202EAC"/>
    <w:rsid w:val="00203459"/>
    <w:rsid w:val="00203729"/>
    <w:rsid w:val="0020414E"/>
    <w:rsid w:val="0020429F"/>
    <w:rsid w:val="00204D83"/>
    <w:rsid w:val="002052F0"/>
    <w:rsid w:val="0020531B"/>
    <w:rsid w:val="0020583B"/>
    <w:rsid w:val="00206664"/>
    <w:rsid w:val="00206F0B"/>
    <w:rsid w:val="00206F79"/>
    <w:rsid w:val="002070B9"/>
    <w:rsid w:val="002076A2"/>
    <w:rsid w:val="00207988"/>
    <w:rsid w:val="00207E69"/>
    <w:rsid w:val="00207F8C"/>
    <w:rsid w:val="00210448"/>
    <w:rsid w:val="002107CF"/>
    <w:rsid w:val="00211001"/>
    <w:rsid w:val="002125D9"/>
    <w:rsid w:val="0021290A"/>
    <w:rsid w:val="00212BB4"/>
    <w:rsid w:val="00212CB5"/>
    <w:rsid w:val="002130E1"/>
    <w:rsid w:val="00213933"/>
    <w:rsid w:val="00213D9B"/>
    <w:rsid w:val="0021469C"/>
    <w:rsid w:val="0021517B"/>
    <w:rsid w:val="00216172"/>
    <w:rsid w:val="00216949"/>
    <w:rsid w:val="00216CC0"/>
    <w:rsid w:val="00216FBA"/>
    <w:rsid w:val="002176BA"/>
    <w:rsid w:val="0022047E"/>
    <w:rsid w:val="00221364"/>
    <w:rsid w:val="00221F44"/>
    <w:rsid w:val="00222580"/>
    <w:rsid w:val="00224754"/>
    <w:rsid w:val="002266F2"/>
    <w:rsid w:val="00226C14"/>
    <w:rsid w:val="00226F69"/>
    <w:rsid w:val="002279FB"/>
    <w:rsid w:val="00227AFC"/>
    <w:rsid w:val="00230BA5"/>
    <w:rsid w:val="002315C3"/>
    <w:rsid w:val="00231610"/>
    <w:rsid w:val="0023164E"/>
    <w:rsid w:val="00231DB6"/>
    <w:rsid w:val="00231EF1"/>
    <w:rsid w:val="0023297C"/>
    <w:rsid w:val="00232A54"/>
    <w:rsid w:val="00233279"/>
    <w:rsid w:val="002332AE"/>
    <w:rsid w:val="002332EA"/>
    <w:rsid w:val="002333ED"/>
    <w:rsid w:val="0023346B"/>
    <w:rsid w:val="00234107"/>
    <w:rsid w:val="0023415C"/>
    <w:rsid w:val="00234BAF"/>
    <w:rsid w:val="00234CBC"/>
    <w:rsid w:val="002351C5"/>
    <w:rsid w:val="00235235"/>
    <w:rsid w:val="00235425"/>
    <w:rsid w:val="00235C27"/>
    <w:rsid w:val="00235EF8"/>
    <w:rsid w:val="0023619F"/>
    <w:rsid w:val="002368DF"/>
    <w:rsid w:val="00237040"/>
    <w:rsid w:val="002373FE"/>
    <w:rsid w:val="00237623"/>
    <w:rsid w:val="00240E89"/>
    <w:rsid w:val="002435C2"/>
    <w:rsid w:val="00243E78"/>
    <w:rsid w:val="00243EDB"/>
    <w:rsid w:val="00245A8B"/>
    <w:rsid w:val="002461AC"/>
    <w:rsid w:val="00246267"/>
    <w:rsid w:val="00246776"/>
    <w:rsid w:val="00246C8E"/>
    <w:rsid w:val="00246D09"/>
    <w:rsid w:val="00247586"/>
    <w:rsid w:val="002512C5"/>
    <w:rsid w:val="002512CD"/>
    <w:rsid w:val="0025191B"/>
    <w:rsid w:val="00251A91"/>
    <w:rsid w:val="00252288"/>
    <w:rsid w:val="00253132"/>
    <w:rsid w:val="00253919"/>
    <w:rsid w:val="00255CC1"/>
    <w:rsid w:val="00255E7B"/>
    <w:rsid w:val="00256121"/>
    <w:rsid w:val="00256567"/>
    <w:rsid w:val="00257064"/>
    <w:rsid w:val="0025752F"/>
    <w:rsid w:val="002577FE"/>
    <w:rsid w:val="00257CB2"/>
    <w:rsid w:val="00260179"/>
    <w:rsid w:val="0026022E"/>
    <w:rsid w:val="00260996"/>
    <w:rsid w:val="00260B2A"/>
    <w:rsid w:val="00260CFB"/>
    <w:rsid w:val="00260F6D"/>
    <w:rsid w:val="002614D7"/>
    <w:rsid w:val="0026238E"/>
    <w:rsid w:val="00262B4C"/>
    <w:rsid w:val="00262DEF"/>
    <w:rsid w:val="00262DF1"/>
    <w:rsid w:val="002632B4"/>
    <w:rsid w:val="002636AD"/>
    <w:rsid w:val="00263A9A"/>
    <w:rsid w:val="00264279"/>
    <w:rsid w:val="002644EF"/>
    <w:rsid w:val="00264E0B"/>
    <w:rsid w:val="00264E86"/>
    <w:rsid w:val="002656C0"/>
    <w:rsid w:val="00266001"/>
    <w:rsid w:val="0026609A"/>
    <w:rsid w:val="002663F8"/>
    <w:rsid w:val="00266518"/>
    <w:rsid w:val="0026677D"/>
    <w:rsid w:val="00266BAB"/>
    <w:rsid w:val="002672E0"/>
    <w:rsid w:val="00267F90"/>
    <w:rsid w:val="00267FE1"/>
    <w:rsid w:val="0027040E"/>
    <w:rsid w:val="00271875"/>
    <w:rsid w:val="002718F0"/>
    <w:rsid w:val="002725CF"/>
    <w:rsid w:val="002728BD"/>
    <w:rsid w:val="00272D01"/>
    <w:rsid w:val="00273675"/>
    <w:rsid w:val="0027370C"/>
    <w:rsid w:val="00273867"/>
    <w:rsid w:val="00273D41"/>
    <w:rsid w:val="00274015"/>
    <w:rsid w:val="0027430D"/>
    <w:rsid w:val="00274509"/>
    <w:rsid w:val="002748CF"/>
    <w:rsid w:val="00274AAC"/>
    <w:rsid w:val="002758AD"/>
    <w:rsid w:val="00275C40"/>
    <w:rsid w:val="00275D4E"/>
    <w:rsid w:val="00276184"/>
    <w:rsid w:val="00276794"/>
    <w:rsid w:val="00276871"/>
    <w:rsid w:val="00276A4D"/>
    <w:rsid w:val="00276AE2"/>
    <w:rsid w:val="00276E6C"/>
    <w:rsid w:val="00276F3B"/>
    <w:rsid w:val="00277278"/>
    <w:rsid w:val="00277A49"/>
    <w:rsid w:val="00277B77"/>
    <w:rsid w:val="0028056E"/>
    <w:rsid w:val="00280889"/>
    <w:rsid w:val="00281092"/>
    <w:rsid w:val="00281279"/>
    <w:rsid w:val="0028145E"/>
    <w:rsid w:val="002816F9"/>
    <w:rsid w:val="00281733"/>
    <w:rsid w:val="00281787"/>
    <w:rsid w:val="00281D63"/>
    <w:rsid w:val="00282733"/>
    <w:rsid w:val="00282A2B"/>
    <w:rsid w:val="00282A80"/>
    <w:rsid w:val="00282E08"/>
    <w:rsid w:val="0028309A"/>
    <w:rsid w:val="00283DD3"/>
    <w:rsid w:val="00283E34"/>
    <w:rsid w:val="002849BE"/>
    <w:rsid w:val="00284C15"/>
    <w:rsid w:val="00285CE6"/>
    <w:rsid w:val="00285FF8"/>
    <w:rsid w:val="002860FE"/>
    <w:rsid w:val="002862B4"/>
    <w:rsid w:val="0028642E"/>
    <w:rsid w:val="0028759A"/>
    <w:rsid w:val="00287E75"/>
    <w:rsid w:val="00290159"/>
    <w:rsid w:val="00290D3A"/>
    <w:rsid w:val="00290E2F"/>
    <w:rsid w:val="002914DD"/>
    <w:rsid w:val="00291CC8"/>
    <w:rsid w:val="00291EA7"/>
    <w:rsid w:val="00292067"/>
    <w:rsid w:val="0029283E"/>
    <w:rsid w:val="00292AB8"/>
    <w:rsid w:val="0029319C"/>
    <w:rsid w:val="002932B7"/>
    <w:rsid w:val="002932BC"/>
    <w:rsid w:val="002935DA"/>
    <w:rsid w:val="00293755"/>
    <w:rsid w:val="00293B67"/>
    <w:rsid w:val="00293C6B"/>
    <w:rsid w:val="00293D10"/>
    <w:rsid w:val="002942CD"/>
    <w:rsid w:val="002942F1"/>
    <w:rsid w:val="002949BA"/>
    <w:rsid w:val="00294E39"/>
    <w:rsid w:val="002950A3"/>
    <w:rsid w:val="00295462"/>
    <w:rsid w:val="00295D66"/>
    <w:rsid w:val="00296614"/>
    <w:rsid w:val="00296B57"/>
    <w:rsid w:val="00296D67"/>
    <w:rsid w:val="002971C5"/>
    <w:rsid w:val="00297341"/>
    <w:rsid w:val="002978DB"/>
    <w:rsid w:val="00297F71"/>
    <w:rsid w:val="002A072D"/>
    <w:rsid w:val="002A1F48"/>
    <w:rsid w:val="002A2061"/>
    <w:rsid w:val="002A3C0B"/>
    <w:rsid w:val="002A3C48"/>
    <w:rsid w:val="002A4257"/>
    <w:rsid w:val="002A4694"/>
    <w:rsid w:val="002A4A2A"/>
    <w:rsid w:val="002A4CDB"/>
    <w:rsid w:val="002A50A7"/>
    <w:rsid w:val="002A52AA"/>
    <w:rsid w:val="002A5871"/>
    <w:rsid w:val="002A599C"/>
    <w:rsid w:val="002A59DE"/>
    <w:rsid w:val="002A7011"/>
    <w:rsid w:val="002A72B9"/>
    <w:rsid w:val="002A7E14"/>
    <w:rsid w:val="002B027D"/>
    <w:rsid w:val="002B0A20"/>
    <w:rsid w:val="002B0A5E"/>
    <w:rsid w:val="002B0D31"/>
    <w:rsid w:val="002B0D38"/>
    <w:rsid w:val="002B1244"/>
    <w:rsid w:val="002B12DC"/>
    <w:rsid w:val="002B14CF"/>
    <w:rsid w:val="002B16E1"/>
    <w:rsid w:val="002B25E6"/>
    <w:rsid w:val="002B294A"/>
    <w:rsid w:val="002B2E8B"/>
    <w:rsid w:val="002B36D0"/>
    <w:rsid w:val="002B379D"/>
    <w:rsid w:val="002B37EF"/>
    <w:rsid w:val="002B4131"/>
    <w:rsid w:val="002B425B"/>
    <w:rsid w:val="002B477C"/>
    <w:rsid w:val="002B5117"/>
    <w:rsid w:val="002B563A"/>
    <w:rsid w:val="002B5BE2"/>
    <w:rsid w:val="002B6C4C"/>
    <w:rsid w:val="002B6DF8"/>
    <w:rsid w:val="002B6F53"/>
    <w:rsid w:val="002C0044"/>
    <w:rsid w:val="002C05AF"/>
    <w:rsid w:val="002C0956"/>
    <w:rsid w:val="002C187B"/>
    <w:rsid w:val="002C1C00"/>
    <w:rsid w:val="002C1DA1"/>
    <w:rsid w:val="002C1EDF"/>
    <w:rsid w:val="002C2764"/>
    <w:rsid w:val="002C2DE7"/>
    <w:rsid w:val="002C2E41"/>
    <w:rsid w:val="002C34A6"/>
    <w:rsid w:val="002C39B0"/>
    <w:rsid w:val="002C4369"/>
    <w:rsid w:val="002C4F10"/>
    <w:rsid w:val="002C552C"/>
    <w:rsid w:val="002C579F"/>
    <w:rsid w:val="002C5BED"/>
    <w:rsid w:val="002C63D3"/>
    <w:rsid w:val="002C6BF2"/>
    <w:rsid w:val="002C6D57"/>
    <w:rsid w:val="002C79DC"/>
    <w:rsid w:val="002D01B0"/>
    <w:rsid w:val="002D0CB0"/>
    <w:rsid w:val="002D117A"/>
    <w:rsid w:val="002D1ABE"/>
    <w:rsid w:val="002D1BB0"/>
    <w:rsid w:val="002D1C5D"/>
    <w:rsid w:val="002D1EC4"/>
    <w:rsid w:val="002D3B74"/>
    <w:rsid w:val="002D49B0"/>
    <w:rsid w:val="002D4BC3"/>
    <w:rsid w:val="002D4F06"/>
    <w:rsid w:val="002D500E"/>
    <w:rsid w:val="002D5570"/>
    <w:rsid w:val="002D5696"/>
    <w:rsid w:val="002D5D58"/>
    <w:rsid w:val="002D6222"/>
    <w:rsid w:val="002D68D3"/>
    <w:rsid w:val="002D7222"/>
    <w:rsid w:val="002D7650"/>
    <w:rsid w:val="002D7857"/>
    <w:rsid w:val="002D7B79"/>
    <w:rsid w:val="002D7C3C"/>
    <w:rsid w:val="002E11A3"/>
    <w:rsid w:val="002E15EE"/>
    <w:rsid w:val="002E1894"/>
    <w:rsid w:val="002E2084"/>
    <w:rsid w:val="002E405A"/>
    <w:rsid w:val="002E4719"/>
    <w:rsid w:val="002E4811"/>
    <w:rsid w:val="002E4CD4"/>
    <w:rsid w:val="002E4DAF"/>
    <w:rsid w:val="002E4E7E"/>
    <w:rsid w:val="002E515F"/>
    <w:rsid w:val="002E6398"/>
    <w:rsid w:val="002E6790"/>
    <w:rsid w:val="002E68A7"/>
    <w:rsid w:val="002E6B40"/>
    <w:rsid w:val="002E6C6F"/>
    <w:rsid w:val="002E6D19"/>
    <w:rsid w:val="002E7BEC"/>
    <w:rsid w:val="002E7DF7"/>
    <w:rsid w:val="002F089C"/>
    <w:rsid w:val="002F102A"/>
    <w:rsid w:val="002F1B3C"/>
    <w:rsid w:val="002F228C"/>
    <w:rsid w:val="002F24F0"/>
    <w:rsid w:val="002F2560"/>
    <w:rsid w:val="002F280A"/>
    <w:rsid w:val="002F2A1A"/>
    <w:rsid w:val="002F2B67"/>
    <w:rsid w:val="002F3418"/>
    <w:rsid w:val="002F375B"/>
    <w:rsid w:val="002F39BB"/>
    <w:rsid w:val="002F3D2C"/>
    <w:rsid w:val="002F41B1"/>
    <w:rsid w:val="002F4CD4"/>
    <w:rsid w:val="002F5F7B"/>
    <w:rsid w:val="002F6F29"/>
    <w:rsid w:val="002F6F6D"/>
    <w:rsid w:val="002F7F23"/>
    <w:rsid w:val="003008F3"/>
    <w:rsid w:val="00300BCF"/>
    <w:rsid w:val="00301EBB"/>
    <w:rsid w:val="0030238C"/>
    <w:rsid w:val="003023E6"/>
    <w:rsid w:val="00302DD6"/>
    <w:rsid w:val="00302DF2"/>
    <w:rsid w:val="00303166"/>
    <w:rsid w:val="0030348F"/>
    <w:rsid w:val="00303571"/>
    <w:rsid w:val="0030478F"/>
    <w:rsid w:val="00304B46"/>
    <w:rsid w:val="00304CE8"/>
    <w:rsid w:val="003053F9"/>
    <w:rsid w:val="0030548B"/>
    <w:rsid w:val="003056B7"/>
    <w:rsid w:val="00305799"/>
    <w:rsid w:val="00305F84"/>
    <w:rsid w:val="0030604B"/>
    <w:rsid w:val="00306775"/>
    <w:rsid w:val="00306ADE"/>
    <w:rsid w:val="00306E1C"/>
    <w:rsid w:val="003076C7"/>
    <w:rsid w:val="003108BC"/>
    <w:rsid w:val="003113C4"/>
    <w:rsid w:val="0031189E"/>
    <w:rsid w:val="0031224F"/>
    <w:rsid w:val="003124AE"/>
    <w:rsid w:val="003128DC"/>
    <w:rsid w:val="00313226"/>
    <w:rsid w:val="00313760"/>
    <w:rsid w:val="00313D0E"/>
    <w:rsid w:val="0031418F"/>
    <w:rsid w:val="003146A1"/>
    <w:rsid w:val="00314CF6"/>
    <w:rsid w:val="00314E44"/>
    <w:rsid w:val="00315BDD"/>
    <w:rsid w:val="00315EFD"/>
    <w:rsid w:val="00316D1D"/>
    <w:rsid w:val="00316DA0"/>
    <w:rsid w:val="00317276"/>
    <w:rsid w:val="00317681"/>
    <w:rsid w:val="003176DD"/>
    <w:rsid w:val="00317CBC"/>
    <w:rsid w:val="0032097D"/>
    <w:rsid w:val="00320F50"/>
    <w:rsid w:val="00321CCE"/>
    <w:rsid w:val="00322898"/>
    <w:rsid w:val="00322C39"/>
    <w:rsid w:val="003233D9"/>
    <w:rsid w:val="00323F29"/>
    <w:rsid w:val="00324FCD"/>
    <w:rsid w:val="0032512B"/>
    <w:rsid w:val="00326131"/>
    <w:rsid w:val="00326517"/>
    <w:rsid w:val="00326A06"/>
    <w:rsid w:val="00326E65"/>
    <w:rsid w:val="0032761C"/>
    <w:rsid w:val="0032786C"/>
    <w:rsid w:val="00327AD3"/>
    <w:rsid w:val="00327F07"/>
    <w:rsid w:val="00327F35"/>
    <w:rsid w:val="00327FEF"/>
    <w:rsid w:val="00330858"/>
    <w:rsid w:val="00330B1A"/>
    <w:rsid w:val="00330CD9"/>
    <w:rsid w:val="00330EDC"/>
    <w:rsid w:val="00331263"/>
    <w:rsid w:val="003314E7"/>
    <w:rsid w:val="00331972"/>
    <w:rsid w:val="00331E0B"/>
    <w:rsid w:val="00332069"/>
    <w:rsid w:val="00333CC2"/>
    <w:rsid w:val="00333D47"/>
    <w:rsid w:val="00333E1C"/>
    <w:rsid w:val="00334A2E"/>
    <w:rsid w:val="00334CD8"/>
    <w:rsid w:val="00334D81"/>
    <w:rsid w:val="00334F56"/>
    <w:rsid w:val="00335B45"/>
    <w:rsid w:val="00335BE5"/>
    <w:rsid w:val="00336072"/>
    <w:rsid w:val="00336155"/>
    <w:rsid w:val="00336683"/>
    <w:rsid w:val="00336A21"/>
    <w:rsid w:val="00336A4E"/>
    <w:rsid w:val="0033728C"/>
    <w:rsid w:val="00337484"/>
    <w:rsid w:val="00337937"/>
    <w:rsid w:val="003379E1"/>
    <w:rsid w:val="0034015B"/>
    <w:rsid w:val="003404DC"/>
    <w:rsid w:val="003405AB"/>
    <w:rsid w:val="00340B8A"/>
    <w:rsid w:val="0034190C"/>
    <w:rsid w:val="00341CC3"/>
    <w:rsid w:val="00342C34"/>
    <w:rsid w:val="00342D53"/>
    <w:rsid w:val="0034302A"/>
    <w:rsid w:val="00343EEA"/>
    <w:rsid w:val="00343F3A"/>
    <w:rsid w:val="00344467"/>
    <w:rsid w:val="003444D5"/>
    <w:rsid w:val="003444E5"/>
    <w:rsid w:val="00344AE3"/>
    <w:rsid w:val="0034535E"/>
    <w:rsid w:val="003454DE"/>
    <w:rsid w:val="0034573D"/>
    <w:rsid w:val="00345FF7"/>
    <w:rsid w:val="00346B58"/>
    <w:rsid w:val="00346E44"/>
    <w:rsid w:val="00347075"/>
    <w:rsid w:val="003479CA"/>
    <w:rsid w:val="00350898"/>
    <w:rsid w:val="00350FEA"/>
    <w:rsid w:val="00351158"/>
    <w:rsid w:val="0035163C"/>
    <w:rsid w:val="00351A61"/>
    <w:rsid w:val="00352214"/>
    <w:rsid w:val="00352B11"/>
    <w:rsid w:val="00352D56"/>
    <w:rsid w:val="00352F8C"/>
    <w:rsid w:val="00353B0E"/>
    <w:rsid w:val="00353C01"/>
    <w:rsid w:val="00354077"/>
    <w:rsid w:val="0035541C"/>
    <w:rsid w:val="003554EA"/>
    <w:rsid w:val="00356AEA"/>
    <w:rsid w:val="00357198"/>
    <w:rsid w:val="0035738B"/>
    <w:rsid w:val="00357514"/>
    <w:rsid w:val="00360149"/>
    <w:rsid w:val="00360BFE"/>
    <w:rsid w:val="0036106A"/>
    <w:rsid w:val="00361A70"/>
    <w:rsid w:val="00361F31"/>
    <w:rsid w:val="003622E0"/>
    <w:rsid w:val="0036293E"/>
    <w:rsid w:val="00362B4D"/>
    <w:rsid w:val="00363684"/>
    <w:rsid w:val="00363A81"/>
    <w:rsid w:val="00363BA8"/>
    <w:rsid w:val="00364B09"/>
    <w:rsid w:val="00364BFD"/>
    <w:rsid w:val="00364D1A"/>
    <w:rsid w:val="0036501D"/>
    <w:rsid w:val="00365489"/>
    <w:rsid w:val="00365B47"/>
    <w:rsid w:val="00365F95"/>
    <w:rsid w:val="0036705B"/>
    <w:rsid w:val="003676C6"/>
    <w:rsid w:val="00367758"/>
    <w:rsid w:val="00367CB9"/>
    <w:rsid w:val="0037018D"/>
    <w:rsid w:val="003717DA"/>
    <w:rsid w:val="00371C4D"/>
    <w:rsid w:val="00371D1C"/>
    <w:rsid w:val="003722D9"/>
    <w:rsid w:val="003725A0"/>
    <w:rsid w:val="00373046"/>
    <w:rsid w:val="00373954"/>
    <w:rsid w:val="00373DD2"/>
    <w:rsid w:val="003742FE"/>
    <w:rsid w:val="0037431E"/>
    <w:rsid w:val="00374535"/>
    <w:rsid w:val="003747A8"/>
    <w:rsid w:val="00374E12"/>
    <w:rsid w:val="00376898"/>
    <w:rsid w:val="003768F3"/>
    <w:rsid w:val="00376912"/>
    <w:rsid w:val="003800D5"/>
    <w:rsid w:val="00380181"/>
    <w:rsid w:val="00380AF3"/>
    <w:rsid w:val="003811D6"/>
    <w:rsid w:val="00381303"/>
    <w:rsid w:val="0038130D"/>
    <w:rsid w:val="00381426"/>
    <w:rsid w:val="00381517"/>
    <w:rsid w:val="00381618"/>
    <w:rsid w:val="00381FE0"/>
    <w:rsid w:val="00382469"/>
    <w:rsid w:val="003829A4"/>
    <w:rsid w:val="00382F10"/>
    <w:rsid w:val="0038342B"/>
    <w:rsid w:val="003834B0"/>
    <w:rsid w:val="00383A1C"/>
    <w:rsid w:val="00383CD9"/>
    <w:rsid w:val="0038517A"/>
    <w:rsid w:val="003852D0"/>
    <w:rsid w:val="003862B5"/>
    <w:rsid w:val="003865EF"/>
    <w:rsid w:val="003869B9"/>
    <w:rsid w:val="00386B4C"/>
    <w:rsid w:val="003871E5"/>
    <w:rsid w:val="003874D7"/>
    <w:rsid w:val="00390955"/>
    <w:rsid w:val="00390AA5"/>
    <w:rsid w:val="00390BF4"/>
    <w:rsid w:val="00390E5B"/>
    <w:rsid w:val="0039112E"/>
    <w:rsid w:val="00391175"/>
    <w:rsid w:val="00391519"/>
    <w:rsid w:val="00391DDB"/>
    <w:rsid w:val="003920BD"/>
    <w:rsid w:val="003921A6"/>
    <w:rsid w:val="00392EA5"/>
    <w:rsid w:val="0039311C"/>
    <w:rsid w:val="0039360C"/>
    <w:rsid w:val="00393BE2"/>
    <w:rsid w:val="00393CA5"/>
    <w:rsid w:val="003941EB"/>
    <w:rsid w:val="003944E5"/>
    <w:rsid w:val="00394F16"/>
    <w:rsid w:val="003953F1"/>
    <w:rsid w:val="003968AC"/>
    <w:rsid w:val="0039739B"/>
    <w:rsid w:val="0039745F"/>
    <w:rsid w:val="003978E2"/>
    <w:rsid w:val="003A0119"/>
    <w:rsid w:val="003A054D"/>
    <w:rsid w:val="003A0C90"/>
    <w:rsid w:val="003A11D8"/>
    <w:rsid w:val="003A156A"/>
    <w:rsid w:val="003A2D92"/>
    <w:rsid w:val="003A2E91"/>
    <w:rsid w:val="003A3328"/>
    <w:rsid w:val="003A3E18"/>
    <w:rsid w:val="003A3F65"/>
    <w:rsid w:val="003A432D"/>
    <w:rsid w:val="003A4EE5"/>
    <w:rsid w:val="003A4F95"/>
    <w:rsid w:val="003A55A3"/>
    <w:rsid w:val="003A5840"/>
    <w:rsid w:val="003A59E7"/>
    <w:rsid w:val="003A62AB"/>
    <w:rsid w:val="003A6922"/>
    <w:rsid w:val="003A6A05"/>
    <w:rsid w:val="003A6AC6"/>
    <w:rsid w:val="003A6C17"/>
    <w:rsid w:val="003A72A5"/>
    <w:rsid w:val="003A75F1"/>
    <w:rsid w:val="003A76DF"/>
    <w:rsid w:val="003A76F4"/>
    <w:rsid w:val="003B0592"/>
    <w:rsid w:val="003B08B5"/>
    <w:rsid w:val="003B17D3"/>
    <w:rsid w:val="003B17F4"/>
    <w:rsid w:val="003B336C"/>
    <w:rsid w:val="003B3AA1"/>
    <w:rsid w:val="003B487E"/>
    <w:rsid w:val="003B4BD0"/>
    <w:rsid w:val="003B4ECE"/>
    <w:rsid w:val="003B5064"/>
    <w:rsid w:val="003B5154"/>
    <w:rsid w:val="003B5D5C"/>
    <w:rsid w:val="003B6F64"/>
    <w:rsid w:val="003B73FA"/>
    <w:rsid w:val="003B78E2"/>
    <w:rsid w:val="003C0AE3"/>
    <w:rsid w:val="003C0E2E"/>
    <w:rsid w:val="003C1F3D"/>
    <w:rsid w:val="003C256F"/>
    <w:rsid w:val="003C2FB2"/>
    <w:rsid w:val="003C3165"/>
    <w:rsid w:val="003C31B7"/>
    <w:rsid w:val="003C31FD"/>
    <w:rsid w:val="003C3213"/>
    <w:rsid w:val="003C3518"/>
    <w:rsid w:val="003C3EDA"/>
    <w:rsid w:val="003C455F"/>
    <w:rsid w:val="003C4F84"/>
    <w:rsid w:val="003C5269"/>
    <w:rsid w:val="003C5517"/>
    <w:rsid w:val="003C57C7"/>
    <w:rsid w:val="003C5BA2"/>
    <w:rsid w:val="003C5C37"/>
    <w:rsid w:val="003C6187"/>
    <w:rsid w:val="003C624C"/>
    <w:rsid w:val="003C6430"/>
    <w:rsid w:val="003C6C4E"/>
    <w:rsid w:val="003C6DA0"/>
    <w:rsid w:val="003C7662"/>
    <w:rsid w:val="003C76AD"/>
    <w:rsid w:val="003D0752"/>
    <w:rsid w:val="003D0795"/>
    <w:rsid w:val="003D0A45"/>
    <w:rsid w:val="003D0D79"/>
    <w:rsid w:val="003D0E04"/>
    <w:rsid w:val="003D106A"/>
    <w:rsid w:val="003D121B"/>
    <w:rsid w:val="003D1441"/>
    <w:rsid w:val="003D1A80"/>
    <w:rsid w:val="003D1C34"/>
    <w:rsid w:val="003D1D5F"/>
    <w:rsid w:val="003D2625"/>
    <w:rsid w:val="003D27CC"/>
    <w:rsid w:val="003D28DE"/>
    <w:rsid w:val="003D2917"/>
    <w:rsid w:val="003D2B51"/>
    <w:rsid w:val="003D2D41"/>
    <w:rsid w:val="003D302F"/>
    <w:rsid w:val="003D3AF6"/>
    <w:rsid w:val="003D3C31"/>
    <w:rsid w:val="003D3D40"/>
    <w:rsid w:val="003D3F3F"/>
    <w:rsid w:val="003D424B"/>
    <w:rsid w:val="003D4CDE"/>
    <w:rsid w:val="003D4FB6"/>
    <w:rsid w:val="003D51C2"/>
    <w:rsid w:val="003D56EA"/>
    <w:rsid w:val="003D72CC"/>
    <w:rsid w:val="003D7888"/>
    <w:rsid w:val="003E00B3"/>
    <w:rsid w:val="003E0475"/>
    <w:rsid w:val="003E0A75"/>
    <w:rsid w:val="003E128F"/>
    <w:rsid w:val="003E17D9"/>
    <w:rsid w:val="003E2163"/>
    <w:rsid w:val="003E3874"/>
    <w:rsid w:val="003E413C"/>
    <w:rsid w:val="003E4D96"/>
    <w:rsid w:val="003E4F7D"/>
    <w:rsid w:val="003E53ED"/>
    <w:rsid w:val="003E5661"/>
    <w:rsid w:val="003E5982"/>
    <w:rsid w:val="003E5ADB"/>
    <w:rsid w:val="003E71F0"/>
    <w:rsid w:val="003E72B2"/>
    <w:rsid w:val="003E7668"/>
    <w:rsid w:val="003F088E"/>
    <w:rsid w:val="003F15FB"/>
    <w:rsid w:val="003F1615"/>
    <w:rsid w:val="003F2B27"/>
    <w:rsid w:val="003F2D14"/>
    <w:rsid w:val="003F2F04"/>
    <w:rsid w:val="003F3C60"/>
    <w:rsid w:val="003F401A"/>
    <w:rsid w:val="003F4D50"/>
    <w:rsid w:val="003F4EC3"/>
    <w:rsid w:val="003F64A9"/>
    <w:rsid w:val="003F67F8"/>
    <w:rsid w:val="003F68D5"/>
    <w:rsid w:val="003F6D6F"/>
    <w:rsid w:val="003F6DF1"/>
    <w:rsid w:val="003F6F07"/>
    <w:rsid w:val="003F700B"/>
    <w:rsid w:val="00400915"/>
    <w:rsid w:val="0040120C"/>
    <w:rsid w:val="00401FCA"/>
    <w:rsid w:val="004024BD"/>
    <w:rsid w:val="00402DE8"/>
    <w:rsid w:val="00402F84"/>
    <w:rsid w:val="004036DA"/>
    <w:rsid w:val="00403849"/>
    <w:rsid w:val="00403B5F"/>
    <w:rsid w:val="00403C13"/>
    <w:rsid w:val="00404983"/>
    <w:rsid w:val="004051AE"/>
    <w:rsid w:val="00405332"/>
    <w:rsid w:val="00405769"/>
    <w:rsid w:val="0040652C"/>
    <w:rsid w:val="004065D4"/>
    <w:rsid w:val="004067CC"/>
    <w:rsid w:val="00406A31"/>
    <w:rsid w:val="00406ABE"/>
    <w:rsid w:val="00406D55"/>
    <w:rsid w:val="00406ED5"/>
    <w:rsid w:val="00407355"/>
    <w:rsid w:val="00410C88"/>
    <w:rsid w:val="00411DFA"/>
    <w:rsid w:val="00411E7E"/>
    <w:rsid w:val="00412251"/>
    <w:rsid w:val="00412D7D"/>
    <w:rsid w:val="00415148"/>
    <w:rsid w:val="00415793"/>
    <w:rsid w:val="00415C04"/>
    <w:rsid w:val="00416806"/>
    <w:rsid w:val="00416B31"/>
    <w:rsid w:val="00416F28"/>
    <w:rsid w:val="00417269"/>
    <w:rsid w:val="00420861"/>
    <w:rsid w:val="00421443"/>
    <w:rsid w:val="0042382C"/>
    <w:rsid w:val="00423EAD"/>
    <w:rsid w:val="00424394"/>
    <w:rsid w:val="004243F1"/>
    <w:rsid w:val="00424871"/>
    <w:rsid w:val="004249E9"/>
    <w:rsid w:val="0042540B"/>
    <w:rsid w:val="00425DEF"/>
    <w:rsid w:val="00425ED3"/>
    <w:rsid w:val="00426076"/>
    <w:rsid w:val="00426102"/>
    <w:rsid w:val="004266D7"/>
    <w:rsid w:val="004269B4"/>
    <w:rsid w:val="00427487"/>
    <w:rsid w:val="00427D97"/>
    <w:rsid w:val="0043018E"/>
    <w:rsid w:val="00430190"/>
    <w:rsid w:val="0043138F"/>
    <w:rsid w:val="00431818"/>
    <w:rsid w:val="004319DF"/>
    <w:rsid w:val="00431ADF"/>
    <w:rsid w:val="00431DE6"/>
    <w:rsid w:val="00431FC3"/>
    <w:rsid w:val="00432419"/>
    <w:rsid w:val="00433560"/>
    <w:rsid w:val="004336DD"/>
    <w:rsid w:val="00433976"/>
    <w:rsid w:val="00433A58"/>
    <w:rsid w:val="004344AE"/>
    <w:rsid w:val="004346FC"/>
    <w:rsid w:val="00435039"/>
    <w:rsid w:val="00436515"/>
    <w:rsid w:val="00436895"/>
    <w:rsid w:val="004368D0"/>
    <w:rsid w:val="00436964"/>
    <w:rsid w:val="004372F9"/>
    <w:rsid w:val="00437C69"/>
    <w:rsid w:val="004400A4"/>
    <w:rsid w:val="0044049E"/>
    <w:rsid w:val="004406CB"/>
    <w:rsid w:val="004406E8"/>
    <w:rsid w:val="00440B36"/>
    <w:rsid w:val="004413FC"/>
    <w:rsid w:val="00441C98"/>
    <w:rsid w:val="00442B28"/>
    <w:rsid w:val="00442BEE"/>
    <w:rsid w:val="004438DF"/>
    <w:rsid w:val="00443A8B"/>
    <w:rsid w:val="004443A4"/>
    <w:rsid w:val="004452B7"/>
    <w:rsid w:val="0044582D"/>
    <w:rsid w:val="00445975"/>
    <w:rsid w:val="00445D53"/>
    <w:rsid w:val="00445E22"/>
    <w:rsid w:val="004460BE"/>
    <w:rsid w:val="004461AC"/>
    <w:rsid w:val="004464B9"/>
    <w:rsid w:val="00446B17"/>
    <w:rsid w:val="00446F3D"/>
    <w:rsid w:val="0044792E"/>
    <w:rsid w:val="00450032"/>
    <w:rsid w:val="00451B02"/>
    <w:rsid w:val="00451F89"/>
    <w:rsid w:val="00452A82"/>
    <w:rsid w:val="00452FB5"/>
    <w:rsid w:val="00453013"/>
    <w:rsid w:val="004536ED"/>
    <w:rsid w:val="00453D1F"/>
    <w:rsid w:val="00453DC7"/>
    <w:rsid w:val="00453F2C"/>
    <w:rsid w:val="00454431"/>
    <w:rsid w:val="0045454A"/>
    <w:rsid w:val="00454CBB"/>
    <w:rsid w:val="00455337"/>
    <w:rsid w:val="004555D6"/>
    <w:rsid w:val="00455AED"/>
    <w:rsid w:val="00455DF8"/>
    <w:rsid w:val="00455E5B"/>
    <w:rsid w:val="00456B01"/>
    <w:rsid w:val="00457B02"/>
    <w:rsid w:val="00460754"/>
    <w:rsid w:val="004612A0"/>
    <w:rsid w:val="004616B2"/>
    <w:rsid w:val="00461ADB"/>
    <w:rsid w:val="00461F32"/>
    <w:rsid w:val="00462104"/>
    <w:rsid w:val="0046251F"/>
    <w:rsid w:val="00462AFD"/>
    <w:rsid w:val="004632A3"/>
    <w:rsid w:val="004637E4"/>
    <w:rsid w:val="004638A7"/>
    <w:rsid w:val="00465765"/>
    <w:rsid w:val="0046593E"/>
    <w:rsid w:val="00465C9C"/>
    <w:rsid w:val="004662D8"/>
    <w:rsid w:val="00466EC6"/>
    <w:rsid w:val="004672B3"/>
    <w:rsid w:val="00467A69"/>
    <w:rsid w:val="00467AA3"/>
    <w:rsid w:val="00467B66"/>
    <w:rsid w:val="0047051F"/>
    <w:rsid w:val="004714E6"/>
    <w:rsid w:val="0047350C"/>
    <w:rsid w:val="004736C5"/>
    <w:rsid w:val="0047445C"/>
    <w:rsid w:val="0047462C"/>
    <w:rsid w:val="004746FA"/>
    <w:rsid w:val="00474742"/>
    <w:rsid w:val="0047482E"/>
    <w:rsid w:val="00474C65"/>
    <w:rsid w:val="00476810"/>
    <w:rsid w:val="00476912"/>
    <w:rsid w:val="004771C5"/>
    <w:rsid w:val="004804EF"/>
    <w:rsid w:val="004807F7"/>
    <w:rsid w:val="004809C2"/>
    <w:rsid w:val="00480CFA"/>
    <w:rsid w:val="004811AE"/>
    <w:rsid w:val="004819C5"/>
    <w:rsid w:val="00482A82"/>
    <w:rsid w:val="00482FB1"/>
    <w:rsid w:val="0048310E"/>
    <w:rsid w:val="0048365B"/>
    <w:rsid w:val="0048413A"/>
    <w:rsid w:val="004841FF"/>
    <w:rsid w:val="0048450B"/>
    <w:rsid w:val="00484558"/>
    <w:rsid w:val="00484779"/>
    <w:rsid w:val="00484814"/>
    <w:rsid w:val="00484B32"/>
    <w:rsid w:val="00484BEC"/>
    <w:rsid w:val="00485E0C"/>
    <w:rsid w:val="00485E2B"/>
    <w:rsid w:val="0048607B"/>
    <w:rsid w:val="00486644"/>
    <w:rsid w:val="00486826"/>
    <w:rsid w:val="00486BEC"/>
    <w:rsid w:val="00486C4D"/>
    <w:rsid w:val="00486CF4"/>
    <w:rsid w:val="00487096"/>
    <w:rsid w:val="004873CB"/>
    <w:rsid w:val="00487489"/>
    <w:rsid w:val="00487671"/>
    <w:rsid w:val="00487974"/>
    <w:rsid w:val="00487EC1"/>
    <w:rsid w:val="0049026B"/>
    <w:rsid w:val="004909BB"/>
    <w:rsid w:val="00491148"/>
    <w:rsid w:val="00491534"/>
    <w:rsid w:val="00491ABE"/>
    <w:rsid w:val="00492D1C"/>
    <w:rsid w:val="004932EB"/>
    <w:rsid w:val="0049379E"/>
    <w:rsid w:val="00493AF5"/>
    <w:rsid w:val="00494ED2"/>
    <w:rsid w:val="00495271"/>
    <w:rsid w:val="004963C0"/>
    <w:rsid w:val="004964F3"/>
    <w:rsid w:val="00496CC3"/>
    <w:rsid w:val="00496E66"/>
    <w:rsid w:val="0049715C"/>
    <w:rsid w:val="004972C6"/>
    <w:rsid w:val="00497496"/>
    <w:rsid w:val="00497602"/>
    <w:rsid w:val="00497AEC"/>
    <w:rsid w:val="00497E90"/>
    <w:rsid w:val="004A04C1"/>
    <w:rsid w:val="004A0A63"/>
    <w:rsid w:val="004A1017"/>
    <w:rsid w:val="004A125E"/>
    <w:rsid w:val="004A1287"/>
    <w:rsid w:val="004A19FC"/>
    <w:rsid w:val="004A1A9E"/>
    <w:rsid w:val="004A1B36"/>
    <w:rsid w:val="004A248E"/>
    <w:rsid w:val="004A2B40"/>
    <w:rsid w:val="004A2C13"/>
    <w:rsid w:val="004A2E61"/>
    <w:rsid w:val="004A2F2E"/>
    <w:rsid w:val="004A346B"/>
    <w:rsid w:val="004A4475"/>
    <w:rsid w:val="004A4984"/>
    <w:rsid w:val="004A4CAC"/>
    <w:rsid w:val="004A5AA1"/>
    <w:rsid w:val="004A652E"/>
    <w:rsid w:val="004A72D7"/>
    <w:rsid w:val="004A72DC"/>
    <w:rsid w:val="004A7B80"/>
    <w:rsid w:val="004A7C03"/>
    <w:rsid w:val="004A7C09"/>
    <w:rsid w:val="004A7D06"/>
    <w:rsid w:val="004B0258"/>
    <w:rsid w:val="004B039A"/>
    <w:rsid w:val="004B03FA"/>
    <w:rsid w:val="004B0A1D"/>
    <w:rsid w:val="004B0B5C"/>
    <w:rsid w:val="004B0BA2"/>
    <w:rsid w:val="004B0DCE"/>
    <w:rsid w:val="004B0E3C"/>
    <w:rsid w:val="004B108C"/>
    <w:rsid w:val="004B23B3"/>
    <w:rsid w:val="004B267D"/>
    <w:rsid w:val="004B2B56"/>
    <w:rsid w:val="004B3928"/>
    <w:rsid w:val="004B3B60"/>
    <w:rsid w:val="004B47F8"/>
    <w:rsid w:val="004B5285"/>
    <w:rsid w:val="004B5CDC"/>
    <w:rsid w:val="004B6F96"/>
    <w:rsid w:val="004B783A"/>
    <w:rsid w:val="004B7E0C"/>
    <w:rsid w:val="004B7EA8"/>
    <w:rsid w:val="004C0741"/>
    <w:rsid w:val="004C0B1E"/>
    <w:rsid w:val="004C0D7D"/>
    <w:rsid w:val="004C0D96"/>
    <w:rsid w:val="004C1CDA"/>
    <w:rsid w:val="004C235C"/>
    <w:rsid w:val="004C2382"/>
    <w:rsid w:val="004C24C0"/>
    <w:rsid w:val="004C2534"/>
    <w:rsid w:val="004C29B6"/>
    <w:rsid w:val="004C2A28"/>
    <w:rsid w:val="004C2B02"/>
    <w:rsid w:val="004C33E1"/>
    <w:rsid w:val="004C3776"/>
    <w:rsid w:val="004C38E0"/>
    <w:rsid w:val="004C43FC"/>
    <w:rsid w:val="004C5AA4"/>
    <w:rsid w:val="004C5BCD"/>
    <w:rsid w:val="004C6013"/>
    <w:rsid w:val="004C61D9"/>
    <w:rsid w:val="004C6554"/>
    <w:rsid w:val="004C68B0"/>
    <w:rsid w:val="004C6DD4"/>
    <w:rsid w:val="004C7868"/>
    <w:rsid w:val="004D0BFE"/>
    <w:rsid w:val="004D0E92"/>
    <w:rsid w:val="004D0F95"/>
    <w:rsid w:val="004D2654"/>
    <w:rsid w:val="004D2917"/>
    <w:rsid w:val="004D2F25"/>
    <w:rsid w:val="004D3116"/>
    <w:rsid w:val="004D39BB"/>
    <w:rsid w:val="004D3CDB"/>
    <w:rsid w:val="004D4047"/>
    <w:rsid w:val="004D419C"/>
    <w:rsid w:val="004D49F5"/>
    <w:rsid w:val="004D5559"/>
    <w:rsid w:val="004D58D9"/>
    <w:rsid w:val="004D7172"/>
    <w:rsid w:val="004E0052"/>
    <w:rsid w:val="004E10A2"/>
    <w:rsid w:val="004E14E6"/>
    <w:rsid w:val="004E19AE"/>
    <w:rsid w:val="004E1C63"/>
    <w:rsid w:val="004E1E07"/>
    <w:rsid w:val="004E239F"/>
    <w:rsid w:val="004E2E0C"/>
    <w:rsid w:val="004E3803"/>
    <w:rsid w:val="004E38B5"/>
    <w:rsid w:val="004E3ABE"/>
    <w:rsid w:val="004E3D9F"/>
    <w:rsid w:val="004E4B5F"/>
    <w:rsid w:val="004E54B0"/>
    <w:rsid w:val="004E56FC"/>
    <w:rsid w:val="004E6259"/>
    <w:rsid w:val="004E6507"/>
    <w:rsid w:val="004E66AE"/>
    <w:rsid w:val="004E66BE"/>
    <w:rsid w:val="004E680F"/>
    <w:rsid w:val="004E6BE6"/>
    <w:rsid w:val="004E7391"/>
    <w:rsid w:val="004E7571"/>
    <w:rsid w:val="004E7C7B"/>
    <w:rsid w:val="004F06E6"/>
    <w:rsid w:val="004F0990"/>
    <w:rsid w:val="004F112F"/>
    <w:rsid w:val="004F18BD"/>
    <w:rsid w:val="004F1E48"/>
    <w:rsid w:val="004F2539"/>
    <w:rsid w:val="004F2667"/>
    <w:rsid w:val="004F2AED"/>
    <w:rsid w:val="004F310C"/>
    <w:rsid w:val="004F3674"/>
    <w:rsid w:val="004F3BF5"/>
    <w:rsid w:val="004F3EBF"/>
    <w:rsid w:val="004F4382"/>
    <w:rsid w:val="004F45C9"/>
    <w:rsid w:val="004F48F6"/>
    <w:rsid w:val="004F4995"/>
    <w:rsid w:val="004F4F19"/>
    <w:rsid w:val="004F554C"/>
    <w:rsid w:val="004F5738"/>
    <w:rsid w:val="004F576D"/>
    <w:rsid w:val="004F58CF"/>
    <w:rsid w:val="004F616D"/>
    <w:rsid w:val="004F672E"/>
    <w:rsid w:val="004F6C2C"/>
    <w:rsid w:val="004F7C81"/>
    <w:rsid w:val="004F7DD1"/>
    <w:rsid w:val="0050017C"/>
    <w:rsid w:val="0050033A"/>
    <w:rsid w:val="00502957"/>
    <w:rsid w:val="00502B4D"/>
    <w:rsid w:val="00503217"/>
    <w:rsid w:val="00503230"/>
    <w:rsid w:val="0050353A"/>
    <w:rsid w:val="00503C1B"/>
    <w:rsid w:val="00503FF0"/>
    <w:rsid w:val="00505433"/>
    <w:rsid w:val="00505631"/>
    <w:rsid w:val="00505BBB"/>
    <w:rsid w:val="00506118"/>
    <w:rsid w:val="005065FA"/>
    <w:rsid w:val="0050683C"/>
    <w:rsid w:val="00506BBC"/>
    <w:rsid w:val="00507193"/>
    <w:rsid w:val="0050780A"/>
    <w:rsid w:val="005078FB"/>
    <w:rsid w:val="005079F8"/>
    <w:rsid w:val="00507E64"/>
    <w:rsid w:val="005102C3"/>
    <w:rsid w:val="0051036F"/>
    <w:rsid w:val="005105E3"/>
    <w:rsid w:val="0051262F"/>
    <w:rsid w:val="005127E8"/>
    <w:rsid w:val="005128C5"/>
    <w:rsid w:val="00512913"/>
    <w:rsid w:val="005137AB"/>
    <w:rsid w:val="00513CA4"/>
    <w:rsid w:val="005145BA"/>
    <w:rsid w:val="00514BCC"/>
    <w:rsid w:val="00514E7F"/>
    <w:rsid w:val="00515072"/>
    <w:rsid w:val="005155CB"/>
    <w:rsid w:val="0051627F"/>
    <w:rsid w:val="005162C6"/>
    <w:rsid w:val="00516758"/>
    <w:rsid w:val="00516903"/>
    <w:rsid w:val="00516EE4"/>
    <w:rsid w:val="00516F61"/>
    <w:rsid w:val="005170C3"/>
    <w:rsid w:val="00517467"/>
    <w:rsid w:val="00517D79"/>
    <w:rsid w:val="00517FB3"/>
    <w:rsid w:val="005203FE"/>
    <w:rsid w:val="005222C4"/>
    <w:rsid w:val="00522B72"/>
    <w:rsid w:val="00522F23"/>
    <w:rsid w:val="00523186"/>
    <w:rsid w:val="00523659"/>
    <w:rsid w:val="00524141"/>
    <w:rsid w:val="00524276"/>
    <w:rsid w:val="00524414"/>
    <w:rsid w:val="00524931"/>
    <w:rsid w:val="00525A54"/>
    <w:rsid w:val="00525ABA"/>
    <w:rsid w:val="00525F44"/>
    <w:rsid w:val="00526604"/>
    <w:rsid w:val="00527251"/>
    <w:rsid w:val="00527A9E"/>
    <w:rsid w:val="00527F50"/>
    <w:rsid w:val="00530857"/>
    <w:rsid w:val="0053119E"/>
    <w:rsid w:val="005314F8"/>
    <w:rsid w:val="0053152F"/>
    <w:rsid w:val="005315B5"/>
    <w:rsid w:val="005318F0"/>
    <w:rsid w:val="00531D4F"/>
    <w:rsid w:val="005324DF"/>
    <w:rsid w:val="00532671"/>
    <w:rsid w:val="0053389A"/>
    <w:rsid w:val="0053398C"/>
    <w:rsid w:val="00534F28"/>
    <w:rsid w:val="00534FA8"/>
    <w:rsid w:val="0053592F"/>
    <w:rsid w:val="00535E55"/>
    <w:rsid w:val="0053602C"/>
    <w:rsid w:val="00536308"/>
    <w:rsid w:val="00537318"/>
    <w:rsid w:val="00537742"/>
    <w:rsid w:val="0054049E"/>
    <w:rsid w:val="00540A82"/>
    <w:rsid w:val="00542B1B"/>
    <w:rsid w:val="00542F0F"/>
    <w:rsid w:val="005442CF"/>
    <w:rsid w:val="00544472"/>
    <w:rsid w:val="00544520"/>
    <w:rsid w:val="00545245"/>
    <w:rsid w:val="0054564D"/>
    <w:rsid w:val="00546063"/>
    <w:rsid w:val="00546C52"/>
    <w:rsid w:val="00546F2E"/>
    <w:rsid w:val="00546F64"/>
    <w:rsid w:val="005471BC"/>
    <w:rsid w:val="00550120"/>
    <w:rsid w:val="00550A40"/>
    <w:rsid w:val="005510A0"/>
    <w:rsid w:val="005516E2"/>
    <w:rsid w:val="005517B2"/>
    <w:rsid w:val="00551D2B"/>
    <w:rsid w:val="005523E8"/>
    <w:rsid w:val="0055390F"/>
    <w:rsid w:val="00554952"/>
    <w:rsid w:val="00554ED9"/>
    <w:rsid w:val="00555433"/>
    <w:rsid w:val="00555819"/>
    <w:rsid w:val="00555B96"/>
    <w:rsid w:val="00556613"/>
    <w:rsid w:val="00556A3C"/>
    <w:rsid w:val="005570E9"/>
    <w:rsid w:val="005572FF"/>
    <w:rsid w:val="0055739F"/>
    <w:rsid w:val="005601B5"/>
    <w:rsid w:val="00560238"/>
    <w:rsid w:val="00560266"/>
    <w:rsid w:val="00560336"/>
    <w:rsid w:val="005604EE"/>
    <w:rsid w:val="005606B1"/>
    <w:rsid w:val="0056143D"/>
    <w:rsid w:val="00561575"/>
    <w:rsid w:val="005615D3"/>
    <w:rsid w:val="00561825"/>
    <w:rsid w:val="00561BBF"/>
    <w:rsid w:val="00561CBA"/>
    <w:rsid w:val="00562267"/>
    <w:rsid w:val="0056347D"/>
    <w:rsid w:val="00563EB7"/>
    <w:rsid w:val="00564001"/>
    <w:rsid w:val="00564181"/>
    <w:rsid w:val="005648BE"/>
    <w:rsid w:val="00564A2D"/>
    <w:rsid w:val="00564AB6"/>
    <w:rsid w:val="00564C3B"/>
    <w:rsid w:val="005653E1"/>
    <w:rsid w:val="0056599B"/>
    <w:rsid w:val="00565A64"/>
    <w:rsid w:val="00566413"/>
    <w:rsid w:val="005668C0"/>
    <w:rsid w:val="00566EAE"/>
    <w:rsid w:val="00566F98"/>
    <w:rsid w:val="00566FB6"/>
    <w:rsid w:val="0056737A"/>
    <w:rsid w:val="00567834"/>
    <w:rsid w:val="00567923"/>
    <w:rsid w:val="00567BAC"/>
    <w:rsid w:val="00567BB8"/>
    <w:rsid w:val="00570B6D"/>
    <w:rsid w:val="005715A0"/>
    <w:rsid w:val="0057166A"/>
    <w:rsid w:val="00571922"/>
    <w:rsid w:val="00571CFE"/>
    <w:rsid w:val="00572566"/>
    <w:rsid w:val="005729C5"/>
    <w:rsid w:val="00572AB7"/>
    <w:rsid w:val="005736A1"/>
    <w:rsid w:val="00573A28"/>
    <w:rsid w:val="00573CD7"/>
    <w:rsid w:val="0057484D"/>
    <w:rsid w:val="005748A1"/>
    <w:rsid w:val="0057496F"/>
    <w:rsid w:val="00574C63"/>
    <w:rsid w:val="00575217"/>
    <w:rsid w:val="0057533C"/>
    <w:rsid w:val="005761E6"/>
    <w:rsid w:val="00576371"/>
    <w:rsid w:val="00576509"/>
    <w:rsid w:val="00576DC4"/>
    <w:rsid w:val="00576DCF"/>
    <w:rsid w:val="005771CD"/>
    <w:rsid w:val="005773ED"/>
    <w:rsid w:val="00577B39"/>
    <w:rsid w:val="00577CFC"/>
    <w:rsid w:val="0058020A"/>
    <w:rsid w:val="00580663"/>
    <w:rsid w:val="00580CBF"/>
    <w:rsid w:val="00580D27"/>
    <w:rsid w:val="00581358"/>
    <w:rsid w:val="00581A6D"/>
    <w:rsid w:val="00581C83"/>
    <w:rsid w:val="0058204E"/>
    <w:rsid w:val="005821EC"/>
    <w:rsid w:val="00582C1D"/>
    <w:rsid w:val="005835BB"/>
    <w:rsid w:val="00583667"/>
    <w:rsid w:val="005838F2"/>
    <w:rsid w:val="00583946"/>
    <w:rsid w:val="005839E6"/>
    <w:rsid w:val="00583B19"/>
    <w:rsid w:val="005846E4"/>
    <w:rsid w:val="00584960"/>
    <w:rsid w:val="0058551A"/>
    <w:rsid w:val="005857D2"/>
    <w:rsid w:val="00585B5A"/>
    <w:rsid w:val="005876AB"/>
    <w:rsid w:val="005876BC"/>
    <w:rsid w:val="0058785D"/>
    <w:rsid w:val="00587BF8"/>
    <w:rsid w:val="00590396"/>
    <w:rsid w:val="005914A5"/>
    <w:rsid w:val="005915FB"/>
    <w:rsid w:val="00591D89"/>
    <w:rsid w:val="00591EBA"/>
    <w:rsid w:val="00591F46"/>
    <w:rsid w:val="005924F6"/>
    <w:rsid w:val="00592F9D"/>
    <w:rsid w:val="0059306B"/>
    <w:rsid w:val="0059351B"/>
    <w:rsid w:val="00593FC4"/>
    <w:rsid w:val="005944EF"/>
    <w:rsid w:val="00594D92"/>
    <w:rsid w:val="00595092"/>
    <w:rsid w:val="00596060"/>
    <w:rsid w:val="005963BB"/>
    <w:rsid w:val="00597056"/>
    <w:rsid w:val="00597858"/>
    <w:rsid w:val="005A0061"/>
    <w:rsid w:val="005A083E"/>
    <w:rsid w:val="005A1C1F"/>
    <w:rsid w:val="005A234B"/>
    <w:rsid w:val="005A366B"/>
    <w:rsid w:val="005A39B3"/>
    <w:rsid w:val="005A3AB6"/>
    <w:rsid w:val="005A3C6D"/>
    <w:rsid w:val="005A3E88"/>
    <w:rsid w:val="005A44D7"/>
    <w:rsid w:val="005A4A58"/>
    <w:rsid w:val="005A5143"/>
    <w:rsid w:val="005A5357"/>
    <w:rsid w:val="005A6563"/>
    <w:rsid w:val="005A65C0"/>
    <w:rsid w:val="005A69DE"/>
    <w:rsid w:val="005A6A03"/>
    <w:rsid w:val="005A755E"/>
    <w:rsid w:val="005A79B6"/>
    <w:rsid w:val="005B0076"/>
    <w:rsid w:val="005B08EA"/>
    <w:rsid w:val="005B139B"/>
    <w:rsid w:val="005B1C14"/>
    <w:rsid w:val="005B2719"/>
    <w:rsid w:val="005B2826"/>
    <w:rsid w:val="005B2E44"/>
    <w:rsid w:val="005B34A1"/>
    <w:rsid w:val="005B353E"/>
    <w:rsid w:val="005B3771"/>
    <w:rsid w:val="005B48F8"/>
    <w:rsid w:val="005B4F77"/>
    <w:rsid w:val="005B5698"/>
    <w:rsid w:val="005B5918"/>
    <w:rsid w:val="005B5CBB"/>
    <w:rsid w:val="005B68CC"/>
    <w:rsid w:val="005B6B53"/>
    <w:rsid w:val="005B7C16"/>
    <w:rsid w:val="005C0FAC"/>
    <w:rsid w:val="005C1511"/>
    <w:rsid w:val="005C29C5"/>
    <w:rsid w:val="005C3006"/>
    <w:rsid w:val="005C3878"/>
    <w:rsid w:val="005C3E53"/>
    <w:rsid w:val="005C41C4"/>
    <w:rsid w:val="005C4CDF"/>
    <w:rsid w:val="005C4DC5"/>
    <w:rsid w:val="005C525A"/>
    <w:rsid w:val="005C556F"/>
    <w:rsid w:val="005C5624"/>
    <w:rsid w:val="005C5C82"/>
    <w:rsid w:val="005C6471"/>
    <w:rsid w:val="005C6D67"/>
    <w:rsid w:val="005C7669"/>
    <w:rsid w:val="005C7BB3"/>
    <w:rsid w:val="005D0838"/>
    <w:rsid w:val="005D0ABD"/>
    <w:rsid w:val="005D16CB"/>
    <w:rsid w:val="005D19D2"/>
    <w:rsid w:val="005D1A6E"/>
    <w:rsid w:val="005D2D1C"/>
    <w:rsid w:val="005D3497"/>
    <w:rsid w:val="005D39F1"/>
    <w:rsid w:val="005D3D9F"/>
    <w:rsid w:val="005D4F92"/>
    <w:rsid w:val="005D5327"/>
    <w:rsid w:val="005D53E0"/>
    <w:rsid w:val="005D5812"/>
    <w:rsid w:val="005D585D"/>
    <w:rsid w:val="005D5FDD"/>
    <w:rsid w:val="005D6BD9"/>
    <w:rsid w:val="005D740F"/>
    <w:rsid w:val="005D75F3"/>
    <w:rsid w:val="005D7767"/>
    <w:rsid w:val="005D7C62"/>
    <w:rsid w:val="005D7DB2"/>
    <w:rsid w:val="005D7F3A"/>
    <w:rsid w:val="005D7F83"/>
    <w:rsid w:val="005E012D"/>
    <w:rsid w:val="005E0560"/>
    <w:rsid w:val="005E0A90"/>
    <w:rsid w:val="005E0EBF"/>
    <w:rsid w:val="005E104F"/>
    <w:rsid w:val="005E1763"/>
    <w:rsid w:val="005E178A"/>
    <w:rsid w:val="005E1913"/>
    <w:rsid w:val="005E1CC6"/>
    <w:rsid w:val="005E1DF0"/>
    <w:rsid w:val="005E1E5C"/>
    <w:rsid w:val="005E2647"/>
    <w:rsid w:val="005E2C85"/>
    <w:rsid w:val="005E2F71"/>
    <w:rsid w:val="005E3167"/>
    <w:rsid w:val="005E31CC"/>
    <w:rsid w:val="005E39DA"/>
    <w:rsid w:val="005E4DE1"/>
    <w:rsid w:val="005E4EFD"/>
    <w:rsid w:val="005E4FB5"/>
    <w:rsid w:val="005E551D"/>
    <w:rsid w:val="005E5610"/>
    <w:rsid w:val="005E5AAF"/>
    <w:rsid w:val="005E5D27"/>
    <w:rsid w:val="005E5DFE"/>
    <w:rsid w:val="005E621E"/>
    <w:rsid w:val="005E62C7"/>
    <w:rsid w:val="005E68F6"/>
    <w:rsid w:val="005E69CC"/>
    <w:rsid w:val="005E6EA0"/>
    <w:rsid w:val="005E756C"/>
    <w:rsid w:val="005E7757"/>
    <w:rsid w:val="005E7779"/>
    <w:rsid w:val="005E7853"/>
    <w:rsid w:val="005E7AE0"/>
    <w:rsid w:val="005E7CE7"/>
    <w:rsid w:val="005E7D66"/>
    <w:rsid w:val="005E7F3B"/>
    <w:rsid w:val="005F03F2"/>
    <w:rsid w:val="005F059D"/>
    <w:rsid w:val="005F0729"/>
    <w:rsid w:val="005F092E"/>
    <w:rsid w:val="005F09E4"/>
    <w:rsid w:val="005F117D"/>
    <w:rsid w:val="005F14C3"/>
    <w:rsid w:val="005F1E3B"/>
    <w:rsid w:val="005F2CD1"/>
    <w:rsid w:val="005F2FF1"/>
    <w:rsid w:val="005F30FD"/>
    <w:rsid w:val="005F36CE"/>
    <w:rsid w:val="005F3EA4"/>
    <w:rsid w:val="005F49F6"/>
    <w:rsid w:val="005F4E4F"/>
    <w:rsid w:val="005F51DE"/>
    <w:rsid w:val="005F58ED"/>
    <w:rsid w:val="005F5C5C"/>
    <w:rsid w:val="005F72C0"/>
    <w:rsid w:val="005F78BA"/>
    <w:rsid w:val="005F7A8F"/>
    <w:rsid w:val="005F7C47"/>
    <w:rsid w:val="005F7C5A"/>
    <w:rsid w:val="005F7CDA"/>
    <w:rsid w:val="005F7E95"/>
    <w:rsid w:val="006004BF"/>
    <w:rsid w:val="00600911"/>
    <w:rsid w:val="00600E24"/>
    <w:rsid w:val="0060104C"/>
    <w:rsid w:val="00601986"/>
    <w:rsid w:val="00601C5A"/>
    <w:rsid w:val="00601D4B"/>
    <w:rsid w:val="006020C7"/>
    <w:rsid w:val="006021CB"/>
    <w:rsid w:val="006028DC"/>
    <w:rsid w:val="00602FC5"/>
    <w:rsid w:val="00603329"/>
    <w:rsid w:val="0060334E"/>
    <w:rsid w:val="00603DAD"/>
    <w:rsid w:val="00604508"/>
    <w:rsid w:val="006047BF"/>
    <w:rsid w:val="00604ADB"/>
    <w:rsid w:val="00605811"/>
    <w:rsid w:val="006059D4"/>
    <w:rsid w:val="00606697"/>
    <w:rsid w:val="00606B0B"/>
    <w:rsid w:val="00607343"/>
    <w:rsid w:val="00607667"/>
    <w:rsid w:val="006078C4"/>
    <w:rsid w:val="00607984"/>
    <w:rsid w:val="00607C5C"/>
    <w:rsid w:val="00607D63"/>
    <w:rsid w:val="00607DF6"/>
    <w:rsid w:val="00610FBD"/>
    <w:rsid w:val="006110CB"/>
    <w:rsid w:val="00611850"/>
    <w:rsid w:val="00611E18"/>
    <w:rsid w:val="0061247A"/>
    <w:rsid w:val="0061248F"/>
    <w:rsid w:val="00612C7C"/>
    <w:rsid w:val="00613CE1"/>
    <w:rsid w:val="00613ECD"/>
    <w:rsid w:val="0061413A"/>
    <w:rsid w:val="00614154"/>
    <w:rsid w:val="0061442A"/>
    <w:rsid w:val="00614A19"/>
    <w:rsid w:val="0061517A"/>
    <w:rsid w:val="0061560D"/>
    <w:rsid w:val="00615CBA"/>
    <w:rsid w:val="00615E67"/>
    <w:rsid w:val="00616C3A"/>
    <w:rsid w:val="00616E37"/>
    <w:rsid w:val="00617043"/>
    <w:rsid w:val="00617A27"/>
    <w:rsid w:val="00617EAD"/>
    <w:rsid w:val="00620172"/>
    <w:rsid w:val="006208AE"/>
    <w:rsid w:val="00620BDB"/>
    <w:rsid w:val="00621620"/>
    <w:rsid w:val="00621A93"/>
    <w:rsid w:val="00622099"/>
    <w:rsid w:val="00622374"/>
    <w:rsid w:val="006223BC"/>
    <w:rsid w:val="00622D56"/>
    <w:rsid w:val="0062321F"/>
    <w:rsid w:val="0062404E"/>
    <w:rsid w:val="0062422B"/>
    <w:rsid w:val="006242A4"/>
    <w:rsid w:val="006248F1"/>
    <w:rsid w:val="00624C96"/>
    <w:rsid w:val="0062534B"/>
    <w:rsid w:val="00625839"/>
    <w:rsid w:val="00626112"/>
    <w:rsid w:val="00626415"/>
    <w:rsid w:val="00626967"/>
    <w:rsid w:val="00627864"/>
    <w:rsid w:val="00627C5C"/>
    <w:rsid w:val="00630AE0"/>
    <w:rsid w:val="00630B70"/>
    <w:rsid w:val="00630FA3"/>
    <w:rsid w:val="0063154F"/>
    <w:rsid w:val="00631E98"/>
    <w:rsid w:val="0063233B"/>
    <w:rsid w:val="006324AB"/>
    <w:rsid w:val="00633775"/>
    <w:rsid w:val="00633D83"/>
    <w:rsid w:val="00634016"/>
    <w:rsid w:val="00634994"/>
    <w:rsid w:val="00634A85"/>
    <w:rsid w:val="006352FC"/>
    <w:rsid w:val="00635D0B"/>
    <w:rsid w:val="0063622F"/>
    <w:rsid w:val="00636D44"/>
    <w:rsid w:val="006372D8"/>
    <w:rsid w:val="006376B4"/>
    <w:rsid w:val="00637B0B"/>
    <w:rsid w:val="00637CCC"/>
    <w:rsid w:val="00640132"/>
    <w:rsid w:val="00640D2B"/>
    <w:rsid w:val="006418C5"/>
    <w:rsid w:val="006419AD"/>
    <w:rsid w:val="00642C06"/>
    <w:rsid w:val="00642C81"/>
    <w:rsid w:val="00642E3E"/>
    <w:rsid w:val="00643B95"/>
    <w:rsid w:val="006441D4"/>
    <w:rsid w:val="00644AF1"/>
    <w:rsid w:val="00645163"/>
    <w:rsid w:val="006457CC"/>
    <w:rsid w:val="00645D39"/>
    <w:rsid w:val="0064655E"/>
    <w:rsid w:val="00646696"/>
    <w:rsid w:val="006475D9"/>
    <w:rsid w:val="006479C9"/>
    <w:rsid w:val="00647FAD"/>
    <w:rsid w:val="0065081A"/>
    <w:rsid w:val="006515E8"/>
    <w:rsid w:val="006519DE"/>
    <w:rsid w:val="00651CDB"/>
    <w:rsid w:val="00651F08"/>
    <w:rsid w:val="00652136"/>
    <w:rsid w:val="006526B6"/>
    <w:rsid w:val="006528FE"/>
    <w:rsid w:val="00652E67"/>
    <w:rsid w:val="00653664"/>
    <w:rsid w:val="00653E39"/>
    <w:rsid w:val="00654225"/>
    <w:rsid w:val="006544C2"/>
    <w:rsid w:val="00654678"/>
    <w:rsid w:val="00654AEF"/>
    <w:rsid w:val="00654EEB"/>
    <w:rsid w:val="00656328"/>
    <w:rsid w:val="006564BC"/>
    <w:rsid w:val="00656CAD"/>
    <w:rsid w:val="00656CD3"/>
    <w:rsid w:val="00660008"/>
    <w:rsid w:val="00660805"/>
    <w:rsid w:val="006609BB"/>
    <w:rsid w:val="006610E2"/>
    <w:rsid w:val="00661383"/>
    <w:rsid w:val="00661812"/>
    <w:rsid w:val="00662537"/>
    <w:rsid w:val="006625C5"/>
    <w:rsid w:val="00663305"/>
    <w:rsid w:val="00663A7E"/>
    <w:rsid w:val="00663CCC"/>
    <w:rsid w:val="006644F6"/>
    <w:rsid w:val="00664993"/>
    <w:rsid w:val="00665217"/>
    <w:rsid w:val="006657CC"/>
    <w:rsid w:val="00665E56"/>
    <w:rsid w:val="00666294"/>
    <w:rsid w:val="00666A0F"/>
    <w:rsid w:val="00666F3B"/>
    <w:rsid w:val="0066759A"/>
    <w:rsid w:val="006677E0"/>
    <w:rsid w:val="00670428"/>
    <w:rsid w:val="006705AA"/>
    <w:rsid w:val="00670EE4"/>
    <w:rsid w:val="00672449"/>
    <w:rsid w:val="0067278C"/>
    <w:rsid w:val="00672806"/>
    <w:rsid w:val="006749BB"/>
    <w:rsid w:val="0067502D"/>
    <w:rsid w:val="0067504F"/>
    <w:rsid w:val="00675AEF"/>
    <w:rsid w:val="00675B47"/>
    <w:rsid w:val="00675C8F"/>
    <w:rsid w:val="006764D3"/>
    <w:rsid w:val="00676630"/>
    <w:rsid w:val="0067779F"/>
    <w:rsid w:val="00677D3E"/>
    <w:rsid w:val="006808B9"/>
    <w:rsid w:val="00680C84"/>
    <w:rsid w:val="00680E71"/>
    <w:rsid w:val="00681CD7"/>
    <w:rsid w:val="00681F5E"/>
    <w:rsid w:val="00683388"/>
    <w:rsid w:val="00684153"/>
    <w:rsid w:val="00684F2A"/>
    <w:rsid w:val="00685745"/>
    <w:rsid w:val="00685DDA"/>
    <w:rsid w:val="006865E6"/>
    <w:rsid w:val="00686762"/>
    <w:rsid w:val="00686BCF"/>
    <w:rsid w:val="00686CD4"/>
    <w:rsid w:val="00687007"/>
    <w:rsid w:val="00687309"/>
    <w:rsid w:val="00687CF2"/>
    <w:rsid w:val="006900E9"/>
    <w:rsid w:val="00691478"/>
    <w:rsid w:val="006916C9"/>
    <w:rsid w:val="0069215A"/>
    <w:rsid w:val="00692252"/>
    <w:rsid w:val="00693A1C"/>
    <w:rsid w:val="00693B56"/>
    <w:rsid w:val="00693D66"/>
    <w:rsid w:val="006945A8"/>
    <w:rsid w:val="00694F4F"/>
    <w:rsid w:val="00695828"/>
    <w:rsid w:val="00695BAD"/>
    <w:rsid w:val="006967CA"/>
    <w:rsid w:val="0069720B"/>
    <w:rsid w:val="00697AAA"/>
    <w:rsid w:val="006A1F70"/>
    <w:rsid w:val="006A20C0"/>
    <w:rsid w:val="006A24DB"/>
    <w:rsid w:val="006A2BC0"/>
    <w:rsid w:val="006A2F6E"/>
    <w:rsid w:val="006A326F"/>
    <w:rsid w:val="006A32CD"/>
    <w:rsid w:val="006A3545"/>
    <w:rsid w:val="006A42C4"/>
    <w:rsid w:val="006A43F1"/>
    <w:rsid w:val="006A5020"/>
    <w:rsid w:val="006A5AE7"/>
    <w:rsid w:val="006A5D3C"/>
    <w:rsid w:val="006A5F60"/>
    <w:rsid w:val="006A676F"/>
    <w:rsid w:val="006A6C1D"/>
    <w:rsid w:val="006A6CBD"/>
    <w:rsid w:val="006A6D75"/>
    <w:rsid w:val="006A6E85"/>
    <w:rsid w:val="006A7FDB"/>
    <w:rsid w:val="006B008D"/>
    <w:rsid w:val="006B0626"/>
    <w:rsid w:val="006B093F"/>
    <w:rsid w:val="006B0C32"/>
    <w:rsid w:val="006B0E74"/>
    <w:rsid w:val="006B1E15"/>
    <w:rsid w:val="006B1E3C"/>
    <w:rsid w:val="006B20DA"/>
    <w:rsid w:val="006B22DE"/>
    <w:rsid w:val="006B22EC"/>
    <w:rsid w:val="006B2589"/>
    <w:rsid w:val="006B372D"/>
    <w:rsid w:val="006B3C39"/>
    <w:rsid w:val="006B47BE"/>
    <w:rsid w:val="006B48E6"/>
    <w:rsid w:val="006B4E60"/>
    <w:rsid w:val="006B5C48"/>
    <w:rsid w:val="006B6602"/>
    <w:rsid w:val="006B6D9E"/>
    <w:rsid w:val="006B7DE8"/>
    <w:rsid w:val="006C0546"/>
    <w:rsid w:val="006C090D"/>
    <w:rsid w:val="006C0A05"/>
    <w:rsid w:val="006C0A54"/>
    <w:rsid w:val="006C0BF1"/>
    <w:rsid w:val="006C130E"/>
    <w:rsid w:val="006C1695"/>
    <w:rsid w:val="006C1854"/>
    <w:rsid w:val="006C1C3E"/>
    <w:rsid w:val="006C31A0"/>
    <w:rsid w:val="006C3F92"/>
    <w:rsid w:val="006C4064"/>
    <w:rsid w:val="006C4153"/>
    <w:rsid w:val="006C4740"/>
    <w:rsid w:val="006C4995"/>
    <w:rsid w:val="006C519B"/>
    <w:rsid w:val="006C5316"/>
    <w:rsid w:val="006C61F6"/>
    <w:rsid w:val="006C61FB"/>
    <w:rsid w:val="006C6E3F"/>
    <w:rsid w:val="006C6EAD"/>
    <w:rsid w:val="006C7074"/>
    <w:rsid w:val="006C7514"/>
    <w:rsid w:val="006C7EA2"/>
    <w:rsid w:val="006D002D"/>
    <w:rsid w:val="006D0B51"/>
    <w:rsid w:val="006D0EB5"/>
    <w:rsid w:val="006D1167"/>
    <w:rsid w:val="006D1884"/>
    <w:rsid w:val="006D1CDE"/>
    <w:rsid w:val="006D241F"/>
    <w:rsid w:val="006D33A3"/>
    <w:rsid w:val="006D3D3A"/>
    <w:rsid w:val="006D3F5D"/>
    <w:rsid w:val="006D5B1B"/>
    <w:rsid w:val="006D5BA7"/>
    <w:rsid w:val="006D65CF"/>
    <w:rsid w:val="006D769C"/>
    <w:rsid w:val="006D7E3F"/>
    <w:rsid w:val="006E0B96"/>
    <w:rsid w:val="006E0C58"/>
    <w:rsid w:val="006E12A3"/>
    <w:rsid w:val="006E1B23"/>
    <w:rsid w:val="006E1D80"/>
    <w:rsid w:val="006E33E5"/>
    <w:rsid w:val="006E353D"/>
    <w:rsid w:val="006E4139"/>
    <w:rsid w:val="006E4E07"/>
    <w:rsid w:val="006E5578"/>
    <w:rsid w:val="006E64C5"/>
    <w:rsid w:val="006E7709"/>
    <w:rsid w:val="006E787E"/>
    <w:rsid w:val="006F0006"/>
    <w:rsid w:val="006F0A87"/>
    <w:rsid w:val="006F0CCB"/>
    <w:rsid w:val="006F1836"/>
    <w:rsid w:val="006F19D8"/>
    <w:rsid w:val="006F27F5"/>
    <w:rsid w:val="006F3AF2"/>
    <w:rsid w:val="006F4338"/>
    <w:rsid w:val="006F462D"/>
    <w:rsid w:val="006F55E7"/>
    <w:rsid w:val="006F586D"/>
    <w:rsid w:val="006F6CC0"/>
    <w:rsid w:val="006F7196"/>
    <w:rsid w:val="006F7618"/>
    <w:rsid w:val="006F79C4"/>
    <w:rsid w:val="007003DF"/>
    <w:rsid w:val="0070059D"/>
    <w:rsid w:val="0070063B"/>
    <w:rsid w:val="007007CF"/>
    <w:rsid w:val="00700A5E"/>
    <w:rsid w:val="00700B85"/>
    <w:rsid w:val="00700D09"/>
    <w:rsid w:val="007019CE"/>
    <w:rsid w:val="00701EBC"/>
    <w:rsid w:val="0070213F"/>
    <w:rsid w:val="0070272C"/>
    <w:rsid w:val="00703268"/>
    <w:rsid w:val="0070344F"/>
    <w:rsid w:val="007044E2"/>
    <w:rsid w:val="00704E08"/>
    <w:rsid w:val="00705B0F"/>
    <w:rsid w:val="00705C80"/>
    <w:rsid w:val="00706730"/>
    <w:rsid w:val="00706C8A"/>
    <w:rsid w:val="00706DE9"/>
    <w:rsid w:val="00706F61"/>
    <w:rsid w:val="0070744D"/>
    <w:rsid w:val="007078E6"/>
    <w:rsid w:val="00707F63"/>
    <w:rsid w:val="0071096A"/>
    <w:rsid w:val="00710E54"/>
    <w:rsid w:val="00711A20"/>
    <w:rsid w:val="00711C85"/>
    <w:rsid w:val="0071221A"/>
    <w:rsid w:val="00712402"/>
    <w:rsid w:val="00712405"/>
    <w:rsid w:val="0071359B"/>
    <w:rsid w:val="00713CEC"/>
    <w:rsid w:val="007143D4"/>
    <w:rsid w:val="00714611"/>
    <w:rsid w:val="007146AD"/>
    <w:rsid w:val="0071486D"/>
    <w:rsid w:val="00714961"/>
    <w:rsid w:val="0071501F"/>
    <w:rsid w:val="007151EC"/>
    <w:rsid w:val="0071598A"/>
    <w:rsid w:val="00715EA6"/>
    <w:rsid w:val="0071615D"/>
    <w:rsid w:val="007162C2"/>
    <w:rsid w:val="00716A53"/>
    <w:rsid w:val="00716BB0"/>
    <w:rsid w:val="00716BBC"/>
    <w:rsid w:val="00717C04"/>
    <w:rsid w:val="00717C58"/>
    <w:rsid w:val="007202BF"/>
    <w:rsid w:val="007207F8"/>
    <w:rsid w:val="007208D8"/>
    <w:rsid w:val="00720A34"/>
    <w:rsid w:val="00720A89"/>
    <w:rsid w:val="00721604"/>
    <w:rsid w:val="0072217A"/>
    <w:rsid w:val="00722943"/>
    <w:rsid w:val="00722FE5"/>
    <w:rsid w:val="007235E4"/>
    <w:rsid w:val="0072369A"/>
    <w:rsid w:val="00724842"/>
    <w:rsid w:val="00724B37"/>
    <w:rsid w:val="00724C9A"/>
    <w:rsid w:val="00724F35"/>
    <w:rsid w:val="007251D9"/>
    <w:rsid w:val="007252C8"/>
    <w:rsid w:val="00725CA0"/>
    <w:rsid w:val="00726035"/>
    <w:rsid w:val="00726462"/>
    <w:rsid w:val="00727FD9"/>
    <w:rsid w:val="00730195"/>
    <w:rsid w:val="007304AF"/>
    <w:rsid w:val="00731ADD"/>
    <w:rsid w:val="00731DE6"/>
    <w:rsid w:val="00731EBF"/>
    <w:rsid w:val="00732458"/>
    <w:rsid w:val="00732720"/>
    <w:rsid w:val="00732AEF"/>
    <w:rsid w:val="00732C48"/>
    <w:rsid w:val="00733AE4"/>
    <w:rsid w:val="007348B7"/>
    <w:rsid w:val="00734903"/>
    <w:rsid w:val="007349A4"/>
    <w:rsid w:val="00734B8C"/>
    <w:rsid w:val="007352B8"/>
    <w:rsid w:val="00735818"/>
    <w:rsid w:val="00735855"/>
    <w:rsid w:val="00735F5A"/>
    <w:rsid w:val="0073658F"/>
    <w:rsid w:val="00736AB3"/>
    <w:rsid w:val="007372A5"/>
    <w:rsid w:val="00737395"/>
    <w:rsid w:val="00737AA5"/>
    <w:rsid w:val="00737CC7"/>
    <w:rsid w:val="007401DB"/>
    <w:rsid w:val="007402AE"/>
    <w:rsid w:val="00740834"/>
    <w:rsid w:val="00741654"/>
    <w:rsid w:val="00741A63"/>
    <w:rsid w:val="00741E39"/>
    <w:rsid w:val="00743B05"/>
    <w:rsid w:val="00744348"/>
    <w:rsid w:val="00744A46"/>
    <w:rsid w:val="00744AD4"/>
    <w:rsid w:val="00744B18"/>
    <w:rsid w:val="00744C50"/>
    <w:rsid w:val="00744FB9"/>
    <w:rsid w:val="00745196"/>
    <w:rsid w:val="00745272"/>
    <w:rsid w:val="007460B6"/>
    <w:rsid w:val="007466E4"/>
    <w:rsid w:val="0074679B"/>
    <w:rsid w:val="00746AA7"/>
    <w:rsid w:val="0074718B"/>
    <w:rsid w:val="0075107C"/>
    <w:rsid w:val="00752576"/>
    <w:rsid w:val="00752E13"/>
    <w:rsid w:val="007533B1"/>
    <w:rsid w:val="00753E1B"/>
    <w:rsid w:val="0075437E"/>
    <w:rsid w:val="00754A1F"/>
    <w:rsid w:val="00754AD6"/>
    <w:rsid w:val="00754B5C"/>
    <w:rsid w:val="00754F02"/>
    <w:rsid w:val="007557F9"/>
    <w:rsid w:val="00755FA2"/>
    <w:rsid w:val="007571A0"/>
    <w:rsid w:val="00757619"/>
    <w:rsid w:val="0075789A"/>
    <w:rsid w:val="0075794B"/>
    <w:rsid w:val="00760403"/>
    <w:rsid w:val="00760729"/>
    <w:rsid w:val="00760B37"/>
    <w:rsid w:val="00760E96"/>
    <w:rsid w:val="00760F2E"/>
    <w:rsid w:val="00762309"/>
    <w:rsid w:val="00762544"/>
    <w:rsid w:val="007645F7"/>
    <w:rsid w:val="00764D89"/>
    <w:rsid w:val="0076564A"/>
    <w:rsid w:val="00766AE3"/>
    <w:rsid w:val="00766F34"/>
    <w:rsid w:val="007718D3"/>
    <w:rsid w:val="00771E2A"/>
    <w:rsid w:val="00771F61"/>
    <w:rsid w:val="007727C3"/>
    <w:rsid w:val="007728C3"/>
    <w:rsid w:val="00773737"/>
    <w:rsid w:val="00773959"/>
    <w:rsid w:val="00773B13"/>
    <w:rsid w:val="007740A5"/>
    <w:rsid w:val="007747A6"/>
    <w:rsid w:val="00774AA7"/>
    <w:rsid w:val="00774B65"/>
    <w:rsid w:val="00774C4C"/>
    <w:rsid w:val="00774C58"/>
    <w:rsid w:val="007750A2"/>
    <w:rsid w:val="007750E4"/>
    <w:rsid w:val="00775203"/>
    <w:rsid w:val="00775204"/>
    <w:rsid w:val="007755ED"/>
    <w:rsid w:val="00776E53"/>
    <w:rsid w:val="00777399"/>
    <w:rsid w:val="007774F9"/>
    <w:rsid w:val="0077764D"/>
    <w:rsid w:val="00777BAD"/>
    <w:rsid w:val="00777D47"/>
    <w:rsid w:val="007801E9"/>
    <w:rsid w:val="00780275"/>
    <w:rsid w:val="00780316"/>
    <w:rsid w:val="0078086F"/>
    <w:rsid w:val="007809DD"/>
    <w:rsid w:val="00780C28"/>
    <w:rsid w:val="00780DB1"/>
    <w:rsid w:val="00780DC6"/>
    <w:rsid w:val="00780FAD"/>
    <w:rsid w:val="0078190A"/>
    <w:rsid w:val="0078209A"/>
    <w:rsid w:val="00782288"/>
    <w:rsid w:val="00782ABF"/>
    <w:rsid w:val="00783A95"/>
    <w:rsid w:val="007849C8"/>
    <w:rsid w:val="00784E51"/>
    <w:rsid w:val="007858DA"/>
    <w:rsid w:val="007866DD"/>
    <w:rsid w:val="0078732A"/>
    <w:rsid w:val="00787D8D"/>
    <w:rsid w:val="00787E93"/>
    <w:rsid w:val="007900C9"/>
    <w:rsid w:val="00790B5E"/>
    <w:rsid w:val="00790B67"/>
    <w:rsid w:val="00790E42"/>
    <w:rsid w:val="00790EA8"/>
    <w:rsid w:val="007928B3"/>
    <w:rsid w:val="00792AD5"/>
    <w:rsid w:val="00792BAD"/>
    <w:rsid w:val="00792E34"/>
    <w:rsid w:val="0079363A"/>
    <w:rsid w:val="00793736"/>
    <w:rsid w:val="00794577"/>
    <w:rsid w:val="00794C63"/>
    <w:rsid w:val="00794D06"/>
    <w:rsid w:val="00794F46"/>
    <w:rsid w:val="007953A0"/>
    <w:rsid w:val="007953CB"/>
    <w:rsid w:val="00796971"/>
    <w:rsid w:val="00796A33"/>
    <w:rsid w:val="00797DC2"/>
    <w:rsid w:val="007A157B"/>
    <w:rsid w:val="007A169A"/>
    <w:rsid w:val="007A20C8"/>
    <w:rsid w:val="007A2905"/>
    <w:rsid w:val="007A2A87"/>
    <w:rsid w:val="007A31CA"/>
    <w:rsid w:val="007A36EF"/>
    <w:rsid w:val="007A37CC"/>
    <w:rsid w:val="007A3CB6"/>
    <w:rsid w:val="007A4461"/>
    <w:rsid w:val="007A48C0"/>
    <w:rsid w:val="007A4D61"/>
    <w:rsid w:val="007A5435"/>
    <w:rsid w:val="007A5787"/>
    <w:rsid w:val="007A737D"/>
    <w:rsid w:val="007A7A68"/>
    <w:rsid w:val="007A7A8E"/>
    <w:rsid w:val="007A7C99"/>
    <w:rsid w:val="007B0DA7"/>
    <w:rsid w:val="007B0EF0"/>
    <w:rsid w:val="007B10EC"/>
    <w:rsid w:val="007B19BB"/>
    <w:rsid w:val="007B1BA6"/>
    <w:rsid w:val="007B252A"/>
    <w:rsid w:val="007B2D8B"/>
    <w:rsid w:val="007B3D12"/>
    <w:rsid w:val="007B3E3D"/>
    <w:rsid w:val="007B468C"/>
    <w:rsid w:val="007B470A"/>
    <w:rsid w:val="007B52E0"/>
    <w:rsid w:val="007B6039"/>
    <w:rsid w:val="007B6799"/>
    <w:rsid w:val="007B6FE6"/>
    <w:rsid w:val="007B7450"/>
    <w:rsid w:val="007B7947"/>
    <w:rsid w:val="007B7BCE"/>
    <w:rsid w:val="007B7D1C"/>
    <w:rsid w:val="007B7F7D"/>
    <w:rsid w:val="007C00FB"/>
    <w:rsid w:val="007C02BD"/>
    <w:rsid w:val="007C0A3F"/>
    <w:rsid w:val="007C0F7E"/>
    <w:rsid w:val="007C10B2"/>
    <w:rsid w:val="007C1BD5"/>
    <w:rsid w:val="007C1DCD"/>
    <w:rsid w:val="007C2266"/>
    <w:rsid w:val="007C23E1"/>
    <w:rsid w:val="007C2904"/>
    <w:rsid w:val="007C29DD"/>
    <w:rsid w:val="007C2A1A"/>
    <w:rsid w:val="007C2AD9"/>
    <w:rsid w:val="007C2FAF"/>
    <w:rsid w:val="007C3391"/>
    <w:rsid w:val="007C417C"/>
    <w:rsid w:val="007C4DF8"/>
    <w:rsid w:val="007C5679"/>
    <w:rsid w:val="007C56BE"/>
    <w:rsid w:val="007C6089"/>
    <w:rsid w:val="007C6134"/>
    <w:rsid w:val="007C626B"/>
    <w:rsid w:val="007C70CE"/>
    <w:rsid w:val="007C7177"/>
    <w:rsid w:val="007C7E76"/>
    <w:rsid w:val="007D00E2"/>
    <w:rsid w:val="007D1199"/>
    <w:rsid w:val="007D1C5C"/>
    <w:rsid w:val="007D208A"/>
    <w:rsid w:val="007D28AA"/>
    <w:rsid w:val="007D2DD8"/>
    <w:rsid w:val="007D36E7"/>
    <w:rsid w:val="007D3D44"/>
    <w:rsid w:val="007D3D59"/>
    <w:rsid w:val="007D435B"/>
    <w:rsid w:val="007D441C"/>
    <w:rsid w:val="007D5A98"/>
    <w:rsid w:val="007D6DA1"/>
    <w:rsid w:val="007D74F6"/>
    <w:rsid w:val="007E0F73"/>
    <w:rsid w:val="007E2108"/>
    <w:rsid w:val="007E2322"/>
    <w:rsid w:val="007E25E5"/>
    <w:rsid w:val="007E2987"/>
    <w:rsid w:val="007E2A49"/>
    <w:rsid w:val="007E2D33"/>
    <w:rsid w:val="007E53C2"/>
    <w:rsid w:val="007E5A7E"/>
    <w:rsid w:val="007E5E9A"/>
    <w:rsid w:val="007E6038"/>
    <w:rsid w:val="007E621E"/>
    <w:rsid w:val="007E6ABD"/>
    <w:rsid w:val="007E749F"/>
    <w:rsid w:val="007E7823"/>
    <w:rsid w:val="007E7E1D"/>
    <w:rsid w:val="007F0AC9"/>
    <w:rsid w:val="007F100B"/>
    <w:rsid w:val="007F139B"/>
    <w:rsid w:val="007F14BA"/>
    <w:rsid w:val="007F15B0"/>
    <w:rsid w:val="007F1698"/>
    <w:rsid w:val="007F193C"/>
    <w:rsid w:val="007F19DB"/>
    <w:rsid w:val="007F23E0"/>
    <w:rsid w:val="007F28B6"/>
    <w:rsid w:val="007F313C"/>
    <w:rsid w:val="007F32BB"/>
    <w:rsid w:val="007F359D"/>
    <w:rsid w:val="007F376B"/>
    <w:rsid w:val="007F3A19"/>
    <w:rsid w:val="007F4BDE"/>
    <w:rsid w:val="007F50A5"/>
    <w:rsid w:val="007F51A3"/>
    <w:rsid w:val="007F5874"/>
    <w:rsid w:val="007F70C6"/>
    <w:rsid w:val="007F75EC"/>
    <w:rsid w:val="007F77D6"/>
    <w:rsid w:val="007F7D4B"/>
    <w:rsid w:val="008003AF"/>
    <w:rsid w:val="00800AF3"/>
    <w:rsid w:val="00800D21"/>
    <w:rsid w:val="00800DD0"/>
    <w:rsid w:val="00801626"/>
    <w:rsid w:val="008031A7"/>
    <w:rsid w:val="00803262"/>
    <w:rsid w:val="00803ACE"/>
    <w:rsid w:val="00803C1A"/>
    <w:rsid w:val="008040D0"/>
    <w:rsid w:val="008047BA"/>
    <w:rsid w:val="00804DCB"/>
    <w:rsid w:val="008059B7"/>
    <w:rsid w:val="00805A20"/>
    <w:rsid w:val="00805AB1"/>
    <w:rsid w:val="00805CCB"/>
    <w:rsid w:val="008060C7"/>
    <w:rsid w:val="00806597"/>
    <w:rsid w:val="00806DBA"/>
    <w:rsid w:val="00807B01"/>
    <w:rsid w:val="00807D91"/>
    <w:rsid w:val="00807D93"/>
    <w:rsid w:val="00810092"/>
    <w:rsid w:val="00810A61"/>
    <w:rsid w:val="00810C79"/>
    <w:rsid w:val="00810D38"/>
    <w:rsid w:val="0081105A"/>
    <w:rsid w:val="00811EF9"/>
    <w:rsid w:val="008128F3"/>
    <w:rsid w:val="0081342F"/>
    <w:rsid w:val="00813D50"/>
    <w:rsid w:val="00813D70"/>
    <w:rsid w:val="00814167"/>
    <w:rsid w:val="008142DE"/>
    <w:rsid w:val="00814385"/>
    <w:rsid w:val="00814477"/>
    <w:rsid w:val="00815490"/>
    <w:rsid w:val="00815AE6"/>
    <w:rsid w:val="00815FDC"/>
    <w:rsid w:val="00816BF6"/>
    <w:rsid w:val="00816E3C"/>
    <w:rsid w:val="008179BC"/>
    <w:rsid w:val="0082040C"/>
    <w:rsid w:val="00820A6B"/>
    <w:rsid w:val="00821327"/>
    <w:rsid w:val="008214E1"/>
    <w:rsid w:val="00821B4E"/>
    <w:rsid w:val="00821C6A"/>
    <w:rsid w:val="00822252"/>
    <w:rsid w:val="00822F8A"/>
    <w:rsid w:val="00823B55"/>
    <w:rsid w:val="00823CEC"/>
    <w:rsid w:val="00823D53"/>
    <w:rsid w:val="0082443D"/>
    <w:rsid w:val="00825022"/>
    <w:rsid w:val="008250BC"/>
    <w:rsid w:val="00825483"/>
    <w:rsid w:val="008260BB"/>
    <w:rsid w:val="008267FE"/>
    <w:rsid w:val="00826A63"/>
    <w:rsid w:val="0082756B"/>
    <w:rsid w:val="008307DD"/>
    <w:rsid w:val="00830E1D"/>
    <w:rsid w:val="00831190"/>
    <w:rsid w:val="00831E20"/>
    <w:rsid w:val="008325F0"/>
    <w:rsid w:val="00832911"/>
    <w:rsid w:val="00832A73"/>
    <w:rsid w:val="00833088"/>
    <w:rsid w:val="00833545"/>
    <w:rsid w:val="00833A65"/>
    <w:rsid w:val="00833AAF"/>
    <w:rsid w:val="00833C79"/>
    <w:rsid w:val="00834EDB"/>
    <w:rsid w:val="008350DE"/>
    <w:rsid w:val="00835205"/>
    <w:rsid w:val="00835442"/>
    <w:rsid w:val="008368A8"/>
    <w:rsid w:val="00836AC9"/>
    <w:rsid w:val="00836C0C"/>
    <w:rsid w:val="00837289"/>
    <w:rsid w:val="00837EB3"/>
    <w:rsid w:val="00840317"/>
    <w:rsid w:val="00840636"/>
    <w:rsid w:val="00840B1B"/>
    <w:rsid w:val="00840BFA"/>
    <w:rsid w:val="00840DC0"/>
    <w:rsid w:val="00841F12"/>
    <w:rsid w:val="00842273"/>
    <w:rsid w:val="008429AF"/>
    <w:rsid w:val="008431CA"/>
    <w:rsid w:val="008438BF"/>
    <w:rsid w:val="008439E3"/>
    <w:rsid w:val="00843C3D"/>
    <w:rsid w:val="00843D57"/>
    <w:rsid w:val="00843E9B"/>
    <w:rsid w:val="00844082"/>
    <w:rsid w:val="008451EF"/>
    <w:rsid w:val="00845B6E"/>
    <w:rsid w:val="00845EBC"/>
    <w:rsid w:val="00845EBE"/>
    <w:rsid w:val="00846F74"/>
    <w:rsid w:val="008475EB"/>
    <w:rsid w:val="0084788E"/>
    <w:rsid w:val="00847FA5"/>
    <w:rsid w:val="008503DC"/>
    <w:rsid w:val="008504C5"/>
    <w:rsid w:val="00850700"/>
    <w:rsid w:val="00850F89"/>
    <w:rsid w:val="0085133B"/>
    <w:rsid w:val="00851516"/>
    <w:rsid w:val="00851E7F"/>
    <w:rsid w:val="0085245A"/>
    <w:rsid w:val="0085271B"/>
    <w:rsid w:val="00852E8C"/>
    <w:rsid w:val="008530EE"/>
    <w:rsid w:val="008537ED"/>
    <w:rsid w:val="008538C9"/>
    <w:rsid w:val="00854352"/>
    <w:rsid w:val="00854D69"/>
    <w:rsid w:val="00855627"/>
    <w:rsid w:val="008556E9"/>
    <w:rsid w:val="008556F3"/>
    <w:rsid w:val="00855CF9"/>
    <w:rsid w:val="008560AE"/>
    <w:rsid w:val="0085612F"/>
    <w:rsid w:val="00856BB0"/>
    <w:rsid w:val="00856C6A"/>
    <w:rsid w:val="00857791"/>
    <w:rsid w:val="00857834"/>
    <w:rsid w:val="00857DF4"/>
    <w:rsid w:val="00857F51"/>
    <w:rsid w:val="00860717"/>
    <w:rsid w:val="00860FFF"/>
    <w:rsid w:val="00862591"/>
    <w:rsid w:val="00862BAD"/>
    <w:rsid w:val="00863453"/>
    <w:rsid w:val="0086398F"/>
    <w:rsid w:val="00863C8B"/>
    <w:rsid w:val="00863E4F"/>
    <w:rsid w:val="008643FA"/>
    <w:rsid w:val="00864E36"/>
    <w:rsid w:val="00865980"/>
    <w:rsid w:val="00865C94"/>
    <w:rsid w:val="00865FD7"/>
    <w:rsid w:val="008666D3"/>
    <w:rsid w:val="008667A9"/>
    <w:rsid w:val="0086684C"/>
    <w:rsid w:val="00866DC1"/>
    <w:rsid w:val="008671FE"/>
    <w:rsid w:val="008672BD"/>
    <w:rsid w:val="008675A3"/>
    <w:rsid w:val="0087025B"/>
    <w:rsid w:val="008706FF"/>
    <w:rsid w:val="00870AFE"/>
    <w:rsid w:val="00870C7A"/>
    <w:rsid w:val="00871916"/>
    <w:rsid w:val="00871D56"/>
    <w:rsid w:val="00872485"/>
    <w:rsid w:val="008741FA"/>
    <w:rsid w:val="008759FE"/>
    <w:rsid w:val="008768AB"/>
    <w:rsid w:val="008768C7"/>
    <w:rsid w:val="00876EEE"/>
    <w:rsid w:val="00876FE8"/>
    <w:rsid w:val="00877685"/>
    <w:rsid w:val="0087772D"/>
    <w:rsid w:val="00877A10"/>
    <w:rsid w:val="00877F11"/>
    <w:rsid w:val="008801AE"/>
    <w:rsid w:val="008801FC"/>
    <w:rsid w:val="00880E2E"/>
    <w:rsid w:val="00880F23"/>
    <w:rsid w:val="0088196C"/>
    <w:rsid w:val="00882378"/>
    <w:rsid w:val="00882674"/>
    <w:rsid w:val="00882DB4"/>
    <w:rsid w:val="00883818"/>
    <w:rsid w:val="0088408D"/>
    <w:rsid w:val="00884C3F"/>
    <w:rsid w:val="00884C6A"/>
    <w:rsid w:val="00884D0B"/>
    <w:rsid w:val="00884DEB"/>
    <w:rsid w:val="00885513"/>
    <w:rsid w:val="00885795"/>
    <w:rsid w:val="008858C2"/>
    <w:rsid w:val="008859BA"/>
    <w:rsid w:val="00885D66"/>
    <w:rsid w:val="00886252"/>
    <w:rsid w:val="008866EF"/>
    <w:rsid w:val="00886E80"/>
    <w:rsid w:val="008873BF"/>
    <w:rsid w:val="00887A69"/>
    <w:rsid w:val="00887B7B"/>
    <w:rsid w:val="00887F30"/>
    <w:rsid w:val="0089038D"/>
    <w:rsid w:val="00890607"/>
    <w:rsid w:val="00890BA3"/>
    <w:rsid w:val="00891C48"/>
    <w:rsid w:val="008920F3"/>
    <w:rsid w:val="0089347D"/>
    <w:rsid w:val="008939BF"/>
    <w:rsid w:val="0089409A"/>
    <w:rsid w:val="008943B9"/>
    <w:rsid w:val="00894C8A"/>
    <w:rsid w:val="008956C6"/>
    <w:rsid w:val="00895B7D"/>
    <w:rsid w:val="00895C9E"/>
    <w:rsid w:val="00895E14"/>
    <w:rsid w:val="00895E26"/>
    <w:rsid w:val="008960A0"/>
    <w:rsid w:val="00897539"/>
    <w:rsid w:val="008A021C"/>
    <w:rsid w:val="008A052B"/>
    <w:rsid w:val="008A08D9"/>
    <w:rsid w:val="008A0C88"/>
    <w:rsid w:val="008A11F8"/>
    <w:rsid w:val="008A1634"/>
    <w:rsid w:val="008A195F"/>
    <w:rsid w:val="008A1C04"/>
    <w:rsid w:val="008A222D"/>
    <w:rsid w:val="008A2788"/>
    <w:rsid w:val="008A2C88"/>
    <w:rsid w:val="008A2EC8"/>
    <w:rsid w:val="008A3587"/>
    <w:rsid w:val="008A3E7F"/>
    <w:rsid w:val="008A4492"/>
    <w:rsid w:val="008A55C6"/>
    <w:rsid w:val="008A6024"/>
    <w:rsid w:val="008A6127"/>
    <w:rsid w:val="008A61AA"/>
    <w:rsid w:val="008A63B1"/>
    <w:rsid w:val="008A644D"/>
    <w:rsid w:val="008A67DF"/>
    <w:rsid w:val="008A683E"/>
    <w:rsid w:val="008A6CFB"/>
    <w:rsid w:val="008A6DDB"/>
    <w:rsid w:val="008A7633"/>
    <w:rsid w:val="008A76DD"/>
    <w:rsid w:val="008A77AA"/>
    <w:rsid w:val="008A793D"/>
    <w:rsid w:val="008A794A"/>
    <w:rsid w:val="008A7DBA"/>
    <w:rsid w:val="008B1158"/>
    <w:rsid w:val="008B1B8A"/>
    <w:rsid w:val="008B1BC4"/>
    <w:rsid w:val="008B26C6"/>
    <w:rsid w:val="008B2BB0"/>
    <w:rsid w:val="008B2FA9"/>
    <w:rsid w:val="008B3936"/>
    <w:rsid w:val="008B3BBB"/>
    <w:rsid w:val="008B41AC"/>
    <w:rsid w:val="008B4D15"/>
    <w:rsid w:val="008B5BB3"/>
    <w:rsid w:val="008B5E97"/>
    <w:rsid w:val="008B61F6"/>
    <w:rsid w:val="008B6E7B"/>
    <w:rsid w:val="008B6F27"/>
    <w:rsid w:val="008B757E"/>
    <w:rsid w:val="008C084A"/>
    <w:rsid w:val="008C0CB7"/>
    <w:rsid w:val="008C1540"/>
    <w:rsid w:val="008C19F8"/>
    <w:rsid w:val="008C25A2"/>
    <w:rsid w:val="008C273B"/>
    <w:rsid w:val="008C2861"/>
    <w:rsid w:val="008C3CB9"/>
    <w:rsid w:val="008C55DE"/>
    <w:rsid w:val="008C57E1"/>
    <w:rsid w:val="008C599E"/>
    <w:rsid w:val="008C654F"/>
    <w:rsid w:val="008C6776"/>
    <w:rsid w:val="008C6F54"/>
    <w:rsid w:val="008C6FFC"/>
    <w:rsid w:val="008C756C"/>
    <w:rsid w:val="008C7D06"/>
    <w:rsid w:val="008C7D27"/>
    <w:rsid w:val="008C7DC3"/>
    <w:rsid w:val="008D06F9"/>
    <w:rsid w:val="008D0717"/>
    <w:rsid w:val="008D0735"/>
    <w:rsid w:val="008D11F6"/>
    <w:rsid w:val="008D164E"/>
    <w:rsid w:val="008D165F"/>
    <w:rsid w:val="008D16E1"/>
    <w:rsid w:val="008D1B3B"/>
    <w:rsid w:val="008D214B"/>
    <w:rsid w:val="008D2A82"/>
    <w:rsid w:val="008D3105"/>
    <w:rsid w:val="008D34B0"/>
    <w:rsid w:val="008D3C8F"/>
    <w:rsid w:val="008D4046"/>
    <w:rsid w:val="008D52B8"/>
    <w:rsid w:val="008D595B"/>
    <w:rsid w:val="008D5A60"/>
    <w:rsid w:val="008D5D03"/>
    <w:rsid w:val="008D61D4"/>
    <w:rsid w:val="008D621C"/>
    <w:rsid w:val="008D6420"/>
    <w:rsid w:val="008D6449"/>
    <w:rsid w:val="008D6502"/>
    <w:rsid w:val="008D6A6A"/>
    <w:rsid w:val="008D760C"/>
    <w:rsid w:val="008D7B40"/>
    <w:rsid w:val="008E1013"/>
    <w:rsid w:val="008E1311"/>
    <w:rsid w:val="008E1CB8"/>
    <w:rsid w:val="008E1EB0"/>
    <w:rsid w:val="008E21EC"/>
    <w:rsid w:val="008E2450"/>
    <w:rsid w:val="008E27E7"/>
    <w:rsid w:val="008E28CD"/>
    <w:rsid w:val="008E2D7D"/>
    <w:rsid w:val="008E3181"/>
    <w:rsid w:val="008E31D2"/>
    <w:rsid w:val="008E3290"/>
    <w:rsid w:val="008E347F"/>
    <w:rsid w:val="008E3EBC"/>
    <w:rsid w:val="008E4441"/>
    <w:rsid w:val="008E4959"/>
    <w:rsid w:val="008E5120"/>
    <w:rsid w:val="008E51DC"/>
    <w:rsid w:val="008E5764"/>
    <w:rsid w:val="008E589B"/>
    <w:rsid w:val="008E59CC"/>
    <w:rsid w:val="008E61A9"/>
    <w:rsid w:val="008E6220"/>
    <w:rsid w:val="008E6E6E"/>
    <w:rsid w:val="008E7020"/>
    <w:rsid w:val="008E739E"/>
    <w:rsid w:val="008E76F9"/>
    <w:rsid w:val="008F0AD0"/>
    <w:rsid w:val="008F0D78"/>
    <w:rsid w:val="008F1111"/>
    <w:rsid w:val="008F1318"/>
    <w:rsid w:val="008F184E"/>
    <w:rsid w:val="008F192C"/>
    <w:rsid w:val="008F19FB"/>
    <w:rsid w:val="008F214D"/>
    <w:rsid w:val="008F2500"/>
    <w:rsid w:val="008F283A"/>
    <w:rsid w:val="008F48D4"/>
    <w:rsid w:val="008F4D25"/>
    <w:rsid w:val="008F4FDE"/>
    <w:rsid w:val="008F5751"/>
    <w:rsid w:val="008F691E"/>
    <w:rsid w:val="008F7AEF"/>
    <w:rsid w:val="008F7F1F"/>
    <w:rsid w:val="00900518"/>
    <w:rsid w:val="00900EFE"/>
    <w:rsid w:val="00900FE6"/>
    <w:rsid w:val="00901D6F"/>
    <w:rsid w:val="009022E8"/>
    <w:rsid w:val="00902CCD"/>
    <w:rsid w:val="00902D09"/>
    <w:rsid w:val="00902EDC"/>
    <w:rsid w:val="00902FAD"/>
    <w:rsid w:val="00903B91"/>
    <w:rsid w:val="00903DD0"/>
    <w:rsid w:val="00903EA3"/>
    <w:rsid w:val="009045F9"/>
    <w:rsid w:val="0090498B"/>
    <w:rsid w:val="00904994"/>
    <w:rsid w:val="00904C97"/>
    <w:rsid w:val="00905DDC"/>
    <w:rsid w:val="00906324"/>
    <w:rsid w:val="0090671A"/>
    <w:rsid w:val="00906854"/>
    <w:rsid w:val="0090700B"/>
    <w:rsid w:val="00907E14"/>
    <w:rsid w:val="00907F4B"/>
    <w:rsid w:val="00910323"/>
    <w:rsid w:val="009105BE"/>
    <w:rsid w:val="00910885"/>
    <w:rsid w:val="00910D9F"/>
    <w:rsid w:val="00912F04"/>
    <w:rsid w:val="00912F3B"/>
    <w:rsid w:val="009135C5"/>
    <w:rsid w:val="00914C00"/>
    <w:rsid w:val="00916123"/>
    <w:rsid w:val="009168E4"/>
    <w:rsid w:val="00917B4F"/>
    <w:rsid w:val="00920CBB"/>
    <w:rsid w:val="00920CFC"/>
    <w:rsid w:val="009213B8"/>
    <w:rsid w:val="0092193D"/>
    <w:rsid w:val="00921FAA"/>
    <w:rsid w:val="009225C4"/>
    <w:rsid w:val="00923FD3"/>
    <w:rsid w:val="00924F1D"/>
    <w:rsid w:val="00925406"/>
    <w:rsid w:val="00926247"/>
    <w:rsid w:val="00926744"/>
    <w:rsid w:val="00926783"/>
    <w:rsid w:val="0092686F"/>
    <w:rsid w:val="00926F8E"/>
    <w:rsid w:val="00927711"/>
    <w:rsid w:val="009300CB"/>
    <w:rsid w:val="009309A9"/>
    <w:rsid w:val="00931737"/>
    <w:rsid w:val="0093174F"/>
    <w:rsid w:val="00931A66"/>
    <w:rsid w:val="00931F3B"/>
    <w:rsid w:val="009323E8"/>
    <w:rsid w:val="009325E9"/>
    <w:rsid w:val="0093300F"/>
    <w:rsid w:val="00933163"/>
    <w:rsid w:val="00933168"/>
    <w:rsid w:val="009337E1"/>
    <w:rsid w:val="00933FEA"/>
    <w:rsid w:val="00934DF8"/>
    <w:rsid w:val="00935778"/>
    <w:rsid w:val="00935DC4"/>
    <w:rsid w:val="009366BC"/>
    <w:rsid w:val="009367ED"/>
    <w:rsid w:val="00936812"/>
    <w:rsid w:val="00937054"/>
    <w:rsid w:val="009403D5"/>
    <w:rsid w:val="00940F46"/>
    <w:rsid w:val="009417CA"/>
    <w:rsid w:val="00941FAD"/>
    <w:rsid w:val="00942AC6"/>
    <w:rsid w:val="009433AA"/>
    <w:rsid w:val="0094389F"/>
    <w:rsid w:val="0094424A"/>
    <w:rsid w:val="00944FED"/>
    <w:rsid w:val="0094514D"/>
    <w:rsid w:val="00945CB4"/>
    <w:rsid w:val="009479C9"/>
    <w:rsid w:val="009500A9"/>
    <w:rsid w:val="009502B7"/>
    <w:rsid w:val="00950AF1"/>
    <w:rsid w:val="00950F81"/>
    <w:rsid w:val="0095183E"/>
    <w:rsid w:val="00951CEE"/>
    <w:rsid w:val="00951D02"/>
    <w:rsid w:val="0095200A"/>
    <w:rsid w:val="00952698"/>
    <w:rsid w:val="00954855"/>
    <w:rsid w:val="00954B49"/>
    <w:rsid w:val="00954F5F"/>
    <w:rsid w:val="00955675"/>
    <w:rsid w:val="00955AA3"/>
    <w:rsid w:val="009560CC"/>
    <w:rsid w:val="009562AD"/>
    <w:rsid w:val="009562E4"/>
    <w:rsid w:val="009564BE"/>
    <w:rsid w:val="00956922"/>
    <w:rsid w:val="009574E8"/>
    <w:rsid w:val="00957CA2"/>
    <w:rsid w:val="0096065D"/>
    <w:rsid w:val="00960A78"/>
    <w:rsid w:val="00960D2B"/>
    <w:rsid w:val="009617AF"/>
    <w:rsid w:val="00961A6C"/>
    <w:rsid w:val="00961CD2"/>
    <w:rsid w:val="00962547"/>
    <w:rsid w:val="0096256E"/>
    <w:rsid w:val="0096261A"/>
    <w:rsid w:val="00962759"/>
    <w:rsid w:val="00962828"/>
    <w:rsid w:val="00963235"/>
    <w:rsid w:val="00963A46"/>
    <w:rsid w:val="00963EE8"/>
    <w:rsid w:val="009641AB"/>
    <w:rsid w:val="009643FC"/>
    <w:rsid w:val="009644D9"/>
    <w:rsid w:val="00965CB2"/>
    <w:rsid w:val="009668E7"/>
    <w:rsid w:val="00966949"/>
    <w:rsid w:val="0096743E"/>
    <w:rsid w:val="009679FB"/>
    <w:rsid w:val="00970182"/>
    <w:rsid w:val="00970233"/>
    <w:rsid w:val="00970359"/>
    <w:rsid w:val="009716D2"/>
    <w:rsid w:val="009721A9"/>
    <w:rsid w:val="009723F6"/>
    <w:rsid w:val="00972A3C"/>
    <w:rsid w:val="00972EC4"/>
    <w:rsid w:val="00973687"/>
    <w:rsid w:val="0097379C"/>
    <w:rsid w:val="009737C9"/>
    <w:rsid w:val="00973FF2"/>
    <w:rsid w:val="00974BFE"/>
    <w:rsid w:val="00974D15"/>
    <w:rsid w:val="009754AF"/>
    <w:rsid w:val="00975862"/>
    <w:rsid w:val="00976927"/>
    <w:rsid w:val="00976ADA"/>
    <w:rsid w:val="00976E65"/>
    <w:rsid w:val="00977AA9"/>
    <w:rsid w:val="00977BB2"/>
    <w:rsid w:val="00981288"/>
    <w:rsid w:val="009818F4"/>
    <w:rsid w:val="00981B57"/>
    <w:rsid w:val="00981DD4"/>
    <w:rsid w:val="009821B0"/>
    <w:rsid w:val="009827F6"/>
    <w:rsid w:val="00984C36"/>
    <w:rsid w:val="00984D8E"/>
    <w:rsid w:val="009853AE"/>
    <w:rsid w:val="009859BD"/>
    <w:rsid w:val="009859E1"/>
    <w:rsid w:val="00985E95"/>
    <w:rsid w:val="00986796"/>
    <w:rsid w:val="00986A46"/>
    <w:rsid w:val="0098706A"/>
    <w:rsid w:val="00987D8D"/>
    <w:rsid w:val="009903F5"/>
    <w:rsid w:val="00991EAB"/>
    <w:rsid w:val="0099215F"/>
    <w:rsid w:val="00992ADC"/>
    <w:rsid w:val="009935DD"/>
    <w:rsid w:val="00993D9A"/>
    <w:rsid w:val="009940BA"/>
    <w:rsid w:val="0099427F"/>
    <w:rsid w:val="00994990"/>
    <w:rsid w:val="0099588C"/>
    <w:rsid w:val="00995D6A"/>
    <w:rsid w:val="00996864"/>
    <w:rsid w:val="00996974"/>
    <w:rsid w:val="00996FC7"/>
    <w:rsid w:val="00997186"/>
    <w:rsid w:val="009971F8"/>
    <w:rsid w:val="0099751B"/>
    <w:rsid w:val="009A06A9"/>
    <w:rsid w:val="009A087E"/>
    <w:rsid w:val="009A0D39"/>
    <w:rsid w:val="009A10EE"/>
    <w:rsid w:val="009A131F"/>
    <w:rsid w:val="009A1623"/>
    <w:rsid w:val="009A17F2"/>
    <w:rsid w:val="009A1E40"/>
    <w:rsid w:val="009A2324"/>
    <w:rsid w:val="009A2325"/>
    <w:rsid w:val="009A24CF"/>
    <w:rsid w:val="009A2E7D"/>
    <w:rsid w:val="009A362A"/>
    <w:rsid w:val="009A395F"/>
    <w:rsid w:val="009A3C46"/>
    <w:rsid w:val="009A40B0"/>
    <w:rsid w:val="009A4ACB"/>
    <w:rsid w:val="009A4D7F"/>
    <w:rsid w:val="009A58CF"/>
    <w:rsid w:val="009A5FC9"/>
    <w:rsid w:val="009A64B1"/>
    <w:rsid w:val="009A6C24"/>
    <w:rsid w:val="009A7B80"/>
    <w:rsid w:val="009A7DD3"/>
    <w:rsid w:val="009B0A75"/>
    <w:rsid w:val="009B0F74"/>
    <w:rsid w:val="009B1CF8"/>
    <w:rsid w:val="009B2E7A"/>
    <w:rsid w:val="009B4E8E"/>
    <w:rsid w:val="009B5035"/>
    <w:rsid w:val="009B5265"/>
    <w:rsid w:val="009B5B77"/>
    <w:rsid w:val="009B5FB6"/>
    <w:rsid w:val="009B6381"/>
    <w:rsid w:val="009B6890"/>
    <w:rsid w:val="009B6E4E"/>
    <w:rsid w:val="009B7D70"/>
    <w:rsid w:val="009C0F96"/>
    <w:rsid w:val="009C10F1"/>
    <w:rsid w:val="009C16B3"/>
    <w:rsid w:val="009C181F"/>
    <w:rsid w:val="009C18C3"/>
    <w:rsid w:val="009C20FE"/>
    <w:rsid w:val="009C22A2"/>
    <w:rsid w:val="009C277A"/>
    <w:rsid w:val="009C2A7B"/>
    <w:rsid w:val="009C2BD1"/>
    <w:rsid w:val="009C31E2"/>
    <w:rsid w:val="009C3217"/>
    <w:rsid w:val="009C36DD"/>
    <w:rsid w:val="009C3860"/>
    <w:rsid w:val="009C484C"/>
    <w:rsid w:val="009C4AE4"/>
    <w:rsid w:val="009C5AD2"/>
    <w:rsid w:val="009C5EB5"/>
    <w:rsid w:val="009C63CB"/>
    <w:rsid w:val="009C6CFF"/>
    <w:rsid w:val="009C6DD4"/>
    <w:rsid w:val="009C7051"/>
    <w:rsid w:val="009C7737"/>
    <w:rsid w:val="009C787C"/>
    <w:rsid w:val="009D1288"/>
    <w:rsid w:val="009D1C36"/>
    <w:rsid w:val="009D20E5"/>
    <w:rsid w:val="009D215B"/>
    <w:rsid w:val="009D2276"/>
    <w:rsid w:val="009D2B98"/>
    <w:rsid w:val="009D3286"/>
    <w:rsid w:val="009D3F04"/>
    <w:rsid w:val="009D40B4"/>
    <w:rsid w:val="009D4238"/>
    <w:rsid w:val="009D454E"/>
    <w:rsid w:val="009D47C5"/>
    <w:rsid w:val="009D47F8"/>
    <w:rsid w:val="009D541A"/>
    <w:rsid w:val="009D62F2"/>
    <w:rsid w:val="009D744D"/>
    <w:rsid w:val="009D7CE1"/>
    <w:rsid w:val="009E0066"/>
    <w:rsid w:val="009E010C"/>
    <w:rsid w:val="009E0656"/>
    <w:rsid w:val="009E0AF6"/>
    <w:rsid w:val="009E0CE9"/>
    <w:rsid w:val="009E105E"/>
    <w:rsid w:val="009E1FDF"/>
    <w:rsid w:val="009E2866"/>
    <w:rsid w:val="009E30A0"/>
    <w:rsid w:val="009E361A"/>
    <w:rsid w:val="009E3C02"/>
    <w:rsid w:val="009E6008"/>
    <w:rsid w:val="009E6855"/>
    <w:rsid w:val="009E6C0B"/>
    <w:rsid w:val="009E7A8C"/>
    <w:rsid w:val="009E7F06"/>
    <w:rsid w:val="009F00B6"/>
    <w:rsid w:val="009F02E4"/>
    <w:rsid w:val="009F171A"/>
    <w:rsid w:val="009F1745"/>
    <w:rsid w:val="009F1CE0"/>
    <w:rsid w:val="009F1EC9"/>
    <w:rsid w:val="009F2003"/>
    <w:rsid w:val="009F226F"/>
    <w:rsid w:val="009F2461"/>
    <w:rsid w:val="009F28EB"/>
    <w:rsid w:val="009F2A21"/>
    <w:rsid w:val="009F2F37"/>
    <w:rsid w:val="009F4D5E"/>
    <w:rsid w:val="009F50F4"/>
    <w:rsid w:val="009F5107"/>
    <w:rsid w:val="009F51B8"/>
    <w:rsid w:val="009F5289"/>
    <w:rsid w:val="009F5AF2"/>
    <w:rsid w:val="009F5B4C"/>
    <w:rsid w:val="009F61CA"/>
    <w:rsid w:val="009F66EB"/>
    <w:rsid w:val="009F68D7"/>
    <w:rsid w:val="009F7341"/>
    <w:rsid w:val="009F7404"/>
    <w:rsid w:val="009F7661"/>
    <w:rsid w:val="009F7E38"/>
    <w:rsid w:val="00A00084"/>
    <w:rsid w:val="00A005A3"/>
    <w:rsid w:val="00A005CB"/>
    <w:rsid w:val="00A00873"/>
    <w:rsid w:val="00A00B50"/>
    <w:rsid w:val="00A0119E"/>
    <w:rsid w:val="00A023DB"/>
    <w:rsid w:val="00A02F64"/>
    <w:rsid w:val="00A035E5"/>
    <w:rsid w:val="00A037A3"/>
    <w:rsid w:val="00A03BAA"/>
    <w:rsid w:val="00A04549"/>
    <w:rsid w:val="00A04A5A"/>
    <w:rsid w:val="00A04ECF"/>
    <w:rsid w:val="00A0552C"/>
    <w:rsid w:val="00A05706"/>
    <w:rsid w:val="00A05E92"/>
    <w:rsid w:val="00A07171"/>
    <w:rsid w:val="00A0719F"/>
    <w:rsid w:val="00A071BE"/>
    <w:rsid w:val="00A0791D"/>
    <w:rsid w:val="00A0793A"/>
    <w:rsid w:val="00A07F94"/>
    <w:rsid w:val="00A10CD9"/>
    <w:rsid w:val="00A10D16"/>
    <w:rsid w:val="00A10DB0"/>
    <w:rsid w:val="00A10F30"/>
    <w:rsid w:val="00A117FA"/>
    <w:rsid w:val="00A11893"/>
    <w:rsid w:val="00A118E3"/>
    <w:rsid w:val="00A1198E"/>
    <w:rsid w:val="00A11D0C"/>
    <w:rsid w:val="00A11FAE"/>
    <w:rsid w:val="00A12CC2"/>
    <w:rsid w:val="00A13384"/>
    <w:rsid w:val="00A13A68"/>
    <w:rsid w:val="00A13FE5"/>
    <w:rsid w:val="00A15260"/>
    <w:rsid w:val="00A15E3A"/>
    <w:rsid w:val="00A163C4"/>
    <w:rsid w:val="00A170EF"/>
    <w:rsid w:val="00A1773E"/>
    <w:rsid w:val="00A20901"/>
    <w:rsid w:val="00A214F5"/>
    <w:rsid w:val="00A21BA2"/>
    <w:rsid w:val="00A21D70"/>
    <w:rsid w:val="00A21ED5"/>
    <w:rsid w:val="00A220BA"/>
    <w:rsid w:val="00A2210E"/>
    <w:rsid w:val="00A23381"/>
    <w:rsid w:val="00A23C01"/>
    <w:rsid w:val="00A24373"/>
    <w:rsid w:val="00A24A31"/>
    <w:rsid w:val="00A24BDA"/>
    <w:rsid w:val="00A25201"/>
    <w:rsid w:val="00A252E3"/>
    <w:rsid w:val="00A25563"/>
    <w:rsid w:val="00A257C2"/>
    <w:rsid w:val="00A25C47"/>
    <w:rsid w:val="00A260D5"/>
    <w:rsid w:val="00A262F1"/>
    <w:rsid w:val="00A26476"/>
    <w:rsid w:val="00A268B9"/>
    <w:rsid w:val="00A268F3"/>
    <w:rsid w:val="00A26B92"/>
    <w:rsid w:val="00A26FA6"/>
    <w:rsid w:val="00A26FE0"/>
    <w:rsid w:val="00A275EE"/>
    <w:rsid w:val="00A27633"/>
    <w:rsid w:val="00A300DD"/>
    <w:rsid w:val="00A318C1"/>
    <w:rsid w:val="00A319FE"/>
    <w:rsid w:val="00A31BF9"/>
    <w:rsid w:val="00A32043"/>
    <w:rsid w:val="00A32077"/>
    <w:rsid w:val="00A325A3"/>
    <w:rsid w:val="00A33546"/>
    <w:rsid w:val="00A33F10"/>
    <w:rsid w:val="00A340F0"/>
    <w:rsid w:val="00A34117"/>
    <w:rsid w:val="00A34217"/>
    <w:rsid w:val="00A348A0"/>
    <w:rsid w:val="00A3517E"/>
    <w:rsid w:val="00A351C9"/>
    <w:rsid w:val="00A3588E"/>
    <w:rsid w:val="00A36136"/>
    <w:rsid w:val="00A36503"/>
    <w:rsid w:val="00A3671F"/>
    <w:rsid w:val="00A367D8"/>
    <w:rsid w:val="00A368AA"/>
    <w:rsid w:val="00A36BD7"/>
    <w:rsid w:val="00A36F67"/>
    <w:rsid w:val="00A3721A"/>
    <w:rsid w:val="00A375F4"/>
    <w:rsid w:val="00A405A7"/>
    <w:rsid w:val="00A41623"/>
    <w:rsid w:val="00A41857"/>
    <w:rsid w:val="00A41E30"/>
    <w:rsid w:val="00A42027"/>
    <w:rsid w:val="00A423C2"/>
    <w:rsid w:val="00A426D8"/>
    <w:rsid w:val="00A428B8"/>
    <w:rsid w:val="00A42B7F"/>
    <w:rsid w:val="00A42ED0"/>
    <w:rsid w:val="00A4309E"/>
    <w:rsid w:val="00A43910"/>
    <w:rsid w:val="00A43CD9"/>
    <w:rsid w:val="00A43CE0"/>
    <w:rsid w:val="00A43EF3"/>
    <w:rsid w:val="00A441BF"/>
    <w:rsid w:val="00A450C1"/>
    <w:rsid w:val="00A453BC"/>
    <w:rsid w:val="00A46136"/>
    <w:rsid w:val="00A466AC"/>
    <w:rsid w:val="00A46B4F"/>
    <w:rsid w:val="00A47F31"/>
    <w:rsid w:val="00A50889"/>
    <w:rsid w:val="00A510AC"/>
    <w:rsid w:val="00A5170B"/>
    <w:rsid w:val="00A51CA4"/>
    <w:rsid w:val="00A52940"/>
    <w:rsid w:val="00A53AE6"/>
    <w:rsid w:val="00A53BC4"/>
    <w:rsid w:val="00A55854"/>
    <w:rsid w:val="00A55BF0"/>
    <w:rsid w:val="00A55DF8"/>
    <w:rsid w:val="00A56DDD"/>
    <w:rsid w:val="00A56FF8"/>
    <w:rsid w:val="00A57362"/>
    <w:rsid w:val="00A60174"/>
    <w:rsid w:val="00A602ED"/>
    <w:rsid w:val="00A611E1"/>
    <w:rsid w:val="00A61609"/>
    <w:rsid w:val="00A61866"/>
    <w:rsid w:val="00A62023"/>
    <w:rsid w:val="00A6226D"/>
    <w:rsid w:val="00A62283"/>
    <w:rsid w:val="00A62AE6"/>
    <w:rsid w:val="00A62E79"/>
    <w:rsid w:val="00A630C3"/>
    <w:rsid w:val="00A63A08"/>
    <w:rsid w:val="00A6439D"/>
    <w:rsid w:val="00A6620B"/>
    <w:rsid w:val="00A66C28"/>
    <w:rsid w:val="00A6719F"/>
    <w:rsid w:val="00A671BF"/>
    <w:rsid w:val="00A6769D"/>
    <w:rsid w:val="00A7003B"/>
    <w:rsid w:val="00A70154"/>
    <w:rsid w:val="00A701A5"/>
    <w:rsid w:val="00A70226"/>
    <w:rsid w:val="00A70653"/>
    <w:rsid w:val="00A709FB"/>
    <w:rsid w:val="00A71523"/>
    <w:rsid w:val="00A717D0"/>
    <w:rsid w:val="00A7206D"/>
    <w:rsid w:val="00A722EE"/>
    <w:rsid w:val="00A72826"/>
    <w:rsid w:val="00A72B4E"/>
    <w:rsid w:val="00A72BCC"/>
    <w:rsid w:val="00A72FDB"/>
    <w:rsid w:val="00A73411"/>
    <w:rsid w:val="00A738E7"/>
    <w:rsid w:val="00A73ACA"/>
    <w:rsid w:val="00A74584"/>
    <w:rsid w:val="00A74AE8"/>
    <w:rsid w:val="00A758E0"/>
    <w:rsid w:val="00A759AD"/>
    <w:rsid w:val="00A75CAA"/>
    <w:rsid w:val="00A75DA0"/>
    <w:rsid w:val="00A7634A"/>
    <w:rsid w:val="00A76478"/>
    <w:rsid w:val="00A76B30"/>
    <w:rsid w:val="00A76B49"/>
    <w:rsid w:val="00A772DC"/>
    <w:rsid w:val="00A77897"/>
    <w:rsid w:val="00A77AED"/>
    <w:rsid w:val="00A77C8A"/>
    <w:rsid w:val="00A80F99"/>
    <w:rsid w:val="00A81773"/>
    <w:rsid w:val="00A81F26"/>
    <w:rsid w:val="00A8255C"/>
    <w:rsid w:val="00A82677"/>
    <w:rsid w:val="00A828D4"/>
    <w:rsid w:val="00A82957"/>
    <w:rsid w:val="00A83699"/>
    <w:rsid w:val="00A84E51"/>
    <w:rsid w:val="00A859F3"/>
    <w:rsid w:val="00A85A88"/>
    <w:rsid w:val="00A862C1"/>
    <w:rsid w:val="00A870C9"/>
    <w:rsid w:val="00A87138"/>
    <w:rsid w:val="00A8717B"/>
    <w:rsid w:val="00A873EB"/>
    <w:rsid w:val="00A879CB"/>
    <w:rsid w:val="00A87D40"/>
    <w:rsid w:val="00A90847"/>
    <w:rsid w:val="00A90A75"/>
    <w:rsid w:val="00A918DA"/>
    <w:rsid w:val="00A92030"/>
    <w:rsid w:val="00A92556"/>
    <w:rsid w:val="00A92A91"/>
    <w:rsid w:val="00A93F15"/>
    <w:rsid w:val="00A9458B"/>
    <w:rsid w:val="00A94AC0"/>
    <w:rsid w:val="00A94CAA"/>
    <w:rsid w:val="00A94DDB"/>
    <w:rsid w:val="00A95613"/>
    <w:rsid w:val="00A95D6F"/>
    <w:rsid w:val="00A9674B"/>
    <w:rsid w:val="00A96F8D"/>
    <w:rsid w:val="00A97178"/>
    <w:rsid w:val="00A97230"/>
    <w:rsid w:val="00A97697"/>
    <w:rsid w:val="00A9779F"/>
    <w:rsid w:val="00A97812"/>
    <w:rsid w:val="00AA0DC8"/>
    <w:rsid w:val="00AA0EB4"/>
    <w:rsid w:val="00AA168B"/>
    <w:rsid w:val="00AA1C7B"/>
    <w:rsid w:val="00AA351C"/>
    <w:rsid w:val="00AA38AB"/>
    <w:rsid w:val="00AA38B3"/>
    <w:rsid w:val="00AA4C31"/>
    <w:rsid w:val="00AA574A"/>
    <w:rsid w:val="00AA57BA"/>
    <w:rsid w:val="00AA58A3"/>
    <w:rsid w:val="00AA5B63"/>
    <w:rsid w:val="00AA60F3"/>
    <w:rsid w:val="00AA636E"/>
    <w:rsid w:val="00AA6E35"/>
    <w:rsid w:val="00AA78F9"/>
    <w:rsid w:val="00AB055E"/>
    <w:rsid w:val="00AB085A"/>
    <w:rsid w:val="00AB08EB"/>
    <w:rsid w:val="00AB0FAA"/>
    <w:rsid w:val="00AB16AD"/>
    <w:rsid w:val="00AB1A21"/>
    <w:rsid w:val="00AB24C9"/>
    <w:rsid w:val="00AB2D0B"/>
    <w:rsid w:val="00AB35B6"/>
    <w:rsid w:val="00AB3C51"/>
    <w:rsid w:val="00AB3D62"/>
    <w:rsid w:val="00AB4102"/>
    <w:rsid w:val="00AB42B8"/>
    <w:rsid w:val="00AB4925"/>
    <w:rsid w:val="00AB4C36"/>
    <w:rsid w:val="00AB4DC7"/>
    <w:rsid w:val="00AB5014"/>
    <w:rsid w:val="00AB541A"/>
    <w:rsid w:val="00AB5DD1"/>
    <w:rsid w:val="00AB6182"/>
    <w:rsid w:val="00AB643F"/>
    <w:rsid w:val="00AB6BB0"/>
    <w:rsid w:val="00AB6CF6"/>
    <w:rsid w:val="00AB7347"/>
    <w:rsid w:val="00AB7379"/>
    <w:rsid w:val="00AB7546"/>
    <w:rsid w:val="00AB78A9"/>
    <w:rsid w:val="00AB7AEC"/>
    <w:rsid w:val="00AB7DAF"/>
    <w:rsid w:val="00AC0550"/>
    <w:rsid w:val="00AC095F"/>
    <w:rsid w:val="00AC17F4"/>
    <w:rsid w:val="00AC1ABC"/>
    <w:rsid w:val="00AC295B"/>
    <w:rsid w:val="00AC3221"/>
    <w:rsid w:val="00AC3B30"/>
    <w:rsid w:val="00AC42D5"/>
    <w:rsid w:val="00AC5434"/>
    <w:rsid w:val="00AC640E"/>
    <w:rsid w:val="00AC6950"/>
    <w:rsid w:val="00AC699A"/>
    <w:rsid w:val="00AC6A63"/>
    <w:rsid w:val="00AC6E80"/>
    <w:rsid w:val="00AC7A2B"/>
    <w:rsid w:val="00AC7B19"/>
    <w:rsid w:val="00AC7E31"/>
    <w:rsid w:val="00AD1251"/>
    <w:rsid w:val="00AD15B7"/>
    <w:rsid w:val="00AD15C7"/>
    <w:rsid w:val="00AD1A38"/>
    <w:rsid w:val="00AD1D0D"/>
    <w:rsid w:val="00AD2199"/>
    <w:rsid w:val="00AD23A0"/>
    <w:rsid w:val="00AD2EB0"/>
    <w:rsid w:val="00AD35A0"/>
    <w:rsid w:val="00AD3620"/>
    <w:rsid w:val="00AD36A9"/>
    <w:rsid w:val="00AD3A4C"/>
    <w:rsid w:val="00AD3C44"/>
    <w:rsid w:val="00AD3D8E"/>
    <w:rsid w:val="00AD42BF"/>
    <w:rsid w:val="00AD5104"/>
    <w:rsid w:val="00AD5178"/>
    <w:rsid w:val="00AD578B"/>
    <w:rsid w:val="00AD5E25"/>
    <w:rsid w:val="00AD605B"/>
    <w:rsid w:val="00AD6A81"/>
    <w:rsid w:val="00AD6FF4"/>
    <w:rsid w:val="00AD70F9"/>
    <w:rsid w:val="00AD76A1"/>
    <w:rsid w:val="00AD799E"/>
    <w:rsid w:val="00AD7C8D"/>
    <w:rsid w:val="00AE0693"/>
    <w:rsid w:val="00AE0C7A"/>
    <w:rsid w:val="00AE0D06"/>
    <w:rsid w:val="00AE0EE0"/>
    <w:rsid w:val="00AE1332"/>
    <w:rsid w:val="00AE1702"/>
    <w:rsid w:val="00AE18E3"/>
    <w:rsid w:val="00AE25BA"/>
    <w:rsid w:val="00AE3B6A"/>
    <w:rsid w:val="00AE3F7F"/>
    <w:rsid w:val="00AE4420"/>
    <w:rsid w:val="00AE54A7"/>
    <w:rsid w:val="00AE5EC7"/>
    <w:rsid w:val="00AE60D5"/>
    <w:rsid w:val="00AE6D36"/>
    <w:rsid w:val="00AE7814"/>
    <w:rsid w:val="00AF02FC"/>
    <w:rsid w:val="00AF0974"/>
    <w:rsid w:val="00AF1C5E"/>
    <w:rsid w:val="00AF28D5"/>
    <w:rsid w:val="00AF2AD9"/>
    <w:rsid w:val="00AF2CB3"/>
    <w:rsid w:val="00AF3217"/>
    <w:rsid w:val="00AF37E2"/>
    <w:rsid w:val="00AF3E8A"/>
    <w:rsid w:val="00AF416E"/>
    <w:rsid w:val="00AF44ED"/>
    <w:rsid w:val="00AF46B1"/>
    <w:rsid w:val="00AF4814"/>
    <w:rsid w:val="00AF4FF0"/>
    <w:rsid w:val="00AF507E"/>
    <w:rsid w:val="00AF5862"/>
    <w:rsid w:val="00AF6742"/>
    <w:rsid w:val="00B00492"/>
    <w:rsid w:val="00B005A5"/>
    <w:rsid w:val="00B01933"/>
    <w:rsid w:val="00B01F17"/>
    <w:rsid w:val="00B0220E"/>
    <w:rsid w:val="00B02737"/>
    <w:rsid w:val="00B02982"/>
    <w:rsid w:val="00B0313C"/>
    <w:rsid w:val="00B03739"/>
    <w:rsid w:val="00B03E7D"/>
    <w:rsid w:val="00B04B81"/>
    <w:rsid w:val="00B04BA2"/>
    <w:rsid w:val="00B04CA1"/>
    <w:rsid w:val="00B0512F"/>
    <w:rsid w:val="00B054B7"/>
    <w:rsid w:val="00B061DE"/>
    <w:rsid w:val="00B06712"/>
    <w:rsid w:val="00B06920"/>
    <w:rsid w:val="00B06935"/>
    <w:rsid w:val="00B0709F"/>
    <w:rsid w:val="00B108DE"/>
    <w:rsid w:val="00B10A3A"/>
    <w:rsid w:val="00B10B6D"/>
    <w:rsid w:val="00B1178B"/>
    <w:rsid w:val="00B11AF7"/>
    <w:rsid w:val="00B120FC"/>
    <w:rsid w:val="00B12B4C"/>
    <w:rsid w:val="00B136EB"/>
    <w:rsid w:val="00B13BAE"/>
    <w:rsid w:val="00B14063"/>
    <w:rsid w:val="00B1467C"/>
    <w:rsid w:val="00B1473C"/>
    <w:rsid w:val="00B153EE"/>
    <w:rsid w:val="00B15831"/>
    <w:rsid w:val="00B15972"/>
    <w:rsid w:val="00B15AE5"/>
    <w:rsid w:val="00B1633B"/>
    <w:rsid w:val="00B1659C"/>
    <w:rsid w:val="00B16AA4"/>
    <w:rsid w:val="00B16AB1"/>
    <w:rsid w:val="00B16B86"/>
    <w:rsid w:val="00B17465"/>
    <w:rsid w:val="00B17861"/>
    <w:rsid w:val="00B1793E"/>
    <w:rsid w:val="00B20042"/>
    <w:rsid w:val="00B20606"/>
    <w:rsid w:val="00B20931"/>
    <w:rsid w:val="00B225F2"/>
    <w:rsid w:val="00B22632"/>
    <w:rsid w:val="00B227B8"/>
    <w:rsid w:val="00B22DB6"/>
    <w:rsid w:val="00B23472"/>
    <w:rsid w:val="00B237F6"/>
    <w:rsid w:val="00B246DD"/>
    <w:rsid w:val="00B24C5E"/>
    <w:rsid w:val="00B24C9B"/>
    <w:rsid w:val="00B25575"/>
    <w:rsid w:val="00B258EB"/>
    <w:rsid w:val="00B268AE"/>
    <w:rsid w:val="00B26FF0"/>
    <w:rsid w:val="00B271CF"/>
    <w:rsid w:val="00B2786A"/>
    <w:rsid w:val="00B2787D"/>
    <w:rsid w:val="00B27A0C"/>
    <w:rsid w:val="00B30519"/>
    <w:rsid w:val="00B306FC"/>
    <w:rsid w:val="00B30C3E"/>
    <w:rsid w:val="00B30D45"/>
    <w:rsid w:val="00B314A5"/>
    <w:rsid w:val="00B31E20"/>
    <w:rsid w:val="00B3226B"/>
    <w:rsid w:val="00B3280B"/>
    <w:rsid w:val="00B33066"/>
    <w:rsid w:val="00B34065"/>
    <w:rsid w:val="00B340D8"/>
    <w:rsid w:val="00B344CF"/>
    <w:rsid w:val="00B355CD"/>
    <w:rsid w:val="00B3595D"/>
    <w:rsid w:val="00B360F3"/>
    <w:rsid w:val="00B362D4"/>
    <w:rsid w:val="00B36AEC"/>
    <w:rsid w:val="00B371A4"/>
    <w:rsid w:val="00B37527"/>
    <w:rsid w:val="00B375F7"/>
    <w:rsid w:val="00B37666"/>
    <w:rsid w:val="00B37E42"/>
    <w:rsid w:val="00B407CE"/>
    <w:rsid w:val="00B4083E"/>
    <w:rsid w:val="00B40D95"/>
    <w:rsid w:val="00B4140C"/>
    <w:rsid w:val="00B4141C"/>
    <w:rsid w:val="00B4186C"/>
    <w:rsid w:val="00B4194E"/>
    <w:rsid w:val="00B41A56"/>
    <w:rsid w:val="00B421A7"/>
    <w:rsid w:val="00B4236A"/>
    <w:rsid w:val="00B42497"/>
    <w:rsid w:val="00B429E9"/>
    <w:rsid w:val="00B42BD8"/>
    <w:rsid w:val="00B42EB3"/>
    <w:rsid w:val="00B43094"/>
    <w:rsid w:val="00B445D5"/>
    <w:rsid w:val="00B4475D"/>
    <w:rsid w:val="00B44F04"/>
    <w:rsid w:val="00B44F3E"/>
    <w:rsid w:val="00B44F91"/>
    <w:rsid w:val="00B451AE"/>
    <w:rsid w:val="00B45568"/>
    <w:rsid w:val="00B4560C"/>
    <w:rsid w:val="00B4574B"/>
    <w:rsid w:val="00B45A74"/>
    <w:rsid w:val="00B4672D"/>
    <w:rsid w:val="00B46AEE"/>
    <w:rsid w:val="00B46B33"/>
    <w:rsid w:val="00B46B69"/>
    <w:rsid w:val="00B46D7A"/>
    <w:rsid w:val="00B47143"/>
    <w:rsid w:val="00B475A3"/>
    <w:rsid w:val="00B47C9C"/>
    <w:rsid w:val="00B47E14"/>
    <w:rsid w:val="00B503DC"/>
    <w:rsid w:val="00B5062A"/>
    <w:rsid w:val="00B5066D"/>
    <w:rsid w:val="00B506EF"/>
    <w:rsid w:val="00B50FA2"/>
    <w:rsid w:val="00B5117A"/>
    <w:rsid w:val="00B5236A"/>
    <w:rsid w:val="00B5293F"/>
    <w:rsid w:val="00B52960"/>
    <w:rsid w:val="00B52DF5"/>
    <w:rsid w:val="00B533CE"/>
    <w:rsid w:val="00B53699"/>
    <w:rsid w:val="00B53B9B"/>
    <w:rsid w:val="00B5405E"/>
    <w:rsid w:val="00B544FD"/>
    <w:rsid w:val="00B545BC"/>
    <w:rsid w:val="00B54D4B"/>
    <w:rsid w:val="00B55008"/>
    <w:rsid w:val="00B551C4"/>
    <w:rsid w:val="00B55ECB"/>
    <w:rsid w:val="00B56853"/>
    <w:rsid w:val="00B569E7"/>
    <w:rsid w:val="00B56D36"/>
    <w:rsid w:val="00B56E68"/>
    <w:rsid w:val="00B5719C"/>
    <w:rsid w:val="00B57318"/>
    <w:rsid w:val="00B57420"/>
    <w:rsid w:val="00B57ADD"/>
    <w:rsid w:val="00B61A8B"/>
    <w:rsid w:val="00B61FCA"/>
    <w:rsid w:val="00B6236D"/>
    <w:rsid w:val="00B62F98"/>
    <w:rsid w:val="00B6343B"/>
    <w:rsid w:val="00B634C5"/>
    <w:rsid w:val="00B637D1"/>
    <w:rsid w:val="00B6395F"/>
    <w:rsid w:val="00B6435A"/>
    <w:rsid w:val="00B647F8"/>
    <w:rsid w:val="00B64A07"/>
    <w:rsid w:val="00B64B63"/>
    <w:rsid w:val="00B655AE"/>
    <w:rsid w:val="00B65676"/>
    <w:rsid w:val="00B65C77"/>
    <w:rsid w:val="00B65F36"/>
    <w:rsid w:val="00B65FCA"/>
    <w:rsid w:val="00B663CE"/>
    <w:rsid w:val="00B669C0"/>
    <w:rsid w:val="00B66AB8"/>
    <w:rsid w:val="00B67352"/>
    <w:rsid w:val="00B6759E"/>
    <w:rsid w:val="00B6765B"/>
    <w:rsid w:val="00B67741"/>
    <w:rsid w:val="00B7037E"/>
    <w:rsid w:val="00B70895"/>
    <w:rsid w:val="00B70939"/>
    <w:rsid w:val="00B709EE"/>
    <w:rsid w:val="00B70BFE"/>
    <w:rsid w:val="00B70FE6"/>
    <w:rsid w:val="00B7105F"/>
    <w:rsid w:val="00B71120"/>
    <w:rsid w:val="00B719A1"/>
    <w:rsid w:val="00B71FB3"/>
    <w:rsid w:val="00B7216D"/>
    <w:rsid w:val="00B722C2"/>
    <w:rsid w:val="00B72810"/>
    <w:rsid w:val="00B7422A"/>
    <w:rsid w:val="00B7440B"/>
    <w:rsid w:val="00B75D11"/>
    <w:rsid w:val="00B75F9B"/>
    <w:rsid w:val="00B7631F"/>
    <w:rsid w:val="00B764CC"/>
    <w:rsid w:val="00B776A2"/>
    <w:rsid w:val="00B77A4C"/>
    <w:rsid w:val="00B77DB0"/>
    <w:rsid w:val="00B8000A"/>
    <w:rsid w:val="00B802E4"/>
    <w:rsid w:val="00B804D9"/>
    <w:rsid w:val="00B80783"/>
    <w:rsid w:val="00B812F6"/>
    <w:rsid w:val="00B81D63"/>
    <w:rsid w:val="00B826A3"/>
    <w:rsid w:val="00B82CF0"/>
    <w:rsid w:val="00B83263"/>
    <w:rsid w:val="00B836F8"/>
    <w:rsid w:val="00B84088"/>
    <w:rsid w:val="00B848C0"/>
    <w:rsid w:val="00B87238"/>
    <w:rsid w:val="00B87513"/>
    <w:rsid w:val="00B905C8"/>
    <w:rsid w:val="00B92506"/>
    <w:rsid w:val="00B92878"/>
    <w:rsid w:val="00B92BE0"/>
    <w:rsid w:val="00B92EA8"/>
    <w:rsid w:val="00B93EEA"/>
    <w:rsid w:val="00B9412A"/>
    <w:rsid w:val="00B94C0C"/>
    <w:rsid w:val="00B94E0E"/>
    <w:rsid w:val="00B94E1B"/>
    <w:rsid w:val="00B961AB"/>
    <w:rsid w:val="00B9644B"/>
    <w:rsid w:val="00B9674E"/>
    <w:rsid w:val="00B96B03"/>
    <w:rsid w:val="00B97600"/>
    <w:rsid w:val="00BA01E5"/>
    <w:rsid w:val="00BA0682"/>
    <w:rsid w:val="00BA07F4"/>
    <w:rsid w:val="00BA0C8F"/>
    <w:rsid w:val="00BA141D"/>
    <w:rsid w:val="00BA2050"/>
    <w:rsid w:val="00BA3696"/>
    <w:rsid w:val="00BA3E53"/>
    <w:rsid w:val="00BA4B90"/>
    <w:rsid w:val="00BA4C33"/>
    <w:rsid w:val="00BA524A"/>
    <w:rsid w:val="00BA5AD8"/>
    <w:rsid w:val="00BA634B"/>
    <w:rsid w:val="00BA7E87"/>
    <w:rsid w:val="00BB0100"/>
    <w:rsid w:val="00BB022D"/>
    <w:rsid w:val="00BB029F"/>
    <w:rsid w:val="00BB0608"/>
    <w:rsid w:val="00BB1538"/>
    <w:rsid w:val="00BB17B3"/>
    <w:rsid w:val="00BB202B"/>
    <w:rsid w:val="00BB2DFF"/>
    <w:rsid w:val="00BB2FB9"/>
    <w:rsid w:val="00BB3037"/>
    <w:rsid w:val="00BB334B"/>
    <w:rsid w:val="00BB33E9"/>
    <w:rsid w:val="00BB3B74"/>
    <w:rsid w:val="00BB3D07"/>
    <w:rsid w:val="00BB4700"/>
    <w:rsid w:val="00BB5407"/>
    <w:rsid w:val="00BB59A2"/>
    <w:rsid w:val="00BB5BEB"/>
    <w:rsid w:val="00BB682A"/>
    <w:rsid w:val="00BB6B86"/>
    <w:rsid w:val="00BB6B95"/>
    <w:rsid w:val="00BB6F88"/>
    <w:rsid w:val="00BB748E"/>
    <w:rsid w:val="00BB7AE4"/>
    <w:rsid w:val="00BB7CAE"/>
    <w:rsid w:val="00BC06FF"/>
    <w:rsid w:val="00BC0820"/>
    <w:rsid w:val="00BC0B5F"/>
    <w:rsid w:val="00BC1247"/>
    <w:rsid w:val="00BC1299"/>
    <w:rsid w:val="00BC17D4"/>
    <w:rsid w:val="00BC188B"/>
    <w:rsid w:val="00BC1A65"/>
    <w:rsid w:val="00BC201D"/>
    <w:rsid w:val="00BC206D"/>
    <w:rsid w:val="00BC2FCC"/>
    <w:rsid w:val="00BC3945"/>
    <w:rsid w:val="00BC3E5E"/>
    <w:rsid w:val="00BC49D8"/>
    <w:rsid w:val="00BC4A6D"/>
    <w:rsid w:val="00BC4C4A"/>
    <w:rsid w:val="00BC4CB7"/>
    <w:rsid w:val="00BC4F8A"/>
    <w:rsid w:val="00BC5604"/>
    <w:rsid w:val="00BC58F2"/>
    <w:rsid w:val="00BC61B7"/>
    <w:rsid w:val="00BC6643"/>
    <w:rsid w:val="00BC6939"/>
    <w:rsid w:val="00BC6B3A"/>
    <w:rsid w:val="00BC723D"/>
    <w:rsid w:val="00BC77AA"/>
    <w:rsid w:val="00BC7DF6"/>
    <w:rsid w:val="00BC7F35"/>
    <w:rsid w:val="00BD0230"/>
    <w:rsid w:val="00BD1B92"/>
    <w:rsid w:val="00BD2FB1"/>
    <w:rsid w:val="00BD3526"/>
    <w:rsid w:val="00BD36A4"/>
    <w:rsid w:val="00BD377A"/>
    <w:rsid w:val="00BD3801"/>
    <w:rsid w:val="00BD455A"/>
    <w:rsid w:val="00BD4AC3"/>
    <w:rsid w:val="00BD4CA7"/>
    <w:rsid w:val="00BD567B"/>
    <w:rsid w:val="00BD675D"/>
    <w:rsid w:val="00BD676F"/>
    <w:rsid w:val="00BD68A9"/>
    <w:rsid w:val="00BD6AE0"/>
    <w:rsid w:val="00BD706B"/>
    <w:rsid w:val="00BD70D9"/>
    <w:rsid w:val="00BD77A2"/>
    <w:rsid w:val="00BD7CC6"/>
    <w:rsid w:val="00BD7FC7"/>
    <w:rsid w:val="00BE1245"/>
    <w:rsid w:val="00BE12CB"/>
    <w:rsid w:val="00BE1372"/>
    <w:rsid w:val="00BE1C3A"/>
    <w:rsid w:val="00BE28B6"/>
    <w:rsid w:val="00BE329C"/>
    <w:rsid w:val="00BE343E"/>
    <w:rsid w:val="00BE37E6"/>
    <w:rsid w:val="00BE44A2"/>
    <w:rsid w:val="00BE46BE"/>
    <w:rsid w:val="00BE4877"/>
    <w:rsid w:val="00BE4DEF"/>
    <w:rsid w:val="00BE5FC3"/>
    <w:rsid w:val="00BE614B"/>
    <w:rsid w:val="00BE68DC"/>
    <w:rsid w:val="00BE6947"/>
    <w:rsid w:val="00BE6DC8"/>
    <w:rsid w:val="00BE715F"/>
    <w:rsid w:val="00BE734D"/>
    <w:rsid w:val="00BE74D2"/>
    <w:rsid w:val="00BE7C6C"/>
    <w:rsid w:val="00BF0FB4"/>
    <w:rsid w:val="00BF1BB3"/>
    <w:rsid w:val="00BF2E46"/>
    <w:rsid w:val="00BF320D"/>
    <w:rsid w:val="00BF3303"/>
    <w:rsid w:val="00BF4585"/>
    <w:rsid w:val="00BF4A9B"/>
    <w:rsid w:val="00BF4CEE"/>
    <w:rsid w:val="00BF5D5A"/>
    <w:rsid w:val="00BF5F98"/>
    <w:rsid w:val="00BF6147"/>
    <w:rsid w:val="00BF6369"/>
    <w:rsid w:val="00BF68FA"/>
    <w:rsid w:val="00BF69BA"/>
    <w:rsid w:val="00BF6EB4"/>
    <w:rsid w:val="00C0032D"/>
    <w:rsid w:val="00C00F3C"/>
    <w:rsid w:val="00C01119"/>
    <w:rsid w:val="00C011D8"/>
    <w:rsid w:val="00C01669"/>
    <w:rsid w:val="00C01B3E"/>
    <w:rsid w:val="00C01C06"/>
    <w:rsid w:val="00C01DBA"/>
    <w:rsid w:val="00C02313"/>
    <w:rsid w:val="00C03445"/>
    <w:rsid w:val="00C03703"/>
    <w:rsid w:val="00C0388A"/>
    <w:rsid w:val="00C03AF1"/>
    <w:rsid w:val="00C03E7C"/>
    <w:rsid w:val="00C0454A"/>
    <w:rsid w:val="00C047C0"/>
    <w:rsid w:val="00C047E7"/>
    <w:rsid w:val="00C05E0C"/>
    <w:rsid w:val="00C060F9"/>
    <w:rsid w:val="00C0681E"/>
    <w:rsid w:val="00C06E2E"/>
    <w:rsid w:val="00C06E43"/>
    <w:rsid w:val="00C078F8"/>
    <w:rsid w:val="00C1050B"/>
    <w:rsid w:val="00C10642"/>
    <w:rsid w:val="00C10C41"/>
    <w:rsid w:val="00C11A42"/>
    <w:rsid w:val="00C11BCA"/>
    <w:rsid w:val="00C13002"/>
    <w:rsid w:val="00C1315C"/>
    <w:rsid w:val="00C131C1"/>
    <w:rsid w:val="00C13334"/>
    <w:rsid w:val="00C13935"/>
    <w:rsid w:val="00C1417F"/>
    <w:rsid w:val="00C1442C"/>
    <w:rsid w:val="00C15C1C"/>
    <w:rsid w:val="00C15ECD"/>
    <w:rsid w:val="00C16D8A"/>
    <w:rsid w:val="00C16F6B"/>
    <w:rsid w:val="00C177A3"/>
    <w:rsid w:val="00C20040"/>
    <w:rsid w:val="00C20B11"/>
    <w:rsid w:val="00C20C1E"/>
    <w:rsid w:val="00C21513"/>
    <w:rsid w:val="00C215E7"/>
    <w:rsid w:val="00C220ED"/>
    <w:rsid w:val="00C2260D"/>
    <w:rsid w:val="00C22720"/>
    <w:rsid w:val="00C229D2"/>
    <w:rsid w:val="00C22FA7"/>
    <w:rsid w:val="00C22FE6"/>
    <w:rsid w:val="00C23246"/>
    <w:rsid w:val="00C23AC9"/>
    <w:rsid w:val="00C24A5B"/>
    <w:rsid w:val="00C251E6"/>
    <w:rsid w:val="00C256D9"/>
    <w:rsid w:val="00C2621C"/>
    <w:rsid w:val="00C26392"/>
    <w:rsid w:val="00C264F2"/>
    <w:rsid w:val="00C2692D"/>
    <w:rsid w:val="00C26F6E"/>
    <w:rsid w:val="00C27669"/>
    <w:rsid w:val="00C27787"/>
    <w:rsid w:val="00C323D7"/>
    <w:rsid w:val="00C326BE"/>
    <w:rsid w:val="00C32C8E"/>
    <w:rsid w:val="00C33028"/>
    <w:rsid w:val="00C331B2"/>
    <w:rsid w:val="00C3356E"/>
    <w:rsid w:val="00C3362A"/>
    <w:rsid w:val="00C337C5"/>
    <w:rsid w:val="00C34016"/>
    <w:rsid w:val="00C34374"/>
    <w:rsid w:val="00C34446"/>
    <w:rsid w:val="00C345F4"/>
    <w:rsid w:val="00C34EF7"/>
    <w:rsid w:val="00C35713"/>
    <w:rsid w:val="00C35881"/>
    <w:rsid w:val="00C3652F"/>
    <w:rsid w:val="00C37CC1"/>
    <w:rsid w:val="00C37E96"/>
    <w:rsid w:val="00C402BE"/>
    <w:rsid w:val="00C403C9"/>
    <w:rsid w:val="00C40877"/>
    <w:rsid w:val="00C409B7"/>
    <w:rsid w:val="00C41B68"/>
    <w:rsid w:val="00C41EF4"/>
    <w:rsid w:val="00C4210A"/>
    <w:rsid w:val="00C423A3"/>
    <w:rsid w:val="00C43574"/>
    <w:rsid w:val="00C43758"/>
    <w:rsid w:val="00C43D52"/>
    <w:rsid w:val="00C4493A"/>
    <w:rsid w:val="00C44C06"/>
    <w:rsid w:val="00C44C60"/>
    <w:rsid w:val="00C45381"/>
    <w:rsid w:val="00C45E19"/>
    <w:rsid w:val="00C461AD"/>
    <w:rsid w:val="00C46ADE"/>
    <w:rsid w:val="00C46C3D"/>
    <w:rsid w:val="00C474A1"/>
    <w:rsid w:val="00C4787E"/>
    <w:rsid w:val="00C47E4F"/>
    <w:rsid w:val="00C50747"/>
    <w:rsid w:val="00C507E1"/>
    <w:rsid w:val="00C50D49"/>
    <w:rsid w:val="00C517BD"/>
    <w:rsid w:val="00C5187B"/>
    <w:rsid w:val="00C52D97"/>
    <w:rsid w:val="00C531C6"/>
    <w:rsid w:val="00C53FFF"/>
    <w:rsid w:val="00C54281"/>
    <w:rsid w:val="00C54B2C"/>
    <w:rsid w:val="00C55355"/>
    <w:rsid w:val="00C56128"/>
    <w:rsid w:val="00C56351"/>
    <w:rsid w:val="00C5659B"/>
    <w:rsid w:val="00C56867"/>
    <w:rsid w:val="00C56D05"/>
    <w:rsid w:val="00C571EA"/>
    <w:rsid w:val="00C573BB"/>
    <w:rsid w:val="00C57526"/>
    <w:rsid w:val="00C57D7D"/>
    <w:rsid w:val="00C60441"/>
    <w:rsid w:val="00C60673"/>
    <w:rsid w:val="00C60884"/>
    <w:rsid w:val="00C60A7B"/>
    <w:rsid w:val="00C60DA0"/>
    <w:rsid w:val="00C60DB1"/>
    <w:rsid w:val="00C610C2"/>
    <w:rsid w:val="00C6199C"/>
    <w:rsid w:val="00C620C5"/>
    <w:rsid w:val="00C62167"/>
    <w:rsid w:val="00C62587"/>
    <w:rsid w:val="00C6302E"/>
    <w:rsid w:val="00C634D4"/>
    <w:rsid w:val="00C63705"/>
    <w:rsid w:val="00C647A5"/>
    <w:rsid w:val="00C64BC7"/>
    <w:rsid w:val="00C64E00"/>
    <w:rsid w:val="00C654FA"/>
    <w:rsid w:val="00C6568C"/>
    <w:rsid w:val="00C65D0B"/>
    <w:rsid w:val="00C65D3B"/>
    <w:rsid w:val="00C65EDD"/>
    <w:rsid w:val="00C66811"/>
    <w:rsid w:val="00C66889"/>
    <w:rsid w:val="00C66A7A"/>
    <w:rsid w:val="00C66E5A"/>
    <w:rsid w:val="00C6703C"/>
    <w:rsid w:val="00C67338"/>
    <w:rsid w:val="00C674BA"/>
    <w:rsid w:val="00C677ED"/>
    <w:rsid w:val="00C67F53"/>
    <w:rsid w:val="00C71954"/>
    <w:rsid w:val="00C71DFA"/>
    <w:rsid w:val="00C7233F"/>
    <w:rsid w:val="00C729E9"/>
    <w:rsid w:val="00C72A00"/>
    <w:rsid w:val="00C7385F"/>
    <w:rsid w:val="00C73D5F"/>
    <w:rsid w:val="00C7556C"/>
    <w:rsid w:val="00C75ED4"/>
    <w:rsid w:val="00C7631C"/>
    <w:rsid w:val="00C7699A"/>
    <w:rsid w:val="00C76E7B"/>
    <w:rsid w:val="00C7731E"/>
    <w:rsid w:val="00C77433"/>
    <w:rsid w:val="00C7770E"/>
    <w:rsid w:val="00C77722"/>
    <w:rsid w:val="00C77A42"/>
    <w:rsid w:val="00C77CCF"/>
    <w:rsid w:val="00C803C6"/>
    <w:rsid w:val="00C8233F"/>
    <w:rsid w:val="00C8243D"/>
    <w:rsid w:val="00C829ED"/>
    <w:rsid w:val="00C83620"/>
    <w:rsid w:val="00C844BA"/>
    <w:rsid w:val="00C8476B"/>
    <w:rsid w:val="00C8589A"/>
    <w:rsid w:val="00C85A3E"/>
    <w:rsid w:val="00C85D48"/>
    <w:rsid w:val="00C87967"/>
    <w:rsid w:val="00C901E5"/>
    <w:rsid w:val="00C903A4"/>
    <w:rsid w:val="00C90D87"/>
    <w:rsid w:val="00C90E76"/>
    <w:rsid w:val="00C90EA7"/>
    <w:rsid w:val="00C914F3"/>
    <w:rsid w:val="00C91B74"/>
    <w:rsid w:val="00C91D9E"/>
    <w:rsid w:val="00C92897"/>
    <w:rsid w:val="00C92D0C"/>
    <w:rsid w:val="00C93120"/>
    <w:rsid w:val="00C949F0"/>
    <w:rsid w:val="00C96B9C"/>
    <w:rsid w:val="00C96D04"/>
    <w:rsid w:val="00C97EA4"/>
    <w:rsid w:val="00CA000D"/>
    <w:rsid w:val="00CA02BC"/>
    <w:rsid w:val="00CA1465"/>
    <w:rsid w:val="00CA1AD3"/>
    <w:rsid w:val="00CA2132"/>
    <w:rsid w:val="00CA21C9"/>
    <w:rsid w:val="00CA24C9"/>
    <w:rsid w:val="00CA2763"/>
    <w:rsid w:val="00CA2AC1"/>
    <w:rsid w:val="00CA2B92"/>
    <w:rsid w:val="00CA3483"/>
    <w:rsid w:val="00CA437E"/>
    <w:rsid w:val="00CA47DF"/>
    <w:rsid w:val="00CA6628"/>
    <w:rsid w:val="00CA6BC5"/>
    <w:rsid w:val="00CA7885"/>
    <w:rsid w:val="00CA7A92"/>
    <w:rsid w:val="00CA7B48"/>
    <w:rsid w:val="00CA7B4C"/>
    <w:rsid w:val="00CB0038"/>
    <w:rsid w:val="00CB0068"/>
    <w:rsid w:val="00CB02D5"/>
    <w:rsid w:val="00CB03B3"/>
    <w:rsid w:val="00CB044F"/>
    <w:rsid w:val="00CB060E"/>
    <w:rsid w:val="00CB1559"/>
    <w:rsid w:val="00CB1835"/>
    <w:rsid w:val="00CB18C2"/>
    <w:rsid w:val="00CB1A27"/>
    <w:rsid w:val="00CB1AE5"/>
    <w:rsid w:val="00CB2473"/>
    <w:rsid w:val="00CB27BA"/>
    <w:rsid w:val="00CB34BF"/>
    <w:rsid w:val="00CB5ECF"/>
    <w:rsid w:val="00CB6208"/>
    <w:rsid w:val="00CB6671"/>
    <w:rsid w:val="00CB69A7"/>
    <w:rsid w:val="00CB6DFA"/>
    <w:rsid w:val="00CB7CD8"/>
    <w:rsid w:val="00CC001A"/>
    <w:rsid w:val="00CC07AE"/>
    <w:rsid w:val="00CC23C0"/>
    <w:rsid w:val="00CC2403"/>
    <w:rsid w:val="00CC2804"/>
    <w:rsid w:val="00CC2D70"/>
    <w:rsid w:val="00CC2F5F"/>
    <w:rsid w:val="00CC3D43"/>
    <w:rsid w:val="00CC4219"/>
    <w:rsid w:val="00CC421D"/>
    <w:rsid w:val="00CC48BE"/>
    <w:rsid w:val="00CC555B"/>
    <w:rsid w:val="00CC6357"/>
    <w:rsid w:val="00CC67EB"/>
    <w:rsid w:val="00CC6865"/>
    <w:rsid w:val="00CC688B"/>
    <w:rsid w:val="00CC70F4"/>
    <w:rsid w:val="00CC7B93"/>
    <w:rsid w:val="00CD0E8A"/>
    <w:rsid w:val="00CD0F7E"/>
    <w:rsid w:val="00CD1039"/>
    <w:rsid w:val="00CD13AF"/>
    <w:rsid w:val="00CD15A2"/>
    <w:rsid w:val="00CD15B2"/>
    <w:rsid w:val="00CD171B"/>
    <w:rsid w:val="00CD1880"/>
    <w:rsid w:val="00CD1AD0"/>
    <w:rsid w:val="00CD1C14"/>
    <w:rsid w:val="00CD20F4"/>
    <w:rsid w:val="00CD3076"/>
    <w:rsid w:val="00CD3259"/>
    <w:rsid w:val="00CD36A8"/>
    <w:rsid w:val="00CD378D"/>
    <w:rsid w:val="00CD3CDB"/>
    <w:rsid w:val="00CD3F51"/>
    <w:rsid w:val="00CD4834"/>
    <w:rsid w:val="00CD496A"/>
    <w:rsid w:val="00CD59C4"/>
    <w:rsid w:val="00CD5B91"/>
    <w:rsid w:val="00CD5E15"/>
    <w:rsid w:val="00CD7F42"/>
    <w:rsid w:val="00CE03DB"/>
    <w:rsid w:val="00CE0AEA"/>
    <w:rsid w:val="00CE0F84"/>
    <w:rsid w:val="00CE11A9"/>
    <w:rsid w:val="00CE1ED8"/>
    <w:rsid w:val="00CE2103"/>
    <w:rsid w:val="00CE28AF"/>
    <w:rsid w:val="00CE2A71"/>
    <w:rsid w:val="00CE2DB3"/>
    <w:rsid w:val="00CE303A"/>
    <w:rsid w:val="00CE3476"/>
    <w:rsid w:val="00CE3989"/>
    <w:rsid w:val="00CE3B54"/>
    <w:rsid w:val="00CE3BE7"/>
    <w:rsid w:val="00CE3FB5"/>
    <w:rsid w:val="00CE4768"/>
    <w:rsid w:val="00CE588C"/>
    <w:rsid w:val="00CE59C6"/>
    <w:rsid w:val="00CE63D5"/>
    <w:rsid w:val="00CE71A7"/>
    <w:rsid w:val="00CE747B"/>
    <w:rsid w:val="00CE7BEE"/>
    <w:rsid w:val="00CF1298"/>
    <w:rsid w:val="00CF239F"/>
    <w:rsid w:val="00CF248F"/>
    <w:rsid w:val="00CF2544"/>
    <w:rsid w:val="00CF2CEF"/>
    <w:rsid w:val="00CF30D9"/>
    <w:rsid w:val="00CF35AB"/>
    <w:rsid w:val="00CF4973"/>
    <w:rsid w:val="00CF4C5E"/>
    <w:rsid w:val="00CF4F64"/>
    <w:rsid w:val="00CF5814"/>
    <w:rsid w:val="00CF5C1B"/>
    <w:rsid w:val="00CF5D2C"/>
    <w:rsid w:val="00CF5DC7"/>
    <w:rsid w:val="00CF5DF8"/>
    <w:rsid w:val="00CF5EF2"/>
    <w:rsid w:val="00CF6982"/>
    <w:rsid w:val="00CF6B29"/>
    <w:rsid w:val="00CF6D72"/>
    <w:rsid w:val="00CF76EB"/>
    <w:rsid w:val="00D00135"/>
    <w:rsid w:val="00D01963"/>
    <w:rsid w:val="00D020E0"/>
    <w:rsid w:val="00D032D9"/>
    <w:rsid w:val="00D03428"/>
    <w:rsid w:val="00D03B5C"/>
    <w:rsid w:val="00D03DFB"/>
    <w:rsid w:val="00D03FC8"/>
    <w:rsid w:val="00D03FDD"/>
    <w:rsid w:val="00D04A52"/>
    <w:rsid w:val="00D04C30"/>
    <w:rsid w:val="00D053C9"/>
    <w:rsid w:val="00D05490"/>
    <w:rsid w:val="00D059B0"/>
    <w:rsid w:val="00D05AC3"/>
    <w:rsid w:val="00D06147"/>
    <w:rsid w:val="00D0731A"/>
    <w:rsid w:val="00D07579"/>
    <w:rsid w:val="00D07DE5"/>
    <w:rsid w:val="00D101A4"/>
    <w:rsid w:val="00D108EB"/>
    <w:rsid w:val="00D10C2B"/>
    <w:rsid w:val="00D11C3F"/>
    <w:rsid w:val="00D11CDE"/>
    <w:rsid w:val="00D12392"/>
    <w:rsid w:val="00D12790"/>
    <w:rsid w:val="00D12DC0"/>
    <w:rsid w:val="00D1301E"/>
    <w:rsid w:val="00D13867"/>
    <w:rsid w:val="00D14145"/>
    <w:rsid w:val="00D14687"/>
    <w:rsid w:val="00D146C8"/>
    <w:rsid w:val="00D14CEE"/>
    <w:rsid w:val="00D150F3"/>
    <w:rsid w:val="00D15818"/>
    <w:rsid w:val="00D16875"/>
    <w:rsid w:val="00D16A1C"/>
    <w:rsid w:val="00D1763B"/>
    <w:rsid w:val="00D17914"/>
    <w:rsid w:val="00D208B8"/>
    <w:rsid w:val="00D2115C"/>
    <w:rsid w:val="00D215AE"/>
    <w:rsid w:val="00D215B4"/>
    <w:rsid w:val="00D226BF"/>
    <w:rsid w:val="00D22805"/>
    <w:rsid w:val="00D231FF"/>
    <w:rsid w:val="00D2331E"/>
    <w:rsid w:val="00D2341E"/>
    <w:rsid w:val="00D238EC"/>
    <w:rsid w:val="00D23CF2"/>
    <w:rsid w:val="00D23D12"/>
    <w:rsid w:val="00D2431F"/>
    <w:rsid w:val="00D2457A"/>
    <w:rsid w:val="00D250F0"/>
    <w:rsid w:val="00D26423"/>
    <w:rsid w:val="00D2645B"/>
    <w:rsid w:val="00D26948"/>
    <w:rsid w:val="00D26976"/>
    <w:rsid w:val="00D26D1C"/>
    <w:rsid w:val="00D308A9"/>
    <w:rsid w:val="00D30E44"/>
    <w:rsid w:val="00D30F94"/>
    <w:rsid w:val="00D31B68"/>
    <w:rsid w:val="00D323C3"/>
    <w:rsid w:val="00D32B6A"/>
    <w:rsid w:val="00D332BA"/>
    <w:rsid w:val="00D33691"/>
    <w:rsid w:val="00D336B3"/>
    <w:rsid w:val="00D33F40"/>
    <w:rsid w:val="00D3414A"/>
    <w:rsid w:val="00D342C3"/>
    <w:rsid w:val="00D34364"/>
    <w:rsid w:val="00D352E3"/>
    <w:rsid w:val="00D35C94"/>
    <w:rsid w:val="00D35F97"/>
    <w:rsid w:val="00D36F94"/>
    <w:rsid w:val="00D375E8"/>
    <w:rsid w:val="00D378F2"/>
    <w:rsid w:val="00D37CE9"/>
    <w:rsid w:val="00D40E89"/>
    <w:rsid w:val="00D40FA7"/>
    <w:rsid w:val="00D41BFC"/>
    <w:rsid w:val="00D41DA3"/>
    <w:rsid w:val="00D41E0C"/>
    <w:rsid w:val="00D42470"/>
    <w:rsid w:val="00D4364F"/>
    <w:rsid w:val="00D4390F"/>
    <w:rsid w:val="00D43983"/>
    <w:rsid w:val="00D447FD"/>
    <w:rsid w:val="00D44BAC"/>
    <w:rsid w:val="00D45067"/>
    <w:rsid w:val="00D4524C"/>
    <w:rsid w:val="00D45A6D"/>
    <w:rsid w:val="00D474C8"/>
    <w:rsid w:val="00D502A9"/>
    <w:rsid w:val="00D50A7C"/>
    <w:rsid w:val="00D51CBE"/>
    <w:rsid w:val="00D51CED"/>
    <w:rsid w:val="00D52202"/>
    <w:rsid w:val="00D5227E"/>
    <w:rsid w:val="00D5260B"/>
    <w:rsid w:val="00D52BDE"/>
    <w:rsid w:val="00D531A2"/>
    <w:rsid w:val="00D5389E"/>
    <w:rsid w:val="00D547D2"/>
    <w:rsid w:val="00D55B8D"/>
    <w:rsid w:val="00D57B9E"/>
    <w:rsid w:val="00D57C40"/>
    <w:rsid w:val="00D57EF6"/>
    <w:rsid w:val="00D60C2A"/>
    <w:rsid w:val="00D60E04"/>
    <w:rsid w:val="00D629D1"/>
    <w:rsid w:val="00D62D88"/>
    <w:rsid w:val="00D6420A"/>
    <w:rsid w:val="00D64776"/>
    <w:rsid w:val="00D64A66"/>
    <w:rsid w:val="00D64B7E"/>
    <w:rsid w:val="00D65878"/>
    <w:rsid w:val="00D6596D"/>
    <w:rsid w:val="00D65ED1"/>
    <w:rsid w:val="00D663DC"/>
    <w:rsid w:val="00D6642E"/>
    <w:rsid w:val="00D66575"/>
    <w:rsid w:val="00D66598"/>
    <w:rsid w:val="00D6695B"/>
    <w:rsid w:val="00D66C23"/>
    <w:rsid w:val="00D66CD8"/>
    <w:rsid w:val="00D66FE1"/>
    <w:rsid w:val="00D6711D"/>
    <w:rsid w:val="00D671AF"/>
    <w:rsid w:val="00D673B8"/>
    <w:rsid w:val="00D679C4"/>
    <w:rsid w:val="00D67AEB"/>
    <w:rsid w:val="00D7020F"/>
    <w:rsid w:val="00D7032B"/>
    <w:rsid w:val="00D705DA"/>
    <w:rsid w:val="00D7099E"/>
    <w:rsid w:val="00D72301"/>
    <w:rsid w:val="00D72B4B"/>
    <w:rsid w:val="00D72EDD"/>
    <w:rsid w:val="00D7374E"/>
    <w:rsid w:val="00D73D19"/>
    <w:rsid w:val="00D73E1C"/>
    <w:rsid w:val="00D74001"/>
    <w:rsid w:val="00D751ED"/>
    <w:rsid w:val="00D75321"/>
    <w:rsid w:val="00D75663"/>
    <w:rsid w:val="00D764B0"/>
    <w:rsid w:val="00D76DAC"/>
    <w:rsid w:val="00D76F24"/>
    <w:rsid w:val="00D7781C"/>
    <w:rsid w:val="00D805C9"/>
    <w:rsid w:val="00D80690"/>
    <w:rsid w:val="00D80D21"/>
    <w:rsid w:val="00D8142E"/>
    <w:rsid w:val="00D8149F"/>
    <w:rsid w:val="00D816F3"/>
    <w:rsid w:val="00D81EB4"/>
    <w:rsid w:val="00D8228E"/>
    <w:rsid w:val="00D823C8"/>
    <w:rsid w:val="00D82B8A"/>
    <w:rsid w:val="00D82F81"/>
    <w:rsid w:val="00D83C27"/>
    <w:rsid w:val="00D843F8"/>
    <w:rsid w:val="00D844F2"/>
    <w:rsid w:val="00D84632"/>
    <w:rsid w:val="00D848EC"/>
    <w:rsid w:val="00D84CB3"/>
    <w:rsid w:val="00D85181"/>
    <w:rsid w:val="00D85228"/>
    <w:rsid w:val="00D85758"/>
    <w:rsid w:val="00D85C20"/>
    <w:rsid w:val="00D85E6C"/>
    <w:rsid w:val="00D85F82"/>
    <w:rsid w:val="00D8602E"/>
    <w:rsid w:val="00D860A2"/>
    <w:rsid w:val="00D86257"/>
    <w:rsid w:val="00D862B7"/>
    <w:rsid w:val="00D8636A"/>
    <w:rsid w:val="00D8695A"/>
    <w:rsid w:val="00D869F7"/>
    <w:rsid w:val="00D86E98"/>
    <w:rsid w:val="00D870BA"/>
    <w:rsid w:val="00D8751F"/>
    <w:rsid w:val="00D87931"/>
    <w:rsid w:val="00D8797D"/>
    <w:rsid w:val="00D9025A"/>
    <w:rsid w:val="00D90567"/>
    <w:rsid w:val="00D9067E"/>
    <w:rsid w:val="00D9090E"/>
    <w:rsid w:val="00D90A14"/>
    <w:rsid w:val="00D91022"/>
    <w:rsid w:val="00D92540"/>
    <w:rsid w:val="00D92E9D"/>
    <w:rsid w:val="00D933B0"/>
    <w:rsid w:val="00D93873"/>
    <w:rsid w:val="00D93E0B"/>
    <w:rsid w:val="00D93EAB"/>
    <w:rsid w:val="00D94A57"/>
    <w:rsid w:val="00D94AD5"/>
    <w:rsid w:val="00D94C7B"/>
    <w:rsid w:val="00D95868"/>
    <w:rsid w:val="00D95987"/>
    <w:rsid w:val="00D95BCF"/>
    <w:rsid w:val="00D95D4B"/>
    <w:rsid w:val="00D96A5C"/>
    <w:rsid w:val="00D96D9B"/>
    <w:rsid w:val="00D96E4D"/>
    <w:rsid w:val="00D9713C"/>
    <w:rsid w:val="00D97EC0"/>
    <w:rsid w:val="00D97ECD"/>
    <w:rsid w:val="00DA08AF"/>
    <w:rsid w:val="00DA0A6F"/>
    <w:rsid w:val="00DA0F99"/>
    <w:rsid w:val="00DA20A2"/>
    <w:rsid w:val="00DA222E"/>
    <w:rsid w:val="00DA2311"/>
    <w:rsid w:val="00DA241C"/>
    <w:rsid w:val="00DA2611"/>
    <w:rsid w:val="00DA2894"/>
    <w:rsid w:val="00DA2E17"/>
    <w:rsid w:val="00DA2F89"/>
    <w:rsid w:val="00DA4278"/>
    <w:rsid w:val="00DA4643"/>
    <w:rsid w:val="00DA4935"/>
    <w:rsid w:val="00DA57B7"/>
    <w:rsid w:val="00DA619D"/>
    <w:rsid w:val="00DA6A3C"/>
    <w:rsid w:val="00DA7690"/>
    <w:rsid w:val="00DA7913"/>
    <w:rsid w:val="00DB057F"/>
    <w:rsid w:val="00DB1EEA"/>
    <w:rsid w:val="00DB1FEB"/>
    <w:rsid w:val="00DB25E8"/>
    <w:rsid w:val="00DB2D75"/>
    <w:rsid w:val="00DB36EB"/>
    <w:rsid w:val="00DB38AA"/>
    <w:rsid w:val="00DB3ADF"/>
    <w:rsid w:val="00DB3F26"/>
    <w:rsid w:val="00DB44F3"/>
    <w:rsid w:val="00DB48B7"/>
    <w:rsid w:val="00DB4DD6"/>
    <w:rsid w:val="00DB55F8"/>
    <w:rsid w:val="00DB5B41"/>
    <w:rsid w:val="00DB639C"/>
    <w:rsid w:val="00DB692E"/>
    <w:rsid w:val="00DB74B9"/>
    <w:rsid w:val="00DB777C"/>
    <w:rsid w:val="00DB7B9E"/>
    <w:rsid w:val="00DC0669"/>
    <w:rsid w:val="00DC0C91"/>
    <w:rsid w:val="00DC1771"/>
    <w:rsid w:val="00DC1C6D"/>
    <w:rsid w:val="00DC22D1"/>
    <w:rsid w:val="00DC2476"/>
    <w:rsid w:val="00DC26A9"/>
    <w:rsid w:val="00DC26AC"/>
    <w:rsid w:val="00DC2897"/>
    <w:rsid w:val="00DC2D4F"/>
    <w:rsid w:val="00DC30A6"/>
    <w:rsid w:val="00DC34FD"/>
    <w:rsid w:val="00DC3937"/>
    <w:rsid w:val="00DC4291"/>
    <w:rsid w:val="00DC4B66"/>
    <w:rsid w:val="00DC5C5C"/>
    <w:rsid w:val="00DC5ED5"/>
    <w:rsid w:val="00DC5FFD"/>
    <w:rsid w:val="00DC61DD"/>
    <w:rsid w:val="00DC653F"/>
    <w:rsid w:val="00DC663B"/>
    <w:rsid w:val="00DC760A"/>
    <w:rsid w:val="00DC782D"/>
    <w:rsid w:val="00DC789C"/>
    <w:rsid w:val="00DD059C"/>
    <w:rsid w:val="00DD05C4"/>
    <w:rsid w:val="00DD13CA"/>
    <w:rsid w:val="00DD14E4"/>
    <w:rsid w:val="00DD24C9"/>
    <w:rsid w:val="00DD29A8"/>
    <w:rsid w:val="00DD356D"/>
    <w:rsid w:val="00DD35D0"/>
    <w:rsid w:val="00DD3DB9"/>
    <w:rsid w:val="00DD4271"/>
    <w:rsid w:val="00DD4694"/>
    <w:rsid w:val="00DD48B9"/>
    <w:rsid w:val="00DD49F6"/>
    <w:rsid w:val="00DD4D1E"/>
    <w:rsid w:val="00DD641E"/>
    <w:rsid w:val="00DD65C0"/>
    <w:rsid w:val="00DD6C09"/>
    <w:rsid w:val="00DD7561"/>
    <w:rsid w:val="00DD75E4"/>
    <w:rsid w:val="00DD7E3F"/>
    <w:rsid w:val="00DE1297"/>
    <w:rsid w:val="00DE2945"/>
    <w:rsid w:val="00DE2AE3"/>
    <w:rsid w:val="00DE2E99"/>
    <w:rsid w:val="00DE33FC"/>
    <w:rsid w:val="00DE347D"/>
    <w:rsid w:val="00DE3792"/>
    <w:rsid w:val="00DE388D"/>
    <w:rsid w:val="00DE3AD2"/>
    <w:rsid w:val="00DE49B8"/>
    <w:rsid w:val="00DE4C7C"/>
    <w:rsid w:val="00DE56CF"/>
    <w:rsid w:val="00DE5886"/>
    <w:rsid w:val="00DE5AEC"/>
    <w:rsid w:val="00DE6293"/>
    <w:rsid w:val="00DE631F"/>
    <w:rsid w:val="00DE652C"/>
    <w:rsid w:val="00DE668B"/>
    <w:rsid w:val="00DF062B"/>
    <w:rsid w:val="00DF0CD2"/>
    <w:rsid w:val="00DF16FA"/>
    <w:rsid w:val="00DF1D32"/>
    <w:rsid w:val="00DF2428"/>
    <w:rsid w:val="00DF280F"/>
    <w:rsid w:val="00DF2C75"/>
    <w:rsid w:val="00DF30A2"/>
    <w:rsid w:val="00DF3479"/>
    <w:rsid w:val="00DF436A"/>
    <w:rsid w:val="00DF4375"/>
    <w:rsid w:val="00DF48D1"/>
    <w:rsid w:val="00DF4989"/>
    <w:rsid w:val="00DF4C25"/>
    <w:rsid w:val="00DF601E"/>
    <w:rsid w:val="00DF6723"/>
    <w:rsid w:val="00DF70A4"/>
    <w:rsid w:val="00DF7F29"/>
    <w:rsid w:val="00E000E1"/>
    <w:rsid w:val="00E0029A"/>
    <w:rsid w:val="00E00864"/>
    <w:rsid w:val="00E023C8"/>
    <w:rsid w:val="00E0356B"/>
    <w:rsid w:val="00E04091"/>
    <w:rsid w:val="00E04730"/>
    <w:rsid w:val="00E047C3"/>
    <w:rsid w:val="00E050ED"/>
    <w:rsid w:val="00E05A1A"/>
    <w:rsid w:val="00E05ADC"/>
    <w:rsid w:val="00E05BA8"/>
    <w:rsid w:val="00E06AB2"/>
    <w:rsid w:val="00E06BAA"/>
    <w:rsid w:val="00E06CF4"/>
    <w:rsid w:val="00E07C91"/>
    <w:rsid w:val="00E07D76"/>
    <w:rsid w:val="00E07F25"/>
    <w:rsid w:val="00E07FE9"/>
    <w:rsid w:val="00E10521"/>
    <w:rsid w:val="00E111DC"/>
    <w:rsid w:val="00E11F61"/>
    <w:rsid w:val="00E123D9"/>
    <w:rsid w:val="00E12F67"/>
    <w:rsid w:val="00E13B17"/>
    <w:rsid w:val="00E13BF9"/>
    <w:rsid w:val="00E140EB"/>
    <w:rsid w:val="00E1439E"/>
    <w:rsid w:val="00E148DA"/>
    <w:rsid w:val="00E15268"/>
    <w:rsid w:val="00E1557E"/>
    <w:rsid w:val="00E1558F"/>
    <w:rsid w:val="00E16211"/>
    <w:rsid w:val="00E16F4E"/>
    <w:rsid w:val="00E17036"/>
    <w:rsid w:val="00E206CE"/>
    <w:rsid w:val="00E210AF"/>
    <w:rsid w:val="00E215CB"/>
    <w:rsid w:val="00E21DE5"/>
    <w:rsid w:val="00E21E19"/>
    <w:rsid w:val="00E21EF7"/>
    <w:rsid w:val="00E2247F"/>
    <w:rsid w:val="00E2249C"/>
    <w:rsid w:val="00E22590"/>
    <w:rsid w:val="00E22730"/>
    <w:rsid w:val="00E22966"/>
    <w:rsid w:val="00E22D38"/>
    <w:rsid w:val="00E22EE7"/>
    <w:rsid w:val="00E23B6E"/>
    <w:rsid w:val="00E23BBB"/>
    <w:rsid w:val="00E23BCC"/>
    <w:rsid w:val="00E247B8"/>
    <w:rsid w:val="00E24E89"/>
    <w:rsid w:val="00E253E5"/>
    <w:rsid w:val="00E30364"/>
    <w:rsid w:val="00E3042C"/>
    <w:rsid w:val="00E310FE"/>
    <w:rsid w:val="00E31240"/>
    <w:rsid w:val="00E31C99"/>
    <w:rsid w:val="00E32127"/>
    <w:rsid w:val="00E32139"/>
    <w:rsid w:val="00E32312"/>
    <w:rsid w:val="00E32457"/>
    <w:rsid w:val="00E3245E"/>
    <w:rsid w:val="00E324C6"/>
    <w:rsid w:val="00E328ED"/>
    <w:rsid w:val="00E3340F"/>
    <w:rsid w:val="00E334C5"/>
    <w:rsid w:val="00E33A0B"/>
    <w:rsid w:val="00E33D4F"/>
    <w:rsid w:val="00E3472C"/>
    <w:rsid w:val="00E3486C"/>
    <w:rsid w:val="00E352DC"/>
    <w:rsid w:val="00E35882"/>
    <w:rsid w:val="00E36025"/>
    <w:rsid w:val="00E36A64"/>
    <w:rsid w:val="00E37854"/>
    <w:rsid w:val="00E37F93"/>
    <w:rsid w:val="00E40A43"/>
    <w:rsid w:val="00E41730"/>
    <w:rsid w:val="00E42846"/>
    <w:rsid w:val="00E42AC1"/>
    <w:rsid w:val="00E437D8"/>
    <w:rsid w:val="00E43B92"/>
    <w:rsid w:val="00E447C3"/>
    <w:rsid w:val="00E44E58"/>
    <w:rsid w:val="00E450DE"/>
    <w:rsid w:val="00E45399"/>
    <w:rsid w:val="00E45574"/>
    <w:rsid w:val="00E459DD"/>
    <w:rsid w:val="00E45E2B"/>
    <w:rsid w:val="00E45F5B"/>
    <w:rsid w:val="00E46CC2"/>
    <w:rsid w:val="00E47321"/>
    <w:rsid w:val="00E479B1"/>
    <w:rsid w:val="00E479DB"/>
    <w:rsid w:val="00E47A2E"/>
    <w:rsid w:val="00E47B28"/>
    <w:rsid w:val="00E50A4F"/>
    <w:rsid w:val="00E50C2B"/>
    <w:rsid w:val="00E51375"/>
    <w:rsid w:val="00E51597"/>
    <w:rsid w:val="00E5274D"/>
    <w:rsid w:val="00E52C55"/>
    <w:rsid w:val="00E52CE6"/>
    <w:rsid w:val="00E52F0F"/>
    <w:rsid w:val="00E52FC7"/>
    <w:rsid w:val="00E5350D"/>
    <w:rsid w:val="00E5374F"/>
    <w:rsid w:val="00E54798"/>
    <w:rsid w:val="00E547A0"/>
    <w:rsid w:val="00E54CCD"/>
    <w:rsid w:val="00E54F70"/>
    <w:rsid w:val="00E55182"/>
    <w:rsid w:val="00E57999"/>
    <w:rsid w:val="00E57A36"/>
    <w:rsid w:val="00E57F2C"/>
    <w:rsid w:val="00E60344"/>
    <w:rsid w:val="00E61177"/>
    <w:rsid w:val="00E6145F"/>
    <w:rsid w:val="00E614C8"/>
    <w:rsid w:val="00E617A5"/>
    <w:rsid w:val="00E61C3F"/>
    <w:rsid w:val="00E62F22"/>
    <w:rsid w:val="00E63872"/>
    <w:rsid w:val="00E63C15"/>
    <w:rsid w:val="00E6443A"/>
    <w:rsid w:val="00E647BC"/>
    <w:rsid w:val="00E65033"/>
    <w:rsid w:val="00E65098"/>
    <w:rsid w:val="00E655B6"/>
    <w:rsid w:val="00E659C4"/>
    <w:rsid w:val="00E66085"/>
    <w:rsid w:val="00E660E3"/>
    <w:rsid w:val="00E66AE7"/>
    <w:rsid w:val="00E66B07"/>
    <w:rsid w:val="00E670C2"/>
    <w:rsid w:val="00E67110"/>
    <w:rsid w:val="00E71509"/>
    <w:rsid w:val="00E7178A"/>
    <w:rsid w:val="00E71BE9"/>
    <w:rsid w:val="00E720D6"/>
    <w:rsid w:val="00E726FF"/>
    <w:rsid w:val="00E729D3"/>
    <w:rsid w:val="00E72C4C"/>
    <w:rsid w:val="00E72F11"/>
    <w:rsid w:val="00E73EC9"/>
    <w:rsid w:val="00E74ACD"/>
    <w:rsid w:val="00E74E72"/>
    <w:rsid w:val="00E75935"/>
    <w:rsid w:val="00E770C1"/>
    <w:rsid w:val="00E772A0"/>
    <w:rsid w:val="00E77686"/>
    <w:rsid w:val="00E77DA1"/>
    <w:rsid w:val="00E77F11"/>
    <w:rsid w:val="00E813BD"/>
    <w:rsid w:val="00E8142E"/>
    <w:rsid w:val="00E81E81"/>
    <w:rsid w:val="00E8255C"/>
    <w:rsid w:val="00E82E4D"/>
    <w:rsid w:val="00E83D29"/>
    <w:rsid w:val="00E83D43"/>
    <w:rsid w:val="00E84262"/>
    <w:rsid w:val="00E842C9"/>
    <w:rsid w:val="00E846F7"/>
    <w:rsid w:val="00E84F5F"/>
    <w:rsid w:val="00E85288"/>
    <w:rsid w:val="00E85775"/>
    <w:rsid w:val="00E8614E"/>
    <w:rsid w:val="00E861B1"/>
    <w:rsid w:val="00E861D7"/>
    <w:rsid w:val="00E868A8"/>
    <w:rsid w:val="00E86BE5"/>
    <w:rsid w:val="00E86DE0"/>
    <w:rsid w:val="00E86E20"/>
    <w:rsid w:val="00E87242"/>
    <w:rsid w:val="00E8756A"/>
    <w:rsid w:val="00E877F6"/>
    <w:rsid w:val="00E87A69"/>
    <w:rsid w:val="00E9002E"/>
    <w:rsid w:val="00E902D9"/>
    <w:rsid w:val="00E903F8"/>
    <w:rsid w:val="00E9059A"/>
    <w:rsid w:val="00E91017"/>
    <w:rsid w:val="00E91530"/>
    <w:rsid w:val="00E917C0"/>
    <w:rsid w:val="00E91F4D"/>
    <w:rsid w:val="00E921E0"/>
    <w:rsid w:val="00E923CB"/>
    <w:rsid w:val="00E92FCA"/>
    <w:rsid w:val="00E93848"/>
    <w:rsid w:val="00E94312"/>
    <w:rsid w:val="00E94DBA"/>
    <w:rsid w:val="00E94E7C"/>
    <w:rsid w:val="00E957A9"/>
    <w:rsid w:val="00E95E64"/>
    <w:rsid w:val="00E96593"/>
    <w:rsid w:val="00E966D0"/>
    <w:rsid w:val="00E966DD"/>
    <w:rsid w:val="00E96A38"/>
    <w:rsid w:val="00E97D5D"/>
    <w:rsid w:val="00EA000C"/>
    <w:rsid w:val="00EA0203"/>
    <w:rsid w:val="00EA07B2"/>
    <w:rsid w:val="00EA1710"/>
    <w:rsid w:val="00EA18F1"/>
    <w:rsid w:val="00EA1AF1"/>
    <w:rsid w:val="00EA1ECC"/>
    <w:rsid w:val="00EA27C0"/>
    <w:rsid w:val="00EA3738"/>
    <w:rsid w:val="00EA3A4B"/>
    <w:rsid w:val="00EA40F5"/>
    <w:rsid w:val="00EA4218"/>
    <w:rsid w:val="00EA45EC"/>
    <w:rsid w:val="00EA4ED1"/>
    <w:rsid w:val="00EA582A"/>
    <w:rsid w:val="00EA5F31"/>
    <w:rsid w:val="00EA609C"/>
    <w:rsid w:val="00EA62F4"/>
    <w:rsid w:val="00EA636A"/>
    <w:rsid w:val="00EA6967"/>
    <w:rsid w:val="00EA6DB3"/>
    <w:rsid w:val="00EA7167"/>
    <w:rsid w:val="00EA71C0"/>
    <w:rsid w:val="00EA78CA"/>
    <w:rsid w:val="00EB03E3"/>
    <w:rsid w:val="00EB0409"/>
    <w:rsid w:val="00EB0BD4"/>
    <w:rsid w:val="00EB0E71"/>
    <w:rsid w:val="00EB1382"/>
    <w:rsid w:val="00EB18FB"/>
    <w:rsid w:val="00EB1F94"/>
    <w:rsid w:val="00EB2022"/>
    <w:rsid w:val="00EB38E4"/>
    <w:rsid w:val="00EB3C9E"/>
    <w:rsid w:val="00EB44BD"/>
    <w:rsid w:val="00EB47AE"/>
    <w:rsid w:val="00EB4A02"/>
    <w:rsid w:val="00EB4BC9"/>
    <w:rsid w:val="00EB4D24"/>
    <w:rsid w:val="00EB5F24"/>
    <w:rsid w:val="00EB7523"/>
    <w:rsid w:val="00EB7C14"/>
    <w:rsid w:val="00EB7F10"/>
    <w:rsid w:val="00EC081D"/>
    <w:rsid w:val="00EC0853"/>
    <w:rsid w:val="00EC0B7B"/>
    <w:rsid w:val="00EC13D7"/>
    <w:rsid w:val="00EC1BF9"/>
    <w:rsid w:val="00EC1D0C"/>
    <w:rsid w:val="00EC1DC8"/>
    <w:rsid w:val="00EC2037"/>
    <w:rsid w:val="00EC2BF3"/>
    <w:rsid w:val="00EC36C3"/>
    <w:rsid w:val="00EC3CA1"/>
    <w:rsid w:val="00EC40B5"/>
    <w:rsid w:val="00EC490C"/>
    <w:rsid w:val="00EC4ABF"/>
    <w:rsid w:val="00EC59D5"/>
    <w:rsid w:val="00EC62CC"/>
    <w:rsid w:val="00EC6A18"/>
    <w:rsid w:val="00EC73E7"/>
    <w:rsid w:val="00EC7897"/>
    <w:rsid w:val="00EC7C1F"/>
    <w:rsid w:val="00EC7E1E"/>
    <w:rsid w:val="00EC7ECE"/>
    <w:rsid w:val="00ED0AE8"/>
    <w:rsid w:val="00ED19A5"/>
    <w:rsid w:val="00ED1D97"/>
    <w:rsid w:val="00ED30A5"/>
    <w:rsid w:val="00ED3118"/>
    <w:rsid w:val="00ED3262"/>
    <w:rsid w:val="00ED3395"/>
    <w:rsid w:val="00ED33B5"/>
    <w:rsid w:val="00ED3F2F"/>
    <w:rsid w:val="00ED43DC"/>
    <w:rsid w:val="00ED494D"/>
    <w:rsid w:val="00ED4D05"/>
    <w:rsid w:val="00ED505E"/>
    <w:rsid w:val="00ED5452"/>
    <w:rsid w:val="00ED558A"/>
    <w:rsid w:val="00ED55C0"/>
    <w:rsid w:val="00ED5E91"/>
    <w:rsid w:val="00ED6208"/>
    <w:rsid w:val="00ED64AE"/>
    <w:rsid w:val="00ED7929"/>
    <w:rsid w:val="00EE0185"/>
    <w:rsid w:val="00EE150E"/>
    <w:rsid w:val="00EE1DBC"/>
    <w:rsid w:val="00EE2B01"/>
    <w:rsid w:val="00EE3146"/>
    <w:rsid w:val="00EE345F"/>
    <w:rsid w:val="00EE4B99"/>
    <w:rsid w:val="00EE5260"/>
    <w:rsid w:val="00EE532E"/>
    <w:rsid w:val="00EE5E95"/>
    <w:rsid w:val="00EE6141"/>
    <w:rsid w:val="00EE62A0"/>
    <w:rsid w:val="00EE6838"/>
    <w:rsid w:val="00EE6EC9"/>
    <w:rsid w:val="00EE71BF"/>
    <w:rsid w:val="00EF057B"/>
    <w:rsid w:val="00EF06C8"/>
    <w:rsid w:val="00EF1124"/>
    <w:rsid w:val="00EF1140"/>
    <w:rsid w:val="00EF17E7"/>
    <w:rsid w:val="00EF1D6A"/>
    <w:rsid w:val="00EF24D4"/>
    <w:rsid w:val="00EF24F9"/>
    <w:rsid w:val="00EF2E35"/>
    <w:rsid w:val="00EF3BB9"/>
    <w:rsid w:val="00EF4443"/>
    <w:rsid w:val="00EF599C"/>
    <w:rsid w:val="00EF5F1B"/>
    <w:rsid w:val="00EF6949"/>
    <w:rsid w:val="00EF7800"/>
    <w:rsid w:val="00EF7F05"/>
    <w:rsid w:val="00F010E5"/>
    <w:rsid w:val="00F013CD"/>
    <w:rsid w:val="00F01D75"/>
    <w:rsid w:val="00F02BBC"/>
    <w:rsid w:val="00F02DC4"/>
    <w:rsid w:val="00F03001"/>
    <w:rsid w:val="00F0360D"/>
    <w:rsid w:val="00F04231"/>
    <w:rsid w:val="00F04360"/>
    <w:rsid w:val="00F04889"/>
    <w:rsid w:val="00F04AC2"/>
    <w:rsid w:val="00F05439"/>
    <w:rsid w:val="00F0566B"/>
    <w:rsid w:val="00F05671"/>
    <w:rsid w:val="00F05CFE"/>
    <w:rsid w:val="00F06167"/>
    <w:rsid w:val="00F0672D"/>
    <w:rsid w:val="00F06BFF"/>
    <w:rsid w:val="00F06C54"/>
    <w:rsid w:val="00F072DD"/>
    <w:rsid w:val="00F074B6"/>
    <w:rsid w:val="00F074F2"/>
    <w:rsid w:val="00F079FD"/>
    <w:rsid w:val="00F07B6C"/>
    <w:rsid w:val="00F07EC6"/>
    <w:rsid w:val="00F07F17"/>
    <w:rsid w:val="00F101B3"/>
    <w:rsid w:val="00F102CE"/>
    <w:rsid w:val="00F10989"/>
    <w:rsid w:val="00F10ADD"/>
    <w:rsid w:val="00F10DB3"/>
    <w:rsid w:val="00F113B4"/>
    <w:rsid w:val="00F11488"/>
    <w:rsid w:val="00F12682"/>
    <w:rsid w:val="00F1298A"/>
    <w:rsid w:val="00F1379A"/>
    <w:rsid w:val="00F14B77"/>
    <w:rsid w:val="00F14D3E"/>
    <w:rsid w:val="00F14E3E"/>
    <w:rsid w:val="00F153A8"/>
    <w:rsid w:val="00F153DE"/>
    <w:rsid w:val="00F168AE"/>
    <w:rsid w:val="00F16C5B"/>
    <w:rsid w:val="00F16E3A"/>
    <w:rsid w:val="00F174DA"/>
    <w:rsid w:val="00F17A3E"/>
    <w:rsid w:val="00F17F5A"/>
    <w:rsid w:val="00F20378"/>
    <w:rsid w:val="00F207E4"/>
    <w:rsid w:val="00F20A79"/>
    <w:rsid w:val="00F20B13"/>
    <w:rsid w:val="00F2143C"/>
    <w:rsid w:val="00F21597"/>
    <w:rsid w:val="00F21EAE"/>
    <w:rsid w:val="00F21F29"/>
    <w:rsid w:val="00F21F33"/>
    <w:rsid w:val="00F222F3"/>
    <w:rsid w:val="00F231BD"/>
    <w:rsid w:val="00F233C8"/>
    <w:rsid w:val="00F2360D"/>
    <w:rsid w:val="00F23AE3"/>
    <w:rsid w:val="00F2583E"/>
    <w:rsid w:val="00F25A80"/>
    <w:rsid w:val="00F27090"/>
    <w:rsid w:val="00F2729D"/>
    <w:rsid w:val="00F273E9"/>
    <w:rsid w:val="00F27911"/>
    <w:rsid w:val="00F27D99"/>
    <w:rsid w:val="00F3063A"/>
    <w:rsid w:val="00F30782"/>
    <w:rsid w:val="00F310E6"/>
    <w:rsid w:val="00F31207"/>
    <w:rsid w:val="00F313CC"/>
    <w:rsid w:val="00F3166E"/>
    <w:rsid w:val="00F31B29"/>
    <w:rsid w:val="00F31E33"/>
    <w:rsid w:val="00F31E88"/>
    <w:rsid w:val="00F31F17"/>
    <w:rsid w:val="00F3203E"/>
    <w:rsid w:val="00F3219F"/>
    <w:rsid w:val="00F322AA"/>
    <w:rsid w:val="00F33009"/>
    <w:rsid w:val="00F330DF"/>
    <w:rsid w:val="00F33234"/>
    <w:rsid w:val="00F33406"/>
    <w:rsid w:val="00F3460C"/>
    <w:rsid w:val="00F34707"/>
    <w:rsid w:val="00F34C73"/>
    <w:rsid w:val="00F34E51"/>
    <w:rsid w:val="00F35023"/>
    <w:rsid w:val="00F35855"/>
    <w:rsid w:val="00F360AA"/>
    <w:rsid w:val="00F36A68"/>
    <w:rsid w:val="00F36A8A"/>
    <w:rsid w:val="00F36C90"/>
    <w:rsid w:val="00F370A4"/>
    <w:rsid w:val="00F3725B"/>
    <w:rsid w:val="00F37E87"/>
    <w:rsid w:val="00F4030F"/>
    <w:rsid w:val="00F404C4"/>
    <w:rsid w:val="00F4075E"/>
    <w:rsid w:val="00F409AE"/>
    <w:rsid w:val="00F4155F"/>
    <w:rsid w:val="00F41619"/>
    <w:rsid w:val="00F41D16"/>
    <w:rsid w:val="00F42159"/>
    <w:rsid w:val="00F42447"/>
    <w:rsid w:val="00F42495"/>
    <w:rsid w:val="00F43152"/>
    <w:rsid w:val="00F4329C"/>
    <w:rsid w:val="00F4335C"/>
    <w:rsid w:val="00F43884"/>
    <w:rsid w:val="00F44585"/>
    <w:rsid w:val="00F45911"/>
    <w:rsid w:val="00F45B6D"/>
    <w:rsid w:val="00F45D98"/>
    <w:rsid w:val="00F467C5"/>
    <w:rsid w:val="00F467D7"/>
    <w:rsid w:val="00F46E3B"/>
    <w:rsid w:val="00F4734C"/>
    <w:rsid w:val="00F47403"/>
    <w:rsid w:val="00F47812"/>
    <w:rsid w:val="00F47B8F"/>
    <w:rsid w:val="00F47E76"/>
    <w:rsid w:val="00F47ED1"/>
    <w:rsid w:val="00F5009F"/>
    <w:rsid w:val="00F5038B"/>
    <w:rsid w:val="00F5080E"/>
    <w:rsid w:val="00F51B4D"/>
    <w:rsid w:val="00F51C8A"/>
    <w:rsid w:val="00F5281B"/>
    <w:rsid w:val="00F53123"/>
    <w:rsid w:val="00F5339D"/>
    <w:rsid w:val="00F5399E"/>
    <w:rsid w:val="00F53A70"/>
    <w:rsid w:val="00F53A9A"/>
    <w:rsid w:val="00F53D47"/>
    <w:rsid w:val="00F541A9"/>
    <w:rsid w:val="00F5496F"/>
    <w:rsid w:val="00F54B2B"/>
    <w:rsid w:val="00F54FB5"/>
    <w:rsid w:val="00F5563E"/>
    <w:rsid w:val="00F558D5"/>
    <w:rsid w:val="00F55D8C"/>
    <w:rsid w:val="00F55E60"/>
    <w:rsid w:val="00F56595"/>
    <w:rsid w:val="00F56B6B"/>
    <w:rsid w:val="00F5708C"/>
    <w:rsid w:val="00F5780E"/>
    <w:rsid w:val="00F57A5E"/>
    <w:rsid w:val="00F57BCF"/>
    <w:rsid w:val="00F60B05"/>
    <w:rsid w:val="00F60DAF"/>
    <w:rsid w:val="00F612C4"/>
    <w:rsid w:val="00F61622"/>
    <w:rsid w:val="00F61E85"/>
    <w:rsid w:val="00F62765"/>
    <w:rsid w:val="00F641BB"/>
    <w:rsid w:val="00F64369"/>
    <w:rsid w:val="00F649D3"/>
    <w:rsid w:val="00F65124"/>
    <w:rsid w:val="00F65214"/>
    <w:rsid w:val="00F65425"/>
    <w:rsid w:val="00F660A9"/>
    <w:rsid w:val="00F66AD5"/>
    <w:rsid w:val="00F673C6"/>
    <w:rsid w:val="00F67F71"/>
    <w:rsid w:val="00F702BB"/>
    <w:rsid w:val="00F71421"/>
    <w:rsid w:val="00F714BD"/>
    <w:rsid w:val="00F71911"/>
    <w:rsid w:val="00F71AD7"/>
    <w:rsid w:val="00F72000"/>
    <w:rsid w:val="00F729CA"/>
    <w:rsid w:val="00F72E6B"/>
    <w:rsid w:val="00F7349D"/>
    <w:rsid w:val="00F73A99"/>
    <w:rsid w:val="00F73AEA"/>
    <w:rsid w:val="00F73E2B"/>
    <w:rsid w:val="00F73F6E"/>
    <w:rsid w:val="00F7424B"/>
    <w:rsid w:val="00F7425B"/>
    <w:rsid w:val="00F746A9"/>
    <w:rsid w:val="00F74935"/>
    <w:rsid w:val="00F750CF"/>
    <w:rsid w:val="00F751DC"/>
    <w:rsid w:val="00F757AB"/>
    <w:rsid w:val="00F75D19"/>
    <w:rsid w:val="00F76435"/>
    <w:rsid w:val="00F76601"/>
    <w:rsid w:val="00F76831"/>
    <w:rsid w:val="00F76B71"/>
    <w:rsid w:val="00F7718B"/>
    <w:rsid w:val="00F779D9"/>
    <w:rsid w:val="00F77B70"/>
    <w:rsid w:val="00F77B9A"/>
    <w:rsid w:val="00F817C8"/>
    <w:rsid w:val="00F81CDA"/>
    <w:rsid w:val="00F81F73"/>
    <w:rsid w:val="00F82146"/>
    <w:rsid w:val="00F82C70"/>
    <w:rsid w:val="00F82FA0"/>
    <w:rsid w:val="00F83C5B"/>
    <w:rsid w:val="00F83DE7"/>
    <w:rsid w:val="00F84629"/>
    <w:rsid w:val="00F8466D"/>
    <w:rsid w:val="00F84BD2"/>
    <w:rsid w:val="00F84EB5"/>
    <w:rsid w:val="00F85471"/>
    <w:rsid w:val="00F859F2"/>
    <w:rsid w:val="00F85F98"/>
    <w:rsid w:val="00F861C7"/>
    <w:rsid w:val="00F86658"/>
    <w:rsid w:val="00F869B4"/>
    <w:rsid w:val="00F86F1C"/>
    <w:rsid w:val="00F87395"/>
    <w:rsid w:val="00F9056E"/>
    <w:rsid w:val="00F90B78"/>
    <w:rsid w:val="00F917B5"/>
    <w:rsid w:val="00F919E2"/>
    <w:rsid w:val="00F92118"/>
    <w:rsid w:val="00F92276"/>
    <w:rsid w:val="00F92AEB"/>
    <w:rsid w:val="00F93ABD"/>
    <w:rsid w:val="00F93DF2"/>
    <w:rsid w:val="00F9517F"/>
    <w:rsid w:val="00F9602E"/>
    <w:rsid w:val="00F96DBF"/>
    <w:rsid w:val="00F9707A"/>
    <w:rsid w:val="00F97292"/>
    <w:rsid w:val="00F97463"/>
    <w:rsid w:val="00F97B83"/>
    <w:rsid w:val="00F97F5D"/>
    <w:rsid w:val="00F97FEF"/>
    <w:rsid w:val="00FA003E"/>
    <w:rsid w:val="00FA0056"/>
    <w:rsid w:val="00FA022E"/>
    <w:rsid w:val="00FA0260"/>
    <w:rsid w:val="00FA02C4"/>
    <w:rsid w:val="00FA0AC7"/>
    <w:rsid w:val="00FA0CFC"/>
    <w:rsid w:val="00FA19F3"/>
    <w:rsid w:val="00FA1A8D"/>
    <w:rsid w:val="00FA205E"/>
    <w:rsid w:val="00FA2B6C"/>
    <w:rsid w:val="00FA2F53"/>
    <w:rsid w:val="00FA4032"/>
    <w:rsid w:val="00FA40F1"/>
    <w:rsid w:val="00FA478C"/>
    <w:rsid w:val="00FA47B0"/>
    <w:rsid w:val="00FA4905"/>
    <w:rsid w:val="00FA4F45"/>
    <w:rsid w:val="00FA56E6"/>
    <w:rsid w:val="00FA5B13"/>
    <w:rsid w:val="00FA6895"/>
    <w:rsid w:val="00FA6F38"/>
    <w:rsid w:val="00FA727B"/>
    <w:rsid w:val="00FA73C5"/>
    <w:rsid w:val="00FB07B6"/>
    <w:rsid w:val="00FB0E82"/>
    <w:rsid w:val="00FB0FA6"/>
    <w:rsid w:val="00FB1CEB"/>
    <w:rsid w:val="00FB1DC7"/>
    <w:rsid w:val="00FB3029"/>
    <w:rsid w:val="00FB37AE"/>
    <w:rsid w:val="00FB446A"/>
    <w:rsid w:val="00FB4604"/>
    <w:rsid w:val="00FB5396"/>
    <w:rsid w:val="00FB57B9"/>
    <w:rsid w:val="00FB5EE8"/>
    <w:rsid w:val="00FB711A"/>
    <w:rsid w:val="00FB727E"/>
    <w:rsid w:val="00FB7390"/>
    <w:rsid w:val="00FB73F1"/>
    <w:rsid w:val="00FB78A2"/>
    <w:rsid w:val="00FB7CE5"/>
    <w:rsid w:val="00FB7ED8"/>
    <w:rsid w:val="00FC012D"/>
    <w:rsid w:val="00FC029B"/>
    <w:rsid w:val="00FC09BF"/>
    <w:rsid w:val="00FC0F9E"/>
    <w:rsid w:val="00FC12CF"/>
    <w:rsid w:val="00FC12EF"/>
    <w:rsid w:val="00FC1627"/>
    <w:rsid w:val="00FC1793"/>
    <w:rsid w:val="00FC1F47"/>
    <w:rsid w:val="00FC1FE0"/>
    <w:rsid w:val="00FC2912"/>
    <w:rsid w:val="00FC2CB9"/>
    <w:rsid w:val="00FC2E8A"/>
    <w:rsid w:val="00FC2F77"/>
    <w:rsid w:val="00FC3BB6"/>
    <w:rsid w:val="00FC3F6F"/>
    <w:rsid w:val="00FC47B6"/>
    <w:rsid w:val="00FC481C"/>
    <w:rsid w:val="00FC493F"/>
    <w:rsid w:val="00FC4AC4"/>
    <w:rsid w:val="00FC54D5"/>
    <w:rsid w:val="00FC6430"/>
    <w:rsid w:val="00FC6623"/>
    <w:rsid w:val="00FC69D7"/>
    <w:rsid w:val="00FC6E43"/>
    <w:rsid w:val="00FC78C7"/>
    <w:rsid w:val="00FC78EF"/>
    <w:rsid w:val="00FC7DF1"/>
    <w:rsid w:val="00FC7E61"/>
    <w:rsid w:val="00FD01F1"/>
    <w:rsid w:val="00FD05C6"/>
    <w:rsid w:val="00FD0D98"/>
    <w:rsid w:val="00FD1E2F"/>
    <w:rsid w:val="00FD27BF"/>
    <w:rsid w:val="00FD2B81"/>
    <w:rsid w:val="00FD2D57"/>
    <w:rsid w:val="00FD2F10"/>
    <w:rsid w:val="00FD4155"/>
    <w:rsid w:val="00FD4C9A"/>
    <w:rsid w:val="00FD50F5"/>
    <w:rsid w:val="00FD516C"/>
    <w:rsid w:val="00FD5AF0"/>
    <w:rsid w:val="00FD5ED8"/>
    <w:rsid w:val="00FD69F4"/>
    <w:rsid w:val="00FD6A45"/>
    <w:rsid w:val="00FD7FA2"/>
    <w:rsid w:val="00FE0137"/>
    <w:rsid w:val="00FE0387"/>
    <w:rsid w:val="00FE03D8"/>
    <w:rsid w:val="00FE0876"/>
    <w:rsid w:val="00FE0BA2"/>
    <w:rsid w:val="00FE0CC9"/>
    <w:rsid w:val="00FE1436"/>
    <w:rsid w:val="00FE14FD"/>
    <w:rsid w:val="00FE16B9"/>
    <w:rsid w:val="00FE192D"/>
    <w:rsid w:val="00FE1D48"/>
    <w:rsid w:val="00FE2660"/>
    <w:rsid w:val="00FE27B7"/>
    <w:rsid w:val="00FE2938"/>
    <w:rsid w:val="00FE2F10"/>
    <w:rsid w:val="00FE3249"/>
    <w:rsid w:val="00FE32E8"/>
    <w:rsid w:val="00FE3558"/>
    <w:rsid w:val="00FE369C"/>
    <w:rsid w:val="00FE3755"/>
    <w:rsid w:val="00FE3CF7"/>
    <w:rsid w:val="00FE4AE8"/>
    <w:rsid w:val="00FE4DFB"/>
    <w:rsid w:val="00FE4F41"/>
    <w:rsid w:val="00FE552F"/>
    <w:rsid w:val="00FE569E"/>
    <w:rsid w:val="00FE5C66"/>
    <w:rsid w:val="00FE661C"/>
    <w:rsid w:val="00FE6856"/>
    <w:rsid w:val="00FE7D64"/>
    <w:rsid w:val="00FF0446"/>
    <w:rsid w:val="00FF0461"/>
    <w:rsid w:val="00FF0EC1"/>
    <w:rsid w:val="00FF0F55"/>
    <w:rsid w:val="00FF1039"/>
    <w:rsid w:val="00FF16DD"/>
    <w:rsid w:val="00FF17C9"/>
    <w:rsid w:val="00FF1EAD"/>
    <w:rsid w:val="00FF273A"/>
    <w:rsid w:val="00FF2838"/>
    <w:rsid w:val="00FF2B6B"/>
    <w:rsid w:val="00FF39FE"/>
    <w:rsid w:val="00FF40E4"/>
    <w:rsid w:val="00FF4160"/>
    <w:rsid w:val="00FF4BE8"/>
    <w:rsid w:val="00FF5176"/>
    <w:rsid w:val="00FF5646"/>
    <w:rsid w:val="00FF5A2D"/>
    <w:rsid w:val="00FF5EBA"/>
    <w:rsid w:val="00FF6625"/>
    <w:rsid w:val="00FF6A6B"/>
    <w:rsid w:val="00FF6B2D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A2974"/>
  <w15:docId w15:val="{35F2ED03-1916-4FA3-B5D9-9C1C1ADF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11E18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026494"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qFormat/>
    <w:rsid w:val="00026494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026494"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026494"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qFormat/>
    <w:rsid w:val="00026494"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qFormat/>
    <w:rsid w:val="00026494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qFormat/>
    <w:rsid w:val="00026494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qFormat/>
    <w:rsid w:val="00026494"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qFormat/>
    <w:rsid w:val="00026494"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026494"/>
    <w:rPr>
      <w:b/>
      <w:caps/>
      <w:sz w:val="26"/>
      <w:lang w:val="en-GB" w:eastAsia="en-US" w:bidi="ar-SA"/>
    </w:rPr>
  </w:style>
  <w:style w:type="character" w:customStyle="1" w:styleId="Antrat2Diagrama">
    <w:name w:val="Antraštė 2 Diagrama"/>
    <w:link w:val="Antrat2"/>
    <w:rsid w:val="00026494"/>
    <w:rPr>
      <w:rFonts w:ascii="Helvetica" w:hAnsi="Helvetica"/>
      <w:b/>
      <w:i/>
      <w:sz w:val="24"/>
      <w:lang w:val="en-GB" w:eastAsia="en-US" w:bidi="ar-SA"/>
    </w:rPr>
  </w:style>
  <w:style w:type="character" w:customStyle="1" w:styleId="Antrat3Diagrama">
    <w:name w:val="Antraštė 3 Diagrama"/>
    <w:link w:val="Antrat3"/>
    <w:rsid w:val="00026494"/>
    <w:rPr>
      <w:b/>
      <w:kern w:val="28"/>
      <w:sz w:val="24"/>
      <w:lang w:val="en-GB" w:eastAsia="en-US" w:bidi="ar-SA"/>
    </w:rPr>
  </w:style>
  <w:style w:type="character" w:customStyle="1" w:styleId="Antrat4Diagrama">
    <w:name w:val="Antraštė 4 Diagrama"/>
    <w:link w:val="Antrat4"/>
    <w:rsid w:val="00026494"/>
    <w:rPr>
      <w:b/>
      <w:noProof/>
      <w:sz w:val="22"/>
      <w:lang w:val="en-GB" w:eastAsia="en-US" w:bidi="ar-SA"/>
    </w:rPr>
  </w:style>
  <w:style w:type="character" w:customStyle="1" w:styleId="Antrat5Diagrama">
    <w:name w:val="Antraštė 5 Diagrama"/>
    <w:link w:val="Antrat5"/>
    <w:rsid w:val="00026494"/>
    <w:rPr>
      <w:noProof/>
      <w:sz w:val="22"/>
      <w:lang w:val="en-GB" w:eastAsia="en-US" w:bidi="ar-SA"/>
    </w:rPr>
  </w:style>
  <w:style w:type="character" w:customStyle="1" w:styleId="Antrat6Diagrama">
    <w:name w:val="Antraštė 6 Diagrama"/>
    <w:link w:val="Antrat6"/>
    <w:rsid w:val="00026494"/>
    <w:rPr>
      <w:i/>
      <w:sz w:val="22"/>
      <w:lang w:val="en-GB" w:eastAsia="en-US" w:bidi="ar-SA"/>
    </w:rPr>
  </w:style>
  <w:style w:type="character" w:customStyle="1" w:styleId="Antrat7Diagrama">
    <w:name w:val="Antraštė 7 Diagrama"/>
    <w:link w:val="Antrat7"/>
    <w:rsid w:val="00026494"/>
    <w:rPr>
      <w:i/>
      <w:sz w:val="22"/>
      <w:lang w:val="en-GB" w:eastAsia="en-US" w:bidi="ar-SA"/>
    </w:rPr>
  </w:style>
  <w:style w:type="character" w:customStyle="1" w:styleId="Antrat8Diagrama">
    <w:name w:val="Antraštė 8 Diagrama"/>
    <w:link w:val="Antrat8"/>
    <w:rsid w:val="00026494"/>
    <w:rPr>
      <w:b/>
      <w:i/>
      <w:sz w:val="22"/>
      <w:lang w:val="en-GB" w:eastAsia="en-US" w:bidi="ar-SA"/>
    </w:rPr>
  </w:style>
  <w:style w:type="character" w:customStyle="1" w:styleId="Antrat9Diagrama">
    <w:name w:val="Antraštė 9 Diagrama"/>
    <w:link w:val="Antrat9"/>
    <w:rsid w:val="00026494"/>
    <w:rPr>
      <w:b/>
      <w:i/>
      <w:sz w:val="22"/>
      <w:lang w:val="en-GB" w:eastAsia="en-US" w:bidi="ar-SA"/>
    </w:rPr>
  </w:style>
  <w:style w:type="paragraph" w:styleId="Pavadinimas">
    <w:name w:val="Title"/>
    <w:basedOn w:val="prastasis"/>
    <w:link w:val="PavadinimasDiagrama"/>
    <w:qFormat/>
    <w:rsid w:val="0002649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rsid w:val="00026494"/>
    <w:rPr>
      <w:rFonts w:ascii="Cambria" w:hAnsi="Cambria"/>
      <w:b/>
      <w:bCs/>
      <w:kern w:val="28"/>
      <w:sz w:val="32"/>
      <w:szCs w:val="32"/>
      <w:lang w:val="en-GB" w:eastAsia="en-US" w:bidi="ar-SA"/>
    </w:rPr>
  </w:style>
  <w:style w:type="paragraph" w:styleId="Antrats">
    <w:name w:val="header"/>
    <w:basedOn w:val="prastasis"/>
    <w:link w:val="AntratsDiagrama"/>
    <w:rsid w:val="00026494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link w:val="Antrats"/>
    <w:rsid w:val="00026494"/>
    <w:rPr>
      <w:rFonts w:ascii="Helvetica" w:hAnsi="Helvetica"/>
      <w:lang w:val="en-GB" w:eastAsia="en-US" w:bidi="ar-SA"/>
    </w:rPr>
  </w:style>
  <w:style w:type="paragraph" w:styleId="Porat">
    <w:name w:val="footer"/>
    <w:basedOn w:val="prastasis"/>
    <w:link w:val="PoratDiagrama"/>
    <w:rsid w:val="00026494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link w:val="Porat"/>
    <w:rsid w:val="00026494"/>
    <w:rPr>
      <w:rFonts w:ascii="Helvetica" w:hAnsi="Helvetica"/>
      <w:sz w:val="16"/>
      <w:lang w:val="en-GB" w:eastAsia="en-US" w:bidi="ar-SA"/>
    </w:rPr>
  </w:style>
  <w:style w:type="character" w:styleId="Puslapionumeris">
    <w:name w:val="page number"/>
    <w:basedOn w:val="Numatytasispastraiposriftas"/>
    <w:rsid w:val="00026494"/>
  </w:style>
  <w:style w:type="paragraph" w:styleId="Pagrindiniotekstotrauka">
    <w:name w:val="Body Text Indent"/>
    <w:basedOn w:val="prastasis"/>
    <w:link w:val="PagrindiniotekstotraukaDiagrama"/>
    <w:rsid w:val="00026494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rsid w:val="00026494"/>
    <w:rPr>
      <w:sz w:val="22"/>
      <w:szCs w:val="22"/>
      <w:lang w:val="en-GB" w:eastAsia="en-GB" w:bidi="ar-SA"/>
    </w:rPr>
  </w:style>
  <w:style w:type="paragraph" w:styleId="Pagrindinistekstas3">
    <w:name w:val="Body Text 3"/>
    <w:basedOn w:val="prastasis"/>
    <w:link w:val="Pagrindinistekstas3Diagrama"/>
    <w:rsid w:val="00026494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rsid w:val="00026494"/>
    <w:rPr>
      <w:color w:val="0000FF"/>
      <w:sz w:val="22"/>
      <w:szCs w:val="22"/>
      <w:lang w:val="en-GB" w:eastAsia="en-GB" w:bidi="ar-SA"/>
    </w:rPr>
  </w:style>
  <w:style w:type="paragraph" w:styleId="Pagrindiniotekstotrauka2">
    <w:name w:val="Body Text Indent 2"/>
    <w:basedOn w:val="prastasis"/>
    <w:link w:val="Pagrindiniotekstotrauka2Diagrama"/>
    <w:rsid w:val="00026494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rsid w:val="00026494"/>
    <w:rPr>
      <w:b/>
      <w:bCs/>
      <w:color w:val="0000FF"/>
      <w:sz w:val="22"/>
      <w:szCs w:val="22"/>
      <w:lang w:val="en-GB" w:eastAsia="en-US" w:bidi="ar-SA"/>
    </w:rPr>
  </w:style>
  <w:style w:type="paragraph" w:styleId="Pagrindinistekstas">
    <w:name w:val="Body Text"/>
    <w:basedOn w:val="prastasis"/>
    <w:link w:val="PagrindinistekstasDiagrama"/>
    <w:rsid w:val="00026494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link w:val="Pagrindinistekstas"/>
    <w:rsid w:val="00026494"/>
    <w:rPr>
      <w:i/>
      <w:color w:val="008000"/>
      <w:sz w:val="22"/>
      <w:lang w:val="en-GB" w:eastAsia="en-US" w:bidi="ar-SA"/>
    </w:rPr>
  </w:style>
  <w:style w:type="paragraph" w:styleId="Pagrindinistekstas2">
    <w:name w:val="Body Text 2"/>
    <w:basedOn w:val="prastasis"/>
    <w:link w:val="Pagrindinistekstas2Diagrama"/>
    <w:rsid w:val="00026494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rsid w:val="00026494"/>
    <w:rPr>
      <w:b/>
      <w:bCs/>
      <w:color w:val="0000FF"/>
      <w:sz w:val="22"/>
      <w:szCs w:val="22"/>
      <w:u w:val="single"/>
      <w:lang w:val="en-GB" w:eastAsia="en-US" w:bidi="ar-SA"/>
    </w:rPr>
  </w:style>
  <w:style w:type="paragraph" w:styleId="Komentarotekstas">
    <w:name w:val="annotation text"/>
    <w:basedOn w:val="prastasis"/>
    <w:link w:val="KomentarotekstasDiagrama"/>
    <w:semiHidden/>
    <w:rsid w:val="0002649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026494"/>
    <w:rPr>
      <w:lang w:val="en-GB" w:eastAsia="en-US" w:bidi="ar-SA"/>
    </w:rPr>
  </w:style>
  <w:style w:type="paragraph" w:customStyle="1" w:styleId="EMEAEnBodyText">
    <w:name w:val="EMEA En Body Text"/>
    <w:basedOn w:val="prastasis"/>
    <w:rsid w:val="00026494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kumentostruktra">
    <w:name w:val="Document Map"/>
    <w:basedOn w:val="prastasis"/>
    <w:link w:val="DokumentostruktraDiagrama"/>
    <w:semiHidden/>
    <w:rsid w:val="00026494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link w:val="Dokumentostruktra"/>
    <w:semiHidden/>
    <w:rsid w:val="00026494"/>
    <w:rPr>
      <w:rFonts w:ascii="Tahoma" w:hAnsi="Tahoma" w:cs="Tahoma"/>
      <w:sz w:val="22"/>
      <w:lang w:val="en-GB" w:eastAsia="en-US" w:bidi="ar-SA"/>
    </w:rPr>
  </w:style>
  <w:style w:type="character" w:styleId="Hipersaitas">
    <w:name w:val="Hyperlink"/>
    <w:rsid w:val="00026494"/>
    <w:rPr>
      <w:color w:val="0000FF"/>
      <w:u w:val="single"/>
    </w:rPr>
  </w:style>
  <w:style w:type="paragraph" w:customStyle="1" w:styleId="AHeader1">
    <w:name w:val="AHeader 1"/>
    <w:basedOn w:val="prastasis"/>
    <w:rsid w:val="00026494"/>
    <w:pPr>
      <w:numPr>
        <w:numId w:val="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026494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026494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026494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026494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link w:val="Pagrindiniotekstotrauka3Diagrama"/>
    <w:rsid w:val="00026494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link w:val="Pagrindiniotekstotrauka3"/>
    <w:rsid w:val="00026494"/>
    <w:rPr>
      <w:sz w:val="22"/>
      <w:szCs w:val="21"/>
      <w:lang w:val="en-GB" w:eastAsia="en-US" w:bidi="ar-SA"/>
    </w:rPr>
  </w:style>
  <w:style w:type="character" w:styleId="Perirtashipersaitas">
    <w:name w:val="FollowedHyperlink"/>
    <w:rsid w:val="00026494"/>
    <w:rPr>
      <w:color w:val="800080"/>
      <w:u w:val="single"/>
    </w:rPr>
  </w:style>
  <w:style w:type="paragraph" w:styleId="Debesliotekstas">
    <w:name w:val="Balloon Text"/>
    <w:basedOn w:val="prastasis"/>
    <w:link w:val="DebesliotekstasDiagrama"/>
    <w:semiHidden/>
    <w:rsid w:val="000264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26494"/>
    <w:rPr>
      <w:rFonts w:ascii="Tahoma" w:hAnsi="Tahoma" w:cs="Tahoma"/>
      <w:sz w:val="16"/>
      <w:szCs w:val="16"/>
      <w:lang w:val="en-GB" w:eastAsia="en-US" w:bidi="ar-SA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026494"/>
    <w:rPr>
      <w:b/>
      <w:bCs/>
    </w:rPr>
  </w:style>
  <w:style w:type="character" w:customStyle="1" w:styleId="KomentarotemaDiagrama">
    <w:name w:val="Komentaro tema Diagrama"/>
    <w:link w:val="Komentarotema"/>
    <w:semiHidden/>
    <w:rsid w:val="00026494"/>
    <w:rPr>
      <w:b/>
      <w:bCs/>
      <w:lang w:val="en-GB" w:eastAsia="en-US" w:bidi="ar-SA"/>
    </w:rPr>
  </w:style>
  <w:style w:type="character" w:styleId="Grietas">
    <w:name w:val="Strong"/>
    <w:qFormat/>
    <w:rsid w:val="00026494"/>
    <w:rPr>
      <w:b/>
      <w:bCs/>
    </w:rPr>
  </w:style>
  <w:style w:type="paragraph" w:customStyle="1" w:styleId="BTEMEASMCA">
    <w:name w:val="BT EMEA_SMCA"/>
    <w:basedOn w:val="prastasis"/>
    <w:link w:val="BTEMEASMCAChar"/>
    <w:autoRedefine/>
    <w:rsid w:val="00026494"/>
    <w:pPr>
      <w:tabs>
        <w:tab w:val="clear" w:pos="567"/>
      </w:tabs>
      <w:spacing w:line="240" w:lineRule="auto"/>
    </w:pPr>
    <w:rPr>
      <w:iCs/>
      <w:noProof/>
      <w:szCs w:val="22"/>
      <w:lang w:val="lt-LT"/>
    </w:rPr>
  </w:style>
  <w:style w:type="character" w:customStyle="1" w:styleId="BTEMEASMCAChar">
    <w:name w:val="BT EMEA_SMCA Char"/>
    <w:link w:val="BTEMEASMCA"/>
    <w:rsid w:val="00026494"/>
    <w:rPr>
      <w:iCs/>
      <w:noProof/>
      <w:sz w:val="22"/>
      <w:szCs w:val="22"/>
      <w:lang w:val="lt-LT" w:eastAsia="en-US" w:bidi="ar-SA"/>
    </w:rPr>
  </w:style>
  <w:style w:type="paragraph" w:customStyle="1" w:styleId="Paragraph">
    <w:name w:val="Paragraph"/>
    <w:link w:val="ParagraphChar"/>
    <w:qFormat/>
    <w:rsid w:val="00026494"/>
    <w:pPr>
      <w:spacing w:after="240"/>
    </w:pPr>
    <w:rPr>
      <w:sz w:val="24"/>
      <w:szCs w:val="24"/>
      <w:lang w:val="en-US" w:eastAsia="en-US"/>
    </w:rPr>
  </w:style>
  <w:style w:type="character" w:customStyle="1" w:styleId="ParagraphChar">
    <w:name w:val="Paragraph Char"/>
    <w:link w:val="Paragraph"/>
    <w:rsid w:val="00026494"/>
    <w:rPr>
      <w:sz w:val="24"/>
      <w:szCs w:val="24"/>
      <w:lang w:val="en-US" w:eastAsia="en-US" w:bidi="ar-SA"/>
    </w:rPr>
  </w:style>
  <w:style w:type="character" w:customStyle="1" w:styleId="apple-style-span">
    <w:name w:val="apple-style-span"/>
    <w:basedOn w:val="Numatytasispastraiposriftas"/>
    <w:rsid w:val="00026494"/>
  </w:style>
  <w:style w:type="paragraph" w:customStyle="1" w:styleId="BTbEMEASMCA">
    <w:name w:val="BT(b) EMEA_SMCA"/>
    <w:basedOn w:val="BTEMEASMCA"/>
    <w:autoRedefine/>
    <w:rsid w:val="00026494"/>
    <w:rPr>
      <w:b/>
      <w:iCs w:val="0"/>
      <w:spacing w:val="-3"/>
    </w:rPr>
  </w:style>
  <w:style w:type="paragraph" w:customStyle="1" w:styleId="Text">
    <w:name w:val="Text"/>
    <w:basedOn w:val="prastasis"/>
    <w:rsid w:val="00026494"/>
    <w:pPr>
      <w:tabs>
        <w:tab w:val="clear" w:pos="567"/>
      </w:tabs>
      <w:spacing w:after="240" w:line="312" w:lineRule="atLeast"/>
    </w:pPr>
    <w:rPr>
      <w:sz w:val="24"/>
    </w:rPr>
  </w:style>
  <w:style w:type="paragraph" w:customStyle="1" w:styleId="Default">
    <w:name w:val="Default"/>
    <w:rsid w:val="000264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TEMEASMCA">
    <w:name w:val="TT EMEA_SMCA"/>
    <w:basedOn w:val="Antrat1"/>
    <w:link w:val="TTEMEASMCAChar"/>
    <w:autoRedefine/>
    <w:rsid w:val="00026494"/>
    <w:pPr>
      <w:spacing w:before="0" w:after="0" w:line="240" w:lineRule="auto"/>
      <w:ind w:left="567" w:hanging="567"/>
      <w:jc w:val="center"/>
    </w:pPr>
    <w:rPr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026494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026494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</w:rPr>
  </w:style>
  <w:style w:type="numbering" w:customStyle="1" w:styleId="NoList1">
    <w:name w:val="No List1"/>
    <w:next w:val="Sraonra"/>
    <w:uiPriority w:val="99"/>
    <w:semiHidden/>
    <w:unhideWhenUsed/>
    <w:rsid w:val="00305799"/>
  </w:style>
  <w:style w:type="character" w:styleId="Komentaronuoroda">
    <w:name w:val="annotation reference"/>
    <w:rsid w:val="00305799"/>
    <w:rPr>
      <w:sz w:val="16"/>
      <w:szCs w:val="16"/>
    </w:rPr>
  </w:style>
  <w:style w:type="paragraph" w:customStyle="1" w:styleId="Pataisymai1">
    <w:name w:val="Pataisymai1"/>
    <w:hidden/>
    <w:uiPriority w:val="99"/>
    <w:semiHidden/>
    <w:rsid w:val="00305799"/>
    <w:rPr>
      <w:sz w:val="22"/>
      <w:lang w:val="en-GB" w:eastAsia="en-US"/>
    </w:rPr>
  </w:style>
  <w:style w:type="paragraph" w:styleId="Paprastasistekstas">
    <w:name w:val="Plain Text"/>
    <w:basedOn w:val="prastasis"/>
    <w:link w:val="PaprastasistekstasDiagrama"/>
    <w:uiPriority w:val="99"/>
    <w:rsid w:val="00305799"/>
    <w:pPr>
      <w:tabs>
        <w:tab w:val="clear" w:pos="567"/>
      </w:tabs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305799"/>
    <w:rPr>
      <w:rFonts w:ascii="Courier New" w:eastAsia="SimSun" w:hAnsi="Courier New"/>
      <w:lang w:val="en-US" w:eastAsia="en-US"/>
    </w:rPr>
  </w:style>
  <w:style w:type="paragraph" w:customStyle="1" w:styleId="TableTextFootnote">
    <w:name w:val="TableText Footnote"/>
    <w:rsid w:val="00305799"/>
    <w:rPr>
      <w:lang w:val="en-US" w:eastAsia="en-US"/>
    </w:rPr>
  </w:style>
  <w:style w:type="paragraph" w:styleId="Sraopastraipa">
    <w:name w:val="List Paragraph"/>
    <w:basedOn w:val="prastasis"/>
    <w:uiPriority w:val="34"/>
    <w:qFormat/>
    <w:rsid w:val="00305799"/>
    <w:pPr>
      <w:tabs>
        <w:tab w:val="clear" w:pos="567"/>
      </w:tabs>
      <w:spacing w:line="240" w:lineRule="auto"/>
      <w:ind w:left="720"/>
    </w:pPr>
    <w:rPr>
      <w:rFonts w:ascii="Calibri" w:eastAsia="Calibri" w:hAnsi="Calibri"/>
      <w:szCs w:val="22"/>
      <w:lang w:val="en-US"/>
    </w:rPr>
  </w:style>
  <w:style w:type="paragraph" w:styleId="prastojitrauka">
    <w:name w:val="Normal Indent"/>
    <w:basedOn w:val="prastasis"/>
    <w:uiPriority w:val="99"/>
    <w:unhideWhenUsed/>
    <w:rsid w:val="00305799"/>
    <w:pPr>
      <w:ind w:left="1296"/>
    </w:pPr>
  </w:style>
  <w:style w:type="table" w:styleId="Lentelstinklelis">
    <w:name w:val="Table Grid"/>
    <w:basedOn w:val="prastojilentel"/>
    <w:rsid w:val="003057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uslapioinaosnuoroda">
    <w:name w:val="footnote reference"/>
    <w:rsid w:val="00305799"/>
    <w:rPr>
      <w:vertAlign w:val="superscript"/>
    </w:rPr>
  </w:style>
  <w:style w:type="paragraph" w:customStyle="1" w:styleId="Betarp1">
    <w:name w:val="Be tarpų1"/>
    <w:qFormat/>
    <w:rsid w:val="00305799"/>
    <w:rPr>
      <w:rFonts w:ascii="Calibri" w:eastAsia="Calibri" w:hAnsi="Calibri"/>
      <w:sz w:val="22"/>
      <w:szCs w:val="22"/>
      <w:lang w:val="en-US" w:eastAsia="en-US"/>
    </w:rPr>
  </w:style>
  <w:style w:type="numbering" w:customStyle="1" w:styleId="NoList2">
    <w:name w:val="No List2"/>
    <w:next w:val="Sraonra"/>
    <w:uiPriority w:val="99"/>
    <w:semiHidden/>
    <w:unhideWhenUsed/>
    <w:rsid w:val="00C60673"/>
  </w:style>
  <w:style w:type="table" w:customStyle="1" w:styleId="TableGrid1">
    <w:name w:val="Table Grid1"/>
    <w:basedOn w:val="prastojilentel"/>
    <w:next w:val="Lentelstinklelis"/>
    <w:rsid w:val="00C606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taisymai">
    <w:name w:val="Revision"/>
    <w:hidden/>
    <w:uiPriority w:val="99"/>
    <w:semiHidden/>
    <w:rsid w:val="00F73AEA"/>
    <w:rPr>
      <w:sz w:val="22"/>
      <w:lang w:val="en-GB" w:eastAsia="en-US"/>
    </w:rPr>
  </w:style>
  <w:style w:type="character" w:styleId="Emfaz">
    <w:name w:val="Emphasis"/>
    <w:basedOn w:val="Numatytasispastraiposriftas"/>
    <w:uiPriority w:val="20"/>
    <w:qFormat/>
    <w:rsid w:val="006A6E85"/>
    <w:rPr>
      <w:i/>
      <w:iCs/>
    </w:rPr>
  </w:style>
  <w:style w:type="character" w:customStyle="1" w:styleId="rynqvb">
    <w:name w:val="rynqvb"/>
    <w:basedOn w:val="Numatytasispastraiposriftas"/>
    <w:rsid w:val="007E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vkt.l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82EF-B8C2-4298-AF06-206D603D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55899</Words>
  <Characters>31863</Characters>
  <Application>Microsoft Office Word</Application>
  <DocSecurity>0</DocSecurity>
  <Lines>265</Lines>
  <Paragraphs>175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Pfizer Inc</Company>
  <LinksUpToDate>false</LinksUpToDate>
  <CharactersWithSpaces>87587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Dovilė Zacharkienė</dc:creator>
  <cp:lastModifiedBy>Birutė Valkauskaitė</cp:lastModifiedBy>
  <cp:revision>2</cp:revision>
  <dcterms:created xsi:type="dcterms:W3CDTF">2026-06-04T09:52:00Z</dcterms:created>
  <dcterms:modified xsi:type="dcterms:W3CDTF">2026-06-04T09:52:00Z</dcterms:modified>
</cp:coreProperties>
</file>