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73430" w14:textId="77777777" w:rsidR="000134B4" w:rsidRDefault="000134B4" w:rsidP="000134B4">
      <w:pPr>
        <w:tabs>
          <w:tab w:val="left" w:pos="330"/>
          <w:tab w:val="center" w:pos="4535"/>
        </w:tabs>
        <w:spacing w:after="0" w:line="240" w:lineRule="auto"/>
        <w:outlineLvl w:val="0"/>
        <w:rPr>
          <w:rFonts w:ascii="Times New Roman" w:hAnsi="Times New Roman"/>
          <w:b/>
          <w:kern w:val="28"/>
        </w:rPr>
      </w:pPr>
    </w:p>
    <w:p w14:paraId="4F838B0E"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69D2F2DC"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2D94262C"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53999EE8"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7D2BBE63"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6816EC06"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344EB769"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6A42493A"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7B43BA3C"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413DA434"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17974556"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6EA78CED"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364D8653"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0CE4FE5F"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25C11155"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1ACD332F"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7A0058F5"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0CA8C2C0"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68CAF33D"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2132CF04"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70D0336B"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18398FDC"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7B62CC7A"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1D065554" w14:textId="77777777" w:rsidR="001D7A36" w:rsidRDefault="001D7A36" w:rsidP="000134B4">
      <w:pPr>
        <w:tabs>
          <w:tab w:val="left" w:pos="330"/>
          <w:tab w:val="center" w:pos="4535"/>
        </w:tabs>
        <w:spacing w:after="0" w:line="240" w:lineRule="auto"/>
        <w:ind w:firstLine="567"/>
        <w:jc w:val="center"/>
        <w:outlineLvl w:val="0"/>
        <w:rPr>
          <w:rFonts w:ascii="Times New Roman" w:hAnsi="Times New Roman"/>
          <w:b/>
          <w:kern w:val="28"/>
        </w:rPr>
      </w:pPr>
    </w:p>
    <w:p w14:paraId="1E79D32E" w14:textId="1604DC1D" w:rsidR="000134B4" w:rsidRDefault="000134B4" w:rsidP="000134B4">
      <w:pPr>
        <w:tabs>
          <w:tab w:val="left" w:pos="330"/>
          <w:tab w:val="center" w:pos="4535"/>
        </w:tabs>
        <w:spacing w:after="0" w:line="240" w:lineRule="auto"/>
        <w:ind w:firstLine="567"/>
        <w:jc w:val="center"/>
        <w:outlineLvl w:val="0"/>
        <w:rPr>
          <w:rFonts w:ascii="Times New Roman" w:hAnsi="Times New Roman"/>
          <w:b/>
          <w:kern w:val="28"/>
        </w:rPr>
      </w:pPr>
      <w:r>
        <w:rPr>
          <w:rFonts w:ascii="Times New Roman" w:hAnsi="Times New Roman"/>
          <w:b/>
          <w:kern w:val="28"/>
        </w:rPr>
        <w:t>A. ŽENKLINIMAS</w:t>
      </w:r>
    </w:p>
    <w:p w14:paraId="42A758F6" w14:textId="77777777" w:rsidR="000134B4" w:rsidRDefault="000134B4" w:rsidP="000134B4">
      <w:pPr>
        <w:keepNext/>
        <w:pBdr>
          <w:top w:val="single" w:sz="4" w:space="1" w:color="auto"/>
          <w:left w:val="single" w:sz="4" w:space="4" w:color="auto"/>
          <w:bottom w:val="single" w:sz="4" w:space="1" w:color="auto"/>
          <w:right w:val="single" w:sz="4" w:space="4" w:color="auto"/>
        </w:pBdr>
        <w:spacing w:before="240" w:after="60" w:line="240" w:lineRule="auto"/>
        <w:outlineLvl w:val="1"/>
        <w:rPr>
          <w:rFonts w:ascii="Times New Roman" w:hAnsi="Times New Roman"/>
          <w:b/>
        </w:rPr>
      </w:pPr>
      <w:r>
        <w:rPr>
          <w:rFonts w:ascii="Cambria" w:hAnsi="Cambria"/>
          <w:i/>
          <w:color w:val="4F81BD"/>
        </w:rPr>
        <w:br w:type="page"/>
      </w:r>
      <w:r>
        <w:rPr>
          <w:rFonts w:ascii="Times New Roman" w:hAnsi="Times New Roman"/>
          <w:b/>
        </w:rPr>
        <w:lastRenderedPageBreak/>
        <w:t>INFORMACIJA ANT IŠORINĖS PAKUOTĖS</w:t>
      </w:r>
    </w:p>
    <w:p w14:paraId="290CB99F" w14:textId="77777777" w:rsidR="000134B4" w:rsidRDefault="000134B4" w:rsidP="000134B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6839E3F3" w14:textId="77777777" w:rsidR="000134B4" w:rsidRDefault="000134B4" w:rsidP="000134B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KARTONO DĖŽUTĖ</w:t>
      </w:r>
    </w:p>
    <w:p w14:paraId="0FEABD4B" w14:textId="77777777" w:rsidR="000134B4" w:rsidRDefault="000134B4" w:rsidP="000134B4">
      <w:pPr>
        <w:spacing w:after="0" w:line="240" w:lineRule="auto"/>
        <w:rPr>
          <w:rFonts w:ascii="Times New Roman" w:hAnsi="Times New Roman"/>
        </w:rPr>
      </w:pPr>
    </w:p>
    <w:p w14:paraId="3B6C9BD2" w14:textId="77777777" w:rsidR="000134B4" w:rsidRDefault="000134B4" w:rsidP="000134B4">
      <w:pPr>
        <w:spacing w:after="0" w:line="240" w:lineRule="auto"/>
        <w:rPr>
          <w:rFonts w:ascii="Times New Roman" w:hAnsi="Times New Roman"/>
        </w:rPr>
      </w:pPr>
    </w:p>
    <w:p w14:paraId="50A29C42" w14:textId="77777777" w:rsidR="000134B4" w:rsidRDefault="000134B4" w:rsidP="000134B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Pr>
          <w:rFonts w:ascii="Times New Roman" w:hAnsi="Times New Roman"/>
          <w:b/>
        </w:rPr>
        <w:t>1.</w:t>
      </w:r>
      <w:r>
        <w:rPr>
          <w:rFonts w:ascii="Times New Roman" w:hAnsi="Times New Roman"/>
          <w:b/>
        </w:rPr>
        <w:tab/>
        <w:t>VAISTINIO PREPARATO PAVADINIMAS</w:t>
      </w:r>
    </w:p>
    <w:p w14:paraId="09516912" w14:textId="77777777" w:rsidR="000134B4" w:rsidRDefault="000134B4" w:rsidP="000134B4">
      <w:pPr>
        <w:spacing w:after="0" w:line="240" w:lineRule="auto"/>
        <w:rPr>
          <w:rFonts w:ascii="Times New Roman" w:hAnsi="Times New Roman"/>
        </w:rPr>
      </w:pPr>
    </w:p>
    <w:p w14:paraId="133889E5" w14:textId="1279D372" w:rsidR="000134B4" w:rsidRDefault="000134B4" w:rsidP="000134B4">
      <w:pPr>
        <w:spacing w:after="0" w:line="240" w:lineRule="auto"/>
        <w:rPr>
          <w:rFonts w:ascii="Times New Roman" w:hAnsi="Times New Roman"/>
        </w:rPr>
      </w:pPr>
      <w:r>
        <w:rPr>
          <w:rFonts w:ascii="Times New Roman" w:hAnsi="Times New Roman"/>
        </w:rPr>
        <w:t xml:space="preserve">Paracetamol </w:t>
      </w:r>
      <w:r w:rsidR="00D347B7">
        <w:rPr>
          <w:rFonts w:ascii="Times New Roman" w:hAnsi="Times New Roman"/>
        </w:rPr>
        <w:t>Ecopharm</w:t>
      </w:r>
      <w:r>
        <w:rPr>
          <w:rFonts w:ascii="Times New Roman" w:hAnsi="Times New Roman"/>
        </w:rPr>
        <w:t xml:space="preserve"> 500 mg tabletės</w:t>
      </w:r>
    </w:p>
    <w:p w14:paraId="7B0ECC10" w14:textId="1BB39249" w:rsidR="000134B4" w:rsidRDefault="00C12401" w:rsidP="000134B4">
      <w:pPr>
        <w:spacing w:after="0" w:line="240" w:lineRule="auto"/>
        <w:rPr>
          <w:rFonts w:ascii="Times New Roman" w:hAnsi="Times New Roman"/>
        </w:rPr>
      </w:pPr>
      <w:proofErr w:type="spellStart"/>
      <w:r>
        <w:rPr>
          <w:rFonts w:ascii="Times New Roman" w:hAnsi="Times New Roman"/>
        </w:rPr>
        <w:t>p</w:t>
      </w:r>
      <w:r w:rsidR="000134B4">
        <w:rPr>
          <w:rFonts w:ascii="Times New Roman" w:hAnsi="Times New Roman"/>
        </w:rPr>
        <w:t>aracetamol</w:t>
      </w:r>
      <w:r w:rsidR="009407F2">
        <w:rPr>
          <w:rFonts w:ascii="Times New Roman" w:hAnsi="Times New Roman"/>
        </w:rPr>
        <w:t>is</w:t>
      </w:r>
      <w:proofErr w:type="spellEnd"/>
    </w:p>
    <w:p w14:paraId="01B772A9" w14:textId="77777777" w:rsidR="000134B4" w:rsidRDefault="000134B4" w:rsidP="000134B4">
      <w:pPr>
        <w:spacing w:after="0" w:line="240" w:lineRule="auto"/>
        <w:rPr>
          <w:rFonts w:ascii="Times New Roman" w:hAnsi="Times New Roman"/>
        </w:rPr>
      </w:pPr>
    </w:p>
    <w:p w14:paraId="75B65FC9" w14:textId="77777777" w:rsidR="000134B4" w:rsidRDefault="000134B4" w:rsidP="000134B4">
      <w:pPr>
        <w:spacing w:after="0" w:line="240" w:lineRule="auto"/>
        <w:rPr>
          <w:rFonts w:ascii="Times New Roman" w:hAnsi="Times New Roman"/>
          <w:b/>
        </w:rPr>
      </w:pPr>
    </w:p>
    <w:p w14:paraId="70858A2B" w14:textId="77777777" w:rsidR="000134B4" w:rsidRDefault="000134B4" w:rsidP="000134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2.</w:t>
      </w:r>
      <w:r>
        <w:rPr>
          <w:rFonts w:ascii="Times New Roman" w:hAnsi="Times New Roman"/>
          <w:b/>
        </w:rPr>
        <w:tab/>
        <w:t>VEIKLIOJI MEDŽIAGA IR JOS KIEKIS</w:t>
      </w:r>
    </w:p>
    <w:p w14:paraId="4E1296F8" w14:textId="77777777" w:rsidR="000134B4" w:rsidRDefault="000134B4" w:rsidP="000134B4">
      <w:pPr>
        <w:spacing w:after="0" w:line="240" w:lineRule="auto"/>
        <w:rPr>
          <w:rFonts w:ascii="Times New Roman" w:hAnsi="Times New Roman"/>
        </w:rPr>
      </w:pPr>
    </w:p>
    <w:p w14:paraId="3A3691F8" w14:textId="77777777" w:rsidR="000134B4" w:rsidRDefault="000134B4" w:rsidP="000134B4">
      <w:pPr>
        <w:spacing w:after="0" w:line="240" w:lineRule="auto"/>
        <w:rPr>
          <w:rFonts w:ascii="Times New Roman" w:hAnsi="Times New Roman"/>
        </w:rPr>
      </w:pPr>
      <w:r>
        <w:rPr>
          <w:rFonts w:ascii="Times New Roman" w:hAnsi="Times New Roman"/>
        </w:rPr>
        <w:t>Vienoje tabletėje yra 500 mg paracetamolio.</w:t>
      </w:r>
    </w:p>
    <w:p w14:paraId="5A8AA3D2" w14:textId="77777777" w:rsidR="000134B4" w:rsidRDefault="000134B4" w:rsidP="000134B4">
      <w:pPr>
        <w:spacing w:after="0" w:line="240" w:lineRule="auto"/>
        <w:rPr>
          <w:rFonts w:ascii="Times New Roman" w:hAnsi="Times New Roman"/>
        </w:rPr>
      </w:pPr>
    </w:p>
    <w:p w14:paraId="13BB8922" w14:textId="77777777" w:rsidR="000134B4" w:rsidRDefault="000134B4" w:rsidP="000134B4">
      <w:pPr>
        <w:spacing w:after="0" w:line="240" w:lineRule="auto"/>
        <w:rPr>
          <w:rFonts w:ascii="Times New Roman" w:hAnsi="Times New Roman"/>
        </w:rPr>
      </w:pPr>
    </w:p>
    <w:p w14:paraId="1C8888AA" w14:textId="77777777" w:rsidR="000134B4" w:rsidRDefault="000134B4" w:rsidP="000134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3.</w:t>
      </w:r>
      <w:r>
        <w:rPr>
          <w:rFonts w:ascii="Times New Roman" w:hAnsi="Times New Roman"/>
          <w:b/>
        </w:rPr>
        <w:tab/>
        <w:t>PAGALBINIŲ MEDŽIAGŲ SĄRAŠAS</w:t>
      </w:r>
    </w:p>
    <w:p w14:paraId="3CEF94C9" w14:textId="77777777" w:rsidR="000134B4" w:rsidRDefault="000134B4" w:rsidP="000134B4">
      <w:pPr>
        <w:spacing w:after="0" w:line="240" w:lineRule="auto"/>
        <w:rPr>
          <w:rFonts w:ascii="Times New Roman" w:hAnsi="Times New Roman"/>
        </w:rPr>
      </w:pPr>
    </w:p>
    <w:p w14:paraId="4E2BB13E" w14:textId="3136E761" w:rsidR="000134B4" w:rsidRDefault="000134B4" w:rsidP="000134B4">
      <w:pPr>
        <w:spacing w:after="0" w:line="240" w:lineRule="auto"/>
        <w:rPr>
          <w:rFonts w:ascii="Times New Roman" w:hAnsi="Times New Roman"/>
        </w:rPr>
      </w:pPr>
      <w:r>
        <w:rPr>
          <w:rFonts w:ascii="Times New Roman" w:hAnsi="Times New Roman"/>
        </w:rPr>
        <w:t xml:space="preserve">Sudėtyje yra </w:t>
      </w:r>
      <w:r w:rsidR="00811B36">
        <w:rPr>
          <w:rFonts w:ascii="Times New Roman" w:hAnsi="Times New Roman"/>
        </w:rPr>
        <w:t>pregelifikuoto kukurūzų</w:t>
      </w:r>
      <w:r>
        <w:rPr>
          <w:rFonts w:ascii="Times New Roman" w:hAnsi="Times New Roman"/>
        </w:rPr>
        <w:t xml:space="preserve"> krakmolo. Daugiau informacijos žr. pakuotės lapelyje.</w:t>
      </w:r>
    </w:p>
    <w:p w14:paraId="7D3B89A3" w14:textId="77777777" w:rsidR="000134B4" w:rsidRDefault="000134B4" w:rsidP="000134B4">
      <w:pPr>
        <w:spacing w:after="0" w:line="240" w:lineRule="auto"/>
        <w:rPr>
          <w:rFonts w:ascii="Times New Roman" w:hAnsi="Times New Roman"/>
        </w:rPr>
      </w:pPr>
    </w:p>
    <w:p w14:paraId="701C248E" w14:textId="77777777" w:rsidR="000134B4" w:rsidRDefault="000134B4" w:rsidP="000134B4">
      <w:pPr>
        <w:spacing w:after="0" w:line="240" w:lineRule="auto"/>
        <w:rPr>
          <w:rFonts w:ascii="Times New Roman" w:hAnsi="Times New Roman"/>
        </w:rPr>
      </w:pPr>
    </w:p>
    <w:p w14:paraId="02B33C9F" w14:textId="77777777" w:rsidR="000134B4" w:rsidRDefault="000134B4" w:rsidP="000134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4.</w:t>
      </w:r>
      <w:r>
        <w:rPr>
          <w:rFonts w:ascii="Times New Roman" w:hAnsi="Times New Roman"/>
          <w:b/>
        </w:rPr>
        <w:tab/>
        <w:t>FARMACINĖ FORMA IR KIEKIS PAKUOTĖJE</w:t>
      </w:r>
    </w:p>
    <w:p w14:paraId="31295BEE" w14:textId="77777777" w:rsidR="000134B4" w:rsidRDefault="000134B4" w:rsidP="000134B4">
      <w:pPr>
        <w:spacing w:after="0" w:line="240" w:lineRule="auto"/>
        <w:rPr>
          <w:rFonts w:ascii="Times New Roman" w:hAnsi="Times New Roman"/>
        </w:rPr>
      </w:pPr>
    </w:p>
    <w:p w14:paraId="1AB88DD6" w14:textId="77777777" w:rsidR="000134B4" w:rsidRDefault="000134B4" w:rsidP="000134B4">
      <w:pPr>
        <w:spacing w:after="0" w:line="240" w:lineRule="auto"/>
        <w:rPr>
          <w:rFonts w:ascii="Times New Roman" w:hAnsi="Times New Roman"/>
        </w:rPr>
      </w:pPr>
      <w:r w:rsidRPr="00A510A4">
        <w:rPr>
          <w:rFonts w:ascii="Times New Roman" w:hAnsi="Times New Roman"/>
          <w:highlight w:val="lightGray"/>
        </w:rPr>
        <w:t>Tabletės</w:t>
      </w:r>
    </w:p>
    <w:p w14:paraId="35260317" w14:textId="77777777" w:rsidR="000134B4" w:rsidRDefault="000134B4" w:rsidP="000134B4">
      <w:pPr>
        <w:spacing w:after="0" w:line="240" w:lineRule="auto"/>
        <w:rPr>
          <w:rFonts w:ascii="Times New Roman" w:hAnsi="Times New Roman"/>
        </w:rPr>
      </w:pPr>
      <w:r>
        <w:rPr>
          <w:rFonts w:ascii="Times New Roman" w:hAnsi="Times New Roman"/>
        </w:rPr>
        <w:t>20 tablečių</w:t>
      </w:r>
    </w:p>
    <w:p w14:paraId="0E51539D" w14:textId="77777777" w:rsidR="000134B4" w:rsidRDefault="000134B4" w:rsidP="000134B4">
      <w:pPr>
        <w:spacing w:after="0" w:line="240" w:lineRule="auto"/>
        <w:rPr>
          <w:rFonts w:ascii="Times New Roman" w:hAnsi="Times New Roman"/>
        </w:rPr>
      </w:pPr>
    </w:p>
    <w:p w14:paraId="610161BC" w14:textId="77777777" w:rsidR="000134B4" w:rsidRDefault="000134B4" w:rsidP="000134B4">
      <w:pPr>
        <w:spacing w:after="0" w:line="240" w:lineRule="auto"/>
        <w:rPr>
          <w:rFonts w:ascii="Times New Roman" w:hAnsi="Times New Roman"/>
        </w:rPr>
      </w:pPr>
    </w:p>
    <w:p w14:paraId="0D0F4FE1" w14:textId="77777777" w:rsidR="000134B4" w:rsidRDefault="000134B4" w:rsidP="000134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5.</w:t>
      </w:r>
      <w:r>
        <w:rPr>
          <w:rFonts w:ascii="Times New Roman" w:hAnsi="Times New Roman"/>
          <w:b/>
        </w:rPr>
        <w:tab/>
        <w:t>VARTOJIMO METODAS IR BŪDAS (-AI)</w:t>
      </w:r>
    </w:p>
    <w:p w14:paraId="1F781167" w14:textId="77777777" w:rsidR="000134B4" w:rsidRDefault="000134B4" w:rsidP="000134B4">
      <w:pPr>
        <w:spacing w:after="0" w:line="240" w:lineRule="auto"/>
        <w:rPr>
          <w:rFonts w:ascii="Times New Roman" w:hAnsi="Times New Roman"/>
        </w:rPr>
      </w:pPr>
    </w:p>
    <w:p w14:paraId="5C406BC4" w14:textId="5624F33F" w:rsidR="000134B4" w:rsidRDefault="000134B4" w:rsidP="000134B4">
      <w:pPr>
        <w:spacing w:after="0" w:line="240" w:lineRule="auto"/>
        <w:rPr>
          <w:rFonts w:ascii="Times New Roman" w:hAnsi="Times New Roman"/>
        </w:rPr>
      </w:pPr>
      <w:r>
        <w:rPr>
          <w:rFonts w:ascii="Times New Roman" w:hAnsi="Times New Roman"/>
        </w:rPr>
        <w:t>Vartoti per burną</w:t>
      </w:r>
      <w:r w:rsidR="00DB30A5">
        <w:rPr>
          <w:rFonts w:ascii="Times New Roman" w:hAnsi="Times New Roman"/>
        </w:rPr>
        <w:t>.</w:t>
      </w:r>
    </w:p>
    <w:p w14:paraId="2E7325C1" w14:textId="77777777" w:rsidR="000134B4" w:rsidRDefault="000134B4" w:rsidP="000134B4">
      <w:pPr>
        <w:spacing w:after="0" w:line="240" w:lineRule="auto"/>
        <w:rPr>
          <w:rFonts w:ascii="Times New Roman" w:hAnsi="Times New Roman"/>
        </w:rPr>
      </w:pPr>
      <w:r>
        <w:rPr>
          <w:rFonts w:ascii="Times New Roman" w:hAnsi="Times New Roman"/>
        </w:rPr>
        <w:t>Prieš vartojimą perskaitykite pakuotės lapelį.</w:t>
      </w:r>
    </w:p>
    <w:p w14:paraId="127C3801" w14:textId="77777777" w:rsidR="000134B4" w:rsidRDefault="000134B4" w:rsidP="000134B4">
      <w:pPr>
        <w:spacing w:after="0" w:line="240" w:lineRule="auto"/>
        <w:rPr>
          <w:rFonts w:ascii="Times New Roman" w:hAnsi="Times New Roman"/>
        </w:rPr>
      </w:pPr>
    </w:p>
    <w:p w14:paraId="427D3E81" w14:textId="77777777" w:rsidR="000134B4" w:rsidRDefault="000134B4" w:rsidP="000134B4">
      <w:pPr>
        <w:spacing w:after="0" w:line="240" w:lineRule="auto"/>
        <w:rPr>
          <w:rFonts w:ascii="Times New Roman" w:hAnsi="Times New Roman"/>
        </w:rPr>
      </w:pPr>
    </w:p>
    <w:p w14:paraId="59D3A0EC" w14:textId="77777777" w:rsidR="000134B4" w:rsidRDefault="000134B4" w:rsidP="000134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6.</w:t>
      </w:r>
      <w:r>
        <w:rPr>
          <w:rFonts w:ascii="Times New Roman" w:hAnsi="Times New Roman"/>
          <w:b/>
        </w:rPr>
        <w:tab/>
        <w:t>SPECIALUS ĮSPĖJIMAS, KAD VAISTINĮ PREPARATĄ BŪTINA LAIKYTI</w:t>
      </w:r>
    </w:p>
    <w:p w14:paraId="26D15135" w14:textId="77777777" w:rsidR="000134B4" w:rsidRDefault="000134B4" w:rsidP="000134B4">
      <w:pPr>
        <w:pBdr>
          <w:top w:val="single" w:sz="4" w:space="1" w:color="auto"/>
          <w:left w:val="single" w:sz="4" w:space="4" w:color="auto"/>
          <w:bottom w:val="single" w:sz="4" w:space="1" w:color="auto"/>
          <w:right w:val="single" w:sz="4" w:space="4" w:color="auto"/>
        </w:pBdr>
        <w:tabs>
          <w:tab w:val="left" w:pos="567"/>
        </w:tabs>
        <w:spacing w:after="0" w:line="240" w:lineRule="auto"/>
        <w:ind w:firstLine="567"/>
        <w:rPr>
          <w:rFonts w:ascii="Times New Roman" w:hAnsi="Times New Roman"/>
          <w:b/>
        </w:rPr>
      </w:pPr>
      <w:r>
        <w:rPr>
          <w:rFonts w:ascii="Times New Roman" w:hAnsi="Times New Roman"/>
          <w:b/>
        </w:rPr>
        <w:t>VAIKAMS NEPASTEBIMOJE IR NEPASIEKIAMOJE VIETOJE</w:t>
      </w:r>
    </w:p>
    <w:p w14:paraId="47251F11" w14:textId="77777777" w:rsidR="000134B4" w:rsidRDefault="000134B4" w:rsidP="000134B4">
      <w:pPr>
        <w:spacing w:after="0" w:line="240" w:lineRule="auto"/>
        <w:rPr>
          <w:rFonts w:ascii="Times New Roman" w:hAnsi="Times New Roman"/>
        </w:rPr>
      </w:pPr>
    </w:p>
    <w:p w14:paraId="7625AD95" w14:textId="77777777" w:rsidR="000134B4" w:rsidRDefault="000134B4" w:rsidP="000134B4">
      <w:pPr>
        <w:spacing w:after="0" w:line="240" w:lineRule="auto"/>
        <w:rPr>
          <w:rFonts w:ascii="Times New Roman" w:hAnsi="Times New Roman"/>
        </w:rPr>
      </w:pPr>
      <w:r>
        <w:rPr>
          <w:rFonts w:ascii="Times New Roman" w:hAnsi="Times New Roman"/>
        </w:rPr>
        <w:t>Laikyti vaikams nepastebimoje ir nepasiekiamoje vietoje.</w:t>
      </w:r>
    </w:p>
    <w:p w14:paraId="1E81283D" w14:textId="77777777" w:rsidR="000134B4" w:rsidRDefault="000134B4" w:rsidP="000134B4">
      <w:pPr>
        <w:spacing w:after="0" w:line="240" w:lineRule="auto"/>
        <w:rPr>
          <w:rFonts w:ascii="Times New Roman" w:hAnsi="Times New Roman"/>
        </w:rPr>
      </w:pPr>
    </w:p>
    <w:p w14:paraId="5BF1706B" w14:textId="77777777" w:rsidR="000134B4" w:rsidRDefault="000134B4" w:rsidP="000134B4">
      <w:pPr>
        <w:spacing w:after="0" w:line="240" w:lineRule="auto"/>
        <w:rPr>
          <w:rFonts w:ascii="Times New Roman" w:hAnsi="Times New Roman"/>
        </w:rPr>
      </w:pPr>
    </w:p>
    <w:p w14:paraId="5872A4EB" w14:textId="77777777" w:rsidR="000134B4" w:rsidRDefault="000134B4" w:rsidP="000134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7.</w:t>
      </w:r>
      <w:r>
        <w:rPr>
          <w:rFonts w:ascii="Times New Roman" w:hAnsi="Times New Roman"/>
          <w:b/>
        </w:rPr>
        <w:tab/>
        <w:t>KITAS (-I) SPECIALUS (-ŪS) ĮSPĖJIMAS (-AI) (JEI REIKIA)</w:t>
      </w:r>
    </w:p>
    <w:p w14:paraId="412DA25D" w14:textId="77777777" w:rsidR="000134B4" w:rsidRDefault="000134B4" w:rsidP="000134B4">
      <w:pPr>
        <w:spacing w:after="0" w:line="240" w:lineRule="auto"/>
        <w:rPr>
          <w:rFonts w:ascii="Times New Roman" w:hAnsi="Times New Roman"/>
        </w:rPr>
      </w:pPr>
    </w:p>
    <w:p w14:paraId="0EBA9F35" w14:textId="77777777" w:rsidR="000134B4" w:rsidRDefault="000134B4" w:rsidP="000134B4">
      <w:pPr>
        <w:spacing w:after="0" w:line="240" w:lineRule="auto"/>
        <w:rPr>
          <w:rFonts w:ascii="Times New Roman" w:hAnsi="Times New Roman"/>
          <w:b/>
        </w:rPr>
      </w:pPr>
    </w:p>
    <w:p w14:paraId="287A6A6E" w14:textId="77777777" w:rsidR="000134B4" w:rsidRDefault="000134B4" w:rsidP="000134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8.</w:t>
      </w:r>
      <w:r>
        <w:rPr>
          <w:rFonts w:ascii="Times New Roman" w:hAnsi="Times New Roman"/>
          <w:b/>
        </w:rPr>
        <w:tab/>
        <w:t>TINKAMUMO LAIKAS</w:t>
      </w:r>
    </w:p>
    <w:p w14:paraId="7B51BDF2" w14:textId="77777777" w:rsidR="000134B4" w:rsidRDefault="000134B4" w:rsidP="000134B4">
      <w:pPr>
        <w:spacing w:after="0" w:line="240" w:lineRule="auto"/>
        <w:rPr>
          <w:rFonts w:ascii="Times New Roman" w:hAnsi="Times New Roman"/>
        </w:rPr>
      </w:pPr>
    </w:p>
    <w:p w14:paraId="09F0F1C4" w14:textId="5AAE058B" w:rsidR="000134B4" w:rsidRDefault="000134B4" w:rsidP="000134B4">
      <w:pPr>
        <w:spacing w:after="0" w:line="240" w:lineRule="auto"/>
        <w:rPr>
          <w:rFonts w:ascii="Times New Roman" w:hAnsi="Times New Roman"/>
        </w:rPr>
      </w:pPr>
      <w:r w:rsidRPr="000C1542">
        <w:rPr>
          <w:rFonts w:ascii="Times New Roman" w:hAnsi="Times New Roman"/>
        </w:rPr>
        <w:t>EXP</w:t>
      </w:r>
      <w:r w:rsidR="00811B36" w:rsidRPr="00C12401">
        <w:rPr>
          <w:rFonts w:ascii="Times New Roman" w:hAnsi="Times New Roman"/>
        </w:rPr>
        <w:t>:</w:t>
      </w:r>
      <w:r w:rsidR="00C12401">
        <w:rPr>
          <w:rFonts w:ascii="Times New Roman" w:hAnsi="Times New Roman"/>
        </w:rPr>
        <w:t xml:space="preserve"> </w:t>
      </w:r>
      <w:r w:rsidR="00C12401" w:rsidRPr="000C1542">
        <w:rPr>
          <w:rFonts w:ascii="Times New Roman" w:hAnsi="Times New Roman"/>
          <w:highlight w:val="lightGray"/>
        </w:rPr>
        <w:t>MMMM mm</w:t>
      </w:r>
    </w:p>
    <w:p w14:paraId="7B77A1A0" w14:textId="77777777" w:rsidR="000134B4" w:rsidRDefault="000134B4" w:rsidP="000134B4">
      <w:pPr>
        <w:spacing w:after="0" w:line="240" w:lineRule="auto"/>
        <w:rPr>
          <w:rFonts w:ascii="Times New Roman" w:hAnsi="Times New Roman"/>
          <w:b/>
        </w:rPr>
      </w:pPr>
    </w:p>
    <w:p w14:paraId="37806485" w14:textId="77777777" w:rsidR="000134B4" w:rsidRDefault="000134B4" w:rsidP="000134B4">
      <w:pPr>
        <w:spacing w:after="0" w:line="240" w:lineRule="auto"/>
        <w:rPr>
          <w:rFonts w:ascii="Times New Roman" w:hAnsi="Times New Roman"/>
          <w:b/>
        </w:rPr>
      </w:pPr>
    </w:p>
    <w:p w14:paraId="539D23A6" w14:textId="77777777" w:rsidR="000134B4" w:rsidRDefault="000134B4" w:rsidP="000134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9.</w:t>
      </w:r>
      <w:r>
        <w:rPr>
          <w:rFonts w:ascii="Times New Roman" w:hAnsi="Times New Roman"/>
          <w:b/>
        </w:rPr>
        <w:tab/>
        <w:t>SPECIALIOS LAIKYMO SĄLYGOS</w:t>
      </w:r>
    </w:p>
    <w:p w14:paraId="4E6D6F45" w14:textId="77777777" w:rsidR="000134B4" w:rsidRDefault="000134B4" w:rsidP="000134B4">
      <w:pPr>
        <w:spacing w:after="0" w:line="240" w:lineRule="auto"/>
        <w:rPr>
          <w:rFonts w:ascii="Times New Roman" w:hAnsi="Times New Roman"/>
        </w:rPr>
      </w:pPr>
    </w:p>
    <w:p w14:paraId="57528D58" w14:textId="5C86F747" w:rsidR="000134B4" w:rsidRDefault="00811B36" w:rsidP="000134B4">
      <w:pPr>
        <w:spacing w:after="0" w:line="240" w:lineRule="auto"/>
        <w:rPr>
          <w:rFonts w:ascii="Times New Roman" w:hAnsi="Times New Roman"/>
        </w:rPr>
      </w:pPr>
      <w:r>
        <w:rPr>
          <w:rFonts w:ascii="Times New Roman" w:hAnsi="Times New Roman"/>
        </w:rPr>
        <w:t>Šiam vaistui specialių laikymo sąlygų nereikia.</w:t>
      </w:r>
    </w:p>
    <w:p w14:paraId="09C08442" w14:textId="77777777" w:rsidR="000134B4" w:rsidRDefault="000134B4" w:rsidP="000134B4">
      <w:pPr>
        <w:spacing w:after="0" w:line="240" w:lineRule="auto"/>
        <w:rPr>
          <w:rFonts w:ascii="Times New Roman" w:hAnsi="Times New Roman"/>
          <w:b/>
        </w:rPr>
      </w:pPr>
    </w:p>
    <w:p w14:paraId="399E88AE" w14:textId="77777777" w:rsidR="000134B4" w:rsidRDefault="000134B4" w:rsidP="000134B4">
      <w:pPr>
        <w:spacing w:after="0" w:line="240" w:lineRule="auto"/>
        <w:rPr>
          <w:rFonts w:ascii="Times New Roman" w:hAnsi="Times New Roman"/>
          <w:b/>
        </w:rPr>
      </w:pPr>
    </w:p>
    <w:p w14:paraId="11EE579A" w14:textId="77777777" w:rsidR="000134B4" w:rsidRDefault="000134B4" w:rsidP="000134B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w:t>
      </w:r>
    </w:p>
    <w:p w14:paraId="7FA360FE" w14:textId="77777777" w:rsidR="000134B4" w:rsidRDefault="000134B4" w:rsidP="000134B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Pr>
          <w:rFonts w:ascii="Times New Roman" w:hAnsi="Times New Roman"/>
          <w:b/>
        </w:rPr>
        <w:tab/>
        <w:t>PREPARATO AR JO ATLIEKŲ TVARKYMO (JEI REIKIA)</w:t>
      </w:r>
    </w:p>
    <w:p w14:paraId="39CCFD5D" w14:textId="77777777" w:rsidR="000134B4" w:rsidRDefault="000134B4" w:rsidP="000134B4">
      <w:pPr>
        <w:spacing w:after="0" w:line="240" w:lineRule="auto"/>
        <w:rPr>
          <w:rFonts w:ascii="Times New Roman" w:hAnsi="Times New Roman"/>
        </w:rPr>
      </w:pPr>
    </w:p>
    <w:p w14:paraId="0820B3D4" w14:textId="77777777" w:rsidR="000134B4" w:rsidRDefault="000134B4" w:rsidP="000134B4">
      <w:pPr>
        <w:spacing w:after="0" w:line="240" w:lineRule="auto"/>
        <w:rPr>
          <w:rFonts w:ascii="Times New Roman" w:hAnsi="Times New Roman"/>
        </w:rPr>
      </w:pPr>
    </w:p>
    <w:p w14:paraId="699F73BA" w14:textId="65B54485" w:rsidR="000134B4" w:rsidRDefault="000134B4" w:rsidP="000134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11.</w:t>
      </w:r>
      <w:r>
        <w:rPr>
          <w:rFonts w:ascii="Times New Roman" w:hAnsi="Times New Roman"/>
          <w:b/>
        </w:rPr>
        <w:tab/>
      </w:r>
      <w:r w:rsidR="00811B36">
        <w:rPr>
          <w:rFonts w:ascii="Times New Roman" w:eastAsia="Times New Roman" w:hAnsi="Times New Roman"/>
          <w:b/>
          <w:bCs/>
        </w:rPr>
        <w:t>LYGIAGRETUS IMPORTUOTOJAS</w:t>
      </w:r>
    </w:p>
    <w:p w14:paraId="25278AC0" w14:textId="77777777" w:rsidR="000134B4" w:rsidRDefault="000134B4" w:rsidP="000134B4">
      <w:pPr>
        <w:spacing w:after="0" w:line="240" w:lineRule="auto"/>
        <w:rPr>
          <w:rFonts w:ascii="Times New Roman" w:hAnsi="Times New Roman"/>
          <w:b/>
        </w:rPr>
      </w:pPr>
    </w:p>
    <w:p w14:paraId="06955C4B" w14:textId="393F83CB" w:rsidR="000134B4" w:rsidRDefault="00811B36" w:rsidP="000134B4">
      <w:pPr>
        <w:spacing w:after="0" w:line="240" w:lineRule="auto"/>
        <w:rPr>
          <w:rFonts w:ascii="Times New Roman" w:hAnsi="Times New Roman"/>
        </w:rPr>
      </w:pPr>
      <w:r>
        <w:rPr>
          <w:rFonts w:ascii="Times New Roman" w:hAnsi="Times New Roman"/>
        </w:rPr>
        <w:t>Lygiagretus importuotojas UAB „</w:t>
      </w:r>
      <w:proofErr w:type="spellStart"/>
      <w:r>
        <w:rPr>
          <w:rFonts w:ascii="Times New Roman" w:hAnsi="Times New Roman"/>
        </w:rPr>
        <w:t>Lex</w:t>
      </w:r>
      <w:proofErr w:type="spellEnd"/>
      <w:r>
        <w:rPr>
          <w:rFonts w:ascii="Times New Roman" w:hAnsi="Times New Roman"/>
        </w:rPr>
        <w:t xml:space="preserve"> ano“</w:t>
      </w:r>
      <w:r w:rsidR="00C12401" w:rsidRPr="006D54D6">
        <w:rPr>
          <w:rFonts w:ascii="Times New Roman" w:eastAsia="SimSun" w:hAnsi="Times New Roman"/>
          <w:iCs/>
          <w:highlight w:val="lightGray"/>
        </w:rPr>
        <w:t>, Naugarduko g. 3, LT-03231 Vilnius, Lietuva</w:t>
      </w:r>
    </w:p>
    <w:p w14:paraId="2B024D23" w14:textId="77777777" w:rsidR="000134B4" w:rsidRDefault="000134B4" w:rsidP="000134B4">
      <w:pPr>
        <w:spacing w:after="0" w:line="240" w:lineRule="auto"/>
        <w:rPr>
          <w:rFonts w:ascii="Times New Roman" w:hAnsi="Times New Roman"/>
        </w:rPr>
      </w:pPr>
    </w:p>
    <w:p w14:paraId="125611C8" w14:textId="77777777" w:rsidR="000134B4" w:rsidRDefault="000134B4" w:rsidP="000134B4">
      <w:pPr>
        <w:spacing w:after="0" w:line="240" w:lineRule="auto"/>
        <w:rPr>
          <w:rFonts w:ascii="Times New Roman" w:hAnsi="Times New Roman"/>
        </w:rPr>
      </w:pPr>
    </w:p>
    <w:p w14:paraId="0AF4E5E0" w14:textId="3F7C26FE" w:rsidR="000134B4" w:rsidRDefault="000134B4" w:rsidP="000134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12.</w:t>
      </w:r>
      <w:r>
        <w:rPr>
          <w:rFonts w:ascii="Times New Roman" w:hAnsi="Times New Roman"/>
          <w:b/>
        </w:rPr>
        <w:tab/>
      </w:r>
      <w:r w:rsidR="00811B36">
        <w:rPr>
          <w:rFonts w:ascii="Times New Roman" w:eastAsia="Times New Roman" w:hAnsi="Times New Roman"/>
          <w:b/>
          <w:bCs/>
        </w:rPr>
        <w:t>LYGIAGRETAUS IMPORTO LEIDIMO</w:t>
      </w:r>
      <w:r>
        <w:rPr>
          <w:rFonts w:ascii="Times New Roman" w:hAnsi="Times New Roman"/>
          <w:b/>
        </w:rPr>
        <w:t xml:space="preserve"> NUMERIS</w:t>
      </w:r>
    </w:p>
    <w:p w14:paraId="70236909" w14:textId="77777777" w:rsidR="000134B4" w:rsidRDefault="000134B4" w:rsidP="000134B4">
      <w:pPr>
        <w:spacing w:after="0" w:line="240" w:lineRule="auto"/>
        <w:rPr>
          <w:rFonts w:ascii="Times New Roman" w:hAnsi="Times New Roman"/>
        </w:rPr>
      </w:pPr>
    </w:p>
    <w:p w14:paraId="198173FC" w14:textId="234678FA" w:rsidR="000134B4" w:rsidRDefault="00811B36" w:rsidP="000134B4">
      <w:pPr>
        <w:spacing w:after="0" w:line="240" w:lineRule="auto"/>
        <w:ind w:left="567" w:hanging="567"/>
        <w:rPr>
          <w:rFonts w:ascii="Times New Roman" w:hAnsi="Times New Roman"/>
        </w:rPr>
      </w:pPr>
      <w:r>
        <w:rPr>
          <w:rFonts w:ascii="Times New Roman" w:hAnsi="Times New Roman"/>
        </w:rPr>
        <w:t>Lyg. imp. Nr.: LT/L/20/</w:t>
      </w:r>
      <w:r w:rsidR="00F21558">
        <w:rPr>
          <w:rFonts w:ascii="Times New Roman" w:hAnsi="Times New Roman"/>
        </w:rPr>
        <w:t>1391/001</w:t>
      </w:r>
    </w:p>
    <w:p w14:paraId="164B4BD0" w14:textId="77777777" w:rsidR="000134B4" w:rsidRDefault="000134B4" w:rsidP="000134B4">
      <w:pPr>
        <w:spacing w:after="0" w:line="240" w:lineRule="auto"/>
        <w:rPr>
          <w:rFonts w:ascii="Times New Roman" w:hAnsi="Times New Roman"/>
        </w:rPr>
      </w:pPr>
    </w:p>
    <w:p w14:paraId="61A8260E" w14:textId="77777777" w:rsidR="000134B4" w:rsidRDefault="000134B4" w:rsidP="000134B4">
      <w:pPr>
        <w:spacing w:after="0" w:line="240" w:lineRule="auto"/>
        <w:rPr>
          <w:rFonts w:ascii="Times New Roman" w:hAnsi="Times New Roman"/>
        </w:rPr>
      </w:pPr>
    </w:p>
    <w:p w14:paraId="0AC8C978" w14:textId="77777777" w:rsidR="000134B4" w:rsidRDefault="000134B4" w:rsidP="000134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14:paraId="53E5C707" w14:textId="77777777" w:rsidR="000134B4" w:rsidRDefault="000134B4" w:rsidP="000134B4">
      <w:pPr>
        <w:spacing w:after="0" w:line="240" w:lineRule="auto"/>
        <w:rPr>
          <w:rFonts w:ascii="Times New Roman" w:hAnsi="Times New Roman"/>
          <w:b/>
        </w:rPr>
      </w:pPr>
    </w:p>
    <w:p w14:paraId="3111277E" w14:textId="2D712129" w:rsidR="000134B4" w:rsidRDefault="000134B4" w:rsidP="000134B4">
      <w:pPr>
        <w:spacing w:after="0" w:line="240" w:lineRule="auto"/>
        <w:rPr>
          <w:rFonts w:ascii="Times New Roman" w:hAnsi="Times New Roman"/>
        </w:rPr>
      </w:pPr>
      <w:r w:rsidRPr="000C1542">
        <w:rPr>
          <w:rFonts w:ascii="Times New Roman" w:hAnsi="Times New Roman"/>
        </w:rPr>
        <w:t>Lot</w:t>
      </w:r>
      <w:r w:rsidR="00811B36" w:rsidRPr="00DB30A5">
        <w:rPr>
          <w:rFonts w:ascii="Times New Roman" w:hAnsi="Times New Roman"/>
        </w:rPr>
        <w:t>:</w:t>
      </w:r>
    </w:p>
    <w:p w14:paraId="7A24DF57" w14:textId="77777777" w:rsidR="000134B4" w:rsidRDefault="000134B4" w:rsidP="000134B4">
      <w:pPr>
        <w:spacing w:after="0" w:line="240" w:lineRule="auto"/>
        <w:rPr>
          <w:rFonts w:ascii="Times New Roman" w:hAnsi="Times New Roman"/>
        </w:rPr>
      </w:pPr>
    </w:p>
    <w:p w14:paraId="73991340" w14:textId="77777777" w:rsidR="000134B4" w:rsidRDefault="000134B4" w:rsidP="000134B4">
      <w:pPr>
        <w:spacing w:after="0" w:line="240" w:lineRule="auto"/>
        <w:rPr>
          <w:rFonts w:ascii="Times New Roman" w:hAnsi="Times New Roman"/>
        </w:rPr>
      </w:pPr>
    </w:p>
    <w:p w14:paraId="528467D3" w14:textId="77777777" w:rsidR="000134B4" w:rsidRDefault="000134B4" w:rsidP="000134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14:paraId="3C8FE0F2" w14:textId="77777777" w:rsidR="000134B4" w:rsidRDefault="000134B4" w:rsidP="000134B4">
      <w:pPr>
        <w:spacing w:after="0" w:line="240" w:lineRule="auto"/>
        <w:rPr>
          <w:rFonts w:ascii="Times New Roman" w:hAnsi="Times New Roman"/>
        </w:rPr>
      </w:pPr>
    </w:p>
    <w:p w14:paraId="76B56ED7" w14:textId="6294A5CE" w:rsidR="000134B4" w:rsidRDefault="000134B4" w:rsidP="000134B4">
      <w:pPr>
        <w:spacing w:after="0" w:line="240" w:lineRule="auto"/>
        <w:rPr>
          <w:rFonts w:ascii="Times New Roman" w:hAnsi="Times New Roman"/>
        </w:rPr>
      </w:pPr>
      <w:r>
        <w:rPr>
          <w:rFonts w:ascii="Times New Roman" w:hAnsi="Times New Roman"/>
        </w:rPr>
        <w:t>Nereceptinis vaistas</w:t>
      </w:r>
    </w:p>
    <w:p w14:paraId="296A2086" w14:textId="77777777" w:rsidR="000134B4" w:rsidRDefault="000134B4" w:rsidP="000134B4">
      <w:pPr>
        <w:spacing w:after="0" w:line="240" w:lineRule="auto"/>
        <w:rPr>
          <w:rFonts w:ascii="Times New Roman" w:hAnsi="Times New Roman"/>
          <w:b/>
        </w:rPr>
      </w:pPr>
    </w:p>
    <w:p w14:paraId="676E763D" w14:textId="77777777" w:rsidR="000134B4" w:rsidRDefault="000134B4" w:rsidP="000134B4">
      <w:pPr>
        <w:spacing w:after="0" w:line="240" w:lineRule="auto"/>
        <w:rPr>
          <w:rFonts w:ascii="Times New Roman" w:hAnsi="Times New Roman"/>
          <w:b/>
        </w:rPr>
      </w:pPr>
    </w:p>
    <w:p w14:paraId="13BAFFE5" w14:textId="77777777" w:rsidR="000134B4" w:rsidRDefault="000134B4" w:rsidP="000134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14:paraId="07F79FBA" w14:textId="77777777" w:rsidR="000134B4" w:rsidRDefault="000134B4" w:rsidP="000134B4">
      <w:pPr>
        <w:spacing w:after="0" w:line="240" w:lineRule="auto"/>
        <w:rPr>
          <w:rFonts w:ascii="Times New Roman" w:hAnsi="Times New Roman"/>
        </w:rPr>
      </w:pPr>
    </w:p>
    <w:p w14:paraId="41B76A80" w14:textId="77777777" w:rsidR="000134B4" w:rsidRDefault="000134B4" w:rsidP="000134B4">
      <w:pPr>
        <w:tabs>
          <w:tab w:val="left" w:pos="567"/>
        </w:tabs>
        <w:spacing w:after="0" w:line="240" w:lineRule="auto"/>
        <w:rPr>
          <w:rFonts w:ascii="Times New Roman" w:hAnsi="Times New Roman"/>
        </w:rPr>
      </w:pPr>
      <w:r>
        <w:rPr>
          <w:rFonts w:ascii="Times New Roman" w:hAnsi="Times New Roman"/>
        </w:rPr>
        <w:t>Trumpalaikis karščiavimo mažinimas ir skausmo malšinimas.</w:t>
      </w:r>
    </w:p>
    <w:p w14:paraId="347D98BA" w14:textId="77777777" w:rsidR="000134B4" w:rsidRDefault="000134B4" w:rsidP="000134B4">
      <w:pPr>
        <w:spacing w:after="0" w:line="240" w:lineRule="auto"/>
        <w:rPr>
          <w:rFonts w:ascii="Times New Roman" w:hAnsi="Times New Roman"/>
        </w:rPr>
      </w:pPr>
      <w:r>
        <w:rPr>
          <w:rFonts w:ascii="Times New Roman" w:hAnsi="Times New Roman"/>
        </w:rPr>
        <w:t>Dozavimą žr. pakuotės lapelyje.</w:t>
      </w:r>
    </w:p>
    <w:p w14:paraId="5158E472" w14:textId="77777777" w:rsidR="000134B4" w:rsidRDefault="000134B4" w:rsidP="000134B4">
      <w:pPr>
        <w:spacing w:after="0" w:line="240" w:lineRule="auto"/>
        <w:rPr>
          <w:rFonts w:ascii="Times New Roman" w:hAnsi="Times New Roman"/>
        </w:rPr>
      </w:pPr>
    </w:p>
    <w:p w14:paraId="5A40D130" w14:textId="77777777" w:rsidR="000134B4" w:rsidRDefault="000134B4" w:rsidP="000134B4">
      <w:pPr>
        <w:spacing w:after="0" w:line="240" w:lineRule="auto"/>
        <w:rPr>
          <w:rFonts w:ascii="Times New Roman" w:hAnsi="Times New Roman"/>
        </w:rPr>
      </w:pPr>
    </w:p>
    <w:p w14:paraId="03A60E3C" w14:textId="77777777" w:rsidR="000134B4" w:rsidRDefault="000134B4" w:rsidP="000134B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rPr>
      </w:pPr>
      <w:r>
        <w:rPr>
          <w:rFonts w:ascii="Times New Roman" w:hAnsi="Times New Roman"/>
          <w:b/>
        </w:rPr>
        <w:t>16.</w:t>
      </w:r>
      <w:r>
        <w:rPr>
          <w:rFonts w:ascii="Times New Roman" w:hAnsi="Times New Roman"/>
          <w:b/>
        </w:rPr>
        <w:tab/>
        <w:t>INFORMACIJA BRAILIO RAŠTU</w:t>
      </w:r>
    </w:p>
    <w:p w14:paraId="147CC793" w14:textId="77777777" w:rsidR="000134B4" w:rsidRDefault="000134B4" w:rsidP="000134B4">
      <w:pPr>
        <w:tabs>
          <w:tab w:val="left" w:pos="540"/>
        </w:tabs>
        <w:spacing w:after="0" w:line="240" w:lineRule="auto"/>
        <w:rPr>
          <w:rFonts w:ascii="Times New Roman" w:hAnsi="Times New Roman"/>
        </w:rPr>
      </w:pPr>
    </w:p>
    <w:p w14:paraId="12011996" w14:textId="2C5AEE89" w:rsidR="000134B4" w:rsidRDefault="009407F2" w:rsidP="000134B4">
      <w:pPr>
        <w:spacing w:after="0" w:line="240" w:lineRule="auto"/>
        <w:rPr>
          <w:rFonts w:ascii="Times New Roman" w:hAnsi="Times New Roman"/>
        </w:rPr>
      </w:pPr>
      <w:r>
        <w:rPr>
          <w:rFonts w:ascii="Times New Roman" w:hAnsi="Times New Roman"/>
        </w:rPr>
        <w:t>p</w:t>
      </w:r>
      <w:r w:rsidR="000134B4">
        <w:rPr>
          <w:rFonts w:ascii="Times New Roman" w:hAnsi="Times New Roman"/>
        </w:rPr>
        <w:t xml:space="preserve">aracetamol </w:t>
      </w:r>
      <w:r>
        <w:rPr>
          <w:rFonts w:ascii="Times New Roman" w:hAnsi="Times New Roman"/>
        </w:rPr>
        <w:t>e</w:t>
      </w:r>
      <w:r w:rsidR="00D347B7">
        <w:rPr>
          <w:rFonts w:ascii="Times New Roman" w:hAnsi="Times New Roman"/>
        </w:rPr>
        <w:t>copharm</w:t>
      </w:r>
      <w:r w:rsidR="00811B36">
        <w:rPr>
          <w:rFonts w:ascii="Times New Roman" w:hAnsi="Times New Roman"/>
        </w:rPr>
        <w:t xml:space="preserve"> 500 mg </w:t>
      </w:r>
    </w:p>
    <w:p w14:paraId="4F3F5866" w14:textId="77777777" w:rsidR="000134B4" w:rsidRDefault="000134B4" w:rsidP="000134B4">
      <w:pPr>
        <w:spacing w:after="0" w:line="240" w:lineRule="auto"/>
        <w:rPr>
          <w:rFonts w:ascii="Times New Roman" w:hAnsi="Times New Roman"/>
        </w:rPr>
      </w:pPr>
    </w:p>
    <w:p w14:paraId="4C2F10C7" w14:textId="77777777" w:rsidR="000134B4" w:rsidRDefault="000134B4" w:rsidP="000134B4">
      <w:pPr>
        <w:spacing w:after="0" w:line="240" w:lineRule="auto"/>
        <w:rPr>
          <w:rFonts w:ascii="Times New Roman" w:hAnsi="Times New Roman"/>
        </w:rPr>
      </w:pPr>
    </w:p>
    <w:p w14:paraId="44A38653" w14:textId="77777777" w:rsidR="000134B4" w:rsidRDefault="000134B4" w:rsidP="000134B4">
      <w:pPr>
        <w:keepNext/>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Pr>
          <w:rFonts w:ascii="Times New Roman" w:eastAsia="Times New Roman" w:hAnsi="Times New Roman"/>
          <w:b/>
          <w:noProof/>
          <w:szCs w:val="20"/>
          <w:lang w:eastAsia="lt-LT" w:bidi="lt-LT"/>
        </w:rPr>
        <w:t>UNIKALUS IDENTIFIKATORIUS – 2D BRŪKŠNINIS KODAS</w:t>
      </w:r>
    </w:p>
    <w:p w14:paraId="5064E46F" w14:textId="77777777" w:rsidR="000134B4" w:rsidRDefault="000134B4" w:rsidP="000134B4">
      <w:pPr>
        <w:spacing w:after="0" w:line="240" w:lineRule="auto"/>
        <w:rPr>
          <w:rFonts w:ascii="Times New Roman" w:eastAsia="Times New Roman" w:hAnsi="Times New Roman"/>
          <w:noProof/>
          <w:szCs w:val="20"/>
          <w:lang w:eastAsia="lt-LT" w:bidi="lt-LT"/>
        </w:rPr>
      </w:pPr>
    </w:p>
    <w:p w14:paraId="499C5EB3" w14:textId="77777777" w:rsidR="000134B4" w:rsidRDefault="000134B4" w:rsidP="000134B4">
      <w:pPr>
        <w:tabs>
          <w:tab w:val="left" w:pos="567"/>
        </w:tabs>
        <w:spacing w:after="0" w:line="240" w:lineRule="auto"/>
        <w:rPr>
          <w:rFonts w:ascii="Times New Roman" w:eastAsia="Times New Roman" w:hAnsi="Times New Roman"/>
          <w:noProof/>
          <w:szCs w:val="20"/>
          <w:highlight w:val="lightGray"/>
          <w:lang w:eastAsia="lt-LT" w:bidi="lt-LT"/>
        </w:rPr>
      </w:pPr>
      <w:r>
        <w:rPr>
          <w:rFonts w:ascii="Times New Roman" w:eastAsia="Times New Roman" w:hAnsi="Times New Roman"/>
          <w:noProof/>
          <w:szCs w:val="20"/>
          <w:highlight w:val="lightGray"/>
          <w:lang w:eastAsia="lt-LT" w:bidi="lt-LT"/>
        </w:rPr>
        <w:t xml:space="preserve">Duomenys nebūtini. </w:t>
      </w:r>
    </w:p>
    <w:p w14:paraId="0EE9D3D8" w14:textId="77777777" w:rsidR="000134B4" w:rsidRDefault="000134B4" w:rsidP="000134B4">
      <w:pPr>
        <w:spacing w:after="0" w:line="240" w:lineRule="auto"/>
        <w:rPr>
          <w:rFonts w:ascii="Times New Roman" w:eastAsia="Times New Roman" w:hAnsi="Times New Roman"/>
          <w:noProof/>
          <w:szCs w:val="20"/>
          <w:lang w:eastAsia="lt-LT" w:bidi="lt-LT"/>
        </w:rPr>
      </w:pPr>
    </w:p>
    <w:p w14:paraId="3B70BEA4" w14:textId="77777777" w:rsidR="000134B4" w:rsidRDefault="000134B4" w:rsidP="000134B4">
      <w:pPr>
        <w:spacing w:after="0" w:line="240" w:lineRule="auto"/>
        <w:rPr>
          <w:rFonts w:ascii="Times New Roman" w:eastAsia="Times New Roman" w:hAnsi="Times New Roman"/>
          <w:noProof/>
          <w:szCs w:val="20"/>
          <w:lang w:eastAsia="lt-LT" w:bidi="lt-LT"/>
        </w:rPr>
      </w:pPr>
    </w:p>
    <w:p w14:paraId="6F4E63C1" w14:textId="77777777" w:rsidR="000134B4" w:rsidRDefault="000134B4" w:rsidP="000134B4">
      <w:pPr>
        <w:keepNext/>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Pr>
          <w:rFonts w:ascii="Times New Roman" w:eastAsia="Times New Roman" w:hAnsi="Times New Roman"/>
          <w:b/>
          <w:noProof/>
          <w:szCs w:val="20"/>
          <w:lang w:eastAsia="lt-LT" w:bidi="lt-LT"/>
        </w:rPr>
        <w:t>UNIKALUS IDENTIFIKATORIUS – ŽMONĖMS SUPRANTAMI DUOMENYS</w:t>
      </w:r>
    </w:p>
    <w:p w14:paraId="2D55DC93" w14:textId="77777777" w:rsidR="000134B4" w:rsidRDefault="000134B4" w:rsidP="000134B4">
      <w:pPr>
        <w:spacing w:after="0" w:line="240" w:lineRule="auto"/>
        <w:rPr>
          <w:rFonts w:ascii="Times New Roman" w:eastAsia="Times New Roman" w:hAnsi="Times New Roman"/>
          <w:noProof/>
          <w:szCs w:val="20"/>
          <w:lang w:eastAsia="lt-LT" w:bidi="lt-LT"/>
        </w:rPr>
      </w:pPr>
    </w:p>
    <w:p w14:paraId="51FBB7D0" w14:textId="77777777" w:rsidR="000134B4" w:rsidRDefault="000134B4" w:rsidP="000134B4">
      <w:pPr>
        <w:tabs>
          <w:tab w:val="left" w:pos="567"/>
        </w:tabs>
        <w:spacing w:after="0" w:line="240" w:lineRule="auto"/>
        <w:rPr>
          <w:rFonts w:ascii="Times New Roman" w:eastAsia="Times New Roman" w:hAnsi="Times New Roman"/>
          <w:noProof/>
          <w:vanish/>
          <w:lang w:eastAsia="lt-LT" w:bidi="lt-LT"/>
        </w:rPr>
      </w:pPr>
      <w:r>
        <w:rPr>
          <w:rFonts w:ascii="Times New Roman" w:eastAsia="Times New Roman" w:hAnsi="Times New Roman"/>
          <w:noProof/>
          <w:szCs w:val="20"/>
          <w:highlight w:val="lightGray"/>
          <w:shd w:val="clear" w:color="auto" w:fill="CCCCCC"/>
          <w:lang w:eastAsia="lt-LT" w:bidi="lt-LT"/>
        </w:rPr>
        <w:t>Duomenys nebūtini.</w:t>
      </w:r>
    </w:p>
    <w:p w14:paraId="40C77A2F" w14:textId="77777777" w:rsidR="000134B4" w:rsidRDefault="000134B4" w:rsidP="000134B4">
      <w:pPr>
        <w:spacing w:after="0" w:line="240" w:lineRule="auto"/>
        <w:rPr>
          <w:rFonts w:ascii="Times New Roman" w:hAnsi="Times New Roman"/>
        </w:rPr>
      </w:pPr>
    </w:p>
    <w:p w14:paraId="3FA72BD3" w14:textId="77777777" w:rsidR="000134B4" w:rsidRDefault="000134B4" w:rsidP="000134B4">
      <w:pPr>
        <w:spacing w:after="0" w:line="240" w:lineRule="auto"/>
        <w:rPr>
          <w:rFonts w:ascii="Times New Roman" w:hAnsi="Times New Roman"/>
        </w:rPr>
      </w:pPr>
    </w:p>
    <w:p w14:paraId="217BDEF2" w14:textId="057FFE4A" w:rsidR="000134B4" w:rsidRDefault="00811B36" w:rsidP="000134B4">
      <w:pPr>
        <w:spacing w:after="0" w:line="240" w:lineRule="auto"/>
        <w:rPr>
          <w:rFonts w:ascii="Times New Roman" w:hAnsi="Times New Roman"/>
        </w:rPr>
      </w:pPr>
      <w:r>
        <w:rPr>
          <w:rFonts w:ascii="Times New Roman" w:hAnsi="Times New Roman"/>
        </w:rPr>
        <w:t>----------------------------------------------------------------------------------------------------------------------------------------</w:t>
      </w:r>
    </w:p>
    <w:p w14:paraId="1A4B22A5" w14:textId="544D43DD" w:rsidR="00811B36" w:rsidRDefault="00811B36" w:rsidP="000134B4">
      <w:pPr>
        <w:spacing w:after="0" w:line="240" w:lineRule="auto"/>
        <w:rPr>
          <w:rFonts w:ascii="Times New Roman" w:hAnsi="Times New Roman"/>
        </w:rPr>
      </w:pPr>
      <w:r>
        <w:rPr>
          <w:rFonts w:ascii="Times New Roman" w:hAnsi="Times New Roman"/>
        </w:rPr>
        <w:t xml:space="preserve">Gamintojas: </w:t>
      </w:r>
      <w:r w:rsidRPr="00D347B7">
        <w:rPr>
          <w:rFonts w:ascii="Times New Roman" w:eastAsia="Times New Roman" w:hAnsi="Times New Roman"/>
          <w:bCs/>
        </w:rPr>
        <w:t xml:space="preserve">ECOPHARM </w:t>
      </w:r>
      <w:r w:rsidR="009407F2">
        <w:rPr>
          <w:rFonts w:ascii="Times New Roman" w:eastAsia="Times New Roman" w:hAnsi="Times New Roman"/>
          <w:bCs/>
        </w:rPr>
        <w:t>EOOD</w:t>
      </w:r>
      <w:r>
        <w:rPr>
          <w:rFonts w:ascii="Times New Roman" w:eastAsia="Times New Roman" w:hAnsi="Times New Roman"/>
          <w:bCs/>
        </w:rPr>
        <w:t xml:space="preserve">, </w:t>
      </w:r>
      <w:proofErr w:type="spellStart"/>
      <w:r w:rsidRPr="00D347B7">
        <w:rPr>
          <w:rFonts w:ascii="Times New Roman" w:eastAsia="Times New Roman" w:hAnsi="Times New Roman"/>
          <w:bCs/>
        </w:rPr>
        <w:t>Atanas</w:t>
      </w:r>
      <w:proofErr w:type="spellEnd"/>
      <w:r w:rsidRPr="00D347B7">
        <w:rPr>
          <w:rFonts w:ascii="Times New Roman" w:eastAsia="Times New Roman" w:hAnsi="Times New Roman"/>
          <w:bCs/>
        </w:rPr>
        <w:t xml:space="preserve"> </w:t>
      </w:r>
      <w:proofErr w:type="spellStart"/>
      <w:r w:rsidRPr="00D347B7">
        <w:rPr>
          <w:rFonts w:ascii="Times New Roman" w:eastAsia="Times New Roman" w:hAnsi="Times New Roman"/>
          <w:bCs/>
        </w:rPr>
        <w:t>Dukov</w:t>
      </w:r>
      <w:proofErr w:type="spellEnd"/>
      <w:r w:rsidRPr="00D347B7">
        <w:rPr>
          <w:rFonts w:ascii="Times New Roman" w:eastAsia="Times New Roman" w:hAnsi="Times New Roman"/>
          <w:bCs/>
        </w:rPr>
        <w:t xml:space="preserve"> Str.</w:t>
      </w:r>
      <w:r w:rsidR="00C12401">
        <w:rPr>
          <w:rFonts w:ascii="Times New Roman" w:eastAsia="Times New Roman" w:hAnsi="Times New Roman"/>
          <w:bCs/>
        </w:rPr>
        <w:t xml:space="preserve"> 29</w:t>
      </w:r>
      <w:r w:rsidRPr="00D347B7">
        <w:rPr>
          <w:rFonts w:ascii="Times New Roman" w:eastAsia="Times New Roman" w:hAnsi="Times New Roman"/>
          <w:bCs/>
        </w:rPr>
        <w:t xml:space="preserve">, 3rd </w:t>
      </w:r>
      <w:proofErr w:type="spellStart"/>
      <w:r w:rsidRPr="00D347B7">
        <w:rPr>
          <w:rFonts w:ascii="Times New Roman" w:eastAsia="Times New Roman" w:hAnsi="Times New Roman"/>
          <w:bCs/>
        </w:rPr>
        <w:t>floor</w:t>
      </w:r>
      <w:proofErr w:type="spellEnd"/>
      <w:r>
        <w:rPr>
          <w:rFonts w:ascii="Times New Roman" w:eastAsia="Times New Roman" w:hAnsi="Times New Roman"/>
          <w:bCs/>
        </w:rPr>
        <w:t xml:space="preserve">, </w:t>
      </w:r>
      <w:r w:rsidRPr="00D347B7">
        <w:rPr>
          <w:rFonts w:ascii="Times New Roman" w:eastAsia="Times New Roman" w:hAnsi="Times New Roman"/>
          <w:bCs/>
        </w:rPr>
        <w:t xml:space="preserve">1407 </w:t>
      </w:r>
      <w:proofErr w:type="spellStart"/>
      <w:r w:rsidRPr="00D347B7">
        <w:rPr>
          <w:rFonts w:ascii="Times New Roman" w:eastAsia="Times New Roman" w:hAnsi="Times New Roman"/>
          <w:bCs/>
        </w:rPr>
        <w:t>Sofia</w:t>
      </w:r>
      <w:proofErr w:type="spellEnd"/>
      <w:r>
        <w:rPr>
          <w:rFonts w:ascii="Times New Roman" w:eastAsia="Times New Roman" w:hAnsi="Times New Roman"/>
          <w:bCs/>
        </w:rPr>
        <w:t xml:space="preserve">, </w:t>
      </w:r>
      <w:r w:rsidRPr="00D347B7">
        <w:rPr>
          <w:rFonts w:ascii="Times New Roman" w:eastAsia="Times New Roman" w:hAnsi="Times New Roman"/>
          <w:bCs/>
        </w:rPr>
        <w:t>Bulgarija</w:t>
      </w:r>
    </w:p>
    <w:p w14:paraId="2824B00C" w14:textId="541D1C26" w:rsidR="000134B4" w:rsidRDefault="000134B4" w:rsidP="000134B4">
      <w:pPr>
        <w:spacing w:after="0" w:line="240" w:lineRule="auto"/>
        <w:rPr>
          <w:rFonts w:ascii="Times New Roman" w:hAnsi="Times New Roman"/>
        </w:rPr>
      </w:pPr>
    </w:p>
    <w:p w14:paraId="1F7708AA" w14:textId="77777777" w:rsidR="00C12401" w:rsidRPr="00EA32FD" w:rsidRDefault="00C12401" w:rsidP="00C12401">
      <w:pPr>
        <w:tabs>
          <w:tab w:val="left" w:pos="567"/>
        </w:tabs>
        <w:spacing w:after="0" w:line="240" w:lineRule="auto"/>
        <w:rPr>
          <w:rFonts w:ascii="Times New Roman" w:eastAsia="SimSun" w:hAnsi="Times New Roman"/>
        </w:rPr>
      </w:pPr>
      <w:r w:rsidRPr="00EA32FD">
        <w:rPr>
          <w:rFonts w:ascii="Times New Roman" w:eastAsia="SimSun" w:hAnsi="Times New Roman"/>
        </w:rPr>
        <w:t>Perpakavo Lietuvos ir Norvegijos UAB „</w:t>
      </w:r>
      <w:proofErr w:type="spellStart"/>
      <w:r w:rsidRPr="00EA32FD">
        <w:rPr>
          <w:rFonts w:ascii="Times New Roman" w:eastAsia="SimSun" w:hAnsi="Times New Roman"/>
        </w:rPr>
        <w:t>Norfachema</w:t>
      </w:r>
      <w:proofErr w:type="spellEnd"/>
      <w:r w:rsidRPr="00EA32FD">
        <w:rPr>
          <w:rFonts w:ascii="Times New Roman" w:eastAsia="SimSun" w:hAnsi="Times New Roman"/>
        </w:rPr>
        <w:t>“, Vytauto g. 6, LT-55175 Jonava, Lietuva</w:t>
      </w:r>
    </w:p>
    <w:p w14:paraId="34941A54" w14:textId="77777777" w:rsidR="00C12401" w:rsidRPr="00EA32FD" w:rsidRDefault="00C12401" w:rsidP="00C12401">
      <w:pPr>
        <w:tabs>
          <w:tab w:val="left" w:pos="567"/>
        </w:tabs>
        <w:spacing w:after="0" w:line="240" w:lineRule="auto"/>
        <w:rPr>
          <w:rFonts w:ascii="Times New Roman" w:eastAsia="SimSun" w:hAnsi="Times New Roman"/>
          <w:highlight w:val="lightGray"/>
        </w:rPr>
      </w:pPr>
      <w:r w:rsidRPr="00EA32FD">
        <w:rPr>
          <w:rFonts w:ascii="Times New Roman" w:eastAsia="SimSun" w:hAnsi="Times New Roman"/>
          <w:highlight w:val="lightGray"/>
        </w:rPr>
        <w:t xml:space="preserve">UAB „ENTAFARMA“, </w:t>
      </w:r>
      <w:proofErr w:type="spellStart"/>
      <w:r w:rsidRPr="00EA32FD">
        <w:rPr>
          <w:rFonts w:ascii="Times New Roman" w:eastAsia="SimSun" w:hAnsi="Times New Roman"/>
          <w:highlight w:val="lightGray"/>
        </w:rPr>
        <w:t>Klonėnų</w:t>
      </w:r>
      <w:proofErr w:type="spellEnd"/>
      <w:r w:rsidRPr="00EA32FD">
        <w:rPr>
          <w:rFonts w:ascii="Times New Roman" w:eastAsia="SimSun" w:hAnsi="Times New Roman"/>
          <w:highlight w:val="lightGray"/>
        </w:rPr>
        <w:t xml:space="preserve"> vs. 1, LT-19156 Širvintų r. sav., Lietuva</w:t>
      </w:r>
    </w:p>
    <w:p w14:paraId="30C2E7AD" w14:textId="77777777" w:rsidR="00C12401" w:rsidRPr="00EA32FD" w:rsidRDefault="00C12401" w:rsidP="00C12401">
      <w:pPr>
        <w:tabs>
          <w:tab w:val="left" w:pos="567"/>
        </w:tabs>
        <w:spacing w:after="0" w:line="240" w:lineRule="auto"/>
        <w:rPr>
          <w:rFonts w:ascii="Times New Roman" w:eastAsia="SimSun" w:hAnsi="Times New Roman"/>
        </w:rPr>
      </w:pPr>
      <w:r w:rsidRPr="00EA32FD">
        <w:rPr>
          <w:rFonts w:ascii="Times New Roman" w:eastAsia="SimSun" w:hAnsi="Times New Roman"/>
          <w:highlight w:val="lightGray"/>
        </w:rPr>
        <w:t xml:space="preserve">CEFEA Sp. z </w:t>
      </w:r>
      <w:proofErr w:type="spellStart"/>
      <w:r w:rsidRPr="00EA32FD">
        <w:rPr>
          <w:rFonts w:ascii="Times New Roman" w:eastAsia="SimSun" w:hAnsi="Times New Roman"/>
          <w:highlight w:val="lightGray"/>
        </w:rPr>
        <w:t>o.o</w:t>
      </w:r>
      <w:proofErr w:type="spellEnd"/>
      <w:r w:rsidRPr="00EA32FD">
        <w:rPr>
          <w:rFonts w:ascii="Times New Roman" w:eastAsia="SimSun" w:hAnsi="Times New Roman"/>
          <w:highlight w:val="lightGray"/>
        </w:rPr>
        <w:t xml:space="preserve">. Sp. K., </w:t>
      </w:r>
      <w:proofErr w:type="spellStart"/>
      <w:r w:rsidRPr="00EA32FD">
        <w:rPr>
          <w:rFonts w:ascii="Times New Roman" w:eastAsia="SimSun" w:hAnsi="Times New Roman"/>
          <w:highlight w:val="lightGray"/>
        </w:rPr>
        <w:t>Ul</w:t>
      </w:r>
      <w:proofErr w:type="spellEnd"/>
      <w:r w:rsidRPr="00EA32FD">
        <w:rPr>
          <w:rFonts w:ascii="Times New Roman" w:eastAsia="SimSun" w:hAnsi="Times New Roman"/>
          <w:highlight w:val="lightGray"/>
        </w:rPr>
        <w:t xml:space="preserve">. </w:t>
      </w:r>
      <w:proofErr w:type="spellStart"/>
      <w:r w:rsidRPr="00EA32FD">
        <w:rPr>
          <w:rFonts w:ascii="Times New Roman" w:eastAsia="SimSun" w:hAnsi="Times New Roman"/>
          <w:highlight w:val="lightGray"/>
        </w:rPr>
        <w:t>Działkowa</w:t>
      </w:r>
      <w:proofErr w:type="spellEnd"/>
      <w:r w:rsidRPr="00EA32FD">
        <w:rPr>
          <w:rFonts w:ascii="Times New Roman" w:eastAsia="SimSun" w:hAnsi="Times New Roman"/>
          <w:highlight w:val="lightGray"/>
        </w:rPr>
        <w:t xml:space="preserve"> 69, 02-234 </w:t>
      </w:r>
      <w:proofErr w:type="spellStart"/>
      <w:r w:rsidRPr="00EA32FD">
        <w:rPr>
          <w:rFonts w:ascii="Times New Roman" w:eastAsia="SimSun" w:hAnsi="Times New Roman"/>
          <w:highlight w:val="lightGray"/>
        </w:rPr>
        <w:t>Warszawa</w:t>
      </w:r>
      <w:proofErr w:type="spellEnd"/>
      <w:r w:rsidRPr="00EA32FD">
        <w:rPr>
          <w:rFonts w:ascii="Times New Roman" w:eastAsia="SimSun" w:hAnsi="Times New Roman"/>
          <w:highlight w:val="lightGray"/>
        </w:rPr>
        <w:t>, Lenkija</w:t>
      </w:r>
      <w:r w:rsidRPr="00EA32FD">
        <w:rPr>
          <w:rFonts w:ascii="Times New Roman" w:eastAsia="SimSun" w:hAnsi="Times New Roman"/>
        </w:rPr>
        <w:t xml:space="preserve"> </w:t>
      </w:r>
    </w:p>
    <w:p w14:paraId="403EA58C" w14:textId="77777777" w:rsidR="00C12401" w:rsidRPr="00EA32FD" w:rsidRDefault="00C12401" w:rsidP="00C12401">
      <w:pPr>
        <w:tabs>
          <w:tab w:val="left" w:pos="567"/>
        </w:tabs>
        <w:spacing w:after="0" w:line="240" w:lineRule="auto"/>
        <w:rPr>
          <w:rFonts w:ascii="Times New Roman" w:eastAsia="SimSun" w:hAnsi="Times New Roman"/>
        </w:rPr>
      </w:pPr>
    </w:p>
    <w:p w14:paraId="3E61D390" w14:textId="77777777" w:rsidR="00C12401" w:rsidRDefault="00C12401" w:rsidP="00C12401">
      <w:pPr>
        <w:tabs>
          <w:tab w:val="left" w:pos="567"/>
        </w:tabs>
        <w:spacing w:after="0" w:line="240" w:lineRule="auto"/>
        <w:rPr>
          <w:rFonts w:ascii="Times New Roman" w:eastAsia="SimSun" w:hAnsi="Times New Roman"/>
        </w:rPr>
      </w:pPr>
      <w:r w:rsidRPr="00EA32FD">
        <w:rPr>
          <w:rFonts w:ascii="Times New Roman" w:eastAsia="SimSun" w:hAnsi="Times New Roman"/>
          <w:highlight w:val="lightGray"/>
        </w:rPr>
        <w:t>Perpakavimo serija:</w:t>
      </w:r>
    </w:p>
    <w:p w14:paraId="08DEA2FF" w14:textId="77777777" w:rsidR="009407F2" w:rsidRDefault="009407F2" w:rsidP="009407F2">
      <w:pPr>
        <w:spacing w:after="0" w:line="240" w:lineRule="auto"/>
        <w:rPr>
          <w:rFonts w:ascii="Times New Roman" w:hAnsi="Times New Roman"/>
        </w:rPr>
      </w:pPr>
    </w:p>
    <w:p w14:paraId="228296CD" w14:textId="330C5894" w:rsidR="000134B4" w:rsidRDefault="001D4C46" w:rsidP="000134B4">
      <w:pPr>
        <w:spacing w:after="0" w:line="240" w:lineRule="auto"/>
        <w:rPr>
          <w:rFonts w:ascii="Times New Roman" w:hAnsi="Times New Roman"/>
          <w:i/>
          <w:iCs/>
        </w:rPr>
      </w:pPr>
      <w:r w:rsidRPr="001D4C46">
        <w:rPr>
          <w:rFonts w:ascii="Times New Roman" w:hAnsi="Times New Roman"/>
          <w:i/>
          <w:iCs/>
        </w:rPr>
        <w:t xml:space="preserve">Lygiagrečiai importuojamas vaistas nuo referencinio vaisto skiriasi: pagalbinėmis medžiagomis (lyg. imp. vaisto sudėtyje papildomai yra pregelifikuoto kukurūzų krakmolo, ref. vaisto – laktozės monohidrato, kviečių krakmolo, kopovidono, mikrokristalinės celiuliozės, talko); išvaizda (lyg. imp. vaisto tabletės yra pailgos formos, ref. vaisto – </w:t>
      </w:r>
      <w:r w:rsidR="00C12401">
        <w:rPr>
          <w:rFonts w:ascii="Times New Roman" w:hAnsi="Times New Roman"/>
          <w:i/>
          <w:iCs/>
        </w:rPr>
        <w:t xml:space="preserve">apvalios </w:t>
      </w:r>
      <w:r w:rsidRPr="001D4C46">
        <w:rPr>
          <w:rFonts w:ascii="Times New Roman" w:hAnsi="Times New Roman"/>
          <w:i/>
          <w:iCs/>
        </w:rPr>
        <w:t xml:space="preserve">plokščios formos); tinkamumo laiku (lyg. imp. vaisto tinkamumo laikas yra 3 metai, ref. vaisto – 5 metai); laikymo sąlygomis (lyg. imp. vaistui specialių laikymo sąlygų nereikia, ref. vaistą laikyti ne aukštesnėje kaip </w:t>
      </w:r>
      <w:r w:rsidRPr="001D4C46">
        <w:rPr>
          <w:rFonts w:ascii="Times New Roman" w:hAnsi="Times New Roman"/>
          <w:bCs/>
          <w:i/>
          <w:iCs/>
        </w:rPr>
        <w:t xml:space="preserve">25 </w:t>
      </w:r>
      <w:r w:rsidR="00C12401">
        <w:rPr>
          <w:rFonts w:ascii="Times New Roman" w:hAnsi="Times New Roman"/>
          <w:i/>
          <w:iCs/>
        </w:rPr>
        <w:t>°</w:t>
      </w:r>
      <w:r w:rsidRPr="001D4C46">
        <w:rPr>
          <w:rFonts w:ascii="Times New Roman" w:hAnsi="Times New Roman"/>
          <w:i/>
          <w:iCs/>
        </w:rPr>
        <w:t>C temperatūroje).</w:t>
      </w:r>
    </w:p>
    <w:p w14:paraId="48BC1A74" w14:textId="0AAB5E3E" w:rsidR="0072403D" w:rsidRDefault="0072403D">
      <w:pPr>
        <w:spacing w:after="160" w:line="259" w:lineRule="auto"/>
        <w:rPr>
          <w:rFonts w:ascii="Times New Roman" w:hAnsi="Times New Roman"/>
          <w:i/>
          <w:iCs/>
        </w:rPr>
      </w:pPr>
      <w:r>
        <w:rPr>
          <w:rFonts w:ascii="Times New Roman" w:hAnsi="Times New Roman"/>
          <w:i/>
          <w:iCs/>
        </w:rPr>
        <w:br w:type="page"/>
      </w:r>
    </w:p>
    <w:p w14:paraId="00EC55AD" w14:textId="77777777" w:rsidR="0072403D" w:rsidRPr="00F83AD7" w:rsidRDefault="0072403D" w:rsidP="007240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83AD7">
        <w:rPr>
          <w:rFonts w:ascii="Times New Roman" w:hAnsi="Times New Roman"/>
          <w:b/>
        </w:rPr>
        <w:t>MINIMALI INFORMACIJA ANT LIZDINIŲ PLOKŠTELIŲ ARBA DVISLUOKSNIŲ JUOSTELIŲ</w:t>
      </w:r>
    </w:p>
    <w:p w14:paraId="059F86A6" w14:textId="77777777" w:rsidR="0072403D" w:rsidRPr="00F83AD7" w:rsidRDefault="0072403D" w:rsidP="007240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53FD35A4" w14:textId="77777777" w:rsidR="0072403D" w:rsidRPr="00F83AD7" w:rsidRDefault="0072403D" w:rsidP="007240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F83AD7">
        <w:rPr>
          <w:rFonts w:ascii="Times New Roman" w:hAnsi="Times New Roman"/>
          <w:b/>
        </w:rPr>
        <w:t>LIZDINĖ PLOKŠTELĖ</w:t>
      </w:r>
    </w:p>
    <w:p w14:paraId="33FFC7C7" w14:textId="77777777" w:rsidR="0072403D" w:rsidRPr="00F83AD7" w:rsidRDefault="0072403D" w:rsidP="0072403D">
      <w:pPr>
        <w:spacing w:after="0" w:line="240" w:lineRule="auto"/>
        <w:rPr>
          <w:rFonts w:ascii="Times New Roman" w:hAnsi="Times New Roman"/>
          <w:b/>
        </w:rPr>
      </w:pPr>
    </w:p>
    <w:p w14:paraId="769FE6CB" w14:textId="77777777" w:rsidR="0072403D" w:rsidRPr="00F83AD7" w:rsidRDefault="0072403D" w:rsidP="0072403D">
      <w:pPr>
        <w:spacing w:after="0" w:line="240" w:lineRule="auto"/>
        <w:rPr>
          <w:rFonts w:ascii="Times New Roman" w:hAnsi="Times New Roman"/>
          <w:b/>
        </w:rPr>
      </w:pPr>
    </w:p>
    <w:p w14:paraId="6F660137" w14:textId="77777777" w:rsidR="0072403D" w:rsidRPr="00F83AD7" w:rsidRDefault="0072403D" w:rsidP="0072403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1.</w:t>
      </w:r>
      <w:r w:rsidRPr="00F83AD7">
        <w:rPr>
          <w:rFonts w:ascii="Times New Roman" w:hAnsi="Times New Roman"/>
          <w:b/>
        </w:rPr>
        <w:tab/>
        <w:t>VAISTINIO PREPARATO PAVADINIMAS</w:t>
      </w:r>
    </w:p>
    <w:p w14:paraId="37498468" w14:textId="77777777" w:rsidR="0072403D" w:rsidRPr="00F83AD7" w:rsidRDefault="0072403D" w:rsidP="0072403D">
      <w:pPr>
        <w:spacing w:after="0" w:line="240" w:lineRule="auto"/>
        <w:rPr>
          <w:rFonts w:ascii="Times New Roman" w:hAnsi="Times New Roman"/>
          <w:b/>
        </w:rPr>
      </w:pPr>
    </w:p>
    <w:p w14:paraId="479AE8FF" w14:textId="77777777" w:rsidR="0072403D" w:rsidRPr="000C1542" w:rsidRDefault="0072403D" w:rsidP="0072403D">
      <w:pPr>
        <w:spacing w:after="0" w:line="240" w:lineRule="auto"/>
        <w:rPr>
          <w:rFonts w:ascii="Times New Roman" w:hAnsi="Times New Roman"/>
          <w:highlight w:val="lightGray"/>
        </w:rPr>
      </w:pPr>
      <w:proofErr w:type="spellStart"/>
      <w:r w:rsidRPr="000C1542">
        <w:rPr>
          <w:rFonts w:ascii="Times New Roman" w:hAnsi="Times New Roman"/>
          <w:highlight w:val="lightGray"/>
        </w:rPr>
        <w:t>Paracetamol</w:t>
      </w:r>
      <w:proofErr w:type="spellEnd"/>
      <w:r w:rsidRPr="000C1542">
        <w:rPr>
          <w:rFonts w:ascii="Times New Roman" w:hAnsi="Times New Roman"/>
          <w:highlight w:val="lightGray"/>
        </w:rPr>
        <w:t xml:space="preserve"> </w:t>
      </w:r>
      <w:proofErr w:type="spellStart"/>
      <w:r w:rsidRPr="000C1542">
        <w:rPr>
          <w:rFonts w:ascii="Times New Roman" w:hAnsi="Times New Roman"/>
          <w:highlight w:val="lightGray"/>
        </w:rPr>
        <w:t>Ecopharm</w:t>
      </w:r>
      <w:proofErr w:type="spellEnd"/>
      <w:r w:rsidRPr="000C1542">
        <w:rPr>
          <w:rFonts w:ascii="Times New Roman" w:hAnsi="Times New Roman"/>
          <w:highlight w:val="lightGray"/>
        </w:rPr>
        <w:t xml:space="preserve"> 500 mg tabletės</w:t>
      </w:r>
    </w:p>
    <w:p w14:paraId="1CE9521C" w14:textId="77777777" w:rsidR="0072403D" w:rsidRDefault="0072403D" w:rsidP="0072403D">
      <w:pPr>
        <w:spacing w:after="0" w:line="240" w:lineRule="auto"/>
        <w:rPr>
          <w:rFonts w:ascii="Times New Roman" w:hAnsi="Times New Roman"/>
        </w:rPr>
      </w:pPr>
      <w:proofErr w:type="spellStart"/>
      <w:r w:rsidRPr="000C1542">
        <w:rPr>
          <w:rFonts w:ascii="Times New Roman" w:hAnsi="Times New Roman"/>
          <w:highlight w:val="lightGray"/>
        </w:rPr>
        <w:t>paracetamolis</w:t>
      </w:r>
      <w:proofErr w:type="spellEnd"/>
    </w:p>
    <w:p w14:paraId="0B3E27C5" w14:textId="77777777" w:rsidR="0072403D" w:rsidRPr="00F83AD7" w:rsidRDefault="0072403D" w:rsidP="0072403D">
      <w:pPr>
        <w:spacing w:after="0" w:line="240" w:lineRule="auto"/>
        <w:rPr>
          <w:rFonts w:ascii="Times New Roman" w:hAnsi="Times New Roman"/>
        </w:rPr>
      </w:pPr>
    </w:p>
    <w:p w14:paraId="6A887918" w14:textId="77777777" w:rsidR="0072403D" w:rsidRPr="00F83AD7" w:rsidRDefault="0072403D" w:rsidP="0072403D">
      <w:pPr>
        <w:spacing w:after="0" w:line="240" w:lineRule="auto"/>
        <w:rPr>
          <w:rFonts w:ascii="Times New Roman" w:hAnsi="Times New Roman"/>
        </w:rPr>
      </w:pPr>
    </w:p>
    <w:p w14:paraId="109A8755" w14:textId="1C16FF45" w:rsidR="0072403D" w:rsidRPr="00F83AD7" w:rsidRDefault="0072403D" w:rsidP="0072403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eastAsia="Times New Roman" w:hAnsi="Times New Roman"/>
          <w:b/>
        </w:rPr>
        <w:t>2.</w:t>
      </w:r>
      <w:r w:rsidRPr="00F83AD7">
        <w:rPr>
          <w:rFonts w:ascii="Times New Roman" w:eastAsia="Times New Roman" w:hAnsi="Times New Roman"/>
          <w:b/>
        </w:rPr>
        <w:tab/>
      </w:r>
      <w:r w:rsidRPr="00EA32FD">
        <w:rPr>
          <w:rFonts w:ascii="Times New Roman" w:hAnsi="Times New Roman"/>
          <w:b/>
        </w:rPr>
        <w:t>LYGIAGRETUS IMPORTUOTOJAS</w:t>
      </w:r>
      <w:r w:rsidRPr="00F83AD7">
        <w:rPr>
          <w:rFonts w:ascii="Times New Roman" w:hAnsi="Times New Roman"/>
          <w:b/>
        </w:rPr>
        <w:t xml:space="preserve"> </w:t>
      </w:r>
    </w:p>
    <w:p w14:paraId="134673CA" w14:textId="77777777" w:rsidR="0072403D" w:rsidRPr="00F83AD7" w:rsidRDefault="0072403D" w:rsidP="0072403D">
      <w:pPr>
        <w:spacing w:after="0" w:line="240" w:lineRule="auto"/>
        <w:rPr>
          <w:rFonts w:ascii="Times New Roman" w:hAnsi="Times New Roman"/>
        </w:rPr>
      </w:pPr>
    </w:p>
    <w:p w14:paraId="10D4D0CC" w14:textId="010DD67E" w:rsidR="0072403D" w:rsidRPr="0072403D" w:rsidRDefault="0072403D" w:rsidP="0072403D">
      <w:pPr>
        <w:spacing w:after="0" w:line="240" w:lineRule="auto"/>
        <w:rPr>
          <w:rFonts w:ascii="Times New Roman" w:hAnsi="Times New Roman"/>
          <w:bCs/>
        </w:rPr>
      </w:pPr>
      <w:r w:rsidRPr="00EA32FD">
        <w:rPr>
          <w:rFonts w:ascii="Times New Roman" w:hAnsi="Times New Roman"/>
          <w:bCs/>
          <w:highlight w:val="lightGray"/>
        </w:rPr>
        <w:t>UAB ,,</w:t>
      </w:r>
      <w:proofErr w:type="spellStart"/>
      <w:r w:rsidRPr="00EA32FD">
        <w:rPr>
          <w:rFonts w:ascii="Times New Roman" w:hAnsi="Times New Roman"/>
          <w:bCs/>
          <w:highlight w:val="lightGray"/>
        </w:rPr>
        <w:t>Lex</w:t>
      </w:r>
      <w:proofErr w:type="spellEnd"/>
      <w:r w:rsidRPr="00EA32FD">
        <w:rPr>
          <w:rFonts w:ascii="Times New Roman" w:hAnsi="Times New Roman"/>
          <w:bCs/>
          <w:highlight w:val="lightGray"/>
        </w:rPr>
        <w:t xml:space="preserve"> ano“</w:t>
      </w:r>
    </w:p>
    <w:p w14:paraId="4F5ACF5E" w14:textId="77777777" w:rsidR="0072403D" w:rsidRPr="00F83AD7" w:rsidRDefault="0072403D" w:rsidP="0072403D">
      <w:pPr>
        <w:spacing w:after="0" w:line="240" w:lineRule="auto"/>
        <w:rPr>
          <w:rFonts w:ascii="Times New Roman" w:hAnsi="Times New Roman"/>
        </w:rPr>
      </w:pPr>
    </w:p>
    <w:p w14:paraId="69D217E5" w14:textId="77777777" w:rsidR="0072403D" w:rsidRPr="00F83AD7" w:rsidRDefault="0072403D" w:rsidP="0072403D">
      <w:pPr>
        <w:spacing w:after="0" w:line="240" w:lineRule="auto"/>
        <w:rPr>
          <w:rFonts w:ascii="Times New Roman" w:hAnsi="Times New Roman"/>
        </w:rPr>
      </w:pPr>
    </w:p>
    <w:p w14:paraId="3BEBA8B9" w14:textId="77777777" w:rsidR="0072403D" w:rsidRPr="00F83AD7" w:rsidRDefault="0072403D" w:rsidP="0072403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3.</w:t>
      </w:r>
      <w:r w:rsidRPr="00F83AD7">
        <w:rPr>
          <w:rFonts w:ascii="Times New Roman" w:hAnsi="Times New Roman"/>
          <w:b/>
        </w:rPr>
        <w:tab/>
        <w:t>TINKAMUMO LAIKAS</w:t>
      </w:r>
    </w:p>
    <w:p w14:paraId="5AB496B3" w14:textId="77777777" w:rsidR="0072403D" w:rsidRPr="00F83AD7" w:rsidRDefault="0072403D" w:rsidP="0072403D">
      <w:pPr>
        <w:spacing w:after="0" w:line="240" w:lineRule="auto"/>
        <w:rPr>
          <w:rFonts w:ascii="Times New Roman" w:hAnsi="Times New Roman"/>
        </w:rPr>
      </w:pPr>
    </w:p>
    <w:p w14:paraId="5D063488" w14:textId="77777777" w:rsidR="0072403D" w:rsidRPr="00F83AD7" w:rsidRDefault="0072403D" w:rsidP="0072403D">
      <w:pPr>
        <w:spacing w:after="0" w:line="240" w:lineRule="auto"/>
        <w:rPr>
          <w:rFonts w:ascii="Times New Roman" w:hAnsi="Times New Roman"/>
        </w:rPr>
      </w:pPr>
    </w:p>
    <w:p w14:paraId="521A27A3" w14:textId="5047B259" w:rsidR="0072403D" w:rsidRPr="00F83AD7" w:rsidRDefault="0072403D" w:rsidP="0072403D">
      <w:pPr>
        <w:spacing w:after="0" w:line="240" w:lineRule="auto"/>
        <w:rPr>
          <w:rFonts w:ascii="Times New Roman" w:hAnsi="Times New Roman"/>
        </w:rPr>
      </w:pPr>
      <w:r w:rsidRPr="00F83AD7">
        <w:rPr>
          <w:rFonts w:ascii="Times New Roman" w:hAnsi="Times New Roman"/>
          <w:highlight w:val="lightGray"/>
        </w:rPr>
        <w:t>EXP</w:t>
      </w:r>
      <w:r w:rsidRPr="000C1542">
        <w:rPr>
          <w:rFonts w:ascii="Times New Roman" w:hAnsi="Times New Roman"/>
          <w:highlight w:val="lightGray"/>
        </w:rPr>
        <w:t>:</w:t>
      </w:r>
    </w:p>
    <w:p w14:paraId="506F7713" w14:textId="77777777" w:rsidR="0072403D" w:rsidRPr="00F83AD7" w:rsidRDefault="0072403D" w:rsidP="0072403D">
      <w:pPr>
        <w:spacing w:after="0" w:line="240" w:lineRule="auto"/>
        <w:rPr>
          <w:rFonts w:ascii="Times New Roman" w:hAnsi="Times New Roman"/>
        </w:rPr>
      </w:pPr>
    </w:p>
    <w:p w14:paraId="5F37EC17" w14:textId="77777777" w:rsidR="0072403D" w:rsidRPr="00F83AD7" w:rsidRDefault="0072403D" w:rsidP="0072403D">
      <w:pPr>
        <w:spacing w:after="0" w:line="240" w:lineRule="auto"/>
        <w:rPr>
          <w:rFonts w:ascii="Times New Roman" w:hAnsi="Times New Roman"/>
        </w:rPr>
      </w:pPr>
    </w:p>
    <w:p w14:paraId="7F692689" w14:textId="77777777" w:rsidR="0072403D" w:rsidRPr="00F83AD7" w:rsidRDefault="0072403D" w:rsidP="0072403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4.</w:t>
      </w:r>
      <w:r w:rsidRPr="00F83AD7">
        <w:rPr>
          <w:rFonts w:ascii="Times New Roman" w:hAnsi="Times New Roman"/>
          <w:b/>
        </w:rPr>
        <w:tab/>
        <w:t xml:space="preserve">SERIJOS NUMERIS </w:t>
      </w:r>
    </w:p>
    <w:p w14:paraId="7FF86375" w14:textId="77777777" w:rsidR="0072403D" w:rsidRPr="00F83AD7" w:rsidRDefault="0072403D" w:rsidP="0072403D">
      <w:pPr>
        <w:spacing w:after="0" w:line="240" w:lineRule="auto"/>
        <w:rPr>
          <w:rFonts w:ascii="Times New Roman" w:hAnsi="Times New Roman"/>
        </w:rPr>
      </w:pPr>
    </w:p>
    <w:p w14:paraId="770C6BEC" w14:textId="40B475A9" w:rsidR="0072403D" w:rsidRPr="00F83AD7" w:rsidRDefault="0072403D" w:rsidP="0072403D">
      <w:pPr>
        <w:spacing w:after="0" w:line="240" w:lineRule="auto"/>
        <w:rPr>
          <w:rFonts w:ascii="Times New Roman" w:hAnsi="Times New Roman"/>
        </w:rPr>
      </w:pPr>
      <w:r w:rsidRPr="00F83AD7">
        <w:rPr>
          <w:rFonts w:ascii="Times New Roman" w:hAnsi="Times New Roman"/>
          <w:highlight w:val="lightGray"/>
        </w:rPr>
        <w:t>L</w:t>
      </w:r>
      <w:r w:rsidRPr="0072403D">
        <w:rPr>
          <w:rFonts w:ascii="Times New Roman" w:hAnsi="Times New Roman"/>
          <w:highlight w:val="lightGray"/>
        </w:rPr>
        <w:t>o</w:t>
      </w:r>
      <w:r w:rsidRPr="000C1542">
        <w:rPr>
          <w:rFonts w:ascii="Times New Roman" w:hAnsi="Times New Roman"/>
          <w:highlight w:val="lightGray"/>
        </w:rPr>
        <w:t>t:</w:t>
      </w:r>
    </w:p>
    <w:p w14:paraId="329536A5" w14:textId="77777777" w:rsidR="0072403D" w:rsidRPr="00F83AD7" w:rsidRDefault="0072403D" w:rsidP="0072403D">
      <w:pPr>
        <w:spacing w:after="0" w:line="240" w:lineRule="auto"/>
        <w:rPr>
          <w:rFonts w:ascii="Times New Roman" w:hAnsi="Times New Roman"/>
        </w:rPr>
      </w:pPr>
    </w:p>
    <w:p w14:paraId="215E1FCD" w14:textId="77777777" w:rsidR="0072403D" w:rsidRPr="00F83AD7" w:rsidRDefault="0072403D" w:rsidP="0072403D">
      <w:pPr>
        <w:spacing w:after="0" w:line="240" w:lineRule="auto"/>
        <w:rPr>
          <w:rFonts w:ascii="Times New Roman" w:hAnsi="Times New Roman"/>
        </w:rPr>
      </w:pPr>
    </w:p>
    <w:p w14:paraId="32F6B65E" w14:textId="77777777" w:rsidR="0072403D" w:rsidRPr="00F83AD7" w:rsidRDefault="0072403D" w:rsidP="0072403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rPr>
      </w:pPr>
      <w:r w:rsidRPr="00F83AD7">
        <w:rPr>
          <w:rFonts w:ascii="Times New Roman" w:hAnsi="Times New Roman"/>
          <w:b/>
        </w:rPr>
        <w:t>5.</w:t>
      </w:r>
      <w:r w:rsidRPr="00F83AD7">
        <w:rPr>
          <w:rFonts w:ascii="Times New Roman" w:hAnsi="Times New Roman"/>
          <w:b/>
        </w:rPr>
        <w:tab/>
        <w:t>KITA</w:t>
      </w:r>
    </w:p>
    <w:p w14:paraId="6B4B2007" w14:textId="77777777" w:rsidR="0072403D" w:rsidRPr="001D4C46" w:rsidRDefault="0072403D" w:rsidP="000134B4">
      <w:pPr>
        <w:spacing w:after="0" w:line="240" w:lineRule="auto"/>
        <w:rPr>
          <w:rFonts w:ascii="Times New Roman" w:hAnsi="Times New Roman"/>
          <w:i/>
          <w:iCs/>
        </w:rPr>
      </w:pPr>
    </w:p>
    <w:p w14:paraId="06DFF32B" w14:textId="3BB50825" w:rsidR="000134B4" w:rsidRDefault="009014E9" w:rsidP="000134B4">
      <w:pPr>
        <w:spacing w:after="0" w:line="240" w:lineRule="auto"/>
        <w:rPr>
          <w:rFonts w:ascii="Times New Roman" w:hAnsi="Times New Roman"/>
        </w:rPr>
      </w:pPr>
      <w:r w:rsidRPr="009014E9">
        <w:rPr>
          <w:rFonts w:ascii="Times New Roman" w:hAnsi="Times New Roman"/>
          <w:highlight w:val="lightGray"/>
        </w:rPr>
        <w:t>Perpakavimo serija</w:t>
      </w:r>
    </w:p>
    <w:p w14:paraId="5880710A" w14:textId="77777777" w:rsidR="000134B4" w:rsidRDefault="000134B4" w:rsidP="000134B4">
      <w:pPr>
        <w:spacing w:after="0" w:line="240" w:lineRule="auto"/>
        <w:rPr>
          <w:rFonts w:ascii="Times New Roman" w:hAnsi="Times New Roman"/>
        </w:rPr>
      </w:pPr>
      <w:r>
        <w:rPr>
          <w:rFonts w:ascii="Times New Roman" w:hAnsi="Times New Roman"/>
        </w:rPr>
        <w:br w:type="page"/>
      </w:r>
    </w:p>
    <w:p w14:paraId="55A816F4" w14:textId="7BA9BB94" w:rsidR="000134B4" w:rsidRDefault="000134B4" w:rsidP="000134B4">
      <w:pPr>
        <w:spacing w:after="0" w:line="240" w:lineRule="auto"/>
        <w:rPr>
          <w:rFonts w:ascii="Times New Roman" w:eastAsia="Times New Roman" w:hAnsi="Times New Roman"/>
          <w:b/>
        </w:rPr>
      </w:pPr>
    </w:p>
    <w:p w14:paraId="398E249D" w14:textId="1D1F5AA7" w:rsidR="00DB30A5" w:rsidRDefault="00DB30A5" w:rsidP="000134B4">
      <w:pPr>
        <w:spacing w:after="0" w:line="240" w:lineRule="auto"/>
        <w:rPr>
          <w:rFonts w:ascii="Times New Roman" w:eastAsia="Times New Roman" w:hAnsi="Times New Roman"/>
          <w:b/>
        </w:rPr>
      </w:pPr>
    </w:p>
    <w:p w14:paraId="56E5744F" w14:textId="3BABEB04" w:rsidR="00DB30A5" w:rsidRDefault="00DB30A5" w:rsidP="000134B4">
      <w:pPr>
        <w:spacing w:after="0" w:line="240" w:lineRule="auto"/>
        <w:rPr>
          <w:rFonts w:ascii="Times New Roman" w:eastAsia="Times New Roman" w:hAnsi="Times New Roman"/>
          <w:b/>
        </w:rPr>
      </w:pPr>
    </w:p>
    <w:p w14:paraId="4D63DD02" w14:textId="0B22666E" w:rsidR="00DB30A5" w:rsidRDefault="00DB30A5" w:rsidP="000134B4">
      <w:pPr>
        <w:spacing w:after="0" w:line="240" w:lineRule="auto"/>
        <w:rPr>
          <w:rFonts w:ascii="Times New Roman" w:eastAsia="Times New Roman" w:hAnsi="Times New Roman"/>
          <w:b/>
        </w:rPr>
      </w:pPr>
    </w:p>
    <w:p w14:paraId="41C02F20" w14:textId="04DCBC11" w:rsidR="00DB30A5" w:rsidRDefault="00DB30A5" w:rsidP="000134B4">
      <w:pPr>
        <w:spacing w:after="0" w:line="240" w:lineRule="auto"/>
        <w:rPr>
          <w:rFonts w:ascii="Times New Roman" w:eastAsia="Times New Roman" w:hAnsi="Times New Roman"/>
          <w:b/>
        </w:rPr>
      </w:pPr>
    </w:p>
    <w:p w14:paraId="232778B2" w14:textId="3C4E180F" w:rsidR="00DB30A5" w:rsidRDefault="00DB30A5" w:rsidP="000134B4">
      <w:pPr>
        <w:spacing w:after="0" w:line="240" w:lineRule="auto"/>
        <w:rPr>
          <w:rFonts w:ascii="Times New Roman" w:eastAsia="Times New Roman" w:hAnsi="Times New Roman"/>
          <w:b/>
        </w:rPr>
      </w:pPr>
    </w:p>
    <w:p w14:paraId="1AFDD7A9" w14:textId="17472A91" w:rsidR="00DB30A5" w:rsidRDefault="00DB30A5" w:rsidP="000134B4">
      <w:pPr>
        <w:spacing w:after="0" w:line="240" w:lineRule="auto"/>
        <w:rPr>
          <w:rFonts w:ascii="Times New Roman" w:eastAsia="Times New Roman" w:hAnsi="Times New Roman"/>
          <w:b/>
        </w:rPr>
      </w:pPr>
    </w:p>
    <w:p w14:paraId="2038AAAF" w14:textId="38F8C348" w:rsidR="00DB30A5" w:rsidRDefault="00DB30A5" w:rsidP="000134B4">
      <w:pPr>
        <w:spacing w:after="0" w:line="240" w:lineRule="auto"/>
        <w:rPr>
          <w:rFonts w:ascii="Times New Roman" w:eastAsia="Times New Roman" w:hAnsi="Times New Roman"/>
          <w:b/>
        </w:rPr>
      </w:pPr>
    </w:p>
    <w:p w14:paraId="3A68747A" w14:textId="77777777" w:rsidR="00DB30A5" w:rsidRDefault="00DB30A5" w:rsidP="000134B4">
      <w:pPr>
        <w:spacing w:after="0" w:line="240" w:lineRule="auto"/>
        <w:rPr>
          <w:rFonts w:ascii="Times New Roman" w:hAnsi="Times New Roman"/>
        </w:rPr>
      </w:pPr>
    </w:p>
    <w:p w14:paraId="2C856C01" w14:textId="77777777" w:rsidR="000134B4" w:rsidRDefault="000134B4" w:rsidP="000134B4">
      <w:pPr>
        <w:spacing w:after="0" w:line="240" w:lineRule="auto"/>
        <w:rPr>
          <w:rFonts w:ascii="Times New Roman" w:hAnsi="Times New Roman"/>
        </w:rPr>
      </w:pPr>
    </w:p>
    <w:p w14:paraId="158D2248" w14:textId="77777777" w:rsidR="000134B4" w:rsidRDefault="000134B4" w:rsidP="000134B4">
      <w:pPr>
        <w:spacing w:after="0" w:line="240" w:lineRule="auto"/>
        <w:rPr>
          <w:rFonts w:ascii="Times New Roman" w:hAnsi="Times New Roman"/>
        </w:rPr>
      </w:pPr>
    </w:p>
    <w:p w14:paraId="6268D54F" w14:textId="77777777" w:rsidR="000134B4" w:rsidRDefault="000134B4" w:rsidP="000134B4">
      <w:pPr>
        <w:spacing w:after="0" w:line="240" w:lineRule="auto"/>
        <w:rPr>
          <w:rFonts w:ascii="Times New Roman" w:hAnsi="Times New Roman"/>
        </w:rPr>
      </w:pPr>
    </w:p>
    <w:p w14:paraId="6ACC1788" w14:textId="77777777" w:rsidR="000134B4" w:rsidRDefault="000134B4" w:rsidP="000134B4">
      <w:pPr>
        <w:spacing w:after="0" w:line="240" w:lineRule="auto"/>
        <w:rPr>
          <w:rFonts w:ascii="Times New Roman" w:hAnsi="Times New Roman"/>
        </w:rPr>
      </w:pPr>
    </w:p>
    <w:p w14:paraId="32AFA276" w14:textId="77777777" w:rsidR="000134B4" w:rsidRDefault="000134B4" w:rsidP="000134B4">
      <w:pPr>
        <w:spacing w:after="0" w:line="240" w:lineRule="auto"/>
        <w:rPr>
          <w:rFonts w:ascii="Times New Roman" w:hAnsi="Times New Roman"/>
        </w:rPr>
      </w:pPr>
    </w:p>
    <w:p w14:paraId="16F84BA2" w14:textId="77777777" w:rsidR="000134B4" w:rsidRDefault="000134B4" w:rsidP="000134B4">
      <w:pPr>
        <w:spacing w:after="0" w:line="240" w:lineRule="auto"/>
        <w:rPr>
          <w:rFonts w:ascii="Times New Roman" w:hAnsi="Times New Roman"/>
        </w:rPr>
      </w:pPr>
    </w:p>
    <w:p w14:paraId="4E7A3342" w14:textId="77777777" w:rsidR="000134B4" w:rsidRDefault="000134B4" w:rsidP="000134B4">
      <w:pPr>
        <w:spacing w:after="0" w:line="240" w:lineRule="auto"/>
        <w:rPr>
          <w:rFonts w:ascii="Times New Roman" w:hAnsi="Times New Roman"/>
        </w:rPr>
      </w:pPr>
    </w:p>
    <w:p w14:paraId="410D47AA" w14:textId="77777777" w:rsidR="000134B4" w:rsidRDefault="000134B4" w:rsidP="000134B4">
      <w:pPr>
        <w:spacing w:after="0" w:line="240" w:lineRule="auto"/>
        <w:rPr>
          <w:rFonts w:ascii="Times New Roman" w:hAnsi="Times New Roman"/>
        </w:rPr>
      </w:pPr>
    </w:p>
    <w:p w14:paraId="358312AF" w14:textId="77777777" w:rsidR="000134B4" w:rsidRDefault="000134B4" w:rsidP="000134B4">
      <w:pPr>
        <w:spacing w:after="0" w:line="240" w:lineRule="auto"/>
        <w:rPr>
          <w:rFonts w:ascii="Times New Roman" w:hAnsi="Times New Roman"/>
        </w:rPr>
      </w:pPr>
    </w:p>
    <w:p w14:paraId="007099D2" w14:textId="77777777" w:rsidR="000134B4" w:rsidRDefault="000134B4" w:rsidP="000134B4">
      <w:pPr>
        <w:spacing w:after="0" w:line="240" w:lineRule="auto"/>
        <w:rPr>
          <w:rFonts w:ascii="Times New Roman" w:hAnsi="Times New Roman"/>
        </w:rPr>
      </w:pPr>
    </w:p>
    <w:p w14:paraId="7AC9C362" w14:textId="77777777" w:rsidR="000134B4" w:rsidRDefault="000134B4" w:rsidP="000134B4">
      <w:pPr>
        <w:spacing w:after="0" w:line="240" w:lineRule="auto"/>
        <w:rPr>
          <w:rFonts w:ascii="Times New Roman" w:hAnsi="Times New Roman"/>
        </w:rPr>
      </w:pPr>
    </w:p>
    <w:p w14:paraId="29598C5A" w14:textId="77777777" w:rsidR="000134B4" w:rsidRDefault="000134B4" w:rsidP="000134B4">
      <w:pPr>
        <w:spacing w:after="0" w:line="240" w:lineRule="auto"/>
        <w:rPr>
          <w:rFonts w:ascii="Times New Roman" w:hAnsi="Times New Roman"/>
        </w:rPr>
      </w:pPr>
    </w:p>
    <w:p w14:paraId="6B6A208D" w14:textId="77777777" w:rsidR="000134B4" w:rsidRDefault="000134B4" w:rsidP="000134B4">
      <w:pPr>
        <w:spacing w:after="0" w:line="240" w:lineRule="auto"/>
        <w:rPr>
          <w:rFonts w:ascii="Times New Roman" w:hAnsi="Times New Roman"/>
        </w:rPr>
      </w:pPr>
    </w:p>
    <w:p w14:paraId="616FA27A" w14:textId="77777777" w:rsidR="000134B4" w:rsidRDefault="000134B4" w:rsidP="000134B4">
      <w:pPr>
        <w:spacing w:after="0" w:line="240" w:lineRule="auto"/>
        <w:rPr>
          <w:rFonts w:ascii="Times New Roman" w:hAnsi="Times New Roman"/>
        </w:rPr>
      </w:pPr>
    </w:p>
    <w:p w14:paraId="12B919D6" w14:textId="77777777" w:rsidR="000134B4" w:rsidRDefault="000134B4" w:rsidP="000134B4">
      <w:pPr>
        <w:tabs>
          <w:tab w:val="left" w:pos="330"/>
          <w:tab w:val="center" w:pos="4535"/>
        </w:tabs>
        <w:spacing w:after="0" w:line="240" w:lineRule="auto"/>
        <w:ind w:firstLine="567"/>
        <w:jc w:val="center"/>
        <w:outlineLvl w:val="0"/>
        <w:rPr>
          <w:rFonts w:ascii="Times New Roman" w:hAnsi="Times New Roman"/>
          <w:b/>
          <w:kern w:val="28"/>
        </w:rPr>
      </w:pPr>
      <w:r>
        <w:rPr>
          <w:rFonts w:ascii="Times New Roman" w:hAnsi="Times New Roman"/>
          <w:b/>
          <w:kern w:val="28"/>
        </w:rPr>
        <w:t>B. PAKUOTĖS LAPELIS</w:t>
      </w:r>
    </w:p>
    <w:p w14:paraId="6220CF5A" w14:textId="77777777" w:rsidR="000134B4" w:rsidRDefault="000134B4" w:rsidP="00811B36">
      <w:pPr>
        <w:tabs>
          <w:tab w:val="left" w:pos="330"/>
          <w:tab w:val="center" w:pos="4535"/>
        </w:tabs>
        <w:spacing w:after="0" w:line="240" w:lineRule="auto"/>
        <w:jc w:val="center"/>
        <w:outlineLvl w:val="0"/>
        <w:rPr>
          <w:rFonts w:ascii="Times New Roman" w:hAnsi="Times New Roman"/>
          <w:b/>
          <w:kern w:val="28"/>
        </w:rPr>
      </w:pPr>
      <w:r>
        <w:rPr>
          <w:rFonts w:ascii="Times New Roman" w:hAnsi="Times New Roman"/>
          <w:b/>
          <w:kern w:val="28"/>
        </w:rPr>
        <w:br w:type="page"/>
        <w:t>Pakuotės lapelis: informacija vartotojui</w:t>
      </w:r>
    </w:p>
    <w:p w14:paraId="1FBF9AC5" w14:textId="77777777" w:rsidR="000134B4" w:rsidRDefault="000134B4" w:rsidP="00811B36">
      <w:pPr>
        <w:spacing w:after="0" w:line="240" w:lineRule="auto"/>
        <w:jc w:val="center"/>
        <w:rPr>
          <w:rFonts w:ascii="Times New Roman" w:hAnsi="Times New Roman"/>
          <w:b/>
        </w:rPr>
      </w:pPr>
    </w:p>
    <w:p w14:paraId="14A140B3" w14:textId="30C8A7B3" w:rsidR="000134B4" w:rsidRDefault="000134B4" w:rsidP="00811B36">
      <w:pPr>
        <w:spacing w:after="0" w:line="240" w:lineRule="auto"/>
        <w:jc w:val="center"/>
        <w:rPr>
          <w:rFonts w:ascii="Times New Roman" w:hAnsi="Times New Roman"/>
          <w:b/>
        </w:rPr>
      </w:pPr>
      <w:r>
        <w:rPr>
          <w:rFonts w:ascii="Times New Roman" w:hAnsi="Times New Roman"/>
          <w:b/>
        </w:rPr>
        <w:t xml:space="preserve">Paracetamol </w:t>
      </w:r>
      <w:r w:rsidR="00D347B7">
        <w:rPr>
          <w:rFonts w:ascii="Times New Roman" w:hAnsi="Times New Roman"/>
          <w:b/>
        </w:rPr>
        <w:t>Ecopharm</w:t>
      </w:r>
      <w:r>
        <w:rPr>
          <w:rFonts w:ascii="Times New Roman" w:hAnsi="Times New Roman"/>
          <w:b/>
        </w:rPr>
        <w:t xml:space="preserve"> 500 mg tabletės</w:t>
      </w:r>
    </w:p>
    <w:p w14:paraId="093BD14C" w14:textId="23E91CAD" w:rsidR="000134B4" w:rsidRDefault="00446F1C" w:rsidP="00811B36">
      <w:pPr>
        <w:spacing w:after="0" w:line="240" w:lineRule="auto"/>
        <w:jc w:val="center"/>
        <w:rPr>
          <w:rFonts w:ascii="Times New Roman" w:hAnsi="Times New Roman"/>
        </w:rPr>
      </w:pPr>
      <w:proofErr w:type="spellStart"/>
      <w:r>
        <w:rPr>
          <w:rFonts w:ascii="Times New Roman" w:hAnsi="Times New Roman"/>
        </w:rPr>
        <w:t>p</w:t>
      </w:r>
      <w:r w:rsidR="000134B4">
        <w:rPr>
          <w:rFonts w:ascii="Times New Roman" w:hAnsi="Times New Roman"/>
        </w:rPr>
        <w:t>aracetamolis</w:t>
      </w:r>
      <w:proofErr w:type="spellEnd"/>
    </w:p>
    <w:p w14:paraId="56D901E9" w14:textId="77777777" w:rsidR="000134B4" w:rsidRDefault="000134B4" w:rsidP="000134B4">
      <w:pPr>
        <w:spacing w:after="0" w:line="240" w:lineRule="auto"/>
        <w:ind w:left="567" w:hanging="567"/>
        <w:rPr>
          <w:rFonts w:ascii="Times New Roman" w:hAnsi="Times New Roman"/>
        </w:rPr>
      </w:pPr>
    </w:p>
    <w:p w14:paraId="5E2B356A" w14:textId="77777777" w:rsidR="000134B4" w:rsidRDefault="000134B4" w:rsidP="000134B4">
      <w:pPr>
        <w:spacing w:after="0" w:line="240" w:lineRule="auto"/>
        <w:rPr>
          <w:rFonts w:ascii="Times New Roman" w:hAnsi="Times New Roman"/>
          <w:b/>
        </w:rPr>
      </w:pPr>
      <w:r>
        <w:rPr>
          <w:rFonts w:ascii="Times New Roman" w:hAnsi="Times New Roman"/>
          <w:b/>
        </w:rPr>
        <w:t>Atidžiai perskaitykite visą šį lapelį, prieš pradėdami vartoti vaistą, nes jame pateikiama Jums svarbi informacija.</w:t>
      </w:r>
    </w:p>
    <w:p w14:paraId="3AAD0152" w14:textId="77777777" w:rsidR="000134B4" w:rsidRDefault="000134B4" w:rsidP="000134B4">
      <w:pPr>
        <w:spacing w:after="0" w:line="240" w:lineRule="auto"/>
        <w:rPr>
          <w:rFonts w:ascii="Times New Roman" w:hAnsi="Times New Roman"/>
          <w:b/>
        </w:rPr>
      </w:pPr>
    </w:p>
    <w:p w14:paraId="1A186A27" w14:textId="77777777" w:rsidR="000134B4" w:rsidRDefault="000134B4" w:rsidP="000134B4">
      <w:pPr>
        <w:spacing w:after="0" w:line="240" w:lineRule="auto"/>
        <w:rPr>
          <w:rFonts w:ascii="Times New Roman" w:hAnsi="Times New Roman"/>
        </w:rPr>
      </w:pPr>
      <w:r>
        <w:rPr>
          <w:rFonts w:ascii="Times New Roman" w:hAnsi="Times New Roman"/>
        </w:rPr>
        <w:t>Visada vartokite šį vaistą tiksliai kaip aprašyta šiame lapelyje arba kaip nurodė gydytojas arba vaistininkas.</w:t>
      </w:r>
    </w:p>
    <w:p w14:paraId="35AD18F5" w14:textId="77777777" w:rsidR="000134B4" w:rsidRDefault="000134B4" w:rsidP="000134B4">
      <w:pPr>
        <w:numPr>
          <w:ilvl w:val="0"/>
          <w:numId w:val="2"/>
        </w:numPr>
        <w:spacing w:after="0" w:line="240" w:lineRule="auto"/>
        <w:ind w:left="567" w:hanging="567"/>
        <w:contextualSpacing/>
        <w:rPr>
          <w:rFonts w:ascii="Times New Roman" w:hAnsi="Times New Roman"/>
        </w:rPr>
      </w:pPr>
      <w:r>
        <w:rPr>
          <w:rFonts w:ascii="Times New Roman" w:hAnsi="Times New Roman"/>
        </w:rPr>
        <w:t>Neišmeskite šio lapelio, nes vėl gali prireikti jį perskaityti.</w:t>
      </w:r>
    </w:p>
    <w:p w14:paraId="4CA35116" w14:textId="77777777" w:rsidR="000134B4" w:rsidRDefault="000134B4" w:rsidP="000134B4">
      <w:pPr>
        <w:numPr>
          <w:ilvl w:val="0"/>
          <w:numId w:val="3"/>
        </w:numPr>
        <w:tabs>
          <w:tab w:val="num" w:pos="540"/>
        </w:tabs>
        <w:spacing w:after="0" w:line="240" w:lineRule="auto"/>
        <w:ind w:left="540" w:hanging="540"/>
        <w:rPr>
          <w:rFonts w:ascii="Times New Roman" w:hAnsi="Times New Roman"/>
        </w:rPr>
      </w:pPr>
      <w:r>
        <w:rPr>
          <w:rFonts w:ascii="Times New Roman" w:hAnsi="Times New Roman"/>
        </w:rPr>
        <w:t>Jeigu norite sužinoti daugiau arba pasitarti, kreipkitės į vaistininką.</w:t>
      </w:r>
    </w:p>
    <w:p w14:paraId="306A89EB" w14:textId="77777777" w:rsidR="000134B4" w:rsidRDefault="000134B4" w:rsidP="000134B4">
      <w:pPr>
        <w:numPr>
          <w:ilvl w:val="0"/>
          <w:numId w:val="3"/>
        </w:numPr>
        <w:tabs>
          <w:tab w:val="num" w:pos="540"/>
        </w:tabs>
        <w:spacing w:after="0" w:line="240" w:lineRule="auto"/>
        <w:ind w:left="567" w:hanging="567"/>
        <w:rPr>
          <w:rFonts w:ascii="Times New Roman" w:hAnsi="Times New Roman"/>
        </w:rPr>
      </w:pPr>
      <w:r>
        <w:rPr>
          <w:rFonts w:ascii="Times New Roman" w:hAnsi="Times New Roman"/>
        </w:rPr>
        <w:t>Jeigu pasireiškė šalutinis poveikis (net jeigu jis šiame lapelyje nenurodytas), kreipkitės į gydytoją arba vaistininką.</w:t>
      </w:r>
      <w:r>
        <w:rPr>
          <w:rFonts w:ascii="Times New Roman" w:eastAsia="Times New Roman" w:hAnsi="Times New Roman"/>
        </w:rPr>
        <w:t xml:space="preserve"> Žr. 4 skyrių.</w:t>
      </w:r>
    </w:p>
    <w:p w14:paraId="0239B672" w14:textId="77777777" w:rsidR="000134B4" w:rsidRDefault="000134B4" w:rsidP="000134B4">
      <w:pPr>
        <w:numPr>
          <w:ilvl w:val="0"/>
          <w:numId w:val="3"/>
        </w:numPr>
        <w:tabs>
          <w:tab w:val="num" w:pos="567"/>
        </w:tabs>
        <w:spacing w:after="0" w:line="240" w:lineRule="auto"/>
        <w:ind w:left="567" w:hanging="567"/>
        <w:contextualSpacing/>
        <w:rPr>
          <w:rFonts w:ascii="Times New Roman" w:hAnsi="Times New Roman"/>
        </w:rPr>
      </w:pPr>
      <w:r>
        <w:rPr>
          <w:rFonts w:ascii="Times New Roman" w:hAnsi="Times New Roman"/>
        </w:rPr>
        <w:t>Jeigu per 3 dienas Jūsų savijauta nepagerėjo arba net pablogėjo, kreipkitės į gydytoją.</w:t>
      </w:r>
    </w:p>
    <w:p w14:paraId="7B18DE1F" w14:textId="77777777" w:rsidR="000134B4" w:rsidRDefault="000134B4" w:rsidP="000134B4">
      <w:pPr>
        <w:spacing w:after="0" w:line="240" w:lineRule="auto"/>
        <w:ind w:left="567" w:hanging="567"/>
        <w:rPr>
          <w:rFonts w:ascii="Times New Roman" w:hAnsi="Times New Roman"/>
        </w:rPr>
      </w:pPr>
    </w:p>
    <w:p w14:paraId="040E39A3" w14:textId="77777777" w:rsidR="000134B4" w:rsidRDefault="000134B4" w:rsidP="000134B4">
      <w:pPr>
        <w:tabs>
          <w:tab w:val="left" w:pos="567"/>
        </w:tabs>
        <w:spacing w:after="0" w:line="240" w:lineRule="auto"/>
        <w:rPr>
          <w:rFonts w:ascii="Times New Roman" w:hAnsi="Times New Roman"/>
          <w:b/>
        </w:rPr>
      </w:pPr>
      <w:r>
        <w:rPr>
          <w:rFonts w:ascii="Times New Roman" w:hAnsi="Times New Roman"/>
          <w:b/>
        </w:rPr>
        <w:t>Apie ką rašoma šiame lapelyje?</w:t>
      </w:r>
    </w:p>
    <w:p w14:paraId="30C5DBB0" w14:textId="77777777" w:rsidR="000134B4" w:rsidRDefault="000134B4" w:rsidP="000134B4">
      <w:pPr>
        <w:tabs>
          <w:tab w:val="left" w:pos="567"/>
        </w:tabs>
        <w:spacing w:after="0" w:line="240" w:lineRule="auto"/>
        <w:rPr>
          <w:rFonts w:ascii="Times New Roman" w:hAnsi="Times New Roman"/>
          <w:b/>
        </w:rPr>
      </w:pPr>
    </w:p>
    <w:p w14:paraId="3189AEA1" w14:textId="634F4FD7" w:rsidR="000134B4" w:rsidRDefault="000134B4" w:rsidP="000134B4">
      <w:pPr>
        <w:tabs>
          <w:tab w:val="left" w:pos="567"/>
        </w:tabs>
        <w:spacing w:after="0" w:line="240" w:lineRule="auto"/>
        <w:rPr>
          <w:rFonts w:ascii="Times New Roman" w:hAnsi="Times New Roman"/>
        </w:rPr>
      </w:pPr>
      <w:r>
        <w:rPr>
          <w:rFonts w:ascii="Times New Roman" w:hAnsi="Times New Roman"/>
        </w:rPr>
        <w:t>1.</w:t>
      </w:r>
      <w:r>
        <w:rPr>
          <w:rFonts w:ascii="Times New Roman" w:hAnsi="Times New Roman"/>
        </w:rPr>
        <w:tab/>
        <w:t xml:space="preserve">Kas yra Paracetamol </w:t>
      </w:r>
      <w:r w:rsidR="00D347B7">
        <w:rPr>
          <w:rFonts w:ascii="Times New Roman" w:hAnsi="Times New Roman"/>
        </w:rPr>
        <w:t>Ecopharm</w:t>
      </w:r>
      <w:r>
        <w:rPr>
          <w:rFonts w:ascii="Times New Roman" w:hAnsi="Times New Roman"/>
        </w:rPr>
        <w:t xml:space="preserve"> ir kam jis vartojamas</w:t>
      </w:r>
    </w:p>
    <w:p w14:paraId="09FD191A" w14:textId="24A27316" w:rsidR="000134B4" w:rsidRDefault="000134B4" w:rsidP="000134B4">
      <w:pPr>
        <w:tabs>
          <w:tab w:val="left" w:pos="567"/>
        </w:tabs>
        <w:spacing w:after="0" w:line="240" w:lineRule="auto"/>
        <w:rPr>
          <w:rFonts w:ascii="Times New Roman" w:hAnsi="Times New Roman"/>
        </w:rPr>
      </w:pPr>
      <w:r>
        <w:rPr>
          <w:rFonts w:ascii="Times New Roman" w:hAnsi="Times New Roman"/>
        </w:rPr>
        <w:t>2.</w:t>
      </w:r>
      <w:r>
        <w:rPr>
          <w:rFonts w:ascii="Times New Roman" w:hAnsi="Times New Roman"/>
        </w:rPr>
        <w:tab/>
        <w:t xml:space="preserve">Kas žinotina prieš vartojant Paracetamol </w:t>
      </w:r>
      <w:r w:rsidR="00D347B7">
        <w:rPr>
          <w:rFonts w:ascii="Times New Roman" w:hAnsi="Times New Roman"/>
        </w:rPr>
        <w:t>Ecopharm</w:t>
      </w:r>
    </w:p>
    <w:p w14:paraId="4DB8C047" w14:textId="50F0A79B" w:rsidR="000134B4" w:rsidRDefault="000134B4" w:rsidP="000134B4">
      <w:pPr>
        <w:tabs>
          <w:tab w:val="left" w:pos="567"/>
        </w:tabs>
        <w:spacing w:after="0" w:line="240" w:lineRule="auto"/>
        <w:rPr>
          <w:rFonts w:ascii="Times New Roman" w:hAnsi="Times New Roman"/>
        </w:rPr>
      </w:pPr>
      <w:r>
        <w:rPr>
          <w:rFonts w:ascii="Times New Roman" w:hAnsi="Times New Roman"/>
        </w:rPr>
        <w:t>3.</w:t>
      </w:r>
      <w:r>
        <w:rPr>
          <w:rFonts w:ascii="Times New Roman" w:hAnsi="Times New Roman"/>
        </w:rPr>
        <w:tab/>
        <w:t xml:space="preserve">Kaip vartoti Paracetamol </w:t>
      </w:r>
      <w:r w:rsidR="00D347B7">
        <w:rPr>
          <w:rFonts w:ascii="Times New Roman" w:hAnsi="Times New Roman"/>
        </w:rPr>
        <w:t>Ecopharm</w:t>
      </w:r>
    </w:p>
    <w:p w14:paraId="43B548B9" w14:textId="77777777" w:rsidR="000134B4" w:rsidRDefault="000134B4" w:rsidP="000134B4">
      <w:pPr>
        <w:tabs>
          <w:tab w:val="left" w:pos="567"/>
        </w:tabs>
        <w:spacing w:after="0" w:line="240" w:lineRule="auto"/>
        <w:rPr>
          <w:rFonts w:ascii="Times New Roman" w:hAnsi="Times New Roman"/>
        </w:rPr>
      </w:pPr>
      <w:r>
        <w:rPr>
          <w:rFonts w:ascii="Times New Roman" w:hAnsi="Times New Roman"/>
        </w:rPr>
        <w:t>4.</w:t>
      </w:r>
      <w:r>
        <w:rPr>
          <w:rFonts w:ascii="Times New Roman" w:hAnsi="Times New Roman"/>
        </w:rPr>
        <w:tab/>
        <w:t>Galimas šalutinis poveikis</w:t>
      </w:r>
    </w:p>
    <w:p w14:paraId="1CB3AE63" w14:textId="272F7AC4" w:rsidR="000134B4" w:rsidRDefault="000134B4" w:rsidP="000134B4">
      <w:pPr>
        <w:tabs>
          <w:tab w:val="left" w:pos="567"/>
        </w:tabs>
        <w:spacing w:after="0" w:line="240" w:lineRule="auto"/>
        <w:rPr>
          <w:rFonts w:ascii="Times New Roman" w:hAnsi="Times New Roman"/>
        </w:rPr>
      </w:pPr>
      <w:r>
        <w:rPr>
          <w:rFonts w:ascii="Times New Roman" w:hAnsi="Times New Roman"/>
        </w:rPr>
        <w:t>5.</w:t>
      </w:r>
      <w:r>
        <w:rPr>
          <w:rFonts w:ascii="Times New Roman" w:hAnsi="Times New Roman"/>
        </w:rPr>
        <w:tab/>
        <w:t xml:space="preserve">Kaip laikyti Paracetamol </w:t>
      </w:r>
      <w:r w:rsidR="00D347B7">
        <w:rPr>
          <w:rFonts w:ascii="Times New Roman" w:hAnsi="Times New Roman"/>
        </w:rPr>
        <w:t>Ecopharm</w:t>
      </w:r>
    </w:p>
    <w:p w14:paraId="3435C2E3" w14:textId="77777777" w:rsidR="000134B4" w:rsidRDefault="000134B4" w:rsidP="000134B4">
      <w:pPr>
        <w:spacing w:after="0" w:line="240" w:lineRule="auto"/>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14:paraId="0D825DC7" w14:textId="77777777" w:rsidR="000134B4" w:rsidRDefault="000134B4" w:rsidP="000134B4">
      <w:pPr>
        <w:spacing w:after="0" w:line="240" w:lineRule="auto"/>
        <w:rPr>
          <w:rFonts w:ascii="Times New Roman" w:hAnsi="Times New Roman"/>
        </w:rPr>
      </w:pPr>
    </w:p>
    <w:p w14:paraId="5D545091" w14:textId="77777777" w:rsidR="000134B4" w:rsidRDefault="000134B4" w:rsidP="000134B4">
      <w:pPr>
        <w:numPr>
          <w:ilvl w:val="12"/>
          <w:numId w:val="0"/>
        </w:numPr>
        <w:spacing w:after="0" w:line="240" w:lineRule="auto"/>
        <w:ind w:left="567" w:hanging="567"/>
        <w:outlineLvl w:val="0"/>
        <w:rPr>
          <w:rFonts w:ascii="Times New Roman" w:hAnsi="Times New Roman"/>
        </w:rPr>
      </w:pPr>
    </w:p>
    <w:p w14:paraId="06A3AA23" w14:textId="135C8BE1" w:rsidR="000134B4" w:rsidRDefault="000134B4" w:rsidP="000134B4">
      <w:pPr>
        <w:numPr>
          <w:ilvl w:val="12"/>
          <w:numId w:val="0"/>
        </w:numPr>
        <w:spacing w:after="0" w:line="240" w:lineRule="auto"/>
        <w:ind w:left="567" w:hanging="567"/>
        <w:outlineLvl w:val="0"/>
        <w:rPr>
          <w:rFonts w:ascii="Times New Roman" w:hAnsi="Times New Roman"/>
          <w:b/>
          <w:caps/>
        </w:rPr>
      </w:pPr>
      <w:r>
        <w:rPr>
          <w:rFonts w:ascii="Times New Roman" w:hAnsi="Times New Roman"/>
          <w:b/>
        </w:rPr>
        <w:t>1.</w:t>
      </w:r>
      <w:r>
        <w:rPr>
          <w:rFonts w:ascii="Times New Roman" w:hAnsi="Times New Roman"/>
          <w:b/>
        </w:rPr>
        <w:tab/>
        <w:t xml:space="preserve">Kas yra Paracetamol </w:t>
      </w:r>
      <w:r w:rsidR="00D347B7">
        <w:rPr>
          <w:rFonts w:ascii="Times New Roman" w:hAnsi="Times New Roman"/>
          <w:b/>
        </w:rPr>
        <w:t>Ecopharm</w:t>
      </w:r>
      <w:r>
        <w:rPr>
          <w:rFonts w:ascii="Times New Roman" w:hAnsi="Times New Roman"/>
          <w:b/>
        </w:rPr>
        <w:t xml:space="preserve"> ir kam jis vartojamas</w:t>
      </w:r>
    </w:p>
    <w:p w14:paraId="4FC2C3ED" w14:textId="77777777" w:rsidR="000134B4" w:rsidRDefault="000134B4" w:rsidP="000134B4">
      <w:pPr>
        <w:spacing w:after="0" w:line="240" w:lineRule="auto"/>
        <w:ind w:left="567" w:hanging="567"/>
        <w:rPr>
          <w:rFonts w:ascii="Times New Roman" w:hAnsi="Times New Roman"/>
        </w:rPr>
      </w:pPr>
    </w:p>
    <w:p w14:paraId="7DE33250" w14:textId="7D10E587" w:rsidR="000134B4" w:rsidRDefault="000134B4" w:rsidP="000134B4">
      <w:pPr>
        <w:tabs>
          <w:tab w:val="left" w:pos="567"/>
        </w:tabs>
        <w:spacing w:after="0" w:line="240" w:lineRule="auto"/>
        <w:rPr>
          <w:rFonts w:ascii="Times New Roman" w:hAnsi="Times New Roman"/>
        </w:rPr>
      </w:pPr>
      <w:r>
        <w:rPr>
          <w:rFonts w:ascii="Times New Roman" w:hAnsi="Times New Roman"/>
        </w:rPr>
        <w:t xml:space="preserve">Paracetamol </w:t>
      </w:r>
      <w:r w:rsidR="00D347B7">
        <w:rPr>
          <w:rFonts w:ascii="Times New Roman" w:hAnsi="Times New Roman"/>
        </w:rPr>
        <w:t>Ecopharm</w:t>
      </w:r>
      <w:r>
        <w:rPr>
          <w:rFonts w:ascii="Times New Roman" w:hAnsi="Times New Roman"/>
        </w:rPr>
        <w:t xml:space="preserve"> sudėtyje yra paracetamolio, kuris priklauso vaistų, vadinamų analgetikais (malšinančiais skausmą), grupei. Paracetamol </w:t>
      </w:r>
      <w:r w:rsidR="00D347B7">
        <w:rPr>
          <w:rFonts w:ascii="Times New Roman" w:hAnsi="Times New Roman"/>
        </w:rPr>
        <w:t>Ecopharm</w:t>
      </w:r>
      <w:r>
        <w:rPr>
          <w:rFonts w:ascii="Times New Roman" w:hAnsi="Times New Roman"/>
        </w:rPr>
        <w:t xml:space="preserve"> vartojamas trumpalaikiam karščiavimo mažinimui, lengvo ir vidutinio stiprumo skausmo (pvz., galvos, dantų, sąnarių, raumenų, mėnesinių) malšinimui.</w:t>
      </w:r>
    </w:p>
    <w:p w14:paraId="100E1164" w14:textId="77777777" w:rsidR="000134B4" w:rsidRDefault="000134B4" w:rsidP="000134B4">
      <w:pPr>
        <w:numPr>
          <w:ilvl w:val="12"/>
          <w:numId w:val="0"/>
        </w:numPr>
        <w:spacing w:after="0" w:line="240" w:lineRule="auto"/>
        <w:ind w:left="567" w:hanging="567"/>
        <w:outlineLvl w:val="0"/>
        <w:rPr>
          <w:rFonts w:ascii="Times New Roman" w:hAnsi="Times New Roman"/>
        </w:rPr>
      </w:pPr>
    </w:p>
    <w:p w14:paraId="06BDD338" w14:textId="77777777" w:rsidR="000134B4" w:rsidRDefault="000134B4" w:rsidP="000134B4">
      <w:pPr>
        <w:numPr>
          <w:ilvl w:val="12"/>
          <w:numId w:val="0"/>
        </w:numPr>
        <w:spacing w:after="0" w:line="240" w:lineRule="auto"/>
        <w:ind w:left="567" w:hanging="567"/>
        <w:outlineLvl w:val="0"/>
        <w:rPr>
          <w:rFonts w:ascii="Times New Roman" w:hAnsi="Times New Roman"/>
        </w:rPr>
      </w:pPr>
      <w:r>
        <w:rPr>
          <w:rFonts w:ascii="Times New Roman" w:hAnsi="Times New Roman"/>
        </w:rPr>
        <w:t>Jeigu per 3 dienas Jūsų savijauta nepagerėjo arba net pablogėjo, kreipkitės į gydytoją.</w:t>
      </w:r>
    </w:p>
    <w:p w14:paraId="3B5CAD10" w14:textId="77777777" w:rsidR="000134B4" w:rsidRDefault="000134B4" w:rsidP="000134B4">
      <w:pPr>
        <w:numPr>
          <w:ilvl w:val="12"/>
          <w:numId w:val="0"/>
        </w:numPr>
        <w:spacing w:after="0" w:line="240" w:lineRule="auto"/>
        <w:ind w:left="567" w:hanging="567"/>
        <w:outlineLvl w:val="0"/>
        <w:rPr>
          <w:rFonts w:ascii="Times New Roman" w:hAnsi="Times New Roman"/>
          <w:b/>
        </w:rPr>
      </w:pPr>
    </w:p>
    <w:p w14:paraId="6D680E9C" w14:textId="77777777" w:rsidR="000134B4" w:rsidRDefault="000134B4" w:rsidP="000134B4">
      <w:pPr>
        <w:numPr>
          <w:ilvl w:val="12"/>
          <w:numId w:val="0"/>
        </w:numPr>
        <w:spacing w:after="0" w:line="240" w:lineRule="auto"/>
        <w:outlineLvl w:val="0"/>
        <w:rPr>
          <w:rFonts w:ascii="Times New Roman" w:hAnsi="Times New Roman"/>
          <w:b/>
        </w:rPr>
      </w:pPr>
    </w:p>
    <w:p w14:paraId="4C0561AB" w14:textId="6C4232FE" w:rsidR="000134B4" w:rsidRDefault="000134B4" w:rsidP="000134B4">
      <w:pPr>
        <w:numPr>
          <w:ilvl w:val="12"/>
          <w:numId w:val="0"/>
        </w:numPr>
        <w:spacing w:after="0" w:line="240" w:lineRule="auto"/>
        <w:ind w:left="567" w:hanging="567"/>
        <w:outlineLvl w:val="0"/>
        <w:rPr>
          <w:rFonts w:ascii="Times New Roman" w:hAnsi="Times New Roman"/>
          <w:b/>
          <w:caps/>
        </w:rPr>
      </w:pPr>
      <w:r>
        <w:rPr>
          <w:rFonts w:ascii="Times New Roman" w:hAnsi="Times New Roman"/>
          <w:b/>
        </w:rPr>
        <w:t>2.</w:t>
      </w:r>
      <w:r>
        <w:rPr>
          <w:rFonts w:ascii="Times New Roman" w:hAnsi="Times New Roman"/>
          <w:b/>
        </w:rPr>
        <w:tab/>
        <w:t xml:space="preserve">Kas žinotina prieš vartojant Paracetamol </w:t>
      </w:r>
      <w:r w:rsidR="00D347B7">
        <w:rPr>
          <w:rFonts w:ascii="Times New Roman" w:hAnsi="Times New Roman"/>
          <w:b/>
        </w:rPr>
        <w:t>Ecopharm</w:t>
      </w:r>
    </w:p>
    <w:p w14:paraId="0580C5A6" w14:textId="77777777" w:rsidR="000134B4" w:rsidRDefault="000134B4" w:rsidP="000134B4">
      <w:pPr>
        <w:spacing w:after="0" w:line="240" w:lineRule="auto"/>
        <w:ind w:left="567" w:hanging="567"/>
        <w:rPr>
          <w:rFonts w:ascii="Times New Roman" w:hAnsi="Times New Roman"/>
        </w:rPr>
      </w:pPr>
    </w:p>
    <w:p w14:paraId="382B33B1" w14:textId="01D476C8" w:rsidR="000134B4" w:rsidRDefault="000134B4" w:rsidP="000134B4">
      <w:pPr>
        <w:spacing w:after="0" w:line="240" w:lineRule="auto"/>
        <w:ind w:left="567" w:hanging="567"/>
        <w:rPr>
          <w:rFonts w:ascii="Times New Roman" w:hAnsi="Times New Roman"/>
          <w:b/>
          <w:caps/>
        </w:rPr>
      </w:pPr>
      <w:proofErr w:type="spellStart"/>
      <w:r>
        <w:rPr>
          <w:rFonts w:ascii="Times New Roman" w:hAnsi="Times New Roman"/>
          <w:b/>
        </w:rPr>
        <w:t>Paracetamol</w:t>
      </w:r>
      <w:proofErr w:type="spellEnd"/>
      <w:r>
        <w:rPr>
          <w:rFonts w:ascii="Times New Roman" w:hAnsi="Times New Roman"/>
          <w:b/>
        </w:rPr>
        <w:t xml:space="preserve"> </w:t>
      </w:r>
      <w:proofErr w:type="spellStart"/>
      <w:r w:rsidR="00D347B7">
        <w:rPr>
          <w:rFonts w:ascii="Times New Roman" w:hAnsi="Times New Roman"/>
          <w:b/>
        </w:rPr>
        <w:t>Ecopharm</w:t>
      </w:r>
      <w:proofErr w:type="spellEnd"/>
      <w:r>
        <w:rPr>
          <w:rFonts w:ascii="Times New Roman" w:hAnsi="Times New Roman"/>
          <w:b/>
        </w:rPr>
        <w:t xml:space="preserve"> vartoti </w:t>
      </w:r>
      <w:r w:rsidR="00446F1C">
        <w:rPr>
          <w:rFonts w:ascii="Times New Roman" w:hAnsi="Times New Roman"/>
          <w:b/>
        </w:rPr>
        <w:t>draudžiama</w:t>
      </w:r>
      <w:r>
        <w:rPr>
          <w:rFonts w:ascii="Times New Roman" w:hAnsi="Times New Roman"/>
          <w:b/>
        </w:rPr>
        <w:t>:</w:t>
      </w:r>
    </w:p>
    <w:p w14:paraId="6C6AE497" w14:textId="77777777" w:rsidR="000134B4" w:rsidRDefault="000134B4" w:rsidP="000134B4">
      <w:pPr>
        <w:numPr>
          <w:ilvl w:val="0"/>
          <w:numId w:val="3"/>
        </w:numPr>
        <w:tabs>
          <w:tab w:val="num" w:pos="567"/>
        </w:tabs>
        <w:spacing w:after="0" w:line="240" w:lineRule="auto"/>
        <w:ind w:left="567" w:hanging="567"/>
        <w:rPr>
          <w:rFonts w:ascii="Times New Roman" w:hAnsi="Times New Roman"/>
        </w:rPr>
      </w:pPr>
      <w:r>
        <w:rPr>
          <w:rFonts w:ascii="Times New Roman" w:hAnsi="Times New Roman"/>
        </w:rPr>
        <w:t>jeigu yra alergija paracetamoliui arba bet kuriai pagalbinei šio vaisto medžiagai (jos išvardytos 6 skyriuje);</w:t>
      </w:r>
    </w:p>
    <w:p w14:paraId="5BD06625" w14:textId="77777777" w:rsidR="000134B4" w:rsidRDefault="000134B4" w:rsidP="000134B4">
      <w:pPr>
        <w:numPr>
          <w:ilvl w:val="0"/>
          <w:numId w:val="3"/>
        </w:numPr>
        <w:tabs>
          <w:tab w:val="num" w:pos="567"/>
        </w:tabs>
        <w:spacing w:after="0" w:line="240" w:lineRule="auto"/>
        <w:ind w:left="567" w:hanging="567"/>
        <w:rPr>
          <w:rFonts w:ascii="Times New Roman" w:hAnsi="Times New Roman"/>
        </w:rPr>
      </w:pPr>
      <w:r>
        <w:rPr>
          <w:rFonts w:ascii="Times New Roman" w:hAnsi="Times New Roman"/>
        </w:rPr>
        <w:t>jeigu yra sunkus kepenų nepakankamumas.</w:t>
      </w:r>
    </w:p>
    <w:p w14:paraId="64EB8BDB" w14:textId="77777777" w:rsidR="000134B4" w:rsidRDefault="000134B4" w:rsidP="000134B4">
      <w:pPr>
        <w:spacing w:after="0" w:line="240" w:lineRule="auto"/>
        <w:ind w:left="567" w:hanging="567"/>
        <w:rPr>
          <w:rFonts w:ascii="Times New Roman" w:hAnsi="Times New Roman"/>
          <w:b/>
        </w:rPr>
      </w:pPr>
    </w:p>
    <w:p w14:paraId="3B613869" w14:textId="77777777" w:rsidR="000134B4" w:rsidRDefault="000134B4" w:rsidP="000134B4">
      <w:pPr>
        <w:spacing w:after="0" w:line="240" w:lineRule="auto"/>
        <w:ind w:left="567" w:hanging="567"/>
        <w:rPr>
          <w:rFonts w:ascii="Times New Roman" w:hAnsi="Times New Roman"/>
          <w:b/>
        </w:rPr>
      </w:pPr>
      <w:r>
        <w:rPr>
          <w:rFonts w:ascii="Times New Roman" w:hAnsi="Times New Roman"/>
          <w:b/>
        </w:rPr>
        <w:t>Įspėjimai ir atsargumo priemonės</w:t>
      </w:r>
    </w:p>
    <w:p w14:paraId="1BBDE48C" w14:textId="0ABECC48" w:rsidR="000134B4" w:rsidRDefault="000134B4" w:rsidP="000134B4">
      <w:pPr>
        <w:spacing w:after="0" w:line="240" w:lineRule="auto"/>
        <w:ind w:firstLine="3"/>
        <w:rPr>
          <w:rFonts w:ascii="Times New Roman" w:hAnsi="Times New Roman"/>
        </w:rPr>
      </w:pPr>
      <w:r>
        <w:rPr>
          <w:rFonts w:ascii="Times New Roman" w:hAnsi="Times New Roman"/>
        </w:rPr>
        <w:t xml:space="preserve">Kartu su alkoholiu Paracetamol </w:t>
      </w:r>
      <w:r w:rsidR="00D347B7">
        <w:rPr>
          <w:rFonts w:ascii="Times New Roman" w:hAnsi="Times New Roman"/>
        </w:rPr>
        <w:t>Ecopharm</w:t>
      </w:r>
      <w:r>
        <w:rPr>
          <w:rFonts w:ascii="Times New Roman" w:hAnsi="Times New Roman"/>
        </w:rPr>
        <w:t xml:space="preserve"> vartoti negalima, kadangi gali pasireikšti sunki kepenų pažaida. Alkoholio poveikio paracetamolis nestiprina.</w:t>
      </w:r>
    </w:p>
    <w:p w14:paraId="5EF57E83" w14:textId="77777777" w:rsidR="000134B4" w:rsidRDefault="000134B4" w:rsidP="000134B4">
      <w:pPr>
        <w:spacing w:after="0" w:line="240" w:lineRule="auto"/>
        <w:ind w:firstLine="3"/>
        <w:rPr>
          <w:rFonts w:ascii="Times New Roman" w:hAnsi="Times New Roman"/>
        </w:rPr>
      </w:pPr>
    </w:p>
    <w:p w14:paraId="0B035583" w14:textId="6FE20ACE" w:rsidR="000134B4" w:rsidRDefault="000134B4" w:rsidP="000134B4">
      <w:pPr>
        <w:spacing w:after="0" w:line="240" w:lineRule="auto"/>
        <w:ind w:left="357" w:hanging="357"/>
        <w:rPr>
          <w:rFonts w:ascii="Times New Roman" w:hAnsi="Times New Roman"/>
        </w:rPr>
      </w:pPr>
      <w:r>
        <w:rPr>
          <w:rFonts w:ascii="Times New Roman" w:hAnsi="Times New Roman"/>
        </w:rPr>
        <w:t xml:space="preserve">Pasitarkite su gydytoju arba vaistininku, prieš pradėdami vartoti Paracetamol </w:t>
      </w:r>
      <w:r w:rsidR="00D347B7">
        <w:rPr>
          <w:rFonts w:ascii="Times New Roman" w:hAnsi="Times New Roman"/>
        </w:rPr>
        <w:t>Ecopharm</w:t>
      </w:r>
      <w:r>
        <w:rPr>
          <w:rFonts w:ascii="Times New Roman" w:hAnsi="Times New Roman"/>
        </w:rPr>
        <w:t>:</w:t>
      </w:r>
    </w:p>
    <w:p w14:paraId="19F447FA"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jeigu sergate inkstų ar kepenų liga (tame tarpe </w:t>
      </w:r>
      <w:r>
        <w:rPr>
          <w:rFonts w:ascii="Times New Roman" w:hAnsi="Times New Roman"/>
          <w:i/>
        </w:rPr>
        <w:t>Gilbert</w:t>
      </w:r>
      <w:r>
        <w:rPr>
          <w:rFonts w:ascii="Times New Roman" w:hAnsi="Times New Roman"/>
        </w:rPr>
        <w:t xml:space="preserve"> sindromu ar kepenų uždegimu);</w:t>
      </w:r>
    </w:p>
    <w:p w14:paraId="4B79FCF0" w14:textId="2B6A602C"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jeigu reguliariai vartojate daug alkoholio, nes tokiu atveju Jums gali reikėti mažesnės Paracetamol </w:t>
      </w:r>
      <w:r w:rsidR="00D347B7">
        <w:rPr>
          <w:rFonts w:ascii="Times New Roman" w:hAnsi="Times New Roman"/>
        </w:rPr>
        <w:t>Ecopharm</w:t>
      </w:r>
      <w:r>
        <w:rPr>
          <w:rFonts w:ascii="Times New Roman" w:hAnsi="Times New Roman"/>
        </w:rPr>
        <w:t xml:space="preserve"> dozės ir jo vartoti tik trumpai, kadangi gali pasireikšti toksinis poveikis kepenims;</w:t>
      </w:r>
    </w:p>
    <w:p w14:paraId="21E96918"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yra dehidracija (vandens netekimas) arba mitybos sutrikimas, sukeltas, pvz., piktnaudžiavimo alkoholiu, apetito nebuvimo arba netinkamos mitybos;</w:t>
      </w:r>
    </w:p>
    <w:p w14:paraId="12717265"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sergate hemolizine anemija (nenormalus raudonųjų kraujo ląstelių irimas);</w:t>
      </w:r>
    </w:p>
    <w:p w14:paraId="253E5AC5"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yra tam tikro fermento, t. y. gliukozės-6-fosfato dehidrogenazės, trūkumas organizme;</w:t>
      </w:r>
    </w:p>
    <w:p w14:paraId="642CF561"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vartojate kitokių kepenis veikiančių vaistų;</w:t>
      </w:r>
    </w:p>
    <w:p w14:paraId="2BCE84D3"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vartojate kitokių vaistų, kurių sudėtyje yra paracetamolio, kadangi gali pasireikšti sunki kepenų pažaida;</w:t>
      </w:r>
    </w:p>
    <w:p w14:paraId="2CCA4C6C"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skausmą malšinančiais vaistais dažnai gydotės ilgai, kadangi ilgalaikis vartojimas gali sukelti stipresnį arba dažnesnį galvos skausmą. Tokiu atveju turite nedidinti skausmą malšinančių vaistų dozės ir kreiptis į savo gydytoją patarimo;</w:t>
      </w:r>
    </w:p>
    <w:p w14:paraId="67E2A6CB"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sergate astma ir esate alergiškas acetilsalicilo rūgščiai (aspirinui).</w:t>
      </w:r>
    </w:p>
    <w:p w14:paraId="7D25B899" w14:textId="77777777" w:rsidR="000134B4" w:rsidRDefault="000134B4" w:rsidP="000134B4">
      <w:pPr>
        <w:spacing w:after="0" w:line="240" w:lineRule="auto"/>
        <w:ind w:left="357" w:hanging="357"/>
        <w:rPr>
          <w:rFonts w:ascii="Times New Roman" w:hAnsi="Times New Roman"/>
        </w:rPr>
      </w:pPr>
    </w:p>
    <w:p w14:paraId="2B27B347" w14:textId="13CC78CD" w:rsidR="000134B4" w:rsidRDefault="000134B4" w:rsidP="000134B4">
      <w:pPr>
        <w:tabs>
          <w:tab w:val="left" w:pos="0"/>
        </w:tabs>
        <w:spacing w:after="0" w:line="240" w:lineRule="auto"/>
        <w:ind w:hanging="27"/>
        <w:rPr>
          <w:rFonts w:ascii="Times New Roman" w:hAnsi="Times New Roman"/>
        </w:rPr>
      </w:pPr>
      <w:r>
        <w:rPr>
          <w:rFonts w:ascii="Times New Roman" w:hAnsi="Times New Roman"/>
          <w:b/>
        </w:rPr>
        <w:t>Įspėjimas.</w:t>
      </w:r>
      <w:r>
        <w:rPr>
          <w:rFonts w:ascii="Times New Roman" w:hAnsi="Times New Roman"/>
        </w:rPr>
        <w:t xml:space="preserve"> Vartojant didesnes dozes negu rekomenduojama, kyla sunkios kepenų pažaidos rizika. Todėl, didžiausios rekomenduojamos paracetamolio paros dozės viršyti </w:t>
      </w:r>
      <w:r>
        <w:rPr>
          <w:rFonts w:ascii="Times New Roman" w:hAnsi="Times New Roman"/>
          <w:b/>
        </w:rPr>
        <w:t>negalima.</w:t>
      </w:r>
      <w:r>
        <w:rPr>
          <w:rFonts w:ascii="Times New Roman" w:hAnsi="Times New Roman"/>
        </w:rPr>
        <w:t xml:space="preserve"> Kitų vaistų, kurių sudėtyje taip pat yra paracetamolio, kartu vartoti taip pat reikia atsargiai (taip pat žr. 3 skyrių „Ką daryti pavartojus per didelę Paracetamol </w:t>
      </w:r>
      <w:r w:rsidR="00D347B7">
        <w:rPr>
          <w:rFonts w:ascii="Times New Roman" w:hAnsi="Times New Roman"/>
        </w:rPr>
        <w:t>Ecopharm</w:t>
      </w:r>
      <w:r>
        <w:rPr>
          <w:rFonts w:ascii="Times New Roman" w:hAnsi="Times New Roman"/>
        </w:rPr>
        <w:t xml:space="preserve"> dozę?“).</w:t>
      </w:r>
    </w:p>
    <w:p w14:paraId="2D1581A3" w14:textId="77777777" w:rsidR="000134B4" w:rsidRDefault="000134B4" w:rsidP="000134B4">
      <w:pPr>
        <w:spacing w:after="0" w:line="240" w:lineRule="auto"/>
        <w:rPr>
          <w:rFonts w:ascii="Times New Roman" w:hAnsi="Times New Roman"/>
        </w:rPr>
      </w:pPr>
    </w:p>
    <w:p w14:paraId="2D1B11B3" w14:textId="77777777" w:rsidR="000134B4" w:rsidRDefault="000134B4" w:rsidP="000134B4">
      <w:pPr>
        <w:spacing w:after="0" w:line="240" w:lineRule="auto"/>
        <w:rPr>
          <w:rFonts w:ascii="Times New Roman" w:hAnsi="Times New Roman"/>
        </w:rPr>
      </w:pPr>
      <w:r>
        <w:rPr>
          <w:rFonts w:ascii="Times New Roman" w:hAnsi="Times New Roman"/>
          <w:bCs/>
          <w:szCs w:val="24"/>
          <w:lang w:eastAsia="hr-HR"/>
        </w:rPr>
        <w:t>Jeigu Jums yra nustatytas mažas glutationo kiekis organizme, paracetamolio vartojimas gali didinti metabolinės acidozės (kraujo parūgštėjimo) riziką.</w:t>
      </w:r>
    </w:p>
    <w:p w14:paraId="0282BE72" w14:textId="77777777" w:rsidR="000134B4" w:rsidRDefault="000134B4" w:rsidP="000134B4">
      <w:pPr>
        <w:spacing w:after="0" w:line="240" w:lineRule="auto"/>
        <w:rPr>
          <w:rFonts w:ascii="Times New Roman" w:hAnsi="Times New Roman"/>
        </w:rPr>
      </w:pPr>
    </w:p>
    <w:p w14:paraId="6CD0DAA7" w14:textId="77777777" w:rsidR="000134B4" w:rsidRDefault="000134B4" w:rsidP="000134B4">
      <w:pPr>
        <w:spacing w:after="0" w:line="240" w:lineRule="auto"/>
        <w:rPr>
          <w:rFonts w:ascii="Times New Roman" w:hAnsi="Times New Roman"/>
        </w:rPr>
      </w:pPr>
      <w:r>
        <w:rPr>
          <w:rFonts w:ascii="Times New Roman" w:hAnsi="Times New Roman"/>
        </w:rPr>
        <w:t>Jeigu praėjus 3 paroms nuo gydymo pradžios didelis karščiavimas ar infekcijos požymiai išlieka arba jeigu praėjus daugiau negu 5 paroms nuo gydymo pradžios skausmas išlieka, kreipkitės į Jus gydantį gydytoją.</w:t>
      </w:r>
    </w:p>
    <w:p w14:paraId="23611E33" w14:textId="77777777" w:rsidR="000134B4" w:rsidRDefault="000134B4" w:rsidP="000134B4">
      <w:pPr>
        <w:spacing w:after="0" w:line="240" w:lineRule="auto"/>
        <w:ind w:left="567" w:hanging="567"/>
        <w:rPr>
          <w:rFonts w:ascii="Times New Roman" w:hAnsi="Times New Roman"/>
          <w:b/>
        </w:rPr>
      </w:pPr>
    </w:p>
    <w:p w14:paraId="5FD059BA" w14:textId="754BA3D1" w:rsidR="000134B4" w:rsidRDefault="000134B4" w:rsidP="000134B4">
      <w:pPr>
        <w:spacing w:after="0" w:line="240" w:lineRule="auto"/>
        <w:ind w:left="567" w:hanging="567"/>
        <w:rPr>
          <w:rFonts w:ascii="Times New Roman" w:hAnsi="Times New Roman"/>
          <w:b/>
        </w:rPr>
      </w:pPr>
      <w:r>
        <w:rPr>
          <w:rFonts w:ascii="Times New Roman" w:hAnsi="Times New Roman"/>
          <w:b/>
        </w:rPr>
        <w:t xml:space="preserve">Kiti vaistai ir Paracetamol </w:t>
      </w:r>
      <w:r w:rsidR="00D347B7">
        <w:rPr>
          <w:rFonts w:ascii="Times New Roman" w:hAnsi="Times New Roman"/>
          <w:b/>
        </w:rPr>
        <w:t>Ecopharm</w:t>
      </w:r>
    </w:p>
    <w:p w14:paraId="570F0E2F" w14:textId="77777777" w:rsidR="000134B4" w:rsidRDefault="000134B4" w:rsidP="000134B4">
      <w:pPr>
        <w:spacing w:after="0" w:line="240" w:lineRule="auto"/>
        <w:rPr>
          <w:rFonts w:ascii="Times New Roman" w:hAnsi="Times New Roman"/>
        </w:rPr>
      </w:pPr>
      <w:r>
        <w:rPr>
          <w:rFonts w:ascii="Times New Roman" w:hAnsi="Times New Roman"/>
        </w:rPr>
        <w:t>Jeigu vartojate arba neseniai vartojote kitų vaistų arba dėl to nesate tikri, apie tai pasakykite gydytojui arba vaistininkui. Labai svarbu pasakyti apie šiuos vaistus:</w:t>
      </w:r>
    </w:p>
    <w:p w14:paraId="77A00434" w14:textId="17BBCF39"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Pr>
          <w:rFonts w:ascii="Times New Roman" w:hAnsi="Times New Roman"/>
          <w:b/>
        </w:rPr>
        <w:t>chloramfenikolį</w:t>
      </w:r>
      <w:r>
        <w:rPr>
          <w:rFonts w:ascii="Times New Roman" w:hAnsi="Times New Roman"/>
        </w:rPr>
        <w:t xml:space="preserve"> (vaistas nuo infekcinių ligų), kadangi Paracetamol </w:t>
      </w:r>
      <w:r w:rsidR="00D347B7">
        <w:rPr>
          <w:rFonts w:ascii="Times New Roman" w:hAnsi="Times New Roman"/>
        </w:rPr>
        <w:t>Ecopharm</w:t>
      </w:r>
      <w:r>
        <w:rPr>
          <w:rFonts w:ascii="Times New Roman" w:hAnsi="Times New Roman"/>
        </w:rPr>
        <w:t xml:space="preserve"> gali uždelsti jo pašalinimą iš organizmo;</w:t>
      </w:r>
    </w:p>
    <w:p w14:paraId="50CE24A4" w14:textId="55C358AD"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Pr>
          <w:rFonts w:ascii="Times New Roman" w:hAnsi="Times New Roman"/>
          <w:b/>
        </w:rPr>
        <w:t>metoklopramidą ir domperidoną</w:t>
      </w:r>
      <w:r>
        <w:rPr>
          <w:rFonts w:ascii="Times New Roman" w:hAnsi="Times New Roman"/>
        </w:rPr>
        <w:t xml:space="preserve"> (vaistai nuo pykinimo ir vėmimo), kadangi jie gali pagreitinti Paracetamol </w:t>
      </w:r>
      <w:r w:rsidR="00D347B7">
        <w:rPr>
          <w:rFonts w:ascii="Times New Roman" w:hAnsi="Times New Roman"/>
        </w:rPr>
        <w:t>Ecopharm</w:t>
      </w:r>
      <w:r>
        <w:rPr>
          <w:rFonts w:ascii="Times New Roman" w:hAnsi="Times New Roman"/>
        </w:rPr>
        <w:t xml:space="preserve"> poveikio pasireiškimo pradžią;</w:t>
      </w:r>
    </w:p>
    <w:p w14:paraId="0F609B32" w14:textId="6EDF8448"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Pr>
          <w:rFonts w:ascii="Times New Roman" w:hAnsi="Times New Roman"/>
          <w:b/>
        </w:rPr>
        <w:t>kolestiraminą</w:t>
      </w:r>
      <w:r>
        <w:rPr>
          <w:rFonts w:ascii="Times New Roman" w:hAnsi="Times New Roman"/>
        </w:rPr>
        <w:t xml:space="preserve"> (vaistas, mažinantis cholesterolio kiekį kraujyje) ir </w:t>
      </w:r>
      <w:r>
        <w:rPr>
          <w:rFonts w:ascii="Times New Roman" w:hAnsi="Times New Roman"/>
          <w:b/>
        </w:rPr>
        <w:t xml:space="preserve">vaistus, lėtinančius skrandžio ištuštinimą, </w:t>
      </w:r>
      <w:r>
        <w:rPr>
          <w:rFonts w:ascii="Times New Roman" w:hAnsi="Times New Roman"/>
        </w:rPr>
        <w:t xml:space="preserve">kadangi jie gali silpninti Paracetamol </w:t>
      </w:r>
      <w:r w:rsidR="00D347B7">
        <w:rPr>
          <w:rFonts w:ascii="Times New Roman" w:hAnsi="Times New Roman"/>
        </w:rPr>
        <w:t>Ecopharm</w:t>
      </w:r>
      <w:r>
        <w:rPr>
          <w:rFonts w:ascii="Times New Roman" w:hAnsi="Times New Roman"/>
        </w:rPr>
        <w:t xml:space="preserve"> poveikį;</w:t>
      </w:r>
    </w:p>
    <w:p w14:paraId="082E8B0F" w14:textId="05E4C13F"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Pr>
          <w:rFonts w:ascii="Times New Roman" w:hAnsi="Times New Roman"/>
          <w:b/>
        </w:rPr>
        <w:t>probenecidą</w:t>
      </w:r>
      <w:r>
        <w:rPr>
          <w:rFonts w:ascii="Times New Roman" w:hAnsi="Times New Roman"/>
        </w:rPr>
        <w:t xml:space="preserve"> (vaistas nuo podagros), kadangi Jums gali reikėti mažesnės Paracetamol </w:t>
      </w:r>
      <w:r w:rsidR="00D347B7">
        <w:rPr>
          <w:rFonts w:ascii="Times New Roman" w:hAnsi="Times New Roman"/>
        </w:rPr>
        <w:t>Ecopharm</w:t>
      </w:r>
      <w:r>
        <w:rPr>
          <w:rFonts w:ascii="Times New Roman" w:hAnsi="Times New Roman"/>
        </w:rPr>
        <w:t xml:space="preserve"> dozės;</w:t>
      </w:r>
    </w:p>
    <w:p w14:paraId="7C997345" w14:textId="3C7F8B01"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Pr>
          <w:rFonts w:ascii="Times New Roman" w:hAnsi="Times New Roman"/>
          <w:b/>
        </w:rPr>
        <w:t>antikoaguliantus</w:t>
      </w:r>
      <w:r>
        <w:rPr>
          <w:rFonts w:ascii="Times New Roman" w:hAnsi="Times New Roman"/>
        </w:rPr>
        <w:t xml:space="preserve"> (kraują skystinantys vaistai, pvz., </w:t>
      </w:r>
      <w:r>
        <w:rPr>
          <w:rFonts w:ascii="Times New Roman" w:hAnsi="Times New Roman"/>
          <w:b/>
        </w:rPr>
        <w:t>varfarinas</w:t>
      </w:r>
      <w:r>
        <w:rPr>
          <w:rFonts w:ascii="Times New Roman" w:hAnsi="Times New Roman"/>
        </w:rPr>
        <w:t xml:space="preserve">) tuo atveju, jeigu Paracetamol </w:t>
      </w:r>
      <w:r w:rsidR="00D347B7">
        <w:rPr>
          <w:rFonts w:ascii="Times New Roman" w:hAnsi="Times New Roman"/>
        </w:rPr>
        <w:t>Ecopharm</w:t>
      </w:r>
      <w:r>
        <w:rPr>
          <w:rFonts w:ascii="Times New Roman" w:hAnsi="Times New Roman"/>
        </w:rPr>
        <w:t xml:space="preserve"> turite kasdien vartoti ilgai;</w:t>
      </w:r>
    </w:p>
    <w:p w14:paraId="25E82072" w14:textId="3829C6C0"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Pr>
          <w:rFonts w:ascii="Times New Roman" w:hAnsi="Times New Roman"/>
          <w:b/>
        </w:rPr>
        <w:t xml:space="preserve">salicilamidą </w:t>
      </w:r>
      <w:r>
        <w:rPr>
          <w:rFonts w:ascii="Times New Roman" w:hAnsi="Times New Roman"/>
        </w:rPr>
        <w:t xml:space="preserve">(vaistas nuo karščiavimo ir silpno skausmo), kadangi jis gali uždelsti Paracetamol </w:t>
      </w:r>
      <w:r w:rsidR="00D347B7">
        <w:rPr>
          <w:rFonts w:ascii="Times New Roman" w:hAnsi="Times New Roman"/>
        </w:rPr>
        <w:t>Ecopharm</w:t>
      </w:r>
      <w:r>
        <w:rPr>
          <w:rFonts w:ascii="Times New Roman" w:hAnsi="Times New Roman"/>
        </w:rPr>
        <w:t xml:space="preserve"> pašalinimą iš organizmo;</w:t>
      </w:r>
    </w:p>
    <w:p w14:paraId="55316AFD" w14:textId="4E2D6A2D"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Pr>
          <w:rFonts w:ascii="Times New Roman" w:hAnsi="Times New Roman"/>
          <w:b/>
        </w:rPr>
        <w:t>lamotriginą</w:t>
      </w:r>
      <w:r>
        <w:rPr>
          <w:rFonts w:ascii="Times New Roman" w:hAnsi="Times New Roman"/>
        </w:rPr>
        <w:t xml:space="preserve"> (vaistas epilepsijai gydyti), kadangi Paracetamol </w:t>
      </w:r>
      <w:r w:rsidR="00D347B7">
        <w:rPr>
          <w:rFonts w:ascii="Times New Roman" w:hAnsi="Times New Roman"/>
        </w:rPr>
        <w:t>Ecopharm</w:t>
      </w:r>
      <w:r>
        <w:rPr>
          <w:rFonts w:ascii="Times New Roman" w:hAnsi="Times New Roman"/>
        </w:rPr>
        <w:t xml:space="preserve"> gali silpninti jo poveikį;</w:t>
      </w:r>
    </w:p>
    <w:p w14:paraId="63E240E1"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vaistus, kurie gali pažeisti kepenis, pvz.:</w:t>
      </w:r>
    </w:p>
    <w:p w14:paraId="79DFD0D3" w14:textId="77777777" w:rsidR="000134B4" w:rsidRDefault="000134B4" w:rsidP="000134B4">
      <w:pPr>
        <w:numPr>
          <w:ilvl w:val="0"/>
          <w:numId w:val="4"/>
        </w:numPr>
        <w:spacing w:after="0" w:line="240" w:lineRule="auto"/>
        <w:ind w:left="1134" w:hanging="567"/>
        <w:rPr>
          <w:rFonts w:ascii="Times New Roman" w:hAnsi="Times New Roman"/>
        </w:rPr>
      </w:pPr>
      <w:r>
        <w:rPr>
          <w:rFonts w:ascii="Times New Roman" w:hAnsi="Times New Roman"/>
          <w:b/>
        </w:rPr>
        <w:t>barbitūratus</w:t>
      </w:r>
      <w:r>
        <w:rPr>
          <w:rFonts w:ascii="Times New Roman" w:hAnsi="Times New Roman"/>
        </w:rPr>
        <w:t xml:space="preserve"> ir </w:t>
      </w:r>
      <w:r>
        <w:rPr>
          <w:rFonts w:ascii="Times New Roman" w:hAnsi="Times New Roman"/>
          <w:b/>
        </w:rPr>
        <w:t>karbamazepiną</w:t>
      </w:r>
      <w:r>
        <w:rPr>
          <w:rFonts w:ascii="Times New Roman" w:hAnsi="Times New Roman"/>
        </w:rPr>
        <w:t xml:space="preserve"> (vaistai nuo psichikos sutrikimų ir epilepsijos);</w:t>
      </w:r>
    </w:p>
    <w:p w14:paraId="1A5B2DBC" w14:textId="77777777" w:rsidR="000134B4" w:rsidRDefault="000134B4" w:rsidP="000134B4">
      <w:pPr>
        <w:numPr>
          <w:ilvl w:val="0"/>
          <w:numId w:val="4"/>
        </w:numPr>
        <w:spacing w:after="0" w:line="240" w:lineRule="auto"/>
        <w:ind w:left="1134" w:hanging="567"/>
        <w:rPr>
          <w:rFonts w:ascii="Times New Roman" w:hAnsi="Times New Roman"/>
        </w:rPr>
      </w:pPr>
      <w:r>
        <w:rPr>
          <w:rFonts w:ascii="Times New Roman" w:hAnsi="Times New Roman"/>
          <w:b/>
        </w:rPr>
        <w:t>rifampiciną</w:t>
      </w:r>
      <w:r>
        <w:rPr>
          <w:rFonts w:ascii="Times New Roman" w:hAnsi="Times New Roman"/>
        </w:rPr>
        <w:t xml:space="preserve"> (vaistas bakterinėms infekcinėms ligoms ir tuberkuliozei gydyti);</w:t>
      </w:r>
    </w:p>
    <w:p w14:paraId="36F63B2C" w14:textId="77777777" w:rsidR="000134B4" w:rsidRDefault="000134B4" w:rsidP="000134B4">
      <w:pPr>
        <w:numPr>
          <w:ilvl w:val="0"/>
          <w:numId w:val="4"/>
        </w:numPr>
        <w:spacing w:after="0" w:line="240" w:lineRule="auto"/>
        <w:ind w:left="1134" w:hanging="567"/>
        <w:rPr>
          <w:rFonts w:ascii="Times New Roman" w:hAnsi="Times New Roman"/>
        </w:rPr>
      </w:pPr>
      <w:r>
        <w:rPr>
          <w:rFonts w:ascii="Times New Roman" w:hAnsi="Times New Roman"/>
          <w:b/>
        </w:rPr>
        <w:t>izoniazidą</w:t>
      </w:r>
      <w:r>
        <w:rPr>
          <w:rFonts w:ascii="Times New Roman" w:hAnsi="Times New Roman"/>
        </w:rPr>
        <w:t xml:space="preserve"> (vaistas tuberkuliozei gydyti);</w:t>
      </w:r>
    </w:p>
    <w:p w14:paraId="1F48D177" w14:textId="77777777" w:rsidR="000134B4" w:rsidRDefault="000134B4" w:rsidP="000134B4">
      <w:pPr>
        <w:numPr>
          <w:ilvl w:val="0"/>
          <w:numId w:val="4"/>
        </w:numPr>
        <w:spacing w:after="0" w:line="240" w:lineRule="auto"/>
        <w:ind w:left="1134" w:hanging="567"/>
        <w:rPr>
          <w:rFonts w:ascii="Times New Roman" w:hAnsi="Times New Roman"/>
        </w:rPr>
      </w:pPr>
      <w:r>
        <w:rPr>
          <w:rFonts w:ascii="Times New Roman" w:hAnsi="Times New Roman"/>
          <w:b/>
        </w:rPr>
        <w:t xml:space="preserve">fenitoiną </w:t>
      </w:r>
      <w:r>
        <w:rPr>
          <w:rFonts w:ascii="Times New Roman" w:hAnsi="Times New Roman"/>
        </w:rPr>
        <w:t>(vaistas epilepsijai gydyti);</w:t>
      </w:r>
    </w:p>
    <w:p w14:paraId="47988AD6" w14:textId="77777777" w:rsidR="000134B4" w:rsidRDefault="000134B4" w:rsidP="000134B4">
      <w:pPr>
        <w:numPr>
          <w:ilvl w:val="0"/>
          <w:numId w:val="4"/>
        </w:numPr>
        <w:spacing w:after="0" w:line="240" w:lineRule="auto"/>
        <w:ind w:left="1134" w:hanging="567"/>
        <w:rPr>
          <w:rFonts w:ascii="Times New Roman" w:hAnsi="Times New Roman"/>
        </w:rPr>
      </w:pPr>
      <w:r>
        <w:rPr>
          <w:rFonts w:ascii="Times New Roman" w:hAnsi="Times New Roman"/>
          <w:b/>
        </w:rPr>
        <w:t>paprastųjų jonažolių</w:t>
      </w:r>
      <w:r>
        <w:rPr>
          <w:rFonts w:ascii="Times New Roman" w:hAnsi="Times New Roman"/>
        </w:rPr>
        <w:t xml:space="preserve"> </w:t>
      </w:r>
      <w:r>
        <w:rPr>
          <w:rFonts w:ascii="Times New Roman" w:hAnsi="Times New Roman"/>
          <w:i/>
        </w:rPr>
        <w:t>(Hypericus perforuotus)</w:t>
      </w:r>
      <w:r>
        <w:rPr>
          <w:rFonts w:ascii="Times New Roman" w:hAnsi="Times New Roman"/>
        </w:rPr>
        <w:t xml:space="preserve"> preparatus (vaistai depresijai gydyti).</w:t>
      </w:r>
    </w:p>
    <w:p w14:paraId="384DFAC2" w14:textId="21365104" w:rsidR="00446F1C" w:rsidRPr="00446F1C" w:rsidRDefault="00446F1C" w:rsidP="000C1542">
      <w:pPr>
        <w:numPr>
          <w:ilvl w:val="0"/>
          <w:numId w:val="4"/>
        </w:numPr>
        <w:spacing w:after="0" w:line="240" w:lineRule="auto"/>
        <w:ind w:left="567" w:hanging="567"/>
        <w:rPr>
          <w:rFonts w:ascii="Times New Roman" w:hAnsi="Times New Roman"/>
        </w:rPr>
      </w:pPr>
      <w:proofErr w:type="spellStart"/>
      <w:r w:rsidRPr="00057340">
        <w:rPr>
          <w:rFonts w:ascii="Times New Roman" w:hAnsi="Times New Roman"/>
          <w:b/>
        </w:rPr>
        <w:t>flukloksaciliną</w:t>
      </w:r>
      <w:proofErr w:type="spellEnd"/>
      <w:r w:rsidRPr="00057340">
        <w:rPr>
          <w:rFonts w:ascii="Times New Roman" w:hAnsi="Times New Roman"/>
          <w:b/>
        </w:rPr>
        <w:t xml:space="preserve"> </w:t>
      </w:r>
      <w:r w:rsidRPr="00057340">
        <w:rPr>
          <w:rFonts w:ascii="Times New Roman" w:hAnsi="Times New Roman"/>
        </w:rPr>
        <w:t>(antibiotiką), nes kyla didelė rizika, jog pasireikš kraujo ir skysčių pusiausvyros sutrikimas (</w:t>
      </w:r>
      <w:proofErr w:type="spellStart"/>
      <w:r w:rsidRPr="00057340">
        <w:rPr>
          <w:rFonts w:ascii="Times New Roman" w:hAnsi="Times New Roman"/>
        </w:rPr>
        <w:t>metabolinė</w:t>
      </w:r>
      <w:proofErr w:type="spellEnd"/>
      <w:r w:rsidRPr="00057340">
        <w:rPr>
          <w:rFonts w:ascii="Times New Roman" w:hAnsi="Times New Roman"/>
        </w:rPr>
        <w:t xml:space="preserve"> </w:t>
      </w:r>
      <w:proofErr w:type="spellStart"/>
      <w:r w:rsidRPr="00057340">
        <w:rPr>
          <w:rFonts w:ascii="Times New Roman" w:hAnsi="Times New Roman"/>
        </w:rPr>
        <w:t>acidozė</w:t>
      </w:r>
      <w:proofErr w:type="spellEnd"/>
      <w:r w:rsidRPr="00057340">
        <w:rPr>
          <w:rFonts w:ascii="Times New Roman" w:hAnsi="Times New Roman"/>
        </w:rPr>
        <w:t xml:space="preserve"> esant padidėjusiam anijoniniam tarpui), kurį reikia skubiai gydyti, ypač jei yra sunkus inkstų funkcijos sutrikimas, sepsis (kai kraujyje esančios bakterijos ir jų toksinai sukelia organų pažeidimą), bloga mityba, lėtinis alkoholizmas ir vartojamos maksimalios </w:t>
      </w:r>
      <w:proofErr w:type="spellStart"/>
      <w:r w:rsidRPr="00057340">
        <w:rPr>
          <w:rFonts w:ascii="Times New Roman" w:hAnsi="Times New Roman"/>
        </w:rPr>
        <w:t>paracetamolio</w:t>
      </w:r>
      <w:proofErr w:type="spellEnd"/>
      <w:r w:rsidRPr="00057340">
        <w:rPr>
          <w:rFonts w:ascii="Times New Roman" w:hAnsi="Times New Roman"/>
        </w:rPr>
        <w:t xml:space="preserve"> paros dozės.</w:t>
      </w:r>
    </w:p>
    <w:p w14:paraId="42130DF5" w14:textId="77777777" w:rsidR="000134B4" w:rsidRDefault="000134B4" w:rsidP="000134B4">
      <w:pPr>
        <w:spacing w:after="0" w:line="240" w:lineRule="auto"/>
        <w:rPr>
          <w:rFonts w:ascii="Times New Roman" w:hAnsi="Times New Roman"/>
        </w:rPr>
      </w:pPr>
    </w:p>
    <w:p w14:paraId="700B3E27" w14:textId="5B3EB77E" w:rsidR="000134B4" w:rsidRDefault="000134B4" w:rsidP="000134B4">
      <w:pPr>
        <w:spacing w:after="0" w:line="240" w:lineRule="auto"/>
        <w:rPr>
          <w:rFonts w:ascii="Times New Roman" w:hAnsi="Times New Roman"/>
        </w:rPr>
      </w:pPr>
      <w:r>
        <w:rPr>
          <w:rFonts w:ascii="Times New Roman" w:hAnsi="Times New Roman"/>
        </w:rPr>
        <w:t xml:space="preserve">Paracetamol </w:t>
      </w:r>
      <w:r w:rsidR="00D347B7">
        <w:rPr>
          <w:rFonts w:ascii="Times New Roman" w:hAnsi="Times New Roman"/>
        </w:rPr>
        <w:t>Ecopharm</w:t>
      </w:r>
      <w:r>
        <w:rPr>
          <w:rFonts w:ascii="Times New Roman" w:hAnsi="Times New Roman"/>
        </w:rPr>
        <w:t xml:space="preserve"> gali veikti kai kurių tyrimų, pvz., šlapimo rūgšties ar cukraus kiekio kraujyje, duomenis.</w:t>
      </w:r>
    </w:p>
    <w:p w14:paraId="7A5C4950" w14:textId="77777777" w:rsidR="000134B4" w:rsidRDefault="000134B4" w:rsidP="000134B4">
      <w:pPr>
        <w:spacing w:after="0" w:line="240" w:lineRule="auto"/>
        <w:ind w:left="567" w:hanging="567"/>
        <w:rPr>
          <w:rFonts w:ascii="Times New Roman" w:hAnsi="Times New Roman"/>
          <w:b/>
        </w:rPr>
      </w:pPr>
    </w:p>
    <w:p w14:paraId="417578AD" w14:textId="2801FCF9" w:rsidR="000134B4" w:rsidRDefault="000134B4" w:rsidP="000134B4">
      <w:pPr>
        <w:spacing w:after="0" w:line="240" w:lineRule="auto"/>
        <w:rPr>
          <w:rFonts w:ascii="Times New Roman" w:hAnsi="Times New Roman"/>
          <w:b/>
        </w:rPr>
      </w:pPr>
      <w:r>
        <w:rPr>
          <w:rFonts w:ascii="Times New Roman" w:hAnsi="Times New Roman"/>
          <w:b/>
        </w:rPr>
        <w:t xml:space="preserve">Paracetamol </w:t>
      </w:r>
      <w:r w:rsidR="00D347B7">
        <w:rPr>
          <w:rFonts w:ascii="Times New Roman" w:hAnsi="Times New Roman"/>
          <w:b/>
        </w:rPr>
        <w:t>Ecopharm</w:t>
      </w:r>
      <w:r>
        <w:rPr>
          <w:rFonts w:ascii="Times New Roman" w:hAnsi="Times New Roman"/>
          <w:b/>
        </w:rPr>
        <w:t xml:space="preserve"> vartojimas su alkoholiu</w:t>
      </w:r>
    </w:p>
    <w:p w14:paraId="52A34D01" w14:textId="50EC4D04" w:rsidR="000134B4" w:rsidRDefault="000134B4" w:rsidP="000134B4">
      <w:pPr>
        <w:spacing w:after="0" w:line="240" w:lineRule="auto"/>
        <w:rPr>
          <w:rFonts w:ascii="Times New Roman" w:hAnsi="Times New Roman"/>
        </w:rPr>
      </w:pPr>
      <w:r>
        <w:rPr>
          <w:rFonts w:ascii="Times New Roman" w:hAnsi="Times New Roman"/>
        </w:rPr>
        <w:t xml:space="preserve">Vartojant Paracetamol </w:t>
      </w:r>
      <w:r w:rsidR="00D347B7">
        <w:rPr>
          <w:rFonts w:ascii="Times New Roman" w:hAnsi="Times New Roman"/>
        </w:rPr>
        <w:t>Ecopharm</w:t>
      </w:r>
      <w:r>
        <w:rPr>
          <w:rFonts w:ascii="Times New Roman" w:hAnsi="Times New Roman"/>
        </w:rPr>
        <w:t>, alkoholio vartoti negalima.</w:t>
      </w:r>
    </w:p>
    <w:p w14:paraId="5DCDF621" w14:textId="77777777" w:rsidR="000134B4" w:rsidRDefault="000134B4" w:rsidP="000134B4">
      <w:pPr>
        <w:spacing w:after="0" w:line="240" w:lineRule="auto"/>
        <w:rPr>
          <w:rFonts w:ascii="Times New Roman" w:hAnsi="Times New Roman"/>
        </w:rPr>
      </w:pPr>
    </w:p>
    <w:p w14:paraId="416836DD" w14:textId="77777777" w:rsidR="000134B4" w:rsidRDefault="000134B4" w:rsidP="000134B4">
      <w:pPr>
        <w:spacing w:after="0" w:line="240" w:lineRule="auto"/>
        <w:rPr>
          <w:rFonts w:ascii="Times New Roman" w:hAnsi="Times New Roman"/>
          <w:b/>
        </w:rPr>
      </w:pPr>
      <w:r>
        <w:rPr>
          <w:rFonts w:ascii="Times New Roman" w:hAnsi="Times New Roman"/>
          <w:b/>
        </w:rPr>
        <w:t>Nėštumas ir žindymo laikotarpis</w:t>
      </w:r>
    </w:p>
    <w:p w14:paraId="560DA52F" w14:textId="77777777" w:rsidR="000134B4" w:rsidRDefault="000134B4" w:rsidP="000134B4">
      <w:pPr>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p>
    <w:p w14:paraId="6486E14D" w14:textId="77777777" w:rsidR="000134B4" w:rsidRDefault="000134B4" w:rsidP="000134B4">
      <w:pPr>
        <w:spacing w:after="0" w:line="240" w:lineRule="auto"/>
        <w:rPr>
          <w:rFonts w:ascii="Times New Roman" w:hAnsi="Times New Roman"/>
        </w:rPr>
      </w:pPr>
    </w:p>
    <w:p w14:paraId="257E3006" w14:textId="618AB29A" w:rsidR="000134B4" w:rsidRDefault="000134B4" w:rsidP="000134B4">
      <w:pPr>
        <w:spacing w:after="0" w:line="240" w:lineRule="auto"/>
        <w:rPr>
          <w:rFonts w:ascii="Times New Roman" w:hAnsi="Times New Roman"/>
        </w:rPr>
      </w:pPr>
      <w:r>
        <w:rPr>
          <w:rFonts w:ascii="Times New Roman" w:hAnsi="Times New Roman"/>
        </w:rPr>
        <w:t xml:space="preserve">Jei būtina, Paracetamol </w:t>
      </w:r>
      <w:r w:rsidR="00D347B7">
        <w:rPr>
          <w:rFonts w:ascii="Times New Roman" w:hAnsi="Times New Roman"/>
        </w:rPr>
        <w:t>Ecopharm</w:t>
      </w:r>
      <w:r>
        <w:rPr>
          <w:rFonts w:ascii="Times New Roman" w:hAnsi="Times New Roman"/>
        </w:rPr>
        <w:t xml:space="preserve"> galima vartoti nėštumo metu. Turėtumėte vartoti kuo mažesnę vaisto dozę, kurios pakanka skausmui ir (arba) karščiavimui sumažinti, ir vartoti vaistą kuo trumpiau. Jeigu skausmas ir (arba) karščiavimas nemažėja arba Jums reikia dažniau vartoti šį vaistą, kreipkitės į savo gydytoją.</w:t>
      </w:r>
    </w:p>
    <w:p w14:paraId="750522FA" w14:textId="77777777" w:rsidR="000134B4" w:rsidRDefault="000134B4" w:rsidP="000134B4">
      <w:pPr>
        <w:spacing w:after="0" w:line="240" w:lineRule="auto"/>
        <w:rPr>
          <w:rFonts w:ascii="Times New Roman" w:hAnsi="Times New Roman"/>
        </w:rPr>
      </w:pPr>
    </w:p>
    <w:p w14:paraId="611BD7FD" w14:textId="77777777" w:rsidR="000134B4" w:rsidRDefault="000134B4" w:rsidP="000134B4">
      <w:pPr>
        <w:spacing w:after="0" w:line="240" w:lineRule="auto"/>
        <w:rPr>
          <w:rFonts w:ascii="Times New Roman" w:hAnsi="Times New Roman"/>
          <w:b/>
        </w:rPr>
      </w:pPr>
      <w:r>
        <w:rPr>
          <w:rFonts w:ascii="Times New Roman" w:hAnsi="Times New Roman"/>
          <w:b/>
        </w:rPr>
        <w:t>Vairavimas ir mechanizmų valdymas</w:t>
      </w:r>
    </w:p>
    <w:p w14:paraId="3F0B906B" w14:textId="424ABB49" w:rsidR="000134B4" w:rsidRDefault="000134B4" w:rsidP="000C1542">
      <w:pPr>
        <w:spacing w:after="0" w:line="240" w:lineRule="auto"/>
        <w:rPr>
          <w:rFonts w:ascii="Times New Roman" w:hAnsi="Times New Roman"/>
        </w:rPr>
      </w:pPr>
      <w:r>
        <w:rPr>
          <w:rFonts w:ascii="Times New Roman" w:hAnsi="Times New Roman"/>
        </w:rPr>
        <w:t xml:space="preserve">Paracetamol </w:t>
      </w:r>
      <w:r w:rsidR="00D347B7">
        <w:rPr>
          <w:rFonts w:ascii="Times New Roman" w:hAnsi="Times New Roman"/>
        </w:rPr>
        <w:t>Ecopharm</w:t>
      </w:r>
      <w:r>
        <w:rPr>
          <w:rFonts w:ascii="Times New Roman" w:hAnsi="Times New Roman"/>
        </w:rPr>
        <w:t xml:space="preserve"> gebėjimo vairuoti ir valdyti mechanizmus neveikia.</w:t>
      </w:r>
    </w:p>
    <w:p w14:paraId="58072032" w14:textId="77777777" w:rsidR="000134B4" w:rsidRDefault="000134B4" w:rsidP="000C1542">
      <w:pPr>
        <w:spacing w:after="0" w:line="240" w:lineRule="auto"/>
        <w:rPr>
          <w:rFonts w:ascii="Times New Roman" w:hAnsi="Times New Roman"/>
        </w:rPr>
      </w:pPr>
    </w:p>
    <w:p w14:paraId="246AFEC0" w14:textId="77777777" w:rsidR="000134B4" w:rsidRDefault="000134B4" w:rsidP="000134B4">
      <w:pPr>
        <w:spacing w:after="0" w:line="240" w:lineRule="auto"/>
        <w:ind w:left="567" w:hanging="567"/>
        <w:rPr>
          <w:rFonts w:ascii="Times New Roman" w:hAnsi="Times New Roman"/>
        </w:rPr>
      </w:pPr>
    </w:p>
    <w:p w14:paraId="37BBC466" w14:textId="4AAB12D6" w:rsidR="000134B4" w:rsidRDefault="000134B4" w:rsidP="000134B4">
      <w:pPr>
        <w:numPr>
          <w:ilvl w:val="12"/>
          <w:numId w:val="0"/>
        </w:numPr>
        <w:spacing w:after="0" w:line="240" w:lineRule="auto"/>
        <w:ind w:left="567" w:hanging="567"/>
        <w:outlineLvl w:val="0"/>
        <w:rPr>
          <w:rFonts w:ascii="Times New Roman" w:hAnsi="Times New Roman"/>
          <w:b/>
          <w:caps/>
        </w:rPr>
      </w:pPr>
      <w:r>
        <w:rPr>
          <w:rFonts w:ascii="Times New Roman" w:hAnsi="Times New Roman"/>
          <w:b/>
        </w:rPr>
        <w:t>3.</w:t>
      </w:r>
      <w:r>
        <w:rPr>
          <w:rFonts w:ascii="Times New Roman" w:hAnsi="Times New Roman"/>
          <w:b/>
        </w:rPr>
        <w:tab/>
        <w:t xml:space="preserve">Kaip vartoti Paracetamol </w:t>
      </w:r>
      <w:r w:rsidR="00D347B7">
        <w:rPr>
          <w:rFonts w:ascii="Times New Roman" w:hAnsi="Times New Roman"/>
          <w:b/>
        </w:rPr>
        <w:t>Ecopharm</w:t>
      </w:r>
    </w:p>
    <w:p w14:paraId="396A3CD2" w14:textId="77777777" w:rsidR="000134B4" w:rsidRDefault="000134B4" w:rsidP="000134B4">
      <w:pPr>
        <w:spacing w:after="0" w:line="240" w:lineRule="auto"/>
        <w:rPr>
          <w:rFonts w:ascii="Times New Roman" w:hAnsi="Times New Roman"/>
        </w:rPr>
      </w:pPr>
    </w:p>
    <w:p w14:paraId="3BAC0DDF" w14:textId="77777777" w:rsidR="000134B4" w:rsidRDefault="000134B4" w:rsidP="000134B4">
      <w:pPr>
        <w:spacing w:after="0" w:line="240" w:lineRule="auto"/>
        <w:rPr>
          <w:rFonts w:ascii="Times New Roman" w:hAnsi="Times New Roman"/>
        </w:rPr>
      </w:pPr>
      <w:r>
        <w:rPr>
          <w:rFonts w:ascii="Times New Roman" w:hAnsi="Times New Roman"/>
        </w:rPr>
        <w:t>Visada vartokite šį vaistą tiksliai, kaip aprašyta šiame lapelyje, arba kaip nurodė gydytojas ar vaistininkas. Jeigu abejojate, kreipkitės į gydytoją arba vaistininką.</w:t>
      </w:r>
    </w:p>
    <w:p w14:paraId="529CE5B9" w14:textId="77777777" w:rsidR="000134B4" w:rsidRDefault="000134B4" w:rsidP="000134B4">
      <w:pPr>
        <w:spacing w:after="0" w:line="240" w:lineRule="auto"/>
        <w:rPr>
          <w:rFonts w:ascii="Times New Roman" w:hAnsi="Times New Roman"/>
        </w:rPr>
      </w:pPr>
    </w:p>
    <w:p w14:paraId="6825CF82" w14:textId="77777777" w:rsidR="000134B4" w:rsidRDefault="000134B4" w:rsidP="000134B4">
      <w:pPr>
        <w:spacing w:after="0" w:line="240" w:lineRule="auto"/>
        <w:rPr>
          <w:rFonts w:ascii="Times New Roman" w:hAnsi="Times New Roman"/>
        </w:rPr>
      </w:pPr>
      <w:r>
        <w:rPr>
          <w:rFonts w:ascii="Times New Roman" w:hAnsi="Times New Roman"/>
        </w:rPr>
        <w:t xml:space="preserve">Nurodytos dozės </w:t>
      </w:r>
      <w:r>
        <w:rPr>
          <w:rFonts w:ascii="Times New Roman" w:hAnsi="Times New Roman"/>
          <w:b/>
        </w:rPr>
        <w:t xml:space="preserve">neviršykite. </w:t>
      </w:r>
      <w:r>
        <w:rPr>
          <w:rFonts w:ascii="Times New Roman" w:hAnsi="Times New Roman"/>
        </w:rPr>
        <w:t>Įsidėmėkite, kad didesnių už rekomenduojamą dozių vartojimas gali sukelti labai sunkios kepenų pažaidos riziką.</w:t>
      </w:r>
    </w:p>
    <w:p w14:paraId="0D969E3F" w14:textId="77777777" w:rsidR="000134B4" w:rsidRDefault="000134B4" w:rsidP="000134B4">
      <w:pPr>
        <w:spacing w:after="0" w:line="240" w:lineRule="auto"/>
        <w:rPr>
          <w:rFonts w:ascii="Times New Roman" w:hAnsi="Times New Roman"/>
          <w:i/>
        </w:rPr>
      </w:pPr>
    </w:p>
    <w:p w14:paraId="66419F91" w14:textId="77777777" w:rsidR="000134B4" w:rsidRDefault="000134B4" w:rsidP="000134B4">
      <w:pPr>
        <w:spacing w:after="0" w:line="240" w:lineRule="auto"/>
        <w:rPr>
          <w:rFonts w:ascii="Times New Roman" w:hAnsi="Times New Roman"/>
          <w:i/>
        </w:rPr>
      </w:pPr>
      <w:r>
        <w:rPr>
          <w:rFonts w:ascii="Times New Roman" w:hAnsi="Times New Roman"/>
          <w:i/>
        </w:rPr>
        <w:t>Suaugusiems žmonėms</w:t>
      </w:r>
    </w:p>
    <w:p w14:paraId="7E935EDB" w14:textId="77777777" w:rsidR="000134B4" w:rsidRDefault="000134B4" w:rsidP="000134B4">
      <w:pPr>
        <w:spacing w:after="0" w:line="240" w:lineRule="auto"/>
        <w:rPr>
          <w:rFonts w:ascii="Times New Roman" w:hAnsi="Times New Roman"/>
        </w:rPr>
      </w:pPr>
      <w:r>
        <w:rPr>
          <w:rFonts w:ascii="Times New Roman" w:hAnsi="Times New Roman"/>
        </w:rPr>
        <w:t xml:space="preserve">Rekomenduojama dozė yra 1–2 tabletės kas 4–6 val. tada, kada reikia. Didžiausia paros dozė </w:t>
      </w:r>
      <w:r>
        <w:rPr>
          <w:rFonts w:ascii="Times New Roman" w:hAnsi="Times New Roman"/>
        </w:rPr>
        <w:sym w:font="Symbol" w:char="F02D"/>
      </w:r>
      <w:r>
        <w:rPr>
          <w:rFonts w:ascii="Times New Roman" w:hAnsi="Times New Roman"/>
        </w:rPr>
        <w:t xml:space="preserve"> 6 tabletės.</w:t>
      </w:r>
    </w:p>
    <w:p w14:paraId="76AAE7F3" w14:textId="77777777" w:rsidR="000134B4" w:rsidRDefault="000134B4" w:rsidP="000134B4">
      <w:pPr>
        <w:spacing w:after="0" w:line="240" w:lineRule="auto"/>
        <w:rPr>
          <w:rFonts w:ascii="Times New Roman" w:hAnsi="Times New Roman"/>
        </w:rPr>
      </w:pPr>
    </w:p>
    <w:p w14:paraId="159140CD" w14:textId="77777777" w:rsidR="000134B4" w:rsidRDefault="000134B4" w:rsidP="000134B4">
      <w:pPr>
        <w:spacing w:after="0" w:line="240" w:lineRule="auto"/>
        <w:rPr>
          <w:rFonts w:ascii="Times New Roman" w:hAnsi="Times New Roman"/>
          <w:i/>
        </w:rPr>
      </w:pPr>
      <w:r>
        <w:rPr>
          <w:rFonts w:ascii="Times New Roman" w:hAnsi="Times New Roman"/>
          <w:i/>
        </w:rPr>
        <w:t>Vaikams ir paaugliams</w:t>
      </w:r>
    </w:p>
    <w:p w14:paraId="006FC521" w14:textId="01789537" w:rsidR="000134B4" w:rsidRDefault="000134B4" w:rsidP="000134B4">
      <w:pPr>
        <w:spacing w:after="0" w:line="240" w:lineRule="auto"/>
        <w:rPr>
          <w:rFonts w:ascii="Times New Roman" w:hAnsi="Times New Roman"/>
        </w:rPr>
      </w:pPr>
      <w:r>
        <w:rPr>
          <w:rFonts w:ascii="Times New Roman" w:hAnsi="Times New Roman"/>
        </w:rPr>
        <w:t xml:space="preserve">Paracetamol </w:t>
      </w:r>
      <w:r w:rsidR="00D347B7">
        <w:rPr>
          <w:rFonts w:ascii="Times New Roman" w:hAnsi="Times New Roman"/>
        </w:rPr>
        <w:t>Ecopharm</w:t>
      </w:r>
      <w:r>
        <w:rPr>
          <w:rFonts w:ascii="Times New Roman" w:hAnsi="Times New Roman"/>
        </w:rPr>
        <w:t xml:space="preserve"> saugumas ir veiksmingumas vaikams, sveriantiems iki 50 kg, neištirti.</w:t>
      </w:r>
    </w:p>
    <w:p w14:paraId="5AEA2F7F" w14:textId="77777777" w:rsidR="000134B4" w:rsidRDefault="000134B4" w:rsidP="000134B4">
      <w:pPr>
        <w:spacing w:after="0" w:line="240" w:lineRule="auto"/>
        <w:rPr>
          <w:rFonts w:ascii="Times New Roman" w:hAnsi="Times New Roman"/>
          <w:highlight w:val="lightGray"/>
        </w:rPr>
      </w:pPr>
    </w:p>
    <w:p w14:paraId="652CF0EE" w14:textId="77777777" w:rsidR="000134B4" w:rsidRDefault="000134B4" w:rsidP="000134B4">
      <w:pPr>
        <w:spacing w:after="0" w:line="240" w:lineRule="auto"/>
        <w:rPr>
          <w:rFonts w:ascii="Times New Roman" w:hAnsi="Times New Roman"/>
          <w:b/>
        </w:rPr>
      </w:pPr>
      <w:r>
        <w:rPr>
          <w:rFonts w:ascii="Times New Roman" w:hAnsi="Times New Roman"/>
          <w:b/>
        </w:rPr>
        <w:t>Jeigu praėjus daugiau kaip 3 paroms nuo gydymo pradžios didelis karščiavimas ar infekcijos požymiai išlieka arba jeigu praėjus daugiau kaip 5 paroms nuo gydymo pradžios skausmas išlieka, kreipkitės į Jus gydantį gydytoją.</w:t>
      </w:r>
    </w:p>
    <w:p w14:paraId="0823BEF2" w14:textId="77777777" w:rsidR="000134B4" w:rsidRDefault="000134B4" w:rsidP="000134B4">
      <w:pPr>
        <w:spacing w:after="0" w:line="240" w:lineRule="auto"/>
        <w:rPr>
          <w:rFonts w:ascii="Times New Roman" w:hAnsi="Times New Roman"/>
        </w:rPr>
      </w:pPr>
    </w:p>
    <w:p w14:paraId="5E60ED47" w14:textId="77777777" w:rsidR="000134B4" w:rsidRDefault="000134B4" w:rsidP="000134B4">
      <w:pPr>
        <w:spacing w:after="0" w:line="240" w:lineRule="auto"/>
        <w:rPr>
          <w:rFonts w:ascii="Times New Roman" w:hAnsi="Times New Roman"/>
          <w:i/>
        </w:rPr>
      </w:pPr>
      <w:r>
        <w:rPr>
          <w:rFonts w:ascii="Times New Roman" w:hAnsi="Times New Roman"/>
          <w:i/>
        </w:rPr>
        <w:t>Pacientams, kurių inkstų ar kepenų funkcija sutrikusi</w:t>
      </w:r>
    </w:p>
    <w:p w14:paraId="477BB2CE" w14:textId="77777777" w:rsidR="000134B4" w:rsidRDefault="000134B4" w:rsidP="000134B4">
      <w:pPr>
        <w:spacing w:after="0" w:line="240" w:lineRule="auto"/>
        <w:rPr>
          <w:rFonts w:ascii="Times New Roman" w:hAnsi="Times New Roman"/>
        </w:rPr>
      </w:pPr>
      <w:r>
        <w:rPr>
          <w:rFonts w:ascii="Times New Roman" w:hAnsi="Times New Roman"/>
        </w:rPr>
        <w:t xml:space="preserve">Pacientams, kurių kepenų ar inkstų funkcija sutrikusi arba kuriems yra </w:t>
      </w:r>
      <w:r>
        <w:rPr>
          <w:rFonts w:ascii="Times New Roman" w:hAnsi="Times New Roman"/>
          <w:i/>
        </w:rPr>
        <w:t>Gilbert</w:t>
      </w:r>
      <w:r>
        <w:rPr>
          <w:rFonts w:ascii="Times New Roman" w:hAnsi="Times New Roman"/>
        </w:rPr>
        <w:t xml:space="preserve"> sindromas, reikia mažinti dozę arba ilginti intervalą tarp dozių vartojimo. Pacientams, kuriems yra sunkus inkstų funkcijos sutrikimas, intervalas tarp dozių vartojimo turi būti bent 8 val. Jeigu abejojate, kreipkitės į gydytoją arba vaistininką.</w:t>
      </w:r>
    </w:p>
    <w:p w14:paraId="6F8765E5" w14:textId="77777777" w:rsidR="000134B4" w:rsidRDefault="000134B4" w:rsidP="000134B4">
      <w:pPr>
        <w:spacing w:after="0" w:line="240" w:lineRule="auto"/>
        <w:rPr>
          <w:rFonts w:ascii="Times New Roman" w:hAnsi="Times New Roman"/>
        </w:rPr>
      </w:pPr>
    </w:p>
    <w:p w14:paraId="385CF2F6" w14:textId="77777777" w:rsidR="000134B4" w:rsidRDefault="000134B4" w:rsidP="000134B4">
      <w:pPr>
        <w:spacing w:after="0" w:line="240" w:lineRule="auto"/>
        <w:rPr>
          <w:rFonts w:ascii="Times New Roman" w:hAnsi="Times New Roman"/>
          <w:i/>
        </w:rPr>
      </w:pPr>
      <w:r>
        <w:rPr>
          <w:rFonts w:ascii="Times New Roman" w:hAnsi="Times New Roman"/>
          <w:i/>
        </w:rPr>
        <w:t>Senyviems pacientams</w:t>
      </w:r>
    </w:p>
    <w:p w14:paraId="60E18914" w14:textId="77777777" w:rsidR="000134B4" w:rsidRDefault="000134B4" w:rsidP="000134B4">
      <w:pPr>
        <w:spacing w:after="0" w:line="240" w:lineRule="auto"/>
        <w:rPr>
          <w:rFonts w:ascii="Times New Roman" w:hAnsi="Times New Roman"/>
        </w:rPr>
      </w:pPr>
      <w:r>
        <w:rPr>
          <w:rFonts w:ascii="Times New Roman" w:hAnsi="Times New Roman"/>
        </w:rPr>
        <w:t>Senyviems žmonėms dozės keisti nebūtina.</w:t>
      </w:r>
    </w:p>
    <w:p w14:paraId="4754A992" w14:textId="77777777" w:rsidR="000134B4" w:rsidRDefault="000134B4" w:rsidP="000134B4">
      <w:pPr>
        <w:spacing w:after="0" w:line="240" w:lineRule="auto"/>
        <w:rPr>
          <w:rFonts w:ascii="Times New Roman" w:hAnsi="Times New Roman"/>
        </w:rPr>
      </w:pPr>
    </w:p>
    <w:p w14:paraId="15FA0FB2" w14:textId="77777777" w:rsidR="000134B4" w:rsidRDefault="000134B4" w:rsidP="000134B4">
      <w:pPr>
        <w:spacing w:after="0" w:line="240" w:lineRule="auto"/>
        <w:rPr>
          <w:rFonts w:ascii="Times New Roman" w:hAnsi="Times New Roman"/>
          <w:i/>
        </w:rPr>
      </w:pPr>
      <w:r>
        <w:rPr>
          <w:rFonts w:ascii="Times New Roman" w:hAnsi="Times New Roman"/>
          <w:i/>
        </w:rPr>
        <w:t>Pacientams, sergantiems lėtiniu alkoholizmu</w:t>
      </w:r>
    </w:p>
    <w:p w14:paraId="3538E858" w14:textId="77777777" w:rsidR="000134B4" w:rsidRDefault="000134B4" w:rsidP="000134B4">
      <w:pPr>
        <w:spacing w:after="0" w:line="240" w:lineRule="auto"/>
        <w:rPr>
          <w:rFonts w:ascii="Times New Roman" w:hAnsi="Times New Roman"/>
        </w:rPr>
      </w:pPr>
      <w:r>
        <w:rPr>
          <w:rFonts w:ascii="Times New Roman" w:hAnsi="Times New Roman"/>
        </w:rPr>
        <w:t>Nuolat vartojant alkoholio, gali didėti toksinio paracetamolio poveikio rizika. Tokiems pacientams intervalas tarp paracetamolio dozių vartojimo turi būti bent 8 val. ir jiems negalima viršyti 2 g (4 tablečių) paros dozės.</w:t>
      </w:r>
    </w:p>
    <w:p w14:paraId="63365926" w14:textId="77777777" w:rsidR="000134B4" w:rsidRDefault="000134B4" w:rsidP="000134B4">
      <w:pPr>
        <w:spacing w:after="0" w:line="240" w:lineRule="auto"/>
        <w:rPr>
          <w:rFonts w:ascii="Times New Roman" w:hAnsi="Times New Roman"/>
        </w:rPr>
      </w:pPr>
    </w:p>
    <w:p w14:paraId="3706F733" w14:textId="77777777" w:rsidR="000134B4" w:rsidRDefault="000134B4" w:rsidP="000134B4">
      <w:pPr>
        <w:spacing w:after="0" w:line="240" w:lineRule="auto"/>
        <w:ind w:left="567" w:hanging="567"/>
        <w:rPr>
          <w:rFonts w:ascii="Times New Roman" w:hAnsi="Times New Roman"/>
        </w:rPr>
      </w:pPr>
      <w:r>
        <w:rPr>
          <w:rFonts w:ascii="Times New Roman" w:hAnsi="Times New Roman"/>
        </w:rPr>
        <w:t>Tabletę reikia nuryti užgeriant stikline vandens.</w:t>
      </w:r>
    </w:p>
    <w:p w14:paraId="214624B0" w14:textId="77777777" w:rsidR="000134B4" w:rsidRDefault="000134B4" w:rsidP="000134B4">
      <w:pPr>
        <w:spacing w:after="0" w:line="240" w:lineRule="auto"/>
        <w:rPr>
          <w:rFonts w:ascii="Times New Roman" w:hAnsi="Times New Roman"/>
        </w:rPr>
      </w:pPr>
    </w:p>
    <w:p w14:paraId="1AFA4084" w14:textId="685B8B16" w:rsidR="000134B4" w:rsidRDefault="000134B4" w:rsidP="000134B4">
      <w:pPr>
        <w:spacing w:after="0" w:line="240" w:lineRule="auto"/>
        <w:rPr>
          <w:rFonts w:ascii="Times New Roman" w:hAnsi="Times New Roman"/>
          <w:b/>
        </w:rPr>
      </w:pPr>
      <w:r>
        <w:rPr>
          <w:rFonts w:ascii="Times New Roman" w:hAnsi="Times New Roman"/>
          <w:b/>
        </w:rPr>
        <w:t xml:space="preserve">Ką daryti pavartojus per didelę Paracetamol </w:t>
      </w:r>
      <w:r w:rsidR="00D347B7">
        <w:rPr>
          <w:rFonts w:ascii="Times New Roman" w:hAnsi="Times New Roman"/>
          <w:b/>
        </w:rPr>
        <w:t>Ecopharm</w:t>
      </w:r>
      <w:r>
        <w:rPr>
          <w:rFonts w:ascii="Times New Roman" w:hAnsi="Times New Roman"/>
          <w:b/>
        </w:rPr>
        <w:t xml:space="preserve"> dozę?</w:t>
      </w:r>
    </w:p>
    <w:p w14:paraId="0D89D3DC" w14:textId="5A2F90F0" w:rsidR="000134B4" w:rsidRDefault="000134B4" w:rsidP="000134B4">
      <w:pPr>
        <w:spacing w:after="0" w:line="240" w:lineRule="auto"/>
        <w:rPr>
          <w:rFonts w:ascii="Times New Roman" w:hAnsi="Times New Roman"/>
        </w:rPr>
      </w:pPr>
      <w:r>
        <w:rPr>
          <w:rFonts w:ascii="Times New Roman" w:hAnsi="Times New Roman"/>
        </w:rPr>
        <w:t>Perdozavimo atveju turite nedelsiant kreiptis į gydytoją net tuo atveju, jeigu jaučiatės gerai, kadangi kyla vėlyvosios sunkios kepenų pažaidos rizika. Norint išvengti galimų kepenų pažeidimų, svarbu, kad gydytojas kuo greičiau duotų priešnuodžio, todėl būtina kuo greičiau kreiptis į gydytoją. Kepenų pažaidos simptomai paprastai nepasireiškia tol, kol nepraeina kelios paros po perdozavimo. Dažniausiai perdozavimo simptomai gali būti pykinimas, vėmimas, apetito nebuvimas, blyškumas ir pilvo skausmas. Šie simptomai dažniausiai atsiranda per 24 val. po perdozavimo.</w:t>
      </w:r>
    </w:p>
    <w:p w14:paraId="7B915278" w14:textId="77777777" w:rsidR="000134B4" w:rsidRDefault="000134B4" w:rsidP="000134B4">
      <w:pPr>
        <w:spacing w:after="0" w:line="240" w:lineRule="auto"/>
        <w:ind w:left="567" w:hanging="567"/>
        <w:rPr>
          <w:rFonts w:ascii="Times New Roman" w:hAnsi="Times New Roman"/>
        </w:rPr>
      </w:pPr>
    </w:p>
    <w:p w14:paraId="1115C49A" w14:textId="129B0369" w:rsidR="000134B4" w:rsidRDefault="000134B4" w:rsidP="000134B4">
      <w:pPr>
        <w:spacing w:after="0" w:line="240" w:lineRule="auto"/>
        <w:ind w:left="567" w:hanging="567"/>
        <w:rPr>
          <w:rFonts w:ascii="Times New Roman" w:hAnsi="Times New Roman"/>
          <w:b/>
        </w:rPr>
      </w:pPr>
      <w:r>
        <w:rPr>
          <w:rFonts w:ascii="Times New Roman" w:hAnsi="Times New Roman"/>
          <w:b/>
        </w:rPr>
        <w:t xml:space="preserve">Pamiršus pavartoti Paracetamol </w:t>
      </w:r>
      <w:r w:rsidR="00D347B7">
        <w:rPr>
          <w:rFonts w:ascii="Times New Roman" w:hAnsi="Times New Roman"/>
          <w:b/>
        </w:rPr>
        <w:t>Ecopharm</w:t>
      </w:r>
    </w:p>
    <w:p w14:paraId="0B23F6EE" w14:textId="77777777" w:rsidR="000134B4" w:rsidRDefault="000134B4" w:rsidP="000134B4">
      <w:pPr>
        <w:spacing w:after="0" w:line="240" w:lineRule="auto"/>
        <w:rPr>
          <w:rFonts w:ascii="Times New Roman" w:hAnsi="Times New Roman"/>
        </w:rPr>
      </w:pPr>
      <w:r>
        <w:rPr>
          <w:rFonts w:ascii="Times New Roman" w:hAnsi="Times New Roman"/>
        </w:rPr>
        <w:t>Negalima vartoti dvigubos dozės norint kompensuoti praleistą tabletę. Vaistą toliau reikia vartoti taip, kaip įprasta.</w:t>
      </w:r>
    </w:p>
    <w:p w14:paraId="7DC4B7AA" w14:textId="77777777" w:rsidR="000134B4" w:rsidRDefault="000134B4" w:rsidP="000134B4">
      <w:pPr>
        <w:spacing w:after="0" w:line="240" w:lineRule="auto"/>
        <w:ind w:left="567" w:hanging="567"/>
        <w:rPr>
          <w:rFonts w:ascii="Times New Roman" w:hAnsi="Times New Roman"/>
        </w:rPr>
      </w:pPr>
    </w:p>
    <w:p w14:paraId="7EC6DF3A" w14:textId="7951F73D" w:rsidR="000134B4" w:rsidRDefault="000134B4" w:rsidP="000134B4">
      <w:pPr>
        <w:spacing w:after="0" w:line="240" w:lineRule="auto"/>
        <w:ind w:left="567" w:hanging="567"/>
        <w:rPr>
          <w:rFonts w:ascii="Times New Roman" w:hAnsi="Times New Roman"/>
          <w:b/>
        </w:rPr>
      </w:pPr>
      <w:r>
        <w:rPr>
          <w:rFonts w:ascii="Times New Roman" w:hAnsi="Times New Roman"/>
          <w:b/>
        </w:rPr>
        <w:t xml:space="preserve">Nustojus vartoti Paracetamol </w:t>
      </w:r>
      <w:r w:rsidR="00D347B7">
        <w:rPr>
          <w:rFonts w:ascii="Times New Roman" w:hAnsi="Times New Roman"/>
          <w:b/>
        </w:rPr>
        <w:t>Ecopharm</w:t>
      </w:r>
    </w:p>
    <w:p w14:paraId="2E6EB89F" w14:textId="77777777" w:rsidR="000134B4" w:rsidRDefault="000134B4" w:rsidP="000134B4">
      <w:pPr>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14:paraId="68AD6BAC" w14:textId="77777777" w:rsidR="000134B4" w:rsidRDefault="000134B4" w:rsidP="000134B4">
      <w:pPr>
        <w:spacing w:after="0" w:line="240" w:lineRule="auto"/>
        <w:ind w:left="567" w:hanging="567"/>
        <w:rPr>
          <w:rFonts w:ascii="Times New Roman" w:hAnsi="Times New Roman"/>
        </w:rPr>
      </w:pPr>
    </w:p>
    <w:p w14:paraId="6008A35D" w14:textId="77777777" w:rsidR="000134B4" w:rsidRDefault="000134B4" w:rsidP="000134B4">
      <w:pPr>
        <w:spacing w:after="0" w:line="240" w:lineRule="auto"/>
        <w:ind w:left="567" w:hanging="567"/>
        <w:rPr>
          <w:rFonts w:ascii="Times New Roman" w:hAnsi="Times New Roman"/>
        </w:rPr>
      </w:pPr>
    </w:p>
    <w:p w14:paraId="4670069E" w14:textId="77777777" w:rsidR="000134B4" w:rsidRDefault="000134B4" w:rsidP="000134B4">
      <w:pPr>
        <w:numPr>
          <w:ilvl w:val="12"/>
          <w:numId w:val="0"/>
        </w:numPr>
        <w:spacing w:after="0" w:line="240" w:lineRule="auto"/>
        <w:ind w:left="567" w:hanging="567"/>
        <w:outlineLvl w:val="0"/>
        <w:rPr>
          <w:rFonts w:ascii="Times New Roman" w:hAnsi="Times New Roman"/>
          <w:b/>
          <w:caps/>
        </w:rPr>
      </w:pPr>
      <w:r>
        <w:rPr>
          <w:rFonts w:ascii="Times New Roman" w:hAnsi="Times New Roman"/>
          <w:b/>
          <w:caps/>
        </w:rPr>
        <w:t>4.</w:t>
      </w:r>
      <w:r>
        <w:rPr>
          <w:rFonts w:ascii="Times New Roman" w:hAnsi="Times New Roman"/>
          <w:b/>
          <w:caps/>
        </w:rPr>
        <w:tab/>
      </w:r>
      <w:r>
        <w:rPr>
          <w:rFonts w:ascii="Times New Roman" w:hAnsi="Times New Roman"/>
          <w:b/>
        </w:rPr>
        <w:t>Galimas šalutinis poveikis</w:t>
      </w:r>
    </w:p>
    <w:p w14:paraId="52BAC173" w14:textId="77777777" w:rsidR="000134B4" w:rsidRDefault="000134B4" w:rsidP="000134B4">
      <w:pPr>
        <w:spacing w:after="0" w:line="240" w:lineRule="auto"/>
        <w:ind w:left="567" w:hanging="567"/>
        <w:rPr>
          <w:rFonts w:ascii="Times New Roman" w:hAnsi="Times New Roman"/>
        </w:rPr>
      </w:pPr>
    </w:p>
    <w:p w14:paraId="619C41C0" w14:textId="77777777" w:rsidR="000134B4" w:rsidRDefault="000134B4" w:rsidP="000134B4">
      <w:pPr>
        <w:spacing w:after="0" w:line="240" w:lineRule="auto"/>
        <w:rPr>
          <w:rFonts w:ascii="Times New Roman" w:hAnsi="Times New Roman"/>
        </w:rPr>
      </w:pPr>
      <w:r>
        <w:rPr>
          <w:rFonts w:ascii="Times New Roman" w:hAnsi="Times New Roman"/>
        </w:rPr>
        <w:t>Šis vaistas, kaip ir visi kiti, gali sukelti šalutinį poveikį, nors jis pasireiškia ne visiems žmonėms.</w:t>
      </w:r>
    </w:p>
    <w:p w14:paraId="42934EF2" w14:textId="77777777" w:rsidR="000134B4" w:rsidRDefault="000134B4" w:rsidP="000134B4">
      <w:pPr>
        <w:spacing w:after="0" w:line="240" w:lineRule="auto"/>
        <w:rPr>
          <w:rFonts w:ascii="Times New Roman" w:hAnsi="Times New Roman"/>
        </w:rPr>
      </w:pPr>
    </w:p>
    <w:p w14:paraId="28487ED8" w14:textId="006DDDDA" w:rsidR="000134B4" w:rsidRDefault="00436A76" w:rsidP="000134B4">
      <w:pPr>
        <w:spacing w:after="0" w:line="240" w:lineRule="auto"/>
        <w:rPr>
          <w:rFonts w:ascii="Times New Roman" w:hAnsi="Times New Roman"/>
          <w:b/>
        </w:rPr>
      </w:pPr>
      <w:r w:rsidRPr="00436A76">
        <w:rPr>
          <w:rFonts w:ascii="Times New Roman" w:hAnsi="Times New Roman"/>
          <w:b/>
        </w:rPr>
        <w:t>Reti šalutinio poveikio reiškiniai (gali pasireikšti rečiau kaip 1 iš 1 000 asmenų):</w:t>
      </w:r>
    </w:p>
    <w:p w14:paraId="0036F1A6"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kraujo plokštelių sutrikimai (kraujo krešėjimo sutrikimas), kamieninių kraujo ląstelių sutrikimas (kraujo ląstelių gamybos kaulų čiulpuose sutrikimas);</w:t>
      </w:r>
    </w:p>
    <w:p w14:paraId="56E1243A"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alerginės reakcijos;</w:t>
      </w:r>
    </w:p>
    <w:p w14:paraId="1637A462"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depresija, minčių susipainiojimas, haliucinacijos;</w:t>
      </w:r>
    </w:p>
    <w:p w14:paraId="6FAA0742"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drebulys, galvos skausmas;</w:t>
      </w:r>
    </w:p>
    <w:p w14:paraId="68E57000"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regos sutrikimas;</w:t>
      </w:r>
    </w:p>
    <w:p w14:paraId="4506A81C"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edema (neįprasta skysčio sankaupa po oda);</w:t>
      </w:r>
    </w:p>
    <w:p w14:paraId="2B6C1A88"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pilvo skausmas, kraujavimas iš skrandžio ar žarnų, viduriavimas, pykinimas, vėmimas;</w:t>
      </w:r>
    </w:p>
    <w:p w14:paraId="6D429D82"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kepenų funkcijos sutrikimas, kepenų nepakankamumas, gelta (susijusi su tokiais simptomais, kaip odos ir akių pageltimas), kepenų nekrozė (kepenų ląstelių žūtis);</w:t>
      </w:r>
    </w:p>
    <w:p w14:paraId="2FA176B8"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išbėrimas, niežėjimas, prakaitavimas, dilgėlinė, raudonos odos dėmės, angioneurozinė edema, susijusi su simptomais, tokiais kaip veido, lūpų, ryklės ar liežuvio patinimas;</w:t>
      </w:r>
    </w:p>
    <w:p w14:paraId="6054394C"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svaigulys, bloga savijauta (bendras negalavimas), karščiavimas, slopinimas, sąveika su kitais vaistais;</w:t>
      </w:r>
    </w:p>
    <w:p w14:paraId="1A270B41"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perdozavimas ir apsinuodijimas.</w:t>
      </w:r>
    </w:p>
    <w:p w14:paraId="66E76CA4" w14:textId="77777777" w:rsidR="000134B4" w:rsidRDefault="000134B4" w:rsidP="000134B4">
      <w:pPr>
        <w:spacing w:after="0" w:line="240" w:lineRule="auto"/>
        <w:ind w:left="357" w:hanging="357"/>
        <w:rPr>
          <w:rFonts w:ascii="Times New Roman" w:hAnsi="Times New Roman"/>
        </w:rPr>
      </w:pPr>
    </w:p>
    <w:p w14:paraId="1AF4FE9B" w14:textId="70EEF4F4" w:rsidR="00436A76" w:rsidRDefault="00436A76" w:rsidP="000134B4">
      <w:pPr>
        <w:spacing w:after="0" w:line="240" w:lineRule="auto"/>
        <w:ind w:left="357" w:hanging="357"/>
        <w:rPr>
          <w:rFonts w:ascii="Times New Roman" w:hAnsi="Times New Roman"/>
          <w:b/>
        </w:rPr>
      </w:pPr>
      <w:r w:rsidRPr="00436A76">
        <w:rPr>
          <w:rFonts w:ascii="Times New Roman" w:hAnsi="Times New Roman"/>
          <w:b/>
        </w:rPr>
        <w:t>Labai reti šalutinio poveikio reiškiniai (gali pasireikšti rečiau kaip 1 iš 10 000 asmenų</w:t>
      </w:r>
      <w:r>
        <w:rPr>
          <w:rFonts w:ascii="Times New Roman" w:hAnsi="Times New Roman"/>
          <w:b/>
        </w:rPr>
        <w:t>):</w:t>
      </w:r>
      <w:r w:rsidRPr="00436A76" w:rsidDel="00436A76">
        <w:rPr>
          <w:rFonts w:ascii="Times New Roman" w:hAnsi="Times New Roman"/>
          <w:b/>
        </w:rPr>
        <w:t xml:space="preserve"> </w:t>
      </w:r>
    </w:p>
    <w:p w14:paraId="42CE82F6"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kraujo sutrikimai (kraujo plokštelių, baltųjų kraujo ląstelių ir neutrofilų kiekio sumažėjimas kraujyje, hemolizinė anemija [nenormalus raudonųjų kraujo ląstelių irimas]);</w:t>
      </w:r>
    </w:p>
    <w:p w14:paraId="0782FABA"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mažas gliukozės kiekis kraujyje;</w:t>
      </w:r>
    </w:p>
    <w:p w14:paraId="46D95F80"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toksinis poveikis kepenims (vaisto sukelta kepenų pažaida);</w:t>
      </w:r>
    </w:p>
    <w:p w14:paraId="1C31989B"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drumstas šlapimas ir inkstų funkcijos sutrikimas;</w:t>
      </w:r>
    </w:p>
    <w:p w14:paraId="35B82363" w14:textId="77777777" w:rsidR="000134B4" w:rsidRDefault="000134B4" w:rsidP="000134B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sunki alerginė reakcija, dėl kurios vaisto vartojimą būtina nutraukti.</w:t>
      </w:r>
    </w:p>
    <w:p w14:paraId="743265D4" w14:textId="77777777" w:rsidR="000134B4" w:rsidRDefault="000134B4" w:rsidP="000134B4">
      <w:pPr>
        <w:spacing w:after="0" w:line="240" w:lineRule="auto"/>
        <w:rPr>
          <w:rFonts w:ascii="Times New Roman" w:hAnsi="Times New Roman"/>
        </w:rPr>
      </w:pPr>
    </w:p>
    <w:p w14:paraId="4C796030" w14:textId="6BB2C468" w:rsidR="000134B4" w:rsidRDefault="00436A76" w:rsidP="000134B4">
      <w:pPr>
        <w:spacing w:after="0" w:line="240" w:lineRule="auto"/>
        <w:rPr>
          <w:rFonts w:ascii="Times New Roman" w:hAnsi="Times New Roman"/>
          <w:b/>
        </w:rPr>
      </w:pPr>
      <w:r w:rsidRPr="00436A76">
        <w:rPr>
          <w:rFonts w:ascii="Times New Roman" w:hAnsi="Times New Roman"/>
          <w:b/>
        </w:rPr>
        <w:t>Šalutinio poveikio reiškiniai, kurių dažnis nežinomas (negali būti apskaičiuotas pagal turimus duomenis):</w:t>
      </w:r>
    </w:p>
    <w:p w14:paraId="676BFA1C" w14:textId="1EAF1CF0" w:rsidR="000134B4" w:rsidRDefault="001D4C46" w:rsidP="000134B4">
      <w:pPr>
        <w:spacing w:after="0" w:line="240" w:lineRule="auto"/>
        <w:rPr>
          <w:rFonts w:ascii="Times New Roman" w:hAnsi="Times New Roman"/>
        </w:rPr>
      </w:pPr>
      <w:r>
        <w:rPr>
          <w:rFonts w:ascii="Times New Roman" w:hAnsi="Times New Roman"/>
        </w:rPr>
        <w:t>e</w:t>
      </w:r>
      <w:r w:rsidR="000134B4">
        <w:rPr>
          <w:rFonts w:ascii="Times New Roman" w:hAnsi="Times New Roman"/>
        </w:rPr>
        <w:t xml:space="preserve">pidermio nekrolizė (gyvybei pavojingas odos sutrikimas), daugiaformė eritema (alerginė reakcija arba odos infekcinė liga), Stivenso-Džonsono </w:t>
      </w:r>
      <w:r w:rsidR="000134B4">
        <w:rPr>
          <w:rFonts w:ascii="Times New Roman" w:hAnsi="Times New Roman"/>
          <w:i/>
        </w:rPr>
        <w:t>(Stevens-Johnson)</w:t>
      </w:r>
      <w:r w:rsidR="000134B4">
        <w:rPr>
          <w:rFonts w:ascii="Times New Roman" w:hAnsi="Times New Roman"/>
        </w:rPr>
        <w:t xml:space="preserve"> sindromas (sunkus gyvybei pavojingas odos sutrikimas), skysčio sankaupa gerklose, anafilaksinis šokas (sunki alerginė reakcija), anemija (raudonųjų kraujo ląstelių kiekio sumažėjimas), kepenų pokytis, hepatitas (kepenų uždegimas), inkstų funkcijos pokytis (sunkus inkstų funkcijos sutrikimas, kraujas šlapime, negalėjimas nusišlapinti), skrandžio ir žarnų funkcijos sutrikimas, sukimosi pojūtis </w:t>
      </w:r>
      <w:r w:rsidR="000134B4">
        <w:rPr>
          <w:rFonts w:ascii="Times New Roman" w:hAnsi="Times New Roman"/>
          <w:i/>
        </w:rPr>
        <w:t>(vertigo)</w:t>
      </w:r>
      <w:r w:rsidR="000134B4">
        <w:rPr>
          <w:rFonts w:ascii="Times New Roman" w:hAnsi="Times New Roman"/>
        </w:rPr>
        <w:t>.</w:t>
      </w:r>
    </w:p>
    <w:p w14:paraId="3466FADC" w14:textId="77777777" w:rsidR="000134B4" w:rsidRDefault="000134B4" w:rsidP="000134B4">
      <w:pPr>
        <w:spacing w:after="0" w:line="240" w:lineRule="auto"/>
        <w:rPr>
          <w:rFonts w:ascii="Times New Roman" w:hAnsi="Times New Roman"/>
        </w:rPr>
      </w:pPr>
    </w:p>
    <w:p w14:paraId="6DB298F8" w14:textId="77777777" w:rsidR="000134B4" w:rsidRDefault="000134B4" w:rsidP="000134B4">
      <w:pPr>
        <w:tabs>
          <w:tab w:val="left" w:pos="567"/>
        </w:tabs>
        <w:spacing w:after="0" w:line="240" w:lineRule="auto"/>
        <w:rPr>
          <w:rFonts w:ascii="Times New Roman" w:eastAsia="Times New Roman" w:hAnsi="Times New Roman"/>
          <w:b/>
          <w:snapToGrid w:val="0"/>
          <w:szCs w:val="24"/>
        </w:rPr>
      </w:pPr>
      <w:r>
        <w:rPr>
          <w:rFonts w:ascii="Times New Roman" w:eastAsia="Times New Roman" w:hAnsi="Times New Roman"/>
          <w:b/>
          <w:noProof/>
          <w:snapToGrid w:val="0"/>
          <w:szCs w:val="24"/>
        </w:rPr>
        <w:t>Pranešimas apie šalutinį poveikį</w:t>
      </w:r>
    </w:p>
    <w:p w14:paraId="1FC7D7F1" w14:textId="77777777" w:rsidR="0071041E" w:rsidRPr="00343E68" w:rsidRDefault="0071041E" w:rsidP="0071041E">
      <w:pPr>
        <w:tabs>
          <w:tab w:val="left" w:pos="567"/>
        </w:tabs>
        <w:spacing w:after="0" w:line="260" w:lineRule="exact"/>
        <w:ind w:right="-449"/>
        <w:rPr>
          <w:rFonts w:ascii="Times New Roman" w:eastAsia="Times New Roman" w:hAnsi="Times New Roman"/>
        </w:rPr>
      </w:pPr>
      <w:r w:rsidRPr="00CC1854">
        <w:rPr>
          <w:rFonts w:ascii="Times New Roman" w:eastAsia="Times New Roman" w:hAnsi="Times New Roman"/>
        </w:rPr>
        <w:t>Jeigu pasireiškė šalutinis poveikis, įskaitant šiame lapelyje nenurodytą, pasakykite gydytojui,</w:t>
      </w:r>
      <w:r>
        <w:rPr>
          <w:rFonts w:ascii="Times New Roman" w:eastAsia="Times New Roman" w:hAnsi="Times New Roman"/>
        </w:rPr>
        <w:t xml:space="preserve"> </w:t>
      </w:r>
      <w:r w:rsidRPr="00CC1854">
        <w:rPr>
          <w:rFonts w:ascii="Times New Roman" w:eastAsia="Times New Roman" w:hAnsi="Times New Roman"/>
        </w:rPr>
        <w:t xml:space="preserve">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B0294">
          <w:rPr>
            <w:rStyle w:val="Hyperlink"/>
            <w:rFonts w:ascii="Times New Roman" w:eastAsia="Times New Roman" w:hAnsi="Times New Roman"/>
          </w:rPr>
          <w:t>https://vapris.vvkt.lt/vvkt-web/public/nrv</w:t>
        </w:r>
      </w:hyperlink>
      <w:r>
        <w:rPr>
          <w:rFonts w:ascii="Times New Roman" w:eastAsia="Times New Roman" w:hAnsi="Times New Roman"/>
        </w:rPr>
        <w:t xml:space="preserve"> </w:t>
      </w:r>
      <w:r w:rsidRPr="00CC1854">
        <w:rPr>
          <w:rFonts w:ascii="Times New Roman" w:eastAsia="Times New Roman" w:hAnsi="Times New Roman"/>
        </w:rPr>
        <w:t xml:space="preserve">arba užpildant Paciento pranešimo apie įtariamą nepageidaujamą reakciją (ĮNR) formą, kuri skelbiama </w:t>
      </w:r>
      <w:hyperlink r:id="rId6" w:history="1">
        <w:r w:rsidRPr="001B0294">
          <w:rPr>
            <w:rStyle w:val="Hyperlink"/>
            <w:rFonts w:ascii="Times New Roman" w:eastAsia="Times New Roman" w:hAnsi="Times New Roman"/>
          </w:rPr>
          <w:t>https://www.vvkt.lt/index.php?4004286486</w:t>
        </w:r>
      </w:hyperlink>
      <w:r w:rsidRPr="00CC1854">
        <w:rPr>
          <w:rFonts w:ascii="Times New Roman" w:eastAsia="Times New Roman" w:hAnsi="Times New Roman"/>
        </w:rPr>
        <w:t xml:space="preserve">, ir atsiunčiant elektroniniu paštu (adresu </w:t>
      </w:r>
      <w:hyperlink r:id="rId7" w:history="1">
        <w:r w:rsidRPr="001B0294">
          <w:rPr>
            <w:rStyle w:val="Hyperlink"/>
            <w:rFonts w:ascii="Times New Roman" w:eastAsia="Times New Roman" w:hAnsi="Times New Roman"/>
          </w:rPr>
          <w:t>NepageidaujamaR@vvkt.lt</w:t>
        </w:r>
      </w:hyperlink>
      <w:r w:rsidRPr="00CC1854">
        <w:rPr>
          <w:rFonts w:ascii="Times New Roman" w:eastAsia="Times New Roman" w:hAnsi="Times New Roman"/>
        </w:rPr>
        <w:t>) arba nemokamu telefonu 8 800 73 568. Pranešdami apie šalutinį poveikį galite mums padėti gauti daugiau informacijos apie šio vaisto saugumą</w:t>
      </w:r>
      <w:r w:rsidRPr="00343E68">
        <w:rPr>
          <w:rFonts w:ascii="Times New Roman" w:eastAsia="Times New Roman" w:hAnsi="Times New Roman"/>
          <w:snapToGrid w:val="0"/>
        </w:rPr>
        <w:t>.</w:t>
      </w:r>
    </w:p>
    <w:p w14:paraId="4FDF87DF" w14:textId="77777777" w:rsidR="000134B4" w:rsidRDefault="000134B4" w:rsidP="000134B4">
      <w:pPr>
        <w:spacing w:after="0" w:line="240" w:lineRule="auto"/>
        <w:rPr>
          <w:rFonts w:ascii="Times New Roman" w:hAnsi="Times New Roman"/>
        </w:rPr>
      </w:pPr>
    </w:p>
    <w:p w14:paraId="4D6C6907" w14:textId="77777777" w:rsidR="000134B4" w:rsidRDefault="000134B4" w:rsidP="000134B4">
      <w:pPr>
        <w:spacing w:after="0" w:line="240" w:lineRule="auto"/>
        <w:rPr>
          <w:rFonts w:ascii="Times New Roman" w:hAnsi="Times New Roman"/>
        </w:rPr>
      </w:pPr>
    </w:p>
    <w:p w14:paraId="5306046A" w14:textId="46BB60FC" w:rsidR="000134B4" w:rsidRDefault="000134B4" w:rsidP="000134B4">
      <w:pPr>
        <w:numPr>
          <w:ilvl w:val="12"/>
          <w:numId w:val="0"/>
        </w:numPr>
        <w:spacing w:after="0" w:line="240" w:lineRule="auto"/>
        <w:ind w:left="567" w:hanging="567"/>
        <w:outlineLvl w:val="0"/>
        <w:rPr>
          <w:rFonts w:ascii="Times New Roman" w:hAnsi="Times New Roman"/>
          <w:b/>
          <w:caps/>
        </w:rPr>
      </w:pPr>
      <w:r>
        <w:rPr>
          <w:rFonts w:ascii="Times New Roman" w:hAnsi="Times New Roman"/>
          <w:b/>
          <w:caps/>
        </w:rPr>
        <w:t>5.</w:t>
      </w:r>
      <w:r>
        <w:rPr>
          <w:rFonts w:ascii="Times New Roman" w:hAnsi="Times New Roman"/>
          <w:b/>
          <w:caps/>
        </w:rPr>
        <w:tab/>
      </w:r>
      <w:r>
        <w:rPr>
          <w:rFonts w:ascii="Times New Roman" w:hAnsi="Times New Roman"/>
          <w:b/>
        </w:rPr>
        <w:t xml:space="preserve">Kaip laikyti Paracetamol </w:t>
      </w:r>
      <w:r w:rsidR="00D347B7">
        <w:rPr>
          <w:rFonts w:ascii="Times New Roman" w:hAnsi="Times New Roman"/>
          <w:b/>
        </w:rPr>
        <w:t>Ecopharm</w:t>
      </w:r>
    </w:p>
    <w:p w14:paraId="28E42C4D" w14:textId="77777777" w:rsidR="000134B4" w:rsidRDefault="000134B4" w:rsidP="000134B4">
      <w:pPr>
        <w:spacing w:after="0" w:line="240" w:lineRule="auto"/>
        <w:ind w:left="567" w:hanging="567"/>
        <w:rPr>
          <w:rFonts w:ascii="Times New Roman" w:hAnsi="Times New Roman"/>
        </w:rPr>
      </w:pPr>
    </w:p>
    <w:p w14:paraId="54845EFD" w14:textId="77777777" w:rsidR="000134B4" w:rsidRDefault="000134B4" w:rsidP="000134B4">
      <w:pPr>
        <w:numPr>
          <w:ilvl w:val="12"/>
          <w:numId w:val="0"/>
        </w:numPr>
        <w:spacing w:after="0" w:line="240" w:lineRule="auto"/>
        <w:ind w:right="-2"/>
        <w:rPr>
          <w:rFonts w:ascii="Times New Roman" w:hAnsi="Times New Roman"/>
        </w:rPr>
      </w:pPr>
      <w:r>
        <w:rPr>
          <w:rFonts w:ascii="Times New Roman" w:hAnsi="Times New Roman"/>
        </w:rPr>
        <w:t>Šį vaistą laikykite vaikams nepastebimoje ir nepasiekiamoje vietoje.</w:t>
      </w:r>
    </w:p>
    <w:p w14:paraId="753CE1A7" w14:textId="77777777" w:rsidR="000134B4" w:rsidRDefault="000134B4" w:rsidP="000134B4">
      <w:pPr>
        <w:spacing w:after="0" w:line="240" w:lineRule="auto"/>
        <w:rPr>
          <w:rFonts w:ascii="Times New Roman" w:hAnsi="Times New Roman"/>
        </w:rPr>
      </w:pPr>
    </w:p>
    <w:p w14:paraId="7BC62894" w14:textId="63942421" w:rsidR="000134B4" w:rsidRDefault="00D347B7" w:rsidP="000134B4">
      <w:pPr>
        <w:spacing w:after="0" w:line="240" w:lineRule="auto"/>
        <w:rPr>
          <w:rFonts w:ascii="Times New Roman" w:hAnsi="Times New Roman"/>
        </w:rPr>
      </w:pPr>
      <w:r w:rsidRPr="00D347B7">
        <w:rPr>
          <w:rFonts w:ascii="Times New Roman" w:hAnsi="Times New Roman"/>
        </w:rPr>
        <w:t>Šiam vaistui specialių laikymo sąlygų nereikia.</w:t>
      </w:r>
    </w:p>
    <w:p w14:paraId="453AEAD7" w14:textId="77777777" w:rsidR="00D347B7" w:rsidRDefault="00D347B7" w:rsidP="000134B4">
      <w:pPr>
        <w:spacing w:after="0" w:line="240" w:lineRule="auto"/>
        <w:rPr>
          <w:rFonts w:ascii="Times New Roman" w:hAnsi="Times New Roman"/>
        </w:rPr>
      </w:pPr>
    </w:p>
    <w:p w14:paraId="7C0FB630" w14:textId="41362097" w:rsidR="000134B4" w:rsidRDefault="000134B4" w:rsidP="000134B4">
      <w:pPr>
        <w:tabs>
          <w:tab w:val="left" w:pos="567"/>
        </w:tabs>
        <w:spacing w:after="0" w:line="240" w:lineRule="auto"/>
        <w:rPr>
          <w:rFonts w:ascii="Times New Roman" w:hAnsi="Times New Roman"/>
        </w:rPr>
      </w:pPr>
      <w:r>
        <w:rPr>
          <w:rFonts w:ascii="Times New Roman" w:hAnsi="Times New Roman"/>
        </w:rPr>
        <w:t>Ant kartono dėžutės po „EXP“ ir ant lizdinės plokštelės nurodytam tinkamumo laikui pasibaigus, šio vaisto vartoti negalima. Vaistas tinkamas vartoti iki paskutinės nurodyto mėnesio dienos.</w:t>
      </w:r>
    </w:p>
    <w:p w14:paraId="01CD5C88" w14:textId="77777777" w:rsidR="000134B4" w:rsidRDefault="000134B4" w:rsidP="000134B4">
      <w:pPr>
        <w:tabs>
          <w:tab w:val="left" w:pos="567"/>
        </w:tabs>
        <w:spacing w:after="0" w:line="240" w:lineRule="auto"/>
        <w:rPr>
          <w:rFonts w:ascii="Times New Roman" w:hAnsi="Times New Roman"/>
        </w:rPr>
      </w:pPr>
    </w:p>
    <w:p w14:paraId="3E638215" w14:textId="77777777" w:rsidR="000134B4" w:rsidRDefault="000134B4" w:rsidP="000134B4">
      <w:pPr>
        <w:spacing w:after="0" w:line="240" w:lineRule="auto"/>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0A822DB6" w14:textId="77777777" w:rsidR="000134B4" w:rsidRDefault="000134B4" w:rsidP="000134B4">
      <w:pPr>
        <w:spacing w:after="0" w:line="240" w:lineRule="auto"/>
        <w:rPr>
          <w:rFonts w:ascii="Times New Roman" w:hAnsi="Times New Roman"/>
        </w:rPr>
      </w:pPr>
    </w:p>
    <w:p w14:paraId="3F204D93" w14:textId="77777777" w:rsidR="000134B4" w:rsidRDefault="000134B4" w:rsidP="000134B4">
      <w:pPr>
        <w:spacing w:after="0" w:line="240" w:lineRule="auto"/>
        <w:rPr>
          <w:rFonts w:ascii="Times New Roman" w:hAnsi="Times New Roman"/>
        </w:rPr>
      </w:pPr>
    </w:p>
    <w:p w14:paraId="554CCB8E" w14:textId="77777777" w:rsidR="000134B4" w:rsidRDefault="000134B4" w:rsidP="000134B4">
      <w:pPr>
        <w:numPr>
          <w:ilvl w:val="12"/>
          <w:numId w:val="0"/>
        </w:numPr>
        <w:spacing w:after="0" w:line="240" w:lineRule="auto"/>
        <w:ind w:left="567" w:hanging="567"/>
        <w:outlineLvl w:val="0"/>
        <w:rPr>
          <w:rFonts w:ascii="Times New Roman" w:hAnsi="Times New Roman"/>
        </w:rPr>
      </w:pPr>
      <w:r>
        <w:rPr>
          <w:rFonts w:ascii="Times New Roman" w:hAnsi="Times New Roman"/>
          <w:b/>
        </w:rPr>
        <w:t>6.</w:t>
      </w:r>
      <w:r>
        <w:rPr>
          <w:rFonts w:ascii="Times New Roman" w:hAnsi="Times New Roman"/>
        </w:rPr>
        <w:tab/>
      </w:r>
      <w:r>
        <w:rPr>
          <w:rFonts w:ascii="Times New Roman" w:hAnsi="Times New Roman"/>
          <w:b/>
        </w:rPr>
        <w:t>Pakuotės turinys ir kita informacija</w:t>
      </w:r>
      <w:r>
        <w:rPr>
          <w:rFonts w:ascii="Times New Roman" w:hAnsi="Times New Roman"/>
        </w:rPr>
        <w:t xml:space="preserve"> </w:t>
      </w:r>
    </w:p>
    <w:p w14:paraId="7E29E78A" w14:textId="77777777" w:rsidR="000134B4" w:rsidRDefault="000134B4" w:rsidP="000134B4">
      <w:pPr>
        <w:numPr>
          <w:ilvl w:val="12"/>
          <w:numId w:val="0"/>
        </w:numPr>
        <w:spacing w:after="0" w:line="240" w:lineRule="auto"/>
        <w:ind w:left="567" w:hanging="567"/>
        <w:outlineLvl w:val="0"/>
        <w:rPr>
          <w:rFonts w:ascii="Times New Roman" w:hAnsi="Times New Roman"/>
        </w:rPr>
      </w:pPr>
    </w:p>
    <w:p w14:paraId="28A49AFC" w14:textId="7F268D0F" w:rsidR="000134B4" w:rsidRDefault="000134B4" w:rsidP="000134B4">
      <w:pPr>
        <w:numPr>
          <w:ilvl w:val="12"/>
          <w:numId w:val="0"/>
        </w:numPr>
        <w:spacing w:after="0" w:line="240" w:lineRule="auto"/>
        <w:ind w:right="-2"/>
        <w:rPr>
          <w:rFonts w:ascii="Times New Roman" w:hAnsi="Times New Roman"/>
          <w:b/>
        </w:rPr>
      </w:pPr>
      <w:r>
        <w:rPr>
          <w:rFonts w:ascii="Times New Roman" w:hAnsi="Times New Roman"/>
          <w:b/>
        </w:rPr>
        <w:t xml:space="preserve">Paracetamol </w:t>
      </w:r>
      <w:r w:rsidR="00D347B7">
        <w:rPr>
          <w:rFonts w:ascii="Times New Roman" w:hAnsi="Times New Roman"/>
          <w:b/>
        </w:rPr>
        <w:t>Ecopharm</w:t>
      </w:r>
      <w:r>
        <w:rPr>
          <w:rFonts w:ascii="Times New Roman" w:hAnsi="Times New Roman"/>
          <w:b/>
        </w:rPr>
        <w:t xml:space="preserve"> sudėtis</w:t>
      </w:r>
    </w:p>
    <w:p w14:paraId="4DDA8725" w14:textId="77777777" w:rsidR="000134B4" w:rsidRDefault="000134B4" w:rsidP="000134B4">
      <w:pPr>
        <w:tabs>
          <w:tab w:val="left" w:pos="540"/>
        </w:tabs>
        <w:spacing w:after="0" w:line="240" w:lineRule="auto"/>
        <w:ind w:left="540" w:hanging="540"/>
        <w:rPr>
          <w:rFonts w:ascii="Times New Roman" w:hAnsi="Times New Roman"/>
        </w:rPr>
      </w:pPr>
      <w:r>
        <w:rPr>
          <w:rFonts w:ascii="Times New Roman" w:hAnsi="Times New Roman"/>
        </w:rPr>
        <w:t>-</w:t>
      </w:r>
      <w:r>
        <w:rPr>
          <w:rFonts w:ascii="Times New Roman" w:hAnsi="Times New Roman"/>
        </w:rPr>
        <w:tab/>
        <w:t>Veiklioji medžiaga yra paracetamolis. Vienoje tabletėje yra 500 mg paracetamolio.</w:t>
      </w:r>
    </w:p>
    <w:p w14:paraId="537F68DD" w14:textId="44FF51B7" w:rsidR="000134B4" w:rsidRDefault="000134B4" w:rsidP="000134B4">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Pagalbinės medžiagos yra: </w:t>
      </w:r>
      <w:r w:rsidR="00D347B7">
        <w:rPr>
          <w:rFonts w:ascii="Times New Roman" w:hAnsi="Times New Roman"/>
        </w:rPr>
        <w:t xml:space="preserve">pregelifikuotas kukurūzų krakmolas, </w:t>
      </w:r>
      <w:r>
        <w:rPr>
          <w:rFonts w:ascii="Times New Roman" w:hAnsi="Times New Roman"/>
        </w:rPr>
        <w:t>magnio stearatas.</w:t>
      </w:r>
    </w:p>
    <w:p w14:paraId="59E6B8A1" w14:textId="77777777" w:rsidR="000134B4" w:rsidRDefault="000134B4" w:rsidP="000134B4">
      <w:pPr>
        <w:spacing w:after="0" w:line="240" w:lineRule="auto"/>
        <w:rPr>
          <w:rFonts w:ascii="Times New Roman" w:hAnsi="Times New Roman"/>
        </w:rPr>
      </w:pPr>
    </w:p>
    <w:p w14:paraId="0345EA3C" w14:textId="2F568836" w:rsidR="000134B4" w:rsidRDefault="000134B4" w:rsidP="000134B4">
      <w:pPr>
        <w:spacing w:after="0" w:line="240" w:lineRule="auto"/>
        <w:rPr>
          <w:rFonts w:ascii="Times New Roman" w:hAnsi="Times New Roman"/>
          <w:b/>
        </w:rPr>
      </w:pPr>
      <w:r>
        <w:rPr>
          <w:rFonts w:ascii="Times New Roman" w:hAnsi="Times New Roman"/>
          <w:b/>
        </w:rPr>
        <w:t xml:space="preserve">Paracetamol </w:t>
      </w:r>
      <w:r w:rsidR="00D347B7">
        <w:rPr>
          <w:rFonts w:ascii="Times New Roman" w:hAnsi="Times New Roman"/>
          <w:b/>
        </w:rPr>
        <w:t>Ecopharm</w:t>
      </w:r>
      <w:r>
        <w:rPr>
          <w:rFonts w:ascii="Times New Roman" w:hAnsi="Times New Roman"/>
          <w:b/>
        </w:rPr>
        <w:t xml:space="preserve"> išvaizda ir kiekis pakuotėje</w:t>
      </w:r>
    </w:p>
    <w:p w14:paraId="2C37A8EF" w14:textId="38B88695" w:rsidR="000134B4" w:rsidRDefault="000134B4" w:rsidP="000134B4">
      <w:pPr>
        <w:spacing w:after="0" w:line="240" w:lineRule="auto"/>
        <w:rPr>
          <w:rFonts w:ascii="Times New Roman" w:hAnsi="Times New Roman"/>
        </w:rPr>
      </w:pPr>
      <w:r>
        <w:rPr>
          <w:rFonts w:ascii="Times New Roman" w:hAnsi="Times New Roman"/>
        </w:rPr>
        <w:t xml:space="preserve">Balta arba beveik balta </w:t>
      </w:r>
      <w:r w:rsidR="00D347B7">
        <w:rPr>
          <w:rFonts w:ascii="Times New Roman" w:hAnsi="Times New Roman"/>
        </w:rPr>
        <w:t>pailga</w:t>
      </w:r>
      <w:r>
        <w:rPr>
          <w:rFonts w:ascii="Times New Roman" w:hAnsi="Times New Roman"/>
        </w:rPr>
        <w:t xml:space="preserve"> tabletė, vienoje pusėje su vagele.</w:t>
      </w:r>
    </w:p>
    <w:p w14:paraId="6E58A7F3" w14:textId="77777777" w:rsidR="000134B4" w:rsidRDefault="000134B4" w:rsidP="000134B4">
      <w:pPr>
        <w:tabs>
          <w:tab w:val="left" w:pos="567"/>
        </w:tabs>
        <w:spacing w:after="0" w:line="240" w:lineRule="auto"/>
        <w:rPr>
          <w:rFonts w:ascii="Times New Roman" w:hAnsi="Times New Roman"/>
        </w:rPr>
      </w:pPr>
      <w:r>
        <w:rPr>
          <w:rFonts w:ascii="Times New Roman" w:hAnsi="Times New Roman"/>
        </w:rPr>
        <w:t>PVC ir aliuminio folijos lizdinė plokštelė, kurioje yra 10 tablečių.</w:t>
      </w:r>
    </w:p>
    <w:p w14:paraId="5A2FFEED" w14:textId="77777777" w:rsidR="000134B4" w:rsidRDefault="000134B4" w:rsidP="000134B4">
      <w:pPr>
        <w:spacing w:after="0" w:line="240" w:lineRule="auto"/>
        <w:ind w:right="-57"/>
        <w:rPr>
          <w:rFonts w:ascii="Times New Roman" w:hAnsi="Times New Roman"/>
        </w:rPr>
      </w:pPr>
      <w:r>
        <w:rPr>
          <w:rFonts w:ascii="Times New Roman" w:hAnsi="Times New Roman"/>
        </w:rPr>
        <w:t>Kartono dėžutėje yra 20 tablečių.</w:t>
      </w:r>
    </w:p>
    <w:p w14:paraId="7E53A86E" w14:textId="77777777" w:rsidR="000134B4" w:rsidRDefault="000134B4" w:rsidP="000134B4">
      <w:pPr>
        <w:spacing w:after="0" w:line="240" w:lineRule="auto"/>
        <w:ind w:left="567" w:hanging="567"/>
        <w:rPr>
          <w:rFonts w:ascii="Times New Roman" w:hAnsi="Times New Roman"/>
        </w:rPr>
      </w:pPr>
    </w:p>
    <w:p w14:paraId="6A717819" w14:textId="51B66385" w:rsidR="000134B4" w:rsidRDefault="00D347B7" w:rsidP="000134B4">
      <w:pPr>
        <w:spacing w:after="0" w:line="240" w:lineRule="auto"/>
        <w:ind w:left="567" w:hanging="567"/>
        <w:rPr>
          <w:rFonts w:ascii="Times New Roman" w:eastAsia="Times New Roman" w:hAnsi="Times New Roman"/>
          <w:b/>
        </w:rPr>
      </w:pPr>
      <w:r>
        <w:rPr>
          <w:rFonts w:ascii="Times New Roman" w:eastAsia="Times New Roman" w:hAnsi="Times New Roman"/>
          <w:b/>
        </w:rPr>
        <w:t>Gamintojas</w:t>
      </w:r>
    </w:p>
    <w:p w14:paraId="5D14C6CC" w14:textId="2DE63A84" w:rsidR="00D347B7" w:rsidRPr="00D347B7" w:rsidRDefault="00D347B7" w:rsidP="006C2B76">
      <w:pPr>
        <w:spacing w:after="0" w:line="240" w:lineRule="auto"/>
        <w:ind w:left="567" w:hanging="567"/>
        <w:rPr>
          <w:rFonts w:ascii="Times New Roman" w:eastAsia="Times New Roman" w:hAnsi="Times New Roman"/>
          <w:bCs/>
        </w:rPr>
      </w:pPr>
      <w:r w:rsidRPr="00D347B7">
        <w:rPr>
          <w:rFonts w:ascii="Times New Roman" w:eastAsia="Times New Roman" w:hAnsi="Times New Roman"/>
          <w:bCs/>
        </w:rPr>
        <w:t xml:space="preserve">ECOPHARM </w:t>
      </w:r>
      <w:r w:rsidR="006E35A2">
        <w:rPr>
          <w:rFonts w:ascii="Times New Roman" w:eastAsia="Times New Roman" w:hAnsi="Times New Roman"/>
          <w:bCs/>
        </w:rPr>
        <w:t>EOOD</w:t>
      </w:r>
      <w:r w:rsidR="006C2B76">
        <w:rPr>
          <w:rFonts w:ascii="Times New Roman" w:eastAsia="Times New Roman" w:hAnsi="Times New Roman"/>
          <w:bCs/>
        </w:rPr>
        <w:t xml:space="preserve">, </w:t>
      </w:r>
      <w:proofErr w:type="spellStart"/>
      <w:r w:rsidRPr="00D347B7">
        <w:rPr>
          <w:rFonts w:ascii="Times New Roman" w:eastAsia="Times New Roman" w:hAnsi="Times New Roman"/>
          <w:bCs/>
        </w:rPr>
        <w:t>Atanas</w:t>
      </w:r>
      <w:proofErr w:type="spellEnd"/>
      <w:r w:rsidRPr="00D347B7">
        <w:rPr>
          <w:rFonts w:ascii="Times New Roman" w:eastAsia="Times New Roman" w:hAnsi="Times New Roman"/>
          <w:bCs/>
        </w:rPr>
        <w:t xml:space="preserve"> </w:t>
      </w:r>
      <w:proofErr w:type="spellStart"/>
      <w:r w:rsidRPr="00D347B7">
        <w:rPr>
          <w:rFonts w:ascii="Times New Roman" w:eastAsia="Times New Roman" w:hAnsi="Times New Roman"/>
          <w:bCs/>
        </w:rPr>
        <w:t>Dukov</w:t>
      </w:r>
      <w:proofErr w:type="spellEnd"/>
      <w:r w:rsidRPr="00D347B7">
        <w:rPr>
          <w:rFonts w:ascii="Times New Roman" w:eastAsia="Times New Roman" w:hAnsi="Times New Roman"/>
          <w:bCs/>
        </w:rPr>
        <w:t xml:space="preserve"> Str.</w:t>
      </w:r>
      <w:r w:rsidR="006C2B76">
        <w:rPr>
          <w:rFonts w:ascii="Times New Roman" w:eastAsia="Times New Roman" w:hAnsi="Times New Roman"/>
          <w:bCs/>
        </w:rPr>
        <w:t xml:space="preserve"> 29</w:t>
      </w:r>
      <w:r w:rsidRPr="00D347B7">
        <w:rPr>
          <w:rFonts w:ascii="Times New Roman" w:eastAsia="Times New Roman" w:hAnsi="Times New Roman"/>
          <w:bCs/>
        </w:rPr>
        <w:t xml:space="preserve">, 3rd </w:t>
      </w:r>
      <w:proofErr w:type="spellStart"/>
      <w:r w:rsidRPr="00D347B7">
        <w:rPr>
          <w:rFonts w:ascii="Times New Roman" w:eastAsia="Times New Roman" w:hAnsi="Times New Roman"/>
          <w:bCs/>
        </w:rPr>
        <w:t>floor</w:t>
      </w:r>
      <w:proofErr w:type="spellEnd"/>
      <w:r w:rsidR="006C2B76">
        <w:rPr>
          <w:rFonts w:ascii="Times New Roman" w:eastAsia="Times New Roman" w:hAnsi="Times New Roman"/>
          <w:bCs/>
        </w:rPr>
        <w:t xml:space="preserve">, </w:t>
      </w:r>
      <w:r w:rsidRPr="00D347B7">
        <w:rPr>
          <w:rFonts w:ascii="Times New Roman" w:eastAsia="Times New Roman" w:hAnsi="Times New Roman"/>
          <w:bCs/>
        </w:rPr>
        <w:t xml:space="preserve">1407 </w:t>
      </w:r>
      <w:proofErr w:type="spellStart"/>
      <w:r w:rsidRPr="00D347B7">
        <w:rPr>
          <w:rFonts w:ascii="Times New Roman" w:eastAsia="Times New Roman" w:hAnsi="Times New Roman"/>
          <w:bCs/>
        </w:rPr>
        <w:t>Sofia</w:t>
      </w:r>
      <w:proofErr w:type="spellEnd"/>
      <w:r w:rsidR="006C2B76">
        <w:rPr>
          <w:rFonts w:ascii="Times New Roman" w:eastAsia="Times New Roman" w:hAnsi="Times New Roman"/>
          <w:bCs/>
        </w:rPr>
        <w:t xml:space="preserve">, </w:t>
      </w:r>
      <w:r w:rsidRPr="00D347B7">
        <w:rPr>
          <w:rFonts w:ascii="Times New Roman" w:eastAsia="Times New Roman" w:hAnsi="Times New Roman"/>
          <w:bCs/>
        </w:rPr>
        <w:t>Bulgarija</w:t>
      </w:r>
    </w:p>
    <w:p w14:paraId="13255C21" w14:textId="77777777" w:rsidR="00D347B7" w:rsidRDefault="00D347B7" w:rsidP="000134B4">
      <w:pPr>
        <w:spacing w:after="0" w:line="240" w:lineRule="auto"/>
        <w:ind w:left="567" w:hanging="567"/>
        <w:rPr>
          <w:rFonts w:ascii="Times New Roman" w:eastAsia="Times New Roman" w:hAnsi="Times New Roman"/>
          <w:b/>
        </w:rPr>
      </w:pPr>
    </w:p>
    <w:p w14:paraId="6EB97CF7" w14:textId="77777777" w:rsidR="00D347B7" w:rsidRPr="00D347B7" w:rsidRDefault="00D347B7" w:rsidP="00D347B7">
      <w:pPr>
        <w:spacing w:after="0" w:line="240" w:lineRule="auto"/>
        <w:rPr>
          <w:rFonts w:ascii="Times New Roman" w:hAnsi="Times New Roman"/>
          <w:b/>
          <w:bCs/>
        </w:rPr>
      </w:pPr>
      <w:r w:rsidRPr="00D347B7">
        <w:rPr>
          <w:rFonts w:ascii="Times New Roman" w:hAnsi="Times New Roman"/>
          <w:b/>
          <w:bCs/>
        </w:rPr>
        <w:t xml:space="preserve">Lygiagretus importuotojas </w:t>
      </w:r>
    </w:p>
    <w:p w14:paraId="0AD4E855" w14:textId="454781C8" w:rsidR="000134B4" w:rsidRDefault="00D347B7" w:rsidP="00D347B7">
      <w:pPr>
        <w:spacing w:after="0" w:line="240" w:lineRule="auto"/>
        <w:rPr>
          <w:rFonts w:ascii="Times New Roman" w:hAnsi="Times New Roman"/>
        </w:rPr>
      </w:pPr>
      <w:r w:rsidRPr="00D347B7">
        <w:rPr>
          <w:rFonts w:ascii="Times New Roman" w:hAnsi="Times New Roman"/>
        </w:rPr>
        <w:t>UAB „</w:t>
      </w:r>
      <w:proofErr w:type="spellStart"/>
      <w:r w:rsidRPr="00D347B7">
        <w:rPr>
          <w:rFonts w:ascii="Times New Roman" w:hAnsi="Times New Roman"/>
        </w:rPr>
        <w:t>Lex</w:t>
      </w:r>
      <w:proofErr w:type="spellEnd"/>
      <w:r w:rsidRPr="00D347B7">
        <w:rPr>
          <w:rFonts w:ascii="Times New Roman" w:hAnsi="Times New Roman"/>
        </w:rPr>
        <w:t xml:space="preserve"> ano“</w:t>
      </w:r>
      <w:r w:rsidR="006C2B76">
        <w:rPr>
          <w:rFonts w:ascii="Times New Roman" w:hAnsi="Times New Roman"/>
        </w:rPr>
        <w:t xml:space="preserve">, </w:t>
      </w:r>
      <w:r w:rsidRPr="00D347B7">
        <w:rPr>
          <w:rFonts w:ascii="Times New Roman" w:hAnsi="Times New Roman"/>
        </w:rPr>
        <w:t>Naugarduko g. 3, LT-03231 Vilnius</w:t>
      </w:r>
      <w:r w:rsidR="006C2B76">
        <w:rPr>
          <w:rFonts w:ascii="Times New Roman" w:hAnsi="Times New Roman"/>
        </w:rPr>
        <w:t xml:space="preserve">, </w:t>
      </w:r>
      <w:r w:rsidRPr="00D347B7">
        <w:rPr>
          <w:rFonts w:ascii="Times New Roman" w:hAnsi="Times New Roman"/>
        </w:rPr>
        <w:t>Lietuva</w:t>
      </w:r>
    </w:p>
    <w:p w14:paraId="4B7DB97E" w14:textId="77777777" w:rsidR="009407F2" w:rsidRDefault="009407F2" w:rsidP="00D347B7">
      <w:pPr>
        <w:spacing w:after="0" w:line="240" w:lineRule="auto"/>
        <w:rPr>
          <w:rFonts w:ascii="Times New Roman" w:hAnsi="Times New Roman"/>
        </w:rPr>
      </w:pPr>
    </w:p>
    <w:p w14:paraId="385BA660" w14:textId="77777777" w:rsidR="009407F2" w:rsidRPr="009407F2" w:rsidRDefault="009407F2" w:rsidP="009407F2">
      <w:pPr>
        <w:spacing w:after="0" w:line="240" w:lineRule="auto"/>
        <w:rPr>
          <w:rFonts w:ascii="Times New Roman" w:hAnsi="Times New Roman"/>
          <w:b/>
          <w:bCs/>
        </w:rPr>
      </w:pPr>
      <w:r w:rsidRPr="009407F2">
        <w:rPr>
          <w:rFonts w:ascii="Times New Roman" w:hAnsi="Times New Roman"/>
          <w:b/>
          <w:bCs/>
        </w:rPr>
        <w:t xml:space="preserve">Perpakavo </w:t>
      </w:r>
    </w:p>
    <w:p w14:paraId="2888F10A" w14:textId="77777777" w:rsidR="006C2B76" w:rsidRPr="00672874" w:rsidRDefault="006C2B76" w:rsidP="006C2B76">
      <w:pPr>
        <w:overflowPunct w:val="0"/>
        <w:autoSpaceDE w:val="0"/>
        <w:autoSpaceDN w:val="0"/>
        <w:adjustRightInd w:val="0"/>
        <w:spacing w:after="0" w:line="240" w:lineRule="auto"/>
        <w:contextualSpacing/>
        <w:textAlignment w:val="baseline"/>
        <w:rPr>
          <w:rFonts w:ascii="Times New Roman" w:eastAsia="PMingLiU" w:hAnsi="Times New Roman"/>
          <w:bCs/>
          <w:iCs/>
        </w:rPr>
      </w:pPr>
      <w:r w:rsidRPr="00672874">
        <w:rPr>
          <w:rFonts w:ascii="Times New Roman" w:eastAsia="PMingLiU" w:hAnsi="Times New Roman"/>
          <w:bCs/>
          <w:iCs/>
        </w:rPr>
        <w:t>Lietuvos ir Norvegijos UAB „</w:t>
      </w:r>
      <w:proofErr w:type="spellStart"/>
      <w:r w:rsidRPr="00672874">
        <w:rPr>
          <w:rFonts w:ascii="Times New Roman" w:eastAsia="PMingLiU" w:hAnsi="Times New Roman"/>
          <w:bCs/>
          <w:iCs/>
        </w:rPr>
        <w:t>Norfachema</w:t>
      </w:r>
      <w:proofErr w:type="spellEnd"/>
      <w:r w:rsidRPr="00672874">
        <w:rPr>
          <w:rFonts w:ascii="Times New Roman" w:eastAsia="PMingLiU" w:hAnsi="Times New Roman"/>
          <w:bCs/>
          <w:iCs/>
        </w:rPr>
        <w:t xml:space="preserve">“, Vytauto g. 6, LT-55175 Jonava, Lietuva </w:t>
      </w:r>
    </w:p>
    <w:p w14:paraId="2893D889" w14:textId="77777777" w:rsidR="006C2B76" w:rsidRPr="00672874" w:rsidRDefault="006C2B76" w:rsidP="006C2B76">
      <w:pPr>
        <w:overflowPunct w:val="0"/>
        <w:autoSpaceDE w:val="0"/>
        <w:autoSpaceDN w:val="0"/>
        <w:adjustRightInd w:val="0"/>
        <w:spacing w:after="0" w:line="240" w:lineRule="auto"/>
        <w:contextualSpacing/>
        <w:textAlignment w:val="baseline"/>
        <w:rPr>
          <w:rFonts w:ascii="Times New Roman" w:eastAsia="PMingLiU" w:hAnsi="Times New Roman"/>
          <w:bCs/>
          <w:iCs/>
        </w:rPr>
      </w:pPr>
      <w:r w:rsidRPr="00672874">
        <w:rPr>
          <w:rFonts w:ascii="Times New Roman" w:eastAsia="PMingLiU" w:hAnsi="Times New Roman"/>
          <w:bCs/>
          <w:iCs/>
        </w:rPr>
        <w:t>arba</w:t>
      </w:r>
      <w:bookmarkStart w:id="0" w:name="_GoBack"/>
      <w:bookmarkEnd w:id="0"/>
    </w:p>
    <w:p w14:paraId="4AE6D9AF" w14:textId="77777777" w:rsidR="006C2B76" w:rsidRPr="00672874" w:rsidRDefault="006C2B76" w:rsidP="006C2B76">
      <w:pPr>
        <w:overflowPunct w:val="0"/>
        <w:autoSpaceDE w:val="0"/>
        <w:autoSpaceDN w:val="0"/>
        <w:adjustRightInd w:val="0"/>
        <w:spacing w:after="0" w:line="240" w:lineRule="auto"/>
        <w:contextualSpacing/>
        <w:textAlignment w:val="baseline"/>
        <w:rPr>
          <w:rFonts w:ascii="Times New Roman" w:eastAsia="PMingLiU" w:hAnsi="Times New Roman"/>
          <w:bCs/>
          <w:iCs/>
        </w:rPr>
      </w:pPr>
      <w:r w:rsidRPr="00672874">
        <w:rPr>
          <w:rFonts w:ascii="Times New Roman" w:eastAsia="PMingLiU" w:hAnsi="Times New Roman"/>
          <w:bCs/>
          <w:iCs/>
        </w:rPr>
        <w:t xml:space="preserve">UAB „ENTAFARMA“, </w:t>
      </w:r>
      <w:proofErr w:type="spellStart"/>
      <w:r w:rsidRPr="00672874">
        <w:rPr>
          <w:rFonts w:ascii="Times New Roman" w:eastAsia="PMingLiU" w:hAnsi="Times New Roman"/>
          <w:bCs/>
          <w:iCs/>
        </w:rPr>
        <w:t>Klonėnų</w:t>
      </w:r>
      <w:proofErr w:type="spellEnd"/>
      <w:r w:rsidRPr="00672874">
        <w:rPr>
          <w:rFonts w:ascii="Times New Roman" w:eastAsia="PMingLiU" w:hAnsi="Times New Roman"/>
          <w:bCs/>
          <w:iCs/>
        </w:rPr>
        <w:t xml:space="preserve"> vs. 1, LT-19156 Širvintų r. sav</w:t>
      </w:r>
      <w:r>
        <w:rPr>
          <w:rFonts w:ascii="Times New Roman" w:eastAsia="PMingLiU" w:hAnsi="Times New Roman"/>
          <w:bCs/>
          <w:iCs/>
        </w:rPr>
        <w:t>.</w:t>
      </w:r>
      <w:r w:rsidRPr="00672874">
        <w:rPr>
          <w:rFonts w:ascii="Times New Roman" w:eastAsia="PMingLiU" w:hAnsi="Times New Roman"/>
          <w:bCs/>
          <w:iCs/>
        </w:rPr>
        <w:t>, Lietuva</w:t>
      </w:r>
    </w:p>
    <w:p w14:paraId="1539E738" w14:textId="77777777" w:rsidR="006C2B76" w:rsidRPr="00672874" w:rsidRDefault="006C2B76" w:rsidP="006C2B76">
      <w:pPr>
        <w:overflowPunct w:val="0"/>
        <w:autoSpaceDE w:val="0"/>
        <w:autoSpaceDN w:val="0"/>
        <w:adjustRightInd w:val="0"/>
        <w:spacing w:after="0" w:line="240" w:lineRule="auto"/>
        <w:contextualSpacing/>
        <w:textAlignment w:val="baseline"/>
        <w:rPr>
          <w:rFonts w:ascii="Times New Roman" w:eastAsia="PMingLiU" w:hAnsi="Times New Roman"/>
          <w:bCs/>
          <w:iCs/>
        </w:rPr>
      </w:pPr>
      <w:r w:rsidRPr="00672874">
        <w:rPr>
          <w:rFonts w:ascii="Times New Roman" w:eastAsia="PMingLiU" w:hAnsi="Times New Roman"/>
          <w:bCs/>
          <w:iCs/>
        </w:rPr>
        <w:t xml:space="preserve">arba </w:t>
      </w:r>
    </w:p>
    <w:p w14:paraId="6967FE3F" w14:textId="77777777" w:rsidR="006C2B76" w:rsidRPr="00EC5104" w:rsidRDefault="006C2B76" w:rsidP="006C2B76">
      <w:pPr>
        <w:overflowPunct w:val="0"/>
        <w:autoSpaceDE w:val="0"/>
        <w:autoSpaceDN w:val="0"/>
        <w:adjustRightInd w:val="0"/>
        <w:spacing w:after="0" w:line="240" w:lineRule="auto"/>
        <w:contextualSpacing/>
        <w:textAlignment w:val="baseline"/>
        <w:rPr>
          <w:rFonts w:ascii="Times New Roman" w:eastAsia="PMingLiU" w:hAnsi="Times New Roman"/>
          <w:bCs/>
          <w:iCs/>
        </w:rPr>
      </w:pPr>
      <w:r w:rsidRPr="00672874">
        <w:rPr>
          <w:rFonts w:ascii="Times New Roman" w:eastAsia="PMingLiU" w:hAnsi="Times New Roman"/>
          <w:bCs/>
          <w:iCs/>
        </w:rPr>
        <w:t xml:space="preserve">CEFEA Sp. z </w:t>
      </w:r>
      <w:proofErr w:type="spellStart"/>
      <w:r w:rsidRPr="00672874">
        <w:rPr>
          <w:rFonts w:ascii="Times New Roman" w:eastAsia="PMingLiU" w:hAnsi="Times New Roman"/>
          <w:bCs/>
          <w:iCs/>
        </w:rPr>
        <w:t>o.o</w:t>
      </w:r>
      <w:proofErr w:type="spellEnd"/>
      <w:r w:rsidRPr="00672874">
        <w:rPr>
          <w:rFonts w:ascii="Times New Roman" w:eastAsia="PMingLiU" w:hAnsi="Times New Roman"/>
          <w:bCs/>
          <w:iCs/>
        </w:rPr>
        <w:t xml:space="preserve">. Sp. K., </w:t>
      </w:r>
      <w:proofErr w:type="spellStart"/>
      <w:r w:rsidRPr="00672874">
        <w:rPr>
          <w:rFonts w:ascii="Times New Roman" w:eastAsia="PMingLiU" w:hAnsi="Times New Roman"/>
          <w:bCs/>
          <w:iCs/>
        </w:rPr>
        <w:t>Ul</w:t>
      </w:r>
      <w:proofErr w:type="spellEnd"/>
      <w:r w:rsidRPr="00672874">
        <w:rPr>
          <w:rFonts w:ascii="Times New Roman" w:eastAsia="PMingLiU" w:hAnsi="Times New Roman"/>
          <w:bCs/>
          <w:iCs/>
        </w:rPr>
        <w:t xml:space="preserve">. </w:t>
      </w:r>
      <w:proofErr w:type="spellStart"/>
      <w:r w:rsidRPr="00672874">
        <w:rPr>
          <w:rFonts w:ascii="Times New Roman" w:eastAsia="PMingLiU" w:hAnsi="Times New Roman"/>
          <w:bCs/>
          <w:iCs/>
        </w:rPr>
        <w:t>Działkowa</w:t>
      </w:r>
      <w:proofErr w:type="spellEnd"/>
      <w:r w:rsidRPr="00672874">
        <w:rPr>
          <w:rFonts w:ascii="Times New Roman" w:eastAsia="PMingLiU" w:hAnsi="Times New Roman"/>
          <w:bCs/>
          <w:iCs/>
        </w:rPr>
        <w:t xml:space="preserve"> 69, 02-234 </w:t>
      </w:r>
      <w:proofErr w:type="spellStart"/>
      <w:r w:rsidRPr="00672874">
        <w:rPr>
          <w:rFonts w:ascii="Times New Roman" w:eastAsia="PMingLiU" w:hAnsi="Times New Roman"/>
          <w:bCs/>
          <w:iCs/>
        </w:rPr>
        <w:t>Warszawa</w:t>
      </w:r>
      <w:proofErr w:type="spellEnd"/>
      <w:r w:rsidRPr="00672874">
        <w:rPr>
          <w:rFonts w:ascii="Times New Roman" w:eastAsia="PMingLiU" w:hAnsi="Times New Roman"/>
          <w:bCs/>
          <w:iCs/>
        </w:rPr>
        <w:t>, Lenkija</w:t>
      </w:r>
    </w:p>
    <w:p w14:paraId="476E2317" w14:textId="26758B63" w:rsidR="009407F2" w:rsidRDefault="009407F2" w:rsidP="009407F2">
      <w:pPr>
        <w:spacing w:after="0" w:line="240" w:lineRule="auto"/>
        <w:rPr>
          <w:rFonts w:ascii="Times New Roman" w:hAnsi="Times New Roman"/>
        </w:rPr>
      </w:pPr>
    </w:p>
    <w:p w14:paraId="7F75D8FC" w14:textId="1721D91C" w:rsidR="00D347B7" w:rsidRPr="00D347B7" w:rsidRDefault="00D347B7" w:rsidP="00D347B7">
      <w:pPr>
        <w:spacing w:after="0" w:line="240" w:lineRule="auto"/>
        <w:rPr>
          <w:rFonts w:ascii="Times New Roman" w:eastAsia="Times New Roman" w:hAnsi="Times New Roman"/>
          <w:bCs/>
        </w:rPr>
      </w:pPr>
      <w:r w:rsidRPr="000C1542">
        <w:rPr>
          <w:rFonts w:ascii="Times New Roman" w:hAnsi="Times New Roman"/>
          <w:b/>
          <w:bCs/>
        </w:rPr>
        <w:t>Registruotojas eksportuojančioje valstybėje yra</w:t>
      </w:r>
      <w:r>
        <w:rPr>
          <w:rFonts w:ascii="Times New Roman" w:hAnsi="Times New Roman"/>
        </w:rPr>
        <w:t xml:space="preserve"> </w:t>
      </w:r>
      <w:r w:rsidRPr="00D347B7">
        <w:rPr>
          <w:rFonts w:ascii="Times New Roman" w:eastAsia="Times New Roman" w:hAnsi="Times New Roman"/>
          <w:bCs/>
        </w:rPr>
        <w:t>ECOPHARM GROUP AD</w:t>
      </w:r>
      <w:r>
        <w:rPr>
          <w:rFonts w:ascii="Times New Roman" w:eastAsia="Times New Roman" w:hAnsi="Times New Roman"/>
          <w:bCs/>
        </w:rPr>
        <w:t xml:space="preserve">, </w:t>
      </w:r>
      <w:proofErr w:type="spellStart"/>
      <w:r w:rsidRPr="00D347B7">
        <w:rPr>
          <w:rFonts w:ascii="Times New Roman" w:eastAsia="Times New Roman" w:hAnsi="Times New Roman"/>
          <w:bCs/>
        </w:rPr>
        <w:t>Atanas</w:t>
      </w:r>
      <w:proofErr w:type="spellEnd"/>
      <w:r w:rsidRPr="00D347B7">
        <w:rPr>
          <w:rFonts w:ascii="Times New Roman" w:eastAsia="Times New Roman" w:hAnsi="Times New Roman"/>
          <w:bCs/>
        </w:rPr>
        <w:t xml:space="preserve"> </w:t>
      </w:r>
      <w:proofErr w:type="spellStart"/>
      <w:r w:rsidRPr="00D347B7">
        <w:rPr>
          <w:rFonts w:ascii="Times New Roman" w:eastAsia="Times New Roman" w:hAnsi="Times New Roman"/>
          <w:bCs/>
        </w:rPr>
        <w:t>Dukov</w:t>
      </w:r>
      <w:proofErr w:type="spellEnd"/>
      <w:r w:rsidRPr="00D347B7">
        <w:rPr>
          <w:rFonts w:ascii="Times New Roman" w:eastAsia="Times New Roman" w:hAnsi="Times New Roman"/>
          <w:bCs/>
        </w:rPr>
        <w:t xml:space="preserve"> Str.</w:t>
      </w:r>
      <w:r w:rsidR="006C2B76">
        <w:rPr>
          <w:rFonts w:ascii="Times New Roman" w:eastAsia="Times New Roman" w:hAnsi="Times New Roman"/>
          <w:bCs/>
        </w:rPr>
        <w:t xml:space="preserve"> 29</w:t>
      </w:r>
      <w:r w:rsidRPr="00D347B7">
        <w:rPr>
          <w:rFonts w:ascii="Times New Roman" w:eastAsia="Times New Roman" w:hAnsi="Times New Roman"/>
          <w:bCs/>
        </w:rPr>
        <w:t xml:space="preserve">, 3rd </w:t>
      </w:r>
      <w:proofErr w:type="spellStart"/>
      <w:r w:rsidRPr="00D347B7">
        <w:rPr>
          <w:rFonts w:ascii="Times New Roman" w:eastAsia="Times New Roman" w:hAnsi="Times New Roman"/>
          <w:bCs/>
        </w:rPr>
        <w:t>floor</w:t>
      </w:r>
      <w:proofErr w:type="spellEnd"/>
      <w:r>
        <w:rPr>
          <w:rFonts w:ascii="Times New Roman" w:eastAsia="Times New Roman" w:hAnsi="Times New Roman"/>
          <w:bCs/>
        </w:rPr>
        <w:t xml:space="preserve">, </w:t>
      </w:r>
      <w:r w:rsidRPr="00D347B7">
        <w:rPr>
          <w:rFonts w:ascii="Times New Roman" w:eastAsia="Times New Roman" w:hAnsi="Times New Roman"/>
          <w:bCs/>
        </w:rPr>
        <w:t xml:space="preserve">1407 </w:t>
      </w:r>
      <w:proofErr w:type="spellStart"/>
      <w:r w:rsidRPr="00D347B7">
        <w:rPr>
          <w:rFonts w:ascii="Times New Roman" w:eastAsia="Times New Roman" w:hAnsi="Times New Roman"/>
          <w:bCs/>
        </w:rPr>
        <w:t>Sofia</w:t>
      </w:r>
      <w:proofErr w:type="spellEnd"/>
      <w:r>
        <w:rPr>
          <w:rFonts w:ascii="Times New Roman" w:eastAsia="Times New Roman" w:hAnsi="Times New Roman"/>
          <w:bCs/>
        </w:rPr>
        <w:t xml:space="preserve">, </w:t>
      </w:r>
      <w:r w:rsidRPr="00D347B7">
        <w:rPr>
          <w:rFonts w:ascii="Times New Roman" w:eastAsia="Times New Roman" w:hAnsi="Times New Roman"/>
          <w:bCs/>
        </w:rPr>
        <w:t>Bulgarija</w:t>
      </w:r>
      <w:r>
        <w:rPr>
          <w:rFonts w:ascii="Times New Roman" w:eastAsia="Times New Roman" w:hAnsi="Times New Roman"/>
          <w:bCs/>
        </w:rPr>
        <w:t>.</w:t>
      </w:r>
    </w:p>
    <w:p w14:paraId="554AF962" w14:textId="77777777" w:rsidR="00D347B7" w:rsidRDefault="00D347B7" w:rsidP="00D347B7">
      <w:pPr>
        <w:spacing w:after="0" w:line="240" w:lineRule="auto"/>
        <w:rPr>
          <w:rFonts w:ascii="Times New Roman" w:hAnsi="Times New Roman"/>
        </w:rPr>
      </w:pPr>
    </w:p>
    <w:p w14:paraId="24E1BCDA" w14:textId="0E49D098" w:rsidR="000134B4" w:rsidRDefault="000134B4" w:rsidP="000134B4">
      <w:pPr>
        <w:spacing w:after="0" w:line="240" w:lineRule="auto"/>
        <w:rPr>
          <w:rFonts w:ascii="Times New Roman" w:hAnsi="Times New Roman"/>
        </w:rPr>
      </w:pPr>
      <w:r>
        <w:rPr>
          <w:rFonts w:ascii="Times New Roman" w:hAnsi="Times New Roman"/>
          <w:b/>
        </w:rPr>
        <w:t>Šis pakuotės lapelis paskutinį kartą peržiūrėtas</w:t>
      </w:r>
      <w:r w:rsidR="009014E9">
        <w:rPr>
          <w:rFonts w:ascii="Times New Roman" w:hAnsi="Times New Roman"/>
          <w:b/>
        </w:rPr>
        <w:t xml:space="preserve"> 2024-04-29.</w:t>
      </w:r>
    </w:p>
    <w:p w14:paraId="0316C4FA" w14:textId="77777777" w:rsidR="000134B4" w:rsidRDefault="000134B4" w:rsidP="000134B4">
      <w:pPr>
        <w:spacing w:after="0" w:line="240" w:lineRule="auto"/>
        <w:rPr>
          <w:rFonts w:ascii="Times New Roman" w:hAnsi="Times New Roman"/>
        </w:rPr>
      </w:pPr>
    </w:p>
    <w:p w14:paraId="11296CAB" w14:textId="29E9640C" w:rsidR="00843F54" w:rsidRDefault="000134B4" w:rsidP="001D4C46">
      <w:pPr>
        <w:spacing w:after="0" w:line="240" w:lineRule="auto"/>
        <w:rPr>
          <w:rFonts w:ascii="Times New Roman" w:hAnsi="Times New Roman"/>
        </w:rPr>
      </w:pPr>
      <w:r>
        <w:rPr>
          <w:rFonts w:ascii="Times New Roman" w:eastAsia="Times New Roman" w:hAnsi="Times New Roman"/>
        </w:rPr>
        <w:t>Išsami informacija apie šį vaistą</w:t>
      </w:r>
      <w:r>
        <w:rPr>
          <w:rFonts w:ascii="Times New Roman" w:hAnsi="Times New Roman"/>
        </w:rPr>
        <w:t xml:space="preserve"> pateikiama Valstybinės vaistų kontrolės tarnybos prie Lietuvos Respublikos sveikatos apsaugos ministerijos </w:t>
      </w:r>
      <w:r>
        <w:rPr>
          <w:rFonts w:ascii="Times New Roman" w:eastAsia="Times New Roman" w:hAnsi="Times New Roman"/>
        </w:rPr>
        <w:t>tinklalapyje</w:t>
      </w:r>
      <w:r>
        <w:rPr>
          <w:rFonts w:ascii="Times New Roman" w:eastAsia="Times New Roman" w:hAnsi="Times New Roman"/>
          <w:i/>
        </w:rPr>
        <w:t xml:space="preserve"> </w:t>
      </w:r>
      <w:hyperlink r:id="rId8" w:history="1">
        <w:r>
          <w:rPr>
            <w:rStyle w:val="Hyperlink"/>
            <w:rFonts w:ascii="Times New Roman" w:eastAsia="Times New Roman" w:hAnsi="Times New Roman"/>
            <w:color w:val="0000FF"/>
          </w:rPr>
          <w:t>http://www.vvkt.lt/</w:t>
        </w:r>
      </w:hyperlink>
      <w:r w:rsidR="001D4C46">
        <w:rPr>
          <w:rFonts w:ascii="Times New Roman" w:hAnsi="Times New Roman"/>
        </w:rPr>
        <w:t>.</w:t>
      </w:r>
    </w:p>
    <w:p w14:paraId="6CB723DF" w14:textId="40C5E809" w:rsidR="001D4C46" w:rsidRPr="001D4C46" w:rsidRDefault="001D4C46" w:rsidP="001D4C46">
      <w:pPr>
        <w:spacing w:after="0" w:line="240" w:lineRule="auto"/>
        <w:rPr>
          <w:rFonts w:ascii="Times New Roman" w:hAnsi="Times New Roman"/>
          <w:i/>
          <w:iCs/>
        </w:rPr>
      </w:pPr>
      <w:r w:rsidRPr="001D4C46">
        <w:rPr>
          <w:rFonts w:ascii="Times New Roman" w:hAnsi="Times New Roman"/>
          <w:i/>
          <w:iCs/>
        </w:rPr>
        <w:t xml:space="preserve">Lygiagrečiai importuojamas vaistas nuo referencinio vaisto skiriasi: pagalbinėmis medžiagomis (lyg. imp. vaisto sudėtyje papildomai yra pregelifikuoto kukurūzų krakmolo, ref. vaisto – laktozės monohidrato, kviečių krakmolo, kopovidono, mikrokristalinės celiuliozės, talko); išvaizda (lyg. imp. vaisto tabletės yra pailgos formos, ref. vaisto – </w:t>
      </w:r>
      <w:r w:rsidR="00CE389C">
        <w:rPr>
          <w:rFonts w:ascii="Times New Roman" w:hAnsi="Times New Roman"/>
          <w:i/>
          <w:iCs/>
        </w:rPr>
        <w:t xml:space="preserve"> apvalios </w:t>
      </w:r>
      <w:r w:rsidRPr="001D4C46">
        <w:rPr>
          <w:rFonts w:ascii="Times New Roman" w:hAnsi="Times New Roman"/>
          <w:i/>
          <w:iCs/>
        </w:rPr>
        <w:t xml:space="preserve">plokščios formos); tinkamumo laiku (lyg. imp. vaisto tinkamumo laikas yra 3 metai, ref. vaisto – 5 metai); laikymo sąlygomis (lyg. imp. vaistui specialių laikymo sąlygų nereikia, ref. vaistą laikyti ne aukštesnėje kaip </w:t>
      </w:r>
      <w:r w:rsidRPr="001D4C46">
        <w:rPr>
          <w:rFonts w:ascii="Times New Roman" w:hAnsi="Times New Roman"/>
          <w:bCs/>
          <w:i/>
          <w:iCs/>
        </w:rPr>
        <w:t xml:space="preserve">25 </w:t>
      </w:r>
      <w:r w:rsidR="00CE389C">
        <w:rPr>
          <w:rFonts w:ascii="Times New Roman" w:hAnsi="Times New Roman"/>
          <w:i/>
          <w:iCs/>
        </w:rPr>
        <w:t>°</w:t>
      </w:r>
      <w:r w:rsidRPr="001D4C46">
        <w:rPr>
          <w:rFonts w:ascii="Times New Roman" w:hAnsi="Times New Roman"/>
          <w:i/>
          <w:iCs/>
        </w:rPr>
        <w:t>C temperatūroje).</w:t>
      </w:r>
    </w:p>
    <w:p w14:paraId="79AFEA29" w14:textId="77777777" w:rsidR="001D4C46" w:rsidRDefault="001D4C46" w:rsidP="001D4C46">
      <w:pPr>
        <w:spacing w:after="0" w:line="240" w:lineRule="auto"/>
      </w:pPr>
    </w:p>
    <w:sectPr w:rsidR="001D4C4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4C5C"/>
    <w:multiLevelType w:val="hybridMultilevel"/>
    <w:tmpl w:val="E5906B88"/>
    <w:lvl w:ilvl="0" w:tplc="C89477FC">
      <w:numFmt w:val="decimal"/>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A161E6C"/>
    <w:multiLevelType w:val="hybridMultilevel"/>
    <w:tmpl w:val="F3242D98"/>
    <w:lvl w:ilvl="0" w:tplc="1004DE4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3FF4E31"/>
    <w:multiLevelType w:val="hybridMultilevel"/>
    <w:tmpl w:val="30C2D116"/>
    <w:lvl w:ilvl="0" w:tplc="37807B42">
      <w:start w:val="17"/>
      <w:numFmt w:val="decimal"/>
      <w:lvlText w:val="%1."/>
      <w:lvlJc w:val="left"/>
      <w:pPr>
        <w:ind w:left="930" w:hanging="360"/>
      </w:pPr>
      <w:rPr>
        <w:b/>
        <w:i w:val="0"/>
      </w:r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3" w15:restartNumberingAfterBreak="0">
    <w:nsid w:val="691513C1"/>
    <w:multiLevelType w:val="hybridMultilevel"/>
    <w:tmpl w:val="FFB21B8C"/>
    <w:lvl w:ilvl="0" w:tplc="C89477FC">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ADF"/>
    <w:rsid w:val="000134B4"/>
    <w:rsid w:val="000C1542"/>
    <w:rsid w:val="00174CE5"/>
    <w:rsid w:val="001D4C46"/>
    <w:rsid w:val="001D7A36"/>
    <w:rsid w:val="00230C86"/>
    <w:rsid w:val="002D52D6"/>
    <w:rsid w:val="00394ADF"/>
    <w:rsid w:val="00436A76"/>
    <w:rsid w:val="00446F1C"/>
    <w:rsid w:val="006C2B76"/>
    <w:rsid w:val="006E35A2"/>
    <w:rsid w:val="0071041E"/>
    <w:rsid w:val="0072403D"/>
    <w:rsid w:val="007651B0"/>
    <w:rsid w:val="00811B36"/>
    <w:rsid w:val="00843F54"/>
    <w:rsid w:val="0090128A"/>
    <w:rsid w:val="009014E9"/>
    <w:rsid w:val="009407F2"/>
    <w:rsid w:val="00A510A4"/>
    <w:rsid w:val="00C12401"/>
    <w:rsid w:val="00CE389C"/>
    <w:rsid w:val="00D347B7"/>
    <w:rsid w:val="00DB30A5"/>
    <w:rsid w:val="00EC1A53"/>
    <w:rsid w:val="00F21558"/>
    <w:rsid w:val="00FC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F15F"/>
  <w15:chartTrackingRefBased/>
  <w15:docId w15:val="{3B730AE9-544A-47E2-AC20-C3F96783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4B4"/>
    <w:pPr>
      <w:spacing w:after="200" w:line="276" w:lineRule="auto"/>
    </w:pPr>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34B4"/>
    <w:rPr>
      <w:color w:val="0563C1" w:themeColor="hyperlink"/>
      <w:u w:val="single"/>
    </w:rPr>
  </w:style>
  <w:style w:type="paragraph" w:styleId="Revision">
    <w:name w:val="Revision"/>
    <w:hidden/>
    <w:uiPriority w:val="99"/>
    <w:semiHidden/>
    <w:rsid w:val="00C12401"/>
    <w:pPr>
      <w:spacing w:after="0" w:line="240" w:lineRule="auto"/>
    </w:pPr>
    <w:rPr>
      <w:rFonts w:ascii="Calibri" w:eastAsia="Calibri" w:hAnsi="Calibri" w:cs="Times New Roman"/>
      <w:lang w:val="lt-LT"/>
    </w:rPr>
  </w:style>
  <w:style w:type="character" w:styleId="CommentReference">
    <w:name w:val="annotation reference"/>
    <w:basedOn w:val="DefaultParagraphFont"/>
    <w:uiPriority w:val="99"/>
    <w:semiHidden/>
    <w:unhideWhenUsed/>
    <w:rsid w:val="00C12401"/>
    <w:rPr>
      <w:sz w:val="16"/>
      <w:szCs w:val="16"/>
    </w:rPr>
  </w:style>
  <w:style w:type="paragraph" w:styleId="CommentText">
    <w:name w:val="annotation text"/>
    <w:basedOn w:val="Normal"/>
    <w:link w:val="CommentTextChar"/>
    <w:uiPriority w:val="99"/>
    <w:unhideWhenUsed/>
    <w:rsid w:val="00C12401"/>
    <w:pPr>
      <w:spacing w:line="240" w:lineRule="auto"/>
    </w:pPr>
    <w:rPr>
      <w:sz w:val="20"/>
      <w:szCs w:val="20"/>
    </w:rPr>
  </w:style>
  <w:style w:type="character" w:customStyle="1" w:styleId="CommentTextChar">
    <w:name w:val="Comment Text Char"/>
    <w:basedOn w:val="DefaultParagraphFont"/>
    <w:link w:val="CommentText"/>
    <w:uiPriority w:val="99"/>
    <w:rsid w:val="00C12401"/>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C12401"/>
    <w:rPr>
      <w:b/>
      <w:bCs/>
    </w:rPr>
  </w:style>
  <w:style w:type="character" w:customStyle="1" w:styleId="CommentSubjectChar">
    <w:name w:val="Comment Subject Char"/>
    <w:basedOn w:val="CommentTextChar"/>
    <w:link w:val="CommentSubject"/>
    <w:uiPriority w:val="99"/>
    <w:semiHidden/>
    <w:rsid w:val="00C12401"/>
    <w:rPr>
      <w:rFonts w:ascii="Calibri" w:eastAsia="Calibri" w:hAnsi="Calibri"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034765">
      <w:bodyDiv w:val="1"/>
      <w:marLeft w:val="0"/>
      <w:marRight w:val="0"/>
      <w:marTop w:val="0"/>
      <w:marBottom w:val="0"/>
      <w:divBdr>
        <w:top w:val="none" w:sz="0" w:space="0" w:color="auto"/>
        <w:left w:val="none" w:sz="0" w:space="0" w:color="auto"/>
        <w:bottom w:val="none" w:sz="0" w:space="0" w:color="auto"/>
        <w:right w:val="none" w:sz="0" w:space="0" w:color="auto"/>
      </w:divBdr>
    </w:div>
    <w:div w:id="15029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11245</Words>
  <Characters>6411</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 | Lexano</dc:creator>
  <cp:keywords/>
  <dc:description/>
  <cp:lastModifiedBy>Božena Kuntelija</cp:lastModifiedBy>
  <cp:revision>3</cp:revision>
  <dcterms:created xsi:type="dcterms:W3CDTF">2024-04-26T08:19:00Z</dcterms:created>
  <dcterms:modified xsi:type="dcterms:W3CDTF">2024-05-07T06:13:00Z</dcterms:modified>
</cp:coreProperties>
</file>