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6B408" w14:textId="77777777" w:rsidR="00774657" w:rsidRPr="005C552F" w:rsidRDefault="00774657" w:rsidP="00774657">
      <w:pPr>
        <w:pStyle w:val="PI-1EMEASMCA"/>
        <w:jc w:val="center"/>
      </w:pPr>
      <w:r w:rsidRPr="005C552F">
        <w:t>Pakuotės lapelis: informacija vartotojui</w:t>
      </w:r>
    </w:p>
    <w:p w14:paraId="35F57E9C" w14:textId="77777777" w:rsidR="00774657" w:rsidRPr="005C552F" w:rsidRDefault="00774657" w:rsidP="00774657">
      <w:pPr>
        <w:pStyle w:val="BTEMEASMCA"/>
      </w:pPr>
    </w:p>
    <w:p w14:paraId="2606E923" w14:textId="77777777" w:rsidR="00774657" w:rsidRPr="004B308C" w:rsidRDefault="00774657" w:rsidP="00774657">
      <w:pPr>
        <w:pStyle w:val="BTEMEASMCA"/>
        <w:jc w:val="center"/>
        <w:rPr>
          <w:b/>
          <w:bCs/>
        </w:rPr>
      </w:pPr>
      <w:proofErr w:type="spellStart"/>
      <w:r w:rsidRPr="004B308C">
        <w:rPr>
          <w:b/>
          <w:bCs/>
        </w:rPr>
        <w:t>Dexketoprofen</w:t>
      </w:r>
      <w:proofErr w:type="spellEnd"/>
      <w:r w:rsidRPr="004B308C">
        <w:rPr>
          <w:b/>
          <w:bCs/>
        </w:rPr>
        <w:t xml:space="preserve"> </w:t>
      </w:r>
      <w:proofErr w:type="spellStart"/>
      <w:r w:rsidRPr="004B308C">
        <w:rPr>
          <w:b/>
          <w:bCs/>
        </w:rPr>
        <w:t>Siromed</w:t>
      </w:r>
      <w:proofErr w:type="spellEnd"/>
      <w:r w:rsidRPr="004B308C">
        <w:rPr>
          <w:b/>
          <w:bCs/>
        </w:rPr>
        <w:t xml:space="preserve"> 25 mg plėvele dengtos tabletės</w:t>
      </w:r>
    </w:p>
    <w:p w14:paraId="722A9B9C" w14:textId="77777777" w:rsidR="00774657" w:rsidRPr="00D927BD" w:rsidRDefault="00774657" w:rsidP="00774657">
      <w:pPr>
        <w:pStyle w:val="BTEMEASMCA"/>
        <w:jc w:val="center"/>
      </w:pPr>
      <w:proofErr w:type="spellStart"/>
      <w:r w:rsidRPr="00D927BD">
        <w:t>deksketoprofenas</w:t>
      </w:r>
      <w:proofErr w:type="spellEnd"/>
    </w:p>
    <w:p w14:paraId="67A09CD7" w14:textId="77777777" w:rsidR="00774657" w:rsidRPr="005C552F" w:rsidRDefault="00774657" w:rsidP="00774657">
      <w:pPr>
        <w:pStyle w:val="BTEMEASMCA"/>
      </w:pPr>
    </w:p>
    <w:p w14:paraId="17ADD6F9" w14:textId="77777777" w:rsidR="00774657" w:rsidRPr="004B308C" w:rsidRDefault="00774657" w:rsidP="00774657">
      <w:pPr>
        <w:pStyle w:val="BTEMEASMCA"/>
        <w:rPr>
          <w:b/>
          <w:bCs/>
        </w:rPr>
      </w:pPr>
      <w:r w:rsidRPr="004B308C">
        <w:rPr>
          <w:b/>
          <w:bCs/>
        </w:rPr>
        <w:t>Atidžiai perskaitykite visą šį lapelį, prieš pradėdami vartoti šį vaistą, nes jame pateikiama Jums svarbi informacija.</w:t>
      </w:r>
    </w:p>
    <w:p w14:paraId="031CD365" w14:textId="77777777" w:rsidR="00774657" w:rsidRPr="009D77FB" w:rsidRDefault="00774657" w:rsidP="00774657">
      <w:pPr>
        <w:pStyle w:val="BTEMEASMCA"/>
      </w:pPr>
      <w:r w:rsidRPr="009D77FB">
        <w:t>Visada vartokite šį vaistą tiksliai kaip aprašyta šiame lapelyje arba kaip nurodė gydytojas arba vaistininkas.</w:t>
      </w:r>
    </w:p>
    <w:p w14:paraId="03E6815E" w14:textId="77777777" w:rsidR="00774657" w:rsidRPr="005C552F" w:rsidRDefault="00774657" w:rsidP="00774657">
      <w:pPr>
        <w:pStyle w:val="BT-EMEASMCA"/>
        <w:numPr>
          <w:ilvl w:val="0"/>
          <w:numId w:val="3"/>
        </w:numPr>
        <w:ind w:left="567" w:hanging="567"/>
      </w:pPr>
      <w:r w:rsidRPr="005C552F">
        <w:t>Neišmeskite šio lapelio, nes vėl gali prireikti jį perskaityti.</w:t>
      </w:r>
    </w:p>
    <w:p w14:paraId="3CFDA50E" w14:textId="77777777" w:rsidR="00774657" w:rsidRPr="005C552F" w:rsidRDefault="00774657" w:rsidP="00774657">
      <w:pPr>
        <w:pStyle w:val="BT-EMEASMCA"/>
        <w:numPr>
          <w:ilvl w:val="0"/>
          <w:numId w:val="3"/>
        </w:numPr>
        <w:ind w:left="567" w:hanging="567"/>
      </w:pPr>
      <w:r w:rsidRPr="005C552F">
        <w:t>Jeigu norite sužinoti daugiau arba pasitarti, kreipkitės į vaistininką.</w:t>
      </w:r>
    </w:p>
    <w:p w14:paraId="69B1D381" w14:textId="77777777" w:rsidR="00774657" w:rsidRPr="005C552F" w:rsidRDefault="00774657" w:rsidP="00774657">
      <w:pPr>
        <w:pStyle w:val="BT-EMEASMCA"/>
        <w:numPr>
          <w:ilvl w:val="0"/>
          <w:numId w:val="3"/>
        </w:numPr>
        <w:ind w:left="567" w:hanging="567"/>
      </w:pPr>
      <w:r w:rsidRPr="005C552F">
        <w:t>Jeigu pasireiškė šalutinis poveikis (net jeigu jis šiame lapelyje nenurodytas), kreipkitės į gydytoją arba vaistininką. Žr. 4</w:t>
      </w:r>
      <w:r>
        <w:t> </w:t>
      </w:r>
      <w:r w:rsidRPr="005C552F">
        <w:t>skyrių.</w:t>
      </w:r>
    </w:p>
    <w:p w14:paraId="660BED14" w14:textId="77777777" w:rsidR="00774657" w:rsidRPr="005C552F" w:rsidRDefault="00774657" w:rsidP="00774657">
      <w:pPr>
        <w:pStyle w:val="BT-EMEASMCA"/>
        <w:numPr>
          <w:ilvl w:val="0"/>
          <w:numId w:val="3"/>
        </w:numPr>
        <w:ind w:left="567" w:hanging="567"/>
      </w:pPr>
      <w:r w:rsidRPr="005C552F">
        <w:t>Jeigu per 3</w:t>
      </w:r>
      <w:r>
        <w:t>–</w:t>
      </w:r>
      <w:r w:rsidRPr="005C552F">
        <w:t>4</w:t>
      </w:r>
      <w:r>
        <w:t> </w:t>
      </w:r>
      <w:r w:rsidRPr="005C552F">
        <w:t>dienas Jūsų savijauta nepagerėjo arba net pablogėjo, kreipkitės į gydytoją.</w:t>
      </w:r>
    </w:p>
    <w:p w14:paraId="729303B6" w14:textId="77777777" w:rsidR="00774657" w:rsidRPr="005C552F" w:rsidRDefault="00774657" w:rsidP="00774657">
      <w:pPr>
        <w:pStyle w:val="BTEMEASMCA"/>
      </w:pPr>
    </w:p>
    <w:p w14:paraId="0D024918" w14:textId="77777777" w:rsidR="00774657" w:rsidRPr="004B308C" w:rsidRDefault="00774657" w:rsidP="00774657">
      <w:pPr>
        <w:pStyle w:val="BTEMEASMCA"/>
        <w:rPr>
          <w:b/>
          <w:bCs/>
        </w:rPr>
      </w:pPr>
      <w:r w:rsidRPr="004B308C">
        <w:rPr>
          <w:b/>
          <w:bCs/>
        </w:rPr>
        <w:t>Apie ką rašoma šiame lapelyje?</w:t>
      </w:r>
    </w:p>
    <w:p w14:paraId="2BBAC775" w14:textId="77777777" w:rsidR="00774657" w:rsidRPr="005C552F" w:rsidRDefault="00774657" w:rsidP="00774657">
      <w:pPr>
        <w:pStyle w:val="BTEMEASMCA"/>
      </w:pPr>
    </w:p>
    <w:p w14:paraId="37828DA6" w14:textId="77777777" w:rsidR="00774657" w:rsidRPr="005C552F" w:rsidRDefault="00774657" w:rsidP="00774657">
      <w:pPr>
        <w:pStyle w:val="BTEMEASMCA"/>
      </w:pPr>
      <w:r w:rsidRPr="005C552F">
        <w:t>1.</w:t>
      </w:r>
      <w:r w:rsidRPr="005C552F">
        <w:tab/>
        <w:t xml:space="preserve">Kas yra </w:t>
      </w:r>
      <w:proofErr w:type="spellStart"/>
      <w:r w:rsidRPr="005C552F">
        <w:t>Dexketoprofen</w:t>
      </w:r>
      <w:proofErr w:type="spellEnd"/>
      <w:r w:rsidRPr="005C552F">
        <w:t xml:space="preserve"> </w:t>
      </w:r>
      <w:proofErr w:type="spellStart"/>
      <w:r w:rsidRPr="005C552F">
        <w:t>Siromed</w:t>
      </w:r>
      <w:proofErr w:type="spellEnd"/>
      <w:r w:rsidRPr="005C552F">
        <w:t xml:space="preserve"> ir kam jis vartojamas</w:t>
      </w:r>
    </w:p>
    <w:p w14:paraId="2680F159" w14:textId="77777777" w:rsidR="00774657" w:rsidRPr="005C552F" w:rsidRDefault="00774657" w:rsidP="00774657">
      <w:pPr>
        <w:pStyle w:val="BTEMEASMCA"/>
      </w:pPr>
      <w:r w:rsidRPr="005C552F">
        <w:t>2.</w:t>
      </w:r>
      <w:r w:rsidRPr="005C552F">
        <w:tab/>
        <w:t xml:space="preserve">Kas žinotina prieš vartojant </w:t>
      </w:r>
      <w:proofErr w:type="spellStart"/>
      <w:r w:rsidRPr="005C552F">
        <w:t>Dexketoprofen</w:t>
      </w:r>
      <w:proofErr w:type="spellEnd"/>
      <w:r w:rsidRPr="005C552F">
        <w:t xml:space="preserve"> </w:t>
      </w:r>
      <w:proofErr w:type="spellStart"/>
      <w:r w:rsidRPr="005C552F">
        <w:t>Siromed</w:t>
      </w:r>
      <w:proofErr w:type="spellEnd"/>
      <w:r w:rsidRPr="005C552F">
        <w:t xml:space="preserve"> </w:t>
      </w:r>
    </w:p>
    <w:p w14:paraId="3BB7A738" w14:textId="77777777" w:rsidR="00774657" w:rsidRPr="005C552F" w:rsidRDefault="00774657" w:rsidP="00774657">
      <w:pPr>
        <w:pStyle w:val="BTEMEASMCA"/>
      </w:pPr>
      <w:r w:rsidRPr="005C552F">
        <w:t>3.</w:t>
      </w:r>
      <w:r w:rsidRPr="005C552F">
        <w:tab/>
        <w:t xml:space="preserve">Kaip vartoti </w:t>
      </w:r>
      <w:proofErr w:type="spellStart"/>
      <w:r w:rsidRPr="005C552F">
        <w:t>Dexketoprofen</w:t>
      </w:r>
      <w:proofErr w:type="spellEnd"/>
      <w:r w:rsidRPr="005C552F">
        <w:t xml:space="preserve"> </w:t>
      </w:r>
      <w:proofErr w:type="spellStart"/>
      <w:r w:rsidRPr="005C552F">
        <w:t>Siromed</w:t>
      </w:r>
      <w:proofErr w:type="spellEnd"/>
    </w:p>
    <w:p w14:paraId="0F96D88D" w14:textId="77777777" w:rsidR="00774657" w:rsidRPr="005C552F" w:rsidRDefault="00774657" w:rsidP="00774657">
      <w:pPr>
        <w:pStyle w:val="BTEMEASMCA"/>
      </w:pPr>
      <w:r w:rsidRPr="005C552F">
        <w:t>4.</w:t>
      </w:r>
      <w:r w:rsidRPr="005C552F">
        <w:tab/>
        <w:t>Galimas šalutinis poveikis</w:t>
      </w:r>
    </w:p>
    <w:p w14:paraId="28FE5E75" w14:textId="77777777" w:rsidR="00774657" w:rsidRPr="005C552F" w:rsidRDefault="00774657" w:rsidP="00774657">
      <w:pPr>
        <w:pStyle w:val="BTEMEASMCA"/>
      </w:pPr>
      <w:r w:rsidRPr="005C552F">
        <w:t>5.</w:t>
      </w:r>
      <w:r w:rsidRPr="005C552F">
        <w:tab/>
        <w:t xml:space="preserve">Kaip laikyti </w:t>
      </w:r>
      <w:proofErr w:type="spellStart"/>
      <w:r w:rsidRPr="005C552F">
        <w:t>Dexketoprofen</w:t>
      </w:r>
      <w:proofErr w:type="spellEnd"/>
      <w:r w:rsidRPr="005C552F">
        <w:t xml:space="preserve"> </w:t>
      </w:r>
      <w:proofErr w:type="spellStart"/>
      <w:r w:rsidRPr="005C552F">
        <w:t>Siromed</w:t>
      </w:r>
      <w:proofErr w:type="spellEnd"/>
    </w:p>
    <w:p w14:paraId="417A820D" w14:textId="77777777" w:rsidR="00774657" w:rsidRPr="005C552F" w:rsidRDefault="00774657" w:rsidP="00774657">
      <w:pPr>
        <w:pStyle w:val="BTEMEASMCA"/>
      </w:pPr>
      <w:r w:rsidRPr="005C552F">
        <w:t>6.</w:t>
      </w:r>
      <w:r w:rsidRPr="005C552F">
        <w:tab/>
        <w:t>Pakuotės turinys ir kita informacija</w:t>
      </w:r>
    </w:p>
    <w:p w14:paraId="13DBF482" w14:textId="77777777" w:rsidR="00774657" w:rsidRPr="005C552F" w:rsidRDefault="00774657" w:rsidP="00774657">
      <w:pPr>
        <w:pStyle w:val="BTEMEASMCA"/>
      </w:pPr>
    </w:p>
    <w:p w14:paraId="783FD326" w14:textId="77777777" w:rsidR="00774657" w:rsidRPr="005C552F" w:rsidRDefault="00774657" w:rsidP="00774657">
      <w:pPr>
        <w:pStyle w:val="BTEMEASMCA"/>
      </w:pPr>
    </w:p>
    <w:p w14:paraId="43945449" w14:textId="77777777" w:rsidR="00774657" w:rsidRPr="005C552F" w:rsidRDefault="00774657" w:rsidP="00774657">
      <w:pPr>
        <w:pStyle w:val="PI-1EMEASMCA"/>
      </w:pPr>
      <w:bookmarkStart w:id="0" w:name="_Toc129243139"/>
      <w:bookmarkStart w:id="1" w:name="_Toc129243264"/>
      <w:r w:rsidRPr="005C552F">
        <w:t>1.</w:t>
      </w:r>
      <w:r w:rsidRPr="005C552F">
        <w:tab/>
        <w:t xml:space="preserve">Kas yra </w:t>
      </w:r>
      <w:proofErr w:type="spellStart"/>
      <w:r w:rsidRPr="005C552F">
        <w:t>Dexketoprofen</w:t>
      </w:r>
      <w:proofErr w:type="spellEnd"/>
      <w:r w:rsidRPr="005C552F">
        <w:t xml:space="preserve"> </w:t>
      </w:r>
      <w:proofErr w:type="spellStart"/>
      <w:r w:rsidRPr="005C552F">
        <w:t>Siromed</w:t>
      </w:r>
      <w:proofErr w:type="spellEnd"/>
      <w:r w:rsidRPr="005C552F">
        <w:t xml:space="preserve"> ir kam jis vartojamas</w:t>
      </w:r>
    </w:p>
    <w:bookmarkEnd w:id="0"/>
    <w:bookmarkEnd w:id="1"/>
    <w:p w14:paraId="2C725B8C" w14:textId="77777777" w:rsidR="00774657" w:rsidRPr="005C552F" w:rsidRDefault="00774657" w:rsidP="00774657">
      <w:pPr>
        <w:pStyle w:val="BTEMEASMCA"/>
      </w:pPr>
    </w:p>
    <w:p w14:paraId="3A2EDA55" w14:textId="77777777" w:rsidR="00774657" w:rsidRPr="005C552F" w:rsidRDefault="00774657" w:rsidP="00774657">
      <w:pPr>
        <w:pStyle w:val="BTEMEASMCA"/>
      </w:pPr>
      <w:proofErr w:type="spellStart"/>
      <w:r w:rsidRPr="005C552F">
        <w:t>Dexketoprofen</w:t>
      </w:r>
      <w:proofErr w:type="spellEnd"/>
      <w:r w:rsidRPr="005C552F">
        <w:t xml:space="preserve"> </w:t>
      </w:r>
      <w:proofErr w:type="spellStart"/>
      <w:r w:rsidRPr="005C552F">
        <w:t>Siromed</w:t>
      </w:r>
      <w:proofErr w:type="spellEnd"/>
      <w:r w:rsidRPr="005C552F">
        <w:t xml:space="preserve"> yra vaistas skausmui malšinti, priklausantis vadinamųjų nesteroidinių vaistų nuo uždegimo grupei (NVNU).</w:t>
      </w:r>
    </w:p>
    <w:p w14:paraId="327ACBDE" w14:textId="77777777" w:rsidR="00774657" w:rsidRPr="005C552F" w:rsidRDefault="00774657" w:rsidP="00774657">
      <w:pPr>
        <w:pStyle w:val="BTEMEASMCA"/>
      </w:pPr>
      <w:proofErr w:type="spellStart"/>
      <w:r w:rsidRPr="005C552F">
        <w:t>Dexketoprofen</w:t>
      </w:r>
      <w:proofErr w:type="spellEnd"/>
      <w:r w:rsidRPr="005C552F">
        <w:t xml:space="preserve"> </w:t>
      </w:r>
      <w:proofErr w:type="spellStart"/>
      <w:r w:rsidRPr="005C552F">
        <w:t>Siromed</w:t>
      </w:r>
      <w:proofErr w:type="spellEnd"/>
      <w:r w:rsidRPr="005C552F">
        <w:t xml:space="preserve"> vartojamas lengvo ir vidutinio stiprumo raumenų skausmui, skausmingų mėnesinių (</w:t>
      </w:r>
      <w:proofErr w:type="spellStart"/>
      <w:r w:rsidRPr="005C552F">
        <w:t>dismenorėjos</w:t>
      </w:r>
      <w:proofErr w:type="spellEnd"/>
      <w:r w:rsidRPr="005C552F">
        <w:t>), dantų skausmui malšinti.</w:t>
      </w:r>
    </w:p>
    <w:p w14:paraId="2BEBC716" w14:textId="77777777" w:rsidR="00774657" w:rsidRPr="005C552F" w:rsidRDefault="00774657" w:rsidP="00774657">
      <w:pPr>
        <w:pStyle w:val="BTEMEASMCA"/>
      </w:pPr>
      <w:r w:rsidRPr="005C552F">
        <w:t>Jeigu per 3</w:t>
      </w:r>
      <w:r>
        <w:t>–</w:t>
      </w:r>
      <w:r w:rsidRPr="005C552F">
        <w:t>4</w:t>
      </w:r>
      <w:r>
        <w:t> </w:t>
      </w:r>
      <w:r w:rsidRPr="005C552F">
        <w:t>dienas Jūsų savijauta nepagerėjo arba net pablogėjo, kreipkitės į gydytoją.</w:t>
      </w:r>
    </w:p>
    <w:p w14:paraId="0F415CC1" w14:textId="77777777" w:rsidR="00774657" w:rsidRDefault="00774657" w:rsidP="00774657">
      <w:pPr>
        <w:pStyle w:val="BTEMEASMCA"/>
      </w:pPr>
    </w:p>
    <w:p w14:paraId="59900FB5" w14:textId="77777777" w:rsidR="00774657" w:rsidRPr="005C552F" w:rsidRDefault="00774657" w:rsidP="00774657">
      <w:pPr>
        <w:pStyle w:val="BTEMEASMCA"/>
      </w:pPr>
    </w:p>
    <w:p w14:paraId="06B78A6B" w14:textId="77777777" w:rsidR="00774657" w:rsidRPr="005C552F" w:rsidRDefault="00774657" w:rsidP="00774657">
      <w:pPr>
        <w:pStyle w:val="PI-1EMEASMCA"/>
      </w:pPr>
      <w:bookmarkStart w:id="2" w:name="_Toc129243140"/>
      <w:bookmarkStart w:id="3" w:name="_Toc129243265"/>
      <w:r w:rsidRPr="005C552F">
        <w:t>2.</w:t>
      </w:r>
      <w:r w:rsidRPr="005C552F">
        <w:tab/>
        <w:t xml:space="preserve">Kas žinotina prieš vartojant </w:t>
      </w:r>
      <w:proofErr w:type="spellStart"/>
      <w:r w:rsidRPr="005C552F">
        <w:t>Dexketoprofen</w:t>
      </w:r>
      <w:proofErr w:type="spellEnd"/>
      <w:r w:rsidRPr="005C552F">
        <w:t xml:space="preserve"> </w:t>
      </w:r>
      <w:proofErr w:type="spellStart"/>
      <w:r w:rsidRPr="005C552F">
        <w:t>Siromed</w:t>
      </w:r>
      <w:bookmarkEnd w:id="2"/>
      <w:bookmarkEnd w:id="3"/>
      <w:proofErr w:type="spellEnd"/>
    </w:p>
    <w:p w14:paraId="4A45E16B" w14:textId="77777777" w:rsidR="00774657" w:rsidRPr="005C552F" w:rsidRDefault="00774657" w:rsidP="00774657">
      <w:pPr>
        <w:pStyle w:val="BTEMEASMCA"/>
      </w:pPr>
    </w:p>
    <w:p w14:paraId="75E5A8B3" w14:textId="77777777" w:rsidR="00774657" w:rsidRPr="003856DF" w:rsidRDefault="00774657" w:rsidP="00774657">
      <w:pPr>
        <w:pStyle w:val="PI-3EMEASMCA"/>
      </w:pPr>
      <w:proofErr w:type="spellStart"/>
      <w:r w:rsidRPr="003856DF">
        <w:t>Dexketoprofen</w:t>
      </w:r>
      <w:proofErr w:type="spellEnd"/>
      <w:r w:rsidRPr="003856DF">
        <w:t xml:space="preserve"> </w:t>
      </w:r>
      <w:proofErr w:type="spellStart"/>
      <w:r w:rsidRPr="003856DF">
        <w:t>Siromed</w:t>
      </w:r>
      <w:proofErr w:type="spellEnd"/>
      <w:r w:rsidRPr="003856DF">
        <w:t xml:space="preserve"> vartoti draudžiama:</w:t>
      </w:r>
    </w:p>
    <w:p w14:paraId="0685CB46" w14:textId="77777777" w:rsidR="00774657" w:rsidRPr="005C552F" w:rsidRDefault="00774657" w:rsidP="00774657">
      <w:pPr>
        <w:pStyle w:val="BT-EMEASMCA"/>
        <w:numPr>
          <w:ilvl w:val="0"/>
          <w:numId w:val="4"/>
        </w:numPr>
        <w:ind w:left="567" w:hanging="567"/>
      </w:pPr>
      <w:r w:rsidRPr="005C552F">
        <w:t xml:space="preserve">jeigu yra alergija </w:t>
      </w:r>
      <w:proofErr w:type="spellStart"/>
      <w:r w:rsidRPr="005C552F">
        <w:t>deksketoprofenui</w:t>
      </w:r>
      <w:proofErr w:type="spellEnd"/>
      <w:r w:rsidRPr="005C552F">
        <w:t xml:space="preserve"> arba bet kuriai pagalbinei šio vaisto medžiagai (jos išvardytos 6</w:t>
      </w:r>
      <w:r>
        <w:t> </w:t>
      </w:r>
      <w:r w:rsidRPr="005C552F">
        <w:t>skyriuje);</w:t>
      </w:r>
    </w:p>
    <w:p w14:paraId="55D3F3CD" w14:textId="77777777" w:rsidR="00774657" w:rsidRPr="005C552F" w:rsidRDefault="00774657" w:rsidP="00774657">
      <w:pPr>
        <w:pStyle w:val="BT-EMEASMCA"/>
        <w:numPr>
          <w:ilvl w:val="0"/>
          <w:numId w:val="4"/>
        </w:numPr>
        <w:ind w:left="567" w:hanging="567"/>
      </w:pPr>
      <w:r w:rsidRPr="005C552F">
        <w:t xml:space="preserve">jeigu esate alergiškas </w:t>
      </w:r>
      <w:proofErr w:type="spellStart"/>
      <w:r w:rsidRPr="005C552F">
        <w:t>acetilsalicilo</w:t>
      </w:r>
      <w:proofErr w:type="spellEnd"/>
      <w:r w:rsidRPr="005C552F">
        <w:t xml:space="preserve"> rūgščiai ar kitiems nesteroidiniams vaistams nuo uždegimo (NVNU);</w:t>
      </w:r>
    </w:p>
    <w:p w14:paraId="3F3CE23B" w14:textId="77777777" w:rsidR="00774657" w:rsidRPr="005C552F" w:rsidRDefault="00774657" w:rsidP="00774657">
      <w:pPr>
        <w:pStyle w:val="BT-EMEASMCA"/>
        <w:numPr>
          <w:ilvl w:val="0"/>
          <w:numId w:val="4"/>
        </w:numPr>
        <w:ind w:left="567" w:hanging="567"/>
      </w:pPr>
      <w:r w:rsidRPr="005C552F">
        <w:t xml:space="preserve">jeigu sergate astma arba po </w:t>
      </w:r>
      <w:proofErr w:type="spellStart"/>
      <w:r w:rsidRPr="005C552F">
        <w:t>acetilsalicilo</w:t>
      </w:r>
      <w:proofErr w:type="spellEnd"/>
      <w:r w:rsidRPr="005C552F">
        <w:t xml:space="preserve"> rūgšties arba kitų nesteroidinių vaistų nuo uždegimo vartojimo yra buvę astmos priepuolių, ūminis alerginis rinitas (trumpalaikis uždegiminės kilmės nosies užgulimas), nosies polipų (dėl alergijos susidariusios išaugos nosyje), dilgėlin</w:t>
      </w:r>
      <w:r>
        <w:t>ė</w:t>
      </w:r>
      <w:r w:rsidRPr="005C552F">
        <w:t xml:space="preserve"> (odos bėrimas), </w:t>
      </w:r>
      <w:proofErr w:type="spellStart"/>
      <w:r w:rsidRPr="005C552F">
        <w:t>angioneurozin</w:t>
      </w:r>
      <w:r>
        <w:t>ė</w:t>
      </w:r>
      <w:proofErr w:type="spellEnd"/>
      <w:r w:rsidRPr="005C552F">
        <w:t xml:space="preserve"> edema (veido, akių, lūpų arba liežuvio patinimas, arba kvėpavimo sutrikimas), kvėpavimo sunkumas ir oro trūkumo pojūtis („oro alkis“ arba dusulys) arba atsiranda švokštimas krūtinėje;</w:t>
      </w:r>
    </w:p>
    <w:p w14:paraId="1DBFB459" w14:textId="77777777" w:rsidR="00774657" w:rsidRPr="005C552F" w:rsidRDefault="00774657" w:rsidP="00774657">
      <w:pPr>
        <w:pStyle w:val="BT-EMEASMCA"/>
        <w:numPr>
          <w:ilvl w:val="0"/>
          <w:numId w:val="4"/>
        </w:numPr>
        <w:ind w:left="567" w:hanging="567"/>
      </w:pPr>
      <w:r>
        <w:t>j</w:t>
      </w:r>
      <w:r w:rsidRPr="005C552F">
        <w:t xml:space="preserve">eigu vartojant </w:t>
      </w:r>
      <w:proofErr w:type="spellStart"/>
      <w:r w:rsidRPr="005C552F">
        <w:t>ketoprofeną</w:t>
      </w:r>
      <w:proofErr w:type="spellEnd"/>
      <w:r w:rsidRPr="005C552F">
        <w:t xml:space="preserve"> (nesteroidinį vaistą nuo uždegimo) arba </w:t>
      </w:r>
      <w:proofErr w:type="spellStart"/>
      <w:r w:rsidRPr="005C552F">
        <w:t>fibratus</w:t>
      </w:r>
      <w:proofErr w:type="spellEnd"/>
      <w:r w:rsidRPr="005C552F">
        <w:t xml:space="preserve"> (vaistus, mažinančius riebalų kiekį kraujyje) </w:t>
      </w:r>
      <w:r>
        <w:t>J</w:t>
      </w:r>
      <w:r w:rsidRPr="005C552F">
        <w:t>ums pasireiškė alerginės arba toksinės reakcijos šviesos poveikyje (ypač parausta ir (arba) susidaro pūslės odos paviršiuje saulės poveikyje);</w:t>
      </w:r>
    </w:p>
    <w:p w14:paraId="5E7675AC" w14:textId="77777777" w:rsidR="00774657" w:rsidRPr="005C552F" w:rsidRDefault="00774657" w:rsidP="00774657">
      <w:pPr>
        <w:pStyle w:val="BT-EMEASMCA"/>
        <w:numPr>
          <w:ilvl w:val="0"/>
          <w:numId w:val="4"/>
        </w:numPr>
        <w:ind w:left="567" w:hanging="567"/>
      </w:pPr>
      <w:r w:rsidRPr="005C552F">
        <w:t>jeigu sergate pepsine opa (skrandžio liga su deginimo pojūčiu ir virškinimo sutrikimais), yra kraujavimas iš skrandžio ar žarnyno, arba praeityje yra buvęs kraujavimas iš skrandžio ar žarnyno, išopėjimas ar perforacija</w:t>
      </w:r>
      <w:r>
        <w:t xml:space="preserve"> (prakiurimas)</w:t>
      </w:r>
      <w:r w:rsidRPr="005C552F">
        <w:t>;</w:t>
      </w:r>
    </w:p>
    <w:p w14:paraId="018D424C" w14:textId="77777777" w:rsidR="00774657" w:rsidRPr="005C552F" w:rsidRDefault="00774657" w:rsidP="00774657">
      <w:pPr>
        <w:pStyle w:val="BT-EMEASMCA"/>
        <w:numPr>
          <w:ilvl w:val="0"/>
          <w:numId w:val="4"/>
        </w:numPr>
        <w:ind w:left="567" w:hanging="567"/>
      </w:pPr>
      <w:r w:rsidRPr="005C552F">
        <w:t>jeigu yra nustatyta lėtinių virškinimo sutrikimų (sutrikęs virškinimas, rėmuo);</w:t>
      </w:r>
    </w:p>
    <w:p w14:paraId="233505EC" w14:textId="77777777" w:rsidR="00774657" w:rsidRPr="005C552F" w:rsidRDefault="00774657" w:rsidP="00774657">
      <w:pPr>
        <w:pStyle w:val="BT-EMEASMCA"/>
        <w:numPr>
          <w:ilvl w:val="0"/>
          <w:numId w:val="4"/>
        </w:numPr>
        <w:ind w:left="567" w:hanging="567"/>
      </w:pPr>
      <w:r w:rsidRPr="005C552F">
        <w:t>jeigu anksčiau vartojant nesteroidinius vaistus nuo uždegimo skausmui malšinti buvo kraujavimas iš virškinimo trakto arba perforacija;</w:t>
      </w:r>
    </w:p>
    <w:p w14:paraId="4430FDEF" w14:textId="77777777" w:rsidR="00774657" w:rsidRPr="005C552F" w:rsidRDefault="00774657" w:rsidP="00774657">
      <w:pPr>
        <w:pStyle w:val="BT-EMEASMCA"/>
        <w:numPr>
          <w:ilvl w:val="0"/>
          <w:numId w:val="4"/>
        </w:numPr>
        <w:ind w:left="567" w:hanging="567"/>
      </w:pPr>
      <w:r w:rsidRPr="005C552F">
        <w:lastRenderedPageBreak/>
        <w:t>jeigu sergate lėtinėmis virškinimo trakto ligomis (Krono liga ar opiniu kolitu);</w:t>
      </w:r>
    </w:p>
    <w:p w14:paraId="268A9EF1" w14:textId="77777777" w:rsidR="00774657" w:rsidRPr="005C552F" w:rsidRDefault="00774657" w:rsidP="00774657">
      <w:pPr>
        <w:pStyle w:val="BT-EMEASMCA"/>
        <w:numPr>
          <w:ilvl w:val="0"/>
          <w:numId w:val="4"/>
        </w:numPr>
        <w:ind w:left="567" w:hanging="567"/>
      </w:pPr>
      <w:r w:rsidRPr="005C552F">
        <w:t>jeigu nustatytas sunkus širdies nepakankamumas, vidutinio sunkumo arba sunkus inkstų funkcijos, sunkus kepenų veiklos sutrikimas (kepenų uždegimas, kepenų cirozė, pageltusi oda);</w:t>
      </w:r>
    </w:p>
    <w:p w14:paraId="2F004EEE" w14:textId="77777777" w:rsidR="00774657" w:rsidRPr="005C552F" w:rsidRDefault="00774657" w:rsidP="00774657">
      <w:pPr>
        <w:pStyle w:val="BT-EMEASMCA"/>
        <w:numPr>
          <w:ilvl w:val="0"/>
          <w:numId w:val="4"/>
        </w:numPr>
        <w:ind w:left="567" w:hanging="567"/>
      </w:pPr>
      <w:r w:rsidRPr="005C552F">
        <w:t>jeigu yra nustatytas polinkis kraujuoti ar kraujo krešumo sutrikimas (pailgėjęs žaizdų gijimo laikotarpis);</w:t>
      </w:r>
    </w:p>
    <w:p w14:paraId="39E0CFF6" w14:textId="77777777" w:rsidR="00774657" w:rsidRPr="005C552F" w:rsidRDefault="00774657" w:rsidP="00774657">
      <w:pPr>
        <w:pStyle w:val="BT-EMEASMCA"/>
        <w:numPr>
          <w:ilvl w:val="0"/>
          <w:numId w:val="4"/>
        </w:numPr>
        <w:ind w:left="567" w:hanging="567"/>
      </w:pPr>
      <w:r w:rsidRPr="005C552F">
        <w:t>jei yra ūmi dehidratacija (praradote daug kūno skysči</w:t>
      </w:r>
      <w:r>
        <w:t>ų</w:t>
      </w:r>
      <w:r w:rsidRPr="005C552F">
        <w:t>) dėl vėmimo, viduriavimo ar ne</w:t>
      </w:r>
      <w:r>
        <w:t>p</w:t>
      </w:r>
      <w:r w:rsidRPr="005C552F">
        <w:t>akankamo skysčių suvartojimo;</w:t>
      </w:r>
    </w:p>
    <w:p w14:paraId="0096DF7F" w14:textId="77777777" w:rsidR="00774657" w:rsidRPr="005C552F" w:rsidRDefault="00774657" w:rsidP="00774657">
      <w:pPr>
        <w:pStyle w:val="BT-EMEASMCA"/>
        <w:numPr>
          <w:ilvl w:val="0"/>
          <w:numId w:val="4"/>
        </w:numPr>
        <w:ind w:left="567" w:hanging="567"/>
      </w:pPr>
      <w:r w:rsidRPr="005C552F">
        <w:t>jeigu esate nėščia trečią trimestrą arba žindote kūdikį;</w:t>
      </w:r>
    </w:p>
    <w:p w14:paraId="3708B76C" w14:textId="77777777" w:rsidR="00774657" w:rsidRPr="005C552F" w:rsidRDefault="00774657" w:rsidP="00774657">
      <w:pPr>
        <w:pStyle w:val="BTEMEASMCA"/>
      </w:pPr>
    </w:p>
    <w:p w14:paraId="64716B1F" w14:textId="77777777" w:rsidR="00774657" w:rsidRPr="008D0185" w:rsidRDefault="00774657" w:rsidP="00774657">
      <w:pPr>
        <w:pStyle w:val="PI-3EMEASMCA"/>
        <w:rPr>
          <w:b/>
          <w:bCs/>
        </w:rPr>
      </w:pPr>
      <w:r w:rsidRPr="008D0185">
        <w:rPr>
          <w:b/>
          <w:bCs/>
        </w:rPr>
        <w:t>Įspėjimai ir atsargumo priemonės</w:t>
      </w:r>
    </w:p>
    <w:p w14:paraId="6E27751A" w14:textId="77777777" w:rsidR="00774657" w:rsidRPr="00D83A75" w:rsidRDefault="00774657" w:rsidP="00774657">
      <w:pPr>
        <w:pStyle w:val="PI-3EMEASMCA"/>
      </w:pPr>
      <w:r w:rsidRPr="00C33772">
        <w:t xml:space="preserve">Pasitarkite su gydytoju arba vaistininku, prieš pradėdami vartoti </w:t>
      </w:r>
      <w:proofErr w:type="spellStart"/>
      <w:r w:rsidRPr="00C33772">
        <w:t>Dexketoprofen</w:t>
      </w:r>
      <w:proofErr w:type="spellEnd"/>
      <w:r w:rsidRPr="00C33772">
        <w:t xml:space="preserve"> </w:t>
      </w:r>
      <w:proofErr w:type="spellStart"/>
      <w:r w:rsidRPr="00C33772">
        <w:t>Siromed</w:t>
      </w:r>
      <w:proofErr w:type="spellEnd"/>
      <w:r w:rsidRPr="00D83A75">
        <w:t>:</w:t>
      </w:r>
    </w:p>
    <w:p w14:paraId="7AC45569" w14:textId="77777777" w:rsidR="00774657" w:rsidRPr="005C552F" w:rsidRDefault="00774657" w:rsidP="00774657">
      <w:pPr>
        <w:pStyle w:val="BT-EMEASMCA"/>
        <w:numPr>
          <w:ilvl w:val="0"/>
          <w:numId w:val="1"/>
        </w:numPr>
        <w:ind w:left="567" w:hanging="567"/>
      </w:pPr>
      <w:r w:rsidRPr="005C552F">
        <w:t>jeigu sergate ar sirgote alerginėmis ligomis;</w:t>
      </w:r>
    </w:p>
    <w:p w14:paraId="590D9DCC" w14:textId="77777777" w:rsidR="00774657" w:rsidRPr="005C552F" w:rsidRDefault="00774657" w:rsidP="00774657">
      <w:pPr>
        <w:pStyle w:val="BT-EMEASMCA"/>
        <w:numPr>
          <w:ilvl w:val="0"/>
          <w:numId w:val="1"/>
        </w:numPr>
        <w:ind w:left="567" w:hanging="567"/>
      </w:pPr>
      <w:r w:rsidRPr="005C552F">
        <w:t xml:space="preserve">jeigu sergate arba sirgote inkstų, kepenų ar širdies ligomis (hipertenzija ir (arba) širdies </w:t>
      </w:r>
    </w:p>
    <w:p w14:paraId="7A6B704D" w14:textId="77777777" w:rsidR="00774657" w:rsidRPr="005C552F" w:rsidRDefault="00774657" w:rsidP="00774657">
      <w:pPr>
        <w:pStyle w:val="BT-EMEASMCA"/>
        <w:numPr>
          <w:ilvl w:val="0"/>
          <w:numId w:val="1"/>
        </w:numPr>
        <w:ind w:left="567" w:hanging="567"/>
      </w:pPr>
      <w:r w:rsidRPr="005C552F">
        <w:t>nepakankamumu), arba jeigu yra kitų aplinkybių, dėl kurių gali sutrikti skysčių išsiskyrimas;</w:t>
      </w:r>
    </w:p>
    <w:p w14:paraId="06C027F9" w14:textId="77777777" w:rsidR="00774657" w:rsidRPr="005C552F" w:rsidRDefault="00774657" w:rsidP="00774657">
      <w:pPr>
        <w:pStyle w:val="BT-EMEASMCA"/>
        <w:numPr>
          <w:ilvl w:val="0"/>
          <w:numId w:val="1"/>
        </w:numPr>
        <w:ind w:left="567" w:hanging="567"/>
      </w:pPr>
      <w:r w:rsidRPr="005C552F">
        <w:t>jeigu vartojate šlapimo išsiskyrimą skatinančius vaistus (diuretikus) arba dėl gausaus skysčių netekimo (pvz., dėl gausaus šlapinimosi, viduriavimo arba vėmimo) organizme nepakanka skysčių, sumažėjęs kraujo tūris;</w:t>
      </w:r>
    </w:p>
    <w:p w14:paraId="14CA2173" w14:textId="77777777" w:rsidR="00774657" w:rsidRPr="005C552F" w:rsidRDefault="00774657" w:rsidP="00774657">
      <w:pPr>
        <w:pStyle w:val="BTEMEASMCA"/>
        <w:numPr>
          <w:ilvl w:val="0"/>
          <w:numId w:val="1"/>
        </w:numPr>
        <w:ind w:left="567" w:hanging="567"/>
      </w:pPr>
      <w:r w:rsidRPr="005C552F">
        <w:t xml:space="preserve">jei </w:t>
      </w:r>
      <w:r>
        <w:t>J</w:t>
      </w:r>
      <w:r w:rsidRPr="005C552F">
        <w:t xml:space="preserve">ūs turite ar turėjote hipertenziją (padidėjęs kraujospūdis), širdies problemų (tokių kaip širdies priepuolis (miokardo infarktas) ar širdies veiklos sutrikimas, pasireiškiantis skysčių susilaikymu organizme), periferinės arterinės kraujotakos problemų (įskaitant smegenų kraujotakos problemas, pvz. insultas), jeigu rūkote ar turite </w:t>
      </w:r>
      <w:proofErr w:type="spellStart"/>
      <w:r w:rsidRPr="005C552F">
        <w:t>hiperlipidemiją</w:t>
      </w:r>
      <w:proofErr w:type="spellEnd"/>
      <w:r w:rsidRPr="005C552F">
        <w:t xml:space="preserve"> (padidėjęs riebalų </w:t>
      </w:r>
      <w:r>
        <w:t>kiekis</w:t>
      </w:r>
      <w:r w:rsidRPr="005C552F">
        <w:t xml:space="preserve"> kraujyje, įskaitant cholesterolį), jeigu sergate cukriniu diabetu, prieš vartodami </w:t>
      </w:r>
      <w:proofErr w:type="spellStart"/>
      <w:r w:rsidRPr="005C552F">
        <w:t>Dexketoprofen</w:t>
      </w:r>
      <w:proofErr w:type="spellEnd"/>
      <w:r w:rsidRPr="005C552F">
        <w:t xml:space="preserve"> </w:t>
      </w:r>
      <w:proofErr w:type="spellStart"/>
      <w:r w:rsidRPr="005C552F">
        <w:t>Siromed</w:t>
      </w:r>
      <w:proofErr w:type="spellEnd"/>
      <w:r w:rsidRPr="005C552F">
        <w:t>, prašome pasitarkite su gydytoju. Rizika padidėja, kai vaisto vartojamos dozės didelės arba vartojama ilgai. Neviršykite rekomenduotos dozės ar gydymo laiko;</w:t>
      </w:r>
    </w:p>
    <w:p w14:paraId="2971EFC7" w14:textId="77777777" w:rsidR="00774657" w:rsidRPr="005C552F" w:rsidRDefault="00774657" w:rsidP="00774657">
      <w:pPr>
        <w:pStyle w:val="BT-EMEASMCA"/>
        <w:numPr>
          <w:ilvl w:val="0"/>
          <w:numId w:val="1"/>
        </w:numPr>
        <w:ind w:left="567" w:hanging="567"/>
      </w:pPr>
      <w:r w:rsidRPr="005C552F">
        <w:t xml:space="preserve">jeigu esate senyvo amžiaus </w:t>
      </w:r>
      <w:r>
        <w:t>J</w:t>
      </w:r>
      <w:r w:rsidRPr="005C552F">
        <w:t>ums gali dažniau pasitaikyti šalutinis poveikis (žr. 4</w:t>
      </w:r>
      <w:r>
        <w:t> </w:t>
      </w:r>
      <w:r w:rsidRPr="005C552F">
        <w:t>skyrių). Jei atsiranda tokių požymių, nedelsiant pasitarkite su gydytoju;</w:t>
      </w:r>
    </w:p>
    <w:p w14:paraId="13086536" w14:textId="77777777" w:rsidR="00774657" w:rsidRPr="005C552F" w:rsidRDefault="00774657" w:rsidP="00774657">
      <w:pPr>
        <w:pStyle w:val="BT-EMEASMCA"/>
        <w:numPr>
          <w:ilvl w:val="0"/>
          <w:numId w:val="1"/>
        </w:numPr>
        <w:ind w:left="567" w:hanging="567"/>
      </w:pPr>
      <w:r w:rsidRPr="005C552F">
        <w:t>jeigu esate moteris ir yra sutrikęs vaisingumas (</w:t>
      </w:r>
      <w:proofErr w:type="spellStart"/>
      <w:r w:rsidRPr="005C552F">
        <w:t>Dexketoprofen</w:t>
      </w:r>
      <w:proofErr w:type="spellEnd"/>
      <w:r w:rsidRPr="005C552F">
        <w:t xml:space="preserve"> </w:t>
      </w:r>
      <w:proofErr w:type="spellStart"/>
      <w:r w:rsidRPr="005C552F">
        <w:t>Siromed</w:t>
      </w:r>
      <w:proofErr w:type="spellEnd"/>
      <w:r w:rsidRPr="005C552F">
        <w:t xml:space="preserve"> gali sutrikdyti moterų vaisingumą, jo negalima vartoti norinčioms pastoti moterims. Moterims, kurioms sunku pastoti, tiriamoms dėl nevaisingumo, </w:t>
      </w:r>
      <w:proofErr w:type="spellStart"/>
      <w:r w:rsidRPr="005C552F">
        <w:t>Dexketoprofen</w:t>
      </w:r>
      <w:proofErr w:type="spellEnd"/>
      <w:r w:rsidRPr="005C552F">
        <w:t xml:space="preserve"> </w:t>
      </w:r>
      <w:proofErr w:type="spellStart"/>
      <w:r w:rsidRPr="005C552F">
        <w:t>Siromed</w:t>
      </w:r>
      <w:proofErr w:type="spellEnd"/>
      <w:r w:rsidRPr="005C552F">
        <w:rPr>
          <w:b/>
          <w:i/>
        </w:rPr>
        <w:t xml:space="preserve"> </w:t>
      </w:r>
      <w:r w:rsidRPr="005C552F">
        <w:t>vartojimą reikėtų nutraukti);</w:t>
      </w:r>
    </w:p>
    <w:p w14:paraId="441F79C5" w14:textId="77777777" w:rsidR="00774657" w:rsidRPr="005C552F" w:rsidRDefault="00774657" w:rsidP="00774657">
      <w:pPr>
        <w:pStyle w:val="BT-EMEASMCA"/>
        <w:numPr>
          <w:ilvl w:val="0"/>
          <w:numId w:val="1"/>
        </w:numPr>
        <w:ind w:left="567" w:hanging="567"/>
      </w:pPr>
      <w:r w:rsidRPr="005C552F">
        <w:t xml:space="preserve">jeigu sergate </w:t>
      </w:r>
      <w:proofErr w:type="spellStart"/>
      <w:r w:rsidRPr="005C552F">
        <w:t>kraujodaros</w:t>
      </w:r>
      <w:proofErr w:type="spellEnd"/>
      <w:r w:rsidRPr="005C552F">
        <w:t xml:space="preserve"> sistemos ligomis;</w:t>
      </w:r>
    </w:p>
    <w:p w14:paraId="068F5A67" w14:textId="77777777" w:rsidR="00774657" w:rsidRPr="005C552F" w:rsidRDefault="00774657" w:rsidP="00774657">
      <w:pPr>
        <w:pStyle w:val="BT-EMEASMCA"/>
        <w:numPr>
          <w:ilvl w:val="0"/>
          <w:numId w:val="1"/>
        </w:numPr>
        <w:ind w:left="567" w:hanging="567"/>
      </w:pPr>
      <w:r w:rsidRPr="005C552F">
        <w:t>jeigu sergate sistemine raudonąja vilklige ar mišriomis jungiamojo audinio ligomis (imuninės sistemos ligomis, pažeidžiančiomis jungiamąjį audinį);</w:t>
      </w:r>
    </w:p>
    <w:p w14:paraId="448BE11B" w14:textId="77777777" w:rsidR="00774657" w:rsidRPr="005C552F" w:rsidRDefault="00774657" w:rsidP="00774657">
      <w:pPr>
        <w:pStyle w:val="BT-EMEASMCA"/>
        <w:numPr>
          <w:ilvl w:val="0"/>
          <w:numId w:val="1"/>
        </w:numPr>
        <w:ind w:left="567" w:hanging="567"/>
      </w:pPr>
      <w:r w:rsidRPr="005C552F">
        <w:t>jeigu sirgote lėtinėmis virškinimo trakto ligomis (Krono liga ar opiniu kolitu);</w:t>
      </w:r>
    </w:p>
    <w:p w14:paraId="4547B1C8" w14:textId="77777777" w:rsidR="00774657" w:rsidRPr="005C552F" w:rsidRDefault="00774657" w:rsidP="00774657">
      <w:pPr>
        <w:pStyle w:val="BT-EMEASMCA"/>
        <w:numPr>
          <w:ilvl w:val="0"/>
          <w:numId w:val="1"/>
        </w:numPr>
        <w:ind w:left="567" w:hanging="567"/>
      </w:pPr>
      <w:r w:rsidRPr="005C552F">
        <w:t>jeigu sergate arba sirgote virškinimo trakto ligomis;</w:t>
      </w:r>
    </w:p>
    <w:p w14:paraId="6A7C31DA" w14:textId="77777777" w:rsidR="00774657" w:rsidRPr="005C552F" w:rsidRDefault="00774657" w:rsidP="00774657">
      <w:pPr>
        <w:pStyle w:val="BT-EMEASMCA"/>
        <w:numPr>
          <w:ilvl w:val="0"/>
          <w:numId w:val="1"/>
        </w:numPr>
        <w:ind w:left="567" w:hanging="567"/>
      </w:pPr>
      <w:r w:rsidRPr="005C552F">
        <w:t>jeigu sergate vėjaraupiais, nes išimtiniais atvejais NVNU gali pasunkinti ligos eigą;</w:t>
      </w:r>
    </w:p>
    <w:p w14:paraId="39915D20" w14:textId="77777777" w:rsidR="00774657" w:rsidRPr="005C552F" w:rsidRDefault="00774657" w:rsidP="00774657">
      <w:pPr>
        <w:pStyle w:val="BT-EMEASMCA"/>
        <w:numPr>
          <w:ilvl w:val="0"/>
          <w:numId w:val="1"/>
        </w:numPr>
        <w:ind w:left="567" w:hanging="567"/>
      </w:pPr>
      <w:r w:rsidRPr="005C552F">
        <w:t xml:space="preserve">jeigu vartojate kitus vaistus, kurie padidina </w:t>
      </w:r>
      <w:proofErr w:type="spellStart"/>
      <w:r w:rsidRPr="005C552F">
        <w:t>pepsinės</w:t>
      </w:r>
      <w:proofErr w:type="spellEnd"/>
      <w:r w:rsidRPr="005C552F">
        <w:t xml:space="preserve"> opos ar kraujavimo riziką, pvz., geriamuosius steroidinius vaistus, kai kuriuos vaistus nuo depresijos (selektyviuosius </w:t>
      </w:r>
      <w:proofErr w:type="spellStart"/>
      <w:r w:rsidRPr="005C552F">
        <w:t>serotonino</w:t>
      </w:r>
      <w:proofErr w:type="spellEnd"/>
      <w:r w:rsidRPr="005C552F">
        <w:t xml:space="preserve"> reabsorbcijos inhibitorius), nuo kraujo krešumo apsaugančius vaistus, pvz., </w:t>
      </w:r>
      <w:proofErr w:type="spellStart"/>
      <w:r w:rsidRPr="005C552F">
        <w:t>acetilsalicilo</w:t>
      </w:r>
      <w:proofErr w:type="spellEnd"/>
      <w:r w:rsidRPr="005C552F">
        <w:t xml:space="preserve"> rūgštį, arba kraujo krešumą slopinančius vaistus, pvz., varfariną. Tokiais atvejais, prieš vartodami </w:t>
      </w:r>
      <w:proofErr w:type="spellStart"/>
      <w:r w:rsidRPr="005C552F">
        <w:t>Dexketoprofen</w:t>
      </w:r>
      <w:proofErr w:type="spellEnd"/>
      <w:r w:rsidRPr="005C552F">
        <w:t xml:space="preserve"> </w:t>
      </w:r>
      <w:proofErr w:type="spellStart"/>
      <w:r w:rsidRPr="005C552F">
        <w:t>Siromed</w:t>
      </w:r>
      <w:proofErr w:type="spellEnd"/>
      <w:r w:rsidRPr="005C552F">
        <w:t xml:space="preserve">, pasitarkite su gydytoju; jis (ji) gali </w:t>
      </w:r>
      <w:r>
        <w:t>J</w:t>
      </w:r>
      <w:r w:rsidRPr="005C552F">
        <w:t xml:space="preserve">ums paskirti vartoti papildomai vaistų, apsaugančių </w:t>
      </w:r>
      <w:r>
        <w:t>J</w:t>
      </w:r>
      <w:r w:rsidRPr="005C552F">
        <w:t xml:space="preserve">ūsų skrandį (pvz., </w:t>
      </w:r>
      <w:proofErr w:type="spellStart"/>
      <w:r w:rsidRPr="005C552F">
        <w:t>mizoprostolio</w:t>
      </w:r>
      <w:proofErr w:type="spellEnd"/>
      <w:r w:rsidRPr="005C552F">
        <w:t xml:space="preserve"> arba vaistų, slopinančių skrandžio sulčių susidarymą);</w:t>
      </w:r>
    </w:p>
    <w:p w14:paraId="18AE61CE" w14:textId="77777777" w:rsidR="00774657" w:rsidRPr="005C552F" w:rsidRDefault="00774657" w:rsidP="00774657">
      <w:pPr>
        <w:pStyle w:val="BT-EMEASMCA"/>
        <w:numPr>
          <w:ilvl w:val="0"/>
          <w:numId w:val="1"/>
        </w:numPr>
        <w:ind w:left="567" w:hanging="567"/>
      </w:pPr>
      <w:r w:rsidRPr="005C552F">
        <w:t>jeigu sergate astma kartu su lėtiniu rinitu, lėtiniu sinusitu ir /</w:t>
      </w:r>
      <w:r>
        <w:t xml:space="preserve"> </w:t>
      </w:r>
      <w:r w:rsidRPr="005C552F">
        <w:t xml:space="preserve">arba nosies polipais, nes </w:t>
      </w:r>
      <w:r>
        <w:t>J</w:t>
      </w:r>
      <w:r w:rsidRPr="005C552F">
        <w:t>ums</w:t>
      </w:r>
      <w:r>
        <w:t xml:space="preserve"> </w:t>
      </w:r>
      <w:r w:rsidRPr="005C552F">
        <w:t xml:space="preserve">yra didesnė alerginių reakcijų rizika vartojant </w:t>
      </w:r>
      <w:proofErr w:type="spellStart"/>
      <w:r w:rsidRPr="005C552F">
        <w:t>acetilsalicilo</w:t>
      </w:r>
      <w:proofErr w:type="spellEnd"/>
      <w:r w:rsidRPr="005C552F">
        <w:t xml:space="preserve"> rūgštį ir (arba) NVNU palyginti su bendra populiacija. Šio vaisto vartojimas gali sukelti astmos arba bronchų spazmo priepuolius, ypač </w:t>
      </w:r>
      <w:proofErr w:type="spellStart"/>
      <w:r w:rsidRPr="005C552F">
        <w:t>acetilsalicilo</w:t>
      </w:r>
      <w:proofErr w:type="spellEnd"/>
      <w:r w:rsidRPr="005C552F">
        <w:t xml:space="preserve"> rūgščiai arba NVNU jautriems pacientams.</w:t>
      </w:r>
    </w:p>
    <w:p w14:paraId="74EAD2C1" w14:textId="77777777" w:rsidR="00774657" w:rsidRDefault="00774657" w:rsidP="00774657">
      <w:pPr>
        <w:pStyle w:val="BTEMEASMCA"/>
      </w:pPr>
    </w:p>
    <w:p w14:paraId="6FA43BC8" w14:textId="77777777" w:rsidR="00774657" w:rsidRPr="00574D54" w:rsidRDefault="00774657" w:rsidP="00774657">
      <w:pPr>
        <w:pStyle w:val="BTEMEASMCA"/>
        <w:rPr>
          <w:b/>
          <w:bCs/>
        </w:rPr>
      </w:pPr>
      <w:proofErr w:type="spellStart"/>
      <w:r w:rsidRPr="00574D54">
        <w:rPr>
          <w:b/>
          <w:bCs/>
          <w:i/>
          <w:iCs/>
        </w:rPr>
        <w:t>Kounis</w:t>
      </w:r>
      <w:proofErr w:type="spellEnd"/>
      <w:r w:rsidRPr="00574D54">
        <w:rPr>
          <w:b/>
          <w:bCs/>
        </w:rPr>
        <w:t xml:space="preserve"> sindromas</w:t>
      </w:r>
    </w:p>
    <w:p w14:paraId="0A9669A9" w14:textId="77777777" w:rsidR="00774657" w:rsidRDefault="00774657" w:rsidP="00774657">
      <w:pPr>
        <w:pStyle w:val="BTEMEASMCA"/>
      </w:pPr>
      <w:r>
        <w:t>Pranešta apie alerginės reakcijos į šį vaistą požymius, įskaitant kvėpavimo sutrikimus, veido ir kaklo srities patinimą (</w:t>
      </w:r>
      <w:proofErr w:type="spellStart"/>
      <w:r>
        <w:t>angioneurozinę</w:t>
      </w:r>
      <w:proofErr w:type="spellEnd"/>
      <w:r>
        <w:t xml:space="preserve"> edemą), krūtinės skausmą. Pastebėję bet kurį iš šių požymių, nedelsdami nutraukite </w:t>
      </w:r>
      <w:proofErr w:type="spellStart"/>
      <w:r>
        <w:t>deksketoprofeno</w:t>
      </w:r>
      <w:proofErr w:type="spellEnd"/>
      <w:r>
        <w:t xml:space="preserve"> vartojimą ir iš karto kreipkitės į gydytoją arba skubiosios medicinos pagalbos.</w:t>
      </w:r>
    </w:p>
    <w:p w14:paraId="47603191" w14:textId="77777777" w:rsidR="00774657" w:rsidRPr="005C552F" w:rsidRDefault="00774657" w:rsidP="00774657">
      <w:pPr>
        <w:pStyle w:val="BTEMEASMCA"/>
      </w:pPr>
    </w:p>
    <w:p w14:paraId="505A51DB" w14:textId="77777777" w:rsidR="00774657" w:rsidRPr="004A4576" w:rsidRDefault="00774657" w:rsidP="00774657">
      <w:pPr>
        <w:pStyle w:val="PI-3EMEASMCA"/>
        <w:keepNext/>
        <w:rPr>
          <w:b/>
          <w:bCs/>
        </w:rPr>
      </w:pPr>
      <w:r w:rsidRPr="004A4576">
        <w:rPr>
          <w:b/>
          <w:bCs/>
        </w:rPr>
        <w:lastRenderedPageBreak/>
        <w:t>Vaikams ir paaugliams</w:t>
      </w:r>
    </w:p>
    <w:p w14:paraId="340311A8" w14:textId="77777777" w:rsidR="00774657" w:rsidRPr="005C552F" w:rsidRDefault="00774657" w:rsidP="00774657">
      <w:pPr>
        <w:pStyle w:val="BTEMEASMCA"/>
        <w:keepNext/>
      </w:pPr>
      <w:proofErr w:type="spellStart"/>
      <w:r w:rsidRPr="005C552F">
        <w:t>Dexketoprofen</w:t>
      </w:r>
      <w:proofErr w:type="spellEnd"/>
      <w:r w:rsidRPr="005C552F">
        <w:t xml:space="preserve"> </w:t>
      </w:r>
      <w:proofErr w:type="spellStart"/>
      <w:r w:rsidRPr="005C552F">
        <w:t>Siromed</w:t>
      </w:r>
      <w:proofErr w:type="spellEnd"/>
      <w:r w:rsidRPr="005C552F">
        <w:t xml:space="preserve"> nebuvo tiriamas su vaikais ir paaugliais. Todėl </w:t>
      </w:r>
      <w:proofErr w:type="spellStart"/>
      <w:r w:rsidRPr="005C552F">
        <w:t>Dexketoprofen</w:t>
      </w:r>
      <w:proofErr w:type="spellEnd"/>
      <w:r w:rsidRPr="005C552F">
        <w:t xml:space="preserve"> </w:t>
      </w:r>
      <w:proofErr w:type="spellStart"/>
      <w:r w:rsidRPr="005C552F">
        <w:t>Siromed</w:t>
      </w:r>
      <w:proofErr w:type="spellEnd"/>
      <w:r w:rsidRPr="005C552F">
        <w:t xml:space="preserve"> saugumas ir veiksmingumas vaikams ir paaugliams nenustatytas. Šiuo vaistu vaikai ir paaugliai neturėtų būti gydomi.</w:t>
      </w:r>
    </w:p>
    <w:p w14:paraId="74C91E5D" w14:textId="77777777" w:rsidR="00774657" w:rsidRPr="005C552F" w:rsidRDefault="00774657" w:rsidP="00774657">
      <w:pPr>
        <w:pStyle w:val="BTEMEASMCA"/>
      </w:pPr>
    </w:p>
    <w:p w14:paraId="629EC8CC" w14:textId="77777777" w:rsidR="00774657" w:rsidRPr="004A4576" w:rsidRDefault="00774657" w:rsidP="00774657">
      <w:pPr>
        <w:pStyle w:val="PI-3EMEASMCA"/>
        <w:rPr>
          <w:b/>
          <w:bCs/>
        </w:rPr>
      </w:pPr>
      <w:r w:rsidRPr="004A4576">
        <w:rPr>
          <w:b/>
          <w:bCs/>
        </w:rPr>
        <w:t xml:space="preserve">Kiti vaistai ir </w:t>
      </w:r>
      <w:proofErr w:type="spellStart"/>
      <w:r w:rsidRPr="004A4576">
        <w:rPr>
          <w:b/>
          <w:bCs/>
        </w:rPr>
        <w:t>Dexketoprofen</w:t>
      </w:r>
      <w:proofErr w:type="spellEnd"/>
      <w:r w:rsidRPr="004A4576">
        <w:rPr>
          <w:b/>
          <w:bCs/>
        </w:rPr>
        <w:t xml:space="preserve"> </w:t>
      </w:r>
      <w:proofErr w:type="spellStart"/>
      <w:r w:rsidRPr="004A4576">
        <w:rPr>
          <w:b/>
          <w:bCs/>
        </w:rPr>
        <w:t>Siromed</w:t>
      </w:r>
      <w:proofErr w:type="spellEnd"/>
    </w:p>
    <w:p w14:paraId="008A336C" w14:textId="77777777" w:rsidR="00774657" w:rsidRPr="005C552F" w:rsidRDefault="00774657" w:rsidP="00774657">
      <w:pPr>
        <w:pStyle w:val="BTEMEASMCA"/>
      </w:pPr>
      <w:r w:rsidRPr="005C552F">
        <w:t xml:space="preserve">Jeigu vartojate ar neseniai vartojote kitų vaistų arba dėl to nesate tikri, apie tai pasakykite gydytojui arba vaistininkui. Kai kurių vaistų kartu vartoti su </w:t>
      </w:r>
      <w:proofErr w:type="spellStart"/>
      <w:r w:rsidRPr="005C552F">
        <w:t>Dexketoprofen</w:t>
      </w:r>
      <w:proofErr w:type="spellEnd"/>
      <w:r w:rsidRPr="005C552F">
        <w:t xml:space="preserve"> </w:t>
      </w:r>
      <w:proofErr w:type="spellStart"/>
      <w:r w:rsidRPr="005C552F">
        <w:t>Siromed</w:t>
      </w:r>
      <w:proofErr w:type="spellEnd"/>
      <w:r w:rsidRPr="005C552F">
        <w:t xml:space="preserve"> negalima, kitų vaistų dozę gali prireikti sumažinti, jei jie vartojami kartu.</w:t>
      </w:r>
    </w:p>
    <w:p w14:paraId="50E36CA2" w14:textId="77777777" w:rsidR="00774657" w:rsidRPr="005C552F" w:rsidRDefault="00774657" w:rsidP="00774657">
      <w:pPr>
        <w:pStyle w:val="BTEMEASMCA"/>
      </w:pPr>
      <w:r w:rsidRPr="005C552F">
        <w:t xml:space="preserve">Visuomet pasakykite gydytojui, odontologui arba vaistininkui, jei kartu su </w:t>
      </w:r>
      <w:proofErr w:type="spellStart"/>
      <w:r w:rsidRPr="005C552F">
        <w:t>Dexketoprofen</w:t>
      </w:r>
      <w:proofErr w:type="spellEnd"/>
      <w:r w:rsidRPr="005C552F">
        <w:t xml:space="preserve"> </w:t>
      </w:r>
      <w:proofErr w:type="spellStart"/>
      <w:r w:rsidRPr="005C552F">
        <w:t>Siromed</w:t>
      </w:r>
      <w:proofErr w:type="spellEnd"/>
      <w:r w:rsidRPr="005C552F">
        <w:t xml:space="preserve"> vartojate žemiau išvardytus vaistus.</w:t>
      </w:r>
    </w:p>
    <w:p w14:paraId="3FCB57BF" w14:textId="77777777" w:rsidR="00774657" w:rsidRPr="005C552F" w:rsidRDefault="00774657" w:rsidP="00774657">
      <w:pPr>
        <w:pStyle w:val="BTEMEASMCA"/>
      </w:pPr>
    </w:p>
    <w:p w14:paraId="76F217F8" w14:textId="77777777" w:rsidR="00774657" w:rsidRPr="005C552F" w:rsidRDefault="00774657" w:rsidP="00774657">
      <w:pPr>
        <w:pStyle w:val="BTEMEASMCA"/>
        <w:rPr>
          <w:rStyle w:val="BTEMEASMCAChar"/>
          <w:b/>
          <w:u w:val="single"/>
        </w:rPr>
      </w:pPr>
      <w:r w:rsidRPr="005C552F">
        <w:rPr>
          <w:rStyle w:val="BTEMEASMCAChar"/>
          <w:u w:val="single"/>
        </w:rPr>
        <w:t>Nerekomenduojami deriniai su (nevartokite Dexketoprofen Siromed, jeigu vartojate šiuos vaistus):</w:t>
      </w:r>
    </w:p>
    <w:p w14:paraId="408E8047" w14:textId="77777777" w:rsidR="00774657" w:rsidRPr="005C552F" w:rsidRDefault="00774657" w:rsidP="00774657">
      <w:pPr>
        <w:pStyle w:val="BT-EMEASMCA"/>
        <w:numPr>
          <w:ilvl w:val="0"/>
          <w:numId w:val="5"/>
        </w:numPr>
        <w:ind w:left="567" w:hanging="567"/>
      </w:pPr>
      <w:proofErr w:type="spellStart"/>
      <w:r w:rsidRPr="005C552F">
        <w:t>acetilsalicilo</w:t>
      </w:r>
      <w:proofErr w:type="spellEnd"/>
      <w:r w:rsidRPr="005C552F">
        <w:t xml:space="preserve"> rūgštimi, kortikosteroidais arba kitais vaistais nuo uždegimo;</w:t>
      </w:r>
    </w:p>
    <w:p w14:paraId="35DBEEF2" w14:textId="77777777" w:rsidR="00774657" w:rsidRPr="005C552F" w:rsidRDefault="00774657" w:rsidP="00774657">
      <w:pPr>
        <w:pStyle w:val="BT-EMEASMCA"/>
        <w:numPr>
          <w:ilvl w:val="0"/>
          <w:numId w:val="5"/>
        </w:numPr>
        <w:ind w:left="567" w:hanging="567"/>
      </w:pPr>
      <w:r w:rsidRPr="005C552F">
        <w:t>varfarinu, heparinu arba kitais vaistais, vartojamais trombozių profilaktikai;</w:t>
      </w:r>
    </w:p>
    <w:p w14:paraId="516A9ADF" w14:textId="77777777" w:rsidR="00774657" w:rsidRPr="005C552F" w:rsidRDefault="00774657" w:rsidP="00774657">
      <w:pPr>
        <w:pStyle w:val="BT-EMEASMCA"/>
        <w:numPr>
          <w:ilvl w:val="0"/>
          <w:numId w:val="5"/>
        </w:numPr>
        <w:ind w:left="567" w:hanging="567"/>
      </w:pPr>
      <w:r w:rsidRPr="005C552F">
        <w:t>ličiu, vartojamu tam tikroms ligoms, susijusioms su nuotaikos sutrikimu, gydyti;</w:t>
      </w:r>
    </w:p>
    <w:p w14:paraId="01C43881" w14:textId="77777777" w:rsidR="00774657" w:rsidRPr="005C552F" w:rsidRDefault="00774657" w:rsidP="00774657">
      <w:pPr>
        <w:pStyle w:val="BT-EMEASMCA"/>
        <w:numPr>
          <w:ilvl w:val="0"/>
          <w:numId w:val="5"/>
        </w:numPr>
        <w:ind w:left="567" w:hanging="567"/>
      </w:pPr>
      <w:proofErr w:type="spellStart"/>
      <w:r w:rsidRPr="005C552F">
        <w:t>metotreksatu</w:t>
      </w:r>
      <w:proofErr w:type="spellEnd"/>
      <w:r w:rsidRPr="005C552F">
        <w:t xml:space="preserve"> (priešvėžiniu vaistu ir </w:t>
      </w:r>
      <w:proofErr w:type="spellStart"/>
      <w:r w:rsidRPr="005C552F">
        <w:t>imunosupresantu</w:t>
      </w:r>
      <w:proofErr w:type="spellEnd"/>
      <w:r w:rsidRPr="005C552F">
        <w:t>), vartojamu didelėmis dozėmis 15</w:t>
      </w:r>
      <w:r>
        <w:t> </w:t>
      </w:r>
      <w:r w:rsidRPr="005C552F">
        <w:t>mg/savait</w:t>
      </w:r>
      <w:r>
        <w:t>ę</w:t>
      </w:r>
      <w:r w:rsidRPr="005C552F">
        <w:t>;</w:t>
      </w:r>
    </w:p>
    <w:p w14:paraId="5FB85805" w14:textId="77777777" w:rsidR="00774657" w:rsidRPr="005C552F" w:rsidRDefault="00774657" w:rsidP="00774657">
      <w:pPr>
        <w:pStyle w:val="BT-EMEASMCA"/>
        <w:numPr>
          <w:ilvl w:val="0"/>
          <w:numId w:val="5"/>
        </w:numPr>
        <w:ind w:left="567" w:hanging="567"/>
      </w:pPr>
      <w:r w:rsidRPr="005C552F">
        <w:t xml:space="preserve">su </w:t>
      </w:r>
      <w:proofErr w:type="spellStart"/>
      <w:r w:rsidRPr="005C552F">
        <w:t>hidantoinais</w:t>
      </w:r>
      <w:proofErr w:type="spellEnd"/>
      <w:r w:rsidRPr="005C552F">
        <w:t xml:space="preserve"> ir </w:t>
      </w:r>
      <w:proofErr w:type="spellStart"/>
      <w:r w:rsidRPr="005C552F">
        <w:t>fenitoinu</w:t>
      </w:r>
      <w:proofErr w:type="spellEnd"/>
      <w:r w:rsidRPr="005C552F">
        <w:t>, vartojamais epilepsijai gydyti;</w:t>
      </w:r>
    </w:p>
    <w:p w14:paraId="3E15A9A3" w14:textId="77777777" w:rsidR="00774657" w:rsidRPr="005C552F" w:rsidRDefault="00774657" w:rsidP="00774657">
      <w:pPr>
        <w:pStyle w:val="BT-EMEASMCA"/>
        <w:numPr>
          <w:ilvl w:val="0"/>
          <w:numId w:val="5"/>
        </w:numPr>
        <w:ind w:left="567" w:hanging="567"/>
      </w:pPr>
      <w:proofErr w:type="spellStart"/>
      <w:r w:rsidRPr="005C552F">
        <w:t>sulfametoksazoliu</w:t>
      </w:r>
      <w:proofErr w:type="spellEnd"/>
      <w:r w:rsidRPr="005C552F">
        <w:t>, vartojamu bakterijų sukeltoms infekcijoms gydyti.</w:t>
      </w:r>
    </w:p>
    <w:p w14:paraId="60199952" w14:textId="77777777" w:rsidR="00774657" w:rsidRPr="005C552F" w:rsidRDefault="00774657" w:rsidP="00774657">
      <w:pPr>
        <w:pStyle w:val="BTEMEASMCA"/>
      </w:pPr>
    </w:p>
    <w:p w14:paraId="511BC717" w14:textId="77777777" w:rsidR="00774657" w:rsidRPr="005C552F" w:rsidRDefault="00774657" w:rsidP="00774657">
      <w:pPr>
        <w:pStyle w:val="Pagrindinistekstas"/>
        <w:spacing w:after="0"/>
        <w:ind w:left="540" w:hanging="540"/>
        <w:rPr>
          <w:rStyle w:val="BTEMEASMCAChar"/>
          <w:rFonts w:eastAsiaTheme="majorEastAsia"/>
          <w:u w:val="single"/>
        </w:rPr>
      </w:pPr>
      <w:r w:rsidRPr="005C552F">
        <w:rPr>
          <w:rStyle w:val="BTEMEASMCAChar"/>
          <w:rFonts w:eastAsiaTheme="majorEastAsia"/>
          <w:u w:val="single"/>
        </w:rPr>
        <w:t>Galima vartoti laikantis atsargumo su:</w:t>
      </w:r>
    </w:p>
    <w:p w14:paraId="31B19134" w14:textId="77777777" w:rsidR="00774657" w:rsidRPr="005C552F" w:rsidRDefault="00774657" w:rsidP="00774657">
      <w:pPr>
        <w:pStyle w:val="Pagrindinistekstas"/>
        <w:numPr>
          <w:ilvl w:val="0"/>
          <w:numId w:val="6"/>
        </w:numPr>
        <w:spacing w:after="0"/>
        <w:ind w:left="567" w:hanging="567"/>
        <w:rPr>
          <w:rStyle w:val="BT-EMEASMCAChar"/>
        </w:rPr>
      </w:pPr>
      <w:r w:rsidRPr="005C552F">
        <w:rPr>
          <w:rStyle w:val="BT-EMEASMCAChar"/>
        </w:rPr>
        <w:t>angiotenziną konvertuojančio fermento (AKF) inhibitoriais, diuretikais ir angiotenzino II receptorių antagonistais, vartojamais padidėjusiam kraujospūdžiui mažinti ir širdies ligoms gydyti;</w:t>
      </w:r>
    </w:p>
    <w:p w14:paraId="041C3530" w14:textId="77777777" w:rsidR="00774657" w:rsidRPr="005C552F" w:rsidRDefault="00774657" w:rsidP="00774657">
      <w:pPr>
        <w:pStyle w:val="Pagrindinistekstas"/>
        <w:numPr>
          <w:ilvl w:val="0"/>
          <w:numId w:val="6"/>
        </w:numPr>
        <w:spacing w:after="0"/>
        <w:ind w:left="567" w:hanging="567"/>
        <w:rPr>
          <w:rStyle w:val="BT-EMEASMCAChar"/>
        </w:rPr>
      </w:pPr>
      <w:r w:rsidRPr="005C552F">
        <w:rPr>
          <w:rStyle w:val="BT-EMEASMCAChar"/>
        </w:rPr>
        <w:t>pentoksifilinu ir okspentifilinu, vartojamais esant lėtinėms opoms dėl venų išsiplėtimo;</w:t>
      </w:r>
    </w:p>
    <w:p w14:paraId="493115E1" w14:textId="77777777" w:rsidR="00774657" w:rsidRPr="005C552F" w:rsidRDefault="00774657" w:rsidP="00774657">
      <w:pPr>
        <w:pStyle w:val="Pagrindinistekstas"/>
        <w:numPr>
          <w:ilvl w:val="0"/>
          <w:numId w:val="6"/>
        </w:numPr>
        <w:spacing w:after="0"/>
        <w:ind w:left="567" w:hanging="567"/>
        <w:rPr>
          <w:rStyle w:val="BT-EMEASMCAChar"/>
        </w:rPr>
      </w:pPr>
      <w:r w:rsidRPr="005C552F">
        <w:rPr>
          <w:rStyle w:val="BT-EMEASMCAChar"/>
        </w:rPr>
        <w:t>zidovudinu, vartojamu virusų sukeltoms infekcijoms gydyti;</w:t>
      </w:r>
    </w:p>
    <w:p w14:paraId="7B212F5A" w14:textId="77777777" w:rsidR="00774657" w:rsidRPr="005C552F" w:rsidRDefault="00774657" w:rsidP="00774657">
      <w:pPr>
        <w:pStyle w:val="Pagrindinistekstas"/>
        <w:numPr>
          <w:ilvl w:val="0"/>
          <w:numId w:val="6"/>
        </w:numPr>
        <w:spacing w:after="0"/>
        <w:ind w:left="567" w:hanging="567"/>
        <w:rPr>
          <w:rStyle w:val="BT-EMEASMCAChar"/>
        </w:rPr>
      </w:pPr>
      <w:r w:rsidRPr="005C552F">
        <w:rPr>
          <w:rStyle w:val="BT-EMEASMCAChar"/>
        </w:rPr>
        <w:t>aminoglikozidų grupės antibiotikais, vartojamais bakterijų sukeltoms infekcinėms ligoms gydyti;</w:t>
      </w:r>
    </w:p>
    <w:p w14:paraId="43228F00" w14:textId="77777777" w:rsidR="00774657" w:rsidRPr="005C552F" w:rsidRDefault="00774657" w:rsidP="00774657">
      <w:pPr>
        <w:pStyle w:val="Pagrindinistekstas"/>
        <w:numPr>
          <w:ilvl w:val="0"/>
          <w:numId w:val="6"/>
        </w:numPr>
        <w:spacing w:after="0"/>
        <w:ind w:left="567" w:hanging="567"/>
        <w:rPr>
          <w:rStyle w:val="BT-EMEASMCAChar"/>
        </w:rPr>
      </w:pPr>
      <w:r w:rsidRPr="005C552F">
        <w:rPr>
          <w:rStyle w:val="BT-EMEASMCAChar"/>
        </w:rPr>
        <w:t>sulfonilšlapalo dariniais (chlorpropamidu ir glibenklamidu), vartojamais cukriniam diabetui gydyti;</w:t>
      </w:r>
    </w:p>
    <w:p w14:paraId="1FD4BDDB" w14:textId="77777777" w:rsidR="00774657" w:rsidRPr="005C552F" w:rsidRDefault="00774657" w:rsidP="00774657">
      <w:pPr>
        <w:pStyle w:val="Pagrindinistekstas"/>
        <w:numPr>
          <w:ilvl w:val="0"/>
          <w:numId w:val="6"/>
        </w:numPr>
        <w:tabs>
          <w:tab w:val="left" w:pos="567"/>
        </w:tabs>
        <w:spacing w:after="0"/>
        <w:ind w:left="567" w:hanging="567"/>
        <w:rPr>
          <w:rStyle w:val="BT-EMEASMCAChar"/>
        </w:rPr>
      </w:pPr>
      <w:proofErr w:type="spellStart"/>
      <w:r w:rsidRPr="005C552F">
        <w:rPr>
          <w:szCs w:val="22"/>
        </w:rPr>
        <w:t>metotreksatu</w:t>
      </w:r>
      <w:proofErr w:type="spellEnd"/>
      <w:r w:rsidRPr="005C552F">
        <w:rPr>
          <w:szCs w:val="22"/>
        </w:rPr>
        <w:t>, vartojamu mažomis dozėmis, mažiau nei 15</w:t>
      </w:r>
      <w:r>
        <w:rPr>
          <w:szCs w:val="22"/>
        </w:rPr>
        <w:t> mg</w:t>
      </w:r>
      <w:r w:rsidRPr="005C552F">
        <w:rPr>
          <w:szCs w:val="22"/>
        </w:rPr>
        <w:t>/savait</w:t>
      </w:r>
      <w:r>
        <w:rPr>
          <w:szCs w:val="22"/>
        </w:rPr>
        <w:t>ę</w:t>
      </w:r>
      <w:r w:rsidRPr="005C552F">
        <w:rPr>
          <w:szCs w:val="22"/>
        </w:rPr>
        <w:t>.</w:t>
      </w:r>
    </w:p>
    <w:p w14:paraId="3F843FA5" w14:textId="77777777" w:rsidR="00774657" w:rsidRPr="005C552F" w:rsidRDefault="00774657" w:rsidP="00774657">
      <w:pPr>
        <w:pStyle w:val="BTEMEASMCA"/>
        <w:rPr>
          <w:rStyle w:val="BTEMEASMCAChar"/>
          <w:u w:val="single"/>
        </w:rPr>
      </w:pPr>
    </w:p>
    <w:p w14:paraId="4F8A628D" w14:textId="77777777" w:rsidR="00774657" w:rsidRPr="005C552F" w:rsidRDefault="00774657" w:rsidP="00774657">
      <w:pPr>
        <w:pStyle w:val="BTEMEASMCA"/>
        <w:rPr>
          <w:rStyle w:val="BTEMEASMCAChar"/>
          <w:u w:val="single"/>
        </w:rPr>
      </w:pPr>
      <w:r w:rsidRPr="005C552F">
        <w:rPr>
          <w:rStyle w:val="BTEMEASMCAChar"/>
          <w:u w:val="single"/>
        </w:rPr>
        <w:t>Vaistų sąveika, į kurią reikia atkreipti dėmesį:</w:t>
      </w:r>
    </w:p>
    <w:p w14:paraId="0AF38B40" w14:textId="77777777" w:rsidR="00774657" w:rsidRPr="005C552F" w:rsidRDefault="00774657" w:rsidP="00774657">
      <w:pPr>
        <w:pStyle w:val="BT-EMEASMCA"/>
        <w:numPr>
          <w:ilvl w:val="0"/>
          <w:numId w:val="7"/>
        </w:numPr>
        <w:ind w:left="567" w:hanging="567"/>
      </w:pPr>
      <w:proofErr w:type="spellStart"/>
      <w:r w:rsidRPr="005C552F">
        <w:t>chinolonai</w:t>
      </w:r>
      <w:proofErr w:type="spellEnd"/>
      <w:r w:rsidRPr="005C552F">
        <w:t xml:space="preserve"> (antibakteriniai vaistai), pvz., </w:t>
      </w:r>
      <w:proofErr w:type="spellStart"/>
      <w:r w:rsidRPr="005C552F">
        <w:t>ciprofloksacinu</w:t>
      </w:r>
      <w:proofErr w:type="spellEnd"/>
      <w:r w:rsidRPr="005C552F">
        <w:t xml:space="preserve">, </w:t>
      </w:r>
      <w:proofErr w:type="spellStart"/>
      <w:r w:rsidRPr="005C552F">
        <w:t>levofloksacinu</w:t>
      </w:r>
      <w:proofErr w:type="spellEnd"/>
      <w:r w:rsidRPr="005C552F">
        <w:t>, vartojamais bakterijų sukeltoms infekcijoms gydyti;</w:t>
      </w:r>
    </w:p>
    <w:p w14:paraId="3C31C96D" w14:textId="77777777" w:rsidR="00774657" w:rsidRPr="005C552F" w:rsidRDefault="00774657" w:rsidP="00774657">
      <w:pPr>
        <w:pStyle w:val="BT-EMEASMCA"/>
        <w:numPr>
          <w:ilvl w:val="0"/>
          <w:numId w:val="7"/>
        </w:numPr>
        <w:ind w:left="567" w:hanging="567"/>
        <w:rPr>
          <w:rStyle w:val="BT-EMEASMCAChar"/>
          <w:b/>
        </w:rPr>
      </w:pPr>
      <w:r w:rsidRPr="005C552F">
        <w:rPr>
          <w:rStyle w:val="BT-EMEASMCAChar"/>
        </w:rPr>
        <w:t>ciklosporinas arba takrolimuzas, vartojami sergant kai kuriomis imuninės sistemos ligomis, taip pat po organų transplantacijos;</w:t>
      </w:r>
    </w:p>
    <w:p w14:paraId="5D0936C2" w14:textId="77777777" w:rsidR="00774657" w:rsidRPr="005C552F" w:rsidRDefault="00774657" w:rsidP="00774657">
      <w:pPr>
        <w:pStyle w:val="BT-EMEASMCA"/>
        <w:numPr>
          <w:ilvl w:val="0"/>
          <w:numId w:val="7"/>
        </w:numPr>
        <w:ind w:left="567" w:hanging="567"/>
        <w:rPr>
          <w:rStyle w:val="BT-EMEASMCAChar"/>
          <w:b/>
        </w:rPr>
      </w:pPr>
      <w:r w:rsidRPr="005C552F">
        <w:rPr>
          <w:rStyle w:val="BT-EMEASMCAChar"/>
        </w:rPr>
        <w:t xml:space="preserve">streptokinazė ir kiti trombolitikai ar fibrinolitikai, tai yra vaistai vartojami trombams tirpinti; </w:t>
      </w:r>
    </w:p>
    <w:p w14:paraId="45869A5A" w14:textId="77777777" w:rsidR="00774657" w:rsidRPr="005C552F" w:rsidRDefault="00774657" w:rsidP="00774657">
      <w:pPr>
        <w:pStyle w:val="BT-EMEASMCA"/>
        <w:numPr>
          <w:ilvl w:val="0"/>
          <w:numId w:val="7"/>
        </w:numPr>
        <w:ind w:left="567" w:hanging="567"/>
      </w:pPr>
      <w:proofErr w:type="spellStart"/>
      <w:r w:rsidRPr="005C552F">
        <w:t>probenecidas</w:t>
      </w:r>
      <w:proofErr w:type="spellEnd"/>
      <w:r w:rsidRPr="005C552F">
        <w:t>, vaistas nuo podagros;</w:t>
      </w:r>
    </w:p>
    <w:p w14:paraId="57DC3B6C" w14:textId="77777777" w:rsidR="00774657" w:rsidRPr="005C552F" w:rsidRDefault="00774657" w:rsidP="00774657">
      <w:pPr>
        <w:pStyle w:val="BT-EMEASMCA"/>
        <w:numPr>
          <w:ilvl w:val="0"/>
          <w:numId w:val="7"/>
        </w:numPr>
        <w:ind w:left="567" w:hanging="567"/>
      </w:pPr>
      <w:proofErr w:type="spellStart"/>
      <w:r w:rsidRPr="005C552F">
        <w:t>digoksinas</w:t>
      </w:r>
      <w:proofErr w:type="spellEnd"/>
      <w:r w:rsidRPr="005C552F">
        <w:t>, vartojamas lėtiniam širdies nepakankamumui gydyti;</w:t>
      </w:r>
    </w:p>
    <w:p w14:paraId="36E07813" w14:textId="77777777" w:rsidR="00774657" w:rsidRPr="005C552F" w:rsidRDefault="00774657" w:rsidP="00774657">
      <w:pPr>
        <w:pStyle w:val="BT-EMEASMCA"/>
        <w:numPr>
          <w:ilvl w:val="0"/>
          <w:numId w:val="7"/>
        </w:numPr>
        <w:ind w:left="567" w:hanging="567"/>
      </w:pPr>
      <w:proofErr w:type="spellStart"/>
      <w:r w:rsidRPr="005C552F">
        <w:t>mifepristonas</w:t>
      </w:r>
      <w:proofErr w:type="spellEnd"/>
      <w:r w:rsidRPr="005C552F">
        <w:t>, vartojamas abortui sukelti (vaistas nėštumui užbaigti);</w:t>
      </w:r>
    </w:p>
    <w:p w14:paraId="5C6B4293" w14:textId="77777777" w:rsidR="00774657" w:rsidRPr="005C552F" w:rsidRDefault="00774657" w:rsidP="00774657">
      <w:pPr>
        <w:pStyle w:val="BT-EMEASMCA"/>
        <w:numPr>
          <w:ilvl w:val="0"/>
          <w:numId w:val="7"/>
        </w:numPr>
        <w:ind w:left="567" w:hanging="567"/>
        <w:rPr>
          <w:rStyle w:val="BT-EMEASMCAChar"/>
          <w:b/>
        </w:rPr>
      </w:pPr>
      <w:r w:rsidRPr="005C552F">
        <w:rPr>
          <w:rStyle w:val="BT-EMEASMCAChar"/>
        </w:rPr>
        <w:t>selektyviųjų serotonino reabsorbcijos inhibitorių grupės vaistai nuo depresijos;</w:t>
      </w:r>
    </w:p>
    <w:p w14:paraId="19E5DACB" w14:textId="77777777" w:rsidR="00774657" w:rsidRPr="005C552F" w:rsidRDefault="00774657" w:rsidP="00774657">
      <w:pPr>
        <w:pStyle w:val="BT-EMEASMCA"/>
        <w:numPr>
          <w:ilvl w:val="0"/>
          <w:numId w:val="7"/>
        </w:numPr>
        <w:ind w:left="567" w:hanging="567"/>
        <w:rPr>
          <w:rStyle w:val="BT-EMEASMCAChar"/>
        </w:rPr>
      </w:pPr>
      <w:r w:rsidRPr="005C552F">
        <w:rPr>
          <w:rStyle w:val="BT-EMEASMCAChar"/>
        </w:rPr>
        <w:t>vaistai mažinantys trombocitų agregaciją ir kraujo krešulių susidarymą;</w:t>
      </w:r>
    </w:p>
    <w:p w14:paraId="22076BF9" w14:textId="77777777" w:rsidR="00774657" w:rsidRPr="005C552F" w:rsidRDefault="00774657" w:rsidP="00774657">
      <w:pPr>
        <w:pStyle w:val="BT-EMEASMCA"/>
        <w:numPr>
          <w:ilvl w:val="0"/>
          <w:numId w:val="7"/>
        </w:numPr>
        <w:ind w:left="567" w:hanging="567"/>
        <w:rPr>
          <w:rStyle w:val="BT-EMEASMCAChar"/>
        </w:rPr>
      </w:pPr>
      <w:r w:rsidRPr="005C552F">
        <w:rPr>
          <w:rStyle w:val="BT-EMEASMCAChar"/>
        </w:rPr>
        <w:t>beta-blokatoriai, vaistai aukšto kraujospūdžio ir širdies problemoms;</w:t>
      </w:r>
    </w:p>
    <w:p w14:paraId="11C5FB36" w14:textId="77777777" w:rsidR="00774657" w:rsidRPr="005C552F" w:rsidRDefault="00774657" w:rsidP="00774657">
      <w:pPr>
        <w:pStyle w:val="BT-EMEASMCA"/>
        <w:numPr>
          <w:ilvl w:val="0"/>
          <w:numId w:val="7"/>
        </w:numPr>
        <w:ind w:left="567" w:hanging="567"/>
        <w:rPr>
          <w:rStyle w:val="BT-EMEASMCAChar"/>
        </w:rPr>
      </w:pPr>
      <w:proofErr w:type="spellStart"/>
      <w:r w:rsidRPr="005C552F">
        <w:t>tenofoviras</w:t>
      </w:r>
      <w:proofErr w:type="spellEnd"/>
      <w:r w:rsidRPr="005C552F">
        <w:t xml:space="preserve">, </w:t>
      </w:r>
      <w:proofErr w:type="spellStart"/>
      <w:r w:rsidRPr="005C552F">
        <w:t>deferasiroksas</w:t>
      </w:r>
      <w:proofErr w:type="spellEnd"/>
      <w:r w:rsidRPr="005C552F">
        <w:t xml:space="preserve">, </w:t>
      </w:r>
      <w:proofErr w:type="spellStart"/>
      <w:r w:rsidRPr="005C552F">
        <w:t>pemetreksedas</w:t>
      </w:r>
      <w:proofErr w:type="spellEnd"/>
      <w:r w:rsidRPr="005C552F">
        <w:t>.</w:t>
      </w:r>
    </w:p>
    <w:p w14:paraId="73431297" w14:textId="77777777" w:rsidR="00774657" w:rsidRPr="005C552F" w:rsidRDefault="00774657" w:rsidP="00774657">
      <w:pPr>
        <w:pStyle w:val="BTEMEASMCA"/>
        <w:rPr>
          <w:rStyle w:val="BT-EMEASMCAChar"/>
          <w:b/>
        </w:rPr>
      </w:pPr>
    </w:p>
    <w:p w14:paraId="6F2D3219" w14:textId="77777777" w:rsidR="00774657" w:rsidRPr="005C552F" w:rsidRDefault="00774657" w:rsidP="00774657">
      <w:pPr>
        <w:pStyle w:val="BTEMEASMCA"/>
      </w:pPr>
      <w:r w:rsidRPr="005C552F">
        <w:t xml:space="preserve">Jei kiltų neaiškumų dėl kitų vaistų vartojimo kartu su </w:t>
      </w:r>
      <w:proofErr w:type="spellStart"/>
      <w:r w:rsidRPr="005C552F">
        <w:t>Dexketoprofen</w:t>
      </w:r>
      <w:proofErr w:type="spellEnd"/>
      <w:r w:rsidRPr="005C552F">
        <w:t xml:space="preserve"> </w:t>
      </w:r>
      <w:proofErr w:type="spellStart"/>
      <w:r w:rsidRPr="005C552F">
        <w:t>Siromed</w:t>
      </w:r>
      <w:proofErr w:type="spellEnd"/>
      <w:r w:rsidRPr="005C552F">
        <w:t>, pasitarkite su gydytoju arba vaistininku.</w:t>
      </w:r>
    </w:p>
    <w:p w14:paraId="33E7E40A" w14:textId="77777777" w:rsidR="00774657" w:rsidRPr="005C552F" w:rsidRDefault="00774657" w:rsidP="00774657">
      <w:pPr>
        <w:pStyle w:val="Pagrindinistekstas"/>
        <w:spacing w:after="0"/>
        <w:rPr>
          <w:szCs w:val="22"/>
        </w:rPr>
      </w:pPr>
    </w:p>
    <w:p w14:paraId="62243051" w14:textId="77777777" w:rsidR="00774657" w:rsidRPr="00A218BF" w:rsidRDefault="00774657" w:rsidP="00774657">
      <w:pPr>
        <w:pStyle w:val="PI-3EMEASMCA"/>
        <w:rPr>
          <w:b/>
          <w:bCs/>
        </w:rPr>
      </w:pPr>
      <w:proofErr w:type="spellStart"/>
      <w:r w:rsidRPr="00A218BF">
        <w:rPr>
          <w:b/>
          <w:bCs/>
        </w:rPr>
        <w:t>Dexketoprofen</w:t>
      </w:r>
      <w:proofErr w:type="spellEnd"/>
      <w:r w:rsidRPr="00A218BF">
        <w:rPr>
          <w:b/>
          <w:bCs/>
        </w:rPr>
        <w:t xml:space="preserve"> </w:t>
      </w:r>
      <w:proofErr w:type="spellStart"/>
      <w:r w:rsidRPr="00A218BF">
        <w:rPr>
          <w:b/>
          <w:bCs/>
        </w:rPr>
        <w:t>Siromed</w:t>
      </w:r>
      <w:proofErr w:type="spellEnd"/>
      <w:r w:rsidRPr="00A218BF">
        <w:rPr>
          <w:b/>
          <w:bCs/>
        </w:rPr>
        <w:t xml:space="preserve"> vartojimas su maistu ir gėrimais</w:t>
      </w:r>
    </w:p>
    <w:p w14:paraId="215E87B7" w14:textId="77777777" w:rsidR="00774657" w:rsidRPr="005C552F" w:rsidRDefault="00774657" w:rsidP="00774657">
      <w:pPr>
        <w:pStyle w:val="BTEMEASMCA"/>
      </w:pPr>
      <w:r w:rsidRPr="005C552F">
        <w:t xml:space="preserve">Tabletes vartokite užsigerdami pakankamu vandens kiekiu. Gerkite tabletes </w:t>
      </w:r>
      <w:r>
        <w:t>valgio</w:t>
      </w:r>
      <w:r w:rsidRPr="005C552F">
        <w:t xml:space="preserve"> metu, nes tai sumažina šalutinio poveikio, susijusio su skrandžio ir žarnyno veikla, riziką. Tačiau, esant ūminiam skausmui, tabletes reikia gerti 30</w:t>
      </w:r>
      <w:r>
        <w:t> </w:t>
      </w:r>
      <w:r w:rsidRPr="005C552F">
        <w:t>min. prieš valgį, nes tada vaistas pradeda veikti šiek tiek greičiau.</w:t>
      </w:r>
    </w:p>
    <w:p w14:paraId="42894DB9" w14:textId="77777777" w:rsidR="00774657" w:rsidRPr="005C552F" w:rsidRDefault="00774657" w:rsidP="00774657">
      <w:pPr>
        <w:pStyle w:val="BTEMEASMCA"/>
      </w:pPr>
    </w:p>
    <w:p w14:paraId="28778EAC" w14:textId="77777777" w:rsidR="00774657" w:rsidRPr="00A218BF" w:rsidRDefault="00774657" w:rsidP="00774657">
      <w:pPr>
        <w:pStyle w:val="PI-3EMEASMCA"/>
        <w:rPr>
          <w:b/>
          <w:bCs/>
        </w:rPr>
      </w:pPr>
      <w:r w:rsidRPr="00A218BF">
        <w:rPr>
          <w:b/>
          <w:bCs/>
        </w:rPr>
        <w:lastRenderedPageBreak/>
        <w:t>Nėštumas, žindymo laikotarpis ir vaisingumas</w:t>
      </w:r>
    </w:p>
    <w:p w14:paraId="0DA91582" w14:textId="77777777" w:rsidR="00774657" w:rsidRDefault="00774657" w:rsidP="00774657">
      <w:pPr>
        <w:pStyle w:val="Default"/>
        <w:rPr>
          <w:sz w:val="22"/>
          <w:szCs w:val="22"/>
        </w:rPr>
      </w:pPr>
      <w:proofErr w:type="spellStart"/>
      <w:r w:rsidRPr="00601DD8">
        <w:rPr>
          <w:sz w:val="22"/>
          <w:szCs w:val="22"/>
        </w:rPr>
        <w:t>Dexketoprofen</w:t>
      </w:r>
      <w:proofErr w:type="spellEnd"/>
      <w:r w:rsidRPr="00601DD8">
        <w:rPr>
          <w:sz w:val="22"/>
          <w:szCs w:val="22"/>
        </w:rPr>
        <w:t xml:space="preserve"> </w:t>
      </w:r>
      <w:proofErr w:type="spellStart"/>
      <w:r w:rsidRPr="00601DD8">
        <w:rPr>
          <w:sz w:val="22"/>
          <w:szCs w:val="22"/>
        </w:rPr>
        <w:t>Siromed</w:t>
      </w:r>
      <w:proofErr w:type="spellEnd"/>
      <w:r w:rsidRPr="00601DD8">
        <w:rPr>
          <w:sz w:val="22"/>
          <w:szCs w:val="22"/>
        </w:rPr>
        <w:t xml:space="preserve"> negalima vartoti paskutinius 3 nėštumo mėnesius ir žindymo laikotarpiu. Šis vaistas gali sukelti </w:t>
      </w:r>
      <w:r>
        <w:rPr>
          <w:sz w:val="22"/>
          <w:szCs w:val="22"/>
        </w:rPr>
        <w:t xml:space="preserve">vaisiaus </w:t>
      </w:r>
      <w:r w:rsidRPr="00601DD8">
        <w:rPr>
          <w:sz w:val="22"/>
          <w:szCs w:val="22"/>
        </w:rPr>
        <w:t xml:space="preserve">inkstų ir širdies sutrikimų. Jis gali </w:t>
      </w:r>
      <w:r>
        <w:rPr>
          <w:sz w:val="22"/>
          <w:szCs w:val="22"/>
        </w:rPr>
        <w:t>paveikti</w:t>
      </w:r>
      <w:r w:rsidRPr="00601DD8">
        <w:rPr>
          <w:sz w:val="22"/>
          <w:szCs w:val="22"/>
        </w:rPr>
        <w:t xml:space="preserve"> Jūsų ir Jūsų kūdikio polink</w:t>
      </w:r>
      <w:r>
        <w:rPr>
          <w:sz w:val="22"/>
          <w:szCs w:val="22"/>
        </w:rPr>
        <w:t>į</w:t>
      </w:r>
      <w:r w:rsidRPr="00601DD8">
        <w:rPr>
          <w:sz w:val="22"/>
          <w:szCs w:val="22"/>
        </w:rPr>
        <w:t xml:space="preserve"> kraujuoti ir </w:t>
      </w:r>
      <w:r w:rsidRPr="00EA1854">
        <w:rPr>
          <w:sz w:val="22"/>
          <w:szCs w:val="22"/>
        </w:rPr>
        <w:t>dėl jo gimdymas gali būti vėlesnis arba ilgesnis, nei tikėtasi.</w:t>
      </w:r>
      <w:r>
        <w:rPr>
          <w:sz w:val="22"/>
          <w:szCs w:val="22"/>
        </w:rPr>
        <w:t xml:space="preserve"> </w:t>
      </w:r>
      <w:r w:rsidRPr="00EA1854">
        <w:rPr>
          <w:sz w:val="22"/>
          <w:szCs w:val="22"/>
        </w:rPr>
        <w:t>Pirmus 6</w:t>
      </w:r>
      <w:r>
        <w:rPr>
          <w:sz w:val="22"/>
          <w:szCs w:val="22"/>
        </w:rPr>
        <w:t xml:space="preserve"> </w:t>
      </w:r>
      <w:r w:rsidRPr="00EA1854">
        <w:rPr>
          <w:sz w:val="22"/>
          <w:szCs w:val="22"/>
        </w:rPr>
        <w:t xml:space="preserve">nėštumo mėnesius </w:t>
      </w:r>
      <w:proofErr w:type="spellStart"/>
      <w:r w:rsidRPr="00EA1854">
        <w:rPr>
          <w:sz w:val="22"/>
          <w:szCs w:val="22"/>
        </w:rPr>
        <w:t>Dexketoprofen</w:t>
      </w:r>
      <w:proofErr w:type="spellEnd"/>
      <w:r w:rsidRPr="00EA1854">
        <w:rPr>
          <w:sz w:val="22"/>
          <w:szCs w:val="22"/>
        </w:rPr>
        <w:t xml:space="preserve"> </w:t>
      </w:r>
      <w:proofErr w:type="spellStart"/>
      <w:r w:rsidRPr="00EA1854">
        <w:rPr>
          <w:sz w:val="22"/>
          <w:szCs w:val="22"/>
        </w:rPr>
        <w:t>Siromed</w:t>
      </w:r>
      <w:proofErr w:type="spellEnd"/>
      <w:r w:rsidRPr="00EA1854">
        <w:rPr>
          <w:sz w:val="22"/>
          <w:szCs w:val="22"/>
        </w:rPr>
        <w:t xml:space="preserve"> vartoti negalima, išskyrus atvejus, kai tai neabejotinai būtina ir taip</w:t>
      </w:r>
      <w:r>
        <w:rPr>
          <w:sz w:val="22"/>
          <w:szCs w:val="22"/>
        </w:rPr>
        <w:t xml:space="preserve"> </w:t>
      </w:r>
      <w:r w:rsidRPr="00EA1854">
        <w:rPr>
          <w:sz w:val="22"/>
          <w:szCs w:val="22"/>
        </w:rPr>
        <w:t>pataria gydytojas.</w:t>
      </w:r>
    </w:p>
    <w:p w14:paraId="2AAAD878" w14:textId="77777777" w:rsidR="00774657" w:rsidRPr="005C552F" w:rsidRDefault="00774657" w:rsidP="00774657">
      <w:pPr>
        <w:pStyle w:val="BTEMEASMCA"/>
      </w:pPr>
      <w:r w:rsidRPr="005C552F">
        <w:t xml:space="preserve">Jeigu esate nėščia, manote, kad galbūt esate nėščia, arba planuojate pastoti, tai prieš vartodama šį vaistą, pasitarkite su gydytoju arba vaistininku, </w:t>
      </w:r>
      <w:proofErr w:type="spellStart"/>
      <w:r w:rsidRPr="005C552F">
        <w:t>Dexketoprofen</w:t>
      </w:r>
      <w:proofErr w:type="spellEnd"/>
      <w:r w:rsidRPr="005C552F">
        <w:t xml:space="preserve"> </w:t>
      </w:r>
      <w:proofErr w:type="spellStart"/>
      <w:r w:rsidRPr="005C552F">
        <w:t>Siromed</w:t>
      </w:r>
      <w:proofErr w:type="spellEnd"/>
      <w:r w:rsidRPr="005C552F">
        <w:t xml:space="preserve"> gali </w:t>
      </w:r>
      <w:r>
        <w:t>J</w:t>
      </w:r>
      <w:r w:rsidRPr="005C552F">
        <w:t xml:space="preserve">ums netikti vartoti. </w:t>
      </w:r>
    </w:p>
    <w:p w14:paraId="773F4EEE" w14:textId="77777777" w:rsidR="00774657" w:rsidRPr="00CC3508" w:rsidRDefault="00774657" w:rsidP="00774657">
      <w:pPr>
        <w:numPr>
          <w:ilvl w:val="12"/>
          <w:numId w:val="0"/>
        </w:numPr>
        <w:jc w:val="both"/>
        <w:rPr>
          <w:iCs/>
          <w:sz w:val="22"/>
          <w:szCs w:val="22"/>
        </w:rPr>
      </w:pPr>
      <w:r w:rsidRPr="005C552F">
        <w:rPr>
          <w:sz w:val="22"/>
          <w:szCs w:val="22"/>
        </w:rPr>
        <w:t xml:space="preserve">Planuojančioms nėštumą moterims arba nėščiosioms reikia vengti vartoti </w:t>
      </w:r>
      <w:proofErr w:type="spellStart"/>
      <w:r w:rsidRPr="005C552F">
        <w:rPr>
          <w:sz w:val="22"/>
          <w:szCs w:val="22"/>
        </w:rPr>
        <w:t>Dexketoprofen</w:t>
      </w:r>
      <w:proofErr w:type="spellEnd"/>
      <w:r w:rsidRPr="005C552F">
        <w:rPr>
          <w:sz w:val="22"/>
          <w:szCs w:val="22"/>
        </w:rPr>
        <w:t xml:space="preserve"> </w:t>
      </w:r>
      <w:proofErr w:type="spellStart"/>
      <w:r w:rsidRPr="005C552F">
        <w:rPr>
          <w:sz w:val="22"/>
          <w:szCs w:val="22"/>
        </w:rPr>
        <w:t>Siromed</w:t>
      </w:r>
      <w:proofErr w:type="spellEnd"/>
      <w:r w:rsidRPr="005C552F">
        <w:rPr>
          <w:iCs/>
          <w:sz w:val="22"/>
          <w:szCs w:val="22"/>
        </w:rPr>
        <w:t xml:space="preserve">. </w:t>
      </w:r>
      <w:r w:rsidRPr="005C552F">
        <w:rPr>
          <w:sz w:val="22"/>
          <w:szCs w:val="22"/>
        </w:rPr>
        <w:t>Bet kuriuo nėštumo laikotarpiu šį vaistą galima vartoti tik gydytojui nurodžius</w:t>
      </w:r>
      <w:r w:rsidRPr="005C552F">
        <w:rPr>
          <w:iCs/>
          <w:sz w:val="22"/>
          <w:szCs w:val="22"/>
        </w:rPr>
        <w:t>.</w:t>
      </w:r>
      <w:r>
        <w:rPr>
          <w:iCs/>
          <w:sz w:val="22"/>
          <w:szCs w:val="22"/>
        </w:rPr>
        <w:t xml:space="preserve"> </w:t>
      </w:r>
      <w:r w:rsidRPr="00EA1854">
        <w:rPr>
          <w:iCs/>
          <w:sz w:val="22"/>
          <w:szCs w:val="22"/>
        </w:rPr>
        <w:t xml:space="preserve">Nuo 20-osios nėštumo savaitės </w:t>
      </w:r>
      <w:proofErr w:type="spellStart"/>
      <w:r w:rsidRPr="00EA1854">
        <w:rPr>
          <w:sz w:val="22"/>
          <w:szCs w:val="22"/>
        </w:rPr>
        <w:t>Dexketoprofen</w:t>
      </w:r>
      <w:proofErr w:type="spellEnd"/>
      <w:r w:rsidRPr="00EA1854">
        <w:rPr>
          <w:sz w:val="22"/>
          <w:szCs w:val="22"/>
        </w:rPr>
        <w:t xml:space="preserve"> </w:t>
      </w:r>
      <w:proofErr w:type="spellStart"/>
      <w:r w:rsidRPr="00EA1854">
        <w:rPr>
          <w:sz w:val="22"/>
          <w:szCs w:val="22"/>
        </w:rPr>
        <w:t>Siromed</w:t>
      </w:r>
      <w:proofErr w:type="spellEnd"/>
      <w:r w:rsidRPr="00EA1854">
        <w:rPr>
          <w:iCs/>
          <w:sz w:val="22"/>
          <w:szCs w:val="22"/>
        </w:rPr>
        <w:t xml:space="preserve"> gali sukelti vaisiaus inkstų sutrikimų, </w:t>
      </w:r>
      <w:r w:rsidRPr="00416363">
        <w:rPr>
          <w:sz w:val="22"/>
          <w:szCs w:val="22"/>
        </w:rPr>
        <w:t xml:space="preserve">jei šis vaistas vartojamas ilgiau nei kelias dienas, o dėl to gali sumažėti kūdikį supančio </w:t>
      </w:r>
      <w:proofErr w:type="spellStart"/>
      <w:r w:rsidRPr="00416363">
        <w:rPr>
          <w:sz w:val="22"/>
          <w:szCs w:val="22"/>
        </w:rPr>
        <w:t>amniono</w:t>
      </w:r>
      <w:proofErr w:type="spellEnd"/>
      <w:r w:rsidRPr="00416363">
        <w:rPr>
          <w:sz w:val="22"/>
          <w:szCs w:val="22"/>
        </w:rPr>
        <w:t xml:space="preserve"> skysčio kiekis (</w:t>
      </w:r>
      <w:proofErr w:type="spellStart"/>
      <w:r w:rsidRPr="00416363">
        <w:rPr>
          <w:sz w:val="22"/>
          <w:szCs w:val="22"/>
        </w:rPr>
        <w:t>oligohidramnionas</w:t>
      </w:r>
      <w:proofErr w:type="spellEnd"/>
      <w:r w:rsidRPr="00416363">
        <w:rPr>
          <w:sz w:val="22"/>
          <w:szCs w:val="22"/>
        </w:rPr>
        <w:t>)</w:t>
      </w:r>
      <w:r>
        <w:t xml:space="preserve"> </w:t>
      </w:r>
      <w:r>
        <w:rPr>
          <w:iCs/>
          <w:sz w:val="22"/>
          <w:szCs w:val="22"/>
        </w:rPr>
        <w:t>arba susiaurėti kūdikio širdies</w:t>
      </w:r>
      <w:r w:rsidRPr="00482FDF">
        <w:rPr>
          <w:iCs/>
          <w:sz w:val="22"/>
          <w:szCs w:val="22"/>
        </w:rPr>
        <w:t xml:space="preserve"> </w:t>
      </w:r>
      <w:r>
        <w:rPr>
          <w:iCs/>
          <w:sz w:val="22"/>
          <w:szCs w:val="22"/>
        </w:rPr>
        <w:t>krau</w:t>
      </w:r>
      <w:r w:rsidRPr="00876DAC">
        <w:rPr>
          <w:iCs/>
          <w:sz w:val="22"/>
          <w:szCs w:val="22"/>
        </w:rPr>
        <w:t>jagyslė (</w:t>
      </w:r>
      <w:r w:rsidRPr="00876DAC">
        <w:rPr>
          <w:sz w:val="22"/>
          <w:szCs w:val="22"/>
        </w:rPr>
        <w:t>arterinis latakas)</w:t>
      </w:r>
      <w:r w:rsidRPr="00876DAC">
        <w:rPr>
          <w:iCs/>
          <w:sz w:val="22"/>
          <w:szCs w:val="22"/>
        </w:rPr>
        <w:t xml:space="preserve">. </w:t>
      </w:r>
      <w:r w:rsidRPr="00CC3508">
        <w:rPr>
          <w:iCs/>
          <w:sz w:val="22"/>
          <w:szCs w:val="22"/>
        </w:rPr>
        <w:t>Jei Jums reikalingas ilgesnis nei kelių dienų gydymas,</w:t>
      </w:r>
      <w:r>
        <w:rPr>
          <w:iCs/>
          <w:sz w:val="22"/>
          <w:szCs w:val="22"/>
        </w:rPr>
        <w:t xml:space="preserve"> </w:t>
      </w:r>
      <w:r w:rsidRPr="00CC3508">
        <w:rPr>
          <w:iCs/>
          <w:sz w:val="22"/>
          <w:szCs w:val="22"/>
        </w:rPr>
        <w:t>gydytojas gali rekomenduoti papildomą stebėseną.</w:t>
      </w:r>
    </w:p>
    <w:p w14:paraId="52C3EA69" w14:textId="77777777" w:rsidR="00774657" w:rsidRPr="005C552F" w:rsidRDefault="00774657" w:rsidP="00774657">
      <w:pPr>
        <w:pStyle w:val="BTEMEASMCA"/>
      </w:pPr>
      <w:proofErr w:type="spellStart"/>
      <w:r w:rsidRPr="005C552F">
        <w:t>Dexketoprofen</w:t>
      </w:r>
      <w:proofErr w:type="spellEnd"/>
      <w:r w:rsidRPr="005C552F">
        <w:t xml:space="preserve"> </w:t>
      </w:r>
      <w:proofErr w:type="spellStart"/>
      <w:r w:rsidRPr="005C552F">
        <w:t>Siromed</w:t>
      </w:r>
      <w:proofErr w:type="spellEnd"/>
      <w:r w:rsidRPr="005C552F">
        <w:t xml:space="preserve"> vartoti nerekomenduojama norint pastoti arba atliekant tyrimus dėl nevaisingumo.</w:t>
      </w:r>
    </w:p>
    <w:p w14:paraId="410491FD" w14:textId="77777777" w:rsidR="00774657" w:rsidRPr="005C552F" w:rsidRDefault="00774657" w:rsidP="00774657">
      <w:pPr>
        <w:pStyle w:val="BTEMEASMCA"/>
      </w:pPr>
      <w:r w:rsidRPr="005C552F">
        <w:t>Apie galimą poveikį moterų vaisingumui taip pat žiūrėkite 2</w:t>
      </w:r>
      <w:r>
        <w:t> </w:t>
      </w:r>
      <w:r w:rsidRPr="005C552F">
        <w:t xml:space="preserve">skyrių „Įspėjimai ir atsargumo priemonės“. </w:t>
      </w:r>
    </w:p>
    <w:p w14:paraId="67617A90" w14:textId="77777777" w:rsidR="00774657" w:rsidRPr="005C552F" w:rsidRDefault="00774657" w:rsidP="00774657">
      <w:pPr>
        <w:pStyle w:val="PI-3EMEASMCA"/>
      </w:pPr>
    </w:p>
    <w:p w14:paraId="21A7D67B" w14:textId="77777777" w:rsidR="00774657" w:rsidRPr="00157BB3" w:rsidRDefault="00774657" w:rsidP="00774657">
      <w:pPr>
        <w:pStyle w:val="PI-3EMEASMCA"/>
        <w:rPr>
          <w:b/>
          <w:bCs/>
        </w:rPr>
      </w:pPr>
      <w:r w:rsidRPr="00157BB3">
        <w:rPr>
          <w:b/>
          <w:bCs/>
        </w:rPr>
        <w:t>Vairavimas ir mechanizmų valdymas</w:t>
      </w:r>
    </w:p>
    <w:p w14:paraId="3EDC034D" w14:textId="77777777" w:rsidR="00774657" w:rsidRPr="005C552F" w:rsidRDefault="00774657" w:rsidP="00774657">
      <w:pPr>
        <w:pStyle w:val="BTEMEASMCA"/>
      </w:pPr>
      <w:proofErr w:type="spellStart"/>
      <w:r w:rsidRPr="005C552F">
        <w:t>Dexketoprofen</w:t>
      </w:r>
      <w:proofErr w:type="spellEnd"/>
      <w:r w:rsidRPr="005C552F">
        <w:t xml:space="preserve"> </w:t>
      </w:r>
      <w:proofErr w:type="spellStart"/>
      <w:r w:rsidRPr="005C552F">
        <w:t>Siromed</w:t>
      </w:r>
      <w:proofErr w:type="spellEnd"/>
      <w:r w:rsidRPr="005C552F">
        <w:rPr>
          <w:b/>
          <w:i/>
        </w:rPr>
        <w:t xml:space="preserve"> </w:t>
      </w:r>
      <w:r w:rsidRPr="005C552F">
        <w:t>gali sukelti lengvo ar vidutinio stiprumo poveikį gebėjimui vairuoti arba valdyti mechanizmus, nes gali imti svaigulys arba snaudulys. Pastebėję tokį poveikį nevairuokite ir nevaldykite mechanizmų, kol šie simptomai išnyks. Pasitarkite su gydytoju.</w:t>
      </w:r>
    </w:p>
    <w:p w14:paraId="197779EA" w14:textId="77777777" w:rsidR="00774657" w:rsidRDefault="00774657" w:rsidP="00774657">
      <w:pPr>
        <w:pStyle w:val="BTEMEASMCA"/>
      </w:pPr>
    </w:p>
    <w:p w14:paraId="178CD0CA" w14:textId="77777777" w:rsidR="00774657" w:rsidRPr="005C552F" w:rsidRDefault="00774657" w:rsidP="00774657">
      <w:pPr>
        <w:pStyle w:val="BTEMEASMCA"/>
      </w:pPr>
    </w:p>
    <w:p w14:paraId="10329380" w14:textId="77777777" w:rsidR="00774657" w:rsidRPr="005C552F" w:rsidRDefault="00774657" w:rsidP="00774657">
      <w:pPr>
        <w:pStyle w:val="PI-1EMEASMCA"/>
      </w:pPr>
      <w:bookmarkStart w:id="4" w:name="_Toc129243141"/>
      <w:bookmarkStart w:id="5" w:name="_Toc129243266"/>
      <w:r w:rsidRPr="005C552F">
        <w:t>3.</w:t>
      </w:r>
      <w:r w:rsidRPr="005C552F">
        <w:tab/>
        <w:t xml:space="preserve">Kaip vartoti </w:t>
      </w:r>
      <w:proofErr w:type="spellStart"/>
      <w:r w:rsidRPr="005C552F">
        <w:t>Dexketoprofen</w:t>
      </w:r>
      <w:proofErr w:type="spellEnd"/>
      <w:r w:rsidRPr="005C552F">
        <w:t xml:space="preserve"> </w:t>
      </w:r>
      <w:proofErr w:type="spellStart"/>
      <w:r w:rsidRPr="005C552F">
        <w:t>Siromed</w:t>
      </w:r>
      <w:bookmarkEnd w:id="4"/>
      <w:bookmarkEnd w:id="5"/>
      <w:proofErr w:type="spellEnd"/>
    </w:p>
    <w:p w14:paraId="7F515F3A" w14:textId="77777777" w:rsidR="00774657" w:rsidRPr="005C552F" w:rsidRDefault="00774657" w:rsidP="00774657">
      <w:pPr>
        <w:pStyle w:val="BTEMEASMCA"/>
      </w:pPr>
    </w:p>
    <w:p w14:paraId="6FBF2A14" w14:textId="77777777" w:rsidR="00774657" w:rsidRPr="005C552F" w:rsidRDefault="00774657" w:rsidP="00774657">
      <w:pPr>
        <w:pStyle w:val="BTEMEASMCA"/>
      </w:pPr>
      <w:r w:rsidRPr="005C552F">
        <w:t>Visada vartokite šį vaistą tiksliai kaip aprašyta šiame lapelyje arba kaip nurodė gydytojas arba vaistininkas. Jeigu abejojate, kreipkitės į gydytoją arba vaistininką.</w:t>
      </w:r>
    </w:p>
    <w:p w14:paraId="13BE44C5" w14:textId="77777777" w:rsidR="00774657" w:rsidRPr="005C552F" w:rsidRDefault="00774657" w:rsidP="00774657">
      <w:pPr>
        <w:pStyle w:val="BTEMEASMCA"/>
      </w:pPr>
    </w:p>
    <w:p w14:paraId="0560E4A7" w14:textId="77777777" w:rsidR="00774657" w:rsidRPr="00773DC4" w:rsidRDefault="00774657" w:rsidP="00774657">
      <w:pPr>
        <w:pStyle w:val="BTEMEASMCA"/>
        <w:rPr>
          <w:bCs/>
        </w:rPr>
      </w:pPr>
      <w:r w:rsidRPr="00773DC4">
        <w:t>Suaugusieji, vyresni kaip 18 metų</w:t>
      </w:r>
    </w:p>
    <w:p w14:paraId="71309F26" w14:textId="77777777" w:rsidR="00774657" w:rsidRPr="005C552F" w:rsidRDefault="00774657" w:rsidP="00774657">
      <w:pPr>
        <w:pStyle w:val="BTEMEASMCA"/>
      </w:pPr>
      <w:r w:rsidRPr="005C552F">
        <w:t xml:space="preserve">Rekomenduojama </w:t>
      </w:r>
      <w:proofErr w:type="spellStart"/>
      <w:r w:rsidRPr="005C552F">
        <w:t>Dexketoprofen</w:t>
      </w:r>
      <w:proofErr w:type="spellEnd"/>
      <w:r w:rsidRPr="005C552F">
        <w:t xml:space="preserve"> </w:t>
      </w:r>
      <w:proofErr w:type="spellStart"/>
      <w:r w:rsidRPr="005C552F">
        <w:t>Siromed</w:t>
      </w:r>
      <w:proofErr w:type="spellEnd"/>
      <w:r w:rsidRPr="005C552F">
        <w:t xml:space="preserve"> dozė yra </w:t>
      </w:r>
      <w:r>
        <w:t>pusė tabletės (</w:t>
      </w:r>
      <w:r w:rsidRPr="006149A9">
        <w:t>12,5</w:t>
      </w:r>
      <w:r>
        <w:t> </w:t>
      </w:r>
      <w:r w:rsidRPr="006149A9">
        <w:t>mg</w:t>
      </w:r>
      <w:r>
        <w:t>)</w:t>
      </w:r>
      <w:r w:rsidRPr="006149A9">
        <w:t xml:space="preserve"> kas 4</w:t>
      </w:r>
      <w:r>
        <w:t>–</w:t>
      </w:r>
      <w:r w:rsidRPr="006149A9">
        <w:t>6</w:t>
      </w:r>
      <w:r>
        <w:t> </w:t>
      </w:r>
      <w:r w:rsidRPr="006149A9">
        <w:t>val</w:t>
      </w:r>
      <w:r>
        <w:t xml:space="preserve">andos arba </w:t>
      </w:r>
      <w:r w:rsidRPr="005C552F">
        <w:t>1</w:t>
      </w:r>
      <w:r>
        <w:t> </w:t>
      </w:r>
      <w:r w:rsidRPr="005C552F">
        <w:t>tabletė (25</w:t>
      </w:r>
      <w:r>
        <w:t> </w:t>
      </w:r>
      <w:r w:rsidRPr="005C552F">
        <w:t>mg) kas 8</w:t>
      </w:r>
      <w:r>
        <w:t> </w:t>
      </w:r>
      <w:r w:rsidRPr="005C552F">
        <w:t>valandos, bet ne daugiau kaip 3</w:t>
      </w:r>
      <w:r>
        <w:t> </w:t>
      </w:r>
      <w:r w:rsidRPr="005C552F">
        <w:t>tabletės per parą (75</w:t>
      </w:r>
      <w:r>
        <w:t> </w:t>
      </w:r>
      <w:r w:rsidRPr="005C552F">
        <w:t>mg).</w:t>
      </w:r>
    </w:p>
    <w:p w14:paraId="715675C1" w14:textId="77777777" w:rsidR="00774657" w:rsidRPr="005C552F" w:rsidRDefault="00774657" w:rsidP="00774657">
      <w:pPr>
        <w:pStyle w:val="BTEMEASMCA"/>
      </w:pPr>
    </w:p>
    <w:p w14:paraId="1CF05E2F" w14:textId="77777777" w:rsidR="00774657" w:rsidRPr="005C552F" w:rsidRDefault="00774657" w:rsidP="00774657">
      <w:pPr>
        <w:pStyle w:val="BTEMEASMCA"/>
      </w:pPr>
      <w:r w:rsidRPr="005C552F">
        <w:t>Kreipkitės į gydytoją, jeigu per 3</w:t>
      </w:r>
      <w:r>
        <w:t>–</w:t>
      </w:r>
      <w:r w:rsidRPr="005C552F">
        <w:t>4</w:t>
      </w:r>
      <w:r>
        <w:t> </w:t>
      </w:r>
      <w:r w:rsidRPr="005C552F">
        <w:t xml:space="preserve">dienas Jūsų savijauta nepagerėjo arba net pablogėjo. Jūsų gydytojas nurodys kiek tablečių reikia per dieną išgerti, kiek laiko vartoti vaistą. Jums </w:t>
      </w:r>
      <w:proofErr w:type="spellStart"/>
      <w:r w:rsidRPr="005C552F">
        <w:t>Dexketoprofen</w:t>
      </w:r>
      <w:proofErr w:type="spellEnd"/>
      <w:r w:rsidRPr="005C552F">
        <w:t xml:space="preserve"> </w:t>
      </w:r>
      <w:proofErr w:type="spellStart"/>
      <w:r w:rsidRPr="005C552F">
        <w:t>Siromed</w:t>
      </w:r>
      <w:proofErr w:type="spellEnd"/>
      <w:r w:rsidRPr="005C552F">
        <w:t xml:space="preserve"> dozė priklauso nuo skausmo pobūdžio, intensyvumo ir trukmės.</w:t>
      </w:r>
    </w:p>
    <w:p w14:paraId="4C59E84C" w14:textId="77777777" w:rsidR="00774657" w:rsidRPr="005C552F" w:rsidRDefault="00774657" w:rsidP="00774657">
      <w:pPr>
        <w:pStyle w:val="BTEMEASMCA"/>
      </w:pPr>
    </w:p>
    <w:p w14:paraId="3031806E" w14:textId="77777777" w:rsidR="00774657" w:rsidRPr="005C552F" w:rsidRDefault="00774657" w:rsidP="00774657">
      <w:pPr>
        <w:pStyle w:val="BTEMEASMCA"/>
      </w:pPr>
      <w:r w:rsidRPr="005C552F">
        <w:t>Jeigu esate senyvo amžiaus</w:t>
      </w:r>
      <w:r>
        <w:t xml:space="preserve"> </w:t>
      </w:r>
      <w:r w:rsidRPr="005C552F">
        <w:t>arba sergate inkstų ar kepenų ligomis, iš pradžių pradėkite vartoti per parą ne daugiau kaip 2</w:t>
      </w:r>
      <w:r>
        <w:t> </w:t>
      </w:r>
      <w:r w:rsidRPr="005C552F">
        <w:t>tabletes (50</w:t>
      </w:r>
      <w:r>
        <w:t> </w:t>
      </w:r>
      <w:r w:rsidRPr="005C552F">
        <w:t>mg).</w:t>
      </w:r>
    </w:p>
    <w:p w14:paraId="7618C71C" w14:textId="77777777" w:rsidR="00774657" w:rsidRPr="005C552F" w:rsidRDefault="00774657" w:rsidP="00774657">
      <w:pPr>
        <w:pStyle w:val="BTEMEASMCA"/>
      </w:pPr>
      <w:r w:rsidRPr="005C552F">
        <w:t xml:space="preserve">Senyvi pacientai, jei </w:t>
      </w:r>
      <w:proofErr w:type="spellStart"/>
      <w:r w:rsidRPr="005C552F">
        <w:t>Dexketoprofen</w:t>
      </w:r>
      <w:proofErr w:type="spellEnd"/>
      <w:r w:rsidRPr="005C552F">
        <w:t xml:space="preserve"> </w:t>
      </w:r>
      <w:proofErr w:type="spellStart"/>
      <w:r w:rsidRPr="005C552F">
        <w:t>Siromed</w:t>
      </w:r>
      <w:proofErr w:type="spellEnd"/>
      <w:r w:rsidRPr="005C552F">
        <w:t xml:space="preserve"> vartojimas toleruojamas gerai, vėliau pradinę dozę gali padidinti iki įprastinės paros dozės (75</w:t>
      </w:r>
      <w:r>
        <w:t> </w:t>
      </w:r>
      <w:r w:rsidRPr="005C552F">
        <w:t>mg).</w:t>
      </w:r>
    </w:p>
    <w:p w14:paraId="2F9B847E" w14:textId="77777777" w:rsidR="00774657" w:rsidRPr="005C552F" w:rsidRDefault="00774657" w:rsidP="00774657">
      <w:pPr>
        <w:pStyle w:val="BTEMEASMCA"/>
      </w:pPr>
    </w:p>
    <w:p w14:paraId="7C36B168" w14:textId="77777777" w:rsidR="00774657" w:rsidRPr="005C552F" w:rsidRDefault="00774657" w:rsidP="00774657">
      <w:pPr>
        <w:pStyle w:val="BTEMEASMCA"/>
      </w:pPr>
      <w:r w:rsidRPr="005C552F">
        <w:t xml:space="preserve">Jeigu jaučiate intensyvų skausmą ir reikia jį greičiau nuslopinti, gerkite tabletes prieš </w:t>
      </w:r>
      <w:r>
        <w:t>valgį</w:t>
      </w:r>
      <w:r w:rsidRPr="005C552F">
        <w:t xml:space="preserve"> (ne vėliau kaip prieš 30</w:t>
      </w:r>
      <w:r>
        <w:t> </w:t>
      </w:r>
      <w:r w:rsidRPr="005C552F">
        <w:t>min.), nes tuomet vaistas lengviau ir greičiau absorbuojamas (žr. 2</w:t>
      </w:r>
      <w:r>
        <w:t> </w:t>
      </w:r>
      <w:r w:rsidRPr="005C552F">
        <w:t>skyrių „</w:t>
      </w:r>
      <w:proofErr w:type="spellStart"/>
      <w:r w:rsidRPr="005C552F">
        <w:t>Dexketoprofen</w:t>
      </w:r>
      <w:proofErr w:type="spellEnd"/>
      <w:r w:rsidRPr="005C552F">
        <w:t xml:space="preserve"> </w:t>
      </w:r>
      <w:proofErr w:type="spellStart"/>
      <w:r w:rsidRPr="005C552F">
        <w:t>Siromed</w:t>
      </w:r>
      <w:proofErr w:type="spellEnd"/>
      <w:r w:rsidRPr="005C552F">
        <w:t xml:space="preserve"> vartojimas su maistu ir gėrimais”). </w:t>
      </w:r>
    </w:p>
    <w:p w14:paraId="5940E89A" w14:textId="77777777" w:rsidR="00774657" w:rsidRPr="005C552F" w:rsidRDefault="00774657" w:rsidP="00774657">
      <w:pPr>
        <w:pStyle w:val="BTEMEASMCA"/>
      </w:pPr>
    </w:p>
    <w:p w14:paraId="2A2845AC" w14:textId="77777777" w:rsidR="00774657" w:rsidRPr="00773DC4" w:rsidRDefault="00774657" w:rsidP="00774657">
      <w:pPr>
        <w:pStyle w:val="BTEMEASMCA"/>
        <w:rPr>
          <w:bCs/>
        </w:rPr>
      </w:pPr>
      <w:r w:rsidRPr="00773DC4">
        <w:t>Vartojimas vaikams ir paaugliams</w:t>
      </w:r>
    </w:p>
    <w:p w14:paraId="66059646" w14:textId="77777777" w:rsidR="00774657" w:rsidRPr="005C552F" w:rsidRDefault="00774657" w:rsidP="00774657">
      <w:pPr>
        <w:pStyle w:val="BTEMEASMCA"/>
      </w:pPr>
      <w:r w:rsidRPr="005C552F">
        <w:t>Šio vaisto vartoti vaikams ir paaugliams (iki 18</w:t>
      </w:r>
      <w:r>
        <w:t> </w:t>
      </w:r>
      <w:r w:rsidRPr="005C552F">
        <w:t>metų) negalima.</w:t>
      </w:r>
    </w:p>
    <w:p w14:paraId="7F62DD82" w14:textId="77777777" w:rsidR="00774657" w:rsidRPr="005C552F" w:rsidRDefault="00774657" w:rsidP="00774657">
      <w:pPr>
        <w:pStyle w:val="BTEMEASMCA"/>
      </w:pPr>
    </w:p>
    <w:p w14:paraId="0ED8BB84" w14:textId="77777777" w:rsidR="00774657" w:rsidRPr="00773DC4" w:rsidRDefault="00774657" w:rsidP="00774657">
      <w:pPr>
        <w:pStyle w:val="PI-3EMEASMCA"/>
        <w:rPr>
          <w:b/>
        </w:rPr>
      </w:pPr>
      <w:r w:rsidRPr="00773DC4">
        <w:rPr>
          <w:b/>
        </w:rPr>
        <w:t xml:space="preserve">Ką daryti pavartojus per didelę </w:t>
      </w:r>
      <w:proofErr w:type="spellStart"/>
      <w:r w:rsidRPr="00773DC4">
        <w:rPr>
          <w:b/>
        </w:rPr>
        <w:t>Dexketoprofen</w:t>
      </w:r>
      <w:proofErr w:type="spellEnd"/>
      <w:r w:rsidRPr="00773DC4">
        <w:rPr>
          <w:b/>
        </w:rPr>
        <w:t xml:space="preserve"> </w:t>
      </w:r>
      <w:proofErr w:type="spellStart"/>
      <w:r w:rsidRPr="00773DC4">
        <w:rPr>
          <w:b/>
        </w:rPr>
        <w:t>Siromed</w:t>
      </w:r>
      <w:proofErr w:type="spellEnd"/>
      <w:r w:rsidRPr="00773DC4">
        <w:rPr>
          <w:b/>
        </w:rPr>
        <w:t xml:space="preserve"> dozę</w:t>
      </w:r>
    </w:p>
    <w:p w14:paraId="2B9E7106" w14:textId="77777777" w:rsidR="00774657" w:rsidRPr="005C552F" w:rsidRDefault="00774657" w:rsidP="00774657">
      <w:pPr>
        <w:pStyle w:val="Pagrindinistekstas"/>
        <w:spacing w:after="0"/>
        <w:rPr>
          <w:szCs w:val="22"/>
        </w:rPr>
      </w:pPr>
      <w:r w:rsidRPr="005C552F">
        <w:rPr>
          <w:szCs w:val="22"/>
        </w:rPr>
        <w:t xml:space="preserve">Pavartoję per didelę </w:t>
      </w:r>
      <w:proofErr w:type="spellStart"/>
      <w:r w:rsidRPr="005C552F">
        <w:rPr>
          <w:szCs w:val="22"/>
        </w:rPr>
        <w:t>Dexketoprofen</w:t>
      </w:r>
      <w:proofErr w:type="spellEnd"/>
      <w:r w:rsidRPr="005C552F">
        <w:rPr>
          <w:szCs w:val="22"/>
        </w:rPr>
        <w:t xml:space="preserve"> </w:t>
      </w:r>
      <w:proofErr w:type="spellStart"/>
      <w:r w:rsidRPr="005C552F">
        <w:rPr>
          <w:szCs w:val="22"/>
        </w:rPr>
        <w:t>Siromed</w:t>
      </w:r>
      <w:proofErr w:type="spellEnd"/>
      <w:r w:rsidRPr="005C552F">
        <w:rPr>
          <w:szCs w:val="22"/>
        </w:rPr>
        <w:t xml:space="preserve"> dozę, nedelsiant praneškite gydytojui arba vaistininkui, arba kreipkitės į artimiausios ligoninės skubios pagalbos skyrių. Nepamirškite pasiimti šio vaisto pakuotės arba šio pakuotės lapelio.</w:t>
      </w:r>
    </w:p>
    <w:p w14:paraId="7862C440" w14:textId="77777777" w:rsidR="00774657" w:rsidRPr="005C552F" w:rsidRDefault="00774657" w:rsidP="00774657">
      <w:pPr>
        <w:pStyle w:val="Pagrindinistekstas"/>
        <w:spacing w:after="0"/>
        <w:rPr>
          <w:szCs w:val="22"/>
        </w:rPr>
      </w:pPr>
    </w:p>
    <w:p w14:paraId="000FB9A0" w14:textId="77777777" w:rsidR="00774657" w:rsidRPr="00773DC4" w:rsidRDefault="00774657" w:rsidP="00774657">
      <w:pPr>
        <w:pStyle w:val="PI-3EMEASMCA"/>
        <w:keepNext/>
        <w:rPr>
          <w:b/>
        </w:rPr>
      </w:pPr>
      <w:r w:rsidRPr="00773DC4">
        <w:rPr>
          <w:b/>
        </w:rPr>
        <w:lastRenderedPageBreak/>
        <w:t xml:space="preserve">Pamiršus pavartoti </w:t>
      </w:r>
      <w:proofErr w:type="spellStart"/>
      <w:r w:rsidRPr="00773DC4">
        <w:rPr>
          <w:b/>
        </w:rPr>
        <w:t>Dexketoprofen</w:t>
      </w:r>
      <w:proofErr w:type="spellEnd"/>
      <w:r w:rsidRPr="00773DC4">
        <w:rPr>
          <w:b/>
        </w:rPr>
        <w:t xml:space="preserve"> </w:t>
      </w:r>
      <w:proofErr w:type="spellStart"/>
      <w:r w:rsidRPr="00773DC4">
        <w:rPr>
          <w:b/>
        </w:rPr>
        <w:t>Siromed</w:t>
      </w:r>
      <w:proofErr w:type="spellEnd"/>
    </w:p>
    <w:p w14:paraId="7650D1AA" w14:textId="77777777" w:rsidR="00774657" w:rsidRPr="005C552F" w:rsidRDefault="00774657" w:rsidP="00774657">
      <w:pPr>
        <w:pStyle w:val="BTEMEASMCA"/>
        <w:keepNext/>
      </w:pPr>
      <w:r w:rsidRPr="005C552F">
        <w:t>Negalima vartoti dvigubos dozės norint kompensuoti praleistą tabletę. Toliau vartokite vaistą nustatyta tvarka (pagal 3</w:t>
      </w:r>
      <w:r>
        <w:t> </w:t>
      </w:r>
      <w:r w:rsidRPr="005C552F">
        <w:t xml:space="preserve">skyriaus „Kaip vartoti </w:t>
      </w:r>
      <w:proofErr w:type="spellStart"/>
      <w:r w:rsidRPr="005C552F">
        <w:t>Dexketoprofen</w:t>
      </w:r>
      <w:proofErr w:type="spellEnd"/>
      <w:r w:rsidRPr="005C552F">
        <w:t xml:space="preserve"> </w:t>
      </w:r>
      <w:proofErr w:type="spellStart"/>
      <w:r w:rsidRPr="005C552F">
        <w:t>Siromed</w:t>
      </w:r>
      <w:proofErr w:type="spellEnd"/>
      <w:r w:rsidRPr="005C552F">
        <w:t>“ nuorodas).</w:t>
      </w:r>
    </w:p>
    <w:p w14:paraId="15885CD9" w14:textId="77777777" w:rsidR="00774657" w:rsidRPr="005C552F" w:rsidRDefault="00774657" w:rsidP="00774657">
      <w:pPr>
        <w:pStyle w:val="BTEMEASMCA"/>
      </w:pPr>
    </w:p>
    <w:p w14:paraId="2B5EBC49" w14:textId="77777777" w:rsidR="00774657" w:rsidRPr="005C552F" w:rsidRDefault="00774657" w:rsidP="00774657">
      <w:pPr>
        <w:pStyle w:val="BTEMEASMCA"/>
      </w:pPr>
      <w:r w:rsidRPr="005C552F">
        <w:t>Jeigu kiltų daugiau klausimų dėl šio vaisto vartojimo, kreipkitės į gydytoją arba vaistininką.</w:t>
      </w:r>
    </w:p>
    <w:p w14:paraId="6C6A12FC" w14:textId="77777777" w:rsidR="00774657" w:rsidRDefault="00774657" w:rsidP="00774657">
      <w:pPr>
        <w:pStyle w:val="BTEMEASMCA"/>
      </w:pPr>
    </w:p>
    <w:p w14:paraId="3C673EEA" w14:textId="77777777" w:rsidR="00774657" w:rsidRPr="005C552F" w:rsidRDefault="00774657" w:rsidP="00774657">
      <w:pPr>
        <w:pStyle w:val="BTEMEASMCA"/>
      </w:pPr>
    </w:p>
    <w:p w14:paraId="5FE56A1A" w14:textId="77777777" w:rsidR="00774657" w:rsidRPr="005C552F" w:rsidRDefault="00774657" w:rsidP="00774657">
      <w:pPr>
        <w:pStyle w:val="PI-1EMEASMCA"/>
      </w:pPr>
      <w:bookmarkStart w:id="6" w:name="_Toc129243142"/>
      <w:bookmarkStart w:id="7" w:name="_Toc129243267"/>
      <w:r w:rsidRPr="005C552F">
        <w:t>4.</w:t>
      </w:r>
      <w:r w:rsidRPr="005C552F">
        <w:tab/>
        <w:t>Galimas šalutinis poveikis</w:t>
      </w:r>
      <w:bookmarkEnd w:id="6"/>
      <w:bookmarkEnd w:id="7"/>
    </w:p>
    <w:p w14:paraId="7F245224" w14:textId="77777777" w:rsidR="00774657" w:rsidRPr="005C552F" w:rsidRDefault="00774657" w:rsidP="00774657">
      <w:pPr>
        <w:pStyle w:val="BTEMEASMCA"/>
      </w:pPr>
    </w:p>
    <w:p w14:paraId="2F702218" w14:textId="77777777" w:rsidR="00774657" w:rsidRPr="005C552F" w:rsidRDefault="00774657" w:rsidP="00774657">
      <w:pPr>
        <w:pStyle w:val="BTEMEASMCA"/>
      </w:pPr>
      <w:r w:rsidRPr="005C552F">
        <w:t>Šis vaistas, kaip ir visi kiti, gali sukelti šalutinį poveikį, nors jis pasireiškia ne visiems žmonėms.</w:t>
      </w:r>
    </w:p>
    <w:p w14:paraId="7BD8C5A9" w14:textId="77777777" w:rsidR="00774657" w:rsidRPr="005C552F" w:rsidRDefault="00774657" w:rsidP="00774657">
      <w:pPr>
        <w:pStyle w:val="BTEMEASMCA"/>
      </w:pPr>
    </w:p>
    <w:p w14:paraId="4623E785" w14:textId="77777777" w:rsidR="00774657" w:rsidRPr="00773DC4" w:rsidRDefault="00774657" w:rsidP="00774657">
      <w:pPr>
        <w:pStyle w:val="BTEMEASMCA"/>
        <w:rPr>
          <w:bCs/>
        </w:rPr>
      </w:pPr>
      <w:r w:rsidRPr="00773DC4">
        <w:rPr>
          <w:noProof/>
          <w:snapToGrid w:val="0"/>
        </w:rPr>
        <w:t>Dažni šalutinio poveikio reiškiniai (gali pasireikšti rečiau kaip 1 iš 10 asmenų</w:t>
      </w:r>
      <w:r w:rsidRPr="00773DC4">
        <w:t>)</w:t>
      </w:r>
    </w:p>
    <w:p w14:paraId="6A75AE5C" w14:textId="77777777" w:rsidR="00774657" w:rsidRPr="005C552F" w:rsidRDefault="00774657" w:rsidP="00774657">
      <w:pPr>
        <w:pStyle w:val="BTEMEASMCA"/>
      </w:pPr>
      <w:r w:rsidRPr="005C552F">
        <w:t>Pykinimas ir (arba) vėmimas, viršutinės pilvo dalies skausmas, viduriavimas, virškinimo sutrikimas (dispepsija).</w:t>
      </w:r>
    </w:p>
    <w:p w14:paraId="3FAEDF7B" w14:textId="77777777" w:rsidR="00774657" w:rsidRPr="005C552F" w:rsidRDefault="00774657" w:rsidP="00774657">
      <w:pPr>
        <w:pStyle w:val="BTEMEASMCA"/>
      </w:pPr>
    </w:p>
    <w:p w14:paraId="32C04647" w14:textId="77777777" w:rsidR="00774657" w:rsidRPr="00773DC4" w:rsidRDefault="00774657" w:rsidP="00774657">
      <w:pPr>
        <w:pStyle w:val="BTEMEASMCA"/>
        <w:rPr>
          <w:bCs/>
        </w:rPr>
      </w:pPr>
      <w:r w:rsidRPr="00773DC4">
        <w:rPr>
          <w:noProof/>
          <w:snapToGrid w:val="0"/>
        </w:rPr>
        <w:t>Nedažni šalutinio poveikio reiškiniai (gali pasireikšti rečiau kaip 1 iš 100 asmenų</w:t>
      </w:r>
      <w:r w:rsidRPr="00773DC4">
        <w:t>)</w:t>
      </w:r>
    </w:p>
    <w:p w14:paraId="1554EE68" w14:textId="77777777" w:rsidR="00774657" w:rsidRPr="005C552F" w:rsidRDefault="00774657" w:rsidP="00774657">
      <w:pPr>
        <w:pStyle w:val="BTEMEASMCA"/>
      </w:pPr>
      <w:r w:rsidRPr="005C552F">
        <w:t xml:space="preserve">Galvos </w:t>
      </w:r>
      <w:r>
        <w:t>svaigimas</w:t>
      </w:r>
      <w:r w:rsidRPr="005C552F">
        <w:t xml:space="preserve"> (</w:t>
      </w:r>
      <w:proofErr w:type="spellStart"/>
      <w:r w:rsidRPr="005C552F">
        <w:rPr>
          <w:i/>
        </w:rPr>
        <w:t>vertigo</w:t>
      </w:r>
      <w:proofErr w:type="spellEnd"/>
      <w:r w:rsidRPr="005C552F">
        <w:t xml:space="preserve">), svaigulys, mieguistumas, sutrikęs miegas, nervingumas, galvos skausmas, pernelyg greitas juntamas širdies plakimas, </w:t>
      </w:r>
      <w:r>
        <w:t>veido ir kaklo paraudimas</w:t>
      </w:r>
      <w:r w:rsidRPr="005C552F">
        <w:t xml:space="preserve">, skrandžio gleivinės uždegimas (gastritas), vidurių užkietėjimas, burnos džiūvimas, pilvo pūtimas, </w:t>
      </w:r>
      <w:r>
        <w:t>iš</w:t>
      </w:r>
      <w:r w:rsidRPr="005C552F">
        <w:t xml:space="preserve">bėrimas, nuovargis, skausmas, karščiavimo pojūtis, </w:t>
      </w:r>
      <w:proofErr w:type="spellStart"/>
      <w:r w:rsidRPr="005C552F">
        <w:t>šaltkrėtis</w:t>
      </w:r>
      <w:proofErr w:type="spellEnd"/>
      <w:r w:rsidRPr="005C552F">
        <w:t>, bloga bendra savijauta (negalavimas).</w:t>
      </w:r>
    </w:p>
    <w:p w14:paraId="764AD2BC" w14:textId="77777777" w:rsidR="00774657" w:rsidRPr="005C552F" w:rsidRDefault="00774657" w:rsidP="00774657">
      <w:pPr>
        <w:pStyle w:val="BTEMEASMCA"/>
      </w:pPr>
    </w:p>
    <w:p w14:paraId="2F837706" w14:textId="77777777" w:rsidR="00774657" w:rsidRPr="00773DC4" w:rsidRDefault="00774657" w:rsidP="00774657">
      <w:pPr>
        <w:pStyle w:val="BTEMEASMCA"/>
        <w:rPr>
          <w:bCs/>
        </w:rPr>
      </w:pPr>
      <w:r w:rsidRPr="00773DC4">
        <w:rPr>
          <w:noProof/>
          <w:snapToGrid w:val="0"/>
        </w:rPr>
        <w:t>Reti šalutinio poveikio reiškiniai (gali pasireikšti rečiau kaip 1 iš 1 000 asmenų</w:t>
      </w:r>
      <w:r w:rsidRPr="00773DC4">
        <w:t>)</w:t>
      </w:r>
    </w:p>
    <w:p w14:paraId="6179FD6A" w14:textId="77777777" w:rsidR="00774657" w:rsidRPr="005C552F" w:rsidRDefault="00774657" w:rsidP="00774657">
      <w:pPr>
        <w:pStyle w:val="BTEMEASMCA"/>
      </w:pPr>
      <w:proofErr w:type="spellStart"/>
      <w:r w:rsidRPr="005C552F">
        <w:t>Pepsinė</w:t>
      </w:r>
      <w:proofErr w:type="spellEnd"/>
      <w:r w:rsidRPr="005C552F">
        <w:t xml:space="preserve"> opa, skrandžio opos prakiurimas arba kraujavimas (galintis pasireikšti vėmimu su krauju arba juodomis išmatomis), apalpimas, padidėjęs kraujospūdis, suretėjęs kvėpavimas, skysčių sankaupa ir periferinis patinimas (pvz.,  kulkšnių patinimas), gerklų edema, apetito stoka (anoreksija), sutrikęs jutimas, </w:t>
      </w:r>
      <w:r>
        <w:t>iš</w:t>
      </w:r>
      <w:r w:rsidRPr="005C552F">
        <w:t>bėrimas su niežuliu, spuogai, padidėjęs prakaitavimas, nugaros skausmas, dažnas šlapinimasis, sutrikusios menstruacijos, sutrikusi prostatos veikla, pakitę kepenų funkcijos rodikliai (kraujo tyrimai), kepenų ląstelių pažeidimas (hepatitas), ūminis inkstų nepakankamumas.</w:t>
      </w:r>
    </w:p>
    <w:p w14:paraId="1FFBBC5A" w14:textId="77777777" w:rsidR="00774657" w:rsidRPr="005C552F" w:rsidRDefault="00774657" w:rsidP="00774657">
      <w:pPr>
        <w:pStyle w:val="BTEMEASMCA"/>
      </w:pPr>
    </w:p>
    <w:p w14:paraId="1775914E" w14:textId="77777777" w:rsidR="00774657" w:rsidRPr="00773DC4" w:rsidRDefault="00774657" w:rsidP="00774657">
      <w:pPr>
        <w:pStyle w:val="BTEMEASMCA"/>
        <w:rPr>
          <w:bCs/>
        </w:rPr>
      </w:pPr>
      <w:r w:rsidRPr="00773DC4">
        <w:rPr>
          <w:noProof/>
          <w:snapToGrid w:val="0"/>
        </w:rPr>
        <w:t>Labai reti šalutinio poveikio reiškiniai (gali pasireikšti rečiau kaip 1 iš 10 000 asmenų</w:t>
      </w:r>
      <w:r w:rsidRPr="00773DC4">
        <w:t>)</w:t>
      </w:r>
    </w:p>
    <w:p w14:paraId="14541130" w14:textId="77777777" w:rsidR="00774657" w:rsidRPr="005C552F" w:rsidRDefault="00774657" w:rsidP="00774657">
      <w:pPr>
        <w:pStyle w:val="BTEMEASMCA"/>
      </w:pPr>
      <w:proofErr w:type="spellStart"/>
      <w:r w:rsidRPr="005C552F">
        <w:t>Anafilaksijos</w:t>
      </w:r>
      <w:proofErr w:type="spellEnd"/>
      <w:r w:rsidRPr="005C552F">
        <w:t xml:space="preserve"> reakcijos (padidėjusio jautrumo reakcijos, galinčios sukelti </w:t>
      </w:r>
      <w:proofErr w:type="spellStart"/>
      <w:r w:rsidRPr="005C552F">
        <w:t>kolapsą</w:t>
      </w:r>
      <w:proofErr w:type="spellEnd"/>
      <w:r w:rsidRPr="005C552F">
        <w:t>),</w:t>
      </w:r>
      <w:r>
        <w:t xml:space="preserve"> </w:t>
      </w:r>
      <w:r w:rsidRPr="005C552F">
        <w:t>sunkūs odos, burnos, akių ir lytinių organų srities pažeidimai (</w:t>
      </w:r>
      <w:proofErr w:type="spellStart"/>
      <w:r w:rsidRPr="005C552F">
        <w:t>St</w:t>
      </w:r>
      <w:r>
        <w:t>i</w:t>
      </w:r>
      <w:r w:rsidRPr="005C552F">
        <w:t>venso</w:t>
      </w:r>
      <w:proofErr w:type="spellEnd"/>
      <w:r w:rsidRPr="005C552F">
        <w:t>-Džonsono</w:t>
      </w:r>
      <w:r>
        <w:t xml:space="preserve"> [</w:t>
      </w:r>
      <w:proofErr w:type="spellStart"/>
      <w:r w:rsidRPr="00D7636A">
        <w:rPr>
          <w:i/>
        </w:rPr>
        <w:t>Stevens-Johnson</w:t>
      </w:r>
      <w:proofErr w:type="spellEnd"/>
      <w:r>
        <w:t>]</w:t>
      </w:r>
      <w:r w:rsidRPr="005C552F">
        <w:t xml:space="preserve"> ir </w:t>
      </w:r>
      <w:proofErr w:type="spellStart"/>
      <w:r w:rsidRPr="005C552F">
        <w:t>Lajelio</w:t>
      </w:r>
      <w:proofErr w:type="spellEnd"/>
      <w:r>
        <w:t xml:space="preserve"> [</w:t>
      </w:r>
      <w:proofErr w:type="spellStart"/>
      <w:r w:rsidRPr="00D7636A">
        <w:rPr>
          <w:i/>
        </w:rPr>
        <w:t>Lyell</w:t>
      </w:r>
      <w:proofErr w:type="spellEnd"/>
      <w:r>
        <w:t>]</w:t>
      </w:r>
      <w:r w:rsidRPr="005C552F">
        <w:t xml:space="preserve"> sindromai),</w:t>
      </w:r>
      <w:r>
        <w:t xml:space="preserve"> </w:t>
      </w:r>
      <w:r w:rsidRPr="005C552F">
        <w:t>veido ar lūpų ir ryklės patinimas (</w:t>
      </w:r>
      <w:proofErr w:type="spellStart"/>
      <w:r w:rsidRPr="005C552F">
        <w:t>angioneurozinė</w:t>
      </w:r>
      <w:proofErr w:type="spellEnd"/>
      <w:r w:rsidRPr="005C552F">
        <w:t xml:space="preserve"> edema), pasunkėjęs kvėpavimas dėl kvėpavimo takų susiaurėjimo (bronchų spazmas), dusulys, padažnėjęs pulsas, sumažėjęs kraujospūdis, kasos uždegimas,</w:t>
      </w:r>
      <w:r>
        <w:t xml:space="preserve"> </w:t>
      </w:r>
      <w:r w:rsidRPr="005C552F">
        <w:t>sutrikęs regėjimas, ūžimas ausyse, padidėjęs odos jautrumas, padidėjęs</w:t>
      </w:r>
      <w:r>
        <w:t xml:space="preserve"> </w:t>
      </w:r>
      <w:r w:rsidRPr="005C552F">
        <w:t>jautrumas saulės šviesai,</w:t>
      </w:r>
      <w:r>
        <w:t xml:space="preserve"> </w:t>
      </w:r>
      <w:r w:rsidRPr="005C552F">
        <w:t>niežulys, inkstų pažeidimai. Baltųjų kraujo ląstelių skaičiaus sumažėjimas (</w:t>
      </w:r>
      <w:proofErr w:type="spellStart"/>
      <w:r w:rsidRPr="005C552F">
        <w:t>neutropenija</w:t>
      </w:r>
      <w:proofErr w:type="spellEnd"/>
      <w:r w:rsidRPr="005C552F">
        <w:t>), trombocitų skaičiaus sumažėjimas (</w:t>
      </w:r>
      <w:proofErr w:type="spellStart"/>
      <w:r w:rsidRPr="005C552F">
        <w:t>trombocitopenija</w:t>
      </w:r>
      <w:proofErr w:type="spellEnd"/>
      <w:r w:rsidRPr="005C552F">
        <w:t>).</w:t>
      </w:r>
    </w:p>
    <w:p w14:paraId="78242C96" w14:textId="77777777" w:rsidR="00774657" w:rsidRDefault="00774657" w:rsidP="00774657">
      <w:pPr>
        <w:pStyle w:val="BTEMEASMCA"/>
      </w:pPr>
    </w:p>
    <w:p w14:paraId="1ECF61A4" w14:textId="77777777" w:rsidR="00774657" w:rsidRPr="00574D54" w:rsidRDefault="00774657" w:rsidP="00774657">
      <w:pPr>
        <w:pStyle w:val="BTEMEASMCA"/>
      </w:pPr>
      <w:r w:rsidRPr="00574D54">
        <w:t>Dažnis nežinomas (negali būti apskaičiuotas pagal turimus duomenis)</w:t>
      </w:r>
    </w:p>
    <w:p w14:paraId="14E1A0D4" w14:textId="77777777" w:rsidR="00774657" w:rsidRPr="00C05A99" w:rsidRDefault="00774657" w:rsidP="00774657">
      <w:pPr>
        <w:pStyle w:val="BTEMEASMCA"/>
      </w:pPr>
      <w:r w:rsidRPr="00574D54">
        <w:t xml:space="preserve">Krūtinės skausmas, kuris gali būti sunkios alerginės reakcijos, vadinamos </w:t>
      </w:r>
      <w:proofErr w:type="spellStart"/>
      <w:r w:rsidRPr="00574D54">
        <w:rPr>
          <w:i/>
          <w:iCs/>
        </w:rPr>
        <w:t>Kounis</w:t>
      </w:r>
      <w:proofErr w:type="spellEnd"/>
      <w:r w:rsidRPr="00574D54">
        <w:rPr>
          <w:i/>
          <w:iCs/>
        </w:rPr>
        <w:t xml:space="preserve"> </w:t>
      </w:r>
      <w:r w:rsidRPr="00574D54">
        <w:t>sindromu, požymis.</w:t>
      </w:r>
    </w:p>
    <w:p w14:paraId="2EE3AD19" w14:textId="77777777" w:rsidR="00774657" w:rsidRPr="00574D54" w:rsidRDefault="00774657" w:rsidP="00774657">
      <w:pPr>
        <w:pStyle w:val="BTEMEASMCA"/>
      </w:pPr>
      <w:r w:rsidRPr="00574D54">
        <w:t>Vaisto sukeltas lokalus odos bėrimas</w:t>
      </w:r>
      <w:r>
        <w:t xml:space="preserve">. </w:t>
      </w:r>
      <w:r w:rsidRPr="00574D54">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w:t>
      </w:r>
      <w:proofErr w:type="spellStart"/>
      <w:r w:rsidRPr="00574D54">
        <w:t>ose</w:t>
      </w:r>
      <w:proofErr w:type="spellEnd"/>
      <w:r w:rsidRPr="00574D54">
        <w:t>) pačioje (-</w:t>
      </w:r>
      <w:proofErr w:type="spellStart"/>
      <w:r w:rsidRPr="00574D54">
        <w:t>ose</w:t>
      </w:r>
      <w:proofErr w:type="spellEnd"/>
      <w:r w:rsidRPr="00574D54">
        <w:t>) vietoje (-</w:t>
      </w:r>
      <w:proofErr w:type="spellStart"/>
      <w:r w:rsidRPr="00574D54">
        <w:t>ose</w:t>
      </w:r>
      <w:proofErr w:type="spellEnd"/>
      <w:r w:rsidRPr="00574D54">
        <w:t>), jei vaistas vartojamas dar kartą.</w:t>
      </w:r>
    </w:p>
    <w:p w14:paraId="6F7467E1" w14:textId="77777777" w:rsidR="00774657" w:rsidRDefault="00774657" w:rsidP="00774657">
      <w:pPr>
        <w:pStyle w:val="BTEMEASMCA"/>
        <w:rPr>
          <w:b/>
          <w:bCs/>
        </w:rPr>
      </w:pPr>
    </w:p>
    <w:p w14:paraId="5FC20DBC" w14:textId="77777777" w:rsidR="00774657" w:rsidRPr="005C552F" w:rsidRDefault="00774657" w:rsidP="00774657">
      <w:pPr>
        <w:pStyle w:val="BTEMEASMCA"/>
      </w:pPr>
      <w:r w:rsidRPr="005C552F">
        <w:t>Jei pastebėjote kok</w:t>
      </w:r>
      <w:r>
        <w:t>į</w:t>
      </w:r>
      <w:r w:rsidRPr="005C552F">
        <w:t xml:space="preserve"> nors šalutin</w:t>
      </w:r>
      <w:r>
        <w:t>į</w:t>
      </w:r>
      <w:r w:rsidRPr="005C552F">
        <w:t xml:space="preserve"> poveik</w:t>
      </w:r>
      <w:r>
        <w:t>į</w:t>
      </w:r>
      <w:r w:rsidRPr="005C552F">
        <w:t xml:space="preserve"> skrandžio arba žarnyno veiklai, pradėjus vartoti vaistą (pvz., skrandžio skausmą, rėmenį arba kraujavimą), nedelsiant pasakykite apie tai gydytojui, taip pat jei anksčiau buvo šalutinio poveikio požymių dėl ilgalaikio vaistų nuo uždegimo vartojimo; tai ypač svarbu, jei esate senyvo amžiaus.</w:t>
      </w:r>
    </w:p>
    <w:p w14:paraId="3295CDD3" w14:textId="77777777" w:rsidR="00774657" w:rsidRPr="005C552F" w:rsidRDefault="00774657" w:rsidP="00774657">
      <w:pPr>
        <w:pStyle w:val="BTEMEASMCA"/>
      </w:pPr>
    </w:p>
    <w:p w14:paraId="3805DA0A" w14:textId="77777777" w:rsidR="00774657" w:rsidRPr="005C552F" w:rsidRDefault="00774657" w:rsidP="00774657">
      <w:pPr>
        <w:pStyle w:val="BTEMEASMCA"/>
      </w:pPr>
      <w:r w:rsidRPr="005C552F">
        <w:t>Kai tik pastebė</w:t>
      </w:r>
      <w:r>
        <w:t>site</w:t>
      </w:r>
      <w:r w:rsidRPr="005C552F">
        <w:t xml:space="preserve"> odos bėrimą ar kokį nors burnos gleivinės, lytinių organų pažeidimą arba kitą alergijos požymį, iš karto nutraukite </w:t>
      </w:r>
      <w:proofErr w:type="spellStart"/>
      <w:r w:rsidRPr="005C552F">
        <w:t>Dexketoprofen</w:t>
      </w:r>
      <w:proofErr w:type="spellEnd"/>
      <w:r w:rsidRPr="005C552F">
        <w:t xml:space="preserve"> </w:t>
      </w:r>
      <w:proofErr w:type="spellStart"/>
      <w:r w:rsidRPr="005C552F">
        <w:t>Siromed</w:t>
      </w:r>
      <w:proofErr w:type="spellEnd"/>
      <w:r w:rsidRPr="005C552F">
        <w:t xml:space="preserve"> vartojimą.</w:t>
      </w:r>
    </w:p>
    <w:p w14:paraId="538A88EC" w14:textId="77777777" w:rsidR="00774657" w:rsidRPr="005C552F" w:rsidRDefault="00774657" w:rsidP="00774657">
      <w:pPr>
        <w:pStyle w:val="BTEMEASMCA"/>
      </w:pPr>
    </w:p>
    <w:p w14:paraId="04B3B708" w14:textId="77777777" w:rsidR="00774657" w:rsidRPr="005C552F" w:rsidRDefault="00774657" w:rsidP="00774657">
      <w:pPr>
        <w:pStyle w:val="BTEMEASMCA"/>
      </w:pPr>
      <w:r w:rsidRPr="005C552F">
        <w:t>Pranešama, kad vartojant nesteroidinius vaistus nuo uždegimo pasitaikė skysčių susilaikymo organizme ir patinimų (ypač kulkšnių ir kojų), padidėjusio kraujospūdžio ir širdies nepakankamumo atvejų.</w:t>
      </w:r>
    </w:p>
    <w:p w14:paraId="7D815397" w14:textId="77777777" w:rsidR="00774657" w:rsidRPr="005C552F" w:rsidRDefault="00774657" w:rsidP="00774657">
      <w:pPr>
        <w:pStyle w:val="BTEMEASMCA"/>
      </w:pPr>
    </w:p>
    <w:p w14:paraId="6570D611" w14:textId="77777777" w:rsidR="00774657" w:rsidRPr="005C552F" w:rsidRDefault="00774657" w:rsidP="00774657">
      <w:pPr>
        <w:pStyle w:val="BTEMEASMCA"/>
      </w:pPr>
      <w:r w:rsidRPr="005C552F">
        <w:lastRenderedPageBreak/>
        <w:t xml:space="preserve">Tokie vaistai kaip </w:t>
      </w:r>
      <w:proofErr w:type="spellStart"/>
      <w:r w:rsidRPr="005C552F">
        <w:t>Dexketoprofen</w:t>
      </w:r>
      <w:proofErr w:type="spellEnd"/>
      <w:r w:rsidRPr="005C552F">
        <w:t xml:space="preserve"> </w:t>
      </w:r>
      <w:proofErr w:type="spellStart"/>
      <w:r w:rsidRPr="005C552F">
        <w:t>Siromed</w:t>
      </w:r>
      <w:proofErr w:type="spellEnd"/>
      <w:r w:rsidRPr="005C552F">
        <w:t>, gali būti susiję su širdies priepuolio (miokardo infarkto) ar smegenų kraujagyslių sutrikimo (insulto) rizikos nedideliu padidėjimu.</w:t>
      </w:r>
    </w:p>
    <w:p w14:paraId="34D14117" w14:textId="77777777" w:rsidR="00774657" w:rsidRPr="005C552F" w:rsidRDefault="00774657" w:rsidP="00774657">
      <w:pPr>
        <w:pStyle w:val="BTEMEASMCA"/>
      </w:pPr>
    </w:p>
    <w:p w14:paraId="5ABACCF2" w14:textId="77777777" w:rsidR="00774657" w:rsidRPr="005C552F" w:rsidRDefault="00774657" w:rsidP="00774657">
      <w:pPr>
        <w:pStyle w:val="BTEMEASMCA"/>
      </w:pPr>
      <w:r w:rsidRPr="005C552F">
        <w:t>Asmenims, sergantiems imuninės sistemos ligomis, pažeidžiančiomis jungiamąjį audinį (sistemine raudonąja vilklige arba mišriomis jungiamojo audinio ligomis),</w:t>
      </w:r>
      <w:r>
        <w:t xml:space="preserve"> </w:t>
      </w:r>
      <w:r w:rsidRPr="005C552F">
        <w:t>vartojant nesteroidinius vaistus nuo uždegimo gali retai būti karščiavimas, galvos skausmas ir sprando nelankstumas.</w:t>
      </w:r>
    </w:p>
    <w:p w14:paraId="4B554597" w14:textId="77777777" w:rsidR="00774657" w:rsidRPr="005C552F" w:rsidRDefault="00774657" w:rsidP="00774657">
      <w:pPr>
        <w:pStyle w:val="BTEMEASMCA"/>
      </w:pPr>
    </w:p>
    <w:p w14:paraId="215B9E5B" w14:textId="77777777" w:rsidR="00774657" w:rsidRPr="005C552F" w:rsidRDefault="00774657" w:rsidP="00774657">
      <w:pPr>
        <w:pStyle w:val="BTEMEASMCA"/>
      </w:pPr>
      <w:r w:rsidRPr="005C552F">
        <w:t xml:space="preserve">Dažniausiai pasireiškiantis nepageidaujamas poveikis yra virškinamojo trakto pobūdžio. Gali pasireikšti </w:t>
      </w:r>
      <w:proofErr w:type="spellStart"/>
      <w:r w:rsidRPr="005C552F">
        <w:t>pepsinė</w:t>
      </w:r>
      <w:proofErr w:type="spellEnd"/>
      <w:r w:rsidRPr="005C552F">
        <w:t xml:space="preserve">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w:t>
      </w:r>
      <w:proofErr w:type="spellStart"/>
      <w:r w:rsidRPr="005C552F">
        <w:t>meleną</w:t>
      </w:r>
      <w:proofErr w:type="spellEnd"/>
      <w:r w:rsidRPr="005C552F">
        <w:t>), vėmimą krauju (</w:t>
      </w:r>
      <w:proofErr w:type="spellStart"/>
      <w:r w:rsidRPr="005C552F">
        <w:t>hematemezę</w:t>
      </w:r>
      <w:proofErr w:type="spellEnd"/>
      <w:r w:rsidRPr="005C552F">
        <w:t xml:space="preserve">), opinį stomatitą, </w:t>
      </w:r>
      <w:r>
        <w:t xml:space="preserve">opinio </w:t>
      </w:r>
      <w:r w:rsidRPr="005C552F">
        <w:t>kolito ir Krono ligos pablogėjimą. Rečiau stebėtas skrandžio gleivinės uždegimas (gastritas).</w:t>
      </w:r>
    </w:p>
    <w:p w14:paraId="52D6BD22" w14:textId="77777777" w:rsidR="00774657" w:rsidRPr="005C552F" w:rsidRDefault="00774657" w:rsidP="00774657">
      <w:pPr>
        <w:pStyle w:val="BTEMEASMCA"/>
      </w:pPr>
    </w:p>
    <w:p w14:paraId="1322A469" w14:textId="77777777" w:rsidR="00774657" w:rsidRPr="005C552F" w:rsidRDefault="00774657" w:rsidP="00774657">
      <w:pPr>
        <w:pStyle w:val="BTEMEASMCA"/>
      </w:pPr>
      <w:r w:rsidRPr="005C552F">
        <w:t xml:space="preserve">Kaip ir dėl kitų NVNU, gali atsirasti hematologinių reakcijų (purpura, </w:t>
      </w:r>
      <w:proofErr w:type="spellStart"/>
      <w:r w:rsidRPr="005C552F">
        <w:t>aplazinė</w:t>
      </w:r>
      <w:proofErr w:type="spellEnd"/>
      <w:r w:rsidRPr="005C552F">
        <w:t xml:space="preserve"> ir hemolizinė anemija, retai </w:t>
      </w:r>
      <w:r>
        <w:t>–</w:t>
      </w:r>
      <w:r w:rsidRPr="005C552F">
        <w:t xml:space="preserve"> </w:t>
      </w:r>
      <w:proofErr w:type="spellStart"/>
      <w:r w:rsidRPr="005C552F">
        <w:t>agranulocitozė</w:t>
      </w:r>
      <w:proofErr w:type="spellEnd"/>
      <w:r w:rsidRPr="005C552F">
        <w:t xml:space="preserve"> ir </w:t>
      </w:r>
      <w:r>
        <w:t>kaulų čiulpų</w:t>
      </w:r>
      <w:r w:rsidRPr="005C552F">
        <w:t xml:space="preserve"> </w:t>
      </w:r>
      <w:proofErr w:type="spellStart"/>
      <w:r w:rsidRPr="005C552F">
        <w:t>hipoplazija</w:t>
      </w:r>
      <w:proofErr w:type="spellEnd"/>
      <w:r w:rsidRPr="005C552F">
        <w:t>).</w:t>
      </w:r>
    </w:p>
    <w:p w14:paraId="330A0891" w14:textId="77777777" w:rsidR="00774657" w:rsidRPr="005C552F" w:rsidRDefault="00774657" w:rsidP="00774657">
      <w:pPr>
        <w:pStyle w:val="BTEMEASMCA"/>
      </w:pPr>
    </w:p>
    <w:p w14:paraId="22F773E6" w14:textId="77777777" w:rsidR="00774657" w:rsidRPr="005C552F" w:rsidRDefault="00774657" w:rsidP="00774657">
      <w:pPr>
        <w:keepNext/>
        <w:rPr>
          <w:b/>
          <w:bCs/>
          <w:sz w:val="22"/>
          <w:szCs w:val="22"/>
        </w:rPr>
      </w:pPr>
      <w:r w:rsidRPr="005C552F">
        <w:rPr>
          <w:b/>
          <w:bCs/>
          <w:sz w:val="22"/>
          <w:szCs w:val="22"/>
        </w:rPr>
        <w:t>Pranešimas apie šalutinį poveikį</w:t>
      </w:r>
    </w:p>
    <w:p w14:paraId="0A261480" w14:textId="77777777" w:rsidR="00774657" w:rsidRDefault="00774657" w:rsidP="00774657">
      <w:pPr>
        <w:keepNext/>
        <w:tabs>
          <w:tab w:val="left" w:pos="567"/>
        </w:tabs>
        <w:spacing w:line="260" w:lineRule="exact"/>
        <w:ind w:right="-1"/>
      </w:pPr>
      <w:r w:rsidRPr="00416363">
        <w:rPr>
          <w:sz w:val="22"/>
          <w:szCs w:val="22"/>
        </w:rPr>
        <w:t xml:space="preserve">Jeigu pasireiškė šalutinis poveikis, įskaitant šiame lapelyje nenurodytą, pasakykite gydytojui arba vaistininkui. </w:t>
      </w:r>
      <w:r w:rsidRPr="00F8567B">
        <w:rPr>
          <w:snapToGrid w:val="0"/>
          <w:sz w:val="22"/>
          <w:szCs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snapToGrid w:val="0"/>
          <w:sz w:val="22"/>
          <w:szCs w:val="22"/>
        </w:rPr>
        <w:t>+370</w:t>
      </w:r>
      <w:r w:rsidRPr="00F8567B">
        <w:rPr>
          <w:snapToGrid w:val="0"/>
          <w:sz w:val="22"/>
          <w:szCs w:val="22"/>
        </w:rPr>
        <w:t xml:space="preserve"> 800 73 568. Pranešdami apie šalutinį poveikį galite mums padėti gauti daugiau informacijos apie šio vaisto saugumą.</w:t>
      </w:r>
      <w:r>
        <w:rPr>
          <w:snapToGrid w:val="0"/>
          <w:sz w:val="22"/>
          <w:szCs w:val="22"/>
        </w:rPr>
        <w:t xml:space="preserve"> </w:t>
      </w:r>
    </w:p>
    <w:p w14:paraId="71ED3316" w14:textId="77777777" w:rsidR="00774657" w:rsidRDefault="00774657" w:rsidP="00774657">
      <w:pPr>
        <w:pStyle w:val="BTEMEASMCA"/>
      </w:pPr>
    </w:p>
    <w:p w14:paraId="33CDC2DC" w14:textId="77777777" w:rsidR="00774657" w:rsidRPr="005C552F" w:rsidRDefault="00774657" w:rsidP="00774657">
      <w:pPr>
        <w:pStyle w:val="BTEMEASMCA"/>
      </w:pPr>
    </w:p>
    <w:p w14:paraId="77B9531A" w14:textId="77777777" w:rsidR="00774657" w:rsidRPr="005C552F" w:rsidRDefault="00774657" w:rsidP="00774657">
      <w:pPr>
        <w:pStyle w:val="PI-1EMEASMCA"/>
      </w:pPr>
      <w:bookmarkStart w:id="8" w:name="_Toc129243143"/>
      <w:bookmarkStart w:id="9" w:name="_Toc129243268"/>
      <w:r w:rsidRPr="005C552F">
        <w:t>5.</w:t>
      </w:r>
      <w:r w:rsidRPr="005C552F">
        <w:tab/>
        <w:t xml:space="preserve">Kaip laikyti </w:t>
      </w:r>
      <w:proofErr w:type="spellStart"/>
      <w:r w:rsidRPr="005C552F">
        <w:t>Dexketoprofen</w:t>
      </w:r>
      <w:proofErr w:type="spellEnd"/>
      <w:r w:rsidRPr="005C552F">
        <w:t xml:space="preserve"> </w:t>
      </w:r>
      <w:proofErr w:type="spellStart"/>
      <w:r w:rsidRPr="005C552F">
        <w:t>Siromed</w:t>
      </w:r>
      <w:bookmarkEnd w:id="8"/>
      <w:bookmarkEnd w:id="9"/>
      <w:proofErr w:type="spellEnd"/>
    </w:p>
    <w:p w14:paraId="1BB5FCD7" w14:textId="77777777" w:rsidR="00774657" w:rsidRPr="005C552F" w:rsidRDefault="00774657" w:rsidP="00774657">
      <w:pPr>
        <w:pStyle w:val="BTEMEASMCA"/>
      </w:pPr>
    </w:p>
    <w:p w14:paraId="2FB18944" w14:textId="77777777" w:rsidR="00774657" w:rsidRDefault="00774657" w:rsidP="00774657">
      <w:pPr>
        <w:pStyle w:val="Pagrindinistekstas"/>
        <w:spacing w:after="0"/>
        <w:rPr>
          <w:szCs w:val="22"/>
        </w:rPr>
      </w:pPr>
      <w:r w:rsidRPr="005C552F">
        <w:rPr>
          <w:szCs w:val="22"/>
        </w:rPr>
        <w:t>Šį vaistą laikykite vaikams nepastebimoje ir nepasiekiamoje vietoje.</w:t>
      </w:r>
    </w:p>
    <w:p w14:paraId="48EBC248" w14:textId="77777777" w:rsidR="00774657" w:rsidRPr="005C552F" w:rsidRDefault="00774657" w:rsidP="00774657">
      <w:pPr>
        <w:pStyle w:val="Pagrindinistekstas"/>
        <w:spacing w:after="0"/>
        <w:rPr>
          <w:szCs w:val="22"/>
        </w:rPr>
      </w:pPr>
    </w:p>
    <w:p w14:paraId="17891010" w14:textId="77777777" w:rsidR="00774657" w:rsidRPr="005C552F" w:rsidRDefault="00774657" w:rsidP="00774657">
      <w:pPr>
        <w:pStyle w:val="BTEMEASMCA"/>
      </w:pPr>
      <w:r w:rsidRPr="005C552F">
        <w:t>Ant kartono dėžutės ir lizdinės plokštelės „Tinka iki</w:t>
      </w:r>
      <w:r>
        <w:t xml:space="preserve"> / EXP</w:t>
      </w:r>
      <w:r w:rsidRPr="005C552F">
        <w:t>“ nurodytam tinkamumo laikui pasibaigus, šio vaisto vartoti negalima. Vaistas tinkamas vartoti iki paskutinės nurodyto mėnesio dienos.</w:t>
      </w:r>
    </w:p>
    <w:p w14:paraId="0039E95E" w14:textId="77777777" w:rsidR="00774657" w:rsidRPr="005C552F" w:rsidRDefault="00774657" w:rsidP="00774657">
      <w:pPr>
        <w:tabs>
          <w:tab w:val="left" w:pos="426"/>
        </w:tabs>
        <w:rPr>
          <w:rFonts w:eastAsia="Arial Unicode MS"/>
          <w:bCs/>
          <w:noProof/>
          <w:color w:val="000000"/>
          <w:sz w:val="22"/>
          <w:szCs w:val="22"/>
        </w:rPr>
      </w:pPr>
      <w:r w:rsidRPr="005C552F">
        <w:rPr>
          <w:sz w:val="22"/>
          <w:szCs w:val="22"/>
          <w:lang w:eastAsia="lt-LT"/>
        </w:rPr>
        <w:t>Laikyti ne aukštesnėje kaip 25</w:t>
      </w:r>
      <w:r>
        <w:rPr>
          <w:sz w:val="22"/>
          <w:szCs w:val="22"/>
          <w:lang w:eastAsia="lt-LT"/>
        </w:rPr>
        <w:t> </w:t>
      </w:r>
      <w:r w:rsidRPr="005C552F">
        <w:rPr>
          <w:sz w:val="22"/>
          <w:szCs w:val="22"/>
          <w:lang w:eastAsia="lt-LT"/>
        </w:rPr>
        <w:sym w:font="Symbol" w:char="F0B0"/>
      </w:r>
      <w:r w:rsidRPr="005C552F">
        <w:rPr>
          <w:sz w:val="22"/>
          <w:szCs w:val="22"/>
          <w:lang w:eastAsia="lt-LT"/>
        </w:rPr>
        <w:t>C temperatūroje (</w:t>
      </w:r>
      <w:r w:rsidRPr="005C552F">
        <w:rPr>
          <w:rFonts w:eastAsia="Arial Unicode MS"/>
          <w:bCs/>
          <w:noProof/>
          <w:color w:val="000000"/>
          <w:sz w:val="22"/>
          <w:szCs w:val="22"/>
        </w:rPr>
        <w:t>PVC/PVDC/Al lizdinės plokštelės).</w:t>
      </w:r>
    </w:p>
    <w:p w14:paraId="48BA6D6D" w14:textId="77777777" w:rsidR="00774657" w:rsidRDefault="00774657" w:rsidP="00774657">
      <w:pPr>
        <w:tabs>
          <w:tab w:val="left" w:pos="426"/>
        </w:tabs>
        <w:rPr>
          <w:rFonts w:eastAsia="Arial Unicode MS"/>
          <w:bCs/>
          <w:noProof/>
          <w:color w:val="000000"/>
          <w:sz w:val="22"/>
          <w:szCs w:val="22"/>
        </w:rPr>
      </w:pPr>
      <w:r w:rsidRPr="005C552F">
        <w:rPr>
          <w:sz w:val="22"/>
          <w:szCs w:val="22"/>
          <w:lang w:eastAsia="lt-LT"/>
        </w:rPr>
        <w:t>Laikyti ne aukštesnėje kaip 30</w:t>
      </w:r>
      <w:r>
        <w:rPr>
          <w:sz w:val="22"/>
          <w:szCs w:val="22"/>
          <w:lang w:eastAsia="lt-LT"/>
        </w:rPr>
        <w:t> </w:t>
      </w:r>
      <w:r w:rsidRPr="005C552F">
        <w:rPr>
          <w:sz w:val="22"/>
          <w:szCs w:val="22"/>
          <w:lang w:eastAsia="lt-LT"/>
        </w:rPr>
        <w:sym w:font="Symbol" w:char="F0B0"/>
      </w:r>
      <w:r w:rsidRPr="005C552F">
        <w:rPr>
          <w:sz w:val="22"/>
          <w:szCs w:val="22"/>
          <w:lang w:eastAsia="lt-LT"/>
        </w:rPr>
        <w:t>C temperatūroje (</w:t>
      </w:r>
      <w:r w:rsidRPr="005C552F">
        <w:rPr>
          <w:rFonts w:eastAsia="Arial Unicode MS"/>
          <w:bCs/>
          <w:noProof/>
          <w:color w:val="000000"/>
          <w:sz w:val="22"/>
          <w:szCs w:val="22"/>
        </w:rPr>
        <w:t>PA/Al/PVC/Al lizdinės plokštelės).</w:t>
      </w:r>
    </w:p>
    <w:p w14:paraId="3304C3DE" w14:textId="77777777" w:rsidR="00774657" w:rsidRPr="005C552F" w:rsidRDefault="00774657" w:rsidP="00774657">
      <w:pPr>
        <w:tabs>
          <w:tab w:val="left" w:pos="426"/>
        </w:tabs>
        <w:rPr>
          <w:rFonts w:eastAsia="Arial Unicode MS"/>
          <w:bCs/>
          <w:noProof/>
          <w:color w:val="000000"/>
          <w:sz w:val="22"/>
          <w:szCs w:val="22"/>
        </w:rPr>
      </w:pPr>
    </w:p>
    <w:p w14:paraId="58DAF8A2" w14:textId="77777777" w:rsidR="00774657" w:rsidRPr="005C552F" w:rsidRDefault="00774657" w:rsidP="00774657">
      <w:pPr>
        <w:pStyle w:val="BTEMEASMCA"/>
      </w:pPr>
      <w:r w:rsidRPr="005C552F">
        <w:t>Vaistų negalima išmesti į kanalizaciją arba su buitinėmis atliekomis. Kaip išmesti nereikalingus vaistus, klauskite vaistininko. Šios priemonės padės apsaugoti aplinką.</w:t>
      </w:r>
    </w:p>
    <w:p w14:paraId="638148A6" w14:textId="77777777" w:rsidR="00774657" w:rsidRDefault="00774657" w:rsidP="00774657">
      <w:pPr>
        <w:pStyle w:val="BTEMEASMCA"/>
      </w:pPr>
    </w:p>
    <w:p w14:paraId="71CCF46C" w14:textId="77777777" w:rsidR="00774657" w:rsidRPr="005C552F" w:rsidRDefault="00774657" w:rsidP="00774657">
      <w:pPr>
        <w:pStyle w:val="BTEMEASMCA"/>
      </w:pPr>
    </w:p>
    <w:p w14:paraId="5EC9D78E" w14:textId="77777777" w:rsidR="00774657" w:rsidRPr="005C552F" w:rsidRDefault="00774657" w:rsidP="00774657">
      <w:pPr>
        <w:pStyle w:val="PI-1EMEASMCA"/>
      </w:pPr>
      <w:bookmarkStart w:id="10" w:name="_Toc129243144"/>
      <w:bookmarkStart w:id="11" w:name="_Toc129243269"/>
      <w:r w:rsidRPr="005C552F">
        <w:t>6.</w:t>
      </w:r>
      <w:r w:rsidRPr="005C552F">
        <w:tab/>
        <w:t>Pakuotės turinys ir kita informacija</w:t>
      </w:r>
      <w:bookmarkEnd w:id="10"/>
      <w:bookmarkEnd w:id="11"/>
    </w:p>
    <w:p w14:paraId="005F5A67" w14:textId="77777777" w:rsidR="00774657" w:rsidRPr="005C552F" w:rsidRDefault="00774657" w:rsidP="00774657">
      <w:pPr>
        <w:pStyle w:val="BTEMEASMCA"/>
      </w:pPr>
    </w:p>
    <w:p w14:paraId="651BBF8A" w14:textId="77777777" w:rsidR="00774657" w:rsidRPr="0026530F" w:rsidRDefault="00774657" w:rsidP="00774657">
      <w:pPr>
        <w:pStyle w:val="PI-3EMEASMCA"/>
        <w:rPr>
          <w:b/>
          <w:bCs/>
        </w:rPr>
      </w:pPr>
      <w:proofErr w:type="spellStart"/>
      <w:r w:rsidRPr="0026530F">
        <w:rPr>
          <w:b/>
          <w:bCs/>
        </w:rPr>
        <w:t>Dexketoprofen</w:t>
      </w:r>
      <w:proofErr w:type="spellEnd"/>
      <w:r w:rsidRPr="0026530F">
        <w:rPr>
          <w:b/>
          <w:bCs/>
        </w:rPr>
        <w:t xml:space="preserve"> </w:t>
      </w:r>
      <w:proofErr w:type="spellStart"/>
      <w:r w:rsidRPr="0026530F">
        <w:rPr>
          <w:b/>
          <w:bCs/>
        </w:rPr>
        <w:t>Siromed</w:t>
      </w:r>
      <w:proofErr w:type="spellEnd"/>
      <w:r w:rsidRPr="0026530F">
        <w:rPr>
          <w:b/>
          <w:bCs/>
        </w:rPr>
        <w:t xml:space="preserve"> sudėtis</w:t>
      </w:r>
    </w:p>
    <w:p w14:paraId="748FEBB8" w14:textId="77777777" w:rsidR="00774657" w:rsidRPr="005C552F" w:rsidRDefault="00774657" w:rsidP="00774657">
      <w:pPr>
        <w:tabs>
          <w:tab w:val="left" w:pos="567"/>
        </w:tabs>
        <w:ind w:left="567" w:hanging="567"/>
        <w:rPr>
          <w:rFonts w:eastAsia="Arial Unicode MS"/>
          <w:bCs/>
          <w:noProof/>
          <w:color w:val="000000"/>
          <w:sz w:val="22"/>
          <w:szCs w:val="22"/>
        </w:rPr>
      </w:pPr>
      <w:r w:rsidRPr="005C552F">
        <w:rPr>
          <w:rFonts w:eastAsia="Arial Unicode MS"/>
          <w:bCs/>
          <w:noProof/>
          <w:color w:val="000000"/>
          <w:sz w:val="22"/>
          <w:szCs w:val="22"/>
        </w:rPr>
        <w:t>-</w:t>
      </w:r>
      <w:r w:rsidRPr="005C552F">
        <w:rPr>
          <w:rFonts w:eastAsia="Arial Unicode MS"/>
          <w:bCs/>
          <w:noProof/>
          <w:color w:val="000000"/>
          <w:sz w:val="22"/>
          <w:szCs w:val="22"/>
        </w:rPr>
        <w:tab/>
        <w:t xml:space="preserve">Veiklioji medžiaga yra deksketoprofenas (deksketoprofeno trometamolio pavidalu). </w:t>
      </w:r>
      <w:r>
        <w:rPr>
          <w:rFonts w:eastAsia="Arial Unicode MS"/>
          <w:bCs/>
          <w:noProof/>
          <w:color w:val="000000"/>
          <w:sz w:val="22"/>
          <w:szCs w:val="22"/>
        </w:rPr>
        <w:t>Kiekv</w:t>
      </w:r>
      <w:r w:rsidRPr="005C552F">
        <w:rPr>
          <w:rFonts w:eastAsia="Arial Unicode MS"/>
          <w:bCs/>
          <w:noProof/>
          <w:color w:val="000000"/>
          <w:sz w:val="22"/>
          <w:szCs w:val="22"/>
        </w:rPr>
        <w:t xml:space="preserve">ienoje </w:t>
      </w:r>
      <w:r w:rsidRPr="005C552F">
        <w:rPr>
          <w:sz w:val="22"/>
          <w:szCs w:val="22"/>
          <w:lang w:eastAsia="lt-LT"/>
        </w:rPr>
        <w:t>plėvele dengtoje</w:t>
      </w:r>
      <w:r w:rsidRPr="005C552F">
        <w:rPr>
          <w:rFonts w:eastAsia="Arial Unicode MS"/>
          <w:bCs/>
          <w:noProof/>
          <w:color w:val="000000"/>
          <w:sz w:val="22"/>
          <w:szCs w:val="22"/>
        </w:rPr>
        <w:t xml:space="preserve"> tabletėje yra 36,9 mg deksketoprofeno trometamolio, atitinkančio 25 mg deksketoprofeno.</w:t>
      </w:r>
    </w:p>
    <w:p w14:paraId="5052F139" w14:textId="77777777" w:rsidR="00774657" w:rsidRPr="005C552F" w:rsidRDefault="00774657" w:rsidP="00774657">
      <w:pPr>
        <w:tabs>
          <w:tab w:val="left" w:pos="567"/>
        </w:tabs>
        <w:ind w:left="567" w:hanging="567"/>
        <w:rPr>
          <w:rFonts w:eastAsia="Arial Unicode MS"/>
          <w:bCs/>
          <w:noProof/>
          <w:color w:val="000000"/>
          <w:sz w:val="22"/>
          <w:szCs w:val="22"/>
        </w:rPr>
      </w:pPr>
      <w:r w:rsidRPr="005C552F">
        <w:rPr>
          <w:rFonts w:eastAsia="Arial Unicode MS"/>
          <w:bCs/>
          <w:noProof/>
          <w:color w:val="000000"/>
          <w:sz w:val="22"/>
          <w:szCs w:val="22"/>
        </w:rPr>
        <w:t>-</w:t>
      </w:r>
      <w:r w:rsidRPr="005C552F">
        <w:rPr>
          <w:rFonts w:eastAsia="Arial Unicode MS"/>
          <w:bCs/>
          <w:noProof/>
          <w:color w:val="000000"/>
          <w:sz w:val="22"/>
          <w:szCs w:val="22"/>
        </w:rPr>
        <w:tab/>
        <w:t>Pagalbinės medžiagos tablečių šerdyje yra mikrokristalinė celiuliozė, kukurūzų krakmolas, pregelifikuotas kukurūzų krakmolas, hidroksipropilceliuliozė, magnio stearatas. Pagalbinės medžiagos tablečių plėvelėje yra hipromeliozė, titano dioksidas (E 171), makrogolis 400.</w:t>
      </w:r>
    </w:p>
    <w:p w14:paraId="18FCE975" w14:textId="77777777" w:rsidR="00774657" w:rsidRPr="005C552F" w:rsidRDefault="00774657" w:rsidP="00774657">
      <w:pPr>
        <w:pStyle w:val="BTEMEASMCA"/>
      </w:pPr>
    </w:p>
    <w:p w14:paraId="3994E780" w14:textId="77777777" w:rsidR="00774657" w:rsidRPr="0026530F" w:rsidRDefault="00774657" w:rsidP="00774657">
      <w:pPr>
        <w:pStyle w:val="PI-3EMEASMCA"/>
        <w:rPr>
          <w:b/>
          <w:bCs/>
        </w:rPr>
      </w:pPr>
      <w:proofErr w:type="spellStart"/>
      <w:r w:rsidRPr="0026530F">
        <w:rPr>
          <w:b/>
          <w:bCs/>
        </w:rPr>
        <w:t>Dexketoprofen</w:t>
      </w:r>
      <w:proofErr w:type="spellEnd"/>
      <w:r w:rsidRPr="0026530F">
        <w:rPr>
          <w:b/>
          <w:bCs/>
        </w:rPr>
        <w:t xml:space="preserve"> </w:t>
      </w:r>
      <w:proofErr w:type="spellStart"/>
      <w:r w:rsidRPr="0026530F">
        <w:rPr>
          <w:b/>
          <w:bCs/>
        </w:rPr>
        <w:t>Siromed</w:t>
      </w:r>
      <w:proofErr w:type="spellEnd"/>
      <w:r w:rsidRPr="0026530F">
        <w:rPr>
          <w:b/>
          <w:bCs/>
        </w:rPr>
        <w:t xml:space="preserve"> išvaizda ir kiekis pakuotėje</w:t>
      </w:r>
    </w:p>
    <w:p w14:paraId="2081E39B" w14:textId="77777777" w:rsidR="00774657" w:rsidRPr="005C552F" w:rsidRDefault="00774657" w:rsidP="00774657">
      <w:pPr>
        <w:pStyle w:val="BTEMEASMCA"/>
        <w:rPr>
          <w:lang w:eastAsia="lt-LT"/>
        </w:rPr>
      </w:pPr>
      <w:r w:rsidRPr="005C552F">
        <w:rPr>
          <w:lang w:eastAsia="lt-LT"/>
        </w:rPr>
        <w:t>Baltos, apvalios, apie 9</w:t>
      </w:r>
      <w:r>
        <w:rPr>
          <w:lang w:eastAsia="lt-LT"/>
        </w:rPr>
        <w:t> </w:t>
      </w:r>
      <w:r w:rsidRPr="005C552F">
        <w:rPr>
          <w:lang w:eastAsia="lt-LT"/>
        </w:rPr>
        <w:t xml:space="preserve">mm skersmens plėvele dengtos tabletės su vagele abiejose pusėse. Tabletę galima padalyti į lygias dozes. </w:t>
      </w:r>
    </w:p>
    <w:p w14:paraId="32057D70" w14:textId="77777777" w:rsidR="00774657" w:rsidRPr="005C552F" w:rsidRDefault="00774657" w:rsidP="00774657">
      <w:pPr>
        <w:pStyle w:val="BTEMEASMCA"/>
        <w:rPr>
          <w:lang w:eastAsia="lt-LT"/>
        </w:rPr>
      </w:pPr>
      <w:proofErr w:type="spellStart"/>
      <w:r>
        <w:rPr>
          <w:lang w:eastAsia="lt-LT"/>
        </w:rPr>
        <w:t>Dexketoprofen</w:t>
      </w:r>
      <w:proofErr w:type="spellEnd"/>
      <w:r>
        <w:rPr>
          <w:lang w:eastAsia="lt-LT"/>
        </w:rPr>
        <w:t xml:space="preserve"> </w:t>
      </w:r>
      <w:proofErr w:type="spellStart"/>
      <w:r>
        <w:rPr>
          <w:lang w:eastAsia="lt-LT"/>
        </w:rPr>
        <w:t>Siromed</w:t>
      </w:r>
      <w:proofErr w:type="spellEnd"/>
      <w:r>
        <w:rPr>
          <w:lang w:eastAsia="lt-LT"/>
        </w:rPr>
        <w:t xml:space="preserve"> </w:t>
      </w:r>
      <w:r w:rsidRPr="005C552F">
        <w:rPr>
          <w:lang w:eastAsia="lt-LT"/>
        </w:rPr>
        <w:t>tiekiamos PVC/PVDC/Al arba PA/Al/PVC/Al lizdinėmis plokštelėmis. Kartono dėžutėje yra viena lizdinė plokštelė, t.</w:t>
      </w:r>
      <w:r>
        <w:rPr>
          <w:lang w:eastAsia="lt-LT"/>
        </w:rPr>
        <w:t xml:space="preserve"> </w:t>
      </w:r>
      <w:r w:rsidRPr="005C552F">
        <w:rPr>
          <w:lang w:eastAsia="lt-LT"/>
        </w:rPr>
        <w:t>y., 10 plėvele dengtų tablečių.</w:t>
      </w:r>
    </w:p>
    <w:p w14:paraId="17A9FA25" w14:textId="77777777" w:rsidR="00774657" w:rsidRPr="005C552F" w:rsidRDefault="00774657" w:rsidP="00774657">
      <w:pPr>
        <w:pStyle w:val="BTEMEASMCA"/>
      </w:pPr>
    </w:p>
    <w:p w14:paraId="6EEE29B7" w14:textId="77777777" w:rsidR="00774657" w:rsidRPr="005C552F" w:rsidRDefault="00774657" w:rsidP="00774657">
      <w:pPr>
        <w:keepNext/>
        <w:rPr>
          <w:b/>
          <w:sz w:val="22"/>
          <w:szCs w:val="22"/>
          <w:lang w:eastAsia="lt-LT"/>
        </w:rPr>
      </w:pPr>
      <w:r w:rsidRPr="005C552F">
        <w:rPr>
          <w:b/>
          <w:sz w:val="22"/>
          <w:szCs w:val="22"/>
          <w:lang w:eastAsia="lt-LT"/>
        </w:rPr>
        <w:lastRenderedPageBreak/>
        <w:t>Registruotojas ir gamintojas</w:t>
      </w:r>
    </w:p>
    <w:p w14:paraId="41C34E3C" w14:textId="77777777" w:rsidR="00774657" w:rsidRPr="005C552F" w:rsidRDefault="00774657" w:rsidP="00774657">
      <w:pPr>
        <w:pStyle w:val="BTEMEASMCA"/>
        <w:keepNext/>
      </w:pPr>
    </w:p>
    <w:p w14:paraId="7C9D3E44" w14:textId="77777777" w:rsidR="00774657" w:rsidRPr="0025330C" w:rsidRDefault="00774657" w:rsidP="00774657">
      <w:pPr>
        <w:keepNext/>
        <w:rPr>
          <w:i/>
          <w:iCs/>
          <w:sz w:val="22"/>
          <w:szCs w:val="22"/>
        </w:rPr>
      </w:pPr>
      <w:r w:rsidRPr="0025330C">
        <w:rPr>
          <w:i/>
          <w:iCs/>
          <w:sz w:val="22"/>
          <w:szCs w:val="22"/>
        </w:rPr>
        <w:t>Registruotojas</w:t>
      </w:r>
    </w:p>
    <w:p w14:paraId="376ABB2D" w14:textId="77777777" w:rsidR="00774657" w:rsidRPr="005C552F" w:rsidRDefault="00774657" w:rsidP="00774657">
      <w:pPr>
        <w:keepNext/>
        <w:rPr>
          <w:sz w:val="22"/>
          <w:szCs w:val="22"/>
          <w:lang w:eastAsia="lv-LV"/>
        </w:rPr>
      </w:pPr>
      <w:r w:rsidRPr="005C552F">
        <w:rPr>
          <w:sz w:val="22"/>
          <w:szCs w:val="22"/>
          <w:lang w:eastAsia="lv-LV"/>
        </w:rPr>
        <w:t>UAB „NVT“</w:t>
      </w:r>
    </w:p>
    <w:p w14:paraId="149B8C96" w14:textId="77777777" w:rsidR="00774657" w:rsidRPr="005C552F" w:rsidRDefault="00774657" w:rsidP="00774657">
      <w:pPr>
        <w:rPr>
          <w:sz w:val="22"/>
          <w:szCs w:val="22"/>
          <w:lang w:eastAsia="lv-LV"/>
        </w:rPr>
      </w:pPr>
      <w:r w:rsidRPr="005C552F">
        <w:rPr>
          <w:sz w:val="22"/>
          <w:szCs w:val="22"/>
          <w:lang w:eastAsia="lv-LV"/>
        </w:rPr>
        <w:t>Sodų g. 1, Linksmakalnio k.</w:t>
      </w:r>
    </w:p>
    <w:p w14:paraId="2E6D04CD" w14:textId="77777777" w:rsidR="00774657" w:rsidRPr="005C552F" w:rsidRDefault="00774657" w:rsidP="00774657">
      <w:pPr>
        <w:rPr>
          <w:sz w:val="22"/>
          <w:szCs w:val="22"/>
          <w:lang w:eastAsia="lv-LV"/>
        </w:rPr>
      </w:pPr>
      <w:r w:rsidRPr="005C552F">
        <w:rPr>
          <w:sz w:val="22"/>
          <w:szCs w:val="22"/>
          <w:lang w:eastAsia="lv-LV"/>
        </w:rPr>
        <w:t>Kauno raj., 53290</w:t>
      </w:r>
    </w:p>
    <w:p w14:paraId="275DE9B1" w14:textId="77777777" w:rsidR="00774657" w:rsidRPr="005C552F" w:rsidRDefault="00774657" w:rsidP="00774657">
      <w:pPr>
        <w:pStyle w:val="Pagrindinistekstas"/>
        <w:spacing w:after="0"/>
        <w:rPr>
          <w:szCs w:val="22"/>
          <w:lang w:eastAsia="lv-LV"/>
        </w:rPr>
      </w:pPr>
      <w:r w:rsidRPr="005C552F">
        <w:rPr>
          <w:szCs w:val="22"/>
          <w:lang w:eastAsia="lv-LV"/>
        </w:rPr>
        <w:t>Lietuva</w:t>
      </w:r>
    </w:p>
    <w:p w14:paraId="58DAEE23" w14:textId="77777777" w:rsidR="00774657" w:rsidRPr="005C552F" w:rsidRDefault="00774657" w:rsidP="00774657">
      <w:pPr>
        <w:pStyle w:val="Pagrindinistekstas"/>
        <w:spacing w:after="0"/>
        <w:rPr>
          <w:b/>
          <w:szCs w:val="22"/>
        </w:rPr>
      </w:pPr>
    </w:p>
    <w:p w14:paraId="61EE8F74" w14:textId="77777777" w:rsidR="00774657" w:rsidRPr="005C552F" w:rsidRDefault="00774657" w:rsidP="00774657">
      <w:pPr>
        <w:pStyle w:val="Pagrindinistekstas"/>
        <w:spacing w:after="0"/>
        <w:rPr>
          <w:bCs/>
          <w:i/>
          <w:iCs/>
          <w:szCs w:val="22"/>
        </w:rPr>
      </w:pPr>
      <w:r w:rsidRPr="005C552F">
        <w:rPr>
          <w:bCs/>
          <w:i/>
          <w:iCs/>
          <w:szCs w:val="22"/>
        </w:rPr>
        <w:t>Gamintoja</w:t>
      </w:r>
      <w:r>
        <w:rPr>
          <w:bCs/>
          <w:i/>
          <w:iCs/>
          <w:szCs w:val="22"/>
        </w:rPr>
        <w:t>s</w:t>
      </w:r>
    </w:p>
    <w:p w14:paraId="18022DB5" w14:textId="77777777" w:rsidR="00774657" w:rsidRPr="005C552F" w:rsidRDefault="00774657" w:rsidP="00774657">
      <w:pPr>
        <w:pStyle w:val="BTEMEASMCA"/>
      </w:pPr>
      <w:r w:rsidRPr="005C552F">
        <w:t>TOLL MANUFACTURING SERVICES, S.L.</w:t>
      </w:r>
    </w:p>
    <w:p w14:paraId="26A0470E" w14:textId="77777777" w:rsidR="00774657" w:rsidRPr="005C552F" w:rsidRDefault="00774657" w:rsidP="00774657">
      <w:pPr>
        <w:pStyle w:val="BTEMEASMCA"/>
      </w:pPr>
      <w:r w:rsidRPr="005C552F">
        <w:t xml:space="preserve">C/ </w:t>
      </w:r>
      <w:proofErr w:type="spellStart"/>
      <w:r w:rsidRPr="005C552F">
        <w:t>Aragoneses</w:t>
      </w:r>
      <w:proofErr w:type="spellEnd"/>
      <w:r w:rsidRPr="005C552F">
        <w:t xml:space="preserve">, 2, </w:t>
      </w:r>
      <w:proofErr w:type="spellStart"/>
      <w:r w:rsidRPr="005C552F">
        <w:t>Madrid</w:t>
      </w:r>
      <w:proofErr w:type="spellEnd"/>
    </w:p>
    <w:p w14:paraId="6DD2B6CE" w14:textId="77777777" w:rsidR="00774657" w:rsidRPr="005C552F" w:rsidRDefault="00774657" w:rsidP="00774657">
      <w:pPr>
        <w:pStyle w:val="BTEMEASMCA"/>
      </w:pPr>
      <w:r w:rsidRPr="005C552F">
        <w:t xml:space="preserve">28108 </w:t>
      </w:r>
      <w:proofErr w:type="spellStart"/>
      <w:r w:rsidRPr="005C552F">
        <w:t>Madrid</w:t>
      </w:r>
      <w:proofErr w:type="spellEnd"/>
    </w:p>
    <w:p w14:paraId="47BBEB0E" w14:textId="77777777" w:rsidR="00774657" w:rsidRPr="005C552F" w:rsidRDefault="00774657" w:rsidP="00774657">
      <w:pPr>
        <w:pStyle w:val="BTEMEASMCA"/>
      </w:pPr>
      <w:r w:rsidRPr="005C552F">
        <w:t>Ispanija</w:t>
      </w:r>
    </w:p>
    <w:p w14:paraId="0F35596C" w14:textId="77777777" w:rsidR="00774657" w:rsidRPr="005C552F" w:rsidRDefault="00774657" w:rsidP="00774657">
      <w:pPr>
        <w:pStyle w:val="BTEMEASMCA"/>
      </w:pPr>
    </w:p>
    <w:p w14:paraId="0CB435D7" w14:textId="77777777" w:rsidR="00774657" w:rsidRPr="005C552F" w:rsidRDefault="00774657" w:rsidP="00774657">
      <w:pPr>
        <w:rPr>
          <w:sz w:val="22"/>
          <w:szCs w:val="22"/>
        </w:rPr>
      </w:pPr>
      <w:r w:rsidRPr="005C552F">
        <w:rPr>
          <w:sz w:val="22"/>
          <w:szCs w:val="22"/>
        </w:rPr>
        <w:t>arba</w:t>
      </w:r>
    </w:p>
    <w:p w14:paraId="78823605" w14:textId="77777777" w:rsidR="00774657" w:rsidRPr="005C552F" w:rsidRDefault="00774657" w:rsidP="00774657">
      <w:pPr>
        <w:pStyle w:val="BTEMEASMCA"/>
      </w:pPr>
    </w:p>
    <w:p w14:paraId="365F5182" w14:textId="77777777" w:rsidR="00774657" w:rsidRPr="005C552F" w:rsidRDefault="00774657" w:rsidP="00774657">
      <w:pPr>
        <w:pStyle w:val="BTEMEASMCA"/>
      </w:pPr>
      <w:r w:rsidRPr="005C552F">
        <w:t xml:space="preserve">KERN PHARMA, S.L. </w:t>
      </w:r>
    </w:p>
    <w:p w14:paraId="01C6AD17" w14:textId="77777777" w:rsidR="00774657" w:rsidRPr="005C552F" w:rsidRDefault="00774657" w:rsidP="00774657">
      <w:pPr>
        <w:pStyle w:val="BTEMEASMCA"/>
      </w:pPr>
      <w:proofErr w:type="spellStart"/>
      <w:r w:rsidRPr="005C552F">
        <w:t>Pol</w:t>
      </w:r>
      <w:proofErr w:type="spellEnd"/>
      <w:r w:rsidRPr="005C552F">
        <w:t xml:space="preserve">. </w:t>
      </w:r>
      <w:proofErr w:type="spellStart"/>
      <w:r w:rsidRPr="005C552F">
        <w:t>Ind</w:t>
      </w:r>
      <w:proofErr w:type="spellEnd"/>
      <w:r w:rsidRPr="005C552F">
        <w:t xml:space="preserve">. </w:t>
      </w:r>
      <w:proofErr w:type="spellStart"/>
      <w:r w:rsidRPr="005C552F">
        <w:t>Colón</w:t>
      </w:r>
      <w:proofErr w:type="spellEnd"/>
      <w:r w:rsidRPr="005C552F">
        <w:t xml:space="preserve"> II, C/ </w:t>
      </w:r>
      <w:proofErr w:type="spellStart"/>
      <w:r w:rsidRPr="005C552F">
        <w:t>Venus</w:t>
      </w:r>
      <w:proofErr w:type="spellEnd"/>
      <w:r w:rsidRPr="005C552F">
        <w:t>, 72</w:t>
      </w:r>
    </w:p>
    <w:p w14:paraId="3DEAFC0F" w14:textId="77777777" w:rsidR="00774657" w:rsidRPr="005C552F" w:rsidRDefault="00774657" w:rsidP="00774657">
      <w:pPr>
        <w:pStyle w:val="BTEMEASMCA"/>
      </w:pPr>
      <w:r w:rsidRPr="005C552F">
        <w:t xml:space="preserve">08228 </w:t>
      </w:r>
      <w:proofErr w:type="spellStart"/>
      <w:r w:rsidRPr="005C552F">
        <w:t>Terrassa</w:t>
      </w:r>
      <w:proofErr w:type="spellEnd"/>
      <w:r w:rsidRPr="005C552F">
        <w:t xml:space="preserve">, </w:t>
      </w:r>
      <w:proofErr w:type="spellStart"/>
      <w:r w:rsidRPr="005C552F">
        <w:t>Barcelona</w:t>
      </w:r>
      <w:proofErr w:type="spellEnd"/>
    </w:p>
    <w:p w14:paraId="7AD4A7D6" w14:textId="77777777" w:rsidR="00774657" w:rsidRPr="005C552F" w:rsidRDefault="00774657" w:rsidP="00774657">
      <w:pPr>
        <w:pStyle w:val="BTEMEASMCA"/>
      </w:pPr>
      <w:r w:rsidRPr="005C552F">
        <w:t>Ispanija</w:t>
      </w:r>
    </w:p>
    <w:p w14:paraId="4B37AC29" w14:textId="77777777" w:rsidR="00774657" w:rsidRPr="005C552F" w:rsidRDefault="00774657" w:rsidP="00774657">
      <w:pPr>
        <w:pStyle w:val="BTEMEASMCA"/>
      </w:pPr>
    </w:p>
    <w:p w14:paraId="31D47EA2" w14:textId="77777777" w:rsidR="00774657" w:rsidRPr="005C552F" w:rsidRDefault="00774657" w:rsidP="00774657">
      <w:pPr>
        <w:rPr>
          <w:sz w:val="22"/>
          <w:szCs w:val="22"/>
        </w:rPr>
      </w:pPr>
      <w:r w:rsidRPr="005C552F">
        <w:rPr>
          <w:sz w:val="22"/>
          <w:szCs w:val="22"/>
        </w:rPr>
        <w:t>arba</w:t>
      </w:r>
    </w:p>
    <w:p w14:paraId="400AC93E" w14:textId="77777777" w:rsidR="00774657" w:rsidRPr="005C552F" w:rsidRDefault="00774657" w:rsidP="00774657">
      <w:pPr>
        <w:pStyle w:val="BTEMEASMCA"/>
      </w:pPr>
    </w:p>
    <w:p w14:paraId="78D738CB" w14:textId="77777777" w:rsidR="00774657" w:rsidRPr="005C552F" w:rsidRDefault="00774657" w:rsidP="00774657">
      <w:pPr>
        <w:pStyle w:val="BTEMEASMCA"/>
      </w:pPr>
      <w:r w:rsidRPr="005C552F">
        <w:t xml:space="preserve">LABORATORIOS MEDICAMENTOS INTERNACIONALES, S.A. </w:t>
      </w:r>
    </w:p>
    <w:p w14:paraId="73AACBD0" w14:textId="77777777" w:rsidR="00774657" w:rsidRPr="005C552F" w:rsidRDefault="00774657" w:rsidP="00774657">
      <w:pPr>
        <w:pStyle w:val="BTEMEASMCA"/>
      </w:pPr>
      <w:r w:rsidRPr="005C552F">
        <w:t xml:space="preserve">C/Solana 26, </w:t>
      </w:r>
      <w:proofErr w:type="spellStart"/>
      <w:r w:rsidRPr="005C552F">
        <w:t>Torrejón</w:t>
      </w:r>
      <w:proofErr w:type="spellEnd"/>
      <w:r w:rsidRPr="005C552F">
        <w:t xml:space="preserve"> de </w:t>
      </w:r>
      <w:proofErr w:type="spellStart"/>
      <w:r w:rsidRPr="005C552F">
        <w:t>Ardoz</w:t>
      </w:r>
      <w:proofErr w:type="spellEnd"/>
      <w:r w:rsidRPr="005C552F">
        <w:t xml:space="preserve">, </w:t>
      </w:r>
    </w:p>
    <w:p w14:paraId="7A59E55E" w14:textId="77777777" w:rsidR="00774657" w:rsidRPr="005C552F" w:rsidRDefault="00774657" w:rsidP="00774657">
      <w:pPr>
        <w:pStyle w:val="BTEMEASMCA"/>
      </w:pPr>
      <w:r w:rsidRPr="005C552F">
        <w:t xml:space="preserve">28850 </w:t>
      </w:r>
      <w:proofErr w:type="spellStart"/>
      <w:r w:rsidRPr="005C552F">
        <w:t>Madrid</w:t>
      </w:r>
      <w:proofErr w:type="spellEnd"/>
    </w:p>
    <w:p w14:paraId="65C13C42" w14:textId="77777777" w:rsidR="00774657" w:rsidRDefault="00774657" w:rsidP="00774657">
      <w:pPr>
        <w:pStyle w:val="BTEMEASMCA"/>
      </w:pPr>
      <w:r w:rsidRPr="005C552F">
        <w:t>Ispanija</w:t>
      </w:r>
    </w:p>
    <w:p w14:paraId="4131AC95" w14:textId="77777777" w:rsidR="00774657" w:rsidRDefault="00774657" w:rsidP="00774657">
      <w:pPr>
        <w:pStyle w:val="BTEMEASMCA"/>
      </w:pPr>
    </w:p>
    <w:p w14:paraId="29B6AC98" w14:textId="77777777" w:rsidR="00774657" w:rsidRDefault="00774657" w:rsidP="00774657">
      <w:pPr>
        <w:pStyle w:val="BTEMEASMCA"/>
      </w:pPr>
      <w:r>
        <w:t>arba</w:t>
      </w:r>
    </w:p>
    <w:p w14:paraId="6007FC3D" w14:textId="77777777" w:rsidR="00774657" w:rsidRDefault="00774657" w:rsidP="00774657">
      <w:pPr>
        <w:pStyle w:val="BTEMEASMCA"/>
      </w:pPr>
    </w:p>
    <w:p w14:paraId="2D6492C4" w14:textId="77777777" w:rsidR="00774657" w:rsidRPr="00F01F45" w:rsidRDefault="00774657" w:rsidP="00774657">
      <w:pPr>
        <w:pStyle w:val="BTEMEASMCA"/>
      </w:pPr>
      <w:r w:rsidRPr="001E72D9">
        <w:t xml:space="preserve">FARMALIDER, S.A. </w:t>
      </w:r>
    </w:p>
    <w:p w14:paraId="065F448B" w14:textId="77777777" w:rsidR="00774657" w:rsidRDefault="00774657" w:rsidP="00774657">
      <w:pPr>
        <w:pStyle w:val="BTEMEASMCA"/>
      </w:pPr>
      <w:r w:rsidRPr="00F01F45">
        <w:t xml:space="preserve">C/ </w:t>
      </w:r>
      <w:proofErr w:type="spellStart"/>
      <w:r w:rsidRPr="00F01F45">
        <w:t>Aragoneses</w:t>
      </w:r>
      <w:proofErr w:type="spellEnd"/>
      <w:r w:rsidRPr="00F01F45">
        <w:t xml:space="preserve"> Nº2</w:t>
      </w:r>
      <w:r>
        <w:t xml:space="preserve">, </w:t>
      </w:r>
      <w:proofErr w:type="spellStart"/>
      <w:r w:rsidRPr="00F01F45">
        <w:t>Alcobendas</w:t>
      </w:r>
      <w:proofErr w:type="spellEnd"/>
      <w:r w:rsidRPr="00F01F45">
        <w:t xml:space="preserve"> </w:t>
      </w:r>
    </w:p>
    <w:p w14:paraId="0FD54C16" w14:textId="77777777" w:rsidR="00774657" w:rsidRDefault="00774657" w:rsidP="00774657">
      <w:pPr>
        <w:pStyle w:val="BTEMEASMCA"/>
      </w:pPr>
      <w:r w:rsidRPr="00F01F45">
        <w:t xml:space="preserve">28108 </w:t>
      </w:r>
      <w:proofErr w:type="spellStart"/>
      <w:r w:rsidRPr="00F01F45">
        <w:t>Madrid</w:t>
      </w:r>
      <w:proofErr w:type="spellEnd"/>
    </w:p>
    <w:p w14:paraId="04D49554" w14:textId="77777777" w:rsidR="00774657" w:rsidRPr="005C552F" w:rsidRDefault="00774657" w:rsidP="00774657">
      <w:pPr>
        <w:pStyle w:val="BTEMEASMCA"/>
      </w:pPr>
      <w:r>
        <w:t>Ispanija</w:t>
      </w:r>
    </w:p>
    <w:p w14:paraId="6A7166DE" w14:textId="77777777" w:rsidR="00774657" w:rsidRPr="005C552F" w:rsidRDefault="00774657" w:rsidP="00774657">
      <w:pPr>
        <w:pStyle w:val="BTEMEASMCA"/>
      </w:pPr>
    </w:p>
    <w:p w14:paraId="1B844B10" w14:textId="77777777" w:rsidR="00774657" w:rsidRPr="005C552F" w:rsidRDefault="00774657" w:rsidP="00774657">
      <w:pPr>
        <w:pStyle w:val="BTEMEASMCA"/>
      </w:pPr>
    </w:p>
    <w:p w14:paraId="3D405451" w14:textId="77777777" w:rsidR="00774657" w:rsidRPr="005C552F" w:rsidRDefault="00774657" w:rsidP="00774657">
      <w:pPr>
        <w:pStyle w:val="BTEMEASMCA"/>
      </w:pPr>
      <w:r w:rsidRPr="005C552F">
        <w:t>Jeigu apie šį vaistą norite sužinoti daugiau, kreipkitės į vietinį registruotojo atstovą.</w:t>
      </w:r>
    </w:p>
    <w:p w14:paraId="67EF8768" w14:textId="77777777" w:rsidR="00774657" w:rsidRPr="005C552F" w:rsidRDefault="00774657" w:rsidP="00774657">
      <w:pPr>
        <w:rPr>
          <w:sz w:val="22"/>
          <w:szCs w:val="22"/>
        </w:rPr>
      </w:pPr>
    </w:p>
    <w:p w14:paraId="6B2A94C5" w14:textId="77777777" w:rsidR="00774657" w:rsidRPr="005C552F" w:rsidRDefault="00774657" w:rsidP="00774657">
      <w:pPr>
        <w:numPr>
          <w:ilvl w:val="12"/>
          <w:numId w:val="0"/>
        </w:numPr>
        <w:tabs>
          <w:tab w:val="left" w:pos="567"/>
        </w:tabs>
        <w:rPr>
          <w:bCs/>
          <w:snapToGrid w:val="0"/>
          <w:sz w:val="22"/>
          <w:szCs w:val="22"/>
          <w:lang w:eastAsia="x-none"/>
        </w:rPr>
      </w:pPr>
      <w:r w:rsidRPr="005C552F">
        <w:rPr>
          <w:bCs/>
          <w:snapToGrid w:val="0"/>
          <w:sz w:val="22"/>
          <w:szCs w:val="22"/>
          <w:lang w:eastAsia="x-none"/>
        </w:rPr>
        <w:t>UAB „NVT“</w:t>
      </w:r>
    </w:p>
    <w:p w14:paraId="5B9A2A4C" w14:textId="77777777" w:rsidR="00774657" w:rsidRPr="005C552F" w:rsidRDefault="00774657" w:rsidP="00774657">
      <w:pPr>
        <w:numPr>
          <w:ilvl w:val="12"/>
          <w:numId w:val="0"/>
        </w:numPr>
        <w:tabs>
          <w:tab w:val="left" w:pos="567"/>
        </w:tabs>
        <w:rPr>
          <w:bCs/>
          <w:snapToGrid w:val="0"/>
          <w:sz w:val="22"/>
          <w:szCs w:val="22"/>
          <w:lang w:eastAsia="x-none"/>
        </w:rPr>
      </w:pPr>
      <w:r w:rsidRPr="005C552F">
        <w:rPr>
          <w:bCs/>
          <w:snapToGrid w:val="0"/>
          <w:sz w:val="22"/>
          <w:szCs w:val="22"/>
          <w:lang w:eastAsia="x-none"/>
        </w:rPr>
        <w:t>Sodų g. 1, Linksmakalnio k.</w:t>
      </w:r>
    </w:p>
    <w:p w14:paraId="445592A1" w14:textId="77777777" w:rsidR="00774657" w:rsidRPr="005C552F" w:rsidRDefault="00774657" w:rsidP="00774657">
      <w:pPr>
        <w:numPr>
          <w:ilvl w:val="12"/>
          <w:numId w:val="0"/>
        </w:numPr>
        <w:tabs>
          <w:tab w:val="left" w:pos="567"/>
        </w:tabs>
        <w:rPr>
          <w:bCs/>
          <w:snapToGrid w:val="0"/>
          <w:sz w:val="22"/>
          <w:szCs w:val="22"/>
          <w:lang w:eastAsia="x-none"/>
        </w:rPr>
      </w:pPr>
      <w:r w:rsidRPr="005C552F">
        <w:rPr>
          <w:bCs/>
          <w:snapToGrid w:val="0"/>
          <w:sz w:val="22"/>
          <w:szCs w:val="22"/>
          <w:lang w:eastAsia="x-none"/>
        </w:rPr>
        <w:t>Kauno raj., 53290</w:t>
      </w:r>
    </w:p>
    <w:p w14:paraId="21E70F58" w14:textId="77777777" w:rsidR="00774657" w:rsidRPr="005C552F" w:rsidRDefault="00774657" w:rsidP="00774657">
      <w:pPr>
        <w:numPr>
          <w:ilvl w:val="12"/>
          <w:numId w:val="0"/>
        </w:numPr>
        <w:tabs>
          <w:tab w:val="left" w:pos="567"/>
        </w:tabs>
        <w:rPr>
          <w:bCs/>
          <w:snapToGrid w:val="0"/>
          <w:sz w:val="22"/>
          <w:szCs w:val="22"/>
          <w:lang w:eastAsia="x-none"/>
        </w:rPr>
      </w:pPr>
      <w:r w:rsidRPr="005C552F">
        <w:rPr>
          <w:bCs/>
          <w:snapToGrid w:val="0"/>
          <w:sz w:val="22"/>
          <w:szCs w:val="22"/>
          <w:lang w:eastAsia="x-none"/>
        </w:rPr>
        <w:t>Lietuva</w:t>
      </w:r>
    </w:p>
    <w:p w14:paraId="3844692D" w14:textId="77777777" w:rsidR="00774657" w:rsidRPr="005C552F" w:rsidRDefault="00774657" w:rsidP="00774657">
      <w:pPr>
        <w:numPr>
          <w:ilvl w:val="12"/>
          <w:numId w:val="0"/>
        </w:numPr>
        <w:tabs>
          <w:tab w:val="left" w:pos="567"/>
        </w:tabs>
        <w:rPr>
          <w:noProof/>
          <w:snapToGrid w:val="0"/>
          <w:sz w:val="22"/>
          <w:szCs w:val="22"/>
        </w:rPr>
      </w:pPr>
      <w:r w:rsidRPr="005C552F">
        <w:rPr>
          <w:noProof/>
          <w:snapToGrid w:val="0"/>
          <w:sz w:val="22"/>
          <w:szCs w:val="22"/>
        </w:rPr>
        <w:t xml:space="preserve">Tel. </w:t>
      </w:r>
      <w:r w:rsidRPr="005C552F">
        <w:rPr>
          <w:sz w:val="22"/>
          <w:szCs w:val="22"/>
        </w:rPr>
        <w:t>+370 37 408547</w:t>
      </w:r>
    </w:p>
    <w:p w14:paraId="3383C4C1" w14:textId="77777777" w:rsidR="00774657" w:rsidRPr="005C552F" w:rsidRDefault="00774657" w:rsidP="00774657">
      <w:pPr>
        <w:numPr>
          <w:ilvl w:val="12"/>
          <w:numId w:val="0"/>
        </w:numPr>
        <w:tabs>
          <w:tab w:val="left" w:pos="567"/>
        </w:tabs>
        <w:rPr>
          <w:noProof/>
          <w:snapToGrid w:val="0"/>
          <w:sz w:val="22"/>
          <w:szCs w:val="22"/>
        </w:rPr>
      </w:pPr>
      <w:r w:rsidRPr="005C552F">
        <w:rPr>
          <w:noProof/>
          <w:snapToGrid w:val="0"/>
          <w:sz w:val="22"/>
          <w:szCs w:val="22"/>
        </w:rPr>
        <w:t xml:space="preserve">Faksas </w:t>
      </w:r>
      <w:r w:rsidRPr="005C552F">
        <w:rPr>
          <w:sz w:val="22"/>
          <w:szCs w:val="22"/>
        </w:rPr>
        <w:t>+370 37 408549</w:t>
      </w:r>
    </w:p>
    <w:p w14:paraId="611FFF0C" w14:textId="77777777" w:rsidR="00774657" w:rsidRPr="005C552F" w:rsidRDefault="00774657" w:rsidP="00774657">
      <w:pPr>
        <w:numPr>
          <w:ilvl w:val="12"/>
          <w:numId w:val="0"/>
        </w:numPr>
        <w:tabs>
          <w:tab w:val="left" w:pos="567"/>
        </w:tabs>
        <w:rPr>
          <w:noProof/>
          <w:snapToGrid w:val="0"/>
          <w:sz w:val="22"/>
          <w:szCs w:val="22"/>
        </w:rPr>
      </w:pPr>
      <w:r w:rsidRPr="005C552F">
        <w:rPr>
          <w:noProof/>
          <w:snapToGrid w:val="0"/>
          <w:sz w:val="22"/>
          <w:szCs w:val="22"/>
        </w:rPr>
        <w:t xml:space="preserve">El. paštas </w:t>
      </w:r>
      <w:hyperlink r:id="rId5" w:history="1">
        <w:r w:rsidRPr="005C552F">
          <w:rPr>
            <w:rStyle w:val="Hipersaitas"/>
            <w:rFonts w:eastAsia="SimSun"/>
            <w:sz w:val="22"/>
            <w:szCs w:val="22"/>
          </w:rPr>
          <w:t>info@nvt.lt</w:t>
        </w:r>
      </w:hyperlink>
    </w:p>
    <w:p w14:paraId="23884E85" w14:textId="77777777" w:rsidR="00774657" w:rsidRPr="005C552F" w:rsidRDefault="00774657" w:rsidP="00774657">
      <w:pPr>
        <w:pStyle w:val="BTEMEASMCA"/>
      </w:pPr>
    </w:p>
    <w:p w14:paraId="3F391204" w14:textId="77777777" w:rsidR="00774657" w:rsidRPr="00537CB8" w:rsidRDefault="00774657" w:rsidP="00774657">
      <w:pPr>
        <w:pStyle w:val="BTEMEASMCA"/>
        <w:rPr>
          <w:b/>
          <w:bCs/>
        </w:rPr>
      </w:pPr>
      <w:r w:rsidRPr="00537CB8">
        <w:rPr>
          <w:b/>
          <w:bCs/>
        </w:rPr>
        <w:t xml:space="preserve">Šis pakuotės lapelis paskutinį kartą peržiūrėtas </w:t>
      </w:r>
      <w:r w:rsidRPr="00DB19B5">
        <w:rPr>
          <w:b/>
          <w:bCs/>
        </w:rPr>
        <w:t>2025-09-19</w:t>
      </w:r>
      <w:r w:rsidRPr="00537CB8">
        <w:rPr>
          <w:b/>
          <w:bCs/>
        </w:rPr>
        <w:t>.</w:t>
      </w:r>
    </w:p>
    <w:p w14:paraId="0B750B28" w14:textId="77777777" w:rsidR="00774657" w:rsidRPr="005C552F" w:rsidRDefault="00774657" w:rsidP="00774657">
      <w:pPr>
        <w:rPr>
          <w:sz w:val="22"/>
          <w:szCs w:val="22"/>
        </w:rPr>
      </w:pPr>
    </w:p>
    <w:p w14:paraId="2439BFFF" w14:textId="77777777" w:rsidR="00774657" w:rsidRPr="005C552F" w:rsidRDefault="00774657" w:rsidP="00774657">
      <w:pPr>
        <w:pStyle w:val="BTEMEASMCA"/>
      </w:pPr>
      <w:r w:rsidRPr="005C552F">
        <w:t xml:space="preserve">Išsami informacija apie šį vaistą pateikiama Valstybinės vaistų kontrolės tarnybos prie Lietuvos Respublikos sveikatos apsaugos ministerijos </w:t>
      </w:r>
      <w:r w:rsidRPr="00F8567B">
        <w:t xml:space="preserve">tinklalapyje </w:t>
      </w:r>
      <w:hyperlink r:id="rId6" w:history="1">
        <w:r w:rsidRPr="009F22DE">
          <w:rPr>
            <w:rStyle w:val="Hipersaitas"/>
          </w:rPr>
          <w:t>https://vvkt.lrv.lt/lt/</w:t>
        </w:r>
      </w:hyperlink>
      <w:r w:rsidRPr="00537CB8">
        <w:t>.</w:t>
      </w:r>
    </w:p>
    <w:p w14:paraId="56875188" w14:textId="77777777" w:rsidR="00774657" w:rsidRPr="005C552F" w:rsidRDefault="00774657" w:rsidP="00774657">
      <w:pPr>
        <w:rPr>
          <w:sz w:val="22"/>
          <w:szCs w:val="22"/>
        </w:rPr>
      </w:pPr>
    </w:p>
    <w:p w14:paraId="204FBB94" w14:textId="77777777" w:rsidR="00774657" w:rsidRPr="005C552F" w:rsidRDefault="00774657" w:rsidP="00774657">
      <w:pPr>
        <w:rPr>
          <w:sz w:val="22"/>
          <w:szCs w:val="22"/>
        </w:rPr>
      </w:pPr>
    </w:p>
    <w:p w14:paraId="2DDBE932" w14:textId="77777777" w:rsidR="00774657" w:rsidRPr="005C552F" w:rsidRDefault="00774657" w:rsidP="00774657">
      <w:pPr>
        <w:rPr>
          <w:sz w:val="22"/>
          <w:szCs w:val="22"/>
        </w:rPr>
      </w:pPr>
    </w:p>
    <w:p w14:paraId="688DE121" w14:textId="77777777" w:rsidR="00774657" w:rsidRPr="005C552F" w:rsidRDefault="00774657" w:rsidP="00774657">
      <w:pPr>
        <w:rPr>
          <w:sz w:val="22"/>
          <w:szCs w:val="22"/>
        </w:rPr>
      </w:pPr>
    </w:p>
    <w:p w14:paraId="26029125" w14:textId="77777777" w:rsidR="00774657" w:rsidRPr="005C552F" w:rsidRDefault="00774657" w:rsidP="00774657">
      <w:pPr>
        <w:rPr>
          <w:sz w:val="22"/>
          <w:szCs w:val="22"/>
        </w:rPr>
      </w:pPr>
    </w:p>
    <w:p w14:paraId="4B871055" w14:textId="77777777" w:rsidR="00774657" w:rsidRPr="005C552F" w:rsidRDefault="00774657" w:rsidP="00774657">
      <w:pPr>
        <w:rPr>
          <w:sz w:val="22"/>
          <w:szCs w:val="22"/>
        </w:rPr>
      </w:pPr>
    </w:p>
    <w:p w14:paraId="4C035666"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469BF"/>
    <w:multiLevelType w:val="hybridMultilevel"/>
    <w:tmpl w:val="4554146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1687D7F"/>
    <w:multiLevelType w:val="hybridMultilevel"/>
    <w:tmpl w:val="82C668B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3B547B3"/>
    <w:multiLevelType w:val="hybridMultilevel"/>
    <w:tmpl w:val="E06C39A0"/>
    <w:lvl w:ilvl="0" w:tplc="005284C0">
      <w:start w:val="1"/>
      <w:numFmt w:val="bullet"/>
      <w:pStyle w:val="BT-EMEASMCA"/>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7430674"/>
    <w:multiLevelType w:val="hybridMultilevel"/>
    <w:tmpl w:val="19729752"/>
    <w:lvl w:ilvl="0" w:tplc="8F369D0E">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32F0472"/>
    <w:multiLevelType w:val="hybridMultilevel"/>
    <w:tmpl w:val="90208C0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C467FF"/>
    <w:multiLevelType w:val="hybridMultilevel"/>
    <w:tmpl w:val="E93AFDD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4223D3A"/>
    <w:multiLevelType w:val="hybridMultilevel"/>
    <w:tmpl w:val="4224ED1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4216164">
    <w:abstractNumId w:val="3"/>
  </w:num>
  <w:num w:numId="2" w16cid:durableId="1399592534">
    <w:abstractNumId w:val="2"/>
  </w:num>
  <w:num w:numId="3" w16cid:durableId="961960597">
    <w:abstractNumId w:val="0"/>
  </w:num>
  <w:num w:numId="4" w16cid:durableId="1404183699">
    <w:abstractNumId w:val="6"/>
  </w:num>
  <w:num w:numId="5" w16cid:durableId="1472284473">
    <w:abstractNumId w:val="1"/>
  </w:num>
  <w:num w:numId="6" w16cid:durableId="281957521">
    <w:abstractNumId w:val="4"/>
  </w:num>
  <w:num w:numId="7" w16cid:durableId="2030912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57"/>
    <w:rsid w:val="00222FED"/>
    <w:rsid w:val="005F173E"/>
    <w:rsid w:val="006D6985"/>
    <w:rsid w:val="00774657"/>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6398"/>
  <w15:chartTrackingRefBased/>
  <w15:docId w15:val="{460D9EFB-1360-4CBB-B984-F5CB61EB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4657"/>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774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4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465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465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465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465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465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465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465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465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465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465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465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465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465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465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465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465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465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465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465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465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465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4657"/>
    <w:rPr>
      <w:i/>
      <w:iCs/>
      <w:color w:val="404040" w:themeColor="text1" w:themeTint="BF"/>
    </w:rPr>
  </w:style>
  <w:style w:type="paragraph" w:styleId="Sraopastraipa">
    <w:name w:val="List Paragraph"/>
    <w:basedOn w:val="prastasis"/>
    <w:uiPriority w:val="34"/>
    <w:qFormat/>
    <w:rsid w:val="00774657"/>
    <w:pPr>
      <w:ind w:left="720"/>
      <w:contextualSpacing/>
    </w:pPr>
  </w:style>
  <w:style w:type="character" w:styleId="Rykuspabraukimas">
    <w:name w:val="Intense Emphasis"/>
    <w:basedOn w:val="Numatytasispastraiposriftas"/>
    <w:uiPriority w:val="21"/>
    <w:qFormat/>
    <w:rsid w:val="00774657"/>
    <w:rPr>
      <w:i/>
      <w:iCs/>
      <w:color w:val="0F4761" w:themeColor="accent1" w:themeShade="BF"/>
    </w:rPr>
  </w:style>
  <w:style w:type="paragraph" w:styleId="Iskirtacitata">
    <w:name w:val="Intense Quote"/>
    <w:basedOn w:val="prastasis"/>
    <w:next w:val="prastasis"/>
    <w:link w:val="IskirtacitataDiagrama"/>
    <w:uiPriority w:val="30"/>
    <w:qFormat/>
    <w:rsid w:val="00774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4657"/>
    <w:rPr>
      <w:i/>
      <w:iCs/>
      <w:color w:val="0F4761" w:themeColor="accent1" w:themeShade="BF"/>
    </w:rPr>
  </w:style>
  <w:style w:type="character" w:styleId="Rykinuoroda">
    <w:name w:val="Intense Reference"/>
    <w:basedOn w:val="Numatytasispastraiposriftas"/>
    <w:uiPriority w:val="32"/>
    <w:qFormat/>
    <w:rsid w:val="00774657"/>
    <w:rPr>
      <w:b/>
      <w:bCs/>
      <w:smallCaps/>
      <w:color w:val="0F4761" w:themeColor="accent1" w:themeShade="BF"/>
      <w:spacing w:val="5"/>
    </w:rPr>
  </w:style>
  <w:style w:type="character" w:styleId="Hipersaitas">
    <w:name w:val="Hyperlink"/>
    <w:rsid w:val="00774657"/>
    <w:rPr>
      <w:color w:val="0000FF"/>
      <w:u w:val="single"/>
    </w:rPr>
  </w:style>
  <w:style w:type="paragraph" w:customStyle="1" w:styleId="PI-1EMEASMCA">
    <w:name w:val="PI-1 EMEA_SMCA"/>
    <w:basedOn w:val="Antrat2"/>
    <w:autoRedefine/>
    <w:rsid w:val="00774657"/>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774657"/>
    <w:pPr>
      <w:tabs>
        <w:tab w:val="left" w:pos="426"/>
        <w:tab w:val="left" w:pos="2159"/>
      </w:tabs>
    </w:pPr>
    <w:rPr>
      <w:rFonts w:eastAsia="Arial Unicode MS"/>
      <w:color w:val="000000"/>
      <w:sz w:val="22"/>
      <w:szCs w:val="22"/>
    </w:rPr>
  </w:style>
  <w:style w:type="character" w:customStyle="1" w:styleId="BTEMEASMCAChar">
    <w:name w:val="BT EMEA_SMCA Char"/>
    <w:rsid w:val="00774657"/>
    <w:rPr>
      <w:bCs/>
      <w:noProof/>
      <w:sz w:val="22"/>
      <w:szCs w:val="22"/>
      <w:lang w:val="lt-LT" w:eastAsia="en-US" w:bidi="ar-SA"/>
    </w:rPr>
  </w:style>
  <w:style w:type="paragraph" w:customStyle="1" w:styleId="BT-EMEASMCA">
    <w:name w:val="BT- EMEA_SMCA"/>
    <w:basedOn w:val="BTEMEASMCA"/>
    <w:autoRedefine/>
    <w:rsid w:val="00774657"/>
    <w:pPr>
      <w:numPr>
        <w:numId w:val="2"/>
      </w:numPr>
      <w:tabs>
        <w:tab w:val="clear" w:pos="426"/>
        <w:tab w:val="left" w:pos="567"/>
      </w:tabs>
    </w:pPr>
  </w:style>
  <w:style w:type="character" w:customStyle="1" w:styleId="BT-EMEASMCAChar">
    <w:name w:val="BT- EMEA_SMCA Char"/>
    <w:rsid w:val="00774657"/>
    <w:rPr>
      <w:bCs/>
      <w:noProof/>
      <w:sz w:val="22"/>
      <w:szCs w:val="22"/>
      <w:lang w:val="lt-LT" w:eastAsia="en-US" w:bidi="ar-SA"/>
    </w:rPr>
  </w:style>
  <w:style w:type="paragraph" w:customStyle="1" w:styleId="PI-3EMEASMCA">
    <w:name w:val="PI-3 EMEA_SMCA"/>
    <w:basedOn w:val="prastasis"/>
    <w:autoRedefine/>
    <w:rsid w:val="00774657"/>
    <w:rPr>
      <w:sz w:val="22"/>
      <w:szCs w:val="22"/>
    </w:rPr>
  </w:style>
  <w:style w:type="paragraph" w:styleId="Pagrindinistekstas">
    <w:name w:val="Body Text"/>
    <w:basedOn w:val="prastasis"/>
    <w:link w:val="PagrindinistekstasDiagrama"/>
    <w:rsid w:val="00774657"/>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774657"/>
    <w:rPr>
      <w:rFonts w:ascii="Times New Roman" w:eastAsia="Times New Roman" w:hAnsi="Times New Roman" w:cs="Times New Roman"/>
      <w:kern w:val="0"/>
      <w:sz w:val="22"/>
      <w:szCs w:val="20"/>
      <w:lang w:eastAsia="lt-LT"/>
      <w14:ligatures w14:val="none"/>
    </w:rPr>
  </w:style>
  <w:style w:type="paragraph" w:customStyle="1" w:styleId="Default">
    <w:name w:val="Default"/>
    <w:rsid w:val="00774657"/>
    <w:pPr>
      <w:autoSpaceDE w:val="0"/>
      <w:autoSpaceDN w:val="0"/>
      <w:adjustRightInd w:val="0"/>
      <w:spacing w:after="0" w:line="240" w:lineRule="auto"/>
    </w:pPr>
    <w:rPr>
      <w:rFonts w:ascii="Times New Roman" w:eastAsia="Calibri"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info@nv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13635</Words>
  <Characters>7772</Characters>
  <Application>Microsoft Office Word</Application>
  <DocSecurity>0</DocSecurity>
  <Lines>64</Lines>
  <Paragraphs>42</Paragraphs>
  <ScaleCrop>false</ScaleCrop>
  <Company/>
  <LinksUpToDate>false</LinksUpToDate>
  <CharactersWithSpaces>21365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2025-11-06T12:59:00Z</dcterms:created>
  <dcterms:modified xsi:type="dcterms:W3CDTF">2025-11-06T13:00:00Z</dcterms:modified>
</cp:coreProperties>
</file>