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A3976"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7C9B19AA"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653478A1"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2904ABA8"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333A067A"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541743DF"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1B939BC7"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08CBEC00"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12297326"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5B3346A7"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592A6A4E"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4B3D12EB"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010BA062"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36148F5E"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4DCCD2BB"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45BD1D1C"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03129876"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7B6F9FCF"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0452CA35"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7723FCFC"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3AAD566B"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26D91EEA"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7283BAE4" w14:textId="77777777" w:rsidR="00DF5A60" w:rsidRPr="002860EE" w:rsidRDefault="00DF5A60" w:rsidP="00DF5A60">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bookmarkStart w:id="0" w:name="_Toc129243136"/>
      <w:bookmarkStart w:id="1" w:name="_Toc129243261"/>
    </w:p>
    <w:p w14:paraId="42A5AC66" w14:textId="77777777" w:rsidR="00DF5A60" w:rsidRPr="002860EE" w:rsidRDefault="00DF5A60" w:rsidP="00DF5A60">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2860EE">
        <w:rPr>
          <w:rFonts w:ascii="Times New Roman" w:eastAsia="Times New Roman" w:hAnsi="Times New Roman" w:cs="Times New Roman"/>
          <w:b/>
          <w:caps/>
          <w:lang w:val="lt-LT" w:eastAsia="en-US"/>
        </w:rPr>
        <w:t>A. ŽENKLINIMAS</w:t>
      </w:r>
      <w:bookmarkEnd w:id="0"/>
      <w:bookmarkEnd w:id="1"/>
    </w:p>
    <w:p w14:paraId="68D38A5C" w14:textId="77777777" w:rsidR="00DF5A60" w:rsidRPr="002860EE" w:rsidRDefault="00DF5A60" w:rsidP="00DF5A60">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br w:type="page"/>
      </w:r>
      <w:r w:rsidRPr="002860EE">
        <w:rPr>
          <w:rFonts w:ascii="Times New Roman" w:eastAsia="Times New Roman" w:hAnsi="Times New Roman" w:cs="Times New Roman"/>
          <w:b/>
          <w:lang w:val="lt-LT" w:eastAsia="lt-LT"/>
        </w:rPr>
        <w:lastRenderedPageBreak/>
        <w:t xml:space="preserve">INFORMACIJA ANT IŠORINĖS PAKUOTĖS </w:t>
      </w:r>
    </w:p>
    <w:p w14:paraId="166FEC4D" w14:textId="77777777" w:rsidR="00DF5A60" w:rsidRPr="002860EE" w:rsidRDefault="00DF5A60" w:rsidP="00DF5A60">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lt-LT"/>
        </w:rPr>
      </w:pPr>
    </w:p>
    <w:p w14:paraId="5EC909A2" w14:textId="77777777" w:rsidR="00DF5A60" w:rsidRPr="002860EE" w:rsidRDefault="00DF5A60" w:rsidP="00DF5A6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KARTONO DĖŽUTĖ</w:t>
      </w:r>
    </w:p>
    <w:p w14:paraId="61836683"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0900A78E"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79289EA4" w14:textId="77777777" w:rsidR="00DF5A60" w:rsidRPr="002860EE" w:rsidRDefault="00DF5A60" w:rsidP="00DF5A60">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1.</w:t>
      </w:r>
      <w:r w:rsidRPr="002860EE">
        <w:rPr>
          <w:rFonts w:ascii="Times New Roman" w:eastAsia="Times New Roman" w:hAnsi="Times New Roman" w:cs="Times New Roman"/>
          <w:b/>
          <w:lang w:val="lt-LT" w:eastAsia="lt-LT"/>
        </w:rPr>
        <w:tab/>
        <w:t>VAISTINIO PREPARATO PAVADINIMAS</w:t>
      </w:r>
    </w:p>
    <w:p w14:paraId="265AF24A"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0A0DCC57" w14:textId="77777777" w:rsidR="00DF5A60" w:rsidRPr="002860EE" w:rsidRDefault="00035066" w:rsidP="00DF5A60">
      <w:pPr>
        <w:spacing w:after="0" w:line="240" w:lineRule="auto"/>
        <w:rPr>
          <w:rFonts w:ascii="Times New Roman" w:eastAsia="Times New Roman" w:hAnsi="Times New Roman" w:cs="Times New Roman"/>
          <w:b/>
          <w:lang w:val="lt-LT" w:eastAsia="lt-LT"/>
        </w:rPr>
      </w:pPr>
      <w:proofErr w:type="spellStart"/>
      <w:r>
        <w:rPr>
          <w:rFonts w:ascii="Times New Roman" w:eastAsia="Times New Roman" w:hAnsi="Times New Roman" w:cs="Times New Roman"/>
          <w:lang w:val="lt-LT" w:eastAsia="lt-LT"/>
        </w:rPr>
        <w:t>Taromentin</w:t>
      </w:r>
      <w:proofErr w:type="spellEnd"/>
      <w:r w:rsidR="00DF5A60" w:rsidRPr="002860EE">
        <w:rPr>
          <w:rFonts w:ascii="Times New Roman" w:eastAsia="Times New Roman" w:hAnsi="Times New Roman" w:cs="Times New Roman"/>
          <w:lang w:val="lt-LT" w:eastAsia="lt-LT"/>
        </w:rPr>
        <w:t xml:space="preserve"> 1000</w:t>
      </w:r>
      <w:r w:rsidR="00DF5A60">
        <w:rPr>
          <w:rFonts w:ascii="Times New Roman" w:eastAsia="Times New Roman" w:hAnsi="Times New Roman" w:cs="Times New Roman"/>
          <w:lang w:val="lt-LT" w:eastAsia="lt-LT"/>
        </w:rPr>
        <w:t> </w:t>
      </w:r>
      <w:r w:rsidR="00DF5A60" w:rsidRPr="002860EE">
        <w:rPr>
          <w:rFonts w:ascii="Times New Roman" w:eastAsia="Times New Roman" w:hAnsi="Times New Roman" w:cs="Times New Roman"/>
          <w:lang w:val="lt-LT" w:eastAsia="lt-LT"/>
        </w:rPr>
        <w:t>mg/200</w:t>
      </w:r>
      <w:r w:rsidR="00DF5A60">
        <w:rPr>
          <w:rFonts w:ascii="Times New Roman" w:eastAsia="Times New Roman" w:hAnsi="Times New Roman" w:cs="Times New Roman"/>
          <w:lang w:val="lt-LT" w:eastAsia="lt-LT"/>
        </w:rPr>
        <w:t> </w:t>
      </w:r>
      <w:r w:rsidR="00DF5A60" w:rsidRPr="002860EE">
        <w:rPr>
          <w:rFonts w:ascii="Times New Roman" w:eastAsia="Times New Roman" w:hAnsi="Times New Roman" w:cs="Times New Roman"/>
          <w:lang w:val="lt-LT" w:eastAsia="lt-LT"/>
        </w:rPr>
        <w:t xml:space="preserve">mg milteliai injekciniam ar infuziniam tirpalui </w:t>
      </w:r>
    </w:p>
    <w:p w14:paraId="4E64D5B5" w14:textId="77777777" w:rsidR="00DF5A60" w:rsidRPr="00D960AC" w:rsidRDefault="00DF5A60" w:rsidP="00DF5A6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w:t>
      </w:r>
      <w:r w:rsidR="00702324">
        <w:rPr>
          <w:rFonts w:ascii="Times New Roman" w:eastAsia="Times New Roman" w:hAnsi="Times New Roman" w:cs="Times New Roman"/>
          <w:lang w:val="lt-LT" w:eastAsia="lt-LT"/>
        </w:rPr>
        <w:t>moksicil</w:t>
      </w:r>
      <w:r w:rsidR="00D960AC">
        <w:rPr>
          <w:rFonts w:ascii="Times New Roman" w:eastAsia="Times New Roman" w:hAnsi="Times New Roman" w:cs="Times New Roman"/>
          <w:lang w:val="lt-LT" w:eastAsia="lt-LT"/>
        </w:rPr>
        <w:t>inas /Klavulano rūgštis</w:t>
      </w:r>
    </w:p>
    <w:p w14:paraId="0D677220"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5491E248"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7BA2C7E2" w14:textId="77777777" w:rsidR="00DF5A60" w:rsidRPr="002860EE" w:rsidRDefault="00DF5A60" w:rsidP="00DF5A60">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2.</w:t>
      </w:r>
      <w:r w:rsidRPr="002860EE">
        <w:rPr>
          <w:rFonts w:ascii="Times New Roman" w:eastAsia="Times New Roman" w:hAnsi="Times New Roman" w:cs="Times New Roman"/>
          <w:b/>
          <w:lang w:val="lt-LT" w:eastAsia="lt-LT"/>
        </w:rPr>
        <w:tab/>
        <w:t>VEIKLIOJI</w:t>
      </w:r>
      <w:r>
        <w:rPr>
          <w:rFonts w:ascii="Times New Roman" w:eastAsia="Times New Roman" w:hAnsi="Times New Roman" w:cs="Times New Roman"/>
          <w:b/>
          <w:lang w:val="lt-LT" w:eastAsia="lt-LT"/>
        </w:rPr>
        <w:t xml:space="preserve"> (-IOS)</w:t>
      </w:r>
      <w:r w:rsidRPr="002860EE">
        <w:rPr>
          <w:rFonts w:ascii="Times New Roman" w:eastAsia="Times New Roman" w:hAnsi="Times New Roman" w:cs="Times New Roman"/>
          <w:b/>
          <w:lang w:val="lt-LT" w:eastAsia="lt-LT"/>
        </w:rPr>
        <w:t xml:space="preserve"> MEDŽIAGA</w:t>
      </w:r>
      <w:r>
        <w:rPr>
          <w:rFonts w:ascii="Times New Roman" w:eastAsia="Times New Roman" w:hAnsi="Times New Roman" w:cs="Times New Roman"/>
          <w:b/>
          <w:lang w:val="lt-LT" w:eastAsia="lt-LT"/>
        </w:rPr>
        <w:t xml:space="preserve"> (-OS)</w:t>
      </w:r>
      <w:r w:rsidRPr="002860EE">
        <w:rPr>
          <w:rFonts w:ascii="Times New Roman" w:eastAsia="Times New Roman" w:hAnsi="Times New Roman" w:cs="Times New Roman"/>
          <w:b/>
          <w:lang w:val="lt-LT" w:eastAsia="lt-LT"/>
        </w:rPr>
        <w:t xml:space="preserve"> IR JOS</w:t>
      </w:r>
      <w:r>
        <w:rPr>
          <w:rFonts w:ascii="Times New Roman" w:eastAsia="Times New Roman" w:hAnsi="Times New Roman" w:cs="Times New Roman"/>
          <w:b/>
          <w:lang w:val="lt-LT" w:eastAsia="lt-LT"/>
        </w:rPr>
        <w:t xml:space="preserve"> (-Ų)</w:t>
      </w:r>
      <w:r w:rsidRPr="002860EE">
        <w:rPr>
          <w:rFonts w:ascii="Times New Roman" w:eastAsia="Times New Roman" w:hAnsi="Times New Roman" w:cs="Times New Roman"/>
          <w:b/>
          <w:lang w:val="lt-LT" w:eastAsia="lt-LT"/>
        </w:rPr>
        <w:t xml:space="preserve"> KIEKIS </w:t>
      </w:r>
      <w:r>
        <w:rPr>
          <w:rFonts w:ascii="Times New Roman" w:eastAsia="Times New Roman" w:hAnsi="Times New Roman" w:cs="Times New Roman"/>
          <w:b/>
          <w:lang w:val="lt-LT" w:eastAsia="lt-LT"/>
        </w:rPr>
        <w:t>(-IAI)</w:t>
      </w:r>
    </w:p>
    <w:p w14:paraId="2EDB203D"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277096CF" w14:textId="77777777" w:rsidR="00DF5A60" w:rsidRPr="002860EE" w:rsidRDefault="00DF5A60" w:rsidP="00DF5A60">
      <w:pPr>
        <w:spacing w:after="0" w:line="240" w:lineRule="auto"/>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Viename flakone yra 1000</w:t>
      </w:r>
      <w:r>
        <w:rPr>
          <w:rFonts w:ascii="Times New Roman" w:eastAsia="Times New Roman" w:hAnsi="Times New Roman" w:cs="Times New Roman"/>
          <w:lang w:val="lt-LT" w:eastAsia="lt-LT"/>
        </w:rPr>
        <w:t> </w:t>
      </w:r>
      <w:r w:rsidRPr="002860EE">
        <w:rPr>
          <w:rFonts w:ascii="Times New Roman" w:eastAsia="Times New Roman" w:hAnsi="Times New Roman" w:cs="Times New Roman"/>
          <w:lang w:val="lt-LT" w:eastAsia="lt-LT"/>
        </w:rPr>
        <w:t>mg amoksicilino (natrio druskos pavidalu) ir 200</w:t>
      </w:r>
      <w:r>
        <w:rPr>
          <w:rFonts w:ascii="Times New Roman" w:eastAsia="Times New Roman" w:hAnsi="Times New Roman" w:cs="Times New Roman"/>
          <w:lang w:val="lt-LT" w:eastAsia="lt-LT"/>
        </w:rPr>
        <w:t> </w:t>
      </w:r>
      <w:r w:rsidRPr="002860EE">
        <w:rPr>
          <w:rFonts w:ascii="Times New Roman" w:eastAsia="Times New Roman" w:hAnsi="Times New Roman" w:cs="Times New Roman"/>
          <w:lang w:val="lt-LT" w:eastAsia="lt-LT"/>
        </w:rPr>
        <w:t>mg klavulano rūgšties (kalio klavulanato pavidalu).</w:t>
      </w:r>
    </w:p>
    <w:p w14:paraId="25564417"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797EE55E"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14323E23" w14:textId="77777777" w:rsidR="00DF5A60" w:rsidRPr="002860EE" w:rsidRDefault="00DF5A60" w:rsidP="00DF5A60">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3.</w:t>
      </w:r>
      <w:r w:rsidRPr="002860EE">
        <w:rPr>
          <w:rFonts w:ascii="Times New Roman" w:eastAsia="Times New Roman" w:hAnsi="Times New Roman" w:cs="Times New Roman"/>
          <w:b/>
          <w:lang w:val="lt-LT" w:eastAsia="lt-LT"/>
        </w:rPr>
        <w:tab/>
        <w:t>PAGALBINIŲ MEDŽIAGŲ SĄRAŠAS</w:t>
      </w:r>
    </w:p>
    <w:p w14:paraId="66868946"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524D23FC"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746A676A" w14:textId="77777777" w:rsidR="00DF5A60" w:rsidRPr="002860EE" w:rsidRDefault="00DF5A60" w:rsidP="00DF5A60">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4.</w:t>
      </w:r>
      <w:r w:rsidRPr="002860EE">
        <w:rPr>
          <w:rFonts w:ascii="Times New Roman" w:eastAsia="Times New Roman" w:hAnsi="Times New Roman" w:cs="Times New Roman"/>
          <w:b/>
          <w:lang w:val="lt-LT" w:eastAsia="lt-LT"/>
        </w:rPr>
        <w:tab/>
        <w:t>FARMACINĖ FORMA IR KIEKIS PAKUOTĖJE</w:t>
      </w:r>
    </w:p>
    <w:p w14:paraId="310E4ACA"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0C57F5D6" w14:textId="77777777" w:rsidR="00DF5A60" w:rsidRPr="002860EE" w:rsidRDefault="00DF5A60" w:rsidP="00DF5A60">
      <w:pPr>
        <w:spacing w:after="0" w:line="240" w:lineRule="auto"/>
        <w:rPr>
          <w:rFonts w:ascii="Times New Roman" w:eastAsia="Times New Roman" w:hAnsi="Times New Roman" w:cs="Times New Roman"/>
          <w:lang w:val="lt-LT" w:eastAsia="lt-LT"/>
        </w:rPr>
      </w:pPr>
      <w:r w:rsidRPr="002860EE">
        <w:rPr>
          <w:rFonts w:ascii="Times New Roman" w:eastAsia="Times New Roman" w:hAnsi="Times New Roman" w:cs="Times New Roman"/>
          <w:highlight w:val="lightGray"/>
          <w:lang w:val="lt-LT" w:eastAsia="lt-LT"/>
        </w:rPr>
        <w:t>Milteliai injekciniam ar infuziniam tirpalui</w:t>
      </w:r>
    </w:p>
    <w:p w14:paraId="257ECD0A" w14:textId="77777777" w:rsidR="00DF5A60" w:rsidRPr="002860EE" w:rsidRDefault="00035066" w:rsidP="00DF5A6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eastAsia="lt-LT"/>
        </w:rPr>
        <w:t>1</w:t>
      </w:r>
      <w:r w:rsidR="00DF5A60">
        <w:rPr>
          <w:rFonts w:ascii="Times New Roman" w:eastAsia="Times New Roman" w:hAnsi="Times New Roman" w:cs="Times New Roman"/>
          <w:lang w:val="lt-LT" w:eastAsia="lt-LT"/>
        </w:rPr>
        <w:t> </w:t>
      </w:r>
      <w:r w:rsidR="00F266F7">
        <w:rPr>
          <w:rFonts w:ascii="Times New Roman" w:eastAsia="Times New Roman" w:hAnsi="Times New Roman" w:cs="Times New Roman"/>
          <w:lang w:val="lt-LT" w:eastAsia="lt-LT"/>
        </w:rPr>
        <w:t>flakon</w:t>
      </w:r>
      <w:r>
        <w:rPr>
          <w:rFonts w:ascii="Times New Roman" w:eastAsia="Times New Roman" w:hAnsi="Times New Roman" w:cs="Times New Roman"/>
          <w:lang w:val="lt-LT" w:eastAsia="lt-LT"/>
        </w:rPr>
        <w:t>as</w:t>
      </w:r>
      <w:r w:rsidR="00F266F7">
        <w:rPr>
          <w:rFonts w:ascii="Times New Roman" w:eastAsia="Times New Roman" w:hAnsi="Times New Roman" w:cs="Times New Roman"/>
          <w:lang w:val="lt-LT" w:eastAsia="lt-LT"/>
        </w:rPr>
        <w:t xml:space="preserve"> </w:t>
      </w:r>
    </w:p>
    <w:p w14:paraId="0C8CB840"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0D852AE5" w14:textId="77777777" w:rsidR="00DF5A60" w:rsidRPr="002860EE" w:rsidRDefault="00DF5A60" w:rsidP="00DF5A60">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5.</w:t>
      </w:r>
      <w:r w:rsidRPr="002860EE">
        <w:rPr>
          <w:rFonts w:ascii="Times New Roman" w:eastAsia="Times New Roman" w:hAnsi="Times New Roman" w:cs="Times New Roman"/>
          <w:b/>
          <w:lang w:val="lt-LT" w:eastAsia="lt-LT"/>
        </w:rPr>
        <w:tab/>
        <w:t>VARTOJIMO METODAS IR BŪDAS</w:t>
      </w:r>
      <w:r>
        <w:rPr>
          <w:rFonts w:ascii="Times New Roman" w:eastAsia="Times New Roman" w:hAnsi="Times New Roman" w:cs="Times New Roman"/>
          <w:b/>
          <w:lang w:val="lt-LT" w:eastAsia="lt-LT"/>
        </w:rPr>
        <w:t xml:space="preserve"> (-AI)</w:t>
      </w:r>
    </w:p>
    <w:p w14:paraId="48CB5D25"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3CC138FF" w14:textId="77777777" w:rsidR="00DF5A60" w:rsidRPr="002860EE" w:rsidRDefault="00DF5A60" w:rsidP="00DF5A60">
      <w:pPr>
        <w:spacing w:after="0" w:line="240" w:lineRule="auto"/>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 xml:space="preserve">Leisti į veną. </w:t>
      </w:r>
    </w:p>
    <w:p w14:paraId="5BB45F55" w14:textId="77777777" w:rsidR="00DF5A60" w:rsidRPr="002860EE" w:rsidRDefault="00DF5A60" w:rsidP="00DF5A60">
      <w:pPr>
        <w:spacing w:after="0" w:line="240" w:lineRule="auto"/>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Prieš vartojimą perskaitykite pakuotės lapelį.</w:t>
      </w:r>
    </w:p>
    <w:p w14:paraId="31BA31C5"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4F143000"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54825D3F" w14:textId="77777777" w:rsidR="00DF5A60" w:rsidRPr="002860EE" w:rsidRDefault="00DF5A60" w:rsidP="00DF5A60">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6.</w:t>
      </w:r>
      <w:r w:rsidRPr="002860EE">
        <w:rPr>
          <w:rFonts w:ascii="Times New Roman" w:eastAsia="Times New Roman" w:hAnsi="Times New Roman" w:cs="Times New Roman"/>
          <w:b/>
          <w:lang w:val="lt-LT" w:eastAsia="lt-LT"/>
        </w:rPr>
        <w:tab/>
        <w:t>SPECIALUS ĮSPĖJIMAS, KAD VAISTINĮ PREPARATĄ BŪTINA LAIKYTI VAIKAMS NEPASTEBIMOJE IR NEPASIEKIAMOJE VIETOJE</w:t>
      </w:r>
    </w:p>
    <w:p w14:paraId="28400D49"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3C4A635D" w14:textId="77777777" w:rsidR="00DF5A60" w:rsidRPr="002860EE" w:rsidRDefault="00DF5A60" w:rsidP="00DF5A60">
      <w:pPr>
        <w:spacing w:after="0" w:line="240" w:lineRule="auto"/>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Laikyti vaikams nepastebimoje ir nepasiekiamoje vietoje.</w:t>
      </w:r>
    </w:p>
    <w:p w14:paraId="0CD2C952"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0D81FCCC"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4ECBE5D1" w14:textId="77777777" w:rsidR="00DF5A60" w:rsidRPr="002860EE" w:rsidRDefault="00DF5A60" w:rsidP="00DF5A60">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7.</w:t>
      </w:r>
      <w:r w:rsidRPr="002860EE">
        <w:rPr>
          <w:rFonts w:ascii="Times New Roman" w:eastAsia="Times New Roman" w:hAnsi="Times New Roman" w:cs="Times New Roman"/>
          <w:b/>
          <w:lang w:val="lt-LT" w:eastAsia="lt-LT"/>
        </w:rPr>
        <w:tab/>
        <w:t>KITAS</w:t>
      </w:r>
      <w:r>
        <w:rPr>
          <w:rFonts w:ascii="Times New Roman" w:eastAsia="Times New Roman" w:hAnsi="Times New Roman" w:cs="Times New Roman"/>
          <w:b/>
          <w:lang w:val="lt-LT" w:eastAsia="lt-LT"/>
        </w:rPr>
        <w:t xml:space="preserve"> (-I)</w:t>
      </w:r>
      <w:r w:rsidRPr="002860EE">
        <w:rPr>
          <w:rFonts w:ascii="Times New Roman" w:eastAsia="Times New Roman" w:hAnsi="Times New Roman" w:cs="Times New Roman"/>
          <w:b/>
          <w:lang w:val="lt-LT" w:eastAsia="lt-LT"/>
        </w:rPr>
        <w:t xml:space="preserve"> SPECIALUS</w:t>
      </w:r>
      <w:r>
        <w:rPr>
          <w:rFonts w:ascii="Times New Roman" w:eastAsia="Times New Roman" w:hAnsi="Times New Roman" w:cs="Times New Roman"/>
          <w:b/>
          <w:lang w:val="lt-LT" w:eastAsia="lt-LT"/>
        </w:rPr>
        <w:t xml:space="preserve"> (-ŪS)</w:t>
      </w:r>
      <w:r w:rsidRPr="002860EE">
        <w:rPr>
          <w:rFonts w:ascii="Times New Roman" w:eastAsia="Times New Roman" w:hAnsi="Times New Roman" w:cs="Times New Roman"/>
          <w:b/>
          <w:lang w:val="lt-LT" w:eastAsia="lt-LT"/>
        </w:rPr>
        <w:t xml:space="preserve"> ĮSPĖJIMAS </w:t>
      </w:r>
      <w:r>
        <w:rPr>
          <w:rFonts w:ascii="Times New Roman" w:eastAsia="Times New Roman" w:hAnsi="Times New Roman" w:cs="Times New Roman"/>
          <w:b/>
          <w:lang w:val="lt-LT" w:eastAsia="lt-LT"/>
        </w:rPr>
        <w:t xml:space="preserve">(-AI) </w:t>
      </w:r>
      <w:r w:rsidRPr="002860EE">
        <w:rPr>
          <w:rFonts w:ascii="Times New Roman" w:eastAsia="Times New Roman" w:hAnsi="Times New Roman" w:cs="Times New Roman"/>
          <w:b/>
          <w:lang w:val="lt-LT" w:eastAsia="lt-LT"/>
        </w:rPr>
        <w:t>(JEI REIKIA)</w:t>
      </w:r>
    </w:p>
    <w:p w14:paraId="7F3C563E"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48C58820" w14:textId="77777777" w:rsidR="00DF5A60" w:rsidRPr="002860EE" w:rsidRDefault="00DF5A60" w:rsidP="00DF5A60">
      <w:pPr>
        <w:spacing w:after="0" w:line="240" w:lineRule="auto"/>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 xml:space="preserve">Vartoti ką tik paruoštą, skaidrų tirpalą. </w:t>
      </w:r>
    </w:p>
    <w:p w14:paraId="5D041A5A" w14:textId="77777777" w:rsidR="00DF5A60" w:rsidRPr="002860EE" w:rsidRDefault="00DF5A60" w:rsidP="00DF5A60">
      <w:pPr>
        <w:spacing w:after="0" w:line="240" w:lineRule="auto"/>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Sudėtyje yra natrio ir kalio.</w:t>
      </w:r>
    </w:p>
    <w:p w14:paraId="0173C9AA"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520C1F80"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362159CD" w14:textId="77777777" w:rsidR="00DF5A60" w:rsidRPr="002860EE" w:rsidRDefault="00DF5A60" w:rsidP="00DF5A60">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8.</w:t>
      </w:r>
      <w:r w:rsidRPr="002860EE">
        <w:rPr>
          <w:rFonts w:ascii="Times New Roman" w:eastAsia="Times New Roman" w:hAnsi="Times New Roman" w:cs="Times New Roman"/>
          <w:b/>
          <w:lang w:val="lt-LT" w:eastAsia="lt-LT"/>
        </w:rPr>
        <w:tab/>
        <w:t>TINKAMUMO LAIKAS</w:t>
      </w:r>
    </w:p>
    <w:p w14:paraId="387EECC8"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784E904A" w14:textId="77777777" w:rsidR="00DF5A60" w:rsidRPr="002860EE" w:rsidRDefault="00DF5A60" w:rsidP="00DF5A60">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EXP</w:t>
      </w:r>
      <w:r w:rsidRPr="002860EE">
        <w:rPr>
          <w:rFonts w:ascii="Times New Roman" w:eastAsia="Times New Roman" w:hAnsi="Times New Roman" w:cs="Times New Roman"/>
          <w:lang w:val="lt-LT" w:eastAsia="en-US"/>
        </w:rPr>
        <w:t xml:space="preserve"> {mm</w:t>
      </w:r>
      <w:r>
        <w:rPr>
          <w:rFonts w:ascii="Times New Roman" w:eastAsia="Times New Roman" w:hAnsi="Times New Roman" w:cs="Times New Roman"/>
          <w:lang w:val="lt-LT" w:eastAsia="en-US"/>
        </w:rPr>
        <w:t xml:space="preserve"> </w:t>
      </w:r>
      <w:r w:rsidRPr="002860EE">
        <w:rPr>
          <w:rFonts w:ascii="Times New Roman" w:eastAsia="Times New Roman" w:hAnsi="Times New Roman" w:cs="Times New Roman"/>
          <w:lang w:val="lt-LT" w:eastAsia="en-US"/>
        </w:rPr>
        <w:t>MMMM}</w:t>
      </w:r>
    </w:p>
    <w:p w14:paraId="79026CB4"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6D111F1D"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44E380C3" w14:textId="77777777" w:rsidR="00DF5A60" w:rsidRPr="002860EE" w:rsidRDefault="00DF5A60" w:rsidP="00DF5A60">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9.</w:t>
      </w:r>
      <w:r w:rsidRPr="002860EE">
        <w:rPr>
          <w:rFonts w:ascii="Times New Roman" w:eastAsia="Times New Roman" w:hAnsi="Times New Roman" w:cs="Times New Roman"/>
          <w:b/>
          <w:lang w:val="lt-LT" w:eastAsia="lt-LT"/>
        </w:rPr>
        <w:tab/>
        <w:t>SPECIALIOS LAIKYMO SĄLYGOS</w:t>
      </w:r>
    </w:p>
    <w:p w14:paraId="66CFA1F6"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46855480" w14:textId="77777777" w:rsidR="00DF5A60" w:rsidRPr="002860EE" w:rsidRDefault="00DF5A60" w:rsidP="00DF5A60">
      <w:pPr>
        <w:spacing w:after="0" w:line="240" w:lineRule="auto"/>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Laikyti ne aukštesnėje kaip 25</w:t>
      </w:r>
      <w:r>
        <w:rPr>
          <w:rFonts w:ascii="Times New Roman" w:eastAsia="Times New Roman" w:hAnsi="Times New Roman" w:cs="Times New Roman"/>
          <w:lang w:val="lt-LT" w:eastAsia="lt-LT"/>
        </w:rPr>
        <w:t> </w:t>
      </w:r>
      <w:r w:rsidR="000C6FE8">
        <w:rPr>
          <w:rFonts w:ascii="Times New Roman" w:eastAsia="Times New Roman" w:hAnsi="Times New Roman" w:cs="Times New Roman"/>
          <w:lang w:val="lt-LT" w:eastAsia="lt-LT"/>
        </w:rPr>
        <w:t>°C temperatūroje, laikyti originalioje pakuotėje, kad vai</w:t>
      </w:r>
      <w:r w:rsidR="00D960AC">
        <w:rPr>
          <w:rFonts w:ascii="Times New Roman" w:eastAsia="Times New Roman" w:hAnsi="Times New Roman" w:cs="Times New Roman"/>
          <w:lang w:val="lt-LT" w:eastAsia="lt-LT"/>
        </w:rPr>
        <w:t>stas būtų apsaugotas nuo šviesos.</w:t>
      </w:r>
    </w:p>
    <w:p w14:paraId="04078F31"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310CF25D"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58BAB007"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0CFFD902" w14:textId="77777777" w:rsidR="00DF5A60" w:rsidRPr="002860EE" w:rsidRDefault="00DF5A60" w:rsidP="00DF5A60">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lastRenderedPageBreak/>
        <w:t>10.</w:t>
      </w:r>
      <w:r w:rsidRPr="002860EE">
        <w:rPr>
          <w:rFonts w:ascii="Times New Roman" w:eastAsia="Times New Roman" w:hAnsi="Times New Roman" w:cs="Times New Roman"/>
          <w:b/>
          <w:lang w:val="lt-LT" w:eastAsia="lt-LT"/>
        </w:rPr>
        <w:tab/>
        <w:t>SPECIALIOS ATSARGUMO PRIEMONĖS DĖL NESUVARTOTO VAISTINIO PREPARATO AR JO ATLIEKŲ TVARKYMO (JEI REIKIA)</w:t>
      </w:r>
    </w:p>
    <w:p w14:paraId="4E34DABF"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5CB8B3FE"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34DDF29D" w14:textId="77777777" w:rsidR="00DF5A60" w:rsidRPr="00F266F7" w:rsidRDefault="00DF5A60" w:rsidP="00F266F7">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sz w:val="24"/>
          <w:szCs w:val="20"/>
          <w:lang w:val="sl-SI" w:eastAsia="sl-SI"/>
        </w:rPr>
      </w:pPr>
      <w:r w:rsidRPr="002860EE">
        <w:rPr>
          <w:rFonts w:ascii="Times New Roman" w:eastAsia="Times New Roman" w:hAnsi="Times New Roman" w:cs="Times New Roman"/>
          <w:b/>
          <w:lang w:val="lt-LT" w:eastAsia="lt-LT"/>
        </w:rPr>
        <w:t>11.</w:t>
      </w:r>
      <w:r w:rsidRPr="002860EE">
        <w:rPr>
          <w:rFonts w:ascii="Times New Roman" w:eastAsia="Times New Roman" w:hAnsi="Times New Roman" w:cs="Times New Roman"/>
          <w:b/>
          <w:lang w:val="lt-LT" w:eastAsia="lt-LT"/>
        </w:rPr>
        <w:tab/>
      </w:r>
      <w:r w:rsidR="00F266F7" w:rsidRPr="00DC5386">
        <w:rPr>
          <w:rFonts w:ascii="Times New Roman" w:hAnsi="Times New Roman"/>
          <w:b/>
          <w:caps/>
        </w:rPr>
        <w:t>Lygiagretus importuotoja</w:t>
      </w:r>
      <w:r w:rsidR="00F266F7">
        <w:rPr>
          <w:rFonts w:ascii="Times New Roman" w:hAnsi="Times New Roman"/>
          <w:b/>
          <w:caps/>
        </w:rPr>
        <w:t>s</w:t>
      </w:r>
    </w:p>
    <w:p w14:paraId="41B1349F" w14:textId="1985805B" w:rsidR="00F266F7" w:rsidRPr="00BF6FD4" w:rsidRDefault="00F266F7" w:rsidP="00F266F7">
      <w:pPr>
        <w:pStyle w:val="Pagrindinistekstas"/>
        <w:spacing w:after="0"/>
        <w:rPr>
          <w:sz w:val="22"/>
          <w:szCs w:val="22"/>
        </w:rPr>
      </w:pPr>
      <w:r w:rsidRPr="00BF6FD4">
        <w:rPr>
          <w:sz w:val="22"/>
          <w:szCs w:val="22"/>
        </w:rPr>
        <w:t xml:space="preserve">UAB </w:t>
      </w:r>
      <w:r w:rsidR="00525A1C">
        <w:rPr>
          <w:sz w:val="22"/>
          <w:szCs w:val="22"/>
        </w:rPr>
        <w:t>,,</w:t>
      </w:r>
      <w:proofErr w:type="spellStart"/>
      <w:r w:rsidRPr="00BF6FD4">
        <w:rPr>
          <w:sz w:val="22"/>
          <w:szCs w:val="22"/>
        </w:rPr>
        <w:t>Adeofarma</w:t>
      </w:r>
      <w:proofErr w:type="spellEnd"/>
      <w:r w:rsidR="00525A1C">
        <w:rPr>
          <w:sz w:val="22"/>
          <w:szCs w:val="22"/>
        </w:rPr>
        <w:t>“</w:t>
      </w:r>
    </w:p>
    <w:p w14:paraId="463C8B75" w14:textId="77777777" w:rsidR="00F266F7" w:rsidRPr="00BF6FD4" w:rsidRDefault="00F266F7" w:rsidP="00F266F7">
      <w:pPr>
        <w:pStyle w:val="Pagrindinistekstas"/>
        <w:spacing w:after="0"/>
        <w:rPr>
          <w:sz w:val="22"/>
          <w:szCs w:val="22"/>
        </w:rPr>
      </w:pPr>
      <w:r w:rsidRPr="00BF6FD4">
        <w:rPr>
          <w:sz w:val="22"/>
          <w:szCs w:val="22"/>
        </w:rPr>
        <w:t>A.</w:t>
      </w:r>
      <w:r w:rsidR="00B06474">
        <w:rPr>
          <w:sz w:val="22"/>
          <w:szCs w:val="22"/>
        </w:rPr>
        <w:t xml:space="preserve"> </w:t>
      </w:r>
      <w:r w:rsidRPr="00BF6FD4">
        <w:rPr>
          <w:sz w:val="22"/>
          <w:szCs w:val="22"/>
        </w:rPr>
        <w:t xml:space="preserve">Goštauto g. 8-205 </w:t>
      </w:r>
    </w:p>
    <w:p w14:paraId="1BBEDD39" w14:textId="77777777" w:rsidR="00DF5A60" w:rsidRPr="00F266F7" w:rsidRDefault="00F266F7" w:rsidP="00F266F7">
      <w:pPr>
        <w:widowControl w:val="0"/>
        <w:rPr>
          <w:rFonts w:ascii="Times New Roman" w:hAnsi="Times New Roman"/>
        </w:rPr>
      </w:pPr>
      <w:r w:rsidRPr="00DC5386">
        <w:rPr>
          <w:rFonts w:ascii="Times New Roman" w:eastAsia="Times New Roman" w:hAnsi="Times New Roman" w:cs="Times New Roman"/>
          <w:lang w:eastAsia="lt-LT"/>
        </w:rPr>
        <w:t>Vilnius LT-01108</w:t>
      </w:r>
    </w:p>
    <w:p w14:paraId="0439A5C2"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3298B2FB" w14:textId="77777777" w:rsidR="00DF5A60" w:rsidRPr="002860EE" w:rsidRDefault="00DF5A60" w:rsidP="00DF5A6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12.</w:t>
      </w:r>
      <w:r w:rsidRPr="002860EE">
        <w:rPr>
          <w:rFonts w:ascii="Times New Roman" w:eastAsia="Times New Roman" w:hAnsi="Times New Roman" w:cs="Times New Roman"/>
          <w:b/>
          <w:lang w:val="lt-LT" w:eastAsia="lt-LT"/>
        </w:rPr>
        <w:tab/>
      </w:r>
      <w:r w:rsidR="00F266F7" w:rsidRPr="00DC5386">
        <w:rPr>
          <w:rFonts w:ascii="Times New Roman" w:eastAsia="Times New Roman" w:hAnsi="Times New Roman" w:cs="Times New Roman"/>
          <w:b/>
          <w:bCs/>
          <w:caps/>
        </w:rPr>
        <w:t>LYGIAIGRETAUS IMPORTO LEIDIMO NUMERIS (-IAI)</w:t>
      </w:r>
    </w:p>
    <w:p w14:paraId="2717272B"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3E466A3F" w14:textId="5356BCE0" w:rsidR="00DF5A60" w:rsidRPr="002860EE" w:rsidRDefault="00702324" w:rsidP="00DF5A6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LT/L</w:t>
      </w:r>
      <w:r w:rsidR="00035066">
        <w:rPr>
          <w:rFonts w:ascii="Times New Roman" w:eastAsia="Times New Roman" w:hAnsi="Times New Roman" w:cs="Times New Roman"/>
          <w:lang w:val="lt-LT" w:eastAsia="lt-LT"/>
        </w:rPr>
        <w:t>/</w:t>
      </w:r>
      <w:r w:rsidR="00BD33AB">
        <w:rPr>
          <w:rFonts w:ascii="Times New Roman" w:eastAsia="Times New Roman" w:hAnsi="Times New Roman" w:cs="Times New Roman"/>
          <w:lang w:val="lt-LT" w:eastAsia="lt-LT"/>
        </w:rPr>
        <w:t>20/1415/001</w:t>
      </w:r>
      <w:bookmarkStart w:id="2" w:name="_GoBack"/>
      <w:bookmarkEnd w:id="2"/>
    </w:p>
    <w:p w14:paraId="2E66D39F"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39D14158"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2BC4AADB" w14:textId="77777777" w:rsidR="00DF5A60" w:rsidRPr="002860EE" w:rsidRDefault="00DF5A60" w:rsidP="00DF5A60">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13.</w:t>
      </w:r>
      <w:r w:rsidRPr="002860EE">
        <w:rPr>
          <w:rFonts w:ascii="Times New Roman" w:eastAsia="Times New Roman" w:hAnsi="Times New Roman" w:cs="Times New Roman"/>
          <w:b/>
          <w:lang w:val="lt-LT" w:eastAsia="lt-LT"/>
        </w:rPr>
        <w:tab/>
        <w:t>SERIJOS NUMERIS</w:t>
      </w:r>
    </w:p>
    <w:p w14:paraId="32DB5DE3"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24ADAE80" w14:textId="77777777" w:rsidR="00DF5A60" w:rsidRPr="002860EE" w:rsidRDefault="00DF5A60" w:rsidP="00DF5A60">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Lot</w:t>
      </w:r>
      <w:r w:rsidRPr="002860EE">
        <w:rPr>
          <w:rFonts w:ascii="Times New Roman" w:eastAsia="Times New Roman" w:hAnsi="Times New Roman" w:cs="Times New Roman"/>
          <w:lang w:val="lt-LT" w:eastAsia="en-US"/>
        </w:rPr>
        <w:t xml:space="preserve"> {numeris}</w:t>
      </w:r>
    </w:p>
    <w:p w14:paraId="360C2098"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0A4B34A0"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022E8398" w14:textId="77777777" w:rsidR="00DF5A60" w:rsidRPr="002860EE" w:rsidRDefault="00DF5A60" w:rsidP="00DF5A60">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14.</w:t>
      </w:r>
      <w:r w:rsidRPr="002860EE">
        <w:rPr>
          <w:rFonts w:ascii="Times New Roman" w:eastAsia="Times New Roman" w:hAnsi="Times New Roman" w:cs="Times New Roman"/>
          <w:b/>
          <w:lang w:val="lt-LT" w:eastAsia="lt-LT"/>
        </w:rPr>
        <w:tab/>
        <w:t>PARDAVIMO (IŠDAVIMO) TVARKA</w:t>
      </w:r>
    </w:p>
    <w:p w14:paraId="4D7B0ACD"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045A373D" w14:textId="77777777" w:rsidR="00DF5A60" w:rsidRPr="002860EE" w:rsidRDefault="00DF5A60" w:rsidP="00DF5A60">
      <w:pPr>
        <w:spacing w:after="0" w:line="240" w:lineRule="auto"/>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Receptinis vaist</w:t>
      </w:r>
      <w:r>
        <w:rPr>
          <w:rFonts w:ascii="Times New Roman" w:eastAsia="Times New Roman" w:hAnsi="Times New Roman" w:cs="Times New Roman"/>
          <w:lang w:val="lt-LT" w:eastAsia="lt-LT"/>
        </w:rPr>
        <w:t>as</w:t>
      </w:r>
      <w:r w:rsidRPr="002860EE">
        <w:rPr>
          <w:rFonts w:ascii="Times New Roman" w:eastAsia="Times New Roman" w:hAnsi="Times New Roman" w:cs="Times New Roman"/>
          <w:lang w:val="lt-LT" w:eastAsia="lt-LT"/>
        </w:rPr>
        <w:t>.</w:t>
      </w:r>
    </w:p>
    <w:p w14:paraId="1405E4B2"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412349B8"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01CFF582" w14:textId="77777777" w:rsidR="00DF5A60" w:rsidRPr="002860EE" w:rsidRDefault="00DF5A60" w:rsidP="00DF5A60">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15.</w:t>
      </w:r>
      <w:r w:rsidRPr="002860EE">
        <w:rPr>
          <w:rFonts w:ascii="Times New Roman" w:eastAsia="Times New Roman" w:hAnsi="Times New Roman" w:cs="Times New Roman"/>
          <w:b/>
          <w:lang w:val="lt-LT" w:eastAsia="lt-LT"/>
        </w:rPr>
        <w:tab/>
        <w:t>VARTOJIMO INSTRUKCIJA</w:t>
      </w:r>
    </w:p>
    <w:p w14:paraId="220A31A7"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7C1F9AB3"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637EBD5C" w14:textId="77777777" w:rsidR="00DF5A60" w:rsidRPr="002860EE" w:rsidRDefault="00DF5A60" w:rsidP="00DF5A6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 xml:space="preserve">16. </w:t>
      </w:r>
      <w:r w:rsidRPr="002860EE">
        <w:rPr>
          <w:rFonts w:ascii="Times New Roman" w:eastAsia="Times New Roman" w:hAnsi="Times New Roman" w:cs="Times New Roman"/>
          <w:b/>
          <w:lang w:val="lt-LT" w:eastAsia="lt-LT"/>
        </w:rPr>
        <w:tab/>
        <w:t>INFORMACIJA BRAILIO RAŠTU</w:t>
      </w:r>
    </w:p>
    <w:p w14:paraId="103367D6" w14:textId="77777777" w:rsidR="00DF5A60" w:rsidRPr="002860EE" w:rsidRDefault="00DF5A60" w:rsidP="00DF5A60">
      <w:pPr>
        <w:spacing w:after="0" w:line="240" w:lineRule="auto"/>
        <w:rPr>
          <w:rFonts w:ascii="Times New Roman" w:eastAsia="Times New Roman" w:hAnsi="Times New Roman" w:cs="Times New Roman"/>
          <w:b/>
          <w:lang w:val="lt-LT" w:eastAsia="lt-LT"/>
        </w:rPr>
      </w:pPr>
    </w:p>
    <w:p w14:paraId="1F23486C" w14:textId="77777777" w:rsidR="00DF5A60" w:rsidRPr="002860EE" w:rsidRDefault="00DF5A60" w:rsidP="00DF5A60">
      <w:pPr>
        <w:spacing w:after="0" w:line="240" w:lineRule="auto"/>
        <w:rPr>
          <w:rFonts w:ascii="Times New Roman" w:eastAsia="Times New Roman" w:hAnsi="Times New Roman" w:cs="Times New Roman"/>
          <w:lang w:val="lt-LT" w:eastAsia="lt-LT"/>
        </w:rPr>
      </w:pPr>
      <w:r w:rsidRPr="002860EE">
        <w:rPr>
          <w:rFonts w:ascii="Times New Roman" w:eastAsia="Times New Roman" w:hAnsi="Times New Roman" w:cs="Times New Roman"/>
          <w:highlight w:val="lightGray"/>
          <w:lang w:val="lt-LT" w:eastAsia="lt-LT"/>
        </w:rPr>
        <w:t>Priimtas pagrindimas informacijos Brailio raštu nepateikti.</w:t>
      </w:r>
    </w:p>
    <w:p w14:paraId="279E1C3F" w14:textId="77777777" w:rsidR="00DF5A60" w:rsidRPr="002860EE" w:rsidRDefault="00DF5A60" w:rsidP="00DF5A60">
      <w:pPr>
        <w:spacing w:after="0" w:line="240" w:lineRule="auto"/>
        <w:rPr>
          <w:rFonts w:ascii="Times New Roman" w:eastAsia="Times New Roman" w:hAnsi="Times New Roman" w:cs="Times New Roman"/>
          <w:b/>
          <w:lang w:val="lt-LT" w:eastAsia="lt-LT"/>
        </w:rPr>
      </w:pPr>
    </w:p>
    <w:p w14:paraId="77AE5B86" w14:textId="77777777" w:rsidR="00DF5A60" w:rsidRPr="003D2D66" w:rsidRDefault="00DF5A60" w:rsidP="00DF5A60">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76FA1E2F" w14:textId="77777777" w:rsidR="00DF5A60" w:rsidRPr="003D2D66" w:rsidRDefault="00DF5A60" w:rsidP="00DF5A6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eastAsia="en-US"/>
        </w:rPr>
      </w:pPr>
      <w:r w:rsidRPr="003D2D66">
        <w:rPr>
          <w:rFonts w:ascii="Times New Roman" w:eastAsia="Times New Roman" w:hAnsi="Times New Roman" w:cs="Times New Roman"/>
          <w:b/>
          <w:noProof/>
          <w:snapToGrid w:val="0"/>
          <w:szCs w:val="20"/>
          <w:lang w:val="lt-LT" w:eastAsia="en-US"/>
        </w:rPr>
        <w:t>17.</w:t>
      </w:r>
      <w:r w:rsidRPr="003D2D66">
        <w:rPr>
          <w:rFonts w:ascii="Times New Roman" w:eastAsia="Times New Roman" w:hAnsi="Times New Roman" w:cs="Times New Roman"/>
          <w:b/>
          <w:noProof/>
          <w:snapToGrid w:val="0"/>
          <w:szCs w:val="20"/>
          <w:lang w:val="lt-LT" w:eastAsia="en-US"/>
        </w:rPr>
        <w:tab/>
        <w:t>UNIKALUS IDENTIFIKATORIUS – 2D BRŪKŠNINIS KODAS</w:t>
      </w:r>
    </w:p>
    <w:p w14:paraId="7464F0AD" w14:textId="77777777" w:rsidR="00DF5A60" w:rsidRPr="003D2D66" w:rsidRDefault="00DF5A60" w:rsidP="00DF5A60">
      <w:pPr>
        <w:tabs>
          <w:tab w:val="left" w:pos="567"/>
        </w:tabs>
        <w:spacing w:after="0" w:line="260" w:lineRule="exact"/>
        <w:rPr>
          <w:rFonts w:ascii="Times New Roman" w:eastAsia="Times New Roman" w:hAnsi="Times New Roman" w:cs="Times New Roman"/>
          <w:noProof/>
          <w:snapToGrid w:val="0"/>
          <w:szCs w:val="20"/>
          <w:lang w:val="lt-LT" w:eastAsia="en-US"/>
        </w:rPr>
      </w:pPr>
    </w:p>
    <w:p w14:paraId="5F720393" w14:textId="77777777" w:rsidR="00DF5A60" w:rsidRPr="003D2D66" w:rsidRDefault="00DF5A60" w:rsidP="00DF5A60">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r w:rsidRPr="003D2D66">
        <w:rPr>
          <w:rFonts w:ascii="Times New Roman" w:eastAsia="Times New Roman" w:hAnsi="Times New Roman" w:cs="Times New Roman"/>
          <w:noProof/>
          <w:snapToGrid w:val="0"/>
          <w:szCs w:val="20"/>
          <w:highlight w:val="lightGray"/>
          <w:lang w:val="lt-LT" w:eastAsia="en-US"/>
        </w:rPr>
        <w:t>2D brūkšninis kodas su nurod</w:t>
      </w:r>
      <w:r>
        <w:rPr>
          <w:rFonts w:ascii="Times New Roman" w:eastAsia="Times New Roman" w:hAnsi="Times New Roman" w:cs="Times New Roman"/>
          <w:noProof/>
          <w:snapToGrid w:val="0"/>
          <w:szCs w:val="20"/>
          <w:highlight w:val="lightGray"/>
          <w:lang w:val="lt-LT" w:eastAsia="en-US"/>
        </w:rPr>
        <w:t>ytu unikaliu identifikatoriumi.</w:t>
      </w:r>
    </w:p>
    <w:p w14:paraId="33FFF971" w14:textId="77777777" w:rsidR="00DF5A60" w:rsidRPr="003D2D66" w:rsidRDefault="00DF5A60" w:rsidP="00DF5A60">
      <w:pPr>
        <w:tabs>
          <w:tab w:val="left" w:pos="567"/>
        </w:tabs>
        <w:spacing w:after="0" w:line="260" w:lineRule="exact"/>
        <w:rPr>
          <w:rFonts w:ascii="Times New Roman" w:eastAsia="Times New Roman" w:hAnsi="Times New Roman" w:cs="Times New Roman"/>
          <w:noProof/>
          <w:snapToGrid w:val="0"/>
          <w:szCs w:val="20"/>
          <w:lang w:val="lt-LT" w:eastAsia="en-US"/>
        </w:rPr>
      </w:pPr>
    </w:p>
    <w:p w14:paraId="7E11321F" w14:textId="77777777" w:rsidR="00DF5A60" w:rsidRPr="003D2D66" w:rsidRDefault="00DF5A60" w:rsidP="00DF5A60">
      <w:pPr>
        <w:tabs>
          <w:tab w:val="left" w:pos="567"/>
        </w:tabs>
        <w:spacing w:after="0" w:line="260" w:lineRule="exact"/>
        <w:rPr>
          <w:rFonts w:ascii="Times New Roman" w:eastAsia="Times New Roman" w:hAnsi="Times New Roman" w:cs="Times New Roman"/>
          <w:noProof/>
          <w:snapToGrid w:val="0"/>
          <w:szCs w:val="20"/>
          <w:lang w:val="lt-LT" w:eastAsia="en-US"/>
        </w:rPr>
      </w:pPr>
    </w:p>
    <w:p w14:paraId="74BCD9CD" w14:textId="77777777" w:rsidR="00DF5A60" w:rsidRPr="003D2D66" w:rsidRDefault="00DF5A60" w:rsidP="00DF5A6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eastAsia="en-US"/>
        </w:rPr>
      </w:pPr>
      <w:r w:rsidRPr="003D2D66">
        <w:rPr>
          <w:rFonts w:ascii="Times New Roman" w:eastAsia="Times New Roman" w:hAnsi="Times New Roman" w:cs="Times New Roman"/>
          <w:b/>
          <w:noProof/>
          <w:snapToGrid w:val="0"/>
          <w:szCs w:val="20"/>
          <w:lang w:val="lt-LT" w:eastAsia="en-US"/>
        </w:rPr>
        <w:t>18.</w:t>
      </w:r>
      <w:r w:rsidRPr="003D2D66">
        <w:rPr>
          <w:rFonts w:ascii="Times New Roman" w:eastAsia="Times New Roman" w:hAnsi="Times New Roman" w:cs="Times New Roman"/>
          <w:b/>
          <w:noProof/>
          <w:snapToGrid w:val="0"/>
          <w:szCs w:val="20"/>
          <w:lang w:val="lt-LT" w:eastAsia="en-US"/>
        </w:rPr>
        <w:tab/>
        <w:t>UNIKALUS IDENTIFIKATORIUS – ŽMONĖMS SUPRANTAMI DUOMENYS</w:t>
      </w:r>
    </w:p>
    <w:p w14:paraId="0BFC8822" w14:textId="77777777" w:rsidR="00DF5A60" w:rsidRPr="003D2D66" w:rsidRDefault="00DF5A60" w:rsidP="00DF5A60">
      <w:pPr>
        <w:tabs>
          <w:tab w:val="left" w:pos="567"/>
        </w:tabs>
        <w:spacing w:after="0" w:line="260" w:lineRule="exact"/>
        <w:rPr>
          <w:rFonts w:ascii="Times New Roman" w:eastAsia="Times New Roman" w:hAnsi="Times New Roman" w:cs="Times New Roman"/>
          <w:noProof/>
          <w:snapToGrid w:val="0"/>
          <w:szCs w:val="20"/>
          <w:lang w:val="lt-LT" w:eastAsia="en-US"/>
        </w:rPr>
      </w:pPr>
    </w:p>
    <w:p w14:paraId="71FF4129" w14:textId="77777777" w:rsidR="00DF5A60" w:rsidRPr="001638D9" w:rsidRDefault="00DF5A60" w:rsidP="00DF5A60">
      <w:pPr>
        <w:tabs>
          <w:tab w:val="left" w:pos="567"/>
        </w:tabs>
        <w:spacing w:after="0" w:line="260" w:lineRule="exact"/>
        <w:rPr>
          <w:rFonts w:ascii="Times New Roman" w:eastAsia="Times New Roman" w:hAnsi="Times New Roman" w:cs="Times New Roman"/>
          <w:snapToGrid w:val="0"/>
          <w:color w:val="008000"/>
          <w:lang w:val="lt-LT" w:eastAsia="en-US"/>
        </w:rPr>
      </w:pPr>
      <w:r w:rsidRPr="001638D9">
        <w:rPr>
          <w:rFonts w:ascii="Times New Roman" w:eastAsia="Times New Roman" w:hAnsi="Times New Roman" w:cs="Times New Roman"/>
          <w:snapToGrid w:val="0"/>
          <w:szCs w:val="20"/>
          <w:lang w:val="lt-LT" w:eastAsia="en-US"/>
        </w:rPr>
        <w:t>PC: {numeris}</w:t>
      </w:r>
    </w:p>
    <w:p w14:paraId="6873C6AA" w14:textId="77777777" w:rsidR="00DF5A60" w:rsidRPr="001638D9" w:rsidRDefault="00DF5A60" w:rsidP="00DF5A60">
      <w:pPr>
        <w:tabs>
          <w:tab w:val="left" w:pos="567"/>
        </w:tabs>
        <w:spacing w:after="0" w:line="260" w:lineRule="exact"/>
        <w:rPr>
          <w:rFonts w:ascii="Times New Roman" w:eastAsia="Times New Roman" w:hAnsi="Times New Roman" w:cs="Times New Roman"/>
          <w:snapToGrid w:val="0"/>
          <w:lang w:val="lt-LT" w:eastAsia="en-US"/>
        </w:rPr>
      </w:pPr>
      <w:r w:rsidRPr="001638D9">
        <w:rPr>
          <w:rFonts w:ascii="Times New Roman" w:eastAsia="Times New Roman" w:hAnsi="Times New Roman" w:cs="Times New Roman"/>
          <w:snapToGrid w:val="0"/>
          <w:szCs w:val="20"/>
          <w:lang w:val="lt-LT" w:eastAsia="en-US"/>
        </w:rPr>
        <w:t>SN: {numeris}</w:t>
      </w:r>
    </w:p>
    <w:p w14:paraId="3C9962DE" w14:textId="77777777" w:rsidR="00DF5A60" w:rsidRDefault="00DF5A60" w:rsidP="00DF5A60">
      <w:pPr>
        <w:spacing w:after="0" w:line="240" w:lineRule="auto"/>
        <w:rPr>
          <w:rFonts w:ascii="Times New Roman" w:eastAsia="Times New Roman" w:hAnsi="Times New Roman" w:cs="Times New Roman"/>
          <w:snapToGrid w:val="0"/>
          <w:szCs w:val="20"/>
          <w:lang w:val="lt-LT" w:eastAsia="en-US"/>
        </w:rPr>
      </w:pPr>
      <w:r w:rsidRPr="001638D9">
        <w:rPr>
          <w:rFonts w:ascii="Times New Roman" w:eastAsia="Times New Roman" w:hAnsi="Times New Roman" w:cs="Times New Roman"/>
          <w:snapToGrid w:val="0"/>
          <w:szCs w:val="20"/>
          <w:highlight w:val="lightGray"/>
          <w:lang w:val="lt-LT" w:eastAsia="en-US"/>
        </w:rPr>
        <w:t>NN: {numeris}</w:t>
      </w:r>
    </w:p>
    <w:p w14:paraId="6372A2D5" w14:textId="77777777" w:rsidR="00F266F7" w:rsidRDefault="00F266F7" w:rsidP="00DF5A60">
      <w:pPr>
        <w:spacing w:after="0" w:line="240" w:lineRule="auto"/>
        <w:rPr>
          <w:rFonts w:ascii="Times New Roman" w:eastAsia="Times New Roman" w:hAnsi="Times New Roman" w:cs="Times New Roman"/>
          <w:snapToGrid w:val="0"/>
          <w:szCs w:val="20"/>
          <w:lang w:val="lt-LT" w:eastAsia="en-US"/>
        </w:rPr>
      </w:pPr>
    </w:p>
    <w:p w14:paraId="3FDDAA75" w14:textId="77777777" w:rsidR="00F266F7" w:rsidRDefault="00F266F7" w:rsidP="00DF5A60">
      <w:pPr>
        <w:spacing w:after="0" w:line="240" w:lineRule="auto"/>
        <w:rPr>
          <w:rFonts w:ascii="Times New Roman" w:eastAsia="Times New Roman" w:hAnsi="Times New Roman" w:cs="Times New Roman"/>
          <w:snapToGrid w:val="0"/>
          <w:szCs w:val="20"/>
          <w:lang w:val="lt-LT" w:eastAsia="en-US"/>
        </w:rPr>
      </w:pPr>
    </w:p>
    <w:p w14:paraId="35E1259E" w14:textId="77777777" w:rsidR="00F266F7" w:rsidRPr="00F266F7" w:rsidRDefault="00F266F7" w:rsidP="00F266F7">
      <w:pPr>
        <w:spacing w:after="0" w:line="240" w:lineRule="auto"/>
        <w:rPr>
          <w:rFonts w:ascii="Times New Roman" w:eastAsia="Times New Roman" w:hAnsi="Times New Roman" w:cs="Times New Roman"/>
          <w:b/>
          <w:bCs/>
          <w:snapToGrid w:val="0"/>
          <w:szCs w:val="20"/>
          <w:lang w:val="lt-LT" w:eastAsia="en-US"/>
        </w:rPr>
      </w:pPr>
      <w:r w:rsidRPr="00F266F7">
        <w:rPr>
          <w:rFonts w:ascii="Times New Roman" w:eastAsia="Times New Roman" w:hAnsi="Times New Roman" w:cs="Times New Roman"/>
          <w:b/>
          <w:bCs/>
          <w:snapToGrid w:val="0"/>
          <w:szCs w:val="20"/>
          <w:lang w:val="lt-LT" w:eastAsia="en-US"/>
        </w:rPr>
        <w:t>Gamintojas:</w:t>
      </w:r>
    </w:p>
    <w:p w14:paraId="196CF372" w14:textId="77777777" w:rsidR="00673BC7" w:rsidRPr="00673BC7" w:rsidRDefault="00673BC7" w:rsidP="00673BC7">
      <w:pPr>
        <w:autoSpaceDE w:val="0"/>
        <w:autoSpaceDN w:val="0"/>
        <w:adjustRightInd w:val="0"/>
        <w:spacing w:after="0" w:line="240" w:lineRule="auto"/>
        <w:rPr>
          <w:rFonts w:ascii="Times New Roman" w:eastAsia="Times New Roman" w:hAnsi="Times New Roman" w:cs="Times New Roman"/>
          <w:snapToGrid w:val="0"/>
          <w:szCs w:val="20"/>
          <w:lang w:val="lt-LT" w:eastAsia="en-US"/>
        </w:rPr>
      </w:pPr>
      <w:proofErr w:type="spellStart"/>
      <w:r w:rsidRPr="00673BC7">
        <w:rPr>
          <w:rFonts w:ascii="Times New Roman" w:eastAsia="Times New Roman" w:hAnsi="Times New Roman" w:cs="Times New Roman"/>
          <w:snapToGrid w:val="0"/>
          <w:szCs w:val="20"/>
          <w:lang w:val="lt-LT" w:eastAsia="en-US"/>
        </w:rPr>
        <w:t>Tarchomińskie</w:t>
      </w:r>
      <w:proofErr w:type="spellEnd"/>
      <w:r w:rsidRPr="00673BC7">
        <w:rPr>
          <w:rFonts w:ascii="Times New Roman" w:eastAsia="Times New Roman" w:hAnsi="Times New Roman" w:cs="Times New Roman"/>
          <w:snapToGrid w:val="0"/>
          <w:szCs w:val="20"/>
          <w:lang w:val="lt-LT" w:eastAsia="en-US"/>
        </w:rPr>
        <w:t xml:space="preserve"> </w:t>
      </w:r>
      <w:proofErr w:type="spellStart"/>
      <w:r w:rsidRPr="00673BC7">
        <w:rPr>
          <w:rFonts w:ascii="Times New Roman" w:eastAsia="Times New Roman" w:hAnsi="Times New Roman" w:cs="Times New Roman"/>
          <w:snapToGrid w:val="0"/>
          <w:szCs w:val="20"/>
          <w:lang w:val="lt-LT" w:eastAsia="en-US"/>
        </w:rPr>
        <w:t>Zakłady</w:t>
      </w:r>
      <w:proofErr w:type="spellEnd"/>
    </w:p>
    <w:p w14:paraId="03C4161D" w14:textId="77777777" w:rsidR="00673BC7" w:rsidRPr="00673BC7" w:rsidRDefault="00673BC7" w:rsidP="00673BC7">
      <w:pPr>
        <w:autoSpaceDE w:val="0"/>
        <w:autoSpaceDN w:val="0"/>
        <w:adjustRightInd w:val="0"/>
        <w:spacing w:after="0" w:line="240" w:lineRule="auto"/>
        <w:rPr>
          <w:rFonts w:ascii="Times New Roman" w:eastAsia="Times New Roman" w:hAnsi="Times New Roman" w:cs="Times New Roman"/>
          <w:snapToGrid w:val="0"/>
          <w:szCs w:val="20"/>
          <w:lang w:val="lt-LT" w:eastAsia="en-US"/>
        </w:rPr>
      </w:pPr>
      <w:proofErr w:type="spellStart"/>
      <w:r w:rsidRPr="00673BC7">
        <w:rPr>
          <w:rFonts w:ascii="Times New Roman" w:eastAsia="Times New Roman" w:hAnsi="Times New Roman" w:cs="Times New Roman"/>
          <w:snapToGrid w:val="0"/>
          <w:szCs w:val="20"/>
          <w:lang w:val="lt-LT" w:eastAsia="en-US"/>
        </w:rPr>
        <w:t>Farmaceutyczne</w:t>
      </w:r>
      <w:proofErr w:type="spellEnd"/>
      <w:r w:rsidRPr="00673BC7">
        <w:rPr>
          <w:rFonts w:ascii="Times New Roman" w:eastAsia="Times New Roman" w:hAnsi="Times New Roman" w:cs="Times New Roman"/>
          <w:snapToGrid w:val="0"/>
          <w:szCs w:val="20"/>
          <w:lang w:val="lt-LT" w:eastAsia="en-US"/>
        </w:rPr>
        <w:t xml:space="preserve"> „</w:t>
      </w:r>
      <w:proofErr w:type="spellStart"/>
      <w:r w:rsidRPr="00673BC7">
        <w:rPr>
          <w:rFonts w:ascii="Times New Roman" w:eastAsia="Times New Roman" w:hAnsi="Times New Roman" w:cs="Times New Roman"/>
          <w:snapToGrid w:val="0"/>
          <w:szCs w:val="20"/>
          <w:lang w:val="lt-LT" w:eastAsia="en-US"/>
        </w:rPr>
        <w:t>Polfa</w:t>
      </w:r>
      <w:proofErr w:type="spellEnd"/>
      <w:r w:rsidRPr="00673BC7">
        <w:rPr>
          <w:rFonts w:ascii="Times New Roman" w:eastAsia="Times New Roman" w:hAnsi="Times New Roman" w:cs="Times New Roman"/>
          <w:snapToGrid w:val="0"/>
          <w:szCs w:val="20"/>
          <w:lang w:val="lt-LT" w:eastAsia="en-US"/>
        </w:rPr>
        <w:t>”</w:t>
      </w:r>
    </w:p>
    <w:p w14:paraId="149104C5" w14:textId="77777777" w:rsidR="00673BC7" w:rsidRPr="00673BC7" w:rsidRDefault="00673BC7" w:rsidP="00673BC7">
      <w:pPr>
        <w:autoSpaceDE w:val="0"/>
        <w:autoSpaceDN w:val="0"/>
        <w:adjustRightInd w:val="0"/>
        <w:spacing w:after="0" w:line="240" w:lineRule="auto"/>
        <w:rPr>
          <w:rFonts w:ascii="Times New Roman" w:eastAsia="Times New Roman" w:hAnsi="Times New Roman" w:cs="Times New Roman"/>
          <w:snapToGrid w:val="0"/>
          <w:szCs w:val="20"/>
          <w:lang w:val="lt-LT" w:eastAsia="en-US"/>
        </w:rPr>
      </w:pPr>
      <w:proofErr w:type="spellStart"/>
      <w:r w:rsidRPr="00673BC7">
        <w:rPr>
          <w:rFonts w:ascii="Times New Roman" w:eastAsia="Times New Roman" w:hAnsi="Times New Roman" w:cs="Times New Roman"/>
          <w:snapToGrid w:val="0"/>
          <w:szCs w:val="20"/>
          <w:lang w:val="lt-LT" w:eastAsia="en-US"/>
        </w:rPr>
        <w:t>Spółka</w:t>
      </w:r>
      <w:proofErr w:type="spellEnd"/>
      <w:r w:rsidRPr="00673BC7">
        <w:rPr>
          <w:rFonts w:ascii="Times New Roman" w:eastAsia="Times New Roman" w:hAnsi="Times New Roman" w:cs="Times New Roman"/>
          <w:snapToGrid w:val="0"/>
          <w:szCs w:val="20"/>
          <w:lang w:val="lt-LT" w:eastAsia="en-US"/>
        </w:rPr>
        <w:t xml:space="preserve"> </w:t>
      </w:r>
      <w:proofErr w:type="spellStart"/>
      <w:r w:rsidRPr="00673BC7">
        <w:rPr>
          <w:rFonts w:ascii="Times New Roman" w:eastAsia="Times New Roman" w:hAnsi="Times New Roman" w:cs="Times New Roman"/>
          <w:snapToGrid w:val="0"/>
          <w:szCs w:val="20"/>
          <w:lang w:val="lt-LT" w:eastAsia="en-US"/>
        </w:rPr>
        <w:t>Akcyjna</w:t>
      </w:r>
      <w:proofErr w:type="spellEnd"/>
    </w:p>
    <w:p w14:paraId="1A70AFD1" w14:textId="77777777" w:rsidR="00673BC7" w:rsidRPr="00673BC7" w:rsidRDefault="00673BC7" w:rsidP="00673BC7">
      <w:pPr>
        <w:autoSpaceDE w:val="0"/>
        <w:autoSpaceDN w:val="0"/>
        <w:adjustRightInd w:val="0"/>
        <w:spacing w:after="0" w:line="240" w:lineRule="auto"/>
        <w:rPr>
          <w:rFonts w:ascii="Times New Roman" w:eastAsia="Times New Roman" w:hAnsi="Times New Roman" w:cs="Times New Roman"/>
          <w:snapToGrid w:val="0"/>
          <w:szCs w:val="20"/>
          <w:lang w:val="lt-LT" w:eastAsia="en-US"/>
        </w:rPr>
      </w:pPr>
      <w:proofErr w:type="spellStart"/>
      <w:r w:rsidRPr="00673BC7">
        <w:rPr>
          <w:rFonts w:ascii="Times New Roman" w:eastAsia="Times New Roman" w:hAnsi="Times New Roman" w:cs="Times New Roman"/>
          <w:snapToGrid w:val="0"/>
          <w:szCs w:val="20"/>
          <w:lang w:val="lt-LT" w:eastAsia="en-US"/>
        </w:rPr>
        <w:t>ul</w:t>
      </w:r>
      <w:proofErr w:type="spellEnd"/>
      <w:r w:rsidRPr="00673BC7">
        <w:rPr>
          <w:rFonts w:ascii="Times New Roman" w:eastAsia="Times New Roman" w:hAnsi="Times New Roman" w:cs="Times New Roman"/>
          <w:snapToGrid w:val="0"/>
          <w:szCs w:val="20"/>
          <w:lang w:val="lt-LT" w:eastAsia="en-US"/>
        </w:rPr>
        <w:t xml:space="preserve">. A. </w:t>
      </w:r>
      <w:proofErr w:type="spellStart"/>
      <w:r w:rsidRPr="00673BC7">
        <w:rPr>
          <w:rFonts w:ascii="Times New Roman" w:eastAsia="Times New Roman" w:hAnsi="Times New Roman" w:cs="Times New Roman"/>
          <w:snapToGrid w:val="0"/>
          <w:szCs w:val="20"/>
          <w:lang w:val="lt-LT" w:eastAsia="en-US"/>
        </w:rPr>
        <w:t>Fleminga</w:t>
      </w:r>
      <w:proofErr w:type="spellEnd"/>
      <w:r w:rsidRPr="00673BC7">
        <w:rPr>
          <w:rFonts w:ascii="Times New Roman" w:eastAsia="Times New Roman" w:hAnsi="Times New Roman" w:cs="Times New Roman"/>
          <w:snapToGrid w:val="0"/>
          <w:szCs w:val="20"/>
          <w:lang w:val="lt-LT" w:eastAsia="en-US"/>
        </w:rPr>
        <w:t xml:space="preserve"> 2</w:t>
      </w:r>
    </w:p>
    <w:p w14:paraId="7015ABE1" w14:textId="77777777" w:rsidR="000C6FE8" w:rsidRPr="00673BC7" w:rsidRDefault="00673BC7" w:rsidP="00673BC7">
      <w:pPr>
        <w:spacing w:after="0" w:line="240" w:lineRule="auto"/>
        <w:rPr>
          <w:rFonts w:ascii="Times New Roman" w:eastAsia="Times New Roman" w:hAnsi="Times New Roman" w:cs="Times New Roman"/>
          <w:snapToGrid w:val="0"/>
          <w:szCs w:val="20"/>
          <w:lang w:val="lt-LT" w:eastAsia="en-US"/>
        </w:rPr>
      </w:pPr>
      <w:r w:rsidRPr="00673BC7">
        <w:rPr>
          <w:rFonts w:ascii="Times New Roman" w:eastAsia="Times New Roman" w:hAnsi="Times New Roman" w:cs="Times New Roman"/>
          <w:snapToGrid w:val="0"/>
          <w:szCs w:val="20"/>
          <w:lang w:val="lt-LT" w:eastAsia="en-US"/>
        </w:rPr>
        <w:t xml:space="preserve">03-176 </w:t>
      </w:r>
      <w:r>
        <w:rPr>
          <w:rFonts w:ascii="Times New Roman" w:eastAsia="Times New Roman" w:hAnsi="Times New Roman" w:cs="Times New Roman"/>
          <w:snapToGrid w:val="0"/>
          <w:szCs w:val="20"/>
          <w:lang w:val="lt-LT" w:eastAsia="en-US"/>
        </w:rPr>
        <w:t>Varšuva, Lenkija</w:t>
      </w:r>
    </w:p>
    <w:p w14:paraId="0A6FD778" w14:textId="77777777" w:rsidR="00F266F7" w:rsidRPr="000C6FE8" w:rsidRDefault="00F266F7" w:rsidP="00F266F7">
      <w:pPr>
        <w:spacing w:after="0" w:line="240" w:lineRule="auto"/>
        <w:rPr>
          <w:rFonts w:ascii="Times New Roman" w:eastAsia="Times New Roman" w:hAnsi="Times New Roman" w:cs="Times New Roman"/>
          <w:bCs/>
          <w:snapToGrid w:val="0"/>
          <w:szCs w:val="20"/>
          <w:lang w:val="lt-LT" w:eastAsia="en-US"/>
        </w:rPr>
      </w:pPr>
    </w:p>
    <w:p w14:paraId="48C2042E" w14:textId="77777777" w:rsidR="00F266F7" w:rsidRPr="0041023B" w:rsidRDefault="00F266F7" w:rsidP="00F266F7">
      <w:pPr>
        <w:spacing w:after="0" w:line="240" w:lineRule="auto"/>
        <w:rPr>
          <w:rFonts w:ascii="Times New Roman" w:eastAsia="Times New Roman" w:hAnsi="Times New Roman" w:cs="Times New Roman"/>
          <w:snapToGrid w:val="0"/>
          <w:szCs w:val="20"/>
          <w:lang w:val="lt-LT" w:eastAsia="en-US"/>
        </w:rPr>
      </w:pPr>
    </w:p>
    <w:p w14:paraId="562744FB" w14:textId="1A2DE30F" w:rsidR="00F266F7" w:rsidRPr="00C66988" w:rsidRDefault="00F266F7" w:rsidP="00F266F7">
      <w:pPr>
        <w:widowControl w:val="0"/>
        <w:rPr>
          <w:rFonts w:ascii="Times New Roman" w:hAnsi="Times New Roman"/>
          <w:i/>
          <w:lang w:val="lt-LT"/>
        </w:rPr>
      </w:pPr>
      <w:r w:rsidRPr="00031299">
        <w:rPr>
          <w:rFonts w:ascii="Times New Roman" w:hAnsi="Times New Roman"/>
          <w:i/>
          <w:lang w:val="sl-SI"/>
        </w:rPr>
        <w:t>Lygiagre</w:t>
      </w:r>
      <w:proofErr w:type="spellStart"/>
      <w:r w:rsidRPr="0041023B">
        <w:rPr>
          <w:rFonts w:ascii="Times New Roman" w:hAnsi="Times New Roman"/>
          <w:i/>
          <w:lang w:val="lt-LT"/>
        </w:rPr>
        <w:t>čiai</w:t>
      </w:r>
      <w:proofErr w:type="spellEnd"/>
      <w:r w:rsidRPr="0041023B">
        <w:rPr>
          <w:rFonts w:ascii="Times New Roman" w:hAnsi="Times New Roman"/>
          <w:i/>
          <w:lang w:val="lt-LT"/>
        </w:rPr>
        <w:t xml:space="preserve"> importuojamas vaistinis preparatas nuo referencinio skir</w:t>
      </w:r>
      <w:r w:rsidR="00673BC7">
        <w:rPr>
          <w:rFonts w:ascii="Times New Roman" w:hAnsi="Times New Roman"/>
          <w:i/>
          <w:lang w:val="lt-LT"/>
        </w:rPr>
        <w:t>i</w:t>
      </w:r>
      <w:r w:rsidRPr="0041023B">
        <w:rPr>
          <w:rFonts w:ascii="Times New Roman" w:hAnsi="Times New Roman"/>
          <w:i/>
          <w:lang w:val="lt-LT"/>
        </w:rPr>
        <w:t>asi laikymo sąlygomis</w:t>
      </w:r>
      <w:r w:rsidR="00D960AC">
        <w:rPr>
          <w:rFonts w:ascii="Times New Roman" w:hAnsi="Times New Roman"/>
          <w:i/>
          <w:lang w:val="lt-LT"/>
        </w:rPr>
        <w:t xml:space="preserve">, </w:t>
      </w:r>
      <w:proofErr w:type="spellStart"/>
      <w:r w:rsidR="008A1AB5">
        <w:rPr>
          <w:rFonts w:ascii="Times New Roman" w:hAnsi="Times New Roman"/>
          <w:i/>
          <w:lang w:val="lt-LT"/>
        </w:rPr>
        <w:lastRenderedPageBreak/>
        <w:t>dozuočių</w:t>
      </w:r>
      <w:proofErr w:type="spellEnd"/>
      <w:r w:rsidR="008A1AB5">
        <w:rPr>
          <w:rFonts w:ascii="Times New Roman" w:hAnsi="Times New Roman"/>
          <w:i/>
          <w:lang w:val="lt-LT"/>
        </w:rPr>
        <w:t xml:space="preserve"> skaičiumi pakuotėje</w:t>
      </w:r>
      <w:r w:rsidR="00FE57A4">
        <w:rPr>
          <w:rFonts w:ascii="Times New Roman" w:hAnsi="Times New Roman"/>
          <w:i/>
          <w:lang w:val="lt-LT"/>
        </w:rPr>
        <w:t xml:space="preserve"> bei paruošto tirpalo stabilumo laiku</w:t>
      </w:r>
      <w:r w:rsidR="000C6FE8" w:rsidRPr="0041023B">
        <w:rPr>
          <w:rFonts w:ascii="Times New Roman" w:hAnsi="Times New Roman"/>
          <w:i/>
          <w:lang w:val="lt-LT"/>
        </w:rPr>
        <w:t>:</w:t>
      </w:r>
      <w:r w:rsidRPr="0041023B">
        <w:rPr>
          <w:rFonts w:ascii="Times New Roman" w:hAnsi="Times New Roman"/>
          <w:i/>
          <w:lang w:val="lt-LT"/>
        </w:rPr>
        <w:t xml:space="preserve"> </w:t>
      </w:r>
      <w:r w:rsidR="000C6FE8" w:rsidRPr="0041023B">
        <w:rPr>
          <w:rFonts w:ascii="Times New Roman" w:hAnsi="Times New Roman"/>
          <w:i/>
          <w:lang w:val="lt-LT"/>
        </w:rPr>
        <w:t>referencinį vaistin</w:t>
      </w:r>
      <w:r w:rsidR="000C6FE8">
        <w:rPr>
          <w:rFonts w:ascii="Times New Roman" w:hAnsi="Times New Roman"/>
          <w:i/>
          <w:lang w:val="lt-LT"/>
        </w:rPr>
        <w:t>į</w:t>
      </w:r>
      <w:r w:rsidR="000C6FE8" w:rsidRPr="0041023B">
        <w:rPr>
          <w:rFonts w:ascii="Times New Roman" w:hAnsi="Times New Roman"/>
          <w:i/>
          <w:lang w:val="lt-LT"/>
        </w:rPr>
        <w:t xml:space="preserve"> preparatą laikyti ne aukšt</w:t>
      </w:r>
      <w:r w:rsidR="008A1AB5">
        <w:rPr>
          <w:rFonts w:ascii="Times New Roman" w:hAnsi="Times New Roman"/>
          <w:i/>
          <w:lang w:val="lt-LT"/>
        </w:rPr>
        <w:t>esnėje kaip 25 °C temperatūroje</w:t>
      </w:r>
      <w:r w:rsidR="00D960AC">
        <w:rPr>
          <w:rFonts w:ascii="Times New Roman" w:hAnsi="Times New Roman"/>
          <w:i/>
          <w:lang w:val="lt-LT"/>
        </w:rPr>
        <w:t>, paru</w:t>
      </w:r>
      <w:r w:rsidR="008A1AB5">
        <w:rPr>
          <w:rFonts w:ascii="Times New Roman" w:hAnsi="Times New Roman"/>
          <w:i/>
          <w:lang w:val="lt-LT"/>
        </w:rPr>
        <w:t>ošto tirpalo negalima užšaldyti</w:t>
      </w:r>
      <w:r w:rsidR="00D960AC">
        <w:rPr>
          <w:rFonts w:ascii="Times New Roman" w:hAnsi="Times New Roman"/>
          <w:i/>
          <w:lang w:val="lt-LT"/>
        </w:rPr>
        <w:t>,</w:t>
      </w:r>
      <w:r w:rsidR="008A1AB5">
        <w:rPr>
          <w:rFonts w:ascii="Times New Roman" w:hAnsi="Times New Roman"/>
          <w:i/>
          <w:lang w:val="lt-LT"/>
        </w:rPr>
        <w:t xml:space="preserve"> </w:t>
      </w:r>
      <w:r w:rsidR="000C6FE8" w:rsidRPr="0041023B">
        <w:rPr>
          <w:rFonts w:ascii="Times New Roman" w:hAnsi="Times New Roman"/>
          <w:i/>
          <w:lang w:val="lt-LT"/>
        </w:rPr>
        <w:t xml:space="preserve">o </w:t>
      </w:r>
      <w:r>
        <w:rPr>
          <w:rFonts w:ascii="Times New Roman" w:hAnsi="Times New Roman"/>
          <w:i/>
          <w:lang w:val="sl-SI"/>
        </w:rPr>
        <w:t>lygiag</w:t>
      </w:r>
      <w:r w:rsidRPr="00031299">
        <w:rPr>
          <w:rFonts w:ascii="Times New Roman" w:hAnsi="Times New Roman"/>
          <w:i/>
          <w:lang w:val="sl-SI"/>
        </w:rPr>
        <w:t>re</w:t>
      </w:r>
      <w:r w:rsidRPr="0041023B">
        <w:rPr>
          <w:rFonts w:ascii="Times New Roman" w:hAnsi="Times New Roman"/>
          <w:i/>
          <w:lang w:val="lt-LT"/>
        </w:rPr>
        <w:t xml:space="preserve">čiai </w:t>
      </w:r>
      <w:r w:rsidR="00702324">
        <w:rPr>
          <w:rFonts w:ascii="Times New Roman" w:hAnsi="Times New Roman"/>
          <w:i/>
          <w:lang w:val="lt-LT"/>
        </w:rPr>
        <w:t>importuojamą vais</w:t>
      </w:r>
      <w:r w:rsidRPr="0041023B">
        <w:rPr>
          <w:rFonts w:ascii="Times New Roman" w:hAnsi="Times New Roman"/>
          <w:i/>
          <w:lang w:val="lt-LT"/>
        </w:rPr>
        <w:t>t</w:t>
      </w:r>
      <w:r w:rsidR="00702324">
        <w:rPr>
          <w:rFonts w:ascii="Times New Roman" w:hAnsi="Times New Roman"/>
          <w:i/>
          <w:lang w:val="lt-LT"/>
        </w:rPr>
        <w:t>i</w:t>
      </w:r>
      <w:r w:rsidRPr="0041023B">
        <w:rPr>
          <w:rFonts w:ascii="Times New Roman" w:hAnsi="Times New Roman"/>
          <w:i/>
          <w:lang w:val="lt-LT"/>
        </w:rPr>
        <w:t>nį pre</w:t>
      </w:r>
      <w:r w:rsidR="008A1AB5">
        <w:rPr>
          <w:rFonts w:ascii="Times New Roman" w:hAnsi="Times New Roman"/>
          <w:i/>
          <w:lang w:val="lt-LT"/>
        </w:rPr>
        <w:t xml:space="preserve">paratą </w:t>
      </w:r>
      <w:r w:rsidR="00D960AC">
        <w:rPr>
          <w:rFonts w:ascii="Times New Roman" w:hAnsi="Times New Roman"/>
          <w:i/>
          <w:lang w:val="lt-LT"/>
        </w:rPr>
        <w:t>reikia</w:t>
      </w:r>
      <w:r w:rsidR="000C6FE8" w:rsidRPr="0041023B">
        <w:rPr>
          <w:rFonts w:ascii="Times New Roman" w:hAnsi="Times New Roman"/>
          <w:i/>
          <w:lang w:val="lt-LT"/>
        </w:rPr>
        <w:t xml:space="preserve"> laikyti originalioje pakuotėje, kad vais</w:t>
      </w:r>
      <w:r w:rsidR="008A1AB5">
        <w:rPr>
          <w:rFonts w:ascii="Times New Roman" w:hAnsi="Times New Roman"/>
          <w:i/>
          <w:lang w:val="lt-LT"/>
        </w:rPr>
        <w:t xml:space="preserve">tas būtų apsaugotas nuo šviesos, </w:t>
      </w:r>
      <w:r w:rsidR="008A1AB5" w:rsidRPr="0041023B">
        <w:rPr>
          <w:rFonts w:ascii="Times New Roman" w:hAnsi="Times New Roman"/>
          <w:i/>
          <w:lang w:val="lt-LT"/>
        </w:rPr>
        <w:t>ne aukšt</w:t>
      </w:r>
      <w:r w:rsidR="008A1AB5">
        <w:rPr>
          <w:rFonts w:ascii="Times New Roman" w:hAnsi="Times New Roman"/>
          <w:i/>
          <w:lang w:val="lt-LT"/>
        </w:rPr>
        <w:t xml:space="preserve">esnėje kaip 25 °C temperatūroje. </w:t>
      </w:r>
      <w:r w:rsidR="0040205C">
        <w:rPr>
          <w:rFonts w:ascii="Times New Roman" w:hAnsi="Times New Roman"/>
          <w:i/>
          <w:lang w:val="lt-LT"/>
        </w:rPr>
        <w:t xml:space="preserve">Referencinio vaisto dėžutėje yra </w:t>
      </w:r>
      <w:r w:rsidR="0040205C" w:rsidRPr="0040205C">
        <w:rPr>
          <w:rFonts w:ascii="Times New Roman" w:hAnsi="Times New Roman"/>
          <w:i/>
          <w:lang w:val="lt-LT"/>
        </w:rPr>
        <w:t>5 flakonai</w:t>
      </w:r>
      <w:r w:rsidR="00702324">
        <w:rPr>
          <w:rFonts w:ascii="Times New Roman" w:hAnsi="Times New Roman"/>
          <w:i/>
          <w:lang w:val="lt-LT"/>
        </w:rPr>
        <w:t>,</w:t>
      </w:r>
      <w:r w:rsidR="0040205C" w:rsidRPr="0040205C">
        <w:rPr>
          <w:rFonts w:ascii="Times New Roman" w:hAnsi="Times New Roman"/>
          <w:i/>
          <w:lang w:val="lt-LT"/>
        </w:rPr>
        <w:t xml:space="preserve"> o lygi</w:t>
      </w:r>
      <w:r w:rsidR="0040205C">
        <w:rPr>
          <w:rFonts w:ascii="Times New Roman" w:hAnsi="Times New Roman"/>
          <w:i/>
          <w:lang w:val="lt-LT"/>
        </w:rPr>
        <w:t>agrečiai importuojamo</w:t>
      </w:r>
      <w:r w:rsidR="008A1AB5">
        <w:rPr>
          <w:rFonts w:ascii="Times New Roman" w:hAnsi="Times New Roman"/>
          <w:i/>
          <w:lang w:val="lt-LT"/>
        </w:rPr>
        <w:t xml:space="preserve"> yra </w:t>
      </w:r>
      <w:r w:rsidR="0040205C" w:rsidRPr="0040205C">
        <w:rPr>
          <w:rFonts w:ascii="Times New Roman" w:hAnsi="Times New Roman"/>
          <w:i/>
          <w:lang w:val="lt-LT"/>
        </w:rPr>
        <w:t>1 flakon</w:t>
      </w:r>
      <w:r w:rsidR="00673BC7">
        <w:rPr>
          <w:rFonts w:ascii="Times New Roman" w:hAnsi="Times New Roman"/>
          <w:i/>
          <w:lang w:val="lt-LT"/>
        </w:rPr>
        <w:t>as</w:t>
      </w:r>
      <w:r w:rsidR="0040205C">
        <w:rPr>
          <w:rFonts w:ascii="Times New Roman" w:hAnsi="Times New Roman"/>
          <w:i/>
          <w:lang w:val="lt-LT"/>
        </w:rPr>
        <w:t xml:space="preserve">. </w:t>
      </w:r>
      <w:r w:rsidR="00C66988">
        <w:rPr>
          <w:rFonts w:ascii="Times New Roman" w:hAnsi="Times New Roman"/>
          <w:i/>
          <w:lang w:val="lt-LT"/>
        </w:rPr>
        <w:t xml:space="preserve">Referencinį vaistinį preparatą po praskiedimo reikia vartoti iš karto, o lygiagrečiai importuojamą vaistą -iš karto arba per </w:t>
      </w:r>
      <w:r w:rsidR="00C66988" w:rsidRPr="00C66988">
        <w:rPr>
          <w:rFonts w:ascii="Times New Roman" w:hAnsi="Times New Roman"/>
          <w:i/>
          <w:lang w:val="lt-LT"/>
        </w:rPr>
        <w:t>20 minu</w:t>
      </w:r>
      <w:r w:rsidR="00C66988">
        <w:rPr>
          <w:rFonts w:ascii="Times New Roman" w:hAnsi="Times New Roman"/>
          <w:i/>
          <w:lang w:val="lt-LT"/>
        </w:rPr>
        <w:t>čių po praskiedimo.</w:t>
      </w:r>
    </w:p>
    <w:p w14:paraId="3B8E3D15" w14:textId="77777777" w:rsidR="00F266F7" w:rsidRPr="0041023B" w:rsidRDefault="00F266F7" w:rsidP="00F266F7">
      <w:pPr>
        <w:spacing w:after="0" w:line="240" w:lineRule="auto"/>
        <w:rPr>
          <w:rFonts w:ascii="Times New Roman" w:eastAsia="Times New Roman" w:hAnsi="Times New Roman" w:cs="Times New Roman"/>
          <w:snapToGrid w:val="0"/>
          <w:szCs w:val="20"/>
          <w:lang w:val="lt-LT" w:eastAsia="en-US"/>
        </w:rPr>
      </w:pPr>
    </w:p>
    <w:p w14:paraId="5ACA17AF" w14:textId="77777777" w:rsidR="00F266F7" w:rsidRDefault="00F266F7" w:rsidP="00DF5A60">
      <w:pPr>
        <w:spacing w:after="0" w:line="240" w:lineRule="auto"/>
        <w:rPr>
          <w:rFonts w:ascii="Times New Roman" w:eastAsia="Times New Roman" w:hAnsi="Times New Roman" w:cs="Times New Roman"/>
          <w:snapToGrid w:val="0"/>
          <w:szCs w:val="20"/>
          <w:lang w:val="lt-LT" w:eastAsia="en-US"/>
        </w:rPr>
      </w:pPr>
    </w:p>
    <w:p w14:paraId="15FB723D" w14:textId="77777777" w:rsidR="00F266F7" w:rsidRDefault="00F266F7" w:rsidP="00DF5A60">
      <w:pPr>
        <w:spacing w:after="0" w:line="240" w:lineRule="auto"/>
        <w:rPr>
          <w:rFonts w:ascii="Times New Roman" w:eastAsia="Times New Roman" w:hAnsi="Times New Roman" w:cs="Times New Roman"/>
          <w:snapToGrid w:val="0"/>
          <w:szCs w:val="20"/>
          <w:lang w:val="lt-LT" w:eastAsia="en-US"/>
        </w:rPr>
      </w:pPr>
    </w:p>
    <w:p w14:paraId="6A5A4395" w14:textId="77777777" w:rsidR="00DF5A60" w:rsidRDefault="00DF5A60" w:rsidP="00DF5A60">
      <w:pPr>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br w:type="page"/>
      </w:r>
    </w:p>
    <w:p w14:paraId="23DF9887"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53EB2E03"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0051010F"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3EA2595E"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754B3879"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61C27390"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7BD85405"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351C358F"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163F7E9A"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1CE890A5"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2101D459"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5E3C1BF8"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4309D76E"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6B9A64BC"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1D176EF8"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2708DE83"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1A4D06D5"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180BD88C"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197F2B0F"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3EA39AC4"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25753383"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1C45E80E"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40E43528"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0DD811BB" w14:textId="77777777" w:rsidR="00DF5A60" w:rsidRPr="002860EE" w:rsidRDefault="00DF5A60" w:rsidP="00DF5A60">
      <w:pPr>
        <w:spacing w:after="0" w:line="240" w:lineRule="auto"/>
        <w:rPr>
          <w:rFonts w:ascii="Times New Roman" w:eastAsia="Times New Roman" w:hAnsi="Times New Roman" w:cs="Times New Roman"/>
          <w:lang w:val="lt-LT" w:eastAsia="en-US"/>
        </w:rPr>
      </w:pPr>
    </w:p>
    <w:p w14:paraId="352CF060" w14:textId="77777777" w:rsidR="00DF5A60" w:rsidRPr="002860EE" w:rsidRDefault="00DF5A60" w:rsidP="00DF5A60">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bookmarkStart w:id="3" w:name="_Toc129243137"/>
      <w:bookmarkStart w:id="4" w:name="_Toc129243262"/>
      <w:r w:rsidRPr="002860EE">
        <w:rPr>
          <w:rFonts w:ascii="Times New Roman" w:eastAsia="Times New Roman" w:hAnsi="Times New Roman" w:cs="Times New Roman"/>
          <w:b/>
          <w:caps/>
          <w:lang w:val="lt-LT" w:eastAsia="en-US"/>
        </w:rPr>
        <w:t>B. PAKUOTĖS LAPELIS</w:t>
      </w:r>
      <w:bookmarkEnd w:id="3"/>
      <w:bookmarkEnd w:id="4"/>
    </w:p>
    <w:p w14:paraId="180E6A9E" w14:textId="77777777" w:rsidR="00DF5A60" w:rsidRPr="002860EE" w:rsidRDefault="00DF5A60" w:rsidP="00DF5A60">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2860EE">
        <w:rPr>
          <w:rFonts w:ascii="Times New Roman" w:eastAsia="Times New Roman" w:hAnsi="Times New Roman" w:cs="Times New Roman"/>
          <w:highlight w:val="lightGray"/>
          <w:lang w:val="lt-LT" w:eastAsia="lt-LT"/>
        </w:rPr>
        <w:br w:type="page"/>
      </w:r>
      <w:r w:rsidRPr="002860EE">
        <w:rPr>
          <w:rFonts w:ascii="Times New Roman" w:eastAsia="Times New Roman" w:hAnsi="Times New Roman" w:cs="Times New Roman"/>
          <w:b/>
          <w:lang w:val="lt-LT" w:eastAsia="en-US"/>
        </w:rPr>
        <w:lastRenderedPageBreak/>
        <w:t>Pakuotės lapelis: informacija vartotojui</w:t>
      </w:r>
    </w:p>
    <w:p w14:paraId="7C1CFDC5" w14:textId="77777777" w:rsidR="00DF5A60" w:rsidRPr="002860EE" w:rsidRDefault="00DF5A60" w:rsidP="00DF5A60">
      <w:pPr>
        <w:spacing w:after="0" w:line="240" w:lineRule="auto"/>
        <w:rPr>
          <w:rFonts w:ascii="Times New Roman" w:eastAsia="Times New Roman" w:hAnsi="Times New Roman" w:cs="Times New Roman"/>
          <w:b/>
          <w:lang w:val="lt-LT" w:eastAsia="en-US"/>
        </w:rPr>
      </w:pPr>
    </w:p>
    <w:p w14:paraId="7F406E9E" w14:textId="77777777" w:rsidR="00DF5A60" w:rsidRPr="002860EE" w:rsidRDefault="00035066" w:rsidP="00DF5A60">
      <w:pPr>
        <w:spacing w:after="0" w:line="240" w:lineRule="auto"/>
        <w:jc w:val="center"/>
        <w:rPr>
          <w:rFonts w:ascii="Times New Roman" w:eastAsia="Times New Roman" w:hAnsi="Times New Roman" w:cs="Times New Roman"/>
          <w:b/>
          <w:iCs/>
          <w:lang w:val="lt-LT" w:eastAsia="lt-LT"/>
        </w:rPr>
      </w:pPr>
      <w:proofErr w:type="spellStart"/>
      <w:r>
        <w:rPr>
          <w:rFonts w:ascii="Times New Roman" w:eastAsia="Times New Roman" w:hAnsi="Times New Roman" w:cs="Times New Roman"/>
          <w:b/>
          <w:lang w:val="lt-LT" w:eastAsia="lt-LT"/>
        </w:rPr>
        <w:t>Taromentin</w:t>
      </w:r>
      <w:proofErr w:type="spellEnd"/>
      <w:r w:rsidR="00DF5A60" w:rsidRPr="002860EE">
        <w:rPr>
          <w:rFonts w:ascii="Times New Roman" w:eastAsia="Times New Roman" w:hAnsi="Times New Roman" w:cs="Times New Roman"/>
          <w:b/>
          <w:lang w:val="lt-LT" w:eastAsia="lt-LT"/>
        </w:rPr>
        <w:t xml:space="preserve"> </w:t>
      </w:r>
      <w:r w:rsidR="00DF5A60" w:rsidRPr="002860EE">
        <w:rPr>
          <w:rFonts w:ascii="Times New Roman" w:eastAsia="Times New Roman" w:hAnsi="Times New Roman" w:cs="Times New Roman"/>
          <w:b/>
          <w:bCs/>
          <w:iCs/>
          <w:lang w:val="lt-LT" w:eastAsia="lt-LT"/>
        </w:rPr>
        <w:t>1000</w:t>
      </w:r>
      <w:r w:rsidR="00DF5A60">
        <w:rPr>
          <w:rFonts w:ascii="Times New Roman" w:eastAsia="Times New Roman" w:hAnsi="Times New Roman" w:cs="Times New Roman"/>
          <w:b/>
          <w:bCs/>
          <w:iCs/>
          <w:lang w:val="lt-LT" w:eastAsia="lt-LT"/>
        </w:rPr>
        <w:t> </w:t>
      </w:r>
      <w:r w:rsidR="00DF5A60" w:rsidRPr="002860EE">
        <w:rPr>
          <w:rFonts w:ascii="Times New Roman" w:eastAsia="Times New Roman" w:hAnsi="Times New Roman" w:cs="Times New Roman"/>
          <w:b/>
          <w:bCs/>
          <w:iCs/>
          <w:lang w:val="lt-LT" w:eastAsia="lt-LT"/>
        </w:rPr>
        <w:t>mg/200 mg milteliai injekciniam ar infuziniam tirpalui</w:t>
      </w:r>
    </w:p>
    <w:p w14:paraId="65E08D92" w14:textId="77777777" w:rsidR="00DF5A60" w:rsidRPr="002860EE" w:rsidRDefault="00DF5A60" w:rsidP="00DF5A60">
      <w:pPr>
        <w:spacing w:after="0" w:line="240" w:lineRule="auto"/>
        <w:ind w:left="567" w:hanging="567"/>
        <w:jc w:val="center"/>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Amoksicilinas ir klavulano rūgštis</w:t>
      </w:r>
    </w:p>
    <w:p w14:paraId="72A402B6" w14:textId="77777777" w:rsidR="00DF5A60" w:rsidRPr="002860EE" w:rsidRDefault="00DF5A60" w:rsidP="00DF5A60">
      <w:pPr>
        <w:spacing w:after="0" w:line="240" w:lineRule="auto"/>
        <w:jc w:val="center"/>
        <w:rPr>
          <w:rFonts w:ascii="Times New Roman" w:eastAsia="Times New Roman" w:hAnsi="Times New Roman" w:cs="Times New Roman"/>
          <w:lang w:val="lt-LT" w:eastAsia="lt-LT"/>
        </w:rPr>
      </w:pPr>
    </w:p>
    <w:p w14:paraId="1908F6CE" w14:textId="77777777" w:rsidR="00DF5A60" w:rsidRPr="002860EE" w:rsidRDefault="00DF5A60" w:rsidP="00DF5A60">
      <w:pPr>
        <w:spacing w:after="0" w:line="240" w:lineRule="auto"/>
        <w:rPr>
          <w:rFonts w:ascii="Times New Roman" w:eastAsia="Times New Roman" w:hAnsi="Times New Roman" w:cs="Times New Roman"/>
          <w:b/>
          <w:lang w:val="lt-LT" w:eastAsia="en-US"/>
        </w:rPr>
      </w:pPr>
    </w:p>
    <w:p w14:paraId="07F10BE4" w14:textId="77777777" w:rsidR="00DF5A60" w:rsidRPr="002860EE" w:rsidRDefault="00DF5A60" w:rsidP="00DF5A60">
      <w:pPr>
        <w:spacing w:after="0" w:line="240" w:lineRule="auto"/>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4561CF24" w14:textId="77777777" w:rsidR="00DF5A60" w:rsidRPr="002860EE" w:rsidRDefault="00DF5A60" w:rsidP="00DF5A60">
      <w:pPr>
        <w:spacing w:after="0" w:line="240" w:lineRule="auto"/>
        <w:ind w:left="567" w:hanging="567"/>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w:t>
      </w:r>
      <w:r w:rsidRPr="002860EE">
        <w:rPr>
          <w:rFonts w:ascii="Times New Roman" w:eastAsia="Times New Roman" w:hAnsi="Times New Roman" w:cs="Times New Roman"/>
          <w:lang w:val="lt-LT" w:eastAsia="lt-LT"/>
        </w:rPr>
        <w:tab/>
        <w:t>Neišmeskite šio lapelio, nes vėl gali prireikti jį perskaityti.</w:t>
      </w:r>
    </w:p>
    <w:p w14:paraId="54548373" w14:textId="77777777" w:rsidR="00DF5A60" w:rsidRPr="002860EE" w:rsidRDefault="00DF5A60" w:rsidP="00DF5A60">
      <w:pPr>
        <w:spacing w:after="0" w:line="240" w:lineRule="auto"/>
        <w:ind w:left="567" w:hanging="567"/>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w:t>
      </w:r>
      <w:r w:rsidRPr="002860EE">
        <w:rPr>
          <w:rFonts w:ascii="Times New Roman" w:eastAsia="Times New Roman" w:hAnsi="Times New Roman" w:cs="Times New Roman"/>
          <w:lang w:val="lt-LT" w:eastAsia="lt-LT"/>
        </w:rPr>
        <w:tab/>
        <w:t>Jeigu kiltų daugiau klausimų, kreipkitės į gydytoją arba vaistininką.</w:t>
      </w:r>
    </w:p>
    <w:p w14:paraId="4943B7C8" w14:textId="77777777" w:rsidR="00DF5A60" w:rsidRPr="002860EE" w:rsidRDefault="00DF5A60" w:rsidP="00DF5A60">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45EE47CD" w14:textId="77777777" w:rsidR="00DF5A60" w:rsidRPr="002860EE" w:rsidRDefault="00DF5A60" w:rsidP="00DF5A60">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61455CA3"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3CFFB8E6" w14:textId="77777777" w:rsidR="00DF5A60" w:rsidRPr="002860EE" w:rsidRDefault="00DF5A60" w:rsidP="00DF5A60">
      <w:pPr>
        <w:spacing w:after="0" w:line="240" w:lineRule="auto"/>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Apie ką rašoma šiame lapelyje?</w:t>
      </w:r>
    </w:p>
    <w:p w14:paraId="396527AC" w14:textId="77777777" w:rsidR="00DF5A60" w:rsidRPr="002860EE" w:rsidRDefault="00DF5A60" w:rsidP="00DF5A60">
      <w:pPr>
        <w:spacing w:after="0" w:line="240" w:lineRule="auto"/>
        <w:rPr>
          <w:rFonts w:ascii="Times New Roman" w:eastAsia="Times New Roman" w:hAnsi="Times New Roman" w:cs="Times New Roman"/>
          <w:b/>
          <w:lang w:val="lt-LT" w:eastAsia="lt-LT"/>
        </w:rPr>
      </w:pPr>
    </w:p>
    <w:p w14:paraId="78AFBC56" w14:textId="77777777" w:rsidR="00DF5A60" w:rsidRPr="002860EE" w:rsidRDefault="00DF5A60" w:rsidP="00DF5A60">
      <w:pPr>
        <w:spacing w:after="0" w:line="240" w:lineRule="auto"/>
        <w:ind w:left="540" w:hanging="540"/>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1.</w:t>
      </w:r>
      <w:r w:rsidRPr="002860EE">
        <w:rPr>
          <w:rFonts w:ascii="Times New Roman" w:eastAsia="Times New Roman" w:hAnsi="Times New Roman" w:cs="Times New Roman"/>
          <w:lang w:val="lt-LT" w:eastAsia="lt-LT"/>
        </w:rPr>
        <w:tab/>
        <w:t xml:space="preserve">Kas yra </w:t>
      </w:r>
      <w:proofErr w:type="spellStart"/>
      <w:r w:rsidR="00035066">
        <w:rPr>
          <w:rFonts w:ascii="Times New Roman" w:eastAsia="Times New Roman" w:hAnsi="Times New Roman" w:cs="Times New Roman"/>
          <w:lang w:val="lt-LT" w:eastAsia="lt-LT"/>
        </w:rPr>
        <w:t>Taromentin</w:t>
      </w:r>
      <w:proofErr w:type="spellEnd"/>
      <w:r w:rsidRPr="002860EE">
        <w:rPr>
          <w:rFonts w:ascii="Times New Roman" w:eastAsia="Times New Roman" w:hAnsi="Times New Roman" w:cs="Times New Roman"/>
          <w:lang w:val="lt-LT" w:eastAsia="lt-LT"/>
        </w:rPr>
        <w:t xml:space="preserve"> ir kam jis vartojamas</w:t>
      </w:r>
    </w:p>
    <w:p w14:paraId="08D91AB1" w14:textId="77777777" w:rsidR="00DF5A60" w:rsidRPr="002860EE" w:rsidRDefault="00DF5A60" w:rsidP="00DF5A60">
      <w:pPr>
        <w:spacing w:after="0" w:line="240" w:lineRule="auto"/>
        <w:ind w:left="540" w:hanging="540"/>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2.</w:t>
      </w:r>
      <w:r w:rsidRPr="002860EE">
        <w:rPr>
          <w:rFonts w:ascii="Times New Roman" w:eastAsia="Times New Roman" w:hAnsi="Times New Roman" w:cs="Times New Roman"/>
          <w:lang w:val="lt-LT" w:eastAsia="lt-LT"/>
        </w:rPr>
        <w:tab/>
        <w:t xml:space="preserve">Kas žinotina prieš vartojant </w:t>
      </w:r>
      <w:proofErr w:type="spellStart"/>
      <w:r w:rsidR="00035066">
        <w:rPr>
          <w:rFonts w:ascii="Times New Roman" w:eastAsia="Times New Roman" w:hAnsi="Times New Roman" w:cs="Times New Roman"/>
          <w:lang w:val="lt-LT" w:eastAsia="lt-LT"/>
        </w:rPr>
        <w:t>Taromentin</w:t>
      </w:r>
      <w:proofErr w:type="spellEnd"/>
    </w:p>
    <w:p w14:paraId="0BE1BE10" w14:textId="77777777" w:rsidR="00DF5A60" w:rsidRPr="002860EE" w:rsidRDefault="00DF5A60" w:rsidP="00DF5A60">
      <w:pPr>
        <w:spacing w:after="0" w:line="240" w:lineRule="auto"/>
        <w:ind w:left="540" w:hanging="540"/>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3.</w:t>
      </w:r>
      <w:r w:rsidRPr="002860EE">
        <w:rPr>
          <w:rFonts w:ascii="Times New Roman" w:eastAsia="Times New Roman" w:hAnsi="Times New Roman" w:cs="Times New Roman"/>
          <w:lang w:val="lt-LT" w:eastAsia="lt-LT"/>
        </w:rPr>
        <w:tab/>
        <w:t xml:space="preserve">Kaip vartoti </w:t>
      </w:r>
      <w:proofErr w:type="spellStart"/>
      <w:r w:rsidR="00035066">
        <w:rPr>
          <w:rFonts w:ascii="Times New Roman" w:eastAsia="Times New Roman" w:hAnsi="Times New Roman" w:cs="Times New Roman"/>
          <w:lang w:val="lt-LT" w:eastAsia="lt-LT"/>
        </w:rPr>
        <w:t>Taromentin</w:t>
      </w:r>
      <w:proofErr w:type="spellEnd"/>
    </w:p>
    <w:p w14:paraId="6E452368" w14:textId="77777777" w:rsidR="00DF5A60" w:rsidRPr="002860EE" w:rsidRDefault="00DF5A60" w:rsidP="00DF5A60">
      <w:pPr>
        <w:spacing w:after="0" w:line="240" w:lineRule="auto"/>
        <w:ind w:left="540" w:hanging="540"/>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4.</w:t>
      </w:r>
      <w:r w:rsidRPr="002860EE">
        <w:rPr>
          <w:rFonts w:ascii="Times New Roman" w:eastAsia="Times New Roman" w:hAnsi="Times New Roman" w:cs="Times New Roman"/>
          <w:lang w:val="lt-LT" w:eastAsia="lt-LT"/>
        </w:rPr>
        <w:tab/>
        <w:t>Galimas šalutinis poveikis</w:t>
      </w:r>
    </w:p>
    <w:p w14:paraId="6D6C4470" w14:textId="77777777" w:rsidR="00DF5A60" w:rsidRPr="002860EE" w:rsidRDefault="00DF5A60" w:rsidP="00DF5A60">
      <w:pPr>
        <w:spacing w:after="0" w:line="240" w:lineRule="auto"/>
        <w:ind w:left="540" w:hanging="540"/>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5.</w:t>
      </w:r>
      <w:r w:rsidRPr="002860EE">
        <w:rPr>
          <w:rFonts w:ascii="Times New Roman" w:eastAsia="Times New Roman" w:hAnsi="Times New Roman" w:cs="Times New Roman"/>
          <w:lang w:val="lt-LT" w:eastAsia="lt-LT"/>
        </w:rPr>
        <w:tab/>
        <w:t xml:space="preserve">Kaip laikyti </w:t>
      </w:r>
      <w:proofErr w:type="spellStart"/>
      <w:r w:rsidR="00035066">
        <w:rPr>
          <w:rFonts w:ascii="Times New Roman" w:eastAsia="Times New Roman" w:hAnsi="Times New Roman" w:cs="Times New Roman"/>
          <w:lang w:val="lt-LT" w:eastAsia="lt-LT"/>
        </w:rPr>
        <w:t>Taromentin</w:t>
      </w:r>
      <w:proofErr w:type="spellEnd"/>
    </w:p>
    <w:p w14:paraId="6D8A8009" w14:textId="77777777" w:rsidR="00DF5A60" w:rsidRPr="002860EE" w:rsidRDefault="00DF5A60" w:rsidP="00DF5A60">
      <w:pPr>
        <w:spacing w:after="0" w:line="240" w:lineRule="auto"/>
        <w:ind w:left="540" w:hanging="540"/>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6.</w:t>
      </w:r>
      <w:r w:rsidRPr="002860EE">
        <w:rPr>
          <w:rFonts w:ascii="Times New Roman" w:eastAsia="Times New Roman" w:hAnsi="Times New Roman" w:cs="Times New Roman"/>
          <w:lang w:val="lt-LT" w:eastAsia="lt-LT"/>
        </w:rPr>
        <w:tab/>
        <w:t>Pakuotės turinys ir kita informacija</w:t>
      </w:r>
    </w:p>
    <w:p w14:paraId="755EC324"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4F712F3E" w14:textId="77777777" w:rsidR="00DF5A60" w:rsidRPr="002860EE" w:rsidRDefault="00DF5A60" w:rsidP="00DF5A60">
      <w:pPr>
        <w:spacing w:after="0" w:line="240" w:lineRule="auto"/>
        <w:rPr>
          <w:rFonts w:ascii="Times New Roman" w:eastAsia="Times New Roman" w:hAnsi="Times New Roman" w:cs="Times New Roman"/>
          <w:b/>
          <w:lang w:val="lt-LT" w:eastAsia="en-US"/>
        </w:rPr>
      </w:pPr>
    </w:p>
    <w:p w14:paraId="442E3E68" w14:textId="77777777" w:rsidR="00DF5A60" w:rsidRPr="002860EE" w:rsidRDefault="00DF5A60" w:rsidP="00DF5A60">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5" w:name="_Toc129243264"/>
      <w:bookmarkStart w:id="6" w:name="_Toc129243139"/>
      <w:r w:rsidRPr="002860EE">
        <w:rPr>
          <w:rFonts w:ascii="Times New Roman" w:eastAsia="Times New Roman" w:hAnsi="Times New Roman" w:cs="Times New Roman"/>
          <w:b/>
          <w:lang w:val="lt-LT" w:eastAsia="en-US"/>
        </w:rPr>
        <w:t>1.</w:t>
      </w:r>
      <w:r w:rsidRPr="002860EE">
        <w:rPr>
          <w:rFonts w:ascii="Times New Roman" w:eastAsia="Times New Roman" w:hAnsi="Times New Roman" w:cs="Times New Roman"/>
          <w:b/>
          <w:lang w:val="lt-LT" w:eastAsia="en-US"/>
        </w:rPr>
        <w:tab/>
        <w:t xml:space="preserve">Kas yra </w:t>
      </w:r>
      <w:proofErr w:type="spellStart"/>
      <w:r w:rsidR="00035066">
        <w:rPr>
          <w:rFonts w:ascii="Times New Roman" w:eastAsia="Times New Roman" w:hAnsi="Times New Roman" w:cs="Times New Roman"/>
          <w:b/>
          <w:lang w:val="lt-LT" w:eastAsia="en-US"/>
        </w:rPr>
        <w:t>Taromentin</w:t>
      </w:r>
      <w:proofErr w:type="spellEnd"/>
      <w:r w:rsidRPr="002860EE">
        <w:rPr>
          <w:rFonts w:ascii="Times New Roman" w:eastAsia="Times New Roman" w:hAnsi="Times New Roman" w:cs="Times New Roman"/>
          <w:b/>
          <w:lang w:val="lt-LT" w:eastAsia="en-US"/>
        </w:rPr>
        <w:t xml:space="preserve"> ir kam jis vartojamas</w:t>
      </w:r>
      <w:bookmarkEnd w:id="5"/>
      <w:bookmarkEnd w:id="6"/>
    </w:p>
    <w:p w14:paraId="3D1CF04D" w14:textId="77777777" w:rsidR="00DF5A60" w:rsidRPr="002860EE" w:rsidRDefault="00DF5A60" w:rsidP="00DF5A60">
      <w:pPr>
        <w:keepNext/>
        <w:tabs>
          <w:tab w:val="left" w:pos="567"/>
        </w:tabs>
        <w:spacing w:after="0" w:line="240" w:lineRule="auto"/>
        <w:ind w:left="567" w:hanging="567"/>
        <w:outlineLvl w:val="1"/>
        <w:rPr>
          <w:rFonts w:ascii="Times New Roman" w:eastAsia="Times New Roman" w:hAnsi="Times New Roman" w:cs="Times New Roman"/>
          <w:b/>
          <w:lang w:val="lt-LT" w:eastAsia="en-US"/>
        </w:rPr>
      </w:pPr>
    </w:p>
    <w:p w14:paraId="1A3B8F9E" w14:textId="77777777" w:rsidR="00DF5A60" w:rsidRPr="002860EE" w:rsidRDefault="00035066" w:rsidP="00DF5A60">
      <w:pPr>
        <w:autoSpaceDE w:val="0"/>
        <w:autoSpaceDN w:val="0"/>
        <w:adjustRightInd w:val="0"/>
        <w:spacing w:after="0" w:line="240" w:lineRule="auto"/>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Taromentin</w:t>
      </w:r>
      <w:proofErr w:type="spellEnd"/>
      <w:r w:rsidR="00DF5A60" w:rsidRPr="002860EE">
        <w:rPr>
          <w:rFonts w:ascii="Times New Roman" w:eastAsia="Times New Roman" w:hAnsi="Times New Roman" w:cs="Times New Roman"/>
          <w:lang w:val="lt-LT" w:eastAsia="en-US"/>
        </w:rPr>
        <w:t xml:space="preserve"> yra antibiotikas, kuris naikina bakterijas, sukeliančias infekcines ligas. Vaisto sudėtyje yra du skirtingi vaistai: amoksicilinas ir klavulano rūgštis. Amoksicilinas priklauso vaistų, vadinamų penicilinais, grupei. Kartais šis vaistas gali neveikti (tapti neveiksmingu). Kita veiklioji medžiaga (klavulano rūgštis) neleidžia taip atsitikti.</w:t>
      </w:r>
    </w:p>
    <w:p w14:paraId="7A016B79"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23850150" w14:textId="77777777" w:rsidR="00DF5A60" w:rsidRPr="002860EE" w:rsidRDefault="00035066" w:rsidP="00DF5A60">
      <w:pPr>
        <w:autoSpaceDE w:val="0"/>
        <w:autoSpaceDN w:val="0"/>
        <w:adjustRightInd w:val="0"/>
        <w:spacing w:after="0" w:line="240" w:lineRule="auto"/>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Taromentin</w:t>
      </w:r>
      <w:proofErr w:type="spellEnd"/>
      <w:r w:rsidR="00DF5A60" w:rsidRPr="002860EE">
        <w:rPr>
          <w:rFonts w:ascii="Times New Roman" w:eastAsia="Times New Roman" w:hAnsi="Times New Roman" w:cs="Times New Roman"/>
          <w:lang w:val="lt-LT" w:eastAsia="en-US"/>
        </w:rPr>
        <w:t xml:space="preserve"> gydomos šios suaugusiųjų ir vaikų infekcinės ligos:</w:t>
      </w:r>
    </w:p>
    <w:p w14:paraId="40901362" w14:textId="77777777" w:rsidR="00DF5A60" w:rsidRPr="002860EE" w:rsidRDefault="00DF5A60" w:rsidP="00DF5A60">
      <w:pPr>
        <w:numPr>
          <w:ilvl w:val="0"/>
          <w:numId w:val="2"/>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sunkios ausų, nosies ir gerklės infekcinės ligos;</w:t>
      </w:r>
    </w:p>
    <w:p w14:paraId="72446EB7" w14:textId="77777777" w:rsidR="00DF5A60" w:rsidRPr="002860EE" w:rsidRDefault="00DF5A60" w:rsidP="00DF5A60">
      <w:pPr>
        <w:numPr>
          <w:ilvl w:val="0"/>
          <w:numId w:val="2"/>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kvėpavimo takų infekcinės ligos;</w:t>
      </w:r>
    </w:p>
    <w:p w14:paraId="465853B2" w14:textId="77777777" w:rsidR="00DF5A60" w:rsidRPr="002860EE" w:rsidRDefault="00DF5A60" w:rsidP="00DF5A60">
      <w:pPr>
        <w:numPr>
          <w:ilvl w:val="0"/>
          <w:numId w:val="2"/>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šlapimo takų infekcinės ligos;</w:t>
      </w:r>
    </w:p>
    <w:p w14:paraId="458FBF30" w14:textId="77777777" w:rsidR="00DF5A60" w:rsidRPr="002860EE" w:rsidRDefault="00DF5A60" w:rsidP="00DF5A60">
      <w:pPr>
        <w:numPr>
          <w:ilvl w:val="0"/>
          <w:numId w:val="2"/>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odos ir minkštųjų audinių infekcinės ligos;</w:t>
      </w:r>
    </w:p>
    <w:p w14:paraId="36A66104" w14:textId="77777777" w:rsidR="00DF5A60" w:rsidRPr="002860EE" w:rsidRDefault="00DF5A60" w:rsidP="00DF5A60">
      <w:pPr>
        <w:numPr>
          <w:ilvl w:val="0"/>
          <w:numId w:val="2"/>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dantų infekcinės ligos;</w:t>
      </w:r>
    </w:p>
    <w:p w14:paraId="27E4A25B" w14:textId="77777777" w:rsidR="00DF5A60" w:rsidRPr="002860EE" w:rsidRDefault="00DF5A60" w:rsidP="00DF5A60">
      <w:pPr>
        <w:numPr>
          <w:ilvl w:val="0"/>
          <w:numId w:val="2"/>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kaulų ir sąnarių infekcinės ligos;</w:t>
      </w:r>
    </w:p>
    <w:p w14:paraId="093556FA" w14:textId="77777777" w:rsidR="00DF5A60" w:rsidRPr="002860EE" w:rsidRDefault="00DF5A60" w:rsidP="00DF5A60">
      <w:pPr>
        <w:numPr>
          <w:ilvl w:val="0"/>
          <w:numId w:val="2"/>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pilvo ertmės infekcinės ligos;</w:t>
      </w:r>
    </w:p>
    <w:p w14:paraId="5E566718" w14:textId="77777777" w:rsidR="00DF5A60" w:rsidRPr="002860EE" w:rsidRDefault="00DF5A60" w:rsidP="00DF5A60">
      <w:pPr>
        <w:numPr>
          <w:ilvl w:val="0"/>
          <w:numId w:val="2"/>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moters lytinių organų infekcinės ligos.</w:t>
      </w:r>
    </w:p>
    <w:p w14:paraId="33BDFF5A"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1AF9EE4C" w14:textId="77777777" w:rsidR="00DF5A60" w:rsidRPr="002860EE" w:rsidRDefault="00035066" w:rsidP="00DF5A60">
      <w:pPr>
        <w:autoSpaceDE w:val="0"/>
        <w:autoSpaceDN w:val="0"/>
        <w:adjustRightInd w:val="0"/>
        <w:spacing w:after="0" w:line="240" w:lineRule="auto"/>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Taromentin</w:t>
      </w:r>
      <w:proofErr w:type="spellEnd"/>
      <w:r w:rsidR="00DF5A60" w:rsidRPr="002860EE">
        <w:rPr>
          <w:rFonts w:ascii="Times New Roman" w:eastAsia="Times New Roman" w:hAnsi="Times New Roman" w:cs="Times New Roman"/>
          <w:lang w:val="lt-LT" w:eastAsia="en-US"/>
        </w:rPr>
        <w:t xml:space="preserve"> taip pat vartojamas siekiant išvengti suaugusiųjų ir vaikų infekcinių ligų, susijusių su didžiosiomis chirurginėmis procedūromis.</w:t>
      </w:r>
    </w:p>
    <w:p w14:paraId="0137A1D8" w14:textId="77777777" w:rsidR="00DF5A60" w:rsidRPr="002860EE" w:rsidRDefault="00DF5A60" w:rsidP="00DF5A60">
      <w:pPr>
        <w:spacing w:after="0" w:line="240" w:lineRule="auto"/>
        <w:rPr>
          <w:rFonts w:ascii="Times New Roman" w:eastAsia="Times New Roman" w:hAnsi="Times New Roman" w:cs="Times New Roman"/>
          <w:b/>
          <w:lang w:val="lt-LT" w:eastAsia="en-US"/>
        </w:rPr>
      </w:pPr>
    </w:p>
    <w:p w14:paraId="4E4892D7" w14:textId="77777777" w:rsidR="00DF5A60" w:rsidRPr="002860EE" w:rsidRDefault="00DF5A60" w:rsidP="00DF5A60">
      <w:pPr>
        <w:spacing w:after="0" w:line="240" w:lineRule="auto"/>
        <w:rPr>
          <w:rFonts w:ascii="Times New Roman" w:eastAsia="Times New Roman" w:hAnsi="Times New Roman" w:cs="Times New Roman"/>
          <w:b/>
          <w:lang w:val="lt-LT" w:eastAsia="en-US"/>
        </w:rPr>
      </w:pPr>
    </w:p>
    <w:p w14:paraId="513624DD" w14:textId="77777777" w:rsidR="00DF5A60" w:rsidRPr="002860EE" w:rsidRDefault="00DF5A60" w:rsidP="00DF5A60">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7" w:name="_Toc129243266"/>
      <w:bookmarkStart w:id="8" w:name="_Toc129243141"/>
      <w:r w:rsidRPr="002860EE">
        <w:rPr>
          <w:rFonts w:ascii="Times New Roman" w:eastAsia="Times New Roman" w:hAnsi="Times New Roman" w:cs="Times New Roman"/>
          <w:b/>
          <w:lang w:val="lt-LT" w:eastAsia="en-US"/>
        </w:rPr>
        <w:t>2.</w:t>
      </w:r>
      <w:r w:rsidRPr="002860EE">
        <w:rPr>
          <w:rFonts w:ascii="Times New Roman" w:eastAsia="Times New Roman" w:hAnsi="Times New Roman" w:cs="Times New Roman"/>
          <w:b/>
          <w:lang w:val="lt-LT" w:eastAsia="en-US"/>
        </w:rPr>
        <w:tab/>
        <w:t xml:space="preserve">Kas žinotina prieš vartojant </w:t>
      </w:r>
      <w:proofErr w:type="spellStart"/>
      <w:r w:rsidR="00035066">
        <w:rPr>
          <w:rFonts w:ascii="Times New Roman" w:eastAsia="Times New Roman" w:hAnsi="Times New Roman" w:cs="Times New Roman"/>
          <w:b/>
          <w:lang w:val="lt-LT" w:eastAsia="en-US"/>
        </w:rPr>
        <w:t>Taromentin</w:t>
      </w:r>
      <w:proofErr w:type="spellEnd"/>
      <w:r w:rsidRPr="002860EE">
        <w:rPr>
          <w:rFonts w:ascii="Times New Roman" w:eastAsia="Times New Roman" w:hAnsi="Times New Roman" w:cs="Times New Roman"/>
          <w:b/>
          <w:lang w:val="lt-LT" w:eastAsia="en-US"/>
        </w:rPr>
        <w:t xml:space="preserve"> </w:t>
      </w:r>
    </w:p>
    <w:p w14:paraId="253100AA" w14:textId="77777777" w:rsidR="00DF5A60" w:rsidRPr="002860EE" w:rsidRDefault="00DF5A60" w:rsidP="00DF5A60">
      <w:pPr>
        <w:spacing w:after="0" w:line="240" w:lineRule="auto"/>
        <w:rPr>
          <w:rFonts w:ascii="Times New Roman" w:eastAsia="Times New Roman" w:hAnsi="Times New Roman" w:cs="Times New Roman"/>
          <w:b/>
          <w:lang w:val="lt-LT" w:eastAsia="en-US"/>
        </w:rPr>
      </w:pPr>
    </w:p>
    <w:p w14:paraId="63F32D15" w14:textId="77777777" w:rsidR="00DF5A60" w:rsidRPr="002860EE" w:rsidRDefault="00035066" w:rsidP="00DF5A60">
      <w:pPr>
        <w:tabs>
          <w:tab w:val="left" w:pos="567"/>
        </w:tabs>
        <w:spacing w:after="0" w:line="240" w:lineRule="auto"/>
        <w:rPr>
          <w:rFonts w:ascii="Times New Roman" w:eastAsia="Times New Roman" w:hAnsi="Times New Roman" w:cs="Times New Roman"/>
          <w:b/>
          <w:bCs/>
          <w:lang w:val="lt-LT" w:eastAsia="en-US"/>
        </w:rPr>
      </w:pPr>
      <w:proofErr w:type="spellStart"/>
      <w:r>
        <w:rPr>
          <w:rFonts w:ascii="Times New Roman" w:eastAsia="Times New Roman" w:hAnsi="Times New Roman" w:cs="Times New Roman"/>
          <w:b/>
          <w:bCs/>
          <w:lang w:val="lt-LT" w:eastAsia="en-US"/>
        </w:rPr>
        <w:t>Taromentin</w:t>
      </w:r>
      <w:proofErr w:type="spellEnd"/>
      <w:r w:rsidR="00DF5A60" w:rsidRPr="002860EE">
        <w:rPr>
          <w:rFonts w:ascii="Times New Roman" w:eastAsia="Times New Roman" w:hAnsi="Times New Roman" w:cs="Times New Roman"/>
          <w:b/>
          <w:bCs/>
          <w:lang w:val="lt-LT" w:eastAsia="en-US"/>
        </w:rPr>
        <w:t xml:space="preserve"> vartoti negalima:</w:t>
      </w:r>
    </w:p>
    <w:p w14:paraId="031568BB" w14:textId="77777777" w:rsidR="00DF5A60" w:rsidRPr="002860EE" w:rsidRDefault="00DF5A60" w:rsidP="00DF5A60">
      <w:pPr>
        <w:numPr>
          <w:ilvl w:val="0"/>
          <w:numId w:val="3"/>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jeigu yra alergija veikliosioms medžiagoms arba bet kuriai pagalbinei šio vaisto medžiagai (jos išvardytos 6 skyriuje);</w:t>
      </w:r>
    </w:p>
    <w:p w14:paraId="675F8933" w14:textId="77777777" w:rsidR="00DF5A60" w:rsidRPr="002860EE" w:rsidRDefault="00DF5A60" w:rsidP="00DF5A60">
      <w:pPr>
        <w:numPr>
          <w:ilvl w:val="0"/>
          <w:numId w:val="3"/>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jeigu yra alergija penicilinui;</w:t>
      </w:r>
    </w:p>
    <w:p w14:paraId="571F5D5E" w14:textId="77777777" w:rsidR="00DF5A60" w:rsidRPr="002860EE" w:rsidRDefault="00DF5A60" w:rsidP="00DF5A60">
      <w:pPr>
        <w:numPr>
          <w:ilvl w:val="0"/>
          <w:numId w:val="3"/>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jeigu anksčiau pasireiškė sunki alerginė (padidėjusio jautrumo) reakcija bet kuriam kitam antibiotikui. Tokios reakcijos gali pasireikšti išbėrimu arba veido ar kaklo patinimu;</w:t>
      </w:r>
    </w:p>
    <w:p w14:paraId="694DC8F2" w14:textId="77777777" w:rsidR="00DF5A60" w:rsidRPr="002860EE" w:rsidRDefault="00DF5A60" w:rsidP="00DF5A60">
      <w:pPr>
        <w:numPr>
          <w:ilvl w:val="0"/>
          <w:numId w:val="3"/>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jeigu anksčiau vartojant antibiotikų, pasireiškė kepenų sutrikimas ar gelta (odos pageltimas).</w:t>
      </w:r>
    </w:p>
    <w:p w14:paraId="6822D809"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1BC6AF3B"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b/>
          <w:bCs/>
          <w:lang w:val="lt-LT" w:eastAsia="en-US"/>
        </w:rPr>
        <w:lastRenderedPageBreak/>
        <w:t xml:space="preserve">Jeigu yra anksčiau nurodytų aplinkybių, </w:t>
      </w:r>
      <w:proofErr w:type="spellStart"/>
      <w:r w:rsidR="00035066">
        <w:rPr>
          <w:rFonts w:ascii="Times New Roman" w:eastAsia="Times New Roman" w:hAnsi="Times New Roman" w:cs="Times New Roman"/>
          <w:b/>
          <w:bCs/>
          <w:lang w:val="lt-LT" w:eastAsia="en-US"/>
        </w:rPr>
        <w:t>Taromentin</w:t>
      </w:r>
      <w:proofErr w:type="spellEnd"/>
      <w:r w:rsidRPr="002860EE">
        <w:rPr>
          <w:rFonts w:ascii="Times New Roman" w:eastAsia="Times New Roman" w:hAnsi="Times New Roman" w:cs="Times New Roman"/>
          <w:b/>
          <w:bCs/>
          <w:lang w:val="lt-LT" w:eastAsia="en-US"/>
        </w:rPr>
        <w:t xml:space="preserve"> vartoti negalima</w:t>
      </w:r>
      <w:r w:rsidRPr="002860EE">
        <w:rPr>
          <w:rFonts w:ascii="Times New Roman" w:eastAsia="Times New Roman" w:hAnsi="Times New Roman" w:cs="Times New Roman"/>
          <w:lang w:val="lt-LT" w:eastAsia="en-US"/>
        </w:rPr>
        <w:t>. Jeigu abejojate, pasitarkite su gydytoju arba vaistininku.</w:t>
      </w:r>
    </w:p>
    <w:p w14:paraId="303D3BBB"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p>
    <w:p w14:paraId="382951D8"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r w:rsidRPr="002860EE">
        <w:rPr>
          <w:rFonts w:ascii="Times New Roman" w:eastAsia="Times New Roman" w:hAnsi="Times New Roman" w:cs="Times New Roman"/>
          <w:b/>
          <w:bCs/>
          <w:lang w:val="lt-LT" w:eastAsia="en-US"/>
        </w:rPr>
        <w:t>Įspėjimai ir atsargumo priemonės</w:t>
      </w:r>
    </w:p>
    <w:p w14:paraId="2435AE4D"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 xml:space="preserve">Pasitarkite su gydytoju arba vaistininku prieš pradėdami vartoti </w:t>
      </w:r>
      <w:proofErr w:type="spellStart"/>
      <w:r w:rsidR="00035066">
        <w:rPr>
          <w:rFonts w:ascii="Times New Roman" w:eastAsia="Times New Roman" w:hAnsi="Times New Roman" w:cs="Times New Roman"/>
          <w:lang w:val="lt-LT" w:eastAsia="en-US"/>
        </w:rPr>
        <w:t>Taromentin</w:t>
      </w:r>
      <w:proofErr w:type="spellEnd"/>
      <w:r w:rsidRPr="002860EE">
        <w:rPr>
          <w:rFonts w:ascii="Times New Roman" w:eastAsia="Times New Roman" w:hAnsi="Times New Roman" w:cs="Times New Roman"/>
          <w:lang w:val="lt-LT" w:eastAsia="en-US"/>
        </w:rPr>
        <w:t>:</w:t>
      </w:r>
    </w:p>
    <w:p w14:paraId="3A6C89DA" w14:textId="77777777" w:rsidR="00DF5A60" w:rsidRPr="002860EE" w:rsidRDefault="00DF5A60" w:rsidP="00DF5A60">
      <w:pPr>
        <w:numPr>
          <w:ilvl w:val="0"/>
          <w:numId w:val="4"/>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jeigu sergate infekcine mononukleoze (ūmine virusine infekcija, pasireiškiančia karščiavimu, gerklės skausmu ir  limfmazgių padidėjimu);</w:t>
      </w:r>
    </w:p>
    <w:p w14:paraId="70F14DC7" w14:textId="77777777" w:rsidR="00DF5A60" w:rsidRPr="002860EE" w:rsidRDefault="00DF5A60" w:rsidP="00DF5A60">
      <w:pPr>
        <w:numPr>
          <w:ilvl w:val="0"/>
          <w:numId w:val="4"/>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gydotės dėl kepenų ar inkstų sutrikimų;</w:t>
      </w:r>
    </w:p>
    <w:p w14:paraId="7441C679" w14:textId="77777777" w:rsidR="00DF5A60" w:rsidRPr="002860EE" w:rsidRDefault="00DF5A60" w:rsidP="00DF5A60">
      <w:pPr>
        <w:numPr>
          <w:ilvl w:val="0"/>
          <w:numId w:val="4"/>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nereguliariai šlapinatės.</w:t>
      </w:r>
    </w:p>
    <w:p w14:paraId="1A68017A"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230D5FFE"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Jeigu abejojate, ar yra anksčiau nurodytų aplinkybių, pasitarkite su gydytoju arba vaistininku.</w:t>
      </w:r>
    </w:p>
    <w:p w14:paraId="53284F5D"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4C79968D"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Tam tikrais atvejais gydytojas gali ištirti, kokios rūšies bakterijos sukėlė infekcinę ligą.</w:t>
      </w:r>
    </w:p>
    <w:p w14:paraId="6F916B0C"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 xml:space="preserve">Atsižvelgdamas į tyrimo rezultatus, gydytojas gali skirti kitokio stiprumo </w:t>
      </w:r>
      <w:proofErr w:type="spellStart"/>
      <w:r w:rsidR="00035066">
        <w:rPr>
          <w:rFonts w:ascii="Times New Roman" w:eastAsia="Times New Roman" w:hAnsi="Times New Roman" w:cs="Times New Roman"/>
          <w:lang w:val="lt-LT" w:eastAsia="en-US"/>
        </w:rPr>
        <w:t>Taromentin</w:t>
      </w:r>
      <w:proofErr w:type="spellEnd"/>
      <w:r w:rsidRPr="002860EE">
        <w:rPr>
          <w:rFonts w:ascii="Times New Roman" w:eastAsia="Times New Roman" w:hAnsi="Times New Roman" w:cs="Times New Roman"/>
          <w:lang w:val="lt-LT" w:eastAsia="en-US"/>
        </w:rPr>
        <w:t xml:space="preserve"> arba kitą vaistą.</w:t>
      </w:r>
    </w:p>
    <w:p w14:paraId="38C4A4AB"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p>
    <w:p w14:paraId="6AEE10F4"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Cs/>
          <w:i/>
          <w:lang w:val="lt-LT" w:eastAsia="en-US"/>
        </w:rPr>
      </w:pPr>
      <w:r w:rsidRPr="002860EE">
        <w:rPr>
          <w:rFonts w:ascii="Times New Roman" w:eastAsia="Times New Roman" w:hAnsi="Times New Roman" w:cs="Times New Roman"/>
          <w:bCs/>
          <w:i/>
          <w:lang w:val="lt-LT" w:eastAsia="en-US"/>
        </w:rPr>
        <w:t>Būklės, kurių turite saugotis</w:t>
      </w:r>
    </w:p>
    <w:p w14:paraId="4A0D62DE" w14:textId="77777777" w:rsidR="00DF5A60" w:rsidRPr="002860EE" w:rsidRDefault="00035066" w:rsidP="00DF5A60">
      <w:pPr>
        <w:autoSpaceDE w:val="0"/>
        <w:autoSpaceDN w:val="0"/>
        <w:adjustRightInd w:val="0"/>
        <w:spacing w:after="0" w:line="240" w:lineRule="auto"/>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Taromentin</w:t>
      </w:r>
      <w:proofErr w:type="spellEnd"/>
      <w:r w:rsidR="00DF5A60" w:rsidRPr="002860EE">
        <w:rPr>
          <w:rFonts w:ascii="Times New Roman" w:eastAsia="Times New Roman" w:hAnsi="Times New Roman" w:cs="Times New Roman"/>
          <w:lang w:val="lt-LT" w:eastAsia="en-US"/>
        </w:rPr>
        <w:t xml:space="preserve"> gali pasunkinti kai kurias esamas būkles arba sukelti sunkų šalutinį poveikį. Tokios būklės yra alerginės reakcijos, traukuliai (priepuoliai) ir storosios žarnos uždegimas. Turite stebėti, ar vartojant </w:t>
      </w:r>
      <w:proofErr w:type="spellStart"/>
      <w:r>
        <w:rPr>
          <w:rFonts w:ascii="Times New Roman" w:eastAsia="Times New Roman" w:hAnsi="Times New Roman" w:cs="Times New Roman"/>
          <w:lang w:val="lt-LT" w:eastAsia="en-US"/>
        </w:rPr>
        <w:t>Taromentin</w:t>
      </w:r>
      <w:proofErr w:type="spellEnd"/>
      <w:r w:rsidR="00DF5A60" w:rsidRPr="002860EE">
        <w:rPr>
          <w:rFonts w:ascii="Times New Roman" w:eastAsia="Times New Roman" w:hAnsi="Times New Roman" w:cs="Times New Roman"/>
          <w:lang w:val="lt-LT" w:eastAsia="en-US"/>
        </w:rPr>
        <w:t xml:space="preserve">, neatsiranda tam tikrų simptomų, kad būtų kuo mažesnė bet kurių komplikacijų rizika. Žr. </w:t>
      </w:r>
      <w:r w:rsidR="00DF5A60" w:rsidRPr="002860EE">
        <w:rPr>
          <w:rFonts w:ascii="Times New Roman" w:eastAsia="Times New Roman" w:hAnsi="Times New Roman" w:cs="Times New Roman"/>
          <w:bCs/>
          <w:lang w:val="lt-LT" w:eastAsia="en-US"/>
        </w:rPr>
        <w:t>4 skyriaus</w:t>
      </w:r>
      <w:r w:rsidR="00DF5A60" w:rsidRPr="002860EE">
        <w:rPr>
          <w:rFonts w:ascii="Times New Roman" w:eastAsia="Times New Roman" w:hAnsi="Times New Roman" w:cs="Times New Roman"/>
          <w:b/>
          <w:bCs/>
          <w:lang w:val="lt-LT" w:eastAsia="en-US"/>
        </w:rPr>
        <w:t xml:space="preserve"> </w:t>
      </w:r>
      <w:r w:rsidR="00DF5A60" w:rsidRPr="002860EE">
        <w:rPr>
          <w:rFonts w:ascii="Times New Roman" w:eastAsia="Times New Roman" w:hAnsi="Times New Roman" w:cs="Times New Roman"/>
          <w:lang w:val="lt-LT" w:eastAsia="en-US"/>
        </w:rPr>
        <w:t>poskyrį ,,</w:t>
      </w:r>
      <w:r w:rsidR="00DF5A60" w:rsidRPr="002860EE">
        <w:rPr>
          <w:rFonts w:ascii="Times New Roman" w:eastAsia="Times New Roman" w:hAnsi="Times New Roman" w:cs="Times New Roman"/>
          <w:i/>
          <w:iCs/>
          <w:lang w:val="lt-LT" w:eastAsia="en-US"/>
        </w:rPr>
        <w:t>Būklės, kurių turite saugotis</w:t>
      </w:r>
      <w:r w:rsidR="00DF5A60" w:rsidRPr="002860EE">
        <w:rPr>
          <w:rFonts w:ascii="Times New Roman" w:eastAsia="Times New Roman" w:hAnsi="Times New Roman" w:cs="Times New Roman"/>
          <w:lang w:val="lt-LT" w:eastAsia="en-US"/>
        </w:rPr>
        <w:t>“.</w:t>
      </w:r>
    </w:p>
    <w:p w14:paraId="7E96ACCC"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p>
    <w:p w14:paraId="756FF941"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Cs/>
          <w:i/>
          <w:lang w:val="lt-LT" w:eastAsia="en-US"/>
        </w:rPr>
      </w:pPr>
      <w:r w:rsidRPr="002860EE">
        <w:rPr>
          <w:rFonts w:ascii="Times New Roman" w:eastAsia="Times New Roman" w:hAnsi="Times New Roman" w:cs="Times New Roman"/>
          <w:bCs/>
          <w:i/>
          <w:lang w:val="lt-LT" w:eastAsia="en-US"/>
        </w:rPr>
        <w:t>Kraujo ir šlapimo tyrimai</w:t>
      </w:r>
    </w:p>
    <w:p w14:paraId="63BA2939"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 xml:space="preserve">Jeigu bus atliekami kraujo (pvz., raudonųjų kraujo ląstelių kiekiui nustatyti arba kepenų veiklai ištirti) arba šlapimo tyrimai (gliukozei nustatyti), pasakykite gydytojui arba slaugytojai, kad vartojate </w:t>
      </w:r>
      <w:proofErr w:type="spellStart"/>
      <w:r w:rsidR="00035066">
        <w:rPr>
          <w:rFonts w:ascii="Times New Roman" w:eastAsia="Times New Roman" w:hAnsi="Times New Roman" w:cs="Times New Roman"/>
          <w:lang w:val="lt-LT" w:eastAsia="en-US"/>
        </w:rPr>
        <w:t>Taromentin</w:t>
      </w:r>
      <w:proofErr w:type="spellEnd"/>
      <w:r w:rsidRPr="002860EE">
        <w:rPr>
          <w:rFonts w:ascii="Times New Roman" w:eastAsia="Times New Roman" w:hAnsi="Times New Roman" w:cs="Times New Roman"/>
          <w:lang w:val="lt-LT" w:eastAsia="en-US"/>
        </w:rPr>
        <w:t xml:space="preserve">. Tai padaryti reikia dėl to, kad </w:t>
      </w:r>
      <w:proofErr w:type="spellStart"/>
      <w:r w:rsidR="00035066">
        <w:rPr>
          <w:rFonts w:ascii="Times New Roman" w:eastAsia="Times New Roman" w:hAnsi="Times New Roman" w:cs="Times New Roman"/>
          <w:lang w:val="lt-LT" w:eastAsia="en-US"/>
        </w:rPr>
        <w:t>Taromentin</w:t>
      </w:r>
      <w:proofErr w:type="spellEnd"/>
      <w:r w:rsidRPr="002860EE">
        <w:rPr>
          <w:rFonts w:ascii="Times New Roman" w:eastAsia="Times New Roman" w:hAnsi="Times New Roman" w:cs="Times New Roman"/>
          <w:lang w:val="lt-LT" w:eastAsia="en-US"/>
        </w:rPr>
        <w:t xml:space="preserve"> gali veikti šių tyrimų rodmenis.</w:t>
      </w:r>
    </w:p>
    <w:p w14:paraId="77CC5E39"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lang w:val="lt-LT" w:eastAsia="en-US"/>
        </w:rPr>
      </w:pPr>
    </w:p>
    <w:p w14:paraId="7647ADD6"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lang w:val="lt-LT" w:eastAsia="en-US"/>
        </w:rPr>
      </w:pPr>
      <w:r w:rsidRPr="002860EE">
        <w:rPr>
          <w:rFonts w:ascii="Times New Roman" w:eastAsia="Times New Roman" w:hAnsi="Times New Roman" w:cs="Times New Roman"/>
          <w:b/>
          <w:lang w:val="lt-LT" w:eastAsia="en-US"/>
        </w:rPr>
        <w:t xml:space="preserve">Kiti vaistai ir </w:t>
      </w:r>
      <w:proofErr w:type="spellStart"/>
      <w:r w:rsidR="00035066">
        <w:rPr>
          <w:rFonts w:ascii="Times New Roman" w:eastAsia="Times New Roman" w:hAnsi="Times New Roman" w:cs="Times New Roman"/>
          <w:b/>
          <w:lang w:val="lt-LT" w:eastAsia="en-US"/>
        </w:rPr>
        <w:t>Taromentin</w:t>
      </w:r>
      <w:proofErr w:type="spellEnd"/>
    </w:p>
    <w:p w14:paraId="36E4D1C5"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Jeigu vartojate ar neseniai vartojote kitų vaistų arba nesate dėl to tikri, apie tai pasakykite gydytojui arba vaistininkui.</w:t>
      </w:r>
    </w:p>
    <w:p w14:paraId="0350431E"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392B937E"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Pasakykite gydytojui arba vaistininkui, jeigu vartojate kurio nors iš šių vaistų:</w:t>
      </w:r>
    </w:p>
    <w:p w14:paraId="57C60817" w14:textId="77777777" w:rsidR="00DF5A60" w:rsidRPr="002860EE" w:rsidRDefault="00DF5A60" w:rsidP="00DF5A60">
      <w:pPr>
        <w:numPr>
          <w:ilvl w:val="0"/>
          <w:numId w:val="5"/>
        </w:numPr>
        <w:spacing w:after="0" w:line="240" w:lineRule="auto"/>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 xml:space="preserve">alopurinolio (gydoma podagra). Vartojant šio vaisto kartu su </w:t>
      </w:r>
      <w:proofErr w:type="spellStart"/>
      <w:r w:rsidR="00035066">
        <w:rPr>
          <w:rFonts w:ascii="Times New Roman" w:eastAsia="Times New Roman" w:hAnsi="Times New Roman" w:cs="Times New Roman"/>
          <w:lang w:val="lt-LT" w:eastAsia="en-US"/>
        </w:rPr>
        <w:t>Taromentin</w:t>
      </w:r>
      <w:proofErr w:type="spellEnd"/>
      <w:r w:rsidRPr="002860EE">
        <w:rPr>
          <w:rFonts w:ascii="Times New Roman" w:eastAsia="Times New Roman" w:hAnsi="Times New Roman" w:cs="Times New Roman"/>
          <w:lang w:val="lt-LT" w:eastAsia="en-US"/>
        </w:rPr>
        <w:t>, padidėja alerginės odos reakcijos rizika.</w:t>
      </w:r>
    </w:p>
    <w:p w14:paraId="6331377D" w14:textId="77777777" w:rsidR="00DF5A60" w:rsidRPr="002860EE" w:rsidRDefault="00DF5A60" w:rsidP="00DF5A60">
      <w:pPr>
        <w:numPr>
          <w:ilvl w:val="0"/>
          <w:numId w:val="5"/>
        </w:num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 xml:space="preserve">probenecido (gydoma podagra). Gydytojas gali nuspręsti pakeisti </w:t>
      </w:r>
      <w:proofErr w:type="spellStart"/>
      <w:r w:rsidR="00035066">
        <w:rPr>
          <w:rFonts w:ascii="Times New Roman" w:eastAsia="Times New Roman" w:hAnsi="Times New Roman" w:cs="Times New Roman"/>
          <w:lang w:val="lt-LT" w:eastAsia="en-US"/>
        </w:rPr>
        <w:t>Taromentin</w:t>
      </w:r>
      <w:proofErr w:type="spellEnd"/>
      <w:r w:rsidRPr="002860EE">
        <w:rPr>
          <w:rFonts w:ascii="Times New Roman" w:eastAsia="Times New Roman" w:hAnsi="Times New Roman" w:cs="Times New Roman"/>
          <w:lang w:val="lt-LT" w:eastAsia="en-US"/>
        </w:rPr>
        <w:t xml:space="preserve"> dozę.</w:t>
      </w:r>
    </w:p>
    <w:p w14:paraId="722AAE25" w14:textId="77777777" w:rsidR="00DF5A60" w:rsidRPr="002860EE" w:rsidRDefault="00DF5A60" w:rsidP="00DF5A60">
      <w:pPr>
        <w:numPr>
          <w:ilvl w:val="0"/>
          <w:numId w:val="5"/>
        </w:num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vaistų, kurie neleidžia susiformuoti kraujo krešuliams (pvz., varfarino). Gali prireikti papildomų kraujo tyrimų.</w:t>
      </w:r>
    </w:p>
    <w:p w14:paraId="6A67A552" w14:textId="77777777" w:rsidR="00DF5A60" w:rsidRPr="002860EE" w:rsidRDefault="00DF5A60" w:rsidP="00DF5A60">
      <w:pPr>
        <w:numPr>
          <w:ilvl w:val="0"/>
          <w:numId w:val="5"/>
        </w:num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metotreksato (vaisto, kuriuo gydomas vėžys arba reumatinės ligos). Gali sustiprėti šio vaisto šalutinis poveikis.</w:t>
      </w:r>
    </w:p>
    <w:p w14:paraId="253E1993"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5A67EDA0"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Gydymo mikofenolato mofetil</w:t>
      </w:r>
      <w:r>
        <w:rPr>
          <w:rFonts w:ascii="Times New Roman" w:eastAsia="Times New Roman" w:hAnsi="Times New Roman" w:cs="Times New Roman"/>
          <w:lang w:val="lt-LT" w:eastAsia="en-US"/>
        </w:rPr>
        <w:t>i</w:t>
      </w:r>
      <w:r w:rsidRPr="002860EE">
        <w:rPr>
          <w:rFonts w:ascii="Times New Roman" w:eastAsia="Times New Roman" w:hAnsi="Times New Roman" w:cs="Times New Roman"/>
          <w:lang w:val="lt-LT" w:eastAsia="en-US"/>
        </w:rPr>
        <w:t xml:space="preserve">u (imuninę sistemą slopinantis vaistas) kartu su </w:t>
      </w:r>
      <w:proofErr w:type="spellStart"/>
      <w:r w:rsidR="00035066">
        <w:rPr>
          <w:rFonts w:ascii="Times New Roman" w:eastAsia="Times New Roman" w:hAnsi="Times New Roman" w:cs="Times New Roman"/>
          <w:lang w:val="lt-LT" w:eastAsia="en-US"/>
        </w:rPr>
        <w:t>Taromentin</w:t>
      </w:r>
      <w:proofErr w:type="spellEnd"/>
      <w:r w:rsidRPr="002860EE">
        <w:rPr>
          <w:rFonts w:ascii="Times New Roman" w:eastAsia="Times New Roman" w:hAnsi="Times New Roman" w:cs="Times New Roman"/>
          <w:lang w:val="lt-LT" w:eastAsia="en-US"/>
        </w:rPr>
        <w:t xml:space="preserve"> metu ir trumpai po to, kai pastarojo antibiotiko vartojimas baigtas, gydytojas atidžiai stebės Jūsų sveikatos būklę.</w:t>
      </w:r>
    </w:p>
    <w:p w14:paraId="6013E911"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lang w:val="lt-LT" w:eastAsia="en-US"/>
        </w:rPr>
      </w:pPr>
    </w:p>
    <w:p w14:paraId="76E11820"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lang w:val="lt-LT" w:eastAsia="en-US"/>
        </w:rPr>
      </w:pPr>
      <w:r w:rsidRPr="002860EE">
        <w:rPr>
          <w:rFonts w:ascii="Times New Roman" w:eastAsia="Times New Roman" w:hAnsi="Times New Roman" w:cs="Times New Roman"/>
          <w:b/>
          <w:lang w:val="lt-LT" w:eastAsia="en-US"/>
        </w:rPr>
        <w:t>Nėštumas ir žindymo laikotarpis</w:t>
      </w:r>
    </w:p>
    <w:p w14:paraId="3467737E"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lt-LT"/>
        </w:rPr>
        <w:t xml:space="preserve">Jeigu esate nėščia, žindote kūdikį, manote, kad galbūt esate nėščia, arba planuojate pastoti, tai prieš vartodama šį vaistą, pasitarkite su </w:t>
      </w:r>
      <w:r w:rsidRPr="002860EE">
        <w:rPr>
          <w:rFonts w:ascii="Times New Roman" w:eastAsia="Times New Roman" w:hAnsi="Times New Roman" w:cs="Times New Roman"/>
          <w:lang w:val="lt-LT" w:eastAsia="en-US"/>
        </w:rPr>
        <w:t>gydytoju arba vaistininku.</w:t>
      </w:r>
    </w:p>
    <w:p w14:paraId="7FC689F4"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7EA74608"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lang w:val="lt-LT" w:eastAsia="en-US"/>
        </w:rPr>
      </w:pPr>
      <w:r w:rsidRPr="002860EE">
        <w:rPr>
          <w:rFonts w:ascii="Times New Roman" w:eastAsia="Times New Roman" w:hAnsi="Times New Roman" w:cs="Times New Roman"/>
          <w:b/>
          <w:lang w:val="lt-LT" w:eastAsia="en-US"/>
        </w:rPr>
        <w:t>Vairavimas ir mechanizmų valdymas</w:t>
      </w:r>
    </w:p>
    <w:p w14:paraId="72368C6D" w14:textId="77777777" w:rsidR="00DF5A60" w:rsidRPr="002860EE" w:rsidRDefault="00035066" w:rsidP="00DF5A60">
      <w:pPr>
        <w:autoSpaceDE w:val="0"/>
        <w:autoSpaceDN w:val="0"/>
        <w:adjustRightInd w:val="0"/>
        <w:spacing w:after="0" w:line="240" w:lineRule="auto"/>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Taromentin</w:t>
      </w:r>
      <w:proofErr w:type="spellEnd"/>
      <w:r w:rsidR="00DF5A60" w:rsidRPr="002860EE">
        <w:rPr>
          <w:rFonts w:ascii="Times New Roman" w:eastAsia="Times New Roman" w:hAnsi="Times New Roman" w:cs="Times New Roman"/>
          <w:lang w:val="lt-LT" w:eastAsia="en-US"/>
        </w:rPr>
        <w:t xml:space="preserve"> gali sukelti šalutinius poveikius, kurie gali trikdyti gebėjimą vairuoti. Jeigu jaučiatės blogai, vairuoti ar mechanizmų valdyti negalima.</w:t>
      </w:r>
    </w:p>
    <w:p w14:paraId="31B6249D"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33A76DFB" w14:textId="77777777" w:rsidR="00DF5A60" w:rsidRPr="002860EE" w:rsidRDefault="00035066" w:rsidP="00DF5A60">
      <w:pPr>
        <w:spacing w:after="0" w:line="240" w:lineRule="auto"/>
        <w:rPr>
          <w:rFonts w:ascii="Times New Roman" w:eastAsia="Times New Roman" w:hAnsi="Times New Roman" w:cs="Times New Roman"/>
          <w:b/>
          <w:lang w:val="lt-LT" w:eastAsia="en-US"/>
        </w:rPr>
      </w:pPr>
      <w:proofErr w:type="spellStart"/>
      <w:r>
        <w:rPr>
          <w:rFonts w:ascii="Times New Roman" w:eastAsia="Times New Roman" w:hAnsi="Times New Roman" w:cs="Times New Roman"/>
          <w:b/>
          <w:lang w:val="lt-LT" w:eastAsia="en-US"/>
        </w:rPr>
        <w:t>Taromentin</w:t>
      </w:r>
      <w:proofErr w:type="spellEnd"/>
      <w:r w:rsidR="00DF5A60" w:rsidRPr="002860EE">
        <w:rPr>
          <w:rFonts w:ascii="Times New Roman" w:eastAsia="Times New Roman" w:hAnsi="Times New Roman" w:cs="Times New Roman"/>
          <w:b/>
          <w:lang w:val="lt-LT" w:eastAsia="en-US"/>
        </w:rPr>
        <w:t xml:space="preserve"> sudėtyje yra natrio ir kalio</w:t>
      </w:r>
    </w:p>
    <w:p w14:paraId="393312F2"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776AA2CE" w14:textId="77777777" w:rsidR="00DF5A60" w:rsidRPr="002860EE" w:rsidRDefault="00035066" w:rsidP="00DF5A60">
      <w:pPr>
        <w:autoSpaceDE w:val="0"/>
        <w:autoSpaceDN w:val="0"/>
        <w:adjustRightInd w:val="0"/>
        <w:spacing w:after="0" w:line="240" w:lineRule="auto"/>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Taromentin</w:t>
      </w:r>
      <w:proofErr w:type="spellEnd"/>
      <w:r w:rsidR="00DF5A60" w:rsidRPr="002860EE">
        <w:rPr>
          <w:rFonts w:ascii="Times New Roman" w:eastAsia="Times New Roman" w:hAnsi="Times New Roman" w:cs="Times New Roman"/>
          <w:lang w:val="lt-LT" w:eastAsia="en-US"/>
        </w:rPr>
        <w:t xml:space="preserve"> 1000</w:t>
      </w:r>
      <w:r w:rsidR="00DF5A60">
        <w:rPr>
          <w:rFonts w:ascii="Times New Roman" w:eastAsia="Times New Roman" w:hAnsi="Times New Roman" w:cs="Times New Roman"/>
          <w:lang w:val="lt-LT" w:eastAsia="en-US"/>
        </w:rPr>
        <w:t> </w:t>
      </w:r>
      <w:r w:rsidR="00DF5A60" w:rsidRPr="002860EE">
        <w:rPr>
          <w:rFonts w:ascii="Times New Roman" w:eastAsia="Times New Roman" w:hAnsi="Times New Roman" w:cs="Times New Roman"/>
          <w:lang w:val="lt-LT" w:eastAsia="en-US"/>
        </w:rPr>
        <w:t>mg/200</w:t>
      </w:r>
      <w:r w:rsidR="00DF5A60">
        <w:rPr>
          <w:rFonts w:ascii="Times New Roman" w:eastAsia="Times New Roman" w:hAnsi="Times New Roman" w:cs="Times New Roman"/>
          <w:lang w:val="lt-LT" w:eastAsia="en-US"/>
        </w:rPr>
        <w:t> </w:t>
      </w:r>
      <w:r w:rsidR="00DF5A60" w:rsidRPr="002860EE">
        <w:rPr>
          <w:rFonts w:ascii="Times New Roman" w:eastAsia="Times New Roman" w:hAnsi="Times New Roman" w:cs="Times New Roman"/>
          <w:lang w:val="lt-LT" w:eastAsia="en-US"/>
        </w:rPr>
        <w:t xml:space="preserve">mg dozėje yra </w:t>
      </w:r>
      <w:r w:rsidR="00DF5A60" w:rsidRPr="002860EE">
        <w:rPr>
          <w:rFonts w:ascii="Times New Roman" w:eastAsia="Times New Roman" w:hAnsi="Times New Roman" w:cs="Times New Roman"/>
          <w:lang w:val="lt-LT" w:eastAsia="lt-LT"/>
        </w:rPr>
        <w:t>2,7</w:t>
      </w:r>
      <w:r w:rsidR="00DF5A60">
        <w:rPr>
          <w:rFonts w:ascii="Times New Roman" w:eastAsia="Times New Roman" w:hAnsi="Times New Roman" w:cs="Times New Roman"/>
          <w:lang w:val="lt-LT" w:eastAsia="lt-LT"/>
        </w:rPr>
        <w:t> </w:t>
      </w:r>
      <w:r w:rsidR="00DF5A60" w:rsidRPr="002860EE">
        <w:rPr>
          <w:rFonts w:ascii="Times New Roman" w:eastAsia="Times New Roman" w:hAnsi="Times New Roman" w:cs="Times New Roman"/>
          <w:lang w:val="lt-LT" w:eastAsia="lt-LT"/>
        </w:rPr>
        <w:t>mmol (63</w:t>
      </w:r>
      <w:r w:rsidR="00DF5A60">
        <w:rPr>
          <w:rFonts w:ascii="Times New Roman" w:eastAsia="Times New Roman" w:hAnsi="Times New Roman" w:cs="Times New Roman"/>
          <w:lang w:val="lt-LT" w:eastAsia="lt-LT"/>
        </w:rPr>
        <w:t> </w:t>
      </w:r>
      <w:r w:rsidR="00DF5A60" w:rsidRPr="002860EE">
        <w:rPr>
          <w:rFonts w:ascii="Times New Roman" w:eastAsia="Times New Roman" w:hAnsi="Times New Roman" w:cs="Times New Roman"/>
          <w:lang w:val="lt-LT" w:eastAsia="lt-LT"/>
        </w:rPr>
        <w:t>mg) natrio</w:t>
      </w:r>
      <w:r w:rsidR="00DF5A60" w:rsidRPr="002860EE">
        <w:rPr>
          <w:rFonts w:ascii="Times New Roman" w:eastAsia="Times New Roman" w:hAnsi="Times New Roman" w:cs="Times New Roman"/>
          <w:lang w:val="lt-LT" w:eastAsia="en-US"/>
        </w:rPr>
        <w:t>. Būtina atsižvelgti, jeigu kontroliuojamas natrio kiekis maiste.</w:t>
      </w:r>
    </w:p>
    <w:p w14:paraId="50F4B152" w14:textId="77777777" w:rsidR="00DF5A60" w:rsidRPr="002860EE" w:rsidRDefault="00035066" w:rsidP="00DF5A60">
      <w:pPr>
        <w:autoSpaceDE w:val="0"/>
        <w:autoSpaceDN w:val="0"/>
        <w:adjustRightInd w:val="0"/>
        <w:spacing w:after="0" w:line="240" w:lineRule="auto"/>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Taromentin</w:t>
      </w:r>
      <w:proofErr w:type="spellEnd"/>
      <w:r w:rsidR="00DF5A60" w:rsidRPr="002860EE">
        <w:rPr>
          <w:rFonts w:ascii="Times New Roman" w:eastAsia="Times New Roman" w:hAnsi="Times New Roman" w:cs="Times New Roman"/>
          <w:lang w:val="lt-LT" w:eastAsia="en-US"/>
        </w:rPr>
        <w:t xml:space="preserve"> 1000</w:t>
      </w:r>
      <w:r w:rsidR="00DF5A60">
        <w:rPr>
          <w:rFonts w:ascii="Times New Roman" w:eastAsia="Times New Roman" w:hAnsi="Times New Roman" w:cs="Times New Roman"/>
          <w:lang w:val="lt-LT" w:eastAsia="en-US"/>
        </w:rPr>
        <w:t> </w:t>
      </w:r>
      <w:r w:rsidR="00DF5A60" w:rsidRPr="002860EE">
        <w:rPr>
          <w:rFonts w:ascii="Times New Roman" w:eastAsia="Times New Roman" w:hAnsi="Times New Roman" w:cs="Times New Roman"/>
          <w:lang w:val="lt-LT" w:eastAsia="en-US"/>
        </w:rPr>
        <w:t>mg/200</w:t>
      </w:r>
      <w:r w:rsidR="00DF5A60">
        <w:rPr>
          <w:rFonts w:ascii="Times New Roman" w:eastAsia="Times New Roman" w:hAnsi="Times New Roman" w:cs="Times New Roman"/>
          <w:lang w:val="lt-LT" w:eastAsia="en-US"/>
        </w:rPr>
        <w:t> </w:t>
      </w:r>
      <w:r w:rsidR="00DF5A60" w:rsidRPr="002860EE">
        <w:rPr>
          <w:rFonts w:ascii="Times New Roman" w:eastAsia="Times New Roman" w:hAnsi="Times New Roman" w:cs="Times New Roman"/>
          <w:lang w:val="lt-LT" w:eastAsia="en-US"/>
        </w:rPr>
        <w:t xml:space="preserve">mg sudėtyje yra </w:t>
      </w:r>
      <w:r w:rsidR="00DF5A60" w:rsidRPr="002860EE">
        <w:rPr>
          <w:rFonts w:ascii="Times New Roman" w:eastAsia="Times New Roman" w:hAnsi="Times New Roman" w:cs="Times New Roman"/>
          <w:lang w:val="lt-LT" w:eastAsia="lt-LT"/>
        </w:rPr>
        <w:t>1</w:t>
      </w:r>
      <w:r w:rsidR="00DF5A60">
        <w:rPr>
          <w:rFonts w:ascii="Times New Roman" w:eastAsia="Times New Roman" w:hAnsi="Times New Roman" w:cs="Times New Roman"/>
          <w:lang w:val="lt-LT" w:eastAsia="lt-LT"/>
        </w:rPr>
        <w:t> </w:t>
      </w:r>
      <w:r w:rsidR="00DF5A60" w:rsidRPr="002860EE">
        <w:rPr>
          <w:rFonts w:ascii="Times New Roman" w:eastAsia="Times New Roman" w:hAnsi="Times New Roman" w:cs="Times New Roman"/>
          <w:lang w:val="lt-LT" w:eastAsia="lt-LT"/>
        </w:rPr>
        <w:t>mmol (39</w:t>
      </w:r>
      <w:r w:rsidR="00DF5A60">
        <w:rPr>
          <w:rFonts w:ascii="Times New Roman" w:eastAsia="Times New Roman" w:hAnsi="Times New Roman" w:cs="Times New Roman"/>
          <w:lang w:val="lt-LT" w:eastAsia="lt-LT"/>
        </w:rPr>
        <w:t> </w:t>
      </w:r>
      <w:r w:rsidR="00DF5A60" w:rsidRPr="002860EE">
        <w:rPr>
          <w:rFonts w:ascii="Times New Roman" w:eastAsia="Times New Roman" w:hAnsi="Times New Roman" w:cs="Times New Roman"/>
          <w:lang w:val="lt-LT" w:eastAsia="lt-LT"/>
        </w:rPr>
        <w:t>mg) kalio</w:t>
      </w:r>
      <w:r w:rsidR="00DF5A60" w:rsidRPr="002860EE">
        <w:rPr>
          <w:rFonts w:ascii="Times New Roman" w:eastAsia="Times New Roman" w:hAnsi="Times New Roman" w:cs="Times New Roman"/>
          <w:lang w:val="lt-LT" w:eastAsia="en-US"/>
        </w:rPr>
        <w:t>. Būtina atsižvelgti, jei sutrikusi inkstų funkcija arba kontroliuojamas kalio kiekis maiste.</w:t>
      </w:r>
    </w:p>
    <w:p w14:paraId="564373A0" w14:textId="77777777" w:rsidR="00DF5A60" w:rsidRPr="002860EE" w:rsidRDefault="00DF5A60" w:rsidP="00DF5A60">
      <w:pPr>
        <w:spacing w:after="0" w:line="240" w:lineRule="auto"/>
        <w:rPr>
          <w:rFonts w:ascii="Times New Roman" w:eastAsia="Times New Roman" w:hAnsi="Times New Roman" w:cs="Times New Roman"/>
          <w:b/>
          <w:lang w:val="lt-LT" w:eastAsia="en-US"/>
        </w:rPr>
      </w:pPr>
    </w:p>
    <w:p w14:paraId="74B79CFC" w14:textId="77777777" w:rsidR="00DF5A60" w:rsidRPr="002860EE" w:rsidRDefault="00DF5A60" w:rsidP="00DF5A60">
      <w:pPr>
        <w:spacing w:after="0" w:line="240" w:lineRule="auto"/>
        <w:rPr>
          <w:rFonts w:ascii="Times New Roman" w:eastAsia="Times New Roman" w:hAnsi="Times New Roman" w:cs="Times New Roman"/>
          <w:b/>
          <w:lang w:val="lt-LT" w:eastAsia="en-US"/>
        </w:rPr>
      </w:pPr>
    </w:p>
    <w:p w14:paraId="430E63E9" w14:textId="77777777" w:rsidR="00DF5A60" w:rsidRPr="002860EE" w:rsidRDefault="00DF5A60" w:rsidP="00DF5A60">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2860EE">
        <w:rPr>
          <w:rFonts w:ascii="Times New Roman" w:eastAsia="Times New Roman" w:hAnsi="Times New Roman" w:cs="Times New Roman"/>
          <w:b/>
          <w:lang w:val="lt-LT" w:eastAsia="en-US"/>
        </w:rPr>
        <w:t>3.</w:t>
      </w:r>
      <w:r w:rsidRPr="002860EE">
        <w:rPr>
          <w:rFonts w:ascii="Times New Roman" w:eastAsia="Times New Roman" w:hAnsi="Times New Roman" w:cs="Times New Roman"/>
          <w:b/>
          <w:lang w:val="lt-LT" w:eastAsia="en-US"/>
        </w:rPr>
        <w:tab/>
        <w:t xml:space="preserve">Kaip vartoti </w:t>
      </w:r>
      <w:bookmarkEnd w:id="7"/>
      <w:bookmarkEnd w:id="8"/>
      <w:proofErr w:type="spellStart"/>
      <w:r w:rsidR="00035066">
        <w:rPr>
          <w:rFonts w:ascii="Times New Roman" w:eastAsia="Times New Roman" w:hAnsi="Times New Roman" w:cs="Times New Roman"/>
          <w:b/>
          <w:lang w:val="lt-LT" w:eastAsia="en-US"/>
        </w:rPr>
        <w:t>Taromentin</w:t>
      </w:r>
      <w:proofErr w:type="spellEnd"/>
      <w:r w:rsidRPr="002860EE">
        <w:rPr>
          <w:rFonts w:ascii="Times New Roman" w:eastAsia="Times New Roman" w:hAnsi="Times New Roman" w:cs="Times New Roman"/>
          <w:b/>
          <w:lang w:val="lt-LT" w:eastAsia="en-US"/>
        </w:rPr>
        <w:t xml:space="preserve"> </w:t>
      </w:r>
    </w:p>
    <w:p w14:paraId="1A1BBEEF"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35788FC5" w14:textId="77777777" w:rsidR="00DF5A60" w:rsidRPr="002860EE" w:rsidDel="00802C66"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r w:rsidRPr="002860EE">
        <w:rPr>
          <w:rFonts w:ascii="Times New Roman" w:eastAsia="Times New Roman" w:hAnsi="Times New Roman" w:cs="Times New Roman"/>
          <w:b/>
          <w:bCs/>
          <w:lang w:val="lt-LT" w:eastAsia="en-US"/>
        </w:rPr>
        <w:t>V</w:t>
      </w:r>
      <w:r w:rsidRPr="002860EE" w:rsidDel="00802C66">
        <w:rPr>
          <w:rFonts w:ascii="Times New Roman" w:eastAsia="Times New Roman" w:hAnsi="Times New Roman" w:cs="Times New Roman"/>
          <w:b/>
          <w:bCs/>
          <w:lang w:val="lt-LT" w:eastAsia="en-US"/>
        </w:rPr>
        <w:t>artoj</w:t>
      </w:r>
      <w:r w:rsidRPr="002860EE">
        <w:rPr>
          <w:rFonts w:ascii="Times New Roman" w:eastAsia="Times New Roman" w:hAnsi="Times New Roman" w:cs="Times New Roman"/>
          <w:b/>
          <w:bCs/>
          <w:lang w:val="lt-LT" w:eastAsia="en-US"/>
        </w:rPr>
        <w:t>imo metodas</w:t>
      </w:r>
      <w:r w:rsidRPr="002860EE" w:rsidDel="00802C66">
        <w:rPr>
          <w:rFonts w:ascii="Times New Roman" w:eastAsia="Times New Roman" w:hAnsi="Times New Roman" w:cs="Times New Roman"/>
          <w:b/>
          <w:bCs/>
          <w:lang w:val="lt-LT" w:eastAsia="en-US"/>
        </w:rPr>
        <w:t xml:space="preserve"> </w:t>
      </w:r>
    </w:p>
    <w:p w14:paraId="6D305434" w14:textId="77777777" w:rsidR="00DF5A60" w:rsidRPr="002860EE" w:rsidDel="00802C66"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 xml:space="preserve">Gydytojas arba slaugytoja </w:t>
      </w:r>
      <w:proofErr w:type="spellStart"/>
      <w:r w:rsidR="00035066">
        <w:rPr>
          <w:rFonts w:ascii="Times New Roman" w:eastAsia="Times New Roman" w:hAnsi="Times New Roman" w:cs="Times New Roman"/>
          <w:lang w:val="lt-LT" w:eastAsia="en-US"/>
        </w:rPr>
        <w:t>Taromentin</w:t>
      </w:r>
      <w:proofErr w:type="spellEnd"/>
      <w:r w:rsidRPr="002860EE" w:rsidDel="00802C66">
        <w:rPr>
          <w:rFonts w:ascii="Times New Roman" w:eastAsia="Times New Roman" w:hAnsi="Times New Roman" w:cs="Times New Roman"/>
          <w:lang w:val="lt-LT" w:eastAsia="en-US"/>
        </w:rPr>
        <w:t xml:space="preserve"> </w:t>
      </w:r>
      <w:r w:rsidRPr="002860EE">
        <w:rPr>
          <w:rFonts w:ascii="Times New Roman" w:eastAsia="Times New Roman" w:hAnsi="Times New Roman" w:cs="Times New Roman"/>
          <w:lang w:val="lt-LT" w:eastAsia="en-US"/>
        </w:rPr>
        <w:t>Jums suleis</w:t>
      </w:r>
      <w:r w:rsidRPr="002860EE" w:rsidDel="00802C66">
        <w:rPr>
          <w:rFonts w:ascii="Times New Roman" w:eastAsia="Times New Roman" w:hAnsi="Times New Roman" w:cs="Times New Roman"/>
          <w:lang w:val="lt-LT" w:eastAsia="en-US"/>
        </w:rPr>
        <w:t xml:space="preserve"> arba infuzuos į veną.</w:t>
      </w:r>
    </w:p>
    <w:p w14:paraId="721B2E59"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17CDF60F" w14:textId="77777777" w:rsidR="00DF5A60" w:rsidRPr="002860EE" w:rsidDel="00802C66"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sidDel="00802C66">
        <w:rPr>
          <w:rFonts w:ascii="Times New Roman" w:eastAsia="Times New Roman" w:hAnsi="Times New Roman" w:cs="Times New Roman"/>
          <w:lang w:val="lt-LT" w:eastAsia="en-US"/>
        </w:rPr>
        <w:t xml:space="preserve">Vartojant </w:t>
      </w:r>
      <w:proofErr w:type="spellStart"/>
      <w:r w:rsidR="00035066">
        <w:rPr>
          <w:rFonts w:ascii="Times New Roman" w:eastAsia="Times New Roman" w:hAnsi="Times New Roman" w:cs="Times New Roman"/>
          <w:lang w:val="lt-LT" w:eastAsia="en-US"/>
        </w:rPr>
        <w:t>Taromentin</w:t>
      </w:r>
      <w:proofErr w:type="spellEnd"/>
      <w:r w:rsidRPr="002860EE" w:rsidDel="00802C66">
        <w:rPr>
          <w:rFonts w:ascii="Times New Roman" w:eastAsia="Times New Roman" w:hAnsi="Times New Roman" w:cs="Times New Roman"/>
          <w:lang w:val="lt-LT" w:eastAsia="en-US"/>
        </w:rPr>
        <w:t xml:space="preserve">, </w:t>
      </w:r>
      <w:r w:rsidRPr="002860EE">
        <w:rPr>
          <w:rFonts w:ascii="Times New Roman" w:eastAsia="Times New Roman" w:hAnsi="Times New Roman" w:cs="Times New Roman"/>
          <w:lang w:val="lt-LT" w:eastAsia="en-US"/>
        </w:rPr>
        <w:t>reikia</w:t>
      </w:r>
      <w:r w:rsidRPr="002860EE" w:rsidDel="00802C66">
        <w:rPr>
          <w:rFonts w:ascii="Times New Roman" w:eastAsia="Times New Roman" w:hAnsi="Times New Roman" w:cs="Times New Roman"/>
          <w:lang w:val="lt-LT" w:eastAsia="en-US"/>
        </w:rPr>
        <w:t xml:space="preserve"> gerti daug skysčių.</w:t>
      </w:r>
    </w:p>
    <w:p w14:paraId="53655C50"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7293521C" w14:textId="77777777" w:rsidR="00DF5A60" w:rsidRPr="002860EE" w:rsidRDefault="00DF5A60" w:rsidP="00DF5A60">
      <w:pPr>
        <w:spacing w:after="0" w:line="240" w:lineRule="auto"/>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 xml:space="preserve">Dozavimas </w:t>
      </w:r>
    </w:p>
    <w:p w14:paraId="18C1EF57"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6307971F"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i/>
          <w:lang w:val="lt-LT" w:eastAsia="en-US"/>
        </w:rPr>
      </w:pPr>
      <w:r w:rsidRPr="002860EE">
        <w:rPr>
          <w:rFonts w:ascii="Times New Roman" w:eastAsia="Times New Roman" w:hAnsi="Times New Roman" w:cs="Times New Roman"/>
          <w:b/>
          <w:bCs/>
          <w:i/>
          <w:lang w:val="lt-LT" w:eastAsia="en-US"/>
        </w:rPr>
        <w:t>Vaikams, kurie sveria mažiau kaip 40</w:t>
      </w:r>
      <w:r>
        <w:rPr>
          <w:rFonts w:ascii="Times New Roman" w:eastAsia="Times New Roman" w:hAnsi="Times New Roman" w:cs="Times New Roman"/>
          <w:b/>
          <w:bCs/>
          <w:i/>
          <w:lang w:val="lt-LT" w:eastAsia="en-US"/>
        </w:rPr>
        <w:t> </w:t>
      </w:r>
      <w:r w:rsidRPr="002860EE">
        <w:rPr>
          <w:rFonts w:ascii="Times New Roman" w:eastAsia="Times New Roman" w:hAnsi="Times New Roman" w:cs="Times New Roman"/>
          <w:b/>
          <w:bCs/>
          <w:i/>
          <w:lang w:val="lt-LT" w:eastAsia="en-US"/>
        </w:rPr>
        <w:t>kg</w:t>
      </w:r>
    </w:p>
    <w:p w14:paraId="353D7B25" w14:textId="77777777" w:rsidR="00DF5A60" w:rsidRPr="002860EE" w:rsidRDefault="00DF5A60" w:rsidP="00DF5A60">
      <w:pPr>
        <w:numPr>
          <w:ilvl w:val="0"/>
          <w:numId w:val="6"/>
        </w:numPr>
        <w:autoSpaceDE w:val="0"/>
        <w:autoSpaceDN w:val="0"/>
        <w:adjustRightInd w:val="0"/>
        <w:spacing w:after="0" w:line="240" w:lineRule="auto"/>
        <w:ind w:left="567" w:hanging="567"/>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 xml:space="preserve">Tinkamą dozę gydytojas nustatys pagal vaiko kūno svorį, ligos sunkumą ir sveikatos būklę. </w:t>
      </w:r>
    </w:p>
    <w:p w14:paraId="12AA1016" w14:textId="77777777" w:rsidR="00DF5A60" w:rsidRPr="002860EE" w:rsidRDefault="00DF5A60" w:rsidP="00DF5A60">
      <w:pPr>
        <w:numPr>
          <w:ilvl w:val="0"/>
          <w:numId w:val="6"/>
        </w:numPr>
        <w:autoSpaceDE w:val="0"/>
        <w:autoSpaceDN w:val="0"/>
        <w:adjustRightInd w:val="0"/>
        <w:spacing w:after="0" w:line="240" w:lineRule="auto"/>
        <w:ind w:left="567" w:hanging="567"/>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3</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mėnesių ir vyresniems kūdikiams ir vaikams įprasta dozė yra 25</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mg/5</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mg vienam kilogramui kūno svorio kas 8</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valandas.</w:t>
      </w:r>
    </w:p>
    <w:p w14:paraId="2137E713" w14:textId="77777777" w:rsidR="00DF5A60" w:rsidRPr="002860EE" w:rsidRDefault="00DF5A60" w:rsidP="00DF5A60">
      <w:pPr>
        <w:numPr>
          <w:ilvl w:val="0"/>
          <w:numId w:val="6"/>
        </w:numPr>
        <w:autoSpaceDE w:val="0"/>
        <w:autoSpaceDN w:val="0"/>
        <w:adjustRightInd w:val="0"/>
        <w:spacing w:after="0" w:line="240" w:lineRule="auto"/>
        <w:ind w:left="567" w:hanging="567"/>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Kūdikiams, jaunesniems nei 3</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mėnesių amžiaus arba sveriantiems mažiau nei 4</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kg įprasta dozė yra 25</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mg/5</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mg vienam kilogramui kūno svorio kas 12</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valandų.</w:t>
      </w:r>
    </w:p>
    <w:p w14:paraId="78A87786"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71FE55A6"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i/>
          <w:lang w:val="lt-LT" w:eastAsia="en-US"/>
        </w:rPr>
      </w:pPr>
      <w:r w:rsidRPr="002860EE">
        <w:rPr>
          <w:rFonts w:ascii="Times New Roman" w:eastAsia="Times New Roman" w:hAnsi="Times New Roman" w:cs="Times New Roman"/>
          <w:b/>
          <w:bCs/>
          <w:i/>
          <w:lang w:val="lt-LT" w:eastAsia="en-US"/>
        </w:rPr>
        <w:t>Suaugusiesiems ir vaikams, kurie sveria 40</w:t>
      </w:r>
      <w:r>
        <w:rPr>
          <w:rFonts w:ascii="Times New Roman" w:eastAsia="Times New Roman" w:hAnsi="Times New Roman" w:cs="Times New Roman"/>
          <w:b/>
          <w:bCs/>
          <w:i/>
          <w:lang w:val="lt-LT" w:eastAsia="en-US"/>
        </w:rPr>
        <w:t> </w:t>
      </w:r>
      <w:r w:rsidRPr="002860EE">
        <w:rPr>
          <w:rFonts w:ascii="Times New Roman" w:eastAsia="Times New Roman" w:hAnsi="Times New Roman" w:cs="Times New Roman"/>
          <w:b/>
          <w:bCs/>
          <w:i/>
          <w:lang w:val="lt-LT" w:eastAsia="en-US"/>
        </w:rPr>
        <w:t>kg ir daugiau</w:t>
      </w:r>
    </w:p>
    <w:p w14:paraId="4528B8D1" w14:textId="77777777" w:rsidR="00DF5A60" w:rsidRPr="002860EE" w:rsidRDefault="00DF5A60" w:rsidP="00DF5A60">
      <w:pPr>
        <w:numPr>
          <w:ilvl w:val="0"/>
          <w:numId w:val="6"/>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Įprasta dozė yra 1000</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mg/200</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mg kas 8</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 xml:space="preserve">valandas. </w:t>
      </w:r>
    </w:p>
    <w:p w14:paraId="4646F8FA" w14:textId="77777777" w:rsidR="00DF5A60" w:rsidRPr="002860EE" w:rsidRDefault="00DF5A60" w:rsidP="00DF5A60">
      <w:pPr>
        <w:numPr>
          <w:ilvl w:val="0"/>
          <w:numId w:val="6"/>
        </w:numPr>
        <w:autoSpaceDE w:val="0"/>
        <w:autoSpaceDN w:val="0"/>
        <w:adjustRightInd w:val="0"/>
        <w:spacing w:after="0" w:line="240" w:lineRule="auto"/>
        <w:ind w:left="567" w:hanging="567"/>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Siekiant išvengti infekcijos operacijos metu arba ją gydyti po operacijos paprastai skiriama vienkartinė 1000</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mg/200</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mg dozė, kuri suleidžiama prieš operaciją. Priklausomai nuo operacijos pobūdžio, gydytojas gali paskirti kitokią dozę. Jeigu operacija trunka ilgiau kaip 1</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val., gali būti skiriamos kartotinės dozės.</w:t>
      </w:r>
    </w:p>
    <w:p w14:paraId="2BCA5A80"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0CFEA583"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i/>
          <w:lang w:val="lt-LT" w:eastAsia="en-US"/>
        </w:rPr>
      </w:pPr>
      <w:r w:rsidRPr="002860EE">
        <w:rPr>
          <w:rFonts w:ascii="Times New Roman" w:eastAsia="Times New Roman" w:hAnsi="Times New Roman" w:cs="Times New Roman"/>
          <w:b/>
          <w:bCs/>
          <w:i/>
          <w:lang w:val="lt-LT" w:eastAsia="en-US"/>
        </w:rPr>
        <w:t>Pacientams, kurių inkstų ir kepenų funkcija sutrikusi</w:t>
      </w:r>
    </w:p>
    <w:p w14:paraId="2020513B" w14:textId="77777777" w:rsidR="00DF5A60" w:rsidRPr="002860EE" w:rsidRDefault="00DF5A60" w:rsidP="00DF5A60">
      <w:pPr>
        <w:numPr>
          <w:ilvl w:val="0"/>
          <w:numId w:val="7"/>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Jeigu inkstų veikla yra sutrikusi, dozę gali tekti sumažinti. Gydytojas gali skirti kitokio stiprumo arba kitokį vaistą.</w:t>
      </w:r>
    </w:p>
    <w:p w14:paraId="12D91895" w14:textId="77777777" w:rsidR="00DF5A60" w:rsidRPr="002860EE" w:rsidRDefault="00DF5A60" w:rsidP="00DF5A60">
      <w:pPr>
        <w:numPr>
          <w:ilvl w:val="0"/>
          <w:numId w:val="7"/>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Jeigu kepenų veikla yra sutrikusi, gali tekti dažniau tirti kraują ir kepenų veiklą.</w:t>
      </w:r>
    </w:p>
    <w:p w14:paraId="2D90BEEF" w14:textId="77777777" w:rsidR="00DF5A60" w:rsidRPr="002860EE" w:rsidRDefault="00DF5A60" w:rsidP="00DF5A60">
      <w:pPr>
        <w:spacing w:before="120" w:after="0" w:line="240" w:lineRule="auto"/>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Gydymo trukmė</w:t>
      </w:r>
    </w:p>
    <w:p w14:paraId="24F99025" w14:textId="77777777" w:rsidR="00DF5A60" w:rsidRPr="002860EE" w:rsidDel="00802C66" w:rsidRDefault="00035066" w:rsidP="00DF5A60">
      <w:pPr>
        <w:autoSpaceDE w:val="0"/>
        <w:autoSpaceDN w:val="0"/>
        <w:adjustRightInd w:val="0"/>
        <w:spacing w:after="0" w:line="240" w:lineRule="auto"/>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Taromentin</w:t>
      </w:r>
      <w:proofErr w:type="spellEnd"/>
      <w:r w:rsidR="00DF5A60" w:rsidRPr="002860EE" w:rsidDel="00802C66">
        <w:rPr>
          <w:rFonts w:ascii="Times New Roman" w:eastAsia="Times New Roman" w:hAnsi="Times New Roman" w:cs="Times New Roman"/>
          <w:lang w:val="lt-LT" w:eastAsia="en-US"/>
        </w:rPr>
        <w:t xml:space="preserve"> paprastai vartojamas </w:t>
      </w:r>
      <w:r w:rsidR="00DF5A60" w:rsidRPr="002860EE">
        <w:rPr>
          <w:rFonts w:ascii="Times New Roman" w:eastAsia="Times New Roman" w:hAnsi="Times New Roman" w:cs="Times New Roman"/>
          <w:lang w:val="lt-LT" w:eastAsia="en-US"/>
        </w:rPr>
        <w:t xml:space="preserve">ne </w:t>
      </w:r>
      <w:r w:rsidR="00DF5A60" w:rsidRPr="002860EE" w:rsidDel="00802C66">
        <w:rPr>
          <w:rFonts w:ascii="Times New Roman" w:eastAsia="Times New Roman" w:hAnsi="Times New Roman" w:cs="Times New Roman"/>
          <w:lang w:val="lt-LT" w:eastAsia="en-US"/>
        </w:rPr>
        <w:t>ilgiau kaip 2</w:t>
      </w:r>
      <w:r w:rsidR="00DF5A60">
        <w:rPr>
          <w:rFonts w:ascii="Times New Roman" w:eastAsia="Times New Roman" w:hAnsi="Times New Roman" w:cs="Times New Roman"/>
          <w:lang w:val="lt-LT" w:eastAsia="en-US"/>
        </w:rPr>
        <w:t> </w:t>
      </w:r>
      <w:r w:rsidR="00DF5A60" w:rsidRPr="002860EE" w:rsidDel="00802C66">
        <w:rPr>
          <w:rFonts w:ascii="Times New Roman" w:eastAsia="Times New Roman" w:hAnsi="Times New Roman" w:cs="Times New Roman"/>
          <w:lang w:val="lt-LT" w:eastAsia="en-US"/>
        </w:rPr>
        <w:t xml:space="preserve">savaites, </w:t>
      </w:r>
      <w:r w:rsidR="00DF5A60" w:rsidRPr="002860EE">
        <w:rPr>
          <w:rFonts w:ascii="Times New Roman" w:eastAsia="Times New Roman" w:hAnsi="Times New Roman" w:cs="Times New Roman"/>
          <w:lang w:val="lt-LT" w:eastAsia="en-US"/>
        </w:rPr>
        <w:t>tačiau gydytojas gali nuspręsti gydymą tęsti ilgiau</w:t>
      </w:r>
      <w:r w:rsidR="00DF5A60" w:rsidRPr="002860EE" w:rsidDel="00802C66">
        <w:rPr>
          <w:rFonts w:ascii="Times New Roman" w:eastAsia="Times New Roman" w:hAnsi="Times New Roman" w:cs="Times New Roman"/>
          <w:lang w:val="lt-LT" w:eastAsia="en-US"/>
        </w:rPr>
        <w:t>.</w:t>
      </w:r>
    </w:p>
    <w:p w14:paraId="151BB38F"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lang w:val="lt-LT" w:eastAsia="en-US"/>
        </w:rPr>
      </w:pPr>
    </w:p>
    <w:p w14:paraId="62C43FCD"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lang w:val="lt-LT" w:eastAsia="en-US"/>
        </w:rPr>
      </w:pPr>
      <w:r w:rsidRPr="002860EE">
        <w:rPr>
          <w:rFonts w:ascii="Times New Roman" w:eastAsia="Times New Roman" w:hAnsi="Times New Roman" w:cs="Times New Roman"/>
          <w:b/>
          <w:lang w:val="lt-LT" w:eastAsia="en-US"/>
        </w:rPr>
        <w:t xml:space="preserve">Ką daryti pavartojus per didelę </w:t>
      </w:r>
      <w:proofErr w:type="spellStart"/>
      <w:r w:rsidR="00035066">
        <w:rPr>
          <w:rFonts w:ascii="Times New Roman" w:eastAsia="Times New Roman" w:hAnsi="Times New Roman" w:cs="Times New Roman"/>
          <w:b/>
          <w:lang w:val="lt-LT" w:eastAsia="en-US"/>
        </w:rPr>
        <w:t>Taromentin</w:t>
      </w:r>
      <w:proofErr w:type="spellEnd"/>
      <w:r w:rsidRPr="002860EE">
        <w:rPr>
          <w:rFonts w:ascii="Times New Roman" w:eastAsia="Times New Roman" w:hAnsi="Times New Roman" w:cs="Times New Roman"/>
          <w:b/>
          <w:lang w:val="lt-LT" w:eastAsia="en-US"/>
        </w:rPr>
        <w:t xml:space="preserve"> dozę?</w:t>
      </w:r>
    </w:p>
    <w:p w14:paraId="1DD086EC"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Tikimybė, kad bus pavartota per daug vaisto, menka, bet jeigu galvojate, kad buvo suvartota per daug</w:t>
      </w:r>
      <w:r>
        <w:rPr>
          <w:rFonts w:ascii="Times New Roman" w:eastAsia="Times New Roman" w:hAnsi="Times New Roman" w:cs="Times New Roman"/>
          <w:lang w:val="lt-LT" w:eastAsia="en-US"/>
        </w:rPr>
        <w:t xml:space="preserve"> </w:t>
      </w:r>
      <w:proofErr w:type="spellStart"/>
      <w:r w:rsidR="00035066">
        <w:rPr>
          <w:rFonts w:ascii="Times New Roman" w:eastAsia="Times New Roman" w:hAnsi="Times New Roman" w:cs="Times New Roman"/>
          <w:lang w:val="lt-LT" w:eastAsia="en-US"/>
        </w:rPr>
        <w:t>Taromentin</w:t>
      </w:r>
      <w:proofErr w:type="spellEnd"/>
      <w:r w:rsidRPr="002860EE">
        <w:rPr>
          <w:rFonts w:ascii="Times New Roman" w:eastAsia="Times New Roman" w:hAnsi="Times New Roman" w:cs="Times New Roman"/>
          <w:lang w:val="lt-LT" w:eastAsia="en-US"/>
        </w:rPr>
        <w:t xml:space="preserve">, nedelsdami kreipkitės į gydytoją ar slaugytoją. </w:t>
      </w:r>
    </w:p>
    <w:p w14:paraId="63D4D157"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 xml:space="preserve">Pavartojus per didelę </w:t>
      </w:r>
      <w:proofErr w:type="spellStart"/>
      <w:r w:rsidR="00035066">
        <w:rPr>
          <w:rFonts w:ascii="Times New Roman" w:eastAsia="Times New Roman" w:hAnsi="Times New Roman" w:cs="Times New Roman"/>
          <w:lang w:val="lt-LT" w:eastAsia="en-US"/>
        </w:rPr>
        <w:t>Taromentin</w:t>
      </w:r>
      <w:proofErr w:type="spellEnd"/>
      <w:r w:rsidRPr="002860EE">
        <w:rPr>
          <w:rFonts w:ascii="Times New Roman" w:eastAsia="Times New Roman" w:hAnsi="Times New Roman" w:cs="Times New Roman"/>
          <w:lang w:val="lt-LT" w:eastAsia="en-US"/>
        </w:rPr>
        <w:t xml:space="preserve"> dozę, gali pasireikšti skrandžio negalavimas (pykinimas, vėmimas ar viduriavimas) ar traukuliai.</w:t>
      </w:r>
    </w:p>
    <w:p w14:paraId="766FECFD"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3EE3A5D0"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Jeigu kiltų daugiau klausimų dėl šio vaisto vartojimo, kreipkitės į gydytoją arba vaistininką.</w:t>
      </w:r>
    </w:p>
    <w:p w14:paraId="3E5CF8CD" w14:textId="77777777" w:rsidR="00DF5A60" w:rsidRDefault="00DF5A60" w:rsidP="00DF5A60">
      <w:pPr>
        <w:spacing w:after="0" w:line="240" w:lineRule="auto"/>
        <w:rPr>
          <w:rFonts w:ascii="Times New Roman" w:eastAsia="Times New Roman" w:hAnsi="Times New Roman" w:cs="Times New Roman"/>
          <w:lang w:val="lt-LT" w:eastAsia="lt-LT"/>
        </w:rPr>
      </w:pPr>
    </w:p>
    <w:p w14:paraId="0FC19AF4"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11624B40" w14:textId="77777777" w:rsidR="00DF5A60" w:rsidRPr="002860EE" w:rsidRDefault="00DF5A60" w:rsidP="00DF5A60">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9" w:name="_Toc129243267"/>
      <w:bookmarkStart w:id="10" w:name="_Toc129243142"/>
      <w:r w:rsidRPr="002860EE">
        <w:rPr>
          <w:rFonts w:ascii="Times New Roman" w:eastAsia="Times New Roman" w:hAnsi="Times New Roman" w:cs="Times New Roman"/>
          <w:b/>
          <w:lang w:val="lt-LT" w:eastAsia="en-US"/>
        </w:rPr>
        <w:t>4.</w:t>
      </w:r>
      <w:r w:rsidRPr="002860EE">
        <w:rPr>
          <w:rFonts w:ascii="Times New Roman" w:eastAsia="Times New Roman" w:hAnsi="Times New Roman" w:cs="Times New Roman"/>
          <w:b/>
          <w:lang w:val="lt-LT" w:eastAsia="en-US"/>
        </w:rPr>
        <w:tab/>
        <w:t>Galimas šalutinis poveikis</w:t>
      </w:r>
      <w:bookmarkEnd w:id="9"/>
      <w:bookmarkEnd w:id="10"/>
    </w:p>
    <w:p w14:paraId="02ED8A1B"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6DD7D598" w14:textId="77777777" w:rsidR="00DF5A60" w:rsidRPr="002860EE" w:rsidRDefault="00DF5A60" w:rsidP="00DF5A60">
      <w:pPr>
        <w:spacing w:after="0" w:line="240" w:lineRule="auto"/>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Šis vaistas, kaip ir visi kiti, gali sukelti šalutinį poveikį, nors jis pasireiškia ne visiems žmonėms.</w:t>
      </w:r>
    </w:p>
    <w:p w14:paraId="0C2A135F"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4535E453"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r w:rsidRPr="002860EE">
        <w:rPr>
          <w:rFonts w:ascii="Times New Roman" w:eastAsia="Times New Roman" w:hAnsi="Times New Roman" w:cs="Times New Roman"/>
          <w:b/>
          <w:bCs/>
          <w:lang w:val="lt-LT" w:eastAsia="en-US"/>
        </w:rPr>
        <w:t>Būklės, kurių turite saugotis</w:t>
      </w:r>
    </w:p>
    <w:p w14:paraId="3F852290"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p>
    <w:p w14:paraId="718BC30E"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r w:rsidRPr="002860EE">
        <w:rPr>
          <w:rFonts w:ascii="Times New Roman" w:eastAsia="Times New Roman" w:hAnsi="Times New Roman" w:cs="Times New Roman"/>
          <w:b/>
          <w:bCs/>
          <w:lang w:val="lt-LT" w:eastAsia="en-US"/>
        </w:rPr>
        <w:t>Jeigu pasireiškė bet kuris iš išvardytų simptomų, nutraukite vaisto vartojimą ir nedels</w:t>
      </w:r>
      <w:r>
        <w:rPr>
          <w:rFonts w:ascii="Times New Roman" w:eastAsia="Times New Roman" w:hAnsi="Times New Roman" w:cs="Times New Roman"/>
          <w:b/>
          <w:bCs/>
          <w:lang w:val="lt-LT" w:eastAsia="en-US"/>
        </w:rPr>
        <w:t>dami</w:t>
      </w:r>
      <w:r w:rsidRPr="002860EE">
        <w:rPr>
          <w:rFonts w:ascii="Times New Roman" w:eastAsia="Times New Roman" w:hAnsi="Times New Roman" w:cs="Times New Roman"/>
          <w:b/>
          <w:bCs/>
          <w:lang w:val="lt-LT" w:eastAsia="en-US"/>
        </w:rPr>
        <w:t xml:space="preserve"> kreipkitės į gydytoją:</w:t>
      </w:r>
    </w:p>
    <w:p w14:paraId="19C6DAA3" w14:textId="77777777" w:rsidR="00DF5A60" w:rsidRPr="002860EE" w:rsidRDefault="00DF5A60" w:rsidP="00DF5A60">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odos išbėrimas, ypač jei:</w:t>
      </w:r>
    </w:p>
    <w:p w14:paraId="7CBE5E14" w14:textId="77777777" w:rsidR="00DF5A60" w:rsidRPr="002860EE" w:rsidRDefault="00DF5A60" w:rsidP="00DF5A60">
      <w:pPr>
        <w:numPr>
          <w:ilvl w:val="1"/>
          <w:numId w:val="12"/>
        </w:numPr>
        <w:autoSpaceDE w:val="0"/>
        <w:autoSpaceDN w:val="0"/>
        <w:adjustRightInd w:val="0"/>
        <w:spacing w:after="0" w:line="240" w:lineRule="auto"/>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 xml:space="preserve">išbėrimas pasireiškia pūslėmis ar yra panašus į mažus taikinius (viduryje tamsi dėmelė, apsupta blyškesnės srities, kurią supa tamsus žiedas – </w:t>
      </w:r>
      <w:r w:rsidRPr="002860EE">
        <w:rPr>
          <w:rFonts w:ascii="Times New Roman" w:eastAsia="Times New Roman" w:hAnsi="Times New Roman" w:cs="Times New Roman"/>
          <w:i/>
          <w:iCs/>
          <w:lang w:val="lt-LT" w:eastAsia="en-US"/>
        </w:rPr>
        <w:t>daugiaformė eritema</w:t>
      </w:r>
      <w:r w:rsidRPr="002860EE">
        <w:rPr>
          <w:rFonts w:ascii="Times New Roman" w:eastAsia="Times New Roman" w:hAnsi="Times New Roman" w:cs="Times New Roman"/>
          <w:lang w:val="lt-LT" w:eastAsia="en-US"/>
        </w:rPr>
        <w:t>)</w:t>
      </w:r>
      <w:r>
        <w:rPr>
          <w:rFonts w:ascii="Times New Roman" w:eastAsia="Times New Roman" w:hAnsi="Times New Roman" w:cs="Times New Roman"/>
          <w:lang w:val="lt-LT" w:eastAsia="en-US"/>
        </w:rPr>
        <w:t>;</w:t>
      </w:r>
    </w:p>
    <w:p w14:paraId="2E2C0E51" w14:textId="77777777" w:rsidR="00DF5A60" w:rsidRPr="002860EE" w:rsidRDefault="00DF5A60" w:rsidP="00DF5A60">
      <w:pPr>
        <w:numPr>
          <w:ilvl w:val="1"/>
          <w:numId w:val="12"/>
        </w:numPr>
        <w:autoSpaceDE w:val="0"/>
        <w:autoSpaceDN w:val="0"/>
        <w:adjustRightInd w:val="0"/>
        <w:spacing w:after="0" w:line="240" w:lineRule="auto"/>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odos išbėrimas plačiai išplitęs, pasireiškia pūslėmis ar odos lupimusi, ypač apie burną, nosį, akis ir lytinius organus (</w:t>
      </w:r>
      <w:r w:rsidRPr="002860EE">
        <w:rPr>
          <w:rFonts w:ascii="Times New Roman" w:eastAsia="Times New Roman" w:hAnsi="Times New Roman" w:cs="Times New Roman"/>
          <w:i/>
          <w:iCs/>
          <w:lang w:val="lt-LT" w:eastAsia="en-US"/>
        </w:rPr>
        <w:t>Stivenso-Džonsono sindromas</w:t>
      </w:r>
      <w:r w:rsidRPr="002860EE">
        <w:rPr>
          <w:rFonts w:ascii="Times New Roman" w:eastAsia="Times New Roman" w:hAnsi="Times New Roman" w:cs="Times New Roman"/>
          <w:lang w:val="lt-LT" w:eastAsia="en-US"/>
        </w:rPr>
        <w:t xml:space="preserve">) ir sunkesnės formos, dėl </w:t>
      </w:r>
      <w:r w:rsidRPr="002860EE">
        <w:rPr>
          <w:rFonts w:ascii="Times New Roman" w:eastAsia="Times New Roman" w:hAnsi="Times New Roman" w:cs="Times New Roman"/>
          <w:lang w:val="lt-LT" w:eastAsia="en-US"/>
        </w:rPr>
        <w:lastRenderedPageBreak/>
        <w:t>kurių pasireiškia odos lupimasis dideliame kūno paviršiaus plote (</w:t>
      </w:r>
      <w:r w:rsidRPr="002860EE">
        <w:rPr>
          <w:rFonts w:ascii="Times New Roman" w:eastAsia="Times New Roman" w:hAnsi="Times New Roman" w:cs="Times New Roman"/>
          <w:i/>
          <w:iCs/>
          <w:lang w:val="lt-LT" w:eastAsia="en-US"/>
        </w:rPr>
        <w:t>toksinė epidermio nekrolizė</w:t>
      </w:r>
      <w:r w:rsidRPr="002860EE">
        <w:rPr>
          <w:rFonts w:ascii="Times New Roman" w:eastAsia="Times New Roman" w:hAnsi="Times New Roman" w:cs="Times New Roman"/>
          <w:lang w:val="lt-LT" w:eastAsia="en-US"/>
        </w:rPr>
        <w:t>);</w:t>
      </w:r>
    </w:p>
    <w:p w14:paraId="6B2E0660" w14:textId="77777777" w:rsidR="00DF5A60" w:rsidRPr="002860EE" w:rsidRDefault="00DF5A60" w:rsidP="00DF5A60">
      <w:pPr>
        <w:numPr>
          <w:ilvl w:val="1"/>
          <w:numId w:val="12"/>
        </w:numPr>
        <w:autoSpaceDE w:val="0"/>
        <w:autoSpaceDN w:val="0"/>
        <w:adjustRightInd w:val="0"/>
        <w:spacing w:after="0" w:line="240" w:lineRule="auto"/>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plačiai išplitęs raudonas odos išbėrimas, pasireiškiantis mažomis pūlingomis pūslėmis (</w:t>
      </w:r>
      <w:r w:rsidRPr="002860EE">
        <w:rPr>
          <w:rFonts w:ascii="Times New Roman" w:eastAsia="Times New Roman" w:hAnsi="Times New Roman" w:cs="Times New Roman"/>
          <w:i/>
          <w:iCs/>
          <w:lang w:val="lt-LT" w:eastAsia="en-US"/>
        </w:rPr>
        <w:t>buliozinis (pūslinis) eksfoliacinis dermatitas</w:t>
      </w:r>
      <w:r w:rsidRPr="002860EE">
        <w:rPr>
          <w:rFonts w:ascii="Times New Roman" w:eastAsia="Times New Roman" w:hAnsi="Times New Roman" w:cs="Times New Roman"/>
          <w:lang w:val="lt-LT" w:eastAsia="en-US"/>
        </w:rPr>
        <w:t>);</w:t>
      </w:r>
    </w:p>
    <w:p w14:paraId="5FB77F9E" w14:textId="77777777" w:rsidR="00DF5A60" w:rsidRPr="001638D9" w:rsidRDefault="00DF5A60" w:rsidP="00DF5A60">
      <w:pPr>
        <w:numPr>
          <w:ilvl w:val="1"/>
          <w:numId w:val="12"/>
        </w:numPr>
        <w:autoSpaceDE w:val="0"/>
        <w:autoSpaceDN w:val="0"/>
        <w:adjustRightInd w:val="0"/>
        <w:spacing w:after="0" w:line="240" w:lineRule="auto"/>
        <w:contextualSpacing/>
        <w:rPr>
          <w:rFonts w:ascii="Times New Roman" w:eastAsia="Times New Roman" w:hAnsi="Times New Roman" w:cs="Times New Roman"/>
          <w:i/>
          <w:iCs/>
          <w:lang w:val="lt-LT" w:eastAsia="en-US"/>
        </w:rPr>
      </w:pPr>
      <w:r w:rsidRPr="002860EE">
        <w:rPr>
          <w:rFonts w:ascii="Times New Roman" w:eastAsia="Times New Roman" w:hAnsi="Times New Roman" w:cs="Times New Roman"/>
          <w:lang w:val="lt-LT" w:eastAsia="en-US"/>
        </w:rPr>
        <w:t>išbėrimas</w:t>
      </w:r>
      <w:r w:rsidRPr="002860EE" w:rsidDel="00197E3A">
        <w:rPr>
          <w:rFonts w:ascii="Times New Roman" w:eastAsia="Times New Roman" w:hAnsi="Times New Roman" w:cs="Times New Roman"/>
          <w:lang w:val="lt-LT" w:eastAsia="en-US"/>
        </w:rPr>
        <w:t xml:space="preserve"> </w:t>
      </w:r>
      <w:r w:rsidRPr="002860EE">
        <w:rPr>
          <w:rFonts w:ascii="Times New Roman" w:eastAsia="Times New Roman" w:hAnsi="Times New Roman" w:cs="Times New Roman"/>
          <w:lang w:val="lt-LT" w:eastAsia="en-US"/>
        </w:rPr>
        <w:t>raudonas, žvynuotas, pasireiškiantis gumbais po oda ir pūslėmis (</w:t>
      </w:r>
      <w:r w:rsidRPr="002860EE">
        <w:rPr>
          <w:rFonts w:ascii="Times New Roman" w:eastAsia="Times New Roman" w:hAnsi="Times New Roman" w:cs="Times New Roman"/>
          <w:i/>
          <w:iCs/>
          <w:lang w:val="lt-LT" w:eastAsia="en-US"/>
        </w:rPr>
        <w:t>egzanteminė pustuliozė</w:t>
      </w:r>
      <w:r w:rsidRPr="002860EE">
        <w:rPr>
          <w:rFonts w:ascii="Times New Roman" w:eastAsia="Times New Roman" w:hAnsi="Times New Roman" w:cs="Times New Roman"/>
          <w:lang w:val="lt-LT" w:eastAsia="en-US"/>
        </w:rPr>
        <w:t>)</w:t>
      </w:r>
      <w:r>
        <w:rPr>
          <w:rFonts w:ascii="Times New Roman" w:eastAsia="Times New Roman" w:hAnsi="Times New Roman" w:cs="Times New Roman"/>
          <w:lang w:val="lt-LT" w:eastAsia="en-US"/>
        </w:rPr>
        <w:t>;</w:t>
      </w:r>
    </w:p>
    <w:p w14:paraId="1DA7BC39" w14:textId="77777777" w:rsidR="00DF5A60" w:rsidRPr="002860EE" w:rsidRDefault="00DF5A60" w:rsidP="00DF5A60">
      <w:pPr>
        <w:numPr>
          <w:ilvl w:val="1"/>
          <w:numId w:val="12"/>
        </w:numPr>
        <w:autoSpaceDE w:val="0"/>
        <w:autoSpaceDN w:val="0"/>
        <w:adjustRightInd w:val="0"/>
        <w:spacing w:after="0" w:line="240" w:lineRule="auto"/>
        <w:contextualSpacing/>
        <w:rPr>
          <w:rFonts w:ascii="Times New Roman" w:eastAsia="Times New Roman" w:hAnsi="Times New Roman" w:cs="Times New Roman"/>
          <w:i/>
          <w:iCs/>
          <w:lang w:val="lt-LT" w:eastAsia="en-US"/>
        </w:rPr>
      </w:pPr>
      <w:r>
        <w:rPr>
          <w:rFonts w:ascii="Times New Roman" w:eastAsia="Times New Roman" w:hAnsi="Times New Roman" w:cs="Times New Roman"/>
          <w:lang w:val="lt-LT" w:eastAsia="en-US"/>
        </w:rPr>
        <w:t xml:space="preserve">pasireiškia </w:t>
      </w:r>
      <w:r w:rsidRPr="002860EE">
        <w:rPr>
          <w:rFonts w:ascii="Times New Roman" w:eastAsia="Times New Roman" w:hAnsi="Times New Roman" w:cs="Times New Roman"/>
          <w:lang w:val="lt-LT" w:eastAsia="en-US"/>
        </w:rPr>
        <w:t>į gripą panašūs simptomai, galintys pasireikšti kartu su išbėrimu, karščiavimu, patinusiais limfmazgiais, taip pat nuo normos nukrypę kraujo tyrimų rezultatai (įskaitant baltųjų kraujo ląstelių kiekio padidėjimą (eozinofiliją) ir kepenų fermentų kiekio padidėjimą) (reakcija į vaistą su eozinofilija ir sisteminiais simptomais (DRESS)</w:t>
      </w:r>
      <w:r>
        <w:rPr>
          <w:rFonts w:ascii="Times New Roman" w:eastAsia="Times New Roman" w:hAnsi="Times New Roman" w:cs="Times New Roman"/>
          <w:lang w:val="lt-LT" w:eastAsia="en-US"/>
        </w:rPr>
        <w:t>);</w:t>
      </w:r>
    </w:p>
    <w:p w14:paraId="46EC98CB" w14:textId="77777777" w:rsidR="00DF5A60" w:rsidRPr="002860EE" w:rsidRDefault="00DF5A60" w:rsidP="00DF5A60">
      <w:pPr>
        <w:numPr>
          <w:ilvl w:val="0"/>
          <w:numId w:val="8"/>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kraujagyslių uždegimas (</w:t>
      </w:r>
      <w:r w:rsidRPr="002860EE">
        <w:rPr>
          <w:rFonts w:ascii="Times New Roman" w:eastAsia="Times New Roman" w:hAnsi="Times New Roman" w:cs="Times New Roman"/>
          <w:i/>
          <w:iCs/>
          <w:lang w:val="lt-LT" w:eastAsia="en-US"/>
        </w:rPr>
        <w:t>vaskulitas</w:t>
      </w:r>
      <w:r w:rsidRPr="002860EE">
        <w:rPr>
          <w:rFonts w:ascii="Times New Roman" w:eastAsia="Times New Roman" w:hAnsi="Times New Roman" w:cs="Times New Roman"/>
          <w:lang w:val="lt-LT" w:eastAsia="en-US"/>
        </w:rPr>
        <w:t>), kuris gali pasireikšti raudonomis ar purpurinėmis iškiliomis dėmėmis odoje, bet gali paveikti ir kitas organizmo vietas;</w:t>
      </w:r>
    </w:p>
    <w:p w14:paraId="7DAE8586" w14:textId="77777777" w:rsidR="00DF5A60" w:rsidRPr="002860EE" w:rsidRDefault="00DF5A60" w:rsidP="00DF5A60">
      <w:pPr>
        <w:numPr>
          <w:ilvl w:val="0"/>
          <w:numId w:val="8"/>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karščiavimas, sąnarių skausmas, kaklo, pažastų ar kirkšnių limfmazgių padidėjimas;</w:t>
      </w:r>
    </w:p>
    <w:p w14:paraId="2B456775" w14:textId="77777777" w:rsidR="00DF5A60" w:rsidRPr="002860EE" w:rsidRDefault="00DF5A60" w:rsidP="00DF5A60">
      <w:pPr>
        <w:numPr>
          <w:ilvl w:val="0"/>
          <w:numId w:val="8"/>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patinimas, kartais veido ar burnos (</w:t>
      </w:r>
      <w:r w:rsidRPr="002860EE">
        <w:rPr>
          <w:rFonts w:ascii="Times New Roman" w:eastAsia="Times New Roman" w:hAnsi="Times New Roman" w:cs="Times New Roman"/>
          <w:i/>
          <w:iCs/>
          <w:lang w:val="lt-LT" w:eastAsia="en-US"/>
        </w:rPr>
        <w:t>angioneurozinė edema</w:t>
      </w:r>
      <w:r w:rsidRPr="002860EE">
        <w:rPr>
          <w:rFonts w:ascii="Times New Roman" w:eastAsia="Times New Roman" w:hAnsi="Times New Roman" w:cs="Times New Roman"/>
          <w:lang w:val="lt-LT" w:eastAsia="en-US"/>
        </w:rPr>
        <w:t>), dėl kurio gali pasunkėti kvėpavimas;</w:t>
      </w:r>
    </w:p>
    <w:p w14:paraId="209EBE0F" w14:textId="77777777" w:rsidR="00DF5A60" w:rsidRPr="002860EE" w:rsidRDefault="00DF5A60" w:rsidP="00DF5A60">
      <w:pPr>
        <w:numPr>
          <w:ilvl w:val="0"/>
          <w:numId w:val="8"/>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ūminis kraujotakos nepakankamumas (</w:t>
      </w:r>
      <w:r w:rsidRPr="002860EE">
        <w:rPr>
          <w:rFonts w:ascii="Times New Roman" w:eastAsia="Times New Roman" w:hAnsi="Times New Roman" w:cs="Times New Roman"/>
          <w:i/>
          <w:iCs/>
          <w:lang w:val="lt-LT" w:eastAsia="en-US"/>
        </w:rPr>
        <w:t>kolapsas</w:t>
      </w:r>
      <w:r w:rsidRPr="002860EE">
        <w:rPr>
          <w:rFonts w:ascii="Times New Roman" w:eastAsia="Times New Roman" w:hAnsi="Times New Roman" w:cs="Times New Roman"/>
          <w:lang w:val="lt-LT" w:eastAsia="en-US"/>
        </w:rPr>
        <w:t>)</w:t>
      </w:r>
      <w:r>
        <w:rPr>
          <w:rFonts w:ascii="Times New Roman" w:eastAsia="Times New Roman" w:hAnsi="Times New Roman" w:cs="Times New Roman"/>
          <w:lang w:val="lt-LT" w:eastAsia="en-US"/>
        </w:rPr>
        <w:t>;</w:t>
      </w:r>
    </w:p>
    <w:p w14:paraId="04EE1507" w14:textId="77777777" w:rsidR="00DF5A60" w:rsidRPr="002860EE" w:rsidRDefault="00DF5A60" w:rsidP="00DF5A60">
      <w:pPr>
        <w:numPr>
          <w:ilvl w:val="0"/>
          <w:numId w:val="9"/>
        </w:numPr>
        <w:autoSpaceDE w:val="0"/>
        <w:autoSpaceDN w:val="0"/>
        <w:adjustRightInd w:val="0"/>
        <w:spacing w:after="0" w:line="240" w:lineRule="auto"/>
        <w:ind w:left="567" w:hanging="567"/>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viduriavimas vandeningomis išmatomis su krauju ir gleivėmis, pilvo skausmas ir (arba) karščiavimas. Tai gali būti žarnyno uždegimo požymiai.</w:t>
      </w:r>
    </w:p>
    <w:p w14:paraId="3CA95D46"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lt-LT"/>
        </w:rPr>
      </w:pPr>
    </w:p>
    <w:p w14:paraId="486C14F4"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r w:rsidRPr="002860EE">
        <w:rPr>
          <w:rFonts w:ascii="Times New Roman" w:eastAsia="Times New Roman" w:hAnsi="Times New Roman" w:cs="Times New Roman"/>
          <w:b/>
          <w:bCs/>
          <w:lang w:val="lt-LT" w:eastAsia="en-US"/>
        </w:rPr>
        <w:t>Kitas šalutinis poveikis</w:t>
      </w:r>
    </w:p>
    <w:p w14:paraId="756CBC43"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r w:rsidRPr="002860EE">
        <w:rPr>
          <w:rFonts w:ascii="Times New Roman" w:eastAsia="Times New Roman" w:hAnsi="Times New Roman" w:cs="Times New Roman"/>
          <w:b/>
          <w:bCs/>
          <w:lang w:val="lt-LT" w:eastAsia="en-US"/>
        </w:rPr>
        <w:t xml:space="preserve">Dažnas šalutinis poveikis </w:t>
      </w:r>
      <w:r w:rsidRPr="002860EE">
        <w:rPr>
          <w:rFonts w:ascii="Times New Roman" w:eastAsia="Times New Roman" w:hAnsi="Times New Roman" w:cs="Times New Roman"/>
          <w:bCs/>
          <w:lang w:val="lt-LT" w:eastAsia="en-US"/>
        </w:rPr>
        <w:t>(g</w:t>
      </w:r>
      <w:r w:rsidRPr="002860EE">
        <w:rPr>
          <w:rFonts w:ascii="Times New Roman" w:eastAsia="Times New Roman" w:hAnsi="Times New Roman" w:cs="Times New Roman"/>
          <w:lang w:val="lt-LT" w:eastAsia="en-US"/>
        </w:rPr>
        <w:t>ali pasireikšti ne daugiau kaip 1 iš 10 žmonių)</w:t>
      </w:r>
    </w:p>
    <w:p w14:paraId="677F5E8F" w14:textId="77777777" w:rsidR="00DF5A60" w:rsidRPr="002860EE" w:rsidRDefault="00DF5A60" w:rsidP="00DF5A60">
      <w:pPr>
        <w:numPr>
          <w:ilvl w:val="0"/>
          <w:numId w:val="11"/>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pienligė (kandidozė – mieliagrybių sukelta makšties, burnos ar odos raukšlių infekcinė liga);</w:t>
      </w:r>
    </w:p>
    <w:p w14:paraId="1C5B767C" w14:textId="77777777" w:rsidR="00DF5A60" w:rsidRPr="002860EE" w:rsidRDefault="00DF5A60" w:rsidP="00DF5A60">
      <w:pPr>
        <w:numPr>
          <w:ilvl w:val="0"/>
          <w:numId w:val="11"/>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viduriavimas (vaikams).</w:t>
      </w:r>
    </w:p>
    <w:p w14:paraId="7BDD210D"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p>
    <w:p w14:paraId="6D49DDCA"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r w:rsidRPr="002860EE">
        <w:rPr>
          <w:rFonts w:ascii="Times New Roman" w:eastAsia="Times New Roman" w:hAnsi="Times New Roman" w:cs="Times New Roman"/>
          <w:b/>
          <w:bCs/>
          <w:lang w:val="lt-LT" w:eastAsia="en-US"/>
        </w:rPr>
        <w:t xml:space="preserve">Nedažnas šalutinis poveikis </w:t>
      </w:r>
      <w:r w:rsidRPr="002860EE">
        <w:rPr>
          <w:rFonts w:ascii="Times New Roman" w:eastAsia="Times New Roman" w:hAnsi="Times New Roman" w:cs="Times New Roman"/>
          <w:bCs/>
          <w:lang w:val="lt-LT" w:eastAsia="en-US"/>
        </w:rPr>
        <w:t>(g</w:t>
      </w:r>
      <w:r w:rsidRPr="002860EE">
        <w:rPr>
          <w:rFonts w:ascii="Times New Roman" w:eastAsia="Times New Roman" w:hAnsi="Times New Roman" w:cs="Times New Roman"/>
          <w:lang w:val="lt-LT" w:eastAsia="en-US"/>
        </w:rPr>
        <w:t>ali pasireikšti ne daugiau kaip 1 iš 100 žmonių)</w:t>
      </w:r>
    </w:p>
    <w:p w14:paraId="45CE8824" w14:textId="77777777" w:rsidR="00DF5A60" w:rsidRPr="002860EE" w:rsidRDefault="00DF5A60" w:rsidP="00DF5A60">
      <w:pPr>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odos išbėrimas, niežulys;</w:t>
      </w:r>
    </w:p>
    <w:p w14:paraId="1F49AD5D" w14:textId="77777777" w:rsidR="00DF5A60" w:rsidRPr="002860EE" w:rsidRDefault="00DF5A60" w:rsidP="00DF5A60">
      <w:pPr>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iškilus niežtintysis išbėrimas (</w:t>
      </w:r>
      <w:r w:rsidRPr="002860EE">
        <w:rPr>
          <w:rFonts w:ascii="Times New Roman" w:eastAsia="Times New Roman" w:hAnsi="Times New Roman" w:cs="Times New Roman"/>
          <w:i/>
          <w:iCs/>
          <w:lang w:val="lt-LT" w:eastAsia="en-US"/>
        </w:rPr>
        <w:t>dilgėlinė</w:t>
      </w:r>
      <w:r w:rsidRPr="002860EE">
        <w:rPr>
          <w:rFonts w:ascii="Times New Roman" w:eastAsia="Times New Roman" w:hAnsi="Times New Roman" w:cs="Times New Roman"/>
          <w:lang w:val="lt-LT" w:eastAsia="en-US"/>
        </w:rPr>
        <w:t>);</w:t>
      </w:r>
    </w:p>
    <w:p w14:paraId="688C8BEB" w14:textId="77777777" w:rsidR="00DF5A60" w:rsidRPr="002860EE" w:rsidRDefault="00DF5A60" w:rsidP="00DF5A60">
      <w:pPr>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 xml:space="preserve">pykinimas (pasireiškia, vartojant dideles geriamąsias dozes); </w:t>
      </w:r>
    </w:p>
    <w:p w14:paraId="72E0ACFB" w14:textId="77777777" w:rsidR="00DF5A60" w:rsidRPr="002860EE" w:rsidRDefault="00DF5A60" w:rsidP="00DF5A60">
      <w:pPr>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vėmimas;</w:t>
      </w:r>
    </w:p>
    <w:p w14:paraId="305907A1" w14:textId="77777777" w:rsidR="00DF5A60" w:rsidRPr="002860EE" w:rsidRDefault="00DF5A60" w:rsidP="00DF5A60">
      <w:pPr>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nevirškinimas;</w:t>
      </w:r>
    </w:p>
    <w:p w14:paraId="62867B6F" w14:textId="77777777" w:rsidR="00DF5A60" w:rsidRPr="002860EE" w:rsidRDefault="00DF5A60" w:rsidP="00DF5A60">
      <w:pPr>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galvos svaigimas;</w:t>
      </w:r>
    </w:p>
    <w:p w14:paraId="5C3A4A42" w14:textId="77777777" w:rsidR="00DF5A60" w:rsidRPr="002860EE" w:rsidRDefault="00DF5A60" w:rsidP="00DF5A60">
      <w:pPr>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galvos skausmas;</w:t>
      </w:r>
    </w:p>
    <w:p w14:paraId="433FA642" w14:textId="77777777" w:rsidR="00DF5A60" w:rsidRPr="002860EE" w:rsidRDefault="00DF5A60" w:rsidP="00DF5A60">
      <w:pPr>
        <w:numPr>
          <w:ilvl w:val="0"/>
          <w:numId w:val="10"/>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tam tikrų medžiagų (</w:t>
      </w:r>
      <w:r w:rsidRPr="002860EE">
        <w:rPr>
          <w:rFonts w:ascii="Times New Roman" w:eastAsia="Times New Roman" w:hAnsi="Times New Roman" w:cs="Times New Roman"/>
          <w:i/>
          <w:iCs/>
          <w:lang w:val="lt-LT" w:eastAsia="en-US"/>
        </w:rPr>
        <w:t>fermentų</w:t>
      </w:r>
      <w:r w:rsidRPr="002860EE">
        <w:rPr>
          <w:rFonts w:ascii="Times New Roman" w:eastAsia="Times New Roman" w:hAnsi="Times New Roman" w:cs="Times New Roman"/>
          <w:lang w:val="lt-LT" w:eastAsia="en-US"/>
        </w:rPr>
        <w:t>), kurios gaminamos kepenyse, padaugėjimas (nustatomas kraujo tyrimais).</w:t>
      </w:r>
    </w:p>
    <w:p w14:paraId="7BDA1B79"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p>
    <w:p w14:paraId="795CE791"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r w:rsidRPr="002860EE">
        <w:rPr>
          <w:rFonts w:ascii="Times New Roman" w:eastAsia="Times New Roman" w:hAnsi="Times New Roman" w:cs="Times New Roman"/>
          <w:b/>
          <w:bCs/>
          <w:lang w:val="lt-LT" w:eastAsia="en-US"/>
        </w:rPr>
        <w:t xml:space="preserve">Retas šalutinis poveikis </w:t>
      </w:r>
      <w:r w:rsidRPr="002860EE">
        <w:rPr>
          <w:rFonts w:ascii="Times New Roman" w:eastAsia="Times New Roman" w:hAnsi="Times New Roman" w:cs="Times New Roman"/>
          <w:bCs/>
          <w:lang w:val="lt-LT" w:eastAsia="en-US"/>
        </w:rPr>
        <w:t>(g</w:t>
      </w:r>
      <w:r w:rsidRPr="002860EE">
        <w:rPr>
          <w:rFonts w:ascii="Times New Roman" w:eastAsia="Times New Roman" w:hAnsi="Times New Roman" w:cs="Times New Roman"/>
          <w:lang w:val="lt-LT" w:eastAsia="en-US"/>
        </w:rPr>
        <w:t>ali pasireikšti ne daugiau kaip 1 iš 1000 žmonių)</w:t>
      </w:r>
    </w:p>
    <w:p w14:paraId="7C2C9431" w14:textId="77777777" w:rsidR="00DF5A60" w:rsidRPr="002860EE" w:rsidRDefault="00DF5A60" w:rsidP="00DF5A60">
      <w:pPr>
        <w:numPr>
          <w:ilvl w:val="0"/>
          <w:numId w:val="14"/>
        </w:numPr>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patinimas ar paraudimas apie veną, kuri čiuopiant yra labai skausminga;</w:t>
      </w:r>
    </w:p>
    <w:p w14:paraId="553E1901" w14:textId="77777777" w:rsidR="00DF5A60" w:rsidRPr="002860EE" w:rsidRDefault="00DF5A60" w:rsidP="00DF5A60">
      <w:pPr>
        <w:numPr>
          <w:ilvl w:val="0"/>
          <w:numId w:val="14"/>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mažas kraujo ląstelių, kurios dalyvauja kraujo krešėjime, kiekis (nustatomas kraujo tyrimais);</w:t>
      </w:r>
    </w:p>
    <w:p w14:paraId="4A522948" w14:textId="77777777" w:rsidR="00DF5A60" w:rsidRPr="002860EE" w:rsidRDefault="00DF5A60" w:rsidP="00DF5A60">
      <w:pPr>
        <w:numPr>
          <w:ilvl w:val="0"/>
          <w:numId w:val="14"/>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mažas baltųjų kraujo ląstelių kiekis (nustatomas kraujo tyrimais).</w:t>
      </w:r>
    </w:p>
    <w:p w14:paraId="4D069AE7"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p>
    <w:p w14:paraId="11717167"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b/>
          <w:lang w:val="lt-LT" w:eastAsia="en-US"/>
        </w:rPr>
        <w:t>Dažnis nežinomas</w:t>
      </w:r>
      <w:r w:rsidRPr="002860EE">
        <w:rPr>
          <w:rFonts w:ascii="Times New Roman" w:eastAsia="Times New Roman" w:hAnsi="Times New Roman" w:cs="Times New Roman"/>
          <w:lang w:val="lt-LT" w:eastAsia="en-US"/>
        </w:rPr>
        <w:t xml:space="preserve"> (labai mažai daliai žmonių pasireiškė kitoks šalutinis poveikis, bet tikslus jo dažnis nežinomas).</w:t>
      </w:r>
    </w:p>
    <w:p w14:paraId="48183BF5" w14:textId="77777777" w:rsidR="00DF5A60" w:rsidRPr="002860EE" w:rsidRDefault="00DF5A60" w:rsidP="00DF5A60">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kepenų uždegimas (</w:t>
      </w:r>
      <w:r w:rsidRPr="002860EE">
        <w:rPr>
          <w:rFonts w:ascii="Times New Roman" w:eastAsia="Times New Roman" w:hAnsi="Times New Roman" w:cs="Times New Roman"/>
          <w:i/>
          <w:iCs/>
          <w:lang w:val="lt-LT" w:eastAsia="en-US"/>
        </w:rPr>
        <w:t>hepatitas</w:t>
      </w:r>
      <w:r w:rsidRPr="002860EE">
        <w:rPr>
          <w:rFonts w:ascii="Times New Roman" w:eastAsia="Times New Roman" w:hAnsi="Times New Roman" w:cs="Times New Roman"/>
          <w:lang w:val="lt-LT" w:eastAsia="en-US"/>
        </w:rPr>
        <w:t>);</w:t>
      </w:r>
    </w:p>
    <w:p w14:paraId="64C1010A" w14:textId="77777777" w:rsidR="00DF5A60" w:rsidRPr="002860EE" w:rsidRDefault="00DF5A60" w:rsidP="00DF5A60">
      <w:pPr>
        <w:numPr>
          <w:ilvl w:val="0"/>
          <w:numId w:val="13"/>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gelta dėl bilirubino padaugėjimo kraujyje (kepenyse gaminama medžiaga), kuri gali pasireikšti odos ir akių baltymo pageltimu;</w:t>
      </w:r>
    </w:p>
    <w:p w14:paraId="5B51D112" w14:textId="77777777" w:rsidR="00DF5A60" w:rsidRPr="002860EE" w:rsidRDefault="00DF5A60" w:rsidP="00DF5A60">
      <w:pPr>
        <w:numPr>
          <w:ilvl w:val="0"/>
          <w:numId w:val="13"/>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inkstų kanalėlių uždegimas;</w:t>
      </w:r>
    </w:p>
    <w:p w14:paraId="6CCE83B7" w14:textId="77777777" w:rsidR="00DF5A60" w:rsidRPr="002860EE" w:rsidRDefault="00DF5A60" w:rsidP="00DF5A60">
      <w:pPr>
        <w:numPr>
          <w:ilvl w:val="0"/>
          <w:numId w:val="13"/>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kraujo krešėjimo pailgėjimas;</w:t>
      </w:r>
    </w:p>
    <w:p w14:paraId="499FFE10" w14:textId="77777777" w:rsidR="00DF5A60" w:rsidRPr="002860EE" w:rsidRDefault="00DF5A60" w:rsidP="00DF5A60">
      <w:pPr>
        <w:numPr>
          <w:ilvl w:val="0"/>
          <w:numId w:val="13"/>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 xml:space="preserve">traukuliai (dideles </w:t>
      </w:r>
      <w:proofErr w:type="spellStart"/>
      <w:r w:rsidR="00035066">
        <w:rPr>
          <w:rFonts w:ascii="Times New Roman" w:eastAsia="Times New Roman" w:hAnsi="Times New Roman" w:cs="Times New Roman"/>
          <w:lang w:val="lt-LT" w:eastAsia="en-US"/>
        </w:rPr>
        <w:t>Taromentin</w:t>
      </w:r>
      <w:proofErr w:type="spellEnd"/>
      <w:r w:rsidRPr="002860EE">
        <w:rPr>
          <w:rFonts w:ascii="Times New Roman" w:eastAsia="Times New Roman" w:hAnsi="Times New Roman" w:cs="Times New Roman"/>
          <w:lang w:val="lt-LT" w:eastAsia="en-US"/>
        </w:rPr>
        <w:t xml:space="preserve"> dozes vartojantiems ar inkstų veiklos sutrikimais sergantiems žmonėms);</w:t>
      </w:r>
    </w:p>
    <w:p w14:paraId="19E28BF3" w14:textId="77777777" w:rsidR="00DF5A60" w:rsidRDefault="00DF5A60" w:rsidP="00DF5A60">
      <w:pPr>
        <w:numPr>
          <w:ilvl w:val="0"/>
          <w:numId w:val="15"/>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aseptinis meningitas (ne mikr</w:t>
      </w:r>
      <w:r>
        <w:rPr>
          <w:rFonts w:ascii="Times New Roman" w:eastAsia="Times New Roman" w:hAnsi="Times New Roman" w:cs="Times New Roman"/>
          <w:lang w:val="lt-LT" w:eastAsia="en-US"/>
        </w:rPr>
        <w:t>o</w:t>
      </w:r>
      <w:r w:rsidRPr="002860EE">
        <w:rPr>
          <w:rFonts w:ascii="Times New Roman" w:eastAsia="Times New Roman" w:hAnsi="Times New Roman" w:cs="Times New Roman"/>
          <w:lang w:val="lt-LT" w:eastAsia="en-US"/>
        </w:rPr>
        <w:t>organizmų sukeltas smegenų dangalų uždegimas);</w:t>
      </w:r>
    </w:p>
    <w:p w14:paraId="231F9E7B" w14:textId="77777777" w:rsidR="00DF5A60" w:rsidRPr="002860EE" w:rsidRDefault="00DF5A60" w:rsidP="00DF5A60">
      <w:pPr>
        <w:numPr>
          <w:ilvl w:val="0"/>
          <w:numId w:val="15"/>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sunkus baltųjų kraujo ląstelių kiekio sumažėjimas (nustatomas kraujo tyrimais);</w:t>
      </w:r>
    </w:p>
    <w:p w14:paraId="0F0F86D0" w14:textId="77777777" w:rsidR="00DF5A60" w:rsidRPr="002860EE" w:rsidRDefault="00DF5A60" w:rsidP="00DF5A60">
      <w:pPr>
        <w:numPr>
          <w:ilvl w:val="0"/>
          <w:numId w:val="15"/>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mažas raudonųjų kraujo ląstelių kiekis (</w:t>
      </w:r>
      <w:r w:rsidRPr="002860EE">
        <w:rPr>
          <w:rFonts w:ascii="Times New Roman" w:eastAsia="Times New Roman" w:hAnsi="Times New Roman" w:cs="Times New Roman"/>
          <w:i/>
          <w:iCs/>
          <w:lang w:val="lt-LT" w:eastAsia="en-US"/>
        </w:rPr>
        <w:t>hemolizinė anemija</w:t>
      </w:r>
      <w:r w:rsidRPr="002860EE">
        <w:rPr>
          <w:rFonts w:ascii="Times New Roman" w:eastAsia="Times New Roman" w:hAnsi="Times New Roman" w:cs="Times New Roman"/>
          <w:lang w:val="lt-LT" w:eastAsia="en-US"/>
        </w:rPr>
        <w:t>) (nustatomas kraujo tyrimais);</w:t>
      </w:r>
    </w:p>
    <w:p w14:paraId="61B3A0E4" w14:textId="77777777" w:rsidR="00DF5A60" w:rsidRPr="002860EE" w:rsidRDefault="00DF5A60" w:rsidP="00DF5A60">
      <w:pPr>
        <w:numPr>
          <w:ilvl w:val="0"/>
          <w:numId w:val="15"/>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kristalai šlapime (nustatomas kraujo tyrimais).</w:t>
      </w:r>
    </w:p>
    <w:p w14:paraId="43304809"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lang w:val="lt-LT" w:eastAsia="en-US"/>
        </w:rPr>
      </w:pPr>
    </w:p>
    <w:p w14:paraId="2E4848C1" w14:textId="77777777" w:rsidR="00DF5A60" w:rsidRPr="002860EE" w:rsidRDefault="00DF5A60" w:rsidP="00DF5A60">
      <w:pPr>
        <w:tabs>
          <w:tab w:val="left" w:pos="567"/>
        </w:tabs>
        <w:spacing w:after="0" w:line="240" w:lineRule="auto"/>
        <w:rPr>
          <w:rFonts w:ascii="Times New Roman" w:eastAsia="Times New Roman" w:hAnsi="Times New Roman" w:cs="Times New Roman"/>
          <w:b/>
          <w:snapToGrid w:val="0"/>
          <w:lang w:val="lt-LT" w:eastAsia="en-US"/>
        </w:rPr>
      </w:pPr>
      <w:r w:rsidRPr="002860EE">
        <w:rPr>
          <w:rFonts w:ascii="Times New Roman" w:eastAsia="Times New Roman" w:hAnsi="Times New Roman" w:cs="Times New Roman"/>
          <w:b/>
          <w:snapToGrid w:val="0"/>
          <w:lang w:val="lt-LT" w:eastAsia="en-US"/>
        </w:rPr>
        <w:t>Pranešimas apie šalutinį poveikį</w:t>
      </w:r>
    </w:p>
    <w:p w14:paraId="261BD288" w14:textId="77777777" w:rsidR="00DF5A60" w:rsidRPr="002860EE" w:rsidRDefault="00DF5A60" w:rsidP="00DF5A60">
      <w:pPr>
        <w:tabs>
          <w:tab w:val="left" w:pos="567"/>
        </w:tabs>
        <w:spacing w:after="0" w:line="260" w:lineRule="exact"/>
        <w:ind w:right="-449"/>
        <w:rPr>
          <w:rFonts w:ascii="Times New Roman" w:eastAsia="Times New Roman" w:hAnsi="Times New Roman" w:cs="Times New Roman"/>
          <w:snapToGrid w:val="0"/>
          <w:lang w:val="lt-LT" w:eastAsia="en-US"/>
        </w:rPr>
      </w:pPr>
      <w:r w:rsidRPr="00492691">
        <w:rPr>
          <w:rFonts w:ascii="Times New Roman" w:eastAsia="Times New Roman" w:hAnsi="Times New Roman" w:cs="Times New Roman"/>
          <w:snapToGrid w:val="0"/>
          <w:lang w:val="lt-LT" w:eastAsia="en-US"/>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14686AA6" w14:textId="77777777" w:rsidR="00DF5A60" w:rsidRDefault="00DF5A60" w:rsidP="00DF5A60">
      <w:pPr>
        <w:spacing w:after="0" w:line="240" w:lineRule="auto"/>
        <w:rPr>
          <w:rFonts w:ascii="Times New Roman" w:eastAsia="Times New Roman" w:hAnsi="Times New Roman" w:cs="Times New Roman"/>
          <w:lang w:val="lt-LT" w:eastAsia="lt-LT"/>
        </w:rPr>
      </w:pPr>
    </w:p>
    <w:p w14:paraId="04D02179"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3FA0D727" w14:textId="77777777" w:rsidR="00DF5A60" w:rsidRPr="002860EE" w:rsidRDefault="00DF5A60" w:rsidP="00DF5A60">
      <w:pPr>
        <w:keepNext/>
        <w:tabs>
          <w:tab w:val="left" w:pos="567"/>
        </w:tabs>
        <w:spacing w:after="0" w:line="240" w:lineRule="auto"/>
        <w:ind w:left="567" w:hanging="567"/>
        <w:outlineLvl w:val="1"/>
        <w:rPr>
          <w:rFonts w:ascii="Times New Roman" w:eastAsia="Times New Roman" w:hAnsi="Times New Roman" w:cs="Times New Roman"/>
          <w:bCs/>
          <w:color w:val="000000"/>
          <w:lang w:val="lt-LT" w:eastAsia="en-US"/>
        </w:rPr>
      </w:pPr>
      <w:r w:rsidRPr="002860EE">
        <w:rPr>
          <w:rFonts w:ascii="Times New Roman" w:eastAsia="Times New Roman" w:hAnsi="Times New Roman" w:cs="Times New Roman"/>
          <w:b/>
          <w:lang w:val="lt-LT" w:eastAsia="en-US"/>
        </w:rPr>
        <w:t>5.</w:t>
      </w:r>
      <w:r w:rsidRPr="002860EE">
        <w:rPr>
          <w:rFonts w:ascii="Times New Roman" w:eastAsia="Times New Roman" w:hAnsi="Times New Roman" w:cs="Times New Roman"/>
          <w:b/>
          <w:lang w:val="lt-LT" w:eastAsia="en-US"/>
        </w:rPr>
        <w:tab/>
        <w:t xml:space="preserve">Kaip laikyti </w:t>
      </w:r>
      <w:proofErr w:type="spellStart"/>
      <w:r w:rsidR="00035066">
        <w:rPr>
          <w:rFonts w:ascii="Times New Roman" w:eastAsia="Times New Roman" w:hAnsi="Times New Roman" w:cs="Times New Roman"/>
          <w:b/>
          <w:lang w:val="lt-LT" w:eastAsia="en-US"/>
        </w:rPr>
        <w:t>Taromentin</w:t>
      </w:r>
      <w:proofErr w:type="spellEnd"/>
    </w:p>
    <w:p w14:paraId="186AD5DA"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559AC823" w14:textId="77777777" w:rsidR="00DF5A60" w:rsidRPr="002860EE" w:rsidRDefault="00DF5A60" w:rsidP="00DF5A60">
      <w:pPr>
        <w:numPr>
          <w:ilvl w:val="12"/>
          <w:numId w:val="0"/>
        </w:numPr>
        <w:spacing w:after="0" w:line="240" w:lineRule="auto"/>
        <w:ind w:right="-2"/>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Šį vaistą laikykite vaikams nepastebimoje ir nepasiekiamoje vietoje.</w:t>
      </w:r>
    </w:p>
    <w:p w14:paraId="2DFCCC8B" w14:textId="77777777" w:rsidR="00DF5A60" w:rsidRPr="002860EE" w:rsidRDefault="00DF5A60" w:rsidP="00DF5A60">
      <w:pPr>
        <w:spacing w:after="0" w:line="240" w:lineRule="auto"/>
        <w:jc w:val="both"/>
        <w:rPr>
          <w:rFonts w:ascii="Times New Roman" w:eastAsia="Times New Roman" w:hAnsi="Times New Roman" w:cs="Times New Roman"/>
          <w:b/>
          <w:lang w:val="lt-LT" w:eastAsia="lt-LT"/>
        </w:rPr>
      </w:pPr>
    </w:p>
    <w:p w14:paraId="563FC491" w14:textId="157967F2" w:rsidR="00DF5A60" w:rsidRPr="002860EE" w:rsidRDefault="00DF5A60" w:rsidP="00DF5A60">
      <w:pPr>
        <w:spacing w:after="0" w:line="240" w:lineRule="auto"/>
        <w:jc w:val="both"/>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Laikyti ne aukštesnėje kaip 25</w:t>
      </w:r>
      <w:r>
        <w:rPr>
          <w:rFonts w:ascii="Times New Roman" w:eastAsia="Times New Roman" w:hAnsi="Times New Roman" w:cs="Times New Roman"/>
          <w:lang w:val="lt-LT" w:eastAsia="lt-LT"/>
        </w:rPr>
        <w:t> °</w:t>
      </w:r>
      <w:r w:rsidR="000C6FE8">
        <w:rPr>
          <w:rFonts w:ascii="Times New Roman" w:eastAsia="Times New Roman" w:hAnsi="Times New Roman" w:cs="Times New Roman"/>
          <w:lang w:val="lt-LT" w:eastAsia="lt-LT"/>
        </w:rPr>
        <w:t>C temperatūroje, laikyti originalioje pakuo</w:t>
      </w:r>
      <w:r w:rsidR="0041719A">
        <w:rPr>
          <w:rFonts w:ascii="Times New Roman" w:eastAsia="Times New Roman" w:hAnsi="Times New Roman" w:cs="Times New Roman"/>
          <w:lang w:val="lt-LT" w:eastAsia="lt-LT"/>
        </w:rPr>
        <w:t>tėje, kad vaistas būtų apsaugotas</w:t>
      </w:r>
      <w:r w:rsidR="000C6FE8">
        <w:rPr>
          <w:rFonts w:ascii="Times New Roman" w:eastAsia="Times New Roman" w:hAnsi="Times New Roman" w:cs="Times New Roman"/>
          <w:lang w:val="lt-LT" w:eastAsia="lt-LT"/>
        </w:rPr>
        <w:t xml:space="preserve"> nuo šviesos.</w:t>
      </w:r>
    </w:p>
    <w:p w14:paraId="6764C0DF" w14:textId="77777777" w:rsidR="00DF5A60" w:rsidRPr="002860EE" w:rsidRDefault="00DF5A60" w:rsidP="00DF5A60">
      <w:pPr>
        <w:spacing w:after="0" w:line="240" w:lineRule="auto"/>
        <w:jc w:val="both"/>
        <w:rPr>
          <w:rFonts w:ascii="Times New Roman" w:eastAsia="Times New Roman" w:hAnsi="Times New Roman" w:cs="Times New Roman"/>
          <w:lang w:val="lt-LT" w:eastAsia="lt-LT"/>
        </w:rPr>
      </w:pPr>
    </w:p>
    <w:p w14:paraId="1F480ED2" w14:textId="77777777" w:rsidR="00DF5A60" w:rsidRPr="002860EE" w:rsidRDefault="00DF5A60" w:rsidP="00DF5A60">
      <w:pPr>
        <w:spacing w:after="0" w:line="240" w:lineRule="auto"/>
        <w:jc w:val="both"/>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Vartoti tik šviežią, skaidrų tirpalą.</w:t>
      </w:r>
    </w:p>
    <w:p w14:paraId="2A6D3FAB"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3C30517F" w14:textId="77777777" w:rsidR="00DF5A60" w:rsidRPr="002860EE" w:rsidRDefault="00DF5A60" w:rsidP="00DF5A60">
      <w:pPr>
        <w:spacing w:after="0" w:line="240" w:lineRule="auto"/>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Ant dėžutės po „</w:t>
      </w:r>
      <w:r>
        <w:rPr>
          <w:rFonts w:ascii="Times New Roman" w:eastAsia="Times New Roman" w:hAnsi="Times New Roman" w:cs="Times New Roman"/>
          <w:lang w:val="lt-LT" w:eastAsia="lt-LT"/>
        </w:rPr>
        <w:t>EXP</w:t>
      </w:r>
      <w:r w:rsidRPr="002860EE">
        <w:rPr>
          <w:rFonts w:ascii="Times New Roman" w:eastAsia="Times New Roman" w:hAnsi="Times New Roman" w:cs="Times New Roman"/>
          <w:lang w:val="lt-LT" w:eastAsia="lt-LT"/>
        </w:rPr>
        <w:t>“ ir flakono nurodytam tinkamumo laikui pasibaigus, šio vaisto vartoti negalima. Vaistas tinkamas vartoti iki paskutinės nurodyto mėnesio dienos.</w:t>
      </w:r>
    </w:p>
    <w:p w14:paraId="24B34ED4"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0DE3DEC1" w14:textId="77777777" w:rsidR="00DF5A60" w:rsidRPr="002860EE" w:rsidRDefault="00DF5A60" w:rsidP="00DF5A60">
      <w:pPr>
        <w:spacing w:after="0" w:line="240" w:lineRule="auto"/>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79E54D61" w14:textId="77777777" w:rsidR="00DF5A60" w:rsidRDefault="00DF5A60" w:rsidP="00DF5A60">
      <w:pPr>
        <w:spacing w:after="0" w:line="240" w:lineRule="auto"/>
        <w:rPr>
          <w:rFonts w:ascii="Times New Roman" w:eastAsia="Times New Roman" w:hAnsi="Times New Roman" w:cs="Times New Roman"/>
          <w:lang w:val="lt-LT" w:eastAsia="lt-LT"/>
        </w:rPr>
      </w:pPr>
    </w:p>
    <w:p w14:paraId="6CD67613"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7A7CB035" w14:textId="77777777" w:rsidR="00DF5A60" w:rsidRPr="002860EE" w:rsidRDefault="00DF5A60" w:rsidP="00DF5A60">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11" w:name="_Toc129243269"/>
      <w:bookmarkStart w:id="12" w:name="_Toc129243144"/>
      <w:r w:rsidRPr="002860EE">
        <w:rPr>
          <w:rFonts w:ascii="Times New Roman" w:eastAsia="Times New Roman" w:hAnsi="Times New Roman" w:cs="Times New Roman"/>
          <w:b/>
          <w:lang w:val="lt-LT" w:eastAsia="en-US"/>
        </w:rPr>
        <w:t>6.</w:t>
      </w:r>
      <w:r w:rsidRPr="002860EE">
        <w:rPr>
          <w:rFonts w:ascii="Times New Roman" w:eastAsia="Times New Roman" w:hAnsi="Times New Roman" w:cs="Times New Roman"/>
          <w:b/>
          <w:lang w:val="lt-LT" w:eastAsia="en-US"/>
        </w:rPr>
        <w:tab/>
        <w:t>Pakuotės turinys ir kita informacija</w:t>
      </w:r>
      <w:bookmarkEnd w:id="11"/>
      <w:bookmarkEnd w:id="12"/>
    </w:p>
    <w:p w14:paraId="1C80E475" w14:textId="77777777" w:rsidR="00DF5A60" w:rsidRPr="002860EE" w:rsidRDefault="00DF5A60" w:rsidP="00DF5A60">
      <w:pPr>
        <w:spacing w:after="0" w:line="240" w:lineRule="auto"/>
        <w:rPr>
          <w:rFonts w:ascii="Times New Roman" w:eastAsia="Times New Roman" w:hAnsi="Times New Roman" w:cs="Times New Roman"/>
          <w:b/>
          <w:lang w:val="lt-LT" w:eastAsia="en-US"/>
        </w:rPr>
      </w:pPr>
    </w:p>
    <w:p w14:paraId="17C91215" w14:textId="77777777" w:rsidR="00DF5A60" w:rsidRPr="002860EE" w:rsidRDefault="00035066" w:rsidP="00DF5A60">
      <w:pPr>
        <w:tabs>
          <w:tab w:val="left" w:pos="567"/>
        </w:tabs>
        <w:spacing w:after="0" w:line="240" w:lineRule="auto"/>
        <w:rPr>
          <w:rFonts w:ascii="Times New Roman" w:eastAsia="Times New Roman" w:hAnsi="Times New Roman" w:cs="Times New Roman"/>
          <w:b/>
          <w:bCs/>
          <w:lang w:val="lt-LT" w:eastAsia="en-US"/>
        </w:rPr>
      </w:pPr>
      <w:proofErr w:type="spellStart"/>
      <w:r>
        <w:rPr>
          <w:rFonts w:ascii="Times New Roman" w:eastAsia="Times New Roman" w:hAnsi="Times New Roman" w:cs="Times New Roman"/>
          <w:b/>
          <w:bCs/>
          <w:lang w:val="lt-LT" w:eastAsia="en-US"/>
        </w:rPr>
        <w:t>Taromentin</w:t>
      </w:r>
      <w:proofErr w:type="spellEnd"/>
      <w:r w:rsidR="00DF5A60" w:rsidRPr="002860EE">
        <w:rPr>
          <w:rFonts w:ascii="Times New Roman" w:eastAsia="Times New Roman" w:hAnsi="Times New Roman" w:cs="Times New Roman"/>
          <w:b/>
          <w:bCs/>
          <w:lang w:val="lt-LT" w:eastAsia="en-US"/>
        </w:rPr>
        <w:t xml:space="preserve"> sudėtis</w:t>
      </w:r>
    </w:p>
    <w:p w14:paraId="17C75E3D" w14:textId="77777777" w:rsidR="00DF5A60" w:rsidRPr="002860EE" w:rsidRDefault="00DF5A60" w:rsidP="00DF5A60">
      <w:pPr>
        <w:tabs>
          <w:tab w:val="left" w:pos="567"/>
        </w:tabs>
        <w:spacing w:after="0" w:line="240" w:lineRule="auto"/>
        <w:rPr>
          <w:rFonts w:ascii="Times New Roman" w:eastAsia="Times New Roman" w:hAnsi="Times New Roman" w:cs="Times New Roman"/>
          <w:u w:val="single"/>
          <w:lang w:val="lt-LT" w:eastAsia="lt-LT"/>
        </w:rPr>
      </w:pPr>
      <w:r w:rsidRPr="002860EE">
        <w:rPr>
          <w:rFonts w:ascii="Times New Roman" w:eastAsia="Times New Roman" w:hAnsi="Times New Roman" w:cs="Times New Roman"/>
          <w:lang w:val="lt-LT" w:eastAsia="lt-LT"/>
        </w:rPr>
        <w:t>-</w:t>
      </w:r>
      <w:r w:rsidRPr="002860EE">
        <w:rPr>
          <w:rFonts w:ascii="Times New Roman" w:eastAsia="Times New Roman" w:hAnsi="Times New Roman" w:cs="Times New Roman"/>
          <w:lang w:val="lt-LT" w:eastAsia="lt-LT"/>
        </w:rPr>
        <w:tab/>
        <w:t>Veikliosios medžiagos yra amoksicilinas ir klavulano rūgštis.</w:t>
      </w:r>
    </w:p>
    <w:p w14:paraId="5676FCE3" w14:textId="77777777" w:rsidR="00DF5A60" w:rsidRPr="0041023B" w:rsidRDefault="00DF5A60" w:rsidP="00DF5A60">
      <w:pPr>
        <w:spacing w:after="0" w:line="240" w:lineRule="auto"/>
        <w:ind w:left="567"/>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Kiek</w:t>
      </w:r>
      <w:r>
        <w:rPr>
          <w:rFonts w:ascii="Times New Roman" w:eastAsia="Times New Roman" w:hAnsi="Times New Roman" w:cs="Times New Roman"/>
          <w:lang w:val="lt-LT" w:eastAsia="lt-LT"/>
        </w:rPr>
        <w:t>v</w:t>
      </w:r>
      <w:r w:rsidRPr="002860EE">
        <w:rPr>
          <w:rFonts w:ascii="Times New Roman" w:eastAsia="Times New Roman" w:hAnsi="Times New Roman" w:cs="Times New Roman"/>
          <w:lang w:val="lt-LT" w:eastAsia="lt-LT"/>
        </w:rPr>
        <w:t>iename flakone yra 1000</w:t>
      </w:r>
      <w:r>
        <w:rPr>
          <w:rFonts w:ascii="Times New Roman" w:eastAsia="Times New Roman" w:hAnsi="Times New Roman" w:cs="Times New Roman"/>
          <w:lang w:val="lt-LT" w:eastAsia="lt-LT"/>
        </w:rPr>
        <w:t> </w:t>
      </w:r>
      <w:r w:rsidRPr="002860EE">
        <w:rPr>
          <w:rFonts w:ascii="Times New Roman" w:eastAsia="Times New Roman" w:hAnsi="Times New Roman" w:cs="Times New Roman"/>
          <w:lang w:val="lt-LT" w:eastAsia="lt-LT"/>
        </w:rPr>
        <w:t xml:space="preserve">mg amoksicilino (natrio druskos pavidalu) ir 200 mg klavulano rūgšties (kalio klavulanato pavidalu). </w:t>
      </w:r>
    </w:p>
    <w:p w14:paraId="2DD0692E" w14:textId="77777777" w:rsidR="00DF5A60" w:rsidRPr="002860EE" w:rsidRDefault="00DF5A60" w:rsidP="00DF5A60">
      <w:pPr>
        <w:tabs>
          <w:tab w:val="left" w:pos="567"/>
        </w:tabs>
        <w:spacing w:after="0" w:line="240" w:lineRule="auto"/>
        <w:ind w:left="540" w:hanging="540"/>
        <w:rPr>
          <w:rFonts w:ascii="Times New Roman" w:eastAsia="Times New Roman" w:hAnsi="Times New Roman" w:cs="Times New Roman"/>
          <w:i/>
          <w:lang w:val="lt-LT" w:eastAsia="lt-LT"/>
        </w:rPr>
      </w:pPr>
      <w:r w:rsidRPr="002860EE">
        <w:rPr>
          <w:rFonts w:ascii="Times New Roman" w:eastAsia="Times New Roman" w:hAnsi="Times New Roman" w:cs="Times New Roman"/>
          <w:lang w:val="lt-LT" w:eastAsia="lt-LT"/>
        </w:rPr>
        <w:t>-</w:t>
      </w:r>
      <w:r w:rsidRPr="002860EE">
        <w:rPr>
          <w:rFonts w:ascii="Times New Roman" w:eastAsia="Times New Roman" w:hAnsi="Times New Roman" w:cs="Times New Roman"/>
          <w:lang w:val="lt-LT" w:eastAsia="lt-LT"/>
        </w:rPr>
        <w:tab/>
        <w:t>Pagalbinių medžiagų nėra.</w:t>
      </w:r>
    </w:p>
    <w:p w14:paraId="2F5FE5F3"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0D0565C2" w14:textId="77777777" w:rsidR="00DF5A60" w:rsidRPr="002860EE" w:rsidRDefault="00035066" w:rsidP="00DF5A60">
      <w:pPr>
        <w:tabs>
          <w:tab w:val="left" w:pos="567"/>
        </w:tabs>
        <w:spacing w:after="0" w:line="240" w:lineRule="auto"/>
        <w:rPr>
          <w:rFonts w:ascii="Times New Roman" w:eastAsia="Times New Roman" w:hAnsi="Times New Roman" w:cs="Times New Roman"/>
          <w:b/>
          <w:bCs/>
          <w:lang w:val="lt-LT" w:eastAsia="en-US"/>
        </w:rPr>
      </w:pPr>
      <w:proofErr w:type="spellStart"/>
      <w:r>
        <w:rPr>
          <w:rFonts w:ascii="Times New Roman" w:eastAsia="Times New Roman" w:hAnsi="Times New Roman" w:cs="Times New Roman"/>
          <w:b/>
          <w:bCs/>
          <w:lang w:val="lt-LT" w:eastAsia="en-US"/>
        </w:rPr>
        <w:t>Taromentin</w:t>
      </w:r>
      <w:proofErr w:type="spellEnd"/>
      <w:r w:rsidR="00DF5A60" w:rsidRPr="002860EE">
        <w:rPr>
          <w:rFonts w:ascii="Times New Roman" w:eastAsia="Times New Roman" w:hAnsi="Times New Roman" w:cs="Times New Roman"/>
          <w:b/>
          <w:bCs/>
          <w:lang w:val="lt-LT" w:eastAsia="en-US"/>
        </w:rPr>
        <w:t xml:space="preserve"> išvaizda ir kiekis pakuotėje</w:t>
      </w:r>
    </w:p>
    <w:p w14:paraId="231D8C16" w14:textId="77777777" w:rsidR="00DF5A60" w:rsidRPr="002860EE" w:rsidRDefault="00DF5A60" w:rsidP="00DF5A60">
      <w:pPr>
        <w:spacing w:after="0" w:line="240" w:lineRule="auto"/>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Milteliai injekciniam tirpalui yra balti arba gelsvi.</w:t>
      </w:r>
    </w:p>
    <w:p w14:paraId="3F93DBD8" w14:textId="77777777" w:rsidR="00DF5A60" w:rsidRPr="002860EE" w:rsidRDefault="00DF5A60" w:rsidP="00DF5A60">
      <w:pPr>
        <w:tabs>
          <w:tab w:val="left" w:pos="567"/>
        </w:tabs>
        <w:spacing w:after="0" w:line="240" w:lineRule="auto"/>
        <w:jc w:val="both"/>
        <w:rPr>
          <w:rFonts w:ascii="Times New Roman" w:eastAsia="Times New Roman" w:hAnsi="Times New Roman" w:cs="Times New Roman"/>
          <w:lang w:val="lt-LT" w:eastAsia="lt-LT"/>
        </w:rPr>
      </w:pPr>
    </w:p>
    <w:p w14:paraId="2665BB9F" w14:textId="77777777" w:rsidR="00DF5A60" w:rsidRPr="002860EE" w:rsidRDefault="00035066" w:rsidP="00DF5A60">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Taromentin</w:t>
      </w:r>
      <w:proofErr w:type="spellEnd"/>
      <w:r w:rsidR="00DF5A60" w:rsidRPr="002860EE">
        <w:rPr>
          <w:rFonts w:ascii="Times New Roman" w:eastAsia="Times New Roman" w:hAnsi="Times New Roman" w:cs="Times New Roman"/>
          <w:lang w:val="lt-LT" w:eastAsia="lt-LT"/>
        </w:rPr>
        <w:t xml:space="preserve"> </w:t>
      </w:r>
      <w:r w:rsidR="00DF5A60" w:rsidRPr="002860EE">
        <w:rPr>
          <w:rFonts w:ascii="Times New Roman" w:eastAsia="Times New Roman" w:hAnsi="Times New Roman" w:cs="Times New Roman"/>
          <w:b/>
          <w:lang w:val="lt-LT" w:eastAsia="lt-LT"/>
        </w:rPr>
        <w:t xml:space="preserve"> </w:t>
      </w:r>
      <w:r w:rsidR="00DF5A60" w:rsidRPr="002860EE">
        <w:rPr>
          <w:rFonts w:ascii="Times New Roman" w:eastAsia="Times New Roman" w:hAnsi="Times New Roman" w:cs="Times New Roman"/>
          <w:lang w:val="lt-LT" w:eastAsia="lt-LT"/>
        </w:rPr>
        <w:t xml:space="preserve">tiekiamas </w:t>
      </w:r>
      <w:r w:rsidR="00F266F7">
        <w:rPr>
          <w:rFonts w:ascii="Times New Roman" w:eastAsia="Times New Roman" w:hAnsi="Times New Roman" w:cs="Times New Roman"/>
          <w:lang w:val="lt-LT" w:eastAsia="lt-LT"/>
        </w:rPr>
        <w:t>stiklo flakonais. Dėžutėje yra 1 flakon</w:t>
      </w:r>
      <w:r w:rsidR="002910D9">
        <w:rPr>
          <w:rFonts w:ascii="Times New Roman" w:eastAsia="Times New Roman" w:hAnsi="Times New Roman" w:cs="Times New Roman"/>
          <w:lang w:val="lt-LT" w:eastAsia="lt-LT"/>
        </w:rPr>
        <w:t>as</w:t>
      </w:r>
      <w:r w:rsidR="00DF5A60" w:rsidRPr="002860EE">
        <w:rPr>
          <w:rFonts w:ascii="Times New Roman" w:eastAsia="Times New Roman" w:hAnsi="Times New Roman" w:cs="Times New Roman"/>
          <w:lang w:val="lt-LT" w:eastAsia="lt-LT"/>
        </w:rPr>
        <w:t xml:space="preserve">. </w:t>
      </w:r>
    </w:p>
    <w:p w14:paraId="27DB878C"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2BEBD5F6" w14:textId="77777777" w:rsidR="00DF5A60" w:rsidRDefault="00DF5A60" w:rsidP="00DF5A60">
      <w:pPr>
        <w:tabs>
          <w:tab w:val="left" w:pos="567"/>
        </w:tabs>
        <w:spacing w:after="0" w:line="240" w:lineRule="auto"/>
        <w:rPr>
          <w:rFonts w:ascii="Times New Roman" w:eastAsia="Times New Roman" w:hAnsi="Times New Roman" w:cs="Times New Roman"/>
          <w:b/>
          <w:bCs/>
          <w:lang w:val="lt-LT" w:eastAsia="en-US"/>
        </w:rPr>
      </w:pPr>
      <w:r>
        <w:rPr>
          <w:rFonts w:ascii="Times New Roman" w:eastAsia="Times New Roman" w:hAnsi="Times New Roman" w:cs="Times New Roman"/>
          <w:b/>
          <w:bCs/>
          <w:lang w:val="lt-LT" w:eastAsia="en-US"/>
        </w:rPr>
        <w:t>Registruotojas</w:t>
      </w:r>
      <w:r w:rsidRPr="002860EE">
        <w:rPr>
          <w:rFonts w:ascii="Times New Roman" w:eastAsia="Times New Roman" w:hAnsi="Times New Roman" w:cs="Times New Roman"/>
          <w:b/>
          <w:bCs/>
          <w:lang w:val="lt-LT" w:eastAsia="en-US"/>
        </w:rPr>
        <w:t xml:space="preserve"> </w:t>
      </w:r>
      <w:r w:rsidR="000C6FE8">
        <w:rPr>
          <w:rFonts w:ascii="Times New Roman" w:eastAsia="Times New Roman" w:hAnsi="Times New Roman" w:cs="Times New Roman"/>
          <w:b/>
          <w:bCs/>
          <w:lang w:val="lt-LT" w:eastAsia="en-US"/>
        </w:rPr>
        <w:t>eksportuoja</w:t>
      </w:r>
      <w:r w:rsidR="007C10A0">
        <w:rPr>
          <w:rFonts w:ascii="Times New Roman" w:eastAsia="Times New Roman" w:hAnsi="Times New Roman" w:cs="Times New Roman"/>
          <w:b/>
          <w:bCs/>
          <w:lang w:val="lt-LT" w:eastAsia="en-US"/>
        </w:rPr>
        <w:t>nčioje valstybėje ir gamintojas</w:t>
      </w:r>
      <w:r w:rsidR="000C6FE8">
        <w:rPr>
          <w:rFonts w:ascii="Times New Roman" w:eastAsia="Times New Roman" w:hAnsi="Times New Roman" w:cs="Times New Roman"/>
          <w:b/>
          <w:bCs/>
          <w:lang w:val="lt-LT" w:eastAsia="en-US"/>
        </w:rPr>
        <w:t>:</w:t>
      </w:r>
    </w:p>
    <w:p w14:paraId="117BF884" w14:textId="77777777" w:rsidR="00466FEC" w:rsidRPr="002860EE" w:rsidRDefault="00466FEC" w:rsidP="00DF5A60">
      <w:pPr>
        <w:tabs>
          <w:tab w:val="left" w:pos="567"/>
        </w:tabs>
        <w:spacing w:after="0" w:line="240" w:lineRule="auto"/>
        <w:rPr>
          <w:rFonts w:ascii="Times New Roman" w:eastAsia="Times New Roman" w:hAnsi="Times New Roman" w:cs="Times New Roman"/>
          <w:b/>
          <w:bCs/>
          <w:lang w:val="lt-LT" w:eastAsia="en-US"/>
        </w:rPr>
      </w:pPr>
    </w:p>
    <w:p w14:paraId="5BF991A1" w14:textId="77777777" w:rsidR="00466FEC" w:rsidRPr="00673BC7" w:rsidRDefault="00466FEC" w:rsidP="00466FEC">
      <w:pPr>
        <w:autoSpaceDE w:val="0"/>
        <w:autoSpaceDN w:val="0"/>
        <w:adjustRightInd w:val="0"/>
        <w:spacing w:after="0" w:line="240" w:lineRule="auto"/>
        <w:rPr>
          <w:rFonts w:ascii="Times New Roman" w:eastAsia="Times New Roman" w:hAnsi="Times New Roman" w:cs="Times New Roman"/>
          <w:snapToGrid w:val="0"/>
          <w:szCs w:val="20"/>
          <w:lang w:val="lt-LT" w:eastAsia="en-US"/>
        </w:rPr>
      </w:pPr>
      <w:proofErr w:type="spellStart"/>
      <w:r w:rsidRPr="00673BC7">
        <w:rPr>
          <w:rFonts w:ascii="Times New Roman" w:eastAsia="Times New Roman" w:hAnsi="Times New Roman" w:cs="Times New Roman"/>
          <w:snapToGrid w:val="0"/>
          <w:szCs w:val="20"/>
          <w:lang w:val="lt-LT" w:eastAsia="en-US"/>
        </w:rPr>
        <w:t>Tarchomińskie</w:t>
      </w:r>
      <w:proofErr w:type="spellEnd"/>
      <w:r w:rsidRPr="00673BC7">
        <w:rPr>
          <w:rFonts w:ascii="Times New Roman" w:eastAsia="Times New Roman" w:hAnsi="Times New Roman" w:cs="Times New Roman"/>
          <w:snapToGrid w:val="0"/>
          <w:szCs w:val="20"/>
          <w:lang w:val="lt-LT" w:eastAsia="en-US"/>
        </w:rPr>
        <w:t xml:space="preserve"> </w:t>
      </w:r>
      <w:proofErr w:type="spellStart"/>
      <w:r w:rsidRPr="00673BC7">
        <w:rPr>
          <w:rFonts w:ascii="Times New Roman" w:eastAsia="Times New Roman" w:hAnsi="Times New Roman" w:cs="Times New Roman"/>
          <w:snapToGrid w:val="0"/>
          <w:szCs w:val="20"/>
          <w:lang w:val="lt-LT" w:eastAsia="en-US"/>
        </w:rPr>
        <w:t>Zakłady</w:t>
      </w:r>
      <w:proofErr w:type="spellEnd"/>
    </w:p>
    <w:p w14:paraId="1054B7BD" w14:textId="77777777" w:rsidR="00466FEC" w:rsidRPr="00673BC7" w:rsidRDefault="00466FEC" w:rsidP="00466FEC">
      <w:pPr>
        <w:autoSpaceDE w:val="0"/>
        <w:autoSpaceDN w:val="0"/>
        <w:adjustRightInd w:val="0"/>
        <w:spacing w:after="0" w:line="240" w:lineRule="auto"/>
        <w:rPr>
          <w:rFonts w:ascii="Times New Roman" w:eastAsia="Times New Roman" w:hAnsi="Times New Roman" w:cs="Times New Roman"/>
          <w:snapToGrid w:val="0"/>
          <w:szCs w:val="20"/>
          <w:lang w:val="lt-LT" w:eastAsia="en-US"/>
        </w:rPr>
      </w:pPr>
      <w:proofErr w:type="spellStart"/>
      <w:r w:rsidRPr="00673BC7">
        <w:rPr>
          <w:rFonts w:ascii="Times New Roman" w:eastAsia="Times New Roman" w:hAnsi="Times New Roman" w:cs="Times New Roman"/>
          <w:snapToGrid w:val="0"/>
          <w:szCs w:val="20"/>
          <w:lang w:val="lt-LT" w:eastAsia="en-US"/>
        </w:rPr>
        <w:t>Farmaceutyczne</w:t>
      </w:r>
      <w:proofErr w:type="spellEnd"/>
      <w:r w:rsidRPr="00673BC7">
        <w:rPr>
          <w:rFonts w:ascii="Times New Roman" w:eastAsia="Times New Roman" w:hAnsi="Times New Roman" w:cs="Times New Roman"/>
          <w:snapToGrid w:val="0"/>
          <w:szCs w:val="20"/>
          <w:lang w:val="lt-LT" w:eastAsia="en-US"/>
        </w:rPr>
        <w:t xml:space="preserve"> „</w:t>
      </w:r>
      <w:proofErr w:type="spellStart"/>
      <w:r w:rsidRPr="00673BC7">
        <w:rPr>
          <w:rFonts w:ascii="Times New Roman" w:eastAsia="Times New Roman" w:hAnsi="Times New Roman" w:cs="Times New Roman"/>
          <w:snapToGrid w:val="0"/>
          <w:szCs w:val="20"/>
          <w:lang w:val="lt-LT" w:eastAsia="en-US"/>
        </w:rPr>
        <w:t>Polfa</w:t>
      </w:r>
      <w:proofErr w:type="spellEnd"/>
      <w:r w:rsidRPr="00673BC7">
        <w:rPr>
          <w:rFonts w:ascii="Times New Roman" w:eastAsia="Times New Roman" w:hAnsi="Times New Roman" w:cs="Times New Roman"/>
          <w:snapToGrid w:val="0"/>
          <w:szCs w:val="20"/>
          <w:lang w:val="lt-LT" w:eastAsia="en-US"/>
        </w:rPr>
        <w:t>”</w:t>
      </w:r>
    </w:p>
    <w:p w14:paraId="1D1996DE" w14:textId="77777777" w:rsidR="00466FEC" w:rsidRPr="00673BC7" w:rsidRDefault="00466FEC" w:rsidP="00466FEC">
      <w:pPr>
        <w:autoSpaceDE w:val="0"/>
        <w:autoSpaceDN w:val="0"/>
        <w:adjustRightInd w:val="0"/>
        <w:spacing w:after="0" w:line="240" w:lineRule="auto"/>
        <w:rPr>
          <w:rFonts w:ascii="Times New Roman" w:eastAsia="Times New Roman" w:hAnsi="Times New Roman" w:cs="Times New Roman"/>
          <w:snapToGrid w:val="0"/>
          <w:szCs w:val="20"/>
          <w:lang w:val="lt-LT" w:eastAsia="en-US"/>
        </w:rPr>
      </w:pPr>
      <w:proofErr w:type="spellStart"/>
      <w:r w:rsidRPr="00673BC7">
        <w:rPr>
          <w:rFonts w:ascii="Times New Roman" w:eastAsia="Times New Roman" w:hAnsi="Times New Roman" w:cs="Times New Roman"/>
          <w:snapToGrid w:val="0"/>
          <w:szCs w:val="20"/>
          <w:lang w:val="lt-LT" w:eastAsia="en-US"/>
        </w:rPr>
        <w:t>Spółka</w:t>
      </w:r>
      <w:proofErr w:type="spellEnd"/>
      <w:r w:rsidRPr="00673BC7">
        <w:rPr>
          <w:rFonts w:ascii="Times New Roman" w:eastAsia="Times New Roman" w:hAnsi="Times New Roman" w:cs="Times New Roman"/>
          <w:snapToGrid w:val="0"/>
          <w:szCs w:val="20"/>
          <w:lang w:val="lt-LT" w:eastAsia="en-US"/>
        </w:rPr>
        <w:t xml:space="preserve"> </w:t>
      </w:r>
      <w:proofErr w:type="spellStart"/>
      <w:r w:rsidRPr="00673BC7">
        <w:rPr>
          <w:rFonts w:ascii="Times New Roman" w:eastAsia="Times New Roman" w:hAnsi="Times New Roman" w:cs="Times New Roman"/>
          <w:snapToGrid w:val="0"/>
          <w:szCs w:val="20"/>
          <w:lang w:val="lt-LT" w:eastAsia="en-US"/>
        </w:rPr>
        <w:t>Akcyjna</w:t>
      </w:r>
      <w:proofErr w:type="spellEnd"/>
    </w:p>
    <w:p w14:paraId="79BD87E1" w14:textId="77777777" w:rsidR="00466FEC" w:rsidRPr="00673BC7" w:rsidRDefault="00466FEC" w:rsidP="00466FEC">
      <w:pPr>
        <w:autoSpaceDE w:val="0"/>
        <w:autoSpaceDN w:val="0"/>
        <w:adjustRightInd w:val="0"/>
        <w:spacing w:after="0" w:line="240" w:lineRule="auto"/>
        <w:rPr>
          <w:rFonts w:ascii="Times New Roman" w:eastAsia="Times New Roman" w:hAnsi="Times New Roman" w:cs="Times New Roman"/>
          <w:snapToGrid w:val="0"/>
          <w:szCs w:val="20"/>
          <w:lang w:val="lt-LT" w:eastAsia="en-US"/>
        </w:rPr>
      </w:pPr>
      <w:proofErr w:type="spellStart"/>
      <w:r w:rsidRPr="00673BC7">
        <w:rPr>
          <w:rFonts w:ascii="Times New Roman" w:eastAsia="Times New Roman" w:hAnsi="Times New Roman" w:cs="Times New Roman"/>
          <w:snapToGrid w:val="0"/>
          <w:szCs w:val="20"/>
          <w:lang w:val="lt-LT" w:eastAsia="en-US"/>
        </w:rPr>
        <w:t>ul</w:t>
      </w:r>
      <w:proofErr w:type="spellEnd"/>
      <w:r w:rsidRPr="00673BC7">
        <w:rPr>
          <w:rFonts w:ascii="Times New Roman" w:eastAsia="Times New Roman" w:hAnsi="Times New Roman" w:cs="Times New Roman"/>
          <w:snapToGrid w:val="0"/>
          <w:szCs w:val="20"/>
          <w:lang w:val="lt-LT" w:eastAsia="en-US"/>
        </w:rPr>
        <w:t xml:space="preserve">. A. </w:t>
      </w:r>
      <w:proofErr w:type="spellStart"/>
      <w:r w:rsidRPr="00673BC7">
        <w:rPr>
          <w:rFonts w:ascii="Times New Roman" w:eastAsia="Times New Roman" w:hAnsi="Times New Roman" w:cs="Times New Roman"/>
          <w:snapToGrid w:val="0"/>
          <w:szCs w:val="20"/>
          <w:lang w:val="lt-LT" w:eastAsia="en-US"/>
        </w:rPr>
        <w:t>Fleminga</w:t>
      </w:r>
      <w:proofErr w:type="spellEnd"/>
      <w:r w:rsidRPr="00673BC7">
        <w:rPr>
          <w:rFonts w:ascii="Times New Roman" w:eastAsia="Times New Roman" w:hAnsi="Times New Roman" w:cs="Times New Roman"/>
          <w:snapToGrid w:val="0"/>
          <w:szCs w:val="20"/>
          <w:lang w:val="lt-LT" w:eastAsia="en-US"/>
        </w:rPr>
        <w:t xml:space="preserve"> 2</w:t>
      </w:r>
    </w:p>
    <w:p w14:paraId="7712BCA5" w14:textId="77777777" w:rsidR="007C10A0" w:rsidRDefault="00466FEC" w:rsidP="00466FEC">
      <w:pPr>
        <w:spacing w:after="0" w:line="240" w:lineRule="auto"/>
        <w:rPr>
          <w:rFonts w:ascii="Times New Roman" w:eastAsia="Times New Roman" w:hAnsi="Times New Roman" w:cs="Times New Roman"/>
          <w:snapToGrid w:val="0"/>
          <w:szCs w:val="20"/>
          <w:lang w:val="lt-LT" w:eastAsia="en-US"/>
        </w:rPr>
      </w:pPr>
      <w:r w:rsidRPr="00673BC7">
        <w:rPr>
          <w:rFonts w:ascii="Times New Roman" w:eastAsia="Times New Roman" w:hAnsi="Times New Roman" w:cs="Times New Roman"/>
          <w:snapToGrid w:val="0"/>
          <w:szCs w:val="20"/>
          <w:lang w:val="lt-LT" w:eastAsia="en-US"/>
        </w:rPr>
        <w:t xml:space="preserve">03-176 </w:t>
      </w:r>
      <w:r>
        <w:rPr>
          <w:rFonts w:ascii="Times New Roman" w:eastAsia="Times New Roman" w:hAnsi="Times New Roman" w:cs="Times New Roman"/>
          <w:snapToGrid w:val="0"/>
          <w:szCs w:val="20"/>
          <w:lang w:val="lt-LT" w:eastAsia="en-US"/>
        </w:rPr>
        <w:t>Varšuva, Lenkija</w:t>
      </w:r>
    </w:p>
    <w:p w14:paraId="24DBF42A" w14:textId="77777777" w:rsidR="00466FEC" w:rsidRDefault="00466FEC" w:rsidP="00466FEC">
      <w:pPr>
        <w:spacing w:after="0" w:line="240" w:lineRule="auto"/>
        <w:rPr>
          <w:rFonts w:ascii="Times New Roman" w:eastAsia="Times New Roman" w:hAnsi="Times New Roman" w:cs="Times New Roman"/>
          <w:lang w:val="lt-LT" w:eastAsia="lt-LT"/>
        </w:rPr>
      </w:pPr>
    </w:p>
    <w:p w14:paraId="2532AA3A" w14:textId="77777777" w:rsidR="007C10A0" w:rsidRPr="007C10A0" w:rsidRDefault="007C10A0" w:rsidP="007C10A0">
      <w:pPr>
        <w:keepNext/>
        <w:tabs>
          <w:tab w:val="left" w:pos="567"/>
        </w:tabs>
        <w:spacing w:after="0" w:line="260" w:lineRule="exact"/>
        <w:jc w:val="both"/>
        <w:rPr>
          <w:rFonts w:ascii="Times New Roman" w:eastAsia="Times New Roman" w:hAnsi="Times New Roman" w:cs="Times New Roman"/>
          <w:b/>
          <w:szCs w:val="20"/>
          <w:lang w:val="en-GB" w:eastAsia="en-US"/>
        </w:rPr>
      </w:pPr>
      <w:proofErr w:type="spellStart"/>
      <w:r w:rsidRPr="007C10A0">
        <w:rPr>
          <w:rFonts w:ascii="Times New Roman" w:eastAsia="Times New Roman" w:hAnsi="Times New Roman" w:cs="Times New Roman"/>
          <w:b/>
          <w:szCs w:val="20"/>
          <w:lang w:val="en-GB" w:eastAsia="en-US"/>
        </w:rPr>
        <w:t>Lygiagretus</w:t>
      </w:r>
      <w:proofErr w:type="spellEnd"/>
      <w:r w:rsidRPr="007C10A0">
        <w:rPr>
          <w:rFonts w:ascii="Times New Roman" w:eastAsia="Times New Roman" w:hAnsi="Times New Roman" w:cs="Times New Roman"/>
          <w:b/>
          <w:szCs w:val="20"/>
          <w:lang w:val="en-GB" w:eastAsia="en-US"/>
        </w:rPr>
        <w:t xml:space="preserve"> </w:t>
      </w:r>
      <w:proofErr w:type="spellStart"/>
      <w:r w:rsidRPr="007C10A0">
        <w:rPr>
          <w:rFonts w:ascii="Times New Roman" w:eastAsia="Times New Roman" w:hAnsi="Times New Roman" w:cs="Times New Roman"/>
          <w:b/>
          <w:szCs w:val="20"/>
          <w:lang w:val="en-GB" w:eastAsia="en-US"/>
        </w:rPr>
        <w:t>importuotojas</w:t>
      </w:r>
      <w:proofErr w:type="spellEnd"/>
      <w:r w:rsidRPr="007C10A0">
        <w:rPr>
          <w:rFonts w:ascii="Times New Roman" w:eastAsia="Times New Roman" w:hAnsi="Times New Roman" w:cs="Times New Roman"/>
          <w:b/>
          <w:szCs w:val="20"/>
          <w:lang w:val="en-GB" w:eastAsia="en-US"/>
        </w:rPr>
        <w:t xml:space="preserve"> </w:t>
      </w:r>
    </w:p>
    <w:p w14:paraId="23B94B0A" w14:textId="6491B9CE" w:rsidR="007C10A0" w:rsidRPr="00BF6FD4" w:rsidRDefault="007C10A0" w:rsidP="007C10A0">
      <w:pPr>
        <w:pStyle w:val="Pagrindinistekstas"/>
        <w:spacing w:after="0"/>
        <w:rPr>
          <w:sz w:val="22"/>
          <w:szCs w:val="22"/>
        </w:rPr>
      </w:pPr>
      <w:r w:rsidRPr="00BF6FD4">
        <w:rPr>
          <w:sz w:val="22"/>
          <w:szCs w:val="22"/>
        </w:rPr>
        <w:t xml:space="preserve">UAB </w:t>
      </w:r>
      <w:r w:rsidR="00525A1C">
        <w:rPr>
          <w:sz w:val="22"/>
          <w:szCs w:val="22"/>
        </w:rPr>
        <w:t>,,</w:t>
      </w:r>
      <w:proofErr w:type="spellStart"/>
      <w:r w:rsidRPr="00BF6FD4">
        <w:rPr>
          <w:sz w:val="22"/>
          <w:szCs w:val="22"/>
        </w:rPr>
        <w:t>Adeofarma</w:t>
      </w:r>
      <w:proofErr w:type="spellEnd"/>
      <w:r w:rsidR="00525A1C">
        <w:rPr>
          <w:sz w:val="22"/>
          <w:szCs w:val="22"/>
        </w:rPr>
        <w:t>“</w:t>
      </w:r>
    </w:p>
    <w:p w14:paraId="16807B8D" w14:textId="77777777" w:rsidR="007C10A0" w:rsidRPr="00BF6FD4" w:rsidRDefault="007C10A0" w:rsidP="007C10A0">
      <w:pPr>
        <w:pStyle w:val="Pagrindinistekstas"/>
        <w:spacing w:after="0"/>
        <w:rPr>
          <w:sz w:val="22"/>
          <w:szCs w:val="22"/>
        </w:rPr>
      </w:pPr>
      <w:r w:rsidRPr="00BF6FD4">
        <w:rPr>
          <w:sz w:val="22"/>
          <w:szCs w:val="22"/>
        </w:rPr>
        <w:t>A.</w:t>
      </w:r>
      <w:r>
        <w:rPr>
          <w:sz w:val="22"/>
          <w:szCs w:val="22"/>
        </w:rPr>
        <w:t xml:space="preserve"> </w:t>
      </w:r>
      <w:r w:rsidRPr="00BF6FD4">
        <w:rPr>
          <w:sz w:val="22"/>
          <w:szCs w:val="22"/>
        </w:rPr>
        <w:t xml:space="preserve">Goštauto g. 8-205 </w:t>
      </w:r>
    </w:p>
    <w:p w14:paraId="5A109D8C" w14:textId="459205A7" w:rsidR="007C10A0" w:rsidRDefault="007C10A0" w:rsidP="007C10A0">
      <w:pPr>
        <w:spacing w:after="0" w:line="240" w:lineRule="auto"/>
        <w:rPr>
          <w:rFonts w:ascii="Times New Roman" w:eastAsia="Times New Roman" w:hAnsi="Times New Roman" w:cs="Times New Roman"/>
          <w:lang w:val="lt-LT" w:eastAsia="lt-LT"/>
        </w:rPr>
      </w:pPr>
      <w:r w:rsidRPr="00B375A4">
        <w:rPr>
          <w:rFonts w:ascii="Times New Roman" w:eastAsia="Times New Roman" w:hAnsi="Times New Roman" w:cs="Times New Roman"/>
          <w:lang w:val="lt-LT" w:eastAsia="lt-LT"/>
        </w:rPr>
        <w:t>Vilnius LT-01108</w:t>
      </w:r>
    </w:p>
    <w:p w14:paraId="0DEFAE23" w14:textId="579F7587" w:rsidR="00525A1C" w:rsidRPr="002860EE" w:rsidRDefault="00525A1C" w:rsidP="007C10A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Lietuva</w:t>
      </w:r>
    </w:p>
    <w:p w14:paraId="4A78EF15" w14:textId="77777777" w:rsidR="00DF5A60" w:rsidRPr="002860EE" w:rsidRDefault="00DF5A60" w:rsidP="00DF5A60">
      <w:pPr>
        <w:spacing w:after="0" w:line="240" w:lineRule="auto"/>
        <w:rPr>
          <w:rFonts w:ascii="Times New Roman" w:eastAsia="Times New Roman" w:hAnsi="Times New Roman" w:cs="Times New Roman"/>
          <w:b/>
          <w:lang w:val="lt-LT" w:eastAsia="en-US"/>
        </w:rPr>
      </w:pPr>
    </w:p>
    <w:p w14:paraId="1C78CFB3" w14:textId="6A186F49" w:rsidR="00DF5A60" w:rsidRPr="002860EE" w:rsidRDefault="00DF5A60" w:rsidP="00DF5A60">
      <w:pPr>
        <w:spacing w:after="0" w:line="240" w:lineRule="auto"/>
        <w:rPr>
          <w:rFonts w:ascii="Times New Roman" w:eastAsia="Times New Roman" w:hAnsi="Times New Roman" w:cs="Times New Roman"/>
          <w:b/>
          <w:lang w:val="lt-LT" w:eastAsia="en-US"/>
        </w:rPr>
      </w:pPr>
      <w:r w:rsidRPr="002860EE">
        <w:rPr>
          <w:rFonts w:ascii="Times New Roman" w:eastAsia="Times New Roman" w:hAnsi="Times New Roman" w:cs="Times New Roman"/>
          <w:b/>
          <w:bCs/>
          <w:lang w:val="lt-LT" w:eastAsia="en-US"/>
        </w:rPr>
        <w:t>Šis pakuotės lapelis</w:t>
      </w:r>
      <w:r w:rsidRPr="002860EE">
        <w:rPr>
          <w:rFonts w:ascii="Times New Roman" w:eastAsia="Times New Roman" w:hAnsi="Times New Roman" w:cs="Times New Roman"/>
          <w:b/>
          <w:lang w:val="lt-LT" w:eastAsia="en-US"/>
        </w:rPr>
        <w:t xml:space="preserve"> paskutinį kartą peržiūrėtas </w:t>
      </w:r>
      <w:r w:rsidR="000C6FE8">
        <w:rPr>
          <w:rFonts w:ascii="Times New Roman" w:eastAsia="Times New Roman" w:hAnsi="Times New Roman" w:cs="Times New Roman"/>
          <w:b/>
          <w:lang w:val="lt-LT" w:eastAsia="en-US"/>
        </w:rPr>
        <w:t>20</w:t>
      </w:r>
      <w:r w:rsidR="002910D9" w:rsidRPr="002910D9">
        <w:rPr>
          <w:rFonts w:ascii="Times New Roman" w:eastAsia="Times New Roman" w:hAnsi="Times New Roman" w:cs="Times New Roman"/>
          <w:b/>
          <w:lang w:val="lt-LT" w:eastAsia="en-US"/>
        </w:rPr>
        <w:t>20</w:t>
      </w:r>
      <w:r w:rsidR="00BD33AB">
        <w:rPr>
          <w:rFonts w:ascii="Times New Roman" w:eastAsia="Times New Roman" w:hAnsi="Times New Roman" w:cs="Times New Roman"/>
          <w:b/>
          <w:lang w:val="lt-LT" w:eastAsia="en-US"/>
        </w:rPr>
        <w:t>-11-04.</w:t>
      </w:r>
    </w:p>
    <w:p w14:paraId="61C4BC0D" w14:textId="77777777" w:rsidR="00DF5A60" w:rsidRPr="002860EE" w:rsidRDefault="00DF5A60" w:rsidP="00DF5A60">
      <w:pPr>
        <w:spacing w:after="0" w:line="240" w:lineRule="auto"/>
        <w:rPr>
          <w:rFonts w:ascii="Times New Roman" w:eastAsia="Times New Roman" w:hAnsi="Times New Roman" w:cs="Times New Roman"/>
          <w:b/>
          <w:lang w:val="lt-LT" w:eastAsia="lt-LT"/>
        </w:rPr>
      </w:pPr>
    </w:p>
    <w:p w14:paraId="536F1723" w14:textId="77777777" w:rsidR="00DF5A60" w:rsidRPr="002860EE" w:rsidRDefault="00DF5A60" w:rsidP="00DF5A60">
      <w:pPr>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lastRenderedPageBreak/>
        <w:t xml:space="preserve">Išsami informacija apie šį vaistą pateikiama Valstybinės vaistų kontrolės tarnybos prie Lietuvos Respublikos sveikatos apsaugos ministerijos tinklalapyje </w:t>
      </w:r>
      <w:hyperlink r:id="rId5" w:history="1">
        <w:r w:rsidRPr="002860EE">
          <w:rPr>
            <w:rFonts w:ascii="Times New Roman" w:eastAsia="Times New Roman" w:hAnsi="Times New Roman" w:cs="Times New Roman"/>
            <w:color w:val="0000FF"/>
            <w:u w:val="single"/>
            <w:lang w:val="lt-LT" w:eastAsia="en-US"/>
          </w:rPr>
          <w:t>http://www.vvkt.lt/</w:t>
        </w:r>
      </w:hyperlink>
      <w:r w:rsidRPr="002860EE">
        <w:rPr>
          <w:rFonts w:ascii="Times New Roman" w:eastAsia="Times New Roman" w:hAnsi="Times New Roman" w:cs="Times New Roman"/>
          <w:lang w:val="lt-LT" w:eastAsia="en-US"/>
        </w:rPr>
        <w:t>.</w:t>
      </w:r>
    </w:p>
    <w:p w14:paraId="67D78070" w14:textId="77777777" w:rsidR="00DF5A60" w:rsidRDefault="00DF5A60" w:rsidP="00DF5A60">
      <w:pPr>
        <w:spacing w:after="0" w:line="240" w:lineRule="auto"/>
        <w:rPr>
          <w:rFonts w:ascii="Times New Roman" w:eastAsia="Times New Roman" w:hAnsi="Times New Roman" w:cs="Times New Roman"/>
          <w:lang w:val="lt-LT" w:eastAsia="lt-LT"/>
        </w:rPr>
      </w:pPr>
    </w:p>
    <w:p w14:paraId="51674A03" w14:textId="77777777" w:rsidR="000C6FE8" w:rsidRDefault="000C6FE8" w:rsidP="00DF5A60">
      <w:pPr>
        <w:spacing w:after="0" w:line="240" w:lineRule="auto"/>
        <w:rPr>
          <w:rFonts w:ascii="Times New Roman" w:eastAsia="Times New Roman" w:hAnsi="Times New Roman" w:cs="Times New Roman"/>
          <w:lang w:val="lt-LT" w:eastAsia="lt-LT"/>
        </w:rPr>
      </w:pPr>
    </w:p>
    <w:p w14:paraId="166DDD2D" w14:textId="77777777" w:rsidR="00C66988" w:rsidRPr="00C66988" w:rsidRDefault="00C66988" w:rsidP="00C66988">
      <w:pPr>
        <w:widowControl w:val="0"/>
        <w:rPr>
          <w:rFonts w:ascii="Times New Roman" w:hAnsi="Times New Roman"/>
          <w:i/>
          <w:lang w:val="lt-LT"/>
        </w:rPr>
      </w:pPr>
      <w:r w:rsidRPr="00031299">
        <w:rPr>
          <w:rFonts w:ascii="Times New Roman" w:hAnsi="Times New Roman"/>
          <w:i/>
          <w:lang w:val="sl-SI"/>
        </w:rPr>
        <w:t>Lygiagre</w:t>
      </w:r>
      <w:proofErr w:type="spellStart"/>
      <w:r w:rsidRPr="0041023B">
        <w:rPr>
          <w:rFonts w:ascii="Times New Roman" w:hAnsi="Times New Roman"/>
          <w:i/>
          <w:lang w:val="lt-LT"/>
        </w:rPr>
        <w:t>čiai</w:t>
      </w:r>
      <w:proofErr w:type="spellEnd"/>
      <w:r w:rsidRPr="0041023B">
        <w:rPr>
          <w:rFonts w:ascii="Times New Roman" w:hAnsi="Times New Roman"/>
          <w:i/>
          <w:lang w:val="lt-LT"/>
        </w:rPr>
        <w:t xml:space="preserve"> importuojamas vaistinis preparatas nuo referencinio skir</w:t>
      </w:r>
      <w:r>
        <w:rPr>
          <w:rFonts w:ascii="Times New Roman" w:hAnsi="Times New Roman"/>
          <w:i/>
          <w:lang w:val="lt-LT"/>
        </w:rPr>
        <w:t>i</w:t>
      </w:r>
      <w:r w:rsidRPr="0041023B">
        <w:rPr>
          <w:rFonts w:ascii="Times New Roman" w:hAnsi="Times New Roman"/>
          <w:i/>
          <w:lang w:val="lt-LT"/>
        </w:rPr>
        <w:t>asi laikymo sąlygomis</w:t>
      </w:r>
      <w:r>
        <w:rPr>
          <w:rFonts w:ascii="Times New Roman" w:hAnsi="Times New Roman"/>
          <w:i/>
          <w:lang w:val="lt-LT"/>
        </w:rPr>
        <w:t xml:space="preserve">, </w:t>
      </w:r>
      <w:proofErr w:type="spellStart"/>
      <w:r>
        <w:rPr>
          <w:rFonts w:ascii="Times New Roman" w:hAnsi="Times New Roman"/>
          <w:i/>
          <w:lang w:val="lt-LT"/>
        </w:rPr>
        <w:t>dozuočių</w:t>
      </w:r>
      <w:proofErr w:type="spellEnd"/>
      <w:r>
        <w:rPr>
          <w:rFonts w:ascii="Times New Roman" w:hAnsi="Times New Roman"/>
          <w:i/>
          <w:lang w:val="lt-LT"/>
        </w:rPr>
        <w:t xml:space="preserve"> skaičiumi pakuotėje bei paruošto tirpalo stabilumo laiku</w:t>
      </w:r>
      <w:r w:rsidRPr="0041023B">
        <w:rPr>
          <w:rFonts w:ascii="Times New Roman" w:hAnsi="Times New Roman"/>
          <w:i/>
          <w:lang w:val="lt-LT"/>
        </w:rPr>
        <w:t>: referencinį vaistin</w:t>
      </w:r>
      <w:r>
        <w:rPr>
          <w:rFonts w:ascii="Times New Roman" w:hAnsi="Times New Roman"/>
          <w:i/>
          <w:lang w:val="lt-LT"/>
        </w:rPr>
        <w:t>į</w:t>
      </w:r>
      <w:r w:rsidRPr="0041023B">
        <w:rPr>
          <w:rFonts w:ascii="Times New Roman" w:hAnsi="Times New Roman"/>
          <w:i/>
          <w:lang w:val="lt-LT"/>
        </w:rPr>
        <w:t xml:space="preserve"> preparatą laikyti ne aukšt</w:t>
      </w:r>
      <w:r>
        <w:rPr>
          <w:rFonts w:ascii="Times New Roman" w:hAnsi="Times New Roman"/>
          <w:i/>
          <w:lang w:val="lt-LT"/>
        </w:rPr>
        <w:t xml:space="preserve">esnėje kaip 25 °C temperatūroje, paruošto tirpalo negalima užšaldyti, </w:t>
      </w:r>
      <w:r w:rsidRPr="0041023B">
        <w:rPr>
          <w:rFonts w:ascii="Times New Roman" w:hAnsi="Times New Roman"/>
          <w:i/>
          <w:lang w:val="lt-LT"/>
        </w:rPr>
        <w:t xml:space="preserve">o </w:t>
      </w:r>
      <w:r>
        <w:rPr>
          <w:rFonts w:ascii="Times New Roman" w:hAnsi="Times New Roman"/>
          <w:i/>
          <w:lang w:val="sl-SI"/>
        </w:rPr>
        <w:t>lygiag</w:t>
      </w:r>
      <w:r w:rsidRPr="00031299">
        <w:rPr>
          <w:rFonts w:ascii="Times New Roman" w:hAnsi="Times New Roman"/>
          <w:i/>
          <w:lang w:val="sl-SI"/>
        </w:rPr>
        <w:t>re</w:t>
      </w:r>
      <w:proofErr w:type="spellStart"/>
      <w:r w:rsidRPr="0041023B">
        <w:rPr>
          <w:rFonts w:ascii="Times New Roman" w:hAnsi="Times New Roman"/>
          <w:i/>
          <w:lang w:val="lt-LT"/>
        </w:rPr>
        <w:t>čiai</w:t>
      </w:r>
      <w:proofErr w:type="spellEnd"/>
      <w:r w:rsidRPr="0041023B">
        <w:rPr>
          <w:rFonts w:ascii="Times New Roman" w:hAnsi="Times New Roman"/>
          <w:i/>
          <w:lang w:val="lt-LT"/>
        </w:rPr>
        <w:t xml:space="preserve"> </w:t>
      </w:r>
      <w:r>
        <w:rPr>
          <w:rFonts w:ascii="Times New Roman" w:hAnsi="Times New Roman"/>
          <w:i/>
          <w:lang w:val="lt-LT"/>
        </w:rPr>
        <w:t>importuojamą vais</w:t>
      </w:r>
      <w:r w:rsidRPr="0041023B">
        <w:rPr>
          <w:rFonts w:ascii="Times New Roman" w:hAnsi="Times New Roman"/>
          <w:i/>
          <w:lang w:val="lt-LT"/>
        </w:rPr>
        <w:t>t</w:t>
      </w:r>
      <w:r>
        <w:rPr>
          <w:rFonts w:ascii="Times New Roman" w:hAnsi="Times New Roman"/>
          <w:i/>
          <w:lang w:val="lt-LT"/>
        </w:rPr>
        <w:t>i</w:t>
      </w:r>
      <w:r w:rsidRPr="0041023B">
        <w:rPr>
          <w:rFonts w:ascii="Times New Roman" w:hAnsi="Times New Roman"/>
          <w:i/>
          <w:lang w:val="lt-LT"/>
        </w:rPr>
        <w:t>nį pre</w:t>
      </w:r>
      <w:r>
        <w:rPr>
          <w:rFonts w:ascii="Times New Roman" w:hAnsi="Times New Roman"/>
          <w:i/>
          <w:lang w:val="lt-LT"/>
        </w:rPr>
        <w:t>paratą reikia</w:t>
      </w:r>
      <w:r w:rsidRPr="0041023B">
        <w:rPr>
          <w:rFonts w:ascii="Times New Roman" w:hAnsi="Times New Roman"/>
          <w:i/>
          <w:lang w:val="lt-LT"/>
        </w:rPr>
        <w:t xml:space="preserve"> laikyti originalioje pakuotėje, kad vais</w:t>
      </w:r>
      <w:r>
        <w:rPr>
          <w:rFonts w:ascii="Times New Roman" w:hAnsi="Times New Roman"/>
          <w:i/>
          <w:lang w:val="lt-LT"/>
        </w:rPr>
        <w:t xml:space="preserve">tas būtų apsaugotas nuo šviesos, </w:t>
      </w:r>
      <w:r w:rsidRPr="0041023B">
        <w:rPr>
          <w:rFonts w:ascii="Times New Roman" w:hAnsi="Times New Roman"/>
          <w:i/>
          <w:lang w:val="lt-LT"/>
        </w:rPr>
        <w:t>ne aukšt</w:t>
      </w:r>
      <w:r>
        <w:rPr>
          <w:rFonts w:ascii="Times New Roman" w:hAnsi="Times New Roman"/>
          <w:i/>
          <w:lang w:val="lt-LT"/>
        </w:rPr>
        <w:t xml:space="preserve">esnėje kaip 25 °C temperatūroje. Referencinio vaisto dėžutėje yra </w:t>
      </w:r>
      <w:r w:rsidRPr="0040205C">
        <w:rPr>
          <w:rFonts w:ascii="Times New Roman" w:hAnsi="Times New Roman"/>
          <w:i/>
          <w:lang w:val="lt-LT"/>
        </w:rPr>
        <w:t>5 flakonai</w:t>
      </w:r>
      <w:r>
        <w:rPr>
          <w:rFonts w:ascii="Times New Roman" w:hAnsi="Times New Roman"/>
          <w:i/>
          <w:lang w:val="lt-LT"/>
        </w:rPr>
        <w:t>,</w:t>
      </w:r>
      <w:r w:rsidRPr="0040205C">
        <w:rPr>
          <w:rFonts w:ascii="Times New Roman" w:hAnsi="Times New Roman"/>
          <w:i/>
          <w:lang w:val="lt-LT"/>
        </w:rPr>
        <w:t xml:space="preserve"> o lygi</w:t>
      </w:r>
      <w:r>
        <w:rPr>
          <w:rFonts w:ascii="Times New Roman" w:hAnsi="Times New Roman"/>
          <w:i/>
          <w:lang w:val="lt-LT"/>
        </w:rPr>
        <w:t xml:space="preserve">agrečiai importuojamo yra </w:t>
      </w:r>
      <w:r w:rsidRPr="0040205C">
        <w:rPr>
          <w:rFonts w:ascii="Times New Roman" w:hAnsi="Times New Roman"/>
          <w:i/>
          <w:lang w:val="lt-LT"/>
        </w:rPr>
        <w:t>1 flakon</w:t>
      </w:r>
      <w:r>
        <w:rPr>
          <w:rFonts w:ascii="Times New Roman" w:hAnsi="Times New Roman"/>
          <w:i/>
          <w:lang w:val="lt-LT"/>
        </w:rPr>
        <w:t xml:space="preserve">as. Referencinį vaistinį preparatą po praskiedimo reikia vartoti iš karto, o lygiagrečiai importuojamą vaistą -iš karto arba per </w:t>
      </w:r>
      <w:r w:rsidRPr="00C66988">
        <w:rPr>
          <w:rFonts w:ascii="Times New Roman" w:hAnsi="Times New Roman"/>
          <w:i/>
          <w:lang w:val="lt-LT"/>
        </w:rPr>
        <w:t>20 minu</w:t>
      </w:r>
      <w:r>
        <w:rPr>
          <w:rFonts w:ascii="Times New Roman" w:hAnsi="Times New Roman"/>
          <w:i/>
          <w:lang w:val="lt-LT"/>
        </w:rPr>
        <w:t>čių po praskiedimo.</w:t>
      </w:r>
    </w:p>
    <w:p w14:paraId="4CF95040" w14:textId="77777777" w:rsidR="00DF5A60" w:rsidRPr="002860EE" w:rsidRDefault="00DF5A60" w:rsidP="00DF5A60">
      <w:pPr>
        <w:spacing w:after="0" w:line="240" w:lineRule="auto"/>
        <w:rPr>
          <w:rFonts w:ascii="Times New Roman" w:eastAsia="Times New Roman" w:hAnsi="Times New Roman" w:cs="Times New Roman"/>
          <w:b/>
          <w:lang w:val="lt-LT" w:eastAsia="lt-LT"/>
        </w:rPr>
      </w:pPr>
      <w:r w:rsidRPr="002860EE">
        <w:rPr>
          <w:rFonts w:ascii="Times New Roman" w:eastAsia="Times New Roman" w:hAnsi="Times New Roman" w:cs="Times New Roman"/>
          <w:b/>
          <w:lang w:val="lt-LT" w:eastAsia="lt-LT"/>
        </w:rPr>
        <w:t>-------------------------------------------------------------------------------------------------------</w:t>
      </w:r>
    </w:p>
    <w:p w14:paraId="13887B1A" w14:textId="77777777" w:rsidR="00DF5A60" w:rsidRPr="002860EE" w:rsidRDefault="00DF5A60" w:rsidP="00DF5A60">
      <w:pPr>
        <w:numPr>
          <w:ilvl w:val="12"/>
          <w:numId w:val="0"/>
        </w:numPr>
        <w:spacing w:after="0" w:line="240" w:lineRule="auto"/>
        <w:rPr>
          <w:rFonts w:ascii="Times New Roman" w:eastAsia="Times New Roman" w:hAnsi="Times New Roman" w:cs="Times New Roman"/>
          <w:b/>
          <w:lang w:val="lt-LT" w:eastAsia="lt-LT"/>
        </w:rPr>
      </w:pPr>
    </w:p>
    <w:p w14:paraId="75E74260"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Toliau pateikta informacija skirta tik sveikatos priežiūros specialistams:</w:t>
      </w:r>
    </w:p>
    <w:p w14:paraId="43EA43FA"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p>
    <w:p w14:paraId="0D3EA544"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r w:rsidRPr="002860EE">
        <w:rPr>
          <w:rFonts w:ascii="Times New Roman" w:eastAsia="Times New Roman" w:hAnsi="Times New Roman" w:cs="Times New Roman"/>
          <w:b/>
          <w:bCs/>
          <w:lang w:val="lt-LT" w:eastAsia="en-US"/>
        </w:rPr>
        <w:t>Išsamią informaciją žr. preparato charakteristikų santraukoje.</w:t>
      </w:r>
    </w:p>
    <w:p w14:paraId="3756D435"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p>
    <w:p w14:paraId="1917B911"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r w:rsidRPr="002860EE">
        <w:rPr>
          <w:rFonts w:ascii="Times New Roman" w:eastAsia="Times New Roman" w:hAnsi="Times New Roman" w:cs="Times New Roman"/>
          <w:b/>
          <w:bCs/>
          <w:lang w:val="lt-LT" w:eastAsia="en-US"/>
        </w:rPr>
        <w:t>Vartojimas</w:t>
      </w:r>
    </w:p>
    <w:p w14:paraId="3E23836A"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i/>
          <w:iCs/>
          <w:lang w:val="lt-LT" w:eastAsia="en-US"/>
        </w:rPr>
      </w:pPr>
      <w:r w:rsidRPr="002860EE">
        <w:rPr>
          <w:rFonts w:ascii="Times New Roman" w:eastAsia="Times New Roman" w:hAnsi="Times New Roman" w:cs="Times New Roman"/>
          <w:lang w:val="lt-LT" w:eastAsia="en-US"/>
        </w:rPr>
        <w:t xml:space="preserve">Galima skirti arba lėtą </w:t>
      </w:r>
      <w:proofErr w:type="spellStart"/>
      <w:r w:rsidR="00035066">
        <w:rPr>
          <w:rFonts w:ascii="Times New Roman" w:eastAsia="Times New Roman" w:hAnsi="Times New Roman" w:cs="Times New Roman"/>
          <w:lang w:val="lt-LT" w:eastAsia="lt-LT"/>
        </w:rPr>
        <w:t>Taromentin</w:t>
      </w:r>
      <w:proofErr w:type="spellEnd"/>
      <w:r w:rsidRPr="002860EE">
        <w:rPr>
          <w:rFonts w:ascii="Times New Roman" w:eastAsia="Times New Roman" w:hAnsi="Times New Roman" w:cs="Times New Roman"/>
          <w:lang w:val="lt-LT" w:eastAsia="en-US"/>
        </w:rPr>
        <w:t xml:space="preserve"> injekciją į veną per 3</w:t>
      </w:r>
      <w:r>
        <w:rPr>
          <w:rFonts w:ascii="Times New Roman" w:eastAsia="Times New Roman" w:hAnsi="Times New Roman" w:cs="Times New Roman"/>
          <w:lang w:val="lt-LT" w:eastAsia="en-US"/>
        </w:rPr>
        <w:noBreakHyphen/>
      </w:r>
      <w:r w:rsidRPr="002860EE">
        <w:rPr>
          <w:rFonts w:ascii="Times New Roman" w:eastAsia="Times New Roman" w:hAnsi="Times New Roman" w:cs="Times New Roman"/>
          <w:lang w:val="lt-LT" w:eastAsia="en-US"/>
        </w:rPr>
        <w:t>4</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min. tiesiai į veną ar per infuzijų vamzdelį,</w:t>
      </w:r>
      <w:r>
        <w:rPr>
          <w:rFonts w:ascii="Times New Roman" w:eastAsia="Times New Roman" w:hAnsi="Times New Roman" w:cs="Times New Roman"/>
          <w:lang w:val="lt-LT" w:eastAsia="en-US"/>
        </w:rPr>
        <w:t xml:space="preserve"> </w:t>
      </w:r>
      <w:r w:rsidRPr="002860EE">
        <w:rPr>
          <w:rFonts w:ascii="Times New Roman" w:eastAsia="Times New Roman" w:hAnsi="Times New Roman" w:cs="Times New Roman"/>
          <w:lang w:val="lt-LT" w:eastAsia="en-US"/>
        </w:rPr>
        <w:t>arba infuziją į veną per 30</w:t>
      </w:r>
      <w:r>
        <w:rPr>
          <w:rFonts w:ascii="Times New Roman" w:eastAsia="Times New Roman" w:hAnsi="Times New Roman" w:cs="Times New Roman"/>
          <w:lang w:val="lt-LT" w:eastAsia="en-US"/>
        </w:rPr>
        <w:noBreakHyphen/>
      </w:r>
      <w:r w:rsidRPr="002860EE">
        <w:rPr>
          <w:rFonts w:ascii="Times New Roman" w:eastAsia="Times New Roman" w:hAnsi="Times New Roman" w:cs="Times New Roman"/>
          <w:lang w:val="lt-LT" w:eastAsia="en-US"/>
        </w:rPr>
        <w:t>40</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 xml:space="preserve">min. </w:t>
      </w:r>
      <w:proofErr w:type="spellStart"/>
      <w:r w:rsidR="00035066">
        <w:rPr>
          <w:rFonts w:ascii="Times New Roman" w:eastAsia="Times New Roman" w:hAnsi="Times New Roman" w:cs="Times New Roman"/>
          <w:lang w:val="lt-LT" w:eastAsia="lt-LT"/>
        </w:rPr>
        <w:t>Taromentin</w:t>
      </w:r>
      <w:proofErr w:type="spellEnd"/>
      <w:r w:rsidRPr="002860EE">
        <w:rPr>
          <w:rFonts w:ascii="Times New Roman" w:eastAsia="Times New Roman" w:hAnsi="Times New Roman" w:cs="Times New Roman"/>
          <w:lang w:val="lt-LT" w:eastAsia="en-US"/>
        </w:rPr>
        <w:t xml:space="preserve"> negalima leisti į raumenis</w:t>
      </w:r>
      <w:r w:rsidRPr="002860EE">
        <w:rPr>
          <w:rFonts w:ascii="Times New Roman" w:eastAsia="Times New Roman" w:hAnsi="Times New Roman" w:cs="Times New Roman"/>
          <w:i/>
          <w:iCs/>
          <w:lang w:val="lt-LT" w:eastAsia="en-US"/>
        </w:rPr>
        <w:t>.</w:t>
      </w:r>
    </w:p>
    <w:p w14:paraId="737542DC"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p>
    <w:p w14:paraId="7492EB74"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r w:rsidRPr="002860EE">
        <w:rPr>
          <w:rFonts w:ascii="Times New Roman" w:eastAsia="Times New Roman" w:hAnsi="Times New Roman" w:cs="Times New Roman"/>
          <w:b/>
          <w:bCs/>
          <w:lang w:val="lt-LT" w:eastAsia="en-US"/>
        </w:rPr>
        <w:t>Paruošimas</w:t>
      </w:r>
    </w:p>
    <w:p w14:paraId="435FB2F5"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u w:val="single"/>
          <w:lang w:val="lt-LT" w:eastAsia="en-US"/>
        </w:rPr>
      </w:pPr>
      <w:r w:rsidRPr="002860EE">
        <w:rPr>
          <w:rFonts w:ascii="Times New Roman" w:eastAsia="Times New Roman" w:hAnsi="Times New Roman" w:cs="Times New Roman"/>
          <w:u w:val="single"/>
          <w:lang w:val="lt-LT" w:eastAsia="en-US"/>
        </w:rPr>
        <w:t>Injekcinio tirpalo į veną paruošimas</w:t>
      </w:r>
    </w:p>
    <w:p w14:paraId="4961378C"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319CC7D5"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 xml:space="preserve">Įprastas tirpiklis yra injekcinis vanduo . </w:t>
      </w:r>
      <w:proofErr w:type="spellStart"/>
      <w:r w:rsidR="00035066">
        <w:rPr>
          <w:rFonts w:ascii="Times New Roman" w:eastAsia="Times New Roman" w:hAnsi="Times New Roman" w:cs="Times New Roman"/>
          <w:lang w:val="lt-LT" w:eastAsia="lt-LT"/>
        </w:rPr>
        <w:t>Taromentin</w:t>
      </w:r>
      <w:proofErr w:type="spellEnd"/>
      <w:r w:rsidRPr="002860EE">
        <w:rPr>
          <w:rFonts w:ascii="Times New Roman" w:eastAsia="Times New Roman" w:hAnsi="Times New Roman" w:cs="Times New Roman"/>
          <w:lang w:val="lt-LT" w:eastAsia="en-US"/>
        </w:rPr>
        <w:t xml:space="preserve"> 1000</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mg/200</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mg reikia ištirpinti 20</w:t>
      </w:r>
      <w:r>
        <w:rPr>
          <w:rFonts w:ascii="Times New Roman" w:eastAsia="Times New Roman" w:hAnsi="Times New Roman" w:cs="Times New Roman"/>
          <w:lang w:val="lt-LT" w:eastAsia="en-US"/>
        </w:rPr>
        <w:t> </w:t>
      </w:r>
      <w:r w:rsidRPr="002860EE">
        <w:rPr>
          <w:rFonts w:ascii="Times New Roman" w:eastAsia="Times New Roman" w:hAnsi="Times New Roman" w:cs="Times New Roman"/>
          <w:lang w:val="lt-LT" w:eastAsia="en-US"/>
        </w:rPr>
        <w:t>ml tirpiklio. Paruoštas tirpalas trumpą laiką gali būti rausvos spalvos. Paruoštas tirpalas yra bespalvis arba šviesiai gelsvas.</w:t>
      </w:r>
    </w:p>
    <w:p w14:paraId="66AB0547"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49F658E6" w14:textId="48531425"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r w:rsidRPr="002860EE">
        <w:rPr>
          <w:rFonts w:ascii="Times New Roman" w:eastAsia="Times New Roman" w:hAnsi="Times New Roman" w:cs="Times New Roman"/>
          <w:lang w:val="lt-LT" w:eastAsia="en-US"/>
        </w:rPr>
        <w:t>Paruoštą injekcinį tirpalą reikia vartoti iš karto</w:t>
      </w:r>
      <w:r w:rsidR="00C66988">
        <w:rPr>
          <w:rFonts w:ascii="Times New Roman" w:eastAsia="Times New Roman" w:hAnsi="Times New Roman" w:cs="Times New Roman"/>
          <w:lang w:val="lt-LT" w:eastAsia="en-US"/>
        </w:rPr>
        <w:t xml:space="preserve"> arba per </w:t>
      </w:r>
      <w:r w:rsidR="00C66988" w:rsidRPr="00C66988">
        <w:rPr>
          <w:rFonts w:ascii="Times New Roman" w:eastAsia="Times New Roman" w:hAnsi="Times New Roman" w:cs="Times New Roman"/>
          <w:lang w:val="lt-LT" w:eastAsia="en-US"/>
        </w:rPr>
        <w:t>20 minučių po praskiedimo</w:t>
      </w:r>
      <w:r w:rsidR="00C66988">
        <w:rPr>
          <w:rFonts w:ascii="Times New Roman" w:eastAsia="Times New Roman" w:hAnsi="Times New Roman" w:cs="Times New Roman"/>
          <w:lang w:val="lt-LT" w:eastAsia="en-US"/>
        </w:rPr>
        <w:t>.</w:t>
      </w:r>
    </w:p>
    <w:p w14:paraId="0ABD3CCF"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u w:val="single"/>
          <w:lang w:val="lt-LT" w:eastAsia="en-US"/>
        </w:rPr>
      </w:pPr>
    </w:p>
    <w:p w14:paraId="18D28F18"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u w:val="single"/>
          <w:lang w:val="lt-LT" w:eastAsia="en-US"/>
        </w:rPr>
      </w:pPr>
      <w:r w:rsidRPr="002860EE">
        <w:rPr>
          <w:rFonts w:ascii="Times New Roman" w:eastAsia="Times New Roman" w:hAnsi="Times New Roman" w:cs="Times New Roman"/>
          <w:u w:val="single"/>
          <w:lang w:val="lt-LT" w:eastAsia="en-US"/>
        </w:rPr>
        <w:t>Infuzinio tirpalo į veną paruošimas</w:t>
      </w:r>
    </w:p>
    <w:p w14:paraId="60C8408B"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lt-LT"/>
        </w:rPr>
      </w:pPr>
    </w:p>
    <w:p w14:paraId="7D60F081" w14:textId="77777777" w:rsidR="00DF5A60" w:rsidRPr="002860EE" w:rsidRDefault="00035066" w:rsidP="00DF5A60">
      <w:pPr>
        <w:autoSpaceDE w:val="0"/>
        <w:autoSpaceDN w:val="0"/>
        <w:adjustRightInd w:val="0"/>
        <w:spacing w:after="0" w:line="240" w:lineRule="auto"/>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lt-LT"/>
        </w:rPr>
        <w:t>Taromentin</w:t>
      </w:r>
      <w:proofErr w:type="spellEnd"/>
      <w:r w:rsidR="00DF5A60" w:rsidRPr="002860EE">
        <w:rPr>
          <w:rFonts w:ascii="Times New Roman" w:eastAsia="Times New Roman" w:hAnsi="Times New Roman" w:cs="Times New Roman"/>
          <w:lang w:val="lt-LT" w:eastAsia="en-US"/>
        </w:rPr>
        <w:t xml:space="preserve"> flakonų turinio negalima vartoti keletą kartų.</w:t>
      </w:r>
    </w:p>
    <w:p w14:paraId="0AF7872B"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lang w:val="lt-LT" w:eastAsia="en-US"/>
        </w:rPr>
      </w:pPr>
    </w:p>
    <w:p w14:paraId="55092B4D" w14:textId="77777777" w:rsidR="00DF5A60" w:rsidRPr="002860EE" w:rsidRDefault="00035066" w:rsidP="00DF5A60">
      <w:pPr>
        <w:autoSpaceDE w:val="0"/>
        <w:autoSpaceDN w:val="0"/>
        <w:adjustRightInd w:val="0"/>
        <w:spacing w:after="0" w:line="240" w:lineRule="auto"/>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lt-LT"/>
        </w:rPr>
        <w:t>Taromentin</w:t>
      </w:r>
      <w:proofErr w:type="spellEnd"/>
      <w:r w:rsidR="00DF5A60" w:rsidRPr="002860EE">
        <w:rPr>
          <w:rFonts w:ascii="Times New Roman" w:eastAsia="Times New Roman" w:hAnsi="Times New Roman" w:cs="Times New Roman"/>
          <w:lang w:val="lt-LT" w:eastAsia="en-US"/>
        </w:rPr>
        <w:t xml:space="preserve"> reikia ištirpinti kaip aprašyta anksčiau. Paruoštą tirpalą reikia nedelsiant suleisti į mažą infuzijų maišą arba infuzijų sistemos biuretę su 100</w:t>
      </w:r>
      <w:r w:rsidR="00DF5A60">
        <w:rPr>
          <w:rFonts w:ascii="Times New Roman" w:eastAsia="Times New Roman" w:hAnsi="Times New Roman" w:cs="Times New Roman"/>
          <w:lang w:val="lt-LT" w:eastAsia="en-US"/>
        </w:rPr>
        <w:t> </w:t>
      </w:r>
      <w:r w:rsidR="00DF5A60" w:rsidRPr="002860EE">
        <w:rPr>
          <w:rFonts w:ascii="Times New Roman" w:eastAsia="Times New Roman" w:hAnsi="Times New Roman" w:cs="Times New Roman"/>
          <w:lang w:val="lt-LT" w:eastAsia="en-US"/>
        </w:rPr>
        <w:t>ml infuzinio tirpalo.</w:t>
      </w:r>
    </w:p>
    <w:p w14:paraId="5BCF0908"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p>
    <w:p w14:paraId="309A4C80" w14:textId="77777777" w:rsidR="00DF5A60" w:rsidRPr="002860EE" w:rsidRDefault="00DF5A60" w:rsidP="00DF5A60">
      <w:pPr>
        <w:autoSpaceDE w:val="0"/>
        <w:autoSpaceDN w:val="0"/>
        <w:adjustRightInd w:val="0"/>
        <w:spacing w:after="0" w:line="240" w:lineRule="auto"/>
        <w:rPr>
          <w:rFonts w:ascii="Times New Roman" w:eastAsia="Times New Roman" w:hAnsi="Times New Roman" w:cs="Times New Roman"/>
          <w:b/>
          <w:bCs/>
          <w:lang w:val="lt-LT" w:eastAsia="en-US"/>
        </w:rPr>
      </w:pPr>
      <w:r w:rsidRPr="002860EE">
        <w:rPr>
          <w:rFonts w:ascii="Times New Roman" w:eastAsia="Times New Roman" w:hAnsi="Times New Roman" w:cs="Times New Roman"/>
          <w:b/>
          <w:bCs/>
          <w:lang w:val="lt-LT" w:eastAsia="en-US"/>
        </w:rPr>
        <w:t>Paruošto tirpalo stabilumas</w:t>
      </w:r>
    </w:p>
    <w:p w14:paraId="2A75A71D" w14:textId="77777777" w:rsidR="00DF5A60" w:rsidRPr="002860EE" w:rsidRDefault="00DF5A60" w:rsidP="00DF5A60">
      <w:pPr>
        <w:spacing w:after="0" w:line="240" w:lineRule="auto"/>
        <w:jc w:val="both"/>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Paruoštų tirpalų fizinis ir cheminis stabilumas (skirtinguose infuziniuose skysčiuose ir skirtingose temperatūrose):</w:t>
      </w:r>
    </w:p>
    <w:p w14:paraId="7E98CA7D" w14:textId="77777777" w:rsidR="00DF5A60" w:rsidRPr="002860EE" w:rsidRDefault="00DF5A60" w:rsidP="00DF5A60">
      <w:pPr>
        <w:spacing w:after="0" w:line="240" w:lineRule="auto"/>
        <w:jc w:val="both"/>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22"/>
      </w:tblGrid>
      <w:tr w:rsidR="00C66988" w:rsidRPr="002860EE" w14:paraId="2E6B7CDE" w14:textId="77777777" w:rsidTr="00C66988">
        <w:tc>
          <w:tcPr>
            <w:tcW w:w="3015" w:type="dxa"/>
          </w:tcPr>
          <w:p w14:paraId="469D1E23" w14:textId="77777777" w:rsidR="00C66988" w:rsidRPr="002860EE" w:rsidRDefault="00C66988" w:rsidP="0092240D">
            <w:pPr>
              <w:spacing w:after="0" w:line="240" w:lineRule="auto"/>
              <w:jc w:val="both"/>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Intraveninis infuzinis tirpalas</w:t>
            </w:r>
          </w:p>
        </w:tc>
        <w:tc>
          <w:tcPr>
            <w:tcW w:w="3022" w:type="dxa"/>
          </w:tcPr>
          <w:p w14:paraId="149A00F4" w14:textId="77777777" w:rsidR="00C66988" w:rsidRPr="002860EE" w:rsidRDefault="00C66988" w:rsidP="0092240D">
            <w:pPr>
              <w:spacing w:after="0" w:line="240" w:lineRule="auto"/>
              <w:jc w:val="both"/>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Stabilumas 25</w:t>
            </w:r>
            <w:r>
              <w:rPr>
                <w:rFonts w:ascii="Times New Roman" w:eastAsia="Times New Roman" w:hAnsi="Times New Roman" w:cs="Times New Roman"/>
                <w:lang w:val="lt-LT" w:eastAsia="lt-LT"/>
              </w:rPr>
              <w:t> °</w:t>
            </w:r>
            <w:r w:rsidRPr="002860EE">
              <w:rPr>
                <w:rFonts w:ascii="Times New Roman" w:eastAsia="Times New Roman" w:hAnsi="Times New Roman" w:cs="Times New Roman"/>
                <w:lang w:val="lt-LT" w:eastAsia="lt-LT"/>
              </w:rPr>
              <w:t>C temperatūroje</w:t>
            </w:r>
          </w:p>
        </w:tc>
      </w:tr>
      <w:tr w:rsidR="00C66988" w:rsidRPr="002860EE" w14:paraId="1B5A9943" w14:textId="77777777" w:rsidTr="00C66988">
        <w:tc>
          <w:tcPr>
            <w:tcW w:w="3015" w:type="dxa"/>
          </w:tcPr>
          <w:p w14:paraId="6CA22AEF" w14:textId="77777777" w:rsidR="00C66988" w:rsidRPr="002860EE" w:rsidRDefault="00C66988" w:rsidP="0092240D">
            <w:pPr>
              <w:spacing w:after="0" w:line="240" w:lineRule="auto"/>
              <w:jc w:val="both"/>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Injekcinis vanduo</w:t>
            </w:r>
          </w:p>
        </w:tc>
        <w:tc>
          <w:tcPr>
            <w:tcW w:w="3022" w:type="dxa"/>
          </w:tcPr>
          <w:p w14:paraId="24560E4F" w14:textId="4A03FC4C" w:rsidR="00C66988" w:rsidRPr="002860EE" w:rsidRDefault="00C66988" w:rsidP="0092240D">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eastAsia="lt-LT"/>
              </w:rPr>
              <w:t>3</w:t>
            </w:r>
            <w:r>
              <w:rPr>
                <w:rFonts w:ascii="Times New Roman" w:eastAsia="Times New Roman" w:hAnsi="Times New Roman" w:cs="Times New Roman"/>
                <w:lang w:val="lt-LT" w:eastAsia="lt-LT"/>
              </w:rPr>
              <w:t> </w:t>
            </w:r>
            <w:r w:rsidRPr="002860EE">
              <w:rPr>
                <w:rFonts w:ascii="Times New Roman" w:eastAsia="Times New Roman" w:hAnsi="Times New Roman" w:cs="Times New Roman"/>
                <w:lang w:val="lt-LT" w:eastAsia="lt-LT"/>
              </w:rPr>
              <w:t>valandos</w:t>
            </w:r>
          </w:p>
        </w:tc>
      </w:tr>
      <w:tr w:rsidR="00C66988" w:rsidRPr="002860EE" w14:paraId="54384A33" w14:textId="77777777" w:rsidTr="00C66988">
        <w:tc>
          <w:tcPr>
            <w:tcW w:w="3015" w:type="dxa"/>
          </w:tcPr>
          <w:p w14:paraId="7DB655F6" w14:textId="77777777" w:rsidR="00C66988" w:rsidRPr="002860EE" w:rsidRDefault="00C66988" w:rsidP="0092240D">
            <w:pPr>
              <w:spacing w:after="0" w:line="240" w:lineRule="auto"/>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0,9</w:t>
            </w:r>
            <w:r>
              <w:rPr>
                <w:rFonts w:ascii="Times New Roman" w:eastAsia="Times New Roman" w:hAnsi="Times New Roman" w:cs="Times New Roman"/>
                <w:lang w:val="lt-LT" w:eastAsia="lt-LT"/>
              </w:rPr>
              <w:t> </w:t>
            </w:r>
            <w:r w:rsidRPr="002860EE">
              <w:rPr>
                <w:rFonts w:ascii="Times New Roman" w:eastAsia="Times New Roman" w:hAnsi="Times New Roman" w:cs="Times New Roman"/>
                <w:lang w:val="lt-LT" w:eastAsia="lt-LT"/>
              </w:rPr>
              <w:sym w:font="Symbol" w:char="F025"/>
            </w:r>
            <w:r w:rsidRPr="002860EE">
              <w:rPr>
                <w:rFonts w:ascii="Times New Roman" w:eastAsia="Times New Roman" w:hAnsi="Times New Roman" w:cs="Times New Roman"/>
                <w:lang w:val="lt-LT" w:eastAsia="lt-LT"/>
              </w:rPr>
              <w:t xml:space="preserve"> natrio chlorido  infuzinis tirpalas</w:t>
            </w:r>
          </w:p>
        </w:tc>
        <w:tc>
          <w:tcPr>
            <w:tcW w:w="3022" w:type="dxa"/>
          </w:tcPr>
          <w:p w14:paraId="570CA82A" w14:textId="2B10D97B" w:rsidR="00C66988" w:rsidRPr="002860EE" w:rsidRDefault="00C66988" w:rsidP="0092240D">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3 </w:t>
            </w:r>
            <w:r w:rsidRPr="002860EE">
              <w:rPr>
                <w:rFonts w:ascii="Times New Roman" w:eastAsia="Times New Roman" w:hAnsi="Times New Roman" w:cs="Times New Roman"/>
                <w:lang w:val="lt-LT" w:eastAsia="lt-LT"/>
              </w:rPr>
              <w:t>valandos</w:t>
            </w:r>
          </w:p>
        </w:tc>
      </w:tr>
      <w:tr w:rsidR="00C66988" w:rsidRPr="002860EE" w14:paraId="1F85D653" w14:textId="77777777" w:rsidTr="00C66988">
        <w:tc>
          <w:tcPr>
            <w:tcW w:w="3015" w:type="dxa"/>
          </w:tcPr>
          <w:p w14:paraId="0E8357D4" w14:textId="77777777" w:rsidR="00C66988" w:rsidRPr="002860EE" w:rsidRDefault="00C66988" w:rsidP="0092240D">
            <w:pPr>
              <w:spacing w:after="0" w:line="240" w:lineRule="auto"/>
              <w:jc w:val="both"/>
              <w:rPr>
                <w:rFonts w:ascii="Times New Roman" w:eastAsia="Times New Roman" w:hAnsi="Times New Roman" w:cs="Times New Roman"/>
                <w:lang w:val="lt-LT" w:eastAsia="lt-LT"/>
              </w:rPr>
            </w:pPr>
            <w:proofErr w:type="spellStart"/>
            <w:r w:rsidRPr="002860EE">
              <w:rPr>
                <w:rFonts w:ascii="Times New Roman" w:eastAsia="Times New Roman" w:hAnsi="Times New Roman" w:cs="Times New Roman"/>
                <w:lang w:val="lt-LT" w:eastAsia="lt-LT"/>
              </w:rPr>
              <w:t>Ringerio</w:t>
            </w:r>
            <w:proofErr w:type="spellEnd"/>
            <w:r w:rsidRPr="002860EE">
              <w:rPr>
                <w:rFonts w:ascii="Times New Roman" w:eastAsia="Times New Roman" w:hAnsi="Times New Roman" w:cs="Times New Roman"/>
                <w:lang w:val="lt-LT" w:eastAsia="lt-LT"/>
              </w:rPr>
              <w:t xml:space="preserve"> laktato infuzinis tirpalas </w:t>
            </w:r>
          </w:p>
        </w:tc>
        <w:tc>
          <w:tcPr>
            <w:tcW w:w="3022" w:type="dxa"/>
          </w:tcPr>
          <w:p w14:paraId="5FCD1690" w14:textId="1224608F" w:rsidR="00C66988" w:rsidRPr="002860EE" w:rsidRDefault="00C66988" w:rsidP="0092240D">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2 </w:t>
            </w:r>
            <w:r w:rsidRPr="002860EE">
              <w:rPr>
                <w:rFonts w:ascii="Times New Roman" w:eastAsia="Times New Roman" w:hAnsi="Times New Roman" w:cs="Times New Roman"/>
                <w:lang w:val="lt-LT" w:eastAsia="lt-LT"/>
              </w:rPr>
              <w:t>valandos</w:t>
            </w:r>
          </w:p>
        </w:tc>
      </w:tr>
      <w:tr w:rsidR="00C66988" w:rsidRPr="002860EE" w14:paraId="657915E2" w14:textId="77777777" w:rsidTr="00C66988">
        <w:tc>
          <w:tcPr>
            <w:tcW w:w="3015" w:type="dxa"/>
          </w:tcPr>
          <w:p w14:paraId="6C7BE55F" w14:textId="77777777" w:rsidR="00C66988" w:rsidRPr="002860EE" w:rsidRDefault="00C66988" w:rsidP="0092240D">
            <w:pPr>
              <w:spacing w:after="0" w:line="240" w:lineRule="auto"/>
              <w:jc w:val="both"/>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Kalio chlorido ir natrio chlorido infuzinis tirpalas</w:t>
            </w:r>
          </w:p>
        </w:tc>
        <w:tc>
          <w:tcPr>
            <w:tcW w:w="3022" w:type="dxa"/>
          </w:tcPr>
          <w:p w14:paraId="681B68B1" w14:textId="3638A9A8" w:rsidR="00C66988" w:rsidRPr="002860EE" w:rsidRDefault="00C66988" w:rsidP="0092240D">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2 </w:t>
            </w:r>
            <w:r w:rsidRPr="002860EE">
              <w:rPr>
                <w:rFonts w:ascii="Times New Roman" w:eastAsia="Times New Roman" w:hAnsi="Times New Roman" w:cs="Times New Roman"/>
                <w:lang w:val="lt-LT" w:eastAsia="lt-LT"/>
              </w:rPr>
              <w:t>valandos</w:t>
            </w:r>
          </w:p>
        </w:tc>
      </w:tr>
    </w:tbl>
    <w:p w14:paraId="71495ABC" w14:textId="77777777" w:rsidR="00DF5A60" w:rsidRPr="002860EE" w:rsidRDefault="00DF5A60" w:rsidP="00DF5A60">
      <w:pPr>
        <w:spacing w:after="0" w:line="240" w:lineRule="auto"/>
        <w:rPr>
          <w:rFonts w:ascii="Times New Roman" w:eastAsia="Times New Roman" w:hAnsi="Times New Roman" w:cs="Times New Roman"/>
          <w:b/>
          <w:i/>
          <w:lang w:val="lt-LT" w:eastAsia="lt-LT"/>
        </w:rPr>
      </w:pPr>
    </w:p>
    <w:p w14:paraId="262AE41F" w14:textId="20C9A0FF" w:rsidR="00DF5A60" w:rsidRPr="002860EE" w:rsidRDefault="00DF5A60" w:rsidP="00DF5A60">
      <w:pPr>
        <w:spacing w:after="0" w:line="240" w:lineRule="auto"/>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Paruoštą infuzinį  tirpalą vartoti iš karto</w:t>
      </w:r>
      <w:r w:rsidR="00C66988">
        <w:rPr>
          <w:rFonts w:ascii="Times New Roman" w:eastAsia="Times New Roman" w:hAnsi="Times New Roman" w:cs="Times New Roman"/>
          <w:lang w:val="lt-LT" w:eastAsia="lt-LT"/>
        </w:rPr>
        <w:t xml:space="preserve"> arba per 20 minučių po praskiedimo.</w:t>
      </w:r>
    </w:p>
    <w:p w14:paraId="567E3C9F" w14:textId="77777777" w:rsidR="00DF5A60" w:rsidRPr="002860EE" w:rsidRDefault="00DF5A60" w:rsidP="00DF5A60">
      <w:pPr>
        <w:spacing w:after="0" w:line="240" w:lineRule="auto"/>
        <w:rPr>
          <w:rFonts w:ascii="Times New Roman" w:eastAsia="Times New Roman" w:hAnsi="Times New Roman" w:cs="Times New Roman"/>
          <w:lang w:val="lt-LT" w:eastAsia="lt-LT"/>
        </w:rPr>
      </w:pPr>
    </w:p>
    <w:p w14:paraId="2CA93A3A" w14:textId="4F05BF92" w:rsidR="000C0DBF" w:rsidRPr="00BD33AB" w:rsidRDefault="00DF5A60" w:rsidP="00BD33AB">
      <w:pPr>
        <w:spacing w:after="0" w:line="240" w:lineRule="auto"/>
        <w:rPr>
          <w:rFonts w:ascii="Times New Roman" w:eastAsia="Times New Roman" w:hAnsi="Times New Roman" w:cs="Times New Roman"/>
          <w:lang w:val="lt-LT" w:eastAsia="lt-LT"/>
        </w:rPr>
      </w:pPr>
      <w:r w:rsidRPr="002860EE">
        <w:rPr>
          <w:rFonts w:ascii="Times New Roman" w:eastAsia="Times New Roman" w:hAnsi="Times New Roman" w:cs="Times New Roman"/>
          <w:lang w:val="lt-LT" w:eastAsia="lt-LT"/>
        </w:rPr>
        <w:t xml:space="preserve">Reikia vengti maišyti su tirpalais, kuriuose yra gliukozės, dekstrano ar vandenilio hidrokarbonato, kadangi šiuose infuziniuose tirpaluose vaistas yra mažiau stabilus. Kadangi amoksicilinas inaktyvuoja aminoglikozidus, šiuos vaistus maišyti </w:t>
      </w:r>
      <w:proofErr w:type="spellStart"/>
      <w:r w:rsidRPr="002860EE">
        <w:rPr>
          <w:rFonts w:ascii="Times New Roman" w:eastAsia="Times New Roman" w:hAnsi="Times New Roman" w:cs="Times New Roman"/>
          <w:i/>
          <w:lang w:val="lt-LT" w:eastAsia="lt-LT"/>
        </w:rPr>
        <w:t>in</w:t>
      </w:r>
      <w:proofErr w:type="spellEnd"/>
      <w:r w:rsidRPr="002860EE">
        <w:rPr>
          <w:rFonts w:ascii="Times New Roman" w:eastAsia="Times New Roman" w:hAnsi="Times New Roman" w:cs="Times New Roman"/>
          <w:i/>
          <w:lang w:val="lt-LT" w:eastAsia="lt-LT"/>
        </w:rPr>
        <w:t xml:space="preserve"> </w:t>
      </w:r>
      <w:proofErr w:type="spellStart"/>
      <w:r w:rsidRPr="002860EE">
        <w:rPr>
          <w:rFonts w:ascii="Times New Roman" w:eastAsia="Times New Roman" w:hAnsi="Times New Roman" w:cs="Times New Roman"/>
          <w:i/>
          <w:lang w:val="lt-LT" w:eastAsia="lt-LT"/>
        </w:rPr>
        <w:t>vitro</w:t>
      </w:r>
      <w:proofErr w:type="spellEnd"/>
      <w:r w:rsidRPr="002860EE">
        <w:rPr>
          <w:rFonts w:ascii="Times New Roman" w:eastAsia="Times New Roman" w:hAnsi="Times New Roman" w:cs="Times New Roman"/>
          <w:lang w:val="lt-LT" w:eastAsia="lt-LT"/>
        </w:rPr>
        <w:t xml:space="preserve"> reikia vengti.</w:t>
      </w:r>
    </w:p>
    <w:sectPr w:rsidR="000C0DBF" w:rsidRPr="00BD33AB" w:rsidSect="002860EE">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91903"/>
    <w:multiLevelType w:val="hybridMultilevel"/>
    <w:tmpl w:val="6BA872F6"/>
    <w:lvl w:ilvl="0" w:tplc="04270001">
      <w:start w:val="1"/>
      <w:numFmt w:val="bullet"/>
      <w:lvlText w:val=""/>
      <w:lvlJc w:val="left"/>
      <w:pPr>
        <w:ind w:left="360" w:hanging="360"/>
      </w:pPr>
      <w:rPr>
        <w:rFonts w:ascii="Symbol" w:hAnsi="Symbol" w:hint="default"/>
      </w:rPr>
    </w:lvl>
    <w:lvl w:ilvl="1" w:tplc="105844F0">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65E0050"/>
    <w:multiLevelType w:val="hybridMultilevel"/>
    <w:tmpl w:val="5720F124"/>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E4468F0"/>
    <w:multiLevelType w:val="hybridMultilevel"/>
    <w:tmpl w:val="6464D6C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2D61806"/>
    <w:multiLevelType w:val="hybridMultilevel"/>
    <w:tmpl w:val="8BE2009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3546ABB"/>
    <w:multiLevelType w:val="hybridMultilevel"/>
    <w:tmpl w:val="C6FAE60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4D1F71D8"/>
    <w:multiLevelType w:val="hybridMultilevel"/>
    <w:tmpl w:val="7CD09D2A"/>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574F2CB6"/>
    <w:multiLevelType w:val="hybridMultilevel"/>
    <w:tmpl w:val="D8B4FAC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5EF4055D"/>
    <w:multiLevelType w:val="hybridMultilevel"/>
    <w:tmpl w:val="FBBCFA2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62BF13DF"/>
    <w:multiLevelType w:val="hybridMultilevel"/>
    <w:tmpl w:val="1150816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744B2123"/>
    <w:multiLevelType w:val="hybridMultilevel"/>
    <w:tmpl w:val="F640BA7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792E212F"/>
    <w:multiLevelType w:val="hybridMultilevel"/>
    <w:tmpl w:val="6D2CB168"/>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7A624506"/>
    <w:multiLevelType w:val="hybridMultilevel"/>
    <w:tmpl w:val="96C80D0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7D4F0B34"/>
    <w:multiLevelType w:val="hybridMultilevel"/>
    <w:tmpl w:val="149E35C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7DAD324F"/>
    <w:multiLevelType w:val="hybridMultilevel"/>
    <w:tmpl w:val="964E994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14"/>
  </w:num>
  <w:num w:numId="4">
    <w:abstractNumId w:val="12"/>
  </w:num>
  <w:num w:numId="5">
    <w:abstractNumId w:val="11"/>
  </w:num>
  <w:num w:numId="6">
    <w:abstractNumId w:val="3"/>
  </w:num>
  <w:num w:numId="7">
    <w:abstractNumId w:val="7"/>
  </w:num>
  <w:num w:numId="8">
    <w:abstractNumId w:val="9"/>
  </w:num>
  <w:num w:numId="9">
    <w:abstractNumId w:val="8"/>
  </w:num>
  <w:num w:numId="10">
    <w:abstractNumId w:val="4"/>
  </w:num>
  <w:num w:numId="11">
    <w:abstractNumId w:val="13"/>
  </w:num>
  <w:num w:numId="12">
    <w:abstractNumId w:val="1"/>
  </w:num>
  <w:num w:numId="13">
    <w:abstractNumId w:val="2"/>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6A"/>
    <w:rsid w:val="00035066"/>
    <w:rsid w:val="000C0DBF"/>
    <w:rsid w:val="000C6FE8"/>
    <w:rsid w:val="00190461"/>
    <w:rsid w:val="002910D9"/>
    <w:rsid w:val="0040205C"/>
    <w:rsid w:val="0041023B"/>
    <w:rsid w:val="0041719A"/>
    <w:rsid w:val="00466FEC"/>
    <w:rsid w:val="00525A1C"/>
    <w:rsid w:val="00673BC7"/>
    <w:rsid w:val="00702324"/>
    <w:rsid w:val="0077524B"/>
    <w:rsid w:val="007C10A0"/>
    <w:rsid w:val="007C3370"/>
    <w:rsid w:val="008A1AB5"/>
    <w:rsid w:val="009A1CB7"/>
    <w:rsid w:val="00B06474"/>
    <w:rsid w:val="00B375A4"/>
    <w:rsid w:val="00B42AAD"/>
    <w:rsid w:val="00BD33AB"/>
    <w:rsid w:val="00C53A6A"/>
    <w:rsid w:val="00C66988"/>
    <w:rsid w:val="00D960AC"/>
    <w:rsid w:val="00DF5A60"/>
    <w:rsid w:val="00EF7273"/>
    <w:rsid w:val="00F266F7"/>
    <w:rsid w:val="00F43E8D"/>
    <w:rsid w:val="00FE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1772"/>
  <w15:chartTrackingRefBased/>
  <w15:docId w15:val="{11C25D1E-FE87-4B99-8414-C0916398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5A60"/>
    <w:pPr>
      <w:spacing w:after="200" w:line="276" w:lineRule="auto"/>
    </w:pPr>
    <w:rPr>
      <w:rFonts w:eastAsiaTheme="minorEastAsia"/>
      <w:lang w:eastAsia="zh-TW"/>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266F7"/>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rsid w:val="00F266F7"/>
    <w:rPr>
      <w:rFonts w:ascii="Times New Roman" w:eastAsia="Times New Roman" w:hAnsi="Times New Roman" w:cs="Times New Roman"/>
      <w:sz w:val="20"/>
      <w:szCs w:val="20"/>
      <w:lang w:val="lt-LT" w:eastAsia="lt-LT"/>
    </w:rPr>
  </w:style>
  <w:style w:type="paragraph" w:customStyle="1" w:styleId="Default">
    <w:name w:val="Default"/>
    <w:rsid w:val="000C6F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11704</Words>
  <Characters>6672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Božena Kuntelija</cp:lastModifiedBy>
  <cp:revision>4</cp:revision>
  <dcterms:created xsi:type="dcterms:W3CDTF">2020-10-26T11:15:00Z</dcterms:created>
  <dcterms:modified xsi:type="dcterms:W3CDTF">2020-11-05T10:58:00Z</dcterms:modified>
</cp:coreProperties>
</file>