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7A7" w:rsidRPr="00AF632D" w:rsidRDefault="006737A7" w:rsidP="006737A7">
      <w:pPr>
        <w:jc w:val="center"/>
        <w:outlineLvl w:val="1"/>
        <w:rPr>
          <w:b/>
          <w:lang w:val="lt-LT" w:eastAsia="lt-LT"/>
        </w:rPr>
      </w:pPr>
      <w:r w:rsidRPr="00AF632D">
        <w:rPr>
          <w:b/>
          <w:bCs/>
          <w:iCs/>
          <w:lang w:val="lt-LT" w:eastAsia="lt-LT"/>
        </w:rPr>
        <w:t>Pakuotės lapelis:</w:t>
      </w:r>
      <w:r w:rsidRPr="00AF632D">
        <w:rPr>
          <w:b/>
          <w:lang w:val="lt-LT" w:eastAsia="lt-LT"/>
        </w:rPr>
        <w:t xml:space="preserve"> </w:t>
      </w:r>
      <w:r w:rsidRPr="00AF632D">
        <w:rPr>
          <w:b/>
          <w:bCs/>
          <w:iCs/>
          <w:lang w:val="lt-LT" w:eastAsia="lt-LT"/>
        </w:rPr>
        <w:t>informacija pacientui</w:t>
      </w:r>
    </w:p>
    <w:p w:rsidR="006737A7" w:rsidRPr="00AF632D" w:rsidRDefault="006737A7" w:rsidP="006737A7">
      <w:pPr>
        <w:numPr>
          <w:ilvl w:val="12"/>
          <w:numId w:val="0"/>
        </w:numPr>
        <w:shd w:val="clear" w:color="auto" w:fill="FFFFFF"/>
        <w:jc w:val="center"/>
        <w:rPr>
          <w:lang w:val="lt-LT"/>
        </w:rPr>
      </w:pPr>
    </w:p>
    <w:p w:rsidR="006737A7" w:rsidRPr="00AF632D" w:rsidRDefault="006737A7" w:rsidP="006737A7">
      <w:pPr>
        <w:jc w:val="center"/>
        <w:rPr>
          <w:b/>
          <w:lang w:val="lt-LT"/>
        </w:rPr>
      </w:pPr>
      <w:proofErr w:type="spellStart"/>
      <w:r>
        <w:rPr>
          <w:b/>
          <w:lang w:val="lt-LT"/>
        </w:rPr>
        <w:t>Zilbea</w:t>
      </w:r>
      <w:proofErr w:type="spellEnd"/>
      <w:r w:rsidRPr="00AF632D">
        <w:rPr>
          <w:b/>
          <w:lang w:val="lt-LT"/>
        </w:rPr>
        <w:t xml:space="preserve"> 25 mg plėvele dengtos tabletės</w:t>
      </w:r>
    </w:p>
    <w:p w:rsidR="006737A7" w:rsidRPr="00AF632D" w:rsidRDefault="006737A7" w:rsidP="006737A7">
      <w:pPr>
        <w:jc w:val="center"/>
        <w:rPr>
          <w:lang w:val="lt-LT"/>
        </w:rPr>
      </w:pPr>
      <w:proofErr w:type="spellStart"/>
      <w:r w:rsidRPr="00AF632D">
        <w:rPr>
          <w:lang w:val="lt-LT"/>
        </w:rPr>
        <w:t>agomelatinas</w:t>
      </w:r>
      <w:proofErr w:type="spellEnd"/>
    </w:p>
    <w:p w:rsidR="006737A7" w:rsidRPr="00AF632D" w:rsidRDefault="006737A7" w:rsidP="006737A7">
      <w:pPr>
        <w:jc w:val="center"/>
        <w:rPr>
          <w:lang w:val="lt-LT"/>
        </w:rPr>
      </w:pPr>
    </w:p>
    <w:p w:rsidR="006737A7" w:rsidRPr="00AF632D" w:rsidRDefault="006737A7" w:rsidP="006737A7">
      <w:pPr>
        <w:rPr>
          <w:lang w:val="lt-LT"/>
        </w:rPr>
      </w:pPr>
      <w:r w:rsidRPr="00AF632D">
        <w:rPr>
          <w:b/>
          <w:lang w:val="lt-LT"/>
        </w:rPr>
        <w:t>Atidžiai perskaitykite visą šį lapelį, prieš pradėdami vartoti vaistą, nes jame pateikiama Jums svarbi informacija.</w:t>
      </w:r>
    </w:p>
    <w:p w:rsidR="006737A7" w:rsidRPr="00AF632D" w:rsidRDefault="006737A7" w:rsidP="006737A7">
      <w:pPr>
        <w:numPr>
          <w:ilvl w:val="0"/>
          <w:numId w:val="5"/>
        </w:numPr>
        <w:autoSpaceDE/>
        <w:autoSpaceDN/>
        <w:ind w:left="567" w:right="-2" w:hanging="567"/>
        <w:rPr>
          <w:lang w:val="lt-LT"/>
        </w:rPr>
      </w:pPr>
      <w:r w:rsidRPr="00AF632D">
        <w:rPr>
          <w:lang w:val="lt-LT"/>
        </w:rPr>
        <w:t>Neišmeskite šio lapelio, nes vėl gali prireikti jį perskaityti.</w:t>
      </w:r>
    </w:p>
    <w:p w:rsidR="006737A7" w:rsidRPr="00AF632D" w:rsidRDefault="006737A7" w:rsidP="006737A7">
      <w:pPr>
        <w:numPr>
          <w:ilvl w:val="0"/>
          <w:numId w:val="5"/>
        </w:numPr>
        <w:autoSpaceDE/>
        <w:autoSpaceDN/>
        <w:ind w:left="567" w:right="-2" w:hanging="567"/>
        <w:rPr>
          <w:lang w:val="lt-LT"/>
        </w:rPr>
      </w:pPr>
      <w:r w:rsidRPr="00AF632D">
        <w:rPr>
          <w:lang w:val="lt-LT"/>
        </w:rPr>
        <w:t>Jeigu kiltų daugiau klausimų, kreipkitės į gydytoją arba vaistininką.</w:t>
      </w:r>
    </w:p>
    <w:p w:rsidR="006737A7" w:rsidRPr="00AF632D" w:rsidRDefault="006737A7" w:rsidP="006737A7">
      <w:pPr>
        <w:numPr>
          <w:ilvl w:val="0"/>
          <w:numId w:val="5"/>
        </w:numPr>
        <w:autoSpaceDE/>
        <w:autoSpaceDN/>
        <w:ind w:left="567" w:right="-2" w:hanging="567"/>
        <w:rPr>
          <w:lang w:val="lt-LT"/>
        </w:rPr>
      </w:pPr>
      <w:r w:rsidRPr="00AF632D">
        <w:rPr>
          <w:lang w:val="lt-LT"/>
        </w:rPr>
        <w:t>Šis vaistas skirtas tik Jums, todėl kitiems žmonėms jo duoti negalima. Vaistas gali jiems pakenkti (net tiems, kurių ligos požymiai yra tokie patys kaip Jūsų).</w:t>
      </w:r>
    </w:p>
    <w:p w:rsidR="006737A7" w:rsidRPr="00AF632D" w:rsidRDefault="006737A7" w:rsidP="006737A7">
      <w:pPr>
        <w:numPr>
          <w:ilvl w:val="0"/>
          <w:numId w:val="5"/>
        </w:numPr>
        <w:autoSpaceDE/>
        <w:autoSpaceDN/>
        <w:ind w:left="567" w:hanging="567"/>
        <w:rPr>
          <w:lang w:val="lt-LT"/>
        </w:rPr>
      </w:pPr>
      <w:r w:rsidRPr="00AF632D">
        <w:rPr>
          <w:lang w:val="lt-LT"/>
        </w:rPr>
        <w:t>Jeigu pasireiškė šalutinis poveikis (net jeigu jis šiame lapelyje nenurodytas), kreipkitės į gydytoją arba vaistininką. Žr. 4 skyrių.</w:t>
      </w:r>
    </w:p>
    <w:p w:rsidR="006737A7" w:rsidRPr="00AF632D" w:rsidRDefault="006737A7" w:rsidP="006737A7">
      <w:pPr>
        <w:ind w:right="-2"/>
        <w:rPr>
          <w:lang w:val="lt-LT"/>
        </w:rPr>
      </w:pPr>
    </w:p>
    <w:p w:rsidR="006737A7" w:rsidRPr="00AF632D" w:rsidRDefault="006737A7" w:rsidP="006737A7">
      <w:pPr>
        <w:keepNext/>
        <w:jc w:val="both"/>
        <w:outlineLvl w:val="3"/>
        <w:rPr>
          <w:b/>
          <w:bCs/>
          <w:lang w:val="lt-LT" w:eastAsia="lt-LT"/>
        </w:rPr>
      </w:pPr>
      <w:r w:rsidRPr="00AF632D">
        <w:rPr>
          <w:b/>
          <w:bCs/>
          <w:lang w:val="lt-LT" w:eastAsia="lt-LT"/>
        </w:rPr>
        <w:t>Apie ką rašoma šiame lapelyje?</w:t>
      </w:r>
    </w:p>
    <w:p w:rsidR="006737A7" w:rsidRPr="00AF632D" w:rsidRDefault="006737A7" w:rsidP="006737A7">
      <w:pPr>
        <w:keepNext/>
        <w:jc w:val="both"/>
        <w:outlineLvl w:val="3"/>
        <w:rPr>
          <w:b/>
          <w:bCs/>
          <w:lang w:val="lt-LT" w:eastAsia="lt-LT"/>
        </w:rPr>
      </w:pPr>
    </w:p>
    <w:p w:rsidR="006737A7" w:rsidRPr="00AF632D" w:rsidRDefault="006737A7" w:rsidP="006737A7">
      <w:pPr>
        <w:numPr>
          <w:ilvl w:val="12"/>
          <w:numId w:val="0"/>
        </w:numPr>
        <w:ind w:left="567" w:right="-2" w:hanging="567"/>
        <w:rPr>
          <w:lang w:val="lt-LT"/>
        </w:rPr>
      </w:pPr>
      <w:r w:rsidRPr="00AF632D">
        <w:rPr>
          <w:lang w:val="lt-LT"/>
        </w:rPr>
        <w:t>1.</w:t>
      </w:r>
      <w:r w:rsidRPr="00AF632D">
        <w:rPr>
          <w:lang w:val="lt-LT"/>
        </w:rPr>
        <w:tab/>
        <w:t xml:space="preserve">Kas yra </w:t>
      </w:r>
      <w:proofErr w:type="spellStart"/>
      <w:r>
        <w:rPr>
          <w:lang w:val="lt-LT"/>
        </w:rPr>
        <w:t>Zilbea</w:t>
      </w:r>
      <w:proofErr w:type="spellEnd"/>
      <w:r w:rsidRPr="00AF632D">
        <w:rPr>
          <w:lang w:val="lt-LT"/>
        </w:rPr>
        <w:t xml:space="preserve"> ir kam jis vartojamas</w:t>
      </w:r>
    </w:p>
    <w:p w:rsidR="006737A7" w:rsidRPr="00AF632D" w:rsidRDefault="006737A7" w:rsidP="006737A7">
      <w:pPr>
        <w:numPr>
          <w:ilvl w:val="12"/>
          <w:numId w:val="0"/>
        </w:numPr>
        <w:ind w:left="567" w:right="-2" w:hanging="567"/>
        <w:rPr>
          <w:lang w:val="lt-LT"/>
        </w:rPr>
      </w:pPr>
      <w:r w:rsidRPr="00AF632D">
        <w:rPr>
          <w:lang w:val="lt-LT"/>
        </w:rPr>
        <w:t>2.</w:t>
      </w:r>
      <w:r w:rsidRPr="00AF632D">
        <w:rPr>
          <w:lang w:val="lt-LT"/>
        </w:rPr>
        <w:tab/>
        <w:t xml:space="preserve">Kas žinotina prieš vartojant </w:t>
      </w:r>
      <w:proofErr w:type="spellStart"/>
      <w:r>
        <w:rPr>
          <w:lang w:val="lt-LT"/>
        </w:rPr>
        <w:t>Zilbea</w:t>
      </w:r>
      <w:proofErr w:type="spellEnd"/>
    </w:p>
    <w:p w:rsidR="006737A7" w:rsidRPr="00AF632D" w:rsidRDefault="006737A7" w:rsidP="006737A7">
      <w:pPr>
        <w:numPr>
          <w:ilvl w:val="12"/>
          <w:numId w:val="0"/>
        </w:numPr>
        <w:ind w:left="567" w:right="-2" w:hanging="567"/>
        <w:rPr>
          <w:lang w:val="lt-LT"/>
        </w:rPr>
      </w:pPr>
      <w:r w:rsidRPr="00AF632D">
        <w:rPr>
          <w:lang w:val="lt-LT"/>
        </w:rPr>
        <w:t>3.</w:t>
      </w:r>
      <w:r w:rsidRPr="00AF632D">
        <w:rPr>
          <w:lang w:val="lt-LT"/>
        </w:rPr>
        <w:tab/>
        <w:t xml:space="preserve">Kaip vartoti </w:t>
      </w:r>
      <w:proofErr w:type="spellStart"/>
      <w:r>
        <w:rPr>
          <w:lang w:val="lt-LT"/>
        </w:rPr>
        <w:t>Zilbea</w:t>
      </w:r>
      <w:proofErr w:type="spellEnd"/>
    </w:p>
    <w:p w:rsidR="006737A7" w:rsidRPr="00AF632D" w:rsidRDefault="006737A7" w:rsidP="006737A7">
      <w:pPr>
        <w:numPr>
          <w:ilvl w:val="12"/>
          <w:numId w:val="0"/>
        </w:numPr>
        <w:ind w:left="567" w:right="-2" w:hanging="567"/>
        <w:rPr>
          <w:lang w:val="lt-LT"/>
        </w:rPr>
      </w:pPr>
      <w:r w:rsidRPr="00AF632D">
        <w:rPr>
          <w:lang w:val="lt-LT"/>
        </w:rPr>
        <w:t>4.</w:t>
      </w:r>
      <w:r w:rsidRPr="00AF632D">
        <w:rPr>
          <w:lang w:val="lt-LT"/>
        </w:rPr>
        <w:tab/>
        <w:t>Galimas šalutinis poveikis</w:t>
      </w:r>
    </w:p>
    <w:p w:rsidR="006737A7" w:rsidRPr="00AF632D" w:rsidRDefault="006737A7" w:rsidP="006737A7">
      <w:pPr>
        <w:numPr>
          <w:ilvl w:val="12"/>
          <w:numId w:val="0"/>
        </w:numPr>
        <w:tabs>
          <w:tab w:val="left" w:pos="709"/>
        </w:tabs>
        <w:ind w:left="567" w:right="-2" w:hanging="567"/>
        <w:rPr>
          <w:lang w:val="lt-LT"/>
        </w:rPr>
      </w:pPr>
      <w:r w:rsidRPr="00AF632D">
        <w:rPr>
          <w:lang w:val="lt-LT"/>
        </w:rPr>
        <w:t>5.</w:t>
      </w:r>
      <w:r w:rsidRPr="00AF632D">
        <w:rPr>
          <w:lang w:val="lt-LT"/>
        </w:rPr>
        <w:tab/>
        <w:t xml:space="preserve">Kaip laikyti </w:t>
      </w:r>
      <w:proofErr w:type="spellStart"/>
      <w:r>
        <w:rPr>
          <w:lang w:val="lt-LT"/>
        </w:rPr>
        <w:t>Zilbea</w:t>
      </w:r>
      <w:proofErr w:type="spellEnd"/>
    </w:p>
    <w:p w:rsidR="006737A7" w:rsidRPr="00AF632D" w:rsidRDefault="006737A7" w:rsidP="006737A7">
      <w:pPr>
        <w:numPr>
          <w:ilvl w:val="12"/>
          <w:numId w:val="0"/>
        </w:numPr>
        <w:ind w:left="567" w:right="-2" w:hanging="567"/>
        <w:rPr>
          <w:lang w:val="lt-LT"/>
        </w:rPr>
      </w:pPr>
      <w:r w:rsidRPr="00AF632D">
        <w:rPr>
          <w:lang w:val="lt-LT"/>
        </w:rPr>
        <w:t>6.</w:t>
      </w:r>
      <w:r w:rsidRPr="00AF632D">
        <w:rPr>
          <w:lang w:val="lt-LT"/>
        </w:rPr>
        <w:tab/>
        <w:t>Pakuotės turinys ir kita informacija</w:t>
      </w:r>
    </w:p>
    <w:p w:rsidR="006737A7" w:rsidRPr="00AF632D" w:rsidRDefault="006737A7" w:rsidP="006737A7">
      <w:pPr>
        <w:numPr>
          <w:ilvl w:val="12"/>
          <w:numId w:val="0"/>
        </w:numPr>
        <w:ind w:right="-2"/>
        <w:rPr>
          <w:lang w:val="lt-LT"/>
        </w:rPr>
      </w:pPr>
    </w:p>
    <w:p w:rsidR="006737A7" w:rsidRPr="00AF632D" w:rsidRDefault="006737A7" w:rsidP="006737A7">
      <w:pPr>
        <w:numPr>
          <w:ilvl w:val="12"/>
          <w:numId w:val="0"/>
        </w:numPr>
        <w:ind w:right="-2"/>
        <w:rPr>
          <w:lang w:val="lt-LT"/>
        </w:rPr>
      </w:pPr>
    </w:p>
    <w:p w:rsidR="006737A7" w:rsidRPr="00AF632D" w:rsidRDefault="006737A7" w:rsidP="006737A7">
      <w:pPr>
        <w:keepNext/>
        <w:jc w:val="both"/>
        <w:outlineLvl w:val="3"/>
        <w:rPr>
          <w:b/>
          <w:bCs/>
          <w:lang w:val="lt-LT" w:eastAsia="lt-LT"/>
        </w:rPr>
      </w:pPr>
      <w:r w:rsidRPr="00AF632D">
        <w:rPr>
          <w:b/>
          <w:bCs/>
          <w:lang w:val="lt-LT" w:eastAsia="lt-LT"/>
        </w:rPr>
        <w:t>1.</w:t>
      </w:r>
      <w:r w:rsidRPr="00AF632D">
        <w:rPr>
          <w:b/>
          <w:bCs/>
          <w:lang w:val="lt-LT" w:eastAsia="lt-LT"/>
        </w:rPr>
        <w:tab/>
        <w:t xml:space="preserve">Kas yra </w:t>
      </w:r>
      <w:proofErr w:type="spellStart"/>
      <w:r>
        <w:rPr>
          <w:b/>
          <w:bCs/>
          <w:lang w:val="lt-LT" w:eastAsia="lt-LT"/>
        </w:rPr>
        <w:t>Zilbea</w:t>
      </w:r>
      <w:proofErr w:type="spellEnd"/>
      <w:r w:rsidRPr="00AF632D">
        <w:rPr>
          <w:b/>
          <w:bCs/>
          <w:lang w:val="lt-LT" w:eastAsia="lt-LT"/>
        </w:rPr>
        <w:t xml:space="preserve"> ir kam jis vartojamas</w:t>
      </w:r>
    </w:p>
    <w:p w:rsidR="006737A7" w:rsidRDefault="006737A7" w:rsidP="006737A7">
      <w:pPr>
        <w:keepNext/>
        <w:rPr>
          <w:lang w:val="lt-LT"/>
        </w:rPr>
      </w:pPr>
    </w:p>
    <w:p w:rsidR="006737A7" w:rsidRPr="00AF632D" w:rsidRDefault="006737A7" w:rsidP="006737A7">
      <w:pPr>
        <w:adjustRightInd w:val="0"/>
        <w:rPr>
          <w:color w:val="000000"/>
          <w:lang w:val="lt-LT" w:eastAsia="sl-SI"/>
        </w:rPr>
      </w:pPr>
      <w:proofErr w:type="spellStart"/>
      <w:r>
        <w:rPr>
          <w:color w:val="000000"/>
          <w:lang w:val="lt-LT" w:eastAsia="sl-SI"/>
        </w:rPr>
        <w:t>Zilbea</w:t>
      </w:r>
      <w:proofErr w:type="spellEnd"/>
      <w:r w:rsidRPr="00AF632D">
        <w:rPr>
          <w:color w:val="000000"/>
          <w:lang w:val="lt-LT" w:eastAsia="sl-SI"/>
        </w:rPr>
        <w:t xml:space="preserve"> sudėtyje yra veikliosios medžiagos </w:t>
      </w:r>
      <w:proofErr w:type="spellStart"/>
      <w:r w:rsidRPr="00AF632D">
        <w:rPr>
          <w:color w:val="000000"/>
          <w:lang w:val="lt-LT" w:eastAsia="sl-SI"/>
        </w:rPr>
        <w:t>agomelatino</w:t>
      </w:r>
      <w:proofErr w:type="spellEnd"/>
      <w:r w:rsidRPr="00AF632D">
        <w:rPr>
          <w:color w:val="000000"/>
          <w:lang w:val="lt-LT" w:eastAsia="sl-SI"/>
        </w:rPr>
        <w:t xml:space="preserve">. Jis priklauso vaistų, vadinamų antidepresantais, grupei. Jums </w:t>
      </w:r>
      <w:proofErr w:type="spellStart"/>
      <w:r>
        <w:rPr>
          <w:color w:val="000000"/>
          <w:lang w:val="lt-LT" w:eastAsia="sl-SI"/>
        </w:rPr>
        <w:t>Zilbea</w:t>
      </w:r>
      <w:proofErr w:type="spellEnd"/>
      <w:r w:rsidRPr="00AF632D">
        <w:rPr>
          <w:color w:val="000000"/>
          <w:lang w:val="lt-LT" w:eastAsia="sl-SI"/>
        </w:rPr>
        <w:t xml:space="preserve"> yra skiriamas depresijai gydyti.</w:t>
      </w:r>
    </w:p>
    <w:p w:rsidR="006737A7" w:rsidRPr="00AF632D" w:rsidRDefault="006737A7" w:rsidP="006737A7">
      <w:pPr>
        <w:adjustRightInd w:val="0"/>
        <w:rPr>
          <w:color w:val="000000"/>
          <w:lang w:val="lt-LT" w:eastAsia="sl-SI"/>
        </w:rPr>
      </w:pPr>
    </w:p>
    <w:p w:rsidR="006737A7" w:rsidRPr="00AF632D" w:rsidRDefault="006737A7" w:rsidP="006737A7">
      <w:pPr>
        <w:adjustRightInd w:val="0"/>
        <w:rPr>
          <w:color w:val="000000"/>
          <w:lang w:val="lt-LT" w:eastAsia="sl-SI"/>
        </w:rPr>
      </w:pPr>
      <w:proofErr w:type="spellStart"/>
      <w:r>
        <w:rPr>
          <w:color w:val="000000"/>
          <w:lang w:val="lt-LT" w:eastAsia="sl-SI"/>
        </w:rPr>
        <w:t>Zilbea</w:t>
      </w:r>
      <w:proofErr w:type="spellEnd"/>
      <w:r w:rsidRPr="00AF632D">
        <w:rPr>
          <w:color w:val="000000"/>
          <w:lang w:val="lt-LT" w:eastAsia="sl-SI"/>
        </w:rPr>
        <w:t xml:space="preserve"> yra vartojamas suaugusiesiems.</w:t>
      </w:r>
    </w:p>
    <w:p w:rsidR="006737A7" w:rsidRPr="00AF632D" w:rsidRDefault="006737A7" w:rsidP="006737A7">
      <w:pPr>
        <w:adjustRightInd w:val="0"/>
        <w:rPr>
          <w:color w:val="000000"/>
          <w:lang w:val="lt-LT" w:eastAsia="sl-SI"/>
        </w:rPr>
      </w:pPr>
    </w:p>
    <w:p w:rsidR="006737A7" w:rsidRPr="00AF632D" w:rsidRDefault="006737A7" w:rsidP="006737A7">
      <w:pPr>
        <w:adjustRightInd w:val="0"/>
        <w:rPr>
          <w:color w:val="000000"/>
          <w:lang w:val="lt-LT" w:eastAsia="sl-SI"/>
        </w:rPr>
      </w:pPr>
      <w:r w:rsidRPr="00AF632D">
        <w:rPr>
          <w:color w:val="000000"/>
          <w:lang w:val="lt-LT" w:eastAsia="sl-SI"/>
        </w:rPr>
        <w:t xml:space="preserve">Depresija yra besitęsiantis nuotaikos sutrikimas, kuris trikdo kasdienį gyvenimą. Depresijos simptomai kiekvienam asmeniui skiriasi, bet dažnai pasireiškia didelis liūdesys, apima jausmas, kad esate nieko nevertas, nebedomina mėgstama veikla, sutrinka miegas, pasireiškia </w:t>
      </w:r>
      <w:r>
        <w:rPr>
          <w:color w:val="000000"/>
          <w:lang w:val="lt-LT" w:eastAsia="sl-SI"/>
        </w:rPr>
        <w:t>vangumas (sulėtėjusi veikla)</w:t>
      </w:r>
      <w:r w:rsidRPr="00AF632D">
        <w:rPr>
          <w:color w:val="000000"/>
          <w:lang w:val="lt-LT" w:eastAsia="sl-SI"/>
        </w:rPr>
        <w:t>, nerimas, pakinta kūno svoris.</w:t>
      </w:r>
    </w:p>
    <w:p w:rsidR="006737A7" w:rsidRPr="00AF632D" w:rsidRDefault="006737A7" w:rsidP="006737A7">
      <w:pPr>
        <w:adjustRightInd w:val="0"/>
        <w:rPr>
          <w:color w:val="000000"/>
          <w:lang w:val="lt-LT" w:eastAsia="sl-SI"/>
        </w:rPr>
      </w:pPr>
      <w:r w:rsidRPr="00AF632D">
        <w:rPr>
          <w:color w:val="000000"/>
          <w:lang w:val="lt-LT" w:eastAsia="sl-SI"/>
        </w:rPr>
        <w:t xml:space="preserve">Tikėtina </w:t>
      </w:r>
      <w:proofErr w:type="spellStart"/>
      <w:r>
        <w:rPr>
          <w:color w:val="000000"/>
          <w:lang w:val="lt-LT" w:eastAsia="sl-SI"/>
        </w:rPr>
        <w:t>Zilbea</w:t>
      </w:r>
      <w:proofErr w:type="spellEnd"/>
      <w:r w:rsidRPr="00AF632D">
        <w:rPr>
          <w:color w:val="000000"/>
          <w:lang w:val="lt-LT" w:eastAsia="sl-SI"/>
        </w:rPr>
        <w:t xml:space="preserve"> vartojimo nauda yra su depresija susijusių simptomų palengvinimas ir laipsniškas pašalinimas.</w:t>
      </w:r>
    </w:p>
    <w:p w:rsidR="006737A7" w:rsidRPr="00AF632D" w:rsidRDefault="006737A7" w:rsidP="006737A7">
      <w:pPr>
        <w:adjustRightInd w:val="0"/>
        <w:rPr>
          <w:b/>
          <w:bCs/>
          <w:color w:val="000000"/>
          <w:lang w:val="lt-LT" w:eastAsia="sl-SI"/>
        </w:rPr>
      </w:pPr>
    </w:p>
    <w:p w:rsidR="006737A7" w:rsidRPr="00AF632D" w:rsidRDefault="006737A7" w:rsidP="006737A7">
      <w:pPr>
        <w:adjustRightInd w:val="0"/>
        <w:rPr>
          <w:b/>
          <w:bCs/>
          <w:color w:val="000000"/>
          <w:lang w:val="lt-LT" w:eastAsia="sl-SI"/>
        </w:rPr>
      </w:pPr>
    </w:p>
    <w:p w:rsidR="006737A7" w:rsidRPr="00AF632D" w:rsidRDefault="006737A7" w:rsidP="006737A7">
      <w:pPr>
        <w:keepNext/>
        <w:adjustRightInd w:val="0"/>
        <w:rPr>
          <w:color w:val="000000"/>
          <w:lang w:val="lt-LT" w:eastAsia="sl-SI"/>
        </w:rPr>
      </w:pPr>
      <w:r w:rsidRPr="00AF632D">
        <w:rPr>
          <w:b/>
          <w:bCs/>
          <w:color w:val="000000"/>
          <w:lang w:val="lt-LT" w:eastAsia="sl-SI"/>
        </w:rPr>
        <w:t>2.</w:t>
      </w:r>
      <w:r w:rsidRPr="00AF632D">
        <w:rPr>
          <w:b/>
          <w:bCs/>
          <w:color w:val="000000"/>
          <w:lang w:val="lt-LT" w:eastAsia="sl-SI"/>
        </w:rPr>
        <w:tab/>
        <w:t xml:space="preserve">Kas žinotina prieš vartojant </w:t>
      </w:r>
      <w:proofErr w:type="spellStart"/>
      <w:r>
        <w:rPr>
          <w:b/>
          <w:bCs/>
          <w:color w:val="000000"/>
          <w:lang w:val="lt-LT" w:eastAsia="sl-SI"/>
        </w:rPr>
        <w:t>Zilbea</w:t>
      </w:r>
      <w:proofErr w:type="spellEnd"/>
    </w:p>
    <w:p w:rsidR="006737A7" w:rsidRPr="00AF632D" w:rsidRDefault="006737A7" w:rsidP="006737A7">
      <w:pPr>
        <w:keepNext/>
        <w:adjustRightInd w:val="0"/>
        <w:rPr>
          <w:b/>
          <w:bCs/>
          <w:color w:val="000000"/>
          <w:lang w:val="lt-LT" w:eastAsia="sl-SI"/>
        </w:rPr>
      </w:pPr>
    </w:p>
    <w:p w:rsidR="006737A7" w:rsidRPr="00AF632D" w:rsidRDefault="006737A7" w:rsidP="006737A7">
      <w:pPr>
        <w:keepNext/>
        <w:adjustRightInd w:val="0"/>
        <w:rPr>
          <w:color w:val="000000"/>
          <w:lang w:val="lt-LT" w:eastAsia="sl-SI"/>
        </w:rPr>
      </w:pPr>
      <w:proofErr w:type="spellStart"/>
      <w:r>
        <w:rPr>
          <w:b/>
          <w:bCs/>
          <w:color w:val="000000"/>
          <w:lang w:val="lt-LT" w:eastAsia="sl-SI"/>
        </w:rPr>
        <w:t>Zilbea</w:t>
      </w:r>
      <w:proofErr w:type="spellEnd"/>
      <w:r w:rsidRPr="00AF632D">
        <w:rPr>
          <w:b/>
          <w:bCs/>
          <w:color w:val="000000"/>
          <w:lang w:val="lt-LT" w:eastAsia="sl-SI"/>
        </w:rPr>
        <w:t xml:space="preserve"> vartoti </w:t>
      </w:r>
      <w:r>
        <w:rPr>
          <w:b/>
          <w:bCs/>
          <w:color w:val="000000"/>
          <w:lang w:val="lt-LT" w:eastAsia="sl-SI"/>
        </w:rPr>
        <w:t>draudžiama</w:t>
      </w:r>
      <w:r w:rsidRPr="00AF632D">
        <w:rPr>
          <w:b/>
          <w:bCs/>
          <w:color w:val="000000"/>
          <w:lang w:val="lt-LT" w:eastAsia="sl-SI"/>
        </w:rPr>
        <w:t>:</w:t>
      </w:r>
    </w:p>
    <w:p w:rsidR="006737A7" w:rsidRPr="00AF632D" w:rsidRDefault="006737A7" w:rsidP="006737A7">
      <w:pPr>
        <w:widowControl/>
        <w:numPr>
          <w:ilvl w:val="0"/>
          <w:numId w:val="2"/>
        </w:numPr>
        <w:adjustRightInd w:val="0"/>
        <w:ind w:left="567" w:hanging="567"/>
        <w:rPr>
          <w:color w:val="000000"/>
          <w:lang w:val="lt-LT" w:eastAsia="sl-SI"/>
        </w:rPr>
      </w:pPr>
      <w:r w:rsidRPr="00AF632D">
        <w:rPr>
          <w:color w:val="000000"/>
          <w:lang w:val="lt-LT" w:eastAsia="sl-SI"/>
        </w:rPr>
        <w:t xml:space="preserve">jeigu yra alergija </w:t>
      </w:r>
      <w:proofErr w:type="spellStart"/>
      <w:r w:rsidRPr="00AF632D">
        <w:rPr>
          <w:color w:val="000000"/>
          <w:lang w:val="lt-LT" w:eastAsia="sl-SI"/>
        </w:rPr>
        <w:t>agomelatinui</w:t>
      </w:r>
      <w:proofErr w:type="spellEnd"/>
      <w:r w:rsidRPr="00AF632D">
        <w:rPr>
          <w:color w:val="000000"/>
          <w:lang w:val="lt-LT" w:eastAsia="sl-SI"/>
        </w:rPr>
        <w:t xml:space="preserve"> arba bet kuriai pagalbinei šio vaisto medžiagai (jos išvardytos 6</w:t>
      </w:r>
      <w:r>
        <w:rPr>
          <w:color w:val="000000"/>
          <w:lang w:val="lt-LT" w:eastAsia="sl-SI"/>
        </w:rPr>
        <w:t xml:space="preserve"> </w:t>
      </w:r>
      <w:r w:rsidRPr="00AF632D">
        <w:rPr>
          <w:color w:val="000000"/>
          <w:lang w:val="lt-LT" w:eastAsia="sl-SI"/>
        </w:rPr>
        <w:t>skyriuje);</w:t>
      </w:r>
    </w:p>
    <w:p w:rsidR="006737A7" w:rsidRPr="00D738B0" w:rsidRDefault="006737A7" w:rsidP="006737A7">
      <w:pPr>
        <w:widowControl/>
        <w:numPr>
          <w:ilvl w:val="0"/>
          <w:numId w:val="2"/>
        </w:numPr>
        <w:adjustRightInd w:val="0"/>
        <w:ind w:left="567" w:hanging="567"/>
        <w:rPr>
          <w:color w:val="000000"/>
          <w:lang w:val="lt-LT" w:eastAsia="sl-SI"/>
        </w:rPr>
      </w:pPr>
      <w:r w:rsidRPr="00D738B0">
        <w:rPr>
          <w:color w:val="000000"/>
          <w:lang w:val="lt-LT" w:eastAsia="sl-SI"/>
        </w:rPr>
        <w:t>jeigu Jūsų kepenys neveikia tinkamai (</w:t>
      </w:r>
      <w:r>
        <w:rPr>
          <w:color w:val="000000"/>
          <w:lang w:val="lt-LT" w:eastAsia="sl-SI"/>
        </w:rPr>
        <w:t>sutrikusi</w:t>
      </w:r>
      <w:r w:rsidRPr="00D738B0">
        <w:rPr>
          <w:color w:val="000000"/>
          <w:lang w:val="lt-LT" w:eastAsia="sl-SI"/>
        </w:rPr>
        <w:t xml:space="preserve"> kepenų funkcij</w:t>
      </w:r>
      <w:r>
        <w:rPr>
          <w:color w:val="000000"/>
          <w:lang w:val="lt-LT" w:eastAsia="sl-SI"/>
        </w:rPr>
        <w:t>a</w:t>
      </w:r>
      <w:r w:rsidRPr="00D738B0">
        <w:rPr>
          <w:color w:val="000000"/>
          <w:lang w:val="lt-LT" w:eastAsia="sl-SI"/>
        </w:rPr>
        <w:t>);</w:t>
      </w:r>
    </w:p>
    <w:p w:rsidR="006737A7" w:rsidRPr="00AF632D" w:rsidRDefault="006737A7" w:rsidP="006737A7">
      <w:pPr>
        <w:widowControl/>
        <w:numPr>
          <w:ilvl w:val="0"/>
          <w:numId w:val="2"/>
        </w:numPr>
        <w:adjustRightInd w:val="0"/>
        <w:ind w:left="567" w:hanging="567"/>
        <w:rPr>
          <w:color w:val="000000"/>
          <w:lang w:val="lt-LT" w:eastAsia="sl-SI"/>
        </w:rPr>
      </w:pPr>
      <w:r w:rsidRPr="00AF632D">
        <w:rPr>
          <w:color w:val="000000"/>
          <w:lang w:val="lt-LT" w:eastAsia="sl-SI"/>
        </w:rPr>
        <w:t xml:space="preserve">jeigu vartojate </w:t>
      </w:r>
      <w:proofErr w:type="spellStart"/>
      <w:r w:rsidRPr="00AF632D">
        <w:rPr>
          <w:color w:val="000000"/>
          <w:lang w:val="lt-LT" w:eastAsia="sl-SI"/>
        </w:rPr>
        <w:t>fluvoksamino</w:t>
      </w:r>
      <w:proofErr w:type="spellEnd"/>
      <w:r w:rsidRPr="00AF632D">
        <w:rPr>
          <w:color w:val="000000"/>
          <w:lang w:val="lt-LT" w:eastAsia="sl-SI"/>
        </w:rPr>
        <w:t xml:space="preserve"> (kito vaisto, skirto depresijai gydyti) arba </w:t>
      </w:r>
      <w:proofErr w:type="spellStart"/>
      <w:r w:rsidRPr="00AF632D">
        <w:rPr>
          <w:color w:val="000000"/>
          <w:lang w:val="lt-LT" w:eastAsia="sl-SI"/>
        </w:rPr>
        <w:t>ciprofloksacino</w:t>
      </w:r>
      <w:proofErr w:type="spellEnd"/>
      <w:r w:rsidRPr="00AF632D">
        <w:rPr>
          <w:color w:val="000000"/>
          <w:lang w:val="lt-LT" w:eastAsia="sl-SI"/>
        </w:rPr>
        <w:t xml:space="preserve"> (antibiotiko).</w:t>
      </w:r>
    </w:p>
    <w:p w:rsidR="006737A7" w:rsidRPr="00AF632D" w:rsidRDefault="006737A7" w:rsidP="006737A7">
      <w:pPr>
        <w:adjustRightInd w:val="0"/>
        <w:rPr>
          <w:color w:val="000000"/>
          <w:lang w:val="lt-LT" w:eastAsia="sl-SI"/>
        </w:rPr>
      </w:pPr>
    </w:p>
    <w:p w:rsidR="006737A7" w:rsidRPr="00AF632D" w:rsidRDefault="006737A7" w:rsidP="006737A7">
      <w:pPr>
        <w:keepNext/>
        <w:adjustRightInd w:val="0"/>
        <w:rPr>
          <w:color w:val="000000"/>
          <w:lang w:val="lt-LT" w:eastAsia="sl-SI"/>
        </w:rPr>
      </w:pPr>
      <w:r w:rsidRPr="00AF632D">
        <w:rPr>
          <w:b/>
          <w:bCs/>
          <w:color w:val="000000"/>
          <w:lang w:val="lt-LT" w:eastAsia="sl-SI"/>
        </w:rPr>
        <w:t>Įspėjimai ir atsargumo priemonės</w:t>
      </w:r>
    </w:p>
    <w:p w:rsidR="006737A7" w:rsidRPr="00AF632D" w:rsidRDefault="006737A7" w:rsidP="006737A7">
      <w:pPr>
        <w:keepNext/>
        <w:adjustRightInd w:val="0"/>
        <w:rPr>
          <w:color w:val="000000"/>
          <w:lang w:val="lt-LT" w:eastAsia="sl-SI"/>
        </w:rPr>
      </w:pPr>
      <w:r w:rsidRPr="00AF632D">
        <w:rPr>
          <w:color w:val="000000"/>
          <w:lang w:val="lt-LT" w:eastAsia="sl-SI"/>
        </w:rPr>
        <w:t xml:space="preserve">Pasitarkite su gydytoju prieš pradėdami vartoti </w:t>
      </w:r>
      <w:proofErr w:type="spellStart"/>
      <w:r>
        <w:rPr>
          <w:color w:val="000000"/>
          <w:lang w:val="lt-LT" w:eastAsia="sl-SI"/>
        </w:rPr>
        <w:t>Zilbea</w:t>
      </w:r>
      <w:proofErr w:type="spellEnd"/>
      <w:r>
        <w:rPr>
          <w:color w:val="000000"/>
          <w:lang w:val="lt-LT" w:eastAsia="sl-SI"/>
        </w:rPr>
        <w:t>:</w:t>
      </w:r>
    </w:p>
    <w:p w:rsidR="006737A7" w:rsidRPr="00AF632D" w:rsidRDefault="006737A7" w:rsidP="006737A7">
      <w:pPr>
        <w:widowControl/>
        <w:numPr>
          <w:ilvl w:val="0"/>
          <w:numId w:val="2"/>
        </w:numPr>
        <w:adjustRightInd w:val="0"/>
        <w:ind w:left="567" w:hanging="567"/>
        <w:rPr>
          <w:color w:val="000000"/>
          <w:lang w:val="lt-LT" w:eastAsia="sl-SI"/>
        </w:rPr>
      </w:pPr>
      <w:r w:rsidRPr="00AF632D">
        <w:rPr>
          <w:color w:val="000000"/>
          <w:lang w:val="lt-LT" w:eastAsia="sl-SI"/>
        </w:rPr>
        <w:t>jeigu vartojate vaistų, kurie gali paveikti kepenis</w:t>
      </w:r>
      <w:r>
        <w:rPr>
          <w:color w:val="000000"/>
          <w:lang w:val="lt-LT" w:eastAsia="sl-SI"/>
        </w:rPr>
        <w:t>;</w:t>
      </w:r>
    </w:p>
    <w:p w:rsidR="006737A7" w:rsidRPr="00AF632D" w:rsidRDefault="006737A7" w:rsidP="006737A7">
      <w:pPr>
        <w:widowControl/>
        <w:numPr>
          <w:ilvl w:val="0"/>
          <w:numId w:val="2"/>
        </w:numPr>
        <w:adjustRightInd w:val="0"/>
        <w:ind w:left="567" w:hanging="567"/>
        <w:rPr>
          <w:color w:val="000000"/>
          <w:lang w:val="lt-LT" w:eastAsia="sl-SI"/>
        </w:rPr>
      </w:pPr>
      <w:r w:rsidRPr="00AF632D">
        <w:rPr>
          <w:color w:val="000000"/>
          <w:lang w:val="lt-LT" w:eastAsia="sl-SI"/>
        </w:rPr>
        <w:t>jeigu esate nutukęs arba turite viršsvorio</w:t>
      </w:r>
      <w:r>
        <w:rPr>
          <w:color w:val="000000"/>
          <w:lang w:val="lt-LT" w:eastAsia="sl-SI"/>
        </w:rPr>
        <w:t>;</w:t>
      </w:r>
    </w:p>
    <w:p w:rsidR="006737A7" w:rsidRPr="00AF632D" w:rsidRDefault="006737A7" w:rsidP="006737A7">
      <w:pPr>
        <w:widowControl/>
        <w:numPr>
          <w:ilvl w:val="0"/>
          <w:numId w:val="2"/>
        </w:numPr>
        <w:adjustRightInd w:val="0"/>
        <w:ind w:left="567" w:hanging="567"/>
        <w:rPr>
          <w:color w:val="000000"/>
          <w:lang w:val="lt-LT" w:eastAsia="sl-SI"/>
        </w:rPr>
      </w:pPr>
      <w:r w:rsidRPr="00AF632D">
        <w:rPr>
          <w:color w:val="000000"/>
          <w:lang w:val="lt-LT" w:eastAsia="sl-SI"/>
        </w:rPr>
        <w:t>jeigu sergate cukriniu diabetu</w:t>
      </w:r>
      <w:r>
        <w:rPr>
          <w:color w:val="000000"/>
          <w:lang w:val="lt-LT" w:eastAsia="sl-SI"/>
        </w:rPr>
        <w:t>;</w:t>
      </w:r>
    </w:p>
    <w:p w:rsidR="006737A7" w:rsidRPr="00AF632D" w:rsidRDefault="006737A7" w:rsidP="006737A7">
      <w:pPr>
        <w:widowControl/>
        <w:numPr>
          <w:ilvl w:val="0"/>
          <w:numId w:val="2"/>
        </w:numPr>
        <w:adjustRightInd w:val="0"/>
        <w:ind w:left="567" w:hanging="567"/>
        <w:rPr>
          <w:color w:val="000000"/>
          <w:lang w:val="lt-LT" w:eastAsia="sl-SI"/>
        </w:rPr>
      </w:pPr>
      <w:r w:rsidRPr="00AF632D">
        <w:rPr>
          <w:color w:val="000000"/>
          <w:lang w:val="lt-LT" w:eastAsia="sl-SI"/>
        </w:rPr>
        <w:t xml:space="preserve">jeigu prieš gydymą Jums yra padidėjęs kepenų fermentų aktyvumas, Jūsų gydytojas nuspręs, ar </w:t>
      </w:r>
      <w:proofErr w:type="spellStart"/>
      <w:r>
        <w:rPr>
          <w:color w:val="000000"/>
          <w:lang w:val="lt-LT" w:eastAsia="sl-SI"/>
        </w:rPr>
        <w:t>Zilbea</w:t>
      </w:r>
      <w:proofErr w:type="spellEnd"/>
      <w:r w:rsidRPr="00AF632D">
        <w:rPr>
          <w:color w:val="000000"/>
          <w:lang w:val="lt-LT" w:eastAsia="sl-SI"/>
        </w:rPr>
        <w:t xml:space="preserve"> Jums tinka;</w:t>
      </w:r>
    </w:p>
    <w:p w:rsidR="006737A7" w:rsidRPr="00AF632D" w:rsidRDefault="006737A7" w:rsidP="006737A7">
      <w:pPr>
        <w:widowControl/>
        <w:numPr>
          <w:ilvl w:val="0"/>
          <w:numId w:val="2"/>
        </w:numPr>
        <w:adjustRightInd w:val="0"/>
        <w:ind w:left="567" w:hanging="567"/>
        <w:rPr>
          <w:color w:val="000000"/>
          <w:lang w:val="lt-LT" w:eastAsia="sl-SI"/>
        </w:rPr>
      </w:pPr>
      <w:r w:rsidRPr="00AF632D">
        <w:rPr>
          <w:color w:val="000000"/>
          <w:lang w:val="lt-LT" w:eastAsia="sl-SI"/>
        </w:rPr>
        <w:t xml:space="preserve">jeigu Jums yra </w:t>
      </w:r>
      <w:proofErr w:type="spellStart"/>
      <w:r w:rsidRPr="00AF632D">
        <w:rPr>
          <w:color w:val="000000"/>
          <w:lang w:val="lt-LT" w:eastAsia="sl-SI"/>
        </w:rPr>
        <w:t>bipolinis</w:t>
      </w:r>
      <w:proofErr w:type="spellEnd"/>
      <w:r>
        <w:rPr>
          <w:color w:val="000000"/>
          <w:lang w:val="lt-LT" w:eastAsia="sl-SI"/>
        </w:rPr>
        <w:t xml:space="preserve"> </w:t>
      </w:r>
      <w:proofErr w:type="spellStart"/>
      <w:r>
        <w:rPr>
          <w:color w:val="000000"/>
          <w:lang w:val="lt-LT" w:eastAsia="sl-SI"/>
        </w:rPr>
        <w:t>afektinis</w:t>
      </w:r>
      <w:proofErr w:type="spellEnd"/>
      <w:r w:rsidRPr="00AF632D">
        <w:rPr>
          <w:color w:val="000000"/>
          <w:lang w:val="lt-LT" w:eastAsia="sl-SI"/>
        </w:rPr>
        <w:t xml:space="preserve"> sutrikimas, anksčiau buvo arba yra manijos simptomų (nenormaliai didelio jaudrumo ir emocingumo laikotarpis)</w:t>
      </w:r>
      <w:r>
        <w:rPr>
          <w:color w:val="000000"/>
          <w:lang w:val="lt-LT" w:eastAsia="sl-SI"/>
        </w:rPr>
        <w:t>, pasitarkite su</w:t>
      </w:r>
      <w:r w:rsidRPr="00AF632D">
        <w:rPr>
          <w:color w:val="000000"/>
          <w:lang w:val="lt-LT" w:eastAsia="sl-SI"/>
        </w:rPr>
        <w:t xml:space="preserve"> gydytoju prieš </w:t>
      </w:r>
      <w:r w:rsidRPr="00AF632D">
        <w:rPr>
          <w:color w:val="000000"/>
          <w:lang w:val="lt-LT" w:eastAsia="sl-SI"/>
        </w:rPr>
        <w:lastRenderedPageBreak/>
        <w:t>pradėdami vartoti šio vaisto ar prieš tęsdami šio vaisto vartojimą (taip pat žr. 4 skyrių „Galimas šalutinis poveikis“);</w:t>
      </w:r>
    </w:p>
    <w:p w:rsidR="006737A7" w:rsidRPr="00AF632D" w:rsidRDefault="006737A7" w:rsidP="006737A7">
      <w:pPr>
        <w:widowControl/>
        <w:numPr>
          <w:ilvl w:val="0"/>
          <w:numId w:val="2"/>
        </w:numPr>
        <w:adjustRightInd w:val="0"/>
        <w:ind w:left="567" w:hanging="567"/>
        <w:rPr>
          <w:color w:val="000000"/>
          <w:lang w:val="lt-LT" w:eastAsia="sl-SI"/>
        </w:rPr>
      </w:pPr>
      <w:r w:rsidRPr="00AF632D">
        <w:rPr>
          <w:color w:val="000000"/>
          <w:lang w:val="lt-LT" w:eastAsia="sl-SI"/>
        </w:rPr>
        <w:t>jeigu Jums yra demencija</w:t>
      </w:r>
      <w:r>
        <w:rPr>
          <w:color w:val="000000"/>
          <w:lang w:val="lt-LT" w:eastAsia="sl-SI"/>
        </w:rPr>
        <w:t>.</w:t>
      </w:r>
      <w:r w:rsidRPr="00AF632D">
        <w:rPr>
          <w:color w:val="000000"/>
          <w:lang w:val="lt-LT" w:eastAsia="sl-SI"/>
        </w:rPr>
        <w:t xml:space="preserve"> </w:t>
      </w:r>
      <w:r>
        <w:rPr>
          <w:color w:val="000000"/>
          <w:lang w:val="lt-LT" w:eastAsia="sl-SI"/>
        </w:rPr>
        <w:t>G</w:t>
      </w:r>
      <w:r w:rsidRPr="00AF632D">
        <w:rPr>
          <w:color w:val="000000"/>
          <w:lang w:val="lt-LT" w:eastAsia="sl-SI"/>
        </w:rPr>
        <w:t xml:space="preserve">ydytojas kiekvienu atveju nuspręs, ar Jums tinka vartoti </w:t>
      </w:r>
      <w:proofErr w:type="spellStart"/>
      <w:r>
        <w:rPr>
          <w:color w:val="000000"/>
          <w:lang w:val="lt-LT" w:eastAsia="sl-SI"/>
        </w:rPr>
        <w:t>Zilbea</w:t>
      </w:r>
      <w:proofErr w:type="spellEnd"/>
      <w:r w:rsidRPr="00AF632D">
        <w:rPr>
          <w:color w:val="000000"/>
          <w:lang w:val="lt-LT" w:eastAsia="sl-SI"/>
        </w:rPr>
        <w:t>.</w:t>
      </w:r>
    </w:p>
    <w:p w:rsidR="006737A7" w:rsidRPr="00AF632D" w:rsidRDefault="006737A7" w:rsidP="006737A7">
      <w:pPr>
        <w:adjustRightInd w:val="0"/>
        <w:rPr>
          <w:color w:val="000000"/>
          <w:lang w:val="lt-LT" w:eastAsia="sl-SI"/>
        </w:rPr>
      </w:pPr>
    </w:p>
    <w:p w:rsidR="006737A7" w:rsidRPr="00AF632D" w:rsidRDefault="006737A7" w:rsidP="006737A7">
      <w:pPr>
        <w:adjustRightInd w:val="0"/>
        <w:rPr>
          <w:color w:val="000000"/>
          <w:lang w:val="lt-LT" w:eastAsia="sl-SI"/>
        </w:rPr>
      </w:pPr>
      <w:r w:rsidRPr="00AF632D">
        <w:rPr>
          <w:color w:val="000000"/>
          <w:lang w:val="lt-LT" w:eastAsia="sl-SI"/>
        </w:rPr>
        <w:t xml:space="preserve">Gydymo </w:t>
      </w:r>
      <w:proofErr w:type="spellStart"/>
      <w:r>
        <w:rPr>
          <w:color w:val="000000"/>
          <w:lang w:val="lt-LT" w:eastAsia="sl-SI"/>
        </w:rPr>
        <w:t>Zilbea</w:t>
      </w:r>
      <w:proofErr w:type="spellEnd"/>
      <w:r w:rsidRPr="00AF632D">
        <w:rPr>
          <w:color w:val="000000"/>
          <w:lang w:val="lt-LT" w:eastAsia="sl-SI"/>
        </w:rPr>
        <w:t xml:space="preserve"> metu:</w:t>
      </w:r>
    </w:p>
    <w:p w:rsidR="006737A7" w:rsidRPr="00AF632D" w:rsidRDefault="006737A7" w:rsidP="006737A7">
      <w:pPr>
        <w:adjustRightInd w:val="0"/>
        <w:rPr>
          <w:i/>
          <w:iCs/>
          <w:color w:val="000000"/>
          <w:lang w:val="lt-LT" w:eastAsia="sl-SI"/>
        </w:rPr>
      </w:pPr>
    </w:p>
    <w:p w:rsidR="006737A7" w:rsidRPr="00AF632D" w:rsidRDefault="006737A7" w:rsidP="006737A7">
      <w:pPr>
        <w:keepNext/>
        <w:adjustRightInd w:val="0"/>
        <w:rPr>
          <w:i/>
          <w:color w:val="000000"/>
          <w:lang w:val="lt-LT" w:eastAsia="sl-SI"/>
        </w:rPr>
      </w:pPr>
      <w:r w:rsidRPr="00AF632D">
        <w:rPr>
          <w:i/>
          <w:iCs/>
          <w:color w:val="000000"/>
          <w:lang w:val="lt-LT" w:eastAsia="sl-SI"/>
        </w:rPr>
        <w:t>Ką daryti, kad išvengtumėte galimų sunkių kepenų sutrikimų</w:t>
      </w:r>
    </w:p>
    <w:p w:rsidR="006737A7" w:rsidRPr="00AF632D" w:rsidRDefault="006737A7" w:rsidP="006737A7">
      <w:pPr>
        <w:widowControl/>
        <w:numPr>
          <w:ilvl w:val="0"/>
          <w:numId w:val="3"/>
        </w:numPr>
        <w:adjustRightInd w:val="0"/>
        <w:ind w:left="567" w:hanging="567"/>
        <w:rPr>
          <w:color w:val="000000"/>
          <w:lang w:val="lt-LT" w:eastAsia="sl-SI"/>
        </w:rPr>
      </w:pPr>
      <w:r w:rsidRPr="00AF632D">
        <w:rPr>
          <w:b/>
          <w:bCs/>
          <w:color w:val="000000"/>
          <w:lang w:val="lt-LT" w:eastAsia="sl-SI"/>
        </w:rPr>
        <w:t xml:space="preserve">Prieš pradedant gydymą </w:t>
      </w:r>
      <w:r w:rsidRPr="00AF632D">
        <w:rPr>
          <w:color w:val="000000"/>
          <w:lang w:val="lt-LT" w:eastAsia="sl-SI"/>
        </w:rPr>
        <w:t xml:space="preserve">Jūsų gydytojas turi patikrinti, ar Jūsų kepenys veikia tinkamai. Kai kuriems </w:t>
      </w:r>
      <w:proofErr w:type="spellStart"/>
      <w:r>
        <w:rPr>
          <w:color w:val="000000"/>
          <w:lang w:val="lt-LT" w:eastAsia="sl-SI"/>
        </w:rPr>
        <w:t>Zilbea</w:t>
      </w:r>
      <w:proofErr w:type="spellEnd"/>
      <w:r w:rsidRPr="00AF632D">
        <w:rPr>
          <w:color w:val="000000"/>
          <w:lang w:val="lt-LT" w:eastAsia="sl-SI"/>
        </w:rPr>
        <w:t xml:space="preserve"> gydomiems pacientams gali padidėti kepenų fermentų aktyvumas kraujyje. Todėl toliau nurodytais laiko taškais turi būti atliekami stebėjimo tyrimai</w:t>
      </w:r>
      <w:r>
        <w:rPr>
          <w:color w:val="000000"/>
          <w:lang w:val="lt-LT" w:eastAsia="sl-SI"/>
        </w:rPr>
        <w:t>:</w:t>
      </w:r>
    </w:p>
    <w:p w:rsidR="006737A7" w:rsidRPr="00AF632D" w:rsidRDefault="006737A7" w:rsidP="006737A7">
      <w:pPr>
        <w:adjustRightInd w:val="0"/>
        <w:rPr>
          <w:color w:val="000000"/>
          <w:lang w:val="lt-LT" w:eastAsia="sl-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410"/>
        <w:gridCol w:w="1417"/>
        <w:gridCol w:w="1418"/>
        <w:gridCol w:w="1417"/>
        <w:gridCol w:w="1418"/>
      </w:tblGrid>
      <w:tr w:rsidR="006737A7" w:rsidRPr="00AF632D" w:rsidTr="00CC4991">
        <w:trPr>
          <w:trHeight w:val="398"/>
        </w:trPr>
        <w:tc>
          <w:tcPr>
            <w:tcW w:w="1838" w:type="dxa"/>
          </w:tcPr>
          <w:p w:rsidR="006737A7" w:rsidRPr="00AF632D" w:rsidRDefault="006737A7" w:rsidP="00CC4991">
            <w:pPr>
              <w:adjustRightInd w:val="0"/>
              <w:rPr>
                <w:color w:val="000000"/>
                <w:lang w:val="lt-LT" w:eastAsia="sl-SI"/>
              </w:rPr>
            </w:pPr>
          </w:p>
        </w:tc>
        <w:tc>
          <w:tcPr>
            <w:tcW w:w="2410" w:type="dxa"/>
          </w:tcPr>
          <w:p w:rsidR="006737A7" w:rsidRPr="00AF632D" w:rsidRDefault="006737A7" w:rsidP="00CC4991">
            <w:pPr>
              <w:adjustRightInd w:val="0"/>
              <w:rPr>
                <w:color w:val="000000"/>
                <w:lang w:val="lt-LT" w:eastAsia="sl-SI"/>
              </w:rPr>
            </w:pPr>
            <w:r w:rsidRPr="00AF632D">
              <w:rPr>
                <w:color w:val="000000"/>
                <w:lang w:val="lt-LT" w:eastAsia="sl-SI"/>
              </w:rPr>
              <w:t xml:space="preserve">Prieš pradedant gydymą ar padidinus dozę </w:t>
            </w:r>
          </w:p>
        </w:tc>
        <w:tc>
          <w:tcPr>
            <w:tcW w:w="1417" w:type="dxa"/>
          </w:tcPr>
          <w:p w:rsidR="006737A7" w:rsidRPr="00AF632D" w:rsidRDefault="006737A7" w:rsidP="00CC4991">
            <w:pPr>
              <w:adjustRightInd w:val="0"/>
              <w:rPr>
                <w:color w:val="000000"/>
                <w:lang w:val="lt-LT" w:eastAsia="sl-SI"/>
              </w:rPr>
            </w:pPr>
            <w:r w:rsidRPr="00AF632D">
              <w:rPr>
                <w:color w:val="000000"/>
                <w:lang w:val="lt-LT" w:eastAsia="sl-SI"/>
              </w:rPr>
              <w:t xml:space="preserve">Maždaug po 3 savaičių </w:t>
            </w:r>
          </w:p>
        </w:tc>
        <w:tc>
          <w:tcPr>
            <w:tcW w:w="1418" w:type="dxa"/>
          </w:tcPr>
          <w:p w:rsidR="006737A7" w:rsidRPr="00AF632D" w:rsidRDefault="006737A7" w:rsidP="00CC4991">
            <w:pPr>
              <w:adjustRightInd w:val="0"/>
              <w:rPr>
                <w:color w:val="000000"/>
                <w:lang w:val="lt-LT" w:eastAsia="sl-SI"/>
              </w:rPr>
            </w:pPr>
            <w:r w:rsidRPr="00AF632D">
              <w:rPr>
                <w:color w:val="000000"/>
                <w:lang w:val="lt-LT" w:eastAsia="sl-SI"/>
              </w:rPr>
              <w:t xml:space="preserve">Maždaug po 6 savaičių </w:t>
            </w:r>
          </w:p>
        </w:tc>
        <w:tc>
          <w:tcPr>
            <w:tcW w:w="1417" w:type="dxa"/>
          </w:tcPr>
          <w:p w:rsidR="006737A7" w:rsidRPr="00AF632D" w:rsidRDefault="006737A7" w:rsidP="00CC4991">
            <w:pPr>
              <w:adjustRightInd w:val="0"/>
              <w:rPr>
                <w:color w:val="000000"/>
                <w:lang w:val="lt-LT" w:eastAsia="sl-SI"/>
              </w:rPr>
            </w:pPr>
            <w:r w:rsidRPr="00AF632D">
              <w:rPr>
                <w:color w:val="000000"/>
                <w:lang w:val="lt-LT" w:eastAsia="sl-SI"/>
              </w:rPr>
              <w:t xml:space="preserve">Maždaug po 12 savaičių </w:t>
            </w:r>
          </w:p>
        </w:tc>
        <w:tc>
          <w:tcPr>
            <w:tcW w:w="1418" w:type="dxa"/>
          </w:tcPr>
          <w:p w:rsidR="006737A7" w:rsidRPr="00AF632D" w:rsidRDefault="006737A7" w:rsidP="00CC4991">
            <w:pPr>
              <w:adjustRightInd w:val="0"/>
              <w:rPr>
                <w:color w:val="000000"/>
                <w:lang w:val="lt-LT" w:eastAsia="sl-SI"/>
              </w:rPr>
            </w:pPr>
            <w:r w:rsidRPr="00AF632D">
              <w:rPr>
                <w:color w:val="000000"/>
                <w:lang w:val="lt-LT" w:eastAsia="sl-SI"/>
              </w:rPr>
              <w:t xml:space="preserve">Maždaug po 24 savaičių </w:t>
            </w:r>
          </w:p>
        </w:tc>
      </w:tr>
      <w:tr w:rsidR="006737A7" w:rsidRPr="00AF632D" w:rsidTr="00CC4991">
        <w:trPr>
          <w:trHeight w:val="145"/>
        </w:trPr>
        <w:tc>
          <w:tcPr>
            <w:tcW w:w="1838" w:type="dxa"/>
          </w:tcPr>
          <w:p w:rsidR="006737A7" w:rsidRPr="00AF632D" w:rsidRDefault="006737A7" w:rsidP="00CC4991">
            <w:pPr>
              <w:adjustRightInd w:val="0"/>
              <w:rPr>
                <w:color w:val="000000"/>
                <w:lang w:val="lt-LT" w:eastAsia="sl-SI"/>
              </w:rPr>
            </w:pPr>
            <w:r w:rsidRPr="00AF632D">
              <w:rPr>
                <w:color w:val="000000"/>
                <w:lang w:val="lt-LT" w:eastAsia="sl-SI"/>
              </w:rPr>
              <w:t>Kraujo tyrimai</w:t>
            </w:r>
          </w:p>
        </w:tc>
        <w:tc>
          <w:tcPr>
            <w:tcW w:w="2410" w:type="dxa"/>
          </w:tcPr>
          <w:p w:rsidR="006737A7" w:rsidRPr="00AF632D" w:rsidRDefault="006737A7" w:rsidP="00CC4991">
            <w:pPr>
              <w:adjustRightInd w:val="0"/>
              <w:jc w:val="center"/>
              <w:rPr>
                <w:color w:val="000000"/>
                <w:lang w:val="lt-LT" w:eastAsia="sl-SI"/>
              </w:rPr>
            </w:pPr>
            <w:r>
              <w:rPr>
                <w:color w:val="000000"/>
                <w:lang w:val="lt-LT" w:eastAsia="sl-SI"/>
              </w:rPr>
              <w:t>taip</w:t>
            </w:r>
          </w:p>
        </w:tc>
        <w:tc>
          <w:tcPr>
            <w:tcW w:w="1417" w:type="dxa"/>
          </w:tcPr>
          <w:p w:rsidR="006737A7" w:rsidRPr="00AF632D" w:rsidRDefault="006737A7" w:rsidP="00CC4991">
            <w:pPr>
              <w:adjustRightInd w:val="0"/>
              <w:jc w:val="center"/>
              <w:rPr>
                <w:color w:val="000000"/>
                <w:lang w:val="lt-LT" w:eastAsia="sl-SI"/>
              </w:rPr>
            </w:pPr>
            <w:r>
              <w:rPr>
                <w:color w:val="000000"/>
                <w:lang w:val="lt-LT" w:eastAsia="sl-SI"/>
              </w:rPr>
              <w:t>taip</w:t>
            </w:r>
          </w:p>
        </w:tc>
        <w:tc>
          <w:tcPr>
            <w:tcW w:w="1418" w:type="dxa"/>
          </w:tcPr>
          <w:p w:rsidR="006737A7" w:rsidRPr="00AF632D" w:rsidRDefault="006737A7" w:rsidP="00CC4991">
            <w:pPr>
              <w:adjustRightInd w:val="0"/>
              <w:jc w:val="center"/>
              <w:rPr>
                <w:color w:val="000000"/>
                <w:lang w:val="lt-LT" w:eastAsia="sl-SI"/>
              </w:rPr>
            </w:pPr>
            <w:r>
              <w:rPr>
                <w:color w:val="000000"/>
                <w:lang w:val="lt-LT" w:eastAsia="sl-SI"/>
              </w:rPr>
              <w:t>taip</w:t>
            </w:r>
          </w:p>
        </w:tc>
        <w:tc>
          <w:tcPr>
            <w:tcW w:w="1417" w:type="dxa"/>
          </w:tcPr>
          <w:p w:rsidR="006737A7" w:rsidRPr="00AF632D" w:rsidRDefault="006737A7" w:rsidP="00CC4991">
            <w:pPr>
              <w:adjustRightInd w:val="0"/>
              <w:jc w:val="center"/>
              <w:rPr>
                <w:color w:val="000000"/>
                <w:lang w:val="lt-LT" w:eastAsia="sl-SI"/>
              </w:rPr>
            </w:pPr>
            <w:r>
              <w:rPr>
                <w:color w:val="000000"/>
                <w:lang w:val="lt-LT" w:eastAsia="sl-SI"/>
              </w:rPr>
              <w:t>taip</w:t>
            </w:r>
          </w:p>
        </w:tc>
        <w:tc>
          <w:tcPr>
            <w:tcW w:w="1418" w:type="dxa"/>
          </w:tcPr>
          <w:p w:rsidR="006737A7" w:rsidRPr="00AF632D" w:rsidRDefault="006737A7" w:rsidP="00CC4991">
            <w:pPr>
              <w:adjustRightInd w:val="0"/>
              <w:jc w:val="center"/>
              <w:rPr>
                <w:color w:val="000000"/>
                <w:lang w:val="lt-LT" w:eastAsia="sl-SI"/>
              </w:rPr>
            </w:pPr>
            <w:r>
              <w:rPr>
                <w:color w:val="000000"/>
                <w:lang w:val="lt-LT" w:eastAsia="sl-SI"/>
              </w:rPr>
              <w:t>taip</w:t>
            </w:r>
          </w:p>
        </w:tc>
      </w:tr>
    </w:tbl>
    <w:p w:rsidR="006737A7" w:rsidRPr="00AF632D" w:rsidRDefault="006737A7" w:rsidP="006737A7">
      <w:pPr>
        <w:numPr>
          <w:ilvl w:val="12"/>
          <w:numId w:val="0"/>
        </w:numPr>
        <w:ind w:right="-2"/>
        <w:rPr>
          <w:lang w:val="lt-LT"/>
        </w:rPr>
      </w:pPr>
    </w:p>
    <w:p w:rsidR="006737A7" w:rsidRPr="00AF632D" w:rsidRDefault="006737A7" w:rsidP="006737A7">
      <w:pPr>
        <w:adjustRightInd w:val="0"/>
        <w:rPr>
          <w:color w:val="000000"/>
          <w:lang w:val="lt-LT" w:eastAsia="sl-SI"/>
        </w:rPr>
      </w:pPr>
      <w:r w:rsidRPr="00AF632D">
        <w:rPr>
          <w:color w:val="000000"/>
          <w:lang w:val="lt-LT" w:eastAsia="sl-SI"/>
        </w:rPr>
        <w:t xml:space="preserve">Remdamasis šiais tyrimais, gydytojas nuspręs, ar Jums turi būti skiriamas arba tęsiamas gydymas </w:t>
      </w:r>
      <w:proofErr w:type="spellStart"/>
      <w:r>
        <w:rPr>
          <w:color w:val="000000"/>
          <w:lang w:val="lt-LT" w:eastAsia="sl-SI"/>
        </w:rPr>
        <w:t>Zilbea</w:t>
      </w:r>
      <w:proofErr w:type="spellEnd"/>
      <w:r w:rsidRPr="00AF632D">
        <w:rPr>
          <w:color w:val="000000"/>
          <w:lang w:val="lt-LT" w:eastAsia="sl-SI"/>
        </w:rPr>
        <w:t xml:space="preserve"> (taip pat žr. 3 skyrių „Kaip vartoti </w:t>
      </w:r>
      <w:proofErr w:type="spellStart"/>
      <w:r>
        <w:rPr>
          <w:color w:val="000000"/>
          <w:lang w:val="lt-LT" w:eastAsia="sl-SI"/>
        </w:rPr>
        <w:t>Zilbea</w:t>
      </w:r>
      <w:proofErr w:type="spellEnd"/>
      <w:r w:rsidRPr="00AF632D">
        <w:rPr>
          <w:color w:val="000000"/>
          <w:lang w:val="lt-LT" w:eastAsia="sl-SI"/>
        </w:rPr>
        <w:t>“).</w:t>
      </w:r>
    </w:p>
    <w:p w:rsidR="006737A7" w:rsidRPr="00AF632D" w:rsidRDefault="006737A7" w:rsidP="006737A7">
      <w:pPr>
        <w:adjustRightInd w:val="0"/>
        <w:rPr>
          <w:i/>
          <w:iCs/>
          <w:color w:val="000000"/>
          <w:lang w:val="lt-LT" w:eastAsia="sl-SI"/>
        </w:rPr>
      </w:pPr>
    </w:p>
    <w:p w:rsidR="006737A7" w:rsidRPr="00AF632D" w:rsidRDefault="006737A7" w:rsidP="006737A7">
      <w:pPr>
        <w:keepNext/>
        <w:adjustRightInd w:val="0"/>
        <w:rPr>
          <w:i/>
          <w:color w:val="000000"/>
          <w:lang w:val="lt-LT" w:eastAsia="sl-SI"/>
        </w:rPr>
      </w:pPr>
      <w:r w:rsidRPr="00AF632D">
        <w:rPr>
          <w:i/>
          <w:iCs/>
          <w:color w:val="000000"/>
          <w:lang w:val="lt-LT" w:eastAsia="sl-SI"/>
        </w:rPr>
        <w:t>Budriai stebėkite požymius ir simptomus, kurie rodo, kad Jūsų kepenys gali veikti nepakankamai gerai</w:t>
      </w:r>
    </w:p>
    <w:p w:rsidR="006737A7" w:rsidRPr="00AF632D" w:rsidRDefault="006737A7" w:rsidP="006737A7">
      <w:pPr>
        <w:widowControl/>
        <w:numPr>
          <w:ilvl w:val="0"/>
          <w:numId w:val="3"/>
        </w:numPr>
        <w:adjustRightInd w:val="0"/>
        <w:ind w:left="567" w:hanging="567"/>
        <w:rPr>
          <w:color w:val="000000"/>
          <w:lang w:val="lt-LT" w:eastAsia="sl-SI"/>
        </w:rPr>
      </w:pPr>
      <w:r w:rsidRPr="00AF632D">
        <w:rPr>
          <w:b/>
          <w:bCs/>
          <w:color w:val="000000"/>
          <w:lang w:val="lt-LT" w:eastAsia="sl-SI"/>
        </w:rPr>
        <w:t xml:space="preserve">Jeigu Jūs pastebėjote </w:t>
      </w:r>
      <w:r w:rsidRPr="00AF632D">
        <w:rPr>
          <w:color w:val="000000"/>
          <w:lang w:val="lt-LT" w:eastAsia="sl-SI"/>
        </w:rPr>
        <w:t xml:space="preserve">bet kurį iš šių kepenų sutrikimo požymių ar simptomų – </w:t>
      </w:r>
      <w:r w:rsidRPr="00AF632D">
        <w:rPr>
          <w:b/>
          <w:bCs/>
          <w:color w:val="000000"/>
          <w:lang w:val="lt-LT" w:eastAsia="sl-SI"/>
        </w:rPr>
        <w:t xml:space="preserve">neįprastas šlapimo patamsėjimas, šviesios spalvos išmatos, pageltusi oda ar akys, skausmas viršutinėje dešinėje pilvo srityje, neįprastas nuovargis (ypač susijęs su prieš tai išvardytais kitais simptomais) - nedelsdami kreipkitės į savo gydytoją. Jis gali patarti Jums nutraukti </w:t>
      </w:r>
      <w:proofErr w:type="spellStart"/>
      <w:r>
        <w:rPr>
          <w:b/>
          <w:bCs/>
          <w:color w:val="000000"/>
          <w:lang w:val="lt-LT" w:eastAsia="sl-SI"/>
        </w:rPr>
        <w:t>Zilbea</w:t>
      </w:r>
      <w:proofErr w:type="spellEnd"/>
      <w:r w:rsidRPr="00AF632D">
        <w:rPr>
          <w:b/>
          <w:bCs/>
          <w:color w:val="000000"/>
          <w:lang w:val="lt-LT" w:eastAsia="sl-SI"/>
        </w:rPr>
        <w:t xml:space="preserve"> vartojimą.</w:t>
      </w:r>
    </w:p>
    <w:p w:rsidR="006737A7" w:rsidRPr="00AF632D" w:rsidRDefault="006737A7" w:rsidP="006737A7">
      <w:pPr>
        <w:adjustRightInd w:val="0"/>
        <w:rPr>
          <w:color w:val="000000"/>
          <w:lang w:val="lt-LT" w:eastAsia="sl-SI"/>
        </w:rPr>
      </w:pPr>
    </w:p>
    <w:p w:rsidR="006737A7" w:rsidRPr="00AF632D" w:rsidRDefault="006737A7" w:rsidP="006737A7">
      <w:pPr>
        <w:adjustRightInd w:val="0"/>
        <w:rPr>
          <w:bCs/>
          <w:iCs/>
          <w:color w:val="000000"/>
          <w:lang w:val="lt-LT" w:eastAsia="sl-SI"/>
        </w:rPr>
      </w:pPr>
      <w:proofErr w:type="spellStart"/>
      <w:r>
        <w:rPr>
          <w:bCs/>
          <w:color w:val="000000"/>
          <w:lang w:val="lt-LT" w:eastAsia="sl-SI"/>
        </w:rPr>
        <w:t>Zilbea</w:t>
      </w:r>
      <w:proofErr w:type="spellEnd"/>
      <w:r w:rsidRPr="00AF632D">
        <w:rPr>
          <w:bCs/>
          <w:color w:val="000000"/>
          <w:lang w:val="lt-LT" w:eastAsia="sl-SI"/>
        </w:rPr>
        <w:t xml:space="preserve"> </w:t>
      </w:r>
      <w:r w:rsidRPr="00AF632D">
        <w:rPr>
          <w:bCs/>
          <w:iCs/>
          <w:color w:val="000000"/>
          <w:lang w:val="lt-LT" w:eastAsia="sl-SI"/>
        </w:rPr>
        <w:t xml:space="preserve">poveikis 75 metų ir vyresniems pacientams nėra dokumentuotas. Todėl šie pacientai neturėtų vartoti </w:t>
      </w:r>
      <w:proofErr w:type="spellStart"/>
      <w:r>
        <w:rPr>
          <w:bCs/>
          <w:color w:val="000000"/>
          <w:lang w:val="lt-LT" w:eastAsia="sl-SI"/>
        </w:rPr>
        <w:t>Zilbea</w:t>
      </w:r>
      <w:proofErr w:type="spellEnd"/>
      <w:r w:rsidRPr="00AF632D">
        <w:rPr>
          <w:bCs/>
          <w:iCs/>
          <w:color w:val="000000"/>
          <w:lang w:val="lt-LT" w:eastAsia="sl-SI"/>
        </w:rPr>
        <w:t>.</w:t>
      </w:r>
    </w:p>
    <w:p w:rsidR="006737A7" w:rsidRPr="00AF632D" w:rsidRDefault="006737A7" w:rsidP="006737A7">
      <w:pPr>
        <w:adjustRightInd w:val="0"/>
        <w:rPr>
          <w:bCs/>
          <w:iCs/>
          <w:color w:val="000000"/>
          <w:lang w:val="lt-LT" w:eastAsia="sl-SI"/>
        </w:rPr>
      </w:pPr>
    </w:p>
    <w:p w:rsidR="006737A7" w:rsidRPr="00AF632D" w:rsidRDefault="006737A7" w:rsidP="006737A7">
      <w:pPr>
        <w:keepNext/>
        <w:adjustRightInd w:val="0"/>
        <w:rPr>
          <w:i/>
          <w:color w:val="000000"/>
          <w:lang w:val="lt-LT" w:eastAsia="sl-SI"/>
        </w:rPr>
      </w:pPr>
      <w:r w:rsidRPr="00AF632D">
        <w:rPr>
          <w:bCs/>
          <w:i/>
          <w:iCs/>
          <w:color w:val="000000"/>
          <w:lang w:val="lt-LT" w:eastAsia="sl-SI"/>
        </w:rPr>
        <w:t>Mintys apie savižudybę ir depresijos pasunkėjimas</w:t>
      </w:r>
    </w:p>
    <w:p w:rsidR="006737A7" w:rsidRPr="00AF632D" w:rsidRDefault="006737A7" w:rsidP="006737A7">
      <w:pPr>
        <w:adjustRightInd w:val="0"/>
        <w:rPr>
          <w:color w:val="000000"/>
          <w:lang w:val="lt-LT" w:eastAsia="sl-SI"/>
        </w:rPr>
      </w:pPr>
      <w:r w:rsidRPr="00AF632D">
        <w:rPr>
          <w:color w:val="000000"/>
          <w:lang w:val="lt-LT" w:eastAsia="sl-SI"/>
        </w:rPr>
        <w:t>Jeigu esate prislėgtas, kartais Jums gali kilti minčių apie savęs žalojimą ar savižudybę. Pradėjus pirmą kartą vartoti antidepresantų, tokių minčių gali kilti dažniau, nes turi praeiti šiek tiek laiko (paprastai apie dvi savaites, bet kartais ir ilgiau), kol šie vaistai pradės veikti.</w:t>
      </w:r>
    </w:p>
    <w:p w:rsidR="006737A7" w:rsidRPr="00AF632D" w:rsidRDefault="006737A7" w:rsidP="006737A7">
      <w:pPr>
        <w:adjustRightInd w:val="0"/>
        <w:rPr>
          <w:color w:val="000000"/>
          <w:lang w:val="lt-LT" w:eastAsia="sl-SI"/>
        </w:rPr>
      </w:pPr>
    </w:p>
    <w:p w:rsidR="006737A7" w:rsidRPr="00AF632D" w:rsidRDefault="006737A7" w:rsidP="006737A7">
      <w:pPr>
        <w:keepNext/>
        <w:adjustRightInd w:val="0"/>
        <w:rPr>
          <w:color w:val="000000"/>
          <w:lang w:val="lt-LT" w:eastAsia="sl-SI"/>
        </w:rPr>
      </w:pPr>
      <w:r w:rsidRPr="00AF632D">
        <w:rPr>
          <w:color w:val="000000"/>
          <w:lang w:val="lt-LT" w:eastAsia="sl-SI"/>
        </w:rPr>
        <w:t>Tokių minčių atsiradimo tikimybė gali būti didesnė:</w:t>
      </w:r>
    </w:p>
    <w:p w:rsidR="006737A7" w:rsidRPr="00AF632D" w:rsidRDefault="006737A7" w:rsidP="006737A7">
      <w:pPr>
        <w:widowControl/>
        <w:numPr>
          <w:ilvl w:val="0"/>
          <w:numId w:val="3"/>
        </w:numPr>
        <w:adjustRightInd w:val="0"/>
        <w:ind w:left="567" w:hanging="567"/>
        <w:rPr>
          <w:color w:val="000000"/>
          <w:lang w:val="lt-LT" w:eastAsia="sl-SI"/>
        </w:rPr>
      </w:pPr>
      <w:r w:rsidRPr="00AF632D">
        <w:rPr>
          <w:color w:val="000000"/>
          <w:lang w:val="lt-LT" w:eastAsia="sl-SI"/>
        </w:rPr>
        <w:t>jeigu anksčiau mąstėte apie savižudybę arba savęs žalojimą;</w:t>
      </w:r>
    </w:p>
    <w:p w:rsidR="006737A7" w:rsidRDefault="006737A7" w:rsidP="006737A7">
      <w:pPr>
        <w:widowControl/>
        <w:numPr>
          <w:ilvl w:val="0"/>
          <w:numId w:val="3"/>
        </w:numPr>
        <w:adjustRightInd w:val="0"/>
        <w:ind w:left="567" w:hanging="567"/>
        <w:rPr>
          <w:color w:val="000000"/>
          <w:lang w:val="lt-LT" w:eastAsia="sl-SI"/>
        </w:rPr>
      </w:pPr>
      <w:r w:rsidRPr="00AF632D">
        <w:rPr>
          <w:color w:val="000000"/>
          <w:lang w:val="lt-LT" w:eastAsia="sl-SI"/>
        </w:rPr>
        <w:t>jeigu esate jaunas suaugęs žmogus. Klinikinių tyrimų duomenys parodė, kad psichikos sutrikimais sergantiems jauniems suaugusiems (jaunesniems kaip 25</w:t>
      </w:r>
      <w:r>
        <w:rPr>
          <w:color w:val="000000"/>
          <w:lang w:val="lt-LT" w:eastAsia="sl-SI"/>
        </w:rPr>
        <w:t> </w:t>
      </w:r>
      <w:r w:rsidRPr="00AF632D">
        <w:rPr>
          <w:color w:val="000000"/>
          <w:lang w:val="lt-LT" w:eastAsia="sl-SI"/>
        </w:rPr>
        <w:t>metų) žmonėms, kurie gydomi antidepresantais, su savižudybe siejamo elgesio rizika yra didesnė.</w:t>
      </w:r>
    </w:p>
    <w:p w:rsidR="006737A7" w:rsidRPr="00AF632D" w:rsidRDefault="006737A7" w:rsidP="006737A7">
      <w:pPr>
        <w:widowControl/>
        <w:adjustRightInd w:val="0"/>
        <w:rPr>
          <w:color w:val="000000"/>
          <w:lang w:val="lt-LT" w:eastAsia="sl-SI"/>
        </w:rPr>
      </w:pPr>
    </w:p>
    <w:p w:rsidR="006737A7" w:rsidRPr="00AF632D" w:rsidRDefault="006737A7" w:rsidP="006737A7">
      <w:pPr>
        <w:adjustRightInd w:val="0"/>
        <w:rPr>
          <w:color w:val="000000"/>
          <w:lang w:val="lt-LT" w:eastAsia="sl-SI"/>
        </w:rPr>
      </w:pPr>
      <w:r w:rsidRPr="00AF632D">
        <w:rPr>
          <w:color w:val="000000"/>
          <w:lang w:val="lt-LT" w:eastAsia="sl-SI"/>
        </w:rPr>
        <w:t>Jeigu bet kuriuo metu atsiranda minčių apie savižudybę arba savęs žalojimą, nedelsdami kreipkitės į savo gydytoją arba vykite tiesiai į ligoninę</w:t>
      </w:r>
      <w:r w:rsidRPr="00AF632D">
        <w:rPr>
          <w:i/>
          <w:iCs/>
          <w:color w:val="000000"/>
          <w:lang w:val="lt-LT" w:eastAsia="sl-SI"/>
        </w:rPr>
        <w:t>.</w:t>
      </w:r>
    </w:p>
    <w:p w:rsidR="006737A7" w:rsidRPr="00AF632D" w:rsidRDefault="006737A7" w:rsidP="006737A7">
      <w:pPr>
        <w:numPr>
          <w:ilvl w:val="12"/>
          <w:numId w:val="0"/>
        </w:numPr>
        <w:ind w:right="-2"/>
        <w:rPr>
          <w:lang w:val="lt-LT" w:eastAsia="lt-LT"/>
        </w:rPr>
      </w:pPr>
    </w:p>
    <w:p w:rsidR="006737A7" w:rsidRPr="00AF632D" w:rsidRDefault="006737A7" w:rsidP="006737A7">
      <w:pPr>
        <w:numPr>
          <w:ilvl w:val="12"/>
          <w:numId w:val="0"/>
        </w:numPr>
        <w:ind w:right="-2"/>
        <w:rPr>
          <w:lang w:val="lt-LT"/>
        </w:rPr>
      </w:pPr>
      <w:r w:rsidRPr="00AF632D">
        <w:rPr>
          <w:lang w:val="lt-LT" w:eastAsia="lt-LT"/>
        </w:rPr>
        <w:t>Gali būti naudinga pasakyti giminaičiams ar artimiems draugams, kad esate prislėgtas, ir jų paprašyti paskaityti šį pakuotės lapelį. Galite jų paprašyti, kad Jus perspėtų, jeigu pastebės, kad Jūsų depresija pasunkėjo arba pradės nerimauti dėl Jūsų elgesio pokyčių.</w:t>
      </w:r>
    </w:p>
    <w:p w:rsidR="006737A7" w:rsidRPr="00AF632D" w:rsidRDefault="006737A7" w:rsidP="006737A7">
      <w:pPr>
        <w:numPr>
          <w:ilvl w:val="12"/>
          <w:numId w:val="0"/>
        </w:numPr>
        <w:ind w:right="-2"/>
        <w:rPr>
          <w:lang w:val="lt-LT"/>
        </w:rPr>
      </w:pPr>
    </w:p>
    <w:p w:rsidR="006737A7" w:rsidRPr="00AF632D" w:rsidRDefault="006737A7" w:rsidP="006737A7">
      <w:pPr>
        <w:keepNext/>
        <w:adjustRightInd w:val="0"/>
        <w:rPr>
          <w:color w:val="000000"/>
          <w:lang w:val="lt-LT" w:eastAsia="sl-SI"/>
        </w:rPr>
      </w:pPr>
      <w:r w:rsidRPr="00AF632D">
        <w:rPr>
          <w:b/>
          <w:bCs/>
          <w:color w:val="000000"/>
          <w:lang w:val="lt-LT" w:eastAsia="sl-SI"/>
        </w:rPr>
        <w:t>Vaikams ir paaugliams</w:t>
      </w:r>
    </w:p>
    <w:p w:rsidR="006737A7" w:rsidRPr="00AF632D" w:rsidRDefault="006737A7" w:rsidP="006737A7">
      <w:pPr>
        <w:adjustRightInd w:val="0"/>
        <w:rPr>
          <w:color w:val="000000"/>
          <w:lang w:val="lt-LT" w:eastAsia="sl-SI"/>
        </w:rPr>
      </w:pPr>
      <w:proofErr w:type="spellStart"/>
      <w:r>
        <w:rPr>
          <w:color w:val="000000"/>
          <w:lang w:val="lt-LT" w:eastAsia="sl-SI"/>
        </w:rPr>
        <w:t>Zilbea</w:t>
      </w:r>
      <w:proofErr w:type="spellEnd"/>
      <w:r w:rsidRPr="00AF632D">
        <w:rPr>
          <w:color w:val="000000"/>
          <w:lang w:val="lt-LT" w:eastAsia="sl-SI"/>
        </w:rPr>
        <w:t xml:space="preserve"> </w:t>
      </w:r>
      <w:r>
        <w:rPr>
          <w:color w:val="000000"/>
          <w:lang w:val="lt-LT" w:eastAsia="sl-SI"/>
        </w:rPr>
        <w:t>nerekomenduojama</w:t>
      </w:r>
      <w:r w:rsidRPr="00AF632D">
        <w:rPr>
          <w:color w:val="000000"/>
          <w:lang w:val="lt-LT" w:eastAsia="sl-SI"/>
        </w:rPr>
        <w:t xml:space="preserve"> vartoti </w:t>
      </w:r>
      <w:r>
        <w:rPr>
          <w:color w:val="000000"/>
          <w:lang w:val="lt-LT" w:eastAsia="sl-SI"/>
        </w:rPr>
        <w:t xml:space="preserve">jaunesniems kaip </w:t>
      </w:r>
      <w:r w:rsidRPr="00151B1E">
        <w:rPr>
          <w:color w:val="000000"/>
          <w:lang w:val="lt-LT" w:eastAsia="sl-SI"/>
        </w:rPr>
        <w:t>7</w:t>
      </w:r>
      <w:r>
        <w:rPr>
          <w:color w:val="000000"/>
          <w:lang w:val="lt-LT" w:eastAsia="sl-SI"/>
        </w:rPr>
        <w:t xml:space="preserve"> metų </w:t>
      </w:r>
      <w:r w:rsidRPr="00AF632D">
        <w:rPr>
          <w:color w:val="000000"/>
          <w:lang w:val="lt-LT" w:eastAsia="sl-SI"/>
        </w:rPr>
        <w:t>vaikams</w:t>
      </w:r>
      <w:r>
        <w:rPr>
          <w:color w:val="000000"/>
          <w:lang w:val="lt-LT" w:eastAsia="sl-SI"/>
        </w:rPr>
        <w:t xml:space="preserve">, nes turimų duomenų nepakanka. </w:t>
      </w:r>
      <w:proofErr w:type="spellStart"/>
      <w:r>
        <w:rPr>
          <w:color w:val="000000"/>
          <w:lang w:val="lt-LT" w:eastAsia="sl-SI"/>
        </w:rPr>
        <w:t>Zilbea</w:t>
      </w:r>
      <w:proofErr w:type="spellEnd"/>
      <w:r>
        <w:rPr>
          <w:color w:val="000000"/>
          <w:lang w:val="lt-LT" w:eastAsia="sl-SI"/>
        </w:rPr>
        <w:t xml:space="preserve"> negalima vartoti </w:t>
      </w:r>
      <w:r w:rsidRPr="00151B1E">
        <w:rPr>
          <w:color w:val="000000"/>
          <w:lang w:val="pt-PT" w:eastAsia="sl-SI"/>
        </w:rPr>
        <w:t>7</w:t>
      </w:r>
      <w:r w:rsidRPr="00151B1E">
        <w:rPr>
          <w:color w:val="000000"/>
          <w:lang w:val="pt-PT" w:eastAsia="sl-SI"/>
        </w:rPr>
        <w:noBreakHyphen/>
        <w:t>17</w:t>
      </w:r>
      <w:r>
        <w:rPr>
          <w:color w:val="000000"/>
          <w:lang w:val="lt-LT" w:eastAsia="sl-SI"/>
        </w:rPr>
        <w:t> metų vaikams</w:t>
      </w:r>
      <w:r w:rsidRPr="00AF632D">
        <w:rPr>
          <w:color w:val="000000"/>
          <w:lang w:val="lt-LT" w:eastAsia="sl-SI"/>
        </w:rPr>
        <w:t xml:space="preserve"> ir paaugliams</w:t>
      </w:r>
      <w:r>
        <w:rPr>
          <w:color w:val="000000"/>
          <w:lang w:val="lt-LT" w:eastAsia="sl-SI"/>
        </w:rPr>
        <w:t>, nes tokiems pacientams saugumas ir veiksmingumas neištirti</w:t>
      </w:r>
      <w:r w:rsidRPr="00AF632D">
        <w:rPr>
          <w:color w:val="000000"/>
          <w:lang w:val="lt-LT" w:eastAsia="sl-SI"/>
        </w:rPr>
        <w:t>.</w:t>
      </w:r>
    </w:p>
    <w:p w:rsidR="006737A7" w:rsidRPr="00AF632D" w:rsidRDefault="006737A7" w:rsidP="006737A7">
      <w:pPr>
        <w:adjustRightInd w:val="0"/>
        <w:rPr>
          <w:b/>
          <w:bCs/>
          <w:color w:val="000000"/>
          <w:lang w:val="lt-LT" w:eastAsia="sl-SI"/>
        </w:rPr>
      </w:pPr>
    </w:p>
    <w:p w:rsidR="006737A7" w:rsidRPr="00AF632D" w:rsidRDefault="006737A7" w:rsidP="006737A7">
      <w:pPr>
        <w:keepNext/>
        <w:adjustRightInd w:val="0"/>
        <w:rPr>
          <w:color w:val="000000"/>
          <w:lang w:val="lt-LT" w:eastAsia="sl-SI"/>
        </w:rPr>
      </w:pPr>
      <w:r w:rsidRPr="00AF632D">
        <w:rPr>
          <w:b/>
          <w:bCs/>
          <w:color w:val="000000"/>
          <w:lang w:val="lt-LT" w:eastAsia="sl-SI"/>
        </w:rPr>
        <w:t xml:space="preserve">Kiti vaistai ir </w:t>
      </w:r>
      <w:proofErr w:type="spellStart"/>
      <w:r>
        <w:rPr>
          <w:b/>
          <w:bCs/>
          <w:color w:val="000000"/>
          <w:lang w:val="lt-LT" w:eastAsia="sl-SI"/>
        </w:rPr>
        <w:t>Zilbea</w:t>
      </w:r>
      <w:proofErr w:type="spellEnd"/>
    </w:p>
    <w:p w:rsidR="006737A7" w:rsidRPr="00AF632D" w:rsidRDefault="006737A7" w:rsidP="006737A7">
      <w:pPr>
        <w:numPr>
          <w:ilvl w:val="12"/>
          <w:numId w:val="0"/>
        </w:numPr>
        <w:ind w:right="-2"/>
        <w:rPr>
          <w:lang w:val="lt-LT"/>
        </w:rPr>
      </w:pPr>
      <w:r w:rsidRPr="00AF632D">
        <w:rPr>
          <w:lang w:val="lt-LT" w:eastAsia="lt-LT"/>
        </w:rPr>
        <w:t>Jeigu vartojate ar neseniai vartojote kitų vaistų arba dėl to nesate tikri, apie tai pasakykite gydytojui arba vaistininkui.</w:t>
      </w:r>
    </w:p>
    <w:p w:rsidR="006737A7" w:rsidRPr="00AF632D" w:rsidRDefault="006737A7" w:rsidP="006737A7">
      <w:pPr>
        <w:numPr>
          <w:ilvl w:val="12"/>
          <w:numId w:val="0"/>
        </w:numPr>
        <w:ind w:right="-2"/>
        <w:rPr>
          <w:lang w:val="lt-LT"/>
        </w:rPr>
      </w:pPr>
    </w:p>
    <w:p w:rsidR="006737A7" w:rsidRDefault="006737A7" w:rsidP="006737A7">
      <w:pPr>
        <w:adjustRightInd w:val="0"/>
        <w:rPr>
          <w:color w:val="000000"/>
          <w:lang w:val="lt-LT" w:eastAsia="sl-SI"/>
        </w:rPr>
      </w:pPr>
      <w:proofErr w:type="spellStart"/>
      <w:r>
        <w:rPr>
          <w:color w:val="000000"/>
          <w:lang w:val="lt-LT" w:eastAsia="sl-SI"/>
        </w:rPr>
        <w:t>Zilbea</w:t>
      </w:r>
      <w:proofErr w:type="spellEnd"/>
      <w:r w:rsidRPr="00AF632D">
        <w:rPr>
          <w:color w:val="000000"/>
          <w:lang w:val="lt-LT" w:eastAsia="sl-SI"/>
        </w:rPr>
        <w:t xml:space="preserve"> negalima vartoti </w:t>
      </w:r>
      <w:r>
        <w:rPr>
          <w:color w:val="000000"/>
          <w:lang w:val="lt-LT" w:eastAsia="sl-SI"/>
        </w:rPr>
        <w:t>derinyje</w:t>
      </w:r>
      <w:r w:rsidRPr="00AF632D">
        <w:rPr>
          <w:color w:val="000000"/>
          <w:lang w:val="lt-LT" w:eastAsia="sl-SI"/>
        </w:rPr>
        <w:t xml:space="preserve"> su kai kuriais vaistais (taip pat žr. 2 skyriaus poskyrį „</w:t>
      </w:r>
      <w:proofErr w:type="spellStart"/>
      <w:r>
        <w:rPr>
          <w:iCs/>
          <w:color w:val="000000"/>
          <w:lang w:val="lt-LT" w:eastAsia="sl-SI"/>
        </w:rPr>
        <w:t>Zilbea</w:t>
      </w:r>
      <w:proofErr w:type="spellEnd"/>
      <w:r w:rsidRPr="00AF632D">
        <w:rPr>
          <w:iCs/>
          <w:color w:val="000000"/>
          <w:lang w:val="lt-LT" w:eastAsia="sl-SI"/>
        </w:rPr>
        <w:t xml:space="preserve"> vartoti </w:t>
      </w:r>
      <w:r>
        <w:rPr>
          <w:iCs/>
          <w:color w:val="000000"/>
          <w:lang w:val="lt-LT" w:eastAsia="sl-SI"/>
        </w:rPr>
        <w:t>draudžiama</w:t>
      </w:r>
      <w:r w:rsidRPr="00AF632D">
        <w:rPr>
          <w:color w:val="000000"/>
          <w:lang w:val="lt-LT" w:eastAsia="sl-SI"/>
        </w:rPr>
        <w:t xml:space="preserve">“): </w:t>
      </w:r>
    </w:p>
    <w:p w:rsidR="006737A7" w:rsidRDefault="006737A7" w:rsidP="006737A7">
      <w:pPr>
        <w:pStyle w:val="Sraopastraipa"/>
        <w:numPr>
          <w:ilvl w:val="0"/>
          <w:numId w:val="1"/>
        </w:numPr>
        <w:adjustRightInd w:val="0"/>
        <w:ind w:left="567" w:hanging="567"/>
        <w:rPr>
          <w:color w:val="000000"/>
          <w:lang w:val="lt-LT" w:eastAsia="sl-SI"/>
        </w:rPr>
      </w:pPr>
      <w:proofErr w:type="spellStart"/>
      <w:r w:rsidRPr="00391CEE">
        <w:rPr>
          <w:b/>
          <w:bCs/>
          <w:color w:val="000000"/>
          <w:lang w:val="lt-LT" w:eastAsia="sl-SI"/>
        </w:rPr>
        <w:t>fluvoksaminas</w:t>
      </w:r>
      <w:proofErr w:type="spellEnd"/>
      <w:r w:rsidRPr="00391CEE">
        <w:rPr>
          <w:color w:val="000000"/>
          <w:lang w:val="lt-LT" w:eastAsia="sl-SI"/>
        </w:rPr>
        <w:t xml:space="preserve"> (kitas vaistas depresijai gydyti)</w:t>
      </w:r>
      <w:r>
        <w:rPr>
          <w:color w:val="000000"/>
          <w:lang w:val="lt-LT" w:eastAsia="sl-SI"/>
        </w:rPr>
        <w:t>;</w:t>
      </w:r>
    </w:p>
    <w:p w:rsidR="006737A7" w:rsidRDefault="006737A7" w:rsidP="006737A7">
      <w:pPr>
        <w:pStyle w:val="Sraopastraipa"/>
        <w:numPr>
          <w:ilvl w:val="0"/>
          <w:numId w:val="1"/>
        </w:numPr>
        <w:adjustRightInd w:val="0"/>
        <w:ind w:left="567" w:hanging="567"/>
        <w:rPr>
          <w:color w:val="000000"/>
          <w:lang w:val="lt-LT" w:eastAsia="sl-SI"/>
        </w:rPr>
      </w:pPr>
      <w:proofErr w:type="spellStart"/>
      <w:r w:rsidRPr="00391CEE">
        <w:rPr>
          <w:b/>
          <w:bCs/>
          <w:color w:val="000000"/>
          <w:lang w:val="lt-LT" w:eastAsia="sl-SI"/>
        </w:rPr>
        <w:t>ciprofloksacinas</w:t>
      </w:r>
      <w:proofErr w:type="spellEnd"/>
      <w:r w:rsidRPr="00391CEE">
        <w:rPr>
          <w:color w:val="000000"/>
          <w:lang w:val="lt-LT" w:eastAsia="sl-SI"/>
        </w:rPr>
        <w:t xml:space="preserve"> (antibiotikas)</w:t>
      </w:r>
      <w:r>
        <w:rPr>
          <w:color w:val="000000"/>
          <w:lang w:val="lt-LT" w:eastAsia="sl-SI"/>
        </w:rPr>
        <w:t>.</w:t>
      </w:r>
    </w:p>
    <w:p w:rsidR="006737A7" w:rsidRDefault="006737A7" w:rsidP="006737A7">
      <w:pPr>
        <w:pStyle w:val="Sraopastraipa"/>
        <w:adjustRightInd w:val="0"/>
        <w:ind w:left="284"/>
        <w:rPr>
          <w:color w:val="000000"/>
          <w:lang w:val="lt-LT" w:eastAsia="sl-SI"/>
        </w:rPr>
      </w:pPr>
      <w:r>
        <w:rPr>
          <w:color w:val="000000"/>
          <w:lang w:val="lt-LT" w:eastAsia="sl-SI"/>
        </w:rPr>
        <w:t xml:space="preserve">Šie vaistai </w:t>
      </w:r>
      <w:r w:rsidRPr="00391CEE">
        <w:rPr>
          <w:color w:val="000000"/>
          <w:lang w:val="lt-LT" w:eastAsia="sl-SI"/>
        </w:rPr>
        <w:t xml:space="preserve">gali keisti tikėtiną </w:t>
      </w:r>
      <w:proofErr w:type="spellStart"/>
      <w:r w:rsidRPr="00391CEE">
        <w:rPr>
          <w:color w:val="000000"/>
          <w:lang w:val="lt-LT" w:eastAsia="sl-SI"/>
        </w:rPr>
        <w:t>agomelatino</w:t>
      </w:r>
      <w:proofErr w:type="spellEnd"/>
      <w:r w:rsidRPr="00391CEE">
        <w:rPr>
          <w:color w:val="000000"/>
          <w:lang w:val="lt-LT" w:eastAsia="sl-SI"/>
        </w:rPr>
        <w:t xml:space="preserve"> kiekį Jūsų kraujyje.</w:t>
      </w:r>
    </w:p>
    <w:p w:rsidR="006737A7" w:rsidRPr="00391CEE" w:rsidRDefault="006737A7" w:rsidP="006737A7">
      <w:pPr>
        <w:pStyle w:val="Sraopastraipa"/>
        <w:adjustRightInd w:val="0"/>
        <w:ind w:left="284"/>
        <w:rPr>
          <w:color w:val="000000"/>
          <w:lang w:val="lt-LT" w:eastAsia="sl-SI"/>
        </w:rPr>
      </w:pPr>
    </w:p>
    <w:p w:rsidR="006737A7" w:rsidRDefault="006737A7" w:rsidP="006737A7">
      <w:pPr>
        <w:adjustRightInd w:val="0"/>
        <w:rPr>
          <w:color w:val="000000"/>
          <w:lang w:val="lt-LT" w:eastAsia="sl-SI"/>
        </w:rPr>
      </w:pPr>
      <w:r>
        <w:rPr>
          <w:color w:val="000000"/>
          <w:lang w:val="lt-LT" w:eastAsia="sl-SI"/>
        </w:rPr>
        <w:t>Būtinai pasakykite</w:t>
      </w:r>
      <w:r w:rsidRPr="00AF632D">
        <w:rPr>
          <w:color w:val="000000"/>
          <w:lang w:val="lt-LT" w:eastAsia="sl-SI"/>
        </w:rPr>
        <w:t xml:space="preserve"> savo gydytojui, kad vartojate bet kurio šių vaistų:</w:t>
      </w:r>
    </w:p>
    <w:p w:rsidR="006737A7" w:rsidRDefault="006737A7" w:rsidP="006737A7">
      <w:pPr>
        <w:pStyle w:val="Sraopastraipa"/>
        <w:numPr>
          <w:ilvl w:val="0"/>
          <w:numId w:val="4"/>
        </w:numPr>
        <w:adjustRightInd w:val="0"/>
        <w:ind w:left="567" w:hanging="567"/>
        <w:rPr>
          <w:color w:val="000000"/>
          <w:lang w:val="lt-LT" w:eastAsia="sl-SI"/>
        </w:rPr>
      </w:pPr>
      <w:proofErr w:type="spellStart"/>
      <w:r w:rsidRPr="00F90F9E">
        <w:rPr>
          <w:b/>
          <w:bCs/>
          <w:color w:val="000000"/>
          <w:lang w:val="lt-LT" w:eastAsia="sl-SI"/>
        </w:rPr>
        <w:t>propranololio</w:t>
      </w:r>
      <w:proofErr w:type="spellEnd"/>
      <w:r w:rsidRPr="00F90F9E">
        <w:rPr>
          <w:color w:val="000000"/>
          <w:lang w:val="lt-LT" w:eastAsia="sl-SI"/>
        </w:rPr>
        <w:t xml:space="preserve"> (beta </w:t>
      </w:r>
      <w:proofErr w:type="spellStart"/>
      <w:r w:rsidRPr="00F90F9E">
        <w:rPr>
          <w:color w:val="000000"/>
          <w:lang w:val="lt-LT" w:eastAsia="sl-SI"/>
        </w:rPr>
        <w:t>adrenoreceptorių</w:t>
      </w:r>
      <w:proofErr w:type="spellEnd"/>
      <w:r w:rsidRPr="00F90F9E">
        <w:rPr>
          <w:color w:val="000000"/>
          <w:lang w:val="lt-LT" w:eastAsia="sl-SI"/>
        </w:rPr>
        <w:t xml:space="preserve"> blokatoriaus, vartojamo didelio kraujospūdžio ligai gydyti)</w:t>
      </w:r>
      <w:r>
        <w:rPr>
          <w:color w:val="000000"/>
          <w:lang w:val="lt-LT" w:eastAsia="sl-SI"/>
        </w:rPr>
        <w:t>;</w:t>
      </w:r>
    </w:p>
    <w:p w:rsidR="006737A7" w:rsidRDefault="006737A7" w:rsidP="006737A7">
      <w:pPr>
        <w:pStyle w:val="Sraopastraipa"/>
        <w:numPr>
          <w:ilvl w:val="0"/>
          <w:numId w:val="4"/>
        </w:numPr>
        <w:adjustRightInd w:val="0"/>
        <w:ind w:left="567" w:hanging="567"/>
        <w:rPr>
          <w:color w:val="000000"/>
          <w:lang w:val="lt-LT" w:eastAsia="sl-SI"/>
        </w:rPr>
      </w:pPr>
      <w:proofErr w:type="spellStart"/>
      <w:r w:rsidRPr="00F90F9E">
        <w:rPr>
          <w:b/>
          <w:bCs/>
          <w:color w:val="000000"/>
          <w:lang w:val="lt-LT" w:eastAsia="sl-SI"/>
        </w:rPr>
        <w:t>enoksacino</w:t>
      </w:r>
      <w:proofErr w:type="spellEnd"/>
      <w:r w:rsidRPr="00F90F9E">
        <w:rPr>
          <w:color w:val="000000"/>
          <w:lang w:val="lt-LT" w:eastAsia="sl-SI"/>
        </w:rPr>
        <w:t xml:space="preserve"> (antibiotikas)</w:t>
      </w:r>
      <w:r>
        <w:rPr>
          <w:color w:val="000000"/>
          <w:lang w:val="lt-LT" w:eastAsia="sl-SI"/>
        </w:rPr>
        <w:t>;</w:t>
      </w:r>
    </w:p>
    <w:p w:rsidR="006737A7" w:rsidRPr="00F90F9E" w:rsidRDefault="006737A7" w:rsidP="006737A7">
      <w:pPr>
        <w:pStyle w:val="Sraopastraipa"/>
        <w:numPr>
          <w:ilvl w:val="0"/>
          <w:numId w:val="4"/>
        </w:numPr>
        <w:adjustRightInd w:val="0"/>
        <w:ind w:left="567" w:hanging="567"/>
        <w:rPr>
          <w:color w:val="000000"/>
          <w:lang w:val="lt-LT" w:eastAsia="sl-SI"/>
        </w:rPr>
      </w:pPr>
      <w:r>
        <w:rPr>
          <w:color w:val="000000"/>
          <w:lang w:val="lt-LT" w:eastAsia="sl-SI"/>
        </w:rPr>
        <w:t xml:space="preserve">ir </w:t>
      </w:r>
      <w:r w:rsidRPr="00F90F9E">
        <w:rPr>
          <w:color w:val="000000"/>
          <w:lang w:val="lt-LT" w:eastAsia="sl-SI"/>
        </w:rPr>
        <w:t xml:space="preserve">jeigu </w:t>
      </w:r>
      <w:r w:rsidRPr="00F90F9E">
        <w:rPr>
          <w:b/>
          <w:bCs/>
          <w:color w:val="000000"/>
          <w:lang w:val="lt-LT" w:eastAsia="sl-SI"/>
        </w:rPr>
        <w:t>surūkote</w:t>
      </w:r>
      <w:r w:rsidRPr="00F90F9E">
        <w:rPr>
          <w:color w:val="000000"/>
          <w:lang w:val="lt-LT" w:eastAsia="sl-SI"/>
        </w:rPr>
        <w:t xml:space="preserve"> daugiau kaip 15 cigarečių per parą.</w:t>
      </w:r>
    </w:p>
    <w:p w:rsidR="006737A7" w:rsidRPr="00AF632D" w:rsidRDefault="006737A7" w:rsidP="006737A7">
      <w:pPr>
        <w:adjustRightInd w:val="0"/>
        <w:rPr>
          <w:b/>
          <w:bCs/>
          <w:color w:val="000000"/>
          <w:lang w:val="lt-LT" w:eastAsia="sl-SI"/>
        </w:rPr>
      </w:pPr>
    </w:p>
    <w:p w:rsidR="006737A7" w:rsidRPr="00AF632D" w:rsidRDefault="006737A7" w:rsidP="006737A7">
      <w:pPr>
        <w:keepNext/>
        <w:adjustRightInd w:val="0"/>
        <w:rPr>
          <w:color w:val="000000"/>
          <w:lang w:val="lt-LT" w:eastAsia="sl-SI"/>
        </w:rPr>
      </w:pPr>
      <w:proofErr w:type="spellStart"/>
      <w:r>
        <w:rPr>
          <w:b/>
          <w:bCs/>
          <w:color w:val="000000"/>
          <w:lang w:val="lt-LT" w:eastAsia="sl-SI"/>
        </w:rPr>
        <w:t>Zilbea</w:t>
      </w:r>
      <w:proofErr w:type="spellEnd"/>
      <w:r w:rsidRPr="00AF632D">
        <w:rPr>
          <w:b/>
          <w:bCs/>
          <w:color w:val="000000"/>
          <w:lang w:val="lt-LT" w:eastAsia="sl-SI"/>
        </w:rPr>
        <w:t xml:space="preserve"> vartojimas su alkoholiu</w:t>
      </w:r>
    </w:p>
    <w:p w:rsidR="006737A7" w:rsidRPr="00AF632D" w:rsidRDefault="006737A7" w:rsidP="006737A7">
      <w:pPr>
        <w:adjustRightInd w:val="0"/>
        <w:rPr>
          <w:color w:val="000000"/>
          <w:lang w:val="lt-LT" w:eastAsia="sl-SI"/>
        </w:rPr>
      </w:pPr>
      <w:r w:rsidRPr="00AF632D">
        <w:rPr>
          <w:color w:val="000000"/>
          <w:lang w:val="lt-LT" w:eastAsia="sl-SI"/>
        </w:rPr>
        <w:t xml:space="preserve">Gydymo </w:t>
      </w:r>
      <w:proofErr w:type="spellStart"/>
      <w:r>
        <w:rPr>
          <w:color w:val="000000"/>
          <w:lang w:val="lt-LT" w:eastAsia="sl-SI"/>
        </w:rPr>
        <w:t>Zilbea</w:t>
      </w:r>
      <w:proofErr w:type="spellEnd"/>
      <w:r w:rsidRPr="00AF632D">
        <w:rPr>
          <w:color w:val="000000"/>
          <w:lang w:val="lt-LT" w:eastAsia="sl-SI"/>
        </w:rPr>
        <w:t xml:space="preserve"> metu alkoholio vartoti nerekomenduojama.</w:t>
      </w:r>
    </w:p>
    <w:p w:rsidR="006737A7" w:rsidRPr="00AF632D" w:rsidRDefault="006737A7" w:rsidP="006737A7">
      <w:pPr>
        <w:adjustRightInd w:val="0"/>
        <w:rPr>
          <w:b/>
          <w:bCs/>
          <w:color w:val="000000"/>
          <w:lang w:val="lt-LT" w:eastAsia="sl-SI"/>
        </w:rPr>
      </w:pPr>
    </w:p>
    <w:p w:rsidR="006737A7" w:rsidRPr="00AF632D" w:rsidRDefault="006737A7" w:rsidP="006737A7">
      <w:pPr>
        <w:keepNext/>
        <w:adjustRightInd w:val="0"/>
        <w:rPr>
          <w:b/>
          <w:bCs/>
          <w:color w:val="000000"/>
          <w:lang w:val="lt-LT" w:eastAsia="sl-SI"/>
        </w:rPr>
      </w:pPr>
      <w:r w:rsidRPr="00AF632D">
        <w:rPr>
          <w:b/>
          <w:bCs/>
          <w:color w:val="000000"/>
          <w:lang w:val="lt-LT" w:eastAsia="sl-SI"/>
        </w:rPr>
        <w:t>Nėštumas</w:t>
      </w:r>
      <w:r>
        <w:rPr>
          <w:b/>
          <w:bCs/>
          <w:color w:val="000000"/>
          <w:lang w:val="lt-LT" w:eastAsia="sl-SI"/>
        </w:rPr>
        <w:t xml:space="preserve"> ir žindymo laikotarpis</w:t>
      </w:r>
    </w:p>
    <w:p w:rsidR="006737A7" w:rsidRPr="00AF632D" w:rsidRDefault="006737A7" w:rsidP="006737A7">
      <w:pPr>
        <w:adjustRightInd w:val="0"/>
        <w:rPr>
          <w:color w:val="000000"/>
          <w:lang w:val="lt-LT" w:eastAsia="sl-SI"/>
        </w:rPr>
      </w:pPr>
      <w:r w:rsidRPr="00AF632D">
        <w:rPr>
          <w:color w:val="000000"/>
          <w:lang w:val="lt-LT" w:eastAsia="sl-SI"/>
        </w:rPr>
        <w:t>Jeigu esate nėščia, žindote kūdikį, manote, kad galbūt esate nėščia arba planuojate pastoti, tai prieš vartodama šį vaistą pasitarkite su gydytoju arba vaistininku.</w:t>
      </w:r>
    </w:p>
    <w:p w:rsidR="006737A7" w:rsidRPr="00AF632D" w:rsidRDefault="006737A7" w:rsidP="006737A7">
      <w:pPr>
        <w:adjustRightInd w:val="0"/>
        <w:rPr>
          <w:b/>
          <w:bCs/>
          <w:color w:val="000000"/>
          <w:lang w:val="lt-LT" w:eastAsia="sl-SI"/>
        </w:rPr>
      </w:pPr>
    </w:p>
    <w:p w:rsidR="006737A7" w:rsidRPr="00F90F9E" w:rsidRDefault="006737A7" w:rsidP="006737A7">
      <w:pPr>
        <w:keepNext/>
        <w:adjustRightInd w:val="0"/>
        <w:rPr>
          <w:color w:val="000000"/>
          <w:u w:val="single"/>
          <w:lang w:val="lt-LT" w:eastAsia="sl-SI"/>
        </w:rPr>
      </w:pPr>
      <w:r w:rsidRPr="00F90F9E">
        <w:rPr>
          <w:color w:val="000000"/>
          <w:u w:val="single"/>
          <w:lang w:val="lt-LT" w:eastAsia="sl-SI"/>
        </w:rPr>
        <w:t>Žindymo laikotarpis</w:t>
      </w:r>
    </w:p>
    <w:p w:rsidR="006737A7" w:rsidRPr="00AF632D" w:rsidRDefault="006737A7" w:rsidP="006737A7">
      <w:pPr>
        <w:adjustRightInd w:val="0"/>
        <w:rPr>
          <w:color w:val="000000"/>
          <w:lang w:val="lt-LT" w:eastAsia="sl-SI"/>
        </w:rPr>
      </w:pPr>
      <w:r w:rsidRPr="00AF632D">
        <w:rPr>
          <w:color w:val="000000"/>
          <w:lang w:val="lt-LT" w:eastAsia="sl-SI"/>
        </w:rPr>
        <w:t xml:space="preserve">Pasakykite savo gydytojui, jei žindote ar planuojate žindyti, nes gydymo </w:t>
      </w:r>
      <w:proofErr w:type="spellStart"/>
      <w:r>
        <w:rPr>
          <w:color w:val="000000"/>
          <w:lang w:val="lt-LT" w:eastAsia="sl-SI"/>
        </w:rPr>
        <w:t>Zilbea</w:t>
      </w:r>
      <w:proofErr w:type="spellEnd"/>
      <w:r w:rsidRPr="00AF632D">
        <w:rPr>
          <w:color w:val="000000"/>
          <w:lang w:val="lt-LT" w:eastAsia="sl-SI"/>
        </w:rPr>
        <w:t xml:space="preserve"> metu žindymas turi būti nutrauktas.</w:t>
      </w:r>
    </w:p>
    <w:p w:rsidR="006737A7" w:rsidRPr="00AF632D" w:rsidRDefault="006737A7" w:rsidP="006737A7">
      <w:pPr>
        <w:adjustRightInd w:val="0"/>
        <w:rPr>
          <w:color w:val="000000"/>
          <w:lang w:val="lt-LT" w:eastAsia="sl-SI"/>
        </w:rPr>
      </w:pPr>
    </w:p>
    <w:p w:rsidR="006737A7" w:rsidRPr="00AF632D" w:rsidRDefault="006737A7" w:rsidP="006737A7">
      <w:pPr>
        <w:keepNext/>
        <w:adjustRightInd w:val="0"/>
        <w:rPr>
          <w:color w:val="000000"/>
          <w:lang w:val="lt-LT" w:eastAsia="sl-SI"/>
        </w:rPr>
      </w:pPr>
      <w:r w:rsidRPr="00AF632D">
        <w:rPr>
          <w:b/>
          <w:bCs/>
          <w:color w:val="000000"/>
          <w:lang w:val="lt-LT" w:eastAsia="sl-SI"/>
        </w:rPr>
        <w:t>Vairavimas ir mechanizmų valdymas</w:t>
      </w:r>
    </w:p>
    <w:p w:rsidR="006737A7" w:rsidRPr="00AF632D" w:rsidRDefault="006737A7" w:rsidP="006737A7">
      <w:pPr>
        <w:adjustRightInd w:val="0"/>
        <w:rPr>
          <w:color w:val="000000"/>
          <w:lang w:val="lt-LT" w:eastAsia="sl-SI"/>
        </w:rPr>
      </w:pPr>
      <w:r w:rsidRPr="00AF632D">
        <w:rPr>
          <w:color w:val="000000"/>
          <w:lang w:val="lt-LT" w:eastAsia="sl-SI"/>
        </w:rPr>
        <w:t>Gali pasireikšti svaigulys ir mieguistumas, kurie gali paveikti gebėjimą vairuoti ar valdyti mechanizmus. Prieš vairuojant ar valdant mechanizmus įsitikinkite, kad Jūsų reakcija yra normali.</w:t>
      </w:r>
    </w:p>
    <w:p w:rsidR="006737A7" w:rsidRPr="00AF632D" w:rsidRDefault="006737A7" w:rsidP="006737A7">
      <w:pPr>
        <w:adjustRightInd w:val="0"/>
        <w:rPr>
          <w:b/>
          <w:bCs/>
          <w:color w:val="000000"/>
          <w:lang w:val="lt-LT" w:eastAsia="sl-SI"/>
        </w:rPr>
      </w:pPr>
    </w:p>
    <w:p w:rsidR="006737A7" w:rsidRPr="00AF632D" w:rsidRDefault="006737A7" w:rsidP="006737A7">
      <w:pPr>
        <w:keepNext/>
        <w:adjustRightInd w:val="0"/>
        <w:rPr>
          <w:color w:val="000000"/>
          <w:lang w:val="lt-LT" w:eastAsia="sl-SI"/>
        </w:rPr>
      </w:pPr>
      <w:proofErr w:type="spellStart"/>
      <w:r>
        <w:rPr>
          <w:b/>
          <w:bCs/>
          <w:color w:val="000000"/>
          <w:lang w:val="lt-LT" w:eastAsia="sl-SI"/>
        </w:rPr>
        <w:t>Zilbea</w:t>
      </w:r>
      <w:proofErr w:type="spellEnd"/>
      <w:r w:rsidRPr="00AF632D">
        <w:rPr>
          <w:b/>
          <w:bCs/>
          <w:color w:val="000000"/>
          <w:lang w:val="lt-LT" w:eastAsia="sl-SI"/>
        </w:rPr>
        <w:t xml:space="preserve"> sudėtyje yra natrio</w:t>
      </w:r>
    </w:p>
    <w:p w:rsidR="006737A7" w:rsidRPr="00AF632D" w:rsidRDefault="006737A7" w:rsidP="006737A7">
      <w:pPr>
        <w:adjustRightInd w:val="0"/>
        <w:rPr>
          <w:color w:val="000000"/>
          <w:lang w:val="lt-LT" w:eastAsia="sl-SI"/>
        </w:rPr>
      </w:pPr>
      <w:r w:rsidRPr="00AF632D">
        <w:rPr>
          <w:color w:val="000000"/>
          <w:lang w:val="lt-LT" w:eastAsia="sl-SI"/>
        </w:rPr>
        <w:t>Šio vaisto tabletėje yra mažiau kaip 1</w:t>
      </w:r>
      <w:r>
        <w:rPr>
          <w:color w:val="000000"/>
          <w:lang w:val="lt-LT" w:eastAsia="sl-SI"/>
        </w:rPr>
        <w:t> </w:t>
      </w:r>
      <w:proofErr w:type="spellStart"/>
      <w:r w:rsidRPr="00AF632D">
        <w:rPr>
          <w:color w:val="000000"/>
          <w:lang w:val="lt-LT" w:eastAsia="sl-SI"/>
        </w:rPr>
        <w:t>mmol</w:t>
      </w:r>
      <w:proofErr w:type="spellEnd"/>
      <w:r w:rsidRPr="00AF632D">
        <w:rPr>
          <w:color w:val="000000"/>
          <w:lang w:val="lt-LT" w:eastAsia="sl-SI"/>
        </w:rPr>
        <w:t xml:space="preserve"> (23</w:t>
      </w:r>
      <w:r>
        <w:rPr>
          <w:color w:val="000000"/>
          <w:lang w:val="lt-LT" w:eastAsia="sl-SI"/>
        </w:rPr>
        <w:t> </w:t>
      </w:r>
      <w:r w:rsidRPr="00AF632D">
        <w:rPr>
          <w:color w:val="000000"/>
          <w:lang w:val="lt-LT" w:eastAsia="sl-SI"/>
        </w:rPr>
        <w:t>mg) natrio, t. y. jis beveik neturi reikšmės.</w:t>
      </w:r>
    </w:p>
    <w:p w:rsidR="006737A7" w:rsidRPr="00AF632D" w:rsidRDefault="006737A7" w:rsidP="006737A7">
      <w:pPr>
        <w:adjustRightInd w:val="0"/>
        <w:rPr>
          <w:b/>
          <w:bCs/>
          <w:color w:val="000000"/>
          <w:lang w:val="lt-LT" w:eastAsia="sl-SI"/>
        </w:rPr>
      </w:pPr>
    </w:p>
    <w:p w:rsidR="006737A7" w:rsidRPr="00AF632D" w:rsidRDefault="006737A7" w:rsidP="006737A7">
      <w:pPr>
        <w:adjustRightInd w:val="0"/>
        <w:rPr>
          <w:b/>
          <w:bCs/>
          <w:color w:val="000000"/>
          <w:lang w:val="lt-LT" w:eastAsia="sl-SI"/>
        </w:rPr>
      </w:pPr>
    </w:p>
    <w:p w:rsidR="006737A7" w:rsidRPr="00AF632D" w:rsidRDefault="006737A7" w:rsidP="006737A7">
      <w:pPr>
        <w:keepNext/>
        <w:adjustRightInd w:val="0"/>
        <w:rPr>
          <w:color w:val="000000"/>
          <w:lang w:val="lt-LT" w:eastAsia="sl-SI"/>
        </w:rPr>
      </w:pPr>
      <w:r w:rsidRPr="00AF632D">
        <w:rPr>
          <w:b/>
          <w:bCs/>
          <w:color w:val="000000"/>
          <w:lang w:val="lt-LT" w:eastAsia="sl-SI"/>
        </w:rPr>
        <w:t>3.</w:t>
      </w:r>
      <w:r w:rsidRPr="00AF632D">
        <w:rPr>
          <w:b/>
          <w:bCs/>
          <w:color w:val="000000"/>
          <w:lang w:val="lt-LT" w:eastAsia="sl-SI"/>
        </w:rPr>
        <w:tab/>
        <w:t xml:space="preserve">Kaip vartoti </w:t>
      </w:r>
      <w:proofErr w:type="spellStart"/>
      <w:r>
        <w:rPr>
          <w:b/>
          <w:bCs/>
          <w:color w:val="000000"/>
          <w:lang w:val="lt-LT" w:eastAsia="sl-SI"/>
        </w:rPr>
        <w:t>Zilbea</w:t>
      </w:r>
      <w:proofErr w:type="spellEnd"/>
    </w:p>
    <w:p w:rsidR="006737A7" w:rsidRPr="00AF632D" w:rsidRDefault="006737A7" w:rsidP="006737A7">
      <w:pPr>
        <w:keepNext/>
        <w:adjustRightInd w:val="0"/>
        <w:rPr>
          <w:color w:val="000000"/>
          <w:lang w:val="lt-LT" w:eastAsia="sl-SI"/>
        </w:rPr>
      </w:pPr>
    </w:p>
    <w:p w:rsidR="006737A7" w:rsidRPr="00AF632D" w:rsidRDefault="006737A7" w:rsidP="006737A7">
      <w:pPr>
        <w:adjustRightInd w:val="0"/>
        <w:rPr>
          <w:color w:val="000000"/>
          <w:lang w:val="lt-LT" w:eastAsia="sl-SI"/>
        </w:rPr>
      </w:pPr>
      <w:r w:rsidRPr="00AF632D">
        <w:rPr>
          <w:color w:val="000000"/>
          <w:lang w:val="lt-LT" w:eastAsia="sl-SI"/>
        </w:rPr>
        <w:t>Visada vartokite šį vaistą tiksliai kaip nurodė gydytojas arba vaistininkas. Jeigu abejojate, kreipkitės į gydytoją arba vaistininką.</w:t>
      </w:r>
    </w:p>
    <w:p w:rsidR="006737A7" w:rsidRPr="00AF632D" w:rsidRDefault="006737A7" w:rsidP="006737A7">
      <w:pPr>
        <w:numPr>
          <w:ilvl w:val="12"/>
          <w:numId w:val="0"/>
        </w:numPr>
        <w:ind w:right="-2"/>
        <w:rPr>
          <w:lang w:val="lt-LT" w:eastAsia="lt-LT"/>
        </w:rPr>
      </w:pPr>
    </w:p>
    <w:p w:rsidR="006737A7" w:rsidRPr="00AF632D" w:rsidRDefault="006737A7" w:rsidP="006737A7">
      <w:pPr>
        <w:numPr>
          <w:ilvl w:val="12"/>
          <w:numId w:val="0"/>
        </w:numPr>
        <w:ind w:right="-2"/>
        <w:rPr>
          <w:lang w:val="lt-LT"/>
        </w:rPr>
      </w:pPr>
      <w:r w:rsidRPr="00AF632D">
        <w:rPr>
          <w:lang w:val="lt-LT" w:eastAsia="lt-LT"/>
        </w:rPr>
        <w:t xml:space="preserve">Rekomenduojama </w:t>
      </w:r>
      <w:proofErr w:type="spellStart"/>
      <w:r>
        <w:rPr>
          <w:lang w:val="lt-LT" w:eastAsia="lt-LT"/>
        </w:rPr>
        <w:t>Zilbea</w:t>
      </w:r>
      <w:proofErr w:type="spellEnd"/>
      <w:r w:rsidRPr="00AF632D">
        <w:rPr>
          <w:lang w:val="lt-LT" w:eastAsia="lt-LT"/>
        </w:rPr>
        <w:t xml:space="preserve"> dozė yra viena tabletė (25</w:t>
      </w:r>
      <w:r>
        <w:rPr>
          <w:lang w:val="lt-LT" w:eastAsia="lt-LT"/>
        </w:rPr>
        <w:t> </w:t>
      </w:r>
      <w:r w:rsidRPr="00AF632D">
        <w:rPr>
          <w:lang w:val="lt-LT" w:eastAsia="lt-LT"/>
        </w:rPr>
        <w:t>mg), ji vartojama einant miegoti. Tam tikrais atvejais gydytojas gali paskirti didesnę dozę (50</w:t>
      </w:r>
      <w:r>
        <w:rPr>
          <w:lang w:val="lt-LT" w:eastAsia="lt-LT"/>
        </w:rPr>
        <w:t> </w:t>
      </w:r>
      <w:r w:rsidRPr="00AF632D">
        <w:rPr>
          <w:lang w:val="lt-LT" w:eastAsia="lt-LT"/>
        </w:rPr>
        <w:t>mg), t. y. einant miegoti reikia iš karto išgerti dvi tabletes.</w:t>
      </w:r>
    </w:p>
    <w:p w:rsidR="006737A7" w:rsidRPr="00AF632D" w:rsidRDefault="006737A7" w:rsidP="006737A7">
      <w:pPr>
        <w:numPr>
          <w:ilvl w:val="12"/>
          <w:numId w:val="0"/>
        </w:numPr>
        <w:ind w:right="-2"/>
        <w:rPr>
          <w:lang w:val="lt-LT"/>
        </w:rPr>
      </w:pPr>
    </w:p>
    <w:p w:rsidR="006737A7" w:rsidRDefault="006737A7" w:rsidP="006737A7">
      <w:pPr>
        <w:adjustRightInd w:val="0"/>
        <w:rPr>
          <w:color w:val="000000"/>
          <w:lang w:val="lt-LT" w:eastAsia="sl-SI"/>
        </w:rPr>
      </w:pPr>
      <w:r w:rsidRPr="00AF632D">
        <w:rPr>
          <w:color w:val="000000"/>
          <w:lang w:val="lt-LT" w:eastAsia="sl-SI"/>
        </w:rPr>
        <w:t xml:space="preserve">Daugumai depresija sergančių žmonių </w:t>
      </w:r>
      <w:proofErr w:type="spellStart"/>
      <w:r>
        <w:rPr>
          <w:color w:val="000000"/>
          <w:lang w:val="lt-LT" w:eastAsia="sl-SI"/>
        </w:rPr>
        <w:t>Zilbea</w:t>
      </w:r>
      <w:proofErr w:type="spellEnd"/>
      <w:r w:rsidRPr="00AF632D">
        <w:rPr>
          <w:color w:val="000000"/>
          <w:lang w:val="lt-LT" w:eastAsia="sl-SI"/>
        </w:rPr>
        <w:t xml:space="preserve"> poveikis depresijos simptomams pasireiškia per dvi savaites nuo gydymo pradžios. Kai pasijusite geriau, gydytojas gali ir toliau Jums skirti vartoti </w:t>
      </w:r>
      <w:proofErr w:type="spellStart"/>
      <w:r>
        <w:rPr>
          <w:color w:val="000000"/>
          <w:lang w:val="lt-LT" w:eastAsia="sl-SI"/>
        </w:rPr>
        <w:t>Zilbea</w:t>
      </w:r>
      <w:proofErr w:type="spellEnd"/>
      <w:r w:rsidRPr="00AF632D">
        <w:rPr>
          <w:color w:val="000000"/>
          <w:lang w:val="lt-LT" w:eastAsia="sl-SI"/>
        </w:rPr>
        <w:t>, kad depresija nepasikartotų.</w:t>
      </w:r>
    </w:p>
    <w:p w:rsidR="006737A7" w:rsidRPr="00AF632D" w:rsidRDefault="006737A7" w:rsidP="006737A7">
      <w:pPr>
        <w:adjustRightInd w:val="0"/>
        <w:rPr>
          <w:bCs/>
          <w:color w:val="000000"/>
          <w:lang w:val="lt-LT" w:eastAsia="sl-SI"/>
        </w:rPr>
      </w:pPr>
    </w:p>
    <w:p w:rsidR="006737A7" w:rsidRPr="00AF632D" w:rsidRDefault="006737A7" w:rsidP="006737A7">
      <w:pPr>
        <w:keepNext/>
        <w:adjustRightInd w:val="0"/>
        <w:rPr>
          <w:i/>
          <w:color w:val="000000"/>
          <w:lang w:val="lt-LT" w:eastAsia="sl-SI"/>
        </w:rPr>
      </w:pPr>
      <w:r w:rsidRPr="00AF632D">
        <w:rPr>
          <w:i/>
          <w:iCs/>
          <w:color w:val="000000"/>
          <w:lang w:val="lt-LT" w:eastAsia="sl-SI"/>
        </w:rPr>
        <w:t xml:space="preserve">Kaip gydymą antidepresantu (SSRI ar SNRI) pakeisti </w:t>
      </w:r>
      <w:proofErr w:type="spellStart"/>
      <w:r>
        <w:rPr>
          <w:i/>
          <w:iCs/>
          <w:color w:val="000000"/>
          <w:lang w:val="lt-LT" w:eastAsia="sl-SI"/>
        </w:rPr>
        <w:t>Zilbea</w:t>
      </w:r>
      <w:proofErr w:type="spellEnd"/>
      <w:r w:rsidRPr="00AF632D">
        <w:rPr>
          <w:i/>
          <w:iCs/>
          <w:color w:val="000000"/>
          <w:lang w:val="lt-LT" w:eastAsia="sl-SI"/>
        </w:rPr>
        <w:t>?</w:t>
      </w:r>
    </w:p>
    <w:p w:rsidR="006737A7" w:rsidRPr="00AF632D" w:rsidRDefault="006737A7" w:rsidP="006737A7">
      <w:pPr>
        <w:adjustRightInd w:val="0"/>
        <w:rPr>
          <w:color w:val="000000"/>
          <w:lang w:val="lt-LT" w:eastAsia="sl-SI"/>
        </w:rPr>
      </w:pPr>
      <w:r w:rsidRPr="00AF632D">
        <w:rPr>
          <w:color w:val="000000"/>
          <w:lang w:val="lt-LT" w:eastAsia="sl-SI"/>
        </w:rPr>
        <w:t xml:space="preserve">Jeigu Jūsų gydytojas keičia Jūsų anksčiau vartotą antidepresantą (SSRI ar SNRI) į </w:t>
      </w:r>
      <w:proofErr w:type="spellStart"/>
      <w:r>
        <w:rPr>
          <w:color w:val="000000"/>
          <w:lang w:val="lt-LT" w:eastAsia="sl-SI"/>
        </w:rPr>
        <w:t>Zilbea</w:t>
      </w:r>
      <w:proofErr w:type="spellEnd"/>
      <w:r w:rsidRPr="00AF632D">
        <w:rPr>
          <w:color w:val="000000"/>
          <w:lang w:val="lt-LT" w:eastAsia="sl-SI"/>
        </w:rPr>
        <w:t xml:space="preserve">, jis Jums patars, kaip turite nutraukti savo ankstesnio vaisto vartojimą pradedant vartoti </w:t>
      </w:r>
      <w:proofErr w:type="spellStart"/>
      <w:r>
        <w:rPr>
          <w:color w:val="000000"/>
          <w:lang w:val="lt-LT" w:eastAsia="sl-SI"/>
        </w:rPr>
        <w:t>Zilbea</w:t>
      </w:r>
      <w:proofErr w:type="spellEnd"/>
      <w:r w:rsidRPr="00AF632D">
        <w:rPr>
          <w:color w:val="000000"/>
          <w:lang w:val="lt-LT" w:eastAsia="sl-SI"/>
        </w:rPr>
        <w:t>.</w:t>
      </w:r>
    </w:p>
    <w:p w:rsidR="006737A7" w:rsidRPr="00AF632D" w:rsidRDefault="006737A7" w:rsidP="006737A7">
      <w:pPr>
        <w:adjustRightInd w:val="0"/>
        <w:rPr>
          <w:color w:val="000000"/>
          <w:lang w:val="lt-LT" w:eastAsia="sl-SI"/>
        </w:rPr>
      </w:pPr>
      <w:r w:rsidRPr="00AF632D">
        <w:rPr>
          <w:color w:val="000000"/>
          <w:lang w:val="lt-LT" w:eastAsia="sl-SI"/>
        </w:rPr>
        <w:t>Net jei anksčiau vartoto antidepresanto dozę mažinsite laipsniškai, kelias savaites Jums gali pasireikšti nutraukimo simptomų, susijusių su ankstesnio vaisto vartojimo nutraukimu.</w:t>
      </w:r>
    </w:p>
    <w:p w:rsidR="006737A7" w:rsidRPr="00AF632D" w:rsidRDefault="006737A7" w:rsidP="006737A7">
      <w:pPr>
        <w:numPr>
          <w:ilvl w:val="12"/>
          <w:numId w:val="0"/>
        </w:numPr>
        <w:ind w:right="-2"/>
        <w:rPr>
          <w:lang w:val="lt-LT"/>
        </w:rPr>
      </w:pPr>
      <w:r w:rsidRPr="00AF632D">
        <w:rPr>
          <w:lang w:val="lt-LT" w:eastAsia="lt-LT"/>
        </w:rPr>
        <w:t>Galimi nutraukimo simptomai yra svaigulys, tirpulys, miego sutrikimai, susijaudinimas ar nerimas, galvos skausmas, pykinimas, vėmimas ir drebulys. Toks poveikis paprastai būna lengvas ar vidutinio sunkumo ir per keletą dienų išnyksta savaime.</w:t>
      </w:r>
    </w:p>
    <w:p w:rsidR="006737A7" w:rsidRPr="00AF632D" w:rsidRDefault="006737A7" w:rsidP="006737A7">
      <w:pPr>
        <w:adjustRightInd w:val="0"/>
        <w:rPr>
          <w:color w:val="000000"/>
          <w:lang w:val="lt-LT" w:eastAsia="sl-SI"/>
        </w:rPr>
      </w:pPr>
      <w:r w:rsidRPr="00AF632D">
        <w:rPr>
          <w:color w:val="000000"/>
          <w:lang w:val="lt-LT" w:eastAsia="sl-SI"/>
        </w:rPr>
        <w:t xml:space="preserve">Jeigu </w:t>
      </w:r>
      <w:proofErr w:type="spellStart"/>
      <w:r>
        <w:rPr>
          <w:color w:val="000000"/>
          <w:lang w:val="lt-LT" w:eastAsia="sl-SI"/>
        </w:rPr>
        <w:t>Zilbea</w:t>
      </w:r>
      <w:proofErr w:type="spellEnd"/>
      <w:r w:rsidRPr="00AF632D">
        <w:rPr>
          <w:color w:val="000000"/>
          <w:lang w:val="lt-LT" w:eastAsia="sl-SI"/>
        </w:rPr>
        <w:t xml:space="preserve"> pradedama vartoti laipsniškai mažinant anksčiau vartoto vaisto dozę, galimų nutraukimo simptomų nereikėtų painioti su ankstyvojo </w:t>
      </w:r>
      <w:proofErr w:type="spellStart"/>
      <w:r>
        <w:rPr>
          <w:color w:val="000000"/>
          <w:lang w:val="lt-LT" w:eastAsia="sl-SI"/>
        </w:rPr>
        <w:t>Zilbea</w:t>
      </w:r>
      <w:proofErr w:type="spellEnd"/>
      <w:r w:rsidRPr="00AF632D">
        <w:rPr>
          <w:color w:val="000000"/>
          <w:lang w:val="lt-LT" w:eastAsia="sl-SI"/>
        </w:rPr>
        <w:t xml:space="preserve"> poveikio nebuvimu.</w:t>
      </w:r>
    </w:p>
    <w:p w:rsidR="006737A7" w:rsidRPr="00AF632D" w:rsidRDefault="006737A7" w:rsidP="006737A7">
      <w:pPr>
        <w:adjustRightInd w:val="0"/>
        <w:rPr>
          <w:color w:val="000000"/>
          <w:lang w:val="lt-LT" w:eastAsia="sl-SI"/>
        </w:rPr>
      </w:pPr>
      <w:r w:rsidRPr="00AF632D">
        <w:rPr>
          <w:color w:val="000000"/>
          <w:lang w:val="lt-LT" w:eastAsia="sl-SI"/>
        </w:rPr>
        <w:t xml:space="preserve">Su savo gydytoju turėtumėte aptarti, kaip, pradedant vartoti </w:t>
      </w:r>
      <w:proofErr w:type="spellStart"/>
      <w:r>
        <w:rPr>
          <w:color w:val="000000"/>
          <w:lang w:val="lt-LT" w:eastAsia="sl-SI"/>
        </w:rPr>
        <w:t>Zilbea</w:t>
      </w:r>
      <w:proofErr w:type="spellEnd"/>
      <w:r w:rsidRPr="00AF632D">
        <w:rPr>
          <w:color w:val="000000"/>
          <w:lang w:val="lt-LT" w:eastAsia="sl-SI"/>
        </w:rPr>
        <w:t>, geriausia nutraukti ankstesnio vaisto nuo depresijos vartojimą.</w:t>
      </w:r>
    </w:p>
    <w:p w:rsidR="006737A7" w:rsidRPr="00AF632D" w:rsidRDefault="006737A7" w:rsidP="006737A7">
      <w:pPr>
        <w:adjustRightInd w:val="0"/>
        <w:rPr>
          <w:i/>
          <w:iCs/>
          <w:color w:val="000000"/>
          <w:lang w:val="lt-LT" w:eastAsia="sl-SI"/>
        </w:rPr>
      </w:pPr>
    </w:p>
    <w:p w:rsidR="006737A7" w:rsidRPr="00AF632D" w:rsidRDefault="006737A7" w:rsidP="006737A7">
      <w:pPr>
        <w:keepNext/>
        <w:adjustRightInd w:val="0"/>
        <w:rPr>
          <w:i/>
          <w:color w:val="000000"/>
          <w:lang w:val="lt-LT" w:eastAsia="sl-SI"/>
        </w:rPr>
      </w:pPr>
      <w:r w:rsidRPr="00AF632D">
        <w:rPr>
          <w:i/>
          <w:iCs/>
          <w:color w:val="000000"/>
          <w:lang w:val="lt-LT" w:eastAsia="sl-SI"/>
        </w:rPr>
        <w:t xml:space="preserve">Kepenų </w:t>
      </w:r>
      <w:r>
        <w:rPr>
          <w:i/>
          <w:iCs/>
          <w:color w:val="000000"/>
          <w:lang w:val="lt-LT" w:eastAsia="sl-SI"/>
        </w:rPr>
        <w:t>funkcijos</w:t>
      </w:r>
      <w:r w:rsidRPr="00AF632D">
        <w:rPr>
          <w:i/>
          <w:iCs/>
          <w:color w:val="000000"/>
          <w:lang w:val="lt-LT" w:eastAsia="sl-SI"/>
        </w:rPr>
        <w:t xml:space="preserve"> stebėjimas (taip pat žr. 2 skyrių)</w:t>
      </w:r>
      <w:r>
        <w:rPr>
          <w:i/>
          <w:iCs/>
          <w:color w:val="000000"/>
          <w:lang w:val="lt-LT" w:eastAsia="sl-SI"/>
        </w:rPr>
        <w:t>:</w:t>
      </w:r>
    </w:p>
    <w:p w:rsidR="006737A7" w:rsidRPr="00AF632D" w:rsidRDefault="006737A7" w:rsidP="006737A7">
      <w:pPr>
        <w:adjustRightInd w:val="0"/>
        <w:rPr>
          <w:color w:val="000000"/>
          <w:lang w:val="lt-LT" w:eastAsia="sl-SI"/>
        </w:rPr>
      </w:pPr>
      <w:r w:rsidRPr="00AF632D">
        <w:rPr>
          <w:color w:val="000000"/>
          <w:lang w:val="lt-LT" w:eastAsia="sl-SI"/>
        </w:rPr>
        <w:t>Jūsų gydytojas atliks laboratorinius tyrimus prieš pradėdamas gydymą ir periodiškai gydymo metu, paprastai po 3, 6, 12 ir 24 savaičių, kad įsitikintų, jog Jūsų kepenys veikia tinkamai.</w:t>
      </w:r>
    </w:p>
    <w:p w:rsidR="006737A7" w:rsidRPr="00AF632D" w:rsidRDefault="006737A7" w:rsidP="006737A7">
      <w:pPr>
        <w:adjustRightInd w:val="0"/>
        <w:rPr>
          <w:color w:val="000000"/>
          <w:lang w:val="lt-LT" w:eastAsia="sl-SI"/>
        </w:rPr>
      </w:pPr>
      <w:r w:rsidRPr="00AF632D">
        <w:rPr>
          <w:color w:val="000000"/>
          <w:lang w:val="lt-LT" w:eastAsia="sl-SI"/>
        </w:rPr>
        <w:t>Jeigu Jūsų gydytojas padidina dozę iki 50</w:t>
      </w:r>
      <w:r>
        <w:rPr>
          <w:color w:val="000000"/>
          <w:lang w:val="lt-LT" w:eastAsia="sl-SI"/>
        </w:rPr>
        <w:t> </w:t>
      </w:r>
      <w:r w:rsidRPr="00AF632D">
        <w:rPr>
          <w:color w:val="000000"/>
          <w:lang w:val="lt-LT" w:eastAsia="sl-SI"/>
        </w:rPr>
        <w:t>mg, laboratoriniai tyrimai turi būti atlikti šio padidinimo pradžioje ir vėliau periodiškai atliekami gydymo metu, paprastai po 3 savaičių, 6 savaičių, 12 savaičių ir 24 savaičių. Vėliau tyrimai bus daromi kai gydytojas nuspręs, kad jie reikalingi.</w:t>
      </w:r>
    </w:p>
    <w:p w:rsidR="006737A7" w:rsidRPr="00AF632D" w:rsidRDefault="006737A7" w:rsidP="006737A7">
      <w:pPr>
        <w:adjustRightInd w:val="0"/>
        <w:rPr>
          <w:color w:val="000000"/>
          <w:lang w:val="lt-LT" w:eastAsia="sl-SI"/>
        </w:rPr>
      </w:pPr>
      <w:proofErr w:type="spellStart"/>
      <w:r>
        <w:rPr>
          <w:color w:val="000000"/>
          <w:lang w:val="lt-LT" w:eastAsia="sl-SI"/>
        </w:rPr>
        <w:t>Zilbea</w:t>
      </w:r>
      <w:proofErr w:type="spellEnd"/>
      <w:r w:rsidRPr="00AF632D">
        <w:rPr>
          <w:color w:val="000000"/>
          <w:lang w:val="lt-LT" w:eastAsia="sl-SI"/>
        </w:rPr>
        <w:t xml:space="preserve"> vartoti </w:t>
      </w:r>
      <w:r>
        <w:rPr>
          <w:color w:val="000000"/>
          <w:lang w:val="lt-LT" w:eastAsia="sl-SI"/>
        </w:rPr>
        <w:t>negalima</w:t>
      </w:r>
      <w:r w:rsidRPr="00AF632D">
        <w:rPr>
          <w:color w:val="000000"/>
          <w:lang w:val="lt-LT" w:eastAsia="sl-SI"/>
        </w:rPr>
        <w:t xml:space="preserve"> </w:t>
      </w:r>
      <w:r>
        <w:rPr>
          <w:color w:val="000000"/>
          <w:lang w:val="lt-LT" w:eastAsia="sl-SI"/>
        </w:rPr>
        <w:t>j</w:t>
      </w:r>
      <w:r w:rsidRPr="00AF632D">
        <w:rPr>
          <w:color w:val="000000"/>
          <w:lang w:val="lt-LT" w:eastAsia="sl-SI"/>
        </w:rPr>
        <w:t>ei Jūsų kepenys neveikia tinkamai.</w:t>
      </w:r>
    </w:p>
    <w:p w:rsidR="006737A7" w:rsidRPr="00AF632D" w:rsidRDefault="006737A7" w:rsidP="006737A7">
      <w:pPr>
        <w:adjustRightInd w:val="0"/>
        <w:rPr>
          <w:color w:val="000000"/>
          <w:lang w:val="lt-LT" w:eastAsia="sl-SI"/>
        </w:rPr>
      </w:pPr>
    </w:p>
    <w:p w:rsidR="006737A7" w:rsidRPr="00AF632D" w:rsidRDefault="006737A7" w:rsidP="006737A7">
      <w:pPr>
        <w:adjustRightInd w:val="0"/>
        <w:rPr>
          <w:color w:val="000000"/>
          <w:lang w:val="lt-LT" w:eastAsia="sl-SI"/>
        </w:rPr>
      </w:pPr>
      <w:r w:rsidRPr="00AF632D">
        <w:rPr>
          <w:color w:val="000000"/>
          <w:lang w:val="lt-LT" w:eastAsia="sl-SI"/>
        </w:rPr>
        <w:t xml:space="preserve">Jeigu Jums yra inkstų problemų, gydytojas kiekvienu atveju nuspręs, ar Jums saugu vartoti </w:t>
      </w:r>
      <w:proofErr w:type="spellStart"/>
      <w:r>
        <w:rPr>
          <w:color w:val="000000"/>
          <w:lang w:val="lt-LT" w:eastAsia="sl-SI"/>
        </w:rPr>
        <w:t>Zilbea</w:t>
      </w:r>
      <w:proofErr w:type="spellEnd"/>
      <w:r w:rsidRPr="00AF632D">
        <w:rPr>
          <w:color w:val="000000"/>
          <w:lang w:val="lt-LT" w:eastAsia="sl-SI"/>
        </w:rPr>
        <w:t>.</w:t>
      </w:r>
    </w:p>
    <w:p w:rsidR="006737A7" w:rsidRDefault="006737A7" w:rsidP="006737A7">
      <w:pPr>
        <w:adjustRightInd w:val="0"/>
        <w:rPr>
          <w:color w:val="000000"/>
          <w:lang w:val="lt-LT" w:eastAsia="sl-SI"/>
        </w:rPr>
      </w:pPr>
    </w:p>
    <w:p w:rsidR="006737A7" w:rsidRPr="00241B3F" w:rsidRDefault="006737A7" w:rsidP="006737A7">
      <w:pPr>
        <w:keepNext/>
        <w:adjustRightInd w:val="0"/>
        <w:rPr>
          <w:color w:val="000000"/>
          <w:u w:val="single"/>
          <w:lang w:val="lt-LT" w:eastAsia="sl-SI"/>
        </w:rPr>
      </w:pPr>
      <w:r w:rsidRPr="00241B3F">
        <w:rPr>
          <w:color w:val="000000"/>
          <w:u w:val="single"/>
          <w:lang w:val="lt-LT" w:eastAsia="sl-SI"/>
        </w:rPr>
        <w:t>Vartojimo metodas</w:t>
      </w:r>
    </w:p>
    <w:p w:rsidR="006737A7" w:rsidRDefault="006737A7" w:rsidP="006737A7">
      <w:pPr>
        <w:adjustRightInd w:val="0"/>
        <w:rPr>
          <w:bCs/>
          <w:color w:val="000000"/>
          <w:lang w:val="lt-LT" w:eastAsia="sl-SI"/>
        </w:rPr>
      </w:pPr>
      <w:r w:rsidRPr="00AF632D">
        <w:rPr>
          <w:bCs/>
          <w:color w:val="000000"/>
          <w:lang w:val="lt-LT" w:eastAsia="sl-SI"/>
        </w:rPr>
        <w:t>Nenutraukite savo vaisto vartojimo nepasitarę su gydyto</w:t>
      </w:r>
      <w:r>
        <w:rPr>
          <w:bCs/>
          <w:color w:val="000000"/>
          <w:lang w:val="lt-LT" w:eastAsia="sl-SI"/>
        </w:rPr>
        <w:t>ju, net jeigu jaučiatės geriau.</w:t>
      </w:r>
    </w:p>
    <w:p w:rsidR="006737A7" w:rsidRDefault="006737A7" w:rsidP="006737A7">
      <w:pPr>
        <w:adjustRightInd w:val="0"/>
        <w:rPr>
          <w:bCs/>
          <w:color w:val="000000"/>
          <w:lang w:val="lt-LT" w:eastAsia="sl-SI"/>
        </w:rPr>
      </w:pPr>
      <w:proofErr w:type="spellStart"/>
      <w:r>
        <w:rPr>
          <w:bCs/>
          <w:color w:val="000000"/>
          <w:lang w:val="lt-LT" w:eastAsia="sl-SI"/>
        </w:rPr>
        <w:t>Zilbea</w:t>
      </w:r>
      <w:proofErr w:type="spellEnd"/>
      <w:r w:rsidRPr="00AF632D">
        <w:rPr>
          <w:bCs/>
          <w:color w:val="000000"/>
          <w:lang w:val="lt-LT" w:eastAsia="sl-SI"/>
        </w:rPr>
        <w:t xml:space="preserve"> yra skirtas vartoti per burną. Tabletę turite nuryti užsigerdami vandeniu.</w:t>
      </w:r>
    </w:p>
    <w:p w:rsidR="006737A7" w:rsidRDefault="006737A7" w:rsidP="006737A7">
      <w:pPr>
        <w:adjustRightInd w:val="0"/>
        <w:rPr>
          <w:bCs/>
          <w:color w:val="000000"/>
          <w:lang w:val="lt-LT" w:eastAsia="sl-SI"/>
        </w:rPr>
      </w:pPr>
      <w:proofErr w:type="spellStart"/>
      <w:r>
        <w:rPr>
          <w:color w:val="000000"/>
          <w:lang w:val="lt-LT" w:eastAsia="sl-SI"/>
        </w:rPr>
        <w:t>Zilbea</w:t>
      </w:r>
      <w:proofErr w:type="spellEnd"/>
      <w:r w:rsidRPr="00AF632D">
        <w:rPr>
          <w:bCs/>
          <w:color w:val="000000"/>
          <w:lang w:val="lt-LT" w:eastAsia="sl-SI"/>
        </w:rPr>
        <w:t xml:space="preserve"> galima vartoti valgant arba </w:t>
      </w:r>
      <w:r>
        <w:rPr>
          <w:bCs/>
          <w:color w:val="000000"/>
          <w:lang w:val="lt-LT" w:eastAsia="sl-SI"/>
        </w:rPr>
        <w:t>nevalgant</w:t>
      </w:r>
      <w:r w:rsidRPr="00AF632D">
        <w:rPr>
          <w:bCs/>
          <w:color w:val="000000"/>
          <w:lang w:val="lt-LT" w:eastAsia="sl-SI"/>
        </w:rPr>
        <w:t>.</w:t>
      </w:r>
    </w:p>
    <w:p w:rsidR="006737A7" w:rsidRDefault="006737A7" w:rsidP="006737A7">
      <w:pPr>
        <w:adjustRightInd w:val="0"/>
        <w:rPr>
          <w:bCs/>
          <w:color w:val="000000"/>
          <w:lang w:val="lt-LT" w:eastAsia="sl-SI"/>
        </w:rPr>
      </w:pPr>
    </w:p>
    <w:p w:rsidR="006737A7" w:rsidRDefault="006737A7" w:rsidP="006737A7">
      <w:pPr>
        <w:keepNext/>
        <w:adjustRightInd w:val="0"/>
        <w:rPr>
          <w:bCs/>
          <w:color w:val="000000"/>
          <w:lang w:val="lt-LT" w:eastAsia="sl-SI"/>
        </w:rPr>
      </w:pPr>
      <w:r>
        <w:rPr>
          <w:bCs/>
          <w:color w:val="000000"/>
          <w:u w:val="single"/>
          <w:lang w:val="lt-LT" w:eastAsia="sl-SI"/>
        </w:rPr>
        <w:t>Gydymo trukmė</w:t>
      </w:r>
    </w:p>
    <w:p w:rsidR="006737A7" w:rsidRPr="00AF632D" w:rsidRDefault="006737A7" w:rsidP="006737A7">
      <w:pPr>
        <w:adjustRightInd w:val="0"/>
        <w:rPr>
          <w:color w:val="000000"/>
          <w:lang w:val="lt-LT" w:eastAsia="sl-SI"/>
        </w:rPr>
      </w:pPr>
      <w:r w:rsidRPr="00AF632D">
        <w:rPr>
          <w:color w:val="000000"/>
          <w:lang w:val="lt-LT" w:eastAsia="sl-SI"/>
        </w:rPr>
        <w:t>Jūsų depresija turi būti gydoma pakankamą laikotarpį (mažiausiai 6 mėnesius), kad</w:t>
      </w:r>
      <w:r>
        <w:rPr>
          <w:color w:val="000000"/>
          <w:lang w:val="lt-LT" w:eastAsia="sl-SI"/>
        </w:rPr>
        <w:t xml:space="preserve"> užtikrinti, jog</w:t>
      </w:r>
      <w:r w:rsidRPr="00AF632D">
        <w:rPr>
          <w:color w:val="000000"/>
          <w:lang w:val="lt-LT" w:eastAsia="sl-SI"/>
        </w:rPr>
        <w:t xml:space="preserve"> simptomai išnyko.</w:t>
      </w:r>
    </w:p>
    <w:p w:rsidR="006737A7" w:rsidRPr="00AF632D" w:rsidRDefault="006737A7" w:rsidP="006737A7">
      <w:pPr>
        <w:adjustRightInd w:val="0"/>
        <w:rPr>
          <w:bCs/>
          <w:color w:val="000000"/>
          <w:lang w:val="lt-LT" w:eastAsia="sl-SI"/>
        </w:rPr>
      </w:pPr>
      <w:r w:rsidRPr="00AF632D">
        <w:rPr>
          <w:bCs/>
          <w:color w:val="000000"/>
          <w:lang w:val="lt-LT" w:eastAsia="sl-SI"/>
        </w:rPr>
        <w:t>Nenutraukite savo vaisto vartojimo nepasitarę su gydytoju, net jeigu jaučiatės geriau.</w:t>
      </w:r>
    </w:p>
    <w:p w:rsidR="006737A7" w:rsidRPr="00AF632D" w:rsidRDefault="006737A7" w:rsidP="006737A7">
      <w:pPr>
        <w:adjustRightInd w:val="0"/>
        <w:rPr>
          <w:b/>
          <w:bCs/>
          <w:color w:val="000000"/>
          <w:lang w:val="lt-LT" w:eastAsia="sl-SI"/>
        </w:rPr>
      </w:pPr>
    </w:p>
    <w:p w:rsidR="006737A7" w:rsidRPr="00AF632D" w:rsidRDefault="006737A7" w:rsidP="006737A7">
      <w:pPr>
        <w:keepNext/>
        <w:adjustRightInd w:val="0"/>
        <w:rPr>
          <w:color w:val="000000"/>
          <w:lang w:val="lt-LT" w:eastAsia="sl-SI"/>
        </w:rPr>
      </w:pPr>
      <w:r w:rsidRPr="00AF632D">
        <w:rPr>
          <w:b/>
          <w:bCs/>
          <w:color w:val="000000"/>
          <w:lang w:val="lt-LT" w:eastAsia="sl-SI"/>
        </w:rPr>
        <w:t xml:space="preserve">Ką daryti pavartojus per didelę </w:t>
      </w:r>
      <w:proofErr w:type="spellStart"/>
      <w:r>
        <w:rPr>
          <w:b/>
          <w:bCs/>
          <w:color w:val="000000"/>
          <w:lang w:val="lt-LT" w:eastAsia="sl-SI"/>
        </w:rPr>
        <w:t>Zilbea</w:t>
      </w:r>
      <w:proofErr w:type="spellEnd"/>
      <w:r w:rsidRPr="00AF632D">
        <w:rPr>
          <w:b/>
          <w:bCs/>
          <w:color w:val="000000"/>
          <w:lang w:val="lt-LT" w:eastAsia="sl-SI"/>
        </w:rPr>
        <w:t xml:space="preserve"> dozę</w:t>
      </w:r>
    </w:p>
    <w:p w:rsidR="006737A7" w:rsidRPr="00AF632D" w:rsidRDefault="006737A7" w:rsidP="006737A7">
      <w:pPr>
        <w:adjustRightInd w:val="0"/>
        <w:rPr>
          <w:color w:val="000000"/>
          <w:lang w:val="lt-LT" w:eastAsia="sl-SI"/>
        </w:rPr>
      </w:pPr>
      <w:r w:rsidRPr="00AF632D">
        <w:rPr>
          <w:color w:val="000000"/>
          <w:lang w:val="lt-LT" w:eastAsia="sl-SI"/>
        </w:rPr>
        <w:t xml:space="preserve">Jeigu išgėrėte daugiau </w:t>
      </w:r>
      <w:proofErr w:type="spellStart"/>
      <w:r>
        <w:rPr>
          <w:color w:val="000000"/>
          <w:lang w:val="lt-LT" w:eastAsia="sl-SI"/>
        </w:rPr>
        <w:t>Zilbea</w:t>
      </w:r>
      <w:proofErr w:type="spellEnd"/>
      <w:r w:rsidRPr="00AF632D">
        <w:rPr>
          <w:color w:val="000000"/>
          <w:lang w:val="lt-LT" w:eastAsia="sl-SI"/>
        </w:rPr>
        <w:t xml:space="preserve"> negu skirta, arba, pavyzdžiui, vaisto netyčia išgėrė vaikas, nedelsdami kreipkitės į gydytoją.</w:t>
      </w:r>
    </w:p>
    <w:p w:rsidR="006737A7" w:rsidRPr="00AF632D" w:rsidRDefault="006737A7" w:rsidP="006737A7">
      <w:pPr>
        <w:adjustRightInd w:val="0"/>
        <w:rPr>
          <w:color w:val="000000"/>
          <w:lang w:val="lt-LT" w:eastAsia="sl-SI"/>
        </w:rPr>
      </w:pPr>
      <w:r w:rsidRPr="00AF632D">
        <w:rPr>
          <w:color w:val="000000"/>
          <w:lang w:val="lt-LT" w:eastAsia="sl-SI"/>
        </w:rPr>
        <w:t xml:space="preserve">Patirties apie </w:t>
      </w:r>
      <w:proofErr w:type="spellStart"/>
      <w:r>
        <w:rPr>
          <w:color w:val="000000"/>
          <w:lang w:val="lt-LT" w:eastAsia="sl-SI"/>
        </w:rPr>
        <w:t>Zilbea</w:t>
      </w:r>
      <w:proofErr w:type="spellEnd"/>
      <w:r w:rsidRPr="00AF632D">
        <w:rPr>
          <w:color w:val="000000"/>
          <w:lang w:val="lt-LT" w:eastAsia="sl-SI"/>
        </w:rPr>
        <w:t xml:space="preserve"> perdozavimą yra nedaug, tačiau gauta pranešimų apie tokius simptomus, kaip skausmas viršutinėje pilvo dalyje, mieguistumas, nuovargis, sujaudinimas, nerimas, įtampa, svaigulys, odos pamėlimas </w:t>
      </w:r>
      <w:r>
        <w:rPr>
          <w:color w:val="000000"/>
          <w:lang w:val="lt-LT" w:eastAsia="sl-SI"/>
        </w:rPr>
        <w:t xml:space="preserve">(cianozė) </w:t>
      </w:r>
      <w:r w:rsidRPr="00AF632D">
        <w:rPr>
          <w:color w:val="000000"/>
          <w:lang w:val="lt-LT" w:eastAsia="sl-SI"/>
        </w:rPr>
        <w:t>ar negalavimas.</w:t>
      </w:r>
    </w:p>
    <w:p w:rsidR="006737A7" w:rsidRPr="00AF632D" w:rsidRDefault="006737A7" w:rsidP="006737A7">
      <w:pPr>
        <w:adjustRightInd w:val="0"/>
        <w:rPr>
          <w:b/>
          <w:bCs/>
          <w:color w:val="000000"/>
          <w:lang w:val="lt-LT" w:eastAsia="sl-SI"/>
        </w:rPr>
      </w:pPr>
    </w:p>
    <w:p w:rsidR="006737A7" w:rsidRPr="00AF632D" w:rsidRDefault="006737A7" w:rsidP="006737A7">
      <w:pPr>
        <w:keepNext/>
        <w:adjustRightInd w:val="0"/>
        <w:rPr>
          <w:color w:val="000000"/>
          <w:lang w:val="lt-LT" w:eastAsia="sl-SI"/>
        </w:rPr>
      </w:pPr>
      <w:r w:rsidRPr="00AF632D">
        <w:rPr>
          <w:b/>
          <w:bCs/>
          <w:color w:val="000000"/>
          <w:lang w:val="lt-LT" w:eastAsia="sl-SI"/>
        </w:rPr>
        <w:t xml:space="preserve">Pamiršus pavartoti </w:t>
      </w:r>
      <w:proofErr w:type="spellStart"/>
      <w:r>
        <w:rPr>
          <w:b/>
          <w:bCs/>
          <w:color w:val="000000"/>
          <w:lang w:val="lt-LT" w:eastAsia="sl-SI"/>
        </w:rPr>
        <w:t>Zilbea</w:t>
      </w:r>
      <w:proofErr w:type="spellEnd"/>
    </w:p>
    <w:p w:rsidR="006737A7" w:rsidRPr="00AF632D" w:rsidRDefault="006737A7" w:rsidP="006737A7">
      <w:pPr>
        <w:adjustRightInd w:val="0"/>
        <w:rPr>
          <w:color w:val="000000"/>
          <w:lang w:val="lt-LT" w:eastAsia="sl-SI"/>
        </w:rPr>
      </w:pPr>
      <w:r w:rsidRPr="00AF632D">
        <w:rPr>
          <w:color w:val="000000"/>
          <w:lang w:val="lt-LT" w:eastAsia="sl-SI"/>
        </w:rPr>
        <w:t>Negalima vartoti dvigubos dozės norint kompensuoti praleistą dozę. Tiesiog išgerkite kitą dozę įprastu laiku.</w:t>
      </w:r>
    </w:p>
    <w:p w:rsidR="006737A7" w:rsidRPr="00AF632D" w:rsidRDefault="006737A7" w:rsidP="006737A7">
      <w:pPr>
        <w:adjustRightInd w:val="0"/>
        <w:rPr>
          <w:b/>
          <w:bCs/>
          <w:color w:val="000000"/>
          <w:lang w:val="lt-LT" w:eastAsia="sl-SI"/>
        </w:rPr>
      </w:pPr>
    </w:p>
    <w:p w:rsidR="006737A7" w:rsidRPr="00AF632D" w:rsidRDefault="006737A7" w:rsidP="006737A7">
      <w:pPr>
        <w:keepNext/>
        <w:adjustRightInd w:val="0"/>
        <w:rPr>
          <w:b/>
          <w:bCs/>
          <w:color w:val="000000"/>
          <w:lang w:val="lt-LT" w:eastAsia="sl-SI"/>
        </w:rPr>
      </w:pPr>
      <w:r w:rsidRPr="00AF632D">
        <w:rPr>
          <w:b/>
          <w:bCs/>
          <w:color w:val="000000"/>
          <w:lang w:val="lt-LT" w:eastAsia="sl-SI"/>
        </w:rPr>
        <w:t xml:space="preserve">Nustojus vartoti </w:t>
      </w:r>
      <w:proofErr w:type="spellStart"/>
      <w:r>
        <w:rPr>
          <w:b/>
          <w:bCs/>
          <w:color w:val="000000"/>
          <w:lang w:val="lt-LT" w:eastAsia="sl-SI"/>
        </w:rPr>
        <w:t>Zilbea</w:t>
      </w:r>
      <w:proofErr w:type="spellEnd"/>
    </w:p>
    <w:p w:rsidR="006737A7" w:rsidRPr="00AF632D" w:rsidRDefault="006737A7" w:rsidP="006737A7">
      <w:pPr>
        <w:adjustRightInd w:val="0"/>
        <w:rPr>
          <w:color w:val="000000"/>
          <w:lang w:val="lt-LT" w:eastAsia="sl-SI"/>
        </w:rPr>
      </w:pPr>
      <w:r w:rsidRPr="00AF632D">
        <w:rPr>
          <w:color w:val="000000"/>
          <w:lang w:val="lt-LT" w:eastAsia="sl-SI"/>
        </w:rPr>
        <w:t>Prieš nutraukdami šio vaisto vartojimą, turite pasitarti su savo gydytoju.</w:t>
      </w:r>
    </w:p>
    <w:p w:rsidR="006737A7" w:rsidRDefault="006737A7" w:rsidP="006737A7">
      <w:pPr>
        <w:adjustRightInd w:val="0"/>
        <w:rPr>
          <w:color w:val="000000"/>
          <w:lang w:val="lt-LT" w:eastAsia="sl-SI"/>
        </w:rPr>
      </w:pPr>
      <w:r w:rsidRPr="00AF632D">
        <w:rPr>
          <w:color w:val="000000"/>
          <w:lang w:val="lt-LT" w:eastAsia="sl-SI"/>
        </w:rPr>
        <w:t xml:space="preserve">Jeigu manote, kad </w:t>
      </w:r>
      <w:proofErr w:type="spellStart"/>
      <w:r>
        <w:rPr>
          <w:color w:val="000000"/>
          <w:lang w:val="lt-LT" w:eastAsia="sl-SI"/>
        </w:rPr>
        <w:t>Zilbea</w:t>
      </w:r>
      <w:proofErr w:type="spellEnd"/>
      <w:r w:rsidRPr="00AF632D">
        <w:rPr>
          <w:color w:val="000000"/>
          <w:lang w:val="lt-LT" w:eastAsia="sl-SI"/>
        </w:rPr>
        <w:t xml:space="preserve"> poveikis yra pernelyg stiprus arba pernelyg silpnas, kreipkitės į gydytoją arba vaistininką. </w:t>
      </w:r>
    </w:p>
    <w:p w:rsidR="006737A7" w:rsidRDefault="006737A7" w:rsidP="006737A7">
      <w:pPr>
        <w:adjustRightInd w:val="0"/>
        <w:rPr>
          <w:color w:val="000000"/>
          <w:lang w:val="lt-LT" w:eastAsia="sl-SI"/>
        </w:rPr>
      </w:pPr>
    </w:p>
    <w:p w:rsidR="006737A7" w:rsidRPr="00AF632D" w:rsidRDefault="006737A7" w:rsidP="006737A7">
      <w:pPr>
        <w:adjustRightInd w:val="0"/>
        <w:rPr>
          <w:lang w:val="lt-LT"/>
        </w:rPr>
      </w:pPr>
      <w:r w:rsidRPr="00AF632D">
        <w:rPr>
          <w:lang w:val="lt-LT" w:eastAsia="lt-LT"/>
        </w:rPr>
        <w:t>Jeigu kiltų daugiau klausimų dėl šio vaisto vartojimo, kreipkitės į gydytoją arba vaistininką.</w:t>
      </w:r>
    </w:p>
    <w:p w:rsidR="006737A7" w:rsidRPr="00AF632D" w:rsidRDefault="006737A7" w:rsidP="006737A7">
      <w:pPr>
        <w:numPr>
          <w:ilvl w:val="12"/>
          <w:numId w:val="0"/>
        </w:numPr>
        <w:ind w:right="-29"/>
        <w:rPr>
          <w:lang w:val="lt-LT"/>
        </w:rPr>
      </w:pPr>
    </w:p>
    <w:p w:rsidR="006737A7" w:rsidRPr="00AF632D" w:rsidRDefault="006737A7" w:rsidP="006737A7">
      <w:pPr>
        <w:numPr>
          <w:ilvl w:val="12"/>
          <w:numId w:val="0"/>
        </w:numPr>
        <w:rPr>
          <w:lang w:val="lt-LT"/>
        </w:rPr>
      </w:pPr>
    </w:p>
    <w:p w:rsidR="006737A7" w:rsidRPr="00AF632D" w:rsidRDefault="006737A7" w:rsidP="006737A7">
      <w:pPr>
        <w:keepNext/>
        <w:outlineLvl w:val="2"/>
        <w:rPr>
          <w:b/>
          <w:bCs/>
          <w:lang w:val="lt-LT" w:eastAsia="lt-LT"/>
        </w:rPr>
      </w:pPr>
      <w:r w:rsidRPr="00AF632D">
        <w:rPr>
          <w:b/>
          <w:bCs/>
          <w:lang w:val="lt-LT" w:eastAsia="lt-LT"/>
        </w:rPr>
        <w:t>4.</w:t>
      </w:r>
      <w:r w:rsidRPr="00AF632D">
        <w:rPr>
          <w:b/>
          <w:bCs/>
          <w:lang w:val="lt-LT" w:eastAsia="lt-LT"/>
        </w:rPr>
        <w:tab/>
        <w:t>Galimas šalutinis poveikis</w:t>
      </w:r>
    </w:p>
    <w:p w:rsidR="006737A7" w:rsidRPr="00AF632D" w:rsidRDefault="006737A7" w:rsidP="006737A7">
      <w:pPr>
        <w:keepNext/>
        <w:numPr>
          <w:ilvl w:val="12"/>
          <w:numId w:val="0"/>
        </w:numPr>
        <w:rPr>
          <w:lang w:val="lt-LT"/>
        </w:rPr>
      </w:pPr>
    </w:p>
    <w:p w:rsidR="006737A7" w:rsidRPr="00AF632D" w:rsidRDefault="006737A7" w:rsidP="006737A7">
      <w:pPr>
        <w:numPr>
          <w:ilvl w:val="12"/>
          <w:numId w:val="0"/>
        </w:numPr>
        <w:ind w:right="-29"/>
        <w:rPr>
          <w:lang w:val="lt-LT"/>
        </w:rPr>
      </w:pPr>
      <w:r w:rsidRPr="00AF632D">
        <w:rPr>
          <w:lang w:val="lt-LT"/>
        </w:rPr>
        <w:t>Šis vaistas, kaip ir visi kiti, gali sukelti šalutinį poveikį, nors jis pasireiškia ne visiems žmonėms.</w:t>
      </w:r>
    </w:p>
    <w:p w:rsidR="006737A7" w:rsidRPr="00AF632D" w:rsidRDefault="006737A7" w:rsidP="006737A7">
      <w:pPr>
        <w:numPr>
          <w:ilvl w:val="12"/>
          <w:numId w:val="0"/>
        </w:numPr>
        <w:ind w:right="-29"/>
        <w:rPr>
          <w:lang w:val="lt-LT"/>
        </w:rPr>
      </w:pPr>
    </w:p>
    <w:p w:rsidR="006737A7" w:rsidRPr="00AF632D" w:rsidRDefault="006737A7" w:rsidP="006737A7">
      <w:pPr>
        <w:numPr>
          <w:ilvl w:val="12"/>
          <w:numId w:val="0"/>
        </w:numPr>
        <w:ind w:right="-29"/>
        <w:rPr>
          <w:lang w:val="lt-LT" w:eastAsia="lt-LT"/>
        </w:rPr>
      </w:pPr>
      <w:r w:rsidRPr="00AF632D">
        <w:rPr>
          <w:lang w:val="lt-LT"/>
        </w:rPr>
        <w:t>Dažniausiais šalutinis poveikis būna lengvas arba vidutinio sunkumo. Jis</w:t>
      </w:r>
      <w:r w:rsidRPr="00AF632D">
        <w:rPr>
          <w:lang w:val="lt-LT" w:eastAsia="lt-LT"/>
        </w:rPr>
        <w:t xml:space="preserve"> paprastai pasireiškia per pirmąsias dvi gydymo savaites ir paprastai būna laikinas.</w:t>
      </w:r>
    </w:p>
    <w:p w:rsidR="006737A7" w:rsidRPr="00AF632D" w:rsidRDefault="006737A7" w:rsidP="006737A7">
      <w:pPr>
        <w:adjustRightInd w:val="0"/>
        <w:rPr>
          <w:color w:val="000000"/>
          <w:lang w:val="lt-LT" w:eastAsia="sl-SI"/>
        </w:rPr>
      </w:pPr>
    </w:p>
    <w:p w:rsidR="006737A7" w:rsidRPr="00AF632D" w:rsidRDefault="006737A7" w:rsidP="006737A7">
      <w:pPr>
        <w:adjustRightInd w:val="0"/>
        <w:rPr>
          <w:color w:val="000000"/>
          <w:lang w:val="lt-LT" w:eastAsia="sl-SI"/>
        </w:rPr>
      </w:pPr>
      <w:r>
        <w:rPr>
          <w:color w:val="000000"/>
          <w:lang w:val="lt-LT" w:eastAsia="sl-SI"/>
        </w:rPr>
        <w:t>Šalutinis poveikis gali būti toks:</w:t>
      </w:r>
    </w:p>
    <w:p w:rsidR="006737A7" w:rsidRPr="00AF632D" w:rsidRDefault="006737A7" w:rsidP="006737A7">
      <w:pPr>
        <w:widowControl/>
        <w:numPr>
          <w:ilvl w:val="0"/>
          <w:numId w:val="3"/>
        </w:numPr>
        <w:adjustRightInd w:val="0"/>
        <w:ind w:left="567" w:hanging="567"/>
        <w:rPr>
          <w:color w:val="000000"/>
          <w:lang w:val="lt-LT" w:eastAsia="sl-SI"/>
        </w:rPr>
      </w:pPr>
      <w:r w:rsidRPr="00524CFE">
        <w:rPr>
          <w:b/>
          <w:color w:val="000000"/>
          <w:lang w:val="lt-LT"/>
        </w:rPr>
        <w:t xml:space="preserve">Labai </w:t>
      </w:r>
      <w:r w:rsidRPr="00594277">
        <w:rPr>
          <w:b/>
          <w:bCs/>
          <w:color w:val="000000"/>
          <w:lang w:val="lt-LT" w:eastAsia="sl-SI"/>
        </w:rPr>
        <w:t>dažni šalutinio poveikio reiškiniai</w:t>
      </w:r>
      <w:r w:rsidRPr="00524CFE">
        <w:rPr>
          <w:b/>
          <w:color w:val="000000"/>
          <w:lang w:val="lt-LT"/>
        </w:rPr>
        <w:t xml:space="preserve"> (gali pasireikšti </w:t>
      </w:r>
      <w:r w:rsidRPr="00594277">
        <w:rPr>
          <w:b/>
          <w:bCs/>
          <w:color w:val="000000"/>
          <w:lang w:val="lt-LT" w:eastAsia="sl-SI"/>
        </w:rPr>
        <w:t>ne rečiau</w:t>
      </w:r>
      <w:r w:rsidRPr="00524CFE">
        <w:rPr>
          <w:b/>
          <w:color w:val="000000"/>
          <w:lang w:val="lt-LT"/>
        </w:rPr>
        <w:t xml:space="preserve"> kaip 1 iš 10 </w:t>
      </w:r>
      <w:r w:rsidRPr="00594277">
        <w:rPr>
          <w:b/>
          <w:bCs/>
          <w:color w:val="000000"/>
          <w:lang w:val="lt-LT" w:eastAsia="sl-SI"/>
        </w:rPr>
        <w:t>asmenų</w:t>
      </w:r>
      <w:r w:rsidRPr="00524CFE">
        <w:rPr>
          <w:b/>
          <w:color w:val="000000"/>
          <w:lang w:val="lt-LT"/>
        </w:rPr>
        <w:t>):</w:t>
      </w:r>
      <w:r w:rsidRPr="00AF632D">
        <w:rPr>
          <w:color w:val="000000"/>
          <w:lang w:val="lt-LT" w:eastAsia="sl-SI"/>
        </w:rPr>
        <w:t xml:space="preserve"> galvos skausmas.</w:t>
      </w:r>
    </w:p>
    <w:p w:rsidR="006737A7" w:rsidRPr="00AF632D" w:rsidRDefault="006737A7" w:rsidP="006737A7">
      <w:pPr>
        <w:widowControl/>
        <w:numPr>
          <w:ilvl w:val="0"/>
          <w:numId w:val="3"/>
        </w:numPr>
        <w:adjustRightInd w:val="0"/>
        <w:ind w:left="567" w:hanging="567"/>
        <w:rPr>
          <w:color w:val="000000"/>
          <w:lang w:val="lt-LT" w:eastAsia="sl-SI"/>
        </w:rPr>
      </w:pPr>
      <w:r w:rsidRPr="00594277">
        <w:rPr>
          <w:b/>
          <w:bCs/>
          <w:color w:val="000000"/>
          <w:lang w:val="lt-LT" w:eastAsia="sl-SI"/>
        </w:rPr>
        <w:t>Dažni šalutinio poveikio reiškiniai</w:t>
      </w:r>
      <w:r w:rsidRPr="00524CFE">
        <w:rPr>
          <w:b/>
          <w:color w:val="000000"/>
          <w:lang w:val="lt-LT"/>
        </w:rPr>
        <w:t xml:space="preserve"> (gali pasireikšti rečiau kaip 1 iš 10 </w:t>
      </w:r>
      <w:r w:rsidRPr="00594277">
        <w:rPr>
          <w:b/>
          <w:bCs/>
          <w:color w:val="000000"/>
          <w:lang w:val="lt-LT" w:eastAsia="sl-SI"/>
        </w:rPr>
        <w:t>asmenų</w:t>
      </w:r>
      <w:r w:rsidRPr="00524CFE">
        <w:rPr>
          <w:b/>
          <w:color w:val="000000"/>
          <w:lang w:val="lt-LT"/>
        </w:rPr>
        <w:t>):</w:t>
      </w:r>
      <w:r w:rsidRPr="00AF632D">
        <w:rPr>
          <w:color w:val="000000"/>
          <w:lang w:val="lt-LT" w:eastAsia="sl-SI"/>
        </w:rPr>
        <w:t xml:space="preserve"> svaigulys, mieguistumas (</w:t>
      </w:r>
      <w:proofErr w:type="spellStart"/>
      <w:r w:rsidRPr="00AF632D">
        <w:rPr>
          <w:color w:val="000000"/>
          <w:lang w:val="lt-LT" w:eastAsia="sl-SI"/>
        </w:rPr>
        <w:t>somnolencija</w:t>
      </w:r>
      <w:proofErr w:type="spellEnd"/>
      <w:r w:rsidRPr="00AF632D">
        <w:rPr>
          <w:color w:val="000000"/>
          <w:lang w:val="lt-LT" w:eastAsia="sl-SI"/>
        </w:rPr>
        <w:t>), miego sutrikimas (nemiga), šleikštulys (pykinimas), viduriavimas, vidurių užkietėjimas, pilvo skausmas, nugaros skausmas, nuovargis, nerimas, nenormalūs sapnai, padidėjęs kepenų fermentų aktyvumas kraujyje, vėmimas, kūno svorio padidėjimas.</w:t>
      </w:r>
    </w:p>
    <w:p w:rsidR="006737A7" w:rsidRPr="00AF632D" w:rsidRDefault="006737A7" w:rsidP="006737A7">
      <w:pPr>
        <w:widowControl/>
        <w:numPr>
          <w:ilvl w:val="0"/>
          <w:numId w:val="3"/>
        </w:numPr>
        <w:adjustRightInd w:val="0"/>
        <w:ind w:left="567" w:hanging="567"/>
        <w:rPr>
          <w:color w:val="000000"/>
          <w:lang w:val="lt-LT" w:eastAsia="sl-SI"/>
        </w:rPr>
      </w:pPr>
      <w:r w:rsidRPr="00594277">
        <w:rPr>
          <w:b/>
          <w:bCs/>
          <w:color w:val="000000"/>
          <w:lang w:val="lt-LT" w:eastAsia="sl-SI"/>
        </w:rPr>
        <w:t>Nedažni šalutinio poveikio reiškiniai</w:t>
      </w:r>
      <w:r w:rsidRPr="00524CFE">
        <w:rPr>
          <w:b/>
          <w:color w:val="000000"/>
          <w:lang w:val="lt-LT"/>
        </w:rPr>
        <w:t xml:space="preserve"> (gali pasireikšti rečiau kaip 1 iš 100 </w:t>
      </w:r>
      <w:r w:rsidRPr="00594277">
        <w:rPr>
          <w:b/>
          <w:bCs/>
          <w:color w:val="000000"/>
          <w:lang w:val="lt-LT" w:eastAsia="sl-SI"/>
        </w:rPr>
        <w:t>asmenų</w:t>
      </w:r>
      <w:r w:rsidRPr="00524CFE">
        <w:rPr>
          <w:b/>
          <w:color w:val="000000"/>
          <w:lang w:val="lt-LT"/>
        </w:rPr>
        <w:t>):</w:t>
      </w:r>
      <w:r w:rsidRPr="00AF632D">
        <w:rPr>
          <w:color w:val="000000"/>
          <w:lang w:val="lt-LT" w:eastAsia="sl-SI"/>
        </w:rPr>
        <w:t xml:space="preserve"> migrena, dilgčiojimas ir badymas rankų ir kojų pirštuose (</w:t>
      </w:r>
      <w:proofErr w:type="spellStart"/>
      <w:r w:rsidRPr="00AF632D">
        <w:rPr>
          <w:color w:val="000000"/>
          <w:lang w:val="lt-LT" w:eastAsia="sl-SI"/>
        </w:rPr>
        <w:t>parestezija</w:t>
      </w:r>
      <w:proofErr w:type="spellEnd"/>
      <w:r w:rsidRPr="00AF632D">
        <w:rPr>
          <w:color w:val="000000"/>
          <w:lang w:val="lt-LT" w:eastAsia="sl-SI"/>
        </w:rPr>
        <w:t xml:space="preserve">), </w:t>
      </w:r>
      <w:r>
        <w:rPr>
          <w:color w:val="000000"/>
          <w:lang w:val="lt-LT" w:eastAsia="sl-SI"/>
        </w:rPr>
        <w:t>neryškus matymas</w:t>
      </w:r>
      <w:r w:rsidRPr="00AF632D">
        <w:rPr>
          <w:color w:val="000000"/>
          <w:lang w:val="lt-LT" w:eastAsia="sl-SI"/>
        </w:rPr>
        <w:t xml:space="preserve">, neramių kojų sindromas (sutrikimas, kuriam būdingas nekontroliuojamas poreikis judinti kojas), spengimas ausyse, </w:t>
      </w:r>
      <w:r>
        <w:rPr>
          <w:color w:val="000000"/>
          <w:lang w:val="lt-LT" w:eastAsia="sl-SI"/>
        </w:rPr>
        <w:t>per gausus</w:t>
      </w:r>
      <w:r w:rsidRPr="00AF632D">
        <w:rPr>
          <w:color w:val="000000"/>
          <w:lang w:val="lt-LT" w:eastAsia="sl-SI"/>
        </w:rPr>
        <w:t xml:space="preserve"> prakaitavimas (</w:t>
      </w:r>
      <w:proofErr w:type="spellStart"/>
      <w:r w:rsidRPr="00AF632D">
        <w:rPr>
          <w:color w:val="000000"/>
          <w:lang w:val="lt-LT" w:eastAsia="sl-SI"/>
        </w:rPr>
        <w:t>hiperhidrozė</w:t>
      </w:r>
      <w:proofErr w:type="spellEnd"/>
      <w:r w:rsidRPr="00AF632D">
        <w:rPr>
          <w:color w:val="000000"/>
          <w:lang w:val="lt-LT" w:eastAsia="sl-SI"/>
        </w:rPr>
        <w:t>), egzema, niež</w:t>
      </w:r>
      <w:r>
        <w:rPr>
          <w:color w:val="000000"/>
          <w:lang w:val="lt-LT" w:eastAsia="sl-SI"/>
        </w:rPr>
        <w:t>ėjimas</w:t>
      </w:r>
      <w:r w:rsidRPr="00AF632D">
        <w:rPr>
          <w:color w:val="000000"/>
          <w:lang w:val="lt-LT" w:eastAsia="sl-SI"/>
        </w:rPr>
        <w:t xml:space="preserve">, dilgėlinė (ruplės), sujaudinimas, dirglumas, neramumas, agresyvus elgesys, košmariški sapnai, manija ar </w:t>
      </w:r>
      <w:proofErr w:type="spellStart"/>
      <w:r w:rsidRPr="00AF632D">
        <w:rPr>
          <w:color w:val="000000"/>
          <w:lang w:val="lt-LT" w:eastAsia="sl-SI"/>
        </w:rPr>
        <w:t>hipomanija</w:t>
      </w:r>
      <w:proofErr w:type="spellEnd"/>
      <w:r w:rsidRPr="00AF632D">
        <w:rPr>
          <w:color w:val="000000"/>
          <w:lang w:val="lt-LT" w:eastAsia="sl-SI"/>
        </w:rPr>
        <w:t xml:space="preserve"> (taip pat žr. 2 skyriaus poskyrį „Įspėjimai ir atsargumo priemonės“), mintys apie savižudybę ar savižudiškas elgesys, minčių susipainiojimas, kūno svorio sumažėjimas</w:t>
      </w:r>
      <w:r>
        <w:rPr>
          <w:color w:val="000000"/>
          <w:lang w:val="lt-LT" w:eastAsia="sl-SI"/>
        </w:rPr>
        <w:t>, raumenų skausmas.</w:t>
      </w:r>
    </w:p>
    <w:p w:rsidR="006737A7" w:rsidRPr="00AF632D" w:rsidRDefault="006737A7" w:rsidP="006737A7">
      <w:pPr>
        <w:widowControl/>
        <w:numPr>
          <w:ilvl w:val="0"/>
          <w:numId w:val="3"/>
        </w:numPr>
        <w:adjustRightInd w:val="0"/>
        <w:ind w:left="567" w:hanging="567"/>
        <w:rPr>
          <w:color w:val="000000"/>
          <w:lang w:val="lt-LT" w:eastAsia="sl-SI"/>
        </w:rPr>
      </w:pPr>
      <w:r w:rsidRPr="00594277">
        <w:rPr>
          <w:b/>
          <w:bCs/>
          <w:color w:val="000000"/>
          <w:lang w:val="lt-LT" w:eastAsia="sl-SI"/>
        </w:rPr>
        <w:t>Reti šalutinio poveikio reiškiniai</w:t>
      </w:r>
      <w:r w:rsidRPr="00524CFE">
        <w:rPr>
          <w:b/>
          <w:color w:val="000000"/>
          <w:lang w:val="lt-LT"/>
        </w:rPr>
        <w:t xml:space="preserve"> (gali pasireikšti rečiau kaip 1 iš </w:t>
      </w:r>
      <w:r w:rsidRPr="00594277">
        <w:rPr>
          <w:b/>
          <w:bCs/>
          <w:color w:val="000000"/>
          <w:lang w:val="lt-LT" w:eastAsia="sl-SI"/>
        </w:rPr>
        <w:t>1 000 asmenų</w:t>
      </w:r>
      <w:r w:rsidRPr="00524CFE">
        <w:rPr>
          <w:b/>
          <w:color w:val="000000"/>
          <w:lang w:val="lt-LT"/>
        </w:rPr>
        <w:t>):</w:t>
      </w:r>
      <w:r w:rsidRPr="00AF632D">
        <w:rPr>
          <w:color w:val="000000"/>
          <w:lang w:val="lt-LT" w:eastAsia="sl-SI"/>
        </w:rPr>
        <w:t xml:space="preserve"> sunkus odos išbėrimas (</w:t>
      </w:r>
      <w:proofErr w:type="spellStart"/>
      <w:r w:rsidRPr="00AF632D">
        <w:rPr>
          <w:color w:val="000000"/>
          <w:lang w:val="lt-LT" w:eastAsia="sl-SI"/>
        </w:rPr>
        <w:t>eriteminis</w:t>
      </w:r>
      <w:proofErr w:type="spellEnd"/>
      <w:r w:rsidRPr="00AF632D">
        <w:rPr>
          <w:color w:val="000000"/>
          <w:lang w:val="lt-LT" w:eastAsia="sl-SI"/>
        </w:rPr>
        <w:t xml:space="preserve"> bėrimas), veido edema (paburkimas) ir </w:t>
      </w:r>
      <w:proofErr w:type="spellStart"/>
      <w:r w:rsidRPr="00AF632D">
        <w:rPr>
          <w:color w:val="000000"/>
          <w:lang w:val="lt-LT" w:eastAsia="sl-SI"/>
        </w:rPr>
        <w:t>angioneurozinė</w:t>
      </w:r>
      <w:proofErr w:type="spellEnd"/>
      <w:r w:rsidRPr="00AF632D">
        <w:rPr>
          <w:color w:val="000000"/>
          <w:lang w:val="lt-LT" w:eastAsia="sl-SI"/>
        </w:rPr>
        <w:t xml:space="preserve"> edema (veido, lūpų, liežuvio ir (arba) gerklės paburkimas, galintis sukelti rijimo ar kvėpavimo pasunkėjimą), kepenų uždegimas, odos ir akių baltymų pageltimas (gelta), kepenų nepakankamumas</w:t>
      </w:r>
      <w:r>
        <w:rPr>
          <w:color w:val="000000"/>
          <w:lang w:val="lt-LT" w:eastAsia="sl-SI"/>
        </w:rPr>
        <w:t xml:space="preserve"> (b</w:t>
      </w:r>
      <w:r w:rsidRPr="00AF632D">
        <w:rPr>
          <w:color w:val="000000"/>
          <w:lang w:val="lt-LT" w:eastAsia="sl-SI"/>
        </w:rPr>
        <w:t>uvo pranešta apie kelis atvejus, pasibaigusius kepenų persodinimu arba mirtimi</w:t>
      </w:r>
      <w:r>
        <w:rPr>
          <w:color w:val="000000"/>
          <w:lang w:val="lt-LT" w:eastAsia="sl-SI"/>
        </w:rPr>
        <w:t>)</w:t>
      </w:r>
      <w:r w:rsidRPr="00AF632D">
        <w:rPr>
          <w:color w:val="000000"/>
          <w:lang w:val="lt-LT" w:eastAsia="sl-SI"/>
        </w:rPr>
        <w:t>, haliucinacijos, negalėjimas ramiai pabūti (dėl fizinio ir psichinio neramumo), negalėjimas visiškai ištuštinti šlapimo pūslę.</w:t>
      </w:r>
    </w:p>
    <w:p w:rsidR="006737A7" w:rsidRPr="00AF632D" w:rsidRDefault="006737A7" w:rsidP="006737A7">
      <w:pPr>
        <w:adjustRightInd w:val="0"/>
        <w:rPr>
          <w:color w:val="000000"/>
          <w:lang w:val="lt-LT" w:eastAsia="sl-SI"/>
        </w:rPr>
      </w:pPr>
    </w:p>
    <w:p w:rsidR="006737A7" w:rsidRPr="00AF632D" w:rsidRDefault="006737A7" w:rsidP="006737A7">
      <w:pPr>
        <w:keepNext/>
        <w:rPr>
          <w:b/>
          <w:lang w:val="lt-LT"/>
        </w:rPr>
      </w:pPr>
      <w:r w:rsidRPr="00AF632D">
        <w:rPr>
          <w:b/>
          <w:lang w:val="lt-LT"/>
        </w:rPr>
        <w:t>Pranešimas apie šalutinį poveikį</w:t>
      </w:r>
    </w:p>
    <w:p w:rsidR="006737A7" w:rsidRPr="00AF632D" w:rsidRDefault="006737A7" w:rsidP="006737A7">
      <w:pPr>
        <w:ind w:right="-449"/>
        <w:rPr>
          <w:lang w:val="lt-LT"/>
        </w:rPr>
      </w:pPr>
      <w:r w:rsidRPr="00AF632D">
        <w:rPr>
          <w:lang w:val="lt-LT"/>
        </w:rPr>
        <w:t xml:space="preserve">Jeigu pasireiškė šalutinis poveikis, įskaitant šiame lapelyje nenurodytą, pasakykite gydytojui arba vaistininkui. </w:t>
      </w:r>
      <w:bookmarkStart w:id="0" w:name="_Hlk98758632"/>
      <w:r w:rsidRPr="00470342">
        <w:rPr>
          <w:color w:val="000000"/>
          <w:szCs w:val="18"/>
          <w:lang w:val="lt-LT"/>
        </w:rPr>
        <w:t xml:space="preserve">Pranešimą apie šalutinį poveikį galite užpildyti ir pateikti Valstybinės vaistų kontrolės tarnybos prie Lietuvos Respublikos sveikatos apsaugos ministerijos tinklalapyje </w:t>
      </w:r>
      <w:r w:rsidRPr="00470342">
        <w:rPr>
          <w:color w:val="0000EE"/>
          <w:szCs w:val="18"/>
          <w:u w:val="single"/>
          <w:lang w:val="lt-LT"/>
        </w:rPr>
        <w:t>https://vvkt.lrv.lt/lt/</w:t>
      </w:r>
      <w:r w:rsidRPr="00470342">
        <w:rPr>
          <w:color w:val="000000"/>
          <w:szCs w:val="18"/>
          <w:lang w:val="lt-LT"/>
        </w:rPr>
        <w:t xml:space="preserve"> nurodytais būdais arba paskambinti nemokamu telefonu 8 800 73 568. </w:t>
      </w:r>
      <w:bookmarkEnd w:id="0"/>
      <w:r w:rsidRPr="00AF632D">
        <w:rPr>
          <w:lang w:val="lt-LT"/>
        </w:rPr>
        <w:t>Pranešdami apie šalutinį poveikį galite mums padėti gauti daugiau informacijos apie šio vaisto saugumą.</w:t>
      </w:r>
    </w:p>
    <w:p w:rsidR="006737A7" w:rsidRPr="00AF632D" w:rsidRDefault="006737A7" w:rsidP="006737A7">
      <w:pPr>
        <w:adjustRightInd w:val="0"/>
        <w:rPr>
          <w:color w:val="000000"/>
          <w:lang w:val="lt-LT" w:eastAsia="sl-SI"/>
        </w:rPr>
      </w:pPr>
    </w:p>
    <w:p w:rsidR="006737A7" w:rsidRPr="00AF632D" w:rsidRDefault="006737A7" w:rsidP="006737A7">
      <w:pPr>
        <w:adjustRightInd w:val="0"/>
        <w:rPr>
          <w:color w:val="000000"/>
          <w:lang w:val="lt-LT" w:eastAsia="sl-SI"/>
        </w:rPr>
      </w:pPr>
    </w:p>
    <w:p w:rsidR="006737A7" w:rsidRPr="00AF632D" w:rsidRDefault="006737A7" w:rsidP="006737A7">
      <w:pPr>
        <w:keepNext/>
        <w:adjustRightInd w:val="0"/>
        <w:rPr>
          <w:color w:val="000000"/>
          <w:lang w:val="lt-LT" w:eastAsia="sl-SI"/>
        </w:rPr>
      </w:pPr>
      <w:r w:rsidRPr="00AF632D">
        <w:rPr>
          <w:b/>
          <w:bCs/>
          <w:color w:val="000000"/>
          <w:lang w:val="lt-LT" w:eastAsia="sl-SI"/>
        </w:rPr>
        <w:t>5.</w:t>
      </w:r>
      <w:r w:rsidRPr="00AF632D">
        <w:rPr>
          <w:b/>
          <w:bCs/>
          <w:color w:val="000000"/>
          <w:lang w:val="lt-LT" w:eastAsia="sl-SI"/>
        </w:rPr>
        <w:tab/>
        <w:t xml:space="preserve">Kaip laikyti </w:t>
      </w:r>
      <w:proofErr w:type="spellStart"/>
      <w:r>
        <w:rPr>
          <w:b/>
          <w:bCs/>
          <w:color w:val="000000"/>
          <w:lang w:val="lt-LT" w:eastAsia="sl-SI"/>
        </w:rPr>
        <w:t>Zilbea</w:t>
      </w:r>
      <w:proofErr w:type="spellEnd"/>
    </w:p>
    <w:p w:rsidR="006737A7" w:rsidRPr="00AF632D" w:rsidRDefault="006737A7" w:rsidP="006737A7">
      <w:pPr>
        <w:keepNext/>
        <w:adjustRightInd w:val="0"/>
        <w:rPr>
          <w:color w:val="000000"/>
          <w:lang w:val="lt-LT" w:eastAsia="sl-SI"/>
        </w:rPr>
      </w:pPr>
    </w:p>
    <w:p w:rsidR="006737A7" w:rsidRPr="00AF632D" w:rsidRDefault="006737A7" w:rsidP="006737A7">
      <w:pPr>
        <w:adjustRightInd w:val="0"/>
        <w:rPr>
          <w:color w:val="000000"/>
          <w:lang w:val="lt-LT" w:eastAsia="sl-SI"/>
        </w:rPr>
      </w:pPr>
      <w:r w:rsidRPr="00AF632D">
        <w:rPr>
          <w:color w:val="000000"/>
          <w:lang w:val="lt-LT" w:eastAsia="sl-SI"/>
        </w:rPr>
        <w:t>Šį vaistą laikykite vaikams nepastebimoje ir nepasiekiamoje vietoje.</w:t>
      </w:r>
    </w:p>
    <w:p w:rsidR="006737A7" w:rsidRPr="00AF632D" w:rsidRDefault="006737A7" w:rsidP="006737A7">
      <w:pPr>
        <w:adjustRightInd w:val="0"/>
        <w:rPr>
          <w:color w:val="000000"/>
          <w:lang w:val="lt-LT" w:eastAsia="sl-SI"/>
        </w:rPr>
      </w:pPr>
    </w:p>
    <w:p w:rsidR="006737A7" w:rsidRPr="00AF632D" w:rsidRDefault="006737A7" w:rsidP="006737A7">
      <w:pPr>
        <w:adjustRightInd w:val="0"/>
        <w:rPr>
          <w:color w:val="000000"/>
          <w:lang w:val="lt-LT" w:eastAsia="sl-SI"/>
        </w:rPr>
      </w:pPr>
      <w:r w:rsidRPr="00AF632D">
        <w:rPr>
          <w:color w:val="000000"/>
          <w:lang w:val="lt-LT" w:eastAsia="sl-SI"/>
        </w:rPr>
        <w:t>Ant dėžutės ir lizdinės plokštelės po „EXP“ nurodytam tinkamumo laikui pasibaigus, šio vaisto vartoti negalima. Vaistas tinkamas vartoti iki paskutinės nurodyto mėnesio dienos.</w:t>
      </w:r>
    </w:p>
    <w:p w:rsidR="006737A7" w:rsidRPr="00AF632D" w:rsidRDefault="006737A7" w:rsidP="006737A7">
      <w:pPr>
        <w:adjustRightInd w:val="0"/>
        <w:rPr>
          <w:color w:val="000000"/>
          <w:lang w:val="lt-LT" w:eastAsia="sl-SI"/>
        </w:rPr>
      </w:pPr>
    </w:p>
    <w:p w:rsidR="006737A7" w:rsidRPr="00AF632D" w:rsidRDefault="006737A7" w:rsidP="006737A7">
      <w:pPr>
        <w:rPr>
          <w:lang w:val="lt-LT"/>
        </w:rPr>
      </w:pPr>
      <w:r w:rsidRPr="00AF632D">
        <w:rPr>
          <w:lang w:val="lt-LT"/>
        </w:rPr>
        <w:t>Laikyti gamintojo pakuotėje, kad vaistas būtų apsaugotas nuo drėgmės. Šio vaisto laikymui specialių temperatūros sąlygų nereikalaujama.</w:t>
      </w:r>
    </w:p>
    <w:p w:rsidR="006737A7" w:rsidRPr="00AF632D" w:rsidRDefault="006737A7" w:rsidP="006737A7">
      <w:pPr>
        <w:adjustRightInd w:val="0"/>
        <w:rPr>
          <w:color w:val="000000"/>
          <w:lang w:val="lt-LT" w:eastAsia="sl-SI"/>
        </w:rPr>
      </w:pPr>
    </w:p>
    <w:p w:rsidR="006737A7" w:rsidRPr="00AF632D" w:rsidRDefault="006737A7" w:rsidP="006737A7">
      <w:pPr>
        <w:adjustRightInd w:val="0"/>
        <w:rPr>
          <w:color w:val="000000"/>
          <w:lang w:val="lt-LT" w:eastAsia="sl-SI"/>
        </w:rPr>
      </w:pPr>
      <w:r w:rsidRPr="00AF632D">
        <w:rPr>
          <w:color w:val="000000"/>
          <w:lang w:val="lt-LT" w:eastAsia="sl-SI"/>
        </w:rPr>
        <w:t>Vaistų negalima išmesti į kanalizaciją arba su buitinėmis atliekomis. Kaip išmesti nereikalingus vaistus, klauskite vaistininko. Šios priemonės padės apsaugoti aplinką.</w:t>
      </w:r>
    </w:p>
    <w:p w:rsidR="006737A7" w:rsidRPr="00AF632D" w:rsidRDefault="006737A7" w:rsidP="006737A7">
      <w:pPr>
        <w:adjustRightInd w:val="0"/>
        <w:rPr>
          <w:b/>
          <w:bCs/>
          <w:color w:val="000000"/>
          <w:lang w:val="lt-LT" w:eastAsia="sl-SI"/>
        </w:rPr>
      </w:pPr>
    </w:p>
    <w:p w:rsidR="006737A7" w:rsidRPr="00AF632D" w:rsidRDefault="006737A7" w:rsidP="006737A7">
      <w:pPr>
        <w:adjustRightInd w:val="0"/>
        <w:rPr>
          <w:b/>
          <w:bCs/>
          <w:color w:val="000000"/>
          <w:lang w:val="lt-LT" w:eastAsia="sl-SI"/>
        </w:rPr>
      </w:pPr>
    </w:p>
    <w:p w:rsidR="006737A7" w:rsidRPr="00AF632D" w:rsidRDefault="006737A7" w:rsidP="006737A7">
      <w:pPr>
        <w:keepNext/>
        <w:adjustRightInd w:val="0"/>
        <w:rPr>
          <w:color w:val="000000"/>
          <w:lang w:val="lt-LT" w:eastAsia="sl-SI"/>
        </w:rPr>
      </w:pPr>
      <w:r w:rsidRPr="00AF632D">
        <w:rPr>
          <w:b/>
          <w:bCs/>
          <w:color w:val="000000"/>
          <w:lang w:val="lt-LT" w:eastAsia="sl-SI"/>
        </w:rPr>
        <w:t>6.</w:t>
      </w:r>
      <w:r w:rsidRPr="00AF632D">
        <w:rPr>
          <w:b/>
          <w:bCs/>
          <w:color w:val="000000"/>
          <w:lang w:val="lt-LT" w:eastAsia="sl-SI"/>
        </w:rPr>
        <w:tab/>
        <w:t>Pakuotės turinys ir kita informacija</w:t>
      </w:r>
    </w:p>
    <w:p w:rsidR="006737A7" w:rsidRPr="00AF632D" w:rsidRDefault="006737A7" w:rsidP="006737A7">
      <w:pPr>
        <w:keepNext/>
        <w:adjustRightInd w:val="0"/>
        <w:rPr>
          <w:b/>
          <w:bCs/>
          <w:color w:val="000000"/>
          <w:lang w:val="lt-LT" w:eastAsia="sl-SI"/>
        </w:rPr>
      </w:pPr>
    </w:p>
    <w:p w:rsidR="006737A7" w:rsidRPr="00AF632D" w:rsidRDefault="006737A7" w:rsidP="006737A7">
      <w:pPr>
        <w:keepNext/>
        <w:adjustRightInd w:val="0"/>
        <w:rPr>
          <w:color w:val="000000"/>
          <w:lang w:val="lt-LT" w:eastAsia="sl-SI"/>
        </w:rPr>
      </w:pPr>
      <w:proofErr w:type="spellStart"/>
      <w:r>
        <w:rPr>
          <w:b/>
          <w:bCs/>
          <w:color w:val="000000"/>
          <w:lang w:val="lt-LT" w:eastAsia="sl-SI"/>
        </w:rPr>
        <w:t>Zilbea</w:t>
      </w:r>
      <w:proofErr w:type="spellEnd"/>
      <w:r w:rsidRPr="00AF632D">
        <w:rPr>
          <w:b/>
          <w:bCs/>
          <w:color w:val="000000"/>
          <w:lang w:val="lt-LT" w:eastAsia="sl-SI"/>
        </w:rPr>
        <w:t xml:space="preserve"> sudėtis</w:t>
      </w:r>
    </w:p>
    <w:p w:rsidR="006737A7" w:rsidRDefault="006737A7" w:rsidP="006737A7">
      <w:pPr>
        <w:widowControl/>
        <w:numPr>
          <w:ilvl w:val="0"/>
          <w:numId w:val="3"/>
        </w:numPr>
        <w:adjustRightInd w:val="0"/>
        <w:ind w:left="567" w:hanging="567"/>
        <w:rPr>
          <w:color w:val="000000"/>
          <w:lang w:val="lt-LT" w:eastAsia="sl-SI"/>
        </w:rPr>
      </w:pPr>
      <w:r w:rsidRPr="00DE796A">
        <w:rPr>
          <w:color w:val="000000"/>
          <w:lang w:val="lt-LT" w:eastAsia="sl-SI"/>
        </w:rPr>
        <w:t xml:space="preserve">Veiklioji medžiaga yra </w:t>
      </w:r>
      <w:proofErr w:type="spellStart"/>
      <w:r w:rsidRPr="00DE796A">
        <w:rPr>
          <w:color w:val="000000"/>
          <w:lang w:val="lt-LT" w:eastAsia="sl-SI"/>
        </w:rPr>
        <w:t>agomelatinas</w:t>
      </w:r>
      <w:proofErr w:type="spellEnd"/>
      <w:r w:rsidRPr="00DE796A">
        <w:rPr>
          <w:color w:val="000000"/>
          <w:lang w:val="lt-LT" w:eastAsia="sl-SI"/>
        </w:rPr>
        <w:t xml:space="preserve">. Kiekvienoje plėvele dengtoje tabletėje yra </w:t>
      </w:r>
      <w:r w:rsidRPr="003F6BC7">
        <w:rPr>
          <w:lang w:val="lt-LT"/>
        </w:rPr>
        <w:t>44,74</w:t>
      </w:r>
      <w:r>
        <w:rPr>
          <w:lang w:val="lt-LT"/>
        </w:rPr>
        <w:t> </w:t>
      </w:r>
      <w:r w:rsidRPr="003F6BC7">
        <w:rPr>
          <w:lang w:val="lt-LT"/>
        </w:rPr>
        <w:t xml:space="preserve">mg </w:t>
      </w:r>
      <w:proofErr w:type="spellStart"/>
      <w:r w:rsidRPr="003F6BC7">
        <w:rPr>
          <w:lang w:val="lt-LT"/>
        </w:rPr>
        <w:t>agomelatino</w:t>
      </w:r>
      <w:proofErr w:type="spellEnd"/>
      <w:r w:rsidRPr="003F6BC7">
        <w:rPr>
          <w:lang w:val="lt-LT"/>
        </w:rPr>
        <w:t xml:space="preserve"> citrinų rūgšties </w:t>
      </w:r>
      <w:proofErr w:type="spellStart"/>
      <w:r>
        <w:rPr>
          <w:lang w:val="lt-LT"/>
        </w:rPr>
        <w:t>ko</w:t>
      </w:r>
      <w:r w:rsidRPr="003F6BC7">
        <w:rPr>
          <w:lang w:val="lt-LT"/>
        </w:rPr>
        <w:t>kristalų</w:t>
      </w:r>
      <w:proofErr w:type="spellEnd"/>
      <w:r w:rsidRPr="003F6BC7">
        <w:rPr>
          <w:lang w:val="lt-LT"/>
        </w:rPr>
        <w:t>, atitinkančių 25</w:t>
      </w:r>
      <w:r>
        <w:rPr>
          <w:lang w:val="lt-LT"/>
        </w:rPr>
        <w:t> </w:t>
      </w:r>
      <w:r w:rsidRPr="003F6BC7">
        <w:rPr>
          <w:lang w:val="lt-LT"/>
        </w:rPr>
        <w:t xml:space="preserve">mg </w:t>
      </w:r>
      <w:proofErr w:type="spellStart"/>
      <w:r w:rsidRPr="003F6BC7">
        <w:rPr>
          <w:lang w:val="lt-LT"/>
        </w:rPr>
        <w:t>agomelatino</w:t>
      </w:r>
      <w:proofErr w:type="spellEnd"/>
      <w:r>
        <w:rPr>
          <w:color w:val="000000"/>
          <w:lang w:val="lt-LT" w:eastAsia="sl-SI"/>
        </w:rPr>
        <w:t>.</w:t>
      </w:r>
    </w:p>
    <w:p w:rsidR="006737A7" w:rsidRPr="00260171" w:rsidRDefault="006737A7" w:rsidP="006737A7">
      <w:pPr>
        <w:widowControl/>
        <w:numPr>
          <w:ilvl w:val="0"/>
          <w:numId w:val="3"/>
        </w:numPr>
        <w:adjustRightInd w:val="0"/>
        <w:ind w:left="567" w:hanging="567"/>
        <w:rPr>
          <w:color w:val="000000"/>
          <w:lang w:val="lt-LT" w:eastAsia="sl-SI"/>
        </w:rPr>
      </w:pPr>
      <w:r w:rsidRPr="00260171">
        <w:rPr>
          <w:color w:val="000000"/>
          <w:lang w:val="lt-LT" w:eastAsia="sl-SI"/>
        </w:rPr>
        <w:t xml:space="preserve">Pagalbinės medžiagos yra </w:t>
      </w:r>
      <w:proofErr w:type="spellStart"/>
      <w:r w:rsidRPr="00260171">
        <w:rPr>
          <w:color w:val="000000"/>
          <w:lang w:val="lt-LT" w:eastAsia="sl-SI"/>
        </w:rPr>
        <w:t>s</w:t>
      </w:r>
      <w:r w:rsidRPr="00260171">
        <w:rPr>
          <w:color w:val="000000" w:themeColor="text1"/>
          <w:lang w:val="lt-LT"/>
        </w:rPr>
        <w:t>ilicinta</w:t>
      </w:r>
      <w:proofErr w:type="spellEnd"/>
      <w:r w:rsidRPr="00260171">
        <w:rPr>
          <w:color w:val="000000" w:themeColor="text1"/>
          <w:lang w:val="lt-LT"/>
        </w:rPr>
        <w:t xml:space="preserve"> </w:t>
      </w:r>
      <w:proofErr w:type="spellStart"/>
      <w:r w:rsidRPr="00260171">
        <w:rPr>
          <w:color w:val="000000" w:themeColor="text1"/>
          <w:lang w:val="lt-LT"/>
        </w:rPr>
        <w:t>mikrokristalinė</w:t>
      </w:r>
      <w:proofErr w:type="spellEnd"/>
      <w:r w:rsidRPr="00260171">
        <w:rPr>
          <w:color w:val="000000" w:themeColor="text1"/>
          <w:lang w:val="lt-LT"/>
        </w:rPr>
        <w:t xml:space="preserve"> celiuliozė, </w:t>
      </w:r>
      <w:proofErr w:type="spellStart"/>
      <w:r w:rsidRPr="00260171">
        <w:rPr>
          <w:color w:val="000000" w:themeColor="text1"/>
          <w:lang w:val="lt-LT"/>
        </w:rPr>
        <w:t>m</w:t>
      </w:r>
      <w:r w:rsidRPr="00260171">
        <w:rPr>
          <w:lang w:val="lt-LT"/>
        </w:rPr>
        <w:t>anitolis</w:t>
      </w:r>
      <w:proofErr w:type="spellEnd"/>
      <w:r w:rsidRPr="00260171">
        <w:rPr>
          <w:lang w:val="lt-LT"/>
        </w:rPr>
        <w:t xml:space="preserve">, </w:t>
      </w:r>
      <w:proofErr w:type="spellStart"/>
      <w:r w:rsidRPr="00260171">
        <w:rPr>
          <w:lang w:val="lt-LT"/>
        </w:rPr>
        <w:t>povidonas</w:t>
      </w:r>
      <w:proofErr w:type="spellEnd"/>
      <w:r w:rsidRPr="00260171">
        <w:rPr>
          <w:lang w:val="lt-LT"/>
        </w:rPr>
        <w:t xml:space="preserve">, koloidinis bevandenis silicio dioksidas, </w:t>
      </w:r>
      <w:proofErr w:type="spellStart"/>
      <w:r w:rsidRPr="00260171">
        <w:rPr>
          <w:lang w:val="lt-LT"/>
        </w:rPr>
        <w:t>krospovidonas</w:t>
      </w:r>
      <w:proofErr w:type="spellEnd"/>
      <w:r w:rsidRPr="00260171">
        <w:rPr>
          <w:lang w:val="lt-LT"/>
        </w:rPr>
        <w:t xml:space="preserve">, natrio </w:t>
      </w:r>
      <w:proofErr w:type="spellStart"/>
      <w:r w:rsidRPr="00260171">
        <w:rPr>
          <w:lang w:val="lt-LT"/>
        </w:rPr>
        <w:t>stearilfumaratas</w:t>
      </w:r>
      <w:proofErr w:type="spellEnd"/>
      <w:r w:rsidRPr="00260171">
        <w:rPr>
          <w:lang w:val="lt-LT"/>
        </w:rPr>
        <w:t xml:space="preserve">, magnio </w:t>
      </w:r>
      <w:proofErr w:type="spellStart"/>
      <w:r w:rsidRPr="00260171">
        <w:rPr>
          <w:lang w:val="lt-LT"/>
        </w:rPr>
        <w:t>stearatas</w:t>
      </w:r>
      <w:proofErr w:type="spellEnd"/>
      <w:r w:rsidRPr="00260171">
        <w:rPr>
          <w:lang w:val="lt-LT"/>
        </w:rPr>
        <w:t xml:space="preserve">, stearino rūgštis, </w:t>
      </w:r>
      <w:proofErr w:type="spellStart"/>
      <w:r w:rsidRPr="00260171">
        <w:rPr>
          <w:lang w:val="lt-LT"/>
        </w:rPr>
        <w:t>hipromeliozė</w:t>
      </w:r>
      <w:proofErr w:type="spellEnd"/>
      <w:r w:rsidRPr="00260171">
        <w:rPr>
          <w:lang w:val="lt-LT"/>
        </w:rPr>
        <w:t xml:space="preserve">, </w:t>
      </w:r>
      <w:proofErr w:type="spellStart"/>
      <w:r w:rsidRPr="00260171">
        <w:rPr>
          <w:lang w:val="lt-LT"/>
        </w:rPr>
        <w:t>makrogolis</w:t>
      </w:r>
      <w:proofErr w:type="spellEnd"/>
      <w:r w:rsidRPr="00260171">
        <w:rPr>
          <w:lang w:val="lt-LT"/>
        </w:rPr>
        <w:t>, titano dioksidas (E</w:t>
      </w:r>
      <w:r>
        <w:rPr>
          <w:lang w:val="lt-LT"/>
        </w:rPr>
        <w:t> </w:t>
      </w:r>
      <w:r w:rsidRPr="00260171">
        <w:rPr>
          <w:lang w:val="lt-LT"/>
        </w:rPr>
        <w:t>171), talkas, geltonasis geležies oksidas (E</w:t>
      </w:r>
      <w:r>
        <w:rPr>
          <w:lang w:val="lt-LT"/>
        </w:rPr>
        <w:t> </w:t>
      </w:r>
      <w:r w:rsidRPr="00260171">
        <w:rPr>
          <w:lang w:val="lt-LT"/>
        </w:rPr>
        <w:t>172).</w:t>
      </w:r>
    </w:p>
    <w:p w:rsidR="006737A7" w:rsidRPr="00AF632D" w:rsidRDefault="006737A7" w:rsidP="006737A7">
      <w:pPr>
        <w:tabs>
          <w:tab w:val="left" w:pos="782"/>
        </w:tabs>
        <w:ind w:right="113"/>
        <w:rPr>
          <w:color w:val="000000"/>
          <w:lang w:val="lt-LT" w:eastAsia="sl-SI"/>
        </w:rPr>
      </w:pPr>
    </w:p>
    <w:p w:rsidR="006737A7" w:rsidRPr="00AF632D" w:rsidRDefault="006737A7" w:rsidP="006737A7">
      <w:pPr>
        <w:keepNext/>
        <w:adjustRightInd w:val="0"/>
        <w:rPr>
          <w:color w:val="000000"/>
          <w:lang w:val="lt-LT" w:eastAsia="sl-SI"/>
        </w:rPr>
      </w:pPr>
      <w:proofErr w:type="spellStart"/>
      <w:r>
        <w:rPr>
          <w:b/>
          <w:bCs/>
          <w:color w:val="000000"/>
          <w:lang w:val="lt-LT" w:eastAsia="sl-SI"/>
        </w:rPr>
        <w:t>Zilbea</w:t>
      </w:r>
      <w:proofErr w:type="spellEnd"/>
      <w:r w:rsidRPr="00AF632D">
        <w:rPr>
          <w:b/>
          <w:bCs/>
          <w:color w:val="000000"/>
          <w:lang w:val="lt-LT" w:eastAsia="sl-SI"/>
        </w:rPr>
        <w:t xml:space="preserve"> išvaizda ir kiekis pakuotėje</w:t>
      </w:r>
    </w:p>
    <w:p w:rsidR="006737A7" w:rsidRPr="00AF632D" w:rsidRDefault="006737A7" w:rsidP="006737A7">
      <w:pPr>
        <w:rPr>
          <w:lang w:val="lt-LT"/>
        </w:rPr>
      </w:pPr>
      <w:proofErr w:type="spellStart"/>
      <w:r>
        <w:rPr>
          <w:lang w:val="lt-LT"/>
        </w:rPr>
        <w:t>Zilbea</w:t>
      </w:r>
      <w:proofErr w:type="spellEnd"/>
      <w:r w:rsidRPr="00AF632D">
        <w:rPr>
          <w:lang w:val="lt-LT"/>
        </w:rPr>
        <w:t xml:space="preserve"> 25</w:t>
      </w:r>
      <w:r>
        <w:rPr>
          <w:lang w:val="lt-LT"/>
        </w:rPr>
        <w:t> </w:t>
      </w:r>
      <w:r w:rsidRPr="00AF632D">
        <w:rPr>
          <w:lang w:val="lt-LT"/>
        </w:rPr>
        <w:t>mg plėvele dengtos tabletės yra geltonos, pailgos, abipus išgaubtos, 9</w:t>
      </w:r>
      <w:r>
        <w:rPr>
          <w:lang w:val="lt-LT"/>
        </w:rPr>
        <w:t xml:space="preserve"> mm ilgio ir </w:t>
      </w:r>
      <w:r w:rsidRPr="00AF632D">
        <w:rPr>
          <w:lang w:val="lt-LT"/>
        </w:rPr>
        <w:t>4,5</w:t>
      </w:r>
      <w:r>
        <w:rPr>
          <w:lang w:val="lt-LT"/>
        </w:rPr>
        <w:t> </w:t>
      </w:r>
      <w:r w:rsidRPr="00AF632D">
        <w:rPr>
          <w:lang w:val="lt-LT"/>
        </w:rPr>
        <w:t xml:space="preserve">mm </w:t>
      </w:r>
      <w:r>
        <w:rPr>
          <w:lang w:val="lt-LT"/>
        </w:rPr>
        <w:t xml:space="preserve">pločio </w:t>
      </w:r>
      <w:r w:rsidRPr="00AF632D">
        <w:rPr>
          <w:lang w:val="lt-LT"/>
        </w:rPr>
        <w:t>plėvele dengtos tabletės.</w:t>
      </w:r>
    </w:p>
    <w:p w:rsidR="006737A7" w:rsidRPr="00AF632D" w:rsidRDefault="006737A7" w:rsidP="006737A7">
      <w:pPr>
        <w:rPr>
          <w:lang w:val="lt-LT"/>
        </w:rPr>
      </w:pPr>
    </w:p>
    <w:p w:rsidR="006737A7" w:rsidRDefault="006737A7" w:rsidP="006737A7">
      <w:pPr>
        <w:rPr>
          <w:lang w:val="lt-LT"/>
        </w:rPr>
      </w:pPr>
      <w:proofErr w:type="spellStart"/>
      <w:r>
        <w:rPr>
          <w:lang w:val="lt-LT"/>
        </w:rPr>
        <w:t>Zilbea</w:t>
      </w:r>
      <w:proofErr w:type="spellEnd"/>
      <w:r w:rsidRPr="00AF632D">
        <w:rPr>
          <w:lang w:val="lt-LT"/>
        </w:rPr>
        <w:t xml:space="preserve"> 25</w:t>
      </w:r>
      <w:r>
        <w:rPr>
          <w:lang w:val="lt-LT"/>
        </w:rPr>
        <w:t> </w:t>
      </w:r>
      <w:r w:rsidRPr="00AF632D">
        <w:rPr>
          <w:lang w:val="lt-LT"/>
        </w:rPr>
        <w:t>mg plėvele dengtos tabletės tiekiamos lizdinėse plokštelėse. Pakuotėje yra 28</w:t>
      </w:r>
      <w:r>
        <w:rPr>
          <w:lang w:val="lt-LT"/>
        </w:rPr>
        <w:t>, 56,</w:t>
      </w:r>
      <w:r w:rsidRPr="00AF632D">
        <w:rPr>
          <w:lang w:val="lt-LT"/>
        </w:rPr>
        <w:t xml:space="preserve"> 84</w:t>
      </w:r>
      <w:r>
        <w:rPr>
          <w:lang w:val="lt-LT"/>
        </w:rPr>
        <w:t xml:space="preserve"> arba 98</w:t>
      </w:r>
      <w:r w:rsidRPr="00AF632D">
        <w:rPr>
          <w:lang w:val="lt-LT"/>
        </w:rPr>
        <w:t xml:space="preserve"> </w:t>
      </w:r>
      <w:r>
        <w:rPr>
          <w:lang w:val="lt-LT"/>
        </w:rPr>
        <w:t xml:space="preserve">plėvele dengtos </w:t>
      </w:r>
      <w:r w:rsidRPr="00AF632D">
        <w:rPr>
          <w:lang w:val="lt-LT"/>
        </w:rPr>
        <w:t>tabletės.</w:t>
      </w:r>
    </w:p>
    <w:p w:rsidR="006737A7" w:rsidRPr="00AF632D" w:rsidRDefault="006737A7" w:rsidP="006737A7">
      <w:pPr>
        <w:rPr>
          <w:lang w:val="lt-LT"/>
        </w:rPr>
      </w:pPr>
    </w:p>
    <w:p w:rsidR="006737A7" w:rsidRPr="00AF632D" w:rsidRDefault="006737A7" w:rsidP="006737A7">
      <w:pPr>
        <w:rPr>
          <w:lang w:val="lt-LT"/>
        </w:rPr>
      </w:pPr>
      <w:r w:rsidRPr="00AF632D">
        <w:rPr>
          <w:lang w:val="lt-LT"/>
        </w:rPr>
        <w:t>Gali būti tiekiamos ne visų dydžių pakuotės.</w:t>
      </w:r>
    </w:p>
    <w:p w:rsidR="006737A7" w:rsidRPr="00AF632D" w:rsidRDefault="006737A7" w:rsidP="006737A7">
      <w:pPr>
        <w:adjustRightInd w:val="0"/>
        <w:rPr>
          <w:color w:val="000000"/>
          <w:lang w:val="lt-LT" w:eastAsia="sl-SI"/>
        </w:rPr>
      </w:pPr>
    </w:p>
    <w:p w:rsidR="006737A7" w:rsidRPr="00AF632D" w:rsidRDefault="006737A7" w:rsidP="006737A7">
      <w:pPr>
        <w:keepNext/>
        <w:adjustRightInd w:val="0"/>
        <w:rPr>
          <w:color w:val="000000"/>
          <w:lang w:val="lt-LT" w:eastAsia="sl-SI"/>
        </w:rPr>
      </w:pPr>
      <w:r w:rsidRPr="00AF632D">
        <w:rPr>
          <w:b/>
          <w:bCs/>
          <w:color w:val="000000"/>
          <w:lang w:val="lt-LT" w:eastAsia="sl-SI"/>
        </w:rPr>
        <w:t>Registruotojas ir gamintojas</w:t>
      </w:r>
    </w:p>
    <w:p w:rsidR="006737A7" w:rsidRPr="003F6BC7" w:rsidRDefault="006737A7" w:rsidP="006737A7">
      <w:pPr>
        <w:keepNext/>
        <w:rPr>
          <w:lang w:val="lt-LT"/>
        </w:rPr>
      </w:pPr>
      <w:proofErr w:type="spellStart"/>
      <w:r w:rsidRPr="003F6BC7">
        <w:rPr>
          <w:lang w:val="lt-LT"/>
        </w:rPr>
        <w:t>Zentiva</w:t>
      </w:r>
      <w:proofErr w:type="spellEnd"/>
      <w:r w:rsidRPr="003F6BC7">
        <w:rPr>
          <w:lang w:val="lt-LT"/>
        </w:rPr>
        <w:t xml:space="preserve">, </w:t>
      </w:r>
      <w:proofErr w:type="spellStart"/>
      <w:r w:rsidRPr="003F6BC7">
        <w:rPr>
          <w:lang w:val="lt-LT"/>
        </w:rPr>
        <w:t>k.s</w:t>
      </w:r>
      <w:proofErr w:type="spellEnd"/>
      <w:r w:rsidRPr="003F6BC7">
        <w:rPr>
          <w:lang w:val="lt-LT"/>
        </w:rPr>
        <w:t>.</w:t>
      </w:r>
    </w:p>
    <w:p w:rsidR="006737A7" w:rsidRPr="003F6BC7" w:rsidRDefault="006737A7" w:rsidP="006737A7">
      <w:pPr>
        <w:keepNext/>
        <w:rPr>
          <w:lang w:val="lt-LT"/>
        </w:rPr>
      </w:pPr>
      <w:r w:rsidRPr="003F6BC7">
        <w:rPr>
          <w:lang w:val="lt-LT"/>
        </w:rPr>
        <w:t xml:space="preserve">U </w:t>
      </w:r>
      <w:proofErr w:type="spellStart"/>
      <w:r w:rsidRPr="003F6BC7">
        <w:rPr>
          <w:lang w:val="lt-LT"/>
        </w:rPr>
        <w:t>kabelovny</w:t>
      </w:r>
      <w:proofErr w:type="spellEnd"/>
      <w:r w:rsidRPr="003F6BC7">
        <w:rPr>
          <w:lang w:val="lt-LT"/>
        </w:rPr>
        <w:t xml:space="preserve"> 130</w:t>
      </w:r>
    </w:p>
    <w:p w:rsidR="006737A7" w:rsidRPr="003F6BC7" w:rsidRDefault="006737A7" w:rsidP="006737A7">
      <w:pPr>
        <w:keepNext/>
        <w:rPr>
          <w:lang w:val="lt-LT"/>
        </w:rPr>
      </w:pPr>
      <w:proofErr w:type="spellStart"/>
      <w:r w:rsidRPr="003F6BC7">
        <w:rPr>
          <w:lang w:val="lt-LT"/>
        </w:rPr>
        <w:t>Dolní</w:t>
      </w:r>
      <w:proofErr w:type="spellEnd"/>
      <w:r w:rsidRPr="003F6BC7">
        <w:rPr>
          <w:lang w:val="lt-LT"/>
        </w:rPr>
        <w:t xml:space="preserve"> </w:t>
      </w:r>
      <w:proofErr w:type="spellStart"/>
      <w:r w:rsidRPr="003F6BC7">
        <w:rPr>
          <w:lang w:val="lt-LT"/>
        </w:rPr>
        <w:t>Měcholupy</w:t>
      </w:r>
      <w:proofErr w:type="spellEnd"/>
    </w:p>
    <w:p w:rsidR="006737A7" w:rsidRPr="003F6BC7" w:rsidRDefault="006737A7" w:rsidP="006737A7">
      <w:pPr>
        <w:keepNext/>
        <w:rPr>
          <w:lang w:val="lt-LT"/>
        </w:rPr>
      </w:pPr>
      <w:r w:rsidRPr="003F6BC7">
        <w:rPr>
          <w:lang w:val="lt-LT"/>
        </w:rPr>
        <w:t>102 37 Praha 10</w:t>
      </w:r>
    </w:p>
    <w:p w:rsidR="006737A7" w:rsidRDefault="006737A7" w:rsidP="006737A7">
      <w:pPr>
        <w:numPr>
          <w:ilvl w:val="12"/>
          <w:numId w:val="0"/>
        </w:numPr>
        <w:ind w:right="-2"/>
        <w:rPr>
          <w:lang w:val="lt-LT"/>
        </w:rPr>
      </w:pPr>
      <w:r w:rsidRPr="003F6BC7">
        <w:rPr>
          <w:lang w:val="lt-LT"/>
        </w:rPr>
        <w:t>Čekija</w:t>
      </w:r>
    </w:p>
    <w:p w:rsidR="006737A7" w:rsidRDefault="006737A7" w:rsidP="006737A7">
      <w:pPr>
        <w:numPr>
          <w:ilvl w:val="12"/>
          <w:numId w:val="0"/>
        </w:numPr>
        <w:ind w:right="-2"/>
        <w:rPr>
          <w:b/>
          <w:lang w:val="lt-LT"/>
        </w:rPr>
      </w:pPr>
    </w:p>
    <w:p w:rsidR="006737A7" w:rsidRPr="00AF632D" w:rsidRDefault="006737A7" w:rsidP="006737A7">
      <w:pPr>
        <w:numPr>
          <w:ilvl w:val="12"/>
          <w:numId w:val="0"/>
        </w:numPr>
        <w:ind w:right="-2"/>
        <w:rPr>
          <w:lang w:val="lt-LT"/>
        </w:rPr>
      </w:pPr>
      <w:r w:rsidRPr="00AF632D">
        <w:rPr>
          <w:b/>
          <w:lang w:val="lt-LT"/>
        </w:rPr>
        <w:t>Šis vaistas E</w:t>
      </w:r>
      <w:r>
        <w:rPr>
          <w:b/>
          <w:lang w:val="lt-LT"/>
        </w:rPr>
        <w:t>uropos ekonominės erdvės</w:t>
      </w:r>
      <w:r w:rsidRPr="00AF632D">
        <w:rPr>
          <w:b/>
          <w:lang w:val="lt-LT"/>
        </w:rPr>
        <w:t xml:space="preserve"> valstybėse narėse registruotas tokiais pavadinimais</w:t>
      </w:r>
      <w:r w:rsidRPr="00AF632D">
        <w:rPr>
          <w:lang w:val="lt-LT"/>
        </w:rPr>
        <w:t>:</w:t>
      </w:r>
    </w:p>
    <w:p w:rsidR="006737A7" w:rsidRPr="00AF632D" w:rsidRDefault="006737A7" w:rsidP="006737A7">
      <w:pPr>
        <w:numPr>
          <w:ilvl w:val="12"/>
          <w:numId w:val="0"/>
        </w:numPr>
        <w:ind w:right="-2"/>
        <w:rPr>
          <w:lang w:val="lt-LT"/>
        </w:rPr>
      </w:pPr>
    </w:p>
    <w:p w:rsidR="006737A7" w:rsidRDefault="006737A7" w:rsidP="006737A7">
      <w:pPr>
        <w:numPr>
          <w:ilvl w:val="12"/>
          <w:numId w:val="0"/>
        </w:numPr>
        <w:rPr>
          <w:lang w:val="lt-LT" w:eastAsia="lt-LT"/>
        </w:rPr>
      </w:pPr>
      <w:r>
        <w:rPr>
          <w:lang w:val="lt-LT" w:eastAsia="lt-LT"/>
        </w:rPr>
        <w:t xml:space="preserve">Čekija, Estija, Latvija, Lietuva – </w:t>
      </w:r>
      <w:proofErr w:type="spellStart"/>
      <w:r>
        <w:rPr>
          <w:lang w:val="lt-LT" w:eastAsia="lt-LT"/>
        </w:rPr>
        <w:t>Zilbea</w:t>
      </w:r>
      <w:proofErr w:type="spellEnd"/>
      <w:r>
        <w:rPr>
          <w:lang w:val="lt-LT" w:eastAsia="lt-LT"/>
        </w:rPr>
        <w:t xml:space="preserve">. </w:t>
      </w:r>
    </w:p>
    <w:p w:rsidR="006737A7" w:rsidRPr="00D738B0" w:rsidRDefault="006737A7" w:rsidP="006737A7">
      <w:pPr>
        <w:numPr>
          <w:ilvl w:val="12"/>
          <w:numId w:val="0"/>
        </w:numPr>
        <w:rPr>
          <w:lang w:val="lt-LT" w:eastAsia="lt-LT"/>
        </w:rPr>
      </w:pPr>
    </w:p>
    <w:p w:rsidR="006737A7" w:rsidRPr="00AF632D" w:rsidRDefault="006737A7" w:rsidP="006737A7">
      <w:pPr>
        <w:numPr>
          <w:ilvl w:val="12"/>
          <w:numId w:val="0"/>
        </w:numPr>
        <w:rPr>
          <w:b/>
          <w:bCs/>
          <w:lang w:val="lt-LT" w:eastAsia="lt-LT"/>
        </w:rPr>
      </w:pPr>
      <w:r w:rsidRPr="00AF632D">
        <w:rPr>
          <w:b/>
          <w:bCs/>
          <w:lang w:val="lt-LT" w:eastAsia="lt-LT"/>
        </w:rPr>
        <w:t>Šis pakuotės lapelis paskutinį kartą peržiūrėtas</w:t>
      </w:r>
      <w:r>
        <w:rPr>
          <w:b/>
          <w:bCs/>
          <w:lang w:val="lt-LT" w:eastAsia="lt-LT"/>
        </w:rPr>
        <w:t xml:space="preserve"> 2024-10-31.</w:t>
      </w:r>
    </w:p>
    <w:p w:rsidR="006737A7" w:rsidRPr="00AF632D" w:rsidRDefault="006737A7" w:rsidP="006737A7">
      <w:pPr>
        <w:ind w:left="567" w:hanging="567"/>
        <w:rPr>
          <w:lang w:val="lt-LT"/>
        </w:rPr>
      </w:pPr>
    </w:p>
    <w:p w:rsidR="006737A7" w:rsidRDefault="006737A7" w:rsidP="006737A7">
      <w:pPr>
        <w:numPr>
          <w:ilvl w:val="12"/>
          <w:numId w:val="0"/>
        </w:numPr>
        <w:ind w:right="-2"/>
        <w:rPr>
          <w:lang w:val="lt-LT"/>
        </w:rPr>
      </w:pPr>
      <w:r w:rsidRPr="00AF632D">
        <w:rPr>
          <w:lang w:val="lt-LT"/>
        </w:rPr>
        <w:t>Išsami informacija apie šį vaistą pateikiama Valstybinės vaistų kontrolės tarnybos prie Lietuvos Respublikos sveikatos apsaugos ministerijos tinklalapyje</w:t>
      </w:r>
      <w:r w:rsidRPr="00AF632D">
        <w:rPr>
          <w:i/>
          <w:lang w:val="lt-LT"/>
        </w:rPr>
        <w:t xml:space="preserve"> </w:t>
      </w:r>
      <w:bookmarkStart w:id="1" w:name="_Hlk174378907"/>
      <w:r w:rsidRPr="00470342">
        <w:rPr>
          <w:rFonts w:eastAsia="SimSun"/>
          <w:color w:val="0000FF"/>
          <w:szCs w:val="20"/>
          <w:u w:val="single"/>
          <w:lang w:val="lt-LT"/>
        </w:rPr>
        <w:t>https://vvkt.lrv.lt/lt/</w:t>
      </w:r>
      <w:r w:rsidRPr="00470342">
        <w:rPr>
          <w:szCs w:val="20"/>
          <w:lang w:val="lt-LT"/>
        </w:rPr>
        <w:t>.</w:t>
      </w:r>
      <w:bookmarkEnd w:id="1"/>
    </w:p>
    <w:p w:rsidR="006737A7" w:rsidRPr="00027E14" w:rsidRDefault="006737A7" w:rsidP="006737A7">
      <w:pPr>
        <w:numPr>
          <w:ilvl w:val="12"/>
          <w:numId w:val="0"/>
        </w:numPr>
        <w:ind w:right="-2"/>
        <w:rPr>
          <w:lang w:val="lt-LT"/>
        </w:rPr>
      </w:pPr>
    </w:p>
    <w:p w:rsidR="00BA6577" w:rsidRDefault="00BA6577">
      <w:bookmarkStart w:id="2" w:name="_GoBack"/>
      <w:bookmarkEnd w:id="2"/>
    </w:p>
    <w:sectPr w:rsidR="00BA6577" w:rsidSect="006737A7">
      <w:footerReference w:type="default" r:id="rId5"/>
      <w:pgSz w:w="11910" w:h="16840"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5CC" w:rsidRDefault="006737A7">
    <w:pPr>
      <w:pStyle w:val="Pagrindinistekstas"/>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06606"/>
    <w:multiLevelType w:val="hybridMultilevel"/>
    <w:tmpl w:val="80BC1FA8"/>
    <w:lvl w:ilvl="0" w:tplc="FFFFFFFF">
      <w:start w:val="1"/>
      <w:numFmt w:val="bullet"/>
      <w:lvlText w:val="-"/>
      <w:lvlJc w:val="left"/>
      <w:pPr>
        <w:ind w:left="770" w:hanging="360"/>
      </w:p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3274385F"/>
    <w:multiLevelType w:val="hybridMultilevel"/>
    <w:tmpl w:val="2CF2C68E"/>
    <w:lvl w:ilvl="0" w:tplc="03E47A94">
      <w:numFmt w:val="bullet"/>
      <w:lvlText w:val="-"/>
      <w:lvlJc w:val="left"/>
      <w:pPr>
        <w:ind w:left="720" w:hanging="360"/>
      </w:pPr>
      <w:rPr>
        <w:rFonts w:ascii="Times New Roman" w:hAnsi="Times New Roman" w:cs="Times New Roman" w:hint="default"/>
        <w:b w:val="0"/>
        <w:i w:val="0"/>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F8B02C5"/>
    <w:multiLevelType w:val="hybridMultilevel"/>
    <w:tmpl w:val="F410CEA8"/>
    <w:lvl w:ilvl="0" w:tplc="ACFA8BC2">
      <w:start w:val="2"/>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1D837E3"/>
    <w:multiLevelType w:val="hybridMultilevel"/>
    <w:tmpl w:val="754686D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E367D1"/>
    <w:multiLevelType w:val="hybridMultilevel"/>
    <w:tmpl w:val="24B2373A"/>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A7"/>
    <w:rsid w:val="00072F85"/>
    <w:rsid w:val="000A5E72"/>
    <w:rsid w:val="000A7B60"/>
    <w:rsid w:val="00181364"/>
    <w:rsid w:val="002945D9"/>
    <w:rsid w:val="00305C48"/>
    <w:rsid w:val="003362C6"/>
    <w:rsid w:val="00497D4D"/>
    <w:rsid w:val="006737A7"/>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CD898-5F72-4CF5-A0F7-2C25F736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37A7"/>
    <w:pPr>
      <w:widowControl w:val="0"/>
      <w:autoSpaceDE w:val="0"/>
      <w:autoSpaceDN w:val="0"/>
      <w:spacing w:after="0" w:line="240" w:lineRule="auto"/>
    </w:pPr>
    <w:rPr>
      <w:rFonts w:ascii="Times New Roman" w:eastAsia="Times New Roman" w:hAnsi="Times New Roman"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6737A7"/>
  </w:style>
  <w:style w:type="character" w:customStyle="1" w:styleId="PagrindinistekstasDiagrama">
    <w:name w:val="Pagrindinis tekstas Diagrama"/>
    <w:basedOn w:val="Numatytasispastraiposriftas"/>
    <w:link w:val="Pagrindinistekstas"/>
    <w:uiPriority w:val="1"/>
    <w:rsid w:val="006737A7"/>
    <w:rPr>
      <w:rFonts w:ascii="Times New Roman" w:eastAsia="Times New Roman" w:hAnsi="Times New Roman" w:cs="Times New Roman"/>
      <w:lang w:val="en-US"/>
    </w:rPr>
  </w:style>
  <w:style w:type="paragraph" w:styleId="Sraopastraipa">
    <w:name w:val="List Paragraph"/>
    <w:basedOn w:val="prastasis"/>
    <w:uiPriority w:val="34"/>
    <w:qFormat/>
    <w:rsid w:val="00673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9360</Words>
  <Characters>5336</Characters>
  <Application>Microsoft Office Word</Application>
  <DocSecurity>0</DocSecurity>
  <Lines>44</Lines>
  <Paragraphs>29</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Pakuotės lapelis: informacija pacientui</vt:lpstr>
      <vt:lpstr>        4.	Galimas šalutinis poveikis</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2024-12-17T13:26:00Z</dcterms:created>
  <dcterms:modified xsi:type="dcterms:W3CDTF">2024-12-17T13:27:00Z</dcterms:modified>
</cp:coreProperties>
</file>