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DE5" w:rsidRPr="006C7665" w:rsidRDefault="00030DE5" w:rsidP="00030DE5">
      <w:pPr>
        <w:tabs>
          <w:tab w:val="left" w:pos="567"/>
        </w:tabs>
        <w:spacing w:after="0" w:line="240" w:lineRule="auto"/>
        <w:jc w:val="center"/>
        <w:outlineLvl w:val="0"/>
        <w:rPr>
          <w:rFonts w:ascii="Times New Roman" w:hAnsi="Times New Roman"/>
          <w:b/>
        </w:rPr>
      </w:pPr>
      <w:bookmarkStart w:id="0" w:name="_Toc129243138"/>
      <w:bookmarkStart w:id="1" w:name="_Toc129243263"/>
      <w:r w:rsidRPr="006C7665">
        <w:rPr>
          <w:rFonts w:ascii="Times New Roman" w:hAnsi="Times New Roman"/>
          <w:b/>
        </w:rPr>
        <w:t xml:space="preserve">Pakuotės lapelis: informacija </w:t>
      </w:r>
      <w:bookmarkEnd w:id="0"/>
      <w:bookmarkEnd w:id="1"/>
      <w:r w:rsidRPr="006C7665">
        <w:rPr>
          <w:rFonts w:ascii="Times New Roman" w:hAnsi="Times New Roman"/>
          <w:b/>
        </w:rPr>
        <w:t>pacientui</w:t>
      </w:r>
    </w:p>
    <w:p w:rsidR="00030DE5" w:rsidRPr="006C7665" w:rsidRDefault="00030DE5" w:rsidP="00030DE5">
      <w:pPr>
        <w:tabs>
          <w:tab w:val="left" w:pos="567"/>
        </w:tabs>
        <w:spacing w:after="0" w:line="240" w:lineRule="auto"/>
        <w:jc w:val="center"/>
        <w:rPr>
          <w:rFonts w:ascii="Times New Roman" w:hAnsi="Times New Roman"/>
        </w:rPr>
      </w:pPr>
    </w:p>
    <w:p w:rsidR="00030DE5" w:rsidRPr="006C7665" w:rsidRDefault="00030DE5" w:rsidP="00030DE5">
      <w:pPr>
        <w:tabs>
          <w:tab w:val="left" w:pos="567"/>
        </w:tabs>
        <w:spacing w:after="0" w:line="240" w:lineRule="auto"/>
        <w:jc w:val="center"/>
        <w:rPr>
          <w:rFonts w:ascii="Times New Roman" w:hAnsi="Times New Roman"/>
          <w:b/>
        </w:rPr>
      </w:pPr>
      <w:r>
        <w:rPr>
          <w:rFonts w:ascii="Times New Roman" w:hAnsi="Times New Roman"/>
          <w:b/>
        </w:rPr>
        <w:t>Rosuvastatin Zentiva</w:t>
      </w:r>
      <w:r w:rsidRPr="006C7665">
        <w:rPr>
          <w:rFonts w:ascii="Times New Roman" w:hAnsi="Times New Roman"/>
          <w:b/>
        </w:rPr>
        <w:t xml:space="preserve"> 1</w:t>
      </w:r>
      <w:r>
        <w:rPr>
          <w:rFonts w:ascii="Times New Roman" w:hAnsi="Times New Roman"/>
          <w:b/>
        </w:rPr>
        <w:t>5</w:t>
      </w:r>
      <w:r w:rsidRPr="006C7665">
        <w:rPr>
          <w:rFonts w:ascii="Times New Roman" w:hAnsi="Times New Roman"/>
          <w:b/>
        </w:rPr>
        <w:t> mg plėvele dengtos tabletės</w:t>
      </w:r>
    </w:p>
    <w:p w:rsidR="00030DE5" w:rsidRPr="006C7665" w:rsidRDefault="00030DE5" w:rsidP="00030DE5">
      <w:pPr>
        <w:tabs>
          <w:tab w:val="left" w:pos="567"/>
        </w:tabs>
        <w:spacing w:after="0" w:line="240" w:lineRule="auto"/>
        <w:jc w:val="center"/>
        <w:rPr>
          <w:rFonts w:ascii="Times New Roman" w:hAnsi="Times New Roman"/>
          <w:b/>
        </w:rPr>
      </w:pPr>
      <w:r>
        <w:rPr>
          <w:rFonts w:ascii="Times New Roman" w:hAnsi="Times New Roman"/>
          <w:b/>
        </w:rPr>
        <w:t>Rosuvastatin Zentiva</w:t>
      </w:r>
      <w:r w:rsidRPr="006C7665">
        <w:rPr>
          <w:rFonts w:ascii="Times New Roman" w:hAnsi="Times New Roman"/>
          <w:b/>
        </w:rPr>
        <w:t xml:space="preserve"> </w:t>
      </w:r>
      <w:r>
        <w:rPr>
          <w:rFonts w:ascii="Times New Roman" w:hAnsi="Times New Roman"/>
          <w:b/>
        </w:rPr>
        <w:t>3</w:t>
      </w:r>
      <w:r w:rsidRPr="006C7665">
        <w:rPr>
          <w:rFonts w:ascii="Times New Roman" w:hAnsi="Times New Roman"/>
          <w:b/>
        </w:rPr>
        <w:t>0 mg plėvele dengtos tabletės</w:t>
      </w:r>
    </w:p>
    <w:p w:rsidR="00030DE5" w:rsidRPr="006C7665" w:rsidRDefault="00030DE5" w:rsidP="00030DE5">
      <w:pPr>
        <w:tabs>
          <w:tab w:val="left" w:pos="567"/>
        </w:tabs>
        <w:spacing w:after="0" w:line="240" w:lineRule="auto"/>
        <w:jc w:val="center"/>
        <w:rPr>
          <w:rFonts w:ascii="Times New Roman" w:hAnsi="Times New Roman"/>
        </w:rPr>
      </w:pPr>
      <w:r>
        <w:rPr>
          <w:rFonts w:ascii="Times New Roman" w:hAnsi="Times New Roman"/>
        </w:rPr>
        <w:t>r</w:t>
      </w:r>
      <w:r w:rsidRPr="006C7665">
        <w:rPr>
          <w:rFonts w:ascii="Times New Roman" w:hAnsi="Times New Roman"/>
        </w:rPr>
        <w:t>ozuvastatinas</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Atidžiai perskaitykite visą šį lapelį, prieš pradėdami vartoti vaistą, nes jame pateikiama Jums svarbi informacija.</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Neišmeskite šio lapelio, nes vėl gali prireikti jį perskaityti.</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Jeigu kiltų daugiau klausimų, kreipkitės į gydytoją arba vaistininką.</w:t>
      </w:r>
    </w:p>
    <w:p w:rsidR="00030DE5" w:rsidRPr="006C7665" w:rsidRDefault="00030DE5" w:rsidP="00030DE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Šis vaistas skirtas tik Jums, todėl kitiems žmonėms jo duoti negalima. Vaistas gali jiems pakenkti (net tiems, kurių ligos požymiai yra tokie patys kaip Jūsų).</w:t>
      </w:r>
    </w:p>
    <w:p w:rsidR="00030DE5" w:rsidRPr="006C7665" w:rsidRDefault="00030DE5" w:rsidP="00030DE5">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Jeigu pasireiškė šalutinis poveikis (net jeigu jis šiame lapelyje nenurodytas), kreipkitės į gydytoją arba vaistininką. Žr. 4 skyrių.</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Apie ką rašoma šiame lapelyje?</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1.</w:t>
      </w:r>
      <w:r w:rsidRPr="006C7665">
        <w:rPr>
          <w:rFonts w:ascii="Times New Roman" w:hAnsi="Times New Roman"/>
        </w:rPr>
        <w:tab/>
        <w:t xml:space="preserve">Kas yra </w:t>
      </w:r>
      <w:r>
        <w:rPr>
          <w:rFonts w:ascii="Times New Roman" w:hAnsi="Times New Roman"/>
        </w:rPr>
        <w:t>Rosuvastatin Zentiva</w:t>
      </w:r>
      <w:r w:rsidRPr="006C7665">
        <w:rPr>
          <w:rFonts w:ascii="Times New Roman" w:hAnsi="Times New Roman"/>
        </w:rPr>
        <w:t xml:space="preserve"> ir kam jis vartojamas</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2.</w:t>
      </w:r>
      <w:r w:rsidRPr="006C7665">
        <w:rPr>
          <w:rFonts w:ascii="Times New Roman" w:hAnsi="Times New Roman"/>
        </w:rPr>
        <w:tab/>
        <w:t xml:space="preserve">Kas žinotina prieš vartojant </w:t>
      </w:r>
      <w:r>
        <w:rPr>
          <w:rFonts w:ascii="Times New Roman" w:hAnsi="Times New Roman"/>
        </w:rPr>
        <w:t>Rosuvastatin Zentiva</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3.</w:t>
      </w:r>
      <w:r w:rsidRPr="006C7665">
        <w:rPr>
          <w:rFonts w:ascii="Times New Roman" w:hAnsi="Times New Roman"/>
        </w:rPr>
        <w:tab/>
        <w:t xml:space="preserve">Kaip vartoti </w:t>
      </w:r>
      <w:r>
        <w:rPr>
          <w:rFonts w:ascii="Times New Roman" w:hAnsi="Times New Roman"/>
        </w:rPr>
        <w:t>Rosuvastatin Zentiva</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4.</w:t>
      </w:r>
      <w:r w:rsidRPr="006C7665">
        <w:rPr>
          <w:rFonts w:ascii="Times New Roman" w:hAnsi="Times New Roman"/>
        </w:rPr>
        <w:tab/>
        <w:t>Galimas šalutinis poveikis</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5.</w:t>
      </w:r>
      <w:r w:rsidRPr="006C7665">
        <w:rPr>
          <w:rFonts w:ascii="Times New Roman" w:hAnsi="Times New Roman"/>
        </w:rPr>
        <w:tab/>
        <w:t xml:space="preserve">Kaip laikyti </w:t>
      </w:r>
      <w:r>
        <w:rPr>
          <w:rFonts w:ascii="Times New Roman" w:hAnsi="Times New Roman"/>
        </w:rPr>
        <w:t>Rosuvastatin Zentiva</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6.</w:t>
      </w:r>
      <w:r w:rsidRPr="006C7665">
        <w:rPr>
          <w:rFonts w:ascii="Times New Roman" w:hAnsi="Times New Roman"/>
        </w:rPr>
        <w:tab/>
        <w:t>Pakuotės turinys ir kita informacija</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bookmarkStart w:id="2" w:name="_Toc129243139"/>
      <w:bookmarkStart w:id="3" w:name="_Toc129243264"/>
      <w:r w:rsidRPr="006C7665">
        <w:rPr>
          <w:rFonts w:ascii="Times New Roman" w:hAnsi="Times New Roman"/>
          <w:b/>
        </w:rPr>
        <w:t>1.</w:t>
      </w:r>
      <w:r w:rsidRPr="006C7665">
        <w:rPr>
          <w:rFonts w:ascii="Times New Roman" w:hAnsi="Times New Roman"/>
          <w:b/>
        </w:rPr>
        <w:tab/>
        <w:t xml:space="preserve">Kas yra </w:t>
      </w:r>
      <w:r>
        <w:rPr>
          <w:rFonts w:ascii="Times New Roman" w:hAnsi="Times New Roman"/>
          <w:b/>
        </w:rPr>
        <w:t>Rosuvastatin Zentiva</w:t>
      </w:r>
      <w:r w:rsidRPr="006C7665">
        <w:rPr>
          <w:rFonts w:ascii="Times New Roman" w:hAnsi="Times New Roman"/>
          <w:b/>
        </w:rPr>
        <w:t xml:space="preserve"> ir kam jis vartojamas</w:t>
      </w:r>
      <w:bookmarkEnd w:id="2"/>
      <w:bookmarkEnd w:id="3"/>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Pr>
          <w:rFonts w:ascii="Times New Roman" w:hAnsi="Times New Roman"/>
        </w:rPr>
        <w:t>Rosuvastatin Zentiva</w:t>
      </w:r>
      <w:r w:rsidRPr="006C7665">
        <w:rPr>
          <w:rFonts w:ascii="Times New Roman" w:hAnsi="Times New Roman"/>
        </w:rPr>
        <w:t xml:space="preserve"> priklauso vaistų, vadinamų statinais, grupei. </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Gydytojas </w:t>
      </w:r>
      <w:r>
        <w:rPr>
          <w:rFonts w:ascii="Times New Roman" w:hAnsi="Times New Roman"/>
        </w:rPr>
        <w:t>Rosuvastatin Zentiva</w:t>
      </w:r>
      <w:r w:rsidRPr="006C7665">
        <w:rPr>
          <w:rFonts w:ascii="Times New Roman" w:hAnsi="Times New Roman"/>
        </w:rPr>
        <w:t xml:space="preserve"> Jums išrašė todėl, kad:</w:t>
      </w:r>
    </w:p>
    <w:p w:rsidR="00030DE5" w:rsidRPr="006C7665" w:rsidRDefault="00030DE5" w:rsidP="00030DE5">
      <w:pPr>
        <w:numPr>
          <w:ilvl w:val="0"/>
          <w:numId w:val="2"/>
        </w:numPr>
        <w:tabs>
          <w:tab w:val="left" w:pos="360"/>
          <w:tab w:val="left" w:pos="567"/>
        </w:tabs>
        <w:spacing w:after="0" w:line="240" w:lineRule="auto"/>
        <w:ind w:left="360"/>
        <w:rPr>
          <w:rFonts w:ascii="Times New Roman" w:hAnsi="Times New Roman"/>
        </w:rPr>
      </w:pPr>
      <w:r w:rsidRPr="006C7665">
        <w:rPr>
          <w:rFonts w:ascii="Times New Roman" w:hAnsi="Times New Roman"/>
        </w:rPr>
        <w:t xml:space="preserve">Jūsų kraujyje yra padidėjusi cholesterolio koncentracija. Tai reiškia, kad Jums yra miokardo infarkto ar insulto rizika. </w:t>
      </w:r>
      <w:r>
        <w:rPr>
          <w:rFonts w:ascii="Times New Roman" w:eastAsia="Times New Roman" w:hAnsi="Times New Roman"/>
        </w:rPr>
        <w:t>Rosuvastatin Zentiva</w:t>
      </w:r>
      <w:r w:rsidRPr="007208B5">
        <w:rPr>
          <w:rFonts w:ascii="Times New Roman" w:eastAsia="Times New Roman" w:hAnsi="Times New Roman"/>
        </w:rPr>
        <w:t xml:space="preserve"> vartojamas padidėjusiam cholesterolio kiekiui mažinti suaugusiesiems, paaugliams ir 6 metų bei vyresniems vaikams.</w:t>
      </w:r>
    </w:p>
    <w:p w:rsidR="00030DE5" w:rsidRPr="006C7665" w:rsidRDefault="00030DE5" w:rsidP="00030DE5">
      <w:pPr>
        <w:numPr>
          <w:ilvl w:val="0"/>
          <w:numId w:val="2"/>
        </w:numPr>
        <w:tabs>
          <w:tab w:val="left" w:pos="360"/>
          <w:tab w:val="left" w:pos="567"/>
        </w:tabs>
        <w:spacing w:after="0" w:line="240" w:lineRule="auto"/>
        <w:ind w:left="360"/>
        <w:rPr>
          <w:rFonts w:ascii="Times New Roman" w:hAnsi="Times New Roman"/>
        </w:rPr>
      </w:pPr>
      <w:r w:rsidRPr="006C7665">
        <w:rPr>
          <w:rFonts w:ascii="Times New Roman" w:hAnsi="Times New Roman"/>
        </w:rPr>
        <w:t xml:space="preserve">Šį statinų grupės vaistą Jums patarė vartoti todėl, kad dietos pakeitimo ir didesnio fizinio krūvio Jūsų cholesterolio kiekiui sureguliuoti nepakako. Vartojant </w:t>
      </w:r>
      <w:r>
        <w:rPr>
          <w:rFonts w:ascii="Times New Roman" w:hAnsi="Times New Roman"/>
        </w:rPr>
        <w:t>Rosuvastatin Zentiva</w:t>
      </w:r>
      <w:r w:rsidRPr="006C7665">
        <w:rPr>
          <w:rFonts w:ascii="Times New Roman" w:hAnsi="Times New Roman"/>
        </w:rPr>
        <w:t>, Jums toliau reikia tęsti cholesterolio koncentraciją mažinančią dietą ir fizinį krūvį.</w:t>
      </w:r>
    </w:p>
    <w:p w:rsidR="00030DE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Arba</w:t>
      </w:r>
    </w:p>
    <w:p w:rsidR="00030DE5" w:rsidRPr="006C7665" w:rsidRDefault="00030DE5" w:rsidP="00030DE5">
      <w:pPr>
        <w:numPr>
          <w:ilvl w:val="0"/>
          <w:numId w:val="2"/>
        </w:numPr>
        <w:tabs>
          <w:tab w:val="left" w:pos="567"/>
        </w:tabs>
        <w:spacing w:after="0" w:line="240" w:lineRule="auto"/>
        <w:ind w:left="567" w:hanging="567"/>
        <w:rPr>
          <w:rFonts w:ascii="Times New Roman" w:hAnsi="Times New Roman"/>
        </w:rPr>
      </w:pPr>
      <w:r w:rsidRPr="006C7665">
        <w:rPr>
          <w:rFonts w:ascii="Times New Roman" w:hAnsi="Times New Roman"/>
        </w:rPr>
        <w:t>Jums nustatyta kitų veiksnių, didinančių miokardo infarkto, insulto ar panašių sveikatos sutrikimų riziką.</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Miokardo infarktą, insultą ir kitus sutrikimus gali sukelti liga, vadinama ateroskleroze. Aterosklerozę sukelia riebalų sankaupos arterijose.</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 xml:space="preserve">Kodėl svarbu tęsti </w:t>
      </w:r>
      <w:r>
        <w:rPr>
          <w:rFonts w:ascii="Times New Roman" w:hAnsi="Times New Roman"/>
          <w:b/>
        </w:rPr>
        <w:t>Rosuvastatin Zentiva</w:t>
      </w:r>
      <w:r w:rsidRPr="006C7665">
        <w:rPr>
          <w:rFonts w:ascii="Times New Roman" w:hAnsi="Times New Roman"/>
        </w:rPr>
        <w:t xml:space="preserve"> </w:t>
      </w:r>
      <w:r w:rsidRPr="006C7665">
        <w:rPr>
          <w:rFonts w:ascii="Times New Roman" w:hAnsi="Times New Roman"/>
          <w:b/>
        </w:rPr>
        <w:t>vartojimą</w:t>
      </w:r>
    </w:p>
    <w:p w:rsidR="00030DE5" w:rsidRPr="006C7665" w:rsidRDefault="00030DE5" w:rsidP="00030DE5">
      <w:pPr>
        <w:tabs>
          <w:tab w:val="left" w:pos="567"/>
        </w:tabs>
        <w:spacing w:after="0" w:line="240" w:lineRule="auto"/>
        <w:rPr>
          <w:rFonts w:ascii="Times New Roman" w:hAnsi="Times New Roman"/>
        </w:rPr>
      </w:pPr>
      <w:r>
        <w:rPr>
          <w:rFonts w:ascii="Times New Roman" w:hAnsi="Times New Roman"/>
        </w:rPr>
        <w:t>Rosuvastatin Zentiva</w:t>
      </w:r>
      <w:r w:rsidRPr="006C7665">
        <w:rPr>
          <w:rFonts w:ascii="Times New Roman" w:hAnsi="Times New Roman"/>
        </w:rPr>
        <w:t xml:space="preserve"> vartojamas riebalinių medžiagų, vadinamų lipidais (pagrindinė iš jų yra cholesterolis), koncentracijai kraujyje reguliuoti. </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Kraujyje yra įvairių rūšių cholesterolio – „blogojo“ (MTL-C) ir „gerojo“ (DTL-C).</w:t>
      </w:r>
    </w:p>
    <w:p w:rsidR="00030DE5" w:rsidRPr="006C7665" w:rsidRDefault="00030DE5" w:rsidP="00030DE5">
      <w:pPr>
        <w:numPr>
          <w:ilvl w:val="0"/>
          <w:numId w:val="2"/>
        </w:numPr>
        <w:tabs>
          <w:tab w:val="left" w:pos="567"/>
        </w:tabs>
        <w:spacing w:after="0" w:line="240" w:lineRule="auto"/>
        <w:ind w:left="567" w:hanging="567"/>
        <w:rPr>
          <w:rFonts w:ascii="Times New Roman" w:hAnsi="Times New Roman"/>
        </w:rPr>
      </w:pPr>
      <w:r>
        <w:rPr>
          <w:rFonts w:ascii="Times New Roman" w:hAnsi="Times New Roman"/>
        </w:rPr>
        <w:t>Rosuvastatin Zentiva</w:t>
      </w:r>
      <w:r w:rsidRPr="006C7665">
        <w:rPr>
          <w:rFonts w:ascii="Times New Roman" w:hAnsi="Times New Roman"/>
        </w:rPr>
        <w:t xml:space="preserve"> gali sumažinti „blogojo“ ir padidinti „gerojo“ cholesterolio kiekį. </w:t>
      </w:r>
    </w:p>
    <w:p w:rsidR="00030DE5" w:rsidRPr="006C7665" w:rsidRDefault="00030DE5" w:rsidP="00030DE5">
      <w:pPr>
        <w:numPr>
          <w:ilvl w:val="0"/>
          <w:numId w:val="2"/>
        </w:numPr>
        <w:tabs>
          <w:tab w:val="left" w:pos="567"/>
        </w:tabs>
        <w:spacing w:after="0" w:line="240" w:lineRule="auto"/>
        <w:ind w:left="567" w:hanging="567"/>
        <w:rPr>
          <w:rFonts w:ascii="Times New Roman" w:hAnsi="Times New Roman"/>
        </w:rPr>
      </w:pPr>
      <w:r w:rsidRPr="007208B5">
        <w:rPr>
          <w:rFonts w:ascii="Times New Roman" w:eastAsia="Times New Roman" w:hAnsi="Times New Roman"/>
        </w:rPr>
        <w:t>Vaistas</w:t>
      </w:r>
      <w:r w:rsidRPr="006C7665">
        <w:rPr>
          <w:rFonts w:ascii="Times New Roman" w:hAnsi="Times New Roman"/>
        </w:rPr>
        <w:t xml:space="preserve"> padeda blokuoti „blogojo“ cholesterolio gamybą organizme</w:t>
      </w:r>
      <w:r w:rsidRPr="007208B5">
        <w:rPr>
          <w:rFonts w:ascii="Times New Roman" w:eastAsia="Times New Roman" w:hAnsi="Times New Roman"/>
        </w:rPr>
        <w:t>, taip pat</w:t>
      </w:r>
      <w:r w:rsidRPr="006C7665">
        <w:rPr>
          <w:rFonts w:ascii="Times New Roman" w:hAnsi="Times New Roman"/>
        </w:rPr>
        <w:t xml:space="preserve"> gerina organizmo gebėjimą šalinti jį iš kraujo. </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Cholesterolio kiekio padidėjimas daugumos žmonių savijautos neveikia, kadangi jokių simptomų nesukelia. Vis dėlto jeigu jis nemažinamas, riebalų nuosėdos gali susikaupti kraujagyslių sienelėse ir susiaurinti kraujagysles.</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Kartais susiaurėjusios kraujagyslės užblokuojamos, todėl gali nutrūkti širdies ar smegenų aprūpinimas krauju ir dėl to ištikti miokardo infarktas ar insultas. </w:t>
      </w:r>
      <w:r w:rsidRPr="007208B5">
        <w:rPr>
          <w:rFonts w:ascii="Times New Roman" w:eastAsia="Times New Roman" w:hAnsi="Times New Roman"/>
        </w:rPr>
        <w:t>Mažindami</w:t>
      </w:r>
      <w:r w:rsidRPr="006C7665">
        <w:rPr>
          <w:rFonts w:ascii="Times New Roman" w:hAnsi="Times New Roman"/>
        </w:rPr>
        <w:t xml:space="preserve"> cholesterolio kiekį, galite sumažinti miokardo infarkto, smegenų insulto ar panašių sveikatos sutrikimų riziką.</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lastRenderedPageBreak/>
        <w:t xml:space="preserve">Net cholesterolio koncentracijai sunormalėjus, </w:t>
      </w:r>
      <w:r w:rsidRPr="0092356C">
        <w:rPr>
          <w:rFonts w:ascii="Times New Roman" w:hAnsi="Times New Roman"/>
          <w:b/>
          <w:bCs/>
        </w:rPr>
        <w:t>Rosuvastatin Zentiva reikia vartoti toliau</w:t>
      </w:r>
      <w:r w:rsidRPr="006C7665">
        <w:rPr>
          <w:rFonts w:ascii="Times New Roman" w:hAnsi="Times New Roman"/>
        </w:rPr>
        <w:t xml:space="preserve">, kadangi </w:t>
      </w:r>
      <w:r w:rsidRPr="0092356C">
        <w:rPr>
          <w:rFonts w:ascii="Times New Roman" w:hAnsi="Times New Roman"/>
          <w:b/>
          <w:bCs/>
        </w:rPr>
        <w:t>jis padeda išvengti naujo cholesterolio kiekio padidėjimo</w:t>
      </w:r>
      <w:r w:rsidRPr="006C7665">
        <w:rPr>
          <w:rFonts w:ascii="Times New Roman" w:hAnsi="Times New Roman"/>
        </w:rPr>
        <w:t xml:space="preserve"> ir riebalų sankaupų susidarymo. </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Šio vaisto vartojimą reikia nutraukti tik gydytojui nurodžius arba pastojus.</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bookmarkStart w:id="4" w:name="_Toc129243140"/>
      <w:bookmarkStart w:id="5" w:name="_Toc129243265"/>
      <w:r w:rsidRPr="006C7665">
        <w:rPr>
          <w:rFonts w:ascii="Times New Roman" w:hAnsi="Times New Roman"/>
          <w:b/>
        </w:rPr>
        <w:t>2.</w:t>
      </w:r>
      <w:r w:rsidRPr="006C7665">
        <w:rPr>
          <w:rFonts w:ascii="Times New Roman" w:hAnsi="Times New Roman"/>
          <w:b/>
        </w:rPr>
        <w:tab/>
        <w:t xml:space="preserve">Kas žinotina prieš vartojant </w:t>
      </w:r>
      <w:bookmarkEnd w:id="4"/>
      <w:bookmarkEnd w:id="5"/>
      <w:r>
        <w:rPr>
          <w:rFonts w:ascii="Times New Roman" w:hAnsi="Times New Roman"/>
          <w:b/>
        </w:rPr>
        <w:t>Rosuvastatin Zentiva</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Pr>
          <w:rFonts w:ascii="Times New Roman" w:hAnsi="Times New Roman"/>
          <w:b/>
        </w:rPr>
        <w:t>Rosuvastatin Zentiva</w:t>
      </w:r>
      <w:r w:rsidRPr="006C7665">
        <w:rPr>
          <w:rFonts w:ascii="Times New Roman" w:hAnsi="Times New Roman"/>
          <w:b/>
        </w:rPr>
        <w:t xml:space="preserve"> vartoti </w:t>
      </w:r>
      <w:r>
        <w:rPr>
          <w:rFonts w:ascii="Times New Roman" w:hAnsi="Times New Roman"/>
          <w:b/>
        </w:rPr>
        <w:t>draudžiama</w:t>
      </w:r>
      <w:r w:rsidRPr="006C7665">
        <w:rPr>
          <w:rFonts w:ascii="Times New Roman" w:hAnsi="Times New Roman"/>
          <w:b/>
        </w:rPr>
        <w:t>:</w:t>
      </w:r>
    </w:p>
    <w:p w:rsidR="00030DE5" w:rsidRPr="006C7665" w:rsidRDefault="00030DE5" w:rsidP="00030DE5">
      <w:pPr>
        <w:numPr>
          <w:ilvl w:val="0"/>
          <w:numId w:val="4"/>
        </w:numPr>
        <w:tabs>
          <w:tab w:val="left" w:pos="567"/>
        </w:tabs>
        <w:spacing w:after="0" w:line="240" w:lineRule="auto"/>
        <w:ind w:left="426" w:hanging="426"/>
        <w:rPr>
          <w:rFonts w:ascii="Times New Roman" w:hAnsi="Times New Roman"/>
        </w:rPr>
      </w:pPr>
      <w:r w:rsidRPr="006C7665">
        <w:rPr>
          <w:rFonts w:ascii="Times New Roman" w:hAnsi="Times New Roman"/>
        </w:rPr>
        <w:t>jeigu yra alergija rozuvastatinui arba bet kuriai pagalbinei šio vaisto medžiagai (jos išvardytos 6 skyriuje);</w:t>
      </w:r>
    </w:p>
    <w:p w:rsidR="00030DE5" w:rsidRPr="006C7665" w:rsidRDefault="00030DE5" w:rsidP="00030DE5">
      <w:pPr>
        <w:numPr>
          <w:ilvl w:val="0"/>
          <w:numId w:val="4"/>
        </w:numPr>
        <w:tabs>
          <w:tab w:val="left" w:pos="567"/>
        </w:tabs>
        <w:spacing w:after="0" w:line="240" w:lineRule="auto"/>
        <w:ind w:left="426" w:hanging="426"/>
        <w:rPr>
          <w:rFonts w:ascii="Times New Roman" w:hAnsi="Times New Roman"/>
        </w:rPr>
      </w:pPr>
      <w:r w:rsidRPr="006C7665">
        <w:rPr>
          <w:rFonts w:ascii="Times New Roman" w:hAnsi="Times New Roman"/>
        </w:rPr>
        <w:t xml:space="preserve">jeigu esate nėščia arba krūtimi maitinate kūdikį. Jeigu pastosite </w:t>
      </w:r>
      <w:r>
        <w:rPr>
          <w:rFonts w:ascii="Times New Roman" w:hAnsi="Times New Roman"/>
        </w:rPr>
        <w:t>Rosuvastatin Zentiva</w:t>
      </w:r>
      <w:r w:rsidRPr="006C7665">
        <w:rPr>
          <w:rFonts w:ascii="Times New Roman" w:hAnsi="Times New Roman"/>
        </w:rPr>
        <w:t xml:space="preserve"> vartojimo metu, jo vartojimą nedelsdama nutraukite ir kreipkitės į savo gydytoją. Gydymo </w:t>
      </w:r>
      <w:r>
        <w:rPr>
          <w:rFonts w:ascii="Times New Roman" w:hAnsi="Times New Roman"/>
        </w:rPr>
        <w:t>Rosuvastatin Zentiva</w:t>
      </w:r>
      <w:r w:rsidRPr="006C7665">
        <w:rPr>
          <w:rFonts w:ascii="Times New Roman" w:hAnsi="Times New Roman"/>
        </w:rPr>
        <w:t xml:space="preserve"> metu moterys turi tinkamomis kontracepcijos priemonėmis saugotis nuo pastojimo;</w:t>
      </w:r>
    </w:p>
    <w:p w:rsidR="00030DE5" w:rsidRPr="006C7665" w:rsidRDefault="00030DE5" w:rsidP="00030DE5">
      <w:pPr>
        <w:numPr>
          <w:ilvl w:val="0"/>
          <w:numId w:val="4"/>
        </w:numPr>
        <w:tabs>
          <w:tab w:val="left" w:pos="567"/>
        </w:tabs>
        <w:spacing w:after="0" w:line="240" w:lineRule="auto"/>
        <w:ind w:left="426" w:hanging="426"/>
        <w:rPr>
          <w:rFonts w:ascii="Times New Roman" w:hAnsi="Times New Roman"/>
        </w:rPr>
      </w:pPr>
      <w:r w:rsidRPr="006C7665">
        <w:rPr>
          <w:rFonts w:ascii="Times New Roman" w:hAnsi="Times New Roman"/>
        </w:rPr>
        <w:t>jeigu sergate kepenų liga;</w:t>
      </w:r>
    </w:p>
    <w:p w:rsidR="00030DE5" w:rsidRPr="006C7665" w:rsidRDefault="00030DE5" w:rsidP="00030DE5">
      <w:pPr>
        <w:numPr>
          <w:ilvl w:val="0"/>
          <w:numId w:val="4"/>
        </w:numPr>
        <w:tabs>
          <w:tab w:val="left" w:pos="567"/>
        </w:tabs>
        <w:spacing w:after="0" w:line="240" w:lineRule="auto"/>
        <w:ind w:left="426" w:hanging="426"/>
        <w:rPr>
          <w:rFonts w:ascii="Times New Roman" w:hAnsi="Times New Roman"/>
        </w:rPr>
      </w:pPr>
      <w:r w:rsidRPr="006C7665">
        <w:rPr>
          <w:rFonts w:ascii="Times New Roman" w:hAnsi="Times New Roman"/>
        </w:rPr>
        <w:t>jeigu sergate sunkia inkstų liga;</w:t>
      </w:r>
    </w:p>
    <w:p w:rsidR="00030DE5" w:rsidRDefault="00030DE5" w:rsidP="00030DE5">
      <w:pPr>
        <w:numPr>
          <w:ilvl w:val="0"/>
          <w:numId w:val="4"/>
        </w:numPr>
        <w:tabs>
          <w:tab w:val="left" w:pos="567"/>
        </w:tabs>
        <w:spacing w:after="0" w:line="240" w:lineRule="auto"/>
        <w:ind w:left="426" w:hanging="426"/>
        <w:rPr>
          <w:rFonts w:ascii="Times New Roman" w:hAnsi="Times New Roman"/>
        </w:rPr>
      </w:pPr>
      <w:r w:rsidRPr="006C7665">
        <w:rPr>
          <w:rFonts w:ascii="Times New Roman" w:hAnsi="Times New Roman"/>
        </w:rPr>
        <w:t>jeigu vargina kartotinis arba dėl neaiškių priežasčių atsiradęs raumenų skausmas ar nuolatinė gėla;</w:t>
      </w:r>
    </w:p>
    <w:p w:rsidR="00030DE5" w:rsidRPr="00285972" w:rsidRDefault="00030DE5" w:rsidP="00030DE5">
      <w:pPr>
        <w:numPr>
          <w:ilvl w:val="0"/>
          <w:numId w:val="9"/>
        </w:numPr>
        <w:spacing w:after="0" w:line="240" w:lineRule="auto"/>
        <w:ind w:left="426" w:hanging="426"/>
        <w:rPr>
          <w:rFonts w:ascii="Times New Roman" w:hAnsi="Times New Roman"/>
          <w:bCs/>
        </w:rPr>
      </w:pPr>
      <w:r>
        <w:rPr>
          <w:rFonts w:ascii="Times New Roman" w:eastAsia="Times New Roman" w:hAnsi="Times New Roman"/>
          <w:lang w:eastAsia="lt-LT"/>
        </w:rPr>
        <w:t xml:space="preserve">jeigu gydotės </w:t>
      </w:r>
      <w:r w:rsidRPr="009053A6">
        <w:rPr>
          <w:rFonts w:ascii="Times New Roman" w:eastAsia="Times New Roman" w:hAnsi="Times New Roman"/>
          <w:lang w:eastAsia="lt-LT"/>
        </w:rPr>
        <w:t>sofosbuviro/velpatasviro/voksilapreviro deriniu (vartojamu kepenų virusinei infekcijai, vadinamai hepatitu C, gydyti)</w:t>
      </w:r>
      <w:r>
        <w:rPr>
          <w:rFonts w:ascii="Times New Roman" w:eastAsia="Times New Roman" w:hAnsi="Times New Roman"/>
          <w:lang w:eastAsia="lt-LT"/>
        </w:rPr>
        <w:t>;</w:t>
      </w:r>
    </w:p>
    <w:p w:rsidR="00030DE5" w:rsidRPr="006C7665" w:rsidRDefault="00030DE5" w:rsidP="00030DE5">
      <w:pPr>
        <w:numPr>
          <w:ilvl w:val="0"/>
          <w:numId w:val="4"/>
        </w:numPr>
        <w:tabs>
          <w:tab w:val="left" w:pos="567"/>
        </w:tabs>
        <w:spacing w:after="0" w:line="240" w:lineRule="auto"/>
        <w:ind w:left="426" w:hanging="426"/>
        <w:rPr>
          <w:rFonts w:ascii="Times New Roman" w:hAnsi="Times New Roman"/>
        </w:rPr>
      </w:pPr>
      <w:r w:rsidRPr="006C7665">
        <w:rPr>
          <w:rFonts w:ascii="Times New Roman" w:hAnsi="Times New Roman"/>
        </w:rPr>
        <w:t>jeigu gydotės vaistu, kuris vadinamas ciklosporinu (vaistas, vartojamas, pavyzdžiui, po organo persodinimo).</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outlineLvl w:val="0"/>
        <w:rPr>
          <w:rFonts w:ascii="Times New Roman" w:hAnsi="Times New Roman"/>
        </w:rPr>
      </w:pPr>
      <w:r w:rsidRPr="006C7665">
        <w:rPr>
          <w:rFonts w:ascii="Times New Roman" w:hAnsi="Times New Roman"/>
        </w:rPr>
        <w:t>Jei yra kuri nors iš aukščiau nurodytų aplinkybių arba abejojate, apie tai pasakykite gydytojui.</w:t>
      </w:r>
    </w:p>
    <w:p w:rsidR="00030DE5" w:rsidRPr="006C7665"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b/>
        </w:rPr>
      </w:pPr>
      <w:r w:rsidRPr="006801D2">
        <w:rPr>
          <w:rFonts w:ascii="Times New Roman" w:hAnsi="Times New Roman"/>
          <w:b/>
        </w:rPr>
        <w:t xml:space="preserve">Be to, </w:t>
      </w:r>
      <w:r>
        <w:rPr>
          <w:rFonts w:ascii="Times New Roman" w:hAnsi="Times New Roman"/>
          <w:b/>
        </w:rPr>
        <w:t xml:space="preserve">Rosuvastatin Zentiva 30 mg arba 40 mg (didžiausios dozės) </w:t>
      </w:r>
      <w:r w:rsidRPr="006801D2">
        <w:rPr>
          <w:rFonts w:ascii="Times New Roman" w:hAnsi="Times New Roman"/>
          <w:b/>
        </w:rPr>
        <w:t>vartoti draudžiama:</w:t>
      </w:r>
    </w:p>
    <w:p w:rsidR="00030DE5" w:rsidRPr="006C7665" w:rsidRDefault="00030DE5" w:rsidP="00030DE5">
      <w:pPr>
        <w:numPr>
          <w:ilvl w:val="0"/>
          <w:numId w:val="5"/>
        </w:numPr>
        <w:tabs>
          <w:tab w:val="left" w:pos="567"/>
        </w:tabs>
        <w:spacing w:after="0" w:line="240" w:lineRule="auto"/>
        <w:ind w:left="426" w:hanging="426"/>
        <w:rPr>
          <w:rFonts w:ascii="Times New Roman" w:hAnsi="Times New Roman"/>
        </w:rPr>
      </w:pPr>
      <w:r w:rsidRPr="006801D2">
        <w:rPr>
          <w:rFonts w:ascii="Times New Roman" w:hAnsi="Times New Roman"/>
        </w:rPr>
        <w:t xml:space="preserve">jeigu yra vidutinio sunkumo inkstų </w:t>
      </w:r>
      <w:r>
        <w:rPr>
          <w:rFonts w:ascii="Times New Roman" w:hAnsi="Times New Roman"/>
        </w:rPr>
        <w:t>funkcijos</w:t>
      </w:r>
      <w:r w:rsidRPr="006C7665">
        <w:rPr>
          <w:rFonts w:ascii="Times New Roman" w:hAnsi="Times New Roman"/>
        </w:rPr>
        <w:t xml:space="preserve"> sutrikimas (jei abejojate, klauskite gydytojo);</w:t>
      </w:r>
    </w:p>
    <w:p w:rsidR="00030DE5" w:rsidRPr="006C7665" w:rsidRDefault="00030DE5" w:rsidP="00030DE5">
      <w:pPr>
        <w:numPr>
          <w:ilvl w:val="0"/>
          <w:numId w:val="5"/>
        </w:numPr>
        <w:tabs>
          <w:tab w:val="left" w:pos="567"/>
        </w:tabs>
        <w:spacing w:after="0" w:line="240" w:lineRule="auto"/>
        <w:ind w:left="426" w:hanging="426"/>
        <w:rPr>
          <w:rFonts w:ascii="Times New Roman" w:hAnsi="Times New Roman"/>
        </w:rPr>
      </w:pPr>
      <w:r w:rsidRPr="006C7665">
        <w:rPr>
          <w:rFonts w:ascii="Times New Roman" w:hAnsi="Times New Roman"/>
        </w:rPr>
        <w:t xml:space="preserve">jeigu sutrikusi skydliaukės </w:t>
      </w:r>
      <w:r>
        <w:rPr>
          <w:rFonts w:ascii="Times New Roman" w:hAnsi="Times New Roman"/>
        </w:rPr>
        <w:t>funkcija</w:t>
      </w:r>
      <w:r w:rsidRPr="006C7665">
        <w:rPr>
          <w:rFonts w:ascii="Times New Roman" w:hAnsi="Times New Roman"/>
        </w:rPr>
        <w:t>;</w:t>
      </w:r>
    </w:p>
    <w:p w:rsidR="00030DE5" w:rsidRPr="006C7665" w:rsidRDefault="00030DE5" w:rsidP="00030DE5">
      <w:pPr>
        <w:numPr>
          <w:ilvl w:val="0"/>
          <w:numId w:val="5"/>
        </w:numPr>
        <w:tabs>
          <w:tab w:val="left" w:pos="567"/>
        </w:tabs>
        <w:spacing w:after="0" w:line="240" w:lineRule="auto"/>
        <w:ind w:left="426" w:hanging="426"/>
        <w:rPr>
          <w:rFonts w:ascii="Times New Roman" w:hAnsi="Times New Roman"/>
        </w:rPr>
      </w:pPr>
      <w:r w:rsidRPr="006C7665">
        <w:rPr>
          <w:rFonts w:ascii="Times New Roman" w:hAnsi="Times New Roman"/>
        </w:rPr>
        <w:t>jeigu anksčiau buvo bet koks kartotinis arba dėl neaiškių priežasčių atsiradęs raumenų skausmas arba nuolatinė gėla, Jums ar Jūsų kraujo giminaičiams yra raumenų sutrikimų arba jeigu raumenų sutrikimų Jums buvo ankstesnio kitokių cholesterolio kiekį kraujyje mažinančių vaistų vartojimo metu;</w:t>
      </w:r>
    </w:p>
    <w:p w:rsidR="00030DE5" w:rsidRPr="006C7665" w:rsidRDefault="00030DE5" w:rsidP="00030DE5">
      <w:pPr>
        <w:numPr>
          <w:ilvl w:val="0"/>
          <w:numId w:val="5"/>
        </w:numPr>
        <w:tabs>
          <w:tab w:val="left" w:pos="567"/>
        </w:tabs>
        <w:spacing w:after="0" w:line="240" w:lineRule="auto"/>
        <w:ind w:left="426" w:hanging="426"/>
        <w:rPr>
          <w:rFonts w:ascii="Times New Roman" w:hAnsi="Times New Roman"/>
        </w:rPr>
      </w:pPr>
      <w:r w:rsidRPr="006C7665">
        <w:rPr>
          <w:rFonts w:ascii="Times New Roman" w:hAnsi="Times New Roman"/>
        </w:rPr>
        <w:t>jeigu reguliariai geriate daug alkoholio;</w:t>
      </w:r>
    </w:p>
    <w:p w:rsidR="00030DE5" w:rsidRPr="006C7665" w:rsidRDefault="00030DE5" w:rsidP="00030DE5">
      <w:pPr>
        <w:numPr>
          <w:ilvl w:val="0"/>
          <w:numId w:val="5"/>
        </w:numPr>
        <w:tabs>
          <w:tab w:val="left" w:pos="567"/>
        </w:tabs>
        <w:spacing w:after="0" w:line="240" w:lineRule="auto"/>
        <w:ind w:left="426" w:hanging="426"/>
        <w:rPr>
          <w:rFonts w:ascii="Times New Roman" w:hAnsi="Times New Roman"/>
        </w:rPr>
      </w:pPr>
      <w:r w:rsidRPr="006C7665">
        <w:rPr>
          <w:rFonts w:ascii="Times New Roman" w:hAnsi="Times New Roman"/>
        </w:rPr>
        <w:t>jeigu esate azijietis (japonas, kinas, filipinietis, vietnamietis, korėjietis ar indas);</w:t>
      </w:r>
    </w:p>
    <w:p w:rsidR="00030DE5" w:rsidRPr="006C7665" w:rsidRDefault="00030DE5" w:rsidP="00030DE5">
      <w:pPr>
        <w:numPr>
          <w:ilvl w:val="0"/>
          <w:numId w:val="5"/>
        </w:numPr>
        <w:tabs>
          <w:tab w:val="left" w:pos="567"/>
        </w:tabs>
        <w:spacing w:after="0" w:line="240" w:lineRule="auto"/>
        <w:ind w:left="426" w:hanging="426"/>
        <w:rPr>
          <w:rFonts w:ascii="Times New Roman" w:hAnsi="Times New Roman"/>
        </w:rPr>
      </w:pPr>
      <w:r w:rsidRPr="006C7665">
        <w:rPr>
          <w:rFonts w:ascii="Times New Roman" w:hAnsi="Times New Roman"/>
        </w:rPr>
        <w:t>jeigu cholesterolio kiekiui mažinti vartojate kitokių vaistų, kurie vadinami fibratais.</w:t>
      </w:r>
    </w:p>
    <w:p w:rsidR="00030DE5" w:rsidRPr="006C7665" w:rsidRDefault="00030DE5" w:rsidP="00030DE5">
      <w:pPr>
        <w:tabs>
          <w:tab w:val="left" w:pos="567"/>
        </w:tabs>
        <w:spacing w:after="0" w:line="240" w:lineRule="auto"/>
        <w:ind w:left="567" w:hanging="567"/>
        <w:rPr>
          <w:rFonts w:ascii="Times New Roman" w:hAnsi="Times New Roman"/>
        </w:rPr>
      </w:pPr>
    </w:p>
    <w:p w:rsidR="00030DE5" w:rsidRPr="006C7665" w:rsidRDefault="00030DE5" w:rsidP="00030DE5">
      <w:pPr>
        <w:tabs>
          <w:tab w:val="left" w:pos="567"/>
        </w:tabs>
        <w:spacing w:after="0" w:line="240" w:lineRule="auto"/>
        <w:ind w:left="567" w:hanging="567"/>
        <w:rPr>
          <w:rFonts w:ascii="Times New Roman" w:hAnsi="Times New Roman"/>
        </w:rPr>
      </w:pPr>
      <w:r w:rsidRPr="006C7665">
        <w:rPr>
          <w:rFonts w:ascii="Times New Roman" w:hAnsi="Times New Roman"/>
        </w:rPr>
        <w:t>Jei yra kuri nors iš aukščiau nurodytų aplinkybių arba abejojate, apie tai būtinai pasakykite gydytojui.</w:t>
      </w:r>
    </w:p>
    <w:p w:rsidR="00030DE5" w:rsidRPr="006C7665" w:rsidRDefault="00030DE5" w:rsidP="00030DE5">
      <w:pPr>
        <w:tabs>
          <w:tab w:val="left" w:pos="567"/>
        </w:tabs>
        <w:spacing w:after="0" w:line="240" w:lineRule="auto"/>
        <w:ind w:left="567" w:hanging="567"/>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Įspėjimai ir atsargumo priemonės</w:t>
      </w: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rPr>
        <w:t xml:space="preserve">Pasitarkite su gydytoju arba vaistininku, prieš pradėdami vartoti </w:t>
      </w:r>
      <w:r>
        <w:rPr>
          <w:rFonts w:ascii="Times New Roman" w:hAnsi="Times New Roman"/>
        </w:rPr>
        <w:t>Rosuvastatin Zentiva</w:t>
      </w:r>
      <w:r w:rsidRPr="006C7665">
        <w:rPr>
          <w:rFonts w:ascii="Times New Roman" w:hAnsi="Times New Roman"/>
        </w:rPr>
        <w:t>:</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yra inkstų </w:t>
      </w:r>
      <w:r>
        <w:rPr>
          <w:rFonts w:ascii="Times New Roman" w:hAnsi="Times New Roman"/>
        </w:rPr>
        <w:t>funkcijos</w:t>
      </w:r>
      <w:r w:rsidRPr="006C7665">
        <w:rPr>
          <w:rFonts w:ascii="Times New Roman" w:hAnsi="Times New Roman"/>
        </w:rPr>
        <w:t xml:space="preserve"> sutrikimų;</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yra kepenų </w:t>
      </w:r>
      <w:r>
        <w:rPr>
          <w:rFonts w:ascii="Times New Roman" w:hAnsi="Times New Roman"/>
        </w:rPr>
        <w:t>funkcijos</w:t>
      </w:r>
      <w:r w:rsidRPr="006C7665">
        <w:rPr>
          <w:rFonts w:ascii="Times New Roman" w:hAnsi="Times New Roman"/>
        </w:rPr>
        <w:t xml:space="preserve"> sutrikimų;</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anksčiau buvo bet koks kartotinis arba dėl neaiškių priežasčių atsiradęs raumenų skausmas arba nuolatinė gėla, Jums ar Jūsų kraujo giminaičiams buvo raumenų sutrikimų arba jeigu raumenų sutrikimų Jums buvo ankstesnio kitokių cholesterolio kiekį kraujyje mažinančių vaistų vartojimo metu. Jeigu dėl neaiškios priežasties pradėjo skaudėti raumenis arba atsirado gėla, apie tai nedelsdami pasakykite gydytojui (tai ypač svarbu, jei blogai jaučiatės arba karščiuojate). Taip pat pasakykite gydytojui arba vaistininkui, jei jaučiate nuolatinį raumenų silpnumą;</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reguliariai geriate daug alkoholio;</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sutrikusi skydliaukės </w:t>
      </w:r>
      <w:r>
        <w:rPr>
          <w:rFonts w:ascii="Times New Roman" w:hAnsi="Times New Roman"/>
        </w:rPr>
        <w:t>funkcija</w:t>
      </w:r>
      <w:r w:rsidRPr="006C7665">
        <w:rPr>
          <w:rFonts w:ascii="Times New Roman" w:hAnsi="Times New Roman"/>
        </w:rPr>
        <w:t>;</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sergate sunkiu kvėpavimo nepakankamumu;</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cholesterolio kiekiui kraujyje mažinti vartojate kitokių vaistų, kurie vadinami fibratais. Atidžiai perskaitykite šį pakuotės lapelį net tuo atveju, jeigu cholesterolio kiekį kraujyje mažinančių vaistų vartojote anksčiau;</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vartojate vaistus ŽIV infekcijai gydyti, pvz., ritonavir</w:t>
      </w:r>
      <w:r>
        <w:rPr>
          <w:rFonts w:ascii="Times New Roman" w:hAnsi="Times New Roman"/>
        </w:rPr>
        <w:t>o</w:t>
      </w:r>
      <w:r w:rsidRPr="006C7665">
        <w:rPr>
          <w:rFonts w:ascii="Times New Roman" w:hAnsi="Times New Roman"/>
        </w:rPr>
        <w:t xml:space="preserve"> su lopinaviru ir (arba) atazanaviru (žr. poskyrį „Kiti vaistai ir </w:t>
      </w:r>
      <w:r>
        <w:rPr>
          <w:rFonts w:ascii="Times New Roman" w:hAnsi="Times New Roman"/>
        </w:rPr>
        <w:t>Rosuvastatin Zentiva</w:t>
      </w:r>
      <w:r w:rsidRPr="006C7665">
        <w:rPr>
          <w:rFonts w:ascii="Times New Roman" w:hAnsi="Times New Roman"/>
        </w:rPr>
        <w:t>“);</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vartojate arba paskutinių 7 dienų laikotarpiu vartojote geriamojo ar injekuojamojo vaisto, vadinamo fuzido rūgštimi (juo gydomos bakterijų sukeltos infekcinės ligos). Fuzido rūgšties ir </w:t>
      </w:r>
      <w:r>
        <w:rPr>
          <w:rFonts w:ascii="Times New Roman" w:hAnsi="Times New Roman"/>
        </w:rPr>
        <w:lastRenderedPageBreak/>
        <w:t>Rosuvastatin Zentiva</w:t>
      </w:r>
      <w:r w:rsidRPr="006C7665">
        <w:rPr>
          <w:rFonts w:ascii="Times New Roman" w:hAnsi="Times New Roman"/>
        </w:rPr>
        <w:t xml:space="preserve"> derinio vartojimas gali sukelti sunkių raumenų sutrikimų (rabdomiolizę);</w:t>
      </w:r>
      <w:r w:rsidRPr="007208B5">
        <w:rPr>
          <w:rFonts w:ascii="Times New Roman" w:eastAsia="Times New Roman" w:hAnsi="Times New Roman"/>
        </w:rPr>
        <w:t xml:space="preserve"> žr. skyrių „Kiti vaistai ir </w:t>
      </w:r>
      <w:r>
        <w:rPr>
          <w:rFonts w:ascii="Times New Roman" w:eastAsia="Times New Roman" w:hAnsi="Times New Roman"/>
        </w:rPr>
        <w:t>Rosuvastatin Zentiva</w:t>
      </w:r>
      <w:r w:rsidRPr="007208B5">
        <w:rPr>
          <w:rFonts w:ascii="Times New Roman" w:eastAsia="Times New Roman" w:hAnsi="Times New Roman"/>
        </w:rPr>
        <w:t>“;</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esate vyresnis negu 70 metų (tinkamą pradinę </w:t>
      </w:r>
      <w:r>
        <w:rPr>
          <w:rFonts w:ascii="Times New Roman" w:hAnsi="Times New Roman"/>
        </w:rPr>
        <w:t>Rosuvastatin Zentiva</w:t>
      </w:r>
      <w:r w:rsidRPr="006C7665">
        <w:rPr>
          <w:rFonts w:ascii="Times New Roman" w:hAnsi="Times New Roman"/>
        </w:rPr>
        <w:t xml:space="preserve"> dozę Jums turi nustatyti gydytojas);</w:t>
      </w:r>
    </w:p>
    <w:p w:rsidR="00030DE5" w:rsidRDefault="00030DE5" w:rsidP="00030DE5">
      <w:pPr>
        <w:numPr>
          <w:ilvl w:val="0"/>
          <w:numId w:val="6"/>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esate azijietis: japonas, kinas, filipinietis, vietnamietis, korėjietis ar indas (tinkamą pradinę </w:t>
      </w:r>
      <w:r>
        <w:rPr>
          <w:rFonts w:ascii="Times New Roman" w:hAnsi="Times New Roman"/>
        </w:rPr>
        <w:t>Rosuvastatin Zentiva</w:t>
      </w:r>
      <w:r w:rsidRPr="006C7665">
        <w:rPr>
          <w:rFonts w:ascii="Times New Roman" w:hAnsi="Times New Roman"/>
        </w:rPr>
        <w:t xml:space="preserve"> dozę Jums turi nustatyti gydytojas)</w:t>
      </w:r>
      <w:r>
        <w:rPr>
          <w:rFonts w:ascii="Times New Roman" w:hAnsi="Times New Roman"/>
        </w:rPr>
        <w:t>;</w:t>
      </w:r>
    </w:p>
    <w:p w:rsidR="00030DE5" w:rsidRDefault="00030DE5" w:rsidP="00030DE5">
      <w:pPr>
        <w:numPr>
          <w:ilvl w:val="0"/>
          <w:numId w:val="6"/>
        </w:numPr>
        <w:tabs>
          <w:tab w:val="left" w:pos="426"/>
          <w:tab w:val="left" w:pos="567"/>
        </w:tabs>
        <w:spacing w:after="0" w:line="240" w:lineRule="auto"/>
        <w:ind w:left="426" w:hanging="426"/>
        <w:rPr>
          <w:rFonts w:ascii="Times New Roman" w:hAnsi="Times New Roman"/>
        </w:rPr>
      </w:pPr>
      <w:r>
        <w:rPr>
          <w:rFonts w:ascii="Times New Roman" w:hAnsi="Times New Roman"/>
        </w:rPr>
        <w:t>j</w:t>
      </w:r>
      <w:r w:rsidRPr="00030E8B">
        <w:rPr>
          <w:rFonts w:ascii="Times New Roman" w:hAnsi="Times New Roman"/>
        </w:rPr>
        <w:t xml:space="preserve">eigu Jums po Rosuvastatin </w:t>
      </w:r>
      <w:r>
        <w:rPr>
          <w:rFonts w:ascii="Times New Roman" w:hAnsi="Times New Roman"/>
        </w:rPr>
        <w:t>Zentiva</w:t>
      </w:r>
      <w:r w:rsidRPr="00030E8B">
        <w:rPr>
          <w:rFonts w:ascii="Times New Roman" w:hAnsi="Times New Roman"/>
        </w:rPr>
        <w:t xml:space="preserve"> ar kitų statinų buvo atsiradęs sunkus odos išbėrimas ar lupimasis, pūslių atsiradimas ir (arba) burnos išopėjimas</w:t>
      </w:r>
      <w:r>
        <w:rPr>
          <w:rFonts w:ascii="Times New Roman" w:hAnsi="Times New Roman"/>
        </w:rPr>
        <w:t>;</w:t>
      </w:r>
    </w:p>
    <w:p w:rsidR="00030DE5" w:rsidRPr="006C7665" w:rsidRDefault="00030DE5" w:rsidP="00030DE5">
      <w:pPr>
        <w:numPr>
          <w:ilvl w:val="0"/>
          <w:numId w:val="6"/>
        </w:numPr>
        <w:tabs>
          <w:tab w:val="left" w:pos="426"/>
          <w:tab w:val="left" w:pos="567"/>
        </w:tabs>
        <w:spacing w:after="0" w:line="240" w:lineRule="auto"/>
        <w:ind w:left="426" w:hanging="426"/>
        <w:rPr>
          <w:rFonts w:ascii="Times New Roman" w:hAnsi="Times New Roman"/>
        </w:rPr>
      </w:pPr>
      <w:r>
        <w:rPr>
          <w:rFonts w:ascii="Times New Roman" w:hAnsi="Times New Roman"/>
        </w:rPr>
        <w:t xml:space="preserve">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w:t>
      </w:r>
      <w:r w:rsidRPr="007D3C9F">
        <w:rPr>
          <w:rFonts w:ascii="Times New Roman" w:hAnsi="Times New Roman"/>
        </w:rPr>
        <w:t>4</w:t>
      </w:r>
      <w:r>
        <w:rPr>
          <w:rFonts w:ascii="Times New Roman" w:hAnsi="Times New Roman"/>
        </w:rPr>
        <w:t xml:space="preserve"> skyrių)</w:t>
      </w:r>
      <w:r w:rsidRPr="00030E8B">
        <w:rPr>
          <w:rFonts w:ascii="Times New Roman" w:hAnsi="Times New Roman"/>
        </w:rPr>
        <w:t>.</w:t>
      </w:r>
    </w:p>
    <w:p w:rsidR="00030DE5" w:rsidRDefault="00030DE5" w:rsidP="00030DE5">
      <w:pPr>
        <w:tabs>
          <w:tab w:val="left" w:pos="567"/>
        </w:tabs>
        <w:spacing w:after="0" w:line="240" w:lineRule="auto"/>
        <w:rPr>
          <w:rFonts w:ascii="Times New Roman" w:hAnsi="Times New Roman"/>
        </w:rPr>
      </w:pPr>
    </w:p>
    <w:p w:rsidR="00030DE5" w:rsidRPr="00F267F7" w:rsidRDefault="00030DE5" w:rsidP="00030DE5">
      <w:pPr>
        <w:tabs>
          <w:tab w:val="left" w:pos="567"/>
        </w:tabs>
        <w:spacing w:after="0" w:line="240" w:lineRule="auto"/>
        <w:rPr>
          <w:rFonts w:ascii="Times New Roman" w:hAnsi="Times New Roman"/>
          <w:b/>
        </w:rPr>
      </w:pPr>
      <w:r w:rsidRPr="006C7665">
        <w:rPr>
          <w:rFonts w:ascii="Times New Roman" w:hAnsi="Times New Roman"/>
        </w:rPr>
        <w:t>Jei yra kuri nors iš a</w:t>
      </w:r>
      <w:r>
        <w:rPr>
          <w:rFonts w:ascii="Times New Roman" w:hAnsi="Times New Roman"/>
        </w:rPr>
        <w:t>n</w:t>
      </w:r>
      <w:r w:rsidRPr="006C7665">
        <w:rPr>
          <w:rFonts w:ascii="Times New Roman" w:hAnsi="Times New Roman"/>
        </w:rPr>
        <w:t>kščiau nurodytų aplinkybių arba abejojate:</w:t>
      </w:r>
      <w:r>
        <w:rPr>
          <w:rFonts w:ascii="Times New Roman" w:hAnsi="Times New Roman"/>
        </w:rPr>
        <w:t xml:space="preserve"> </w:t>
      </w:r>
      <w:r w:rsidRPr="0092356C">
        <w:rPr>
          <w:rFonts w:ascii="Times New Roman" w:hAnsi="Times New Roman"/>
          <w:b/>
          <w:bCs/>
        </w:rPr>
        <w:t>Rosuvastatin Zentiva</w:t>
      </w:r>
      <w:r>
        <w:rPr>
          <w:rFonts w:ascii="Times New Roman" w:hAnsi="Times New Roman"/>
        </w:rPr>
        <w:t xml:space="preserve"> </w:t>
      </w:r>
      <w:r>
        <w:rPr>
          <w:rFonts w:ascii="Times New Roman" w:hAnsi="Times New Roman"/>
          <w:b/>
        </w:rPr>
        <w:t>3</w:t>
      </w:r>
      <w:r w:rsidRPr="00F267F7">
        <w:rPr>
          <w:rFonts w:ascii="Times New Roman" w:hAnsi="Times New Roman"/>
          <w:b/>
        </w:rPr>
        <w:t xml:space="preserve">0 mg </w:t>
      </w:r>
      <w:r>
        <w:rPr>
          <w:rFonts w:ascii="Times New Roman" w:hAnsi="Times New Roman"/>
          <w:b/>
        </w:rPr>
        <w:t xml:space="preserve">ir 40 mg (didžiausios dozės) </w:t>
      </w:r>
      <w:r w:rsidRPr="00F267F7">
        <w:rPr>
          <w:rFonts w:ascii="Times New Roman" w:hAnsi="Times New Roman"/>
          <w:b/>
        </w:rPr>
        <w:t xml:space="preserve">Jums vartoti negalima. Prieš pradėdami gerti bet kurią </w:t>
      </w:r>
      <w:r>
        <w:rPr>
          <w:rFonts w:ascii="Times New Roman" w:hAnsi="Times New Roman"/>
          <w:b/>
        </w:rPr>
        <w:t>Rosuvastatin Zentiva</w:t>
      </w:r>
      <w:r w:rsidRPr="00F267F7">
        <w:rPr>
          <w:rFonts w:ascii="Times New Roman" w:hAnsi="Times New Roman"/>
          <w:b/>
        </w:rPr>
        <w:t xml:space="preserve"> dozę, pasitarkite su gydytoju ar vaistininku.</w:t>
      </w:r>
      <w:r w:rsidRPr="006801D2">
        <w:rPr>
          <w:rFonts w:ascii="Times New Roman" w:hAnsi="Times New Roman"/>
          <w:b/>
          <w:bCs/>
        </w:rPr>
        <w:t xml:space="preserve"> </w:t>
      </w:r>
    </w:p>
    <w:p w:rsidR="00030DE5" w:rsidRPr="00F267F7" w:rsidRDefault="00030DE5" w:rsidP="00030DE5">
      <w:pPr>
        <w:tabs>
          <w:tab w:val="left" w:pos="360"/>
          <w:tab w:val="left" w:pos="567"/>
        </w:tabs>
        <w:spacing w:after="0" w:line="240" w:lineRule="auto"/>
        <w:ind w:left="360"/>
        <w:rPr>
          <w:rFonts w:ascii="Times New Roman" w:hAnsi="Times New Roman"/>
          <w:b/>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Nedaugeliui žmonių statinai gali daryti poveikį kepenims. Jis nustatomas paprastu tyrimu, kuriuo tiriamas kepenų fermentų kiekio padidėjimas kraujyje. Dėl šios priežasties gydytojas šį kraujo tyrimą (kepenų funkcijos tyrimą) lieps atlikti prieš gydymą </w:t>
      </w:r>
      <w:r>
        <w:rPr>
          <w:rFonts w:ascii="Times New Roman" w:hAnsi="Times New Roman"/>
        </w:rPr>
        <w:t>Rosuvastatin Zentiva</w:t>
      </w:r>
      <w:r w:rsidRPr="006C7665">
        <w:rPr>
          <w:rFonts w:ascii="Times New Roman" w:hAnsi="Times New Roman"/>
        </w:rPr>
        <w:t xml:space="preserve"> ir gydymo metu.</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Vartojant šį vaistą, Jūsų gydytojas atidžiai Jus stebės, jeigu sergate cukriniu diabetu arba yra rizika susirgti cukriniu diabetu. Tikėtina, kad Jums yra rizika susirgti cukriniu diabetu, jei yra didelis cukraus ir riebalų kiekis kraujyje, antsvoris ir aukštas kraujospūdis.</w:t>
      </w:r>
    </w:p>
    <w:p w:rsidR="00030DE5" w:rsidRDefault="00030DE5" w:rsidP="00030DE5">
      <w:pPr>
        <w:keepNext/>
        <w:tabs>
          <w:tab w:val="left" w:pos="567"/>
        </w:tabs>
        <w:spacing w:after="0" w:line="240" w:lineRule="auto"/>
        <w:outlineLvl w:val="0"/>
        <w:rPr>
          <w:rFonts w:ascii="Times New Roman" w:hAnsi="Times New Roman"/>
          <w:bCs/>
        </w:rPr>
      </w:pPr>
    </w:p>
    <w:p w:rsidR="00030DE5" w:rsidRDefault="00030DE5" w:rsidP="00030DE5">
      <w:pPr>
        <w:keepNext/>
        <w:tabs>
          <w:tab w:val="left" w:pos="567"/>
        </w:tabs>
        <w:spacing w:after="0" w:line="240" w:lineRule="auto"/>
        <w:outlineLvl w:val="0"/>
        <w:rPr>
          <w:rFonts w:ascii="Times New Roman" w:hAnsi="Times New Roman"/>
          <w:bCs/>
        </w:rPr>
      </w:pPr>
      <w:r w:rsidRPr="006801D2">
        <w:rPr>
          <w:rFonts w:ascii="Times New Roman" w:hAnsi="Times New Roman"/>
          <w:bCs/>
        </w:rPr>
        <w:t xml:space="preserve">Pranešta apie su </w:t>
      </w:r>
      <w:r>
        <w:rPr>
          <w:rFonts w:ascii="Times New Roman" w:hAnsi="Times New Roman"/>
          <w:bCs/>
        </w:rPr>
        <w:t>Rosuvastatin Zentiva</w:t>
      </w:r>
      <w:r w:rsidRPr="006801D2">
        <w:rPr>
          <w:rFonts w:ascii="Times New Roman" w:hAnsi="Times New Roman"/>
          <w:bCs/>
        </w:rPr>
        <w:t xml:space="preserve"> vartojimu susijusias sunkias odos reakcijas, įskaitant Stivenso Džonsono sindromą ir reakciją į vaistą su eozinofilija ir sisteminiais simptomais (</w:t>
      </w:r>
      <w:r>
        <w:rPr>
          <w:rFonts w:ascii="Times New Roman" w:hAnsi="Times New Roman"/>
          <w:bCs/>
        </w:rPr>
        <w:t xml:space="preserve">angl. </w:t>
      </w:r>
      <w:r w:rsidRPr="002014C4">
        <w:rPr>
          <w:rFonts w:ascii="Times New Roman" w:hAnsi="Times New Roman"/>
          <w:i/>
          <w:iCs/>
        </w:rPr>
        <w:t>DRESS</w:t>
      </w:r>
      <w:r w:rsidRPr="006801D2">
        <w:rPr>
          <w:rFonts w:ascii="Times New Roman" w:hAnsi="Times New Roman"/>
          <w:bCs/>
        </w:rPr>
        <w:t xml:space="preserve">). Jeigu atsiranda bet kuris iš 4 skyriuje aprašytų simptomų, nutraukite </w:t>
      </w:r>
      <w:r>
        <w:rPr>
          <w:rFonts w:ascii="Times New Roman" w:hAnsi="Times New Roman"/>
          <w:bCs/>
        </w:rPr>
        <w:t>Rosuvastatin Zentiva</w:t>
      </w:r>
      <w:r w:rsidRPr="006801D2">
        <w:rPr>
          <w:rFonts w:ascii="Times New Roman" w:hAnsi="Times New Roman"/>
          <w:bCs/>
        </w:rPr>
        <w:t xml:space="preserve"> vartojimą ir nedelsdami kreipkitės į gydytojus.</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keepNext/>
        <w:tabs>
          <w:tab w:val="left" w:pos="567"/>
        </w:tabs>
        <w:spacing w:before="240" w:after="60" w:line="260" w:lineRule="exact"/>
        <w:outlineLvl w:val="3"/>
      </w:pPr>
      <w:r w:rsidRPr="006C7665">
        <w:rPr>
          <w:rFonts w:ascii="Times New Roman" w:hAnsi="Times New Roman"/>
          <w:b/>
        </w:rPr>
        <w:t>Vaikams ir paaugliams</w:t>
      </w:r>
    </w:p>
    <w:p w:rsidR="00030DE5" w:rsidRPr="006C7665" w:rsidRDefault="00030DE5" w:rsidP="00030DE5">
      <w:pPr>
        <w:numPr>
          <w:ilvl w:val="0"/>
          <w:numId w:val="7"/>
        </w:numPr>
        <w:tabs>
          <w:tab w:val="num" w:pos="426"/>
          <w:tab w:val="left" w:pos="567"/>
        </w:tabs>
        <w:spacing w:after="0" w:line="240" w:lineRule="auto"/>
        <w:ind w:left="426" w:hanging="426"/>
        <w:rPr>
          <w:rFonts w:ascii="Times New Roman" w:hAnsi="Times New Roman"/>
        </w:rPr>
      </w:pPr>
      <w:r w:rsidRPr="006C7665">
        <w:rPr>
          <w:rFonts w:ascii="Times New Roman" w:hAnsi="Times New Roman"/>
        </w:rPr>
        <w:t xml:space="preserve">Jeigu pacientas jaunesnis kaip </w:t>
      </w:r>
      <w:r w:rsidRPr="007208B5">
        <w:rPr>
          <w:rFonts w:ascii="Times New Roman" w:eastAsia="Times New Roman" w:hAnsi="Times New Roman"/>
        </w:rPr>
        <w:t>6</w:t>
      </w:r>
      <w:r w:rsidRPr="006C7665">
        <w:rPr>
          <w:rFonts w:ascii="Times New Roman" w:hAnsi="Times New Roman"/>
        </w:rPr>
        <w:t xml:space="preserve"> metų</w:t>
      </w:r>
      <w:r>
        <w:rPr>
          <w:rFonts w:ascii="Times New Roman" w:hAnsi="Times New Roman"/>
        </w:rPr>
        <w:t>:</w:t>
      </w:r>
      <w:r w:rsidRPr="006C7665">
        <w:rPr>
          <w:rFonts w:ascii="Times New Roman" w:hAnsi="Times New Roman"/>
        </w:rPr>
        <w:t xml:space="preserve"> jaunesniems kaip </w:t>
      </w:r>
      <w:r w:rsidRPr="007208B5">
        <w:rPr>
          <w:rFonts w:ascii="Times New Roman" w:eastAsia="Times New Roman" w:hAnsi="Times New Roman"/>
        </w:rPr>
        <w:t>6</w:t>
      </w:r>
      <w:r w:rsidRPr="006C7665">
        <w:rPr>
          <w:rFonts w:ascii="Times New Roman" w:hAnsi="Times New Roman"/>
        </w:rPr>
        <w:t xml:space="preserve"> metų vaikams </w:t>
      </w:r>
      <w:r>
        <w:rPr>
          <w:rFonts w:ascii="Times New Roman" w:hAnsi="Times New Roman"/>
        </w:rPr>
        <w:t>Rosuvastatin Zentiva</w:t>
      </w:r>
      <w:r w:rsidRPr="006C7665">
        <w:rPr>
          <w:rFonts w:ascii="Times New Roman" w:hAnsi="Times New Roman"/>
        </w:rPr>
        <w:t xml:space="preserve"> vartoti negalima.</w:t>
      </w:r>
    </w:p>
    <w:p w:rsidR="00030DE5" w:rsidRPr="006C7665" w:rsidRDefault="00030DE5" w:rsidP="00030DE5">
      <w:pPr>
        <w:numPr>
          <w:ilvl w:val="0"/>
          <w:numId w:val="7"/>
        </w:numPr>
        <w:tabs>
          <w:tab w:val="num" w:pos="426"/>
          <w:tab w:val="left" w:pos="567"/>
        </w:tabs>
        <w:spacing w:after="0" w:line="240" w:lineRule="auto"/>
        <w:ind w:left="426" w:hanging="426"/>
        <w:rPr>
          <w:rFonts w:ascii="Times New Roman" w:hAnsi="Times New Roman"/>
        </w:rPr>
      </w:pPr>
      <w:r w:rsidRPr="006C7665">
        <w:rPr>
          <w:rFonts w:ascii="Times New Roman" w:hAnsi="Times New Roman"/>
        </w:rPr>
        <w:t>Jeigu pacientas jaunesnis kaip 18 metų</w:t>
      </w:r>
      <w:r>
        <w:rPr>
          <w:rFonts w:ascii="Times New Roman" w:hAnsi="Times New Roman"/>
        </w:rPr>
        <w:t>:</w:t>
      </w:r>
      <w:r w:rsidRPr="006C7665">
        <w:rPr>
          <w:rFonts w:ascii="Times New Roman" w:hAnsi="Times New Roman"/>
        </w:rPr>
        <w:t xml:space="preserve"> vaikams ir jaunesniems kaip 18 metų paaugliams rozuvastatino </w:t>
      </w:r>
      <w:r>
        <w:rPr>
          <w:rFonts w:ascii="Times New Roman" w:hAnsi="Times New Roman"/>
        </w:rPr>
        <w:t>30</w:t>
      </w:r>
      <w:r w:rsidRPr="006C7665">
        <w:rPr>
          <w:rFonts w:ascii="Times New Roman" w:hAnsi="Times New Roman"/>
        </w:rPr>
        <w:t xml:space="preserve"> mg </w:t>
      </w:r>
      <w:r>
        <w:rPr>
          <w:rFonts w:ascii="Times New Roman" w:hAnsi="Times New Roman"/>
        </w:rPr>
        <w:t xml:space="preserve">ir 40 mg </w:t>
      </w:r>
      <w:r w:rsidRPr="006C7665">
        <w:rPr>
          <w:rFonts w:ascii="Times New Roman" w:hAnsi="Times New Roman"/>
        </w:rPr>
        <w:t>tablečių vartoti netinka.</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 xml:space="preserve">Kiti vaistai ir </w:t>
      </w:r>
      <w:r>
        <w:rPr>
          <w:rFonts w:ascii="Times New Roman" w:hAnsi="Times New Roman"/>
          <w:b/>
        </w:rPr>
        <w:t>Rosuvastatin Zentiva</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Jeigu vartojate </w:t>
      </w:r>
      <w:r w:rsidRPr="007208B5">
        <w:rPr>
          <w:rFonts w:ascii="Times New Roman" w:eastAsia="Times New Roman" w:hAnsi="Times New Roman"/>
        </w:rPr>
        <w:t>ar</w:t>
      </w:r>
      <w:r w:rsidRPr="006C7665">
        <w:rPr>
          <w:rFonts w:ascii="Times New Roman" w:hAnsi="Times New Roman"/>
        </w:rPr>
        <w:t xml:space="preserve"> neseniai vartojote kitų vaistų arba dėl to nesate tikri,</w:t>
      </w:r>
      <w:r w:rsidRPr="007208B5">
        <w:rPr>
          <w:rFonts w:ascii="Times New Roman" w:eastAsia="Times New Roman" w:hAnsi="Times New Roman"/>
        </w:rPr>
        <w:t xml:space="preserve"> apie tai</w:t>
      </w:r>
      <w:r w:rsidRPr="006C7665">
        <w:rPr>
          <w:rFonts w:ascii="Times New Roman" w:hAnsi="Times New Roman"/>
        </w:rPr>
        <w:t xml:space="preserve"> pasakykite gydytojui arba vaistininkui.</w:t>
      </w:r>
    </w:p>
    <w:p w:rsidR="00030DE5" w:rsidRPr="006C7665" w:rsidRDefault="00030DE5" w:rsidP="00030DE5">
      <w:pPr>
        <w:tabs>
          <w:tab w:val="left" w:pos="567"/>
        </w:tabs>
        <w:spacing w:after="0" w:line="240" w:lineRule="auto"/>
        <w:rPr>
          <w:rFonts w:ascii="Times New Roman" w:hAnsi="Times New Roman"/>
        </w:rPr>
      </w:pPr>
    </w:p>
    <w:p w:rsidR="00030DE5" w:rsidRDefault="00030DE5" w:rsidP="00030DE5">
      <w:pPr>
        <w:tabs>
          <w:tab w:val="left" w:pos="567"/>
        </w:tabs>
        <w:spacing w:after="0" w:line="240" w:lineRule="auto"/>
        <w:rPr>
          <w:rFonts w:ascii="Times New Roman" w:hAnsi="Times New Roman"/>
        </w:rPr>
      </w:pPr>
      <w:r w:rsidRPr="006C7665">
        <w:rPr>
          <w:rFonts w:ascii="Times New Roman" w:hAnsi="Times New Roman"/>
        </w:rPr>
        <w:t>Pasakykite gydytojui, jeigu vartojate</w:t>
      </w:r>
      <w:r>
        <w:rPr>
          <w:rFonts w:ascii="Times New Roman" w:hAnsi="Times New Roman"/>
        </w:rPr>
        <w:t>:</w:t>
      </w:r>
    </w:p>
    <w:p w:rsidR="00030DE5" w:rsidRPr="00B06CEB" w:rsidRDefault="00030DE5" w:rsidP="00030DE5">
      <w:pPr>
        <w:pStyle w:val="Sraopastraipa"/>
        <w:numPr>
          <w:ilvl w:val="0"/>
          <w:numId w:val="8"/>
        </w:numPr>
        <w:spacing w:line="240" w:lineRule="auto"/>
        <w:ind w:hanging="720"/>
        <w:rPr>
          <w:lang w:val="pt-PT"/>
        </w:rPr>
      </w:pPr>
      <w:r w:rsidRPr="00B06CEB">
        <w:rPr>
          <w:lang w:val="pt-PT"/>
        </w:rPr>
        <w:t xml:space="preserve">ciklosporino (vaistas, vartojamas, pavyzdžiui, po organo persodinimo), </w:t>
      </w:r>
    </w:p>
    <w:p w:rsidR="00030DE5" w:rsidRPr="00DF0835" w:rsidRDefault="00030DE5" w:rsidP="00030DE5">
      <w:pPr>
        <w:pStyle w:val="Sraopastraipa"/>
        <w:numPr>
          <w:ilvl w:val="0"/>
          <w:numId w:val="8"/>
        </w:numPr>
        <w:spacing w:line="240" w:lineRule="auto"/>
        <w:ind w:hanging="720"/>
      </w:pPr>
      <w:r w:rsidRPr="00590F3D">
        <w:t>darolutamid</w:t>
      </w:r>
      <w:r>
        <w:t>o</w:t>
      </w:r>
      <w:r w:rsidRPr="00590F3D">
        <w:t xml:space="preserve"> (</w:t>
      </w:r>
      <w:r>
        <w:t xml:space="preserve">vartojamo </w:t>
      </w:r>
      <w:r w:rsidRPr="00590F3D">
        <w:t>vėžiui gydyti),</w:t>
      </w:r>
    </w:p>
    <w:p w:rsidR="00030DE5" w:rsidRPr="0050550B" w:rsidRDefault="00030DE5" w:rsidP="00030DE5">
      <w:pPr>
        <w:pStyle w:val="Sraopastraipa"/>
        <w:numPr>
          <w:ilvl w:val="0"/>
          <w:numId w:val="8"/>
        </w:numPr>
        <w:spacing w:line="240" w:lineRule="auto"/>
        <w:ind w:hanging="720"/>
        <w:rPr>
          <w:rFonts w:eastAsia="Calibri"/>
          <w:color w:val="231F20"/>
          <w:lang w:val="cs-CZ"/>
        </w:rPr>
      </w:pPr>
      <w:r w:rsidRPr="0050550B">
        <w:rPr>
          <w:rFonts w:eastAsia="Calibri"/>
          <w:color w:val="231F20"/>
          <w:lang w:val="cs-CZ"/>
        </w:rPr>
        <w:t>regorafenibo (vartojamo v</w:t>
      </w:r>
      <w:r w:rsidRPr="0050550B">
        <w:rPr>
          <w:rFonts w:eastAsia="Calibri"/>
          <w:color w:val="231F20"/>
          <w:lang w:val="lt-LT"/>
        </w:rPr>
        <w:t>ėžiui gydyti</w:t>
      </w:r>
      <w:r w:rsidRPr="0050550B">
        <w:rPr>
          <w:rFonts w:eastAsia="Calibri"/>
          <w:color w:val="231F20"/>
          <w:lang w:val="cs-CZ"/>
        </w:rPr>
        <w:t xml:space="preserve">), </w:t>
      </w:r>
    </w:p>
    <w:p w:rsidR="00030DE5" w:rsidRPr="00DF0835" w:rsidRDefault="00030DE5" w:rsidP="00030DE5">
      <w:pPr>
        <w:pStyle w:val="Sraopastraipa"/>
        <w:numPr>
          <w:ilvl w:val="0"/>
          <w:numId w:val="8"/>
        </w:numPr>
        <w:spacing w:line="240" w:lineRule="auto"/>
        <w:ind w:hanging="720"/>
        <w:rPr>
          <w:lang w:val="cs-CZ"/>
        </w:rPr>
      </w:pPr>
      <w:r w:rsidRPr="00DF0835">
        <w:rPr>
          <w:lang w:val="cs-CZ"/>
        </w:rPr>
        <w:t>varfarino</w:t>
      </w:r>
      <w:r>
        <w:rPr>
          <w:lang w:val="cs-CZ"/>
        </w:rPr>
        <w:t>,</w:t>
      </w:r>
      <w:r w:rsidRPr="00DF0835">
        <w:rPr>
          <w:lang w:val="cs-CZ"/>
        </w:rPr>
        <w:t xml:space="preserve"> klopidogrelio</w:t>
      </w:r>
      <w:r>
        <w:rPr>
          <w:lang w:val="cs-CZ"/>
        </w:rPr>
        <w:t xml:space="preserve"> ar tikagreloro</w:t>
      </w:r>
      <w:r w:rsidRPr="00DF0835">
        <w:rPr>
          <w:lang w:val="cs-CZ"/>
        </w:rPr>
        <w:t xml:space="preserve"> </w:t>
      </w:r>
      <w:r>
        <w:rPr>
          <w:lang w:val="cs-CZ"/>
        </w:rPr>
        <w:t>(</w:t>
      </w:r>
      <w:r w:rsidRPr="00DF0835">
        <w:rPr>
          <w:lang w:val="cs-CZ"/>
        </w:rPr>
        <w:t>arba kitokių kraujo krešėjimą slopinančių vaistų</w:t>
      </w:r>
      <w:r>
        <w:rPr>
          <w:lang w:val="cs-CZ"/>
        </w:rPr>
        <w:t>)</w:t>
      </w:r>
      <w:r w:rsidRPr="00DF0835">
        <w:rPr>
          <w:lang w:val="cs-CZ"/>
        </w:rPr>
        <w:t xml:space="preserve">, </w:t>
      </w:r>
    </w:p>
    <w:p w:rsidR="00030DE5" w:rsidRPr="00DF0835" w:rsidRDefault="00030DE5" w:rsidP="00030DE5">
      <w:pPr>
        <w:pStyle w:val="Sraopastraipa"/>
        <w:numPr>
          <w:ilvl w:val="0"/>
          <w:numId w:val="8"/>
        </w:numPr>
        <w:spacing w:line="240" w:lineRule="auto"/>
        <w:ind w:left="567" w:hanging="567"/>
        <w:rPr>
          <w:lang w:val="cs-CZ"/>
        </w:rPr>
      </w:pPr>
      <w:r w:rsidRPr="00DF0835">
        <w:rPr>
          <w:lang w:val="cs-CZ"/>
        </w:rPr>
        <w:t xml:space="preserve">fibratų (pvz., gemfibrozilio, fenofibrato) ar kitokių vaistų cholesterolio kiekiui kraujyje mažinti (pvz., ezetimibo), </w:t>
      </w:r>
    </w:p>
    <w:p w:rsidR="00030DE5" w:rsidRPr="00DF0835" w:rsidRDefault="00030DE5" w:rsidP="00030DE5">
      <w:pPr>
        <w:pStyle w:val="Sraopastraipa"/>
        <w:numPr>
          <w:ilvl w:val="0"/>
          <w:numId w:val="8"/>
        </w:numPr>
        <w:spacing w:line="240" w:lineRule="auto"/>
        <w:ind w:hanging="720"/>
        <w:rPr>
          <w:lang w:val="cs-CZ"/>
        </w:rPr>
      </w:pPr>
      <w:r w:rsidRPr="00DF0835">
        <w:rPr>
          <w:lang w:val="cs-CZ"/>
        </w:rPr>
        <w:t xml:space="preserve">vaistų nuo virškinimo sutrikimo (skrandžio rūgštį neutralizuojančių vaistų), </w:t>
      </w:r>
    </w:p>
    <w:p w:rsidR="00030DE5" w:rsidRPr="00DF0835" w:rsidRDefault="00030DE5" w:rsidP="00030DE5">
      <w:pPr>
        <w:pStyle w:val="Sraopastraipa"/>
        <w:numPr>
          <w:ilvl w:val="0"/>
          <w:numId w:val="8"/>
        </w:numPr>
        <w:spacing w:line="240" w:lineRule="auto"/>
        <w:ind w:hanging="720"/>
      </w:pPr>
      <w:r w:rsidRPr="00DF0835">
        <w:t xml:space="preserve">eritromicino (antibiotikas), </w:t>
      </w:r>
    </w:p>
    <w:p w:rsidR="00030DE5" w:rsidRPr="00B06CEB" w:rsidRDefault="00030DE5" w:rsidP="00030DE5">
      <w:pPr>
        <w:pStyle w:val="Sraopastraipa"/>
        <w:numPr>
          <w:ilvl w:val="0"/>
          <w:numId w:val="8"/>
        </w:numPr>
        <w:spacing w:line="240" w:lineRule="auto"/>
        <w:ind w:hanging="720"/>
        <w:rPr>
          <w:lang w:val="pt-PT"/>
        </w:rPr>
      </w:pPr>
      <w:r w:rsidRPr="00B06CEB">
        <w:rPr>
          <w:lang w:val="pt-PT"/>
        </w:rPr>
        <w:t xml:space="preserve">fuzido rūgšties (antibiotiko, žr. toliau bei poskyrį „Įspėjimai ir atsargumo priemonės“) </w:t>
      </w:r>
    </w:p>
    <w:p w:rsidR="00030DE5" w:rsidRDefault="00030DE5" w:rsidP="00030DE5">
      <w:pPr>
        <w:pStyle w:val="Sraopastraipa"/>
        <w:numPr>
          <w:ilvl w:val="0"/>
          <w:numId w:val="8"/>
        </w:numPr>
        <w:spacing w:line="240" w:lineRule="auto"/>
        <w:ind w:hanging="720"/>
      </w:pPr>
      <w:r w:rsidRPr="00DF0835">
        <w:t>geriamųjų kontraceptikų,</w:t>
      </w:r>
    </w:p>
    <w:p w:rsidR="00030DE5" w:rsidRDefault="00030DE5" w:rsidP="00030DE5">
      <w:pPr>
        <w:pStyle w:val="Sraopastraipa"/>
        <w:numPr>
          <w:ilvl w:val="0"/>
          <w:numId w:val="8"/>
        </w:numPr>
        <w:autoSpaceDE w:val="0"/>
        <w:autoSpaceDN w:val="0"/>
        <w:adjustRightInd w:val="0"/>
        <w:spacing w:line="240" w:lineRule="auto"/>
        <w:ind w:left="567" w:hanging="567"/>
      </w:pPr>
      <w:r>
        <w:t>kapmatinibo (v</w:t>
      </w:r>
      <w:r>
        <w:rPr>
          <w:lang w:val="lt-LT"/>
        </w:rPr>
        <w:t>ėžiui gydyti),</w:t>
      </w:r>
    </w:p>
    <w:p w:rsidR="00030DE5" w:rsidRPr="00B06CEB" w:rsidRDefault="00030DE5" w:rsidP="00030DE5">
      <w:pPr>
        <w:pStyle w:val="Sraopastraipa"/>
        <w:numPr>
          <w:ilvl w:val="0"/>
          <w:numId w:val="8"/>
        </w:numPr>
        <w:autoSpaceDE w:val="0"/>
        <w:autoSpaceDN w:val="0"/>
        <w:adjustRightInd w:val="0"/>
        <w:spacing w:line="240" w:lineRule="auto"/>
        <w:ind w:left="567" w:hanging="567"/>
        <w:rPr>
          <w:lang w:val="pt-PT"/>
        </w:rPr>
      </w:pPr>
      <w:r w:rsidRPr="00B06CEB">
        <w:rPr>
          <w:lang w:val="pt-PT"/>
        </w:rPr>
        <w:t>fostamatinibo (kraujo plokštelių sumažėjimui gydyti),</w:t>
      </w:r>
    </w:p>
    <w:p w:rsidR="00030DE5" w:rsidRPr="00B06CEB" w:rsidRDefault="00030DE5" w:rsidP="00030DE5">
      <w:pPr>
        <w:pStyle w:val="Sraopastraipa"/>
        <w:numPr>
          <w:ilvl w:val="0"/>
          <w:numId w:val="8"/>
        </w:numPr>
        <w:autoSpaceDE w:val="0"/>
        <w:autoSpaceDN w:val="0"/>
        <w:adjustRightInd w:val="0"/>
        <w:spacing w:line="240" w:lineRule="auto"/>
        <w:ind w:left="567" w:hanging="567"/>
        <w:rPr>
          <w:lang w:val="pt-PT"/>
        </w:rPr>
      </w:pPr>
      <w:r w:rsidRPr="00B06CEB">
        <w:rPr>
          <w:lang w:val="pt-PT"/>
        </w:rPr>
        <w:t>febuksostato (padidėjusiam šlapimo rūgšties kiekiui kraujyje mažinti ar siekiant jo išvengti),</w:t>
      </w:r>
    </w:p>
    <w:p w:rsidR="00030DE5" w:rsidRPr="00DF0835" w:rsidRDefault="00030DE5" w:rsidP="00030DE5">
      <w:pPr>
        <w:pStyle w:val="Sraopastraipa"/>
        <w:numPr>
          <w:ilvl w:val="0"/>
          <w:numId w:val="8"/>
        </w:numPr>
        <w:autoSpaceDE w:val="0"/>
        <w:autoSpaceDN w:val="0"/>
        <w:adjustRightInd w:val="0"/>
        <w:spacing w:line="240" w:lineRule="auto"/>
        <w:ind w:left="567" w:hanging="567"/>
      </w:pPr>
      <w:r>
        <w:t>teriflunomido (išsėtinei sklerozei gydyti),</w:t>
      </w:r>
    </w:p>
    <w:p w:rsidR="00030DE5" w:rsidRPr="00DF0835" w:rsidRDefault="00030DE5" w:rsidP="00030DE5">
      <w:pPr>
        <w:pStyle w:val="Sraopastraipa"/>
        <w:numPr>
          <w:ilvl w:val="0"/>
          <w:numId w:val="8"/>
        </w:numPr>
        <w:spacing w:line="240" w:lineRule="auto"/>
        <w:ind w:hanging="720"/>
      </w:pPr>
      <w:r w:rsidRPr="0050550B">
        <w:rPr>
          <w:lang w:val="lt-LT"/>
        </w:rPr>
        <w:t>pakeičiamųjų hormonų vaistų,</w:t>
      </w:r>
    </w:p>
    <w:p w:rsidR="00030DE5" w:rsidRPr="00B06CEB" w:rsidRDefault="00030DE5" w:rsidP="00030DE5">
      <w:pPr>
        <w:pStyle w:val="Sraopastraipa"/>
        <w:numPr>
          <w:ilvl w:val="0"/>
          <w:numId w:val="8"/>
        </w:numPr>
        <w:autoSpaceDE w:val="0"/>
        <w:autoSpaceDN w:val="0"/>
        <w:adjustRightInd w:val="0"/>
        <w:spacing w:line="240" w:lineRule="auto"/>
        <w:ind w:left="567" w:hanging="567"/>
      </w:pPr>
      <w:r w:rsidRPr="00B06CEB">
        <w:lastRenderedPageBreak/>
        <w:t>bet kurio iš šių vaistų virusinėms infekcijoms (ŽIV arba hepatito C) gydyti arba jų derinio (žr. poskyrį „Įspėjimai ir atsargumo priemonės“): ritonaviro, lopinaviro, atazanaviro, sofosbuviro, voksilapreviro, simepreviro, ombitasviro, paritapreviro, dasabuviro, velpatasviro, grazopreviro, elbasviro, glekapreviro, pibrentasviro,</w:t>
      </w:r>
    </w:p>
    <w:p w:rsidR="00030DE5" w:rsidRPr="00B06CEB" w:rsidRDefault="00030DE5" w:rsidP="00030DE5">
      <w:pPr>
        <w:pStyle w:val="Sraopastraipa"/>
        <w:numPr>
          <w:ilvl w:val="0"/>
          <w:numId w:val="8"/>
        </w:numPr>
        <w:autoSpaceDE w:val="0"/>
        <w:autoSpaceDN w:val="0"/>
        <w:adjustRightInd w:val="0"/>
        <w:spacing w:line="240" w:lineRule="auto"/>
        <w:ind w:left="567" w:hanging="567"/>
      </w:pPr>
      <w:r w:rsidRPr="00B06CEB">
        <w:t>roksadustato (vartojamo lėtinėmis inkstų ligomis sergančių pacientų mažakraujystei gydyti),</w:t>
      </w:r>
    </w:p>
    <w:p w:rsidR="00030DE5" w:rsidRPr="00B06CEB" w:rsidRDefault="00030DE5" w:rsidP="00030DE5">
      <w:pPr>
        <w:pStyle w:val="Sraopastraipa"/>
        <w:numPr>
          <w:ilvl w:val="0"/>
          <w:numId w:val="8"/>
        </w:numPr>
        <w:autoSpaceDE w:val="0"/>
        <w:autoSpaceDN w:val="0"/>
        <w:adjustRightInd w:val="0"/>
        <w:spacing w:line="240" w:lineRule="auto"/>
        <w:ind w:left="567" w:hanging="567"/>
        <w:rPr>
          <w:lang w:val="pt-PT"/>
        </w:rPr>
      </w:pPr>
      <w:r w:rsidRPr="00B06CEB">
        <w:rPr>
          <w:lang w:val="pt-PT"/>
        </w:rPr>
        <w:t>tafamidžio (vartojamo gydyti ligai, kuri vadinama transtiretino amiloidoze).</w:t>
      </w:r>
    </w:p>
    <w:p w:rsidR="00030DE5" w:rsidRPr="00386B97" w:rsidRDefault="00030DE5" w:rsidP="00030DE5">
      <w:pPr>
        <w:autoSpaceDE w:val="0"/>
        <w:autoSpaceDN w:val="0"/>
        <w:adjustRightInd w:val="0"/>
        <w:spacing w:after="0" w:line="240" w:lineRule="auto"/>
        <w:rPr>
          <w:rFonts w:ascii="Times New Roman" w:hAnsi="Times New Roman"/>
        </w:rPr>
      </w:pPr>
    </w:p>
    <w:p w:rsidR="00030DE5" w:rsidRDefault="00030DE5" w:rsidP="00030DE5">
      <w:pPr>
        <w:tabs>
          <w:tab w:val="left" w:pos="567"/>
        </w:tabs>
        <w:spacing w:after="0" w:line="240" w:lineRule="auto"/>
        <w:ind w:firstLine="567"/>
        <w:rPr>
          <w:rFonts w:ascii="Times New Roman" w:hAnsi="Times New Roman"/>
        </w:rPr>
      </w:pPr>
      <w:r>
        <w:rPr>
          <w:rFonts w:ascii="Times New Roman" w:hAnsi="Times New Roman"/>
        </w:rPr>
        <w:t>Rosuvastatin Zentiva</w:t>
      </w:r>
      <w:r w:rsidRPr="006C7665">
        <w:rPr>
          <w:rFonts w:ascii="Times New Roman" w:hAnsi="Times New Roman"/>
        </w:rPr>
        <w:t xml:space="preserve"> gali keisti minėtų vaistų poveikį arba jie gali keisti </w:t>
      </w:r>
      <w:r>
        <w:rPr>
          <w:rFonts w:ascii="Times New Roman" w:hAnsi="Times New Roman"/>
        </w:rPr>
        <w:t>Rosuvastatin Zentiva</w:t>
      </w:r>
      <w:r w:rsidRPr="006C7665">
        <w:rPr>
          <w:rFonts w:ascii="Times New Roman" w:hAnsi="Times New Roman"/>
        </w:rPr>
        <w:t xml:space="preserve"> poveikį.</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Jeigu Jums reikia vartoti geriamosios fuzido rūgšties bakterijų sukeltai infekcinei ligai gydyti, reikės laikinai nutraukti šio vaisto vartojimą. Gydytojas pasakys, kada bus saugu atnaujinti </w:t>
      </w:r>
      <w:r>
        <w:rPr>
          <w:rFonts w:ascii="Times New Roman" w:hAnsi="Times New Roman"/>
        </w:rPr>
        <w:t>Rosuvastatin Zentiva</w:t>
      </w:r>
      <w:r w:rsidRPr="006C7665">
        <w:rPr>
          <w:rFonts w:ascii="Times New Roman" w:hAnsi="Times New Roman"/>
        </w:rPr>
        <w:t xml:space="preserve"> vartojimą. </w:t>
      </w:r>
      <w:r>
        <w:rPr>
          <w:rFonts w:ascii="Times New Roman" w:hAnsi="Times New Roman"/>
        </w:rPr>
        <w:t>Rosuvastatin Zentiva</w:t>
      </w:r>
      <w:r w:rsidRPr="006C7665">
        <w:rPr>
          <w:rFonts w:ascii="Times New Roman" w:hAnsi="Times New Roman"/>
        </w:rPr>
        <w:t xml:space="preserve"> vartojimas kartu su fuzido rūgštimi retai gali sukelti raumenų silpnumą, jautrumą arba skausmą (rabdomiolizę). Daugiau informacijos apie rabdomiolizę pateikiama 4 skyriuje.</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Nėštumas, žindymo laikotarpis ir vaisingumas</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Jeigu esate nėščia, žindote kūdikį, manote, kad galbūt esate nėščia arba planuojate pastoti, tai prieš vartodama šį vaistą pasitarkite su gydytoju arba vaistininku.</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Jeigu esate nėščia arba krūtimi maitinate kūdikį, </w:t>
      </w:r>
      <w:r>
        <w:rPr>
          <w:rFonts w:ascii="Times New Roman" w:hAnsi="Times New Roman"/>
        </w:rPr>
        <w:t>Rosuvastatin Zentiva</w:t>
      </w:r>
      <w:r w:rsidRPr="006C7665">
        <w:rPr>
          <w:rFonts w:ascii="Times New Roman" w:hAnsi="Times New Roman"/>
        </w:rPr>
        <w:t xml:space="preserve"> vartoti </w:t>
      </w:r>
      <w:r>
        <w:rPr>
          <w:rFonts w:ascii="Times New Roman" w:hAnsi="Times New Roman"/>
        </w:rPr>
        <w:t>draudžiama</w:t>
      </w:r>
      <w:r w:rsidRPr="006C7665">
        <w:rPr>
          <w:rFonts w:ascii="Times New Roman" w:hAnsi="Times New Roman"/>
        </w:rPr>
        <w:t xml:space="preserve">. Jeigu pastosite gydymo </w:t>
      </w:r>
      <w:r>
        <w:rPr>
          <w:rFonts w:ascii="Times New Roman" w:hAnsi="Times New Roman"/>
        </w:rPr>
        <w:t>Rosuvastatin Zentiva</w:t>
      </w:r>
      <w:r w:rsidRPr="006C7665">
        <w:rPr>
          <w:rFonts w:ascii="Times New Roman" w:hAnsi="Times New Roman"/>
        </w:rPr>
        <w:t xml:space="preserve"> metu, jo vartojimą nedelsdama nutraukite ir kreipkitės į savo gydytoją. </w:t>
      </w:r>
      <w:r>
        <w:rPr>
          <w:rFonts w:ascii="Times New Roman" w:hAnsi="Times New Roman"/>
        </w:rPr>
        <w:t>Rosuvastatin Zentiva</w:t>
      </w:r>
      <w:r w:rsidRPr="006C7665">
        <w:rPr>
          <w:rFonts w:ascii="Times New Roman" w:hAnsi="Times New Roman"/>
        </w:rPr>
        <w:t xml:space="preserve"> vartojančios moterys turi tinkamomis kontracepcijos priemonėmis saugotis nuo pastojimo.</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Vairavimas ir mechanizmų valdymas</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Dauguma </w:t>
      </w:r>
      <w:r>
        <w:rPr>
          <w:rFonts w:ascii="Times New Roman" w:hAnsi="Times New Roman"/>
        </w:rPr>
        <w:t>Rosuvastatin Zentiva</w:t>
      </w:r>
      <w:r w:rsidRPr="006C7665">
        <w:rPr>
          <w:rFonts w:ascii="Times New Roman" w:hAnsi="Times New Roman"/>
        </w:rPr>
        <w:t xml:space="preserve"> vartojančių žmonių vairuoti ir valdyti mechanizmus gali, nes jų gebėjimo dirbti šiuos darbus </w:t>
      </w:r>
      <w:r>
        <w:rPr>
          <w:rFonts w:ascii="Times New Roman" w:hAnsi="Times New Roman"/>
        </w:rPr>
        <w:t>Rosuvastatin Zentiva</w:t>
      </w:r>
      <w:r w:rsidRPr="006C7665">
        <w:rPr>
          <w:rFonts w:ascii="Times New Roman" w:hAnsi="Times New Roman"/>
        </w:rPr>
        <w:t xml:space="preserve"> neveikia. Vis dėlto kai kuriems žmonėms gydymo </w:t>
      </w:r>
      <w:r>
        <w:rPr>
          <w:rFonts w:ascii="Times New Roman" w:hAnsi="Times New Roman"/>
        </w:rPr>
        <w:t>Rosuvastatin Zentiva</w:t>
      </w:r>
      <w:r w:rsidRPr="006C7665">
        <w:rPr>
          <w:rFonts w:ascii="Times New Roman" w:hAnsi="Times New Roman"/>
        </w:rPr>
        <w:t xml:space="preserve"> metu svaigsta galva. Jeigu jaučiate svaigulį, tai prieš vairuodami arba valdydami mechanizmus, pasitarkite su savo gydytoju.</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outlineLvl w:val="0"/>
        <w:rPr>
          <w:rFonts w:ascii="Times New Roman" w:hAnsi="Times New Roman"/>
          <w:b/>
        </w:rPr>
      </w:pPr>
      <w:r>
        <w:rPr>
          <w:rFonts w:ascii="Times New Roman" w:hAnsi="Times New Roman"/>
          <w:b/>
        </w:rPr>
        <w:t>Rosuvastatin Zentiva</w:t>
      </w:r>
      <w:r w:rsidRPr="006C7665">
        <w:rPr>
          <w:rFonts w:ascii="Times New Roman" w:hAnsi="Times New Roman"/>
          <w:b/>
        </w:rPr>
        <w:t xml:space="preserve"> sudėtyje yra laktozės </w:t>
      </w:r>
      <w:r>
        <w:rPr>
          <w:rFonts w:ascii="Times New Roman" w:hAnsi="Times New Roman"/>
          <w:b/>
        </w:rPr>
        <w:t>ir natrio</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Jeigu gydytojas Jums yra sakęs, kad netoleruojate kokių nors angliavandenių, kreipkitės į jį prieš pradėdami vartoti šį vaistą.</w:t>
      </w:r>
    </w:p>
    <w:p w:rsidR="00030DE5" w:rsidRPr="00861773" w:rsidRDefault="00030DE5" w:rsidP="00030DE5">
      <w:pPr>
        <w:spacing w:after="0"/>
        <w:rPr>
          <w:rFonts w:ascii="Times New Roman" w:hAnsi="Times New Roman"/>
        </w:rPr>
      </w:pPr>
      <w:r>
        <w:rPr>
          <w:rFonts w:ascii="Times New Roman" w:hAnsi="Times New Roman"/>
        </w:rPr>
        <w:t xml:space="preserve">Šio vaisto </w:t>
      </w:r>
      <w:r w:rsidRPr="00BE16AE">
        <w:rPr>
          <w:rFonts w:ascii="Times New Roman" w:hAnsi="Times New Roman"/>
        </w:rPr>
        <w:t>tabletėje yra mažiau kaip 1 mmol (23 mg) natrio, t. y. jis beveik neturi reikšmės.</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bookmarkStart w:id="6" w:name="_Toc129243141"/>
      <w:bookmarkStart w:id="7" w:name="_Toc129243266"/>
      <w:r w:rsidRPr="006C7665">
        <w:rPr>
          <w:rFonts w:ascii="Times New Roman" w:hAnsi="Times New Roman"/>
          <w:b/>
        </w:rPr>
        <w:t>3.</w:t>
      </w:r>
      <w:r w:rsidRPr="006C7665">
        <w:rPr>
          <w:rFonts w:ascii="Times New Roman" w:hAnsi="Times New Roman"/>
          <w:b/>
        </w:rPr>
        <w:tab/>
        <w:t xml:space="preserve">Kaip vartoti </w:t>
      </w:r>
      <w:bookmarkEnd w:id="6"/>
      <w:bookmarkEnd w:id="7"/>
      <w:r>
        <w:rPr>
          <w:rFonts w:ascii="Times New Roman" w:hAnsi="Times New Roman"/>
          <w:b/>
        </w:rPr>
        <w:t>Rosuvastatin Zentiva</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Visada vartokite šį vaistą tiksliai, kaip nurodė gydytojas arba vaistininkas. Jeigu abejojate, kreipkitės į gydytoją arba vaistininką.</w:t>
      </w:r>
    </w:p>
    <w:p w:rsidR="00030DE5" w:rsidRDefault="00030DE5" w:rsidP="00030DE5">
      <w:pPr>
        <w:tabs>
          <w:tab w:val="left" w:pos="567"/>
        </w:tabs>
        <w:spacing w:after="0" w:line="240" w:lineRule="auto"/>
        <w:rPr>
          <w:rFonts w:ascii="Times New Roman" w:hAnsi="Times New Roman"/>
        </w:rPr>
      </w:pPr>
    </w:p>
    <w:p w:rsidR="00030DE5" w:rsidRDefault="00030DE5" w:rsidP="00030DE5">
      <w:pPr>
        <w:tabs>
          <w:tab w:val="left" w:pos="567"/>
        </w:tabs>
        <w:spacing w:after="0" w:line="240" w:lineRule="auto"/>
        <w:rPr>
          <w:rFonts w:ascii="Times New Roman" w:hAnsi="Times New Roman"/>
        </w:rPr>
      </w:pPr>
      <w:r w:rsidRPr="006E3A2B">
        <w:rPr>
          <w:rFonts w:ascii="Times New Roman" w:hAnsi="Times New Roman"/>
          <w:b/>
        </w:rPr>
        <w:t>Pastaba</w:t>
      </w:r>
      <w:r>
        <w:rPr>
          <w:rFonts w:ascii="Times New Roman" w:hAnsi="Times New Roman"/>
        </w:rPr>
        <w:t xml:space="preserve">. </w:t>
      </w:r>
      <w:r w:rsidRPr="006E3A2B">
        <w:rPr>
          <w:rFonts w:ascii="Times New Roman" w:hAnsi="Times New Roman"/>
          <w:u w:val="single"/>
        </w:rPr>
        <w:t>Į Lietuvos rinką tiekiamos tik Rosuvastatin Zentiva 15 mg ir 30 mg plėvele dengtos tabletės. Toliau nurodytų 5 mg, 10 mg, 20 mg, 40 mg dozių vartoti neįmanoma, todėl tokiu atveju</w:t>
      </w:r>
      <w:r>
        <w:rPr>
          <w:rFonts w:ascii="Times New Roman" w:hAnsi="Times New Roman"/>
          <w:u w:val="single"/>
        </w:rPr>
        <w:t xml:space="preserve"> Jums bus paskirtas </w:t>
      </w:r>
      <w:r w:rsidRPr="006E3A2B">
        <w:rPr>
          <w:rFonts w:ascii="Times New Roman" w:hAnsi="Times New Roman"/>
          <w:u w:val="single"/>
        </w:rPr>
        <w:t>kit</w:t>
      </w:r>
      <w:r>
        <w:rPr>
          <w:rFonts w:ascii="Times New Roman" w:hAnsi="Times New Roman"/>
          <w:u w:val="single"/>
        </w:rPr>
        <w:t>as rinkoje esantis</w:t>
      </w:r>
      <w:r w:rsidRPr="006E3A2B">
        <w:rPr>
          <w:rFonts w:ascii="Times New Roman" w:hAnsi="Times New Roman"/>
          <w:u w:val="single"/>
        </w:rPr>
        <w:t xml:space="preserve"> </w:t>
      </w:r>
      <w:r>
        <w:rPr>
          <w:rFonts w:ascii="Times New Roman" w:hAnsi="Times New Roman"/>
          <w:u w:val="single"/>
        </w:rPr>
        <w:t>reikalingo</w:t>
      </w:r>
      <w:r w:rsidRPr="006E3A2B">
        <w:rPr>
          <w:rFonts w:ascii="Times New Roman" w:hAnsi="Times New Roman"/>
          <w:u w:val="single"/>
        </w:rPr>
        <w:t xml:space="preserve"> stiprumo </w:t>
      </w:r>
      <w:r>
        <w:rPr>
          <w:rFonts w:ascii="Times New Roman" w:hAnsi="Times New Roman"/>
          <w:u w:val="single"/>
        </w:rPr>
        <w:t>vaistas</w:t>
      </w:r>
      <w:r w:rsidRPr="006E3A2B">
        <w:rPr>
          <w:rFonts w:ascii="Times New Roman" w:hAnsi="Times New Roman"/>
          <w:u w:val="single"/>
        </w:rPr>
        <w:t>.</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spacing w:after="0" w:line="240" w:lineRule="auto"/>
      </w:pPr>
      <w:r w:rsidRPr="006C7665">
        <w:rPr>
          <w:rFonts w:ascii="Times New Roman" w:hAnsi="Times New Roman"/>
          <w:b/>
        </w:rPr>
        <w:t>Rekomenduojama dozė suaugusiesiems</w:t>
      </w:r>
    </w:p>
    <w:p w:rsidR="00030DE5" w:rsidRPr="006C7665" w:rsidRDefault="00030DE5" w:rsidP="00030DE5">
      <w:pPr>
        <w:spacing w:after="0" w:line="240" w:lineRule="auto"/>
      </w:pPr>
    </w:p>
    <w:p w:rsidR="00030DE5" w:rsidRPr="006C7665" w:rsidRDefault="00030DE5" w:rsidP="00030DE5">
      <w:pPr>
        <w:tabs>
          <w:tab w:val="left" w:pos="567"/>
        </w:tabs>
        <w:spacing w:after="0" w:line="240" w:lineRule="auto"/>
        <w:rPr>
          <w:rFonts w:ascii="Times New Roman" w:hAnsi="Times New Roman"/>
          <w:u w:val="single"/>
        </w:rPr>
      </w:pPr>
      <w:r w:rsidRPr="006C7665">
        <w:rPr>
          <w:rFonts w:ascii="Times New Roman" w:hAnsi="Times New Roman"/>
          <w:u w:val="single"/>
        </w:rPr>
        <w:t xml:space="preserve">Jeigu </w:t>
      </w:r>
      <w:r>
        <w:rPr>
          <w:rFonts w:ascii="Times New Roman" w:hAnsi="Times New Roman"/>
          <w:u w:val="single"/>
        </w:rPr>
        <w:t>Rosuvastatin Zentiva</w:t>
      </w:r>
      <w:r w:rsidRPr="006C7665">
        <w:rPr>
          <w:rFonts w:ascii="Times New Roman" w:hAnsi="Times New Roman"/>
          <w:u w:val="single"/>
        </w:rPr>
        <w:t xml:space="preserve"> vartojate dėl padidėjusios cholesterolio koncentracijos</w:t>
      </w:r>
    </w:p>
    <w:p w:rsidR="00030DE5" w:rsidRPr="00030E8B" w:rsidRDefault="00030DE5" w:rsidP="00030DE5">
      <w:pPr>
        <w:tabs>
          <w:tab w:val="left" w:pos="567"/>
        </w:tabs>
        <w:spacing w:after="0" w:line="240" w:lineRule="auto"/>
        <w:rPr>
          <w:rFonts w:ascii="Times New Roman" w:hAnsi="Times New Roman"/>
          <w:i/>
          <w:iCs/>
        </w:rPr>
      </w:pPr>
      <w:r w:rsidRPr="00030E8B">
        <w:rPr>
          <w:rFonts w:ascii="Times New Roman" w:hAnsi="Times New Roman"/>
          <w:i/>
          <w:iCs/>
        </w:rPr>
        <w:t xml:space="preserve">Pradinė dozė </w:t>
      </w:r>
    </w:p>
    <w:p w:rsidR="00030DE5" w:rsidRPr="00FA0170" w:rsidRDefault="00030DE5" w:rsidP="00030DE5">
      <w:pPr>
        <w:tabs>
          <w:tab w:val="left" w:pos="567"/>
        </w:tabs>
        <w:spacing w:after="0" w:line="240" w:lineRule="auto"/>
        <w:rPr>
          <w:rFonts w:ascii="Times New Roman" w:hAnsi="Times New Roman"/>
        </w:rPr>
      </w:pPr>
      <w:r w:rsidRPr="00FA0170">
        <w:rPr>
          <w:rFonts w:ascii="Times New Roman" w:hAnsi="Times New Roman"/>
        </w:rPr>
        <w:t xml:space="preserve">Pradėti gydytis būtina 5 mg arba 10 mg </w:t>
      </w:r>
      <w:r>
        <w:rPr>
          <w:rFonts w:ascii="Times New Roman" w:hAnsi="Times New Roman"/>
        </w:rPr>
        <w:t>rozuvastatino</w:t>
      </w:r>
      <w:r w:rsidRPr="00FA0170">
        <w:rPr>
          <w:rFonts w:ascii="Times New Roman" w:hAnsi="Times New Roman"/>
        </w:rPr>
        <w:t xml:space="preserve"> doze, net tuo atveju, jeigu anksčiau vartojote didesnę kitokio statino dozę. </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Pradinė dozė priklausys nuo:</w:t>
      </w:r>
    </w:p>
    <w:p w:rsidR="00030DE5" w:rsidRPr="006C7665" w:rsidRDefault="00030DE5" w:rsidP="00030DE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cholesterolio kiekio Jūsų kraujyje;</w:t>
      </w:r>
    </w:p>
    <w:p w:rsidR="00030DE5" w:rsidRPr="006C7665" w:rsidRDefault="00030DE5" w:rsidP="00030DE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širdies priepuolio ar insulto rizikos dydžio;</w:t>
      </w:r>
    </w:p>
    <w:p w:rsidR="00030DE5" w:rsidRPr="006C7665" w:rsidRDefault="00030DE5" w:rsidP="00030DE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veiksnių, galinčių didinti Jūsų jautrumą galimam šalutiniam poveikiui, buvimo.</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lastRenderedPageBreak/>
        <w:t xml:space="preserve">Kokia pradinė </w:t>
      </w:r>
      <w:r>
        <w:rPr>
          <w:rFonts w:ascii="Times New Roman" w:hAnsi="Times New Roman"/>
        </w:rPr>
        <w:t>Rosuvastatin Zentiva</w:t>
      </w:r>
      <w:r w:rsidRPr="006C7665">
        <w:rPr>
          <w:rFonts w:ascii="Times New Roman" w:hAnsi="Times New Roman"/>
        </w:rPr>
        <w:t xml:space="preserve"> dozė Jums tinka geriausiai, pasakys gydytojas arba vaistininkas.</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Gydytojas gali nuspręsti Jums skirti mažiausią (5 mg) dozę, jeigu:</w:t>
      </w:r>
    </w:p>
    <w:p w:rsidR="00030DE5" w:rsidRPr="006C7665" w:rsidRDefault="00030DE5" w:rsidP="00030DE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esate kilęs iš Azijos (Japonijos, Kinijos, Filipinų, Vietnamo, Korėjos arba Indijos);</w:t>
      </w:r>
    </w:p>
    <w:p w:rsidR="00030DE5" w:rsidRPr="006C7665" w:rsidRDefault="00030DE5" w:rsidP="00030DE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esate vyresnis negu 70 metų;</w:t>
      </w:r>
    </w:p>
    <w:p w:rsidR="00030DE5" w:rsidRPr="006C7665" w:rsidRDefault="00030DE5" w:rsidP="00030DE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 xml:space="preserve">yra vidutinio sunkumo inkstų </w:t>
      </w:r>
      <w:r>
        <w:rPr>
          <w:rFonts w:ascii="Times New Roman" w:hAnsi="Times New Roman"/>
        </w:rPr>
        <w:t>funkcijos</w:t>
      </w:r>
      <w:r w:rsidRPr="006C7665">
        <w:rPr>
          <w:rFonts w:ascii="Times New Roman" w:hAnsi="Times New Roman"/>
        </w:rPr>
        <w:t xml:space="preserve"> sutrikimas;</w:t>
      </w:r>
    </w:p>
    <w:p w:rsidR="00030DE5" w:rsidRPr="006C7665" w:rsidRDefault="00030DE5" w:rsidP="00030DE5">
      <w:pPr>
        <w:tabs>
          <w:tab w:val="left" w:pos="360"/>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yra raumenų skausmo arba nuolatinės gėlos (miopatijos) rizika.</w:t>
      </w:r>
    </w:p>
    <w:p w:rsidR="00030DE5" w:rsidRPr="006C7665" w:rsidRDefault="00030DE5" w:rsidP="00030DE5">
      <w:pPr>
        <w:tabs>
          <w:tab w:val="left" w:pos="567"/>
        </w:tabs>
        <w:spacing w:after="0" w:line="240" w:lineRule="auto"/>
        <w:rPr>
          <w:rFonts w:ascii="Times New Roman" w:hAnsi="Times New Roman"/>
        </w:rPr>
      </w:pPr>
    </w:p>
    <w:p w:rsidR="00030DE5" w:rsidRPr="00FA0170" w:rsidRDefault="00030DE5" w:rsidP="00030DE5">
      <w:pPr>
        <w:tabs>
          <w:tab w:val="left" w:pos="567"/>
        </w:tabs>
        <w:spacing w:after="0" w:line="240" w:lineRule="auto"/>
        <w:rPr>
          <w:rFonts w:ascii="Times New Roman" w:hAnsi="Times New Roman"/>
          <w:i/>
          <w:iCs/>
        </w:rPr>
      </w:pPr>
      <w:r w:rsidRPr="00FA0170">
        <w:rPr>
          <w:rFonts w:ascii="Times New Roman" w:hAnsi="Times New Roman"/>
          <w:i/>
          <w:iCs/>
        </w:rPr>
        <w:t>Dozės didinimas ir didžiausia paros dozė</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Gydytojas gali nuspręsti Jums </w:t>
      </w:r>
      <w:r>
        <w:rPr>
          <w:rFonts w:ascii="Times New Roman" w:hAnsi="Times New Roman"/>
        </w:rPr>
        <w:t>Rosuvastatin Zentiva</w:t>
      </w:r>
      <w:r w:rsidRPr="006C7665">
        <w:rPr>
          <w:rFonts w:ascii="Times New Roman" w:hAnsi="Times New Roman"/>
        </w:rPr>
        <w:t xml:space="preserve"> dozę didinti, kad vartotumėte tokią, kokia Jums tinka. Jeigu gydytis pradėjote 5 mg doze, gydytojas gali nuspręsti iš pradžių ją padidinti (dvigubinant) iki 10 mg, po to – iki </w:t>
      </w:r>
      <w:r>
        <w:rPr>
          <w:rFonts w:ascii="Times New Roman" w:hAnsi="Times New Roman"/>
        </w:rPr>
        <w:t>15</w:t>
      </w:r>
      <w:r w:rsidRPr="006C7665">
        <w:rPr>
          <w:rFonts w:ascii="Times New Roman" w:hAnsi="Times New Roman"/>
        </w:rPr>
        <w:t xml:space="preserve"> mg, </w:t>
      </w:r>
      <w:r>
        <w:rPr>
          <w:rFonts w:ascii="Times New Roman" w:hAnsi="Times New Roman"/>
        </w:rPr>
        <w:t xml:space="preserve">20 mg, 30 mg, </w:t>
      </w:r>
      <w:r w:rsidRPr="006C7665">
        <w:rPr>
          <w:rFonts w:ascii="Times New Roman" w:hAnsi="Times New Roman"/>
        </w:rPr>
        <w:t xml:space="preserve">vėliau, jeigu reikia, </w:t>
      </w:r>
      <w:r w:rsidRPr="006C7665">
        <w:rPr>
          <w:rFonts w:ascii="Times New Roman" w:hAnsi="Times New Roman"/>
        </w:rPr>
        <w:sym w:font="Symbol" w:char="F02D"/>
      </w:r>
      <w:r w:rsidRPr="006C7665">
        <w:rPr>
          <w:rFonts w:ascii="Times New Roman" w:hAnsi="Times New Roman"/>
        </w:rPr>
        <w:t xml:space="preserve"> iki 40 mg. Jeigu gydytis pradėjote 10 mg doze, gydytojas gali nuspręsti iš pradžių ją padidinti (padvigubinant) iki 20 mg, po to</w:t>
      </w:r>
      <w:r>
        <w:rPr>
          <w:rFonts w:ascii="Times New Roman" w:hAnsi="Times New Roman"/>
        </w:rPr>
        <w:t xml:space="preserve"> padidinti iki 30 mg</w:t>
      </w:r>
      <w:r w:rsidRPr="006C7665">
        <w:rPr>
          <w:rFonts w:ascii="Times New Roman" w:hAnsi="Times New Roman"/>
        </w:rPr>
        <w:t>,</w:t>
      </w:r>
      <w:r>
        <w:rPr>
          <w:rFonts w:ascii="Times New Roman" w:hAnsi="Times New Roman"/>
        </w:rPr>
        <w:t xml:space="preserve"> vėliau,</w:t>
      </w:r>
      <w:r w:rsidRPr="006C7665">
        <w:rPr>
          <w:rFonts w:ascii="Times New Roman" w:hAnsi="Times New Roman"/>
        </w:rPr>
        <w:t xml:space="preserve"> jei reikia, – iki 40 mg. Dozė bus didinama kas 4 savaitės.</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Didžiausia </w:t>
      </w:r>
      <w:r>
        <w:rPr>
          <w:rFonts w:ascii="Times New Roman" w:hAnsi="Times New Roman"/>
        </w:rPr>
        <w:t>Rosuvastatin Zentiva</w:t>
      </w:r>
      <w:r w:rsidRPr="006C7665">
        <w:rPr>
          <w:rFonts w:ascii="Times New Roman" w:hAnsi="Times New Roman"/>
        </w:rPr>
        <w:t xml:space="preserve"> paros dozė – 40 mg. Ja gydomi tik tie pacientai, kuriems yra didelis cholesterolio kiekis kraujyje ir didelė miokardo infarkto arba smegenų insulto rizika, arba kuriems 20 mg dozė cholesterolio kiekio pakankamai nesumažino.</w:t>
      </w:r>
    </w:p>
    <w:p w:rsidR="00030DE5" w:rsidRPr="006C7665" w:rsidRDefault="00030DE5" w:rsidP="00030DE5">
      <w:pPr>
        <w:tabs>
          <w:tab w:val="left" w:pos="567"/>
        </w:tabs>
        <w:spacing w:after="0" w:line="260" w:lineRule="exact"/>
        <w:rPr>
          <w:rFonts w:ascii="Times New Roman" w:hAnsi="Times New Roman"/>
          <w:u w:val="single"/>
        </w:rPr>
      </w:pPr>
    </w:p>
    <w:p w:rsidR="00030DE5" w:rsidRPr="006C7665" w:rsidRDefault="00030DE5" w:rsidP="00030DE5">
      <w:pPr>
        <w:keepNext/>
        <w:keepLines/>
        <w:tabs>
          <w:tab w:val="left" w:pos="567"/>
        </w:tabs>
        <w:spacing w:after="0" w:line="260" w:lineRule="exact"/>
        <w:rPr>
          <w:rFonts w:ascii="Times New Roman" w:hAnsi="Times New Roman"/>
        </w:rPr>
      </w:pPr>
      <w:r w:rsidRPr="006C7665">
        <w:rPr>
          <w:rFonts w:ascii="Times New Roman" w:hAnsi="Times New Roman"/>
          <w:u w:val="single"/>
        </w:rPr>
        <w:t xml:space="preserve">Jeigu </w:t>
      </w:r>
      <w:r>
        <w:rPr>
          <w:rFonts w:ascii="Times New Roman" w:hAnsi="Times New Roman"/>
          <w:u w:val="single"/>
        </w:rPr>
        <w:t>Rosuvastatin Zentiva</w:t>
      </w:r>
      <w:r w:rsidRPr="006C7665">
        <w:rPr>
          <w:rFonts w:ascii="Times New Roman" w:hAnsi="Times New Roman"/>
          <w:u w:val="single"/>
        </w:rPr>
        <w:t xml:space="preserve"> vartojate miokardo infarkto, insulto ar panašių sveikatos sutrikimų rizikai sumažinti</w:t>
      </w:r>
    </w:p>
    <w:p w:rsidR="00030DE5" w:rsidRPr="006C7665" w:rsidRDefault="00030DE5" w:rsidP="00030DE5">
      <w:pPr>
        <w:keepNext/>
        <w:keepLines/>
        <w:tabs>
          <w:tab w:val="left" w:pos="567"/>
        </w:tabs>
        <w:spacing w:after="0" w:line="240" w:lineRule="auto"/>
        <w:rPr>
          <w:rFonts w:ascii="Times New Roman" w:hAnsi="Times New Roman"/>
        </w:rPr>
      </w:pPr>
      <w:r w:rsidRPr="006C7665">
        <w:rPr>
          <w:rFonts w:ascii="Times New Roman" w:hAnsi="Times New Roman"/>
        </w:rPr>
        <w:t>Rekomenduojama paros dozė – 20 mg, tačiau dėl a</w:t>
      </w:r>
      <w:r>
        <w:rPr>
          <w:rFonts w:ascii="Times New Roman" w:hAnsi="Times New Roman"/>
        </w:rPr>
        <w:t>n</w:t>
      </w:r>
      <w:r w:rsidRPr="006C7665">
        <w:rPr>
          <w:rFonts w:ascii="Times New Roman" w:hAnsi="Times New Roman"/>
        </w:rPr>
        <w:t>kščiau išvardintų priežasčių gydytojas gali nuspręsti skirti mažesnę.</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spacing w:after="0" w:line="220" w:lineRule="exact"/>
      </w:pPr>
      <w:r w:rsidRPr="006C7665">
        <w:rPr>
          <w:rFonts w:ascii="Times New Roman" w:hAnsi="Times New Roman"/>
          <w:b/>
        </w:rPr>
        <w:t xml:space="preserve">Vartojimas </w:t>
      </w:r>
      <w:r w:rsidRPr="007208B5">
        <w:rPr>
          <w:rFonts w:ascii="Times New Roman" w:eastAsia="Times New Roman" w:hAnsi="Times New Roman"/>
          <w:b/>
          <w:bCs/>
        </w:rPr>
        <w:t>6</w:t>
      </w:r>
      <w:r w:rsidRPr="006C7665">
        <w:rPr>
          <w:rFonts w:ascii="Times New Roman" w:hAnsi="Times New Roman"/>
          <w:b/>
        </w:rPr>
        <w:noBreakHyphen/>
        <w:t>17 metų vaikams ir paaugliams</w:t>
      </w:r>
    </w:p>
    <w:p w:rsidR="00030DE5" w:rsidRPr="006C7665" w:rsidRDefault="00030DE5" w:rsidP="00030DE5">
      <w:pPr>
        <w:tabs>
          <w:tab w:val="left" w:pos="567"/>
        </w:tabs>
        <w:spacing w:after="0" w:line="240" w:lineRule="auto"/>
        <w:rPr>
          <w:rFonts w:ascii="Times New Roman" w:hAnsi="Times New Roman"/>
        </w:rPr>
      </w:pPr>
      <w:r w:rsidRPr="007208B5">
        <w:rPr>
          <w:rFonts w:ascii="Times New Roman" w:eastAsia="Times New Roman" w:hAnsi="Times New Roman"/>
        </w:rPr>
        <w:t xml:space="preserve">Dozių diapazonas </w:t>
      </w:r>
      <w:r w:rsidRPr="00EE5460">
        <w:rPr>
          <w:rFonts w:ascii="Times New Roman" w:eastAsia="Times New Roman" w:hAnsi="Times New Roman"/>
        </w:rPr>
        <w:t>6</w:t>
      </w:r>
      <w:r>
        <w:rPr>
          <w:rFonts w:ascii="Times New Roman" w:eastAsia="Times New Roman" w:hAnsi="Times New Roman"/>
        </w:rPr>
        <w:noBreakHyphen/>
      </w:r>
      <w:r w:rsidRPr="00EE5460">
        <w:rPr>
          <w:rFonts w:ascii="Times New Roman" w:eastAsia="Times New Roman" w:hAnsi="Times New Roman"/>
        </w:rPr>
        <w:t xml:space="preserve">17 metų </w:t>
      </w:r>
      <w:r w:rsidRPr="007208B5">
        <w:rPr>
          <w:rFonts w:ascii="Times New Roman" w:eastAsia="Times New Roman" w:hAnsi="Times New Roman"/>
        </w:rPr>
        <w:t>vaikams ir paaugliams</w:t>
      </w:r>
      <w:r w:rsidRPr="006C7665">
        <w:rPr>
          <w:rFonts w:ascii="Times New Roman" w:hAnsi="Times New Roman"/>
        </w:rPr>
        <w:t xml:space="preserve"> yra 5</w:t>
      </w:r>
      <w:r w:rsidRPr="007208B5">
        <w:rPr>
          <w:rFonts w:ascii="Times New Roman" w:eastAsia="Times New Roman" w:hAnsi="Times New Roman"/>
        </w:rPr>
        <w:noBreakHyphen/>
        <w:t>20</w:t>
      </w:r>
      <w:r w:rsidRPr="006C7665">
        <w:rPr>
          <w:rFonts w:ascii="Times New Roman" w:hAnsi="Times New Roman"/>
        </w:rPr>
        <w:t> mg</w:t>
      </w:r>
      <w:r w:rsidRPr="00EE5460">
        <w:t xml:space="preserve"> </w:t>
      </w:r>
      <w:r w:rsidRPr="00EE5460">
        <w:rPr>
          <w:rFonts w:ascii="Times New Roman" w:hAnsi="Times New Roman"/>
        </w:rPr>
        <w:t>vieną kartą per parą</w:t>
      </w:r>
      <w:r w:rsidRPr="006C7665">
        <w:rPr>
          <w:rFonts w:ascii="Times New Roman" w:hAnsi="Times New Roman"/>
        </w:rPr>
        <w:t xml:space="preserve">. </w:t>
      </w:r>
      <w:r w:rsidRPr="00EE5460">
        <w:rPr>
          <w:rFonts w:ascii="Times New Roman" w:hAnsi="Times New Roman"/>
        </w:rPr>
        <w:t xml:space="preserve">Dažniausiai pradinė dozė yra 5 mg vieną kartą per parą. </w:t>
      </w:r>
      <w:r w:rsidRPr="006C7665">
        <w:rPr>
          <w:rFonts w:ascii="Times New Roman" w:hAnsi="Times New Roman"/>
        </w:rPr>
        <w:t xml:space="preserve">Gydytojas gali ją </w:t>
      </w:r>
      <w:r w:rsidRPr="00EE5460">
        <w:rPr>
          <w:rFonts w:ascii="Times New Roman" w:hAnsi="Times New Roman"/>
        </w:rPr>
        <w:t xml:space="preserve">palaipsniui </w:t>
      </w:r>
      <w:r w:rsidRPr="006C7665">
        <w:rPr>
          <w:rFonts w:ascii="Times New Roman" w:hAnsi="Times New Roman"/>
        </w:rPr>
        <w:t xml:space="preserve">didinti iki vaikui reikalingos. Didžiausia </w:t>
      </w:r>
      <w:r>
        <w:rPr>
          <w:rFonts w:ascii="Times New Roman" w:hAnsi="Times New Roman"/>
        </w:rPr>
        <w:t>rozuvastatino</w:t>
      </w:r>
      <w:r w:rsidRPr="006C7665">
        <w:rPr>
          <w:rFonts w:ascii="Times New Roman" w:hAnsi="Times New Roman"/>
        </w:rPr>
        <w:t xml:space="preserve"> paros dozė </w:t>
      </w:r>
      <w:r w:rsidRPr="007208B5">
        <w:rPr>
          <w:rFonts w:ascii="Times New Roman" w:eastAsia="Times New Roman" w:hAnsi="Times New Roman"/>
        </w:rPr>
        <w:t>6</w:t>
      </w:r>
      <w:r w:rsidRPr="007208B5">
        <w:rPr>
          <w:rFonts w:ascii="Times New Roman" w:eastAsia="Times New Roman" w:hAnsi="Times New Roman"/>
        </w:rPr>
        <w:noBreakHyphen/>
        <w:t xml:space="preserve">17 metų vaikams yra 10 mg arba 20 mg, ji priklauso nuo gydomos ligos. </w:t>
      </w:r>
      <w:r w:rsidRPr="006C7665">
        <w:rPr>
          <w:rFonts w:ascii="Times New Roman" w:hAnsi="Times New Roman"/>
        </w:rPr>
        <w:t xml:space="preserve">Šį vaistą reikia gerti 1 kartą per parą. Rozuvastatino </w:t>
      </w:r>
      <w:r>
        <w:rPr>
          <w:rFonts w:ascii="Times New Roman" w:hAnsi="Times New Roman"/>
        </w:rPr>
        <w:t xml:space="preserve">30 mg ir </w:t>
      </w:r>
      <w:r w:rsidRPr="006C7665">
        <w:rPr>
          <w:rFonts w:ascii="Times New Roman" w:hAnsi="Times New Roman"/>
        </w:rPr>
        <w:t>40</w:t>
      </w:r>
      <w:r>
        <w:rPr>
          <w:rFonts w:ascii="Times New Roman" w:hAnsi="Times New Roman"/>
        </w:rPr>
        <w:t> </w:t>
      </w:r>
      <w:r w:rsidRPr="006C7665">
        <w:rPr>
          <w:rFonts w:ascii="Times New Roman" w:hAnsi="Times New Roman"/>
        </w:rPr>
        <w:t>mg tablečių vaikams vartoti negalima.</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Kaip gerti šias tabletes</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Nurykite visą tabletę, užgerdami vandeniu.</w:t>
      </w:r>
    </w:p>
    <w:p w:rsidR="00030DE5" w:rsidRPr="006C7665" w:rsidRDefault="00030DE5" w:rsidP="00030DE5">
      <w:pPr>
        <w:tabs>
          <w:tab w:val="left" w:pos="567"/>
        </w:tabs>
        <w:spacing w:after="0" w:line="240" w:lineRule="auto"/>
        <w:rPr>
          <w:rFonts w:ascii="Times New Roman" w:hAnsi="Times New Roman"/>
        </w:rPr>
      </w:pPr>
      <w:r>
        <w:rPr>
          <w:rFonts w:ascii="Times New Roman" w:hAnsi="Times New Roman"/>
        </w:rPr>
        <w:t>Rosuvastatin Zentiva</w:t>
      </w:r>
      <w:r w:rsidRPr="006C7665">
        <w:rPr>
          <w:rFonts w:ascii="Times New Roman" w:hAnsi="Times New Roman"/>
        </w:rPr>
        <w:t xml:space="preserve"> geriamas 1 kartą per parą, bet kuriuo paros laiku, valgant arba nevalgius.</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Tam, kad prisimintumėte išgerti vaistą, stenkitės kasdien tabletę gerti tuo pačiu metu.</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Reguliarus cholesterolio koncentracijos tyrimas</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Svarbu reguliariai lankytis pas gydytoją, kad jis galėtų patikrinti, ar cholesterolio kiekis kraujyje sumažėjo iki reikiamo ir ar reikiamas išsilaiko. </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Gydytojas Jums </w:t>
      </w:r>
      <w:r>
        <w:rPr>
          <w:rFonts w:ascii="Times New Roman" w:hAnsi="Times New Roman"/>
        </w:rPr>
        <w:t>Rosuvastatin Zentiva</w:t>
      </w:r>
      <w:r w:rsidRPr="006C7665">
        <w:rPr>
          <w:rFonts w:ascii="Times New Roman" w:hAnsi="Times New Roman"/>
        </w:rPr>
        <w:t xml:space="preserve"> dozę gali didinti, todėl Jūs vartosite tokią dozę, kokia Jums tinka.</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 xml:space="preserve">Pavartojus per didelę </w:t>
      </w:r>
      <w:r>
        <w:rPr>
          <w:rFonts w:ascii="Times New Roman" w:hAnsi="Times New Roman"/>
          <w:b/>
        </w:rPr>
        <w:t>Rosuvastatin Zentiva</w:t>
      </w:r>
      <w:r w:rsidRPr="006C7665">
        <w:rPr>
          <w:rFonts w:ascii="Times New Roman" w:hAnsi="Times New Roman"/>
          <w:b/>
        </w:rPr>
        <w:t xml:space="preserve"> dozę</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Kreipkitės į savo gydytoją arba artimiausią ligoninę patarimo.</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Jei nuvykote į ligoninę arba gydotės nuo kitos ligos, pasakykite medicinos personalui apie tai, kad vartojate </w:t>
      </w:r>
      <w:r>
        <w:rPr>
          <w:rFonts w:ascii="Times New Roman" w:hAnsi="Times New Roman"/>
        </w:rPr>
        <w:t>Rosuvastatin Zentiva</w:t>
      </w:r>
      <w:r w:rsidRPr="006C7665">
        <w:rPr>
          <w:rFonts w:ascii="Times New Roman" w:hAnsi="Times New Roman"/>
        </w:rPr>
        <w:t>.</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 xml:space="preserve">Pamiršus pavartoti </w:t>
      </w:r>
      <w:r>
        <w:rPr>
          <w:rFonts w:ascii="Times New Roman" w:hAnsi="Times New Roman"/>
          <w:b/>
        </w:rPr>
        <w:t>Rosuvastatin Zentiva</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Dėl to nerimauti nereikia. Užmirštą dozę praleiskite, o kitą gerkite įprastiniu laiku. Negalima vartoti dvigubos dozės norint kompensuoti praleistą.</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r w:rsidRPr="006C7665">
        <w:rPr>
          <w:rFonts w:ascii="Times New Roman" w:hAnsi="Times New Roman"/>
          <w:b/>
        </w:rPr>
        <w:t xml:space="preserve">Nustojus vartoti </w:t>
      </w:r>
      <w:r>
        <w:rPr>
          <w:rFonts w:ascii="Times New Roman" w:hAnsi="Times New Roman"/>
          <w:b/>
        </w:rPr>
        <w:t>Rosuvastatin Zentiva</w:t>
      </w: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 xml:space="preserve">Jei </w:t>
      </w:r>
      <w:r>
        <w:rPr>
          <w:rFonts w:ascii="Times New Roman" w:hAnsi="Times New Roman"/>
        </w:rPr>
        <w:t>Rosuvastatin Zentiva</w:t>
      </w:r>
      <w:r w:rsidRPr="006C7665">
        <w:rPr>
          <w:rFonts w:ascii="Times New Roman" w:hAnsi="Times New Roman"/>
        </w:rPr>
        <w:t xml:space="preserve"> vartojimą norite nutraukti, pasakykite gydytojui. Šio vaisto vartojimą nutraukus, cholesterolio kiekis kraujyje gali vėl padidėti.</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Jeigu kiltų daugiau klausimų dėl šio vaisto vartojimo, kreipkitės į gydytoją arba vaistininką.</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b/>
        </w:rPr>
      </w:pPr>
      <w:bookmarkStart w:id="8" w:name="_Toc129243142"/>
      <w:bookmarkStart w:id="9" w:name="_Toc129243267"/>
      <w:r w:rsidRPr="006C7665">
        <w:rPr>
          <w:rFonts w:ascii="Times New Roman" w:hAnsi="Times New Roman"/>
          <w:b/>
        </w:rPr>
        <w:t>4.</w:t>
      </w:r>
      <w:r w:rsidRPr="006C7665">
        <w:rPr>
          <w:rFonts w:ascii="Times New Roman" w:hAnsi="Times New Roman"/>
          <w:b/>
        </w:rPr>
        <w:tab/>
        <w:t>Galimas šalutinis poveikis</w:t>
      </w:r>
      <w:bookmarkEnd w:id="8"/>
      <w:bookmarkEnd w:id="9"/>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Šis vaistas, kaip ir visi kiti, gali sukelti šalutinį poveikį, nors jis pasireiškia ne visiems žmonėms.</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rPr>
        <w:t>Svarbu žinoti, koks šalutinis poveikis gali pasireikšti. Paprastai jis būna lengvas ir trumpalaikis.</w:t>
      </w:r>
    </w:p>
    <w:p w:rsidR="00030DE5" w:rsidRPr="006C7665"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rPr>
          <w:rFonts w:ascii="Times New Roman" w:hAnsi="Times New Roman"/>
        </w:rPr>
      </w:pPr>
      <w:r w:rsidRPr="006C7665">
        <w:rPr>
          <w:rFonts w:ascii="Times New Roman" w:hAnsi="Times New Roman"/>
          <w:b/>
        </w:rPr>
        <w:t xml:space="preserve">Nedelsdami nutraukite </w:t>
      </w:r>
      <w:r>
        <w:rPr>
          <w:rFonts w:ascii="Times New Roman" w:hAnsi="Times New Roman"/>
          <w:b/>
        </w:rPr>
        <w:t>Rosuvastatin Zentiva</w:t>
      </w:r>
      <w:r w:rsidRPr="006C7665">
        <w:rPr>
          <w:rFonts w:ascii="Times New Roman" w:hAnsi="Times New Roman"/>
          <w:b/>
        </w:rPr>
        <w:t xml:space="preserve"> vartojimą ir kreipkitės į gydytoją</w:t>
      </w:r>
      <w:r w:rsidRPr="006C7665">
        <w:rPr>
          <w:rFonts w:ascii="Times New Roman" w:hAnsi="Times New Roman"/>
        </w:rPr>
        <w:t>, jeigu atsiranda šių alerginių reakcijų:</w:t>
      </w:r>
    </w:p>
    <w:p w:rsidR="00030DE5" w:rsidRPr="00B06CEB" w:rsidRDefault="00030DE5" w:rsidP="00030DE5">
      <w:pPr>
        <w:pStyle w:val="Sraopastraipa"/>
        <w:numPr>
          <w:ilvl w:val="0"/>
          <w:numId w:val="11"/>
        </w:numPr>
        <w:spacing w:line="240" w:lineRule="auto"/>
        <w:ind w:left="426" w:hanging="426"/>
        <w:rPr>
          <w:lang w:val="pt-PT"/>
        </w:rPr>
      </w:pPr>
      <w:r w:rsidRPr="00B06CEB">
        <w:rPr>
          <w:lang w:val="pt-PT"/>
        </w:rPr>
        <w:t>kvėpavimo pasunkėjimas, susijęs arba nesusijęs su veido, lūpų, liežuvio ir (arba) ryklės patinimu;</w:t>
      </w:r>
    </w:p>
    <w:p w:rsidR="00030DE5" w:rsidRPr="00B06CEB" w:rsidRDefault="00030DE5" w:rsidP="00030DE5">
      <w:pPr>
        <w:pStyle w:val="Sraopastraipa"/>
        <w:numPr>
          <w:ilvl w:val="0"/>
          <w:numId w:val="11"/>
        </w:numPr>
        <w:spacing w:line="240" w:lineRule="auto"/>
        <w:ind w:left="426" w:hanging="426"/>
        <w:rPr>
          <w:lang w:val="pt-PT"/>
        </w:rPr>
      </w:pPr>
      <w:r w:rsidRPr="00B06CEB">
        <w:rPr>
          <w:lang w:val="pt-PT"/>
        </w:rPr>
        <w:t>veido, lūpų, liežuvio ir (arba) ryklės patinimas, dėl kurio gali pasunkėti rijimas;</w:t>
      </w:r>
    </w:p>
    <w:p w:rsidR="00030DE5" w:rsidRPr="00B06CEB" w:rsidRDefault="00030DE5" w:rsidP="00030DE5">
      <w:pPr>
        <w:pStyle w:val="Sraopastraipa"/>
        <w:numPr>
          <w:ilvl w:val="0"/>
          <w:numId w:val="11"/>
        </w:numPr>
        <w:spacing w:line="240" w:lineRule="auto"/>
        <w:ind w:left="426" w:hanging="426"/>
        <w:rPr>
          <w:lang w:val="pt-PT"/>
        </w:rPr>
      </w:pPr>
      <w:r w:rsidRPr="00B06CEB">
        <w:rPr>
          <w:lang w:val="pt-PT"/>
        </w:rPr>
        <w:t>stiprus odos niežėjimas, susijęs su odos ruplėmis;</w:t>
      </w:r>
    </w:p>
    <w:p w:rsidR="00030DE5" w:rsidRPr="00B06CEB" w:rsidRDefault="00030DE5" w:rsidP="00030DE5">
      <w:pPr>
        <w:pStyle w:val="Sraopastraipa"/>
        <w:numPr>
          <w:ilvl w:val="0"/>
          <w:numId w:val="11"/>
        </w:numPr>
        <w:spacing w:line="240" w:lineRule="auto"/>
        <w:ind w:left="426" w:hanging="426"/>
        <w:rPr>
          <w:lang w:val="pt-PT"/>
        </w:rPr>
      </w:pPr>
      <w:r w:rsidRPr="00B06CEB">
        <w:rPr>
          <w:lang w:val="pt-PT"/>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(Stivenso Džonsono sindromas);</w:t>
      </w:r>
    </w:p>
    <w:p w:rsidR="00030DE5" w:rsidRPr="00B06CEB" w:rsidRDefault="00030DE5" w:rsidP="00030DE5">
      <w:pPr>
        <w:pStyle w:val="Sraopastraipa"/>
        <w:numPr>
          <w:ilvl w:val="0"/>
          <w:numId w:val="11"/>
        </w:numPr>
        <w:spacing w:line="240" w:lineRule="auto"/>
        <w:ind w:left="426" w:hanging="426"/>
        <w:rPr>
          <w:lang w:val="pt-PT"/>
        </w:rPr>
      </w:pPr>
      <w:r w:rsidRPr="00B06CEB">
        <w:rPr>
          <w:lang w:val="pt-PT"/>
        </w:rPr>
        <w:t>išplitęs išbėrimas, aukšta kūno temperatūra ir padidėję limfmazgiai (DRESS sindromas arba padidėjusio jautrumo vaistui sindromas).</w:t>
      </w:r>
    </w:p>
    <w:p w:rsidR="00030DE5" w:rsidRPr="006C7665" w:rsidRDefault="00030DE5" w:rsidP="00030DE5">
      <w:pPr>
        <w:tabs>
          <w:tab w:val="left" w:pos="567"/>
        </w:tabs>
        <w:spacing w:after="0" w:line="240" w:lineRule="auto"/>
        <w:rPr>
          <w:rFonts w:ascii="Times New Roman" w:hAnsi="Times New Roman"/>
        </w:rPr>
      </w:pPr>
    </w:p>
    <w:p w:rsidR="00030DE5" w:rsidRDefault="00030DE5" w:rsidP="00030DE5">
      <w:pPr>
        <w:tabs>
          <w:tab w:val="left" w:pos="567"/>
        </w:tabs>
        <w:spacing w:after="0" w:line="240" w:lineRule="auto"/>
        <w:outlineLvl w:val="0"/>
        <w:rPr>
          <w:rFonts w:ascii="Times New Roman" w:hAnsi="Times New Roman"/>
        </w:rPr>
      </w:pPr>
      <w:r>
        <w:rPr>
          <w:rFonts w:ascii="Times New Roman" w:hAnsi="Times New Roman"/>
          <w:b/>
        </w:rPr>
        <w:t>Rosuvastatin Zentiva</w:t>
      </w:r>
      <w:r w:rsidRPr="006C7665">
        <w:rPr>
          <w:rFonts w:ascii="Times New Roman" w:hAnsi="Times New Roman"/>
          <w:b/>
        </w:rPr>
        <w:t xml:space="preserve"> vartojimą taip pat nutraukite ir nedelsdami kreipkitės į gydytoją</w:t>
      </w:r>
      <w:r>
        <w:rPr>
          <w:rFonts w:ascii="Times New Roman" w:hAnsi="Times New Roman"/>
          <w:b/>
        </w:rPr>
        <w:t>:</w:t>
      </w:r>
    </w:p>
    <w:p w:rsidR="00030DE5" w:rsidRPr="00120D2C" w:rsidRDefault="00030DE5" w:rsidP="00030DE5">
      <w:pPr>
        <w:pStyle w:val="Sraopastraipa"/>
        <w:numPr>
          <w:ilvl w:val="0"/>
          <w:numId w:val="9"/>
        </w:numPr>
        <w:spacing w:line="240" w:lineRule="auto"/>
        <w:ind w:left="426" w:hanging="426"/>
        <w:rPr>
          <w:bCs/>
          <w:lang w:val="lt-LT"/>
        </w:rPr>
      </w:pPr>
      <w:r w:rsidRPr="00120D2C">
        <w:rPr>
          <w:bCs/>
          <w:lang w:val="lt-LT"/>
        </w:rPr>
        <w:t>jeigu dėl neaiškių priežasčių atsiranda neįprasta raumenų nuolatinė gėla arba skausmas, trunkantis ilgiau negu paprastai. Vaikams ir paaugliams raumenų pažeidimo simptomų pasireiškia dažniau negu suaugusiesiems. Vartojant Rosuvastatin Zentiva, kaip ir kitokių statinų, labai mažam žmonių skaičiui pasireiškė šalutinis poveikis raumenims, kuris retais atvejais progresavo į gyvybei pavojingą raumenų pažaidą, t. y. rabdomiolizę</w:t>
      </w:r>
      <w:r>
        <w:rPr>
          <w:bCs/>
          <w:lang w:val="lt-LT"/>
        </w:rPr>
        <w:t>;</w:t>
      </w:r>
    </w:p>
    <w:p w:rsidR="00030DE5" w:rsidRDefault="00030DE5" w:rsidP="00030DE5">
      <w:pPr>
        <w:pStyle w:val="Sraopastraipa"/>
        <w:numPr>
          <w:ilvl w:val="0"/>
          <w:numId w:val="9"/>
        </w:numPr>
        <w:spacing w:line="240" w:lineRule="auto"/>
        <w:ind w:left="426" w:hanging="426"/>
        <w:rPr>
          <w:bCs/>
          <w:lang w:val="lt-LT"/>
        </w:rPr>
      </w:pPr>
      <w:r w:rsidRPr="00120D2C">
        <w:rPr>
          <w:bCs/>
          <w:lang w:val="lt-LT"/>
        </w:rPr>
        <w:t>jeigu Jums plyštų raumuo</w:t>
      </w:r>
      <w:r>
        <w:rPr>
          <w:bCs/>
          <w:lang w:val="lt-LT"/>
        </w:rPr>
        <w:t>;</w:t>
      </w:r>
    </w:p>
    <w:p w:rsidR="00030DE5" w:rsidRPr="00120D2C" w:rsidRDefault="00030DE5" w:rsidP="00030DE5">
      <w:pPr>
        <w:pStyle w:val="Sraopastraipa"/>
        <w:numPr>
          <w:ilvl w:val="0"/>
          <w:numId w:val="9"/>
        </w:numPr>
        <w:spacing w:line="240" w:lineRule="auto"/>
        <w:ind w:left="426" w:hanging="426"/>
        <w:rPr>
          <w:bCs/>
          <w:lang w:val="lt-LT"/>
        </w:rPr>
      </w:pPr>
      <w:r w:rsidRPr="00EE5460">
        <w:rPr>
          <w:bCs/>
          <w:lang w:val="lt-LT"/>
        </w:rPr>
        <w:t>jeigu Jums pasireikštų į susirgimą, vadinamąją vilkligę, panašus sindromas (išbėrimas, sąnarių pakenkimas ir kraujo ląstelių pokyčiai)</w:t>
      </w:r>
      <w:r w:rsidRPr="00120D2C">
        <w:rPr>
          <w:bCs/>
          <w:lang w:val="lt-LT"/>
        </w:rPr>
        <w:t>.</w:t>
      </w: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outlineLvl w:val="0"/>
        <w:rPr>
          <w:rFonts w:ascii="Times New Roman" w:hAnsi="Times New Roman"/>
        </w:rPr>
      </w:pPr>
      <w:r w:rsidRPr="006801D2">
        <w:rPr>
          <w:rFonts w:ascii="Times New Roman" w:hAnsi="Times New Roman"/>
        </w:rPr>
        <w:t xml:space="preserve">Pastebėtos šalutinės rozuvastatino (veikliosios </w:t>
      </w:r>
      <w:r>
        <w:rPr>
          <w:rFonts w:ascii="Times New Roman" w:hAnsi="Times New Roman"/>
        </w:rPr>
        <w:t>Rosuvastatin Zentiva</w:t>
      </w:r>
      <w:r w:rsidRPr="006801D2">
        <w:rPr>
          <w:rFonts w:ascii="Times New Roman" w:hAnsi="Times New Roman"/>
        </w:rPr>
        <w:t xml:space="preserve"> medžiagos) reakcijos išvardytos toliau. </w:t>
      </w:r>
    </w:p>
    <w:p w:rsidR="00030DE5" w:rsidRPr="006801D2" w:rsidRDefault="00030DE5" w:rsidP="00030DE5">
      <w:pPr>
        <w:tabs>
          <w:tab w:val="left" w:pos="567"/>
        </w:tabs>
        <w:spacing w:after="0" w:line="240" w:lineRule="auto"/>
        <w:rPr>
          <w:rFonts w:ascii="Times New Roman" w:hAnsi="Times New Roman"/>
        </w:rPr>
      </w:pPr>
    </w:p>
    <w:p w:rsidR="00030DE5" w:rsidRPr="00E24E6C" w:rsidRDefault="00030DE5" w:rsidP="00030DE5">
      <w:pPr>
        <w:tabs>
          <w:tab w:val="left" w:pos="567"/>
        </w:tabs>
        <w:spacing w:after="0" w:line="240" w:lineRule="auto"/>
        <w:rPr>
          <w:rFonts w:ascii="Times New Roman" w:hAnsi="Times New Roman"/>
          <w:b/>
        </w:rPr>
      </w:pPr>
      <w:r w:rsidRPr="006801D2">
        <w:rPr>
          <w:rFonts w:ascii="Times New Roman" w:hAnsi="Times New Roman"/>
          <w:b/>
          <w:bCs/>
          <w:iCs/>
        </w:rPr>
        <w:t>Dažni šalutinio poveikio reiškiniai</w:t>
      </w:r>
      <w:r w:rsidRPr="00E24E6C">
        <w:rPr>
          <w:rFonts w:ascii="Times New Roman" w:hAnsi="Times New Roman"/>
          <w:b/>
        </w:rPr>
        <w:t xml:space="preserve"> (gali pasireikšti </w:t>
      </w:r>
      <w:r w:rsidRPr="006801D2">
        <w:rPr>
          <w:rFonts w:ascii="Times New Roman" w:hAnsi="Times New Roman"/>
          <w:b/>
          <w:bCs/>
          <w:iCs/>
        </w:rPr>
        <w:t>rečiau</w:t>
      </w:r>
      <w:r w:rsidRPr="00E24E6C">
        <w:rPr>
          <w:rFonts w:ascii="Times New Roman" w:hAnsi="Times New Roman"/>
          <w:b/>
        </w:rPr>
        <w:t xml:space="preserve"> kaip 1 iš 10 </w:t>
      </w:r>
      <w:r w:rsidRPr="006801D2">
        <w:rPr>
          <w:rFonts w:ascii="Times New Roman" w:hAnsi="Times New Roman"/>
          <w:b/>
          <w:bCs/>
          <w:iCs/>
        </w:rPr>
        <w:t>asmenų</w:t>
      </w:r>
      <w:r w:rsidRPr="00E24E6C">
        <w:rPr>
          <w:rFonts w:ascii="Times New Roman" w:hAnsi="Times New Roman"/>
          <w:b/>
        </w:rPr>
        <w:t>)</w:t>
      </w:r>
      <w:r>
        <w:rPr>
          <w:rFonts w:ascii="Times New Roman" w:hAnsi="Times New Roman"/>
          <w:b/>
        </w:rPr>
        <w:t>:</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Galvos skausmas.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Skrandžio (viršutinės pilvo dalies) skausmas.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Vidurių užkietėjimas.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Pykinimas.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Raumenų skausmas.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Silpnumas.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Svaigulys.</w:t>
      </w:r>
    </w:p>
    <w:p w:rsidR="00030DE5" w:rsidRPr="006801D2" w:rsidRDefault="00030DE5" w:rsidP="00030DE5">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Baltymo kiekio šlapime padidėjimas (tik vartojant 40 mg dozę). Vaisto vartojant toliau, šis pokytis dažniausiai išnyksta savaime.</w:t>
      </w:r>
    </w:p>
    <w:p w:rsidR="00030DE5" w:rsidRPr="006801D2" w:rsidRDefault="00030DE5" w:rsidP="00030DE5">
      <w:pPr>
        <w:numPr>
          <w:ilvl w:val="0"/>
          <w:numId w:val="3"/>
        </w:numPr>
        <w:tabs>
          <w:tab w:val="clear" w:pos="720"/>
          <w:tab w:val="num" w:pos="567"/>
        </w:tabs>
        <w:spacing w:after="0" w:line="240" w:lineRule="auto"/>
        <w:ind w:left="567" w:hanging="567"/>
        <w:rPr>
          <w:rFonts w:ascii="Times New Roman" w:hAnsi="Times New Roman"/>
        </w:rPr>
      </w:pPr>
      <w:r w:rsidRPr="006801D2">
        <w:rPr>
          <w:rFonts w:ascii="Times New Roman" w:hAnsi="Times New Roman"/>
        </w:rPr>
        <w:t>Cukrinis diabetas. Jo tikimybė didesnė, jei padidėjęs cukraus ar riebalų kiekis Jūsų kraujyje, turite antsvorį arba padidėjusį kraujospūdį. Tokiu atveju gydytojas stebės Jūsų būklę, kol vartosite šį vaistą.</w:t>
      </w:r>
    </w:p>
    <w:p w:rsidR="00030DE5" w:rsidRPr="006801D2" w:rsidRDefault="00030DE5" w:rsidP="00030DE5">
      <w:pPr>
        <w:tabs>
          <w:tab w:val="left" w:pos="567"/>
        </w:tabs>
        <w:spacing w:after="0" w:line="240" w:lineRule="auto"/>
        <w:rPr>
          <w:rFonts w:ascii="Times New Roman" w:hAnsi="Times New Roman"/>
        </w:rPr>
      </w:pPr>
    </w:p>
    <w:p w:rsidR="00030DE5" w:rsidRPr="00E24E6C" w:rsidRDefault="00030DE5" w:rsidP="00030DE5">
      <w:pPr>
        <w:tabs>
          <w:tab w:val="left" w:pos="567"/>
        </w:tabs>
        <w:spacing w:after="0" w:line="240" w:lineRule="auto"/>
        <w:rPr>
          <w:rFonts w:ascii="Times New Roman" w:hAnsi="Times New Roman"/>
          <w:b/>
        </w:rPr>
      </w:pPr>
      <w:r w:rsidRPr="006801D2">
        <w:rPr>
          <w:rFonts w:ascii="Times New Roman" w:hAnsi="Times New Roman"/>
          <w:b/>
          <w:bCs/>
          <w:iCs/>
        </w:rPr>
        <w:t>Nedažni šalutinio poveikio reiškiniai</w:t>
      </w:r>
      <w:r w:rsidRPr="00E24E6C">
        <w:rPr>
          <w:rFonts w:ascii="Times New Roman" w:hAnsi="Times New Roman"/>
          <w:b/>
        </w:rPr>
        <w:t xml:space="preserve"> (gali pasireikšti </w:t>
      </w:r>
      <w:r w:rsidRPr="006801D2">
        <w:rPr>
          <w:rFonts w:ascii="Times New Roman" w:hAnsi="Times New Roman"/>
          <w:b/>
          <w:bCs/>
          <w:iCs/>
        </w:rPr>
        <w:t>rečiau</w:t>
      </w:r>
      <w:r w:rsidRPr="00E24E6C">
        <w:rPr>
          <w:rFonts w:ascii="Times New Roman" w:hAnsi="Times New Roman"/>
          <w:b/>
        </w:rPr>
        <w:t xml:space="preserve"> kaip 1 iš 100 </w:t>
      </w:r>
      <w:r w:rsidRPr="00EB52A4">
        <w:rPr>
          <w:rFonts w:ascii="Times New Roman" w:hAnsi="Times New Roman"/>
          <w:b/>
        </w:rPr>
        <w:t>asmenų)</w:t>
      </w:r>
      <w:r>
        <w:rPr>
          <w:rFonts w:ascii="Times New Roman" w:hAnsi="Times New Roman"/>
          <w:b/>
        </w:rPr>
        <w:t>:</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Išbėrimas, niežėjimas ar kitokios odos reakcijos.</w:t>
      </w:r>
    </w:p>
    <w:p w:rsidR="00030DE5" w:rsidRPr="006801D2" w:rsidRDefault="00030DE5" w:rsidP="00030DE5">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Baltymo kiekio šlapime padidėjimas (tik vartojant 10 mg</w:t>
      </w:r>
      <w:r>
        <w:rPr>
          <w:rFonts w:ascii="Times New Roman" w:hAnsi="Times New Roman"/>
        </w:rPr>
        <w:t>, 15 mg</w:t>
      </w:r>
      <w:r w:rsidRPr="006801D2">
        <w:rPr>
          <w:rFonts w:ascii="Times New Roman" w:hAnsi="Times New Roman"/>
        </w:rPr>
        <w:t xml:space="preserve"> arba 20 mg </w:t>
      </w:r>
      <w:r>
        <w:rPr>
          <w:rFonts w:ascii="Times New Roman" w:hAnsi="Times New Roman"/>
        </w:rPr>
        <w:t>Rosuvastatin Zentiva</w:t>
      </w:r>
      <w:r w:rsidRPr="006801D2">
        <w:rPr>
          <w:rFonts w:ascii="Times New Roman" w:hAnsi="Times New Roman"/>
        </w:rPr>
        <w:t xml:space="preserve"> dozę). </w:t>
      </w:r>
      <w:r>
        <w:rPr>
          <w:rFonts w:ascii="Times New Roman" w:hAnsi="Times New Roman"/>
        </w:rPr>
        <w:t>Rosuvastatin Zentiva</w:t>
      </w:r>
      <w:r w:rsidRPr="006801D2">
        <w:rPr>
          <w:rFonts w:ascii="Times New Roman" w:hAnsi="Times New Roman"/>
        </w:rPr>
        <w:t xml:space="preserve"> tabletes vartojant toliau, šis pokytis dažniausiai išnyksta savaime.</w:t>
      </w:r>
    </w:p>
    <w:p w:rsidR="00030DE5" w:rsidRPr="006801D2" w:rsidRDefault="00030DE5" w:rsidP="00030DE5">
      <w:pPr>
        <w:tabs>
          <w:tab w:val="left" w:pos="567"/>
        </w:tabs>
        <w:spacing w:after="0" w:line="240" w:lineRule="auto"/>
        <w:rPr>
          <w:rFonts w:ascii="Times New Roman" w:hAnsi="Times New Roman"/>
        </w:rPr>
      </w:pPr>
    </w:p>
    <w:p w:rsidR="00030DE5" w:rsidRPr="00E24E6C" w:rsidRDefault="00030DE5" w:rsidP="00030DE5">
      <w:pPr>
        <w:tabs>
          <w:tab w:val="left" w:pos="567"/>
        </w:tabs>
        <w:spacing w:after="0" w:line="240" w:lineRule="auto"/>
        <w:rPr>
          <w:rFonts w:ascii="Times New Roman" w:hAnsi="Times New Roman"/>
          <w:b/>
        </w:rPr>
      </w:pPr>
      <w:r w:rsidRPr="006801D2">
        <w:rPr>
          <w:rFonts w:ascii="Times New Roman" w:hAnsi="Times New Roman"/>
          <w:b/>
          <w:bCs/>
          <w:iCs/>
        </w:rPr>
        <w:t>Reti šalutinio poveikio reiškiniai</w:t>
      </w:r>
      <w:r w:rsidRPr="00E24E6C">
        <w:rPr>
          <w:rFonts w:ascii="Times New Roman" w:hAnsi="Times New Roman"/>
          <w:b/>
        </w:rPr>
        <w:t xml:space="preserve"> (gali pasireikšti </w:t>
      </w:r>
      <w:r w:rsidRPr="006801D2">
        <w:rPr>
          <w:rFonts w:ascii="Times New Roman" w:hAnsi="Times New Roman"/>
          <w:b/>
          <w:bCs/>
          <w:iCs/>
        </w:rPr>
        <w:t>rečiau</w:t>
      </w:r>
      <w:r w:rsidRPr="00E24E6C">
        <w:rPr>
          <w:rFonts w:ascii="Times New Roman" w:hAnsi="Times New Roman"/>
          <w:b/>
        </w:rPr>
        <w:t xml:space="preserve"> kaip 1 iš </w:t>
      </w:r>
      <w:r w:rsidRPr="006801D2">
        <w:rPr>
          <w:rFonts w:ascii="Times New Roman" w:hAnsi="Times New Roman"/>
          <w:b/>
          <w:bCs/>
          <w:iCs/>
        </w:rPr>
        <w:t>1 000 asmenų</w:t>
      </w:r>
      <w:r w:rsidRPr="00E24E6C">
        <w:rPr>
          <w:rFonts w:ascii="Times New Roman" w:hAnsi="Times New Roman"/>
          <w:b/>
        </w:rPr>
        <w:t>)</w:t>
      </w:r>
      <w:r>
        <w:rPr>
          <w:rFonts w:ascii="Times New Roman" w:hAnsi="Times New Roman"/>
          <w:b/>
        </w:rPr>
        <w:t>:</w:t>
      </w:r>
    </w:p>
    <w:p w:rsidR="00030DE5" w:rsidRPr="006801D2" w:rsidRDefault="00030DE5" w:rsidP="00030DE5">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 xml:space="preserve">Sunki alerginė reakcija. Jos požymiai yra veido, lūpų, liežuvio ir (arba) ryklės patinimas, rijimo ir kvėpavimo pasunkėjimas, stiprus odos niežėjimas (susijęs su ruplėmis). </w:t>
      </w:r>
      <w:r w:rsidRPr="00120D2C">
        <w:rPr>
          <w:rFonts w:ascii="Times New Roman" w:hAnsi="Times New Roman"/>
          <w:b/>
          <w:bCs/>
        </w:rPr>
        <w:t>Jeigu manote, kad Jums pasireiškė alerginė reakcija, Rosuvastatin Zentiva vartojimą nutraukite</w:t>
      </w:r>
      <w:r w:rsidRPr="006801D2">
        <w:rPr>
          <w:rFonts w:ascii="Times New Roman" w:hAnsi="Times New Roman"/>
        </w:rPr>
        <w:t xml:space="preserve"> ir nedelsdami kreipkitės į gydytoją.</w:t>
      </w:r>
    </w:p>
    <w:p w:rsidR="00030DE5" w:rsidRPr="006801D2" w:rsidRDefault="00030DE5" w:rsidP="00030DE5">
      <w:pPr>
        <w:tabs>
          <w:tab w:val="left" w:pos="567"/>
        </w:tabs>
        <w:spacing w:after="0" w:line="240" w:lineRule="auto"/>
        <w:ind w:left="567" w:hanging="567"/>
        <w:rPr>
          <w:rFonts w:ascii="Times New Roman" w:hAnsi="Times New Roman"/>
        </w:rPr>
      </w:pPr>
      <w:r w:rsidRPr="006801D2">
        <w:rPr>
          <w:rFonts w:ascii="Times New Roman" w:hAnsi="Times New Roman"/>
        </w:rPr>
        <w:lastRenderedPageBreak/>
        <w:t>-</w:t>
      </w:r>
      <w:r w:rsidRPr="006801D2">
        <w:rPr>
          <w:rFonts w:ascii="Times New Roman" w:hAnsi="Times New Roman"/>
        </w:rPr>
        <w:tab/>
        <w:t xml:space="preserve">Raumenų pažaida suaugusiesiems. Atsargumo sumetimais, </w:t>
      </w:r>
      <w:r w:rsidRPr="00120D2C">
        <w:rPr>
          <w:rFonts w:ascii="Times New Roman" w:hAnsi="Times New Roman"/>
          <w:b/>
          <w:bCs/>
        </w:rPr>
        <w:t>Rosuvastatin Zentiva vartojimą nutraukite ir nedelsdami praneškite savo gydytojui, jeigu dėl neaiškių priežasčių atsiranda raumenų nuolatinė gėla arba skausmas</w:t>
      </w:r>
      <w:r w:rsidRPr="006801D2">
        <w:rPr>
          <w:rFonts w:ascii="Times New Roman" w:hAnsi="Times New Roman"/>
        </w:rPr>
        <w:t>, trunkantis ilgiau negu paprastai.</w:t>
      </w:r>
    </w:p>
    <w:p w:rsidR="00030DE5" w:rsidRPr="006801D2" w:rsidRDefault="00030DE5" w:rsidP="00030DE5">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Stiprus viršutinės pilvo dalies skausmas (kasos uždegimas).</w:t>
      </w:r>
    </w:p>
    <w:p w:rsidR="00030DE5" w:rsidRPr="006801D2" w:rsidRDefault="00030DE5" w:rsidP="00030DE5">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Kepenų fermentų kiekio kraujyje padidėjimas.</w:t>
      </w:r>
    </w:p>
    <w:p w:rsidR="00030DE5" w:rsidRPr="006801D2" w:rsidRDefault="00030DE5" w:rsidP="00030DE5">
      <w:pPr>
        <w:tabs>
          <w:tab w:val="left" w:pos="567"/>
        </w:tabs>
        <w:spacing w:after="0" w:line="240" w:lineRule="auto"/>
        <w:ind w:left="567" w:hanging="567"/>
        <w:rPr>
          <w:rFonts w:ascii="Times New Roman" w:eastAsia="Times New Roman" w:hAnsi="Times New Roman"/>
        </w:rPr>
      </w:pPr>
      <w:r w:rsidRPr="006801D2">
        <w:rPr>
          <w:rFonts w:ascii="Times New Roman" w:eastAsia="Times New Roman" w:hAnsi="Times New Roman"/>
        </w:rPr>
        <w:t>-</w:t>
      </w:r>
      <w:r w:rsidRPr="006801D2">
        <w:rPr>
          <w:rFonts w:ascii="Times New Roman" w:eastAsia="Times New Roman" w:hAnsi="Times New Roman"/>
        </w:rPr>
        <w:tab/>
        <w:t>Stipresnis kraujavimas ar lengviau atsirandančios mėlynės dėl mažo trombocitų kiekio,  (trombocitopenija).</w:t>
      </w:r>
    </w:p>
    <w:p w:rsidR="00030DE5" w:rsidRPr="006801D2" w:rsidRDefault="00030DE5" w:rsidP="00030DE5">
      <w:pPr>
        <w:numPr>
          <w:ilvl w:val="0"/>
          <w:numId w:val="10"/>
        </w:numPr>
        <w:tabs>
          <w:tab w:val="left" w:pos="567"/>
        </w:tabs>
        <w:spacing w:after="0" w:line="240" w:lineRule="auto"/>
        <w:ind w:left="567" w:hanging="567"/>
        <w:rPr>
          <w:rFonts w:ascii="Times New Roman" w:hAnsi="Times New Roman"/>
          <w:bCs/>
        </w:rPr>
      </w:pPr>
      <w:r w:rsidRPr="006801D2">
        <w:rPr>
          <w:rFonts w:ascii="Times New Roman" w:hAnsi="Times New Roman"/>
          <w:bCs/>
        </w:rPr>
        <w:t>į susirgimą, vadinamąją vilkligę, panašus sindromas</w:t>
      </w:r>
      <w:r w:rsidRPr="006801D2">
        <w:rPr>
          <w:rFonts w:ascii="Times New Roman" w:hAnsi="Times New Roman"/>
          <w:b/>
          <w:bCs/>
        </w:rPr>
        <w:t xml:space="preserve"> </w:t>
      </w:r>
      <w:r w:rsidRPr="006801D2">
        <w:rPr>
          <w:rFonts w:ascii="Times New Roman" w:hAnsi="Times New Roman"/>
          <w:bCs/>
        </w:rPr>
        <w:t>(išbėrimas, sąnarių pakenkimas ir kraujo ląstelių pokyčiai).</w:t>
      </w:r>
    </w:p>
    <w:p w:rsidR="00030DE5" w:rsidRPr="006801D2" w:rsidRDefault="00030DE5" w:rsidP="00030DE5">
      <w:pPr>
        <w:tabs>
          <w:tab w:val="left" w:pos="567"/>
        </w:tabs>
        <w:spacing w:after="0" w:line="240" w:lineRule="auto"/>
        <w:rPr>
          <w:rFonts w:ascii="Times New Roman" w:hAnsi="Times New Roman"/>
        </w:rPr>
      </w:pPr>
    </w:p>
    <w:p w:rsidR="00030DE5" w:rsidRPr="00E24E6C" w:rsidRDefault="00030DE5" w:rsidP="00030DE5">
      <w:pPr>
        <w:tabs>
          <w:tab w:val="left" w:pos="567"/>
        </w:tabs>
        <w:spacing w:after="0" w:line="240" w:lineRule="auto"/>
        <w:rPr>
          <w:rFonts w:ascii="Times New Roman" w:hAnsi="Times New Roman"/>
          <w:b/>
        </w:rPr>
      </w:pPr>
      <w:r w:rsidRPr="00E24E6C">
        <w:rPr>
          <w:rFonts w:ascii="Times New Roman" w:hAnsi="Times New Roman"/>
          <w:b/>
        </w:rPr>
        <w:t xml:space="preserve">Labai </w:t>
      </w:r>
      <w:r w:rsidRPr="006801D2">
        <w:rPr>
          <w:rFonts w:ascii="Times New Roman" w:hAnsi="Times New Roman"/>
          <w:b/>
          <w:bCs/>
          <w:iCs/>
        </w:rPr>
        <w:t>reti šalutinio poveikio reiškiniai</w:t>
      </w:r>
      <w:r w:rsidRPr="00E24E6C">
        <w:rPr>
          <w:rFonts w:ascii="Times New Roman" w:hAnsi="Times New Roman"/>
          <w:b/>
        </w:rPr>
        <w:t xml:space="preserve"> (gali pasireikšti </w:t>
      </w:r>
      <w:r w:rsidRPr="006801D2">
        <w:rPr>
          <w:rFonts w:ascii="Times New Roman" w:hAnsi="Times New Roman"/>
          <w:b/>
          <w:bCs/>
          <w:iCs/>
        </w:rPr>
        <w:t>rečiau</w:t>
      </w:r>
      <w:r w:rsidRPr="00E24E6C">
        <w:rPr>
          <w:rFonts w:ascii="Times New Roman" w:hAnsi="Times New Roman"/>
          <w:b/>
        </w:rPr>
        <w:t xml:space="preserve"> kaip 1 iš 10 000 </w:t>
      </w:r>
      <w:r w:rsidRPr="006801D2">
        <w:rPr>
          <w:rFonts w:ascii="Times New Roman" w:hAnsi="Times New Roman"/>
          <w:b/>
          <w:bCs/>
          <w:iCs/>
        </w:rPr>
        <w:t>asmenų</w:t>
      </w:r>
      <w:r w:rsidRPr="00E24E6C">
        <w:rPr>
          <w:rFonts w:ascii="Times New Roman" w:hAnsi="Times New Roman"/>
          <w:b/>
        </w:rPr>
        <w:t>)</w:t>
      </w:r>
      <w:r>
        <w:rPr>
          <w:rFonts w:ascii="Times New Roman" w:hAnsi="Times New Roman"/>
          <w:b/>
        </w:rPr>
        <w:t>:</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Gelta (odos ir akių pageltimas).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Hepatitas (kepenų uždegimas).</w:t>
      </w:r>
    </w:p>
    <w:p w:rsidR="00030DE5" w:rsidRPr="006801D2" w:rsidRDefault="00030DE5" w:rsidP="00030DE5">
      <w:pPr>
        <w:numPr>
          <w:ilvl w:val="0"/>
          <w:numId w:val="3"/>
        </w:numPr>
        <w:tabs>
          <w:tab w:val="left" w:pos="567"/>
        </w:tabs>
        <w:spacing w:after="0" w:line="240" w:lineRule="auto"/>
        <w:ind w:left="567" w:hanging="567"/>
        <w:rPr>
          <w:rFonts w:ascii="Times New Roman" w:hAnsi="Times New Roman"/>
        </w:rPr>
      </w:pPr>
      <w:r w:rsidRPr="006801D2">
        <w:rPr>
          <w:rFonts w:ascii="Times New Roman" w:hAnsi="Times New Roman"/>
        </w:rPr>
        <w:t>Sąnarių skausmas.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Kraujo pėdsakai šlapime.</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Kojų ir rankų nervų pažaida (pvz., tirpulys).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Atminties praradimas.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r>
      <w:r>
        <w:rPr>
          <w:rFonts w:ascii="Times New Roman" w:hAnsi="Times New Roman"/>
        </w:rPr>
        <w:t>K</w:t>
      </w:r>
      <w:r w:rsidRPr="006801D2">
        <w:rPr>
          <w:rFonts w:ascii="Times New Roman" w:hAnsi="Times New Roman"/>
        </w:rPr>
        <w:t>rūtų padidėjimas vyrams</w:t>
      </w:r>
      <w:r>
        <w:rPr>
          <w:rFonts w:ascii="Times New Roman" w:hAnsi="Times New Roman"/>
        </w:rPr>
        <w:t xml:space="preserve"> (ginekomastija</w:t>
      </w:r>
      <w:r w:rsidRPr="006801D2">
        <w:rPr>
          <w:rFonts w:ascii="Times New Roman" w:hAnsi="Times New Roman"/>
        </w:rPr>
        <w:t>).</w:t>
      </w:r>
    </w:p>
    <w:p w:rsidR="00030DE5" w:rsidRPr="006801D2" w:rsidRDefault="00030DE5" w:rsidP="00030DE5">
      <w:pPr>
        <w:tabs>
          <w:tab w:val="left" w:pos="567"/>
        </w:tabs>
        <w:spacing w:after="0" w:line="240" w:lineRule="auto"/>
        <w:rPr>
          <w:rFonts w:ascii="Times New Roman" w:hAnsi="Times New Roman"/>
        </w:rPr>
      </w:pPr>
    </w:p>
    <w:p w:rsidR="00030DE5" w:rsidRPr="00B43DE9" w:rsidRDefault="00030DE5" w:rsidP="00030DE5">
      <w:pPr>
        <w:tabs>
          <w:tab w:val="left" w:pos="567"/>
        </w:tabs>
        <w:spacing w:after="0" w:line="240" w:lineRule="auto"/>
        <w:rPr>
          <w:rFonts w:ascii="Times New Roman" w:hAnsi="Times New Roman"/>
          <w:b/>
        </w:rPr>
      </w:pPr>
      <w:r w:rsidRPr="006801D2">
        <w:rPr>
          <w:rFonts w:ascii="Times New Roman" w:hAnsi="Times New Roman"/>
          <w:b/>
          <w:bCs/>
          <w:iCs/>
        </w:rPr>
        <w:t>Šalutinio poveikio reiškiniai, kurių dažnis</w:t>
      </w:r>
      <w:r w:rsidRPr="00E24E6C">
        <w:rPr>
          <w:rFonts w:ascii="Times New Roman" w:hAnsi="Times New Roman"/>
          <w:b/>
        </w:rPr>
        <w:t xml:space="preserve"> nežinomas (negali būti apskaičiuotas pagal turimus duomenis)</w:t>
      </w:r>
      <w:r>
        <w:rPr>
          <w:rFonts w:ascii="Times New Roman" w:hAnsi="Times New Roman"/>
          <w:b/>
        </w:rPr>
        <w:t>:</w:t>
      </w:r>
    </w:p>
    <w:p w:rsidR="00030DE5" w:rsidRPr="006801D2" w:rsidRDefault="00030DE5" w:rsidP="00030DE5">
      <w:pPr>
        <w:keepNext/>
        <w:keepLines/>
        <w:numPr>
          <w:ilvl w:val="0"/>
          <w:numId w:val="3"/>
        </w:numPr>
        <w:tabs>
          <w:tab w:val="clear" w:pos="720"/>
          <w:tab w:val="left" w:pos="0"/>
          <w:tab w:val="left" w:pos="567"/>
        </w:tabs>
        <w:spacing w:after="0" w:line="240" w:lineRule="auto"/>
        <w:ind w:left="426" w:hanging="426"/>
        <w:rPr>
          <w:rFonts w:ascii="Times New Roman" w:hAnsi="Times New Roman"/>
        </w:rPr>
      </w:pPr>
      <w:r w:rsidRPr="006801D2">
        <w:rPr>
          <w:rFonts w:ascii="Times New Roman" w:hAnsi="Times New Roman"/>
        </w:rPr>
        <w:t>Depresija.</w:t>
      </w:r>
    </w:p>
    <w:p w:rsidR="00030DE5" w:rsidRPr="006801D2" w:rsidRDefault="00030DE5" w:rsidP="00030DE5">
      <w:pPr>
        <w:keepNext/>
        <w:keepLines/>
        <w:numPr>
          <w:ilvl w:val="0"/>
          <w:numId w:val="3"/>
        </w:numPr>
        <w:tabs>
          <w:tab w:val="clear" w:pos="720"/>
          <w:tab w:val="left" w:pos="0"/>
          <w:tab w:val="left" w:pos="567"/>
        </w:tabs>
        <w:spacing w:after="0" w:line="240" w:lineRule="auto"/>
        <w:ind w:left="426" w:hanging="426"/>
        <w:rPr>
          <w:rFonts w:ascii="Times New Roman" w:hAnsi="Times New Roman"/>
        </w:rPr>
      </w:pPr>
      <w:r w:rsidRPr="006801D2">
        <w:rPr>
          <w:rFonts w:ascii="Times New Roman" w:hAnsi="Times New Roman"/>
        </w:rPr>
        <w:t>Nuolatinis raumenų silpnumas.</w:t>
      </w:r>
    </w:p>
    <w:p w:rsidR="00030DE5" w:rsidRPr="006801D2" w:rsidRDefault="00030DE5" w:rsidP="00030DE5">
      <w:pPr>
        <w:keepNext/>
        <w:keepLines/>
        <w:numPr>
          <w:ilvl w:val="0"/>
          <w:numId w:val="3"/>
        </w:numPr>
        <w:tabs>
          <w:tab w:val="clear" w:pos="720"/>
          <w:tab w:val="left" w:pos="0"/>
          <w:tab w:val="left" w:pos="567"/>
        </w:tabs>
        <w:spacing w:after="0" w:line="240" w:lineRule="auto"/>
        <w:ind w:left="426" w:hanging="426"/>
        <w:rPr>
          <w:rFonts w:ascii="Times New Roman" w:hAnsi="Times New Roman"/>
        </w:rPr>
      </w:pPr>
      <w:r w:rsidRPr="006801D2">
        <w:rPr>
          <w:rFonts w:ascii="Times New Roman" w:hAnsi="Times New Roman"/>
        </w:rPr>
        <w:t>Sausgyslių pažeidimas.</w:t>
      </w:r>
    </w:p>
    <w:p w:rsidR="00030DE5" w:rsidRPr="006801D2" w:rsidRDefault="00030DE5" w:rsidP="00030DE5">
      <w:pPr>
        <w:keepNext/>
        <w:keepLines/>
        <w:numPr>
          <w:ilvl w:val="0"/>
          <w:numId w:val="3"/>
        </w:numPr>
        <w:tabs>
          <w:tab w:val="clear" w:pos="720"/>
          <w:tab w:val="left" w:pos="0"/>
          <w:tab w:val="left" w:pos="567"/>
        </w:tabs>
        <w:spacing w:after="0" w:line="240" w:lineRule="auto"/>
        <w:ind w:left="426" w:hanging="426"/>
        <w:rPr>
          <w:rFonts w:ascii="Times New Roman" w:hAnsi="Times New Roman"/>
        </w:rPr>
      </w:pPr>
      <w:r w:rsidRPr="006801D2">
        <w:rPr>
          <w:rFonts w:ascii="Times New Roman" w:hAnsi="Times New Roman"/>
        </w:rPr>
        <w:t xml:space="preserve">Miego sutrikimai, įskaitant nemigą ir naktinius košmarus. </w:t>
      </w:r>
    </w:p>
    <w:p w:rsidR="00030DE5" w:rsidRPr="006801D2" w:rsidRDefault="00030DE5" w:rsidP="00030DE5">
      <w:pPr>
        <w:tabs>
          <w:tab w:val="left" w:pos="0"/>
          <w:tab w:val="left" w:pos="426"/>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Viduriavimas.</w:t>
      </w:r>
    </w:p>
    <w:p w:rsidR="00030DE5" w:rsidRPr="006801D2" w:rsidRDefault="00030DE5" w:rsidP="00030DE5">
      <w:pPr>
        <w:tabs>
          <w:tab w:val="left" w:pos="0"/>
          <w:tab w:val="left" w:pos="567"/>
        </w:tabs>
        <w:spacing w:after="0" w:line="240" w:lineRule="auto"/>
        <w:ind w:left="426" w:hanging="426"/>
        <w:rPr>
          <w:rFonts w:ascii="Times New Roman" w:hAnsi="Times New Roman"/>
        </w:rPr>
      </w:pPr>
      <w:r w:rsidRPr="006801D2">
        <w:rPr>
          <w:rFonts w:ascii="Times New Roman" w:hAnsi="Times New Roman"/>
        </w:rPr>
        <w:t>-</w:t>
      </w:r>
      <w:r w:rsidRPr="006801D2">
        <w:rPr>
          <w:rFonts w:ascii="Times New Roman" w:hAnsi="Times New Roman"/>
        </w:rPr>
        <w:tab/>
        <w:t>Kosulys.</w:t>
      </w:r>
    </w:p>
    <w:p w:rsidR="00030DE5" w:rsidRPr="006801D2" w:rsidRDefault="00030DE5" w:rsidP="00030DE5">
      <w:pPr>
        <w:numPr>
          <w:ilvl w:val="0"/>
          <w:numId w:val="3"/>
        </w:numPr>
        <w:tabs>
          <w:tab w:val="clear" w:pos="720"/>
          <w:tab w:val="left" w:pos="0"/>
          <w:tab w:val="left" w:pos="426"/>
          <w:tab w:val="num" w:pos="540"/>
          <w:tab w:val="left" w:pos="567"/>
        </w:tabs>
        <w:spacing w:after="0" w:line="240" w:lineRule="auto"/>
        <w:ind w:hanging="720"/>
        <w:rPr>
          <w:rFonts w:ascii="Times New Roman" w:hAnsi="Times New Roman"/>
        </w:rPr>
      </w:pPr>
      <w:r w:rsidRPr="006801D2">
        <w:rPr>
          <w:rFonts w:ascii="Times New Roman" w:hAnsi="Times New Roman"/>
        </w:rPr>
        <w:t>Dusulys.</w:t>
      </w:r>
    </w:p>
    <w:p w:rsidR="00030DE5" w:rsidRPr="006801D2" w:rsidRDefault="00030DE5" w:rsidP="00030DE5">
      <w:pPr>
        <w:numPr>
          <w:ilvl w:val="0"/>
          <w:numId w:val="3"/>
        </w:numPr>
        <w:tabs>
          <w:tab w:val="clear" w:pos="720"/>
          <w:tab w:val="left" w:pos="0"/>
          <w:tab w:val="left" w:pos="426"/>
          <w:tab w:val="num" w:pos="540"/>
          <w:tab w:val="left" w:pos="567"/>
        </w:tabs>
        <w:spacing w:after="0" w:line="240" w:lineRule="auto"/>
        <w:ind w:hanging="720"/>
        <w:rPr>
          <w:rFonts w:ascii="Times New Roman" w:hAnsi="Times New Roman"/>
        </w:rPr>
      </w:pPr>
      <w:r w:rsidRPr="006801D2">
        <w:rPr>
          <w:rFonts w:ascii="Times New Roman" w:hAnsi="Times New Roman"/>
        </w:rPr>
        <w:t>Edema (tinimas).</w:t>
      </w:r>
    </w:p>
    <w:p w:rsidR="00030DE5" w:rsidRPr="006801D2" w:rsidRDefault="00030DE5" w:rsidP="00030DE5">
      <w:pPr>
        <w:keepNext/>
        <w:keepLines/>
        <w:numPr>
          <w:ilvl w:val="0"/>
          <w:numId w:val="1"/>
        </w:numPr>
        <w:tabs>
          <w:tab w:val="clear" w:pos="720"/>
          <w:tab w:val="left" w:pos="0"/>
          <w:tab w:val="left" w:pos="426"/>
          <w:tab w:val="left" w:pos="567"/>
        </w:tabs>
        <w:spacing w:after="0" w:line="240" w:lineRule="auto"/>
        <w:ind w:left="426" w:hanging="426"/>
        <w:rPr>
          <w:rFonts w:ascii="Times New Roman" w:hAnsi="Times New Roman"/>
        </w:rPr>
      </w:pPr>
      <w:r w:rsidRPr="006801D2">
        <w:rPr>
          <w:rFonts w:ascii="Times New Roman" w:hAnsi="Times New Roman"/>
        </w:rPr>
        <w:t>Seksualiniai sutrikimai.</w:t>
      </w:r>
    </w:p>
    <w:p w:rsidR="00030DE5" w:rsidRDefault="00030DE5" w:rsidP="00030DE5">
      <w:pPr>
        <w:keepNext/>
        <w:keepLines/>
        <w:numPr>
          <w:ilvl w:val="0"/>
          <w:numId w:val="1"/>
        </w:numPr>
        <w:tabs>
          <w:tab w:val="clear" w:pos="720"/>
          <w:tab w:val="left" w:pos="0"/>
          <w:tab w:val="left" w:pos="426"/>
          <w:tab w:val="left" w:pos="567"/>
        </w:tabs>
        <w:spacing w:after="0" w:line="240" w:lineRule="auto"/>
        <w:ind w:left="426" w:hanging="426"/>
        <w:rPr>
          <w:rFonts w:ascii="Times New Roman" w:hAnsi="Times New Roman"/>
        </w:rPr>
      </w:pPr>
      <w:r w:rsidRPr="006801D2">
        <w:rPr>
          <w:rFonts w:ascii="Times New Roman" w:hAnsi="Times New Roman"/>
        </w:rPr>
        <w:t>Kvėpavimo sutrikimai, įskaitant užsitęsusį kosulį ir (arba) dusulį arba karščiavimą.</w:t>
      </w:r>
    </w:p>
    <w:p w:rsidR="00030DE5" w:rsidRDefault="00030DE5" w:rsidP="00030DE5">
      <w:pPr>
        <w:keepNext/>
        <w:keepLines/>
        <w:numPr>
          <w:ilvl w:val="0"/>
          <w:numId w:val="1"/>
        </w:numPr>
        <w:tabs>
          <w:tab w:val="clear" w:pos="720"/>
          <w:tab w:val="left" w:pos="0"/>
          <w:tab w:val="left" w:pos="426"/>
          <w:tab w:val="left" w:pos="567"/>
        </w:tabs>
        <w:spacing w:after="0" w:line="240" w:lineRule="auto"/>
        <w:ind w:left="426" w:hanging="426"/>
        <w:rPr>
          <w:rFonts w:ascii="Times New Roman" w:hAnsi="Times New Roman"/>
        </w:rPr>
      </w:pPr>
      <w:r>
        <w:rPr>
          <w:rFonts w:ascii="Times New Roman" w:hAnsi="Times New Roman"/>
        </w:rPr>
        <w:t>Generalizuota miastenija (liga, sukelianti bendrą raumenų, įskaitant kai kuriais atvejais, kvėpuojant naudojamus raumenis, silpnumą).</w:t>
      </w:r>
    </w:p>
    <w:p w:rsidR="00030DE5" w:rsidRPr="00425925" w:rsidRDefault="00030DE5" w:rsidP="00030DE5">
      <w:pPr>
        <w:keepNext/>
        <w:keepLines/>
        <w:numPr>
          <w:ilvl w:val="0"/>
          <w:numId w:val="1"/>
        </w:numPr>
        <w:tabs>
          <w:tab w:val="clear" w:pos="720"/>
          <w:tab w:val="left" w:pos="0"/>
          <w:tab w:val="left" w:pos="426"/>
          <w:tab w:val="left" w:pos="567"/>
        </w:tabs>
        <w:spacing w:after="0" w:line="240" w:lineRule="auto"/>
        <w:ind w:left="426" w:hanging="426"/>
        <w:rPr>
          <w:rFonts w:ascii="Times New Roman" w:hAnsi="Times New Roman"/>
        </w:rPr>
      </w:pPr>
      <w:r>
        <w:rPr>
          <w:rFonts w:ascii="Times New Roman" w:hAnsi="Times New Roman"/>
        </w:rPr>
        <w:t>Akių miasteniją (akių raumenų silpnumą sukelianti liga).</w:t>
      </w:r>
    </w:p>
    <w:p w:rsidR="00030DE5" w:rsidRDefault="00030DE5" w:rsidP="00030DE5">
      <w:pPr>
        <w:tabs>
          <w:tab w:val="left" w:pos="567"/>
        </w:tabs>
        <w:spacing w:after="0" w:line="240" w:lineRule="auto"/>
        <w:rPr>
          <w:rFonts w:ascii="Times New Roman" w:hAnsi="Times New Roman"/>
        </w:rPr>
      </w:pPr>
    </w:p>
    <w:p w:rsidR="00030DE5" w:rsidRDefault="00030DE5" w:rsidP="00030DE5">
      <w:pPr>
        <w:tabs>
          <w:tab w:val="left" w:pos="567"/>
        </w:tabs>
        <w:spacing w:after="0" w:line="240" w:lineRule="auto"/>
        <w:rPr>
          <w:rFonts w:ascii="Times New Roman" w:hAnsi="Times New Roman"/>
        </w:rPr>
      </w:pPr>
      <w:r>
        <w:rPr>
          <w:rFonts w:ascii="Times New Roman" w:hAnsi="Times New Roman"/>
        </w:rPr>
        <w:t>Pasitarkite su gydytoju, jei jaučiate rankų ar kojų silpnumą, kuris pasunkėja aktyviau pajudėjus, jei dvejinasi akyse arba užkrenta akių vokai, sunku ryti arba pasireiškia dusulys.</w:t>
      </w:r>
    </w:p>
    <w:p w:rsidR="00030DE5" w:rsidRPr="006801D2" w:rsidRDefault="00030DE5" w:rsidP="00030DE5">
      <w:pPr>
        <w:keepNext/>
        <w:keepLines/>
        <w:numPr>
          <w:ilvl w:val="0"/>
          <w:numId w:val="1"/>
        </w:numPr>
        <w:tabs>
          <w:tab w:val="clear" w:pos="720"/>
          <w:tab w:val="left" w:pos="0"/>
          <w:tab w:val="left" w:pos="426"/>
          <w:tab w:val="left" w:pos="567"/>
        </w:tabs>
        <w:spacing w:after="0" w:line="240" w:lineRule="auto"/>
        <w:ind w:left="426" w:hanging="426"/>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outlineLvl w:val="0"/>
        <w:rPr>
          <w:rFonts w:ascii="Times New Roman" w:hAnsi="Times New Roman"/>
          <w:b/>
        </w:rPr>
      </w:pPr>
      <w:r w:rsidRPr="006801D2">
        <w:rPr>
          <w:rFonts w:ascii="Times New Roman" w:hAnsi="Times New Roman"/>
          <w:b/>
        </w:rPr>
        <w:t>Pranešimas apie šalutinį poveikį</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 xml:space="preserve">Jeigu pasireiškė šalutinis poveikis, įskaitant šiame lapelyje nenurodytą, pasakykite gydytojui arba vaistininkui. </w:t>
      </w:r>
      <w:r w:rsidRPr="00B23D1F">
        <w:rPr>
          <w:rFonts w:ascii="Times New Roman" w:eastAsia="Times New Roman" w:hAnsi="Times New Roman"/>
          <w:color w:val="000000"/>
          <w:szCs w:val="18"/>
        </w:rPr>
        <w:t xml:space="preserve">Pranešimą apie šalutinį poveikį galite užpildyti ir pateikti Valstybinės vaistų kontrolės tarnybos prie Lietuvos Respublikos sveikatos apsaugos ministerijos tinklalapyje </w:t>
      </w:r>
      <w:r w:rsidRPr="00B23D1F">
        <w:rPr>
          <w:rFonts w:ascii="Times New Roman" w:eastAsia="Times New Roman" w:hAnsi="Times New Roman"/>
          <w:color w:val="0000EE"/>
          <w:szCs w:val="18"/>
          <w:u w:val="single"/>
        </w:rPr>
        <w:t>https://vvkt.lrv.lt/lt/</w:t>
      </w:r>
      <w:r w:rsidRPr="00B23D1F">
        <w:rPr>
          <w:rFonts w:ascii="Times New Roman" w:eastAsia="Times New Roman" w:hAnsi="Times New Roman"/>
          <w:color w:val="000000"/>
          <w:szCs w:val="18"/>
        </w:rPr>
        <w:t xml:space="preserve"> nurodytais būdais arba paskambinti nemokamu telefonu 8 800 73 568. </w:t>
      </w:r>
      <w:r w:rsidRPr="006801D2">
        <w:rPr>
          <w:rFonts w:ascii="Times New Roman" w:hAnsi="Times New Roman"/>
        </w:rPr>
        <w:t>Pranešdami apie šalutinį poveikį galite mums padėti gauti daugiau informacijos apie šio vaisto saugumą.</w:t>
      </w: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keepNext/>
        <w:keepLines/>
        <w:tabs>
          <w:tab w:val="left" w:pos="567"/>
        </w:tabs>
        <w:spacing w:after="0" w:line="240" w:lineRule="auto"/>
        <w:rPr>
          <w:rFonts w:ascii="Times New Roman" w:hAnsi="Times New Roman"/>
          <w:b/>
        </w:rPr>
      </w:pPr>
      <w:bookmarkStart w:id="10" w:name="_Toc129243143"/>
      <w:bookmarkStart w:id="11" w:name="_Toc129243268"/>
      <w:r w:rsidRPr="006801D2">
        <w:rPr>
          <w:rFonts w:ascii="Times New Roman" w:hAnsi="Times New Roman"/>
          <w:b/>
        </w:rPr>
        <w:t>5.</w:t>
      </w:r>
      <w:r w:rsidRPr="006801D2">
        <w:rPr>
          <w:rFonts w:ascii="Times New Roman" w:hAnsi="Times New Roman"/>
          <w:b/>
        </w:rPr>
        <w:tab/>
        <w:t>Kaip laikyti</w:t>
      </w:r>
      <w:r w:rsidRPr="006801D2">
        <w:rPr>
          <w:rFonts w:ascii="Times New Roman" w:hAnsi="Times New Roman"/>
        </w:rPr>
        <w:t xml:space="preserve"> </w:t>
      </w:r>
      <w:bookmarkEnd w:id="10"/>
      <w:bookmarkEnd w:id="11"/>
      <w:r>
        <w:rPr>
          <w:rFonts w:ascii="Times New Roman" w:hAnsi="Times New Roman"/>
          <w:b/>
        </w:rPr>
        <w:t>Rosuvastatin Zentiva</w:t>
      </w:r>
    </w:p>
    <w:p w:rsidR="00030DE5" w:rsidRPr="006801D2" w:rsidRDefault="00030DE5" w:rsidP="00030DE5">
      <w:pPr>
        <w:keepNext/>
        <w:keepLines/>
        <w:tabs>
          <w:tab w:val="left" w:pos="567"/>
        </w:tabs>
        <w:spacing w:after="0" w:line="240" w:lineRule="auto"/>
        <w:rPr>
          <w:rFonts w:ascii="Times New Roman" w:hAnsi="Times New Roman"/>
        </w:rPr>
      </w:pPr>
    </w:p>
    <w:p w:rsidR="00030DE5" w:rsidRPr="006801D2" w:rsidRDefault="00030DE5" w:rsidP="00030DE5">
      <w:pPr>
        <w:keepNext/>
        <w:keepLines/>
        <w:tabs>
          <w:tab w:val="left" w:pos="567"/>
        </w:tabs>
        <w:spacing w:after="0" w:line="240" w:lineRule="auto"/>
        <w:rPr>
          <w:rFonts w:ascii="Times New Roman" w:hAnsi="Times New Roman"/>
        </w:rPr>
      </w:pPr>
      <w:r w:rsidRPr="006801D2">
        <w:rPr>
          <w:rFonts w:ascii="Times New Roman" w:hAnsi="Times New Roman"/>
        </w:rPr>
        <w:t>Šį vaistą laikykite vaikams nepastebimoje ir nepasiekiamoje vietoje.</w:t>
      </w:r>
    </w:p>
    <w:p w:rsidR="00030DE5" w:rsidRPr="006801D2" w:rsidRDefault="00030DE5" w:rsidP="00030DE5">
      <w:pPr>
        <w:keepNext/>
        <w:keepLines/>
        <w:tabs>
          <w:tab w:val="left" w:pos="567"/>
        </w:tabs>
        <w:spacing w:after="0" w:line="240" w:lineRule="auto"/>
        <w:rPr>
          <w:rFonts w:ascii="Times New Roman" w:hAnsi="Times New Roman"/>
        </w:rPr>
      </w:pPr>
      <w:r w:rsidRPr="006801D2">
        <w:rPr>
          <w:rFonts w:ascii="Times New Roman" w:hAnsi="Times New Roman"/>
        </w:rPr>
        <w:t>Ant dėžutės ir lizdinės plokštelės po „EXP“ nurodytam tinkamumo laikui pasibaigus, šio vaisto vartoti negalima. Vaistas tinkamas vartoti iki paskutinės nurodyto mėnesio dienos.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 xml:space="preserve">Laikyti žemesnėje kaip 25 </w:t>
      </w:r>
      <w:r w:rsidRPr="006801D2">
        <w:rPr>
          <w:rFonts w:ascii="Times New Roman" w:hAnsi="Times New Roman"/>
        </w:rPr>
        <w:sym w:font="Symbol" w:char="F0B0"/>
      </w:r>
      <w:r w:rsidRPr="006801D2">
        <w:rPr>
          <w:rFonts w:ascii="Times New Roman" w:hAnsi="Times New Roman"/>
        </w:rPr>
        <w:t>C temperatūroje.</w:t>
      </w:r>
      <w:r>
        <w:rPr>
          <w:rFonts w:ascii="Times New Roman" w:hAnsi="Times New Roman"/>
        </w:rPr>
        <w:t xml:space="preserve"> </w:t>
      </w:r>
      <w:r w:rsidRPr="006801D2">
        <w:rPr>
          <w:rFonts w:ascii="Times New Roman" w:hAnsi="Times New Roman"/>
        </w:rPr>
        <w:t xml:space="preserve">Laikyti gamintojo pakuotėje, kad </w:t>
      </w:r>
      <w:r w:rsidRPr="006801D2">
        <w:rPr>
          <w:rFonts w:ascii="Times New Roman" w:eastAsia="Times New Roman" w:hAnsi="Times New Roman"/>
        </w:rPr>
        <w:t>vaistas</w:t>
      </w:r>
      <w:r w:rsidRPr="006801D2">
        <w:rPr>
          <w:rFonts w:ascii="Times New Roman" w:hAnsi="Times New Roman"/>
        </w:rPr>
        <w:t xml:space="preserve"> būtų apsaugotas nuo šviesos ir drėgmės.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Vaistų negalima išmesti į kanalizaciją arba su buitinėmis atliekomis. Kaip išmesti nereikalingus vaistus, klauskite vaistininko. Šios priemonės padės apsaugoti aplinką.</w:t>
      </w: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b/>
        </w:rPr>
      </w:pPr>
      <w:bookmarkStart w:id="12" w:name="_Toc129243144"/>
      <w:bookmarkStart w:id="13" w:name="_Toc129243269"/>
      <w:r w:rsidRPr="006801D2">
        <w:rPr>
          <w:rFonts w:ascii="Times New Roman" w:hAnsi="Times New Roman"/>
          <w:b/>
        </w:rPr>
        <w:t>6.</w:t>
      </w:r>
      <w:r w:rsidRPr="006801D2">
        <w:rPr>
          <w:rFonts w:ascii="Times New Roman" w:hAnsi="Times New Roman"/>
          <w:b/>
        </w:rPr>
        <w:tab/>
        <w:t>Pakuotės turinys ir kita informacija</w:t>
      </w:r>
      <w:bookmarkEnd w:id="12"/>
      <w:bookmarkEnd w:id="13"/>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b/>
        </w:rPr>
      </w:pPr>
      <w:r>
        <w:rPr>
          <w:rFonts w:ascii="Times New Roman" w:hAnsi="Times New Roman"/>
          <w:b/>
        </w:rPr>
        <w:t>Rosuvastatin Zentiva</w:t>
      </w:r>
      <w:r w:rsidRPr="006801D2">
        <w:rPr>
          <w:rFonts w:ascii="Times New Roman" w:hAnsi="Times New Roman"/>
          <w:b/>
        </w:rPr>
        <w:t xml:space="preserve"> sudėtis</w:t>
      </w:r>
    </w:p>
    <w:p w:rsidR="00030DE5" w:rsidRPr="006801D2" w:rsidRDefault="00030DE5" w:rsidP="00030DE5">
      <w:pPr>
        <w:tabs>
          <w:tab w:val="left" w:pos="360"/>
        </w:tabs>
        <w:spacing w:after="0" w:line="240" w:lineRule="auto"/>
        <w:ind w:left="360" w:hanging="360"/>
        <w:rPr>
          <w:rFonts w:ascii="Times New Roman" w:hAnsi="Times New Roman"/>
        </w:rPr>
      </w:pPr>
      <w:r w:rsidRPr="006801D2">
        <w:rPr>
          <w:rFonts w:ascii="Times New Roman" w:hAnsi="Times New Roman"/>
        </w:rPr>
        <w:t>-</w:t>
      </w:r>
      <w:r w:rsidRPr="006801D2">
        <w:rPr>
          <w:rFonts w:ascii="Times New Roman" w:hAnsi="Times New Roman"/>
        </w:rPr>
        <w:tab/>
        <w:t>Veiklioji medžiaga yra rozuvastatinas. Kiekvienoje plėvele dengtoje tabletėje yra 1</w:t>
      </w:r>
      <w:r>
        <w:rPr>
          <w:rFonts w:ascii="Times New Roman" w:hAnsi="Times New Roman"/>
        </w:rPr>
        <w:t>5</w:t>
      </w:r>
      <w:r w:rsidRPr="006801D2">
        <w:rPr>
          <w:rFonts w:ascii="Times New Roman" w:hAnsi="Times New Roman"/>
        </w:rPr>
        <w:t xml:space="preserve"> mg arba </w:t>
      </w:r>
      <w:r>
        <w:rPr>
          <w:rFonts w:ascii="Times New Roman" w:hAnsi="Times New Roman"/>
        </w:rPr>
        <w:t>3</w:t>
      </w:r>
      <w:r w:rsidRPr="006801D2">
        <w:rPr>
          <w:rFonts w:ascii="Times New Roman" w:hAnsi="Times New Roman"/>
        </w:rPr>
        <w:t xml:space="preserve">0 mg rozuvastatino (rozuvastatino kalcio druskos pavidalu). </w:t>
      </w:r>
    </w:p>
    <w:p w:rsidR="00030DE5" w:rsidRPr="006801D2" w:rsidRDefault="00030DE5" w:rsidP="00030DE5">
      <w:pPr>
        <w:tabs>
          <w:tab w:val="left" w:pos="360"/>
        </w:tabs>
        <w:spacing w:after="0" w:line="240" w:lineRule="auto"/>
        <w:ind w:left="360" w:hanging="360"/>
        <w:rPr>
          <w:rFonts w:ascii="Times New Roman" w:hAnsi="Times New Roman"/>
        </w:rPr>
      </w:pPr>
      <w:r w:rsidRPr="006801D2">
        <w:rPr>
          <w:rFonts w:ascii="Times New Roman" w:hAnsi="Times New Roman"/>
        </w:rPr>
        <w:t>-</w:t>
      </w:r>
      <w:r w:rsidRPr="006801D2">
        <w:rPr>
          <w:rFonts w:ascii="Times New Roman" w:hAnsi="Times New Roman"/>
        </w:rPr>
        <w:tab/>
        <w:t xml:space="preserve">Pagalbinės medžiagos. </w:t>
      </w:r>
      <w:r w:rsidRPr="006801D2">
        <w:rPr>
          <w:rFonts w:ascii="Times New Roman" w:hAnsi="Times New Roman"/>
          <w:i/>
        </w:rPr>
        <w:t>Tabletės šerdis</w:t>
      </w:r>
      <w:r w:rsidRPr="006801D2">
        <w:rPr>
          <w:rFonts w:ascii="Times New Roman" w:hAnsi="Times New Roman"/>
        </w:rPr>
        <w:t xml:space="preserve">: laktozė monohidratas, mikrokristalinė celiuliozė, kroskarmeliozės natrio druska, bevandenis koloidinis silicio dioksidas ir magnio stearatas. </w:t>
      </w:r>
      <w:r w:rsidRPr="006801D2">
        <w:rPr>
          <w:rFonts w:ascii="Times New Roman" w:hAnsi="Times New Roman"/>
          <w:i/>
        </w:rPr>
        <w:t>Tabletės plėvelė</w:t>
      </w:r>
      <w:r w:rsidRPr="006801D2">
        <w:rPr>
          <w:rFonts w:ascii="Times New Roman" w:hAnsi="Times New Roman"/>
        </w:rPr>
        <w:t xml:space="preserve">: hipromeliozė, makrogolis, titano dioksidas (E 171), talkas ir </w:t>
      </w:r>
      <w:r>
        <w:rPr>
          <w:rFonts w:ascii="Times New Roman" w:hAnsi="Times New Roman"/>
        </w:rPr>
        <w:t>gelt</w:t>
      </w:r>
      <w:r w:rsidRPr="006801D2">
        <w:rPr>
          <w:rFonts w:ascii="Times New Roman" w:hAnsi="Times New Roman"/>
        </w:rPr>
        <w:t>onasis geležies oksidas (E 172).</w:t>
      </w: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b/>
        </w:rPr>
      </w:pPr>
      <w:r>
        <w:rPr>
          <w:rFonts w:ascii="Times New Roman" w:hAnsi="Times New Roman"/>
          <w:b/>
        </w:rPr>
        <w:t>Rosuvastatin Zentiva</w:t>
      </w:r>
      <w:r w:rsidRPr="006801D2">
        <w:rPr>
          <w:rFonts w:ascii="Times New Roman" w:hAnsi="Times New Roman"/>
          <w:b/>
        </w:rPr>
        <w:t xml:space="preserve"> išvaizda ir kiekis pakuotėje</w:t>
      </w:r>
    </w:p>
    <w:p w:rsidR="00030DE5" w:rsidRPr="006C7665" w:rsidRDefault="00030DE5" w:rsidP="00030DE5">
      <w:pPr>
        <w:tabs>
          <w:tab w:val="left" w:pos="567"/>
        </w:tabs>
        <w:spacing w:after="0" w:line="240" w:lineRule="auto"/>
        <w:rPr>
          <w:rFonts w:ascii="Times New Roman" w:hAnsi="Times New Roman"/>
        </w:rPr>
      </w:pPr>
      <w:r>
        <w:rPr>
          <w:rFonts w:ascii="Times New Roman" w:hAnsi="Times New Roman"/>
        </w:rPr>
        <w:t>Rosuvastatin Zentiva</w:t>
      </w:r>
      <w:r w:rsidRPr="006C7665">
        <w:rPr>
          <w:rFonts w:ascii="Times New Roman" w:hAnsi="Times New Roman"/>
        </w:rPr>
        <w:t xml:space="preserve"> 1</w:t>
      </w:r>
      <w:r>
        <w:rPr>
          <w:rFonts w:ascii="Times New Roman" w:hAnsi="Times New Roman"/>
        </w:rPr>
        <w:t xml:space="preserve">5 </w:t>
      </w:r>
      <w:r w:rsidRPr="006C7665">
        <w:rPr>
          <w:rFonts w:ascii="Times New Roman" w:hAnsi="Times New Roman"/>
        </w:rPr>
        <w:t>mg plėvele dengtos tabletės:</w:t>
      </w:r>
      <w:r>
        <w:rPr>
          <w:rFonts w:ascii="Times New Roman" w:hAnsi="Times New Roman"/>
        </w:rPr>
        <w:t xml:space="preserve"> nuo</w:t>
      </w:r>
      <w:r w:rsidRPr="006C7665">
        <w:rPr>
          <w:rFonts w:ascii="Times New Roman" w:hAnsi="Times New Roman"/>
        </w:rPr>
        <w:t xml:space="preserve"> </w:t>
      </w:r>
      <w:r>
        <w:rPr>
          <w:rFonts w:ascii="Times New Roman" w:hAnsi="Times New Roman"/>
        </w:rPr>
        <w:t>oranžinės iki ochros spalvos</w:t>
      </w:r>
      <w:r w:rsidRPr="006C7665">
        <w:rPr>
          <w:rFonts w:ascii="Times New Roman" w:hAnsi="Times New Roman"/>
        </w:rPr>
        <w:t>, plėvele dengt</w:t>
      </w:r>
      <w:r>
        <w:rPr>
          <w:rFonts w:ascii="Times New Roman" w:hAnsi="Times New Roman"/>
        </w:rPr>
        <w:t>a</w:t>
      </w:r>
      <w:r w:rsidRPr="006C7665">
        <w:rPr>
          <w:rFonts w:ascii="Times New Roman" w:hAnsi="Times New Roman"/>
        </w:rPr>
        <w:t xml:space="preserve">, </w:t>
      </w:r>
      <w:r>
        <w:rPr>
          <w:rFonts w:ascii="Times New Roman" w:hAnsi="Times New Roman"/>
        </w:rPr>
        <w:t>apvali</w:t>
      </w:r>
      <w:r w:rsidRPr="006C7665">
        <w:rPr>
          <w:rFonts w:ascii="Times New Roman" w:hAnsi="Times New Roman"/>
        </w:rPr>
        <w:t xml:space="preserve">, maždaug </w:t>
      </w:r>
      <w:r>
        <w:rPr>
          <w:rFonts w:ascii="Times New Roman" w:hAnsi="Times New Roman"/>
        </w:rPr>
        <w:t>7 </w:t>
      </w:r>
      <w:r w:rsidRPr="006C7665">
        <w:rPr>
          <w:rFonts w:ascii="Times New Roman" w:hAnsi="Times New Roman"/>
        </w:rPr>
        <w:t xml:space="preserve">mm </w:t>
      </w:r>
      <w:r>
        <w:rPr>
          <w:rFonts w:ascii="Times New Roman" w:hAnsi="Times New Roman"/>
        </w:rPr>
        <w:t>skersmens tabletė</w:t>
      </w:r>
      <w:r w:rsidRPr="006C7665">
        <w:rPr>
          <w:rFonts w:ascii="Times New Roman" w:hAnsi="Times New Roman"/>
        </w:rPr>
        <w:t xml:space="preserve">. </w:t>
      </w:r>
    </w:p>
    <w:p w:rsidR="00030DE5" w:rsidRPr="006C7665" w:rsidRDefault="00030DE5" w:rsidP="00030DE5">
      <w:pPr>
        <w:tabs>
          <w:tab w:val="left" w:pos="567"/>
        </w:tabs>
        <w:spacing w:after="0" w:line="240" w:lineRule="auto"/>
        <w:rPr>
          <w:rFonts w:ascii="Times New Roman" w:hAnsi="Times New Roman"/>
        </w:rPr>
      </w:pPr>
      <w:r>
        <w:rPr>
          <w:rFonts w:ascii="Times New Roman" w:hAnsi="Times New Roman"/>
        </w:rPr>
        <w:t>Rosuvastatin Zentiva</w:t>
      </w:r>
      <w:r w:rsidRPr="006C7665">
        <w:rPr>
          <w:rFonts w:ascii="Times New Roman" w:hAnsi="Times New Roman"/>
        </w:rPr>
        <w:t xml:space="preserve"> </w:t>
      </w:r>
      <w:r>
        <w:rPr>
          <w:rFonts w:ascii="Times New Roman" w:hAnsi="Times New Roman"/>
        </w:rPr>
        <w:t>3</w:t>
      </w:r>
      <w:r w:rsidRPr="006C7665">
        <w:rPr>
          <w:rFonts w:ascii="Times New Roman" w:hAnsi="Times New Roman"/>
        </w:rPr>
        <w:t>0 mg plėvele dengtos tabletės:</w:t>
      </w:r>
      <w:r>
        <w:rPr>
          <w:rFonts w:ascii="Times New Roman" w:hAnsi="Times New Roman"/>
        </w:rPr>
        <w:t xml:space="preserve"> nuo</w:t>
      </w:r>
      <w:r w:rsidRPr="006C7665">
        <w:rPr>
          <w:rFonts w:ascii="Times New Roman" w:hAnsi="Times New Roman"/>
        </w:rPr>
        <w:t xml:space="preserve"> </w:t>
      </w:r>
      <w:r>
        <w:rPr>
          <w:rFonts w:ascii="Times New Roman" w:hAnsi="Times New Roman"/>
        </w:rPr>
        <w:t>geltonos iki tamsiai geltonos spalvos</w:t>
      </w:r>
      <w:r w:rsidRPr="006C7665">
        <w:rPr>
          <w:rFonts w:ascii="Times New Roman" w:hAnsi="Times New Roman"/>
        </w:rPr>
        <w:t>, plėvele dengt</w:t>
      </w:r>
      <w:r>
        <w:rPr>
          <w:rFonts w:ascii="Times New Roman" w:hAnsi="Times New Roman"/>
        </w:rPr>
        <w:t>a</w:t>
      </w:r>
      <w:r w:rsidRPr="006C7665">
        <w:rPr>
          <w:rFonts w:ascii="Times New Roman" w:hAnsi="Times New Roman"/>
        </w:rPr>
        <w:t xml:space="preserve">, </w:t>
      </w:r>
      <w:r>
        <w:rPr>
          <w:rFonts w:ascii="Times New Roman" w:hAnsi="Times New Roman"/>
        </w:rPr>
        <w:t>apvali</w:t>
      </w:r>
      <w:r w:rsidRPr="006C7665">
        <w:rPr>
          <w:rFonts w:ascii="Times New Roman" w:hAnsi="Times New Roman"/>
        </w:rPr>
        <w:t>, maždaug 1</w:t>
      </w:r>
      <w:r>
        <w:rPr>
          <w:rFonts w:ascii="Times New Roman" w:hAnsi="Times New Roman"/>
        </w:rPr>
        <w:t>0 </w:t>
      </w:r>
      <w:r w:rsidRPr="006C7665">
        <w:rPr>
          <w:rFonts w:ascii="Times New Roman" w:hAnsi="Times New Roman"/>
        </w:rPr>
        <w:t xml:space="preserve">mm </w:t>
      </w:r>
      <w:r>
        <w:rPr>
          <w:rFonts w:ascii="Times New Roman" w:hAnsi="Times New Roman"/>
        </w:rPr>
        <w:t>skersmens tabletė</w:t>
      </w:r>
      <w:r w:rsidRPr="006C7665">
        <w:rPr>
          <w:rFonts w:ascii="Times New Roman" w:hAnsi="Times New Roman"/>
        </w:rPr>
        <w:t>.</w:t>
      </w: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 xml:space="preserve">Pakuotės dydžiai: </w:t>
      </w:r>
      <w:r>
        <w:rPr>
          <w:rFonts w:ascii="Times New Roman" w:hAnsi="Times New Roman"/>
        </w:rPr>
        <w:t xml:space="preserve">14, </w:t>
      </w:r>
      <w:r w:rsidRPr="006801D2">
        <w:rPr>
          <w:rFonts w:ascii="Times New Roman" w:hAnsi="Times New Roman"/>
        </w:rPr>
        <w:t xml:space="preserve">28, </w:t>
      </w:r>
      <w:r>
        <w:rPr>
          <w:rFonts w:ascii="Times New Roman" w:hAnsi="Times New Roman"/>
        </w:rPr>
        <w:t>56</w:t>
      </w:r>
      <w:r w:rsidRPr="006801D2">
        <w:rPr>
          <w:rFonts w:ascii="Times New Roman" w:hAnsi="Times New Roman"/>
        </w:rPr>
        <w:t>, 84</w:t>
      </w:r>
      <w:r>
        <w:rPr>
          <w:rFonts w:ascii="Times New Roman" w:hAnsi="Times New Roman"/>
        </w:rPr>
        <w:t xml:space="preserve"> arba</w:t>
      </w:r>
      <w:r w:rsidRPr="006801D2">
        <w:rPr>
          <w:rFonts w:ascii="Times New Roman" w:hAnsi="Times New Roman"/>
        </w:rPr>
        <w:t xml:space="preserve"> 9</w:t>
      </w:r>
      <w:r>
        <w:rPr>
          <w:rFonts w:ascii="Times New Roman" w:hAnsi="Times New Roman"/>
        </w:rPr>
        <w:t>8</w:t>
      </w:r>
      <w:r w:rsidRPr="006801D2">
        <w:rPr>
          <w:rFonts w:ascii="Times New Roman" w:hAnsi="Times New Roman"/>
        </w:rPr>
        <w:t xml:space="preserve"> plėvele dengt</w:t>
      </w:r>
      <w:r>
        <w:rPr>
          <w:rFonts w:ascii="Times New Roman" w:hAnsi="Times New Roman"/>
        </w:rPr>
        <w:t>os</w:t>
      </w:r>
      <w:r w:rsidRPr="006801D2">
        <w:rPr>
          <w:rFonts w:ascii="Times New Roman" w:hAnsi="Times New Roman"/>
        </w:rPr>
        <w:t xml:space="preserve"> table</w:t>
      </w:r>
      <w:r>
        <w:rPr>
          <w:rFonts w:ascii="Times New Roman" w:hAnsi="Times New Roman"/>
        </w:rPr>
        <w:t>tės lizdinėse plokštelėse</w:t>
      </w:r>
      <w:r w:rsidRPr="006801D2">
        <w:rPr>
          <w:rFonts w:ascii="Times New Roman" w:hAnsi="Times New Roman"/>
        </w:rPr>
        <w:t>.</w:t>
      </w: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Gali būti tiekiamos ne visų dydžių pakuotės.</w:t>
      </w:r>
    </w:p>
    <w:p w:rsidR="00030DE5" w:rsidRPr="006801D2" w:rsidRDefault="00030DE5" w:rsidP="00030DE5">
      <w:pPr>
        <w:tabs>
          <w:tab w:val="left" w:pos="567"/>
        </w:tabs>
        <w:spacing w:after="0" w:line="240" w:lineRule="auto"/>
        <w:rPr>
          <w:rFonts w:ascii="Times New Roman" w:hAnsi="Times New Roman"/>
        </w:rPr>
      </w:pPr>
    </w:p>
    <w:p w:rsidR="00030DE5" w:rsidRPr="006801D2" w:rsidRDefault="00030DE5" w:rsidP="00030DE5">
      <w:pPr>
        <w:tabs>
          <w:tab w:val="left" w:pos="567"/>
        </w:tabs>
        <w:spacing w:after="0" w:line="240" w:lineRule="auto"/>
        <w:rPr>
          <w:rFonts w:ascii="Times New Roman" w:hAnsi="Times New Roman"/>
          <w:b/>
        </w:rPr>
      </w:pPr>
      <w:r w:rsidRPr="006801D2">
        <w:rPr>
          <w:rFonts w:ascii="Times New Roman" w:hAnsi="Times New Roman"/>
          <w:b/>
        </w:rPr>
        <w:t>Registruotojas ir gamintojas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caps/>
        </w:rPr>
        <w:t>Z</w:t>
      </w:r>
      <w:r w:rsidRPr="006801D2">
        <w:rPr>
          <w:rFonts w:ascii="Times New Roman" w:hAnsi="Times New Roman"/>
        </w:rPr>
        <w:t>entiva, k. s.</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 xml:space="preserve">U </w:t>
      </w:r>
      <w:r>
        <w:rPr>
          <w:rFonts w:ascii="Times New Roman" w:hAnsi="Times New Roman"/>
        </w:rPr>
        <w:t>k</w:t>
      </w:r>
      <w:r w:rsidRPr="006801D2">
        <w:rPr>
          <w:rFonts w:ascii="Times New Roman" w:hAnsi="Times New Roman"/>
        </w:rPr>
        <w:t>abelovny 130</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Dolní Měcholupy</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 xml:space="preserve">102 37 Praha 10 </w:t>
      </w:r>
    </w:p>
    <w:p w:rsidR="00030DE5" w:rsidRPr="006801D2" w:rsidRDefault="00030DE5" w:rsidP="00030DE5">
      <w:pPr>
        <w:tabs>
          <w:tab w:val="left" w:pos="567"/>
        </w:tabs>
        <w:spacing w:after="0" w:line="240" w:lineRule="auto"/>
        <w:rPr>
          <w:rFonts w:ascii="Times New Roman" w:hAnsi="Times New Roman"/>
        </w:rPr>
      </w:pPr>
      <w:r w:rsidRPr="006801D2">
        <w:rPr>
          <w:rFonts w:ascii="Times New Roman" w:hAnsi="Times New Roman"/>
        </w:rPr>
        <w:t>Čekija</w:t>
      </w:r>
    </w:p>
    <w:p w:rsidR="00030DE5" w:rsidRPr="006801D2" w:rsidRDefault="00030DE5" w:rsidP="00030DE5">
      <w:pPr>
        <w:tabs>
          <w:tab w:val="left" w:pos="567"/>
        </w:tabs>
        <w:spacing w:after="0" w:line="240" w:lineRule="auto"/>
        <w:rPr>
          <w:rFonts w:ascii="Times New Roman" w:hAnsi="Times New Roman"/>
          <w:b/>
        </w:rPr>
      </w:pPr>
    </w:p>
    <w:p w:rsidR="00030DE5" w:rsidRPr="006801D2" w:rsidRDefault="00030DE5" w:rsidP="00030DE5">
      <w:pPr>
        <w:tabs>
          <w:tab w:val="left" w:pos="567"/>
        </w:tabs>
        <w:spacing w:after="0" w:line="240" w:lineRule="auto"/>
        <w:outlineLvl w:val="0"/>
        <w:rPr>
          <w:rFonts w:ascii="Times New Roman" w:hAnsi="Times New Roman"/>
          <w:b/>
        </w:rPr>
      </w:pPr>
      <w:r w:rsidRPr="006801D2">
        <w:rPr>
          <w:rFonts w:ascii="Times New Roman" w:hAnsi="Times New Roman"/>
          <w:b/>
        </w:rPr>
        <w:t>Šis vaistas Europos ekonominės erdvės valstybėse narėse registruotas tokiais pavadinimais:</w:t>
      </w:r>
    </w:p>
    <w:p w:rsidR="00030DE5" w:rsidRPr="006801D2" w:rsidRDefault="00030DE5" w:rsidP="00030DE5">
      <w:pPr>
        <w:tabs>
          <w:tab w:val="left" w:pos="567"/>
        </w:tabs>
        <w:spacing w:after="0" w:line="240" w:lineRule="auto"/>
        <w:rPr>
          <w:rFonts w:ascii="Times New Roman" w:hAnsi="Times New Roman"/>
          <w:b/>
        </w:rPr>
      </w:pPr>
    </w:p>
    <w:p w:rsidR="00030DE5" w:rsidRDefault="00030DE5" w:rsidP="00030DE5">
      <w:pPr>
        <w:tabs>
          <w:tab w:val="left" w:pos="567"/>
        </w:tabs>
        <w:spacing w:after="0" w:line="240" w:lineRule="auto"/>
        <w:outlineLvl w:val="0"/>
        <w:rPr>
          <w:rFonts w:ascii="Times New Roman" w:hAnsi="Times New Roman"/>
          <w:bCs/>
        </w:rPr>
      </w:pPr>
      <w:r>
        <w:rPr>
          <w:rFonts w:ascii="Times New Roman" w:hAnsi="Times New Roman"/>
          <w:bCs/>
        </w:rPr>
        <w:t xml:space="preserve">Portugalija –  Rosuvastatin </w:t>
      </w:r>
      <w:r w:rsidRPr="00697EC0">
        <w:rPr>
          <w:rFonts w:ascii="Times New Roman" w:hAnsi="Times New Roman"/>
          <w:bCs/>
        </w:rPr>
        <w:t>Aquizent</w:t>
      </w:r>
    </w:p>
    <w:p w:rsidR="00030DE5" w:rsidRDefault="00030DE5" w:rsidP="00030DE5">
      <w:pPr>
        <w:tabs>
          <w:tab w:val="left" w:pos="567"/>
        </w:tabs>
        <w:spacing w:after="0" w:line="240" w:lineRule="auto"/>
        <w:outlineLvl w:val="0"/>
        <w:rPr>
          <w:rFonts w:ascii="Times New Roman" w:hAnsi="Times New Roman"/>
          <w:bCs/>
        </w:rPr>
      </w:pPr>
      <w:r>
        <w:rPr>
          <w:rFonts w:ascii="Times New Roman" w:hAnsi="Times New Roman"/>
          <w:bCs/>
        </w:rPr>
        <w:t>Čekija, Italija – Rosucard</w:t>
      </w:r>
    </w:p>
    <w:p w:rsidR="00030DE5" w:rsidRPr="00252A59" w:rsidRDefault="00030DE5" w:rsidP="00030DE5">
      <w:pPr>
        <w:tabs>
          <w:tab w:val="left" w:pos="567"/>
        </w:tabs>
        <w:spacing w:after="0" w:line="240" w:lineRule="auto"/>
        <w:outlineLvl w:val="0"/>
        <w:rPr>
          <w:rFonts w:ascii="Times New Roman" w:hAnsi="Times New Roman"/>
          <w:bCs/>
        </w:rPr>
      </w:pPr>
      <w:r>
        <w:rPr>
          <w:rFonts w:ascii="Times New Roman" w:hAnsi="Times New Roman"/>
          <w:bCs/>
        </w:rPr>
        <w:t xml:space="preserve">Airija, Danija, </w:t>
      </w:r>
      <w:r w:rsidRPr="00252A59">
        <w:rPr>
          <w:rFonts w:ascii="Times New Roman" w:hAnsi="Times New Roman"/>
          <w:bCs/>
        </w:rPr>
        <w:t>Latvija, Lietuva</w:t>
      </w:r>
      <w:r>
        <w:rPr>
          <w:rFonts w:ascii="Times New Roman" w:hAnsi="Times New Roman"/>
          <w:bCs/>
        </w:rPr>
        <w:t>, Norvegija, Švedija, Vokietija –</w:t>
      </w:r>
      <w:r w:rsidRPr="00252A59">
        <w:rPr>
          <w:rFonts w:ascii="Times New Roman" w:hAnsi="Times New Roman"/>
          <w:bCs/>
        </w:rPr>
        <w:t xml:space="preserve"> </w:t>
      </w:r>
      <w:r>
        <w:rPr>
          <w:rFonts w:ascii="Times New Roman" w:hAnsi="Times New Roman"/>
          <w:bCs/>
        </w:rPr>
        <w:t>Rosuvastatin Zentiva</w:t>
      </w:r>
      <w:r w:rsidRPr="00252A59">
        <w:rPr>
          <w:rFonts w:ascii="Times New Roman" w:hAnsi="Times New Roman"/>
          <w:bCs/>
        </w:rPr>
        <w:t xml:space="preserve"> </w:t>
      </w:r>
    </w:p>
    <w:p w:rsidR="00030DE5" w:rsidRPr="006801D2" w:rsidRDefault="00030DE5" w:rsidP="00030DE5">
      <w:pPr>
        <w:tabs>
          <w:tab w:val="left" w:pos="567"/>
        </w:tabs>
        <w:spacing w:after="0" w:line="240" w:lineRule="auto"/>
        <w:rPr>
          <w:rFonts w:ascii="Times New Roman" w:hAnsi="Times New Roman"/>
        </w:rPr>
      </w:pPr>
    </w:p>
    <w:p w:rsidR="00030DE5" w:rsidRPr="006C7665" w:rsidRDefault="00030DE5" w:rsidP="00030DE5">
      <w:pPr>
        <w:tabs>
          <w:tab w:val="left" w:pos="567"/>
        </w:tabs>
        <w:spacing w:after="0" w:line="240" w:lineRule="auto"/>
        <w:outlineLvl w:val="0"/>
        <w:rPr>
          <w:rFonts w:ascii="Times New Roman" w:hAnsi="Times New Roman"/>
          <w:b/>
        </w:rPr>
      </w:pPr>
      <w:r w:rsidRPr="006801D2">
        <w:rPr>
          <w:rFonts w:ascii="Times New Roman" w:hAnsi="Times New Roman"/>
          <w:b/>
        </w:rPr>
        <w:t>Šis pakuotės lapelis paskutinį kartą peržiūrėtas</w:t>
      </w:r>
      <w:r>
        <w:rPr>
          <w:rFonts w:ascii="Times New Roman" w:hAnsi="Times New Roman"/>
          <w:b/>
        </w:rPr>
        <w:t xml:space="preserve"> 2025-03-03.</w:t>
      </w:r>
    </w:p>
    <w:p w:rsidR="00030DE5" w:rsidRPr="006C7665" w:rsidRDefault="00030DE5" w:rsidP="00030DE5">
      <w:pPr>
        <w:tabs>
          <w:tab w:val="left" w:pos="567"/>
        </w:tabs>
        <w:spacing w:after="0" w:line="240" w:lineRule="auto"/>
        <w:rPr>
          <w:rFonts w:ascii="Times New Roman" w:hAnsi="Times New Roman"/>
        </w:rPr>
      </w:pPr>
    </w:p>
    <w:p w:rsidR="00030DE5" w:rsidRDefault="00030DE5" w:rsidP="00030DE5">
      <w:pPr>
        <w:numPr>
          <w:ilvl w:val="12"/>
          <w:numId w:val="0"/>
        </w:numPr>
        <w:tabs>
          <w:tab w:val="left" w:pos="567"/>
        </w:tabs>
        <w:spacing w:after="0" w:line="240" w:lineRule="auto"/>
        <w:ind w:right="-2"/>
        <w:rPr>
          <w:rStyle w:val="Hipersaitas"/>
          <w:rFonts w:ascii="Times New Roman" w:hAnsi="Times New Roman"/>
        </w:rPr>
      </w:pPr>
      <w:r w:rsidRPr="00103FBD">
        <w:rPr>
          <w:rFonts w:ascii="Times New Roman" w:hAnsi="Times New Roman"/>
        </w:rPr>
        <w:t xml:space="preserve">Išsami informacija apie šį vaistą pateikiama Valstybinės vaistų kontrolės tarnybos prie Lietuvos Respublikos sveikatos apsaugos ministerijos tinklalapyje </w:t>
      </w:r>
      <w:bookmarkStart w:id="14" w:name="_Hlk174378907"/>
      <w:r>
        <w:rPr>
          <w:rFonts w:ascii="Times New Roman" w:eastAsia="SimSun" w:hAnsi="Times New Roman"/>
          <w:color w:val="0000FF"/>
          <w:szCs w:val="20"/>
          <w:u w:val="single"/>
        </w:rPr>
        <w:fldChar w:fldCharType="begin"/>
      </w:r>
      <w:r>
        <w:rPr>
          <w:rFonts w:ascii="Times New Roman" w:eastAsia="SimSun" w:hAnsi="Times New Roman"/>
          <w:color w:val="0000FF"/>
          <w:szCs w:val="20"/>
          <w:u w:val="single"/>
        </w:rPr>
        <w:instrText xml:space="preserve"> HYPERLINK "</w:instrText>
      </w:r>
      <w:r w:rsidRPr="00B23D1F">
        <w:rPr>
          <w:rFonts w:ascii="Times New Roman" w:eastAsia="SimSun" w:hAnsi="Times New Roman"/>
          <w:color w:val="0000FF"/>
          <w:szCs w:val="20"/>
          <w:u w:val="single"/>
        </w:rPr>
        <w:instrText>https://vvkt.lrv.lt/lt/</w:instrText>
      </w:r>
      <w:r w:rsidRPr="00B23D1F">
        <w:rPr>
          <w:rFonts w:ascii="Times New Roman" w:eastAsia="Times New Roman" w:hAnsi="Times New Roman"/>
          <w:szCs w:val="20"/>
        </w:rPr>
        <w:instrText>.</w:instrText>
      </w:r>
      <w:r w:rsidRPr="00B06CEB">
        <w:instrText xml:space="preserve"> </w:instrText>
      </w:r>
      <w:r>
        <w:rPr>
          <w:rFonts w:ascii="Times New Roman" w:eastAsia="SimSun" w:hAnsi="Times New Roman"/>
          <w:color w:val="0000FF"/>
          <w:szCs w:val="20"/>
          <w:u w:val="single"/>
        </w:rPr>
        <w:instrText xml:space="preserve">" </w:instrText>
      </w:r>
      <w:r>
        <w:rPr>
          <w:rFonts w:ascii="Times New Roman" w:eastAsia="SimSun" w:hAnsi="Times New Roman"/>
          <w:color w:val="0000FF"/>
          <w:szCs w:val="20"/>
          <w:u w:val="single"/>
        </w:rPr>
        <w:fldChar w:fldCharType="separate"/>
      </w:r>
      <w:r w:rsidRPr="00F53884">
        <w:rPr>
          <w:rStyle w:val="Hipersaitas"/>
          <w:rFonts w:ascii="Times New Roman" w:eastAsia="SimSun" w:hAnsi="Times New Roman"/>
          <w:szCs w:val="20"/>
        </w:rPr>
        <w:t>https://vvkt.lrv.lt/lt/</w:t>
      </w:r>
      <w:r w:rsidRPr="00F53884">
        <w:rPr>
          <w:rStyle w:val="Hipersaitas"/>
          <w:rFonts w:ascii="Times New Roman" w:eastAsia="Times New Roman" w:hAnsi="Times New Roman"/>
          <w:szCs w:val="20"/>
        </w:rPr>
        <w:t>.</w:t>
      </w:r>
      <w:bookmarkEnd w:id="14"/>
      <w:r w:rsidRPr="00B23D1F">
        <w:rPr>
          <w:rStyle w:val="Hipersaitas"/>
          <w:rFonts w:ascii="Times New Roman" w:hAnsi="Times New Roman"/>
        </w:rPr>
        <w:t xml:space="preserve"> </w:t>
      </w:r>
      <w:r>
        <w:rPr>
          <w:rFonts w:ascii="Times New Roman" w:eastAsia="SimSun" w:hAnsi="Times New Roman"/>
          <w:color w:val="0000FF"/>
          <w:szCs w:val="20"/>
          <w:u w:val="single"/>
        </w:rPr>
        <w:fldChar w:fldCharType="end"/>
      </w:r>
    </w:p>
    <w:p w:rsidR="00030DE5" w:rsidRDefault="00030DE5" w:rsidP="00030DE5">
      <w:pPr>
        <w:numPr>
          <w:ilvl w:val="12"/>
          <w:numId w:val="0"/>
        </w:numPr>
        <w:tabs>
          <w:tab w:val="left" w:pos="567"/>
        </w:tabs>
        <w:spacing w:after="0" w:line="240" w:lineRule="auto"/>
        <w:ind w:right="-2"/>
        <w:rPr>
          <w:rStyle w:val="Hipersaitas"/>
          <w:rFonts w:ascii="Times New Roman" w:hAnsi="Times New Roman"/>
        </w:rPr>
      </w:pPr>
    </w:p>
    <w:p w:rsidR="00030DE5" w:rsidRPr="00103FBD" w:rsidRDefault="00030DE5" w:rsidP="00030DE5">
      <w:pPr>
        <w:numPr>
          <w:ilvl w:val="12"/>
          <w:numId w:val="0"/>
        </w:numPr>
        <w:tabs>
          <w:tab w:val="left" w:pos="567"/>
        </w:tabs>
        <w:spacing w:after="0" w:line="240" w:lineRule="auto"/>
        <w:ind w:right="-2"/>
        <w:rPr>
          <w:rFonts w:ascii="Times New Roman" w:hAnsi="Times New Roman"/>
        </w:rPr>
      </w:pPr>
      <w:bookmarkStart w:id="15" w:name="_GoBack"/>
      <w:bookmarkEnd w:id="15"/>
    </w:p>
    <w:p w:rsidR="00BA6577" w:rsidRPr="00030DE5" w:rsidRDefault="00BA6577" w:rsidP="00030DE5"/>
    <w:sectPr w:rsidR="00BA6577" w:rsidRPr="00030DE5">
      <w:headerReference w:type="default" r:id="rId5"/>
      <w:footerReference w:type="default" r:id="rId6"/>
      <w:headerReference w:type="firs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CE9" w:rsidRPr="00B01DA2" w:rsidRDefault="00030DE5">
    <w:pPr>
      <w:pStyle w:val="Porat"/>
      <w:tabs>
        <w:tab w:val="clear" w:pos="8930"/>
        <w:tab w:val="right" w:pos="8931"/>
      </w:tabs>
      <w:ind w:right="96"/>
      <w:jc w:val="center"/>
      <w:rPr>
        <w:rFonts w:ascii="Times New Roman" w:hAnsi="Times New Roman" w:cs="Times New Roman"/>
        <w:sz w:val="22"/>
      </w:rPr>
    </w:pPr>
    <w:r>
      <w:fldChar w:fldCharType="begin"/>
    </w:r>
    <w:r>
      <w:instrText xml:space="preserve"> EQ </w:instrText>
    </w:r>
    <w:r>
      <w:fldChar w:fldCharType="end"/>
    </w:r>
    <w:r w:rsidRPr="00B01DA2">
      <w:rPr>
        <w:rStyle w:val="Puslapionumeris"/>
        <w:rFonts w:ascii="Times New Roman" w:eastAsia="SimSun" w:hAnsi="Times New Roman"/>
        <w:sz w:val="22"/>
      </w:rPr>
      <w:fldChar w:fldCharType="begin"/>
    </w:r>
    <w:r w:rsidRPr="00B01DA2">
      <w:rPr>
        <w:rStyle w:val="Puslapionumeris"/>
        <w:rFonts w:ascii="Times New Roman" w:eastAsia="SimSun" w:hAnsi="Times New Roman"/>
        <w:sz w:val="22"/>
      </w:rPr>
      <w:instrText xml:space="preserve">PAGE  </w:instrText>
    </w:r>
    <w:r w:rsidRPr="00B01DA2">
      <w:rPr>
        <w:rStyle w:val="Puslapionumeris"/>
        <w:rFonts w:ascii="Times New Roman" w:eastAsia="SimSun" w:hAnsi="Times New Roman"/>
        <w:sz w:val="22"/>
      </w:rPr>
      <w:fldChar w:fldCharType="separate"/>
    </w:r>
    <w:r>
      <w:rPr>
        <w:rStyle w:val="Puslapionumeris"/>
        <w:rFonts w:ascii="Times New Roman" w:eastAsia="SimSun" w:hAnsi="Times New Roman"/>
        <w:noProof/>
        <w:sz w:val="22"/>
      </w:rPr>
      <w:t>8</w:t>
    </w:r>
    <w:r w:rsidRPr="00B01DA2">
      <w:rPr>
        <w:rStyle w:val="Puslapionumeris"/>
        <w:rFonts w:ascii="Times New Roman" w:eastAsia="SimSu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CE9" w:rsidRDefault="00030DE5">
    <w:pPr>
      <w:pStyle w:val="Porat"/>
      <w:tabs>
        <w:tab w:val="clear" w:pos="8930"/>
        <w:tab w:val="right" w:pos="8931"/>
      </w:tabs>
      <w:ind w:right="96"/>
      <w:jc w:val="center"/>
    </w:pPr>
    <w:r>
      <w:fldChar w:fldCharType="begin"/>
    </w:r>
    <w:r>
      <w:instrText xml:space="preserve"> EQ </w:instrText>
    </w:r>
    <w:r>
      <w:fldChar w:fldCharType="end"/>
    </w:r>
    <w:r w:rsidRPr="00B01DA2">
      <w:rPr>
        <w:rStyle w:val="Puslapionumeris"/>
        <w:rFonts w:ascii="Times New Roman" w:eastAsia="SimSun" w:hAnsi="Times New Roman"/>
        <w:sz w:val="22"/>
      </w:rPr>
      <w:fldChar w:fldCharType="begin"/>
    </w:r>
    <w:r w:rsidRPr="00B01DA2">
      <w:rPr>
        <w:rStyle w:val="Puslapionumeris"/>
        <w:rFonts w:ascii="Times New Roman" w:eastAsia="SimSun" w:hAnsi="Times New Roman"/>
        <w:sz w:val="22"/>
      </w:rPr>
      <w:instrText xml:space="preserve">PAGE  </w:instrText>
    </w:r>
    <w:r w:rsidRPr="00B01DA2">
      <w:rPr>
        <w:rStyle w:val="Puslapionumeris"/>
        <w:rFonts w:ascii="Times New Roman" w:eastAsia="SimSun" w:hAnsi="Times New Roman"/>
        <w:sz w:val="22"/>
      </w:rPr>
      <w:fldChar w:fldCharType="separate"/>
    </w:r>
    <w:r>
      <w:rPr>
        <w:rStyle w:val="Puslapionumeris"/>
        <w:rFonts w:ascii="Times New Roman" w:eastAsia="SimSun" w:hAnsi="Times New Roman"/>
        <w:noProof/>
        <w:sz w:val="22"/>
      </w:rPr>
      <w:t>1</w:t>
    </w:r>
    <w:r w:rsidRPr="00B01DA2">
      <w:rPr>
        <w:rStyle w:val="Puslapionumeris"/>
        <w:rFonts w:ascii="Times New Roman" w:eastAsia="SimSun" w:hAnsi="Times New Roman"/>
        <w:sz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CE9" w:rsidRDefault="00030D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CE9" w:rsidRDefault="00030D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63C"/>
    <w:multiLevelType w:val="hybridMultilevel"/>
    <w:tmpl w:val="C818F2E2"/>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A82237"/>
    <w:multiLevelType w:val="hybridMultilevel"/>
    <w:tmpl w:val="F81A990A"/>
    <w:lvl w:ilvl="0" w:tplc="FFFFFFFF">
      <w:start w:val="1"/>
      <w:numFmt w:val="bullet"/>
      <w:lvlText w:val="-"/>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EA62236"/>
    <w:multiLevelType w:val="hybridMultilevel"/>
    <w:tmpl w:val="3716D8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C168B"/>
    <w:multiLevelType w:val="hybridMultilevel"/>
    <w:tmpl w:val="F20C668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D438B"/>
    <w:multiLevelType w:val="hybridMultilevel"/>
    <w:tmpl w:val="8AE04F64"/>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55C80"/>
    <w:multiLevelType w:val="hybridMultilevel"/>
    <w:tmpl w:val="A5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32083"/>
    <w:multiLevelType w:val="hybridMultilevel"/>
    <w:tmpl w:val="DE50542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F254C7"/>
    <w:multiLevelType w:val="hybridMultilevel"/>
    <w:tmpl w:val="A4B071EA"/>
    <w:lvl w:ilvl="0" w:tplc="FFFFFFFF">
      <w:start w:val="1"/>
      <w:numFmt w:val="bullet"/>
      <w:lvlText w:val="-"/>
      <w:lvlJc w:val="left"/>
      <w:pPr>
        <w:tabs>
          <w:tab w:val="num" w:pos="720"/>
        </w:tabs>
        <w:ind w:left="720" w:hanging="360"/>
      </w:pPr>
      <w:rPr>
        <w:rFonts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BB0C42"/>
    <w:multiLevelType w:val="hybridMultilevel"/>
    <w:tmpl w:val="C4AA228E"/>
    <w:lvl w:ilvl="0" w:tplc="6D4C7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203CA"/>
    <w:multiLevelType w:val="hybridMultilevel"/>
    <w:tmpl w:val="1FF8F6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C07B3"/>
    <w:multiLevelType w:val="hybridMultilevel"/>
    <w:tmpl w:val="876CD8D2"/>
    <w:lvl w:ilvl="0" w:tplc="6D4C74F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9"/>
  </w:num>
  <w:num w:numId="6">
    <w:abstractNumId w:val="5"/>
  </w:num>
  <w:num w:numId="7">
    <w:abstractNumId w:val="3"/>
  </w:num>
  <w:num w:numId="8">
    <w:abstractNumId w:val="10"/>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E5"/>
    <w:rsid w:val="00030DE5"/>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2BBD9-A440-49F7-88AD-3F4C981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DE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30DE5"/>
    <w:pPr>
      <w:tabs>
        <w:tab w:val="left" w:pos="567"/>
        <w:tab w:val="center" w:pos="4536"/>
        <w:tab w:val="center" w:pos="8930"/>
      </w:tabs>
      <w:spacing w:after="0" w:line="240" w:lineRule="auto"/>
    </w:pPr>
    <w:rPr>
      <w:rFonts w:ascii="Helvetica" w:eastAsia="Times New Roman" w:hAnsi="Helvetica" w:cs="Arial Unicode MS"/>
      <w:sz w:val="16"/>
      <w:szCs w:val="20"/>
      <w:lang w:val="en-GB" w:eastAsia="lt-LT" w:bidi="lo-LA"/>
    </w:rPr>
  </w:style>
  <w:style w:type="character" w:customStyle="1" w:styleId="PoratDiagrama">
    <w:name w:val="Poraštė Diagrama"/>
    <w:basedOn w:val="Numatytasispastraiposriftas"/>
    <w:link w:val="Porat"/>
    <w:rsid w:val="00030DE5"/>
    <w:rPr>
      <w:rFonts w:ascii="Helvetica" w:eastAsia="Times New Roman" w:hAnsi="Helvetica" w:cs="Arial Unicode MS"/>
      <w:sz w:val="16"/>
      <w:szCs w:val="20"/>
      <w:lang w:val="en-GB" w:eastAsia="lt-LT" w:bidi="lo-LA"/>
    </w:rPr>
  </w:style>
  <w:style w:type="character" w:styleId="Puslapionumeris">
    <w:name w:val="page number"/>
    <w:basedOn w:val="Numatytasispastraiposriftas"/>
    <w:rsid w:val="00030DE5"/>
  </w:style>
  <w:style w:type="character" w:styleId="Hipersaitas">
    <w:name w:val="Hyperlink"/>
    <w:uiPriority w:val="99"/>
    <w:rsid w:val="00030DE5"/>
    <w:rPr>
      <w:color w:val="0000FF"/>
      <w:u w:val="single"/>
    </w:rPr>
  </w:style>
  <w:style w:type="paragraph" w:styleId="Antrats">
    <w:name w:val="header"/>
    <w:basedOn w:val="prastasis"/>
    <w:link w:val="AntratsDiagrama"/>
    <w:rsid w:val="00030DE5"/>
    <w:pPr>
      <w:tabs>
        <w:tab w:val="center" w:pos="4153"/>
        <w:tab w:val="right" w:pos="8306"/>
      </w:tabs>
      <w:spacing w:after="0" w:line="240" w:lineRule="auto"/>
    </w:pPr>
    <w:rPr>
      <w:rFonts w:ascii="Times New Roman" w:eastAsia="SimSun" w:hAnsi="Times New Roman" w:cs="Arial Unicode MS"/>
      <w:sz w:val="20"/>
      <w:szCs w:val="20"/>
      <w:lang w:eastAsia="lt-LT" w:bidi="lo-LA"/>
    </w:rPr>
  </w:style>
  <w:style w:type="character" w:customStyle="1" w:styleId="AntratsDiagrama">
    <w:name w:val="Antraštės Diagrama"/>
    <w:basedOn w:val="Numatytasispastraiposriftas"/>
    <w:link w:val="Antrats"/>
    <w:rsid w:val="00030DE5"/>
    <w:rPr>
      <w:rFonts w:ascii="Times New Roman" w:eastAsia="SimSun" w:hAnsi="Times New Roman" w:cs="Arial Unicode MS"/>
      <w:sz w:val="20"/>
      <w:szCs w:val="20"/>
      <w:lang w:eastAsia="lt-LT" w:bidi="lo-LA"/>
    </w:rPr>
  </w:style>
  <w:style w:type="paragraph" w:styleId="Sraopastraipa">
    <w:name w:val="List Paragraph"/>
    <w:basedOn w:val="prastasis"/>
    <w:uiPriority w:val="34"/>
    <w:qFormat/>
    <w:rsid w:val="00030DE5"/>
    <w:pPr>
      <w:tabs>
        <w:tab w:val="left" w:pos="567"/>
      </w:tabs>
      <w:suppressAutoHyphens/>
      <w:spacing w:after="0" w:line="260" w:lineRule="exact"/>
      <w:ind w:left="720"/>
    </w:pPr>
    <w:rPr>
      <w:rFonts w:ascii="Times New Roman" w:eastAsia="Times New Roman" w:hAnsi="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15047</Words>
  <Characters>8577</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pacientui</vt:lpstr>
      <vt:lpstr>Jei yra kuri nors iš aukščiau nurodytų aplinkybių arba abejojate, apie tai pasak</vt:lpstr>
      <vt:lpstr/>
      <vt:lpstr>Pranešta apie su Rosuvastatin Zentiva vartojimu susijusias sunkias odos reakcija</vt:lpstr>
      <vt:lpstr>Rosuvastatin Zentiva sudėtyje yra laktozės ir natrio</vt:lpstr>
      <vt:lpstr>Rosuvastatin Zentiva vartojimą taip pat nutraukite ir nedelsdami kreipkitės į gy</vt:lpstr>
      <vt:lpstr>Pastebėtos šalutinės rozuvastatino (veikliosios Rosuvastatin Zentiva medžiagos) </vt:lpstr>
      <vt:lpstr>Pranešimas apie šalutinį poveikį</vt:lpstr>
      <vt:lpstr>Šis vaistas Europos ekonominės erdvės valstybėse narėse registruotas tokiais pav</vt:lpstr>
      <vt:lpstr>Portugalija –  Rosuvastatin Aquizent</vt:lpstr>
      <vt:lpstr>Čekija, Italija – Rosucard</vt:lpstr>
      <vt:lpstr>Airija, Danija, Latvija, Lietuva, Norvegija, Švedija, Vokietija – Rosuvastatin Z</vt:lpstr>
      <vt:lpstr>Šis pakuotės lapelis paskutinį kartą peržiūrėtas 2025-03-03.</vt:lpstr>
    </vt:vector>
  </TitlesOfParts>
  <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2025-03-17T07:37:00Z</dcterms:created>
  <dcterms:modified xsi:type="dcterms:W3CDTF">2025-03-17T07:40:00Z</dcterms:modified>
</cp:coreProperties>
</file>