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D92" w:rsidRPr="00CE36A5" w:rsidRDefault="004A6D92" w:rsidP="004A6D92">
      <w:pPr>
        <w:widowControl w:val="0"/>
        <w:tabs>
          <w:tab w:val="clear" w:pos="567"/>
        </w:tabs>
        <w:spacing w:line="240" w:lineRule="auto"/>
        <w:ind w:left="567" w:hanging="567"/>
        <w:jc w:val="center"/>
        <w:rPr>
          <w:b/>
          <w:bCs/>
          <w:snapToGrid/>
          <w:szCs w:val="22"/>
          <w:lang w:val="lt-LT"/>
        </w:rPr>
      </w:pPr>
      <w:r w:rsidRPr="00CE36A5">
        <w:rPr>
          <w:b/>
          <w:bCs/>
          <w:snapToGrid/>
          <w:szCs w:val="22"/>
          <w:lang w:val="lt-LT"/>
        </w:rPr>
        <w:t>Pakuotės lapelis: informacija pacientui</w:t>
      </w:r>
    </w:p>
    <w:p w:rsidR="004A6D92" w:rsidRPr="00CE36A5" w:rsidRDefault="004A6D92" w:rsidP="004A6D92">
      <w:pPr>
        <w:widowControl w:val="0"/>
        <w:tabs>
          <w:tab w:val="clear" w:pos="567"/>
        </w:tabs>
        <w:spacing w:line="240" w:lineRule="auto"/>
        <w:ind w:left="567" w:hanging="567"/>
        <w:jc w:val="center"/>
        <w:rPr>
          <w:b/>
          <w:snapToGrid/>
          <w:szCs w:val="22"/>
          <w:lang w:val="lt-LT"/>
        </w:rPr>
      </w:pPr>
    </w:p>
    <w:p w:rsidR="004A6D92" w:rsidRPr="00CE36A5" w:rsidRDefault="004A6D92" w:rsidP="004A6D92">
      <w:pPr>
        <w:widowControl w:val="0"/>
        <w:tabs>
          <w:tab w:val="clear" w:pos="567"/>
        </w:tabs>
        <w:spacing w:line="240" w:lineRule="auto"/>
        <w:ind w:left="567" w:hanging="567"/>
        <w:jc w:val="center"/>
        <w:rPr>
          <w:b/>
          <w:snapToGrid/>
          <w:szCs w:val="22"/>
          <w:lang w:val="lt-LT"/>
        </w:rPr>
      </w:pPr>
      <w:proofErr w:type="spellStart"/>
      <w:r w:rsidRPr="00CE36A5">
        <w:rPr>
          <w:b/>
          <w:snapToGrid/>
          <w:szCs w:val="22"/>
          <w:lang w:val="lt-LT"/>
        </w:rPr>
        <w:t>Perindopril</w:t>
      </w:r>
      <w:proofErr w:type="spellEnd"/>
      <w:r w:rsidRPr="00CE36A5">
        <w:rPr>
          <w:b/>
          <w:snapToGrid/>
          <w:szCs w:val="22"/>
          <w:lang w:val="lt-LT"/>
        </w:rPr>
        <w:t xml:space="preserve"> </w:t>
      </w:r>
      <w:proofErr w:type="spellStart"/>
      <w:r w:rsidRPr="00CE36A5">
        <w:rPr>
          <w:b/>
          <w:snapToGrid/>
          <w:szCs w:val="22"/>
          <w:lang w:val="lt-LT"/>
        </w:rPr>
        <w:t>arginine</w:t>
      </w:r>
      <w:proofErr w:type="spellEnd"/>
      <w:r w:rsidRPr="00CE36A5">
        <w:rPr>
          <w:b/>
          <w:snapToGrid/>
          <w:szCs w:val="22"/>
          <w:lang w:val="lt-LT"/>
        </w:rPr>
        <w:t>/</w:t>
      </w:r>
      <w:proofErr w:type="spellStart"/>
      <w:r w:rsidRPr="00CE36A5">
        <w:rPr>
          <w:b/>
          <w:snapToGrid/>
          <w:szCs w:val="22"/>
          <w:lang w:val="lt-LT"/>
        </w:rPr>
        <w:t>indapamide</w:t>
      </w:r>
      <w:proofErr w:type="spellEnd"/>
      <w:r w:rsidRPr="00CE36A5">
        <w:rPr>
          <w:b/>
          <w:snapToGrid/>
          <w:szCs w:val="22"/>
          <w:lang w:val="lt-LT"/>
        </w:rPr>
        <w:t xml:space="preserve"> </w:t>
      </w:r>
      <w:proofErr w:type="spellStart"/>
      <w:r w:rsidRPr="00CE36A5">
        <w:rPr>
          <w:b/>
          <w:snapToGrid/>
          <w:szCs w:val="22"/>
          <w:lang w:val="lt-LT"/>
        </w:rPr>
        <w:t>Krka</w:t>
      </w:r>
      <w:proofErr w:type="spellEnd"/>
      <w:r w:rsidRPr="00CE36A5">
        <w:rPr>
          <w:b/>
          <w:snapToGrid/>
          <w:szCs w:val="22"/>
          <w:lang w:val="lt-LT"/>
        </w:rPr>
        <w:t xml:space="preserve"> 5 mg/1,25 mg tabletės</w:t>
      </w:r>
    </w:p>
    <w:p w:rsidR="004A6D92" w:rsidRPr="00CE36A5" w:rsidRDefault="004A6D92" w:rsidP="004A6D92">
      <w:pPr>
        <w:widowControl w:val="0"/>
        <w:tabs>
          <w:tab w:val="clear" w:pos="567"/>
        </w:tabs>
        <w:spacing w:line="240" w:lineRule="auto"/>
        <w:ind w:left="567" w:hanging="567"/>
        <w:jc w:val="center"/>
        <w:rPr>
          <w:b/>
          <w:snapToGrid/>
          <w:szCs w:val="22"/>
          <w:lang w:val="lt-LT"/>
        </w:rPr>
      </w:pPr>
      <w:proofErr w:type="spellStart"/>
      <w:r w:rsidRPr="00CE36A5">
        <w:rPr>
          <w:b/>
          <w:snapToGrid/>
          <w:szCs w:val="22"/>
          <w:lang w:val="lt-LT"/>
        </w:rPr>
        <w:t>Perindopril</w:t>
      </w:r>
      <w:proofErr w:type="spellEnd"/>
      <w:r w:rsidRPr="00CE36A5">
        <w:rPr>
          <w:b/>
          <w:snapToGrid/>
          <w:szCs w:val="22"/>
          <w:lang w:val="lt-LT"/>
        </w:rPr>
        <w:t xml:space="preserve"> </w:t>
      </w:r>
      <w:proofErr w:type="spellStart"/>
      <w:r w:rsidRPr="00CE36A5">
        <w:rPr>
          <w:b/>
          <w:snapToGrid/>
          <w:szCs w:val="22"/>
          <w:lang w:val="lt-LT"/>
        </w:rPr>
        <w:t>arginine</w:t>
      </w:r>
      <w:proofErr w:type="spellEnd"/>
      <w:r w:rsidRPr="00CE36A5">
        <w:rPr>
          <w:b/>
          <w:snapToGrid/>
          <w:szCs w:val="22"/>
          <w:lang w:val="lt-LT"/>
        </w:rPr>
        <w:t>/</w:t>
      </w:r>
      <w:proofErr w:type="spellStart"/>
      <w:r w:rsidRPr="00CE36A5">
        <w:rPr>
          <w:b/>
          <w:snapToGrid/>
          <w:szCs w:val="22"/>
          <w:lang w:val="lt-LT"/>
        </w:rPr>
        <w:t>indapamide</w:t>
      </w:r>
      <w:proofErr w:type="spellEnd"/>
      <w:r w:rsidRPr="00CE36A5">
        <w:rPr>
          <w:b/>
          <w:snapToGrid/>
          <w:szCs w:val="22"/>
          <w:lang w:val="lt-LT"/>
        </w:rPr>
        <w:t xml:space="preserve"> </w:t>
      </w:r>
      <w:proofErr w:type="spellStart"/>
      <w:r w:rsidRPr="00CE36A5">
        <w:rPr>
          <w:b/>
          <w:snapToGrid/>
          <w:szCs w:val="22"/>
          <w:lang w:val="lt-LT"/>
        </w:rPr>
        <w:t>Krka</w:t>
      </w:r>
      <w:proofErr w:type="spellEnd"/>
      <w:r w:rsidRPr="00CE36A5">
        <w:rPr>
          <w:b/>
          <w:snapToGrid/>
          <w:szCs w:val="22"/>
          <w:lang w:val="lt-LT"/>
        </w:rPr>
        <w:t xml:space="preserve"> 10 mg/2,5 mg tabletės</w:t>
      </w:r>
    </w:p>
    <w:p w:rsidR="004A6D92" w:rsidRPr="00CE36A5" w:rsidRDefault="004A6D92" w:rsidP="004A6D92">
      <w:pPr>
        <w:widowControl w:val="0"/>
        <w:tabs>
          <w:tab w:val="clear" w:pos="567"/>
        </w:tabs>
        <w:spacing w:line="240" w:lineRule="auto"/>
        <w:ind w:left="567" w:hanging="567"/>
        <w:jc w:val="center"/>
        <w:rPr>
          <w:bCs/>
          <w:snapToGrid/>
          <w:szCs w:val="22"/>
          <w:lang w:val="lt-LT"/>
        </w:rPr>
      </w:pPr>
      <w:proofErr w:type="spellStart"/>
      <w:r w:rsidRPr="00CE36A5">
        <w:rPr>
          <w:bCs/>
          <w:snapToGrid/>
          <w:szCs w:val="22"/>
          <w:lang w:val="lt-LT"/>
        </w:rPr>
        <w:t>perindoprilio</w:t>
      </w:r>
      <w:proofErr w:type="spellEnd"/>
      <w:r w:rsidRPr="00CE36A5">
        <w:rPr>
          <w:bCs/>
          <w:snapToGrid/>
          <w:szCs w:val="22"/>
          <w:lang w:val="lt-LT"/>
        </w:rPr>
        <w:t xml:space="preserve"> </w:t>
      </w:r>
      <w:proofErr w:type="spellStart"/>
      <w:r w:rsidRPr="00CE36A5">
        <w:rPr>
          <w:bCs/>
          <w:snapToGrid/>
          <w:szCs w:val="22"/>
          <w:lang w:val="lt-LT"/>
        </w:rPr>
        <w:t>argininas</w:t>
      </w:r>
      <w:proofErr w:type="spellEnd"/>
      <w:r w:rsidRPr="00CE36A5">
        <w:rPr>
          <w:bCs/>
          <w:snapToGrid/>
          <w:szCs w:val="22"/>
          <w:lang w:val="lt-LT"/>
        </w:rPr>
        <w:t>/</w:t>
      </w:r>
      <w:proofErr w:type="spellStart"/>
      <w:r w:rsidRPr="00CE36A5">
        <w:rPr>
          <w:bCs/>
          <w:snapToGrid/>
          <w:szCs w:val="22"/>
          <w:lang w:val="lt-LT"/>
        </w:rPr>
        <w:t>indapamidas</w:t>
      </w:r>
      <w:proofErr w:type="spellEnd"/>
    </w:p>
    <w:p w:rsidR="004A6D92" w:rsidRDefault="004A6D92" w:rsidP="004A6D92">
      <w:pPr>
        <w:widowControl w:val="0"/>
        <w:tabs>
          <w:tab w:val="clear" w:pos="567"/>
        </w:tabs>
        <w:spacing w:line="240" w:lineRule="auto"/>
        <w:rPr>
          <w:snapToGrid/>
          <w:szCs w:val="22"/>
          <w:lang w:val="lt-LT"/>
        </w:rPr>
      </w:pPr>
    </w:p>
    <w:p w:rsidR="004A6D92" w:rsidRPr="00CE36A5" w:rsidRDefault="004A6D92" w:rsidP="004A6D92">
      <w:pPr>
        <w:widowControl w:val="0"/>
        <w:tabs>
          <w:tab w:val="clear" w:pos="567"/>
        </w:tabs>
        <w:spacing w:line="240" w:lineRule="auto"/>
        <w:rPr>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rFonts w:eastAsia="TimesNewRoman,Bold"/>
          <w:b/>
          <w:bCs/>
          <w:snapToGrid/>
          <w:szCs w:val="22"/>
          <w:lang w:val="lt-LT"/>
        </w:rPr>
      </w:pPr>
      <w:r w:rsidRPr="00CE36A5">
        <w:rPr>
          <w:rFonts w:eastAsia="TimesNewRoman,Bold"/>
          <w:b/>
          <w:bCs/>
          <w:snapToGrid/>
          <w:szCs w:val="22"/>
          <w:lang w:val="lt-LT"/>
        </w:rPr>
        <w:t>Atidžiai perskaitykite visą šį lapelį, prieš pradėdami vartoti vaistą, nes jame pateikiama Jums svarbi informacija.</w:t>
      </w:r>
    </w:p>
    <w:p w:rsidR="004A6D92" w:rsidRPr="00CE36A5" w:rsidRDefault="004A6D92" w:rsidP="004A6D92">
      <w:pPr>
        <w:widowControl w:val="0"/>
        <w:autoSpaceDE w:val="0"/>
        <w:autoSpaceDN w:val="0"/>
        <w:adjustRightInd w:val="0"/>
        <w:spacing w:line="240" w:lineRule="auto"/>
        <w:rPr>
          <w:rFonts w:eastAsia="TimesNewRoman,Bold"/>
          <w:snapToGrid/>
          <w:szCs w:val="22"/>
          <w:lang w:val="lt-LT"/>
        </w:rPr>
      </w:pPr>
      <w:r w:rsidRPr="00CE36A5">
        <w:rPr>
          <w:rFonts w:eastAsia="TimesNewRoman,Bold"/>
          <w:snapToGrid/>
          <w:szCs w:val="22"/>
          <w:lang w:val="lt-LT"/>
        </w:rPr>
        <w:t>-</w:t>
      </w:r>
      <w:r w:rsidRPr="00CE36A5">
        <w:rPr>
          <w:rFonts w:eastAsia="TimesNewRoman,Bold"/>
          <w:snapToGrid/>
          <w:szCs w:val="22"/>
          <w:lang w:val="lt-LT"/>
        </w:rPr>
        <w:tab/>
        <w:t>Neišmeskite šio lapelio, nes vėl gali prireikti jį perskaityti.</w:t>
      </w:r>
    </w:p>
    <w:p w:rsidR="004A6D92" w:rsidRPr="00CE36A5" w:rsidRDefault="004A6D92" w:rsidP="004A6D92">
      <w:pPr>
        <w:widowControl w:val="0"/>
        <w:autoSpaceDE w:val="0"/>
        <w:autoSpaceDN w:val="0"/>
        <w:adjustRightInd w:val="0"/>
        <w:spacing w:line="240" w:lineRule="auto"/>
        <w:rPr>
          <w:rFonts w:eastAsia="TimesNewRoman,Bold"/>
          <w:snapToGrid/>
          <w:szCs w:val="22"/>
          <w:lang w:val="lt-LT"/>
        </w:rPr>
      </w:pPr>
      <w:r w:rsidRPr="00CE36A5">
        <w:rPr>
          <w:rFonts w:eastAsia="TimesNewRoman,Bold"/>
          <w:snapToGrid/>
          <w:szCs w:val="22"/>
          <w:lang w:val="lt-LT"/>
        </w:rPr>
        <w:t>-</w:t>
      </w:r>
      <w:r w:rsidRPr="00CE36A5">
        <w:rPr>
          <w:rFonts w:eastAsia="TimesNewRoman,Bold"/>
          <w:snapToGrid/>
          <w:szCs w:val="22"/>
          <w:lang w:val="lt-LT"/>
        </w:rPr>
        <w:tab/>
        <w:t>Jeigu kiltų daugiau klausimų, kreipkitės į gydytoją arba vaistininką.</w:t>
      </w:r>
    </w:p>
    <w:p w:rsidR="004A6D92" w:rsidRPr="00CE36A5" w:rsidRDefault="004A6D92" w:rsidP="004A6D92">
      <w:pPr>
        <w:widowControl w:val="0"/>
        <w:autoSpaceDE w:val="0"/>
        <w:autoSpaceDN w:val="0"/>
        <w:adjustRightInd w:val="0"/>
        <w:spacing w:line="240" w:lineRule="auto"/>
        <w:ind w:left="567" w:hanging="567"/>
        <w:rPr>
          <w:rFonts w:eastAsia="TimesNewRoman,Bold"/>
          <w:snapToGrid/>
          <w:szCs w:val="22"/>
          <w:lang w:val="lt-LT"/>
        </w:rPr>
      </w:pPr>
      <w:r w:rsidRPr="00CE36A5">
        <w:rPr>
          <w:rFonts w:eastAsia="TimesNewRoman,Bold"/>
          <w:snapToGrid/>
          <w:szCs w:val="22"/>
          <w:lang w:val="lt-LT"/>
        </w:rPr>
        <w:t>-</w:t>
      </w:r>
      <w:r w:rsidRPr="00CE36A5">
        <w:rPr>
          <w:rFonts w:eastAsia="TimesNewRoman,Bold"/>
          <w:snapToGrid/>
          <w:szCs w:val="22"/>
          <w:lang w:val="lt-LT"/>
        </w:rPr>
        <w:tab/>
        <w:t>Šis vaistas skirtas tik Jums, todėl kitiems žmonėms jo duoti negalima. Vaistas gali jiems pakenkti (net tiems, kurių ligos požymiai yra tokie patys kaip Jūsų).</w:t>
      </w:r>
    </w:p>
    <w:p w:rsidR="004A6D92" w:rsidRPr="00CE36A5" w:rsidRDefault="004A6D92" w:rsidP="004A6D92">
      <w:pPr>
        <w:widowControl w:val="0"/>
        <w:autoSpaceDE w:val="0"/>
        <w:autoSpaceDN w:val="0"/>
        <w:adjustRightInd w:val="0"/>
        <w:spacing w:line="240" w:lineRule="auto"/>
        <w:ind w:left="567" w:hanging="567"/>
        <w:rPr>
          <w:rFonts w:eastAsia="TimesNewRoman,Bold"/>
          <w:snapToGrid/>
          <w:szCs w:val="22"/>
          <w:lang w:val="lt-LT"/>
        </w:rPr>
      </w:pPr>
      <w:r w:rsidRPr="00CE36A5">
        <w:rPr>
          <w:rFonts w:eastAsia="TimesNewRoman,Bold"/>
          <w:snapToGrid/>
          <w:szCs w:val="22"/>
          <w:lang w:val="lt-LT"/>
        </w:rPr>
        <w:t>-</w:t>
      </w:r>
      <w:r w:rsidRPr="00CE36A5">
        <w:rPr>
          <w:rFonts w:eastAsia="TimesNewRoman,Bold"/>
          <w:snapToGrid/>
          <w:szCs w:val="22"/>
          <w:lang w:val="lt-LT"/>
        </w:rPr>
        <w:tab/>
        <w:t>Jeigu pasireiškė šalutinis poveikis (net jeigu jis šiame lapelyje nenurodytas), kreipkitės į gydytoją arba vaistininką. Žr. 4 skyrių.</w:t>
      </w:r>
    </w:p>
    <w:p w:rsidR="004A6D92" w:rsidRPr="00CE36A5" w:rsidRDefault="004A6D92" w:rsidP="004A6D92">
      <w:pPr>
        <w:widowControl w:val="0"/>
        <w:autoSpaceDE w:val="0"/>
        <w:autoSpaceDN w:val="0"/>
        <w:adjustRightInd w:val="0"/>
        <w:spacing w:line="240" w:lineRule="auto"/>
        <w:ind w:left="567" w:hanging="567"/>
        <w:rPr>
          <w:bCs/>
          <w:snapToGrid/>
          <w:szCs w:val="22"/>
          <w:lang w:val="lt-LT"/>
        </w:rPr>
      </w:pPr>
    </w:p>
    <w:p w:rsidR="004A6D92" w:rsidRPr="00CE36A5" w:rsidRDefault="004A6D92" w:rsidP="004A6D92">
      <w:pPr>
        <w:widowControl w:val="0"/>
        <w:tabs>
          <w:tab w:val="clear" w:pos="567"/>
        </w:tabs>
        <w:spacing w:line="240" w:lineRule="auto"/>
        <w:ind w:left="567" w:hanging="567"/>
        <w:rPr>
          <w:b/>
          <w:snapToGrid/>
          <w:szCs w:val="22"/>
          <w:lang w:val="lt-LT"/>
        </w:rPr>
      </w:pPr>
      <w:r w:rsidRPr="00CE36A5">
        <w:rPr>
          <w:b/>
          <w:snapToGrid/>
          <w:szCs w:val="22"/>
          <w:lang w:val="lt-LT"/>
        </w:rPr>
        <w:t>Apie ką rašoma šiame lapelyje?</w:t>
      </w:r>
    </w:p>
    <w:p w:rsidR="004A6D92" w:rsidRPr="00CE36A5" w:rsidRDefault="004A6D92" w:rsidP="004A6D92">
      <w:pPr>
        <w:widowControl w:val="0"/>
        <w:tabs>
          <w:tab w:val="clear" w:pos="567"/>
        </w:tabs>
        <w:spacing w:line="240" w:lineRule="auto"/>
        <w:rPr>
          <w:bCs/>
          <w:snapToGrid/>
          <w:szCs w:val="22"/>
          <w:lang w:val="lt-LT"/>
        </w:rPr>
      </w:pPr>
    </w:p>
    <w:p w:rsidR="004A6D92" w:rsidRPr="00CE36A5" w:rsidRDefault="004A6D92" w:rsidP="004A6D92">
      <w:pPr>
        <w:widowControl w:val="0"/>
        <w:tabs>
          <w:tab w:val="clear" w:pos="567"/>
        </w:tabs>
        <w:spacing w:line="240" w:lineRule="auto"/>
        <w:ind w:left="567" w:hanging="567"/>
        <w:rPr>
          <w:snapToGrid/>
          <w:szCs w:val="22"/>
          <w:lang w:val="lt-LT"/>
        </w:rPr>
      </w:pPr>
      <w:r w:rsidRPr="00CE36A5">
        <w:rPr>
          <w:snapToGrid/>
          <w:szCs w:val="22"/>
          <w:lang w:val="lt-LT"/>
        </w:rPr>
        <w:t>1.</w:t>
      </w:r>
      <w:r w:rsidRPr="00CE36A5">
        <w:rPr>
          <w:snapToGrid/>
          <w:szCs w:val="22"/>
          <w:lang w:val="lt-LT"/>
        </w:rPr>
        <w:tab/>
        <w:t xml:space="preserve">Kas yra </w:t>
      </w:r>
      <w:proofErr w:type="spellStart"/>
      <w:r w:rsidRPr="00CE36A5">
        <w:rPr>
          <w:snapToGrid/>
          <w:szCs w:val="22"/>
          <w:lang w:val="lt-LT"/>
        </w:rPr>
        <w:t>Perindopril</w:t>
      </w:r>
      <w:proofErr w:type="spellEnd"/>
      <w:r w:rsidRPr="00CE36A5">
        <w:rPr>
          <w:snapToGrid/>
          <w:szCs w:val="22"/>
          <w:lang w:val="lt-LT"/>
        </w:rPr>
        <w:t xml:space="preserve"> </w:t>
      </w:r>
      <w:proofErr w:type="spellStart"/>
      <w:r w:rsidRPr="00CE36A5">
        <w:rPr>
          <w:snapToGrid/>
          <w:szCs w:val="22"/>
          <w:lang w:val="lt-LT"/>
        </w:rPr>
        <w:t>arginine</w:t>
      </w:r>
      <w:proofErr w:type="spellEnd"/>
      <w:r w:rsidRPr="00CE36A5">
        <w:rPr>
          <w:snapToGrid/>
          <w:szCs w:val="22"/>
          <w:lang w:val="lt-LT"/>
        </w:rPr>
        <w:t>/</w:t>
      </w:r>
      <w:proofErr w:type="spellStart"/>
      <w:r w:rsidRPr="00CE36A5">
        <w:rPr>
          <w:snapToGrid/>
          <w:szCs w:val="22"/>
          <w:lang w:val="lt-LT"/>
        </w:rPr>
        <w:t>indapamide</w:t>
      </w:r>
      <w:proofErr w:type="spellEnd"/>
      <w:r w:rsidRPr="00CE36A5">
        <w:rPr>
          <w:snapToGrid/>
          <w:szCs w:val="22"/>
          <w:lang w:val="lt-LT"/>
        </w:rPr>
        <w:t xml:space="preserve"> </w:t>
      </w:r>
      <w:proofErr w:type="spellStart"/>
      <w:r w:rsidRPr="00CE36A5">
        <w:rPr>
          <w:snapToGrid/>
          <w:szCs w:val="22"/>
          <w:lang w:val="lt-LT"/>
        </w:rPr>
        <w:t>Krka</w:t>
      </w:r>
      <w:proofErr w:type="spellEnd"/>
      <w:r w:rsidRPr="00CE36A5">
        <w:rPr>
          <w:snapToGrid/>
          <w:szCs w:val="22"/>
          <w:lang w:val="lt-LT"/>
        </w:rPr>
        <w:t xml:space="preserve"> ir kam jis vartojamas</w:t>
      </w:r>
    </w:p>
    <w:p w:rsidR="004A6D92" w:rsidRPr="00CE36A5" w:rsidRDefault="004A6D92" w:rsidP="004A6D92">
      <w:pPr>
        <w:widowControl w:val="0"/>
        <w:tabs>
          <w:tab w:val="clear" w:pos="567"/>
        </w:tabs>
        <w:spacing w:line="240" w:lineRule="auto"/>
        <w:ind w:left="567" w:hanging="567"/>
        <w:rPr>
          <w:snapToGrid/>
          <w:szCs w:val="22"/>
          <w:lang w:val="lt-LT"/>
        </w:rPr>
      </w:pPr>
      <w:r w:rsidRPr="00CE36A5">
        <w:rPr>
          <w:snapToGrid/>
          <w:szCs w:val="22"/>
          <w:lang w:val="lt-LT"/>
        </w:rPr>
        <w:t>2.</w:t>
      </w:r>
      <w:r w:rsidRPr="00CE36A5">
        <w:rPr>
          <w:snapToGrid/>
          <w:szCs w:val="22"/>
          <w:lang w:val="lt-LT"/>
        </w:rPr>
        <w:tab/>
        <w:t xml:space="preserve">Kas žinotina prieš vartojant </w:t>
      </w:r>
      <w:proofErr w:type="spellStart"/>
      <w:r w:rsidRPr="00CE36A5">
        <w:rPr>
          <w:snapToGrid/>
          <w:szCs w:val="22"/>
          <w:lang w:val="lt-LT"/>
        </w:rPr>
        <w:t>Perindopril</w:t>
      </w:r>
      <w:proofErr w:type="spellEnd"/>
      <w:r w:rsidRPr="00CE36A5">
        <w:rPr>
          <w:snapToGrid/>
          <w:szCs w:val="22"/>
          <w:lang w:val="lt-LT"/>
        </w:rPr>
        <w:t xml:space="preserve"> </w:t>
      </w:r>
      <w:proofErr w:type="spellStart"/>
      <w:r w:rsidRPr="00CE36A5">
        <w:rPr>
          <w:snapToGrid/>
          <w:szCs w:val="22"/>
          <w:lang w:val="lt-LT"/>
        </w:rPr>
        <w:t>arginine</w:t>
      </w:r>
      <w:proofErr w:type="spellEnd"/>
      <w:r w:rsidRPr="00CE36A5">
        <w:rPr>
          <w:snapToGrid/>
          <w:szCs w:val="22"/>
          <w:lang w:val="lt-LT"/>
        </w:rPr>
        <w:t>/</w:t>
      </w:r>
      <w:proofErr w:type="spellStart"/>
      <w:r w:rsidRPr="00CE36A5">
        <w:rPr>
          <w:snapToGrid/>
          <w:szCs w:val="22"/>
          <w:lang w:val="lt-LT"/>
        </w:rPr>
        <w:t>indapamide</w:t>
      </w:r>
      <w:proofErr w:type="spellEnd"/>
      <w:r w:rsidRPr="00CE36A5">
        <w:rPr>
          <w:snapToGrid/>
          <w:szCs w:val="22"/>
          <w:lang w:val="lt-LT"/>
        </w:rPr>
        <w:t xml:space="preserve"> </w:t>
      </w:r>
      <w:proofErr w:type="spellStart"/>
      <w:r w:rsidRPr="00CE36A5">
        <w:rPr>
          <w:snapToGrid/>
          <w:szCs w:val="22"/>
          <w:lang w:val="lt-LT"/>
        </w:rPr>
        <w:t>Krka</w:t>
      </w:r>
      <w:proofErr w:type="spellEnd"/>
    </w:p>
    <w:p w:rsidR="004A6D92" w:rsidRPr="00CE36A5" w:rsidRDefault="004A6D92" w:rsidP="004A6D92">
      <w:pPr>
        <w:widowControl w:val="0"/>
        <w:tabs>
          <w:tab w:val="clear" w:pos="567"/>
        </w:tabs>
        <w:spacing w:line="240" w:lineRule="auto"/>
        <w:ind w:left="567" w:hanging="567"/>
        <w:rPr>
          <w:snapToGrid/>
          <w:szCs w:val="22"/>
          <w:lang w:val="lt-LT"/>
        </w:rPr>
      </w:pPr>
      <w:r w:rsidRPr="00CE36A5">
        <w:rPr>
          <w:snapToGrid/>
          <w:szCs w:val="22"/>
          <w:lang w:val="lt-LT"/>
        </w:rPr>
        <w:t>3.</w:t>
      </w:r>
      <w:r w:rsidRPr="00CE36A5">
        <w:rPr>
          <w:snapToGrid/>
          <w:szCs w:val="22"/>
          <w:lang w:val="lt-LT"/>
        </w:rPr>
        <w:tab/>
        <w:t xml:space="preserve">Kaip vartoti </w:t>
      </w:r>
      <w:proofErr w:type="spellStart"/>
      <w:r w:rsidRPr="00CE36A5">
        <w:rPr>
          <w:snapToGrid/>
          <w:szCs w:val="22"/>
          <w:lang w:val="lt-LT"/>
        </w:rPr>
        <w:t>Perindopril</w:t>
      </w:r>
      <w:proofErr w:type="spellEnd"/>
      <w:r w:rsidRPr="00CE36A5">
        <w:rPr>
          <w:snapToGrid/>
          <w:szCs w:val="22"/>
          <w:lang w:val="lt-LT"/>
        </w:rPr>
        <w:t xml:space="preserve"> </w:t>
      </w:r>
      <w:proofErr w:type="spellStart"/>
      <w:r w:rsidRPr="00CE36A5">
        <w:rPr>
          <w:snapToGrid/>
          <w:szCs w:val="22"/>
          <w:lang w:val="lt-LT"/>
        </w:rPr>
        <w:t>arginine</w:t>
      </w:r>
      <w:proofErr w:type="spellEnd"/>
      <w:r w:rsidRPr="00CE36A5">
        <w:rPr>
          <w:snapToGrid/>
          <w:szCs w:val="22"/>
          <w:lang w:val="lt-LT"/>
        </w:rPr>
        <w:t>/</w:t>
      </w:r>
      <w:proofErr w:type="spellStart"/>
      <w:r w:rsidRPr="00CE36A5">
        <w:rPr>
          <w:snapToGrid/>
          <w:szCs w:val="22"/>
          <w:lang w:val="lt-LT"/>
        </w:rPr>
        <w:t>indapamide</w:t>
      </w:r>
      <w:proofErr w:type="spellEnd"/>
      <w:r w:rsidRPr="00CE36A5">
        <w:rPr>
          <w:snapToGrid/>
          <w:szCs w:val="22"/>
          <w:lang w:val="lt-LT"/>
        </w:rPr>
        <w:t xml:space="preserve"> </w:t>
      </w:r>
      <w:proofErr w:type="spellStart"/>
      <w:r w:rsidRPr="00CE36A5">
        <w:rPr>
          <w:snapToGrid/>
          <w:szCs w:val="22"/>
          <w:lang w:val="lt-LT"/>
        </w:rPr>
        <w:t>Krka</w:t>
      </w:r>
      <w:proofErr w:type="spellEnd"/>
    </w:p>
    <w:p w:rsidR="004A6D92" w:rsidRPr="00CE36A5" w:rsidRDefault="004A6D92" w:rsidP="004A6D92">
      <w:pPr>
        <w:widowControl w:val="0"/>
        <w:tabs>
          <w:tab w:val="clear" w:pos="567"/>
        </w:tabs>
        <w:spacing w:line="240" w:lineRule="auto"/>
        <w:ind w:left="567" w:hanging="567"/>
        <w:rPr>
          <w:snapToGrid/>
          <w:szCs w:val="22"/>
          <w:lang w:val="lt-LT"/>
        </w:rPr>
      </w:pPr>
      <w:r w:rsidRPr="00CE36A5">
        <w:rPr>
          <w:snapToGrid/>
          <w:szCs w:val="22"/>
          <w:lang w:val="lt-LT"/>
        </w:rPr>
        <w:t>4.</w:t>
      </w:r>
      <w:r w:rsidRPr="00CE36A5">
        <w:rPr>
          <w:snapToGrid/>
          <w:szCs w:val="22"/>
          <w:lang w:val="lt-LT"/>
        </w:rPr>
        <w:tab/>
        <w:t>Galimas šalutinis poveikis</w:t>
      </w:r>
    </w:p>
    <w:p w:rsidR="004A6D92" w:rsidRPr="00CE36A5" w:rsidRDefault="004A6D92" w:rsidP="004A6D92">
      <w:pPr>
        <w:widowControl w:val="0"/>
        <w:tabs>
          <w:tab w:val="clear" w:pos="567"/>
        </w:tabs>
        <w:spacing w:line="240" w:lineRule="auto"/>
        <w:ind w:left="567" w:hanging="567"/>
        <w:rPr>
          <w:snapToGrid/>
          <w:szCs w:val="22"/>
          <w:lang w:val="lt-LT"/>
        </w:rPr>
      </w:pPr>
      <w:r w:rsidRPr="00CE36A5">
        <w:rPr>
          <w:snapToGrid/>
          <w:szCs w:val="22"/>
          <w:lang w:val="lt-LT"/>
        </w:rPr>
        <w:t>5.</w:t>
      </w:r>
      <w:r w:rsidRPr="00CE36A5">
        <w:rPr>
          <w:snapToGrid/>
          <w:szCs w:val="22"/>
          <w:lang w:val="lt-LT"/>
        </w:rPr>
        <w:tab/>
        <w:t xml:space="preserve">Kaip laikyti </w:t>
      </w:r>
      <w:proofErr w:type="spellStart"/>
      <w:r w:rsidRPr="00CE36A5">
        <w:rPr>
          <w:snapToGrid/>
          <w:szCs w:val="22"/>
          <w:lang w:val="lt-LT"/>
        </w:rPr>
        <w:t>Perindopril</w:t>
      </w:r>
      <w:proofErr w:type="spellEnd"/>
      <w:r w:rsidRPr="00CE36A5">
        <w:rPr>
          <w:snapToGrid/>
          <w:szCs w:val="22"/>
          <w:lang w:val="lt-LT"/>
        </w:rPr>
        <w:t xml:space="preserve"> </w:t>
      </w:r>
      <w:proofErr w:type="spellStart"/>
      <w:r w:rsidRPr="00CE36A5">
        <w:rPr>
          <w:snapToGrid/>
          <w:szCs w:val="22"/>
          <w:lang w:val="lt-LT"/>
        </w:rPr>
        <w:t>arginine</w:t>
      </w:r>
      <w:proofErr w:type="spellEnd"/>
      <w:r w:rsidRPr="00CE36A5">
        <w:rPr>
          <w:snapToGrid/>
          <w:szCs w:val="22"/>
          <w:lang w:val="lt-LT"/>
        </w:rPr>
        <w:t>/</w:t>
      </w:r>
      <w:proofErr w:type="spellStart"/>
      <w:r w:rsidRPr="00CE36A5">
        <w:rPr>
          <w:snapToGrid/>
          <w:szCs w:val="22"/>
          <w:lang w:val="lt-LT"/>
        </w:rPr>
        <w:t>indapamide</w:t>
      </w:r>
      <w:proofErr w:type="spellEnd"/>
      <w:r w:rsidRPr="00CE36A5">
        <w:rPr>
          <w:snapToGrid/>
          <w:szCs w:val="22"/>
          <w:lang w:val="lt-LT"/>
        </w:rPr>
        <w:t xml:space="preserve"> </w:t>
      </w:r>
      <w:proofErr w:type="spellStart"/>
      <w:r w:rsidRPr="00CE36A5">
        <w:rPr>
          <w:snapToGrid/>
          <w:szCs w:val="22"/>
          <w:lang w:val="lt-LT"/>
        </w:rPr>
        <w:t>Krka</w:t>
      </w:r>
      <w:proofErr w:type="spellEnd"/>
    </w:p>
    <w:p w:rsidR="004A6D92" w:rsidRPr="00CE36A5" w:rsidRDefault="004A6D92" w:rsidP="004A6D92">
      <w:pPr>
        <w:widowControl w:val="0"/>
        <w:tabs>
          <w:tab w:val="clear" w:pos="567"/>
        </w:tabs>
        <w:spacing w:line="240" w:lineRule="auto"/>
        <w:ind w:left="567" w:hanging="567"/>
        <w:rPr>
          <w:snapToGrid/>
          <w:szCs w:val="22"/>
          <w:lang w:val="lt-LT"/>
        </w:rPr>
      </w:pPr>
      <w:r w:rsidRPr="00CE36A5">
        <w:rPr>
          <w:snapToGrid/>
          <w:szCs w:val="22"/>
          <w:lang w:val="lt-LT"/>
        </w:rPr>
        <w:t>6.</w:t>
      </w:r>
      <w:r w:rsidRPr="00CE36A5">
        <w:rPr>
          <w:snapToGrid/>
          <w:szCs w:val="22"/>
          <w:lang w:val="lt-LT"/>
        </w:rPr>
        <w:tab/>
        <w:t>Pakuotės turinys ir kita informacija</w:t>
      </w:r>
    </w:p>
    <w:p w:rsidR="004A6D92" w:rsidRPr="00CE36A5" w:rsidRDefault="004A6D92" w:rsidP="004A6D92">
      <w:pPr>
        <w:widowControl w:val="0"/>
        <w:numPr>
          <w:ilvl w:val="12"/>
          <w:numId w:val="0"/>
        </w:numPr>
        <w:tabs>
          <w:tab w:val="clear" w:pos="567"/>
        </w:tabs>
        <w:spacing w:line="240" w:lineRule="auto"/>
        <w:rPr>
          <w:snapToGrid/>
          <w:szCs w:val="22"/>
          <w:lang w:val="lt-LT"/>
        </w:rPr>
      </w:pPr>
    </w:p>
    <w:p w:rsidR="004A6D92" w:rsidRPr="00CE36A5" w:rsidRDefault="004A6D92" w:rsidP="004A6D92">
      <w:pPr>
        <w:widowControl w:val="0"/>
        <w:numPr>
          <w:ilvl w:val="12"/>
          <w:numId w:val="0"/>
        </w:numPr>
        <w:tabs>
          <w:tab w:val="clear" w:pos="567"/>
        </w:tabs>
        <w:spacing w:line="240" w:lineRule="auto"/>
        <w:rPr>
          <w:snapToGrid/>
          <w:szCs w:val="22"/>
          <w:lang w:val="lt-LT"/>
        </w:rPr>
      </w:pPr>
    </w:p>
    <w:p w:rsidR="004A6D92" w:rsidRPr="00CE36A5" w:rsidRDefault="004A6D92" w:rsidP="004A6D92">
      <w:pPr>
        <w:widowControl w:val="0"/>
        <w:numPr>
          <w:ilvl w:val="12"/>
          <w:numId w:val="0"/>
        </w:numPr>
        <w:tabs>
          <w:tab w:val="clear" w:pos="567"/>
        </w:tabs>
        <w:spacing w:line="240" w:lineRule="auto"/>
        <w:ind w:left="567" w:hanging="567"/>
        <w:outlineLvl w:val="0"/>
        <w:rPr>
          <w:b/>
          <w:caps/>
          <w:snapToGrid/>
          <w:szCs w:val="22"/>
          <w:lang w:val="lt-LT"/>
        </w:rPr>
      </w:pPr>
      <w:r w:rsidRPr="00CE36A5">
        <w:rPr>
          <w:b/>
          <w:snapToGrid/>
          <w:szCs w:val="22"/>
          <w:lang w:val="lt-LT"/>
        </w:rPr>
        <w:t>1.</w:t>
      </w:r>
      <w:r w:rsidRPr="00CE36A5">
        <w:rPr>
          <w:b/>
          <w:snapToGrid/>
          <w:szCs w:val="22"/>
          <w:lang w:val="lt-LT"/>
        </w:rPr>
        <w:tab/>
        <w:t xml:space="preserve">Kas yra </w:t>
      </w:r>
      <w:proofErr w:type="spellStart"/>
      <w:r w:rsidRPr="00CE36A5">
        <w:rPr>
          <w:b/>
          <w:bCs/>
          <w:snapToGrid/>
          <w:szCs w:val="22"/>
          <w:lang w:val="lt-LT"/>
        </w:rPr>
        <w:t>Perindopril</w:t>
      </w:r>
      <w:proofErr w:type="spellEnd"/>
      <w:r w:rsidRPr="00CE36A5">
        <w:rPr>
          <w:b/>
          <w:bCs/>
          <w:snapToGrid/>
          <w:szCs w:val="22"/>
          <w:lang w:val="lt-LT"/>
        </w:rPr>
        <w:t xml:space="preserve"> </w:t>
      </w:r>
      <w:proofErr w:type="spellStart"/>
      <w:r w:rsidRPr="00CE36A5">
        <w:rPr>
          <w:b/>
          <w:bCs/>
          <w:snapToGrid/>
          <w:szCs w:val="22"/>
          <w:lang w:val="lt-LT"/>
        </w:rPr>
        <w:t>arginine</w:t>
      </w:r>
      <w:proofErr w:type="spellEnd"/>
      <w:r w:rsidRPr="00CE36A5">
        <w:rPr>
          <w:b/>
          <w:bCs/>
          <w:snapToGrid/>
          <w:szCs w:val="22"/>
          <w:lang w:val="lt-LT"/>
        </w:rPr>
        <w:t>/</w:t>
      </w:r>
      <w:proofErr w:type="spellStart"/>
      <w:r w:rsidRPr="00CE36A5">
        <w:rPr>
          <w:b/>
          <w:bCs/>
          <w:snapToGrid/>
          <w:szCs w:val="22"/>
          <w:lang w:val="lt-LT"/>
        </w:rPr>
        <w:t>indapamide</w:t>
      </w:r>
      <w:proofErr w:type="spellEnd"/>
      <w:r w:rsidRPr="00CE36A5">
        <w:rPr>
          <w:b/>
          <w:bCs/>
          <w:snapToGrid/>
          <w:szCs w:val="22"/>
          <w:lang w:val="lt-LT"/>
        </w:rPr>
        <w:t xml:space="preserve"> </w:t>
      </w:r>
      <w:proofErr w:type="spellStart"/>
      <w:r w:rsidRPr="00CE36A5">
        <w:rPr>
          <w:b/>
          <w:bCs/>
          <w:snapToGrid/>
          <w:szCs w:val="22"/>
          <w:lang w:val="lt-LT"/>
        </w:rPr>
        <w:t>Krka</w:t>
      </w:r>
      <w:proofErr w:type="spellEnd"/>
      <w:r w:rsidRPr="00CE36A5">
        <w:rPr>
          <w:b/>
          <w:bCs/>
          <w:snapToGrid/>
          <w:szCs w:val="22"/>
          <w:lang w:val="lt-LT"/>
        </w:rPr>
        <w:t xml:space="preserve"> </w:t>
      </w:r>
      <w:r w:rsidRPr="00CE36A5">
        <w:rPr>
          <w:b/>
          <w:snapToGrid/>
          <w:szCs w:val="22"/>
          <w:lang w:val="lt-LT"/>
        </w:rPr>
        <w:t>ir kam jis vartojamas</w:t>
      </w:r>
    </w:p>
    <w:p w:rsidR="004A6D92" w:rsidRPr="00CE36A5" w:rsidRDefault="004A6D92" w:rsidP="004A6D92">
      <w:pPr>
        <w:widowControl w:val="0"/>
        <w:tabs>
          <w:tab w:val="clear" w:pos="567"/>
        </w:tabs>
        <w:spacing w:line="240" w:lineRule="auto"/>
        <w:ind w:left="567" w:hanging="567"/>
        <w:rPr>
          <w:snapToGrid/>
          <w:szCs w:val="22"/>
          <w:lang w:val="lt-LT"/>
        </w:rPr>
      </w:pPr>
    </w:p>
    <w:p w:rsidR="004A6D92" w:rsidRPr="00CE36A5" w:rsidRDefault="004A6D92" w:rsidP="004A6D92">
      <w:pPr>
        <w:widowControl w:val="0"/>
        <w:tabs>
          <w:tab w:val="clear" w:pos="567"/>
        </w:tabs>
        <w:spacing w:line="240" w:lineRule="auto"/>
        <w:rPr>
          <w:b/>
          <w:snapToGrid/>
          <w:szCs w:val="22"/>
          <w:lang w:val="lt-LT" w:eastAsia="sl-SI"/>
        </w:rPr>
      </w:pPr>
      <w:r w:rsidRPr="00CE36A5">
        <w:rPr>
          <w:b/>
          <w:snapToGrid/>
          <w:szCs w:val="22"/>
          <w:lang w:val="lt-LT" w:eastAsia="sl-SI"/>
        </w:rPr>
        <w:t xml:space="preserve">Kas yra </w:t>
      </w:r>
      <w:proofErr w:type="spellStart"/>
      <w:r w:rsidRPr="00CE36A5">
        <w:rPr>
          <w:b/>
          <w:bCs/>
          <w:snapToGrid/>
          <w:szCs w:val="22"/>
          <w:lang w:val="lt-LT"/>
        </w:rPr>
        <w:t>Perindopril</w:t>
      </w:r>
      <w:proofErr w:type="spellEnd"/>
      <w:r w:rsidRPr="00CE36A5">
        <w:rPr>
          <w:b/>
          <w:bCs/>
          <w:snapToGrid/>
          <w:szCs w:val="22"/>
          <w:lang w:val="lt-LT"/>
        </w:rPr>
        <w:t xml:space="preserve"> </w:t>
      </w:r>
      <w:proofErr w:type="spellStart"/>
      <w:r w:rsidRPr="00CE36A5">
        <w:rPr>
          <w:b/>
          <w:bCs/>
          <w:snapToGrid/>
          <w:szCs w:val="22"/>
          <w:lang w:val="lt-LT"/>
        </w:rPr>
        <w:t>arginine</w:t>
      </w:r>
      <w:proofErr w:type="spellEnd"/>
      <w:r w:rsidRPr="00CE36A5">
        <w:rPr>
          <w:b/>
          <w:bCs/>
          <w:snapToGrid/>
          <w:szCs w:val="22"/>
          <w:lang w:val="lt-LT"/>
        </w:rPr>
        <w:t>/</w:t>
      </w:r>
      <w:proofErr w:type="spellStart"/>
      <w:r w:rsidRPr="00CE36A5">
        <w:rPr>
          <w:b/>
          <w:bCs/>
          <w:snapToGrid/>
          <w:szCs w:val="22"/>
          <w:lang w:val="lt-LT"/>
        </w:rPr>
        <w:t>indapamide</w:t>
      </w:r>
      <w:proofErr w:type="spellEnd"/>
      <w:r w:rsidRPr="00CE36A5">
        <w:rPr>
          <w:b/>
          <w:bCs/>
          <w:snapToGrid/>
          <w:szCs w:val="22"/>
          <w:lang w:val="lt-LT"/>
        </w:rPr>
        <w:t xml:space="preserve"> </w:t>
      </w:r>
      <w:proofErr w:type="spellStart"/>
      <w:r w:rsidRPr="00CE36A5">
        <w:rPr>
          <w:b/>
          <w:bCs/>
          <w:snapToGrid/>
          <w:szCs w:val="22"/>
          <w:lang w:val="lt-LT"/>
        </w:rPr>
        <w:t>Krka</w:t>
      </w:r>
      <w:proofErr w:type="spellEnd"/>
      <w:r w:rsidRPr="00CE36A5">
        <w:rPr>
          <w:b/>
          <w:bCs/>
          <w:snapToGrid/>
          <w:szCs w:val="22"/>
          <w:lang w:val="lt-LT"/>
        </w:rPr>
        <w:t xml:space="preserve"> </w:t>
      </w:r>
      <w:r w:rsidRPr="00CE36A5">
        <w:rPr>
          <w:b/>
          <w:snapToGrid/>
          <w:szCs w:val="22"/>
          <w:lang w:val="lt-LT" w:eastAsia="sl-SI"/>
        </w:rPr>
        <w:t>tabletės?</w:t>
      </w:r>
    </w:p>
    <w:p w:rsidR="004A6D92" w:rsidRPr="00CE36A5" w:rsidRDefault="004A6D92" w:rsidP="004A6D92">
      <w:pPr>
        <w:widowControl w:val="0"/>
        <w:tabs>
          <w:tab w:val="clear" w:pos="567"/>
        </w:tabs>
        <w:spacing w:line="240" w:lineRule="auto"/>
        <w:rPr>
          <w:snapToGrid/>
          <w:szCs w:val="22"/>
          <w:lang w:val="lt-LT" w:eastAsia="sl-SI"/>
        </w:rPr>
      </w:pPr>
      <w:proofErr w:type="spellStart"/>
      <w:r w:rsidRPr="00CE36A5">
        <w:rPr>
          <w:snapToGrid/>
          <w:szCs w:val="22"/>
          <w:lang w:val="lt-LT" w:eastAsia="sl-SI"/>
        </w:rPr>
        <w:t>Perindopril</w:t>
      </w:r>
      <w:proofErr w:type="spellEnd"/>
      <w:r w:rsidRPr="00CE36A5">
        <w:rPr>
          <w:snapToGrid/>
          <w:szCs w:val="22"/>
          <w:lang w:val="lt-LT" w:eastAsia="sl-SI"/>
        </w:rPr>
        <w:t xml:space="preserve"> </w:t>
      </w:r>
      <w:proofErr w:type="spellStart"/>
      <w:r w:rsidRPr="00CE36A5">
        <w:rPr>
          <w:snapToGrid/>
          <w:szCs w:val="22"/>
          <w:lang w:val="lt-LT" w:eastAsia="sl-SI"/>
        </w:rPr>
        <w:t>arginine</w:t>
      </w:r>
      <w:proofErr w:type="spellEnd"/>
      <w:r w:rsidRPr="00CE36A5">
        <w:rPr>
          <w:snapToGrid/>
          <w:szCs w:val="22"/>
          <w:lang w:val="lt-LT" w:eastAsia="sl-SI"/>
        </w:rPr>
        <w:t>/</w:t>
      </w:r>
      <w:proofErr w:type="spellStart"/>
      <w:r w:rsidRPr="00CE36A5">
        <w:rPr>
          <w:snapToGrid/>
          <w:szCs w:val="22"/>
          <w:lang w:val="lt-LT" w:eastAsia="sl-SI"/>
        </w:rPr>
        <w:t>indapamide</w:t>
      </w:r>
      <w:proofErr w:type="spellEnd"/>
      <w:r w:rsidRPr="00CE36A5">
        <w:rPr>
          <w:snapToGrid/>
          <w:szCs w:val="22"/>
          <w:lang w:val="lt-LT" w:eastAsia="sl-SI"/>
        </w:rPr>
        <w:t xml:space="preserve"> </w:t>
      </w:r>
      <w:proofErr w:type="spellStart"/>
      <w:r w:rsidRPr="00CE36A5">
        <w:rPr>
          <w:snapToGrid/>
          <w:szCs w:val="22"/>
          <w:lang w:val="lt-LT" w:eastAsia="sl-SI"/>
        </w:rPr>
        <w:t>Krka</w:t>
      </w:r>
      <w:proofErr w:type="spellEnd"/>
      <w:r w:rsidRPr="00CE36A5">
        <w:rPr>
          <w:snapToGrid/>
          <w:szCs w:val="22"/>
          <w:lang w:val="lt-LT" w:eastAsia="sl-SI"/>
        </w:rPr>
        <w:t xml:space="preserve"> yra dviejų veikliųjų medžiagų </w:t>
      </w:r>
      <w:proofErr w:type="spellStart"/>
      <w:r w:rsidRPr="00CE36A5">
        <w:rPr>
          <w:snapToGrid/>
          <w:szCs w:val="22"/>
          <w:lang w:val="lt-LT" w:eastAsia="sl-SI"/>
        </w:rPr>
        <w:t>perindoprilio</w:t>
      </w:r>
      <w:proofErr w:type="spellEnd"/>
      <w:r w:rsidRPr="00CE36A5">
        <w:rPr>
          <w:snapToGrid/>
          <w:szCs w:val="22"/>
          <w:lang w:val="lt-LT" w:eastAsia="sl-SI"/>
        </w:rPr>
        <w:t xml:space="preserve"> ir </w:t>
      </w:r>
      <w:proofErr w:type="spellStart"/>
      <w:r w:rsidRPr="00CE36A5">
        <w:rPr>
          <w:snapToGrid/>
          <w:szCs w:val="22"/>
          <w:lang w:val="lt-LT" w:eastAsia="sl-SI"/>
        </w:rPr>
        <w:t>indapamido</w:t>
      </w:r>
      <w:proofErr w:type="spellEnd"/>
      <w:r w:rsidRPr="00CE36A5">
        <w:rPr>
          <w:snapToGrid/>
          <w:szCs w:val="22"/>
          <w:lang w:val="lt-LT" w:eastAsia="sl-SI"/>
        </w:rPr>
        <w:t xml:space="preserve"> derinys. </w:t>
      </w:r>
      <w:proofErr w:type="spellStart"/>
      <w:r w:rsidRPr="00CE36A5">
        <w:rPr>
          <w:snapToGrid/>
          <w:szCs w:val="22"/>
          <w:lang w:val="lt-LT" w:eastAsia="sl-SI"/>
        </w:rPr>
        <w:t>Perindopril</w:t>
      </w:r>
      <w:proofErr w:type="spellEnd"/>
      <w:r w:rsidRPr="00CE36A5">
        <w:rPr>
          <w:snapToGrid/>
          <w:szCs w:val="22"/>
          <w:lang w:val="lt-LT" w:eastAsia="sl-SI"/>
        </w:rPr>
        <w:t xml:space="preserve"> </w:t>
      </w:r>
      <w:proofErr w:type="spellStart"/>
      <w:r w:rsidRPr="00CE36A5">
        <w:rPr>
          <w:snapToGrid/>
          <w:szCs w:val="22"/>
          <w:lang w:val="lt-LT" w:eastAsia="sl-SI"/>
        </w:rPr>
        <w:t>arginine</w:t>
      </w:r>
      <w:proofErr w:type="spellEnd"/>
      <w:r w:rsidRPr="00CE36A5">
        <w:rPr>
          <w:snapToGrid/>
          <w:szCs w:val="22"/>
          <w:lang w:val="lt-LT" w:eastAsia="sl-SI"/>
        </w:rPr>
        <w:t>/</w:t>
      </w:r>
      <w:proofErr w:type="spellStart"/>
      <w:r w:rsidRPr="00CE36A5">
        <w:rPr>
          <w:snapToGrid/>
          <w:szCs w:val="22"/>
          <w:lang w:val="lt-LT" w:eastAsia="sl-SI"/>
        </w:rPr>
        <w:t>indapamide</w:t>
      </w:r>
      <w:proofErr w:type="spellEnd"/>
      <w:r w:rsidRPr="00CE36A5">
        <w:rPr>
          <w:snapToGrid/>
          <w:szCs w:val="22"/>
          <w:lang w:val="lt-LT" w:eastAsia="sl-SI"/>
        </w:rPr>
        <w:t xml:space="preserve"> </w:t>
      </w:r>
      <w:proofErr w:type="spellStart"/>
      <w:r w:rsidRPr="00CE36A5">
        <w:rPr>
          <w:snapToGrid/>
          <w:szCs w:val="22"/>
          <w:lang w:val="lt-LT" w:eastAsia="sl-SI"/>
        </w:rPr>
        <w:t>Krka</w:t>
      </w:r>
      <w:proofErr w:type="spellEnd"/>
      <w:r w:rsidRPr="00CE36A5">
        <w:rPr>
          <w:snapToGrid/>
          <w:szCs w:val="22"/>
          <w:lang w:val="lt-LT" w:eastAsia="sl-SI"/>
        </w:rPr>
        <w:t xml:space="preserve"> yra </w:t>
      </w:r>
      <w:proofErr w:type="spellStart"/>
      <w:r w:rsidRPr="00CE36A5">
        <w:rPr>
          <w:snapToGrid/>
          <w:szCs w:val="22"/>
          <w:lang w:val="lt-LT" w:eastAsia="sl-SI"/>
        </w:rPr>
        <w:t>antihipertenzinis</w:t>
      </w:r>
      <w:proofErr w:type="spellEnd"/>
      <w:r w:rsidRPr="00CE36A5">
        <w:rPr>
          <w:snapToGrid/>
          <w:szCs w:val="22"/>
          <w:lang w:val="lt-LT" w:eastAsia="sl-SI"/>
        </w:rPr>
        <w:t xml:space="preserve"> vaistas, vartojamas didelio kraujospūdžio ligai (hipertenzijai) gydyti.</w:t>
      </w:r>
    </w:p>
    <w:p w:rsidR="004A6D92" w:rsidRPr="00CE36A5" w:rsidRDefault="004A6D92" w:rsidP="004A6D92">
      <w:pPr>
        <w:widowControl w:val="0"/>
        <w:tabs>
          <w:tab w:val="clear" w:pos="567"/>
        </w:tabs>
        <w:spacing w:line="240" w:lineRule="auto"/>
        <w:rPr>
          <w:snapToGrid/>
          <w:szCs w:val="22"/>
          <w:lang w:val="lt-LT" w:eastAsia="sl-SI"/>
        </w:rPr>
      </w:pPr>
    </w:p>
    <w:p w:rsidR="004A6D92" w:rsidRPr="00CE36A5" w:rsidRDefault="004A6D92" w:rsidP="004A6D92">
      <w:pPr>
        <w:widowControl w:val="0"/>
        <w:tabs>
          <w:tab w:val="clear" w:pos="567"/>
        </w:tabs>
        <w:spacing w:line="240" w:lineRule="auto"/>
        <w:rPr>
          <w:b/>
          <w:snapToGrid/>
          <w:szCs w:val="22"/>
          <w:lang w:val="lt-LT" w:eastAsia="sl-SI"/>
        </w:rPr>
      </w:pPr>
      <w:r w:rsidRPr="00CE36A5">
        <w:rPr>
          <w:b/>
          <w:snapToGrid/>
          <w:szCs w:val="22"/>
          <w:lang w:val="lt-LT" w:eastAsia="sl-SI"/>
        </w:rPr>
        <w:t xml:space="preserve">Kam vartojamos </w:t>
      </w:r>
      <w:proofErr w:type="spellStart"/>
      <w:r w:rsidRPr="00CE36A5">
        <w:rPr>
          <w:b/>
          <w:bCs/>
          <w:snapToGrid/>
          <w:szCs w:val="22"/>
          <w:lang w:val="lt-LT"/>
        </w:rPr>
        <w:t>Perindopril</w:t>
      </w:r>
      <w:proofErr w:type="spellEnd"/>
      <w:r w:rsidRPr="00CE36A5">
        <w:rPr>
          <w:b/>
          <w:bCs/>
          <w:snapToGrid/>
          <w:szCs w:val="22"/>
          <w:lang w:val="lt-LT"/>
        </w:rPr>
        <w:t xml:space="preserve"> </w:t>
      </w:r>
      <w:proofErr w:type="spellStart"/>
      <w:r w:rsidRPr="00CE36A5">
        <w:rPr>
          <w:b/>
          <w:bCs/>
          <w:snapToGrid/>
          <w:szCs w:val="22"/>
          <w:lang w:val="lt-LT"/>
        </w:rPr>
        <w:t>arginine</w:t>
      </w:r>
      <w:proofErr w:type="spellEnd"/>
      <w:r w:rsidRPr="00CE36A5">
        <w:rPr>
          <w:b/>
          <w:bCs/>
          <w:snapToGrid/>
          <w:szCs w:val="22"/>
          <w:lang w:val="lt-LT"/>
        </w:rPr>
        <w:t>/</w:t>
      </w:r>
      <w:proofErr w:type="spellStart"/>
      <w:r w:rsidRPr="00CE36A5">
        <w:rPr>
          <w:b/>
          <w:bCs/>
          <w:snapToGrid/>
          <w:szCs w:val="22"/>
          <w:lang w:val="lt-LT"/>
        </w:rPr>
        <w:t>indapamide</w:t>
      </w:r>
      <w:proofErr w:type="spellEnd"/>
      <w:r w:rsidRPr="00CE36A5">
        <w:rPr>
          <w:b/>
          <w:bCs/>
          <w:snapToGrid/>
          <w:szCs w:val="22"/>
          <w:lang w:val="lt-LT"/>
        </w:rPr>
        <w:t xml:space="preserve"> </w:t>
      </w:r>
      <w:proofErr w:type="spellStart"/>
      <w:r w:rsidRPr="00CE36A5">
        <w:rPr>
          <w:b/>
          <w:bCs/>
          <w:snapToGrid/>
          <w:szCs w:val="22"/>
          <w:lang w:val="lt-LT"/>
        </w:rPr>
        <w:t>Krka</w:t>
      </w:r>
      <w:proofErr w:type="spellEnd"/>
      <w:r w:rsidRPr="00CE36A5">
        <w:rPr>
          <w:b/>
          <w:bCs/>
          <w:snapToGrid/>
          <w:szCs w:val="22"/>
          <w:lang w:val="lt-LT"/>
        </w:rPr>
        <w:t xml:space="preserve"> </w:t>
      </w:r>
      <w:r w:rsidRPr="00CE36A5">
        <w:rPr>
          <w:b/>
          <w:snapToGrid/>
          <w:szCs w:val="22"/>
          <w:lang w:val="lt-LT" w:eastAsia="sl-SI"/>
        </w:rPr>
        <w:t>tabletės?</w:t>
      </w:r>
    </w:p>
    <w:p w:rsidR="004A6D92" w:rsidRPr="00CE36A5" w:rsidRDefault="004A6D92" w:rsidP="004A6D92">
      <w:pPr>
        <w:widowControl w:val="0"/>
        <w:tabs>
          <w:tab w:val="clear" w:pos="567"/>
        </w:tabs>
        <w:spacing w:line="240" w:lineRule="auto"/>
        <w:rPr>
          <w:snapToGrid/>
          <w:szCs w:val="22"/>
          <w:lang w:val="lt-LT" w:eastAsia="sl-SI"/>
        </w:rPr>
      </w:pPr>
      <w:proofErr w:type="spellStart"/>
      <w:r w:rsidRPr="00CE36A5">
        <w:rPr>
          <w:snapToGrid/>
          <w:szCs w:val="22"/>
          <w:lang w:val="lt-LT" w:eastAsia="sl-SI"/>
        </w:rPr>
        <w:t>Perindoprilis</w:t>
      </w:r>
      <w:proofErr w:type="spellEnd"/>
      <w:r w:rsidRPr="00CE36A5">
        <w:rPr>
          <w:snapToGrid/>
          <w:szCs w:val="22"/>
          <w:lang w:val="lt-LT" w:eastAsia="sl-SI"/>
        </w:rPr>
        <w:t xml:space="preserve"> priklauso vaistų, vadinamų </w:t>
      </w:r>
      <w:proofErr w:type="spellStart"/>
      <w:r w:rsidRPr="00CE36A5">
        <w:rPr>
          <w:snapToGrid/>
          <w:szCs w:val="22"/>
          <w:lang w:val="lt-LT" w:eastAsia="sl-SI"/>
        </w:rPr>
        <w:t>angiotenziną</w:t>
      </w:r>
      <w:proofErr w:type="spellEnd"/>
      <w:r w:rsidRPr="00CE36A5">
        <w:rPr>
          <w:snapToGrid/>
          <w:szCs w:val="22"/>
          <w:lang w:val="lt-LT" w:eastAsia="sl-SI"/>
        </w:rPr>
        <w:t xml:space="preserve"> konvertuojančio fermento (AKF) inhibitoriais, grupei. Šie vaistai plečia kraujagysles, todėl širdžiai tampa lengviau pumpuoti kraują kraujagyslėmis. </w:t>
      </w:r>
      <w:proofErr w:type="spellStart"/>
      <w:r w:rsidRPr="00CE36A5">
        <w:rPr>
          <w:snapToGrid/>
          <w:szCs w:val="22"/>
          <w:lang w:val="lt-LT" w:eastAsia="sl-SI"/>
        </w:rPr>
        <w:t>Indapamidas</w:t>
      </w:r>
      <w:proofErr w:type="spellEnd"/>
      <w:r w:rsidRPr="00CE36A5">
        <w:rPr>
          <w:snapToGrid/>
          <w:szCs w:val="22"/>
          <w:lang w:val="lt-LT" w:eastAsia="sl-SI"/>
        </w:rPr>
        <w:t xml:space="preserve"> yra diuretikas. Diuretikai didina pro inkstus išskiriamo šlapimo kiekį. Vis dėlto </w:t>
      </w:r>
      <w:proofErr w:type="spellStart"/>
      <w:r w:rsidRPr="00CE36A5">
        <w:rPr>
          <w:snapToGrid/>
          <w:szCs w:val="22"/>
          <w:lang w:val="lt-LT" w:eastAsia="sl-SI"/>
        </w:rPr>
        <w:t>indapamidas</w:t>
      </w:r>
      <w:proofErr w:type="spellEnd"/>
      <w:r w:rsidRPr="00CE36A5">
        <w:rPr>
          <w:snapToGrid/>
          <w:szCs w:val="22"/>
          <w:lang w:val="lt-LT" w:eastAsia="sl-SI"/>
        </w:rPr>
        <w:t xml:space="preserve"> skiriasi nuo kitų diuretikų, kadangi jis tik šiek tiek didina išskiriamo šlapimo kiekį. Kiekviena veiklioji medžiaga mažina kraujospūdį, todėl jos abi kartu kontroliuoja kraujospūdį.</w:t>
      </w:r>
    </w:p>
    <w:p w:rsidR="004A6D92" w:rsidRPr="00CE36A5" w:rsidRDefault="004A6D92" w:rsidP="004A6D92">
      <w:pPr>
        <w:widowControl w:val="0"/>
        <w:tabs>
          <w:tab w:val="clear" w:pos="567"/>
        </w:tabs>
        <w:spacing w:line="240" w:lineRule="auto"/>
        <w:rPr>
          <w:snapToGrid/>
          <w:szCs w:val="22"/>
          <w:u w:val="single"/>
          <w:lang w:val="lt-LT" w:eastAsia="sl-SI"/>
        </w:rPr>
      </w:pPr>
      <w:proofErr w:type="spellStart"/>
      <w:r w:rsidRPr="00CE36A5">
        <w:rPr>
          <w:snapToGrid/>
          <w:szCs w:val="22"/>
          <w:u w:val="single"/>
          <w:lang w:val="lt-LT" w:eastAsia="sl-SI"/>
        </w:rPr>
        <w:t>Perindopril</w:t>
      </w:r>
      <w:proofErr w:type="spellEnd"/>
      <w:r w:rsidRPr="00CE36A5">
        <w:rPr>
          <w:snapToGrid/>
          <w:szCs w:val="22"/>
          <w:u w:val="single"/>
          <w:lang w:val="lt-LT" w:eastAsia="sl-SI"/>
        </w:rPr>
        <w:t xml:space="preserve"> </w:t>
      </w:r>
      <w:proofErr w:type="spellStart"/>
      <w:r w:rsidRPr="00CE36A5">
        <w:rPr>
          <w:snapToGrid/>
          <w:szCs w:val="22"/>
          <w:u w:val="single"/>
          <w:lang w:val="lt-LT" w:eastAsia="sl-SI"/>
        </w:rPr>
        <w:t>arginine</w:t>
      </w:r>
      <w:proofErr w:type="spellEnd"/>
      <w:r w:rsidRPr="00CE36A5">
        <w:rPr>
          <w:snapToGrid/>
          <w:szCs w:val="22"/>
          <w:u w:val="single"/>
          <w:lang w:val="lt-LT" w:eastAsia="sl-SI"/>
        </w:rPr>
        <w:t>/</w:t>
      </w:r>
      <w:proofErr w:type="spellStart"/>
      <w:r w:rsidRPr="00CE36A5">
        <w:rPr>
          <w:snapToGrid/>
          <w:szCs w:val="22"/>
          <w:u w:val="single"/>
          <w:lang w:val="lt-LT" w:eastAsia="sl-SI"/>
        </w:rPr>
        <w:t>indapamide</w:t>
      </w:r>
      <w:proofErr w:type="spellEnd"/>
      <w:r w:rsidRPr="00CE36A5">
        <w:rPr>
          <w:snapToGrid/>
          <w:szCs w:val="22"/>
          <w:u w:val="single"/>
          <w:lang w:val="lt-LT" w:eastAsia="sl-SI"/>
        </w:rPr>
        <w:t xml:space="preserve"> </w:t>
      </w:r>
      <w:proofErr w:type="spellStart"/>
      <w:r w:rsidRPr="00CE36A5">
        <w:rPr>
          <w:snapToGrid/>
          <w:szCs w:val="22"/>
          <w:u w:val="single"/>
          <w:lang w:val="lt-LT" w:eastAsia="sl-SI"/>
        </w:rPr>
        <w:t>Krka</w:t>
      </w:r>
      <w:proofErr w:type="spellEnd"/>
      <w:r w:rsidRPr="00CE36A5">
        <w:rPr>
          <w:snapToGrid/>
          <w:szCs w:val="22"/>
          <w:u w:val="single"/>
          <w:lang w:val="lt-LT" w:eastAsia="sl-SI"/>
        </w:rPr>
        <w:t xml:space="preserve"> 10 mg/2,5 mg tabletės</w:t>
      </w:r>
    </w:p>
    <w:p w:rsidR="004A6D92" w:rsidRPr="00CE36A5" w:rsidRDefault="004A6D92" w:rsidP="004A6D92">
      <w:pPr>
        <w:widowControl w:val="0"/>
        <w:tabs>
          <w:tab w:val="clear" w:pos="567"/>
        </w:tabs>
        <w:spacing w:line="240" w:lineRule="auto"/>
        <w:rPr>
          <w:snapToGrid/>
          <w:szCs w:val="22"/>
          <w:lang w:val="lt-LT" w:eastAsia="sl-SI"/>
        </w:rPr>
      </w:pPr>
      <w:proofErr w:type="spellStart"/>
      <w:r w:rsidRPr="00CE36A5">
        <w:rPr>
          <w:snapToGrid/>
          <w:szCs w:val="22"/>
          <w:lang w:val="lt-LT" w:eastAsia="sl-SI"/>
        </w:rPr>
        <w:t>Perindopril</w:t>
      </w:r>
      <w:proofErr w:type="spellEnd"/>
      <w:r w:rsidRPr="00CE36A5">
        <w:rPr>
          <w:snapToGrid/>
          <w:szCs w:val="22"/>
          <w:lang w:val="lt-LT" w:eastAsia="sl-SI"/>
        </w:rPr>
        <w:t xml:space="preserve"> </w:t>
      </w:r>
      <w:proofErr w:type="spellStart"/>
      <w:r w:rsidRPr="00CE36A5">
        <w:rPr>
          <w:snapToGrid/>
          <w:szCs w:val="22"/>
          <w:lang w:val="lt-LT" w:eastAsia="sl-SI"/>
        </w:rPr>
        <w:t>arginine</w:t>
      </w:r>
      <w:proofErr w:type="spellEnd"/>
      <w:r w:rsidRPr="00CE36A5">
        <w:rPr>
          <w:snapToGrid/>
          <w:szCs w:val="22"/>
          <w:lang w:val="lt-LT" w:eastAsia="sl-SI"/>
        </w:rPr>
        <w:t>/</w:t>
      </w:r>
      <w:proofErr w:type="spellStart"/>
      <w:r w:rsidRPr="00CE36A5">
        <w:rPr>
          <w:snapToGrid/>
          <w:szCs w:val="22"/>
          <w:lang w:val="lt-LT" w:eastAsia="sl-SI"/>
        </w:rPr>
        <w:t>indapamide</w:t>
      </w:r>
      <w:proofErr w:type="spellEnd"/>
      <w:r w:rsidRPr="00CE36A5">
        <w:rPr>
          <w:snapToGrid/>
          <w:szCs w:val="22"/>
          <w:lang w:val="lt-LT" w:eastAsia="sl-SI"/>
        </w:rPr>
        <w:t xml:space="preserve"> </w:t>
      </w:r>
      <w:proofErr w:type="spellStart"/>
      <w:r w:rsidRPr="00CE36A5">
        <w:rPr>
          <w:snapToGrid/>
          <w:szCs w:val="22"/>
          <w:lang w:val="lt-LT" w:eastAsia="sl-SI"/>
        </w:rPr>
        <w:t>Krka</w:t>
      </w:r>
      <w:proofErr w:type="spellEnd"/>
      <w:r w:rsidRPr="00CE36A5">
        <w:rPr>
          <w:snapToGrid/>
          <w:szCs w:val="22"/>
          <w:lang w:val="lt-LT" w:eastAsia="sl-SI"/>
        </w:rPr>
        <w:t xml:space="preserve"> skirtas vartoti pacientams, kurie jau yra gydomi atskiromis 10 mg </w:t>
      </w:r>
      <w:proofErr w:type="spellStart"/>
      <w:r w:rsidRPr="00CE36A5">
        <w:rPr>
          <w:snapToGrid/>
          <w:szCs w:val="22"/>
          <w:lang w:val="lt-LT" w:eastAsia="sl-SI"/>
        </w:rPr>
        <w:t>perindoprilio</w:t>
      </w:r>
      <w:proofErr w:type="spellEnd"/>
      <w:r w:rsidRPr="00CE36A5">
        <w:rPr>
          <w:snapToGrid/>
          <w:szCs w:val="22"/>
          <w:lang w:val="lt-LT" w:eastAsia="sl-SI"/>
        </w:rPr>
        <w:t xml:space="preserve"> ir 2,5 mg </w:t>
      </w:r>
      <w:proofErr w:type="spellStart"/>
      <w:r w:rsidRPr="00CE36A5">
        <w:rPr>
          <w:snapToGrid/>
          <w:szCs w:val="22"/>
          <w:lang w:val="lt-LT" w:eastAsia="sl-SI"/>
        </w:rPr>
        <w:t>indapamido</w:t>
      </w:r>
      <w:proofErr w:type="spellEnd"/>
      <w:r w:rsidRPr="00CE36A5">
        <w:rPr>
          <w:snapToGrid/>
          <w:szCs w:val="22"/>
          <w:lang w:val="lt-LT" w:eastAsia="sl-SI"/>
        </w:rPr>
        <w:t xml:space="preserve"> tabletėmis. Vietoj jų tokie pacientai gali vartoti vieną </w:t>
      </w:r>
      <w:proofErr w:type="spellStart"/>
      <w:r w:rsidRPr="00CE36A5">
        <w:rPr>
          <w:snapToGrid/>
          <w:szCs w:val="22"/>
          <w:lang w:val="lt-LT" w:eastAsia="sl-SI"/>
        </w:rPr>
        <w:t>Perindopril</w:t>
      </w:r>
      <w:proofErr w:type="spellEnd"/>
      <w:r w:rsidRPr="00CE36A5">
        <w:rPr>
          <w:snapToGrid/>
          <w:szCs w:val="22"/>
          <w:lang w:val="lt-LT" w:eastAsia="sl-SI"/>
        </w:rPr>
        <w:t xml:space="preserve"> </w:t>
      </w:r>
      <w:proofErr w:type="spellStart"/>
      <w:r w:rsidRPr="00CE36A5">
        <w:rPr>
          <w:snapToGrid/>
          <w:szCs w:val="22"/>
          <w:lang w:val="lt-LT" w:eastAsia="sl-SI"/>
        </w:rPr>
        <w:t>arginine</w:t>
      </w:r>
      <w:proofErr w:type="spellEnd"/>
      <w:r w:rsidRPr="00CE36A5">
        <w:rPr>
          <w:snapToGrid/>
          <w:szCs w:val="22"/>
          <w:lang w:val="lt-LT" w:eastAsia="sl-SI"/>
        </w:rPr>
        <w:t>/</w:t>
      </w:r>
      <w:proofErr w:type="spellStart"/>
      <w:r w:rsidRPr="00CE36A5">
        <w:rPr>
          <w:snapToGrid/>
          <w:szCs w:val="22"/>
          <w:lang w:val="lt-LT" w:eastAsia="sl-SI"/>
        </w:rPr>
        <w:t>indapamide</w:t>
      </w:r>
      <w:proofErr w:type="spellEnd"/>
      <w:r w:rsidRPr="00CE36A5">
        <w:rPr>
          <w:snapToGrid/>
          <w:szCs w:val="22"/>
          <w:lang w:val="lt-LT" w:eastAsia="sl-SI"/>
        </w:rPr>
        <w:t xml:space="preserve"> </w:t>
      </w:r>
      <w:proofErr w:type="spellStart"/>
      <w:r w:rsidRPr="00CE36A5">
        <w:rPr>
          <w:snapToGrid/>
          <w:szCs w:val="22"/>
          <w:lang w:val="lt-LT" w:eastAsia="sl-SI"/>
        </w:rPr>
        <w:t>Krka</w:t>
      </w:r>
      <w:proofErr w:type="spellEnd"/>
      <w:r w:rsidRPr="00CE36A5">
        <w:rPr>
          <w:snapToGrid/>
          <w:szCs w:val="22"/>
          <w:lang w:val="lt-LT" w:eastAsia="sl-SI"/>
        </w:rPr>
        <w:t xml:space="preserve"> tabletę, kurioje yra dvi veikliosios medžiagos.</w:t>
      </w:r>
    </w:p>
    <w:p w:rsidR="004A6D92" w:rsidRPr="00CE36A5" w:rsidRDefault="004A6D92" w:rsidP="004A6D92">
      <w:pPr>
        <w:widowControl w:val="0"/>
        <w:numPr>
          <w:ilvl w:val="12"/>
          <w:numId w:val="0"/>
        </w:numPr>
        <w:tabs>
          <w:tab w:val="clear" w:pos="567"/>
        </w:tabs>
        <w:spacing w:line="240" w:lineRule="auto"/>
        <w:rPr>
          <w:snapToGrid/>
          <w:szCs w:val="22"/>
          <w:lang w:val="lt-LT"/>
        </w:rPr>
      </w:pPr>
    </w:p>
    <w:p w:rsidR="004A6D92" w:rsidRPr="00CE36A5" w:rsidRDefault="004A6D92" w:rsidP="004A6D92">
      <w:pPr>
        <w:widowControl w:val="0"/>
        <w:numPr>
          <w:ilvl w:val="12"/>
          <w:numId w:val="0"/>
        </w:numPr>
        <w:tabs>
          <w:tab w:val="clear" w:pos="567"/>
        </w:tabs>
        <w:spacing w:line="240" w:lineRule="auto"/>
        <w:rPr>
          <w:snapToGrid/>
          <w:szCs w:val="22"/>
          <w:lang w:val="lt-LT"/>
        </w:rPr>
      </w:pPr>
    </w:p>
    <w:p w:rsidR="004A6D92" w:rsidRPr="00CE36A5" w:rsidRDefault="004A6D92" w:rsidP="004A6D92">
      <w:pPr>
        <w:widowControl w:val="0"/>
        <w:numPr>
          <w:ilvl w:val="12"/>
          <w:numId w:val="0"/>
        </w:numPr>
        <w:tabs>
          <w:tab w:val="clear" w:pos="567"/>
        </w:tabs>
        <w:spacing w:line="240" w:lineRule="auto"/>
        <w:ind w:left="567" w:hanging="567"/>
        <w:outlineLvl w:val="0"/>
        <w:rPr>
          <w:b/>
          <w:caps/>
          <w:snapToGrid/>
          <w:szCs w:val="22"/>
          <w:lang w:val="lt-LT"/>
        </w:rPr>
      </w:pPr>
      <w:r w:rsidRPr="00CE36A5">
        <w:rPr>
          <w:b/>
          <w:snapToGrid/>
          <w:szCs w:val="22"/>
          <w:lang w:val="lt-LT"/>
        </w:rPr>
        <w:t>2.</w:t>
      </w:r>
      <w:r w:rsidRPr="00CE36A5">
        <w:rPr>
          <w:b/>
          <w:snapToGrid/>
          <w:szCs w:val="22"/>
          <w:lang w:val="lt-LT"/>
        </w:rPr>
        <w:tab/>
        <w:t xml:space="preserve">Kas žinotina prieš vartojant </w:t>
      </w:r>
      <w:proofErr w:type="spellStart"/>
      <w:r w:rsidRPr="00CE36A5">
        <w:rPr>
          <w:b/>
          <w:bCs/>
          <w:snapToGrid/>
          <w:szCs w:val="22"/>
          <w:lang w:val="lt-LT"/>
        </w:rPr>
        <w:t>Perindopril</w:t>
      </w:r>
      <w:proofErr w:type="spellEnd"/>
      <w:r w:rsidRPr="00CE36A5">
        <w:rPr>
          <w:b/>
          <w:bCs/>
          <w:snapToGrid/>
          <w:szCs w:val="22"/>
          <w:lang w:val="lt-LT"/>
        </w:rPr>
        <w:t xml:space="preserve"> </w:t>
      </w:r>
      <w:proofErr w:type="spellStart"/>
      <w:r w:rsidRPr="00CE36A5">
        <w:rPr>
          <w:b/>
          <w:bCs/>
          <w:snapToGrid/>
          <w:szCs w:val="22"/>
          <w:lang w:val="lt-LT"/>
        </w:rPr>
        <w:t>arginine</w:t>
      </w:r>
      <w:proofErr w:type="spellEnd"/>
      <w:r w:rsidRPr="00CE36A5">
        <w:rPr>
          <w:b/>
          <w:bCs/>
          <w:snapToGrid/>
          <w:szCs w:val="22"/>
          <w:lang w:val="lt-LT"/>
        </w:rPr>
        <w:t>/</w:t>
      </w:r>
      <w:proofErr w:type="spellStart"/>
      <w:r w:rsidRPr="00CE36A5">
        <w:rPr>
          <w:b/>
          <w:bCs/>
          <w:snapToGrid/>
          <w:szCs w:val="22"/>
          <w:lang w:val="lt-LT"/>
        </w:rPr>
        <w:t>indapamide</w:t>
      </w:r>
      <w:proofErr w:type="spellEnd"/>
      <w:r w:rsidRPr="00CE36A5">
        <w:rPr>
          <w:b/>
          <w:bCs/>
          <w:snapToGrid/>
          <w:szCs w:val="22"/>
          <w:lang w:val="lt-LT"/>
        </w:rPr>
        <w:t xml:space="preserve"> </w:t>
      </w:r>
      <w:proofErr w:type="spellStart"/>
      <w:r w:rsidRPr="00CE36A5">
        <w:rPr>
          <w:b/>
          <w:bCs/>
          <w:snapToGrid/>
          <w:szCs w:val="22"/>
          <w:lang w:val="lt-LT"/>
        </w:rPr>
        <w:t>Krka</w:t>
      </w:r>
      <w:proofErr w:type="spellEnd"/>
    </w:p>
    <w:p w:rsidR="004A6D92" w:rsidRPr="00CE36A5" w:rsidRDefault="004A6D92" w:rsidP="004A6D92">
      <w:pPr>
        <w:widowControl w:val="0"/>
        <w:tabs>
          <w:tab w:val="clear" w:pos="567"/>
        </w:tabs>
        <w:spacing w:line="240" w:lineRule="auto"/>
        <w:ind w:left="567" w:hanging="567"/>
        <w:rPr>
          <w:snapToGrid/>
          <w:szCs w:val="22"/>
          <w:lang w:val="lt-LT"/>
        </w:rPr>
      </w:pPr>
    </w:p>
    <w:p w:rsidR="004A6D92" w:rsidRPr="00CE36A5" w:rsidRDefault="004A6D92" w:rsidP="004A6D92">
      <w:pPr>
        <w:widowControl w:val="0"/>
        <w:tabs>
          <w:tab w:val="clear" w:pos="567"/>
        </w:tabs>
        <w:spacing w:line="240" w:lineRule="auto"/>
        <w:ind w:left="567" w:hanging="567"/>
        <w:rPr>
          <w:b/>
          <w:bCs/>
          <w:caps/>
          <w:snapToGrid/>
          <w:szCs w:val="22"/>
          <w:lang w:val="lt-LT"/>
        </w:rPr>
      </w:pPr>
      <w:proofErr w:type="spellStart"/>
      <w:r w:rsidRPr="00CE36A5">
        <w:rPr>
          <w:b/>
          <w:bCs/>
          <w:snapToGrid/>
          <w:szCs w:val="22"/>
          <w:lang w:val="lt-LT"/>
        </w:rPr>
        <w:t>Perindopril</w:t>
      </w:r>
      <w:proofErr w:type="spellEnd"/>
      <w:r w:rsidRPr="00CE36A5">
        <w:rPr>
          <w:b/>
          <w:bCs/>
          <w:snapToGrid/>
          <w:szCs w:val="22"/>
          <w:lang w:val="lt-LT"/>
        </w:rPr>
        <w:t xml:space="preserve"> </w:t>
      </w:r>
      <w:proofErr w:type="spellStart"/>
      <w:r w:rsidRPr="00CE36A5">
        <w:rPr>
          <w:b/>
          <w:bCs/>
          <w:snapToGrid/>
          <w:szCs w:val="22"/>
          <w:lang w:val="lt-LT"/>
        </w:rPr>
        <w:t>arginine</w:t>
      </w:r>
      <w:proofErr w:type="spellEnd"/>
      <w:r w:rsidRPr="00CE36A5">
        <w:rPr>
          <w:b/>
          <w:bCs/>
          <w:snapToGrid/>
          <w:szCs w:val="22"/>
          <w:lang w:val="lt-LT"/>
        </w:rPr>
        <w:t>/</w:t>
      </w:r>
      <w:proofErr w:type="spellStart"/>
      <w:r w:rsidRPr="00CE36A5">
        <w:rPr>
          <w:b/>
          <w:bCs/>
          <w:snapToGrid/>
          <w:szCs w:val="22"/>
          <w:lang w:val="lt-LT"/>
        </w:rPr>
        <w:t>indapamide</w:t>
      </w:r>
      <w:proofErr w:type="spellEnd"/>
      <w:r w:rsidRPr="00CE36A5">
        <w:rPr>
          <w:b/>
          <w:bCs/>
          <w:snapToGrid/>
          <w:szCs w:val="22"/>
          <w:lang w:val="lt-LT"/>
        </w:rPr>
        <w:t xml:space="preserve"> </w:t>
      </w:r>
      <w:proofErr w:type="spellStart"/>
      <w:r w:rsidRPr="00CE36A5">
        <w:rPr>
          <w:b/>
          <w:bCs/>
          <w:snapToGrid/>
          <w:szCs w:val="22"/>
          <w:lang w:val="lt-LT"/>
        </w:rPr>
        <w:t>Krka</w:t>
      </w:r>
      <w:proofErr w:type="spellEnd"/>
      <w:r w:rsidRPr="00CE36A5">
        <w:rPr>
          <w:b/>
          <w:bCs/>
          <w:snapToGrid/>
          <w:szCs w:val="22"/>
          <w:lang w:val="lt-LT"/>
        </w:rPr>
        <w:t xml:space="preserve"> vartoti draudžiama:</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 xml:space="preserve">jeigu yra alergija </w:t>
      </w:r>
      <w:proofErr w:type="spellStart"/>
      <w:r w:rsidRPr="00CE36A5">
        <w:rPr>
          <w:snapToGrid/>
          <w:szCs w:val="22"/>
          <w:lang w:val="lt-LT"/>
        </w:rPr>
        <w:t>perindopriliui</w:t>
      </w:r>
      <w:proofErr w:type="spellEnd"/>
      <w:r w:rsidRPr="00CE36A5">
        <w:rPr>
          <w:snapToGrid/>
          <w:szCs w:val="22"/>
          <w:lang w:val="lt-LT"/>
        </w:rPr>
        <w:t xml:space="preserve">, bet kuriam kitam AKF inhibitoriui, </w:t>
      </w:r>
      <w:proofErr w:type="spellStart"/>
      <w:r w:rsidRPr="00CE36A5">
        <w:rPr>
          <w:snapToGrid/>
          <w:szCs w:val="22"/>
          <w:lang w:val="lt-LT"/>
        </w:rPr>
        <w:t>indapamidui</w:t>
      </w:r>
      <w:proofErr w:type="spellEnd"/>
      <w:r w:rsidRPr="00CE36A5">
        <w:rPr>
          <w:snapToGrid/>
          <w:szCs w:val="22"/>
          <w:lang w:val="lt-LT"/>
        </w:rPr>
        <w:t xml:space="preserve">, bet kuriam kitam </w:t>
      </w:r>
      <w:proofErr w:type="spellStart"/>
      <w:r w:rsidRPr="00CE36A5">
        <w:rPr>
          <w:snapToGrid/>
          <w:szCs w:val="22"/>
          <w:lang w:val="lt-LT"/>
        </w:rPr>
        <w:t>sulfonamidui</w:t>
      </w:r>
      <w:proofErr w:type="spellEnd"/>
      <w:r w:rsidRPr="00CE36A5">
        <w:rPr>
          <w:snapToGrid/>
          <w:szCs w:val="22"/>
          <w:lang w:val="lt-LT"/>
        </w:rPr>
        <w:t xml:space="preserve"> arba bet kuriai pagalbinei šio vaisto medžiagai (jos išvardytos 6 skyriuje);</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 xml:space="preserve">jeigu ankstesnio AKF inhibitorių vartojimo metu buvo atsiradę tokių simptomų kaip </w:t>
      </w:r>
      <w:r>
        <w:rPr>
          <w:snapToGrid/>
          <w:szCs w:val="22"/>
          <w:lang w:val="lt-LT"/>
        </w:rPr>
        <w:t>gargimas</w:t>
      </w:r>
      <w:r w:rsidRPr="00CE36A5">
        <w:rPr>
          <w:snapToGrid/>
          <w:szCs w:val="22"/>
          <w:lang w:val="lt-LT"/>
        </w:rPr>
        <w:t xml:space="preserve">, veido ar liežuvio patinimas, stiprus niežulys arba sunkus odos išbėrimas (būklė, vadinama </w:t>
      </w:r>
      <w:proofErr w:type="spellStart"/>
      <w:r w:rsidRPr="00CE36A5">
        <w:rPr>
          <w:snapToGrid/>
          <w:szCs w:val="22"/>
          <w:lang w:val="lt-LT"/>
        </w:rPr>
        <w:t>angioneurozine</w:t>
      </w:r>
      <w:proofErr w:type="spellEnd"/>
      <w:r w:rsidRPr="00CE36A5">
        <w:rPr>
          <w:snapToGrid/>
          <w:szCs w:val="22"/>
          <w:lang w:val="lt-LT"/>
        </w:rPr>
        <w:t xml:space="preserve"> edema) arba jeigu Jums ar Jūsų giminaičiams tokių simptomų buvo atsiradę bet kokiomis kitomis aplinkybėmis;</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 xml:space="preserve">jeigu sergate cukriniu diabetu arba inkstų veikla sutrikusi ir Jums skirtas kraujospūdį mažinantis vaistas, kurio sudėtyje yra </w:t>
      </w:r>
      <w:proofErr w:type="spellStart"/>
      <w:r w:rsidRPr="00CE36A5">
        <w:rPr>
          <w:snapToGrid/>
          <w:szCs w:val="22"/>
          <w:lang w:val="lt-LT"/>
        </w:rPr>
        <w:t>aliskireno</w:t>
      </w:r>
      <w:proofErr w:type="spellEnd"/>
      <w:r w:rsidRPr="00CE36A5">
        <w:rPr>
          <w:snapToGrid/>
          <w:szCs w:val="22"/>
          <w:lang w:val="lt-LT"/>
        </w:rPr>
        <w:t>;</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 xml:space="preserve">jeigu yra sunkus kepenų sutrikimas arba būklė, vadinama </w:t>
      </w:r>
      <w:proofErr w:type="spellStart"/>
      <w:r w:rsidRPr="00CE36A5">
        <w:rPr>
          <w:snapToGrid/>
          <w:szCs w:val="22"/>
          <w:lang w:val="lt-LT"/>
        </w:rPr>
        <w:t>hepatine</w:t>
      </w:r>
      <w:proofErr w:type="spellEnd"/>
      <w:r w:rsidRPr="00CE36A5">
        <w:rPr>
          <w:snapToGrid/>
          <w:szCs w:val="22"/>
          <w:lang w:val="lt-LT"/>
        </w:rPr>
        <w:t xml:space="preserve"> </w:t>
      </w:r>
      <w:proofErr w:type="spellStart"/>
      <w:r w:rsidRPr="00CE36A5">
        <w:rPr>
          <w:snapToGrid/>
          <w:szCs w:val="22"/>
          <w:lang w:val="lt-LT"/>
        </w:rPr>
        <w:t>encefalopatija</w:t>
      </w:r>
      <w:proofErr w:type="spellEnd"/>
      <w:r w:rsidRPr="00CE36A5">
        <w:rPr>
          <w:snapToGrid/>
          <w:szCs w:val="22"/>
          <w:lang w:val="lt-LT"/>
        </w:rPr>
        <w:t xml:space="preserve"> (degeneracinė </w:t>
      </w:r>
      <w:r w:rsidRPr="00CE36A5">
        <w:rPr>
          <w:snapToGrid/>
          <w:szCs w:val="22"/>
          <w:lang w:val="lt-LT"/>
        </w:rPr>
        <w:lastRenderedPageBreak/>
        <w:t>galvos smegenų liga);</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jeigu sergate sunkia inkstų liga, dėl kurios yra sumažėjęs inkstų aprūpinimas krauju (inkstų arterijos stenozė);</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jeigu yra sunkus inkstų funkcijos sutrikimas (</w:t>
      </w:r>
      <w:proofErr w:type="spellStart"/>
      <w:r w:rsidRPr="00CE36A5">
        <w:rPr>
          <w:snapToGrid/>
          <w:szCs w:val="22"/>
          <w:lang w:val="lt-LT"/>
        </w:rPr>
        <w:t>kreatinino</w:t>
      </w:r>
      <w:proofErr w:type="spellEnd"/>
      <w:r w:rsidRPr="00CE36A5">
        <w:rPr>
          <w:snapToGrid/>
          <w:szCs w:val="22"/>
          <w:lang w:val="lt-LT"/>
        </w:rPr>
        <w:t xml:space="preserve"> klirensas mažesnis nei 30 ml/min.);</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 xml:space="preserve">jeigu esate gydomas dializėmis arba kurios nors kitos rūšies kraujo filtracija. Priklausomai nuo naudojamos įrangos, </w:t>
      </w:r>
      <w:proofErr w:type="spellStart"/>
      <w:r w:rsidRPr="00CE36A5">
        <w:rPr>
          <w:snapToGrid/>
          <w:szCs w:val="22"/>
          <w:lang w:val="lt-LT"/>
        </w:rPr>
        <w:t>Perindopril</w:t>
      </w:r>
      <w:proofErr w:type="spellEnd"/>
      <w:r w:rsidRPr="00CE36A5">
        <w:rPr>
          <w:snapToGrid/>
          <w:szCs w:val="22"/>
          <w:lang w:val="lt-LT"/>
        </w:rPr>
        <w:t xml:space="preserve"> </w:t>
      </w:r>
      <w:proofErr w:type="spellStart"/>
      <w:r w:rsidRPr="00CE36A5">
        <w:rPr>
          <w:snapToGrid/>
          <w:szCs w:val="22"/>
          <w:lang w:val="lt-LT"/>
        </w:rPr>
        <w:t>arginine</w:t>
      </w:r>
      <w:proofErr w:type="spellEnd"/>
      <w:r w:rsidRPr="00CE36A5">
        <w:rPr>
          <w:snapToGrid/>
          <w:szCs w:val="22"/>
          <w:lang w:val="lt-LT"/>
        </w:rPr>
        <w:t>/</w:t>
      </w:r>
      <w:proofErr w:type="spellStart"/>
      <w:r w:rsidRPr="00CE36A5">
        <w:rPr>
          <w:snapToGrid/>
          <w:szCs w:val="22"/>
          <w:lang w:val="lt-LT"/>
        </w:rPr>
        <w:t>indapamide</w:t>
      </w:r>
      <w:proofErr w:type="spellEnd"/>
      <w:r w:rsidRPr="00CE36A5">
        <w:rPr>
          <w:snapToGrid/>
          <w:szCs w:val="22"/>
          <w:lang w:val="lt-LT"/>
        </w:rPr>
        <w:t xml:space="preserve"> </w:t>
      </w:r>
      <w:proofErr w:type="spellStart"/>
      <w:r w:rsidRPr="00CE36A5">
        <w:rPr>
          <w:snapToGrid/>
          <w:szCs w:val="22"/>
          <w:lang w:val="lt-LT"/>
        </w:rPr>
        <w:t>Krka</w:t>
      </w:r>
      <w:proofErr w:type="spellEnd"/>
      <w:r w:rsidRPr="00CE36A5">
        <w:rPr>
          <w:snapToGrid/>
          <w:szCs w:val="22"/>
          <w:lang w:val="lt-LT"/>
        </w:rPr>
        <w:t xml:space="preserve"> Jums gali netikti;</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jeigu kalio kiekis kraujyje yra mažas;</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 xml:space="preserve">jeigu manoma, kad Jums gali būti negydytas </w:t>
      </w:r>
      <w:proofErr w:type="spellStart"/>
      <w:r w:rsidRPr="00CE36A5">
        <w:rPr>
          <w:snapToGrid/>
          <w:szCs w:val="22"/>
          <w:lang w:val="lt-LT"/>
        </w:rPr>
        <w:t>dekompensuotas</w:t>
      </w:r>
      <w:proofErr w:type="spellEnd"/>
      <w:r w:rsidRPr="00CE36A5">
        <w:rPr>
          <w:snapToGrid/>
          <w:szCs w:val="22"/>
          <w:lang w:val="lt-LT"/>
        </w:rPr>
        <w:t xml:space="preserve"> širdies nepakankamumas (galimi simptomai yra sunkus skysčių kaupimasis, kvėpavimo pasunkėjimas);</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 xml:space="preserve">jeigu esate daugiau nei 3 mėnesius nėščia. Taip pat yra geriau vengti </w:t>
      </w:r>
      <w:proofErr w:type="spellStart"/>
      <w:r w:rsidRPr="00CE36A5">
        <w:rPr>
          <w:snapToGrid/>
          <w:szCs w:val="22"/>
          <w:lang w:val="lt-LT"/>
        </w:rPr>
        <w:t>Perindopril</w:t>
      </w:r>
      <w:proofErr w:type="spellEnd"/>
      <w:r w:rsidRPr="00CE36A5">
        <w:rPr>
          <w:snapToGrid/>
          <w:szCs w:val="22"/>
          <w:lang w:val="lt-LT"/>
        </w:rPr>
        <w:t xml:space="preserve"> </w:t>
      </w:r>
      <w:proofErr w:type="spellStart"/>
      <w:r w:rsidRPr="00CE36A5">
        <w:rPr>
          <w:snapToGrid/>
          <w:szCs w:val="22"/>
          <w:lang w:val="lt-LT"/>
        </w:rPr>
        <w:t>arginine</w:t>
      </w:r>
      <w:proofErr w:type="spellEnd"/>
      <w:r w:rsidRPr="00CE36A5">
        <w:rPr>
          <w:snapToGrid/>
          <w:szCs w:val="22"/>
          <w:lang w:val="lt-LT"/>
        </w:rPr>
        <w:t>/</w:t>
      </w:r>
      <w:proofErr w:type="spellStart"/>
      <w:r w:rsidRPr="00CE36A5">
        <w:rPr>
          <w:snapToGrid/>
          <w:szCs w:val="22"/>
          <w:lang w:val="lt-LT"/>
        </w:rPr>
        <w:t>indapamide</w:t>
      </w:r>
      <w:proofErr w:type="spellEnd"/>
      <w:r w:rsidRPr="00CE36A5">
        <w:rPr>
          <w:snapToGrid/>
          <w:szCs w:val="22"/>
          <w:lang w:val="lt-LT"/>
        </w:rPr>
        <w:t xml:space="preserve"> </w:t>
      </w:r>
      <w:proofErr w:type="spellStart"/>
      <w:r w:rsidRPr="00CE36A5">
        <w:rPr>
          <w:snapToGrid/>
          <w:szCs w:val="22"/>
          <w:lang w:val="lt-LT"/>
        </w:rPr>
        <w:t>Krka</w:t>
      </w:r>
      <w:proofErr w:type="spellEnd"/>
      <w:r w:rsidRPr="00CE36A5">
        <w:rPr>
          <w:snapToGrid/>
          <w:szCs w:val="22"/>
          <w:lang w:val="lt-LT"/>
        </w:rPr>
        <w:t xml:space="preserve"> vartoti ankstyvojo nėštumo metu (žr. poskyrį „Nėštumas ir žindymo laikotarpis“);</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 xml:space="preserve">jeigu vartojote </w:t>
      </w:r>
      <w:proofErr w:type="spellStart"/>
      <w:r w:rsidRPr="00CE36A5">
        <w:rPr>
          <w:snapToGrid/>
          <w:szCs w:val="22"/>
          <w:lang w:val="lt-LT"/>
        </w:rPr>
        <w:t>sakubitrilo</w:t>
      </w:r>
      <w:proofErr w:type="spellEnd"/>
      <w:r w:rsidRPr="00CE36A5">
        <w:rPr>
          <w:snapToGrid/>
          <w:szCs w:val="22"/>
          <w:lang w:val="lt-LT"/>
        </w:rPr>
        <w:t xml:space="preserve"> ir </w:t>
      </w:r>
      <w:proofErr w:type="spellStart"/>
      <w:r w:rsidRPr="00CE36A5">
        <w:rPr>
          <w:snapToGrid/>
          <w:szCs w:val="22"/>
          <w:lang w:val="lt-LT"/>
        </w:rPr>
        <w:t>valsartano</w:t>
      </w:r>
      <w:proofErr w:type="spellEnd"/>
      <w:r w:rsidRPr="00CE36A5">
        <w:rPr>
          <w:snapToGrid/>
          <w:szCs w:val="22"/>
          <w:lang w:val="lt-LT"/>
        </w:rPr>
        <w:t xml:space="preserve"> derinį (vaistą nuo širdies nepakankamumo) (žr. skyrius „Įspėjimai ir atsargumo priemonės“ ir „Kiti vaistai ir </w:t>
      </w:r>
      <w:proofErr w:type="spellStart"/>
      <w:r w:rsidRPr="00CE36A5">
        <w:rPr>
          <w:snapToGrid/>
          <w:szCs w:val="22"/>
          <w:lang w:val="lt-LT"/>
        </w:rPr>
        <w:t>Perindopril</w:t>
      </w:r>
      <w:proofErr w:type="spellEnd"/>
      <w:r w:rsidRPr="00CE36A5">
        <w:rPr>
          <w:snapToGrid/>
          <w:szCs w:val="22"/>
          <w:lang w:val="lt-LT"/>
        </w:rPr>
        <w:t xml:space="preserve"> </w:t>
      </w:r>
      <w:proofErr w:type="spellStart"/>
      <w:r w:rsidRPr="00CE36A5">
        <w:rPr>
          <w:snapToGrid/>
          <w:szCs w:val="22"/>
          <w:lang w:val="lt-LT"/>
        </w:rPr>
        <w:t>arginine</w:t>
      </w:r>
      <w:proofErr w:type="spellEnd"/>
      <w:r w:rsidRPr="00CE36A5">
        <w:rPr>
          <w:snapToGrid/>
          <w:szCs w:val="22"/>
          <w:lang w:val="lt-LT"/>
        </w:rPr>
        <w:t>/</w:t>
      </w:r>
      <w:proofErr w:type="spellStart"/>
      <w:r w:rsidRPr="00CE36A5">
        <w:rPr>
          <w:snapToGrid/>
          <w:szCs w:val="22"/>
          <w:lang w:val="lt-LT"/>
        </w:rPr>
        <w:t>indapamide</w:t>
      </w:r>
      <w:proofErr w:type="spellEnd"/>
      <w:r w:rsidRPr="00CE36A5">
        <w:rPr>
          <w:snapToGrid/>
          <w:szCs w:val="22"/>
          <w:lang w:val="lt-LT"/>
        </w:rPr>
        <w:t xml:space="preserve"> </w:t>
      </w:r>
      <w:proofErr w:type="spellStart"/>
      <w:r w:rsidRPr="00CE36A5">
        <w:rPr>
          <w:snapToGrid/>
          <w:szCs w:val="22"/>
          <w:lang w:val="lt-LT"/>
        </w:rPr>
        <w:t>Krka</w:t>
      </w:r>
      <w:proofErr w:type="spellEnd"/>
      <w:r w:rsidRPr="00CE36A5">
        <w:rPr>
          <w:snapToGrid/>
          <w:szCs w:val="22"/>
          <w:lang w:val="lt-LT"/>
        </w:rPr>
        <w:t>“).</w:t>
      </w:r>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p>
    <w:p w:rsidR="004A6D92" w:rsidRPr="00CE36A5" w:rsidRDefault="004A6D92" w:rsidP="004A6D92">
      <w:pPr>
        <w:widowControl w:val="0"/>
        <w:tabs>
          <w:tab w:val="clear" w:pos="567"/>
        </w:tabs>
        <w:spacing w:line="240" w:lineRule="auto"/>
        <w:rPr>
          <w:snapToGrid/>
          <w:szCs w:val="22"/>
          <w:u w:val="single"/>
          <w:lang w:val="lt-LT" w:eastAsia="sl-SI"/>
        </w:rPr>
      </w:pPr>
      <w:r w:rsidRPr="00CE36A5">
        <w:rPr>
          <w:snapToGrid/>
          <w:szCs w:val="22"/>
          <w:u w:val="single"/>
          <w:lang w:val="lt-LT" w:eastAsia="sl-SI"/>
        </w:rPr>
        <w:t xml:space="preserve">Tik </w:t>
      </w:r>
      <w:bookmarkStart w:id="0" w:name="_Hlk87536187"/>
      <w:proofErr w:type="spellStart"/>
      <w:r w:rsidRPr="00CE36A5">
        <w:rPr>
          <w:snapToGrid/>
          <w:szCs w:val="22"/>
          <w:u w:val="single"/>
          <w:lang w:val="lt-LT" w:eastAsia="sl-SI"/>
        </w:rPr>
        <w:t>Perindopril</w:t>
      </w:r>
      <w:proofErr w:type="spellEnd"/>
      <w:r w:rsidRPr="00CE36A5">
        <w:rPr>
          <w:snapToGrid/>
          <w:szCs w:val="22"/>
          <w:u w:val="single"/>
          <w:lang w:val="lt-LT" w:eastAsia="sl-SI"/>
        </w:rPr>
        <w:t xml:space="preserve"> </w:t>
      </w:r>
      <w:proofErr w:type="spellStart"/>
      <w:r w:rsidRPr="00CE36A5">
        <w:rPr>
          <w:snapToGrid/>
          <w:szCs w:val="22"/>
          <w:u w:val="single"/>
          <w:lang w:val="lt-LT" w:eastAsia="sl-SI"/>
        </w:rPr>
        <w:t>arginine</w:t>
      </w:r>
      <w:proofErr w:type="spellEnd"/>
      <w:r w:rsidRPr="00CE36A5">
        <w:rPr>
          <w:snapToGrid/>
          <w:szCs w:val="22"/>
          <w:u w:val="single"/>
          <w:lang w:val="lt-LT" w:eastAsia="sl-SI"/>
        </w:rPr>
        <w:t>/</w:t>
      </w:r>
      <w:proofErr w:type="spellStart"/>
      <w:r w:rsidRPr="00CE36A5">
        <w:rPr>
          <w:snapToGrid/>
          <w:szCs w:val="22"/>
          <w:u w:val="single"/>
          <w:lang w:val="lt-LT" w:eastAsia="sl-SI"/>
        </w:rPr>
        <w:t>indapamide</w:t>
      </w:r>
      <w:proofErr w:type="spellEnd"/>
      <w:r w:rsidRPr="00CE36A5">
        <w:rPr>
          <w:snapToGrid/>
          <w:szCs w:val="22"/>
          <w:u w:val="single"/>
          <w:lang w:val="lt-LT" w:eastAsia="sl-SI"/>
        </w:rPr>
        <w:t xml:space="preserve"> </w:t>
      </w:r>
      <w:proofErr w:type="spellStart"/>
      <w:r w:rsidRPr="00CE36A5">
        <w:rPr>
          <w:snapToGrid/>
          <w:szCs w:val="22"/>
          <w:u w:val="single"/>
          <w:lang w:val="lt-LT" w:eastAsia="sl-SI"/>
        </w:rPr>
        <w:t>Krka</w:t>
      </w:r>
      <w:proofErr w:type="spellEnd"/>
      <w:r w:rsidRPr="00CE36A5">
        <w:rPr>
          <w:snapToGrid/>
          <w:szCs w:val="22"/>
          <w:u w:val="single"/>
          <w:lang w:val="lt-LT" w:eastAsia="sl-SI"/>
        </w:rPr>
        <w:t xml:space="preserve"> </w:t>
      </w:r>
      <w:bookmarkEnd w:id="0"/>
      <w:r w:rsidRPr="00CE36A5">
        <w:rPr>
          <w:snapToGrid/>
          <w:szCs w:val="22"/>
          <w:u w:val="single"/>
          <w:lang w:val="lt-LT" w:eastAsia="sl-SI"/>
        </w:rPr>
        <w:t>10 mg/2,5 mg tabletės</w:t>
      </w:r>
    </w:p>
    <w:p w:rsidR="004A6D92" w:rsidRPr="00CE36A5" w:rsidRDefault="004A6D92" w:rsidP="004A6D92">
      <w:pPr>
        <w:widowControl w:val="0"/>
        <w:numPr>
          <w:ilvl w:val="0"/>
          <w:numId w:val="2"/>
        </w:numPr>
        <w:tabs>
          <w:tab w:val="clear" w:pos="567"/>
        </w:tabs>
        <w:autoSpaceDE w:val="0"/>
        <w:autoSpaceDN w:val="0"/>
        <w:adjustRightInd w:val="0"/>
        <w:spacing w:line="240" w:lineRule="auto"/>
        <w:ind w:left="567" w:hanging="567"/>
        <w:rPr>
          <w:snapToGrid/>
          <w:szCs w:val="22"/>
          <w:lang w:val="lt-LT"/>
        </w:rPr>
      </w:pPr>
      <w:r w:rsidRPr="00CE36A5">
        <w:rPr>
          <w:snapToGrid/>
          <w:szCs w:val="22"/>
          <w:lang w:val="lt-LT"/>
        </w:rPr>
        <w:t>jeigu yra vidutinio sunkumo inkstų funkcijos sutrikimas (</w:t>
      </w:r>
      <w:proofErr w:type="spellStart"/>
      <w:r w:rsidRPr="00CE36A5">
        <w:rPr>
          <w:snapToGrid/>
          <w:szCs w:val="22"/>
          <w:lang w:val="lt-LT"/>
        </w:rPr>
        <w:t>kreatinino</w:t>
      </w:r>
      <w:proofErr w:type="spellEnd"/>
      <w:r w:rsidRPr="00CE36A5">
        <w:rPr>
          <w:snapToGrid/>
          <w:szCs w:val="22"/>
          <w:lang w:val="lt-LT"/>
        </w:rPr>
        <w:t xml:space="preserve"> klirensas mažesnis nei 60 ml/min.).</w:t>
      </w:r>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p>
    <w:p w:rsidR="004A6D92" w:rsidRPr="00CE36A5" w:rsidRDefault="004A6D92" w:rsidP="004A6D92">
      <w:pPr>
        <w:widowControl w:val="0"/>
        <w:tabs>
          <w:tab w:val="clear" w:pos="567"/>
        </w:tabs>
        <w:spacing w:line="240" w:lineRule="auto"/>
        <w:ind w:left="567" w:hanging="567"/>
        <w:rPr>
          <w:b/>
          <w:snapToGrid/>
          <w:szCs w:val="22"/>
          <w:lang w:val="lt-LT"/>
        </w:rPr>
      </w:pPr>
      <w:r w:rsidRPr="00CE36A5">
        <w:rPr>
          <w:b/>
          <w:snapToGrid/>
          <w:szCs w:val="22"/>
          <w:lang w:val="lt-LT"/>
        </w:rPr>
        <w:t>Įspėjimai ir atsargumo priemonės</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 xml:space="preserve">Pasakykite savo gydytojui arba vaistininkui prieš pradėdami vartoti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 xml:space="preserve">jeigu Jums yra aortos stenozė (pagrindinės iš širdies kraujagyslės išeinančios susiaurėjimas), </w:t>
      </w:r>
      <w:proofErr w:type="spellStart"/>
      <w:r w:rsidRPr="00CE36A5">
        <w:rPr>
          <w:rFonts w:eastAsia="Calibri"/>
          <w:snapToGrid/>
          <w:szCs w:val="22"/>
          <w:lang w:val="lt-LT"/>
        </w:rPr>
        <w:t>hipertrofinė</w:t>
      </w:r>
      <w:proofErr w:type="spellEnd"/>
      <w:r w:rsidRPr="00CE36A5">
        <w:rPr>
          <w:rFonts w:eastAsia="Calibri"/>
          <w:snapToGrid/>
          <w:szCs w:val="22"/>
          <w:lang w:val="lt-LT"/>
        </w:rPr>
        <w:t xml:space="preserve"> kardiomiopatija (širdies raumens liga) ar inkstų arterijos stenozė (arterijos, aprūpinančios inkstus krauju, susiaurėjimas);</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yra širdies nepakankamumas arba sergate kitomis širdies ligomis;</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r>
      <w:bookmarkStart w:id="1" w:name="_Hlk505889292"/>
      <w:r w:rsidRPr="00CE36A5">
        <w:rPr>
          <w:rFonts w:eastAsia="Calibri"/>
          <w:snapToGrid/>
          <w:szCs w:val="22"/>
          <w:lang w:val="lt-LT"/>
        </w:rPr>
        <w:t>jeigu sergate inkstų ligomis arba Jums atliekamos dializės;</w:t>
      </w:r>
    </w:p>
    <w:bookmarkEnd w:id="1"/>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 xml:space="preserve">jeigu yra nenormaliai padidėjęs hormono, vadinamo </w:t>
      </w:r>
      <w:proofErr w:type="spellStart"/>
      <w:r w:rsidRPr="00CE36A5">
        <w:rPr>
          <w:rFonts w:eastAsia="Calibri"/>
          <w:snapToGrid/>
          <w:szCs w:val="22"/>
          <w:lang w:val="lt-LT"/>
        </w:rPr>
        <w:t>aldosteronu</w:t>
      </w:r>
      <w:proofErr w:type="spellEnd"/>
      <w:r w:rsidRPr="00CE36A5">
        <w:rPr>
          <w:rFonts w:eastAsia="Calibri"/>
          <w:snapToGrid/>
          <w:szCs w:val="22"/>
          <w:lang w:val="lt-LT"/>
        </w:rPr>
        <w:t xml:space="preserve">, kiekis Jūsų kraujyje (pirminis </w:t>
      </w:r>
      <w:proofErr w:type="spellStart"/>
      <w:r>
        <w:rPr>
          <w:rFonts w:eastAsia="Calibri"/>
          <w:snapToGrid/>
          <w:szCs w:val="22"/>
          <w:lang w:val="lt-LT"/>
        </w:rPr>
        <w:t>hiper</w:t>
      </w:r>
      <w:r w:rsidRPr="00CE36A5">
        <w:rPr>
          <w:rFonts w:eastAsia="Calibri"/>
          <w:snapToGrid/>
          <w:szCs w:val="22"/>
          <w:lang w:val="lt-LT"/>
        </w:rPr>
        <w:t>aldosteronizmas</w:t>
      </w:r>
      <w:proofErr w:type="spellEnd"/>
      <w:r w:rsidRPr="00CE36A5">
        <w:rPr>
          <w:rFonts w:eastAsia="Calibri"/>
          <w:snapToGrid/>
          <w:szCs w:val="22"/>
          <w:lang w:val="lt-LT"/>
        </w:rPr>
        <w:t>);</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yra kepenų sutrikimų;</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 xml:space="preserve">jeigu sergate </w:t>
      </w:r>
      <w:proofErr w:type="spellStart"/>
      <w:r w:rsidRPr="00CE36A5">
        <w:rPr>
          <w:rFonts w:eastAsia="Calibri"/>
          <w:snapToGrid/>
          <w:szCs w:val="22"/>
          <w:lang w:val="lt-LT"/>
        </w:rPr>
        <w:t>kolagenoze</w:t>
      </w:r>
      <w:proofErr w:type="spellEnd"/>
      <w:r w:rsidRPr="00CE36A5">
        <w:rPr>
          <w:rFonts w:eastAsia="Calibri"/>
          <w:snapToGrid/>
          <w:szCs w:val="22"/>
          <w:lang w:val="lt-LT"/>
        </w:rPr>
        <w:t xml:space="preserve"> (odos liga), pavyzdžiui, sistemine raudonąja vilklige ar </w:t>
      </w:r>
      <w:proofErr w:type="spellStart"/>
      <w:r w:rsidRPr="00CE36A5">
        <w:rPr>
          <w:rFonts w:eastAsia="Calibri"/>
          <w:snapToGrid/>
          <w:szCs w:val="22"/>
          <w:lang w:val="lt-LT"/>
        </w:rPr>
        <w:t>sklerodermija</w:t>
      </w:r>
      <w:proofErr w:type="spellEnd"/>
      <w:r w:rsidRPr="00CE36A5">
        <w:rPr>
          <w:rFonts w:eastAsia="Calibri"/>
          <w:snapToGrid/>
          <w:szCs w:val="22"/>
          <w:lang w:val="lt-LT"/>
        </w:rPr>
        <w:t>;</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sergate ateroskleroze (arterijų sukietėjimas);</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 xml:space="preserve">jeigu sergate </w:t>
      </w:r>
      <w:proofErr w:type="spellStart"/>
      <w:r w:rsidRPr="00CE36A5">
        <w:rPr>
          <w:rFonts w:eastAsia="Calibri"/>
          <w:snapToGrid/>
          <w:szCs w:val="22"/>
          <w:lang w:val="lt-LT"/>
        </w:rPr>
        <w:t>hiperparatiroze</w:t>
      </w:r>
      <w:proofErr w:type="spellEnd"/>
      <w:r w:rsidRPr="00CE36A5">
        <w:rPr>
          <w:rFonts w:eastAsia="Calibri"/>
          <w:snapToGrid/>
          <w:szCs w:val="22"/>
          <w:lang w:val="lt-LT"/>
        </w:rPr>
        <w:t xml:space="preserve"> (yra sustiprėjusi </w:t>
      </w:r>
      <w:proofErr w:type="spellStart"/>
      <w:r w:rsidRPr="00CE36A5">
        <w:rPr>
          <w:rFonts w:eastAsia="Calibri"/>
          <w:snapToGrid/>
          <w:szCs w:val="22"/>
          <w:lang w:val="lt-LT"/>
        </w:rPr>
        <w:t>prieskydinių</w:t>
      </w:r>
      <w:proofErr w:type="spellEnd"/>
      <w:r w:rsidRPr="00CE36A5">
        <w:rPr>
          <w:rFonts w:eastAsia="Calibri"/>
          <w:snapToGrid/>
          <w:szCs w:val="22"/>
          <w:lang w:val="lt-LT"/>
        </w:rPr>
        <w:t xml:space="preserve"> liaukų veikla); </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sergate podagra;</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sergate cukriniu diabetu;</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ribojate druskos kiekį maiste ar vartojate druskos papildus, kurių sudėtyje yra kalio;</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vartojate ličio preparatus ar kalį organizme sulaikančius diuretikus (</w:t>
      </w:r>
      <w:proofErr w:type="spellStart"/>
      <w:r w:rsidRPr="00CE36A5">
        <w:rPr>
          <w:rFonts w:eastAsia="Calibri"/>
          <w:snapToGrid/>
          <w:szCs w:val="22"/>
          <w:lang w:val="lt-LT"/>
        </w:rPr>
        <w:t>spironolaktoną</w:t>
      </w:r>
      <w:proofErr w:type="spellEnd"/>
      <w:r w:rsidRPr="00CE36A5">
        <w:rPr>
          <w:rFonts w:eastAsia="Calibri"/>
          <w:snapToGrid/>
          <w:szCs w:val="22"/>
          <w:lang w:val="lt-LT"/>
        </w:rPr>
        <w:t xml:space="preserve">, </w:t>
      </w:r>
      <w:proofErr w:type="spellStart"/>
      <w:r w:rsidRPr="00CE36A5">
        <w:rPr>
          <w:rFonts w:eastAsia="Calibri"/>
          <w:snapToGrid/>
          <w:szCs w:val="22"/>
          <w:lang w:val="lt-LT"/>
        </w:rPr>
        <w:t>triamtereną</w:t>
      </w:r>
      <w:proofErr w:type="spellEnd"/>
      <w:r w:rsidRPr="00CE36A5">
        <w:rPr>
          <w:rFonts w:eastAsia="Calibri"/>
          <w:snapToGrid/>
          <w:szCs w:val="22"/>
          <w:lang w:val="lt-LT"/>
        </w:rPr>
        <w:t xml:space="preserve">) arba kalio papildus, nes jų nerekomenduojama vartoti kartu su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(žr. skyrių „Kiti vaistai ir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esate senyvas žmogus;</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Jums buvo pasireiškusios padidėjusio jautrumo šviesai reakcijos;</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Jums buvo pasireiškusi sunki alerginė reakcija su veido, lūpų, burnos, liežuvio ar gerklės patinimu, dėl kurios gali tapti sunku ryti ar kvėpuoti (</w:t>
      </w:r>
      <w:proofErr w:type="spellStart"/>
      <w:r w:rsidRPr="00CE36A5">
        <w:rPr>
          <w:rFonts w:eastAsia="Calibri"/>
          <w:snapToGrid/>
          <w:szCs w:val="22"/>
          <w:lang w:val="lt-LT"/>
        </w:rPr>
        <w:t>angioneurozinė</w:t>
      </w:r>
      <w:proofErr w:type="spellEnd"/>
      <w:r w:rsidRPr="00CE36A5">
        <w:rPr>
          <w:rFonts w:eastAsia="Calibri"/>
          <w:snapToGrid/>
          <w:szCs w:val="22"/>
          <w:lang w:val="lt-LT"/>
        </w:rPr>
        <w:t xml:space="preserve"> edema). Tokia reakcija gali pasireikšti bet kuriuo gydymo laikotarpiu. Jeigu atsiranda tokių simptomų, </w:t>
      </w:r>
      <w:bookmarkStart w:id="2" w:name="_Hlk87536830"/>
      <w:r w:rsidRPr="00CE36A5">
        <w:rPr>
          <w:rFonts w:eastAsia="Calibri"/>
          <w:snapToGrid/>
          <w:szCs w:val="22"/>
          <w:lang w:val="lt-LT"/>
        </w:rPr>
        <w:t>turite nedelsdami nutraukti gydymą ir kreiptis į gydytoją</w:t>
      </w:r>
      <w:bookmarkEnd w:id="2"/>
      <w:r w:rsidRPr="00CE36A5">
        <w:rPr>
          <w:rFonts w:eastAsia="Calibri"/>
          <w:snapToGrid/>
          <w:szCs w:val="22"/>
          <w:lang w:val="lt-LT"/>
        </w:rPr>
        <w:t>;</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t>jeigu vartojote ar šiuo metu vartojate kurį nors iš šių vaistų padidėjusiam kraujospūdžiui gydyti:</w:t>
      </w:r>
    </w:p>
    <w:p w:rsidR="004A6D92" w:rsidRPr="00CE36A5" w:rsidRDefault="004A6D92" w:rsidP="004A6D92">
      <w:pPr>
        <w:tabs>
          <w:tab w:val="clear" w:pos="567"/>
        </w:tabs>
        <w:spacing w:line="240" w:lineRule="auto"/>
        <w:ind w:left="1134"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r>
      <w:proofErr w:type="spellStart"/>
      <w:r w:rsidRPr="00CE36A5">
        <w:rPr>
          <w:rFonts w:eastAsia="Calibri"/>
          <w:snapToGrid/>
          <w:szCs w:val="22"/>
          <w:lang w:val="lt-LT"/>
        </w:rPr>
        <w:t>angiotenzino</w:t>
      </w:r>
      <w:proofErr w:type="spellEnd"/>
      <w:r w:rsidRPr="00CE36A5">
        <w:rPr>
          <w:rFonts w:eastAsia="Calibri"/>
          <w:snapToGrid/>
          <w:szCs w:val="22"/>
          <w:lang w:val="lt-LT"/>
        </w:rPr>
        <w:t xml:space="preserve"> II receptorių blokatorių (ARB) (dar vadinami </w:t>
      </w:r>
      <w:proofErr w:type="spellStart"/>
      <w:r w:rsidRPr="00CE36A5">
        <w:rPr>
          <w:rFonts w:eastAsia="Calibri"/>
          <w:snapToGrid/>
          <w:szCs w:val="22"/>
          <w:lang w:val="lt-LT"/>
        </w:rPr>
        <w:t>sartanais</w:t>
      </w:r>
      <w:proofErr w:type="spellEnd"/>
      <w:r w:rsidRPr="00CE36A5">
        <w:rPr>
          <w:rFonts w:eastAsia="Calibri"/>
          <w:snapToGrid/>
          <w:szCs w:val="22"/>
          <w:lang w:val="lt-LT"/>
        </w:rPr>
        <w:t xml:space="preserve">, pavyzdžiui, </w:t>
      </w:r>
      <w:proofErr w:type="spellStart"/>
      <w:r w:rsidRPr="00CE36A5">
        <w:rPr>
          <w:rFonts w:eastAsia="Calibri"/>
          <w:snapToGrid/>
          <w:szCs w:val="22"/>
          <w:lang w:val="lt-LT"/>
        </w:rPr>
        <w:t>valsartanas</w:t>
      </w:r>
      <w:proofErr w:type="spellEnd"/>
      <w:r w:rsidRPr="00CE36A5">
        <w:rPr>
          <w:rFonts w:eastAsia="Calibri"/>
          <w:snapToGrid/>
          <w:szCs w:val="22"/>
          <w:lang w:val="lt-LT"/>
        </w:rPr>
        <w:t xml:space="preserve">, </w:t>
      </w:r>
      <w:proofErr w:type="spellStart"/>
      <w:r w:rsidRPr="00CE36A5">
        <w:rPr>
          <w:rFonts w:eastAsia="Calibri"/>
          <w:snapToGrid/>
          <w:szCs w:val="22"/>
          <w:lang w:val="lt-LT"/>
        </w:rPr>
        <w:t>telmisartanas</w:t>
      </w:r>
      <w:proofErr w:type="spellEnd"/>
      <w:r w:rsidRPr="00CE36A5">
        <w:rPr>
          <w:rFonts w:eastAsia="Calibri"/>
          <w:snapToGrid/>
          <w:szCs w:val="22"/>
          <w:lang w:val="lt-LT"/>
        </w:rPr>
        <w:t xml:space="preserve">, </w:t>
      </w:r>
      <w:proofErr w:type="spellStart"/>
      <w:r w:rsidRPr="00CE36A5">
        <w:rPr>
          <w:rFonts w:eastAsia="Calibri"/>
          <w:snapToGrid/>
          <w:szCs w:val="22"/>
          <w:lang w:val="lt-LT"/>
        </w:rPr>
        <w:t>irbesartanas</w:t>
      </w:r>
      <w:proofErr w:type="spellEnd"/>
      <w:r w:rsidRPr="00CE36A5">
        <w:rPr>
          <w:rFonts w:eastAsia="Calibri"/>
          <w:snapToGrid/>
          <w:szCs w:val="22"/>
          <w:lang w:val="lt-LT"/>
        </w:rPr>
        <w:t>), ypač jeigu yra su cukriniu diabetu susijusių inkstų sutrikimų,</w:t>
      </w:r>
    </w:p>
    <w:p w:rsidR="004A6D92" w:rsidRPr="00CE36A5" w:rsidRDefault="004A6D92" w:rsidP="004A6D92">
      <w:pPr>
        <w:tabs>
          <w:tab w:val="clear" w:pos="567"/>
        </w:tabs>
        <w:spacing w:line="240" w:lineRule="auto"/>
        <w:ind w:left="1134"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r>
      <w:proofErr w:type="spellStart"/>
      <w:r w:rsidRPr="00CE36A5">
        <w:rPr>
          <w:rFonts w:eastAsia="Calibri"/>
          <w:snapToGrid/>
          <w:szCs w:val="22"/>
          <w:lang w:val="lt-LT"/>
        </w:rPr>
        <w:t>aliskireną</w:t>
      </w:r>
      <w:proofErr w:type="spellEnd"/>
      <w:r w:rsidRPr="00CE36A5">
        <w:rPr>
          <w:rFonts w:eastAsia="Calibri"/>
          <w:snapToGrid/>
          <w:szCs w:val="22"/>
          <w:lang w:val="lt-LT"/>
        </w:rPr>
        <w:t>.</w:t>
      </w:r>
    </w:p>
    <w:p w:rsidR="004A6D92" w:rsidRPr="00CE36A5" w:rsidRDefault="004A6D92" w:rsidP="004A6D92">
      <w:pPr>
        <w:tabs>
          <w:tab w:val="clear" w:pos="567"/>
          <w:tab w:val="left" w:pos="540"/>
        </w:tabs>
        <w:spacing w:line="240" w:lineRule="auto"/>
        <w:ind w:left="567"/>
        <w:rPr>
          <w:rFonts w:eastAsia="Calibri"/>
          <w:bCs/>
          <w:snapToGrid/>
          <w:szCs w:val="22"/>
          <w:lang w:val="lt-LT"/>
        </w:rPr>
      </w:pPr>
      <w:r w:rsidRPr="00CE36A5">
        <w:rPr>
          <w:rFonts w:eastAsia="Calibri"/>
          <w:bCs/>
          <w:snapToGrid/>
          <w:szCs w:val="22"/>
          <w:lang w:val="lt-LT"/>
        </w:rPr>
        <w:t>Jūsų gydytojas gali reguliariai tirti Jūsų inkstų funkciją, kraujospūdį ir elektrolitų (pvz., kalio) kiekį kraujyje.</w:t>
      </w:r>
    </w:p>
    <w:p w:rsidR="004A6D92" w:rsidRPr="00CE36A5" w:rsidRDefault="004A6D92" w:rsidP="004A6D92">
      <w:pPr>
        <w:tabs>
          <w:tab w:val="clear" w:pos="567"/>
          <w:tab w:val="left" w:pos="540"/>
        </w:tabs>
        <w:spacing w:line="240" w:lineRule="auto"/>
        <w:ind w:left="567"/>
        <w:rPr>
          <w:rFonts w:eastAsia="Calibri"/>
          <w:bCs/>
          <w:snapToGrid/>
          <w:szCs w:val="22"/>
          <w:lang w:val="lt-LT"/>
        </w:rPr>
      </w:pPr>
      <w:r w:rsidRPr="00CE36A5">
        <w:rPr>
          <w:rFonts w:eastAsia="Calibri"/>
          <w:snapToGrid/>
          <w:szCs w:val="22"/>
          <w:lang w:val="lt-LT"/>
        </w:rPr>
        <w:t xml:space="preserve">Taip pat </w:t>
      </w:r>
      <w:r w:rsidRPr="00CE36A5">
        <w:rPr>
          <w:rFonts w:eastAsia="Calibri"/>
          <w:bCs/>
          <w:snapToGrid/>
          <w:szCs w:val="22"/>
          <w:lang w:val="lt-LT"/>
        </w:rPr>
        <w:t>žr.</w:t>
      </w:r>
      <w:r w:rsidRPr="00CE36A5">
        <w:rPr>
          <w:rFonts w:eastAsia="Calibri"/>
          <w:snapToGrid/>
          <w:szCs w:val="22"/>
          <w:lang w:val="lt-LT"/>
        </w:rPr>
        <w:t xml:space="preserve"> informaciją</w:t>
      </w:r>
      <w:r w:rsidRPr="00CE36A5">
        <w:rPr>
          <w:rFonts w:eastAsia="Calibri"/>
          <w:bCs/>
          <w:snapToGrid/>
          <w:szCs w:val="22"/>
          <w:lang w:val="lt-LT"/>
        </w:rPr>
        <w:t xml:space="preserve"> poskyryje</w:t>
      </w:r>
      <w:r w:rsidRPr="00CE36A5">
        <w:rPr>
          <w:rFonts w:eastAsia="Calibri"/>
          <w:snapToGrid/>
          <w:szCs w:val="22"/>
          <w:lang w:val="lt-LT"/>
        </w:rPr>
        <w:t xml:space="preserve">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vartoti draudžiama</w:t>
      </w:r>
      <w:r w:rsidRPr="00CE36A5">
        <w:rPr>
          <w:rFonts w:eastAsia="Calibri"/>
          <w:bCs/>
          <w:snapToGrid/>
          <w:szCs w:val="22"/>
          <w:lang w:val="lt-LT"/>
        </w:rPr>
        <w:t>“;</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jeigu esate juodaodis, nes gali būti didesnė </w:t>
      </w:r>
      <w:proofErr w:type="spellStart"/>
      <w:r w:rsidRPr="00CE36A5">
        <w:rPr>
          <w:rFonts w:eastAsia="Calibri"/>
          <w:snapToGrid/>
          <w:szCs w:val="22"/>
          <w:lang w:val="lt-LT"/>
        </w:rPr>
        <w:t>angioneurozinės</w:t>
      </w:r>
      <w:proofErr w:type="spellEnd"/>
      <w:r w:rsidRPr="00CE36A5">
        <w:rPr>
          <w:rFonts w:eastAsia="Calibri"/>
          <w:snapToGrid/>
          <w:szCs w:val="22"/>
          <w:lang w:val="lt-LT"/>
        </w:rPr>
        <w:t xml:space="preserve"> edemos atsiradimo rizika, o kraujospūdį mažinti šis vaistas gali ne taip veiksmingai, kaip nejuodaodžiams žmonėms;</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jeigu Jums atliekamos hemodializės naudojant didelio pralaidumo membranas</w:t>
      </w:r>
    </w:p>
    <w:p w:rsidR="004A6D92" w:rsidRPr="00CE36A5" w:rsidRDefault="004A6D92" w:rsidP="004A6D92">
      <w:pPr>
        <w:tabs>
          <w:tab w:val="clear" w:pos="567"/>
        </w:tabs>
        <w:spacing w:line="240" w:lineRule="auto"/>
        <w:ind w:left="567" w:hanging="567"/>
        <w:rPr>
          <w:rFonts w:eastAsia="Calibri"/>
          <w:snapToGrid/>
          <w:szCs w:val="22"/>
          <w:lang w:val="lt-LT"/>
        </w:rPr>
      </w:pPr>
      <w:r w:rsidRPr="00CE36A5">
        <w:rPr>
          <w:rFonts w:eastAsia="Calibri"/>
          <w:snapToGrid/>
          <w:szCs w:val="22"/>
          <w:lang w:val="lt-LT"/>
        </w:rPr>
        <w:lastRenderedPageBreak/>
        <w:t>-</w:t>
      </w:r>
      <w:r w:rsidRPr="00CE36A5">
        <w:rPr>
          <w:rFonts w:eastAsia="Calibri"/>
          <w:snapToGrid/>
          <w:szCs w:val="22"/>
          <w:lang w:val="lt-LT"/>
        </w:rPr>
        <w:tab/>
        <w:t xml:space="preserve">jeigu vartojate kurį nors iš toliau išvardytų vaistų (gali padidėti </w:t>
      </w:r>
      <w:proofErr w:type="spellStart"/>
      <w:r w:rsidRPr="00CE36A5">
        <w:rPr>
          <w:rFonts w:eastAsia="Calibri"/>
          <w:snapToGrid/>
          <w:szCs w:val="22"/>
          <w:lang w:val="lt-LT"/>
        </w:rPr>
        <w:t>angioneurozinės</w:t>
      </w:r>
      <w:proofErr w:type="spellEnd"/>
      <w:r w:rsidRPr="00CE36A5">
        <w:rPr>
          <w:rFonts w:eastAsia="Calibri"/>
          <w:snapToGrid/>
          <w:szCs w:val="22"/>
          <w:lang w:val="lt-LT"/>
        </w:rPr>
        <w:t xml:space="preserve"> edemos pasireiškimo rizika):</w:t>
      </w:r>
    </w:p>
    <w:p w:rsidR="004A6D92" w:rsidRPr="00CE36A5" w:rsidRDefault="004A6D92" w:rsidP="004A6D92">
      <w:pPr>
        <w:tabs>
          <w:tab w:val="clear" w:pos="567"/>
        </w:tabs>
        <w:spacing w:line="240" w:lineRule="auto"/>
        <w:ind w:left="1134"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r>
      <w:proofErr w:type="spellStart"/>
      <w:r w:rsidRPr="00CE36A5">
        <w:rPr>
          <w:rFonts w:eastAsia="Calibri"/>
          <w:snapToGrid/>
          <w:szCs w:val="22"/>
          <w:lang w:val="lt-LT"/>
        </w:rPr>
        <w:t>racekadotrilis</w:t>
      </w:r>
      <w:proofErr w:type="spellEnd"/>
      <w:r w:rsidRPr="00CE36A5">
        <w:rPr>
          <w:rFonts w:eastAsia="Calibri"/>
          <w:snapToGrid/>
          <w:szCs w:val="22"/>
          <w:lang w:val="lt-LT"/>
        </w:rPr>
        <w:t xml:space="preserve"> (vartojamas viduriavimui gydyti);</w:t>
      </w:r>
    </w:p>
    <w:p w:rsidR="004A6D92" w:rsidRPr="00CE36A5" w:rsidRDefault="004A6D92" w:rsidP="004A6D92">
      <w:pPr>
        <w:tabs>
          <w:tab w:val="clear" w:pos="567"/>
        </w:tabs>
        <w:spacing w:line="240" w:lineRule="auto"/>
        <w:ind w:left="1134"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r>
      <w:proofErr w:type="spellStart"/>
      <w:r w:rsidRPr="00CE36A5">
        <w:rPr>
          <w:rFonts w:eastAsia="Calibri"/>
          <w:snapToGrid/>
          <w:szCs w:val="22"/>
          <w:lang w:val="lt-LT"/>
        </w:rPr>
        <w:t>sirolimuzas</w:t>
      </w:r>
      <w:proofErr w:type="spellEnd"/>
      <w:r w:rsidRPr="00CE36A5">
        <w:rPr>
          <w:rFonts w:eastAsia="Calibri"/>
          <w:snapToGrid/>
          <w:szCs w:val="22"/>
          <w:lang w:val="lt-LT"/>
        </w:rPr>
        <w:t xml:space="preserve">, </w:t>
      </w:r>
      <w:proofErr w:type="spellStart"/>
      <w:r w:rsidRPr="00CE36A5">
        <w:rPr>
          <w:rFonts w:eastAsia="Calibri"/>
          <w:snapToGrid/>
          <w:szCs w:val="22"/>
          <w:lang w:val="lt-LT"/>
        </w:rPr>
        <w:t>everolimuzas</w:t>
      </w:r>
      <w:proofErr w:type="spellEnd"/>
      <w:r w:rsidRPr="00CE36A5">
        <w:rPr>
          <w:rFonts w:eastAsia="Calibri"/>
          <w:snapToGrid/>
          <w:szCs w:val="22"/>
          <w:lang w:val="lt-LT"/>
        </w:rPr>
        <w:t xml:space="preserve">, </w:t>
      </w:r>
      <w:proofErr w:type="spellStart"/>
      <w:r w:rsidRPr="00CE36A5">
        <w:rPr>
          <w:rFonts w:eastAsia="Calibri"/>
          <w:snapToGrid/>
          <w:szCs w:val="22"/>
          <w:lang w:val="lt-LT"/>
        </w:rPr>
        <w:t>temsirolimuzas</w:t>
      </w:r>
      <w:proofErr w:type="spellEnd"/>
      <w:r w:rsidRPr="00CE36A5">
        <w:rPr>
          <w:rFonts w:eastAsia="Calibri"/>
          <w:snapToGrid/>
          <w:szCs w:val="22"/>
          <w:lang w:val="lt-LT"/>
        </w:rPr>
        <w:t xml:space="preserve"> ir kiti vaistai, kurie priklauso vadinamųjų </w:t>
      </w:r>
      <w:proofErr w:type="spellStart"/>
      <w:r w:rsidRPr="00C55B7A">
        <w:rPr>
          <w:rFonts w:eastAsia="Calibri"/>
          <w:snapToGrid/>
          <w:szCs w:val="22"/>
          <w:lang w:val="lt-LT"/>
        </w:rPr>
        <w:t>mTor</w:t>
      </w:r>
      <w:proofErr w:type="spellEnd"/>
      <w:r w:rsidRPr="00CE36A5">
        <w:rPr>
          <w:rFonts w:eastAsia="Calibri"/>
          <w:snapToGrid/>
          <w:szCs w:val="22"/>
          <w:lang w:val="lt-LT"/>
        </w:rPr>
        <w:t xml:space="preserve"> inhibitorių grupei (skiriami siekiant išvengti persodintų organų atmetimo);</w:t>
      </w:r>
    </w:p>
    <w:p w:rsidR="004A6D92" w:rsidRPr="00CE36A5" w:rsidRDefault="004A6D92" w:rsidP="004A6D92">
      <w:pPr>
        <w:tabs>
          <w:tab w:val="clear" w:pos="567"/>
        </w:tabs>
        <w:spacing w:line="240" w:lineRule="auto"/>
        <w:ind w:left="1134" w:hanging="567"/>
        <w:rPr>
          <w:rFonts w:eastAsia="Calibri"/>
          <w:snapToGrid/>
          <w:szCs w:val="22"/>
          <w:lang w:val="lt-LT"/>
        </w:rPr>
      </w:pPr>
      <w:r w:rsidRPr="00CE36A5">
        <w:rPr>
          <w:rFonts w:eastAsia="Calibri"/>
          <w:snapToGrid/>
          <w:szCs w:val="22"/>
          <w:lang w:val="lt-LT"/>
        </w:rPr>
        <w:t>-</w:t>
      </w:r>
      <w:r w:rsidRPr="00CE36A5">
        <w:rPr>
          <w:rFonts w:eastAsia="Calibri"/>
          <w:snapToGrid/>
          <w:szCs w:val="22"/>
          <w:lang w:val="lt-LT"/>
        </w:rPr>
        <w:tab/>
      </w:r>
      <w:proofErr w:type="spellStart"/>
      <w:r w:rsidRPr="00CE36A5">
        <w:rPr>
          <w:snapToGrid/>
          <w:szCs w:val="22"/>
          <w:lang w:val="lt-LT"/>
        </w:rPr>
        <w:t>sakubitrilas</w:t>
      </w:r>
      <w:proofErr w:type="spellEnd"/>
      <w:r w:rsidRPr="00CE36A5">
        <w:rPr>
          <w:snapToGrid/>
          <w:szCs w:val="22"/>
          <w:lang w:val="lt-LT"/>
        </w:rPr>
        <w:t xml:space="preserve"> (tiekiamas kai fiksuotos dozės derinys su </w:t>
      </w:r>
      <w:proofErr w:type="spellStart"/>
      <w:r w:rsidRPr="00CE36A5">
        <w:rPr>
          <w:snapToGrid/>
          <w:szCs w:val="22"/>
          <w:lang w:val="lt-LT"/>
        </w:rPr>
        <w:t>valsartanu</w:t>
      </w:r>
      <w:proofErr w:type="spellEnd"/>
      <w:r w:rsidRPr="00CE36A5">
        <w:rPr>
          <w:snapToGrid/>
          <w:szCs w:val="22"/>
          <w:lang w:val="lt-LT"/>
        </w:rPr>
        <w:t>), kuris vartojamas širdies nepakankamumo ilgalaikiam gydymui</w:t>
      </w:r>
      <w:r w:rsidRPr="00CE36A5">
        <w:rPr>
          <w:rFonts w:eastAsia="Calibri"/>
          <w:snapToGrid/>
          <w:szCs w:val="22"/>
          <w:lang w:val="lt-LT"/>
        </w:rPr>
        <w:t>.</w:t>
      </w:r>
    </w:p>
    <w:p w:rsidR="004A6D92" w:rsidRPr="00CE36A5" w:rsidRDefault="004A6D92" w:rsidP="004A6D92">
      <w:pPr>
        <w:tabs>
          <w:tab w:val="clear" w:pos="567"/>
        </w:tabs>
        <w:spacing w:line="240" w:lineRule="auto"/>
        <w:ind w:left="1134" w:hanging="567"/>
        <w:rPr>
          <w:rFonts w:eastAsia="Calibri"/>
          <w:snapToGrid/>
          <w:szCs w:val="22"/>
          <w:lang w:val="lt-LT"/>
        </w:rPr>
      </w:pPr>
    </w:p>
    <w:p w:rsidR="004A6D92" w:rsidRPr="00CE36A5" w:rsidRDefault="004A6D92" w:rsidP="004A6D92">
      <w:pPr>
        <w:tabs>
          <w:tab w:val="clear" w:pos="567"/>
        </w:tabs>
        <w:spacing w:line="240" w:lineRule="auto"/>
        <w:rPr>
          <w:rFonts w:eastAsia="Calibri"/>
          <w:snapToGrid/>
          <w:szCs w:val="22"/>
          <w:u w:val="single"/>
          <w:lang w:val="lt-LT"/>
        </w:rPr>
      </w:pPr>
      <w:proofErr w:type="spellStart"/>
      <w:r w:rsidRPr="00CE36A5">
        <w:rPr>
          <w:rFonts w:eastAsia="Calibri"/>
          <w:snapToGrid/>
          <w:szCs w:val="22"/>
          <w:u w:val="single"/>
          <w:lang w:val="lt-LT"/>
        </w:rPr>
        <w:t>Angioneurozinė</w:t>
      </w:r>
      <w:proofErr w:type="spellEnd"/>
      <w:r w:rsidRPr="00CE36A5">
        <w:rPr>
          <w:rFonts w:eastAsia="Calibri"/>
          <w:snapToGrid/>
          <w:szCs w:val="22"/>
          <w:u w:val="single"/>
          <w:lang w:val="lt-LT"/>
        </w:rPr>
        <w:t xml:space="preserve"> edema</w:t>
      </w:r>
    </w:p>
    <w:p w:rsidR="004A6D92" w:rsidRPr="00CE36A5" w:rsidRDefault="004A6D92" w:rsidP="004A6D92">
      <w:pPr>
        <w:tabs>
          <w:tab w:val="clear" w:pos="567"/>
        </w:tabs>
        <w:spacing w:line="240" w:lineRule="auto"/>
        <w:rPr>
          <w:rFonts w:eastAsia="Calibri"/>
          <w:snapToGrid/>
          <w:szCs w:val="22"/>
          <w:lang w:val="lt-LT"/>
        </w:rPr>
      </w:pPr>
      <w:r w:rsidRPr="00CE36A5">
        <w:rPr>
          <w:rFonts w:eastAsia="Calibri"/>
          <w:snapToGrid/>
          <w:szCs w:val="22"/>
          <w:lang w:val="lt-LT"/>
        </w:rPr>
        <w:t xml:space="preserve">Buvo pranešta, kad AKF inhibitoriais, įskaitant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w:t>
      </w:r>
      <w:r>
        <w:rPr>
          <w:rFonts w:eastAsia="Calibri"/>
          <w:snapToGrid/>
          <w:szCs w:val="22"/>
          <w:lang w:val="lt-LT"/>
        </w:rPr>
        <w:t xml:space="preserve">kai kuriems </w:t>
      </w:r>
      <w:r w:rsidRPr="00CE36A5">
        <w:rPr>
          <w:rFonts w:eastAsia="Calibri"/>
          <w:snapToGrid/>
          <w:szCs w:val="22"/>
          <w:lang w:val="lt-LT"/>
        </w:rPr>
        <w:t xml:space="preserve">gydytiems pacientams pasireiškė </w:t>
      </w:r>
      <w:proofErr w:type="spellStart"/>
      <w:r w:rsidRPr="00CE36A5">
        <w:rPr>
          <w:rFonts w:eastAsia="Calibri"/>
          <w:snapToGrid/>
          <w:szCs w:val="22"/>
          <w:lang w:val="lt-LT"/>
        </w:rPr>
        <w:t>angioneurozinė</w:t>
      </w:r>
      <w:proofErr w:type="spellEnd"/>
      <w:r w:rsidRPr="00CE36A5">
        <w:rPr>
          <w:rFonts w:eastAsia="Calibri"/>
          <w:snapToGrid/>
          <w:szCs w:val="22"/>
          <w:lang w:val="lt-LT"/>
        </w:rPr>
        <w:t xml:space="preserve"> edema (sunki alerginė reakcija su veido, lūpų, burnos, liežuvio ar gerklės patinimu, dėl kurios pasunkėja rijimas ar kvėpavimas). Tokia reakcija gali pasireikšti bet kuriuo gydymo laikotarpiu. Jeigu atsiranda tokių simptomų, turite nedelsdami nutraukti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vartojimą ir kreiptis į gydytoją. Taip pat žr. 4 skyrių.</w:t>
      </w:r>
    </w:p>
    <w:p w:rsidR="004A6D92" w:rsidRPr="00CE36A5" w:rsidRDefault="004A6D92" w:rsidP="004A6D92">
      <w:pPr>
        <w:tabs>
          <w:tab w:val="clear" w:pos="567"/>
        </w:tabs>
        <w:spacing w:line="240" w:lineRule="auto"/>
        <w:rPr>
          <w:rFonts w:eastAsia="Calibri"/>
          <w:snapToGrid/>
          <w:szCs w:val="22"/>
          <w:lang w:val="lt-LT"/>
        </w:rPr>
      </w:pPr>
    </w:p>
    <w:p w:rsidR="004A6D92" w:rsidRPr="00CE36A5" w:rsidRDefault="004A6D92" w:rsidP="004A6D92">
      <w:pPr>
        <w:tabs>
          <w:tab w:val="clear" w:pos="567"/>
        </w:tabs>
        <w:spacing w:line="240" w:lineRule="auto"/>
        <w:rPr>
          <w:rFonts w:eastAsia="Calibri"/>
          <w:snapToGrid/>
          <w:szCs w:val="22"/>
          <w:lang w:val="lt-LT"/>
        </w:rPr>
      </w:pPr>
      <w:r w:rsidRPr="00CE36A5">
        <w:rPr>
          <w:rFonts w:eastAsia="Calibri"/>
          <w:snapToGrid/>
          <w:szCs w:val="22"/>
          <w:lang w:val="lt-LT"/>
        </w:rPr>
        <w:t xml:space="preserve">Jeigu manote, kad esate (arba galite tapti) nėščia, turite apie tai pasakyti savo gydytojui. Ankstyvuoju nėštumo laikotarpiu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vartoti nerekomenduojama. Vartojamas po trečio nėštumo mėnesio, šis vaistas gali padaryti didžiulės žalos Jūsų kūdikiui, žr. poskyrį ,,Nėštumas ir žindymo laikotarpis“.</w:t>
      </w:r>
    </w:p>
    <w:p w:rsidR="004A6D92" w:rsidRPr="00CE36A5" w:rsidRDefault="004A6D92" w:rsidP="004A6D92">
      <w:pPr>
        <w:tabs>
          <w:tab w:val="clear" w:pos="567"/>
        </w:tabs>
        <w:spacing w:line="240" w:lineRule="auto"/>
        <w:rPr>
          <w:rFonts w:eastAsia="Calibri"/>
          <w:snapToGrid/>
          <w:szCs w:val="22"/>
          <w:lang w:val="lt-LT"/>
        </w:rPr>
      </w:pPr>
    </w:p>
    <w:p w:rsidR="004A6D92" w:rsidRPr="00CE36A5" w:rsidRDefault="004A6D92" w:rsidP="004A6D92">
      <w:pPr>
        <w:tabs>
          <w:tab w:val="clear" w:pos="567"/>
        </w:tabs>
        <w:spacing w:line="240" w:lineRule="auto"/>
        <w:rPr>
          <w:rFonts w:eastAsia="Calibri"/>
          <w:snapToGrid/>
          <w:szCs w:val="22"/>
          <w:lang w:val="lt-LT"/>
        </w:rPr>
      </w:pPr>
      <w:r w:rsidRPr="00CE36A5">
        <w:rPr>
          <w:rFonts w:eastAsia="Calibri"/>
          <w:snapToGrid/>
          <w:szCs w:val="22"/>
          <w:lang w:val="lt-LT"/>
        </w:rPr>
        <w:t xml:space="preserve">Vartodami </w:t>
      </w:r>
      <w:bookmarkStart w:id="3" w:name="_Hlk87536842"/>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w:t>
      </w:r>
      <w:bookmarkEnd w:id="3"/>
      <w:r w:rsidRPr="00CE36A5">
        <w:rPr>
          <w:rFonts w:eastAsia="Calibri"/>
          <w:snapToGrid/>
          <w:szCs w:val="22"/>
          <w:lang w:val="lt-LT"/>
        </w:rPr>
        <w:t>turite pasakyti savo gydytojui ar kitam medicinos personalui, jei:</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pasireiškia sausas kosulys;</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Jums planuojama atlikti anesteziją ir (arba) operaciją;</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neseniai viduriavote, vėmėte arba netekote skysčių;</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Jums ruošiamasi atlikti dializę ar MTL </w:t>
      </w:r>
      <w:proofErr w:type="spellStart"/>
      <w:r w:rsidRPr="00CE36A5">
        <w:rPr>
          <w:rFonts w:eastAsia="Calibri"/>
          <w:snapToGrid/>
          <w:szCs w:val="22"/>
          <w:lang w:val="lt-LT"/>
        </w:rPr>
        <w:t>aferezę</w:t>
      </w:r>
      <w:proofErr w:type="spellEnd"/>
      <w:r w:rsidRPr="00CE36A5">
        <w:rPr>
          <w:rFonts w:eastAsia="Calibri"/>
          <w:snapToGrid/>
          <w:szCs w:val="22"/>
          <w:lang w:val="lt-LT"/>
        </w:rPr>
        <w:t xml:space="preserve"> (cholesterolio pašalinimą iš kraujo tam tikru prietaisu);</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Jums ruošiamasi atlikti </w:t>
      </w:r>
      <w:proofErr w:type="spellStart"/>
      <w:r w:rsidRPr="00CE36A5">
        <w:rPr>
          <w:rFonts w:eastAsia="Calibri"/>
          <w:snapToGrid/>
          <w:szCs w:val="22"/>
          <w:lang w:val="lt-LT"/>
        </w:rPr>
        <w:t>desensibilizuojamąjį</w:t>
      </w:r>
      <w:proofErr w:type="spellEnd"/>
      <w:r w:rsidRPr="00CE36A5">
        <w:rPr>
          <w:rFonts w:eastAsia="Calibri"/>
          <w:snapToGrid/>
          <w:szCs w:val="22"/>
          <w:lang w:val="lt-LT"/>
        </w:rPr>
        <w:t xml:space="preserve"> gydymą, siekiant sumažinti alerginę reakciją į bičių ar vapsvų </w:t>
      </w:r>
      <w:proofErr w:type="spellStart"/>
      <w:r w:rsidRPr="00CE36A5">
        <w:rPr>
          <w:rFonts w:eastAsia="Calibri"/>
          <w:snapToGrid/>
          <w:szCs w:val="22"/>
          <w:lang w:val="lt-LT"/>
        </w:rPr>
        <w:t>įgėlimus</w:t>
      </w:r>
      <w:proofErr w:type="spellEnd"/>
      <w:r w:rsidRPr="00CE36A5">
        <w:rPr>
          <w:rFonts w:eastAsia="Calibri"/>
          <w:snapToGrid/>
          <w:szCs w:val="22"/>
          <w:lang w:val="lt-LT"/>
        </w:rPr>
        <w:t>;</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Jums ruošiamasi atlikti tyrimą, kurio metu reikės suleisti </w:t>
      </w:r>
      <w:r>
        <w:rPr>
          <w:rFonts w:eastAsia="Calibri"/>
          <w:snapToGrid/>
          <w:szCs w:val="22"/>
          <w:lang w:val="lt-LT"/>
        </w:rPr>
        <w:t xml:space="preserve">jodo turinčios kontrastinės medžiagos </w:t>
      </w:r>
      <w:r w:rsidRPr="00CE36A5">
        <w:rPr>
          <w:rFonts w:eastAsia="Calibri"/>
          <w:snapToGrid/>
          <w:szCs w:val="22"/>
          <w:lang w:val="lt-LT"/>
        </w:rPr>
        <w:t>(medžiagos, leidžiančios pamatyti organus, pvz., inkstus arba skrandį, rentgenologinio tyrimo metu);</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jeigu susilpnėja regėjimas arba atsiranda akių skausmas. Šie simptomai gali būti skysčio susikaupimo akies kraujagysliniame dangale (tarp </w:t>
      </w:r>
      <w:proofErr w:type="spellStart"/>
      <w:r w:rsidRPr="00CE36A5">
        <w:rPr>
          <w:rFonts w:eastAsia="Calibri"/>
          <w:snapToGrid/>
          <w:szCs w:val="22"/>
          <w:lang w:val="lt-LT"/>
        </w:rPr>
        <w:t>gyslainės</w:t>
      </w:r>
      <w:proofErr w:type="spellEnd"/>
      <w:r w:rsidRPr="00CE36A5">
        <w:rPr>
          <w:rFonts w:eastAsia="Calibri"/>
          <w:snapToGrid/>
          <w:szCs w:val="22"/>
          <w:lang w:val="lt-LT"/>
        </w:rPr>
        <w:t xml:space="preserve"> ir </w:t>
      </w:r>
      <w:proofErr w:type="spellStart"/>
      <w:r w:rsidRPr="00CE36A5">
        <w:rPr>
          <w:rFonts w:eastAsia="Calibri"/>
          <w:snapToGrid/>
          <w:szCs w:val="22"/>
          <w:lang w:val="lt-LT"/>
        </w:rPr>
        <w:t>skleros</w:t>
      </w:r>
      <w:proofErr w:type="spellEnd"/>
      <w:r w:rsidRPr="00CE36A5">
        <w:rPr>
          <w:rFonts w:eastAsia="Calibri"/>
          <w:snapToGrid/>
          <w:szCs w:val="22"/>
          <w:lang w:val="lt-LT"/>
        </w:rPr>
        <w:t xml:space="preserve">) arba padidėjusio akispūdžio požymiais ir gali įvykti per kelias valandas ar savaites po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vartojimo pradžios. Negydoma tokia būklė gali sukelti neišnykstantį apakimą. Jeigu Jums buvo pasireiškusi alergija penicilinui ar </w:t>
      </w:r>
      <w:proofErr w:type="spellStart"/>
      <w:r w:rsidRPr="00CE36A5">
        <w:rPr>
          <w:rFonts w:eastAsia="Calibri"/>
          <w:snapToGrid/>
          <w:szCs w:val="22"/>
          <w:lang w:val="lt-LT"/>
        </w:rPr>
        <w:t>sulfonamidui</w:t>
      </w:r>
      <w:proofErr w:type="spellEnd"/>
      <w:r w:rsidRPr="00CE36A5">
        <w:rPr>
          <w:rFonts w:eastAsia="Calibri"/>
          <w:snapToGrid/>
          <w:szCs w:val="22"/>
          <w:lang w:val="lt-LT"/>
        </w:rPr>
        <w:t xml:space="preserve">, tokio poveikio atsiradimo rizika yra didesnė. Jūs turite nutraukti gydymą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ir kreiptis į medikus.</w:t>
      </w:r>
    </w:p>
    <w:p w:rsidR="004A6D92" w:rsidRPr="00CE36A5" w:rsidRDefault="004A6D92" w:rsidP="004A6D92">
      <w:pPr>
        <w:tabs>
          <w:tab w:val="clear" w:pos="567"/>
        </w:tabs>
        <w:spacing w:line="240" w:lineRule="auto"/>
        <w:rPr>
          <w:rFonts w:eastAsia="Calibri"/>
          <w:snapToGrid/>
          <w:szCs w:val="22"/>
          <w:lang w:val="lt-LT"/>
        </w:rPr>
      </w:pPr>
    </w:p>
    <w:p w:rsidR="004A6D92" w:rsidRPr="00CE36A5" w:rsidRDefault="004A6D92" w:rsidP="004A6D92">
      <w:pPr>
        <w:tabs>
          <w:tab w:val="clear" w:pos="567"/>
        </w:tabs>
        <w:spacing w:line="240" w:lineRule="auto"/>
        <w:rPr>
          <w:rFonts w:eastAsia="Calibri"/>
          <w:snapToGrid/>
          <w:szCs w:val="22"/>
          <w:lang w:val="lt-LT"/>
        </w:rPr>
      </w:pPr>
      <w:r w:rsidRPr="00CE36A5">
        <w:rPr>
          <w:rFonts w:eastAsia="Calibri"/>
          <w:snapToGrid/>
          <w:szCs w:val="22"/>
          <w:lang w:val="lt-LT"/>
        </w:rPr>
        <w:t xml:space="preserve">Sportininkai turi žinoti, kad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sudėtyje yra veiklioji medžiaga (</w:t>
      </w:r>
      <w:proofErr w:type="spellStart"/>
      <w:r w:rsidRPr="00CE36A5">
        <w:rPr>
          <w:rFonts w:eastAsia="Calibri"/>
          <w:snapToGrid/>
          <w:szCs w:val="22"/>
          <w:lang w:val="lt-LT"/>
        </w:rPr>
        <w:t>indapamidas</w:t>
      </w:r>
      <w:proofErr w:type="spellEnd"/>
      <w:r w:rsidRPr="00CE36A5">
        <w:rPr>
          <w:rFonts w:eastAsia="Calibri"/>
          <w:snapToGrid/>
          <w:szCs w:val="22"/>
          <w:lang w:val="lt-LT"/>
        </w:rPr>
        <w:t>), dėl kurios dopingo testo rezultatas gali būti teigiamas.</w:t>
      </w:r>
    </w:p>
    <w:p w:rsidR="004A6D92" w:rsidRPr="00CE36A5" w:rsidRDefault="004A6D92" w:rsidP="004A6D92">
      <w:pPr>
        <w:widowControl w:val="0"/>
        <w:numPr>
          <w:ilvl w:val="12"/>
          <w:numId w:val="0"/>
        </w:numPr>
        <w:tabs>
          <w:tab w:val="clear" w:pos="567"/>
        </w:tabs>
        <w:spacing w:line="240" w:lineRule="auto"/>
        <w:rPr>
          <w:bCs/>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rFonts w:eastAsia="TimesNewRoman,Bold"/>
          <w:b/>
          <w:bCs/>
          <w:snapToGrid/>
          <w:szCs w:val="22"/>
          <w:lang w:val="lt-LT"/>
        </w:rPr>
      </w:pPr>
      <w:r w:rsidRPr="00CE36A5">
        <w:rPr>
          <w:rFonts w:eastAsia="TimesNewRoman,Bold"/>
          <w:b/>
          <w:bCs/>
          <w:snapToGrid/>
          <w:szCs w:val="22"/>
          <w:lang w:val="lt-LT"/>
        </w:rPr>
        <w:t>Vaikams ir paaugliams</w:t>
      </w:r>
    </w:p>
    <w:p w:rsidR="004A6D92" w:rsidRPr="00CE36A5" w:rsidRDefault="004A6D92" w:rsidP="004A6D92">
      <w:pPr>
        <w:widowControl w:val="0"/>
        <w:numPr>
          <w:ilvl w:val="12"/>
          <w:numId w:val="0"/>
        </w:numPr>
        <w:tabs>
          <w:tab w:val="clear" w:pos="567"/>
        </w:tabs>
        <w:spacing w:line="240" w:lineRule="auto"/>
        <w:ind w:right="-2"/>
        <w:rPr>
          <w:bCs/>
          <w:snapToGrid/>
          <w:szCs w:val="22"/>
          <w:lang w:val="lt-LT"/>
        </w:rPr>
      </w:pPr>
      <w:r w:rsidRPr="00CE36A5">
        <w:rPr>
          <w:bCs/>
          <w:snapToGrid/>
          <w:szCs w:val="22"/>
          <w:lang w:val="lt-LT"/>
        </w:rPr>
        <w:t xml:space="preserve">Vaikams ir paaugliams </w:t>
      </w:r>
      <w:proofErr w:type="spellStart"/>
      <w:r w:rsidRPr="00CE36A5">
        <w:rPr>
          <w:bCs/>
          <w:snapToGrid/>
          <w:szCs w:val="22"/>
          <w:lang w:val="lt-LT"/>
        </w:rPr>
        <w:t>Perindopril</w:t>
      </w:r>
      <w:proofErr w:type="spellEnd"/>
      <w:r w:rsidRPr="00CE36A5">
        <w:rPr>
          <w:bCs/>
          <w:snapToGrid/>
          <w:szCs w:val="22"/>
          <w:lang w:val="lt-LT"/>
        </w:rPr>
        <w:t xml:space="preserve"> </w:t>
      </w:r>
      <w:proofErr w:type="spellStart"/>
      <w:r w:rsidRPr="00CE36A5">
        <w:rPr>
          <w:bCs/>
          <w:snapToGrid/>
          <w:szCs w:val="22"/>
          <w:lang w:val="lt-LT"/>
        </w:rPr>
        <w:t>arginine</w:t>
      </w:r>
      <w:proofErr w:type="spellEnd"/>
      <w:r w:rsidRPr="00CE36A5">
        <w:rPr>
          <w:bCs/>
          <w:snapToGrid/>
          <w:szCs w:val="22"/>
          <w:lang w:val="lt-LT"/>
        </w:rPr>
        <w:t>/</w:t>
      </w:r>
      <w:proofErr w:type="spellStart"/>
      <w:r w:rsidRPr="00CE36A5">
        <w:rPr>
          <w:bCs/>
          <w:snapToGrid/>
          <w:szCs w:val="22"/>
          <w:lang w:val="lt-LT"/>
        </w:rPr>
        <w:t>indapamide</w:t>
      </w:r>
      <w:proofErr w:type="spellEnd"/>
      <w:r w:rsidRPr="00CE36A5">
        <w:rPr>
          <w:bCs/>
          <w:snapToGrid/>
          <w:szCs w:val="22"/>
          <w:lang w:val="lt-LT"/>
        </w:rPr>
        <w:t xml:space="preserve"> </w:t>
      </w:r>
      <w:proofErr w:type="spellStart"/>
      <w:r w:rsidRPr="00CE36A5">
        <w:rPr>
          <w:bCs/>
          <w:snapToGrid/>
          <w:szCs w:val="22"/>
          <w:lang w:val="lt-LT"/>
        </w:rPr>
        <w:t>Krka</w:t>
      </w:r>
      <w:proofErr w:type="spellEnd"/>
      <w:r w:rsidRPr="00CE36A5">
        <w:rPr>
          <w:bCs/>
          <w:snapToGrid/>
          <w:szCs w:val="22"/>
          <w:lang w:val="lt-LT"/>
        </w:rPr>
        <w:t xml:space="preserve"> </w:t>
      </w:r>
      <w:r>
        <w:rPr>
          <w:bCs/>
          <w:snapToGrid/>
          <w:szCs w:val="22"/>
          <w:lang w:val="lt-LT"/>
        </w:rPr>
        <w:t>nevartotina</w:t>
      </w:r>
      <w:r w:rsidRPr="00CE36A5">
        <w:rPr>
          <w:bCs/>
          <w:snapToGrid/>
          <w:szCs w:val="22"/>
          <w:lang w:val="lt-LT"/>
        </w:rPr>
        <w:t>.</w:t>
      </w:r>
    </w:p>
    <w:p w:rsidR="004A6D92" w:rsidRPr="00CE36A5" w:rsidRDefault="004A6D92" w:rsidP="004A6D92">
      <w:pPr>
        <w:widowControl w:val="0"/>
        <w:numPr>
          <w:ilvl w:val="12"/>
          <w:numId w:val="0"/>
        </w:numPr>
        <w:tabs>
          <w:tab w:val="clear" w:pos="567"/>
        </w:tabs>
        <w:spacing w:line="240" w:lineRule="auto"/>
        <w:ind w:right="-2"/>
        <w:rPr>
          <w:bCs/>
          <w:snapToGrid/>
          <w:szCs w:val="22"/>
          <w:lang w:val="lt-LT"/>
        </w:rPr>
      </w:pPr>
    </w:p>
    <w:p w:rsidR="004A6D92" w:rsidRPr="00CE36A5" w:rsidRDefault="004A6D92" w:rsidP="004A6D92">
      <w:pPr>
        <w:widowControl w:val="0"/>
        <w:numPr>
          <w:ilvl w:val="12"/>
          <w:numId w:val="0"/>
        </w:numPr>
        <w:tabs>
          <w:tab w:val="clear" w:pos="567"/>
        </w:tabs>
        <w:spacing w:line="240" w:lineRule="auto"/>
        <w:rPr>
          <w:snapToGrid/>
          <w:szCs w:val="22"/>
          <w:lang w:val="lt-LT"/>
        </w:rPr>
      </w:pPr>
      <w:r w:rsidRPr="00CE36A5">
        <w:rPr>
          <w:b/>
          <w:snapToGrid/>
          <w:szCs w:val="22"/>
          <w:lang w:val="lt-LT"/>
        </w:rPr>
        <w:t xml:space="preserve">Kiti vaistai ir </w:t>
      </w:r>
      <w:proofErr w:type="spellStart"/>
      <w:r w:rsidRPr="00CE36A5">
        <w:rPr>
          <w:b/>
          <w:snapToGrid/>
          <w:szCs w:val="22"/>
          <w:lang w:val="lt-LT"/>
        </w:rPr>
        <w:t>Perindopril</w:t>
      </w:r>
      <w:proofErr w:type="spellEnd"/>
      <w:r w:rsidRPr="00CE36A5">
        <w:rPr>
          <w:b/>
          <w:snapToGrid/>
          <w:szCs w:val="22"/>
          <w:lang w:val="lt-LT"/>
        </w:rPr>
        <w:t xml:space="preserve"> </w:t>
      </w:r>
      <w:proofErr w:type="spellStart"/>
      <w:r w:rsidRPr="00CE36A5">
        <w:rPr>
          <w:b/>
          <w:snapToGrid/>
          <w:szCs w:val="22"/>
          <w:lang w:val="lt-LT"/>
        </w:rPr>
        <w:t>arginine</w:t>
      </w:r>
      <w:proofErr w:type="spellEnd"/>
      <w:r w:rsidRPr="00CE36A5">
        <w:rPr>
          <w:b/>
          <w:snapToGrid/>
          <w:szCs w:val="22"/>
          <w:lang w:val="lt-LT"/>
        </w:rPr>
        <w:t>/</w:t>
      </w:r>
      <w:proofErr w:type="spellStart"/>
      <w:r w:rsidRPr="00CE36A5">
        <w:rPr>
          <w:b/>
          <w:snapToGrid/>
          <w:szCs w:val="22"/>
          <w:lang w:val="lt-LT"/>
        </w:rPr>
        <w:t>indapamide</w:t>
      </w:r>
      <w:proofErr w:type="spellEnd"/>
      <w:r w:rsidRPr="00CE36A5">
        <w:rPr>
          <w:b/>
          <w:snapToGrid/>
          <w:szCs w:val="22"/>
          <w:lang w:val="lt-LT"/>
        </w:rPr>
        <w:t xml:space="preserve"> </w:t>
      </w:r>
      <w:proofErr w:type="spellStart"/>
      <w:r w:rsidRPr="00CE36A5">
        <w:rPr>
          <w:b/>
          <w:snapToGrid/>
          <w:szCs w:val="22"/>
          <w:lang w:val="lt-LT"/>
        </w:rPr>
        <w:t>Krka</w:t>
      </w:r>
      <w:proofErr w:type="spellEnd"/>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r w:rsidRPr="00CE36A5">
        <w:rPr>
          <w:snapToGrid/>
          <w:szCs w:val="22"/>
          <w:lang w:val="lt-LT"/>
        </w:rPr>
        <w:t>Jeigu vartojate ar neseniai vartojote kitų vaistų arba nesate dėl to tikri, apie tai pasakykite gydytojui arba vaistininkui.</w:t>
      </w:r>
    </w:p>
    <w:p w:rsidR="004A6D92" w:rsidRPr="00CE36A5" w:rsidRDefault="004A6D92" w:rsidP="004A6D92">
      <w:pPr>
        <w:tabs>
          <w:tab w:val="clear" w:pos="567"/>
        </w:tabs>
        <w:spacing w:line="240" w:lineRule="auto"/>
        <w:rPr>
          <w:rFonts w:eastAsia="Calibri"/>
          <w:snapToGrid/>
          <w:szCs w:val="22"/>
          <w:lang w:val="lt-LT"/>
        </w:rPr>
      </w:pP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w:t>
      </w:r>
      <w:r w:rsidRPr="00943B31">
        <w:rPr>
          <w:rFonts w:eastAsia="Calibri"/>
          <w:snapToGrid/>
          <w:szCs w:val="22"/>
          <w:lang w:val="lt-LT"/>
        </w:rPr>
        <w:t>nerekomenduojama</w:t>
      </w:r>
      <w:r w:rsidRPr="00CE36A5">
        <w:rPr>
          <w:rFonts w:eastAsia="Calibri"/>
          <w:snapToGrid/>
          <w:szCs w:val="22"/>
          <w:lang w:val="lt-LT"/>
        </w:rPr>
        <w:t xml:space="preserve"> vartoti kartu su:</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ličiu (vartojamu manijai arba depresijai gydyti);</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aliskirenu</w:t>
      </w:r>
      <w:proofErr w:type="spellEnd"/>
      <w:r w:rsidRPr="00CE36A5">
        <w:rPr>
          <w:rFonts w:eastAsia="Calibri"/>
          <w:snapToGrid/>
          <w:szCs w:val="22"/>
          <w:lang w:val="lt-LT"/>
        </w:rPr>
        <w:t xml:space="preserve"> (vaistu, kuris vartojamas hipertenzijai gydyti), jeigu </w:t>
      </w:r>
      <w:r>
        <w:rPr>
          <w:rFonts w:eastAsia="Calibri"/>
          <w:snapToGrid/>
          <w:szCs w:val="22"/>
          <w:lang w:val="lt-LT"/>
        </w:rPr>
        <w:t>ne</w:t>
      </w:r>
      <w:r w:rsidRPr="00CE36A5">
        <w:rPr>
          <w:rFonts w:eastAsia="Calibri"/>
          <w:snapToGrid/>
          <w:szCs w:val="22"/>
          <w:lang w:val="lt-LT"/>
        </w:rPr>
        <w:t>sergate cukriniu diabetu arba inkstų liga;</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kalį organizme sulaikančiais diuretikais (pavyzdžiui, </w:t>
      </w:r>
      <w:proofErr w:type="spellStart"/>
      <w:r w:rsidRPr="00CE36A5">
        <w:rPr>
          <w:rFonts w:eastAsia="Calibri"/>
          <w:snapToGrid/>
          <w:szCs w:val="22"/>
          <w:lang w:val="lt-LT"/>
        </w:rPr>
        <w:t>triamterenu</w:t>
      </w:r>
      <w:proofErr w:type="spellEnd"/>
      <w:r w:rsidRPr="00CE36A5">
        <w:rPr>
          <w:rFonts w:eastAsia="Calibri"/>
          <w:snapToGrid/>
          <w:szCs w:val="22"/>
          <w:lang w:val="lt-LT"/>
        </w:rPr>
        <w:t xml:space="preserve">, </w:t>
      </w:r>
      <w:proofErr w:type="spellStart"/>
      <w:r w:rsidRPr="00CE36A5">
        <w:rPr>
          <w:rFonts w:eastAsia="Calibri"/>
          <w:snapToGrid/>
          <w:szCs w:val="22"/>
          <w:lang w:val="lt-LT"/>
        </w:rPr>
        <w:t>amiloridu</w:t>
      </w:r>
      <w:proofErr w:type="spellEnd"/>
      <w:r w:rsidRPr="00CE36A5">
        <w:rPr>
          <w:rFonts w:eastAsia="Calibri"/>
          <w:snapToGrid/>
          <w:szCs w:val="22"/>
          <w:lang w:val="lt-LT"/>
        </w:rPr>
        <w:t xml:space="preserve">), kalio druskomis, kitais vaistais, kurie gali didinti kalio kiekį organizme </w:t>
      </w:r>
      <w:r w:rsidRPr="00CE36A5">
        <w:rPr>
          <w:snapToGrid/>
          <w:szCs w:val="22"/>
          <w:lang w:val="lt-LT"/>
        </w:rPr>
        <w:t xml:space="preserve">(pavyzdžiui, heparinu ir </w:t>
      </w:r>
      <w:proofErr w:type="spellStart"/>
      <w:r w:rsidRPr="00CE36A5">
        <w:rPr>
          <w:snapToGrid/>
          <w:szCs w:val="22"/>
          <w:lang w:val="lt-LT"/>
        </w:rPr>
        <w:t>kotrimoksazolu</w:t>
      </w:r>
      <w:proofErr w:type="spellEnd"/>
      <w:r w:rsidRPr="00CE36A5">
        <w:rPr>
          <w:snapToGrid/>
          <w:szCs w:val="22"/>
          <w:lang w:val="lt-LT"/>
        </w:rPr>
        <w:t xml:space="preserve"> (dar vadinamu </w:t>
      </w:r>
      <w:proofErr w:type="spellStart"/>
      <w:r w:rsidRPr="00CE36A5">
        <w:rPr>
          <w:snapToGrid/>
          <w:szCs w:val="22"/>
          <w:lang w:val="lt-LT"/>
        </w:rPr>
        <w:t>trimetoprimu</w:t>
      </w:r>
      <w:proofErr w:type="spellEnd"/>
      <w:r w:rsidRPr="00CE36A5">
        <w:rPr>
          <w:snapToGrid/>
          <w:szCs w:val="22"/>
          <w:lang w:val="lt-LT"/>
        </w:rPr>
        <w:t>/</w:t>
      </w:r>
      <w:proofErr w:type="spellStart"/>
      <w:r w:rsidRPr="00CE36A5">
        <w:rPr>
          <w:snapToGrid/>
          <w:szCs w:val="22"/>
          <w:lang w:val="lt-LT"/>
        </w:rPr>
        <w:t>sulfametoksazolu</w:t>
      </w:r>
      <w:proofErr w:type="spellEnd"/>
      <w:r w:rsidRPr="00CE36A5">
        <w:rPr>
          <w:snapToGrid/>
          <w:szCs w:val="22"/>
          <w:lang w:val="lt-LT"/>
        </w:rPr>
        <w:t>));</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estramustinu</w:t>
      </w:r>
      <w:proofErr w:type="spellEnd"/>
      <w:r w:rsidRPr="00CE36A5">
        <w:rPr>
          <w:rFonts w:eastAsia="Calibri"/>
          <w:snapToGrid/>
          <w:szCs w:val="22"/>
          <w:lang w:val="lt-LT"/>
        </w:rPr>
        <w:t xml:space="preserve"> (vartojamas vėžiui gydyti);</w:t>
      </w:r>
    </w:p>
    <w:p w:rsidR="004A6D92" w:rsidRPr="00943B31" w:rsidRDefault="004A6D92" w:rsidP="004A6D92">
      <w:pPr>
        <w:numPr>
          <w:ilvl w:val="0"/>
          <w:numId w:val="3"/>
        </w:numPr>
        <w:tabs>
          <w:tab w:val="num" w:pos="567"/>
        </w:tabs>
        <w:spacing w:line="240" w:lineRule="auto"/>
        <w:ind w:left="567" w:hanging="567"/>
        <w:rPr>
          <w:rFonts w:eastAsia="Calibri"/>
          <w:snapToGrid/>
          <w:szCs w:val="22"/>
          <w:lang w:val="lt-LT"/>
        </w:rPr>
      </w:pPr>
      <w:proofErr w:type="spellStart"/>
      <w:r w:rsidRPr="00BD31F2">
        <w:rPr>
          <w:snapToGrid/>
          <w:szCs w:val="22"/>
          <w:lang w:val="lt-LT"/>
        </w:rPr>
        <w:lastRenderedPageBreak/>
        <w:t>sakubitrilu</w:t>
      </w:r>
      <w:proofErr w:type="spellEnd"/>
      <w:r w:rsidRPr="00BD31F2">
        <w:rPr>
          <w:snapToGrid/>
          <w:szCs w:val="22"/>
          <w:lang w:val="lt-LT"/>
        </w:rPr>
        <w:t>/</w:t>
      </w:r>
      <w:proofErr w:type="spellStart"/>
      <w:r w:rsidRPr="00BD31F2">
        <w:rPr>
          <w:snapToGrid/>
          <w:szCs w:val="22"/>
          <w:lang w:val="lt-LT"/>
        </w:rPr>
        <w:t>valsartanu</w:t>
      </w:r>
      <w:proofErr w:type="spellEnd"/>
      <w:r w:rsidRPr="00BD31F2">
        <w:rPr>
          <w:snapToGrid/>
          <w:szCs w:val="22"/>
          <w:lang w:val="lt-LT"/>
        </w:rPr>
        <w:t xml:space="preserve"> (jis vartojamas širdies nepakankamumo ilgalaikiam gydymui). Žr. poskyrius „</w:t>
      </w:r>
      <w:proofErr w:type="spellStart"/>
      <w:r w:rsidRPr="00BD31F2">
        <w:rPr>
          <w:snapToGrid/>
          <w:szCs w:val="22"/>
          <w:lang w:val="lt-LT"/>
        </w:rPr>
        <w:t>Perindopril</w:t>
      </w:r>
      <w:proofErr w:type="spellEnd"/>
      <w:r w:rsidRPr="00BD31F2">
        <w:rPr>
          <w:snapToGrid/>
          <w:szCs w:val="22"/>
          <w:lang w:val="lt-LT"/>
        </w:rPr>
        <w:t xml:space="preserve"> </w:t>
      </w:r>
      <w:proofErr w:type="spellStart"/>
      <w:r w:rsidRPr="00BD31F2">
        <w:rPr>
          <w:snapToGrid/>
          <w:szCs w:val="22"/>
          <w:lang w:val="lt-LT"/>
        </w:rPr>
        <w:t>arginine</w:t>
      </w:r>
      <w:proofErr w:type="spellEnd"/>
      <w:r w:rsidRPr="00BD31F2">
        <w:rPr>
          <w:snapToGrid/>
          <w:szCs w:val="22"/>
          <w:lang w:val="lt-LT"/>
        </w:rPr>
        <w:t>/</w:t>
      </w:r>
      <w:proofErr w:type="spellStart"/>
      <w:r w:rsidRPr="00BD31F2">
        <w:rPr>
          <w:snapToGrid/>
          <w:szCs w:val="22"/>
          <w:lang w:val="lt-LT"/>
        </w:rPr>
        <w:t>indapamide</w:t>
      </w:r>
      <w:proofErr w:type="spellEnd"/>
      <w:r w:rsidRPr="00BD31F2">
        <w:rPr>
          <w:snapToGrid/>
          <w:szCs w:val="22"/>
          <w:lang w:val="lt-LT"/>
        </w:rPr>
        <w:t xml:space="preserve"> </w:t>
      </w:r>
      <w:proofErr w:type="spellStart"/>
      <w:r w:rsidRPr="00BD31F2">
        <w:rPr>
          <w:snapToGrid/>
          <w:szCs w:val="22"/>
          <w:lang w:val="lt-LT"/>
        </w:rPr>
        <w:t>Krka</w:t>
      </w:r>
      <w:proofErr w:type="spellEnd"/>
      <w:r w:rsidRPr="00BD31F2">
        <w:rPr>
          <w:snapToGrid/>
          <w:szCs w:val="22"/>
          <w:lang w:val="lt-LT"/>
        </w:rPr>
        <w:t xml:space="preserve"> vartoti draudžiama</w:t>
      </w:r>
      <w:r w:rsidRPr="00BD31F2">
        <w:rPr>
          <w:bCs/>
          <w:snapToGrid/>
          <w:szCs w:val="22"/>
          <w:lang w:val="lt-LT"/>
        </w:rPr>
        <w:t>“ bei „Įspėjimai ir atsargumo priemonės“;</w:t>
      </w:r>
    </w:p>
    <w:p w:rsidR="004A6D92" w:rsidRPr="00CE36A5" w:rsidRDefault="004A6D92" w:rsidP="004A6D92">
      <w:pPr>
        <w:numPr>
          <w:ilvl w:val="0"/>
          <w:numId w:val="3"/>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kitais vaistais, kuriais gydomas padidėjęs kraujospūdis: </w:t>
      </w:r>
      <w:proofErr w:type="spellStart"/>
      <w:r w:rsidRPr="00CE36A5">
        <w:rPr>
          <w:rFonts w:eastAsia="Calibri"/>
          <w:snapToGrid/>
          <w:szCs w:val="22"/>
          <w:lang w:val="lt-LT"/>
        </w:rPr>
        <w:t>angiotenziną</w:t>
      </w:r>
      <w:proofErr w:type="spellEnd"/>
      <w:r w:rsidRPr="00CE36A5">
        <w:rPr>
          <w:rFonts w:eastAsia="Calibri"/>
          <w:snapToGrid/>
          <w:szCs w:val="22"/>
          <w:lang w:val="lt-LT"/>
        </w:rPr>
        <w:t xml:space="preserve"> konvertuojančio fermento inhibitoriais ir </w:t>
      </w:r>
      <w:proofErr w:type="spellStart"/>
      <w:r w:rsidRPr="00CE36A5">
        <w:rPr>
          <w:rFonts w:eastAsia="Calibri"/>
          <w:snapToGrid/>
          <w:szCs w:val="22"/>
          <w:lang w:val="lt-LT"/>
        </w:rPr>
        <w:t>angiotenzino</w:t>
      </w:r>
      <w:proofErr w:type="spellEnd"/>
      <w:r w:rsidRPr="00CE36A5">
        <w:rPr>
          <w:rFonts w:eastAsia="Calibri"/>
          <w:snapToGrid/>
          <w:szCs w:val="22"/>
          <w:lang w:val="lt-LT"/>
        </w:rPr>
        <w:t xml:space="preserve"> receptorių blokatoriais.</w:t>
      </w:r>
    </w:p>
    <w:p w:rsidR="004A6D92" w:rsidRPr="00CE36A5" w:rsidRDefault="004A6D92" w:rsidP="004A6D92">
      <w:pPr>
        <w:tabs>
          <w:tab w:val="clear" w:pos="567"/>
        </w:tabs>
        <w:spacing w:line="240" w:lineRule="auto"/>
        <w:rPr>
          <w:rFonts w:eastAsia="SimSun"/>
          <w:b/>
          <w:snapToGrid/>
          <w:szCs w:val="22"/>
          <w:lang w:val="lt-LT" w:eastAsia="x-none"/>
        </w:rPr>
      </w:pPr>
    </w:p>
    <w:p w:rsidR="004A6D92" w:rsidRPr="00CE36A5" w:rsidRDefault="004A6D92" w:rsidP="004A6D92">
      <w:pPr>
        <w:tabs>
          <w:tab w:val="clear" w:pos="567"/>
        </w:tabs>
        <w:spacing w:line="240" w:lineRule="auto"/>
        <w:rPr>
          <w:rFonts w:eastAsia="Calibri"/>
          <w:snapToGrid/>
          <w:szCs w:val="22"/>
          <w:lang w:val="lt-LT"/>
        </w:rPr>
      </w:pPr>
      <w:r w:rsidRPr="00CE36A5">
        <w:rPr>
          <w:rFonts w:eastAsia="Calibri"/>
          <w:snapToGrid/>
          <w:szCs w:val="22"/>
          <w:lang w:val="lt-LT"/>
        </w:rPr>
        <w:t xml:space="preserve">Kiti vaistai gali turėti įtakos gydymui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Jūsų gydytojui gali tekti pakeisti vaisto dozę ir (arba) imtis kitų atsargumo priemonių. Pasakykite savo gydytojui, jei vartojate toliau išvardytus vaistus, nes gali prireikti imtis ypatingų atsargumo priemonių:</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kiti vaistai nuo didelio kraujospūdžio, įskaitant </w:t>
      </w:r>
      <w:proofErr w:type="spellStart"/>
      <w:r w:rsidRPr="00CE36A5">
        <w:rPr>
          <w:rFonts w:eastAsia="Calibri"/>
          <w:snapToGrid/>
          <w:szCs w:val="22"/>
          <w:lang w:val="lt-LT"/>
        </w:rPr>
        <w:t>angiotenzino</w:t>
      </w:r>
      <w:proofErr w:type="spellEnd"/>
      <w:r w:rsidRPr="00CE36A5">
        <w:rPr>
          <w:rFonts w:eastAsia="Calibri"/>
          <w:snapToGrid/>
          <w:szCs w:val="22"/>
          <w:lang w:val="lt-LT"/>
        </w:rPr>
        <w:t xml:space="preserve"> II receptorių blokatorius (ARB) arba </w:t>
      </w:r>
      <w:proofErr w:type="spellStart"/>
      <w:r w:rsidRPr="00CE36A5">
        <w:rPr>
          <w:rFonts w:eastAsia="Calibri"/>
          <w:snapToGrid/>
          <w:szCs w:val="22"/>
          <w:lang w:val="lt-LT"/>
        </w:rPr>
        <w:t>aliskireną</w:t>
      </w:r>
      <w:proofErr w:type="spellEnd"/>
      <w:r w:rsidRPr="00CE36A5">
        <w:rPr>
          <w:rFonts w:eastAsia="Calibri"/>
          <w:snapToGrid/>
          <w:szCs w:val="22"/>
          <w:lang w:val="lt-LT"/>
        </w:rPr>
        <w:t xml:space="preserve"> (taip pat žr. informaciją, pateiktą poskyriuose „</w:t>
      </w: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vartoti draudžiama“ ir „Įspėjimai ir atsargumo priemonės“), arba diuretikus (per inkstus išskiriamo šlapimo kiekį didinančius vaistus);</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kalį organizme sulaikantys diuretikai širdies nepakankamumui gydyti: nuo 12,5 mg iki 50 mg </w:t>
      </w:r>
      <w:proofErr w:type="spellStart"/>
      <w:r w:rsidRPr="00CE36A5">
        <w:rPr>
          <w:rFonts w:eastAsia="Calibri"/>
          <w:snapToGrid/>
          <w:szCs w:val="22"/>
          <w:lang w:val="lt-LT"/>
        </w:rPr>
        <w:t>eplerenono</w:t>
      </w:r>
      <w:proofErr w:type="spellEnd"/>
      <w:r w:rsidRPr="00CE36A5">
        <w:rPr>
          <w:rFonts w:eastAsia="Calibri"/>
          <w:snapToGrid/>
          <w:szCs w:val="22"/>
          <w:lang w:val="lt-LT"/>
        </w:rPr>
        <w:t xml:space="preserve"> ar </w:t>
      </w:r>
      <w:proofErr w:type="spellStart"/>
      <w:r w:rsidRPr="00CE36A5">
        <w:rPr>
          <w:rFonts w:eastAsia="Calibri"/>
          <w:snapToGrid/>
          <w:szCs w:val="22"/>
          <w:lang w:val="lt-LT"/>
        </w:rPr>
        <w:t>spironolaktono</w:t>
      </w:r>
      <w:proofErr w:type="spellEnd"/>
      <w:r w:rsidRPr="00CE36A5">
        <w:rPr>
          <w:rFonts w:eastAsia="Calibri"/>
          <w:snapToGrid/>
          <w:szCs w:val="22"/>
          <w:lang w:val="lt-LT"/>
        </w:rPr>
        <w:t xml:space="preserve"> paros dozės;</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vaistai, kurie dažniausiai vartojami viduriavimui gydyti (</w:t>
      </w:r>
      <w:proofErr w:type="spellStart"/>
      <w:r w:rsidRPr="00CE36A5">
        <w:rPr>
          <w:rFonts w:eastAsia="Calibri"/>
          <w:snapToGrid/>
          <w:szCs w:val="22"/>
          <w:lang w:val="lt-LT"/>
        </w:rPr>
        <w:t>racekadotrilis</w:t>
      </w:r>
      <w:proofErr w:type="spellEnd"/>
      <w:r w:rsidRPr="00CE36A5">
        <w:rPr>
          <w:rFonts w:eastAsia="Calibri"/>
          <w:snapToGrid/>
          <w:szCs w:val="22"/>
          <w:lang w:val="lt-LT"/>
        </w:rPr>
        <w:t>) arba siekiant išvengti persodintų organų atmetimo (</w:t>
      </w:r>
      <w:proofErr w:type="spellStart"/>
      <w:r w:rsidRPr="00CE36A5">
        <w:rPr>
          <w:rFonts w:eastAsia="Calibri"/>
          <w:snapToGrid/>
          <w:szCs w:val="22"/>
          <w:lang w:val="lt-LT"/>
        </w:rPr>
        <w:t>sirolimuzas</w:t>
      </w:r>
      <w:proofErr w:type="spellEnd"/>
      <w:r w:rsidRPr="00CE36A5">
        <w:rPr>
          <w:rFonts w:eastAsia="Calibri"/>
          <w:snapToGrid/>
          <w:szCs w:val="22"/>
          <w:lang w:val="lt-LT"/>
        </w:rPr>
        <w:t xml:space="preserve">, </w:t>
      </w:r>
      <w:proofErr w:type="spellStart"/>
      <w:r w:rsidRPr="00CE36A5">
        <w:rPr>
          <w:rFonts w:eastAsia="Calibri"/>
          <w:snapToGrid/>
          <w:szCs w:val="22"/>
          <w:lang w:val="lt-LT"/>
        </w:rPr>
        <w:t>everolimuzas</w:t>
      </w:r>
      <w:proofErr w:type="spellEnd"/>
      <w:r w:rsidRPr="00CE36A5">
        <w:rPr>
          <w:rFonts w:eastAsia="Calibri"/>
          <w:snapToGrid/>
          <w:szCs w:val="22"/>
          <w:lang w:val="lt-LT"/>
        </w:rPr>
        <w:t xml:space="preserve">, </w:t>
      </w:r>
      <w:proofErr w:type="spellStart"/>
      <w:r w:rsidRPr="00CE36A5">
        <w:rPr>
          <w:rFonts w:eastAsia="Calibri"/>
          <w:snapToGrid/>
          <w:szCs w:val="22"/>
          <w:lang w:val="lt-LT"/>
        </w:rPr>
        <w:t>temsirolimuzas</w:t>
      </w:r>
      <w:proofErr w:type="spellEnd"/>
      <w:r w:rsidRPr="00CE36A5">
        <w:rPr>
          <w:rFonts w:eastAsia="Calibri"/>
          <w:snapToGrid/>
          <w:szCs w:val="22"/>
          <w:lang w:val="lt-LT"/>
        </w:rPr>
        <w:t xml:space="preserve"> ir kiti vaistai, priklausantys vadinamųjų </w:t>
      </w:r>
      <w:proofErr w:type="spellStart"/>
      <w:r w:rsidRPr="00CE36A5">
        <w:rPr>
          <w:rFonts w:eastAsia="Calibri"/>
          <w:snapToGrid/>
          <w:szCs w:val="22"/>
          <w:lang w:val="lt-LT"/>
        </w:rPr>
        <w:t>mTor</w:t>
      </w:r>
      <w:proofErr w:type="spellEnd"/>
      <w:r w:rsidRPr="00CE36A5">
        <w:rPr>
          <w:rFonts w:eastAsia="Calibri"/>
          <w:snapToGrid/>
          <w:szCs w:val="22"/>
          <w:lang w:val="lt-LT"/>
        </w:rPr>
        <w:t xml:space="preserve"> inhibitorių grupei). Žr. poskyrį „Įspėjimai ir atsargumo priemonės“;</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anestetikai;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Pr>
          <w:rFonts w:eastAsia="Calibri"/>
          <w:snapToGrid/>
          <w:szCs w:val="22"/>
          <w:lang w:val="lt-LT"/>
        </w:rPr>
        <w:t>jodo turinčios kontrastinės medžiagos</w:t>
      </w:r>
      <w:r w:rsidRPr="00CE36A5">
        <w:rPr>
          <w:rFonts w:eastAsia="Calibri"/>
          <w:snapToGrid/>
          <w:szCs w:val="22"/>
          <w:lang w:val="lt-LT"/>
        </w:rPr>
        <w:t>;</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antibiotikai bakterijų sukeliamoms infekcinėms ligoms gydyti (pavyzdžiui, </w:t>
      </w:r>
      <w:proofErr w:type="spellStart"/>
      <w:r w:rsidRPr="00CE36A5">
        <w:rPr>
          <w:rFonts w:eastAsia="Calibri"/>
          <w:snapToGrid/>
          <w:szCs w:val="22"/>
          <w:lang w:val="lt-LT"/>
        </w:rPr>
        <w:t>moksifloksacinas</w:t>
      </w:r>
      <w:proofErr w:type="spellEnd"/>
      <w:r w:rsidRPr="00CE36A5">
        <w:rPr>
          <w:rFonts w:eastAsia="Calibri"/>
          <w:snapToGrid/>
          <w:szCs w:val="22"/>
          <w:lang w:val="lt-LT"/>
        </w:rPr>
        <w:t xml:space="preserve">, </w:t>
      </w:r>
      <w:proofErr w:type="spellStart"/>
      <w:r w:rsidRPr="00CE36A5">
        <w:rPr>
          <w:rFonts w:eastAsia="Calibri"/>
          <w:snapToGrid/>
          <w:szCs w:val="22"/>
          <w:lang w:val="lt-LT"/>
        </w:rPr>
        <w:t>sparfloksacinas</w:t>
      </w:r>
      <w:proofErr w:type="spellEnd"/>
      <w:r w:rsidRPr="00CE36A5">
        <w:rPr>
          <w:rFonts w:eastAsia="Calibri"/>
          <w:snapToGrid/>
          <w:szCs w:val="22"/>
          <w:lang w:val="lt-LT"/>
        </w:rPr>
        <w:t xml:space="preserve">, injekcinis </w:t>
      </w:r>
      <w:proofErr w:type="spellStart"/>
      <w:r w:rsidRPr="00CE36A5">
        <w:rPr>
          <w:rFonts w:eastAsia="Calibri"/>
          <w:snapToGrid/>
          <w:szCs w:val="22"/>
          <w:lang w:val="lt-LT"/>
        </w:rPr>
        <w:t>eritromicinas</w:t>
      </w:r>
      <w:proofErr w:type="spellEnd"/>
      <w:r w:rsidRPr="00CE36A5">
        <w:rPr>
          <w:rFonts w:eastAsia="Calibri"/>
          <w:snapToGrid/>
          <w:szCs w:val="22"/>
          <w:lang w:val="lt-LT"/>
        </w:rPr>
        <w:t>);</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metadonas (vartojamas priklausomybei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prokainamidas</w:t>
      </w:r>
      <w:proofErr w:type="spellEnd"/>
      <w:r w:rsidRPr="00CE36A5">
        <w:rPr>
          <w:rFonts w:eastAsia="Calibri"/>
          <w:snapToGrid/>
          <w:szCs w:val="22"/>
          <w:lang w:val="lt-LT"/>
        </w:rPr>
        <w:t xml:space="preserve"> (sutrikusiam širdies ritmui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vaistai nuo vėžio (</w:t>
      </w:r>
      <w:proofErr w:type="spellStart"/>
      <w:r w:rsidRPr="00CE36A5">
        <w:rPr>
          <w:rFonts w:eastAsia="Calibri"/>
          <w:snapToGrid/>
          <w:szCs w:val="22"/>
          <w:lang w:val="lt-LT"/>
        </w:rPr>
        <w:t>citostatikai</w:t>
      </w:r>
      <w:proofErr w:type="spellEnd"/>
      <w:r w:rsidRPr="00CE36A5">
        <w:rPr>
          <w:rFonts w:eastAsia="Calibri"/>
          <w:snapToGrid/>
          <w:szCs w:val="22"/>
          <w:lang w:val="lt-LT"/>
        </w:rPr>
        <w:t>);</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alopurinolis</w:t>
      </w:r>
      <w:proofErr w:type="spellEnd"/>
      <w:r w:rsidRPr="00CE36A5">
        <w:rPr>
          <w:rFonts w:eastAsia="Calibri"/>
          <w:snapToGrid/>
          <w:szCs w:val="22"/>
          <w:lang w:val="lt-LT"/>
        </w:rPr>
        <w:t xml:space="preserve"> (podagrai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antihistamininiai</w:t>
      </w:r>
      <w:proofErr w:type="spellEnd"/>
      <w:r w:rsidRPr="00CE36A5">
        <w:rPr>
          <w:rFonts w:eastAsia="Calibri"/>
          <w:snapToGrid/>
          <w:szCs w:val="22"/>
          <w:lang w:val="lt-LT"/>
        </w:rPr>
        <w:t xml:space="preserve"> vaistai (pavyzdžiui, </w:t>
      </w:r>
      <w:proofErr w:type="spellStart"/>
      <w:r w:rsidRPr="00CE36A5">
        <w:rPr>
          <w:rFonts w:eastAsia="Calibri"/>
          <w:snapToGrid/>
          <w:szCs w:val="22"/>
          <w:lang w:val="lt-LT"/>
        </w:rPr>
        <w:t>mizolastinas</w:t>
      </w:r>
      <w:proofErr w:type="spellEnd"/>
      <w:r w:rsidRPr="00CE36A5">
        <w:rPr>
          <w:rFonts w:eastAsia="Calibri"/>
          <w:snapToGrid/>
          <w:szCs w:val="22"/>
          <w:lang w:val="lt-LT"/>
        </w:rPr>
        <w:t xml:space="preserve">, </w:t>
      </w:r>
      <w:proofErr w:type="spellStart"/>
      <w:r w:rsidRPr="00CE36A5">
        <w:rPr>
          <w:rFonts w:eastAsia="Calibri"/>
          <w:snapToGrid/>
          <w:szCs w:val="22"/>
          <w:lang w:val="lt-LT"/>
        </w:rPr>
        <w:t>terfenadinas</w:t>
      </w:r>
      <w:proofErr w:type="spellEnd"/>
      <w:r w:rsidRPr="00CE36A5">
        <w:rPr>
          <w:rFonts w:eastAsia="Calibri"/>
          <w:snapToGrid/>
          <w:szCs w:val="22"/>
          <w:lang w:val="lt-LT"/>
        </w:rPr>
        <w:t xml:space="preserve">, </w:t>
      </w:r>
      <w:proofErr w:type="spellStart"/>
      <w:r w:rsidRPr="00CE36A5">
        <w:rPr>
          <w:rFonts w:eastAsia="Calibri"/>
          <w:snapToGrid/>
          <w:szCs w:val="22"/>
          <w:lang w:val="lt-LT"/>
        </w:rPr>
        <w:t>astemizolas</w:t>
      </w:r>
      <w:proofErr w:type="spellEnd"/>
      <w:r w:rsidRPr="00CE36A5">
        <w:rPr>
          <w:rFonts w:eastAsia="Calibri"/>
          <w:snapToGrid/>
          <w:szCs w:val="22"/>
          <w:lang w:val="lt-LT"/>
        </w:rPr>
        <w:t>), skirti gydyti alergines reakcijas, tokias kaip šienligė;</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kortikosteroidai, kurie vartojami įvairioms ligoms, įskaitant bronchų astmą ir reumatoidinį artritą,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imuninę sistemą slopinantys vaistai, vartojami autoimuninėms ligoms gydyti ar organų atmetimo po jų persodinimo išvengti (pavyzdžiui, </w:t>
      </w:r>
      <w:proofErr w:type="spellStart"/>
      <w:r w:rsidRPr="00CE36A5">
        <w:rPr>
          <w:rFonts w:eastAsia="Calibri"/>
          <w:snapToGrid/>
          <w:szCs w:val="22"/>
          <w:lang w:val="lt-LT"/>
        </w:rPr>
        <w:t>ciklosporinas</w:t>
      </w:r>
      <w:proofErr w:type="spellEnd"/>
      <w:r w:rsidRPr="00CE36A5">
        <w:rPr>
          <w:rFonts w:eastAsia="Calibri"/>
          <w:snapToGrid/>
          <w:szCs w:val="22"/>
          <w:lang w:val="lt-LT"/>
        </w:rPr>
        <w:t xml:space="preserve">, </w:t>
      </w:r>
      <w:proofErr w:type="spellStart"/>
      <w:r w:rsidRPr="00CE36A5">
        <w:rPr>
          <w:rFonts w:eastAsia="Calibri"/>
          <w:snapToGrid/>
          <w:szCs w:val="22"/>
          <w:lang w:val="lt-LT"/>
        </w:rPr>
        <w:t>takrolimuzas</w:t>
      </w:r>
      <w:proofErr w:type="spellEnd"/>
      <w:r w:rsidRPr="00CE36A5">
        <w:rPr>
          <w:rFonts w:eastAsia="Calibri"/>
          <w:snapToGrid/>
          <w:szCs w:val="22"/>
          <w:lang w:val="lt-LT"/>
        </w:rPr>
        <w:t>);</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halofantrinas</w:t>
      </w:r>
      <w:proofErr w:type="spellEnd"/>
      <w:r w:rsidRPr="00CE36A5">
        <w:rPr>
          <w:rFonts w:eastAsia="Calibri"/>
          <w:snapToGrid/>
          <w:szCs w:val="22"/>
          <w:lang w:val="lt-LT"/>
        </w:rPr>
        <w:t xml:space="preserve"> (vartojamas tam tikro tipo maliarijai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pentamidinas</w:t>
      </w:r>
      <w:proofErr w:type="spellEnd"/>
      <w:r w:rsidRPr="00CE36A5">
        <w:rPr>
          <w:rFonts w:eastAsia="Calibri"/>
          <w:snapToGrid/>
          <w:szCs w:val="22"/>
          <w:lang w:val="lt-LT"/>
        </w:rPr>
        <w:t xml:space="preserve"> (vartojamas pneumonijai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injekciniai aukso preparatai (vartojami reumatoidiniam poliartritui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vinkaminas</w:t>
      </w:r>
      <w:proofErr w:type="spellEnd"/>
      <w:r w:rsidRPr="00CE36A5">
        <w:rPr>
          <w:rFonts w:eastAsia="Calibri"/>
          <w:snapToGrid/>
          <w:szCs w:val="22"/>
          <w:lang w:val="lt-LT"/>
        </w:rPr>
        <w:t xml:space="preserve"> (vartojamas simptominiams pažinimo sutrikimams, įskaitant atminties susilpnėjimą, gydyti seniems žmonėms);</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bepridilis</w:t>
      </w:r>
      <w:proofErr w:type="spellEnd"/>
      <w:r w:rsidRPr="00CE36A5">
        <w:rPr>
          <w:rFonts w:eastAsia="Calibri"/>
          <w:snapToGrid/>
          <w:szCs w:val="22"/>
          <w:lang w:val="lt-LT"/>
        </w:rPr>
        <w:t xml:space="preserve"> (vartojamas krūtinės anginai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vaistai nuo širdies ritmo sutrikimų (pavyzdžiui, </w:t>
      </w:r>
      <w:proofErr w:type="spellStart"/>
      <w:r w:rsidRPr="00CE36A5">
        <w:rPr>
          <w:rFonts w:eastAsia="Calibri"/>
          <w:snapToGrid/>
          <w:szCs w:val="22"/>
          <w:lang w:val="lt-LT"/>
        </w:rPr>
        <w:t>chinidinas</w:t>
      </w:r>
      <w:proofErr w:type="spellEnd"/>
      <w:r w:rsidRPr="00CE36A5">
        <w:rPr>
          <w:rFonts w:eastAsia="Calibri"/>
          <w:snapToGrid/>
          <w:szCs w:val="22"/>
          <w:lang w:val="lt-LT"/>
        </w:rPr>
        <w:t xml:space="preserve">, </w:t>
      </w:r>
      <w:proofErr w:type="spellStart"/>
      <w:r w:rsidRPr="00CE36A5">
        <w:rPr>
          <w:rFonts w:eastAsia="Calibri"/>
          <w:snapToGrid/>
          <w:szCs w:val="22"/>
          <w:lang w:val="lt-LT"/>
        </w:rPr>
        <w:t>hidrochinidinas</w:t>
      </w:r>
      <w:proofErr w:type="spellEnd"/>
      <w:r w:rsidRPr="00CE36A5">
        <w:rPr>
          <w:rFonts w:eastAsia="Calibri"/>
          <w:snapToGrid/>
          <w:szCs w:val="22"/>
          <w:lang w:val="lt-LT"/>
        </w:rPr>
        <w:t xml:space="preserve">, </w:t>
      </w:r>
      <w:proofErr w:type="spellStart"/>
      <w:r w:rsidRPr="00CE36A5">
        <w:rPr>
          <w:rFonts w:eastAsia="Calibri"/>
          <w:snapToGrid/>
          <w:szCs w:val="22"/>
          <w:lang w:val="lt-LT"/>
        </w:rPr>
        <w:t>dizopiramidas</w:t>
      </w:r>
      <w:proofErr w:type="spellEnd"/>
      <w:r w:rsidRPr="00CE36A5">
        <w:rPr>
          <w:rFonts w:eastAsia="Calibri"/>
          <w:snapToGrid/>
          <w:szCs w:val="22"/>
          <w:lang w:val="lt-LT"/>
        </w:rPr>
        <w:t xml:space="preserve">, </w:t>
      </w:r>
      <w:proofErr w:type="spellStart"/>
      <w:r w:rsidRPr="00CE36A5">
        <w:rPr>
          <w:rFonts w:eastAsia="Calibri"/>
          <w:snapToGrid/>
          <w:szCs w:val="22"/>
          <w:lang w:val="lt-LT"/>
        </w:rPr>
        <w:t>amjodaronas</w:t>
      </w:r>
      <w:proofErr w:type="spellEnd"/>
      <w:r w:rsidRPr="00CE36A5">
        <w:rPr>
          <w:rFonts w:eastAsia="Calibri"/>
          <w:snapToGrid/>
          <w:szCs w:val="22"/>
          <w:lang w:val="lt-LT"/>
        </w:rPr>
        <w:t xml:space="preserve">, </w:t>
      </w:r>
      <w:proofErr w:type="spellStart"/>
      <w:r w:rsidRPr="00CE36A5">
        <w:rPr>
          <w:rFonts w:eastAsia="Calibri"/>
          <w:snapToGrid/>
          <w:szCs w:val="22"/>
          <w:lang w:val="lt-LT"/>
        </w:rPr>
        <w:t>sotalolis</w:t>
      </w:r>
      <w:proofErr w:type="spellEnd"/>
      <w:r w:rsidRPr="00CE36A5">
        <w:rPr>
          <w:rFonts w:eastAsia="Calibri"/>
          <w:snapToGrid/>
          <w:szCs w:val="22"/>
          <w:lang w:val="lt-LT"/>
        </w:rPr>
        <w:t xml:space="preserve">, </w:t>
      </w:r>
      <w:proofErr w:type="spellStart"/>
      <w:r w:rsidRPr="00CE36A5">
        <w:rPr>
          <w:rFonts w:eastAsia="Calibri"/>
          <w:snapToGrid/>
          <w:szCs w:val="22"/>
          <w:lang w:val="lt-LT"/>
        </w:rPr>
        <w:t>ibutilidas</w:t>
      </w:r>
      <w:proofErr w:type="spellEnd"/>
      <w:r w:rsidRPr="00CE36A5">
        <w:rPr>
          <w:rFonts w:eastAsia="Calibri"/>
          <w:snapToGrid/>
          <w:szCs w:val="22"/>
          <w:lang w:val="lt-LT"/>
        </w:rPr>
        <w:t xml:space="preserve">, </w:t>
      </w:r>
      <w:proofErr w:type="spellStart"/>
      <w:r w:rsidRPr="00CE36A5">
        <w:rPr>
          <w:rFonts w:eastAsia="Calibri"/>
          <w:snapToGrid/>
          <w:szCs w:val="22"/>
          <w:lang w:val="lt-LT"/>
        </w:rPr>
        <w:t>dofetilidas</w:t>
      </w:r>
      <w:proofErr w:type="spellEnd"/>
      <w:r w:rsidRPr="00CE36A5">
        <w:rPr>
          <w:rFonts w:eastAsia="Calibri"/>
          <w:snapToGrid/>
          <w:szCs w:val="22"/>
          <w:lang w:val="lt-LT"/>
        </w:rPr>
        <w:t xml:space="preserve">, širdį veikiantys glikozidai, </w:t>
      </w:r>
      <w:proofErr w:type="spellStart"/>
      <w:r w:rsidRPr="00CE36A5">
        <w:rPr>
          <w:rFonts w:eastAsia="Calibri"/>
          <w:snapToGrid/>
          <w:szCs w:val="22"/>
          <w:lang w:val="lt-LT"/>
        </w:rPr>
        <w:t>bretilis</w:t>
      </w:r>
      <w:proofErr w:type="spellEnd"/>
      <w:r w:rsidRPr="00CE36A5">
        <w:rPr>
          <w:rFonts w:eastAsia="Calibri"/>
          <w:snapToGrid/>
          <w:szCs w:val="22"/>
          <w:lang w:val="lt-LT"/>
        </w:rPr>
        <w:t>);</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cisapridas</w:t>
      </w:r>
      <w:proofErr w:type="spellEnd"/>
      <w:r w:rsidRPr="00CE36A5">
        <w:rPr>
          <w:rFonts w:eastAsia="Calibri"/>
          <w:snapToGrid/>
          <w:szCs w:val="22"/>
          <w:lang w:val="lt-LT"/>
        </w:rPr>
        <w:t xml:space="preserve">, </w:t>
      </w:r>
      <w:proofErr w:type="spellStart"/>
      <w:r w:rsidRPr="00CE36A5">
        <w:rPr>
          <w:rFonts w:eastAsia="Calibri"/>
          <w:snapToGrid/>
          <w:szCs w:val="22"/>
          <w:lang w:val="lt-LT"/>
        </w:rPr>
        <w:t>difemanilis</w:t>
      </w:r>
      <w:proofErr w:type="spellEnd"/>
      <w:r w:rsidRPr="00CE36A5">
        <w:rPr>
          <w:rFonts w:eastAsia="Calibri"/>
          <w:snapToGrid/>
          <w:szCs w:val="22"/>
          <w:lang w:val="lt-LT"/>
        </w:rPr>
        <w:t xml:space="preserve"> (vartojami skrandžio ir virškinimo sutrikimams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digoksinas</w:t>
      </w:r>
      <w:proofErr w:type="spellEnd"/>
      <w:r w:rsidRPr="00CE36A5">
        <w:rPr>
          <w:rFonts w:eastAsia="Calibri"/>
          <w:snapToGrid/>
          <w:szCs w:val="22"/>
          <w:lang w:val="lt-LT"/>
        </w:rPr>
        <w:t xml:space="preserve"> arba kiti širdį veikiantys glikozidai (širdies ligoms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baklofenas</w:t>
      </w:r>
      <w:proofErr w:type="spellEnd"/>
      <w:r w:rsidRPr="00CE36A5">
        <w:rPr>
          <w:rFonts w:eastAsia="Calibri"/>
          <w:snapToGrid/>
          <w:szCs w:val="22"/>
          <w:lang w:val="lt-LT"/>
        </w:rPr>
        <w:t xml:space="preserve"> (raumenų sąstingiui, kuris atsiranda dėl kai kurių ligų, pavyzdžiui, išsėtinės sklerozės,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vaistai cukriniam diabetui gydyti, pavyzdžiui, insulinas, </w:t>
      </w:r>
      <w:proofErr w:type="spellStart"/>
      <w:r w:rsidRPr="00CE36A5">
        <w:rPr>
          <w:rFonts w:eastAsia="Calibri"/>
          <w:snapToGrid/>
          <w:szCs w:val="22"/>
          <w:lang w:val="lt-LT"/>
        </w:rPr>
        <w:t>metforminas</w:t>
      </w:r>
      <w:proofErr w:type="spellEnd"/>
      <w:r w:rsidRPr="00CE36A5">
        <w:rPr>
          <w:rFonts w:eastAsia="Calibri"/>
          <w:snapToGrid/>
          <w:szCs w:val="22"/>
          <w:lang w:val="lt-LT"/>
        </w:rPr>
        <w:t xml:space="preserve"> ar </w:t>
      </w:r>
      <w:proofErr w:type="spellStart"/>
      <w:r w:rsidRPr="00CE36A5">
        <w:rPr>
          <w:rFonts w:eastAsia="Calibri"/>
          <w:snapToGrid/>
          <w:szCs w:val="22"/>
          <w:lang w:val="lt-LT"/>
        </w:rPr>
        <w:t>gliptinai</w:t>
      </w:r>
      <w:proofErr w:type="spellEnd"/>
      <w:r w:rsidRPr="00CE36A5">
        <w:rPr>
          <w:rFonts w:eastAsia="Calibri"/>
          <w:snapToGrid/>
          <w:szCs w:val="22"/>
          <w:lang w:val="lt-LT"/>
        </w:rPr>
        <w:t>;</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kalcio preparatai, įskaitant kalcio papildus;</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stimuliuojamojo poveikio vidurių laisvinamieji vaistai (pavyzdžiui, senos preparatai);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nesteroidiniai vaistai nuo uždegimo (pavyzdžiui, </w:t>
      </w:r>
      <w:proofErr w:type="spellStart"/>
      <w:r w:rsidRPr="00CE36A5">
        <w:rPr>
          <w:rFonts w:eastAsia="Calibri"/>
          <w:snapToGrid/>
          <w:szCs w:val="22"/>
          <w:lang w:val="lt-LT"/>
        </w:rPr>
        <w:t>ibuprofenas</w:t>
      </w:r>
      <w:proofErr w:type="spellEnd"/>
      <w:r w:rsidRPr="00CE36A5">
        <w:rPr>
          <w:rFonts w:eastAsia="Calibri"/>
          <w:snapToGrid/>
          <w:szCs w:val="22"/>
          <w:lang w:val="lt-LT"/>
        </w:rPr>
        <w:t xml:space="preserve">) ar didelės </w:t>
      </w:r>
      <w:proofErr w:type="spellStart"/>
      <w:r w:rsidRPr="00CE36A5">
        <w:rPr>
          <w:rFonts w:eastAsia="Calibri"/>
          <w:snapToGrid/>
          <w:szCs w:val="22"/>
          <w:lang w:val="lt-LT"/>
        </w:rPr>
        <w:t>salicilatų</w:t>
      </w:r>
      <w:proofErr w:type="spellEnd"/>
      <w:r w:rsidRPr="00CE36A5">
        <w:rPr>
          <w:rFonts w:eastAsia="Calibri"/>
          <w:snapToGrid/>
          <w:szCs w:val="22"/>
          <w:lang w:val="lt-LT"/>
        </w:rPr>
        <w:t xml:space="preserve"> (</w:t>
      </w:r>
      <w:r w:rsidRPr="00CE36A5">
        <w:rPr>
          <w:rFonts w:eastAsia="Calibri"/>
          <w:bCs/>
          <w:snapToGrid/>
          <w:szCs w:val="22"/>
          <w:lang w:val="lt-LT"/>
        </w:rPr>
        <w:t xml:space="preserve">pavyzdžiui, </w:t>
      </w:r>
      <w:proofErr w:type="spellStart"/>
      <w:r w:rsidRPr="00CE36A5">
        <w:rPr>
          <w:rFonts w:eastAsia="Calibri"/>
          <w:bCs/>
          <w:snapToGrid/>
          <w:szCs w:val="22"/>
          <w:lang w:val="lt-LT"/>
        </w:rPr>
        <w:t>acetilsalicilo</w:t>
      </w:r>
      <w:proofErr w:type="spellEnd"/>
      <w:r w:rsidRPr="00CE36A5">
        <w:rPr>
          <w:rFonts w:eastAsia="Calibri"/>
          <w:bCs/>
          <w:snapToGrid/>
          <w:szCs w:val="22"/>
          <w:lang w:val="lt-LT"/>
        </w:rPr>
        <w:t xml:space="preserve"> rūgštis) </w:t>
      </w:r>
      <w:r w:rsidRPr="00CE36A5">
        <w:rPr>
          <w:rFonts w:eastAsia="Calibri"/>
          <w:snapToGrid/>
          <w:szCs w:val="22"/>
          <w:lang w:val="lt-LT"/>
        </w:rPr>
        <w:t>dozės;</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injekcinis </w:t>
      </w:r>
      <w:proofErr w:type="spellStart"/>
      <w:r w:rsidRPr="00CE36A5">
        <w:rPr>
          <w:rFonts w:eastAsia="Calibri"/>
          <w:snapToGrid/>
          <w:szCs w:val="22"/>
          <w:lang w:val="lt-LT"/>
        </w:rPr>
        <w:t>amfotercinas</w:t>
      </w:r>
      <w:proofErr w:type="spellEnd"/>
      <w:r w:rsidRPr="00CE36A5">
        <w:rPr>
          <w:rFonts w:eastAsia="Calibri"/>
          <w:snapToGrid/>
          <w:szCs w:val="22"/>
          <w:lang w:val="lt-LT"/>
        </w:rPr>
        <w:t xml:space="preserve"> B (sunkioms grybelinėms ligoms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vaistai, skirti psichikos ligoms, tokioms kaip depresija, nerimas, šizofrenija, gydyti (pavyzdžiui, </w:t>
      </w:r>
      <w:proofErr w:type="spellStart"/>
      <w:r w:rsidRPr="00CE36A5">
        <w:rPr>
          <w:rFonts w:eastAsia="Calibri"/>
          <w:snapToGrid/>
          <w:szCs w:val="22"/>
          <w:lang w:val="lt-LT"/>
        </w:rPr>
        <w:t>tricikliai</w:t>
      </w:r>
      <w:proofErr w:type="spellEnd"/>
      <w:r w:rsidRPr="00CE36A5">
        <w:rPr>
          <w:rFonts w:eastAsia="Calibri"/>
          <w:snapToGrid/>
          <w:szCs w:val="22"/>
          <w:lang w:val="lt-LT"/>
        </w:rPr>
        <w:t xml:space="preserve"> antidepresantai, </w:t>
      </w:r>
      <w:proofErr w:type="spellStart"/>
      <w:r w:rsidRPr="00CE36A5">
        <w:rPr>
          <w:rFonts w:eastAsia="Calibri"/>
          <w:snapToGrid/>
          <w:szCs w:val="22"/>
          <w:lang w:val="lt-LT"/>
        </w:rPr>
        <w:t>neuroleptikai</w:t>
      </w:r>
      <w:proofErr w:type="spellEnd"/>
      <w:r w:rsidRPr="00CE36A5">
        <w:rPr>
          <w:rFonts w:eastAsia="Calibri"/>
          <w:snapToGrid/>
          <w:szCs w:val="22"/>
          <w:lang w:val="lt-LT"/>
        </w:rPr>
        <w:t xml:space="preserve"> (tokie kaip </w:t>
      </w:r>
      <w:proofErr w:type="spellStart"/>
      <w:r w:rsidRPr="00CE36A5">
        <w:rPr>
          <w:rFonts w:eastAsia="Calibri"/>
          <w:snapToGrid/>
          <w:szCs w:val="22"/>
          <w:lang w:val="lt-LT"/>
        </w:rPr>
        <w:t>amisulpridas</w:t>
      </w:r>
      <w:proofErr w:type="spellEnd"/>
      <w:r w:rsidRPr="00CE36A5">
        <w:rPr>
          <w:rFonts w:eastAsia="Calibri"/>
          <w:snapToGrid/>
          <w:szCs w:val="22"/>
          <w:lang w:val="lt-LT"/>
        </w:rPr>
        <w:t xml:space="preserve">, </w:t>
      </w:r>
      <w:proofErr w:type="spellStart"/>
      <w:r w:rsidRPr="00CE36A5">
        <w:rPr>
          <w:rFonts w:eastAsia="Calibri"/>
          <w:snapToGrid/>
          <w:szCs w:val="22"/>
          <w:lang w:val="lt-LT"/>
        </w:rPr>
        <w:t>sulpridas</w:t>
      </w:r>
      <w:proofErr w:type="spellEnd"/>
      <w:r w:rsidRPr="00CE36A5">
        <w:rPr>
          <w:rFonts w:eastAsia="Calibri"/>
          <w:snapToGrid/>
          <w:szCs w:val="22"/>
          <w:lang w:val="lt-LT"/>
        </w:rPr>
        <w:t xml:space="preserve">, </w:t>
      </w:r>
      <w:proofErr w:type="spellStart"/>
      <w:r w:rsidRPr="00CE36A5">
        <w:rPr>
          <w:rFonts w:eastAsia="Calibri"/>
          <w:snapToGrid/>
          <w:szCs w:val="22"/>
          <w:lang w:val="lt-LT"/>
        </w:rPr>
        <w:t>sultopridas</w:t>
      </w:r>
      <w:proofErr w:type="spellEnd"/>
      <w:r w:rsidRPr="00CE36A5">
        <w:rPr>
          <w:rFonts w:eastAsia="Calibri"/>
          <w:snapToGrid/>
          <w:szCs w:val="22"/>
          <w:lang w:val="lt-LT"/>
        </w:rPr>
        <w:t xml:space="preserve">, </w:t>
      </w:r>
      <w:proofErr w:type="spellStart"/>
      <w:r w:rsidRPr="00CE36A5">
        <w:rPr>
          <w:rFonts w:eastAsia="Calibri"/>
          <w:snapToGrid/>
          <w:szCs w:val="22"/>
          <w:lang w:val="lt-LT"/>
        </w:rPr>
        <w:t>tiapridas</w:t>
      </w:r>
      <w:proofErr w:type="spellEnd"/>
      <w:r w:rsidRPr="00CE36A5">
        <w:rPr>
          <w:rFonts w:eastAsia="Calibri"/>
          <w:snapToGrid/>
          <w:szCs w:val="22"/>
          <w:lang w:val="lt-LT"/>
        </w:rPr>
        <w:t xml:space="preserve">, </w:t>
      </w:r>
      <w:proofErr w:type="spellStart"/>
      <w:r w:rsidRPr="00CE36A5">
        <w:rPr>
          <w:rFonts w:eastAsia="Calibri"/>
          <w:snapToGrid/>
          <w:szCs w:val="22"/>
          <w:lang w:val="lt-LT"/>
        </w:rPr>
        <w:t>haloperidolis</w:t>
      </w:r>
      <w:proofErr w:type="spellEnd"/>
      <w:r w:rsidRPr="00CE36A5">
        <w:rPr>
          <w:rFonts w:eastAsia="Calibri"/>
          <w:snapToGrid/>
          <w:szCs w:val="22"/>
          <w:lang w:val="lt-LT"/>
        </w:rPr>
        <w:t xml:space="preserve">, </w:t>
      </w:r>
      <w:proofErr w:type="spellStart"/>
      <w:r w:rsidRPr="00CE36A5">
        <w:rPr>
          <w:rFonts w:eastAsia="Calibri"/>
          <w:snapToGrid/>
          <w:szCs w:val="22"/>
          <w:lang w:val="lt-LT"/>
        </w:rPr>
        <w:t>droperidolis</w:t>
      </w:r>
      <w:proofErr w:type="spellEnd"/>
      <w:r w:rsidRPr="00CE36A5">
        <w:rPr>
          <w:rFonts w:eastAsia="Calibri"/>
          <w:snapToGrid/>
          <w:szCs w:val="22"/>
          <w:lang w:val="lt-LT"/>
        </w:rPr>
        <w:t>));</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tetrakozaktidas</w:t>
      </w:r>
      <w:proofErr w:type="spellEnd"/>
      <w:r w:rsidRPr="00CE36A5">
        <w:rPr>
          <w:rFonts w:eastAsia="Calibri"/>
          <w:snapToGrid/>
          <w:szCs w:val="22"/>
          <w:lang w:val="lt-LT"/>
        </w:rPr>
        <w:t xml:space="preserve"> (Krono ligai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lastRenderedPageBreak/>
        <w:t>trimetoprimas</w:t>
      </w:r>
      <w:proofErr w:type="spellEnd"/>
      <w:r w:rsidRPr="00CE36A5">
        <w:rPr>
          <w:rFonts w:eastAsia="Calibri"/>
          <w:snapToGrid/>
          <w:szCs w:val="22"/>
          <w:lang w:val="lt-LT"/>
        </w:rPr>
        <w:t xml:space="preserve"> (infekcinėms ligoms gydyti);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proofErr w:type="spellStart"/>
      <w:r w:rsidRPr="00CE36A5">
        <w:rPr>
          <w:rFonts w:eastAsia="Calibri"/>
          <w:snapToGrid/>
          <w:szCs w:val="22"/>
          <w:lang w:val="lt-LT"/>
        </w:rPr>
        <w:t>vazodilatatoriai</w:t>
      </w:r>
      <w:proofErr w:type="spellEnd"/>
      <w:r w:rsidRPr="00CE36A5">
        <w:rPr>
          <w:rFonts w:eastAsia="Calibri"/>
          <w:snapToGrid/>
          <w:szCs w:val="22"/>
          <w:lang w:val="lt-LT"/>
        </w:rPr>
        <w:t>, įskaitant nitratus (kraujagysles plečiantys vaistai);</w:t>
      </w:r>
    </w:p>
    <w:p w:rsidR="004A6D92" w:rsidRPr="00CE36A5" w:rsidRDefault="004A6D92" w:rsidP="004A6D92">
      <w:pPr>
        <w:numPr>
          <w:ilvl w:val="0"/>
          <w:numId w:val="4"/>
        </w:numPr>
        <w:tabs>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vaistai sumažėjusiam kraujospūdžiui, šokui ar astmai gydyti (pavyzdžiui, efedrinas, </w:t>
      </w:r>
      <w:proofErr w:type="spellStart"/>
      <w:r w:rsidRPr="00CE36A5">
        <w:rPr>
          <w:rFonts w:eastAsia="Calibri"/>
          <w:snapToGrid/>
          <w:szCs w:val="22"/>
          <w:lang w:val="lt-LT"/>
        </w:rPr>
        <w:t>noradrenalinas</w:t>
      </w:r>
      <w:proofErr w:type="spellEnd"/>
      <w:r w:rsidRPr="00CE36A5">
        <w:rPr>
          <w:rFonts w:eastAsia="Calibri"/>
          <w:snapToGrid/>
          <w:szCs w:val="22"/>
          <w:lang w:val="lt-LT"/>
        </w:rPr>
        <w:t>, adrenalinas).</w:t>
      </w:r>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p>
    <w:p w:rsidR="004A6D92" w:rsidRPr="00CE36A5" w:rsidRDefault="004A6D92" w:rsidP="004A6D92">
      <w:pPr>
        <w:tabs>
          <w:tab w:val="clear" w:pos="567"/>
        </w:tabs>
        <w:spacing w:line="240" w:lineRule="auto"/>
        <w:rPr>
          <w:b/>
          <w:bCs/>
          <w:snapToGrid/>
          <w:szCs w:val="22"/>
          <w:lang w:val="lt-LT"/>
        </w:rPr>
      </w:pPr>
      <w:proofErr w:type="spellStart"/>
      <w:r w:rsidRPr="00CE36A5">
        <w:rPr>
          <w:b/>
          <w:bCs/>
          <w:snapToGrid/>
          <w:szCs w:val="22"/>
          <w:lang w:val="lt-LT"/>
        </w:rPr>
        <w:t>Perindopril</w:t>
      </w:r>
      <w:proofErr w:type="spellEnd"/>
      <w:r w:rsidRPr="00CE36A5">
        <w:rPr>
          <w:b/>
          <w:bCs/>
          <w:snapToGrid/>
          <w:szCs w:val="22"/>
          <w:lang w:val="lt-LT"/>
        </w:rPr>
        <w:t xml:space="preserve"> </w:t>
      </w:r>
      <w:proofErr w:type="spellStart"/>
      <w:r w:rsidRPr="00CE36A5">
        <w:rPr>
          <w:b/>
          <w:bCs/>
          <w:snapToGrid/>
          <w:szCs w:val="22"/>
          <w:lang w:val="lt-LT"/>
        </w:rPr>
        <w:t>arginine</w:t>
      </w:r>
      <w:proofErr w:type="spellEnd"/>
      <w:r w:rsidRPr="00CE36A5">
        <w:rPr>
          <w:b/>
          <w:bCs/>
          <w:snapToGrid/>
          <w:szCs w:val="22"/>
          <w:lang w:val="lt-LT"/>
        </w:rPr>
        <w:t>/</w:t>
      </w:r>
      <w:proofErr w:type="spellStart"/>
      <w:r w:rsidRPr="00CE36A5">
        <w:rPr>
          <w:b/>
          <w:bCs/>
          <w:snapToGrid/>
          <w:szCs w:val="22"/>
          <w:lang w:val="lt-LT"/>
        </w:rPr>
        <w:t>indapamide</w:t>
      </w:r>
      <w:proofErr w:type="spellEnd"/>
      <w:r w:rsidRPr="00CE36A5">
        <w:rPr>
          <w:b/>
          <w:bCs/>
          <w:snapToGrid/>
          <w:szCs w:val="22"/>
          <w:lang w:val="lt-LT"/>
        </w:rPr>
        <w:t xml:space="preserve"> </w:t>
      </w:r>
      <w:proofErr w:type="spellStart"/>
      <w:r w:rsidRPr="00CE36A5">
        <w:rPr>
          <w:b/>
          <w:bCs/>
          <w:snapToGrid/>
          <w:szCs w:val="22"/>
          <w:lang w:val="lt-LT"/>
        </w:rPr>
        <w:t>Krka</w:t>
      </w:r>
      <w:proofErr w:type="spellEnd"/>
      <w:r w:rsidRPr="00CE36A5">
        <w:rPr>
          <w:b/>
          <w:snapToGrid/>
          <w:szCs w:val="22"/>
          <w:lang w:val="lt-LT"/>
        </w:rPr>
        <w:t xml:space="preserve"> </w:t>
      </w:r>
      <w:r w:rsidRPr="00CE36A5">
        <w:rPr>
          <w:b/>
          <w:bCs/>
          <w:snapToGrid/>
          <w:szCs w:val="22"/>
          <w:lang w:val="lt-LT"/>
        </w:rPr>
        <w:t>vartojimas su maistu ir gėrimais</w:t>
      </w:r>
    </w:p>
    <w:p w:rsidR="004A6D92" w:rsidRPr="00CE36A5" w:rsidRDefault="004A6D92" w:rsidP="004A6D92">
      <w:pPr>
        <w:tabs>
          <w:tab w:val="clear" w:pos="567"/>
        </w:tabs>
        <w:spacing w:line="240" w:lineRule="auto"/>
        <w:rPr>
          <w:rFonts w:eastAsia="Calibri"/>
          <w:snapToGrid/>
          <w:szCs w:val="22"/>
          <w:lang w:val="lt-LT"/>
        </w:rPr>
      </w:pPr>
      <w:proofErr w:type="spellStart"/>
      <w:r w:rsidRPr="00CE36A5">
        <w:rPr>
          <w:rFonts w:eastAsia="Calibri"/>
          <w:snapToGrid/>
          <w:szCs w:val="22"/>
          <w:lang w:val="lt-LT"/>
        </w:rPr>
        <w:t>Perindopril</w:t>
      </w:r>
      <w:proofErr w:type="spellEnd"/>
      <w:r w:rsidRPr="00CE36A5">
        <w:rPr>
          <w:rFonts w:eastAsia="Calibri"/>
          <w:snapToGrid/>
          <w:szCs w:val="22"/>
          <w:lang w:val="lt-LT"/>
        </w:rPr>
        <w:t xml:space="preserve"> </w:t>
      </w:r>
      <w:proofErr w:type="spellStart"/>
      <w:r w:rsidRPr="00CE36A5">
        <w:rPr>
          <w:rFonts w:eastAsia="Calibri"/>
          <w:snapToGrid/>
          <w:szCs w:val="22"/>
          <w:lang w:val="lt-LT"/>
        </w:rPr>
        <w:t>arginine</w:t>
      </w:r>
      <w:proofErr w:type="spellEnd"/>
      <w:r w:rsidRPr="00CE36A5">
        <w:rPr>
          <w:rFonts w:eastAsia="Calibri"/>
          <w:snapToGrid/>
          <w:szCs w:val="22"/>
          <w:lang w:val="lt-LT"/>
        </w:rPr>
        <w:t>/</w:t>
      </w:r>
      <w:proofErr w:type="spellStart"/>
      <w:r w:rsidRPr="00CE36A5">
        <w:rPr>
          <w:rFonts w:eastAsia="Calibri"/>
          <w:snapToGrid/>
          <w:szCs w:val="22"/>
          <w:lang w:val="lt-LT"/>
        </w:rPr>
        <w:t>indapamide</w:t>
      </w:r>
      <w:proofErr w:type="spellEnd"/>
      <w:r w:rsidRPr="00CE36A5">
        <w:rPr>
          <w:rFonts w:eastAsia="Calibri"/>
          <w:snapToGrid/>
          <w:szCs w:val="22"/>
          <w:lang w:val="lt-LT"/>
        </w:rPr>
        <w:t xml:space="preserve"> </w:t>
      </w:r>
      <w:proofErr w:type="spellStart"/>
      <w:r w:rsidRPr="00CE36A5">
        <w:rPr>
          <w:rFonts w:eastAsia="Calibri"/>
          <w:snapToGrid/>
          <w:szCs w:val="22"/>
          <w:lang w:val="lt-LT"/>
        </w:rPr>
        <w:t>Krka</w:t>
      </w:r>
      <w:proofErr w:type="spellEnd"/>
      <w:r w:rsidRPr="00CE36A5">
        <w:rPr>
          <w:rFonts w:eastAsia="Calibri"/>
          <w:snapToGrid/>
          <w:szCs w:val="22"/>
          <w:lang w:val="lt-LT"/>
        </w:rPr>
        <w:t xml:space="preserve"> tabletes rekomenduojama gerti prieš valgį.</w:t>
      </w:r>
    </w:p>
    <w:p w:rsidR="004A6D92" w:rsidRPr="00CE36A5" w:rsidRDefault="004A6D92" w:rsidP="004A6D92">
      <w:pPr>
        <w:widowControl w:val="0"/>
        <w:tabs>
          <w:tab w:val="clear" w:pos="567"/>
        </w:tabs>
        <w:autoSpaceDE w:val="0"/>
        <w:autoSpaceDN w:val="0"/>
        <w:adjustRightInd w:val="0"/>
        <w:spacing w:line="240" w:lineRule="auto"/>
        <w:rPr>
          <w:rFonts w:eastAsia="TimesNewRoman,Bold"/>
          <w:b/>
          <w:bCs/>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rFonts w:eastAsia="TimesNewRoman,Bold"/>
          <w:b/>
          <w:bCs/>
          <w:snapToGrid/>
          <w:szCs w:val="22"/>
          <w:lang w:val="lt-LT"/>
        </w:rPr>
      </w:pPr>
      <w:r w:rsidRPr="00CE36A5">
        <w:rPr>
          <w:rFonts w:eastAsia="TimesNewRoman,Bold"/>
          <w:b/>
          <w:bCs/>
          <w:snapToGrid/>
          <w:szCs w:val="22"/>
          <w:lang w:val="lt-LT"/>
        </w:rPr>
        <w:t>Nėštumas ir žindymo laikotarpis</w:t>
      </w:r>
    </w:p>
    <w:p w:rsidR="004A6D92" w:rsidRPr="00CE36A5" w:rsidRDefault="004A6D92" w:rsidP="004A6D92">
      <w:pPr>
        <w:widowControl w:val="0"/>
        <w:tabs>
          <w:tab w:val="clear" w:pos="567"/>
        </w:tabs>
        <w:autoSpaceDE w:val="0"/>
        <w:autoSpaceDN w:val="0"/>
        <w:adjustRightInd w:val="0"/>
        <w:spacing w:line="240" w:lineRule="auto"/>
        <w:rPr>
          <w:rFonts w:eastAsia="TimesNewRoman,Bold"/>
          <w:snapToGrid/>
          <w:szCs w:val="22"/>
          <w:lang w:val="lt-LT"/>
        </w:rPr>
      </w:pPr>
      <w:r w:rsidRPr="00CE36A5">
        <w:rPr>
          <w:rFonts w:eastAsia="TimesNewRoman,Bold"/>
          <w:snapToGrid/>
          <w:szCs w:val="22"/>
          <w:lang w:val="lt-LT"/>
        </w:rPr>
        <w:t>Jeigu esate nėščia, žindote kūdikį, manote, kad galbūt esate nėščia, arba planuojate pastoti, tai prieš vartodama šį vaistą pasitarkite su gydytoju arba vaistininku.</w:t>
      </w:r>
    </w:p>
    <w:p w:rsidR="004A6D92" w:rsidRPr="00CE36A5" w:rsidRDefault="004A6D92" w:rsidP="004A6D92">
      <w:pPr>
        <w:widowControl w:val="0"/>
        <w:tabs>
          <w:tab w:val="clear" w:pos="567"/>
        </w:tabs>
        <w:autoSpaceDE w:val="0"/>
        <w:autoSpaceDN w:val="0"/>
        <w:adjustRightInd w:val="0"/>
        <w:spacing w:line="240" w:lineRule="auto"/>
        <w:rPr>
          <w:rFonts w:eastAsia="TimesNewRoman,Bold"/>
          <w:snapToGrid/>
          <w:szCs w:val="22"/>
          <w:lang w:val="lt-LT"/>
        </w:rPr>
      </w:pPr>
    </w:p>
    <w:p w:rsidR="004A6D92" w:rsidRPr="00CE36A5" w:rsidRDefault="004A6D92" w:rsidP="004A6D92">
      <w:pPr>
        <w:widowControl w:val="0"/>
        <w:tabs>
          <w:tab w:val="clear" w:pos="567"/>
        </w:tabs>
        <w:spacing w:line="240" w:lineRule="auto"/>
        <w:rPr>
          <w:i/>
          <w:snapToGrid/>
          <w:szCs w:val="22"/>
          <w:u w:val="single"/>
          <w:lang w:val="lt-LT" w:eastAsia="sl-SI"/>
        </w:rPr>
      </w:pPr>
      <w:r w:rsidRPr="00CE36A5">
        <w:rPr>
          <w:i/>
          <w:snapToGrid/>
          <w:szCs w:val="22"/>
          <w:u w:val="single"/>
          <w:lang w:val="lt-LT" w:eastAsia="sl-SI"/>
        </w:rPr>
        <w:t>Nėštumas</w:t>
      </w:r>
    </w:p>
    <w:p w:rsidR="004A6D92" w:rsidRPr="00CE36A5" w:rsidRDefault="004A6D92" w:rsidP="004A6D92">
      <w:pPr>
        <w:widowControl w:val="0"/>
        <w:tabs>
          <w:tab w:val="clear" w:pos="567"/>
        </w:tabs>
        <w:spacing w:line="240" w:lineRule="auto"/>
        <w:rPr>
          <w:snapToGrid/>
          <w:szCs w:val="22"/>
          <w:lang w:val="lt-LT" w:eastAsia="sl-SI"/>
        </w:rPr>
      </w:pPr>
      <w:r w:rsidRPr="00CE36A5">
        <w:rPr>
          <w:snapToGrid/>
          <w:szCs w:val="22"/>
          <w:lang w:val="lt-LT" w:eastAsia="sl-SI"/>
        </w:rPr>
        <w:t xml:space="preserve">Jeigu esate nėščia (arba manote, kad galite būti pastojusi), pasakykite apie tai gydytojui. Jūsų gydytojas nurodys Jums nebevartoti vaisto prieš planuojant pastojimą arba iš karto sužinojus apie nėštumą ir rekomenduos kitą vaistą vietoj </w:t>
      </w:r>
      <w:proofErr w:type="spellStart"/>
      <w:r w:rsidRPr="00CE36A5">
        <w:rPr>
          <w:snapToGrid/>
          <w:szCs w:val="22"/>
          <w:lang w:val="lt-LT" w:eastAsia="sl-SI"/>
        </w:rPr>
        <w:t>Perindopril</w:t>
      </w:r>
      <w:proofErr w:type="spellEnd"/>
      <w:r w:rsidRPr="00CE36A5">
        <w:rPr>
          <w:snapToGrid/>
          <w:szCs w:val="22"/>
          <w:lang w:val="lt-LT" w:eastAsia="sl-SI"/>
        </w:rPr>
        <w:t xml:space="preserve"> </w:t>
      </w:r>
      <w:proofErr w:type="spellStart"/>
      <w:r w:rsidRPr="00CE36A5">
        <w:rPr>
          <w:snapToGrid/>
          <w:szCs w:val="22"/>
          <w:lang w:val="lt-LT" w:eastAsia="sl-SI"/>
        </w:rPr>
        <w:t>arginine</w:t>
      </w:r>
      <w:proofErr w:type="spellEnd"/>
      <w:r w:rsidRPr="00CE36A5">
        <w:rPr>
          <w:snapToGrid/>
          <w:szCs w:val="22"/>
          <w:lang w:val="lt-LT" w:eastAsia="sl-SI"/>
        </w:rPr>
        <w:t>/</w:t>
      </w:r>
      <w:proofErr w:type="spellStart"/>
      <w:r w:rsidRPr="00CE36A5">
        <w:rPr>
          <w:snapToGrid/>
          <w:szCs w:val="22"/>
          <w:lang w:val="lt-LT" w:eastAsia="sl-SI"/>
        </w:rPr>
        <w:t>indapamide</w:t>
      </w:r>
      <w:proofErr w:type="spellEnd"/>
      <w:r w:rsidRPr="00CE36A5">
        <w:rPr>
          <w:snapToGrid/>
          <w:szCs w:val="22"/>
          <w:lang w:val="lt-LT" w:eastAsia="sl-SI"/>
        </w:rPr>
        <w:t xml:space="preserve"> </w:t>
      </w:r>
      <w:proofErr w:type="spellStart"/>
      <w:r w:rsidRPr="00CE36A5">
        <w:rPr>
          <w:snapToGrid/>
          <w:szCs w:val="22"/>
          <w:lang w:val="lt-LT" w:eastAsia="sl-SI"/>
        </w:rPr>
        <w:t>Krka</w:t>
      </w:r>
      <w:proofErr w:type="spellEnd"/>
      <w:r w:rsidRPr="00CE36A5">
        <w:rPr>
          <w:snapToGrid/>
          <w:szCs w:val="22"/>
          <w:lang w:val="lt-LT" w:eastAsia="sl-SI"/>
        </w:rPr>
        <w:t xml:space="preserve">. </w:t>
      </w:r>
      <w:proofErr w:type="spellStart"/>
      <w:r w:rsidRPr="00CE36A5">
        <w:rPr>
          <w:snapToGrid/>
          <w:szCs w:val="22"/>
          <w:lang w:val="lt-LT" w:eastAsia="sl-SI"/>
        </w:rPr>
        <w:t>Perindopril</w:t>
      </w:r>
      <w:proofErr w:type="spellEnd"/>
      <w:r w:rsidRPr="00CE36A5">
        <w:rPr>
          <w:snapToGrid/>
          <w:szCs w:val="22"/>
          <w:lang w:val="lt-LT" w:eastAsia="sl-SI"/>
        </w:rPr>
        <w:t xml:space="preserve"> </w:t>
      </w:r>
      <w:proofErr w:type="spellStart"/>
      <w:r w:rsidRPr="00CE36A5">
        <w:rPr>
          <w:snapToGrid/>
          <w:szCs w:val="22"/>
          <w:lang w:val="lt-LT" w:eastAsia="sl-SI"/>
        </w:rPr>
        <w:t>arginine</w:t>
      </w:r>
      <w:proofErr w:type="spellEnd"/>
      <w:r w:rsidRPr="00CE36A5">
        <w:rPr>
          <w:snapToGrid/>
          <w:szCs w:val="22"/>
          <w:lang w:val="lt-LT" w:eastAsia="sl-SI"/>
        </w:rPr>
        <w:t>/</w:t>
      </w:r>
      <w:proofErr w:type="spellStart"/>
      <w:r w:rsidRPr="00CE36A5">
        <w:rPr>
          <w:snapToGrid/>
          <w:szCs w:val="22"/>
          <w:lang w:val="lt-LT" w:eastAsia="sl-SI"/>
        </w:rPr>
        <w:t>indapamide</w:t>
      </w:r>
      <w:proofErr w:type="spellEnd"/>
      <w:r w:rsidRPr="00CE36A5">
        <w:rPr>
          <w:snapToGrid/>
          <w:szCs w:val="22"/>
          <w:lang w:val="lt-LT" w:eastAsia="sl-SI"/>
        </w:rPr>
        <w:t xml:space="preserve"> </w:t>
      </w:r>
      <w:proofErr w:type="spellStart"/>
      <w:r w:rsidRPr="00CE36A5">
        <w:rPr>
          <w:snapToGrid/>
          <w:szCs w:val="22"/>
          <w:lang w:val="lt-LT" w:eastAsia="sl-SI"/>
        </w:rPr>
        <w:t>Krka</w:t>
      </w:r>
      <w:proofErr w:type="spellEnd"/>
      <w:r w:rsidRPr="00CE36A5">
        <w:rPr>
          <w:snapToGrid/>
          <w:szCs w:val="22"/>
          <w:lang w:val="lt-LT" w:eastAsia="sl-SI"/>
        </w:rPr>
        <w:t xml:space="preserve"> yra nerekomenduojamas ankstyvojo nėštumo laikotarpiu ir negali būti vartojamas, jei esate daugiau kaip tris mėnesius nėščia, nes tuomet jis gali labai pakenkti Jūsų kūdikiui.</w:t>
      </w:r>
    </w:p>
    <w:p w:rsidR="004A6D92" w:rsidRPr="00CE36A5" w:rsidRDefault="004A6D92" w:rsidP="004A6D92">
      <w:pPr>
        <w:widowControl w:val="0"/>
        <w:tabs>
          <w:tab w:val="clear" w:pos="567"/>
        </w:tabs>
        <w:spacing w:line="240" w:lineRule="auto"/>
        <w:rPr>
          <w:snapToGrid/>
          <w:szCs w:val="22"/>
          <w:lang w:val="lt-LT" w:eastAsia="sl-SI"/>
        </w:rPr>
      </w:pPr>
    </w:p>
    <w:p w:rsidR="004A6D92" w:rsidRPr="00CE36A5" w:rsidRDefault="004A6D92" w:rsidP="004A6D92">
      <w:pPr>
        <w:widowControl w:val="0"/>
        <w:tabs>
          <w:tab w:val="clear" w:pos="567"/>
        </w:tabs>
        <w:spacing w:line="240" w:lineRule="auto"/>
        <w:rPr>
          <w:i/>
          <w:snapToGrid/>
          <w:szCs w:val="22"/>
          <w:u w:val="single"/>
          <w:lang w:val="lt-LT" w:eastAsia="sl-SI"/>
        </w:rPr>
      </w:pPr>
      <w:r w:rsidRPr="00CE36A5">
        <w:rPr>
          <w:i/>
          <w:snapToGrid/>
          <w:szCs w:val="22"/>
          <w:u w:val="single"/>
          <w:lang w:val="lt-LT" w:eastAsia="sl-SI"/>
        </w:rPr>
        <w:t>Žindymo laikotarpis</w:t>
      </w:r>
    </w:p>
    <w:p w:rsidR="004A6D92" w:rsidRPr="00CE36A5" w:rsidRDefault="004A6D92" w:rsidP="004A6D92">
      <w:pPr>
        <w:widowControl w:val="0"/>
        <w:tabs>
          <w:tab w:val="clear" w:pos="567"/>
        </w:tabs>
        <w:spacing w:line="240" w:lineRule="auto"/>
        <w:rPr>
          <w:snapToGrid/>
          <w:szCs w:val="22"/>
          <w:lang w:val="lt-LT" w:eastAsia="sl-SI"/>
        </w:rPr>
      </w:pPr>
      <w:proofErr w:type="spellStart"/>
      <w:r w:rsidRPr="00CE36A5">
        <w:rPr>
          <w:snapToGrid/>
          <w:szCs w:val="22"/>
          <w:lang w:val="lt-LT" w:eastAsia="sl-SI"/>
        </w:rPr>
        <w:t>Perindopril</w:t>
      </w:r>
      <w:proofErr w:type="spellEnd"/>
      <w:r w:rsidRPr="00CE36A5">
        <w:rPr>
          <w:snapToGrid/>
          <w:szCs w:val="22"/>
          <w:lang w:val="lt-LT" w:eastAsia="sl-SI"/>
        </w:rPr>
        <w:t xml:space="preserve"> </w:t>
      </w:r>
      <w:proofErr w:type="spellStart"/>
      <w:r w:rsidRPr="00CE36A5">
        <w:rPr>
          <w:snapToGrid/>
          <w:szCs w:val="22"/>
          <w:lang w:val="lt-LT" w:eastAsia="sl-SI"/>
        </w:rPr>
        <w:t>arginine</w:t>
      </w:r>
      <w:proofErr w:type="spellEnd"/>
      <w:r w:rsidRPr="00CE36A5">
        <w:rPr>
          <w:snapToGrid/>
          <w:szCs w:val="22"/>
          <w:lang w:val="lt-LT" w:eastAsia="sl-SI"/>
        </w:rPr>
        <w:t>/</w:t>
      </w:r>
      <w:proofErr w:type="spellStart"/>
      <w:r w:rsidRPr="00CE36A5">
        <w:rPr>
          <w:snapToGrid/>
          <w:szCs w:val="22"/>
          <w:lang w:val="lt-LT" w:eastAsia="sl-SI"/>
        </w:rPr>
        <w:t>indapamide</w:t>
      </w:r>
      <w:proofErr w:type="spellEnd"/>
      <w:r w:rsidRPr="00CE36A5">
        <w:rPr>
          <w:snapToGrid/>
          <w:szCs w:val="22"/>
          <w:lang w:val="lt-LT" w:eastAsia="sl-SI"/>
        </w:rPr>
        <w:t xml:space="preserve"> </w:t>
      </w:r>
      <w:proofErr w:type="spellStart"/>
      <w:r w:rsidRPr="00CE36A5">
        <w:rPr>
          <w:snapToGrid/>
          <w:szCs w:val="22"/>
          <w:lang w:val="lt-LT" w:eastAsia="sl-SI"/>
        </w:rPr>
        <w:t>Krka</w:t>
      </w:r>
      <w:proofErr w:type="spellEnd"/>
      <w:r w:rsidRPr="00CE36A5">
        <w:rPr>
          <w:snapToGrid/>
          <w:szCs w:val="22"/>
          <w:lang w:val="lt-LT" w:eastAsia="sl-SI"/>
        </w:rPr>
        <w:t xml:space="preserve"> nerekomenduojamas krūtimi maitinančioms motinoms. Jeigu norite maitinti krūtimi (ypač naujagimį ar neišnešiotą gimusį kūdikį), gydytojas gali paskirti kitą vaistą.</w:t>
      </w:r>
    </w:p>
    <w:p w:rsidR="004A6D92" w:rsidRPr="00CE36A5" w:rsidRDefault="004A6D92" w:rsidP="004A6D92">
      <w:pPr>
        <w:widowControl w:val="0"/>
        <w:tabs>
          <w:tab w:val="clear" w:pos="567"/>
        </w:tabs>
        <w:spacing w:line="240" w:lineRule="auto"/>
        <w:rPr>
          <w:snapToGrid/>
          <w:szCs w:val="22"/>
          <w:lang w:val="lt-LT" w:eastAsia="sl-SI"/>
        </w:rPr>
      </w:pPr>
      <w:r w:rsidRPr="00CE36A5">
        <w:rPr>
          <w:snapToGrid/>
          <w:szCs w:val="22"/>
          <w:lang w:val="lt-LT" w:eastAsia="sl-SI"/>
        </w:rPr>
        <w:t>Nedelsdama kreipkitės į gydytoją.</w:t>
      </w:r>
    </w:p>
    <w:p w:rsidR="004A6D92" w:rsidRPr="00CE36A5" w:rsidRDefault="004A6D92" w:rsidP="004A6D92">
      <w:pPr>
        <w:widowControl w:val="0"/>
        <w:numPr>
          <w:ilvl w:val="12"/>
          <w:numId w:val="0"/>
        </w:numPr>
        <w:tabs>
          <w:tab w:val="clear" w:pos="567"/>
        </w:tabs>
        <w:spacing w:line="240" w:lineRule="auto"/>
        <w:ind w:right="-2"/>
        <w:rPr>
          <w:bCs/>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rFonts w:eastAsia="TimesNewRoman,Bold"/>
          <w:b/>
          <w:bCs/>
          <w:snapToGrid/>
          <w:szCs w:val="22"/>
          <w:lang w:val="lt-LT"/>
        </w:rPr>
      </w:pPr>
      <w:r w:rsidRPr="00CE36A5">
        <w:rPr>
          <w:rFonts w:eastAsia="TimesNewRoman,Bold"/>
          <w:b/>
          <w:bCs/>
          <w:snapToGrid/>
          <w:szCs w:val="22"/>
          <w:lang w:val="lt-LT"/>
        </w:rPr>
        <w:t>Vairavimas ir mechanizmų valdymas</w:t>
      </w:r>
    </w:p>
    <w:p w:rsidR="004A6D92" w:rsidRPr="00CE36A5" w:rsidRDefault="004A6D92" w:rsidP="004A6D92">
      <w:pPr>
        <w:widowControl w:val="0"/>
        <w:numPr>
          <w:ilvl w:val="12"/>
          <w:numId w:val="0"/>
        </w:numPr>
        <w:tabs>
          <w:tab w:val="clear" w:pos="567"/>
        </w:tabs>
        <w:spacing w:line="240" w:lineRule="auto"/>
        <w:ind w:right="-2"/>
        <w:rPr>
          <w:bCs/>
          <w:snapToGrid/>
          <w:szCs w:val="22"/>
          <w:lang w:val="lt-LT"/>
        </w:rPr>
      </w:pPr>
      <w:r w:rsidRPr="00CE36A5">
        <w:rPr>
          <w:bCs/>
          <w:snapToGrid/>
          <w:szCs w:val="22"/>
          <w:lang w:val="lt-LT"/>
        </w:rPr>
        <w:t xml:space="preserve">Įprastai </w:t>
      </w:r>
      <w:proofErr w:type="spellStart"/>
      <w:r w:rsidRPr="00CE36A5">
        <w:rPr>
          <w:bCs/>
          <w:snapToGrid/>
          <w:szCs w:val="22"/>
          <w:lang w:val="lt-LT"/>
        </w:rPr>
        <w:t>Perindopril</w:t>
      </w:r>
      <w:proofErr w:type="spellEnd"/>
      <w:r w:rsidRPr="00CE36A5">
        <w:rPr>
          <w:bCs/>
          <w:snapToGrid/>
          <w:szCs w:val="22"/>
          <w:lang w:val="lt-LT"/>
        </w:rPr>
        <w:t xml:space="preserve"> </w:t>
      </w:r>
      <w:proofErr w:type="spellStart"/>
      <w:r w:rsidRPr="00CE36A5">
        <w:rPr>
          <w:bCs/>
          <w:snapToGrid/>
          <w:szCs w:val="22"/>
          <w:lang w:val="lt-LT"/>
        </w:rPr>
        <w:t>arginine</w:t>
      </w:r>
      <w:proofErr w:type="spellEnd"/>
      <w:r w:rsidRPr="00CE36A5">
        <w:rPr>
          <w:bCs/>
          <w:snapToGrid/>
          <w:szCs w:val="22"/>
          <w:lang w:val="lt-LT"/>
        </w:rPr>
        <w:t>/</w:t>
      </w:r>
      <w:proofErr w:type="spellStart"/>
      <w:r w:rsidRPr="00CE36A5">
        <w:rPr>
          <w:bCs/>
          <w:snapToGrid/>
          <w:szCs w:val="22"/>
          <w:lang w:val="lt-LT"/>
        </w:rPr>
        <w:t>indapamide</w:t>
      </w:r>
      <w:proofErr w:type="spellEnd"/>
      <w:r w:rsidRPr="00CE36A5">
        <w:rPr>
          <w:bCs/>
          <w:snapToGrid/>
          <w:szCs w:val="22"/>
          <w:lang w:val="lt-LT"/>
        </w:rPr>
        <w:t xml:space="preserve"> </w:t>
      </w:r>
      <w:proofErr w:type="spellStart"/>
      <w:r w:rsidRPr="00CE36A5">
        <w:rPr>
          <w:bCs/>
          <w:snapToGrid/>
          <w:szCs w:val="22"/>
          <w:lang w:val="lt-LT"/>
        </w:rPr>
        <w:t>Krka</w:t>
      </w:r>
      <w:proofErr w:type="spellEnd"/>
      <w:r w:rsidRPr="00CE36A5">
        <w:rPr>
          <w:bCs/>
          <w:snapToGrid/>
          <w:szCs w:val="22"/>
          <w:lang w:val="lt-LT"/>
        </w:rPr>
        <w:t xml:space="preserve"> tabletės neveikia budrumo, bet sumažėjus kraujospūdžiui kai kuriems pacientams gali atsirasti svaigulys ar silpnumas. Tokiais atvejais gali pablogėti gebėjimas vairuoti ar valdyti mechanizmus.</w:t>
      </w:r>
    </w:p>
    <w:p w:rsidR="004A6D92" w:rsidRPr="00CE36A5" w:rsidRDefault="004A6D92" w:rsidP="004A6D92">
      <w:pPr>
        <w:widowControl w:val="0"/>
        <w:numPr>
          <w:ilvl w:val="12"/>
          <w:numId w:val="0"/>
        </w:numPr>
        <w:tabs>
          <w:tab w:val="clear" w:pos="567"/>
        </w:tabs>
        <w:spacing w:line="240" w:lineRule="auto"/>
        <w:ind w:right="-2"/>
        <w:rPr>
          <w:bCs/>
          <w:snapToGrid/>
          <w:szCs w:val="22"/>
          <w:lang w:val="lt-LT"/>
        </w:rPr>
      </w:pPr>
    </w:p>
    <w:p w:rsidR="004A6D92" w:rsidRPr="00CE36A5" w:rsidRDefault="004A6D92" w:rsidP="004A6D92">
      <w:pPr>
        <w:widowControl w:val="0"/>
        <w:numPr>
          <w:ilvl w:val="12"/>
          <w:numId w:val="0"/>
        </w:numPr>
        <w:tabs>
          <w:tab w:val="clear" w:pos="567"/>
        </w:tabs>
        <w:spacing w:line="240" w:lineRule="auto"/>
        <w:rPr>
          <w:snapToGrid/>
          <w:szCs w:val="22"/>
          <w:lang w:val="lt-LT"/>
        </w:rPr>
      </w:pPr>
      <w:proofErr w:type="spellStart"/>
      <w:r w:rsidRPr="00CE36A5">
        <w:rPr>
          <w:b/>
          <w:snapToGrid/>
          <w:szCs w:val="22"/>
          <w:lang w:val="lt-LT"/>
        </w:rPr>
        <w:t>Perindopril</w:t>
      </w:r>
      <w:proofErr w:type="spellEnd"/>
      <w:r w:rsidRPr="00CE36A5">
        <w:rPr>
          <w:b/>
          <w:snapToGrid/>
          <w:szCs w:val="22"/>
          <w:lang w:val="lt-LT"/>
        </w:rPr>
        <w:t xml:space="preserve"> </w:t>
      </w:r>
      <w:proofErr w:type="spellStart"/>
      <w:r w:rsidRPr="00CE36A5">
        <w:rPr>
          <w:b/>
          <w:snapToGrid/>
          <w:szCs w:val="22"/>
          <w:lang w:val="lt-LT"/>
        </w:rPr>
        <w:t>arginine</w:t>
      </w:r>
      <w:proofErr w:type="spellEnd"/>
      <w:r w:rsidRPr="00CE36A5">
        <w:rPr>
          <w:b/>
          <w:snapToGrid/>
          <w:szCs w:val="22"/>
          <w:lang w:val="lt-LT"/>
        </w:rPr>
        <w:t>/</w:t>
      </w:r>
      <w:proofErr w:type="spellStart"/>
      <w:r w:rsidRPr="00CE36A5">
        <w:rPr>
          <w:b/>
          <w:snapToGrid/>
          <w:szCs w:val="22"/>
          <w:lang w:val="lt-LT"/>
        </w:rPr>
        <w:t>indapamide</w:t>
      </w:r>
      <w:proofErr w:type="spellEnd"/>
      <w:r w:rsidRPr="00CE36A5">
        <w:rPr>
          <w:b/>
          <w:snapToGrid/>
          <w:szCs w:val="22"/>
          <w:lang w:val="lt-LT"/>
        </w:rPr>
        <w:t xml:space="preserve"> </w:t>
      </w:r>
      <w:proofErr w:type="spellStart"/>
      <w:r w:rsidRPr="00CE36A5">
        <w:rPr>
          <w:b/>
          <w:snapToGrid/>
          <w:szCs w:val="22"/>
          <w:lang w:val="lt-LT"/>
        </w:rPr>
        <w:t>Krka</w:t>
      </w:r>
      <w:proofErr w:type="spellEnd"/>
      <w:r w:rsidRPr="00CE36A5">
        <w:rPr>
          <w:b/>
          <w:snapToGrid/>
          <w:szCs w:val="22"/>
          <w:lang w:val="lt-LT"/>
        </w:rPr>
        <w:t xml:space="preserve"> sudėtyje yra natrio</w:t>
      </w:r>
    </w:p>
    <w:p w:rsidR="004A6D92" w:rsidRPr="00CE36A5" w:rsidRDefault="004A6D92" w:rsidP="004A6D92">
      <w:pPr>
        <w:widowControl w:val="0"/>
        <w:tabs>
          <w:tab w:val="clear" w:pos="567"/>
        </w:tabs>
        <w:spacing w:line="240" w:lineRule="auto"/>
        <w:rPr>
          <w:snapToGrid/>
          <w:szCs w:val="22"/>
          <w:lang w:val="lt-LT"/>
        </w:rPr>
      </w:pPr>
      <w:r w:rsidRPr="00CE36A5">
        <w:rPr>
          <w:snapToGrid/>
          <w:szCs w:val="22"/>
          <w:lang w:val="lt-LT"/>
        </w:rPr>
        <w:t>Šio vaisto tabletėje yra mažiau kaip 1</w:t>
      </w:r>
      <w:r w:rsidRPr="00CE36A5">
        <w:rPr>
          <w:rFonts w:eastAsia="Calibri"/>
          <w:snapToGrid/>
          <w:szCs w:val="22"/>
          <w:lang w:val="lt-LT"/>
        </w:rPr>
        <w:t> </w:t>
      </w:r>
      <w:proofErr w:type="spellStart"/>
      <w:r w:rsidRPr="00CE36A5">
        <w:rPr>
          <w:snapToGrid/>
          <w:szCs w:val="22"/>
          <w:lang w:val="lt-LT"/>
        </w:rPr>
        <w:t>mmol</w:t>
      </w:r>
      <w:proofErr w:type="spellEnd"/>
      <w:r w:rsidRPr="00CE36A5">
        <w:rPr>
          <w:snapToGrid/>
          <w:szCs w:val="22"/>
          <w:lang w:val="lt-LT"/>
        </w:rPr>
        <w:t> (23</w:t>
      </w:r>
      <w:r w:rsidRPr="00CE36A5">
        <w:rPr>
          <w:rFonts w:eastAsia="Calibri"/>
          <w:snapToGrid/>
          <w:szCs w:val="22"/>
          <w:lang w:val="lt-LT"/>
        </w:rPr>
        <w:t> mg</w:t>
      </w:r>
      <w:r w:rsidRPr="00CE36A5">
        <w:rPr>
          <w:snapToGrid/>
          <w:szCs w:val="22"/>
          <w:lang w:val="lt-LT"/>
        </w:rPr>
        <w:t>) natrio, t. y. jis beveik neturi reikšmės.</w:t>
      </w: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numPr>
          <w:ilvl w:val="12"/>
          <w:numId w:val="0"/>
        </w:numPr>
        <w:tabs>
          <w:tab w:val="clear" w:pos="567"/>
        </w:tabs>
        <w:spacing w:line="240" w:lineRule="auto"/>
        <w:ind w:left="567" w:hanging="567"/>
        <w:outlineLvl w:val="0"/>
        <w:rPr>
          <w:b/>
          <w:caps/>
          <w:snapToGrid/>
          <w:szCs w:val="22"/>
          <w:lang w:val="lt-LT"/>
        </w:rPr>
      </w:pPr>
      <w:r w:rsidRPr="00CE36A5">
        <w:rPr>
          <w:b/>
          <w:snapToGrid/>
          <w:szCs w:val="22"/>
          <w:lang w:val="lt-LT"/>
        </w:rPr>
        <w:t>3.</w:t>
      </w:r>
      <w:r w:rsidRPr="00CE36A5">
        <w:rPr>
          <w:b/>
          <w:snapToGrid/>
          <w:szCs w:val="22"/>
          <w:lang w:val="lt-LT"/>
        </w:rPr>
        <w:tab/>
        <w:t xml:space="preserve">Kaip vartoti </w:t>
      </w:r>
      <w:proofErr w:type="spellStart"/>
      <w:r w:rsidRPr="00CE36A5">
        <w:rPr>
          <w:b/>
          <w:snapToGrid/>
          <w:szCs w:val="22"/>
          <w:lang w:val="lt-LT"/>
        </w:rPr>
        <w:t>Perindopril</w:t>
      </w:r>
      <w:proofErr w:type="spellEnd"/>
      <w:r w:rsidRPr="00CE36A5">
        <w:rPr>
          <w:b/>
          <w:snapToGrid/>
          <w:szCs w:val="22"/>
          <w:lang w:val="lt-LT"/>
        </w:rPr>
        <w:t xml:space="preserve"> </w:t>
      </w:r>
      <w:proofErr w:type="spellStart"/>
      <w:r w:rsidRPr="00CE36A5">
        <w:rPr>
          <w:b/>
          <w:snapToGrid/>
          <w:szCs w:val="22"/>
          <w:lang w:val="lt-LT"/>
        </w:rPr>
        <w:t>arginine</w:t>
      </w:r>
      <w:proofErr w:type="spellEnd"/>
      <w:r w:rsidRPr="00CE36A5">
        <w:rPr>
          <w:b/>
          <w:snapToGrid/>
          <w:szCs w:val="22"/>
          <w:lang w:val="lt-LT"/>
        </w:rPr>
        <w:t>/</w:t>
      </w:r>
      <w:proofErr w:type="spellStart"/>
      <w:r w:rsidRPr="00CE36A5">
        <w:rPr>
          <w:b/>
          <w:snapToGrid/>
          <w:szCs w:val="22"/>
          <w:lang w:val="lt-LT"/>
        </w:rPr>
        <w:t>indapamide</w:t>
      </w:r>
      <w:proofErr w:type="spellEnd"/>
      <w:r w:rsidRPr="00CE36A5">
        <w:rPr>
          <w:b/>
          <w:snapToGrid/>
          <w:szCs w:val="22"/>
          <w:lang w:val="lt-LT"/>
        </w:rPr>
        <w:t xml:space="preserve"> </w:t>
      </w:r>
      <w:proofErr w:type="spellStart"/>
      <w:r w:rsidRPr="00CE36A5">
        <w:rPr>
          <w:b/>
          <w:snapToGrid/>
          <w:szCs w:val="22"/>
          <w:lang w:val="lt-LT"/>
        </w:rPr>
        <w:t>Krka</w:t>
      </w:r>
      <w:proofErr w:type="spellEnd"/>
    </w:p>
    <w:p w:rsidR="004A6D92" w:rsidRPr="00CE36A5" w:rsidRDefault="004A6D92" w:rsidP="004A6D92">
      <w:pPr>
        <w:widowControl w:val="0"/>
        <w:tabs>
          <w:tab w:val="clear" w:pos="567"/>
        </w:tabs>
        <w:spacing w:line="240" w:lineRule="auto"/>
        <w:ind w:left="567" w:hanging="567"/>
        <w:rPr>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r w:rsidRPr="00CE36A5">
        <w:rPr>
          <w:snapToGrid/>
          <w:szCs w:val="22"/>
          <w:lang w:val="lt-LT"/>
        </w:rPr>
        <w:t>Visada vartokite šį vaistą tiksliai, kaip nurodė gydytojas</w:t>
      </w:r>
      <w:r w:rsidRPr="00CE36A5">
        <w:rPr>
          <w:lang w:val="lt-LT"/>
        </w:rPr>
        <w:t xml:space="preserve"> </w:t>
      </w:r>
      <w:r w:rsidRPr="00CE36A5">
        <w:rPr>
          <w:snapToGrid/>
          <w:szCs w:val="22"/>
          <w:lang w:val="lt-LT"/>
        </w:rPr>
        <w:t>arba vaistininkas. Jeigu abejojate, kreipkitės į gydytoją arba vaistininką.</w:t>
      </w:r>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snapToGrid/>
          <w:szCs w:val="24"/>
          <w:lang w:val="lt-LT"/>
        </w:rPr>
      </w:pPr>
      <w:r w:rsidRPr="00CE36A5">
        <w:rPr>
          <w:snapToGrid/>
          <w:szCs w:val="24"/>
          <w:lang w:val="lt-LT"/>
        </w:rPr>
        <w:t xml:space="preserve">Rekomenduojama </w:t>
      </w:r>
      <w:proofErr w:type="spellStart"/>
      <w:r w:rsidRPr="00CE36A5">
        <w:rPr>
          <w:snapToGrid/>
          <w:szCs w:val="24"/>
          <w:lang w:val="lt-LT"/>
        </w:rPr>
        <w:t>Perindopril</w:t>
      </w:r>
      <w:proofErr w:type="spellEnd"/>
      <w:r w:rsidRPr="00CE36A5">
        <w:rPr>
          <w:snapToGrid/>
          <w:szCs w:val="24"/>
          <w:lang w:val="lt-LT"/>
        </w:rPr>
        <w:t xml:space="preserve"> </w:t>
      </w:r>
      <w:proofErr w:type="spellStart"/>
      <w:r w:rsidRPr="00CE36A5">
        <w:rPr>
          <w:snapToGrid/>
          <w:szCs w:val="24"/>
          <w:lang w:val="lt-LT"/>
        </w:rPr>
        <w:t>arginine</w:t>
      </w:r>
      <w:proofErr w:type="spellEnd"/>
      <w:r w:rsidRPr="00CE36A5">
        <w:rPr>
          <w:snapToGrid/>
          <w:szCs w:val="24"/>
          <w:lang w:val="lt-LT"/>
        </w:rPr>
        <w:t>/</w:t>
      </w:r>
      <w:proofErr w:type="spellStart"/>
      <w:r w:rsidRPr="00CE36A5">
        <w:rPr>
          <w:snapToGrid/>
          <w:szCs w:val="24"/>
          <w:lang w:val="lt-LT"/>
        </w:rPr>
        <w:t>indapamide</w:t>
      </w:r>
      <w:proofErr w:type="spellEnd"/>
      <w:r w:rsidRPr="00CE36A5">
        <w:rPr>
          <w:snapToGrid/>
          <w:szCs w:val="24"/>
          <w:lang w:val="lt-LT"/>
        </w:rPr>
        <w:t xml:space="preserve"> </w:t>
      </w:r>
      <w:proofErr w:type="spellStart"/>
      <w:r w:rsidRPr="00CE36A5">
        <w:rPr>
          <w:snapToGrid/>
          <w:szCs w:val="24"/>
          <w:lang w:val="lt-LT"/>
        </w:rPr>
        <w:t>Krka</w:t>
      </w:r>
      <w:proofErr w:type="spellEnd"/>
      <w:r w:rsidRPr="00CE36A5">
        <w:rPr>
          <w:snapToGrid/>
          <w:szCs w:val="24"/>
          <w:lang w:val="lt-LT"/>
        </w:rPr>
        <w:t xml:space="preserve"> 5 mg/1,25 mg tablečių paros dozė yra viena tabletė, ji vartojama vieną kartą per parą.</w:t>
      </w:r>
    </w:p>
    <w:p w:rsidR="004A6D92" w:rsidRPr="00CE36A5" w:rsidRDefault="004A6D92" w:rsidP="004A6D92">
      <w:pPr>
        <w:widowControl w:val="0"/>
        <w:tabs>
          <w:tab w:val="clear" w:pos="567"/>
        </w:tabs>
        <w:autoSpaceDE w:val="0"/>
        <w:autoSpaceDN w:val="0"/>
        <w:adjustRightInd w:val="0"/>
        <w:spacing w:line="240" w:lineRule="auto"/>
        <w:rPr>
          <w:snapToGrid/>
          <w:szCs w:val="24"/>
          <w:lang w:val="lt-LT"/>
        </w:rPr>
      </w:pPr>
      <w:r w:rsidRPr="00CE36A5">
        <w:rPr>
          <w:snapToGrid/>
          <w:szCs w:val="24"/>
          <w:lang w:val="lt-LT"/>
        </w:rPr>
        <w:t xml:space="preserve">Įprastinė </w:t>
      </w:r>
      <w:proofErr w:type="spellStart"/>
      <w:r w:rsidRPr="00CE36A5">
        <w:rPr>
          <w:snapToGrid/>
          <w:szCs w:val="24"/>
          <w:lang w:val="lt-LT"/>
        </w:rPr>
        <w:t>Perindopril</w:t>
      </w:r>
      <w:proofErr w:type="spellEnd"/>
      <w:r w:rsidRPr="00CE36A5">
        <w:rPr>
          <w:snapToGrid/>
          <w:szCs w:val="24"/>
          <w:lang w:val="lt-LT"/>
        </w:rPr>
        <w:t xml:space="preserve"> </w:t>
      </w:r>
      <w:proofErr w:type="spellStart"/>
      <w:r w:rsidRPr="00CE36A5">
        <w:rPr>
          <w:snapToGrid/>
          <w:szCs w:val="24"/>
          <w:lang w:val="lt-LT"/>
        </w:rPr>
        <w:t>arginine</w:t>
      </w:r>
      <w:proofErr w:type="spellEnd"/>
      <w:r w:rsidRPr="00CE36A5">
        <w:rPr>
          <w:snapToGrid/>
          <w:szCs w:val="24"/>
          <w:lang w:val="lt-LT"/>
        </w:rPr>
        <w:t>/</w:t>
      </w:r>
      <w:proofErr w:type="spellStart"/>
      <w:r w:rsidRPr="00CE36A5">
        <w:rPr>
          <w:snapToGrid/>
          <w:szCs w:val="24"/>
          <w:lang w:val="lt-LT"/>
        </w:rPr>
        <w:t>indapamide</w:t>
      </w:r>
      <w:proofErr w:type="spellEnd"/>
      <w:r w:rsidRPr="00CE36A5">
        <w:rPr>
          <w:snapToGrid/>
          <w:szCs w:val="24"/>
          <w:lang w:val="lt-LT"/>
        </w:rPr>
        <w:t xml:space="preserve"> </w:t>
      </w:r>
      <w:proofErr w:type="spellStart"/>
      <w:r w:rsidRPr="00CE36A5">
        <w:rPr>
          <w:snapToGrid/>
          <w:szCs w:val="24"/>
          <w:lang w:val="lt-LT"/>
        </w:rPr>
        <w:t>Krka</w:t>
      </w:r>
      <w:proofErr w:type="spellEnd"/>
      <w:r w:rsidRPr="00CE36A5">
        <w:rPr>
          <w:snapToGrid/>
          <w:szCs w:val="24"/>
          <w:lang w:val="lt-LT"/>
        </w:rPr>
        <w:t xml:space="preserve"> 10 mg/2,5 mg tablečių paros dozė yra viena tabletė, ji vartojama vieną kartą per parą.</w:t>
      </w:r>
    </w:p>
    <w:p w:rsidR="004A6D92" w:rsidRPr="00CE36A5" w:rsidRDefault="004A6D92" w:rsidP="004A6D92">
      <w:pPr>
        <w:widowControl w:val="0"/>
        <w:tabs>
          <w:tab w:val="clear" w:pos="567"/>
        </w:tabs>
        <w:autoSpaceDE w:val="0"/>
        <w:autoSpaceDN w:val="0"/>
        <w:adjustRightInd w:val="0"/>
        <w:spacing w:line="240" w:lineRule="auto"/>
        <w:rPr>
          <w:snapToGrid/>
          <w:szCs w:val="24"/>
          <w:lang w:val="lt-LT"/>
        </w:rPr>
      </w:pPr>
      <w:r w:rsidRPr="00CE36A5">
        <w:rPr>
          <w:snapToGrid/>
          <w:szCs w:val="24"/>
          <w:lang w:val="lt-LT"/>
        </w:rPr>
        <w:t>Jei Jūsų inkstų funkcija sutrikusi, gydytojas gali nuspręsti keisti dozę.</w:t>
      </w:r>
    </w:p>
    <w:p w:rsidR="004A6D92" w:rsidRPr="00CE36A5" w:rsidRDefault="004A6D92" w:rsidP="004A6D92">
      <w:pPr>
        <w:widowControl w:val="0"/>
        <w:tabs>
          <w:tab w:val="clear" w:pos="567"/>
        </w:tabs>
        <w:autoSpaceDE w:val="0"/>
        <w:autoSpaceDN w:val="0"/>
        <w:adjustRightInd w:val="0"/>
        <w:spacing w:line="240" w:lineRule="auto"/>
        <w:rPr>
          <w:snapToGrid/>
          <w:szCs w:val="24"/>
          <w:lang w:val="lt-LT"/>
        </w:rPr>
      </w:pPr>
      <w:r w:rsidRPr="00CE36A5">
        <w:rPr>
          <w:snapToGrid/>
          <w:szCs w:val="24"/>
          <w:lang w:val="lt-LT"/>
        </w:rPr>
        <w:t>Tabletę geriausia gerti ryte, prieš valgį.</w:t>
      </w:r>
    </w:p>
    <w:p w:rsidR="004A6D92" w:rsidRPr="00CE36A5" w:rsidRDefault="004A6D92" w:rsidP="004A6D92">
      <w:pPr>
        <w:widowControl w:val="0"/>
        <w:tabs>
          <w:tab w:val="clear" w:pos="567"/>
        </w:tabs>
        <w:autoSpaceDE w:val="0"/>
        <w:autoSpaceDN w:val="0"/>
        <w:adjustRightInd w:val="0"/>
        <w:spacing w:line="240" w:lineRule="auto"/>
        <w:rPr>
          <w:snapToGrid/>
          <w:szCs w:val="24"/>
          <w:lang w:val="lt-LT"/>
        </w:rPr>
      </w:pPr>
      <w:r w:rsidRPr="00CE36A5">
        <w:rPr>
          <w:snapToGrid/>
          <w:szCs w:val="24"/>
          <w:lang w:val="lt-LT"/>
        </w:rPr>
        <w:t>Tabletę reikia nuryti užsigeriant stikline vandens.</w:t>
      </w:r>
    </w:p>
    <w:p w:rsidR="004A6D92" w:rsidRPr="00CE36A5" w:rsidRDefault="004A6D92" w:rsidP="004A6D92">
      <w:pPr>
        <w:widowControl w:val="0"/>
        <w:tabs>
          <w:tab w:val="clear" w:pos="567"/>
        </w:tabs>
        <w:autoSpaceDE w:val="0"/>
        <w:autoSpaceDN w:val="0"/>
        <w:adjustRightInd w:val="0"/>
        <w:spacing w:line="240" w:lineRule="auto"/>
        <w:rPr>
          <w:snapToGrid/>
          <w:szCs w:val="24"/>
          <w:lang w:val="lt-LT"/>
        </w:rPr>
      </w:pPr>
    </w:p>
    <w:p w:rsidR="004A6D92" w:rsidRPr="00CE36A5" w:rsidRDefault="004A6D92" w:rsidP="004A6D92">
      <w:pPr>
        <w:widowControl w:val="0"/>
        <w:tabs>
          <w:tab w:val="clear" w:pos="567"/>
        </w:tabs>
        <w:spacing w:line="240" w:lineRule="auto"/>
        <w:rPr>
          <w:snapToGrid/>
          <w:szCs w:val="22"/>
          <w:u w:val="single"/>
          <w:lang w:val="lt-LT" w:eastAsia="sl-SI"/>
        </w:rPr>
      </w:pPr>
      <w:bookmarkStart w:id="4" w:name="_Hlk87538563"/>
      <w:proofErr w:type="spellStart"/>
      <w:r w:rsidRPr="00CE36A5">
        <w:rPr>
          <w:snapToGrid/>
          <w:szCs w:val="22"/>
          <w:u w:val="single"/>
          <w:lang w:val="lt-LT" w:eastAsia="sl-SI"/>
        </w:rPr>
        <w:t>Perindopril</w:t>
      </w:r>
      <w:proofErr w:type="spellEnd"/>
      <w:r w:rsidRPr="00CE36A5">
        <w:rPr>
          <w:snapToGrid/>
          <w:szCs w:val="22"/>
          <w:u w:val="single"/>
          <w:lang w:val="lt-LT" w:eastAsia="sl-SI"/>
        </w:rPr>
        <w:t xml:space="preserve"> </w:t>
      </w:r>
      <w:proofErr w:type="spellStart"/>
      <w:r w:rsidRPr="00CE36A5">
        <w:rPr>
          <w:snapToGrid/>
          <w:szCs w:val="22"/>
          <w:u w:val="single"/>
          <w:lang w:val="lt-LT" w:eastAsia="sl-SI"/>
        </w:rPr>
        <w:t>arginine</w:t>
      </w:r>
      <w:proofErr w:type="spellEnd"/>
      <w:r w:rsidRPr="00CE36A5">
        <w:rPr>
          <w:snapToGrid/>
          <w:szCs w:val="22"/>
          <w:u w:val="single"/>
          <w:lang w:val="lt-LT" w:eastAsia="sl-SI"/>
        </w:rPr>
        <w:t>/</w:t>
      </w:r>
      <w:proofErr w:type="spellStart"/>
      <w:r w:rsidRPr="00CE36A5">
        <w:rPr>
          <w:snapToGrid/>
          <w:szCs w:val="22"/>
          <w:u w:val="single"/>
          <w:lang w:val="lt-LT" w:eastAsia="sl-SI"/>
        </w:rPr>
        <w:t>indapamide</w:t>
      </w:r>
      <w:proofErr w:type="spellEnd"/>
      <w:r w:rsidRPr="00CE36A5">
        <w:rPr>
          <w:snapToGrid/>
          <w:szCs w:val="22"/>
          <w:u w:val="single"/>
          <w:lang w:val="lt-LT" w:eastAsia="sl-SI"/>
        </w:rPr>
        <w:t xml:space="preserve"> </w:t>
      </w:r>
      <w:proofErr w:type="spellStart"/>
      <w:r w:rsidRPr="00CE36A5">
        <w:rPr>
          <w:snapToGrid/>
          <w:szCs w:val="22"/>
          <w:u w:val="single"/>
          <w:lang w:val="lt-LT" w:eastAsia="sl-SI"/>
        </w:rPr>
        <w:t>Krka</w:t>
      </w:r>
      <w:proofErr w:type="spellEnd"/>
      <w:r w:rsidRPr="00CE36A5">
        <w:rPr>
          <w:snapToGrid/>
          <w:szCs w:val="22"/>
          <w:u w:val="single"/>
          <w:lang w:val="lt-LT" w:eastAsia="sl-SI"/>
        </w:rPr>
        <w:t xml:space="preserve"> 5 mg/1,25 mg tabletės</w:t>
      </w:r>
      <w:bookmarkEnd w:id="4"/>
    </w:p>
    <w:p w:rsidR="004A6D92" w:rsidRPr="00CE36A5" w:rsidRDefault="004A6D92" w:rsidP="004A6D92">
      <w:pPr>
        <w:widowControl w:val="0"/>
        <w:tabs>
          <w:tab w:val="clear" w:pos="567"/>
        </w:tabs>
        <w:spacing w:line="240" w:lineRule="auto"/>
        <w:rPr>
          <w:snapToGrid/>
          <w:szCs w:val="22"/>
          <w:lang w:val="lt-LT" w:eastAsia="sl-SI"/>
        </w:rPr>
      </w:pPr>
      <w:r w:rsidRPr="00CE36A5">
        <w:rPr>
          <w:snapToGrid/>
          <w:szCs w:val="22"/>
          <w:lang w:val="lt-LT" w:eastAsia="sl-SI"/>
        </w:rPr>
        <w:t>Tabletę galima padalyti į lygias dozes.</w:t>
      </w:r>
    </w:p>
    <w:p w:rsidR="004A6D92" w:rsidRPr="00CE36A5" w:rsidRDefault="004A6D92" w:rsidP="004A6D92">
      <w:pPr>
        <w:widowControl w:val="0"/>
        <w:tabs>
          <w:tab w:val="clear" w:pos="567"/>
        </w:tabs>
        <w:autoSpaceDE w:val="0"/>
        <w:autoSpaceDN w:val="0"/>
        <w:adjustRightInd w:val="0"/>
        <w:spacing w:line="240" w:lineRule="auto"/>
        <w:rPr>
          <w:snapToGrid/>
          <w:szCs w:val="24"/>
          <w:lang w:val="lt-LT"/>
        </w:rPr>
      </w:pPr>
    </w:p>
    <w:p w:rsidR="004A6D92" w:rsidRPr="00CE36A5" w:rsidRDefault="004A6D92" w:rsidP="004A6D92">
      <w:pPr>
        <w:widowControl w:val="0"/>
        <w:tabs>
          <w:tab w:val="clear" w:pos="567"/>
        </w:tabs>
        <w:autoSpaceDE w:val="0"/>
        <w:autoSpaceDN w:val="0"/>
        <w:adjustRightInd w:val="0"/>
        <w:spacing w:line="240" w:lineRule="auto"/>
        <w:rPr>
          <w:rFonts w:eastAsia="TimesNewRoman,Bold"/>
          <w:b/>
          <w:bCs/>
          <w:snapToGrid/>
          <w:szCs w:val="22"/>
          <w:lang w:val="lt-LT"/>
        </w:rPr>
      </w:pPr>
      <w:r w:rsidRPr="00CE36A5">
        <w:rPr>
          <w:rFonts w:eastAsia="TimesNewRoman,Bold"/>
          <w:b/>
          <w:bCs/>
          <w:snapToGrid/>
          <w:szCs w:val="22"/>
          <w:lang w:val="lt-LT"/>
        </w:rPr>
        <w:t xml:space="preserve">Ką daryti pavartojus per didelę </w:t>
      </w:r>
      <w:proofErr w:type="spellStart"/>
      <w:r w:rsidRPr="00CE36A5">
        <w:rPr>
          <w:rFonts w:eastAsia="TimesNewRoman,Bold"/>
          <w:b/>
          <w:bCs/>
          <w:snapToGrid/>
          <w:szCs w:val="22"/>
          <w:lang w:val="lt-LT"/>
        </w:rPr>
        <w:t>Perindopril</w:t>
      </w:r>
      <w:proofErr w:type="spellEnd"/>
      <w:r w:rsidRPr="00CE36A5">
        <w:rPr>
          <w:rFonts w:eastAsia="TimesNewRoman,Bold"/>
          <w:b/>
          <w:bCs/>
          <w:snapToGrid/>
          <w:szCs w:val="22"/>
          <w:lang w:val="lt-LT"/>
        </w:rPr>
        <w:t xml:space="preserve"> </w:t>
      </w:r>
      <w:proofErr w:type="spellStart"/>
      <w:r w:rsidRPr="00CE36A5">
        <w:rPr>
          <w:rFonts w:eastAsia="TimesNewRoman,Bold"/>
          <w:b/>
          <w:bCs/>
          <w:snapToGrid/>
          <w:szCs w:val="22"/>
          <w:lang w:val="lt-LT"/>
        </w:rPr>
        <w:t>arginine</w:t>
      </w:r>
      <w:proofErr w:type="spellEnd"/>
      <w:r w:rsidRPr="00CE36A5">
        <w:rPr>
          <w:rFonts w:eastAsia="TimesNewRoman,Bold"/>
          <w:b/>
          <w:bCs/>
          <w:snapToGrid/>
          <w:szCs w:val="22"/>
          <w:lang w:val="lt-LT"/>
        </w:rPr>
        <w:t>/</w:t>
      </w:r>
      <w:proofErr w:type="spellStart"/>
      <w:r w:rsidRPr="00CE36A5">
        <w:rPr>
          <w:rFonts w:eastAsia="TimesNewRoman,Bold"/>
          <w:b/>
          <w:bCs/>
          <w:snapToGrid/>
          <w:szCs w:val="22"/>
          <w:lang w:val="lt-LT"/>
        </w:rPr>
        <w:t>indapamide</w:t>
      </w:r>
      <w:proofErr w:type="spellEnd"/>
      <w:r w:rsidRPr="00CE36A5">
        <w:rPr>
          <w:rFonts w:eastAsia="TimesNewRoman,Bold"/>
          <w:b/>
          <w:bCs/>
          <w:snapToGrid/>
          <w:szCs w:val="22"/>
          <w:lang w:val="lt-LT"/>
        </w:rPr>
        <w:t xml:space="preserve"> </w:t>
      </w:r>
      <w:proofErr w:type="spellStart"/>
      <w:r w:rsidRPr="00CE36A5">
        <w:rPr>
          <w:rFonts w:eastAsia="TimesNewRoman,Bold"/>
          <w:b/>
          <w:bCs/>
          <w:snapToGrid/>
          <w:szCs w:val="22"/>
          <w:lang w:val="lt-LT"/>
        </w:rPr>
        <w:t>Krka</w:t>
      </w:r>
      <w:proofErr w:type="spellEnd"/>
      <w:r w:rsidRPr="00CE36A5">
        <w:rPr>
          <w:rFonts w:eastAsia="TimesNewRoman,Bold"/>
          <w:b/>
          <w:bCs/>
          <w:snapToGrid/>
          <w:szCs w:val="22"/>
          <w:lang w:val="lt-LT"/>
        </w:rPr>
        <w:t xml:space="preserve"> dozę</w:t>
      </w:r>
    </w:p>
    <w:p w:rsidR="004A6D92" w:rsidRPr="00CE36A5" w:rsidRDefault="004A6D92" w:rsidP="004A6D92">
      <w:pPr>
        <w:widowControl w:val="0"/>
        <w:tabs>
          <w:tab w:val="clear" w:pos="567"/>
        </w:tabs>
        <w:autoSpaceDE w:val="0"/>
        <w:autoSpaceDN w:val="0"/>
        <w:adjustRightInd w:val="0"/>
        <w:spacing w:line="240" w:lineRule="auto"/>
        <w:rPr>
          <w:rFonts w:eastAsia="TimesNewRoman,Bold"/>
          <w:snapToGrid/>
          <w:szCs w:val="22"/>
          <w:lang w:val="lt-LT"/>
        </w:rPr>
      </w:pPr>
      <w:r w:rsidRPr="00CE36A5">
        <w:rPr>
          <w:rFonts w:eastAsia="TimesNewRoman,Bold"/>
          <w:snapToGrid/>
          <w:szCs w:val="22"/>
          <w:lang w:val="lt-LT"/>
        </w:rPr>
        <w:t>Jei išgėrėte daugiau tablečių negu reikia, nedelsdami kreipkitės į gydytoją arba artimiausios ligoninės skubios pagalbos skyrių. Labiausiai tikėtinas perdozavimo poveikis yra kraujospūdžio kritimas.</w:t>
      </w:r>
    </w:p>
    <w:p w:rsidR="004A6D92" w:rsidRPr="00CE36A5" w:rsidRDefault="004A6D92" w:rsidP="004A6D92">
      <w:pPr>
        <w:widowControl w:val="0"/>
        <w:tabs>
          <w:tab w:val="clear" w:pos="567"/>
        </w:tabs>
        <w:autoSpaceDE w:val="0"/>
        <w:autoSpaceDN w:val="0"/>
        <w:adjustRightInd w:val="0"/>
        <w:spacing w:line="240" w:lineRule="auto"/>
        <w:rPr>
          <w:rFonts w:eastAsia="TimesNewRoman,Bold"/>
          <w:snapToGrid/>
          <w:szCs w:val="22"/>
          <w:lang w:val="lt-LT"/>
        </w:rPr>
      </w:pPr>
      <w:r w:rsidRPr="00CE36A5">
        <w:rPr>
          <w:rFonts w:eastAsia="TimesNewRoman,Bold"/>
          <w:snapToGrid/>
          <w:szCs w:val="22"/>
          <w:lang w:val="lt-LT"/>
        </w:rPr>
        <w:t xml:space="preserve">Jei kraujospūdis tampa labai mažas (susijęs su pykinimu, vėmimu, mėšlungiu, svaiguliu, mieguistumu, </w:t>
      </w:r>
      <w:r>
        <w:rPr>
          <w:rFonts w:eastAsia="TimesNewRoman,Bold"/>
          <w:snapToGrid/>
          <w:szCs w:val="22"/>
          <w:lang w:val="lt-LT"/>
        </w:rPr>
        <w:t>sumišimu</w:t>
      </w:r>
      <w:r w:rsidRPr="00CE36A5">
        <w:rPr>
          <w:rFonts w:eastAsia="TimesNewRoman,Bold"/>
          <w:snapToGrid/>
          <w:szCs w:val="22"/>
          <w:lang w:val="lt-LT"/>
        </w:rPr>
        <w:t>, per inkstus išskiriamo šlapimo kiekio pokyčiais), gali būti naudinga atsigulti ir pakelti aukščiau kojas.</w:t>
      </w:r>
    </w:p>
    <w:p w:rsidR="004A6D92" w:rsidRPr="00891904" w:rsidRDefault="004A6D92" w:rsidP="004A6D92">
      <w:pPr>
        <w:widowControl w:val="0"/>
        <w:tabs>
          <w:tab w:val="clear" w:pos="567"/>
        </w:tabs>
        <w:autoSpaceDE w:val="0"/>
        <w:autoSpaceDN w:val="0"/>
        <w:adjustRightInd w:val="0"/>
        <w:spacing w:line="240" w:lineRule="auto"/>
        <w:rPr>
          <w:rFonts w:eastAsia="TimesNewRoman,Bold"/>
          <w:snapToGrid/>
          <w:szCs w:val="22"/>
          <w:lang w:val="en-US"/>
        </w:rPr>
      </w:pPr>
    </w:p>
    <w:p w:rsidR="004A6D92" w:rsidRPr="00CE36A5" w:rsidRDefault="004A6D92" w:rsidP="004A6D92">
      <w:pPr>
        <w:widowControl w:val="0"/>
        <w:tabs>
          <w:tab w:val="clear" w:pos="567"/>
        </w:tabs>
        <w:autoSpaceDE w:val="0"/>
        <w:autoSpaceDN w:val="0"/>
        <w:adjustRightInd w:val="0"/>
        <w:spacing w:line="240" w:lineRule="auto"/>
        <w:rPr>
          <w:rFonts w:eastAsia="TimesNewRoman,Bold"/>
          <w:b/>
          <w:bCs/>
          <w:snapToGrid/>
          <w:szCs w:val="22"/>
          <w:lang w:val="lt-LT"/>
        </w:rPr>
      </w:pPr>
      <w:r w:rsidRPr="00CE36A5">
        <w:rPr>
          <w:rFonts w:eastAsia="TimesNewRoman,Bold"/>
          <w:b/>
          <w:bCs/>
          <w:snapToGrid/>
          <w:szCs w:val="22"/>
          <w:lang w:val="lt-LT"/>
        </w:rPr>
        <w:t xml:space="preserve">Pamiršus pavartoti </w:t>
      </w:r>
      <w:proofErr w:type="spellStart"/>
      <w:r w:rsidRPr="00CE36A5">
        <w:rPr>
          <w:rFonts w:eastAsia="TimesNewRoman,Bold"/>
          <w:b/>
          <w:bCs/>
          <w:snapToGrid/>
          <w:szCs w:val="22"/>
          <w:lang w:val="lt-LT"/>
        </w:rPr>
        <w:t>Perindopril</w:t>
      </w:r>
      <w:proofErr w:type="spellEnd"/>
      <w:r w:rsidRPr="00CE36A5">
        <w:rPr>
          <w:rFonts w:eastAsia="TimesNewRoman,Bold"/>
          <w:b/>
          <w:bCs/>
          <w:snapToGrid/>
          <w:szCs w:val="22"/>
          <w:lang w:val="lt-LT"/>
        </w:rPr>
        <w:t xml:space="preserve"> </w:t>
      </w:r>
      <w:proofErr w:type="spellStart"/>
      <w:r w:rsidRPr="00CE36A5">
        <w:rPr>
          <w:rFonts w:eastAsia="TimesNewRoman,Bold"/>
          <w:b/>
          <w:bCs/>
          <w:snapToGrid/>
          <w:szCs w:val="22"/>
          <w:lang w:val="lt-LT"/>
        </w:rPr>
        <w:t>arginine</w:t>
      </w:r>
      <w:proofErr w:type="spellEnd"/>
      <w:r w:rsidRPr="00CE36A5">
        <w:rPr>
          <w:rFonts w:eastAsia="TimesNewRoman,Bold"/>
          <w:b/>
          <w:bCs/>
          <w:snapToGrid/>
          <w:szCs w:val="22"/>
          <w:lang w:val="lt-LT"/>
        </w:rPr>
        <w:t>/</w:t>
      </w:r>
      <w:proofErr w:type="spellStart"/>
      <w:r w:rsidRPr="00CE36A5">
        <w:rPr>
          <w:rFonts w:eastAsia="TimesNewRoman,Bold"/>
          <w:b/>
          <w:bCs/>
          <w:snapToGrid/>
          <w:szCs w:val="22"/>
          <w:lang w:val="lt-LT"/>
        </w:rPr>
        <w:t>indapamide</w:t>
      </w:r>
      <w:proofErr w:type="spellEnd"/>
      <w:r w:rsidRPr="00CE36A5">
        <w:rPr>
          <w:rFonts w:eastAsia="TimesNewRoman,Bold"/>
          <w:b/>
          <w:bCs/>
          <w:snapToGrid/>
          <w:szCs w:val="22"/>
          <w:lang w:val="lt-LT"/>
        </w:rPr>
        <w:t xml:space="preserve"> </w:t>
      </w:r>
      <w:proofErr w:type="spellStart"/>
      <w:r w:rsidRPr="00CE36A5">
        <w:rPr>
          <w:rFonts w:eastAsia="TimesNewRoman,Bold"/>
          <w:b/>
          <w:bCs/>
          <w:snapToGrid/>
          <w:szCs w:val="22"/>
          <w:lang w:val="lt-LT"/>
        </w:rPr>
        <w:t>Krka</w:t>
      </w:r>
      <w:proofErr w:type="spellEnd"/>
    </w:p>
    <w:p w:rsidR="004A6D92" w:rsidRPr="00CE36A5" w:rsidRDefault="004A6D92" w:rsidP="004A6D92">
      <w:pPr>
        <w:widowControl w:val="0"/>
        <w:tabs>
          <w:tab w:val="clear" w:pos="567"/>
        </w:tabs>
        <w:autoSpaceDE w:val="0"/>
        <w:autoSpaceDN w:val="0"/>
        <w:adjustRightInd w:val="0"/>
        <w:spacing w:line="240" w:lineRule="auto"/>
        <w:rPr>
          <w:rFonts w:eastAsia="TimesNewRoman,Bold"/>
          <w:snapToGrid/>
          <w:szCs w:val="22"/>
          <w:lang w:val="lt-LT"/>
        </w:rPr>
      </w:pPr>
      <w:r w:rsidRPr="00CE36A5">
        <w:rPr>
          <w:rFonts w:eastAsia="TimesNewRoman,Bold"/>
          <w:snapToGrid/>
          <w:szCs w:val="22"/>
          <w:lang w:val="lt-LT"/>
        </w:rPr>
        <w:t xml:space="preserve">Labai svarbu vartoti vaistus kiekvieną dieną, kadangi reguliarus gydymas yra veiksmingesnis. Vis dėlto, jei pamiršote išgerti </w:t>
      </w:r>
      <w:proofErr w:type="spellStart"/>
      <w:r w:rsidRPr="00CE36A5">
        <w:rPr>
          <w:rFonts w:eastAsia="TimesNewRoman,Bold"/>
          <w:snapToGrid/>
          <w:szCs w:val="22"/>
          <w:lang w:val="lt-LT"/>
        </w:rPr>
        <w:t>Perindopril</w:t>
      </w:r>
      <w:proofErr w:type="spellEnd"/>
      <w:r w:rsidRPr="00CE36A5">
        <w:rPr>
          <w:rFonts w:eastAsia="TimesNewRoman,Bold"/>
          <w:snapToGrid/>
          <w:szCs w:val="22"/>
          <w:lang w:val="lt-LT"/>
        </w:rPr>
        <w:t xml:space="preserve"> </w:t>
      </w:r>
      <w:proofErr w:type="spellStart"/>
      <w:r w:rsidRPr="00CE36A5">
        <w:rPr>
          <w:rFonts w:eastAsia="TimesNewRoman,Bold"/>
          <w:snapToGrid/>
          <w:szCs w:val="22"/>
          <w:lang w:val="lt-LT"/>
        </w:rPr>
        <w:t>arginine</w:t>
      </w:r>
      <w:proofErr w:type="spellEnd"/>
      <w:r w:rsidRPr="00CE36A5">
        <w:rPr>
          <w:rFonts w:eastAsia="TimesNewRoman,Bold"/>
          <w:snapToGrid/>
          <w:szCs w:val="22"/>
          <w:lang w:val="lt-LT"/>
        </w:rPr>
        <w:t>/</w:t>
      </w:r>
      <w:proofErr w:type="spellStart"/>
      <w:r w:rsidRPr="00CE36A5">
        <w:rPr>
          <w:rFonts w:eastAsia="TimesNewRoman,Bold"/>
          <w:snapToGrid/>
          <w:szCs w:val="22"/>
          <w:lang w:val="lt-LT"/>
        </w:rPr>
        <w:t>indapamide</w:t>
      </w:r>
      <w:proofErr w:type="spellEnd"/>
      <w:r w:rsidRPr="00CE36A5">
        <w:rPr>
          <w:rFonts w:eastAsia="TimesNewRoman,Bold"/>
          <w:snapToGrid/>
          <w:szCs w:val="22"/>
          <w:lang w:val="lt-LT"/>
        </w:rPr>
        <w:t xml:space="preserve"> </w:t>
      </w:r>
      <w:proofErr w:type="spellStart"/>
      <w:r w:rsidRPr="00CE36A5">
        <w:rPr>
          <w:rFonts w:eastAsia="TimesNewRoman,Bold"/>
          <w:snapToGrid/>
          <w:szCs w:val="22"/>
          <w:lang w:val="lt-LT"/>
        </w:rPr>
        <w:t>Krka</w:t>
      </w:r>
      <w:proofErr w:type="spellEnd"/>
      <w:r w:rsidRPr="00CE36A5">
        <w:rPr>
          <w:rFonts w:eastAsia="TimesNewRoman,Bold"/>
          <w:snapToGrid/>
          <w:szCs w:val="22"/>
          <w:lang w:val="lt-LT"/>
        </w:rPr>
        <w:t>, kitą dozę išgerkite įprastu laiku. Negalima vartoti dvigubos dozės norint kompensuoti praleistą dozę.</w:t>
      </w:r>
    </w:p>
    <w:p w:rsidR="004A6D92" w:rsidRPr="00CE36A5" w:rsidRDefault="004A6D92" w:rsidP="004A6D92">
      <w:pPr>
        <w:widowControl w:val="0"/>
        <w:tabs>
          <w:tab w:val="clear" w:pos="567"/>
        </w:tabs>
        <w:autoSpaceDE w:val="0"/>
        <w:autoSpaceDN w:val="0"/>
        <w:adjustRightInd w:val="0"/>
        <w:spacing w:line="240" w:lineRule="auto"/>
        <w:rPr>
          <w:rFonts w:eastAsia="TimesNewRoman,Bold"/>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rFonts w:eastAsia="TimesNewRoman,Bold"/>
          <w:b/>
          <w:bCs/>
          <w:snapToGrid/>
          <w:szCs w:val="22"/>
          <w:lang w:val="lt-LT"/>
        </w:rPr>
      </w:pPr>
      <w:r w:rsidRPr="00CE36A5">
        <w:rPr>
          <w:rFonts w:eastAsia="TimesNewRoman,Bold"/>
          <w:b/>
          <w:bCs/>
          <w:snapToGrid/>
          <w:szCs w:val="22"/>
          <w:lang w:val="lt-LT"/>
        </w:rPr>
        <w:t xml:space="preserve">Nustojus vartoti </w:t>
      </w:r>
      <w:proofErr w:type="spellStart"/>
      <w:r w:rsidRPr="00CE36A5">
        <w:rPr>
          <w:rFonts w:eastAsia="TimesNewRoman,Bold"/>
          <w:b/>
          <w:bCs/>
          <w:snapToGrid/>
          <w:szCs w:val="22"/>
          <w:lang w:val="lt-LT"/>
        </w:rPr>
        <w:t>Perindopril</w:t>
      </w:r>
      <w:proofErr w:type="spellEnd"/>
      <w:r w:rsidRPr="00CE36A5">
        <w:rPr>
          <w:rFonts w:eastAsia="TimesNewRoman,Bold"/>
          <w:b/>
          <w:bCs/>
          <w:snapToGrid/>
          <w:szCs w:val="22"/>
          <w:lang w:val="lt-LT"/>
        </w:rPr>
        <w:t xml:space="preserve"> </w:t>
      </w:r>
      <w:proofErr w:type="spellStart"/>
      <w:r w:rsidRPr="00CE36A5">
        <w:rPr>
          <w:rFonts w:eastAsia="TimesNewRoman,Bold"/>
          <w:b/>
          <w:bCs/>
          <w:snapToGrid/>
          <w:szCs w:val="22"/>
          <w:lang w:val="lt-LT"/>
        </w:rPr>
        <w:t>arginine</w:t>
      </w:r>
      <w:proofErr w:type="spellEnd"/>
      <w:r w:rsidRPr="00CE36A5">
        <w:rPr>
          <w:rFonts w:eastAsia="TimesNewRoman,Bold"/>
          <w:b/>
          <w:bCs/>
          <w:snapToGrid/>
          <w:szCs w:val="22"/>
          <w:lang w:val="lt-LT"/>
        </w:rPr>
        <w:t>/</w:t>
      </w:r>
      <w:proofErr w:type="spellStart"/>
      <w:r w:rsidRPr="00CE36A5">
        <w:rPr>
          <w:rFonts w:eastAsia="TimesNewRoman,Bold"/>
          <w:b/>
          <w:bCs/>
          <w:snapToGrid/>
          <w:szCs w:val="22"/>
          <w:lang w:val="lt-LT"/>
        </w:rPr>
        <w:t>indapamide</w:t>
      </w:r>
      <w:proofErr w:type="spellEnd"/>
      <w:r w:rsidRPr="00CE36A5">
        <w:rPr>
          <w:rFonts w:eastAsia="TimesNewRoman,Bold"/>
          <w:b/>
          <w:bCs/>
          <w:snapToGrid/>
          <w:szCs w:val="22"/>
          <w:lang w:val="lt-LT"/>
        </w:rPr>
        <w:t xml:space="preserve"> </w:t>
      </w:r>
      <w:proofErr w:type="spellStart"/>
      <w:r w:rsidRPr="00CE36A5">
        <w:rPr>
          <w:rFonts w:eastAsia="TimesNewRoman,Bold"/>
          <w:b/>
          <w:bCs/>
          <w:snapToGrid/>
          <w:szCs w:val="22"/>
          <w:lang w:val="lt-LT"/>
        </w:rPr>
        <w:t>Krka</w:t>
      </w:r>
      <w:proofErr w:type="spellEnd"/>
    </w:p>
    <w:p w:rsidR="004A6D92" w:rsidRPr="00CE36A5" w:rsidRDefault="004A6D92" w:rsidP="004A6D92">
      <w:pPr>
        <w:widowControl w:val="0"/>
        <w:numPr>
          <w:ilvl w:val="12"/>
          <w:numId w:val="0"/>
        </w:numPr>
        <w:tabs>
          <w:tab w:val="clear" w:pos="567"/>
        </w:tabs>
        <w:spacing w:line="240" w:lineRule="auto"/>
        <w:ind w:right="-2"/>
        <w:rPr>
          <w:rFonts w:eastAsia="TimesNewRoman,Bold"/>
          <w:snapToGrid/>
          <w:szCs w:val="22"/>
          <w:lang w:val="lt-LT"/>
        </w:rPr>
      </w:pPr>
      <w:r w:rsidRPr="00CE36A5">
        <w:rPr>
          <w:rFonts w:eastAsia="TimesNewRoman,Bold"/>
          <w:snapToGrid/>
          <w:szCs w:val="22"/>
          <w:lang w:val="lt-LT"/>
        </w:rPr>
        <w:t>Didelio kraujospūdžio liga įprastai gydoma visą gyvenimą, todėl prieš nutraukdami šio vaisto vartojimą pasitarkite su gydytoju.</w:t>
      </w:r>
    </w:p>
    <w:p w:rsidR="004A6D92" w:rsidRPr="00CE36A5" w:rsidRDefault="004A6D92" w:rsidP="004A6D92">
      <w:pPr>
        <w:widowControl w:val="0"/>
        <w:numPr>
          <w:ilvl w:val="12"/>
          <w:numId w:val="0"/>
        </w:numPr>
        <w:tabs>
          <w:tab w:val="clear" w:pos="567"/>
        </w:tabs>
        <w:spacing w:line="240" w:lineRule="auto"/>
        <w:ind w:right="-2"/>
        <w:rPr>
          <w:rFonts w:eastAsia="TimesNewRoman,Bold"/>
          <w:snapToGrid/>
          <w:szCs w:val="22"/>
          <w:lang w:val="lt-LT"/>
        </w:rPr>
      </w:pPr>
    </w:p>
    <w:p w:rsidR="004A6D92" w:rsidRPr="00CE36A5" w:rsidRDefault="004A6D92" w:rsidP="004A6D92">
      <w:pPr>
        <w:widowControl w:val="0"/>
        <w:numPr>
          <w:ilvl w:val="12"/>
          <w:numId w:val="0"/>
        </w:numPr>
        <w:tabs>
          <w:tab w:val="clear" w:pos="567"/>
        </w:tabs>
        <w:spacing w:line="240" w:lineRule="auto"/>
        <w:ind w:right="-2"/>
        <w:rPr>
          <w:snapToGrid/>
          <w:szCs w:val="22"/>
          <w:lang w:val="lt-LT"/>
        </w:rPr>
      </w:pPr>
      <w:r w:rsidRPr="00CE36A5">
        <w:rPr>
          <w:rFonts w:eastAsia="TimesNewRoman,Bold"/>
          <w:snapToGrid/>
          <w:szCs w:val="22"/>
          <w:lang w:val="lt-LT"/>
        </w:rPr>
        <w:t>Jeigu kiltų daugiau klausimų dėl šio vaisto vartojimo, kreipkitės į gydytoją arba vaistininką.</w:t>
      </w: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numPr>
          <w:ilvl w:val="12"/>
          <w:numId w:val="0"/>
        </w:numPr>
        <w:tabs>
          <w:tab w:val="clear" w:pos="567"/>
        </w:tabs>
        <w:spacing w:line="240" w:lineRule="auto"/>
        <w:ind w:left="567" w:hanging="567"/>
        <w:outlineLvl w:val="0"/>
        <w:rPr>
          <w:b/>
          <w:caps/>
          <w:snapToGrid/>
          <w:szCs w:val="22"/>
          <w:lang w:val="lt-LT"/>
        </w:rPr>
      </w:pPr>
      <w:r w:rsidRPr="00CE36A5">
        <w:rPr>
          <w:b/>
          <w:caps/>
          <w:snapToGrid/>
          <w:szCs w:val="22"/>
          <w:lang w:val="lt-LT"/>
        </w:rPr>
        <w:t>4.</w:t>
      </w:r>
      <w:r w:rsidRPr="00CE36A5">
        <w:rPr>
          <w:b/>
          <w:caps/>
          <w:snapToGrid/>
          <w:szCs w:val="22"/>
          <w:lang w:val="lt-LT"/>
        </w:rPr>
        <w:tab/>
      </w:r>
      <w:r w:rsidRPr="00CE36A5">
        <w:rPr>
          <w:b/>
          <w:snapToGrid/>
          <w:szCs w:val="22"/>
          <w:lang w:val="lt-LT"/>
        </w:rPr>
        <w:t>Galimas šalutinis poveikis</w:t>
      </w:r>
    </w:p>
    <w:p w:rsidR="004A6D92" w:rsidRPr="00CE36A5" w:rsidRDefault="004A6D92" w:rsidP="004A6D92">
      <w:pPr>
        <w:widowControl w:val="0"/>
        <w:tabs>
          <w:tab w:val="clear" w:pos="567"/>
        </w:tabs>
        <w:spacing w:line="240" w:lineRule="auto"/>
        <w:ind w:left="567" w:hanging="567"/>
        <w:rPr>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r w:rsidRPr="00CE36A5">
        <w:rPr>
          <w:snapToGrid/>
          <w:szCs w:val="22"/>
          <w:lang w:val="lt-LT"/>
        </w:rPr>
        <w:t>Šis vaistas, kaip ir visi kiti, gali sukelti šalutinį poveikį, nors jis pasireiškia ne visiems žmonėms.</w:t>
      </w:r>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p>
    <w:p w:rsidR="004A6D92" w:rsidRPr="00CE36A5" w:rsidRDefault="004A6D92" w:rsidP="004A6D92">
      <w:pPr>
        <w:widowControl w:val="0"/>
        <w:numPr>
          <w:ilvl w:val="12"/>
          <w:numId w:val="0"/>
        </w:numPr>
        <w:tabs>
          <w:tab w:val="clear" w:pos="567"/>
        </w:tabs>
        <w:spacing w:line="240" w:lineRule="auto"/>
        <w:rPr>
          <w:rFonts w:eastAsia="Calibri"/>
          <w:b/>
          <w:snapToGrid/>
          <w:szCs w:val="22"/>
          <w:lang w:val="lt-LT"/>
        </w:rPr>
      </w:pPr>
      <w:r w:rsidRPr="00CE36A5">
        <w:rPr>
          <w:rFonts w:eastAsia="Calibri"/>
          <w:b/>
          <w:snapToGrid/>
          <w:szCs w:val="22"/>
          <w:lang w:val="lt-LT"/>
        </w:rPr>
        <w:t>Nutraukite vaisto vartojimą ir nedelsdami kreipkitės į gydytoją, jeigu pasireiškia bet kuris toliau išvardytas šalutinis poveikis, kuris gali būti sunkus.</w:t>
      </w:r>
    </w:p>
    <w:p w:rsidR="004A6D92" w:rsidRPr="00CE36A5" w:rsidRDefault="004A6D92" w:rsidP="004A6D92">
      <w:pPr>
        <w:widowControl w:val="0"/>
        <w:numPr>
          <w:ilvl w:val="0"/>
          <w:numId w:val="4"/>
        </w:numPr>
        <w:tabs>
          <w:tab w:val="clear" w:pos="720"/>
          <w:tab w:val="num" w:pos="567"/>
        </w:tabs>
        <w:spacing w:line="240" w:lineRule="auto"/>
        <w:ind w:left="567" w:hanging="567"/>
        <w:rPr>
          <w:rFonts w:eastAsia="Calibri"/>
          <w:snapToGrid/>
          <w:szCs w:val="22"/>
          <w:lang w:val="lt-LT"/>
        </w:rPr>
      </w:pPr>
      <w:r w:rsidRPr="00CE36A5">
        <w:rPr>
          <w:rFonts w:eastAsia="Calibri"/>
          <w:snapToGrid/>
          <w:szCs w:val="22"/>
          <w:lang w:val="lt-LT"/>
        </w:rPr>
        <w:t>Sunkus svaigulys arba alpimas dėl mažo kraujospūdžio (dažnas: gali pasireikšti rečiau kaip 1 iš 10 asmenų).</w:t>
      </w:r>
    </w:p>
    <w:p w:rsidR="004A6D92" w:rsidRPr="00CE36A5" w:rsidRDefault="004A6D92" w:rsidP="004A6D92">
      <w:pPr>
        <w:widowControl w:val="0"/>
        <w:numPr>
          <w:ilvl w:val="0"/>
          <w:numId w:val="4"/>
        </w:numPr>
        <w:tabs>
          <w:tab w:val="clear" w:pos="720"/>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Bronchų spazmas (spaudimas </w:t>
      </w:r>
      <w:r w:rsidRPr="008934CA">
        <w:rPr>
          <w:rFonts w:eastAsia="Calibri"/>
          <w:snapToGrid/>
          <w:szCs w:val="22"/>
          <w:lang w:val="lt-LT"/>
        </w:rPr>
        <w:t>krūtinėje, gargimas ir dusulys</w:t>
      </w:r>
      <w:r w:rsidRPr="00CE36A5">
        <w:rPr>
          <w:rFonts w:eastAsia="Calibri"/>
          <w:snapToGrid/>
          <w:szCs w:val="22"/>
          <w:lang w:val="lt-LT"/>
        </w:rPr>
        <w:t>) (nedažnas: gali pasireikšti rečiau kaip 1 iš 100 asmenų).</w:t>
      </w:r>
    </w:p>
    <w:p w:rsidR="004A6D92" w:rsidRPr="00CE36A5" w:rsidRDefault="004A6D92" w:rsidP="004A6D92">
      <w:pPr>
        <w:widowControl w:val="0"/>
        <w:numPr>
          <w:ilvl w:val="0"/>
          <w:numId w:val="4"/>
        </w:numPr>
        <w:tabs>
          <w:tab w:val="clear" w:pos="720"/>
          <w:tab w:val="num" w:pos="567"/>
        </w:tabs>
        <w:spacing w:line="240" w:lineRule="auto"/>
        <w:ind w:left="567" w:hanging="567"/>
        <w:rPr>
          <w:rFonts w:eastAsia="Calibri"/>
          <w:snapToGrid/>
          <w:szCs w:val="22"/>
          <w:lang w:val="lt-LT"/>
        </w:rPr>
      </w:pPr>
      <w:r w:rsidRPr="00CE36A5">
        <w:rPr>
          <w:rFonts w:eastAsia="Calibri"/>
          <w:snapToGrid/>
          <w:szCs w:val="22"/>
          <w:lang w:val="lt-LT"/>
        </w:rPr>
        <w:t>Veido, lūpų, burnos, liežuvio ar ryklės patinimas, kvėpavimo pasunkėjimas (</w:t>
      </w:r>
      <w:proofErr w:type="spellStart"/>
      <w:r w:rsidRPr="00CE36A5">
        <w:rPr>
          <w:rFonts w:eastAsia="Calibri"/>
          <w:snapToGrid/>
          <w:szCs w:val="22"/>
          <w:lang w:val="lt-LT"/>
        </w:rPr>
        <w:t>angioneurozinė</w:t>
      </w:r>
      <w:proofErr w:type="spellEnd"/>
      <w:r w:rsidRPr="00CE36A5">
        <w:rPr>
          <w:rFonts w:eastAsia="Calibri"/>
          <w:snapToGrid/>
          <w:szCs w:val="22"/>
          <w:lang w:val="lt-LT"/>
        </w:rPr>
        <w:t xml:space="preserve"> edema) (žr. 2 skyrių „Įspėjimai ir atsargumo priemonės) (nedažnas: gali pasireikšti rečiau kaip 1 iš 100 asmenų).</w:t>
      </w:r>
    </w:p>
    <w:p w:rsidR="004A6D92" w:rsidRPr="00CE36A5" w:rsidRDefault="004A6D92" w:rsidP="004A6D92">
      <w:pPr>
        <w:widowControl w:val="0"/>
        <w:numPr>
          <w:ilvl w:val="0"/>
          <w:numId w:val="4"/>
        </w:numPr>
        <w:tabs>
          <w:tab w:val="clear" w:pos="720"/>
          <w:tab w:val="num" w:pos="567"/>
        </w:tabs>
        <w:spacing w:line="240" w:lineRule="auto"/>
        <w:ind w:left="567" w:hanging="567"/>
        <w:rPr>
          <w:rFonts w:eastAsia="Calibri"/>
          <w:snapToGrid/>
          <w:szCs w:val="22"/>
          <w:lang w:val="lt-LT"/>
        </w:rPr>
      </w:pPr>
      <w:r w:rsidRPr="00CE36A5">
        <w:rPr>
          <w:rFonts w:eastAsia="Calibri"/>
          <w:snapToGrid/>
          <w:szCs w:val="22"/>
          <w:lang w:val="lt-LT"/>
        </w:rPr>
        <w:t xml:space="preserve">Sunkios odos reakcijos, įskaitant daugiaformę </w:t>
      </w:r>
      <w:proofErr w:type="spellStart"/>
      <w:r w:rsidRPr="00CE36A5">
        <w:rPr>
          <w:rFonts w:eastAsia="Calibri"/>
          <w:snapToGrid/>
          <w:szCs w:val="22"/>
          <w:lang w:val="lt-LT"/>
        </w:rPr>
        <w:t>eritemą</w:t>
      </w:r>
      <w:proofErr w:type="spellEnd"/>
      <w:r w:rsidRPr="00CE36A5">
        <w:rPr>
          <w:rFonts w:eastAsia="Calibri"/>
          <w:snapToGrid/>
          <w:szCs w:val="22"/>
          <w:lang w:val="lt-LT"/>
        </w:rPr>
        <w:t xml:space="preserve"> (odos išbėrimas, kuris dažnai prasideda raudonos spalvos dėmėmis ant veido, rankų ar kojų) arba intensyvus odos išbėrimas, dilgėlinė, viso kūno odos paraudimas, sunkus niežėjimas, pūslės, odos lupimasis ar patinimas, gleivinės uždegimas (</w:t>
      </w:r>
      <w:proofErr w:type="spellStart"/>
      <w:r w:rsidRPr="00CE36A5">
        <w:rPr>
          <w:rFonts w:eastAsia="Calibri"/>
          <w:snapToGrid/>
          <w:szCs w:val="22"/>
          <w:lang w:val="lt-LT"/>
        </w:rPr>
        <w:t>Stivenso</w:t>
      </w:r>
      <w:proofErr w:type="spellEnd"/>
      <w:r w:rsidRPr="00CE36A5">
        <w:rPr>
          <w:rFonts w:eastAsia="Calibri"/>
          <w:snapToGrid/>
          <w:szCs w:val="22"/>
          <w:lang w:val="lt-LT"/>
        </w:rPr>
        <w:t>-Džonsono sindromas,</w:t>
      </w:r>
      <w:r w:rsidRPr="00CE36A5">
        <w:rPr>
          <w:snapToGrid/>
          <w:szCs w:val="22"/>
          <w:lang w:val="lt-LT" w:eastAsia="sl-SI"/>
        </w:rPr>
        <w:t xml:space="preserve"> </w:t>
      </w:r>
      <w:r w:rsidRPr="00CE36A5">
        <w:rPr>
          <w:rFonts w:eastAsia="Calibri"/>
          <w:snapToGrid/>
          <w:szCs w:val="22"/>
          <w:lang w:val="lt-LT"/>
        </w:rPr>
        <w:t xml:space="preserve">toksinė epidermio </w:t>
      </w:r>
      <w:proofErr w:type="spellStart"/>
      <w:r w:rsidRPr="00CE36A5">
        <w:rPr>
          <w:rFonts w:eastAsia="Calibri"/>
          <w:snapToGrid/>
          <w:szCs w:val="22"/>
          <w:lang w:val="lt-LT"/>
        </w:rPr>
        <w:t>nekrolizė</w:t>
      </w:r>
      <w:proofErr w:type="spellEnd"/>
      <w:r w:rsidRPr="00CE36A5">
        <w:rPr>
          <w:rFonts w:eastAsia="Calibri"/>
          <w:snapToGrid/>
          <w:szCs w:val="22"/>
          <w:lang w:val="lt-LT"/>
        </w:rPr>
        <w:t>) arba kitos alerginės reakcijos (labai retas: gali pasireikšti rečiau kaip 1 iš 10 000 asmenų).</w:t>
      </w:r>
    </w:p>
    <w:p w:rsidR="004A6D92" w:rsidRPr="00CE36A5" w:rsidRDefault="004A6D92" w:rsidP="004A6D92">
      <w:pPr>
        <w:widowControl w:val="0"/>
        <w:numPr>
          <w:ilvl w:val="0"/>
          <w:numId w:val="4"/>
        </w:numPr>
        <w:tabs>
          <w:tab w:val="clear" w:pos="720"/>
          <w:tab w:val="num" w:pos="567"/>
        </w:tabs>
        <w:spacing w:line="240" w:lineRule="auto"/>
        <w:ind w:left="567" w:hanging="567"/>
        <w:rPr>
          <w:rFonts w:eastAsia="Calibri"/>
          <w:snapToGrid/>
          <w:szCs w:val="22"/>
          <w:lang w:val="lt-LT"/>
        </w:rPr>
      </w:pPr>
      <w:r w:rsidRPr="00CE36A5">
        <w:rPr>
          <w:rFonts w:eastAsia="Calibri"/>
          <w:snapToGrid/>
          <w:szCs w:val="22"/>
          <w:lang w:val="lt-LT"/>
        </w:rPr>
        <w:t>Širdies ir kraujagyslių sutrikimai (neritmiškas širdies plakimas, krūtinės angina (fizinio krūvio metu pasireiškiantis krūtinės, žandikaulio ir nugaros skausmas), širdies priepuolis) (labai retas: gali pasireikšti rečiau kaip 1 iš 10 000 asmenų).</w:t>
      </w:r>
    </w:p>
    <w:p w:rsidR="004A6D92" w:rsidRPr="00CE36A5" w:rsidRDefault="004A6D92" w:rsidP="004A6D92">
      <w:pPr>
        <w:widowControl w:val="0"/>
        <w:numPr>
          <w:ilvl w:val="0"/>
          <w:numId w:val="4"/>
        </w:numPr>
        <w:tabs>
          <w:tab w:val="clear" w:pos="720"/>
          <w:tab w:val="num" w:pos="567"/>
        </w:tabs>
        <w:spacing w:line="240" w:lineRule="auto"/>
        <w:ind w:left="567" w:hanging="567"/>
        <w:rPr>
          <w:rFonts w:eastAsia="Calibri"/>
          <w:snapToGrid/>
          <w:szCs w:val="22"/>
          <w:lang w:val="lt-LT"/>
        </w:rPr>
      </w:pPr>
      <w:r w:rsidRPr="00CE36A5">
        <w:rPr>
          <w:rFonts w:eastAsia="Calibri"/>
          <w:snapToGrid/>
          <w:szCs w:val="22"/>
          <w:lang w:val="lt-LT"/>
        </w:rPr>
        <w:t>Rankų ar kojų silpnumas, kalbos sutrikimas: tai gali būti insulto požymiai (labai retas: gali pasireikšti rečiau kaip 1 iš 10 000 asmenų).</w:t>
      </w:r>
    </w:p>
    <w:p w:rsidR="004A6D92" w:rsidRPr="00CE36A5" w:rsidRDefault="004A6D92" w:rsidP="004A6D92">
      <w:pPr>
        <w:widowControl w:val="0"/>
        <w:numPr>
          <w:ilvl w:val="0"/>
          <w:numId w:val="4"/>
        </w:numPr>
        <w:tabs>
          <w:tab w:val="clear" w:pos="720"/>
          <w:tab w:val="num" w:pos="567"/>
        </w:tabs>
        <w:spacing w:line="240" w:lineRule="auto"/>
        <w:ind w:left="567" w:hanging="567"/>
        <w:rPr>
          <w:rFonts w:eastAsia="Calibri"/>
          <w:snapToGrid/>
          <w:szCs w:val="22"/>
          <w:lang w:val="lt-LT"/>
        </w:rPr>
      </w:pPr>
      <w:r w:rsidRPr="00CE36A5">
        <w:rPr>
          <w:rFonts w:eastAsia="Calibri"/>
          <w:snapToGrid/>
          <w:szCs w:val="22"/>
          <w:lang w:val="lt-LT"/>
        </w:rPr>
        <w:t>Kasos uždegimas, kuris gali sukelti stiprų pilvo ir nugaros skausmą, susijusį su labai bloga savijauta (labai retas: gali pasireikšti rečiau kaip 1 iš 10 000 asmenų).</w:t>
      </w:r>
    </w:p>
    <w:p w:rsidR="004A6D92" w:rsidRPr="00CE36A5" w:rsidRDefault="004A6D92" w:rsidP="004A6D92">
      <w:pPr>
        <w:widowControl w:val="0"/>
        <w:numPr>
          <w:ilvl w:val="0"/>
          <w:numId w:val="4"/>
        </w:numPr>
        <w:tabs>
          <w:tab w:val="clear" w:pos="720"/>
          <w:tab w:val="num" w:pos="567"/>
        </w:tabs>
        <w:spacing w:line="240" w:lineRule="auto"/>
        <w:ind w:left="567" w:hanging="567"/>
        <w:rPr>
          <w:rFonts w:eastAsia="Calibri"/>
          <w:snapToGrid/>
          <w:szCs w:val="22"/>
          <w:lang w:val="lt-LT"/>
        </w:rPr>
      </w:pPr>
      <w:r w:rsidRPr="00CE36A5">
        <w:rPr>
          <w:rFonts w:eastAsia="Calibri"/>
          <w:snapToGrid/>
          <w:szCs w:val="22"/>
          <w:lang w:val="lt-LT"/>
        </w:rPr>
        <w:t>Odos ar akių pageltimas (gelta): tai gali būti hepatito požymis (labai retas: gali pasireikšti rečiau kaip 1 iš 10 000 asmenų).</w:t>
      </w:r>
    </w:p>
    <w:p w:rsidR="004A6D92" w:rsidRPr="00CE36A5" w:rsidRDefault="004A6D92" w:rsidP="004A6D92">
      <w:pPr>
        <w:widowControl w:val="0"/>
        <w:numPr>
          <w:ilvl w:val="0"/>
          <w:numId w:val="4"/>
        </w:numPr>
        <w:tabs>
          <w:tab w:val="clear" w:pos="720"/>
          <w:tab w:val="num" w:pos="567"/>
        </w:tabs>
        <w:spacing w:line="240" w:lineRule="auto"/>
        <w:ind w:left="567" w:hanging="567"/>
        <w:rPr>
          <w:rFonts w:eastAsia="Calibri"/>
          <w:snapToGrid/>
          <w:szCs w:val="22"/>
          <w:lang w:val="lt-LT"/>
        </w:rPr>
      </w:pPr>
      <w:r w:rsidRPr="00CE36A5">
        <w:rPr>
          <w:rFonts w:eastAsia="Calibri"/>
          <w:snapToGrid/>
          <w:szCs w:val="22"/>
          <w:lang w:val="lt-LT"/>
        </w:rPr>
        <w:t>Gyvybei pavojingas neritmiškas širdies plakimas (dažnis nežinomas).</w:t>
      </w:r>
    </w:p>
    <w:p w:rsidR="004A6D92" w:rsidRPr="00CE36A5" w:rsidRDefault="004A6D92" w:rsidP="004A6D92">
      <w:pPr>
        <w:widowControl w:val="0"/>
        <w:numPr>
          <w:ilvl w:val="0"/>
          <w:numId w:val="4"/>
        </w:numPr>
        <w:tabs>
          <w:tab w:val="clear" w:pos="720"/>
          <w:tab w:val="num" w:pos="567"/>
        </w:tabs>
        <w:spacing w:line="240" w:lineRule="auto"/>
        <w:ind w:left="567" w:hanging="567"/>
        <w:rPr>
          <w:b/>
          <w:snapToGrid/>
          <w:szCs w:val="22"/>
          <w:lang w:val="lt-LT" w:eastAsia="sl-SI"/>
        </w:rPr>
      </w:pPr>
      <w:r w:rsidRPr="00CE36A5">
        <w:rPr>
          <w:rFonts w:eastAsia="Calibri"/>
          <w:snapToGrid/>
          <w:szCs w:val="22"/>
          <w:lang w:val="lt-LT"/>
        </w:rPr>
        <w:t>Galvos smegenų liga, kuri pasireiškia dėl kepenų ligos (</w:t>
      </w:r>
      <w:proofErr w:type="spellStart"/>
      <w:r w:rsidRPr="00CE36A5">
        <w:rPr>
          <w:rFonts w:eastAsia="Calibri"/>
          <w:snapToGrid/>
          <w:szCs w:val="22"/>
          <w:lang w:val="lt-LT"/>
        </w:rPr>
        <w:t>hepatinė</w:t>
      </w:r>
      <w:proofErr w:type="spellEnd"/>
      <w:r w:rsidRPr="00CE36A5">
        <w:rPr>
          <w:rFonts w:eastAsia="Calibri"/>
          <w:snapToGrid/>
          <w:szCs w:val="22"/>
          <w:lang w:val="lt-LT"/>
        </w:rPr>
        <w:t xml:space="preserve"> </w:t>
      </w:r>
      <w:proofErr w:type="spellStart"/>
      <w:r w:rsidRPr="00CE36A5">
        <w:rPr>
          <w:rFonts w:eastAsia="Calibri"/>
          <w:snapToGrid/>
          <w:szCs w:val="22"/>
          <w:lang w:val="lt-LT"/>
        </w:rPr>
        <w:t>encefalopatija</w:t>
      </w:r>
      <w:proofErr w:type="spellEnd"/>
      <w:r w:rsidRPr="00CE36A5">
        <w:rPr>
          <w:rFonts w:eastAsia="Calibri"/>
          <w:snapToGrid/>
          <w:szCs w:val="22"/>
          <w:lang w:val="lt-LT"/>
        </w:rPr>
        <w:t>) (dažnis nežinomas).</w:t>
      </w:r>
    </w:p>
    <w:p w:rsidR="004A6D92" w:rsidRPr="00CE36A5" w:rsidRDefault="004A6D92" w:rsidP="004A6D92">
      <w:pPr>
        <w:widowControl w:val="0"/>
        <w:numPr>
          <w:ilvl w:val="0"/>
          <w:numId w:val="4"/>
        </w:numPr>
        <w:tabs>
          <w:tab w:val="clear" w:pos="720"/>
          <w:tab w:val="num" w:pos="567"/>
        </w:tabs>
        <w:spacing w:line="240" w:lineRule="auto"/>
        <w:ind w:left="567" w:hanging="567"/>
        <w:rPr>
          <w:rFonts w:eastAsia="Calibri"/>
          <w:snapToGrid/>
          <w:szCs w:val="22"/>
          <w:lang w:val="lt-LT"/>
        </w:rPr>
      </w:pPr>
      <w:r w:rsidRPr="00CE36A5">
        <w:rPr>
          <w:rFonts w:eastAsia="Calibri"/>
          <w:snapToGrid/>
          <w:szCs w:val="22"/>
          <w:lang w:val="lt-LT"/>
        </w:rPr>
        <w:t>Raumenų silpnumas, mėšlungis, jautrumas ar skausmas, ypač kartu su bloga bendrąja savijauta ir karščiavimu: tai gali sukelti nenormalus raumenų irimas (dažnis nežinomas).</w:t>
      </w:r>
    </w:p>
    <w:p w:rsidR="004A6D92" w:rsidRPr="00CE36A5" w:rsidRDefault="004A6D92" w:rsidP="004A6D92">
      <w:pPr>
        <w:widowControl w:val="0"/>
        <w:tabs>
          <w:tab w:val="clear" w:pos="567"/>
        </w:tabs>
        <w:spacing w:line="240" w:lineRule="auto"/>
        <w:rPr>
          <w:b/>
          <w:snapToGrid/>
          <w:szCs w:val="22"/>
          <w:lang w:val="lt-LT" w:eastAsia="sl-SI"/>
        </w:rPr>
      </w:pPr>
    </w:p>
    <w:p w:rsidR="004A6D92" w:rsidRPr="00CE36A5" w:rsidRDefault="004A6D92" w:rsidP="004A6D92">
      <w:pPr>
        <w:widowControl w:val="0"/>
        <w:tabs>
          <w:tab w:val="clear" w:pos="567"/>
        </w:tabs>
        <w:spacing w:line="240" w:lineRule="auto"/>
        <w:rPr>
          <w:snapToGrid/>
          <w:szCs w:val="22"/>
          <w:lang w:val="lt-LT" w:eastAsia="sl-SI"/>
        </w:rPr>
      </w:pPr>
      <w:r w:rsidRPr="00CE36A5">
        <w:rPr>
          <w:snapToGrid/>
          <w:szCs w:val="22"/>
          <w:lang w:val="lt-LT" w:eastAsia="sl-SI"/>
        </w:rPr>
        <w:t>Gali pasireikšti toliau išvardytas šalutinis poveikis (išvardytas mažėjančio dažnumo tvarka).</w:t>
      </w:r>
    </w:p>
    <w:p w:rsidR="004A6D92" w:rsidRPr="00CE36A5" w:rsidRDefault="004A6D92" w:rsidP="004A6D92">
      <w:pPr>
        <w:widowControl w:val="0"/>
        <w:tabs>
          <w:tab w:val="clear" w:pos="567"/>
        </w:tabs>
        <w:spacing w:line="240" w:lineRule="auto"/>
        <w:rPr>
          <w:snapToGrid/>
          <w:szCs w:val="22"/>
          <w:u w:val="single"/>
          <w:lang w:val="lt-LT" w:eastAsia="sl-SI"/>
        </w:rPr>
      </w:pPr>
      <w:r w:rsidRPr="00CE36A5">
        <w:rPr>
          <w:snapToGrid/>
          <w:szCs w:val="22"/>
          <w:u w:val="single"/>
          <w:lang w:val="lt-LT" w:eastAsia="sl-SI"/>
        </w:rPr>
        <w:t>Dažni šalutinio poveikio reiškiniai (gali pasireikšti rečiau kaip 1 iš 10 asmenų):</w:t>
      </w:r>
    </w:p>
    <w:p w:rsidR="004A6D92" w:rsidRPr="00CE36A5" w:rsidRDefault="004A6D92" w:rsidP="004A6D92">
      <w:pPr>
        <w:widowControl w:val="0"/>
        <w:numPr>
          <w:ilvl w:val="0"/>
          <w:numId w:val="5"/>
        </w:numPr>
        <w:spacing w:line="240" w:lineRule="auto"/>
        <w:rPr>
          <w:snapToGrid/>
          <w:szCs w:val="22"/>
          <w:lang w:val="lt-LT" w:eastAsia="sl-SI"/>
        </w:rPr>
      </w:pPr>
      <w:r w:rsidRPr="00CE36A5">
        <w:rPr>
          <w:snapToGrid/>
          <w:szCs w:val="22"/>
          <w:lang w:val="lt-LT" w:eastAsia="sl-SI"/>
        </w:rPr>
        <w:t xml:space="preserve">odos reakcijos polinkį į alergines ar </w:t>
      </w:r>
      <w:proofErr w:type="spellStart"/>
      <w:r w:rsidRPr="00CE36A5">
        <w:rPr>
          <w:snapToGrid/>
          <w:szCs w:val="22"/>
          <w:lang w:val="lt-LT" w:eastAsia="sl-SI"/>
        </w:rPr>
        <w:t>astmines</w:t>
      </w:r>
      <w:proofErr w:type="spellEnd"/>
      <w:r w:rsidRPr="00CE36A5">
        <w:rPr>
          <w:snapToGrid/>
          <w:szCs w:val="22"/>
          <w:lang w:val="lt-LT" w:eastAsia="sl-SI"/>
        </w:rPr>
        <w:t xml:space="preserve"> reakcijas turintiems asmenims, galvos skausmas, svaigulys, galvos sukimasis, badymo ir dilgčiojimo pojūtis, regėjimo sutrikimai, spengimas ausyse (triukšmo ausyse pojūtis), kosulys, dusulys (</w:t>
      </w:r>
      <w:proofErr w:type="spellStart"/>
      <w:r w:rsidRPr="00CE36A5">
        <w:rPr>
          <w:snapToGrid/>
          <w:szCs w:val="22"/>
          <w:lang w:val="lt-LT" w:eastAsia="sl-SI"/>
        </w:rPr>
        <w:t>dispnėja</w:t>
      </w:r>
      <w:proofErr w:type="spellEnd"/>
      <w:r w:rsidRPr="00CE36A5">
        <w:rPr>
          <w:snapToGrid/>
          <w:szCs w:val="22"/>
          <w:lang w:val="lt-LT" w:eastAsia="sl-SI"/>
        </w:rPr>
        <w:t xml:space="preserve">), virškinimo trakto sutrikimai (pykinimas, vėmimas, pilvo skausmas, skonio pojūčio sutrikimai, </w:t>
      </w:r>
      <w:proofErr w:type="spellStart"/>
      <w:r w:rsidRPr="00CE36A5">
        <w:rPr>
          <w:snapToGrid/>
          <w:szCs w:val="22"/>
          <w:lang w:val="lt-LT" w:eastAsia="sl-SI"/>
        </w:rPr>
        <w:t>nevirškinimas</w:t>
      </w:r>
      <w:proofErr w:type="spellEnd"/>
      <w:r w:rsidRPr="00CE36A5">
        <w:rPr>
          <w:snapToGrid/>
          <w:szCs w:val="22"/>
          <w:lang w:val="lt-LT" w:eastAsia="sl-SI"/>
        </w:rPr>
        <w:t xml:space="preserve"> ar virškinimo sutrikimas, viduriavimas, vidurių užkietėjimas), alerginės reakcijos (tokios kaip odos išbėrimas, niežėjimas), raumenų spazmai, nuovargio pojūtis, mažas kalio kiekis kraujyje.</w:t>
      </w:r>
    </w:p>
    <w:p w:rsidR="004A6D92" w:rsidRPr="00CE36A5" w:rsidRDefault="004A6D92" w:rsidP="004A6D92">
      <w:pPr>
        <w:widowControl w:val="0"/>
        <w:tabs>
          <w:tab w:val="clear" w:pos="567"/>
        </w:tabs>
        <w:spacing w:line="240" w:lineRule="auto"/>
        <w:rPr>
          <w:snapToGrid/>
          <w:szCs w:val="22"/>
          <w:u w:val="single"/>
          <w:lang w:val="lt-LT" w:eastAsia="sl-SI"/>
        </w:rPr>
      </w:pPr>
      <w:r w:rsidRPr="00CE36A5">
        <w:rPr>
          <w:snapToGrid/>
          <w:szCs w:val="22"/>
          <w:u w:val="single"/>
          <w:lang w:val="lt-LT" w:eastAsia="sl-SI"/>
        </w:rPr>
        <w:t>Nedažni šalutinio poveikio reiškiniai (gali pasireikšti rečiau kaip 1 iš 100 asmenų):</w:t>
      </w:r>
    </w:p>
    <w:p w:rsidR="004A6D92" w:rsidRPr="00CE36A5" w:rsidRDefault="004A6D92" w:rsidP="004A6D92">
      <w:pPr>
        <w:widowControl w:val="0"/>
        <w:numPr>
          <w:ilvl w:val="0"/>
          <w:numId w:val="5"/>
        </w:numPr>
        <w:spacing w:line="240" w:lineRule="auto"/>
        <w:rPr>
          <w:rFonts w:eastAsia="Calibri"/>
          <w:snapToGrid/>
          <w:szCs w:val="22"/>
          <w:lang w:val="lt-LT"/>
        </w:rPr>
      </w:pPr>
      <w:r w:rsidRPr="00CE36A5">
        <w:rPr>
          <w:snapToGrid/>
          <w:szCs w:val="22"/>
          <w:lang w:val="lt-LT" w:eastAsia="sl-SI"/>
        </w:rPr>
        <w:t xml:space="preserve">nuotaikų kaita, miego sutrikimai, depresija, dilgėlinė, purpura (raudonos taškinės dėmelės </w:t>
      </w:r>
      <w:r w:rsidRPr="00CE36A5">
        <w:rPr>
          <w:snapToGrid/>
          <w:szCs w:val="22"/>
          <w:lang w:val="lt-LT" w:eastAsia="sl-SI"/>
        </w:rPr>
        <w:lastRenderedPageBreak/>
        <w:t>odoje), pūslių grupės, inkstų pažeidimas, impotencija (</w:t>
      </w:r>
      <w:proofErr w:type="spellStart"/>
      <w:r w:rsidRPr="00CE36A5">
        <w:rPr>
          <w:snapToGrid/>
          <w:szCs w:val="22"/>
          <w:lang w:val="lt-LT" w:eastAsia="sl-SI"/>
        </w:rPr>
        <w:t>negebėjimas</w:t>
      </w:r>
      <w:proofErr w:type="spellEnd"/>
      <w:r w:rsidRPr="00CE36A5">
        <w:rPr>
          <w:snapToGrid/>
          <w:szCs w:val="22"/>
          <w:lang w:val="lt-LT" w:eastAsia="sl-SI"/>
        </w:rPr>
        <w:t xml:space="preserve"> pasiekti erekciją ar ją palaikyti), prakaitavimas, </w:t>
      </w:r>
      <w:proofErr w:type="spellStart"/>
      <w:r w:rsidRPr="00CE36A5">
        <w:rPr>
          <w:snapToGrid/>
          <w:szCs w:val="22"/>
          <w:lang w:val="lt-LT" w:eastAsia="sl-SI"/>
        </w:rPr>
        <w:t>eozinofilų</w:t>
      </w:r>
      <w:proofErr w:type="spellEnd"/>
      <w:r w:rsidRPr="00CE36A5">
        <w:rPr>
          <w:snapToGrid/>
          <w:szCs w:val="22"/>
          <w:lang w:val="lt-LT" w:eastAsia="sl-SI"/>
        </w:rPr>
        <w:t xml:space="preserve"> (tam tikrų baltųjų kraujo ląstelių) perteklius, laboratorinių tyrimų rodmenų pokyčiai: didelis kalio kiekis kraujyje, kuris normalizuojasi nutraukus gydymą, mažas natrio kiekis kraujyje, kuris gali sukelti dehidrataciją ir kraujospūdžio sumažėjimą, labai stiprus mieguistumas, alpimas, </w:t>
      </w:r>
      <w:proofErr w:type="spellStart"/>
      <w:r w:rsidRPr="00CE36A5">
        <w:rPr>
          <w:snapToGrid/>
          <w:szCs w:val="22"/>
          <w:lang w:val="lt-LT" w:eastAsia="sl-SI"/>
        </w:rPr>
        <w:t>palpitacijos</w:t>
      </w:r>
      <w:proofErr w:type="spellEnd"/>
      <w:r w:rsidRPr="00CE36A5">
        <w:rPr>
          <w:snapToGrid/>
          <w:szCs w:val="22"/>
          <w:lang w:val="lt-LT" w:eastAsia="sl-SI"/>
        </w:rPr>
        <w:t xml:space="preserve"> (širdies plakimo jutimas), </w:t>
      </w:r>
      <w:proofErr w:type="spellStart"/>
      <w:r w:rsidRPr="00CE36A5">
        <w:rPr>
          <w:snapToGrid/>
          <w:szCs w:val="22"/>
          <w:lang w:val="lt-LT" w:eastAsia="sl-SI"/>
        </w:rPr>
        <w:t>tachikardija</w:t>
      </w:r>
      <w:proofErr w:type="spellEnd"/>
      <w:r w:rsidRPr="00CE36A5">
        <w:rPr>
          <w:snapToGrid/>
          <w:szCs w:val="22"/>
          <w:lang w:val="lt-LT" w:eastAsia="sl-SI"/>
        </w:rPr>
        <w:t xml:space="preserve"> (dažnas širdies plakimas), hipoglikemija (labai mažas gliukozės kiekis kraujyje), </w:t>
      </w:r>
      <w:proofErr w:type="spellStart"/>
      <w:r w:rsidRPr="00CE36A5">
        <w:rPr>
          <w:snapToGrid/>
          <w:szCs w:val="22"/>
          <w:lang w:val="lt-LT" w:eastAsia="sl-SI"/>
        </w:rPr>
        <w:t>vaskulitas</w:t>
      </w:r>
      <w:proofErr w:type="spellEnd"/>
      <w:r w:rsidRPr="00CE36A5">
        <w:rPr>
          <w:snapToGrid/>
          <w:szCs w:val="22"/>
          <w:lang w:val="lt-LT" w:eastAsia="sl-SI"/>
        </w:rPr>
        <w:t xml:space="preserve"> (kraujagyslių uždegimas), burnos džiūvimas, padidėjusio jautrumo šviesai reakcijos (padidėjęs odos jautrumas saulės šviesai), </w:t>
      </w:r>
      <w:proofErr w:type="spellStart"/>
      <w:r w:rsidRPr="00CE36A5">
        <w:rPr>
          <w:snapToGrid/>
          <w:szCs w:val="22"/>
          <w:lang w:val="lt-LT" w:eastAsia="sl-SI"/>
        </w:rPr>
        <w:t>artralgija</w:t>
      </w:r>
      <w:proofErr w:type="spellEnd"/>
      <w:r w:rsidRPr="00CE36A5">
        <w:rPr>
          <w:snapToGrid/>
          <w:szCs w:val="22"/>
          <w:lang w:val="lt-LT" w:eastAsia="sl-SI"/>
        </w:rPr>
        <w:t xml:space="preserve"> (sąnarių skausmas), </w:t>
      </w:r>
      <w:proofErr w:type="spellStart"/>
      <w:r w:rsidRPr="00CE36A5">
        <w:rPr>
          <w:snapToGrid/>
          <w:szCs w:val="22"/>
          <w:lang w:val="lt-LT" w:eastAsia="sl-SI"/>
        </w:rPr>
        <w:t>mialgija</w:t>
      </w:r>
      <w:proofErr w:type="spellEnd"/>
      <w:r w:rsidRPr="00CE36A5">
        <w:rPr>
          <w:snapToGrid/>
          <w:szCs w:val="22"/>
          <w:lang w:val="lt-LT" w:eastAsia="sl-SI"/>
        </w:rPr>
        <w:t xml:space="preserve"> (raumenų skausmas), krūtinės skausmas, bendrasis negalavimas, periferinis patinimas, karščiavimas, šlapalo kiekio kraujyje padidėjimas, </w:t>
      </w:r>
      <w:proofErr w:type="spellStart"/>
      <w:r w:rsidRPr="00CE36A5">
        <w:rPr>
          <w:snapToGrid/>
          <w:szCs w:val="22"/>
          <w:lang w:val="lt-LT" w:eastAsia="sl-SI"/>
        </w:rPr>
        <w:t>kreatinino</w:t>
      </w:r>
      <w:proofErr w:type="spellEnd"/>
      <w:r w:rsidRPr="00CE36A5">
        <w:rPr>
          <w:snapToGrid/>
          <w:szCs w:val="22"/>
          <w:lang w:val="lt-LT" w:eastAsia="sl-SI"/>
        </w:rPr>
        <w:t xml:space="preserve"> kiekio kraujyje padidėjimas, griuvimas.</w:t>
      </w:r>
    </w:p>
    <w:p w:rsidR="004A6D92" w:rsidRPr="00CE36A5" w:rsidRDefault="004A6D92" w:rsidP="004A6D92">
      <w:pPr>
        <w:widowControl w:val="0"/>
        <w:tabs>
          <w:tab w:val="clear" w:pos="567"/>
        </w:tabs>
        <w:spacing w:line="240" w:lineRule="auto"/>
        <w:rPr>
          <w:snapToGrid/>
          <w:szCs w:val="22"/>
          <w:u w:val="single"/>
          <w:lang w:val="lt-LT" w:eastAsia="sl-SI"/>
        </w:rPr>
      </w:pPr>
      <w:r w:rsidRPr="00CE36A5">
        <w:rPr>
          <w:snapToGrid/>
          <w:szCs w:val="22"/>
          <w:u w:val="single"/>
          <w:lang w:val="lt-LT" w:eastAsia="sl-SI"/>
        </w:rPr>
        <w:t>Reti šalutinio poveikio reiškiniai (gali pasireikšti rečiau kaip 1 iš 1 000 asmenų):</w:t>
      </w:r>
    </w:p>
    <w:p w:rsidR="004A6D92" w:rsidRPr="00CE36A5" w:rsidRDefault="004A6D92" w:rsidP="004A6D92">
      <w:pPr>
        <w:widowControl w:val="0"/>
        <w:numPr>
          <w:ilvl w:val="0"/>
          <w:numId w:val="6"/>
        </w:numPr>
        <w:tabs>
          <w:tab w:val="clear" w:pos="567"/>
        </w:tabs>
        <w:spacing w:line="240" w:lineRule="auto"/>
        <w:ind w:left="567" w:hanging="567"/>
        <w:rPr>
          <w:rFonts w:eastAsia="Calibri"/>
          <w:snapToGrid/>
          <w:szCs w:val="22"/>
          <w:lang w:val="lt-LT"/>
        </w:rPr>
      </w:pPr>
      <w:r w:rsidRPr="00CE36A5">
        <w:rPr>
          <w:rFonts w:eastAsia="Calibri"/>
          <w:snapToGrid/>
          <w:szCs w:val="22"/>
          <w:lang w:val="lt-LT"/>
        </w:rPr>
        <w:t xml:space="preserve">žvynelinės pasunkėjimas, laboratorinių tyrimų rodmenų pokyčiai: kepenų fermentų suaktyvėjimas, didelis </w:t>
      </w:r>
      <w:proofErr w:type="spellStart"/>
      <w:r w:rsidRPr="00CE36A5">
        <w:rPr>
          <w:rFonts w:eastAsia="Calibri"/>
          <w:snapToGrid/>
          <w:szCs w:val="22"/>
          <w:lang w:val="lt-LT"/>
        </w:rPr>
        <w:t>bilirubino</w:t>
      </w:r>
      <w:proofErr w:type="spellEnd"/>
      <w:r w:rsidRPr="00CE36A5">
        <w:rPr>
          <w:rFonts w:eastAsia="Calibri"/>
          <w:snapToGrid/>
          <w:szCs w:val="22"/>
          <w:lang w:val="lt-LT"/>
        </w:rPr>
        <w:t xml:space="preserve"> kiekis kraujo serume, nuovargis, sumažėjęs šlapimo išskyrimas arba jo nebuvimas, paraudimas, ūminis inkstų nepakankamumas;</w:t>
      </w:r>
    </w:p>
    <w:p w:rsidR="004A6D92" w:rsidRPr="00CE36A5" w:rsidRDefault="004A6D92" w:rsidP="004A6D92">
      <w:pPr>
        <w:widowControl w:val="0"/>
        <w:numPr>
          <w:ilvl w:val="0"/>
          <w:numId w:val="6"/>
        </w:numPr>
        <w:tabs>
          <w:tab w:val="clear" w:pos="567"/>
        </w:tabs>
        <w:spacing w:line="240" w:lineRule="auto"/>
        <w:ind w:left="567" w:hanging="567"/>
        <w:rPr>
          <w:rFonts w:eastAsia="Calibri"/>
          <w:snapToGrid/>
          <w:szCs w:val="22"/>
          <w:lang w:val="lt-LT"/>
        </w:rPr>
      </w:pPr>
      <w:r w:rsidRPr="00CE36A5">
        <w:rPr>
          <w:rFonts w:eastAsia="Calibri"/>
          <w:snapToGrid/>
          <w:szCs w:val="22"/>
          <w:lang w:val="lt-LT"/>
        </w:rPr>
        <w:t xml:space="preserve">tamsus šlapimas, pykinimas (šleikštulys) arba vėmimas, raumenų mėšlungis, </w:t>
      </w:r>
      <w:r>
        <w:rPr>
          <w:rFonts w:eastAsia="Calibri"/>
          <w:snapToGrid/>
          <w:szCs w:val="22"/>
          <w:lang w:val="lt-LT"/>
        </w:rPr>
        <w:t>sumišimas</w:t>
      </w:r>
      <w:r w:rsidRPr="00CE36A5">
        <w:rPr>
          <w:rFonts w:eastAsia="Calibri"/>
          <w:snapToGrid/>
          <w:szCs w:val="22"/>
          <w:lang w:val="lt-LT"/>
        </w:rPr>
        <w:t xml:space="preserve"> ir traukuliai. Tai gali būti būklės, vadinamos sutrikusia </w:t>
      </w:r>
      <w:proofErr w:type="spellStart"/>
      <w:r w:rsidRPr="00CE36A5">
        <w:rPr>
          <w:rFonts w:eastAsia="Calibri"/>
          <w:snapToGrid/>
          <w:szCs w:val="22"/>
          <w:lang w:val="lt-LT"/>
        </w:rPr>
        <w:t>antidiurezinio</w:t>
      </w:r>
      <w:proofErr w:type="spellEnd"/>
      <w:r w:rsidRPr="00CE36A5">
        <w:rPr>
          <w:rFonts w:eastAsia="Calibri"/>
          <w:snapToGrid/>
          <w:szCs w:val="22"/>
          <w:lang w:val="lt-LT"/>
        </w:rPr>
        <w:t xml:space="preserve"> hormono sekrecija (SAHS), simptomai;</w:t>
      </w:r>
    </w:p>
    <w:p w:rsidR="004A6D92" w:rsidRPr="00CE36A5" w:rsidRDefault="004A6D92" w:rsidP="004A6D92">
      <w:pPr>
        <w:widowControl w:val="0"/>
        <w:numPr>
          <w:ilvl w:val="0"/>
          <w:numId w:val="6"/>
        </w:numPr>
        <w:tabs>
          <w:tab w:val="clear" w:pos="567"/>
        </w:tabs>
        <w:spacing w:line="240" w:lineRule="auto"/>
        <w:ind w:left="567" w:hanging="567"/>
        <w:rPr>
          <w:rFonts w:eastAsia="Calibri"/>
          <w:snapToGrid/>
          <w:szCs w:val="22"/>
          <w:lang w:val="lt-LT"/>
        </w:rPr>
      </w:pPr>
      <w:r w:rsidRPr="00CE36A5">
        <w:rPr>
          <w:rFonts w:eastAsia="Calibri"/>
          <w:snapToGrid/>
          <w:szCs w:val="22"/>
          <w:lang w:val="lt-LT"/>
        </w:rPr>
        <w:t>mažas chloridų kiekis kraujyje, mažas magnio kiekis kraujyje.</w:t>
      </w:r>
    </w:p>
    <w:p w:rsidR="004A6D92" w:rsidRPr="00CE36A5" w:rsidRDefault="004A6D92" w:rsidP="004A6D92">
      <w:pPr>
        <w:widowControl w:val="0"/>
        <w:tabs>
          <w:tab w:val="clear" w:pos="567"/>
        </w:tabs>
        <w:spacing w:line="240" w:lineRule="auto"/>
        <w:rPr>
          <w:snapToGrid/>
          <w:szCs w:val="22"/>
          <w:u w:val="single"/>
          <w:lang w:val="lt-LT" w:eastAsia="sl-SI"/>
        </w:rPr>
      </w:pPr>
      <w:r w:rsidRPr="00CE36A5">
        <w:rPr>
          <w:snapToGrid/>
          <w:szCs w:val="22"/>
          <w:u w:val="single"/>
          <w:lang w:val="lt-LT" w:eastAsia="sl-SI"/>
        </w:rPr>
        <w:t>Labai reti šalutinio poveikio reiškiniai (gali pasireikšti rečiau kaip 1 iš 10000 asmenų):</w:t>
      </w:r>
    </w:p>
    <w:p w:rsidR="004A6D92" w:rsidRPr="00CE36A5" w:rsidRDefault="004A6D92" w:rsidP="004A6D92">
      <w:pPr>
        <w:widowControl w:val="0"/>
        <w:numPr>
          <w:ilvl w:val="0"/>
          <w:numId w:val="5"/>
        </w:numPr>
        <w:spacing w:line="240" w:lineRule="auto"/>
        <w:rPr>
          <w:snapToGrid/>
          <w:szCs w:val="22"/>
          <w:lang w:val="lt-LT" w:eastAsia="sl-SI"/>
        </w:rPr>
      </w:pPr>
      <w:r>
        <w:rPr>
          <w:snapToGrid/>
          <w:szCs w:val="22"/>
          <w:lang w:val="lt-LT" w:eastAsia="sl-SI"/>
        </w:rPr>
        <w:t>sumišimas</w:t>
      </w:r>
      <w:r w:rsidRPr="00CE36A5">
        <w:rPr>
          <w:snapToGrid/>
          <w:szCs w:val="22"/>
          <w:lang w:val="lt-LT" w:eastAsia="sl-SI"/>
        </w:rPr>
        <w:t xml:space="preserve">, </w:t>
      </w:r>
      <w:proofErr w:type="spellStart"/>
      <w:r w:rsidRPr="00CE36A5">
        <w:rPr>
          <w:snapToGrid/>
          <w:szCs w:val="22"/>
          <w:lang w:val="lt-LT" w:eastAsia="sl-SI"/>
        </w:rPr>
        <w:t>eozinofilinis</w:t>
      </w:r>
      <w:proofErr w:type="spellEnd"/>
      <w:r w:rsidRPr="00CE36A5">
        <w:rPr>
          <w:snapToGrid/>
          <w:szCs w:val="22"/>
          <w:lang w:val="lt-LT" w:eastAsia="sl-SI"/>
        </w:rPr>
        <w:t xml:space="preserve"> plaučių uždegimas (reta plaučių uždegimo rūšis), rinitas (užsikimšusi nosis ar sloga), </w:t>
      </w:r>
      <w:r w:rsidRPr="00CE36A5">
        <w:rPr>
          <w:rFonts w:eastAsia="Calibri"/>
          <w:snapToGrid/>
          <w:szCs w:val="22"/>
          <w:lang w:val="lt-LT"/>
        </w:rPr>
        <w:t>kraujo ląstelių kiekio pokyčiai, pavyzdžiui, mažas baltųjų ir raudonųjų kraujo ląstelių kiekis, hemoglobino kiekio kraujyje sumažėjimas, kraujo plokštelių kiekio sumažėjimas, didelis kalcio kiekis kraujyje, nenormali kepenų funkcija</w:t>
      </w:r>
      <w:r w:rsidRPr="00CE36A5">
        <w:rPr>
          <w:snapToGrid/>
          <w:szCs w:val="22"/>
          <w:lang w:val="lt-LT" w:eastAsia="sl-SI"/>
        </w:rPr>
        <w:t>.</w:t>
      </w:r>
    </w:p>
    <w:p w:rsidR="004A6D92" w:rsidRPr="00CE36A5" w:rsidRDefault="004A6D92" w:rsidP="004A6D92">
      <w:pPr>
        <w:widowControl w:val="0"/>
        <w:tabs>
          <w:tab w:val="clear" w:pos="567"/>
          <w:tab w:val="left" w:pos="540"/>
        </w:tabs>
        <w:spacing w:line="240" w:lineRule="auto"/>
        <w:rPr>
          <w:snapToGrid/>
          <w:szCs w:val="22"/>
          <w:u w:val="single"/>
          <w:lang w:val="lt-LT" w:eastAsia="sl-SI"/>
        </w:rPr>
      </w:pPr>
      <w:r w:rsidRPr="00CE36A5">
        <w:rPr>
          <w:snapToGrid/>
          <w:szCs w:val="22"/>
          <w:u w:val="single"/>
          <w:lang w:val="lt-LT" w:eastAsia="sl-SI"/>
        </w:rPr>
        <w:t>Šalutinio poveikio reiškiniai, kurių dažnis nežinomas (negali būti apskaičiuotas pagal turimus duomenis):</w:t>
      </w:r>
    </w:p>
    <w:p w:rsidR="004A6D92" w:rsidRPr="00CE36A5" w:rsidRDefault="004A6D92" w:rsidP="004A6D92">
      <w:pPr>
        <w:widowControl w:val="0"/>
        <w:numPr>
          <w:ilvl w:val="0"/>
          <w:numId w:val="5"/>
        </w:numPr>
        <w:tabs>
          <w:tab w:val="left" w:pos="540"/>
        </w:tabs>
        <w:spacing w:line="240" w:lineRule="auto"/>
        <w:contextualSpacing/>
        <w:rPr>
          <w:rFonts w:eastAsia="Calibri"/>
          <w:snapToGrid/>
          <w:szCs w:val="22"/>
          <w:lang w:val="lt-LT"/>
        </w:rPr>
      </w:pPr>
      <w:r w:rsidRPr="00CE36A5">
        <w:rPr>
          <w:snapToGrid/>
          <w:szCs w:val="22"/>
          <w:lang w:val="lt-LT" w:eastAsia="sl-SI"/>
        </w:rPr>
        <w:t xml:space="preserve">nenormalūs širdies veiklos rodmenys elektrokardiogramoje (EKG), </w:t>
      </w:r>
      <w:r w:rsidRPr="00CE36A5">
        <w:rPr>
          <w:rFonts w:eastAsia="Calibri"/>
          <w:snapToGrid/>
          <w:szCs w:val="22"/>
          <w:lang w:val="lt-LT"/>
        </w:rPr>
        <w:t>laboratorinių tyrimų rodmenų pokyčiai: didelis šlapimo rūgšties kiekis ir didelis gliukozės kiekis kraujyje, trumparegystė (</w:t>
      </w:r>
      <w:proofErr w:type="spellStart"/>
      <w:r w:rsidRPr="00CE36A5">
        <w:rPr>
          <w:rFonts w:eastAsia="Calibri"/>
          <w:snapToGrid/>
          <w:szCs w:val="22"/>
          <w:lang w:val="lt-LT"/>
        </w:rPr>
        <w:t>miopija</w:t>
      </w:r>
      <w:proofErr w:type="spellEnd"/>
      <w:r w:rsidRPr="00CE36A5">
        <w:rPr>
          <w:rFonts w:eastAsia="Calibri"/>
          <w:snapToGrid/>
          <w:szCs w:val="22"/>
          <w:lang w:val="lt-LT"/>
        </w:rPr>
        <w:t xml:space="preserve">), matomo vaizdo </w:t>
      </w:r>
      <w:proofErr w:type="spellStart"/>
      <w:r w:rsidRPr="00CE36A5">
        <w:rPr>
          <w:rFonts w:eastAsia="Calibri"/>
          <w:snapToGrid/>
          <w:szCs w:val="22"/>
          <w:lang w:val="lt-LT"/>
        </w:rPr>
        <w:t>neryškumas</w:t>
      </w:r>
      <w:proofErr w:type="spellEnd"/>
      <w:r w:rsidRPr="00CE36A5">
        <w:rPr>
          <w:rFonts w:eastAsia="Calibri"/>
          <w:snapToGrid/>
          <w:szCs w:val="22"/>
          <w:lang w:val="lt-LT"/>
        </w:rPr>
        <w:t>, regėjimo sutrikimas,</w:t>
      </w:r>
      <w:r w:rsidRPr="00CE36A5">
        <w:rPr>
          <w:rFonts w:eastAsia="Calibri"/>
          <w:bCs/>
          <w:snapToGrid/>
          <w:szCs w:val="22"/>
          <w:lang w:val="lt-LT"/>
        </w:rPr>
        <w:t xml:space="preserve"> regos susilpnėjimas ir akių skausmas dėl padidėjusio spaudimo (galimi skysčio susikaupimo akies kraujagysliniame dangale (tarp </w:t>
      </w:r>
      <w:proofErr w:type="spellStart"/>
      <w:r w:rsidRPr="00CE36A5">
        <w:rPr>
          <w:rFonts w:eastAsia="Calibri"/>
          <w:bCs/>
          <w:snapToGrid/>
          <w:szCs w:val="22"/>
          <w:lang w:val="lt-LT"/>
        </w:rPr>
        <w:t>gyslainės</w:t>
      </w:r>
      <w:proofErr w:type="spellEnd"/>
      <w:r w:rsidRPr="00CE36A5">
        <w:rPr>
          <w:rFonts w:eastAsia="Calibri"/>
          <w:bCs/>
          <w:snapToGrid/>
          <w:szCs w:val="22"/>
          <w:lang w:val="lt-LT"/>
        </w:rPr>
        <w:t xml:space="preserve"> ir </w:t>
      </w:r>
      <w:proofErr w:type="spellStart"/>
      <w:r w:rsidRPr="00CE36A5">
        <w:rPr>
          <w:rFonts w:eastAsia="Calibri"/>
          <w:bCs/>
          <w:snapToGrid/>
          <w:szCs w:val="22"/>
          <w:lang w:val="lt-LT"/>
        </w:rPr>
        <w:t>skleros</w:t>
      </w:r>
      <w:proofErr w:type="spellEnd"/>
      <w:r w:rsidRPr="00CE36A5">
        <w:rPr>
          <w:rFonts w:eastAsia="Calibri"/>
          <w:bCs/>
          <w:snapToGrid/>
          <w:szCs w:val="22"/>
          <w:lang w:val="lt-LT"/>
        </w:rPr>
        <w:t>) arba uždaro kampo glaukomos požymiai),</w:t>
      </w:r>
      <w:r w:rsidRPr="00CE36A5">
        <w:rPr>
          <w:lang w:val="lt-LT"/>
        </w:rPr>
        <w:t xml:space="preserve"> </w:t>
      </w:r>
      <w:r w:rsidRPr="00CE36A5">
        <w:rPr>
          <w:rFonts w:eastAsia="Calibri"/>
          <w:bCs/>
          <w:snapToGrid/>
          <w:szCs w:val="22"/>
          <w:lang w:val="lt-LT"/>
        </w:rPr>
        <w:t>rankų arba kojų pirštų spalvos pakitimas, tirpulys ir skausmas (Reino fenomenas).</w:t>
      </w:r>
    </w:p>
    <w:p w:rsidR="004A6D92" w:rsidRPr="00CE36A5" w:rsidRDefault="004A6D92" w:rsidP="004A6D92">
      <w:pPr>
        <w:widowControl w:val="0"/>
        <w:numPr>
          <w:ilvl w:val="0"/>
          <w:numId w:val="5"/>
        </w:numPr>
        <w:tabs>
          <w:tab w:val="left" w:pos="540"/>
        </w:tabs>
        <w:spacing w:line="240" w:lineRule="auto"/>
        <w:contextualSpacing/>
        <w:rPr>
          <w:rFonts w:eastAsia="Calibri"/>
          <w:snapToGrid/>
          <w:szCs w:val="22"/>
          <w:lang w:val="lt-LT"/>
        </w:rPr>
      </w:pPr>
      <w:r w:rsidRPr="00CE36A5">
        <w:rPr>
          <w:rFonts w:eastAsia="Calibri"/>
          <w:bCs/>
          <w:snapToGrid/>
          <w:szCs w:val="22"/>
          <w:lang w:val="lt-LT"/>
        </w:rPr>
        <w:t>Jeigu sergate sistemine raudonąja vilklige (</w:t>
      </w:r>
      <w:proofErr w:type="spellStart"/>
      <w:r w:rsidRPr="00CE36A5">
        <w:rPr>
          <w:rFonts w:eastAsia="Calibri"/>
          <w:bCs/>
          <w:snapToGrid/>
          <w:szCs w:val="22"/>
          <w:lang w:val="lt-LT"/>
        </w:rPr>
        <w:t>kolagenozės</w:t>
      </w:r>
      <w:proofErr w:type="spellEnd"/>
      <w:r w:rsidRPr="00CE36A5">
        <w:rPr>
          <w:rFonts w:eastAsia="Calibri"/>
          <w:bCs/>
          <w:snapToGrid/>
          <w:szCs w:val="22"/>
          <w:lang w:val="lt-LT"/>
        </w:rPr>
        <w:t xml:space="preserve"> tipas), ši liga gali pasunkėti</w:t>
      </w:r>
      <w:r w:rsidRPr="00CE36A5">
        <w:rPr>
          <w:rFonts w:eastAsia="Calibri"/>
          <w:snapToGrid/>
          <w:szCs w:val="22"/>
          <w:lang w:val="lt-LT"/>
        </w:rPr>
        <w:t>.</w:t>
      </w:r>
    </w:p>
    <w:p w:rsidR="004A6D92" w:rsidRPr="00CE36A5" w:rsidRDefault="004A6D92" w:rsidP="004A6D92">
      <w:pPr>
        <w:widowControl w:val="0"/>
        <w:tabs>
          <w:tab w:val="clear" w:pos="567"/>
        </w:tabs>
        <w:spacing w:line="240" w:lineRule="auto"/>
        <w:rPr>
          <w:snapToGrid/>
          <w:szCs w:val="22"/>
          <w:lang w:val="lt-LT" w:eastAsia="sl-SI"/>
        </w:rPr>
      </w:pPr>
    </w:p>
    <w:p w:rsidR="004A6D92" w:rsidRPr="00CE36A5" w:rsidRDefault="004A6D92" w:rsidP="004A6D92">
      <w:pPr>
        <w:widowControl w:val="0"/>
        <w:tabs>
          <w:tab w:val="clear" w:pos="567"/>
        </w:tabs>
        <w:spacing w:line="240" w:lineRule="auto"/>
        <w:rPr>
          <w:snapToGrid/>
          <w:szCs w:val="22"/>
          <w:lang w:val="lt-LT" w:eastAsia="sl-SI"/>
        </w:rPr>
      </w:pPr>
      <w:r w:rsidRPr="00CE36A5">
        <w:rPr>
          <w:snapToGrid/>
          <w:szCs w:val="22"/>
          <w:lang w:val="lt-LT" w:eastAsia="sl-SI"/>
        </w:rPr>
        <w:t>Gali atsirasti kraujo, inkstų, kepenų arba kasos sutrikimų ir pakisti laboratorinių (kraujo) tyrimų rodmenys. Gydytojas gali nurodyti atlikti kraujo tyrimus Jūsų būklei stebėti.</w:t>
      </w:r>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p>
    <w:p w:rsidR="004A6D92" w:rsidRPr="00CE36A5" w:rsidRDefault="004A6D92" w:rsidP="004A6D92">
      <w:pPr>
        <w:widowControl w:val="0"/>
        <w:tabs>
          <w:tab w:val="clear" w:pos="567"/>
          <w:tab w:val="left" w:pos="540"/>
        </w:tabs>
        <w:spacing w:line="240" w:lineRule="auto"/>
        <w:rPr>
          <w:rFonts w:eastAsia="Calibri"/>
          <w:b/>
          <w:snapToGrid/>
          <w:szCs w:val="22"/>
          <w:lang w:val="lt-LT"/>
        </w:rPr>
      </w:pPr>
      <w:r w:rsidRPr="00CE36A5">
        <w:rPr>
          <w:rFonts w:eastAsia="Calibri"/>
          <w:b/>
          <w:snapToGrid/>
          <w:szCs w:val="22"/>
          <w:lang w:val="lt-LT"/>
        </w:rPr>
        <w:t>Pranešimas apie šalutinį poveikį</w:t>
      </w:r>
    </w:p>
    <w:p w:rsidR="004A6D92" w:rsidRPr="00CE36A5" w:rsidRDefault="004A6D92" w:rsidP="004A6D92">
      <w:pPr>
        <w:widowControl w:val="0"/>
        <w:tabs>
          <w:tab w:val="clear" w:pos="567"/>
          <w:tab w:val="left" w:pos="540"/>
        </w:tabs>
        <w:spacing w:line="240" w:lineRule="auto"/>
        <w:rPr>
          <w:rFonts w:eastAsia="Calibri"/>
          <w:snapToGrid/>
          <w:szCs w:val="22"/>
          <w:lang w:val="lt-LT"/>
        </w:rPr>
      </w:pPr>
      <w:r w:rsidRPr="00CE36A5">
        <w:rPr>
          <w:rFonts w:eastAsia="Calibri"/>
          <w:snapToGrid/>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CE36A5">
        <w:rPr>
          <w:rFonts w:eastAsia="Calibri"/>
          <w:snapToGrid/>
          <w:szCs w:val="22"/>
          <w:lang w:val="lt-LT"/>
        </w:rPr>
        <w:t>NepageidaujamaR@vvkt.lt</w:t>
      </w:r>
      <w:proofErr w:type="spellEnd"/>
      <w:r w:rsidRPr="00CE36A5">
        <w:rPr>
          <w:rFonts w:eastAsia="Calibri"/>
          <w:snapToGrid/>
          <w:szCs w:val="22"/>
          <w:lang w:val="lt-LT"/>
        </w:rPr>
        <w:t>) arba nemokamu telefonu 8 800 73 568mą.</w:t>
      </w:r>
    </w:p>
    <w:p w:rsidR="004A6D92" w:rsidRPr="00CE36A5" w:rsidRDefault="004A6D92" w:rsidP="004A6D92">
      <w:pPr>
        <w:widowControl w:val="0"/>
        <w:numPr>
          <w:ilvl w:val="12"/>
          <w:numId w:val="0"/>
        </w:numPr>
        <w:tabs>
          <w:tab w:val="clear" w:pos="567"/>
        </w:tabs>
        <w:spacing w:line="240" w:lineRule="auto"/>
        <w:ind w:right="-2"/>
        <w:rPr>
          <w:snapToGrid/>
          <w:szCs w:val="24"/>
          <w:lang w:val="lt-LT"/>
        </w:rPr>
      </w:pP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numPr>
          <w:ilvl w:val="12"/>
          <w:numId w:val="0"/>
        </w:numPr>
        <w:tabs>
          <w:tab w:val="clear" w:pos="567"/>
        </w:tabs>
        <w:spacing w:line="240" w:lineRule="auto"/>
        <w:ind w:left="567" w:hanging="567"/>
        <w:outlineLvl w:val="0"/>
        <w:rPr>
          <w:b/>
          <w:caps/>
          <w:snapToGrid/>
          <w:szCs w:val="22"/>
          <w:lang w:val="lt-LT"/>
        </w:rPr>
      </w:pPr>
      <w:r w:rsidRPr="00CE36A5">
        <w:rPr>
          <w:b/>
          <w:snapToGrid/>
          <w:szCs w:val="22"/>
          <w:lang w:val="lt-LT"/>
        </w:rPr>
        <w:t>5.</w:t>
      </w:r>
      <w:r w:rsidRPr="00CE36A5">
        <w:rPr>
          <w:b/>
          <w:snapToGrid/>
          <w:szCs w:val="22"/>
          <w:lang w:val="lt-LT"/>
        </w:rPr>
        <w:tab/>
        <w:t xml:space="preserve">Kaip laikyti </w:t>
      </w:r>
      <w:proofErr w:type="spellStart"/>
      <w:r w:rsidRPr="00CE36A5">
        <w:rPr>
          <w:b/>
          <w:snapToGrid/>
          <w:szCs w:val="22"/>
          <w:lang w:val="lt-LT"/>
        </w:rPr>
        <w:t>Perindopril</w:t>
      </w:r>
      <w:proofErr w:type="spellEnd"/>
      <w:r w:rsidRPr="00CE36A5">
        <w:rPr>
          <w:b/>
          <w:snapToGrid/>
          <w:szCs w:val="22"/>
          <w:lang w:val="lt-LT"/>
        </w:rPr>
        <w:t xml:space="preserve"> </w:t>
      </w:r>
      <w:proofErr w:type="spellStart"/>
      <w:r w:rsidRPr="00CE36A5">
        <w:rPr>
          <w:b/>
          <w:snapToGrid/>
          <w:szCs w:val="22"/>
          <w:lang w:val="lt-LT"/>
        </w:rPr>
        <w:t>arginine</w:t>
      </w:r>
      <w:proofErr w:type="spellEnd"/>
      <w:r w:rsidRPr="00CE36A5">
        <w:rPr>
          <w:b/>
          <w:snapToGrid/>
          <w:szCs w:val="22"/>
          <w:lang w:val="lt-LT"/>
        </w:rPr>
        <w:t>/</w:t>
      </w:r>
      <w:proofErr w:type="spellStart"/>
      <w:r w:rsidRPr="00CE36A5">
        <w:rPr>
          <w:b/>
          <w:snapToGrid/>
          <w:szCs w:val="22"/>
          <w:lang w:val="lt-LT"/>
        </w:rPr>
        <w:t>indapamide</w:t>
      </w:r>
      <w:proofErr w:type="spellEnd"/>
      <w:r w:rsidRPr="00CE36A5">
        <w:rPr>
          <w:b/>
          <w:snapToGrid/>
          <w:szCs w:val="22"/>
          <w:lang w:val="lt-LT"/>
        </w:rPr>
        <w:t xml:space="preserve"> </w:t>
      </w:r>
      <w:proofErr w:type="spellStart"/>
      <w:r w:rsidRPr="00CE36A5">
        <w:rPr>
          <w:b/>
          <w:snapToGrid/>
          <w:szCs w:val="22"/>
          <w:lang w:val="lt-LT"/>
        </w:rPr>
        <w:t>Krka</w:t>
      </w:r>
      <w:proofErr w:type="spellEnd"/>
    </w:p>
    <w:p w:rsidR="004A6D92" w:rsidRPr="00CE36A5" w:rsidRDefault="004A6D92" w:rsidP="004A6D92">
      <w:pPr>
        <w:widowControl w:val="0"/>
        <w:tabs>
          <w:tab w:val="clear" w:pos="567"/>
        </w:tabs>
        <w:spacing w:line="240" w:lineRule="auto"/>
        <w:rPr>
          <w:i/>
          <w:snapToGrid/>
          <w:szCs w:val="22"/>
          <w:lang w:val="lt-LT"/>
        </w:rPr>
      </w:pPr>
    </w:p>
    <w:p w:rsidR="004A6D92" w:rsidRPr="00CE36A5" w:rsidRDefault="004A6D92" w:rsidP="004A6D92">
      <w:pPr>
        <w:widowControl w:val="0"/>
        <w:numPr>
          <w:ilvl w:val="12"/>
          <w:numId w:val="0"/>
        </w:numPr>
        <w:tabs>
          <w:tab w:val="clear" w:pos="567"/>
        </w:tabs>
        <w:spacing w:line="240" w:lineRule="auto"/>
        <w:ind w:right="-2"/>
        <w:rPr>
          <w:snapToGrid/>
          <w:szCs w:val="22"/>
          <w:lang w:val="lt-LT"/>
        </w:rPr>
      </w:pPr>
      <w:r w:rsidRPr="00CE36A5">
        <w:rPr>
          <w:snapToGrid/>
          <w:szCs w:val="22"/>
          <w:lang w:val="lt-LT"/>
        </w:rPr>
        <w:t>Šį vaistą laikykite vaikams nepastebimoje ir nepasiekiamoje vietoje.</w:t>
      </w: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tabs>
          <w:tab w:val="clear" w:pos="567"/>
        </w:tabs>
        <w:spacing w:line="240" w:lineRule="auto"/>
        <w:rPr>
          <w:iCs/>
          <w:snapToGrid/>
          <w:szCs w:val="22"/>
          <w:lang w:val="lt-LT"/>
        </w:rPr>
      </w:pPr>
      <w:r w:rsidRPr="00CE36A5">
        <w:rPr>
          <w:iCs/>
          <w:snapToGrid/>
          <w:szCs w:val="22"/>
          <w:lang w:val="lt-LT"/>
        </w:rPr>
        <w:t>Ant</w:t>
      </w:r>
      <w:r>
        <w:rPr>
          <w:iCs/>
          <w:snapToGrid/>
          <w:szCs w:val="22"/>
          <w:lang w:val="lt-LT"/>
        </w:rPr>
        <w:t xml:space="preserve"> dėžutės ir lizdinės plokštelės</w:t>
      </w:r>
      <w:r w:rsidRPr="00CE36A5">
        <w:rPr>
          <w:iCs/>
          <w:snapToGrid/>
          <w:szCs w:val="22"/>
          <w:lang w:val="lt-LT"/>
        </w:rPr>
        <w:t xml:space="preserve"> po „EXP“ nurodytam tinkamumo laikui pasibaigus, šio vaisto vartoti negalima. Vaistas tinkamas vartoti iki paskutinės nurodyto mėnesio dienos.</w:t>
      </w: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Default="004A6D92" w:rsidP="004A6D92">
      <w:pPr>
        <w:widowControl w:val="0"/>
        <w:tabs>
          <w:tab w:val="clear" w:pos="567"/>
        </w:tabs>
        <w:spacing w:line="240" w:lineRule="auto"/>
        <w:rPr>
          <w:rFonts w:eastAsia="TimesNewRoman"/>
          <w:snapToGrid/>
          <w:szCs w:val="22"/>
          <w:lang w:val="lt-LT"/>
        </w:rPr>
      </w:pPr>
      <w:r w:rsidRPr="00206D15">
        <w:rPr>
          <w:rFonts w:eastAsia="TimesNewRoman"/>
          <w:snapToGrid/>
          <w:szCs w:val="22"/>
          <w:lang w:val="lt-LT"/>
        </w:rPr>
        <w:t xml:space="preserve">Laikyti gamintojo pakuotėje, kad </w:t>
      </w:r>
      <w:r>
        <w:rPr>
          <w:rFonts w:eastAsia="TimesNewRoman"/>
          <w:snapToGrid/>
          <w:szCs w:val="22"/>
          <w:lang w:val="lt-LT"/>
        </w:rPr>
        <w:t>vaistas</w:t>
      </w:r>
      <w:r w:rsidRPr="00206D15">
        <w:rPr>
          <w:rFonts w:eastAsia="TimesNewRoman"/>
          <w:snapToGrid/>
          <w:szCs w:val="22"/>
          <w:lang w:val="lt-LT"/>
        </w:rPr>
        <w:t xml:space="preserve"> būtų apsaugotas nuo šviesos.</w:t>
      </w:r>
    </w:p>
    <w:p w:rsidR="004A6D92" w:rsidRPr="00CE36A5" w:rsidRDefault="004A6D92" w:rsidP="004A6D92">
      <w:pPr>
        <w:widowControl w:val="0"/>
        <w:tabs>
          <w:tab w:val="clear" w:pos="567"/>
        </w:tabs>
        <w:spacing w:line="240" w:lineRule="auto"/>
        <w:rPr>
          <w:rFonts w:eastAsia="TimesNewRoman"/>
          <w:snapToGrid/>
          <w:szCs w:val="22"/>
          <w:lang w:val="lt-LT"/>
        </w:rPr>
      </w:pPr>
      <w:r w:rsidRPr="00CE36A5">
        <w:rPr>
          <w:rFonts w:eastAsia="TimesNewRoman"/>
          <w:snapToGrid/>
          <w:szCs w:val="22"/>
          <w:lang w:val="lt-LT"/>
        </w:rPr>
        <w:t xml:space="preserve">Šiam vaistui specialių </w:t>
      </w:r>
      <w:r>
        <w:rPr>
          <w:rFonts w:eastAsia="TimesNewRoman"/>
          <w:snapToGrid/>
          <w:szCs w:val="22"/>
          <w:lang w:val="lt-LT"/>
        </w:rPr>
        <w:t xml:space="preserve">temperatūros </w:t>
      </w:r>
      <w:r w:rsidRPr="00CE36A5">
        <w:rPr>
          <w:rFonts w:eastAsia="TimesNewRoman"/>
          <w:snapToGrid/>
          <w:szCs w:val="22"/>
          <w:lang w:val="lt-LT"/>
        </w:rPr>
        <w:t>laikymo sąlygų nereikia.</w:t>
      </w:r>
    </w:p>
    <w:p w:rsidR="004A6D92" w:rsidRPr="00CE36A5" w:rsidRDefault="004A6D92" w:rsidP="004A6D92">
      <w:pPr>
        <w:widowControl w:val="0"/>
        <w:tabs>
          <w:tab w:val="clear" w:pos="567"/>
        </w:tabs>
        <w:spacing w:line="240" w:lineRule="auto"/>
        <w:rPr>
          <w:rFonts w:eastAsia="TimesNewRoman"/>
          <w:snapToGrid/>
          <w:szCs w:val="22"/>
          <w:lang w:val="lt-LT"/>
        </w:rPr>
      </w:pPr>
    </w:p>
    <w:p w:rsidR="004A6D92" w:rsidRPr="00CE36A5" w:rsidRDefault="004A6D92" w:rsidP="004A6D92">
      <w:pPr>
        <w:widowControl w:val="0"/>
        <w:numPr>
          <w:ilvl w:val="12"/>
          <w:numId w:val="0"/>
        </w:numPr>
        <w:tabs>
          <w:tab w:val="clear" w:pos="567"/>
        </w:tabs>
        <w:spacing w:line="240" w:lineRule="auto"/>
        <w:ind w:right="-2"/>
        <w:rPr>
          <w:snapToGrid/>
          <w:szCs w:val="22"/>
          <w:lang w:val="lt-LT"/>
        </w:rPr>
      </w:pPr>
      <w:r w:rsidRPr="00CE36A5">
        <w:rPr>
          <w:snapToGrid/>
          <w:szCs w:val="22"/>
          <w:lang w:val="lt-LT"/>
        </w:rPr>
        <w:t>Vaistų negalima išmesti į kanalizaciją arba su buitinėmis</w:t>
      </w:r>
      <w:r w:rsidRPr="00CE36A5">
        <w:rPr>
          <w:snapToGrid/>
          <w:color w:val="993366"/>
          <w:szCs w:val="22"/>
          <w:lang w:val="lt-LT"/>
        </w:rPr>
        <w:t xml:space="preserve"> </w:t>
      </w:r>
      <w:r w:rsidRPr="00CE36A5">
        <w:rPr>
          <w:snapToGrid/>
          <w:szCs w:val="22"/>
          <w:lang w:val="lt-LT"/>
        </w:rPr>
        <w:t xml:space="preserve">atliekomis. Kaip išmesti nereikalingus </w:t>
      </w:r>
      <w:r w:rsidRPr="00CE36A5">
        <w:rPr>
          <w:snapToGrid/>
          <w:szCs w:val="22"/>
          <w:lang w:val="lt-LT"/>
        </w:rPr>
        <w:lastRenderedPageBreak/>
        <w:t>vaistus, klauskite vaistininko. Šios priemonės padės apsaugoti aplinką.</w:t>
      </w: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numPr>
          <w:ilvl w:val="12"/>
          <w:numId w:val="0"/>
        </w:numPr>
        <w:tabs>
          <w:tab w:val="clear" w:pos="567"/>
        </w:tabs>
        <w:spacing w:line="240" w:lineRule="auto"/>
        <w:ind w:left="567" w:hanging="567"/>
        <w:outlineLvl w:val="0"/>
        <w:rPr>
          <w:b/>
          <w:caps/>
          <w:snapToGrid/>
          <w:szCs w:val="22"/>
          <w:lang w:val="lt-LT"/>
        </w:rPr>
      </w:pPr>
      <w:r w:rsidRPr="00CE36A5">
        <w:rPr>
          <w:b/>
          <w:snapToGrid/>
          <w:szCs w:val="22"/>
          <w:lang w:val="lt-LT"/>
        </w:rPr>
        <w:t>6.</w:t>
      </w:r>
      <w:r w:rsidRPr="00CE36A5">
        <w:rPr>
          <w:b/>
          <w:snapToGrid/>
          <w:szCs w:val="22"/>
          <w:lang w:val="lt-LT"/>
        </w:rPr>
        <w:tab/>
        <w:t>Pakuotės turinys ir kita informacija</w:t>
      </w:r>
    </w:p>
    <w:p w:rsidR="004A6D92" w:rsidRPr="00CE36A5" w:rsidRDefault="004A6D92" w:rsidP="004A6D92">
      <w:pPr>
        <w:widowControl w:val="0"/>
        <w:numPr>
          <w:ilvl w:val="12"/>
          <w:numId w:val="0"/>
        </w:numPr>
        <w:tabs>
          <w:tab w:val="clear" w:pos="567"/>
        </w:tabs>
        <w:spacing w:line="240" w:lineRule="auto"/>
        <w:rPr>
          <w:snapToGrid/>
          <w:szCs w:val="22"/>
          <w:lang w:val="lt-LT"/>
        </w:rPr>
      </w:pPr>
    </w:p>
    <w:p w:rsidR="004A6D92" w:rsidRPr="00CE36A5" w:rsidRDefault="004A6D92" w:rsidP="004A6D92">
      <w:pPr>
        <w:widowControl w:val="0"/>
        <w:numPr>
          <w:ilvl w:val="12"/>
          <w:numId w:val="0"/>
        </w:numPr>
        <w:tabs>
          <w:tab w:val="clear" w:pos="567"/>
        </w:tabs>
        <w:spacing w:line="240" w:lineRule="auto"/>
        <w:rPr>
          <w:snapToGrid/>
          <w:szCs w:val="22"/>
          <w:u w:val="single"/>
          <w:lang w:val="lt-LT"/>
        </w:rPr>
      </w:pPr>
      <w:proofErr w:type="spellStart"/>
      <w:r w:rsidRPr="00CE36A5">
        <w:rPr>
          <w:b/>
          <w:bCs/>
          <w:snapToGrid/>
          <w:szCs w:val="22"/>
          <w:lang w:val="lt-LT"/>
        </w:rPr>
        <w:t>Perindopril</w:t>
      </w:r>
      <w:proofErr w:type="spellEnd"/>
      <w:r w:rsidRPr="00CE36A5">
        <w:rPr>
          <w:b/>
          <w:bCs/>
          <w:snapToGrid/>
          <w:szCs w:val="22"/>
          <w:lang w:val="lt-LT"/>
        </w:rPr>
        <w:t xml:space="preserve"> </w:t>
      </w:r>
      <w:proofErr w:type="spellStart"/>
      <w:r w:rsidRPr="00CE36A5">
        <w:rPr>
          <w:b/>
          <w:bCs/>
          <w:snapToGrid/>
          <w:szCs w:val="22"/>
          <w:lang w:val="lt-LT"/>
        </w:rPr>
        <w:t>arginine</w:t>
      </w:r>
      <w:proofErr w:type="spellEnd"/>
      <w:r w:rsidRPr="00CE36A5">
        <w:rPr>
          <w:b/>
          <w:bCs/>
          <w:snapToGrid/>
          <w:szCs w:val="22"/>
          <w:lang w:val="lt-LT"/>
        </w:rPr>
        <w:t>/</w:t>
      </w:r>
      <w:proofErr w:type="spellStart"/>
      <w:r w:rsidRPr="00CE36A5">
        <w:rPr>
          <w:b/>
          <w:bCs/>
          <w:snapToGrid/>
          <w:szCs w:val="22"/>
          <w:lang w:val="lt-LT"/>
        </w:rPr>
        <w:t>indapamide</w:t>
      </w:r>
      <w:proofErr w:type="spellEnd"/>
      <w:r w:rsidRPr="00CE36A5">
        <w:rPr>
          <w:b/>
          <w:bCs/>
          <w:snapToGrid/>
          <w:szCs w:val="22"/>
          <w:lang w:val="lt-LT"/>
        </w:rPr>
        <w:t xml:space="preserve"> </w:t>
      </w:r>
      <w:proofErr w:type="spellStart"/>
      <w:r w:rsidRPr="00CE36A5">
        <w:rPr>
          <w:b/>
          <w:bCs/>
          <w:snapToGrid/>
          <w:szCs w:val="22"/>
          <w:lang w:val="lt-LT"/>
        </w:rPr>
        <w:t>Krka</w:t>
      </w:r>
      <w:proofErr w:type="spellEnd"/>
      <w:r w:rsidRPr="00CE36A5">
        <w:rPr>
          <w:b/>
          <w:bCs/>
          <w:snapToGrid/>
          <w:szCs w:val="22"/>
          <w:lang w:val="lt-LT"/>
        </w:rPr>
        <w:t xml:space="preserve"> sudėtis</w:t>
      </w:r>
    </w:p>
    <w:p w:rsidR="004A6D92" w:rsidRPr="00CE36A5" w:rsidRDefault="004A6D92" w:rsidP="004A6D92">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CE36A5">
        <w:rPr>
          <w:snapToGrid/>
          <w:szCs w:val="22"/>
          <w:lang w:val="lt-LT"/>
        </w:rPr>
        <w:t xml:space="preserve">Veikliosios medžiagos yra </w:t>
      </w:r>
      <w:proofErr w:type="spellStart"/>
      <w:r w:rsidRPr="00CE36A5">
        <w:rPr>
          <w:snapToGrid/>
          <w:szCs w:val="22"/>
          <w:lang w:val="lt-LT"/>
        </w:rPr>
        <w:t>perindoprilio</w:t>
      </w:r>
      <w:proofErr w:type="spellEnd"/>
      <w:r w:rsidRPr="00CE36A5">
        <w:rPr>
          <w:snapToGrid/>
          <w:szCs w:val="22"/>
          <w:lang w:val="lt-LT"/>
        </w:rPr>
        <w:t xml:space="preserve"> </w:t>
      </w:r>
      <w:proofErr w:type="spellStart"/>
      <w:r w:rsidRPr="00CE36A5">
        <w:rPr>
          <w:snapToGrid/>
          <w:szCs w:val="22"/>
          <w:lang w:val="lt-LT"/>
        </w:rPr>
        <w:t>argininas</w:t>
      </w:r>
      <w:proofErr w:type="spellEnd"/>
      <w:r w:rsidRPr="00CE36A5">
        <w:rPr>
          <w:snapToGrid/>
          <w:szCs w:val="22"/>
          <w:lang w:val="lt-LT"/>
        </w:rPr>
        <w:t xml:space="preserve"> ir </w:t>
      </w:r>
      <w:proofErr w:type="spellStart"/>
      <w:r w:rsidRPr="00CE36A5">
        <w:rPr>
          <w:snapToGrid/>
          <w:szCs w:val="22"/>
          <w:lang w:val="lt-LT"/>
        </w:rPr>
        <w:t>indapamidas</w:t>
      </w:r>
      <w:proofErr w:type="spellEnd"/>
      <w:r w:rsidRPr="00CE36A5">
        <w:rPr>
          <w:rFonts w:eastAsia="TimesNewRoman"/>
          <w:snapToGrid/>
          <w:szCs w:val="22"/>
          <w:lang w:val="lt-LT"/>
        </w:rPr>
        <w:t>.</w:t>
      </w:r>
    </w:p>
    <w:p w:rsidR="004A6D92" w:rsidRPr="00CE36A5" w:rsidRDefault="004A6D92" w:rsidP="004A6D92">
      <w:pPr>
        <w:widowControl w:val="0"/>
        <w:tabs>
          <w:tab w:val="clear" w:pos="567"/>
        </w:tabs>
        <w:autoSpaceDE w:val="0"/>
        <w:autoSpaceDN w:val="0"/>
        <w:adjustRightInd w:val="0"/>
        <w:spacing w:line="240" w:lineRule="auto"/>
        <w:ind w:left="567"/>
        <w:rPr>
          <w:snapToGrid/>
          <w:color w:val="000000"/>
          <w:szCs w:val="22"/>
          <w:u w:val="single"/>
          <w:lang w:val="lt-LT"/>
        </w:rPr>
      </w:pPr>
      <w:proofErr w:type="spellStart"/>
      <w:r w:rsidRPr="00CE36A5">
        <w:rPr>
          <w:snapToGrid/>
          <w:color w:val="000000"/>
          <w:szCs w:val="22"/>
          <w:u w:val="single"/>
          <w:lang w:val="lt-LT"/>
        </w:rPr>
        <w:t>Perindopril</w:t>
      </w:r>
      <w:proofErr w:type="spellEnd"/>
      <w:r w:rsidRPr="00CE36A5">
        <w:rPr>
          <w:snapToGrid/>
          <w:color w:val="000000"/>
          <w:szCs w:val="22"/>
          <w:u w:val="single"/>
          <w:lang w:val="lt-LT"/>
        </w:rPr>
        <w:t xml:space="preserve"> </w:t>
      </w:r>
      <w:proofErr w:type="spellStart"/>
      <w:r w:rsidRPr="00CE36A5">
        <w:rPr>
          <w:snapToGrid/>
          <w:color w:val="000000"/>
          <w:szCs w:val="22"/>
          <w:u w:val="single"/>
          <w:lang w:val="lt-LT"/>
        </w:rPr>
        <w:t>arginine</w:t>
      </w:r>
      <w:proofErr w:type="spellEnd"/>
      <w:r w:rsidRPr="00CE36A5">
        <w:rPr>
          <w:snapToGrid/>
          <w:color w:val="000000"/>
          <w:szCs w:val="22"/>
          <w:u w:val="single"/>
          <w:lang w:val="lt-LT"/>
        </w:rPr>
        <w:t>/</w:t>
      </w:r>
      <w:proofErr w:type="spellStart"/>
      <w:r w:rsidRPr="00CE36A5">
        <w:rPr>
          <w:snapToGrid/>
          <w:color w:val="000000"/>
          <w:szCs w:val="22"/>
          <w:u w:val="single"/>
          <w:lang w:val="lt-LT"/>
        </w:rPr>
        <w:t>indapamide</w:t>
      </w:r>
      <w:proofErr w:type="spellEnd"/>
      <w:r w:rsidRPr="00CE36A5">
        <w:rPr>
          <w:snapToGrid/>
          <w:color w:val="000000"/>
          <w:szCs w:val="22"/>
          <w:u w:val="single"/>
          <w:lang w:val="lt-LT"/>
        </w:rPr>
        <w:t xml:space="preserve"> </w:t>
      </w:r>
      <w:proofErr w:type="spellStart"/>
      <w:r w:rsidRPr="00CE36A5">
        <w:rPr>
          <w:snapToGrid/>
          <w:color w:val="000000"/>
          <w:szCs w:val="22"/>
          <w:u w:val="single"/>
          <w:lang w:val="lt-LT"/>
        </w:rPr>
        <w:t>Krka</w:t>
      </w:r>
      <w:proofErr w:type="spellEnd"/>
      <w:r w:rsidRPr="00CE36A5">
        <w:rPr>
          <w:snapToGrid/>
          <w:color w:val="000000"/>
          <w:szCs w:val="22"/>
          <w:u w:val="single"/>
          <w:lang w:val="lt-LT"/>
        </w:rPr>
        <w:t xml:space="preserve"> 5 mg/1,25 mg tabletės</w:t>
      </w:r>
    </w:p>
    <w:p w:rsidR="004A6D92" w:rsidRPr="00CE36A5" w:rsidRDefault="004A6D92" w:rsidP="004A6D92">
      <w:pPr>
        <w:widowControl w:val="0"/>
        <w:tabs>
          <w:tab w:val="clear" w:pos="567"/>
        </w:tabs>
        <w:autoSpaceDE w:val="0"/>
        <w:autoSpaceDN w:val="0"/>
        <w:adjustRightInd w:val="0"/>
        <w:spacing w:line="240" w:lineRule="auto"/>
        <w:ind w:left="567"/>
        <w:rPr>
          <w:rFonts w:eastAsia="TimesNewRoman"/>
          <w:snapToGrid/>
          <w:szCs w:val="22"/>
          <w:lang w:val="lt-LT"/>
        </w:rPr>
      </w:pPr>
      <w:r w:rsidRPr="00CE36A5">
        <w:rPr>
          <w:rFonts w:eastAsia="TimesNewRoman"/>
          <w:snapToGrid/>
          <w:szCs w:val="22"/>
          <w:lang w:val="lt-LT"/>
        </w:rPr>
        <w:t xml:space="preserve">Vienoje tabletėje yra 5 mg </w:t>
      </w:r>
      <w:proofErr w:type="spellStart"/>
      <w:r w:rsidRPr="00CE36A5">
        <w:rPr>
          <w:rFonts w:eastAsia="TimesNewRoman"/>
          <w:snapToGrid/>
          <w:szCs w:val="22"/>
          <w:lang w:val="lt-LT"/>
        </w:rPr>
        <w:t>perindoprilio</w:t>
      </w:r>
      <w:proofErr w:type="spellEnd"/>
      <w:r w:rsidRPr="00CE36A5">
        <w:rPr>
          <w:rFonts w:eastAsia="TimesNewRoman"/>
          <w:snapToGrid/>
          <w:szCs w:val="22"/>
          <w:lang w:val="lt-LT"/>
        </w:rPr>
        <w:t xml:space="preserve"> </w:t>
      </w:r>
      <w:proofErr w:type="spellStart"/>
      <w:r w:rsidRPr="00CE36A5">
        <w:rPr>
          <w:rFonts w:eastAsia="TimesNewRoman"/>
          <w:snapToGrid/>
          <w:szCs w:val="22"/>
          <w:lang w:val="lt-LT"/>
        </w:rPr>
        <w:t>arginino</w:t>
      </w:r>
      <w:proofErr w:type="spellEnd"/>
      <w:r w:rsidRPr="00CE36A5">
        <w:rPr>
          <w:rFonts w:eastAsia="TimesNewRoman"/>
          <w:snapToGrid/>
          <w:szCs w:val="22"/>
          <w:lang w:val="lt-LT"/>
        </w:rPr>
        <w:t xml:space="preserve"> (atitinkančio 3,395 mg </w:t>
      </w:r>
      <w:proofErr w:type="spellStart"/>
      <w:r w:rsidRPr="00CE36A5">
        <w:rPr>
          <w:rFonts w:eastAsia="TimesNewRoman"/>
          <w:snapToGrid/>
          <w:szCs w:val="22"/>
          <w:lang w:val="lt-LT"/>
        </w:rPr>
        <w:t>perindoprilio</w:t>
      </w:r>
      <w:proofErr w:type="spellEnd"/>
      <w:r w:rsidRPr="00CE36A5">
        <w:rPr>
          <w:rFonts w:eastAsia="TimesNewRoman"/>
          <w:snapToGrid/>
          <w:szCs w:val="22"/>
          <w:lang w:val="lt-LT"/>
        </w:rPr>
        <w:t>) ir 1,25 mg </w:t>
      </w:r>
      <w:proofErr w:type="spellStart"/>
      <w:r w:rsidRPr="00CE36A5">
        <w:rPr>
          <w:rFonts w:eastAsia="TimesNewRoman"/>
          <w:snapToGrid/>
          <w:szCs w:val="22"/>
          <w:lang w:val="lt-LT"/>
        </w:rPr>
        <w:t>indapamido</w:t>
      </w:r>
      <w:proofErr w:type="spellEnd"/>
      <w:r w:rsidRPr="00CE36A5">
        <w:rPr>
          <w:rFonts w:eastAsia="TimesNewRoman"/>
          <w:snapToGrid/>
          <w:szCs w:val="22"/>
          <w:lang w:val="lt-LT"/>
        </w:rPr>
        <w:t>.</w:t>
      </w:r>
    </w:p>
    <w:p w:rsidR="004A6D92" w:rsidRPr="00CE36A5" w:rsidRDefault="004A6D92" w:rsidP="004A6D92">
      <w:pPr>
        <w:widowControl w:val="0"/>
        <w:tabs>
          <w:tab w:val="clear" w:pos="567"/>
        </w:tabs>
        <w:autoSpaceDE w:val="0"/>
        <w:autoSpaceDN w:val="0"/>
        <w:adjustRightInd w:val="0"/>
        <w:spacing w:line="240" w:lineRule="auto"/>
        <w:ind w:left="567"/>
        <w:rPr>
          <w:rFonts w:eastAsia="TimesNewRoman"/>
          <w:snapToGrid/>
          <w:szCs w:val="22"/>
          <w:u w:val="single"/>
          <w:lang w:val="lt-LT"/>
        </w:rPr>
      </w:pPr>
      <w:proofErr w:type="spellStart"/>
      <w:r w:rsidRPr="00CE36A5">
        <w:rPr>
          <w:rFonts w:eastAsia="TimesNewRoman"/>
          <w:snapToGrid/>
          <w:szCs w:val="22"/>
          <w:u w:val="single"/>
          <w:lang w:val="lt-LT"/>
        </w:rPr>
        <w:t>Perindopril</w:t>
      </w:r>
      <w:proofErr w:type="spellEnd"/>
      <w:r w:rsidRPr="00CE36A5">
        <w:rPr>
          <w:rFonts w:eastAsia="TimesNewRoman"/>
          <w:snapToGrid/>
          <w:szCs w:val="22"/>
          <w:u w:val="single"/>
          <w:lang w:val="lt-LT"/>
        </w:rPr>
        <w:t xml:space="preserve"> </w:t>
      </w:r>
      <w:proofErr w:type="spellStart"/>
      <w:r w:rsidRPr="00CE36A5">
        <w:rPr>
          <w:rFonts w:eastAsia="TimesNewRoman"/>
          <w:snapToGrid/>
          <w:szCs w:val="22"/>
          <w:u w:val="single"/>
          <w:lang w:val="lt-LT"/>
        </w:rPr>
        <w:t>arginine</w:t>
      </w:r>
      <w:proofErr w:type="spellEnd"/>
      <w:r w:rsidRPr="00CE36A5">
        <w:rPr>
          <w:rFonts w:eastAsia="TimesNewRoman"/>
          <w:snapToGrid/>
          <w:szCs w:val="22"/>
          <w:u w:val="single"/>
          <w:lang w:val="lt-LT"/>
        </w:rPr>
        <w:t>/</w:t>
      </w:r>
      <w:proofErr w:type="spellStart"/>
      <w:r w:rsidRPr="00CE36A5">
        <w:rPr>
          <w:rFonts w:eastAsia="TimesNewRoman"/>
          <w:snapToGrid/>
          <w:szCs w:val="22"/>
          <w:u w:val="single"/>
          <w:lang w:val="lt-LT"/>
        </w:rPr>
        <w:t>indapamide</w:t>
      </w:r>
      <w:proofErr w:type="spellEnd"/>
      <w:r w:rsidRPr="00CE36A5">
        <w:rPr>
          <w:rFonts w:eastAsia="TimesNewRoman"/>
          <w:snapToGrid/>
          <w:szCs w:val="22"/>
          <w:u w:val="single"/>
          <w:lang w:val="lt-LT"/>
        </w:rPr>
        <w:t xml:space="preserve"> </w:t>
      </w:r>
      <w:proofErr w:type="spellStart"/>
      <w:r w:rsidRPr="00CE36A5">
        <w:rPr>
          <w:rFonts w:eastAsia="TimesNewRoman"/>
          <w:snapToGrid/>
          <w:szCs w:val="22"/>
          <w:u w:val="single"/>
          <w:lang w:val="lt-LT"/>
        </w:rPr>
        <w:t>Krka</w:t>
      </w:r>
      <w:proofErr w:type="spellEnd"/>
      <w:r w:rsidRPr="00CE36A5">
        <w:rPr>
          <w:rFonts w:eastAsia="TimesNewRoman"/>
          <w:snapToGrid/>
          <w:szCs w:val="22"/>
          <w:u w:val="single"/>
          <w:lang w:val="lt-LT"/>
        </w:rPr>
        <w:t xml:space="preserve"> 10 mg/2,5 mg tabletės</w:t>
      </w:r>
    </w:p>
    <w:p w:rsidR="004A6D92" w:rsidRPr="00CE36A5" w:rsidRDefault="004A6D92" w:rsidP="004A6D92">
      <w:pPr>
        <w:widowControl w:val="0"/>
        <w:tabs>
          <w:tab w:val="clear" w:pos="567"/>
        </w:tabs>
        <w:autoSpaceDE w:val="0"/>
        <w:autoSpaceDN w:val="0"/>
        <w:adjustRightInd w:val="0"/>
        <w:spacing w:line="240" w:lineRule="auto"/>
        <w:ind w:left="567"/>
        <w:rPr>
          <w:rFonts w:eastAsia="TimesNewRoman"/>
          <w:snapToGrid/>
          <w:szCs w:val="22"/>
          <w:lang w:val="lt-LT"/>
        </w:rPr>
      </w:pPr>
      <w:r w:rsidRPr="00CE36A5">
        <w:rPr>
          <w:rFonts w:eastAsia="TimesNewRoman"/>
          <w:snapToGrid/>
          <w:szCs w:val="22"/>
          <w:lang w:val="lt-LT"/>
        </w:rPr>
        <w:t xml:space="preserve">Vienoje tabletėje yra 10 mg </w:t>
      </w:r>
      <w:proofErr w:type="spellStart"/>
      <w:r w:rsidRPr="00CE36A5">
        <w:rPr>
          <w:rFonts w:eastAsia="TimesNewRoman"/>
          <w:snapToGrid/>
          <w:szCs w:val="22"/>
          <w:lang w:val="lt-LT"/>
        </w:rPr>
        <w:t>perindoprilio</w:t>
      </w:r>
      <w:proofErr w:type="spellEnd"/>
      <w:r w:rsidRPr="00CE36A5">
        <w:rPr>
          <w:rFonts w:eastAsia="TimesNewRoman"/>
          <w:snapToGrid/>
          <w:szCs w:val="22"/>
          <w:lang w:val="lt-LT"/>
        </w:rPr>
        <w:t xml:space="preserve"> </w:t>
      </w:r>
      <w:proofErr w:type="spellStart"/>
      <w:r w:rsidRPr="00CE36A5">
        <w:rPr>
          <w:rFonts w:eastAsia="TimesNewRoman"/>
          <w:snapToGrid/>
          <w:szCs w:val="22"/>
          <w:lang w:val="lt-LT"/>
        </w:rPr>
        <w:t>arginino</w:t>
      </w:r>
      <w:proofErr w:type="spellEnd"/>
      <w:r w:rsidRPr="00CE36A5">
        <w:rPr>
          <w:rFonts w:eastAsia="TimesNewRoman"/>
          <w:snapToGrid/>
          <w:szCs w:val="22"/>
          <w:lang w:val="lt-LT"/>
        </w:rPr>
        <w:t xml:space="preserve"> (atitinkančio 6,790 mg </w:t>
      </w:r>
      <w:proofErr w:type="spellStart"/>
      <w:r w:rsidRPr="00CE36A5">
        <w:rPr>
          <w:rFonts w:eastAsia="TimesNewRoman"/>
          <w:snapToGrid/>
          <w:szCs w:val="22"/>
          <w:lang w:val="lt-LT"/>
        </w:rPr>
        <w:t>perindoprilio</w:t>
      </w:r>
      <w:proofErr w:type="spellEnd"/>
      <w:r w:rsidRPr="00CE36A5">
        <w:rPr>
          <w:rFonts w:eastAsia="TimesNewRoman"/>
          <w:snapToGrid/>
          <w:szCs w:val="22"/>
          <w:lang w:val="lt-LT"/>
        </w:rPr>
        <w:t xml:space="preserve">) ir 2,5 mg </w:t>
      </w:r>
      <w:proofErr w:type="spellStart"/>
      <w:r w:rsidRPr="00CE36A5">
        <w:rPr>
          <w:rFonts w:eastAsia="TimesNewRoman"/>
          <w:snapToGrid/>
          <w:szCs w:val="22"/>
          <w:lang w:val="lt-LT"/>
        </w:rPr>
        <w:t>indapamido</w:t>
      </w:r>
      <w:proofErr w:type="spellEnd"/>
      <w:r w:rsidRPr="00CE36A5">
        <w:rPr>
          <w:rFonts w:eastAsia="TimesNewRoman"/>
          <w:snapToGrid/>
          <w:szCs w:val="22"/>
          <w:lang w:val="lt-LT"/>
        </w:rPr>
        <w:t>.</w:t>
      </w:r>
    </w:p>
    <w:p w:rsidR="004A6D92" w:rsidRPr="00CE36A5" w:rsidRDefault="004A6D92" w:rsidP="004A6D92">
      <w:pPr>
        <w:widowControl w:val="0"/>
        <w:numPr>
          <w:ilvl w:val="0"/>
          <w:numId w:val="1"/>
        </w:numPr>
        <w:tabs>
          <w:tab w:val="clear" w:pos="567"/>
        </w:tabs>
        <w:autoSpaceDE w:val="0"/>
        <w:autoSpaceDN w:val="0"/>
        <w:adjustRightInd w:val="0"/>
        <w:spacing w:line="240" w:lineRule="auto"/>
        <w:ind w:left="567" w:hanging="567"/>
        <w:rPr>
          <w:rFonts w:eastAsia="TimesNewRoman"/>
          <w:snapToGrid/>
          <w:szCs w:val="22"/>
          <w:lang w:val="lt-LT"/>
        </w:rPr>
      </w:pPr>
      <w:r w:rsidRPr="00CE36A5">
        <w:rPr>
          <w:snapToGrid/>
          <w:szCs w:val="22"/>
          <w:lang w:val="lt-LT"/>
        </w:rPr>
        <w:t>Pagalbinės medžiagos yra</w:t>
      </w:r>
      <w:r w:rsidRPr="00CE36A5">
        <w:rPr>
          <w:rFonts w:eastAsia="TimesNewRoman"/>
          <w:snapToGrid/>
          <w:szCs w:val="22"/>
          <w:lang w:val="lt-LT"/>
        </w:rPr>
        <w:t xml:space="preserve"> kalcio chloridas </w:t>
      </w:r>
      <w:proofErr w:type="spellStart"/>
      <w:r w:rsidRPr="00CE36A5">
        <w:rPr>
          <w:rFonts w:eastAsia="TimesNewRoman"/>
          <w:snapToGrid/>
          <w:szCs w:val="22"/>
          <w:lang w:val="lt-LT"/>
        </w:rPr>
        <w:t>heksahidratas</w:t>
      </w:r>
      <w:proofErr w:type="spellEnd"/>
      <w:r w:rsidRPr="00CE36A5">
        <w:rPr>
          <w:rFonts w:eastAsia="TimesNewRoman"/>
          <w:snapToGrid/>
          <w:szCs w:val="22"/>
          <w:lang w:val="lt-LT"/>
        </w:rPr>
        <w:t xml:space="preserve">, </w:t>
      </w:r>
      <w:proofErr w:type="spellStart"/>
      <w:r w:rsidRPr="00CE36A5">
        <w:rPr>
          <w:rFonts w:eastAsia="TimesNewRoman"/>
          <w:snapToGrid/>
          <w:szCs w:val="22"/>
          <w:lang w:val="lt-LT"/>
        </w:rPr>
        <w:t>mikrokristalinė</w:t>
      </w:r>
      <w:proofErr w:type="spellEnd"/>
      <w:r w:rsidRPr="00CE36A5">
        <w:rPr>
          <w:rFonts w:eastAsia="TimesNewRoman"/>
          <w:snapToGrid/>
          <w:szCs w:val="22"/>
          <w:lang w:val="lt-LT"/>
        </w:rPr>
        <w:t xml:space="preserve"> celiuliozė (E460), </w:t>
      </w:r>
      <w:proofErr w:type="spellStart"/>
      <w:r w:rsidRPr="00CE36A5">
        <w:rPr>
          <w:rFonts w:eastAsia="TimesNewRoman"/>
          <w:snapToGrid/>
          <w:szCs w:val="22"/>
          <w:lang w:val="lt-LT"/>
        </w:rPr>
        <w:t>silifikuota</w:t>
      </w:r>
      <w:proofErr w:type="spellEnd"/>
      <w:r w:rsidRPr="00CE36A5">
        <w:rPr>
          <w:rFonts w:eastAsia="TimesNewRoman"/>
          <w:snapToGrid/>
          <w:szCs w:val="22"/>
          <w:lang w:val="lt-LT"/>
        </w:rPr>
        <w:t xml:space="preserve"> </w:t>
      </w:r>
      <w:proofErr w:type="spellStart"/>
      <w:r w:rsidRPr="00CE36A5">
        <w:rPr>
          <w:rFonts w:eastAsia="TimesNewRoman"/>
          <w:snapToGrid/>
          <w:szCs w:val="22"/>
          <w:lang w:val="lt-LT"/>
        </w:rPr>
        <w:t>mikrokristalinė</w:t>
      </w:r>
      <w:proofErr w:type="spellEnd"/>
      <w:r w:rsidRPr="00CE36A5">
        <w:rPr>
          <w:rFonts w:eastAsia="TimesNewRoman"/>
          <w:snapToGrid/>
          <w:szCs w:val="22"/>
          <w:lang w:val="lt-LT"/>
        </w:rPr>
        <w:t xml:space="preserve"> celiuliozė (</w:t>
      </w:r>
      <w:proofErr w:type="spellStart"/>
      <w:r w:rsidRPr="00CE36A5">
        <w:rPr>
          <w:rFonts w:eastAsia="TimesNewRoman"/>
          <w:snapToGrid/>
          <w:szCs w:val="22"/>
          <w:lang w:val="lt-LT"/>
        </w:rPr>
        <w:t>mikrokristalinė</w:t>
      </w:r>
      <w:proofErr w:type="spellEnd"/>
      <w:r w:rsidRPr="00CE36A5">
        <w:rPr>
          <w:rFonts w:eastAsia="TimesNewRoman"/>
          <w:snapToGrid/>
          <w:szCs w:val="22"/>
          <w:lang w:val="lt-LT"/>
        </w:rPr>
        <w:t xml:space="preserve"> celiuliozė (E460) ir bevandenis koloidinis silicio dioksidas), </w:t>
      </w:r>
      <w:proofErr w:type="spellStart"/>
      <w:r w:rsidRPr="00CE36A5">
        <w:rPr>
          <w:rFonts w:eastAsia="TimesNewRoman"/>
          <w:snapToGrid/>
          <w:szCs w:val="22"/>
          <w:lang w:val="lt-LT"/>
        </w:rPr>
        <w:t>pregelifikuotas</w:t>
      </w:r>
      <w:proofErr w:type="spellEnd"/>
      <w:r w:rsidRPr="00CE36A5">
        <w:rPr>
          <w:rFonts w:eastAsia="TimesNewRoman"/>
          <w:snapToGrid/>
          <w:szCs w:val="22"/>
          <w:lang w:val="lt-LT"/>
        </w:rPr>
        <w:t xml:space="preserve"> krakmolas, natrio-vandenilio karbonatas, koloidinis hidratuotas silicio dioksidas ir magnio </w:t>
      </w:r>
      <w:proofErr w:type="spellStart"/>
      <w:r w:rsidRPr="00CE36A5">
        <w:rPr>
          <w:rFonts w:eastAsia="TimesNewRoman"/>
          <w:snapToGrid/>
          <w:szCs w:val="22"/>
          <w:lang w:val="lt-LT"/>
        </w:rPr>
        <w:t>stearatas</w:t>
      </w:r>
      <w:proofErr w:type="spellEnd"/>
      <w:r w:rsidRPr="00CE36A5">
        <w:rPr>
          <w:rFonts w:eastAsia="TimesNewRoman"/>
          <w:snapToGrid/>
          <w:szCs w:val="22"/>
          <w:lang w:val="lt-LT"/>
        </w:rPr>
        <w:t xml:space="preserve"> (E470b).</w:t>
      </w:r>
    </w:p>
    <w:p w:rsidR="004A6D92" w:rsidRPr="00CE36A5" w:rsidRDefault="004A6D92" w:rsidP="004A6D92">
      <w:pPr>
        <w:widowControl w:val="0"/>
        <w:tabs>
          <w:tab w:val="clear" w:pos="567"/>
        </w:tabs>
        <w:autoSpaceDE w:val="0"/>
        <w:autoSpaceDN w:val="0"/>
        <w:adjustRightInd w:val="0"/>
        <w:spacing w:line="240" w:lineRule="auto"/>
        <w:ind w:left="567"/>
        <w:rPr>
          <w:rFonts w:eastAsia="TimesNewRoman"/>
          <w:snapToGrid/>
          <w:szCs w:val="22"/>
          <w:lang w:val="lt-LT"/>
        </w:rPr>
      </w:pPr>
      <w:r w:rsidRPr="00CE36A5">
        <w:rPr>
          <w:rFonts w:eastAsia="TimesNewRoman"/>
          <w:snapToGrid/>
          <w:szCs w:val="22"/>
          <w:lang w:val="lt-LT"/>
        </w:rPr>
        <w:t>Žr. 2 skyrių „</w:t>
      </w:r>
      <w:proofErr w:type="spellStart"/>
      <w:r w:rsidRPr="00CE36A5">
        <w:rPr>
          <w:rFonts w:eastAsia="TimesNewRoman"/>
          <w:snapToGrid/>
          <w:szCs w:val="22"/>
          <w:lang w:val="lt-LT"/>
        </w:rPr>
        <w:t>Perindopril</w:t>
      </w:r>
      <w:proofErr w:type="spellEnd"/>
      <w:r w:rsidRPr="00CE36A5">
        <w:rPr>
          <w:rFonts w:eastAsia="TimesNewRoman"/>
          <w:snapToGrid/>
          <w:szCs w:val="22"/>
          <w:lang w:val="lt-LT"/>
        </w:rPr>
        <w:t xml:space="preserve"> </w:t>
      </w:r>
      <w:proofErr w:type="spellStart"/>
      <w:r w:rsidRPr="00CE36A5">
        <w:rPr>
          <w:rFonts w:eastAsia="TimesNewRoman"/>
          <w:snapToGrid/>
          <w:szCs w:val="22"/>
          <w:lang w:val="lt-LT"/>
        </w:rPr>
        <w:t>arginine</w:t>
      </w:r>
      <w:proofErr w:type="spellEnd"/>
      <w:r w:rsidRPr="00CE36A5">
        <w:rPr>
          <w:rFonts w:eastAsia="TimesNewRoman"/>
          <w:snapToGrid/>
          <w:szCs w:val="22"/>
          <w:lang w:val="lt-LT"/>
        </w:rPr>
        <w:t>/</w:t>
      </w:r>
      <w:proofErr w:type="spellStart"/>
      <w:r w:rsidRPr="00CE36A5">
        <w:rPr>
          <w:rFonts w:eastAsia="TimesNewRoman"/>
          <w:snapToGrid/>
          <w:szCs w:val="22"/>
          <w:lang w:val="lt-LT"/>
        </w:rPr>
        <w:t>indapamide</w:t>
      </w:r>
      <w:proofErr w:type="spellEnd"/>
      <w:r w:rsidRPr="00CE36A5">
        <w:rPr>
          <w:rFonts w:eastAsia="TimesNewRoman"/>
          <w:snapToGrid/>
          <w:szCs w:val="22"/>
          <w:lang w:val="lt-LT"/>
        </w:rPr>
        <w:t xml:space="preserve"> </w:t>
      </w:r>
      <w:proofErr w:type="spellStart"/>
      <w:r w:rsidRPr="00CE36A5">
        <w:rPr>
          <w:rFonts w:eastAsia="TimesNewRoman"/>
          <w:snapToGrid/>
          <w:szCs w:val="22"/>
          <w:lang w:val="lt-LT"/>
        </w:rPr>
        <w:t>Krka</w:t>
      </w:r>
      <w:proofErr w:type="spellEnd"/>
      <w:r w:rsidRPr="00CE36A5">
        <w:rPr>
          <w:rFonts w:eastAsia="TimesNewRoman"/>
          <w:snapToGrid/>
          <w:szCs w:val="22"/>
          <w:lang w:val="lt-LT"/>
        </w:rPr>
        <w:t xml:space="preserve"> sudėtyje yra natrio“.</w:t>
      </w:r>
    </w:p>
    <w:p w:rsidR="004A6D92" w:rsidRPr="00CE36A5" w:rsidRDefault="004A6D92" w:rsidP="004A6D92">
      <w:pPr>
        <w:widowControl w:val="0"/>
        <w:tabs>
          <w:tab w:val="clear" w:pos="567"/>
        </w:tabs>
        <w:spacing w:line="240" w:lineRule="auto"/>
        <w:ind w:right="-2"/>
        <w:rPr>
          <w:snapToGrid/>
          <w:szCs w:val="22"/>
          <w:lang w:val="lt-LT"/>
        </w:rPr>
      </w:pPr>
    </w:p>
    <w:p w:rsidR="004A6D92" w:rsidRPr="00CE36A5" w:rsidRDefault="004A6D92" w:rsidP="004A6D92">
      <w:pPr>
        <w:widowControl w:val="0"/>
        <w:numPr>
          <w:ilvl w:val="12"/>
          <w:numId w:val="0"/>
        </w:numPr>
        <w:tabs>
          <w:tab w:val="clear" w:pos="567"/>
        </w:tabs>
        <w:spacing w:line="240" w:lineRule="auto"/>
        <w:rPr>
          <w:b/>
          <w:bCs/>
          <w:snapToGrid/>
          <w:szCs w:val="22"/>
          <w:lang w:val="lt-LT"/>
        </w:rPr>
      </w:pPr>
      <w:proofErr w:type="spellStart"/>
      <w:r w:rsidRPr="00CE36A5">
        <w:rPr>
          <w:b/>
          <w:bCs/>
          <w:snapToGrid/>
          <w:szCs w:val="22"/>
          <w:lang w:val="lt-LT"/>
        </w:rPr>
        <w:t>Perindopril</w:t>
      </w:r>
      <w:proofErr w:type="spellEnd"/>
      <w:r w:rsidRPr="00CE36A5">
        <w:rPr>
          <w:b/>
          <w:bCs/>
          <w:snapToGrid/>
          <w:szCs w:val="22"/>
          <w:lang w:val="lt-LT"/>
        </w:rPr>
        <w:t xml:space="preserve"> </w:t>
      </w:r>
      <w:proofErr w:type="spellStart"/>
      <w:r w:rsidRPr="00CE36A5">
        <w:rPr>
          <w:b/>
          <w:bCs/>
          <w:snapToGrid/>
          <w:szCs w:val="22"/>
          <w:lang w:val="lt-LT"/>
        </w:rPr>
        <w:t>arginine</w:t>
      </w:r>
      <w:proofErr w:type="spellEnd"/>
      <w:r w:rsidRPr="00CE36A5">
        <w:rPr>
          <w:b/>
          <w:bCs/>
          <w:snapToGrid/>
          <w:szCs w:val="22"/>
          <w:lang w:val="lt-LT"/>
        </w:rPr>
        <w:t>/</w:t>
      </w:r>
      <w:proofErr w:type="spellStart"/>
      <w:r w:rsidRPr="00CE36A5">
        <w:rPr>
          <w:b/>
          <w:bCs/>
          <w:snapToGrid/>
          <w:szCs w:val="22"/>
          <w:lang w:val="lt-LT"/>
        </w:rPr>
        <w:t>indapamide</w:t>
      </w:r>
      <w:proofErr w:type="spellEnd"/>
      <w:r w:rsidRPr="00CE36A5">
        <w:rPr>
          <w:b/>
          <w:bCs/>
          <w:snapToGrid/>
          <w:szCs w:val="22"/>
          <w:lang w:val="lt-LT"/>
        </w:rPr>
        <w:t xml:space="preserve"> </w:t>
      </w:r>
      <w:proofErr w:type="spellStart"/>
      <w:r w:rsidRPr="00CE36A5">
        <w:rPr>
          <w:b/>
          <w:bCs/>
          <w:snapToGrid/>
          <w:szCs w:val="22"/>
          <w:lang w:val="lt-LT"/>
        </w:rPr>
        <w:t>Krka</w:t>
      </w:r>
      <w:proofErr w:type="spellEnd"/>
      <w:r w:rsidRPr="00CE36A5">
        <w:rPr>
          <w:b/>
          <w:bCs/>
          <w:snapToGrid/>
          <w:szCs w:val="22"/>
          <w:lang w:val="lt-LT"/>
        </w:rPr>
        <w:t xml:space="preserve"> išvaizda ir kiekis pakuotėje</w:t>
      </w:r>
    </w:p>
    <w:p w:rsidR="004A6D92" w:rsidRPr="00CE36A5" w:rsidRDefault="004A6D92" w:rsidP="004A6D92">
      <w:pPr>
        <w:widowControl w:val="0"/>
        <w:tabs>
          <w:tab w:val="clear" w:pos="567"/>
        </w:tabs>
        <w:autoSpaceDE w:val="0"/>
        <w:autoSpaceDN w:val="0"/>
        <w:adjustRightInd w:val="0"/>
        <w:spacing w:line="240" w:lineRule="auto"/>
        <w:rPr>
          <w:rFonts w:eastAsia="TimesNewRoman"/>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snapToGrid/>
          <w:color w:val="000000"/>
          <w:szCs w:val="22"/>
          <w:u w:val="single"/>
          <w:lang w:val="lt-LT"/>
        </w:rPr>
      </w:pPr>
      <w:proofErr w:type="spellStart"/>
      <w:r w:rsidRPr="00CE36A5">
        <w:rPr>
          <w:snapToGrid/>
          <w:color w:val="000000"/>
          <w:szCs w:val="22"/>
          <w:u w:val="single"/>
          <w:lang w:val="lt-LT"/>
        </w:rPr>
        <w:t>Perindopril</w:t>
      </w:r>
      <w:proofErr w:type="spellEnd"/>
      <w:r w:rsidRPr="00CE36A5">
        <w:rPr>
          <w:snapToGrid/>
          <w:color w:val="000000"/>
          <w:szCs w:val="22"/>
          <w:u w:val="single"/>
          <w:lang w:val="lt-LT"/>
        </w:rPr>
        <w:t xml:space="preserve"> </w:t>
      </w:r>
      <w:proofErr w:type="spellStart"/>
      <w:r w:rsidRPr="00CE36A5">
        <w:rPr>
          <w:snapToGrid/>
          <w:color w:val="000000"/>
          <w:szCs w:val="22"/>
          <w:u w:val="single"/>
          <w:lang w:val="lt-LT"/>
        </w:rPr>
        <w:t>arginine</w:t>
      </w:r>
      <w:proofErr w:type="spellEnd"/>
      <w:r w:rsidRPr="00CE36A5">
        <w:rPr>
          <w:snapToGrid/>
          <w:color w:val="000000"/>
          <w:szCs w:val="22"/>
          <w:u w:val="single"/>
          <w:lang w:val="lt-LT"/>
        </w:rPr>
        <w:t>/</w:t>
      </w:r>
      <w:proofErr w:type="spellStart"/>
      <w:r w:rsidRPr="00CE36A5">
        <w:rPr>
          <w:snapToGrid/>
          <w:color w:val="000000"/>
          <w:szCs w:val="22"/>
          <w:u w:val="single"/>
          <w:lang w:val="lt-LT"/>
        </w:rPr>
        <w:t>indapamide</w:t>
      </w:r>
      <w:proofErr w:type="spellEnd"/>
      <w:r w:rsidRPr="00CE36A5">
        <w:rPr>
          <w:snapToGrid/>
          <w:color w:val="000000"/>
          <w:szCs w:val="22"/>
          <w:u w:val="single"/>
          <w:lang w:val="lt-LT"/>
        </w:rPr>
        <w:t xml:space="preserve"> </w:t>
      </w:r>
      <w:proofErr w:type="spellStart"/>
      <w:r w:rsidRPr="00CE36A5">
        <w:rPr>
          <w:snapToGrid/>
          <w:color w:val="000000"/>
          <w:szCs w:val="22"/>
          <w:u w:val="single"/>
          <w:lang w:val="lt-LT"/>
        </w:rPr>
        <w:t>Krka</w:t>
      </w:r>
      <w:proofErr w:type="spellEnd"/>
      <w:r w:rsidRPr="00CE36A5">
        <w:rPr>
          <w:snapToGrid/>
          <w:color w:val="000000"/>
          <w:szCs w:val="22"/>
          <w:u w:val="single"/>
          <w:lang w:val="lt-LT"/>
        </w:rPr>
        <w:t xml:space="preserve"> 5 mg/1,25 mg tabletės</w:t>
      </w:r>
    </w:p>
    <w:p w:rsidR="004A6D92" w:rsidRPr="00CE36A5" w:rsidRDefault="004A6D92" w:rsidP="004A6D92">
      <w:pPr>
        <w:widowControl w:val="0"/>
        <w:tabs>
          <w:tab w:val="clear" w:pos="567"/>
        </w:tabs>
        <w:spacing w:line="240" w:lineRule="auto"/>
        <w:rPr>
          <w:snapToGrid/>
          <w:color w:val="000000"/>
          <w:szCs w:val="22"/>
          <w:lang w:val="lt-LT"/>
        </w:rPr>
      </w:pPr>
      <w:r w:rsidRPr="00CE36A5">
        <w:rPr>
          <w:snapToGrid/>
          <w:color w:val="000000"/>
          <w:szCs w:val="22"/>
          <w:lang w:val="lt-LT"/>
        </w:rPr>
        <w:t>Balta arba beveik balta kapsulės formos tabletė su vagele abiejose pusėse. Vienoje vagelės pusėje yra įspausta žyma „A“, kitoje – „1“. Tabletės matmenys: maždaug 8 mm x 5 mm.</w:t>
      </w:r>
    </w:p>
    <w:p w:rsidR="004A6D92" w:rsidRPr="00CE36A5" w:rsidRDefault="004A6D92" w:rsidP="004A6D92">
      <w:pPr>
        <w:widowControl w:val="0"/>
        <w:tabs>
          <w:tab w:val="clear" w:pos="567"/>
        </w:tabs>
        <w:spacing w:line="240" w:lineRule="auto"/>
        <w:rPr>
          <w:snapToGrid/>
          <w:szCs w:val="22"/>
          <w:lang w:val="lt-LT"/>
        </w:rPr>
      </w:pPr>
      <w:r w:rsidRPr="00CE36A5">
        <w:rPr>
          <w:snapToGrid/>
          <w:szCs w:val="22"/>
          <w:lang w:val="lt-LT"/>
        </w:rPr>
        <w:t>Tabletę galima padalyti į lygias dozes.</w:t>
      </w:r>
    </w:p>
    <w:p w:rsidR="004A6D92" w:rsidRPr="00CE36A5" w:rsidRDefault="004A6D92" w:rsidP="004A6D92">
      <w:pPr>
        <w:widowControl w:val="0"/>
        <w:tabs>
          <w:tab w:val="clear" w:pos="567"/>
        </w:tabs>
        <w:autoSpaceDE w:val="0"/>
        <w:autoSpaceDN w:val="0"/>
        <w:adjustRightInd w:val="0"/>
        <w:spacing w:line="240" w:lineRule="auto"/>
        <w:rPr>
          <w:rFonts w:eastAsia="TimesNewRoman"/>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snapToGrid/>
          <w:color w:val="000000"/>
          <w:szCs w:val="22"/>
          <w:u w:val="single"/>
          <w:lang w:val="lt-LT"/>
        </w:rPr>
      </w:pPr>
      <w:proofErr w:type="spellStart"/>
      <w:r w:rsidRPr="00CE36A5">
        <w:rPr>
          <w:snapToGrid/>
          <w:color w:val="000000"/>
          <w:szCs w:val="22"/>
          <w:u w:val="single"/>
          <w:lang w:val="lt-LT"/>
        </w:rPr>
        <w:t>Perindopril</w:t>
      </w:r>
      <w:proofErr w:type="spellEnd"/>
      <w:r w:rsidRPr="00CE36A5">
        <w:rPr>
          <w:snapToGrid/>
          <w:color w:val="000000"/>
          <w:szCs w:val="22"/>
          <w:u w:val="single"/>
          <w:lang w:val="lt-LT"/>
        </w:rPr>
        <w:t xml:space="preserve"> </w:t>
      </w:r>
      <w:proofErr w:type="spellStart"/>
      <w:r w:rsidRPr="00CE36A5">
        <w:rPr>
          <w:snapToGrid/>
          <w:color w:val="000000"/>
          <w:szCs w:val="22"/>
          <w:u w:val="single"/>
          <w:lang w:val="lt-LT"/>
        </w:rPr>
        <w:t>arginine</w:t>
      </w:r>
      <w:proofErr w:type="spellEnd"/>
      <w:r w:rsidRPr="00CE36A5">
        <w:rPr>
          <w:snapToGrid/>
          <w:color w:val="000000"/>
          <w:szCs w:val="22"/>
          <w:u w:val="single"/>
          <w:lang w:val="lt-LT"/>
        </w:rPr>
        <w:t>/</w:t>
      </w:r>
      <w:proofErr w:type="spellStart"/>
      <w:r w:rsidRPr="00CE36A5">
        <w:rPr>
          <w:snapToGrid/>
          <w:color w:val="000000"/>
          <w:szCs w:val="22"/>
          <w:u w:val="single"/>
          <w:lang w:val="lt-LT"/>
        </w:rPr>
        <w:t>indapamide</w:t>
      </w:r>
      <w:proofErr w:type="spellEnd"/>
      <w:r w:rsidRPr="00CE36A5">
        <w:rPr>
          <w:snapToGrid/>
          <w:color w:val="000000"/>
          <w:szCs w:val="22"/>
          <w:u w:val="single"/>
          <w:lang w:val="lt-LT"/>
        </w:rPr>
        <w:t xml:space="preserve"> </w:t>
      </w:r>
      <w:proofErr w:type="spellStart"/>
      <w:r w:rsidRPr="00CE36A5">
        <w:rPr>
          <w:snapToGrid/>
          <w:color w:val="000000"/>
          <w:szCs w:val="22"/>
          <w:u w:val="single"/>
          <w:lang w:val="lt-LT"/>
        </w:rPr>
        <w:t>Krka</w:t>
      </w:r>
      <w:proofErr w:type="spellEnd"/>
      <w:r w:rsidRPr="00CE36A5">
        <w:rPr>
          <w:snapToGrid/>
          <w:color w:val="000000"/>
          <w:szCs w:val="22"/>
          <w:u w:val="single"/>
          <w:lang w:val="lt-LT"/>
        </w:rPr>
        <w:t xml:space="preserve"> 10 mg/2,5 mg tabletės</w:t>
      </w:r>
    </w:p>
    <w:p w:rsidR="004A6D92" w:rsidRPr="00CE36A5" w:rsidRDefault="004A6D92" w:rsidP="004A6D92">
      <w:pPr>
        <w:widowControl w:val="0"/>
        <w:tabs>
          <w:tab w:val="clear" w:pos="567"/>
        </w:tabs>
        <w:spacing w:line="240" w:lineRule="auto"/>
        <w:rPr>
          <w:snapToGrid/>
          <w:color w:val="000000"/>
          <w:szCs w:val="22"/>
          <w:lang w:val="lt-LT"/>
        </w:rPr>
      </w:pPr>
      <w:r w:rsidRPr="00CE36A5">
        <w:rPr>
          <w:snapToGrid/>
          <w:color w:val="000000"/>
          <w:szCs w:val="22"/>
          <w:lang w:val="lt-LT"/>
        </w:rPr>
        <w:t>Balta arba beveik balta apvali apibus išgaubta tabletė. Vienoje tabletės pusėje yra įspausta žyma „A2“. Tabletės matmenys: skersmuo maždaug 8 mm.</w:t>
      </w:r>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p>
    <w:p w:rsidR="004A6D92" w:rsidRPr="00CE36A5" w:rsidRDefault="004A6D92" w:rsidP="004A6D92">
      <w:pPr>
        <w:widowControl w:val="0"/>
        <w:tabs>
          <w:tab w:val="clear" w:pos="567"/>
        </w:tabs>
        <w:autoSpaceDE w:val="0"/>
        <w:autoSpaceDN w:val="0"/>
        <w:adjustRightInd w:val="0"/>
        <w:spacing w:line="240" w:lineRule="auto"/>
        <w:rPr>
          <w:snapToGrid/>
          <w:szCs w:val="22"/>
          <w:lang w:val="lt-LT"/>
        </w:rPr>
      </w:pPr>
      <w:proofErr w:type="spellStart"/>
      <w:r w:rsidRPr="00CE36A5">
        <w:rPr>
          <w:snapToGrid/>
          <w:szCs w:val="22"/>
          <w:lang w:val="lt-LT"/>
        </w:rPr>
        <w:t>Perindopril</w:t>
      </w:r>
      <w:proofErr w:type="spellEnd"/>
      <w:r w:rsidRPr="00CE36A5">
        <w:rPr>
          <w:snapToGrid/>
          <w:szCs w:val="22"/>
          <w:lang w:val="lt-LT"/>
        </w:rPr>
        <w:t xml:space="preserve"> </w:t>
      </w:r>
      <w:proofErr w:type="spellStart"/>
      <w:r w:rsidRPr="00CE36A5">
        <w:rPr>
          <w:snapToGrid/>
          <w:szCs w:val="22"/>
          <w:lang w:val="lt-LT"/>
        </w:rPr>
        <w:t>arginine</w:t>
      </w:r>
      <w:proofErr w:type="spellEnd"/>
      <w:r w:rsidRPr="00CE36A5">
        <w:rPr>
          <w:snapToGrid/>
          <w:szCs w:val="22"/>
          <w:lang w:val="lt-LT"/>
        </w:rPr>
        <w:t>/</w:t>
      </w:r>
      <w:proofErr w:type="spellStart"/>
      <w:r w:rsidRPr="00CE36A5">
        <w:rPr>
          <w:snapToGrid/>
          <w:szCs w:val="22"/>
          <w:lang w:val="lt-LT"/>
        </w:rPr>
        <w:t>indapamide</w:t>
      </w:r>
      <w:proofErr w:type="spellEnd"/>
      <w:r w:rsidRPr="00CE36A5">
        <w:rPr>
          <w:snapToGrid/>
          <w:szCs w:val="22"/>
          <w:lang w:val="lt-LT"/>
        </w:rPr>
        <w:t xml:space="preserve"> </w:t>
      </w:r>
      <w:proofErr w:type="spellStart"/>
      <w:r w:rsidRPr="00CE36A5">
        <w:rPr>
          <w:snapToGrid/>
          <w:szCs w:val="22"/>
          <w:lang w:val="lt-LT"/>
        </w:rPr>
        <w:t>Krka</w:t>
      </w:r>
      <w:proofErr w:type="spellEnd"/>
      <w:r w:rsidRPr="00CE36A5">
        <w:rPr>
          <w:snapToGrid/>
          <w:szCs w:val="22"/>
          <w:lang w:val="lt-LT"/>
        </w:rPr>
        <w:t xml:space="preserve"> tiekiamas lizdinėmis plokštelėmis, dėžutėje yra 10, 30, 60, 90 ir 100 tablečių.</w:t>
      </w:r>
    </w:p>
    <w:p w:rsidR="004A6D92" w:rsidRPr="00CE36A5" w:rsidRDefault="004A6D92" w:rsidP="004A6D92">
      <w:pPr>
        <w:widowControl w:val="0"/>
        <w:tabs>
          <w:tab w:val="clear" w:pos="567"/>
        </w:tabs>
        <w:autoSpaceDE w:val="0"/>
        <w:autoSpaceDN w:val="0"/>
        <w:adjustRightInd w:val="0"/>
        <w:spacing w:line="240" w:lineRule="auto"/>
        <w:rPr>
          <w:rFonts w:eastAsia="TimesNewRoman"/>
          <w:snapToGrid/>
          <w:szCs w:val="22"/>
          <w:lang w:val="lt-LT"/>
        </w:rPr>
      </w:pPr>
      <w:r w:rsidRPr="00CE36A5">
        <w:rPr>
          <w:rFonts w:eastAsia="TimesNewRoman"/>
          <w:snapToGrid/>
          <w:szCs w:val="22"/>
          <w:lang w:val="lt-LT"/>
        </w:rPr>
        <w:t>Gali būti tiekiamos ne visų dydžių pakuotės.</w:t>
      </w: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numPr>
          <w:ilvl w:val="12"/>
          <w:numId w:val="0"/>
        </w:numPr>
        <w:tabs>
          <w:tab w:val="clear" w:pos="567"/>
        </w:tabs>
        <w:spacing w:line="240" w:lineRule="auto"/>
        <w:rPr>
          <w:b/>
          <w:bCs/>
          <w:snapToGrid/>
          <w:szCs w:val="22"/>
          <w:lang w:val="lt-LT"/>
        </w:rPr>
      </w:pPr>
      <w:r w:rsidRPr="00CE36A5">
        <w:rPr>
          <w:b/>
          <w:bCs/>
          <w:snapToGrid/>
          <w:szCs w:val="22"/>
          <w:lang w:val="lt-LT"/>
        </w:rPr>
        <w:t>Registruotojas ir gamintojas</w:t>
      </w:r>
    </w:p>
    <w:p w:rsidR="004A6D92" w:rsidRPr="00CE36A5" w:rsidRDefault="004A6D92" w:rsidP="004A6D92">
      <w:pPr>
        <w:widowControl w:val="0"/>
        <w:numPr>
          <w:ilvl w:val="12"/>
          <w:numId w:val="0"/>
        </w:numPr>
        <w:tabs>
          <w:tab w:val="clear" w:pos="567"/>
        </w:tabs>
        <w:spacing w:line="240" w:lineRule="auto"/>
        <w:rPr>
          <w:b/>
          <w:bCs/>
          <w:snapToGrid/>
          <w:szCs w:val="22"/>
          <w:lang w:val="lt-LT"/>
        </w:rPr>
      </w:pPr>
    </w:p>
    <w:p w:rsidR="004A6D92" w:rsidRPr="00CE36A5" w:rsidRDefault="004A6D92" w:rsidP="004A6D92">
      <w:pPr>
        <w:widowControl w:val="0"/>
        <w:numPr>
          <w:ilvl w:val="12"/>
          <w:numId w:val="0"/>
        </w:numPr>
        <w:tabs>
          <w:tab w:val="clear" w:pos="567"/>
        </w:tabs>
        <w:spacing w:line="240" w:lineRule="auto"/>
        <w:rPr>
          <w:bCs/>
          <w:i/>
          <w:snapToGrid/>
          <w:szCs w:val="22"/>
          <w:lang w:val="lt-LT"/>
        </w:rPr>
      </w:pPr>
      <w:r w:rsidRPr="00CE36A5">
        <w:rPr>
          <w:bCs/>
          <w:i/>
          <w:snapToGrid/>
          <w:szCs w:val="22"/>
          <w:lang w:val="lt-LT"/>
        </w:rPr>
        <w:t>Registruotojas</w:t>
      </w:r>
    </w:p>
    <w:p w:rsidR="004A6D92" w:rsidRPr="00CE36A5" w:rsidRDefault="004A6D92" w:rsidP="004A6D92">
      <w:pPr>
        <w:widowControl w:val="0"/>
        <w:tabs>
          <w:tab w:val="clear" w:pos="567"/>
          <w:tab w:val="left" w:pos="540"/>
        </w:tabs>
        <w:spacing w:line="240" w:lineRule="auto"/>
        <w:rPr>
          <w:rFonts w:eastAsia="Calibri"/>
          <w:snapToGrid/>
          <w:szCs w:val="22"/>
          <w:lang w:val="lt-LT"/>
        </w:rPr>
      </w:pPr>
      <w:r w:rsidRPr="00CE36A5">
        <w:rPr>
          <w:rFonts w:eastAsia="Calibri"/>
          <w:snapToGrid/>
          <w:szCs w:val="22"/>
          <w:lang w:val="lt-LT"/>
        </w:rPr>
        <w:t xml:space="preserve">KRKA </w:t>
      </w:r>
      <w:proofErr w:type="spellStart"/>
      <w:r w:rsidRPr="00CE36A5">
        <w:rPr>
          <w:rFonts w:eastAsia="Calibri"/>
          <w:snapToGrid/>
          <w:szCs w:val="22"/>
          <w:lang w:val="lt-LT"/>
        </w:rPr>
        <w:t>d.d</w:t>
      </w:r>
      <w:proofErr w:type="spellEnd"/>
      <w:r w:rsidRPr="00CE36A5">
        <w:rPr>
          <w:rFonts w:eastAsia="Calibri"/>
          <w:snapToGrid/>
          <w:szCs w:val="22"/>
          <w:lang w:val="lt-LT"/>
        </w:rPr>
        <w:t xml:space="preserve">. Novo mesto, </w:t>
      </w:r>
      <w:proofErr w:type="spellStart"/>
      <w:r w:rsidRPr="00CE36A5">
        <w:rPr>
          <w:rFonts w:eastAsia="Calibri"/>
          <w:snapToGrid/>
          <w:szCs w:val="22"/>
          <w:lang w:val="lt-LT"/>
        </w:rPr>
        <w:t>Šmarješka</w:t>
      </w:r>
      <w:proofErr w:type="spellEnd"/>
      <w:r w:rsidRPr="00CE36A5">
        <w:rPr>
          <w:rFonts w:eastAsia="Calibri"/>
          <w:snapToGrid/>
          <w:szCs w:val="22"/>
          <w:lang w:val="lt-LT"/>
        </w:rPr>
        <w:t xml:space="preserve"> </w:t>
      </w:r>
      <w:proofErr w:type="spellStart"/>
      <w:r w:rsidRPr="00CE36A5">
        <w:rPr>
          <w:rFonts w:eastAsia="Calibri"/>
          <w:snapToGrid/>
          <w:szCs w:val="22"/>
          <w:lang w:val="lt-LT"/>
        </w:rPr>
        <w:t>cesta</w:t>
      </w:r>
      <w:proofErr w:type="spellEnd"/>
      <w:r w:rsidRPr="00CE36A5">
        <w:rPr>
          <w:rFonts w:eastAsia="Calibri"/>
          <w:snapToGrid/>
          <w:szCs w:val="22"/>
          <w:lang w:val="lt-LT"/>
        </w:rPr>
        <w:t xml:space="preserve"> 6,8501 Novo mesto, Slovėnija</w:t>
      </w: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tabs>
          <w:tab w:val="clear" w:pos="567"/>
        </w:tabs>
        <w:spacing w:line="240" w:lineRule="auto"/>
        <w:ind w:left="142" w:hanging="142"/>
        <w:rPr>
          <w:i/>
          <w:snapToGrid/>
          <w:szCs w:val="24"/>
          <w:lang w:val="lt-LT"/>
        </w:rPr>
      </w:pPr>
      <w:r w:rsidRPr="00CE36A5">
        <w:rPr>
          <w:bCs/>
          <w:i/>
          <w:snapToGrid/>
          <w:szCs w:val="22"/>
          <w:lang w:val="lt-LT"/>
        </w:rPr>
        <w:t>Gamintojas</w:t>
      </w:r>
    </w:p>
    <w:p w:rsidR="004A6D92" w:rsidRDefault="004A6D92" w:rsidP="004A6D92">
      <w:pPr>
        <w:widowControl w:val="0"/>
        <w:tabs>
          <w:tab w:val="clear" w:pos="567"/>
          <w:tab w:val="left" w:pos="540"/>
        </w:tabs>
        <w:spacing w:line="240" w:lineRule="auto"/>
        <w:rPr>
          <w:rFonts w:eastAsia="Calibri"/>
          <w:snapToGrid/>
          <w:szCs w:val="22"/>
          <w:lang w:val="lt-LT"/>
        </w:rPr>
      </w:pPr>
      <w:r w:rsidRPr="00CE36A5">
        <w:rPr>
          <w:rFonts w:eastAsia="Calibri"/>
          <w:snapToGrid/>
          <w:szCs w:val="22"/>
          <w:lang w:val="lt-LT"/>
        </w:rPr>
        <w:t xml:space="preserve">KRKA </w:t>
      </w:r>
      <w:proofErr w:type="spellStart"/>
      <w:r w:rsidRPr="00CE36A5">
        <w:rPr>
          <w:rFonts w:eastAsia="Calibri"/>
          <w:snapToGrid/>
          <w:szCs w:val="22"/>
          <w:lang w:val="lt-LT"/>
        </w:rPr>
        <w:t>d.d</w:t>
      </w:r>
      <w:proofErr w:type="spellEnd"/>
      <w:r w:rsidRPr="00CE36A5">
        <w:rPr>
          <w:rFonts w:eastAsia="Calibri"/>
          <w:snapToGrid/>
          <w:szCs w:val="22"/>
          <w:lang w:val="lt-LT"/>
        </w:rPr>
        <w:t xml:space="preserve">. Novo mesto, </w:t>
      </w:r>
      <w:proofErr w:type="spellStart"/>
      <w:r w:rsidRPr="00CE36A5">
        <w:rPr>
          <w:rFonts w:eastAsia="Calibri"/>
          <w:snapToGrid/>
          <w:szCs w:val="22"/>
          <w:lang w:val="lt-LT"/>
        </w:rPr>
        <w:t>Šmarješka</w:t>
      </w:r>
      <w:proofErr w:type="spellEnd"/>
      <w:r w:rsidRPr="00CE36A5">
        <w:rPr>
          <w:rFonts w:eastAsia="Calibri"/>
          <w:snapToGrid/>
          <w:szCs w:val="22"/>
          <w:lang w:val="lt-LT"/>
        </w:rPr>
        <w:t xml:space="preserve"> </w:t>
      </w:r>
      <w:proofErr w:type="spellStart"/>
      <w:r w:rsidRPr="00CE36A5">
        <w:rPr>
          <w:rFonts w:eastAsia="Calibri"/>
          <w:snapToGrid/>
          <w:szCs w:val="22"/>
          <w:lang w:val="lt-LT"/>
        </w:rPr>
        <w:t>cesta</w:t>
      </w:r>
      <w:proofErr w:type="spellEnd"/>
      <w:r w:rsidRPr="00CE36A5">
        <w:rPr>
          <w:rFonts w:eastAsia="Calibri"/>
          <w:snapToGrid/>
          <w:szCs w:val="22"/>
          <w:lang w:val="lt-LT"/>
        </w:rPr>
        <w:t xml:space="preserve"> 6,8501 Novo mesto, Slovėnija</w:t>
      </w:r>
    </w:p>
    <w:p w:rsidR="004A6D92" w:rsidRPr="00CE36A5" w:rsidRDefault="004A6D92" w:rsidP="004A6D92">
      <w:pPr>
        <w:widowControl w:val="0"/>
        <w:tabs>
          <w:tab w:val="clear" w:pos="567"/>
          <w:tab w:val="left" w:pos="540"/>
        </w:tabs>
        <w:spacing w:line="240" w:lineRule="auto"/>
        <w:rPr>
          <w:rFonts w:eastAsia="Calibri"/>
          <w:snapToGrid/>
          <w:szCs w:val="22"/>
          <w:lang w:val="lt-LT"/>
        </w:rPr>
      </w:pPr>
    </w:p>
    <w:p w:rsidR="004A6D92" w:rsidRDefault="004A6D92" w:rsidP="004A6D92">
      <w:pPr>
        <w:widowControl w:val="0"/>
        <w:tabs>
          <w:tab w:val="clear" w:pos="567"/>
        </w:tabs>
        <w:spacing w:line="240" w:lineRule="auto"/>
        <w:rPr>
          <w:snapToGrid/>
          <w:szCs w:val="24"/>
          <w:lang w:val="lt-LT"/>
        </w:rPr>
      </w:pPr>
      <w:r>
        <w:rPr>
          <w:snapToGrid/>
          <w:szCs w:val="24"/>
          <w:lang w:val="lt-LT"/>
        </w:rPr>
        <w:t>a</w:t>
      </w:r>
      <w:r w:rsidRPr="00CA7CF8">
        <w:rPr>
          <w:snapToGrid/>
          <w:szCs w:val="24"/>
          <w:lang w:val="lt-LT"/>
        </w:rPr>
        <w:t>rba</w:t>
      </w:r>
    </w:p>
    <w:p w:rsidR="004A6D92" w:rsidRPr="00CA7CF8" w:rsidRDefault="004A6D92" w:rsidP="004A6D92">
      <w:pPr>
        <w:widowControl w:val="0"/>
        <w:tabs>
          <w:tab w:val="clear" w:pos="567"/>
        </w:tabs>
        <w:spacing w:line="240" w:lineRule="auto"/>
        <w:rPr>
          <w:snapToGrid/>
          <w:szCs w:val="24"/>
          <w:lang w:val="lt-LT"/>
        </w:rPr>
      </w:pPr>
    </w:p>
    <w:p w:rsidR="004A6D92" w:rsidRDefault="004A6D92" w:rsidP="004A6D92">
      <w:pPr>
        <w:widowControl w:val="0"/>
        <w:tabs>
          <w:tab w:val="clear" w:pos="567"/>
        </w:tabs>
        <w:spacing w:line="240" w:lineRule="auto"/>
        <w:rPr>
          <w:snapToGrid/>
          <w:szCs w:val="24"/>
          <w:lang w:val="lt-LT"/>
        </w:rPr>
      </w:pPr>
      <w:r w:rsidRPr="00CA7CF8">
        <w:rPr>
          <w:snapToGrid/>
          <w:szCs w:val="24"/>
          <w:lang w:val="lt-LT"/>
        </w:rPr>
        <w:t xml:space="preserve">TAD </w:t>
      </w:r>
      <w:proofErr w:type="spellStart"/>
      <w:r w:rsidRPr="00CA7CF8">
        <w:rPr>
          <w:snapToGrid/>
          <w:szCs w:val="24"/>
          <w:lang w:val="lt-LT"/>
        </w:rPr>
        <w:t>Pharma</w:t>
      </w:r>
      <w:proofErr w:type="spellEnd"/>
      <w:r w:rsidRPr="00CA7CF8">
        <w:rPr>
          <w:snapToGrid/>
          <w:szCs w:val="24"/>
          <w:lang w:val="lt-LT"/>
        </w:rPr>
        <w:t xml:space="preserve"> </w:t>
      </w:r>
      <w:proofErr w:type="spellStart"/>
      <w:r w:rsidRPr="00CA7CF8">
        <w:rPr>
          <w:snapToGrid/>
          <w:szCs w:val="24"/>
          <w:lang w:val="lt-LT"/>
        </w:rPr>
        <w:t>GmbH</w:t>
      </w:r>
      <w:proofErr w:type="spellEnd"/>
      <w:r w:rsidRPr="00CA7CF8">
        <w:rPr>
          <w:snapToGrid/>
          <w:szCs w:val="24"/>
          <w:lang w:val="lt-LT"/>
        </w:rPr>
        <w:t xml:space="preserve">, </w:t>
      </w:r>
      <w:proofErr w:type="spellStart"/>
      <w:r w:rsidRPr="00CA7CF8">
        <w:rPr>
          <w:snapToGrid/>
          <w:szCs w:val="24"/>
          <w:lang w:val="lt-LT"/>
        </w:rPr>
        <w:t>Heinz-Lohmann-Straße</w:t>
      </w:r>
      <w:proofErr w:type="spellEnd"/>
      <w:r w:rsidRPr="00CA7CF8">
        <w:rPr>
          <w:snapToGrid/>
          <w:szCs w:val="24"/>
          <w:lang w:val="lt-LT"/>
        </w:rPr>
        <w:t xml:space="preserve"> 5, 27472 </w:t>
      </w:r>
      <w:proofErr w:type="spellStart"/>
      <w:r w:rsidRPr="00CA7CF8">
        <w:rPr>
          <w:snapToGrid/>
          <w:szCs w:val="24"/>
          <w:lang w:val="lt-LT"/>
        </w:rPr>
        <w:t>Cuxhaven</w:t>
      </w:r>
      <w:proofErr w:type="spellEnd"/>
      <w:r w:rsidRPr="00CA7CF8">
        <w:rPr>
          <w:snapToGrid/>
          <w:szCs w:val="24"/>
          <w:lang w:val="lt-LT"/>
        </w:rPr>
        <w:t>, Vokietija</w:t>
      </w:r>
    </w:p>
    <w:p w:rsidR="004A6D92" w:rsidRPr="00CE36A5" w:rsidRDefault="004A6D92" w:rsidP="004A6D92">
      <w:pPr>
        <w:widowControl w:val="0"/>
        <w:tabs>
          <w:tab w:val="clear" w:pos="567"/>
        </w:tabs>
        <w:spacing w:line="240" w:lineRule="auto"/>
        <w:rPr>
          <w:snapToGrid/>
          <w:szCs w:val="24"/>
          <w:lang w:val="lt-LT"/>
        </w:rPr>
      </w:pPr>
    </w:p>
    <w:p w:rsidR="004A6D92" w:rsidRPr="00CE36A5" w:rsidRDefault="004A6D92" w:rsidP="004A6D92">
      <w:pPr>
        <w:widowControl w:val="0"/>
        <w:numPr>
          <w:ilvl w:val="12"/>
          <w:numId w:val="0"/>
        </w:numPr>
        <w:spacing w:line="240" w:lineRule="auto"/>
        <w:ind w:right="-2"/>
        <w:rPr>
          <w:szCs w:val="24"/>
          <w:lang w:val="lt-LT"/>
        </w:rPr>
      </w:pPr>
      <w:r w:rsidRPr="00CE36A5">
        <w:rPr>
          <w:szCs w:val="24"/>
          <w:lang w:val="lt-LT"/>
        </w:rPr>
        <w:t>Jeigu apie šį vaistą norite sužinoti daugiau, kreipkitės į vietinį registruotojo atstovą.</w:t>
      </w:r>
    </w:p>
    <w:p w:rsidR="004A6D92" w:rsidRPr="00CE36A5" w:rsidRDefault="004A6D92" w:rsidP="004A6D92">
      <w:pPr>
        <w:widowControl w:val="0"/>
        <w:numPr>
          <w:ilvl w:val="12"/>
          <w:numId w:val="0"/>
        </w:numPr>
        <w:spacing w:line="240" w:lineRule="auto"/>
        <w:ind w:right="-2"/>
        <w:rPr>
          <w:szCs w:val="24"/>
          <w:lang w:val="lt-LT"/>
        </w:rPr>
      </w:pPr>
    </w:p>
    <w:p w:rsidR="004A6D92" w:rsidRPr="00CE36A5" w:rsidRDefault="004A6D92" w:rsidP="004A6D92">
      <w:pPr>
        <w:widowControl w:val="0"/>
        <w:tabs>
          <w:tab w:val="clear" w:pos="567"/>
          <w:tab w:val="left" w:pos="540"/>
        </w:tabs>
        <w:spacing w:line="240" w:lineRule="auto"/>
        <w:rPr>
          <w:snapToGrid/>
          <w:szCs w:val="22"/>
          <w:lang w:val="lt-LT"/>
        </w:rPr>
      </w:pPr>
      <w:r w:rsidRPr="00CE36A5">
        <w:rPr>
          <w:snapToGrid/>
          <w:szCs w:val="22"/>
          <w:lang w:val="lt-LT"/>
        </w:rPr>
        <w:t>UAB KRKA Lietuva</w:t>
      </w:r>
    </w:p>
    <w:p w:rsidR="004A6D92" w:rsidRPr="00CE36A5" w:rsidRDefault="004A6D92" w:rsidP="004A6D92">
      <w:pPr>
        <w:widowControl w:val="0"/>
        <w:tabs>
          <w:tab w:val="clear" w:pos="567"/>
          <w:tab w:val="left" w:pos="540"/>
        </w:tabs>
        <w:spacing w:line="240" w:lineRule="auto"/>
        <w:rPr>
          <w:snapToGrid/>
          <w:szCs w:val="22"/>
          <w:lang w:val="lt-LT"/>
        </w:rPr>
      </w:pPr>
      <w:r w:rsidRPr="00CE36A5">
        <w:rPr>
          <w:snapToGrid/>
          <w:szCs w:val="22"/>
          <w:lang w:val="lt-LT"/>
        </w:rPr>
        <w:t>Senasis Ukmergės kelias 4,</w:t>
      </w:r>
    </w:p>
    <w:p w:rsidR="004A6D92" w:rsidRPr="00CE36A5" w:rsidRDefault="004A6D92" w:rsidP="004A6D92">
      <w:pPr>
        <w:widowControl w:val="0"/>
        <w:tabs>
          <w:tab w:val="clear" w:pos="567"/>
          <w:tab w:val="left" w:pos="540"/>
        </w:tabs>
        <w:spacing w:line="240" w:lineRule="auto"/>
        <w:rPr>
          <w:snapToGrid/>
          <w:szCs w:val="22"/>
          <w:lang w:val="lt-LT"/>
        </w:rPr>
      </w:pPr>
      <w:proofErr w:type="spellStart"/>
      <w:r w:rsidRPr="00CE36A5">
        <w:rPr>
          <w:snapToGrid/>
          <w:szCs w:val="22"/>
          <w:lang w:val="lt-LT"/>
        </w:rPr>
        <w:t>Užubalių</w:t>
      </w:r>
      <w:proofErr w:type="spellEnd"/>
      <w:r w:rsidRPr="00CE36A5">
        <w:rPr>
          <w:snapToGrid/>
          <w:szCs w:val="22"/>
          <w:lang w:val="lt-LT"/>
        </w:rPr>
        <w:t xml:space="preserve"> km., Vilniaus r.</w:t>
      </w:r>
    </w:p>
    <w:p w:rsidR="004A6D92" w:rsidRPr="00CE36A5" w:rsidRDefault="004A6D92" w:rsidP="004A6D92">
      <w:pPr>
        <w:widowControl w:val="0"/>
        <w:tabs>
          <w:tab w:val="clear" w:pos="567"/>
          <w:tab w:val="left" w:pos="540"/>
        </w:tabs>
        <w:spacing w:line="240" w:lineRule="auto"/>
        <w:rPr>
          <w:snapToGrid/>
          <w:szCs w:val="22"/>
          <w:lang w:val="lt-LT"/>
        </w:rPr>
      </w:pPr>
      <w:r w:rsidRPr="00CE36A5">
        <w:rPr>
          <w:snapToGrid/>
          <w:szCs w:val="22"/>
          <w:lang w:val="lt-LT"/>
        </w:rPr>
        <w:t>LT - 14013</w:t>
      </w:r>
    </w:p>
    <w:p w:rsidR="004A6D92" w:rsidRPr="00CE36A5" w:rsidRDefault="004A6D92" w:rsidP="004A6D92">
      <w:pPr>
        <w:widowControl w:val="0"/>
        <w:tabs>
          <w:tab w:val="clear" w:pos="567"/>
          <w:tab w:val="left" w:pos="540"/>
        </w:tabs>
        <w:spacing w:line="240" w:lineRule="auto"/>
        <w:rPr>
          <w:rFonts w:eastAsia="Calibri"/>
          <w:snapToGrid/>
          <w:szCs w:val="22"/>
          <w:lang w:val="lt-LT"/>
        </w:rPr>
      </w:pPr>
      <w:r w:rsidRPr="00CE36A5">
        <w:rPr>
          <w:snapToGrid/>
          <w:szCs w:val="22"/>
          <w:lang w:val="lt-LT"/>
        </w:rPr>
        <w:t>Tel. + 370 5 236 27 40</w:t>
      </w:r>
    </w:p>
    <w:p w:rsidR="004A6D92" w:rsidRPr="00CE36A5" w:rsidRDefault="004A6D92" w:rsidP="004A6D92">
      <w:pPr>
        <w:widowControl w:val="0"/>
        <w:numPr>
          <w:ilvl w:val="12"/>
          <w:numId w:val="0"/>
        </w:numPr>
        <w:tabs>
          <w:tab w:val="clear" w:pos="567"/>
        </w:tabs>
        <w:spacing w:line="240" w:lineRule="auto"/>
        <w:ind w:right="-2"/>
        <w:rPr>
          <w:snapToGrid/>
          <w:szCs w:val="22"/>
          <w:lang w:val="lt-LT"/>
        </w:rPr>
      </w:pPr>
    </w:p>
    <w:p w:rsidR="004A6D92" w:rsidRPr="00CE36A5" w:rsidRDefault="004A6D92" w:rsidP="004A6D92">
      <w:pPr>
        <w:widowControl w:val="0"/>
        <w:numPr>
          <w:ilvl w:val="12"/>
          <w:numId w:val="0"/>
        </w:numPr>
        <w:spacing w:line="240" w:lineRule="auto"/>
        <w:rPr>
          <w:lang w:val="lt-LT"/>
        </w:rPr>
      </w:pPr>
      <w:r w:rsidRPr="00CE36A5">
        <w:rPr>
          <w:b/>
          <w:lang w:val="lt-LT"/>
        </w:rPr>
        <w:t>Šis vaistas Europos ekonominės erdvės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4563"/>
      </w:tblGrid>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Valstybės narės pavadinimas</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Vaisto pavadinimas</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Vengrija</w:t>
            </w:r>
            <w:r>
              <w:rPr>
                <w:snapToGrid/>
                <w:szCs w:val="24"/>
                <w:lang w:val="lt-LT" w:eastAsia="x-none"/>
              </w:rPr>
              <w:t>, Lietuva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proofErr w:type="spellStart"/>
            <w:r w:rsidRPr="00654742">
              <w:rPr>
                <w:snapToGrid/>
                <w:szCs w:val="24"/>
                <w:lang w:val="lt-LT" w:eastAsia="x-none"/>
              </w:rPr>
              <w:t>Perindopril</w:t>
            </w:r>
            <w:proofErr w:type="spellEnd"/>
            <w:r w:rsidRPr="00654742">
              <w:rPr>
                <w:snapToGrid/>
                <w:szCs w:val="24"/>
                <w:lang w:val="lt-LT" w:eastAsia="x-none"/>
              </w:rPr>
              <w:t xml:space="preserve"> </w:t>
            </w:r>
            <w:proofErr w:type="spellStart"/>
            <w:r w:rsidRPr="00654742">
              <w:rPr>
                <w:snapToGrid/>
                <w:szCs w:val="24"/>
                <w:lang w:val="lt-LT" w:eastAsia="x-none"/>
              </w:rPr>
              <w:t>arginine</w:t>
            </w:r>
            <w:proofErr w:type="spellEnd"/>
            <w:r w:rsidRPr="00654742">
              <w:rPr>
                <w:snapToGrid/>
                <w:szCs w:val="24"/>
                <w:lang w:val="lt-LT" w:eastAsia="x-none"/>
              </w:rPr>
              <w:t>/</w:t>
            </w:r>
            <w:proofErr w:type="spellStart"/>
            <w:r w:rsidRPr="00654742">
              <w:rPr>
                <w:snapToGrid/>
                <w:szCs w:val="24"/>
                <w:lang w:val="lt-LT" w:eastAsia="x-none"/>
              </w:rPr>
              <w:t>indapamide</w:t>
            </w:r>
            <w:proofErr w:type="spellEnd"/>
            <w:r w:rsidRPr="00654742">
              <w:rPr>
                <w:snapToGrid/>
                <w:szCs w:val="24"/>
                <w:lang w:val="lt-LT" w:eastAsia="x-none"/>
              </w:rPr>
              <w:t xml:space="preserve"> </w:t>
            </w:r>
            <w:proofErr w:type="spellStart"/>
            <w:r w:rsidRPr="00654742">
              <w:rPr>
                <w:snapToGrid/>
                <w:szCs w:val="24"/>
                <w:lang w:val="lt-LT" w:eastAsia="x-none"/>
              </w:rPr>
              <w:t>Krka</w:t>
            </w:r>
            <w:proofErr w:type="spellEnd"/>
            <w:r w:rsidRPr="00654742">
              <w:rPr>
                <w:snapToGrid/>
                <w:szCs w:val="24"/>
                <w:lang w:val="lt-LT" w:eastAsia="x-none"/>
              </w:rPr>
              <w:t xml:space="preserve"> </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lastRenderedPageBreak/>
              <w:t>Latvija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proofErr w:type="spellStart"/>
            <w:r w:rsidRPr="00654742">
              <w:rPr>
                <w:snapToGrid/>
                <w:szCs w:val="24"/>
                <w:lang w:val="lt-LT" w:eastAsia="x-none"/>
              </w:rPr>
              <w:t>Perindopril</w:t>
            </w:r>
            <w:proofErr w:type="spellEnd"/>
            <w:r w:rsidRPr="00654742">
              <w:rPr>
                <w:snapToGrid/>
                <w:szCs w:val="24"/>
                <w:lang w:val="lt-LT" w:eastAsia="x-none"/>
              </w:rPr>
              <w:t xml:space="preserve"> </w:t>
            </w:r>
            <w:proofErr w:type="spellStart"/>
            <w:r w:rsidRPr="00654742">
              <w:rPr>
                <w:snapToGrid/>
                <w:szCs w:val="24"/>
                <w:lang w:val="lt-LT" w:eastAsia="x-none"/>
              </w:rPr>
              <w:t>arginine</w:t>
            </w:r>
            <w:proofErr w:type="spellEnd"/>
            <w:r w:rsidRPr="00654742">
              <w:rPr>
                <w:snapToGrid/>
                <w:szCs w:val="24"/>
                <w:lang w:val="lt-LT" w:eastAsia="x-none"/>
              </w:rPr>
              <w:t>/</w:t>
            </w:r>
            <w:proofErr w:type="spellStart"/>
            <w:r w:rsidRPr="00654742">
              <w:rPr>
                <w:snapToGrid/>
                <w:szCs w:val="24"/>
                <w:lang w:val="lt-LT" w:eastAsia="x-none"/>
              </w:rPr>
              <w:t>indapamide</w:t>
            </w:r>
            <w:proofErr w:type="spellEnd"/>
            <w:r w:rsidRPr="00654742">
              <w:rPr>
                <w:snapToGrid/>
                <w:szCs w:val="24"/>
                <w:lang w:val="lt-LT" w:eastAsia="x-none"/>
              </w:rPr>
              <w:t xml:space="preserve"> TAD </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Graikija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proofErr w:type="spellStart"/>
            <w:r w:rsidRPr="00654742">
              <w:rPr>
                <w:snapToGrid/>
                <w:szCs w:val="24"/>
                <w:lang w:val="lt-LT" w:eastAsia="x-none"/>
              </w:rPr>
              <w:t>Co-Perineva</w:t>
            </w:r>
            <w:proofErr w:type="spellEnd"/>
            <w:r w:rsidRPr="00654742">
              <w:rPr>
                <w:snapToGrid/>
                <w:szCs w:val="24"/>
                <w:lang w:val="lt-LT" w:eastAsia="x-none"/>
              </w:rPr>
              <w:t xml:space="preserve"> </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Airija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proofErr w:type="spellStart"/>
            <w:r w:rsidRPr="00654742">
              <w:rPr>
                <w:snapToGrid/>
                <w:szCs w:val="24"/>
                <w:lang w:val="lt-LT" w:eastAsia="x-none"/>
              </w:rPr>
              <w:t>Perindopril</w:t>
            </w:r>
            <w:proofErr w:type="spellEnd"/>
            <w:r w:rsidRPr="00654742">
              <w:rPr>
                <w:snapToGrid/>
                <w:szCs w:val="24"/>
                <w:lang w:val="lt-LT" w:eastAsia="x-none"/>
              </w:rPr>
              <w:t xml:space="preserve"> </w:t>
            </w:r>
            <w:proofErr w:type="spellStart"/>
            <w:r w:rsidRPr="00654742">
              <w:rPr>
                <w:snapToGrid/>
                <w:szCs w:val="24"/>
                <w:lang w:val="lt-LT" w:eastAsia="x-none"/>
              </w:rPr>
              <w:t>arginine</w:t>
            </w:r>
            <w:proofErr w:type="spellEnd"/>
            <w:r w:rsidRPr="00654742">
              <w:rPr>
                <w:snapToGrid/>
                <w:szCs w:val="24"/>
                <w:lang w:val="lt-LT" w:eastAsia="x-none"/>
              </w:rPr>
              <w:t>/</w:t>
            </w:r>
            <w:proofErr w:type="spellStart"/>
            <w:r w:rsidRPr="00654742">
              <w:rPr>
                <w:snapToGrid/>
                <w:szCs w:val="24"/>
                <w:lang w:val="lt-LT" w:eastAsia="x-none"/>
              </w:rPr>
              <w:t>Indapamide</w:t>
            </w:r>
            <w:proofErr w:type="spellEnd"/>
            <w:r w:rsidRPr="00654742">
              <w:rPr>
                <w:snapToGrid/>
                <w:szCs w:val="24"/>
                <w:lang w:val="lt-LT" w:eastAsia="x-none"/>
              </w:rPr>
              <w:t xml:space="preserve"> TAD </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Kroatija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proofErr w:type="spellStart"/>
            <w:r w:rsidRPr="00654742">
              <w:rPr>
                <w:snapToGrid/>
                <w:szCs w:val="24"/>
                <w:lang w:val="lt-LT" w:eastAsia="x-none"/>
              </w:rPr>
              <w:t>Perindoprilarginin</w:t>
            </w:r>
            <w:proofErr w:type="spellEnd"/>
            <w:r w:rsidRPr="00654742">
              <w:rPr>
                <w:snapToGrid/>
                <w:szCs w:val="24"/>
                <w:lang w:val="lt-LT" w:eastAsia="x-none"/>
              </w:rPr>
              <w:t>/</w:t>
            </w:r>
            <w:proofErr w:type="spellStart"/>
            <w:r w:rsidRPr="00654742">
              <w:rPr>
                <w:snapToGrid/>
                <w:szCs w:val="24"/>
                <w:lang w:val="lt-LT" w:eastAsia="x-none"/>
              </w:rPr>
              <w:t>indapamid</w:t>
            </w:r>
            <w:proofErr w:type="spellEnd"/>
            <w:r w:rsidRPr="00654742">
              <w:rPr>
                <w:snapToGrid/>
                <w:szCs w:val="24"/>
                <w:lang w:val="lt-LT" w:eastAsia="x-none"/>
              </w:rPr>
              <w:t xml:space="preserve"> </w:t>
            </w:r>
            <w:proofErr w:type="spellStart"/>
            <w:r w:rsidRPr="00654742">
              <w:rPr>
                <w:snapToGrid/>
                <w:szCs w:val="24"/>
                <w:lang w:val="lt-LT" w:eastAsia="x-none"/>
              </w:rPr>
              <w:t>Krka</w:t>
            </w:r>
            <w:proofErr w:type="spellEnd"/>
            <w:r w:rsidRPr="00654742">
              <w:rPr>
                <w:snapToGrid/>
                <w:szCs w:val="24"/>
                <w:lang w:val="lt-LT" w:eastAsia="x-none"/>
              </w:rPr>
              <w:t xml:space="preserve"> </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Portugalija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proofErr w:type="spellStart"/>
            <w:r w:rsidRPr="00654742">
              <w:rPr>
                <w:snapToGrid/>
                <w:szCs w:val="24"/>
                <w:lang w:val="lt-LT" w:eastAsia="x-none"/>
              </w:rPr>
              <w:t>Perindopril</w:t>
            </w:r>
            <w:proofErr w:type="spellEnd"/>
            <w:r w:rsidRPr="00654742">
              <w:rPr>
                <w:snapToGrid/>
                <w:szCs w:val="24"/>
                <w:lang w:val="lt-LT" w:eastAsia="x-none"/>
              </w:rPr>
              <w:t xml:space="preserve"> + </w:t>
            </w:r>
            <w:proofErr w:type="spellStart"/>
            <w:r w:rsidRPr="00654742">
              <w:rPr>
                <w:snapToGrid/>
                <w:szCs w:val="24"/>
                <w:lang w:val="lt-LT" w:eastAsia="x-none"/>
              </w:rPr>
              <w:t>Indapamida</w:t>
            </w:r>
            <w:proofErr w:type="spellEnd"/>
            <w:r w:rsidRPr="00654742">
              <w:rPr>
                <w:snapToGrid/>
                <w:szCs w:val="24"/>
                <w:lang w:val="lt-LT" w:eastAsia="x-none"/>
              </w:rPr>
              <w:t xml:space="preserve"> TAD</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Bulgarija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 xml:space="preserve">КО-ПРЕНЕСА НЕО </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Slovėnija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proofErr w:type="spellStart"/>
            <w:r w:rsidRPr="00654742">
              <w:rPr>
                <w:snapToGrid/>
                <w:szCs w:val="24"/>
                <w:lang w:val="lt-LT" w:eastAsia="x-none"/>
              </w:rPr>
              <w:t>Neoprenewel</w:t>
            </w:r>
            <w:proofErr w:type="spellEnd"/>
            <w:r w:rsidRPr="00654742">
              <w:rPr>
                <w:snapToGrid/>
                <w:szCs w:val="24"/>
                <w:lang w:val="lt-LT" w:eastAsia="x-none"/>
              </w:rPr>
              <w:t xml:space="preserve"> </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Prancūzija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 xml:space="preserve">PERINDOPRIL ARGININE/INDAPAMIDE HCS </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Vokietija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proofErr w:type="spellStart"/>
            <w:r w:rsidRPr="00654742">
              <w:rPr>
                <w:snapToGrid/>
                <w:szCs w:val="24"/>
                <w:lang w:val="lt-LT" w:eastAsia="x-none"/>
              </w:rPr>
              <w:t>Co-Prenessa</w:t>
            </w:r>
            <w:proofErr w:type="spellEnd"/>
            <w:r w:rsidRPr="00654742">
              <w:rPr>
                <w:snapToGrid/>
                <w:szCs w:val="24"/>
                <w:lang w:val="lt-LT" w:eastAsia="x-none"/>
              </w:rPr>
              <w:t xml:space="preserve"> </w:t>
            </w:r>
          </w:p>
        </w:tc>
      </w:tr>
      <w:tr w:rsidR="004A6D92" w:rsidRPr="00654742" w:rsidTr="00CF325F">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r w:rsidRPr="00654742">
              <w:rPr>
                <w:snapToGrid/>
                <w:szCs w:val="24"/>
                <w:lang w:val="lt-LT" w:eastAsia="x-none"/>
              </w:rPr>
              <w:t>Belgija</w:t>
            </w:r>
          </w:p>
        </w:tc>
        <w:tc>
          <w:tcPr>
            <w:tcW w:w="4643" w:type="dxa"/>
            <w:shd w:val="clear" w:color="auto" w:fill="auto"/>
          </w:tcPr>
          <w:p w:rsidR="004A6D92" w:rsidRPr="00654742" w:rsidRDefault="004A6D92" w:rsidP="00CF325F">
            <w:pPr>
              <w:widowControl w:val="0"/>
              <w:tabs>
                <w:tab w:val="clear" w:pos="567"/>
              </w:tabs>
              <w:spacing w:line="240" w:lineRule="auto"/>
              <w:rPr>
                <w:snapToGrid/>
                <w:szCs w:val="24"/>
                <w:lang w:val="lt-LT" w:eastAsia="x-none"/>
              </w:rPr>
            </w:pPr>
            <w:proofErr w:type="spellStart"/>
            <w:r w:rsidRPr="00654742">
              <w:rPr>
                <w:snapToGrid/>
                <w:szCs w:val="24"/>
                <w:lang w:val="lt-LT" w:eastAsia="x-none"/>
              </w:rPr>
              <w:t>Perindopril</w:t>
            </w:r>
            <w:proofErr w:type="spellEnd"/>
            <w:r w:rsidRPr="00654742">
              <w:rPr>
                <w:snapToGrid/>
                <w:szCs w:val="24"/>
                <w:lang w:val="lt-LT" w:eastAsia="x-none"/>
              </w:rPr>
              <w:t>/</w:t>
            </w:r>
            <w:proofErr w:type="spellStart"/>
            <w:r w:rsidRPr="00654742">
              <w:rPr>
                <w:snapToGrid/>
                <w:szCs w:val="24"/>
                <w:lang w:val="lt-LT" w:eastAsia="x-none"/>
              </w:rPr>
              <w:t>Indapamide</w:t>
            </w:r>
            <w:proofErr w:type="spellEnd"/>
            <w:r w:rsidRPr="00654742">
              <w:rPr>
                <w:snapToGrid/>
                <w:szCs w:val="24"/>
                <w:lang w:val="lt-LT" w:eastAsia="x-none"/>
              </w:rPr>
              <w:t xml:space="preserve"> </w:t>
            </w:r>
            <w:proofErr w:type="spellStart"/>
            <w:r w:rsidRPr="00654742">
              <w:rPr>
                <w:snapToGrid/>
                <w:szCs w:val="24"/>
                <w:lang w:val="lt-LT" w:eastAsia="x-none"/>
              </w:rPr>
              <w:t>Krka</w:t>
            </w:r>
            <w:proofErr w:type="spellEnd"/>
            <w:r w:rsidRPr="00654742">
              <w:rPr>
                <w:snapToGrid/>
                <w:szCs w:val="24"/>
                <w:lang w:val="lt-LT" w:eastAsia="x-none"/>
              </w:rPr>
              <w:t xml:space="preserve"> </w:t>
            </w:r>
          </w:p>
        </w:tc>
      </w:tr>
    </w:tbl>
    <w:p w:rsidR="004A6D92" w:rsidRPr="00CE36A5" w:rsidRDefault="004A6D92" w:rsidP="004A6D92">
      <w:pPr>
        <w:widowControl w:val="0"/>
        <w:tabs>
          <w:tab w:val="clear" w:pos="567"/>
        </w:tabs>
        <w:spacing w:line="240" w:lineRule="auto"/>
        <w:rPr>
          <w:snapToGrid/>
          <w:szCs w:val="24"/>
          <w:lang w:val="lt-LT" w:eastAsia="x-none"/>
        </w:rPr>
      </w:pPr>
    </w:p>
    <w:p w:rsidR="004A6D92" w:rsidRPr="00CE36A5" w:rsidRDefault="004A6D92" w:rsidP="004A6D92">
      <w:pPr>
        <w:widowControl w:val="0"/>
        <w:tabs>
          <w:tab w:val="clear" w:pos="567"/>
        </w:tabs>
        <w:spacing w:line="240" w:lineRule="auto"/>
        <w:rPr>
          <w:snapToGrid/>
          <w:szCs w:val="24"/>
          <w:lang w:val="lt-LT"/>
        </w:rPr>
      </w:pPr>
      <w:r w:rsidRPr="00CE36A5">
        <w:rPr>
          <w:b/>
          <w:bCs/>
          <w:snapToGrid/>
          <w:szCs w:val="24"/>
          <w:lang w:val="lt-LT" w:eastAsia="x-none"/>
        </w:rPr>
        <w:t>Šis pakuotės lapelis</w:t>
      </w:r>
      <w:r w:rsidRPr="00CE36A5">
        <w:rPr>
          <w:b/>
          <w:snapToGrid/>
          <w:szCs w:val="24"/>
          <w:lang w:val="lt-LT" w:eastAsia="x-none"/>
        </w:rPr>
        <w:t xml:space="preserve"> paskutinį kartą peržiūrėtas</w:t>
      </w:r>
      <w:r>
        <w:rPr>
          <w:b/>
          <w:snapToGrid/>
          <w:szCs w:val="24"/>
          <w:lang w:val="lt-LT" w:eastAsia="x-none"/>
        </w:rPr>
        <w:t xml:space="preserve"> </w:t>
      </w:r>
      <w:r>
        <w:rPr>
          <w:b/>
          <w:lang w:val="lt-LT"/>
        </w:rPr>
        <w:t>2023-04-26.</w:t>
      </w:r>
    </w:p>
    <w:p w:rsidR="004A6D92" w:rsidRPr="00CE36A5" w:rsidRDefault="004A6D92" w:rsidP="004A6D92">
      <w:pPr>
        <w:widowControl w:val="0"/>
        <w:tabs>
          <w:tab w:val="clear" w:pos="567"/>
        </w:tabs>
        <w:spacing w:line="240" w:lineRule="auto"/>
        <w:rPr>
          <w:snapToGrid/>
          <w:szCs w:val="24"/>
          <w:lang w:val="lt-LT"/>
        </w:rPr>
      </w:pPr>
    </w:p>
    <w:p w:rsidR="004A6D92" w:rsidRPr="00CE36A5" w:rsidRDefault="004A6D92" w:rsidP="004A6D92">
      <w:pPr>
        <w:widowControl w:val="0"/>
        <w:tabs>
          <w:tab w:val="clear" w:pos="567"/>
        </w:tabs>
        <w:spacing w:line="240" w:lineRule="auto"/>
        <w:rPr>
          <w:snapToGrid/>
          <w:szCs w:val="24"/>
          <w:lang w:val="lt-LT"/>
        </w:rPr>
      </w:pPr>
      <w:r w:rsidRPr="00CE36A5">
        <w:rPr>
          <w:snapToGrid/>
          <w:szCs w:val="24"/>
          <w:lang w:val="lt-LT"/>
        </w:rPr>
        <w:t xml:space="preserve">Išsami informacija apie šį vaistą pateikiama Valstybinės vaistų kontrolės tarnybos prie Lietuvos Respublikos sveikatos apsaugos ministerijos tinklalapyje </w:t>
      </w:r>
      <w:hyperlink r:id="rId5" w:history="1">
        <w:r w:rsidRPr="00CE36A5">
          <w:rPr>
            <w:snapToGrid/>
            <w:color w:val="0000FF"/>
            <w:szCs w:val="24"/>
            <w:u w:val="single"/>
            <w:lang w:val="lt-LT"/>
          </w:rPr>
          <w:t>http://www.vvkt.lt/</w:t>
        </w:r>
      </w:hyperlink>
      <w:r w:rsidRPr="00CE36A5">
        <w:rPr>
          <w:snapToGrid/>
          <w:szCs w:val="24"/>
          <w:lang w:val="lt-LT"/>
        </w:rPr>
        <w:t>.</w:t>
      </w:r>
    </w:p>
    <w:p w:rsidR="009041DB" w:rsidRDefault="009041DB">
      <w:bookmarkStart w:id="5" w:name="_GoBack"/>
      <w:bookmarkEnd w:id="5"/>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02365"/>
    <w:multiLevelType w:val="hybridMultilevel"/>
    <w:tmpl w:val="49A46A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92"/>
    <w:rsid w:val="00004415"/>
    <w:rsid w:val="00234094"/>
    <w:rsid w:val="002A211A"/>
    <w:rsid w:val="00344695"/>
    <w:rsid w:val="00356AB3"/>
    <w:rsid w:val="004216A4"/>
    <w:rsid w:val="004A6D92"/>
    <w:rsid w:val="005311B8"/>
    <w:rsid w:val="006860E9"/>
    <w:rsid w:val="007003F6"/>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A0329-0B43-4D3D-96D8-5C250A0B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6D92"/>
    <w:pPr>
      <w:tabs>
        <w:tab w:val="left" w:pos="567"/>
      </w:tabs>
      <w:spacing w:after="0" w:line="260" w:lineRule="exact"/>
    </w:pPr>
    <w:rPr>
      <w:rFonts w:ascii="Times New Roman"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17659</Words>
  <Characters>10067</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2023-05-05T06:18:00Z</dcterms:created>
  <dcterms:modified xsi:type="dcterms:W3CDTF">2023-05-05T06:18:00Z</dcterms:modified>
</cp:coreProperties>
</file>