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DFE05" w14:textId="4EF7F955" w:rsidR="00782D19" w:rsidRPr="00E1773A" w:rsidRDefault="00782D19" w:rsidP="00782D19">
      <w:pPr>
        <w:keepNext/>
        <w:tabs>
          <w:tab w:val="left" w:pos="567"/>
        </w:tabs>
        <w:spacing w:after="0" w:line="240" w:lineRule="auto"/>
        <w:jc w:val="center"/>
        <w:outlineLvl w:val="1"/>
        <w:rPr>
          <w:rFonts w:ascii="Times New Roman" w:eastAsia="Times New Roman" w:hAnsi="Times New Roman" w:cs="Times New Roman"/>
          <w:b/>
          <w:snapToGrid w:val="0"/>
        </w:rPr>
      </w:pPr>
      <w:bookmarkStart w:id="0" w:name="_GoBack"/>
      <w:bookmarkEnd w:id="0"/>
      <w:r w:rsidRPr="00E1773A">
        <w:rPr>
          <w:rFonts w:ascii="Times New Roman" w:eastAsia="Times New Roman" w:hAnsi="Times New Roman" w:cs="Times New Roman"/>
          <w:b/>
          <w:bCs/>
          <w:iCs/>
          <w:snapToGrid w:val="0"/>
        </w:rPr>
        <w:t>Pakuotės lapelis:</w:t>
      </w:r>
      <w:r w:rsidRPr="00E1773A">
        <w:rPr>
          <w:rFonts w:ascii="Times New Roman" w:eastAsia="Times New Roman" w:hAnsi="Times New Roman" w:cs="Times New Roman"/>
          <w:b/>
          <w:snapToGrid w:val="0"/>
        </w:rPr>
        <w:t xml:space="preserve"> </w:t>
      </w:r>
      <w:r w:rsidRPr="00E1773A">
        <w:rPr>
          <w:rFonts w:ascii="Times New Roman" w:eastAsia="Times New Roman" w:hAnsi="Times New Roman" w:cs="Times New Roman"/>
          <w:b/>
          <w:bCs/>
          <w:iCs/>
          <w:snapToGrid w:val="0"/>
        </w:rPr>
        <w:t xml:space="preserve">informacija </w:t>
      </w:r>
      <w:r w:rsidR="00FF2C0E">
        <w:rPr>
          <w:rFonts w:ascii="Times New Roman" w:eastAsia="Times New Roman" w:hAnsi="Times New Roman" w:cs="Times New Roman"/>
          <w:b/>
          <w:bCs/>
          <w:iCs/>
          <w:snapToGrid w:val="0"/>
        </w:rPr>
        <w:t>pacientui</w:t>
      </w:r>
    </w:p>
    <w:p w14:paraId="4F36B88B" w14:textId="77777777" w:rsidR="00782D19" w:rsidRPr="00E1773A" w:rsidRDefault="00782D19" w:rsidP="00782D19">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01528537" w14:textId="077D8784" w:rsidR="00782D19" w:rsidRPr="00E1773A" w:rsidRDefault="00832E37" w:rsidP="00782D19">
      <w:pPr>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Bendamustine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Hydrochloride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Boston</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Biopharma</w:t>
      </w:r>
      <w:proofErr w:type="spellEnd"/>
      <w:r>
        <w:rPr>
          <w:rFonts w:ascii="Times New Roman" w:eastAsia="Times New Roman" w:hAnsi="Times New Roman" w:cs="Times New Roman"/>
          <w:b/>
          <w:snapToGrid w:val="0"/>
        </w:rPr>
        <w:t xml:space="preserve"> 2,5 mg/ml milteliai infuzinio tirpalo koncentratui</w:t>
      </w:r>
    </w:p>
    <w:p w14:paraId="55CD44DA" w14:textId="77777777" w:rsidR="00782D19" w:rsidRPr="00E1773A" w:rsidRDefault="00782D19" w:rsidP="00782D19">
      <w:pPr>
        <w:numPr>
          <w:ilvl w:val="12"/>
          <w:numId w:val="0"/>
        </w:numPr>
        <w:spacing w:after="0" w:line="240" w:lineRule="auto"/>
        <w:jc w:val="center"/>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w:t>
      </w:r>
    </w:p>
    <w:p w14:paraId="3ED7500A" w14:textId="77777777" w:rsidR="00782D19" w:rsidRPr="00E1773A" w:rsidRDefault="00782D19" w:rsidP="00782D19">
      <w:pPr>
        <w:tabs>
          <w:tab w:val="left" w:pos="567"/>
        </w:tabs>
        <w:spacing w:after="0" w:line="240" w:lineRule="auto"/>
        <w:rPr>
          <w:rFonts w:ascii="Times New Roman" w:eastAsia="Times New Roman" w:hAnsi="Times New Roman" w:cs="Times New Roman"/>
          <w:lang w:eastAsia="lt-LT"/>
        </w:rPr>
      </w:pPr>
    </w:p>
    <w:p w14:paraId="7FF4D84B" w14:textId="77777777" w:rsidR="00782D19" w:rsidRPr="00E1773A" w:rsidRDefault="00782D19" w:rsidP="00782D19">
      <w:pPr>
        <w:suppressAutoHyphen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b/>
          <w:snapToGrid w:val="0"/>
        </w:rPr>
        <w:t>Atidžiai perskaitykite visą šį lapelį, prieš pradėdami vartoti vaistą, nes jame pateikiama Jums svarbi informacija.</w:t>
      </w:r>
    </w:p>
    <w:p w14:paraId="6F1AB359" w14:textId="77777777" w:rsidR="00782D19" w:rsidRPr="00E1773A" w:rsidRDefault="00782D19" w:rsidP="00782D19">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Neišmeskite šio lapelio, nes vėl gali prireikti jį perskaityti. </w:t>
      </w:r>
    </w:p>
    <w:p w14:paraId="6E5F5225" w14:textId="77777777" w:rsidR="00782D19" w:rsidRPr="00E1773A" w:rsidRDefault="00782D19" w:rsidP="00782D19">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kreipkitės į gydytoją arba vaistininką.</w:t>
      </w:r>
    </w:p>
    <w:p w14:paraId="59DF362C" w14:textId="77777777" w:rsidR="00782D19" w:rsidRPr="00E1773A" w:rsidRDefault="00782D19" w:rsidP="00782D19">
      <w:p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632E2301" w14:textId="77777777" w:rsidR="00782D19" w:rsidRPr="00E1773A" w:rsidRDefault="00782D19" w:rsidP="00782D19">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7C01C237" w14:textId="77777777" w:rsidR="00782D19" w:rsidRPr="00E1773A" w:rsidRDefault="00782D19" w:rsidP="00782D19">
      <w:pPr>
        <w:spacing w:after="0" w:line="240" w:lineRule="auto"/>
        <w:ind w:right="-2"/>
        <w:rPr>
          <w:rFonts w:ascii="Times New Roman" w:eastAsia="Times New Roman" w:hAnsi="Times New Roman" w:cs="Times New Roman"/>
          <w:snapToGrid w:val="0"/>
        </w:rPr>
      </w:pPr>
    </w:p>
    <w:p w14:paraId="6A84A48D"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Apie ką rašoma šiame lapelyje?</w:t>
      </w:r>
    </w:p>
    <w:p w14:paraId="7DA996B3"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p>
    <w:p w14:paraId="6E075D4A" w14:textId="17133EDA"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1.</w:t>
      </w:r>
      <w:r w:rsidRPr="00E1773A">
        <w:rPr>
          <w:rFonts w:ascii="Times New Roman" w:eastAsia="Times New Roman" w:hAnsi="Times New Roman" w:cs="Times New Roman"/>
          <w:snapToGrid w:val="0"/>
        </w:rPr>
        <w:tab/>
        <w:t xml:space="preserve">Kas yra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ir kam jis vartojamas </w:t>
      </w:r>
    </w:p>
    <w:p w14:paraId="2B92E149" w14:textId="4A551938"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2.</w:t>
      </w:r>
      <w:r w:rsidRPr="00E1773A">
        <w:rPr>
          <w:rFonts w:ascii="Times New Roman" w:eastAsia="Times New Roman" w:hAnsi="Times New Roman" w:cs="Times New Roman"/>
          <w:snapToGrid w:val="0"/>
        </w:rPr>
        <w:tab/>
        <w:t xml:space="preserve">Kas žinotina prieš vartojant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p>
    <w:p w14:paraId="3CD97BAC" w14:textId="6F566E7A"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3.</w:t>
      </w:r>
      <w:r w:rsidRPr="00E1773A">
        <w:rPr>
          <w:rFonts w:ascii="Times New Roman" w:eastAsia="Times New Roman" w:hAnsi="Times New Roman" w:cs="Times New Roman"/>
          <w:snapToGrid w:val="0"/>
        </w:rPr>
        <w:tab/>
        <w:t xml:space="preserve">Kaip vartoti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p>
    <w:p w14:paraId="7E6A3A44"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4.</w:t>
      </w:r>
      <w:r w:rsidRPr="00E1773A">
        <w:rPr>
          <w:rFonts w:ascii="Times New Roman" w:eastAsia="Times New Roman" w:hAnsi="Times New Roman" w:cs="Times New Roman"/>
          <w:snapToGrid w:val="0"/>
        </w:rPr>
        <w:tab/>
        <w:t xml:space="preserve">Galimas šalutinis poveikis </w:t>
      </w:r>
    </w:p>
    <w:p w14:paraId="4C4A392A" w14:textId="65B392D6" w:rsidR="00782D19" w:rsidRPr="00E1773A" w:rsidRDefault="00782D19" w:rsidP="00782D19">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5.</w:t>
      </w:r>
      <w:r w:rsidRPr="00E1773A">
        <w:rPr>
          <w:rFonts w:ascii="Times New Roman" w:eastAsia="Times New Roman" w:hAnsi="Times New Roman" w:cs="Times New Roman"/>
          <w:snapToGrid w:val="0"/>
        </w:rPr>
        <w:tab/>
        <w:t xml:space="preserve">Kaip laikyti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p>
    <w:p w14:paraId="567FE0D7"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6.</w:t>
      </w:r>
      <w:r w:rsidRPr="00E1773A">
        <w:rPr>
          <w:rFonts w:ascii="Times New Roman" w:eastAsia="Times New Roman" w:hAnsi="Times New Roman" w:cs="Times New Roman"/>
          <w:snapToGrid w:val="0"/>
        </w:rPr>
        <w:tab/>
        <w:t>Pakuotės turinys ir kita informacija</w:t>
      </w:r>
    </w:p>
    <w:p w14:paraId="02E1771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EA379AA"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07F3858" w14:textId="03A79E11"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1.</w:t>
      </w:r>
      <w:r w:rsidRPr="00E1773A">
        <w:rPr>
          <w:rFonts w:ascii="Times New Roman" w:eastAsia="Times New Roman" w:hAnsi="Times New Roman" w:cs="Times New Roman"/>
          <w:b/>
          <w:bCs/>
          <w:snapToGrid w:val="0"/>
        </w:rPr>
        <w:tab/>
        <w:t xml:space="preserve">Kas yra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r w:rsidRPr="00E1773A">
        <w:rPr>
          <w:rFonts w:ascii="Times New Roman" w:eastAsia="Times New Roman" w:hAnsi="Times New Roman" w:cs="Times New Roman"/>
          <w:b/>
          <w:bCs/>
          <w:snapToGrid w:val="0"/>
        </w:rPr>
        <w:t xml:space="preserve"> ir kam jis vartojamas</w:t>
      </w:r>
    </w:p>
    <w:p w14:paraId="2BA13A52"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63473806" w14:textId="34281F62"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yra vaistas, skirtas </w:t>
      </w:r>
      <w:r w:rsidR="00651212">
        <w:rPr>
          <w:rFonts w:ascii="Times New Roman" w:eastAsia="Times New Roman" w:hAnsi="Times New Roman" w:cs="Times New Roman"/>
          <w:snapToGrid w:val="0"/>
        </w:rPr>
        <w:t xml:space="preserve">gydymui nuo </w:t>
      </w:r>
      <w:r w:rsidR="00782D19" w:rsidRPr="00E1773A">
        <w:rPr>
          <w:rFonts w:ascii="Times New Roman" w:eastAsia="Times New Roman" w:hAnsi="Times New Roman" w:cs="Times New Roman"/>
          <w:snapToGrid w:val="0"/>
        </w:rPr>
        <w:t>tam tikr</w:t>
      </w:r>
      <w:r w:rsidR="00651212">
        <w:rPr>
          <w:rFonts w:ascii="Times New Roman" w:eastAsia="Times New Roman" w:hAnsi="Times New Roman" w:cs="Times New Roman"/>
          <w:snapToGrid w:val="0"/>
        </w:rPr>
        <w:t>ų</w:t>
      </w:r>
      <w:r w:rsidR="00782D19" w:rsidRPr="00E1773A">
        <w:rPr>
          <w:rFonts w:ascii="Times New Roman" w:eastAsia="Times New Roman" w:hAnsi="Times New Roman" w:cs="Times New Roman"/>
          <w:snapToGrid w:val="0"/>
        </w:rPr>
        <w:t xml:space="preserve"> vėžio rūši</w:t>
      </w:r>
      <w:r w:rsidR="00651212">
        <w:rPr>
          <w:rFonts w:ascii="Times New Roman" w:eastAsia="Times New Roman" w:hAnsi="Times New Roman" w:cs="Times New Roman"/>
          <w:snapToGrid w:val="0"/>
        </w:rPr>
        <w:t>ų</w:t>
      </w:r>
      <w:r w:rsidR="00782D19" w:rsidRPr="00E1773A">
        <w:rPr>
          <w:rFonts w:ascii="Times New Roman" w:eastAsia="Times New Roman" w:hAnsi="Times New Roman" w:cs="Times New Roman"/>
          <w:snapToGrid w:val="0"/>
        </w:rPr>
        <w:t xml:space="preserve"> (</w:t>
      </w:r>
      <w:proofErr w:type="spellStart"/>
      <w:r w:rsidR="00782D19" w:rsidRPr="00E1773A">
        <w:rPr>
          <w:rFonts w:ascii="Times New Roman" w:eastAsia="Times New Roman" w:hAnsi="Times New Roman" w:cs="Times New Roman"/>
          <w:snapToGrid w:val="0"/>
        </w:rPr>
        <w:t>citotoksinis</w:t>
      </w:r>
      <w:proofErr w:type="spellEnd"/>
      <w:r w:rsidR="00782D19" w:rsidRPr="00E1773A">
        <w:rPr>
          <w:rFonts w:ascii="Times New Roman" w:eastAsia="Times New Roman" w:hAnsi="Times New Roman" w:cs="Times New Roman"/>
          <w:snapToGrid w:val="0"/>
        </w:rPr>
        <w:t xml:space="preserve"> vaistas).</w:t>
      </w:r>
    </w:p>
    <w:p w14:paraId="3E3D3A8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DFAFDE5" w14:textId="3C370F7A"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vartojamas vienas (</w:t>
      </w:r>
      <w:proofErr w:type="spellStart"/>
      <w:r w:rsidR="00782D19" w:rsidRPr="00E1773A">
        <w:rPr>
          <w:rFonts w:ascii="Times New Roman" w:eastAsia="Times New Roman" w:hAnsi="Times New Roman" w:cs="Times New Roman"/>
          <w:snapToGrid w:val="0"/>
        </w:rPr>
        <w:t>monoterapija</w:t>
      </w:r>
      <w:proofErr w:type="spellEnd"/>
      <w:r w:rsidR="00782D19" w:rsidRPr="00E1773A">
        <w:rPr>
          <w:rFonts w:ascii="Times New Roman" w:eastAsia="Times New Roman" w:hAnsi="Times New Roman" w:cs="Times New Roman"/>
          <w:snapToGrid w:val="0"/>
        </w:rPr>
        <w:t>) ar kartu su kitais vaistais toliau išvardytų vėžio formų gydymui:</w:t>
      </w:r>
    </w:p>
    <w:p w14:paraId="30EB2484"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lėtinės </w:t>
      </w:r>
      <w:proofErr w:type="spellStart"/>
      <w:r w:rsidRPr="00E1773A">
        <w:rPr>
          <w:rFonts w:ascii="Times New Roman" w:eastAsia="Times New Roman" w:hAnsi="Times New Roman" w:cs="Times New Roman"/>
          <w:snapToGrid w:val="0"/>
        </w:rPr>
        <w:t>limfocitinės</w:t>
      </w:r>
      <w:proofErr w:type="spellEnd"/>
      <w:r w:rsidRPr="00E1773A">
        <w:rPr>
          <w:rFonts w:ascii="Times New Roman" w:eastAsia="Times New Roman" w:hAnsi="Times New Roman" w:cs="Times New Roman"/>
          <w:snapToGrid w:val="0"/>
        </w:rPr>
        <w:t xml:space="preserve"> leukemijos, jei kombinuotas gydymas, kai vienas iš vartojamų vaistų yra </w:t>
      </w:r>
      <w:proofErr w:type="spellStart"/>
      <w:r w:rsidRPr="00E1773A">
        <w:rPr>
          <w:rFonts w:ascii="Times New Roman" w:eastAsia="Times New Roman" w:hAnsi="Times New Roman" w:cs="Times New Roman"/>
          <w:snapToGrid w:val="0"/>
        </w:rPr>
        <w:t>fludarabinas</w:t>
      </w:r>
      <w:proofErr w:type="spellEnd"/>
      <w:r w:rsidRPr="00E1773A">
        <w:rPr>
          <w:rFonts w:ascii="Times New Roman" w:eastAsia="Times New Roman" w:hAnsi="Times New Roman" w:cs="Times New Roman"/>
          <w:snapToGrid w:val="0"/>
        </w:rPr>
        <w:t>, Jums netinka;</w:t>
      </w:r>
    </w:p>
    <w:p w14:paraId="47E4AC20"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limfomos, kai į ankstesnį gydymą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nebuvo atsako arba atsakas buvo trumpas;</w:t>
      </w:r>
    </w:p>
    <w:p w14:paraId="2AAC2F1A"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dauginės mielomos, jei ankstesnis gydymas, kai vienas iš vartojamų vaistų yra </w:t>
      </w:r>
      <w:proofErr w:type="spellStart"/>
      <w:r w:rsidRPr="00E1773A">
        <w:rPr>
          <w:rFonts w:ascii="Times New Roman" w:eastAsia="Times New Roman" w:hAnsi="Times New Roman" w:cs="Times New Roman"/>
          <w:snapToGrid w:val="0"/>
        </w:rPr>
        <w:t>talidomidas</w:t>
      </w:r>
      <w:proofErr w:type="spellEnd"/>
      <w:r w:rsidRPr="00E1773A">
        <w:rPr>
          <w:rFonts w:ascii="Times New Roman" w:eastAsia="Times New Roman" w:hAnsi="Times New Roman" w:cs="Times New Roman"/>
          <w:snapToGrid w:val="0"/>
        </w:rPr>
        <w:t xml:space="preserve"> ar </w:t>
      </w:r>
      <w:proofErr w:type="spellStart"/>
      <w:r w:rsidRPr="00E1773A">
        <w:rPr>
          <w:rFonts w:ascii="Times New Roman" w:eastAsia="Times New Roman" w:hAnsi="Times New Roman" w:cs="Times New Roman"/>
          <w:snapToGrid w:val="0"/>
        </w:rPr>
        <w:t>bortezomibas</w:t>
      </w:r>
      <w:proofErr w:type="spellEnd"/>
      <w:r w:rsidRPr="00E1773A">
        <w:rPr>
          <w:rFonts w:ascii="Times New Roman" w:eastAsia="Times New Roman" w:hAnsi="Times New Roman" w:cs="Times New Roman"/>
          <w:snapToGrid w:val="0"/>
        </w:rPr>
        <w:t>, Jums netinka.</w:t>
      </w:r>
    </w:p>
    <w:p w14:paraId="2A97CC5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C87F669"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2704DFD4" w14:textId="303B2B69"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2.</w:t>
      </w:r>
      <w:r w:rsidRPr="00E1773A">
        <w:rPr>
          <w:rFonts w:ascii="Times New Roman" w:eastAsia="Times New Roman" w:hAnsi="Times New Roman" w:cs="Times New Roman"/>
          <w:b/>
          <w:bCs/>
          <w:snapToGrid w:val="0"/>
        </w:rPr>
        <w:tab/>
        <w:t xml:space="preserve">Kas žinotina prieš vartojant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010B9F03"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35DFE525" w14:textId="53374C9E" w:rsidR="00782D19" w:rsidRPr="00E1773A" w:rsidRDefault="00832E37" w:rsidP="00782D19">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Bendamustine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Hydrochloride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Boston</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Biopharma</w:t>
      </w:r>
      <w:proofErr w:type="spellEnd"/>
      <w:r w:rsidR="00782D19" w:rsidRPr="00E1773A">
        <w:rPr>
          <w:rFonts w:ascii="Times New Roman" w:eastAsia="Times New Roman" w:hAnsi="Times New Roman" w:cs="Times New Roman"/>
          <w:b/>
          <w:bCs/>
          <w:snapToGrid w:val="0"/>
        </w:rPr>
        <w:t xml:space="preserve"> vartoti </w:t>
      </w:r>
      <w:r w:rsidR="00651212">
        <w:rPr>
          <w:rFonts w:ascii="Times New Roman" w:eastAsia="Times New Roman" w:hAnsi="Times New Roman" w:cs="Times New Roman"/>
          <w:b/>
          <w:bCs/>
          <w:snapToGrid w:val="0"/>
        </w:rPr>
        <w:t>draudžiama</w:t>
      </w:r>
      <w:r w:rsidR="00782D19" w:rsidRPr="00E1773A">
        <w:rPr>
          <w:rFonts w:ascii="Times New Roman" w:eastAsia="Times New Roman" w:hAnsi="Times New Roman" w:cs="Times New Roman"/>
          <w:b/>
          <w:bCs/>
          <w:snapToGrid w:val="0"/>
        </w:rPr>
        <w:t>:</w:t>
      </w:r>
    </w:p>
    <w:p w14:paraId="696698FA"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yra padidėjęs jautrumas (alergija)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hidrochloridui arba bet kuriai pagalbinei šio vaisto medžiagai (jos išvardytos 6 skyriuje);</w:t>
      </w:r>
    </w:p>
    <w:p w14:paraId="2007A0A3" w14:textId="4181261B" w:rsidR="00782D19" w:rsidRPr="00E1773A" w:rsidRDefault="00782D19" w:rsidP="00782D19">
      <w:pPr>
        <w:pStyle w:val="Sraopastraipa"/>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maitinate krūtimi ir žindymo laikotarpiu reikalingas gydymas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žindymą turite nutraukti (žr. skyrių, kuriame aprašyti įspėjimai ir atsargumo priemonės žindymo laikotarpiu);</w:t>
      </w:r>
    </w:p>
    <w:p w14:paraId="5FAA63AE"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sunkus kepenų funkcijos sutrikimas (kepenų funkcinių ląstelių pažeidimas);</w:t>
      </w:r>
    </w:p>
    <w:p w14:paraId="26BEFB94"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Jums yra kepenų ar kraujo sutrikimų sukeltas odos ar akių baltymų </w:t>
      </w:r>
      <w:proofErr w:type="spellStart"/>
      <w:r w:rsidRPr="00E1773A">
        <w:rPr>
          <w:rFonts w:ascii="Times New Roman" w:eastAsia="Times New Roman" w:hAnsi="Times New Roman" w:cs="Times New Roman"/>
          <w:snapToGrid w:val="0"/>
        </w:rPr>
        <w:t>pageltimas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gelta</w:t>
      </w:r>
      <w:proofErr w:type="spellEnd"/>
      <w:r w:rsidRPr="00E1773A">
        <w:rPr>
          <w:rFonts w:ascii="Times New Roman" w:eastAsia="Times New Roman" w:hAnsi="Times New Roman" w:cs="Times New Roman"/>
          <w:snapToGrid w:val="0"/>
        </w:rPr>
        <w:t>);</w:t>
      </w:r>
    </w:p>
    <w:p w14:paraId="07C62FCA"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sunkus kaulų čiulpų funkcijos sutrikimas (kaulų čiulpų slopinimas) ir yra labai sumažėjęs baltųjų kraujo ląstelių ir trombocitų skaičius kraujyje;</w:t>
      </w:r>
    </w:p>
    <w:p w14:paraId="592415BF"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mažiau kaip 30 dienų laikotarpiu iki gydymo pradžios Jums numatyta didelės apimties operacija;</w:t>
      </w:r>
    </w:p>
    <w:p w14:paraId="58633786"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jeigu Jums yra infekcija, ypač jei kartu sumažėja baltųjų kraujo ląstelių skaičius (yra </w:t>
      </w:r>
      <w:proofErr w:type="spellStart"/>
      <w:r w:rsidRPr="00E1773A">
        <w:rPr>
          <w:rFonts w:ascii="Times New Roman" w:eastAsia="Times New Roman" w:hAnsi="Times New Roman" w:cs="Times New Roman"/>
          <w:snapToGrid w:val="0"/>
        </w:rPr>
        <w:t>leukopenija</w:t>
      </w:r>
      <w:proofErr w:type="spellEnd"/>
      <w:r w:rsidRPr="00E1773A">
        <w:rPr>
          <w:rFonts w:ascii="Times New Roman" w:eastAsia="Times New Roman" w:hAnsi="Times New Roman" w:cs="Times New Roman"/>
          <w:snapToGrid w:val="0"/>
        </w:rPr>
        <w:t>);</w:t>
      </w:r>
    </w:p>
    <w:p w14:paraId="7155E22C"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kartu su vakcina nuo geltonosios karštligės.</w:t>
      </w:r>
    </w:p>
    <w:p w14:paraId="06D2B1AA"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5BF68E03"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Įspėjimai ir atsargumo priemonės </w:t>
      </w:r>
    </w:p>
    <w:p w14:paraId="1CB2FF54" w14:textId="160BDE57" w:rsidR="00782D19" w:rsidRPr="00E1773A" w:rsidRDefault="00782D19" w:rsidP="00782D19">
      <w:pPr>
        <w:keepNext/>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Pasitarkite su gydytoju, vaistininku ar slaugytoju, prieš pradėdami vartoti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w:t>
      </w:r>
    </w:p>
    <w:p w14:paraId="19FA051F" w14:textId="78DFF79C"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pablogėja Jūsų kaulų čiulpų gebėjimas gaminti naujas kraujo ląsteles. Baltųjų kraujo ląstelių ir trombocitų skaičius Jūsų kraujyje turi būti patikrintas prieš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pradžią, prieš kiekvieną naują gydymo kursą ir intervalų tarp gydymo kursų metu;</w:t>
      </w:r>
    </w:p>
    <w:p w14:paraId="27A3344E"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infekcija. Jei atsiranda infekcijos požymių, įskaitant karščiavimą ar su plaučiais susijusius simptomus, kreipkitės į gydytoją;</w:t>
      </w:r>
    </w:p>
    <w:p w14:paraId="3B1A5719" w14:textId="6641047C"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metu pasireiškia odos reakcija – tokios odos reakcijos gali pasunkėti;</w:t>
      </w:r>
    </w:p>
    <w:p w14:paraId="7C8C2DD9"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gleivinėje (pvz., burnos ar lūpų) atsiranda skausmingas plintantis išbėrimas raudonomis ar rausvai violetinėmis dėmėmis, pūslių ir (arba) kitokių pažeidimų, ypač jeigu Jums prieš tai buvo jautrumas šviesai, kvėpavimo takų infekcija (pvz., bronchitas) ir (arba) karščiavimas;</w:t>
      </w:r>
    </w:p>
    <w:p w14:paraId="28C7E0E2"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sergate širdies liga (pvz., ištiko širdies priepuolis, yra krūtinės skausmas ar sunkus širdies ritmo sutrikimas);</w:t>
      </w:r>
    </w:p>
    <w:p w14:paraId="170B0C1B" w14:textId="675DB412"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pajusite skausmą šone, pastebėsite kraują šlapime arba šlapimo kiekio sumažėjimą. Jei Jūsų liga yra labai sunki, organizmas gali negebėti šalinti žūstančių vėžio ląstelių liekanų. Tai yra vadinama naviko irimo (</w:t>
      </w:r>
      <w:proofErr w:type="spellStart"/>
      <w:r w:rsidRPr="00E1773A">
        <w:rPr>
          <w:rFonts w:ascii="Times New Roman" w:eastAsia="Times New Roman" w:hAnsi="Times New Roman" w:cs="Times New Roman"/>
          <w:snapToGrid w:val="0"/>
        </w:rPr>
        <w:t>lizės</w:t>
      </w:r>
      <w:proofErr w:type="spellEnd"/>
      <w:r w:rsidRPr="00E1773A">
        <w:rPr>
          <w:rFonts w:ascii="Times New Roman" w:eastAsia="Times New Roman" w:hAnsi="Times New Roman" w:cs="Times New Roman"/>
          <w:snapToGrid w:val="0"/>
        </w:rPr>
        <w:t xml:space="preserve">) sindromu ir gali sukelti inkstų nepakankamumą bei širdies sutrikimų 48 valandų laikotarpiu po pirmosios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dozės pavartojimo. Gydytojas gali užtikrinti, kad skysčio kiekis Jūsų organizme būtų pakankamas ir nurodyti vartoti kitų vaistų, padedančių išvengti tokio poveikio;</w:t>
      </w:r>
    </w:p>
    <w:p w14:paraId="1DDC1EA9"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pasireiškia sunki alerginė ar padidėjusio jautrumo reakcija. Turite atkreipti dėmesį į infuzines reakcijas po pirmojo gydymo ciklo.</w:t>
      </w:r>
    </w:p>
    <w:p w14:paraId="2090EB60" w14:textId="77777777" w:rsidR="00782D19" w:rsidRPr="009122FC" w:rsidRDefault="00782D19" w:rsidP="00CC0503">
      <w:pPr>
        <w:tabs>
          <w:tab w:val="left" w:pos="567"/>
        </w:tabs>
        <w:spacing w:after="0" w:line="240" w:lineRule="auto"/>
        <w:ind w:right="-2"/>
        <w:rPr>
          <w:rFonts w:ascii="Times New Roman" w:eastAsia="Times New Roman" w:hAnsi="Times New Roman" w:cs="Times New Roman"/>
          <w:snapToGrid w:val="0"/>
        </w:rPr>
      </w:pPr>
      <w:r w:rsidRPr="009122FC">
        <w:rPr>
          <w:rFonts w:ascii="Times New Roman" w:eastAsia="Times New Roman" w:hAnsi="Times New Roman" w:cs="Times New Roman"/>
          <w:snapToGrid w:val="0"/>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9122FC">
        <w:rPr>
          <w:rFonts w:ascii="Times New Roman" w:eastAsia="Times New Roman" w:hAnsi="Times New Roman" w:cs="Times New Roman"/>
          <w:snapToGrid w:val="0"/>
        </w:rPr>
        <w:t>daugiažidin</w:t>
      </w:r>
      <w:r w:rsidRPr="00E1773A">
        <w:rPr>
          <w:rFonts w:ascii="Times New Roman" w:eastAsia="Times New Roman" w:hAnsi="Times New Roman" w:cs="Times New Roman"/>
          <w:snapToGrid w:val="0"/>
        </w:rPr>
        <w:t>in</w:t>
      </w:r>
      <w:r w:rsidRPr="009122FC">
        <w:rPr>
          <w:rFonts w:ascii="Times New Roman" w:eastAsia="Times New Roman" w:hAnsi="Times New Roman" w:cs="Times New Roman"/>
          <w:snapToGrid w:val="0"/>
        </w:rPr>
        <w:t>ės</w:t>
      </w:r>
      <w:proofErr w:type="spellEnd"/>
      <w:r w:rsidRPr="009122FC">
        <w:rPr>
          <w:rFonts w:ascii="Times New Roman" w:eastAsia="Times New Roman" w:hAnsi="Times New Roman" w:cs="Times New Roman"/>
          <w:snapToGrid w:val="0"/>
        </w:rPr>
        <w:t xml:space="preserve"> </w:t>
      </w:r>
      <w:proofErr w:type="spellStart"/>
      <w:r w:rsidRPr="009122FC">
        <w:rPr>
          <w:rFonts w:ascii="Times New Roman" w:eastAsia="Times New Roman" w:hAnsi="Times New Roman" w:cs="Times New Roman"/>
          <w:snapToGrid w:val="0"/>
        </w:rPr>
        <w:t>leukoencefalopatijos</w:t>
      </w:r>
      <w:proofErr w:type="spellEnd"/>
      <w:r w:rsidRPr="009122FC">
        <w:rPr>
          <w:rFonts w:ascii="Times New Roman" w:eastAsia="Times New Roman" w:hAnsi="Times New Roman" w:cs="Times New Roman"/>
          <w:snapToGrid w:val="0"/>
        </w:rPr>
        <w:t xml:space="preserve"> arba PDL), kuri gali būti mirtina. </w:t>
      </w:r>
    </w:p>
    <w:p w14:paraId="72A27B44" w14:textId="77777777" w:rsidR="00782D19" w:rsidRPr="00E1773A" w:rsidRDefault="00782D19" w:rsidP="00CC0503">
      <w:pPr>
        <w:tabs>
          <w:tab w:val="left" w:pos="0"/>
        </w:tabs>
        <w:spacing w:after="0" w:line="240" w:lineRule="auto"/>
        <w:ind w:right="-2"/>
        <w:rPr>
          <w:rFonts w:ascii="Times New Roman" w:eastAsia="Times New Roman" w:hAnsi="Times New Roman" w:cs="Times New Roman"/>
          <w:snapToGrid w:val="0"/>
        </w:rPr>
      </w:pPr>
      <w:r w:rsidRPr="009122FC">
        <w:rPr>
          <w:rFonts w:ascii="Times New Roman" w:eastAsia="Times New Roman" w:hAnsi="Times New Roman" w:cs="Times New Roman"/>
          <w:snapToGrid w:val="0"/>
        </w:rPr>
        <w:t xml:space="preserve">Kreipkitės į gydytoją, jei pastebėsite įtartinų odos pakitimų, nes vartojant šį vaistą gali </w:t>
      </w:r>
      <w:r w:rsidRPr="00E1773A">
        <w:rPr>
          <w:rFonts w:ascii="Times New Roman" w:eastAsia="Times New Roman" w:hAnsi="Times New Roman" w:cs="Times New Roman"/>
          <w:snapToGrid w:val="0"/>
        </w:rPr>
        <w:t xml:space="preserve">padidėti </w:t>
      </w:r>
      <w:r w:rsidRPr="009122FC">
        <w:rPr>
          <w:rFonts w:ascii="Times New Roman" w:eastAsia="Times New Roman" w:hAnsi="Times New Roman" w:cs="Times New Roman"/>
          <w:snapToGrid w:val="0"/>
        </w:rPr>
        <w:t>tam tikrų odos vėžio tipų (ne melanomos tipo odos vėžio) rizika.</w:t>
      </w:r>
    </w:p>
    <w:p w14:paraId="5E5FE52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FE6CFFA" w14:textId="64E4FE08"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Kiti vaistai ir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74C5763F"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vartojate ar neseniai vartojote kitų vaistų arba dėl to nesate tikri, apie tai pasakykite gydytojui arba vaistininkui.</w:t>
      </w:r>
    </w:p>
    <w:p w14:paraId="56563337"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3F7A736" w14:textId="52766BDB"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vartojamas kartu su kitais vaistais, kurie slopina kraujo susidarymą kaulų čiulpuose, poveikis kaulų čiulpams gali sustiprėti.</w:t>
      </w:r>
    </w:p>
    <w:p w14:paraId="0ED6A17B"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5AFD9D82" w14:textId="41C96B5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vartojamas kartu su kitais vaistais, kurie slopina imuninę reakciją, toks poveikis gali sustiprėti.</w:t>
      </w:r>
    </w:p>
    <w:p w14:paraId="4E907C69"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801AF79"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gali mažinti skiepijimo gyvų virusų vakcinomis veiksmingumą. Be to, </w:t>
      </w: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didina infekcijos riziką po skiepijimo gyvomis vakcinomis (pvz., virusinėmis vakcinomis).</w:t>
      </w:r>
    </w:p>
    <w:p w14:paraId="13B57AF1"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343A3C0E"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Nėštumas, žindymo laikotarpis ir vaisingumas</w:t>
      </w:r>
    </w:p>
    <w:p w14:paraId="391EAA05"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686D5FD9"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47030676" w14:textId="77777777" w:rsidR="00782D19" w:rsidRPr="00CC0503" w:rsidRDefault="00782D19" w:rsidP="00782D19">
      <w:pPr>
        <w:keepNext/>
        <w:numPr>
          <w:ilvl w:val="12"/>
          <w:numId w:val="0"/>
        </w:numPr>
        <w:spacing w:after="0" w:line="240" w:lineRule="auto"/>
        <w:rPr>
          <w:rFonts w:ascii="Times New Roman" w:eastAsia="Times New Roman" w:hAnsi="Times New Roman" w:cs="Times New Roman"/>
          <w:iCs/>
          <w:snapToGrid w:val="0"/>
          <w:u w:val="single"/>
        </w:rPr>
      </w:pPr>
      <w:r w:rsidRPr="00CC0503">
        <w:rPr>
          <w:rFonts w:ascii="Times New Roman" w:eastAsia="Times New Roman" w:hAnsi="Times New Roman" w:cs="Times New Roman"/>
          <w:iCs/>
          <w:snapToGrid w:val="0"/>
          <w:u w:val="single"/>
        </w:rPr>
        <w:lastRenderedPageBreak/>
        <w:t>Nėštumas</w:t>
      </w:r>
    </w:p>
    <w:p w14:paraId="5A1BB5A8" w14:textId="5C337528" w:rsidR="00782D19" w:rsidRPr="00E1773A" w:rsidRDefault="00832E37" w:rsidP="00782D19">
      <w:pPr>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gali sukelti genetinių pažeidimų ir tyrimų su gyvūnais metu sukėlė sklaidos defektų. </w:t>
      </w: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nėštumo laikotarpiu vartoti negalima, nebent tai aiškiai nurodė gydytojas. Jei Jūs nėštumo laikotarpiu esate gydoma šiuo vaistu, turite pasitarti su gydytojais apie riziką, susijusią su galimu šalutiniu poveikiu dar negimusiam vaikui, be to, rekomenduojama genetiko konsultacija.</w:t>
      </w:r>
    </w:p>
    <w:p w14:paraId="7414D13C"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5DABD784" w14:textId="08C1F42A"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esate vaisinga moteris, veiksmingą kontracepcijos metodą turite naudoti prieš gydymą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bei jo metu. Jei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metu pastosite, turite nedelsdama apie tai pasakyti gydytojui, be to, būtina genetiko konsultacija.</w:t>
      </w:r>
    </w:p>
    <w:p w14:paraId="2477D260"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23CE642D" w14:textId="77777777" w:rsidR="00782D19" w:rsidRPr="00CC0503" w:rsidRDefault="00782D19" w:rsidP="00782D19">
      <w:pPr>
        <w:keepNext/>
        <w:numPr>
          <w:ilvl w:val="12"/>
          <w:numId w:val="0"/>
        </w:numPr>
        <w:spacing w:after="0" w:line="240" w:lineRule="auto"/>
        <w:rPr>
          <w:rFonts w:ascii="Times New Roman" w:eastAsia="Times New Roman" w:hAnsi="Times New Roman" w:cs="Times New Roman"/>
          <w:iCs/>
          <w:snapToGrid w:val="0"/>
          <w:u w:val="single"/>
        </w:rPr>
      </w:pPr>
      <w:r w:rsidRPr="00CC0503">
        <w:rPr>
          <w:rFonts w:ascii="Times New Roman" w:eastAsia="Times New Roman" w:hAnsi="Times New Roman" w:cs="Times New Roman"/>
          <w:iCs/>
          <w:snapToGrid w:val="0"/>
          <w:u w:val="single"/>
        </w:rPr>
        <w:t>Žindymo laikotarpis</w:t>
      </w:r>
    </w:p>
    <w:p w14:paraId="3FE5C7C6" w14:textId="74E27DEF" w:rsidR="00782D19" w:rsidRPr="00E1773A" w:rsidRDefault="00832E37" w:rsidP="00782D19">
      <w:pPr>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žindymo laikotarpiu vartoti negalima. Jei žindymo laikotarpiu gydymas </w:t>
      </w: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yra būtinas, maitinimą krūtimi reikia nutraukti. </w:t>
      </w:r>
    </w:p>
    <w:p w14:paraId="6D2DBDF6"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Prieš vartojant bet kokį vaistą, būtina pasitarti su gydytoju arba vaistininku.</w:t>
      </w:r>
    </w:p>
    <w:p w14:paraId="0EDD67B4"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5EE01611" w14:textId="77777777" w:rsidR="00782D19" w:rsidRPr="00CC0503" w:rsidRDefault="00782D19" w:rsidP="00782D19">
      <w:pPr>
        <w:keepNext/>
        <w:numPr>
          <w:ilvl w:val="12"/>
          <w:numId w:val="0"/>
        </w:numPr>
        <w:spacing w:after="0" w:line="240" w:lineRule="auto"/>
        <w:rPr>
          <w:rFonts w:ascii="Times New Roman" w:eastAsia="Times New Roman" w:hAnsi="Times New Roman" w:cs="Times New Roman"/>
          <w:iCs/>
          <w:snapToGrid w:val="0"/>
          <w:u w:val="single"/>
        </w:rPr>
      </w:pPr>
      <w:r w:rsidRPr="00CC0503">
        <w:rPr>
          <w:rFonts w:ascii="Times New Roman" w:eastAsia="Times New Roman" w:hAnsi="Times New Roman" w:cs="Times New Roman"/>
          <w:iCs/>
          <w:snapToGrid w:val="0"/>
          <w:u w:val="single"/>
        </w:rPr>
        <w:t>Vaisingumas</w:t>
      </w:r>
    </w:p>
    <w:p w14:paraId="55BB746C" w14:textId="772CB00C"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gydomiems vyrams rekomenduojama neapvaisinti partnerės gydymo metu bei 6 mėnesius po jo. Prieš gydymo pradžią reikia pasikonsultuoti dėl spermos išsaugojimo, nes galite likti nevaisingas visam laikui.</w:t>
      </w:r>
    </w:p>
    <w:p w14:paraId="136E42C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8059E13" w14:textId="71C6631F"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esate vyras, Jums negalima apvaisinti partnerės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metu ir dar 6 mėnesius po jo. Yra rizika, kad dėl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visam laikui tapsite nevaisingas, todėl </w:t>
      </w:r>
      <w:r w:rsidR="00727D1B" w:rsidRPr="00E1773A">
        <w:rPr>
          <w:rFonts w:ascii="Times New Roman" w:eastAsia="Times New Roman" w:hAnsi="Times New Roman" w:cs="Times New Roman"/>
          <w:snapToGrid w:val="0"/>
        </w:rPr>
        <w:t xml:space="preserve">prieš </w:t>
      </w:r>
      <w:r w:rsidR="00727D1B">
        <w:rPr>
          <w:rFonts w:ascii="Times New Roman" w:eastAsia="Times New Roman" w:hAnsi="Times New Roman" w:cs="Times New Roman"/>
          <w:snapToGrid w:val="0"/>
        </w:rPr>
        <w:t>pra</w:t>
      </w:r>
      <w:r w:rsidR="00CC1555">
        <w:rPr>
          <w:rFonts w:ascii="Times New Roman" w:eastAsia="Times New Roman" w:hAnsi="Times New Roman" w:cs="Times New Roman"/>
          <w:snapToGrid w:val="0"/>
        </w:rPr>
        <w:t>d</w:t>
      </w:r>
      <w:r w:rsidR="00727D1B">
        <w:rPr>
          <w:rFonts w:ascii="Times New Roman" w:eastAsia="Times New Roman" w:hAnsi="Times New Roman" w:cs="Times New Roman"/>
          <w:snapToGrid w:val="0"/>
        </w:rPr>
        <w:t>edant gydymą</w:t>
      </w:r>
      <w:r w:rsidR="00727D1B"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Jūs gal</w:t>
      </w:r>
      <w:r w:rsidR="00CC1555">
        <w:rPr>
          <w:rFonts w:ascii="Times New Roman" w:eastAsia="Times New Roman" w:hAnsi="Times New Roman" w:cs="Times New Roman"/>
          <w:snapToGrid w:val="0"/>
        </w:rPr>
        <w:t xml:space="preserve">būt </w:t>
      </w:r>
      <w:r w:rsidR="000B2C71">
        <w:rPr>
          <w:rFonts w:ascii="Times New Roman" w:eastAsia="Times New Roman" w:hAnsi="Times New Roman" w:cs="Times New Roman"/>
          <w:snapToGrid w:val="0"/>
        </w:rPr>
        <w:t>n</w:t>
      </w:r>
      <w:r w:rsidR="00CC1555">
        <w:rPr>
          <w:rFonts w:ascii="Times New Roman" w:eastAsia="Times New Roman" w:hAnsi="Times New Roman" w:cs="Times New Roman"/>
          <w:snapToGrid w:val="0"/>
        </w:rPr>
        <w:t>orėsite</w:t>
      </w:r>
      <w:r w:rsidRPr="00E1773A">
        <w:rPr>
          <w:rFonts w:ascii="Times New Roman" w:eastAsia="Times New Roman" w:hAnsi="Times New Roman" w:cs="Times New Roman"/>
          <w:snapToGrid w:val="0"/>
        </w:rPr>
        <w:t xml:space="preserve"> pasitarti dėl spermos konservavimo.</w:t>
      </w:r>
    </w:p>
    <w:p w14:paraId="5A8DEC15"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11A6CFC7"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Vairavimas ir mechanizmų valdymas</w:t>
      </w:r>
    </w:p>
    <w:p w14:paraId="477DB938" w14:textId="333D2877"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w:t>
      </w:r>
      <w:r w:rsidR="00CC1555">
        <w:rPr>
          <w:rFonts w:ascii="Times New Roman" w:eastAsia="Times New Roman" w:hAnsi="Times New Roman" w:cs="Times New Roman"/>
          <w:snapToGrid w:val="0"/>
        </w:rPr>
        <w:t>daro didelę įtaką</w:t>
      </w:r>
      <w:r w:rsidR="00782D19" w:rsidRPr="00E1773A">
        <w:rPr>
          <w:rFonts w:ascii="Times New Roman" w:eastAsia="Times New Roman" w:hAnsi="Times New Roman" w:cs="Times New Roman"/>
          <w:snapToGrid w:val="0"/>
        </w:rPr>
        <w:t xml:space="preserve"> </w:t>
      </w:r>
      <w:r w:rsidR="00CC1555" w:rsidRPr="00E1773A">
        <w:rPr>
          <w:rFonts w:ascii="Times New Roman" w:eastAsia="Times New Roman" w:hAnsi="Times New Roman" w:cs="Times New Roman"/>
          <w:snapToGrid w:val="0"/>
        </w:rPr>
        <w:t>gebėjim</w:t>
      </w:r>
      <w:r w:rsidR="00CC1555">
        <w:rPr>
          <w:rFonts w:ascii="Times New Roman" w:eastAsia="Times New Roman" w:hAnsi="Times New Roman" w:cs="Times New Roman"/>
          <w:snapToGrid w:val="0"/>
        </w:rPr>
        <w:t>ui</w:t>
      </w:r>
      <w:r w:rsidR="00CC1555" w:rsidRPr="00E1773A">
        <w:rPr>
          <w:rFonts w:ascii="Times New Roman" w:eastAsia="Times New Roman" w:hAnsi="Times New Roman" w:cs="Times New Roman"/>
          <w:snapToGrid w:val="0"/>
        </w:rPr>
        <w:t xml:space="preserve"> </w:t>
      </w:r>
      <w:r w:rsidR="00782D19" w:rsidRPr="00E1773A">
        <w:rPr>
          <w:rFonts w:ascii="Times New Roman" w:eastAsia="Times New Roman" w:hAnsi="Times New Roman" w:cs="Times New Roman"/>
          <w:snapToGrid w:val="0"/>
        </w:rPr>
        <w:t>vairuoti ir valdyti mechanizmus. Jei pasireiškia šalutinis poveikis, pvz., svaigulys ar koordinacijos sutrikimas, vairuoti ir valdyti mechanizmų negalima.</w:t>
      </w:r>
    </w:p>
    <w:p w14:paraId="3D376E7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2958BE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E24A0AB" w14:textId="0A2A19DD"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3.</w:t>
      </w:r>
      <w:r w:rsidRPr="00E1773A">
        <w:rPr>
          <w:rFonts w:ascii="Times New Roman" w:eastAsia="Times New Roman" w:hAnsi="Times New Roman" w:cs="Times New Roman"/>
          <w:b/>
          <w:bCs/>
          <w:snapToGrid w:val="0"/>
        </w:rPr>
        <w:tab/>
        <w:t xml:space="preserve">Kaip vartoti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2E3476BF" w14:textId="77777777" w:rsidR="00782D19" w:rsidRPr="00E1773A" w:rsidRDefault="00782D19" w:rsidP="00782D19">
      <w:pPr>
        <w:keepNext/>
        <w:numPr>
          <w:ilvl w:val="12"/>
          <w:numId w:val="0"/>
        </w:numPr>
        <w:spacing w:after="0" w:line="240" w:lineRule="auto"/>
        <w:rPr>
          <w:rFonts w:ascii="Times New Roman" w:eastAsia="Times New Roman" w:hAnsi="Times New Roman" w:cs="Times New Roman"/>
          <w:snapToGrid w:val="0"/>
        </w:rPr>
      </w:pPr>
    </w:p>
    <w:p w14:paraId="2DBC40D3" w14:textId="77777777" w:rsidR="00782D19" w:rsidRPr="00E1773A" w:rsidRDefault="00782D19" w:rsidP="00782D19">
      <w:pPr>
        <w:spacing w:after="0" w:line="240" w:lineRule="auto"/>
        <w:rPr>
          <w:rFonts w:ascii="Times New Roman" w:eastAsia="Times New Roman" w:hAnsi="Times New Roman" w:cs="Times New Roman"/>
          <w:bCs/>
          <w:lang w:eastAsia="en-GB"/>
        </w:rPr>
      </w:pPr>
      <w:r w:rsidRPr="00E1773A">
        <w:rPr>
          <w:rFonts w:ascii="Times New Roman" w:eastAsia="Times New Roman" w:hAnsi="Times New Roman" w:cs="Times New Roman"/>
          <w:bCs/>
          <w:lang w:eastAsia="en-GB"/>
        </w:rPr>
        <w:t>Visada vartokite šį vaistą tiksliai kaip nurodė gydytojas arba vaistininkas. Jeigu abejojate, kreipkitės į gydytoją arba vaistininką.</w:t>
      </w:r>
    </w:p>
    <w:p w14:paraId="2A0FA46A" w14:textId="77777777" w:rsidR="00782D19" w:rsidRPr="00E1773A" w:rsidRDefault="00782D19" w:rsidP="00782D19">
      <w:pPr>
        <w:spacing w:after="0" w:line="240" w:lineRule="auto"/>
        <w:rPr>
          <w:rFonts w:ascii="Times New Roman" w:eastAsia="Times New Roman" w:hAnsi="Times New Roman" w:cs="Times New Roman"/>
          <w:bCs/>
          <w:lang w:eastAsia="en-GB"/>
        </w:rPr>
      </w:pPr>
    </w:p>
    <w:p w14:paraId="35232E1B" w14:textId="7FF585E3" w:rsidR="00782D19" w:rsidRPr="00E1773A" w:rsidRDefault="00832E37" w:rsidP="00782D19">
      <w:pPr>
        <w:spacing w:after="0" w:line="240" w:lineRule="auto"/>
        <w:rPr>
          <w:rFonts w:ascii="Times New Roman" w:eastAsia="Times New Roman" w:hAnsi="Times New Roman" w:cs="Times New Roman"/>
          <w:bCs/>
          <w:lang w:eastAsia="en-GB"/>
        </w:rPr>
      </w:pPr>
      <w:proofErr w:type="spellStart"/>
      <w:r>
        <w:rPr>
          <w:rFonts w:ascii="Times New Roman" w:eastAsia="Times New Roman" w:hAnsi="Times New Roman" w:cs="Times New Roman"/>
          <w:bCs/>
          <w:lang w:eastAsia="en-GB"/>
        </w:rPr>
        <w:t>Bendamustine</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Hydrochloride</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Boston</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Biopharma</w:t>
      </w:r>
      <w:proofErr w:type="spellEnd"/>
      <w:r w:rsidR="00782D19" w:rsidRPr="00E1773A">
        <w:rPr>
          <w:rFonts w:ascii="Times New Roman" w:eastAsia="Times New Roman" w:hAnsi="Times New Roman" w:cs="Times New Roman"/>
          <w:bCs/>
          <w:lang w:eastAsia="en-GB"/>
        </w:rPr>
        <w:t xml:space="preserve"> (įvairiomis dozėmis) vienas (</w:t>
      </w:r>
      <w:proofErr w:type="spellStart"/>
      <w:r w:rsidR="00782D19" w:rsidRPr="00E1773A">
        <w:rPr>
          <w:rFonts w:ascii="Times New Roman" w:eastAsia="Times New Roman" w:hAnsi="Times New Roman" w:cs="Times New Roman"/>
          <w:bCs/>
          <w:lang w:eastAsia="en-GB"/>
        </w:rPr>
        <w:t>monoterapija</w:t>
      </w:r>
      <w:proofErr w:type="spellEnd"/>
      <w:r w:rsidR="00782D19" w:rsidRPr="00E1773A">
        <w:rPr>
          <w:rFonts w:ascii="Times New Roman" w:eastAsia="Times New Roman" w:hAnsi="Times New Roman" w:cs="Times New Roman"/>
          <w:bCs/>
          <w:lang w:eastAsia="en-GB"/>
        </w:rPr>
        <w:t>) ar kartu su kitais vaistais suleidžiamas į veną per 30</w:t>
      </w:r>
      <w:r w:rsidR="00782D19" w:rsidRPr="00E1773A">
        <w:rPr>
          <w:rFonts w:ascii="Times New Roman" w:eastAsia="Times New Roman" w:hAnsi="Times New Roman" w:cs="Times New Roman"/>
          <w:bCs/>
          <w:lang w:eastAsia="en-GB"/>
        </w:rPr>
        <w:noBreakHyphen/>
        <w:t>60 minučių.</w:t>
      </w:r>
    </w:p>
    <w:p w14:paraId="21AC931C" w14:textId="557E2E9B"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Cs/>
          <w:lang w:eastAsia="en-GB"/>
        </w:rPr>
        <w:t>Gydym</w:t>
      </w:r>
      <w:r w:rsidR="00CC1555">
        <w:rPr>
          <w:rFonts w:ascii="Times New Roman" w:eastAsia="Times New Roman" w:hAnsi="Times New Roman" w:cs="Times New Roman"/>
          <w:bCs/>
          <w:lang w:eastAsia="en-GB"/>
        </w:rPr>
        <w:t>o negalima pradėti</w:t>
      </w:r>
      <w:r w:rsidRPr="00E1773A">
        <w:rPr>
          <w:rFonts w:ascii="Times New Roman" w:eastAsia="Times New Roman" w:hAnsi="Times New Roman" w:cs="Times New Roman"/>
          <w:bCs/>
          <w:lang w:eastAsia="en-GB"/>
        </w:rPr>
        <w:t xml:space="preserve">, jei </w:t>
      </w:r>
      <w:r w:rsidRPr="00E1773A">
        <w:rPr>
          <w:rFonts w:ascii="Times New Roman" w:eastAsia="Times New Roman" w:hAnsi="Times New Roman" w:cs="Times New Roman"/>
          <w:snapToGrid w:val="0"/>
        </w:rPr>
        <w:t xml:space="preserve">baltųjų kraujo ląstelių (leukocitų) ir (arba) kraujo plokštelių (trombocitų) skaičius yra mažesnis už </w:t>
      </w:r>
      <w:r w:rsidR="000C0CCC">
        <w:rPr>
          <w:rFonts w:ascii="Times New Roman" w:eastAsia="Times New Roman" w:hAnsi="Times New Roman" w:cs="Times New Roman"/>
          <w:snapToGrid w:val="0"/>
        </w:rPr>
        <w:t xml:space="preserve">apibrėžtus </w:t>
      </w:r>
      <w:r w:rsidR="00BE1A89">
        <w:rPr>
          <w:rFonts w:ascii="Times New Roman" w:eastAsia="Times New Roman" w:hAnsi="Times New Roman" w:cs="Times New Roman"/>
          <w:snapToGrid w:val="0"/>
        </w:rPr>
        <w:t>ly</w:t>
      </w:r>
      <w:r w:rsidR="000C0CCC">
        <w:rPr>
          <w:rFonts w:ascii="Times New Roman" w:eastAsia="Times New Roman" w:hAnsi="Times New Roman" w:cs="Times New Roman"/>
          <w:snapToGrid w:val="0"/>
        </w:rPr>
        <w:t>gmenis</w:t>
      </w:r>
      <w:r w:rsidRPr="00E1773A">
        <w:rPr>
          <w:rFonts w:ascii="Times New Roman" w:eastAsia="Times New Roman" w:hAnsi="Times New Roman" w:cs="Times New Roman"/>
          <w:bCs/>
          <w:lang w:eastAsia="en-GB"/>
        </w:rPr>
        <w:t>.</w:t>
      </w:r>
    </w:p>
    <w:p w14:paraId="74944FB7" w14:textId="77777777" w:rsidR="00782D19" w:rsidRPr="00E1773A" w:rsidRDefault="00782D19" w:rsidP="00782D19">
      <w:pPr>
        <w:spacing w:after="0" w:line="240" w:lineRule="auto"/>
        <w:rPr>
          <w:rFonts w:ascii="Times New Roman" w:eastAsia="Times New Roman" w:hAnsi="Times New Roman" w:cs="Times New Roman"/>
          <w:lang w:eastAsia="en-GB"/>
        </w:rPr>
      </w:pPr>
    </w:p>
    <w:p w14:paraId="78C328AC" w14:textId="77777777" w:rsidR="00782D19" w:rsidRPr="00545F8E" w:rsidRDefault="00782D19" w:rsidP="00782D19">
      <w:pPr>
        <w:spacing w:after="0" w:line="240" w:lineRule="auto"/>
        <w:rPr>
          <w:rFonts w:ascii="Times New Roman" w:eastAsia="Times New Roman" w:hAnsi="Times New Roman" w:cs="Times New Roman"/>
          <w:i/>
          <w:iCs/>
          <w:u w:val="single"/>
          <w:lang w:eastAsia="en-GB"/>
        </w:rPr>
      </w:pPr>
      <w:r w:rsidRPr="00545F8E">
        <w:rPr>
          <w:rFonts w:ascii="Times New Roman" w:eastAsia="Times New Roman" w:hAnsi="Times New Roman" w:cs="Times New Roman"/>
          <w:i/>
          <w:iCs/>
          <w:u w:val="single"/>
          <w:lang w:eastAsia="en-GB"/>
        </w:rPr>
        <w:t xml:space="preserve">Lėtinė </w:t>
      </w:r>
      <w:proofErr w:type="spellStart"/>
      <w:r w:rsidRPr="00545F8E">
        <w:rPr>
          <w:rFonts w:ascii="Times New Roman" w:eastAsia="Times New Roman" w:hAnsi="Times New Roman" w:cs="Times New Roman"/>
          <w:i/>
          <w:iCs/>
          <w:u w:val="single"/>
          <w:lang w:eastAsia="en-GB"/>
        </w:rPr>
        <w:t>limfocitinė</w:t>
      </w:r>
      <w:proofErr w:type="spellEnd"/>
      <w:r w:rsidRPr="00545F8E">
        <w:rPr>
          <w:rFonts w:ascii="Times New Roman" w:eastAsia="Times New Roman" w:hAnsi="Times New Roman" w:cs="Times New Roman"/>
          <w:i/>
          <w:iCs/>
          <w:u w:val="single"/>
          <w:lang w:eastAsia="en-GB"/>
        </w:rPr>
        <w:t xml:space="preserve"> leukemija</w:t>
      </w:r>
    </w:p>
    <w:p w14:paraId="71FC3ECD" w14:textId="77777777" w:rsidR="00782D19" w:rsidRPr="00E1773A" w:rsidRDefault="00782D19" w:rsidP="00782D19">
      <w:pPr>
        <w:spacing w:after="0" w:line="240" w:lineRule="auto"/>
        <w:rPr>
          <w:rFonts w:ascii="Times New Roman" w:eastAsia="Times New Roman" w:hAnsi="Times New Roman" w:cs="Times New Roman"/>
          <w:lang w:eastAsia="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782D19" w:rsidRPr="00E1773A" w14:paraId="7BBB23E2" w14:textId="77777777" w:rsidTr="0010541D">
        <w:trPr>
          <w:trHeight w:val="367"/>
        </w:trPr>
        <w:tc>
          <w:tcPr>
            <w:tcW w:w="6720" w:type="dxa"/>
          </w:tcPr>
          <w:p w14:paraId="75022319" w14:textId="690632AE"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 xml:space="preserve">100 mg </w:t>
            </w:r>
            <w:proofErr w:type="spellStart"/>
            <w:r w:rsidR="00832E37">
              <w:rPr>
                <w:rFonts w:ascii="Times New Roman" w:hAnsi="Times New Roman" w:cs="Times New Roman"/>
              </w:rPr>
              <w:t>Bendamustine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Hydrochloride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Boston</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Biopharma</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280" w:type="dxa"/>
          </w:tcPr>
          <w:p w14:paraId="6E09742F"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782D19" w:rsidRPr="00E1773A" w14:paraId="5CE1172F" w14:textId="77777777" w:rsidTr="0010541D">
        <w:trPr>
          <w:trHeight w:val="383"/>
        </w:trPr>
        <w:tc>
          <w:tcPr>
            <w:tcW w:w="9000" w:type="dxa"/>
            <w:gridSpan w:val="2"/>
          </w:tcPr>
          <w:p w14:paraId="555C9C32"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Ciklas kartojamas kas 4 savaites iki 6 kartų</w:t>
            </w:r>
          </w:p>
        </w:tc>
      </w:tr>
    </w:tbl>
    <w:p w14:paraId="42434AEE" w14:textId="77777777" w:rsidR="00782D19" w:rsidRPr="00E1773A" w:rsidRDefault="00782D19" w:rsidP="00782D19">
      <w:pPr>
        <w:spacing w:after="0" w:line="240" w:lineRule="auto"/>
        <w:rPr>
          <w:rFonts w:ascii="Times New Roman" w:eastAsia="Times New Roman" w:hAnsi="Times New Roman" w:cs="Times New Roman"/>
          <w:lang w:eastAsia="en-GB"/>
        </w:rPr>
      </w:pPr>
    </w:p>
    <w:p w14:paraId="2A9E52AC" w14:textId="77777777" w:rsidR="00782D19" w:rsidRPr="00545F8E" w:rsidRDefault="00782D19" w:rsidP="00782D19">
      <w:pPr>
        <w:spacing w:after="0" w:line="240" w:lineRule="auto"/>
        <w:rPr>
          <w:rFonts w:ascii="Times New Roman" w:eastAsia="Times New Roman" w:hAnsi="Times New Roman" w:cs="Times New Roman"/>
          <w:i/>
          <w:iCs/>
          <w:u w:val="single"/>
          <w:lang w:eastAsia="en-GB"/>
        </w:rPr>
      </w:pPr>
      <w:r w:rsidRPr="00545F8E">
        <w:rPr>
          <w:rFonts w:ascii="Times New Roman" w:eastAsia="Times New Roman" w:hAnsi="Times New Roman" w:cs="Times New Roman"/>
          <w:i/>
          <w:iCs/>
          <w:u w:val="single"/>
          <w:lang w:eastAsia="en-GB"/>
        </w:rPr>
        <w:t xml:space="preserve">Ne </w:t>
      </w:r>
      <w:proofErr w:type="spellStart"/>
      <w:r w:rsidRPr="00545F8E">
        <w:rPr>
          <w:rFonts w:ascii="Times New Roman" w:eastAsia="Times New Roman" w:hAnsi="Times New Roman" w:cs="Times New Roman"/>
          <w:i/>
          <w:iCs/>
          <w:u w:val="single"/>
          <w:lang w:eastAsia="en-GB"/>
        </w:rPr>
        <w:t>Hodžkino</w:t>
      </w:r>
      <w:proofErr w:type="spellEnd"/>
      <w:r w:rsidRPr="00545F8E">
        <w:rPr>
          <w:rFonts w:ascii="Times New Roman" w:eastAsia="Times New Roman" w:hAnsi="Times New Roman" w:cs="Times New Roman"/>
          <w:i/>
          <w:iCs/>
          <w:u w:val="single"/>
          <w:lang w:eastAsia="en-GB"/>
        </w:rPr>
        <w:t xml:space="preserve"> (angl. </w:t>
      </w:r>
      <w:proofErr w:type="spellStart"/>
      <w:r w:rsidRPr="00545F8E">
        <w:rPr>
          <w:rFonts w:ascii="Times New Roman" w:eastAsia="Times New Roman" w:hAnsi="Times New Roman" w:cs="Times New Roman"/>
          <w:i/>
          <w:iCs/>
          <w:u w:val="single"/>
          <w:lang w:eastAsia="en-GB"/>
        </w:rPr>
        <w:t>non-Hodgkin)</w:t>
      </w:r>
      <w:proofErr w:type="spellEnd"/>
      <w:r w:rsidRPr="00545F8E">
        <w:rPr>
          <w:rFonts w:ascii="Times New Roman" w:eastAsia="Times New Roman" w:hAnsi="Times New Roman" w:cs="Times New Roman"/>
          <w:i/>
          <w:iCs/>
          <w:u w:val="single"/>
          <w:lang w:eastAsia="en-GB"/>
        </w:rPr>
        <w:t xml:space="preserve"> limfoma</w:t>
      </w:r>
    </w:p>
    <w:p w14:paraId="16D64B88" w14:textId="77777777" w:rsidR="00782D19" w:rsidRPr="00E1773A" w:rsidRDefault="00782D19" w:rsidP="00782D19">
      <w:pPr>
        <w:spacing w:after="0" w:line="240" w:lineRule="auto"/>
        <w:rPr>
          <w:rFonts w:ascii="Times New Roman" w:eastAsia="Times New Roman" w:hAnsi="Times New Roman" w:cs="Times New Roman"/>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782D19" w:rsidRPr="00E1773A" w14:paraId="065263E3" w14:textId="77777777" w:rsidTr="0010541D">
        <w:trPr>
          <w:trHeight w:val="277"/>
        </w:trPr>
        <w:tc>
          <w:tcPr>
            <w:tcW w:w="6480" w:type="dxa"/>
          </w:tcPr>
          <w:p w14:paraId="361C58FA" w14:textId="1994D7F4"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 xml:space="preserve">120 mg </w:t>
            </w:r>
            <w:proofErr w:type="spellStart"/>
            <w:r w:rsidR="00832E37">
              <w:rPr>
                <w:rFonts w:ascii="Times New Roman" w:hAnsi="Times New Roman" w:cs="Times New Roman"/>
              </w:rPr>
              <w:t>Bendamustine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Hydrochloride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Boston</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Biopharma</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788E4DFA"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782D19" w:rsidRPr="00E1773A" w14:paraId="1330CD2C" w14:textId="77777777" w:rsidTr="0010541D">
        <w:trPr>
          <w:trHeight w:val="277"/>
        </w:trPr>
        <w:tc>
          <w:tcPr>
            <w:tcW w:w="9360" w:type="dxa"/>
            <w:gridSpan w:val="2"/>
          </w:tcPr>
          <w:p w14:paraId="21CEBCE1"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Ciklas kartojamas kas 3 savaites mažiausiai 6 kartus</w:t>
            </w:r>
          </w:p>
        </w:tc>
      </w:tr>
    </w:tbl>
    <w:p w14:paraId="523BC4C2" w14:textId="77777777" w:rsidR="00782D19" w:rsidRPr="00E1773A" w:rsidRDefault="00782D19" w:rsidP="00782D19">
      <w:pPr>
        <w:spacing w:after="0" w:line="240" w:lineRule="auto"/>
        <w:rPr>
          <w:rFonts w:ascii="Times New Roman" w:eastAsia="Times New Roman" w:hAnsi="Times New Roman" w:cs="Times New Roman"/>
          <w:b/>
          <w:bCs/>
          <w:strike/>
          <w:lang w:eastAsia="en-GB"/>
        </w:rPr>
      </w:pPr>
    </w:p>
    <w:p w14:paraId="59F83405" w14:textId="77777777" w:rsidR="00782D19" w:rsidRPr="00545F8E" w:rsidRDefault="00782D19" w:rsidP="00782D19">
      <w:pPr>
        <w:spacing w:after="0" w:line="240" w:lineRule="auto"/>
        <w:rPr>
          <w:rFonts w:ascii="Times New Roman" w:eastAsia="Times New Roman" w:hAnsi="Times New Roman" w:cs="Times New Roman"/>
          <w:i/>
          <w:iCs/>
          <w:u w:val="single"/>
          <w:lang w:eastAsia="en-GB"/>
        </w:rPr>
      </w:pPr>
      <w:r w:rsidRPr="00545F8E">
        <w:rPr>
          <w:rFonts w:ascii="Times New Roman" w:eastAsia="Times New Roman" w:hAnsi="Times New Roman" w:cs="Times New Roman"/>
          <w:i/>
          <w:iCs/>
          <w:u w:val="single"/>
          <w:lang w:eastAsia="en-GB"/>
        </w:rPr>
        <w:t>Dauginė mieloma</w:t>
      </w:r>
    </w:p>
    <w:p w14:paraId="21F09316" w14:textId="77777777" w:rsidR="00782D19" w:rsidRPr="00E1773A" w:rsidRDefault="00782D19" w:rsidP="00782D19">
      <w:pPr>
        <w:spacing w:after="0" w:line="240" w:lineRule="auto"/>
        <w:rPr>
          <w:rFonts w:ascii="Times New Roman" w:eastAsia="Times New Roman" w:hAnsi="Times New Roman" w:cs="Times New Roman"/>
          <w:b/>
          <w:bCs/>
          <w:strike/>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782D19" w:rsidRPr="00E1773A" w14:paraId="02C489E0" w14:textId="77777777" w:rsidTr="0010541D">
        <w:trPr>
          <w:trHeight w:val="212"/>
        </w:trPr>
        <w:tc>
          <w:tcPr>
            <w:tcW w:w="6480" w:type="dxa"/>
          </w:tcPr>
          <w:p w14:paraId="254782B8" w14:textId="2EF164B3"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120</w:t>
            </w:r>
            <w:r w:rsidRPr="00E1773A">
              <w:rPr>
                <w:rFonts w:ascii="Times New Roman" w:hAnsi="Times New Roman" w:cs="Times New Roman"/>
              </w:rPr>
              <w:noBreakHyphen/>
              <w:t xml:space="preserve">150 mg </w:t>
            </w:r>
            <w:proofErr w:type="spellStart"/>
            <w:r w:rsidR="00832E37">
              <w:rPr>
                <w:rFonts w:ascii="Times New Roman" w:hAnsi="Times New Roman" w:cs="Times New Roman"/>
              </w:rPr>
              <w:t>Bendamustine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Hydrochloride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Boston</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Biopharma</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436E8A83"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782D19" w:rsidRPr="00E1773A" w14:paraId="0BDE90D5" w14:textId="77777777" w:rsidTr="0010541D">
        <w:trPr>
          <w:trHeight w:val="212"/>
        </w:trPr>
        <w:tc>
          <w:tcPr>
            <w:tcW w:w="6480" w:type="dxa"/>
          </w:tcPr>
          <w:p w14:paraId="48EA1863"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60 mg prednizono kvadratiniam metrui Jūsų kūno paviršiaus ploto (jis apskaičiuojamas pagal ūgį ir kūno svorį) darant injekciją arba per burną</w:t>
            </w:r>
          </w:p>
        </w:tc>
        <w:tc>
          <w:tcPr>
            <w:tcW w:w="2880" w:type="dxa"/>
          </w:tcPr>
          <w:p w14:paraId="57B668C7"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4 dienomis</w:t>
            </w:r>
          </w:p>
        </w:tc>
      </w:tr>
      <w:tr w:rsidR="00782D19" w:rsidRPr="00E1773A" w14:paraId="2DF141B2" w14:textId="77777777" w:rsidTr="0010541D">
        <w:trPr>
          <w:trHeight w:val="212"/>
        </w:trPr>
        <w:tc>
          <w:tcPr>
            <w:tcW w:w="9360" w:type="dxa"/>
            <w:gridSpan w:val="2"/>
          </w:tcPr>
          <w:p w14:paraId="7466FC7D"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Ciklas kartojamas kas 4 savaites mažiausiai 3 kartus</w:t>
            </w:r>
          </w:p>
        </w:tc>
      </w:tr>
    </w:tbl>
    <w:p w14:paraId="1B720DED"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18D02C9" w14:textId="6AF013DD"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Gydymas turi būti nutrauktas, jei </w:t>
      </w:r>
      <w:r w:rsidRPr="00E1773A">
        <w:rPr>
          <w:rFonts w:ascii="Times New Roman" w:eastAsia="Times New Roman" w:hAnsi="Times New Roman" w:cs="Times New Roman"/>
          <w:snapToGrid w:val="0"/>
        </w:rPr>
        <w:t xml:space="preserve">baltųjų kraujo ląstelių (leukocitų) ir (arba) kraujo plokštelių (trombocitų) </w:t>
      </w:r>
      <w:r w:rsidR="000C0CCC">
        <w:rPr>
          <w:rFonts w:ascii="Times New Roman" w:eastAsia="Times New Roman" w:hAnsi="Times New Roman" w:cs="Times New Roman"/>
          <w:snapToGrid w:val="0"/>
        </w:rPr>
        <w:t>r</w:t>
      </w:r>
      <w:r w:rsidR="00EE791E">
        <w:rPr>
          <w:rFonts w:ascii="Times New Roman" w:eastAsia="Times New Roman" w:hAnsi="Times New Roman" w:cs="Times New Roman"/>
          <w:snapToGrid w:val="0"/>
        </w:rPr>
        <w:t>odmenys nukrenta</w:t>
      </w:r>
      <w:r w:rsidRPr="00E1773A">
        <w:rPr>
          <w:rFonts w:ascii="Times New Roman" w:eastAsia="Times New Roman" w:hAnsi="Times New Roman" w:cs="Times New Roman"/>
          <w:snapToGrid w:val="0"/>
        </w:rPr>
        <w:t xml:space="preserve"> iki </w:t>
      </w:r>
      <w:r w:rsidR="000C0CCC">
        <w:rPr>
          <w:rFonts w:ascii="Times New Roman" w:eastAsia="Times New Roman" w:hAnsi="Times New Roman" w:cs="Times New Roman"/>
          <w:snapToGrid w:val="0"/>
        </w:rPr>
        <w:t>apibrėžtų lygmenų</w:t>
      </w:r>
      <w:r w:rsidRPr="00E1773A">
        <w:rPr>
          <w:rFonts w:ascii="Times New Roman" w:eastAsia="Times New Roman" w:hAnsi="Times New Roman" w:cs="Times New Roman"/>
          <w:snapToGrid w:val="0"/>
        </w:rPr>
        <w:t>.</w:t>
      </w:r>
      <w:r w:rsidRPr="00E1773A">
        <w:rPr>
          <w:rFonts w:ascii="Times New Roman" w:eastAsia="Times New Roman" w:hAnsi="Times New Roman" w:cs="Times New Roman"/>
          <w:lang w:eastAsia="en-GB"/>
        </w:rPr>
        <w:t xml:space="preserve"> Gydymą galima tęsti, jei </w:t>
      </w:r>
      <w:r w:rsidRPr="00E1773A">
        <w:rPr>
          <w:rFonts w:ascii="Times New Roman" w:eastAsia="Times New Roman" w:hAnsi="Times New Roman" w:cs="Times New Roman"/>
          <w:snapToGrid w:val="0"/>
        </w:rPr>
        <w:t>baltųjų kraujo ląstelių ir (ar) trombocitų skaičius padidėja</w:t>
      </w:r>
      <w:r w:rsidRPr="00E1773A">
        <w:rPr>
          <w:rFonts w:ascii="Times New Roman" w:eastAsia="Times New Roman" w:hAnsi="Times New Roman" w:cs="Times New Roman"/>
          <w:lang w:eastAsia="en-GB"/>
        </w:rPr>
        <w:t>.</w:t>
      </w:r>
    </w:p>
    <w:p w14:paraId="19B089A7" w14:textId="77777777" w:rsidR="00782D19" w:rsidRPr="00E1773A" w:rsidRDefault="00782D19" w:rsidP="00782D19">
      <w:pPr>
        <w:spacing w:after="0" w:line="240" w:lineRule="auto"/>
        <w:rPr>
          <w:rFonts w:ascii="Times New Roman" w:eastAsia="Times New Roman" w:hAnsi="Times New Roman" w:cs="Times New Roman"/>
          <w:lang w:eastAsia="en-GB"/>
        </w:rPr>
      </w:pPr>
    </w:p>
    <w:p w14:paraId="249D7ABA" w14:textId="77777777" w:rsidR="00782D19" w:rsidRPr="00E1773A" w:rsidRDefault="00782D19" w:rsidP="00782D19">
      <w:pPr>
        <w:keepNext/>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 kepenų ar inkstų funkcija</w:t>
      </w:r>
    </w:p>
    <w:p w14:paraId="4879F33F" w14:textId="77777777"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Priklausomai nuo Jūsų kepenų funkcijos sutrikimo sunkumo, gali reikėti mažinti dozę (30 % esant vidutinio sunkumo kepenų funkcijos sutrikimui). Jei yra inkstų funkcijos sutrikimas, dozės koreguoti nereikia. Jus prižiūrintis gydytojas nuspręs, ar reikia koreguoti dozę.</w:t>
      </w:r>
    </w:p>
    <w:p w14:paraId="09758687" w14:textId="77777777" w:rsidR="00782D19" w:rsidRPr="00E1773A" w:rsidRDefault="00782D19" w:rsidP="00782D19">
      <w:pPr>
        <w:spacing w:after="0" w:line="240" w:lineRule="auto"/>
        <w:rPr>
          <w:rFonts w:ascii="Times New Roman" w:eastAsia="Times New Roman" w:hAnsi="Times New Roman" w:cs="Times New Roman"/>
          <w:lang w:eastAsia="en-GB"/>
        </w:rPr>
      </w:pPr>
    </w:p>
    <w:p w14:paraId="7CB6A189" w14:textId="77777777" w:rsidR="00782D19" w:rsidRPr="00E1773A" w:rsidRDefault="00782D19" w:rsidP="00782D19">
      <w:pPr>
        <w:spacing w:after="0" w:line="240" w:lineRule="auto"/>
        <w:jc w:val="both"/>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Kaip vartojama</w:t>
      </w:r>
    </w:p>
    <w:p w14:paraId="05600354" w14:textId="4CD76A39"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Gydymą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gali taikyti tik gydytojas, turintis navikų gydymo patirties. Gydytojas Jums skirs tikslią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dozę ir imsis reikiamų atsargumo priemonių.</w:t>
      </w:r>
    </w:p>
    <w:p w14:paraId="4F6C590C"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AA10FA8" w14:textId="77777777"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Jus prižiūrintis gydytojas infuzinį tirpalą skirs po paruošimo, kaip nurodyta. Tirpalas leidžiamas į veną atliekant trumpą (30</w:t>
      </w:r>
      <w:r w:rsidRPr="00E1773A">
        <w:rPr>
          <w:rFonts w:ascii="Times New Roman" w:eastAsia="Times New Roman" w:hAnsi="Times New Roman" w:cs="Times New Roman"/>
          <w:lang w:eastAsia="en-GB"/>
        </w:rPr>
        <w:noBreakHyphen/>
        <w:t>60 minučių trukmės) infuziją.</w:t>
      </w:r>
    </w:p>
    <w:p w14:paraId="5FE261E4"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AD25B12" w14:textId="77777777" w:rsidR="00782D19" w:rsidRPr="00E1773A" w:rsidRDefault="00782D19" w:rsidP="00782D19">
      <w:pPr>
        <w:spacing w:after="0" w:line="240" w:lineRule="auto"/>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Vartojimo trukmė</w:t>
      </w:r>
    </w:p>
    <w:p w14:paraId="42FC82F4" w14:textId="11742DEF"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Paprastai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trukmė neribojama ir priklauso nuo ligos ir reakcijos į gydymą.</w:t>
      </w:r>
    </w:p>
    <w:p w14:paraId="6C389411" w14:textId="77777777" w:rsidR="00782D19" w:rsidRPr="00E1773A" w:rsidRDefault="00782D19" w:rsidP="00782D19">
      <w:pPr>
        <w:spacing w:after="0" w:line="240" w:lineRule="auto"/>
        <w:rPr>
          <w:rFonts w:ascii="Times New Roman" w:eastAsia="Times New Roman" w:hAnsi="Times New Roman" w:cs="Times New Roman"/>
          <w:lang w:eastAsia="en-GB"/>
        </w:rPr>
      </w:pPr>
    </w:p>
    <w:p w14:paraId="519550AD" w14:textId="3C561DEC"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Jeigu dėl ko nors nerimaujate arba turite su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vartojimu susijusių klausimų, pasitarkite su gydytoju arba vaistininku.</w:t>
      </w:r>
    </w:p>
    <w:p w14:paraId="6844EA77"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36E3CD78" w14:textId="366700A6"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Pamiršus pavartoti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5C4E4032" w14:textId="5272F86D"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pamirštama suleisti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dozę, gydytojas paprastai tęsia vaisto vartojimą taip, kaip suplanuota.</w:t>
      </w:r>
    </w:p>
    <w:p w14:paraId="4101A291"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76C67DCC" w14:textId="6D7637B9"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Nustojus vartoti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37D4F53E" w14:textId="77777777"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Gydytojas nuspręs, ar reikia sustabdyti gydymą, ar pradėti vartoti kitą vaistą.</w:t>
      </w:r>
    </w:p>
    <w:p w14:paraId="7FD1285B" w14:textId="77777777"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p>
    <w:p w14:paraId="16062D49" w14:textId="77777777"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dėl šio vaisto vartojimo, kreipkitės į gydytoją arba vaistininką.</w:t>
      </w:r>
    </w:p>
    <w:p w14:paraId="060417AC"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660CE644"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17EAB52B" w14:textId="77777777"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w:t>
      </w:r>
      <w:r w:rsidRPr="00E1773A">
        <w:rPr>
          <w:rFonts w:ascii="Times New Roman" w:eastAsia="Times New Roman" w:hAnsi="Times New Roman" w:cs="Times New Roman"/>
          <w:b/>
          <w:bCs/>
          <w:snapToGrid w:val="0"/>
        </w:rPr>
        <w:tab/>
        <w:t>Galimas šalutinis poveikis</w:t>
      </w:r>
    </w:p>
    <w:p w14:paraId="2234ECC5" w14:textId="77777777" w:rsidR="00782D19" w:rsidRPr="00E1773A" w:rsidRDefault="00782D19" w:rsidP="00782D19">
      <w:pPr>
        <w:keepNext/>
        <w:numPr>
          <w:ilvl w:val="12"/>
          <w:numId w:val="0"/>
        </w:numPr>
        <w:spacing w:after="0" w:line="240" w:lineRule="auto"/>
        <w:rPr>
          <w:rFonts w:ascii="Times New Roman" w:eastAsia="Times New Roman" w:hAnsi="Times New Roman" w:cs="Times New Roman"/>
          <w:snapToGrid w:val="0"/>
        </w:rPr>
      </w:pPr>
    </w:p>
    <w:p w14:paraId="658F3BF2" w14:textId="77777777" w:rsidR="00BE28B1"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Šis vaistas, kaip ir visi kiti, gali sukelti šalutinį poveikį, nors jis pasireiškia ne visiems žmonėms. </w:t>
      </w:r>
    </w:p>
    <w:p w14:paraId="467D585B" w14:textId="77777777" w:rsidR="00BE28B1" w:rsidRDefault="00BE28B1" w:rsidP="00782D19">
      <w:pPr>
        <w:numPr>
          <w:ilvl w:val="12"/>
          <w:numId w:val="0"/>
        </w:numPr>
        <w:spacing w:after="0" w:line="240" w:lineRule="auto"/>
        <w:ind w:right="-29"/>
        <w:rPr>
          <w:rFonts w:ascii="Times New Roman" w:eastAsia="Times New Roman" w:hAnsi="Times New Roman" w:cs="Times New Roman"/>
          <w:snapToGrid w:val="0"/>
        </w:rPr>
      </w:pPr>
    </w:p>
    <w:p w14:paraId="636BF33E" w14:textId="37620598"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kurie toliau išvardyti pokyčiai gali būti aptikti po gydytojo atliktų tyrimų.</w:t>
      </w:r>
    </w:p>
    <w:p w14:paraId="3F5F7BC6" w14:textId="6722E2D3" w:rsidR="00782D19" w:rsidRDefault="00782D19" w:rsidP="00782D19">
      <w:pPr>
        <w:numPr>
          <w:ilvl w:val="12"/>
          <w:numId w:val="0"/>
        </w:numPr>
        <w:spacing w:after="0" w:line="240" w:lineRule="auto"/>
        <w:ind w:right="-29"/>
        <w:rPr>
          <w:rFonts w:ascii="Times New Roman" w:eastAsia="Times New Roman" w:hAnsi="Times New Roman" w:cs="Times New Roman"/>
          <w:snapToGrid w:val="0"/>
        </w:rPr>
      </w:pPr>
    </w:p>
    <w:p w14:paraId="1DA53486" w14:textId="6678BD93" w:rsidR="00FB235E" w:rsidRDefault="00FB235E"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rPr>
        <w:t>Šalu</w:t>
      </w:r>
      <w:r w:rsidR="007C7DD0">
        <w:rPr>
          <w:rFonts w:ascii="Times New Roman" w:eastAsia="Times New Roman" w:hAnsi="Times New Roman" w:cs="Times New Roman"/>
          <w:snapToGrid w:val="0"/>
        </w:rPr>
        <w:t>tinio poveikio reiškinių dažnis</w:t>
      </w:r>
      <w:r w:rsidR="004A6455" w:rsidRPr="004A6455">
        <w:rPr>
          <w:rFonts w:ascii="Times New Roman" w:eastAsia="Times New Roman" w:hAnsi="Times New Roman" w:cs="Times New Roman"/>
          <w:snapToGrid w:val="0"/>
          <w:szCs w:val="20"/>
        </w:rPr>
        <w:t xml:space="preserve"> apibūdinamas taip: </w:t>
      </w:r>
    </w:p>
    <w:p w14:paraId="4F73BB94" w14:textId="77777777" w:rsidR="00EB3544" w:rsidRDefault="007C7DD0"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w:t>
      </w:r>
      <w:r w:rsidR="004A6455" w:rsidRPr="004A6455">
        <w:rPr>
          <w:rFonts w:ascii="Times New Roman" w:eastAsia="Times New Roman" w:hAnsi="Times New Roman" w:cs="Times New Roman"/>
          <w:snapToGrid w:val="0"/>
          <w:szCs w:val="20"/>
        </w:rPr>
        <w:t>abai dažnas (≥ 1/10)</w:t>
      </w:r>
      <w:r w:rsidR="00EB3544">
        <w:rPr>
          <w:rFonts w:ascii="Times New Roman" w:eastAsia="Times New Roman" w:hAnsi="Times New Roman" w:cs="Times New Roman"/>
          <w:snapToGrid w:val="0"/>
          <w:szCs w:val="20"/>
        </w:rPr>
        <w:t>:</w:t>
      </w:r>
      <w:r w:rsidR="00EB3544" w:rsidRPr="00EB3544">
        <w:t xml:space="preserve"> </w:t>
      </w:r>
      <w:r w:rsidR="00EB3544" w:rsidRPr="00EB3544">
        <w:rPr>
          <w:rFonts w:ascii="Times New Roman" w:eastAsia="Times New Roman" w:hAnsi="Times New Roman" w:cs="Times New Roman"/>
          <w:snapToGrid w:val="0"/>
          <w:szCs w:val="20"/>
        </w:rPr>
        <w:t>pasireikšti ne rečiau kaip 1 iš 10 asmenų</w:t>
      </w:r>
    </w:p>
    <w:p w14:paraId="5E90DBAF" w14:textId="77777777" w:rsidR="00EB3544" w:rsidRDefault="00EB3544"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w:t>
      </w:r>
      <w:r w:rsidR="004A6455" w:rsidRPr="004A6455">
        <w:rPr>
          <w:rFonts w:ascii="Times New Roman" w:eastAsia="Times New Roman" w:hAnsi="Times New Roman" w:cs="Times New Roman"/>
          <w:snapToGrid w:val="0"/>
          <w:szCs w:val="20"/>
        </w:rPr>
        <w:t>ažnas</w:t>
      </w:r>
      <w:r>
        <w:rPr>
          <w:rFonts w:ascii="Times New Roman" w:eastAsia="Times New Roman" w:hAnsi="Times New Roman" w:cs="Times New Roman"/>
          <w:snapToGrid w:val="0"/>
          <w:szCs w:val="20"/>
        </w:rPr>
        <w:t xml:space="preserve">: </w:t>
      </w:r>
      <w:r w:rsidRPr="00EB3544">
        <w:rPr>
          <w:rFonts w:ascii="Times New Roman" w:eastAsia="Times New Roman" w:hAnsi="Times New Roman" w:cs="Times New Roman"/>
          <w:snapToGrid w:val="0"/>
          <w:szCs w:val="20"/>
        </w:rPr>
        <w:t>pasireikšti rečiau kaip 1 iš 10 asmenų</w:t>
      </w:r>
    </w:p>
    <w:p w14:paraId="37104F43" w14:textId="77777777" w:rsidR="00EB3544" w:rsidRDefault="00EB3544"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w:t>
      </w:r>
      <w:r w:rsidR="004A6455" w:rsidRPr="004A6455">
        <w:rPr>
          <w:rFonts w:ascii="Times New Roman" w:eastAsia="Times New Roman" w:hAnsi="Times New Roman" w:cs="Times New Roman"/>
          <w:snapToGrid w:val="0"/>
          <w:szCs w:val="20"/>
        </w:rPr>
        <w:t>edažnas</w:t>
      </w:r>
      <w:r>
        <w:rPr>
          <w:rFonts w:ascii="Times New Roman" w:eastAsia="Times New Roman" w:hAnsi="Times New Roman" w:cs="Times New Roman"/>
          <w:snapToGrid w:val="0"/>
          <w:szCs w:val="20"/>
        </w:rPr>
        <w:t>:</w:t>
      </w:r>
      <w:r w:rsidR="004A6455" w:rsidRPr="004A6455">
        <w:rPr>
          <w:rFonts w:ascii="Times New Roman" w:eastAsia="Times New Roman" w:hAnsi="Times New Roman" w:cs="Times New Roman"/>
          <w:snapToGrid w:val="0"/>
          <w:szCs w:val="20"/>
        </w:rPr>
        <w:t xml:space="preserve"> </w:t>
      </w:r>
      <w:r w:rsidRPr="00EB3544">
        <w:rPr>
          <w:rFonts w:ascii="Times New Roman" w:eastAsia="Times New Roman" w:hAnsi="Times New Roman" w:cs="Times New Roman"/>
          <w:snapToGrid w:val="0"/>
          <w:szCs w:val="20"/>
        </w:rPr>
        <w:t>pasireikšti rečiau kaip 1 iš 10</w:t>
      </w:r>
      <w:r>
        <w:rPr>
          <w:rFonts w:ascii="Times New Roman" w:eastAsia="Times New Roman" w:hAnsi="Times New Roman" w:cs="Times New Roman"/>
          <w:snapToGrid w:val="0"/>
          <w:szCs w:val="20"/>
        </w:rPr>
        <w:t>0</w:t>
      </w:r>
      <w:r w:rsidRPr="00EB3544">
        <w:rPr>
          <w:rFonts w:ascii="Times New Roman" w:eastAsia="Times New Roman" w:hAnsi="Times New Roman" w:cs="Times New Roman"/>
          <w:snapToGrid w:val="0"/>
          <w:szCs w:val="20"/>
        </w:rPr>
        <w:t xml:space="preserve"> asmenų</w:t>
      </w:r>
      <w:r w:rsidR="004A6455" w:rsidRPr="004A6455">
        <w:rPr>
          <w:rFonts w:ascii="Times New Roman" w:eastAsia="Times New Roman" w:hAnsi="Times New Roman" w:cs="Times New Roman"/>
          <w:snapToGrid w:val="0"/>
          <w:szCs w:val="20"/>
        </w:rPr>
        <w:t>)</w:t>
      </w:r>
    </w:p>
    <w:p w14:paraId="2354D311" w14:textId="7FC9C172" w:rsidR="004F4D66" w:rsidRDefault="00EB3544"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w:t>
      </w:r>
      <w:r w:rsidR="004A6455" w:rsidRPr="004A6455">
        <w:rPr>
          <w:rFonts w:ascii="Times New Roman" w:eastAsia="Times New Roman" w:hAnsi="Times New Roman" w:cs="Times New Roman"/>
          <w:snapToGrid w:val="0"/>
          <w:szCs w:val="20"/>
        </w:rPr>
        <w:t>etas</w:t>
      </w:r>
      <w:r>
        <w:rPr>
          <w:rFonts w:ascii="Times New Roman" w:eastAsia="Times New Roman" w:hAnsi="Times New Roman" w:cs="Times New Roman"/>
          <w:snapToGrid w:val="0"/>
          <w:szCs w:val="20"/>
        </w:rPr>
        <w:t xml:space="preserve">: </w:t>
      </w:r>
      <w:r w:rsidRPr="00EB3544">
        <w:rPr>
          <w:rFonts w:ascii="Times New Roman" w:eastAsia="Times New Roman" w:hAnsi="Times New Roman" w:cs="Times New Roman"/>
          <w:snapToGrid w:val="0"/>
          <w:szCs w:val="20"/>
        </w:rPr>
        <w:t>pasireikšti rečiau kaip 1 iš 1</w:t>
      </w:r>
      <w:r>
        <w:rPr>
          <w:rFonts w:ascii="Times New Roman" w:eastAsia="Times New Roman" w:hAnsi="Times New Roman" w:cs="Times New Roman"/>
          <w:snapToGrid w:val="0"/>
          <w:szCs w:val="20"/>
        </w:rPr>
        <w:t> </w:t>
      </w:r>
      <w:r w:rsidRPr="00EB3544">
        <w:rPr>
          <w:rFonts w:ascii="Times New Roman" w:eastAsia="Times New Roman" w:hAnsi="Times New Roman" w:cs="Times New Roman"/>
          <w:snapToGrid w:val="0"/>
          <w:szCs w:val="20"/>
        </w:rPr>
        <w:t>0</w:t>
      </w:r>
      <w:r w:rsidR="004F4D66">
        <w:rPr>
          <w:rFonts w:ascii="Times New Roman" w:eastAsia="Times New Roman" w:hAnsi="Times New Roman" w:cs="Times New Roman"/>
          <w:snapToGrid w:val="0"/>
          <w:szCs w:val="20"/>
        </w:rPr>
        <w:t>00</w:t>
      </w:r>
      <w:r w:rsidRPr="00EB3544">
        <w:rPr>
          <w:rFonts w:ascii="Times New Roman" w:eastAsia="Times New Roman" w:hAnsi="Times New Roman" w:cs="Times New Roman"/>
          <w:snapToGrid w:val="0"/>
          <w:szCs w:val="20"/>
        </w:rPr>
        <w:t xml:space="preserve"> asmenų </w:t>
      </w:r>
    </w:p>
    <w:p w14:paraId="653D0639" w14:textId="77777777" w:rsidR="004F4D66" w:rsidRDefault="004F4D66"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w:t>
      </w:r>
      <w:r w:rsidR="004A6455" w:rsidRPr="004A6455">
        <w:rPr>
          <w:rFonts w:ascii="Times New Roman" w:eastAsia="Times New Roman" w:hAnsi="Times New Roman" w:cs="Times New Roman"/>
          <w:snapToGrid w:val="0"/>
          <w:szCs w:val="20"/>
        </w:rPr>
        <w:t>abai retas</w:t>
      </w:r>
      <w:r>
        <w:rPr>
          <w:rFonts w:ascii="Times New Roman" w:eastAsia="Times New Roman" w:hAnsi="Times New Roman" w:cs="Times New Roman"/>
          <w:snapToGrid w:val="0"/>
          <w:szCs w:val="20"/>
        </w:rPr>
        <w:t xml:space="preserve">: </w:t>
      </w:r>
      <w:r w:rsidRPr="004F4D66">
        <w:rPr>
          <w:rFonts w:ascii="Times New Roman" w:eastAsia="Times New Roman" w:hAnsi="Times New Roman" w:cs="Times New Roman"/>
          <w:snapToGrid w:val="0"/>
          <w:szCs w:val="20"/>
        </w:rPr>
        <w:t>pasireikšti rečiau kaip 1 iš 10</w:t>
      </w:r>
      <w:r>
        <w:rPr>
          <w:rFonts w:ascii="Times New Roman" w:eastAsia="Times New Roman" w:hAnsi="Times New Roman" w:cs="Times New Roman"/>
          <w:snapToGrid w:val="0"/>
          <w:szCs w:val="20"/>
        </w:rPr>
        <w:t> 000</w:t>
      </w:r>
      <w:r w:rsidRPr="004F4D66">
        <w:rPr>
          <w:rFonts w:ascii="Times New Roman" w:eastAsia="Times New Roman" w:hAnsi="Times New Roman" w:cs="Times New Roman"/>
          <w:snapToGrid w:val="0"/>
          <w:szCs w:val="20"/>
        </w:rPr>
        <w:t xml:space="preserve"> asmenų</w:t>
      </w:r>
    </w:p>
    <w:p w14:paraId="40649557" w14:textId="294D40DA" w:rsidR="004A6455" w:rsidRDefault="004F4D66" w:rsidP="00782D19">
      <w:pPr>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szCs w:val="20"/>
        </w:rPr>
        <w:t>N</w:t>
      </w:r>
      <w:r w:rsidR="004A6455" w:rsidRPr="004A6455">
        <w:rPr>
          <w:rFonts w:ascii="Times New Roman" w:eastAsia="Times New Roman" w:hAnsi="Times New Roman" w:cs="Times New Roman"/>
          <w:snapToGrid w:val="0"/>
          <w:szCs w:val="20"/>
        </w:rPr>
        <w:t>ežinomas (</w:t>
      </w:r>
      <w:r>
        <w:rPr>
          <w:rFonts w:ascii="Times New Roman" w:eastAsia="Times New Roman" w:hAnsi="Times New Roman" w:cs="Times New Roman"/>
          <w:snapToGrid w:val="0"/>
          <w:szCs w:val="20"/>
        </w:rPr>
        <w:t xml:space="preserve">dažnis </w:t>
      </w:r>
      <w:r w:rsidR="004A6455" w:rsidRPr="004A6455">
        <w:rPr>
          <w:rFonts w:ascii="Times New Roman" w:eastAsia="Times New Roman" w:hAnsi="Times New Roman" w:cs="Times New Roman"/>
          <w:snapToGrid w:val="0"/>
          <w:szCs w:val="20"/>
        </w:rPr>
        <w:t>negali būti apskaičiuotas pagal turimus duomenis)&gt;</w:t>
      </w:r>
    </w:p>
    <w:p w14:paraId="49DC0A20" w14:textId="77777777" w:rsidR="004A6455" w:rsidRPr="00E1773A" w:rsidRDefault="004A6455" w:rsidP="00782D19">
      <w:pPr>
        <w:numPr>
          <w:ilvl w:val="12"/>
          <w:numId w:val="0"/>
        </w:numPr>
        <w:spacing w:after="0" w:line="240" w:lineRule="auto"/>
        <w:ind w:right="-29"/>
        <w:rPr>
          <w:rFonts w:ascii="Times New Roman" w:eastAsia="Times New Roman" w:hAnsi="Times New Roman" w:cs="Times New Roman"/>
          <w:snapToGrid w:val="0"/>
        </w:rPr>
      </w:pPr>
    </w:p>
    <w:p w14:paraId="3F259E6F" w14:textId="77777777" w:rsidR="00782D19" w:rsidRPr="00E1773A" w:rsidRDefault="00782D19" w:rsidP="00782D19">
      <w:pPr>
        <w:spacing w:after="0" w:line="240" w:lineRule="auto"/>
        <w:rPr>
          <w:rFonts w:ascii="Times New Roman" w:eastAsia="Times New Roman" w:hAnsi="Times New Roman" w:cs="Times New Roman"/>
          <w:lang w:eastAsia="en-GB"/>
        </w:rPr>
      </w:pPr>
    </w:p>
    <w:p w14:paraId="213BE29D" w14:textId="7141BDCF" w:rsidR="00782D19" w:rsidRPr="00E1773A" w:rsidRDefault="00DC2001" w:rsidP="00782D19">
      <w:pPr>
        <w:keepNext/>
        <w:spacing w:after="0" w:line="240" w:lineRule="auto"/>
        <w:rPr>
          <w:rFonts w:ascii="Times New Roman" w:eastAsia="Times New Roman" w:hAnsi="Times New Roman" w:cs="Times New Roman"/>
          <w:lang w:eastAsia="en-GB"/>
        </w:rPr>
      </w:pPr>
      <w:r w:rsidRPr="00DC2001">
        <w:rPr>
          <w:rFonts w:ascii="Times New Roman" w:eastAsia="Times New Roman" w:hAnsi="Times New Roman" w:cs="Times New Roman"/>
          <w:b/>
          <w:bCs/>
          <w:lang w:eastAsia="en-GB"/>
        </w:rPr>
        <w:t>Labai dažni šalutinio poveikio reiškiniai (gali pasireikšti ne rečiau kaip 1 iš 10 asmenų)</w:t>
      </w:r>
      <w:r w:rsidR="00782D19">
        <w:rPr>
          <w:rFonts w:ascii="Times New Roman" w:eastAsia="Times New Roman" w:hAnsi="Times New Roman" w:cs="Times New Roman"/>
          <w:b/>
          <w:bCs/>
          <w:lang w:eastAsia="en-GB"/>
        </w:rPr>
        <w:t>:</w:t>
      </w:r>
    </w:p>
    <w:p w14:paraId="1171762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baltųjų kraujo ląstelių (Jūsų kraujyje esančių ląstelių, kurios kovoja su ligomis) skaičius.</w:t>
      </w:r>
    </w:p>
    <w:p w14:paraId="48CE9D3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Raudonojo kraujo pigmento (hemoglobino –raudonosiose kraujo ląstelėse esančio baltymo, išnešiojančio deguonį po kūną) kiekio sumažėjimas.</w:t>
      </w:r>
    </w:p>
    <w:p w14:paraId="397157A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trombocitų (bespalvių kraujo ląstelių, padedančių kraujui krešėti) skaičius.</w:t>
      </w:r>
    </w:p>
    <w:p w14:paraId="4C3BE53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Infekcija.</w:t>
      </w:r>
    </w:p>
    <w:p w14:paraId="30D4BF5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Šleikštulys (pykinimas).</w:t>
      </w:r>
    </w:p>
    <w:p w14:paraId="6CBCBF4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Vėmimas.</w:t>
      </w:r>
    </w:p>
    <w:p w14:paraId="2002BE64" w14:textId="62273312" w:rsidR="00782D19"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Gleivinės uždegimas.</w:t>
      </w:r>
    </w:p>
    <w:p w14:paraId="14DF21D8" w14:textId="6832B738" w:rsidR="00AE5493" w:rsidRPr="00E1773A" w:rsidRDefault="00AE5493"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Pr>
          <w:rFonts w:ascii="Times New Roman" w:eastAsia="Times New Roman" w:hAnsi="Times New Roman" w:cs="Times New Roman"/>
          <w:lang w:eastAsia="en-GB"/>
        </w:rPr>
        <w:t>Galvos sk</w:t>
      </w:r>
      <w:r w:rsidR="000B2C71">
        <w:rPr>
          <w:rFonts w:ascii="Times New Roman" w:eastAsia="Times New Roman" w:hAnsi="Times New Roman" w:cs="Times New Roman"/>
          <w:lang w:eastAsia="en-GB"/>
        </w:rPr>
        <w:t>a</w:t>
      </w:r>
      <w:r>
        <w:rPr>
          <w:rFonts w:ascii="Times New Roman" w:eastAsia="Times New Roman" w:hAnsi="Times New Roman" w:cs="Times New Roman"/>
          <w:lang w:eastAsia="en-GB"/>
        </w:rPr>
        <w:t>usmas</w:t>
      </w:r>
      <w:r w:rsidR="00E31014">
        <w:rPr>
          <w:rFonts w:ascii="Times New Roman" w:eastAsia="Times New Roman" w:hAnsi="Times New Roman" w:cs="Times New Roman"/>
          <w:lang w:eastAsia="en-GB"/>
        </w:rPr>
        <w:t>.</w:t>
      </w:r>
    </w:p>
    <w:p w14:paraId="244ED3C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Kreatinino</w:t>
      </w:r>
      <w:proofErr w:type="spellEnd"/>
      <w:r w:rsidRPr="00E1773A">
        <w:rPr>
          <w:rFonts w:ascii="Times New Roman" w:eastAsia="Times New Roman" w:hAnsi="Times New Roman" w:cs="Times New Roman"/>
          <w:lang w:eastAsia="en-GB"/>
        </w:rPr>
        <w:t xml:space="preserve"> (šalutinės cheminės medžiagos, kurią gamina Jūsų raumenys) kiekio kraujyje padidėjimas.</w:t>
      </w:r>
    </w:p>
    <w:p w14:paraId="7F1F3DC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Šlapalo (šalutinės cheminės medžiagos) kiekio kraujyje padidėjimas.</w:t>
      </w:r>
    </w:p>
    <w:p w14:paraId="6C91D5E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Karščiavimas.</w:t>
      </w:r>
    </w:p>
    <w:p w14:paraId="31C709C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Nuovargis.</w:t>
      </w:r>
    </w:p>
    <w:p w14:paraId="35D3610E" w14:textId="77777777" w:rsidR="00782D19" w:rsidRPr="00E1773A" w:rsidRDefault="00782D19" w:rsidP="00782D19">
      <w:pPr>
        <w:spacing w:after="0" w:line="240" w:lineRule="auto"/>
        <w:rPr>
          <w:rFonts w:ascii="Times New Roman" w:eastAsia="Times New Roman" w:hAnsi="Times New Roman" w:cs="Times New Roman"/>
          <w:u w:val="single"/>
          <w:lang w:eastAsia="en-GB"/>
        </w:rPr>
      </w:pPr>
    </w:p>
    <w:p w14:paraId="7C77BA09" w14:textId="374C0696" w:rsidR="00E31014" w:rsidRPr="00E1773A" w:rsidRDefault="00E31014" w:rsidP="00CC0503">
      <w:pPr>
        <w:pStyle w:val="Sraopastraipa"/>
        <w:spacing w:after="0" w:line="240" w:lineRule="auto"/>
        <w:ind w:left="0"/>
        <w:rPr>
          <w:lang w:eastAsia="en-GB"/>
        </w:rPr>
      </w:pPr>
      <w:r w:rsidRPr="00CC0503">
        <w:rPr>
          <w:rFonts w:ascii="Times New Roman" w:eastAsia="Times New Roman" w:hAnsi="Times New Roman" w:cs="Times New Roman"/>
          <w:b/>
          <w:bCs/>
          <w:lang w:eastAsia="en-GB"/>
        </w:rPr>
        <w:t>Dažni šalutinio poveikio reiškiniai (gali pasireikšti rečiau kaip 1 iš 10 asmenų):</w:t>
      </w:r>
    </w:p>
    <w:p w14:paraId="55EB021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w:t>
      </w:r>
      <w:proofErr w:type="spellStart"/>
      <w:r w:rsidRPr="00E1773A">
        <w:rPr>
          <w:rFonts w:ascii="Times New Roman" w:eastAsia="Times New Roman" w:hAnsi="Times New Roman" w:cs="Times New Roman"/>
          <w:lang w:eastAsia="en-GB"/>
        </w:rPr>
        <w:t>hemoragija</w:t>
      </w:r>
      <w:proofErr w:type="spellEnd"/>
      <w:r w:rsidRPr="00E1773A">
        <w:rPr>
          <w:rFonts w:ascii="Times New Roman" w:eastAsia="Times New Roman" w:hAnsi="Times New Roman" w:cs="Times New Roman"/>
          <w:lang w:eastAsia="en-GB"/>
        </w:rPr>
        <w:t>).</w:t>
      </w:r>
    </w:p>
    <w:p w14:paraId="33BD146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Medžiagų apykaitos sutrikimas, sukeliamas žūstančių vėžio ląstelių, kurios savo turinį išskiria į kraują.</w:t>
      </w:r>
    </w:p>
    <w:p w14:paraId="77C3EB7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Raudonųjų kraujo ląstelių skaičiaus sumažėjimas, galintis sukelti odos blyškumą ir silpnumą ar dusulį (mažakraujystė).</w:t>
      </w:r>
    </w:p>
    <w:p w14:paraId="322DE5DD"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Neutrofilų</w:t>
      </w:r>
      <w:proofErr w:type="spellEnd"/>
      <w:r w:rsidRPr="00E1773A">
        <w:rPr>
          <w:rFonts w:ascii="Times New Roman" w:eastAsia="Times New Roman" w:hAnsi="Times New Roman" w:cs="Times New Roman"/>
          <w:lang w:eastAsia="en-GB"/>
        </w:rPr>
        <w:t xml:space="preserve"> (bendro tipo baltųjų kraujo ląstelių, atliekančių svarbų vaidmenį kovojant su infekcija) skaičiaus sumažėjimas.</w:t>
      </w:r>
    </w:p>
    <w:p w14:paraId="25D825D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Neįprastai mažas </w:t>
      </w:r>
      <w:proofErr w:type="spellStart"/>
      <w:r w:rsidRPr="00E1773A">
        <w:rPr>
          <w:rFonts w:ascii="Times New Roman" w:eastAsia="Times New Roman" w:hAnsi="Times New Roman" w:cs="Times New Roman"/>
          <w:lang w:eastAsia="en-GB"/>
        </w:rPr>
        <w:t>neutrofilų</w:t>
      </w:r>
      <w:proofErr w:type="spellEnd"/>
      <w:r w:rsidRPr="00E1773A">
        <w:rPr>
          <w:rFonts w:ascii="Times New Roman" w:eastAsia="Times New Roman" w:hAnsi="Times New Roman" w:cs="Times New Roman"/>
          <w:lang w:eastAsia="en-GB"/>
        </w:rPr>
        <w:t xml:space="preserve"> (tam tikro tipo baltųjų kraujo ląstelių) skaičius kraujyje, dėl kurio padidėja jautrumas infekcijai (</w:t>
      </w:r>
      <w:proofErr w:type="spellStart"/>
      <w:r w:rsidRPr="00E1773A">
        <w:rPr>
          <w:rFonts w:ascii="Times New Roman" w:eastAsia="Times New Roman" w:hAnsi="Times New Roman" w:cs="Times New Roman"/>
          <w:lang w:eastAsia="en-GB"/>
        </w:rPr>
        <w:t>neutropenija</w:t>
      </w:r>
      <w:proofErr w:type="spellEnd"/>
      <w:r w:rsidRPr="00E1773A">
        <w:rPr>
          <w:rFonts w:ascii="Times New Roman" w:eastAsia="Times New Roman" w:hAnsi="Times New Roman" w:cs="Times New Roman"/>
          <w:lang w:eastAsia="en-GB"/>
        </w:rPr>
        <w:t>).</w:t>
      </w:r>
    </w:p>
    <w:p w14:paraId="703007F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Padidėjusio jautrumo reakcijos, pvz., alerginis odos uždegimas (dermatitas), dilgėlinis išbėrimas (dilgėlinė).</w:t>
      </w:r>
    </w:p>
    <w:p w14:paraId="7DAF43C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fermentų, vadinamų AST ir ALT (galinčių rodyti kepenų ląstelių uždegimą arba pažeidimą), aktyvumo padidėjimas.</w:t>
      </w:r>
    </w:p>
    <w:p w14:paraId="47C9406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Fermento šarminės </w:t>
      </w:r>
      <w:proofErr w:type="spellStart"/>
      <w:r w:rsidRPr="00E1773A">
        <w:rPr>
          <w:rFonts w:ascii="Times New Roman" w:eastAsia="Times New Roman" w:hAnsi="Times New Roman" w:cs="Times New Roman"/>
          <w:lang w:eastAsia="en-GB"/>
        </w:rPr>
        <w:t>fosfatazės</w:t>
      </w:r>
      <w:proofErr w:type="spellEnd"/>
      <w:r w:rsidRPr="00E1773A">
        <w:rPr>
          <w:rFonts w:ascii="Times New Roman" w:eastAsia="Times New Roman" w:hAnsi="Times New Roman" w:cs="Times New Roman"/>
          <w:lang w:eastAsia="en-GB"/>
        </w:rPr>
        <w:t xml:space="preserve"> (fermento, gaminamo daugiausiai kepenyse ir kauluose) aktyvumo padidėjimas.</w:t>
      </w:r>
    </w:p>
    <w:p w14:paraId="0EB79D8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Tulžies pigmento (medžiagos, gaminamos įprasto raudonųjų kraujo ląstelių skilimo proceso metu) kiekio padidėjimas.</w:t>
      </w:r>
    </w:p>
    <w:p w14:paraId="3523518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kalio (maistinės medžiagos, būtinos nervų ir raumenų ląstelių, įskaitant ir širdies, funkcionavimui) kiekis kraujyje.</w:t>
      </w:r>
    </w:p>
    <w:p w14:paraId="26FABFA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funkcijos sutrikimas (disfunkcija).</w:t>
      </w:r>
    </w:p>
    <w:p w14:paraId="7C97DBF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ritmo sutrikimas (aritmija).</w:t>
      </w:r>
    </w:p>
    <w:p w14:paraId="68DF3CB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Žemas arba aukštas kraujospūdis (</w:t>
      </w:r>
      <w:proofErr w:type="spellStart"/>
      <w:r w:rsidRPr="00E1773A">
        <w:rPr>
          <w:rFonts w:ascii="Times New Roman" w:eastAsia="Times New Roman" w:hAnsi="Times New Roman" w:cs="Times New Roman"/>
          <w:lang w:eastAsia="en-GB"/>
        </w:rPr>
        <w:t>hipotenzija</w:t>
      </w:r>
      <w:proofErr w:type="spellEnd"/>
      <w:r w:rsidRPr="00E1773A">
        <w:rPr>
          <w:rFonts w:ascii="Times New Roman" w:eastAsia="Times New Roman" w:hAnsi="Times New Roman" w:cs="Times New Roman"/>
          <w:lang w:eastAsia="en-GB"/>
        </w:rPr>
        <w:t xml:space="preserve"> arba hipertenzija).</w:t>
      </w:r>
    </w:p>
    <w:p w14:paraId="5729478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lastRenderedPageBreak/>
        <w:t>Sutrikusi plaučių funkcija.</w:t>
      </w:r>
    </w:p>
    <w:p w14:paraId="65A989A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Viduriavimas.</w:t>
      </w:r>
    </w:p>
    <w:p w14:paraId="341227A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Vidurių užkietėjimas.</w:t>
      </w:r>
    </w:p>
    <w:p w14:paraId="3787172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Burnos opos (stomatitas).</w:t>
      </w:r>
    </w:p>
    <w:p w14:paraId="549091A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Apetito netekimas.</w:t>
      </w:r>
    </w:p>
    <w:p w14:paraId="492FB27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Plaukų slinkimas.</w:t>
      </w:r>
    </w:p>
    <w:p w14:paraId="45DF5FE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pokyčiai.</w:t>
      </w:r>
    </w:p>
    <w:p w14:paraId="256F938A"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Menstruacijų nebuvimas (amenorėja).</w:t>
      </w:r>
    </w:p>
    <w:p w14:paraId="447BCE7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Skausmas.</w:t>
      </w:r>
    </w:p>
    <w:p w14:paraId="5CAC104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Nemiga.</w:t>
      </w:r>
    </w:p>
    <w:p w14:paraId="4FF87ED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Šaltkrėtis</w:t>
      </w:r>
      <w:proofErr w:type="spellEnd"/>
      <w:r w:rsidRPr="00E1773A">
        <w:rPr>
          <w:rFonts w:ascii="Times New Roman" w:eastAsia="Times New Roman" w:hAnsi="Times New Roman" w:cs="Times New Roman"/>
          <w:lang w:eastAsia="en-GB"/>
        </w:rPr>
        <w:t>.</w:t>
      </w:r>
    </w:p>
    <w:p w14:paraId="0B26767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skysčio kiekis organizme.</w:t>
      </w:r>
    </w:p>
    <w:p w14:paraId="5D9B78D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Svaigulys.</w:t>
      </w:r>
    </w:p>
    <w:p w14:paraId="3077A02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Niežtintis išbėrimas (dilgėlinė).</w:t>
      </w:r>
    </w:p>
    <w:p w14:paraId="7846EB86" w14:textId="77777777" w:rsidR="00782D19" w:rsidRPr="00E1773A" w:rsidRDefault="00782D19" w:rsidP="00782D19">
      <w:pPr>
        <w:spacing w:after="0" w:line="240" w:lineRule="auto"/>
        <w:rPr>
          <w:rFonts w:ascii="Times New Roman" w:eastAsia="Times New Roman" w:hAnsi="Times New Roman" w:cs="Times New Roman"/>
          <w:b/>
          <w:bCs/>
          <w:lang w:eastAsia="en-GB"/>
        </w:rPr>
      </w:pPr>
    </w:p>
    <w:p w14:paraId="78ECB51D" w14:textId="36A3354C" w:rsidR="00E31014" w:rsidRPr="00CC0503" w:rsidRDefault="00E31014" w:rsidP="00CC0503">
      <w:pPr>
        <w:spacing w:after="0" w:line="240" w:lineRule="auto"/>
        <w:rPr>
          <w:rFonts w:ascii="Times New Roman" w:hAnsi="Times New Roman" w:cs="Times New Roman"/>
          <w:b/>
          <w:bCs/>
        </w:rPr>
      </w:pPr>
      <w:r w:rsidRPr="00CC0503">
        <w:rPr>
          <w:rFonts w:ascii="Times New Roman" w:hAnsi="Times New Roman" w:cs="Times New Roman"/>
          <w:b/>
          <w:bCs/>
        </w:rPr>
        <w:t>Nedažni šalutinio poveikio reiškiniai (gali pasireikšti rečiau kaip 1 iš 100 asmenų):</w:t>
      </w:r>
    </w:p>
    <w:p w14:paraId="7FB192E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Skysčio kaupimasis širdies maišelyje (skysčio patekimas į perikardo ertmę).</w:t>
      </w:r>
    </w:p>
    <w:p w14:paraId="5A5DF5A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Neveiksminga visų kraujo ląstelių gamyba kaulų čiulpuose (porėta kauluose esanti medžiaga, kurioje gaminasi kraujo ląstelės).</w:t>
      </w:r>
    </w:p>
    <w:p w14:paraId="61A6993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Ūminė leukemija.</w:t>
      </w:r>
    </w:p>
    <w:p w14:paraId="4F514CCA"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smūgis, krūtinės skausmas (miokardo infarktas).</w:t>
      </w:r>
    </w:p>
    <w:p w14:paraId="7CFBD1D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nepakankamumas.</w:t>
      </w:r>
    </w:p>
    <w:p w14:paraId="0885D94E" w14:textId="77777777" w:rsidR="00564F2B" w:rsidRDefault="00564F2B" w:rsidP="00782D19">
      <w:pPr>
        <w:spacing w:after="0" w:line="240" w:lineRule="auto"/>
        <w:rPr>
          <w:rFonts w:ascii="Times New Roman" w:eastAsia="Times New Roman" w:hAnsi="Times New Roman" w:cs="Times New Roman"/>
          <w:lang w:eastAsia="en-GB"/>
        </w:rPr>
      </w:pPr>
    </w:p>
    <w:p w14:paraId="63AE6452" w14:textId="1439C5F9" w:rsidR="00782D19" w:rsidRPr="00CC0503" w:rsidRDefault="00564F2B" w:rsidP="00782D19">
      <w:pPr>
        <w:spacing w:after="0" w:line="240" w:lineRule="auto"/>
        <w:rPr>
          <w:rFonts w:ascii="Times New Roman" w:eastAsia="Times New Roman" w:hAnsi="Times New Roman" w:cs="Times New Roman"/>
          <w:b/>
          <w:bCs/>
          <w:lang w:eastAsia="en-GB"/>
        </w:rPr>
      </w:pPr>
      <w:r w:rsidRPr="00CC0503">
        <w:rPr>
          <w:rFonts w:ascii="Times New Roman" w:eastAsia="Times New Roman" w:hAnsi="Times New Roman" w:cs="Times New Roman"/>
          <w:b/>
          <w:bCs/>
          <w:lang w:eastAsia="en-GB"/>
        </w:rPr>
        <w:t>Reti šalutinio poveikio reiškiniai (gali pasireikšti rečiau kaip 1 iš 1 00</w:t>
      </w:r>
      <w:r w:rsidR="003F02B5" w:rsidRPr="00CC0503">
        <w:rPr>
          <w:rFonts w:ascii="Times New Roman" w:eastAsia="Times New Roman" w:hAnsi="Times New Roman" w:cs="Times New Roman"/>
          <w:b/>
          <w:bCs/>
          <w:lang w:eastAsia="en-GB"/>
        </w:rPr>
        <w:t>0</w:t>
      </w:r>
      <w:r w:rsidRPr="00CC0503">
        <w:rPr>
          <w:rFonts w:ascii="Times New Roman" w:eastAsia="Times New Roman" w:hAnsi="Times New Roman" w:cs="Times New Roman"/>
          <w:b/>
          <w:bCs/>
          <w:lang w:eastAsia="en-GB"/>
        </w:rPr>
        <w:t xml:space="preserve"> asmenų):</w:t>
      </w:r>
    </w:p>
    <w:p w14:paraId="515E08F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Kraujo infekcija (sepsis).</w:t>
      </w:r>
    </w:p>
    <w:p w14:paraId="1F8A28A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Sunki alerginė padidėjusio jautrumo reakcija (anafilaksinė reakcija).</w:t>
      </w:r>
    </w:p>
    <w:p w14:paraId="1247128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Požymiai, panašūs į anafilaksinę reakciją (</w:t>
      </w:r>
      <w:proofErr w:type="spellStart"/>
      <w:r w:rsidRPr="00E1773A">
        <w:rPr>
          <w:rFonts w:ascii="Times New Roman" w:eastAsia="Times New Roman" w:hAnsi="Times New Roman" w:cs="Times New Roman"/>
          <w:lang w:eastAsia="en-GB"/>
        </w:rPr>
        <w:t>anafilaktoidinė</w:t>
      </w:r>
      <w:proofErr w:type="spellEnd"/>
      <w:r w:rsidRPr="00E1773A">
        <w:rPr>
          <w:rFonts w:ascii="Times New Roman" w:eastAsia="Times New Roman" w:hAnsi="Times New Roman" w:cs="Times New Roman"/>
          <w:lang w:eastAsia="en-GB"/>
        </w:rPr>
        <w:t xml:space="preserve"> reakcija).</w:t>
      </w:r>
    </w:p>
    <w:p w14:paraId="4B9E4F7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Apsnūdimas.</w:t>
      </w:r>
    </w:p>
    <w:p w14:paraId="135B1EDD"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Balso netekimas (afonija).</w:t>
      </w:r>
    </w:p>
    <w:p w14:paraId="29BBB23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Ūminis kraujotakos sutrikimas (dažniausiai su širdies veikla susijęs kraujotakos sutrikimas, kai sutrinka deguonies ir kitų maistinių medžiagų tiekimas į audinius ir toksinų šalinimas).</w:t>
      </w:r>
    </w:p>
    <w:p w14:paraId="20B0CF1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paraudimas (</w:t>
      </w:r>
      <w:proofErr w:type="spellStart"/>
      <w:r w:rsidRPr="00E1773A">
        <w:rPr>
          <w:rFonts w:ascii="Times New Roman" w:eastAsia="Times New Roman" w:hAnsi="Times New Roman" w:cs="Times New Roman"/>
          <w:lang w:eastAsia="en-GB"/>
        </w:rPr>
        <w:t>eritema</w:t>
      </w:r>
      <w:proofErr w:type="spellEnd"/>
      <w:r w:rsidRPr="00E1773A">
        <w:rPr>
          <w:rFonts w:ascii="Times New Roman" w:eastAsia="Times New Roman" w:hAnsi="Times New Roman" w:cs="Times New Roman"/>
          <w:lang w:eastAsia="en-GB"/>
        </w:rPr>
        <w:t>).</w:t>
      </w:r>
    </w:p>
    <w:p w14:paraId="3A05301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uždegimas (dermatitas).</w:t>
      </w:r>
    </w:p>
    <w:p w14:paraId="7411FB6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Niežėjimas.</w:t>
      </w:r>
    </w:p>
    <w:p w14:paraId="70E6889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išbėrimas (</w:t>
      </w:r>
      <w:proofErr w:type="spellStart"/>
      <w:r w:rsidRPr="00E1773A">
        <w:rPr>
          <w:rFonts w:ascii="Times New Roman" w:eastAsia="Times New Roman" w:hAnsi="Times New Roman" w:cs="Times New Roman"/>
          <w:lang w:eastAsia="en-GB"/>
        </w:rPr>
        <w:t>makulinė</w:t>
      </w:r>
      <w:proofErr w:type="spellEnd"/>
      <w:r w:rsidRPr="00E1773A">
        <w:rPr>
          <w:rFonts w:ascii="Times New Roman" w:eastAsia="Times New Roman" w:hAnsi="Times New Roman" w:cs="Times New Roman"/>
          <w:lang w:eastAsia="en-GB"/>
        </w:rPr>
        <w:t xml:space="preserve"> </w:t>
      </w:r>
      <w:proofErr w:type="spellStart"/>
      <w:r w:rsidRPr="00E1773A">
        <w:rPr>
          <w:rFonts w:ascii="Times New Roman" w:eastAsia="Times New Roman" w:hAnsi="Times New Roman" w:cs="Times New Roman"/>
          <w:lang w:eastAsia="en-GB"/>
        </w:rPr>
        <w:t>egzantema</w:t>
      </w:r>
      <w:proofErr w:type="spellEnd"/>
      <w:r w:rsidRPr="00E1773A">
        <w:rPr>
          <w:rFonts w:ascii="Times New Roman" w:eastAsia="Times New Roman" w:hAnsi="Times New Roman" w:cs="Times New Roman"/>
          <w:lang w:eastAsia="en-GB"/>
        </w:rPr>
        <w:t>).</w:t>
      </w:r>
    </w:p>
    <w:p w14:paraId="5712F18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Labai stiprus prakaitavimas (</w:t>
      </w:r>
      <w:proofErr w:type="spellStart"/>
      <w:r w:rsidRPr="00E1773A">
        <w:rPr>
          <w:rFonts w:ascii="Times New Roman" w:eastAsia="Times New Roman" w:hAnsi="Times New Roman" w:cs="Times New Roman"/>
          <w:lang w:eastAsia="en-GB"/>
        </w:rPr>
        <w:t>hiperhidrozė</w:t>
      </w:r>
      <w:proofErr w:type="spellEnd"/>
      <w:r w:rsidRPr="00E1773A">
        <w:rPr>
          <w:rFonts w:ascii="Times New Roman" w:eastAsia="Times New Roman" w:hAnsi="Times New Roman" w:cs="Times New Roman"/>
          <w:lang w:eastAsia="en-GB"/>
        </w:rPr>
        <w:t>).</w:t>
      </w:r>
    </w:p>
    <w:p w14:paraId="0CC8BECF"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Kaulų čiulpų veiklos susilpnėjimas, sukeliantis blogą savijautą ar nustatomas kraujo tyrimais.</w:t>
      </w:r>
    </w:p>
    <w:p w14:paraId="0C4CBADB" w14:textId="4E3EBFD7" w:rsidR="00782D19" w:rsidRDefault="00782D19" w:rsidP="00782D19">
      <w:pPr>
        <w:spacing w:after="0" w:line="240" w:lineRule="auto"/>
        <w:rPr>
          <w:rFonts w:ascii="Times New Roman" w:eastAsia="Times New Roman" w:hAnsi="Times New Roman" w:cs="Times New Roman"/>
          <w:b/>
          <w:bCs/>
          <w:lang w:eastAsia="en-GB"/>
        </w:rPr>
      </w:pPr>
    </w:p>
    <w:p w14:paraId="3D6DA7B3" w14:textId="599C9287" w:rsidR="003F02B5" w:rsidRPr="00E30870" w:rsidRDefault="003F02B5" w:rsidP="003F02B5">
      <w:pPr>
        <w:spacing w:after="0" w:line="240" w:lineRule="auto"/>
        <w:rPr>
          <w:rFonts w:ascii="Times New Roman" w:hAnsi="Times New Roman" w:cs="Times New Roman"/>
          <w:b/>
          <w:bCs/>
        </w:rPr>
      </w:pPr>
      <w:r>
        <w:rPr>
          <w:rFonts w:ascii="Times New Roman" w:hAnsi="Times New Roman" w:cs="Times New Roman"/>
          <w:b/>
          <w:bCs/>
        </w:rPr>
        <w:t>Labai reti</w:t>
      </w:r>
      <w:r w:rsidRPr="00E30870">
        <w:rPr>
          <w:rFonts w:ascii="Times New Roman" w:hAnsi="Times New Roman" w:cs="Times New Roman"/>
          <w:b/>
          <w:bCs/>
        </w:rPr>
        <w:t xml:space="preserve"> šalutinio poveikio reiškiniai (gali pasireikšti rečiau kaip 1 iš 10</w:t>
      </w:r>
      <w:r>
        <w:rPr>
          <w:rFonts w:ascii="Times New Roman" w:hAnsi="Times New Roman" w:cs="Times New Roman"/>
          <w:b/>
          <w:bCs/>
        </w:rPr>
        <w:t> 00</w:t>
      </w:r>
      <w:r w:rsidRPr="00E30870">
        <w:rPr>
          <w:rFonts w:ascii="Times New Roman" w:hAnsi="Times New Roman" w:cs="Times New Roman"/>
          <w:b/>
          <w:bCs/>
        </w:rPr>
        <w:t>0 asmenų):</w:t>
      </w:r>
    </w:p>
    <w:p w14:paraId="52E7E34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Daugiausiai netipinis plaučių uždegimas (pneumonija).</w:t>
      </w:r>
    </w:p>
    <w:p w14:paraId="250722CA"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Raudonųjų kraujo ląstelių irimas.</w:t>
      </w:r>
    </w:p>
    <w:p w14:paraId="1DCE6CD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Staigus kraujospūdžio sumažėjimas, kartais su odos reakcija ar išbėrimu (anafilaksinis šokas).</w:t>
      </w:r>
    </w:p>
    <w:p w14:paraId="133306B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Skonio pojūčio sutrikimas.</w:t>
      </w:r>
    </w:p>
    <w:p w14:paraId="27958FA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Jutimų sutrikimas (</w:t>
      </w:r>
      <w:proofErr w:type="spellStart"/>
      <w:r w:rsidRPr="00E1773A">
        <w:rPr>
          <w:rFonts w:ascii="Times New Roman" w:eastAsia="Times New Roman" w:hAnsi="Times New Roman" w:cs="Times New Roman"/>
          <w:lang w:eastAsia="en-GB"/>
        </w:rPr>
        <w:t>parestezija</w:t>
      </w:r>
      <w:proofErr w:type="spellEnd"/>
      <w:r w:rsidRPr="00E1773A">
        <w:rPr>
          <w:rFonts w:ascii="Times New Roman" w:eastAsia="Times New Roman" w:hAnsi="Times New Roman" w:cs="Times New Roman"/>
          <w:lang w:eastAsia="en-GB"/>
        </w:rPr>
        <w:t>).</w:t>
      </w:r>
    </w:p>
    <w:p w14:paraId="2FB5704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Galūnių diskomfortas ir skausmas (periferinė neuropatija).</w:t>
      </w:r>
    </w:p>
    <w:p w14:paraId="5EA0655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Sunkus sveikatos sutrikimas, dėl kurio pasireiškia specifinio nervų sistemos receptoriaus blokada.</w:t>
      </w:r>
    </w:p>
    <w:p w14:paraId="4A5CEB3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Nervų sistemos sutrikimai.</w:t>
      </w:r>
    </w:p>
    <w:p w14:paraId="69B8555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Koordinacijos sutrikimas (</w:t>
      </w:r>
      <w:proofErr w:type="spellStart"/>
      <w:r w:rsidRPr="00E1773A">
        <w:rPr>
          <w:rFonts w:ascii="Times New Roman" w:eastAsia="Times New Roman" w:hAnsi="Times New Roman" w:cs="Times New Roman"/>
          <w:lang w:eastAsia="en-GB"/>
        </w:rPr>
        <w:t>ataksija</w:t>
      </w:r>
      <w:proofErr w:type="spellEnd"/>
      <w:r w:rsidRPr="00E1773A">
        <w:rPr>
          <w:rFonts w:ascii="Times New Roman" w:eastAsia="Times New Roman" w:hAnsi="Times New Roman" w:cs="Times New Roman"/>
          <w:lang w:eastAsia="en-GB"/>
        </w:rPr>
        <w:t>).</w:t>
      </w:r>
    </w:p>
    <w:p w14:paraId="5FAE41C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Smegenų uždegimas (encefalitas).</w:t>
      </w:r>
    </w:p>
    <w:p w14:paraId="3B1DFCA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Padažnėjęs širdies plakimas (</w:t>
      </w:r>
      <w:proofErr w:type="spellStart"/>
      <w:r w:rsidRPr="00E1773A">
        <w:rPr>
          <w:rFonts w:ascii="Times New Roman" w:eastAsia="Times New Roman" w:hAnsi="Times New Roman" w:cs="Times New Roman"/>
          <w:lang w:eastAsia="en-GB"/>
        </w:rPr>
        <w:t>tachikardija</w:t>
      </w:r>
      <w:proofErr w:type="spellEnd"/>
      <w:r w:rsidRPr="00E1773A">
        <w:rPr>
          <w:rFonts w:ascii="Times New Roman" w:eastAsia="Times New Roman" w:hAnsi="Times New Roman" w:cs="Times New Roman"/>
          <w:lang w:eastAsia="en-GB"/>
        </w:rPr>
        <w:t>).</w:t>
      </w:r>
    </w:p>
    <w:p w14:paraId="0871931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lastRenderedPageBreak/>
        <w:t>Venų uždegimas (flebitas).</w:t>
      </w:r>
    </w:p>
    <w:p w14:paraId="0823C03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Jungiamojo audinio susidarymas plaučiuose (plaučių fibrozė).</w:t>
      </w:r>
    </w:p>
    <w:p w14:paraId="5E915A3D"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Stemplės uždegimas su kraujavimu (hemoraginis </w:t>
      </w:r>
      <w:proofErr w:type="spellStart"/>
      <w:r w:rsidRPr="00E1773A">
        <w:rPr>
          <w:rFonts w:ascii="Times New Roman" w:eastAsia="Times New Roman" w:hAnsi="Times New Roman" w:cs="Times New Roman"/>
          <w:lang w:eastAsia="en-GB"/>
        </w:rPr>
        <w:t>ezofagitas</w:t>
      </w:r>
      <w:proofErr w:type="spellEnd"/>
      <w:r w:rsidRPr="00E1773A">
        <w:rPr>
          <w:rFonts w:ascii="Times New Roman" w:eastAsia="Times New Roman" w:hAnsi="Times New Roman" w:cs="Times New Roman"/>
          <w:lang w:eastAsia="en-GB"/>
        </w:rPr>
        <w:t>).</w:t>
      </w:r>
    </w:p>
    <w:p w14:paraId="093FBDB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skrandžio ar žarnyno.</w:t>
      </w:r>
    </w:p>
    <w:p w14:paraId="6D5DCA0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Nevaisingumas.</w:t>
      </w:r>
    </w:p>
    <w:p w14:paraId="421B6ED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Dauginis organų nepakankamumas.</w:t>
      </w:r>
    </w:p>
    <w:p w14:paraId="317900B5" w14:textId="2F237CEE" w:rsidR="00782D19" w:rsidRDefault="00782D19" w:rsidP="00782D19">
      <w:pPr>
        <w:spacing w:after="0" w:line="240" w:lineRule="auto"/>
        <w:rPr>
          <w:rFonts w:ascii="Times New Roman" w:eastAsia="Times New Roman" w:hAnsi="Times New Roman" w:cs="Times New Roman"/>
          <w:lang w:eastAsia="en-GB"/>
        </w:rPr>
      </w:pPr>
    </w:p>
    <w:p w14:paraId="665C9389" w14:textId="02F61953" w:rsidR="003F02B5" w:rsidRPr="00E30870" w:rsidRDefault="003F02B5" w:rsidP="003F02B5">
      <w:pPr>
        <w:spacing w:after="0" w:line="240" w:lineRule="auto"/>
        <w:rPr>
          <w:rFonts w:ascii="Times New Roman" w:hAnsi="Times New Roman" w:cs="Times New Roman"/>
          <w:b/>
          <w:bCs/>
        </w:rPr>
      </w:pPr>
      <w:r>
        <w:rPr>
          <w:rFonts w:ascii="Times New Roman" w:hAnsi="Times New Roman" w:cs="Times New Roman"/>
          <w:b/>
          <w:bCs/>
        </w:rPr>
        <w:t>Š</w:t>
      </w:r>
      <w:r w:rsidRPr="00E30870">
        <w:rPr>
          <w:rFonts w:ascii="Times New Roman" w:hAnsi="Times New Roman" w:cs="Times New Roman"/>
          <w:b/>
          <w:bCs/>
        </w:rPr>
        <w:t>alutinio poveikio reiškiniai</w:t>
      </w:r>
      <w:r>
        <w:rPr>
          <w:rFonts w:ascii="Times New Roman" w:hAnsi="Times New Roman" w:cs="Times New Roman"/>
          <w:b/>
          <w:bCs/>
        </w:rPr>
        <w:t>, kurių dažnis nežinomas</w:t>
      </w:r>
      <w:r w:rsidRPr="00E30870">
        <w:rPr>
          <w:rFonts w:ascii="Times New Roman" w:hAnsi="Times New Roman" w:cs="Times New Roman"/>
          <w:b/>
          <w:bCs/>
        </w:rPr>
        <w:t xml:space="preserve"> (</w:t>
      </w:r>
      <w:r w:rsidR="00D65CAC">
        <w:rPr>
          <w:rFonts w:ascii="Times New Roman" w:hAnsi="Times New Roman" w:cs="Times New Roman"/>
          <w:b/>
          <w:bCs/>
        </w:rPr>
        <w:t>negali būti apskaičiuotas pagal turimus duomenis</w:t>
      </w:r>
      <w:r w:rsidRPr="00E30870">
        <w:rPr>
          <w:rFonts w:ascii="Times New Roman" w:hAnsi="Times New Roman" w:cs="Times New Roman"/>
          <w:b/>
          <w:bCs/>
        </w:rPr>
        <w:t>):</w:t>
      </w:r>
    </w:p>
    <w:p w14:paraId="13ABB8E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Inkstų nepakankamumas.</w:t>
      </w:r>
    </w:p>
    <w:p w14:paraId="3DE0948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nepakankamumas.</w:t>
      </w:r>
    </w:p>
    <w:p w14:paraId="6BAE3A5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Neritmiškas ir dažnai greitas širdies plakimas (prieširdžių virpėjimas).</w:t>
      </w:r>
    </w:p>
    <w:p w14:paraId="1600B96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Gleivinėje (pvz., burnoje ar ant lūpų) pasireiškiantis skausmingas išplintantis išbėrimas raudonomis ar rausvai violetinėmis dėmėmis, pūslės ir (arba) kitoks pažeidimas, ypač jei jau buvo pasireiškęs jautrumas šviesai, kvėpavimo takų infekcija (pvz., bronchitas) ir (arba) karščiavimas.</w:t>
      </w:r>
    </w:p>
    <w:p w14:paraId="34D66FD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Vaistų sukeltas išbėrimas vartojant kartu su </w:t>
      </w:r>
      <w:proofErr w:type="spellStart"/>
      <w:r w:rsidRPr="00E1773A">
        <w:rPr>
          <w:rFonts w:ascii="Times New Roman" w:eastAsia="Times New Roman" w:hAnsi="Times New Roman" w:cs="Times New Roman"/>
          <w:lang w:eastAsia="en-GB"/>
        </w:rPr>
        <w:t>rituksimabu</w:t>
      </w:r>
      <w:proofErr w:type="spellEnd"/>
      <w:r w:rsidRPr="00E1773A">
        <w:rPr>
          <w:rFonts w:ascii="Times New Roman" w:eastAsia="Times New Roman" w:hAnsi="Times New Roman" w:cs="Times New Roman"/>
          <w:lang w:eastAsia="en-GB"/>
        </w:rPr>
        <w:t>.</w:t>
      </w:r>
    </w:p>
    <w:p w14:paraId="218CDAB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Pneumonitas</w:t>
      </w:r>
      <w:proofErr w:type="spellEnd"/>
      <w:r w:rsidRPr="00E1773A">
        <w:rPr>
          <w:rFonts w:ascii="Times New Roman" w:eastAsia="Times New Roman" w:hAnsi="Times New Roman" w:cs="Times New Roman"/>
          <w:lang w:eastAsia="en-GB"/>
        </w:rPr>
        <w:t>.</w:t>
      </w:r>
    </w:p>
    <w:p w14:paraId="33AEF83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plaučių.</w:t>
      </w:r>
    </w:p>
    <w:p w14:paraId="5A74509B" w14:textId="77777777" w:rsidR="00782D19" w:rsidRPr="00E1773A" w:rsidRDefault="00782D19" w:rsidP="00782D19">
      <w:pPr>
        <w:spacing w:after="0" w:line="240" w:lineRule="auto"/>
        <w:rPr>
          <w:rFonts w:ascii="Times New Roman" w:eastAsia="Times New Roman" w:hAnsi="Times New Roman" w:cs="Times New Roman"/>
          <w:lang w:eastAsia="en-GB"/>
        </w:rPr>
      </w:pPr>
    </w:p>
    <w:p w14:paraId="3B453E39" w14:textId="6181CE6B"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Gauta pranešimų apie antrinius navikus (</w:t>
      </w:r>
      <w:proofErr w:type="spellStart"/>
      <w:r w:rsidRPr="00E1773A">
        <w:rPr>
          <w:rFonts w:ascii="Times New Roman" w:eastAsia="Times New Roman" w:hAnsi="Times New Roman" w:cs="Times New Roman"/>
          <w:snapToGrid w:val="0"/>
        </w:rPr>
        <w:t>mielodisplazijos</w:t>
      </w:r>
      <w:proofErr w:type="spellEnd"/>
      <w:r w:rsidRPr="00E1773A">
        <w:rPr>
          <w:rFonts w:ascii="Times New Roman" w:eastAsia="Times New Roman" w:hAnsi="Times New Roman" w:cs="Times New Roman"/>
          <w:snapToGrid w:val="0"/>
        </w:rPr>
        <w:t xml:space="preserve"> sindromą, ūminę </w:t>
      </w:r>
      <w:proofErr w:type="spellStart"/>
      <w:r w:rsidRPr="00E1773A">
        <w:rPr>
          <w:rFonts w:ascii="Times New Roman" w:eastAsia="Times New Roman" w:hAnsi="Times New Roman" w:cs="Times New Roman"/>
          <w:snapToGrid w:val="0"/>
        </w:rPr>
        <w:t>mieloidinę</w:t>
      </w:r>
      <w:proofErr w:type="spellEnd"/>
      <w:r w:rsidRPr="00E1773A">
        <w:rPr>
          <w:rFonts w:ascii="Times New Roman" w:eastAsia="Times New Roman" w:hAnsi="Times New Roman" w:cs="Times New Roman"/>
          <w:snapToGrid w:val="0"/>
        </w:rPr>
        <w:t xml:space="preserve"> leukemiją (ŪML) ir bronchų </w:t>
      </w:r>
      <w:proofErr w:type="spellStart"/>
      <w:r w:rsidRPr="00E1773A">
        <w:rPr>
          <w:rFonts w:ascii="Times New Roman" w:eastAsia="Times New Roman" w:hAnsi="Times New Roman" w:cs="Times New Roman"/>
          <w:snapToGrid w:val="0"/>
        </w:rPr>
        <w:t>karcinomą</w:t>
      </w:r>
      <w:proofErr w:type="spellEnd"/>
      <w:r w:rsidRPr="00E1773A">
        <w:rPr>
          <w:rFonts w:ascii="Times New Roman" w:eastAsia="Times New Roman" w:hAnsi="Times New Roman" w:cs="Times New Roman"/>
          <w:snapToGrid w:val="0"/>
        </w:rPr>
        <w:t xml:space="preserve">), pasireiškusius po gydymo </w:t>
      </w:r>
      <w:proofErr w:type="spellStart"/>
      <w:r w:rsidR="00304DFE">
        <w:rPr>
          <w:rFonts w:ascii="Times New Roman" w:eastAsia="Times New Roman" w:hAnsi="Times New Roman" w:cs="Times New Roman"/>
          <w:snapToGrid w:val="0"/>
        </w:rPr>
        <w:t>bendamustino</w:t>
      </w:r>
      <w:proofErr w:type="spellEnd"/>
      <w:r w:rsidR="00304DFE">
        <w:rPr>
          <w:rFonts w:ascii="Times New Roman" w:eastAsia="Times New Roman" w:hAnsi="Times New Roman" w:cs="Times New Roman"/>
          <w:snapToGrid w:val="0"/>
        </w:rPr>
        <w:t xml:space="preserve"> hidrochloridu</w:t>
      </w:r>
      <w:r w:rsidRPr="00E1773A">
        <w:rPr>
          <w:rFonts w:ascii="Times New Roman" w:eastAsia="Times New Roman" w:hAnsi="Times New Roman" w:cs="Times New Roman"/>
          <w:snapToGrid w:val="0"/>
        </w:rPr>
        <w:t xml:space="preserve">. Aiškaus tokių navikų pasireiškimo ryšio su </w:t>
      </w:r>
      <w:proofErr w:type="spellStart"/>
      <w:r w:rsidR="00304DFE" w:rsidRPr="00304DFE">
        <w:rPr>
          <w:rFonts w:ascii="Times New Roman" w:eastAsia="Times New Roman" w:hAnsi="Times New Roman" w:cs="Times New Roman"/>
          <w:snapToGrid w:val="0"/>
        </w:rPr>
        <w:t>bendamustino</w:t>
      </w:r>
      <w:proofErr w:type="spellEnd"/>
      <w:r w:rsidR="00304DFE" w:rsidRPr="00304DFE">
        <w:rPr>
          <w:rFonts w:ascii="Times New Roman" w:eastAsia="Times New Roman" w:hAnsi="Times New Roman" w:cs="Times New Roman"/>
          <w:snapToGrid w:val="0"/>
        </w:rPr>
        <w:t xml:space="preserve"> hidrochlorid</w:t>
      </w:r>
      <w:r w:rsidR="00304DFE">
        <w:rPr>
          <w:rFonts w:ascii="Times New Roman" w:eastAsia="Times New Roman" w:hAnsi="Times New Roman" w:cs="Times New Roman"/>
          <w:snapToGrid w:val="0"/>
        </w:rPr>
        <w:t xml:space="preserve">o </w:t>
      </w:r>
      <w:r w:rsidRPr="00E1773A">
        <w:rPr>
          <w:rFonts w:ascii="Times New Roman" w:eastAsia="Times New Roman" w:hAnsi="Times New Roman" w:cs="Times New Roman"/>
          <w:snapToGrid w:val="0"/>
        </w:rPr>
        <w:t>vartojimu nenustatyta.</w:t>
      </w:r>
    </w:p>
    <w:p w14:paraId="6A70EA78"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8DFEEAA" w14:textId="77777777"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pastebėsite kurį nors toliau nurodytą šalutinį poveikį, nedelsdami kreipkitės į gydytoją ar medicininės pagalbos (dažnis nežinomas).</w:t>
      </w:r>
    </w:p>
    <w:p w14:paraId="11D3A6E8" w14:textId="77777777" w:rsidR="00782D19" w:rsidRPr="00E1773A" w:rsidRDefault="00782D19" w:rsidP="00782D19">
      <w:pPr>
        <w:spacing w:after="0" w:line="240" w:lineRule="auto"/>
        <w:rPr>
          <w:rFonts w:ascii="Times New Roman" w:eastAsia="Times New Roman" w:hAnsi="Times New Roman" w:cs="Times New Roman"/>
          <w:snapToGrid w:val="0"/>
        </w:rPr>
      </w:pPr>
    </w:p>
    <w:p w14:paraId="7FB6E021" w14:textId="4BD8C227" w:rsidR="00782D19" w:rsidRPr="00CC0503" w:rsidRDefault="00782D19" w:rsidP="00CC0503">
      <w:pPr>
        <w:pStyle w:val="Sraopastraipa"/>
        <w:numPr>
          <w:ilvl w:val="0"/>
          <w:numId w:val="9"/>
        </w:numPr>
        <w:spacing w:after="0" w:line="240" w:lineRule="auto"/>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Sunkus odos išbėrimas, įskaitant </w:t>
      </w:r>
      <w:proofErr w:type="spellStart"/>
      <w:r w:rsidRPr="00CC0503">
        <w:rPr>
          <w:rFonts w:ascii="Times New Roman" w:eastAsia="Times New Roman" w:hAnsi="Times New Roman" w:cs="Times New Roman"/>
          <w:snapToGrid w:val="0"/>
        </w:rPr>
        <w:t>Stivenso</w:t>
      </w:r>
      <w:proofErr w:type="spellEnd"/>
      <w:r w:rsidRPr="00CC0503">
        <w:rPr>
          <w:rFonts w:ascii="Times New Roman" w:eastAsia="Times New Roman" w:hAnsi="Times New Roman" w:cs="Times New Roman"/>
          <w:snapToGrid w:val="0"/>
        </w:rPr>
        <w:noBreakHyphen/>
        <w:t>Džonsono (</w:t>
      </w:r>
      <w:proofErr w:type="spellStart"/>
      <w:r w:rsidRPr="00CC0503">
        <w:rPr>
          <w:rFonts w:ascii="Times New Roman" w:eastAsia="Times New Roman" w:hAnsi="Times New Roman" w:cs="Times New Roman"/>
          <w:snapToGrid w:val="0"/>
        </w:rPr>
        <w:t>Stevens</w:t>
      </w:r>
      <w:proofErr w:type="spellEnd"/>
      <w:r w:rsidRPr="00CC0503">
        <w:rPr>
          <w:rFonts w:ascii="Times New Roman" w:eastAsia="Times New Roman" w:hAnsi="Times New Roman" w:cs="Times New Roman"/>
          <w:snapToGrid w:val="0"/>
        </w:rPr>
        <w:noBreakHyphen/>
      </w:r>
      <w:proofErr w:type="spellStart"/>
      <w:r w:rsidRPr="00CC0503">
        <w:rPr>
          <w:rFonts w:ascii="Times New Roman" w:eastAsia="Times New Roman" w:hAnsi="Times New Roman" w:cs="Times New Roman"/>
          <w:snapToGrid w:val="0"/>
        </w:rPr>
        <w:t>Johnson</w:t>
      </w:r>
      <w:proofErr w:type="spellEnd"/>
      <w:r w:rsidRPr="00CC0503">
        <w:rPr>
          <w:rFonts w:ascii="Times New Roman" w:eastAsia="Times New Roman" w:hAnsi="Times New Roman" w:cs="Times New Roman"/>
          <w:snapToGrid w:val="0"/>
        </w:rPr>
        <w:t xml:space="preserve">) sindromą ir toksinę epidermio </w:t>
      </w:r>
      <w:proofErr w:type="spellStart"/>
      <w:r w:rsidRPr="00CC0503">
        <w:rPr>
          <w:rFonts w:ascii="Times New Roman" w:eastAsia="Times New Roman" w:hAnsi="Times New Roman" w:cs="Times New Roman"/>
          <w:snapToGrid w:val="0"/>
        </w:rPr>
        <w:t>nekrolizę</w:t>
      </w:r>
      <w:proofErr w:type="spellEnd"/>
      <w:r w:rsidRPr="00CC0503">
        <w:rPr>
          <w:rFonts w:ascii="Times New Roman" w:eastAsia="Times New Roman" w:hAnsi="Times New Roman" w:cs="Times New Roman"/>
          <w:snapToGrid w:val="0"/>
        </w:rPr>
        <w:t>. Tai gali atrodyti kaip rausvos, į taikinį panašios dėmelės arba apskriti lopinėliai ant liemens, dažnai su centre esančia pūsle, besilupanti oda, opos burnoje, ryklėje, nosyje, ant lytinių organų ir akių, o prieš tai gali pasireikšti karščiavimas ir gripą primenantys simptomai.</w:t>
      </w:r>
    </w:p>
    <w:p w14:paraId="02E5A5DD" w14:textId="77777777" w:rsidR="00782D19" w:rsidRPr="00CC0503" w:rsidRDefault="00782D19" w:rsidP="00CC0503">
      <w:pPr>
        <w:pStyle w:val="Sraopastraipa"/>
        <w:numPr>
          <w:ilvl w:val="0"/>
          <w:numId w:val="9"/>
        </w:numPr>
        <w:spacing w:after="0" w:line="240" w:lineRule="auto"/>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Plačiai išplitęs išbėrimas, aukšta kūno temperatūra, padidėję limfmazgiai ir poveikis kitiems organams (reakcija į vaistą su </w:t>
      </w:r>
      <w:proofErr w:type="spellStart"/>
      <w:r w:rsidRPr="00CC0503">
        <w:rPr>
          <w:rFonts w:ascii="Times New Roman" w:eastAsia="Times New Roman" w:hAnsi="Times New Roman" w:cs="Times New Roman"/>
          <w:snapToGrid w:val="0"/>
        </w:rPr>
        <w:t>eozinofilija</w:t>
      </w:r>
      <w:proofErr w:type="spellEnd"/>
      <w:r w:rsidRPr="00CC0503">
        <w:rPr>
          <w:rFonts w:ascii="Times New Roman" w:eastAsia="Times New Roman" w:hAnsi="Times New Roman" w:cs="Times New Roman"/>
          <w:snapToGrid w:val="0"/>
        </w:rPr>
        <w:t xml:space="preserve"> ir sisteminiais simptomais (DRESS)), dar vadinama padidėjusio jautrumo vaistui sindromu).</w:t>
      </w:r>
    </w:p>
    <w:p w14:paraId="11DC3816" w14:textId="77777777" w:rsidR="00782D19" w:rsidRPr="00E1773A" w:rsidRDefault="00782D19" w:rsidP="00782D19">
      <w:pPr>
        <w:tabs>
          <w:tab w:val="left" w:pos="567"/>
        </w:tabs>
        <w:spacing w:after="0" w:line="240" w:lineRule="auto"/>
        <w:rPr>
          <w:rFonts w:ascii="Times New Roman" w:eastAsia="Times New Roman" w:hAnsi="Times New Roman" w:cs="Times New Roman"/>
          <w:b/>
          <w:snapToGrid w:val="0"/>
        </w:rPr>
      </w:pPr>
    </w:p>
    <w:p w14:paraId="48605598" w14:textId="77777777" w:rsidR="00782D19" w:rsidRPr="00E1773A" w:rsidRDefault="00782D19" w:rsidP="00782D19">
      <w:pPr>
        <w:tabs>
          <w:tab w:val="left" w:pos="567"/>
        </w:tabs>
        <w:spacing w:after="0" w:line="240" w:lineRule="auto"/>
        <w:ind w:right="425"/>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Pranešimas apie šalutinį poveikį</w:t>
      </w:r>
    </w:p>
    <w:p w14:paraId="32C08B80" w14:textId="41319E42" w:rsidR="00782D19" w:rsidRPr="00E1773A" w:rsidRDefault="00782D19" w:rsidP="00782D19">
      <w:pPr>
        <w:tabs>
          <w:tab w:val="left" w:pos="567"/>
        </w:tabs>
        <w:spacing w:after="0" w:line="240" w:lineRule="auto"/>
        <w:ind w:right="-44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pasireiškė šalutinis poveikis, įskaitant šiame lapelyje nenurodytą, pasakykite gydytojui, vaistininkui arba slaugytojui. </w:t>
      </w:r>
      <w:r w:rsidR="00547B0E" w:rsidRPr="00547B0E">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47B0E" w:rsidRPr="00547B0E">
        <w:rPr>
          <w:rFonts w:ascii="Times New Roman" w:eastAsia="Times New Roman" w:hAnsi="Times New Roman" w:cs="Times New Roman"/>
          <w:snapToGrid w:val="0"/>
        </w:rPr>
        <w:t>NepageidaujamaR@vvkt.lt</w:t>
      </w:r>
      <w:proofErr w:type="spellEnd"/>
      <w:r w:rsidR="00547B0E" w:rsidRPr="00547B0E">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r w:rsidRPr="00E1773A">
        <w:rPr>
          <w:rFonts w:ascii="Times New Roman" w:eastAsia="Times New Roman" w:hAnsi="Times New Roman" w:cs="Times New Roman"/>
          <w:snapToGrid w:val="0"/>
        </w:rPr>
        <w:t>.</w:t>
      </w:r>
    </w:p>
    <w:p w14:paraId="1FB47AD4" w14:textId="77777777" w:rsidR="00782D19" w:rsidRPr="00E1773A" w:rsidRDefault="00782D19" w:rsidP="00782D19">
      <w:pPr>
        <w:tabs>
          <w:tab w:val="left" w:pos="567"/>
        </w:tabs>
        <w:spacing w:after="0" w:line="240" w:lineRule="auto"/>
        <w:ind w:right="-449"/>
        <w:rPr>
          <w:rFonts w:ascii="Times New Roman" w:eastAsia="Times New Roman" w:hAnsi="Times New Roman" w:cs="Times New Roman"/>
          <w:snapToGrid w:val="0"/>
        </w:rPr>
      </w:pPr>
    </w:p>
    <w:p w14:paraId="69D8DBDF" w14:textId="77777777" w:rsidR="00782D19" w:rsidRPr="00E1773A" w:rsidRDefault="00782D19" w:rsidP="00782D19">
      <w:pPr>
        <w:tabs>
          <w:tab w:val="left" w:pos="567"/>
        </w:tabs>
        <w:spacing w:after="0" w:line="240" w:lineRule="auto"/>
        <w:ind w:right="-449"/>
        <w:rPr>
          <w:rFonts w:ascii="Times New Roman" w:eastAsia="Times New Roman" w:hAnsi="Times New Roman" w:cs="Times New Roman"/>
          <w:snapToGrid w:val="0"/>
        </w:rPr>
      </w:pPr>
    </w:p>
    <w:p w14:paraId="3F77F771" w14:textId="42499100"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w:t>
      </w:r>
      <w:r w:rsidRPr="00E1773A">
        <w:rPr>
          <w:rFonts w:ascii="Times New Roman" w:eastAsia="Times New Roman" w:hAnsi="Times New Roman" w:cs="Times New Roman"/>
          <w:b/>
          <w:bCs/>
          <w:snapToGrid w:val="0"/>
        </w:rPr>
        <w:tab/>
        <w:t xml:space="preserve">Kaip laikyti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785C866F"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09E4F1B"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Šį vaistą laikykite vaikams nepastebimoje ir nepasiekiamoje vietoje.</w:t>
      </w:r>
    </w:p>
    <w:p w14:paraId="244D7F2D"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C1495F2"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Ant dėžutės ir etiketės po „Tinka iki“ arba „EXP“ nurodytam tinkamumo laikui pasibaigus, šio vaisto vartoti negalima. Vaistas tinkamas vartoti iki paskutinės nurodyto mėnesio dienos.</w:t>
      </w:r>
    </w:p>
    <w:p w14:paraId="4CC95262"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626A61E6" w14:textId="27912DA2" w:rsidR="00782D19" w:rsidRPr="00E1773A" w:rsidRDefault="00782D19" w:rsidP="00782D19">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Šio vaisto laikymui specialių temperatūros sąlygų nereikalaujama. </w:t>
      </w:r>
    </w:p>
    <w:p w14:paraId="263AAEC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44F527F" w14:textId="4AE0F46B" w:rsidR="00782D19" w:rsidRPr="00E1773A" w:rsidRDefault="00782D19" w:rsidP="00782D19">
      <w:pP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 xml:space="preserve">Informacija </w:t>
      </w:r>
      <w:r w:rsidR="00547B0E">
        <w:rPr>
          <w:rFonts w:ascii="Times New Roman" w:eastAsia="Times New Roman" w:hAnsi="Times New Roman" w:cs="Times New Roman"/>
          <w:b/>
          <w:snapToGrid w:val="0"/>
        </w:rPr>
        <w:t xml:space="preserve">sveikatos priežiūros specialistams </w:t>
      </w:r>
      <w:r w:rsidRPr="00E1773A">
        <w:rPr>
          <w:rFonts w:ascii="Times New Roman" w:eastAsia="Times New Roman" w:hAnsi="Times New Roman" w:cs="Times New Roman"/>
          <w:b/>
          <w:snapToGrid w:val="0"/>
        </w:rPr>
        <w:t>apie tinkamumo laiką po pakuotės atidarymo ar tirpalo paruošimo</w:t>
      </w:r>
    </w:p>
    <w:p w14:paraId="621C9BF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C079821" w14:textId="1FF5B89A" w:rsidR="002D2D53" w:rsidRPr="00E1773A" w:rsidRDefault="00782D19" w:rsidP="002D2D53">
      <w:pPr>
        <w:tabs>
          <w:tab w:val="left" w:pos="567"/>
        </w:tabs>
        <w:spacing w:after="0" w:line="240" w:lineRule="auto"/>
        <w:rPr>
          <w:rFonts w:ascii="Times New Roman" w:eastAsia="SimSun" w:hAnsi="Times New Roman" w:cs="Times New Roman"/>
          <w:snapToGrid w:val="0"/>
          <w:lang w:eastAsia="de-DE"/>
        </w:rPr>
      </w:pPr>
      <w:r w:rsidRPr="00E1773A">
        <w:rPr>
          <w:rFonts w:ascii="Times New Roman" w:eastAsia="Times New Roman" w:hAnsi="Times New Roman" w:cs="Times New Roman"/>
          <w:snapToGrid w:val="0"/>
        </w:rPr>
        <w:t xml:space="preserve">Nustatyta, kad </w:t>
      </w:r>
      <w:r w:rsidR="00547B0E">
        <w:rPr>
          <w:rFonts w:ascii="Times New Roman" w:eastAsia="Times New Roman" w:hAnsi="Times New Roman" w:cs="Times New Roman"/>
          <w:snapToGrid w:val="0"/>
        </w:rPr>
        <w:t>po ištirpinimo ir praskiedimo</w:t>
      </w:r>
      <w:r w:rsidRPr="00E1773A">
        <w:rPr>
          <w:rFonts w:ascii="Times New Roman" w:eastAsia="Times New Roman" w:hAnsi="Times New Roman" w:cs="Times New Roman"/>
          <w:snapToGrid w:val="0"/>
        </w:rPr>
        <w:t xml:space="preserve"> cheminiu ir fizi</w:t>
      </w:r>
      <w:r w:rsidR="00547B0E">
        <w:rPr>
          <w:rFonts w:ascii="Times New Roman" w:eastAsia="Times New Roman" w:hAnsi="Times New Roman" w:cs="Times New Roman"/>
          <w:snapToGrid w:val="0"/>
        </w:rPr>
        <w:t>ki</w:t>
      </w:r>
      <w:r w:rsidRPr="00E1773A">
        <w:rPr>
          <w:rFonts w:ascii="Times New Roman" w:eastAsia="Times New Roman" w:hAnsi="Times New Roman" w:cs="Times New Roman"/>
          <w:snapToGrid w:val="0"/>
        </w:rPr>
        <w:t>niu požiūriu išlieka stabilus 25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temperatūroje 3,5 valandos ir 2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noBreakHyphen/>
        <w:t>8 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temperatūroje − 2 dienas</w:t>
      </w:r>
      <w:r w:rsidR="00547B0E">
        <w:rPr>
          <w:rFonts w:ascii="Times New Roman" w:eastAsia="Times New Roman" w:hAnsi="Times New Roman" w:cs="Times New Roman"/>
          <w:snapToGrid w:val="0"/>
        </w:rPr>
        <w:t xml:space="preserve"> laikant </w:t>
      </w:r>
      <w:r w:rsidR="00547B0E" w:rsidRPr="00E1773A">
        <w:rPr>
          <w:rFonts w:ascii="Times New Roman" w:eastAsia="Times New Roman" w:hAnsi="Times New Roman" w:cs="Times New Roman"/>
          <w:snapToGrid w:val="0"/>
        </w:rPr>
        <w:t>polietileno maišeliuose</w:t>
      </w:r>
      <w:r w:rsidRPr="00E1773A">
        <w:rPr>
          <w:rFonts w:ascii="Times New Roman" w:eastAsia="Times New Roman" w:hAnsi="Times New Roman" w:cs="Times New Roman"/>
          <w:snapToGrid w:val="0"/>
        </w:rPr>
        <w:t xml:space="preserve">. Mikrobiologiniu požiūriu tirpalą būtina vartoti nedelsiant. Jei jis nevartojamas nedelsiant, už laikymo trukmę ir sąlygas </w:t>
      </w:r>
      <w:r w:rsidR="002D2D53" w:rsidRPr="00E1773A">
        <w:rPr>
          <w:rFonts w:ascii="Times New Roman" w:eastAsia="Times New Roman" w:hAnsi="Times New Roman" w:cs="Times New Roman"/>
          <w:snapToGrid w:val="0"/>
        </w:rPr>
        <w:t xml:space="preserve">iki vartojimo </w:t>
      </w:r>
      <w:r w:rsidRPr="00E1773A">
        <w:rPr>
          <w:rFonts w:ascii="Times New Roman" w:eastAsia="Times New Roman" w:hAnsi="Times New Roman" w:cs="Times New Roman"/>
          <w:snapToGrid w:val="0"/>
        </w:rPr>
        <w:t>atsako vartotojas</w:t>
      </w:r>
      <w:r w:rsidR="002D2D53" w:rsidRPr="002D2D53">
        <w:rPr>
          <w:rFonts w:ascii="Times New Roman" w:eastAsia="Times New Roman" w:hAnsi="Times New Roman" w:cs="Times New Roman"/>
          <w:snapToGrid w:val="0"/>
        </w:rPr>
        <w:t xml:space="preserve"> </w:t>
      </w:r>
      <w:r w:rsidR="002D2D53">
        <w:rPr>
          <w:rFonts w:ascii="Times New Roman" w:eastAsia="Times New Roman" w:hAnsi="Times New Roman" w:cs="Times New Roman"/>
          <w:snapToGrid w:val="0"/>
        </w:rPr>
        <w:t>ir p</w:t>
      </w:r>
      <w:r w:rsidR="002D2D53" w:rsidRPr="00210080">
        <w:rPr>
          <w:rFonts w:ascii="Times New Roman" w:eastAsia="Times New Roman" w:hAnsi="Times New Roman" w:cs="Times New Roman"/>
          <w:snapToGrid w:val="0"/>
        </w:rPr>
        <w:t xml:space="preserve">aprastai 2–8 °C temperatūroje jis neturėtų būti ilgesnis kaip 24 valandos, nebent skiedimas ir ištirpinimas buvo atliktas kontroliuojamomis ir patvirtintomis </w:t>
      </w:r>
      <w:proofErr w:type="spellStart"/>
      <w:r w:rsidR="002D2D53" w:rsidRPr="00210080">
        <w:rPr>
          <w:rFonts w:ascii="Times New Roman" w:eastAsia="Times New Roman" w:hAnsi="Times New Roman" w:cs="Times New Roman"/>
          <w:snapToGrid w:val="0"/>
        </w:rPr>
        <w:t>aseptinėmis</w:t>
      </w:r>
      <w:proofErr w:type="spellEnd"/>
      <w:r w:rsidR="002D2D53" w:rsidRPr="00210080">
        <w:rPr>
          <w:rFonts w:ascii="Times New Roman" w:eastAsia="Times New Roman" w:hAnsi="Times New Roman" w:cs="Times New Roman"/>
          <w:snapToGrid w:val="0"/>
        </w:rPr>
        <w:t xml:space="preserve"> sąlygomis. </w:t>
      </w:r>
    </w:p>
    <w:p w14:paraId="24BD22B5"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6E93F5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i/>
          <w:snapToGrid w:val="0"/>
        </w:rPr>
      </w:pPr>
      <w:r w:rsidRPr="00E1773A">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D30A2CF"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DE2B8B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DD606D2" w14:textId="77777777"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w:t>
      </w:r>
      <w:r w:rsidRPr="00E1773A">
        <w:rPr>
          <w:rFonts w:ascii="Times New Roman" w:eastAsia="Times New Roman" w:hAnsi="Times New Roman" w:cs="Times New Roman"/>
          <w:bCs/>
          <w:snapToGrid w:val="0"/>
        </w:rPr>
        <w:tab/>
      </w:r>
      <w:r w:rsidRPr="00E1773A">
        <w:rPr>
          <w:rFonts w:ascii="Times New Roman" w:eastAsia="Times New Roman" w:hAnsi="Times New Roman" w:cs="Times New Roman"/>
          <w:b/>
          <w:bCs/>
          <w:snapToGrid w:val="0"/>
        </w:rPr>
        <w:t>Pakuotės turinys ir kita informacija</w:t>
      </w:r>
    </w:p>
    <w:p w14:paraId="26D0902A"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2A3767FC" w14:textId="4291302A" w:rsidR="00782D19" w:rsidRPr="00E1773A" w:rsidRDefault="00832E37" w:rsidP="00782D19">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Bendamustine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Hydrochloride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Boston</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Biopharma</w:t>
      </w:r>
      <w:proofErr w:type="spellEnd"/>
      <w:r w:rsidR="00782D19" w:rsidRPr="00E1773A">
        <w:rPr>
          <w:rFonts w:ascii="Times New Roman" w:eastAsia="Times New Roman" w:hAnsi="Times New Roman" w:cs="Times New Roman"/>
          <w:b/>
          <w:bCs/>
          <w:snapToGrid w:val="0"/>
        </w:rPr>
        <w:t xml:space="preserve"> sudėtis </w:t>
      </w:r>
    </w:p>
    <w:p w14:paraId="2A9D0863" w14:textId="77777777" w:rsidR="00782D19" w:rsidRPr="00CC0503" w:rsidRDefault="00782D19" w:rsidP="00CC0503">
      <w:pPr>
        <w:pStyle w:val="Sraopastraipa"/>
        <w:numPr>
          <w:ilvl w:val="0"/>
          <w:numId w:val="6"/>
        </w:numPr>
        <w:spacing w:after="0" w:line="240" w:lineRule="auto"/>
        <w:ind w:right="-2"/>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Veiklioji medžiaga yra </w:t>
      </w:r>
      <w:proofErr w:type="spellStart"/>
      <w:r w:rsidRPr="00CC0503">
        <w:rPr>
          <w:rFonts w:ascii="Times New Roman" w:eastAsia="Times New Roman" w:hAnsi="Times New Roman" w:cs="Times New Roman"/>
          <w:snapToGrid w:val="0"/>
        </w:rPr>
        <w:t>bendamustino</w:t>
      </w:r>
      <w:proofErr w:type="spellEnd"/>
      <w:r w:rsidRPr="00CC0503">
        <w:rPr>
          <w:rFonts w:ascii="Times New Roman" w:eastAsia="Times New Roman" w:hAnsi="Times New Roman" w:cs="Times New Roman"/>
          <w:snapToGrid w:val="0"/>
        </w:rPr>
        <w:t xml:space="preserve"> hidrochloridas.</w:t>
      </w:r>
    </w:p>
    <w:p w14:paraId="65578FA2" w14:textId="0FFA0D82" w:rsidR="00782D19" w:rsidRPr="00E1773A" w:rsidRDefault="002D2D53" w:rsidP="00CC0503">
      <w:pPr>
        <w:tabs>
          <w:tab w:val="left" w:pos="567"/>
        </w:tabs>
        <w:spacing w:after="0" w:line="240" w:lineRule="auto"/>
        <w:ind w:left="709"/>
        <w:rPr>
          <w:rFonts w:ascii="Times New Roman" w:eastAsia="Times New Roman" w:hAnsi="Times New Roman" w:cs="Times New Roman"/>
          <w:snapToGrid w:val="0"/>
        </w:rPr>
      </w:pPr>
      <w:r>
        <w:rPr>
          <w:rFonts w:ascii="Times New Roman" w:eastAsia="Times New Roman" w:hAnsi="Times New Roman" w:cs="Times New Roman"/>
          <w:snapToGrid w:val="0"/>
        </w:rPr>
        <w:t>Kiekv</w:t>
      </w:r>
      <w:r w:rsidR="00782D19" w:rsidRPr="00E1773A">
        <w:rPr>
          <w:rFonts w:ascii="Times New Roman" w:eastAsia="Times New Roman" w:hAnsi="Times New Roman" w:cs="Times New Roman"/>
          <w:snapToGrid w:val="0"/>
        </w:rPr>
        <w:t xml:space="preserve">iename flakone yra 25 mg </w:t>
      </w:r>
      <w:r>
        <w:rPr>
          <w:rFonts w:ascii="Times New Roman" w:eastAsia="Times New Roman" w:hAnsi="Times New Roman" w:cs="Times New Roman"/>
          <w:snapToGrid w:val="0"/>
        </w:rPr>
        <w:t xml:space="preserve">arba 100 mg </w:t>
      </w:r>
      <w:proofErr w:type="spellStart"/>
      <w:r w:rsidR="00782D19" w:rsidRPr="00E1773A">
        <w:rPr>
          <w:rFonts w:ascii="Times New Roman" w:eastAsia="Times New Roman" w:hAnsi="Times New Roman" w:cs="Times New Roman"/>
          <w:snapToGrid w:val="0"/>
        </w:rPr>
        <w:t>bendamustino</w:t>
      </w:r>
      <w:proofErr w:type="spellEnd"/>
      <w:r w:rsidR="00782D19" w:rsidRPr="00E1773A">
        <w:rPr>
          <w:rFonts w:ascii="Times New Roman" w:eastAsia="Times New Roman" w:hAnsi="Times New Roman" w:cs="Times New Roman"/>
          <w:snapToGrid w:val="0"/>
        </w:rPr>
        <w:t xml:space="preserve"> hidrochlorido (</w:t>
      </w:r>
      <w:proofErr w:type="spellStart"/>
      <w:r w:rsidR="00782D19" w:rsidRPr="00E1773A">
        <w:rPr>
          <w:rFonts w:ascii="Times New Roman" w:eastAsia="Times New Roman" w:hAnsi="Times New Roman" w:cs="Times New Roman"/>
          <w:snapToGrid w:val="0"/>
        </w:rPr>
        <w:t>bendamustino</w:t>
      </w:r>
      <w:proofErr w:type="spellEnd"/>
      <w:r w:rsidR="00782D19" w:rsidRPr="00E1773A">
        <w:rPr>
          <w:rFonts w:ascii="Times New Roman" w:eastAsia="Times New Roman" w:hAnsi="Times New Roman" w:cs="Times New Roman"/>
          <w:snapToGrid w:val="0"/>
        </w:rPr>
        <w:t xml:space="preserve"> hidrochlorido </w:t>
      </w:r>
      <w:proofErr w:type="spellStart"/>
      <w:r w:rsidR="00782D19" w:rsidRPr="00E1773A">
        <w:rPr>
          <w:rFonts w:ascii="Times New Roman" w:eastAsia="Times New Roman" w:hAnsi="Times New Roman" w:cs="Times New Roman"/>
          <w:snapToGrid w:val="0"/>
        </w:rPr>
        <w:t>monohidrato</w:t>
      </w:r>
      <w:proofErr w:type="spellEnd"/>
      <w:r w:rsidR="00782D19" w:rsidRPr="00E1773A">
        <w:rPr>
          <w:rFonts w:ascii="Times New Roman" w:eastAsia="Times New Roman" w:hAnsi="Times New Roman" w:cs="Times New Roman"/>
          <w:snapToGrid w:val="0"/>
        </w:rPr>
        <w:t xml:space="preserve"> pavidalu).</w:t>
      </w:r>
    </w:p>
    <w:p w14:paraId="6764BD88" w14:textId="52FB8EA2" w:rsidR="00782D19" w:rsidRPr="00E1773A" w:rsidRDefault="00782D19" w:rsidP="00CC0503">
      <w:pPr>
        <w:tabs>
          <w:tab w:val="left" w:pos="567"/>
        </w:tabs>
        <w:spacing w:after="0" w:line="240" w:lineRule="auto"/>
        <w:ind w:left="70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
    <w:p w14:paraId="1EC7FC86" w14:textId="77777777" w:rsidR="00782D19" w:rsidRPr="00CC0503" w:rsidRDefault="00782D19" w:rsidP="00CC0503">
      <w:pPr>
        <w:pStyle w:val="Sraopastraipa"/>
        <w:numPr>
          <w:ilvl w:val="0"/>
          <w:numId w:val="6"/>
        </w:numPr>
        <w:spacing w:after="0" w:line="240" w:lineRule="auto"/>
        <w:ind w:right="-2"/>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Pagalbinė medžiaga yra </w:t>
      </w:r>
      <w:proofErr w:type="spellStart"/>
      <w:r w:rsidRPr="00CC0503">
        <w:rPr>
          <w:rFonts w:ascii="Times New Roman" w:eastAsia="Times New Roman" w:hAnsi="Times New Roman" w:cs="Times New Roman"/>
          <w:snapToGrid w:val="0"/>
        </w:rPr>
        <w:t>manitolis</w:t>
      </w:r>
      <w:proofErr w:type="spellEnd"/>
      <w:r w:rsidRPr="00CC0503">
        <w:rPr>
          <w:rFonts w:ascii="Times New Roman" w:eastAsia="Times New Roman" w:hAnsi="Times New Roman" w:cs="Times New Roman"/>
          <w:snapToGrid w:val="0"/>
        </w:rPr>
        <w:t>.</w:t>
      </w:r>
    </w:p>
    <w:p w14:paraId="792F6CA7"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2B6849EA" w14:textId="0CE91225" w:rsidR="00782D19" w:rsidRPr="00E1773A" w:rsidRDefault="00832E37" w:rsidP="00782D19">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Bendamustine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Hydrochloride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Boston</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Biopharma</w:t>
      </w:r>
      <w:proofErr w:type="spellEnd"/>
      <w:r w:rsidR="00782D19" w:rsidRPr="00E1773A">
        <w:rPr>
          <w:rFonts w:ascii="Times New Roman" w:eastAsia="Times New Roman" w:hAnsi="Times New Roman" w:cs="Times New Roman"/>
          <w:b/>
          <w:bCs/>
          <w:snapToGrid w:val="0"/>
        </w:rPr>
        <w:t xml:space="preserve"> išvaizda ir kiekis pakuotėje</w:t>
      </w:r>
    </w:p>
    <w:p w14:paraId="5AE86A9A" w14:textId="626D2DD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spellStart"/>
      <w:proofErr w:type="gramStart"/>
      <w:r w:rsidRPr="00DF2698">
        <w:rPr>
          <w:rFonts w:ascii="Times New Roman" w:eastAsia="Times New Roman" w:hAnsi="Times New Roman" w:cs="Times New Roman"/>
          <w:snapToGrid w:val="0"/>
          <w:lang w:val="en-US"/>
        </w:rPr>
        <w:t>Baltos</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arba</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beveik</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baltos</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spalvos</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liofilizuot</w:t>
      </w:r>
      <w:r w:rsidR="00440DC9">
        <w:rPr>
          <w:rFonts w:ascii="Times New Roman" w:eastAsia="Times New Roman" w:hAnsi="Times New Roman" w:cs="Times New Roman"/>
          <w:snapToGrid w:val="0"/>
          <w:lang w:val="en-US"/>
        </w:rPr>
        <w:t>i</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milteli</w:t>
      </w:r>
      <w:r w:rsidR="00440DC9">
        <w:rPr>
          <w:rFonts w:ascii="Times New Roman" w:eastAsia="Times New Roman" w:hAnsi="Times New Roman" w:cs="Times New Roman"/>
          <w:snapToGrid w:val="0"/>
          <w:lang w:val="en-US"/>
        </w:rPr>
        <w:t>ai</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arba</w:t>
      </w:r>
      <w:proofErr w:type="spellEnd"/>
      <w:r w:rsidR="00C51368">
        <w:rPr>
          <w:rFonts w:ascii="Times New Roman" w:eastAsia="Times New Roman" w:hAnsi="Times New Roman" w:cs="Times New Roman"/>
          <w:snapToGrid w:val="0"/>
          <w:lang w:val="en-US"/>
        </w:rPr>
        <w:t xml:space="preserve"> </w:t>
      </w:r>
      <w:proofErr w:type="spellStart"/>
      <w:r w:rsidR="00C51368">
        <w:rPr>
          <w:rFonts w:ascii="Times New Roman" w:eastAsia="Times New Roman" w:hAnsi="Times New Roman" w:cs="Times New Roman"/>
          <w:snapToGrid w:val="0"/>
          <w:lang w:val="en-US"/>
        </w:rPr>
        <w:t>gumulėlis</w:t>
      </w:r>
      <w:proofErr w:type="spellEnd"/>
      <w:r w:rsidR="00C51368">
        <w:rPr>
          <w:rFonts w:ascii="Times New Roman" w:eastAsia="Times New Roman" w:hAnsi="Times New Roman" w:cs="Times New Roman"/>
          <w:snapToGrid w:val="0"/>
          <w:lang w:val="en-US"/>
        </w:rPr>
        <w:t>.</w:t>
      </w:r>
      <w:proofErr w:type="gramEnd"/>
    </w:p>
    <w:p w14:paraId="214E728F" w14:textId="7777777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
    <w:p w14:paraId="598D9EE8" w14:textId="6469D4D4" w:rsidR="00782D19" w:rsidRPr="00DF2698" w:rsidRDefault="00832E37" w:rsidP="00782D19">
      <w:pPr>
        <w:numPr>
          <w:ilvl w:val="12"/>
          <w:numId w:val="0"/>
        </w:numPr>
        <w:spacing w:after="0" w:line="240" w:lineRule="auto"/>
        <w:ind w:right="-2"/>
        <w:rPr>
          <w:rFonts w:ascii="Times New Roman" w:eastAsia="Times New Roman" w:hAnsi="Times New Roman" w:cs="Times New Roman"/>
          <w:snapToGrid w:val="0"/>
          <w:lang w:val="en-US"/>
        </w:rPr>
      </w:pPr>
      <w:proofErr w:type="spellStart"/>
      <w:proofErr w:type="gramStart"/>
      <w:r>
        <w:rPr>
          <w:rFonts w:ascii="Times New Roman" w:eastAsia="Times New Roman" w:hAnsi="Times New Roman" w:cs="Times New Roman"/>
          <w:snapToGrid w:val="0"/>
          <w:lang w:val="en-US"/>
        </w:rPr>
        <w:t>Bendamustine</w:t>
      </w:r>
      <w:proofErr w:type="spellEnd"/>
      <w:r>
        <w:rPr>
          <w:rFonts w:ascii="Times New Roman" w:eastAsia="Times New Roman" w:hAnsi="Times New Roman" w:cs="Times New Roman"/>
          <w:snapToGrid w:val="0"/>
          <w:lang w:val="en-US"/>
        </w:rPr>
        <w:t xml:space="preserve"> Hydrochloride Boston Biopharma</w:t>
      </w:r>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milteliai</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koncentratui</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infuziniam</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tirpalui</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supakuoti</w:t>
      </w:r>
      <w:proofErr w:type="spellEnd"/>
      <w:r w:rsidR="00782D19" w:rsidRPr="00DF2698">
        <w:rPr>
          <w:rFonts w:ascii="Times New Roman" w:eastAsia="Times New Roman" w:hAnsi="Times New Roman" w:cs="Times New Roman"/>
          <w:snapToGrid w:val="0"/>
          <w:lang w:val="en-US"/>
        </w:rPr>
        <w:t xml:space="preserve"> į 20 ml </w:t>
      </w:r>
      <w:proofErr w:type="spellStart"/>
      <w:r w:rsidR="00782D19" w:rsidRPr="00DF2698">
        <w:rPr>
          <w:rFonts w:ascii="Times New Roman" w:eastAsia="Times New Roman" w:hAnsi="Times New Roman" w:cs="Times New Roman"/>
          <w:snapToGrid w:val="0"/>
          <w:lang w:val="en-US"/>
        </w:rPr>
        <w:t>ir</w:t>
      </w:r>
      <w:proofErr w:type="spellEnd"/>
      <w:r w:rsidR="00782D19" w:rsidRPr="00DF2698">
        <w:rPr>
          <w:rFonts w:ascii="Times New Roman" w:eastAsia="Times New Roman" w:hAnsi="Times New Roman" w:cs="Times New Roman"/>
          <w:snapToGrid w:val="0"/>
          <w:lang w:val="en-US"/>
        </w:rPr>
        <w:t xml:space="preserve"> 50 ml </w:t>
      </w:r>
      <w:proofErr w:type="spellStart"/>
      <w:r w:rsidR="00782D19" w:rsidRPr="00DF2698">
        <w:rPr>
          <w:rFonts w:ascii="Times New Roman" w:eastAsia="Times New Roman" w:hAnsi="Times New Roman" w:cs="Times New Roman"/>
          <w:snapToGrid w:val="0"/>
          <w:lang w:val="en-US"/>
        </w:rPr>
        <w:t>gintaro</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spalvos</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stiklo</w:t>
      </w:r>
      <w:proofErr w:type="spellEnd"/>
      <w:r w:rsidR="00782D19" w:rsidRPr="00DF2698">
        <w:rPr>
          <w:rFonts w:ascii="Times New Roman" w:eastAsia="Times New Roman" w:hAnsi="Times New Roman" w:cs="Times New Roman"/>
          <w:snapToGrid w:val="0"/>
          <w:lang w:val="en-US"/>
        </w:rPr>
        <w:t xml:space="preserve"> (I </w:t>
      </w:r>
      <w:proofErr w:type="spellStart"/>
      <w:r w:rsidR="00782D19" w:rsidRPr="00DF2698">
        <w:rPr>
          <w:rFonts w:ascii="Times New Roman" w:eastAsia="Times New Roman" w:hAnsi="Times New Roman" w:cs="Times New Roman"/>
          <w:snapToGrid w:val="0"/>
          <w:lang w:val="en-US"/>
        </w:rPr>
        <w:t>tipo</w:t>
      </w:r>
      <w:proofErr w:type="spellEnd"/>
      <w:r w:rsidR="00782D19" w:rsidRPr="00DF2698">
        <w:rPr>
          <w:rFonts w:ascii="Times New Roman" w:eastAsia="Times New Roman" w:hAnsi="Times New Roman" w:cs="Times New Roman"/>
          <w:snapToGrid w:val="0"/>
          <w:lang w:val="en-US"/>
        </w:rPr>
        <w:t xml:space="preserve">) </w:t>
      </w:r>
      <w:proofErr w:type="spellStart"/>
      <w:r w:rsidR="00440DC9">
        <w:rPr>
          <w:rFonts w:ascii="Times New Roman" w:eastAsia="Times New Roman" w:hAnsi="Times New Roman" w:cs="Times New Roman"/>
          <w:snapToGrid w:val="0"/>
          <w:lang w:val="en-US"/>
        </w:rPr>
        <w:t>flakonus</w:t>
      </w:r>
      <w:proofErr w:type="spellEnd"/>
      <w:r w:rsidR="00440DC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su</w:t>
      </w:r>
      <w:proofErr w:type="spellEnd"/>
      <w:r w:rsidR="00782D19" w:rsidRPr="00DF2698">
        <w:rPr>
          <w:rFonts w:ascii="Times New Roman" w:eastAsia="Times New Roman" w:hAnsi="Times New Roman" w:cs="Times New Roman"/>
          <w:snapToGrid w:val="0"/>
          <w:lang w:val="en-US"/>
        </w:rPr>
        <w:t xml:space="preserve"> 20 mm </w:t>
      </w:r>
      <w:proofErr w:type="spellStart"/>
      <w:r w:rsidR="00782D19" w:rsidRPr="00DF2698">
        <w:rPr>
          <w:rFonts w:ascii="Times New Roman" w:eastAsia="Times New Roman" w:hAnsi="Times New Roman" w:cs="Times New Roman"/>
          <w:snapToGrid w:val="0"/>
          <w:lang w:val="en-US"/>
        </w:rPr>
        <w:t>brombutilo</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gumos</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kamščiu</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ir</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sandariais</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aliuminio</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sandarikliais</w:t>
      </w:r>
      <w:proofErr w:type="spellEnd"/>
      <w:r w:rsidR="00782D19" w:rsidRPr="00DF2698">
        <w:rPr>
          <w:rFonts w:ascii="Times New Roman" w:eastAsia="Times New Roman" w:hAnsi="Times New Roman" w:cs="Times New Roman"/>
          <w:snapToGrid w:val="0"/>
          <w:lang w:val="en-US"/>
        </w:rPr>
        <w:t>.</w:t>
      </w:r>
      <w:proofErr w:type="gramEnd"/>
    </w:p>
    <w:p w14:paraId="291604A6" w14:textId="7777777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
    <w:p w14:paraId="4CBD0A07" w14:textId="22A27996"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gramStart"/>
      <w:r w:rsidRPr="00DF2698">
        <w:rPr>
          <w:rFonts w:ascii="Times New Roman" w:eastAsia="Times New Roman" w:hAnsi="Times New Roman" w:cs="Times New Roman"/>
          <w:snapToGrid w:val="0"/>
          <w:lang w:val="en-US"/>
        </w:rPr>
        <w:t xml:space="preserve">20 ml </w:t>
      </w:r>
      <w:proofErr w:type="spellStart"/>
      <w:r w:rsidR="00440DC9">
        <w:rPr>
          <w:rFonts w:ascii="Times New Roman" w:eastAsia="Times New Roman" w:hAnsi="Times New Roman" w:cs="Times New Roman"/>
          <w:snapToGrid w:val="0"/>
          <w:lang w:val="en-US"/>
        </w:rPr>
        <w:t>flakonuose</w:t>
      </w:r>
      <w:proofErr w:type="spellEnd"/>
      <w:r w:rsidR="00440DC9"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yra</w:t>
      </w:r>
      <w:proofErr w:type="spellEnd"/>
      <w:r w:rsidRPr="00DF2698">
        <w:rPr>
          <w:rFonts w:ascii="Times New Roman" w:eastAsia="Times New Roman" w:hAnsi="Times New Roman" w:cs="Times New Roman"/>
          <w:snapToGrid w:val="0"/>
          <w:lang w:val="en-US"/>
        </w:rPr>
        <w:t xml:space="preserve"> 25 mg </w:t>
      </w:r>
      <w:proofErr w:type="spellStart"/>
      <w:r w:rsidRPr="00DF2698">
        <w:rPr>
          <w:rFonts w:ascii="Times New Roman" w:eastAsia="Times New Roman" w:hAnsi="Times New Roman" w:cs="Times New Roman"/>
          <w:snapToGrid w:val="0"/>
          <w:lang w:val="en-US"/>
        </w:rPr>
        <w:t>bendamustino</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hidrochlorido</w:t>
      </w:r>
      <w:proofErr w:type="spellEnd"/>
      <w:r w:rsidRPr="00DF2698">
        <w:rPr>
          <w:rFonts w:ascii="Times New Roman" w:eastAsia="Times New Roman" w:hAnsi="Times New Roman" w:cs="Times New Roman"/>
          <w:snapToGrid w:val="0"/>
          <w:lang w:val="en-US"/>
        </w:rPr>
        <w:t>.</w:t>
      </w:r>
      <w:proofErr w:type="gramEnd"/>
    </w:p>
    <w:p w14:paraId="0B369174" w14:textId="4E1F2584"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gramStart"/>
      <w:r w:rsidRPr="00DF2698">
        <w:rPr>
          <w:rFonts w:ascii="Times New Roman" w:eastAsia="Times New Roman" w:hAnsi="Times New Roman" w:cs="Times New Roman"/>
          <w:snapToGrid w:val="0"/>
          <w:lang w:val="en-US"/>
        </w:rPr>
        <w:t xml:space="preserve">50 ml </w:t>
      </w:r>
      <w:proofErr w:type="spellStart"/>
      <w:r w:rsidR="00440DC9">
        <w:rPr>
          <w:rFonts w:ascii="Times New Roman" w:eastAsia="Times New Roman" w:hAnsi="Times New Roman" w:cs="Times New Roman"/>
          <w:snapToGrid w:val="0"/>
          <w:lang w:val="en-US"/>
        </w:rPr>
        <w:t>flakonuose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yra</w:t>
      </w:r>
      <w:proofErr w:type="spellEnd"/>
      <w:r w:rsidRPr="00DF2698">
        <w:rPr>
          <w:rFonts w:ascii="Times New Roman" w:eastAsia="Times New Roman" w:hAnsi="Times New Roman" w:cs="Times New Roman"/>
          <w:snapToGrid w:val="0"/>
          <w:lang w:val="en-US"/>
        </w:rPr>
        <w:t xml:space="preserve"> 100 mg </w:t>
      </w:r>
      <w:proofErr w:type="spellStart"/>
      <w:r w:rsidRPr="00DF2698">
        <w:rPr>
          <w:rFonts w:ascii="Times New Roman" w:eastAsia="Times New Roman" w:hAnsi="Times New Roman" w:cs="Times New Roman"/>
          <w:snapToGrid w:val="0"/>
          <w:lang w:val="en-US"/>
        </w:rPr>
        <w:t>bendamustino</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hidrochlorido</w:t>
      </w:r>
      <w:proofErr w:type="spellEnd"/>
      <w:r w:rsidRPr="00DF2698">
        <w:rPr>
          <w:rFonts w:ascii="Times New Roman" w:eastAsia="Times New Roman" w:hAnsi="Times New Roman" w:cs="Times New Roman"/>
          <w:snapToGrid w:val="0"/>
          <w:lang w:val="en-US"/>
        </w:rPr>
        <w:t>.</w:t>
      </w:r>
      <w:proofErr w:type="gramEnd"/>
    </w:p>
    <w:p w14:paraId="4776B9A0" w14:textId="1BEF115F" w:rsidR="00782D19"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spellStart"/>
      <w:proofErr w:type="gramStart"/>
      <w:r w:rsidRPr="00DF2698">
        <w:rPr>
          <w:rFonts w:ascii="Times New Roman" w:eastAsia="Times New Roman" w:hAnsi="Times New Roman" w:cs="Times New Roman"/>
          <w:snapToGrid w:val="0"/>
          <w:lang w:val="en-US"/>
        </w:rPr>
        <w:t>Kiekvienoje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kartoninėje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dėžutėje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yra</w:t>
      </w:r>
      <w:proofErr w:type="spellEnd"/>
      <w:r w:rsidRPr="00DF2698">
        <w:rPr>
          <w:rFonts w:ascii="Times New Roman" w:eastAsia="Times New Roman" w:hAnsi="Times New Roman" w:cs="Times New Roman"/>
          <w:snapToGrid w:val="0"/>
          <w:lang w:val="en-US"/>
        </w:rPr>
        <w:t xml:space="preserve"> 1 </w:t>
      </w:r>
      <w:proofErr w:type="spellStart"/>
      <w:r w:rsidR="00440DC9">
        <w:rPr>
          <w:rFonts w:ascii="Times New Roman" w:eastAsia="Times New Roman" w:hAnsi="Times New Roman" w:cs="Times New Roman"/>
          <w:snapToGrid w:val="0"/>
          <w:lang w:val="en-US"/>
        </w:rPr>
        <w:t>flakonas</w:t>
      </w:r>
      <w:proofErr w:type="spellEnd"/>
      <w:r w:rsidRPr="00DF2698">
        <w:rPr>
          <w:rFonts w:ascii="Times New Roman" w:eastAsia="Times New Roman" w:hAnsi="Times New Roman" w:cs="Times New Roman"/>
          <w:snapToGrid w:val="0"/>
          <w:lang w:val="en-US"/>
        </w:rPr>
        <w:t>.</w:t>
      </w:r>
      <w:proofErr w:type="gramEnd"/>
    </w:p>
    <w:p w14:paraId="30BC0897" w14:textId="7777777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
    <w:p w14:paraId="38A25E0D"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Gali būti tiekiamos ne visų dydžių pakuotės.</w:t>
      </w:r>
    </w:p>
    <w:p w14:paraId="47FEE05B"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7F1CF6A" w14:textId="3D7A29E0"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roofErr w:type="spellStart"/>
      <w:r w:rsidRPr="00C20473">
        <w:rPr>
          <w:rFonts w:ascii="Times New Roman" w:eastAsia="Times New Roman" w:hAnsi="Times New Roman" w:cs="Times New Roman"/>
          <w:b/>
          <w:bCs/>
          <w:snapToGrid w:val="0"/>
        </w:rPr>
        <w:t>R</w:t>
      </w:r>
      <w:r w:rsidR="00304DFE">
        <w:rPr>
          <w:rFonts w:ascii="Times New Roman" w:eastAsia="Times New Roman" w:hAnsi="Times New Roman" w:cs="Times New Roman"/>
          <w:b/>
          <w:bCs/>
          <w:snapToGrid w:val="0"/>
        </w:rPr>
        <w:t>egistruotojas</w:t>
      </w:r>
      <w:proofErr w:type="spellEnd"/>
    </w:p>
    <w:p w14:paraId="13D4F7AE" w14:textId="12A55157" w:rsidR="00440DC9" w:rsidRDefault="00782D19" w:rsidP="00782D19">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 xml:space="preserve">UAB </w:t>
      </w:r>
      <w:proofErr w:type="spellStart"/>
      <w:r w:rsidRPr="00DF2698">
        <w:rPr>
          <w:rFonts w:ascii="Times New Roman" w:hAnsi="Times New Roman" w:cs="Times New Roman"/>
        </w:rPr>
        <w:t>Boston</w:t>
      </w:r>
      <w:proofErr w:type="spellEnd"/>
      <w:r w:rsidRPr="00DF2698">
        <w:rPr>
          <w:rFonts w:ascii="Times New Roman" w:hAnsi="Times New Roman" w:cs="Times New Roman"/>
        </w:rPr>
        <w:t xml:space="preserve"> </w:t>
      </w:r>
      <w:proofErr w:type="spellStart"/>
      <w:r w:rsidRPr="00DF2698">
        <w:rPr>
          <w:rFonts w:ascii="Times New Roman" w:hAnsi="Times New Roman" w:cs="Times New Roman"/>
        </w:rPr>
        <w:t>Biopharma</w:t>
      </w:r>
      <w:proofErr w:type="spellEnd"/>
      <w:r w:rsidRPr="00DF2698">
        <w:rPr>
          <w:rFonts w:ascii="Times New Roman" w:hAnsi="Times New Roman" w:cs="Times New Roman"/>
        </w:rPr>
        <w:t xml:space="preserve"> LT</w:t>
      </w:r>
    </w:p>
    <w:p w14:paraId="4920422F" w14:textId="6B2E3DB6" w:rsidR="00440DC9" w:rsidRDefault="00782D19" w:rsidP="00782D19">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J. Savickio g. 4</w:t>
      </w:r>
    </w:p>
    <w:p w14:paraId="7D397F7F" w14:textId="77777777" w:rsidR="00440DC9" w:rsidRDefault="00782D19" w:rsidP="00782D19">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LT-01108 Vilnius</w:t>
      </w:r>
    </w:p>
    <w:p w14:paraId="32AECC82" w14:textId="6802576A" w:rsidR="00782D19" w:rsidRPr="00EE07A6" w:rsidRDefault="00782D19" w:rsidP="00782D19">
      <w:pPr>
        <w:numPr>
          <w:ilvl w:val="12"/>
          <w:numId w:val="0"/>
        </w:numPr>
        <w:spacing w:after="0" w:line="240" w:lineRule="auto"/>
        <w:ind w:right="-2"/>
        <w:rPr>
          <w:rFonts w:ascii="Times New Roman" w:hAnsi="Times New Roman" w:cs="Times New Roman"/>
          <w:lang w:val="en-US"/>
        </w:rPr>
      </w:pPr>
      <w:r w:rsidRPr="00EE07A6">
        <w:rPr>
          <w:rFonts w:ascii="Times New Roman" w:hAnsi="Times New Roman" w:cs="Times New Roman"/>
        </w:rPr>
        <w:t>Lietuva</w:t>
      </w:r>
    </w:p>
    <w:p w14:paraId="76E85723"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A63D798"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Gamintojas</w:t>
      </w:r>
    </w:p>
    <w:p w14:paraId="3213D547" w14:textId="77777777" w:rsidR="00440DC9" w:rsidRDefault="00782D19" w:rsidP="00782D19">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 xml:space="preserve">UAB </w:t>
      </w:r>
      <w:proofErr w:type="spellStart"/>
      <w:r w:rsidRPr="00EE07A6">
        <w:rPr>
          <w:rFonts w:ascii="Times New Roman" w:eastAsia="Times New Roman" w:hAnsi="Times New Roman" w:cs="Times New Roman"/>
          <w:snapToGrid w:val="0"/>
        </w:rPr>
        <w:t>Norameda</w:t>
      </w:r>
      <w:proofErr w:type="spellEnd"/>
    </w:p>
    <w:p w14:paraId="7C55A872" w14:textId="3CE077B7" w:rsidR="00440DC9" w:rsidRDefault="00782D19" w:rsidP="00782D19">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Gynėjų g. 16</w:t>
      </w:r>
    </w:p>
    <w:p w14:paraId="6070D1D9" w14:textId="41AF8785" w:rsidR="00440DC9" w:rsidRDefault="00440DC9" w:rsidP="00782D19">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LT- 01109</w:t>
      </w:r>
      <w:r>
        <w:rPr>
          <w:rFonts w:ascii="Times New Roman" w:eastAsia="Times New Roman" w:hAnsi="Times New Roman" w:cs="Times New Roman"/>
          <w:snapToGrid w:val="0"/>
        </w:rPr>
        <w:t xml:space="preserve"> </w:t>
      </w:r>
      <w:r w:rsidR="00782D19" w:rsidRPr="00EE07A6">
        <w:rPr>
          <w:rFonts w:ascii="Times New Roman" w:eastAsia="Times New Roman" w:hAnsi="Times New Roman" w:cs="Times New Roman"/>
          <w:snapToGrid w:val="0"/>
        </w:rPr>
        <w:t>Vilnius</w:t>
      </w:r>
    </w:p>
    <w:p w14:paraId="7352C20D" w14:textId="599912BD" w:rsidR="00782D19" w:rsidRPr="00CC0503" w:rsidRDefault="00782D19" w:rsidP="00782D19">
      <w:pPr>
        <w:numPr>
          <w:ilvl w:val="12"/>
          <w:numId w:val="0"/>
        </w:numPr>
        <w:spacing w:after="0" w:line="240" w:lineRule="auto"/>
        <w:ind w:right="-2"/>
        <w:rPr>
          <w:rFonts w:ascii="Times New Roman" w:hAnsi="Times New Roman"/>
          <w:lang w:val="en-US"/>
        </w:rPr>
      </w:pPr>
      <w:r w:rsidRPr="00EE07A6">
        <w:rPr>
          <w:rFonts w:ascii="Times New Roman" w:eastAsia="Times New Roman" w:hAnsi="Times New Roman" w:cs="Times New Roman"/>
          <w:snapToGrid w:val="0"/>
        </w:rPr>
        <w:t>Lietuva</w:t>
      </w:r>
    </w:p>
    <w:p w14:paraId="55DE82B8" w14:textId="281BDE82" w:rsidR="00440DC9" w:rsidRDefault="00440DC9" w:rsidP="00440DC9">
      <w:pPr>
        <w:numPr>
          <w:ilvl w:val="12"/>
          <w:numId w:val="0"/>
        </w:numPr>
        <w:spacing w:after="0" w:line="240" w:lineRule="auto"/>
        <w:ind w:right="-2"/>
        <w:rPr>
          <w:rFonts w:ascii="Times New Roman" w:eastAsia="Times New Roman" w:hAnsi="Times New Roman" w:cs="Times New Roman"/>
          <w:snapToGrid w:val="0"/>
        </w:rPr>
      </w:pPr>
    </w:p>
    <w:p w14:paraId="5033D860" w14:textId="77777777" w:rsidR="00440DC9" w:rsidRPr="00E1773A" w:rsidRDefault="00440DC9" w:rsidP="00440DC9">
      <w:pPr>
        <w:numPr>
          <w:ilvl w:val="12"/>
          <w:numId w:val="0"/>
        </w:numPr>
        <w:spacing w:after="0" w:line="240" w:lineRule="auto"/>
        <w:ind w:right="-2"/>
        <w:rPr>
          <w:rFonts w:ascii="Times New Roman" w:eastAsia="Times New Roman" w:hAnsi="Times New Roman" w:cs="Times New Roman"/>
          <w:snapToGrid w:val="0"/>
        </w:rPr>
      </w:pPr>
    </w:p>
    <w:p w14:paraId="06D35F0F" w14:textId="05EECFF0" w:rsidR="00782D19" w:rsidRPr="00E1773A" w:rsidRDefault="00782D19" w:rsidP="00782D19">
      <w:pPr>
        <w:numPr>
          <w:ilvl w:val="12"/>
          <w:numId w:val="0"/>
        </w:numPr>
        <w:tabs>
          <w:tab w:val="left" w:pos="567"/>
        </w:tabs>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b/>
          <w:snapToGrid w:val="0"/>
        </w:rPr>
        <w:t xml:space="preserve">Šis vaistas </w:t>
      </w:r>
      <w:r w:rsidR="00440DC9" w:rsidRPr="00440DC9">
        <w:rPr>
          <w:rFonts w:ascii="Times New Roman" w:eastAsia="Times New Roman" w:hAnsi="Times New Roman" w:cs="Times New Roman"/>
          <w:b/>
          <w:snapToGrid w:val="0"/>
        </w:rPr>
        <w:t>Europos ekonominės erdvės</w:t>
      </w:r>
      <w:r w:rsidRPr="00E1773A">
        <w:rPr>
          <w:rFonts w:ascii="Times New Roman" w:eastAsia="Times New Roman" w:hAnsi="Times New Roman" w:cs="Times New Roman"/>
          <w:b/>
          <w:snapToGrid w:val="0"/>
        </w:rPr>
        <w:t xml:space="preserve"> valstybėse narėse registruotas tokiais pavadinimais</w:t>
      </w:r>
      <w:r w:rsidRPr="00E1773A">
        <w:rPr>
          <w:rFonts w:ascii="Times New Roman" w:eastAsia="Times New Roman" w:hAnsi="Times New Roman" w:cs="Times New Roman"/>
          <w:snapToGrid w:val="0"/>
        </w:rPr>
        <w:t>:</w:t>
      </w:r>
    </w:p>
    <w:p w14:paraId="75F26FDA" w14:textId="77777777" w:rsidR="00782D19" w:rsidRPr="00E1773A" w:rsidRDefault="00782D19" w:rsidP="00782D19">
      <w:pPr>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88"/>
      </w:tblGrid>
      <w:tr w:rsidR="00782D19" w:rsidRPr="00E1773A" w14:paraId="533F30C0" w14:textId="77777777" w:rsidTr="0010541D">
        <w:trPr>
          <w:trHeight w:val="263"/>
        </w:trPr>
        <w:tc>
          <w:tcPr>
            <w:tcW w:w="2268" w:type="dxa"/>
          </w:tcPr>
          <w:p w14:paraId="70BA013E" w14:textId="77777777" w:rsidR="00782D19" w:rsidRPr="00E1773A" w:rsidRDefault="00782D19" w:rsidP="0010541D">
            <w:pPr>
              <w:spacing w:after="0" w:line="240" w:lineRule="auto"/>
              <w:rPr>
                <w:rFonts w:ascii="Times New Roman" w:hAnsi="Times New Roman" w:cs="Times New Roman"/>
                <w:b/>
              </w:rPr>
            </w:pPr>
            <w:r w:rsidRPr="00E1773A">
              <w:rPr>
                <w:rFonts w:ascii="Times New Roman" w:hAnsi="Times New Roman" w:cs="Times New Roman"/>
                <w:b/>
              </w:rPr>
              <w:t>Valstybės narės pavadinimas</w:t>
            </w:r>
          </w:p>
        </w:tc>
        <w:tc>
          <w:tcPr>
            <w:tcW w:w="7088" w:type="dxa"/>
          </w:tcPr>
          <w:p w14:paraId="2ACE9BE4" w14:textId="77777777" w:rsidR="00782D19" w:rsidRPr="00E1773A" w:rsidRDefault="00782D19" w:rsidP="0010541D">
            <w:pPr>
              <w:spacing w:after="0" w:line="240" w:lineRule="auto"/>
              <w:rPr>
                <w:rFonts w:ascii="Times New Roman" w:hAnsi="Times New Roman" w:cs="Times New Roman"/>
                <w:b/>
              </w:rPr>
            </w:pPr>
            <w:r w:rsidRPr="00E1773A">
              <w:rPr>
                <w:rFonts w:ascii="Times New Roman" w:hAnsi="Times New Roman" w:cs="Times New Roman"/>
                <w:b/>
              </w:rPr>
              <w:t xml:space="preserve">Vaistinio preparato pavadinimas </w:t>
            </w:r>
          </w:p>
        </w:tc>
      </w:tr>
      <w:tr w:rsidR="00782D19" w:rsidRPr="00E1773A" w14:paraId="53C96080" w14:textId="77777777" w:rsidTr="0010541D">
        <w:tc>
          <w:tcPr>
            <w:tcW w:w="2268" w:type="dxa"/>
          </w:tcPr>
          <w:p w14:paraId="3A3E150F"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r w:rsidRPr="001776E0">
              <w:rPr>
                <w:rFonts w:ascii="Times New Roman" w:eastAsia="Times New Roman" w:hAnsi="Times New Roman" w:cs="Times New Roman"/>
                <w:snapToGrid w:val="0"/>
              </w:rPr>
              <w:t>Latvija</w:t>
            </w:r>
          </w:p>
          <w:p w14:paraId="7ABABC15"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p>
        </w:tc>
        <w:tc>
          <w:tcPr>
            <w:tcW w:w="7088" w:type="dxa"/>
          </w:tcPr>
          <w:p w14:paraId="68CE7773" w14:textId="38C3ED80"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proofErr w:type="spellStart"/>
            <w:r w:rsidRPr="001776E0">
              <w:rPr>
                <w:rFonts w:ascii="Times New Roman" w:eastAsia="Times New Roman" w:hAnsi="Times New Roman" w:cs="Times New Roman"/>
                <w:snapToGrid w:val="0"/>
              </w:rPr>
              <w:t>Bendamustine</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Boston</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Biopharma</w:t>
            </w:r>
            <w:proofErr w:type="spellEnd"/>
            <w:r w:rsidRPr="001776E0">
              <w:rPr>
                <w:rFonts w:ascii="Times New Roman" w:eastAsia="Times New Roman" w:hAnsi="Times New Roman" w:cs="Times New Roman"/>
                <w:snapToGrid w:val="0"/>
              </w:rPr>
              <w:t xml:space="preserve"> 2,5 mg/ml </w:t>
            </w:r>
            <w:proofErr w:type="spellStart"/>
            <w:r w:rsidRPr="001776E0">
              <w:rPr>
                <w:rFonts w:ascii="Times New Roman" w:eastAsia="Times New Roman" w:hAnsi="Times New Roman" w:cs="Times New Roman"/>
                <w:snapToGrid w:val="0"/>
              </w:rPr>
              <w:t>pulveris</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infūziju</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šķīduma</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koncentrāta</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pagatavošanai</w:t>
            </w:r>
            <w:proofErr w:type="spellEnd"/>
          </w:p>
        </w:tc>
      </w:tr>
      <w:tr w:rsidR="00782D19" w:rsidRPr="00E1773A" w14:paraId="5583A9BF" w14:textId="77777777" w:rsidTr="0010541D">
        <w:tc>
          <w:tcPr>
            <w:tcW w:w="2268" w:type="dxa"/>
          </w:tcPr>
          <w:p w14:paraId="6F87F3A7"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Lietuva</w:t>
            </w:r>
          </w:p>
        </w:tc>
        <w:tc>
          <w:tcPr>
            <w:tcW w:w="7088" w:type="dxa"/>
          </w:tcPr>
          <w:p w14:paraId="4D9B2FC0" w14:textId="6251642D"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proofErr w:type="spellStart"/>
            <w:r w:rsidRPr="001776E0">
              <w:rPr>
                <w:rFonts w:ascii="Times New Roman" w:eastAsia="Times New Roman" w:hAnsi="Times New Roman" w:cs="Times New Roman"/>
                <w:snapToGrid w:val="0"/>
              </w:rPr>
              <w:t>Bendamustine</w:t>
            </w:r>
            <w:proofErr w:type="spellEnd"/>
            <w:r w:rsidRPr="001776E0">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Boston</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Biopharma</w:t>
            </w:r>
            <w:proofErr w:type="spellEnd"/>
            <w:r w:rsidRPr="001776E0">
              <w:rPr>
                <w:rFonts w:ascii="Times New Roman" w:eastAsia="Times New Roman" w:hAnsi="Times New Roman" w:cs="Times New Roman"/>
                <w:snapToGrid w:val="0"/>
              </w:rPr>
              <w:t xml:space="preserve"> 2,5 mg/ml milteliai koncentratui infuziniam tirpalui</w:t>
            </w:r>
          </w:p>
        </w:tc>
      </w:tr>
      <w:tr w:rsidR="00782D19" w:rsidRPr="00E1773A" w14:paraId="268DB8A0" w14:textId="77777777" w:rsidTr="0010541D">
        <w:tc>
          <w:tcPr>
            <w:tcW w:w="2268" w:type="dxa"/>
          </w:tcPr>
          <w:p w14:paraId="3713EBCA"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r w:rsidRPr="001776E0">
              <w:rPr>
                <w:rFonts w:ascii="Times New Roman" w:eastAsia="Times New Roman" w:hAnsi="Times New Roman" w:cs="Times New Roman"/>
                <w:snapToGrid w:val="0"/>
              </w:rPr>
              <w:t>Estija</w:t>
            </w:r>
          </w:p>
        </w:tc>
        <w:tc>
          <w:tcPr>
            <w:tcW w:w="7088" w:type="dxa"/>
          </w:tcPr>
          <w:p w14:paraId="12497156" w14:textId="4198E1D0" w:rsidR="00782D19" w:rsidRPr="001776E0" w:rsidRDefault="00832E37" w:rsidP="0010541D">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p>
        </w:tc>
      </w:tr>
    </w:tbl>
    <w:p w14:paraId="25F09770" w14:textId="77777777" w:rsidR="00782D19" w:rsidRDefault="00782D19" w:rsidP="00782D19">
      <w:pPr>
        <w:tabs>
          <w:tab w:val="left" w:pos="567"/>
        </w:tabs>
        <w:spacing w:after="0" w:line="240" w:lineRule="auto"/>
        <w:ind w:left="567" w:hanging="567"/>
        <w:rPr>
          <w:rFonts w:ascii="Times New Roman" w:eastAsia="Times New Roman" w:hAnsi="Times New Roman" w:cs="Times New Roman"/>
          <w:snapToGrid w:val="0"/>
        </w:rPr>
      </w:pPr>
    </w:p>
    <w:p w14:paraId="4B91B356" w14:textId="77777777" w:rsidR="000F56AF" w:rsidRPr="00E1773A" w:rsidRDefault="000F56AF" w:rsidP="00782D19">
      <w:pPr>
        <w:tabs>
          <w:tab w:val="left" w:pos="567"/>
        </w:tabs>
        <w:spacing w:after="0" w:line="240" w:lineRule="auto"/>
        <w:ind w:left="567" w:hanging="567"/>
        <w:rPr>
          <w:rFonts w:ascii="Times New Roman" w:eastAsia="Times New Roman" w:hAnsi="Times New Roman" w:cs="Times New Roman"/>
          <w:snapToGrid w:val="0"/>
        </w:rPr>
      </w:pPr>
    </w:p>
    <w:p w14:paraId="19EE57D7" w14:textId="5D5DD5B3" w:rsidR="00782D19" w:rsidRPr="00E1773A" w:rsidRDefault="00782D19" w:rsidP="00782D19">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 xml:space="preserve">Šis pakuotės lapelis paskutinį kartą peržiūrėtas </w:t>
      </w:r>
      <w:r w:rsidR="004A7058">
        <w:rPr>
          <w:rFonts w:ascii="Times New Roman" w:eastAsia="Times New Roman" w:hAnsi="Times New Roman" w:cs="Times New Roman"/>
          <w:b/>
          <w:snapToGrid w:val="0"/>
        </w:rPr>
        <w:t>2022-08-01.</w:t>
      </w:r>
    </w:p>
    <w:p w14:paraId="67AC96C3" w14:textId="77777777" w:rsidR="00782D19" w:rsidRPr="00E1773A" w:rsidRDefault="00782D19" w:rsidP="00782D19">
      <w:pPr>
        <w:numPr>
          <w:ilvl w:val="12"/>
          <w:numId w:val="0"/>
        </w:numPr>
        <w:tabs>
          <w:tab w:val="left" w:pos="567"/>
        </w:tabs>
        <w:spacing w:after="0" w:line="240" w:lineRule="auto"/>
        <w:ind w:right="-2"/>
        <w:rPr>
          <w:rFonts w:ascii="Times New Roman" w:eastAsia="Times New Roman" w:hAnsi="Times New Roman" w:cs="Times New Roman"/>
          <w:snapToGrid w:val="0"/>
        </w:rPr>
      </w:pPr>
    </w:p>
    <w:p w14:paraId="793A913E" w14:textId="77777777" w:rsidR="00782D19" w:rsidRPr="00E1773A" w:rsidRDefault="00782D19" w:rsidP="00782D19">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w:t>
      </w:r>
    </w:p>
    <w:p w14:paraId="5B29D90B" w14:textId="77777777" w:rsidR="00782D19" w:rsidRDefault="00782D19" w:rsidP="00782D19">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Toliau pateikta informacija skirta tik sveikatos priežiūros specialistams.</w:t>
      </w:r>
    </w:p>
    <w:p w14:paraId="5E842BC6" w14:textId="77777777" w:rsidR="009F2C1C" w:rsidRDefault="009F2C1C" w:rsidP="00782D19">
      <w:pPr>
        <w:tabs>
          <w:tab w:val="left" w:pos="567"/>
        </w:tabs>
        <w:spacing w:after="0" w:line="240" w:lineRule="auto"/>
        <w:jc w:val="center"/>
        <w:rPr>
          <w:rFonts w:ascii="Times New Roman" w:eastAsia="Times New Roman" w:hAnsi="Times New Roman" w:cs="Times New Roman"/>
          <w:b/>
          <w:snapToGrid w:val="0"/>
        </w:rPr>
      </w:pPr>
    </w:p>
    <w:p w14:paraId="6F786CBC" w14:textId="179A4BB7" w:rsidR="00782D19" w:rsidRPr="00E1773A" w:rsidRDefault="00832E37" w:rsidP="00782D19">
      <w:pPr>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Bendamustine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Hydrochloride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Boston</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Biopharma</w:t>
      </w:r>
      <w:proofErr w:type="spellEnd"/>
      <w:r>
        <w:rPr>
          <w:rFonts w:ascii="Times New Roman" w:eastAsia="Times New Roman" w:hAnsi="Times New Roman" w:cs="Times New Roman"/>
          <w:b/>
          <w:snapToGrid w:val="0"/>
        </w:rPr>
        <w:t xml:space="preserve"> 2,5 mg/ml milteliai infuzinio tirpalo koncentratui</w:t>
      </w:r>
    </w:p>
    <w:p w14:paraId="79F05E28" w14:textId="77777777" w:rsidR="00782D19" w:rsidRPr="003C4018" w:rsidRDefault="00782D19" w:rsidP="00782D19">
      <w:pPr>
        <w:numPr>
          <w:ilvl w:val="12"/>
          <w:numId w:val="0"/>
        </w:numPr>
        <w:spacing w:after="0" w:line="240" w:lineRule="auto"/>
        <w:jc w:val="center"/>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w:t>
      </w:r>
    </w:p>
    <w:p w14:paraId="15591A1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64AE469" w14:textId="55196B3E"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Kaip ir ruošiant vartoti kitas panašias </w:t>
      </w:r>
      <w:proofErr w:type="spellStart"/>
      <w:r w:rsidRPr="00E1773A">
        <w:rPr>
          <w:rFonts w:ascii="Times New Roman" w:eastAsia="Times New Roman" w:hAnsi="Times New Roman" w:cs="Times New Roman"/>
          <w:snapToGrid w:val="0"/>
        </w:rPr>
        <w:t>citotoksines</w:t>
      </w:r>
      <w:proofErr w:type="spellEnd"/>
      <w:r w:rsidRPr="00E1773A">
        <w:rPr>
          <w:rFonts w:ascii="Times New Roman" w:eastAsia="Times New Roman" w:hAnsi="Times New Roman" w:cs="Times New Roman"/>
          <w:snapToGrid w:val="0"/>
        </w:rPr>
        <w:t xml:space="preserve"> medžiagas, su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dirbantiems slaugytojams ir gydytojams reikia laikytis griežtų atsargumo priemonių, kadangi šis vaistinis preparatas gali pažeisti genomą ir sukelti vėžį. Ruošiant vartoti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būtina vengti jo </w:t>
      </w:r>
      <w:proofErr w:type="spellStart"/>
      <w:r w:rsidRPr="00E1773A">
        <w:rPr>
          <w:rFonts w:ascii="Times New Roman" w:eastAsia="Times New Roman" w:hAnsi="Times New Roman" w:cs="Times New Roman"/>
          <w:snapToGrid w:val="0"/>
        </w:rPr>
        <w:t>inhaliavimo</w:t>
      </w:r>
      <w:proofErr w:type="spellEnd"/>
      <w:r w:rsidRPr="00E1773A">
        <w:rPr>
          <w:rFonts w:ascii="Times New Roman" w:eastAsia="Times New Roman" w:hAnsi="Times New Roman" w:cs="Times New Roman"/>
          <w:snapToGrid w:val="0"/>
        </w:rPr>
        <w:t xml:space="preserve"> (įkvėpimo) ir patekimo ant odos ar gleivinės (būtina dėvėti pirštines, apsauginius drabužius ir, jei įmanoma, veido kaukę!). Bet kurias kūno dalis, ant kurių patenka vaistinio preparato, reikia gerai nuplauti vandeniu ir muilu, akis būtina nuplauti 0,9 %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fiziologiniu natrio chlorido tirpalu. Jei įmanoma, vaistinį preparatą rekomenduojama ruošti specialiose saugiose (</w:t>
      </w:r>
      <w:proofErr w:type="spellStart"/>
      <w:r w:rsidRPr="00E1773A">
        <w:rPr>
          <w:rFonts w:ascii="Times New Roman" w:eastAsia="Times New Roman" w:hAnsi="Times New Roman" w:cs="Times New Roman"/>
          <w:snapToGrid w:val="0"/>
        </w:rPr>
        <w:t>laminarinės</w:t>
      </w:r>
      <w:proofErr w:type="spellEnd"/>
      <w:r w:rsidRPr="00E1773A">
        <w:rPr>
          <w:rFonts w:ascii="Times New Roman" w:eastAsia="Times New Roman" w:hAnsi="Times New Roman" w:cs="Times New Roman"/>
          <w:snapToGrid w:val="0"/>
        </w:rPr>
        <w:t xml:space="preserve"> srovės) darbo kamerose, dengtose skysčiui nepralaidžia absorbuojamąja vienkartine folija. Užterštos priemonės yra laikomos </w:t>
      </w:r>
      <w:proofErr w:type="spellStart"/>
      <w:r w:rsidRPr="00E1773A">
        <w:rPr>
          <w:rFonts w:ascii="Times New Roman" w:eastAsia="Times New Roman" w:hAnsi="Times New Roman" w:cs="Times New Roman"/>
          <w:snapToGrid w:val="0"/>
        </w:rPr>
        <w:t>citostatinėmis</w:t>
      </w:r>
      <w:proofErr w:type="spellEnd"/>
      <w:r w:rsidRPr="00E1773A">
        <w:rPr>
          <w:rFonts w:ascii="Times New Roman" w:eastAsia="Times New Roman" w:hAnsi="Times New Roman" w:cs="Times New Roman"/>
          <w:snapToGrid w:val="0"/>
        </w:rPr>
        <w:t xml:space="preserve"> atliekomis. Vykdykite nacionalines </w:t>
      </w:r>
      <w:proofErr w:type="spellStart"/>
      <w:r w:rsidRPr="00E1773A">
        <w:rPr>
          <w:rFonts w:ascii="Times New Roman" w:eastAsia="Times New Roman" w:hAnsi="Times New Roman" w:cs="Times New Roman"/>
          <w:snapToGrid w:val="0"/>
        </w:rPr>
        <w:t>citostatinių</w:t>
      </w:r>
      <w:proofErr w:type="spellEnd"/>
      <w:r w:rsidRPr="00E1773A">
        <w:rPr>
          <w:rFonts w:ascii="Times New Roman" w:eastAsia="Times New Roman" w:hAnsi="Times New Roman" w:cs="Times New Roman"/>
          <w:snapToGrid w:val="0"/>
        </w:rPr>
        <w:t xml:space="preserve"> atliekų tvarkymo rekomendacijas. Nėščios darbuotojos su </w:t>
      </w:r>
      <w:proofErr w:type="spellStart"/>
      <w:r w:rsidRPr="00E1773A">
        <w:rPr>
          <w:rFonts w:ascii="Times New Roman" w:eastAsia="Times New Roman" w:hAnsi="Times New Roman" w:cs="Times New Roman"/>
          <w:snapToGrid w:val="0"/>
        </w:rPr>
        <w:t>citostatikais</w:t>
      </w:r>
      <w:proofErr w:type="spellEnd"/>
      <w:r w:rsidRPr="00E1773A">
        <w:rPr>
          <w:rFonts w:ascii="Times New Roman" w:eastAsia="Times New Roman" w:hAnsi="Times New Roman" w:cs="Times New Roman"/>
          <w:snapToGrid w:val="0"/>
        </w:rPr>
        <w:t xml:space="preserve"> dirbti negali.</w:t>
      </w:r>
    </w:p>
    <w:p w14:paraId="522953E1" w14:textId="260E8F4F" w:rsidR="00782D19" w:rsidRDefault="00782D19" w:rsidP="00782D19">
      <w:pPr>
        <w:tabs>
          <w:tab w:val="left" w:pos="567"/>
        </w:tabs>
        <w:spacing w:after="0" w:line="240" w:lineRule="auto"/>
        <w:rPr>
          <w:rFonts w:ascii="Times New Roman" w:eastAsia="Times New Roman" w:hAnsi="Times New Roman" w:cs="Times New Roman"/>
          <w:snapToGrid w:val="0"/>
        </w:rPr>
      </w:pPr>
    </w:p>
    <w:p w14:paraId="73282639" w14:textId="79687C9E" w:rsidR="003B3086" w:rsidRDefault="003B3086" w:rsidP="00782D19">
      <w:pPr>
        <w:tabs>
          <w:tab w:val="left" w:pos="567"/>
        </w:tabs>
        <w:spacing w:after="0" w:line="240" w:lineRule="auto"/>
        <w:rPr>
          <w:rFonts w:ascii="Times New Roman" w:eastAsia="Times New Roman" w:hAnsi="Times New Roman" w:cs="Times New Roman"/>
          <w:snapToGrid w:val="0"/>
        </w:rPr>
      </w:pPr>
      <w:r w:rsidRPr="003B3086">
        <w:rPr>
          <w:rFonts w:ascii="Times New Roman" w:eastAsia="Times New Roman" w:hAnsi="Times New Roman" w:cs="Times New Roman"/>
          <w:snapToGrid w:val="0"/>
        </w:rPr>
        <w:t>Netyčinę injekciją į audinį už kraujagyslių ribų (</w:t>
      </w:r>
      <w:proofErr w:type="spellStart"/>
      <w:r w:rsidRPr="003B3086">
        <w:rPr>
          <w:rFonts w:ascii="Times New Roman" w:eastAsia="Times New Roman" w:hAnsi="Times New Roman" w:cs="Times New Roman"/>
          <w:snapToGrid w:val="0"/>
        </w:rPr>
        <w:t>ekstravazalinė</w:t>
      </w:r>
      <w:proofErr w:type="spellEnd"/>
      <w:r w:rsidRPr="003B3086">
        <w:rPr>
          <w:rFonts w:ascii="Times New Roman" w:eastAsia="Times New Roman" w:hAnsi="Times New Roman" w:cs="Times New Roman"/>
          <w:snapToGrid w:val="0"/>
        </w:rPr>
        <w:t xml:space="preserve"> injekcija) reikia nedelsiant nutraukti. Adatą reikia nuimti po trumpo</w:t>
      </w:r>
      <w:r>
        <w:rPr>
          <w:rFonts w:ascii="Times New Roman" w:eastAsia="Times New Roman" w:hAnsi="Times New Roman" w:cs="Times New Roman"/>
          <w:snapToGrid w:val="0"/>
        </w:rPr>
        <w:t>s</w:t>
      </w:r>
      <w:r w:rsidRPr="003B3086">
        <w:rPr>
          <w:rFonts w:ascii="Times New Roman" w:eastAsia="Times New Roman" w:hAnsi="Times New Roman" w:cs="Times New Roman"/>
          <w:snapToGrid w:val="0"/>
        </w:rPr>
        <w:t xml:space="preserve"> aspiracijos. Po to paveiktą audinio vietą reikia atvėsinti. Ranka turi būti pakelta. Papildomas gydymas, pvz., kortikosteroidų vartojimas, nėra aiškiai naudingas (žr. 4 skyrių).</w:t>
      </w:r>
    </w:p>
    <w:p w14:paraId="1648DBFD" w14:textId="77777777" w:rsidR="003B3086" w:rsidRPr="00E1773A" w:rsidRDefault="003B3086" w:rsidP="00782D19">
      <w:pPr>
        <w:tabs>
          <w:tab w:val="left" w:pos="567"/>
        </w:tabs>
        <w:spacing w:after="0" w:line="240" w:lineRule="auto"/>
        <w:rPr>
          <w:rFonts w:ascii="Times New Roman" w:eastAsia="Times New Roman" w:hAnsi="Times New Roman" w:cs="Times New Roman"/>
          <w:snapToGrid w:val="0"/>
        </w:rPr>
      </w:pPr>
    </w:p>
    <w:p w14:paraId="1683C05F" w14:textId="18E84731"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Vartojimui skirtą tirpalą reikia paruošti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flakono turinį ištirpinant tik injekciniame vandenyje, kaip nurodyta toliau.</w:t>
      </w:r>
    </w:p>
    <w:p w14:paraId="5777C9FD"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98CC1B5" w14:textId="77777777" w:rsidR="00782D19" w:rsidRPr="003C4018" w:rsidRDefault="00782D19" w:rsidP="00782D19">
      <w:pPr>
        <w:tabs>
          <w:tab w:val="left" w:pos="567"/>
        </w:tabs>
        <w:spacing w:after="0" w:line="240" w:lineRule="auto"/>
        <w:rPr>
          <w:rFonts w:ascii="Times New Roman" w:eastAsia="Times New Roman" w:hAnsi="Times New Roman" w:cs="Times New Roman"/>
          <w:b/>
          <w:bCs/>
          <w:snapToGrid w:val="0"/>
        </w:rPr>
      </w:pPr>
      <w:r w:rsidRPr="003C4018">
        <w:rPr>
          <w:rFonts w:ascii="Times New Roman" w:eastAsia="Times New Roman" w:hAnsi="Times New Roman" w:cs="Times New Roman"/>
          <w:b/>
          <w:bCs/>
          <w:snapToGrid w:val="0"/>
        </w:rPr>
        <w:t>1. Koncentrato paruošimas</w:t>
      </w:r>
    </w:p>
    <w:p w14:paraId="17F00B95" w14:textId="6FAF493F" w:rsidR="00782D19" w:rsidRPr="00E1773A" w:rsidRDefault="00782D19" w:rsidP="00CC0503">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flakono, kuriame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10 ml injekcinio vandens.</w:t>
      </w:r>
    </w:p>
    <w:p w14:paraId="6EF909E6" w14:textId="54A5A301" w:rsidR="00782D19" w:rsidRPr="00E1773A" w:rsidRDefault="00782D19" w:rsidP="00CC0503">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flakono, kuriame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40 ml injekcinio vandens.</w:t>
      </w:r>
    </w:p>
    <w:p w14:paraId="62FDB44A" w14:textId="77777777" w:rsidR="00782D19" w:rsidRPr="00E1773A" w:rsidRDefault="00782D19" w:rsidP="00782D19">
      <w:pPr>
        <w:tabs>
          <w:tab w:val="left" w:pos="567"/>
        </w:tabs>
        <w:spacing w:after="0" w:line="240" w:lineRule="auto"/>
        <w:ind w:left="720"/>
        <w:rPr>
          <w:rFonts w:ascii="Times New Roman" w:eastAsia="Times New Roman" w:hAnsi="Times New Roman" w:cs="Times New Roman"/>
          <w:snapToGrid w:val="0"/>
        </w:rPr>
      </w:pPr>
    </w:p>
    <w:p w14:paraId="39FA5EEA" w14:textId="77777777" w:rsidR="00782D19" w:rsidRPr="003C4018" w:rsidRDefault="00782D19" w:rsidP="00782D19">
      <w:pPr>
        <w:tabs>
          <w:tab w:val="left" w:pos="567"/>
        </w:tabs>
        <w:spacing w:after="0" w:line="240" w:lineRule="auto"/>
        <w:jc w:val="both"/>
        <w:rPr>
          <w:rFonts w:ascii="Times New Roman" w:eastAsia="Times New Roman" w:hAnsi="Times New Roman" w:cs="Times New Roman"/>
          <w:b/>
          <w:bCs/>
          <w:snapToGrid w:val="0"/>
        </w:rPr>
      </w:pPr>
      <w:r w:rsidRPr="003C4018">
        <w:rPr>
          <w:rFonts w:ascii="Times New Roman" w:eastAsia="Times New Roman" w:hAnsi="Times New Roman" w:cs="Times New Roman"/>
          <w:b/>
          <w:bCs/>
          <w:snapToGrid w:val="0"/>
        </w:rPr>
        <w:t>2. Infuzinio tirpalo paruošimas</w:t>
      </w:r>
    </w:p>
    <w:p w14:paraId="5517FD4A" w14:textId="7CB1871A"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tik gaunamas skaidrus tirpalas (paprastai po 5</w:t>
      </w:r>
      <w:r w:rsidRPr="00E1773A">
        <w:rPr>
          <w:rFonts w:ascii="Times New Roman" w:eastAsia="Times New Roman" w:hAnsi="Times New Roman" w:cs="Times New Roman"/>
          <w:snapToGrid w:val="0"/>
        </w:rPr>
        <w:noBreakHyphen/>
        <w:t xml:space="preserve">10 minučių), visą rekomenduojamą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dozę reikia nedelsiant praskiesti 0,9 %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xml:space="preserve">) natrio chlorido tirpalu, kad galutinis tirpalo tūris būtų maždaug 500 ml.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negalima skiesti jokiu kitu injekciniu ar infuziniu tirpalu. </w:t>
      </w:r>
      <w:proofErr w:type="spellStart"/>
      <w:r w:rsidRPr="00E1773A">
        <w:rPr>
          <w:rFonts w:ascii="Times New Roman" w:eastAsia="Times New Roman" w:hAnsi="Times New Roman" w:cs="Times New Roman"/>
          <w:snapToGrid w:val="0"/>
        </w:rPr>
        <w:t>Infuzuojamo</w:t>
      </w:r>
      <w:proofErr w:type="spellEnd"/>
      <w:r w:rsidRPr="00E1773A">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negalima maišyti su jokiomis kitomis medžiagomis.</w:t>
      </w:r>
    </w:p>
    <w:p w14:paraId="145CE84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B4706CA" w14:textId="77777777" w:rsidR="00782D19" w:rsidRPr="003C4018" w:rsidRDefault="00782D19" w:rsidP="00782D19">
      <w:pPr>
        <w:tabs>
          <w:tab w:val="left" w:pos="567"/>
        </w:tabs>
        <w:spacing w:after="0" w:line="240" w:lineRule="auto"/>
        <w:rPr>
          <w:rFonts w:ascii="Times New Roman" w:eastAsia="Times New Roman" w:hAnsi="Times New Roman" w:cs="Times New Roman"/>
          <w:b/>
          <w:bCs/>
          <w:snapToGrid w:val="0"/>
        </w:rPr>
      </w:pPr>
      <w:r w:rsidRPr="003C4018">
        <w:rPr>
          <w:rFonts w:ascii="Times New Roman" w:eastAsia="Times New Roman" w:hAnsi="Times New Roman" w:cs="Times New Roman"/>
          <w:b/>
          <w:bCs/>
          <w:snapToGrid w:val="0"/>
        </w:rPr>
        <w:t>3. Vartojimas</w:t>
      </w:r>
    </w:p>
    <w:p w14:paraId="7EDC52EA" w14:textId="3301E083" w:rsidR="00782D19" w:rsidRPr="003C4018" w:rsidRDefault="00304DFE" w:rsidP="00782D19">
      <w:pPr>
        <w:tabs>
          <w:tab w:val="left" w:pos="567"/>
        </w:tabs>
        <w:spacing w:after="0" w:line="240" w:lineRule="auto"/>
        <w:rPr>
          <w:rFonts w:ascii="Times New Roman" w:eastAsia="Times New Roman" w:hAnsi="Times New Roman" w:cs="Times New Roman"/>
          <w:snapToGrid w:val="0"/>
          <w:lang w:val="en-US"/>
        </w:rPr>
      </w:pPr>
      <w:r>
        <w:rPr>
          <w:rFonts w:ascii="Times New Roman" w:eastAsia="Times New Roman" w:hAnsi="Times New Roman" w:cs="Times New Roman"/>
          <w:snapToGrid w:val="0"/>
        </w:rPr>
        <w:t>Leisti į veną</w:t>
      </w:r>
      <w:r w:rsidR="005D4D9A">
        <w:rPr>
          <w:rFonts w:ascii="Times New Roman" w:eastAsia="Times New Roman" w:hAnsi="Times New Roman" w:cs="Times New Roman"/>
          <w:snapToGrid w:val="0"/>
        </w:rPr>
        <w:t xml:space="preserve"> per </w:t>
      </w:r>
      <w:r w:rsidR="00782D19" w:rsidRPr="00E1773A">
        <w:rPr>
          <w:rFonts w:ascii="Times New Roman" w:eastAsia="Times New Roman" w:hAnsi="Times New Roman" w:cs="Times New Roman"/>
          <w:snapToGrid w:val="0"/>
        </w:rPr>
        <w:t>30</w:t>
      </w:r>
      <w:r w:rsidR="00782D19" w:rsidRPr="00E1773A">
        <w:rPr>
          <w:rFonts w:ascii="Times New Roman" w:eastAsia="Times New Roman" w:hAnsi="Times New Roman" w:cs="Times New Roman"/>
          <w:snapToGrid w:val="0"/>
        </w:rPr>
        <w:noBreakHyphen/>
        <w:t>60 min.</w:t>
      </w:r>
    </w:p>
    <w:p w14:paraId="6565CB8C" w14:textId="77777777" w:rsidR="00782D19" w:rsidRPr="003C4018" w:rsidRDefault="00782D19" w:rsidP="00782D19">
      <w:pPr>
        <w:tabs>
          <w:tab w:val="left" w:pos="567"/>
        </w:tabs>
        <w:spacing w:after="0" w:line="240" w:lineRule="auto"/>
        <w:rPr>
          <w:rFonts w:ascii="Times New Roman" w:eastAsia="Times New Roman" w:hAnsi="Times New Roman" w:cs="Times New Roman"/>
          <w:snapToGrid w:val="0"/>
          <w:lang w:val="en-US"/>
        </w:rPr>
      </w:pPr>
      <w:r w:rsidRPr="00E1773A">
        <w:rPr>
          <w:rFonts w:ascii="Times New Roman" w:eastAsia="Times New Roman" w:hAnsi="Times New Roman" w:cs="Times New Roman"/>
          <w:snapToGrid w:val="0"/>
        </w:rPr>
        <w:t>Flakonai skirti tik vienkartiniam naudojimui.</w:t>
      </w:r>
    </w:p>
    <w:p w14:paraId="3FD2BE8A" w14:textId="25695DB2" w:rsidR="005404F6" w:rsidRPr="008B7546" w:rsidRDefault="00782D19" w:rsidP="009F2C1C">
      <w:pPr>
        <w:tabs>
          <w:tab w:val="left" w:pos="567"/>
        </w:tabs>
        <w:spacing w:after="0" w:line="240" w:lineRule="auto"/>
        <w:rPr>
          <w:rFonts w:ascii="Times New Roman" w:hAnsi="Times New Roman" w:cs="Times New Roman"/>
        </w:rPr>
      </w:pPr>
      <w:r w:rsidRPr="00E1773A">
        <w:rPr>
          <w:rFonts w:ascii="Times New Roman" w:eastAsia="Times New Roman" w:hAnsi="Times New Roman" w:cs="Times New Roman"/>
          <w:snapToGrid w:val="0"/>
        </w:rPr>
        <w:t>Nesuvartotą vaistinį preparatą ar atliekas reikia tvarkyti laikantis vietinių reikalavimų.</w:t>
      </w:r>
    </w:p>
    <w:sectPr w:rsidR="005404F6" w:rsidRPr="008B7546" w:rsidSect="00CC0503">
      <w:headerReference w:type="default" r:id="rId8"/>
      <w:footerReference w:type="default" r:id="rId9"/>
      <w:pgSz w:w="12240" w:h="15840"/>
      <w:pgMar w:top="1134" w:right="1418"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081B" w16cex:dateUtc="2022-06-21T06:04:00Z"/>
  <w16cex:commentExtensible w16cex:durableId="265C1575" w16cex:dateUtc="2022-06-2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A659F" w16cid:durableId="265C081B"/>
  <w16cid:commentId w16cid:paraId="05F0DF83" w16cid:durableId="265C15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73929" w14:textId="77777777" w:rsidR="006D37C1" w:rsidRDefault="006D37C1" w:rsidP="00117623">
      <w:pPr>
        <w:spacing w:after="0" w:line="240" w:lineRule="auto"/>
      </w:pPr>
      <w:r>
        <w:separator/>
      </w:r>
    </w:p>
  </w:endnote>
  <w:endnote w:type="continuationSeparator" w:id="0">
    <w:p w14:paraId="7F4D3DD0" w14:textId="77777777" w:rsidR="006D37C1" w:rsidRDefault="006D37C1" w:rsidP="00117623">
      <w:pPr>
        <w:spacing w:after="0" w:line="240" w:lineRule="auto"/>
      </w:pPr>
      <w:r>
        <w:continuationSeparator/>
      </w:r>
    </w:p>
  </w:endnote>
  <w:endnote w:type="continuationNotice" w:id="1">
    <w:p w14:paraId="040F42EC" w14:textId="77777777" w:rsidR="006D37C1" w:rsidRDefault="006D3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33BE" w14:textId="3C672DD5" w:rsidR="00117623" w:rsidRPr="00117623" w:rsidRDefault="00117623" w:rsidP="00117623">
    <w:pPr>
      <w:jc w:val="cen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ED4D9" w14:textId="77777777" w:rsidR="006D37C1" w:rsidRDefault="006D37C1" w:rsidP="00117623">
      <w:pPr>
        <w:spacing w:after="0" w:line="240" w:lineRule="auto"/>
      </w:pPr>
      <w:r>
        <w:separator/>
      </w:r>
    </w:p>
  </w:footnote>
  <w:footnote w:type="continuationSeparator" w:id="0">
    <w:p w14:paraId="2551F5FB" w14:textId="77777777" w:rsidR="006D37C1" w:rsidRDefault="006D37C1" w:rsidP="00117623">
      <w:pPr>
        <w:spacing w:after="0" w:line="240" w:lineRule="auto"/>
      </w:pPr>
      <w:r>
        <w:continuationSeparator/>
      </w:r>
    </w:p>
  </w:footnote>
  <w:footnote w:type="continuationNotice" w:id="1">
    <w:p w14:paraId="12CEC0CC" w14:textId="77777777" w:rsidR="006D37C1" w:rsidRDefault="006D37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45809" w14:textId="77777777" w:rsidR="00CC0503" w:rsidRDefault="00CC05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151D68"/>
    <w:multiLevelType w:val="hybridMultilevel"/>
    <w:tmpl w:val="3F4E2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47890570"/>
    <w:multiLevelType w:val="hybridMultilevel"/>
    <w:tmpl w:val="97562F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F1080"/>
    <w:multiLevelType w:val="hybridMultilevel"/>
    <w:tmpl w:val="46464B9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E796C90"/>
    <w:multiLevelType w:val="hybridMultilevel"/>
    <w:tmpl w:val="3D3ECF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02D4DEB"/>
    <w:multiLevelType w:val="hybridMultilevel"/>
    <w:tmpl w:val="D35290D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3"/>
  </w:num>
  <w:num w:numId="4">
    <w:abstractNumId w:val="2"/>
  </w:num>
  <w:num w:numId="5">
    <w:abstractNumId w:val="5"/>
  </w:num>
  <w:num w:numId="6">
    <w:abstractNumId w:val="1"/>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96"/>
    <w:rsid w:val="00023EE1"/>
    <w:rsid w:val="000A5E12"/>
    <w:rsid w:val="000B2C71"/>
    <w:rsid w:val="000C0CCC"/>
    <w:rsid w:val="000F128B"/>
    <w:rsid w:val="000F56AF"/>
    <w:rsid w:val="00117623"/>
    <w:rsid w:val="00120B2B"/>
    <w:rsid w:val="00124848"/>
    <w:rsid w:val="00126C7A"/>
    <w:rsid w:val="00170D5B"/>
    <w:rsid w:val="00171F47"/>
    <w:rsid w:val="00181C7E"/>
    <w:rsid w:val="00185987"/>
    <w:rsid w:val="001966A2"/>
    <w:rsid w:val="001A105D"/>
    <w:rsid w:val="001D47E1"/>
    <w:rsid w:val="00210080"/>
    <w:rsid w:val="002479CA"/>
    <w:rsid w:val="002C02CD"/>
    <w:rsid w:val="002D2D53"/>
    <w:rsid w:val="002D59BB"/>
    <w:rsid w:val="00304DFE"/>
    <w:rsid w:val="003A2FCB"/>
    <w:rsid w:val="003B3086"/>
    <w:rsid w:val="003D099F"/>
    <w:rsid w:val="003F02B5"/>
    <w:rsid w:val="003F0B1D"/>
    <w:rsid w:val="00410C41"/>
    <w:rsid w:val="00434A31"/>
    <w:rsid w:val="00440DC9"/>
    <w:rsid w:val="00460DF7"/>
    <w:rsid w:val="00465D56"/>
    <w:rsid w:val="004772D5"/>
    <w:rsid w:val="004A6455"/>
    <w:rsid w:val="004A7058"/>
    <w:rsid w:val="004C457B"/>
    <w:rsid w:val="004F4D66"/>
    <w:rsid w:val="00547B0E"/>
    <w:rsid w:val="00564F2B"/>
    <w:rsid w:val="005C05EB"/>
    <w:rsid w:val="005C72EA"/>
    <w:rsid w:val="005D4D9A"/>
    <w:rsid w:val="005D6057"/>
    <w:rsid w:val="005F70B9"/>
    <w:rsid w:val="00644648"/>
    <w:rsid w:val="00651212"/>
    <w:rsid w:val="00654A81"/>
    <w:rsid w:val="006A77A4"/>
    <w:rsid w:val="006D37C1"/>
    <w:rsid w:val="00727D1B"/>
    <w:rsid w:val="00730469"/>
    <w:rsid w:val="0074145D"/>
    <w:rsid w:val="0074263C"/>
    <w:rsid w:val="007574AF"/>
    <w:rsid w:val="00770764"/>
    <w:rsid w:val="00772AC2"/>
    <w:rsid w:val="00782D19"/>
    <w:rsid w:val="007C7DD0"/>
    <w:rsid w:val="007D2147"/>
    <w:rsid w:val="007E63E8"/>
    <w:rsid w:val="00807091"/>
    <w:rsid w:val="00832E37"/>
    <w:rsid w:val="00856A54"/>
    <w:rsid w:val="00857C0A"/>
    <w:rsid w:val="008907EF"/>
    <w:rsid w:val="008B7234"/>
    <w:rsid w:val="008B7546"/>
    <w:rsid w:val="008C6489"/>
    <w:rsid w:val="008D616E"/>
    <w:rsid w:val="008D6A7C"/>
    <w:rsid w:val="00935F0A"/>
    <w:rsid w:val="009869FC"/>
    <w:rsid w:val="009F2C1C"/>
    <w:rsid w:val="00A052FD"/>
    <w:rsid w:val="00A34045"/>
    <w:rsid w:val="00A37ED4"/>
    <w:rsid w:val="00A67177"/>
    <w:rsid w:val="00AA2E23"/>
    <w:rsid w:val="00AC6616"/>
    <w:rsid w:val="00AE5493"/>
    <w:rsid w:val="00B53422"/>
    <w:rsid w:val="00B63FEE"/>
    <w:rsid w:val="00BE1A89"/>
    <w:rsid w:val="00BE28B1"/>
    <w:rsid w:val="00C350CD"/>
    <w:rsid w:val="00C431A8"/>
    <w:rsid w:val="00C45492"/>
    <w:rsid w:val="00C51368"/>
    <w:rsid w:val="00CC0503"/>
    <w:rsid w:val="00CC1555"/>
    <w:rsid w:val="00CE2DA5"/>
    <w:rsid w:val="00D16C8C"/>
    <w:rsid w:val="00D65CAC"/>
    <w:rsid w:val="00D93F64"/>
    <w:rsid w:val="00DC2001"/>
    <w:rsid w:val="00DD5F01"/>
    <w:rsid w:val="00E060D2"/>
    <w:rsid w:val="00E269D1"/>
    <w:rsid w:val="00E31014"/>
    <w:rsid w:val="00E5142E"/>
    <w:rsid w:val="00E72B78"/>
    <w:rsid w:val="00EB3544"/>
    <w:rsid w:val="00EE791E"/>
    <w:rsid w:val="00F12586"/>
    <w:rsid w:val="00F43796"/>
    <w:rsid w:val="00F73C34"/>
    <w:rsid w:val="00F77AA3"/>
    <w:rsid w:val="00FB235E"/>
    <w:rsid w:val="00FD3CC9"/>
    <w:rsid w:val="00FE1AC9"/>
    <w:rsid w:val="00FF2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705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43796"/>
    <w:rPr>
      <w:color w:val="0000FF"/>
      <w:u w:val="single"/>
    </w:rPr>
  </w:style>
  <w:style w:type="paragraph" w:styleId="Antrats">
    <w:name w:val="header"/>
    <w:basedOn w:val="prastasis"/>
    <w:link w:val="AntratsDiagrama"/>
    <w:uiPriority w:val="99"/>
    <w:unhideWhenUsed/>
    <w:rsid w:val="001176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17623"/>
    <w:rPr>
      <w:lang w:val="lt-LT"/>
    </w:rPr>
  </w:style>
  <w:style w:type="paragraph" w:styleId="Porat">
    <w:name w:val="footer"/>
    <w:basedOn w:val="prastasis"/>
    <w:link w:val="PoratDiagrama"/>
    <w:uiPriority w:val="99"/>
    <w:unhideWhenUsed/>
    <w:rsid w:val="0011762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17623"/>
    <w:rPr>
      <w:lang w:val="lt-LT"/>
    </w:rPr>
  </w:style>
  <w:style w:type="paragraph" w:styleId="Pataisymai">
    <w:name w:val="Revision"/>
    <w:hidden/>
    <w:uiPriority w:val="99"/>
    <w:semiHidden/>
    <w:rsid w:val="008B7546"/>
    <w:pPr>
      <w:spacing w:after="0" w:line="240" w:lineRule="auto"/>
    </w:pPr>
    <w:rPr>
      <w:lang w:val="lt-LT"/>
    </w:rPr>
  </w:style>
  <w:style w:type="paragraph" w:styleId="Paprastasistekstas">
    <w:name w:val="Plain Text"/>
    <w:basedOn w:val="prastasis"/>
    <w:link w:val="PaprastasistekstasDiagrama"/>
    <w:uiPriority w:val="99"/>
    <w:rsid w:val="008B754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B7546"/>
    <w:rPr>
      <w:rFonts w:ascii="Courier New" w:eastAsia="SimSun" w:hAnsi="Courier New" w:cs="Times New Roman"/>
      <w:sz w:val="20"/>
      <w:szCs w:val="20"/>
    </w:rPr>
  </w:style>
  <w:style w:type="paragraph" w:styleId="Sraopastraipa">
    <w:name w:val="List Paragraph"/>
    <w:basedOn w:val="prastasis"/>
    <w:uiPriority w:val="34"/>
    <w:qFormat/>
    <w:rsid w:val="00782D19"/>
    <w:pPr>
      <w:ind w:left="720"/>
      <w:contextualSpacing/>
    </w:pPr>
  </w:style>
  <w:style w:type="character" w:styleId="Komentaronuoroda">
    <w:name w:val="annotation reference"/>
    <w:basedOn w:val="Numatytasispastraiposriftas"/>
    <w:uiPriority w:val="99"/>
    <w:unhideWhenUsed/>
    <w:rsid w:val="00782D19"/>
    <w:rPr>
      <w:sz w:val="16"/>
      <w:szCs w:val="16"/>
    </w:rPr>
  </w:style>
  <w:style w:type="paragraph" w:styleId="Komentarotekstas">
    <w:name w:val="annotation text"/>
    <w:basedOn w:val="prastasis"/>
    <w:link w:val="KomentarotekstasDiagrama"/>
    <w:uiPriority w:val="99"/>
    <w:unhideWhenUsed/>
    <w:rsid w:val="00782D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2D19"/>
    <w:rPr>
      <w:sz w:val="20"/>
      <w:szCs w:val="20"/>
      <w:lang w:val="lt-LT"/>
    </w:rPr>
  </w:style>
  <w:style w:type="paragraph" w:styleId="Komentarotema">
    <w:name w:val="annotation subject"/>
    <w:basedOn w:val="Komentarotekstas"/>
    <w:next w:val="Komentarotekstas"/>
    <w:link w:val="KomentarotemaDiagrama"/>
    <w:uiPriority w:val="99"/>
    <w:semiHidden/>
    <w:unhideWhenUsed/>
    <w:rsid w:val="00782D19"/>
    <w:rPr>
      <w:b/>
      <w:bCs/>
    </w:rPr>
  </w:style>
  <w:style w:type="character" w:customStyle="1" w:styleId="KomentarotemaDiagrama">
    <w:name w:val="Komentaro tema Diagrama"/>
    <w:basedOn w:val="KomentarotekstasDiagrama"/>
    <w:link w:val="Komentarotema"/>
    <w:uiPriority w:val="99"/>
    <w:semiHidden/>
    <w:rsid w:val="00782D19"/>
    <w:rPr>
      <w:b/>
      <w:bCs/>
      <w:sz w:val="20"/>
      <w:szCs w:val="20"/>
      <w:lang w:val="lt-LT"/>
    </w:rPr>
  </w:style>
  <w:style w:type="paragraph" w:styleId="Debesliotekstas">
    <w:name w:val="Balloon Text"/>
    <w:basedOn w:val="prastasis"/>
    <w:link w:val="DebesliotekstasDiagrama"/>
    <w:uiPriority w:val="99"/>
    <w:semiHidden/>
    <w:unhideWhenUsed/>
    <w:rsid w:val="00C513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1368"/>
    <w:rPr>
      <w:rFonts w:ascii="Segoe UI" w:hAnsi="Segoe UI" w:cs="Segoe UI"/>
      <w:sz w:val="18"/>
      <w:szCs w:val="18"/>
      <w:lang w:val="lt-LT"/>
    </w:rPr>
  </w:style>
  <w:style w:type="paragraph" w:customStyle="1" w:styleId="Default">
    <w:name w:val="Default"/>
    <w:rsid w:val="004A7058"/>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705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43796"/>
    <w:rPr>
      <w:color w:val="0000FF"/>
      <w:u w:val="single"/>
    </w:rPr>
  </w:style>
  <w:style w:type="paragraph" w:styleId="Antrats">
    <w:name w:val="header"/>
    <w:basedOn w:val="prastasis"/>
    <w:link w:val="AntratsDiagrama"/>
    <w:uiPriority w:val="99"/>
    <w:unhideWhenUsed/>
    <w:rsid w:val="001176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17623"/>
    <w:rPr>
      <w:lang w:val="lt-LT"/>
    </w:rPr>
  </w:style>
  <w:style w:type="paragraph" w:styleId="Porat">
    <w:name w:val="footer"/>
    <w:basedOn w:val="prastasis"/>
    <w:link w:val="PoratDiagrama"/>
    <w:uiPriority w:val="99"/>
    <w:unhideWhenUsed/>
    <w:rsid w:val="0011762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17623"/>
    <w:rPr>
      <w:lang w:val="lt-LT"/>
    </w:rPr>
  </w:style>
  <w:style w:type="paragraph" w:styleId="Pataisymai">
    <w:name w:val="Revision"/>
    <w:hidden/>
    <w:uiPriority w:val="99"/>
    <w:semiHidden/>
    <w:rsid w:val="008B7546"/>
    <w:pPr>
      <w:spacing w:after="0" w:line="240" w:lineRule="auto"/>
    </w:pPr>
    <w:rPr>
      <w:lang w:val="lt-LT"/>
    </w:rPr>
  </w:style>
  <w:style w:type="paragraph" w:styleId="Paprastasistekstas">
    <w:name w:val="Plain Text"/>
    <w:basedOn w:val="prastasis"/>
    <w:link w:val="PaprastasistekstasDiagrama"/>
    <w:uiPriority w:val="99"/>
    <w:rsid w:val="008B754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B7546"/>
    <w:rPr>
      <w:rFonts w:ascii="Courier New" w:eastAsia="SimSun" w:hAnsi="Courier New" w:cs="Times New Roman"/>
      <w:sz w:val="20"/>
      <w:szCs w:val="20"/>
    </w:rPr>
  </w:style>
  <w:style w:type="paragraph" w:styleId="Sraopastraipa">
    <w:name w:val="List Paragraph"/>
    <w:basedOn w:val="prastasis"/>
    <w:uiPriority w:val="34"/>
    <w:qFormat/>
    <w:rsid w:val="00782D19"/>
    <w:pPr>
      <w:ind w:left="720"/>
      <w:contextualSpacing/>
    </w:pPr>
  </w:style>
  <w:style w:type="character" w:styleId="Komentaronuoroda">
    <w:name w:val="annotation reference"/>
    <w:basedOn w:val="Numatytasispastraiposriftas"/>
    <w:uiPriority w:val="99"/>
    <w:unhideWhenUsed/>
    <w:rsid w:val="00782D19"/>
    <w:rPr>
      <w:sz w:val="16"/>
      <w:szCs w:val="16"/>
    </w:rPr>
  </w:style>
  <w:style w:type="paragraph" w:styleId="Komentarotekstas">
    <w:name w:val="annotation text"/>
    <w:basedOn w:val="prastasis"/>
    <w:link w:val="KomentarotekstasDiagrama"/>
    <w:uiPriority w:val="99"/>
    <w:unhideWhenUsed/>
    <w:rsid w:val="00782D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2D19"/>
    <w:rPr>
      <w:sz w:val="20"/>
      <w:szCs w:val="20"/>
      <w:lang w:val="lt-LT"/>
    </w:rPr>
  </w:style>
  <w:style w:type="paragraph" w:styleId="Komentarotema">
    <w:name w:val="annotation subject"/>
    <w:basedOn w:val="Komentarotekstas"/>
    <w:next w:val="Komentarotekstas"/>
    <w:link w:val="KomentarotemaDiagrama"/>
    <w:uiPriority w:val="99"/>
    <w:semiHidden/>
    <w:unhideWhenUsed/>
    <w:rsid w:val="00782D19"/>
    <w:rPr>
      <w:b/>
      <w:bCs/>
    </w:rPr>
  </w:style>
  <w:style w:type="character" w:customStyle="1" w:styleId="KomentarotemaDiagrama">
    <w:name w:val="Komentaro tema Diagrama"/>
    <w:basedOn w:val="KomentarotekstasDiagrama"/>
    <w:link w:val="Komentarotema"/>
    <w:uiPriority w:val="99"/>
    <w:semiHidden/>
    <w:rsid w:val="00782D19"/>
    <w:rPr>
      <w:b/>
      <w:bCs/>
      <w:sz w:val="20"/>
      <w:szCs w:val="20"/>
      <w:lang w:val="lt-LT"/>
    </w:rPr>
  </w:style>
  <w:style w:type="paragraph" w:styleId="Debesliotekstas">
    <w:name w:val="Balloon Text"/>
    <w:basedOn w:val="prastasis"/>
    <w:link w:val="DebesliotekstasDiagrama"/>
    <w:uiPriority w:val="99"/>
    <w:semiHidden/>
    <w:unhideWhenUsed/>
    <w:rsid w:val="00C513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1368"/>
    <w:rPr>
      <w:rFonts w:ascii="Segoe UI" w:hAnsi="Segoe UI" w:cs="Segoe UI"/>
      <w:sz w:val="18"/>
      <w:szCs w:val="18"/>
      <w:lang w:val="lt-LT"/>
    </w:rPr>
  </w:style>
  <w:style w:type="paragraph" w:customStyle="1" w:styleId="Default">
    <w:name w:val="Default"/>
    <w:rsid w:val="004A7058"/>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15413</Words>
  <Characters>8786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Khalil</dc:creator>
  <cp:lastModifiedBy>Birute</cp:lastModifiedBy>
  <cp:revision>2</cp:revision>
  <dcterms:created xsi:type="dcterms:W3CDTF">2022-08-02T06:29:00Z</dcterms:created>
  <dcterms:modified xsi:type="dcterms:W3CDTF">2022-08-02T06:29:00Z</dcterms:modified>
</cp:coreProperties>
</file>